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C3E" w:rsidRDefault="00696C3E" w:rsidP="00696C3E">
      <w:pPr>
        <w:pStyle w:val="libCenterBold1"/>
        <w:rPr>
          <w:rtl/>
        </w:rPr>
      </w:pPr>
      <w:r>
        <w:rPr>
          <w:rtl/>
        </w:rPr>
        <w:t>احكام كودكان از تولد تا بلوغ</w:t>
      </w:r>
    </w:p>
    <w:p w:rsidR="00696C3E" w:rsidRDefault="00696C3E" w:rsidP="00696C3E">
      <w:pPr>
        <w:pStyle w:val="libCenterBold1"/>
        <w:rPr>
          <w:rtl/>
        </w:rPr>
      </w:pPr>
    </w:p>
    <w:p w:rsidR="00696C3E" w:rsidRDefault="00696C3E" w:rsidP="00696C3E">
      <w:pPr>
        <w:pStyle w:val="libCenterBold1"/>
        <w:rPr>
          <w:rtl/>
        </w:rPr>
      </w:pPr>
      <w:r>
        <w:rPr>
          <w:rtl/>
        </w:rPr>
        <w:t>نويسنده : محمد حسين فلاح زاده</w:t>
      </w:r>
    </w:p>
    <w:p w:rsidR="00696C3E" w:rsidRDefault="00696C3E" w:rsidP="00696C3E">
      <w:pPr>
        <w:pStyle w:val="libNormal"/>
        <w:rPr>
          <w:rtl/>
        </w:rPr>
      </w:pPr>
      <w:r>
        <w:rPr>
          <w:rtl/>
        </w:rPr>
        <w:br w:type="page"/>
      </w:r>
    </w:p>
    <w:p w:rsidR="00696C3E" w:rsidRDefault="00696C3E" w:rsidP="00696C3E">
      <w:pPr>
        <w:pStyle w:val="Heading2"/>
        <w:rPr>
          <w:rtl/>
        </w:rPr>
      </w:pPr>
      <w:bookmarkStart w:id="0" w:name="_Toc450642927"/>
      <w:bookmarkStart w:id="1" w:name="_Toc451763993"/>
      <w:r>
        <w:rPr>
          <w:rtl/>
        </w:rPr>
        <w:t>پيشگفتار</w:t>
      </w:r>
      <w:bookmarkEnd w:id="0"/>
      <w:bookmarkEnd w:id="1"/>
    </w:p>
    <w:p w:rsidR="00696C3E" w:rsidRDefault="00696C3E" w:rsidP="00696C3E">
      <w:pPr>
        <w:pStyle w:val="libNormal"/>
        <w:rPr>
          <w:rtl/>
        </w:rPr>
      </w:pPr>
      <w:r>
        <w:rPr>
          <w:rtl/>
        </w:rPr>
        <w:t>بسم الله الرحمن الرحيم‏</w:t>
      </w:r>
    </w:p>
    <w:p w:rsidR="00696C3E" w:rsidRDefault="00696C3E" w:rsidP="00696C3E">
      <w:pPr>
        <w:pStyle w:val="libNormal"/>
        <w:rPr>
          <w:rtl/>
        </w:rPr>
      </w:pPr>
      <w:r>
        <w:rPr>
          <w:rtl/>
        </w:rPr>
        <w:t>دين اسلام، دينى است كامل، كمال بخش و در بردارنده بهترين دستورات زندگى. تعاليم حيات بخش اسلام، بر سرتاسر حيات فردى و اجتماعى انسان سايه افكنده و همه مقاطع زندگى او را در بر مى‏گيرد. وتئورى واقعى و كامل اداره انسان از گهواره تا گور</w:t>
      </w:r>
      <w:r w:rsidRPr="00696C3E">
        <w:rPr>
          <w:rStyle w:val="libFootnotenumChar"/>
          <w:rtl/>
        </w:rPr>
        <w:t xml:space="preserve"> (١)</w:t>
      </w:r>
      <w:r>
        <w:rPr>
          <w:rtl/>
        </w:rPr>
        <w:t xml:space="preserve"> را عينيت مى‏بخشد.</w:t>
      </w:r>
    </w:p>
    <w:p w:rsidR="00696C3E" w:rsidRDefault="00696C3E" w:rsidP="00696C3E">
      <w:pPr>
        <w:pStyle w:val="libNormal"/>
        <w:rPr>
          <w:rtl/>
        </w:rPr>
      </w:pPr>
      <w:r>
        <w:rPr>
          <w:rtl/>
        </w:rPr>
        <w:t>احكام فقهى كه بخشى از معارف دينى انسان است، حاوى مسائل سازنده و تربيتى بس ژرف و سرنوشت سازى است، اما دست‏يابى به تمام آن مسائل و بهره‏مندى بهينه از آن، براى عموم مردم، آسان نيست، از اين رو سزاست در ابواب اين فقه مبين سير و كاوش شود و شرح وظايف پدر و مادر در رابطه با فرزند استخراج گردد.</w:t>
      </w:r>
    </w:p>
    <w:p w:rsidR="00696C3E" w:rsidRDefault="00696C3E" w:rsidP="00696C3E">
      <w:pPr>
        <w:pStyle w:val="libNormal"/>
        <w:rPr>
          <w:rtl/>
        </w:rPr>
      </w:pPr>
      <w:r>
        <w:rPr>
          <w:rtl/>
        </w:rPr>
        <w:t>در اين راستا خانه كودك) - كه تلاش خود را در زمينه تعليم و تربيت كودكان جهت بخشيده - به كاوش در رساله‏هاى عمليه مراجع عظام و استخراج فتاوا در حوزه كودك پرداخته و نتيجه تلاشهايش را در كتابى با نام احكام ما و كودكان) گرد آورده و نشر داده است.</w:t>
      </w:r>
    </w:p>
    <w:p w:rsidR="00696C3E" w:rsidRDefault="00696C3E" w:rsidP="00696C3E">
      <w:pPr>
        <w:pStyle w:val="libNormal"/>
        <w:rPr>
          <w:rtl/>
        </w:rPr>
      </w:pPr>
      <w:r>
        <w:rPr>
          <w:rtl/>
        </w:rPr>
        <w:t>پس از اين گام، كه مخاطب آن، محققان و طلاب حوزه‏هاى علميه و مدرسان و معلمان بودند، از سوى آن موسسه فرهنگى پيشنهاد شد تا گامى ديگر به پيش نهيم و اين بار عموم مردم، به ويژ٠ پدران و مادران جوانى را كه در آغاز زندگى نسبت به فرزندانشان حساسيت ويژه‏اى دارند، مخاطب خويش سازيم.</w:t>
      </w:r>
    </w:p>
    <w:p w:rsidR="00696C3E" w:rsidRDefault="00696C3E" w:rsidP="00696C3E">
      <w:pPr>
        <w:pStyle w:val="libNormal"/>
        <w:rPr>
          <w:rtl/>
        </w:rPr>
      </w:pPr>
      <w:r>
        <w:rPr>
          <w:rtl/>
        </w:rPr>
        <w:t>بر اين اساس اقدام به انتخاب برخى از مسائل آن كتاب و بازنويسى و تبيين وظيفه پدر و مادر نسبت به كودكان از تولد تا دوران بلوغ كرديم.</w:t>
      </w:r>
    </w:p>
    <w:p w:rsidR="00696C3E" w:rsidRDefault="00696C3E" w:rsidP="00696C3E">
      <w:pPr>
        <w:pStyle w:val="libNormal"/>
        <w:rPr>
          <w:rtl/>
        </w:rPr>
      </w:pPr>
      <w:r>
        <w:rPr>
          <w:rtl/>
        </w:rPr>
        <w:lastRenderedPageBreak/>
        <w:t>اينك آنچه فرا روى شماست، تلاشى است در اين مسير.</w:t>
      </w:r>
    </w:p>
    <w:p w:rsidR="00696C3E" w:rsidRDefault="00696C3E" w:rsidP="00696C3E">
      <w:pPr>
        <w:pStyle w:val="libNormal"/>
        <w:rPr>
          <w:rtl/>
        </w:rPr>
      </w:pPr>
      <w:r>
        <w:rPr>
          <w:rtl/>
        </w:rPr>
        <w:t>در پايان، يادآورى اين نكته لازم است كه هر فردى براى انجام وظايف خود بايد در هر مسأله به فتواى مرجع تقليد خويش عمل كند، و هر چند مسائل اين نوشته از منابع مختلف آورده شده ولى اكثر آنها مورد اتفاق فتواى فقهاء است و مى‏توان به آنها عمل كرد.</w:t>
      </w:r>
    </w:p>
    <w:p w:rsidR="00696C3E" w:rsidRDefault="00696C3E" w:rsidP="00696C3E">
      <w:pPr>
        <w:pStyle w:val="libNormal"/>
        <w:rPr>
          <w:rtl/>
        </w:rPr>
      </w:pPr>
      <w:r>
        <w:rPr>
          <w:rtl/>
        </w:rPr>
        <w:t>منابع تمام مسائل در پاورقى هر صفحه آورده شده كه تفصيل آنها و رمز هر يك در پايان كتاب خواهد آمد.</w:t>
      </w:r>
    </w:p>
    <w:p w:rsidR="00696C3E" w:rsidRDefault="00696C3E" w:rsidP="00696C3E">
      <w:pPr>
        <w:pStyle w:val="libNormal"/>
        <w:rPr>
          <w:rtl/>
        </w:rPr>
      </w:pPr>
      <w:r>
        <w:rPr>
          <w:rtl/>
        </w:rPr>
        <w:t>ربنا تقبل منا انك انت السميع العليم</w:t>
      </w:r>
    </w:p>
    <w:p w:rsidR="00696C3E" w:rsidRDefault="00696C3E" w:rsidP="00696C3E">
      <w:pPr>
        <w:pStyle w:val="libNormal"/>
        <w:rPr>
          <w:rtl/>
        </w:rPr>
      </w:pPr>
      <w:r>
        <w:rPr>
          <w:rtl/>
        </w:rPr>
        <w:t>تابستان ١٣٧٩ هجرى شمسى.</w:t>
      </w:r>
    </w:p>
    <w:p w:rsidR="00696C3E" w:rsidRDefault="00696C3E" w:rsidP="00696C3E">
      <w:pPr>
        <w:pStyle w:val="libNormal"/>
        <w:rPr>
          <w:rtl/>
        </w:rPr>
      </w:pPr>
      <w:r>
        <w:rPr>
          <w:rtl/>
        </w:rPr>
        <w:t>محمد حسين فلاح زاده.</w:t>
      </w:r>
    </w:p>
    <w:p w:rsidR="00696C3E" w:rsidRDefault="00696C3E" w:rsidP="00696C3E">
      <w:pPr>
        <w:pStyle w:val="libNormal"/>
        <w:rPr>
          <w:rtl/>
        </w:rPr>
      </w:pPr>
      <w:r>
        <w:rPr>
          <w:rtl/>
        </w:rPr>
        <w:br w:type="page"/>
      </w:r>
    </w:p>
    <w:p w:rsidR="00696C3E" w:rsidRDefault="00696C3E" w:rsidP="00696C3E">
      <w:pPr>
        <w:pStyle w:val="Heading2"/>
        <w:rPr>
          <w:rtl/>
        </w:rPr>
      </w:pPr>
      <w:bookmarkStart w:id="2" w:name="_Toc450642928"/>
      <w:bookmarkStart w:id="3" w:name="_Toc451763994"/>
      <w:r>
        <w:rPr>
          <w:rtl/>
        </w:rPr>
        <w:t>(١) تولد</w:t>
      </w:r>
      <w:bookmarkEnd w:id="2"/>
      <w:bookmarkEnd w:id="3"/>
    </w:p>
    <w:p w:rsidR="00696C3E" w:rsidRDefault="00696C3E" w:rsidP="00696C3E">
      <w:pPr>
        <w:pStyle w:val="libNormal"/>
        <w:rPr>
          <w:rtl/>
        </w:rPr>
      </w:pPr>
    </w:p>
    <w:p w:rsidR="00696C3E" w:rsidRDefault="00696C3E" w:rsidP="00696C3E">
      <w:pPr>
        <w:pStyle w:val="Heading3"/>
        <w:rPr>
          <w:rtl/>
        </w:rPr>
      </w:pPr>
      <w:bookmarkStart w:id="4" w:name="_Toc450642929"/>
      <w:bookmarkStart w:id="5" w:name="_Toc451763995"/>
      <w:r>
        <w:rPr>
          <w:rtl/>
        </w:rPr>
        <w:t>شستشوى بدن (غسل دادن)</w:t>
      </w:r>
      <w:bookmarkEnd w:id="4"/>
      <w:bookmarkEnd w:id="5"/>
    </w:p>
    <w:p w:rsidR="00696C3E" w:rsidRDefault="00696C3E" w:rsidP="00696C3E">
      <w:pPr>
        <w:pStyle w:val="libNormal"/>
        <w:rPr>
          <w:rtl/>
        </w:rPr>
      </w:pPr>
      <w:r>
        <w:rPr>
          <w:rtl/>
        </w:rPr>
        <w:t xml:space="preserve">١- غسل دادن نوازد، مستحب است‏ </w:t>
      </w:r>
      <w:r w:rsidRPr="00696C3E">
        <w:rPr>
          <w:rStyle w:val="libFootnotenumChar"/>
          <w:rtl/>
        </w:rPr>
        <w:t>(٢).</w:t>
      </w:r>
    </w:p>
    <w:p w:rsidR="00696C3E" w:rsidRDefault="00696C3E" w:rsidP="00696C3E">
      <w:pPr>
        <w:pStyle w:val="libNormal"/>
        <w:rPr>
          <w:rtl/>
        </w:rPr>
      </w:pPr>
      <w:r>
        <w:rPr>
          <w:rtl/>
        </w:rPr>
        <w:t xml:space="preserve">٢- اگر غسل دادن براى نوزاد ضرر داشته باشد، مستحب نيست‏ </w:t>
      </w:r>
      <w:r w:rsidRPr="00696C3E">
        <w:rPr>
          <w:rStyle w:val="libFootnotenumChar"/>
          <w:rtl/>
        </w:rPr>
        <w:t>(٣)</w:t>
      </w:r>
      <w:r>
        <w:rPr>
          <w:rtl/>
        </w:rPr>
        <w:t>.</w:t>
      </w:r>
    </w:p>
    <w:p w:rsidR="00696C3E" w:rsidRDefault="00696C3E" w:rsidP="00696C3E">
      <w:pPr>
        <w:pStyle w:val="libNormal"/>
        <w:rPr>
          <w:rtl/>
        </w:rPr>
      </w:pPr>
      <w:r>
        <w:rPr>
          <w:rtl/>
        </w:rPr>
        <w:t xml:space="preserve">٣- اگر غسل دادن نوزاد و يا سه روز تأخير بيفتد مانعى ندارد، ولى اگر به حدى تأخير بيفتد كه به او نوازد نگويند. بهتر است، رجاء </w:t>
      </w:r>
      <w:r w:rsidRPr="00696C3E">
        <w:rPr>
          <w:rStyle w:val="libFootnotenumChar"/>
          <w:rtl/>
        </w:rPr>
        <w:t>(٤)</w:t>
      </w:r>
      <w:r>
        <w:rPr>
          <w:rtl/>
        </w:rPr>
        <w:t xml:space="preserve"> غسل دهند </w:t>
      </w:r>
      <w:r w:rsidRPr="00696C3E">
        <w:rPr>
          <w:rStyle w:val="libFootnotenumChar"/>
          <w:rtl/>
        </w:rPr>
        <w:t>(٥)</w:t>
      </w:r>
      <w:r>
        <w:rPr>
          <w:rtl/>
        </w:rPr>
        <w:t>.</w:t>
      </w:r>
    </w:p>
    <w:p w:rsidR="00696C3E" w:rsidRDefault="00696C3E" w:rsidP="00696C3E">
      <w:pPr>
        <w:pStyle w:val="libNormal"/>
        <w:rPr>
          <w:rtl/>
        </w:rPr>
      </w:pPr>
    </w:p>
    <w:p w:rsidR="00696C3E" w:rsidRDefault="00696C3E" w:rsidP="00696C3E">
      <w:pPr>
        <w:pStyle w:val="Heading3"/>
        <w:rPr>
          <w:rtl/>
        </w:rPr>
      </w:pPr>
      <w:bookmarkStart w:id="6" w:name="_Toc450642930"/>
      <w:bookmarkStart w:id="7" w:name="_Toc451763996"/>
      <w:r>
        <w:rPr>
          <w:rtl/>
        </w:rPr>
        <w:t>نخستين غذا (كام برداشتن)</w:t>
      </w:r>
      <w:bookmarkEnd w:id="6"/>
      <w:bookmarkEnd w:id="7"/>
    </w:p>
    <w:p w:rsidR="00696C3E" w:rsidRDefault="00696C3E" w:rsidP="00696C3E">
      <w:pPr>
        <w:pStyle w:val="libNormal"/>
        <w:rPr>
          <w:rtl/>
        </w:rPr>
      </w:pPr>
      <w:r>
        <w:rPr>
          <w:rtl/>
        </w:rPr>
        <w:t xml:space="preserve">مستحب است - حتى پيش از خوردن شير مادر - با آب فرات و تربت سيدالشهداء </w:t>
      </w:r>
      <w:r w:rsidRPr="00696C3E">
        <w:rPr>
          <w:rStyle w:val="libAlaemChar"/>
          <w:rtl/>
        </w:rPr>
        <w:t>(</w:t>
      </w:r>
      <w:r w:rsidRPr="00696C3E">
        <w:rPr>
          <w:rStyle w:val="libAlaemChar"/>
          <w:rFonts w:eastAsiaTheme="minorHAnsi"/>
          <w:rtl/>
        </w:rPr>
        <w:t>عليه‌السلام</w:t>
      </w:r>
      <w:r w:rsidRPr="00696C3E">
        <w:rPr>
          <w:rStyle w:val="libAlaemChar"/>
          <w:rtl/>
        </w:rPr>
        <w:t>)</w:t>
      </w:r>
      <w:r>
        <w:rPr>
          <w:rtl/>
        </w:rPr>
        <w:t xml:space="preserve"> كام طفل را بردارند (٦).</w:t>
      </w:r>
    </w:p>
    <w:p w:rsidR="00696C3E" w:rsidRDefault="00696C3E" w:rsidP="00696C3E">
      <w:pPr>
        <w:pStyle w:val="libNormal"/>
        <w:rPr>
          <w:rtl/>
        </w:rPr>
      </w:pPr>
    </w:p>
    <w:p w:rsidR="00696C3E" w:rsidRDefault="00696C3E" w:rsidP="00696C3E">
      <w:pPr>
        <w:pStyle w:val="Heading3"/>
        <w:rPr>
          <w:rtl/>
        </w:rPr>
      </w:pPr>
      <w:bookmarkStart w:id="8" w:name="_Toc450642931"/>
      <w:bookmarkStart w:id="9" w:name="_Toc451763997"/>
      <w:r>
        <w:rPr>
          <w:rtl/>
        </w:rPr>
        <w:t>نخستين سخن (اذان و اقامه)</w:t>
      </w:r>
      <w:bookmarkEnd w:id="8"/>
      <w:bookmarkEnd w:id="9"/>
    </w:p>
    <w:p w:rsidR="00696C3E" w:rsidRDefault="00696C3E" w:rsidP="00696C3E">
      <w:pPr>
        <w:pStyle w:val="libNormal"/>
        <w:rPr>
          <w:rtl/>
        </w:rPr>
      </w:pPr>
      <w:r>
        <w:rPr>
          <w:rtl/>
        </w:rPr>
        <w:t xml:space="preserve">مستحب است در روز اول و تولد نوزاد، يا پيش از افتادن بند ناف او، در گوش راستش اذان، و در گوش چپش اقامه بگويند </w:t>
      </w:r>
      <w:r w:rsidRPr="00696C3E">
        <w:rPr>
          <w:rStyle w:val="libFootnotenumChar"/>
          <w:rtl/>
        </w:rPr>
        <w:t>(٧).</w:t>
      </w:r>
    </w:p>
    <w:p w:rsidR="00696C3E" w:rsidRDefault="00696C3E" w:rsidP="00696C3E">
      <w:pPr>
        <w:pStyle w:val="libNormal"/>
        <w:rPr>
          <w:rtl/>
        </w:rPr>
      </w:pPr>
      <w:r>
        <w:rPr>
          <w:rtl/>
        </w:rPr>
        <w:br w:type="page"/>
      </w:r>
    </w:p>
    <w:p w:rsidR="00696C3E" w:rsidRDefault="00696C3E" w:rsidP="00696C3E">
      <w:pPr>
        <w:pStyle w:val="Heading3"/>
        <w:rPr>
          <w:rtl/>
        </w:rPr>
      </w:pPr>
      <w:bookmarkStart w:id="10" w:name="_Toc450642932"/>
      <w:bookmarkStart w:id="11" w:name="_Toc451763998"/>
      <w:r>
        <w:rPr>
          <w:rtl/>
        </w:rPr>
        <w:t>نامگذارى‏</w:t>
      </w:r>
      <w:bookmarkEnd w:id="10"/>
      <w:bookmarkEnd w:id="11"/>
    </w:p>
    <w:p w:rsidR="00696C3E" w:rsidRDefault="00696C3E" w:rsidP="00696C3E">
      <w:pPr>
        <w:pStyle w:val="libNormal"/>
        <w:rPr>
          <w:rtl/>
        </w:rPr>
      </w:pPr>
      <w:r>
        <w:rPr>
          <w:rtl/>
        </w:rPr>
        <w:t xml:space="preserve">١- پس از تولد نوزاد، مستحب است نام نيكويى برايش بر گزينند </w:t>
      </w:r>
      <w:r w:rsidRPr="00696C3E">
        <w:rPr>
          <w:rStyle w:val="libFootnotenumChar"/>
          <w:rtl/>
        </w:rPr>
        <w:t>(٨).</w:t>
      </w:r>
    </w:p>
    <w:p w:rsidR="00696C3E" w:rsidRDefault="00696C3E" w:rsidP="00696C3E">
      <w:pPr>
        <w:pStyle w:val="libNormal"/>
        <w:rPr>
          <w:rtl/>
        </w:rPr>
      </w:pPr>
      <w:r>
        <w:rPr>
          <w:rtl/>
        </w:rPr>
        <w:t xml:space="preserve">٢- برگزيدن نام نيكو يكى از حقوق فرزند بر پدر خويش است‏ </w:t>
      </w:r>
      <w:r w:rsidRPr="00696C3E">
        <w:rPr>
          <w:rStyle w:val="libFootnotenumChar"/>
          <w:rtl/>
        </w:rPr>
        <w:t>(٩).</w:t>
      </w:r>
    </w:p>
    <w:p w:rsidR="00696C3E" w:rsidRDefault="00696C3E" w:rsidP="00696C3E">
      <w:pPr>
        <w:pStyle w:val="libNormal"/>
        <w:rPr>
          <w:rtl/>
        </w:rPr>
      </w:pPr>
      <w:r>
        <w:rPr>
          <w:rtl/>
        </w:rPr>
        <w:t>٣- بهترين نامها براى فرزند نامهايى است كه بندگى خداوند را در بر</w:t>
      </w:r>
    </w:p>
    <w:p w:rsidR="00696C3E" w:rsidRDefault="00696C3E" w:rsidP="00696C3E">
      <w:pPr>
        <w:pStyle w:val="libNormal"/>
        <w:rPr>
          <w:rtl/>
        </w:rPr>
      </w:pPr>
      <w:r>
        <w:rPr>
          <w:rtl/>
        </w:rPr>
        <w:t xml:space="preserve">داشته باشد؛ مانند عبدالله، عبدالرحمن، عبدالرحيم؛ و در مرتبه دوم نامهاى پيامبران و امامان </w:t>
      </w:r>
      <w:r w:rsidRPr="00696C3E">
        <w:rPr>
          <w:rStyle w:val="libAlaemChar"/>
          <w:rtl/>
        </w:rPr>
        <w:t>(</w:t>
      </w:r>
      <w:r w:rsidRPr="00696C3E">
        <w:rPr>
          <w:rStyle w:val="libAlaemChar"/>
          <w:rFonts w:eastAsiaTheme="minorHAnsi"/>
          <w:rtl/>
        </w:rPr>
        <w:t>عليه‌السلام</w:t>
      </w:r>
      <w:r w:rsidRPr="00696C3E">
        <w:rPr>
          <w:rStyle w:val="libAlaemChar"/>
          <w:rtl/>
        </w:rPr>
        <w:t>)</w:t>
      </w:r>
      <w:r>
        <w:rPr>
          <w:rtl/>
        </w:rPr>
        <w:t xml:space="preserve"> </w:t>
      </w:r>
      <w:r w:rsidRPr="00696C3E">
        <w:rPr>
          <w:rStyle w:val="libFootnotenumChar"/>
          <w:rtl/>
        </w:rPr>
        <w:t>(١٠).</w:t>
      </w:r>
    </w:p>
    <w:p w:rsidR="00696C3E" w:rsidRDefault="00696C3E" w:rsidP="00696C3E">
      <w:pPr>
        <w:pStyle w:val="libNormal"/>
        <w:rPr>
          <w:rtl/>
        </w:rPr>
      </w:pPr>
      <w:r>
        <w:rPr>
          <w:rtl/>
        </w:rPr>
        <w:t xml:space="preserve">٤- از ميان نامهاى پيامبران و امامان </w:t>
      </w:r>
      <w:r w:rsidRPr="00696C3E">
        <w:rPr>
          <w:rStyle w:val="libAlaemChar"/>
          <w:rtl/>
        </w:rPr>
        <w:t>(</w:t>
      </w:r>
      <w:r w:rsidRPr="00696C3E">
        <w:rPr>
          <w:rStyle w:val="libAlaemChar"/>
          <w:rFonts w:eastAsiaTheme="minorHAnsi"/>
          <w:rtl/>
        </w:rPr>
        <w:t>عليه‌السلام</w:t>
      </w:r>
      <w:r w:rsidRPr="00696C3E">
        <w:rPr>
          <w:rStyle w:val="libAlaemChar"/>
          <w:rtl/>
        </w:rPr>
        <w:t>)</w:t>
      </w:r>
      <w:r>
        <w:rPr>
          <w:rtl/>
        </w:rPr>
        <w:t xml:space="preserve"> نام محمد) بهترين نامهاست‏ </w:t>
      </w:r>
      <w:r w:rsidRPr="00696C3E">
        <w:rPr>
          <w:rStyle w:val="libFootnotenumChar"/>
          <w:rtl/>
        </w:rPr>
        <w:t>(١١).</w:t>
      </w:r>
    </w:p>
    <w:p w:rsidR="00696C3E" w:rsidRDefault="00696C3E" w:rsidP="00696C3E">
      <w:pPr>
        <w:pStyle w:val="libNormal"/>
        <w:rPr>
          <w:rtl/>
        </w:rPr>
      </w:pPr>
      <w:r>
        <w:rPr>
          <w:rtl/>
        </w:rPr>
        <w:t xml:space="preserve">٥- كسى كه چهار فرزند پسر دارد، مكروه است، نام يكى از آنان را محمد) نگذارد </w:t>
      </w:r>
      <w:r w:rsidRPr="00696C3E">
        <w:rPr>
          <w:rStyle w:val="libFootnotenumChar"/>
          <w:rtl/>
        </w:rPr>
        <w:t>(١٢).</w:t>
      </w:r>
    </w:p>
    <w:p w:rsidR="00696C3E" w:rsidRDefault="00696C3E" w:rsidP="00696C3E">
      <w:pPr>
        <w:pStyle w:val="libNormal"/>
        <w:rPr>
          <w:rtl/>
        </w:rPr>
      </w:pPr>
    </w:p>
    <w:p w:rsidR="00696C3E" w:rsidRDefault="00696C3E" w:rsidP="00696C3E">
      <w:pPr>
        <w:pStyle w:val="Heading3"/>
        <w:rPr>
          <w:rtl/>
        </w:rPr>
      </w:pPr>
      <w:bookmarkStart w:id="12" w:name="_Toc450642933"/>
      <w:bookmarkStart w:id="13" w:name="_Toc451763999"/>
      <w:r>
        <w:rPr>
          <w:rtl/>
        </w:rPr>
        <w:t>تراشيدن سر</w:t>
      </w:r>
      <w:bookmarkEnd w:id="12"/>
      <w:bookmarkEnd w:id="13"/>
    </w:p>
    <w:p w:rsidR="00696C3E" w:rsidRDefault="00696C3E" w:rsidP="00696C3E">
      <w:pPr>
        <w:pStyle w:val="libNormal"/>
        <w:rPr>
          <w:rtl/>
        </w:rPr>
      </w:pPr>
      <w:r>
        <w:rPr>
          <w:rtl/>
        </w:rPr>
        <w:t xml:space="preserve">١- در روز هفتم تولد نوزاد - دختر يا پسر - مستحب است موى سر او را تراشيده و به اندازه وزن موها طلا يا نقره، صدقه دهند </w:t>
      </w:r>
      <w:r w:rsidRPr="00696C3E">
        <w:rPr>
          <w:rStyle w:val="libFootnotenumChar"/>
          <w:rtl/>
        </w:rPr>
        <w:t>(١٣).</w:t>
      </w:r>
    </w:p>
    <w:p w:rsidR="00696C3E" w:rsidRDefault="00696C3E" w:rsidP="00696C3E">
      <w:pPr>
        <w:pStyle w:val="libNormal"/>
        <w:rPr>
          <w:rtl/>
        </w:rPr>
      </w:pPr>
      <w:r>
        <w:rPr>
          <w:rtl/>
        </w:rPr>
        <w:t xml:space="preserve">٢- مكروه است قسمتى از موى سر نوزاد را تراشيده و قمستى را باقى گذارند </w:t>
      </w:r>
      <w:r w:rsidRPr="00696C3E">
        <w:rPr>
          <w:rStyle w:val="libFootnotenumChar"/>
          <w:rtl/>
        </w:rPr>
        <w:t>(١٤).</w:t>
      </w:r>
    </w:p>
    <w:p w:rsidR="00696C3E" w:rsidRDefault="00696C3E" w:rsidP="00696C3E">
      <w:pPr>
        <w:pStyle w:val="libNormal"/>
        <w:rPr>
          <w:rtl/>
        </w:rPr>
      </w:pPr>
      <w:r>
        <w:rPr>
          <w:rtl/>
        </w:rPr>
        <w:br w:type="page"/>
      </w:r>
    </w:p>
    <w:p w:rsidR="00696C3E" w:rsidRDefault="00696C3E" w:rsidP="00696C3E">
      <w:pPr>
        <w:pStyle w:val="Heading3"/>
        <w:rPr>
          <w:rtl/>
        </w:rPr>
      </w:pPr>
      <w:bookmarkStart w:id="14" w:name="_Toc450642934"/>
      <w:bookmarkStart w:id="15" w:name="_Toc451764000"/>
      <w:r w:rsidRPr="00696C3E">
        <w:rPr>
          <w:rStyle w:val="Heading2Char"/>
          <w:rtl/>
        </w:rPr>
        <w:t>سوارخ كردن گوش</w:t>
      </w:r>
      <w:r>
        <w:rPr>
          <w:rtl/>
        </w:rPr>
        <w:t>‏</w:t>
      </w:r>
      <w:bookmarkEnd w:id="14"/>
      <w:bookmarkEnd w:id="15"/>
    </w:p>
    <w:p w:rsidR="00696C3E" w:rsidRDefault="00696C3E" w:rsidP="00696C3E">
      <w:pPr>
        <w:pStyle w:val="libNormal"/>
        <w:rPr>
          <w:rtl/>
        </w:rPr>
      </w:pPr>
      <w:r>
        <w:rPr>
          <w:rtl/>
        </w:rPr>
        <w:t xml:space="preserve">در روز هفتم تولد نوزاد - دختر يا پسر - مستحب است گوش او را سوراخ كنند </w:t>
      </w:r>
      <w:r w:rsidRPr="00696C3E">
        <w:rPr>
          <w:rStyle w:val="libFootnotenumChar"/>
          <w:rtl/>
        </w:rPr>
        <w:t>(١٥).</w:t>
      </w:r>
    </w:p>
    <w:p w:rsidR="00696C3E" w:rsidRDefault="00696C3E" w:rsidP="00696C3E">
      <w:pPr>
        <w:pStyle w:val="libNormal"/>
        <w:rPr>
          <w:rtl/>
        </w:rPr>
      </w:pPr>
    </w:p>
    <w:p w:rsidR="00696C3E" w:rsidRDefault="00696C3E" w:rsidP="00696C3E">
      <w:pPr>
        <w:pStyle w:val="Heading3"/>
        <w:rPr>
          <w:rtl/>
        </w:rPr>
      </w:pPr>
      <w:bookmarkStart w:id="16" w:name="_Toc450642935"/>
      <w:bookmarkStart w:id="17" w:name="_Toc451764001"/>
      <w:r>
        <w:rPr>
          <w:rtl/>
        </w:rPr>
        <w:t>ختنه‏</w:t>
      </w:r>
      <w:bookmarkEnd w:id="16"/>
      <w:bookmarkEnd w:id="17"/>
    </w:p>
    <w:p w:rsidR="00696C3E" w:rsidRDefault="00696C3E" w:rsidP="00696C3E">
      <w:pPr>
        <w:pStyle w:val="libNormal"/>
        <w:rPr>
          <w:rtl/>
        </w:rPr>
      </w:pPr>
      <w:r>
        <w:rPr>
          <w:rtl/>
        </w:rPr>
        <w:t xml:space="preserve">١- واجب است فرزند پسر ختنه شود </w:t>
      </w:r>
      <w:r w:rsidRPr="00696C3E">
        <w:rPr>
          <w:rStyle w:val="libFootnotenumChar"/>
          <w:rtl/>
        </w:rPr>
        <w:t>(١٦).</w:t>
      </w:r>
    </w:p>
    <w:p w:rsidR="00696C3E" w:rsidRDefault="00696C3E" w:rsidP="00696C3E">
      <w:pPr>
        <w:pStyle w:val="libNormal"/>
        <w:rPr>
          <w:rtl/>
        </w:rPr>
      </w:pPr>
      <w:r>
        <w:rPr>
          <w:rtl/>
        </w:rPr>
        <w:t xml:space="preserve">٢- مستحب است ختنه نوزاد را در روز هفتم انجام دهند </w:t>
      </w:r>
      <w:r w:rsidRPr="00696C3E">
        <w:rPr>
          <w:rStyle w:val="libFootnotenumChar"/>
          <w:rtl/>
        </w:rPr>
        <w:t>(١٧).</w:t>
      </w:r>
    </w:p>
    <w:p w:rsidR="00696C3E" w:rsidRDefault="00696C3E" w:rsidP="00696C3E">
      <w:pPr>
        <w:pStyle w:val="libNormal"/>
        <w:rPr>
          <w:rtl/>
        </w:rPr>
      </w:pPr>
      <w:r>
        <w:rPr>
          <w:rtl/>
        </w:rPr>
        <w:t xml:space="preserve">٣- نوزادى كه به طور مادرزاد ختنه شده باشد، اگر ختنه‏اش كامل باشد، لازم نيست او را ختنه كنند </w:t>
      </w:r>
      <w:r w:rsidRPr="00696C3E">
        <w:rPr>
          <w:rStyle w:val="libFootnotenumChar"/>
          <w:rtl/>
        </w:rPr>
        <w:t>(١٨).</w:t>
      </w:r>
    </w:p>
    <w:p w:rsidR="00696C3E" w:rsidRDefault="00696C3E" w:rsidP="00696C3E">
      <w:pPr>
        <w:pStyle w:val="libNormal"/>
        <w:rPr>
          <w:rtl/>
        </w:rPr>
      </w:pPr>
      <w:r>
        <w:rPr>
          <w:rtl/>
        </w:rPr>
        <w:t xml:space="preserve">٤- نوزادى كه به طور مادر زاد ختنه شده، مستحب است براى عمل كردن به سنت پيامبر بر محل ختنه او تيغ بگذارند </w:t>
      </w:r>
      <w:r w:rsidRPr="00696C3E">
        <w:rPr>
          <w:rStyle w:val="libFootnotenumChar"/>
          <w:rtl/>
        </w:rPr>
        <w:t>(١٩).</w:t>
      </w:r>
    </w:p>
    <w:p w:rsidR="00696C3E" w:rsidRDefault="00696C3E" w:rsidP="00696C3E">
      <w:pPr>
        <w:pStyle w:val="libNormal"/>
        <w:rPr>
          <w:rtl/>
        </w:rPr>
      </w:pPr>
      <w:r>
        <w:rPr>
          <w:rtl/>
        </w:rPr>
        <w:t xml:space="preserve">٥- كسى كه كودك - مسلمان - را ختنه مى‏كند لازم نيست مسلمان باشد؛ زيرا كافر هم مى‏تواند كودك مسلمان را ختنه كند </w:t>
      </w:r>
      <w:r w:rsidRPr="00696C3E">
        <w:rPr>
          <w:rStyle w:val="libFootnotenumChar"/>
          <w:rtl/>
        </w:rPr>
        <w:t>(٢٠).</w:t>
      </w:r>
    </w:p>
    <w:p w:rsidR="00696C3E" w:rsidRDefault="00696C3E" w:rsidP="00696C3E">
      <w:pPr>
        <w:pStyle w:val="libNormal"/>
        <w:rPr>
          <w:rtl/>
        </w:rPr>
      </w:pPr>
      <w:r>
        <w:rPr>
          <w:rtl/>
        </w:rPr>
        <w:t xml:space="preserve">٦- مستحب است دختر را نيز ختنه كنند هر چند بالغ شود </w:t>
      </w:r>
      <w:r w:rsidRPr="00696C3E">
        <w:rPr>
          <w:rStyle w:val="libFootnotenumChar"/>
          <w:rtl/>
        </w:rPr>
        <w:t>(٢١).</w:t>
      </w:r>
    </w:p>
    <w:p w:rsidR="00696C3E" w:rsidRDefault="00696C3E" w:rsidP="00696C3E">
      <w:pPr>
        <w:pStyle w:val="libNormal"/>
        <w:rPr>
          <w:rtl/>
        </w:rPr>
      </w:pPr>
      <w:r>
        <w:rPr>
          <w:rtl/>
        </w:rPr>
        <w:t xml:space="preserve">٧- بهتر است دختر را در سن هفت سالگى ختنه كنند </w:t>
      </w:r>
      <w:r w:rsidRPr="00696C3E">
        <w:rPr>
          <w:rStyle w:val="libFootnotenumChar"/>
          <w:rtl/>
        </w:rPr>
        <w:t>(٢٢).</w:t>
      </w:r>
    </w:p>
    <w:p w:rsidR="00696C3E" w:rsidRDefault="00696C3E" w:rsidP="00696C3E">
      <w:pPr>
        <w:pStyle w:val="libNormal"/>
        <w:rPr>
          <w:rtl/>
        </w:rPr>
      </w:pPr>
      <w:r>
        <w:rPr>
          <w:rtl/>
        </w:rPr>
        <w:br w:type="page"/>
      </w:r>
    </w:p>
    <w:p w:rsidR="00696C3E" w:rsidRDefault="00696C3E" w:rsidP="00696C3E">
      <w:pPr>
        <w:pStyle w:val="Heading3"/>
        <w:rPr>
          <w:rtl/>
        </w:rPr>
      </w:pPr>
      <w:bookmarkStart w:id="18" w:name="_Toc450642936"/>
      <w:bookmarkStart w:id="19" w:name="_Toc451764002"/>
      <w:r>
        <w:rPr>
          <w:rtl/>
        </w:rPr>
        <w:t>عقيقه‏</w:t>
      </w:r>
      <w:bookmarkEnd w:id="18"/>
      <w:bookmarkEnd w:id="19"/>
    </w:p>
    <w:p w:rsidR="00696C3E" w:rsidRDefault="00696C3E" w:rsidP="00696C3E">
      <w:pPr>
        <w:pStyle w:val="libNormal"/>
        <w:rPr>
          <w:rtl/>
        </w:rPr>
      </w:pPr>
      <w:r>
        <w:rPr>
          <w:rtl/>
        </w:rPr>
        <w:t>١- عقيقه، گوسفند يا حيوان ديگرى است كه براى شخصى كشته مى‏شود.</w:t>
      </w:r>
    </w:p>
    <w:p w:rsidR="00696C3E" w:rsidRDefault="00696C3E" w:rsidP="00696C3E">
      <w:pPr>
        <w:pStyle w:val="libNormal"/>
        <w:rPr>
          <w:rtl/>
        </w:rPr>
      </w:pPr>
      <w:r>
        <w:rPr>
          <w:rtl/>
        </w:rPr>
        <w:t xml:space="preserve">٢- گوسفند، گاو و يا شتر در عقيقه كافى است ولى قوچ از همه اينها بهتر است‏ </w:t>
      </w:r>
      <w:r w:rsidRPr="00B53B9E">
        <w:rPr>
          <w:rStyle w:val="libFootnotenumChar"/>
          <w:rtl/>
        </w:rPr>
        <w:t>(٢٣).</w:t>
      </w:r>
    </w:p>
    <w:p w:rsidR="00696C3E" w:rsidRDefault="00696C3E" w:rsidP="00696C3E">
      <w:pPr>
        <w:pStyle w:val="libNormal"/>
        <w:rPr>
          <w:rtl/>
        </w:rPr>
      </w:pPr>
      <w:r>
        <w:rPr>
          <w:rtl/>
        </w:rPr>
        <w:t xml:space="preserve">٣- مستحب است عقيقه سالم و چاق باشد </w:t>
      </w:r>
      <w:r w:rsidRPr="00B53B9E">
        <w:rPr>
          <w:rStyle w:val="libFootnotenumChar"/>
          <w:rtl/>
        </w:rPr>
        <w:t>(٢٤).</w:t>
      </w:r>
    </w:p>
    <w:p w:rsidR="00696C3E" w:rsidRDefault="00696C3E" w:rsidP="00696C3E">
      <w:pPr>
        <w:pStyle w:val="libNormal"/>
        <w:rPr>
          <w:rtl/>
        </w:rPr>
      </w:pPr>
      <w:r>
        <w:rPr>
          <w:rtl/>
        </w:rPr>
        <w:t xml:space="preserve">٤- مستحب است عقيقه پسر، حيوان نر و عقيقه دختر، حيوان ماده باشد </w:t>
      </w:r>
      <w:r w:rsidRPr="00B53B9E">
        <w:rPr>
          <w:rStyle w:val="libFootnotenumChar"/>
          <w:rtl/>
        </w:rPr>
        <w:t>(٢٥).</w:t>
      </w:r>
    </w:p>
    <w:p w:rsidR="00696C3E" w:rsidRDefault="00696C3E" w:rsidP="00696C3E">
      <w:pPr>
        <w:pStyle w:val="libNormal"/>
        <w:rPr>
          <w:rtl/>
        </w:rPr>
      </w:pPr>
      <w:r>
        <w:rPr>
          <w:rtl/>
        </w:rPr>
        <w:t xml:space="preserve">٥- مستحب است عقيقه را روز هفتم تولد كودك بدهند و اگر از روز هفتم تأخير افتاد. همچنان مستحب است، حتى اگر فرزند بالغ شد، و برايش عقيقه نداشته باشند، مستحب است خودش عقيقه را بدهد </w:t>
      </w:r>
      <w:r w:rsidRPr="00B53B9E">
        <w:rPr>
          <w:rStyle w:val="libFootnotenumChar"/>
          <w:rtl/>
        </w:rPr>
        <w:t>(٢٦).</w:t>
      </w:r>
    </w:p>
    <w:p w:rsidR="00696C3E" w:rsidRDefault="00696C3E" w:rsidP="00696C3E">
      <w:pPr>
        <w:pStyle w:val="libNormal"/>
        <w:rPr>
          <w:rtl/>
        </w:rPr>
      </w:pPr>
      <w:r>
        <w:rPr>
          <w:rtl/>
        </w:rPr>
        <w:t xml:space="preserve">٦- در عقيقه مى‏توانند گوشت خادم يا پخته شده را تقسيم كنند، يا بپزند و گروهى از مومنين - حداقل ده نفر - را دعوت كنند و به آنها غذا بدهند </w:t>
      </w:r>
      <w:r w:rsidRPr="00B53B9E">
        <w:rPr>
          <w:rStyle w:val="libFootnotenumChar"/>
          <w:rtl/>
        </w:rPr>
        <w:t>(٢٧).</w:t>
      </w:r>
    </w:p>
    <w:p w:rsidR="00696C3E" w:rsidRDefault="00696C3E" w:rsidP="00696C3E">
      <w:pPr>
        <w:pStyle w:val="libNormal"/>
        <w:rPr>
          <w:rtl/>
        </w:rPr>
      </w:pPr>
      <w:r>
        <w:rPr>
          <w:rtl/>
        </w:rPr>
        <w:t xml:space="preserve">٧- مستحب است پا و ران عقيقه را به قابله (ماما) بدهند </w:t>
      </w:r>
      <w:r w:rsidRPr="00B53B9E">
        <w:rPr>
          <w:rStyle w:val="libFootnotenumChar"/>
          <w:rtl/>
        </w:rPr>
        <w:t>(٢٨).</w:t>
      </w:r>
    </w:p>
    <w:p w:rsidR="00696C3E" w:rsidRDefault="00696C3E" w:rsidP="00696C3E">
      <w:pPr>
        <w:pStyle w:val="libNormal"/>
        <w:rPr>
          <w:rtl/>
        </w:rPr>
      </w:pPr>
      <w:r>
        <w:rPr>
          <w:rtl/>
        </w:rPr>
        <w:t xml:space="preserve">٨- صدقه دادن قميمت عقيقه به جاى عقيقه كافى نيست‏ </w:t>
      </w:r>
      <w:r w:rsidRPr="00B53B9E">
        <w:rPr>
          <w:rStyle w:val="libFootnotenumChar"/>
          <w:rtl/>
        </w:rPr>
        <w:t>(٢٩).</w:t>
      </w:r>
    </w:p>
    <w:p w:rsidR="00696C3E" w:rsidRDefault="00696C3E" w:rsidP="00696C3E">
      <w:pPr>
        <w:pStyle w:val="libNormal"/>
        <w:rPr>
          <w:rtl/>
        </w:rPr>
      </w:pPr>
      <w:r>
        <w:rPr>
          <w:rtl/>
        </w:rPr>
        <w:t xml:space="preserve">٩- مكروه است كه پدر نوزاد يا يكى از عائله نخورد به احتياط نزديكتر است‏ </w:t>
      </w:r>
      <w:r w:rsidRPr="00B53B9E">
        <w:rPr>
          <w:rStyle w:val="libFootnotenumChar"/>
          <w:rtl/>
        </w:rPr>
        <w:t>(٣٠).</w:t>
      </w:r>
    </w:p>
    <w:p w:rsidR="00696C3E" w:rsidRDefault="00696C3E" w:rsidP="00696C3E">
      <w:pPr>
        <w:pStyle w:val="libNormal"/>
        <w:rPr>
          <w:rtl/>
        </w:rPr>
      </w:pPr>
      <w:r>
        <w:rPr>
          <w:rtl/>
        </w:rPr>
        <w:t xml:space="preserve">١٠- در مورد آنچه در بعضى از روستاها رسم است كه استخوان عقيقه را در پارچه سفيدى پيچيده و دفن مى‏كنند مدركى نيافتيم‏ </w:t>
      </w:r>
      <w:r w:rsidRPr="00B53B9E">
        <w:rPr>
          <w:rStyle w:val="libFootnotenumChar"/>
          <w:rtl/>
        </w:rPr>
        <w:t>(٣١).</w:t>
      </w:r>
    </w:p>
    <w:p w:rsidR="00696C3E" w:rsidRDefault="00B53B9E" w:rsidP="00696C3E">
      <w:pPr>
        <w:pStyle w:val="libNormal"/>
        <w:rPr>
          <w:rtl/>
        </w:rPr>
      </w:pPr>
      <w:r>
        <w:rPr>
          <w:rtl/>
        </w:rPr>
        <w:br w:type="page"/>
      </w:r>
    </w:p>
    <w:p w:rsidR="00696C3E" w:rsidRDefault="00696C3E" w:rsidP="00696C3E">
      <w:pPr>
        <w:pStyle w:val="libNormal"/>
        <w:rPr>
          <w:rtl/>
        </w:rPr>
      </w:pPr>
      <w:bookmarkStart w:id="20" w:name="_Toc450642937"/>
      <w:bookmarkStart w:id="21" w:name="_Toc451764003"/>
      <w:r w:rsidRPr="00B53B9E">
        <w:rPr>
          <w:rStyle w:val="Heading2Char"/>
          <w:rtl/>
        </w:rPr>
        <w:t>وليمه‏</w:t>
      </w:r>
      <w:bookmarkEnd w:id="20"/>
      <w:bookmarkEnd w:id="21"/>
      <w:r>
        <w:rPr>
          <w:rtl/>
        </w:rPr>
        <w:t xml:space="preserve"> </w:t>
      </w:r>
      <w:r w:rsidRPr="00B53B9E">
        <w:rPr>
          <w:rStyle w:val="libFootnotenumChar"/>
          <w:rtl/>
        </w:rPr>
        <w:t>(٣٢)</w:t>
      </w:r>
    </w:p>
    <w:p w:rsidR="00696C3E" w:rsidRDefault="00696C3E" w:rsidP="00696C3E">
      <w:pPr>
        <w:pStyle w:val="libNormal"/>
        <w:rPr>
          <w:rtl/>
        </w:rPr>
      </w:pPr>
      <w:r>
        <w:rPr>
          <w:rtl/>
        </w:rPr>
        <w:t xml:space="preserve">١- وليمه دادن در تولد فرزند مستحب است‏ </w:t>
      </w:r>
      <w:r w:rsidRPr="00B53B9E">
        <w:rPr>
          <w:rStyle w:val="libFootnotenumChar"/>
          <w:rtl/>
        </w:rPr>
        <w:t>(٣٣).</w:t>
      </w:r>
    </w:p>
    <w:p w:rsidR="00696C3E" w:rsidRDefault="00696C3E" w:rsidP="00696C3E">
      <w:pPr>
        <w:pStyle w:val="libNormal"/>
        <w:rPr>
          <w:rtl/>
        </w:rPr>
      </w:pPr>
      <w:r>
        <w:rPr>
          <w:rtl/>
        </w:rPr>
        <w:t xml:space="preserve">٢- لازم نيست وليمه تولد فرزند در روز تولد وى باشد، بلكه اگر چند روزى هم بگذرد مانعى ندارد </w:t>
      </w:r>
      <w:r w:rsidRPr="00B53B9E">
        <w:rPr>
          <w:rStyle w:val="libFootnotenumChar"/>
          <w:rtl/>
        </w:rPr>
        <w:t>(٣٤).</w:t>
      </w:r>
    </w:p>
    <w:p w:rsidR="00696C3E" w:rsidRDefault="00696C3E" w:rsidP="00696C3E">
      <w:pPr>
        <w:pStyle w:val="libNormal"/>
        <w:rPr>
          <w:rtl/>
        </w:rPr>
      </w:pPr>
      <w:r>
        <w:rPr>
          <w:rtl/>
        </w:rPr>
        <w:t xml:space="preserve">٣- وليمه دادن براى ختنه فرزند، نيز مستحب است‏ </w:t>
      </w:r>
      <w:r w:rsidRPr="00B53B9E">
        <w:rPr>
          <w:rStyle w:val="libFootnotenumChar"/>
          <w:rtl/>
        </w:rPr>
        <w:t>(٣٥)</w:t>
      </w:r>
    </w:p>
    <w:p w:rsidR="00696C3E" w:rsidRDefault="00B53B9E" w:rsidP="00696C3E">
      <w:pPr>
        <w:pStyle w:val="libNormal"/>
        <w:rPr>
          <w:rtl/>
        </w:rPr>
      </w:pPr>
      <w:r>
        <w:rPr>
          <w:rtl/>
        </w:rPr>
        <w:br w:type="page"/>
      </w:r>
    </w:p>
    <w:p w:rsidR="00696C3E" w:rsidRDefault="00696C3E" w:rsidP="00B53B9E">
      <w:pPr>
        <w:pStyle w:val="Heading2"/>
        <w:rPr>
          <w:rtl/>
        </w:rPr>
      </w:pPr>
      <w:bookmarkStart w:id="22" w:name="_Toc450642938"/>
      <w:bookmarkStart w:id="23" w:name="_Toc451764004"/>
      <w:r>
        <w:rPr>
          <w:rtl/>
        </w:rPr>
        <w:t xml:space="preserve">(٢) </w:t>
      </w:r>
      <w:r w:rsidRPr="00B53B9E">
        <w:rPr>
          <w:rtl/>
        </w:rPr>
        <w:t>تغذيه</w:t>
      </w:r>
      <w:r>
        <w:rPr>
          <w:rtl/>
        </w:rPr>
        <w:t>‏</w:t>
      </w:r>
      <w:bookmarkEnd w:id="22"/>
      <w:bookmarkEnd w:id="23"/>
    </w:p>
    <w:p w:rsidR="00696C3E" w:rsidRDefault="00696C3E" w:rsidP="00696C3E">
      <w:pPr>
        <w:pStyle w:val="libNormal"/>
        <w:rPr>
          <w:rtl/>
        </w:rPr>
      </w:pPr>
    </w:p>
    <w:p w:rsidR="00696C3E" w:rsidRDefault="00696C3E" w:rsidP="00B53B9E">
      <w:pPr>
        <w:pStyle w:val="Heading3"/>
        <w:rPr>
          <w:rtl/>
        </w:rPr>
      </w:pPr>
      <w:bookmarkStart w:id="24" w:name="_Toc450642939"/>
      <w:bookmarkStart w:id="25" w:name="_Toc451764005"/>
      <w:r>
        <w:rPr>
          <w:rtl/>
        </w:rPr>
        <w:t>شير مادر و تأثير آن‏</w:t>
      </w:r>
      <w:bookmarkEnd w:id="24"/>
      <w:bookmarkEnd w:id="25"/>
    </w:p>
    <w:p w:rsidR="00696C3E" w:rsidRDefault="00696C3E" w:rsidP="00696C3E">
      <w:pPr>
        <w:pStyle w:val="libNormal"/>
        <w:rPr>
          <w:rtl/>
        </w:rPr>
      </w:pPr>
      <w:r>
        <w:rPr>
          <w:rtl/>
        </w:rPr>
        <w:t xml:space="preserve">١- مستحب است نوزاد از شير ماد تغذيه كند، چون شير مادر بهترين شير است‏ </w:t>
      </w:r>
      <w:r w:rsidRPr="00B53B9E">
        <w:rPr>
          <w:rStyle w:val="libFootnotenumChar"/>
          <w:rtl/>
        </w:rPr>
        <w:t>(٣٦).</w:t>
      </w:r>
    </w:p>
    <w:p w:rsidR="00696C3E" w:rsidRDefault="00696C3E" w:rsidP="00696C3E">
      <w:pPr>
        <w:pStyle w:val="libNormal"/>
        <w:rPr>
          <w:rtl/>
        </w:rPr>
      </w:pPr>
      <w:r>
        <w:rPr>
          <w:rtl/>
        </w:rPr>
        <w:t xml:space="preserve">٢- براى شير دادن كودك، مادر او از هر دايه‏اى بهتر است‏ </w:t>
      </w:r>
      <w:r w:rsidRPr="00B53B9E">
        <w:rPr>
          <w:rStyle w:val="libFootnotenumChar"/>
          <w:rtl/>
        </w:rPr>
        <w:t>(٣٧)</w:t>
      </w:r>
      <w:r>
        <w:rPr>
          <w:rtl/>
        </w:rPr>
        <w:t>.</w:t>
      </w:r>
    </w:p>
    <w:p w:rsidR="00696C3E" w:rsidRDefault="00696C3E" w:rsidP="00B53B9E">
      <w:pPr>
        <w:pStyle w:val="libNormal"/>
        <w:rPr>
          <w:rtl/>
        </w:rPr>
      </w:pPr>
      <w:r>
        <w:rPr>
          <w:rtl/>
        </w:rPr>
        <w:t xml:space="preserve">٣- رواياتى كه از پيشوايان معصوم </w:t>
      </w:r>
      <w:r w:rsidRPr="00B53B9E">
        <w:rPr>
          <w:rStyle w:val="libAlaemChar"/>
          <w:rtl/>
        </w:rPr>
        <w:t>(</w:t>
      </w:r>
      <w:r w:rsidR="00B53B9E" w:rsidRPr="00B53B9E">
        <w:rPr>
          <w:rStyle w:val="libAlaemChar"/>
          <w:rFonts w:eastAsiaTheme="minorHAnsi"/>
          <w:rtl/>
        </w:rPr>
        <w:t>عليه‌السلام</w:t>
      </w:r>
      <w:r w:rsidRPr="00B53B9E">
        <w:rPr>
          <w:rStyle w:val="libAlaemChar"/>
          <w:rtl/>
        </w:rPr>
        <w:t>)</w:t>
      </w:r>
      <w:r>
        <w:rPr>
          <w:rtl/>
        </w:rPr>
        <w:t xml:space="preserve"> رسيده و نيز تجربيات و آزمايشها، گوياى اين حقيقتند كه شير، تأثير كامل در نوزاد شيرخوار دارد </w:t>
      </w:r>
      <w:r w:rsidRPr="00B53B9E">
        <w:rPr>
          <w:rStyle w:val="libFootnotenumChar"/>
          <w:rtl/>
        </w:rPr>
        <w:t>(٣٨)</w:t>
      </w:r>
      <w:r>
        <w:rPr>
          <w:rtl/>
        </w:rPr>
        <w:t>.</w:t>
      </w:r>
    </w:p>
    <w:p w:rsidR="00696C3E" w:rsidRDefault="00696C3E" w:rsidP="00696C3E">
      <w:pPr>
        <w:pStyle w:val="libNormal"/>
        <w:rPr>
          <w:rtl/>
        </w:rPr>
      </w:pPr>
      <w:r>
        <w:rPr>
          <w:rtl/>
        </w:rPr>
        <w:t>٤- در موارد زير شير دادن كودك، بر مادرش واجب است:</w:t>
      </w:r>
    </w:p>
    <w:p w:rsidR="00696C3E" w:rsidRDefault="00696C3E" w:rsidP="00696C3E">
      <w:pPr>
        <w:pStyle w:val="libNormal"/>
        <w:rPr>
          <w:rtl/>
        </w:rPr>
      </w:pPr>
      <w:r>
        <w:rPr>
          <w:rtl/>
        </w:rPr>
        <w:t xml:space="preserve">* آغوز شير </w:t>
      </w:r>
      <w:r w:rsidRPr="00B53B9E">
        <w:rPr>
          <w:rStyle w:val="libFootnotenumChar"/>
          <w:rtl/>
        </w:rPr>
        <w:t>(٣٩).</w:t>
      </w:r>
    </w:p>
    <w:p w:rsidR="00696C3E" w:rsidRDefault="00696C3E" w:rsidP="00696C3E">
      <w:pPr>
        <w:pStyle w:val="libNormal"/>
        <w:rPr>
          <w:rtl/>
        </w:rPr>
      </w:pPr>
      <w:r>
        <w:rPr>
          <w:rtl/>
        </w:rPr>
        <w:t xml:space="preserve">* زمانى كه نگهدارى نوازد با غذايى غير از شير ممكن نبود يا غذاى ديگر برايش زيان داشته باشد </w:t>
      </w:r>
      <w:r w:rsidRPr="00B53B9E">
        <w:rPr>
          <w:rStyle w:val="libFootnotenumChar"/>
          <w:rtl/>
        </w:rPr>
        <w:t>(٤٠).</w:t>
      </w:r>
    </w:p>
    <w:p w:rsidR="00696C3E" w:rsidRDefault="00696C3E" w:rsidP="00696C3E">
      <w:pPr>
        <w:pStyle w:val="libNormal"/>
        <w:rPr>
          <w:rtl/>
        </w:rPr>
      </w:pPr>
      <w:r>
        <w:rPr>
          <w:rtl/>
        </w:rPr>
        <w:t xml:space="preserve">* زمانى كه شير دهنده‏اى غير از مادر موجود نباشد </w:t>
      </w:r>
      <w:r w:rsidRPr="00B53B9E">
        <w:rPr>
          <w:rStyle w:val="libFootnotenumChar"/>
          <w:rtl/>
        </w:rPr>
        <w:t>(٤١).</w:t>
      </w:r>
    </w:p>
    <w:p w:rsidR="00696C3E" w:rsidRDefault="00696C3E" w:rsidP="00696C3E">
      <w:pPr>
        <w:pStyle w:val="libNormal"/>
        <w:rPr>
          <w:rtl/>
        </w:rPr>
      </w:pPr>
      <w:r>
        <w:rPr>
          <w:rtl/>
        </w:rPr>
        <w:t xml:space="preserve">٥- در غير مواردى كه در مسأله قبل گفته شد. بر مادر واجب نيست فرزند خود را رايگان يا با گرفتن دستمزد شير دهد </w:t>
      </w:r>
      <w:r w:rsidRPr="00B53B9E">
        <w:rPr>
          <w:rStyle w:val="libFootnotenumChar"/>
          <w:rtl/>
        </w:rPr>
        <w:t>(٤٢).</w:t>
      </w:r>
    </w:p>
    <w:p w:rsidR="00696C3E" w:rsidRDefault="00B53B9E" w:rsidP="00696C3E">
      <w:pPr>
        <w:pStyle w:val="libNormal"/>
        <w:rPr>
          <w:rtl/>
        </w:rPr>
      </w:pPr>
      <w:r>
        <w:rPr>
          <w:rtl/>
        </w:rPr>
        <w:br w:type="page"/>
      </w:r>
    </w:p>
    <w:p w:rsidR="00696C3E" w:rsidRDefault="00696C3E" w:rsidP="00B53B9E">
      <w:pPr>
        <w:pStyle w:val="Heading3"/>
        <w:rPr>
          <w:rtl/>
        </w:rPr>
      </w:pPr>
      <w:bookmarkStart w:id="26" w:name="_Toc450642940"/>
      <w:bookmarkStart w:id="27" w:name="_Toc451764006"/>
      <w:r>
        <w:rPr>
          <w:rtl/>
        </w:rPr>
        <w:t>مدت شير دهى‏</w:t>
      </w:r>
      <w:bookmarkEnd w:id="26"/>
      <w:bookmarkEnd w:id="27"/>
    </w:p>
    <w:p w:rsidR="00696C3E" w:rsidRDefault="00696C3E" w:rsidP="00696C3E">
      <w:pPr>
        <w:pStyle w:val="libNormal"/>
        <w:rPr>
          <w:rtl/>
        </w:rPr>
      </w:pPr>
      <w:r>
        <w:rPr>
          <w:rtl/>
        </w:rPr>
        <w:t xml:space="preserve">١- شير دهى كامل كودك، دو سال تمام است‏ </w:t>
      </w:r>
      <w:r w:rsidRPr="00B53B9E">
        <w:rPr>
          <w:rStyle w:val="libFootnotenumChar"/>
          <w:rtl/>
        </w:rPr>
        <w:t>(٤٣).</w:t>
      </w:r>
    </w:p>
    <w:p w:rsidR="00696C3E" w:rsidRDefault="00696C3E" w:rsidP="00696C3E">
      <w:pPr>
        <w:pStyle w:val="libNormal"/>
        <w:rPr>
          <w:rtl/>
        </w:rPr>
      </w:pPr>
      <w:r>
        <w:rPr>
          <w:rtl/>
        </w:rPr>
        <w:t xml:space="preserve">٢- در صورتى كه ممكن باشد، مستحب است كودك را دو سال تمام شير دهند </w:t>
      </w:r>
      <w:r w:rsidRPr="00B53B9E">
        <w:rPr>
          <w:rStyle w:val="libFootnotenumChar"/>
          <w:rtl/>
        </w:rPr>
        <w:t>(٤٤).</w:t>
      </w:r>
    </w:p>
    <w:p w:rsidR="00696C3E" w:rsidRDefault="00696C3E" w:rsidP="00696C3E">
      <w:pPr>
        <w:pStyle w:val="libNormal"/>
        <w:rPr>
          <w:rtl/>
        </w:rPr>
      </w:pPr>
      <w:r>
        <w:rPr>
          <w:rtl/>
        </w:rPr>
        <w:t xml:space="preserve">٣- كودك را مى‏توانند بيش از دو سال شير دهند </w:t>
      </w:r>
      <w:r w:rsidRPr="00B53B9E">
        <w:rPr>
          <w:rStyle w:val="libFootnotenumChar"/>
          <w:rtl/>
        </w:rPr>
        <w:t>(٤٥).</w:t>
      </w:r>
    </w:p>
    <w:p w:rsidR="00696C3E" w:rsidRDefault="00696C3E" w:rsidP="00696C3E">
      <w:pPr>
        <w:pStyle w:val="libNormal"/>
        <w:rPr>
          <w:rtl/>
        </w:rPr>
      </w:pPr>
      <w:r>
        <w:rPr>
          <w:rtl/>
        </w:rPr>
        <w:t xml:space="preserve">٤- هر چند به اندازه دو يا سه ماه كمتر از دو سال هم جايز است به كودك شير دهند ولى نسبت به او ستم كرده‏اند </w:t>
      </w:r>
      <w:r w:rsidRPr="00B53B9E">
        <w:rPr>
          <w:rStyle w:val="libFootnotenumChar"/>
          <w:rtl/>
        </w:rPr>
        <w:t>(٤٦).</w:t>
      </w:r>
    </w:p>
    <w:p w:rsidR="00696C3E" w:rsidRDefault="00696C3E" w:rsidP="00696C3E">
      <w:pPr>
        <w:pStyle w:val="libNormal"/>
        <w:rPr>
          <w:rtl/>
        </w:rPr>
      </w:pPr>
      <w:r>
        <w:rPr>
          <w:rtl/>
        </w:rPr>
        <w:t xml:space="preserve">٥- در صورتى كه ممكن باشد و ضرورتى در ميان نباشد، جايز نيست كمتر از بيست و يك ماه كودك را شير دهند </w:t>
      </w:r>
      <w:r w:rsidRPr="00B53B9E">
        <w:rPr>
          <w:rStyle w:val="libFootnotenumChar"/>
          <w:rtl/>
        </w:rPr>
        <w:t>(٤٧).</w:t>
      </w:r>
    </w:p>
    <w:p w:rsidR="00696C3E" w:rsidRDefault="00696C3E" w:rsidP="00696C3E">
      <w:pPr>
        <w:pStyle w:val="libNormal"/>
        <w:rPr>
          <w:rtl/>
        </w:rPr>
      </w:pPr>
    </w:p>
    <w:p w:rsidR="00696C3E" w:rsidRDefault="00696C3E" w:rsidP="00F27264">
      <w:pPr>
        <w:pStyle w:val="Heading3"/>
        <w:rPr>
          <w:rtl/>
        </w:rPr>
      </w:pPr>
      <w:bookmarkStart w:id="28" w:name="_Toc450642941"/>
      <w:bookmarkStart w:id="29" w:name="_Toc451764007"/>
      <w:r>
        <w:rPr>
          <w:rtl/>
        </w:rPr>
        <w:t>شير دايه‏</w:t>
      </w:r>
      <w:bookmarkEnd w:id="28"/>
      <w:bookmarkEnd w:id="29"/>
    </w:p>
    <w:p w:rsidR="00696C3E" w:rsidRDefault="00696C3E" w:rsidP="00696C3E">
      <w:pPr>
        <w:pStyle w:val="libNormal"/>
        <w:rPr>
          <w:rtl/>
        </w:rPr>
      </w:pPr>
      <w:r>
        <w:rPr>
          <w:rtl/>
        </w:rPr>
        <w:t xml:space="preserve">١- مستحب است كه مرد، همسرش را از شير دادن به نوزادان متعدد باز دارد، چون ممكن است با گذشت زمان، فراموش شود كه به چه كسانى شير داده و در نتيجه افرادى كه با شير خوردن محرم شده‏اند با هم ازدواج كنند </w:t>
      </w:r>
      <w:r w:rsidRPr="00F27264">
        <w:rPr>
          <w:rStyle w:val="libFootnotenumChar"/>
          <w:rtl/>
        </w:rPr>
        <w:t>(٤٨).</w:t>
      </w:r>
    </w:p>
    <w:p w:rsidR="00696C3E" w:rsidRDefault="00696C3E" w:rsidP="00696C3E">
      <w:pPr>
        <w:pStyle w:val="libNormal"/>
        <w:rPr>
          <w:rtl/>
        </w:rPr>
      </w:pPr>
      <w:r>
        <w:rPr>
          <w:rtl/>
        </w:rPr>
        <w:t>٢- زنى كه براى شير دان كودك انتخاب مى‏شود، مستحب است خصوصيات زير را دارا باشد:</w:t>
      </w:r>
    </w:p>
    <w:p w:rsidR="00696C3E" w:rsidRDefault="00696C3E" w:rsidP="00696C3E">
      <w:pPr>
        <w:pStyle w:val="libNormal"/>
        <w:rPr>
          <w:rtl/>
        </w:rPr>
      </w:pPr>
      <w:r>
        <w:rPr>
          <w:rtl/>
        </w:rPr>
        <w:t xml:space="preserve">*مسلمان، عاقل، عفيف و زيبا باشد </w:t>
      </w:r>
      <w:r w:rsidRPr="00F27264">
        <w:rPr>
          <w:rStyle w:val="libFootnotenumChar"/>
          <w:rtl/>
        </w:rPr>
        <w:t>(٤٩).</w:t>
      </w:r>
    </w:p>
    <w:p w:rsidR="00696C3E" w:rsidRDefault="00696C3E" w:rsidP="00696C3E">
      <w:pPr>
        <w:pStyle w:val="libNormal"/>
        <w:rPr>
          <w:rtl/>
        </w:rPr>
      </w:pPr>
      <w:r>
        <w:rPr>
          <w:rtl/>
        </w:rPr>
        <w:t xml:space="preserve">*شيعه دوازده امامى باشد </w:t>
      </w:r>
      <w:r w:rsidRPr="00F27264">
        <w:rPr>
          <w:rStyle w:val="libFootnotenumChar"/>
          <w:rtl/>
        </w:rPr>
        <w:t>(٥٠).</w:t>
      </w:r>
    </w:p>
    <w:p w:rsidR="00696C3E" w:rsidRDefault="00696C3E" w:rsidP="00696C3E">
      <w:pPr>
        <w:pStyle w:val="libNormal"/>
        <w:rPr>
          <w:rtl/>
        </w:rPr>
      </w:pPr>
      <w:r>
        <w:rPr>
          <w:rtl/>
        </w:rPr>
        <w:t xml:space="preserve">*داراى خصوصيات نيكو باشد </w:t>
      </w:r>
      <w:r w:rsidRPr="00F27264">
        <w:rPr>
          <w:rStyle w:val="libFootnotenumChar"/>
          <w:rtl/>
        </w:rPr>
        <w:t>(٥١).</w:t>
      </w:r>
    </w:p>
    <w:p w:rsidR="00696C3E" w:rsidRDefault="00696C3E" w:rsidP="00696C3E">
      <w:pPr>
        <w:pStyle w:val="libNormal"/>
        <w:rPr>
          <w:rtl/>
        </w:rPr>
      </w:pPr>
      <w:r>
        <w:rPr>
          <w:rtl/>
        </w:rPr>
        <w:t xml:space="preserve">٣- اجير كردن زن براى شير دادن كودك در مدت معين جايز است‏ </w:t>
      </w:r>
      <w:r w:rsidRPr="00F27264">
        <w:rPr>
          <w:rStyle w:val="libFootnotenumChar"/>
          <w:rtl/>
        </w:rPr>
        <w:t>(٥٢).</w:t>
      </w:r>
    </w:p>
    <w:p w:rsidR="00F27264" w:rsidRDefault="00696C3E" w:rsidP="00696C3E">
      <w:pPr>
        <w:pStyle w:val="libNormal"/>
        <w:rPr>
          <w:rStyle w:val="libFootnotenumChar"/>
          <w:rtl/>
        </w:rPr>
      </w:pPr>
      <w:r>
        <w:rPr>
          <w:rtl/>
        </w:rPr>
        <w:lastRenderedPageBreak/>
        <w:t xml:space="preserve">٤- اگر اجير كردن دايه براى شير دادن. منافاتى با حق شوهرش نداشته باشد، لازم نيست از شوهر او اجازه بگيرند. ولى اگر با حق او منافات داشته باشد، جايز نيست. مگر با اذن شوهرش‏ </w:t>
      </w:r>
      <w:r w:rsidRPr="00F27264">
        <w:rPr>
          <w:rStyle w:val="libFootnotenumChar"/>
          <w:rtl/>
        </w:rPr>
        <w:t>(٥٣).</w:t>
      </w:r>
    </w:p>
    <w:p w:rsidR="00696C3E" w:rsidRDefault="00F27264" w:rsidP="00696C3E">
      <w:pPr>
        <w:pStyle w:val="libNormal"/>
        <w:rPr>
          <w:rtl/>
        </w:rPr>
      </w:pPr>
      <w:r>
        <w:rPr>
          <w:rStyle w:val="libFootnotenumChar"/>
          <w:rtl/>
        </w:rPr>
        <w:br w:type="page"/>
      </w:r>
    </w:p>
    <w:p w:rsidR="00696C3E" w:rsidRDefault="00696C3E" w:rsidP="00F27264">
      <w:pPr>
        <w:pStyle w:val="Heading3"/>
        <w:rPr>
          <w:rtl/>
        </w:rPr>
      </w:pPr>
      <w:bookmarkStart w:id="30" w:name="_Toc450642942"/>
      <w:bookmarkStart w:id="31" w:name="_Toc451764008"/>
      <w:r>
        <w:rPr>
          <w:rtl/>
        </w:rPr>
        <w:t>٥- انتخاب چنين زنانى براى شير دهى كودك مكروه است:</w:t>
      </w:r>
      <w:bookmarkEnd w:id="30"/>
      <w:bookmarkEnd w:id="31"/>
    </w:p>
    <w:p w:rsidR="00696C3E" w:rsidRDefault="00696C3E" w:rsidP="00696C3E">
      <w:pPr>
        <w:pStyle w:val="libNormal"/>
        <w:rPr>
          <w:rtl/>
        </w:rPr>
      </w:pPr>
      <w:r>
        <w:rPr>
          <w:rtl/>
        </w:rPr>
        <w:t>*زن كم عقل و زشت.</w:t>
      </w:r>
    </w:p>
    <w:p w:rsidR="00696C3E" w:rsidRDefault="00696C3E" w:rsidP="00696C3E">
      <w:pPr>
        <w:pStyle w:val="libNormal"/>
        <w:rPr>
          <w:rtl/>
        </w:rPr>
      </w:pPr>
      <w:r>
        <w:rPr>
          <w:rtl/>
        </w:rPr>
        <w:t>*غير مسلمان.</w:t>
      </w:r>
    </w:p>
    <w:p w:rsidR="00696C3E" w:rsidRDefault="00696C3E" w:rsidP="00696C3E">
      <w:pPr>
        <w:pStyle w:val="libNormal"/>
        <w:rPr>
          <w:rtl/>
        </w:rPr>
      </w:pPr>
      <w:r>
        <w:rPr>
          <w:rtl/>
        </w:rPr>
        <w:t>*غير دوازده امامى.</w:t>
      </w:r>
    </w:p>
    <w:p w:rsidR="00696C3E" w:rsidRDefault="00696C3E" w:rsidP="00696C3E">
      <w:pPr>
        <w:pStyle w:val="libNormal"/>
        <w:rPr>
          <w:rtl/>
        </w:rPr>
      </w:pPr>
      <w:r>
        <w:rPr>
          <w:rtl/>
        </w:rPr>
        <w:t>*بد اخلاق.</w:t>
      </w:r>
    </w:p>
    <w:p w:rsidR="00696C3E" w:rsidRDefault="00696C3E" w:rsidP="00696C3E">
      <w:pPr>
        <w:pStyle w:val="libNormal"/>
        <w:rPr>
          <w:rtl/>
        </w:rPr>
      </w:pPr>
      <w:r>
        <w:rPr>
          <w:rtl/>
        </w:rPr>
        <w:t>*زنازاده.</w:t>
      </w:r>
    </w:p>
    <w:p w:rsidR="00696C3E" w:rsidRDefault="00696C3E" w:rsidP="00696C3E">
      <w:pPr>
        <w:pStyle w:val="libNormal"/>
        <w:rPr>
          <w:rtl/>
        </w:rPr>
      </w:pPr>
      <w:r>
        <w:rPr>
          <w:rtl/>
        </w:rPr>
        <w:t>*زنى كه شيرش از تولد نوزاد نامشروع به وجود آمده باشد.</w:t>
      </w:r>
    </w:p>
    <w:p w:rsidR="00696C3E" w:rsidRDefault="00696C3E" w:rsidP="00696C3E">
      <w:pPr>
        <w:pStyle w:val="libNormal"/>
        <w:rPr>
          <w:rtl/>
        </w:rPr>
      </w:pPr>
      <w:r>
        <w:rPr>
          <w:rtl/>
        </w:rPr>
        <w:t xml:space="preserve">*زنى كه داراى خصوصيات نيكو نيست‏ </w:t>
      </w:r>
      <w:r w:rsidRPr="00F27264">
        <w:rPr>
          <w:rStyle w:val="libFootnotenumChar"/>
          <w:rtl/>
        </w:rPr>
        <w:t>(٥٤).</w:t>
      </w:r>
    </w:p>
    <w:p w:rsidR="00696C3E" w:rsidRDefault="00696C3E" w:rsidP="00696C3E">
      <w:pPr>
        <w:pStyle w:val="libNormal"/>
        <w:rPr>
          <w:rtl/>
        </w:rPr>
      </w:pPr>
      <w:r>
        <w:rPr>
          <w:rtl/>
        </w:rPr>
        <w:t xml:space="preserve">٦- استفاده از شير زنان كافر بسيار كراهت دارد </w:t>
      </w:r>
      <w:r w:rsidRPr="00F27264">
        <w:rPr>
          <w:rStyle w:val="libFootnotenumChar"/>
          <w:rtl/>
        </w:rPr>
        <w:t>(٥٥).</w:t>
      </w:r>
    </w:p>
    <w:p w:rsidR="00696C3E" w:rsidRDefault="00696C3E" w:rsidP="00696C3E">
      <w:pPr>
        <w:pStyle w:val="libNormal"/>
        <w:rPr>
          <w:rtl/>
        </w:rPr>
      </w:pPr>
    </w:p>
    <w:p w:rsidR="00696C3E" w:rsidRDefault="00696C3E" w:rsidP="00F27264">
      <w:pPr>
        <w:pStyle w:val="Heading3"/>
        <w:rPr>
          <w:rtl/>
        </w:rPr>
      </w:pPr>
      <w:bookmarkStart w:id="32" w:name="_Toc450642943"/>
      <w:bookmarkStart w:id="33" w:name="_Toc451764009"/>
      <w:r>
        <w:rPr>
          <w:rtl/>
        </w:rPr>
        <w:t>اجرت شير دهى‏</w:t>
      </w:r>
      <w:bookmarkEnd w:id="32"/>
      <w:bookmarkEnd w:id="33"/>
    </w:p>
    <w:p w:rsidR="00696C3E" w:rsidRDefault="00696C3E" w:rsidP="00696C3E">
      <w:pPr>
        <w:pStyle w:val="libNormal"/>
        <w:rPr>
          <w:rtl/>
        </w:rPr>
      </w:pPr>
      <w:r>
        <w:rPr>
          <w:rtl/>
        </w:rPr>
        <w:t xml:space="preserve">١- شوهر، مالك شير زن نيست، به همين جهت است كه زن مى‏تواند بابت شير دادن كودك خود مزد بخواهد </w:t>
      </w:r>
      <w:r w:rsidRPr="00F27264">
        <w:rPr>
          <w:rStyle w:val="libFootnotenumChar"/>
          <w:rtl/>
        </w:rPr>
        <w:t>(٥٦).</w:t>
      </w:r>
    </w:p>
    <w:p w:rsidR="00696C3E" w:rsidRDefault="00696C3E" w:rsidP="00696C3E">
      <w:pPr>
        <w:pStyle w:val="libNormal"/>
        <w:rPr>
          <w:rtl/>
        </w:rPr>
      </w:pPr>
      <w:r>
        <w:rPr>
          <w:rtl/>
        </w:rPr>
        <w:t xml:space="preserve">٢- سزاوار است مادر كودك، براى شير دادن فرزند خود مزدى نخواهد؛ و خوب است كه پدر كودك به او مزد بدهد </w:t>
      </w:r>
      <w:r w:rsidRPr="00F27264">
        <w:rPr>
          <w:rStyle w:val="libFootnotenumChar"/>
          <w:rtl/>
        </w:rPr>
        <w:t>(٥٧).</w:t>
      </w:r>
    </w:p>
    <w:p w:rsidR="00696C3E" w:rsidRDefault="00696C3E" w:rsidP="00696C3E">
      <w:pPr>
        <w:pStyle w:val="libNormal"/>
        <w:rPr>
          <w:rtl/>
        </w:rPr>
      </w:pPr>
      <w:r>
        <w:rPr>
          <w:rtl/>
        </w:rPr>
        <w:t xml:space="preserve">٣- اگر مادر كودك براى شير دادن فرزندش، مزد بخواهد بايد به او پرداخت شود </w:t>
      </w:r>
      <w:r w:rsidRPr="00F27264">
        <w:rPr>
          <w:rStyle w:val="libFootnotenumChar"/>
          <w:rtl/>
        </w:rPr>
        <w:t>(٥٨).</w:t>
      </w:r>
    </w:p>
    <w:p w:rsidR="00696C3E" w:rsidRDefault="00696C3E" w:rsidP="00696C3E">
      <w:pPr>
        <w:pStyle w:val="libNormal"/>
        <w:rPr>
          <w:rtl/>
        </w:rPr>
      </w:pPr>
      <w:r>
        <w:rPr>
          <w:rtl/>
        </w:rPr>
        <w:t>٤- در موارد زير مى‏توان كودك را از مادرش گرفته و براى شير دادن به دايه سپرد:</w:t>
      </w:r>
    </w:p>
    <w:p w:rsidR="00696C3E" w:rsidRDefault="00696C3E" w:rsidP="00696C3E">
      <w:pPr>
        <w:pStyle w:val="libNormal"/>
        <w:rPr>
          <w:rtl/>
        </w:rPr>
      </w:pPr>
      <w:r>
        <w:rPr>
          <w:rtl/>
        </w:rPr>
        <w:t xml:space="preserve">دايه، بدون گرفتن دستمزد، او را شير دهد ولى مادر، دستمزد بخواهد </w:t>
      </w:r>
      <w:r w:rsidRPr="00F27264">
        <w:rPr>
          <w:rStyle w:val="libFootnotenumChar"/>
          <w:rtl/>
        </w:rPr>
        <w:t>(٥٩).</w:t>
      </w:r>
    </w:p>
    <w:p w:rsidR="00696C3E" w:rsidRDefault="00696C3E" w:rsidP="00696C3E">
      <w:pPr>
        <w:pStyle w:val="libNormal"/>
        <w:rPr>
          <w:rtl/>
        </w:rPr>
      </w:pPr>
      <w:r>
        <w:rPr>
          <w:rtl/>
        </w:rPr>
        <w:t xml:space="preserve">مادر كودك، دستمزدى بيش از دستمزد دايه بخواهد </w:t>
      </w:r>
      <w:r w:rsidRPr="00F27264">
        <w:rPr>
          <w:rStyle w:val="libFootnotenumChar"/>
          <w:rtl/>
        </w:rPr>
        <w:t>(٦٠).</w:t>
      </w:r>
    </w:p>
    <w:p w:rsidR="00696C3E" w:rsidRDefault="00696C3E" w:rsidP="00696C3E">
      <w:pPr>
        <w:pStyle w:val="libNormal"/>
        <w:rPr>
          <w:rtl/>
        </w:rPr>
      </w:pPr>
      <w:r>
        <w:rPr>
          <w:rtl/>
        </w:rPr>
        <w:lastRenderedPageBreak/>
        <w:t xml:space="preserve">٥ - در مواردى كه شير دادن بر مادر واجب است؛ مانند وقتى كه شير دهنده‏اى جز او نباشد، لازم نيست رايگان شير دهد. بلكه مى‏تواند براى شير دادن فرزند خود دستمزد بخواهد </w:t>
      </w:r>
      <w:r w:rsidRPr="00F27264">
        <w:rPr>
          <w:rStyle w:val="libFootnotenumChar"/>
          <w:rtl/>
        </w:rPr>
        <w:t>(٦١).</w:t>
      </w:r>
    </w:p>
    <w:p w:rsidR="00696C3E" w:rsidRDefault="00696C3E" w:rsidP="00696C3E">
      <w:pPr>
        <w:pStyle w:val="libNormal"/>
        <w:rPr>
          <w:rtl/>
        </w:rPr>
      </w:pPr>
      <w:r>
        <w:rPr>
          <w:rtl/>
        </w:rPr>
        <w:t xml:space="preserve">٦ - اگر كودك مال و ثروتى داشته باشد مزد شير دهى، از مال خودش پرداخت مى‏شود </w:t>
      </w:r>
      <w:r w:rsidRPr="00F27264">
        <w:rPr>
          <w:rStyle w:val="libFootnotenumChar"/>
          <w:rtl/>
        </w:rPr>
        <w:t>(٦٢).</w:t>
      </w:r>
    </w:p>
    <w:p w:rsidR="00696C3E" w:rsidRDefault="00696C3E" w:rsidP="00696C3E">
      <w:pPr>
        <w:pStyle w:val="libNormal"/>
        <w:rPr>
          <w:rtl/>
        </w:rPr>
      </w:pPr>
      <w:r>
        <w:rPr>
          <w:rtl/>
        </w:rPr>
        <w:t xml:space="preserve">٧ - در صورتى كودك مال و ثروتى نداشته باشد، اجرت شير دهى بر عهده پدر است‏ </w:t>
      </w:r>
      <w:r w:rsidRPr="00F27264">
        <w:rPr>
          <w:rStyle w:val="libFootnotenumChar"/>
          <w:rtl/>
        </w:rPr>
        <w:t>(٦٣).</w:t>
      </w:r>
    </w:p>
    <w:p w:rsidR="00696C3E" w:rsidRDefault="00696C3E" w:rsidP="00696C3E">
      <w:pPr>
        <w:pStyle w:val="libNormal"/>
        <w:rPr>
          <w:rtl/>
        </w:rPr>
      </w:pPr>
      <w:r>
        <w:rPr>
          <w:rtl/>
        </w:rPr>
        <w:t xml:space="preserve">٨ - اگر پدر هم نداشته باشد اجرت شير دهى بر عهده كسى است كه مخارج كودك بر او واجب است، مثلا جد پدرى‏ </w:t>
      </w:r>
      <w:r w:rsidRPr="00F27264">
        <w:rPr>
          <w:rStyle w:val="libFootnotenumChar"/>
          <w:rtl/>
        </w:rPr>
        <w:t>(٦٤).</w:t>
      </w:r>
    </w:p>
    <w:p w:rsidR="00696C3E" w:rsidRDefault="00F27264" w:rsidP="00696C3E">
      <w:pPr>
        <w:pStyle w:val="libNormal"/>
        <w:rPr>
          <w:rtl/>
        </w:rPr>
      </w:pPr>
      <w:r>
        <w:rPr>
          <w:rtl/>
        </w:rPr>
        <w:br w:type="page"/>
      </w:r>
    </w:p>
    <w:p w:rsidR="00696C3E" w:rsidRDefault="00696C3E" w:rsidP="00F27264">
      <w:pPr>
        <w:pStyle w:val="Heading3"/>
        <w:rPr>
          <w:rtl/>
        </w:rPr>
      </w:pPr>
      <w:bookmarkStart w:id="34" w:name="_Toc450642944"/>
      <w:bookmarkStart w:id="35" w:name="_Toc451764010"/>
      <w:r>
        <w:rPr>
          <w:rtl/>
        </w:rPr>
        <w:t>نماز و روزه زن شيرده‏</w:t>
      </w:r>
      <w:bookmarkEnd w:id="34"/>
      <w:bookmarkEnd w:id="35"/>
    </w:p>
    <w:p w:rsidR="00696C3E" w:rsidRDefault="00696C3E" w:rsidP="00696C3E">
      <w:pPr>
        <w:pStyle w:val="libNormal"/>
        <w:rPr>
          <w:rtl/>
        </w:rPr>
      </w:pPr>
      <w:r>
        <w:rPr>
          <w:rtl/>
        </w:rPr>
        <w:t xml:space="preserve">١ - اگر ضرورت داشته باشد، مادر كودك مى‏تواند فرزندش را در حال نماز در آغوش گرفته و شير دهد </w:t>
      </w:r>
      <w:r w:rsidRPr="00F27264">
        <w:rPr>
          <w:rStyle w:val="libFootnotenumChar"/>
          <w:rtl/>
        </w:rPr>
        <w:t>(٦٥).</w:t>
      </w:r>
    </w:p>
    <w:p w:rsidR="00696C3E" w:rsidRDefault="00696C3E" w:rsidP="00696C3E">
      <w:pPr>
        <w:pStyle w:val="libNormal"/>
        <w:rPr>
          <w:rtl/>
        </w:rPr>
      </w:pPr>
      <w:r>
        <w:rPr>
          <w:rtl/>
        </w:rPr>
        <w:t xml:space="preserve">٢ - زنى كه كودكى را نگهدارى مى‏كند، با شرايطى مى‏تواند در لباس نجس نماز بخواند، كه تفصيل مساله در بحث طهارت، ص ١٢٥ خواهد آمد </w:t>
      </w:r>
      <w:r w:rsidRPr="00F27264">
        <w:rPr>
          <w:rStyle w:val="libFootnotenumChar"/>
          <w:rtl/>
        </w:rPr>
        <w:t>(٦٦).</w:t>
      </w:r>
    </w:p>
    <w:p w:rsidR="00696C3E" w:rsidRDefault="00696C3E" w:rsidP="00696C3E">
      <w:pPr>
        <w:pStyle w:val="libNormal"/>
        <w:rPr>
          <w:rtl/>
        </w:rPr>
      </w:pPr>
      <w:r>
        <w:rPr>
          <w:rtl/>
        </w:rPr>
        <w:t xml:space="preserve">٣ - زن شير دهى كه شير او كم است و روزه براى خودش يا كودكى كه شير مى‏دهد زيان دارد، روزه گرفتن بر او واجب نيست، خواه زن شيرده مادر كودك شيرخوار باشد يا دايه او </w:t>
      </w:r>
      <w:r w:rsidRPr="00F27264">
        <w:rPr>
          <w:rStyle w:val="libFootnotenumChar"/>
          <w:rtl/>
        </w:rPr>
        <w:t>(٦٧).</w:t>
      </w:r>
    </w:p>
    <w:p w:rsidR="00696C3E" w:rsidRDefault="00696C3E" w:rsidP="00696C3E">
      <w:pPr>
        <w:pStyle w:val="libNormal"/>
        <w:rPr>
          <w:rtl/>
        </w:rPr>
      </w:pPr>
      <w:r>
        <w:rPr>
          <w:rtl/>
        </w:rPr>
        <w:t xml:space="preserve">٤ - در واجب نبودن روزه فرقى ندارد كه زن مزد بگيرد يا رايگان شير دهد </w:t>
      </w:r>
      <w:r w:rsidRPr="00F27264">
        <w:rPr>
          <w:rStyle w:val="libFootnotenumChar"/>
          <w:rtl/>
        </w:rPr>
        <w:t>(٦٨).</w:t>
      </w:r>
    </w:p>
    <w:p w:rsidR="00696C3E" w:rsidRDefault="00696C3E" w:rsidP="00696C3E">
      <w:pPr>
        <w:pStyle w:val="libNormal"/>
        <w:rPr>
          <w:rtl/>
        </w:rPr>
      </w:pPr>
      <w:r>
        <w:rPr>
          <w:rtl/>
        </w:rPr>
        <w:t xml:space="preserve">٥ - اگر كسى پيدا شود كه كودك را شير دهد بايد كودك را به او سپرده و خودش روزه بگيرد </w:t>
      </w:r>
      <w:r w:rsidRPr="00F27264">
        <w:rPr>
          <w:rStyle w:val="libFootnotenumChar"/>
          <w:rtl/>
        </w:rPr>
        <w:t>(٦٩).</w:t>
      </w:r>
    </w:p>
    <w:p w:rsidR="00696C3E" w:rsidRDefault="00696C3E" w:rsidP="00696C3E">
      <w:pPr>
        <w:pStyle w:val="libNormal"/>
        <w:rPr>
          <w:rtl/>
        </w:rPr>
      </w:pPr>
      <w:r>
        <w:rPr>
          <w:rtl/>
        </w:rPr>
        <w:t>٦ - زن شير دهى كه به خاطر زيان روزه براى كودك شير خوارش روزه نگرفته:</w:t>
      </w:r>
    </w:p>
    <w:p w:rsidR="00696C3E" w:rsidRDefault="00696C3E" w:rsidP="00696C3E">
      <w:pPr>
        <w:pStyle w:val="libNormal"/>
        <w:rPr>
          <w:rtl/>
        </w:rPr>
      </w:pPr>
      <w:r>
        <w:rPr>
          <w:rtl/>
        </w:rPr>
        <w:t xml:space="preserve">قضاى روزه بر او واجب است‏ </w:t>
      </w:r>
      <w:r w:rsidRPr="00F27264">
        <w:rPr>
          <w:rStyle w:val="libFootnotenumChar"/>
          <w:rtl/>
        </w:rPr>
        <w:t>(٧٠).</w:t>
      </w:r>
    </w:p>
    <w:p w:rsidR="00696C3E" w:rsidRDefault="00696C3E" w:rsidP="00696C3E">
      <w:pPr>
        <w:pStyle w:val="libNormal"/>
        <w:rPr>
          <w:rtl/>
        </w:rPr>
      </w:pPr>
      <w:r>
        <w:rPr>
          <w:rtl/>
        </w:rPr>
        <w:t xml:space="preserve">علاوه بر قضاى روزه واجب است براى هر روز يك مدّ طعام به فقير بدهد واحتياط مستحب آن است كه دو مد طعام بدهد </w:t>
      </w:r>
      <w:r w:rsidRPr="00F27264">
        <w:rPr>
          <w:rStyle w:val="libFootnotenumChar"/>
          <w:rtl/>
        </w:rPr>
        <w:t>(٧١).</w:t>
      </w:r>
    </w:p>
    <w:p w:rsidR="00696C3E" w:rsidRDefault="00696C3E" w:rsidP="00696C3E">
      <w:pPr>
        <w:pStyle w:val="libNormal"/>
        <w:rPr>
          <w:rtl/>
        </w:rPr>
      </w:pPr>
      <w:r>
        <w:rPr>
          <w:rtl/>
        </w:rPr>
        <w:t>٧ - زن شير دهى كه به خاطر زيان روزه براى خودش روزه نگرفته:</w:t>
      </w:r>
    </w:p>
    <w:p w:rsidR="00696C3E" w:rsidRDefault="00696C3E" w:rsidP="00696C3E">
      <w:pPr>
        <w:pStyle w:val="libNormal"/>
        <w:rPr>
          <w:rtl/>
        </w:rPr>
      </w:pPr>
      <w:r>
        <w:rPr>
          <w:rtl/>
        </w:rPr>
        <w:t xml:space="preserve">قضاى روزه بر او واجب است‏ </w:t>
      </w:r>
      <w:r w:rsidRPr="00F27264">
        <w:rPr>
          <w:rStyle w:val="libFootnotenumChar"/>
          <w:rtl/>
        </w:rPr>
        <w:t>(٧٢).</w:t>
      </w:r>
    </w:p>
    <w:p w:rsidR="00696C3E" w:rsidRDefault="00696C3E" w:rsidP="00696C3E">
      <w:pPr>
        <w:pStyle w:val="libNormal"/>
        <w:rPr>
          <w:rtl/>
        </w:rPr>
      </w:pPr>
      <w:r>
        <w:rPr>
          <w:rtl/>
        </w:rPr>
        <w:t xml:space="preserve">علاوه بر قضاى روزه بايد براى هر يك مد طعام بابت كفاره به فقير بدهد </w:t>
      </w:r>
      <w:r w:rsidRPr="00F27264">
        <w:rPr>
          <w:rStyle w:val="libFootnotenumChar"/>
          <w:rtl/>
        </w:rPr>
        <w:t>(٧٣).</w:t>
      </w:r>
    </w:p>
    <w:p w:rsidR="00696C3E" w:rsidRDefault="00F27264" w:rsidP="00696C3E">
      <w:pPr>
        <w:pStyle w:val="libNormal"/>
        <w:rPr>
          <w:rtl/>
        </w:rPr>
      </w:pPr>
      <w:r>
        <w:rPr>
          <w:rtl/>
        </w:rPr>
        <w:br w:type="page"/>
      </w:r>
    </w:p>
    <w:p w:rsidR="00696C3E" w:rsidRDefault="00696C3E" w:rsidP="00F27264">
      <w:pPr>
        <w:pStyle w:val="Heading3"/>
        <w:rPr>
          <w:rtl/>
        </w:rPr>
      </w:pPr>
      <w:bookmarkStart w:id="36" w:name="_Toc450642945"/>
      <w:bookmarkStart w:id="37" w:name="_Toc451764011"/>
      <w:r>
        <w:rPr>
          <w:rtl/>
        </w:rPr>
        <w:t>شير دهى و خويشاوندى‏</w:t>
      </w:r>
      <w:bookmarkEnd w:id="36"/>
      <w:bookmarkEnd w:id="37"/>
    </w:p>
    <w:p w:rsidR="00696C3E" w:rsidRDefault="00696C3E" w:rsidP="00696C3E">
      <w:pPr>
        <w:pStyle w:val="libNormal"/>
        <w:rPr>
          <w:rtl/>
        </w:rPr>
      </w:pPr>
      <w:r>
        <w:rPr>
          <w:rtl/>
        </w:rPr>
        <w:t>با چند شرط اگر كودكى از زنى شير بخورد موجب محرميت برخى افراد مى‏شود:</w:t>
      </w:r>
    </w:p>
    <w:p w:rsidR="00696C3E" w:rsidRDefault="00696C3E" w:rsidP="00696C3E">
      <w:pPr>
        <w:pStyle w:val="libNormal"/>
        <w:rPr>
          <w:rtl/>
        </w:rPr>
      </w:pPr>
      <w:r>
        <w:rPr>
          <w:rtl/>
        </w:rPr>
        <w:t>شرايط شيرى كه سبب محرميت است:</w:t>
      </w:r>
    </w:p>
    <w:p w:rsidR="00696C3E" w:rsidRDefault="00696C3E" w:rsidP="00696C3E">
      <w:pPr>
        <w:pStyle w:val="libNormal"/>
        <w:rPr>
          <w:rtl/>
        </w:rPr>
      </w:pPr>
      <w:r>
        <w:rPr>
          <w:rtl/>
        </w:rPr>
        <w:t xml:space="preserve">كودك شير زن زنده را بخورد </w:t>
      </w:r>
      <w:r w:rsidRPr="00F27264">
        <w:rPr>
          <w:rStyle w:val="libFootnotenumChar"/>
          <w:rtl/>
        </w:rPr>
        <w:t>(٧٤).</w:t>
      </w:r>
    </w:p>
    <w:p w:rsidR="00696C3E" w:rsidRDefault="00696C3E" w:rsidP="00696C3E">
      <w:pPr>
        <w:pStyle w:val="libNormal"/>
        <w:rPr>
          <w:rtl/>
        </w:rPr>
      </w:pPr>
      <w:r>
        <w:rPr>
          <w:rtl/>
        </w:rPr>
        <w:t xml:space="preserve">شير آن زن از نطفه حرام نباشد (شير مادرى كه از زنا حامله شده باشد تاثيرى در محرميت ندارد) </w:t>
      </w:r>
      <w:r w:rsidRPr="00F27264">
        <w:rPr>
          <w:rStyle w:val="libFootnotenumChar"/>
          <w:rtl/>
        </w:rPr>
        <w:t>(٧٥).</w:t>
      </w:r>
    </w:p>
    <w:p w:rsidR="00696C3E" w:rsidRDefault="00696C3E" w:rsidP="00696C3E">
      <w:pPr>
        <w:pStyle w:val="libNormal"/>
        <w:rPr>
          <w:rtl/>
        </w:rPr>
      </w:pPr>
      <w:r>
        <w:rPr>
          <w:rtl/>
        </w:rPr>
        <w:t xml:space="preserve">كودك شير را از پستان بمكد.(اگر شير را بدوشند و به او بدهند سبب محرميت نمى‏شود) </w:t>
      </w:r>
      <w:r w:rsidRPr="00F27264">
        <w:rPr>
          <w:rStyle w:val="libFootnotenumChar"/>
          <w:rtl/>
        </w:rPr>
        <w:t>(٧٦).</w:t>
      </w:r>
    </w:p>
    <w:p w:rsidR="00696C3E" w:rsidRDefault="00696C3E" w:rsidP="00696C3E">
      <w:pPr>
        <w:pStyle w:val="libNormal"/>
        <w:rPr>
          <w:rtl/>
        </w:rPr>
      </w:pPr>
      <w:r>
        <w:rPr>
          <w:rtl/>
        </w:rPr>
        <w:t xml:space="preserve">شير خالص باشد (با چيزى مخلوط نكرده باشند) </w:t>
      </w:r>
      <w:r w:rsidRPr="00F27264">
        <w:rPr>
          <w:rStyle w:val="libFootnotenumChar"/>
          <w:rtl/>
        </w:rPr>
        <w:t>(٧٧).</w:t>
      </w:r>
    </w:p>
    <w:p w:rsidR="00696C3E" w:rsidRDefault="00696C3E" w:rsidP="00696C3E">
      <w:pPr>
        <w:pStyle w:val="libNormal"/>
        <w:rPr>
          <w:rtl/>
        </w:rPr>
      </w:pPr>
      <w:r>
        <w:rPr>
          <w:rtl/>
        </w:rPr>
        <w:t xml:space="preserve">دو سال كودك تمام نشده باشد (يعنى ٢٤ ماه قمرى) </w:t>
      </w:r>
      <w:r w:rsidRPr="00F27264">
        <w:rPr>
          <w:rStyle w:val="libFootnotenumChar"/>
          <w:rtl/>
        </w:rPr>
        <w:t>(٧٨).</w:t>
      </w:r>
    </w:p>
    <w:p w:rsidR="00696C3E" w:rsidRDefault="00696C3E" w:rsidP="00696C3E">
      <w:pPr>
        <w:pStyle w:val="libNormal"/>
        <w:rPr>
          <w:rtl/>
        </w:rPr>
      </w:pPr>
      <w:r>
        <w:rPr>
          <w:rtl/>
        </w:rPr>
        <w:t xml:space="preserve">شير از آميزش يك شوهر و از يك زن پديد آمده باشد - نه از يك شوهر و دو زن - </w:t>
      </w:r>
      <w:r w:rsidRPr="00F27264">
        <w:rPr>
          <w:rStyle w:val="libFootnotenumChar"/>
          <w:rtl/>
        </w:rPr>
        <w:t>(٧٩).</w:t>
      </w:r>
    </w:p>
    <w:p w:rsidR="00696C3E" w:rsidRDefault="00696C3E" w:rsidP="00696C3E">
      <w:pPr>
        <w:pStyle w:val="libNormal"/>
        <w:rPr>
          <w:rtl/>
        </w:rPr>
      </w:pPr>
      <w:r>
        <w:rPr>
          <w:rtl/>
        </w:rPr>
        <w:t xml:space="preserve">شير از يك شوهر باشد (زنى كه از شير خود كودكى را چند مرتبه شير دهد، بعد شوهر ديگرى اختيار كند و از آن شوهر نيز شيردار شود و شير دادن را تكميل كند، اينگونه شير دادن سبب محرميت نمى‏شود) </w:t>
      </w:r>
      <w:r w:rsidRPr="00F27264">
        <w:rPr>
          <w:rStyle w:val="libFootnotenumChar"/>
          <w:rtl/>
        </w:rPr>
        <w:t>(٨٠).</w:t>
      </w:r>
    </w:p>
    <w:p w:rsidR="00696C3E" w:rsidRDefault="00696C3E" w:rsidP="00696C3E">
      <w:pPr>
        <w:pStyle w:val="libNormal"/>
        <w:rPr>
          <w:rtl/>
        </w:rPr>
      </w:pPr>
      <w:r>
        <w:rPr>
          <w:rtl/>
        </w:rPr>
        <w:t xml:space="preserve">يك شبانه روز شير بخورد تا سير شود و در بين آن غذا يا شير زن ديگرى را نخورد: يا ١٥ مرتبه شير بخورد و در بين ١٥ مرتبه شير زن ديگرى را نخورد. يا مقدارى شير بخورد كه باعث رويش گوشت و محكم شدن استخوان كودك شود </w:t>
      </w:r>
      <w:r w:rsidRPr="00F27264">
        <w:rPr>
          <w:rStyle w:val="libFootnotenumChar"/>
          <w:rtl/>
        </w:rPr>
        <w:t>(٨١).</w:t>
      </w:r>
    </w:p>
    <w:p w:rsidR="00696C3E" w:rsidRDefault="00696C3E" w:rsidP="00696C3E">
      <w:pPr>
        <w:pStyle w:val="libNormal"/>
        <w:rPr>
          <w:rtl/>
        </w:rPr>
      </w:pPr>
      <w:r>
        <w:rPr>
          <w:rtl/>
        </w:rPr>
        <w:t>كودكى كه با همه شرايط گفته شده از دايه شير خورده باشد:</w:t>
      </w:r>
    </w:p>
    <w:p w:rsidR="00696C3E" w:rsidRDefault="00696C3E" w:rsidP="00696C3E">
      <w:pPr>
        <w:pStyle w:val="libNormal"/>
        <w:rPr>
          <w:rtl/>
        </w:rPr>
      </w:pPr>
      <w:r>
        <w:rPr>
          <w:rtl/>
        </w:rPr>
        <w:lastRenderedPageBreak/>
        <w:t xml:space="preserve">دايه مادر او و شوهر دايه كه صاحب شير است پدر او مى‏شود </w:t>
      </w:r>
      <w:r w:rsidRPr="00F27264">
        <w:rPr>
          <w:rStyle w:val="libFootnotenumChar"/>
          <w:rtl/>
        </w:rPr>
        <w:t>(٨٢).</w:t>
      </w:r>
    </w:p>
    <w:p w:rsidR="00696C3E" w:rsidRDefault="00696C3E" w:rsidP="00696C3E">
      <w:pPr>
        <w:pStyle w:val="libNormal"/>
        <w:rPr>
          <w:rtl/>
        </w:rPr>
      </w:pPr>
      <w:r>
        <w:rPr>
          <w:rtl/>
        </w:rPr>
        <w:t xml:space="preserve">پدر و مادر دايه، و پدر و مادر شوهرش، و نيز پدر بزرگ و مادر بزرگشان، پدر بزرگها و مادر بزرگهاى آن شير خوار مى‏شوند </w:t>
      </w:r>
      <w:r w:rsidRPr="00F27264">
        <w:rPr>
          <w:rStyle w:val="libFootnotenumChar"/>
          <w:rtl/>
        </w:rPr>
        <w:t>(٨٣).</w:t>
      </w:r>
    </w:p>
    <w:p w:rsidR="00696C3E" w:rsidRDefault="00696C3E" w:rsidP="00696C3E">
      <w:pPr>
        <w:pStyle w:val="libNormal"/>
        <w:rPr>
          <w:rtl/>
        </w:rPr>
      </w:pPr>
      <w:r>
        <w:rPr>
          <w:rtl/>
        </w:rPr>
        <w:t xml:space="preserve">برادران دايه و شوهرش، دايى و عموى شير خوار بوده، و خواهران آندو، عمه و خاله او مى‏شوند </w:t>
      </w:r>
      <w:r w:rsidRPr="00F27264">
        <w:rPr>
          <w:rStyle w:val="libFootnotenumChar"/>
          <w:rtl/>
        </w:rPr>
        <w:t>(٨٤).</w:t>
      </w:r>
    </w:p>
    <w:p w:rsidR="00696C3E" w:rsidRDefault="00696C3E" w:rsidP="00696C3E">
      <w:pPr>
        <w:pStyle w:val="libNormal"/>
        <w:rPr>
          <w:rtl/>
        </w:rPr>
      </w:pPr>
      <w:r>
        <w:rPr>
          <w:rtl/>
        </w:rPr>
        <w:t xml:space="preserve">نوه‏هاى دايه و شوهرش برادر زاده و خواهر زاده‏هاى شير خوار مى‏شوند </w:t>
      </w:r>
      <w:r w:rsidRPr="00F27264">
        <w:rPr>
          <w:rStyle w:val="libFootnotenumChar"/>
          <w:rtl/>
        </w:rPr>
        <w:t>(٨٥).</w:t>
      </w:r>
    </w:p>
    <w:p w:rsidR="00696C3E" w:rsidRDefault="00696C3E" w:rsidP="00696C3E">
      <w:pPr>
        <w:pStyle w:val="libNormal"/>
        <w:rPr>
          <w:rtl/>
        </w:rPr>
      </w:pPr>
      <w:r>
        <w:rPr>
          <w:rtl/>
        </w:rPr>
        <w:t xml:space="preserve">نوه‏هاى شير خوار نوه‏هاى دايه و شوهرش به شمار مى‏آيند </w:t>
      </w:r>
      <w:r w:rsidRPr="00F27264">
        <w:rPr>
          <w:rStyle w:val="libFootnotenumChar"/>
          <w:rtl/>
        </w:rPr>
        <w:t>(٨٦).</w:t>
      </w:r>
    </w:p>
    <w:p w:rsidR="00696C3E" w:rsidRDefault="00696C3E" w:rsidP="00696C3E">
      <w:pPr>
        <w:pStyle w:val="libNormal"/>
        <w:rPr>
          <w:rtl/>
        </w:rPr>
      </w:pPr>
      <w:r>
        <w:rPr>
          <w:rtl/>
        </w:rPr>
        <w:t>افردى كه نام برده شد تنها با كودكى كه شير خورده است و فرزندان او در آينده محرم مى‏شوند نه با خويشاوندان او.</w:t>
      </w:r>
    </w:p>
    <w:p w:rsidR="00696C3E" w:rsidRDefault="00F27264" w:rsidP="00696C3E">
      <w:pPr>
        <w:pStyle w:val="libNormal"/>
        <w:rPr>
          <w:rtl/>
        </w:rPr>
      </w:pPr>
      <w:r>
        <w:rPr>
          <w:rtl/>
        </w:rPr>
        <w:br w:type="page"/>
      </w:r>
    </w:p>
    <w:p w:rsidR="00696C3E" w:rsidRDefault="00696C3E" w:rsidP="00F27264">
      <w:pPr>
        <w:pStyle w:val="Heading3"/>
        <w:rPr>
          <w:rtl/>
        </w:rPr>
      </w:pPr>
      <w:bookmarkStart w:id="38" w:name="_Toc450642946"/>
      <w:bookmarkStart w:id="39" w:name="_Toc451764012"/>
      <w:r>
        <w:rPr>
          <w:rtl/>
        </w:rPr>
        <w:t>خوردنى و نوشيدنى‏</w:t>
      </w:r>
      <w:bookmarkEnd w:id="38"/>
      <w:bookmarkEnd w:id="39"/>
    </w:p>
    <w:p w:rsidR="00696C3E" w:rsidRDefault="00696C3E" w:rsidP="00696C3E">
      <w:pPr>
        <w:pStyle w:val="libNormal"/>
        <w:rPr>
          <w:rtl/>
        </w:rPr>
      </w:pPr>
      <w:r>
        <w:rPr>
          <w:rtl/>
        </w:rPr>
        <w:t xml:space="preserve">١. خوراندن هر چيز مست كننده به كودك حرام است‏ </w:t>
      </w:r>
      <w:r w:rsidRPr="00F27264">
        <w:rPr>
          <w:rStyle w:val="libFootnotenumChar"/>
          <w:rtl/>
        </w:rPr>
        <w:t>(٨٧).</w:t>
      </w:r>
    </w:p>
    <w:p w:rsidR="00696C3E" w:rsidRDefault="00696C3E" w:rsidP="00696C3E">
      <w:pPr>
        <w:pStyle w:val="libNormal"/>
        <w:rPr>
          <w:rtl/>
        </w:rPr>
      </w:pPr>
      <w:r>
        <w:rPr>
          <w:rtl/>
        </w:rPr>
        <w:t xml:space="preserve">٢. خوراندن عين نجاسات به كودك حرام است‏ </w:t>
      </w:r>
      <w:r w:rsidRPr="00F27264">
        <w:rPr>
          <w:rStyle w:val="libFootnotenumChar"/>
          <w:rtl/>
        </w:rPr>
        <w:t>(٨٨).</w:t>
      </w:r>
    </w:p>
    <w:p w:rsidR="00696C3E" w:rsidRDefault="00696C3E" w:rsidP="00696C3E">
      <w:pPr>
        <w:pStyle w:val="libNormal"/>
        <w:rPr>
          <w:rtl/>
        </w:rPr>
      </w:pPr>
      <w:r>
        <w:rPr>
          <w:rtl/>
        </w:rPr>
        <w:t xml:space="preserve">٣. احتياط واجب است كه آب نجس را به كودك ننوشانند و بقيه چيزهاى نجس نيز حكمشان مثل حكم آب نجس است‏ </w:t>
      </w:r>
      <w:r w:rsidRPr="00F27264">
        <w:rPr>
          <w:rStyle w:val="libFootnotenumChar"/>
          <w:rtl/>
        </w:rPr>
        <w:t>(٨٩).</w:t>
      </w:r>
    </w:p>
    <w:p w:rsidR="00696C3E" w:rsidRDefault="00696C3E" w:rsidP="00696C3E">
      <w:pPr>
        <w:pStyle w:val="libNormal"/>
        <w:rPr>
          <w:rtl/>
        </w:rPr>
      </w:pPr>
      <w:r>
        <w:rPr>
          <w:rtl/>
        </w:rPr>
        <w:t xml:space="preserve">٤. خوراندن غذايى كه براى كودك ضرر دارد جايز نيست‏ </w:t>
      </w:r>
      <w:r w:rsidRPr="0048515A">
        <w:rPr>
          <w:rStyle w:val="libFootnotenumChar"/>
          <w:rtl/>
        </w:rPr>
        <w:t>(٩٠).</w:t>
      </w:r>
    </w:p>
    <w:p w:rsidR="00696C3E" w:rsidRDefault="00F27264" w:rsidP="00696C3E">
      <w:pPr>
        <w:pStyle w:val="libNormal"/>
        <w:rPr>
          <w:rtl/>
        </w:rPr>
      </w:pPr>
      <w:r>
        <w:rPr>
          <w:rtl/>
        </w:rPr>
        <w:br w:type="page"/>
      </w:r>
    </w:p>
    <w:p w:rsidR="00696C3E" w:rsidRDefault="00696C3E" w:rsidP="00F27264">
      <w:pPr>
        <w:pStyle w:val="Heading2"/>
        <w:rPr>
          <w:rtl/>
        </w:rPr>
      </w:pPr>
      <w:bookmarkStart w:id="40" w:name="_Toc450642947"/>
      <w:bookmarkStart w:id="41" w:name="_Toc451764013"/>
      <w:r>
        <w:rPr>
          <w:rtl/>
        </w:rPr>
        <w:t>(٣) حضانت‏</w:t>
      </w:r>
      <w:bookmarkEnd w:id="40"/>
      <w:bookmarkEnd w:id="41"/>
    </w:p>
    <w:p w:rsidR="00696C3E" w:rsidRDefault="00696C3E" w:rsidP="00696C3E">
      <w:pPr>
        <w:pStyle w:val="libNormal"/>
        <w:rPr>
          <w:rtl/>
        </w:rPr>
      </w:pPr>
    </w:p>
    <w:p w:rsidR="00696C3E" w:rsidRDefault="00696C3E" w:rsidP="00F27264">
      <w:pPr>
        <w:pStyle w:val="Heading3"/>
        <w:rPr>
          <w:rtl/>
        </w:rPr>
      </w:pPr>
      <w:bookmarkStart w:id="42" w:name="_Toc450642948"/>
      <w:bookmarkStart w:id="43" w:name="_Toc451764014"/>
      <w:r>
        <w:rPr>
          <w:rtl/>
        </w:rPr>
        <w:t>تعريف حضانت‏</w:t>
      </w:r>
      <w:bookmarkEnd w:id="42"/>
      <w:bookmarkEnd w:id="43"/>
    </w:p>
    <w:p w:rsidR="00696C3E" w:rsidRDefault="00696C3E" w:rsidP="00696C3E">
      <w:pPr>
        <w:pStyle w:val="libNormal"/>
        <w:rPr>
          <w:rtl/>
        </w:rPr>
      </w:pPr>
      <w:r>
        <w:rPr>
          <w:rtl/>
        </w:rPr>
        <w:t>حضانت به معناى پرورش دادن كودك و پرستارى اوست، كه در احكام دينى داراى مراتب و شرايط خاصى است.</w:t>
      </w:r>
    </w:p>
    <w:p w:rsidR="00696C3E" w:rsidRDefault="00696C3E" w:rsidP="00696C3E">
      <w:pPr>
        <w:pStyle w:val="libNormal"/>
        <w:rPr>
          <w:rtl/>
        </w:rPr>
      </w:pPr>
    </w:p>
    <w:p w:rsidR="00696C3E" w:rsidRDefault="00696C3E" w:rsidP="00F27264">
      <w:pPr>
        <w:pStyle w:val="Heading3"/>
        <w:rPr>
          <w:rtl/>
        </w:rPr>
      </w:pPr>
      <w:bookmarkStart w:id="44" w:name="_Toc450642949"/>
      <w:bookmarkStart w:id="45" w:name="_Toc451764015"/>
      <w:r>
        <w:rPr>
          <w:rtl/>
        </w:rPr>
        <w:t>مراتب حضانت‏</w:t>
      </w:r>
      <w:bookmarkEnd w:id="44"/>
      <w:bookmarkEnd w:id="45"/>
    </w:p>
    <w:p w:rsidR="00696C3E" w:rsidRDefault="00696C3E" w:rsidP="00696C3E">
      <w:pPr>
        <w:pStyle w:val="libNormal"/>
        <w:rPr>
          <w:rtl/>
        </w:rPr>
      </w:pPr>
    </w:p>
    <w:p w:rsidR="00696C3E" w:rsidRDefault="00696C3E" w:rsidP="00F27264">
      <w:pPr>
        <w:pStyle w:val="Heading3"/>
        <w:rPr>
          <w:rtl/>
        </w:rPr>
      </w:pPr>
      <w:bookmarkStart w:id="46" w:name="_Toc450642950"/>
      <w:bookmarkStart w:id="47" w:name="_Toc451764016"/>
      <w:r>
        <w:rPr>
          <w:rtl/>
        </w:rPr>
        <w:t>پسر</w:t>
      </w:r>
      <w:bookmarkEnd w:id="46"/>
      <w:bookmarkEnd w:id="47"/>
    </w:p>
    <w:p w:rsidR="00696C3E" w:rsidRDefault="00696C3E" w:rsidP="00696C3E">
      <w:pPr>
        <w:pStyle w:val="libNormal"/>
        <w:rPr>
          <w:rtl/>
        </w:rPr>
      </w:pPr>
      <w:r>
        <w:rPr>
          <w:rtl/>
        </w:rPr>
        <w:t xml:space="preserve">١. حضانت پسر در مدت دو سالى كه شير مى‏خورد با مادر اوست‏ </w:t>
      </w:r>
      <w:r w:rsidRPr="00F27264">
        <w:rPr>
          <w:rStyle w:val="libFootnotenumChar"/>
          <w:rtl/>
        </w:rPr>
        <w:t>(٩١).</w:t>
      </w:r>
    </w:p>
    <w:p w:rsidR="00696C3E" w:rsidRDefault="00696C3E" w:rsidP="00696C3E">
      <w:pPr>
        <w:pStyle w:val="libNormal"/>
        <w:rPr>
          <w:rtl/>
        </w:rPr>
      </w:pPr>
      <w:r>
        <w:rPr>
          <w:rtl/>
        </w:rPr>
        <w:t xml:space="preserve">٢. پس از آنكه دو سال پسر تمام شد حق حضانتش تا زمان بلوغ با پدر اوست‏ </w:t>
      </w:r>
      <w:r w:rsidRPr="00F27264">
        <w:rPr>
          <w:rStyle w:val="libFootnotenumChar"/>
          <w:rtl/>
        </w:rPr>
        <w:t>(٩٢).</w:t>
      </w:r>
    </w:p>
    <w:p w:rsidR="00696C3E" w:rsidRDefault="00696C3E" w:rsidP="00696C3E">
      <w:pPr>
        <w:pStyle w:val="libNormal"/>
        <w:rPr>
          <w:rtl/>
        </w:rPr>
      </w:pPr>
    </w:p>
    <w:p w:rsidR="00696C3E" w:rsidRDefault="00696C3E" w:rsidP="00F27264">
      <w:pPr>
        <w:pStyle w:val="Heading3"/>
        <w:rPr>
          <w:rtl/>
        </w:rPr>
      </w:pPr>
      <w:bookmarkStart w:id="48" w:name="_Toc450642951"/>
      <w:bookmarkStart w:id="49" w:name="_Toc451764017"/>
      <w:r>
        <w:rPr>
          <w:rtl/>
        </w:rPr>
        <w:t>دختر</w:t>
      </w:r>
      <w:bookmarkEnd w:id="48"/>
      <w:bookmarkEnd w:id="49"/>
    </w:p>
    <w:p w:rsidR="00696C3E" w:rsidRDefault="00696C3E" w:rsidP="00696C3E">
      <w:pPr>
        <w:pStyle w:val="libNormal"/>
        <w:rPr>
          <w:rtl/>
        </w:rPr>
      </w:pPr>
      <w:r>
        <w:rPr>
          <w:rtl/>
        </w:rPr>
        <w:t xml:space="preserve">١. حضانت دختر تا هفت سالگى با مادر اوست‏ </w:t>
      </w:r>
      <w:r w:rsidRPr="00F27264">
        <w:rPr>
          <w:rStyle w:val="libFootnotenumChar"/>
          <w:rtl/>
        </w:rPr>
        <w:t>(٩٣).</w:t>
      </w:r>
    </w:p>
    <w:p w:rsidR="00696C3E" w:rsidRDefault="00696C3E" w:rsidP="00696C3E">
      <w:pPr>
        <w:pStyle w:val="libNormal"/>
        <w:rPr>
          <w:rtl/>
        </w:rPr>
      </w:pPr>
      <w:r>
        <w:rPr>
          <w:rtl/>
        </w:rPr>
        <w:t xml:space="preserve">٢. پس از آنكه دختر هفت ساله شد حضانتش با پدر اوست‏ </w:t>
      </w:r>
      <w:r w:rsidRPr="00F27264">
        <w:rPr>
          <w:rStyle w:val="libFootnotenumChar"/>
          <w:rtl/>
        </w:rPr>
        <w:t>(٩٤).</w:t>
      </w:r>
    </w:p>
    <w:p w:rsidR="00696C3E" w:rsidRDefault="00696C3E" w:rsidP="00696C3E">
      <w:pPr>
        <w:pStyle w:val="libNormal"/>
        <w:rPr>
          <w:rtl/>
        </w:rPr>
      </w:pPr>
      <w:r>
        <w:rPr>
          <w:rtl/>
        </w:rPr>
        <w:t xml:space="preserve">٣. دخترى كه پدر ندارد حق حضانتش تا زمان بلوغ با مادر اوست‏ </w:t>
      </w:r>
      <w:r w:rsidRPr="00F27264">
        <w:rPr>
          <w:rStyle w:val="libFootnotenumChar"/>
          <w:rtl/>
        </w:rPr>
        <w:t>(٩٥).</w:t>
      </w:r>
    </w:p>
    <w:p w:rsidR="00696C3E" w:rsidRDefault="00F27264" w:rsidP="00696C3E">
      <w:pPr>
        <w:pStyle w:val="libNormal"/>
        <w:rPr>
          <w:rtl/>
        </w:rPr>
      </w:pPr>
      <w:r>
        <w:rPr>
          <w:rtl/>
        </w:rPr>
        <w:br w:type="page"/>
      </w:r>
    </w:p>
    <w:p w:rsidR="00696C3E" w:rsidRDefault="00696C3E" w:rsidP="00F27264">
      <w:pPr>
        <w:pStyle w:val="Heading3"/>
        <w:rPr>
          <w:rtl/>
        </w:rPr>
      </w:pPr>
      <w:bookmarkStart w:id="50" w:name="_Toc450642952"/>
      <w:bookmarkStart w:id="51" w:name="_Toc451764018"/>
      <w:r>
        <w:rPr>
          <w:rtl/>
        </w:rPr>
        <w:t>حضانت مادر</w:t>
      </w:r>
      <w:bookmarkEnd w:id="50"/>
      <w:bookmarkEnd w:id="51"/>
    </w:p>
    <w:p w:rsidR="00696C3E" w:rsidRDefault="00696C3E" w:rsidP="00696C3E">
      <w:pPr>
        <w:pStyle w:val="libNormal"/>
        <w:rPr>
          <w:rtl/>
        </w:rPr>
      </w:pPr>
      <w:r>
        <w:rPr>
          <w:rtl/>
        </w:rPr>
        <w:t>١. مادر در صورتى مى‏تواند حضانت فرزند را بر عهده بگيرد كه داراى اين شرط باشد:</w:t>
      </w:r>
    </w:p>
    <w:p w:rsidR="00696C3E" w:rsidRDefault="00696C3E" w:rsidP="00696C3E">
      <w:pPr>
        <w:pStyle w:val="libNormal"/>
        <w:rPr>
          <w:rtl/>
        </w:rPr>
      </w:pPr>
      <w:r>
        <w:rPr>
          <w:rtl/>
        </w:rPr>
        <w:t xml:space="preserve">آزاد، مسلمان، عاقل، مورد اعتماد </w:t>
      </w:r>
      <w:r w:rsidRPr="00F27264">
        <w:rPr>
          <w:rStyle w:val="libFootnotenumChar"/>
          <w:rtl/>
        </w:rPr>
        <w:t>(٩٦)</w:t>
      </w:r>
    </w:p>
    <w:p w:rsidR="00696C3E" w:rsidRDefault="00696C3E" w:rsidP="00696C3E">
      <w:pPr>
        <w:pStyle w:val="libNormal"/>
        <w:rPr>
          <w:rtl/>
        </w:rPr>
      </w:pPr>
      <w:r>
        <w:rPr>
          <w:rtl/>
        </w:rPr>
        <w:t xml:space="preserve">٢. بهتر است كودك را تا هفت سالگى در حضانت مادر باقى گذراند، هر چند پسر باشد </w:t>
      </w:r>
      <w:r w:rsidRPr="00F27264">
        <w:rPr>
          <w:rStyle w:val="libFootnotenumChar"/>
          <w:rtl/>
        </w:rPr>
        <w:t>(٩٧).</w:t>
      </w:r>
    </w:p>
    <w:p w:rsidR="00696C3E" w:rsidRDefault="00696C3E" w:rsidP="00696C3E">
      <w:pPr>
        <w:pStyle w:val="libNormal"/>
        <w:rPr>
          <w:rtl/>
        </w:rPr>
      </w:pPr>
      <w:r>
        <w:rPr>
          <w:rtl/>
        </w:rPr>
        <w:t xml:space="preserve">٣. در حضانت مادر نسبت به كودكى كه دو سالش تمام نشده، فرقى نيست كه مادر خودش كودك را شير دهد يا ديگرى او را شير دهد </w:t>
      </w:r>
      <w:r w:rsidRPr="00F27264">
        <w:rPr>
          <w:rStyle w:val="libFootnotenumChar"/>
          <w:rtl/>
        </w:rPr>
        <w:t>(٩٨).</w:t>
      </w:r>
    </w:p>
    <w:p w:rsidR="00696C3E" w:rsidRDefault="00696C3E" w:rsidP="00696C3E">
      <w:pPr>
        <w:pStyle w:val="libNormal"/>
        <w:rPr>
          <w:rtl/>
        </w:rPr>
      </w:pPr>
      <w:r>
        <w:rPr>
          <w:rtl/>
        </w:rPr>
        <w:t xml:space="preserve">٤. مادر كودك مجاز است كه حضانت او را بپذيرد يا نپذيرد </w:t>
      </w:r>
      <w:r w:rsidRPr="00F27264">
        <w:rPr>
          <w:rStyle w:val="libFootnotenumChar"/>
          <w:rtl/>
        </w:rPr>
        <w:t>(٩٩).</w:t>
      </w:r>
    </w:p>
    <w:p w:rsidR="00696C3E" w:rsidRDefault="00F27264" w:rsidP="00696C3E">
      <w:pPr>
        <w:pStyle w:val="libNormal"/>
        <w:rPr>
          <w:rtl/>
        </w:rPr>
      </w:pPr>
      <w:r>
        <w:rPr>
          <w:rtl/>
        </w:rPr>
        <w:br w:type="page"/>
      </w:r>
    </w:p>
    <w:p w:rsidR="00696C3E" w:rsidRDefault="00696C3E" w:rsidP="00F27264">
      <w:pPr>
        <w:pStyle w:val="Heading3"/>
        <w:rPr>
          <w:rtl/>
        </w:rPr>
      </w:pPr>
      <w:bookmarkStart w:id="52" w:name="_Toc450642953"/>
      <w:bookmarkStart w:id="53" w:name="_Toc451764019"/>
      <w:r>
        <w:rPr>
          <w:rtl/>
        </w:rPr>
        <w:t>حضانت ديگران‏</w:t>
      </w:r>
      <w:bookmarkEnd w:id="52"/>
      <w:bookmarkEnd w:id="53"/>
    </w:p>
    <w:p w:rsidR="00696C3E" w:rsidRDefault="00696C3E" w:rsidP="00696C3E">
      <w:pPr>
        <w:pStyle w:val="libNormal"/>
        <w:rPr>
          <w:rtl/>
        </w:rPr>
      </w:pPr>
      <w:r>
        <w:rPr>
          <w:rtl/>
        </w:rPr>
        <w:t>١. پس از مرگ پدر و مادر، حضانت كودك به ترتيب اولويت بر عهده افراد زير است:</w:t>
      </w:r>
    </w:p>
    <w:p w:rsidR="00696C3E" w:rsidRDefault="00696C3E" w:rsidP="00696C3E">
      <w:pPr>
        <w:pStyle w:val="libNormal"/>
        <w:rPr>
          <w:rtl/>
        </w:rPr>
      </w:pPr>
      <w:r>
        <w:rPr>
          <w:rtl/>
        </w:rPr>
        <w:t xml:space="preserve">جد پدرى كودك‏ </w:t>
      </w:r>
      <w:r w:rsidRPr="00F27264">
        <w:rPr>
          <w:rStyle w:val="libFootnotenumChar"/>
          <w:rtl/>
        </w:rPr>
        <w:t>(١٠٠)</w:t>
      </w:r>
    </w:p>
    <w:p w:rsidR="00696C3E" w:rsidRDefault="00696C3E" w:rsidP="00696C3E">
      <w:pPr>
        <w:pStyle w:val="libNormal"/>
        <w:rPr>
          <w:rtl/>
        </w:rPr>
      </w:pPr>
      <w:r>
        <w:rPr>
          <w:rtl/>
        </w:rPr>
        <w:t xml:space="preserve">وصى پدر يا وصى جد پدرى‏ </w:t>
      </w:r>
      <w:r w:rsidRPr="00F27264">
        <w:rPr>
          <w:rStyle w:val="libFootnotenumChar"/>
          <w:rtl/>
        </w:rPr>
        <w:t>(١٠١)</w:t>
      </w:r>
    </w:p>
    <w:p w:rsidR="00696C3E" w:rsidRDefault="00696C3E" w:rsidP="00696C3E">
      <w:pPr>
        <w:pStyle w:val="libNormal"/>
        <w:rPr>
          <w:rtl/>
        </w:rPr>
      </w:pPr>
      <w:r>
        <w:rPr>
          <w:rtl/>
        </w:rPr>
        <w:t xml:space="preserve">نزديكترين خويشان كودك بر مبناى مراتب ارث‏ </w:t>
      </w:r>
      <w:r w:rsidRPr="00F27264">
        <w:rPr>
          <w:rStyle w:val="libFootnotenumChar"/>
          <w:rtl/>
        </w:rPr>
        <w:t>(١٠٢)</w:t>
      </w:r>
    </w:p>
    <w:p w:rsidR="00696C3E" w:rsidRDefault="00696C3E" w:rsidP="00696C3E">
      <w:pPr>
        <w:pStyle w:val="libNormal"/>
        <w:rPr>
          <w:rtl/>
        </w:rPr>
      </w:pPr>
      <w:r>
        <w:rPr>
          <w:rtl/>
        </w:rPr>
        <w:t xml:space="preserve">٢. افرادى كه حضانت كودك به آنها مى‏رسد اگر در مرتبه ارث با هم يكسان باشند و بر سر حضانت ميان آنها مشاجره شود، بايد به قيد قرعه يكى از ايشان انتخاب شود </w:t>
      </w:r>
      <w:r w:rsidRPr="00F27264">
        <w:rPr>
          <w:rStyle w:val="libFootnotenumChar"/>
          <w:rtl/>
        </w:rPr>
        <w:t>(١٠٣).</w:t>
      </w:r>
    </w:p>
    <w:p w:rsidR="00696C3E" w:rsidRDefault="00F27264" w:rsidP="00696C3E">
      <w:pPr>
        <w:pStyle w:val="libNormal"/>
        <w:rPr>
          <w:rtl/>
        </w:rPr>
      </w:pPr>
      <w:r>
        <w:rPr>
          <w:rtl/>
        </w:rPr>
        <w:br w:type="page"/>
      </w:r>
    </w:p>
    <w:p w:rsidR="00696C3E" w:rsidRDefault="00696C3E" w:rsidP="00F27264">
      <w:pPr>
        <w:pStyle w:val="Heading3"/>
        <w:rPr>
          <w:rtl/>
        </w:rPr>
      </w:pPr>
      <w:bookmarkStart w:id="54" w:name="_Toc450642954"/>
      <w:bookmarkStart w:id="55" w:name="_Toc451764020"/>
      <w:r>
        <w:rPr>
          <w:rtl/>
        </w:rPr>
        <w:t>اسقاط حق حضانت‏</w:t>
      </w:r>
      <w:bookmarkEnd w:id="54"/>
      <w:bookmarkEnd w:id="55"/>
    </w:p>
    <w:p w:rsidR="00696C3E" w:rsidRDefault="00696C3E" w:rsidP="00696C3E">
      <w:pPr>
        <w:pStyle w:val="libNormal"/>
        <w:rPr>
          <w:rtl/>
        </w:rPr>
      </w:pPr>
      <w:r>
        <w:rPr>
          <w:rtl/>
        </w:rPr>
        <w:t xml:space="preserve">١. حضانت كننده مى‏تواند حق حضانت متعلق به خود را روز به روز ساقط كند </w:t>
      </w:r>
      <w:r w:rsidRPr="00F27264">
        <w:rPr>
          <w:rStyle w:val="libFootnotenumChar"/>
          <w:rtl/>
        </w:rPr>
        <w:t>(١٠٤).</w:t>
      </w:r>
    </w:p>
    <w:p w:rsidR="00696C3E" w:rsidRDefault="00696C3E" w:rsidP="00696C3E">
      <w:pPr>
        <w:pStyle w:val="libNormal"/>
        <w:rPr>
          <w:rtl/>
        </w:rPr>
      </w:pPr>
      <w:r>
        <w:rPr>
          <w:rtl/>
        </w:rPr>
        <w:t xml:space="preserve">٢. اگر مادر براى شير دادن فرزندش مزدى بيش از مزد دايه بخواهد و پدر كودك او را به دايه بسپارد، حق حضانت مادر نسبت به كودك ساقط نمى‏شود </w:t>
      </w:r>
      <w:r w:rsidRPr="00F27264">
        <w:rPr>
          <w:rStyle w:val="libFootnotenumChar"/>
          <w:rtl/>
        </w:rPr>
        <w:t>(١٠٥).</w:t>
      </w:r>
    </w:p>
    <w:p w:rsidR="00696C3E" w:rsidRDefault="00696C3E" w:rsidP="00696C3E">
      <w:pPr>
        <w:pStyle w:val="libNormal"/>
        <w:rPr>
          <w:rtl/>
        </w:rPr>
      </w:pPr>
      <w:r>
        <w:rPr>
          <w:rtl/>
        </w:rPr>
        <w:t>٣. در موارد زير حق حضانت مادر ساقط شده به پدر مى‏رسد:</w:t>
      </w:r>
    </w:p>
    <w:p w:rsidR="00696C3E" w:rsidRDefault="00696C3E" w:rsidP="00696C3E">
      <w:pPr>
        <w:pStyle w:val="libNormal"/>
        <w:rPr>
          <w:rtl/>
        </w:rPr>
      </w:pPr>
      <w:r>
        <w:rPr>
          <w:rtl/>
        </w:rPr>
        <w:t xml:space="preserve">مادر كودك از حضانت فرزندش خود دارى كند، كه در اين صورت حاكم شرع پدر را براى حضانت او مجبور مى‏كند </w:t>
      </w:r>
      <w:r w:rsidRPr="00F27264">
        <w:rPr>
          <w:rStyle w:val="libFootnotenumChar"/>
          <w:rtl/>
        </w:rPr>
        <w:t>(١٠٦).</w:t>
      </w:r>
    </w:p>
    <w:p w:rsidR="00696C3E" w:rsidRDefault="00696C3E" w:rsidP="00696C3E">
      <w:pPr>
        <w:pStyle w:val="libNormal"/>
        <w:rPr>
          <w:rtl/>
        </w:rPr>
      </w:pPr>
      <w:r>
        <w:rPr>
          <w:rtl/>
        </w:rPr>
        <w:t xml:space="preserve">مادر شيعه نبوده و پدر شيعه باشد </w:t>
      </w:r>
      <w:r w:rsidRPr="00F27264">
        <w:rPr>
          <w:rStyle w:val="libFootnotenumChar"/>
          <w:rtl/>
        </w:rPr>
        <w:t>(١٠٧)</w:t>
      </w:r>
    </w:p>
    <w:p w:rsidR="00696C3E" w:rsidRDefault="00696C3E" w:rsidP="00696C3E">
      <w:pPr>
        <w:pStyle w:val="libNormal"/>
        <w:rPr>
          <w:rtl/>
        </w:rPr>
      </w:pPr>
      <w:r>
        <w:rPr>
          <w:rtl/>
        </w:rPr>
        <w:t xml:space="preserve">مادر كودك ديوانه شود </w:t>
      </w:r>
      <w:r w:rsidRPr="00F27264">
        <w:rPr>
          <w:rStyle w:val="libFootnotenumChar"/>
          <w:rtl/>
        </w:rPr>
        <w:t>(١٠٨)</w:t>
      </w:r>
    </w:p>
    <w:p w:rsidR="00696C3E" w:rsidRDefault="00696C3E" w:rsidP="00696C3E">
      <w:pPr>
        <w:pStyle w:val="libNormal"/>
        <w:rPr>
          <w:rtl/>
        </w:rPr>
      </w:pPr>
      <w:r>
        <w:rPr>
          <w:rtl/>
        </w:rPr>
        <w:t xml:space="preserve">مادر حق حضانت خود را ساقط كند </w:t>
      </w:r>
      <w:r w:rsidRPr="00F27264">
        <w:rPr>
          <w:rStyle w:val="libFootnotenumChar"/>
          <w:rtl/>
        </w:rPr>
        <w:t>(١٠٩)</w:t>
      </w:r>
    </w:p>
    <w:p w:rsidR="00696C3E" w:rsidRDefault="00696C3E" w:rsidP="00696C3E">
      <w:pPr>
        <w:pStyle w:val="libNormal"/>
        <w:rPr>
          <w:rtl/>
        </w:rPr>
      </w:pPr>
      <w:r>
        <w:rPr>
          <w:rtl/>
        </w:rPr>
        <w:t xml:space="preserve">مادر كه حق حضانت بر عهده اوست پس از طلاق با ديگرى ازدواج كند </w:t>
      </w:r>
      <w:r w:rsidRPr="00F27264">
        <w:rPr>
          <w:rStyle w:val="libFootnotenumChar"/>
          <w:rtl/>
        </w:rPr>
        <w:t>(١١٠)</w:t>
      </w:r>
    </w:p>
    <w:p w:rsidR="00696C3E" w:rsidRDefault="00696C3E" w:rsidP="00696C3E">
      <w:pPr>
        <w:pStyle w:val="libNormal"/>
        <w:rPr>
          <w:rtl/>
        </w:rPr>
      </w:pPr>
      <w:r>
        <w:rPr>
          <w:rtl/>
        </w:rPr>
        <w:t xml:space="preserve">مادر كودك در مدت حضانت بميرد </w:t>
      </w:r>
      <w:r w:rsidRPr="00F27264">
        <w:rPr>
          <w:rStyle w:val="libFootnotenumChar"/>
          <w:rtl/>
        </w:rPr>
        <w:t>(١١١).</w:t>
      </w:r>
    </w:p>
    <w:p w:rsidR="00696C3E" w:rsidRDefault="00696C3E" w:rsidP="00696C3E">
      <w:pPr>
        <w:pStyle w:val="libNormal"/>
        <w:rPr>
          <w:rtl/>
        </w:rPr>
      </w:pPr>
      <w:r>
        <w:rPr>
          <w:rtl/>
        </w:rPr>
        <w:t xml:space="preserve">٤. حضانتى كه به پدر تعلق دارد پس از مرگ وى، به مادر مى‏رسد </w:t>
      </w:r>
      <w:r w:rsidRPr="00F27264">
        <w:rPr>
          <w:rStyle w:val="libFootnotenumChar"/>
          <w:rtl/>
        </w:rPr>
        <w:t>(١١٢).</w:t>
      </w:r>
    </w:p>
    <w:p w:rsidR="00696C3E" w:rsidRDefault="00F27264" w:rsidP="00696C3E">
      <w:pPr>
        <w:pStyle w:val="libNormal"/>
        <w:rPr>
          <w:rtl/>
        </w:rPr>
      </w:pPr>
      <w:r>
        <w:rPr>
          <w:rtl/>
        </w:rPr>
        <w:br w:type="page"/>
      </w:r>
    </w:p>
    <w:p w:rsidR="00696C3E" w:rsidRDefault="00696C3E" w:rsidP="00F27264">
      <w:pPr>
        <w:pStyle w:val="Heading3"/>
        <w:rPr>
          <w:rtl/>
        </w:rPr>
      </w:pPr>
      <w:bookmarkStart w:id="56" w:name="_Toc450642955"/>
      <w:bookmarkStart w:id="57" w:name="_Toc451764021"/>
      <w:r>
        <w:rPr>
          <w:rtl/>
        </w:rPr>
        <w:t>حضانت كودك بى‏سرپرست‏</w:t>
      </w:r>
      <w:bookmarkEnd w:id="56"/>
      <w:bookmarkEnd w:id="57"/>
    </w:p>
    <w:p w:rsidR="00696C3E" w:rsidRDefault="00696C3E" w:rsidP="00696C3E">
      <w:pPr>
        <w:pStyle w:val="libNormal"/>
        <w:rPr>
          <w:rtl/>
        </w:rPr>
      </w:pPr>
      <w:r>
        <w:rPr>
          <w:rtl/>
        </w:rPr>
        <w:t xml:space="preserve">١. تكفل مخارج و تربيت صحيح اسلامى كودكان بى‏سرپرست بسيار خوب است ولى اگر خطرى آنها را تهديد نكند واجب نيست‏ </w:t>
      </w:r>
      <w:r w:rsidRPr="00CC6898">
        <w:rPr>
          <w:rStyle w:val="libFootnotenumChar"/>
          <w:rtl/>
        </w:rPr>
        <w:t>(١١٣).</w:t>
      </w:r>
    </w:p>
    <w:p w:rsidR="00696C3E" w:rsidRDefault="00696C3E" w:rsidP="00696C3E">
      <w:pPr>
        <w:pStyle w:val="libNormal"/>
        <w:rPr>
          <w:rtl/>
        </w:rPr>
      </w:pPr>
      <w:r>
        <w:rPr>
          <w:rtl/>
        </w:rPr>
        <w:t>٢. كودكى كه پيدا مى‏شود:</w:t>
      </w:r>
    </w:p>
    <w:p w:rsidR="00696C3E" w:rsidRDefault="00696C3E" w:rsidP="00696C3E">
      <w:pPr>
        <w:pStyle w:val="libNormal"/>
        <w:rPr>
          <w:rtl/>
        </w:rPr>
      </w:pPr>
      <w:r>
        <w:rPr>
          <w:rtl/>
        </w:rPr>
        <w:t xml:space="preserve">اگر در معرض تلف بوده و نجاتش وابسته به گرفتن او باشد، بر يابنده واجب كفايى است كه او را گرفته و نگه دارد </w:t>
      </w:r>
      <w:r w:rsidRPr="00CC6898">
        <w:rPr>
          <w:rStyle w:val="libFootnotenumChar"/>
          <w:rtl/>
        </w:rPr>
        <w:t>(١١٤).</w:t>
      </w:r>
    </w:p>
    <w:p w:rsidR="00696C3E" w:rsidRDefault="00696C3E" w:rsidP="00696C3E">
      <w:pPr>
        <w:pStyle w:val="libNormal"/>
        <w:rPr>
          <w:rtl/>
        </w:rPr>
      </w:pPr>
      <w:r>
        <w:rPr>
          <w:rtl/>
        </w:rPr>
        <w:t xml:space="preserve">در گرفتن و نگه داشتن او فرقى نيست كه نوزاد باشد يا مميز </w:t>
      </w:r>
      <w:r w:rsidRPr="00CC6898">
        <w:rPr>
          <w:rStyle w:val="libFootnotenumChar"/>
          <w:rtl/>
        </w:rPr>
        <w:t>(١١٥).</w:t>
      </w:r>
    </w:p>
    <w:p w:rsidR="00696C3E" w:rsidRDefault="00696C3E" w:rsidP="00696C3E">
      <w:pPr>
        <w:pStyle w:val="libNormal"/>
        <w:rPr>
          <w:rtl/>
        </w:rPr>
      </w:pPr>
      <w:r>
        <w:rPr>
          <w:rtl/>
        </w:rPr>
        <w:t>در صورتى كه نجاتش وابسته به نگه داشتن او توسط شخص يابنده نباشد گرفتن كودك بر يابنده مستحب است.</w:t>
      </w:r>
    </w:p>
    <w:p w:rsidR="00696C3E" w:rsidRDefault="00696C3E" w:rsidP="00696C3E">
      <w:pPr>
        <w:pStyle w:val="libNormal"/>
        <w:rPr>
          <w:rtl/>
        </w:rPr>
      </w:pPr>
      <w:r>
        <w:rPr>
          <w:rtl/>
        </w:rPr>
        <w:t>٣. پس از آنكه يابنده كودك را در اختيار خود گرفت:</w:t>
      </w:r>
    </w:p>
    <w:p w:rsidR="00696C3E" w:rsidRDefault="00696C3E" w:rsidP="00696C3E">
      <w:pPr>
        <w:pStyle w:val="libNormal"/>
        <w:rPr>
          <w:rtl/>
        </w:rPr>
      </w:pPr>
      <w:r>
        <w:rPr>
          <w:rtl/>
        </w:rPr>
        <w:t xml:space="preserve">واجب است يا خودش او را نگه دارى و تربيت كرده و به امورش رسيدگى كند، و يا شخص ديگرى را به اين كار بگمارد </w:t>
      </w:r>
      <w:r w:rsidRPr="00CC6898">
        <w:rPr>
          <w:rStyle w:val="libFootnotenumChar"/>
          <w:rtl/>
        </w:rPr>
        <w:t>(١١٦).</w:t>
      </w:r>
    </w:p>
    <w:p w:rsidR="00696C3E" w:rsidRDefault="00696C3E" w:rsidP="00696C3E">
      <w:pPr>
        <w:pStyle w:val="libNormal"/>
        <w:rPr>
          <w:rtl/>
        </w:rPr>
      </w:pPr>
      <w:r>
        <w:rPr>
          <w:rtl/>
        </w:rPr>
        <w:t xml:space="preserve">تا زمانى كه اولياى كودك پيدا نشده‏اند يابنده او براى حضانت و تربيتش از هر كسى سزاوارتر است‏ </w:t>
      </w:r>
      <w:r w:rsidRPr="00CC6898">
        <w:rPr>
          <w:rStyle w:val="libFootnotenumChar"/>
          <w:rtl/>
        </w:rPr>
        <w:t>(١١٧).</w:t>
      </w:r>
    </w:p>
    <w:p w:rsidR="00696C3E" w:rsidRDefault="00696C3E" w:rsidP="00696C3E">
      <w:pPr>
        <w:pStyle w:val="libNormal"/>
        <w:rPr>
          <w:rtl/>
        </w:rPr>
      </w:pPr>
      <w:r>
        <w:rPr>
          <w:rtl/>
        </w:rPr>
        <w:t xml:space="preserve">تا زمانى كه كودك تحت حضانت و سرپرستى يابنده است هيچ كس حق ندارد بچه را از او بگيرد </w:t>
      </w:r>
      <w:r w:rsidRPr="00CC6898">
        <w:rPr>
          <w:rStyle w:val="libFootnotenumChar"/>
          <w:rtl/>
        </w:rPr>
        <w:t>(١١٨).</w:t>
      </w:r>
    </w:p>
    <w:p w:rsidR="00696C3E" w:rsidRDefault="00696C3E" w:rsidP="00696C3E">
      <w:pPr>
        <w:pStyle w:val="libNormal"/>
        <w:rPr>
          <w:rtl/>
        </w:rPr>
      </w:pPr>
      <w:r>
        <w:rPr>
          <w:rtl/>
        </w:rPr>
        <w:t xml:space="preserve">٤. اگر همراه كودك پيدا شده اموالى باشد كه بيش از حد نياز اوست، يابنده مى‏تواند آن اموال را با اذن حاكم شرع يا وكيل او براى مخارج كودك هزينه كند </w:t>
      </w:r>
      <w:r w:rsidRPr="00CC6898">
        <w:rPr>
          <w:rStyle w:val="libFootnotenumChar"/>
          <w:rtl/>
        </w:rPr>
        <w:t>(١١٩).</w:t>
      </w:r>
    </w:p>
    <w:p w:rsidR="00696C3E" w:rsidRDefault="00696C3E" w:rsidP="00696C3E">
      <w:pPr>
        <w:pStyle w:val="libNormal"/>
        <w:rPr>
          <w:rtl/>
        </w:rPr>
      </w:pPr>
      <w:r>
        <w:rPr>
          <w:rtl/>
        </w:rPr>
        <w:t xml:space="preserve">اگر در هزينه كردن اموالى كه همراه كودك بوده اذن گرفتن از حاكم شرع يا وكيلش ممكن نباشد بايد از مؤمنان عادل اجازه بگيرد و در صورتى كه به ايشان </w:t>
      </w:r>
      <w:r>
        <w:rPr>
          <w:rtl/>
        </w:rPr>
        <w:lastRenderedPageBreak/>
        <w:t xml:space="preserve">نيز دسترسى نداشته باشد مى‏تواند اموال كودك را براى مخارج او هزينه كند و ضامن نيست‏ </w:t>
      </w:r>
      <w:r w:rsidRPr="00CC6898">
        <w:rPr>
          <w:rStyle w:val="libFootnotenumChar"/>
          <w:rtl/>
        </w:rPr>
        <w:t>(١٢٠).</w:t>
      </w:r>
    </w:p>
    <w:p w:rsidR="00696C3E" w:rsidRDefault="00696C3E" w:rsidP="00696C3E">
      <w:pPr>
        <w:pStyle w:val="libNormal"/>
        <w:rPr>
          <w:rtl/>
        </w:rPr>
      </w:pPr>
      <w:r>
        <w:rPr>
          <w:rtl/>
        </w:rPr>
        <w:t xml:space="preserve">در صورتى كه كودك مالى همراه نداشته باشد، يابنده مى‏تواند از اموال خود، يا با زكات يا كمك گرفتن از ديگران مخارج او را بدهد </w:t>
      </w:r>
      <w:r w:rsidRPr="00CC6898">
        <w:rPr>
          <w:rStyle w:val="libFootnotenumChar"/>
          <w:rtl/>
        </w:rPr>
        <w:t>(١٢١).</w:t>
      </w:r>
    </w:p>
    <w:p w:rsidR="00696C3E" w:rsidRDefault="00696C3E" w:rsidP="00696C3E">
      <w:pPr>
        <w:pStyle w:val="libNormal"/>
        <w:rPr>
          <w:rtl/>
        </w:rPr>
      </w:pPr>
      <w:r>
        <w:rPr>
          <w:rtl/>
        </w:rPr>
        <w:t xml:space="preserve">٥. اگر همراه كودك مالى نباشد و كسى هم يافت نشود كه مخارج او را بدهد يابنده بايد مخارج او رابپردازد و در اين صورت اگر قصد پس گرفتن مخارج او را داشته باشد، مى‏تواند پس از بلوغ كودك آنها را پس بگيرد ولى اگر قصد پس گرفتن مخارج او را نداشته است نمى‏تواند پس بگيرد </w:t>
      </w:r>
      <w:r w:rsidRPr="00CC6898">
        <w:rPr>
          <w:rStyle w:val="libFootnotenumChar"/>
          <w:rtl/>
        </w:rPr>
        <w:t>(١٢٢).</w:t>
      </w:r>
    </w:p>
    <w:p w:rsidR="00696C3E" w:rsidRDefault="00696C3E" w:rsidP="00696C3E">
      <w:pPr>
        <w:pStyle w:val="libNormal"/>
        <w:rPr>
          <w:rtl/>
        </w:rPr>
      </w:pPr>
      <w:r>
        <w:rPr>
          <w:rtl/>
        </w:rPr>
        <w:t xml:space="preserve">٦. اگر راههايى براى فراهم كردن هزينه كودك وجود داشته باشد، و يابنده خودش نفقه او را بدهد، پس از بلوغ كودك نمى‏تواند آن هزينه‏ها را از او بخواهد هر چند از اول قصد گرفتن هزينه‏ها را داشته باشد </w:t>
      </w:r>
      <w:r w:rsidRPr="00CC6898">
        <w:rPr>
          <w:rStyle w:val="libFootnotenumChar"/>
          <w:rtl/>
        </w:rPr>
        <w:t>(١٢٣).</w:t>
      </w:r>
    </w:p>
    <w:p w:rsidR="00696C3E" w:rsidRDefault="00696C3E" w:rsidP="00696C3E">
      <w:pPr>
        <w:pStyle w:val="libNormal"/>
        <w:rPr>
          <w:rtl/>
        </w:rPr>
      </w:pPr>
      <w:r>
        <w:rPr>
          <w:rtl/>
        </w:rPr>
        <w:t xml:space="preserve">٧. اگر ولى كودك پيدا شود، حضانت او به وليش منتقل مى‏شود و در صورتى كه ولى كودك را از يابنده در خواست كند، بر يابنده واجب است كه كودك را به او تحويل دهد </w:t>
      </w:r>
      <w:r w:rsidRPr="00CC6898">
        <w:rPr>
          <w:rStyle w:val="libFootnotenumChar"/>
          <w:rtl/>
        </w:rPr>
        <w:t>(١٢٤).</w:t>
      </w:r>
    </w:p>
    <w:p w:rsidR="00696C3E" w:rsidRDefault="00696C3E" w:rsidP="00696C3E">
      <w:pPr>
        <w:pStyle w:val="libNormal"/>
        <w:rPr>
          <w:rtl/>
        </w:rPr>
      </w:pPr>
      <w:r>
        <w:rPr>
          <w:rtl/>
        </w:rPr>
        <w:t xml:space="preserve">٨. افرادى كه حضانت كودك، شرعا بر عهده آنان بوده، مثل پدر و مادر و جد اگر كودك را نزد يابنده ببينند، مى‏توانند او را از يابنده بگيرند و خودشان حضانت كنند </w:t>
      </w:r>
      <w:r w:rsidRPr="00CC6898">
        <w:rPr>
          <w:rStyle w:val="libFootnotenumChar"/>
          <w:rtl/>
        </w:rPr>
        <w:t>(١٢٥).</w:t>
      </w:r>
    </w:p>
    <w:p w:rsidR="00696C3E" w:rsidRDefault="00696C3E" w:rsidP="00696C3E">
      <w:pPr>
        <w:pStyle w:val="libNormal"/>
        <w:rPr>
          <w:rtl/>
        </w:rPr>
      </w:pPr>
      <w:r>
        <w:rPr>
          <w:rtl/>
        </w:rPr>
        <w:t xml:space="preserve">٩. چنانچه يابنده كودك را به اولياى حضانت كننده‏اش تحويل دهد و ايشان از تحويل گرفتن و حضانتش سرباز زنند، بايد آنها را به تحويل گرفتن كودك و حضانت او وادار كنند </w:t>
      </w:r>
      <w:r w:rsidRPr="00CC6898">
        <w:rPr>
          <w:rStyle w:val="libFootnotenumChar"/>
          <w:rtl/>
        </w:rPr>
        <w:t>(١٢٦).</w:t>
      </w:r>
    </w:p>
    <w:p w:rsidR="00CC6898" w:rsidRDefault="00696C3E" w:rsidP="00CC6898">
      <w:pPr>
        <w:pStyle w:val="libNormal"/>
        <w:rPr>
          <w:rtl/>
        </w:rPr>
      </w:pPr>
      <w:r>
        <w:rPr>
          <w:rtl/>
        </w:rPr>
        <w:t xml:space="preserve">١٠. نگهدارى (كودك) زنازاده واجب كفايى است و بايد هزينه او از بيت المال فراهم آيد </w:t>
      </w:r>
      <w:r w:rsidRPr="00CC6898">
        <w:rPr>
          <w:rStyle w:val="libFootnotenumChar"/>
          <w:rtl/>
        </w:rPr>
        <w:t>(١٢٧).</w:t>
      </w:r>
    </w:p>
    <w:p w:rsidR="00CC6898" w:rsidRDefault="00CC6898" w:rsidP="00CC6898">
      <w:pPr>
        <w:pStyle w:val="libNormal"/>
        <w:rPr>
          <w:rtl/>
        </w:rPr>
      </w:pPr>
      <w:r>
        <w:rPr>
          <w:rtl/>
        </w:rPr>
        <w:br w:type="page"/>
      </w:r>
    </w:p>
    <w:p w:rsidR="00696C3E" w:rsidRDefault="00696C3E" w:rsidP="00CC6898">
      <w:pPr>
        <w:pStyle w:val="Heading3"/>
        <w:rPr>
          <w:rtl/>
        </w:rPr>
      </w:pPr>
      <w:bookmarkStart w:id="58" w:name="_Toc450642956"/>
      <w:bookmarkStart w:id="59" w:name="_Toc451764022"/>
      <w:r>
        <w:rPr>
          <w:rtl/>
        </w:rPr>
        <w:t>جداكردن فرزند از پدر و مادر</w:t>
      </w:r>
      <w:bookmarkEnd w:id="58"/>
      <w:bookmarkEnd w:id="59"/>
    </w:p>
    <w:p w:rsidR="00696C3E" w:rsidRDefault="00696C3E" w:rsidP="00696C3E">
      <w:pPr>
        <w:pStyle w:val="libNormal"/>
        <w:rPr>
          <w:rtl/>
        </w:rPr>
      </w:pPr>
      <w:r>
        <w:rPr>
          <w:rtl/>
        </w:rPr>
        <w:t xml:space="preserve">١. در دوران شير خوارگى، كه مادر، حضانت كودك را بر عهده دارد براى پدر جايز نيست كودك را از او بگيرد </w:t>
      </w:r>
      <w:r w:rsidRPr="00CC6898">
        <w:rPr>
          <w:rStyle w:val="libFootnotenumChar"/>
          <w:rtl/>
        </w:rPr>
        <w:t>(١٢٨).</w:t>
      </w:r>
    </w:p>
    <w:p w:rsidR="00696C3E" w:rsidRDefault="00696C3E" w:rsidP="00696C3E">
      <w:pPr>
        <w:pStyle w:val="libNormal"/>
        <w:rPr>
          <w:rtl/>
        </w:rPr>
      </w:pPr>
      <w:r>
        <w:rPr>
          <w:rtl/>
        </w:rPr>
        <w:t xml:space="preserve">٢. بنابر احتياط واجب، اگر مادر، پيش از تمام شدن دو سال كودك را از شير بگيرد پدر حق ندارد بچه را از حضانت او خارج كند </w:t>
      </w:r>
      <w:r w:rsidRPr="00CC6898">
        <w:rPr>
          <w:rStyle w:val="libFootnotenumChar"/>
          <w:rtl/>
        </w:rPr>
        <w:t>(١٢٩).</w:t>
      </w:r>
    </w:p>
    <w:p w:rsidR="00696C3E" w:rsidRDefault="00696C3E" w:rsidP="00696C3E">
      <w:pPr>
        <w:pStyle w:val="libNormal"/>
        <w:rPr>
          <w:rtl/>
        </w:rPr>
      </w:pPr>
      <w:r>
        <w:rPr>
          <w:rtl/>
        </w:rPr>
        <w:t xml:space="preserve">٣.كودكى كه مادر ندارد جدا كردن او از پدر يا جد يا برادر و خواهرش مكروه است </w:t>
      </w:r>
      <w:r w:rsidRPr="00CC6898">
        <w:rPr>
          <w:rStyle w:val="libFootnotenumChar"/>
          <w:rtl/>
        </w:rPr>
        <w:t>(١٣٠).</w:t>
      </w:r>
    </w:p>
    <w:p w:rsidR="00696C3E" w:rsidRDefault="00696C3E" w:rsidP="00696C3E">
      <w:pPr>
        <w:pStyle w:val="libNormal"/>
        <w:rPr>
          <w:rtl/>
        </w:rPr>
      </w:pPr>
      <w:r>
        <w:rPr>
          <w:rtl/>
        </w:rPr>
        <w:t xml:space="preserve">٤. تا هفت سال دختر تمام نشده پدر نمى‏تواند او را از مادرش جدا كند </w:t>
      </w:r>
      <w:r w:rsidRPr="00CC6898">
        <w:rPr>
          <w:rStyle w:val="libFootnotenumChar"/>
          <w:rtl/>
        </w:rPr>
        <w:t>(١٣١).</w:t>
      </w:r>
    </w:p>
    <w:p w:rsidR="00696C3E" w:rsidRDefault="00CC6898" w:rsidP="00696C3E">
      <w:pPr>
        <w:pStyle w:val="libNormal"/>
        <w:rPr>
          <w:rtl/>
        </w:rPr>
      </w:pPr>
      <w:r>
        <w:rPr>
          <w:rtl/>
        </w:rPr>
        <w:br w:type="page"/>
      </w:r>
    </w:p>
    <w:p w:rsidR="00696C3E" w:rsidRDefault="00696C3E" w:rsidP="00CC6898">
      <w:pPr>
        <w:pStyle w:val="Heading3"/>
        <w:rPr>
          <w:rtl/>
        </w:rPr>
      </w:pPr>
      <w:bookmarkStart w:id="60" w:name="_Toc450642957"/>
      <w:bookmarkStart w:id="61" w:name="_Toc451764023"/>
      <w:r>
        <w:rPr>
          <w:rtl/>
        </w:rPr>
        <w:t>پايان حضانت كودك‏</w:t>
      </w:r>
      <w:bookmarkEnd w:id="60"/>
      <w:bookmarkEnd w:id="61"/>
    </w:p>
    <w:p w:rsidR="00696C3E" w:rsidRDefault="00696C3E" w:rsidP="00696C3E">
      <w:pPr>
        <w:pStyle w:val="libNormal"/>
        <w:rPr>
          <w:rtl/>
        </w:rPr>
      </w:pPr>
      <w:r>
        <w:rPr>
          <w:rtl/>
        </w:rPr>
        <w:t xml:space="preserve">كودك - دختر باشد يا پسر - پس از بلوغ و رشد، مدت حضانتش پايان يافته و كسى بر او حق حضانت ندارد، بلكه اختيارش به دست خود اوست‏ </w:t>
      </w:r>
      <w:r w:rsidRPr="00CC6898">
        <w:rPr>
          <w:rStyle w:val="libFootnotenumChar"/>
          <w:rtl/>
        </w:rPr>
        <w:t>(١٣٢).</w:t>
      </w:r>
    </w:p>
    <w:p w:rsidR="00CC6898" w:rsidRDefault="00CC6898" w:rsidP="00696C3E">
      <w:pPr>
        <w:pStyle w:val="libNormal"/>
        <w:rPr>
          <w:rtl/>
          <w:lang w:bidi="fa-IR"/>
        </w:rPr>
      </w:pPr>
      <w:r>
        <w:rPr>
          <w:rtl/>
          <w:lang w:bidi="fa-IR"/>
        </w:rPr>
        <w:br w:type="page"/>
      </w:r>
    </w:p>
    <w:p w:rsidR="00696C3E" w:rsidRDefault="00CC6898" w:rsidP="00696C3E">
      <w:pPr>
        <w:pStyle w:val="libNormal"/>
        <w:rPr>
          <w:rtl/>
        </w:rPr>
      </w:pPr>
      <w:r w:rsidRPr="00CC6898">
        <w:rPr>
          <w:rStyle w:val="Heading2Char"/>
          <w:rtl/>
        </w:rPr>
        <w:t xml:space="preserve"> </w:t>
      </w:r>
      <w:bookmarkStart w:id="62" w:name="_Toc450642958"/>
      <w:bookmarkStart w:id="63" w:name="_Toc451764024"/>
      <w:r w:rsidR="00696C3E" w:rsidRPr="00CC6898">
        <w:rPr>
          <w:rStyle w:val="Heading2Char"/>
          <w:rtl/>
        </w:rPr>
        <w:t>(٤) ولايت</w:t>
      </w:r>
      <w:bookmarkEnd w:id="62"/>
      <w:bookmarkEnd w:id="63"/>
      <w:r w:rsidR="00696C3E">
        <w:rPr>
          <w:rtl/>
        </w:rPr>
        <w:t>‏</w:t>
      </w:r>
    </w:p>
    <w:p w:rsidR="00696C3E" w:rsidRDefault="00696C3E" w:rsidP="00696C3E">
      <w:pPr>
        <w:pStyle w:val="libNormal"/>
        <w:rPr>
          <w:rtl/>
        </w:rPr>
      </w:pPr>
    </w:p>
    <w:p w:rsidR="00696C3E" w:rsidRDefault="00696C3E" w:rsidP="00CC6898">
      <w:pPr>
        <w:pStyle w:val="Heading3"/>
        <w:rPr>
          <w:rtl/>
        </w:rPr>
      </w:pPr>
      <w:bookmarkStart w:id="64" w:name="_Toc450642959"/>
      <w:bookmarkStart w:id="65" w:name="_Toc451764025"/>
      <w:r>
        <w:rPr>
          <w:rtl/>
        </w:rPr>
        <w:t>صاحب ولايت‏</w:t>
      </w:r>
      <w:bookmarkEnd w:id="64"/>
      <w:bookmarkEnd w:id="65"/>
    </w:p>
    <w:p w:rsidR="00696C3E" w:rsidRDefault="00696C3E" w:rsidP="00696C3E">
      <w:pPr>
        <w:pStyle w:val="libNormal"/>
        <w:rPr>
          <w:rtl/>
        </w:rPr>
      </w:pPr>
      <w:r>
        <w:rPr>
          <w:rtl/>
        </w:rPr>
        <w:t>١. ولايت بر كودك و نظارت بر مصالح او به تربيت اوليت بر عهده افراد زير است و در صورت نبودن يكى ولايت به ديگرى منتقل مى‏شود:</w:t>
      </w:r>
    </w:p>
    <w:p w:rsidR="00696C3E" w:rsidRDefault="00696C3E" w:rsidP="00696C3E">
      <w:pPr>
        <w:pStyle w:val="libNormal"/>
        <w:rPr>
          <w:rtl/>
        </w:rPr>
      </w:pPr>
      <w:r>
        <w:rPr>
          <w:rtl/>
        </w:rPr>
        <w:t>- پدر و جد پدرى.</w:t>
      </w:r>
    </w:p>
    <w:p w:rsidR="00696C3E" w:rsidRDefault="00696C3E" w:rsidP="00696C3E">
      <w:pPr>
        <w:pStyle w:val="libNormal"/>
        <w:rPr>
          <w:rtl/>
        </w:rPr>
      </w:pPr>
      <w:r>
        <w:rPr>
          <w:rtl/>
        </w:rPr>
        <w:t>- وصى پدر يا وصى جد پدرى كه به عنوان قيم كودك تعيين شده است.</w:t>
      </w:r>
    </w:p>
    <w:p w:rsidR="00696C3E" w:rsidRDefault="00696C3E" w:rsidP="00696C3E">
      <w:pPr>
        <w:pStyle w:val="libNormal"/>
        <w:rPr>
          <w:rtl/>
        </w:rPr>
      </w:pPr>
      <w:r>
        <w:rPr>
          <w:rtl/>
        </w:rPr>
        <w:t>- حاكم شرع.</w:t>
      </w:r>
    </w:p>
    <w:p w:rsidR="00696C3E" w:rsidRDefault="00696C3E" w:rsidP="00696C3E">
      <w:pPr>
        <w:pStyle w:val="libNormal"/>
        <w:rPr>
          <w:rtl/>
        </w:rPr>
      </w:pPr>
      <w:r>
        <w:rPr>
          <w:rtl/>
        </w:rPr>
        <w:t xml:space="preserve">- مؤمنان عادل‏ </w:t>
      </w:r>
      <w:r w:rsidRPr="00CC6898">
        <w:rPr>
          <w:rStyle w:val="libFootnotenumChar"/>
          <w:rtl/>
        </w:rPr>
        <w:t>(١٣٣).</w:t>
      </w:r>
    </w:p>
    <w:p w:rsidR="00696C3E" w:rsidRDefault="00696C3E" w:rsidP="00696C3E">
      <w:pPr>
        <w:pStyle w:val="libNormal"/>
        <w:rPr>
          <w:rtl/>
        </w:rPr>
      </w:pPr>
      <w:r>
        <w:rPr>
          <w:rtl/>
        </w:rPr>
        <w:t xml:space="preserve">٢. افرادى مانند مادر، مادر بزرگ مادرى يا پدرى، پدر بزرگ مادرى، برادر، عمو و دايى و فرزندان آنان و نيز نامادرى، در زمان حيات اولياى شرعى - كسانى كه در مساله قبل گفته شد - يا پس از مرگ آنها، بر هيچ امرى از امور كودك از قبيل ازدواج و به كارگيرى و غير اينها، ولايت ندارند </w:t>
      </w:r>
      <w:r w:rsidRPr="00CC6898">
        <w:rPr>
          <w:rStyle w:val="libFootnotenumChar"/>
          <w:rtl/>
        </w:rPr>
        <w:t>(١٣٤).</w:t>
      </w:r>
    </w:p>
    <w:p w:rsidR="00696C3E" w:rsidRDefault="00CC6898" w:rsidP="00696C3E">
      <w:pPr>
        <w:pStyle w:val="libNormal"/>
        <w:rPr>
          <w:rtl/>
        </w:rPr>
      </w:pPr>
      <w:r>
        <w:rPr>
          <w:rtl/>
        </w:rPr>
        <w:br w:type="page"/>
      </w:r>
    </w:p>
    <w:p w:rsidR="00696C3E" w:rsidRDefault="00696C3E" w:rsidP="00CC6898">
      <w:pPr>
        <w:pStyle w:val="Heading3"/>
        <w:rPr>
          <w:rtl/>
        </w:rPr>
      </w:pPr>
      <w:bookmarkStart w:id="66" w:name="_Toc450642960"/>
      <w:bookmarkStart w:id="67" w:name="_Toc451764026"/>
      <w:r>
        <w:rPr>
          <w:rtl/>
        </w:rPr>
        <w:t>شرايط ولى‏</w:t>
      </w:r>
      <w:bookmarkEnd w:id="66"/>
      <w:bookmarkEnd w:id="67"/>
    </w:p>
    <w:p w:rsidR="00696C3E" w:rsidRDefault="00696C3E" w:rsidP="00696C3E">
      <w:pPr>
        <w:pStyle w:val="libNormal"/>
        <w:rPr>
          <w:rtl/>
        </w:rPr>
      </w:pPr>
      <w:r>
        <w:rPr>
          <w:rtl/>
        </w:rPr>
        <w:t>١. ولى كودك بايد داراى شرايط زير باشد:</w:t>
      </w:r>
    </w:p>
    <w:p w:rsidR="00696C3E" w:rsidRDefault="00696C3E" w:rsidP="00696C3E">
      <w:pPr>
        <w:pStyle w:val="libNormal"/>
        <w:rPr>
          <w:rtl/>
        </w:rPr>
      </w:pPr>
      <w:r>
        <w:rPr>
          <w:rtl/>
        </w:rPr>
        <w:t xml:space="preserve">- بالغ و عاقل و آزاد </w:t>
      </w:r>
      <w:r w:rsidRPr="00CC6898">
        <w:rPr>
          <w:rStyle w:val="libFootnotenumChar"/>
          <w:rtl/>
        </w:rPr>
        <w:t>(١٣٥).</w:t>
      </w:r>
    </w:p>
    <w:p w:rsidR="00696C3E" w:rsidRDefault="00696C3E" w:rsidP="00696C3E">
      <w:pPr>
        <w:pStyle w:val="libNormal"/>
        <w:rPr>
          <w:rtl/>
        </w:rPr>
      </w:pPr>
      <w:r>
        <w:rPr>
          <w:rtl/>
        </w:rPr>
        <w:t xml:space="preserve">- اگركودك، مسلمان است ولى او بايد مسلمان باشد </w:t>
      </w:r>
      <w:r w:rsidRPr="00CC6898">
        <w:rPr>
          <w:rStyle w:val="libFootnotenumChar"/>
          <w:rtl/>
        </w:rPr>
        <w:t>(١٣٦).</w:t>
      </w:r>
    </w:p>
    <w:p w:rsidR="00696C3E" w:rsidRDefault="00696C3E" w:rsidP="00696C3E">
      <w:pPr>
        <w:pStyle w:val="libNormal"/>
        <w:rPr>
          <w:rtl/>
        </w:rPr>
      </w:pPr>
      <w:r>
        <w:rPr>
          <w:rtl/>
        </w:rPr>
        <w:t xml:space="preserve">٢. ولايت كودكى كه پدرش مسلمان نيست به جد پدرى او اختصاص پيدا مى‏كند و اگر او نيز مسلمان نباشد، ولايت كودك با حاكم شرع است‏ </w:t>
      </w:r>
      <w:r w:rsidRPr="00CC6898">
        <w:rPr>
          <w:rStyle w:val="libFootnotenumChar"/>
          <w:rtl/>
        </w:rPr>
        <w:t>(١٣٧).</w:t>
      </w:r>
    </w:p>
    <w:p w:rsidR="00696C3E" w:rsidRDefault="00696C3E" w:rsidP="00696C3E">
      <w:pPr>
        <w:pStyle w:val="libNormal"/>
        <w:rPr>
          <w:rtl/>
        </w:rPr>
      </w:pPr>
    </w:p>
    <w:p w:rsidR="00696C3E" w:rsidRDefault="00696C3E" w:rsidP="00CC6898">
      <w:pPr>
        <w:pStyle w:val="Heading3"/>
        <w:rPr>
          <w:rtl/>
        </w:rPr>
      </w:pPr>
      <w:bookmarkStart w:id="68" w:name="_Toc450642961"/>
      <w:bookmarkStart w:id="69" w:name="_Toc451764027"/>
      <w:r>
        <w:rPr>
          <w:rtl/>
        </w:rPr>
        <w:t>حدود ولايت ولى‏</w:t>
      </w:r>
      <w:bookmarkEnd w:id="68"/>
      <w:bookmarkEnd w:id="69"/>
    </w:p>
    <w:p w:rsidR="00696C3E" w:rsidRDefault="00696C3E" w:rsidP="00696C3E">
      <w:pPr>
        <w:pStyle w:val="libNormal"/>
        <w:rPr>
          <w:rtl/>
        </w:rPr>
      </w:pPr>
      <w:r>
        <w:rPr>
          <w:rtl/>
        </w:rPr>
        <w:t>ولى، بر جان و مال كودك ولايت دارد، و با شرايطى در هر دو مورد مى‏تواند نسبت به كودك اعمال ولايت كند. موارد هر يك به تفصيل خواهد آمد.</w:t>
      </w:r>
    </w:p>
    <w:p w:rsidR="00696C3E" w:rsidRDefault="00CC6898" w:rsidP="00696C3E">
      <w:pPr>
        <w:pStyle w:val="libNormal"/>
        <w:rPr>
          <w:rtl/>
        </w:rPr>
      </w:pPr>
      <w:r>
        <w:rPr>
          <w:rtl/>
        </w:rPr>
        <w:br w:type="page"/>
      </w:r>
    </w:p>
    <w:p w:rsidR="00696C3E" w:rsidRDefault="00696C3E" w:rsidP="00CC6898">
      <w:pPr>
        <w:pStyle w:val="Heading3"/>
        <w:rPr>
          <w:rtl/>
        </w:rPr>
      </w:pPr>
      <w:bookmarkStart w:id="70" w:name="_Toc450642962"/>
      <w:bookmarkStart w:id="71" w:name="_Toc451764028"/>
      <w:r>
        <w:rPr>
          <w:rtl/>
        </w:rPr>
        <w:t>ولايت بر جان (نفس)</w:t>
      </w:r>
      <w:bookmarkEnd w:id="70"/>
      <w:bookmarkEnd w:id="71"/>
    </w:p>
    <w:p w:rsidR="00696C3E" w:rsidRDefault="00696C3E" w:rsidP="00696C3E">
      <w:pPr>
        <w:pStyle w:val="libNormal"/>
        <w:rPr>
          <w:rtl/>
        </w:rPr>
      </w:pPr>
      <w:r>
        <w:rPr>
          <w:rtl/>
        </w:rPr>
        <w:t>١. و لايت بر نفس ممكن است به شكلهاى مختلفى باشد، برخى از آنها عبارتند از:</w:t>
      </w:r>
    </w:p>
    <w:p w:rsidR="00696C3E" w:rsidRDefault="00696C3E" w:rsidP="00696C3E">
      <w:pPr>
        <w:pStyle w:val="libNormal"/>
        <w:rPr>
          <w:rtl/>
        </w:rPr>
      </w:pPr>
      <w:r>
        <w:rPr>
          <w:rtl/>
        </w:rPr>
        <w:t>- تعليم و تربيت و تأديت‏</w:t>
      </w:r>
    </w:p>
    <w:p w:rsidR="00696C3E" w:rsidRDefault="00696C3E" w:rsidP="00696C3E">
      <w:pPr>
        <w:pStyle w:val="libNormal"/>
        <w:rPr>
          <w:rtl/>
        </w:rPr>
      </w:pPr>
      <w:r>
        <w:rPr>
          <w:rtl/>
        </w:rPr>
        <w:t>- ازدواج‏</w:t>
      </w:r>
    </w:p>
    <w:p w:rsidR="00696C3E" w:rsidRDefault="00696C3E" w:rsidP="00696C3E">
      <w:pPr>
        <w:pStyle w:val="libNormal"/>
        <w:rPr>
          <w:rtl/>
        </w:rPr>
      </w:pPr>
      <w:r>
        <w:rPr>
          <w:rtl/>
        </w:rPr>
        <w:t>- اجير كردن و به كارگرى فرستادن‏</w:t>
      </w:r>
    </w:p>
    <w:p w:rsidR="00696C3E" w:rsidRDefault="00696C3E" w:rsidP="00696C3E">
      <w:pPr>
        <w:pStyle w:val="libNormal"/>
        <w:rPr>
          <w:rtl/>
        </w:rPr>
      </w:pPr>
      <w:r>
        <w:rPr>
          <w:rtl/>
        </w:rPr>
        <w:t>- حقوقى از قبيل: قصاص‏</w:t>
      </w:r>
    </w:p>
    <w:p w:rsidR="00696C3E" w:rsidRDefault="00696C3E" w:rsidP="00696C3E">
      <w:pPr>
        <w:pStyle w:val="libNormal"/>
        <w:rPr>
          <w:rtl/>
        </w:rPr>
      </w:pPr>
      <w:r>
        <w:rPr>
          <w:rtl/>
        </w:rPr>
        <w:t>- توليت وقف‏</w:t>
      </w:r>
    </w:p>
    <w:p w:rsidR="00696C3E" w:rsidRDefault="00696C3E" w:rsidP="00696C3E">
      <w:pPr>
        <w:pStyle w:val="libNormal"/>
        <w:rPr>
          <w:rtl/>
        </w:rPr>
      </w:pPr>
      <w:r>
        <w:rPr>
          <w:rtl/>
        </w:rPr>
        <w:t>- طلاق‏</w:t>
      </w:r>
    </w:p>
    <w:p w:rsidR="00696C3E" w:rsidRDefault="00696C3E" w:rsidP="00696C3E">
      <w:pPr>
        <w:pStyle w:val="libNormal"/>
        <w:rPr>
          <w:rtl/>
        </w:rPr>
      </w:pPr>
      <w:r>
        <w:rPr>
          <w:rtl/>
        </w:rPr>
        <w:t>- ختنه‏</w:t>
      </w:r>
    </w:p>
    <w:p w:rsidR="00696C3E" w:rsidRDefault="00696C3E" w:rsidP="00696C3E">
      <w:pPr>
        <w:pStyle w:val="libNormal"/>
        <w:rPr>
          <w:rtl/>
        </w:rPr>
      </w:pPr>
      <w:r>
        <w:rPr>
          <w:rtl/>
        </w:rPr>
        <w:t>- عبادت‏</w:t>
      </w:r>
    </w:p>
    <w:p w:rsidR="00696C3E" w:rsidRDefault="00696C3E" w:rsidP="00696C3E">
      <w:pPr>
        <w:pStyle w:val="libNormal"/>
        <w:rPr>
          <w:rtl/>
        </w:rPr>
      </w:pPr>
      <w:r>
        <w:rPr>
          <w:rtl/>
        </w:rPr>
        <w:t>- اذان و اطاعت‏</w:t>
      </w:r>
    </w:p>
    <w:p w:rsidR="00696C3E" w:rsidRDefault="00696C3E" w:rsidP="00696C3E">
      <w:pPr>
        <w:pStyle w:val="libNormal"/>
        <w:rPr>
          <w:rtl/>
        </w:rPr>
      </w:pPr>
      <w:r>
        <w:rPr>
          <w:rtl/>
        </w:rPr>
        <w:t>- نذر و عهد و قسم‏</w:t>
      </w:r>
    </w:p>
    <w:p w:rsidR="00696C3E" w:rsidRDefault="00696C3E" w:rsidP="00696C3E">
      <w:pPr>
        <w:pStyle w:val="libNormal"/>
        <w:rPr>
          <w:rtl/>
        </w:rPr>
      </w:pPr>
    </w:p>
    <w:p w:rsidR="00CC6898" w:rsidRDefault="00CC6898" w:rsidP="00696C3E">
      <w:pPr>
        <w:pStyle w:val="libNormal"/>
        <w:rPr>
          <w:rtl/>
        </w:rPr>
      </w:pPr>
      <w:r>
        <w:rPr>
          <w:rtl/>
        </w:rPr>
        <w:br w:type="page"/>
      </w:r>
    </w:p>
    <w:p w:rsidR="00696C3E" w:rsidRDefault="00696C3E" w:rsidP="00CC6898">
      <w:pPr>
        <w:pStyle w:val="Heading3"/>
        <w:rPr>
          <w:rtl/>
        </w:rPr>
      </w:pPr>
      <w:bookmarkStart w:id="72" w:name="_Toc450642963"/>
      <w:bookmarkStart w:id="73" w:name="_Toc451764029"/>
      <w:r>
        <w:rPr>
          <w:rtl/>
        </w:rPr>
        <w:t>ولايت بر مال‏</w:t>
      </w:r>
      <w:bookmarkEnd w:id="72"/>
      <w:bookmarkEnd w:id="73"/>
    </w:p>
    <w:p w:rsidR="00696C3E" w:rsidRDefault="00696C3E" w:rsidP="00696C3E">
      <w:pPr>
        <w:pStyle w:val="libNormal"/>
        <w:rPr>
          <w:rtl/>
        </w:rPr>
      </w:pPr>
      <w:r>
        <w:rPr>
          <w:rtl/>
        </w:rPr>
        <w:t>١. ولايت بر مال نيز ممكن است به شكلهاى مختلفى باشد، برخى از آنها عبارتند از:</w:t>
      </w:r>
    </w:p>
    <w:p w:rsidR="00696C3E" w:rsidRDefault="00696C3E" w:rsidP="00696C3E">
      <w:pPr>
        <w:pStyle w:val="libNormal"/>
        <w:rPr>
          <w:rtl/>
        </w:rPr>
      </w:pPr>
      <w:r>
        <w:rPr>
          <w:rtl/>
        </w:rPr>
        <w:t>- خريد و فروش اموال كودك‏</w:t>
      </w:r>
    </w:p>
    <w:p w:rsidR="00696C3E" w:rsidRDefault="00696C3E" w:rsidP="00696C3E">
      <w:pPr>
        <w:pStyle w:val="libNormal"/>
        <w:rPr>
          <w:rtl/>
        </w:rPr>
      </w:pPr>
      <w:r>
        <w:rPr>
          <w:rtl/>
        </w:rPr>
        <w:t>- اجاره‏</w:t>
      </w:r>
    </w:p>
    <w:p w:rsidR="00696C3E" w:rsidRDefault="00696C3E" w:rsidP="00696C3E">
      <w:pPr>
        <w:pStyle w:val="libNormal"/>
        <w:rPr>
          <w:rtl/>
        </w:rPr>
      </w:pPr>
      <w:r>
        <w:rPr>
          <w:rtl/>
        </w:rPr>
        <w:t>- مضاربه‏</w:t>
      </w:r>
    </w:p>
    <w:p w:rsidR="00696C3E" w:rsidRDefault="00696C3E" w:rsidP="00696C3E">
      <w:pPr>
        <w:pStyle w:val="libNormal"/>
        <w:rPr>
          <w:rtl/>
        </w:rPr>
      </w:pPr>
      <w:r>
        <w:rPr>
          <w:rtl/>
        </w:rPr>
        <w:t>- پرداخت خمس و زكات‏</w:t>
      </w:r>
    </w:p>
    <w:p w:rsidR="00696C3E" w:rsidRDefault="00696C3E" w:rsidP="00696C3E">
      <w:pPr>
        <w:pStyle w:val="libNormal"/>
        <w:rPr>
          <w:rtl/>
        </w:rPr>
      </w:pPr>
      <w:r>
        <w:rPr>
          <w:rtl/>
        </w:rPr>
        <w:t>- بخشش به ديگران‏</w:t>
      </w:r>
    </w:p>
    <w:p w:rsidR="00696C3E" w:rsidRDefault="00696C3E" w:rsidP="00696C3E">
      <w:pPr>
        <w:pStyle w:val="libNormal"/>
        <w:rPr>
          <w:rtl/>
        </w:rPr>
      </w:pPr>
      <w:r>
        <w:rPr>
          <w:rtl/>
        </w:rPr>
        <w:t>- قرض‏</w:t>
      </w:r>
    </w:p>
    <w:p w:rsidR="00696C3E" w:rsidRDefault="00696C3E" w:rsidP="00696C3E">
      <w:pPr>
        <w:pStyle w:val="libNormal"/>
        <w:rPr>
          <w:rtl/>
        </w:rPr>
      </w:pPr>
      <w:r>
        <w:rPr>
          <w:rtl/>
        </w:rPr>
        <w:t>- صلح‏</w:t>
      </w:r>
    </w:p>
    <w:p w:rsidR="00696C3E" w:rsidRDefault="00696C3E" w:rsidP="00696C3E">
      <w:pPr>
        <w:pStyle w:val="libNormal"/>
        <w:rPr>
          <w:rtl/>
        </w:rPr>
      </w:pPr>
      <w:r>
        <w:rPr>
          <w:rtl/>
        </w:rPr>
        <w:t>يعنى ولى مى‏تواند اموال كودك را بفروشد تا چيزى براى او بخرد يا اموال او را به اجاره دهد يا چيزى را براى او اجاره كند، يا به مضاربه دهد و مقدارى از آن را به ديگران ببخشد يا هديه بر كودك را قبول كند و يا اموالش را به قرض دهد.</w:t>
      </w:r>
    </w:p>
    <w:p w:rsidR="00696C3E" w:rsidRDefault="00696C3E" w:rsidP="00696C3E">
      <w:pPr>
        <w:pStyle w:val="libNormal"/>
        <w:rPr>
          <w:rtl/>
        </w:rPr>
      </w:pPr>
      <w:r>
        <w:rPr>
          <w:rtl/>
        </w:rPr>
        <w:t xml:space="preserve">٢. اگر كسى در امور مالى و جسمى و يا ساير امور كودكى تصرف كند، تصرفش صحيح نيست، مگر ولى كودك، آن تصرف را بپذيرد </w:t>
      </w:r>
      <w:r w:rsidRPr="00CC6898">
        <w:rPr>
          <w:rStyle w:val="libFootnotenumChar"/>
          <w:rtl/>
        </w:rPr>
        <w:t>(١٣٨).</w:t>
      </w:r>
    </w:p>
    <w:p w:rsidR="00696C3E" w:rsidRDefault="00CC6898" w:rsidP="00696C3E">
      <w:pPr>
        <w:pStyle w:val="libNormal"/>
        <w:rPr>
          <w:rtl/>
        </w:rPr>
      </w:pPr>
      <w:r>
        <w:rPr>
          <w:rtl/>
        </w:rPr>
        <w:br w:type="page"/>
      </w:r>
    </w:p>
    <w:p w:rsidR="00696C3E" w:rsidRDefault="00696C3E" w:rsidP="00CC6898">
      <w:pPr>
        <w:pStyle w:val="Heading3"/>
        <w:rPr>
          <w:rtl/>
        </w:rPr>
      </w:pPr>
      <w:bookmarkStart w:id="74" w:name="_Toc450642964"/>
      <w:bookmarkStart w:id="75" w:name="_Toc451764030"/>
      <w:r>
        <w:rPr>
          <w:rtl/>
        </w:rPr>
        <w:t>ولايت پدر و جد پدرى‏</w:t>
      </w:r>
      <w:bookmarkEnd w:id="74"/>
      <w:bookmarkEnd w:id="75"/>
    </w:p>
    <w:p w:rsidR="00696C3E" w:rsidRDefault="00696C3E" w:rsidP="00696C3E">
      <w:pPr>
        <w:pStyle w:val="libNormal"/>
        <w:rPr>
          <w:rtl/>
        </w:rPr>
      </w:pPr>
      <w:r>
        <w:rPr>
          <w:rtl/>
        </w:rPr>
        <w:t xml:space="preserve">١. ولايت پدر و جد پدرى (پدر پدر) هر يك به طور مستقل و در عرض هم مى‏باشد، پس اگر هر يك از ايشان به طور مستقيم در امرى از امور كودك تصرف كنند - مثلا هر يك از آنان ملك كودك را به كسى اجاره دهد - آنكه زودتر اقدام كرده تصرفش صحيح بوده و تصرف ديگرى لغو مى‏شود </w:t>
      </w:r>
      <w:r w:rsidRPr="00CC6898">
        <w:rPr>
          <w:rStyle w:val="libFootnotenumChar"/>
          <w:rtl/>
        </w:rPr>
        <w:t>(١٣٩).</w:t>
      </w:r>
    </w:p>
    <w:p w:rsidR="00696C3E" w:rsidRDefault="00696C3E" w:rsidP="00696C3E">
      <w:pPr>
        <w:pStyle w:val="libNormal"/>
        <w:rPr>
          <w:rtl/>
        </w:rPr>
      </w:pPr>
      <w:r>
        <w:rPr>
          <w:rtl/>
        </w:rPr>
        <w:t xml:space="preserve">٢ - اگر هر يك از پدر و جد پدرى، در يك زمان در امرى از امور كودك خود تصرف كنند، تصرف جد نافذ است‏ </w:t>
      </w:r>
      <w:r w:rsidRPr="00CC6898">
        <w:rPr>
          <w:rStyle w:val="libFootnotenumChar"/>
          <w:rtl/>
        </w:rPr>
        <w:t>(١٤٠).</w:t>
      </w:r>
    </w:p>
    <w:p w:rsidR="00696C3E" w:rsidRDefault="00696C3E" w:rsidP="00696C3E">
      <w:pPr>
        <w:pStyle w:val="libNormal"/>
        <w:rPr>
          <w:rtl/>
        </w:rPr>
      </w:pPr>
      <w:r>
        <w:rPr>
          <w:rtl/>
        </w:rPr>
        <w:t xml:space="preserve">٣. در يكسان بودن ولايت جد، فرقى ميان جد نزديك و جد دور نيست، بنابراين پدر و جد و پدر جد همه به طور يكسان و مستقل بر كودك ولايت دارند </w:t>
      </w:r>
      <w:r w:rsidRPr="00CC6898">
        <w:rPr>
          <w:rStyle w:val="libFootnotenumChar"/>
          <w:rtl/>
        </w:rPr>
        <w:t>(١٤١).</w:t>
      </w:r>
    </w:p>
    <w:p w:rsidR="00696C3E" w:rsidRDefault="00696C3E" w:rsidP="00696C3E">
      <w:pPr>
        <w:pStyle w:val="libNormal"/>
        <w:rPr>
          <w:rtl/>
        </w:rPr>
      </w:pPr>
      <w:r>
        <w:rPr>
          <w:rtl/>
        </w:rPr>
        <w:t xml:space="preserve">٤. براى تصرف پدر و جد پدرى در اموال كودك عدالت شرط نيست‏ </w:t>
      </w:r>
      <w:r w:rsidRPr="00CC6898">
        <w:rPr>
          <w:rStyle w:val="libFootnotenumChar"/>
          <w:rtl/>
        </w:rPr>
        <w:t>(١٤٢).</w:t>
      </w:r>
    </w:p>
    <w:p w:rsidR="00696C3E" w:rsidRDefault="00696C3E" w:rsidP="00696C3E">
      <w:pPr>
        <w:pStyle w:val="libNormal"/>
        <w:rPr>
          <w:rtl/>
        </w:rPr>
      </w:pPr>
      <w:r>
        <w:rPr>
          <w:rtl/>
        </w:rPr>
        <w:t xml:space="preserve">٥. پدر و جد پدرى مى‏توانند براى اجراى امورى كه ولايت دارند وكيل بگيرند </w:t>
      </w:r>
      <w:r w:rsidRPr="00CC6898">
        <w:rPr>
          <w:rStyle w:val="libFootnotenumChar"/>
          <w:rtl/>
        </w:rPr>
        <w:t>(١٤٣).</w:t>
      </w:r>
    </w:p>
    <w:p w:rsidR="00696C3E" w:rsidRDefault="00696C3E" w:rsidP="00696C3E">
      <w:pPr>
        <w:pStyle w:val="libNormal"/>
        <w:rPr>
          <w:rtl/>
        </w:rPr>
      </w:pPr>
      <w:r>
        <w:rPr>
          <w:rtl/>
        </w:rPr>
        <w:t xml:space="preserve">٦. پدر و جد پدرى مى‏توانند كسى را وصى خويش كنند كه پس از مرگشان بر فرزندان نابالغ و قاصر آنها ولايت داشته باشد </w:t>
      </w:r>
      <w:r w:rsidRPr="00CC6898">
        <w:rPr>
          <w:rStyle w:val="libFootnotenumChar"/>
          <w:rtl/>
        </w:rPr>
        <w:t>(١٤٤).</w:t>
      </w:r>
    </w:p>
    <w:p w:rsidR="00696C3E" w:rsidRDefault="00696C3E" w:rsidP="00696C3E">
      <w:pPr>
        <w:pStyle w:val="libNormal"/>
        <w:rPr>
          <w:rtl/>
        </w:rPr>
      </w:pPr>
      <w:r>
        <w:rPr>
          <w:rtl/>
        </w:rPr>
        <w:t xml:space="preserve">٧. پدر و جد پدرى مى‏توانند در وصيت خود، نسبت به ولايت وصى بر فرزندانشان تجديد نظر كرده و يا وصيت را پس بگيرند </w:t>
      </w:r>
      <w:r w:rsidRPr="00CC6898">
        <w:rPr>
          <w:rStyle w:val="libFootnotenumChar"/>
          <w:rtl/>
        </w:rPr>
        <w:t>(١٤٥).</w:t>
      </w:r>
    </w:p>
    <w:p w:rsidR="00696C3E" w:rsidRDefault="00696C3E" w:rsidP="00696C3E">
      <w:pPr>
        <w:pStyle w:val="libNormal"/>
        <w:rPr>
          <w:rtl/>
        </w:rPr>
      </w:pPr>
      <w:r>
        <w:rPr>
          <w:rtl/>
        </w:rPr>
        <w:t xml:space="preserve">٨. اگر پدر مخارج فرزند كوچكش را ندهد، ولايت او بر فرزندش از بين نمى‏رود </w:t>
      </w:r>
      <w:r w:rsidRPr="00CC6898">
        <w:rPr>
          <w:rStyle w:val="libFootnotenumChar"/>
          <w:rtl/>
        </w:rPr>
        <w:t>(١٤٦).</w:t>
      </w:r>
    </w:p>
    <w:p w:rsidR="00CC6898" w:rsidRDefault="00696C3E" w:rsidP="00CC6898">
      <w:pPr>
        <w:pStyle w:val="libNormal"/>
        <w:rPr>
          <w:rtl/>
        </w:rPr>
      </w:pPr>
      <w:r>
        <w:rPr>
          <w:rtl/>
        </w:rPr>
        <w:t xml:space="preserve">٩. زمانى كه فرزند بالغ شده و به رشد عقلى برسد، پدر و مادر بر او ولايت ندارند و با اختيار خود مى‏تواند با هر كس بخواهد، زندگى كند </w:t>
      </w:r>
      <w:r w:rsidRPr="00CC6898">
        <w:rPr>
          <w:rStyle w:val="libFootnotenumChar"/>
          <w:rtl/>
        </w:rPr>
        <w:t>(١٤٧).</w:t>
      </w:r>
    </w:p>
    <w:p w:rsidR="00696C3E" w:rsidRDefault="00CC6898" w:rsidP="00CC6898">
      <w:pPr>
        <w:pStyle w:val="Heading3"/>
        <w:rPr>
          <w:rtl/>
        </w:rPr>
      </w:pPr>
      <w:r>
        <w:rPr>
          <w:rtl/>
        </w:rPr>
        <w:br w:type="page"/>
      </w:r>
      <w:bookmarkStart w:id="76" w:name="_Toc450642965"/>
      <w:bookmarkStart w:id="77" w:name="_Toc451764031"/>
      <w:r w:rsidR="00696C3E">
        <w:rPr>
          <w:rtl/>
        </w:rPr>
        <w:lastRenderedPageBreak/>
        <w:t>ولايت حاكم‏</w:t>
      </w:r>
      <w:bookmarkEnd w:id="76"/>
      <w:bookmarkEnd w:id="77"/>
    </w:p>
    <w:p w:rsidR="00696C3E" w:rsidRDefault="00696C3E" w:rsidP="00696C3E">
      <w:pPr>
        <w:pStyle w:val="libNormal"/>
        <w:rPr>
          <w:rtl/>
        </w:rPr>
      </w:pPr>
      <w:r>
        <w:rPr>
          <w:rtl/>
        </w:rPr>
        <w:t xml:space="preserve">١. كودكى كه پدر يا جد پدرى و قيمى كه از طرف آنها مشخص شده باشد را ندارد ولى شرعى او مجتهد جامع الشرايط است، يا كسى كه مجتهد او را قيم قرار داده است‏ </w:t>
      </w:r>
      <w:r w:rsidRPr="00CC6898">
        <w:rPr>
          <w:rStyle w:val="libFootnotenumChar"/>
          <w:rtl/>
        </w:rPr>
        <w:t>(١٤٨).</w:t>
      </w:r>
    </w:p>
    <w:p w:rsidR="00696C3E" w:rsidRDefault="00696C3E" w:rsidP="00696C3E">
      <w:pPr>
        <w:pStyle w:val="libNormal"/>
        <w:rPr>
          <w:rtl/>
        </w:rPr>
      </w:pPr>
      <w:r>
        <w:rPr>
          <w:rtl/>
        </w:rPr>
        <w:t xml:space="preserve">٢. اگر پدر يا جد پدرى براى كودك قيم تعيين كند، حاكم شرع ولايتى بر كودك ندارد </w:t>
      </w:r>
      <w:r w:rsidRPr="00CC6898">
        <w:rPr>
          <w:rStyle w:val="libFootnotenumChar"/>
          <w:rtl/>
        </w:rPr>
        <w:t>(١٤٩).</w:t>
      </w:r>
    </w:p>
    <w:p w:rsidR="00696C3E" w:rsidRDefault="00696C3E" w:rsidP="00696C3E">
      <w:pPr>
        <w:pStyle w:val="libNormal"/>
        <w:rPr>
          <w:rtl/>
        </w:rPr>
      </w:pPr>
      <w:r>
        <w:rPr>
          <w:rtl/>
        </w:rPr>
        <w:t xml:space="preserve">٣. بر حاكم شرع واجب نيست در چگونگى ولايت پدر و جد پدرى تجسس كند </w:t>
      </w:r>
      <w:r w:rsidRPr="00CC6898">
        <w:rPr>
          <w:rStyle w:val="libFootnotenumChar"/>
          <w:rtl/>
        </w:rPr>
        <w:t>(١٥٠).</w:t>
      </w:r>
    </w:p>
    <w:p w:rsidR="00696C3E" w:rsidRDefault="00696C3E" w:rsidP="00696C3E">
      <w:pPr>
        <w:pStyle w:val="libNormal"/>
        <w:rPr>
          <w:rtl/>
        </w:rPr>
      </w:pPr>
      <w:r>
        <w:rPr>
          <w:rtl/>
        </w:rPr>
        <w:t xml:space="preserve">٤. اگر خيانت پدر و جد پدرى براى حاكم شرع ظاهر شود، بايد آنها را عزل كرده و از تصرفشان در اموال كودك جلوگيرى كند </w:t>
      </w:r>
      <w:r w:rsidRPr="00CC6898">
        <w:rPr>
          <w:rStyle w:val="libFootnotenumChar"/>
          <w:rtl/>
        </w:rPr>
        <w:t>(١٥١).</w:t>
      </w:r>
    </w:p>
    <w:p w:rsidR="00696C3E" w:rsidRDefault="00696C3E" w:rsidP="00696C3E">
      <w:pPr>
        <w:pStyle w:val="libNormal"/>
        <w:rPr>
          <w:rtl/>
        </w:rPr>
      </w:pPr>
      <w:r>
        <w:rPr>
          <w:rtl/>
        </w:rPr>
        <w:t xml:space="preserve">٥. اگر وصيت كننده شخصى را در جهت خاصى قيم كودكان قرار دهد - مثلا در امور تحصيلى آنان - بقيه امور كودكان بايد به دست حاكم شرع انجام گيرد </w:t>
      </w:r>
      <w:r w:rsidRPr="00CC6898">
        <w:rPr>
          <w:rStyle w:val="libFootnotenumChar"/>
          <w:rtl/>
        </w:rPr>
        <w:t>(١٥٢).</w:t>
      </w:r>
    </w:p>
    <w:p w:rsidR="00696C3E" w:rsidRDefault="00696C3E" w:rsidP="00696C3E">
      <w:pPr>
        <w:pStyle w:val="libNormal"/>
        <w:rPr>
          <w:rtl/>
        </w:rPr>
      </w:pPr>
      <w:r>
        <w:rPr>
          <w:rtl/>
        </w:rPr>
        <w:t xml:space="preserve">٦. اگر ميت داراى كودكان يتيمى باشد چنانچه براى اداى دين و تقسيم اموال باقيمانده او ولى شرعى موجود نباشد، بايد به حاكم شرع رجوع شود </w:t>
      </w:r>
      <w:r w:rsidRPr="00CC6898">
        <w:rPr>
          <w:rStyle w:val="libFootnotenumChar"/>
          <w:rtl/>
        </w:rPr>
        <w:t>(١٥٣).</w:t>
      </w:r>
    </w:p>
    <w:p w:rsidR="00696C3E" w:rsidRDefault="00696C3E" w:rsidP="00696C3E">
      <w:pPr>
        <w:pStyle w:val="libNormal"/>
        <w:rPr>
          <w:rtl/>
        </w:rPr>
      </w:pPr>
      <w:r>
        <w:rPr>
          <w:rtl/>
        </w:rPr>
        <w:t xml:space="preserve">٧. اگر كسى بخواهد كودكى را كه ولى ندارد براى كارى اجير كند بايد از حاكم شرع اجازه بگيرد </w:t>
      </w:r>
      <w:r w:rsidRPr="00CC6898">
        <w:rPr>
          <w:rStyle w:val="libFootnotenumChar"/>
          <w:rtl/>
        </w:rPr>
        <w:t>(١٥٤).</w:t>
      </w:r>
    </w:p>
    <w:p w:rsidR="00696C3E" w:rsidRDefault="00696C3E" w:rsidP="00696C3E">
      <w:pPr>
        <w:pStyle w:val="libNormal"/>
        <w:rPr>
          <w:rtl/>
        </w:rPr>
      </w:pPr>
      <w:r>
        <w:rPr>
          <w:rtl/>
        </w:rPr>
        <w:t xml:space="preserve">٨. پرداخت زكات غلات كودكى كه ولى ندارد بر عهده حاكم شرع است‏ </w:t>
      </w:r>
      <w:r w:rsidRPr="00CC6898">
        <w:rPr>
          <w:rStyle w:val="libFootnotenumChar"/>
          <w:rtl/>
        </w:rPr>
        <w:t>(١٥٥).</w:t>
      </w:r>
    </w:p>
    <w:p w:rsidR="00696C3E" w:rsidRDefault="00696C3E" w:rsidP="00696C3E">
      <w:pPr>
        <w:pStyle w:val="libNormal"/>
        <w:rPr>
          <w:rtl/>
        </w:rPr>
      </w:pPr>
      <w:r>
        <w:rPr>
          <w:rtl/>
        </w:rPr>
        <w:t xml:space="preserve">٩. جايز نيست حاكم شرع براى پس از مرگ خود جهت ولايت بر يتيمان وصى تعيين كند </w:t>
      </w:r>
      <w:r w:rsidRPr="00CC6898">
        <w:rPr>
          <w:rStyle w:val="libFootnotenumChar"/>
          <w:rtl/>
        </w:rPr>
        <w:t>(١٥٦).</w:t>
      </w:r>
    </w:p>
    <w:p w:rsidR="00696C3E" w:rsidRDefault="00696C3E" w:rsidP="00696C3E">
      <w:pPr>
        <w:pStyle w:val="libNormal"/>
        <w:rPr>
          <w:rtl/>
        </w:rPr>
      </w:pPr>
      <w:r>
        <w:rPr>
          <w:rtl/>
        </w:rPr>
        <w:t xml:space="preserve">١٠. پس از مرگ حاكم شرع ولايت كودك به حاكم شرع پس از او مى‏رسد </w:t>
      </w:r>
      <w:r w:rsidRPr="00CC6898">
        <w:rPr>
          <w:rStyle w:val="libFootnotenumChar"/>
          <w:rtl/>
        </w:rPr>
        <w:t>(١٥٧).</w:t>
      </w:r>
    </w:p>
    <w:p w:rsidR="00696C3E" w:rsidRDefault="00696C3E" w:rsidP="00696C3E">
      <w:pPr>
        <w:pStyle w:val="libNormal"/>
        <w:rPr>
          <w:rtl/>
        </w:rPr>
      </w:pPr>
      <w:r>
        <w:rPr>
          <w:rtl/>
        </w:rPr>
        <w:lastRenderedPageBreak/>
        <w:t xml:space="preserve">١١. كسى كه از طرف مجتهد اذن تصرف در اموال و كارهاى كودكان را دارد يا به عنوان ولى و قيم آنان منصوب شده و يا از ناحيه او وكيل شده است با مرگ مجتهد تمام اختياراتش نسبت به كودك از او سلب مى‏شود </w:t>
      </w:r>
      <w:r w:rsidRPr="00CC6898">
        <w:rPr>
          <w:rStyle w:val="libFootnotenumChar"/>
          <w:rtl/>
        </w:rPr>
        <w:t>(١٥٨).</w:t>
      </w:r>
    </w:p>
    <w:p w:rsidR="00696C3E" w:rsidRDefault="00696C3E" w:rsidP="00696C3E">
      <w:pPr>
        <w:pStyle w:val="libNormal"/>
        <w:rPr>
          <w:rtl/>
        </w:rPr>
      </w:pPr>
    </w:p>
    <w:p w:rsidR="00696C3E" w:rsidRDefault="00696C3E" w:rsidP="00CC6898">
      <w:pPr>
        <w:pStyle w:val="Heading3"/>
        <w:rPr>
          <w:rtl/>
        </w:rPr>
      </w:pPr>
      <w:bookmarkStart w:id="78" w:name="_Toc450642966"/>
      <w:bookmarkStart w:id="79" w:name="_Toc451764032"/>
      <w:r>
        <w:rPr>
          <w:rtl/>
        </w:rPr>
        <w:t>ولايت مؤمنان‏</w:t>
      </w:r>
      <w:bookmarkEnd w:id="78"/>
      <w:bookmarkEnd w:id="79"/>
    </w:p>
    <w:p w:rsidR="00696C3E" w:rsidRDefault="00696C3E" w:rsidP="00696C3E">
      <w:pPr>
        <w:pStyle w:val="libNormal"/>
        <w:rPr>
          <w:rtl/>
        </w:rPr>
      </w:pPr>
      <w:r>
        <w:rPr>
          <w:rtl/>
        </w:rPr>
        <w:t xml:space="preserve">١. بنابر احتياط واجب مؤمنانى كه پس از حاكم شرع بر كودك ولايت دارند، بايد عادل باشند </w:t>
      </w:r>
      <w:r w:rsidRPr="00CC6898">
        <w:rPr>
          <w:rStyle w:val="libFootnotenumChar"/>
          <w:rtl/>
        </w:rPr>
        <w:t>(١٥٩).</w:t>
      </w:r>
    </w:p>
    <w:p w:rsidR="00696C3E" w:rsidRDefault="00696C3E" w:rsidP="00696C3E">
      <w:pPr>
        <w:pStyle w:val="libNormal"/>
        <w:rPr>
          <w:rtl/>
        </w:rPr>
      </w:pPr>
      <w:r>
        <w:rPr>
          <w:rtl/>
        </w:rPr>
        <w:t xml:space="preserve">٢. در صورتى كه مؤمن عادلى - كه بايد ولايت كودك را بر عهده بگيرد - وجود نداشته باشد، ولايت كودك بر عهده مؤمنان مورد اعتماد خواهدبود </w:t>
      </w:r>
      <w:r w:rsidRPr="00CC6898">
        <w:rPr>
          <w:rStyle w:val="libFootnotenumChar"/>
          <w:rtl/>
        </w:rPr>
        <w:t>(١٦٠).</w:t>
      </w:r>
    </w:p>
    <w:p w:rsidR="00696C3E" w:rsidRDefault="00696C3E" w:rsidP="00696C3E">
      <w:pPr>
        <w:pStyle w:val="libNormal"/>
        <w:rPr>
          <w:rtl/>
        </w:rPr>
      </w:pPr>
      <w:r>
        <w:rPr>
          <w:rtl/>
        </w:rPr>
        <w:t xml:space="preserve">٣. مؤمنان عادل مى‏توانند در اموال كودك تصرفى كنند كه به صلاح و سود او باشد </w:t>
      </w:r>
      <w:r w:rsidRPr="00CC6898">
        <w:rPr>
          <w:rStyle w:val="libFootnotenumChar"/>
          <w:rtl/>
        </w:rPr>
        <w:t>(١٦١).</w:t>
      </w:r>
    </w:p>
    <w:p w:rsidR="00696C3E" w:rsidRDefault="00696C3E" w:rsidP="00696C3E">
      <w:pPr>
        <w:pStyle w:val="libNormal"/>
        <w:rPr>
          <w:rtl/>
        </w:rPr>
      </w:pPr>
      <w:r>
        <w:rPr>
          <w:rtl/>
        </w:rPr>
        <w:t xml:space="preserve">٤. بنابر بر احتياط واجب در صورتى مى‏توانند در اموال كودك تصرف كنند كه تصرف نكردنشان باعث مفسده‏اى براى كودك شود </w:t>
      </w:r>
      <w:r w:rsidRPr="00CC6898">
        <w:rPr>
          <w:rStyle w:val="libFootnotenumChar"/>
          <w:rtl/>
        </w:rPr>
        <w:t>(١٦٢).</w:t>
      </w:r>
    </w:p>
    <w:p w:rsidR="00696C3E" w:rsidRDefault="00696C3E" w:rsidP="00696C3E">
      <w:pPr>
        <w:pStyle w:val="libNormal"/>
        <w:rPr>
          <w:rtl/>
        </w:rPr>
      </w:pPr>
      <w:r>
        <w:rPr>
          <w:rtl/>
        </w:rPr>
        <w:t xml:space="preserve">٥. اگر به حاكم شرع دسترسى نباشد كودك را مى‏توان با اجازه چند نفر مؤمن عادل براى كارى اجير كرد </w:t>
      </w:r>
      <w:r w:rsidRPr="00CC6898">
        <w:rPr>
          <w:rStyle w:val="libFootnotenumChar"/>
          <w:rtl/>
        </w:rPr>
        <w:t>(١٦٣).</w:t>
      </w:r>
    </w:p>
    <w:p w:rsidR="00696C3E" w:rsidRDefault="00CC6898" w:rsidP="00696C3E">
      <w:pPr>
        <w:pStyle w:val="libNormal"/>
        <w:rPr>
          <w:rtl/>
        </w:rPr>
      </w:pPr>
      <w:r>
        <w:rPr>
          <w:rtl/>
        </w:rPr>
        <w:br w:type="page"/>
      </w:r>
    </w:p>
    <w:p w:rsidR="00696C3E" w:rsidRDefault="00696C3E" w:rsidP="00CC6898">
      <w:pPr>
        <w:pStyle w:val="Heading3"/>
        <w:rPr>
          <w:rtl/>
        </w:rPr>
      </w:pPr>
      <w:bookmarkStart w:id="80" w:name="_Toc450642967"/>
      <w:bookmarkStart w:id="81" w:name="_Toc451764033"/>
      <w:r>
        <w:rPr>
          <w:rtl/>
        </w:rPr>
        <w:t>قيم و وصى‏</w:t>
      </w:r>
      <w:bookmarkEnd w:id="80"/>
      <w:bookmarkEnd w:id="81"/>
    </w:p>
    <w:p w:rsidR="00696C3E" w:rsidRDefault="00696C3E" w:rsidP="00696C3E">
      <w:pPr>
        <w:pStyle w:val="libNormal"/>
        <w:rPr>
          <w:rtl/>
        </w:rPr>
      </w:pPr>
      <w:r>
        <w:rPr>
          <w:rtl/>
        </w:rPr>
        <w:t xml:space="preserve">قيم كسى است كه از طرف پدر يا جد پدرى يا حاكم شرع به عنوان سرپرست و عهده دار امور كودك مشخص شده است‏ </w:t>
      </w:r>
      <w:r w:rsidRPr="00CC6898">
        <w:rPr>
          <w:rStyle w:val="libFootnotenumChar"/>
          <w:rtl/>
        </w:rPr>
        <w:t>(١٦٤).</w:t>
      </w:r>
    </w:p>
    <w:p w:rsidR="00696C3E" w:rsidRDefault="00696C3E" w:rsidP="00696C3E">
      <w:pPr>
        <w:pStyle w:val="libNormal"/>
        <w:rPr>
          <w:rtl/>
        </w:rPr>
      </w:pPr>
      <w:r>
        <w:rPr>
          <w:rtl/>
        </w:rPr>
        <w:t>وصى كسى است كه از طرف شخصى براى انجام برخى كارها پس از مرگ وى مشخص شده است.</w:t>
      </w:r>
    </w:p>
    <w:p w:rsidR="00696C3E" w:rsidRDefault="00696C3E" w:rsidP="00696C3E">
      <w:pPr>
        <w:pStyle w:val="libNormal"/>
        <w:rPr>
          <w:rtl/>
        </w:rPr>
      </w:pPr>
      <w:r>
        <w:rPr>
          <w:rtl/>
        </w:rPr>
        <w:t xml:space="preserve">١. كسى كه نشانه‏هاى مرگ را در خود مى‏بيند، اگر بدون قيم اموال فرزندش از بين مى‏رود يا خودش ضايع مى‏شود، بايد براى او قيم امينى تعيين كند </w:t>
      </w:r>
      <w:r w:rsidRPr="00CC6898">
        <w:rPr>
          <w:rStyle w:val="libFootnotenumChar"/>
          <w:rtl/>
        </w:rPr>
        <w:t>(١٦٥).</w:t>
      </w:r>
    </w:p>
    <w:p w:rsidR="00696C3E" w:rsidRDefault="00696C3E" w:rsidP="00696C3E">
      <w:pPr>
        <w:pStyle w:val="libNormal"/>
        <w:rPr>
          <w:rtl/>
        </w:rPr>
      </w:pPr>
      <w:r>
        <w:rPr>
          <w:rtl/>
        </w:rPr>
        <w:t xml:space="preserve">٢. وصى پدر و جد پدرى كودك، كه به عنوان قيم او تعيين شده به عنوان ولى او بوده و تصرفشان - در مواردى كه مجاز است - صحيح و نافذ مى‏باشد </w:t>
      </w:r>
      <w:r w:rsidRPr="00CC6898">
        <w:rPr>
          <w:rStyle w:val="libFootnotenumChar"/>
          <w:rtl/>
        </w:rPr>
        <w:t>(١٦٦).</w:t>
      </w:r>
    </w:p>
    <w:p w:rsidR="00696C3E" w:rsidRDefault="00696C3E" w:rsidP="00696C3E">
      <w:pPr>
        <w:pStyle w:val="libNormal"/>
        <w:rPr>
          <w:rtl/>
        </w:rPr>
      </w:pPr>
      <w:r>
        <w:rPr>
          <w:rtl/>
        </w:rPr>
        <w:t xml:space="preserve">٣. قيم در صورتى مى‏تواند در اموال يتيم تصرف كند كه تصرفش نه تنها مفسده نداشته باشد، بلكه داراى مصلحت نيز باشد </w:t>
      </w:r>
      <w:r w:rsidRPr="00CC6898">
        <w:rPr>
          <w:rStyle w:val="libFootnotenumChar"/>
          <w:rtl/>
        </w:rPr>
        <w:t>(١٦٧).</w:t>
      </w:r>
    </w:p>
    <w:p w:rsidR="00696C3E" w:rsidRDefault="00696C3E" w:rsidP="00696C3E">
      <w:pPr>
        <w:pStyle w:val="libNormal"/>
        <w:rPr>
          <w:rtl/>
        </w:rPr>
      </w:pPr>
      <w:r>
        <w:rPr>
          <w:rtl/>
        </w:rPr>
        <w:t xml:space="preserve">٤. قيم نمى‏تواند اموال كودك را بفروشد مگر آنكه حفظ اموال او در گرو فروش آن باشد، يا فروختن آن مال، به مصلحت يتيم باشد </w:t>
      </w:r>
      <w:r w:rsidRPr="00944F2A">
        <w:rPr>
          <w:rStyle w:val="libFootnotenumChar"/>
          <w:rtl/>
        </w:rPr>
        <w:t>(١٦٨).</w:t>
      </w:r>
    </w:p>
    <w:p w:rsidR="00696C3E" w:rsidRDefault="00696C3E" w:rsidP="00696C3E">
      <w:pPr>
        <w:pStyle w:val="libNormal"/>
        <w:rPr>
          <w:rtl/>
        </w:rPr>
      </w:pPr>
      <w:r>
        <w:rPr>
          <w:rtl/>
        </w:rPr>
        <w:t xml:space="preserve">٥. مالى كه به يتيم بخشيده مى‏شود، اگر قيم يتيم آن را قبول كند، هبه تحقق مى‏پذيرد </w:t>
      </w:r>
      <w:r w:rsidRPr="00941A02">
        <w:rPr>
          <w:rStyle w:val="libFootnotenumChar"/>
          <w:rtl/>
        </w:rPr>
        <w:t>(١٦٩).</w:t>
      </w:r>
    </w:p>
    <w:p w:rsidR="00696C3E" w:rsidRDefault="00696C3E" w:rsidP="00696C3E">
      <w:pPr>
        <w:pStyle w:val="libNormal"/>
        <w:rPr>
          <w:rtl/>
        </w:rPr>
      </w:pPr>
      <w:r>
        <w:rPr>
          <w:rtl/>
        </w:rPr>
        <w:t xml:space="preserve">٦. اگر وصيت كننده بگويد: فلان شخص قيم كودك من باشد) در اين صورت تمام اختياراتى كه وصيت كننده داشته قيم نيز بر كودكش دارد </w:t>
      </w:r>
      <w:r w:rsidRPr="00941A02">
        <w:rPr>
          <w:rStyle w:val="libFootnotenumChar"/>
          <w:rtl/>
        </w:rPr>
        <w:t>(١٧٠).</w:t>
      </w:r>
    </w:p>
    <w:p w:rsidR="00696C3E" w:rsidRDefault="00696C3E" w:rsidP="00696C3E">
      <w:pPr>
        <w:pStyle w:val="libNormal"/>
        <w:rPr>
          <w:rtl/>
        </w:rPr>
      </w:pPr>
      <w:r>
        <w:rPr>
          <w:rtl/>
        </w:rPr>
        <w:t xml:space="preserve">٧. اگر وصيت كننده بگويد تو وصى من هستى) ولى موردش را تعيين نكند سرپرستى كودك ميت بر عهده وصى نيست ولى در صورتى مى‏تواند سرپرستى كودك ميت را عهده دار شود كه از حاكم شرع اجازه بگيرد </w:t>
      </w:r>
      <w:r w:rsidRPr="00941A02">
        <w:rPr>
          <w:rStyle w:val="libFootnotenumChar"/>
          <w:rtl/>
        </w:rPr>
        <w:t>(١٧١).</w:t>
      </w:r>
    </w:p>
    <w:p w:rsidR="00696C3E" w:rsidRDefault="00696C3E" w:rsidP="00696C3E">
      <w:pPr>
        <w:pStyle w:val="libNormal"/>
        <w:rPr>
          <w:rtl/>
        </w:rPr>
      </w:pPr>
      <w:r>
        <w:rPr>
          <w:rtl/>
        </w:rPr>
        <w:lastRenderedPageBreak/>
        <w:t xml:space="preserve">٨. حاكم شرع يا كسى كه از طرف او اجازه دارد، چنانچه براى يتيم قيم تعيين كند، اگر اموال يتيم در معرض حيف و ميل باشد، لازم است آنها را در چند نسخه صورت بردارى كرده و نزد اشخاص مورد اعتماد بگذارد تا از حيف و ميل شدن محفوظ بماند </w:t>
      </w:r>
      <w:r w:rsidRPr="003021CF">
        <w:rPr>
          <w:rStyle w:val="libFootnotenumChar"/>
          <w:rtl/>
        </w:rPr>
        <w:t>(١٧٢).</w:t>
      </w:r>
    </w:p>
    <w:p w:rsidR="00696C3E" w:rsidRDefault="00696C3E" w:rsidP="00696C3E">
      <w:pPr>
        <w:pStyle w:val="libNormal"/>
        <w:rPr>
          <w:rtl/>
        </w:rPr>
      </w:pPr>
      <w:r>
        <w:rPr>
          <w:rtl/>
        </w:rPr>
        <w:t xml:space="preserve">٩. وصى پدر جد پدرى اگر باغ يا زمين يتيم را با رعايت مصلحت بفروشد بنابر احتياط، در صورتى حاكم شرع مى‏تواند اين معامله را قطعى نموده و تاييد كند كه مصلحت بودن آن برايش ثابت شود، اما اگر پدر يا جد پدرى اين كار را انجام دهند، هر چند مصلحت بودنش براى حاكم شرع ثابت نشده باشد مى‏تواند آن را قطعى نموده و تاييد كند </w:t>
      </w:r>
      <w:r w:rsidRPr="003021CF">
        <w:rPr>
          <w:rStyle w:val="libFootnotenumChar"/>
          <w:rtl/>
        </w:rPr>
        <w:t>(١٧٣).</w:t>
      </w:r>
    </w:p>
    <w:p w:rsidR="00696C3E" w:rsidRDefault="00696C3E" w:rsidP="00696C3E">
      <w:pPr>
        <w:pStyle w:val="libNormal"/>
        <w:rPr>
          <w:rtl/>
        </w:rPr>
      </w:pPr>
      <w:r>
        <w:rPr>
          <w:rtl/>
        </w:rPr>
        <w:t xml:space="preserve">١٠. شخصى كه در وصيت خود مالى را به ماكيت كودكى در مى‏آورد، نمى‏تواند توليتش را به كسى غير از پدر و جد پدرى او بدهد؛ و اگر پدر و جد پدرى كودك موجود نباشد، بايد توليتش را به حاكم شرع واگذار نمايد </w:t>
      </w:r>
      <w:r w:rsidRPr="003021CF">
        <w:rPr>
          <w:rStyle w:val="libFootnotenumChar"/>
          <w:rtl/>
        </w:rPr>
        <w:t>(١٧٤).</w:t>
      </w:r>
    </w:p>
    <w:p w:rsidR="00696C3E" w:rsidRDefault="00696C3E" w:rsidP="00696C3E">
      <w:pPr>
        <w:pStyle w:val="libNormal"/>
        <w:rPr>
          <w:rtl/>
        </w:rPr>
      </w:pPr>
      <w:r>
        <w:rPr>
          <w:rtl/>
        </w:rPr>
        <w:t>١١. كسى كه از طرف مجتهد، اذن تصرف در اموال و كارهاى كودك را دارد و يا به عنوان ولى و قيم كودك منصوب شده، يا از ناحيه او وكيل شده است، با مرگ مجتهد تمام اختياراتش نسبت به كودك از او سلب مى‏شود</w:t>
      </w:r>
      <w:r w:rsidRPr="0048515A">
        <w:rPr>
          <w:rStyle w:val="libFootnotenumChar"/>
          <w:rtl/>
        </w:rPr>
        <w:t xml:space="preserve"> (١٧٥).</w:t>
      </w:r>
    </w:p>
    <w:p w:rsidR="00696C3E" w:rsidRDefault="003021CF" w:rsidP="00696C3E">
      <w:pPr>
        <w:pStyle w:val="libNormal"/>
        <w:rPr>
          <w:rtl/>
        </w:rPr>
      </w:pPr>
      <w:r>
        <w:rPr>
          <w:rtl/>
        </w:rPr>
        <w:br w:type="page"/>
      </w:r>
    </w:p>
    <w:p w:rsidR="00696C3E" w:rsidRDefault="00696C3E" w:rsidP="003021CF">
      <w:pPr>
        <w:pStyle w:val="Heading3"/>
        <w:rPr>
          <w:rtl/>
        </w:rPr>
      </w:pPr>
      <w:bookmarkStart w:id="82" w:name="_Toc450642968"/>
      <w:bookmarkStart w:id="83" w:name="_Toc451764034"/>
      <w:r>
        <w:rPr>
          <w:rtl/>
        </w:rPr>
        <w:t>شرايط قيم‏</w:t>
      </w:r>
      <w:bookmarkEnd w:id="82"/>
      <w:bookmarkEnd w:id="83"/>
    </w:p>
    <w:p w:rsidR="00696C3E" w:rsidRDefault="00696C3E" w:rsidP="00696C3E">
      <w:pPr>
        <w:pStyle w:val="libNormal"/>
        <w:rPr>
          <w:rtl/>
        </w:rPr>
      </w:pPr>
      <w:r>
        <w:rPr>
          <w:rtl/>
        </w:rPr>
        <w:t>قيم بايد داراى شرايط زير باشد:</w:t>
      </w:r>
    </w:p>
    <w:p w:rsidR="00696C3E" w:rsidRDefault="00696C3E" w:rsidP="00696C3E">
      <w:pPr>
        <w:pStyle w:val="libNormal"/>
        <w:rPr>
          <w:rtl/>
        </w:rPr>
      </w:pPr>
      <w:r>
        <w:rPr>
          <w:rtl/>
        </w:rPr>
        <w:t xml:space="preserve">- بالغ باشد </w:t>
      </w:r>
      <w:r w:rsidRPr="003021CF">
        <w:rPr>
          <w:rStyle w:val="libFootnotenumChar"/>
          <w:rtl/>
        </w:rPr>
        <w:t>(١٧٦).</w:t>
      </w:r>
    </w:p>
    <w:p w:rsidR="00696C3E" w:rsidRDefault="00696C3E" w:rsidP="00696C3E">
      <w:pPr>
        <w:pStyle w:val="libNormal"/>
        <w:rPr>
          <w:rtl/>
        </w:rPr>
      </w:pPr>
      <w:r>
        <w:rPr>
          <w:rtl/>
        </w:rPr>
        <w:t xml:space="preserve">- عاقل و رشيد باشد </w:t>
      </w:r>
      <w:r w:rsidRPr="003021CF">
        <w:rPr>
          <w:rStyle w:val="libFootnotenumChar"/>
          <w:rtl/>
        </w:rPr>
        <w:t>(١٧٧).</w:t>
      </w:r>
    </w:p>
    <w:p w:rsidR="00696C3E" w:rsidRDefault="00696C3E" w:rsidP="00696C3E">
      <w:pPr>
        <w:pStyle w:val="libNormal"/>
        <w:rPr>
          <w:rtl/>
        </w:rPr>
      </w:pPr>
      <w:r>
        <w:rPr>
          <w:rtl/>
        </w:rPr>
        <w:t xml:space="preserve">- امانتدار و مورد اعتماد باشد </w:t>
      </w:r>
      <w:r w:rsidRPr="003021CF">
        <w:rPr>
          <w:rStyle w:val="libFootnotenumChar"/>
          <w:rtl/>
        </w:rPr>
        <w:t>(١٧٨).</w:t>
      </w:r>
    </w:p>
    <w:p w:rsidR="00696C3E" w:rsidRDefault="00696C3E" w:rsidP="00696C3E">
      <w:pPr>
        <w:pStyle w:val="libNormal"/>
        <w:rPr>
          <w:rtl/>
        </w:rPr>
      </w:pPr>
      <w:r>
        <w:rPr>
          <w:rtl/>
        </w:rPr>
        <w:t xml:space="preserve">- و بنابر احتياط عادل باشد </w:t>
      </w:r>
      <w:r w:rsidRPr="003021CF">
        <w:rPr>
          <w:rStyle w:val="libFootnotenumChar"/>
          <w:rtl/>
        </w:rPr>
        <w:t>(١٧٩).</w:t>
      </w:r>
    </w:p>
    <w:p w:rsidR="00696C3E" w:rsidRDefault="00696C3E" w:rsidP="00696C3E">
      <w:pPr>
        <w:pStyle w:val="libNormal"/>
        <w:rPr>
          <w:rtl/>
        </w:rPr>
      </w:pPr>
    </w:p>
    <w:p w:rsidR="00696C3E" w:rsidRDefault="00696C3E" w:rsidP="003021CF">
      <w:pPr>
        <w:pStyle w:val="Heading3"/>
        <w:rPr>
          <w:rtl/>
        </w:rPr>
      </w:pPr>
      <w:bookmarkStart w:id="84" w:name="_Toc450642969"/>
      <w:bookmarkStart w:id="85" w:name="_Toc451764035"/>
      <w:r>
        <w:rPr>
          <w:rtl/>
        </w:rPr>
        <w:t>شرايطى وصى‏</w:t>
      </w:r>
      <w:bookmarkEnd w:id="84"/>
      <w:bookmarkEnd w:id="85"/>
    </w:p>
    <w:p w:rsidR="00696C3E" w:rsidRDefault="00696C3E" w:rsidP="00696C3E">
      <w:pPr>
        <w:pStyle w:val="libNormal"/>
        <w:rPr>
          <w:rtl/>
        </w:rPr>
      </w:pPr>
      <w:r>
        <w:rPr>
          <w:rtl/>
        </w:rPr>
        <w:t>وصى انسان بايد داراى شرايط زير باشد:</w:t>
      </w:r>
    </w:p>
    <w:p w:rsidR="00696C3E" w:rsidRDefault="00696C3E" w:rsidP="00696C3E">
      <w:pPr>
        <w:pStyle w:val="libNormal"/>
        <w:rPr>
          <w:rtl/>
        </w:rPr>
      </w:pPr>
      <w:r>
        <w:rPr>
          <w:rtl/>
        </w:rPr>
        <w:t>- مسلمان باشد.</w:t>
      </w:r>
    </w:p>
    <w:p w:rsidR="00696C3E" w:rsidRDefault="00696C3E" w:rsidP="00696C3E">
      <w:pPr>
        <w:pStyle w:val="libNormal"/>
        <w:rPr>
          <w:rtl/>
        </w:rPr>
      </w:pPr>
      <w:r>
        <w:rPr>
          <w:rtl/>
        </w:rPr>
        <w:t>- بالغ و عاقل باشد.</w:t>
      </w:r>
    </w:p>
    <w:p w:rsidR="00696C3E" w:rsidRDefault="00696C3E" w:rsidP="00696C3E">
      <w:pPr>
        <w:pStyle w:val="libNormal"/>
        <w:rPr>
          <w:rtl/>
        </w:rPr>
      </w:pPr>
      <w:r>
        <w:rPr>
          <w:rtl/>
        </w:rPr>
        <w:t xml:space="preserve">- مورد اطمينان باشد </w:t>
      </w:r>
      <w:r w:rsidRPr="003021CF">
        <w:rPr>
          <w:rStyle w:val="libFootnotenumChar"/>
          <w:rtl/>
        </w:rPr>
        <w:t>(١٨٠).</w:t>
      </w:r>
    </w:p>
    <w:p w:rsidR="00696C3E" w:rsidRDefault="00696C3E" w:rsidP="00696C3E">
      <w:pPr>
        <w:pStyle w:val="libNormal"/>
        <w:rPr>
          <w:rtl/>
        </w:rPr>
      </w:pPr>
    </w:p>
    <w:p w:rsidR="00696C3E" w:rsidRDefault="00696C3E" w:rsidP="003021CF">
      <w:pPr>
        <w:pStyle w:val="Heading3"/>
        <w:rPr>
          <w:rtl/>
        </w:rPr>
      </w:pPr>
      <w:bookmarkStart w:id="86" w:name="_Toc450642970"/>
      <w:bookmarkStart w:id="87" w:name="_Toc451764036"/>
      <w:r>
        <w:rPr>
          <w:rtl/>
        </w:rPr>
        <w:t>ولايت بر ازدواج خردسالان‏</w:t>
      </w:r>
      <w:bookmarkEnd w:id="86"/>
      <w:bookmarkEnd w:id="87"/>
    </w:p>
    <w:p w:rsidR="00696C3E" w:rsidRDefault="00696C3E" w:rsidP="00696C3E">
      <w:pPr>
        <w:pStyle w:val="libNormal"/>
        <w:rPr>
          <w:rtl/>
        </w:rPr>
      </w:pPr>
      <w:r>
        <w:rPr>
          <w:rtl/>
        </w:rPr>
        <w:t xml:space="preserve">١. ازدواج كودك نابالغ - توسط اوليايش - مكروه است‏ </w:t>
      </w:r>
      <w:r w:rsidRPr="003021CF">
        <w:rPr>
          <w:rStyle w:val="libFootnotenumChar"/>
          <w:rtl/>
        </w:rPr>
        <w:t>(١٨١).</w:t>
      </w:r>
    </w:p>
    <w:p w:rsidR="00696C3E" w:rsidRDefault="00696C3E" w:rsidP="00696C3E">
      <w:pPr>
        <w:pStyle w:val="libNormal"/>
        <w:rPr>
          <w:rtl/>
        </w:rPr>
      </w:pPr>
      <w:r>
        <w:rPr>
          <w:rtl/>
        </w:rPr>
        <w:t xml:space="preserve">٢. ايجاد محروميت با عقد كردن دختر شير خوار در مدت يك يا دو ساعت محل اشكال است: و بايد احتياط مراعات شود </w:t>
      </w:r>
      <w:r w:rsidRPr="003021CF">
        <w:rPr>
          <w:rStyle w:val="libFootnotenumChar"/>
          <w:rtl/>
        </w:rPr>
        <w:t>(١٨٢).</w:t>
      </w:r>
    </w:p>
    <w:p w:rsidR="00696C3E" w:rsidRDefault="00696C3E" w:rsidP="00696C3E">
      <w:pPr>
        <w:pStyle w:val="libNormal"/>
        <w:rPr>
          <w:rtl/>
        </w:rPr>
      </w:pPr>
      <w:r>
        <w:rPr>
          <w:rtl/>
        </w:rPr>
        <w:t xml:space="preserve">٣. بنابر احتياط در صورتى عقد موقت دختر باعث محروميت است كه دختر به حدى رسيده باشد كه قابليت بهره بردن هر چند غير از آميزش را داشته باشد، مثلا شش ساله باشد، يا مدت عقد را تا زمان شش سالگى او تعيين كرده باشند </w:t>
      </w:r>
      <w:r w:rsidRPr="003021CF">
        <w:rPr>
          <w:rStyle w:val="libFootnotenumChar"/>
          <w:rtl/>
        </w:rPr>
        <w:t>(١٨٣).</w:t>
      </w:r>
    </w:p>
    <w:p w:rsidR="00696C3E" w:rsidRDefault="00696C3E" w:rsidP="00696C3E">
      <w:pPr>
        <w:pStyle w:val="libNormal"/>
        <w:rPr>
          <w:rtl/>
        </w:rPr>
      </w:pPr>
      <w:r>
        <w:rPr>
          <w:rtl/>
        </w:rPr>
        <w:lastRenderedPageBreak/>
        <w:t xml:space="preserve">٤. در صورتى مى‏توان دختر نابالغ را براى محرم شدن با مادرش به عقد خويش در آورد كه اولا پدر يا جد پدرى او اذن بدهند و ثانيا براى دختر مصلحت داشته باشد </w:t>
      </w:r>
      <w:r w:rsidRPr="003021CF">
        <w:rPr>
          <w:rStyle w:val="libFootnotenumChar"/>
          <w:rtl/>
        </w:rPr>
        <w:t>(١٨٤).</w:t>
      </w:r>
    </w:p>
    <w:p w:rsidR="00696C3E" w:rsidRDefault="00696C3E" w:rsidP="00696C3E">
      <w:pPr>
        <w:pStyle w:val="libNormal"/>
        <w:rPr>
          <w:rtl/>
        </w:rPr>
      </w:pPr>
      <w:r>
        <w:rPr>
          <w:rtl/>
        </w:rPr>
        <w:t xml:space="preserve">٥. پسر بچه‏اى كه نمى‏تواند از زن بهره‏اى ببرد، اگر وليش براى او زنى را عقد كند، بنابر احتياط واجب چنين عقدى صحيح نيست‏ </w:t>
      </w:r>
      <w:r w:rsidRPr="003021CF">
        <w:rPr>
          <w:rStyle w:val="libFootnotenumChar"/>
          <w:rtl/>
        </w:rPr>
        <w:t>(١٨٥).</w:t>
      </w:r>
    </w:p>
    <w:p w:rsidR="00696C3E" w:rsidRDefault="003021CF" w:rsidP="00696C3E">
      <w:pPr>
        <w:pStyle w:val="libNormal"/>
        <w:rPr>
          <w:rtl/>
        </w:rPr>
      </w:pPr>
      <w:r>
        <w:rPr>
          <w:rtl/>
        </w:rPr>
        <w:br w:type="page"/>
      </w:r>
    </w:p>
    <w:p w:rsidR="00696C3E" w:rsidRDefault="00696C3E" w:rsidP="00696C3E">
      <w:pPr>
        <w:pStyle w:val="libNormal"/>
        <w:rPr>
          <w:rtl/>
        </w:rPr>
      </w:pPr>
      <w:bookmarkStart w:id="88" w:name="_Toc450642971"/>
      <w:bookmarkStart w:id="89" w:name="_Toc451764037"/>
      <w:r w:rsidRPr="003021CF">
        <w:rPr>
          <w:rStyle w:val="Heading2Char"/>
          <w:rtl/>
        </w:rPr>
        <w:t>(٥) تعليم و تربيت</w:t>
      </w:r>
      <w:bookmarkEnd w:id="88"/>
      <w:bookmarkEnd w:id="89"/>
      <w:r>
        <w:rPr>
          <w:rtl/>
        </w:rPr>
        <w:t>‏</w:t>
      </w:r>
    </w:p>
    <w:p w:rsidR="00696C3E" w:rsidRDefault="00696C3E" w:rsidP="00696C3E">
      <w:pPr>
        <w:pStyle w:val="libNormal"/>
        <w:rPr>
          <w:rtl/>
        </w:rPr>
      </w:pPr>
    </w:p>
    <w:p w:rsidR="00696C3E" w:rsidRDefault="00696C3E" w:rsidP="003021CF">
      <w:pPr>
        <w:pStyle w:val="Heading3"/>
        <w:rPr>
          <w:rtl/>
        </w:rPr>
      </w:pPr>
      <w:bookmarkStart w:id="90" w:name="_Toc450642972"/>
      <w:bookmarkStart w:id="91" w:name="_Toc451764038"/>
      <w:r>
        <w:rPr>
          <w:rtl/>
        </w:rPr>
        <w:t>تحصيل‏</w:t>
      </w:r>
      <w:bookmarkEnd w:id="90"/>
      <w:bookmarkEnd w:id="91"/>
    </w:p>
    <w:p w:rsidR="00696C3E" w:rsidRDefault="00696C3E" w:rsidP="00696C3E">
      <w:pPr>
        <w:pStyle w:val="libNormal"/>
        <w:rPr>
          <w:rtl/>
        </w:rPr>
      </w:pPr>
      <w:r>
        <w:rPr>
          <w:rtl/>
        </w:rPr>
        <w:t xml:space="preserve">١. تا آن جا كه ممكن است بايد تربيتى داده شود كه از تمام طبقات هر كس داراى استعداد بيشترى است بتواند به تحصيل ادامه دهد </w:t>
      </w:r>
      <w:r w:rsidRPr="003021CF">
        <w:rPr>
          <w:rStyle w:val="libFootnotenumChar"/>
          <w:rtl/>
        </w:rPr>
        <w:t>(١٨٦).</w:t>
      </w:r>
    </w:p>
    <w:p w:rsidR="00696C3E" w:rsidRDefault="00696C3E" w:rsidP="00696C3E">
      <w:pPr>
        <w:pStyle w:val="libNormal"/>
        <w:rPr>
          <w:rtl/>
        </w:rPr>
      </w:pPr>
      <w:r>
        <w:rPr>
          <w:rtl/>
        </w:rPr>
        <w:t xml:space="preserve">٢. دانش‏آموز و دانشجو در هر رشته‏اى از علوم مباح كه تحصيل مى‏كنند اگر هدف از تحصيل، خدمت به جامعه و زياد شدن عظمت اسلام و رفع نياز مسلمانان به بيگانگان باشد اجر و ثواب بسيار دارند </w:t>
      </w:r>
      <w:r w:rsidRPr="003021CF">
        <w:rPr>
          <w:rStyle w:val="libFootnotenumChar"/>
          <w:rtl/>
        </w:rPr>
        <w:t>(١٨٧).</w:t>
      </w:r>
    </w:p>
    <w:p w:rsidR="00696C3E" w:rsidRDefault="00696C3E" w:rsidP="00696C3E">
      <w:pPr>
        <w:pStyle w:val="libNormal"/>
        <w:rPr>
          <w:rtl/>
        </w:rPr>
      </w:pPr>
    </w:p>
    <w:p w:rsidR="00696C3E" w:rsidRDefault="00696C3E" w:rsidP="003021CF">
      <w:pPr>
        <w:pStyle w:val="Heading3"/>
        <w:rPr>
          <w:rtl/>
        </w:rPr>
      </w:pPr>
      <w:bookmarkStart w:id="92" w:name="_Toc450642973"/>
      <w:bookmarkStart w:id="93" w:name="_Toc451764039"/>
      <w:r>
        <w:rPr>
          <w:rtl/>
        </w:rPr>
        <w:t>مواد آموزشى‏</w:t>
      </w:r>
      <w:bookmarkEnd w:id="92"/>
      <w:bookmarkEnd w:id="93"/>
    </w:p>
    <w:p w:rsidR="00696C3E" w:rsidRDefault="00696C3E" w:rsidP="00696C3E">
      <w:pPr>
        <w:pStyle w:val="libNormal"/>
        <w:rPr>
          <w:rtl/>
        </w:rPr>
      </w:pPr>
      <w:r>
        <w:rPr>
          <w:rtl/>
        </w:rPr>
        <w:t xml:space="preserve">١. خواندن، درس دادن، نوشتن، نگهدارى و حتى خريد و فروش كتابهاى گمراه كننده حرام است، مگر زمانى كه براى هدفى صحيح باشد؛ مثلا براى پاسخ دادن به اشكالهاى آن‏ </w:t>
      </w:r>
      <w:r w:rsidRPr="003021CF">
        <w:rPr>
          <w:rStyle w:val="libFootnotenumChar"/>
          <w:rtl/>
        </w:rPr>
        <w:t>(١٨٨).</w:t>
      </w:r>
    </w:p>
    <w:p w:rsidR="00696C3E" w:rsidRDefault="00696C3E" w:rsidP="00696C3E">
      <w:pPr>
        <w:pStyle w:val="libNormal"/>
        <w:rPr>
          <w:rtl/>
        </w:rPr>
      </w:pPr>
      <w:r>
        <w:rPr>
          <w:rtl/>
        </w:rPr>
        <w:t xml:space="preserve">٢. ولى كودك مى‏تواند او را براى آموزش قرآن، به شخص امينى بسپارد </w:t>
      </w:r>
      <w:r w:rsidRPr="003021CF">
        <w:rPr>
          <w:rStyle w:val="libFootnotenumChar"/>
          <w:rtl/>
        </w:rPr>
        <w:t>(١٨٩).</w:t>
      </w:r>
    </w:p>
    <w:p w:rsidR="00696C3E" w:rsidRDefault="00696C3E" w:rsidP="00696C3E">
      <w:pPr>
        <w:pStyle w:val="libNormal"/>
        <w:rPr>
          <w:rtl/>
        </w:rPr>
      </w:pPr>
      <w:r>
        <w:rPr>
          <w:rtl/>
        </w:rPr>
        <w:t xml:space="preserve">٣. دادن قرآن به كودك براى آموزش جايز است، هر چند معلوم باشد كه بى‏وضو قرآن را مس مى‏كند </w:t>
      </w:r>
      <w:r w:rsidRPr="003021CF">
        <w:rPr>
          <w:rStyle w:val="libFootnotenumChar"/>
          <w:rtl/>
        </w:rPr>
        <w:t>(١٩٠).</w:t>
      </w:r>
    </w:p>
    <w:p w:rsidR="00696C3E" w:rsidRDefault="00696C3E" w:rsidP="00696C3E">
      <w:pPr>
        <w:pStyle w:val="libNormal"/>
        <w:rPr>
          <w:rtl/>
        </w:rPr>
      </w:pPr>
      <w:r>
        <w:rPr>
          <w:rtl/>
        </w:rPr>
        <w:t xml:space="preserve">٤. ساختن داستانهايى كه واقعيت ندارد هر چند براى آموزش مثبت باشد، ولى چون دروغ است بايد از آن خوددارى شود </w:t>
      </w:r>
      <w:r w:rsidRPr="003021CF">
        <w:rPr>
          <w:rStyle w:val="libFootnotenumChar"/>
          <w:rtl/>
        </w:rPr>
        <w:t>(١٩١).</w:t>
      </w:r>
    </w:p>
    <w:p w:rsidR="00696C3E" w:rsidRDefault="003021CF" w:rsidP="00696C3E">
      <w:pPr>
        <w:pStyle w:val="libNormal"/>
        <w:rPr>
          <w:rtl/>
        </w:rPr>
      </w:pPr>
      <w:r>
        <w:rPr>
          <w:rtl/>
        </w:rPr>
        <w:br w:type="page"/>
      </w:r>
    </w:p>
    <w:p w:rsidR="00696C3E" w:rsidRDefault="00696C3E" w:rsidP="003021CF">
      <w:pPr>
        <w:pStyle w:val="Heading3"/>
        <w:rPr>
          <w:rtl/>
        </w:rPr>
      </w:pPr>
      <w:bookmarkStart w:id="94" w:name="_Toc450642974"/>
      <w:bookmarkStart w:id="95" w:name="_Toc451764040"/>
      <w:r>
        <w:rPr>
          <w:rtl/>
        </w:rPr>
        <w:t>فضاى آموزشى‏</w:t>
      </w:r>
      <w:bookmarkEnd w:id="94"/>
      <w:bookmarkEnd w:id="95"/>
    </w:p>
    <w:p w:rsidR="00696C3E" w:rsidRDefault="00696C3E" w:rsidP="00696C3E">
      <w:pPr>
        <w:pStyle w:val="libNormal"/>
        <w:rPr>
          <w:rtl/>
        </w:rPr>
      </w:pPr>
      <w:r>
        <w:rPr>
          <w:rtl/>
        </w:rPr>
        <w:t xml:space="preserve">١. مسلمان در اين زمان بايد كاملا مراقب فرزند خود باشد و تا زمانى كه از وضع كودكستان و دبستان و دبيرستانها از هر جهت مطمئن نشده است، از فرستادن فرزند معصوم خود به اينگونه مراكز خوددارى كند، و وزر و وبال فساد عقيده فرزند، بلكه اولاد فرزند خود را تا روز قيامت به گردن نگيرد </w:t>
      </w:r>
      <w:r w:rsidRPr="003021CF">
        <w:rPr>
          <w:rStyle w:val="libFootnotenumChar"/>
          <w:rtl/>
        </w:rPr>
        <w:t>(١٩٢).</w:t>
      </w:r>
    </w:p>
    <w:p w:rsidR="00696C3E" w:rsidRDefault="00696C3E" w:rsidP="00696C3E">
      <w:pPr>
        <w:pStyle w:val="libNormal"/>
        <w:rPr>
          <w:rtl/>
        </w:rPr>
      </w:pPr>
      <w:r>
        <w:rPr>
          <w:rtl/>
        </w:rPr>
        <w:t xml:space="preserve">٢. فرستادن فرزند به كودكستان، دبستان و دبيرستانى كه اسلاميت و امانت و علاقه‏مندى موسسان و معلمان آن به سنتهاى اسلامى معلوم نيست و در معرض خطر انحراف عقيده و فساد اخلاق قرار مى‏گيرد جايز نيست‏ </w:t>
      </w:r>
      <w:r w:rsidRPr="003021CF">
        <w:rPr>
          <w:rStyle w:val="libFootnotenumChar"/>
          <w:rtl/>
        </w:rPr>
        <w:t>(١٩٣).</w:t>
      </w:r>
    </w:p>
    <w:p w:rsidR="00696C3E" w:rsidRDefault="00696C3E" w:rsidP="00696C3E">
      <w:pPr>
        <w:pStyle w:val="libNormal"/>
        <w:rPr>
          <w:rtl/>
        </w:rPr>
      </w:pPr>
      <w:r>
        <w:rPr>
          <w:rtl/>
        </w:rPr>
        <w:t xml:space="preserve">٣. بر ولى دانش‏آموز حرام است فرزند خود را تحت تعليم معلمان فاسق و بى‏ايمانى كه باعث فساد عقيده و اخلاق او مى‏شوند قرار دهد </w:t>
      </w:r>
      <w:r w:rsidRPr="003021CF">
        <w:rPr>
          <w:rStyle w:val="libFootnotenumChar"/>
          <w:rtl/>
        </w:rPr>
        <w:t>(١٩٤).</w:t>
      </w:r>
    </w:p>
    <w:p w:rsidR="00696C3E" w:rsidRDefault="00696C3E" w:rsidP="00696C3E">
      <w:pPr>
        <w:pStyle w:val="libNormal"/>
        <w:rPr>
          <w:rtl/>
        </w:rPr>
      </w:pPr>
      <w:r>
        <w:rPr>
          <w:rtl/>
        </w:rPr>
        <w:t xml:space="preserve">٤. حاضر شدن در كلاس درسى كه استاد آن فساد عقيده داشته و در ضمن درس عليه اسلام تبليغ مى‏كند، جايز نيست‏ </w:t>
      </w:r>
      <w:r w:rsidRPr="003021CF">
        <w:rPr>
          <w:rStyle w:val="libFootnotenumChar"/>
          <w:rtl/>
        </w:rPr>
        <w:t>(١٩٥).</w:t>
      </w:r>
    </w:p>
    <w:p w:rsidR="00696C3E" w:rsidRDefault="00696C3E" w:rsidP="00696C3E">
      <w:pPr>
        <w:pStyle w:val="libNormal"/>
        <w:rPr>
          <w:rtl/>
        </w:rPr>
      </w:pPr>
      <w:r>
        <w:rPr>
          <w:rtl/>
        </w:rPr>
        <w:t xml:space="preserve">٥. فرستادن كودك به مدرسه‏اى كه بانى آنها بهايى يا يكى از فرقه‏هاى گمراه است، چنانچه باعث تقويت آنان شود، حرام است‏ </w:t>
      </w:r>
      <w:r w:rsidRPr="003021CF">
        <w:rPr>
          <w:rStyle w:val="libFootnotenumChar"/>
          <w:rtl/>
        </w:rPr>
        <w:t>(١٩٦).</w:t>
      </w:r>
    </w:p>
    <w:p w:rsidR="00696C3E" w:rsidRDefault="00696C3E" w:rsidP="00696C3E">
      <w:pPr>
        <w:pStyle w:val="libNormal"/>
        <w:rPr>
          <w:rtl/>
        </w:rPr>
      </w:pPr>
      <w:r>
        <w:rPr>
          <w:rtl/>
        </w:rPr>
        <w:t xml:space="preserve">٦. اگر مدارس و دانشگاهها و دانشكده‏هاى علوم و صنايع مورد نياز مردم طبق آداب و سنتهاى اسلامى و رعايت احكام اسلام به تعداد كافى نباشد بر مسلمانان واجب است، كه خودشان مستقيما به تاسيس اينگونه مدارس و دانشگاهها بر اساس تعاليم مقدسه اسلام و اجراى برنامه‏هاى دينى اقدام نمايند </w:t>
      </w:r>
      <w:r w:rsidRPr="003021CF">
        <w:rPr>
          <w:rStyle w:val="libFootnotenumChar"/>
          <w:rtl/>
        </w:rPr>
        <w:t>(١٩٧).</w:t>
      </w:r>
    </w:p>
    <w:p w:rsidR="00696C3E" w:rsidRDefault="00696C3E" w:rsidP="00696C3E">
      <w:pPr>
        <w:pStyle w:val="libNormal"/>
        <w:rPr>
          <w:rtl/>
        </w:rPr>
      </w:pPr>
      <w:r>
        <w:rPr>
          <w:rtl/>
        </w:rPr>
        <w:t xml:space="preserve">٧. كفار حق ندارند در كشورهاى اسلامى مدرسه داير كرده و تعليم و تربيت كودكان مسلمان را عهده دار شود، و بر مسلمانان جايز نيست فرزندان خود را به مراكز آموزش آنها بفرستند </w:t>
      </w:r>
      <w:r w:rsidRPr="003021CF">
        <w:rPr>
          <w:rStyle w:val="libFootnotenumChar"/>
          <w:rtl/>
        </w:rPr>
        <w:t>(١٩٨).</w:t>
      </w:r>
    </w:p>
    <w:p w:rsidR="00696C3E" w:rsidRDefault="00696C3E" w:rsidP="00696C3E">
      <w:pPr>
        <w:pStyle w:val="libNormal"/>
        <w:rPr>
          <w:rtl/>
        </w:rPr>
      </w:pPr>
      <w:r>
        <w:rPr>
          <w:rtl/>
        </w:rPr>
        <w:lastRenderedPageBreak/>
        <w:t xml:space="preserve">٨. تاسيس مدارس مختلط ابتدايى و بالاتر از آن جايز نيست‏ </w:t>
      </w:r>
      <w:r w:rsidRPr="003021CF">
        <w:rPr>
          <w:rStyle w:val="libFootnotenumChar"/>
          <w:rtl/>
        </w:rPr>
        <w:t>(١٩٩).</w:t>
      </w:r>
    </w:p>
    <w:p w:rsidR="00696C3E" w:rsidRDefault="00696C3E" w:rsidP="00696C3E">
      <w:pPr>
        <w:pStyle w:val="libNormal"/>
        <w:rPr>
          <w:rtl/>
        </w:rPr>
      </w:pPr>
      <w:r>
        <w:rPr>
          <w:rtl/>
        </w:rPr>
        <w:t xml:space="preserve">٩. دانشجويان پسر مى‏توانند در دانشگاههاى مختلط تحصيل كنند ولى اگر رفتن به اين دانشگاهها باعث ارتكاب كار حرام و يا سبب تحريك شهوتشان شود، جايز نيست‏ </w:t>
      </w:r>
      <w:r w:rsidRPr="003021CF">
        <w:rPr>
          <w:rStyle w:val="libFootnotenumChar"/>
          <w:rtl/>
        </w:rPr>
        <w:t>(٢٠٠).</w:t>
      </w:r>
    </w:p>
    <w:p w:rsidR="00696C3E" w:rsidRDefault="00696C3E" w:rsidP="00696C3E">
      <w:pPr>
        <w:pStyle w:val="libNormal"/>
        <w:rPr>
          <w:rtl/>
        </w:rPr>
      </w:pPr>
    </w:p>
    <w:p w:rsidR="00696C3E" w:rsidRDefault="00696C3E" w:rsidP="003021CF">
      <w:pPr>
        <w:pStyle w:val="Heading3"/>
        <w:rPr>
          <w:rtl/>
        </w:rPr>
      </w:pPr>
      <w:bookmarkStart w:id="96" w:name="_Toc450642975"/>
      <w:bookmarkStart w:id="97" w:name="_Toc451764041"/>
      <w:r w:rsidRPr="003021CF">
        <w:rPr>
          <w:rtl/>
        </w:rPr>
        <w:t>هزينه تحصيلى</w:t>
      </w:r>
      <w:r>
        <w:rPr>
          <w:rtl/>
        </w:rPr>
        <w:t>‏</w:t>
      </w:r>
      <w:bookmarkEnd w:id="96"/>
      <w:bookmarkEnd w:id="97"/>
    </w:p>
    <w:p w:rsidR="00696C3E" w:rsidRDefault="00696C3E" w:rsidP="00696C3E">
      <w:pPr>
        <w:pStyle w:val="libNormal"/>
        <w:rPr>
          <w:rtl/>
        </w:rPr>
      </w:pPr>
      <w:r>
        <w:rPr>
          <w:rtl/>
        </w:rPr>
        <w:t xml:space="preserve">١. كتاب و نوار درسى جزو نفقه واجب فرزند بر پدر نيست‏ </w:t>
      </w:r>
      <w:r w:rsidRPr="003021CF">
        <w:rPr>
          <w:rStyle w:val="libFootnotenumChar"/>
          <w:rtl/>
        </w:rPr>
        <w:t>(٢٠١).</w:t>
      </w:r>
    </w:p>
    <w:p w:rsidR="00696C3E" w:rsidRDefault="00696C3E" w:rsidP="00696C3E">
      <w:pPr>
        <w:pStyle w:val="libNormal"/>
        <w:rPr>
          <w:rtl/>
        </w:rPr>
      </w:pPr>
      <w:r>
        <w:rPr>
          <w:rtl/>
        </w:rPr>
        <w:t xml:space="preserve">٢. اگر پسر به كتابهاى علمى و دينى احتياج داشته باشد، پدرش مى‏تواند آنها را از زكات - سهم سبيل الله - خريده و در اختيارش قرار دهد، يا به او زكات بدهد تا خودش تهيه كند </w:t>
      </w:r>
      <w:r w:rsidRPr="003021CF">
        <w:rPr>
          <w:rStyle w:val="libFootnotenumChar"/>
          <w:rtl/>
        </w:rPr>
        <w:t>(٢٠٢).</w:t>
      </w:r>
    </w:p>
    <w:p w:rsidR="00696C3E" w:rsidRDefault="00696C3E" w:rsidP="00696C3E">
      <w:pPr>
        <w:pStyle w:val="libNormal"/>
        <w:rPr>
          <w:rtl/>
        </w:rPr>
      </w:pPr>
      <w:r>
        <w:rPr>
          <w:rtl/>
        </w:rPr>
        <w:t>٣. كسى كه توانايى كسب و كار دارد، اگر تحصيل علم او را از كار باز دارد:</w:t>
      </w:r>
    </w:p>
    <w:p w:rsidR="00696C3E" w:rsidRDefault="00696C3E" w:rsidP="00696C3E">
      <w:pPr>
        <w:pStyle w:val="libNormal"/>
        <w:rPr>
          <w:rtl/>
        </w:rPr>
      </w:pPr>
      <w:r>
        <w:rPr>
          <w:rtl/>
        </w:rPr>
        <w:t>- اگر تحصيل آن علم بر او واجب عينى يا كفايى باشد مى‏تواند زكات بگيرد.</w:t>
      </w:r>
    </w:p>
    <w:p w:rsidR="00696C3E" w:rsidRDefault="00696C3E" w:rsidP="00696C3E">
      <w:pPr>
        <w:pStyle w:val="libNormal"/>
        <w:rPr>
          <w:rtl/>
        </w:rPr>
      </w:pPr>
      <w:r>
        <w:rPr>
          <w:rtl/>
        </w:rPr>
        <w:t>- چنانچه تحصيل آن علم مستحب باشد گرفتن زكات جايز است.</w:t>
      </w:r>
    </w:p>
    <w:p w:rsidR="00696C3E" w:rsidRDefault="00696C3E" w:rsidP="00696C3E">
      <w:pPr>
        <w:pStyle w:val="libNormal"/>
        <w:rPr>
          <w:rtl/>
        </w:rPr>
      </w:pPr>
      <w:r>
        <w:rPr>
          <w:rtl/>
        </w:rPr>
        <w:t xml:space="preserve">- اگر نه مستحب باشد، نه واجب، بلكه مباح باشد، گرفتن زكات جايزنيست‏ </w:t>
      </w:r>
      <w:r w:rsidRPr="003021CF">
        <w:rPr>
          <w:rStyle w:val="libFootnotenumChar"/>
          <w:rtl/>
        </w:rPr>
        <w:t>(٢٠٣).</w:t>
      </w:r>
    </w:p>
    <w:p w:rsidR="00696C3E" w:rsidRDefault="00696C3E" w:rsidP="00696C3E">
      <w:pPr>
        <w:pStyle w:val="libNormal"/>
        <w:rPr>
          <w:rtl/>
        </w:rPr>
      </w:pPr>
      <w:r>
        <w:rPr>
          <w:rtl/>
        </w:rPr>
        <w:t xml:space="preserve">٤. اگر كسى يك نفر را براى آموزش قرآن به كودكان شيعه اجير كند، مى‏تواند دستمزد او را از زكات - سهم سبيل الله - بپردازد </w:t>
      </w:r>
      <w:r w:rsidRPr="003021CF">
        <w:rPr>
          <w:rStyle w:val="libFootnotenumChar"/>
          <w:rtl/>
        </w:rPr>
        <w:t>(٢٠٤).</w:t>
      </w:r>
    </w:p>
    <w:p w:rsidR="00696C3E" w:rsidRDefault="00696C3E" w:rsidP="008F5987">
      <w:pPr>
        <w:pStyle w:val="libNormal"/>
        <w:rPr>
          <w:rtl/>
        </w:rPr>
      </w:pPr>
      <w:r>
        <w:rPr>
          <w:rtl/>
        </w:rPr>
        <w:t xml:space="preserve">٥. اگر پدر بخواهد براى تامين كتب مورد نياز و نوار درسى فرزند خود به او سهم امام </w:t>
      </w:r>
      <w:r w:rsidRPr="008F5987">
        <w:rPr>
          <w:rStyle w:val="libAlaemChar"/>
          <w:rtl/>
        </w:rPr>
        <w:t>(</w:t>
      </w:r>
      <w:r w:rsidR="008F5987" w:rsidRPr="008F5987">
        <w:rPr>
          <w:rStyle w:val="libAlaemChar"/>
          <w:rFonts w:eastAsiaTheme="minorHAnsi"/>
          <w:rtl/>
        </w:rPr>
        <w:t>عليه‌السلام</w:t>
      </w:r>
      <w:r w:rsidRPr="008F5987">
        <w:rPr>
          <w:rStyle w:val="libAlaemChar"/>
          <w:rtl/>
        </w:rPr>
        <w:t>)</w:t>
      </w:r>
      <w:r>
        <w:rPr>
          <w:rtl/>
        </w:rPr>
        <w:t xml:space="preserve"> بپردازد بايد از حاكم شرع - فقيه جامع الشرايط - اذن بگيرد </w:t>
      </w:r>
      <w:r w:rsidRPr="008F5987">
        <w:rPr>
          <w:rStyle w:val="libFootnotenumChar"/>
          <w:rtl/>
        </w:rPr>
        <w:t>(٢٠٥).</w:t>
      </w:r>
    </w:p>
    <w:p w:rsidR="00696C3E" w:rsidRDefault="00696C3E" w:rsidP="00696C3E">
      <w:pPr>
        <w:pStyle w:val="libNormal"/>
        <w:rPr>
          <w:rtl/>
        </w:rPr>
      </w:pPr>
      <w:r>
        <w:rPr>
          <w:rtl/>
        </w:rPr>
        <w:t xml:space="preserve">٦. پدر مى‏تواند براى خريد كتب مورد نياز فرزند سيدش به او سهم سادات بپردازد </w:t>
      </w:r>
      <w:r w:rsidRPr="008F5987">
        <w:rPr>
          <w:rStyle w:val="libFootnotenumChar"/>
          <w:rtl/>
        </w:rPr>
        <w:t>(٢٠٦).</w:t>
      </w:r>
    </w:p>
    <w:p w:rsidR="00696C3E" w:rsidRDefault="008F5987" w:rsidP="008F5987">
      <w:pPr>
        <w:pStyle w:val="Heading2"/>
        <w:rPr>
          <w:rtl/>
        </w:rPr>
      </w:pPr>
      <w:r>
        <w:rPr>
          <w:rtl/>
        </w:rPr>
        <w:br w:type="page"/>
      </w:r>
      <w:bookmarkStart w:id="98" w:name="_Toc450642976"/>
      <w:bookmarkStart w:id="99" w:name="_Toc451764042"/>
      <w:r w:rsidR="00696C3E">
        <w:rPr>
          <w:rtl/>
        </w:rPr>
        <w:lastRenderedPageBreak/>
        <w:t>تربيت‏</w:t>
      </w:r>
      <w:bookmarkEnd w:id="98"/>
      <w:bookmarkEnd w:id="99"/>
    </w:p>
    <w:p w:rsidR="00696C3E" w:rsidRDefault="00696C3E" w:rsidP="00696C3E">
      <w:pPr>
        <w:pStyle w:val="libNormal"/>
        <w:rPr>
          <w:rtl/>
        </w:rPr>
      </w:pPr>
      <w:r>
        <w:rPr>
          <w:rtl/>
        </w:rPr>
        <w:t xml:space="preserve">از مهمترين مسائل اسلامى توجه به وضع تعليم و تربيت فرزندان و مراقبت در حسن ترقى و تكامل آنهاست‏ </w:t>
      </w:r>
      <w:r w:rsidRPr="008F5987">
        <w:rPr>
          <w:rStyle w:val="libFootnotenumChar"/>
          <w:rtl/>
        </w:rPr>
        <w:t>(٢٠٧).</w:t>
      </w:r>
    </w:p>
    <w:p w:rsidR="00696C3E" w:rsidRDefault="00696C3E" w:rsidP="00696C3E">
      <w:pPr>
        <w:pStyle w:val="libNormal"/>
        <w:rPr>
          <w:rtl/>
        </w:rPr>
      </w:pPr>
    </w:p>
    <w:p w:rsidR="00696C3E" w:rsidRDefault="00696C3E" w:rsidP="008F5987">
      <w:pPr>
        <w:pStyle w:val="Heading3"/>
        <w:rPr>
          <w:rtl/>
        </w:rPr>
      </w:pPr>
      <w:bookmarkStart w:id="100" w:name="_Toc450642977"/>
      <w:bookmarkStart w:id="101" w:name="_Toc451764043"/>
      <w:r>
        <w:rPr>
          <w:rtl/>
        </w:rPr>
        <w:t>ارتباط پدر و مادر با فرزند</w:t>
      </w:r>
      <w:bookmarkEnd w:id="100"/>
      <w:bookmarkEnd w:id="101"/>
    </w:p>
    <w:p w:rsidR="00696C3E" w:rsidRDefault="00696C3E" w:rsidP="00696C3E">
      <w:pPr>
        <w:pStyle w:val="libNormal"/>
        <w:rPr>
          <w:rtl/>
        </w:rPr>
      </w:pPr>
      <w:r>
        <w:rPr>
          <w:rtl/>
        </w:rPr>
        <w:t xml:space="preserve">١. برترى دادن فرزندى بر فرزند ديگر، در هديه دادن، كراهت دارد </w:t>
      </w:r>
      <w:r w:rsidRPr="008F5987">
        <w:rPr>
          <w:rStyle w:val="libFootnotenumChar"/>
          <w:rtl/>
        </w:rPr>
        <w:t>(٢٠٨).</w:t>
      </w:r>
    </w:p>
    <w:p w:rsidR="00696C3E" w:rsidRDefault="00696C3E" w:rsidP="00696C3E">
      <w:pPr>
        <w:pStyle w:val="libNormal"/>
        <w:rPr>
          <w:rtl/>
        </w:rPr>
      </w:pPr>
      <w:r>
        <w:rPr>
          <w:rtl/>
        </w:rPr>
        <w:t xml:space="preserve">٢. اگر يكى از فرزندان داراى خصوصيتى باشد كه سزاوار برترى است چنانچه باعث فساد نشود برترى دادن او در هديه خوب است‏ </w:t>
      </w:r>
      <w:r w:rsidRPr="008F5987">
        <w:rPr>
          <w:rStyle w:val="libFootnotenumChar"/>
          <w:rtl/>
        </w:rPr>
        <w:t>(٢٠٩).</w:t>
      </w:r>
    </w:p>
    <w:p w:rsidR="00696C3E" w:rsidRDefault="00696C3E" w:rsidP="00696C3E">
      <w:pPr>
        <w:pStyle w:val="libNormal"/>
        <w:rPr>
          <w:rtl/>
        </w:rPr>
      </w:pPr>
      <w:r>
        <w:rPr>
          <w:rtl/>
        </w:rPr>
        <w:t xml:space="preserve">٣. اگر هديه دادن به فرزندى به جهت برترى او بر فرزندان ديگر، باعث تحريك حسادت و كينه سايرين شده و فتنه بر انگيزد حرام است‏ </w:t>
      </w:r>
      <w:r w:rsidRPr="008F5987">
        <w:rPr>
          <w:rStyle w:val="libFootnotenumChar"/>
          <w:rtl/>
        </w:rPr>
        <w:t>(٢١٠).</w:t>
      </w:r>
    </w:p>
    <w:p w:rsidR="00696C3E" w:rsidRDefault="00696C3E" w:rsidP="00696C3E">
      <w:pPr>
        <w:pStyle w:val="libNormal"/>
        <w:rPr>
          <w:rtl/>
        </w:rPr>
      </w:pPr>
      <w:r>
        <w:rPr>
          <w:rtl/>
        </w:rPr>
        <w:t xml:space="preserve">٤. فرزند نبايد بى‏اجازه وارد اتاقى شود كه پدرش با همسر خود در آن خلوت گزيده‏اند </w:t>
      </w:r>
      <w:r w:rsidRPr="008F5987">
        <w:rPr>
          <w:rStyle w:val="libFootnotenumChar"/>
          <w:rtl/>
        </w:rPr>
        <w:t>(٢١١).</w:t>
      </w:r>
    </w:p>
    <w:p w:rsidR="00696C3E" w:rsidRDefault="008F5987" w:rsidP="00696C3E">
      <w:pPr>
        <w:pStyle w:val="libNormal"/>
        <w:rPr>
          <w:rtl/>
        </w:rPr>
      </w:pPr>
      <w:r>
        <w:rPr>
          <w:rtl/>
        </w:rPr>
        <w:br w:type="page"/>
      </w:r>
    </w:p>
    <w:p w:rsidR="00696C3E" w:rsidRDefault="00696C3E" w:rsidP="008F5987">
      <w:pPr>
        <w:pStyle w:val="Heading3"/>
        <w:rPr>
          <w:rtl/>
        </w:rPr>
      </w:pPr>
      <w:bookmarkStart w:id="102" w:name="_Toc450642978"/>
      <w:bookmarkStart w:id="103" w:name="_Toc451764044"/>
      <w:r>
        <w:rPr>
          <w:rtl/>
        </w:rPr>
        <w:t>بازى و سرگرمى‏</w:t>
      </w:r>
      <w:bookmarkEnd w:id="102"/>
      <w:bookmarkEnd w:id="103"/>
    </w:p>
    <w:p w:rsidR="00696C3E" w:rsidRDefault="00696C3E" w:rsidP="00696C3E">
      <w:pPr>
        <w:pStyle w:val="libNormal"/>
        <w:rPr>
          <w:rtl/>
        </w:rPr>
      </w:pPr>
      <w:r>
        <w:rPr>
          <w:rtl/>
        </w:rPr>
        <w:t xml:space="preserve">١. پاسورهايى كه با شكلهاى مختلف چاپ شده و در اختيار كودكان قرار مى‏گيرد اگر برد و باخت در آن باشد حرام است‏ </w:t>
      </w:r>
      <w:r w:rsidRPr="008F5987">
        <w:rPr>
          <w:rStyle w:val="libFootnotenumChar"/>
          <w:rtl/>
        </w:rPr>
        <w:t>(٢١٢).</w:t>
      </w:r>
    </w:p>
    <w:p w:rsidR="00696C3E" w:rsidRDefault="00696C3E" w:rsidP="00696C3E">
      <w:pPr>
        <w:pStyle w:val="libNormal"/>
        <w:rPr>
          <w:rtl/>
        </w:rPr>
      </w:pPr>
      <w:r>
        <w:rPr>
          <w:rtl/>
        </w:rPr>
        <w:t xml:space="preserve">٢. پاسورهاى ياد شده اگر معلوم نشود كه جزء ابزار قمار است، چنانچه برد و باخت در آن نباشد مانعى ندارد؛ ولى احتياط خوب است‏ </w:t>
      </w:r>
      <w:r w:rsidRPr="008F5987">
        <w:rPr>
          <w:rStyle w:val="libFootnotenumChar"/>
          <w:rtl/>
        </w:rPr>
        <w:t>(٢١٣).</w:t>
      </w:r>
    </w:p>
    <w:p w:rsidR="00696C3E" w:rsidRDefault="00696C3E" w:rsidP="00696C3E">
      <w:pPr>
        <w:pStyle w:val="libNormal"/>
        <w:rPr>
          <w:rtl/>
        </w:rPr>
      </w:pPr>
      <w:r>
        <w:rPr>
          <w:rtl/>
        </w:rPr>
        <w:t xml:space="preserve">٣. فوتبال دستى كه كودكان بازى مى‏كنند و براى آن مثلا نوشابه يا بستنى قرار مى‏دهند قمار محسوب مى‏شود و حرام است‏ </w:t>
      </w:r>
      <w:r w:rsidRPr="008F5987">
        <w:rPr>
          <w:rStyle w:val="libFootnotenumChar"/>
          <w:rtl/>
        </w:rPr>
        <w:t>(٢١٤).</w:t>
      </w:r>
    </w:p>
    <w:p w:rsidR="00696C3E" w:rsidRDefault="00696C3E" w:rsidP="00696C3E">
      <w:pPr>
        <w:pStyle w:val="libNormal"/>
        <w:rPr>
          <w:rtl/>
        </w:rPr>
      </w:pPr>
      <w:r>
        <w:rPr>
          <w:rtl/>
        </w:rPr>
        <w:t xml:space="preserve">٤. بنابر احتياط سازهاى كوچك كه بازيچه كودكان است نيز حكم ابزار لهو را دارد و خريد و فروش آن حرام است‏ </w:t>
      </w:r>
      <w:r w:rsidRPr="008F5987">
        <w:rPr>
          <w:rStyle w:val="libFootnotenumChar"/>
          <w:rtl/>
        </w:rPr>
        <w:t>(٢١٥).</w:t>
      </w:r>
    </w:p>
    <w:p w:rsidR="00696C3E" w:rsidRDefault="00696C3E" w:rsidP="00696C3E">
      <w:pPr>
        <w:pStyle w:val="libNormal"/>
        <w:rPr>
          <w:rtl/>
        </w:rPr>
      </w:pPr>
    </w:p>
    <w:p w:rsidR="00696C3E" w:rsidRDefault="00696C3E" w:rsidP="008F5987">
      <w:pPr>
        <w:pStyle w:val="Heading3"/>
        <w:rPr>
          <w:rtl/>
        </w:rPr>
      </w:pPr>
      <w:bookmarkStart w:id="104" w:name="_Toc450642979"/>
      <w:bookmarkStart w:id="105" w:name="_Toc451764045"/>
      <w:r>
        <w:rPr>
          <w:rtl/>
        </w:rPr>
        <w:t>مراقبتهاى تربيتى‏</w:t>
      </w:r>
      <w:bookmarkEnd w:id="104"/>
      <w:bookmarkEnd w:id="105"/>
    </w:p>
    <w:p w:rsidR="00696C3E" w:rsidRDefault="00696C3E" w:rsidP="00696C3E">
      <w:pPr>
        <w:pStyle w:val="libNormal"/>
        <w:rPr>
          <w:rtl/>
        </w:rPr>
      </w:pPr>
      <w:r>
        <w:rPr>
          <w:rtl/>
        </w:rPr>
        <w:t xml:space="preserve">١. احتياط واجب آن است كه مرد نامحرم دختر بچه شش ساله را در دامن نگيرد </w:t>
      </w:r>
      <w:r w:rsidRPr="008F5987">
        <w:rPr>
          <w:rStyle w:val="libFootnotenumChar"/>
          <w:rtl/>
        </w:rPr>
        <w:t>(٢١٦).</w:t>
      </w:r>
    </w:p>
    <w:p w:rsidR="00696C3E" w:rsidRDefault="00696C3E" w:rsidP="00696C3E">
      <w:pPr>
        <w:pStyle w:val="libNormal"/>
        <w:rPr>
          <w:rtl/>
        </w:rPr>
      </w:pPr>
      <w:r>
        <w:rPr>
          <w:rtl/>
        </w:rPr>
        <w:t xml:space="preserve">٢. مرد مى‏تواند دختر بچه نامحرمى كه شش سالش تمام نشده را بر دامن خود بنشاند ولى از روى شهوت جايز نيست‏ </w:t>
      </w:r>
      <w:r w:rsidRPr="008F5987">
        <w:rPr>
          <w:rStyle w:val="libFootnotenumChar"/>
          <w:rtl/>
        </w:rPr>
        <w:t>(٢١٧).</w:t>
      </w:r>
    </w:p>
    <w:p w:rsidR="00696C3E" w:rsidRDefault="00696C3E" w:rsidP="00696C3E">
      <w:pPr>
        <w:pStyle w:val="libNormal"/>
        <w:rPr>
          <w:rtl/>
        </w:rPr>
      </w:pPr>
      <w:r>
        <w:rPr>
          <w:rtl/>
        </w:rPr>
        <w:t xml:space="preserve">٣. بنابر احتياط واجب بوسيدن دختر بچه شش ساله بر مرد جايز نيست‏ </w:t>
      </w:r>
      <w:r w:rsidRPr="008F5987">
        <w:rPr>
          <w:rStyle w:val="libFootnotenumChar"/>
          <w:rtl/>
        </w:rPr>
        <w:t>(٢١٨).</w:t>
      </w:r>
    </w:p>
    <w:p w:rsidR="00696C3E" w:rsidRDefault="00696C3E" w:rsidP="00696C3E">
      <w:pPr>
        <w:pStyle w:val="libNormal"/>
        <w:rPr>
          <w:rtl/>
        </w:rPr>
      </w:pPr>
      <w:r>
        <w:rPr>
          <w:rtl/>
        </w:rPr>
        <w:t xml:space="preserve">٤. بستر كودكان ده ساله بايد از يكديگر جدا شود </w:t>
      </w:r>
      <w:r w:rsidRPr="008F5987">
        <w:rPr>
          <w:rStyle w:val="libFootnotenumChar"/>
          <w:rtl/>
        </w:rPr>
        <w:t>(٢١٩).</w:t>
      </w:r>
    </w:p>
    <w:p w:rsidR="00696C3E" w:rsidRDefault="00696C3E" w:rsidP="00696C3E">
      <w:pPr>
        <w:pStyle w:val="libNormal"/>
        <w:rPr>
          <w:rtl/>
        </w:rPr>
      </w:pPr>
      <w:r>
        <w:rPr>
          <w:rtl/>
        </w:rPr>
        <w:t xml:space="preserve">٥. لمس كردن پسر بچه و دختر بچه غير مميز، توسط زن يا مرد، اگر تحريك شهوت را در پى نداشته باشد جايز است؛ و گرنه جايز نيست‏ </w:t>
      </w:r>
      <w:r w:rsidRPr="008F5987">
        <w:rPr>
          <w:rStyle w:val="libFootnotenumChar"/>
          <w:rtl/>
        </w:rPr>
        <w:t>(٢٢٠).</w:t>
      </w:r>
    </w:p>
    <w:p w:rsidR="00696C3E" w:rsidRDefault="00696C3E" w:rsidP="00696C3E">
      <w:pPr>
        <w:pStyle w:val="libNormal"/>
        <w:rPr>
          <w:rtl/>
        </w:rPr>
      </w:pPr>
      <w:r>
        <w:rPr>
          <w:rtl/>
        </w:rPr>
        <w:t xml:space="preserve">٦. پوشاندن عورت از پسر بچه‏ها و دختر بچه‏هاى مميز، به ويژه آنهايى كه در آستانه بلوغند بر مردان و زنان واجب است‏ </w:t>
      </w:r>
      <w:r w:rsidRPr="008F5987">
        <w:rPr>
          <w:rStyle w:val="libFootnotenumChar"/>
          <w:rtl/>
        </w:rPr>
        <w:t>(٢٢١).</w:t>
      </w:r>
    </w:p>
    <w:p w:rsidR="00696C3E" w:rsidRDefault="00696C3E" w:rsidP="00696C3E">
      <w:pPr>
        <w:pStyle w:val="libNormal"/>
        <w:rPr>
          <w:rtl/>
        </w:rPr>
      </w:pPr>
      <w:r>
        <w:rPr>
          <w:rtl/>
        </w:rPr>
        <w:lastRenderedPageBreak/>
        <w:t>٧. نگاه كردن به عورت كودكان مميز جايز نيست، خواه نگاه كننده زن باشد يا مرد به پسر بچه نگاه كند يا به دختر بچه</w:t>
      </w:r>
      <w:r w:rsidRPr="008F5987">
        <w:rPr>
          <w:rStyle w:val="libFootnotenumChar"/>
          <w:rtl/>
        </w:rPr>
        <w:t>‏ (٢٢٢).</w:t>
      </w:r>
    </w:p>
    <w:p w:rsidR="00696C3E" w:rsidRDefault="00696C3E" w:rsidP="00696C3E">
      <w:pPr>
        <w:pStyle w:val="libNormal"/>
        <w:rPr>
          <w:rtl/>
        </w:rPr>
      </w:pPr>
      <w:r>
        <w:rPr>
          <w:rtl/>
        </w:rPr>
        <w:t xml:space="preserve">٨. زنان نامحرم در مقابل پسر بچه مميز اگر باعث تحريك شهوت پسر شود بايد خودش را از او بپوشاند و اگر باعث تحريك او نشود، پوشاندن واجب نيست‏ </w:t>
      </w:r>
      <w:r w:rsidRPr="008F5987">
        <w:rPr>
          <w:rStyle w:val="libFootnotenumChar"/>
          <w:rtl/>
        </w:rPr>
        <w:t>(٢٢٣).</w:t>
      </w:r>
    </w:p>
    <w:p w:rsidR="00696C3E" w:rsidRDefault="00696C3E" w:rsidP="00696C3E">
      <w:pPr>
        <w:pStyle w:val="libNormal"/>
        <w:rPr>
          <w:rtl/>
        </w:rPr>
      </w:pPr>
      <w:r>
        <w:rPr>
          <w:rtl/>
        </w:rPr>
        <w:t xml:space="preserve">٩. اگر عادتا امكان داشته باشد كه شهوت پسر در اثر نگاه كردن تحريك شود، احتياط واجب آن است كه زن بدن و موى خود را از او بپوشاند </w:t>
      </w:r>
      <w:r w:rsidRPr="008F5987">
        <w:rPr>
          <w:rStyle w:val="libFootnotenumChar"/>
          <w:rtl/>
        </w:rPr>
        <w:t>(٢٢٤).</w:t>
      </w:r>
    </w:p>
    <w:p w:rsidR="00696C3E" w:rsidRDefault="00696C3E" w:rsidP="00696C3E">
      <w:pPr>
        <w:pStyle w:val="libNormal"/>
        <w:rPr>
          <w:rtl/>
        </w:rPr>
      </w:pPr>
      <w:r>
        <w:rPr>
          <w:rtl/>
        </w:rPr>
        <w:t xml:space="preserve">١٠. زن مى‏تواند - بجز عورت - به ساير اعضاى بدن پسر بچه غير مميز نگاه كند البته به اين شرط كه كودك به حدى نباشد كه نگاه كردن به او باعث تحريك شهوت زن شده و يا امكان تحريك شهوت داشته باشد </w:t>
      </w:r>
      <w:r w:rsidRPr="008F5987">
        <w:rPr>
          <w:rStyle w:val="libFootnotenumChar"/>
          <w:rtl/>
        </w:rPr>
        <w:t>(٢٢٥).</w:t>
      </w:r>
    </w:p>
    <w:p w:rsidR="00696C3E" w:rsidRDefault="00696C3E" w:rsidP="00696C3E">
      <w:pPr>
        <w:pStyle w:val="libNormal"/>
        <w:rPr>
          <w:rtl/>
        </w:rPr>
      </w:pPr>
      <w:r>
        <w:rPr>
          <w:rtl/>
        </w:rPr>
        <w:t xml:space="preserve">١١. نگاه كردن به بدن دختر بچه نابالغ: با قصد لذت حرام است‏ </w:t>
      </w:r>
      <w:r w:rsidRPr="008F5987">
        <w:rPr>
          <w:rStyle w:val="libFootnotenumChar"/>
          <w:rtl/>
        </w:rPr>
        <w:t>(٢٢٦)</w:t>
      </w:r>
      <w:r>
        <w:rPr>
          <w:rtl/>
        </w:rPr>
        <w:t xml:space="preserve"> و بدون قصد اگر باعث تحريك شهوت نشود جايز است‏ </w:t>
      </w:r>
      <w:r w:rsidRPr="008F5987">
        <w:rPr>
          <w:rStyle w:val="libFootnotenumChar"/>
          <w:rtl/>
        </w:rPr>
        <w:t>(٢٢٧).</w:t>
      </w:r>
    </w:p>
    <w:p w:rsidR="00696C3E" w:rsidRDefault="00696C3E" w:rsidP="00696C3E">
      <w:pPr>
        <w:pStyle w:val="libNormal"/>
        <w:rPr>
          <w:rtl/>
        </w:rPr>
      </w:pPr>
      <w:r>
        <w:rPr>
          <w:rtl/>
        </w:rPr>
        <w:t xml:space="preserve">١٢. نگاه كردن به بدن دختر بچه نابالغ مميزى كه ديدن او معمولا باعث تحريك شهوت، مى‏شود چه با قصد لذت باشد چه بدن آن حرام است‏ </w:t>
      </w:r>
      <w:r w:rsidRPr="008F5987">
        <w:rPr>
          <w:rStyle w:val="libFootnotenumChar"/>
          <w:rtl/>
        </w:rPr>
        <w:t>(٢٢٨).</w:t>
      </w:r>
    </w:p>
    <w:p w:rsidR="00696C3E" w:rsidRDefault="00696C3E" w:rsidP="00696C3E">
      <w:pPr>
        <w:pStyle w:val="libNormal"/>
        <w:rPr>
          <w:rtl/>
        </w:rPr>
      </w:pPr>
      <w:r>
        <w:rPr>
          <w:rtl/>
        </w:rPr>
        <w:t xml:space="preserve">١٣. مرد نامحرم بدون قصد لذت و وجود شهوت بنابر احتياط واجب فقط به جاهايى از بدن دختر نابالغ مى‏تواند نگاه كند كه رسم بر پوشاندن آن نيست. ولى جاهايى كه معمولا آن را مى‏پوشانند؛ مثل ران و باسن و پشت و سينه، احتياط واجب آن است كه نگاه نكند </w:t>
      </w:r>
      <w:r w:rsidRPr="008F5987">
        <w:rPr>
          <w:rStyle w:val="libFootnotenumChar"/>
          <w:rtl/>
        </w:rPr>
        <w:t>(٢٢٩).</w:t>
      </w:r>
    </w:p>
    <w:p w:rsidR="00696C3E" w:rsidRDefault="00696C3E" w:rsidP="00696C3E">
      <w:pPr>
        <w:pStyle w:val="libNormal"/>
        <w:rPr>
          <w:rtl/>
        </w:rPr>
      </w:pPr>
      <w:r>
        <w:rPr>
          <w:rtl/>
        </w:rPr>
        <w:t xml:space="preserve">١٤. بر ولى كودك لازم است او را از آنچه موجب فساد اخلاقش مى‏شود و به عقايدش ضرر مى‏زند حفظ كند </w:t>
      </w:r>
      <w:r w:rsidRPr="008F5987">
        <w:rPr>
          <w:rStyle w:val="libFootnotenumChar"/>
          <w:rtl/>
        </w:rPr>
        <w:t>(٢٣٠).</w:t>
      </w:r>
    </w:p>
    <w:p w:rsidR="00696C3E" w:rsidRDefault="00696C3E" w:rsidP="00696C3E">
      <w:pPr>
        <w:pStyle w:val="libNormal"/>
        <w:rPr>
          <w:rtl/>
        </w:rPr>
      </w:pPr>
      <w:r>
        <w:rPr>
          <w:rtl/>
        </w:rPr>
        <w:lastRenderedPageBreak/>
        <w:t xml:space="preserve">١٥. پدر و مادر مى‏توانند براى تربيت فرزندان خود آنها را به انجام كارهاى خانه از قبيل جارو كردن و لباس شستن و خريد نان و... امر كرده و بدون مزد آن را به اين كارها وادار كنند </w:t>
      </w:r>
      <w:r w:rsidRPr="008F5987">
        <w:rPr>
          <w:rStyle w:val="libFootnotenumChar"/>
          <w:rtl/>
        </w:rPr>
        <w:t>(٢٣١).</w:t>
      </w:r>
    </w:p>
    <w:p w:rsidR="00696C3E" w:rsidRDefault="00696C3E" w:rsidP="00696C3E">
      <w:pPr>
        <w:pStyle w:val="libNormal"/>
        <w:rPr>
          <w:rtl/>
        </w:rPr>
      </w:pPr>
      <w:r>
        <w:rPr>
          <w:rtl/>
        </w:rPr>
        <w:t xml:space="preserve">١٦. مهاجرت به كشورهاى غير اسلامى در صورتى كه عمل به وظايف دينى ممكن باشد مانعى ندارد، هر چند انسان ظن قوى داشته باشد كه فرزندانش تحت تاثير جو آن كشورها قرار مى‏گيرند </w:t>
      </w:r>
      <w:r w:rsidRPr="008F5987">
        <w:rPr>
          <w:rStyle w:val="libFootnotenumChar"/>
          <w:rtl/>
        </w:rPr>
        <w:t>(٢٣٢).</w:t>
      </w:r>
    </w:p>
    <w:p w:rsidR="00696C3E" w:rsidRDefault="008F5987" w:rsidP="00696C3E">
      <w:pPr>
        <w:pStyle w:val="libNormal"/>
        <w:rPr>
          <w:rtl/>
        </w:rPr>
      </w:pPr>
      <w:r>
        <w:rPr>
          <w:rtl/>
        </w:rPr>
        <w:br w:type="page"/>
      </w:r>
    </w:p>
    <w:p w:rsidR="00696C3E" w:rsidRDefault="00696C3E" w:rsidP="008F5987">
      <w:pPr>
        <w:pStyle w:val="Heading2"/>
        <w:rPr>
          <w:rtl/>
        </w:rPr>
      </w:pPr>
      <w:bookmarkStart w:id="106" w:name="_Toc450642980"/>
      <w:bookmarkStart w:id="107" w:name="_Toc451764046"/>
      <w:r>
        <w:rPr>
          <w:rtl/>
        </w:rPr>
        <w:t>تمرين عبادات‏</w:t>
      </w:r>
      <w:bookmarkEnd w:id="106"/>
      <w:bookmarkEnd w:id="107"/>
    </w:p>
    <w:p w:rsidR="00696C3E" w:rsidRDefault="00696C3E" w:rsidP="00696C3E">
      <w:pPr>
        <w:pStyle w:val="libNormal"/>
        <w:rPr>
          <w:rtl/>
        </w:rPr>
      </w:pPr>
      <w:r>
        <w:rPr>
          <w:rtl/>
        </w:rPr>
        <w:t xml:space="preserve">١. سزاوار است انسان، فرزند خود را پيش از تكليف و پس از آن براى نماز از خواب بيدار كند مگر به جهت بيمارى يا عذر ديگرى، بيدار كردنش باعث آزار يا زيان او شود </w:t>
      </w:r>
      <w:r w:rsidRPr="008F5987">
        <w:rPr>
          <w:rStyle w:val="libFootnotenumChar"/>
          <w:rtl/>
        </w:rPr>
        <w:t>(٢٣٣).</w:t>
      </w:r>
    </w:p>
    <w:p w:rsidR="00696C3E" w:rsidRDefault="00696C3E" w:rsidP="00696C3E">
      <w:pPr>
        <w:pStyle w:val="libNormal"/>
        <w:rPr>
          <w:rtl/>
        </w:rPr>
      </w:pPr>
      <w:r>
        <w:rPr>
          <w:rtl/>
        </w:rPr>
        <w:t xml:space="preserve">٢. تمرين دادن كودك مميز به گرفتن روزه و ساير عبادات مستحب است‏ </w:t>
      </w:r>
      <w:r w:rsidRPr="008F5987">
        <w:rPr>
          <w:rStyle w:val="libFootnotenumChar"/>
          <w:rtl/>
        </w:rPr>
        <w:t>(٢٣٤).</w:t>
      </w:r>
    </w:p>
    <w:p w:rsidR="00696C3E" w:rsidRDefault="00696C3E" w:rsidP="00696C3E">
      <w:pPr>
        <w:pStyle w:val="libNormal"/>
        <w:rPr>
          <w:rtl/>
        </w:rPr>
      </w:pPr>
      <w:r>
        <w:rPr>
          <w:rtl/>
        </w:rPr>
        <w:t xml:space="preserve">٣. براى تمرين كودك هفت ساله - دختر يا پسر - به روزه و ساير عبادات مستحب است بر آنها سخت‏گيرى كنند </w:t>
      </w:r>
      <w:r w:rsidRPr="008F5987">
        <w:rPr>
          <w:rStyle w:val="libFootnotenumChar"/>
          <w:rtl/>
        </w:rPr>
        <w:t>(٢٣٥).</w:t>
      </w:r>
    </w:p>
    <w:p w:rsidR="00696C3E" w:rsidRDefault="008F5987" w:rsidP="00696C3E">
      <w:pPr>
        <w:pStyle w:val="libNormal"/>
      </w:pPr>
      <w:r>
        <w:t xml:space="preserve"> </w:t>
      </w:r>
    </w:p>
    <w:p w:rsidR="008F5987" w:rsidRDefault="008F5987" w:rsidP="00696C3E">
      <w:pPr>
        <w:pStyle w:val="libNormal"/>
        <w:rPr>
          <w:rtl/>
        </w:rPr>
      </w:pPr>
      <w:r>
        <w:br w:type="page"/>
      </w:r>
    </w:p>
    <w:p w:rsidR="00696C3E" w:rsidRDefault="00696C3E" w:rsidP="008F5987">
      <w:pPr>
        <w:pStyle w:val="Heading3"/>
        <w:rPr>
          <w:rtl/>
        </w:rPr>
      </w:pPr>
      <w:bookmarkStart w:id="108" w:name="_Toc450642981"/>
      <w:bookmarkStart w:id="109" w:name="_Toc451764047"/>
      <w:r w:rsidRPr="00766907">
        <w:rPr>
          <w:rtl/>
        </w:rPr>
        <w:t>حفظ شخصيت و احترام كودكان</w:t>
      </w:r>
      <w:r>
        <w:rPr>
          <w:rtl/>
        </w:rPr>
        <w:t>‏</w:t>
      </w:r>
      <w:bookmarkEnd w:id="108"/>
      <w:bookmarkEnd w:id="109"/>
    </w:p>
    <w:p w:rsidR="00696C3E" w:rsidRDefault="00696C3E" w:rsidP="00696C3E">
      <w:pPr>
        <w:pStyle w:val="libNormal"/>
        <w:rPr>
          <w:rtl/>
        </w:rPr>
      </w:pPr>
      <w:r>
        <w:rPr>
          <w:rtl/>
        </w:rPr>
        <w:t xml:space="preserve">١. غيبت كودك مميز براى مكلفان جايز نيست‏ </w:t>
      </w:r>
      <w:r w:rsidRPr="008F5987">
        <w:rPr>
          <w:rStyle w:val="libFootnotenumChar"/>
          <w:rtl/>
        </w:rPr>
        <w:t>(٢٣٦).</w:t>
      </w:r>
    </w:p>
    <w:p w:rsidR="00696C3E" w:rsidRDefault="00696C3E" w:rsidP="00696C3E">
      <w:pPr>
        <w:pStyle w:val="libNormal"/>
        <w:rPr>
          <w:rtl/>
        </w:rPr>
      </w:pPr>
      <w:r>
        <w:rPr>
          <w:rtl/>
        </w:rPr>
        <w:t xml:space="preserve">٢. دشنام دادن به كودك موجب تعزير است‏ </w:t>
      </w:r>
      <w:r w:rsidRPr="008F5987">
        <w:rPr>
          <w:rStyle w:val="libFootnotenumChar"/>
          <w:rtl/>
        </w:rPr>
        <w:t>(٢٣٧).</w:t>
      </w:r>
    </w:p>
    <w:p w:rsidR="00696C3E" w:rsidRDefault="00696C3E" w:rsidP="00696C3E">
      <w:pPr>
        <w:pStyle w:val="libNormal"/>
        <w:rPr>
          <w:rtl/>
        </w:rPr>
      </w:pPr>
      <w:r>
        <w:rPr>
          <w:rtl/>
        </w:rPr>
        <w:t xml:space="preserve">٣. اگر كودك مميزى بر كسى سلام كند، بنابر احتياط بايد جواب سلامش را بدهد </w:t>
      </w:r>
      <w:r w:rsidRPr="008F5987">
        <w:rPr>
          <w:rStyle w:val="libFootnotenumChar"/>
          <w:rtl/>
        </w:rPr>
        <w:t>(٢٣٨).</w:t>
      </w:r>
    </w:p>
    <w:p w:rsidR="00696C3E" w:rsidRDefault="00696C3E" w:rsidP="00696C3E">
      <w:pPr>
        <w:pStyle w:val="libNormal"/>
        <w:rPr>
          <w:rtl/>
        </w:rPr>
      </w:pPr>
      <w:r>
        <w:rPr>
          <w:rtl/>
        </w:rPr>
        <w:t xml:space="preserve">٤. جواب سلام، واجب كفايى است، پس اگر كسى به گروهى سلام كند و يكى از آنان جواب دهد كافى است، و اگر آن يك نفر كودك مميز باشد، جوابش كافى است‏ </w:t>
      </w:r>
      <w:r w:rsidRPr="008F5987">
        <w:rPr>
          <w:rStyle w:val="libFootnotenumChar"/>
          <w:rtl/>
        </w:rPr>
        <w:t>(٢٣٩).</w:t>
      </w:r>
    </w:p>
    <w:p w:rsidR="00696C3E" w:rsidRDefault="008F5987" w:rsidP="00696C3E">
      <w:pPr>
        <w:pStyle w:val="libNormal"/>
        <w:rPr>
          <w:rtl/>
        </w:rPr>
      </w:pPr>
      <w:r>
        <w:rPr>
          <w:rtl/>
          <w:lang w:bidi="fa-IR"/>
        </w:rPr>
        <w:br w:type="page"/>
      </w:r>
    </w:p>
    <w:p w:rsidR="00696C3E" w:rsidRDefault="00696C3E" w:rsidP="008F5987">
      <w:pPr>
        <w:pStyle w:val="Heading2"/>
        <w:rPr>
          <w:rtl/>
        </w:rPr>
      </w:pPr>
      <w:bookmarkStart w:id="110" w:name="_Toc450642982"/>
      <w:bookmarkStart w:id="111" w:name="_Toc451764048"/>
      <w:r>
        <w:rPr>
          <w:rtl/>
        </w:rPr>
        <w:t>(٦) هزينه زندگى‏</w:t>
      </w:r>
      <w:bookmarkEnd w:id="110"/>
      <w:bookmarkEnd w:id="111"/>
    </w:p>
    <w:p w:rsidR="00696C3E" w:rsidRDefault="00696C3E" w:rsidP="00696C3E">
      <w:pPr>
        <w:pStyle w:val="libNormal"/>
        <w:rPr>
          <w:rtl/>
        </w:rPr>
      </w:pPr>
    </w:p>
    <w:p w:rsidR="00696C3E" w:rsidRDefault="00696C3E" w:rsidP="008F5987">
      <w:pPr>
        <w:pStyle w:val="Heading3"/>
        <w:rPr>
          <w:rtl/>
        </w:rPr>
      </w:pPr>
      <w:bookmarkStart w:id="112" w:name="_Toc450642983"/>
      <w:bookmarkStart w:id="113" w:name="_Toc451764049"/>
      <w:r>
        <w:rPr>
          <w:rtl/>
        </w:rPr>
        <w:t>كسب و كارى براى تامين هزينه زندگى‏</w:t>
      </w:r>
      <w:bookmarkEnd w:id="112"/>
      <w:bookmarkEnd w:id="113"/>
    </w:p>
    <w:p w:rsidR="00696C3E" w:rsidRDefault="00696C3E" w:rsidP="00696C3E">
      <w:pPr>
        <w:pStyle w:val="libNormal"/>
        <w:rPr>
          <w:rtl/>
        </w:rPr>
      </w:pPr>
      <w:r>
        <w:rPr>
          <w:rtl/>
        </w:rPr>
        <w:t xml:space="preserve">١. در صورت امكان بر هر فردى واجب است كه براى فراهم كردن نيازمنديهاى خود و كسانى كه هزينه زندگى آنها بر عهده اوست - مانند فرزند - كسب و كار مى‏كند </w:t>
      </w:r>
      <w:r w:rsidRPr="00766907">
        <w:rPr>
          <w:rStyle w:val="libFootnotenumChar"/>
          <w:rtl/>
        </w:rPr>
        <w:t>(٢٤٠).</w:t>
      </w:r>
    </w:p>
    <w:p w:rsidR="00696C3E" w:rsidRDefault="00696C3E" w:rsidP="00696C3E">
      <w:pPr>
        <w:pStyle w:val="libNormal"/>
        <w:rPr>
          <w:rtl/>
        </w:rPr>
      </w:pPr>
      <w:r>
        <w:rPr>
          <w:rtl/>
        </w:rPr>
        <w:t xml:space="preserve">٢. كسى كه تأمين هزينه‏هايى مانند: مخارج زن و فرزند بر او واجب است و مالى ندارد، بايد براى فراهم كردن آن هزينه‏ها كسب و كار بپردازد </w:t>
      </w:r>
      <w:r w:rsidRPr="00766907">
        <w:rPr>
          <w:rStyle w:val="libFootnotenumChar"/>
          <w:rtl/>
        </w:rPr>
        <w:t>(٢٤١).</w:t>
      </w:r>
    </w:p>
    <w:p w:rsidR="00696C3E" w:rsidRDefault="00696C3E" w:rsidP="00696C3E">
      <w:pPr>
        <w:pStyle w:val="libNormal"/>
        <w:rPr>
          <w:rtl/>
        </w:rPr>
      </w:pPr>
      <w:r>
        <w:rPr>
          <w:rtl/>
        </w:rPr>
        <w:t xml:space="preserve">٣. كسب و كار براى توسعه بخشيدن بر خانواده و دستگيرى از مستمندان و نيازمندان مستحب است‏ </w:t>
      </w:r>
      <w:r w:rsidRPr="00766907">
        <w:rPr>
          <w:rStyle w:val="libFootnotenumChar"/>
          <w:rtl/>
        </w:rPr>
        <w:t>(٢٤٢).</w:t>
      </w:r>
    </w:p>
    <w:p w:rsidR="00696C3E" w:rsidRDefault="00766907" w:rsidP="00696C3E">
      <w:pPr>
        <w:pStyle w:val="libNormal"/>
        <w:rPr>
          <w:rtl/>
        </w:rPr>
      </w:pPr>
      <w:r>
        <w:rPr>
          <w:rtl/>
        </w:rPr>
        <w:br w:type="page"/>
      </w:r>
    </w:p>
    <w:p w:rsidR="00696C3E" w:rsidRDefault="00696C3E" w:rsidP="00766907">
      <w:pPr>
        <w:pStyle w:val="Heading3"/>
        <w:rPr>
          <w:rtl/>
        </w:rPr>
      </w:pPr>
      <w:bookmarkStart w:id="114" w:name="_Toc450642984"/>
      <w:bookmarkStart w:id="115" w:name="_Toc451764050"/>
      <w:r>
        <w:rPr>
          <w:rtl/>
        </w:rPr>
        <w:t>هزينه فرزندان و نوه‏ها</w:t>
      </w:r>
      <w:bookmarkEnd w:id="114"/>
      <w:bookmarkEnd w:id="115"/>
    </w:p>
    <w:p w:rsidR="00696C3E" w:rsidRDefault="00696C3E" w:rsidP="00696C3E">
      <w:pPr>
        <w:pStyle w:val="libNormal"/>
        <w:rPr>
          <w:rtl/>
        </w:rPr>
      </w:pPr>
      <w:r>
        <w:rPr>
          <w:rtl/>
        </w:rPr>
        <w:t>١. مشهور آن است كه هزينه زندگى فرزند - در صورتى كه از خودش درآمدى ندارد و فقير است - دختر باشد يا پسر، به ترتيب اولويت بر عهده افراد زير است:</w:t>
      </w:r>
    </w:p>
    <w:p w:rsidR="00696C3E" w:rsidRDefault="00696C3E" w:rsidP="00696C3E">
      <w:pPr>
        <w:pStyle w:val="libNormal"/>
        <w:rPr>
          <w:rtl/>
        </w:rPr>
      </w:pPr>
      <w:r>
        <w:rPr>
          <w:rtl/>
        </w:rPr>
        <w:t>-پدر</w:t>
      </w:r>
    </w:p>
    <w:p w:rsidR="00696C3E" w:rsidRDefault="00696C3E" w:rsidP="00696C3E">
      <w:pPr>
        <w:pStyle w:val="libNormal"/>
        <w:rPr>
          <w:rtl/>
        </w:rPr>
      </w:pPr>
      <w:r>
        <w:rPr>
          <w:rtl/>
        </w:rPr>
        <w:t>- جد پدرى</w:t>
      </w:r>
    </w:p>
    <w:p w:rsidR="00696C3E" w:rsidRDefault="00696C3E" w:rsidP="00696C3E">
      <w:pPr>
        <w:pStyle w:val="libNormal"/>
        <w:rPr>
          <w:rtl/>
        </w:rPr>
      </w:pPr>
      <w:r>
        <w:rPr>
          <w:rtl/>
        </w:rPr>
        <w:t>-مادر</w:t>
      </w:r>
    </w:p>
    <w:p w:rsidR="00696C3E" w:rsidRDefault="00696C3E" w:rsidP="00696C3E">
      <w:pPr>
        <w:pStyle w:val="libNormal"/>
        <w:rPr>
          <w:rtl/>
        </w:rPr>
      </w:pPr>
      <w:r>
        <w:rPr>
          <w:rtl/>
        </w:rPr>
        <w:t xml:space="preserve">- والدين مادر - كه بايد هر يك نيمى از آن را بپردازند - و اگر مادر پدر هم داشته باشد بايد به اتفاق والدين مادرش نفقه او را بدهند، و اين قول مشهور موافق با احتياط است‏ </w:t>
      </w:r>
      <w:r w:rsidRPr="00766907">
        <w:rPr>
          <w:rStyle w:val="libFootnotenumChar"/>
          <w:rtl/>
        </w:rPr>
        <w:t>(٢٤٣).</w:t>
      </w:r>
    </w:p>
    <w:p w:rsidR="00696C3E" w:rsidRDefault="00696C3E" w:rsidP="00696C3E">
      <w:pPr>
        <w:pStyle w:val="libNormal"/>
        <w:rPr>
          <w:rtl/>
        </w:rPr>
      </w:pPr>
      <w:r>
        <w:rPr>
          <w:rtl/>
        </w:rPr>
        <w:t xml:space="preserve">٢. واجب است انسان - در صورتى كه بتواند - هزينه زندگى فرزندان و نوه‏ها و نتيجه‏هاى خود، و فرزندان آنها را كه فقير بوده و توانايى كسب و كار ندارند بدهد؛ خواه كوچك باشد يا برزگ، مسلمان باشند يا كافر </w:t>
      </w:r>
      <w:r w:rsidRPr="00766907">
        <w:rPr>
          <w:rStyle w:val="libFootnotenumChar"/>
          <w:rtl/>
        </w:rPr>
        <w:t>(٢٤٤).</w:t>
      </w:r>
    </w:p>
    <w:p w:rsidR="00696C3E" w:rsidRDefault="00696C3E" w:rsidP="00696C3E">
      <w:pPr>
        <w:pStyle w:val="libNormal"/>
        <w:rPr>
          <w:rtl/>
        </w:rPr>
      </w:pPr>
      <w:r>
        <w:rPr>
          <w:rtl/>
        </w:rPr>
        <w:t xml:space="preserve">٣. بر پدر و مادر واجب است كه هزينه زندگى فرزند فقير خود را بدهند و به صرف اينكه فرزند بتواند از وجوهات استفاده كند، وجوب نفقه‏اش از عهده پدر و مادر برداشته نمى‏شود، چه گرفتن وجوهات برايش اهانت باشد يا اهانت نباشد ولى اگر كسى هزينه زندگى او را بدهد، وجوب نفقه از والدينش ساقط مى‏شود </w:t>
      </w:r>
      <w:r w:rsidRPr="00766907">
        <w:rPr>
          <w:rStyle w:val="libFootnotenumChar"/>
          <w:rtl/>
        </w:rPr>
        <w:t>(٢٤٥).</w:t>
      </w:r>
    </w:p>
    <w:p w:rsidR="00696C3E" w:rsidRDefault="00696C3E" w:rsidP="00696C3E">
      <w:pPr>
        <w:pStyle w:val="libNormal"/>
        <w:rPr>
          <w:rtl/>
        </w:rPr>
      </w:pPr>
      <w:r>
        <w:rPr>
          <w:rtl/>
        </w:rPr>
        <w:t xml:space="preserve">٤. فقط هزينه زندگى فرزند و اولاد فرزند، بر پدر واجب است ولى هزينه زندگى همسر فرزندش بر او واجب نيست‏ </w:t>
      </w:r>
      <w:r w:rsidRPr="00766907">
        <w:rPr>
          <w:rStyle w:val="libFootnotenumChar"/>
          <w:rtl/>
        </w:rPr>
        <w:t>(٢٤٦).</w:t>
      </w:r>
    </w:p>
    <w:p w:rsidR="00696C3E" w:rsidRDefault="00696C3E" w:rsidP="00696C3E">
      <w:pPr>
        <w:pStyle w:val="libNormal"/>
        <w:rPr>
          <w:rtl/>
        </w:rPr>
      </w:pPr>
      <w:r>
        <w:rPr>
          <w:rtl/>
        </w:rPr>
        <w:lastRenderedPageBreak/>
        <w:t xml:space="preserve">٥. پرداخت هزينه فرزندى كه فقيرى است و توانايى كسب ندارد بر پدر و مادر او واجب است. اما هزينه ازدواج او بر والدينش واجب نيست‏ </w:t>
      </w:r>
      <w:r w:rsidRPr="00766907">
        <w:rPr>
          <w:rStyle w:val="libFootnotenumChar"/>
          <w:rtl/>
        </w:rPr>
        <w:t>(٢٤٧).</w:t>
      </w:r>
    </w:p>
    <w:p w:rsidR="00696C3E" w:rsidRDefault="00696C3E" w:rsidP="00696C3E">
      <w:pPr>
        <w:pStyle w:val="libNormal"/>
        <w:rPr>
          <w:rtl/>
        </w:rPr>
      </w:pPr>
      <w:r>
        <w:rPr>
          <w:rtl/>
        </w:rPr>
        <w:t xml:space="preserve">٦. پدرى كه هزينه زندگى فرزند فقير خود را نپرداخته ولايت او بر فرزند نابالغش از بين نمى‏رود </w:t>
      </w:r>
      <w:r w:rsidRPr="00766907">
        <w:rPr>
          <w:rStyle w:val="libFootnotenumChar"/>
          <w:rtl/>
        </w:rPr>
        <w:t>(٢٤٨).</w:t>
      </w:r>
    </w:p>
    <w:p w:rsidR="00696C3E" w:rsidRDefault="00696C3E" w:rsidP="00696C3E">
      <w:pPr>
        <w:pStyle w:val="libNormal"/>
        <w:rPr>
          <w:rtl/>
        </w:rPr>
      </w:pPr>
      <w:r>
        <w:rPr>
          <w:rtl/>
        </w:rPr>
        <w:t xml:space="preserve">٧. پدرى كه هزينه زندگى فرزند فقير خود را نپرداخته بدهكار نيست ولى چنانچه شخصى به در خواست پدر مبلغى را هزينه كرده است، پدر ضامن است اما اگر؛ درخواست او نبوده ضامن نيست‏ </w:t>
      </w:r>
      <w:r w:rsidRPr="00766907">
        <w:rPr>
          <w:rStyle w:val="libFootnotenumChar"/>
          <w:rtl/>
        </w:rPr>
        <w:t>(٢٤٩).</w:t>
      </w:r>
    </w:p>
    <w:p w:rsidR="00696C3E" w:rsidRDefault="00696C3E" w:rsidP="00696C3E">
      <w:pPr>
        <w:pStyle w:val="libNormal"/>
        <w:rPr>
          <w:rtl/>
        </w:rPr>
      </w:pPr>
      <w:r>
        <w:rPr>
          <w:rtl/>
        </w:rPr>
        <w:t xml:space="preserve">٨. توسعه بخشيدن در پرداخت هزينه زندگى همسر و فرزند، ثوابش از صدقه دادن به ديگران برتر است‏ </w:t>
      </w:r>
      <w:r w:rsidRPr="00766907">
        <w:rPr>
          <w:rStyle w:val="libFootnotenumChar"/>
          <w:rtl/>
        </w:rPr>
        <w:t>(٢٥٠).</w:t>
      </w:r>
    </w:p>
    <w:p w:rsidR="00696C3E" w:rsidRDefault="00766907" w:rsidP="00696C3E">
      <w:pPr>
        <w:pStyle w:val="libNormal"/>
        <w:rPr>
          <w:rtl/>
        </w:rPr>
      </w:pPr>
      <w:r>
        <w:rPr>
          <w:rtl/>
        </w:rPr>
        <w:br w:type="page"/>
      </w:r>
    </w:p>
    <w:p w:rsidR="00696C3E" w:rsidRDefault="00696C3E" w:rsidP="00766907">
      <w:pPr>
        <w:pStyle w:val="Heading3"/>
        <w:rPr>
          <w:rtl/>
        </w:rPr>
      </w:pPr>
      <w:bookmarkStart w:id="116" w:name="_Toc450642985"/>
      <w:bookmarkStart w:id="117" w:name="_Toc451764051"/>
      <w:r>
        <w:rPr>
          <w:rtl/>
        </w:rPr>
        <w:t>پرداخت خمس و زكات به فرزند</w:t>
      </w:r>
      <w:bookmarkEnd w:id="116"/>
      <w:bookmarkEnd w:id="117"/>
    </w:p>
    <w:p w:rsidR="00696C3E" w:rsidRDefault="00696C3E" w:rsidP="00696C3E">
      <w:pPr>
        <w:pStyle w:val="libNormal"/>
        <w:rPr>
          <w:rtl/>
        </w:rPr>
      </w:pPr>
      <w:r>
        <w:rPr>
          <w:rtl/>
        </w:rPr>
        <w:t xml:space="preserve">١. چون مخارج فرزند بر عهده ولى اوست، بنابر احتياط واجب دادن زكات به فرزند براى توسعه در زندگى جايز نيست‏ </w:t>
      </w:r>
      <w:r w:rsidRPr="00766907">
        <w:rPr>
          <w:rStyle w:val="libFootnotenumChar"/>
          <w:rtl/>
        </w:rPr>
        <w:t>(٢٥١).</w:t>
      </w:r>
    </w:p>
    <w:p w:rsidR="00696C3E" w:rsidRDefault="00696C3E" w:rsidP="00696C3E">
      <w:pPr>
        <w:pStyle w:val="libNormal"/>
        <w:rPr>
          <w:rtl/>
        </w:rPr>
      </w:pPr>
      <w:r>
        <w:rPr>
          <w:rtl/>
        </w:rPr>
        <w:t xml:space="preserve">٢. بنابر احتياط واجب ولى كودك نمى‏تواند خمس مال خود را به فرزند خود براى مخارجى كه بر عهده اوست بدهد </w:t>
      </w:r>
      <w:r w:rsidRPr="00766907">
        <w:rPr>
          <w:rStyle w:val="libFootnotenumChar"/>
          <w:rtl/>
        </w:rPr>
        <w:t>(٢٥٢).</w:t>
      </w:r>
    </w:p>
    <w:p w:rsidR="00696C3E" w:rsidRDefault="00696C3E" w:rsidP="00696C3E">
      <w:pPr>
        <w:pStyle w:val="libNormal"/>
        <w:rPr>
          <w:rtl/>
        </w:rPr>
      </w:pPr>
    </w:p>
    <w:p w:rsidR="00696C3E" w:rsidRDefault="00696C3E" w:rsidP="00766907">
      <w:pPr>
        <w:pStyle w:val="Heading3"/>
        <w:rPr>
          <w:rtl/>
        </w:rPr>
      </w:pPr>
      <w:bookmarkStart w:id="118" w:name="_Toc450642986"/>
      <w:bookmarkStart w:id="119" w:name="_Toc451764052"/>
      <w:r>
        <w:rPr>
          <w:rtl/>
        </w:rPr>
        <w:t>هزينه يتيمان‏</w:t>
      </w:r>
      <w:bookmarkEnd w:id="118"/>
      <w:bookmarkEnd w:id="119"/>
    </w:p>
    <w:p w:rsidR="00696C3E" w:rsidRDefault="00696C3E" w:rsidP="00696C3E">
      <w:pPr>
        <w:pStyle w:val="libNormal"/>
        <w:rPr>
          <w:rtl/>
        </w:rPr>
      </w:pPr>
      <w:r>
        <w:rPr>
          <w:rtl/>
        </w:rPr>
        <w:t>١. قيم بايد مسائل زير را در رابطه با هزينه زندگى يتيمان مراعات كند:</w:t>
      </w:r>
    </w:p>
    <w:p w:rsidR="00696C3E" w:rsidRDefault="00696C3E" w:rsidP="00696C3E">
      <w:pPr>
        <w:pStyle w:val="libNormal"/>
        <w:rPr>
          <w:rtl/>
        </w:rPr>
      </w:pPr>
      <w:r>
        <w:rPr>
          <w:rtl/>
        </w:rPr>
        <w:t xml:space="preserve">بايد هزينه زندگى يتيمان را به طور معمول از اموال آنها بدهد و بر آنها سخت نگيرد </w:t>
      </w:r>
      <w:r w:rsidRPr="00766907">
        <w:rPr>
          <w:rStyle w:val="libFootnotenumChar"/>
          <w:rtl/>
        </w:rPr>
        <w:t>(٢٥٣).</w:t>
      </w:r>
    </w:p>
    <w:p w:rsidR="00696C3E" w:rsidRDefault="00696C3E" w:rsidP="00696C3E">
      <w:pPr>
        <w:pStyle w:val="libNormal"/>
        <w:rPr>
          <w:rtl/>
        </w:rPr>
      </w:pPr>
      <w:r>
        <w:rPr>
          <w:rtl/>
        </w:rPr>
        <w:t xml:space="preserve">بايد عادت يتيم و كودكى همچون او را ملاحظه كند و خوراك و پوشاك را مطابق شان او تهيه نمايد </w:t>
      </w:r>
      <w:r w:rsidRPr="00766907">
        <w:rPr>
          <w:rStyle w:val="libFootnotenumChar"/>
          <w:rtl/>
        </w:rPr>
        <w:t>(٢٥٤).</w:t>
      </w:r>
    </w:p>
    <w:p w:rsidR="00696C3E" w:rsidRDefault="00696C3E" w:rsidP="00696C3E">
      <w:pPr>
        <w:pStyle w:val="libNormal"/>
        <w:rPr>
          <w:rtl/>
        </w:rPr>
      </w:pPr>
      <w:r>
        <w:rPr>
          <w:rtl/>
        </w:rPr>
        <w:t xml:space="preserve">در دادن نفقه به يتيم نبايد اسراف كند </w:t>
      </w:r>
      <w:r w:rsidRPr="00766907">
        <w:rPr>
          <w:rStyle w:val="libFootnotenumChar"/>
          <w:rtl/>
        </w:rPr>
        <w:t>(٢٥٥)</w:t>
      </w:r>
      <w:r>
        <w:rPr>
          <w:rtl/>
        </w:rPr>
        <w:t xml:space="preserve"> و چنانچه اسراف كند، ضامن است‏ </w:t>
      </w:r>
      <w:r w:rsidRPr="00766907">
        <w:rPr>
          <w:rStyle w:val="libFootnotenumChar"/>
          <w:rtl/>
        </w:rPr>
        <w:t>(٢٥٦).</w:t>
      </w:r>
    </w:p>
    <w:p w:rsidR="00696C3E" w:rsidRDefault="00696C3E" w:rsidP="00696C3E">
      <w:pPr>
        <w:pStyle w:val="libNormal"/>
        <w:rPr>
          <w:rtl/>
        </w:rPr>
      </w:pPr>
      <w:r>
        <w:rPr>
          <w:rtl/>
        </w:rPr>
        <w:t xml:space="preserve">مى‏تواند در خوردنى و نوشيدنى يتيم را يكى از عائله خود حساب كرده و آنچه را كه به مصروف آنها رسانده بين تعداد نفرات تقسيم كند و سپس يتيم را از مال او بر دارد </w:t>
      </w:r>
      <w:r w:rsidRPr="00766907">
        <w:rPr>
          <w:rStyle w:val="libFootnotenumChar"/>
          <w:rtl/>
        </w:rPr>
        <w:t>(٢٥٧).</w:t>
      </w:r>
    </w:p>
    <w:p w:rsidR="00696C3E" w:rsidRDefault="00696C3E" w:rsidP="00696C3E">
      <w:pPr>
        <w:pStyle w:val="libNormal"/>
        <w:rPr>
          <w:rtl/>
        </w:rPr>
      </w:pPr>
      <w:r>
        <w:rPr>
          <w:rtl/>
        </w:rPr>
        <w:t xml:space="preserve">نمى‏تواند يتيم را در لباس با عائله خود يك جا حساب كند بلكه اگر مى‏خواهد هزينه يتيم را از اموال او بپردازد بايد لباس او را جداگانه حساب كند </w:t>
      </w:r>
      <w:r w:rsidRPr="00766907">
        <w:rPr>
          <w:rStyle w:val="libFootnotenumChar"/>
          <w:rtl/>
        </w:rPr>
        <w:t>(٢٥٨).</w:t>
      </w:r>
    </w:p>
    <w:p w:rsidR="00696C3E" w:rsidRDefault="00766907" w:rsidP="00696C3E">
      <w:pPr>
        <w:pStyle w:val="libNormal"/>
        <w:rPr>
          <w:rtl/>
        </w:rPr>
      </w:pPr>
      <w:r>
        <w:rPr>
          <w:rtl/>
        </w:rPr>
        <w:br w:type="page"/>
      </w:r>
    </w:p>
    <w:p w:rsidR="00696C3E" w:rsidRDefault="00696C3E" w:rsidP="00766907">
      <w:pPr>
        <w:pStyle w:val="Heading3"/>
        <w:rPr>
          <w:rtl/>
        </w:rPr>
      </w:pPr>
      <w:bookmarkStart w:id="120" w:name="_Toc450642987"/>
      <w:bookmarkStart w:id="121" w:name="_Toc451764053"/>
      <w:r>
        <w:rPr>
          <w:rtl/>
        </w:rPr>
        <w:t>جهيزيه دختر</w:t>
      </w:r>
      <w:bookmarkEnd w:id="120"/>
      <w:bookmarkEnd w:id="121"/>
    </w:p>
    <w:p w:rsidR="00696C3E" w:rsidRDefault="00696C3E" w:rsidP="00696C3E">
      <w:pPr>
        <w:pStyle w:val="libNormal"/>
        <w:rPr>
          <w:rtl/>
        </w:rPr>
      </w:pPr>
      <w:r>
        <w:rPr>
          <w:rtl/>
        </w:rPr>
        <w:t>١. جهيزيه‏اى را كه پدر از درآمد ساليانه خود براى دخترش مى‏خرد،</w:t>
      </w:r>
    </w:p>
    <w:p w:rsidR="00696C3E" w:rsidRDefault="00696C3E" w:rsidP="00696C3E">
      <w:pPr>
        <w:pStyle w:val="libNormal"/>
        <w:rPr>
          <w:rtl/>
        </w:rPr>
      </w:pPr>
      <w:r>
        <w:rPr>
          <w:rtl/>
        </w:rPr>
        <w:t xml:space="preserve">- اگر به واسطه صلح يا بخشش به ملكيت دخترش در آورده باشد نمى‏تواند آن را پس بگيرد و اگر ملك او نكرده باشد، پس گرفتن آن اشكال ندارد </w:t>
      </w:r>
      <w:r w:rsidRPr="00766907">
        <w:rPr>
          <w:rStyle w:val="libFootnotenumChar"/>
          <w:rtl/>
        </w:rPr>
        <w:t>(٢٥٩).</w:t>
      </w:r>
    </w:p>
    <w:p w:rsidR="00696C3E" w:rsidRDefault="00696C3E" w:rsidP="00696C3E">
      <w:pPr>
        <w:pStyle w:val="libNormal"/>
        <w:rPr>
          <w:rtl/>
        </w:rPr>
      </w:pPr>
      <w:r>
        <w:rPr>
          <w:rtl/>
        </w:rPr>
        <w:t xml:space="preserve">- ظاهرش اين است كه به عنوان بخشش به دختر داده مى‏شود، در نتيجه مال دختر بوده و پس از مرگ دختر به وارثانش مى‏رسد </w:t>
      </w:r>
      <w:r w:rsidRPr="00766907">
        <w:rPr>
          <w:rStyle w:val="libFootnotenumChar"/>
          <w:rtl/>
        </w:rPr>
        <w:t>(٢٦٠).</w:t>
      </w:r>
    </w:p>
    <w:p w:rsidR="00696C3E" w:rsidRDefault="00696C3E" w:rsidP="00696C3E">
      <w:pPr>
        <w:pStyle w:val="libNormal"/>
        <w:rPr>
          <w:rtl/>
        </w:rPr>
      </w:pPr>
      <w:r>
        <w:rPr>
          <w:rtl/>
        </w:rPr>
        <w:t xml:space="preserve">- اگر معلوم باشد كه پدر، جهيزيه را به دختر نبخشيده، جهيزيه متعلق به پدر است‏ </w:t>
      </w:r>
      <w:r w:rsidRPr="00766907">
        <w:rPr>
          <w:rStyle w:val="libFootnotenumChar"/>
          <w:rtl/>
        </w:rPr>
        <w:t>(٢٦١).</w:t>
      </w:r>
    </w:p>
    <w:p w:rsidR="00696C3E" w:rsidRDefault="00696C3E" w:rsidP="00696C3E">
      <w:pPr>
        <w:pStyle w:val="libNormal"/>
        <w:rPr>
          <w:rtl/>
        </w:rPr>
      </w:pPr>
    </w:p>
    <w:p w:rsidR="00696C3E" w:rsidRDefault="00696C3E" w:rsidP="00766907">
      <w:pPr>
        <w:pStyle w:val="Heading3"/>
        <w:rPr>
          <w:rtl/>
        </w:rPr>
      </w:pPr>
      <w:bookmarkStart w:id="122" w:name="_Toc450642988"/>
      <w:bookmarkStart w:id="123" w:name="_Toc451764054"/>
      <w:r>
        <w:rPr>
          <w:rtl/>
        </w:rPr>
        <w:t>لباس و زيور</w:t>
      </w:r>
      <w:bookmarkEnd w:id="122"/>
      <w:bookmarkEnd w:id="123"/>
    </w:p>
    <w:p w:rsidR="00696C3E" w:rsidRDefault="00696C3E" w:rsidP="00696C3E">
      <w:pPr>
        <w:pStyle w:val="libNormal"/>
        <w:rPr>
          <w:rtl/>
        </w:rPr>
      </w:pPr>
      <w:r>
        <w:rPr>
          <w:rtl/>
        </w:rPr>
        <w:t xml:space="preserve">١. بنابر احتياط واجب بايد پسر بچه‏ها را از زينت كردن به طلا باز دارند </w:t>
      </w:r>
      <w:r w:rsidRPr="00766907">
        <w:rPr>
          <w:rStyle w:val="libFootnotenumChar"/>
          <w:rtl/>
        </w:rPr>
        <w:t>(٢٦٢).</w:t>
      </w:r>
    </w:p>
    <w:p w:rsidR="00696C3E" w:rsidRDefault="00696C3E" w:rsidP="00696C3E">
      <w:pPr>
        <w:pStyle w:val="libNormal"/>
        <w:rPr>
          <w:rtl/>
        </w:rPr>
      </w:pPr>
      <w:r>
        <w:rPr>
          <w:rtl/>
        </w:rPr>
        <w:t xml:space="preserve">٢. احتياط واجب است كه مكلفين امكان پوشيدن طلا را در اختيار پسر بچه‏هاى مميز قرار ندهند </w:t>
      </w:r>
      <w:r w:rsidRPr="00766907">
        <w:rPr>
          <w:rStyle w:val="libFootnotenumChar"/>
          <w:rtl/>
        </w:rPr>
        <w:t>(٢٦٣).</w:t>
      </w:r>
    </w:p>
    <w:p w:rsidR="00696C3E" w:rsidRDefault="00696C3E" w:rsidP="00696C3E">
      <w:pPr>
        <w:pStyle w:val="libNormal"/>
        <w:rPr>
          <w:rtl/>
        </w:rPr>
      </w:pPr>
      <w:r>
        <w:rPr>
          <w:rtl/>
        </w:rPr>
        <w:t xml:space="preserve">٣. قرار دادن امكانات زينت كردن به طلا در اختيار پسر بچه‏هاى غير مميزى كه در نوع لباس تشخيصى ندارند جايز است‏ </w:t>
      </w:r>
      <w:r w:rsidRPr="00766907">
        <w:rPr>
          <w:rStyle w:val="libFootnotenumChar"/>
          <w:rtl/>
        </w:rPr>
        <w:t>(٢٦٤).</w:t>
      </w:r>
    </w:p>
    <w:p w:rsidR="00696C3E" w:rsidRDefault="00696C3E" w:rsidP="00696C3E">
      <w:pPr>
        <w:pStyle w:val="libNormal"/>
        <w:rPr>
          <w:rtl/>
        </w:rPr>
      </w:pPr>
      <w:r>
        <w:rPr>
          <w:rtl/>
        </w:rPr>
        <w:t xml:space="preserve">٤. بنابر احتياط واجب بايد پسر بچه‏ها را از پوشيدن لباس حرير باز دارند </w:t>
      </w:r>
      <w:r w:rsidRPr="00766907">
        <w:rPr>
          <w:rStyle w:val="libFootnotenumChar"/>
          <w:rtl/>
        </w:rPr>
        <w:t>(٢٦٥)</w:t>
      </w:r>
    </w:p>
    <w:p w:rsidR="00696C3E" w:rsidRDefault="00766907" w:rsidP="00696C3E">
      <w:pPr>
        <w:pStyle w:val="libNormal"/>
        <w:rPr>
          <w:rtl/>
        </w:rPr>
      </w:pPr>
      <w:r>
        <w:rPr>
          <w:rtl/>
        </w:rPr>
        <w:br w:type="page"/>
      </w:r>
    </w:p>
    <w:p w:rsidR="00696C3E" w:rsidRDefault="00696C3E" w:rsidP="00696C3E">
      <w:pPr>
        <w:pStyle w:val="libNormal"/>
        <w:rPr>
          <w:rtl/>
        </w:rPr>
      </w:pPr>
      <w:bookmarkStart w:id="124" w:name="_Toc450642989"/>
      <w:bookmarkStart w:id="125" w:name="_Toc451764055"/>
      <w:r w:rsidRPr="00766907">
        <w:rPr>
          <w:rStyle w:val="Heading2Char"/>
          <w:rtl/>
        </w:rPr>
        <w:t>(٧) مالكيت و تصرفات اقتصادى</w:t>
      </w:r>
      <w:bookmarkEnd w:id="124"/>
      <w:bookmarkEnd w:id="125"/>
      <w:r>
        <w:rPr>
          <w:rtl/>
        </w:rPr>
        <w:t>‏</w:t>
      </w:r>
    </w:p>
    <w:p w:rsidR="00696C3E" w:rsidRDefault="00696C3E" w:rsidP="00696C3E">
      <w:pPr>
        <w:pStyle w:val="libNormal"/>
        <w:rPr>
          <w:rtl/>
        </w:rPr>
      </w:pPr>
    </w:p>
    <w:p w:rsidR="00696C3E" w:rsidRDefault="00696C3E" w:rsidP="00766907">
      <w:pPr>
        <w:pStyle w:val="Heading3"/>
        <w:rPr>
          <w:rtl/>
        </w:rPr>
      </w:pPr>
      <w:bookmarkStart w:id="126" w:name="_Toc450642990"/>
      <w:bookmarkStart w:id="127" w:name="_Toc451764056"/>
      <w:r>
        <w:rPr>
          <w:rtl/>
        </w:rPr>
        <w:t>مالكيت كودك‏</w:t>
      </w:r>
      <w:bookmarkEnd w:id="126"/>
      <w:bookmarkEnd w:id="127"/>
    </w:p>
    <w:p w:rsidR="00696C3E" w:rsidRDefault="00696C3E" w:rsidP="00696C3E">
      <w:pPr>
        <w:pStyle w:val="libNormal"/>
        <w:rPr>
          <w:rtl/>
        </w:rPr>
      </w:pPr>
      <w:r>
        <w:rPr>
          <w:rtl/>
        </w:rPr>
        <w:t xml:space="preserve">١. اگر كودك، چيز مباحى را به نيت مالك شدن، به دست آورد، مثلا حيوانى را شكار كند يا از دريا ماهى بگيرد از جنگل آزاد ميوه بچيند، مالك آن مى‏شود </w:t>
      </w:r>
      <w:r w:rsidRPr="00766907">
        <w:rPr>
          <w:rStyle w:val="libFootnotenumChar"/>
          <w:rtl/>
        </w:rPr>
        <w:t>(٢٦٦).</w:t>
      </w:r>
    </w:p>
    <w:p w:rsidR="00696C3E" w:rsidRDefault="00696C3E" w:rsidP="00696C3E">
      <w:pPr>
        <w:pStyle w:val="libNormal"/>
        <w:rPr>
          <w:rtl/>
        </w:rPr>
      </w:pPr>
      <w:r>
        <w:rPr>
          <w:rtl/>
        </w:rPr>
        <w:t xml:space="preserve">٢. در مالك شدن چيز مباحى كه كودك بدست آورده، اذن وليش شرط نيست: پس از آنكه به دست آورد از آن خودش مى‏باشد، هر چند از ولى خود اجازه نگيرد </w:t>
      </w:r>
      <w:r w:rsidRPr="00766907">
        <w:rPr>
          <w:rStyle w:val="libFootnotenumChar"/>
          <w:rtl/>
        </w:rPr>
        <w:t>(٢٦٧).</w:t>
      </w:r>
    </w:p>
    <w:p w:rsidR="00696C3E" w:rsidRDefault="00696C3E" w:rsidP="00696C3E">
      <w:pPr>
        <w:pStyle w:val="libNormal"/>
        <w:rPr>
          <w:rtl/>
        </w:rPr>
      </w:pPr>
    </w:p>
    <w:p w:rsidR="00696C3E" w:rsidRDefault="00696C3E" w:rsidP="00766907">
      <w:pPr>
        <w:pStyle w:val="Heading3"/>
        <w:rPr>
          <w:rtl/>
        </w:rPr>
      </w:pPr>
      <w:bookmarkStart w:id="128" w:name="_Toc450642991"/>
      <w:bookmarkStart w:id="129" w:name="_Toc451764057"/>
      <w:r>
        <w:rPr>
          <w:rtl/>
        </w:rPr>
        <w:t>تصرفات و اختيارات مالى‏</w:t>
      </w:r>
      <w:bookmarkEnd w:id="128"/>
      <w:bookmarkEnd w:id="129"/>
    </w:p>
    <w:p w:rsidR="00696C3E" w:rsidRDefault="00696C3E" w:rsidP="00696C3E">
      <w:pPr>
        <w:pStyle w:val="libNormal"/>
        <w:rPr>
          <w:rtl/>
        </w:rPr>
      </w:pPr>
      <w:r>
        <w:rPr>
          <w:rtl/>
        </w:rPr>
        <w:t xml:space="preserve">١. كودك اگر چه مميز و رشيد ومالك چيزى باشد، ولى شرعا نمى‏تواند در مال خود تصرف كرده يا عقد و قرار دادى را در ملكش جارى سازد، مثلا آن را بفروشد يا اجاره دهد، هرچند در نهايت به سود و مصلحت او باشد </w:t>
      </w:r>
      <w:r w:rsidRPr="00766907">
        <w:rPr>
          <w:rStyle w:val="libFootnotenumChar"/>
          <w:rtl/>
        </w:rPr>
        <w:t>(٢٦٨).</w:t>
      </w:r>
    </w:p>
    <w:p w:rsidR="00696C3E" w:rsidRDefault="00696C3E" w:rsidP="00696C3E">
      <w:pPr>
        <w:pStyle w:val="libNormal"/>
        <w:rPr>
          <w:rtl/>
        </w:rPr>
      </w:pPr>
      <w:r>
        <w:rPr>
          <w:rtl/>
        </w:rPr>
        <w:t xml:space="preserve">٢. همان طور كه كودك نمى‏تواند در مال خود تصرف كند در ذمه خود نيز نمى‏تواند تصرف كند، مثلا و خريد و فروش نسيه‏اى يا قرض گرفتن و... از ناحيه او صحيح نيست‏ </w:t>
      </w:r>
      <w:r w:rsidRPr="00766907">
        <w:rPr>
          <w:rStyle w:val="libFootnotenumChar"/>
          <w:rtl/>
        </w:rPr>
        <w:t>(٢٦٩).</w:t>
      </w:r>
    </w:p>
    <w:p w:rsidR="00696C3E" w:rsidRDefault="00696C3E" w:rsidP="00696C3E">
      <w:pPr>
        <w:pStyle w:val="libNormal"/>
        <w:rPr>
          <w:rtl/>
        </w:rPr>
      </w:pPr>
      <w:r>
        <w:rPr>
          <w:rtl/>
        </w:rPr>
        <w:t xml:space="preserve">٣. در صحيح نبودن قرض و نسيه از ناحيه كودك فرقى نيست كه زمان مقرر براى اداى قرضش پيش از بلوغ پايان پذيرد يا در زمان بلوغ واقع شود </w:t>
      </w:r>
      <w:r w:rsidRPr="00766907">
        <w:rPr>
          <w:rStyle w:val="libFootnotenumChar"/>
          <w:rtl/>
        </w:rPr>
        <w:t>(٢٧٠).</w:t>
      </w:r>
    </w:p>
    <w:p w:rsidR="00696C3E" w:rsidRDefault="00696C3E" w:rsidP="00696C3E">
      <w:pPr>
        <w:pStyle w:val="libNormal"/>
        <w:rPr>
          <w:rtl/>
        </w:rPr>
      </w:pPr>
      <w:r>
        <w:rPr>
          <w:rtl/>
        </w:rPr>
        <w:t xml:space="preserve">٤. در تصرفاتى كه براى كودك ممنوع است، فرقى نيست كه وليش پيش از تصرف به او اذن داده باشد يا پس از تصرف آن را مجاز بداند </w:t>
      </w:r>
      <w:r w:rsidRPr="00766907">
        <w:rPr>
          <w:rStyle w:val="libFootnotenumChar"/>
          <w:rtl/>
        </w:rPr>
        <w:t>(٢٧١).</w:t>
      </w:r>
    </w:p>
    <w:p w:rsidR="00696C3E" w:rsidRDefault="00696C3E" w:rsidP="00696C3E">
      <w:pPr>
        <w:pStyle w:val="libNormal"/>
        <w:rPr>
          <w:rtl/>
        </w:rPr>
      </w:pPr>
      <w:r>
        <w:rPr>
          <w:rtl/>
        </w:rPr>
        <w:lastRenderedPageBreak/>
        <w:t>٥. در تصرفاتى كه براى كودك ممنوع است مواردى استثناء شده كه به برخى از آنها اشاره مى‏شود:</w:t>
      </w:r>
    </w:p>
    <w:p w:rsidR="00696C3E" w:rsidRDefault="00696C3E" w:rsidP="00696C3E">
      <w:pPr>
        <w:pStyle w:val="libNormal"/>
        <w:rPr>
          <w:rtl/>
        </w:rPr>
      </w:pPr>
      <w:r>
        <w:rPr>
          <w:rtl/>
        </w:rPr>
        <w:t xml:space="preserve">- خريد و فروش چيزهاى كم ارزش‏ </w:t>
      </w:r>
      <w:r w:rsidRPr="00766907">
        <w:rPr>
          <w:rStyle w:val="libFootnotenumChar"/>
          <w:rtl/>
        </w:rPr>
        <w:t>(٢٧٢).</w:t>
      </w:r>
    </w:p>
    <w:p w:rsidR="00696C3E" w:rsidRDefault="00696C3E" w:rsidP="00696C3E">
      <w:pPr>
        <w:pStyle w:val="libNormal"/>
        <w:rPr>
          <w:rtl/>
        </w:rPr>
      </w:pPr>
      <w:r>
        <w:rPr>
          <w:rtl/>
        </w:rPr>
        <w:t xml:space="preserve">- وصيت پسر ده ساله در كارهاى خير؛ مثل: ساختن مسجد و پل و... </w:t>
      </w:r>
      <w:r w:rsidRPr="00766907">
        <w:rPr>
          <w:rStyle w:val="libFootnotenumChar"/>
          <w:rtl/>
        </w:rPr>
        <w:t>(٢٧٣).</w:t>
      </w:r>
    </w:p>
    <w:p w:rsidR="00696C3E" w:rsidRDefault="00696C3E" w:rsidP="00696C3E">
      <w:pPr>
        <w:pStyle w:val="libNormal"/>
        <w:rPr>
          <w:rtl/>
        </w:rPr>
      </w:pPr>
      <w:r>
        <w:rPr>
          <w:rtl/>
        </w:rPr>
        <w:t xml:space="preserve">- وكيل گرفتن در تصرفاتى كه برايش مجاز است؛ يعنى همان گونه كه مثلا چيزهاى كم ارزش را خريد و فروش مى‏كند در همان كارها وكيل نيز مى‏تواند بگيرد </w:t>
      </w:r>
      <w:r w:rsidRPr="00766907">
        <w:rPr>
          <w:rStyle w:val="libFootnotenumChar"/>
          <w:rtl/>
        </w:rPr>
        <w:t>(٢٧٤).</w:t>
      </w:r>
    </w:p>
    <w:p w:rsidR="00696C3E" w:rsidRDefault="00696C3E" w:rsidP="00696C3E">
      <w:pPr>
        <w:pStyle w:val="libNormal"/>
        <w:rPr>
          <w:rtl/>
        </w:rPr>
      </w:pPr>
      <w:r>
        <w:rPr>
          <w:rtl/>
        </w:rPr>
        <w:t xml:space="preserve">- دريافت كرايه ماشين از كودك، در صورتى جايز است كه اجازه ولى او معلوم شده، و يا با وجود قرينه‏هايى، رضايت ولى آشكار شود </w:t>
      </w:r>
      <w:r w:rsidRPr="00766907">
        <w:rPr>
          <w:rStyle w:val="libFootnotenumChar"/>
          <w:rtl/>
        </w:rPr>
        <w:t>(٢٧٥).</w:t>
      </w:r>
    </w:p>
    <w:p w:rsidR="00696C3E" w:rsidRDefault="00696C3E" w:rsidP="00696C3E">
      <w:pPr>
        <w:pStyle w:val="libNormal"/>
        <w:rPr>
          <w:rtl/>
        </w:rPr>
      </w:pPr>
      <w:r>
        <w:rPr>
          <w:rtl/>
        </w:rPr>
        <w:t xml:space="preserve">٦. در صورتى ولى كودك مى‏تواند اموال او را در اختيارش بگذارد كه كودك بالغ شده و به رشد عقلى رسيده باشد </w:t>
      </w:r>
      <w:r w:rsidRPr="00766907">
        <w:rPr>
          <w:rStyle w:val="libFootnotenumChar"/>
          <w:rtl/>
        </w:rPr>
        <w:t>(٢٧٦).</w:t>
      </w:r>
    </w:p>
    <w:p w:rsidR="00696C3E" w:rsidRDefault="00696C3E" w:rsidP="00696C3E">
      <w:pPr>
        <w:pStyle w:val="libNormal"/>
        <w:rPr>
          <w:rtl/>
        </w:rPr>
      </w:pPr>
      <w:r>
        <w:rPr>
          <w:rtl/>
        </w:rPr>
        <w:t xml:space="preserve">٧. اگر ولى كودك احتمال دهد كه كودكش پيش از بلوغ به رشد عقلى رسيده است بايد او را آزمايش كند تا به محض بلوغ در صورت رشيد بودن اموال او را در اختيارش قرار دهد </w:t>
      </w:r>
      <w:r w:rsidRPr="00766907">
        <w:rPr>
          <w:rStyle w:val="libFootnotenumChar"/>
          <w:rtl/>
        </w:rPr>
        <w:t>(٢٧٧).</w:t>
      </w:r>
    </w:p>
    <w:p w:rsidR="00696C3E" w:rsidRDefault="00696C3E" w:rsidP="00696C3E">
      <w:pPr>
        <w:pStyle w:val="libNormal"/>
        <w:rPr>
          <w:rtl/>
        </w:rPr>
      </w:pPr>
      <w:r>
        <w:rPr>
          <w:rtl/>
        </w:rPr>
        <w:t xml:space="preserve">٨. غير از ولى اگر شخص ديگرى پيش از بلوغ كودك ادعاى رشد او را داشته باشد - مثلا معلم يا استاد كار او - چنانچه وليش نيز اين احتمال را بدهد بايد او را آزمايش كند </w:t>
      </w:r>
      <w:r w:rsidRPr="00766907">
        <w:rPr>
          <w:rStyle w:val="libFootnotenumChar"/>
          <w:rtl/>
        </w:rPr>
        <w:t>(٢٧٨).</w:t>
      </w:r>
    </w:p>
    <w:p w:rsidR="00696C3E" w:rsidRDefault="001B59D6" w:rsidP="00696C3E">
      <w:pPr>
        <w:pStyle w:val="libNormal"/>
        <w:rPr>
          <w:rtl/>
        </w:rPr>
      </w:pPr>
      <w:r>
        <w:rPr>
          <w:rtl/>
        </w:rPr>
        <w:br w:type="page"/>
      </w:r>
    </w:p>
    <w:p w:rsidR="00696C3E" w:rsidRDefault="00696C3E" w:rsidP="001B59D6">
      <w:pPr>
        <w:pStyle w:val="Heading3"/>
        <w:rPr>
          <w:rtl/>
        </w:rPr>
      </w:pPr>
      <w:bookmarkStart w:id="130" w:name="_Toc450642992"/>
      <w:bookmarkStart w:id="131" w:name="_Toc451764058"/>
      <w:r>
        <w:rPr>
          <w:rtl/>
        </w:rPr>
        <w:t>قراردادهاى اقتصادى‏</w:t>
      </w:r>
      <w:r w:rsidR="001B59D6">
        <w:t xml:space="preserve"> </w:t>
      </w:r>
      <w:r>
        <w:rPr>
          <w:rtl/>
        </w:rPr>
        <w:t>خريد و فروش‏</w:t>
      </w:r>
      <w:bookmarkEnd w:id="130"/>
      <w:bookmarkEnd w:id="131"/>
    </w:p>
    <w:p w:rsidR="00696C3E" w:rsidRDefault="00696C3E" w:rsidP="00696C3E">
      <w:pPr>
        <w:pStyle w:val="libNormal"/>
        <w:rPr>
          <w:rtl/>
        </w:rPr>
      </w:pPr>
      <w:r>
        <w:rPr>
          <w:rtl/>
        </w:rPr>
        <w:t xml:space="preserve">١. داد و ستد كودك اگر به طور مستقل - نه از سوى ولى - باشد باطل است، خواه هر دو طرف معامله كودك باشند يا يك طرف آن‏ </w:t>
      </w:r>
      <w:r w:rsidRPr="001B59D6">
        <w:rPr>
          <w:rStyle w:val="libFootnotenumChar"/>
          <w:rtl/>
        </w:rPr>
        <w:t>(٢٧٩).</w:t>
      </w:r>
    </w:p>
    <w:p w:rsidR="00696C3E" w:rsidRDefault="00696C3E" w:rsidP="00696C3E">
      <w:pPr>
        <w:pStyle w:val="libNormal"/>
        <w:rPr>
          <w:rtl/>
        </w:rPr>
      </w:pPr>
      <w:r>
        <w:rPr>
          <w:rtl/>
        </w:rPr>
        <w:t xml:space="preserve">٢. داد و ستد كودك مميز در چيزهاى كم‏ارزشى كه رسم مردم در آنها بر معامله با كودكان است، باطل نيست‏ </w:t>
      </w:r>
      <w:r w:rsidRPr="001B59D6">
        <w:rPr>
          <w:rStyle w:val="libFootnotenumChar"/>
          <w:rtl/>
        </w:rPr>
        <w:t>(٢٨٠).</w:t>
      </w:r>
    </w:p>
    <w:p w:rsidR="00696C3E" w:rsidRDefault="00696C3E" w:rsidP="00696C3E">
      <w:pPr>
        <w:pStyle w:val="libNormal"/>
        <w:rPr>
          <w:rtl/>
        </w:rPr>
      </w:pPr>
      <w:r>
        <w:rPr>
          <w:rtl/>
        </w:rPr>
        <w:t xml:space="preserve">٣. در باطل بودن داد و ستد فرقى نيست كه پدر يا جد پدرى كودك به او اذن داده باشد يا بدون اذن آنها داد و ستد كند </w:t>
      </w:r>
      <w:r w:rsidRPr="001B59D6">
        <w:rPr>
          <w:rStyle w:val="libFootnotenumChar"/>
          <w:rtl/>
        </w:rPr>
        <w:t>(٢٨١).</w:t>
      </w:r>
    </w:p>
    <w:p w:rsidR="00696C3E" w:rsidRDefault="00696C3E" w:rsidP="00696C3E">
      <w:pPr>
        <w:pStyle w:val="libNormal"/>
        <w:rPr>
          <w:rtl/>
        </w:rPr>
      </w:pPr>
      <w:r>
        <w:rPr>
          <w:rtl/>
        </w:rPr>
        <w:t xml:space="preserve">٤. در صورتى كه انسان از طرف ولى كودك وكيل باشد كه جنس را به دست بچه داده و پول را از او بگيرد، چون معامله در واقع بين دو نفر بالغ صورت گرفته و كودك فقط وسيله‏اى براى رساندن پول يا جنس بوده، معامله صحيح است‏ </w:t>
      </w:r>
      <w:r w:rsidRPr="001B59D6">
        <w:rPr>
          <w:rStyle w:val="libFootnotenumChar"/>
          <w:rtl/>
        </w:rPr>
        <w:t>(٢٨٢).</w:t>
      </w:r>
    </w:p>
    <w:p w:rsidR="00696C3E" w:rsidRDefault="00696C3E" w:rsidP="00696C3E">
      <w:pPr>
        <w:pStyle w:val="libNormal"/>
        <w:rPr>
          <w:rtl/>
        </w:rPr>
      </w:pPr>
      <w:r>
        <w:rPr>
          <w:rtl/>
        </w:rPr>
        <w:t xml:space="preserve">٥. داد و ستدى كه به وسيله كودك، پول و جنس آن رد و بدل مى‏شود، در صورتى درست است كه دو طرف معامله براى گرفتن پول و جنس، به كودك اجازه داده و يقين داشته باشند كه كودك جنس و پول را به طرف مقابل مى‏رساند </w:t>
      </w:r>
      <w:r w:rsidRPr="001B59D6">
        <w:rPr>
          <w:rStyle w:val="libFootnotenumChar"/>
          <w:rtl/>
        </w:rPr>
        <w:t>(٢٨٣).</w:t>
      </w:r>
    </w:p>
    <w:p w:rsidR="00696C3E" w:rsidRDefault="00696C3E" w:rsidP="001B59D6">
      <w:pPr>
        <w:pStyle w:val="libNormal"/>
        <w:rPr>
          <w:rtl/>
        </w:rPr>
      </w:pPr>
      <w:r>
        <w:rPr>
          <w:rtl/>
        </w:rPr>
        <w:t>٦. در مواردى كه داد و ستد با كودك صحيح نيست اگر كسى با او معامله كند:</w:t>
      </w:r>
      <w:r w:rsidR="001B59D6">
        <w:rPr>
          <w:rtl/>
        </w:rPr>
        <w:t xml:space="preserve"> </w:t>
      </w:r>
      <w:r>
        <w:rPr>
          <w:rtl/>
        </w:rPr>
        <w:t xml:space="preserve">در صورتى كه كودك مميز باشد، اگر جنس يا پولى كه به او داده از بين برود مى‏تواند از وليش درخواست كند، و يا پس از آنكه كودك بالغ شد از خود او بخواهد </w:t>
      </w:r>
      <w:r w:rsidRPr="001B59D6">
        <w:rPr>
          <w:rStyle w:val="libFootnotenumChar"/>
          <w:rtl/>
        </w:rPr>
        <w:t>(٢٨٤).</w:t>
      </w:r>
    </w:p>
    <w:p w:rsidR="00696C3E" w:rsidRDefault="00696C3E" w:rsidP="00696C3E">
      <w:pPr>
        <w:pStyle w:val="libNormal"/>
        <w:rPr>
          <w:rtl/>
        </w:rPr>
      </w:pPr>
      <w:r>
        <w:rPr>
          <w:rtl/>
        </w:rPr>
        <w:t xml:space="preserve">اگر كودك مميز نباشد و با او معامله كند، حق درخواست ندارد </w:t>
      </w:r>
      <w:r w:rsidRPr="001B59D6">
        <w:rPr>
          <w:rStyle w:val="libFootnotenumChar"/>
          <w:rtl/>
        </w:rPr>
        <w:t>(٢٨٥).</w:t>
      </w:r>
    </w:p>
    <w:p w:rsidR="00696C3E" w:rsidRDefault="00696C3E" w:rsidP="00696C3E">
      <w:pPr>
        <w:pStyle w:val="libNormal"/>
        <w:rPr>
          <w:rtl/>
        </w:rPr>
      </w:pPr>
      <w:r>
        <w:rPr>
          <w:rtl/>
        </w:rPr>
        <w:t>چنانچه پول يا جنسى كه از كودك گرفته متعلق به خود بچه بوده:</w:t>
      </w:r>
    </w:p>
    <w:p w:rsidR="00696C3E" w:rsidRDefault="00696C3E" w:rsidP="00696C3E">
      <w:pPr>
        <w:pStyle w:val="libNormal"/>
        <w:rPr>
          <w:rtl/>
        </w:rPr>
      </w:pPr>
      <w:r>
        <w:rPr>
          <w:rtl/>
        </w:rPr>
        <w:lastRenderedPageBreak/>
        <w:t xml:space="preserve">بايد به ولى او پس داده يا از او اجازه بگيرد </w:t>
      </w:r>
      <w:r w:rsidRPr="001B59D6">
        <w:rPr>
          <w:rStyle w:val="libFootnotenumChar"/>
          <w:rtl/>
        </w:rPr>
        <w:t>(٢٨٦).</w:t>
      </w:r>
    </w:p>
    <w:p w:rsidR="00696C3E" w:rsidRDefault="00696C3E" w:rsidP="00696C3E">
      <w:pPr>
        <w:pStyle w:val="libNormal"/>
        <w:rPr>
          <w:rtl/>
        </w:rPr>
      </w:pPr>
      <w:r>
        <w:rPr>
          <w:rtl/>
        </w:rPr>
        <w:t xml:space="preserve">اگر به ولى او دسترسى ندارد بايد به حاكم شرع تحويل دهد </w:t>
      </w:r>
      <w:r w:rsidRPr="001B59D6">
        <w:rPr>
          <w:rStyle w:val="libFootnotenumChar"/>
          <w:rtl/>
        </w:rPr>
        <w:t>(٢٨٧).</w:t>
      </w:r>
    </w:p>
    <w:p w:rsidR="00696C3E" w:rsidRDefault="00696C3E" w:rsidP="00696C3E">
      <w:pPr>
        <w:pStyle w:val="libNormal"/>
        <w:rPr>
          <w:rtl/>
        </w:rPr>
      </w:pPr>
      <w:r>
        <w:rPr>
          <w:rtl/>
        </w:rPr>
        <w:t xml:space="preserve">اگر پس از بلوغ كودك از او اجازه بگيرد همان اجازه براى تصرفش در آن اموال كافى است‏ </w:t>
      </w:r>
      <w:r w:rsidRPr="001B59D6">
        <w:rPr>
          <w:rStyle w:val="libFootnotenumChar"/>
          <w:rtl/>
        </w:rPr>
        <w:t>(٢٨٨).</w:t>
      </w:r>
    </w:p>
    <w:p w:rsidR="00696C3E" w:rsidRDefault="00696C3E" w:rsidP="00696C3E">
      <w:pPr>
        <w:pStyle w:val="libNormal"/>
        <w:rPr>
          <w:rtl/>
        </w:rPr>
      </w:pPr>
      <w:r>
        <w:rPr>
          <w:rtl/>
        </w:rPr>
        <w:t>چنانچه جنس يا پولى كه از كودك گرفته متعلق به شخص ديگرى باشد:</w:t>
      </w:r>
    </w:p>
    <w:p w:rsidR="00696C3E" w:rsidRDefault="00696C3E" w:rsidP="00696C3E">
      <w:pPr>
        <w:pStyle w:val="libNormal"/>
        <w:rPr>
          <w:rtl/>
        </w:rPr>
      </w:pPr>
      <w:r>
        <w:rPr>
          <w:rtl/>
        </w:rPr>
        <w:t xml:space="preserve">بايد آن را به صاحبش رسانده يا از او رضايت بگيرد </w:t>
      </w:r>
      <w:r w:rsidRPr="001B59D6">
        <w:rPr>
          <w:rStyle w:val="libFootnotenumChar"/>
          <w:rtl/>
        </w:rPr>
        <w:t>(٢٨٩).</w:t>
      </w:r>
    </w:p>
    <w:p w:rsidR="00696C3E" w:rsidRDefault="00696C3E" w:rsidP="00696C3E">
      <w:pPr>
        <w:pStyle w:val="libNormal"/>
        <w:rPr>
          <w:rtl/>
        </w:rPr>
      </w:pPr>
      <w:r>
        <w:rPr>
          <w:rtl/>
        </w:rPr>
        <w:t xml:space="preserve">در صورتى كه به صاحب آن پول يا جنس دسترسى ندارد، بايد آن را از طرف صاحبش بابت مظالم بپردازد </w:t>
      </w:r>
      <w:r w:rsidRPr="001B59D6">
        <w:rPr>
          <w:rStyle w:val="libFootnotenumChar"/>
          <w:rtl/>
        </w:rPr>
        <w:t>(٢٩٠).</w:t>
      </w:r>
    </w:p>
    <w:p w:rsidR="00696C3E" w:rsidRDefault="00696C3E" w:rsidP="00696C3E">
      <w:pPr>
        <w:pStyle w:val="libNormal"/>
        <w:rPr>
          <w:rtl/>
        </w:rPr>
      </w:pPr>
      <w:r>
        <w:rPr>
          <w:rtl/>
        </w:rPr>
        <w:t xml:space="preserve">اگر بخواهد بابت مظالم بپردازد احتياط آن است كه از حاكم شرع نيز اجازه بگيرد </w:t>
      </w:r>
      <w:r w:rsidRPr="001B59D6">
        <w:rPr>
          <w:rStyle w:val="libFootnotenumChar"/>
          <w:rtl/>
        </w:rPr>
        <w:t>(٢٩١).</w:t>
      </w:r>
    </w:p>
    <w:p w:rsidR="00696C3E" w:rsidRDefault="00696C3E" w:rsidP="00696C3E">
      <w:pPr>
        <w:pStyle w:val="libNormal"/>
        <w:rPr>
          <w:rtl/>
        </w:rPr>
      </w:pPr>
      <w:r>
        <w:rPr>
          <w:rtl/>
        </w:rPr>
        <w:t xml:space="preserve">٧. كودك مميز در آسيبى كه بر اموال كسى وارد كند ضامن است‏ </w:t>
      </w:r>
      <w:r w:rsidRPr="001B59D6">
        <w:rPr>
          <w:rStyle w:val="libFootnotenumChar"/>
          <w:rtl/>
        </w:rPr>
        <w:t>(٢٩٢).</w:t>
      </w:r>
    </w:p>
    <w:p w:rsidR="00696C3E" w:rsidRDefault="001B59D6" w:rsidP="00696C3E">
      <w:pPr>
        <w:pStyle w:val="libNormal"/>
        <w:rPr>
          <w:rtl/>
        </w:rPr>
      </w:pPr>
      <w:r>
        <w:rPr>
          <w:rtl/>
        </w:rPr>
        <w:br w:type="page"/>
      </w:r>
    </w:p>
    <w:p w:rsidR="00696C3E" w:rsidRDefault="00696C3E" w:rsidP="001B59D6">
      <w:pPr>
        <w:pStyle w:val="Heading3"/>
        <w:rPr>
          <w:rtl/>
        </w:rPr>
      </w:pPr>
      <w:bookmarkStart w:id="132" w:name="_Toc450642993"/>
      <w:bookmarkStart w:id="133" w:name="_Toc451764059"/>
      <w:r>
        <w:rPr>
          <w:rtl/>
        </w:rPr>
        <w:t>اجاره و استخدام‏</w:t>
      </w:r>
      <w:bookmarkEnd w:id="132"/>
      <w:bookmarkEnd w:id="133"/>
    </w:p>
    <w:p w:rsidR="00696C3E" w:rsidRDefault="00696C3E" w:rsidP="00696C3E">
      <w:pPr>
        <w:pStyle w:val="libNormal"/>
        <w:rPr>
          <w:rtl/>
        </w:rPr>
      </w:pPr>
      <w:r>
        <w:rPr>
          <w:rtl/>
        </w:rPr>
        <w:t xml:space="preserve">١. پدر و جد پدرى و يا قيم مى‏توانند اموال كودك را اجاره دهند </w:t>
      </w:r>
      <w:r w:rsidRPr="001B59D6">
        <w:rPr>
          <w:rStyle w:val="libFootnotenumChar"/>
          <w:rtl/>
        </w:rPr>
        <w:t>(٢٩٣).</w:t>
      </w:r>
    </w:p>
    <w:p w:rsidR="00696C3E" w:rsidRDefault="00696C3E" w:rsidP="00696C3E">
      <w:pPr>
        <w:pStyle w:val="libNormal"/>
        <w:rPr>
          <w:rtl/>
        </w:rPr>
      </w:pPr>
      <w:r>
        <w:rPr>
          <w:rtl/>
        </w:rPr>
        <w:t xml:space="preserve">٢. در صحيح بودن اجاره اموال كودك توسط پدر يا جد پدرى، لازم نيست آن اجاره مصلحتى براى كودك داشته باشد بلكه همين كه مفسده‏اى نداشته باشد كافى است‏ </w:t>
      </w:r>
      <w:r w:rsidRPr="001B59D6">
        <w:rPr>
          <w:rStyle w:val="libFootnotenumChar"/>
          <w:rtl/>
        </w:rPr>
        <w:t>(٢٩٤).</w:t>
      </w:r>
    </w:p>
    <w:p w:rsidR="00696C3E" w:rsidRDefault="00696C3E" w:rsidP="00696C3E">
      <w:pPr>
        <w:pStyle w:val="libNormal"/>
        <w:rPr>
          <w:rtl/>
        </w:rPr>
      </w:pPr>
      <w:r>
        <w:rPr>
          <w:rtl/>
        </w:rPr>
        <w:t xml:space="preserve">٣. اگر ولى كودك اموال او را براى مدتى اجاره دهد كه مقدارى از آن مدت در زمان بلوغ كودك واقع شود اجاره صحيح است اما كودك مى‏تواند پس از بلوغ بقيه مدت اجاره را به هم بزند </w:t>
      </w:r>
      <w:r w:rsidRPr="001B59D6">
        <w:rPr>
          <w:rStyle w:val="libFootnotenumChar"/>
          <w:rtl/>
        </w:rPr>
        <w:t>(٢٩٥).</w:t>
      </w:r>
    </w:p>
    <w:p w:rsidR="00696C3E" w:rsidRDefault="00696C3E" w:rsidP="00696C3E">
      <w:pPr>
        <w:pStyle w:val="libNormal"/>
        <w:rPr>
          <w:rtl/>
        </w:rPr>
      </w:pPr>
      <w:r>
        <w:rPr>
          <w:rtl/>
        </w:rPr>
        <w:t xml:space="preserve">٤. پدر و جد پدرى و يا قيم مى‏توانند كودك را براى كارى اجير كسى كنند يعنى به كارگرى بفرستند </w:t>
      </w:r>
      <w:r w:rsidRPr="001B59D6">
        <w:rPr>
          <w:rStyle w:val="libFootnotenumChar"/>
          <w:rtl/>
        </w:rPr>
        <w:t>(٢٩٦).</w:t>
      </w:r>
    </w:p>
    <w:p w:rsidR="00696C3E" w:rsidRDefault="00696C3E" w:rsidP="00696C3E">
      <w:pPr>
        <w:pStyle w:val="libNormal"/>
        <w:rPr>
          <w:rtl/>
        </w:rPr>
      </w:pPr>
      <w:r>
        <w:rPr>
          <w:rtl/>
        </w:rPr>
        <w:t xml:space="preserve">٥. اگر ولى كودك او را براى مدتى اجير كسى كند حتى اگر ضرورت هم داشته باشد و بخشى از اين مدت در زمان بلوغ كودك واقع شود مشكل است كه اجاره صحيح باشد </w:t>
      </w:r>
      <w:r w:rsidRPr="001B59D6">
        <w:rPr>
          <w:rStyle w:val="libFootnotenumChar"/>
          <w:rtl/>
        </w:rPr>
        <w:t>(٢٩٧).</w:t>
      </w:r>
    </w:p>
    <w:p w:rsidR="00696C3E" w:rsidRDefault="00696C3E" w:rsidP="00696C3E">
      <w:pPr>
        <w:pStyle w:val="libNormal"/>
        <w:rPr>
          <w:rtl/>
        </w:rPr>
      </w:pPr>
      <w:r>
        <w:rPr>
          <w:rtl/>
        </w:rPr>
        <w:t xml:space="preserve">٦. اجير كردن كودك مميز از ولى او براى قرائت قرآن و عزادارى و زيارت جايز است‏ </w:t>
      </w:r>
      <w:r w:rsidRPr="001B59D6">
        <w:rPr>
          <w:rStyle w:val="libFootnotenumChar"/>
          <w:rtl/>
        </w:rPr>
        <w:t>(٢٩٨).</w:t>
      </w:r>
    </w:p>
    <w:p w:rsidR="00696C3E" w:rsidRDefault="00696C3E" w:rsidP="00696C3E">
      <w:pPr>
        <w:pStyle w:val="libNormal"/>
        <w:rPr>
          <w:rtl/>
        </w:rPr>
      </w:pPr>
      <w:r>
        <w:rPr>
          <w:rtl/>
        </w:rPr>
        <w:t xml:space="preserve">٧. فرزندان بابت كارهايى كه در خانه و براى امرار معاش بدون دستور پدر يا به طور رايگان انجام مى‏دهند چه در زمان بلوغ باشد يا پيش از بلوغ استحقاق دستمزد ندارند </w:t>
      </w:r>
      <w:r w:rsidRPr="001B59D6">
        <w:rPr>
          <w:rStyle w:val="libFootnotenumChar"/>
          <w:rtl/>
        </w:rPr>
        <w:t>(٢٩٩).</w:t>
      </w:r>
    </w:p>
    <w:p w:rsidR="00696C3E" w:rsidRDefault="001B59D6" w:rsidP="00696C3E">
      <w:pPr>
        <w:pStyle w:val="libNormal"/>
        <w:rPr>
          <w:rtl/>
        </w:rPr>
      </w:pPr>
      <w:r>
        <w:rPr>
          <w:rtl/>
        </w:rPr>
        <w:br w:type="page"/>
      </w:r>
    </w:p>
    <w:p w:rsidR="00696C3E" w:rsidRDefault="00696C3E" w:rsidP="001B59D6">
      <w:pPr>
        <w:pStyle w:val="Heading3"/>
        <w:rPr>
          <w:rtl/>
        </w:rPr>
      </w:pPr>
      <w:bookmarkStart w:id="134" w:name="_Toc450642994"/>
      <w:bookmarkStart w:id="135" w:name="_Toc451764060"/>
      <w:r>
        <w:rPr>
          <w:rtl/>
        </w:rPr>
        <w:t>وقف و بخشش‏</w:t>
      </w:r>
      <w:bookmarkEnd w:id="134"/>
      <w:bookmarkEnd w:id="135"/>
    </w:p>
    <w:p w:rsidR="00696C3E" w:rsidRDefault="00696C3E" w:rsidP="00696C3E">
      <w:pPr>
        <w:pStyle w:val="libNormal"/>
        <w:rPr>
          <w:rtl/>
        </w:rPr>
      </w:pPr>
      <w:r>
        <w:rPr>
          <w:rtl/>
        </w:rPr>
        <w:t xml:space="preserve">١. كودك نمى‏تواند اموال خود را وقف كند، هر چند پسر بچه‏اى ده ساله باشد مگر آن كه با اذن ولى و داراى مصلحتى باشد </w:t>
      </w:r>
      <w:r w:rsidRPr="001B59D6">
        <w:rPr>
          <w:rStyle w:val="libFootnotenumChar"/>
          <w:rtl/>
        </w:rPr>
        <w:t>(٣٠٠).</w:t>
      </w:r>
    </w:p>
    <w:p w:rsidR="00696C3E" w:rsidRDefault="00696C3E" w:rsidP="00696C3E">
      <w:pPr>
        <w:pStyle w:val="libNormal"/>
        <w:rPr>
          <w:rtl/>
        </w:rPr>
      </w:pPr>
      <w:r>
        <w:rPr>
          <w:rtl/>
        </w:rPr>
        <w:t>٢. چيزى را كه ولى كودك براى او وقف مى‏كند:</w:t>
      </w:r>
    </w:p>
    <w:p w:rsidR="00696C3E" w:rsidRDefault="00696C3E" w:rsidP="00696C3E">
      <w:pPr>
        <w:pStyle w:val="libNormal"/>
        <w:rPr>
          <w:rtl/>
        </w:rPr>
      </w:pPr>
      <w:r>
        <w:rPr>
          <w:rtl/>
        </w:rPr>
        <w:t xml:space="preserve">اگر در دست ديگرى است بايد آن مال را از او بگيرد تا تحويل گرفتن مال وقفى از طرف ولى كودك تحقق پذيرد </w:t>
      </w:r>
      <w:r w:rsidRPr="001B59D6">
        <w:rPr>
          <w:rStyle w:val="libFootnotenumChar"/>
          <w:rtl/>
        </w:rPr>
        <w:t>(٣٠١).</w:t>
      </w:r>
    </w:p>
    <w:p w:rsidR="00696C3E" w:rsidRDefault="00696C3E" w:rsidP="00696C3E">
      <w:pPr>
        <w:pStyle w:val="libNormal"/>
        <w:rPr>
          <w:rtl/>
        </w:rPr>
      </w:pPr>
      <w:r>
        <w:rPr>
          <w:rtl/>
        </w:rPr>
        <w:t xml:space="preserve">چنانچه مال وقفى در اختيار خودش باشد نيازى به تحويل گرفتن مجدد نيست. ولى بهتر است كه از ناحيه كودك، قصد تحويل گرفتن نيز بنمايد </w:t>
      </w:r>
      <w:r w:rsidRPr="001B59D6">
        <w:rPr>
          <w:rStyle w:val="libFootnotenumChar"/>
          <w:rtl/>
        </w:rPr>
        <w:t>(٣٠٢).</w:t>
      </w:r>
    </w:p>
    <w:p w:rsidR="00696C3E" w:rsidRDefault="00696C3E" w:rsidP="00696C3E">
      <w:pPr>
        <w:pStyle w:val="libNormal"/>
        <w:rPr>
          <w:rtl/>
        </w:rPr>
      </w:pPr>
      <w:r>
        <w:rPr>
          <w:rtl/>
        </w:rPr>
        <w:t xml:space="preserve">٣. براى وقف كننده جايز نيست كودكى هر چند مميز را متولى كند كه خودش مستقيما كارهاى مربوط به موقوفه از قبيل اجاره و امثال آن را انجام دهد </w:t>
      </w:r>
      <w:r w:rsidRPr="001B59D6">
        <w:rPr>
          <w:rStyle w:val="libFootnotenumChar"/>
          <w:rtl/>
        </w:rPr>
        <w:t>(٣٠٣).</w:t>
      </w:r>
    </w:p>
    <w:p w:rsidR="00696C3E" w:rsidRDefault="00696C3E" w:rsidP="00696C3E">
      <w:pPr>
        <w:pStyle w:val="libNormal"/>
        <w:rPr>
          <w:rtl/>
        </w:rPr>
      </w:pPr>
      <w:r>
        <w:rPr>
          <w:rtl/>
        </w:rPr>
        <w:t xml:space="preserve">٤. اگر وقف كننده كودكى را متولى موقوفه كند اما نظرش اين باشد كه قيم كودك كارهاى مربوطه به موقوفه را انجام دهد - نه خود كودك - ظاهر اين است كه اين توليت جايز است، هر چند كودك مميز نباشد </w:t>
      </w:r>
      <w:r w:rsidRPr="001B59D6">
        <w:rPr>
          <w:rStyle w:val="libFootnotenumChar"/>
          <w:rtl/>
        </w:rPr>
        <w:t>(٣٠٤).</w:t>
      </w:r>
    </w:p>
    <w:p w:rsidR="00696C3E" w:rsidRDefault="00696C3E" w:rsidP="00696C3E">
      <w:pPr>
        <w:pStyle w:val="libNormal"/>
        <w:rPr>
          <w:rtl/>
        </w:rPr>
      </w:pPr>
      <w:r>
        <w:rPr>
          <w:rtl/>
        </w:rPr>
        <w:t xml:space="preserve">٥. كودك نمى‏تواند مالى را ببخشد و يا مالى را به او مى‏بخشند قبول كند </w:t>
      </w:r>
      <w:r w:rsidRPr="001B59D6">
        <w:rPr>
          <w:rStyle w:val="libFootnotenumChar"/>
          <w:rtl/>
        </w:rPr>
        <w:t>(٣٠٥).</w:t>
      </w:r>
    </w:p>
    <w:p w:rsidR="00696C3E" w:rsidRDefault="00696C3E" w:rsidP="00696C3E">
      <w:pPr>
        <w:pStyle w:val="libNormal"/>
        <w:rPr>
          <w:rtl/>
        </w:rPr>
      </w:pPr>
      <w:r>
        <w:rPr>
          <w:rtl/>
        </w:rPr>
        <w:t xml:space="preserve">٦. غير از ولى كودك اگر كسى ديگر چيزى را به كودك ببخشد، براى صحيح بودن هبه بايد وليش از طرف او، هبه را قبول كرده و مال را تحويل بگيرد </w:t>
      </w:r>
      <w:r w:rsidRPr="001B59D6">
        <w:rPr>
          <w:rStyle w:val="libFootnotenumChar"/>
          <w:rtl/>
        </w:rPr>
        <w:t>(٣٠٦).</w:t>
      </w:r>
    </w:p>
    <w:p w:rsidR="00696C3E" w:rsidRDefault="00696C3E" w:rsidP="00696C3E">
      <w:pPr>
        <w:pStyle w:val="libNormal"/>
        <w:rPr>
          <w:rtl/>
        </w:rPr>
      </w:pPr>
      <w:r>
        <w:rPr>
          <w:rtl/>
        </w:rPr>
        <w:t xml:space="preserve">٧. اگر ولى كودك چيزى را كه در دست خودش مى‏باشد به كودك ببخشد، احتياط مستحب است كه قصد تحويل گرفتن از طرف كودك نيز داشته باشد </w:t>
      </w:r>
      <w:r w:rsidRPr="001B59D6">
        <w:rPr>
          <w:rStyle w:val="libFootnotenumChar"/>
          <w:rtl/>
        </w:rPr>
        <w:t>(٣٠٧).</w:t>
      </w:r>
    </w:p>
    <w:p w:rsidR="00696C3E" w:rsidRDefault="00696C3E" w:rsidP="00696C3E">
      <w:pPr>
        <w:pStyle w:val="libNormal"/>
        <w:rPr>
          <w:rtl/>
        </w:rPr>
      </w:pPr>
      <w:r>
        <w:rPr>
          <w:rtl/>
        </w:rPr>
        <w:t xml:space="preserve">٨. اگر قيم يتيم، مالى به يتيم ببخشيده مى‏شود تحويل بگيرد، هبه صحيح است‏ </w:t>
      </w:r>
      <w:r w:rsidRPr="001B59D6">
        <w:rPr>
          <w:rStyle w:val="libFootnotenumChar"/>
          <w:rtl/>
        </w:rPr>
        <w:t>(٣٠٨).</w:t>
      </w:r>
    </w:p>
    <w:p w:rsidR="00696C3E" w:rsidRDefault="00696C3E" w:rsidP="00696C3E">
      <w:pPr>
        <w:pStyle w:val="libNormal"/>
        <w:rPr>
          <w:rtl/>
        </w:rPr>
      </w:pPr>
      <w:r>
        <w:rPr>
          <w:rtl/>
        </w:rPr>
        <w:lastRenderedPageBreak/>
        <w:t xml:space="preserve">٩. مالى را كه انسان به فرزندش مى‏بخشيد در صورتى كه فرزند، آن مال را تحويل گرفته باشد، پدر نمى‏تواند آن را از او پس بگيرد </w:t>
      </w:r>
      <w:r w:rsidRPr="001B59D6">
        <w:rPr>
          <w:rStyle w:val="libFootnotenumChar"/>
          <w:rtl/>
        </w:rPr>
        <w:t>(٣٠٩).</w:t>
      </w:r>
    </w:p>
    <w:p w:rsidR="00696C3E" w:rsidRDefault="00696C3E" w:rsidP="00696C3E">
      <w:pPr>
        <w:pStyle w:val="libNormal"/>
      </w:pPr>
    </w:p>
    <w:p w:rsidR="00696C3E" w:rsidRDefault="001B59D6" w:rsidP="001B59D6">
      <w:pPr>
        <w:pStyle w:val="Heading3"/>
        <w:rPr>
          <w:rtl/>
        </w:rPr>
      </w:pPr>
      <w:r>
        <w:rPr>
          <w:rtl/>
        </w:rPr>
        <w:br w:type="page"/>
      </w:r>
      <w:bookmarkStart w:id="136" w:name="_Toc450642995"/>
      <w:bookmarkStart w:id="137" w:name="_Toc451764061"/>
      <w:r w:rsidR="00696C3E">
        <w:rPr>
          <w:rtl/>
        </w:rPr>
        <w:lastRenderedPageBreak/>
        <w:t>قرض، عاريه و امانت‏</w:t>
      </w:r>
      <w:bookmarkEnd w:id="136"/>
      <w:bookmarkEnd w:id="137"/>
    </w:p>
    <w:p w:rsidR="00696C3E" w:rsidRDefault="00696C3E" w:rsidP="00696C3E">
      <w:pPr>
        <w:pStyle w:val="libNormal"/>
        <w:rPr>
          <w:rtl/>
        </w:rPr>
      </w:pPr>
      <w:r>
        <w:rPr>
          <w:rtl/>
        </w:rPr>
        <w:t xml:space="preserve">١. كودك نمى‏تواند چيزى را مال خود را به كسى قرض دهد. زيرا تصرف او در مالش جايز نيست‏ </w:t>
      </w:r>
      <w:r w:rsidRPr="001B59D6">
        <w:rPr>
          <w:rStyle w:val="libFootnotenumChar"/>
          <w:rtl/>
        </w:rPr>
        <w:t>(٣١٠).</w:t>
      </w:r>
    </w:p>
    <w:p w:rsidR="00696C3E" w:rsidRDefault="00696C3E" w:rsidP="00696C3E">
      <w:pPr>
        <w:pStyle w:val="libNormal"/>
        <w:rPr>
          <w:rtl/>
        </w:rPr>
      </w:pPr>
      <w:r>
        <w:rPr>
          <w:rtl/>
        </w:rPr>
        <w:t xml:space="preserve">٢. قرض گرفتن كودك، صحيح نيست، حتى اگر مدت باز پرداخت قرضش با زمان بلوغ او مصادف شود </w:t>
      </w:r>
      <w:r w:rsidRPr="001B59D6">
        <w:rPr>
          <w:rStyle w:val="libFootnotenumChar"/>
          <w:rtl/>
        </w:rPr>
        <w:t>(٣١١).</w:t>
      </w:r>
    </w:p>
    <w:p w:rsidR="00696C3E" w:rsidRDefault="00696C3E" w:rsidP="00696C3E">
      <w:pPr>
        <w:pStyle w:val="libNormal"/>
        <w:rPr>
          <w:rtl/>
        </w:rPr>
      </w:pPr>
      <w:r>
        <w:rPr>
          <w:rtl/>
        </w:rPr>
        <w:t xml:space="preserve">٣. اگر دو شاهد عادل بر بدهكارى كودكى گواهى دهند، نيازى به قسم دادن طلبكار نيست‏ </w:t>
      </w:r>
      <w:r w:rsidRPr="001B59D6">
        <w:rPr>
          <w:rStyle w:val="libFootnotenumChar"/>
          <w:rtl/>
        </w:rPr>
        <w:t>(٣١٢).</w:t>
      </w:r>
    </w:p>
    <w:p w:rsidR="00696C3E" w:rsidRDefault="00696C3E" w:rsidP="00696C3E">
      <w:pPr>
        <w:pStyle w:val="libNormal"/>
        <w:rPr>
          <w:rtl/>
        </w:rPr>
      </w:pPr>
      <w:r>
        <w:rPr>
          <w:rtl/>
        </w:rPr>
        <w:t xml:space="preserve">٤. كودك نمى‏تواند چيزى را به كسى عاريه دهد </w:t>
      </w:r>
      <w:r w:rsidRPr="001B59D6">
        <w:rPr>
          <w:rStyle w:val="libFootnotenumChar"/>
          <w:rtl/>
        </w:rPr>
        <w:t>(٣١٣).</w:t>
      </w:r>
    </w:p>
    <w:p w:rsidR="00696C3E" w:rsidRDefault="00696C3E" w:rsidP="00696C3E">
      <w:pPr>
        <w:pStyle w:val="libNormal"/>
        <w:rPr>
          <w:rtl/>
        </w:rPr>
      </w:pPr>
      <w:r>
        <w:rPr>
          <w:rtl/>
        </w:rPr>
        <w:t xml:space="preserve">٥. كودك مى‏تواند با اجازه وليش مال خود را عاريه دهد </w:t>
      </w:r>
      <w:r w:rsidRPr="001B59D6">
        <w:rPr>
          <w:rStyle w:val="libFootnotenumChar"/>
          <w:rtl/>
        </w:rPr>
        <w:t>(٣١٤).</w:t>
      </w:r>
    </w:p>
    <w:p w:rsidR="00696C3E" w:rsidRDefault="00696C3E" w:rsidP="00696C3E">
      <w:pPr>
        <w:pStyle w:val="libNormal"/>
        <w:rPr>
          <w:rtl/>
        </w:rPr>
      </w:pPr>
      <w:r>
        <w:rPr>
          <w:rtl/>
        </w:rPr>
        <w:t xml:space="preserve">٦. اگر ولى كودك مصلحت بداند مى‏تواند مال او را عاريه دهد </w:t>
      </w:r>
      <w:r w:rsidRPr="001B59D6">
        <w:rPr>
          <w:rStyle w:val="libFootnotenumChar"/>
          <w:rtl/>
        </w:rPr>
        <w:t>(٣١٥).</w:t>
      </w:r>
    </w:p>
    <w:p w:rsidR="00696C3E" w:rsidRDefault="00696C3E" w:rsidP="00696C3E">
      <w:pPr>
        <w:pStyle w:val="libNormal"/>
        <w:rPr>
          <w:rtl/>
        </w:rPr>
      </w:pPr>
      <w:r>
        <w:rPr>
          <w:rtl/>
        </w:rPr>
        <w:t xml:space="preserve">٧. امانت دادن به كودك صحيح نيست‏ </w:t>
      </w:r>
      <w:r w:rsidRPr="001B59D6">
        <w:rPr>
          <w:rStyle w:val="libFootnotenumChar"/>
          <w:rtl/>
        </w:rPr>
        <w:t>(٣١٦).</w:t>
      </w:r>
    </w:p>
    <w:p w:rsidR="00696C3E" w:rsidRDefault="00696C3E" w:rsidP="00696C3E">
      <w:pPr>
        <w:pStyle w:val="libNormal"/>
        <w:rPr>
          <w:rtl/>
        </w:rPr>
      </w:pPr>
      <w:r>
        <w:rPr>
          <w:rtl/>
        </w:rPr>
        <w:t xml:space="preserve">٨. كودك مميزى كه صلاحيت گرفتن را دارد، اگر امانتى بگيرد و آن را از بين ببرد، ضامن است؛ و در صورتى كه خودش آن را از بين نبرد بلكه در حفظ آن كوتاهى كرده و از دست برود، بعيد نيست كه باز هم ضامن باشد </w:t>
      </w:r>
      <w:r w:rsidRPr="001B59D6">
        <w:rPr>
          <w:rStyle w:val="libFootnotenumChar"/>
          <w:rtl/>
        </w:rPr>
        <w:t>(٣١٧).</w:t>
      </w:r>
    </w:p>
    <w:p w:rsidR="00696C3E" w:rsidRDefault="00696C3E" w:rsidP="00696C3E">
      <w:pPr>
        <w:pStyle w:val="libNormal"/>
        <w:rPr>
          <w:rtl/>
        </w:rPr>
      </w:pPr>
      <w:r>
        <w:rPr>
          <w:rtl/>
        </w:rPr>
        <w:t xml:space="preserve">٩. اگر كودك غير مميز امانتى را كه به او سپرده‏اند از بين ببرد ضامن نيست‏ </w:t>
      </w:r>
      <w:r w:rsidRPr="001B59D6">
        <w:rPr>
          <w:rStyle w:val="libFootnotenumChar"/>
          <w:rtl/>
        </w:rPr>
        <w:t>(٣١٨).</w:t>
      </w:r>
    </w:p>
    <w:p w:rsidR="00696C3E" w:rsidRDefault="00696C3E" w:rsidP="00696C3E">
      <w:pPr>
        <w:pStyle w:val="libNormal"/>
        <w:rPr>
          <w:rtl/>
        </w:rPr>
      </w:pPr>
      <w:r>
        <w:rPr>
          <w:rtl/>
        </w:rPr>
        <w:t xml:space="preserve">١٠. كودك مميز مى‏تواند با اذن ولى خود، مالش را نزد كسى امانت بگذارد </w:t>
      </w:r>
      <w:r w:rsidRPr="001B59D6">
        <w:rPr>
          <w:rStyle w:val="libFootnotenumChar"/>
          <w:rtl/>
        </w:rPr>
        <w:t>(٣١٩).</w:t>
      </w:r>
    </w:p>
    <w:p w:rsidR="00696C3E" w:rsidRDefault="00696C3E" w:rsidP="00696C3E">
      <w:pPr>
        <w:pStyle w:val="libNormal"/>
        <w:rPr>
          <w:rtl/>
        </w:rPr>
      </w:pPr>
      <w:r>
        <w:rPr>
          <w:rtl/>
        </w:rPr>
        <w:t xml:space="preserve">١١. امانت گرفتن از كودك صحيح نيست‏ </w:t>
      </w:r>
      <w:r w:rsidRPr="001B59D6">
        <w:rPr>
          <w:rStyle w:val="libFootnotenumChar"/>
          <w:rtl/>
        </w:rPr>
        <w:t>(٣٢٠).</w:t>
      </w:r>
    </w:p>
    <w:p w:rsidR="00696C3E" w:rsidRDefault="00696C3E" w:rsidP="00696C3E">
      <w:pPr>
        <w:pStyle w:val="libNormal"/>
        <w:rPr>
          <w:rtl/>
        </w:rPr>
      </w:pPr>
      <w:r>
        <w:rPr>
          <w:rtl/>
        </w:rPr>
        <w:t xml:space="preserve">١٢. شخص مكلف نبايد مالى را كه كودك به او امانت مى‏دهد قبول كند </w:t>
      </w:r>
      <w:r w:rsidRPr="001B59D6">
        <w:rPr>
          <w:rStyle w:val="libFootnotenumChar"/>
          <w:rtl/>
        </w:rPr>
        <w:t>(٣٢١).</w:t>
      </w:r>
    </w:p>
    <w:p w:rsidR="00696C3E" w:rsidRDefault="00696C3E" w:rsidP="00696C3E">
      <w:pPr>
        <w:pStyle w:val="libNormal"/>
        <w:rPr>
          <w:rtl/>
        </w:rPr>
      </w:pPr>
      <w:r>
        <w:rPr>
          <w:rtl/>
        </w:rPr>
        <w:t xml:space="preserve">١٣. چنانچه بيم آن مى‏رود كه اگر مال از كودك نگيرد از دست برود نمى‏تواند به نيت حفظ و نگهدارى مال، آن را از كودك بگيرد </w:t>
      </w:r>
      <w:r w:rsidRPr="001B59D6">
        <w:rPr>
          <w:rStyle w:val="libFootnotenumChar"/>
          <w:rtl/>
        </w:rPr>
        <w:t>(٣٢٢).</w:t>
      </w:r>
    </w:p>
    <w:p w:rsidR="00696C3E" w:rsidRDefault="00696C3E" w:rsidP="00696C3E">
      <w:pPr>
        <w:pStyle w:val="libNormal"/>
        <w:rPr>
          <w:rtl/>
        </w:rPr>
      </w:pPr>
      <w:r>
        <w:rPr>
          <w:rtl/>
        </w:rPr>
        <w:t>١٤. اگر كسى چيزى را از كودك به امانت بگيرد ضامن آن بوده و:</w:t>
      </w:r>
    </w:p>
    <w:p w:rsidR="00696C3E" w:rsidRDefault="00696C3E" w:rsidP="00696C3E">
      <w:pPr>
        <w:pStyle w:val="libNormal"/>
        <w:rPr>
          <w:rtl/>
        </w:rPr>
      </w:pPr>
      <w:r>
        <w:rPr>
          <w:rtl/>
        </w:rPr>
        <w:lastRenderedPageBreak/>
        <w:t xml:space="preserve">- بايد آن را به ولى كودك برگرداند و با بازگرداندن به خود كودك، ضامن بودنش بر طرف نمى‏شود </w:t>
      </w:r>
      <w:r w:rsidRPr="001B59D6">
        <w:rPr>
          <w:rStyle w:val="libFootnotenumChar"/>
          <w:rtl/>
        </w:rPr>
        <w:t>(٣٢٣).</w:t>
      </w:r>
    </w:p>
    <w:p w:rsidR="00696C3E" w:rsidRDefault="00696C3E" w:rsidP="00696C3E">
      <w:pPr>
        <w:pStyle w:val="libNormal"/>
        <w:rPr>
          <w:rtl/>
        </w:rPr>
      </w:pPr>
      <w:r>
        <w:rPr>
          <w:rtl/>
        </w:rPr>
        <w:t xml:space="preserve">- اگر آن چيز، متعلق به كسى ديگر است، بايد به صاحبش برساند </w:t>
      </w:r>
      <w:r w:rsidRPr="001B59D6">
        <w:rPr>
          <w:rStyle w:val="libFootnotenumChar"/>
          <w:rtl/>
        </w:rPr>
        <w:t>(٣٢٤).</w:t>
      </w:r>
    </w:p>
    <w:p w:rsidR="00696C3E" w:rsidRDefault="00696C3E" w:rsidP="00696C3E">
      <w:pPr>
        <w:pStyle w:val="libNormal"/>
        <w:rPr>
          <w:rtl/>
        </w:rPr>
      </w:pPr>
      <w:r>
        <w:rPr>
          <w:rtl/>
        </w:rPr>
        <w:t xml:space="preserve">- اگر در رساندن مال به صاحبش كوتاهى كند بايد عوض آن را بپردازد </w:t>
      </w:r>
      <w:r w:rsidRPr="001B59D6">
        <w:rPr>
          <w:rStyle w:val="libFootnotenumChar"/>
          <w:rtl/>
        </w:rPr>
        <w:t>(٣٢٥).</w:t>
      </w:r>
    </w:p>
    <w:p w:rsidR="00696C3E" w:rsidRDefault="00696C3E" w:rsidP="00696C3E">
      <w:pPr>
        <w:pStyle w:val="libNormal"/>
        <w:rPr>
          <w:rtl/>
        </w:rPr>
      </w:pPr>
      <w:r>
        <w:rPr>
          <w:rtl/>
        </w:rPr>
        <w:t xml:space="preserve">١٥. اموالى كه به جهت ترس از تلف شدن از دست كودك گرفته مى‏شود. امانت شرعى است و بر گيرنده آن واجب است كه از آن محافظت </w:t>
      </w:r>
      <w:r w:rsidR="001B59D6">
        <w:rPr>
          <w:rFonts w:hint="cs"/>
          <w:rtl/>
          <w:lang w:bidi="fa-IR"/>
        </w:rPr>
        <w:t>ک</w:t>
      </w:r>
      <w:r>
        <w:rPr>
          <w:rtl/>
        </w:rPr>
        <w:t xml:space="preserve">ند و در اولين فرصت ممكن به صاحبش برساند، هر چند صاحبش آن را طلب نكرده باشد و يا بايد اعلام كند كه آن مال نزد اوست در اين صورت اگر مال از بين برود ضامن نيست، مگر آنكه در نگهدارى آن كوتاهى كرده باشد </w:t>
      </w:r>
      <w:r w:rsidRPr="00A944B7">
        <w:rPr>
          <w:rStyle w:val="libFootnotenumChar"/>
          <w:rtl/>
        </w:rPr>
        <w:t>(٣٢٦).</w:t>
      </w:r>
    </w:p>
    <w:p w:rsidR="00696C3E" w:rsidRDefault="00696C3E" w:rsidP="00696C3E">
      <w:pPr>
        <w:pStyle w:val="libNormal"/>
        <w:rPr>
          <w:rtl/>
        </w:rPr>
      </w:pPr>
      <w:r>
        <w:rPr>
          <w:rtl/>
        </w:rPr>
        <w:t xml:space="preserve">١٦. اگر شخصى مكلفى مالى را به عنوان امانت به وسيله كودكى نزد مكلف ديگرى بفرستد و او نيز مال را از كودك تحويل بگيرد امانت صحيح است چون بين دو نفر مكلف صورت گرفته است‏ </w:t>
      </w:r>
      <w:r w:rsidRPr="0047262F">
        <w:rPr>
          <w:rStyle w:val="libFootnotenumChar"/>
          <w:rtl/>
        </w:rPr>
        <w:t>(٣٢٧).</w:t>
      </w:r>
    </w:p>
    <w:p w:rsidR="00696C3E" w:rsidRDefault="00696C3E" w:rsidP="00696C3E">
      <w:pPr>
        <w:pStyle w:val="libNormal"/>
        <w:rPr>
          <w:rtl/>
        </w:rPr>
      </w:pPr>
      <w:r>
        <w:rPr>
          <w:rtl/>
        </w:rPr>
        <w:t xml:space="preserve">١٧. اگر كسى چيزى را متعلق به كودك است غضب كند، بايد آن را به ولى او بدهد و اگر از بين رفته بايد عوض آن را بدهد </w:t>
      </w:r>
      <w:r w:rsidRPr="00F70568">
        <w:rPr>
          <w:rStyle w:val="libFootnotenumChar"/>
          <w:rtl/>
        </w:rPr>
        <w:t>(٣٢٨).</w:t>
      </w:r>
    </w:p>
    <w:p w:rsidR="00696C3E" w:rsidRDefault="00F70568" w:rsidP="00696C3E">
      <w:pPr>
        <w:pStyle w:val="libNormal"/>
        <w:rPr>
          <w:rtl/>
        </w:rPr>
      </w:pPr>
      <w:r>
        <w:rPr>
          <w:rtl/>
        </w:rPr>
        <w:br w:type="page"/>
      </w:r>
    </w:p>
    <w:p w:rsidR="00696C3E" w:rsidRDefault="00696C3E" w:rsidP="00F70568">
      <w:pPr>
        <w:pStyle w:val="Heading3"/>
        <w:rPr>
          <w:rtl/>
        </w:rPr>
      </w:pPr>
      <w:bookmarkStart w:id="138" w:name="_Toc450642996"/>
      <w:bookmarkStart w:id="139" w:name="_Toc451764062"/>
      <w:r>
        <w:rPr>
          <w:rtl/>
        </w:rPr>
        <w:t>جعاله، وكالت، ضمانت و بيمه‏</w:t>
      </w:r>
      <w:bookmarkEnd w:id="138"/>
      <w:bookmarkEnd w:id="139"/>
    </w:p>
    <w:p w:rsidR="00696C3E" w:rsidRDefault="00696C3E" w:rsidP="00696C3E">
      <w:pPr>
        <w:pStyle w:val="libNormal"/>
        <w:rPr>
          <w:rtl/>
        </w:rPr>
      </w:pPr>
      <w:r>
        <w:rPr>
          <w:rtl/>
        </w:rPr>
        <w:t xml:space="preserve">١. كودك نمى‏تواند به عنوان قرار دهنده جعاله، با كسى قرار جعاله ببندد </w:t>
      </w:r>
      <w:r w:rsidRPr="00F70568">
        <w:rPr>
          <w:rStyle w:val="libFootnotenumChar"/>
          <w:rtl/>
        </w:rPr>
        <w:t>(٣٢٩).</w:t>
      </w:r>
    </w:p>
    <w:p w:rsidR="00696C3E" w:rsidRDefault="00696C3E" w:rsidP="00696C3E">
      <w:pPr>
        <w:pStyle w:val="libNormal"/>
        <w:rPr>
          <w:rtl/>
        </w:rPr>
      </w:pPr>
      <w:r>
        <w:rPr>
          <w:rtl/>
        </w:rPr>
        <w:t xml:space="preserve">٢. كودك مى‏تواند به عنوان عامل در جعاله كارى را انجام دهد و دستمزد آن را بگيرد و فرقى در اين مساله بين كودك مميز و غير مميز نيست‏ </w:t>
      </w:r>
      <w:r w:rsidRPr="00B94D57">
        <w:rPr>
          <w:rStyle w:val="libFootnotenumChar"/>
          <w:rtl/>
        </w:rPr>
        <w:t>(٣٣٠).</w:t>
      </w:r>
    </w:p>
    <w:p w:rsidR="00696C3E" w:rsidRDefault="00696C3E" w:rsidP="00696C3E">
      <w:pPr>
        <w:pStyle w:val="libNormal"/>
        <w:rPr>
          <w:rtl/>
        </w:rPr>
      </w:pPr>
      <w:r>
        <w:rPr>
          <w:rtl/>
        </w:rPr>
        <w:t xml:space="preserve">٣. كودك مى‏تواند در خريدن يا فروختن كالا از طرف شخصى وكيل شود </w:t>
      </w:r>
      <w:r w:rsidRPr="00B94D57">
        <w:rPr>
          <w:rStyle w:val="libFootnotenumChar"/>
          <w:rtl/>
        </w:rPr>
        <w:t>(٣٣١).</w:t>
      </w:r>
    </w:p>
    <w:p w:rsidR="00696C3E" w:rsidRDefault="00696C3E" w:rsidP="00696C3E">
      <w:pPr>
        <w:pStyle w:val="libNormal"/>
        <w:rPr>
          <w:rtl/>
        </w:rPr>
      </w:pPr>
      <w:r>
        <w:rPr>
          <w:rtl/>
        </w:rPr>
        <w:t xml:space="preserve">٤. ضامن شدن كودك صحيح نيست هر چند بلوغش نزديك بوده و وليش نيز به او اجاره داده باشد </w:t>
      </w:r>
      <w:r w:rsidRPr="00B94D57">
        <w:rPr>
          <w:rStyle w:val="libFootnotenumChar"/>
          <w:rtl/>
        </w:rPr>
        <w:t>(٣٣٢).</w:t>
      </w:r>
    </w:p>
    <w:p w:rsidR="00696C3E" w:rsidRDefault="00696C3E" w:rsidP="00696C3E">
      <w:pPr>
        <w:pStyle w:val="libNormal"/>
        <w:rPr>
          <w:rtl/>
        </w:rPr>
      </w:pPr>
      <w:r>
        <w:rPr>
          <w:rtl/>
        </w:rPr>
        <w:t xml:space="preserve">٥. اگر كسى ضامن شود كه بدهى كودك را بپردازد، ضامنتش صحيح است‏ </w:t>
      </w:r>
      <w:r w:rsidRPr="00B94D57">
        <w:rPr>
          <w:rStyle w:val="libFootnotenumChar"/>
          <w:rtl/>
        </w:rPr>
        <w:t>(٣٣٣).</w:t>
      </w:r>
    </w:p>
    <w:p w:rsidR="00696C3E" w:rsidRDefault="00696C3E" w:rsidP="00696C3E">
      <w:pPr>
        <w:pStyle w:val="libNormal"/>
        <w:rPr>
          <w:rtl/>
        </w:rPr>
      </w:pPr>
      <w:r>
        <w:rPr>
          <w:rtl/>
        </w:rPr>
        <w:t xml:space="preserve">٦. اگر انسان ضامن پرداخت بدهى كودك شود، نمى‏تواند آنچه را كه پرداخته از كودك بخواهد و اذن كودك نيز در اين ضمانت، تاثيرى در مطالبه آنچه را كه ضامن پرداخته نخواهد داشت‏ </w:t>
      </w:r>
      <w:r w:rsidRPr="00B94D57">
        <w:rPr>
          <w:rStyle w:val="libFootnotenumChar"/>
          <w:rtl/>
        </w:rPr>
        <w:t>(٣٣٤).</w:t>
      </w:r>
    </w:p>
    <w:p w:rsidR="00696C3E" w:rsidRDefault="00696C3E" w:rsidP="00696C3E">
      <w:pPr>
        <w:pStyle w:val="libNormal"/>
        <w:rPr>
          <w:rtl/>
        </w:rPr>
      </w:pPr>
      <w:r>
        <w:rPr>
          <w:rtl/>
        </w:rPr>
        <w:t xml:space="preserve">٧. بستن قرار داد بيمه يا قبول آن از ناحيه كودك معتبر نيست‏ </w:t>
      </w:r>
      <w:r w:rsidRPr="00B94D57">
        <w:rPr>
          <w:rStyle w:val="libFootnotenumChar"/>
          <w:rtl/>
        </w:rPr>
        <w:t>(٣٣٥).</w:t>
      </w:r>
    </w:p>
    <w:p w:rsidR="00696C3E" w:rsidRDefault="00B94D57" w:rsidP="00696C3E">
      <w:pPr>
        <w:pStyle w:val="libNormal"/>
        <w:rPr>
          <w:rtl/>
        </w:rPr>
      </w:pPr>
      <w:r>
        <w:rPr>
          <w:rtl/>
        </w:rPr>
        <w:br w:type="page"/>
      </w:r>
    </w:p>
    <w:p w:rsidR="00696C3E" w:rsidRDefault="00696C3E" w:rsidP="00B94D57">
      <w:pPr>
        <w:pStyle w:val="Heading3"/>
        <w:rPr>
          <w:rtl/>
        </w:rPr>
      </w:pPr>
      <w:bookmarkStart w:id="140" w:name="_Toc450642997"/>
      <w:bookmarkStart w:id="141" w:name="_Toc451764063"/>
      <w:r>
        <w:rPr>
          <w:rtl/>
        </w:rPr>
        <w:t>شفعه‏</w:t>
      </w:r>
      <w:bookmarkEnd w:id="140"/>
      <w:bookmarkEnd w:id="141"/>
    </w:p>
    <w:p w:rsidR="00696C3E" w:rsidRDefault="00696C3E" w:rsidP="00696C3E">
      <w:pPr>
        <w:pStyle w:val="libNormal"/>
        <w:rPr>
          <w:rtl/>
        </w:rPr>
      </w:pPr>
      <w:r>
        <w:rPr>
          <w:rtl/>
        </w:rPr>
        <w:t xml:space="preserve">١. اگر كودك ملكى را با كسى شريك باشد و شريك سهم خود را بفروشد كودك، حق شفعه دارد و ولى او بايد آن حق را بگيرد </w:t>
      </w:r>
      <w:r w:rsidRPr="00B94D57">
        <w:rPr>
          <w:rStyle w:val="libFootnotenumChar"/>
          <w:rtl/>
        </w:rPr>
        <w:t>(٣٣٦).</w:t>
      </w:r>
    </w:p>
    <w:p w:rsidR="00696C3E" w:rsidRDefault="00696C3E" w:rsidP="00696C3E">
      <w:pPr>
        <w:pStyle w:val="libNormal"/>
        <w:rPr>
          <w:rtl/>
        </w:rPr>
      </w:pPr>
      <w:r>
        <w:rPr>
          <w:rtl/>
        </w:rPr>
        <w:t xml:space="preserve">٢. اگر كودك با اجازه وليش حق شفعه خود را بگيرد بنابر احتمال قوى صحيح است‏ </w:t>
      </w:r>
      <w:r w:rsidRPr="00B94D57">
        <w:rPr>
          <w:rStyle w:val="libFootnotenumChar"/>
          <w:rtl/>
        </w:rPr>
        <w:t>(٣٣٧).</w:t>
      </w:r>
    </w:p>
    <w:p w:rsidR="00696C3E" w:rsidRDefault="00696C3E" w:rsidP="00696C3E">
      <w:pPr>
        <w:pStyle w:val="libNormal"/>
        <w:rPr>
          <w:rtl/>
        </w:rPr>
      </w:pPr>
      <w:r>
        <w:rPr>
          <w:rtl/>
        </w:rPr>
        <w:t xml:space="preserve">٣. اگر ولى كودك در ملكى كه مشمول حق شفعه مى‏شود با او شريك باشد چنانچه ولى سهم خود را به ديگرى بفروشد حق شفعه براى كودك وجود ندارد </w:t>
      </w:r>
      <w:r w:rsidRPr="00B94D57">
        <w:rPr>
          <w:rStyle w:val="libFootnotenumChar"/>
          <w:rtl/>
        </w:rPr>
        <w:t>(٣٣٨).</w:t>
      </w:r>
    </w:p>
    <w:p w:rsidR="00696C3E" w:rsidRDefault="00B94D57" w:rsidP="00696C3E">
      <w:pPr>
        <w:pStyle w:val="libNormal"/>
        <w:rPr>
          <w:rtl/>
        </w:rPr>
      </w:pPr>
      <w:r>
        <w:rPr>
          <w:rtl/>
        </w:rPr>
        <w:br w:type="page"/>
      </w:r>
    </w:p>
    <w:p w:rsidR="00696C3E" w:rsidRDefault="00B94D57" w:rsidP="00B94D57">
      <w:pPr>
        <w:pStyle w:val="Heading3"/>
        <w:rPr>
          <w:rtl/>
        </w:rPr>
      </w:pPr>
      <w:bookmarkStart w:id="142" w:name="_Toc450642998"/>
      <w:bookmarkStart w:id="143" w:name="_Toc451764064"/>
      <w:r>
        <w:rPr>
          <w:rFonts w:hint="cs"/>
          <w:rtl/>
        </w:rPr>
        <w:t>اشیا پیدا</w:t>
      </w:r>
      <w:r w:rsidR="00696C3E">
        <w:rPr>
          <w:rtl/>
        </w:rPr>
        <w:t>شده‏</w:t>
      </w:r>
      <w:bookmarkEnd w:id="142"/>
      <w:bookmarkEnd w:id="143"/>
    </w:p>
    <w:p w:rsidR="00696C3E" w:rsidRDefault="00696C3E" w:rsidP="00696C3E">
      <w:pPr>
        <w:pStyle w:val="libNormal"/>
        <w:rPr>
          <w:rtl/>
        </w:rPr>
      </w:pPr>
      <w:r>
        <w:rPr>
          <w:rtl/>
        </w:rPr>
        <w:t>١. اگر كودك مالى را پيدا كند، وليش نمى‏تواند او را وادار كند كه آن را به جاى خود بر گرداند بلكه وظيفه او به شرح زير است:</w:t>
      </w:r>
    </w:p>
    <w:p w:rsidR="00696C3E" w:rsidRDefault="00696C3E" w:rsidP="00696C3E">
      <w:pPr>
        <w:pStyle w:val="libNormal"/>
        <w:rPr>
          <w:rtl/>
        </w:rPr>
      </w:pPr>
      <w:r>
        <w:rPr>
          <w:rtl/>
        </w:rPr>
        <w:t xml:space="preserve">* چنانچه آن مال، كمتر از يك درهم باشد ، ارزش داشته ولى كودك مى‏تواند آن را براى كودك بردارد </w:t>
      </w:r>
      <w:r w:rsidRPr="00B94D57">
        <w:rPr>
          <w:rStyle w:val="libFootnotenumChar"/>
          <w:rtl/>
        </w:rPr>
        <w:t>(٣٣٩).</w:t>
      </w:r>
    </w:p>
    <w:p w:rsidR="00696C3E" w:rsidRDefault="00696C3E" w:rsidP="00696C3E">
      <w:pPr>
        <w:pStyle w:val="libNormal"/>
        <w:rPr>
          <w:rtl/>
        </w:rPr>
      </w:pPr>
      <w:r>
        <w:rPr>
          <w:rtl/>
        </w:rPr>
        <w:t xml:space="preserve">* اگر ارزش آن كمتر از يك درهم باشد، و ولى او قصد كند كه آن چيز را براى كودك بردارد، كودك مالك آن مى‏شود. اما اگر ولى او اين قصد را نكند، قصد تملك توسط كودك معتبر نيست‏ </w:t>
      </w:r>
      <w:r w:rsidRPr="00B94D57">
        <w:rPr>
          <w:rStyle w:val="libFootnotenumChar"/>
          <w:rtl/>
        </w:rPr>
        <w:t>(٣٤٠).</w:t>
      </w:r>
    </w:p>
    <w:p w:rsidR="00696C3E" w:rsidRDefault="00696C3E" w:rsidP="00696C3E">
      <w:pPr>
        <w:pStyle w:val="libNormal"/>
        <w:rPr>
          <w:rtl/>
        </w:rPr>
      </w:pPr>
      <w:r>
        <w:rPr>
          <w:rtl/>
        </w:rPr>
        <w:t>* اگر ارزش آن مال، يك درهم يا بيشتر باشد، ولى او بايد آن را به مدت يك سال اعلان كند، و پس از يك سال مى‏تواند يكى از كارهاى زير را از انجام دهد:</w:t>
      </w:r>
    </w:p>
    <w:p w:rsidR="00696C3E" w:rsidRDefault="00696C3E" w:rsidP="00696C3E">
      <w:pPr>
        <w:pStyle w:val="libNormal"/>
        <w:rPr>
          <w:rtl/>
        </w:rPr>
      </w:pPr>
      <w:r>
        <w:rPr>
          <w:rtl/>
        </w:rPr>
        <w:t>- براى كودك تملك كند.</w:t>
      </w:r>
    </w:p>
    <w:p w:rsidR="00696C3E" w:rsidRDefault="00696C3E" w:rsidP="00696C3E">
      <w:pPr>
        <w:pStyle w:val="libNormal"/>
        <w:rPr>
          <w:rtl/>
        </w:rPr>
      </w:pPr>
      <w:r>
        <w:rPr>
          <w:rtl/>
        </w:rPr>
        <w:t>- از طرف صاحبش صدقه دهد.</w:t>
      </w:r>
    </w:p>
    <w:p w:rsidR="00696C3E" w:rsidRDefault="00696C3E" w:rsidP="00696C3E">
      <w:pPr>
        <w:pStyle w:val="libNormal"/>
        <w:rPr>
          <w:rtl/>
        </w:rPr>
      </w:pPr>
      <w:r>
        <w:rPr>
          <w:rtl/>
        </w:rPr>
        <w:t xml:space="preserve">- به عنوان امانت نزد خود نگه دارد تا صاحبش پيدا شود </w:t>
      </w:r>
      <w:r w:rsidRPr="00B94D57">
        <w:rPr>
          <w:rStyle w:val="libFootnotenumChar"/>
          <w:rtl/>
        </w:rPr>
        <w:t>(٣٤١).</w:t>
      </w:r>
    </w:p>
    <w:p w:rsidR="00696C3E" w:rsidRDefault="00696C3E" w:rsidP="00696C3E">
      <w:pPr>
        <w:pStyle w:val="libNormal"/>
        <w:rPr>
          <w:rtl/>
        </w:rPr>
      </w:pPr>
      <w:r>
        <w:rPr>
          <w:rtl/>
        </w:rPr>
        <w:t xml:space="preserve">٢. چيزى را كه دانش‏آموزان در مدرسه پيدا مى‏كنند، نمى‏توان از آنها گرفته و استفاده كرد بلكه بايد صاحبش را پيدا كرده و به او بدهند، و اگر از شناسايى صاحبش نااميد شدند بايد از طرف او به فقير صدقه بدهند </w:t>
      </w:r>
      <w:r w:rsidRPr="00B94D57">
        <w:rPr>
          <w:rStyle w:val="libFootnotenumChar"/>
          <w:rtl/>
        </w:rPr>
        <w:t>(٣٤٢).</w:t>
      </w:r>
    </w:p>
    <w:p w:rsidR="00696C3E" w:rsidRDefault="00B94D57" w:rsidP="00696C3E">
      <w:pPr>
        <w:pStyle w:val="libNormal"/>
        <w:rPr>
          <w:rtl/>
        </w:rPr>
      </w:pPr>
      <w:r>
        <w:rPr>
          <w:rtl/>
        </w:rPr>
        <w:br w:type="page"/>
      </w:r>
    </w:p>
    <w:p w:rsidR="00696C3E" w:rsidRDefault="00696C3E" w:rsidP="00B94D57">
      <w:pPr>
        <w:pStyle w:val="Heading3"/>
        <w:rPr>
          <w:rtl/>
        </w:rPr>
      </w:pPr>
      <w:bookmarkStart w:id="144" w:name="_Toc450642999"/>
      <w:bookmarkStart w:id="145" w:name="_Toc451764065"/>
      <w:r>
        <w:rPr>
          <w:rtl/>
        </w:rPr>
        <w:t>اولياء امور مالى كودك‏</w:t>
      </w:r>
      <w:bookmarkEnd w:id="144"/>
      <w:bookmarkEnd w:id="145"/>
    </w:p>
    <w:p w:rsidR="00696C3E" w:rsidRDefault="00696C3E" w:rsidP="00696C3E">
      <w:pPr>
        <w:pStyle w:val="libNormal"/>
        <w:rPr>
          <w:rtl/>
        </w:rPr>
      </w:pPr>
      <w:r>
        <w:rPr>
          <w:rtl/>
        </w:rPr>
        <w:t xml:space="preserve">١. ولى كودك مى‏تواند در اموال كودك خود، تصرفاتى از قبيل خريد و فروش و مضاربه و... داشته باشد به شرط آنكه براى كودك مفسده نداشته باشد </w:t>
      </w:r>
      <w:r w:rsidRPr="00B94D57">
        <w:rPr>
          <w:rStyle w:val="libFootnotenumChar"/>
          <w:rtl/>
        </w:rPr>
        <w:t>(٣٤٣).</w:t>
      </w:r>
    </w:p>
    <w:p w:rsidR="00696C3E" w:rsidRDefault="00696C3E" w:rsidP="00696C3E">
      <w:pPr>
        <w:pStyle w:val="libNormal"/>
        <w:rPr>
          <w:rtl/>
        </w:rPr>
      </w:pPr>
      <w:r>
        <w:rPr>
          <w:rtl/>
        </w:rPr>
        <w:t xml:space="preserve">٢. ولى كودك مى‏تواند بااموال او مضاربه كند، به شرط اين كه عامل مضاربه فردى مورد اعتماد باشد. پس اگر مال كودك را به فرد غير امين بدهد ضامن است‏ </w:t>
      </w:r>
      <w:r w:rsidRPr="00B94D57">
        <w:rPr>
          <w:rStyle w:val="libFootnotenumChar"/>
          <w:rtl/>
        </w:rPr>
        <w:t>(٣٤٤).</w:t>
      </w:r>
    </w:p>
    <w:p w:rsidR="00696C3E" w:rsidRDefault="00696C3E" w:rsidP="00696C3E">
      <w:pPr>
        <w:pStyle w:val="libNormal"/>
        <w:rPr>
          <w:rtl/>
        </w:rPr>
      </w:pPr>
      <w:r>
        <w:rPr>
          <w:rtl/>
        </w:rPr>
        <w:t xml:space="preserve">٣. ولى كودك مى‏تواند در صورت نياز و مصلحت ملك كودك را بفروشد، در اين صورت حاكم شرع نيز بايد معامله را امضاء كند، هر چند مصلحت بودن معامله براى او ثابت نشود </w:t>
      </w:r>
      <w:r w:rsidRPr="00B94D57">
        <w:rPr>
          <w:rStyle w:val="libFootnotenumChar"/>
          <w:rtl/>
        </w:rPr>
        <w:t>(٣٤٥).</w:t>
      </w:r>
    </w:p>
    <w:p w:rsidR="00696C3E" w:rsidRDefault="00696C3E" w:rsidP="00696C3E">
      <w:pPr>
        <w:pStyle w:val="libNormal"/>
        <w:rPr>
          <w:rtl/>
        </w:rPr>
      </w:pPr>
      <w:r>
        <w:rPr>
          <w:rtl/>
        </w:rPr>
        <w:t xml:space="preserve">٤. تجارت ولى كودك با آنچه كه كودك به دست آورده مكروه است‏ </w:t>
      </w:r>
      <w:r w:rsidRPr="00B94D57">
        <w:rPr>
          <w:rStyle w:val="libFootnotenumChar"/>
          <w:rtl/>
        </w:rPr>
        <w:t>(٣٤٦).</w:t>
      </w:r>
    </w:p>
    <w:p w:rsidR="00696C3E" w:rsidRDefault="00696C3E" w:rsidP="00696C3E">
      <w:pPr>
        <w:pStyle w:val="libNormal"/>
        <w:rPr>
          <w:rtl/>
        </w:rPr>
      </w:pPr>
      <w:r>
        <w:rPr>
          <w:rtl/>
        </w:rPr>
        <w:t xml:space="preserve">٥. ولى كودك مى‏تواند، با مراعات مصلحت كودك براى او چيزى را گرو (رهن) بگيرد </w:t>
      </w:r>
      <w:r w:rsidRPr="00B94D57">
        <w:rPr>
          <w:rStyle w:val="libFootnotenumChar"/>
          <w:rtl/>
        </w:rPr>
        <w:t>(٣٤٧).</w:t>
      </w:r>
    </w:p>
    <w:p w:rsidR="00696C3E" w:rsidRDefault="00696C3E" w:rsidP="00696C3E">
      <w:pPr>
        <w:pStyle w:val="libNormal"/>
        <w:rPr>
          <w:rtl/>
        </w:rPr>
      </w:pPr>
      <w:r>
        <w:rPr>
          <w:rtl/>
        </w:rPr>
        <w:t xml:space="preserve">٦. ولى مى‏تواند با رعايت مصلحت كودك، مال او را به جهت قرضى كه با توجه به مصلحت او گرفته گرو دهد </w:t>
      </w:r>
      <w:r w:rsidRPr="00B94D57">
        <w:rPr>
          <w:rStyle w:val="libFootnotenumChar"/>
          <w:rtl/>
        </w:rPr>
        <w:t>(٣٤٨).</w:t>
      </w:r>
    </w:p>
    <w:p w:rsidR="00696C3E" w:rsidRDefault="00696C3E" w:rsidP="00696C3E">
      <w:pPr>
        <w:pStyle w:val="libNormal"/>
        <w:rPr>
          <w:rtl/>
        </w:rPr>
      </w:pPr>
      <w:r>
        <w:rPr>
          <w:rtl/>
        </w:rPr>
        <w:t xml:space="preserve">٧. مستحب است كه قاضى بر اموال كودكان نظارت داشته باشد، تا هر كودكى بالغ و رشيد شد، اموالش را به او تحويل دهد و ملاحظه كند كه اگر ولى ايشان صلاحيت ولايت ندارد، ولايتش را ساقط نمايد </w:t>
      </w:r>
      <w:r w:rsidRPr="00B94D57">
        <w:rPr>
          <w:rStyle w:val="libFootnotenumChar"/>
          <w:rtl/>
        </w:rPr>
        <w:t>(٣٤٩).</w:t>
      </w:r>
    </w:p>
    <w:p w:rsidR="00696C3E" w:rsidRDefault="00696C3E" w:rsidP="00696C3E">
      <w:pPr>
        <w:pStyle w:val="libNormal"/>
        <w:rPr>
          <w:rtl/>
        </w:rPr>
      </w:pPr>
      <w:r>
        <w:rPr>
          <w:rtl/>
        </w:rPr>
        <w:t xml:space="preserve">٨. اگر كودك از كسى طلب داشته باشد، ولى او در صورتى كه مصلحت بداند مى‏تواند با بدهكار مصالحه كرده و مقدارى از آن طلب را بگيرد. ولى براى شخص بدهكار آن مقدار مالى كه مصالحه شده حلال نيست، و ولى كودك هم نمى‏تواند آن را از گردن بدهكار ساقط كند </w:t>
      </w:r>
      <w:r w:rsidRPr="00B94D57">
        <w:rPr>
          <w:rStyle w:val="libFootnotenumChar"/>
          <w:rtl/>
        </w:rPr>
        <w:t>(٣٥٠).</w:t>
      </w:r>
    </w:p>
    <w:p w:rsidR="00696C3E" w:rsidRDefault="00696C3E" w:rsidP="00696C3E">
      <w:pPr>
        <w:pStyle w:val="libNormal"/>
        <w:rPr>
          <w:rtl/>
        </w:rPr>
      </w:pPr>
      <w:r>
        <w:rPr>
          <w:rtl/>
        </w:rPr>
        <w:lastRenderedPageBreak/>
        <w:t xml:space="preserve">٩. قيم حق ندارد ديه‏اى را كه سهم كودك است ببخشد </w:t>
      </w:r>
      <w:r w:rsidRPr="00B94D57">
        <w:rPr>
          <w:rStyle w:val="libFootnotenumChar"/>
          <w:rtl/>
        </w:rPr>
        <w:t>(٣٥١).</w:t>
      </w:r>
    </w:p>
    <w:p w:rsidR="00696C3E" w:rsidRDefault="00B94D57" w:rsidP="00696C3E">
      <w:pPr>
        <w:pStyle w:val="libNormal"/>
        <w:rPr>
          <w:rtl/>
        </w:rPr>
      </w:pPr>
      <w:r>
        <w:rPr>
          <w:rtl/>
        </w:rPr>
        <w:br w:type="page"/>
      </w:r>
    </w:p>
    <w:p w:rsidR="00696C3E" w:rsidRDefault="00696C3E" w:rsidP="00B94D57">
      <w:pPr>
        <w:pStyle w:val="Heading3"/>
        <w:rPr>
          <w:rtl/>
        </w:rPr>
      </w:pPr>
      <w:bookmarkStart w:id="146" w:name="_Toc450643000"/>
      <w:bookmarkStart w:id="147" w:name="_Toc451764066"/>
      <w:r>
        <w:rPr>
          <w:rtl/>
        </w:rPr>
        <w:t>تصرف در مال يتيمان‏</w:t>
      </w:r>
      <w:bookmarkEnd w:id="146"/>
      <w:bookmarkEnd w:id="147"/>
    </w:p>
    <w:p w:rsidR="00696C3E" w:rsidRDefault="00696C3E" w:rsidP="00696C3E">
      <w:pPr>
        <w:pStyle w:val="libNormal"/>
        <w:rPr>
          <w:rtl/>
        </w:rPr>
      </w:pPr>
      <w:r>
        <w:rPr>
          <w:rtl/>
        </w:rPr>
        <w:t xml:space="preserve">١. يكى از گناهان كبيره، خوردن ظالمانه مال يتيم است‏ </w:t>
      </w:r>
      <w:r w:rsidRPr="00B94D57">
        <w:rPr>
          <w:rStyle w:val="libFootnotenumChar"/>
          <w:rtl/>
        </w:rPr>
        <w:t>(٣٥٢).</w:t>
      </w:r>
    </w:p>
    <w:p w:rsidR="00696C3E" w:rsidRDefault="00696C3E" w:rsidP="00696C3E">
      <w:pPr>
        <w:pStyle w:val="libNormal"/>
        <w:rPr>
          <w:rtl/>
        </w:rPr>
      </w:pPr>
      <w:r>
        <w:rPr>
          <w:rtl/>
        </w:rPr>
        <w:t xml:space="preserve">٢. جايز نيست كه هزينه عزادارى ميت را از سهم كودك يتيم او بر دارند </w:t>
      </w:r>
      <w:r w:rsidRPr="00B94D57">
        <w:rPr>
          <w:rStyle w:val="libFootnotenumChar"/>
          <w:rtl/>
        </w:rPr>
        <w:t>(٣٥٣).</w:t>
      </w:r>
    </w:p>
    <w:p w:rsidR="00696C3E" w:rsidRDefault="00696C3E" w:rsidP="00696C3E">
      <w:pPr>
        <w:pStyle w:val="libNormal"/>
        <w:rPr>
          <w:rtl/>
        </w:rPr>
      </w:pPr>
      <w:r>
        <w:rPr>
          <w:rtl/>
        </w:rPr>
        <w:t xml:space="preserve">٣. تصرف در ملك ميتى كه وارثش كودك است، بودن اجازه ولى كودك حرام بوده و نماز در آن باطل است‏ </w:t>
      </w:r>
      <w:r w:rsidRPr="00B94D57">
        <w:rPr>
          <w:rStyle w:val="libFootnotenumChar"/>
          <w:rtl/>
        </w:rPr>
        <w:t>(٣٥٤).</w:t>
      </w:r>
    </w:p>
    <w:p w:rsidR="00696C3E" w:rsidRDefault="00696C3E" w:rsidP="00696C3E">
      <w:pPr>
        <w:pStyle w:val="libNormal"/>
        <w:rPr>
          <w:rtl/>
        </w:rPr>
      </w:pPr>
      <w:r>
        <w:rPr>
          <w:rtl/>
        </w:rPr>
        <w:t xml:space="preserve">٤. نشستن و خوابيدن و كارهايى مانند اينها در زمين وسيعى كه متعلق به كودك است جايز مى‏باشد </w:t>
      </w:r>
      <w:r w:rsidRPr="00B94D57">
        <w:rPr>
          <w:rStyle w:val="libFootnotenumChar"/>
          <w:rtl/>
        </w:rPr>
        <w:t>(٣٥٥).</w:t>
      </w:r>
    </w:p>
    <w:p w:rsidR="00696C3E" w:rsidRDefault="00696C3E" w:rsidP="00696C3E">
      <w:pPr>
        <w:pStyle w:val="libNormal"/>
        <w:rPr>
          <w:rtl/>
        </w:rPr>
      </w:pPr>
      <w:r>
        <w:rPr>
          <w:rtl/>
        </w:rPr>
        <w:t xml:space="preserve">٥. نماز خواندن در زمينهايى كه اجتناب از آن براى مردم مشكل يا غير ممكن است جايز مى‏باشد هر چند مالكين اين زمينها كودك باشند </w:t>
      </w:r>
      <w:r w:rsidRPr="00B94D57">
        <w:rPr>
          <w:rStyle w:val="libFootnotenumChar"/>
          <w:rtl/>
        </w:rPr>
        <w:t>(٣٥٦).</w:t>
      </w:r>
    </w:p>
    <w:p w:rsidR="00696C3E" w:rsidRDefault="00696C3E" w:rsidP="00696C3E">
      <w:pPr>
        <w:pStyle w:val="libNormal"/>
        <w:rPr>
          <w:rtl/>
        </w:rPr>
      </w:pPr>
      <w:r>
        <w:rPr>
          <w:rtl/>
        </w:rPr>
        <w:t xml:space="preserve">٦. وضو گرفتن يا استفاده‏هاى ديگر مثل نوشيدن آب از نهرهاى بزرگ كه مالك آنها كودك است، در صورتى كه رسم و عادت مردم استفاده از آنها باشد جايز است‏ </w:t>
      </w:r>
      <w:r w:rsidRPr="00B94D57">
        <w:rPr>
          <w:rStyle w:val="libFootnotenumChar"/>
          <w:rtl/>
        </w:rPr>
        <w:t>(٣٥٧).</w:t>
      </w:r>
    </w:p>
    <w:p w:rsidR="00696C3E" w:rsidRDefault="00B94D57" w:rsidP="00696C3E">
      <w:pPr>
        <w:pStyle w:val="libNormal"/>
        <w:rPr>
          <w:rtl/>
        </w:rPr>
      </w:pPr>
      <w:r>
        <w:rPr>
          <w:rtl/>
        </w:rPr>
        <w:br w:type="page"/>
      </w:r>
    </w:p>
    <w:p w:rsidR="00696C3E" w:rsidRDefault="00696C3E" w:rsidP="00B94D57">
      <w:pPr>
        <w:pStyle w:val="Heading3"/>
        <w:rPr>
          <w:rtl/>
        </w:rPr>
      </w:pPr>
      <w:bookmarkStart w:id="148" w:name="_Toc450643001"/>
      <w:bookmarkStart w:id="149" w:name="_Toc451764067"/>
      <w:r>
        <w:rPr>
          <w:rtl/>
        </w:rPr>
        <w:t>وقف بر اولاد</w:t>
      </w:r>
      <w:bookmarkEnd w:id="148"/>
      <w:bookmarkEnd w:id="149"/>
    </w:p>
    <w:p w:rsidR="00696C3E" w:rsidRDefault="00696C3E" w:rsidP="00696C3E">
      <w:pPr>
        <w:pStyle w:val="libNormal"/>
        <w:rPr>
          <w:rtl/>
        </w:rPr>
      </w:pPr>
      <w:r>
        <w:rPr>
          <w:rtl/>
        </w:rPr>
        <w:t xml:space="preserve">١. وقف كردن چيزى بر فرزند، هر چند كودك خرد سالى باشد، صحيح است ولى وقف بر فرزند كه هنوز به دنيا نيامده به تنهايى صحيح نيست‏ </w:t>
      </w:r>
      <w:r w:rsidRPr="00FB339B">
        <w:rPr>
          <w:rStyle w:val="libFootnotenumChar"/>
          <w:rtl/>
        </w:rPr>
        <w:t>(٣٥٨).</w:t>
      </w:r>
    </w:p>
    <w:p w:rsidR="00696C3E" w:rsidRDefault="00696C3E" w:rsidP="00696C3E">
      <w:pPr>
        <w:pStyle w:val="libNormal"/>
        <w:rPr>
          <w:rtl/>
        </w:rPr>
      </w:pPr>
      <w:r>
        <w:rPr>
          <w:rtl/>
        </w:rPr>
        <w:t xml:space="preserve">٢. وقف كردن چيزى بر جنين، (بچه در شكم مادر) همراه كسانى كه موجودند؛ به طور مشترك صحيح است، مثلا سه فرزند به دنيا آمده دارد. و يكى در شكم مادر، و خانه خود را وقف چهار فرزندش مى‏كند </w:t>
      </w:r>
      <w:r w:rsidRPr="00FB339B">
        <w:rPr>
          <w:rStyle w:val="libFootnotenumChar"/>
          <w:rtl/>
        </w:rPr>
        <w:t>(٣٥٩).</w:t>
      </w:r>
    </w:p>
    <w:p w:rsidR="00696C3E" w:rsidRDefault="00696C3E" w:rsidP="00696C3E">
      <w:pPr>
        <w:pStyle w:val="libNormal"/>
        <w:rPr>
          <w:rtl/>
        </w:rPr>
      </w:pPr>
      <w:r>
        <w:rPr>
          <w:rtl/>
        </w:rPr>
        <w:t xml:space="preserve">٣. كتاب قرآن يا دعايى را كه انسان از زكات خريده است مى‏تواند بر فرزندان و يا بر هر كسى كه نفقه‏اش بر او واجب است وقف كند </w:t>
      </w:r>
      <w:r w:rsidRPr="00FB339B">
        <w:rPr>
          <w:rStyle w:val="libFootnotenumChar"/>
          <w:rtl/>
        </w:rPr>
        <w:t>(٣٦٠).</w:t>
      </w:r>
    </w:p>
    <w:p w:rsidR="00696C3E" w:rsidRDefault="00696C3E" w:rsidP="00696C3E">
      <w:pPr>
        <w:pStyle w:val="libNormal"/>
        <w:rPr>
          <w:rtl/>
        </w:rPr>
      </w:pPr>
      <w:r>
        <w:rPr>
          <w:rtl/>
        </w:rPr>
        <w:t>٤. وقف كردن مغازه يا شبانى كه شخص از راه زكات خريده است، بر افراد واجب النفقه خود بدين منظور كه در آمدش به مصرف آنها برسد، جايز نيست.</w:t>
      </w:r>
    </w:p>
    <w:p w:rsidR="00696C3E" w:rsidRDefault="00696C3E" w:rsidP="00696C3E">
      <w:pPr>
        <w:pStyle w:val="libNormal"/>
        <w:rPr>
          <w:rtl/>
        </w:rPr>
      </w:pPr>
      <w:r>
        <w:rPr>
          <w:rtl/>
        </w:rPr>
        <w:t xml:space="preserve">٥. ملكى را كه پدر وقف بر فرزندان نابالغش مى‏كند، اگر در دست خودش باشد نيازى به تحويل گرفتن جديدى ندارد. و همين كه در دست او - كه ولى كودك است - مى‏باشد كافى است‏ </w:t>
      </w:r>
      <w:r w:rsidRPr="00FB339B">
        <w:rPr>
          <w:rStyle w:val="libFootnotenumChar"/>
          <w:rtl/>
        </w:rPr>
        <w:t>(٣٦١)</w:t>
      </w:r>
    </w:p>
    <w:p w:rsidR="00696C3E" w:rsidRDefault="00696C3E" w:rsidP="00696C3E">
      <w:pPr>
        <w:pStyle w:val="libNormal"/>
        <w:rPr>
          <w:rtl/>
        </w:rPr>
      </w:pPr>
      <w:r>
        <w:rPr>
          <w:rtl/>
        </w:rPr>
        <w:t>٦. اگر در صيغه وقف گفته باشداين ملك را بر اولادم وقف كردم).</w:t>
      </w:r>
    </w:p>
    <w:p w:rsidR="00696C3E" w:rsidRDefault="00696C3E" w:rsidP="00696C3E">
      <w:pPr>
        <w:pStyle w:val="libNormal"/>
        <w:rPr>
          <w:rtl/>
        </w:rPr>
      </w:pPr>
      <w:r>
        <w:rPr>
          <w:rtl/>
        </w:rPr>
        <w:t xml:space="preserve">همه فرزندان اعم از دختر و پسر را به طور مشترك در بر مى‏گيرد </w:t>
      </w:r>
      <w:r w:rsidRPr="00FB339B">
        <w:rPr>
          <w:rStyle w:val="libFootnotenumChar"/>
          <w:rtl/>
        </w:rPr>
        <w:t>(٣٦٢).</w:t>
      </w:r>
    </w:p>
    <w:p w:rsidR="00696C3E" w:rsidRDefault="00131C8E" w:rsidP="00FB339B">
      <w:pPr>
        <w:pStyle w:val="libNormal"/>
        <w:rPr>
          <w:rtl/>
        </w:rPr>
      </w:pPr>
      <w:r>
        <w:rPr>
          <w:rtl/>
          <w:lang w:bidi="fa-IR"/>
        </w:rPr>
        <w:br w:type="page"/>
      </w:r>
      <w:r w:rsidR="00FB339B">
        <w:rPr>
          <w:rtl/>
          <w:lang w:bidi="fa-IR"/>
        </w:rPr>
        <w:lastRenderedPageBreak/>
        <w:br w:type="page"/>
      </w:r>
      <w:r w:rsidR="00FB339B" w:rsidRPr="00FB339B">
        <w:rPr>
          <w:rStyle w:val="Heading2Char"/>
          <w:rtl/>
        </w:rPr>
        <w:lastRenderedPageBreak/>
        <w:t xml:space="preserve"> </w:t>
      </w:r>
      <w:bookmarkStart w:id="150" w:name="_Toc450643002"/>
      <w:bookmarkStart w:id="151" w:name="_Toc451764068"/>
      <w:r w:rsidR="00696C3E" w:rsidRPr="00FB339B">
        <w:rPr>
          <w:rStyle w:val="Heading2Char"/>
          <w:rtl/>
        </w:rPr>
        <w:t>(٨) احكام كيفرى</w:t>
      </w:r>
      <w:bookmarkEnd w:id="150"/>
      <w:bookmarkEnd w:id="151"/>
      <w:r w:rsidR="00696C3E">
        <w:rPr>
          <w:rtl/>
        </w:rPr>
        <w:t>‏</w:t>
      </w:r>
    </w:p>
    <w:p w:rsidR="00696C3E" w:rsidRDefault="00696C3E" w:rsidP="00696C3E">
      <w:pPr>
        <w:pStyle w:val="libNormal"/>
        <w:rPr>
          <w:rtl/>
        </w:rPr>
      </w:pPr>
    </w:p>
    <w:p w:rsidR="00696C3E" w:rsidRDefault="00696C3E" w:rsidP="00033B06">
      <w:pPr>
        <w:pStyle w:val="Heading3"/>
        <w:rPr>
          <w:rtl/>
        </w:rPr>
      </w:pPr>
      <w:bookmarkStart w:id="152" w:name="_Toc450643003"/>
      <w:bookmarkStart w:id="153" w:name="_Toc451764069"/>
      <w:r>
        <w:rPr>
          <w:rtl/>
        </w:rPr>
        <w:t>حدود</w:t>
      </w:r>
      <w:bookmarkEnd w:id="152"/>
      <w:bookmarkEnd w:id="153"/>
    </w:p>
    <w:p w:rsidR="00696C3E" w:rsidRDefault="00696C3E" w:rsidP="00696C3E">
      <w:pPr>
        <w:pStyle w:val="libNormal"/>
        <w:rPr>
          <w:rtl/>
        </w:rPr>
      </w:pPr>
      <w:r>
        <w:rPr>
          <w:rtl/>
        </w:rPr>
        <w:t xml:space="preserve">حدود جمع حد است و حد كيفرى است كه از سوى خداوند براى برخى از جرايم مقرر شده است كه توسط حاكم شرع اجرا مى‏شود و اين مربوط به افراد بالغ و عاقل است و هيچ حدى بر كودك جارى نمى‏شود </w:t>
      </w:r>
      <w:r w:rsidRPr="00033B06">
        <w:rPr>
          <w:rStyle w:val="libFootnotenumChar"/>
          <w:rtl/>
        </w:rPr>
        <w:t>(٣٦٣).</w:t>
      </w:r>
    </w:p>
    <w:p w:rsidR="00696C3E" w:rsidRDefault="00033B06" w:rsidP="00696C3E">
      <w:pPr>
        <w:pStyle w:val="libNormal"/>
        <w:rPr>
          <w:rtl/>
        </w:rPr>
      </w:pPr>
      <w:r>
        <w:rPr>
          <w:rtl/>
        </w:rPr>
        <w:br w:type="page"/>
      </w:r>
    </w:p>
    <w:p w:rsidR="00696C3E" w:rsidRDefault="00696C3E" w:rsidP="00033B06">
      <w:pPr>
        <w:pStyle w:val="Heading3"/>
        <w:rPr>
          <w:rtl/>
        </w:rPr>
      </w:pPr>
      <w:bookmarkStart w:id="154" w:name="_Toc450643004"/>
      <w:bookmarkStart w:id="155" w:name="_Toc451764070"/>
      <w:r>
        <w:rPr>
          <w:rtl/>
        </w:rPr>
        <w:t>حد قذف (ناسزاگويى)</w:t>
      </w:r>
      <w:bookmarkEnd w:id="154"/>
      <w:bookmarkEnd w:id="155"/>
    </w:p>
    <w:p w:rsidR="00696C3E" w:rsidRDefault="00696C3E" w:rsidP="00696C3E">
      <w:pPr>
        <w:pStyle w:val="libNormal"/>
        <w:rPr>
          <w:rtl/>
        </w:rPr>
      </w:pPr>
      <w:r>
        <w:rPr>
          <w:rtl/>
        </w:rPr>
        <w:t xml:space="preserve">١. اگر پدرى فرزندش را قذف كند؛ يعنى نسبت زنا يا لواط به او بدهد حد بر او جارى نمى‏شود؛ ولى حاكم شرع او را تعزيرش مى‏كند اين مربوط به افراد بالغ و عاقل است و هيچ حدى بر كودك جارى نمى‏شود </w:t>
      </w:r>
      <w:r w:rsidRPr="00033B06">
        <w:rPr>
          <w:rStyle w:val="libFootnotenumChar"/>
          <w:rtl/>
        </w:rPr>
        <w:t>(٣٦٤).</w:t>
      </w:r>
    </w:p>
    <w:p w:rsidR="00696C3E" w:rsidRDefault="00696C3E" w:rsidP="00696C3E">
      <w:pPr>
        <w:pStyle w:val="libNormal"/>
        <w:rPr>
          <w:rtl/>
        </w:rPr>
      </w:pPr>
      <w:r>
        <w:rPr>
          <w:rtl/>
        </w:rPr>
        <w:t xml:space="preserve">٢. جد به منزله پدر است بنابراين اگر پدر بزرگى نوه‏اش را قذف كند حدى بر او جارى نمى‏شود، بلكه تعزير مى‏شود </w:t>
      </w:r>
      <w:r w:rsidRPr="00033B06">
        <w:rPr>
          <w:rStyle w:val="libFootnotenumChar"/>
          <w:rtl/>
        </w:rPr>
        <w:t>(٣٦٥).</w:t>
      </w:r>
    </w:p>
    <w:p w:rsidR="00696C3E" w:rsidRDefault="00696C3E" w:rsidP="00696C3E">
      <w:pPr>
        <w:pStyle w:val="libNormal"/>
        <w:rPr>
          <w:rtl/>
        </w:rPr>
      </w:pPr>
      <w:r>
        <w:rPr>
          <w:rtl/>
        </w:rPr>
        <w:t xml:space="preserve">٣. اگر مادرى فرزند خود را قذف كند، حد قذف بر او جارى مى‏شود </w:t>
      </w:r>
      <w:r w:rsidRPr="00033B06">
        <w:rPr>
          <w:rStyle w:val="libFootnotenumChar"/>
          <w:rtl/>
        </w:rPr>
        <w:t>(٣٦٦).</w:t>
      </w:r>
    </w:p>
    <w:p w:rsidR="00696C3E" w:rsidRDefault="00696C3E" w:rsidP="00696C3E">
      <w:pPr>
        <w:pStyle w:val="libNormal"/>
        <w:rPr>
          <w:rtl/>
        </w:rPr>
      </w:pPr>
      <w:r>
        <w:rPr>
          <w:rtl/>
        </w:rPr>
        <w:t xml:space="preserve">٤. چنانچه، كودك به كسى زنا يا لواط بدهد، حد بر او جارى نمى‏شود </w:t>
      </w:r>
      <w:r w:rsidRPr="00033B06">
        <w:rPr>
          <w:rStyle w:val="libFootnotenumChar"/>
          <w:rtl/>
        </w:rPr>
        <w:t>(٣٦٧).</w:t>
      </w:r>
    </w:p>
    <w:p w:rsidR="00696C3E" w:rsidRDefault="00696C3E" w:rsidP="00696C3E">
      <w:pPr>
        <w:pStyle w:val="libNormal"/>
        <w:rPr>
          <w:rtl/>
        </w:rPr>
      </w:pPr>
      <w:r>
        <w:rPr>
          <w:rtl/>
        </w:rPr>
        <w:t xml:space="preserve">٥. اگر تاديب در كودك مميزى كه ديگرى را قذف كرده اثر كرده، حاكم شرع هر اندازه كه صلاح بداند او را تاديب مى‏كند </w:t>
      </w:r>
      <w:r w:rsidRPr="00033B06">
        <w:rPr>
          <w:rStyle w:val="libFootnotenumChar"/>
          <w:rtl/>
        </w:rPr>
        <w:t>(٣٦٨).</w:t>
      </w:r>
    </w:p>
    <w:p w:rsidR="00696C3E" w:rsidRDefault="00696C3E" w:rsidP="00696C3E">
      <w:pPr>
        <w:pStyle w:val="libNormal"/>
        <w:rPr>
          <w:rtl/>
        </w:rPr>
      </w:pPr>
      <w:r>
        <w:rPr>
          <w:rtl/>
        </w:rPr>
        <w:t xml:space="preserve">٦. اگر كسى دختر يا پسر نابالغى را قذف كند، تعزير مى‏شود </w:t>
      </w:r>
      <w:r w:rsidRPr="00033B06">
        <w:rPr>
          <w:rStyle w:val="libFootnotenumChar"/>
          <w:rtl/>
        </w:rPr>
        <w:t>(٣٦٩).</w:t>
      </w:r>
    </w:p>
    <w:p w:rsidR="00696C3E" w:rsidRDefault="00033B06" w:rsidP="00696C3E">
      <w:pPr>
        <w:pStyle w:val="libNormal"/>
        <w:rPr>
          <w:rtl/>
        </w:rPr>
      </w:pPr>
      <w:r>
        <w:rPr>
          <w:rtl/>
        </w:rPr>
        <w:br w:type="page"/>
      </w:r>
    </w:p>
    <w:p w:rsidR="00696C3E" w:rsidRDefault="00696C3E" w:rsidP="00033B06">
      <w:pPr>
        <w:pStyle w:val="Heading3"/>
        <w:rPr>
          <w:rtl/>
        </w:rPr>
      </w:pPr>
      <w:bookmarkStart w:id="156" w:name="_Toc450643005"/>
      <w:bookmarkStart w:id="157" w:name="_Toc451764071"/>
      <w:r>
        <w:rPr>
          <w:rtl/>
        </w:rPr>
        <w:t>سرقت‏</w:t>
      </w:r>
      <w:bookmarkEnd w:id="156"/>
      <w:bookmarkEnd w:id="157"/>
    </w:p>
    <w:p w:rsidR="00696C3E" w:rsidRDefault="00696C3E" w:rsidP="00696C3E">
      <w:pPr>
        <w:pStyle w:val="libNormal"/>
        <w:rPr>
          <w:rtl/>
        </w:rPr>
      </w:pPr>
      <w:r>
        <w:rPr>
          <w:rtl/>
        </w:rPr>
        <w:t xml:space="preserve">١. اگر كودكى دزدى كند حد سرقت بر او جارى نمى‏شود </w:t>
      </w:r>
      <w:r w:rsidRPr="00033B06">
        <w:rPr>
          <w:rStyle w:val="libFootnotenumChar"/>
          <w:rtl/>
        </w:rPr>
        <w:t>(٣٧٠).</w:t>
      </w:r>
    </w:p>
    <w:p w:rsidR="00696C3E" w:rsidRDefault="00696C3E" w:rsidP="00696C3E">
      <w:pPr>
        <w:pStyle w:val="libNormal"/>
        <w:rPr>
          <w:rtl/>
        </w:rPr>
      </w:pPr>
      <w:r>
        <w:rPr>
          <w:rtl/>
        </w:rPr>
        <w:t xml:space="preserve">٢. اعتراف كودك به دزدى موجب حد نيست و دستش بريده نمى‏شود، هر چند قائل باشيم كه دزدى كودك نيز موجب قطع دست اوست‏ </w:t>
      </w:r>
      <w:r w:rsidRPr="00033B06">
        <w:rPr>
          <w:rStyle w:val="libFootnotenumChar"/>
          <w:rtl/>
        </w:rPr>
        <w:t>(٣٧١).</w:t>
      </w:r>
    </w:p>
    <w:p w:rsidR="00696C3E" w:rsidRDefault="00696C3E" w:rsidP="00696C3E">
      <w:pPr>
        <w:pStyle w:val="libNormal"/>
        <w:rPr>
          <w:rtl/>
        </w:rPr>
      </w:pPr>
      <w:r>
        <w:rPr>
          <w:rtl/>
        </w:rPr>
        <w:t xml:space="preserve">٣. اگر كودكى دزدى كند، حاكم شرع هر قدر مصلحت بداند او را تاديب مى‏كند هر چند تا پنج بار يا بيشتر دزدى را تكرار كرده باشد </w:t>
      </w:r>
      <w:r w:rsidRPr="00033B06">
        <w:rPr>
          <w:rStyle w:val="libFootnotenumChar"/>
          <w:rtl/>
        </w:rPr>
        <w:t>(٣٧٢).</w:t>
      </w:r>
    </w:p>
    <w:p w:rsidR="00696C3E" w:rsidRDefault="00696C3E" w:rsidP="00696C3E">
      <w:pPr>
        <w:pStyle w:val="libNormal"/>
        <w:rPr>
          <w:rtl/>
        </w:rPr>
      </w:pPr>
      <w:r>
        <w:rPr>
          <w:rtl/>
        </w:rPr>
        <w:t xml:space="preserve">٤. اگر پدرى از مال فرزند بدزد دستش قطع نمى‏شود </w:t>
      </w:r>
      <w:r w:rsidRPr="00033B06">
        <w:rPr>
          <w:rStyle w:val="libFootnotenumChar"/>
          <w:rtl/>
        </w:rPr>
        <w:t>(٣٧٣).</w:t>
      </w:r>
    </w:p>
    <w:p w:rsidR="00696C3E" w:rsidRDefault="00696C3E" w:rsidP="00696C3E">
      <w:pPr>
        <w:pStyle w:val="libNormal"/>
        <w:rPr>
          <w:rtl/>
        </w:rPr>
      </w:pPr>
      <w:r>
        <w:rPr>
          <w:rtl/>
        </w:rPr>
        <w:t xml:space="preserve">٥. مادرى كه، از مال فرزند بدزد، در صورت وجود ساير شرايط حد سرقت بر او جارى مى‏شود </w:t>
      </w:r>
      <w:r w:rsidRPr="00033B06">
        <w:rPr>
          <w:rStyle w:val="libFootnotenumChar"/>
          <w:rtl/>
        </w:rPr>
        <w:t>(٣٧٤).</w:t>
      </w:r>
    </w:p>
    <w:p w:rsidR="00696C3E" w:rsidRDefault="00033B06" w:rsidP="00696C3E">
      <w:pPr>
        <w:pStyle w:val="libNormal"/>
        <w:rPr>
          <w:rtl/>
        </w:rPr>
      </w:pPr>
      <w:r>
        <w:rPr>
          <w:rtl/>
        </w:rPr>
        <w:br w:type="page"/>
      </w:r>
    </w:p>
    <w:p w:rsidR="00696C3E" w:rsidRDefault="00696C3E" w:rsidP="00033B06">
      <w:pPr>
        <w:pStyle w:val="Heading3"/>
        <w:rPr>
          <w:rtl/>
        </w:rPr>
      </w:pPr>
      <w:bookmarkStart w:id="158" w:name="_Toc450643006"/>
      <w:bookmarkStart w:id="159" w:name="_Toc451764072"/>
      <w:r>
        <w:rPr>
          <w:rtl/>
        </w:rPr>
        <w:t>زنا و لواط</w:t>
      </w:r>
      <w:bookmarkEnd w:id="158"/>
      <w:bookmarkEnd w:id="159"/>
    </w:p>
    <w:p w:rsidR="00696C3E" w:rsidRDefault="00696C3E" w:rsidP="00696C3E">
      <w:pPr>
        <w:pStyle w:val="libNormal"/>
        <w:rPr>
          <w:rtl/>
        </w:rPr>
      </w:pPr>
      <w:r>
        <w:rPr>
          <w:rtl/>
        </w:rPr>
        <w:t xml:space="preserve">١. اگر پسر نابالغى با زن بالغى زنا كند مجازات پسر كمتر از صد ضربه شلاق است‏ </w:t>
      </w:r>
      <w:r w:rsidRPr="00033B06">
        <w:rPr>
          <w:rStyle w:val="libFootnotenumChar"/>
          <w:rtl/>
        </w:rPr>
        <w:t>(٣٧٥)</w:t>
      </w:r>
      <w:r>
        <w:rPr>
          <w:rtl/>
        </w:rPr>
        <w:t xml:space="preserve"> و مجازات زن، سنگسار نيست، ولى بايد صد ضربه شلاق بخورد </w:t>
      </w:r>
      <w:r w:rsidRPr="00033B06">
        <w:rPr>
          <w:rStyle w:val="libFootnotenumChar"/>
          <w:rtl/>
        </w:rPr>
        <w:t>(٣٧٦).</w:t>
      </w:r>
    </w:p>
    <w:p w:rsidR="00696C3E" w:rsidRDefault="00033B06" w:rsidP="00696C3E">
      <w:pPr>
        <w:pStyle w:val="libNormal"/>
        <w:rPr>
          <w:rtl/>
        </w:rPr>
      </w:pPr>
      <w:r>
        <w:rPr>
          <w:rtl/>
        </w:rPr>
        <w:br w:type="page"/>
      </w:r>
    </w:p>
    <w:p w:rsidR="00696C3E" w:rsidRDefault="00696C3E" w:rsidP="00033B06">
      <w:pPr>
        <w:pStyle w:val="Heading3"/>
        <w:rPr>
          <w:rtl/>
        </w:rPr>
      </w:pPr>
      <w:bookmarkStart w:id="160" w:name="_Toc450643007"/>
      <w:bookmarkStart w:id="161" w:name="_Toc451764073"/>
      <w:r>
        <w:rPr>
          <w:rtl/>
        </w:rPr>
        <w:t>بوسيدن پسر و دختر نابالغ‏</w:t>
      </w:r>
      <w:bookmarkEnd w:id="160"/>
      <w:bookmarkEnd w:id="161"/>
    </w:p>
    <w:p w:rsidR="00696C3E" w:rsidRDefault="00696C3E" w:rsidP="00696C3E">
      <w:pPr>
        <w:pStyle w:val="libNormal"/>
        <w:rPr>
          <w:rtl/>
        </w:rPr>
      </w:pPr>
      <w:r>
        <w:rPr>
          <w:rtl/>
        </w:rPr>
        <w:t xml:space="preserve">اگر كسى دختر بچه يا پسر بچه‏اى را از روى شهوت ببوسد، بايد به مقدارى كه حاكم مى‏داند تعزير شود، ولى احتياط آن است كه در تعزيرش ٩٩ ضربه شلاق به او بزنند </w:t>
      </w:r>
      <w:r w:rsidRPr="00033B06">
        <w:rPr>
          <w:rStyle w:val="libFootnotenumChar"/>
          <w:rtl/>
        </w:rPr>
        <w:t>(٣٧٧).</w:t>
      </w:r>
    </w:p>
    <w:p w:rsidR="00696C3E" w:rsidRDefault="00033B06" w:rsidP="00696C3E">
      <w:pPr>
        <w:pStyle w:val="libNormal"/>
        <w:rPr>
          <w:rtl/>
        </w:rPr>
      </w:pPr>
      <w:r>
        <w:rPr>
          <w:rtl/>
        </w:rPr>
        <w:br w:type="page"/>
      </w:r>
    </w:p>
    <w:p w:rsidR="00696C3E" w:rsidRDefault="00696C3E" w:rsidP="00033B06">
      <w:pPr>
        <w:pStyle w:val="Heading3"/>
        <w:rPr>
          <w:rtl/>
        </w:rPr>
      </w:pPr>
      <w:bookmarkStart w:id="162" w:name="_Toc450643008"/>
      <w:bookmarkStart w:id="163" w:name="_Toc451764074"/>
      <w:r>
        <w:rPr>
          <w:rtl/>
        </w:rPr>
        <w:t>قصاص نفس‏</w:t>
      </w:r>
      <w:bookmarkEnd w:id="162"/>
      <w:bookmarkEnd w:id="163"/>
    </w:p>
    <w:p w:rsidR="00696C3E" w:rsidRDefault="00696C3E" w:rsidP="00696C3E">
      <w:pPr>
        <w:pStyle w:val="libNormal"/>
        <w:rPr>
          <w:rtl/>
        </w:rPr>
      </w:pPr>
      <w:r>
        <w:rPr>
          <w:rtl/>
        </w:rPr>
        <w:t>١. شخص عاقل و بالغ اگر كودكى را عمدا بكشد:</w:t>
      </w:r>
    </w:p>
    <w:p w:rsidR="00696C3E" w:rsidRDefault="00696C3E" w:rsidP="00696C3E">
      <w:pPr>
        <w:pStyle w:val="libNormal"/>
        <w:rPr>
          <w:rtl/>
        </w:rPr>
      </w:pPr>
      <w:r>
        <w:rPr>
          <w:rtl/>
        </w:rPr>
        <w:t xml:space="preserve">* مجازاتش قصاص است، هر چند احتياط اين است كه ولى كودك قصاص را انتخاب نكند، بلكه با گرفتن ديه با او مصالحه نمايد </w:t>
      </w:r>
      <w:r w:rsidRPr="00033B06">
        <w:rPr>
          <w:rStyle w:val="libFootnotenumChar"/>
          <w:rtl/>
        </w:rPr>
        <w:t>(٣٧٨).</w:t>
      </w:r>
    </w:p>
    <w:p w:rsidR="00696C3E" w:rsidRDefault="00696C3E" w:rsidP="00696C3E">
      <w:pPr>
        <w:pStyle w:val="libNormal"/>
        <w:rPr>
          <w:rtl/>
        </w:rPr>
      </w:pPr>
      <w:r>
        <w:rPr>
          <w:rtl/>
        </w:rPr>
        <w:t xml:space="preserve">* ولى كودك مى‏تواند قاتل را ببخشد و يا قصاص كند </w:t>
      </w:r>
      <w:r w:rsidRPr="00033B06">
        <w:rPr>
          <w:rStyle w:val="libFootnotenumChar"/>
          <w:rtl/>
        </w:rPr>
        <w:t>(٣٧٩).</w:t>
      </w:r>
    </w:p>
    <w:p w:rsidR="00696C3E" w:rsidRDefault="00696C3E" w:rsidP="00696C3E">
      <w:pPr>
        <w:pStyle w:val="libNormal"/>
        <w:rPr>
          <w:rtl/>
        </w:rPr>
      </w:pPr>
      <w:r>
        <w:rPr>
          <w:rtl/>
        </w:rPr>
        <w:t xml:space="preserve">٢. اگر مردى دختر بچه‏اى را بكشد ولى دختر اگر بخواهد قاتل را قصاص كند بايد نصف ديه قاتل را به وليش پرداخته و سپس قصاص كند </w:t>
      </w:r>
      <w:r w:rsidRPr="00033B06">
        <w:rPr>
          <w:rStyle w:val="libFootnotenumChar"/>
          <w:rtl/>
        </w:rPr>
        <w:t>(٣٨٠).</w:t>
      </w:r>
    </w:p>
    <w:p w:rsidR="00696C3E" w:rsidRDefault="00696C3E" w:rsidP="00696C3E">
      <w:pPr>
        <w:pStyle w:val="libNormal"/>
        <w:rPr>
          <w:rtl/>
        </w:rPr>
      </w:pPr>
      <w:r>
        <w:rPr>
          <w:rtl/>
        </w:rPr>
        <w:t>٣. اگر پدرى فرزند خود را بكشد:</w:t>
      </w:r>
    </w:p>
    <w:p w:rsidR="00696C3E" w:rsidRDefault="00696C3E" w:rsidP="00696C3E">
      <w:pPr>
        <w:pStyle w:val="libNormal"/>
        <w:rPr>
          <w:rtl/>
        </w:rPr>
      </w:pPr>
      <w:r>
        <w:rPr>
          <w:rtl/>
        </w:rPr>
        <w:t xml:space="preserve">قصاص نمى‏شود، بلكه بايد ديه فرزندش را به وارث او بپردازد و خودش از ديه ارث نمى‏برد </w:t>
      </w:r>
      <w:r w:rsidRPr="00033B06">
        <w:rPr>
          <w:rStyle w:val="libFootnotenumChar"/>
          <w:rtl/>
        </w:rPr>
        <w:t>(٣٨١).</w:t>
      </w:r>
    </w:p>
    <w:p w:rsidR="00696C3E" w:rsidRDefault="00696C3E" w:rsidP="00696C3E">
      <w:pPr>
        <w:pStyle w:val="libNormal"/>
        <w:rPr>
          <w:rtl/>
        </w:rPr>
      </w:pPr>
      <w:r>
        <w:rPr>
          <w:rtl/>
        </w:rPr>
        <w:t xml:space="preserve">علاوه بر ديه، حاكم شرع هر اندازه صلاح بداند بايد پدر را بزند </w:t>
      </w:r>
      <w:r w:rsidRPr="00033B06">
        <w:rPr>
          <w:rStyle w:val="libFootnotenumChar"/>
          <w:rtl/>
        </w:rPr>
        <w:t>(٣٨٢).</w:t>
      </w:r>
    </w:p>
    <w:p w:rsidR="00696C3E" w:rsidRDefault="00696C3E" w:rsidP="00696C3E">
      <w:pPr>
        <w:pStyle w:val="libNormal"/>
        <w:rPr>
          <w:rtl/>
        </w:rPr>
      </w:pPr>
      <w:r>
        <w:rPr>
          <w:rtl/>
        </w:rPr>
        <w:t xml:space="preserve">٤. مادر و مادر بزرگ هر چه بالا روند، همچنين پدر بزرگ‏هاى مادرى و مادران آنها اگر فرزنده و نوه و نتيجه و نبيره خود را بكشد، قصاص مى‏شوند </w:t>
      </w:r>
      <w:r w:rsidRPr="00033B06">
        <w:rPr>
          <w:rStyle w:val="libFootnotenumChar"/>
          <w:rtl/>
        </w:rPr>
        <w:t>(٣٨٣).</w:t>
      </w:r>
    </w:p>
    <w:p w:rsidR="00696C3E" w:rsidRDefault="00696C3E" w:rsidP="00696C3E">
      <w:pPr>
        <w:pStyle w:val="libNormal"/>
        <w:rPr>
          <w:rtl/>
        </w:rPr>
      </w:pPr>
      <w:r>
        <w:rPr>
          <w:rtl/>
        </w:rPr>
        <w:t xml:space="preserve">٥. اگر ولى كودك - پدر، جد و قيم - ونيز معلم و امثال اينها به قصد تاديب او را بزنند به طورى كه منجر به مرگ كودك مى‏شود، قصاص نمى‏شود، بلكه بايد ديه را به وارثان كودك بپردازد </w:t>
      </w:r>
      <w:r w:rsidRPr="00033B06">
        <w:rPr>
          <w:rStyle w:val="libFootnotenumChar"/>
          <w:rtl/>
        </w:rPr>
        <w:t>(٣٨٤).</w:t>
      </w:r>
    </w:p>
    <w:p w:rsidR="00696C3E" w:rsidRDefault="00033B06" w:rsidP="00696C3E">
      <w:pPr>
        <w:pStyle w:val="libNormal"/>
        <w:rPr>
          <w:rtl/>
        </w:rPr>
      </w:pPr>
      <w:r>
        <w:rPr>
          <w:rtl/>
        </w:rPr>
        <w:br w:type="page"/>
      </w:r>
    </w:p>
    <w:p w:rsidR="00696C3E" w:rsidRDefault="00696C3E" w:rsidP="00033B06">
      <w:pPr>
        <w:pStyle w:val="Heading2"/>
        <w:rPr>
          <w:rtl/>
        </w:rPr>
      </w:pPr>
      <w:bookmarkStart w:id="164" w:name="_Toc450643009"/>
      <w:bookmarkStart w:id="165" w:name="_Toc451764075"/>
      <w:r>
        <w:rPr>
          <w:rtl/>
        </w:rPr>
        <w:t>جنايات كودك‏</w:t>
      </w:r>
      <w:bookmarkEnd w:id="164"/>
      <w:bookmarkEnd w:id="165"/>
    </w:p>
    <w:p w:rsidR="00696C3E" w:rsidRDefault="00696C3E" w:rsidP="00696C3E">
      <w:pPr>
        <w:pStyle w:val="libNormal"/>
        <w:rPr>
          <w:rtl/>
        </w:rPr>
      </w:pPr>
      <w:r>
        <w:rPr>
          <w:rtl/>
        </w:rPr>
        <w:t xml:space="preserve">١. اگر كودكى مرتكب قتل شود، قصاص نمى‏گردد، خواه كودكى را بكشد يا بالغى را، بلكه عاقله او بايد ديه مقتول را بپردازند </w:t>
      </w:r>
      <w:r w:rsidRPr="00033B06">
        <w:rPr>
          <w:rStyle w:val="libFootnotenumChar"/>
          <w:rtl/>
        </w:rPr>
        <w:t>(٣٨٥).</w:t>
      </w:r>
    </w:p>
    <w:p w:rsidR="00696C3E" w:rsidRDefault="00696C3E" w:rsidP="00696C3E">
      <w:pPr>
        <w:pStyle w:val="libNormal"/>
        <w:rPr>
          <w:rtl/>
        </w:rPr>
      </w:pPr>
      <w:r>
        <w:rPr>
          <w:rtl/>
        </w:rPr>
        <w:t xml:space="preserve">٠٢ اگر شخص بالغى با همدستى كودكى، فردى را بكشد، كودك قصاص نمى‏شود، بلكه اگر اولياى مقتول بخواهند، شخص بالغ را قصاص كنند؛ بايد نيمى از ديه قاتل را از عاقله كودك گرفته و به اولياى بالغ بدهند و سپس او را قصاص كنند؛ و اگر بخواهند از قاتل ديه بگيرند، عاقله كودك بايد نصف ديه مقتول را بپردازند </w:t>
      </w:r>
      <w:r w:rsidRPr="00033B06">
        <w:rPr>
          <w:rStyle w:val="libFootnotenumChar"/>
          <w:rtl/>
        </w:rPr>
        <w:t>(٣٨٦).</w:t>
      </w:r>
    </w:p>
    <w:p w:rsidR="00696C3E" w:rsidRDefault="00696C3E" w:rsidP="00696C3E">
      <w:pPr>
        <w:pStyle w:val="libNormal"/>
        <w:rPr>
          <w:rtl/>
        </w:rPr>
      </w:pPr>
      <w:r>
        <w:rPr>
          <w:rtl/>
        </w:rPr>
        <w:t xml:space="preserve">٣. همچنان كه كودك به خاطر قتل كسى قصاص نمى‏گردد، اگر جنايتى بر اعضاى شخصى وارد كند قصاص نمى‏شود </w:t>
      </w:r>
      <w:r w:rsidRPr="00033B06">
        <w:rPr>
          <w:rStyle w:val="libFootnotenumChar"/>
          <w:rtl/>
        </w:rPr>
        <w:t>(٣٨٧).</w:t>
      </w:r>
    </w:p>
    <w:p w:rsidR="00696C3E" w:rsidRDefault="00696C3E" w:rsidP="00696C3E">
      <w:pPr>
        <w:pStyle w:val="libNormal"/>
        <w:rPr>
          <w:rtl/>
        </w:rPr>
      </w:pPr>
      <w:r>
        <w:rPr>
          <w:rtl/>
        </w:rPr>
        <w:t xml:space="preserve">جناياتى كه كودك بر كسى وارد مى‏كند، يا بر خودش وارد مى‏شود، اگر تشخيص داده شود كه وليش يا شخص ديگرى سبب آن است، سبب جنايت، ضامن است‏ </w:t>
      </w:r>
      <w:r w:rsidRPr="00033B06">
        <w:rPr>
          <w:rStyle w:val="libFootnotenumChar"/>
          <w:rtl/>
        </w:rPr>
        <w:t>(٣٨٨).</w:t>
      </w:r>
    </w:p>
    <w:p w:rsidR="00696C3E" w:rsidRDefault="00696C3E" w:rsidP="00696C3E">
      <w:pPr>
        <w:pStyle w:val="libNormal"/>
        <w:rPr>
          <w:rtl/>
        </w:rPr>
      </w:pPr>
      <w:r>
        <w:rPr>
          <w:rtl/>
        </w:rPr>
        <w:t xml:space="preserve">٠٥ اگركسى توسط كودك، مورد جنايت قرار بگيرد، و مدعى شود كه ولى طفل از جنايت با خبر بوده است، و ولى كودك انكار كند، آن شخص مى‏تواند ولى طفل را بر بى‏اطلاعى او از جنايت قسم دهد </w:t>
      </w:r>
      <w:r w:rsidRPr="00033B06">
        <w:rPr>
          <w:rStyle w:val="libFootnotenumChar"/>
          <w:rtl/>
        </w:rPr>
        <w:t>(٣٨٩).</w:t>
      </w:r>
    </w:p>
    <w:p w:rsidR="00696C3E" w:rsidRDefault="00033B06" w:rsidP="00696C3E">
      <w:pPr>
        <w:pStyle w:val="libNormal"/>
        <w:rPr>
          <w:rtl/>
        </w:rPr>
      </w:pPr>
      <w:r>
        <w:rPr>
          <w:rtl/>
        </w:rPr>
        <w:br w:type="page"/>
      </w:r>
    </w:p>
    <w:p w:rsidR="00696C3E" w:rsidRDefault="00696C3E" w:rsidP="00033B06">
      <w:pPr>
        <w:pStyle w:val="Heading3"/>
        <w:rPr>
          <w:rtl/>
        </w:rPr>
      </w:pPr>
      <w:bookmarkStart w:id="166" w:name="_Toc450643010"/>
      <w:bookmarkStart w:id="167" w:name="_Toc451764076"/>
      <w:r>
        <w:rPr>
          <w:rtl/>
        </w:rPr>
        <w:t>قصاص عضو</w:t>
      </w:r>
      <w:bookmarkEnd w:id="166"/>
      <w:bookmarkEnd w:id="167"/>
    </w:p>
    <w:p w:rsidR="00696C3E" w:rsidRDefault="00696C3E" w:rsidP="00696C3E">
      <w:pPr>
        <w:pStyle w:val="libNormal"/>
        <w:rPr>
          <w:rtl/>
        </w:rPr>
      </w:pPr>
      <w:r>
        <w:rPr>
          <w:rtl/>
        </w:rPr>
        <w:t xml:space="preserve">٠١ همانگونه كه كودك به خاطر كشتن كسى قصاص نمى‏شود، با بريدن عضو بدن كسى نيز قصاص نمى‏گردد </w:t>
      </w:r>
      <w:r w:rsidRPr="00033B06">
        <w:rPr>
          <w:rStyle w:val="libFootnotenumChar"/>
          <w:rtl/>
        </w:rPr>
        <w:t>(٣٩٠).</w:t>
      </w:r>
    </w:p>
    <w:p w:rsidR="00696C3E" w:rsidRDefault="00696C3E" w:rsidP="00696C3E">
      <w:pPr>
        <w:pStyle w:val="libNormal"/>
        <w:rPr>
          <w:rtl/>
        </w:rPr>
      </w:pPr>
      <w:r>
        <w:rPr>
          <w:rtl/>
        </w:rPr>
        <w:t xml:space="preserve">٠٢ همانگونه كه پدر به خاطر كشتن فرزندش قصاص نمى‏شود، اگر جنايتى بر اعضاى فرزندش وارد كند نيز قصاص نمى‏شود </w:t>
      </w:r>
      <w:r w:rsidRPr="00033B06">
        <w:rPr>
          <w:rStyle w:val="libFootnotenumChar"/>
          <w:rtl/>
        </w:rPr>
        <w:t>(٣٩١).</w:t>
      </w:r>
    </w:p>
    <w:p w:rsidR="00696C3E" w:rsidRDefault="00033B06" w:rsidP="00696C3E">
      <w:pPr>
        <w:pStyle w:val="libNormal"/>
        <w:rPr>
          <w:rtl/>
        </w:rPr>
      </w:pPr>
      <w:r>
        <w:rPr>
          <w:rtl/>
        </w:rPr>
        <w:br w:type="page"/>
      </w:r>
    </w:p>
    <w:p w:rsidR="00696C3E" w:rsidRDefault="00696C3E" w:rsidP="00033B06">
      <w:pPr>
        <w:pStyle w:val="Heading3"/>
        <w:rPr>
          <w:rtl/>
        </w:rPr>
      </w:pPr>
      <w:bookmarkStart w:id="168" w:name="_Toc450643011"/>
      <w:bookmarkStart w:id="169" w:name="_Toc451764077"/>
      <w:r>
        <w:rPr>
          <w:rtl/>
        </w:rPr>
        <w:t>ديات‏</w:t>
      </w:r>
      <w:bookmarkEnd w:id="168"/>
      <w:bookmarkEnd w:id="169"/>
    </w:p>
    <w:p w:rsidR="00696C3E" w:rsidRDefault="00696C3E" w:rsidP="00696C3E">
      <w:pPr>
        <w:pStyle w:val="libNormal"/>
        <w:rPr>
          <w:rtl/>
        </w:rPr>
      </w:pPr>
      <w:r>
        <w:rPr>
          <w:rtl/>
        </w:rPr>
        <w:t>ديه كودك با افراد بالغ تفاوتى ندارد، چه در ديه قتل چه در ديه اعضاء يا جراحات و در اينجا به برخى احكام مورد نياز بسنده مى‏كنيم.</w:t>
      </w:r>
    </w:p>
    <w:p w:rsidR="00696C3E" w:rsidRDefault="00033B06" w:rsidP="00696C3E">
      <w:pPr>
        <w:pStyle w:val="libNormal"/>
        <w:rPr>
          <w:rtl/>
        </w:rPr>
      </w:pPr>
      <w:r>
        <w:rPr>
          <w:rtl/>
        </w:rPr>
        <w:br w:type="page"/>
      </w:r>
    </w:p>
    <w:p w:rsidR="00696C3E" w:rsidRDefault="00696C3E" w:rsidP="00033B06">
      <w:pPr>
        <w:pStyle w:val="Heading3"/>
        <w:rPr>
          <w:rtl/>
        </w:rPr>
      </w:pPr>
      <w:bookmarkStart w:id="170" w:name="_Toc450643012"/>
      <w:bookmarkStart w:id="171" w:name="_Toc451764078"/>
      <w:r>
        <w:rPr>
          <w:rtl/>
        </w:rPr>
        <w:t>مو</w:t>
      </w:r>
      <w:bookmarkEnd w:id="170"/>
      <w:bookmarkEnd w:id="171"/>
    </w:p>
    <w:p w:rsidR="00696C3E" w:rsidRDefault="00696C3E" w:rsidP="00696C3E">
      <w:pPr>
        <w:pStyle w:val="libNormal"/>
        <w:rPr>
          <w:rtl/>
        </w:rPr>
      </w:pPr>
      <w:r>
        <w:rPr>
          <w:rtl/>
        </w:rPr>
        <w:t xml:space="preserve">٠١ اگر كسى، كارى كند كه تمام موى سر پسرى بريزد و ديگر نرويد، چه كم پشت باشد و چه پر پشت، بايد ديه كامل بپردازد؛ و اگر موى سر او دوباره برويد، بايد ارش آن را بپردازد </w:t>
      </w:r>
      <w:r w:rsidRPr="00033B06">
        <w:rPr>
          <w:rStyle w:val="libFootnotenumChar"/>
          <w:rtl/>
        </w:rPr>
        <w:t>(٣٩٢).</w:t>
      </w:r>
    </w:p>
    <w:p w:rsidR="00696C3E" w:rsidRDefault="00696C3E" w:rsidP="00696C3E">
      <w:pPr>
        <w:pStyle w:val="libNormal"/>
        <w:rPr>
          <w:rtl/>
        </w:rPr>
      </w:pPr>
      <w:r>
        <w:rPr>
          <w:rtl/>
        </w:rPr>
        <w:t xml:space="preserve">٠٢ اگر كسى كارى كند كه موى سر دختر بچه‏اى بريزد و ديگر نرويد، بايد ديه كامل او را بپردازد؛ و اگر دوباره برويد بايد مهريه‏اى مانند مهريه زنان همتراز او را بدهد </w:t>
      </w:r>
      <w:r w:rsidRPr="00033B06">
        <w:rPr>
          <w:rStyle w:val="libFootnotenumChar"/>
          <w:rtl/>
        </w:rPr>
        <w:t>(٣٩٣).</w:t>
      </w:r>
    </w:p>
    <w:p w:rsidR="00696C3E" w:rsidRDefault="00033B06" w:rsidP="00696C3E">
      <w:pPr>
        <w:pStyle w:val="libNormal"/>
        <w:rPr>
          <w:rtl/>
        </w:rPr>
      </w:pPr>
      <w:r>
        <w:rPr>
          <w:rtl/>
        </w:rPr>
        <w:br w:type="page"/>
      </w:r>
    </w:p>
    <w:p w:rsidR="00696C3E" w:rsidRDefault="00696C3E" w:rsidP="00033B06">
      <w:pPr>
        <w:pStyle w:val="Heading3"/>
        <w:rPr>
          <w:rtl/>
        </w:rPr>
      </w:pPr>
      <w:bookmarkStart w:id="172" w:name="_Toc450643013"/>
      <w:bookmarkStart w:id="173" w:name="_Toc451764079"/>
      <w:r>
        <w:rPr>
          <w:rtl/>
        </w:rPr>
        <w:t>دندان‏</w:t>
      </w:r>
      <w:bookmarkEnd w:id="172"/>
      <w:bookmarkEnd w:id="173"/>
    </w:p>
    <w:p w:rsidR="00696C3E" w:rsidRDefault="00696C3E" w:rsidP="00696C3E">
      <w:pPr>
        <w:pStyle w:val="libNormal"/>
        <w:rPr>
          <w:rtl/>
        </w:rPr>
      </w:pPr>
      <w:r>
        <w:rPr>
          <w:rtl/>
        </w:rPr>
        <w:t xml:space="preserve">٠١ اگركسى دندان كودكى را بكند و يا بشكند، بايد تا مدتى كه معمولا دوباره دندان مى‏رويد، صبر كنند، اگر روييد بابت هر دندان، يك شتر ديه بپردازد و اگر دندان نروييد بايد قصاص شود </w:t>
      </w:r>
      <w:r w:rsidRPr="00033B06">
        <w:rPr>
          <w:rStyle w:val="libFootnotenumChar"/>
          <w:rtl/>
        </w:rPr>
        <w:t>(٣٩٤).</w:t>
      </w:r>
    </w:p>
    <w:p w:rsidR="00696C3E" w:rsidRDefault="00033B06" w:rsidP="00696C3E">
      <w:pPr>
        <w:pStyle w:val="libNormal"/>
        <w:rPr>
          <w:rtl/>
        </w:rPr>
      </w:pPr>
      <w:r>
        <w:rPr>
          <w:rtl/>
        </w:rPr>
        <w:br w:type="page"/>
      </w:r>
    </w:p>
    <w:p w:rsidR="00696C3E" w:rsidRDefault="00696C3E" w:rsidP="00033B06">
      <w:pPr>
        <w:pStyle w:val="Heading3"/>
        <w:rPr>
          <w:rtl/>
        </w:rPr>
      </w:pPr>
      <w:bookmarkStart w:id="174" w:name="_Toc450643014"/>
      <w:bookmarkStart w:id="175" w:name="_Toc451764080"/>
      <w:r>
        <w:rPr>
          <w:rtl/>
        </w:rPr>
        <w:t>آسيب و زخم‏</w:t>
      </w:r>
      <w:bookmarkEnd w:id="174"/>
      <w:bookmarkEnd w:id="175"/>
    </w:p>
    <w:p w:rsidR="00696C3E" w:rsidRDefault="00696C3E" w:rsidP="00696C3E">
      <w:pPr>
        <w:pStyle w:val="libNormal"/>
        <w:rPr>
          <w:rtl/>
        </w:rPr>
      </w:pPr>
      <w:r>
        <w:rPr>
          <w:rtl/>
        </w:rPr>
        <w:t xml:space="preserve">٠١ كسى كه با جنايتى مانند زدن سيلى، صورت دختر بچه يا پسر بچه‏اى را سياه كند، بى‏آنكه شكستگى يا جراحتى در آن پديد آورد، بايد شش دينار به او بپردازد؛ و اگر كبود شود ولى سياه نگردد، سه دينار؛ و اگر سرخ شود بايد يك و نيم دينار بپردازد </w:t>
      </w:r>
      <w:r w:rsidRPr="00033B06">
        <w:rPr>
          <w:rStyle w:val="libFootnotenumChar"/>
          <w:rtl/>
        </w:rPr>
        <w:t>(٣٩٥).</w:t>
      </w:r>
    </w:p>
    <w:p w:rsidR="00696C3E" w:rsidRDefault="00696C3E" w:rsidP="00696C3E">
      <w:pPr>
        <w:pStyle w:val="libNormal"/>
        <w:rPr>
          <w:rtl/>
        </w:rPr>
      </w:pPr>
      <w:r>
        <w:rPr>
          <w:rtl/>
        </w:rPr>
        <w:t xml:space="preserve">٠٢ همين ضربات را اگر به جاهاى ديگر بدن كودك وارد كند، نصف آنچه را كه گفته شد بايد بپردازد </w:t>
      </w:r>
      <w:r w:rsidRPr="00033B06">
        <w:rPr>
          <w:rStyle w:val="libFootnotenumChar"/>
          <w:rtl/>
        </w:rPr>
        <w:t>(٣٩٦).</w:t>
      </w:r>
    </w:p>
    <w:p w:rsidR="00696C3E" w:rsidRDefault="00696C3E" w:rsidP="00696C3E">
      <w:pPr>
        <w:pStyle w:val="libNormal"/>
        <w:rPr>
          <w:rtl/>
        </w:rPr>
      </w:pPr>
      <w:r>
        <w:rPr>
          <w:rtl/>
        </w:rPr>
        <w:t xml:space="preserve">٠٣ در حكم بالا تفاوتى نيست كه محدوده تغيير رنگ، زياد باشد يا كم، اثرش تا مدتى بماند يا اين كه زود برطرف شود </w:t>
      </w:r>
      <w:r w:rsidRPr="00033B06">
        <w:rPr>
          <w:rStyle w:val="libFootnotenumChar"/>
          <w:rtl/>
        </w:rPr>
        <w:t>(٣٩٧).</w:t>
      </w:r>
    </w:p>
    <w:p w:rsidR="00696C3E" w:rsidRDefault="00696C3E" w:rsidP="00696C3E">
      <w:pPr>
        <w:pStyle w:val="libNormal"/>
        <w:rPr>
          <w:rtl/>
        </w:rPr>
      </w:pPr>
      <w:r>
        <w:rPr>
          <w:rtl/>
        </w:rPr>
        <w:t xml:space="preserve">٠٤ اگر ختنه كننده كودك، بيش از حد معمول بريده باشد، ضامن است‏ </w:t>
      </w:r>
      <w:r w:rsidRPr="00033B06">
        <w:rPr>
          <w:rStyle w:val="libFootnotenumChar"/>
          <w:rtl/>
        </w:rPr>
        <w:t>(٣٩٨).</w:t>
      </w:r>
    </w:p>
    <w:p w:rsidR="00696C3E" w:rsidRDefault="00696C3E" w:rsidP="00696C3E">
      <w:pPr>
        <w:pStyle w:val="libNormal"/>
        <w:rPr>
          <w:rtl/>
        </w:rPr>
      </w:pPr>
      <w:r>
        <w:rPr>
          <w:rtl/>
        </w:rPr>
        <w:t xml:space="preserve">٠٥ اگر بيشتر از حد معمول نبريده باشد، احتياط واجب آن است كه مصالحه كنند </w:t>
      </w:r>
      <w:r w:rsidRPr="00033B06">
        <w:rPr>
          <w:rStyle w:val="libFootnotenumChar"/>
          <w:rtl/>
        </w:rPr>
        <w:t>(٣٩٩).</w:t>
      </w:r>
    </w:p>
    <w:p w:rsidR="00696C3E" w:rsidRDefault="00033B06" w:rsidP="00696C3E">
      <w:pPr>
        <w:pStyle w:val="libNormal"/>
        <w:rPr>
          <w:rtl/>
        </w:rPr>
      </w:pPr>
      <w:r>
        <w:rPr>
          <w:rtl/>
        </w:rPr>
        <w:br w:type="page"/>
      </w:r>
    </w:p>
    <w:p w:rsidR="00696C3E" w:rsidRDefault="00696C3E" w:rsidP="00033B06">
      <w:pPr>
        <w:pStyle w:val="Heading3"/>
        <w:rPr>
          <w:rtl/>
        </w:rPr>
      </w:pPr>
      <w:bookmarkStart w:id="176" w:name="_Toc450643015"/>
      <w:bookmarkStart w:id="177" w:name="_Toc451764081"/>
      <w:r>
        <w:rPr>
          <w:rtl/>
        </w:rPr>
        <w:t>ملكيت كودك نسبت به ديه‏</w:t>
      </w:r>
      <w:bookmarkEnd w:id="176"/>
      <w:bookmarkEnd w:id="177"/>
    </w:p>
    <w:p w:rsidR="00696C3E" w:rsidRDefault="00696C3E" w:rsidP="00696C3E">
      <w:pPr>
        <w:pStyle w:val="libNormal"/>
        <w:rPr>
          <w:rtl/>
        </w:rPr>
      </w:pPr>
      <w:r>
        <w:rPr>
          <w:rtl/>
        </w:rPr>
        <w:t xml:space="preserve">٠١ در قتل خطايى، والدين حق ندارند ديه‏اى را كه به كودك مى‏رسد ببخشند، و در قتل عمدى بايد از قاتل كفيل مطمئن بگيرند و صبر كنند تا كودك بالغ شده و هرگونه بخواهد تصميم بگيرد </w:t>
      </w:r>
      <w:r w:rsidRPr="00033B06">
        <w:rPr>
          <w:rStyle w:val="libFootnotenumChar"/>
          <w:rtl/>
        </w:rPr>
        <w:t>(٤٠٠).</w:t>
      </w:r>
    </w:p>
    <w:p w:rsidR="00696C3E" w:rsidRDefault="00696C3E" w:rsidP="00696C3E">
      <w:pPr>
        <w:pStyle w:val="libNormal"/>
        <w:rPr>
          <w:rtl/>
        </w:rPr>
      </w:pPr>
      <w:r>
        <w:rPr>
          <w:rtl/>
        </w:rPr>
        <w:t xml:space="preserve">٠٢ چنانچه قاتل نتواند در مدتى كه براى پرداخت ديه تعيين شده، سهم كودك را بپردازد بايد مدت آن را به نحوى تمديد كنند كه سهم كودك ضايع نشده و قاتل هم در تنگنا قرار نگيرد </w:t>
      </w:r>
      <w:r w:rsidRPr="00033B06">
        <w:rPr>
          <w:rStyle w:val="libFootnotenumChar"/>
          <w:rtl/>
        </w:rPr>
        <w:t>(٤٠١).</w:t>
      </w:r>
    </w:p>
    <w:p w:rsidR="00696C3E" w:rsidRDefault="00696C3E" w:rsidP="00696C3E">
      <w:pPr>
        <w:pStyle w:val="libNormal"/>
        <w:rPr>
          <w:rtl/>
        </w:rPr>
      </w:pPr>
      <w:r>
        <w:rPr>
          <w:rtl/>
        </w:rPr>
        <w:t xml:space="preserve">٠٣ براى قيم جايز نيسست ديه‏اى را كه سهم كودك است ببخشد </w:t>
      </w:r>
      <w:r w:rsidRPr="00033B06">
        <w:rPr>
          <w:rStyle w:val="libFootnotenumChar"/>
          <w:rtl/>
        </w:rPr>
        <w:t>(٤٠٢).</w:t>
      </w:r>
    </w:p>
    <w:p w:rsidR="00696C3E" w:rsidRDefault="00696C3E" w:rsidP="00696C3E">
      <w:pPr>
        <w:pStyle w:val="libNormal"/>
        <w:rPr>
          <w:rtl/>
        </w:rPr>
      </w:pPr>
      <w:r>
        <w:rPr>
          <w:rtl/>
        </w:rPr>
        <w:t>٠٤ در جايز نبودن بخشش ديه، فرقى نيست كه كودك فق</w:t>
      </w:r>
      <w:r w:rsidR="00033B06">
        <w:rPr>
          <w:rtl/>
        </w:rPr>
        <w:t>ي</w:t>
      </w:r>
      <w:r w:rsidR="00033B06">
        <w:rPr>
          <w:rFonts w:hint="cs"/>
          <w:rtl/>
        </w:rPr>
        <w:t>ر</w:t>
      </w:r>
      <w:r>
        <w:rPr>
          <w:rtl/>
        </w:rPr>
        <w:t xml:space="preserve"> باشد يا غنى‏ </w:t>
      </w:r>
      <w:r w:rsidRPr="00033B06">
        <w:rPr>
          <w:rStyle w:val="libFootnotenumChar"/>
          <w:rtl/>
        </w:rPr>
        <w:t>(٤٠٣).</w:t>
      </w:r>
    </w:p>
    <w:p w:rsidR="00696C3E" w:rsidRDefault="00033B06" w:rsidP="00696C3E">
      <w:pPr>
        <w:pStyle w:val="libNormal"/>
        <w:rPr>
          <w:rtl/>
        </w:rPr>
      </w:pPr>
      <w:r>
        <w:rPr>
          <w:rtl/>
        </w:rPr>
        <w:br w:type="page"/>
      </w:r>
    </w:p>
    <w:p w:rsidR="00696C3E" w:rsidRDefault="00696C3E" w:rsidP="00696C3E">
      <w:pPr>
        <w:pStyle w:val="libNormal"/>
        <w:rPr>
          <w:rtl/>
        </w:rPr>
      </w:pPr>
      <w:bookmarkStart w:id="178" w:name="_Toc450643016"/>
      <w:bookmarkStart w:id="179" w:name="_Toc451764082"/>
      <w:r w:rsidRPr="00033B06">
        <w:rPr>
          <w:rStyle w:val="Heading2Char"/>
          <w:rtl/>
        </w:rPr>
        <w:t>(٩) بلوغ و اعمال عبادى</w:t>
      </w:r>
      <w:bookmarkEnd w:id="178"/>
      <w:bookmarkEnd w:id="179"/>
      <w:r>
        <w:rPr>
          <w:rtl/>
        </w:rPr>
        <w:t>‏</w:t>
      </w:r>
    </w:p>
    <w:p w:rsidR="00696C3E" w:rsidRDefault="00696C3E" w:rsidP="00696C3E">
      <w:pPr>
        <w:pStyle w:val="libNormal"/>
        <w:rPr>
          <w:rtl/>
        </w:rPr>
      </w:pPr>
    </w:p>
    <w:p w:rsidR="00696C3E" w:rsidRDefault="00696C3E" w:rsidP="00033B06">
      <w:pPr>
        <w:pStyle w:val="Heading3"/>
        <w:rPr>
          <w:rtl/>
        </w:rPr>
      </w:pPr>
      <w:bookmarkStart w:id="180" w:name="_Toc450643017"/>
      <w:bookmarkStart w:id="181" w:name="_Toc451764083"/>
      <w:r>
        <w:rPr>
          <w:rtl/>
        </w:rPr>
        <w:t>نشانه‏هاى بلوغ‏</w:t>
      </w:r>
      <w:bookmarkEnd w:id="180"/>
      <w:bookmarkEnd w:id="181"/>
    </w:p>
    <w:p w:rsidR="00696C3E" w:rsidRDefault="00696C3E" w:rsidP="00696C3E">
      <w:pPr>
        <w:pStyle w:val="libNormal"/>
        <w:rPr>
          <w:rtl/>
        </w:rPr>
      </w:pPr>
      <w:r>
        <w:rPr>
          <w:rtl/>
        </w:rPr>
        <w:t>١. بلوغ پسران و دختران با يكى از علامتهاى زير معلوم مى‏شود:</w:t>
      </w:r>
    </w:p>
    <w:p w:rsidR="00696C3E" w:rsidRDefault="00696C3E" w:rsidP="00696C3E">
      <w:pPr>
        <w:pStyle w:val="libNormal"/>
        <w:rPr>
          <w:rtl/>
        </w:rPr>
      </w:pPr>
      <w:r>
        <w:rPr>
          <w:rtl/>
        </w:rPr>
        <w:t>* روييدن موى زبر بر عانه - زير شكم، بالاى عورت -.</w:t>
      </w:r>
    </w:p>
    <w:p w:rsidR="00696C3E" w:rsidRDefault="00696C3E" w:rsidP="00696C3E">
      <w:pPr>
        <w:pStyle w:val="libNormal"/>
        <w:rPr>
          <w:rtl/>
        </w:rPr>
      </w:pPr>
      <w:r>
        <w:rPr>
          <w:rtl/>
        </w:rPr>
        <w:t>* بيرون آمدن منى.</w:t>
      </w:r>
    </w:p>
    <w:p w:rsidR="00696C3E" w:rsidRDefault="00696C3E" w:rsidP="00696C3E">
      <w:pPr>
        <w:pStyle w:val="libNormal"/>
        <w:rPr>
          <w:rtl/>
        </w:rPr>
      </w:pPr>
      <w:r>
        <w:rPr>
          <w:rtl/>
        </w:rPr>
        <w:t xml:space="preserve">* تمام شدن پانزده سال قمرى در پسران و نه سال قمرى در دختران‏ </w:t>
      </w:r>
      <w:r w:rsidRPr="00033B06">
        <w:rPr>
          <w:rStyle w:val="libFootnotenumChar"/>
          <w:rtl/>
        </w:rPr>
        <w:t>(٤٠٤).</w:t>
      </w:r>
    </w:p>
    <w:p w:rsidR="00696C3E" w:rsidRDefault="00696C3E" w:rsidP="00696C3E">
      <w:pPr>
        <w:pStyle w:val="libNormal"/>
        <w:rPr>
          <w:rtl/>
        </w:rPr>
      </w:pPr>
      <w:r>
        <w:rPr>
          <w:rtl/>
        </w:rPr>
        <w:t xml:space="preserve">٢. به جز سن، ساير علايم كه در بلوغ گفته شد در پسر و دختر يكسان است‏ </w:t>
      </w:r>
      <w:r w:rsidRPr="00033B06">
        <w:rPr>
          <w:rStyle w:val="libFootnotenumChar"/>
          <w:rtl/>
        </w:rPr>
        <w:t>(٤٠٥).</w:t>
      </w:r>
    </w:p>
    <w:p w:rsidR="00696C3E" w:rsidRDefault="00696C3E" w:rsidP="00696C3E">
      <w:pPr>
        <w:pStyle w:val="libNormal"/>
        <w:rPr>
          <w:rtl/>
        </w:rPr>
      </w:pPr>
      <w:r>
        <w:rPr>
          <w:rtl/>
        </w:rPr>
        <w:t xml:space="preserve">٣. روييدن موى درشت در صورت و پشت لب و روى سينه و زير بغل و نيز درشت شدن صدا و امثال اينها نشانه بلوغ نيست، ولى اگر انسان از اين علايم، به بلوغ يقين كند، به بلوغ ثابت مى‏شود </w:t>
      </w:r>
      <w:r w:rsidRPr="00033B06">
        <w:rPr>
          <w:rStyle w:val="libFootnotenumChar"/>
          <w:rtl/>
        </w:rPr>
        <w:t>(٤٠٦).</w:t>
      </w:r>
    </w:p>
    <w:p w:rsidR="00696C3E" w:rsidRDefault="00696C3E" w:rsidP="00696C3E">
      <w:pPr>
        <w:pStyle w:val="libNormal"/>
        <w:rPr>
          <w:rtl/>
        </w:rPr>
      </w:pPr>
      <w:r>
        <w:rPr>
          <w:rtl/>
        </w:rPr>
        <w:t xml:space="preserve">٤. در خارج شدن منى، فرقى نيست كه شخص در خواب باشد يا بيدارى با جماع باشد يا احتلام يا غير آن‏ </w:t>
      </w:r>
      <w:r w:rsidRPr="00033B06">
        <w:rPr>
          <w:rStyle w:val="libFootnotenumChar"/>
          <w:rtl/>
        </w:rPr>
        <w:t>(٤٠٧).</w:t>
      </w:r>
    </w:p>
    <w:p w:rsidR="00696C3E" w:rsidRDefault="00696C3E" w:rsidP="00696C3E">
      <w:pPr>
        <w:pStyle w:val="libNormal"/>
        <w:rPr>
          <w:rtl/>
        </w:rPr>
      </w:pPr>
      <w:r>
        <w:rPr>
          <w:rtl/>
        </w:rPr>
        <w:t xml:space="preserve">٥. چنانچه پسر پيش از رسيدن به پانزده سال محتلم شود، يا موى زبر بر عانه‏اش برويد بالغ مى‏شود </w:t>
      </w:r>
      <w:r w:rsidRPr="00033B06">
        <w:rPr>
          <w:rStyle w:val="libFootnotenumChar"/>
          <w:rtl/>
        </w:rPr>
        <w:t>(٤٠٨).</w:t>
      </w:r>
    </w:p>
    <w:p w:rsidR="00696C3E" w:rsidRDefault="00033B06" w:rsidP="00696C3E">
      <w:pPr>
        <w:pStyle w:val="libNormal"/>
        <w:rPr>
          <w:rtl/>
        </w:rPr>
      </w:pPr>
      <w:r>
        <w:rPr>
          <w:rtl/>
        </w:rPr>
        <w:br w:type="page"/>
      </w:r>
    </w:p>
    <w:p w:rsidR="00696C3E" w:rsidRDefault="00696C3E" w:rsidP="00033B06">
      <w:pPr>
        <w:pStyle w:val="Heading3"/>
        <w:rPr>
          <w:rtl/>
        </w:rPr>
      </w:pPr>
      <w:bookmarkStart w:id="182" w:name="_Toc450643018"/>
      <w:bookmarkStart w:id="183" w:name="_Toc451764084"/>
      <w:r>
        <w:rPr>
          <w:rtl/>
        </w:rPr>
        <w:t>عادت ماهانه دختران‏</w:t>
      </w:r>
      <w:bookmarkEnd w:id="182"/>
      <w:bookmarkEnd w:id="183"/>
    </w:p>
    <w:p w:rsidR="00696C3E" w:rsidRDefault="00696C3E" w:rsidP="00696C3E">
      <w:pPr>
        <w:pStyle w:val="libNormal"/>
        <w:rPr>
          <w:rtl/>
        </w:rPr>
      </w:pPr>
      <w:r>
        <w:rPr>
          <w:rtl/>
        </w:rPr>
        <w:t xml:space="preserve">١. يكى از علائم بلوغ دختران، ديدن خون حيض است‏ </w:t>
      </w:r>
      <w:r w:rsidRPr="00033B06">
        <w:rPr>
          <w:rStyle w:val="libFootnotenumChar"/>
          <w:rtl/>
        </w:rPr>
        <w:t>(٤٠٩).</w:t>
      </w:r>
    </w:p>
    <w:p w:rsidR="00696C3E" w:rsidRDefault="00696C3E" w:rsidP="00696C3E">
      <w:pPr>
        <w:pStyle w:val="libNormal"/>
        <w:rPr>
          <w:rtl/>
        </w:rPr>
      </w:pPr>
      <w:r>
        <w:rPr>
          <w:rtl/>
        </w:rPr>
        <w:t xml:space="preserve">٢. دخترى كه يقين داريم نه سالش تمام نشده، اگر خونى ببيند كه خصوصيات حيض را دارا باشد، حكم به حيض بودنش نمى‏شود </w:t>
      </w:r>
      <w:r w:rsidRPr="002A336D">
        <w:rPr>
          <w:rStyle w:val="libFootnotenumChar"/>
          <w:rtl/>
        </w:rPr>
        <w:t>(٤١٠).</w:t>
      </w:r>
    </w:p>
    <w:p w:rsidR="00696C3E" w:rsidRDefault="00696C3E" w:rsidP="00696C3E">
      <w:pPr>
        <w:pStyle w:val="libNormal"/>
        <w:rPr>
          <w:rtl/>
        </w:rPr>
      </w:pPr>
      <w:r>
        <w:rPr>
          <w:rtl/>
        </w:rPr>
        <w:t>٣. خونى كه دختر پيش از نه سالگى مى‏بيند:</w:t>
      </w:r>
    </w:p>
    <w:p w:rsidR="00696C3E" w:rsidRDefault="00696C3E" w:rsidP="00696C3E">
      <w:pPr>
        <w:pStyle w:val="libNormal"/>
        <w:rPr>
          <w:rtl/>
        </w:rPr>
      </w:pPr>
      <w:r>
        <w:rPr>
          <w:rtl/>
        </w:rPr>
        <w:t xml:space="preserve">* اگر خون زخم يا چيز ديگرى نباشد، بعيد نيست كه محكوم به استحاضه باشد </w:t>
      </w:r>
      <w:r w:rsidRPr="002A336D">
        <w:rPr>
          <w:rStyle w:val="libFootnotenumChar"/>
          <w:rtl/>
        </w:rPr>
        <w:t>(٤١١).</w:t>
      </w:r>
    </w:p>
    <w:p w:rsidR="00696C3E" w:rsidRDefault="00696C3E" w:rsidP="00696C3E">
      <w:pPr>
        <w:pStyle w:val="libNormal"/>
        <w:rPr>
          <w:rtl/>
        </w:rPr>
      </w:pPr>
      <w:r>
        <w:rPr>
          <w:rtl/>
        </w:rPr>
        <w:t xml:space="preserve">* چنانچه خون زخم و امثال آن نباشد، استحاضه باشد ولى اين كه هميشه محكوم به استحاضه باشد محل اشكال است‏ </w:t>
      </w:r>
      <w:r w:rsidRPr="002A336D">
        <w:rPr>
          <w:rStyle w:val="libFootnotenumChar"/>
          <w:rtl/>
        </w:rPr>
        <w:t>(٤١٢).</w:t>
      </w:r>
    </w:p>
    <w:p w:rsidR="00696C3E" w:rsidRDefault="00696C3E" w:rsidP="00696C3E">
      <w:pPr>
        <w:pStyle w:val="libNormal"/>
        <w:rPr>
          <w:rtl/>
        </w:rPr>
      </w:pPr>
      <w:r>
        <w:rPr>
          <w:rtl/>
        </w:rPr>
        <w:t xml:space="preserve">* چنانچه معلوم نباشد كه خون زخم و دمل و امثال آن است، و دختر نيز داراى دمل و زخمى نباشد، بنابر احتياط خون استحاضه است‏ </w:t>
      </w:r>
      <w:r w:rsidRPr="002A336D">
        <w:rPr>
          <w:rStyle w:val="libFootnotenumChar"/>
          <w:rtl/>
        </w:rPr>
        <w:t>(٤١٣).</w:t>
      </w:r>
    </w:p>
    <w:p w:rsidR="00696C3E" w:rsidRDefault="00696C3E" w:rsidP="00696C3E">
      <w:pPr>
        <w:pStyle w:val="libNormal"/>
        <w:rPr>
          <w:rtl/>
        </w:rPr>
      </w:pPr>
      <w:r>
        <w:rPr>
          <w:rtl/>
        </w:rPr>
        <w:t xml:space="preserve">٤. دخترى كه نمى‏داند نه سالش تمام شده يا نه، اگر خونى از او خارج شود كه خصوصيات حيض را داشته باشد، آن خون، حيض است و به عنوان علامت بلوغش محسوب مى‏شود </w:t>
      </w:r>
      <w:r w:rsidRPr="002A336D">
        <w:rPr>
          <w:rStyle w:val="libFootnotenumChar"/>
          <w:rtl/>
        </w:rPr>
        <w:t>(٤١٤).</w:t>
      </w:r>
    </w:p>
    <w:p w:rsidR="00696C3E" w:rsidRDefault="002A336D" w:rsidP="00696C3E">
      <w:pPr>
        <w:pStyle w:val="libNormal"/>
        <w:rPr>
          <w:rtl/>
        </w:rPr>
      </w:pPr>
      <w:r>
        <w:rPr>
          <w:rtl/>
        </w:rPr>
        <w:br w:type="page"/>
      </w:r>
    </w:p>
    <w:p w:rsidR="00696C3E" w:rsidRDefault="00696C3E" w:rsidP="002A336D">
      <w:pPr>
        <w:pStyle w:val="Heading3"/>
        <w:rPr>
          <w:rtl/>
        </w:rPr>
      </w:pPr>
      <w:bookmarkStart w:id="184" w:name="_Toc450643019"/>
      <w:bookmarkStart w:id="185" w:name="_Toc451764085"/>
      <w:r>
        <w:rPr>
          <w:rtl/>
        </w:rPr>
        <w:t>ادعاى نوجوانان بر بلوغ‏</w:t>
      </w:r>
      <w:bookmarkEnd w:id="184"/>
      <w:bookmarkEnd w:id="185"/>
    </w:p>
    <w:p w:rsidR="00696C3E" w:rsidRDefault="00696C3E" w:rsidP="00696C3E">
      <w:pPr>
        <w:pStyle w:val="libNormal"/>
        <w:rPr>
          <w:rtl/>
        </w:rPr>
      </w:pPr>
      <w:r>
        <w:rPr>
          <w:rtl/>
        </w:rPr>
        <w:t xml:space="preserve">١. اگر نوجوانى ادعاى احتلام كند، هر چند در حدى باشد كه احتلامش ممكن باشد، بنابر احتياط واجب، حتى با سوگند دادن او ادعايش ثابت نمى‏شود </w:t>
      </w:r>
      <w:r w:rsidRPr="002A336D">
        <w:rPr>
          <w:rStyle w:val="libFootnotenumChar"/>
          <w:rtl/>
        </w:rPr>
        <w:t>(٤١٥).</w:t>
      </w:r>
    </w:p>
    <w:p w:rsidR="00696C3E" w:rsidRDefault="00696C3E" w:rsidP="00696C3E">
      <w:pPr>
        <w:pStyle w:val="libNormal"/>
        <w:rPr>
          <w:rtl/>
        </w:rPr>
      </w:pPr>
      <w:r>
        <w:rPr>
          <w:rtl/>
        </w:rPr>
        <w:t xml:space="preserve">٢. اگر ولى كودك احتمال بده كودك، پيش از بلوغ به رشد عقلى رسيده، بايد او را آزمايش كند، تا پس از اطمينان از رشدش به محض بلوغ، اموال وى را در اختيارش قرار دهد </w:t>
      </w:r>
      <w:r w:rsidRPr="002A336D">
        <w:rPr>
          <w:rStyle w:val="libFootnotenumChar"/>
          <w:rtl/>
        </w:rPr>
        <w:t>(٤١٦).</w:t>
      </w:r>
    </w:p>
    <w:p w:rsidR="00696C3E" w:rsidRDefault="00696C3E" w:rsidP="00696C3E">
      <w:pPr>
        <w:pStyle w:val="libNormal"/>
        <w:rPr>
          <w:rtl/>
        </w:rPr>
      </w:pPr>
      <w:r>
        <w:rPr>
          <w:rtl/>
        </w:rPr>
        <w:t xml:space="preserve">٣. اگر غير از ولى كودك، شخص ديگرى پيش از بلوغ كودك، ادعاى رشيد شدن او را بكند در صورتى كه وليش نيز اين احتمال را بدهد، بايد او را آزمايش كند </w:t>
      </w:r>
      <w:r w:rsidRPr="002A336D">
        <w:rPr>
          <w:rStyle w:val="libFootnotenumChar"/>
          <w:rtl/>
        </w:rPr>
        <w:t>(٤١٧).</w:t>
      </w:r>
    </w:p>
    <w:p w:rsidR="00696C3E" w:rsidRDefault="002A336D" w:rsidP="00696C3E">
      <w:pPr>
        <w:pStyle w:val="libNormal"/>
        <w:rPr>
          <w:rtl/>
        </w:rPr>
      </w:pPr>
      <w:r>
        <w:rPr>
          <w:rtl/>
        </w:rPr>
        <w:br w:type="page"/>
      </w:r>
    </w:p>
    <w:p w:rsidR="00696C3E" w:rsidRDefault="00696C3E" w:rsidP="002A336D">
      <w:pPr>
        <w:pStyle w:val="Heading3"/>
        <w:rPr>
          <w:rtl/>
        </w:rPr>
      </w:pPr>
      <w:bookmarkStart w:id="186" w:name="_Toc450643020"/>
      <w:bookmarkStart w:id="187" w:name="_Toc451764086"/>
      <w:r>
        <w:rPr>
          <w:rtl/>
        </w:rPr>
        <w:t>تقليد</w:t>
      </w:r>
      <w:bookmarkEnd w:id="186"/>
      <w:bookmarkEnd w:id="187"/>
    </w:p>
    <w:p w:rsidR="00696C3E" w:rsidRDefault="00696C3E" w:rsidP="00696C3E">
      <w:pPr>
        <w:pStyle w:val="libNormal"/>
        <w:rPr>
          <w:rtl/>
        </w:rPr>
      </w:pPr>
      <w:r>
        <w:rPr>
          <w:rtl/>
        </w:rPr>
        <w:t>١. در تقل</w:t>
      </w:r>
      <w:r w:rsidR="002A336D">
        <w:rPr>
          <w:rtl/>
        </w:rPr>
        <w:t>يد تبعيت نيست، يعنى افراد خانوا</w:t>
      </w:r>
      <w:r>
        <w:rPr>
          <w:rtl/>
        </w:rPr>
        <w:t xml:space="preserve">ده، واجب نيست در تقليد از مجتهد، تابع سرپرست خانواده باشند </w:t>
      </w:r>
      <w:r w:rsidRPr="002A336D">
        <w:rPr>
          <w:rStyle w:val="libFootnotenumChar"/>
          <w:rtl/>
        </w:rPr>
        <w:t>(٤١٨).</w:t>
      </w:r>
    </w:p>
    <w:p w:rsidR="00696C3E" w:rsidRDefault="00696C3E" w:rsidP="00696C3E">
      <w:pPr>
        <w:pStyle w:val="libNormal"/>
        <w:rPr>
          <w:rtl/>
        </w:rPr>
      </w:pPr>
      <w:r>
        <w:rPr>
          <w:rtl/>
        </w:rPr>
        <w:t xml:space="preserve">٢. تقليد كردن كودك مميز صحيح است‏ </w:t>
      </w:r>
      <w:r w:rsidRPr="002A336D">
        <w:rPr>
          <w:rStyle w:val="libFootnotenumChar"/>
          <w:rtl/>
        </w:rPr>
        <w:t>(٤١٩).</w:t>
      </w:r>
    </w:p>
    <w:p w:rsidR="00696C3E" w:rsidRDefault="00696C3E" w:rsidP="00696C3E">
      <w:pPr>
        <w:pStyle w:val="libNormal"/>
        <w:rPr>
          <w:rtl/>
        </w:rPr>
      </w:pPr>
      <w:r>
        <w:rPr>
          <w:rtl/>
        </w:rPr>
        <w:t xml:space="preserve">٣. مجتهدى كه كودكى از او تقليد مى‏كند اگر پيش از بلوغ كودك بميرد، كودك مى‏تواند بر تقليد خودش باقى بماند </w:t>
      </w:r>
      <w:r w:rsidRPr="002A336D">
        <w:rPr>
          <w:rStyle w:val="libFootnotenumChar"/>
          <w:rtl/>
        </w:rPr>
        <w:t>(٤٢٠).</w:t>
      </w:r>
    </w:p>
    <w:p w:rsidR="00696C3E" w:rsidRDefault="002A336D" w:rsidP="00696C3E">
      <w:pPr>
        <w:pStyle w:val="libNormal"/>
        <w:rPr>
          <w:rtl/>
        </w:rPr>
      </w:pPr>
      <w:r>
        <w:rPr>
          <w:rtl/>
        </w:rPr>
        <w:br w:type="page"/>
      </w:r>
    </w:p>
    <w:p w:rsidR="00696C3E" w:rsidRDefault="00696C3E" w:rsidP="002A336D">
      <w:pPr>
        <w:pStyle w:val="Heading3"/>
        <w:rPr>
          <w:rtl/>
        </w:rPr>
      </w:pPr>
      <w:bookmarkStart w:id="188" w:name="_Toc450643021"/>
      <w:bookmarkStart w:id="189" w:name="_Toc451764087"/>
      <w:r>
        <w:rPr>
          <w:rtl/>
        </w:rPr>
        <w:t>طهارت‏</w:t>
      </w:r>
      <w:bookmarkEnd w:id="188"/>
      <w:bookmarkEnd w:id="189"/>
    </w:p>
    <w:p w:rsidR="00696C3E" w:rsidRDefault="00696C3E" w:rsidP="00696C3E">
      <w:pPr>
        <w:pStyle w:val="libNormal"/>
        <w:rPr>
          <w:rtl/>
        </w:rPr>
      </w:pPr>
      <w:r>
        <w:rPr>
          <w:rtl/>
        </w:rPr>
        <w:t>١. زنى كه كودكى را نگهدارى مى‏كند، مى‏تواند با شرايط زير در لباس نجس نماز بخواند:</w:t>
      </w:r>
    </w:p>
    <w:p w:rsidR="00696C3E" w:rsidRDefault="00696C3E" w:rsidP="00696C3E">
      <w:pPr>
        <w:pStyle w:val="libNormal"/>
        <w:rPr>
          <w:rtl/>
        </w:rPr>
      </w:pPr>
      <w:r>
        <w:rPr>
          <w:rtl/>
        </w:rPr>
        <w:t xml:space="preserve">* فقط يك دست لباس داشته باشد، يا اگر لباس ديگرى دارد، ناچار باشد كه همه را بپوشد </w:t>
      </w:r>
      <w:r w:rsidRPr="002A336D">
        <w:rPr>
          <w:rStyle w:val="libFootnotenumChar"/>
          <w:rtl/>
        </w:rPr>
        <w:t>(٤٢١).</w:t>
      </w:r>
    </w:p>
    <w:p w:rsidR="00696C3E" w:rsidRDefault="00696C3E" w:rsidP="00696C3E">
      <w:pPr>
        <w:pStyle w:val="libNormal"/>
        <w:rPr>
          <w:rtl/>
        </w:rPr>
      </w:pPr>
      <w:r>
        <w:rPr>
          <w:rtl/>
        </w:rPr>
        <w:t xml:space="preserve">* شستن پى در پى لباس و نماز خواندن در لباس پاك، او را در تنگنا و مشقت قرار دهد </w:t>
      </w:r>
      <w:r w:rsidRPr="002A336D">
        <w:rPr>
          <w:rStyle w:val="libFootnotenumChar"/>
          <w:rtl/>
        </w:rPr>
        <w:t>(٤٢٢).</w:t>
      </w:r>
    </w:p>
    <w:p w:rsidR="00696C3E" w:rsidRDefault="00696C3E" w:rsidP="00696C3E">
      <w:pPr>
        <w:pStyle w:val="libNormal"/>
        <w:rPr>
          <w:rtl/>
        </w:rPr>
      </w:pPr>
      <w:r>
        <w:rPr>
          <w:rtl/>
        </w:rPr>
        <w:t xml:space="preserve">* در هر شبانه روز يك بار لباس را آب بكشد </w:t>
      </w:r>
      <w:r w:rsidRPr="002A336D">
        <w:rPr>
          <w:rStyle w:val="libFootnotenumChar"/>
          <w:rtl/>
        </w:rPr>
        <w:t>(٤٢٣).</w:t>
      </w:r>
    </w:p>
    <w:p w:rsidR="00696C3E" w:rsidRDefault="00696C3E" w:rsidP="00696C3E">
      <w:pPr>
        <w:pStyle w:val="libNormal"/>
        <w:rPr>
          <w:rtl/>
        </w:rPr>
      </w:pPr>
      <w:r>
        <w:rPr>
          <w:rtl/>
        </w:rPr>
        <w:t xml:space="preserve">٢. اگر لباسش را روزى يك مرتبه آب نكشد، نمازهايى كه در حال نجاست آن لباس خوانده باطل است‏ </w:t>
      </w:r>
      <w:r w:rsidRPr="002A336D">
        <w:rPr>
          <w:rStyle w:val="libFootnotenumChar"/>
          <w:rtl/>
        </w:rPr>
        <w:t>(٤٢٤).</w:t>
      </w:r>
    </w:p>
    <w:p w:rsidR="00696C3E" w:rsidRDefault="00696C3E" w:rsidP="00696C3E">
      <w:pPr>
        <w:pStyle w:val="libNormal"/>
        <w:rPr>
          <w:rtl/>
        </w:rPr>
      </w:pPr>
      <w:r>
        <w:rPr>
          <w:rtl/>
        </w:rPr>
        <w:t xml:space="preserve">٣. اين حكم مخصوص نجاست لباس است و در نجاست بدن جارى نيست بنابر اين چنانچه بدنش نجس باشد بايد تطهير كند </w:t>
      </w:r>
      <w:r w:rsidRPr="002A336D">
        <w:rPr>
          <w:rStyle w:val="libFootnotenumChar"/>
          <w:rtl/>
        </w:rPr>
        <w:t>(٤٢٥).</w:t>
      </w:r>
    </w:p>
    <w:p w:rsidR="00696C3E" w:rsidRDefault="00696C3E" w:rsidP="00696C3E">
      <w:pPr>
        <w:pStyle w:val="libNormal"/>
        <w:rPr>
          <w:rtl/>
        </w:rPr>
      </w:pPr>
      <w:r>
        <w:rPr>
          <w:rtl/>
        </w:rPr>
        <w:t xml:space="preserve">٤. زنى كه از كودك نگهدارى مى‏كند چون مى‏خواهد روزى يكبار لباسش را آب بكشد بهتر است نماز ظهر و عصر را به تاخير اندازد تا لباس خود را شسته و نماز ظهر و عصر و مغرب و عشاء را با لباس پاك و يا با نجاست كمترى بجا آورد </w:t>
      </w:r>
      <w:r w:rsidRPr="002A336D">
        <w:rPr>
          <w:rStyle w:val="libFootnotenumChar"/>
          <w:rtl/>
        </w:rPr>
        <w:t>(٤٢٦).</w:t>
      </w:r>
    </w:p>
    <w:p w:rsidR="00696C3E" w:rsidRDefault="00696C3E" w:rsidP="00696C3E">
      <w:pPr>
        <w:pStyle w:val="libNormal"/>
        <w:rPr>
          <w:rtl/>
        </w:rPr>
      </w:pPr>
      <w:r>
        <w:rPr>
          <w:rtl/>
        </w:rPr>
        <w:t>٥. چيزى كه با بول كودك شير خوارى نجس شده باشد، با شرايطى كه خواهد آمد با يك بار آب ريختن روى آن پاك مى‏شود، و نيازى به فشردن ندارد؛ ولى احتياط مستحب آن است كه دوباره آب بريزند؛</w:t>
      </w:r>
    </w:p>
    <w:p w:rsidR="00696C3E" w:rsidRDefault="00696C3E" w:rsidP="00696C3E">
      <w:pPr>
        <w:pStyle w:val="libNormal"/>
        <w:rPr>
          <w:rtl/>
        </w:rPr>
      </w:pPr>
      <w:r>
        <w:rPr>
          <w:rtl/>
        </w:rPr>
        <w:t>شرائط ديگر:</w:t>
      </w:r>
    </w:p>
    <w:p w:rsidR="00696C3E" w:rsidRDefault="00696C3E" w:rsidP="00696C3E">
      <w:pPr>
        <w:pStyle w:val="libNormal"/>
        <w:rPr>
          <w:rtl/>
        </w:rPr>
      </w:pPr>
      <w:r>
        <w:rPr>
          <w:rtl/>
        </w:rPr>
        <w:t xml:space="preserve">*كودك پسر باشد، نه دختر </w:t>
      </w:r>
      <w:r w:rsidRPr="002A336D">
        <w:rPr>
          <w:rStyle w:val="libFootnotenumChar"/>
          <w:rtl/>
        </w:rPr>
        <w:t>(٤٢٧).</w:t>
      </w:r>
    </w:p>
    <w:p w:rsidR="00696C3E" w:rsidRDefault="00696C3E" w:rsidP="00696C3E">
      <w:pPr>
        <w:pStyle w:val="libNormal"/>
        <w:rPr>
          <w:rtl/>
        </w:rPr>
      </w:pPr>
      <w:r>
        <w:rPr>
          <w:rtl/>
        </w:rPr>
        <w:lastRenderedPageBreak/>
        <w:t xml:space="preserve">*غذا خور نشده باشد </w:t>
      </w:r>
      <w:r w:rsidRPr="002A336D">
        <w:rPr>
          <w:rStyle w:val="libFootnotenumChar"/>
          <w:rtl/>
        </w:rPr>
        <w:t>(٤٢٨).</w:t>
      </w:r>
    </w:p>
    <w:p w:rsidR="00696C3E" w:rsidRDefault="00696C3E" w:rsidP="00696C3E">
      <w:pPr>
        <w:pStyle w:val="libNormal"/>
        <w:rPr>
          <w:rtl/>
        </w:rPr>
      </w:pPr>
      <w:r>
        <w:rPr>
          <w:rtl/>
        </w:rPr>
        <w:t xml:space="preserve">*بيش از دو سال نداشته باشد </w:t>
      </w:r>
      <w:r w:rsidRPr="002A336D">
        <w:rPr>
          <w:rStyle w:val="libFootnotenumChar"/>
          <w:rtl/>
        </w:rPr>
        <w:t>(٤٢٩).</w:t>
      </w:r>
    </w:p>
    <w:p w:rsidR="00696C3E" w:rsidRDefault="00696C3E" w:rsidP="00696C3E">
      <w:pPr>
        <w:pStyle w:val="libNormal"/>
        <w:rPr>
          <w:rtl/>
        </w:rPr>
      </w:pPr>
      <w:r>
        <w:rPr>
          <w:rtl/>
        </w:rPr>
        <w:t xml:space="preserve">*شير زن مسلمان را خورده باشد نه شير خوك و يا زن كافر ر </w:t>
      </w:r>
      <w:r w:rsidRPr="002A336D">
        <w:rPr>
          <w:rStyle w:val="libFootnotenumChar"/>
          <w:rtl/>
        </w:rPr>
        <w:t>(٤٣٠).</w:t>
      </w:r>
    </w:p>
    <w:p w:rsidR="00696C3E" w:rsidRDefault="00696C3E" w:rsidP="00696C3E">
      <w:pPr>
        <w:pStyle w:val="libNormal"/>
        <w:rPr>
          <w:rtl/>
        </w:rPr>
      </w:pPr>
      <w:r>
        <w:rPr>
          <w:rtl/>
        </w:rPr>
        <w:t xml:space="preserve">٦. تفاوتى نيست كه كودك شير خوار شير مادر بخورد يا شير خشك يا شير گاو </w:t>
      </w:r>
      <w:r w:rsidRPr="002A336D">
        <w:rPr>
          <w:rStyle w:val="libFootnotenumChar"/>
          <w:rtl/>
        </w:rPr>
        <w:t>(٤٣١).</w:t>
      </w:r>
    </w:p>
    <w:p w:rsidR="00696C3E" w:rsidRDefault="00696C3E" w:rsidP="00696C3E">
      <w:pPr>
        <w:pStyle w:val="libNormal"/>
        <w:rPr>
          <w:rtl/>
        </w:rPr>
      </w:pPr>
      <w:r>
        <w:rPr>
          <w:rtl/>
        </w:rPr>
        <w:t xml:space="preserve">٧. اگر بين دو سالى كه بايد شير بخورد غذا خور باشد احكام بالا شاملش نمى‏شود </w:t>
      </w:r>
      <w:r w:rsidRPr="002A336D">
        <w:rPr>
          <w:rStyle w:val="libFootnotenumChar"/>
          <w:rtl/>
        </w:rPr>
        <w:t>(٤٣٢).</w:t>
      </w:r>
    </w:p>
    <w:p w:rsidR="00696C3E" w:rsidRDefault="00696C3E" w:rsidP="00696C3E">
      <w:pPr>
        <w:pStyle w:val="libNormal"/>
        <w:rPr>
          <w:rtl/>
        </w:rPr>
      </w:pPr>
      <w:r>
        <w:rPr>
          <w:rtl/>
        </w:rPr>
        <w:t xml:space="preserve">٨. كودكى كه در آستانه بلوغ است، اگر به پاك كردن يا نجس بودن چيزى كه در دست اوست خبر دهد، در صورتى كه مورد اطمينان باشد، حرفش پذيرفته مى‏شود </w:t>
      </w:r>
      <w:r w:rsidRPr="002A336D">
        <w:rPr>
          <w:rStyle w:val="libFootnotenumChar"/>
          <w:rtl/>
        </w:rPr>
        <w:t>(٤٣٣).</w:t>
      </w:r>
    </w:p>
    <w:p w:rsidR="00696C3E" w:rsidRDefault="002A336D" w:rsidP="00696C3E">
      <w:pPr>
        <w:pStyle w:val="libNormal"/>
        <w:rPr>
          <w:rtl/>
        </w:rPr>
      </w:pPr>
      <w:r>
        <w:rPr>
          <w:rtl/>
        </w:rPr>
        <w:br w:type="page"/>
      </w:r>
    </w:p>
    <w:p w:rsidR="00696C3E" w:rsidRDefault="00696C3E" w:rsidP="002A336D">
      <w:pPr>
        <w:pStyle w:val="Heading3"/>
        <w:rPr>
          <w:rtl/>
        </w:rPr>
      </w:pPr>
      <w:bookmarkStart w:id="190" w:name="_Toc450643022"/>
      <w:bookmarkStart w:id="191" w:name="_Toc451764088"/>
      <w:r>
        <w:rPr>
          <w:rtl/>
        </w:rPr>
        <w:t>غسل‏</w:t>
      </w:r>
      <w:bookmarkEnd w:id="190"/>
      <w:bookmarkEnd w:id="191"/>
    </w:p>
    <w:p w:rsidR="00696C3E" w:rsidRDefault="00696C3E" w:rsidP="00696C3E">
      <w:pPr>
        <w:pStyle w:val="libNormal"/>
        <w:rPr>
          <w:rtl/>
        </w:rPr>
      </w:pPr>
      <w:r>
        <w:rPr>
          <w:rtl/>
        </w:rPr>
        <w:t xml:space="preserve">١. كودك مميزى كه بر اثر آميزش جنب شده، اگر غسل جنابت كند، جنابت از او بر طرف شده و پاك مى‏گردد </w:t>
      </w:r>
      <w:r w:rsidRPr="002A336D">
        <w:rPr>
          <w:rStyle w:val="libFootnotenumChar"/>
          <w:rtl/>
        </w:rPr>
        <w:t>(٤٣٤).</w:t>
      </w:r>
    </w:p>
    <w:p w:rsidR="00696C3E" w:rsidRDefault="00696C3E" w:rsidP="00696C3E">
      <w:pPr>
        <w:pStyle w:val="libNormal"/>
        <w:rPr>
          <w:rtl/>
        </w:rPr>
      </w:pPr>
      <w:r>
        <w:rPr>
          <w:rtl/>
        </w:rPr>
        <w:t xml:space="preserve">٢. كسى كه در كودكى آميزش كرده پس از بلوغ واجب است غسل كند </w:t>
      </w:r>
      <w:r w:rsidRPr="002A336D">
        <w:rPr>
          <w:rStyle w:val="libFootnotenumChar"/>
          <w:rtl/>
        </w:rPr>
        <w:t>(٤٣٥).</w:t>
      </w:r>
    </w:p>
    <w:p w:rsidR="00696C3E" w:rsidRDefault="002A336D" w:rsidP="00696C3E">
      <w:pPr>
        <w:pStyle w:val="libNormal"/>
        <w:rPr>
          <w:rtl/>
        </w:rPr>
      </w:pPr>
      <w:r>
        <w:rPr>
          <w:rtl/>
        </w:rPr>
        <w:br w:type="page"/>
      </w:r>
    </w:p>
    <w:p w:rsidR="00696C3E" w:rsidRDefault="00696C3E" w:rsidP="002A336D">
      <w:pPr>
        <w:pStyle w:val="Heading3"/>
        <w:rPr>
          <w:rtl/>
        </w:rPr>
      </w:pPr>
      <w:bookmarkStart w:id="192" w:name="_Toc450643023"/>
      <w:bookmarkStart w:id="193" w:name="_Toc451764089"/>
      <w:r>
        <w:rPr>
          <w:rtl/>
        </w:rPr>
        <w:t>تماس با خط قرآن كريم‏</w:t>
      </w:r>
      <w:bookmarkEnd w:id="192"/>
      <w:bookmarkEnd w:id="193"/>
    </w:p>
    <w:p w:rsidR="00696C3E" w:rsidRDefault="00696C3E" w:rsidP="00696C3E">
      <w:pPr>
        <w:pStyle w:val="libNormal"/>
        <w:rPr>
          <w:rtl/>
        </w:rPr>
      </w:pPr>
      <w:r>
        <w:rPr>
          <w:rtl/>
        </w:rPr>
        <w:t xml:space="preserve">١. كودك، داراى حدث اصغر است، ولى آنچه كه بر بالغ حرام است بر او حرام نيست، اما آنچه كه بر بالغ شرط است مثل داشتن طهارت براى نماز، براى او نيز شرط است و مانعى ندارد كه امكان مس كردن خط قرآن براى او فراهم آيد، مگر در صورتى كه مس كتاب قرآن بى‏احترامى به قرآن محسوب شود </w:t>
      </w:r>
      <w:r w:rsidRPr="002A336D">
        <w:rPr>
          <w:rStyle w:val="libFootnotenumChar"/>
          <w:rtl/>
        </w:rPr>
        <w:t>(٤٣٦).</w:t>
      </w:r>
    </w:p>
    <w:p w:rsidR="00696C3E" w:rsidRDefault="00696C3E" w:rsidP="00696C3E">
      <w:pPr>
        <w:pStyle w:val="libNormal"/>
        <w:rPr>
          <w:rtl/>
        </w:rPr>
      </w:pPr>
      <w:r>
        <w:rPr>
          <w:rtl/>
        </w:rPr>
        <w:t xml:space="preserve">٢. كودك تكليف ندارد و در صورتى كه ميتى را مس كند مى‏تواند پيش از غسل خط قرآن و اسم خدا را مس نمايد </w:t>
      </w:r>
      <w:r w:rsidRPr="002A336D">
        <w:rPr>
          <w:rStyle w:val="libFootnotenumChar"/>
          <w:rtl/>
        </w:rPr>
        <w:t>(٤٣٧).</w:t>
      </w:r>
    </w:p>
    <w:p w:rsidR="00696C3E" w:rsidRDefault="00696C3E" w:rsidP="00696C3E">
      <w:pPr>
        <w:pStyle w:val="libNormal"/>
        <w:rPr>
          <w:rtl/>
        </w:rPr>
      </w:pPr>
      <w:r>
        <w:rPr>
          <w:rtl/>
        </w:rPr>
        <w:t xml:space="preserve">٣. احتياط آن است كه افراد مكلف سبب مس كلمات قرآن توسط كودك نشوند، مثلا دست كودك را گرفته و بر خط قرآن بگذراند </w:t>
      </w:r>
      <w:r w:rsidRPr="002A336D">
        <w:rPr>
          <w:rStyle w:val="libFootnotenumChar"/>
          <w:rtl/>
        </w:rPr>
        <w:t>(٤٣٨).</w:t>
      </w:r>
    </w:p>
    <w:p w:rsidR="00696C3E" w:rsidRDefault="00696C3E" w:rsidP="00696C3E">
      <w:pPr>
        <w:pStyle w:val="libNormal"/>
        <w:rPr>
          <w:rtl/>
        </w:rPr>
      </w:pPr>
      <w:r>
        <w:rPr>
          <w:rtl/>
        </w:rPr>
        <w:t>٤. امر كردن كودك بى‏وضو به مس كلمات قرآن بنابر احتياط جايز نيست.</w:t>
      </w:r>
    </w:p>
    <w:p w:rsidR="00696C3E" w:rsidRDefault="00696C3E" w:rsidP="00696C3E">
      <w:pPr>
        <w:pStyle w:val="libNormal"/>
        <w:rPr>
          <w:rtl/>
        </w:rPr>
      </w:pPr>
      <w:r>
        <w:rPr>
          <w:rtl/>
        </w:rPr>
        <w:t xml:space="preserve">٥. گذاشتن دست كودك بى‏وضو بر خط قرآن بنابر احتياط واجب جايز نيست‏ </w:t>
      </w:r>
      <w:r w:rsidRPr="002A336D">
        <w:rPr>
          <w:rStyle w:val="libFootnotenumChar"/>
          <w:rtl/>
        </w:rPr>
        <w:t>(٤٣٩).</w:t>
      </w:r>
    </w:p>
    <w:p w:rsidR="00696C3E" w:rsidRDefault="00696C3E" w:rsidP="00696C3E">
      <w:pPr>
        <w:pStyle w:val="libNormal"/>
        <w:rPr>
          <w:rtl/>
        </w:rPr>
      </w:pPr>
      <w:r>
        <w:rPr>
          <w:rtl/>
        </w:rPr>
        <w:t xml:space="preserve">٦. دادن قرآن به كودك براى آموزش يا غير آن جايز مى‏باشد حتى اگر بدانيم كه دست بى‏وضو بر آن مى‏گذارد </w:t>
      </w:r>
      <w:r w:rsidRPr="002A336D">
        <w:rPr>
          <w:rStyle w:val="libFootnotenumChar"/>
          <w:rtl/>
        </w:rPr>
        <w:t>(٤٤٠).</w:t>
      </w:r>
    </w:p>
    <w:p w:rsidR="00696C3E" w:rsidRDefault="00696C3E" w:rsidP="00696C3E">
      <w:pPr>
        <w:pStyle w:val="libNormal"/>
        <w:rPr>
          <w:rtl/>
        </w:rPr>
      </w:pPr>
      <w:r>
        <w:rPr>
          <w:rtl/>
        </w:rPr>
        <w:t xml:space="preserve">٧. كودك مميز مى‏تواند با داشتن وضو خط قرآن را مس كند </w:t>
      </w:r>
      <w:r w:rsidRPr="002A336D">
        <w:rPr>
          <w:rStyle w:val="libFootnotenumChar"/>
          <w:rtl/>
        </w:rPr>
        <w:t>(٤٤١).</w:t>
      </w:r>
    </w:p>
    <w:p w:rsidR="00696C3E" w:rsidRDefault="00696C3E" w:rsidP="00696C3E">
      <w:pPr>
        <w:pStyle w:val="libNormal"/>
        <w:rPr>
          <w:rtl/>
        </w:rPr>
      </w:pPr>
      <w:r>
        <w:rPr>
          <w:rtl/>
        </w:rPr>
        <w:t xml:space="preserve">٨. جلوگيرى كودك بى‏وضو از مس كلمات قرآن واجب نيست، مگر آنكه بى‏احترامى به قرآن محسوب شود </w:t>
      </w:r>
      <w:r w:rsidRPr="002A336D">
        <w:rPr>
          <w:rStyle w:val="libFootnotenumChar"/>
          <w:rtl/>
        </w:rPr>
        <w:t>(٤٤٢).</w:t>
      </w:r>
    </w:p>
    <w:p w:rsidR="00696C3E" w:rsidRDefault="002A336D" w:rsidP="00696C3E">
      <w:pPr>
        <w:pStyle w:val="libNormal"/>
        <w:rPr>
          <w:rtl/>
        </w:rPr>
      </w:pPr>
      <w:r>
        <w:rPr>
          <w:rtl/>
        </w:rPr>
        <w:br w:type="page"/>
      </w:r>
    </w:p>
    <w:p w:rsidR="00696C3E" w:rsidRDefault="00696C3E" w:rsidP="002A336D">
      <w:pPr>
        <w:pStyle w:val="Heading3"/>
        <w:rPr>
          <w:rtl/>
        </w:rPr>
      </w:pPr>
      <w:bookmarkStart w:id="194" w:name="_Toc450643024"/>
      <w:bookmarkStart w:id="195" w:name="_Toc451764090"/>
      <w:r>
        <w:rPr>
          <w:rtl/>
        </w:rPr>
        <w:t xml:space="preserve">تخلى‏ </w:t>
      </w:r>
      <w:r w:rsidRPr="002A336D">
        <w:rPr>
          <w:rStyle w:val="libFootnotenumChar"/>
          <w:rtl/>
        </w:rPr>
        <w:t>(٤٤٣)</w:t>
      </w:r>
      <w:bookmarkEnd w:id="194"/>
      <w:bookmarkEnd w:id="195"/>
    </w:p>
    <w:p w:rsidR="00696C3E" w:rsidRDefault="00696C3E" w:rsidP="00696C3E">
      <w:pPr>
        <w:pStyle w:val="libNormal"/>
        <w:rPr>
          <w:rtl/>
        </w:rPr>
      </w:pPr>
      <w:r>
        <w:rPr>
          <w:rtl/>
        </w:rPr>
        <w:t xml:space="preserve">١. احتياط واجب آن است كه كودك را هنگام تخلى رو به قبله يا پشت به قبله ننشاند </w:t>
      </w:r>
      <w:r w:rsidRPr="002A336D">
        <w:rPr>
          <w:rStyle w:val="libFootnotenumChar"/>
          <w:rtl/>
        </w:rPr>
        <w:t>(٤٤٤).</w:t>
      </w:r>
    </w:p>
    <w:p w:rsidR="00696C3E" w:rsidRDefault="00696C3E" w:rsidP="00696C3E">
      <w:pPr>
        <w:pStyle w:val="libNormal"/>
        <w:rPr>
          <w:rtl/>
        </w:rPr>
      </w:pPr>
      <w:r>
        <w:rPr>
          <w:rtl/>
        </w:rPr>
        <w:t xml:space="preserve">٢. اگر كودك خودش هنگام تخلى رو به قبله يا پشت به قبله بنشيند جلوگيرى از او واجب نيست‏ </w:t>
      </w:r>
      <w:r w:rsidRPr="002A336D">
        <w:rPr>
          <w:rStyle w:val="libFootnotenumChar"/>
          <w:rtl/>
        </w:rPr>
        <w:t>(٤٤٥).</w:t>
      </w:r>
    </w:p>
    <w:p w:rsidR="00696C3E" w:rsidRDefault="00696C3E" w:rsidP="00696C3E">
      <w:pPr>
        <w:pStyle w:val="libNormal"/>
        <w:rPr>
          <w:rtl/>
        </w:rPr>
      </w:pPr>
      <w:r>
        <w:rPr>
          <w:rtl/>
        </w:rPr>
        <w:t xml:space="preserve">٣. كودكانى كه هنگام تخلى رو به قبله مى‏نشيند، اولياء آنها براى تمرين، آنان را از اين كار باز دارند </w:t>
      </w:r>
      <w:r w:rsidRPr="002A336D">
        <w:rPr>
          <w:rStyle w:val="libFootnotenumChar"/>
          <w:rtl/>
        </w:rPr>
        <w:t>(٤٤٦).</w:t>
      </w:r>
    </w:p>
    <w:p w:rsidR="00696C3E" w:rsidRDefault="00CC46C7" w:rsidP="00696C3E">
      <w:pPr>
        <w:pStyle w:val="libNormal"/>
        <w:rPr>
          <w:rtl/>
        </w:rPr>
      </w:pPr>
      <w:r>
        <w:rPr>
          <w:rtl/>
        </w:rPr>
        <w:br w:type="page"/>
      </w:r>
    </w:p>
    <w:p w:rsidR="00696C3E" w:rsidRDefault="00696C3E" w:rsidP="00CC46C7">
      <w:pPr>
        <w:pStyle w:val="Heading3"/>
        <w:rPr>
          <w:rtl/>
        </w:rPr>
      </w:pPr>
      <w:bookmarkStart w:id="196" w:name="_Toc450643025"/>
      <w:bookmarkStart w:id="197" w:name="_Toc451764091"/>
      <w:r>
        <w:rPr>
          <w:rtl/>
        </w:rPr>
        <w:t>واداشتن به نماز</w:t>
      </w:r>
      <w:bookmarkEnd w:id="196"/>
      <w:bookmarkEnd w:id="197"/>
    </w:p>
    <w:p w:rsidR="00696C3E" w:rsidRDefault="00696C3E" w:rsidP="00696C3E">
      <w:pPr>
        <w:pStyle w:val="libNormal"/>
        <w:rPr>
          <w:rtl/>
        </w:rPr>
      </w:pPr>
      <w:r>
        <w:rPr>
          <w:rtl/>
        </w:rPr>
        <w:t xml:space="preserve">١. عبادتهاى كودك مميز - در صورتى كه درست انجام شود - مورد قبول شرع بوده و صحيح است‏ </w:t>
      </w:r>
      <w:r w:rsidRPr="00CC46C7">
        <w:rPr>
          <w:rStyle w:val="libFootnotenumChar"/>
          <w:rtl/>
        </w:rPr>
        <w:t>(٤٤٧).</w:t>
      </w:r>
    </w:p>
    <w:p w:rsidR="00696C3E" w:rsidRDefault="00696C3E" w:rsidP="00696C3E">
      <w:pPr>
        <w:pStyle w:val="libNormal"/>
        <w:rPr>
          <w:rtl/>
        </w:rPr>
      </w:pPr>
      <w:r>
        <w:rPr>
          <w:rtl/>
        </w:rPr>
        <w:t xml:space="preserve">٢. تمرين دادن كودك مميز بر تمام عبادتها مستحب است‏ </w:t>
      </w:r>
      <w:r w:rsidRPr="00CC46C7">
        <w:rPr>
          <w:rStyle w:val="libFootnotenumChar"/>
          <w:rtl/>
        </w:rPr>
        <w:t>(٤٤٨).</w:t>
      </w:r>
    </w:p>
    <w:p w:rsidR="00696C3E" w:rsidRDefault="00696C3E" w:rsidP="00696C3E">
      <w:pPr>
        <w:pStyle w:val="libNormal"/>
        <w:rPr>
          <w:rtl/>
        </w:rPr>
      </w:pPr>
      <w:r>
        <w:rPr>
          <w:rtl/>
        </w:rPr>
        <w:t xml:space="preserve">٣. تمرين دادن كودك مميز به قضاى عبادتهاى فوت شده، مستحب است‏ </w:t>
      </w:r>
      <w:r w:rsidRPr="00CC46C7">
        <w:rPr>
          <w:rStyle w:val="libFootnotenumChar"/>
          <w:rtl/>
        </w:rPr>
        <w:t>(٤٤٩).</w:t>
      </w:r>
    </w:p>
    <w:p w:rsidR="00696C3E" w:rsidRDefault="00696C3E" w:rsidP="00696C3E">
      <w:pPr>
        <w:pStyle w:val="libNormal"/>
        <w:rPr>
          <w:rtl/>
        </w:rPr>
      </w:pPr>
      <w:r>
        <w:rPr>
          <w:rtl/>
        </w:rPr>
        <w:t xml:space="preserve">٤. براى تمرين دادن كودك به عبادات مستحب است از هفت سالگى بر او سخت بگيرند صحيح است‏ </w:t>
      </w:r>
      <w:r w:rsidRPr="00CC46C7">
        <w:rPr>
          <w:rStyle w:val="libFootnotenumChar"/>
          <w:rtl/>
        </w:rPr>
        <w:t>(٤٥٠).</w:t>
      </w:r>
    </w:p>
    <w:p w:rsidR="00696C3E" w:rsidRDefault="00696C3E" w:rsidP="00696C3E">
      <w:pPr>
        <w:pStyle w:val="libNormal"/>
        <w:rPr>
          <w:rtl/>
        </w:rPr>
      </w:pPr>
      <w:r>
        <w:rPr>
          <w:rtl/>
        </w:rPr>
        <w:t xml:space="preserve">٥.در تمرين دادن و سخت‏گيرى در عبادات فرقى ميان دختر و پسر نيست‏ </w:t>
      </w:r>
      <w:r w:rsidRPr="00CC46C7">
        <w:rPr>
          <w:rStyle w:val="libFootnotenumChar"/>
          <w:rtl/>
        </w:rPr>
        <w:t>(٤٥١).</w:t>
      </w:r>
    </w:p>
    <w:p w:rsidR="00696C3E" w:rsidRDefault="00696C3E" w:rsidP="00696C3E">
      <w:pPr>
        <w:pStyle w:val="libNormal"/>
        <w:rPr>
          <w:rtl/>
        </w:rPr>
      </w:pPr>
      <w:r>
        <w:rPr>
          <w:rtl/>
        </w:rPr>
        <w:t xml:space="preserve">٦. پسنديده است كه انسان فرزند خود را پيش از تكليف يا پس از آن براى نماز از خواب بيدار كند، مگر آنكه به خاطر بيمارى يا عذر ديگرى باعث آزار يا زيان فرزند شود </w:t>
      </w:r>
      <w:r w:rsidRPr="00CC46C7">
        <w:rPr>
          <w:rStyle w:val="libFootnotenumChar"/>
          <w:rtl/>
        </w:rPr>
        <w:t>(٤٥٢).</w:t>
      </w:r>
    </w:p>
    <w:p w:rsidR="00696C3E" w:rsidRDefault="00696C3E" w:rsidP="00696C3E">
      <w:pPr>
        <w:pStyle w:val="libNormal"/>
        <w:rPr>
          <w:rtl/>
        </w:rPr>
      </w:pPr>
      <w:r>
        <w:rPr>
          <w:rtl/>
        </w:rPr>
        <w:t xml:space="preserve">٧. اگر بيدار نكردن افراد از خانواده براى نماز باعث سهل انگارى و سبك شمردن نماز باشد، بايد آنها را بيدار كنند </w:t>
      </w:r>
      <w:r w:rsidRPr="00CC46C7">
        <w:rPr>
          <w:rStyle w:val="libFootnotenumChar"/>
          <w:rtl/>
        </w:rPr>
        <w:t>(٤٥٣).</w:t>
      </w:r>
    </w:p>
    <w:p w:rsidR="00696C3E" w:rsidRDefault="00696C3E" w:rsidP="00696C3E">
      <w:pPr>
        <w:pStyle w:val="libNormal"/>
        <w:rPr>
          <w:rtl/>
        </w:rPr>
      </w:pPr>
      <w:r>
        <w:rPr>
          <w:rtl/>
        </w:rPr>
        <w:t xml:space="preserve">٨. نماز پسر بچه مثل مرد و نماز دختر بچه مثل نماز زن است مثلا همانگونه كه مردان بايد حمد و سوره نمازهاى صبح و مغرب و عشا را بلند بخواند پسر بچه نيز بايد بلند بخواند </w:t>
      </w:r>
      <w:r w:rsidRPr="00CC46C7">
        <w:rPr>
          <w:rStyle w:val="libFootnotenumChar"/>
          <w:rtl/>
        </w:rPr>
        <w:t>(٤٥٤).</w:t>
      </w:r>
    </w:p>
    <w:p w:rsidR="00696C3E" w:rsidRDefault="00CC46C7" w:rsidP="00696C3E">
      <w:pPr>
        <w:pStyle w:val="libNormal"/>
        <w:rPr>
          <w:rtl/>
        </w:rPr>
      </w:pPr>
      <w:r>
        <w:rPr>
          <w:rtl/>
        </w:rPr>
        <w:br w:type="page"/>
      </w:r>
    </w:p>
    <w:p w:rsidR="00696C3E" w:rsidRDefault="00696C3E" w:rsidP="00CC46C7">
      <w:pPr>
        <w:pStyle w:val="Heading3"/>
        <w:rPr>
          <w:rtl/>
        </w:rPr>
      </w:pPr>
      <w:bookmarkStart w:id="198" w:name="_Toc450643026"/>
      <w:bookmarkStart w:id="199" w:name="_Toc451764092"/>
      <w:r>
        <w:rPr>
          <w:rtl/>
        </w:rPr>
        <w:t>مكان نماز گزار</w:t>
      </w:r>
      <w:bookmarkEnd w:id="198"/>
      <w:bookmarkEnd w:id="199"/>
    </w:p>
    <w:p w:rsidR="00696C3E" w:rsidRDefault="00696C3E" w:rsidP="00696C3E">
      <w:pPr>
        <w:pStyle w:val="libNormal"/>
        <w:rPr>
          <w:rtl/>
        </w:rPr>
      </w:pPr>
      <w:r>
        <w:rPr>
          <w:rtl/>
        </w:rPr>
        <w:t xml:space="preserve">١. براى زن مكروه است كه هنگام نماز بدون وجود حائل يا ده ذراع‏ </w:t>
      </w:r>
      <w:r w:rsidRPr="00CC46C7">
        <w:rPr>
          <w:rStyle w:val="libFootnotenumChar"/>
          <w:rtl/>
        </w:rPr>
        <w:t>(٤٥٥)</w:t>
      </w:r>
      <w:r>
        <w:rPr>
          <w:rtl/>
        </w:rPr>
        <w:t xml:space="preserve"> فاصله جلوتر از مرد باشد، خواه هر دو نابالغ باشند با يكى بالغ و ديگرى نابالغ‏ </w:t>
      </w:r>
      <w:r w:rsidRPr="00CC46C7">
        <w:rPr>
          <w:rStyle w:val="libFootnotenumChar"/>
          <w:rtl/>
        </w:rPr>
        <w:t>(٤٥٦).</w:t>
      </w:r>
    </w:p>
    <w:p w:rsidR="00696C3E" w:rsidRDefault="00CC46C7" w:rsidP="00696C3E">
      <w:pPr>
        <w:pStyle w:val="libNormal"/>
        <w:rPr>
          <w:rtl/>
        </w:rPr>
      </w:pPr>
      <w:r>
        <w:rPr>
          <w:rtl/>
        </w:rPr>
        <w:br w:type="page"/>
      </w:r>
    </w:p>
    <w:p w:rsidR="00696C3E" w:rsidRDefault="00696C3E" w:rsidP="00CC46C7">
      <w:pPr>
        <w:pStyle w:val="Heading3"/>
        <w:rPr>
          <w:rtl/>
        </w:rPr>
      </w:pPr>
      <w:bookmarkStart w:id="200" w:name="_Toc450643027"/>
      <w:bookmarkStart w:id="201" w:name="_Toc451764093"/>
      <w:r>
        <w:rPr>
          <w:rtl/>
        </w:rPr>
        <w:t>لباس نماز گزار</w:t>
      </w:r>
      <w:bookmarkEnd w:id="200"/>
      <w:bookmarkEnd w:id="201"/>
    </w:p>
    <w:p w:rsidR="00696C3E" w:rsidRDefault="00696C3E" w:rsidP="00696C3E">
      <w:pPr>
        <w:pStyle w:val="libNormal"/>
        <w:rPr>
          <w:rtl/>
        </w:rPr>
      </w:pPr>
      <w:r>
        <w:rPr>
          <w:rtl/>
        </w:rPr>
        <w:t xml:space="preserve">١. اگر پسر بچه در حال نماز لباس حرير بر تن داشته باشد، نمازش باطل است‏ </w:t>
      </w:r>
      <w:r w:rsidRPr="00CC46C7">
        <w:rPr>
          <w:rStyle w:val="libFootnotenumChar"/>
          <w:rtl/>
        </w:rPr>
        <w:t>(٤٥٧).</w:t>
      </w:r>
    </w:p>
    <w:p w:rsidR="00696C3E" w:rsidRDefault="00696C3E" w:rsidP="00696C3E">
      <w:pPr>
        <w:pStyle w:val="libNormal"/>
        <w:rPr>
          <w:rtl/>
        </w:rPr>
      </w:pPr>
      <w:r>
        <w:rPr>
          <w:rtl/>
        </w:rPr>
        <w:t xml:space="preserve">٢. اگر پسر بچه در حال نماز طلا بر تن داشته باشد بنابر احتياط واجب نمازش باطل است‏ </w:t>
      </w:r>
      <w:r w:rsidRPr="00CC46C7">
        <w:rPr>
          <w:rStyle w:val="libFootnotenumChar"/>
          <w:rtl/>
        </w:rPr>
        <w:t>(٤٥٨).</w:t>
      </w:r>
    </w:p>
    <w:p w:rsidR="00696C3E" w:rsidRDefault="00696C3E" w:rsidP="00696C3E">
      <w:pPr>
        <w:pStyle w:val="libNormal"/>
        <w:rPr>
          <w:rtl/>
        </w:rPr>
      </w:pPr>
      <w:r>
        <w:rPr>
          <w:rtl/>
        </w:rPr>
        <w:t xml:space="preserve">٣. پوشش دختر بچه در حال نماز مانند پوشش زنان بالغ است؛ پوشاندن سر و گردن بر او لازم نيست‏ </w:t>
      </w:r>
      <w:r w:rsidRPr="00CC46C7">
        <w:rPr>
          <w:rStyle w:val="libFootnotenumChar"/>
          <w:rtl/>
        </w:rPr>
        <w:t>(٤٥٩).</w:t>
      </w:r>
    </w:p>
    <w:p w:rsidR="00696C3E" w:rsidRDefault="00696C3E" w:rsidP="00696C3E">
      <w:pPr>
        <w:pStyle w:val="libNormal"/>
        <w:rPr>
          <w:rtl/>
        </w:rPr>
      </w:pPr>
      <w:r>
        <w:rPr>
          <w:rtl/>
        </w:rPr>
        <w:t xml:space="preserve">٤. مستحب است كه موهاى دختر بچه را در حال نماز بپوشانند </w:t>
      </w:r>
      <w:r w:rsidRPr="00CC46C7">
        <w:rPr>
          <w:rStyle w:val="libFootnotenumChar"/>
          <w:rtl/>
        </w:rPr>
        <w:t>(٤٦٠).</w:t>
      </w:r>
    </w:p>
    <w:p w:rsidR="00696C3E" w:rsidRDefault="00CC46C7" w:rsidP="00696C3E">
      <w:pPr>
        <w:pStyle w:val="libNormal"/>
        <w:rPr>
          <w:rtl/>
        </w:rPr>
      </w:pPr>
      <w:r>
        <w:rPr>
          <w:rtl/>
        </w:rPr>
        <w:br w:type="page"/>
      </w:r>
    </w:p>
    <w:p w:rsidR="00696C3E" w:rsidRDefault="00696C3E" w:rsidP="00CC46C7">
      <w:pPr>
        <w:pStyle w:val="Heading3"/>
        <w:rPr>
          <w:rtl/>
        </w:rPr>
      </w:pPr>
      <w:bookmarkStart w:id="202" w:name="_Toc450643028"/>
      <w:bookmarkStart w:id="203" w:name="_Toc451764094"/>
      <w:r>
        <w:rPr>
          <w:rtl/>
        </w:rPr>
        <w:t>اذان و اقامه‏</w:t>
      </w:r>
      <w:bookmarkEnd w:id="202"/>
      <w:bookmarkEnd w:id="203"/>
    </w:p>
    <w:p w:rsidR="00696C3E" w:rsidRDefault="00696C3E" w:rsidP="00696C3E">
      <w:pPr>
        <w:pStyle w:val="libNormal"/>
        <w:rPr>
          <w:rtl/>
        </w:rPr>
      </w:pPr>
      <w:r>
        <w:rPr>
          <w:rtl/>
        </w:rPr>
        <w:t xml:space="preserve">١. هر چند گفتن اذان و اقامه براى كودك نيز مستحب است؛ ولى براى نماز جماعت افراد بالغ كفايت مى‏كند </w:t>
      </w:r>
      <w:r w:rsidRPr="00CC46C7">
        <w:rPr>
          <w:rStyle w:val="libFootnotenumChar"/>
          <w:rtl/>
        </w:rPr>
        <w:t>(٤٦١).</w:t>
      </w:r>
    </w:p>
    <w:p w:rsidR="00696C3E" w:rsidRDefault="00CC46C7" w:rsidP="00696C3E">
      <w:pPr>
        <w:pStyle w:val="libNormal"/>
        <w:rPr>
          <w:rtl/>
        </w:rPr>
      </w:pPr>
      <w:r>
        <w:rPr>
          <w:rtl/>
        </w:rPr>
        <w:br w:type="page"/>
      </w:r>
    </w:p>
    <w:p w:rsidR="00696C3E" w:rsidRDefault="00696C3E" w:rsidP="00CC46C7">
      <w:pPr>
        <w:pStyle w:val="Heading3"/>
        <w:rPr>
          <w:rtl/>
        </w:rPr>
      </w:pPr>
      <w:bookmarkStart w:id="204" w:name="_Toc450643029"/>
      <w:bookmarkStart w:id="205" w:name="_Toc451764095"/>
      <w:r>
        <w:rPr>
          <w:rtl/>
        </w:rPr>
        <w:t>نماز جماعت و جمعه‏</w:t>
      </w:r>
      <w:bookmarkEnd w:id="204"/>
      <w:bookmarkEnd w:id="205"/>
    </w:p>
    <w:p w:rsidR="00696C3E" w:rsidRDefault="00696C3E" w:rsidP="00696C3E">
      <w:pPr>
        <w:pStyle w:val="libNormal"/>
        <w:rPr>
          <w:rtl/>
        </w:rPr>
      </w:pPr>
      <w:r>
        <w:rPr>
          <w:rtl/>
        </w:rPr>
        <w:t xml:space="preserve">١. بر پاى نماز جماعت توسط كودكان براى تمرين آنان مانعى ندارد </w:t>
      </w:r>
      <w:r w:rsidRPr="009C2137">
        <w:rPr>
          <w:rStyle w:val="libFootnotenumChar"/>
          <w:rtl/>
        </w:rPr>
        <w:t>(٤٦٢).</w:t>
      </w:r>
    </w:p>
    <w:p w:rsidR="00696C3E" w:rsidRDefault="00696C3E" w:rsidP="00696C3E">
      <w:pPr>
        <w:pStyle w:val="libNormal"/>
        <w:rPr>
          <w:rtl/>
        </w:rPr>
      </w:pPr>
      <w:r>
        <w:rPr>
          <w:rtl/>
        </w:rPr>
        <w:t xml:space="preserve">٢. امامت جماعت كودك براى افراد بالغ صحيح نيست‏ </w:t>
      </w:r>
      <w:r w:rsidRPr="009C2137">
        <w:rPr>
          <w:rStyle w:val="libFootnotenumChar"/>
          <w:rtl/>
        </w:rPr>
        <w:t>(٤٦٣).</w:t>
      </w:r>
    </w:p>
    <w:p w:rsidR="00696C3E" w:rsidRDefault="00696C3E" w:rsidP="00696C3E">
      <w:pPr>
        <w:pStyle w:val="libNormal"/>
        <w:rPr>
          <w:rtl/>
        </w:rPr>
      </w:pPr>
      <w:r>
        <w:rPr>
          <w:rtl/>
        </w:rPr>
        <w:t xml:space="preserve">٣. با اقتداى كودك مميز به مرد بالغى كه واجد شرايط امامت جماعت است جماعت بر قرار شده و صحيح است‏ </w:t>
      </w:r>
      <w:r w:rsidRPr="009C2137">
        <w:rPr>
          <w:rStyle w:val="libFootnotenumChar"/>
          <w:rtl/>
        </w:rPr>
        <w:t>(٤٦٤).</w:t>
      </w:r>
    </w:p>
    <w:p w:rsidR="00696C3E" w:rsidRDefault="00696C3E" w:rsidP="00696C3E">
      <w:pPr>
        <w:pStyle w:val="libNormal"/>
        <w:rPr>
          <w:rtl/>
        </w:rPr>
      </w:pPr>
      <w:r>
        <w:rPr>
          <w:rtl/>
        </w:rPr>
        <w:t xml:space="preserve">٤. نماز جمعه كودك شرعا پذيرفته است‏ </w:t>
      </w:r>
      <w:r w:rsidRPr="009C2137">
        <w:rPr>
          <w:rStyle w:val="libFootnotenumChar"/>
          <w:rtl/>
        </w:rPr>
        <w:t>(٤٦٥).</w:t>
      </w:r>
    </w:p>
    <w:p w:rsidR="00696C3E" w:rsidRDefault="00696C3E" w:rsidP="00696C3E">
      <w:pPr>
        <w:pStyle w:val="libNormal"/>
        <w:rPr>
          <w:rtl/>
        </w:rPr>
      </w:pPr>
      <w:r>
        <w:rPr>
          <w:rtl/>
        </w:rPr>
        <w:t xml:space="preserve">٥. كودك نابالغ مى‏تواند امام جمعه باشد </w:t>
      </w:r>
      <w:r w:rsidRPr="009C2137">
        <w:rPr>
          <w:rStyle w:val="libFootnotenumChar"/>
          <w:rtl/>
        </w:rPr>
        <w:t>(٤٦٦).</w:t>
      </w:r>
    </w:p>
    <w:p w:rsidR="00696C3E" w:rsidRDefault="00696C3E" w:rsidP="00696C3E">
      <w:pPr>
        <w:pStyle w:val="libNormal"/>
        <w:rPr>
          <w:rtl/>
        </w:rPr>
      </w:pPr>
      <w:r>
        <w:rPr>
          <w:rtl/>
        </w:rPr>
        <w:t xml:space="preserve">٦. ايستادن كودك مميز در صف جماعت اگر طورى باشد كه اتصال افراد فقط با او باشد، تا زمانى كه باطل بودن نمازش معلوم نيست، جماعت اشكالى ندارد </w:t>
      </w:r>
      <w:r w:rsidRPr="009C2137">
        <w:rPr>
          <w:rStyle w:val="libFootnotenumChar"/>
          <w:rtl/>
        </w:rPr>
        <w:t>(٤٦٧).</w:t>
      </w:r>
    </w:p>
    <w:p w:rsidR="00696C3E" w:rsidRDefault="00696C3E" w:rsidP="00696C3E">
      <w:pPr>
        <w:pStyle w:val="libNormal"/>
        <w:rPr>
          <w:rtl/>
        </w:rPr>
      </w:pPr>
      <w:r>
        <w:rPr>
          <w:rtl/>
        </w:rPr>
        <w:t xml:space="preserve">٧. قرار دادن كودك در صف اول نماز جماعت مكروه است هر چند كودك مميز باشد </w:t>
      </w:r>
      <w:r w:rsidRPr="009C2137">
        <w:rPr>
          <w:rStyle w:val="libFootnotenumChar"/>
          <w:rtl/>
        </w:rPr>
        <w:t>(٤٦٨).</w:t>
      </w:r>
    </w:p>
    <w:p w:rsidR="00696C3E" w:rsidRDefault="00696C3E" w:rsidP="00696C3E">
      <w:pPr>
        <w:pStyle w:val="libNormal"/>
        <w:rPr>
          <w:rtl/>
        </w:rPr>
      </w:pPr>
      <w:r>
        <w:rPr>
          <w:rtl/>
        </w:rPr>
        <w:t xml:space="preserve">٨. فاصله‏اى كه از ايستادن يك طفل در صف جماعت ايجاد مى‏شود به حدى نيست كه اتصال ديگران را به هم بزند </w:t>
      </w:r>
      <w:r w:rsidRPr="009C2137">
        <w:rPr>
          <w:rStyle w:val="libFootnotenumChar"/>
          <w:rtl/>
        </w:rPr>
        <w:t>(٤٦٩).</w:t>
      </w:r>
    </w:p>
    <w:p w:rsidR="00696C3E" w:rsidRDefault="009C2137" w:rsidP="00696C3E">
      <w:pPr>
        <w:pStyle w:val="libNormal"/>
        <w:rPr>
          <w:rtl/>
        </w:rPr>
      </w:pPr>
      <w:r>
        <w:rPr>
          <w:rtl/>
        </w:rPr>
        <w:br w:type="page"/>
      </w:r>
    </w:p>
    <w:p w:rsidR="00696C3E" w:rsidRDefault="00696C3E" w:rsidP="009C2137">
      <w:pPr>
        <w:pStyle w:val="Heading3"/>
        <w:rPr>
          <w:rtl/>
        </w:rPr>
      </w:pPr>
      <w:bookmarkStart w:id="206" w:name="_Toc450643030"/>
      <w:bookmarkStart w:id="207" w:name="_Toc451764096"/>
      <w:r>
        <w:rPr>
          <w:rtl/>
        </w:rPr>
        <w:t>نماز مسافر</w:t>
      </w:r>
      <w:bookmarkEnd w:id="206"/>
      <w:bookmarkEnd w:id="207"/>
    </w:p>
    <w:p w:rsidR="00696C3E" w:rsidRDefault="00696C3E" w:rsidP="00696C3E">
      <w:pPr>
        <w:pStyle w:val="libNormal"/>
        <w:rPr>
          <w:rtl/>
        </w:rPr>
      </w:pPr>
      <w:r>
        <w:rPr>
          <w:rtl/>
        </w:rPr>
        <w:t xml:space="preserve">١. كودك نابالغ اگر بخواهد در سفرى قصد ماندن ده روز را نكرده نماز بخواند بايد نمازش را شكسته بخواند </w:t>
      </w:r>
      <w:r w:rsidRPr="009C2137">
        <w:rPr>
          <w:rStyle w:val="libFootnotenumChar"/>
          <w:rtl/>
        </w:rPr>
        <w:t>(٤٧٠).</w:t>
      </w:r>
    </w:p>
    <w:p w:rsidR="00696C3E" w:rsidRDefault="00696C3E" w:rsidP="00696C3E">
      <w:pPr>
        <w:pStyle w:val="libNormal"/>
        <w:rPr>
          <w:rtl/>
        </w:rPr>
      </w:pPr>
      <w:r>
        <w:rPr>
          <w:rtl/>
        </w:rPr>
        <w:t>٢. وطن فرزند همان پدر و مادر اوست؛ مگر آنكه پس از بلوغ از وطن پدر و مادرش اعراض كرده و وطن ديگرى را براى خود برگزيند.</w:t>
      </w:r>
    </w:p>
    <w:p w:rsidR="00696C3E" w:rsidRDefault="00696C3E" w:rsidP="00696C3E">
      <w:pPr>
        <w:pStyle w:val="libNormal"/>
        <w:rPr>
          <w:rtl/>
        </w:rPr>
      </w:pPr>
      <w:r>
        <w:rPr>
          <w:rtl/>
        </w:rPr>
        <w:t xml:space="preserve">در اين حكم تفاوتى نيست كه آن وطن، وطن اصلى والدين و محل تولد فرزند باشد، يا اينكه پدر و مادر، پيش از بلوغ فرزند، وطن جديدى را برگزيده و سپس فرزند بالغ شود </w:t>
      </w:r>
      <w:r w:rsidRPr="009C2137">
        <w:rPr>
          <w:rStyle w:val="libFootnotenumChar"/>
          <w:rtl/>
        </w:rPr>
        <w:t>(٤٧١).</w:t>
      </w:r>
    </w:p>
    <w:p w:rsidR="00696C3E" w:rsidRDefault="00696C3E" w:rsidP="00696C3E">
      <w:pPr>
        <w:pStyle w:val="libNormal"/>
        <w:rPr>
          <w:rtl/>
        </w:rPr>
      </w:pPr>
      <w:r>
        <w:rPr>
          <w:rtl/>
        </w:rPr>
        <w:t xml:space="preserve">٣. پس از بلوغ فرزند، اگر پدر و مادرش از وطن اصلى خود اعراض كرده و وطن جديدى را بر گزينند، فرزند تابع آنان نيست مگر اين كه خودش قصد كند كه آنجا را وطن قرار دهد </w:t>
      </w:r>
      <w:r w:rsidRPr="009C2137">
        <w:rPr>
          <w:rStyle w:val="libFootnotenumChar"/>
          <w:rtl/>
        </w:rPr>
        <w:t>(٤٧٢).</w:t>
      </w:r>
    </w:p>
    <w:p w:rsidR="00696C3E" w:rsidRDefault="00696C3E" w:rsidP="00696C3E">
      <w:pPr>
        <w:pStyle w:val="libNormal"/>
        <w:rPr>
          <w:rtl/>
        </w:rPr>
      </w:pPr>
      <w:r>
        <w:rPr>
          <w:rtl/>
        </w:rPr>
        <w:t xml:space="preserve">٤. كسى كه در زندگى قدرت تصميم‏گيرى ندارد، در قرار دادن وطن تابع كسى است كه در زندگى او تصميم مى‏گيرد، و در اين جهت، ميان كودك و بزرگ سالان فرقى نيست، چه بسا كودكى كه تابع نيست و بسا بالغى كه تابع است‏ </w:t>
      </w:r>
      <w:r w:rsidRPr="009C2137">
        <w:rPr>
          <w:rStyle w:val="libFootnotenumChar"/>
          <w:rtl/>
        </w:rPr>
        <w:t>(٤٧٣).</w:t>
      </w:r>
    </w:p>
    <w:p w:rsidR="00696C3E" w:rsidRDefault="00696C3E" w:rsidP="00696C3E">
      <w:pPr>
        <w:pStyle w:val="libNormal"/>
        <w:rPr>
          <w:rtl/>
        </w:rPr>
      </w:pPr>
      <w:r>
        <w:rPr>
          <w:rtl/>
        </w:rPr>
        <w:t xml:space="preserve">٥. ملاك تبعيت فرزند پدر و مادر در وطن جديد، اين است كه فرزند، از خود استقلالى در انتخاب محل زندگى نداشته و عرفا تابع پدر و مادر حساب شود خواه بالغ باشد يا نباشد </w:t>
      </w:r>
      <w:r w:rsidRPr="009C2137">
        <w:rPr>
          <w:rStyle w:val="libFootnotenumChar"/>
          <w:rtl/>
        </w:rPr>
        <w:t>(٤٧٤).</w:t>
      </w:r>
    </w:p>
    <w:p w:rsidR="00696C3E" w:rsidRDefault="00696C3E" w:rsidP="00696C3E">
      <w:pPr>
        <w:pStyle w:val="libNormal"/>
        <w:rPr>
          <w:rtl/>
        </w:rPr>
      </w:pPr>
      <w:r>
        <w:rPr>
          <w:rtl/>
        </w:rPr>
        <w:t xml:space="preserve">٦. اگر كودك در شهرى متولد شده و بزرگ شده آنجا باشد، آن شهر وطن او حساب مى‏شود </w:t>
      </w:r>
      <w:r w:rsidRPr="009C2137">
        <w:rPr>
          <w:rStyle w:val="libFootnotenumChar"/>
          <w:rtl/>
        </w:rPr>
        <w:t>(٤٧٥).</w:t>
      </w:r>
    </w:p>
    <w:p w:rsidR="00696C3E" w:rsidRDefault="00696C3E" w:rsidP="00696C3E">
      <w:pPr>
        <w:pStyle w:val="libNormal"/>
        <w:rPr>
          <w:rtl/>
        </w:rPr>
      </w:pPr>
      <w:r>
        <w:rPr>
          <w:rtl/>
        </w:rPr>
        <w:lastRenderedPageBreak/>
        <w:t xml:space="preserve">٧. اگر به جهت انتقال پدر از شهرى به شهرى كودك نيز از محل تولد به شهر ديگرى برود، هيچ يك از اين شهرها وطن او نيست تا خودش پس از بلوغ جايى را به عنوان وطن انتخاب نمايد </w:t>
      </w:r>
      <w:r w:rsidRPr="009C2137">
        <w:rPr>
          <w:rStyle w:val="libFootnotenumChar"/>
          <w:rtl/>
        </w:rPr>
        <w:t>(٤٧٦).</w:t>
      </w:r>
    </w:p>
    <w:p w:rsidR="00696C3E" w:rsidRDefault="00A10622" w:rsidP="00A10622">
      <w:pPr>
        <w:pStyle w:val="Heading2"/>
        <w:rPr>
          <w:rtl/>
        </w:rPr>
      </w:pPr>
      <w:r>
        <w:rPr>
          <w:rtl/>
        </w:rPr>
        <w:br w:type="page"/>
      </w:r>
      <w:bookmarkStart w:id="208" w:name="_Toc451764097"/>
      <w:r w:rsidR="00696C3E">
        <w:rPr>
          <w:rtl/>
        </w:rPr>
        <w:lastRenderedPageBreak/>
        <w:t>كودك و مسجد</w:t>
      </w:r>
      <w:bookmarkEnd w:id="208"/>
    </w:p>
    <w:p w:rsidR="00696C3E" w:rsidRDefault="00696C3E" w:rsidP="00696C3E">
      <w:pPr>
        <w:pStyle w:val="libNormal"/>
        <w:rPr>
          <w:rtl/>
        </w:rPr>
      </w:pPr>
    </w:p>
    <w:p w:rsidR="00696C3E" w:rsidRDefault="00696C3E" w:rsidP="00696C3E">
      <w:pPr>
        <w:pStyle w:val="libNormal"/>
        <w:rPr>
          <w:rtl/>
        </w:rPr>
      </w:pPr>
      <w:r>
        <w:rPr>
          <w:rtl/>
        </w:rPr>
        <w:t xml:space="preserve">كودك و مسجد </w:t>
      </w:r>
      <w:r w:rsidRPr="00A10622">
        <w:rPr>
          <w:rStyle w:val="libFootnotenumChar"/>
          <w:rtl/>
        </w:rPr>
        <w:t>(٤٧٧)</w:t>
      </w:r>
    </w:p>
    <w:p w:rsidR="00696C3E" w:rsidRDefault="00696C3E" w:rsidP="00696C3E">
      <w:pPr>
        <w:pStyle w:val="libNormal"/>
        <w:rPr>
          <w:rtl/>
        </w:rPr>
      </w:pPr>
      <w:r>
        <w:rPr>
          <w:rtl/>
        </w:rPr>
        <w:t xml:space="preserve">١. راه دادن كودك به مسجد مكروه است‏ </w:t>
      </w:r>
      <w:r w:rsidRPr="00A10622">
        <w:rPr>
          <w:rStyle w:val="libFootnotenumChar"/>
          <w:rtl/>
        </w:rPr>
        <w:t>(٤٧٨).</w:t>
      </w:r>
    </w:p>
    <w:p w:rsidR="00696C3E" w:rsidRDefault="00696C3E" w:rsidP="00696C3E">
      <w:pPr>
        <w:pStyle w:val="libNormal"/>
        <w:rPr>
          <w:rtl/>
        </w:rPr>
      </w:pPr>
      <w:r>
        <w:rPr>
          <w:rtl/>
        </w:rPr>
        <w:t xml:space="preserve">٢. فراهم كردن زمينه ورود كودكان به مسجد مكروه است‏ </w:t>
      </w:r>
      <w:r w:rsidRPr="00A10622">
        <w:rPr>
          <w:rStyle w:val="libFootnotenumChar"/>
          <w:rtl/>
        </w:rPr>
        <w:t>(٤٧٩).</w:t>
      </w:r>
    </w:p>
    <w:p w:rsidR="00696C3E" w:rsidRDefault="00696C3E" w:rsidP="009C2137">
      <w:pPr>
        <w:pStyle w:val="Heading3"/>
        <w:rPr>
          <w:rtl/>
        </w:rPr>
      </w:pPr>
      <w:bookmarkStart w:id="209" w:name="_Toc450643031"/>
      <w:bookmarkStart w:id="210" w:name="_Toc451764098"/>
      <w:r>
        <w:rPr>
          <w:rtl/>
        </w:rPr>
        <w:t>تلاوت آيه سجده‏</w:t>
      </w:r>
      <w:bookmarkEnd w:id="209"/>
      <w:bookmarkEnd w:id="210"/>
    </w:p>
    <w:p w:rsidR="00696C3E" w:rsidRDefault="00696C3E" w:rsidP="00696C3E">
      <w:pPr>
        <w:pStyle w:val="libNormal"/>
        <w:rPr>
          <w:rtl/>
        </w:rPr>
      </w:pPr>
      <w:r>
        <w:rPr>
          <w:rtl/>
        </w:rPr>
        <w:t xml:space="preserve">١. در صورتى كه آيه سجده از كودكى شنيده شود كه قصد تلاوت قرآن داشته بر شنونده واجب است سجده كند </w:t>
      </w:r>
      <w:r w:rsidRPr="009C2137">
        <w:rPr>
          <w:rStyle w:val="libFootnotenumChar"/>
          <w:rtl/>
        </w:rPr>
        <w:t>(٤٨٠).</w:t>
      </w:r>
    </w:p>
    <w:p w:rsidR="00696C3E" w:rsidRDefault="009C2137" w:rsidP="009C2137">
      <w:pPr>
        <w:pStyle w:val="Heading3"/>
        <w:rPr>
          <w:rtl/>
        </w:rPr>
      </w:pPr>
      <w:r>
        <w:rPr>
          <w:rtl/>
        </w:rPr>
        <w:br w:type="page"/>
      </w:r>
      <w:bookmarkStart w:id="211" w:name="_Toc450643032"/>
      <w:bookmarkStart w:id="212" w:name="_Toc451764099"/>
      <w:r w:rsidR="00696C3E">
        <w:rPr>
          <w:rtl/>
        </w:rPr>
        <w:lastRenderedPageBreak/>
        <w:t>روزه‏</w:t>
      </w:r>
      <w:bookmarkEnd w:id="211"/>
      <w:bookmarkEnd w:id="212"/>
    </w:p>
    <w:p w:rsidR="00696C3E" w:rsidRDefault="00696C3E" w:rsidP="00696C3E">
      <w:pPr>
        <w:pStyle w:val="libNormal"/>
        <w:rPr>
          <w:rtl/>
        </w:rPr>
      </w:pPr>
    </w:p>
    <w:p w:rsidR="00696C3E" w:rsidRDefault="00696C3E" w:rsidP="009C2137">
      <w:pPr>
        <w:pStyle w:val="Heading3"/>
        <w:rPr>
          <w:rtl/>
        </w:rPr>
      </w:pPr>
      <w:bookmarkStart w:id="213" w:name="_Toc450643033"/>
      <w:bookmarkStart w:id="214" w:name="_Toc451764100"/>
      <w:r>
        <w:rPr>
          <w:rtl/>
        </w:rPr>
        <w:t>واداشتن به روزه‏</w:t>
      </w:r>
      <w:bookmarkEnd w:id="213"/>
      <w:bookmarkEnd w:id="214"/>
    </w:p>
    <w:p w:rsidR="00696C3E" w:rsidRDefault="00696C3E" w:rsidP="00696C3E">
      <w:pPr>
        <w:pStyle w:val="libNormal"/>
        <w:rPr>
          <w:rtl/>
        </w:rPr>
      </w:pPr>
      <w:r>
        <w:rPr>
          <w:rtl/>
        </w:rPr>
        <w:t xml:space="preserve">١. روزه گرفتن كودك نيز مانند ديگر عبادتهاى او صحيح است‏ </w:t>
      </w:r>
      <w:r w:rsidRPr="009C2137">
        <w:rPr>
          <w:rStyle w:val="libFootnotenumChar"/>
          <w:rtl/>
        </w:rPr>
        <w:t>(٤٨١).</w:t>
      </w:r>
    </w:p>
    <w:p w:rsidR="00696C3E" w:rsidRDefault="00696C3E" w:rsidP="00696C3E">
      <w:pPr>
        <w:pStyle w:val="libNormal"/>
        <w:rPr>
          <w:rtl/>
        </w:rPr>
      </w:pPr>
      <w:r>
        <w:rPr>
          <w:rtl/>
        </w:rPr>
        <w:t xml:space="preserve">٢. مستحب است كودك مميز را به روزه گرفتن تمرين داده، بلكه در سن هفت سالگى بر او سخت‏گيرى كنند، در اين حكم دختر و پسر يكسانند </w:t>
      </w:r>
      <w:r w:rsidRPr="009C2137">
        <w:rPr>
          <w:rStyle w:val="libFootnotenumChar"/>
          <w:rtl/>
        </w:rPr>
        <w:t>(٤٨٢).</w:t>
      </w:r>
    </w:p>
    <w:p w:rsidR="00696C3E" w:rsidRDefault="00696C3E" w:rsidP="00696C3E">
      <w:pPr>
        <w:pStyle w:val="libNormal"/>
        <w:rPr>
          <w:rtl/>
        </w:rPr>
      </w:pPr>
      <w:r>
        <w:rPr>
          <w:rtl/>
        </w:rPr>
        <w:t xml:space="preserve">٣. سخت‏گيرى در روزه كودك زمانى مستحب است كه كودك بتواند سه روز پى در پى روزه بگيرد </w:t>
      </w:r>
      <w:r w:rsidRPr="009C2137">
        <w:rPr>
          <w:rStyle w:val="libFootnotenumChar"/>
          <w:rtl/>
        </w:rPr>
        <w:t>(٤٨٣).</w:t>
      </w:r>
    </w:p>
    <w:p w:rsidR="00696C3E" w:rsidRDefault="009C2137" w:rsidP="00696C3E">
      <w:pPr>
        <w:pStyle w:val="libNormal"/>
        <w:rPr>
          <w:rtl/>
        </w:rPr>
      </w:pPr>
      <w:r>
        <w:rPr>
          <w:rtl/>
        </w:rPr>
        <w:br w:type="page"/>
      </w:r>
    </w:p>
    <w:p w:rsidR="00696C3E" w:rsidRDefault="00696C3E" w:rsidP="009C2137">
      <w:pPr>
        <w:pStyle w:val="Heading3"/>
        <w:rPr>
          <w:rtl/>
        </w:rPr>
      </w:pPr>
      <w:bookmarkStart w:id="215" w:name="_Toc450643034"/>
      <w:bookmarkStart w:id="216" w:name="_Toc451764101"/>
      <w:r>
        <w:rPr>
          <w:rtl/>
        </w:rPr>
        <w:t>بلوغ در ماه رمضان‏</w:t>
      </w:r>
      <w:bookmarkEnd w:id="215"/>
      <w:bookmarkEnd w:id="216"/>
    </w:p>
    <w:p w:rsidR="00696C3E" w:rsidRDefault="00696C3E" w:rsidP="00696C3E">
      <w:pPr>
        <w:pStyle w:val="libNormal"/>
        <w:rPr>
          <w:rtl/>
        </w:rPr>
      </w:pPr>
      <w:r>
        <w:rPr>
          <w:rtl/>
        </w:rPr>
        <w:t>كودكى كه در ماه رمضان بالغ مى‏شود:</w:t>
      </w:r>
    </w:p>
    <w:p w:rsidR="00696C3E" w:rsidRDefault="00696C3E" w:rsidP="00696C3E">
      <w:pPr>
        <w:pStyle w:val="libNormal"/>
        <w:rPr>
          <w:rtl/>
        </w:rPr>
      </w:pPr>
      <w:r>
        <w:rPr>
          <w:rtl/>
        </w:rPr>
        <w:t xml:space="preserve">اگر پيش از طلوع فجر يا همزمان با آن بالغ شود، بايد روزه بگيرد </w:t>
      </w:r>
      <w:r w:rsidRPr="009C2137">
        <w:rPr>
          <w:rStyle w:val="libFootnotenumChar"/>
          <w:rtl/>
        </w:rPr>
        <w:t>(٤٨٤).</w:t>
      </w:r>
    </w:p>
    <w:p w:rsidR="00696C3E" w:rsidRDefault="00696C3E" w:rsidP="00696C3E">
      <w:pPr>
        <w:pStyle w:val="libNormal"/>
        <w:rPr>
          <w:rtl/>
        </w:rPr>
      </w:pPr>
      <w:r>
        <w:rPr>
          <w:rtl/>
        </w:rPr>
        <w:t xml:space="preserve">اگر نمى‏داند كه پيش از طلوع فجر بالغ شده، يا پس از آن، در صورتى كه زمان هيچكدام را نمى‏داند، قضا واجب است و اگر فقط ساعت بلوغ را نمى‏داند قضا واجب نيست و اگر ساعت طلوع فجر را نمى‏داند اينگونه كه مى‏داند در فلان ساعت بالغ شده ولى نمى‏داند آيا فجر طلوع كرده بوده، يا نه. احتياط واجب است كه اگر روزه آن روز را نگرفته قضا كند </w:t>
      </w:r>
      <w:r w:rsidRPr="009C2137">
        <w:rPr>
          <w:rStyle w:val="libFootnotenumChar"/>
          <w:rtl/>
        </w:rPr>
        <w:t>(٤٨٥).</w:t>
      </w:r>
    </w:p>
    <w:p w:rsidR="00696C3E" w:rsidRDefault="00696C3E" w:rsidP="00696C3E">
      <w:pPr>
        <w:pStyle w:val="libNormal"/>
        <w:rPr>
          <w:rtl/>
        </w:rPr>
      </w:pPr>
      <w:r>
        <w:rPr>
          <w:rtl/>
        </w:rPr>
        <w:t xml:space="preserve">اگر در بين روز بالغ شود هر چند كارى كه روزه را باطل مى‏كند، انجام نداده باشد روزه بر او واجب نيست‏ </w:t>
      </w:r>
      <w:r w:rsidRPr="009C2137">
        <w:rPr>
          <w:rStyle w:val="libFootnotenumChar"/>
          <w:rtl/>
        </w:rPr>
        <w:t>(٤٨٦).</w:t>
      </w:r>
    </w:p>
    <w:p w:rsidR="00696C3E" w:rsidRDefault="00696C3E" w:rsidP="00696C3E">
      <w:pPr>
        <w:pStyle w:val="libNormal"/>
        <w:rPr>
          <w:rtl/>
        </w:rPr>
      </w:pPr>
      <w:r>
        <w:rPr>
          <w:rtl/>
        </w:rPr>
        <w:t xml:space="preserve">ولى براى رعايت ادب، مستحب است از كارى كه روزه را باطل مى‏كند خوددارى كند </w:t>
      </w:r>
      <w:r w:rsidRPr="009C2137">
        <w:rPr>
          <w:rStyle w:val="libFootnotenumChar"/>
          <w:rtl/>
        </w:rPr>
        <w:t>(٤٨٧).</w:t>
      </w:r>
    </w:p>
    <w:p w:rsidR="00696C3E" w:rsidRDefault="009C2137" w:rsidP="00696C3E">
      <w:pPr>
        <w:pStyle w:val="libNormal"/>
        <w:rPr>
          <w:rtl/>
        </w:rPr>
      </w:pPr>
      <w:r>
        <w:rPr>
          <w:rtl/>
        </w:rPr>
        <w:br w:type="page"/>
      </w:r>
    </w:p>
    <w:p w:rsidR="00696C3E" w:rsidRDefault="00696C3E" w:rsidP="009C2137">
      <w:pPr>
        <w:pStyle w:val="Heading3"/>
        <w:rPr>
          <w:rtl/>
        </w:rPr>
      </w:pPr>
      <w:bookmarkStart w:id="217" w:name="_Toc450643035"/>
      <w:bookmarkStart w:id="218" w:name="_Toc451764102"/>
      <w:r>
        <w:rPr>
          <w:rtl/>
        </w:rPr>
        <w:t>روزه دختران در آغاز بلوغ‏</w:t>
      </w:r>
      <w:bookmarkEnd w:id="217"/>
      <w:bookmarkEnd w:id="218"/>
    </w:p>
    <w:p w:rsidR="00696C3E" w:rsidRDefault="00696C3E" w:rsidP="00696C3E">
      <w:pPr>
        <w:pStyle w:val="libNormal"/>
        <w:rPr>
          <w:rtl/>
        </w:rPr>
      </w:pPr>
      <w:r>
        <w:rPr>
          <w:rtl/>
        </w:rPr>
        <w:t xml:space="preserve">١. اگر روزه براى دختر نه ساله مشقت و حرج داشته باشد، مى‏تواند افطار كند، ولى چنانچه بعدا برايش ممكن شد، احتياط لازم آن است كه قضا نمايد </w:t>
      </w:r>
      <w:r w:rsidRPr="009C2137">
        <w:rPr>
          <w:rStyle w:val="libFootnotenumChar"/>
          <w:rtl/>
        </w:rPr>
        <w:t>(٤٨٨).</w:t>
      </w:r>
    </w:p>
    <w:p w:rsidR="00696C3E" w:rsidRDefault="00696C3E" w:rsidP="00696C3E">
      <w:pPr>
        <w:pStyle w:val="libNormal"/>
        <w:rPr>
          <w:rtl/>
        </w:rPr>
      </w:pPr>
      <w:r>
        <w:rPr>
          <w:rtl/>
        </w:rPr>
        <w:t>٢. دخترى كه به حد بلوغ رسيده ولى به خاطر ضعف بنيه نمى‏تواند روزه بگيرد و پس از ماه رمضان هم نمى‏تواند قضا كند:</w:t>
      </w:r>
    </w:p>
    <w:p w:rsidR="00696C3E" w:rsidRDefault="00696C3E" w:rsidP="00696C3E">
      <w:pPr>
        <w:pStyle w:val="libNormal"/>
        <w:rPr>
          <w:rtl/>
        </w:rPr>
      </w:pPr>
      <w:r>
        <w:rPr>
          <w:rtl/>
        </w:rPr>
        <w:t>بايد هر وقت توانست روزه را قضا كند.</w:t>
      </w:r>
    </w:p>
    <w:p w:rsidR="00696C3E" w:rsidRDefault="00696C3E" w:rsidP="00696C3E">
      <w:pPr>
        <w:pStyle w:val="libNormal"/>
        <w:rPr>
          <w:rtl/>
        </w:rPr>
      </w:pPr>
      <w:r>
        <w:rPr>
          <w:rtl/>
        </w:rPr>
        <w:t xml:space="preserve">اگر قضاى آن را تا رمضان بعد به تاخير اندازد، بايد براى هر روز يك مد طعام به فقير بدهد، مگر آنكه به خاطر عذرى تاخير كرده باشد، و پس از آن اگر تاخير شد، كفاره بر عهده او نيست‏ </w:t>
      </w:r>
      <w:r w:rsidRPr="009C2137">
        <w:rPr>
          <w:rStyle w:val="libFootnotenumChar"/>
          <w:rtl/>
        </w:rPr>
        <w:t>(٤٨٩).</w:t>
      </w:r>
    </w:p>
    <w:p w:rsidR="00696C3E" w:rsidRDefault="00696C3E" w:rsidP="00696C3E">
      <w:pPr>
        <w:pStyle w:val="libNormal"/>
        <w:rPr>
          <w:rtl/>
        </w:rPr>
      </w:pPr>
      <w:r>
        <w:rPr>
          <w:rtl/>
        </w:rPr>
        <w:t xml:space="preserve">٣. اگر دختر نه ساله به حساب اين كه نمى‏تواند روزه بگيرد، روزه‏اش را افطار كند، در صورتى كه تعداد روزه‏هاى فوت شده‏اش را فراموش كرده باشد، هر مقدارى را كه يقين دارد، پس از بلوغ روزه نگرفته است، بايد قضا نمايد و در اين فرض كفاره بر او واجب نيست‏ </w:t>
      </w:r>
      <w:r w:rsidRPr="009C2137">
        <w:rPr>
          <w:rStyle w:val="libFootnotenumChar"/>
          <w:rtl/>
        </w:rPr>
        <w:t>(٤٩٠).</w:t>
      </w:r>
    </w:p>
    <w:p w:rsidR="00696C3E" w:rsidRDefault="009C2137" w:rsidP="00696C3E">
      <w:pPr>
        <w:pStyle w:val="libNormal"/>
        <w:rPr>
          <w:rtl/>
        </w:rPr>
      </w:pPr>
      <w:r>
        <w:rPr>
          <w:rtl/>
        </w:rPr>
        <w:br w:type="page"/>
      </w:r>
    </w:p>
    <w:p w:rsidR="00696C3E" w:rsidRDefault="00696C3E" w:rsidP="009C2137">
      <w:pPr>
        <w:pStyle w:val="Heading3"/>
        <w:rPr>
          <w:rtl/>
        </w:rPr>
      </w:pPr>
      <w:bookmarkStart w:id="219" w:name="_Toc450643036"/>
      <w:bookmarkStart w:id="220" w:name="_Toc451764103"/>
      <w:r>
        <w:rPr>
          <w:rtl/>
        </w:rPr>
        <w:t>قضاى روزه‏</w:t>
      </w:r>
      <w:bookmarkEnd w:id="219"/>
      <w:bookmarkEnd w:id="220"/>
    </w:p>
    <w:p w:rsidR="00696C3E" w:rsidRDefault="00696C3E" w:rsidP="00696C3E">
      <w:pPr>
        <w:pStyle w:val="libNormal"/>
        <w:rPr>
          <w:rtl/>
        </w:rPr>
      </w:pPr>
      <w:r>
        <w:rPr>
          <w:rtl/>
        </w:rPr>
        <w:t xml:space="preserve">١. نوجوانى كه نمى‏دانسته ميزان بلوغ، سال قمرى است و سال شمسى را ميزان بلوغ خود قرار داده و به حساب اين كه بالغ نيست روزه نگرفته، پس از آنكه برايش معلوم شده كه به حساب سال قمرى، بالغ بوده، كفاره براو واجب نيست، ولى روزه‏هايى كه نگرفته بايد بگيرد </w:t>
      </w:r>
      <w:r w:rsidRPr="00032164">
        <w:rPr>
          <w:rStyle w:val="libFootnotenumChar"/>
          <w:rtl/>
        </w:rPr>
        <w:t>(٤٩١).</w:t>
      </w:r>
    </w:p>
    <w:p w:rsidR="00696C3E" w:rsidRDefault="00696C3E" w:rsidP="00696C3E">
      <w:pPr>
        <w:pStyle w:val="libNormal"/>
        <w:rPr>
          <w:rtl/>
        </w:rPr>
      </w:pPr>
      <w:r>
        <w:rPr>
          <w:rtl/>
        </w:rPr>
        <w:t xml:space="preserve">٢. اگر پسرى به حساب اينكه، پانزده سال شمسى ميزان بلوغ است روزه نگرفته باشد و بعد بفهمد كه سال قمرى ملاك است، چنانچه سهل انگارى در سوال و تحقيق كرده باشد، قضا و كفاره روزه‏هايى را كه نگرفته بر او واجب است‏ </w:t>
      </w:r>
      <w:r w:rsidRPr="00032164">
        <w:rPr>
          <w:rStyle w:val="libFootnotenumChar"/>
          <w:rtl/>
        </w:rPr>
        <w:t>(٤٩٢).</w:t>
      </w:r>
    </w:p>
    <w:p w:rsidR="00696C3E" w:rsidRDefault="00032164" w:rsidP="00696C3E">
      <w:pPr>
        <w:pStyle w:val="libNormal"/>
        <w:rPr>
          <w:rtl/>
        </w:rPr>
      </w:pPr>
      <w:r>
        <w:rPr>
          <w:rtl/>
        </w:rPr>
        <w:br w:type="page"/>
      </w:r>
    </w:p>
    <w:p w:rsidR="00696C3E" w:rsidRDefault="00696C3E" w:rsidP="00032164">
      <w:pPr>
        <w:pStyle w:val="Heading3"/>
        <w:rPr>
          <w:rtl/>
        </w:rPr>
      </w:pPr>
      <w:bookmarkStart w:id="221" w:name="_Toc450643037"/>
      <w:bookmarkStart w:id="222" w:name="_Toc451764104"/>
      <w:r>
        <w:rPr>
          <w:rtl/>
        </w:rPr>
        <w:t>قضاى عبادت پدر و مادر</w:t>
      </w:r>
      <w:bookmarkEnd w:id="221"/>
      <w:bookmarkEnd w:id="222"/>
    </w:p>
    <w:p w:rsidR="00696C3E" w:rsidRDefault="00696C3E" w:rsidP="00696C3E">
      <w:pPr>
        <w:pStyle w:val="libNormal"/>
        <w:rPr>
          <w:rtl/>
        </w:rPr>
      </w:pPr>
      <w:r>
        <w:rPr>
          <w:rtl/>
        </w:rPr>
        <w:t xml:space="preserve">١.نماز و روزه‏هاى قضا شده ميت بر عهده پسر بزرگ است‏ </w:t>
      </w:r>
      <w:r w:rsidRPr="00032164">
        <w:rPr>
          <w:rStyle w:val="libFootnotenumChar"/>
          <w:rtl/>
        </w:rPr>
        <w:t>(٤٩٣).</w:t>
      </w:r>
    </w:p>
    <w:p w:rsidR="00696C3E" w:rsidRDefault="00696C3E" w:rsidP="00696C3E">
      <w:pPr>
        <w:pStyle w:val="libNormal"/>
        <w:rPr>
          <w:rtl/>
        </w:rPr>
      </w:pPr>
      <w:r>
        <w:rPr>
          <w:rtl/>
        </w:rPr>
        <w:t xml:space="preserve">٢. منظور از پسر بزرگ ميت، پسرى است كه هنگام مرگ او از همه بزرگتر است، هر چند بالغ نباشد </w:t>
      </w:r>
      <w:r w:rsidRPr="00032164">
        <w:rPr>
          <w:rStyle w:val="libFootnotenumChar"/>
          <w:rtl/>
        </w:rPr>
        <w:t>(٤٩٤).</w:t>
      </w:r>
    </w:p>
    <w:p w:rsidR="00696C3E" w:rsidRDefault="00696C3E" w:rsidP="00696C3E">
      <w:pPr>
        <w:pStyle w:val="libNormal"/>
        <w:rPr>
          <w:rtl/>
        </w:rPr>
      </w:pPr>
      <w:r>
        <w:rPr>
          <w:rtl/>
        </w:rPr>
        <w:t xml:space="preserve">٣.قضاى نماز و روزه‏هايى بر پسر بزرگ واجب است كه ميت مى‏توانسته آنها را قضا كند و قضا نكرده است‏ </w:t>
      </w:r>
      <w:r w:rsidRPr="00032164">
        <w:rPr>
          <w:rStyle w:val="libFootnotenumChar"/>
          <w:rtl/>
        </w:rPr>
        <w:t>(٤٩٥).</w:t>
      </w:r>
    </w:p>
    <w:p w:rsidR="00696C3E" w:rsidRDefault="00696C3E" w:rsidP="00696C3E">
      <w:pPr>
        <w:pStyle w:val="libNormal"/>
        <w:rPr>
          <w:rtl/>
        </w:rPr>
      </w:pPr>
      <w:r>
        <w:rPr>
          <w:rtl/>
        </w:rPr>
        <w:t xml:space="preserve">٤.احتياط واجب آن است كه پسر بزرگ، قضاى عبادتهايى را كه پدر يا مادرش عمدا ترك كرده‏اند بجا آورد </w:t>
      </w:r>
      <w:r w:rsidRPr="00032164">
        <w:rPr>
          <w:rStyle w:val="libFootnotenumChar"/>
          <w:rtl/>
        </w:rPr>
        <w:t>(٤٩٦).</w:t>
      </w:r>
    </w:p>
    <w:p w:rsidR="00696C3E" w:rsidRDefault="00696C3E" w:rsidP="00696C3E">
      <w:pPr>
        <w:pStyle w:val="libNormal"/>
        <w:rPr>
          <w:rtl/>
        </w:rPr>
      </w:pPr>
      <w:r>
        <w:rPr>
          <w:rtl/>
        </w:rPr>
        <w:t xml:space="preserve">٥. تفاوتى نيست كه عبادتهاى پدر و مادر پيش از تولد پسر بزرگش فوت شده باشد يا پس از آن‏ </w:t>
      </w:r>
      <w:r w:rsidRPr="00032164">
        <w:rPr>
          <w:rStyle w:val="libFootnotenumChar"/>
          <w:rtl/>
        </w:rPr>
        <w:t>(٤٩٧).</w:t>
      </w:r>
    </w:p>
    <w:p w:rsidR="00696C3E" w:rsidRDefault="00696C3E" w:rsidP="00696C3E">
      <w:pPr>
        <w:pStyle w:val="libNormal"/>
        <w:rPr>
          <w:rtl/>
        </w:rPr>
      </w:pPr>
      <w:r>
        <w:rPr>
          <w:rtl/>
        </w:rPr>
        <w:t xml:space="preserve">٦.اگر پسر بزرگتر نداند كه چه مقدار از نماز و روزه‏هاى پدرش يا مادرش قضا شده، هر اندازه كه يقين دارد بايد انجام دهد </w:t>
      </w:r>
      <w:r w:rsidRPr="00032164">
        <w:rPr>
          <w:rStyle w:val="libFootnotenumChar"/>
          <w:rtl/>
        </w:rPr>
        <w:t>(٤٩٨).</w:t>
      </w:r>
    </w:p>
    <w:p w:rsidR="00696C3E" w:rsidRDefault="00696C3E" w:rsidP="00696C3E">
      <w:pPr>
        <w:pStyle w:val="libNormal"/>
        <w:rPr>
          <w:rtl/>
        </w:rPr>
      </w:pPr>
      <w:r>
        <w:rPr>
          <w:rtl/>
        </w:rPr>
        <w:t xml:space="preserve">٧.هر چند كه پدر قدرت تشخيص اوقات نماز را نداشته و نجس و پاكى را از هم تميز نمى‏داده ولى اگر به حد ديوانگى نرسيده بوده، قضاى نمازهاى فوت شده‏اش از گردن پسر بزرگش برداشته نمى‏شود </w:t>
      </w:r>
      <w:r w:rsidRPr="00032164">
        <w:rPr>
          <w:rStyle w:val="libFootnotenumChar"/>
          <w:rtl/>
        </w:rPr>
        <w:t>(٤٩٩).</w:t>
      </w:r>
    </w:p>
    <w:p w:rsidR="00696C3E" w:rsidRDefault="00032164" w:rsidP="00696C3E">
      <w:pPr>
        <w:pStyle w:val="libNormal"/>
        <w:rPr>
          <w:rtl/>
        </w:rPr>
      </w:pPr>
      <w:r>
        <w:rPr>
          <w:rtl/>
        </w:rPr>
        <w:br w:type="page"/>
      </w:r>
    </w:p>
    <w:p w:rsidR="00696C3E" w:rsidRDefault="00696C3E" w:rsidP="00032164">
      <w:pPr>
        <w:pStyle w:val="Heading3"/>
        <w:rPr>
          <w:rtl/>
        </w:rPr>
      </w:pPr>
      <w:bookmarkStart w:id="223" w:name="_Toc450643038"/>
      <w:bookmarkStart w:id="224" w:name="_Toc451764105"/>
      <w:r>
        <w:rPr>
          <w:rtl/>
        </w:rPr>
        <w:t>اعتكاف‏</w:t>
      </w:r>
      <w:bookmarkEnd w:id="223"/>
      <w:bookmarkEnd w:id="224"/>
    </w:p>
    <w:p w:rsidR="00696C3E" w:rsidRDefault="00696C3E" w:rsidP="00696C3E">
      <w:pPr>
        <w:pStyle w:val="libNormal"/>
        <w:rPr>
          <w:rtl/>
        </w:rPr>
      </w:pPr>
      <w:r>
        <w:rPr>
          <w:rtl/>
        </w:rPr>
        <w:t xml:space="preserve">١.اعتكاف كودك مميز صحيح است‏ </w:t>
      </w:r>
      <w:r w:rsidRPr="00032164">
        <w:rPr>
          <w:rStyle w:val="libFootnotenumChar"/>
          <w:rtl/>
        </w:rPr>
        <w:t>(٥٠٠).</w:t>
      </w:r>
    </w:p>
    <w:p w:rsidR="00696C3E" w:rsidRDefault="00032164" w:rsidP="00696C3E">
      <w:pPr>
        <w:pStyle w:val="libNormal"/>
        <w:rPr>
          <w:rtl/>
        </w:rPr>
      </w:pPr>
      <w:r>
        <w:rPr>
          <w:rtl/>
        </w:rPr>
        <w:br w:type="page"/>
      </w:r>
    </w:p>
    <w:p w:rsidR="00696C3E" w:rsidRDefault="00696C3E" w:rsidP="00032164">
      <w:pPr>
        <w:pStyle w:val="Heading3"/>
        <w:rPr>
          <w:rtl/>
        </w:rPr>
      </w:pPr>
      <w:bookmarkStart w:id="225" w:name="_Toc450643039"/>
      <w:bookmarkStart w:id="226" w:name="_Toc451764106"/>
      <w:r>
        <w:rPr>
          <w:rtl/>
        </w:rPr>
        <w:t>خمس‏</w:t>
      </w:r>
      <w:bookmarkEnd w:id="225"/>
      <w:bookmarkEnd w:id="226"/>
    </w:p>
    <w:p w:rsidR="00696C3E" w:rsidRDefault="00696C3E" w:rsidP="00696C3E">
      <w:pPr>
        <w:pStyle w:val="libNormal"/>
        <w:rPr>
          <w:rtl/>
        </w:rPr>
      </w:pPr>
    </w:p>
    <w:p w:rsidR="00696C3E" w:rsidRDefault="00696C3E" w:rsidP="00032164">
      <w:pPr>
        <w:pStyle w:val="Heading3"/>
        <w:rPr>
          <w:rtl/>
        </w:rPr>
      </w:pPr>
      <w:bookmarkStart w:id="227" w:name="_Toc450643040"/>
      <w:bookmarkStart w:id="228" w:name="_Toc451764107"/>
      <w:r>
        <w:rPr>
          <w:rtl/>
        </w:rPr>
        <w:t>كودك و خمس‏</w:t>
      </w:r>
      <w:bookmarkEnd w:id="227"/>
      <w:bookmarkEnd w:id="228"/>
    </w:p>
    <w:p w:rsidR="00696C3E" w:rsidRDefault="00696C3E" w:rsidP="00696C3E">
      <w:pPr>
        <w:pStyle w:val="libNormal"/>
        <w:rPr>
          <w:rtl/>
        </w:rPr>
      </w:pPr>
      <w:r>
        <w:rPr>
          <w:rtl/>
        </w:rPr>
        <w:t xml:space="preserve">١. معدنى را كه كودك استخراج كند، خمس دارد، و ولى او بايد خمسش را بپردازد </w:t>
      </w:r>
      <w:r w:rsidRPr="00032164">
        <w:rPr>
          <w:rStyle w:val="libFootnotenumChar"/>
          <w:rtl/>
        </w:rPr>
        <w:t>(٥٠١).</w:t>
      </w:r>
    </w:p>
    <w:p w:rsidR="00696C3E" w:rsidRDefault="00696C3E" w:rsidP="00696C3E">
      <w:pPr>
        <w:pStyle w:val="libNormal"/>
        <w:rPr>
          <w:rtl/>
        </w:rPr>
      </w:pPr>
      <w:r>
        <w:rPr>
          <w:rtl/>
        </w:rPr>
        <w:t xml:space="preserve">٢.مال حلال مخلوط به حرامى كه متعلق به كودك است، مشمول خمس بوده و ولى او بايد خمس آن را بپردازد </w:t>
      </w:r>
      <w:r w:rsidRPr="00032164">
        <w:rPr>
          <w:rStyle w:val="libFootnotenumChar"/>
          <w:rtl/>
        </w:rPr>
        <w:t>(٥٠٢).</w:t>
      </w:r>
    </w:p>
    <w:p w:rsidR="00696C3E" w:rsidRDefault="00696C3E" w:rsidP="00696C3E">
      <w:pPr>
        <w:pStyle w:val="libNormal"/>
        <w:rPr>
          <w:rtl/>
        </w:rPr>
      </w:pPr>
      <w:r>
        <w:rPr>
          <w:rtl/>
        </w:rPr>
        <w:t xml:space="preserve">٣.گنجى را كه كودك پيدا مى‏كند و جواهرى را كه كودك با فرو رفتن در دريا بيرون مى‏آورد مشمول خمس بوده و ولى او بايد خمس آن را بدهد </w:t>
      </w:r>
      <w:r w:rsidRPr="00032164">
        <w:rPr>
          <w:rStyle w:val="libFootnotenumChar"/>
          <w:rtl/>
        </w:rPr>
        <w:t>(٥٠٣).</w:t>
      </w:r>
    </w:p>
    <w:p w:rsidR="00696C3E" w:rsidRDefault="00696C3E" w:rsidP="00696C3E">
      <w:pPr>
        <w:pStyle w:val="libNormal"/>
        <w:rPr>
          <w:rtl/>
        </w:rPr>
      </w:pPr>
      <w:r>
        <w:rPr>
          <w:rtl/>
        </w:rPr>
        <w:t xml:space="preserve">٤.سود به دست آمده از كسب كودك نيز مشمول خمس بوده و ولى او بايد خمس آن را بپردازد </w:t>
      </w:r>
      <w:r w:rsidRPr="00032164">
        <w:rPr>
          <w:rStyle w:val="libFootnotenumChar"/>
          <w:rtl/>
        </w:rPr>
        <w:t>(٥٠٤).</w:t>
      </w:r>
    </w:p>
    <w:p w:rsidR="00696C3E" w:rsidRDefault="00696C3E" w:rsidP="00696C3E">
      <w:pPr>
        <w:pStyle w:val="libNormal"/>
        <w:rPr>
          <w:rtl/>
        </w:rPr>
      </w:pPr>
      <w:r>
        <w:rPr>
          <w:rtl/>
        </w:rPr>
        <w:t xml:space="preserve">٥.اگركودك سرمايه‏اى داشته باشد و از آن منافعى به دست آيد ولى او بايد خمس آن را بدهد </w:t>
      </w:r>
      <w:r w:rsidRPr="00032164">
        <w:rPr>
          <w:rStyle w:val="libFootnotenumChar"/>
          <w:rtl/>
        </w:rPr>
        <w:t>(٥٠٥).</w:t>
      </w:r>
    </w:p>
    <w:p w:rsidR="00696C3E" w:rsidRDefault="00696C3E" w:rsidP="00696C3E">
      <w:pPr>
        <w:pStyle w:val="libNormal"/>
        <w:rPr>
          <w:rtl/>
        </w:rPr>
      </w:pPr>
      <w:r>
        <w:rPr>
          <w:rtl/>
        </w:rPr>
        <w:t xml:space="preserve">٦.پولى را كه پدر و مادر به فرزند مى‏دهند و فرزند آن را پس انداز مى‏كند، خمس دارد </w:t>
      </w:r>
      <w:r w:rsidRPr="00032164">
        <w:rPr>
          <w:rStyle w:val="libFootnotenumChar"/>
          <w:rtl/>
        </w:rPr>
        <w:t>(٥٠٦).</w:t>
      </w:r>
    </w:p>
    <w:p w:rsidR="00696C3E" w:rsidRDefault="00696C3E" w:rsidP="00696C3E">
      <w:pPr>
        <w:pStyle w:val="libNormal"/>
        <w:rPr>
          <w:rtl/>
        </w:rPr>
      </w:pPr>
      <w:r>
        <w:rPr>
          <w:rtl/>
        </w:rPr>
        <w:t xml:space="preserve">٧.پدر كودك بايد پس از يك سال، خمس پولى را كه كودك در قلك نگهدارى مى‏كند از همان پول بپردازد </w:t>
      </w:r>
      <w:r w:rsidRPr="00032164">
        <w:rPr>
          <w:rStyle w:val="libFootnotenumChar"/>
          <w:rtl/>
        </w:rPr>
        <w:t>(٥٠٧).</w:t>
      </w:r>
    </w:p>
    <w:p w:rsidR="00696C3E" w:rsidRDefault="00696C3E" w:rsidP="00696C3E">
      <w:pPr>
        <w:pStyle w:val="libNormal"/>
        <w:rPr>
          <w:rtl/>
        </w:rPr>
      </w:pPr>
      <w:r>
        <w:rPr>
          <w:rtl/>
        </w:rPr>
        <w:t xml:space="preserve">٨.اگر پدر بخواهد خمس پول پس انداز كودك خرد سالش را از جيب خود بدهد، بايد ابتدا از مال خودش به او ببخشد و سپس آن را عوض خمس بدهد. البته بايد خمس آن مال را نيز پرداخته باشد و يا مشمول خمس نباشد </w:t>
      </w:r>
      <w:r w:rsidRPr="00032164">
        <w:rPr>
          <w:rStyle w:val="libFootnotenumChar"/>
          <w:rtl/>
        </w:rPr>
        <w:t>(٥٠٨).</w:t>
      </w:r>
    </w:p>
    <w:p w:rsidR="00696C3E" w:rsidRDefault="00696C3E" w:rsidP="00696C3E">
      <w:pPr>
        <w:pStyle w:val="libNormal"/>
        <w:rPr>
          <w:rtl/>
        </w:rPr>
      </w:pPr>
      <w:r>
        <w:rPr>
          <w:rtl/>
        </w:rPr>
        <w:lastRenderedPageBreak/>
        <w:t xml:space="preserve">٩.گهواره و اثاثيه نوزاد كه در سال اول خريد مورد استفاده قرار گرفته ولى فعلا مورد نياز نيست، خمس ندارد </w:t>
      </w:r>
      <w:r w:rsidRPr="00032164">
        <w:rPr>
          <w:rStyle w:val="libFootnotenumChar"/>
          <w:rtl/>
        </w:rPr>
        <w:t>(٥٠٩).</w:t>
      </w:r>
    </w:p>
    <w:p w:rsidR="00696C3E" w:rsidRDefault="00696C3E" w:rsidP="00696C3E">
      <w:pPr>
        <w:pStyle w:val="libNormal"/>
        <w:rPr>
          <w:rtl/>
        </w:rPr>
      </w:pPr>
      <w:r>
        <w:rPr>
          <w:rtl/>
        </w:rPr>
        <w:t xml:space="preserve">١٠.هنگام پرداخت خمس اموال كودك، قصد قربت از سوى ولى او كه مى‏خواهد خمس اموالش را بدهد كافى است‏ </w:t>
      </w:r>
      <w:r w:rsidRPr="00032164">
        <w:rPr>
          <w:rStyle w:val="libFootnotenumChar"/>
          <w:rtl/>
        </w:rPr>
        <w:t>(٥١٠).</w:t>
      </w:r>
    </w:p>
    <w:p w:rsidR="00696C3E" w:rsidRDefault="00032164" w:rsidP="00696C3E">
      <w:pPr>
        <w:pStyle w:val="libNormal"/>
        <w:rPr>
          <w:rtl/>
        </w:rPr>
      </w:pPr>
      <w:r>
        <w:rPr>
          <w:rtl/>
        </w:rPr>
        <w:br w:type="page"/>
      </w:r>
    </w:p>
    <w:p w:rsidR="00696C3E" w:rsidRDefault="00696C3E" w:rsidP="00032164">
      <w:pPr>
        <w:pStyle w:val="Heading3"/>
        <w:rPr>
          <w:rtl/>
        </w:rPr>
      </w:pPr>
      <w:bookmarkStart w:id="229" w:name="_Toc450643041"/>
      <w:bookmarkStart w:id="230" w:name="_Toc451764108"/>
      <w:r>
        <w:rPr>
          <w:rtl/>
        </w:rPr>
        <w:t>جهيزيه‏</w:t>
      </w:r>
      <w:bookmarkEnd w:id="229"/>
      <w:bookmarkEnd w:id="230"/>
    </w:p>
    <w:p w:rsidR="00696C3E" w:rsidRDefault="00696C3E" w:rsidP="00696C3E">
      <w:pPr>
        <w:pStyle w:val="libNormal"/>
        <w:rPr>
          <w:rtl/>
        </w:rPr>
      </w:pPr>
      <w:r>
        <w:rPr>
          <w:rtl/>
        </w:rPr>
        <w:t xml:space="preserve">١.جهيزيه‏اى را كه پدر از درآمد سالينه خود براى دخترش مى‏خرد، جزء هزينه سالينه پدر است. و خمس ندارد </w:t>
      </w:r>
      <w:r w:rsidRPr="003E21C9">
        <w:rPr>
          <w:rStyle w:val="libFootnotenumChar"/>
          <w:rtl/>
        </w:rPr>
        <w:t>(٥١١).</w:t>
      </w:r>
    </w:p>
    <w:p w:rsidR="00696C3E" w:rsidRDefault="00696C3E" w:rsidP="00696C3E">
      <w:pPr>
        <w:pStyle w:val="libNormal"/>
        <w:rPr>
          <w:rtl/>
        </w:rPr>
      </w:pPr>
      <w:r>
        <w:rPr>
          <w:rtl/>
        </w:rPr>
        <w:t xml:space="preserve">٢.پولى را كه پدر براى اين منظور پس انداز مى‏كند، جزء هزينه زندگى نيست و خمس دارد </w:t>
      </w:r>
      <w:r w:rsidRPr="003E21C9">
        <w:rPr>
          <w:rStyle w:val="libFootnotenumChar"/>
          <w:rtl/>
        </w:rPr>
        <w:t>(٥١٢).</w:t>
      </w:r>
    </w:p>
    <w:p w:rsidR="00696C3E" w:rsidRDefault="003E21C9" w:rsidP="003E21C9">
      <w:pPr>
        <w:pStyle w:val="libFootnotenum"/>
        <w:rPr>
          <w:rtl/>
        </w:rPr>
      </w:pPr>
      <w:r>
        <w:rPr>
          <w:rtl/>
        </w:rPr>
        <w:br w:type="page"/>
      </w:r>
    </w:p>
    <w:p w:rsidR="00696C3E" w:rsidRDefault="00696C3E" w:rsidP="003E21C9">
      <w:pPr>
        <w:pStyle w:val="Heading3"/>
        <w:rPr>
          <w:rtl/>
        </w:rPr>
      </w:pPr>
      <w:bookmarkStart w:id="231" w:name="_Toc450643042"/>
      <w:bookmarkStart w:id="232" w:name="_Toc451764109"/>
      <w:r>
        <w:rPr>
          <w:rtl/>
        </w:rPr>
        <w:t>مصرف خمس‏</w:t>
      </w:r>
      <w:bookmarkEnd w:id="231"/>
      <w:bookmarkEnd w:id="232"/>
    </w:p>
    <w:p w:rsidR="00696C3E" w:rsidRDefault="00696C3E" w:rsidP="00696C3E">
      <w:pPr>
        <w:pStyle w:val="libNormal"/>
        <w:rPr>
          <w:rtl/>
        </w:rPr>
      </w:pPr>
      <w:r>
        <w:rPr>
          <w:rtl/>
        </w:rPr>
        <w:t xml:space="preserve">١. نيمى از خمس مربوط به سادات بنى هاشم است كه به مصرف يتيمان مستمند ديگر مستمندان و در راه ماندگان شيعه سيد مى‏رسد </w:t>
      </w:r>
      <w:r w:rsidRPr="0048515A">
        <w:rPr>
          <w:rStyle w:val="libFootnotenumChar"/>
          <w:rtl/>
        </w:rPr>
        <w:t>(٥١٣).</w:t>
      </w:r>
    </w:p>
    <w:p w:rsidR="00696C3E" w:rsidRDefault="00696C3E" w:rsidP="00696C3E">
      <w:pPr>
        <w:pStyle w:val="libNormal"/>
        <w:rPr>
          <w:rtl/>
        </w:rPr>
      </w:pPr>
      <w:r>
        <w:rPr>
          <w:rtl/>
        </w:rPr>
        <w:t xml:space="preserve">٢. پرداختن سهم سادات به كودك سيد با اذن ولى شرعى او اشكال ندارد </w:t>
      </w:r>
      <w:r w:rsidRPr="003E21C9">
        <w:rPr>
          <w:rStyle w:val="libFootnotenumChar"/>
          <w:rtl/>
        </w:rPr>
        <w:t>(٥١٤).</w:t>
      </w:r>
    </w:p>
    <w:p w:rsidR="00696C3E" w:rsidRDefault="00696C3E" w:rsidP="00696C3E">
      <w:pPr>
        <w:pStyle w:val="libNormal"/>
        <w:rPr>
          <w:rtl/>
        </w:rPr>
      </w:pPr>
      <w:r>
        <w:rPr>
          <w:rtl/>
        </w:rPr>
        <w:t xml:space="preserve">٣. سهم ساداتى كه به كودك سيد فقير داده مى‏شود مادر غير سيد او مى‏تواند بابت دستمزد خود با اجازه حاكم شرع در مصرف آن با فرزندش شريك شود </w:t>
      </w:r>
      <w:r w:rsidRPr="003E21C9">
        <w:rPr>
          <w:rStyle w:val="libFootnotenumChar"/>
          <w:rtl/>
        </w:rPr>
        <w:t>(٥١٥).</w:t>
      </w:r>
    </w:p>
    <w:p w:rsidR="00696C3E" w:rsidRDefault="00696C3E" w:rsidP="00696C3E">
      <w:pPr>
        <w:pStyle w:val="libNormal"/>
        <w:rPr>
          <w:rtl/>
        </w:rPr>
      </w:pPr>
      <w:r>
        <w:rPr>
          <w:rtl/>
        </w:rPr>
        <w:t xml:space="preserve">٤. شخصى كه كودك سيدى را به فرزندى قبول كرده است مى‏تواند هزينه او را بابت سهم سادات حساب كند </w:t>
      </w:r>
      <w:r w:rsidRPr="003E21C9">
        <w:rPr>
          <w:rStyle w:val="libFootnotenumChar"/>
          <w:rtl/>
        </w:rPr>
        <w:t>(٥١٦).</w:t>
      </w:r>
    </w:p>
    <w:p w:rsidR="00696C3E" w:rsidRDefault="00696C3E" w:rsidP="00696C3E">
      <w:pPr>
        <w:pStyle w:val="libNormal"/>
        <w:rPr>
          <w:rtl/>
        </w:rPr>
      </w:pPr>
      <w:r>
        <w:rPr>
          <w:rtl/>
        </w:rPr>
        <w:t xml:space="preserve">٥. سيدى كه سهم سادات بدهكار است اگر داراى فرزند فقيرى باشد كه بدهكار است و توان پرداخت بدهى خود را ندارد، پدرش مى‏تواند سهم سادات را به فرزند سيد خود بدهد كه بدهى‏اش را بپردازد </w:t>
      </w:r>
      <w:r w:rsidRPr="003E21C9">
        <w:rPr>
          <w:rStyle w:val="libFootnotenumChar"/>
          <w:rtl/>
        </w:rPr>
        <w:t>(٥١٧).</w:t>
      </w:r>
    </w:p>
    <w:p w:rsidR="00696C3E" w:rsidRDefault="003E21C9" w:rsidP="00696C3E">
      <w:pPr>
        <w:pStyle w:val="libNormal"/>
        <w:rPr>
          <w:rtl/>
        </w:rPr>
      </w:pPr>
      <w:r>
        <w:rPr>
          <w:rtl/>
        </w:rPr>
        <w:br w:type="page"/>
      </w:r>
    </w:p>
    <w:p w:rsidR="00696C3E" w:rsidRDefault="003E21C9" w:rsidP="003E21C9">
      <w:pPr>
        <w:pStyle w:val="Heading3"/>
        <w:rPr>
          <w:rtl/>
        </w:rPr>
      </w:pPr>
      <w:bookmarkStart w:id="233" w:name="_Toc450643043"/>
      <w:bookmarkStart w:id="234" w:name="_Toc451764110"/>
      <w:r>
        <w:rPr>
          <w:rFonts w:hint="cs"/>
          <w:rtl/>
        </w:rPr>
        <w:t>هزینه زندگی</w:t>
      </w:r>
      <w:r w:rsidR="00696C3E">
        <w:rPr>
          <w:rtl/>
        </w:rPr>
        <w:t>‏</w:t>
      </w:r>
      <w:bookmarkEnd w:id="233"/>
      <w:bookmarkEnd w:id="234"/>
    </w:p>
    <w:p w:rsidR="00696C3E" w:rsidRDefault="00696C3E" w:rsidP="003E21C9">
      <w:pPr>
        <w:pStyle w:val="Heading3Center"/>
        <w:rPr>
          <w:rtl/>
        </w:rPr>
      </w:pPr>
      <w:r>
        <w:rPr>
          <w:rtl/>
        </w:rPr>
        <w:t xml:space="preserve">هزينه‏هايى را كه انسان به تناسب شانش به طور معمول براى نفقه خود و عائله‏اش نياز دارد، از قبيل: خوراك، پوشاك، مسكن ونيز صدقات، هرينه زيارت هدايا، جوايز و مخارج ميهمانى، و حقوقى كه به واسطه نذر، كفاره، اداى قرض، غرامت و جنايت بر او لازم مى‏شود و مركب سوارى، كنيز و غلام وسايل منزل، ظرف، فرش، كتاب و هزينه ترويج و ختنه فرزندان و آنچه را كه براى مخارج بيمارى و مرگ فرزندان و عائله خويش نياز دارد، همه و همه جزء مدؤنه زندگى بوده و هزينه سال او محسوب مى‏شود </w:t>
      </w:r>
      <w:r w:rsidRPr="003E21C9">
        <w:rPr>
          <w:rStyle w:val="libFootnotenumChar"/>
          <w:rtl/>
        </w:rPr>
        <w:t>(٥١٨).</w:t>
      </w:r>
    </w:p>
    <w:p w:rsidR="00696C3E" w:rsidRDefault="003E21C9" w:rsidP="003E21C9">
      <w:pPr>
        <w:pStyle w:val="Heading3"/>
        <w:rPr>
          <w:rtl/>
        </w:rPr>
      </w:pPr>
      <w:r>
        <w:rPr>
          <w:rtl/>
        </w:rPr>
        <w:br w:type="page"/>
      </w:r>
      <w:bookmarkStart w:id="235" w:name="_Toc450643044"/>
      <w:bookmarkStart w:id="236" w:name="_Toc451764111"/>
      <w:r w:rsidR="00696C3E">
        <w:rPr>
          <w:rtl/>
        </w:rPr>
        <w:lastRenderedPageBreak/>
        <w:t>زكات‏</w:t>
      </w:r>
      <w:bookmarkEnd w:id="235"/>
      <w:bookmarkEnd w:id="236"/>
    </w:p>
    <w:p w:rsidR="00696C3E" w:rsidRDefault="00696C3E" w:rsidP="00696C3E">
      <w:pPr>
        <w:pStyle w:val="libNormal"/>
        <w:rPr>
          <w:rtl/>
        </w:rPr>
      </w:pPr>
    </w:p>
    <w:p w:rsidR="00696C3E" w:rsidRDefault="00696C3E" w:rsidP="003E21C9">
      <w:pPr>
        <w:pStyle w:val="Heading3"/>
        <w:rPr>
          <w:rtl/>
        </w:rPr>
      </w:pPr>
      <w:bookmarkStart w:id="237" w:name="_Toc450643045"/>
      <w:bookmarkStart w:id="238" w:name="_Toc451764112"/>
      <w:r>
        <w:rPr>
          <w:rtl/>
        </w:rPr>
        <w:t>زكات اموال كودك‏</w:t>
      </w:r>
      <w:bookmarkEnd w:id="237"/>
      <w:bookmarkEnd w:id="238"/>
    </w:p>
    <w:p w:rsidR="00696C3E" w:rsidRDefault="00696C3E" w:rsidP="00696C3E">
      <w:pPr>
        <w:pStyle w:val="libNormal"/>
        <w:rPr>
          <w:rtl/>
        </w:rPr>
      </w:pPr>
      <w:r>
        <w:rPr>
          <w:rtl/>
        </w:rPr>
        <w:t xml:space="preserve">١. براى ولى كودك مستحب است زكات غلات او را بپردازد خواه كودك يتيم باشد يا غير يتيم دختر باشد يا پسر </w:t>
      </w:r>
      <w:r w:rsidRPr="003E21C9">
        <w:rPr>
          <w:rStyle w:val="libFootnotenumChar"/>
          <w:rtl/>
        </w:rPr>
        <w:t>(٥١٩).</w:t>
      </w:r>
    </w:p>
    <w:p w:rsidR="00696C3E" w:rsidRDefault="00696C3E" w:rsidP="00696C3E">
      <w:pPr>
        <w:pStyle w:val="libNormal"/>
        <w:rPr>
          <w:rtl/>
        </w:rPr>
      </w:pPr>
      <w:r>
        <w:rPr>
          <w:rtl/>
        </w:rPr>
        <w:t xml:space="preserve">٢. ولى كودك اگر با اموال او تجارت كند، مستحب است زكات اموالش را بپردازد </w:t>
      </w:r>
      <w:r w:rsidRPr="003E21C9">
        <w:rPr>
          <w:rStyle w:val="libFootnotenumChar"/>
          <w:rtl/>
        </w:rPr>
        <w:t>(٥٢٠).</w:t>
      </w:r>
    </w:p>
    <w:p w:rsidR="00696C3E" w:rsidRDefault="00696C3E" w:rsidP="00696C3E">
      <w:pPr>
        <w:pStyle w:val="libNormal"/>
        <w:rPr>
          <w:rtl/>
        </w:rPr>
      </w:pPr>
      <w:r>
        <w:rPr>
          <w:rtl/>
        </w:rPr>
        <w:t xml:space="preserve">٣. در مواردى كه پرداخت زكات اموال كودك بر ولى او مستحب است اگر ولى كودك زكات را نپردازد، مستحب است كه كودك، خودش پس از بلوغ زكات را بپردازد </w:t>
      </w:r>
      <w:r w:rsidRPr="003E21C9">
        <w:rPr>
          <w:rStyle w:val="libFootnotenumChar"/>
          <w:rtl/>
        </w:rPr>
        <w:t>(٥٢١).</w:t>
      </w:r>
    </w:p>
    <w:p w:rsidR="00696C3E" w:rsidRDefault="003E21C9" w:rsidP="00696C3E">
      <w:pPr>
        <w:pStyle w:val="libNormal"/>
        <w:rPr>
          <w:rtl/>
        </w:rPr>
      </w:pPr>
      <w:r>
        <w:rPr>
          <w:rtl/>
        </w:rPr>
        <w:br w:type="page"/>
      </w:r>
    </w:p>
    <w:p w:rsidR="00696C3E" w:rsidRDefault="00696C3E" w:rsidP="003E21C9">
      <w:pPr>
        <w:pStyle w:val="Heading3"/>
        <w:rPr>
          <w:rtl/>
        </w:rPr>
      </w:pPr>
      <w:bookmarkStart w:id="239" w:name="_Toc450643046"/>
      <w:bookmarkStart w:id="240" w:name="_Toc451764113"/>
      <w:r>
        <w:rPr>
          <w:rtl/>
        </w:rPr>
        <w:t>مصرف زكات‏</w:t>
      </w:r>
      <w:bookmarkEnd w:id="239"/>
      <w:bookmarkEnd w:id="240"/>
    </w:p>
    <w:p w:rsidR="00696C3E" w:rsidRDefault="00696C3E" w:rsidP="00696C3E">
      <w:pPr>
        <w:pStyle w:val="libNormal"/>
        <w:rPr>
          <w:rtl/>
        </w:rPr>
      </w:pPr>
      <w:r>
        <w:rPr>
          <w:rtl/>
        </w:rPr>
        <w:t xml:space="preserve">١. پرداخت زكات به افراد واجب النفقه، مانند پدر و مادر و همسر و فرزند براى مخارجى كه بر خود فرد واجب است جايز نيست‏ </w:t>
      </w:r>
      <w:r w:rsidRPr="00600FF7">
        <w:rPr>
          <w:rStyle w:val="libFootnotenumChar"/>
          <w:rtl/>
        </w:rPr>
        <w:t>(٥٢٢).</w:t>
      </w:r>
    </w:p>
    <w:p w:rsidR="00696C3E" w:rsidRDefault="00696C3E" w:rsidP="00696C3E">
      <w:pPr>
        <w:pStyle w:val="libNormal"/>
        <w:rPr>
          <w:rtl/>
        </w:rPr>
      </w:pPr>
      <w:r>
        <w:rPr>
          <w:rtl/>
        </w:rPr>
        <w:t xml:space="preserve">٢. اگر انسان از پرداخت تمام نفقه واجب عاجز باشد بعيد نيست كه بتواند تتمه آن را از زكات بپردازد </w:t>
      </w:r>
      <w:r w:rsidRPr="00600FF7">
        <w:rPr>
          <w:rStyle w:val="libFootnotenumChar"/>
          <w:rtl/>
        </w:rPr>
        <w:t>(٥٢٣).</w:t>
      </w:r>
    </w:p>
    <w:p w:rsidR="00696C3E" w:rsidRDefault="00696C3E" w:rsidP="00696C3E">
      <w:pPr>
        <w:pStyle w:val="libNormal"/>
        <w:rPr>
          <w:rtl/>
        </w:rPr>
      </w:pPr>
      <w:r>
        <w:rPr>
          <w:rtl/>
        </w:rPr>
        <w:t xml:space="preserve">٣. دادن زكات به افراد واجب النفقه براى غير نفقه واجب، جايز است؛ مثلا: پدر مى‏تواند زكات مال خود را به فرزندش بپردازد تا كتابهاى علمى و دينى مورد نيازش را بخرد؛ يا خودش از زكات براى او كتابهاى مورد نيازش را خريده و در اختيارش قرار دهد </w:t>
      </w:r>
      <w:r w:rsidRPr="00600FF7">
        <w:rPr>
          <w:rStyle w:val="libFootnotenumChar"/>
          <w:rtl/>
        </w:rPr>
        <w:t>(٥٢٤).</w:t>
      </w:r>
    </w:p>
    <w:p w:rsidR="00696C3E" w:rsidRDefault="00696C3E" w:rsidP="00696C3E">
      <w:pPr>
        <w:pStyle w:val="libNormal"/>
        <w:rPr>
          <w:rtl/>
        </w:rPr>
      </w:pPr>
      <w:r>
        <w:rPr>
          <w:rtl/>
        </w:rPr>
        <w:t xml:space="preserve">٤. يكى از موارد مصرف زكات از سهم مستمندان كودك فقير شيعه مى‏باشد، خواه پسر باشد يا دختر مميز باشد يا غير مميز </w:t>
      </w:r>
      <w:r w:rsidRPr="00600FF7">
        <w:rPr>
          <w:rStyle w:val="libFootnotenumChar"/>
          <w:rtl/>
        </w:rPr>
        <w:t>(٥٢٥).</w:t>
      </w:r>
    </w:p>
    <w:p w:rsidR="00696C3E" w:rsidRDefault="00696C3E" w:rsidP="00696C3E">
      <w:pPr>
        <w:pStyle w:val="libNormal"/>
        <w:rPr>
          <w:rtl/>
        </w:rPr>
      </w:pPr>
      <w:r>
        <w:rPr>
          <w:rtl/>
        </w:rPr>
        <w:t xml:space="preserve">٥. اگر كودك شيعه‏اى فقير باشد انسان مى‏تواند به ولى او زكات بدهد به اين نيت كه آنچه مى‏پردازد ملك كودك باشد </w:t>
      </w:r>
      <w:r w:rsidRPr="00600FF7">
        <w:rPr>
          <w:rStyle w:val="libFootnotenumChar"/>
          <w:rtl/>
        </w:rPr>
        <w:t>(٥٢٦).</w:t>
      </w:r>
    </w:p>
    <w:p w:rsidR="00696C3E" w:rsidRDefault="00696C3E" w:rsidP="00696C3E">
      <w:pPr>
        <w:pStyle w:val="libNormal"/>
        <w:rPr>
          <w:rtl/>
        </w:rPr>
      </w:pPr>
      <w:r>
        <w:rPr>
          <w:rtl/>
        </w:rPr>
        <w:t xml:space="preserve">٦. كودكى كه يكى از والدينش شيعه باشند، در حكم شيعه بوده و زكات به او پرداخته مى‏شود به ويژه اگر پدرش شيعه باشد </w:t>
      </w:r>
      <w:r w:rsidRPr="00600FF7">
        <w:rPr>
          <w:rStyle w:val="libFootnotenumChar"/>
          <w:rtl/>
        </w:rPr>
        <w:t>(٥٢٧).</w:t>
      </w:r>
    </w:p>
    <w:p w:rsidR="00696C3E" w:rsidRDefault="00696C3E" w:rsidP="00696C3E">
      <w:pPr>
        <w:pStyle w:val="libNormal"/>
        <w:rPr>
          <w:rtl/>
        </w:rPr>
      </w:pPr>
      <w:r>
        <w:rPr>
          <w:rtl/>
        </w:rPr>
        <w:t xml:space="preserve">٧. در صورتى كه بخواند زكات را براى كودك اختصاص دهند؛ بايد آن را به ولى او بدهند و يا زكات دهنده خودش يا توسط شخص مطمئن به مصرف كودك برساند </w:t>
      </w:r>
      <w:r w:rsidRPr="00600FF7">
        <w:rPr>
          <w:rStyle w:val="libFootnotenumChar"/>
          <w:rtl/>
        </w:rPr>
        <w:t>(٥٢٨).</w:t>
      </w:r>
    </w:p>
    <w:p w:rsidR="00696C3E" w:rsidRDefault="00696C3E" w:rsidP="00696C3E">
      <w:pPr>
        <w:pStyle w:val="libNormal"/>
        <w:rPr>
          <w:rtl/>
        </w:rPr>
      </w:pPr>
      <w:r>
        <w:rPr>
          <w:rtl/>
        </w:rPr>
        <w:t xml:space="preserve">٨. در صورتى كه زكات دهنده به ولى كودك دسترسى ندارد مى‏تواند خودش يا به واسطه شخص امينى زكات رابه مصرف كودك برساند </w:t>
      </w:r>
      <w:r w:rsidRPr="00C760C5">
        <w:rPr>
          <w:rStyle w:val="libFootnotenumChar"/>
          <w:rtl/>
        </w:rPr>
        <w:t>(٥٢٩).</w:t>
      </w:r>
    </w:p>
    <w:p w:rsidR="00696C3E" w:rsidRDefault="00696C3E" w:rsidP="00696C3E">
      <w:pPr>
        <w:pStyle w:val="libNormal"/>
        <w:rPr>
          <w:rtl/>
        </w:rPr>
      </w:pPr>
      <w:r>
        <w:rPr>
          <w:rtl/>
        </w:rPr>
        <w:lastRenderedPageBreak/>
        <w:t xml:space="preserve">٩. شخصى را كه انسان تحت سرپرستى خود قرار داده است اما واجب النفقه او نيست مى‏تواند حتى به نيت نفقه به او زكات بدهد خواه با او فاميل باشد يا بيگانه‏ </w:t>
      </w:r>
      <w:r w:rsidRPr="00C760C5">
        <w:rPr>
          <w:rStyle w:val="libFootnotenumChar"/>
          <w:rtl/>
        </w:rPr>
        <w:t>(٥٣٠).</w:t>
      </w:r>
    </w:p>
    <w:p w:rsidR="00696C3E" w:rsidRDefault="00C760C5" w:rsidP="00696C3E">
      <w:pPr>
        <w:pStyle w:val="libNormal"/>
        <w:rPr>
          <w:rtl/>
        </w:rPr>
      </w:pPr>
      <w:r>
        <w:rPr>
          <w:rtl/>
        </w:rPr>
        <w:br w:type="page"/>
      </w:r>
    </w:p>
    <w:p w:rsidR="00696C3E" w:rsidRDefault="00696C3E" w:rsidP="00C760C5">
      <w:pPr>
        <w:pStyle w:val="Heading3"/>
        <w:rPr>
          <w:rtl/>
        </w:rPr>
      </w:pPr>
      <w:bookmarkStart w:id="241" w:name="_Toc450643047"/>
      <w:bookmarkStart w:id="242" w:name="_Toc451764114"/>
      <w:r>
        <w:rPr>
          <w:rtl/>
        </w:rPr>
        <w:t>زكات فطره‏</w:t>
      </w:r>
      <w:bookmarkEnd w:id="241"/>
      <w:bookmarkEnd w:id="242"/>
    </w:p>
    <w:p w:rsidR="00696C3E" w:rsidRDefault="00696C3E" w:rsidP="00696C3E">
      <w:pPr>
        <w:pStyle w:val="libNormal"/>
        <w:rPr>
          <w:rtl/>
        </w:rPr>
      </w:pPr>
      <w:r>
        <w:rPr>
          <w:rtl/>
        </w:rPr>
        <w:t xml:space="preserve">١. پرداختن زكات فطره بر كودك واجب نيست‏ </w:t>
      </w:r>
      <w:r w:rsidRPr="00C760C5">
        <w:rPr>
          <w:rStyle w:val="libFootnotenumChar"/>
          <w:rtl/>
        </w:rPr>
        <w:t>(٥٣١).</w:t>
      </w:r>
    </w:p>
    <w:p w:rsidR="00696C3E" w:rsidRDefault="00696C3E" w:rsidP="00696C3E">
      <w:pPr>
        <w:pStyle w:val="libNormal"/>
        <w:rPr>
          <w:rtl/>
        </w:rPr>
      </w:pPr>
      <w:r>
        <w:rPr>
          <w:rtl/>
        </w:rPr>
        <w:t xml:space="preserve">٢. كسى كه شرايط واجب شدن زكات فطره را داشته باشد، بايد براى كودك تحت تكفل خود نيز زكات فطره بپردازد </w:t>
      </w:r>
      <w:r w:rsidRPr="00C760C5">
        <w:rPr>
          <w:rStyle w:val="libFootnotenumChar"/>
          <w:rtl/>
        </w:rPr>
        <w:t>(٥٣٢).</w:t>
      </w:r>
    </w:p>
    <w:p w:rsidR="00696C3E" w:rsidRDefault="00696C3E" w:rsidP="00696C3E">
      <w:pPr>
        <w:pStyle w:val="libNormal"/>
        <w:rPr>
          <w:rtl/>
        </w:rPr>
      </w:pPr>
      <w:r>
        <w:rPr>
          <w:rtl/>
        </w:rPr>
        <w:t xml:space="preserve">٣. فطره كودك كه از مادر يا دايه شير مى‏خورد بر عهده كسى است كه مخارج مادر يا دايه را مى‏دهد </w:t>
      </w:r>
      <w:r w:rsidRPr="00C760C5">
        <w:rPr>
          <w:rStyle w:val="libFootnotenumChar"/>
          <w:rtl/>
        </w:rPr>
        <w:t>(٥٣٣).</w:t>
      </w:r>
    </w:p>
    <w:p w:rsidR="00696C3E" w:rsidRDefault="00696C3E" w:rsidP="00696C3E">
      <w:pPr>
        <w:pStyle w:val="libNormal"/>
        <w:rPr>
          <w:rtl/>
        </w:rPr>
      </w:pPr>
      <w:r>
        <w:rPr>
          <w:rtl/>
        </w:rPr>
        <w:t xml:space="preserve">٤. كودكى كه پس از غروب روزه آخر ماه رمضان متولد شود، زكات فطره‏اش واجب نيست؛ ولى پرداخت فطره او مستحب است‏ </w:t>
      </w:r>
      <w:r w:rsidRPr="00C760C5">
        <w:rPr>
          <w:rStyle w:val="libFootnotenumChar"/>
          <w:rtl/>
        </w:rPr>
        <w:t>(٥٣٤).</w:t>
      </w:r>
    </w:p>
    <w:p w:rsidR="00696C3E" w:rsidRDefault="00696C3E" w:rsidP="00696C3E">
      <w:pPr>
        <w:pStyle w:val="libNormal"/>
        <w:rPr>
          <w:rtl/>
        </w:rPr>
      </w:pPr>
      <w:r>
        <w:rPr>
          <w:rtl/>
        </w:rPr>
        <w:t xml:space="preserve">٥. موارد مصرف زكات فطره مثل موارد مصرف زكات اموال است ولى احتياط مستحب است كه فقط آن را به شيعيان فقير و كودكان آنها بدهند </w:t>
      </w:r>
      <w:r w:rsidRPr="00C760C5">
        <w:rPr>
          <w:rStyle w:val="libFootnotenumChar"/>
          <w:rtl/>
        </w:rPr>
        <w:t>(٥٣٥).</w:t>
      </w:r>
    </w:p>
    <w:p w:rsidR="00696C3E" w:rsidRDefault="00696C3E" w:rsidP="00696C3E">
      <w:pPr>
        <w:pStyle w:val="libNormal"/>
        <w:rPr>
          <w:rtl/>
        </w:rPr>
      </w:pPr>
      <w:r>
        <w:rPr>
          <w:rtl/>
        </w:rPr>
        <w:t xml:space="preserve">٦. زكات فطره را مى‏توانند ولى كودك فقير شيعه تحويل دهند كه به مصرف او برسانند </w:t>
      </w:r>
      <w:r w:rsidRPr="00C760C5">
        <w:rPr>
          <w:rStyle w:val="libFootnotenumChar"/>
          <w:rtl/>
        </w:rPr>
        <w:t>(٥٣٦).</w:t>
      </w:r>
    </w:p>
    <w:p w:rsidR="00696C3E" w:rsidRDefault="00C760C5" w:rsidP="00696C3E">
      <w:pPr>
        <w:pStyle w:val="libNormal"/>
        <w:rPr>
          <w:rtl/>
        </w:rPr>
      </w:pPr>
      <w:r>
        <w:rPr>
          <w:rtl/>
        </w:rPr>
        <w:br w:type="page"/>
      </w:r>
    </w:p>
    <w:p w:rsidR="00696C3E" w:rsidRDefault="00696C3E" w:rsidP="00C760C5">
      <w:pPr>
        <w:pStyle w:val="Heading3"/>
        <w:rPr>
          <w:rtl/>
        </w:rPr>
      </w:pPr>
      <w:bookmarkStart w:id="243" w:name="_Toc450643048"/>
      <w:bookmarkStart w:id="244" w:name="_Toc451764115"/>
      <w:r>
        <w:rPr>
          <w:rtl/>
        </w:rPr>
        <w:t>حج‏</w:t>
      </w:r>
      <w:bookmarkEnd w:id="243"/>
      <w:bookmarkEnd w:id="244"/>
    </w:p>
    <w:p w:rsidR="00696C3E" w:rsidRDefault="00696C3E" w:rsidP="00696C3E">
      <w:pPr>
        <w:pStyle w:val="libNormal"/>
        <w:rPr>
          <w:rtl/>
        </w:rPr>
      </w:pPr>
      <w:r>
        <w:rPr>
          <w:rtl/>
        </w:rPr>
        <w:t xml:space="preserve">١. بر كودك حج واجب نيست، هر چند بلوغش نزديك باشد </w:t>
      </w:r>
      <w:r w:rsidRPr="00C760C5">
        <w:rPr>
          <w:rStyle w:val="libFootnotenumChar"/>
          <w:rtl/>
        </w:rPr>
        <w:t>(٥٣٧).</w:t>
      </w:r>
    </w:p>
    <w:p w:rsidR="00696C3E" w:rsidRDefault="00696C3E" w:rsidP="00696C3E">
      <w:pPr>
        <w:pStyle w:val="libNormal"/>
        <w:rPr>
          <w:rtl/>
        </w:rPr>
      </w:pPr>
      <w:r>
        <w:rPr>
          <w:rtl/>
        </w:rPr>
        <w:t xml:space="preserve">٢. براى كودك مميز مستحب است حج انجام دهد </w:t>
      </w:r>
      <w:r w:rsidRPr="00C760C5">
        <w:rPr>
          <w:rStyle w:val="libFootnotenumChar"/>
          <w:rtl/>
        </w:rPr>
        <w:t>(٥٣٨).</w:t>
      </w:r>
    </w:p>
    <w:p w:rsidR="00696C3E" w:rsidRDefault="00696C3E" w:rsidP="00696C3E">
      <w:pPr>
        <w:pStyle w:val="libNormal"/>
        <w:rPr>
          <w:rtl/>
        </w:rPr>
      </w:pPr>
      <w:r>
        <w:rPr>
          <w:rtl/>
        </w:rPr>
        <w:t>٣. حج مستحبى كودك هر چند صحيح و مشروع بوده و همه شرايط را داشته باشد ولى كفايت از حجى كه با مستطيع شدن پس از بلوغ بر او واجب مى‏شود نمى‏كند:</w:t>
      </w:r>
    </w:p>
    <w:p w:rsidR="00696C3E" w:rsidRDefault="00696C3E" w:rsidP="00696C3E">
      <w:pPr>
        <w:pStyle w:val="libNormal"/>
        <w:rPr>
          <w:rtl/>
        </w:rPr>
      </w:pPr>
      <w:r>
        <w:rPr>
          <w:rtl/>
        </w:rPr>
        <w:t xml:space="preserve">يعنى اگر پس از بلوغ مستطيع شود بايد حج بجا آورد </w:t>
      </w:r>
      <w:r w:rsidRPr="00C760C5">
        <w:rPr>
          <w:rStyle w:val="libFootnotenumChar"/>
          <w:rtl/>
        </w:rPr>
        <w:t>(٥٣٩).</w:t>
      </w:r>
    </w:p>
    <w:p w:rsidR="00696C3E" w:rsidRDefault="00696C3E" w:rsidP="00696C3E">
      <w:pPr>
        <w:pStyle w:val="libNormal"/>
        <w:rPr>
          <w:rtl/>
        </w:rPr>
      </w:pPr>
      <w:r>
        <w:rPr>
          <w:rtl/>
        </w:rPr>
        <w:t xml:space="preserve">٤. كودكى كه براى انجام حج مستحبى به مكه رفته اگر پيش از رفتن به مشعر الحرام بالغ شود، حجى كه انجام مى‏دهند، كفايت حج واجب مى‏كند، ولى احتياط مستحب است كه پس از استطاعت حج را اعاده مى‏كند </w:t>
      </w:r>
      <w:r w:rsidRPr="00C760C5">
        <w:rPr>
          <w:rStyle w:val="libFootnotenumChar"/>
          <w:rtl/>
        </w:rPr>
        <w:t>(٥٤٠).</w:t>
      </w:r>
    </w:p>
    <w:p w:rsidR="00696C3E" w:rsidRDefault="00C760C5" w:rsidP="00696C3E">
      <w:pPr>
        <w:pStyle w:val="libNormal"/>
        <w:rPr>
          <w:rtl/>
        </w:rPr>
      </w:pPr>
      <w:r>
        <w:rPr>
          <w:rtl/>
        </w:rPr>
        <w:br w:type="page"/>
      </w:r>
    </w:p>
    <w:p w:rsidR="00696C3E" w:rsidRDefault="00696C3E" w:rsidP="00C760C5">
      <w:pPr>
        <w:pStyle w:val="Heading3"/>
        <w:rPr>
          <w:rtl/>
        </w:rPr>
      </w:pPr>
      <w:bookmarkStart w:id="245" w:name="_Toc450643049"/>
      <w:bookmarkStart w:id="246" w:name="_Toc451764116"/>
      <w:r>
        <w:rPr>
          <w:rtl/>
        </w:rPr>
        <w:t>نيابت در حج‏</w:t>
      </w:r>
      <w:bookmarkEnd w:id="245"/>
      <w:bookmarkEnd w:id="246"/>
    </w:p>
    <w:p w:rsidR="00696C3E" w:rsidRDefault="00696C3E" w:rsidP="00696C3E">
      <w:pPr>
        <w:pStyle w:val="libNormal"/>
        <w:rPr>
          <w:rtl/>
        </w:rPr>
      </w:pPr>
      <w:r>
        <w:rPr>
          <w:rtl/>
        </w:rPr>
        <w:t xml:space="preserve">١. نيابت كودك از حج واجب صحيح نيست؛ هر چند مميز باشد. ولى نيابت او از حج مستحبى با اذن ولى او صحيح است‏ </w:t>
      </w:r>
      <w:r w:rsidRPr="00C760C5">
        <w:rPr>
          <w:rStyle w:val="libFootnotenumChar"/>
          <w:rtl/>
        </w:rPr>
        <w:t>(٥٤١).</w:t>
      </w:r>
    </w:p>
    <w:p w:rsidR="00696C3E" w:rsidRDefault="00696C3E" w:rsidP="00696C3E">
      <w:pPr>
        <w:pStyle w:val="libNormal"/>
        <w:rPr>
          <w:rtl/>
        </w:rPr>
      </w:pPr>
      <w:r>
        <w:rPr>
          <w:rtl/>
        </w:rPr>
        <w:t xml:space="preserve">٢. انجام دادن به نيابت از طرف كودك مميز جايز است‏ </w:t>
      </w:r>
      <w:r w:rsidRPr="00C760C5">
        <w:rPr>
          <w:rStyle w:val="libFootnotenumChar"/>
          <w:rtl/>
        </w:rPr>
        <w:t>(٥٤٢).</w:t>
      </w:r>
    </w:p>
    <w:p w:rsidR="00696C3E" w:rsidRDefault="00696C3E" w:rsidP="00696C3E">
      <w:pPr>
        <w:pStyle w:val="libNormal"/>
        <w:rPr>
          <w:rtl/>
        </w:rPr>
      </w:pPr>
      <w:r>
        <w:rPr>
          <w:rtl/>
        </w:rPr>
        <w:t xml:space="preserve">٣. كودكى كه ختنه نكرده و محرم شده، وليش نمى‏تواند به نيابت از او اعمال حج را انجام دهد پس از ختنه نيز تا زمانى كه خودش يا نايبش طواف را به جا نياورد از احرام خارج نمى‏شود </w:t>
      </w:r>
      <w:r w:rsidRPr="00C760C5">
        <w:rPr>
          <w:rStyle w:val="libFootnotenumChar"/>
          <w:rtl/>
        </w:rPr>
        <w:t>(٥٤٣).</w:t>
      </w:r>
    </w:p>
    <w:p w:rsidR="00696C3E" w:rsidRDefault="00C760C5" w:rsidP="00696C3E">
      <w:pPr>
        <w:pStyle w:val="libNormal"/>
        <w:rPr>
          <w:rtl/>
        </w:rPr>
      </w:pPr>
      <w:r>
        <w:rPr>
          <w:rtl/>
        </w:rPr>
        <w:br w:type="page"/>
      </w:r>
    </w:p>
    <w:p w:rsidR="00696C3E" w:rsidRDefault="00696C3E" w:rsidP="00C760C5">
      <w:pPr>
        <w:pStyle w:val="Heading3"/>
        <w:rPr>
          <w:rtl/>
        </w:rPr>
      </w:pPr>
      <w:bookmarkStart w:id="247" w:name="_Toc450643050"/>
      <w:bookmarkStart w:id="248" w:name="_Toc451764117"/>
      <w:r>
        <w:rPr>
          <w:rtl/>
        </w:rPr>
        <w:t>هزينه حج‏</w:t>
      </w:r>
      <w:bookmarkEnd w:id="247"/>
      <w:bookmarkEnd w:id="248"/>
    </w:p>
    <w:p w:rsidR="00696C3E" w:rsidRDefault="00696C3E" w:rsidP="00696C3E">
      <w:pPr>
        <w:pStyle w:val="libNormal"/>
        <w:rPr>
          <w:rtl/>
        </w:rPr>
      </w:pPr>
      <w:r>
        <w:rPr>
          <w:rtl/>
        </w:rPr>
        <w:t xml:space="preserve">١. در حج بردن كودك، آن مقدار از هزينه كه بيشتر از هزينه ماندن در وطن است، بر عهده ولى كودك است نه از اموال كودك‏ </w:t>
      </w:r>
      <w:r w:rsidRPr="00C760C5">
        <w:rPr>
          <w:rStyle w:val="libFootnotenumChar"/>
          <w:rtl/>
        </w:rPr>
        <w:t>(٥٤٤).</w:t>
      </w:r>
    </w:p>
    <w:p w:rsidR="00696C3E" w:rsidRDefault="00696C3E" w:rsidP="00696C3E">
      <w:pPr>
        <w:pStyle w:val="libNormal"/>
        <w:rPr>
          <w:rtl/>
        </w:rPr>
      </w:pPr>
      <w:r>
        <w:rPr>
          <w:rtl/>
        </w:rPr>
        <w:t xml:space="preserve">٢. در صورتى كه محافظت از كودك وابسته به مسافرت بردن او باشد، و يا مسافرت بردن به مصلحت او باشد، هزينه زايد بر ماندن در وطن را مى‏توان از اموال كودك برداشت بنابراين هزينه اصل مسافرت از اموال كودك برداشته شده و هزينه حج اگر بيش از هزينه سفر است، بايد ولى او بپردازد </w:t>
      </w:r>
      <w:r w:rsidRPr="00C760C5">
        <w:rPr>
          <w:rStyle w:val="libFootnotenumChar"/>
          <w:rtl/>
        </w:rPr>
        <w:t>(٥٤٥).</w:t>
      </w:r>
    </w:p>
    <w:p w:rsidR="00696C3E" w:rsidRDefault="00C760C5" w:rsidP="00696C3E">
      <w:pPr>
        <w:pStyle w:val="libNormal"/>
        <w:rPr>
          <w:rtl/>
        </w:rPr>
      </w:pPr>
      <w:r>
        <w:rPr>
          <w:rtl/>
        </w:rPr>
        <w:br w:type="page"/>
      </w:r>
    </w:p>
    <w:p w:rsidR="00696C3E" w:rsidRDefault="00696C3E" w:rsidP="00C760C5">
      <w:pPr>
        <w:pStyle w:val="Heading3"/>
        <w:rPr>
          <w:rtl/>
        </w:rPr>
      </w:pPr>
      <w:bookmarkStart w:id="249" w:name="_Toc450643051"/>
      <w:bookmarkStart w:id="250" w:name="_Toc451764118"/>
      <w:r>
        <w:rPr>
          <w:rtl/>
        </w:rPr>
        <w:t>اعمال حج‏</w:t>
      </w:r>
      <w:bookmarkEnd w:id="249"/>
      <w:bookmarkEnd w:id="250"/>
    </w:p>
    <w:p w:rsidR="00696C3E" w:rsidRDefault="00696C3E" w:rsidP="00696C3E">
      <w:pPr>
        <w:pStyle w:val="libNormal"/>
        <w:rPr>
          <w:rtl/>
        </w:rPr>
      </w:pPr>
      <w:r>
        <w:rPr>
          <w:rtl/>
        </w:rPr>
        <w:t xml:space="preserve">١. ولى كودك مميز يا غير مميز مى‏تواند او را براى حج يا عمره محرم كند </w:t>
      </w:r>
      <w:r w:rsidRPr="009E0F4E">
        <w:rPr>
          <w:rStyle w:val="libFootnotenumChar"/>
          <w:rtl/>
        </w:rPr>
        <w:t>(٥٤٦).</w:t>
      </w:r>
    </w:p>
    <w:p w:rsidR="00696C3E" w:rsidRDefault="00696C3E" w:rsidP="00696C3E">
      <w:pPr>
        <w:pStyle w:val="libNormal"/>
        <w:rPr>
          <w:rtl/>
        </w:rPr>
      </w:pPr>
      <w:r>
        <w:rPr>
          <w:rtl/>
        </w:rPr>
        <w:t xml:space="preserve">٢. اگر كودك را از راهى به مكه ببرند كه به ميقات فخ مى‏رسد، مى‏توانند احرام او را تا رسيدن به فخ تاخير انداخته و از آنجا او را محرم كنند </w:t>
      </w:r>
      <w:r w:rsidRPr="009E0F4E">
        <w:rPr>
          <w:rStyle w:val="libFootnotenumChar"/>
          <w:rtl/>
        </w:rPr>
        <w:t>(٥٤٧)</w:t>
      </w:r>
    </w:p>
    <w:p w:rsidR="00696C3E" w:rsidRDefault="00696C3E" w:rsidP="00696C3E">
      <w:pPr>
        <w:pStyle w:val="libNormal"/>
        <w:rPr>
          <w:rtl/>
        </w:rPr>
      </w:pPr>
      <w:r>
        <w:rPr>
          <w:rtl/>
        </w:rPr>
        <w:t xml:space="preserve">٣.منظور از ولى كودك كه عهده‏دار اعمال حج اوست، هر فردى است كه متولى امور كودك است خواه پدر باشد يا جد يا حاكم يا وصى يا شخصى ديگر </w:t>
      </w:r>
      <w:r w:rsidRPr="009E0F4E">
        <w:rPr>
          <w:rStyle w:val="libFootnotenumChar"/>
          <w:rtl/>
        </w:rPr>
        <w:t>(٥٤٨).</w:t>
      </w:r>
    </w:p>
    <w:p w:rsidR="00696C3E" w:rsidRDefault="00696C3E" w:rsidP="00696C3E">
      <w:pPr>
        <w:pStyle w:val="libNormal"/>
        <w:rPr>
          <w:rtl/>
        </w:rPr>
      </w:pPr>
      <w:r>
        <w:rPr>
          <w:rtl/>
        </w:rPr>
        <w:t xml:space="preserve">٤. براى محرم كردن كودك لازم نيست ولى او نيز محرم باشد و بدون احرام نيز مى‏تواند كودك خود را محرم كند </w:t>
      </w:r>
      <w:r w:rsidRPr="009E0F4E">
        <w:rPr>
          <w:rStyle w:val="libFootnotenumChar"/>
          <w:rtl/>
        </w:rPr>
        <w:t>(٥٤٩).</w:t>
      </w:r>
    </w:p>
    <w:p w:rsidR="00696C3E" w:rsidRDefault="00696C3E" w:rsidP="00696C3E">
      <w:pPr>
        <w:pStyle w:val="libNormal"/>
        <w:rPr>
          <w:rtl/>
        </w:rPr>
      </w:pPr>
      <w:r>
        <w:rPr>
          <w:rtl/>
        </w:rPr>
        <w:t xml:space="preserve">٥. براى ولى كودك غير مميز مستحب است او را لباس احرام بپوشاند در نتيجه لازم است اعمال مترتب بر آن را به نحوى كه در مسائل آينده مى‏آيد عمل كند </w:t>
      </w:r>
      <w:r w:rsidRPr="009E0F4E">
        <w:rPr>
          <w:rStyle w:val="libFootnotenumChar"/>
          <w:rtl/>
        </w:rPr>
        <w:t>(٥٥٠).</w:t>
      </w:r>
    </w:p>
    <w:p w:rsidR="00696C3E" w:rsidRDefault="00696C3E" w:rsidP="00696C3E">
      <w:pPr>
        <w:pStyle w:val="libNormal"/>
        <w:rPr>
          <w:rtl/>
        </w:rPr>
      </w:pPr>
      <w:r>
        <w:rPr>
          <w:rtl/>
        </w:rPr>
        <w:t xml:space="preserve">از طرف او نيت احرام است‏ </w:t>
      </w:r>
      <w:r w:rsidRPr="009E0F4E">
        <w:rPr>
          <w:rStyle w:val="libFootnotenumChar"/>
          <w:rtl/>
        </w:rPr>
        <w:t>(٥٥١).</w:t>
      </w:r>
    </w:p>
    <w:p w:rsidR="00696C3E" w:rsidRDefault="00696C3E" w:rsidP="00696C3E">
      <w:pPr>
        <w:pStyle w:val="libNormal"/>
        <w:rPr>
          <w:rtl/>
        </w:rPr>
      </w:pPr>
      <w:r>
        <w:rPr>
          <w:rtl/>
        </w:rPr>
        <w:t xml:space="preserve">اگر ممكن است لبيك‏ها را به كودك تلقين كند تا تكرار نمايد و اگر ممكن نباشد خودش از طرف او تلبيه بگويد </w:t>
      </w:r>
      <w:r w:rsidRPr="009E0F4E">
        <w:rPr>
          <w:rStyle w:val="libFootnotenumChar"/>
          <w:rtl/>
        </w:rPr>
        <w:t>(٥٥٢).</w:t>
      </w:r>
    </w:p>
    <w:p w:rsidR="00696C3E" w:rsidRDefault="00696C3E" w:rsidP="00696C3E">
      <w:pPr>
        <w:pStyle w:val="libNormal"/>
        <w:rPr>
          <w:rtl/>
        </w:rPr>
      </w:pPr>
      <w:r>
        <w:rPr>
          <w:rtl/>
        </w:rPr>
        <w:t xml:space="preserve">اگر كودك محرم غير مميز است بايد برايش تلبيه گفته شود </w:t>
      </w:r>
      <w:r w:rsidRPr="009E0F4E">
        <w:rPr>
          <w:rStyle w:val="libFootnotenumChar"/>
          <w:rtl/>
        </w:rPr>
        <w:t>(٥٥٣).</w:t>
      </w:r>
    </w:p>
    <w:p w:rsidR="00696C3E" w:rsidRDefault="00696C3E" w:rsidP="00696C3E">
      <w:pPr>
        <w:pStyle w:val="libNormal"/>
        <w:rPr>
          <w:rtl/>
        </w:rPr>
      </w:pPr>
      <w:r>
        <w:rPr>
          <w:rtl/>
        </w:rPr>
        <w:t xml:space="preserve">كودك را به تمام افعال حج دستور دهد، و اگر كودك نتواند آن كارها را انجام دهد خودش از ناحيه وى انجام دهد </w:t>
      </w:r>
      <w:r w:rsidRPr="009E0F4E">
        <w:rPr>
          <w:rStyle w:val="libFootnotenumChar"/>
          <w:rtl/>
        </w:rPr>
        <w:t>(٥٥٤).</w:t>
      </w:r>
    </w:p>
    <w:p w:rsidR="00696C3E" w:rsidRDefault="00696C3E" w:rsidP="00696C3E">
      <w:pPr>
        <w:pStyle w:val="libNormal"/>
        <w:rPr>
          <w:rtl/>
        </w:rPr>
      </w:pPr>
      <w:r>
        <w:rPr>
          <w:rtl/>
        </w:rPr>
        <w:t xml:space="preserve">او را طواف وسعى داده و در عرفات و مشعر و منى براى وقوف نگه دارد </w:t>
      </w:r>
      <w:r w:rsidRPr="009E0F4E">
        <w:rPr>
          <w:rStyle w:val="libFootnotenumChar"/>
          <w:rtl/>
        </w:rPr>
        <w:t>(٥٥٥).</w:t>
      </w:r>
    </w:p>
    <w:p w:rsidR="00696C3E" w:rsidRDefault="00696C3E" w:rsidP="00696C3E">
      <w:pPr>
        <w:pStyle w:val="libNormal"/>
        <w:rPr>
          <w:rtl/>
        </w:rPr>
      </w:pPr>
      <w:r>
        <w:rPr>
          <w:rtl/>
        </w:rPr>
        <w:t>كودك را به رمى جمره امر كند.</w:t>
      </w:r>
    </w:p>
    <w:p w:rsidR="00696C3E" w:rsidRDefault="00696C3E" w:rsidP="00696C3E">
      <w:pPr>
        <w:pStyle w:val="libNormal"/>
        <w:rPr>
          <w:rtl/>
        </w:rPr>
      </w:pPr>
      <w:r>
        <w:rPr>
          <w:rtl/>
        </w:rPr>
        <w:lastRenderedPageBreak/>
        <w:t xml:space="preserve">اگر كودك نتواند رمى جمره كند، خودش از طرف او انجام دهد </w:t>
      </w:r>
      <w:r w:rsidRPr="009E0F4E">
        <w:rPr>
          <w:rStyle w:val="libFootnotenumChar"/>
          <w:rtl/>
        </w:rPr>
        <w:t>(٥٥٦).</w:t>
      </w:r>
    </w:p>
    <w:p w:rsidR="00696C3E" w:rsidRDefault="00696C3E" w:rsidP="00696C3E">
      <w:pPr>
        <w:pStyle w:val="libNormal"/>
        <w:rPr>
          <w:rtl/>
        </w:rPr>
      </w:pPr>
      <w:r>
        <w:rPr>
          <w:rtl/>
        </w:rPr>
        <w:t xml:space="preserve">در صورت امكان بهتر است كه كودك را با خود حمل كرده و رمى كند و اگر ممكن باشد سنگ را در دست كودك قرار داده و آن را را پرتاب كند </w:t>
      </w:r>
      <w:r w:rsidRPr="009E0F4E">
        <w:rPr>
          <w:rStyle w:val="libFootnotenumChar"/>
          <w:rtl/>
        </w:rPr>
        <w:t>(٥٥٧).</w:t>
      </w:r>
    </w:p>
    <w:p w:rsidR="00696C3E" w:rsidRDefault="00696C3E" w:rsidP="00696C3E">
      <w:pPr>
        <w:pStyle w:val="libNormal"/>
        <w:rPr>
          <w:rtl/>
        </w:rPr>
      </w:pPr>
      <w:r>
        <w:rPr>
          <w:rtl/>
        </w:rPr>
        <w:t xml:space="preserve">كودك را بر وضو نماز طواف امر كند و اگر قدرت بر نماز طواف ندارد خودش از طرف او بخواند </w:t>
      </w:r>
      <w:r w:rsidRPr="009E0F4E">
        <w:rPr>
          <w:rStyle w:val="libFootnotenumChar"/>
          <w:rtl/>
        </w:rPr>
        <w:t>(٥٥٨).</w:t>
      </w:r>
    </w:p>
    <w:p w:rsidR="00696C3E" w:rsidRDefault="00696C3E" w:rsidP="00696C3E">
      <w:pPr>
        <w:pStyle w:val="libNormal"/>
        <w:rPr>
          <w:rtl/>
        </w:rPr>
      </w:pPr>
      <w:r>
        <w:rPr>
          <w:rtl/>
        </w:rPr>
        <w:t xml:space="preserve">احتياط آن است كه كودك نيز صورتى از وضو و نماز طواف بر نماز طواف ندارد خودش از طرف او بخواند </w:t>
      </w:r>
      <w:r w:rsidRPr="002A0C0A">
        <w:rPr>
          <w:rStyle w:val="libFootnotenumChar"/>
          <w:rtl/>
        </w:rPr>
        <w:t>(٥٥٩).</w:t>
      </w:r>
    </w:p>
    <w:p w:rsidR="00696C3E" w:rsidRDefault="00696C3E" w:rsidP="00696C3E">
      <w:pPr>
        <w:pStyle w:val="libNormal"/>
        <w:rPr>
          <w:rtl/>
        </w:rPr>
      </w:pPr>
      <w:r>
        <w:rPr>
          <w:rtl/>
        </w:rPr>
        <w:t xml:space="preserve">احتياط آن است كه كودك نيز صورتى از وضو و نماز طواف را انجام دهد و اگر صورت وضو را نتواند انجام دهد، وليش او را وضو دهد </w:t>
      </w:r>
      <w:r w:rsidRPr="002A0C0A">
        <w:rPr>
          <w:rStyle w:val="libFootnotenumChar"/>
          <w:rtl/>
        </w:rPr>
        <w:t>(٥٦٠).</w:t>
      </w:r>
    </w:p>
    <w:p w:rsidR="00696C3E" w:rsidRDefault="00696C3E" w:rsidP="00696C3E">
      <w:pPr>
        <w:pStyle w:val="libNormal"/>
        <w:rPr>
          <w:rtl/>
        </w:rPr>
      </w:pPr>
      <w:r>
        <w:rPr>
          <w:rtl/>
        </w:rPr>
        <w:t xml:space="preserve">٦. ولى كودك در حالى كه محرم است و مى‏خواهد اعمال خود و كودك را انجام دهد، اول بايد طواف و سعى خود را به جا آورد، سپس به نيابت از كودك اعمال او را انجام دهد </w:t>
      </w:r>
      <w:r w:rsidRPr="002A0C0A">
        <w:rPr>
          <w:rStyle w:val="libFootnotenumChar"/>
          <w:rtl/>
        </w:rPr>
        <w:t>(٥٦١).</w:t>
      </w:r>
    </w:p>
    <w:p w:rsidR="00696C3E" w:rsidRDefault="00696C3E" w:rsidP="00696C3E">
      <w:pPr>
        <w:pStyle w:val="libNormal"/>
        <w:rPr>
          <w:rtl/>
        </w:rPr>
      </w:pPr>
      <w:r>
        <w:rPr>
          <w:rtl/>
        </w:rPr>
        <w:t xml:space="preserve">٧. قربانى حج كودك، بر عهده ولى اوست‏ </w:t>
      </w:r>
      <w:r w:rsidRPr="002A0C0A">
        <w:rPr>
          <w:rStyle w:val="libFootnotenumChar"/>
          <w:rtl/>
        </w:rPr>
        <w:t>(٥٦٢).</w:t>
      </w:r>
    </w:p>
    <w:p w:rsidR="00696C3E" w:rsidRDefault="00696C3E" w:rsidP="00696C3E">
      <w:pPr>
        <w:pStyle w:val="libNormal"/>
        <w:rPr>
          <w:rtl/>
        </w:rPr>
      </w:pPr>
      <w:r>
        <w:rPr>
          <w:rtl/>
        </w:rPr>
        <w:t xml:space="preserve">٨. اگر كودك در حج، كارى را كه كفاره دارد انجام دهد، كفاره واجب مى‏شود </w:t>
      </w:r>
      <w:r w:rsidRPr="002A0C0A">
        <w:rPr>
          <w:rStyle w:val="libFootnotenumChar"/>
          <w:rtl/>
        </w:rPr>
        <w:t>(٥٦٣).</w:t>
      </w:r>
    </w:p>
    <w:p w:rsidR="00696C3E" w:rsidRDefault="00696C3E" w:rsidP="00696C3E">
      <w:pPr>
        <w:pStyle w:val="libNormal"/>
        <w:rPr>
          <w:rtl/>
        </w:rPr>
      </w:pPr>
      <w:r>
        <w:rPr>
          <w:rtl/>
        </w:rPr>
        <w:t xml:space="preserve">٩. اگر كودك - مميز يا غير مميز - در حج مرتكب صيد شود، كفاره‏اش بر عهده ولى اوست‏ </w:t>
      </w:r>
      <w:r w:rsidRPr="002A0C0A">
        <w:rPr>
          <w:rStyle w:val="libFootnotenumChar"/>
          <w:rtl/>
        </w:rPr>
        <w:t>(٥٦٤).</w:t>
      </w:r>
    </w:p>
    <w:p w:rsidR="00696C3E" w:rsidRDefault="00696C3E" w:rsidP="00696C3E">
      <w:pPr>
        <w:pStyle w:val="libNormal"/>
        <w:rPr>
          <w:rtl/>
        </w:rPr>
      </w:pPr>
      <w:r>
        <w:rPr>
          <w:rtl/>
        </w:rPr>
        <w:t xml:space="preserve">١٠. كفارات ديگر كودك - بجز كفاره صيد - بنابر احتياط بر عهده ولى اوست‏ </w:t>
      </w:r>
      <w:r w:rsidRPr="002A0C0A">
        <w:rPr>
          <w:rStyle w:val="libFootnotenumChar"/>
          <w:rtl/>
        </w:rPr>
        <w:t>(٥٦٥).</w:t>
      </w:r>
    </w:p>
    <w:p w:rsidR="00696C3E" w:rsidRDefault="00696C3E" w:rsidP="00696C3E">
      <w:pPr>
        <w:pStyle w:val="libNormal"/>
        <w:rPr>
          <w:rtl/>
        </w:rPr>
      </w:pPr>
      <w:r>
        <w:rPr>
          <w:rtl/>
        </w:rPr>
        <w:t xml:space="preserve">١١. كودك مى‏تواند در حال احرام زير سايه برود </w:t>
      </w:r>
      <w:r w:rsidRPr="002A0C0A">
        <w:rPr>
          <w:rStyle w:val="libFootnotenumChar"/>
          <w:rtl/>
        </w:rPr>
        <w:t>(٥٦٦).</w:t>
      </w:r>
    </w:p>
    <w:p w:rsidR="00696C3E" w:rsidRDefault="00696C3E" w:rsidP="00696C3E">
      <w:pPr>
        <w:pStyle w:val="libNormal"/>
        <w:rPr>
          <w:rtl/>
        </w:rPr>
      </w:pPr>
      <w:r>
        <w:rPr>
          <w:rtl/>
        </w:rPr>
        <w:t xml:space="preserve">١٢. طواف نساء اختصاص به مرد ندارد، زن و كودك مميز نيز اگر طواف نساء را ترك كنند، از احرام بيرون نمى‏آيند </w:t>
      </w:r>
      <w:r w:rsidRPr="002A0C0A">
        <w:rPr>
          <w:rStyle w:val="libFootnotenumChar"/>
          <w:rtl/>
        </w:rPr>
        <w:t>(٥٦٧).</w:t>
      </w:r>
    </w:p>
    <w:p w:rsidR="00696C3E" w:rsidRDefault="00696C3E" w:rsidP="00696C3E">
      <w:pPr>
        <w:pStyle w:val="libNormal"/>
        <w:rPr>
          <w:rtl/>
        </w:rPr>
      </w:pPr>
    </w:p>
    <w:p w:rsidR="00696C3E" w:rsidRDefault="00696C3E" w:rsidP="00875D6A">
      <w:pPr>
        <w:pStyle w:val="Heading3"/>
        <w:rPr>
          <w:rtl/>
        </w:rPr>
      </w:pPr>
      <w:bookmarkStart w:id="251" w:name="_Toc450643052"/>
      <w:bookmarkStart w:id="252" w:name="_Toc451764119"/>
      <w:r>
        <w:rPr>
          <w:rtl/>
        </w:rPr>
        <w:t>امر به معروف و نهى از منكر</w:t>
      </w:r>
      <w:bookmarkEnd w:id="251"/>
      <w:bookmarkEnd w:id="252"/>
    </w:p>
    <w:p w:rsidR="00696C3E" w:rsidRDefault="00696C3E" w:rsidP="00696C3E">
      <w:pPr>
        <w:pStyle w:val="libNormal"/>
        <w:rPr>
          <w:rtl/>
        </w:rPr>
      </w:pPr>
      <w:r>
        <w:rPr>
          <w:rtl/>
        </w:rPr>
        <w:t xml:space="preserve">١. امر به معروف و نهى از منكر بر كودك واجب نيست، گرچه مميز بوده و در آستانه بلوغ باشد </w:t>
      </w:r>
      <w:r w:rsidRPr="00875D6A">
        <w:rPr>
          <w:rStyle w:val="libFootnotenumChar"/>
          <w:rtl/>
        </w:rPr>
        <w:t>(٥٦٨).</w:t>
      </w:r>
    </w:p>
    <w:p w:rsidR="00696C3E" w:rsidRDefault="00696C3E" w:rsidP="00696C3E">
      <w:pPr>
        <w:pStyle w:val="libNormal"/>
        <w:rPr>
          <w:rtl/>
        </w:rPr>
      </w:pPr>
      <w:r>
        <w:rPr>
          <w:rtl/>
        </w:rPr>
        <w:t xml:space="preserve">٠٢ بر مكلف واجب نيست كودك را امر به معروف و نهى از منكر كند ولى اگر منكر به گونه‏اى است كه شارع مقدس وجود آن را به طور كلى در جامعه ممنوع دانسته، بر مكلف واجب است از ايجاد آن منكر در جامعه، حتى اگر از ناحيه كودك باشد جلوگيرى كند </w:t>
      </w:r>
      <w:r w:rsidRPr="00875D6A">
        <w:rPr>
          <w:rStyle w:val="libFootnotenumChar"/>
          <w:rtl/>
        </w:rPr>
        <w:t>(٥٦٩).</w:t>
      </w:r>
    </w:p>
    <w:p w:rsidR="00696C3E" w:rsidRDefault="00696C3E" w:rsidP="00696C3E">
      <w:pPr>
        <w:pStyle w:val="libNormal"/>
        <w:rPr>
          <w:rtl/>
        </w:rPr>
      </w:pPr>
      <w:r>
        <w:rPr>
          <w:rtl/>
        </w:rPr>
        <w:t xml:space="preserve">٣. تمرين و عادت دادن كودك مميز به اخلاق و رفتار پسنديده و نيكو، مستحب است‏ </w:t>
      </w:r>
      <w:r w:rsidRPr="00875D6A">
        <w:rPr>
          <w:rStyle w:val="libFootnotenumChar"/>
          <w:rtl/>
        </w:rPr>
        <w:t>(٥٧٠).</w:t>
      </w:r>
    </w:p>
    <w:p w:rsidR="00696C3E" w:rsidRDefault="00696C3E" w:rsidP="00696C3E">
      <w:pPr>
        <w:pStyle w:val="libNormal"/>
        <w:rPr>
          <w:rtl/>
        </w:rPr>
      </w:pPr>
      <w:r>
        <w:rPr>
          <w:rtl/>
        </w:rPr>
        <w:t>٤. جلوگيرى كودك از انجام كارهاى زير بر ولى او واجب است:</w:t>
      </w:r>
    </w:p>
    <w:p w:rsidR="00696C3E" w:rsidRDefault="00696C3E" w:rsidP="00696C3E">
      <w:pPr>
        <w:pStyle w:val="libNormal"/>
        <w:rPr>
          <w:rtl/>
        </w:rPr>
      </w:pPr>
      <w:r>
        <w:rPr>
          <w:rtl/>
        </w:rPr>
        <w:t xml:space="preserve">سخن چينى و مانند آن‏ </w:t>
      </w:r>
      <w:r w:rsidRPr="00875D6A">
        <w:rPr>
          <w:rStyle w:val="libFootnotenumChar"/>
          <w:rtl/>
        </w:rPr>
        <w:t>(٥٧١).</w:t>
      </w:r>
    </w:p>
    <w:p w:rsidR="00696C3E" w:rsidRDefault="00696C3E" w:rsidP="00696C3E">
      <w:pPr>
        <w:pStyle w:val="libNormal"/>
        <w:rPr>
          <w:rtl/>
        </w:rPr>
      </w:pPr>
      <w:r>
        <w:rPr>
          <w:rtl/>
        </w:rPr>
        <w:t xml:space="preserve">خوردن مواد مست كننده‏ </w:t>
      </w:r>
      <w:r w:rsidRPr="00875D6A">
        <w:rPr>
          <w:rStyle w:val="libFootnotenumChar"/>
          <w:rtl/>
        </w:rPr>
        <w:t>(٥٧٢).</w:t>
      </w:r>
    </w:p>
    <w:p w:rsidR="00696C3E" w:rsidRDefault="00696C3E" w:rsidP="00696C3E">
      <w:pPr>
        <w:pStyle w:val="libNormal"/>
        <w:rPr>
          <w:rtl/>
        </w:rPr>
      </w:pPr>
      <w:r>
        <w:rPr>
          <w:rtl/>
        </w:rPr>
        <w:t xml:space="preserve">كارهايى كه باعث زيان خودش يا زيان ديگران است‏ </w:t>
      </w:r>
      <w:r w:rsidRPr="00875D6A">
        <w:rPr>
          <w:rStyle w:val="libFootnotenumChar"/>
          <w:rtl/>
        </w:rPr>
        <w:t>(٥٧٣).</w:t>
      </w:r>
    </w:p>
    <w:p w:rsidR="00696C3E" w:rsidRDefault="00696C3E" w:rsidP="00696C3E">
      <w:pPr>
        <w:pStyle w:val="libNormal"/>
        <w:rPr>
          <w:rtl/>
        </w:rPr>
      </w:pPr>
      <w:r>
        <w:rPr>
          <w:rtl/>
        </w:rPr>
        <w:t xml:space="preserve">كارهايى كه از نظر دين مقدس اسلام، وجود آنها در جامعه ممنوع است؛ مانند: زنا، لواط، غيبت و غن </w:t>
      </w:r>
      <w:r w:rsidRPr="00875D6A">
        <w:rPr>
          <w:rStyle w:val="libFootnotenumChar"/>
          <w:rtl/>
        </w:rPr>
        <w:t>(٥٧٤).</w:t>
      </w:r>
    </w:p>
    <w:p w:rsidR="00696C3E" w:rsidRPr="00F615A2" w:rsidRDefault="00696C3E" w:rsidP="00F615A2">
      <w:pPr>
        <w:pStyle w:val="libLeft"/>
        <w:rPr>
          <w:rtl/>
        </w:rPr>
      </w:pPr>
      <w:r w:rsidRPr="00F615A2">
        <w:rPr>
          <w:rtl/>
        </w:rPr>
        <w:t xml:space="preserve">٥.كودكى كه در كوچه‏ها بازى كرده و براى مردم ايجاد مزاحمت مى‏كند، افراد بالغ مى‏توانند، به طورى كه خودشان مرتكب گناه نشوند از او جلوگيرى كنند </w:t>
      </w:r>
      <w:r w:rsidRPr="00F615A2">
        <w:rPr>
          <w:rStyle w:val="libFootnotenumChar"/>
          <w:rtl/>
        </w:rPr>
        <w:t>(٥٧٥).</w:t>
      </w:r>
    </w:p>
    <w:p w:rsidR="00696C3E" w:rsidRDefault="00696C3E" w:rsidP="00696C3E">
      <w:pPr>
        <w:pStyle w:val="libNormal"/>
        <w:rPr>
          <w:rtl/>
        </w:rPr>
      </w:pPr>
      <w:r>
        <w:rPr>
          <w:rtl/>
        </w:rPr>
        <w:t xml:space="preserve">٦. زدن كودك براى امر به معروف و نهى از منكر به مقدارى كه ديه واجب نشود، جايز است‏ </w:t>
      </w:r>
      <w:r w:rsidRPr="00F615A2">
        <w:rPr>
          <w:rStyle w:val="libFootnotenumChar"/>
          <w:rtl/>
        </w:rPr>
        <w:t>(٥٧٦).</w:t>
      </w:r>
    </w:p>
    <w:p w:rsidR="00696C3E" w:rsidRDefault="00696C3E" w:rsidP="00696C3E">
      <w:pPr>
        <w:pStyle w:val="libNormal"/>
        <w:rPr>
          <w:rtl/>
        </w:rPr>
      </w:pPr>
      <w:r>
        <w:rPr>
          <w:rtl/>
        </w:rPr>
        <w:t xml:space="preserve">٧. بر اولياء واجب نيست كودك را از پوشيدن لباس حرير و طلا و امثال آن كه بر بالغين است باز دارند؛ ولى بهتر است از او جلوگيرى كنند </w:t>
      </w:r>
      <w:r w:rsidRPr="00F615A2">
        <w:rPr>
          <w:rStyle w:val="libFootnotenumChar"/>
          <w:rtl/>
        </w:rPr>
        <w:t>(٥٧٧).</w:t>
      </w:r>
    </w:p>
    <w:p w:rsidR="00696C3E" w:rsidRDefault="00696C3E" w:rsidP="00696C3E">
      <w:pPr>
        <w:pStyle w:val="libNormal"/>
        <w:rPr>
          <w:rtl/>
        </w:rPr>
      </w:pPr>
      <w:r>
        <w:rPr>
          <w:rtl/>
        </w:rPr>
        <w:lastRenderedPageBreak/>
        <w:t xml:space="preserve">٨. باز داشتن كودك از خوردن و نوشيدن چيزهايى كه نجس شده‏اند بر اولياء واجب نيست‏ </w:t>
      </w:r>
      <w:r w:rsidRPr="00F615A2">
        <w:rPr>
          <w:rStyle w:val="libFootnotenumChar"/>
          <w:rtl/>
        </w:rPr>
        <w:t>(٥٧٨).</w:t>
      </w:r>
    </w:p>
    <w:p w:rsidR="00696C3E" w:rsidRDefault="00696C3E" w:rsidP="00696C3E">
      <w:pPr>
        <w:pStyle w:val="libNormal"/>
        <w:rPr>
          <w:rtl/>
        </w:rPr>
      </w:pPr>
      <w:r>
        <w:rPr>
          <w:rtl/>
        </w:rPr>
        <w:t xml:space="preserve">٩. پدر تا زمانى كه احتمال تاثير مى‏دهد بايد فرزندش را به انجام واجبات و ترك محرمات هر گونه كه صلاح بداند عمل كند، خواه با موعظه و نصيحت يا به گونه‏اى ديگر </w:t>
      </w:r>
      <w:r w:rsidRPr="00F615A2">
        <w:rPr>
          <w:rStyle w:val="libFootnotenumChar"/>
          <w:rtl/>
        </w:rPr>
        <w:t>(٥٧٩).</w:t>
      </w:r>
    </w:p>
    <w:p w:rsidR="00696C3E" w:rsidRDefault="00696C3E" w:rsidP="00696C3E">
      <w:pPr>
        <w:pStyle w:val="libNormal"/>
        <w:rPr>
          <w:rtl/>
        </w:rPr>
      </w:pPr>
      <w:r>
        <w:rPr>
          <w:rtl/>
        </w:rPr>
        <w:t>١٠. در صورتى كه پدر وظيفه شرعى خود را در امر به معروف و نهى از منكر نسبت به فرزندانش انجام دهد و در آنان تاثير نكند، پدر گناهكار نيست.</w:t>
      </w:r>
    </w:p>
    <w:p w:rsidR="00696C3E" w:rsidRDefault="00696C3E" w:rsidP="00696C3E">
      <w:pPr>
        <w:pStyle w:val="libNormal"/>
        <w:rPr>
          <w:rtl/>
        </w:rPr>
      </w:pPr>
      <w:r>
        <w:rPr>
          <w:rtl/>
        </w:rPr>
        <w:t xml:space="preserve">١١. پدر و پدر بزرگ كه شرعا موظف به تربيت اولاد و تمرين آنها به عبادات مى‏باشند، لازم است آنها را براى نماز از خواب بيدار كنند </w:t>
      </w:r>
      <w:r w:rsidRPr="00F615A2">
        <w:rPr>
          <w:rStyle w:val="libFootnotenumChar"/>
          <w:rtl/>
        </w:rPr>
        <w:t>(٥٨٠).</w:t>
      </w:r>
    </w:p>
    <w:p w:rsidR="00696C3E" w:rsidRDefault="00F615A2" w:rsidP="00696C3E">
      <w:pPr>
        <w:pStyle w:val="libNormal"/>
        <w:rPr>
          <w:rtl/>
        </w:rPr>
      </w:pPr>
      <w:r>
        <w:rPr>
          <w:rtl/>
        </w:rPr>
        <w:br w:type="page"/>
      </w:r>
    </w:p>
    <w:p w:rsidR="00696C3E" w:rsidRDefault="00696C3E" w:rsidP="00F615A2">
      <w:pPr>
        <w:pStyle w:val="Heading3"/>
        <w:rPr>
          <w:rtl/>
        </w:rPr>
      </w:pPr>
      <w:bookmarkStart w:id="253" w:name="_Toc450643053"/>
      <w:bookmarkStart w:id="254" w:name="_Toc451764120"/>
      <w:r>
        <w:rPr>
          <w:rtl/>
        </w:rPr>
        <w:t>جهاد</w:t>
      </w:r>
      <w:bookmarkEnd w:id="253"/>
      <w:bookmarkEnd w:id="254"/>
    </w:p>
    <w:p w:rsidR="00696C3E" w:rsidRDefault="00696C3E" w:rsidP="00696C3E">
      <w:pPr>
        <w:pStyle w:val="libNormal"/>
        <w:rPr>
          <w:rtl/>
        </w:rPr>
      </w:pPr>
      <w:r>
        <w:rPr>
          <w:rtl/>
        </w:rPr>
        <w:t xml:space="preserve">١. رفتن به جبهه جهاد بر كودك واجب نيست، هر چند با اجازه ولى شرعى باشد، اگر چه جبهه نياز به نيرو داشته باشد </w:t>
      </w:r>
      <w:r w:rsidRPr="00F615A2">
        <w:rPr>
          <w:rStyle w:val="libFootnotenumChar"/>
          <w:rtl/>
        </w:rPr>
        <w:t>(٥٨١).</w:t>
      </w:r>
    </w:p>
    <w:p w:rsidR="00696C3E" w:rsidRDefault="00696C3E" w:rsidP="00696C3E">
      <w:pPr>
        <w:pStyle w:val="libNormal"/>
        <w:rPr>
          <w:rtl/>
        </w:rPr>
      </w:pPr>
      <w:r>
        <w:rPr>
          <w:rtl/>
        </w:rPr>
        <w:t xml:space="preserve">٢. در صورتى كه رفتن به جبهه واجب نباشد، و رفتن انسان موجب آزار پدر و مادرش شود بايد رضايتايشان را جلب كند </w:t>
      </w:r>
      <w:r w:rsidRPr="00F615A2">
        <w:rPr>
          <w:rStyle w:val="libFootnotenumChar"/>
          <w:rtl/>
        </w:rPr>
        <w:t>(٥٨٢).</w:t>
      </w:r>
    </w:p>
    <w:p w:rsidR="00696C3E" w:rsidRDefault="00696C3E" w:rsidP="00696C3E">
      <w:pPr>
        <w:pStyle w:val="libNormal"/>
        <w:rPr>
          <w:rtl/>
        </w:rPr>
      </w:pPr>
      <w:r>
        <w:rPr>
          <w:rtl/>
        </w:rPr>
        <w:t xml:space="preserve">٣. تا زمانى كه جبهه‏ها به نيرو نياز دارند، رفتن به جبهه بر بالغين واجب است و رضايت پدر و مادر شرط نيست‏ </w:t>
      </w:r>
      <w:r w:rsidRPr="00F615A2">
        <w:rPr>
          <w:rStyle w:val="libFootnotenumChar"/>
          <w:rtl/>
        </w:rPr>
        <w:t>(٥٨٣).</w:t>
      </w:r>
    </w:p>
    <w:p w:rsidR="00B00F57" w:rsidRDefault="00F615A2" w:rsidP="00F615A2">
      <w:pPr>
        <w:pStyle w:val="libNormal"/>
        <w:rPr>
          <w:rtl/>
        </w:rPr>
      </w:pPr>
      <w:r>
        <w:rPr>
          <w:rtl/>
        </w:rPr>
        <w:t xml:space="preserve"> </w:t>
      </w:r>
    </w:p>
    <w:p w:rsidR="00696C3E" w:rsidRDefault="00B00F57" w:rsidP="00B00F57">
      <w:pPr>
        <w:pStyle w:val="Heading2"/>
        <w:rPr>
          <w:rtl/>
        </w:rPr>
      </w:pPr>
      <w:r>
        <w:rPr>
          <w:rtl/>
        </w:rPr>
        <w:br w:type="page"/>
      </w:r>
      <w:bookmarkStart w:id="255" w:name="_Toc450643054"/>
      <w:bookmarkStart w:id="256" w:name="_Toc451764121"/>
      <w:r w:rsidR="00696C3E">
        <w:rPr>
          <w:rtl/>
        </w:rPr>
        <w:lastRenderedPageBreak/>
        <w:t>(١٠) مرگ و ميراث و...</w:t>
      </w:r>
      <w:bookmarkEnd w:id="255"/>
      <w:bookmarkEnd w:id="256"/>
    </w:p>
    <w:p w:rsidR="00696C3E" w:rsidRDefault="00696C3E" w:rsidP="00696C3E">
      <w:pPr>
        <w:pStyle w:val="libNormal"/>
        <w:rPr>
          <w:rtl/>
        </w:rPr>
      </w:pPr>
    </w:p>
    <w:p w:rsidR="00696C3E" w:rsidRDefault="00696C3E" w:rsidP="0048515A">
      <w:pPr>
        <w:pStyle w:val="Heading3"/>
        <w:rPr>
          <w:rtl/>
        </w:rPr>
      </w:pPr>
      <w:bookmarkStart w:id="257" w:name="_Toc451764122"/>
      <w:r>
        <w:rPr>
          <w:rtl/>
        </w:rPr>
        <w:t>مرگ فرزند</w:t>
      </w:r>
      <w:bookmarkEnd w:id="257"/>
    </w:p>
    <w:p w:rsidR="00696C3E" w:rsidRDefault="00696C3E" w:rsidP="00696C3E">
      <w:pPr>
        <w:pStyle w:val="libNormal"/>
        <w:rPr>
          <w:rtl/>
        </w:rPr>
      </w:pPr>
      <w:r>
        <w:rPr>
          <w:rtl/>
        </w:rPr>
        <w:t xml:space="preserve">١. مستحب است انسان در مرگ خويشان به ويژه فرزند صبر كند </w:t>
      </w:r>
      <w:r w:rsidRPr="00B00F57">
        <w:rPr>
          <w:rStyle w:val="libFootnotenumChar"/>
          <w:rtl/>
        </w:rPr>
        <w:t>(٥٨٤).</w:t>
      </w:r>
    </w:p>
    <w:p w:rsidR="00696C3E" w:rsidRDefault="00696C3E" w:rsidP="00B00F57">
      <w:pPr>
        <w:pStyle w:val="libNormal"/>
        <w:rPr>
          <w:rtl/>
        </w:rPr>
      </w:pPr>
      <w:r>
        <w:rPr>
          <w:rtl/>
        </w:rPr>
        <w:t xml:space="preserve">٢. مستحب است انسان در مصيبتها به ويژه مرگ فرزند پيامبران و امامان </w:t>
      </w:r>
      <w:r w:rsidRPr="00B00F57">
        <w:rPr>
          <w:rStyle w:val="libAlaemChar"/>
          <w:rtl/>
        </w:rPr>
        <w:t>(</w:t>
      </w:r>
      <w:r w:rsidR="00B00F57" w:rsidRPr="00B00F57">
        <w:rPr>
          <w:rStyle w:val="libAlaemChar"/>
          <w:rFonts w:eastAsiaTheme="minorHAnsi"/>
          <w:rtl/>
        </w:rPr>
        <w:t>عليه‌السلام</w:t>
      </w:r>
      <w:r w:rsidRPr="00B00F57">
        <w:rPr>
          <w:rStyle w:val="libAlaemChar"/>
          <w:rtl/>
        </w:rPr>
        <w:t>)</w:t>
      </w:r>
      <w:r>
        <w:rPr>
          <w:rtl/>
        </w:rPr>
        <w:t xml:space="preserve"> و صالحان را الگوى خود قرار داده و صبر كند و از خداوند اجر و مزد بخواهد </w:t>
      </w:r>
      <w:r w:rsidRPr="00B00F57">
        <w:rPr>
          <w:rStyle w:val="libFootnotenumChar"/>
          <w:rtl/>
        </w:rPr>
        <w:t>(٥٨٥).</w:t>
      </w:r>
    </w:p>
    <w:p w:rsidR="00696C3E" w:rsidRDefault="00696C3E" w:rsidP="00696C3E">
      <w:pPr>
        <w:pStyle w:val="libNormal"/>
        <w:rPr>
          <w:rtl/>
        </w:rPr>
      </w:pPr>
      <w:r>
        <w:rPr>
          <w:rtl/>
        </w:rPr>
        <w:t xml:space="preserve">٣. مردى كه در مرگ فرزندش گريبان چاك زند بايد كفاره‏اى معادل كفاره قسم بپردازد </w:t>
      </w:r>
      <w:r w:rsidRPr="00B00F57">
        <w:rPr>
          <w:rStyle w:val="libFootnotenumChar"/>
          <w:rtl/>
        </w:rPr>
        <w:t>(٥٨٦).</w:t>
      </w:r>
    </w:p>
    <w:p w:rsidR="00696C3E" w:rsidRDefault="00696C3E" w:rsidP="00696C3E">
      <w:pPr>
        <w:pStyle w:val="libNormal"/>
        <w:rPr>
          <w:rtl/>
        </w:rPr>
      </w:pPr>
      <w:r>
        <w:rPr>
          <w:rtl/>
        </w:rPr>
        <w:t xml:space="preserve">٤. در وجوب كفاره فرقى ميان فرزند پسر و دختر نيست‏ </w:t>
      </w:r>
      <w:r w:rsidRPr="00B00F57">
        <w:rPr>
          <w:rStyle w:val="libFootnotenumChar"/>
          <w:rtl/>
        </w:rPr>
        <w:t>(٥٨٧).</w:t>
      </w:r>
    </w:p>
    <w:p w:rsidR="00696C3E" w:rsidRDefault="00696C3E" w:rsidP="00696C3E">
      <w:pPr>
        <w:pStyle w:val="libNormal"/>
        <w:rPr>
          <w:rtl/>
        </w:rPr>
      </w:pPr>
      <w:r>
        <w:rPr>
          <w:rtl/>
        </w:rPr>
        <w:t xml:space="preserve">٥. چنانچه مردى كه در مرگ نوه خود گريبان چاك زند اگر نوه پسرى او باشد بنابر احتياط واجب بايد كفاره بدهد، ولى اگر نوه دخترى وى باشد، واجب نيست هر چند احتياط مستحب است كفاره بدهد </w:t>
      </w:r>
      <w:r w:rsidRPr="00B00F57">
        <w:rPr>
          <w:rStyle w:val="libFootnotenumChar"/>
          <w:rtl/>
        </w:rPr>
        <w:t>(٥٨٨).</w:t>
      </w:r>
    </w:p>
    <w:p w:rsidR="00696C3E" w:rsidRDefault="00696C3E" w:rsidP="00696C3E">
      <w:pPr>
        <w:pStyle w:val="libNormal"/>
        <w:rPr>
          <w:rtl/>
        </w:rPr>
      </w:pPr>
      <w:r>
        <w:rPr>
          <w:rtl/>
        </w:rPr>
        <w:t xml:space="preserve">٦. بر مادرى كه در مرگ فرزند خود گريبان چاك زند كفاره‏اى نيست‏ </w:t>
      </w:r>
      <w:r w:rsidRPr="00B00F57">
        <w:rPr>
          <w:rStyle w:val="libFootnotenumChar"/>
          <w:rtl/>
        </w:rPr>
        <w:t>(٥٨٩).</w:t>
      </w:r>
    </w:p>
    <w:p w:rsidR="00696C3E" w:rsidRDefault="00696C3E" w:rsidP="00696C3E">
      <w:pPr>
        <w:pStyle w:val="libNormal"/>
        <w:rPr>
          <w:rtl/>
        </w:rPr>
      </w:pPr>
      <w:r>
        <w:rPr>
          <w:rtl/>
        </w:rPr>
        <w:t xml:space="preserve">٧. بر پدرى كه در مرگ فرزندش صورت خود را چنگ بزند و زخم كند، يا موى خود را بكشد و يا بر غير فرزند و همسرش جامه چاك زند كفاره‏اى نيست‏ </w:t>
      </w:r>
      <w:r w:rsidRPr="00B00F57">
        <w:rPr>
          <w:rStyle w:val="libFootnotenumChar"/>
          <w:rtl/>
        </w:rPr>
        <w:t>(٥٩٠).</w:t>
      </w:r>
    </w:p>
    <w:p w:rsidR="00696C3E" w:rsidRDefault="00696C3E" w:rsidP="00696C3E">
      <w:pPr>
        <w:pStyle w:val="libNormal"/>
        <w:rPr>
          <w:rtl/>
        </w:rPr>
      </w:pPr>
      <w:r>
        <w:rPr>
          <w:rtl/>
        </w:rPr>
        <w:t>٨. چنانچه زنى در مرگ نوه خود صورتش را چنگ بزند و زخم كند، اگر نوه پسرى او باشد، بنابر احتياط واجب بايد كفاره بدهد، ولى اگر نوه دخترى او باشد، كفاره واجب نيست هر چند احتياط مستحب است كه كفاره بدهد</w:t>
      </w:r>
      <w:r w:rsidRPr="0048515A">
        <w:rPr>
          <w:rStyle w:val="libFootnotenumChar"/>
          <w:rtl/>
        </w:rPr>
        <w:t xml:space="preserve"> (٥٩١).</w:t>
      </w:r>
    </w:p>
    <w:p w:rsidR="00696C3E" w:rsidRDefault="00B00F57" w:rsidP="00696C3E">
      <w:pPr>
        <w:pStyle w:val="libNormal"/>
        <w:rPr>
          <w:rtl/>
        </w:rPr>
      </w:pPr>
      <w:r>
        <w:rPr>
          <w:rtl/>
        </w:rPr>
        <w:br w:type="page"/>
      </w:r>
    </w:p>
    <w:p w:rsidR="00696C3E" w:rsidRDefault="00696C3E" w:rsidP="00B00F57">
      <w:pPr>
        <w:pStyle w:val="Heading3"/>
        <w:rPr>
          <w:rtl/>
        </w:rPr>
      </w:pPr>
      <w:bookmarkStart w:id="258" w:name="_Toc450643055"/>
      <w:bookmarkStart w:id="259" w:name="_Toc451764123"/>
      <w:r>
        <w:rPr>
          <w:rtl/>
        </w:rPr>
        <w:t>تشريفات‏</w:t>
      </w:r>
      <w:bookmarkEnd w:id="258"/>
      <w:bookmarkEnd w:id="259"/>
    </w:p>
    <w:p w:rsidR="00696C3E" w:rsidRDefault="00696C3E" w:rsidP="0048515A">
      <w:pPr>
        <w:pStyle w:val="Heading3"/>
        <w:rPr>
          <w:rtl/>
        </w:rPr>
      </w:pPr>
      <w:bookmarkStart w:id="260" w:name="_Toc451764124"/>
      <w:r w:rsidRPr="0048515A">
        <w:rPr>
          <w:rStyle w:val="libNormalChar"/>
          <w:rtl/>
        </w:rPr>
        <w:t>كودك مسلمانى كه در حال جان دادن (مرگ) است. بايد او را به طرف قبله بخوابانند به طورى كه اگر بنشيند رو به قبله باشد</w:t>
      </w:r>
      <w:r w:rsidRPr="0048515A">
        <w:rPr>
          <w:rStyle w:val="libFootnotenumChar"/>
          <w:rtl/>
        </w:rPr>
        <w:t xml:space="preserve"> (٥٩٢).</w:t>
      </w:r>
      <w:bookmarkEnd w:id="260"/>
    </w:p>
    <w:p w:rsidR="00696C3E" w:rsidRDefault="00696C3E" w:rsidP="00696C3E">
      <w:pPr>
        <w:pStyle w:val="libNormal"/>
        <w:rPr>
          <w:rtl/>
        </w:rPr>
      </w:pPr>
    </w:p>
    <w:p w:rsidR="00696C3E" w:rsidRDefault="00696C3E" w:rsidP="00B00F57">
      <w:pPr>
        <w:pStyle w:val="Heading3"/>
        <w:rPr>
          <w:rtl/>
        </w:rPr>
      </w:pPr>
      <w:bookmarkStart w:id="261" w:name="_Toc450643056"/>
      <w:bookmarkStart w:id="262" w:name="_Toc451764125"/>
      <w:r>
        <w:rPr>
          <w:rtl/>
        </w:rPr>
        <w:t>غسل‏</w:t>
      </w:r>
      <w:bookmarkEnd w:id="261"/>
      <w:bookmarkEnd w:id="262"/>
    </w:p>
    <w:p w:rsidR="00696C3E" w:rsidRDefault="00696C3E" w:rsidP="00696C3E">
      <w:pPr>
        <w:pStyle w:val="libNormal"/>
        <w:rPr>
          <w:rtl/>
        </w:rPr>
      </w:pPr>
      <w:r>
        <w:rPr>
          <w:rtl/>
        </w:rPr>
        <w:t xml:space="preserve">١. اگر كودك مسلمانى از دنيا برود، غسل دادن جسدش واجب است‏ </w:t>
      </w:r>
      <w:r w:rsidRPr="00B00F57">
        <w:rPr>
          <w:rStyle w:val="libFootnotenumChar"/>
          <w:rtl/>
        </w:rPr>
        <w:t>(٥٩٣).</w:t>
      </w:r>
    </w:p>
    <w:p w:rsidR="00696C3E" w:rsidRDefault="00696C3E" w:rsidP="00696C3E">
      <w:pPr>
        <w:pStyle w:val="libNormal"/>
        <w:rPr>
          <w:rtl/>
        </w:rPr>
      </w:pPr>
      <w:r>
        <w:rPr>
          <w:rtl/>
        </w:rPr>
        <w:t xml:space="preserve">٢.زمانى كه جهاد بر مسلمانان واجب باشد، كودكى كه در معركه جنگ شهيد مى‏شود، بى‏غسل و كفن و با لباس خويش دفن مى‏گردد، هرچند شير خواره باشد </w:t>
      </w:r>
      <w:r w:rsidRPr="00B00F57">
        <w:rPr>
          <w:rStyle w:val="libFootnotenumChar"/>
          <w:rtl/>
        </w:rPr>
        <w:t>(٥٩٤).</w:t>
      </w:r>
    </w:p>
    <w:p w:rsidR="00696C3E" w:rsidRDefault="00696C3E" w:rsidP="00696C3E">
      <w:pPr>
        <w:pStyle w:val="libNormal"/>
        <w:rPr>
          <w:rtl/>
        </w:rPr>
      </w:pPr>
      <w:r>
        <w:rPr>
          <w:rtl/>
        </w:rPr>
        <w:t xml:space="preserve">٣. اگر كودك مرده، كمتر از چهار ماه داشته باشد، واجب نيست او را غسل دهند، بلكه بايد او را در پارچه‏اى پيچيده و دفن كنند </w:t>
      </w:r>
      <w:r w:rsidRPr="00B00F57">
        <w:rPr>
          <w:rStyle w:val="libFootnotenumChar"/>
          <w:rtl/>
        </w:rPr>
        <w:t>(٥٩٥).</w:t>
      </w:r>
    </w:p>
    <w:p w:rsidR="00696C3E" w:rsidRDefault="00696C3E" w:rsidP="00696C3E">
      <w:pPr>
        <w:pStyle w:val="libNormal"/>
        <w:rPr>
          <w:rtl/>
        </w:rPr>
      </w:pPr>
      <w:r>
        <w:rPr>
          <w:rtl/>
        </w:rPr>
        <w:t xml:space="preserve">٤. مرد مى‏تواند جنازه دختر بچه‏اى را كه بيش از سه سال سن ندارد غسل دهد </w:t>
      </w:r>
      <w:r w:rsidRPr="00B00F57">
        <w:rPr>
          <w:rStyle w:val="libFootnotenumChar"/>
          <w:rtl/>
        </w:rPr>
        <w:t>(٥٩٦).</w:t>
      </w:r>
    </w:p>
    <w:p w:rsidR="00696C3E" w:rsidRDefault="00696C3E" w:rsidP="00696C3E">
      <w:pPr>
        <w:pStyle w:val="libNormal"/>
        <w:rPr>
          <w:rtl/>
        </w:rPr>
      </w:pPr>
      <w:r>
        <w:rPr>
          <w:rtl/>
        </w:rPr>
        <w:t xml:space="preserve">٥. زن مى‏تواند جنازه پسر بچه‏اى را كه بيش از سه سال سن ندارد غسل دهد </w:t>
      </w:r>
      <w:r w:rsidRPr="00B00F57">
        <w:rPr>
          <w:rStyle w:val="libFootnotenumChar"/>
          <w:rtl/>
        </w:rPr>
        <w:t>(٥٩٧).</w:t>
      </w:r>
    </w:p>
    <w:p w:rsidR="00696C3E" w:rsidRDefault="00B00F57" w:rsidP="00696C3E">
      <w:pPr>
        <w:pStyle w:val="libNormal"/>
        <w:rPr>
          <w:rtl/>
        </w:rPr>
      </w:pPr>
      <w:r>
        <w:rPr>
          <w:rtl/>
        </w:rPr>
        <w:br w:type="page"/>
      </w:r>
    </w:p>
    <w:p w:rsidR="00696C3E" w:rsidRDefault="00696C3E" w:rsidP="00B00F57">
      <w:pPr>
        <w:pStyle w:val="Heading3"/>
        <w:rPr>
          <w:rtl/>
        </w:rPr>
      </w:pPr>
      <w:bookmarkStart w:id="263" w:name="_Toc450643057"/>
      <w:bookmarkStart w:id="264" w:name="_Toc451764126"/>
      <w:r>
        <w:rPr>
          <w:rtl/>
        </w:rPr>
        <w:t>كفن و دفن‏</w:t>
      </w:r>
      <w:bookmarkEnd w:id="263"/>
      <w:bookmarkEnd w:id="264"/>
    </w:p>
    <w:p w:rsidR="00696C3E" w:rsidRDefault="00696C3E" w:rsidP="00696C3E">
      <w:pPr>
        <w:pStyle w:val="libNormal"/>
        <w:rPr>
          <w:rtl/>
        </w:rPr>
      </w:pPr>
      <w:r>
        <w:rPr>
          <w:rtl/>
        </w:rPr>
        <w:t xml:space="preserve">١. جسد كودك مسلمان را نيز مانند افراد بالغ بايد حنوط و كفن و دفن كرد </w:t>
      </w:r>
      <w:r w:rsidRPr="00B00F57">
        <w:rPr>
          <w:rStyle w:val="libFootnotenumChar"/>
          <w:rtl/>
        </w:rPr>
        <w:t>(٥٩٨).</w:t>
      </w:r>
    </w:p>
    <w:p w:rsidR="00696C3E" w:rsidRDefault="00696C3E" w:rsidP="00696C3E">
      <w:pPr>
        <w:pStyle w:val="libNormal"/>
        <w:rPr>
          <w:rtl/>
        </w:rPr>
      </w:pPr>
      <w:r>
        <w:rPr>
          <w:rtl/>
        </w:rPr>
        <w:t xml:space="preserve">٢. مكروه است كه پدر هنگام دفن فرزندش در قبر او وارد شود، چون ممكن است بى‏تابى كرده و اجرش ضايع شود </w:t>
      </w:r>
      <w:r w:rsidRPr="00B00F57">
        <w:rPr>
          <w:rStyle w:val="libFootnotenumChar"/>
          <w:rtl/>
        </w:rPr>
        <w:t>(٥٩٩).</w:t>
      </w:r>
    </w:p>
    <w:p w:rsidR="00696C3E" w:rsidRDefault="00696C3E" w:rsidP="00696C3E">
      <w:pPr>
        <w:pStyle w:val="libNormal"/>
        <w:rPr>
          <w:rtl/>
        </w:rPr>
      </w:pPr>
    </w:p>
    <w:p w:rsidR="00696C3E" w:rsidRDefault="00696C3E" w:rsidP="00B00F57">
      <w:pPr>
        <w:pStyle w:val="Heading3"/>
        <w:rPr>
          <w:rtl/>
        </w:rPr>
      </w:pPr>
      <w:bookmarkStart w:id="265" w:name="_Toc450643058"/>
      <w:bookmarkStart w:id="266" w:name="_Toc451764127"/>
      <w:r>
        <w:rPr>
          <w:rtl/>
        </w:rPr>
        <w:t>نماز</w:t>
      </w:r>
      <w:bookmarkEnd w:id="265"/>
      <w:bookmarkEnd w:id="266"/>
    </w:p>
    <w:p w:rsidR="00696C3E" w:rsidRDefault="00696C3E" w:rsidP="00696C3E">
      <w:pPr>
        <w:pStyle w:val="libNormal"/>
        <w:rPr>
          <w:rtl/>
        </w:rPr>
      </w:pPr>
      <w:r>
        <w:rPr>
          <w:rtl/>
        </w:rPr>
        <w:t xml:space="preserve">١. نماز خواندن بر پيكر كودك ميت مسلمان و يا محكوم به اسلام كه شش سال تمام دارد، واجب است‏ </w:t>
      </w:r>
      <w:r w:rsidRPr="00B00F57">
        <w:rPr>
          <w:rStyle w:val="libFootnotenumChar"/>
          <w:rtl/>
        </w:rPr>
        <w:t>(٦٠٠).</w:t>
      </w:r>
    </w:p>
    <w:p w:rsidR="00696C3E" w:rsidRDefault="00696C3E" w:rsidP="00696C3E">
      <w:pPr>
        <w:pStyle w:val="libNormal"/>
        <w:rPr>
          <w:rtl/>
        </w:rPr>
      </w:pPr>
      <w:r>
        <w:rPr>
          <w:rtl/>
        </w:rPr>
        <w:t xml:space="preserve">٢. خواندن نماز ميت بر جنازه كودك كمتر از شش سال واجب نيست‏ </w:t>
      </w:r>
      <w:r w:rsidRPr="00B00F57">
        <w:rPr>
          <w:rStyle w:val="libFootnotenumChar"/>
          <w:rtl/>
        </w:rPr>
        <w:t>(٦٠١).</w:t>
      </w:r>
    </w:p>
    <w:p w:rsidR="00696C3E" w:rsidRDefault="00696C3E" w:rsidP="00696C3E">
      <w:pPr>
        <w:pStyle w:val="libNormal"/>
        <w:rPr>
          <w:rtl/>
        </w:rPr>
      </w:pPr>
      <w:r>
        <w:rPr>
          <w:rtl/>
        </w:rPr>
        <w:t xml:space="preserve">٣. خواندن نماز ميت بر جنازه كودكى كه شش سالش تمام نشده، رجاءاً مانعى ندارد </w:t>
      </w:r>
      <w:r w:rsidRPr="00B00F57">
        <w:rPr>
          <w:rStyle w:val="libFootnotenumChar"/>
          <w:rtl/>
        </w:rPr>
        <w:t>(٦٠٢).</w:t>
      </w:r>
    </w:p>
    <w:p w:rsidR="00696C3E" w:rsidRDefault="00696C3E" w:rsidP="00696C3E">
      <w:pPr>
        <w:pStyle w:val="libNormal"/>
        <w:rPr>
          <w:rtl/>
        </w:rPr>
      </w:pPr>
      <w:r>
        <w:rPr>
          <w:rtl/>
        </w:rPr>
        <w:t>٤. نماز گزارى كه بر پيكر كودك نماز مى‏خواند پس از تكبير چهارم بگويد:</w:t>
      </w:r>
    </w:p>
    <w:p w:rsidR="00696C3E" w:rsidRDefault="00696C3E" w:rsidP="00696C3E">
      <w:pPr>
        <w:pStyle w:val="libNormal"/>
        <w:rPr>
          <w:rtl/>
        </w:rPr>
      </w:pPr>
      <w:r>
        <w:rPr>
          <w:rtl/>
        </w:rPr>
        <w:t>الهم اجعله لا بويه و لنا سلفا و فرطا و اجرا.</w:t>
      </w:r>
    </w:p>
    <w:p w:rsidR="00696C3E" w:rsidRDefault="00696C3E" w:rsidP="00696C3E">
      <w:pPr>
        <w:pStyle w:val="libNormal"/>
        <w:rPr>
          <w:rtl/>
        </w:rPr>
      </w:pPr>
      <w:r>
        <w:rPr>
          <w:rtl/>
        </w:rPr>
        <w:t xml:space="preserve">بار خدايا او را براى پدر و مادرش و براى ما، پيشرو و به بهشت و بهره و پاداش قرار بده‏ </w:t>
      </w:r>
      <w:r w:rsidRPr="00B00F57">
        <w:rPr>
          <w:rStyle w:val="libFootnotenumChar"/>
          <w:rtl/>
        </w:rPr>
        <w:t>(٦٠٣)).</w:t>
      </w:r>
    </w:p>
    <w:p w:rsidR="00696C3E" w:rsidRDefault="00B00F57" w:rsidP="00696C3E">
      <w:pPr>
        <w:pStyle w:val="libNormal"/>
        <w:rPr>
          <w:rtl/>
        </w:rPr>
      </w:pPr>
      <w:r>
        <w:rPr>
          <w:rtl/>
        </w:rPr>
        <w:br w:type="page"/>
      </w:r>
    </w:p>
    <w:p w:rsidR="00696C3E" w:rsidRDefault="00696C3E" w:rsidP="00B00F57">
      <w:pPr>
        <w:pStyle w:val="Heading3"/>
        <w:rPr>
          <w:rtl/>
        </w:rPr>
      </w:pPr>
      <w:bookmarkStart w:id="267" w:name="_Toc450643059"/>
      <w:bookmarkStart w:id="268" w:name="_Toc451764128"/>
      <w:r>
        <w:rPr>
          <w:rtl/>
        </w:rPr>
        <w:t>تسلى دادن فرزند مرده‏</w:t>
      </w:r>
      <w:bookmarkEnd w:id="267"/>
      <w:bookmarkEnd w:id="268"/>
    </w:p>
    <w:p w:rsidR="00696C3E" w:rsidRDefault="00696C3E" w:rsidP="00696C3E">
      <w:pPr>
        <w:pStyle w:val="libNormal"/>
        <w:rPr>
          <w:rtl/>
        </w:rPr>
      </w:pPr>
      <w:r>
        <w:rPr>
          <w:rtl/>
        </w:rPr>
        <w:t xml:space="preserve">١. تسلى دادن مصيبت زدگان، يكى از مستحباتى است كه بر آن تاكيد شده است مخصوصا تسلى دادن به كسى كه فرزندش مرده‏ </w:t>
      </w:r>
      <w:r w:rsidRPr="00B00F57">
        <w:rPr>
          <w:rStyle w:val="libFootnotenumChar"/>
          <w:rtl/>
        </w:rPr>
        <w:t>(٦٠٤).</w:t>
      </w:r>
    </w:p>
    <w:p w:rsidR="00696C3E" w:rsidRDefault="00696C3E" w:rsidP="00696C3E">
      <w:pPr>
        <w:pStyle w:val="libNormal"/>
        <w:rPr>
          <w:rtl/>
        </w:rPr>
      </w:pPr>
      <w:r>
        <w:rPr>
          <w:rtl/>
        </w:rPr>
        <w:t xml:space="preserve">٢. چگونگى تسليت بستگى مى‏دهند.فرزند براى پدر و مادر خود شفيعى است كه شفاعتش در پيشگاه خداوند پذيرفته است؛ حتى فرزندى كه سقط شده، همچون افراد خشمگين بر در بهشت مى‏ايستد و مى‏گويد: به بهشت وارد نمى‏شوم، مگر پدر و مادرم نيز وارد شوند؛ پس خداوند والدين او را به بهشت مى‏برد </w:t>
      </w:r>
      <w:r w:rsidRPr="00B00F57">
        <w:rPr>
          <w:rStyle w:val="libFootnotenumChar"/>
          <w:rtl/>
        </w:rPr>
        <w:t>(٦٠٥).</w:t>
      </w:r>
    </w:p>
    <w:p w:rsidR="00696C3E" w:rsidRDefault="00B00F57" w:rsidP="00696C3E">
      <w:pPr>
        <w:pStyle w:val="libNormal"/>
        <w:rPr>
          <w:rtl/>
        </w:rPr>
      </w:pPr>
      <w:r>
        <w:rPr>
          <w:rtl/>
        </w:rPr>
        <w:br w:type="page"/>
      </w:r>
    </w:p>
    <w:p w:rsidR="00696C3E" w:rsidRDefault="00696C3E" w:rsidP="00B00F57">
      <w:pPr>
        <w:pStyle w:val="Heading3"/>
        <w:rPr>
          <w:rtl/>
        </w:rPr>
      </w:pPr>
      <w:bookmarkStart w:id="269" w:name="_Toc450643060"/>
      <w:bookmarkStart w:id="270" w:name="_Toc451764129"/>
      <w:r>
        <w:rPr>
          <w:rtl/>
        </w:rPr>
        <w:t>نبش قبر كودك‏</w:t>
      </w:r>
      <w:bookmarkEnd w:id="269"/>
      <w:bookmarkEnd w:id="270"/>
    </w:p>
    <w:p w:rsidR="00696C3E" w:rsidRDefault="00696C3E" w:rsidP="00696C3E">
      <w:pPr>
        <w:pStyle w:val="libNormal"/>
        <w:rPr>
          <w:rtl/>
        </w:rPr>
      </w:pPr>
      <w:r>
        <w:rPr>
          <w:rtl/>
        </w:rPr>
        <w:t>شكافتن قبر كودك نيز حرام است</w:t>
      </w:r>
      <w:r w:rsidRPr="0048515A">
        <w:rPr>
          <w:rStyle w:val="libFootnotenumChar"/>
          <w:rtl/>
        </w:rPr>
        <w:t>‏ (٦٠٦).</w:t>
      </w:r>
    </w:p>
    <w:p w:rsidR="00696C3E" w:rsidRDefault="00696C3E" w:rsidP="00696C3E">
      <w:pPr>
        <w:pStyle w:val="libNormal"/>
        <w:rPr>
          <w:rtl/>
        </w:rPr>
      </w:pPr>
    </w:p>
    <w:p w:rsidR="00696C3E" w:rsidRDefault="00B00F57" w:rsidP="00696C3E">
      <w:pPr>
        <w:pStyle w:val="libNormal"/>
        <w:rPr>
          <w:rtl/>
        </w:rPr>
      </w:pPr>
      <w:r>
        <w:rPr>
          <w:rtl/>
        </w:rPr>
        <w:br w:type="page"/>
      </w:r>
      <w:bookmarkStart w:id="271" w:name="_Toc450643061"/>
      <w:bookmarkStart w:id="272" w:name="_Toc451764130"/>
      <w:r w:rsidR="00696C3E" w:rsidRPr="00B00F57">
        <w:rPr>
          <w:rStyle w:val="Heading2Char"/>
          <w:rtl/>
        </w:rPr>
        <w:lastRenderedPageBreak/>
        <w:t>ميراث</w:t>
      </w:r>
      <w:bookmarkEnd w:id="271"/>
      <w:bookmarkEnd w:id="272"/>
      <w:r w:rsidR="00696C3E">
        <w:rPr>
          <w:rtl/>
        </w:rPr>
        <w:t>‏</w:t>
      </w:r>
    </w:p>
    <w:p w:rsidR="00696C3E" w:rsidRDefault="00696C3E" w:rsidP="00696C3E">
      <w:pPr>
        <w:pStyle w:val="libNormal"/>
        <w:rPr>
          <w:rtl/>
        </w:rPr>
      </w:pPr>
    </w:p>
    <w:p w:rsidR="00696C3E" w:rsidRDefault="00696C3E" w:rsidP="00B00F57">
      <w:pPr>
        <w:pStyle w:val="Heading3"/>
        <w:rPr>
          <w:rtl/>
        </w:rPr>
      </w:pPr>
      <w:bookmarkStart w:id="273" w:name="_Toc450643062"/>
      <w:bookmarkStart w:id="274" w:name="_Toc451764131"/>
      <w:r>
        <w:rPr>
          <w:rtl/>
        </w:rPr>
        <w:t>ارث براى كودك‏</w:t>
      </w:r>
      <w:bookmarkEnd w:id="273"/>
      <w:bookmarkEnd w:id="274"/>
    </w:p>
    <w:p w:rsidR="00696C3E" w:rsidRDefault="00696C3E" w:rsidP="00696C3E">
      <w:pPr>
        <w:pStyle w:val="libNormal"/>
        <w:rPr>
          <w:rtl/>
        </w:rPr>
      </w:pPr>
      <w:r>
        <w:rPr>
          <w:rtl/>
        </w:rPr>
        <w:t xml:space="preserve">١. پس از مرگ انسان لباسها و انگشتر، و قرآن او به طور رايگان به پسر ارشدش - هر چند كودك باشد - ميرسد </w:t>
      </w:r>
      <w:r w:rsidRPr="00B00F57">
        <w:rPr>
          <w:rStyle w:val="libFootnotenumChar"/>
          <w:rtl/>
        </w:rPr>
        <w:t>(٦٠٧).</w:t>
      </w:r>
    </w:p>
    <w:p w:rsidR="00696C3E" w:rsidRDefault="00696C3E" w:rsidP="00696C3E">
      <w:pPr>
        <w:pStyle w:val="libNormal"/>
        <w:rPr>
          <w:rtl/>
        </w:rPr>
      </w:pPr>
      <w:r>
        <w:rPr>
          <w:rtl/>
        </w:rPr>
        <w:t xml:space="preserve">٢. اگر ميت داراى لباسهاى متعددى باشد، تمام آن به پسر بزرگ وى مى‏رسد </w:t>
      </w:r>
      <w:r w:rsidRPr="00B00F57">
        <w:rPr>
          <w:rStyle w:val="libFootnotenumChar"/>
          <w:rtl/>
        </w:rPr>
        <w:t>(٦٠٨).</w:t>
      </w:r>
    </w:p>
    <w:p w:rsidR="00696C3E" w:rsidRDefault="00696C3E" w:rsidP="00696C3E">
      <w:pPr>
        <w:pStyle w:val="libNormal"/>
        <w:rPr>
          <w:rtl/>
        </w:rPr>
      </w:pPr>
      <w:r>
        <w:rPr>
          <w:rtl/>
        </w:rPr>
        <w:t xml:space="preserve">٣. منظور از پسر، پسر تنى است، بنابراين اشيائى كه گفته شد، به پسرِ پسر نمى‏رسد </w:t>
      </w:r>
      <w:r w:rsidRPr="00B00F57">
        <w:rPr>
          <w:rStyle w:val="libFootnotenumChar"/>
          <w:rtl/>
        </w:rPr>
        <w:t>(٦٠٩).</w:t>
      </w:r>
    </w:p>
    <w:p w:rsidR="00696C3E" w:rsidRDefault="00696C3E" w:rsidP="00696C3E">
      <w:pPr>
        <w:pStyle w:val="libNormal"/>
        <w:rPr>
          <w:rtl/>
        </w:rPr>
      </w:pPr>
      <w:r>
        <w:rPr>
          <w:rtl/>
        </w:rPr>
        <w:t xml:space="preserve">٤. اگر ميت يك پسر و يك دختر داشته باشد اشيائى كه گفته شد به پسر مى‏رسد، هر چند سن دختر بيشتر از سن پسر باشد </w:t>
      </w:r>
      <w:r w:rsidRPr="00B00F57">
        <w:rPr>
          <w:rStyle w:val="libFootnotenumChar"/>
          <w:rtl/>
        </w:rPr>
        <w:t>(٦١٠).</w:t>
      </w:r>
    </w:p>
    <w:p w:rsidR="00696C3E" w:rsidRDefault="00696C3E" w:rsidP="00696C3E">
      <w:pPr>
        <w:pStyle w:val="libNormal"/>
        <w:rPr>
          <w:rtl/>
        </w:rPr>
      </w:pPr>
      <w:r>
        <w:rPr>
          <w:rtl/>
        </w:rPr>
        <w:t xml:space="preserve">٥. در صورتى كه بزرگترين پسر ميت دو نفر هم سن باشند اين اشياء بين آنها بطور يكسان تقسيم مى‏شود، همچنين است اگر بيش از دو نفر باشند </w:t>
      </w:r>
      <w:r w:rsidRPr="00B00F57">
        <w:rPr>
          <w:rStyle w:val="libFootnotenumChar"/>
          <w:rtl/>
        </w:rPr>
        <w:t>(٦١١).</w:t>
      </w:r>
    </w:p>
    <w:p w:rsidR="00696C3E" w:rsidRDefault="00696C3E" w:rsidP="00696C3E">
      <w:pPr>
        <w:pStyle w:val="libNormal"/>
        <w:rPr>
          <w:rtl/>
        </w:rPr>
      </w:pPr>
      <w:r>
        <w:rPr>
          <w:rtl/>
        </w:rPr>
        <w:t xml:space="preserve">٦. فرزندان ميت هر چند غير بالغ باشند، جزو طبقه اول ارث برى هستند </w:t>
      </w:r>
      <w:r w:rsidRPr="00B00F57">
        <w:rPr>
          <w:rStyle w:val="libFootnotenumChar"/>
          <w:rtl/>
        </w:rPr>
        <w:t>(٦١٢).</w:t>
      </w:r>
    </w:p>
    <w:p w:rsidR="00696C3E" w:rsidRDefault="00696C3E" w:rsidP="00696C3E">
      <w:pPr>
        <w:pStyle w:val="libNormal"/>
        <w:rPr>
          <w:rtl/>
        </w:rPr>
      </w:pPr>
      <w:r>
        <w:rPr>
          <w:rtl/>
        </w:rPr>
        <w:t xml:space="preserve">٧. سهم كودك با بزرگترها در ارث چنانچه هم جنس و هم رتبه باشند تفاوتى ندارد، بنابراين اگر ميت دو دختر، يكى بالغ و يكى غير بالغ داشته باشد، سهم آنها از ارث مساوى است‏ </w:t>
      </w:r>
      <w:r w:rsidRPr="00B00F57">
        <w:rPr>
          <w:rStyle w:val="libFootnotenumChar"/>
          <w:rtl/>
        </w:rPr>
        <w:t>(٦١٣).</w:t>
      </w:r>
    </w:p>
    <w:p w:rsidR="00696C3E" w:rsidRDefault="00B00F57" w:rsidP="00696C3E">
      <w:pPr>
        <w:pStyle w:val="libNormal"/>
        <w:rPr>
          <w:rtl/>
        </w:rPr>
      </w:pPr>
      <w:r>
        <w:rPr>
          <w:rtl/>
        </w:rPr>
        <w:br w:type="page"/>
      </w:r>
    </w:p>
    <w:p w:rsidR="00696C3E" w:rsidRDefault="00696C3E" w:rsidP="00B00F57">
      <w:pPr>
        <w:pStyle w:val="Heading3"/>
        <w:rPr>
          <w:rtl/>
        </w:rPr>
      </w:pPr>
      <w:bookmarkStart w:id="275" w:name="_Toc450643063"/>
      <w:bookmarkStart w:id="276" w:name="_Toc451764132"/>
      <w:r>
        <w:rPr>
          <w:rtl/>
        </w:rPr>
        <w:t>تصرف در سهم يتيم‏</w:t>
      </w:r>
      <w:bookmarkEnd w:id="275"/>
      <w:bookmarkEnd w:id="276"/>
    </w:p>
    <w:p w:rsidR="00696C3E" w:rsidRDefault="00696C3E" w:rsidP="00696C3E">
      <w:pPr>
        <w:pStyle w:val="libNormal"/>
        <w:rPr>
          <w:rtl/>
        </w:rPr>
      </w:pPr>
      <w:r>
        <w:rPr>
          <w:rtl/>
        </w:rPr>
        <w:t xml:space="preserve">١. اگر كسى بميرد و داراى فرزند بالغ باشد جايز نيست از سهم كودك يتيمش براى عزادارى ميت هزينه كنند </w:t>
      </w:r>
      <w:r w:rsidRPr="00B00F57">
        <w:rPr>
          <w:rStyle w:val="libFootnotenumChar"/>
          <w:rtl/>
        </w:rPr>
        <w:t>(٦١٤).</w:t>
      </w:r>
    </w:p>
    <w:p w:rsidR="00696C3E" w:rsidRDefault="00696C3E" w:rsidP="00696C3E">
      <w:pPr>
        <w:pStyle w:val="libNormal"/>
        <w:rPr>
          <w:rtl/>
        </w:rPr>
      </w:pPr>
      <w:r>
        <w:rPr>
          <w:rtl/>
        </w:rPr>
        <w:t xml:space="preserve">٢. توقف براى عزادارى و نماز و... در منزل آنها را صورتى جايز است ولى كه ولى شرعى يتيمان با در نظر گرفتن مصلحت به افراد اذن دهد </w:t>
      </w:r>
      <w:r w:rsidRPr="0069125B">
        <w:rPr>
          <w:rStyle w:val="libFootnotenumChar"/>
          <w:rtl/>
        </w:rPr>
        <w:t>(٦١٥).</w:t>
      </w:r>
    </w:p>
    <w:p w:rsidR="00696C3E" w:rsidRDefault="00696C3E" w:rsidP="00696C3E">
      <w:pPr>
        <w:pStyle w:val="libNormal"/>
        <w:rPr>
          <w:rtl/>
        </w:rPr>
      </w:pPr>
      <w:r>
        <w:rPr>
          <w:rtl/>
        </w:rPr>
        <w:t xml:space="preserve">٣. در صورتى كه مصلحت باشد وارثان بالغ يا ديگران مى‏توانند با اجازه ولى شرعى يتيمان، سهم آنها بر براى عزادارى اجاره كنند </w:t>
      </w:r>
      <w:r w:rsidRPr="0069125B">
        <w:rPr>
          <w:rStyle w:val="libFootnotenumChar"/>
          <w:rtl/>
        </w:rPr>
        <w:t>(٦١٦).</w:t>
      </w:r>
    </w:p>
    <w:p w:rsidR="00696C3E" w:rsidRDefault="00696C3E" w:rsidP="00696C3E">
      <w:pPr>
        <w:pStyle w:val="libNormal"/>
        <w:rPr>
          <w:rtl/>
        </w:rPr>
      </w:pPr>
      <w:r>
        <w:rPr>
          <w:rtl/>
        </w:rPr>
        <w:t xml:space="preserve">٤. اگر ميت وارث نابالغ دارد، از بين بردن لباسهاى او و بخشيدن آنها به ديگران جايز نيست مگر در صورتى كه نگهدارى آنها خطر داشته باشد </w:t>
      </w:r>
      <w:r w:rsidRPr="0069125B">
        <w:rPr>
          <w:rStyle w:val="libFootnotenumChar"/>
          <w:rtl/>
        </w:rPr>
        <w:t>(٦١٧).</w:t>
      </w:r>
    </w:p>
    <w:p w:rsidR="00696C3E" w:rsidRDefault="0069125B" w:rsidP="00696C3E">
      <w:pPr>
        <w:pStyle w:val="libNormal"/>
        <w:rPr>
          <w:rtl/>
        </w:rPr>
      </w:pPr>
      <w:r>
        <w:rPr>
          <w:rtl/>
        </w:rPr>
        <w:br w:type="page"/>
      </w:r>
    </w:p>
    <w:p w:rsidR="00696C3E" w:rsidRDefault="00696C3E" w:rsidP="0069125B">
      <w:pPr>
        <w:pStyle w:val="Heading3"/>
        <w:rPr>
          <w:rtl/>
        </w:rPr>
      </w:pPr>
      <w:bookmarkStart w:id="277" w:name="_Toc450643064"/>
      <w:bookmarkStart w:id="278" w:name="_Toc451764133"/>
      <w:r>
        <w:rPr>
          <w:rtl/>
        </w:rPr>
        <w:t>ارث برى از كودك‏</w:t>
      </w:r>
      <w:bookmarkEnd w:id="277"/>
      <w:bookmarkEnd w:id="278"/>
    </w:p>
    <w:p w:rsidR="00696C3E" w:rsidRDefault="00696C3E" w:rsidP="00696C3E">
      <w:pPr>
        <w:pStyle w:val="libNormal"/>
        <w:rPr>
          <w:rtl/>
        </w:rPr>
      </w:pPr>
      <w:r>
        <w:rPr>
          <w:rtl/>
        </w:rPr>
        <w:t xml:space="preserve">١. يكى از روابط خويشى كه سبب ارث بردن است رابطه پدرى مادرى و فرزندى است، پدر و مادر و فرزند و نوه‏ها هر چند پايين روند، از حيث خويشى در رتبه اول ارث قرار دارند، و پدر بزرگها و مادر بزرگها هر چند بالا روند و نيز برادران و خواهران و اولاد اينها هر چند پائين روند از جهت خويشى نسبى در رتبه دوم ارث قرار دارند. بنابراين اگر كودكى از دنيا برود و از خودش مالى داشته باشد، اموال او به پدر و مادرش مى‏رسد، و در صورتى كه پدر و مادر نداشته باشد، پدر بزرگ و مادر بزرگ و برادران و خواهران وى از او ارث مى‏برند </w:t>
      </w:r>
      <w:r w:rsidRPr="0069125B">
        <w:rPr>
          <w:rStyle w:val="libFootnotenumChar"/>
          <w:rtl/>
        </w:rPr>
        <w:t>(٦١٨).</w:t>
      </w:r>
    </w:p>
    <w:p w:rsidR="00696C3E" w:rsidRDefault="00696C3E" w:rsidP="00696C3E">
      <w:pPr>
        <w:pStyle w:val="libNormal"/>
        <w:rPr>
          <w:rtl/>
        </w:rPr>
      </w:pPr>
      <w:r>
        <w:rPr>
          <w:rtl/>
        </w:rPr>
        <w:t xml:space="preserve">٢. اگر پدرى مخارج زندگى فرزند خود را نپرداخته باشد، باز هم از او ارث مى‏برد، يعنى پرداختن هزينه زندگى فرزند، شرط ارث برى نيست و نپرداختن هزينه زندگى مانع ارث برى نمى‏باشد </w:t>
      </w:r>
      <w:r w:rsidRPr="0069125B">
        <w:rPr>
          <w:rStyle w:val="libFootnotenumChar"/>
          <w:rtl/>
        </w:rPr>
        <w:t>(٦١٩).</w:t>
      </w:r>
    </w:p>
    <w:p w:rsidR="00696C3E" w:rsidRDefault="0069125B" w:rsidP="00696C3E">
      <w:pPr>
        <w:pStyle w:val="libNormal"/>
        <w:rPr>
          <w:rtl/>
        </w:rPr>
      </w:pPr>
      <w:r>
        <w:rPr>
          <w:rtl/>
        </w:rPr>
        <w:br w:type="page"/>
      </w:r>
    </w:p>
    <w:p w:rsidR="00696C3E" w:rsidRDefault="00696C3E" w:rsidP="0069125B">
      <w:pPr>
        <w:pStyle w:val="Heading3"/>
        <w:rPr>
          <w:rtl/>
        </w:rPr>
      </w:pPr>
      <w:bookmarkStart w:id="279" w:name="_Toc450643065"/>
      <w:bookmarkStart w:id="280" w:name="_Toc451764134"/>
      <w:r>
        <w:rPr>
          <w:rtl/>
        </w:rPr>
        <w:t>وصيت‏</w:t>
      </w:r>
      <w:bookmarkEnd w:id="279"/>
      <w:bookmarkEnd w:id="280"/>
    </w:p>
    <w:p w:rsidR="00696C3E" w:rsidRDefault="00696C3E" w:rsidP="00696C3E">
      <w:pPr>
        <w:pStyle w:val="libNormal"/>
        <w:rPr>
          <w:rtl/>
        </w:rPr>
      </w:pPr>
      <w:r>
        <w:rPr>
          <w:rtl/>
        </w:rPr>
        <w:t xml:space="preserve">١. اگر شخصى براى فرزندش وصيتى كند، بايد وصيتش نسبت به همه فرزندان به طور يكسان اجرا شود، مگر قرينه‏اى در ميان باشد كه برترى بعضى بر بعضى ديگر برساند </w:t>
      </w:r>
      <w:r w:rsidRPr="0069125B">
        <w:rPr>
          <w:rStyle w:val="libFootnotenumChar"/>
          <w:rtl/>
        </w:rPr>
        <w:t>(٦٢٠).</w:t>
      </w:r>
    </w:p>
    <w:p w:rsidR="00696C3E" w:rsidRDefault="00696C3E" w:rsidP="00696C3E">
      <w:pPr>
        <w:pStyle w:val="libNormal"/>
        <w:rPr>
          <w:rtl/>
        </w:rPr>
      </w:pPr>
      <w:r>
        <w:rPr>
          <w:rtl/>
        </w:rPr>
        <w:t xml:space="preserve">٢. انسان مى‏تواند در بخشش مال، برخى از فرزندان را بر بعضى ديگر برترى دهد ولى اين كار كراهت دارد </w:t>
      </w:r>
      <w:r w:rsidRPr="0069125B">
        <w:rPr>
          <w:rStyle w:val="libFootnotenumChar"/>
          <w:rtl/>
        </w:rPr>
        <w:t>(٦٢١).</w:t>
      </w:r>
    </w:p>
    <w:p w:rsidR="00696C3E" w:rsidRDefault="00696C3E" w:rsidP="00696C3E">
      <w:pPr>
        <w:pStyle w:val="libNormal"/>
        <w:rPr>
          <w:rtl/>
        </w:rPr>
      </w:pPr>
      <w:r>
        <w:rPr>
          <w:rtl/>
        </w:rPr>
        <w:t xml:space="preserve">٣. اگر برترى دادن در بخشش به بعضى از فرزندان باعث تحريك حسادت و كينه ساير فرزندان شده و فتنه بر انگيزد و حرام است‏ </w:t>
      </w:r>
      <w:r w:rsidRPr="0069125B">
        <w:rPr>
          <w:rStyle w:val="libFootnotenumChar"/>
          <w:rtl/>
        </w:rPr>
        <w:t>(٦٢٢).</w:t>
      </w:r>
    </w:p>
    <w:p w:rsidR="00696C3E" w:rsidRDefault="00696C3E" w:rsidP="00696C3E">
      <w:pPr>
        <w:pStyle w:val="libNormal"/>
        <w:rPr>
          <w:rtl/>
        </w:rPr>
      </w:pPr>
      <w:r>
        <w:rPr>
          <w:rtl/>
        </w:rPr>
        <w:t xml:space="preserve">٤. شخصى كه وصيت كرده مقدارى از اموالش را به نوه‏هاى نابالغ پسريش بدهند، اگر قيد نكرده باشد كه دختر دو برابر پسر ببرد، بايد اموال را بين آنها به طور يكسان تقسيم كنند </w:t>
      </w:r>
      <w:r w:rsidRPr="0069125B">
        <w:rPr>
          <w:rStyle w:val="libFootnotenumChar"/>
          <w:rtl/>
        </w:rPr>
        <w:t>(٦٢٣).</w:t>
      </w:r>
    </w:p>
    <w:p w:rsidR="00696C3E" w:rsidRDefault="00696C3E" w:rsidP="00696C3E">
      <w:pPr>
        <w:pStyle w:val="libNormal"/>
        <w:rPr>
          <w:rtl/>
        </w:rPr>
      </w:pPr>
      <w:r>
        <w:rPr>
          <w:rtl/>
        </w:rPr>
        <w:t xml:space="preserve">٥. اگر يكى از فرزندان خصوصيتى داشته باشد كه سزاوار برترى باشد، چنانچه باعث فساد نشود، برترى دادن او در بخشش خوب است‏ </w:t>
      </w:r>
      <w:r w:rsidRPr="0069125B">
        <w:rPr>
          <w:rStyle w:val="libFootnotenumChar"/>
          <w:rtl/>
        </w:rPr>
        <w:t>(٦٢٤).</w:t>
      </w:r>
    </w:p>
    <w:p w:rsidR="00696C3E" w:rsidRDefault="0069125B" w:rsidP="00696C3E">
      <w:pPr>
        <w:pStyle w:val="libNormal"/>
        <w:rPr>
          <w:rtl/>
        </w:rPr>
      </w:pPr>
      <w:r>
        <w:rPr>
          <w:rtl/>
        </w:rPr>
        <w:br w:type="page"/>
      </w:r>
    </w:p>
    <w:p w:rsidR="00696C3E" w:rsidRDefault="00696C3E" w:rsidP="0069125B">
      <w:pPr>
        <w:pStyle w:val="Heading3"/>
        <w:rPr>
          <w:rtl/>
        </w:rPr>
      </w:pPr>
      <w:bookmarkStart w:id="281" w:name="_Toc450643066"/>
      <w:bookmarkStart w:id="282" w:name="_Toc451764135"/>
      <w:r>
        <w:rPr>
          <w:rtl/>
        </w:rPr>
        <w:t>وصيت كودك‏</w:t>
      </w:r>
      <w:bookmarkEnd w:id="281"/>
      <w:bookmarkEnd w:id="282"/>
    </w:p>
    <w:p w:rsidR="00696C3E" w:rsidRDefault="00696C3E" w:rsidP="00696C3E">
      <w:pPr>
        <w:pStyle w:val="libNormal"/>
        <w:rPr>
          <w:rtl/>
        </w:rPr>
      </w:pPr>
      <w:r>
        <w:rPr>
          <w:rtl/>
        </w:rPr>
        <w:t xml:space="preserve">١. وصيت كودك صحيح نيست‏ </w:t>
      </w:r>
      <w:r w:rsidRPr="0069125B">
        <w:rPr>
          <w:rStyle w:val="libFootnotenumChar"/>
          <w:rtl/>
        </w:rPr>
        <w:t>(٦٢٥).</w:t>
      </w:r>
    </w:p>
    <w:p w:rsidR="00696C3E" w:rsidRDefault="00696C3E" w:rsidP="00696C3E">
      <w:pPr>
        <w:pStyle w:val="libNormal"/>
        <w:rPr>
          <w:rtl/>
        </w:rPr>
      </w:pPr>
      <w:r>
        <w:rPr>
          <w:rtl/>
        </w:rPr>
        <w:t xml:space="preserve">٢. وصيت پسر ده ساله در امور خيريه مانند ساختن پل، مدرسه، مسجد جايز و صحيح است‏ </w:t>
      </w:r>
      <w:r w:rsidRPr="0069125B">
        <w:rPr>
          <w:rStyle w:val="libFootnotenumChar"/>
          <w:rtl/>
        </w:rPr>
        <w:t>(٦٢٦).</w:t>
      </w:r>
    </w:p>
    <w:p w:rsidR="00696C3E" w:rsidRDefault="00696C3E" w:rsidP="00696C3E">
      <w:pPr>
        <w:pStyle w:val="libNormal"/>
        <w:rPr>
          <w:rtl/>
        </w:rPr>
      </w:pPr>
    </w:p>
    <w:p w:rsidR="00696C3E" w:rsidRDefault="00696C3E" w:rsidP="0069125B">
      <w:pPr>
        <w:pStyle w:val="Heading3"/>
        <w:rPr>
          <w:rtl/>
        </w:rPr>
      </w:pPr>
      <w:bookmarkStart w:id="283" w:name="_Toc450643067"/>
      <w:bookmarkStart w:id="284" w:name="_Toc451764136"/>
      <w:r>
        <w:rPr>
          <w:rtl/>
        </w:rPr>
        <w:t>كودك وصى‏</w:t>
      </w:r>
      <w:bookmarkEnd w:id="283"/>
      <w:bookmarkEnd w:id="284"/>
    </w:p>
    <w:p w:rsidR="00696C3E" w:rsidRDefault="00696C3E" w:rsidP="00696C3E">
      <w:pPr>
        <w:pStyle w:val="libNormal"/>
        <w:rPr>
          <w:rtl/>
        </w:rPr>
      </w:pPr>
      <w:r>
        <w:rPr>
          <w:rtl/>
        </w:rPr>
        <w:t xml:space="preserve">١. كودك را به تنهايى نمى‏توان وصى خود قرار داد ولى او را به همراه فرد بالغى مى‏توان وصى قرار داد </w:t>
      </w:r>
      <w:r w:rsidRPr="0069125B">
        <w:rPr>
          <w:rStyle w:val="libFootnotenumChar"/>
          <w:rtl/>
        </w:rPr>
        <w:t>(٦٢٧).</w:t>
      </w:r>
    </w:p>
    <w:p w:rsidR="00696C3E" w:rsidRDefault="00696C3E" w:rsidP="00696C3E">
      <w:pPr>
        <w:pStyle w:val="libNormal"/>
        <w:rPr>
          <w:rtl/>
        </w:rPr>
      </w:pPr>
      <w:r>
        <w:rPr>
          <w:rtl/>
        </w:rPr>
        <w:t xml:space="preserve">٢. تا زمانى كه كودك بالغ نشده، وصى بالغ مى‏تواند به طور مستقل به وصيتهاى ميت عمل كند، و كودك پس از بلوغش حق ندارد نسبت به كارهايى كه شخص بالغ انجام داده اعتراض كند، مگر در جايى كه خلاف وصيت ميت عمل كرده باشد </w:t>
      </w:r>
      <w:r w:rsidRPr="0069125B">
        <w:rPr>
          <w:rStyle w:val="libFootnotenumChar"/>
          <w:rtl/>
        </w:rPr>
        <w:t>(٦٢٨).</w:t>
      </w:r>
    </w:p>
    <w:p w:rsidR="00696C3E" w:rsidRDefault="0069125B" w:rsidP="00696C3E">
      <w:pPr>
        <w:pStyle w:val="libNormal"/>
        <w:rPr>
          <w:rtl/>
        </w:rPr>
      </w:pPr>
      <w:r>
        <w:rPr>
          <w:rtl/>
        </w:rPr>
        <w:br w:type="page"/>
      </w:r>
    </w:p>
    <w:p w:rsidR="00696C3E" w:rsidRDefault="00696C3E" w:rsidP="0069125B">
      <w:pPr>
        <w:pStyle w:val="Heading2"/>
        <w:rPr>
          <w:rtl/>
        </w:rPr>
      </w:pPr>
      <w:bookmarkStart w:id="285" w:name="_Toc450643068"/>
      <w:bookmarkStart w:id="286" w:name="_Toc451764137"/>
      <w:r>
        <w:rPr>
          <w:rtl/>
        </w:rPr>
        <w:t>نذر و عهد و سوگند</w:t>
      </w:r>
      <w:bookmarkEnd w:id="285"/>
      <w:bookmarkEnd w:id="286"/>
    </w:p>
    <w:p w:rsidR="00696C3E" w:rsidRDefault="00696C3E" w:rsidP="00696C3E">
      <w:pPr>
        <w:pStyle w:val="libNormal"/>
        <w:rPr>
          <w:rtl/>
        </w:rPr>
      </w:pPr>
      <w:r>
        <w:rPr>
          <w:rtl/>
        </w:rPr>
        <w:t xml:space="preserve">١. نذر و عهد كودك منعقد نمى‏شود، هر چند پسرى ده ساله باشد </w:t>
      </w:r>
      <w:r w:rsidRPr="0069125B">
        <w:rPr>
          <w:rStyle w:val="libFootnotenumChar"/>
          <w:rtl/>
        </w:rPr>
        <w:t>(٦٢٩).</w:t>
      </w:r>
    </w:p>
    <w:p w:rsidR="00696C3E" w:rsidRDefault="00696C3E" w:rsidP="00696C3E">
      <w:pPr>
        <w:pStyle w:val="libNormal"/>
        <w:rPr>
          <w:rtl/>
        </w:rPr>
      </w:pPr>
      <w:r>
        <w:rPr>
          <w:rtl/>
        </w:rPr>
        <w:t xml:space="preserve">٢. حجى كه با نذر و عهد و سوگند بر انسان واجب مى‏شود؛ بر كودك واجب نمى‏شود، چون نذر و عهد و سوگند او منعقد نمى‏شود </w:t>
      </w:r>
      <w:r w:rsidRPr="0069125B">
        <w:rPr>
          <w:rStyle w:val="libFootnotenumChar"/>
          <w:rtl/>
        </w:rPr>
        <w:t>(٦٣٠).</w:t>
      </w:r>
    </w:p>
    <w:p w:rsidR="00696C3E" w:rsidRDefault="00696C3E" w:rsidP="00696C3E">
      <w:pPr>
        <w:pStyle w:val="libNormal"/>
        <w:rPr>
          <w:rtl/>
        </w:rPr>
      </w:pPr>
    </w:p>
    <w:p w:rsidR="0069125B" w:rsidRDefault="0069125B" w:rsidP="00696C3E">
      <w:pPr>
        <w:pStyle w:val="libNormal"/>
        <w:rPr>
          <w:rtl/>
        </w:rPr>
      </w:pPr>
      <w:r>
        <w:rPr>
          <w:rtl/>
        </w:rPr>
        <w:br w:type="page"/>
      </w:r>
    </w:p>
    <w:p w:rsidR="00696C3E" w:rsidRDefault="00696C3E" w:rsidP="0069125B">
      <w:pPr>
        <w:pStyle w:val="Heading3"/>
        <w:rPr>
          <w:rtl/>
        </w:rPr>
      </w:pPr>
      <w:bookmarkStart w:id="287" w:name="_Toc450643069"/>
      <w:bookmarkStart w:id="288" w:name="_Toc451764138"/>
      <w:r>
        <w:rPr>
          <w:rtl/>
        </w:rPr>
        <w:t>چند مساله:</w:t>
      </w:r>
      <w:bookmarkEnd w:id="287"/>
      <w:bookmarkEnd w:id="288"/>
    </w:p>
    <w:p w:rsidR="00696C3E" w:rsidRDefault="00696C3E" w:rsidP="00696C3E">
      <w:pPr>
        <w:pStyle w:val="libNormal"/>
        <w:rPr>
          <w:rtl/>
        </w:rPr>
      </w:pPr>
      <w:r>
        <w:rPr>
          <w:rtl/>
        </w:rPr>
        <w:t xml:space="preserve">١. جهيزيه‏اى كه به دختر داده مى‏شود ظاهرش اين است كه به عنوان بخشش به او داده مى‏شود در نتيجه متعلق به دختر است و پس از مرگش به وارثان او مى‏رسد </w:t>
      </w:r>
      <w:r w:rsidRPr="0069125B">
        <w:rPr>
          <w:rStyle w:val="libFootnotenumChar"/>
          <w:rtl/>
        </w:rPr>
        <w:t>(٦٣١).</w:t>
      </w:r>
    </w:p>
    <w:p w:rsidR="00696C3E" w:rsidRDefault="00696C3E" w:rsidP="0069125B">
      <w:pPr>
        <w:pStyle w:val="libNormal"/>
        <w:rPr>
          <w:rtl/>
        </w:rPr>
      </w:pPr>
      <w:r>
        <w:rPr>
          <w:rtl/>
        </w:rPr>
        <w:t xml:space="preserve">٢. كودكى كه در مملكت اسلامى پيدا مى‏شود در حكم شخص آزاد بوده و بنده نيست و اگر وارثى نداشته باشد امام </w:t>
      </w:r>
      <w:r w:rsidRPr="0069125B">
        <w:rPr>
          <w:rStyle w:val="libAlaemChar"/>
          <w:rtl/>
        </w:rPr>
        <w:t>(</w:t>
      </w:r>
      <w:r w:rsidR="0069125B" w:rsidRPr="0069125B">
        <w:rPr>
          <w:rStyle w:val="libAlaemChar"/>
          <w:rFonts w:eastAsiaTheme="minorHAnsi"/>
          <w:rtl/>
        </w:rPr>
        <w:t>عليه‌السلام</w:t>
      </w:r>
      <w:r w:rsidRPr="0069125B">
        <w:rPr>
          <w:rStyle w:val="libAlaemChar"/>
          <w:rtl/>
        </w:rPr>
        <w:t>)</w:t>
      </w:r>
      <w:r>
        <w:rPr>
          <w:rtl/>
        </w:rPr>
        <w:t xml:space="preserve"> وارث اوست‏ </w:t>
      </w:r>
      <w:r w:rsidRPr="0069125B">
        <w:rPr>
          <w:rStyle w:val="libFootnotenumChar"/>
          <w:rtl/>
        </w:rPr>
        <w:t>(٦٣٢).</w:t>
      </w:r>
    </w:p>
    <w:p w:rsidR="00696C3E" w:rsidRDefault="00696C3E" w:rsidP="0048515A">
      <w:pPr>
        <w:pStyle w:val="libNormal"/>
        <w:rPr>
          <w:rtl/>
        </w:rPr>
      </w:pPr>
      <w:r>
        <w:rPr>
          <w:rtl/>
        </w:rPr>
        <w:t xml:space="preserve">٣. اگر كودك كه در مملكت كفر پيدا شود، چنانچه در آن مملكت مسلمان يا كافر زمى پيدا شود كه احتمال داده شود بچه متعلق به آنان باشد، آن كودك در حكم شخص آزاد بوده و بنده نيست و اگر وارثى نداشته باشد وارثش امام </w:t>
      </w:r>
      <w:r w:rsidR="0048515A" w:rsidRPr="0069125B">
        <w:rPr>
          <w:rStyle w:val="libAlaemChar"/>
          <w:rtl/>
        </w:rPr>
        <w:t>(</w:t>
      </w:r>
      <w:r w:rsidR="0048515A" w:rsidRPr="0069125B">
        <w:rPr>
          <w:rStyle w:val="libAlaemChar"/>
          <w:rFonts w:eastAsiaTheme="minorHAnsi"/>
          <w:rtl/>
        </w:rPr>
        <w:t>عليه‌السلام</w:t>
      </w:r>
      <w:r w:rsidR="0048515A" w:rsidRPr="0069125B">
        <w:rPr>
          <w:rStyle w:val="libAlaemChar"/>
          <w:rtl/>
        </w:rPr>
        <w:t>)</w:t>
      </w:r>
      <w:r w:rsidR="0048515A">
        <w:rPr>
          <w:rtl/>
        </w:rPr>
        <w:t xml:space="preserve"> </w:t>
      </w:r>
      <w:r>
        <w:rPr>
          <w:rtl/>
        </w:rPr>
        <w:t xml:space="preserve">است‏ </w:t>
      </w:r>
      <w:r w:rsidRPr="0069125B">
        <w:rPr>
          <w:rStyle w:val="libFootnotenumChar"/>
          <w:rtl/>
        </w:rPr>
        <w:t>(٦٣٣).</w:t>
      </w:r>
    </w:p>
    <w:p w:rsidR="00696C3E" w:rsidRDefault="0069125B" w:rsidP="00696C3E">
      <w:pPr>
        <w:pStyle w:val="libNormal"/>
        <w:rPr>
          <w:rtl/>
        </w:rPr>
      </w:pPr>
      <w:r>
        <w:rPr>
          <w:rtl/>
        </w:rPr>
        <w:br w:type="page"/>
      </w:r>
    </w:p>
    <w:p w:rsidR="00696C3E" w:rsidRDefault="00696C3E" w:rsidP="0069125B">
      <w:pPr>
        <w:pStyle w:val="Heading2"/>
        <w:rPr>
          <w:rtl/>
        </w:rPr>
      </w:pPr>
      <w:bookmarkStart w:id="289" w:name="_Toc450643070"/>
      <w:bookmarkStart w:id="290" w:name="_Toc451764139"/>
      <w:r>
        <w:rPr>
          <w:rtl/>
        </w:rPr>
        <w:t>اسلام و كفر</w:t>
      </w:r>
      <w:bookmarkEnd w:id="289"/>
      <w:bookmarkEnd w:id="290"/>
    </w:p>
    <w:p w:rsidR="00696C3E" w:rsidRDefault="00696C3E" w:rsidP="00696C3E">
      <w:pPr>
        <w:pStyle w:val="libNormal"/>
        <w:rPr>
          <w:rtl/>
        </w:rPr>
      </w:pPr>
      <w:r>
        <w:rPr>
          <w:rtl/>
        </w:rPr>
        <w:t xml:space="preserve">١. اگر كافرى مسلمان شود فرزند يا نوه نابالغش نيز به تبعيت از او حكم مسلمان را داشته و پاك است‏ </w:t>
      </w:r>
      <w:r w:rsidRPr="0069125B">
        <w:rPr>
          <w:rStyle w:val="libFootnotenumChar"/>
          <w:rtl/>
        </w:rPr>
        <w:t>(٦٣٤).</w:t>
      </w:r>
    </w:p>
    <w:p w:rsidR="00696C3E" w:rsidRDefault="00696C3E" w:rsidP="00696C3E">
      <w:pPr>
        <w:pStyle w:val="libNormal"/>
        <w:rPr>
          <w:rtl/>
        </w:rPr>
      </w:pPr>
      <w:r>
        <w:rPr>
          <w:rtl/>
        </w:rPr>
        <w:t xml:space="preserve">٢. اگر يكى از پدر، مادر، پدر بزرگ يا مادر بزرگ كودكى مسلمان باشد، بچه نيز حكم مسلمان را داشته و پاك است‏ </w:t>
      </w:r>
      <w:r w:rsidRPr="0069125B">
        <w:rPr>
          <w:rStyle w:val="libFootnotenumChar"/>
          <w:rtl/>
        </w:rPr>
        <w:t>(٦٣٥).</w:t>
      </w:r>
    </w:p>
    <w:p w:rsidR="00696C3E" w:rsidRDefault="00696C3E" w:rsidP="00696C3E">
      <w:pPr>
        <w:pStyle w:val="libNormal"/>
        <w:rPr>
          <w:rtl/>
        </w:rPr>
      </w:pPr>
      <w:r>
        <w:rPr>
          <w:rtl/>
        </w:rPr>
        <w:t xml:space="preserve">٣. اگر هيچ يك از پدر، مادر، پدر بزرگ و يا مادر بزرگ كودكى مسلمان نباشند، كودك نيز تابع آنان است و حكم مسلمان را ندارد </w:t>
      </w:r>
      <w:r w:rsidRPr="0069125B">
        <w:rPr>
          <w:rStyle w:val="libFootnotenumChar"/>
          <w:rtl/>
        </w:rPr>
        <w:t>(٦٣٦).</w:t>
      </w:r>
    </w:p>
    <w:p w:rsidR="00696C3E" w:rsidRDefault="00696C3E" w:rsidP="00696C3E">
      <w:pPr>
        <w:pStyle w:val="libNormal"/>
        <w:rPr>
          <w:rtl/>
        </w:rPr>
      </w:pPr>
      <w:r>
        <w:rPr>
          <w:rtl/>
        </w:rPr>
        <w:t xml:space="preserve">٤. زنازاده‏اى كه يكى از پدر و مادرش مسلمان باشد، تابع پدر يا مادرى است كه مسلمان است‏ </w:t>
      </w:r>
      <w:r w:rsidRPr="0069125B">
        <w:rPr>
          <w:rStyle w:val="libFootnotenumChar"/>
          <w:rtl/>
        </w:rPr>
        <w:t>(٦٣٧).</w:t>
      </w:r>
    </w:p>
    <w:p w:rsidR="00696C3E" w:rsidRDefault="00696C3E" w:rsidP="00696C3E">
      <w:pPr>
        <w:pStyle w:val="libNormal"/>
        <w:rPr>
          <w:rtl/>
        </w:rPr>
      </w:pPr>
      <w:r>
        <w:rPr>
          <w:rtl/>
        </w:rPr>
        <w:t>٥. كافرى كه مسلمان مى‏شود، فرزندش با چند شرط در مسلمانى و طهارت تابع اوست:</w:t>
      </w:r>
    </w:p>
    <w:p w:rsidR="00696C3E" w:rsidRDefault="00696C3E" w:rsidP="00696C3E">
      <w:pPr>
        <w:pStyle w:val="libNormal"/>
        <w:rPr>
          <w:rtl/>
        </w:rPr>
      </w:pPr>
      <w:r>
        <w:rPr>
          <w:rtl/>
        </w:rPr>
        <w:t xml:space="preserve">كودك تحت تكفل او باشد </w:t>
      </w:r>
      <w:r w:rsidRPr="0069125B">
        <w:rPr>
          <w:rStyle w:val="libFootnotenumChar"/>
          <w:rtl/>
        </w:rPr>
        <w:t>(٦٣٨).</w:t>
      </w:r>
    </w:p>
    <w:p w:rsidR="00696C3E" w:rsidRDefault="00696C3E" w:rsidP="00696C3E">
      <w:pPr>
        <w:pStyle w:val="libNormal"/>
        <w:rPr>
          <w:rtl/>
        </w:rPr>
      </w:pPr>
      <w:r>
        <w:rPr>
          <w:rtl/>
        </w:rPr>
        <w:t xml:space="preserve">مميز نباشد </w:t>
      </w:r>
      <w:r w:rsidRPr="0069125B">
        <w:rPr>
          <w:rStyle w:val="libFootnotenumChar"/>
          <w:rtl/>
        </w:rPr>
        <w:t>(٦٣٩).</w:t>
      </w:r>
    </w:p>
    <w:p w:rsidR="00696C3E" w:rsidRDefault="00696C3E" w:rsidP="00696C3E">
      <w:pPr>
        <w:pStyle w:val="libNormal"/>
        <w:rPr>
          <w:rtl/>
        </w:rPr>
      </w:pPr>
      <w:r>
        <w:rPr>
          <w:rtl/>
        </w:rPr>
        <w:t xml:space="preserve">اگر مميز است اظهار كفر نكند </w:t>
      </w:r>
      <w:r w:rsidRPr="0069125B">
        <w:rPr>
          <w:rStyle w:val="libFootnotenumChar"/>
          <w:rtl/>
        </w:rPr>
        <w:t>(٦٤٠).</w:t>
      </w:r>
    </w:p>
    <w:p w:rsidR="00696C3E" w:rsidRDefault="00696C3E" w:rsidP="00696C3E">
      <w:pPr>
        <w:pStyle w:val="libNormal"/>
        <w:rPr>
          <w:rtl/>
        </w:rPr>
      </w:pPr>
      <w:r>
        <w:rPr>
          <w:rtl/>
        </w:rPr>
        <w:t xml:space="preserve">در غير اين موارد تابع پدرش نيست‏ </w:t>
      </w:r>
      <w:r w:rsidRPr="0069125B">
        <w:rPr>
          <w:rStyle w:val="libFootnotenumChar"/>
          <w:rtl/>
        </w:rPr>
        <w:t>(٦٤١).</w:t>
      </w:r>
    </w:p>
    <w:p w:rsidR="00696C3E" w:rsidRDefault="00696C3E" w:rsidP="00696C3E">
      <w:pPr>
        <w:pStyle w:val="libNormal"/>
        <w:rPr>
          <w:rtl/>
        </w:rPr>
      </w:pPr>
      <w:r>
        <w:rPr>
          <w:rtl/>
        </w:rPr>
        <w:t xml:space="preserve">در تبعيت فرزند از كافرى كه مسلمان شده، فرقى نيست كه كافر پدر آن كودك باشد يا جد و يا مادر او </w:t>
      </w:r>
      <w:r w:rsidRPr="0069125B">
        <w:rPr>
          <w:rStyle w:val="libFootnotenumChar"/>
          <w:rtl/>
        </w:rPr>
        <w:t>(٦٤٢).</w:t>
      </w:r>
    </w:p>
    <w:p w:rsidR="00696C3E" w:rsidRDefault="00696C3E" w:rsidP="00696C3E">
      <w:pPr>
        <w:pStyle w:val="libNormal"/>
        <w:rPr>
          <w:rtl/>
        </w:rPr>
      </w:pPr>
      <w:r>
        <w:rPr>
          <w:rtl/>
        </w:rPr>
        <w:t xml:space="preserve">٦. كودكى كه در حكم كافر است - يعنى والدين و اجداد او كافرند - اگر اظهار اسلام كند، اگر مميز و عاقل بوده و با آگاهى، اسلام را پذيرفته، مسلمان و پاك است‏ </w:t>
      </w:r>
      <w:r w:rsidRPr="0069125B">
        <w:rPr>
          <w:rStyle w:val="libFootnotenumChar"/>
          <w:rtl/>
        </w:rPr>
        <w:t>(٦٤٣).</w:t>
      </w:r>
    </w:p>
    <w:p w:rsidR="00696C3E" w:rsidRDefault="00696C3E" w:rsidP="00696C3E">
      <w:pPr>
        <w:pStyle w:val="libNormal"/>
        <w:rPr>
          <w:rtl/>
        </w:rPr>
      </w:pPr>
      <w:r>
        <w:rPr>
          <w:rtl/>
        </w:rPr>
        <w:lastRenderedPageBreak/>
        <w:t xml:space="preserve">٧. اگر كودك مرتد شود احكام مرتد بر او بار نمى‏شود، هرچند در آستانه بلوغ باشد </w:t>
      </w:r>
      <w:r w:rsidRPr="0069125B">
        <w:rPr>
          <w:rStyle w:val="libFootnotenumChar"/>
          <w:rtl/>
        </w:rPr>
        <w:t>(٦٤٤).</w:t>
      </w:r>
    </w:p>
    <w:p w:rsidR="00696C3E" w:rsidRDefault="00696C3E" w:rsidP="00696C3E">
      <w:pPr>
        <w:pStyle w:val="libNormal"/>
        <w:rPr>
          <w:rtl/>
        </w:rPr>
      </w:pPr>
      <w:r>
        <w:rPr>
          <w:rtl/>
        </w:rPr>
        <w:t xml:space="preserve">٨. چنانچه كودك حرفى بزند كه موجب كفر باشد، نمى‏توان او را مرتد و كافر دانست‏ </w:t>
      </w:r>
      <w:r w:rsidRPr="0069125B">
        <w:rPr>
          <w:rStyle w:val="libFootnotenumChar"/>
          <w:rtl/>
        </w:rPr>
        <w:t>(٦٤٥).</w:t>
      </w:r>
    </w:p>
    <w:p w:rsidR="00696C3E" w:rsidRDefault="00696C3E" w:rsidP="00696C3E">
      <w:pPr>
        <w:pStyle w:val="libNormal"/>
        <w:rPr>
          <w:rtl/>
        </w:rPr>
      </w:pPr>
      <w:r>
        <w:rPr>
          <w:rtl/>
        </w:rPr>
        <w:t xml:space="preserve">٩. در صورتى كه كودك مرتد شود بايد تعزيرش كنند </w:t>
      </w:r>
      <w:r w:rsidRPr="0069125B">
        <w:rPr>
          <w:rStyle w:val="libFootnotenumChar"/>
          <w:rtl/>
        </w:rPr>
        <w:t>(٦٤٦).</w:t>
      </w:r>
    </w:p>
    <w:p w:rsidR="00696C3E" w:rsidRDefault="00696C3E" w:rsidP="00696C3E">
      <w:pPr>
        <w:pStyle w:val="libNormal"/>
        <w:rPr>
          <w:rtl/>
        </w:rPr>
      </w:pPr>
      <w:r>
        <w:rPr>
          <w:rtl/>
        </w:rPr>
        <w:t>و الحمدلله اولا و آخرا</w:t>
      </w:r>
    </w:p>
    <w:p w:rsidR="00696C3E" w:rsidRDefault="0069125B" w:rsidP="0069125B">
      <w:pPr>
        <w:pStyle w:val="libFootnote0"/>
        <w:rPr>
          <w:rtl/>
        </w:rPr>
      </w:pPr>
      <w:r>
        <w:rPr>
          <w:rtl/>
        </w:rPr>
        <w:br w:type="page"/>
      </w:r>
      <w:r w:rsidR="00696C3E">
        <w:rPr>
          <w:rtl/>
        </w:rPr>
        <w:lastRenderedPageBreak/>
        <w:t>پى نوشت ها</w:t>
      </w:r>
    </w:p>
    <w:p w:rsidR="00696C3E" w:rsidRDefault="00696C3E" w:rsidP="0069125B">
      <w:pPr>
        <w:pStyle w:val="libFootnote0"/>
        <w:rPr>
          <w:rtl/>
        </w:rPr>
      </w:pPr>
    </w:p>
    <w:p w:rsidR="00696C3E" w:rsidRDefault="00696C3E" w:rsidP="0069125B">
      <w:pPr>
        <w:pStyle w:val="libFootnote0"/>
        <w:rPr>
          <w:rtl/>
        </w:rPr>
      </w:pPr>
      <w:r>
        <w:rPr>
          <w:rtl/>
        </w:rPr>
        <w:t>(</w:t>
      </w:r>
      <w:r>
        <w:rPr>
          <w:rtl/>
          <w:lang w:bidi="fa-IR"/>
        </w:rPr>
        <w:t xml:space="preserve">۱) - </w:t>
      </w:r>
      <w:r>
        <w:rPr>
          <w:rtl/>
        </w:rPr>
        <w:t xml:space="preserve">امام خمينى: فقه واقعى و كامل انسان و جامعه از گهواره تا گور است. (صحيفه نور، ج </w:t>
      </w:r>
      <w:r>
        <w:rPr>
          <w:rtl/>
          <w:lang w:bidi="fa-IR"/>
        </w:rPr>
        <w:t>۲۱</w:t>
      </w:r>
      <w:r>
        <w:rPr>
          <w:rtl/>
        </w:rPr>
        <w:t xml:space="preserve">، ص </w:t>
      </w:r>
      <w:r>
        <w:rPr>
          <w:rtl/>
          <w:lang w:bidi="fa-IR"/>
        </w:rPr>
        <w:t>۹۸).</w:t>
      </w:r>
    </w:p>
    <w:p w:rsidR="00696C3E" w:rsidRDefault="00696C3E" w:rsidP="0069125B">
      <w:pPr>
        <w:pStyle w:val="libFootnote0"/>
        <w:rPr>
          <w:rtl/>
        </w:rPr>
      </w:pPr>
      <w:r>
        <w:rPr>
          <w:rtl/>
        </w:rPr>
        <w:t>(</w:t>
      </w:r>
      <w:r>
        <w:rPr>
          <w:rtl/>
          <w:lang w:bidi="fa-IR"/>
        </w:rPr>
        <w:t xml:space="preserve">۲) - </w:t>
      </w:r>
      <w:r>
        <w:rPr>
          <w:rtl/>
        </w:rPr>
        <w:t xml:space="preserve">ت، خ، ص </w:t>
      </w:r>
      <w:r>
        <w:rPr>
          <w:rtl/>
          <w:lang w:bidi="fa-IR"/>
        </w:rPr>
        <w:t xml:space="preserve">۱۱۴. </w:t>
      </w:r>
      <w:r>
        <w:rPr>
          <w:rtl/>
        </w:rPr>
        <w:t xml:space="preserve">م </w:t>
      </w:r>
      <w:r>
        <w:rPr>
          <w:rtl/>
          <w:lang w:bidi="fa-IR"/>
        </w:rPr>
        <w:t xml:space="preserve">۶۵۱ - </w:t>
      </w:r>
      <w:r>
        <w:rPr>
          <w:rtl/>
        </w:rPr>
        <w:t xml:space="preserve">عروه ج </w:t>
      </w:r>
      <w:r>
        <w:rPr>
          <w:rtl/>
          <w:lang w:bidi="fa-IR"/>
        </w:rPr>
        <w:t>۱</w:t>
      </w:r>
      <w:r>
        <w:rPr>
          <w:rtl/>
        </w:rPr>
        <w:t xml:space="preserve">، ص </w:t>
      </w:r>
      <w:r>
        <w:rPr>
          <w:rtl/>
          <w:lang w:bidi="fa-IR"/>
        </w:rPr>
        <w:t>۴۶۵</w:t>
      </w:r>
      <w:r>
        <w:rPr>
          <w:rtl/>
        </w:rPr>
        <w:t xml:space="preserve">، الثالث - منهاج، ج </w:t>
      </w:r>
      <w:r>
        <w:rPr>
          <w:rtl/>
          <w:lang w:bidi="fa-IR"/>
        </w:rPr>
        <w:t>۲</w:t>
      </w:r>
      <w:r>
        <w:rPr>
          <w:rtl/>
        </w:rPr>
        <w:t xml:space="preserve">، ص </w:t>
      </w:r>
      <w:r>
        <w:rPr>
          <w:rtl/>
          <w:lang w:bidi="fa-IR"/>
        </w:rPr>
        <w:t>۳۰۹</w:t>
      </w:r>
      <w:r>
        <w:rPr>
          <w:rtl/>
        </w:rPr>
        <w:t xml:space="preserve">، م </w:t>
      </w:r>
      <w:r>
        <w:rPr>
          <w:rtl/>
          <w:lang w:bidi="fa-IR"/>
        </w:rPr>
        <w:t xml:space="preserve">۱۳۸۲ - </w:t>
      </w:r>
      <w:r>
        <w:rPr>
          <w:rtl/>
        </w:rPr>
        <w:t xml:space="preserve">ت. گ، ص </w:t>
      </w:r>
      <w:r>
        <w:rPr>
          <w:rtl/>
          <w:lang w:bidi="fa-IR"/>
        </w:rPr>
        <w:t>۱۴۴</w:t>
      </w:r>
      <w:r>
        <w:rPr>
          <w:rtl/>
        </w:rPr>
        <w:t xml:space="preserve">، . </w:t>
      </w:r>
      <w:r>
        <w:rPr>
          <w:rtl/>
          <w:lang w:bidi="fa-IR"/>
        </w:rPr>
        <w:t>۶۵۱.</w:t>
      </w:r>
    </w:p>
    <w:p w:rsidR="00696C3E" w:rsidRDefault="00696C3E" w:rsidP="0069125B">
      <w:pPr>
        <w:pStyle w:val="libFootnote0"/>
        <w:rPr>
          <w:rtl/>
        </w:rPr>
      </w:pPr>
      <w:r>
        <w:rPr>
          <w:rtl/>
        </w:rPr>
        <w:t>(</w:t>
      </w:r>
      <w:r>
        <w:rPr>
          <w:rtl/>
          <w:lang w:bidi="fa-IR"/>
        </w:rPr>
        <w:t xml:space="preserve">۳) - </w:t>
      </w:r>
      <w:r>
        <w:rPr>
          <w:rtl/>
        </w:rPr>
        <w:t xml:space="preserve">تحرير، ج </w:t>
      </w:r>
      <w:r>
        <w:rPr>
          <w:rtl/>
          <w:lang w:bidi="fa-IR"/>
        </w:rPr>
        <w:t>۲</w:t>
      </w:r>
      <w:r>
        <w:rPr>
          <w:rtl/>
        </w:rPr>
        <w:t xml:space="preserve">، ص </w:t>
      </w:r>
      <w:r>
        <w:rPr>
          <w:rtl/>
          <w:lang w:bidi="fa-IR"/>
        </w:rPr>
        <w:t>۳۱۰</w:t>
      </w:r>
      <w:r>
        <w:rPr>
          <w:rtl/>
        </w:rPr>
        <w:t xml:space="preserve">، </w:t>
      </w:r>
      <w:r>
        <w:rPr>
          <w:rtl/>
          <w:lang w:bidi="fa-IR"/>
        </w:rPr>
        <w:t>۲.</w:t>
      </w:r>
    </w:p>
    <w:p w:rsidR="00696C3E" w:rsidRDefault="00696C3E" w:rsidP="0069125B">
      <w:pPr>
        <w:pStyle w:val="libFootnote0"/>
        <w:rPr>
          <w:rtl/>
        </w:rPr>
      </w:pPr>
      <w:r>
        <w:rPr>
          <w:rtl/>
        </w:rPr>
        <w:t>(</w:t>
      </w:r>
      <w:r>
        <w:rPr>
          <w:rtl/>
          <w:lang w:bidi="fa-IR"/>
        </w:rPr>
        <w:t xml:space="preserve">۴) - </w:t>
      </w:r>
      <w:r>
        <w:rPr>
          <w:rtl/>
        </w:rPr>
        <w:t>رجاءاً: به اميد مطلوب بودن و ثواب داشتن.</w:t>
      </w:r>
    </w:p>
    <w:p w:rsidR="00696C3E" w:rsidRDefault="00696C3E" w:rsidP="0069125B">
      <w:pPr>
        <w:pStyle w:val="libFootnote0"/>
        <w:rPr>
          <w:rtl/>
        </w:rPr>
      </w:pPr>
      <w:r>
        <w:rPr>
          <w:rtl/>
        </w:rPr>
        <w:t>(</w:t>
      </w:r>
      <w:r>
        <w:rPr>
          <w:rtl/>
          <w:lang w:bidi="fa-IR"/>
        </w:rPr>
        <w:t xml:space="preserve">۵) - </w:t>
      </w:r>
      <w:r>
        <w:rPr>
          <w:rtl/>
        </w:rPr>
        <w:t xml:space="preserve">عروه، ج </w:t>
      </w:r>
      <w:r>
        <w:rPr>
          <w:rtl/>
          <w:lang w:bidi="fa-IR"/>
        </w:rPr>
        <w:t>۱</w:t>
      </w:r>
      <w:r>
        <w:rPr>
          <w:rtl/>
        </w:rPr>
        <w:t xml:space="preserve">، ص </w:t>
      </w:r>
      <w:r>
        <w:rPr>
          <w:rtl/>
          <w:lang w:bidi="fa-IR"/>
        </w:rPr>
        <w:t xml:space="preserve">۴۶۵. </w:t>
      </w:r>
      <w:r>
        <w:rPr>
          <w:rtl/>
        </w:rPr>
        <w:t>م الثالث.</w:t>
      </w:r>
    </w:p>
    <w:p w:rsidR="00696C3E" w:rsidRDefault="00696C3E" w:rsidP="0069125B">
      <w:pPr>
        <w:pStyle w:val="libFootnote0"/>
        <w:rPr>
          <w:rtl/>
        </w:rPr>
      </w:pPr>
      <w:r>
        <w:rPr>
          <w:rtl/>
        </w:rPr>
        <w:t>(</w:t>
      </w:r>
      <w:r>
        <w:rPr>
          <w:rtl/>
          <w:lang w:bidi="fa-IR"/>
        </w:rPr>
        <w:t xml:space="preserve">۶) - </w:t>
      </w:r>
      <w:r>
        <w:rPr>
          <w:rtl/>
        </w:rPr>
        <w:t xml:space="preserve">تحرير، ج </w:t>
      </w:r>
      <w:r>
        <w:rPr>
          <w:rtl/>
          <w:lang w:bidi="fa-IR"/>
        </w:rPr>
        <w:t>۲</w:t>
      </w:r>
      <w:r>
        <w:rPr>
          <w:rtl/>
        </w:rPr>
        <w:t xml:space="preserve">، ص </w:t>
      </w:r>
      <w:r>
        <w:rPr>
          <w:rtl/>
          <w:lang w:bidi="fa-IR"/>
        </w:rPr>
        <w:t>۳۱۰</w:t>
      </w:r>
      <w:r>
        <w:rPr>
          <w:rtl/>
        </w:rPr>
        <w:t xml:space="preserve">، م </w:t>
      </w:r>
      <w:r>
        <w:rPr>
          <w:rtl/>
          <w:lang w:bidi="fa-IR"/>
        </w:rPr>
        <w:t>۲</w:t>
      </w:r>
      <w:r>
        <w:rPr>
          <w:rtl/>
        </w:rPr>
        <w:t xml:space="preserve">، منهاج، ج </w:t>
      </w:r>
      <w:r>
        <w:rPr>
          <w:rtl/>
          <w:lang w:bidi="fa-IR"/>
        </w:rPr>
        <w:t>۲</w:t>
      </w:r>
      <w:r>
        <w:rPr>
          <w:rtl/>
        </w:rPr>
        <w:t xml:space="preserve">، ص </w:t>
      </w:r>
      <w:r>
        <w:rPr>
          <w:rtl/>
          <w:lang w:bidi="fa-IR"/>
        </w:rPr>
        <w:t>۳۰۹</w:t>
      </w:r>
      <w:r>
        <w:rPr>
          <w:rtl/>
        </w:rPr>
        <w:t xml:space="preserve">، م </w:t>
      </w:r>
      <w:r>
        <w:rPr>
          <w:rtl/>
          <w:lang w:bidi="fa-IR"/>
        </w:rPr>
        <w:t>۱۳۸۲.</w:t>
      </w:r>
    </w:p>
    <w:p w:rsidR="00696C3E" w:rsidRDefault="00696C3E" w:rsidP="0069125B">
      <w:pPr>
        <w:pStyle w:val="libFootnote0"/>
        <w:rPr>
          <w:rtl/>
        </w:rPr>
      </w:pPr>
      <w:r>
        <w:rPr>
          <w:rtl/>
        </w:rPr>
        <w:t>(</w:t>
      </w:r>
      <w:r>
        <w:rPr>
          <w:rtl/>
          <w:lang w:bidi="fa-IR"/>
        </w:rPr>
        <w:t xml:space="preserve">۷) - </w:t>
      </w:r>
      <w:r>
        <w:rPr>
          <w:rtl/>
        </w:rPr>
        <w:t xml:space="preserve">ت. گ، ص </w:t>
      </w:r>
      <w:r>
        <w:rPr>
          <w:rtl/>
          <w:lang w:bidi="fa-IR"/>
        </w:rPr>
        <w:t>۱۶۲</w:t>
      </w:r>
      <w:r>
        <w:rPr>
          <w:rtl/>
        </w:rPr>
        <w:t xml:space="preserve">، م </w:t>
      </w:r>
      <w:r>
        <w:rPr>
          <w:rtl/>
          <w:lang w:bidi="fa-IR"/>
        </w:rPr>
        <w:t xml:space="preserve">۹۲۶ - </w:t>
      </w:r>
      <w:r>
        <w:rPr>
          <w:rtl/>
        </w:rPr>
        <w:t xml:space="preserve">ت. خ، ص </w:t>
      </w:r>
      <w:r>
        <w:rPr>
          <w:rtl/>
          <w:lang w:bidi="fa-IR"/>
        </w:rPr>
        <w:t xml:space="preserve">۱۶۴. </w:t>
      </w:r>
      <w:r>
        <w:rPr>
          <w:rtl/>
        </w:rPr>
        <w:t xml:space="preserve">م </w:t>
      </w:r>
      <w:r>
        <w:rPr>
          <w:rtl/>
          <w:lang w:bidi="fa-IR"/>
        </w:rPr>
        <w:t xml:space="preserve">۹۲۶ - </w:t>
      </w:r>
      <w:r>
        <w:rPr>
          <w:rtl/>
        </w:rPr>
        <w:t xml:space="preserve">عروه، ج </w:t>
      </w:r>
      <w:r>
        <w:rPr>
          <w:rtl/>
          <w:lang w:bidi="fa-IR"/>
        </w:rPr>
        <w:t>۱</w:t>
      </w:r>
      <w:r>
        <w:rPr>
          <w:rtl/>
        </w:rPr>
        <w:t xml:space="preserve">، ص </w:t>
      </w:r>
      <w:r>
        <w:rPr>
          <w:rtl/>
          <w:lang w:bidi="fa-IR"/>
        </w:rPr>
        <w:t>۶۰۱</w:t>
      </w:r>
      <w:r>
        <w:rPr>
          <w:rtl/>
        </w:rPr>
        <w:t xml:space="preserve">، س </w:t>
      </w:r>
      <w:r>
        <w:rPr>
          <w:rtl/>
          <w:lang w:bidi="fa-IR"/>
        </w:rPr>
        <w:t>۷.</w:t>
      </w:r>
    </w:p>
    <w:p w:rsidR="00696C3E" w:rsidRDefault="00696C3E" w:rsidP="0069125B">
      <w:pPr>
        <w:pStyle w:val="libFootnote0"/>
        <w:rPr>
          <w:rtl/>
        </w:rPr>
      </w:pPr>
      <w:r>
        <w:rPr>
          <w:rtl/>
        </w:rPr>
        <w:t>(</w:t>
      </w:r>
      <w:r>
        <w:rPr>
          <w:rtl/>
          <w:lang w:bidi="fa-IR"/>
        </w:rPr>
        <w:t xml:space="preserve">۸) - </w:t>
      </w:r>
      <w:r>
        <w:rPr>
          <w:rtl/>
        </w:rPr>
        <w:t xml:space="preserve">تحرير، ج </w:t>
      </w:r>
      <w:r>
        <w:rPr>
          <w:rtl/>
          <w:lang w:bidi="fa-IR"/>
        </w:rPr>
        <w:t>۲</w:t>
      </w:r>
      <w:r>
        <w:rPr>
          <w:rtl/>
        </w:rPr>
        <w:t xml:space="preserve">، ص </w:t>
      </w:r>
      <w:r>
        <w:rPr>
          <w:rtl/>
          <w:lang w:bidi="fa-IR"/>
        </w:rPr>
        <w:t>۳۱۰</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۹) - </w:t>
      </w:r>
      <w:r>
        <w:rPr>
          <w:rtl/>
        </w:rPr>
        <w:t xml:space="preserve">تحرير، ج </w:t>
      </w:r>
      <w:r>
        <w:rPr>
          <w:rtl/>
          <w:lang w:bidi="fa-IR"/>
        </w:rPr>
        <w:t>۲</w:t>
      </w:r>
      <w:r>
        <w:rPr>
          <w:rtl/>
        </w:rPr>
        <w:t xml:space="preserve">، ص </w:t>
      </w:r>
      <w:r>
        <w:rPr>
          <w:rtl/>
          <w:lang w:bidi="fa-IR"/>
        </w:rPr>
        <w:t>۳۱۰</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۱۰) - </w:t>
      </w:r>
      <w:r>
        <w:rPr>
          <w:rtl/>
        </w:rPr>
        <w:t xml:space="preserve">تحرير، ج </w:t>
      </w:r>
      <w:r>
        <w:rPr>
          <w:rtl/>
          <w:lang w:bidi="fa-IR"/>
        </w:rPr>
        <w:t>۲</w:t>
      </w:r>
      <w:r>
        <w:rPr>
          <w:rtl/>
        </w:rPr>
        <w:t xml:space="preserve">، ص </w:t>
      </w:r>
      <w:r>
        <w:rPr>
          <w:rtl/>
          <w:lang w:bidi="fa-IR"/>
        </w:rPr>
        <w:t>۳۱۰</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۱۱) - </w:t>
      </w:r>
      <w:r>
        <w:rPr>
          <w:rtl/>
        </w:rPr>
        <w:t xml:space="preserve">تحرير، ج </w:t>
      </w:r>
      <w:r>
        <w:rPr>
          <w:rtl/>
          <w:lang w:bidi="fa-IR"/>
        </w:rPr>
        <w:t>۲</w:t>
      </w:r>
      <w:r>
        <w:rPr>
          <w:rtl/>
        </w:rPr>
        <w:t xml:space="preserve">، ص </w:t>
      </w:r>
      <w:r>
        <w:rPr>
          <w:rtl/>
          <w:lang w:bidi="fa-IR"/>
        </w:rPr>
        <w:t>۳۱۰</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۱۲) - </w:t>
      </w:r>
      <w:r>
        <w:rPr>
          <w:rtl/>
        </w:rPr>
        <w:t xml:space="preserve">تحرير، ج </w:t>
      </w:r>
      <w:r>
        <w:rPr>
          <w:rtl/>
          <w:lang w:bidi="fa-IR"/>
        </w:rPr>
        <w:t>۲</w:t>
      </w:r>
      <w:r>
        <w:rPr>
          <w:rtl/>
        </w:rPr>
        <w:t xml:space="preserve">، ص </w:t>
      </w:r>
      <w:r>
        <w:rPr>
          <w:rtl/>
          <w:lang w:bidi="fa-IR"/>
        </w:rPr>
        <w:t>۳۱۰</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۱۳) - </w:t>
      </w:r>
      <w:r>
        <w:rPr>
          <w:rtl/>
        </w:rPr>
        <w:t xml:space="preserve">تحرير، ج </w:t>
      </w:r>
      <w:r>
        <w:rPr>
          <w:rtl/>
          <w:lang w:bidi="fa-IR"/>
        </w:rPr>
        <w:t>۲</w:t>
      </w:r>
      <w:r>
        <w:rPr>
          <w:rtl/>
        </w:rPr>
        <w:t xml:space="preserve">، ص </w:t>
      </w:r>
      <w:r>
        <w:rPr>
          <w:rtl/>
          <w:lang w:bidi="fa-IR"/>
        </w:rPr>
        <w:t>۳۱۰</w:t>
      </w:r>
      <w:r>
        <w:rPr>
          <w:rtl/>
        </w:rPr>
        <w:t xml:space="preserve">، م </w:t>
      </w:r>
      <w:r>
        <w:rPr>
          <w:rtl/>
          <w:lang w:bidi="fa-IR"/>
        </w:rPr>
        <w:t xml:space="preserve">۲ - </w:t>
      </w:r>
      <w:r>
        <w:rPr>
          <w:rtl/>
        </w:rPr>
        <w:t xml:space="preserve">منهاج، ج </w:t>
      </w:r>
      <w:r>
        <w:rPr>
          <w:rtl/>
          <w:lang w:bidi="fa-IR"/>
        </w:rPr>
        <w:t>۲</w:t>
      </w:r>
      <w:r>
        <w:rPr>
          <w:rtl/>
        </w:rPr>
        <w:t xml:space="preserve">، ص </w:t>
      </w:r>
      <w:r>
        <w:rPr>
          <w:rtl/>
          <w:lang w:bidi="fa-IR"/>
        </w:rPr>
        <w:t>۳۰۹</w:t>
      </w:r>
      <w:r>
        <w:rPr>
          <w:rtl/>
        </w:rPr>
        <w:t xml:space="preserve">، م </w:t>
      </w:r>
      <w:r>
        <w:rPr>
          <w:rtl/>
          <w:lang w:bidi="fa-IR"/>
        </w:rPr>
        <w:t>۱۳۸۲.</w:t>
      </w:r>
    </w:p>
    <w:p w:rsidR="00696C3E" w:rsidRDefault="00696C3E" w:rsidP="0069125B">
      <w:pPr>
        <w:pStyle w:val="libFootnote0"/>
        <w:rPr>
          <w:rtl/>
        </w:rPr>
      </w:pPr>
      <w:r>
        <w:rPr>
          <w:rtl/>
        </w:rPr>
        <w:t>(</w:t>
      </w:r>
      <w:r>
        <w:rPr>
          <w:rtl/>
          <w:lang w:bidi="fa-IR"/>
        </w:rPr>
        <w:t xml:space="preserve">۱۴) - </w:t>
      </w:r>
      <w:r>
        <w:rPr>
          <w:rtl/>
        </w:rPr>
        <w:t xml:space="preserve">تحرير، ج </w:t>
      </w:r>
      <w:r>
        <w:rPr>
          <w:rtl/>
          <w:lang w:bidi="fa-IR"/>
        </w:rPr>
        <w:t>۲</w:t>
      </w:r>
      <w:r>
        <w:rPr>
          <w:rtl/>
        </w:rPr>
        <w:t xml:space="preserve">، ص </w:t>
      </w:r>
      <w:r>
        <w:rPr>
          <w:rtl/>
          <w:lang w:bidi="fa-IR"/>
        </w:rPr>
        <w:t xml:space="preserve">۳۱۰. </w:t>
      </w:r>
      <w:r>
        <w:rPr>
          <w:rtl/>
        </w:rPr>
        <w:t xml:space="preserve">م </w:t>
      </w:r>
      <w:r>
        <w:rPr>
          <w:rtl/>
          <w:lang w:bidi="fa-IR"/>
        </w:rPr>
        <w:t>۲.</w:t>
      </w:r>
    </w:p>
    <w:p w:rsidR="00696C3E" w:rsidRDefault="00696C3E" w:rsidP="0069125B">
      <w:pPr>
        <w:pStyle w:val="libFootnote0"/>
        <w:rPr>
          <w:rtl/>
        </w:rPr>
      </w:pPr>
      <w:r>
        <w:rPr>
          <w:rtl/>
        </w:rPr>
        <w:t>(</w:t>
      </w:r>
      <w:r>
        <w:rPr>
          <w:rtl/>
          <w:lang w:bidi="fa-IR"/>
        </w:rPr>
        <w:t xml:space="preserve">۱۵) - </w:t>
      </w:r>
      <w:r>
        <w:rPr>
          <w:rtl/>
        </w:rPr>
        <w:t xml:space="preserve">تحرير، ج </w:t>
      </w:r>
      <w:r>
        <w:rPr>
          <w:rtl/>
          <w:lang w:bidi="fa-IR"/>
        </w:rPr>
        <w:t>۲</w:t>
      </w:r>
      <w:r>
        <w:rPr>
          <w:rtl/>
        </w:rPr>
        <w:t xml:space="preserve">، ص </w:t>
      </w:r>
      <w:r>
        <w:rPr>
          <w:rtl/>
          <w:lang w:bidi="fa-IR"/>
        </w:rPr>
        <w:t>۳۱۰</w:t>
      </w:r>
      <w:r>
        <w:rPr>
          <w:rtl/>
        </w:rPr>
        <w:t xml:space="preserve">، م </w:t>
      </w:r>
      <w:r>
        <w:rPr>
          <w:rtl/>
          <w:lang w:bidi="fa-IR"/>
        </w:rPr>
        <w:t xml:space="preserve">۵ - </w:t>
      </w:r>
      <w:r>
        <w:rPr>
          <w:rtl/>
        </w:rPr>
        <w:t xml:space="preserve">تحرير، ج </w:t>
      </w:r>
      <w:r>
        <w:rPr>
          <w:rtl/>
          <w:lang w:bidi="fa-IR"/>
        </w:rPr>
        <w:t>۲</w:t>
      </w:r>
      <w:r>
        <w:rPr>
          <w:rtl/>
        </w:rPr>
        <w:t xml:space="preserve">، ص </w:t>
      </w:r>
      <w:r>
        <w:rPr>
          <w:rtl/>
          <w:lang w:bidi="fa-IR"/>
        </w:rPr>
        <w:t>۳۱۰</w:t>
      </w:r>
      <w:r>
        <w:rPr>
          <w:rtl/>
        </w:rPr>
        <w:t xml:space="preserve">، م </w:t>
      </w:r>
      <w:r>
        <w:rPr>
          <w:rtl/>
          <w:lang w:bidi="fa-IR"/>
        </w:rPr>
        <w:t>۴.</w:t>
      </w:r>
    </w:p>
    <w:p w:rsidR="00696C3E" w:rsidRDefault="00696C3E" w:rsidP="0069125B">
      <w:pPr>
        <w:pStyle w:val="libFootnote0"/>
        <w:rPr>
          <w:rtl/>
        </w:rPr>
      </w:pPr>
      <w:r>
        <w:rPr>
          <w:rtl/>
        </w:rPr>
        <w:t>(</w:t>
      </w:r>
      <w:r>
        <w:rPr>
          <w:rtl/>
          <w:lang w:bidi="fa-IR"/>
        </w:rPr>
        <w:t xml:space="preserve">۱۶) - </w:t>
      </w:r>
      <w:r>
        <w:rPr>
          <w:rtl/>
        </w:rPr>
        <w:t xml:space="preserve">تحرير، ج </w:t>
      </w:r>
      <w:r>
        <w:rPr>
          <w:rtl/>
          <w:lang w:bidi="fa-IR"/>
        </w:rPr>
        <w:t>۲</w:t>
      </w:r>
      <w:r>
        <w:rPr>
          <w:rtl/>
        </w:rPr>
        <w:t xml:space="preserve">، ص </w:t>
      </w:r>
      <w:r>
        <w:rPr>
          <w:rtl/>
          <w:lang w:bidi="fa-IR"/>
        </w:rPr>
        <w:t>۳۱۰</w:t>
      </w:r>
      <w:r>
        <w:rPr>
          <w:rtl/>
        </w:rPr>
        <w:t xml:space="preserve">، م </w:t>
      </w:r>
      <w:r>
        <w:rPr>
          <w:rtl/>
          <w:lang w:bidi="fa-IR"/>
        </w:rPr>
        <w:t xml:space="preserve">۵ - </w:t>
      </w:r>
      <w:r>
        <w:rPr>
          <w:rtl/>
        </w:rPr>
        <w:t xml:space="preserve">تحرير، ج </w:t>
      </w:r>
      <w:r>
        <w:rPr>
          <w:rtl/>
          <w:lang w:bidi="fa-IR"/>
        </w:rPr>
        <w:t>۲</w:t>
      </w:r>
      <w:r>
        <w:rPr>
          <w:rtl/>
        </w:rPr>
        <w:t xml:space="preserve">، ص </w:t>
      </w:r>
      <w:r>
        <w:rPr>
          <w:rtl/>
          <w:lang w:bidi="fa-IR"/>
        </w:rPr>
        <w:t>۳۱۰</w:t>
      </w:r>
      <w:r>
        <w:rPr>
          <w:rtl/>
        </w:rPr>
        <w:t xml:space="preserve">، م </w:t>
      </w:r>
      <w:r>
        <w:rPr>
          <w:rtl/>
          <w:lang w:bidi="fa-IR"/>
        </w:rPr>
        <w:t>۴.</w:t>
      </w:r>
    </w:p>
    <w:p w:rsidR="00696C3E" w:rsidRDefault="00696C3E" w:rsidP="0069125B">
      <w:pPr>
        <w:pStyle w:val="libFootnote0"/>
        <w:rPr>
          <w:rtl/>
        </w:rPr>
      </w:pPr>
      <w:r>
        <w:rPr>
          <w:rtl/>
        </w:rPr>
        <w:t>(</w:t>
      </w:r>
      <w:r>
        <w:rPr>
          <w:rtl/>
          <w:lang w:bidi="fa-IR"/>
        </w:rPr>
        <w:t xml:space="preserve">۱۷) - </w:t>
      </w:r>
      <w:r>
        <w:rPr>
          <w:rtl/>
        </w:rPr>
        <w:t xml:space="preserve">تحرير، ج </w:t>
      </w:r>
      <w:r>
        <w:rPr>
          <w:rtl/>
          <w:lang w:bidi="fa-IR"/>
        </w:rPr>
        <w:t>۲</w:t>
      </w:r>
      <w:r>
        <w:rPr>
          <w:rtl/>
        </w:rPr>
        <w:t xml:space="preserve">، ص </w:t>
      </w:r>
      <w:r>
        <w:rPr>
          <w:rtl/>
          <w:lang w:bidi="fa-IR"/>
        </w:rPr>
        <w:t>۳۱۰</w:t>
      </w:r>
      <w:r>
        <w:rPr>
          <w:rtl/>
        </w:rPr>
        <w:t xml:space="preserve">، م </w:t>
      </w:r>
      <w:r>
        <w:rPr>
          <w:rtl/>
          <w:lang w:bidi="fa-IR"/>
        </w:rPr>
        <w:t xml:space="preserve">۵ - </w:t>
      </w:r>
      <w:r>
        <w:rPr>
          <w:rtl/>
        </w:rPr>
        <w:t xml:space="preserve">تحرير، ج </w:t>
      </w:r>
      <w:r>
        <w:rPr>
          <w:rtl/>
          <w:lang w:bidi="fa-IR"/>
        </w:rPr>
        <w:t>۲</w:t>
      </w:r>
      <w:r>
        <w:rPr>
          <w:rtl/>
        </w:rPr>
        <w:t xml:space="preserve">، ص </w:t>
      </w:r>
      <w:r>
        <w:rPr>
          <w:rtl/>
          <w:lang w:bidi="fa-IR"/>
        </w:rPr>
        <w:t>۳۱۰</w:t>
      </w:r>
      <w:r>
        <w:rPr>
          <w:rtl/>
        </w:rPr>
        <w:t xml:space="preserve">، م </w:t>
      </w:r>
      <w:r>
        <w:rPr>
          <w:rtl/>
          <w:lang w:bidi="fa-IR"/>
        </w:rPr>
        <w:t>۴.</w:t>
      </w:r>
    </w:p>
    <w:p w:rsidR="00696C3E" w:rsidRDefault="00696C3E" w:rsidP="0069125B">
      <w:pPr>
        <w:pStyle w:val="libFootnote0"/>
        <w:rPr>
          <w:rtl/>
        </w:rPr>
      </w:pPr>
      <w:r>
        <w:rPr>
          <w:rtl/>
        </w:rPr>
        <w:t>(</w:t>
      </w:r>
      <w:r>
        <w:rPr>
          <w:rtl/>
          <w:lang w:bidi="fa-IR"/>
        </w:rPr>
        <w:t xml:space="preserve">۱۸) - </w:t>
      </w:r>
      <w:r>
        <w:rPr>
          <w:rtl/>
        </w:rPr>
        <w:t xml:space="preserve">تحرير، ج </w:t>
      </w:r>
      <w:r>
        <w:rPr>
          <w:rtl/>
          <w:lang w:bidi="fa-IR"/>
        </w:rPr>
        <w:t>۲</w:t>
      </w:r>
      <w:r>
        <w:rPr>
          <w:rtl/>
        </w:rPr>
        <w:t xml:space="preserve">، ص </w:t>
      </w:r>
      <w:r>
        <w:rPr>
          <w:rtl/>
          <w:lang w:bidi="fa-IR"/>
        </w:rPr>
        <w:t>۱۷۴</w:t>
      </w:r>
      <w:r>
        <w:rPr>
          <w:rtl/>
        </w:rPr>
        <w:t xml:space="preserve">، م </w:t>
      </w:r>
      <w:r>
        <w:rPr>
          <w:rtl/>
          <w:lang w:bidi="fa-IR"/>
        </w:rPr>
        <w:t xml:space="preserve">۴۸۷- </w:t>
      </w:r>
      <w:r>
        <w:rPr>
          <w:rtl/>
        </w:rPr>
        <w:t xml:space="preserve">تحرير، ج </w:t>
      </w:r>
      <w:r>
        <w:rPr>
          <w:rtl/>
          <w:lang w:bidi="fa-IR"/>
        </w:rPr>
        <w:t>۲</w:t>
      </w:r>
      <w:r>
        <w:rPr>
          <w:rtl/>
        </w:rPr>
        <w:t xml:space="preserve">، ص </w:t>
      </w:r>
      <w:r>
        <w:rPr>
          <w:rtl/>
          <w:lang w:bidi="fa-IR"/>
        </w:rPr>
        <w:t>۳۱۱</w:t>
      </w:r>
      <w:r>
        <w:rPr>
          <w:rtl/>
        </w:rPr>
        <w:t xml:space="preserve">، م </w:t>
      </w:r>
      <w:r>
        <w:rPr>
          <w:rtl/>
          <w:lang w:bidi="fa-IR"/>
        </w:rPr>
        <w:t>۸.</w:t>
      </w:r>
    </w:p>
    <w:p w:rsidR="00696C3E" w:rsidRDefault="00696C3E" w:rsidP="0069125B">
      <w:pPr>
        <w:pStyle w:val="libFootnote0"/>
        <w:rPr>
          <w:rtl/>
        </w:rPr>
      </w:pPr>
      <w:r>
        <w:rPr>
          <w:rtl/>
        </w:rPr>
        <w:t>(</w:t>
      </w:r>
      <w:r>
        <w:rPr>
          <w:rtl/>
          <w:lang w:bidi="fa-IR"/>
        </w:rPr>
        <w:t xml:space="preserve">۱۹) - </w:t>
      </w:r>
      <w:r>
        <w:rPr>
          <w:rtl/>
        </w:rPr>
        <w:t xml:space="preserve">تحرير، ج </w:t>
      </w:r>
      <w:r>
        <w:rPr>
          <w:rtl/>
          <w:lang w:bidi="fa-IR"/>
        </w:rPr>
        <w:t>۲</w:t>
      </w:r>
      <w:r>
        <w:rPr>
          <w:rtl/>
        </w:rPr>
        <w:t xml:space="preserve">، ص </w:t>
      </w:r>
      <w:r>
        <w:rPr>
          <w:rtl/>
          <w:lang w:bidi="fa-IR"/>
        </w:rPr>
        <w:t xml:space="preserve">۳۱۱. </w:t>
      </w:r>
      <w:r>
        <w:rPr>
          <w:rtl/>
        </w:rPr>
        <w:t xml:space="preserve">م </w:t>
      </w:r>
      <w:r>
        <w:rPr>
          <w:rtl/>
          <w:lang w:bidi="fa-IR"/>
        </w:rPr>
        <w:t>۸.</w:t>
      </w:r>
    </w:p>
    <w:p w:rsidR="00696C3E" w:rsidRDefault="00696C3E" w:rsidP="0069125B">
      <w:pPr>
        <w:pStyle w:val="libFootnote0"/>
        <w:rPr>
          <w:rtl/>
        </w:rPr>
      </w:pPr>
      <w:r>
        <w:rPr>
          <w:rtl/>
        </w:rPr>
        <w:t>(</w:t>
      </w:r>
      <w:r>
        <w:rPr>
          <w:rtl/>
          <w:lang w:bidi="fa-IR"/>
        </w:rPr>
        <w:t xml:space="preserve">۲۰) - </w:t>
      </w:r>
      <w:r>
        <w:rPr>
          <w:rtl/>
        </w:rPr>
        <w:t xml:space="preserve">تحرير، ج </w:t>
      </w:r>
      <w:r>
        <w:rPr>
          <w:rtl/>
          <w:lang w:bidi="fa-IR"/>
        </w:rPr>
        <w:t>۲</w:t>
      </w:r>
      <w:r>
        <w:rPr>
          <w:rtl/>
        </w:rPr>
        <w:t xml:space="preserve">، ص </w:t>
      </w:r>
      <w:r>
        <w:rPr>
          <w:rtl/>
          <w:lang w:bidi="fa-IR"/>
        </w:rPr>
        <w:t xml:space="preserve">۳۱۱. </w:t>
      </w:r>
      <w:r>
        <w:rPr>
          <w:rtl/>
        </w:rPr>
        <w:t xml:space="preserve">م </w:t>
      </w:r>
      <w:r>
        <w:rPr>
          <w:rtl/>
          <w:lang w:bidi="fa-IR"/>
        </w:rPr>
        <w:t>۷.</w:t>
      </w:r>
    </w:p>
    <w:p w:rsidR="00696C3E" w:rsidRDefault="00696C3E" w:rsidP="0069125B">
      <w:pPr>
        <w:pStyle w:val="libFootnote0"/>
        <w:rPr>
          <w:rtl/>
        </w:rPr>
      </w:pPr>
      <w:r>
        <w:rPr>
          <w:rtl/>
        </w:rPr>
        <w:t>(</w:t>
      </w:r>
      <w:r>
        <w:rPr>
          <w:rtl/>
          <w:lang w:bidi="fa-IR"/>
        </w:rPr>
        <w:t xml:space="preserve">۲۱) - </w:t>
      </w:r>
      <w:r>
        <w:rPr>
          <w:rtl/>
        </w:rPr>
        <w:t xml:space="preserve">منهاج، ج </w:t>
      </w:r>
      <w:r>
        <w:rPr>
          <w:rtl/>
          <w:lang w:bidi="fa-IR"/>
        </w:rPr>
        <w:t>۲</w:t>
      </w:r>
      <w:r>
        <w:rPr>
          <w:rtl/>
        </w:rPr>
        <w:t xml:space="preserve">، ص </w:t>
      </w:r>
      <w:r>
        <w:rPr>
          <w:rtl/>
          <w:lang w:bidi="fa-IR"/>
        </w:rPr>
        <w:t>۳۰۹</w:t>
      </w:r>
      <w:r>
        <w:rPr>
          <w:rtl/>
        </w:rPr>
        <w:t xml:space="preserve">، م </w:t>
      </w:r>
      <w:r>
        <w:rPr>
          <w:rtl/>
          <w:lang w:bidi="fa-IR"/>
        </w:rPr>
        <w:t>۱۳۸۲.</w:t>
      </w:r>
    </w:p>
    <w:p w:rsidR="00696C3E" w:rsidRDefault="00696C3E" w:rsidP="0069125B">
      <w:pPr>
        <w:pStyle w:val="libFootnote0"/>
        <w:rPr>
          <w:rtl/>
        </w:rPr>
      </w:pPr>
      <w:r>
        <w:rPr>
          <w:rtl/>
        </w:rPr>
        <w:t>(</w:t>
      </w:r>
      <w:r>
        <w:rPr>
          <w:rtl/>
          <w:lang w:bidi="fa-IR"/>
        </w:rPr>
        <w:t xml:space="preserve">۲۲) - </w:t>
      </w:r>
      <w:r>
        <w:rPr>
          <w:rtl/>
        </w:rPr>
        <w:t xml:space="preserve">منهاج، ج </w:t>
      </w:r>
      <w:r>
        <w:rPr>
          <w:rtl/>
          <w:lang w:bidi="fa-IR"/>
        </w:rPr>
        <w:t>۲</w:t>
      </w:r>
      <w:r>
        <w:rPr>
          <w:rtl/>
        </w:rPr>
        <w:t xml:space="preserve">، ص </w:t>
      </w:r>
      <w:r>
        <w:rPr>
          <w:rtl/>
          <w:lang w:bidi="fa-IR"/>
        </w:rPr>
        <w:t>۳۰۹</w:t>
      </w:r>
      <w:r>
        <w:rPr>
          <w:rtl/>
        </w:rPr>
        <w:t xml:space="preserve">، م </w:t>
      </w:r>
      <w:r>
        <w:rPr>
          <w:rtl/>
          <w:lang w:bidi="fa-IR"/>
        </w:rPr>
        <w:t>۱۳۸۲.</w:t>
      </w:r>
    </w:p>
    <w:p w:rsidR="00696C3E" w:rsidRDefault="00696C3E" w:rsidP="0069125B">
      <w:pPr>
        <w:pStyle w:val="libFootnote0"/>
        <w:rPr>
          <w:rtl/>
        </w:rPr>
      </w:pPr>
      <w:r>
        <w:rPr>
          <w:rtl/>
        </w:rPr>
        <w:t>(</w:t>
      </w:r>
      <w:r>
        <w:rPr>
          <w:rtl/>
          <w:lang w:bidi="fa-IR"/>
        </w:rPr>
        <w:t xml:space="preserve">۲۳) - </w:t>
      </w:r>
      <w:r>
        <w:rPr>
          <w:rtl/>
        </w:rPr>
        <w:t xml:space="preserve">منهاج، ج </w:t>
      </w:r>
      <w:r>
        <w:rPr>
          <w:rtl/>
          <w:lang w:bidi="fa-IR"/>
        </w:rPr>
        <w:t>۲</w:t>
      </w:r>
      <w:r>
        <w:rPr>
          <w:rtl/>
        </w:rPr>
        <w:t xml:space="preserve">، ص </w:t>
      </w:r>
      <w:r>
        <w:rPr>
          <w:rtl/>
          <w:lang w:bidi="fa-IR"/>
        </w:rPr>
        <w:t>۳۰۹</w:t>
      </w:r>
      <w:r>
        <w:rPr>
          <w:rtl/>
        </w:rPr>
        <w:t xml:space="preserve">، م </w:t>
      </w:r>
      <w:r>
        <w:rPr>
          <w:rtl/>
          <w:lang w:bidi="fa-IR"/>
        </w:rPr>
        <w:t>۱۳۸۲.</w:t>
      </w:r>
    </w:p>
    <w:p w:rsidR="00696C3E" w:rsidRDefault="00696C3E" w:rsidP="0069125B">
      <w:pPr>
        <w:pStyle w:val="libFootnote0"/>
        <w:rPr>
          <w:rtl/>
        </w:rPr>
      </w:pPr>
      <w:r>
        <w:rPr>
          <w:rtl/>
        </w:rPr>
        <w:t>(</w:t>
      </w:r>
      <w:r>
        <w:rPr>
          <w:rtl/>
          <w:lang w:bidi="fa-IR"/>
        </w:rPr>
        <w:t xml:space="preserve">۲۴) - </w:t>
      </w:r>
      <w:r>
        <w:rPr>
          <w:rtl/>
        </w:rPr>
        <w:t xml:space="preserve">منهاج، ج </w:t>
      </w:r>
      <w:r>
        <w:rPr>
          <w:rtl/>
          <w:lang w:bidi="fa-IR"/>
        </w:rPr>
        <w:t>۲</w:t>
      </w:r>
      <w:r>
        <w:rPr>
          <w:rtl/>
        </w:rPr>
        <w:t xml:space="preserve">، ص </w:t>
      </w:r>
      <w:r>
        <w:rPr>
          <w:rtl/>
          <w:lang w:bidi="fa-IR"/>
        </w:rPr>
        <w:t>۳۰۹</w:t>
      </w:r>
      <w:r>
        <w:rPr>
          <w:rtl/>
        </w:rPr>
        <w:t xml:space="preserve">، م </w:t>
      </w:r>
      <w:r>
        <w:rPr>
          <w:rtl/>
          <w:lang w:bidi="fa-IR"/>
        </w:rPr>
        <w:t>۱۳۸۲.</w:t>
      </w:r>
    </w:p>
    <w:p w:rsidR="00696C3E" w:rsidRDefault="00696C3E" w:rsidP="0069125B">
      <w:pPr>
        <w:pStyle w:val="libFootnote0"/>
        <w:rPr>
          <w:rtl/>
        </w:rPr>
      </w:pPr>
      <w:r>
        <w:rPr>
          <w:rtl/>
        </w:rPr>
        <w:lastRenderedPageBreak/>
        <w:t>(</w:t>
      </w:r>
      <w:r>
        <w:rPr>
          <w:rtl/>
          <w:lang w:bidi="fa-IR"/>
        </w:rPr>
        <w:t xml:space="preserve">۲۵) - </w:t>
      </w:r>
      <w:r>
        <w:rPr>
          <w:rtl/>
        </w:rPr>
        <w:t xml:space="preserve">تحرير، ج </w:t>
      </w:r>
      <w:r>
        <w:rPr>
          <w:rtl/>
          <w:lang w:bidi="fa-IR"/>
        </w:rPr>
        <w:t>۲</w:t>
      </w:r>
      <w:r>
        <w:rPr>
          <w:rtl/>
        </w:rPr>
        <w:t xml:space="preserve">، ص </w:t>
      </w:r>
      <w:r>
        <w:rPr>
          <w:rtl/>
          <w:lang w:bidi="fa-IR"/>
        </w:rPr>
        <w:t>۳۱۱</w:t>
      </w:r>
      <w:r>
        <w:rPr>
          <w:rtl/>
        </w:rPr>
        <w:t xml:space="preserve">، م‏م - منهاج، ج </w:t>
      </w:r>
      <w:r>
        <w:rPr>
          <w:rtl/>
          <w:lang w:bidi="fa-IR"/>
        </w:rPr>
        <w:t>۲</w:t>
      </w:r>
      <w:r>
        <w:rPr>
          <w:rtl/>
        </w:rPr>
        <w:t xml:space="preserve">، ص </w:t>
      </w:r>
      <w:r>
        <w:rPr>
          <w:rtl/>
          <w:lang w:bidi="fa-IR"/>
        </w:rPr>
        <w:t>۳۰۹</w:t>
      </w:r>
      <w:r>
        <w:rPr>
          <w:rtl/>
        </w:rPr>
        <w:t xml:space="preserve">، م </w:t>
      </w:r>
      <w:r>
        <w:rPr>
          <w:rtl/>
          <w:lang w:bidi="fa-IR"/>
        </w:rPr>
        <w:t>۱۳۸۳.</w:t>
      </w:r>
    </w:p>
    <w:p w:rsidR="00696C3E" w:rsidRDefault="00696C3E" w:rsidP="0069125B">
      <w:pPr>
        <w:pStyle w:val="libFootnote0"/>
        <w:rPr>
          <w:rtl/>
        </w:rPr>
      </w:pPr>
      <w:r>
        <w:rPr>
          <w:rtl/>
        </w:rPr>
        <w:t>(</w:t>
      </w:r>
      <w:r>
        <w:rPr>
          <w:rtl/>
          <w:lang w:bidi="fa-IR"/>
        </w:rPr>
        <w:t xml:space="preserve">۲۶) - </w:t>
      </w:r>
      <w:r>
        <w:rPr>
          <w:rtl/>
        </w:rPr>
        <w:t xml:space="preserve">تحرير، ج </w:t>
      </w:r>
      <w:r>
        <w:rPr>
          <w:rtl/>
          <w:lang w:bidi="fa-IR"/>
        </w:rPr>
        <w:t>۲</w:t>
      </w:r>
      <w:r>
        <w:rPr>
          <w:rtl/>
        </w:rPr>
        <w:t xml:space="preserve">، ص </w:t>
      </w:r>
      <w:r>
        <w:rPr>
          <w:rtl/>
          <w:lang w:bidi="fa-IR"/>
        </w:rPr>
        <w:t>۳۱۱</w:t>
      </w:r>
      <w:r>
        <w:rPr>
          <w:rtl/>
        </w:rPr>
        <w:t xml:space="preserve">، م </w:t>
      </w:r>
      <w:r>
        <w:rPr>
          <w:rtl/>
          <w:lang w:bidi="fa-IR"/>
        </w:rPr>
        <w:t>۹.</w:t>
      </w:r>
    </w:p>
    <w:p w:rsidR="00696C3E" w:rsidRDefault="00696C3E" w:rsidP="0069125B">
      <w:pPr>
        <w:pStyle w:val="libFootnote0"/>
        <w:rPr>
          <w:rtl/>
        </w:rPr>
      </w:pPr>
      <w:r>
        <w:rPr>
          <w:rtl/>
        </w:rPr>
        <w:t>(</w:t>
      </w:r>
      <w:r>
        <w:rPr>
          <w:rtl/>
          <w:lang w:bidi="fa-IR"/>
        </w:rPr>
        <w:t xml:space="preserve">۲۷) - </w:t>
      </w:r>
      <w:r>
        <w:rPr>
          <w:rtl/>
        </w:rPr>
        <w:t xml:space="preserve">تحرير، ج </w:t>
      </w:r>
      <w:r>
        <w:rPr>
          <w:rtl/>
          <w:lang w:bidi="fa-IR"/>
        </w:rPr>
        <w:t>۲</w:t>
      </w:r>
      <w:r>
        <w:rPr>
          <w:rtl/>
        </w:rPr>
        <w:t xml:space="preserve">، ص </w:t>
      </w:r>
      <w:r>
        <w:rPr>
          <w:rtl/>
          <w:lang w:bidi="fa-IR"/>
        </w:rPr>
        <w:t>۳۱۱</w:t>
      </w:r>
      <w:r>
        <w:rPr>
          <w:rtl/>
        </w:rPr>
        <w:t xml:space="preserve">، م </w:t>
      </w:r>
      <w:r>
        <w:rPr>
          <w:rtl/>
          <w:lang w:bidi="fa-IR"/>
        </w:rPr>
        <w:t>۱۰.</w:t>
      </w:r>
    </w:p>
    <w:p w:rsidR="00696C3E" w:rsidRDefault="00696C3E" w:rsidP="0069125B">
      <w:pPr>
        <w:pStyle w:val="libFootnote0"/>
        <w:rPr>
          <w:rtl/>
        </w:rPr>
      </w:pPr>
      <w:r>
        <w:rPr>
          <w:rtl/>
        </w:rPr>
        <w:t>(</w:t>
      </w:r>
      <w:r>
        <w:rPr>
          <w:rtl/>
          <w:lang w:bidi="fa-IR"/>
        </w:rPr>
        <w:t xml:space="preserve">۲۸) - </w:t>
      </w:r>
      <w:r>
        <w:rPr>
          <w:rtl/>
        </w:rPr>
        <w:t xml:space="preserve">تحرير، ج </w:t>
      </w:r>
      <w:r>
        <w:rPr>
          <w:rtl/>
          <w:lang w:bidi="fa-IR"/>
        </w:rPr>
        <w:t>۲</w:t>
      </w:r>
      <w:r>
        <w:rPr>
          <w:rtl/>
        </w:rPr>
        <w:t xml:space="preserve">، ص </w:t>
      </w:r>
      <w:r>
        <w:rPr>
          <w:rtl/>
          <w:lang w:bidi="fa-IR"/>
        </w:rPr>
        <w:t>۳۱۱</w:t>
      </w:r>
      <w:r>
        <w:rPr>
          <w:rtl/>
        </w:rPr>
        <w:t xml:space="preserve">، م </w:t>
      </w:r>
      <w:r>
        <w:rPr>
          <w:rtl/>
          <w:lang w:bidi="fa-IR"/>
        </w:rPr>
        <w:t>۹.</w:t>
      </w:r>
    </w:p>
    <w:p w:rsidR="00696C3E" w:rsidRDefault="00696C3E" w:rsidP="0069125B">
      <w:pPr>
        <w:pStyle w:val="libFootnote0"/>
        <w:rPr>
          <w:rtl/>
        </w:rPr>
      </w:pPr>
      <w:r>
        <w:rPr>
          <w:rtl/>
        </w:rPr>
        <w:t>(</w:t>
      </w:r>
      <w:r>
        <w:rPr>
          <w:rtl/>
          <w:lang w:bidi="fa-IR"/>
        </w:rPr>
        <w:t xml:space="preserve">۲۹) - </w:t>
      </w:r>
      <w:r>
        <w:rPr>
          <w:rtl/>
        </w:rPr>
        <w:t xml:space="preserve">منهاج، ج </w:t>
      </w:r>
      <w:r>
        <w:rPr>
          <w:rtl/>
          <w:lang w:bidi="fa-IR"/>
        </w:rPr>
        <w:t>۲</w:t>
      </w:r>
      <w:r>
        <w:rPr>
          <w:rtl/>
        </w:rPr>
        <w:t xml:space="preserve">، ص </w:t>
      </w:r>
      <w:r>
        <w:rPr>
          <w:rtl/>
          <w:lang w:bidi="fa-IR"/>
        </w:rPr>
        <w:t>۳۱۰</w:t>
      </w:r>
      <w:r>
        <w:rPr>
          <w:rtl/>
        </w:rPr>
        <w:t xml:space="preserve">، م </w:t>
      </w:r>
      <w:r>
        <w:rPr>
          <w:rtl/>
          <w:lang w:bidi="fa-IR"/>
        </w:rPr>
        <w:t xml:space="preserve">۱۳۸۵ - </w:t>
      </w:r>
      <w:r>
        <w:rPr>
          <w:rtl/>
        </w:rPr>
        <w:t xml:space="preserve">تحرير، ج </w:t>
      </w:r>
      <w:r>
        <w:rPr>
          <w:rtl/>
          <w:lang w:bidi="fa-IR"/>
        </w:rPr>
        <w:t>۲</w:t>
      </w:r>
      <w:r>
        <w:rPr>
          <w:rtl/>
        </w:rPr>
        <w:t xml:space="preserve">، ص </w:t>
      </w:r>
      <w:r>
        <w:rPr>
          <w:rtl/>
          <w:lang w:bidi="fa-IR"/>
        </w:rPr>
        <w:t xml:space="preserve">۳۱۱. </w:t>
      </w:r>
      <w:r>
        <w:rPr>
          <w:rtl/>
        </w:rPr>
        <w:t xml:space="preserve">م </w:t>
      </w:r>
      <w:r>
        <w:rPr>
          <w:rtl/>
          <w:lang w:bidi="fa-IR"/>
        </w:rPr>
        <w:t>۹.</w:t>
      </w:r>
    </w:p>
    <w:p w:rsidR="00696C3E" w:rsidRDefault="00696C3E" w:rsidP="0069125B">
      <w:pPr>
        <w:pStyle w:val="libFootnote0"/>
        <w:rPr>
          <w:rtl/>
        </w:rPr>
      </w:pPr>
      <w:r>
        <w:rPr>
          <w:rtl/>
        </w:rPr>
        <w:t>(</w:t>
      </w:r>
      <w:r>
        <w:rPr>
          <w:rtl/>
          <w:lang w:bidi="fa-IR"/>
        </w:rPr>
        <w:t xml:space="preserve">۳۰) - </w:t>
      </w:r>
      <w:r>
        <w:rPr>
          <w:rtl/>
        </w:rPr>
        <w:t xml:space="preserve">منهاج، ج </w:t>
      </w:r>
      <w:r>
        <w:rPr>
          <w:rtl/>
          <w:lang w:bidi="fa-IR"/>
        </w:rPr>
        <w:t>۲</w:t>
      </w:r>
      <w:r>
        <w:rPr>
          <w:rtl/>
        </w:rPr>
        <w:t xml:space="preserve">، ص </w:t>
      </w:r>
      <w:r>
        <w:rPr>
          <w:rtl/>
          <w:lang w:bidi="fa-IR"/>
        </w:rPr>
        <w:t>۳۰۹</w:t>
      </w:r>
      <w:r>
        <w:rPr>
          <w:rtl/>
        </w:rPr>
        <w:t xml:space="preserve">، م </w:t>
      </w:r>
      <w:r>
        <w:rPr>
          <w:rtl/>
          <w:lang w:bidi="fa-IR"/>
        </w:rPr>
        <w:t>۱۳۸۳.</w:t>
      </w:r>
    </w:p>
    <w:p w:rsidR="00696C3E" w:rsidRDefault="00696C3E" w:rsidP="0069125B">
      <w:pPr>
        <w:pStyle w:val="libFootnote0"/>
        <w:rPr>
          <w:rtl/>
        </w:rPr>
      </w:pPr>
      <w:r>
        <w:rPr>
          <w:rtl/>
        </w:rPr>
        <w:t>(</w:t>
      </w:r>
      <w:r>
        <w:rPr>
          <w:rtl/>
          <w:lang w:bidi="fa-IR"/>
        </w:rPr>
        <w:t xml:space="preserve">۳۱) - </w:t>
      </w:r>
      <w:r>
        <w:rPr>
          <w:rtl/>
        </w:rPr>
        <w:t xml:space="preserve">منهاج، ج </w:t>
      </w:r>
      <w:r>
        <w:rPr>
          <w:rtl/>
          <w:lang w:bidi="fa-IR"/>
        </w:rPr>
        <w:t>۲</w:t>
      </w:r>
      <w:r>
        <w:rPr>
          <w:rtl/>
        </w:rPr>
        <w:t xml:space="preserve">، ص </w:t>
      </w:r>
      <w:r>
        <w:rPr>
          <w:rtl/>
          <w:lang w:bidi="fa-IR"/>
        </w:rPr>
        <w:t>۳۰۹</w:t>
      </w:r>
      <w:r>
        <w:rPr>
          <w:rtl/>
        </w:rPr>
        <w:t xml:space="preserve">، م </w:t>
      </w:r>
      <w:r>
        <w:rPr>
          <w:rtl/>
          <w:lang w:bidi="fa-IR"/>
        </w:rPr>
        <w:t>۱۳۸۳.</w:t>
      </w:r>
    </w:p>
    <w:p w:rsidR="00696C3E" w:rsidRDefault="00696C3E" w:rsidP="0069125B">
      <w:pPr>
        <w:pStyle w:val="libFootnote0"/>
        <w:rPr>
          <w:rtl/>
        </w:rPr>
      </w:pPr>
      <w:r>
        <w:rPr>
          <w:rtl/>
        </w:rPr>
        <w:t>(</w:t>
      </w:r>
      <w:r>
        <w:rPr>
          <w:rtl/>
          <w:lang w:bidi="fa-IR"/>
        </w:rPr>
        <w:t xml:space="preserve">۳۲) - </w:t>
      </w:r>
      <w:r>
        <w:rPr>
          <w:rtl/>
        </w:rPr>
        <w:t>طعامى كه در جشن و شادى به افراد داده مى‏شود.</w:t>
      </w:r>
    </w:p>
    <w:p w:rsidR="00696C3E" w:rsidRDefault="00696C3E" w:rsidP="0069125B">
      <w:pPr>
        <w:pStyle w:val="libFootnote0"/>
        <w:rPr>
          <w:rtl/>
        </w:rPr>
      </w:pPr>
      <w:r>
        <w:rPr>
          <w:rtl/>
        </w:rPr>
        <w:t>(</w:t>
      </w:r>
      <w:r>
        <w:rPr>
          <w:rtl/>
          <w:lang w:bidi="fa-IR"/>
        </w:rPr>
        <w:t xml:space="preserve">۳۳) - </w:t>
      </w:r>
      <w:r>
        <w:rPr>
          <w:rtl/>
        </w:rPr>
        <w:t xml:space="preserve">تحرير، ج </w:t>
      </w:r>
      <w:r>
        <w:rPr>
          <w:rtl/>
          <w:lang w:bidi="fa-IR"/>
        </w:rPr>
        <w:t>۲</w:t>
      </w:r>
      <w:r>
        <w:rPr>
          <w:rtl/>
        </w:rPr>
        <w:t xml:space="preserve">، ص </w:t>
      </w:r>
      <w:r>
        <w:rPr>
          <w:rtl/>
          <w:lang w:bidi="fa-IR"/>
        </w:rPr>
        <w:t xml:space="preserve">۳۱۰. </w:t>
      </w:r>
      <w:r>
        <w:rPr>
          <w:rtl/>
        </w:rPr>
        <w:t xml:space="preserve">م </w:t>
      </w:r>
      <w:r>
        <w:rPr>
          <w:rtl/>
          <w:lang w:bidi="fa-IR"/>
        </w:rPr>
        <w:t>۳.</w:t>
      </w:r>
    </w:p>
    <w:p w:rsidR="00696C3E" w:rsidRDefault="00696C3E" w:rsidP="0069125B">
      <w:pPr>
        <w:pStyle w:val="libFootnote0"/>
        <w:rPr>
          <w:rtl/>
        </w:rPr>
      </w:pPr>
      <w:r>
        <w:rPr>
          <w:rtl/>
        </w:rPr>
        <w:t>(</w:t>
      </w:r>
      <w:r>
        <w:rPr>
          <w:rtl/>
          <w:lang w:bidi="fa-IR"/>
        </w:rPr>
        <w:t xml:space="preserve">۳۴) - </w:t>
      </w:r>
      <w:r>
        <w:rPr>
          <w:rtl/>
        </w:rPr>
        <w:t xml:space="preserve">تحرير، ج </w:t>
      </w:r>
      <w:r>
        <w:rPr>
          <w:rtl/>
          <w:lang w:bidi="fa-IR"/>
        </w:rPr>
        <w:t>۲</w:t>
      </w:r>
      <w:r>
        <w:rPr>
          <w:rtl/>
        </w:rPr>
        <w:t xml:space="preserve">، ص </w:t>
      </w:r>
      <w:r>
        <w:rPr>
          <w:rtl/>
          <w:lang w:bidi="fa-IR"/>
        </w:rPr>
        <w:t>۳۱۰</w:t>
      </w:r>
      <w:r>
        <w:rPr>
          <w:rtl/>
        </w:rPr>
        <w:t xml:space="preserve">، م </w:t>
      </w:r>
      <w:r>
        <w:rPr>
          <w:rtl/>
          <w:lang w:bidi="fa-IR"/>
        </w:rPr>
        <w:t>۳.</w:t>
      </w:r>
    </w:p>
    <w:p w:rsidR="00696C3E" w:rsidRDefault="00696C3E" w:rsidP="0069125B">
      <w:pPr>
        <w:pStyle w:val="libFootnote0"/>
        <w:rPr>
          <w:rtl/>
        </w:rPr>
      </w:pPr>
      <w:r>
        <w:rPr>
          <w:rtl/>
        </w:rPr>
        <w:t>(</w:t>
      </w:r>
      <w:r>
        <w:rPr>
          <w:rtl/>
          <w:lang w:bidi="fa-IR"/>
        </w:rPr>
        <w:t xml:space="preserve">۳۵) - </w:t>
      </w:r>
      <w:r>
        <w:rPr>
          <w:rtl/>
        </w:rPr>
        <w:t xml:space="preserve">تحرير، ج </w:t>
      </w:r>
      <w:r>
        <w:rPr>
          <w:rtl/>
          <w:lang w:bidi="fa-IR"/>
        </w:rPr>
        <w:t>۲</w:t>
      </w:r>
      <w:r>
        <w:rPr>
          <w:rtl/>
        </w:rPr>
        <w:t xml:space="preserve">، ص </w:t>
      </w:r>
      <w:r>
        <w:rPr>
          <w:rtl/>
          <w:lang w:bidi="fa-IR"/>
        </w:rPr>
        <w:t>۳۱۰</w:t>
      </w:r>
      <w:r>
        <w:rPr>
          <w:rtl/>
        </w:rPr>
        <w:t xml:space="preserve">، م </w:t>
      </w:r>
      <w:r>
        <w:rPr>
          <w:rtl/>
          <w:lang w:bidi="fa-IR"/>
        </w:rPr>
        <w:t>۳.</w:t>
      </w:r>
    </w:p>
    <w:p w:rsidR="00696C3E" w:rsidRDefault="00696C3E" w:rsidP="0069125B">
      <w:pPr>
        <w:pStyle w:val="libFootnote0"/>
        <w:rPr>
          <w:rtl/>
        </w:rPr>
      </w:pPr>
      <w:r>
        <w:rPr>
          <w:rtl/>
        </w:rPr>
        <w:t>(</w:t>
      </w:r>
      <w:r>
        <w:rPr>
          <w:rtl/>
          <w:lang w:bidi="fa-IR"/>
        </w:rPr>
        <w:t xml:space="preserve">۳۶) - </w:t>
      </w:r>
      <w:r>
        <w:rPr>
          <w:rtl/>
        </w:rPr>
        <w:t xml:space="preserve">جامع عباسى، ص </w:t>
      </w:r>
      <w:r>
        <w:rPr>
          <w:rtl/>
          <w:lang w:bidi="fa-IR"/>
        </w:rPr>
        <w:t>۳۰۴</w:t>
      </w:r>
      <w:r>
        <w:rPr>
          <w:rtl/>
        </w:rPr>
        <w:t xml:space="preserve">، س آخر، ج </w:t>
      </w:r>
      <w:r>
        <w:rPr>
          <w:rtl/>
          <w:lang w:bidi="fa-IR"/>
        </w:rPr>
        <w:t>۲</w:t>
      </w:r>
      <w:r>
        <w:rPr>
          <w:rtl/>
        </w:rPr>
        <w:t xml:space="preserve">، ص </w:t>
      </w:r>
      <w:r>
        <w:rPr>
          <w:rtl/>
          <w:lang w:bidi="fa-IR"/>
        </w:rPr>
        <w:t>۳۱۲</w:t>
      </w:r>
      <w:r>
        <w:rPr>
          <w:rtl/>
        </w:rPr>
        <w:t xml:space="preserve">، م </w:t>
      </w:r>
      <w:r>
        <w:rPr>
          <w:rtl/>
          <w:lang w:bidi="fa-IR"/>
        </w:rPr>
        <w:t>۱۴.</w:t>
      </w:r>
    </w:p>
    <w:p w:rsidR="00696C3E" w:rsidRDefault="00696C3E" w:rsidP="0069125B">
      <w:pPr>
        <w:pStyle w:val="libFootnote0"/>
        <w:rPr>
          <w:rtl/>
        </w:rPr>
      </w:pPr>
      <w:r>
        <w:rPr>
          <w:rtl/>
        </w:rPr>
        <w:t>(</w:t>
      </w:r>
      <w:r>
        <w:rPr>
          <w:rtl/>
          <w:lang w:bidi="fa-IR"/>
        </w:rPr>
        <w:t xml:space="preserve">۳۷) - </w:t>
      </w:r>
      <w:r>
        <w:rPr>
          <w:rtl/>
        </w:rPr>
        <w:t xml:space="preserve">ت، ص </w:t>
      </w:r>
      <w:r>
        <w:rPr>
          <w:rtl/>
          <w:lang w:bidi="fa-IR"/>
        </w:rPr>
        <w:t>۴۲۱</w:t>
      </w:r>
      <w:r>
        <w:rPr>
          <w:rtl/>
        </w:rPr>
        <w:t xml:space="preserve">، م </w:t>
      </w:r>
      <w:r>
        <w:rPr>
          <w:rtl/>
          <w:lang w:bidi="fa-IR"/>
        </w:rPr>
        <w:t xml:space="preserve">۲۴۹۶ - </w:t>
      </w:r>
      <w:r>
        <w:rPr>
          <w:rtl/>
        </w:rPr>
        <w:t xml:space="preserve">ت. خ، ص </w:t>
      </w:r>
      <w:r>
        <w:rPr>
          <w:rtl/>
          <w:lang w:bidi="fa-IR"/>
        </w:rPr>
        <w:t>۴۲۶</w:t>
      </w:r>
      <w:r>
        <w:rPr>
          <w:rtl/>
        </w:rPr>
        <w:t xml:space="preserve">، م </w:t>
      </w:r>
      <w:r>
        <w:rPr>
          <w:rtl/>
          <w:lang w:bidi="fa-IR"/>
        </w:rPr>
        <w:t xml:space="preserve">۲۴۹۶ - </w:t>
      </w:r>
      <w:r>
        <w:rPr>
          <w:rtl/>
        </w:rPr>
        <w:t xml:space="preserve">مهناج، ج </w:t>
      </w:r>
      <w:r>
        <w:rPr>
          <w:rtl/>
          <w:lang w:bidi="fa-IR"/>
        </w:rPr>
        <w:t>۲</w:t>
      </w:r>
      <w:r>
        <w:rPr>
          <w:rtl/>
        </w:rPr>
        <w:t xml:space="preserve">، ص </w:t>
      </w:r>
      <w:r>
        <w:rPr>
          <w:rtl/>
          <w:lang w:bidi="fa-IR"/>
        </w:rPr>
        <w:t>۳۱۰</w:t>
      </w:r>
      <w:r>
        <w:rPr>
          <w:rtl/>
        </w:rPr>
        <w:t xml:space="preserve">، م </w:t>
      </w:r>
      <w:r>
        <w:rPr>
          <w:rtl/>
          <w:lang w:bidi="fa-IR"/>
        </w:rPr>
        <w:t>۱۳۸۶.</w:t>
      </w:r>
    </w:p>
    <w:p w:rsidR="00696C3E" w:rsidRDefault="00696C3E" w:rsidP="0069125B">
      <w:pPr>
        <w:pStyle w:val="libFootnote0"/>
        <w:rPr>
          <w:rtl/>
        </w:rPr>
      </w:pPr>
      <w:r>
        <w:rPr>
          <w:rtl/>
        </w:rPr>
        <w:t>(</w:t>
      </w:r>
      <w:r>
        <w:rPr>
          <w:rtl/>
          <w:lang w:bidi="fa-IR"/>
        </w:rPr>
        <w:t xml:space="preserve">۳۸) - </w:t>
      </w:r>
      <w:r>
        <w:rPr>
          <w:rtl/>
        </w:rPr>
        <w:t xml:space="preserve">تحرير، ج </w:t>
      </w:r>
      <w:r>
        <w:rPr>
          <w:rtl/>
          <w:lang w:bidi="fa-IR"/>
        </w:rPr>
        <w:t>۲</w:t>
      </w:r>
      <w:r>
        <w:rPr>
          <w:rtl/>
        </w:rPr>
        <w:t xml:space="preserve">، ص </w:t>
      </w:r>
      <w:r>
        <w:rPr>
          <w:rtl/>
          <w:lang w:bidi="fa-IR"/>
        </w:rPr>
        <w:t>۲۷۶</w:t>
      </w:r>
      <w:r>
        <w:rPr>
          <w:rtl/>
        </w:rPr>
        <w:t xml:space="preserve">، م </w:t>
      </w:r>
      <w:r>
        <w:rPr>
          <w:rtl/>
          <w:lang w:bidi="fa-IR"/>
        </w:rPr>
        <w:t>۸.</w:t>
      </w:r>
    </w:p>
    <w:p w:rsidR="00696C3E" w:rsidRDefault="00696C3E" w:rsidP="0069125B">
      <w:pPr>
        <w:pStyle w:val="libFootnote0"/>
        <w:rPr>
          <w:rtl/>
        </w:rPr>
      </w:pPr>
      <w:r>
        <w:rPr>
          <w:rtl/>
        </w:rPr>
        <w:t>(</w:t>
      </w:r>
      <w:r>
        <w:rPr>
          <w:rtl/>
          <w:lang w:bidi="fa-IR"/>
        </w:rPr>
        <w:t xml:space="preserve">۳۹) - </w:t>
      </w:r>
      <w:r>
        <w:rPr>
          <w:rtl/>
        </w:rPr>
        <w:t xml:space="preserve">جامع عباسى، ص </w:t>
      </w:r>
      <w:r>
        <w:rPr>
          <w:rtl/>
          <w:lang w:bidi="fa-IR"/>
        </w:rPr>
        <w:t>۳۰۴</w:t>
      </w:r>
      <w:r>
        <w:rPr>
          <w:rtl/>
        </w:rPr>
        <w:t xml:space="preserve">، س </w:t>
      </w:r>
      <w:r>
        <w:rPr>
          <w:rtl/>
          <w:lang w:bidi="fa-IR"/>
        </w:rPr>
        <w:t>۲۰.</w:t>
      </w:r>
    </w:p>
    <w:p w:rsidR="00696C3E" w:rsidRDefault="00696C3E" w:rsidP="0069125B">
      <w:pPr>
        <w:pStyle w:val="libFootnote0"/>
        <w:rPr>
          <w:rtl/>
        </w:rPr>
      </w:pPr>
      <w:r>
        <w:rPr>
          <w:rtl/>
        </w:rPr>
        <w:t>(</w:t>
      </w:r>
      <w:r>
        <w:rPr>
          <w:rtl/>
          <w:lang w:bidi="fa-IR"/>
        </w:rPr>
        <w:t xml:space="preserve">۴۰) - </w:t>
      </w:r>
      <w:r>
        <w:rPr>
          <w:rtl/>
        </w:rPr>
        <w:t xml:space="preserve">تحرير، ج </w:t>
      </w:r>
      <w:r>
        <w:rPr>
          <w:rtl/>
          <w:lang w:bidi="fa-IR"/>
        </w:rPr>
        <w:t>۲</w:t>
      </w:r>
      <w:r>
        <w:rPr>
          <w:rtl/>
        </w:rPr>
        <w:t xml:space="preserve">، ص </w:t>
      </w:r>
      <w:r>
        <w:rPr>
          <w:rtl/>
          <w:lang w:bidi="fa-IR"/>
        </w:rPr>
        <w:t>۳۱۲</w:t>
      </w:r>
      <w:r>
        <w:rPr>
          <w:rtl/>
        </w:rPr>
        <w:t xml:space="preserve">، م </w:t>
      </w:r>
      <w:r>
        <w:rPr>
          <w:rtl/>
          <w:lang w:bidi="fa-IR"/>
        </w:rPr>
        <w:t>۱۱.</w:t>
      </w:r>
    </w:p>
    <w:p w:rsidR="00696C3E" w:rsidRDefault="00696C3E" w:rsidP="0069125B">
      <w:pPr>
        <w:pStyle w:val="libFootnote0"/>
        <w:rPr>
          <w:rtl/>
        </w:rPr>
      </w:pPr>
      <w:r>
        <w:rPr>
          <w:rtl/>
        </w:rPr>
        <w:t>(</w:t>
      </w:r>
      <w:r>
        <w:rPr>
          <w:rtl/>
          <w:lang w:bidi="fa-IR"/>
        </w:rPr>
        <w:t xml:space="preserve">۴۱) - </w:t>
      </w:r>
      <w:r>
        <w:rPr>
          <w:rtl/>
        </w:rPr>
        <w:t xml:space="preserve">تحرير، ج </w:t>
      </w:r>
      <w:r>
        <w:rPr>
          <w:rtl/>
          <w:lang w:bidi="fa-IR"/>
        </w:rPr>
        <w:t>۲</w:t>
      </w:r>
      <w:r>
        <w:rPr>
          <w:rtl/>
        </w:rPr>
        <w:t xml:space="preserve">، ص </w:t>
      </w:r>
      <w:r>
        <w:rPr>
          <w:rtl/>
          <w:lang w:bidi="fa-IR"/>
        </w:rPr>
        <w:t>۳۱۲</w:t>
      </w:r>
      <w:r>
        <w:rPr>
          <w:rtl/>
        </w:rPr>
        <w:t xml:space="preserve">، م </w:t>
      </w:r>
      <w:r>
        <w:rPr>
          <w:rtl/>
          <w:lang w:bidi="fa-IR"/>
        </w:rPr>
        <w:t>۱۱.</w:t>
      </w:r>
    </w:p>
    <w:p w:rsidR="00696C3E" w:rsidRDefault="00696C3E" w:rsidP="0069125B">
      <w:pPr>
        <w:pStyle w:val="libFootnote0"/>
        <w:rPr>
          <w:rtl/>
        </w:rPr>
      </w:pPr>
      <w:r>
        <w:rPr>
          <w:rtl/>
        </w:rPr>
        <w:t>(</w:t>
      </w:r>
      <w:r>
        <w:rPr>
          <w:rtl/>
          <w:lang w:bidi="fa-IR"/>
        </w:rPr>
        <w:t xml:space="preserve">۴۲) - </w:t>
      </w:r>
      <w:r>
        <w:rPr>
          <w:rtl/>
        </w:rPr>
        <w:t xml:space="preserve">تحرير، ج </w:t>
      </w:r>
      <w:r>
        <w:rPr>
          <w:rtl/>
          <w:lang w:bidi="fa-IR"/>
        </w:rPr>
        <w:t>۲</w:t>
      </w:r>
      <w:r>
        <w:rPr>
          <w:rtl/>
        </w:rPr>
        <w:t xml:space="preserve">، ص </w:t>
      </w:r>
      <w:r>
        <w:rPr>
          <w:rtl/>
          <w:lang w:bidi="fa-IR"/>
        </w:rPr>
        <w:t>۳۱۲</w:t>
      </w:r>
      <w:r>
        <w:rPr>
          <w:rtl/>
        </w:rPr>
        <w:t xml:space="preserve">، م </w:t>
      </w:r>
      <w:r>
        <w:rPr>
          <w:rtl/>
          <w:lang w:bidi="fa-IR"/>
        </w:rPr>
        <w:t>۱۱.</w:t>
      </w:r>
    </w:p>
    <w:p w:rsidR="00696C3E" w:rsidRDefault="00696C3E" w:rsidP="0069125B">
      <w:pPr>
        <w:pStyle w:val="libFootnote0"/>
        <w:rPr>
          <w:rtl/>
        </w:rPr>
      </w:pPr>
      <w:r>
        <w:rPr>
          <w:rtl/>
        </w:rPr>
        <w:t>(</w:t>
      </w:r>
      <w:r>
        <w:rPr>
          <w:rtl/>
          <w:lang w:bidi="fa-IR"/>
        </w:rPr>
        <w:t xml:space="preserve">۴۳) - </w:t>
      </w:r>
      <w:r>
        <w:rPr>
          <w:rtl/>
        </w:rPr>
        <w:t xml:space="preserve">تحرير، ج </w:t>
      </w:r>
      <w:r>
        <w:rPr>
          <w:rtl/>
          <w:lang w:bidi="fa-IR"/>
        </w:rPr>
        <w:t>۲</w:t>
      </w:r>
      <w:r>
        <w:rPr>
          <w:rtl/>
        </w:rPr>
        <w:t xml:space="preserve">، ص </w:t>
      </w:r>
      <w:r>
        <w:rPr>
          <w:rtl/>
          <w:lang w:bidi="fa-IR"/>
        </w:rPr>
        <w:t>۳۱۲</w:t>
      </w:r>
      <w:r>
        <w:rPr>
          <w:rtl/>
        </w:rPr>
        <w:t xml:space="preserve">، م </w:t>
      </w:r>
      <w:r>
        <w:rPr>
          <w:rtl/>
          <w:lang w:bidi="fa-IR"/>
        </w:rPr>
        <w:t xml:space="preserve">۱۵ - </w:t>
      </w:r>
      <w:r>
        <w:rPr>
          <w:rtl/>
        </w:rPr>
        <w:t xml:space="preserve">منهاج، ج </w:t>
      </w:r>
      <w:r>
        <w:rPr>
          <w:rtl/>
          <w:lang w:bidi="fa-IR"/>
        </w:rPr>
        <w:t>۲</w:t>
      </w:r>
      <w:r>
        <w:rPr>
          <w:rtl/>
        </w:rPr>
        <w:t xml:space="preserve">، ص </w:t>
      </w:r>
      <w:r>
        <w:rPr>
          <w:rtl/>
          <w:lang w:bidi="fa-IR"/>
        </w:rPr>
        <w:t>۳۱۰</w:t>
      </w:r>
      <w:r>
        <w:rPr>
          <w:rtl/>
        </w:rPr>
        <w:t xml:space="preserve">، م </w:t>
      </w:r>
      <w:r>
        <w:rPr>
          <w:rtl/>
          <w:lang w:bidi="fa-IR"/>
        </w:rPr>
        <w:t>۱۳۸۷.</w:t>
      </w:r>
    </w:p>
    <w:p w:rsidR="00696C3E" w:rsidRDefault="00696C3E" w:rsidP="0069125B">
      <w:pPr>
        <w:pStyle w:val="libFootnote0"/>
        <w:rPr>
          <w:rtl/>
        </w:rPr>
      </w:pPr>
      <w:r>
        <w:rPr>
          <w:rtl/>
        </w:rPr>
        <w:t>(</w:t>
      </w:r>
      <w:r>
        <w:rPr>
          <w:rtl/>
          <w:lang w:bidi="fa-IR"/>
        </w:rPr>
        <w:t xml:space="preserve">۴۴) - </w:t>
      </w:r>
      <w:r>
        <w:rPr>
          <w:rtl/>
        </w:rPr>
        <w:t xml:space="preserve">ت، گ، ص </w:t>
      </w:r>
      <w:r>
        <w:rPr>
          <w:rtl/>
          <w:lang w:bidi="fa-IR"/>
        </w:rPr>
        <w:t>۴۲۲</w:t>
      </w:r>
      <w:r>
        <w:rPr>
          <w:rtl/>
        </w:rPr>
        <w:t xml:space="preserve">، م </w:t>
      </w:r>
      <w:r>
        <w:rPr>
          <w:rtl/>
          <w:lang w:bidi="fa-IR"/>
        </w:rPr>
        <w:t xml:space="preserve">۲۵۰۰ - </w:t>
      </w:r>
      <w:r>
        <w:rPr>
          <w:rtl/>
        </w:rPr>
        <w:t xml:space="preserve">ت. خ ص </w:t>
      </w:r>
      <w:r>
        <w:rPr>
          <w:rtl/>
          <w:lang w:bidi="fa-IR"/>
        </w:rPr>
        <w:t>۴۲۷</w:t>
      </w:r>
      <w:r>
        <w:rPr>
          <w:rtl/>
        </w:rPr>
        <w:t xml:space="preserve">، م </w:t>
      </w:r>
      <w:r>
        <w:rPr>
          <w:rtl/>
          <w:lang w:bidi="fa-IR"/>
        </w:rPr>
        <w:t>۲۵۰۰</w:t>
      </w:r>
    </w:p>
    <w:p w:rsidR="00696C3E" w:rsidRDefault="00696C3E" w:rsidP="0069125B">
      <w:pPr>
        <w:pStyle w:val="libFootnote0"/>
        <w:rPr>
          <w:rtl/>
        </w:rPr>
      </w:pPr>
      <w:r>
        <w:rPr>
          <w:rtl/>
        </w:rPr>
        <w:t>(</w:t>
      </w:r>
      <w:r>
        <w:rPr>
          <w:rtl/>
          <w:lang w:bidi="fa-IR"/>
        </w:rPr>
        <w:t xml:space="preserve">۴۵) - </w:t>
      </w:r>
      <w:r>
        <w:rPr>
          <w:rtl/>
        </w:rPr>
        <w:t xml:space="preserve">جامع عباسى، ص </w:t>
      </w:r>
      <w:r>
        <w:rPr>
          <w:rtl/>
          <w:lang w:bidi="fa-IR"/>
        </w:rPr>
        <w:t>۳۰۴</w:t>
      </w:r>
      <w:r>
        <w:rPr>
          <w:rtl/>
        </w:rPr>
        <w:t xml:space="preserve">، س آخر - منهاج، ج </w:t>
      </w:r>
      <w:r>
        <w:rPr>
          <w:rtl/>
          <w:lang w:bidi="fa-IR"/>
        </w:rPr>
        <w:t>۲</w:t>
      </w:r>
      <w:r>
        <w:rPr>
          <w:rtl/>
        </w:rPr>
        <w:t xml:space="preserve">، ص </w:t>
      </w:r>
      <w:r>
        <w:rPr>
          <w:rtl/>
          <w:lang w:bidi="fa-IR"/>
        </w:rPr>
        <w:t>۳۱۰</w:t>
      </w:r>
      <w:r>
        <w:rPr>
          <w:rtl/>
        </w:rPr>
        <w:t xml:space="preserve">، مم </w:t>
      </w:r>
      <w:r>
        <w:rPr>
          <w:rtl/>
          <w:lang w:bidi="fa-IR"/>
        </w:rPr>
        <w:t>۱۳۸۷.</w:t>
      </w:r>
    </w:p>
    <w:p w:rsidR="00696C3E" w:rsidRDefault="00696C3E" w:rsidP="0069125B">
      <w:pPr>
        <w:pStyle w:val="libFootnote0"/>
        <w:rPr>
          <w:rtl/>
        </w:rPr>
      </w:pPr>
      <w:r>
        <w:rPr>
          <w:rtl/>
        </w:rPr>
        <w:t>(</w:t>
      </w:r>
      <w:r>
        <w:rPr>
          <w:rtl/>
          <w:lang w:bidi="fa-IR"/>
        </w:rPr>
        <w:t xml:space="preserve">۴۶) - </w:t>
      </w:r>
      <w:r>
        <w:rPr>
          <w:rtl/>
        </w:rPr>
        <w:t xml:space="preserve">جامع عباسى، ص </w:t>
      </w:r>
      <w:r>
        <w:rPr>
          <w:rtl/>
          <w:lang w:bidi="fa-IR"/>
        </w:rPr>
        <w:t>۳۰۴</w:t>
      </w:r>
      <w:r>
        <w:rPr>
          <w:rtl/>
        </w:rPr>
        <w:t>، س آخر.</w:t>
      </w:r>
    </w:p>
    <w:p w:rsidR="00696C3E" w:rsidRDefault="00696C3E" w:rsidP="0069125B">
      <w:pPr>
        <w:pStyle w:val="libFootnote0"/>
        <w:rPr>
          <w:rtl/>
        </w:rPr>
      </w:pPr>
      <w:r>
        <w:rPr>
          <w:rtl/>
        </w:rPr>
        <w:t>(</w:t>
      </w:r>
      <w:r>
        <w:rPr>
          <w:rtl/>
          <w:lang w:bidi="fa-IR"/>
        </w:rPr>
        <w:t xml:space="preserve">۴۷) - </w:t>
      </w:r>
      <w:r>
        <w:rPr>
          <w:rtl/>
        </w:rPr>
        <w:t xml:space="preserve">تحرير، ج </w:t>
      </w:r>
      <w:r>
        <w:rPr>
          <w:rtl/>
          <w:lang w:bidi="fa-IR"/>
        </w:rPr>
        <w:t>۲</w:t>
      </w:r>
      <w:r>
        <w:rPr>
          <w:rtl/>
        </w:rPr>
        <w:t xml:space="preserve">، ص </w:t>
      </w:r>
      <w:r>
        <w:rPr>
          <w:rtl/>
          <w:lang w:bidi="fa-IR"/>
        </w:rPr>
        <w:t>۳۱۲</w:t>
      </w:r>
      <w:r>
        <w:rPr>
          <w:rtl/>
        </w:rPr>
        <w:t xml:space="preserve">، م </w:t>
      </w:r>
      <w:r>
        <w:rPr>
          <w:rtl/>
          <w:lang w:bidi="fa-IR"/>
        </w:rPr>
        <w:t>۱۵.</w:t>
      </w:r>
    </w:p>
    <w:p w:rsidR="00696C3E" w:rsidRDefault="00696C3E" w:rsidP="0069125B">
      <w:pPr>
        <w:pStyle w:val="libFootnote0"/>
        <w:rPr>
          <w:rtl/>
        </w:rPr>
      </w:pPr>
      <w:r>
        <w:rPr>
          <w:rtl/>
        </w:rPr>
        <w:t>(</w:t>
      </w:r>
      <w:r>
        <w:rPr>
          <w:rtl/>
          <w:lang w:bidi="fa-IR"/>
        </w:rPr>
        <w:t xml:space="preserve">۴۸) - </w:t>
      </w:r>
      <w:r>
        <w:rPr>
          <w:rtl/>
        </w:rPr>
        <w:t xml:space="preserve">ت. گ، ص </w:t>
      </w:r>
      <w:r>
        <w:rPr>
          <w:rtl/>
          <w:lang w:bidi="fa-IR"/>
        </w:rPr>
        <w:t>۴۲۲</w:t>
      </w:r>
      <w:r>
        <w:rPr>
          <w:rtl/>
        </w:rPr>
        <w:t xml:space="preserve">، و </w:t>
      </w:r>
      <w:r>
        <w:rPr>
          <w:rtl/>
          <w:lang w:bidi="fa-IR"/>
        </w:rPr>
        <w:t xml:space="preserve">۲۴۹۸ - </w:t>
      </w:r>
      <w:r>
        <w:rPr>
          <w:rtl/>
        </w:rPr>
        <w:t xml:space="preserve">ت. خ، ص </w:t>
      </w:r>
      <w:r>
        <w:rPr>
          <w:rtl/>
          <w:lang w:bidi="fa-IR"/>
        </w:rPr>
        <w:t>۴۲۷</w:t>
      </w:r>
      <w:r>
        <w:rPr>
          <w:rtl/>
        </w:rPr>
        <w:t xml:space="preserve">، م </w:t>
      </w:r>
      <w:r>
        <w:rPr>
          <w:rtl/>
          <w:lang w:bidi="fa-IR"/>
        </w:rPr>
        <w:t>۲۴۹۸.</w:t>
      </w:r>
    </w:p>
    <w:p w:rsidR="00696C3E" w:rsidRDefault="00696C3E" w:rsidP="0069125B">
      <w:pPr>
        <w:pStyle w:val="libFootnote0"/>
        <w:rPr>
          <w:rtl/>
        </w:rPr>
      </w:pPr>
      <w:r>
        <w:rPr>
          <w:rtl/>
        </w:rPr>
        <w:t>(</w:t>
      </w:r>
      <w:r>
        <w:rPr>
          <w:rtl/>
          <w:lang w:bidi="fa-IR"/>
        </w:rPr>
        <w:t xml:space="preserve">۴۹) - </w:t>
      </w:r>
      <w:r>
        <w:rPr>
          <w:rtl/>
        </w:rPr>
        <w:t xml:space="preserve">منهاج، ج </w:t>
      </w:r>
      <w:r>
        <w:rPr>
          <w:rtl/>
          <w:lang w:bidi="fa-IR"/>
        </w:rPr>
        <w:t>۲</w:t>
      </w:r>
      <w:r>
        <w:rPr>
          <w:rtl/>
        </w:rPr>
        <w:t xml:space="preserve">، ص </w:t>
      </w:r>
      <w:r>
        <w:rPr>
          <w:rtl/>
          <w:lang w:bidi="fa-IR"/>
        </w:rPr>
        <w:t>۲۹۳</w:t>
      </w:r>
      <w:r>
        <w:rPr>
          <w:rtl/>
        </w:rPr>
        <w:t xml:space="preserve">، م </w:t>
      </w:r>
      <w:r>
        <w:rPr>
          <w:rtl/>
          <w:lang w:bidi="fa-IR"/>
        </w:rPr>
        <w:t xml:space="preserve">۱۲۸۴ - </w:t>
      </w:r>
      <w:r>
        <w:rPr>
          <w:rtl/>
        </w:rPr>
        <w:t xml:space="preserve">ت، خ، ص </w:t>
      </w:r>
      <w:r>
        <w:rPr>
          <w:rtl/>
          <w:lang w:bidi="fa-IR"/>
        </w:rPr>
        <w:t>۴۲۷</w:t>
      </w:r>
      <w:r>
        <w:rPr>
          <w:rtl/>
        </w:rPr>
        <w:t xml:space="preserve">، م </w:t>
      </w:r>
      <w:r>
        <w:rPr>
          <w:rtl/>
          <w:lang w:bidi="fa-IR"/>
        </w:rPr>
        <w:t>۲۴۹۷.</w:t>
      </w:r>
    </w:p>
    <w:p w:rsidR="00696C3E" w:rsidRDefault="00696C3E" w:rsidP="0069125B">
      <w:pPr>
        <w:pStyle w:val="libFootnote0"/>
        <w:rPr>
          <w:rtl/>
        </w:rPr>
      </w:pPr>
      <w:r>
        <w:rPr>
          <w:rtl/>
        </w:rPr>
        <w:t>(</w:t>
      </w:r>
      <w:r>
        <w:rPr>
          <w:rtl/>
          <w:lang w:bidi="fa-IR"/>
        </w:rPr>
        <w:t xml:space="preserve">۵۰) - </w:t>
      </w:r>
      <w:r>
        <w:rPr>
          <w:rtl/>
        </w:rPr>
        <w:t xml:space="preserve">ت. خ، ص </w:t>
      </w:r>
      <w:r>
        <w:rPr>
          <w:rtl/>
          <w:lang w:bidi="fa-IR"/>
        </w:rPr>
        <w:t>۴۲۷</w:t>
      </w:r>
      <w:r>
        <w:rPr>
          <w:rtl/>
        </w:rPr>
        <w:t xml:space="preserve">، و م </w:t>
      </w:r>
      <w:r>
        <w:rPr>
          <w:rtl/>
          <w:lang w:bidi="fa-IR"/>
        </w:rPr>
        <w:t>۲۴۹۷.</w:t>
      </w:r>
    </w:p>
    <w:p w:rsidR="00696C3E" w:rsidRDefault="00696C3E" w:rsidP="0069125B">
      <w:pPr>
        <w:pStyle w:val="libFootnote0"/>
        <w:rPr>
          <w:rtl/>
        </w:rPr>
      </w:pPr>
      <w:r>
        <w:rPr>
          <w:rtl/>
        </w:rPr>
        <w:t>(</w:t>
      </w:r>
      <w:r>
        <w:rPr>
          <w:rtl/>
          <w:lang w:bidi="fa-IR"/>
        </w:rPr>
        <w:t xml:space="preserve">۵۱) - </w:t>
      </w:r>
      <w:r>
        <w:rPr>
          <w:rtl/>
        </w:rPr>
        <w:t xml:space="preserve">تحرير، ج </w:t>
      </w:r>
      <w:r>
        <w:rPr>
          <w:rtl/>
          <w:lang w:bidi="fa-IR"/>
        </w:rPr>
        <w:t>۲</w:t>
      </w:r>
      <w:r>
        <w:rPr>
          <w:rtl/>
        </w:rPr>
        <w:t xml:space="preserve">، ص </w:t>
      </w:r>
      <w:r>
        <w:rPr>
          <w:rtl/>
          <w:lang w:bidi="fa-IR"/>
        </w:rPr>
        <w:t>۲۷۶</w:t>
      </w:r>
      <w:r>
        <w:rPr>
          <w:rtl/>
        </w:rPr>
        <w:t xml:space="preserve">، م </w:t>
      </w:r>
      <w:r>
        <w:rPr>
          <w:rtl/>
          <w:lang w:bidi="fa-IR"/>
        </w:rPr>
        <w:t>۸.</w:t>
      </w:r>
    </w:p>
    <w:p w:rsidR="00696C3E" w:rsidRDefault="00696C3E" w:rsidP="0069125B">
      <w:pPr>
        <w:pStyle w:val="libFootnote0"/>
        <w:rPr>
          <w:rtl/>
        </w:rPr>
      </w:pPr>
      <w:r>
        <w:rPr>
          <w:rtl/>
        </w:rPr>
        <w:t>(</w:t>
      </w:r>
      <w:r>
        <w:rPr>
          <w:rtl/>
          <w:lang w:bidi="fa-IR"/>
        </w:rPr>
        <w:t xml:space="preserve">۵۲) - </w:t>
      </w:r>
      <w:r>
        <w:rPr>
          <w:rtl/>
        </w:rPr>
        <w:t xml:space="preserve">تحرير، ج </w:t>
      </w:r>
      <w:r>
        <w:rPr>
          <w:rtl/>
          <w:lang w:bidi="fa-IR"/>
        </w:rPr>
        <w:t>۱</w:t>
      </w:r>
      <w:r>
        <w:rPr>
          <w:rtl/>
        </w:rPr>
        <w:t xml:space="preserve">، ص </w:t>
      </w:r>
      <w:r>
        <w:rPr>
          <w:rtl/>
          <w:lang w:bidi="fa-IR"/>
        </w:rPr>
        <w:t>۵۸۱</w:t>
      </w:r>
      <w:r>
        <w:rPr>
          <w:rtl/>
        </w:rPr>
        <w:t xml:space="preserve">، م </w:t>
      </w:r>
      <w:r>
        <w:rPr>
          <w:rtl/>
          <w:lang w:bidi="fa-IR"/>
        </w:rPr>
        <w:t xml:space="preserve">۳۲ - </w:t>
      </w:r>
      <w:r>
        <w:rPr>
          <w:rtl/>
        </w:rPr>
        <w:t xml:space="preserve">منهاج، ج </w:t>
      </w:r>
      <w:r>
        <w:rPr>
          <w:rtl/>
          <w:lang w:bidi="fa-IR"/>
        </w:rPr>
        <w:t>۲</w:t>
      </w:r>
      <w:r>
        <w:rPr>
          <w:rtl/>
        </w:rPr>
        <w:t xml:space="preserve">، ص </w:t>
      </w:r>
      <w:r>
        <w:rPr>
          <w:rtl/>
          <w:lang w:bidi="fa-IR"/>
        </w:rPr>
        <w:t>۱۱۰</w:t>
      </w:r>
      <w:r>
        <w:rPr>
          <w:rtl/>
        </w:rPr>
        <w:t xml:space="preserve">، م </w:t>
      </w:r>
      <w:r>
        <w:rPr>
          <w:rtl/>
          <w:lang w:bidi="fa-IR"/>
        </w:rPr>
        <w:t>۴۵۷.</w:t>
      </w:r>
    </w:p>
    <w:p w:rsidR="00696C3E" w:rsidRDefault="00696C3E" w:rsidP="0069125B">
      <w:pPr>
        <w:pStyle w:val="libFootnote0"/>
        <w:rPr>
          <w:rtl/>
        </w:rPr>
      </w:pPr>
      <w:r>
        <w:rPr>
          <w:rtl/>
        </w:rPr>
        <w:lastRenderedPageBreak/>
        <w:t>(</w:t>
      </w:r>
      <w:r>
        <w:rPr>
          <w:rtl/>
          <w:lang w:bidi="fa-IR"/>
        </w:rPr>
        <w:t xml:space="preserve">۵۳) - </w:t>
      </w:r>
      <w:r>
        <w:rPr>
          <w:rtl/>
        </w:rPr>
        <w:t xml:space="preserve">عروه، ج </w:t>
      </w:r>
      <w:r>
        <w:rPr>
          <w:rtl/>
          <w:lang w:bidi="fa-IR"/>
        </w:rPr>
        <w:t>۲</w:t>
      </w:r>
      <w:r>
        <w:rPr>
          <w:rtl/>
        </w:rPr>
        <w:t xml:space="preserve">، ص </w:t>
      </w:r>
      <w:r>
        <w:rPr>
          <w:rtl/>
          <w:lang w:bidi="fa-IR"/>
        </w:rPr>
        <w:t>۶۱۹</w:t>
      </w:r>
      <w:r>
        <w:rPr>
          <w:rtl/>
        </w:rPr>
        <w:t xml:space="preserve">، مم </w:t>
      </w:r>
      <w:r>
        <w:rPr>
          <w:rtl/>
          <w:lang w:bidi="fa-IR"/>
        </w:rPr>
        <w:t>۸</w:t>
      </w:r>
    </w:p>
    <w:p w:rsidR="00696C3E" w:rsidRDefault="00696C3E" w:rsidP="0069125B">
      <w:pPr>
        <w:pStyle w:val="libFootnote0"/>
        <w:rPr>
          <w:rtl/>
        </w:rPr>
      </w:pPr>
      <w:r>
        <w:rPr>
          <w:rtl/>
        </w:rPr>
        <w:t>(</w:t>
      </w:r>
      <w:r>
        <w:rPr>
          <w:rtl/>
          <w:lang w:bidi="fa-IR"/>
        </w:rPr>
        <w:t xml:space="preserve">۵۴) - </w:t>
      </w:r>
      <w:r>
        <w:rPr>
          <w:rtl/>
        </w:rPr>
        <w:t xml:space="preserve">تحرير، ج </w:t>
      </w:r>
      <w:r>
        <w:rPr>
          <w:rtl/>
          <w:lang w:bidi="fa-IR"/>
        </w:rPr>
        <w:t>۲</w:t>
      </w:r>
      <w:r>
        <w:rPr>
          <w:rtl/>
        </w:rPr>
        <w:t xml:space="preserve">، ص </w:t>
      </w:r>
      <w:r>
        <w:rPr>
          <w:rtl/>
          <w:lang w:bidi="fa-IR"/>
        </w:rPr>
        <w:t>۲۷۶</w:t>
      </w:r>
      <w:r>
        <w:rPr>
          <w:rtl/>
        </w:rPr>
        <w:t xml:space="preserve">، م </w:t>
      </w:r>
      <w:r>
        <w:rPr>
          <w:rtl/>
          <w:lang w:bidi="fa-IR"/>
        </w:rPr>
        <w:t xml:space="preserve">۸ - </w:t>
      </w:r>
      <w:r>
        <w:rPr>
          <w:rtl/>
        </w:rPr>
        <w:t xml:space="preserve">ت. ج، ص </w:t>
      </w:r>
      <w:r>
        <w:rPr>
          <w:rtl/>
          <w:lang w:bidi="fa-IR"/>
        </w:rPr>
        <w:t>۴۲۷</w:t>
      </w:r>
      <w:r>
        <w:rPr>
          <w:rtl/>
        </w:rPr>
        <w:t xml:space="preserve">، م </w:t>
      </w:r>
      <w:r>
        <w:rPr>
          <w:rtl/>
          <w:lang w:bidi="fa-IR"/>
        </w:rPr>
        <w:t xml:space="preserve">۲۴۹۷ - </w:t>
      </w:r>
      <w:r>
        <w:rPr>
          <w:rtl/>
        </w:rPr>
        <w:t xml:space="preserve">ت. گ. ص </w:t>
      </w:r>
      <w:r>
        <w:rPr>
          <w:rtl/>
          <w:lang w:bidi="fa-IR"/>
        </w:rPr>
        <w:t>۴۲۱</w:t>
      </w:r>
      <w:r>
        <w:rPr>
          <w:rtl/>
        </w:rPr>
        <w:t xml:space="preserve">، م </w:t>
      </w:r>
      <w:r>
        <w:rPr>
          <w:rtl/>
          <w:lang w:bidi="fa-IR"/>
        </w:rPr>
        <w:t>۲۴۹۷.</w:t>
      </w:r>
    </w:p>
    <w:p w:rsidR="00696C3E" w:rsidRDefault="00696C3E" w:rsidP="0069125B">
      <w:pPr>
        <w:pStyle w:val="libFootnote0"/>
        <w:rPr>
          <w:rtl/>
        </w:rPr>
      </w:pPr>
      <w:r>
        <w:rPr>
          <w:rtl/>
        </w:rPr>
        <w:t>(</w:t>
      </w:r>
      <w:r>
        <w:rPr>
          <w:rtl/>
          <w:lang w:bidi="fa-IR"/>
        </w:rPr>
        <w:t xml:space="preserve">۵۵) - </w:t>
      </w:r>
      <w:r>
        <w:rPr>
          <w:rtl/>
        </w:rPr>
        <w:t xml:space="preserve">تحرير، ج </w:t>
      </w:r>
      <w:r>
        <w:rPr>
          <w:rtl/>
          <w:lang w:bidi="fa-IR"/>
        </w:rPr>
        <w:t>۲</w:t>
      </w:r>
      <w:r>
        <w:rPr>
          <w:rtl/>
        </w:rPr>
        <w:t xml:space="preserve">، ص </w:t>
      </w:r>
      <w:r>
        <w:rPr>
          <w:rtl/>
          <w:lang w:bidi="fa-IR"/>
        </w:rPr>
        <w:t>۲۷۶</w:t>
      </w:r>
      <w:r>
        <w:rPr>
          <w:rtl/>
        </w:rPr>
        <w:t xml:space="preserve">، م </w:t>
      </w:r>
      <w:r>
        <w:rPr>
          <w:rtl/>
          <w:lang w:bidi="fa-IR"/>
        </w:rPr>
        <w:t>۸.</w:t>
      </w:r>
    </w:p>
    <w:p w:rsidR="00696C3E" w:rsidRDefault="00696C3E" w:rsidP="0069125B">
      <w:pPr>
        <w:pStyle w:val="libFootnote0"/>
        <w:rPr>
          <w:rtl/>
        </w:rPr>
      </w:pPr>
      <w:r>
        <w:rPr>
          <w:rtl/>
        </w:rPr>
        <w:t>(</w:t>
      </w:r>
      <w:r>
        <w:rPr>
          <w:rtl/>
          <w:lang w:bidi="fa-IR"/>
        </w:rPr>
        <w:t xml:space="preserve">۵۶) - </w:t>
      </w:r>
      <w:r>
        <w:rPr>
          <w:rtl/>
        </w:rPr>
        <w:t xml:space="preserve">عروه، ج </w:t>
      </w:r>
      <w:r>
        <w:rPr>
          <w:rtl/>
          <w:lang w:bidi="fa-IR"/>
        </w:rPr>
        <w:t>۲</w:t>
      </w:r>
      <w:r>
        <w:rPr>
          <w:rtl/>
        </w:rPr>
        <w:t xml:space="preserve">، ص </w:t>
      </w:r>
      <w:r>
        <w:rPr>
          <w:rtl/>
          <w:lang w:bidi="fa-IR"/>
        </w:rPr>
        <w:t>۶۱۹</w:t>
      </w:r>
      <w:r>
        <w:rPr>
          <w:rtl/>
        </w:rPr>
        <w:t xml:space="preserve">، </w:t>
      </w:r>
      <w:r>
        <w:rPr>
          <w:rtl/>
          <w:lang w:bidi="fa-IR"/>
        </w:rPr>
        <w:t>۸.</w:t>
      </w:r>
    </w:p>
    <w:p w:rsidR="00696C3E" w:rsidRDefault="00696C3E" w:rsidP="0069125B">
      <w:pPr>
        <w:pStyle w:val="libFootnote0"/>
        <w:rPr>
          <w:rtl/>
        </w:rPr>
      </w:pPr>
      <w:r>
        <w:rPr>
          <w:rtl/>
        </w:rPr>
        <w:t>(</w:t>
      </w:r>
      <w:r>
        <w:rPr>
          <w:rtl/>
          <w:lang w:bidi="fa-IR"/>
        </w:rPr>
        <w:t xml:space="preserve">۵۷) - </w:t>
      </w:r>
      <w:r>
        <w:rPr>
          <w:rtl/>
        </w:rPr>
        <w:t xml:space="preserve">ت. گ، ص </w:t>
      </w:r>
      <w:r>
        <w:rPr>
          <w:rtl/>
          <w:lang w:bidi="fa-IR"/>
        </w:rPr>
        <w:t>۴۲۱</w:t>
      </w:r>
      <w:r>
        <w:rPr>
          <w:rtl/>
        </w:rPr>
        <w:t xml:space="preserve">، م </w:t>
      </w:r>
      <w:r>
        <w:rPr>
          <w:rtl/>
          <w:lang w:bidi="fa-IR"/>
        </w:rPr>
        <w:t xml:space="preserve">۲۴۹۶ - </w:t>
      </w:r>
      <w:r>
        <w:rPr>
          <w:rtl/>
        </w:rPr>
        <w:t xml:space="preserve">ت. خ، ص </w:t>
      </w:r>
      <w:r>
        <w:rPr>
          <w:rtl/>
          <w:lang w:bidi="fa-IR"/>
        </w:rPr>
        <w:t>۴۲۶</w:t>
      </w:r>
      <w:r>
        <w:rPr>
          <w:rtl/>
        </w:rPr>
        <w:t xml:space="preserve">، م </w:t>
      </w:r>
      <w:r>
        <w:rPr>
          <w:rtl/>
          <w:lang w:bidi="fa-IR"/>
        </w:rPr>
        <w:t xml:space="preserve">۲۴۹۶ - </w:t>
      </w:r>
      <w:r>
        <w:rPr>
          <w:rtl/>
        </w:rPr>
        <w:t xml:space="preserve">ت. خ، ص </w:t>
      </w:r>
      <w:r>
        <w:rPr>
          <w:rtl/>
          <w:lang w:bidi="fa-IR"/>
        </w:rPr>
        <w:t>۴۲۶</w:t>
      </w:r>
      <w:r>
        <w:rPr>
          <w:rtl/>
        </w:rPr>
        <w:t xml:space="preserve">، م </w:t>
      </w:r>
      <w:r>
        <w:rPr>
          <w:rtl/>
          <w:lang w:bidi="fa-IR"/>
        </w:rPr>
        <w:t>۲۴۹۶.</w:t>
      </w:r>
    </w:p>
    <w:p w:rsidR="00696C3E" w:rsidRDefault="00696C3E" w:rsidP="0069125B">
      <w:pPr>
        <w:pStyle w:val="libFootnote0"/>
        <w:rPr>
          <w:rtl/>
        </w:rPr>
      </w:pPr>
      <w:r>
        <w:rPr>
          <w:rtl/>
        </w:rPr>
        <w:t>(</w:t>
      </w:r>
      <w:r>
        <w:rPr>
          <w:rtl/>
          <w:lang w:bidi="fa-IR"/>
        </w:rPr>
        <w:t xml:space="preserve">۵۸) - </w:t>
      </w:r>
      <w:r>
        <w:rPr>
          <w:rtl/>
        </w:rPr>
        <w:t xml:space="preserve">جامع عباسى، ص </w:t>
      </w:r>
      <w:r>
        <w:rPr>
          <w:rtl/>
          <w:lang w:bidi="fa-IR"/>
        </w:rPr>
        <w:t>۳۰۴</w:t>
      </w:r>
      <w:r>
        <w:rPr>
          <w:rtl/>
        </w:rPr>
        <w:t xml:space="preserve">، س آخر - منهاج، ج </w:t>
      </w:r>
      <w:r>
        <w:rPr>
          <w:rtl/>
          <w:lang w:bidi="fa-IR"/>
        </w:rPr>
        <w:t>۲</w:t>
      </w:r>
      <w:r>
        <w:rPr>
          <w:rtl/>
        </w:rPr>
        <w:t xml:space="preserve">، ص </w:t>
      </w:r>
      <w:r>
        <w:rPr>
          <w:rtl/>
          <w:lang w:bidi="fa-IR"/>
        </w:rPr>
        <w:t>۳۱۰</w:t>
      </w:r>
      <w:r>
        <w:rPr>
          <w:rtl/>
        </w:rPr>
        <w:t xml:space="preserve">، م </w:t>
      </w:r>
      <w:r>
        <w:rPr>
          <w:rtl/>
          <w:lang w:bidi="fa-IR"/>
        </w:rPr>
        <w:t>۱۳۸۶.</w:t>
      </w:r>
    </w:p>
    <w:p w:rsidR="00696C3E" w:rsidRDefault="00696C3E" w:rsidP="0069125B">
      <w:pPr>
        <w:pStyle w:val="libFootnote0"/>
        <w:rPr>
          <w:rtl/>
        </w:rPr>
      </w:pPr>
      <w:r>
        <w:rPr>
          <w:rtl/>
        </w:rPr>
        <w:t>(</w:t>
      </w:r>
      <w:r>
        <w:rPr>
          <w:rtl/>
          <w:lang w:bidi="fa-IR"/>
        </w:rPr>
        <w:t xml:space="preserve">۵۹) - </w:t>
      </w:r>
      <w:r>
        <w:rPr>
          <w:rtl/>
        </w:rPr>
        <w:t xml:space="preserve">جامع عباسى، ص </w:t>
      </w:r>
      <w:r>
        <w:rPr>
          <w:rtl/>
          <w:lang w:bidi="fa-IR"/>
        </w:rPr>
        <w:t>۳۰۴</w:t>
      </w:r>
      <w:r>
        <w:rPr>
          <w:rtl/>
        </w:rPr>
        <w:t xml:space="preserve">، س آخر -تحرير، ج </w:t>
      </w:r>
      <w:r>
        <w:rPr>
          <w:rtl/>
          <w:lang w:bidi="fa-IR"/>
        </w:rPr>
        <w:t>۲</w:t>
      </w:r>
      <w:r>
        <w:rPr>
          <w:rtl/>
        </w:rPr>
        <w:t xml:space="preserve">، ص </w:t>
      </w:r>
      <w:r>
        <w:rPr>
          <w:rtl/>
          <w:lang w:bidi="fa-IR"/>
        </w:rPr>
        <w:t>۳۱۲</w:t>
      </w:r>
      <w:r>
        <w:rPr>
          <w:rtl/>
        </w:rPr>
        <w:t xml:space="preserve">، م </w:t>
      </w:r>
      <w:r>
        <w:rPr>
          <w:rtl/>
          <w:lang w:bidi="fa-IR"/>
        </w:rPr>
        <w:t>۱۲.</w:t>
      </w:r>
    </w:p>
    <w:p w:rsidR="00696C3E" w:rsidRDefault="00696C3E" w:rsidP="0069125B">
      <w:pPr>
        <w:pStyle w:val="libFootnote0"/>
        <w:rPr>
          <w:rtl/>
        </w:rPr>
      </w:pPr>
      <w:r>
        <w:rPr>
          <w:rtl/>
        </w:rPr>
        <w:t>(</w:t>
      </w:r>
      <w:r>
        <w:rPr>
          <w:rtl/>
          <w:lang w:bidi="fa-IR"/>
        </w:rPr>
        <w:t xml:space="preserve">۶۰) - </w:t>
      </w:r>
      <w:r>
        <w:rPr>
          <w:rtl/>
        </w:rPr>
        <w:t xml:space="preserve">جامع عباسى، ص </w:t>
      </w:r>
      <w:r>
        <w:rPr>
          <w:rtl/>
          <w:lang w:bidi="fa-IR"/>
        </w:rPr>
        <w:t>۳۰۴</w:t>
      </w:r>
      <w:r>
        <w:rPr>
          <w:rtl/>
        </w:rPr>
        <w:t xml:space="preserve">، س آخر-ت - گ، ص </w:t>
      </w:r>
      <w:r>
        <w:rPr>
          <w:rtl/>
          <w:lang w:bidi="fa-IR"/>
        </w:rPr>
        <w:t>۴۲۱.</w:t>
      </w:r>
      <w:r>
        <w:rPr>
          <w:rtl/>
        </w:rPr>
        <w:t xml:space="preserve">م </w:t>
      </w:r>
      <w:r>
        <w:rPr>
          <w:rtl/>
          <w:lang w:bidi="fa-IR"/>
        </w:rPr>
        <w:t>۲۴۹۶ -</w:t>
      </w:r>
      <w:r>
        <w:rPr>
          <w:rtl/>
        </w:rPr>
        <w:t xml:space="preserve">ت، خ، ص </w:t>
      </w:r>
      <w:r>
        <w:rPr>
          <w:rtl/>
          <w:lang w:bidi="fa-IR"/>
        </w:rPr>
        <w:t>۴۲۶</w:t>
      </w:r>
      <w:r>
        <w:rPr>
          <w:rtl/>
        </w:rPr>
        <w:t xml:space="preserve">، م </w:t>
      </w:r>
      <w:r>
        <w:rPr>
          <w:rtl/>
          <w:lang w:bidi="fa-IR"/>
        </w:rPr>
        <w:t xml:space="preserve">۲۴۹۶ - </w:t>
      </w:r>
      <w:r>
        <w:rPr>
          <w:rtl/>
        </w:rPr>
        <w:t xml:space="preserve">تحرير، ج </w:t>
      </w:r>
      <w:r>
        <w:rPr>
          <w:rtl/>
          <w:lang w:bidi="fa-IR"/>
        </w:rPr>
        <w:t>۲</w:t>
      </w:r>
      <w:r>
        <w:rPr>
          <w:rtl/>
        </w:rPr>
        <w:t xml:space="preserve">، ص </w:t>
      </w:r>
      <w:r>
        <w:rPr>
          <w:rtl/>
          <w:lang w:bidi="fa-IR"/>
        </w:rPr>
        <w:t>۳۱۲</w:t>
      </w:r>
      <w:r>
        <w:rPr>
          <w:rtl/>
        </w:rPr>
        <w:t xml:space="preserve">، م </w:t>
      </w:r>
      <w:r>
        <w:rPr>
          <w:rtl/>
          <w:lang w:bidi="fa-IR"/>
        </w:rPr>
        <w:t>۱۲.</w:t>
      </w:r>
    </w:p>
    <w:p w:rsidR="00696C3E" w:rsidRDefault="00696C3E" w:rsidP="0069125B">
      <w:pPr>
        <w:pStyle w:val="libFootnote0"/>
        <w:rPr>
          <w:rtl/>
        </w:rPr>
      </w:pPr>
      <w:r>
        <w:rPr>
          <w:rtl/>
        </w:rPr>
        <w:t>(</w:t>
      </w:r>
      <w:r>
        <w:rPr>
          <w:rtl/>
          <w:lang w:bidi="fa-IR"/>
        </w:rPr>
        <w:t xml:space="preserve">۶۱) - </w:t>
      </w:r>
      <w:r>
        <w:rPr>
          <w:rtl/>
        </w:rPr>
        <w:t xml:space="preserve">تحرير، ج </w:t>
      </w:r>
      <w:r>
        <w:rPr>
          <w:rtl/>
          <w:lang w:bidi="fa-IR"/>
        </w:rPr>
        <w:t>۲</w:t>
      </w:r>
      <w:r>
        <w:rPr>
          <w:rtl/>
        </w:rPr>
        <w:t xml:space="preserve">، ص </w:t>
      </w:r>
      <w:r>
        <w:rPr>
          <w:rtl/>
          <w:lang w:bidi="fa-IR"/>
        </w:rPr>
        <w:t>۳۱۲.</w:t>
      </w:r>
      <w:r>
        <w:rPr>
          <w:rtl/>
        </w:rPr>
        <w:t xml:space="preserve">م </w:t>
      </w:r>
      <w:r>
        <w:rPr>
          <w:rtl/>
          <w:lang w:bidi="fa-IR"/>
        </w:rPr>
        <w:t>۱۱.</w:t>
      </w:r>
    </w:p>
    <w:p w:rsidR="00696C3E" w:rsidRDefault="00696C3E" w:rsidP="0069125B">
      <w:pPr>
        <w:pStyle w:val="libFootnote0"/>
        <w:rPr>
          <w:rtl/>
        </w:rPr>
      </w:pPr>
      <w:r>
        <w:rPr>
          <w:rtl/>
        </w:rPr>
        <w:t>(</w:t>
      </w:r>
      <w:r>
        <w:rPr>
          <w:rtl/>
          <w:lang w:bidi="fa-IR"/>
        </w:rPr>
        <w:t xml:space="preserve">۶۲) - </w:t>
      </w:r>
      <w:r>
        <w:rPr>
          <w:rtl/>
        </w:rPr>
        <w:t xml:space="preserve">منهاج، ج </w:t>
      </w:r>
      <w:r>
        <w:rPr>
          <w:rtl/>
          <w:lang w:bidi="fa-IR"/>
        </w:rPr>
        <w:t>۲</w:t>
      </w:r>
      <w:r>
        <w:rPr>
          <w:rtl/>
        </w:rPr>
        <w:t xml:space="preserve">، ص </w:t>
      </w:r>
      <w:r>
        <w:rPr>
          <w:rtl/>
          <w:lang w:bidi="fa-IR"/>
        </w:rPr>
        <w:t>۳۱۰</w:t>
      </w:r>
      <w:r>
        <w:rPr>
          <w:rtl/>
        </w:rPr>
        <w:t xml:space="preserve">، م </w:t>
      </w:r>
      <w:r>
        <w:rPr>
          <w:rtl/>
          <w:lang w:bidi="fa-IR"/>
        </w:rPr>
        <w:t xml:space="preserve">۱۳۸۶ - </w:t>
      </w:r>
      <w:r>
        <w:rPr>
          <w:rtl/>
        </w:rPr>
        <w:t xml:space="preserve">تحرير، ج </w:t>
      </w:r>
      <w:r>
        <w:rPr>
          <w:rtl/>
          <w:lang w:bidi="fa-IR"/>
        </w:rPr>
        <w:t>۲</w:t>
      </w:r>
      <w:r>
        <w:rPr>
          <w:rtl/>
        </w:rPr>
        <w:t xml:space="preserve">، ص </w:t>
      </w:r>
      <w:r>
        <w:rPr>
          <w:rtl/>
          <w:lang w:bidi="fa-IR"/>
        </w:rPr>
        <w:t>۳۱۲</w:t>
      </w:r>
      <w:r>
        <w:rPr>
          <w:rtl/>
        </w:rPr>
        <w:t xml:space="preserve">، م </w:t>
      </w:r>
      <w:r>
        <w:rPr>
          <w:rtl/>
          <w:lang w:bidi="fa-IR"/>
        </w:rPr>
        <w:t xml:space="preserve">۱۱ - </w:t>
      </w:r>
      <w:r>
        <w:rPr>
          <w:rtl/>
        </w:rPr>
        <w:t xml:space="preserve">جامع عباسى، ص </w:t>
      </w:r>
      <w:r>
        <w:rPr>
          <w:rtl/>
          <w:lang w:bidi="fa-IR"/>
        </w:rPr>
        <w:t>۳۰۴</w:t>
      </w:r>
      <w:r>
        <w:rPr>
          <w:rtl/>
        </w:rPr>
        <w:t xml:space="preserve">، س </w:t>
      </w:r>
      <w:r>
        <w:rPr>
          <w:rtl/>
          <w:lang w:bidi="fa-IR"/>
        </w:rPr>
        <w:t>۲۲.</w:t>
      </w:r>
    </w:p>
    <w:p w:rsidR="00696C3E" w:rsidRDefault="00696C3E" w:rsidP="0069125B">
      <w:pPr>
        <w:pStyle w:val="libFootnote0"/>
        <w:rPr>
          <w:rtl/>
        </w:rPr>
      </w:pPr>
      <w:r>
        <w:rPr>
          <w:rtl/>
        </w:rPr>
        <w:t>(</w:t>
      </w:r>
      <w:r>
        <w:rPr>
          <w:rtl/>
          <w:lang w:bidi="fa-IR"/>
        </w:rPr>
        <w:t xml:space="preserve">۶۳) - </w:t>
      </w:r>
      <w:r>
        <w:rPr>
          <w:rtl/>
        </w:rPr>
        <w:t xml:space="preserve">منهاج، ج </w:t>
      </w:r>
      <w:r>
        <w:rPr>
          <w:rtl/>
          <w:lang w:bidi="fa-IR"/>
        </w:rPr>
        <w:t>۲</w:t>
      </w:r>
      <w:r>
        <w:rPr>
          <w:rtl/>
        </w:rPr>
        <w:t xml:space="preserve">، ص </w:t>
      </w:r>
      <w:r>
        <w:rPr>
          <w:rtl/>
          <w:lang w:bidi="fa-IR"/>
        </w:rPr>
        <w:t>۳۱۰</w:t>
      </w:r>
      <w:r>
        <w:rPr>
          <w:rtl/>
        </w:rPr>
        <w:t xml:space="preserve">، م </w:t>
      </w:r>
      <w:r>
        <w:rPr>
          <w:rtl/>
          <w:lang w:bidi="fa-IR"/>
        </w:rPr>
        <w:t xml:space="preserve">۱۳۸۶ - </w:t>
      </w:r>
      <w:r>
        <w:rPr>
          <w:rtl/>
        </w:rPr>
        <w:t xml:space="preserve">جامع عباسى، ص </w:t>
      </w:r>
      <w:r>
        <w:rPr>
          <w:rtl/>
          <w:lang w:bidi="fa-IR"/>
        </w:rPr>
        <w:t>۳۰۴</w:t>
      </w:r>
      <w:r>
        <w:rPr>
          <w:rtl/>
        </w:rPr>
        <w:t xml:space="preserve">، </w:t>
      </w:r>
      <w:r>
        <w:rPr>
          <w:rtl/>
          <w:lang w:bidi="fa-IR"/>
        </w:rPr>
        <w:t>۲۲.</w:t>
      </w:r>
    </w:p>
    <w:p w:rsidR="00696C3E" w:rsidRDefault="00696C3E" w:rsidP="0069125B">
      <w:pPr>
        <w:pStyle w:val="libFootnote0"/>
        <w:rPr>
          <w:rtl/>
        </w:rPr>
      </w:pPr>
      <w:r>
        <w:rPr>
          <w:rtl/>
        </w:rPr>
        <w:t>(</w:t>
      </w:r>
      <w:r>
        <w:rPr>
          <w:rtl/>
          <w:lang w:bidi="fa-IR"/>
        </w:rPr>
        <w:t xml:space="preserve">۶۴) - </w:t>
      </w:r>
      <w:r>
        <w:rPr>
          <w:rtl/>
        </w:rPr>
        <w:t xml:space="preserve">منهاج، ج </w:t>
      </w:r>
      <w:r>
        <w:rPr>
          <w:rtl/>
          <w:lang w:bidi="fa-IR"/>
        </w:rPr>
        <w:t>۲</w:t>
      </w:r>
      <w:r>
        <w:rPr>
          <w:rtl/>
        </w:rPr>
        <w:t xml:space="preserve">، ص </w:t>
      </w:r>
      <w:r>
        <w:rPr>
          <w:rtl/>
          <w:lang w:bidi="fa-IR"/>
        </w:rPr>
        <w:t>۳۱۰</w:t>
      </w:r>
      <w:r>
        <w:rPr>
          <w:rtl/>
        </w:rPr>
        <w:t xml:space="preserve">، م </w:t>
      </w:r>
      <w:r>
        <w:rPr>
          <w:rtl/>
          <w:lang w:bidi="fa-IR"/>
        </w:rPr>
        <w:t>۱۳۸۶.</w:t>
      </w:r>
    </w:p>
    <w:p w:rsidR="00696C3E" w:rsidRDefault="00696C3E" w:rsidP="0069125B">
      <w:pPr>
        <w:pStyle w:val="libFootnote0"/>
        <w:rPr>
          <w:rtl/>
        </w:rPr>
      </w:pPr>
      <w:r>
        <w:rPr>
          <w:rtl/>
        </w:rPr>
        <w:t>(</w:t>
      </w:r>
      <w:r>
        <w:rPr>
          <w:rtl/>
          <w:lang w:bidi="fa-IR"/>
        </w:rPr>
        <w:t xml:space="preserve">۶۵) - </w:t>
      </w:r>
      <w:r>
        <w:rPr>
          <w:rtl/>
        </w:rPr>
        <w:t xml:space="preserve">عروره، ج </w:t>
      </w:r>
      <w:r>
        <w:rPr>
          <w:rtl/>
          <w:lang w:bidi="fa-IR"/>
        </w:rPr>
        <w:t>۱</w:t>
      </w:r>
      <w:r>
        <w:rPr>
          <w:rtl/>
        </w:rPr>
        <w:t xml:space="preserve">، ص </w:t>
      </w:r>
      <w:r>
        <w:rPr>
          <w:rtl/>
          <w:lang w:bidi="fa-IR"/>
        </w:rPr>
        <w:t>۷۲۲</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۶۶) - </w:t>
      </w:r>
      <w:r>
        <w:rPr>
          <w:rtl/>
        </w:rPr>
        <w:t xml:space="preserve">منهاج، ج </w:t>
      </w:r>
      <w:r>
        <w:rPr>
          <w:rtl/>
          <w:lang w:bidi="fa-IR"/>
        </w:rPr>
        <w:t>۱</w:t>
      </w:r>
      <w:r>
        <w:rPr>
          <w:rtl/>
        </w:rPr>
        <w:t xml:space="preserve">، ص </w:t>
      </w:r>
      <w:r>
        <w:rPr>
          <w:rtl/>
          <w:lang w:bidi="fa-IR"/>
        </w:rPr>
        <w:t>۱۲۵</w:t>
      </w:r>
      <w:r>
        <w:rPr>
          <w:rtl/>
        </w:rPr>
        <w:t xml:space="preserve">، الرابع - عروه، ج </w:t>
      </w:r>
      <w:r>
        <w:rPr>
          <w:rtl/>
          <w:lang w:bidi="fa-IR"/>
        </w:rPr>
        <w:t>۱</w:t>
      </w:r>
      <w:r>
        <w:rPr>
          <w:rtl/>
        </w:rPr>
        <w:t xml:space="preserve">، ص </w:t>
      </w:r>
      <w:r>
        <w:rPr>
          <w:rtl/>
          <w:lang w:bidi="fa-IR"/>
        </w:rPr>
        <w:t>۱۰۵</w:t>
      </w:r>
      <w:r>
        <w:rPr>
          <w:rtl/>
        </w:rPr>
        <w:t>، الخامس.</w:t>
      </w:r>
    </w:p>
    <w:p w:rsidR="00696C3E" w:rsidRDefault="00696C3E" w:rsidP="0069125B">
      <w:pPr>
        <w:pStyle w:val="libFootnote0"/>
        <w:rPr>
          <w:rtl/>
        </w:rPr>
      </w:pPr>
      <w:r>
        <w:rPr>
          <w:rtl/>
        </w:rPr>
        <w:t>(</w:t>
      </w:r>
      <w:r>
        <w:rPr>
          <w:rtl/>
          <w:lang w:bidi="fa-IR"/>
        </w:rPr>
        <w:t xml:space="preserve">۶۷) - </w:t>
      </w:r>
      <w:r>
        <w:rPr>
          <w:rtl/>
        </w:rPr>
        <w:t xml:space="preserve">ت. گ. ص </w:t>
      </w:r>
      <w:r>
        <w:rPr>
          <w:rtl/>
          <w:lang w:bidi="fa-IR"/>
        </w:rPr>
        <w:t>۲۹۴</w:t>
      </w:r>
      <w:r>
        <w:rPr>
          <w:rtl/>
        </w:rPr>
        <w:t xml:space="preserve">، م </w:t>
      </w:r>
      <w:r>
        <w:rPr>
          <w:rtl/>
          <w:lang w:bidi="fa-IR"/>
        </w:rPr>
        <w:t>۱۷۳۸</w:t>
      </w:r>
      <w:r>
        <w:rPr>
          <w:rtl/>
        </w:rPr>
        <w:t xml:space="preserve">، ت. خ. ص </w:t>
      </w:r>
      <w:r>
        <w:rPr>
          <w:rtl/>
          <w:lang w:bidi="fa-IR"/>
        </w:rPr>
        <w:t>۲۹۵.</w:t>
      </w:r>
      <w:r>
        <w:rPr>
          <w:rtl/>
        </w:rPr>
        <w:t xml:space="preserve">م </w:t>
      </w:r>
      <w:r>
        <w:rPr>
          <w:rtl/>
          <w:lang w:bidi="fa-IR"/>
        </w:rPr>
        <w:t xml:space="preserve">۱۷۳۸ - </w:t>
      </w:r>
      <w:r>
        <w:rPr>
          <w:rtl/>
        </w:rPr>
        <w:t xml:space="preserve">عروه، ج </w:t>
      </w:r>
      <w:r>
        <w:rPr>
          <w:rtl/>
          <w:lang w:bidi="fa-IR"/>
        </w:rPr>
        <w:t>۲</w:t>
      </w:r>
      <w:r>
        <w:rPr>
          <w:rtl/>
        </w:rPr>
        <w:t xml:space="preserve">، ص </w:t>
      </w:r>
      <w:r>
        <w:rPr>
          <w:rtl/>
          <w:lang w:bidi="fa-IR"/>
        </w:rPr>
        <w:t>۲۲۲</w:t>
      </w:r>
      <w:r>
        <w:rPr>
          <w:rtl/>
        </w:rPr>
        <w:t xml:space="preserve">، فصل </w:t>
      </w:r>
      <w:r>
        <w:rPr>
          <w:rtl/>
          <w:lang w:bidi="fa-IR"/>
        </w:rPr>
        <w:t xml:space="preserve">۱۱ - </w:t>
      </w:r>
      <w:r>
        <w:rPr>
          <w:rtl/>
        </w:rPr>
        <w:t xml:space="preserve">تحرير، ج </w:t>
      </w:r>
      <w:r>
        <w:rPr>
          <w:rtl/>
          <w:lang w:bidi="fa-IR"/>
        </w:rPr>
        <w:t>۱</w:t>
      </w:r>
      <w:r>
        <w:rPr>
          <w:rtl/>
        </w:rPr>
        <w:t xml:space="preserve">، ص </w:t>
      </w:r>
      <w:r>
        <w:rPr>
          <w:rtl/>
          <w:lang w:bidi="fa-IR"/>
        </w:rPr>
        <w:t>۲۹۵</w:t>
      </w:r>
      <w:r>
        <w:rPr>
          <w:rtl/>
        </w:rPr>
        <w:t xml:space="preserve">، م </w:t>
      </w:r>
      <w:r>
        <w:rPr>
          <w:rtl/>
          <w:lang w:bidi="fa-IR"/>
        </w:rPr>
        <w:t>۸</w:t>
      </w:r>
      <w:r>
        <w:rPr>
          <w:rtl/>
        </w:rPr>
        <w:t xml:space="preserve"> و ص </w:t>
      </w:r>
      <w:r>
        <w:rPr>
          <w:rtl/>
          <w:lang w:bidi="fa-IR"/>
        </w:rPr>
        <w:t>۲۹۶</w:t>
      </w:r>
      <w:r>
        <w:rPr>
          <w:rtl/>
        </w:rPr>
        <w:t xml:space="preserve">، م </w:t>
      </w:r>
      <w:r>
        <w:rPr>
          <w:rtl/>
          <w:lang w:bidi="fa-IR"/>
        </w:rPr>
        <w:t>۹</w:t>
      </w:r>
      <w:r>
        <w:rPr>
          <w:rtl/>
        </w:rPr>
        <w:t xml:space="preserve"> و </w:t>
      </w:r>
      <w:r>
        <w:rPr>
          <w:rtl/>
          <w:lang w:bidi="fa-IR"/>
        </w:rPr>
        <w:t xml:space="preserve">۱۰ - </w:t>
      </w:r>
      <w:r>
        <w:rPr>
          <w:rtl/>
        </w:rPr>
        <w:t xml:space="preserve">منهاج، ج </w:t>
      </w:r>
      <w:r>
        <w:rPr>
          <w:rtl/>
          <w:lang w:bidi="fa-IR"/>
        </w:rPr>
        <w:t>۱</w:t>
      </w:r>
      <w:r>
        <w:rPr>
          <w:rtl/>
        </w:rPr>
        <w:t xml:space="preserve">، ص </w:t>
      </w:r>
      <w:r>
        <w:rPr>
          <w:rtl/>
          <w:lang w:bidi="fa-IR"/>
        </w:rPr>
        <w:t>۲۹۳</w:t>
      </w:r>
      <w:r>
        <w:rPr>
          <w:rtl/>
        </w:rPr>
        <w:t>، ترخيص الافطار.</w:t>
      </w:r>
    </w:p>
    <w:p w:rsidR="00696C3E" w:rsidRDefault="00696C3E" w:rsidP="0069125B">
      <w:pPr>
        <w:pStyle w:val="libFootnote0"/>
        <w:rPr>
          <w:rtl/>
        </w:rPr>
      </w:pPr>
      <w:r>
        <w:rPr>
          <w:rtl/>
        </w:rPr>
        <w:t>(</w:t>
      </w:r>
      <w:r>
        <w:rPr>
          <w:rtl/>
          <w:lang w:bidi="fa-IR"/>
        </w:rPr>
        <w:t xml:space="preserve">۶۸) - </w:t>
      </w:r>
      <w:r>
        <w:rPr>
          <w:rtl/>
        </w:rPr>
        <w:t xml:space="preserve">ت. گ ص </w:t>
      </w:r>
      <w:r>
        <w:rPr>
          <w:rtl/>
          <w:lang w:bidi="fa-IR"/>
        </w:rPr>
        <w:t>۲۹۴</w:t>
      </w:r>
      <w:r>
        <w:rPr>
          <w:rtl/>
        </w:rPr>
        <w:t xml:space="preserve">، م </w:t>
      </w:r>
      <w:r>
        <w:rPr>
          <w:rtl/>
          <w:lang w:bidi="fa-IR"/>
        </w:rPr>
        <w:t>۱۷۳۸</w:t>
      </w:r>
      <w:r>
        <w:rPr>
          <w:rtl/>
        </w:rPr>
        <w:t xml:space="preserve">، ت. خ. ص </w:t>
      </w:r>
      <w:r>
        <w:rPr>
          <w:rtl/>
          <w:lang w:bidi="fa-IR"/>
        </w:rPr>
        <w:t>۲۹۵</w:t>
      </w:r>
      <w:r>
        <w:rPr>
          <w:rtl/>
        </w:rPr>
        <w:t xml:space="preserve">، م </w:t>
      </w:r>
      <w:r>
        <w:rPr>
          <w:rtl/>
          <w:lang w:bidi="fa-IR"/>
        </w:rPr>
        <w:t xml:space="preserve">۱۷۳۸ - </w:t>
      </w:r>
      <w:r>
        <w:rPr>
          <w:rtl/>
        </w:rPr>
        <w:t xml:space="preserve">عروه، ج </w:t>
      </w:r>
      <w:r>
        <w:rPr>
          <w:rtl/>
          <w:lang w:bidi="fa-IR"/>
        </w:rPr>
        <w:t>۲</w:t>
      </w:r>
      <w:r>
        <w:rPr>
          <w:rtl/>
        </w:rPr>
        <w:t xml:space="preserve">، ص </w:t>
      </w:r>
      <w:r>
        <w:rPr>
          <w:rtl/>
          <w:lang w:bidi="fa-IR"/>
        </w:rPr>
        <w:t>۲۲۲</w:t>
      </w:r>
      <w:r>
        <w:rPr>
          <w:rtl/>
        </w:rPr>
        <w:t xml:space="preserve">، فصل </w:t>
      </w:r>
      <w:r>
        <w:rPr>
          <w:rtl/>
          <w:lang w:bidi="fa-IR"/>
        </w:rPr>
        <w:t xml:space="preserve">۱۱ - </w:t>
      </w:r>
      <w:r>
        <w:rPr>
          <w:rtl/>
        </w:rPr>
        <w:t xml:space="preserve">تحرير، ج </w:t>
      </w:r>
      <w:r>
        <w:rPr>
          <w:rtl/>
          <w:lang w:bidi="fa-IR"/>
        </w:rPr>
        <w:t>۱</w:t>
      </w:r>
      <w:r>
        <w:rPr>
          <w:rtl/>
        </w:rPr>
        <w:t xml:space="preserve">، ص </w:t>
      </w:r>
      <w:r>
        <w:rPr>
          <w:rtl/>
          <w:lang w:bidi="fa-IR"/>
        </w:rPr>
        <w:t>۲۹۵</w:t>
      </w:r>
      <w:r>
        <w:rPr>
          <w:rtl/>
        </w:rPr>
        <w:t xml:space="preserve">، م </w:t>
      </w:r>
      <w:r>
        <w:rPr>
          <w:rtl/>
          <w:lang w:bidi="fa-IR"/>
        </w:rPr>
        <w:t>۸</w:t>
      </w:r>
      <w:r>
        <w:rPr>
          <w:rtl/>
        </w:rPr>
        <w:t xml:space="preserve">، ص </w:t>
      </w:r>
      <w:r>
        <w:rPr>
          <w:rtl/>
          <w:lang w:bidi="fa-IR"/>
        </w:rPr>
        <w:t>۲۹۶.</w:t>
      </w:r>
      <w:r>
        <w:rPr>
          <w:rtl/>
        </w:rPr>
        <w:t xml:space="preserve">م </w:t>
      </w:r>
      <w:r>
        <w:rPr>
          <w:rtl/>
          <w:lang w:bidi="fa-IR"/>
        </w:rPr>
        <w:t>۹</w:t>
      </w:r>
      <w:r>
        <w:rPr>
          <w:rtl/>
        </w:rPr>
        <w:t xml:space="preserve"> و </w:t>
      </w:r>
      <w:r>
        <w:rPr>
          <w:rtl/>
          <w:lang w:bidi="fa-IR"/>
        </w:rPr>
        <w:t>۱۰.</w:t>
      </w:r>
    </w:p>
    <w:p w:rsidR="00696C3E" w:rsidRDefault="00696C3E" w:rsidP="0069125B">
      <w:pPr>
        <w:pStyle w:val="libFootnote0"/>
        <w:rPr>
          <w:rtl/>
        </w:rPr>
      </w:pPr>
      <w:r>
        <w:rPr>
          <w:rtl/>
        </w:rPr>
        <w:t>(</w:t>
      </w:r>
      <w:r>
        <w:rPr>
          <w:rtl/>
          <w:lang w:bidi="fa-IR"/>
        </w:rPr>
        <w:t xml:space="preserve">۶۹) - </w:t>
      </w:r>
      <w:r>
        <w:rPr>
          <w:rtl/>
        </w:rPr>
        <w:t xml:space="preserve">ت. گ. ص </w:t>
      </w:r>
      <w:r>
        <w:rPr>
          <w:rtl/>
          <w:lang w:bidi="fa-IR"/>
        </w:rPr>
        <w:t>۲۹۴.</w:t>
      </w:r>
      <w:r>
        <w:rPr>
          <w:rtl/>
        </w:rPr>
        <w:t xml:space="preserve">م </w:t>
      </w:r>
      <w:r>
        <w:rPr>
          <w:rtl/>
          <w:lang w:bidi="fa-IR"/>
        </w:rPr>
        <w:t>۱۷۳۸ -</w:t>
      </w:r>
      <w:r>
        <w:rPr>
          <w:rtl/>
        </w:rPr>
        <w:t xml:space="preserve">ت. خ. ص </w:t>
      </w:r>
      <w:r>
        <w:rPr>
          <w:rtl/>
          <w:lang w:bidi="fa-IR"/>
        </w:rPr>
        <w:t>۲۹۵</w:t>
      </w:r>
      <w:r>
        <w:rPr>
          <w:rtl/>
        </w:rPr>
        <w:t xml:space="preserve">، م </w:t>
      </w:r>
      <w:r>
        <w:rPr>
          <w:rtl/>
          <w:lang w:bidi="fa-IR"/>
        </w:rPr>
        <w:t>۱۷۳۸.</w:t>
      </w:r>
    </w:p>
    <w:p w:rsidR="00696C3E" w:rsidRDefault="00696C3E" w:rsidP="0069125B">
      <w:pPr>
        <w:pStyle w:val="libFootnote0"/>
        <w:rPr>
          <w:rtl/>
        </w:rPr>
      </w:pPr>
      <w:r>
        <w:rPr>
          <w:rtl/>
        </w:rPr>
        <w:t>(</w:t>
      </w:r>
      <w:r>
        <w:rPr>
          <w:rtl/>
          <w:lang w:bidi="fa-IR"/>
        </w:rPr>
        <w:t xml:space="preserve">۷۰) - </w:t>
      </w:r>
      <w:r>
        <w:rPr>
          <w:rtl/>
        </w:rPr>
        <w:t xml:space="preserve">ت. گ. ص </w:t>
      </w:r>
      <w:r>
        <w:rPr>
          <w:rtl/>
          <w:lang w:bidi="fa-IR"/>
        </w:rPr>
        <w:t>۲۹۴</w:t>
      </w:r>
      <w:r>
        <w:rPr>
          <w:rtl/>
        </w:rPr>
        <w:t xml:space="preserve">، م </w:t>
      </w:r>
      <w:r>
        <w:rPr>
          <w:rtl/>
          <w:lang w:bidi="fa-IR"/>
        </w:rPr>
        <w:t>۱۷۳۷</w:t>
      </w:r>
      <w:r>
        <w:rPr>
          <w:rtl/>
        </w:rPr>
        <w:t xml:space="preserve">، </w:t>
      </w:r>
      <w:r>
        <w:rPr>
          <w:rtl/>
          <w:lang w:bidi="fa-IR"/>
        </w:rPr>
        <w:t>۱۷۳۸ -</w:t>
      </w:r>
      <w:r>
        <w:rPr>
          <w:rtl/>
        </w:rPr>
        <w:t xml:space="preserve">ت. خ ص </w:t>
      </w:r>
      <w:r>
        <w:rPr>
          <w:rtl/>
          <w:lang w:bidi="fa-IR"/>
        </w:rPr>
        <w:t>۲۹۵</w:t>
      </w:r>
      <w:r>
        <w:rPr>
          <w:rtl/>
        </w:rPr>
        <w:t xml:space="preserve">، م </w:t>
      </w:r>
      <w:r>
        <w:rPr>
          <w:rtl/>
          <w:lang w:bidi="fa-IR"/>
        </w:rPr>
        <w:t>۱۷۳۷ -</w:t>
      </w:r>
      <w:r>
        <w:rPr>
          <w:rtl/>
        </w:rPr>
        <w:t xml:space="preserve">ت. خ. ص </w:t>
      </w:r>
      <w:r>
        <w:rPr>
          <w:rtl/>
          <w:lang w:bidi="fa-IR"/>
        </w:rPr>
        <w:t>۲۹۵</w:t>
      </w:r>
      <w:r>
        <w:rPr>
          <w:rtl/>
        </w:rPr>
        <w:t xml:space="preserve">، م </w:t>
      </w:r>
      <w:r>
        <w:rPr>
          <w:rtl/>
          <w:lang w:bidi="fa-IR"/>
        </w:rPr>
        <w:t xml:space="preserve">۱۷۳۸ - </w:t>
      </w:r>
      <w:r>
        <w:rPr>
          <w:rtl/>
        </w:rPr>
        <w:t xml:space="preserve">عروه، ج </w:t>
      </w:r>
      <w:r>
        <w:rPr>
          <w:rtl/>
          <w:lang w:bidi="fa-IR"/>
        </w:rPr>
        <w:t>۲</w:t>
      </w:r>
      <w:r>
        <w:rPr>
          <w:rtl/>
        </w:rPr>
        <w:t xml:space="preserve">، ص </w:t>
      </w:r>
      <w:r>
        <w:rPr>
          <w:rtl/>
          <w:lang w:bidi="fa-IR"/>
        </w:rPr>
        <w:t>۲۲۲</w:t>
      </w:r>
      <w:r>
        <w:rPr>
          <w:rtl/>
        </w:rPr>
        <w:t xml:space="preserve">، فصل </w:t>
      </w:r>
      <w:r>
        <w:rPr>
          <w:rtl/>
          <w:lang w:bidi="fa-IR"/>
        </w:rPr>
        <w:t xml:space="preserve">۱۱ - </w:t>
      </w:r>
      <w:r>
        <w:rPr>
          <w:rtl/>
        </w:rPr>
        <w:t xml:space="preserve">تحرير، ج </w:t>
      </w:r>
      <w:r>
        <w:rPr>
          <w:rtl/>
          <w:lang w:bidi="fa-IR"/>
        </w:rPr>
        <w:t>۱</w:t>
      </w:r>
      <w:r>
        <w:rPr>
          <w:rtl/>
        </w:rPr>
        <w:t xml:space="preserve">، ص </w:t>
      </w:r>
      <w:r>
        <w:rPr>
          <w:rtl/>
          <w:lang w:bidi="fa-IR"/>
        </w:rPr>
        <w:t>۲۹۵</w:t>
      </w:r>
      <w:r>
        <w:rPr>
          <w:rtl/>
        </w:rPr>
        <w:t xml:space="preserve">، م </w:t>
      </w:r>
      <w:r>
        <w:rPr>
          <w:rtl/>
          <w:lang w:bidi="fa-IR"/>
        </w:rPr>
        <w:t>۸</w:t>
      </w:r>
      <w:r>
        <w:rPr>
          <w:rtl/>
        </w:rPr>
        <w:t xml:space="preserve"> و ص </w:t>
      </w:r>
      <w:r>
        <w:rPr>
          <w:rtl/>
          <w:lang w:bidi="fa-IR"/>
        </w:rPr>
        <w:t>۲۹۶</w:t>
      </w:r>
      <w:r>
        <w:rPr>
          <w:rtl/>
        </w:rPr>
        <w:t xml:space="preserve">م </w:t>
      </w:r>
      <w:r>
        <w:rPr>
          <w:rtl/>
          <w:lang w:bidi="fa-IR"/>
        </w:rPr>
        <w:t>۹</w:t>
      </w:r>
      <w:r>
        <w:rPr>
          <w:rtl/>
        </w:rPr>
        <w:t xml:space="preserve"> و </w:t>
      </w:r>
      <w:r>
        <w:rPr>
          <w:rtl/>
          <w:lang w:bidi="fa-IR"/>
        </w:rPr>
        <w:t xml:space="preserve">۱۰ - </w:t>
      </w:r>
      <w:r>
        <w:rPr>
          <w:rtl/>
        </w:rPr>
        <w:t xml:space="preserve">منهاج ج </w:t>
      </w:r>
      <w:r>
        <w:rPr>
          <w:rtl/>
          <w:lang w:bidi="fa-IR"/>
        </w:rPr>
        <w:t>۱</w:t>
      </w:r>
      <w:r>
        <w:rPr>
          <w:rtl/>
        </w:rPr>
        <w:t xml:space="preserve">، ص </w:t>
      </w:r>
      <w:r>
        <w:rPr>
          <w:rtl/>
          <w:lang w:bidi="fa-IR"/>
        </w:rPr>
        <w:t>۲۹۳</w:t>
      </w:r>
      <w:r>
        <w:rPr>
          <w:rtl/>
        </w:rPr>
        <w:t>، ترخيص.</w:t>
      </w:r>
    </w:p>
    <w:p w:rsidR="00696C3E" w:rsidRDefault="00696C3E" w:rsidP="0069125B">
      <w:pPr>
        <w:pStyle w:val="libFootnote0"/>
        <w:rPr>
          <w:rtl/>
        </w:rPr>
      </w:pPr>
      <w:r>
        <w:rPr>
          <w:rtl/>
        </w:rPr>
        <w:t>(</w:t>
      </w:r>
      <w:r>
        <w:rPr>
          <w:rtl/>
          <w:lang w:bidi="fa-IR"/>
        </w:rPr>
        <w:t xml:space="preserve">۷۱) - </w:t>
      </w:r>
      <w:r>
        <w:rPr>
          <w:rtl/>
        </w:rPr>
        <w:t xml:space="preserve">تحرير، ج </w:t>
      </w:r>
      <w:r>
        <w:rPr>
          <w:rtl/>
          <w:lang w:bidi="fa-IR"/>
        </w:rPr>
        <w:t>۱</w:t>
      </w:r>
      <w:r>
        <w:rPr>
          <w:rtl/>
        </w:rPr>
        <w:t xml:space="preserve">، ص </w:t>
      </w:r>
      <w:r>
        <w:rPr>
          <w:rtl/>
          <w:lang w:bidi="fa-IR"/>
        </w:rPr>
        <w:t>۲۹۵</w:t>
      </w:r>
      <w:r>
        <w:rPr>
          <w:rtl/>
        </w:rPr>
        <w:t xml:space="preserve">، م </w:t>
      </w:r>
      <w:r>
        <w:rPr>
          <w:rtl/>
          <w:lang w:bidi="fa-IR"/>
        </w:rPr>
        <w:t>۸</w:t>
      </w:r>
      <w:r>
        <w:rPr>
          <w:rtl/>
        </w:rPr>
        <w:t xml:space="preserve"> و ص </w:t>
      </w:r>
      <w:r>
        <w:rPr>
          <w:rtl/>
          <w:lang w:bidi="fa-IR"/>
        </w:rPr>
        <w:t>۲۹۶</w:t>
      </w:r>
      <w:r>
        <w:rPr>
          <w:rtl/>
        </w:rPr>
        <w:t xml:space="preserve">، م </w:t>
      </w:r>
      <w:r>
        <w:rPr>
          <w:rtl/>
          <w:lang w:bidi="fa-IR"/>
        </w:rPr>
        <w:t>۹</w:t>
      </w:r>
      <w:r>
        <w:rPr>
          <w:rtl/>
        </w:rPr>
        <w:t xml:space="preserve"> و </w:t>
      </w:r>
      <w:r>
        <w:rPr>
          <w:rtl/>
          <w:lang w:bidi="fa-IR"/>
        </w:rPr>
        <w:t>۱۰.</w:t>
      </w:r>
    </w:p>
    <w:p w:rsidR="00696C3E" w:rsidRDefault="00696C3E" w:rsidP="0069125B">
      <w:pPr>
        <w:pStyle w:val="libFootnote0"/>
        <w:rPr>
          <w:rtl/>
        </w:rPr>
      </w:pPr>
      <w:r>
        <w:rPr>
          <w:rtl/>
        </w:rPr>
        <w:t>(</w:t>
      </w:r>
      <w:r>
        <w:rPr>
          <w:rtl/>
          <w:lang w:bidi="fa-IR"/>
        </w:rPr>
        <w:t xml:space="preserve">۷۲) - </w:t>
      </w:r>
      <w:r>
        <w:rPr>
          <w:rtl/>
        </w:rPr>
        <w:t xml:space="preserve">ت. گ. ص </w:t>
      </w:r>
      <w:r>
        <w:rPr>
          <w:rtl/>
          <w:lang w:bidi="fa-IR"/>
        </w:rPr>
        <w:t>۲۹۴</w:t>
      </w:r>
      <w:r>
        <w:rPr>
          <w:rtl/>
        </w:rPr>
        <w:t xml:space="preserve">، م </w:t>
      </w:r>
      <w:r>
        <w:rPr>
          <w:rtl/>
          <w:lang w:bidi="fa-IR"/>
        </w:rPr>
        <w:t>۱۷۳۷</w:t>
      </w:r>
      <w:r>
        <w:rPr>
          <w:rtl/>
        </w:rPr>
        <w:t xml:space="preserve"> و </w:t>
      </w:r>
      <w:r>
        <w:rPr>
          <w:rtl/>
          <w:lang w:bidi="fa-IR"/>
        </w:rPr>
        <w:t>۱۷۳۸ -</w:t>
      </w:r>
      <w:r>
        <w:rPr>
          <w:rtl/>
        </w:rPr>
        <w:t xml:space="preserve">ت. خ. ص </w:t>
      </w:r>
      <w:r>
        <w:rPr>
          <w:rtl/>
          <w:lang w:bidi="fa-IR"/>
        </w:rPr>
        <w:t>۲۹۵</w:t>
      </w:r>
      <w:r>
        <w:rPr>
          <w:rtl/>
        </w:rPr>
        <w:t xml:space="preserve">، م </w:t>
      </w:r>
      <w:r>
        <w:rPr>
          <w:rtl/>
          <w:lang w:bidi="fa-IR"/>
        </w:rPr>
        <w:t>۱۷۳۷</w:t>
      </w:r>
      <w:r>
        <w:rPr>
          <w:rtl/>
        </w:rPr>
        <w:t xml:space="preserve"> و </w:t>
      </w:r>
      <w:r>
        <w:rPr>
          <w:rtl/>
          <w:lang w:bidi="fa-IR"/>
        </w:rPr>
        <w:t>۱۷۳۸</w:t>
      </w:r>
      <w:r>
        <w:rPr>
          <w:rtl/>
        </w:rPr>
        <w:t xml:space="preserve">، ص </w:t>
      </w:r>
      <w:r>
        <w:rPr>
          <w:rtl/>
          <w:lang w:bidi="fa-IR"/>
        </w:rPr>
        <w:t>۲۹۵</w:t>
      </w:r>
      <w:r>
        <w:rPr>
          <w:rtl/>
        </w:rPr>
        <w:t xml:space="preserve">، م </w:t>
      </w:r>
      <w:r>
        <w:rPr>
          <w:rtl/>
          <w:lang w:bidi="fa-IR"/>
        </w:rPr>
        <w:t xml:space="preserve">۱۷۳۸ - </w:t>
      </w:r>
      <w:r>
        <w:rPr>
          <w:rtl/>
        </w:rPr>
        <w:t xml:space="preserve">عروه، ج </w:t>
      </w:r>
      <w:r>
        <w:rPr>
          <w:rtl/>
          <w:lang w:bidi="fa-IR"/>
        </w:rPr>
        <w:t>۲</w:t>
      </w:r>
      <w:r>
        <w:rPr>
          <w:rtl/>
        </w:rPr>
        <w:t xml:space="preserve">، ص </w:t>
      </w:r>
      <w:r>
        <w:rPr>
          <w:rtl/>
          <w:lang w:bidi="fa-IR"/>
        </w:rPr>
        <w:t>۲۲۲</w:t>
      </w:r>
      <w:r>
        <w:rPr>
          <w:rtl/>
        </w:rPr>
        <w:t xml:space="preserve">، فصل </w:t>
      </w:r>
      <w:r>
        <w:rPr>
          <w:rtl/>
          <w:lang w:bidi="fa-IR"/>
        </w:rPr>
        <w:t xml:space="preserve">۱۱ - </w:t>
      </w:r>
      <w:r>
        <w:rPr>
          <w:rtl/>
        </w:rPr>
        <w:t xml:space="preserve">تحرير، ج </w:t>
      </w:r>
      <w:r>
        <w:rPr>
          <w:rtl/>
          <w:lang w:bidi="fa-IR"/>
        </w:rPr>
        <w:t>۱</w:t>
      </w:r>
      <w:r>
        <w:rPr>
          <w:rtl/>
        </w:rPr>
        <w:t xml:space="preserve">، ص </w:t>
      </w:r>
      <w:r>
        <w:rPr>
          <w:rtl/>
          <w:lang w:bidi="fa-IR"/>
        </w:rPr>
        <w:t>۲۹۵</w:t>
      </w:r>
      <w:r>
        <w:rPr>
          <w:rtl/>
        </w:rPr>
        <w:t xml:space="preserve">، م </w:t>
      </w:r>
      <w:r>
        <w:rPr>
          <w:rtl/>
          <w:lang w:bidi="fa-IR"/>
        </w:rPr>
        <w:t>۸</w:t>
      </w:r>
      <w:r>
        <w:rPr>
          <w:rtl/>
        </w:rPr>
        <w:t xml:space="preserve"> ص </w:t>
      </w:r>
      <w:r>
        <w:rPr>
          <w:rtl/>
          <w:lang w:bidi="fa-IR"/>
        </w:rPr>
        <w:t>۲۹۶</w:t>
      </w:r>
      <w:r>
        <w:rPr>
          <w:rtl/>
        </w:rPr>
        <w:t xml:space="preserve">م </w:t>
      </w:r>
      <w:r>
        <w:rPr>
          <w:rtl/>
          <w:lang w:bidi="fa-IR"/>
        </w:rPr>
        <w:t>۹</w:t>
      </w:r>
      <w:r>
        <w:rPr>
          <w:rtl/>
        </w:rPr>
        <w:t xml:space="preserve"> و </w:t>
      </w:r>
      <w:r>
        <w:rPr>
          <w:rtl/>
          <w:lang w:bidi="fa-IR"/>
        </w:rPr>
        <w:t>۱۰ -</w:t>
      </w:r>
      <w:r>
        <w:rPr>
          <w:rtl/>
        </w:rPr>
        <w:t xml:space="preserve">منهاج، ج </w:t>
      </w:r>
      <w:r>
        <w:rPr>
          <w:rtl/>
          <w:lang w:bidi="fa-IR"/>
        </w:rPr>
        <w:t>۱</w:t>
      </w:r>
      <w:r>
        <w:rPr>
          <w:rtl/>
        </w:rPr>
        <w:t xml:space="preserve">، ص </w:t>
      </w:r>
      <w:r>
        <w:rPr>
          <w:rtl/>
          <w:lang w:bidi="fa-IR"/>
        </w:rPr>
        <w:t>۲۹۳</w:t>
      </w:r>
      <w:r>
        <w:rPr>
          <w:rtl/>
        </w:rPr>
        <w:t>، ترخيص الافطار.</w:t>
      </w:r>
    </w:p>
    <w:p w:rsidR="00696C3E" w:rsidRDefault="00696C3E" w:rsidP="0069125B">
      <w:pPr>
        <w:pStyle w:val="libFootnote0"/>
        <w:rPr>
          <w:rtl/>
        </w:rPr>
      </w:pPr>
      <w:r>
        <w:rPr>
          <w:rtl/>
        </w:rPr>
        <w:lastRenderedPageBreak/>
        <w:t>(</w:t>
      </w:r>
      <w:r>
        <w:rPr>
          <w:rtl/>
          <w:lang w:bidi="fa-IR"/>
        </w:rPr>
        <w:t xml:space="preserve">۷۳) - </w:t>
      </w:r>
      <w:r>
        <w:rPr>
          <w:rtl/>
        </w:rPr>
        <w:t xml:space="preserve">ت. گ. ص </w:t>
      </w:r>
      <w:r>
        <w:rPr>
          <w:rtl/>
          <w:lang w:bidi="fa-IR"/>
        </w:rPr>
        <w:t>۲۹۴</w:t>
      </w:r>
      <w:r>
        <w:rPr>
          <w:rtl/>
        </w:rPr>
        <w:t xml:space="preserve">، م </w:t>
      </w:r>
      <w:r>
        <w:rPr>
          <w:rtl/>
          <w:lang w:bidi="fa-IR"/>
        </w:rPr>
        <w:t xml:space="preserve">۱۷۳۸ - </w:t>
      </w:r>
      <w:r>
        <w:rPr>
          <w:rtl/>
        </w:rPr>
        <w:t xml:space="preserve">عروه، ج </w:t>
      </w:r>
      <w:r>
        <w:rPr>
          <w:rtl/>
          <w:lang w:bidi="fa-IR"/>
        </w:rPr>
        <w:t>۲</w:t>
      </w:r>
      <w:r>
        <w:rPr>
          <w:rtl/>
        </w:rPr>
        <w:t xml:space="preserve">، ص </w:t>
      </w:r>
      <w:r>
        <w:rPr>
          <w:rtl/>
          <w:lang w:bidi="fa-IR"/>
        </w:rPr>
        <w:t>۲۲۲</w:t>
      </w:r>
      <w:r>
        <w:rPr>
          <w:rtl/>
        </w:rPr>
        <w:t xml:space="preserve">، فصل </w:t>
      </w:r>
      <w:r>
        <w:rPr>
          <w:rtl/>
          <w:lang w:bidi="fa-IR"/>
        </w:rPr>
        <w:t>۱۱.</w:t>
      </w:r>
    </w:p>
    <w:p w:rsidR="00696C3E" w:rsidRDefault="00696C3E" w:rsidP="0069125B">
      <w:pPr>
        <w:pStyle w:val="libFootnote0"/>
        <w:rPr>
          <w:rtl/>
        </w:rPr>
      </w:pPr>
      <w:r>
        <w:rPr>
          <w:rtl/>
        </w:rPr>
        <w:t>(</w:t>
      </w:r>
      <w:r>
        <w:rPr>
          <w:rtl/>
          <w:lang w:bidi="fa-IR"/>
        </w:rPr>
        <w:t xml:space="preserve">۷۴) - </w:t>
      </w:r>
      <w:r>
        <w:rPr>
          <w:rtl/>
        </w:rPr>
        <w:t xml:space="preserve">تحرير، ج </w:t>
      </w:r>
      <w:r>
        <w:rPr>
          <w:rtl/>
          <w:lang w:bidi="fa-IR"/>
        </w:rPr>
        <w:t>۲</w:t>
      </w:r>
      <w:r>
        <w:rPr>
          <w:rtl/>
        </w:rPr>
        <w:t xml:space="preserve">، ص </w:t>
      </w:r>
      <w:r>
        <w:rPr>
          <w:rtl/>
          <w:lang w:bidi="fa-IR"/>
        </w:rPr>
        <w:t>۲۶۵</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۷۵) - </w:t>
      </w:r>
      <w:r>
        <w:rPr>
          <w:rtl/>
        </w:rPr>
        <w:t xml:space="preserve">تحرير ج </w:t>
      </w:r>
      <w:r>
        <w:rPr>
          <w:rtl/>
          <w:lang w:bidi="fa-IR"/>
        </w:rPr>
        <w:t>۲</w:t>
      </w:r>
      <w:r>
        <w:rPr>
          <w:rtl/>
        </w:rPr>
        <w:t xml:space="preserve">، ص </w:t>
      </w:r>
      <w:r>
        <w:rPr>
          <w:rtl/>
          <w:lang w:bidi="fa-IR"/>
        </w:rPr>
        <w:t>۲۶۵</w:t>
      </w:r>
      <w:r>
        <w:rPr>
          <w:rtl/>
        </w:rPr>
        <w:t>، القول... .</w:t>
      </w:r>
    </w:p>
    <w:p w:rsidR="00696C3E" w:rsidRDefault="00696C3E" w:rsidP="0069125B">
      <w:pPr>
        <w:pStyle w:val="libFootnote0"/>
        <w:rPr>
          <w:rtl/>
        </w:rPr>
      </w:pPr>
      <w:r>
        <w:rPr>
          <w:rtl/>
        </w:rPr>
        <w:t>(</w:t>
      </w:r>
      <w:r>
        <w:rPr>
          <w:rtl/>
          <w:lang w:bidi="fa-IR"/>
        </w:rPr>
        <w:t xml:space="preserve">۷۶) - </w:t>
      </w:r>
      <w:r>
        <w:rPr>
          <w:rtl/>
        </w:rPr>
        <w:t xml:space="preserve">منهاج، ج </w:t>
      </w:r>
      <w:r>
        <w:rPr>
          <w:rtl/>
          <w:lang w:bidi="fa-IR"/>
        </w:rPr>
        <w:t>۲</w:t>
      </w:r>
      <w:r>
        <w:rPr>
          <w:rtl/>
        </w:rPr>
        <w:t xml:space="preserve">، ص </w:t>
      </w:r>
      <w:r>
        <w:rPr>
          <w:rtl/>
          <w:lang w:bidi="fa-IR"/>
        </w:rPr>
        <w:t>۲۹۰</w:t>
      </w:r>
      <w:r>
        <w:rPr>
          <w:rtl/>
        </w:rPr>
        <w:t xml:space="preserve">، م </w:t>
      </w:r>
      <w:r>
        <w:rPr>
          <w:rtl/>
          <w:lang w:bidi="fa-IR"/>
        </w:rPr>
        <w:t xml:space="preserve">۱۲۷۱ - </w:t>
      </w:r>
      <w:r>
        <w:rPr>
          <w:rtl/>
        </w:rPr>
        <w:t xml:space="preserve">تحرير، ج </w:t>
      </w:r>
      <w:r>
        <w:rPr>
          <w:rtl/>
          <w:lang w:bidi="fa-IR"/>
        </w:rPr>
        <w:t>۲</w:t>
      </w:r>
      <w:r>
        <w:rPr>
          <w:rtl/>
        </w:rPr>
        <w:t xml:space="preserve">، ص </w:t>
      </w:r>
      <w:r>
        <w:rPr>
          <w:rtl/>
          <w:lang w:bidi="fa-IR"/>
        </w:rPr>
        <w:t>۲۶۵</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۷۷) - </w:t>
      </w:r>
      <w:r>
        <w:rPr>
          <w:rtl/>
        </w:rPr>
        <w:t xml:space="preserve">منهاج، ج </w:t>
      </w:r>
      <w:r>
        <w:rPr>
          <w:rtl/>
          <w:lang w:bidi="fa-IR"/>
        </w:rPr>
        <w:t>۲</w:t>
      </w:r>
      <w:r>
        <w:rPr>
          <w:rtl/>
        </w:rPr>
        <w:t xml:space="preserve">، ص </w:t>
      </w:r>
      <w:r>
        <w:rPr>
          <w:rtl/>
          <w:lang w:bidi="fa-IR"/>
        </w:rPr>
        <w:t>۲۹۱</w:t>
      </w:r>
      <w:r>
        <w:rPr>
          <w:rtl/>
        </w:rPr>
        <w:t xml:space="preserve"> دت‏م </w:t>
      </w:r>
      <w:r>
        <w:rPr>
          <w:rtl/>
          <w:lang w:bidi="fa-IR"/>
        </w:rPr>
        <w:t xml:space="preserve">۱۲۷۳ - </w:t>
      </w:r>
      <w:r>
        <w:rPr>
          <w:rtl/>
        </w:rPr>
        <w:t xml:space="preserve">تحرير، ج </w:t>
      </w:r>
      <w:r>
        <w:rPr>
          <w:rtl/>
          <w:lang w:bidi="fa-IR"/>
        </w:rPr>
        <w:t>۲</w:t>
      </w:r>
      <w:r>
        <w:rPr>
          <w:rtl/>
        </w:rPr>
        <w:t xml:space="preserve">، ص </w:t>
      </w:r>
      <w:r>
        <w:rPr>
          <w:rtl/>
          <w:lang w:bidi="fa-IR"/>
        </w:rPr>
        <w:t>۲۷۶</w:t>
      </w:r>
      <w:r>
        <w:rPr>
          <w:rtl/>
        </w:rPr>
        <w:t xml:space="preserve">، م </w:t>
      </w:r>
      <w:r>
        <w:rPr>
          <w:rtl/>
          <w:lang w:bidi="fa-IR"/>
        </w:rPr>
        <w:t>۴.</w:t>
      </w:r>
    </w:p>
    <w:p w:rsidR="00696C3E" w:rsidRDefault="00696C3E" w:rsidP="0069125B">
      <w:pPr>
        <w:pStyle w:val="libFootnote0"/>
        <w:rPr>
          <w:rtl/>
        </w:rPr>
      </w:pPr>
      <w:r>
        <w:rPr>
          <w:rtl/>
        </w:rPr>
        <w:t>(</w:t>
      </w:r>
      <w:r>
        <w:rPr>
          <w:rtl/>
          <w:lang w:bidi="fa-IR"/>
        </w:rPr>
        <w:t xml:space="preserve">۷۸) - </w:t>
      </w:r>
      <w:r>
        <w:rPr>
          <w:rtl/>
        </w:rPr>
        <w:t xml:space="preserve">تحرير، ج </w:t>
      </w:r>
      <w:r>
        <w:rPr>
          <w:rtl/>
          <w:lang w:bidi="fa-IR"/>
        </w:rPr>
        <w:t>۲</w:t>
      </w:r>
      <w:r>
        <w:rPr>
          <w:rtl/>
        </w:rPr>
        <w:t xml:space="preserve"> ص </w:t>
      </w:r>
      <w:r>
        <w:rPr>
          <w:rtl/>
          <w:lang w:bidi="fa-IR"/>
        </w:rPr>
        <w:t>۲۶۶.</w:t>
      </w:r>
      <w:r>
        <w:rPr>
          <w:rtl/>
        </w:rPr>
        <w:t xml:space="preserve">م </w:t>
      </w:r>
      <w:r>
        <w:rPr>
          <w:rtl/>
          <w:lang w:bidi="fa-IR"/>
        </w:rPr>
        <w:t>۲.</w:t>
      </w:r>
    </w:p>
    <w:p w:rsidR="00696C3E" w:rsidRDefault="00696C3E" w:rsidP="0069125B">
      <w:pPr>
        <w:pStyle w:val="libFootnote0"/>
        <w:rPr>
          <w:rtl/>
        </w:rPr>
      </w:pPr>
      <w:r>
        <w:rPr>
          <w:rtl/>
        </w:rPr>
        <w:t>(</w:t>
      </w:r>
      <w:r>
        <w:rPr>
          <w:rtl/>
          <w:lang w:bidi="fa-IR"/>
        </w:rPr>
        <w:t xml:space="preserve">۷۹) - </w:t>
      </w:r>
      <w:r>
        <w:rPr>
          <w:rtl/>
        </w:rPr>
        <w:t xml:space="preserve">منهاج، ج </w:t>
      </w:r>
      <w:r>
        <w:rPr>
          <w:rtl/>
          <w:lang w:bidi="fa-IR"/>
        </w:rPr>
        <w:t>۲</w:t>
      </w:r>
      <w:r>
        <w:rPr>
          <w:rtl/>
        </w:rPr>
        <w:t xml:space="preserve">، ص </w:t>
      </w:r>
      <w:r>
        <w:rPr>
          <w:rtl/>
          <w:lang w:bidi="fa-IR"/>
        </w:rPr>
        <w:t>۲۹۱.</w:t>
      </w:r>
      <w:r>
        <w:rPr>
          <w:rtl/>
        </w:rPr>
        <w:t xml:space="preserve">م </w:t>
      </w:r>
      <w:r>
        <w:rPr>
          <w:rtl/>
          <w:lang w:bidi="fa-IR"/>
        </w:rPr>
        <w:t>۱۲۷۵.</w:t>
      </w:r>
    </w:p>
    <w:p w:rsidR="00696C3E" w:rsidRDefault="00696C3E" w:rsidP="0069125B">
      <w:pPr>
        <w:pStyle w:val="libFootnote0"/>
        <w:rPr>
          <w:rtl/>
        </w:rPr>
      </w:pPr>
      <w:r>
        <w:rPr>
          <w:rtl/>
        </w:rPr>
        <w:t>(</w:t>
      </w:r>
      <w:r>
        <w:rPr>
          <w:rtl/>
          <w:lang w:bidi="fa-IR"/>
        </w:rPr>
        <w:t xml:space="preserve">۸۰) - </w:t>
      </w:r>
      <w:r>
        <w:rPr>
          <w:rtl/>
        </w:rPr>
        <w:t xml:space="preserve">منهاج، ج </w:t>
      </w:r>
      <w:r>
        <w:rPr>
          <w:rtl/>
          <w:lang w:bidi="fa-IR"/>
        </w:rPr>
        <w:t>۲</w:t>
      </w:r>
      <w:r>
        <w:rPr>
          <w:rtl/>
        </w:rPr>
        <w:t xml:space="preserve">، ص </w:t>
      </w:r>
      <w:r>
        <w:rPr>
          <w:rtl/>
          <w:lang w:bidi="fa-IR"/>
        </w:rPr>
        <w:t>۲۹۱</w:t>
      </w:r>
      <w:r>
        <w:rPr>
          <w:rtl/>
        </w:rPr>
        <w:t xml:space="preserve">، م </w:t>
      </w:r>
      <w:r>
        <w:rPr>
          <w:rtl/>
          <w:lang w:bidi="fa-IR"/>
        </w:rPr>
        <w:t>۱۲۷۵.</w:t>
      </w:r>
    </w:p>
    <w:p w:rsidR="00696C3E" w:rsidRDefault="00696C3E" w:rsidP="0069125B">
      <w:pPr>
        <w:pStyle w:val="libFootnote0"/>
        <w:rPr>
          <w:rtl/>
        </w:rPr>
      </w:pPr>
      <w:r>
        <w:rPr>
          <w:rtl/>
        </w:rPr>
        <w:t>(</w:t>
      </w:r>
      <w:r>
        <w:rPr>
          <w:rtl/>
          <w:lang w:bidi="fa-IR"/>
        </w:rPr>
        <w:t xml:space="preserve">۸۱) - </w:t>
      </w:r>
      <w:r>
        <w:rPr>
          <w:rtl/>
        </w:rPr>
        <w:t xml:space="preserve">منهاج، ج </w:t>
      </w:r>
      <w:r>
        <w:rPr>
          <w:rtl/>
          <w:lang w:bidi="fa-IR"/>
        </w:rPr>
        <w:t>۲</w:t>
      </w:r>
      <w:r>
        <w:rPr>
          <w:rtl/>
        </w:rPr>
        <w:t xml:space="preserve">، ص </w:t>
      </w:r>
      <w:r>
        <w:rPr>
          <w:rtl/>
          <w:lang w:bidi="fa-IR"/>
        </w:rPr>
        <w:t>۲۹۰</w:t>
      </w:r>
      <w:r>
        <w:rPr>
          <w:rtl/>
        </w:rPr>
        <w:t xml:space="preserve">، م </w:t>
      </w:r>
      <w:r>
        <w:rPr>
          <w:rtl/>
          <w:lang w:bidi="fa-IR"/>
        </w:rPr>
        <w:t xml:space="preserve">۱۲۷۱ - </w:t>
      </w:r>
      <w:r>
        <w:rPr>
          <w:rtl/>
        </w:rPr>
        <w:t xml:space="preserve">تحرير، ج </w:t>
      </w:r>
      <w:r>
        <w:rPr>
          <w:rtl/>
          <w:lang w:bidi="fa-IR"/>
        </w:rPr>
        <w:t>۲</w:t>
      </w:r>
      <w:r>
        <w:rPr>
          <w:rtl/>
        </w:rPr>
        <w:t xml:space="preserve">، ص </w:t>
      </w:r>
      <w:r>
        <w:rPr>
          <w:rtl/>
          <w:lang w:bidi="fa-IR"/>
        </w:rPr>
        <w:t>۲۶۶</w:t>
      </w:r>
      <w:r>
        <w:rPr>
          <w:rtl/>
        </w:rPr>
        <w:t>، الشرط الخامس.</w:t>
      </w:r>
    </w:p>
    <w:p w:rsidR="00696C3E" w:rsidRDefault="00696C3E" w:rsidP="0069125B">
      <w:pPr>
        <w:pStyle w:val="libFootnote0"/>
        <w:rPr>
          <w:rtl/>
        </w:rPr>
      </w:pPr>
      <w:r>
        <w:rPr>
          <w:rtl/>
        </w:rPr>
        <w:t>(</w:t>
      </w:r>
      <w:r>
        <w:rPr>
          <w:rtl/>
          <w:lang w:bidi="fa-IR"/>
        </w:rPr>
        <w:t xml:space="preserve">۸۲) - </w:t>
      </w:r>
      <w:r>
        <w:rPr>
          <w:rtl/>
        </w:rPr>
        <w:t xml:space="preserve">منهاج، ج </w:t>
      </w:r>
      <w:r>
        <w:rPr>
          <w:rtl/>
          <w:lang w:bidi="fa-IR"/>
        </w:rPr>
        <w:t>۲</w:t>
      </w:r>
      <w:r>
        <w:rPr>
          <w:rtl/>
        </w:rPr>
        <w:t xml:space="preserve">، ص </w:t>
      </w:r>
      <w:r>
        <w:rPr>
          <w:rtl/>
          <w:lang w:bidi="fa-IR"/>
        </w:rPr>
        <w:t>۲۹۱ -</w:t>
      </w:r>
      <w:r>
        <w:rPr>
          <w:rtl/>
        </w:rPr>
        <w:t xml:space="preserve">م </w:t>
      </w:r>
      <w:r>
        <w:rPr>
          <w:rtl/>
          <w:lang w:bidi="fa-IR"/>
        </w:rPr>
        <w:t>۱۲۷۷</w:t>
      </w:r>
      <w:r>
        <w:rPr>
          <w:rtl/>
        </w:rPr>
        <w:t xml:space="preserve">، تحرير، ج </w:t>
      </w:r>
      <w:r>
        <w:rPr>
          <w:rtl/>
          <w:lang w:bidi="fa-IR"/>
        </w:rPr>
        <w:t>۲</w:t>
      </w:r>
      <w:r>
        <w:rPr>
          <w:rtl/>
        </w:rPr>
        <w:t xml:space="preserve">، ص </w:t>
      </w:r>
      <w:r>
        <w:rPr>
          <w:rtl/>
          <w:lang w:bidi="fa-IR"/>
        </w:rPr>
        <w:t>۲۶۸</w:t>
      </w:r>
      <w:r>
        <w:rPr>
          <w:rtl/>
        </w:rPr>
        <w:t xml:space="preserve">، م </w:t>
      </w:r>
      <w:r>
        <w:rPr>
          <w:rtl/>
          <w:lang w:bidi="fa-IR"/>
        </w:rPr>
        <w:t>۷.</w:t>
      </w:r>
    </w:p>
    <w:p w:rsidR="00696C3E" w:rsidRDefault="00696C3E" w:rsidP="0069125B">
      <w:pPr>
        <w:pStyle w:val="libFootnote0"/>
        <w:rPr>
          <w:rtl/>
        </w:rPr>
      </w:pPr>
      <w:r>
        <w:rPr>
          <w:rtl/>
        </w:rPr>
        <w:t>(</w:t>
      </w:r>
      <w:r>
        <w:rPr>
          <w:rtl/>
          <w:lang w:bidi="fa-IR"/>
        </w:rPr>
        <w:t xml:space="preserve">۸۳) - </w:t>
      </w:r>
      <w:r>
        <w:rPr>
          <w:rtl/>
        </w:rPr>
        <w:t xml:space="preserve">تحرير، ج </w:t>
      </w:r>
      <w:r>
        <w:rPr>
          <w:rtl/>
          <w:lang w:bidi="fa-IR"/>
        </w:rPr>
        <w:t>۲</w:t>
      </w:r>
      <w:r>
        <w:rPr>
          <w:rtl/>
        </w:rPr>
        <w:t xml:space="preserve">، ص </w:t>
      </w:r>
      <w:r>
        <w:rPr>
          <w:rtl/>
          <w:lang w:bidi="fa-IR"/>
        </w:rPr>
        <w:t>۲۶۸</w:t>
      </w:r>
      <w:r>
        <w:rPr>
          <w:rtl/>
        </w:rPr>
        <w:t xml:space="preserve">، م </w:t>
      </w:r>
      <w:r>
        <w:rPr>
          <w:rtl/>
          <w:lang w:bidi="fa-IR"/>
        </w:rPr>
        <w:t>۷.</w:t>
      </w:r>
    </w:p>
    <w:p w:rsidR="00696C3E" w:rsidRDefault="00696C3E" w:rsidP="0069125B">
      <w:pPr>
        <w:pStyle w:val="libFootnote0"/>
        <w:rPr>
          <w:rtl/>
        </w:rPr>
      </w:pPr>
      <w:r>
        <w:rPr>
          <w:rtl/>
        </w:rPr>
        <w:t>(</w:t>
      </w:r>
      <w:r>
        <w:rPr>
          <w:rtl/>
          <w:lang w:bidi="fa-IR"/>
        </w:rPr>
        <w:t xml:space="preserve">۸۴) - </w:t>
      </w:r>
      <w:r>
        <w:rPr>
          <w:rtl/>
        </w:rPr>
        <w:t xml:space="preserve">منهاج، ج </w:t>
      </w:r>
      <w:r>
        <w:rPr>
          <w:rtl/>
          <w:lang w:bidi="fa-IR"/>
        </w:rPr>
        <w:t>۲</w:t>
      </w:r>
      <w:r>
        <w:rPr>
          <w:rtl/>
        </w:rPr>
        <w:t xml:space="preserve">، ص </w:t>
      </w:r>
      <w:r>
        <w:rPr>
          <w:rtl/>
          <w:lang w:bidi="fa-IR"/>
        </w:rPr>
        <w:t>۲۹۱ -</w:t>
      </w:r>
      <w:r>
        <w:rPr>
          <w:rtl/>
        </w:rPr>
        <w:t xml:space="preserve">م </w:t>
      </w:r>
      <w:r>
        <w:rPr>
          <w:rtl/>
          <w:lang w:bidi="fa-IR"/>
        </w:rPr>
        <w:t xml:space="preserve">۱۲۷۷ - </w:t>
      </w:r>
      <w:r>
        <w:rPr>
          <w:rtl/>
        </w:rPr>
        <w:t xml:space="preserve">تحرير، ج </w:t>
      </w:r>
      <w:r>
        <w:rPr>
          <w:rtl/>
          <w:lang w:bidi="fa-IR"/>
        </w:rPr>
        <w:t>۲</w:t>
      </w:r>
      <w:r>
        <w:rPr>
          <w:rtl/>
        </w:rPr>
        <w:t xml:space="preserve">، ص </w:t>
      </w:r>
      <w:r>
        <w:rPr>
          <w:rtl/>
          <w:lang w:bidi="fa-IR"/>
        </w:rPr>
        <w:t>۲۶۸</w:t>
      </w:r>
      <w:r>
        <w:rPr>
          <w:rtl/>
        </w:rPr>
        <w:t xml:space="preserve">، م </w:t>
      </w:r>
      <w:r>
        <w:rPr>
          <w:rtl/>
          <w:lang w:bidi="fa-IR"/>
        </w:rPr>
        <w:t>۷.</w:t>
      </w:r>
    </w:p>
    <w:p w:rsidR="00696C3E" w:rsidRDefault="00696C3E" w:rsidP="0069125B">
      <w:pPr>
        <w:pStyle w:val="libFootnote0"/>
        <w:rPr>
          <w:rtl/>
        </w:rPr>
      </w:pPr>
      <w:r>
        <w:rPr>
          <w:rtl/>
        </w:rPr>
        <w:t>(</w:t>
      </w:r>
      <w:r>
        <w:rPr>
          <w:rtl/>
          <w:lang w:bidi="fa-IR"/>
        </w:rPr>
        <w:t xml:space="preserve">۸۵) - </w:t>
      </w:r>
      <w:r>
        <w:rPr>
          <w:rtl/>
        </w:rPr>
        <w:t xml:space="preserve">تحرير، ج </w:t>
      </w:r>
      <w:r>
        <w:rPr>
          <w:rtl/>
          <w:lang w:bidi="fa-IR"/>
        </w:rPr>
        <w:t>۲</w:t>
      </w:r>
      <w:r>
        <w:rPr>
          <w:rtl/>
        </w:rPr>
        <w:t xml:space="preserve">، ص </w:t>
      </w:r>
      <w:r>
        <w:rPr>
          <w:rtl/>
          <w:lang w:bidi="fa-IR"/>
        </w:rPr>
        <w:t>۲۶۸</w:t>
      </w:r>
      <w:r>
        <w:rPr>
          <w:rtl/>
        </w:rPr>
        <w:t xml:space="preserve">، م </w:t>
      </w:r>
      <w:r>
        <w:rPr>
          <w:rtl/>
          <w:lang w:bidi="fa-IR"/>
        </w:rPr>
        <w:t>۷.</w:t>
      </w:r>
    </w:p>
    <w:p w:rsidR="00696C3E" w:rsidRDefault="00696C3E" w:rsidP="0069125B">
      <w:pPr>
        <w:pStyle w:val="libFootnote0"/>
        <w:rPr>
          <w:rtl/>
        </w:rPr>
      </w:pPr>
      <w:r>
        <w:rPr>
          <w:rtl/>
        </w:rPr>
        <w:t>(</w:t>
      </w:r>
      <w:r>
        <w:rPr>
          <w:rtl/>
          <w:lang w:bidi="fa-IR"/>
        </w:rPr>
        <w:t xml:space="preserve">۸۶) - </w:t>
      </w:r>
      <w:r>
        <w:rPr>
          <w:rtl/>
        </w:rPr>
        <w:t xml:space="preserve">منهاج، ج </w:t>
      </w:r>
      <w:r>
        <w:rPr>
          <w:rtl/>
          <w:lang w:bidi="fa-IR"/>
        </w:rPr>
        <w:t>۲</w:t>
      </w:r>
      <w:r>
        <w:rPr>
          <w:rtl/>
        </w:rPr>
        <w:t xml:space="preserve">، ص </w:t>
      </w:r>
      <w:r>
        <w:rPr>
          <w:rtl/>
          <w:lang w:bidi="fa-IR"/>
        </w:rPr>
        <w:t>۲۹۱</w:t>
      </w:r>
      <w:r>
        <w:rPr>
          <w:rtl/>
        </w:rPr>
        <w:t xml:space="preserve">، م </w:t>
      </w:r>
      <w:r>
        <w:rPr>
          <w:rtl/>
          <w:lang w:bidi="fa-IR"/>
        </w:rPr>
        <w:t xml:space="preserve">۱۲۷۷ - </w:t>
      </w:r>
      <w:r>
        <w:rPr>
          <w:rtl/>
        </w:rPr>
        <w:t xml:space="preserve">تحرير، ج </w:t>
      </w:r>
      <w:r>
        <w:rPr>
          <w:rtl/>
          <w:lang w:bidi="fa-IR"/>
        </w:rPr>
        <w:t>۲</w:t>
      </w:r>
      <w:r>
        <w:rPr>
          <w:rtl/>
        </w:rPr>
        <w:t xml:space="preserve">، ص </w:t>
      </w:r>
      <w:r>
        <w:rPr>
          <w:rtl/>
          <w:lang w:bidi="fa-IR"/>
        </w:rPr>
        <w:t>۲۶۸</w:t>
      </w:r>
      <w:r>
        <w:rPr>
          <w:rtl/>
        </w:rPr>
        <w:t xml:space="preserve">، م </w:t>
      </w:r>
      <w:r>
        <w:rPr>
          <w:rtl/>
          <w:lang w:bidi="fa-IR"/>
        </w:rPr>
        <w:t>۷.</w:t>
      </w:r>
    </w:p>
    <w:p w:rsidR="00696C3E" w:rsidRDefault="00696C3E" w:rsidP="0069125B">
      <w:pPr>
        <w:pStyle w:val="libFootnote0"/>
        <w:rPr>
          <w:rtl/>
        </w:rPr>
      </w:pPr>
      <w:r>
        <w:rPr>
          <w:rtl/>
        </w:rPr>
        <w:t>(</w:t>
      </w:r>
      <w:r>
        <w:rPr>
          <w:rtl/>
          <w:lang w:bidi="fa-IR"/>
        </w:rPr>
        <w:t xml:space="preserve">۸۷) - </w:t>
      </w:r>
      <w:r>
        <w:rPr>
          <w:rtl/>
        </w:rPr>
        <w:t xml:space="preserve">عروه، ج </w:t>
      </w:r>
      <w:r>
        <w:rPr>
          <w:rtl/>
          <w:lang w:bidi="fa-IR"/>
        </w:rPr>
        <w:t>۱</w:t>
      </w:r>
      <w:r>
        <w:rPr>
          <w:rtl/>
        </w:rPr>
        <w:t xml:space="preserve">، ص </w:t>
      </w:r>
      <w:r>
        <w:rPr>
          <w:rtl/>
          <w:lang w:bidi="fa-IR"/>
        </w:rPr>
        <w:t>۹۳</w:t>
      </w:r>
      <w:r>
        <w:rPr>
          <w:rtl/>
        </w:rPr>
        <w:t xml:space="preserve">، م </w:t>
      </w:r>
      <w:r>
        <w:rPr>
          <w:rtl/>
          <w:lang w:bidi="fa-IR"/>
        </w:rPr>
        <w:t>۳۳.</w:t>
      </w:r>
    </w:p>
    <w:p w:rsidR="00696C3E" w:rsidRDefault="00696C3E" w:rsidP="0069125B">
      <w:pPr>
        <w:pStyle w:val="libFootnote0"/>
        <w:rPr>
          <w:rtl/>
        </w:rPr>
      </w:pPr>
      <w:r>
        <w:rPr>
          <w:rtl/>
        </w:rPr>
        <w:t>(</w:t>
      </w:r>
      <w:r>
        <w:rPr>
          <w:rtl/>
          <w:lang w:bidi="fa-IR"/>
        </w:rPr>
        <w:t xml:space="preserve">۸۸) - </w:t>
      </w:r>
      <w:r>
        <w:rPr>
          <w:rtl/>
        </w:rPr>
        <w:t xml:space="preserve">ت، گ، ص </w:t>
      </w:r>
      <w:r>
        <w:rPr>
          <w:rtl/>
          <w:lang w:bidi="fa-IR"/>
        </w:rPr>
        <w:t>۲۵</w:t>
      </w:r>
      <w:r>
        <w:rPr>
          <w:rtl/>
        </w:rPr>
        <w:t xml:space="preserve">، م </w:t>
      </w:r>
      <w:r>
        <w:rPr>
          <w:rtl/>
          <w:lang w:bidi="fa-IR"/>
        </w:rPr>
        <w:t xml:space="preserve">۱۴۲ - </w:t>
      </w:r>
      <w:r>
        <w:rPr>
          <w:rtl/>
        </w:rPr>
        <w:t xml:space="preserve">عروه، ج </w:t>
      </w:r>
      <w:r>
        <w:rPr>
          <w:rtl/>
          <w:lang w:bidi="fa-IR"/>
        </w:rPr>
        <w:t>۱</w:t>
      </w:r>
      <w:r>
        <w:rPr>
          <w:rtl/>
        </w:rPr>
        <w:t xml:space="preserve">، ص </w:t>
      </w:r>
      <w:r>
        <w:rPr>
          <w:rtl/>
          <w:lang w:bidi="fa-IR"/>
        </w:rPr>
        <w:t>۹۳</w:t>
      </w:r>
      <w:r>
        <w:rPr>
          <w:rtl/>
        </w:rPr>
        <w:t xml:space="preserve">، م </w:t>
      </w:r>
      <w:r>
        <w:rPr>
          <w:rtl/>
          <w:lang w:bidi="fa-IR"/>
        </w:rPr>
        <w:t>۳۳.</w:t>
      </w:r>
    </w:p>
    <w:p w:rsidR="00696C3E" w:rsidRDefault="00696C3E" w:rsidP="0069125B">
      <w:pPr>
        <w:pStyle w:val="libFootnote0"/>
        <w:rPr>
          <w:rtl/>
        </w:rPr>
      </w:pPr>
      <w:r>
        <w:rPr>
          <w:rtl/>
        </w:rPr>
        <w:t>(</w:t>
      </w:r>
      <w:r>
        <w:rPr>
          <w:rtl/>
          <w:lang w:bidi="fa-IR"/>
        </w:rPr>
        <w:t xml:space="preserve">۸۹) - </w:t>
      </w:r>
      <w:r>
        <w:rPr>
          <w:rtl/>
        </w:rPr>
        <w:t xml:space="preserve">عروه، ج </w:t>
      </w:r>
      <w:r>
        <w:rPr>
          <w:rtl/>
          <w:lang w:bidi="fa-IR"/>
        </w:rPr>
        <w:t>۱</w:t>
      </w:r>
      <w:r>
        <w:rPr>
          <w:rtl/>
        </w:rPr>
        <w:t xml:space="preserve">، ص </w:t>
      </w:r>
      <w:r>
        <w:rPr>
          <w:rtl/>
          <w:lang w:bidi="fa-IR"/>
        </w:rPr>
        <w:t>۴۶</w:t>
      </w:r>
      <w:r>
        <w:rPr>
          <w:rtl/>
        </w:rPr>
        <w:t xml:space="preserve">، م </w:t>
      </w:r>
      <w:r>
        <w:rPr>
          <w:rtl/>
          <w:lang w:bidi="fa-IR"/>
        </w:rPr>
        <w:t>۱۰.</w:t>
      </w:r>
    </w:p>
    <w:p w:rsidR="00696C3E" w:rsidRDefault="00696C3E" w:rsidP="0069125B">
      <w:pPr>
        <w:pStyle w:val="libFootnote0"/>
        <w:rPr>
          <w:rtl/>
        </w:rPr>
      </w:pPr>
      <w:r>
        <w:rPr>
          <w:rtl/>
        </w:rPr>
        <w:t>(</w:t>
      </w:r>
      <w:r>
        <w:rPr>
          <w:rtl/>
          <w:lang w:bidi="fa-IR"/>
        </w:rPr>
        <w:t xml:space="preserve">۹۰) - </w:t>
      </w:r>
      <w:r>
        <w:rPr>
          <w:rtl/>
        </w:rPr>
        <w:t xml:space="preserve">ت. گ. ص </w:t>
      </w:r>
      <w:r>
        <w:rPr>
          <w:rtl/>
          <w:lang w:bidi="fa-IR"/>
        </w:rPr>
        <w:t>۲۵</w:t>
      </w:r>
      <w:r>
        <w:rPr>
          <w:rtl/>
        </w:rPr>
        <w:t xml:space="preserve">، م </w:t>
      </w:r>
      <w:r>
        <w:rPr>
          <w:rtl/>
          <w:lang w:bidi="fa-IR"/>
        </w:rPr>
        <w:t>۱۴۲.</w:t>
      </w:r>
    </w:p>
    <w:p w:rsidR="00696C3E" w:rsidRDefault="00696C3E" w:rsidP="0069125B">
      <w:pPr>
        <w:pStyle w:val="libFootnote0"/>
        <w:rPr>
          <w:rtl/>
        </w:rPr>
      </w:pPr>
      <w:r>
        <w:rPr>
          <w:rtl/>
        </w:rPr>
        <w:t>(</w:t>
      </w:r>
      <w:r>
        <w:rPr>
          <w:rtl/>
          <w:lang w:bidi="fa-IR"/>
        </w:rPr>
        <w:t xml:space="preserve">۹۱) - </w:t>
      </w:r>
      <w:r>
        <w:rPr>
          <w:rtl/>
        </w:rPr>
        <w:t xml:space="preserve">جامع عباسى، ص </w:t>
      </w:r>
      <w:r>
        <w:rPr>
          <w:rtl/>
          <w:lang w:bidi="fa-IR"/>
        </w:rPr>
        <w:t>۳۰۵</w:t>
      </w:r>
      <w:r>
        <w:rPr>
          <w:rtl/>
        </w:rPr>
        <w:t xml:space="preserve">، س </w:t>
      </w:r>
      <w:r>
        <w:rPr>
          <w:rtl/>
          <w:lang w:bidi="fa-IR"/>
        </w:rPr>
        <w:t xml:space="preserve">۱۶ - </w:t>
      </w:r>
      <w:r>
        <w:rPr>
          <w:rtl/>
        </w:rPr>
        <w:t xml:space="preserve">منهاج، ج </w:t>
      </w:r>
      <w:r>
        <w:rPr>
          <w:rtl/>
          <w:lang w:bidi="fa-IR"/>
        </w:rPr>
        <w:t>۲</w:t>
      </w:r>
      <w:r>
        <w:rPr>
          <w:rtl/>
        </w:rPr>
        <w:t xml:space="preserve"> ص </w:t>
      </w:r>
      <w:r>
        <w:rPr>
          <w:rtl/>
          <w:lang w:bidi="fa-IR"/>
        </w:rPr>
        <w:t>۳۱۰</w:t>
      </w:r>
      <w:r>
        <w:rPr>
          <w:rtl/>
        </w:rPr>
        <w:t xml:space="preserve">، م </w:t>
      </w:r>
      <w:r>
        <w:rPr>
          <w:rtl/>
          <w:lang w:bidi="fa-IR"/>
        </w:rPr>
        <w:t xml:space="preserve">۱۳۸۸ - </w:t>
      </w:r>
      <w:r>
        <w:rPr>
          <w:rtl/>
        </w:rPr>
        <w:t xml:space="preserve">تحرير ج </w:t>
      </w:r>
      <w:r>
        <w:rPr>
          <w:rtl/>
          <w:lang w:bidi="fa-IR"/>
        </w:rPr>
        <w:t>۲</w:t>
      </w:r>
      <w:r>
        <w:rPr>
          <w:rtl/>
        </w:rPr>
        <w:t xml:space="preserve">، ص </w:t>
      </w:r>
      <w:r>
        <w:rPr>
          <w:rtl/>
          <w:lang w:bidi="fa-IR"/>
        </w:rPr>
        <w:t>۳۱۲.</w:t>
      </w:r>
    </w:p>
    <w:p w:rsidR="00696C3E" w:rsidRDefault="00696C3E" w:rsidP="0069125B">
      <w:pPr>
        <w:pStyle w:val="libFootnote0"/>
        <w:rPr>
          <w:rtl/>
        </w:rPr>
      </w:pPr>
      <w:r>
        <w:rPr>
          <w:rtl/>
        </w:rPr>
        <w:t>(</w:t>
      </w:r>
      <w:r>
        <w:rPr>
          <w:rtl/>
          <w:lang w:bidi="fa-IR"/>
        </w:rPr>
        <w:t xml:space="preserve">۹۲) - </w:t>
      </w:r>
      <w:r>
        <w:rPr>
          <w:rtl/>
        </w:rPr>
        <w:t xml:space="preserve">جامع غباسى، ص </w:t>
      </w:r>
      <w:r>
        <w:rPr>
          <w:rtl/>
          <w:lang w:bidi="fa-IR"/>
        </w:rPr>
        <w:t>۳۰۵</w:t>
      </w:r>
      <w:r>
        <w:rPr>
          <w:rtl/>
        </w:rPr>
        <w:t xml:space="preserve">، س </w:t>
      </w:r>
      <w:r>
        <w:rPr>
          <w:rtl/>
          <w:lang w:bidi="fa-IR"/>
        </w:rPr>
        <w:t xml:space="preserve">۱۶ - </w:t>
      </w:r>
      <w:r>
        <w:rPr>
          <w:rtl/>
        </w:rPr>
        <w:t xml:space="preserve">تحرير ج </w:t>
      </w:r>
      <w:r>
        <w:rPr>
          <w:rtl/>
          <w:lang w:bidi="fa-IR"/>
        </w:rPr>
        <w:t>۲</w:t>
      </w:r>
      <w:r>
        <w:rPr>
          <w:rtl/>
        </w:rPr>
        <w:t xml:space="preserve">، ص </w:t>
      </w:r>
      <w:r>
        <w:rPr>
          <w:rtl/>
          <w:lang w:bidi="fa-IR"/>
        </w:rPr>
        <w:t>۳۱۲</w:t>
      </w:r>
      <w:r>
        <w:rPr>
          <w:rtl/>
        </w:rPr>
        <w:t xml:space="preserve">، م </w:t>
      </w:r>
      <w:r>
        <w:rPr>
          <w:rtl/>
          <w:lang w:bidi="fa-IR"/>
        </w:rPr>
        <w:t>۱۶.</w:t>
      </w:r>
    </w:p>
    <w:p w:rsidR="00696C3E" w:rsidRDefault="00696C3E" w:rsidP="0069125B">
      <w:pPr>
        <w:pStyle w:val="libFootnote0"/>
        <w:rPr>
          <w:rtl/>
        </w:rPr>
      </w:pPr>
      <w:r>
        <w:rPr>
          <w:rtl/>
        </w:rPr>
        <w:t>(</w:t>
      </w:r>
      <w:r>
        <w:rPr>
          <w:rtl/>
          <w:lang w:bidi="fa-IR"/>
        </w:rPr>
        <w:t xml:space="preserve">۹۳) - </w:t>
      </w:r>
      <w:r>
        <w:rPr>
          <w:rtl/>
        </w:rPr>
        <w:t xml:space="preserve">جامع عباسى، س </w:t>
      </w:r>
      <w:r>
        <w:rPr>
          <w:rtl/>
          <w:lang w:bidi="fa-IR"/>
        </w:rPr>
        <w:t>۳۰۵</w:t>
      </w:r>
      <w:r>
        <w:rPr>
          <w:rtl/>
        </w:rPr>
        <w:t xml:space="preserve">، ص </w:t>
      </w:r>
      <w:r>
        <w:rPr>
          <w:rtl/>
          <w:lang w:bidi="fa-IR"/>
        </w:rPr>
        <w:t xml:space="preserve">۱۶ - </w:t>
      </w:r>
      <w:r>
        <w:rPr>
          <w:rtl/>
        </w:rPr>
        <w:t xml:space="preserve">تحرير، ج </w:t>
      </w:r>
      <w:r>
        <w:rPr>
          <w:rtl/>
          <w:lang w:bidi="fa-IR"/>
        </w:rPr>
        <w:t>۲</w:t>
      </w:r>
      <w:r>
        <w:rPr>
          <w:rtl/>
        </w:rPr>
        <w:t xml:space="preserve">، ص </w:t>
      </w:r>
      <w:r>
        <w:rPr>
          <w:rtl/>
          <w:lang w:bidi="fa-IR"/>
        </w:rPr>
        <w:t>۳۱۲</w:t>
      </w:r>
      <w:r>
        <w:rPr>
          <w:rtl/>
        </w:rPr>
        <w:t xml:space="preserve">، م </w:t>
      </w:r>
      <w:r>
        <w:rPr>
          <w:rtl/>
          <w:lang w:bidi="fa-IR"/>
        </w:rPr>
        <w:t>۱۶.</w:t>
      </w:r>
    </w:p>
    <w:p w:rsidR="00696C3E" w:rsidRDefault="00696C3E" w:rsidP="0069125B">
      <w:pPr>
        <w:pStyle w:val="libFootnote0"/>
        <w:rPr>
          <w:rtl/>
        </w:rPr>
      </w:pPr>
      <w:r>
        <w:rPr>
          <w:rtl/>
        </w:rPr>
        <w:t>(</w:t>
      </w:r>
      <w:r>
        <w:rPr>
          <w:rtl/>
          <w:lang w:bidi="fa-IR"/>
        </w:rPr>
        <w:t xml:space="preserve">۹۴) - </w:t>
      </w:r>
      <w:r>
        <w:rPr>
          <w:rtl/>
        </w:rPr>
        <w:t xml:space="preserve">تحرير، ج </w:t>
      </w:r>
      <w:r>
        <w:rPr>
          <w:rtl/>
          <w:lang w:bidi="fa-IR"/>
        </w:rPr>
        <w:t>۲</w:t>
      </w:r>
      <w:r>
        <w:rPr>
          <w:rtl/>
        </w:rPr>
        <w:t xml:space="preserve">، ص </w:t>
      </w:r>
      <w:r>
        <w:rPr>
          <w:rtl/>
          <w:lang w:bidi="fa-IR"/>
        </w:rPr>
        <w:t>۳۱۲.</w:t>
      </w:r>
      <w:r>
        <w:rPr>
          <w:rtl/>
        </w:rPr>
        <w:t xml:space="preserve">م </w:t>
      </w:r>
      <w:r>
        <w:rPr>
          <w:rtl/>
          <w:lang w:bidi="fa-IR"/>
        </w:rPr>
        <w:t>۱۶.</w:t>
      </w:r>
    </w:p>
    <w:p w:rsidR="00696C3E" w:rsidRDefault="00696C3E" w:rsidP="0069125B">
      <w:pPr>
        <w:pStyle w:val="libFootnote0"/>
        <w:rPr>
          <w:rtl/>
        </w:rPr>
      </w:pPr>
      <w:r>
        <w:rPr>
          <w:rtl/>
        </w:rPr>
        <w:t>(</w:t>
      </w:r>
      <w:r>
        <w:rPr>
          <w:rtl/>
          <w:lang w:bidi="fa-IR"/>
        </w:rPr>
        <w:t xml:space="preserve">۹۵) - </w:t>
      </w:r>
      <w:r>
        <w:rPr>
          <w:rtl/>
        </w:rPr>
        <w:t xml:space="preserve">جامع عباسى، ص </w:t>
      </w:r>
      <w:r>
        <w:rPr>
          <w:rtl/>
          <w:lang w:bidi="fa-IR"/>
        </w:rPr>
        <w:t>۳۰۵</w:t>
      </w:r>
      <w:r>
        <w:rPr>
          <w:rtl/>
        </w:rPr>
        <w:t xml:space="preserve">، س </w:t>
      </w:r>
      <w:r>
        <w:rPr>
          <w:rtl/>
          <w:lang w:bidi="fa-IR"/>
        </w:rPr>
        <w:t>۱۶.</w:t>
      </w:r>
    </w:p>
    <w:p w:rsidR="00696C3E" w:rsidRDefault="00696C3E" w:rsidP="0069125B">
      <w:pPr>
        <w:pStyle w:val="libFootnote0"/>
        <w:rPr>
          <w:rtl/>
        </w:rPr>
      </w:pPr>
      <w:r>
        <w:rPr>
          <w:rtl/>
        </w:rPr>
        <w:t>(</w:t>
      </w:r>
      <w:r>
        <w:rPr>
          <w:rtl/>
          <w:lang w:bidi="fa-IR"/>
        </w:rPr>
        <w:t xml:space="preserve">۹۶) - </w:t>
      </w:r>
      <w:r>
        <w:rPr>
          <w:rtl/>
        </w:rPr>
        <w:t xml:space="preserve">منهاج، ج </w:t>
      </w:r>
      <w:r>
        <w:rPr>
          <w:rtl/>
          <w:lang w:bidi="fa-IR"/>
        </w:rPr>
        <w:t>۲</w:t>
      </w:r>
      <w:r>
        <w:rPr>
          <w:rtl/>
        </w:rPr>
        <w:t xml:space="preserve">، ص </w:t>
      </w:r>
      <w:r>
        <w:rPr>
          <w:rtl/>
          <w:lang w:bidi="fa-IR"/>
        </w:rPr>
        <w:t>۳۱۰</w:t>
      </w:r>
      <w:r>
        <w:rPr>
          <w:rtl/>
        </w:rPr>
        <w:t xml:space="preserve">، م </w:t>
      </w:r>
      <w:r>
        <w:rPr>
          <w:rtl/>
          <w:lang w:bidi="fa-IR"/>
        </w:rPr>
        <w:t xml:space="preserve">۱۳۸۸ - </w:t>
      </w:r>
      <w:r>
        <w:rPr>
          <w:rtl/>
        </w:rPr>
        <w:t xml:space="preserve">تحرير، ج </w:t>
      </w:r>
      <w:r>
        <w:rPr>
          <w:rtl/>
          <w:lang w:bidi="fa-IR"/>
        </w:rPr>
        <w:t>۲</w:t>
      </w:r>
      <w:r>
        <w:rPr>
          <w:rtl/>
        </w:rPr>
        <w:t xml:space="preserve">، ص </w:t>
      </w:r>
      <w:r>
        <w:rPr>
          <w:rtl/>
          <w:lang w:bidi="fa-IR"/>
        </w:rPr>
        <w:t>۳۱۲.</w:t>
      </w:r>
      <w:r>
        <w:rPr>
          <w:rtl/>
        </w:rPr>
        <w:t xml:space="preserve">م </w:t>
      </w:r>
      <w:r>
        <w:rPr>
          <w:rtl/>
          <w:lang w:bidi="fa-IR"/>
        </w:rPr>
        <w:t>۱۶.</w:t>
      </w:r>
    </w:p>
    <w:p w:rsidR="00696C3E" w:rsidRDefault="00696C3E" w:rsidP="0069125B">
      <w:pPr>
        <w:pStyle w:val="libFootnote0"/>
        <w:rPr>
          <w:rtl/>
        </w:rPr>
      </w:pPr>
      <w:r>
        <w:rPr>
          <w:rtl/>
        </w:rPr>
        <w:t>(</w:t>
      </w:r>
      <w:r>
        <w:rPr>
          <w:rtl/>
          <w:lang w:bidi="fa-IR"/>
        </w:rPr>
        <w:t xml:space="preserve">۹۷) - </w:t>
      </w:r>
      <w:r>
        <w:rPr>
          <w:rtl/>
        </w:rPr>
        <w:t xml:space="preserve">منهاج، ج </w:t>
      </w:r>
      <w:r>
        <w:rPr>
          <w:rtl/>
          <w:lang w:bidi="fa-IR"/>
        </w:rPr>
        <w:t>۲</w:t>
      </w:r>
      <w:r>
        <w:rPr>
          <w:rtl/>
        </w:rPr>
        <w:t xml:space="preserve">، ص </w:t>
      </w:r>
      <w:r>
        <w:rPr>
          <w:rtl/>
          <w:lang w:bidi="fa-IR"/>
        </w:rPr>
        <w:t>۳۱۰</w:t>
      </w:r>
      <w:r>
        <w:rPr>
          <w:rtl/>
        </w:rPr>
        <w:t xml:space="preserve">، م </w:t>
      </w:r>
      <w:r>
        <w:rPr>
          <w:rtl/>
          <w:lang w:bidi="fa-IR"/>
        </w:rPr>
        <w:t>۱۳۸۸.</w:t>
      </w:r>
    </w:p>
    <w:p w:rsidR="00696C3E" w:rsidRDefault="00696C3E" w:rsidP="0069125B">
      <w:pPr>
        <w:pStyle w:val="libFootnote0"/>
        <w:rPr>
          <w:rtl/>
        </w:rPr>
      </w:pPr>
      <w:r>
        <w:rPr>
          <w:rtl/>
        </w:rPr>
        <w:t>(</w:t>
      </w:r>
      <w:r>
        <w:rPr>
          <w:rtl/>
          <w:lang w:bidi="fa-IR"/>
        </w:rPr>
        <w:t xml:space="preserve">۹۸) - </w:t>
      </w:r>
      <w:r>
        <w:rPr>
          <w:rtl/>
        </w:rPr>
        <w:t xml:space="preserve">تحرير، ج </w:t>
      </w:r>
      <w:r>
        <w:rPr>
          <w:rtl/>
          <w:lang w:bidi="fa-IR"/>
        </w:rPr>
        <w:t>۲</w:t>
      </w:r>
      <w:r>
        <w:rPr>
          <w:rtl/>
        </w:rPr>
        <w:t xml:space="preserve">، ص </w:t>
      </w:r>
      <w:r>
        <w:rPr>
          <w:rtl/>
          <w:lang w:bidi="fa-IR"/>
        </w:rPr>
        <w:t>۳۱۲</w:t>
      </w:r>
      <w:r>
        <w:rPr>
          <w:rtl/>
        </w:rPr>
        <w:t xml:space="preserve">م </w:t>
      </w:r>
      <w:r>
        <w:rPr>
          <w:rtl/>
          <w:lang w:bidi="fa-IR"/>
        </w:rPr>
        <w:t>۱۶.</w:t>
      </w:r>
    </w:p>
    <w:p w:rsidR="00696C3E" w:rsidRDefault="00696C3E" w:rsidP="0069125B">
      <w:pPr>
        <w:pStyle w:val="libFootnote0"/>
        <w:rPr>
          <w:rtl/>
        </w:rPr>
      </w:pPr>
      <w:r>
        <w:rPr>
          <w:rtl/>
        </w:rPr>
        <w:t>(</w:t>
      </w:r>
      <w:r>
        <w:rPr>
          <w:rtl/>
          <w:lang w:bidi="fa-IR"/>
        </w:rPr>
        <w:t xml:space="preserve">۹۹) - </w:t>
      </w:r>
      <w:r>
        <w:rPr>
          <w:rtl/>
        </w:rPr>
        <w:t xml:space="preserve">منهاج ج </w:t>
      </w:r>
      <w:r>
        <w:rPr>
          <w:rtl/>
          <w:lang w:bidi="fa-IR"/>
        </w:rPr>
        <w:t>۲</w:t>
      </w:r>
      <w:r>
        <w:rPr>
          <w:rtl/>
        </w:rPr>
        <w:t xml:space="preserve">، ص </w:t>
      </w:r>
      <w:r>
        <w:rPr>
          <w:rtl/>
          <w:lang w:bidi="fa-IR"/>
        </w:rPr>
        <w:t>۳۱۹</w:t>
      </w:r>
      <w:r>
        <w:rPr>
          <w:rtl/>
        </w:rPr>
        <w:t xml:space="preserve">، م </w:t>
      </w:r>
      <w:r>
        <w:rPr>
          <w:rtl/>
          <w:lang w:bidi="fa-IR"/>
        </w:rPr>
        <w:t xml:space="preserve">۱۳۸۸ - </w:t>
      </w:r>
      <w:r>
        <w:rPr>
          <w:rtl/>
        </w:rPr>
        <w:t xml:space="preserve">تحرير، ج </w:t>
      </w:r>
      <w:r>
        <w:rPr>
          <w:rtl/>
          <w:lang w:bidi="fa-IR"/>
        </w:rPr>
        <w:t>۲</w:t>
      </w:r>
      <w:r>
        <w:rPr>
          <w:rtl/>
        </w:rPr>
        <w:t xml:space="preserve"> ص </w:t>
      </w:r>
      <w:r>
        <w:rPr>
          <w:rtl/>
          <w:lang w:bidi="fa-IR"/>
        </w:rPr>
        <w:t>۳۱۲</w:t>
      </w:r>
      <w:r>
        <w:rPr>
          <w:rtl/>
        </w:rPr>
        <w:t xml:space="preserve">م </w:t>
      </w:r>
      <w:r>
        <w:rPr>
          <w:rtl/>
          <w:lang w:bidi="fa-IR"/>
        </w:rPr>
        <w:t>۱۶.</w:t>
      </w:r>
    </w:p>
    <w:p w:rsidR="00696C3E" w:rsidRDefault="00696C3E" w:rsidP="0069125B">
      <w:pPr>
        <w:pStyle w:val="libFootnote0"/>
        <w:rPr>
          <w:rtl/>
        </w:rPr>
      </w:pPr>
      <w:r>
        <w:rPr>
          <w:rtl/>
        </w:rPr>
        <w:lastRenderedPageBreak/>
        <w:t>(</w:t>
      </w:r>
      <w:r>
        <w:rPr>
          <w:rtl/>
          <w:lang w:bidi="fa-IR"/>
        </w:rPr>
        <w:t xml:space="preserve">۱۰۰) - </w:t>
      </w:r>
      <w:r>
        <w:rPr>
          <w:rtl/>
        </w:rPr>
        <w:t xml:space="preserve">منهاج، ج </w:t>
      </w:r>
      <w:r>
        <w:rPr>
          <w:rtl/>
          <w:lang w:bidi="fa-IR"/>
        </w:rPr>
        <w:t>۲</w:t>
      </w:r>
      <w:r>
        <w:rPr>
          <w:rtl/>
        </w:rPr>
        <w:t xml:space="preserve">، ص </w:t>
      </w:r>
      <w:r>
        <w:rPr>
          <w:rtl/>
          <w:lang w:bidi="fa-IR"/>
        </w:rPr>
        <w:t>۳۱۱</w:t>
      </w:r>
      <w:r>
        <w:rPr>
          <w:rtl/>
        </w:rPr>
        <w:t xml:space="preserve">، م </w:t>
      </w:r>
      <w:r>
        <w:rPr>
          <w:rtl/>
          <w:lang w:bidi="fa-IR"/>
        </w:rPr>
        <w:t xml:space="preserve">۱۳۹۰ - </w:t>
      </w:r>
      <w:r>
        <w:rPr>
          <w:rtl/>
        </w:rPr>
        <w:t xml:space="preserve">تحرير، ج </w:t>
      </w:r>
      <w:r>
        <w:rPr>
          <w:rtl/>
          <w:lang w:bidi="fa-IR"/>
        </w:rPr>
        <w:t>۲</w:t>
      </w:r>
      <w:r>
        <w:rPr>
          <w:rtl/>
        </w:rPr>
        <w:t xml:space="preserve">، ص </w:t>
      </w:r>
      <w:r>
        <w:rPr>
          <w:rtl/>
          <w:lang w:bidi="fa-IR"/>
        </w:rPr>
        <w:t>۳۱۳</w:t>
      </w:r>
      <w:r>
        <w:rPr>
          <w:rtl/>
        </w:rPr>
        <w:t xml:space="preserve">، م </w:t>
      </w:r>
      <w:r>
        <w:rPr>
          <w:rtl/>
          <w:lang w:bidi="fa-IR"/>
        </w:rPr>
        <w:t xml:space="preserve">۱۷ - </w:t>
      </w:r>
      <w:r>
        <w:rPr>
          <w:rtl/>
        </w:rPr>
        <w:t xml:space="preserve">جامع عباسى، ص </w:t>
      </w:r>
      <w:r>
        <w:rPr>
          <w:rtl/>
          <w:lang w:bidi="fa-IR"/>
        </w:rPr>
        <w:t>۳۰۵.</w:t>
      </w:r>
    </w:p>
    <w:p w:rsidR="00696C3E" w:rsidRDefault="00696C3E" w:rsidP="0069125B">
      <w:pPr>
        <w:pStyle w:val="libFootnote0"/>
        <w:rPr>
          <w:rtl/>
        </w:rPr>
      </w:pPr>
      <w:r>
        <w:rPr>
          <w:rtl/>
        </w:rPr>
        <w:t>(</w:t>
      </w:r>
      <w:r>
        <w:rPr>
          <w:rtl/>
          <w:lang w:bidi="fa-IR"/>
        </w:rPr>
        <w:t xml:space="preserve">۱۰۱) - </w:t>
      </w:r>
      <w:r>
        <w:rPr>
          <w:rtl/>
        </w:rPr>
        <w:t xml:space="preserve">منهاج، ج </w:t>
      </w:r>
      <w:r>
        <w:rPr>
          <w:rtl/>
          <w:lang w:bidi="fa-IR"/>
        </w:rPr>
        <w:t>۲</w:t>
      </w:r>
      <w:r>
        <w:rPr>
          <w:rtl/>
        </w:rPr>
        <w:t xml:space="preserve">، ص </w:t>
      </w:r>
      <w:r>
        <w:rPr>
          <w:rtl/>
          <w:lang w:bidi="fa-IR"/>
        </w:rPr>
        <w:t>۳۱۱</w:t>
      </w:r>
      <w:r>
        <w:rPr>
          <w:rtl/>
        </w:rPr>
        <w:t xml:space="preserve">، م </w:t>
      </w:r>
      <w:r>
        <w:rPr>
          <w:rtl/>
          <w:lang w:bidi="fa-IR"/>
        </w:rPr>
        <w:t xml:space="preserve">۱۳۹۰ - </w:t>
      </w:r>
      <w:r>
        <w:rPr>
          <w:rtl/>
        </w:rPr>
        <w:t xml:space="preserve">تحرير، ج </w:t>
      </w:r>
      <w:r>
        <w:rPr>
          <w:rtl/>
          <w:lang w:bidi="fa-IR"/>
        </w:rPr>
        <w:t>۲</w:t>
      </w:r>
      <w:r>
        <w:rPr>
          <w:rtl/>
        </w:rPr>
        <w:t xml:space="preserve">، ص </w:t>
      </w:r>
      <w:r>
        <w:rPr>
          <w:rtl/>
          <w:lang w:bidi="fa-IR"/>
        </w:rPr>
        <w:t>۳۱۳</w:t>
      </w:r>
      <w:r>
        <w:rPr>
          <w:rtl/>
        </w:rPr>
        <w:t xml:space="preserve">، م </w:t>
      </w:r>
      <w:r>
        <w:rPr>
          <w:rtl/>
          <w:lang w:bidi="fa-IR"/>
        </w:rPr>
        <w:t>۱۷.</w:t>
      </w:r>
    </w:p>
    <w:p w:rsidR="00696C3E" w:rsidRDefault="00696C3E" w:rsidP="0069125B">
      <w:pPr>
        <w:pStyle w:val="libFootnote0"/>
        <w:rPr>
          <w:rtl/>
        </w:rPr>
      </w:pPr>
      <w:r>
        <w:rPr>
          <w:rtl/>
        </w:rPr>
        <w:t>(</w:t>
      </w:r>
      <w:r>
        <w:rPr>
          <w:rtl/>
          <w:lang w:bidi="fa-IR"/>
        </w:rPr>
        <w:t xml:space="preserve">۱۰۲) - </w:t>
      </w:r>
      <w:r>
        <w:rPr>
          <w:rtl/>
        </w:rPr>
        <w:t xml:space="preserve">تحرير، ج </w:t>
      </w:r>
      <w:r>
        <w:rPr>
          <w:rtl/>
          <w:lang w:bidi="fa-IR"/>
        </w:rPr>
        <w:t>۲</w:t>
      </w:r>
      <w:r>
        <w:rPr>
          <w:rtl/>
        </w:rPr>
        <w:t xml:space="preserve">، ص </w:t>
      </w:r>
      <w:r>
        <w:rPr>
          <w:rtl/>
          <w:lang w:bidi="fa-IR"/>
        </w:rPr>
        <w:t>۳۱۳</w:t>
      </w:r>
      <w:r>
        <w:rPr>
          <w:rtl/>
        </w:rPr>
        <w:t xml:space="preserve">، م </w:t>
      </w:r>
      <w:r>
        <w:rPr>
          <w:rtl/>
          <w:lang w:bidi="fa-IR"/>
        </w:rPr>
        <w:t>۱۷.</w:t>
      </w:r>
    </w:p>
    <w:p w:rsidR="00696C3E" w:rsidRDefault="00696C3E" w:rsidP="0069125B">
      <w:pPr>
        <w:pStyle w:val="libFootnote0"/>
        <w:rPr>
          <w:rtl/>
        </w:rPr>
      </w:pPr>
      <w:r>
        <w:rPr>
          <w:rtl/>
        </w:rPr>
        <w:t>(</w:t>
      </w:r>
      <w:r>
        <w:rPr>
          <w:rtl/>
          <w:lang w:bidi="fa-IR"/>
        </w:rPr>
        <w:t xml:space="preserve">۱۰۳) - </w:t>
      </w:r>
      <w:r>
        <w:rPr>
          <w:rtl/>
        </w:rPr>
        <w:t xml:space="preserve">تحرير، ج </w:t>
      </w:r>
      <w:r>
        <w:rPr>
          <w:rtl/>
          <w:lang w:bidi="fa-IR"/>
        </w:rPr>
        <w:t>۲</w:t>
      </w:r>
      <w:r>
        <w:rPr>
          <w:rtl/>
        </w:rPr>
        <w:t xml:space="preserve">، ص </w:t>
      </w:r>
      <w:r>
        <w:rPr>
          <w:rtl/>
          <w:lang w:bidi="fa-IR"/>
        </w:rPr>
        <w:t>۳۱۳</w:t>
      </w:r>
      <w:r>
        <w:rPr>
          <w:rtl/>
        </w:rPr>
        <w:t xml:space="preserve">، م </w:t>
      </w:r>
      <w:r>
        <w:rPr>
          <w:rtl/>
          <w:lang w:bidi="fa-IR"/>
        </w:rPr>
        <w:t>۱۷.</w:t>
      </w:r>
    </w:p>
    <w:p w:rsidR="00696C3E" w:rsidRDefault="00696C3E" w:rsidP="0069125B">
      <w:pPr>
        <w:pStyle w:val="libFootnote0"/>
        <w:rPr>
          <w:rtl/>
        </w:rPr>
      </w:pPr>
      <w:r>
        <w:rPr>
          <w:rtl/>
        </w:rPr>
        <w:t>(</w:t>
      </w:r>
      <w:r>
        <w:rPr>
          <w:rtl/>
          <w:lang w:bidi="fa-IR"/>
        </w:rPr>
        <w:t xml:space="preserve">۱۰۴) - </w:t>
      </w:r>
      <w:r>
        <w:rPr>
          <w:rtl/>
        </w:rPr>
        <w:t xml:space="preserve">منهاج، ج </w:t>
      </w:r>
      <w:r>
        <w:rPr>
          <w:rtl/>
          <w:lang w:bidi="fa-IR"/>
        </w:rPr>
        <w:t>۲</w:t>
      </w:r>
      <w:r>
        <w:rPr>
          <w:rtl/>
        </w:rPr>
        <w:t xml:space="preserve">، ص </w:t>
      </w:r>
      <w:r>
        <w:rPr>
          <w:rtl/>
          <w:lang w:bidi="fa-IR"/>
        </w:rPr>
        <w:t>۳۱۱</w:t>
      </w:r>
      <w:r>
        <w:rPr>
          <w:rtl/>
        </w:rPr>
        <w:t xml:space="preserve">، م </w:t>
      </w:r>
      <w:r>
        <w:rPr>
          <w:rtl/>
          <w:lang w:bidi="fa-IR"/>
        </w:rPr>
        <w:t>۱۳۹۷.</w:t>
      </w:r>
    </w:p>
    <w:p w:rsidR="00696C3E" w:rsidRDefault="00696C3E" w:rsidP="0069125B">
      <w:pPr>
        <w:pStyle w:val="libFootnote0"/>
        <w:rPr>
          <w:rtl/>
        </w:rPr>
      </w:pPr>
      <w:r>
        <w:rPr>
          <w:rtl/>
        </w:rPr>
        <w:t>(</w:t>
      </w:r>
      <w:r>
        <w:rPr>
          <w:rtl/>
          <w:lang w:bidi="fa-IR"/>
        </w:rPr>
        <w:t xml:space="preserve">۱۰۵) - </w:t>
      </w:r>
      <w:r>
        <w:rPr>
          <w:rtl/>
        </w:rPr>
        <w:t xml:space="preserve">تحرير، ج </w:t>
      </w:r>
      <w:r>
        <w:rPr>
          <w:rtl/>
          <w:lang w:bidi="fa-IR"/>
        </w:rPr>
        <w:t>۲</w:t>
      </w:r>
      <w:r>
        <w:rPr>
          <w:rtl/>
        </w:rPr>
        <w:t xml:space="preserve">، ص </w:t>
      </w:r>
      <w:r>
        <w:rPr>
          <w:rtl/>
          <w:lang w:bidi="fa-IR"/>
        </w:rPr>
        <w:t>۳۱۱</w:t>
      </w:r>
      <w:r>
        <w:rPr>
          <w:rtl/>
        </w:rPr>
        <w:t xml:space="preserve">، م </w:t>
      </w:r>
      <w:r>
        <w:rPr>
          <w:rtl/>
          <w:lang w:bidi="fa-IR"/>
        </w:rPr>
        <w:t>۱۲.</w:t>
      </w:r>
    </w:p>
    <w:p w:rsidR="00696C3E" w:rsidRDefault="00696C3E" w:rsidP="0069125B">
      <w:pPr>
        <w:pStyle w:val="libFootnote0"/>
        <w:rPr>
          <w:rtl/>
        </w:rPr>
      </w:pPr>
      <w:r>
        <w:rPr>
          <w:rtl/>
        </w:rPr>
        <w:t>(</w:t>
      </w:r>
      <w:r>
        <w:rPr>
          <w:rtl/>
          <w:lang w:bidi="fa-IR"/>
        </w:rPr>
        <w:t xml:space="preserve">۱۰۶) - </w:t>
      </w:r>
      <w:r>
        <w:rPr>
          <w:rtl/>
        </w:rPr>
        <w:t xml:space="preserve">جامع عباسى، ص </w:t>
      </w:r>
      <w:r>
        <w:rPr>
          <w:rtl/>
          <w:lang w:bidi="fa-IR"/>
        </w:rPr>
        <w:t>۳۰۶</w:t>
      </w:r>
      <w:r>
        <w:rPr>
          <w:rtl/>
        </w:rPr>
        <w:t xml:space="preserve">، س </w:t>
      </w:r>
      <w:r>
        <w:rPr>
          <w:rtl/>
          <w:lang w:bidi="fa-IR"/>
        </w:rPr>
        <w:t>۲.</w:t>
      </w:r>
    </w:p>
    <w:p w:rsidR="00696C3E" w:rsidRDefault="00696C3E" w:rsidP="0069125B">
      <w:pPr>
        <w:pStyle w:val="libFootnote0"/>
        <w:rPr>
          <w:rtl/>
        </w:rPr>
      </w:pPr>
      <w:r>
        <w:rPr>
          <w:rtl/>
        </w:rPr>
        <w:t>(</w:t>
      </w:r>
      <w:r>
        <w:rPr>
          <w:rtl/>
          <w:lang w:bidi="fa-IR"/>
        </w:rPr>
        <w:t xml:space="preserve">۱۰۷) - </w:t>
      </w:r>
      <w:r>
        <w:rPr>
          <w:rtl/>
        </w:rPr>
        <w:t xml:space="preserve">جامع عباسى، ص </w:t>
      </w:r>
      <w:r>
        <w:rPr>
          <w:rtl/>
          <w:lang w:bidi="fa-IR"/>
        </w:rPr>
        <w:t>۳۰۶</w:t>
      </w:r>
      <w:r>
        <w:rPr>
          <w:rtl/>
        </w:rPr>
        <w:t xml:space="preserve">، س </w:t>
      </w:r>
      <w:r>
        <w:rPr>
          <w:rtl/>
          <w:lang w:bidi="fa-IR"/>
        </w:rPr>
        <w:t>۲.</w:t>
      </w:r>
    </w:p>
    <w:p w:rsidR="00696C3E" w:rsidRDefault="00696C3E" w:rsidP="0069125B">
      <w:pPr>
        <w:pStyle w:val="libFootnote0"/>
        <w:rPr>
          <w:rtl/>
        </w:rPr>
      </w:pPr>
      <w:r>
        <w:rPr>
          <w:rtl/>
        </w:rPr>
        <w:t>(</w:t>
      </w:r>
      <w:r>
        <w:rPr>
          <w:rtl/>
          <w:lang w:bidi="fa-IR"/>
        </w:rPr>
        <w:t xml:space="preserve">۱۰۸) - </w:t>
      </w:r>
      <w:r>
        <w:rPr>
          <w:rtl/>
        </w:rPr>
        <w:t xml:space="preserve">جامع عباسى، ص </w:t>
      </w:r>
      <w:r>
        <w:rPr>
          <w:rtl/>
          <w:lang w:bidi="fa-IR"/>
        </w:rPr>
        <w:t>۳۰۶</w:t>
      </w:r>
      <w:r>
        <w:rPr>
          <w:rtl/>
        </w:rPr>
        <w:t xml:space="preserve">، س </w:t>
      </w:r>
      <w:r>
        <w:rPr>
          <w:rtl/>
          <w:lang w:bidi="fa-IR"/>
        </w:rPr>
        <w:t>۲.</w:t>
      </w:r>
    </w:p>
    <w:p w:rsidR="00696C3E" w:rsidRDefault="00696C3E" w:rsidP="0069125B">
      <w:pPr>
        <w:pStyle w:val="libFootnote0"/>
        <w:rPr>
          <w:rtl/>
        </w:rPr>
      </w:pPr>
      <w:r>
        <w:rPr>
          <w:rtl/>
        </w:rPr>
        <w:t>(</w:t>
      </w:r>
      <w:r>
        <w:rPr>
          <w:rtl/>
          <w:lang w:bidi="fa-IR"/>
        </w:rPr>
        <w:t xml:space="preserve">۱۰۹) - </w:t>
      </w:r>
      <w:r>
        <w:rPr>
          <w:rtl/>
        </w:rPr>
        <w:t xml:space="preserve">منهاج، ج </w:t>
      </w:r>
      <w:r>
        <w:rPr>
          <w:rtl/>
          <w:lang w:bidi="fa-IR"/>
        </w:rPr>
        <w:t>۲</w:t>
      </w:r>
      <w:r>
        <w:rPr>
          <w:rtl/>
        </w:rPr>
        <w:t xml:space="preserve">، ص </w:t>
      </w:r>
      <w:r>
        <w:rPr>
          <w:rtl/>
          <w:lang w:bidi="fa-IR"/>
        </w:rPr>
        <w:t>۳۱۱</w:t>
      </w:r>
      <w:r>
        <w:rPr>
          <w:rtl/>
        </w:rPr>
        <w:t xml:space="preserve">، م </w:t>
      </w:r>
      <w:r>
        <w:rPr>
          <w:rtl/>
          <w:lang w:bidi="fa-IR"/>
        </w:rPr>
        <w:t>۱۳۹۴.</w:t>
      </w:r>
    </w:p>
    <w:p w:rsidR="00696C3E" w:rsidRDefault="00696C3E" w:rsidP="0069125B">
      <w:pPr>
        <w:pStyle w:val="libFootnote0"/>
        <w:rPr>
          <w:rtl/>
        </w:rPr>
      </w:pPr>
      <w:r>
        <w:rPr>
          <w:rtl/>
        </w:rPr>
        <w:t>(</w:t>
      </w:r>
      <w:r>
        <w:rPr>
          <w:rtl/>
          <w:lang w:bidi="fa-IR"/>
        </w:rPr>
        <w:t xml:space="preserve">۱۱۰) - </w:t>
      </w:r>
      <w:r>
        <w:rPr>
          <w:rtl/>
        </w:rPr>
        <w:t xml:space="preserve">جامع عباسى، ص </w:t>
      </w:r>
      <w:r>
        <w:rPr>
          <w:rtl/>
          <w:lang w:bidi="fa-IR"/>
        </w:rPr>
        <w:t>۳۰۶</w:t>
      </w:r>
      <w:r>
        <w:rPr>
          <w:rtl/>
        </w:rPr>
        <w:t xml:space="preserve">، س </w:t>
      </w:r>
      <w:r>
        <w:rPr>
          <w:rtl/>
          <w:lang w:bidi="fa-IR"/>
        </w:rPr>
        <w:t xml:space="preserve">۲ - </w:t>
      </w:r>
      <w:r>
        <w:rPr>
          <w:rtl/>
        </w:rPr>
        <w:t xml:space="preserve">منهاج، ج </w:t>
      </w:r>
      <w:r>
        <w:rPr>
          <w:rtl/>
          <w:lang w:bidi="fa-IR"/>
        </w:rPr>
        <w:t>۲</w:t>
      </w:r>
      <w:r>
        <w:rPr>
          <w:rtl/>
        </w:rPr>
        <w:t xml:space="preserve">، ص </w:t>
      </w:r>
      <w:r>
        <w:rPr>
          <w:rtl/>
          <w:lang w:bidi="fa-IR"/>
        </w:rPr>
        <w:t>۳۱۰</w:t>
      </w:r>
      <w:r>
        <w:rPr>
          <w:rtl/>
        </w:rPr>
        <w:t xml:space="preserve">، م </w:t>
      </w:r>
      <w:r>
        <w:rPr>
          <w:rtl/>
          <w:lang w:bidi="fa-IR"/>
        </w:rPr>
        <w:t xml:space="preserve">۱۳۸۸ - </w:t>
      </w:r>
      <w:r>
        <w:rPr>
          <w:rtl/>
        </w:rPr>
        <w:t xml:space="preserve">تحرير، ج </w:t>
      </w:r>
      <w:r>
        <w:rPr>
          <w:rtl/>
          <w:lang w:bidi="fa-IR"/>
        </w:rPr>
        <w:t>۲</w:t>
      </w:r>
      <w:r>
        <w:rPr>
          <w:rtl/>
        </w:rPr>
        <w:t xml:space="preserve">، ص </w:t>
      </w:r>
      <w:r>
        <w:rPr>
          <w:rtl/>
          <w:lang w:bidi="fa-IR"/>
        </w:rPr>
        <w:t>۳۱۲.</w:t>
      </w:r>
    </w:p>
    <w:p w:rsidR="00696C3E" w:rsidRDefault="00696C3E" w:rsidP="0069125B">
      <w:pPr>
        <w:pStyle w:val="libFootnote0"/>
        <w:rPr>
          <w:rtl/>
        </w:rPr>
      </w:pPr>
      <w:r>
        <w:rPr>
          <w:rtl/>
        </w:rPr>
        <w:t>(</w:t>
      </w:r>
      <w:r>
        <w:rPr>
          <w:rtl/>
          <w:lang w:bidi="fa-IR"/>
        </w:rPr>
        <w:t xml:space="preserve">۱۱۱) - </w:t>
      </w:r>
      <w:r>
        <w:rPr>
          <w:rtl/>
        </w:rPr>
        <w:t xml:space="preserve">منهاج، ج </w:t>
      </w:r>
      <w:r>
        <w:rPr>
          <w:rtl/>
          <w:lang w:bidi="fa-IR"/>
        </w:rPr>
        <w:t>۲</w:t>
      </w:r>
      <w:r>
        <w:rPr>
          <w:rtl/>
        </w:rPr>
        <w:t xml:space="preserve">، ص </w:t>
      </w:r>
      <w:r>
        <w:rPr>
          <w:rtl/>
          <w:lang w:bidi="fa-IR"/>
        </w:rPr>
        <w:t>۳۱۱</w:t>
      </w:r>
      <w:r>
        <w:rPr>
          <w:rtl/>
        </w:rPr>
        <w:t xml:space="preserve">، م </w:t>
      </w:r>
      <w:r>
        <w:rPr>
          <w:rtl/>
          <w:lang w:bidi="fa-IR"/>
        </w:rPr>
        <w:t xml:space="preserve">۱۳۹۰ - </w:t>
      </w:r>
      <w:r>
        <w:rPr>
          <w:rtl/>
        </w:rPr>
        <w:t xml:space="preserve">تحرير، ج </w:t>
      </w:r>
      <w:r>
        <w:rPr>
          <w:rtl/>
          <w:lang w:bidi="fa-IR"/>
        </w:rPr>
        <w:t>۲</w:t>
      </w:r>
      <w:r>
        <w:rPr>
          <w:rtl/>
        </w:rPr>
        <w:t xml:space="preserve">، ص </w:t>
      </w:r>
      <w:r>
        <w:rPr>
          <w:rtl/>
          <w:lang w:bidi="fa-IR"/>
        </w:rPr>
        <w:t>۳۱۳</w:t>
      </w:r>
      <w:r>
        <w:rPr>
          <w:rtl/>
        </w:rPr>
        <w:t xml:space="preserve">، م </w:t>
      </w:r>
      <w:r>
        <w:rPr>
          <w:rtl/>
          <w:lang w:bidi="fa-IR"/>
        </w:rPr>
        <w:t xml:space="preserve">۱۷ - </w:t>
      </w:r>
      <w:r>
        <w:rPr>
          <w:rtl/>
        </w:rPr>
        <w:t xml:space="preserve">جامع عباسى، ص </w:t>
      </w:r>
      <w:r>
        <w:rPr>
          <w:rtl/>
          <w:lang w:bidi="fa-IR"/>
        </w:rPr>
        <w:t>۳۰۵.</w:t>
      </w:r>
    </w:p>
    <w:p w:rsidR="00696C3E" w:rsidRDefault="00696C3E" w:rsidP="0069125B">
      <w:pPr>
        <w:pStyle w:val="libFootnote0"/>
        <w:rPr>
          <w:rtl/>
        </w:rPr>
      </w:pPr>
      <w:r>
        <w:rPr>
          <w:rtl/>
        </w:rPr>
        <w:t>(</w:t>
      </w:r>
      <w:r>
        <w:rPr>
          <w:rtl/>
          <w:lang w:bidi="fa-IR"/>
        </w:rPr>
        <w:t xml:space="preserve">۱۱۲) - </w:t>
      </w:r>
      <w:r>
        <w:rPr>
          <w:rtl/>
        </w:rPr>
        <w:t xml:space="preserve">مجمع، ج </w:t>
      </w:r>
      <w:r>
        <w:rPr>
          <w:rtl/>
          <w:lang w:bidi="fa-IR"/>
        </w:rPr>
        <w:t>۲</w:t>
      </w:r>
      <w:r>
        <w:rPr>
          <w:rtl/>
        </w:rPr>
        <w:t xml:space="preserve">، ص </w:t>
      </w:r>
      <w:r>
        <w:rPr>
          <w:rtl/>
          <w:lang w:bidi="fa-IR"/>
        </w:rPr>
        <w:t>۱۷۸</w:t>
      </w:r>
      <w:r>
        <w:rPr>
          <w:rtl/>
        </w:rPr>
        <w:t xml:space="preserve">، م </w:t>
      </w:r>
      <w:r>
        <w:rPr>
          <w:rtl/>
          <w:lang w:bidi="fa-IR"/>
        </w:rPr>
        <w:t>۵۰۲</w:t>
      </w:r>
      <w:r>
        <w:rPr>
          <w:rtl/>
        </w:rPr>
        <w:t xml:space="preserve"> و </w:t>
      </w:r>
      <w:r>
        <w:rPr>
          <w:rtl/>
          <w:lang w:bidi="fa-IR"/>
        </w:rPr>
        <w:t xml:space="preserve">۵۰۳ - </w:t>
      </w:r>
      <w:r>
        <w:rPr>
          <w:rtl/>
        </w:rPr>
        <w:t xml:space="preserve">منهاج، ج </w:t>
      </w:r>
      <w:r>
        <w:rPr>
          <w:rtl/>
          <w:lang w:bidi="fa-IR"/>
        </w:rPr>
        <w:t>۲</w:t>
      </w:r>
      <w:r>
        <w:rPr>
          <w:rtl/>
        </w:rPr>
        <w:t xml:space="preserve">، ص </w:t>
      </w:r>
      <w:r>
        <w:rPr>
          <w:rtl/>
          <w:lang w:bidi="fa-IR"/>
        </w:rPr>
        <w:t>۳۱۰</w:t>
      </w:r>
      <w:r>
        <w:rPr>
          <w:rtl/>
        </w:rPr>
        <w:t xml:space="preserve">، م </w:t>
      </w:r>
      <w:r>
        <w:rPr>
          <w:rtl/>
          <w:lang w:bidi="fa-IR"/>
        </w:rPr>
        <w:t xml:space="preserve">۱۳۸۹ - </w:t>
      </w:r>
      <w:r>
        <w:rPr>
          <w:rtl/>
        </w:rPr>
        <w:t xml:space="preserve">تحرير، ج </w:t>
      </w:r>
      <w:r>
        <w:rPr>
          <w:rtl/>
          <w:lang w:bidi="fa-IR"/>
        </w:rPr>
        <w:t>۲</w:t>
      </w:r>
      <w:r>
        <w:rPr>
          <w:rtl/>
        </w:rPr>
        <w:t xml:space="preserve">، ص </w:t>
      </w:r>
      <w:r>
        <w:rPr>
          <w:rtl/>
          <w:lang w:bidi="fa-IR"/>
        </w:rPr>
        <w:t>۳۱۳.</w:t>
      </w:r>
      <w:r>
        <w:rPr>
          <w:rtl/>
        </w:rPr>
        <w:t xml:space="preserve">م </w:t>
      </w:r>
      <w:r>
        <w:rPr>
          <w:rtl/>
          <w:lang w:bidi="fa-IR"/>
        </w:rPr>
        <w:t xml:space="preserve">۱۷ - </w:t>
      </w:r>
      <w:r>
        <w:rPr>
          <w:rtl/>
        </w:rPr>
        <w:t xml:space="preserve">جامع عباسى، ص </w:t>
      </w:r>
      <w:r>
        <w:rPr>
          <w:rtl/>
          <w:lang w:bidi="fa-IR"/>
        </w:rPr>
        <w:t>۳۰۵</w:t>
      </w:r>
      <w:r>
        <w:rPr>
          <w:rtl/>
        </w:rPr>
        <w:t xml:space="preserve">، س </w:t>
      </w:r>
      <w:r>
        <w:rPr>
          <w:rtl/>
          <w:lang w:bidi="fa-IR"/>
        </w:rPr>
        <w:t>۱۶.</w:t>
      </w:r>
    </w:p>
    <w:p w:rsidR="00696C3E" w:rsidRDefault="00696C3E" w:rsidP="0069125B">
      <w:pPr>
        <w:pStyle w:val="libFootnote0"/>
        <w:rPr>
          <w:rtl/>
        </w:rPr>
      </w:pPr>
      <w:r>
        <w:rPr>
          <w:rtl/>
        </w:rPr>
        <w:t>(</w:t>
      </w:r>
      <w:r>
        <w:rPr>
          <w:rtl/>
          <w:lang w:bidi="fa-IR"/>
        </w:rPr>
        <w:t xml:space="preserve">۱۱۳) - </w:t>
      </w:r>
      <w:r>
        <w:rPr>
          <w:rtl/>
        </w:rPr>
        <w:t xml:space="preserve">مجمع، ج </w:t>
      </w:r>
      <w:r>
        <w:rPr>
          <w:rtl/>
          <w:lang w:bidi="fa-IR"/>
        </w:rPr>
        <w:t>۲</w:t>
      </w:r>
      <w:r>
        <w:rPr>
          <w:rtl/>
        </w:rPr>
        <w:t xml:space="preserve">، ص </w:t>
      </w:r>
      <w:r>
        <w:rPr>
          <w:rtl/>
          <w:lang w:bidi="fa-IR"/>
        </w:rPr>
        <w:t>۱۷۷</w:t>
      </w:r>
      <w:r>
        <w:rPr>
          <w:rtl/>
        </w:rPr>
        <w:t xml:space="preserve">، م </w:t>
      </w:r>
      <w:r>
        <w:rPr>
          <w:rtl/>
          <w:lang w:bidi="fa-IR"/>
        </w:rPr>
        <w:t>۵۰۰.</w:t>
      </w:r>
    </w:p>
    <w:p w:rsidR="00696C3E" w:rsidRDefault="00696C3E" w:rsidP="0069125B">
      <w:pPr>
        <w:pStyle w:val="libFootnote0"/>
        <w:rPr>
          <w:rtl/>
        </w:rPr>
      </w:pPr>
      <w:r>
        <w:rPr>
          <w:rtl/>
        </w:rPr>
        <w:t>(</w:t>
      </w:r>
      <w:r>
        <w:rPr>
          <w:rtl/>
          <w:lang w:bidi="fa-IR"/>
        </w:rPr>
        <w:t xml:space="preserve">۱۱۴) - </w:t>
      </w:r>
      <w:r>
        <w:rPr>
          <w:rtl/>
        </w:rPr>
        <w:t xml:space="preserve">منهاج، ج </w:t>
      </w:r>
      <w:r>
        <w:rPr>
          <w:rtl/>
          <w:lang w:bidi="fa-IR"/>
        </w:rPr>
        <w:t>۲</w:t>
      </w:r>
      <w:r>
        <w:rPr>
          <w:rtl/>
        </w:rPr>
        <w:t xml:space="preserve">، ص </w:t>
      </w:r>
      <w:r>
        <w:rPr>
          <w:rtl/>
          <w:lang w:bidi="fa-IR"/>
        </w:rPr>
        <w:t>۱۵۰</w:t>
      </w:r>
      <w:r>
        <w:rPr>
          <w:rtl/>
        </w:rPr>
        <w:t xml:space="preserve">، م </w:t>
      </w:r>
      <w:r>
        <w:rPr>
          <w:rtl/>
          <w:lang w:bidi="fa-IR"/>
        </w:rPr>
        <w:t xml:space="preserve">۶۳۱ - </w:t>
      </w:r>
      <w:r>
        <w:rPr>
          <w:rtl/>
        </w:rPr>
        <w:t xml:space="preserve">تحرير، ج </w:t>
      </w:r>
      <w:r>
        <w:rPr>
          <w:rtl/>
          <w:lang w:bidi="fa-IR"/>
        </w:rPr>
        <w:t>۲</w:t>
      </w:r>
      <w:r>
        <w:rPr>
          <w:rtl/>
        </w:rPr>
        <w:t xml:space="preserve">، ص </w:t>
      </w:r>
      <w:r>
        <w:rPr>
          <w:rtl/>
          <w:lang w:bidi="fa-IR"/>
        </w:rPr>
        <w:t>۲۳۳</w:t>
      </w:r>
      <w:r>
        <w:rPr>
          <w:rtl/>
        </w:rPr>
        <w:t>، خاتمه.</w:t>
      </w:r>
    </w:p>
    <w:p w:rsidR="00696C3E" w:rsidRDefault="00696C3E" w:rsidP="0069125B">
      <w:pPr>
        <w:pStyle w:val="libFootnote0"/>
        <w:rPr>
          <w:rtl/>
        </w:rPr>
      </w:pPr>
      <w:r>
        <w:rPr>
          <w:rtl/>
        </w:rPr>
        <w:t>(</w:t>
      </w:r>
      <w:r>
        <w:rPr>
          <w:rtl/>
          <w:lang w:bidi="fa-IR"/>
        </w:rPr>
        <w:t xml:space="preserve">۱۱۵) - </w:t>
      </w:r>
      <w:r>
        <w:rPr>
          <w:rtl/>
        </w:rPr>
        <w:t xml:space="preserve">تحرير، ج </w:t>
      </w:r>
      <w:r>
        <w:rPr>
          <w:rtl/>
          <w:lang w:bidi="fa-IR"/>
        </w:rPr>
        <w:t>۲</w:t>
      </w:r>
      <w:r>
        <w:rPr>
          <w:rtl/>
        </w:rPr>
        <w:t xml:space="preserve">، ص </w:t>
      </w:r>
      <w:r>
        <w:rPr>
          <w:rtl/>
          <w:lang w:bidi="fa-IR"/>
        </w:rPr>
        <w:t>۲۳۳</w:t>
      </w:r>
      <w:r>
        <w:rPr>
          <w:rtl/>
        </w:rPr>
        <w:t>، خاتمه.</w:t>
      </w:r>
    </w:p>
    <w:p w:rsidR="00696C3E" w:rsidRDefault="00696C3E" w:rsidP="0069125B">
      <w:pPr>
        <w:pStyle w:val="libFootnote0"/>
        <w:rPr>
          <w:rtl/>
        </w:rPr>
      </w:pPr>
      <w:r>
        <w:rPr>
          <w:rtl/>
        </w:rPr>
        <w:t>(</w:t>
      </w:r>
      <w:r>
        <w:rPr>
          <w:rtl/>
          <w:lang w:bidi="fa-IR"/>
        </w:rPr>
        <w:t xml:space="preserve">۱۱۶) - </w:t>
      </w:r>
      <w:r>
        <w:rPr>
          <w:rtl/>
        </w:rPr>
        <w:t xml:space="preserve">تحرير، ج </w:t>
      </w:r>
      <w:r>
        <w:rPr>
          <w:rtl/>
          <w:lang w:bidi="fa-IR"/>
        </w:rPr>
        <w:t>۲</w:t>
      </w:r>
      <w:r>
        <w:rPr>
          <w:rtl/>
        </w:rPr>
        <w:t xml:space="preserve">، ص </w:t>
      </w:r>
      <w:r>
        <w:rPr>
          <w:rtl/>
          <w:lang w:bidi="fa-IR"/>
        </w:rPr>
        <w:t>۲۳۳</w:t>
      </w:r>
      <w:r>
        <w:rPr>
          <w:rtl/>
        </w:rPr>
        <w:t>، خاتمه.</w:t>
      </w:r>
    </w:p>
    <w:p w:rsidR="00696C3E" w:rsidRDefault="00696C3E" w:rsidP="0069125B">
      <w:pPr>
        <w:pStyle w:val="libFootnote0"/>
        <w:rPr>
          <w:rtl/>
        </w:rPr>
      </w:pPr>
      <w:r>
        <w:rPr>
          <w:rtl/>
        </w:rPr>
        <w:t>(</w:t>
      </w:r>
      <w:r>
        <w:rPr>
          <w:rtl/>
          <w:lang w:bidi="fa-IR"/>
        </w:rPr>
        <w:t xml:space="preserve">۱۱۷) - </w:t>
      </w:r>
      <w:r>
        <w:rPr>
          <w:rtl/>
        </w:rPr>
        <w:t xml:space="preserve">منهاج، ج </w:t>
      </w:r>
      <w:r>
        <w:rPr>
          <w:rtl/>
          <w:lang w:bidi="fa-IR"/>
        </w:rPr>
        <w:t>۲</w:t>
      </w:r>
      <w:r>
        <w:rPr>
          <w:rtl/>
        </w:rPr>
        <w:t xml:space="preserve">، ص </w:t>
      </w:r>
      <w:r>
        <w:rPr>
          <w:rtl/>
          <w:lang w:bidi="fa-IR"/>
        </w:rPr>
        <w:t>۱۵۰</w:t>
      </w:r>
      <w:r>
        <w:rPr>
          <w:rtl/>
        </w:rPr>
        <w:t xml:space="preserve">، م </w:t>
      </w:r>
      <w:r>
        <w:rPr>
          <w:rtl/>
          <w:lang w:bidi="fa-IR"/>
        </w:rPr>
        <w:t xml:space="preserve">۶۳۱ - </w:t>
      </w:r>
      <w:r>
        <w:rPr>
          <w:rtl/>
        </w:rPr>
        <w:t xml:space="preserve">تحرير، ج </w:t>
      </w:r>
      <w:r>
        <w:rPr>
          <w:rtl/>
          <w:lang w:bidi="fa-IR"/>
        </w:rPr>
        <w:t>۲</w:t>
      </w:r>
      <w:r>
        <w:rPr>
          <w:rtl/>
        </w:rPr>
        <w:t xml:space="preserve">، ص </w:t>
      </w:r>
      <w:r>
        <w:rPr>
          <w:rtl/>
          <w:lang w:bidi="fa-IR"/>
        </w:rPr>
        <w:t>۲۳۳</w:t>
      </w:r>
      <w:r>
        <w:rPr>
          <w:rtl/>
        </w:rPr>
        <w:t>، خاتمه.</w:t>
      </w:r>
    </w:p>
    <w:p w:rsidR="00696C3E" w:rsidRDefault="00696C3E" w:rsidP="0069125B">
      <w:pPr>
        <w:pStyle w:val="libFootnote0"/>
        <w:rPr>
          <w:rtl/>
        </w:rPr>
      </w:pPr>
      <w:r>
        <w:rPr>
          <w:rtl/>
        </w:rPr>
        <w:t>(</w:t>
      </w:r>
      <w:r>
        <w:rPr>
          <w:rtl/>
          <w:lang w:bidi="fa-IR"/>
        </w:rPr>
        <w:t xml:space="preserve">۱۱۸) - </w:t>
      </w:r>
      <w:r>
        <w:rPr>
          <w:rtl/>
        </w:rPr>
        <w:t xml:space="preserve">تحرير، ج </w:t>
      </w:r>
      <w:r>
        <w:rPr>
          <w:rtl/>
          <w:lang w:bidi="fa-IR"/>
        </w:rPr>
        <w:t>۲</w:t>
      </w:r>
      <w:r>
        <w:rPr>
          <w:rtl/>
        </w:rPr>
        <w:t xml:space="preserve">، ص </w:t>
      </w:r>
      <w:r>
        <w:rPr>
          <w:rtl/>
          <w:lang w:bidi="fa-IR"/>
        </w:rPr>
        <w:t>۲۳۳</w:t>
      </w:r>
      <w:r>
        <w:rPr>
          <w:rtl/>
        </w:rPr>
        <w:t>، خاتمه.</w:t>
      </w:r>
    </w:p>
    <w:p w:rsidR="00696C3E" w:rsidRDefault="00696C3E" w:rsidP="0069125B">
      <w:pPr>
        <w:pStyle w:val="libFootnote0"/>
        <w:rPr>
          <w:rtl/>
        </w:rPr>
      </w:pPr>
      <w:r>
        <w:rPr>
          <w:rtl/>
        </w:rPr>
        <w:t>(</w:t>
      </w:r>
      <w:r>
        <w:rPr>
          <w:rtl/>
          <w:lang w:bidi="fa-IR"/>
        </w:rPr>
        <w:t xml:space="preserve">۱۱۹) - </w:t>
      </w:r>
      <w:r>
        <w:rPr>
          <w:rtl/>
        </w:rPr>
        <w:t xml:space="preserve">تحرير، ج </w:t>
      </w:r>
      <w:r>
        <w:rPr>
          <w:rtl/>
          <w:lang w:bidi="fa-IR"/>
        </w:rPr>
        <w:t>۲</w:t>
      </w:r>
      <w:r>
        <w:rPr>
          <w:rtl/>
        </w:rPr>
        <w:t xml:space="preserve">، ص </w:t>
      </w:r>
      <w:r>
        <w:rPr>
          <w:rtl/>
          <w:lang w:bidi="fa-IR"/>
        </w:rPr>
        <w:t>۲۳۴</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۱۲۰) - </w:t>
      </w:r>
      <w:r>
        <w:rPr>
          <w:rtl/>
        </w:rPr>
        <w:t xml:space="preserve">تحرير، ج </w:t>
      </w:r>
      <w:r>
        <w:rPr>
          <w:rtl/>
          <w:lang w:bidi="fa-IR"/>
        </w:rPr>
        <w:t>۲</w:t>
      </w:r>
      <w:r>
        <w:rPr>
          <w:rtl/>
        </w:rPr>
        <w:t xml:space="preserve">، ص </w:t>
      </w:r>
      <w:r>
        <w:rPr>
          <w:rtl/>
          <w:lang w:bidi="fa-IR"/>
        </w:rPr>
        <w:t>۲۳۴</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۱۲۱) - </w:t>
      </w:r>
      <w:r>
        <w:rPr>
          <w:rtl/>
        </w:rPr>
        <w:t xml:space="preserve">تحرير، ج </w:t>
      </w:r>
      <w:r>
        <w:rPr>
          <w:rtl/>
          <w:lang w:bidi="fa-IR"/>
        </w:rPr>
        <w:t>۲</w:t>
      </w:r>
      <w:r>
        <w:rPr>
          <w:rtl/>
        </w:rPr>
        <w:t xml:space="preserve">، ص </w:t>
      </w:r>
      <w:r>
        <w:rPr>
          <w:rtl/>
          <w:lang w:bidi="fa-IR"/>
        </w:rPr>
        <w:t>۲۳۴</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۱۲۲) - </w:t>
      </w:r>
      <w:r>
        <w:rPr>
          <w:rtl/>
        </w:rPr>
        <w:t xml:space="preserve">تحرير، ج </w:t>
      </w:r>
      <w:r>
        <w:rPr>
          <w:rtl/>
          <w:lang w:bidi="fa-IR"/>
        </w:rPr>
        <w:t>۲</w:t>
      </w:r>
      <w:r>
        <w:rPr>
          <w:rtl/>
        </w:rPr>
        <w:t xml:space="preserve">، ص </w:t>
      </w:r>
      <w:r>
        <w:rPr>
          <w:rtl/>
          <w:lang w:bidi="fa-IR"/>
        </w:rPr>
        <w:t>۲۳۴</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۱۲۳) - </w:t>
      </w:r>
      <w:r>
        <w:rPr>
          <w:rtl/>
        </w:rPr>
        <w:t xml:space="preserve">تحرير، ج </w:t>
      </w:r>
      <w:r>
        <w:rPr>
          <w:rtl/>
          <w:lang w:bidi="fa-IR"/>
        </w:rPr>
        <w:t>۱</w:t>
      </w:r>
      <w:r>
        <w:rPr>
          <w:rtl/>
        </w:rPr>
        <w:t xml:space="preserve">، ص </w:t>
      </w:r>
      <w:r>
        <w:rPr>
          <w:rtl/>
          <w:lang w:bidi="fa-IR"/>
        </w:rPr>
        <w:t>۲۳۴</w:t>
      </w:r>
      <w:r>
        <w:rPr>
          <w:rtl/>
        </w:rPr>
        <w:t xml:space="preserve">، م </w:t>
      </w:r>
      <w:r>
        <w:rPr>
          <w:rtl/>
          <w:lang w:bidi="fa-IR"/>
        </w:rPr>
        <w:t>۱.</w:t>
      </w:r>
    </w:p>
    <w:p w:rsidR="00696C3E" w:rsidRDefault="00696C3E" w:rsidP="0069125B">
      <w:pPr>
        <w:pStyle w:val="libFootnote0"/>
        <w:rPr>
          <w:rtl/>
        </w:rPr>
      </w:pPr>
      <w:r>
        <w:rPr>
          <w:rtl/>
        </w:rPr>
        <w:lastRenderedPageBreak/>
        <w:t>(</w:t>
      </w:r>
      <w:r>
        <w:rPr>
          <w:rtl/>
          <w:lang w:bidi="fa-IR"/>
        </w:rPr>
        <w:t xml:space="preserve">۱۲۴) - </w:t>
      </w:r>
      <w:r>
        <w:rPr>
          <w:rtl/>
        </w:rPr>
        <w:t xml:space="preserve">منهاج، ج </w:t>
      </w:r>
      <w:r>
        <w:rPr>
          <w:rtl/>
          <w:lang w:bidi="fa-IR"/>
        </w:rPr>
        <w:t>۲</w:t>
      </w:r>
      <w:r>
        <w:rPr>
          <w:rtl/>
        </w:rPr>
        <w:t xml:space="preserve">، ص </w:t>
      </w:r>
      <w:r>
        <w:rPr>
          <w:rtl/>
          <w:lang w:bidi="fa-IR"/>
        </w:rPr>
        <w:t>۱۵۰</w:t>
      </w:r>
      <w:r>
        <w:rPr>
          <w:rtl/>
        </w:rPr>
        <w:t xml:space="preserve">، م </w:t>
      </w:r>
      <w:r>
        <w:rPr>
          <w:rtl/>
          <w:lang w:bidi="fa-IR"/>
        </w:rPr>
        <w:t>۶۳۱.</w:t>
      </w:r>
    </w:p>
    <w:p w:rsidR="00696C3E" w:rsidRDefault="00696C3E" w:rsidP="0069125B">
      <w:pPr>
        <w:pStyle w:val="libFootnote0"/>
        <w:rPr>
          <w:rtl/>
        </w:rPr>
      </w:pPr>
      <w:r>
        <w:rPr>
          <w:rtl/>
        </w:rPr>
        <w:t>(</w:t>
      </w:r>
      <w:r>
        <w:rPr>
          <w:rtl/>
          <w:lang w:bidi="fa-IR"/>
        </w:rPr>
        <w:t xml:space="preserve">۱۲۵) - </w:t>
      </w:r>
      <w:r>
        <w:rPr>
          <w:rtl/>
        </w:rPr>
        <w:t xml:space="preserve">تحرير، ج </w:t>
      </w:r>
      <w:r>
        <w:rPr>
          <w:rtl/>
          <w:lang w:bidi="fa-IR"/>
        </w:rPr>
        <w:t>۲</w:t>
      </w:r>
      <w:r>
        <w:rPr>
          <w:rtl/>
        </w:rPr>
        <w:t xml:space="preserve">، ص </w:t>
      </w:r>
      <w:r>
        <w:rPr>
          <w:rtl/>
          <w:lang w:bidi="fa-IR"/>
        </w:rPr>
        <w:t>۲۳۳</w:t>
      </w:r>
      <w:r>
        <w:rPr>
          <w:rtl/>
        </w:rPr>
        <w:t xml:space="preserve">، م </w:t>
      </w:r>
      <w:r>
        <w:rPr>
          <w:rtl/>
          <w:lang w:bidi="fa-IR"/>
        </w:rPr>
        <w:t>۶۳۱.</w:t>
      </w:r>
    </w:p>
    <w:p w:rsidR="00696C3E" w:rsidRDefault="00696C3E" w:rsidP="0069125B">
      <w:pPr>
        <w:pStyle w:val="libFootnote0"/>
        <w:rPr>
          <w:rtl/>
        </w:rPr>
      </w:pPr>
      <w:r>
        <w:rPr>
          <w:rtl/>
        </w:rPr>
        <w:t>(</w:t>
      </w:r>
      <w:r>
        <w:rPr>
          <w:rtl/>
          <w:lang w:bidi="fa-IR"/>
        </w:rPr>
        <w:t xml:space="preserve">۱۲۶) - </w:t>
      </w:r>
      <w:r>
        <w:rPr>
          <w:rtl/>
        </w:rPr>
        <w:t xml:space="preserve">تحرير، ج </w:t>
      </w:r>
      <w:r>
        <w:rPr>
          <w:rtl/>
          <w:lang w:bidi="fa-IR"/>
        </w:rPr>
        <w:t>۲</w:t>
      </w:r>
      <w:r>
        <w:rPr>
          <w:rtl/>
        </w:rPr>
        <w:t xml:space="preserve">، ص </w:t>
      </w:r>
      <w:r>
        <w:rPr>
          <w:rtl/>
          <w:lang w:bidi="fa-IR"/>
        </w:rPr>
        <w:t>۲۳۳</w:t>
      </w:r>
      <w:r>
        <w:rPr>
          <w:rtl/>
        </w:rPr>
        <w:t>، خاتمه.</w:t>
      </w:r>
    </w:p>
    <w:p w:rsidR="00696C3E" w:rsidRDefault="00696C3E" w:rsidP="0069125B">
      <w:pPr>
        <w:pStyle w:val="libFootnote0"/>
        <w:rPr>
          <w:rtl/>
        </w:rPr>
      </w:pPr>
      <w:r>
        <w:rPr>
          <w:rtl/>
        </w:rPr>
        <w:t>(</w:t>
      </w:r>
      <w:r>
        <w:rPr>
          <w:rtl/>
          <w:lang w:bidi="fa-IR"/>
        </w:rPr>
        <w:t xml:space="preserve">۱۲۷) - </w:t>
      </w:r>
      <w:r>
        <w:rPr>
          <w:rtl/>
        </w:rPr>
        <w:t xml:space="preserve">مجمع، ج </w:t>
      </w:r>
      <w:r>
        <w:rPr>
          <w:rtl/>
          <w:lang w:bidi="fa-IR"/>
        </w:rPr>
        <w:t>۳</w:t>
      </w:r>
      <w:r>
        <w:rPr>
          <w:rtl/>
        </w:rPr>
        <w:t xml:space="preserve">، ص </w:t>
      </w:r>
      <w:r>
        <w:rPr>
          <w:rtl/>
          <w:lang w:bidi="fa-IR"/>
        </w:rPr>
        <w:t xml:space="preserve">۲۳۳. </w:t>
      </w:r>
      <w:r>
        <w:rPr>
          <w:rtl/>
        </w:rPr>
        <w:t>خاتمه.</w:t>
      </w:r>
    </w:p>
    <w:p w:rsidR="00696C3E" w:rsidRDefault="00696C3E" w:rsidP="0069125B">
      <w:pPr>
        <w:pStyle w:val="libFootnote0"/>
        <w:rPr>
          <w:rtl/>
        </w:rPr>
      </w:pPr>
      <w:r>
        <w:rPr>
          <w:rtl/>
        </w:rPr>
        <w:t>(</w:t>
      </w:r>
      <w:r>
        <w:rPr>
          <w:rtl/>
          <w:lang w:bidi="fa-IR"/>
        </w:rPr>
        <w:t xml:space="preserve">۱۲۸) - </w:t>
      </w:r>
      <w:r>
        <w:rPr>
          <w:rtl/>
        </w:rPr>
        <w:t xml:space="preserve">تحرير، ج </w:t>
      </w:r>
      <w:r>
        <w:rPr>
          <w:rtl/>
          <w:lang w:bidi="fa-IR"/>
        </w:rPr>
        <w:t>۲</w:t>
      </w:r>
      <w:r>
        <w:rPr>
          <w:rtl/>
        </w:rPr>
        <w:t xml:space="preserve">، ص </w:t>
      </w:r>
      <w:r>
        <w:rPr>
          <w:rtl/>
          <w:lang w:bidi="fa-IR"/>
        </w:rPr>
        <w:t>۳۱۲.</w:t>
      </w:r>
      <w:r>
        <w:rPr>
          <w:rtl/>
        </w:rPr>
        <w:t xml:space="preserve">م </w:t>
      </w:r>
      <w:r>
        <w:rPr>
          <w:rtl/>
          <w:lang w:bidi="fa-IR"/>
        </w:rPr>
        <w:t>۱۶ -</w:t>
      </w:r>
      <w:r>
        <w:rPr>
          <w:rtl/>
        </w:rPr>
        <w:t xml:space="preserve">ت. خ. ص </w:t>
      </w:r>
      <w:r>
        <w:rPr>
          <w:rtl/>
          <w:lang w:bidi="fa-IR"/>
        </w:rPr>
        <w:t>۴۲۱</w:t>
      </w:r>
      <w:r>
        <w:rPr>
          <w:rtl/>
        </w:rPr>
        <w:t xml:space="preserve">، م </w:t>
      </w:r>
      <w:r>
        <w:rPr>
          <w:rtl/>
          <w:lang w:bidi="fa-IR"/>
        </w:rPr>
        <w:t>۲۴۶۷</w:t>
      </w:r>
      <w:r>
        <w:rPr>
          <w:rtl/>
        </w:rPr>
        <w:t>م‏</w:t>
      </w:r>
    </w:p>
    <w:p w:rsidR="00696C3E" w:rsidRDefault="00696C3E" w:rsidP="0069125B">
      <w:pPr>
        <w:pStyle w:val="libFootnote0"/>
        <w:rPr>
          <w:rtl/>
        </w:rPr>
      </w:pPr>
      <w:r>
        <w:rPr>
          <w:rtl/>
        </w:rPr>
        <w:t>(</w:t>
      </w:r>
      <w:r>
        <w:rPr>
          <w:rtl/>
          <w:lang w:bidi="fa-IR"/>
        </w:rPr>
        <w:t xml:space="preserve">۱۲۹) - </w:t>
      </w:r>
      <w:r>
        <w:rPr>
          <w:rtl/>
        </w:rPr>
        <w:t xml:space="preserve">تحرير، ج </w:t>
      </w:r>
      <w:r>
        <w:rPr>
          <w:rtl/>
          <w:lang w:bidi="fa-IR"/>
        </w:rPr>
        <w:t>۲</w:t>
      </w:r>
      <w:r>
        <w:rPr>
          <w:rtl/>
        </w:rPr>
        <w:t xml:space="preserve">، ص </w:t>
      </w:r>
      <w:r>
        <w:rPr>
          <w:rtl/>
          <w:lang w:bidi="fa-IR"/>
        </w:rPr>
        <w:t>۳۱۲</w:t>
      </w:r>
      <w:r>
        <w:rPr>
          <w:rtl/>
        </w:rPr>
        <w:t xml:space="preserve">، م </w:t>
      </w:r>
      <w:r>
        <w:rPr>
          <w:rtl/>
          <w:lang w:bidi="fa-IR"/>
        </w:rPr>
        <w:t>۱۶.</w:t>
      </w:r>
    </w:p>
    <w:p w:rsidR="00696C3E" w:rsidRDefault="00696C3E" w:rsidP="0069125B">
      <w:pPr>
        <w:pStyle w:val="libFootnote0"/>
        <w:rPr>
          <w:rtl/>
        </w:rPr>
      </w:pPr>
      <w:r>
        <w:rPr>
          <w:rtl/>
        </w:rPr>
        <w:t>(</w:t>
      </w:r>
      <w:r>
        <w:rPr>
          <w:rtl/>
          <w:lang w:bidi="fa-IR"/>
        </w:rPr>
        <w:t xml:space="preserve">۱۳۰) - </w:t>
      </w:r>
      <w:r>
        <w:rPr>
          <w:rtl/>
        </w:rPr>
        <w:t xml:space="preserve">جامع عباسى، ص </w:t>
      </w:r>
      <w:r>
        <w:rPr>
          <w:rtl/>
          <w:lang w:bidi="fa-IR"/>
        </w:rPr>
        <w:t>۲۰۲</w:t>
      </w:r>
      <w:r>
        <w:rPr>
          <w:rtl/>
        </w:rPr>
        <w:t xml:space="preserve"> س آخر.</w:t>
      </w:r>
    </w:p>
    <w:p w:rsidR="00696C3E" w:rsidRDefault="00696C3E" w:rsidP="0069125B">
      <w:pPr>
        <w:pStyle w:val="libFootnote0"/>
        <w:rPr>
          <w:rtl/>
        </w:rPr>
      </w:pPr>
      <w:r>
        <w:rPr>
          <w:rtl/>
        </w:rPr>
        <w:t>(</w:t>
      </w:r>
      <w:r>
        <w:rPr>
          <w:rtl/>
          <w:lang w:bidi="fa-IR"/>
        </w:rPr>
        <w:t xml:space="preserve">۱۳۱) - </w:t>
      </w:r>
      <w:r>
        <w:rPr>
          <w:rtl/>
        </w:rPr>
        <w:t xml:space="preserve">ت. گ. ص </w:t>
      </w:r>
      <w:r>
        <w:rPr>
          <w:rtl/>
          <w:lang w:bidi="fa-IR"/>
        </w:rPr>
        <w:t>۴۱۶</w:t>
      </w:r>
      <w:r>
        <w:rPr>
          <w:rtl/>
        </w:rPr>
        <w:t xml:space="preserve">، م </w:t>
      </w:r>
      <w:r>
        <w:rPr>
          <w:rtl/>
          <w:lang w:bidi="fa-IR"/>
        </w:rPr>
        <w:t>۲۴۶۷.</w:t>
      </w:r>
    </w:p>
    <w:p w:rsidR="00696C3E" w:rsidRDefault="00696C3E" w:rsidP="0069125B">
      <w:pPr>
        <w:pStyle w:val="libFootnote0"/>
        <w:rPr>
          <w:rtl/>
        </w:rPr>
      </w:pPr>
      <w:r>
        <w:rPr>
          <w:rtl/>
        </w:rPr>
        <w:t>(</w:t>
      </w:r>
      <w:r>
        <w:rPr>
          <w:rtl/>
          <w:lang w:bidi="fa-IR"/>
        </w:rPr>
        <w:t xml:space="preserve">۱۳۲) - </w:t>
      </w:r>
      <w:r>
        <w:rPr>
          <w:rtl/>
        </w:rPr>
        <w:t xml:space="preserve">تحرير، ج </w:t>
      </w:r>
      <w:r>
        <w:rPr>
          <w:rtl/>
          <w:lang w:bidi="fa-IR"/>
        </w:rPr>
        <w:t>۲</w:t>
      </w:r>
      <w:r>
        <w:rPr>
          <w:rtl/>
        </w:rPr>
        <w:t xml:space="preserve">، ص </w:t>
      </w:r>
      <w:r>
        <w:rPr>
          <w:rtl/>
          <w:lang w:bidi="fa-IR"/>
        </w:rPr>
        <w:t>۳۱۳</w:t>
      </w:r>
      <w:r>
        <w:rPr>
          <w:rtl/>
        </w:rPr>
        <w:t xml:space="preserve">، م </w:t>
      </w:r>
      <w:r>
        <w:rPr>
          <w:rtl/>
          <w:lang w:bidi="fa-IR"/>
        </w:rPr>
        <w:t>۱۸.</w:t>
      </w:r>
    </w:p>
    <w:p w:rsidR="00696C3E" w:rsidRDefault="00696C3E" w:rsidP="0069125B">
      <w:pPr>
        <w:pStyle w:val="libFootnote0"/>
        <w:rPr>
          <w:rtl/>
        </w:rPr>
      </w:pPr>
      <w:r>
        <w:rPr>
          <w:rtl/>
        </w:rPr>
        <w:t>(</w:t>
      </w:r>
      <w:r>
        <w:rPr>
          <w:rtl/>
          <w:lang w:bidi="fa-IR"/>
        </w:rPr>
        <w:t xml:space="preserve">۱۳۳) - </w:t>
      </w:r>
      <w:r>
        <w:rPr>
          <w:rtl/>
        </w:rPr>
        <w:t xml:space="preserve">منهاج، ج </w:t>
      </w:r>
      <w:r>
        <w:rPr>
          <w:rtl/>
          <w:lang w:bidi="fa-IR"/>
        </w:rPr>
        <w:t>۲</w:t>
      </w:r>
      <w:r>
        <w:rPr>
          <w:rtl/>
        </w:rPr>
        <w:t xml:space="preserve">، ص </w:t>
      </w:r>
      <w:r>
        <w:rPr>
          <w:rtl/>
          <w:lang w:bidi="fa-IR"/>
        </w:rPr>
        <w:t>۲۵</w:t>
      </w:r>
      <w:r>
        <w:rPr>
          <w:rtl/>
        </w:rPr>
        <w:t xml:space="preserve">، م </w:t>
      </w:r>
      <w:r>
        <w:rPr>
          <w:rtl/>
          <w:lang w:bidi="fa-IR"/>
        </w:rPr>
        <w:t>۸۴</w:t>
      </w:r>
      <w:r>
        <w:rPr>
          <w:rtl/>
        </w:rPr>
        <w:t xml:space="preserve"> و ص </w:t>
      </w:r>
      <w:r>
        <w:rPr>
          <w:rtl/>
          <w:lang w:bidi="fa-IR"/>
        </w:rPr>
        <w:t>۱۹۹</w:t>
      </w:r>
      <w:r>
        <w:rPr>
          <w:rtl/>
        </w:rPr>
        <w:t xml:space="preserve">، م </w:t>
      </w:r>
      <w:r>
        <w:rPr>
          <w:rtl/>
          <w:lang w:bidi="fa-IR"/>
        </w:rPr>
        <w:t xml:space="preserve">۸۷۴- </w:t>
      </w:r>
      <w:r>
        <w:rPr>
          <w:rtl/>
        </w:rPr>
        <w:t xml:space="preserve">مجمع، ج </w:t>
      </w:r>
      <w:r>
        <w:rPr>
          <w:rtl/>
          <w:lang w:bidi="fa-IR"/>
        </w:rPr>
        <w:t>۲</w:t>
      </w:r>
      <w:r>
        <w:rPr>
          <w:rtl/>
        </w:rPr>
        <w:t xml:space="preserve">، ص </w:t>
      </w:r>
      <w:r>
        <w:rPr>
          <w:rtl/>
          <w:lang w:bidi="fa-IR"/>
        </w:rPr>
        <w:t>۲۳</w:t>
      </w:r>
      <w:r>
        <w:rPr>
          <w:rtl/>
        </w:rPr>
        <w:t xml:space="preserve">، م </w:t>
      </w:r>
      <w:r>
        <w:rPr>
          <w:rtl/>
          <w:lang w:bidi="fa-IR"/>
        </w:rPr>
        <w:t xml:space="preserve">۶ - ۷ - </w:t>
      </w:r>
      <w:r>
        <w:rPr>
          <w:rtl/>
        </w:rPr>
        <w:t xml:space="preserve">تحرير، ج </w:t>
      </w:r>
      <w:r>
        <w:rPr>
          <w:rtl/>
          <w:lang w:bidi="fa-IR"/>
        </w:rPr>
        <w:t>۲</w:t>
      </w:r>
      <w:r>
        <w:rPr>
          <w:rtl/>
        </w:rPr>
        <w:t xml:space="preserve">، ص </w:t>
      </w:r>
      <w:r>
        <w:rPr>
          <w:rtl/>
          <w:lang w:bidi="fa-IR"/>
        </w:rPr>
        <w:t>۱۳</w:t>
      </w:r>
      <w:r>
        <w:rPr>
          <w:rtl/>
        </w:rPr>
        <w:t xml:space="preserve">، م </w:t>
      </w:r>
      <w:r>
        <w:rPr>
          <w:rtl/>
          <w:lang w:bidi="fa-IR"/>
        </w:rPr>
        <w:t>۵</w:t>
      </w:r>
      <w:r>
        <w:rPr>
          <w:rtl/>
        </w:rPr>
        <w:t xml:space="preserve">و ج </w:t>
      </w:r>
      <w:r>
        <w:rPr>
          <w:rtl/>
          <w:lang w:bidi="fa-IR"/>
        </w:rPr>
        <w:t>۱</w:t>
      </w:r>
      <w:r>
        <w:rPr>
          <w:rtl/>
        </w:rPr>
        <w:t xml:space="preserve">، ص </w:t>
      </w:r>
      <w:r>
        <w:rPr>
          <w:rtl/>
          <w:lang w:bidi="fa-IR"/>
        </w:rPr>
        <w:t>۵۱۴</w:t>
      </w:r>
      <w:r>
        <w:rPr>
          <w:rtl/>
        </w:rPr>
        <w:t xml:space="preserve">، م </w:t>
      </w:r>
      <w:r>
        <w:rPr>
          <w:rtl/>
          <w:lang w:bidi="fa-IR"/>
        </w:rPr>
        <w:t>۲۰.</w:t>
      </w:r>
    </w:p>
    <w:p w:rsidR="00696C3E" w:rsidRDefault="00696C3E" w:rsidP="0069125B">
      <w:pPr>
        <w:pStyle w:val="libFootnote0"/>
        <w:rPr>
          <w:rtl/>
        </w:rPr>
      </w:pPr>
      <w:r>
        <w:rPr>
          <w:rtl/>
        </w:rPr>
        <w:t>(</w:t>
      </w:r>
      <w:r>
        <w:rPr>
          <w:rtl/>
          <w:lang w:bidi="fa-IR"/>
        </w:rPr>
        <w:t xml:space="preserve">۱۳۴) - </w:t>
      </w:r>
      <w:r>
        <w:rPr>
          <w:rtl/>
        </w:rPr>
        <w:t xml:space="preserve">تحرير، ج </w:t>
      </w:r>
      <w:r>
        <w:rPr>
          <w:rtl/>
          <w:lang w:bidi="fa-IR"/>
        </w:rPr>
        <w:t>۲</w:t>
      </w:r>
      <w:r>
        <w:rPr>
          <w:rtl/>
        </w:rPr>
        <w:t xml:space="preserve">، ص </w:t>
      </w:r>
      <w:r>
        <w:rPr>
          <w:rtl/>
          <w:lang w:bidi="fa-IR"/>
        </w:rPr>
        <w:t>۱۳</w:t>
      </w:r>
      <w:r>
        <w:rPr>
          <w:rtl/>
        </w:rPr>
        <w:t xml:space="preserve">، ص </w:t>
      </w:r>
      <w:r>
        <w:rPr>
          <w:rtl/>
          <w:lang w:bidi="fa-IR"/>
        </w:rPr>
        <w:t>۲۵۴</w:t>
      </w:r>
      <w:r>
        <w:rPr>
          <w:rtl/>
        </w:rPr>
        <w:t xml:space="preserve">، م </w:t>
      </w:r>
      <w:r>
        <w:rPr>
          <w:rtl/>
          <w:lang w:bidi="fa-IR"/>
        </w:rPr>
        <w:t xml:space="preserve">۱ - </w:t>
      </w:r>
      <w:r>
        <w:rPr>
          <w:rtl/>
        </w:rPr>
        <w:t xml:space="preserve">عروه ج </w:t>
      </w:r>
      <w:r>
        <w:rPr>
          <w:rtl/>
          <w:lang w:bidi="fa-IR"/>
        </w:rPr>
        <w:t>۲</w:t>
      </w:r>
      <w:r>
        <w:rPr>
          <w:rtl/>
        </w:rPr>
        <w:t xml:space="preserve">، ص </w:t>
      </w:r>
      <w:r>
        <w:rPr>
          <w:rtl/>
          <w:lang w:bidi="fa-IR"/>
        </w:rPr>
        <w:t>۸۶۴</w:t>
      </w:r>
      <w:r>
        <w:rPr>
          <w:rtl/>
        </w:rPr>
        <w:t xml:space="preserve">، فصل </w:t>
      </w:r>
      <w:r>
        <w:rPr>
          <w:rtl/>
          <w:lang w:bidi="fa-IR"/>
        </w:rPr>
        <w:t>۱۲</w:t>
      </w:r>
      <w:r>
        <w:rPr>
          <w:rtl/>
        </w:rPr>
        <w:t xml:space="preserve">، م </w:t>
      </w:r>
      <w:r>
        <w:rPr>
          <w:rtl/>
          <w:lang w:bidi="fa-IR"/>
        </w:rPr>
        <w:t xml:space="preserve">۱ - </w:t>
      </w:r>
      <w:r>
        <w:rPr>
          <w:rtl/>
        </w:rPr>
        <w:t xml:space="preserve">مجمع ج </w:t>
      </w:r>
      <w:r>
        <w:rPr>
          <w:rtl/>
          <w:lang w:bidi="fa-IR"/>
        </w:rPr>
        <w:t>۳</w:t>
      </w:r>
      <w:r>
        <w:rPr>
          <w:rtl/>
        </w:rPr>
        <w:t xml:space="preserve">، ص </w:t>
      </w:r>
      <w:r>
        <w:rPr>
          <w:rtl/>
          <w:lang w:bidi="fa-IR"/>
        </w:rPr>
        <w:t>۲۳</w:t>
      </w:r>
      <w:r>
        <w:rPr>
          <w:rtl/>
        </w:rPr>
        <w:t xml:space="preserve">، م </w:t>
      </w:r>
      <w:r>
        <w:rPr>
          <w:rtl/>
          <w:lang w:bidi="fa-IR"/>
        </w:rPr>
        <w:t>۷</w:t>
      </w:r>
      <w:r>
        <w:rPr>
          <w:rtl/>
        </w:rPr>
        <w:t xml:space="preserve">، ج </w:t>
      </w:r>
      <w:r>
        <w:rPr>
          <w:rtl/>
          <w:lang w:bidi="fa-IR"/>
        </w:rPr>
        <w:t xml:space="preserve">۲ - </w:t>
      </w:r>
      <w:r>
        <w:rPr>
          <w:rtl/>
        </w:rPr>
        <w:t xml:space="preserve">تحرير، ج </w:t>
      </w:r>
      <w:r>
        <w:rPr>
          <w:rtl/>
          <w:lang w:bidi="fa-IR"/>
        </w:rPr>
        <w:t>۲</w:t>
      </w:r>
      <w:r>
        <w:rPr>
          <w:rtl/>
        </w:rPr>
        <w:t xml:space="preserve">، ص </w:t>
      </w:r>
      <w:r>
        <w:rPr>
          <w:rtl/>
          <w:lang w:bidi="fa-IR"/>
        </w:rPr>
        <w:t>۱۳</w:t>
      </w:r>
      <w:r>
        <w:rPr>
          <w:rtl/>
        </w:rPr>
        <w:t xml:space="preserve">، م </w:t>
      </w:r>
      <w:r>
        <w:rPr>
          <w:rtl/>
          <w:lang w:bidi="fa-IR"/>
        </w:rPr>
        <w:t>۵</w:t>
      </w:r>
      <w:r>
        <w:rPr>
          <w:rtl/>
        </w:rPr>
        <w:t xml:space="preserve"> و ص </w:t>
      </w:r>
      <w:r>
        <w:rPr>
          <w:rtl/>
          <w:lang w:bidi="fa-IR"/>
        </w:rPr>
        <w:t>۱۰۵</w:t>
      </w:r>
      <w:r>
        <w:rPr>
          <w:rtl/>
        </w:rPr>
        <w:t xml:space="preserve">، - منهاج، ج </w:t>
      </w:r>
      <w:r>
        <w:rPr>
          <w:rtl/>
          <w:lang w:bidi="fa-IR"/>
        </w:rPr>
        <w:t>۲</w:t>
      </w:r>
      <w:r>
        <w:rPr>
          <w:rtl/>
        </w:rPr>
        <w:t xml:space="preserve">، ص </w:t>
      </w:r>
      <w:r>
        <w:rPr>
          <w:rtl/>
          <w:lang w:bidi="fa-IR"/>
        </w:rPr>
        <w:t>۲۵</w:t>
      </w:r>
      <w:r>
        <w:rPr>
          <w:rtl/>
        </w:rPr>
        <w:t xml:space="preserve">، م </w:t>
      </w:r>
      <w:r>
        <w:rPr>
          <w:rtl/>
          <w:lang w:bidi="fa-IR"/>
        </w:rPr>
        <w:t>۸۳</w:t>
      </w:r>
      <w:r>
        <w:rPr>
          <w:rtl/>
        </w:rPr>
        <w:t xml:space="preserve"> و ص </w:t>
      </w:r>
      <w:r>
        <w:rPr>
          <w:rtl/>
          <w:lang w:bidi="fa-IR"/>
        </w:rPr>
        <w:t>۱۵۲</w:t>
      </w:r>
      <w:r>
        <w:rPr>
          <w:rtl/>
        </w:rPr>
        <w:t xml:space="preserve">، </w:t>
      </w:r>
      <w:r>
        <w:rPr>
          <w:rtl/>
          <w:lang w:bidi="fa-IR"/>
        </w:rPr>
        <w:t>۴۱۹</w:t>
      </w:r>
      <w:r>
        <w:rPr>
          <w:rtl/>
        </w:rPr>
        <w:t xml:space="preserve">، و ج </w:t>
      </w:r>
      <w:r>
        <w:rPr>
          <w:rtl/>
          <w:lang w:bidi="fa-IR"/>
        </w:rPr>
        <w:t>۱</w:t>
      </w:r>
      <w:r>
        <w:rPr>
          <w:rtl/>
        </w:rPr>
        <w:t xml:space="preserve">، ص </w:t>
      </w:r>
      <w:r>
        <w:rPr>
          <w:rtl/>
          <w:lang w:bidi="fa-IR"/>
        </w:rPr>
        <w:t>۱۱۵</w:t>
      </w:r>
      <w:r>
        <w:rPr>
          <w:rtl/>
        </w:rPr>
        <w:t xml:space="preserve">، م </w:t>
      </w:r>
      <w:r>
        <w:rPr>
          <w:rtl/>
          <w:lang w:bidi="fa-IR"/>
        </w:rPr>
        <w:t>۱۲۶.</w:t>
      </w:r>
    </w:p>
    <w:p w:rsidR="00696C3E" w:rsidRDefault="00696C3E" w:rsidP="0069125B">
      <w:pPr>
        <w:pStyle w:val="libFootnote0"/>
        <w:rPr>
          <w:rtl/>
        </w:rPr>
      </w:pPr>
      <w:r>
        <w:rPr>
          <w:rtl/>
        </w:rPr>
        <w:t>(</w:t>
      </w:r>
      <w:r>
        <w:rPr>
          <w:rtl/>
          <w:lang w:bidi="fa-IR"/>
        </w:rPr>
        <w:t xml:space="preserve">۱۳۵) - </w:t>
      </w:r>
      <w:r>
        <w:rPr>
          <w:rtl/>
        </w:rPr>
        <w:t xml:space="preserve">تحرير، ج </w:t>
      </w:r>
      <w:r>
        <w:rPr>
          <w:rtl/>
          <w:lang w:bidi="fa-IR"/>
        </w:rPr>
        <w:t>۲</w:t>
      </w:r>
      <w:r>
        <w:rPr>
          <w:rtl/>
        </w:rPr>
        <w:t xml:space="preserve">، ص </w:t>
      </w:r>
      <w:r>
        <w:rPr>
          <w:rtl/>
          <w:lang w:bidi="fa-IR"/>
        </w:rPr>
        <w:t>۲۵۶</w:t>
      </w:r>
      <w:r>
        <w:rPr>
          <w:rtl/>
        </w:rPr>
        <w:t xml:space="preserve">، ص </w:t>
      </w:r>
      <w:r>
        <w:rPr>
          <w:rtl/>
          <w:lang w:bidi="fa-IR"/>
        </w:rPr>
        <w:t>۱۱۵</w:t>
      </w:r>
      <w:r>
        <w:rPr>
          <w:rtl/>
        </w:rPr>
        <w:t xml:space="preserve">، م </w:t>
      </w:r>
      <w:r>
        <w:rPr>
          <w:rtl/>
          <w:lang w:bidi="fa-IR"/>
        </w:rPr>
        <w:t>۱۲۶.</w:t>
      </w:r>
    </w:p>
    <w:p w:rsidR="00696C3E" w:rsidRDefault="00696C3E" w:rsidP="0069125B">
      <w:pPr>
        <w:pStyle w:val="libFootnote0"/>
        <w:rPr>
          <w:rtl/>
        </w:rPr>
      </w:pPr>
      <w:r>
        <w:rPr>
          <w:rtl/>
        </w:rPr>
        <w:t>(</w:t>
      </w:r>
      <w:r>
        <w:rPr>
          <w:rtl/>
          <w:lang w:bidi="fa-IR"/>
        </w:rPr>
        <w:t xml:space="preserve">۱۳۶) - </w:t>
      </w:r>
      <w:r>
        <w:rPr>
          <w:rtl/>
        </w:rPr>
        <w:t xml:space="preserve">تكمله، ص </w:t>
      </w:r>
      <w:r>
        <w:rPr>
          <w:rtl/>
          <w:lang w:bidi="fa-IR"/>
        </w:rPr>
        <w:t>۵۶</w:t>
      </w:r>
      <w:r>
        <w:rPr>
          <w:rtl/>
        </w:rPr>
        <w:t xml:space="preserve">، م </w:t>
      </w:r>
      <w:r>
        <w:rPr>
          <w:rtl/>
          <w:lang w:bidi="fa-IR"/>
        </w:rPr>
        <w:t xml:space="preserve">۲۷۷ - </w:t>
      </w:r>
      <w:r>
        <w:rPr>
          <w:rtl/>
        </w:rPr>
        <w:t xml:space="preserve">تحرير، ج </w:t>
      </w:r>
      <w:r>
        <w:rPr>
          <w:rtl/>
          <w:lang w:bidi="fa-IR"/>
        </w:rPr>
        <w:t>۲</w:t>
      </w:r>
      <w:r>
        <w:rPr>
          <w:rtl/>
        </w:rPr>
        <w:t xml:space="preserve">، ص </w:t>
      </w:r>
      <w:r>
        <w:rPr>
          <w:rtl/>
          <w:lang w:bidi="fa-IR"/>
        </w:rPr>
        <w:t>۲۵۶</w:t>
      </w:r>
      <w:r>
        <w:rPr>
          <w:rtl/>
        </w:rPr>
        <w:t xml:space="preserve">، م </w:t>
      </w:r>
      <w:r>
        <w:rPr>
          <w:rtl/>
          <w:lang w:bidi="fa-IR"/>
        </w:rPr>
        <w:t xml:space="preserve">۱۲ - </w:t>
      </w:r>
      <w:r>
        <w:rPr>
          <w:rtl/>
        </w:rPr>
        <w:t xml:space="preserve">عروه، ج </w:t>
      </w:r>
      <w:r>
        <w:rPr>
          <w:rtl/>
          <w:lang w:bidi="fa-IR"/>
        </w:rPr>
        <w:t>۲</w:t>
      </w:r>
      <w:r>
        <w:rPr>
          <w:rtl/>
        </w:rPr>
        <w:t xml:space="preserve">، ص </w:t>
      </w:r>
      <w:r>
        <w:rPr>
          <w:rtl/>
          <w:lang w:bidi="fa-IR"/>
        </w:rPr>
        <w:t>۵۶۹</w:t>
      </w:r>
      <w:r>
        <w:rPr>
          <w:rtl/>
        </w:rPr>
        <w:t xml:space="preserve">، م </w:t>
      </w:r>
      <w:r>
        <w:rPr>
          <w:rtl/>
          <w:lang w:bidi="fa-IR"/>
        </w:rPr>
        <w:t>۱۶.</w:t>
      </w:r>
    </w:p>
    <w:p w:rsidR="00696C3E" w:rsidRDefault="00696C3E" w:rsidP="0069125B">
      <w:pPr>
        <w:pStyle w:val="libFootnote0"/>
        <w:rPr>
          <w:rtl/>
        </w:rPr>
      </w:pPr>
      <w:r>
        <w:rPr>
          <w:rtl/>
        </w:rPr>
        <w:t>(</w:t>
      </w:r>
      <w:r>
        <w:rPr>
          <w:rtl/>
          <w:lang w:bidi="fa-IR"/>
        </w:rPr>
        <w:t xml:space="preserve">۱۳۷) - </w:t>
      </w:r>
      <w:r>
        <w:rPr>
          <w:rtl/>
        </w:rPr>
        <w:t xml:space="preserve">عروه، ج </w:t>
      </w:r>
      <w:r>
        <w:rPr>
          <w:rtl/>
          <w:lang w:bidi="fa-IR"/>
        </w:rPr>
        <w:t>۲</w:t>
      </w:r>
      <w:r>
        <w:rPr>
          <w:rtl/>
        </w:rPr>
        <w:t xml:space="preserve">، ص </w:t>
      </w:r>
      <w:r>
        <w:rPr>
          <w:rtl/>
          <w:lang w:bidi="fa-IR"/>
        </w:rPr>
        <w:t>۸۶۹</w:t>
      </w:r>
      <w:r>
        <w:rPr>
          <w:rtl/>
        </w:rPr>
        <w:t xml:space="preserve">، م </w:t>
      </w:r>
      <w:r>
        <w:rPr>
          <w:rtl/>
          <w:lang w:bidi="fa-IR"/>
        </w:rPr>
        <w:t>۱۶.</w:t>
      </w:r>
    </w:p>
    <w:p w:rsidR="00696C3E" w:rsidRDefault="00696C3E" w:rsidP="0069125B">
      <w:pPr>
        <w:pStyle w:val="libFootnote0"/>
        <w:rPr>
          <w:rtl/>
        </w:rPr>
      </w:pPr>
      <w:r>
        <w:rPr>
          <w:rtl/>
        </w:rPr>
        <w:t>(</w:t>
      </w:r>
      <w:r>
        <w:rPr>
          <w:rtl/>
          <w:lang w:bidi="fa-IR"/>
        </w:rPr>
        <w:t xml:space="preserve">۱۳۸) - </w:t>
      </w:r>
      <w:r>
        <w:rPr>
          <w:rtl/>
        </w:rPr>
        <w:t xml:space="preserve">منهاج، ج </w:t>
      </w:r>
      <w:r>
        <w:rPr>
          <w:rtl/>
          <w:lang w:bidi="fa-IR"/>
        </w:rPr>
        <w:t>۲</w:t>
      </w:r>
      <w:r>
        <w:rPr>
          <w:rtl/>
        </w:rPr>
        <w:t xml:space="preserve">، ص </w:t>
      </w:r>
      <w:r>
        <w:rPr>
          <w:rtl/>
          <w:lang w:bidi="fa-IR"/>
        </w:rPr>
        <w:t>۲۵</w:t>
      </w:r>
      <w:r>
        <w:rPr>
          <w:rtl/>
        </w:rPr>
        <w:t xml:space="preserve">، م </w:t>
      </w:r>
      <w:r>
        <w:rPr>
          <w:rtl/>
          <w:lang w:bidi="fa-IR"/>
        </w:rPr>
        <w:t>۸۳.</w:t>
      </w:r>
    </w:p>
    <w:p w:rsidR="00696C3E" w:rsidRDefault="00696C3E" w:rsidP="0069125B">
      <w:pPr>
        <w:pStyle w:val="libFootnote0"/>
        <w:rPr>
          <w:rtl/>
        </w:rPr>
      </w:pPr>
      <w:r>
        <w:rPr>
          <w:rtl/>
        </w:rPr>
        <w:t>(</w:t>
      </w:r>
      <w:r>
        <w:rPr>
          <w:rtl/>
          <w:lang w:bidi="fa-IR"/>
        </w:rPr>
        <w:t xml:space="preserve">۱۳۹) - </w:t>
      </w:r>
      <w:r>
        <w:rPr>
          <w:rtl/>
        </w:rPr>
        <w:t xml:space="preserve">تحرير، ج </w:t>
      </w:r>
      <w:r>
        <w:rPr>
          <w:rtl/>
          <w:lang w:bidi="fa-IR"/>
        </w:rPr>
        <w:t>۲</w:t>
      </w:r>
      <w:r>
        <w:rPr>
          <w:rtl/>
        </w:rPr>
        <w:t xml:space="preserve">، ص </w:t>
      </w:r>
      <w:r>
        <w:rPr>
          <w:rtl/>
          <w:lang w:bidi="fa-IR"/>
        </w:rPr>
        <w:t>۱۳</w:t>
      </w:r>
      <w:r>
        <w:rPr>
          <w:rtl/>
        </w:rPr>
        <w:t xml:space="preserve">، م </w:t>
      </w:r>
      <w:r>
        <w:rPr>
          <w:rtl/>
          <w:lang w:bidi="fa-IR"/>
        </w:rPr>
        <w:t xml:space="preserve">۷ - </w:t>
      </w:r>
      <w:r>
        <w:rPr>
          <w:rtl/>
        </w:rPr>
        <w:t xml:space="preserve">مجمع، ج </w:t>
      </w:r>
      <w:r>
        <w:rPr>
          <w:rtl/>
          <w:lang w:bidi="fa-IR"/>
        </w:rPr>
        <w:t>۳</w:t>
      </w:r>
      <w:r>
        <w:rPr>
          <w:rtl/>
        </w:rPr>
        <w:t xml:space="preserve">، ص </w:t>
      </w:r>
      <w:r>
        <w:rPr>
          <w:rtl/>
          <w:lang w:bidi="fa-IR"/>
        </w:rPr>
        <w:t>۲۴</w:t>
      </w:r>
      <w:r>
        <w:rPr>
          <w:rtl/>
        </w:rPr>
        <w:t xml:space="preserve">، م </w:t>
      </w:r>
      <w:r>
        <w:rPr>
          <w:rtl/>
          <w:lang w:bidi="fa-IR"/>
        </w:rPr>
        <w:t>۹</w:t>
      </w:r>
      <w:r>
        <w:rPr>
          <w:rtl/>
        </w:rPr>
        <w:t xml:space="preserve"> و ج </w:t>
      </w:r>
      <w:r>
        <w:rPr>
          <w:rtl/>
          <w:lang w:bidi="fa-IR"/>
        </w:rPr>
        <w:t>۲</w:t>
      </w:r>
      <w:r>
        <w:rPr>
          <w:rtl/>
        </w:rPr>
        <w:t xml:space="preserve">، ص </w:t>
      </w:r>
      <w:r>
        <w:rPr>
          <w:rtl/>
          <w:lang w:bidi="fa-IR"/>
        </w:rPr>
        <w:t>۱۵۰</w:t>
      </w:r>
      <w:r>
        <w:rPr>
          <w:rtl/>
        </w:rPr>
        <w:t xml:space="preserve">، م </w:t>
      </w:r>
      <w:r>
        <w:rPr>
          <w:rtl/>
          <w:lang w:bidi="fa-IR"/>
        </w:rPr>
        <w:t>۴۱۱.</w:t>
      </w:r>
    </w:p>
    <w:p w:rsidR="00696C3E" w:rsidRDefault="00696C3E" w:rsidP="0069125B">
      <w:pPr>
        <w:pStyle w:val="libFootnote0"/>
        <w:rPr>
          <w:rtl/>
        </w:rPr>
      </w:pPr>
      <w:r>
        <w:rPr>
          <w:rtl/>
        </w:rPr>
        <w:t>(</w:t>
      </w:r>
      <w:r>
        <w:rPr>
          <w:rtl/>
          <w:lang w:bidi="fa-IR"/>
        </w:rPr>
        <w:t xml:space="preserve">۱۴۰) - </w:t>
      </w:r>
      <w:r>
        <w:rPr>
          <w:rtl/>
        </w:rPr>
        <w:t xml:space="preserve">مجمع، ج </w:t>
      </w:r>
      <w:r>
        <w:rPr>
          <w:rtl/>
          <w:lang w:bidi="fa-IR"/>
        </w:rPr>
        <w:t>۳</w:t>
      </w:r>
      <w:r>
        <w:rPr>
          <w:rtl/>
        </w:rPr>
        <w:t xml:space="preserve">، ص </w:t>
      </w:r>
      <w:r>
        <w:rPr>
          <w:rtl/>
          <w:lang w:bidi="fa-IR"/>
        </w:rPr>
        <w:t>۲۴</w:t>
      </w:r>
      <w:r>
        <w:rPr>
          <w:rtl/>
        </w:rPr>
        <w:t xml:space="preserve">، م - </w:t>
      </w:r>
      <w:r>
        <w:rPr>
          <w:rtl/>
          <w:lang w:bidi="fa-IR"/>
        </w:rPr>
        <w:t>۹</w:t>
      </w:r>
      <w:r>
        <w:rPr>
          <w:rtl/>
        </w:rPr>
        <w:t xml:space="preserve"> مجمع، ج </w:t>
      </w:r>
      <w:r>
        <w:rPr>
          <w:rtl/>
          <w:lang w:bidi="fa-IR"/>
        </w:rPr>
        <w:t>۲</w:t>
      </w:r>
      <w:r>
        <w:rPr>
          <w:rtl/>
        </w:rPr>
        <w:t xml:space="preserve">، ص </w:t>
      </w:r>
      <w:r>
        <w:rPr>
          <w:rtl/>
          <w:lang w:bidi="fa-IR"/>
        </w:rPr>
        <w:t>۱۵۰</w:t>
      </w:r>
      <w:r>
        <w:rPr>
          <w:rtl/>
        </w:rPr>
        <w:t xml:space="preserve">، م </w:t>
      </w:r>
      <w:r>
        <w:rPr>
          <w:rtl/>
          <w:lang w:bidi="fa-IR"/>
        </w:rPr>
        <w:t>۴۱۱.</w:t>
      </w:r>
    </w:p>
    <w:p w:rsidR="00696C3E" w:rsidRDefault="00696C3E" w:rsidP="0069125B">
      <w:pPr>
        <w:pStyle w:val="libFootnote0"/>
        <w:rPr>
          <w:rtl/>
        </w:rPr>
      </w:pPr>
      <w:r>
        <w:rPr>
          <w:rtl/>
        </w:rPr>
        <w:t>(</w:t>
      </w:r>
      <w:r>
        <w:rPr>
          <w:rtl/>
          <w:lang w:bidi="fa-IR"/>
        </w:rPr>
        <w:t xml:space="preserve">۱۴۱) - </w:t>
      </w:r>
      <w:r>
        <w:rPr>
          <w:rtl/>
        </w:rPr>
        <w:t xml:space="preserve">تحرير، ج </w:t>
      </w:r>
      <w:r>
        <w:rPr>
          <w:rtl/>
          <w:lang w:bidi="fa-IR"/>
        </w:rPr>
        <w:t>۲</w:t>
      </w:r>
      <w:r>
        <w:rPr>
          <w:rtl/>
        </w:rPr>
        <w:t xml:space="preserve">، ص </w:t>
      </w:r>
      <w:r>
        <w:rPr>
          <w:rtl/>
          <w:lang w:bidi="fa-IR"/>
        </w:rPr>
        <w:t>۱۴</w:t>
      </w:r>
      <w:r>
        <w:rPr>
          <w:rtl/>
        </w:rPr>
        <w:t xml:space="preserve">، م </w:t>
      </w:r>
      <w:r>
        <w:rPr>
          <w:rtl/>
          <w:lang w:bidi="fa-IR"/>
        </w:rPr>
        <w:t xml:space="preserve">۸ - </w:t>
      </w:r>
      <w:r>
        <w:rPr>
          <w:rtl/>
        </w:rPr>
        <w:t xml:space="preserve">مجمع، ج </w:t>
      </w:r>
      <w:r>
        <w:rPr>
          <w:rtl/>
          <w:lang w:bidi="fa-IR"/>
        </w:rPr>
        <w:t>۳</w:t>
      </w:r>
      <w:r>
        <w:rPr>
          <w:rtl/>
        </w:rPr>
        <w:t xml:space="preserve">، ص </w:t>
      </w:r>
      <w:r>
        <w:rPr>
          <w:rtl/>
          <w:lang w:bidi="fa-IR"/>
        </w:rPr>
        <w:t>۲۴</w:t>
      </w:r>
      <w:r>
        <w:rPr>
          <w:rtl/>
        </w:rPr>
        <w:t xml:space="preserve">، م </w:t>
      </w:r>
      <w:r>
        <w:rPr>
          <w:rtl/>
          <w:lang w:bidi="fa-IR"/>
        </w:rPr>
        <w:t>۹.</w:t>
      </w:r>
    </w:p>
    <w:p w:rsidR="00696C3E" w:rsidRDefault="00696C3E" w:rsidP="0069125B">
      <w:pPr>
        <w:pStyle w:val="libFootnote0"/>
        <w:rPr>
          <w:rtl/>
        </w:rPr>
      </w:pPr>
      <w:r>
        <w:rPr>
          <w:rtl/>
        </w:rPr>
        <w:t>(</w:t>
      </w:r>
      <w:r>
        <w:rPr>
          <w:rtl/>
          <w:lang w:bidi="fa-IR"/>
        </w:rPr>
        <w:t xml:space="preserve">۱۴۲) - </w:t>
      </w:r>
      <w:r>
        <w:rPr>
          <w:rtl/>
        </w:rPr>
        <w:t xml:space="preserve">مجمع، ج </w:t>
      </w:r>
      <w:r>
        <w:rPr>
          <w:rtl/>
          <w:lang w:bidi="fa-IR"/>
        </w:rPr>
        <w:t>۳</w:t>
      </w:r>
      <w:r>
        <w:rPr>
          <w:rtl/>
        </w:rPr>
        <w:t xml:space="preserve">، ص </w:t>
      </w:r>
      <w:r>
        <w:rPr>
          <w:rtl/>
          <w:lang w:bidi="fa-IR"/>
        </w:rPr>
        <w:t>۲۳</w:t>
      </w:r>
      <w:r>
        <w:rPr>
          <w:rtl/>
        </w:rPr>
        <w:t xml:space="preserve">، م </w:t>
      </w:r>
      <w:r>
        <w:rPr>
          <w:rtl/>
          <w:lang w:bidi="fa-IR"/>
        </w:rPr>
        <w:t xml:space="preserve">۸ - </w:t>
      </w:r>
      <w:r>
        <w:rPr>
          <w:rtl/>
        </w:rPr>
        <w:t xml:space="preserve">تحرير، ج </w:t>
      </w:r>
      <w:r>
        <w:rPr>
          <w:rtl/>
          <w:lang w:bidi="fa-IR"/>
        </w:rPr>
        <w:t>۱</w:t>
      </w:r>
      <w:r>
        <w:rPr>
          <w:rtl/>
        </w:rPr>
        <w:t xml:space="preserve">، ص </w:t>
      </w:r>
      <w:r>
        <w:rPr>
          <w:rtl/>
          <w:lang w:bidi="fa-IR"/>
        </w:rPr>
        <w:t>۵۱۴</w:t>
      </w:r>
      <w:r>
        <w:rPr>
          <w:rtl/>
        </w:rPr>
        <w:t xml:space="preserve">، م </w:t>
      </w:r>
      <w:r>
        <w:rPr>
          <w:rtl/>
          <w:lang w:bidi="fa-IR"/>
        </w:rPr>
        <w:t>۱۸.</w:t>
      </w:r>
    </w:p>
    <w:p w:rsidR="00696C3E" w:rsidRDefault="00696C3E" w:rsidP="0069125B">
      <w:pPr>
        <w:pStyle w:val="libFootnote0"/>
        <w:rPr>
          <w:rtl/>
        </w:rPr>
      </w:pPr>
      <w:r>
        <w:rPr>
          <w:rtl/>
        </w:rPr>
        <w:t>(</w:t>
      </w:r>
      <w:r>
        <w:rPr>
          <w:rtl/>
          <w:lang w:bidi="fa-IR"/>
        </w:rPr>
        <w:t xml:space="preserve">۱۴۳) - </w:t>
      </w:r>
      <w:r>
        <w:rPr>
          <w:rtl/>
        </w:rPr>
        <w:t xml:space="preserve">مجمع، ج </w:t>
      </w:r>
      <w:r>
        <w:rPr>
          <w:rtl/>
          <w:lang w:bidi="fa-IR"/>
        </w:rPr>
        <w:t>۳</w:t>
      </w:r>
      <w:r>
        <w:rPr>
          <w:rtl/>
        </w:rPr>
        <w:t xml:space="preserve">، ص </w:t>
      </w:r>
      <w:r>
        <w:rPr>
          <w:rtl/>
          <w:lang w:bidi="fa-IR"/>
        </w:rPr>
        <w:t>۵۱</w:t>
      </w:r>
      <w:r>
        <w:rPr>
          <w:rtl/>
        </w:rPr>
        <w:t xml:space="preserve">، م </w:t>
      </w:r>
      <w:r>
        <w:rPr>
          <w:rtl/>
          <w:lang w:bidi="fa-IR"/>
        </w:rPr>
        <w:t xml:space="preserve">۱۷ - </w:t>
      </w:r>
      <w:r>
        <w:rPr>
          <w:rtl/>
        </w:rPr>
        <w:t xml:space="preserve">تحرير، ج </w:t>
      </w:r>
      <w:r>
        <w:rPr>
          <w:rtl/>
          <w:lang w:bidi="fa-IR"/>
        </w:rPr>
        <w:t>۲</w:t>
      </w:r>
      <w:r>
        <w:rPr>
          <w:rtl/>
        </w:rPr>
        <w:t xml:space="preserve">، ص </w:t>
      </w:r>
      <w:r>
        <w:rPr>
          <w:rtl/>
          <w:lang w:bidi="fa-IR"/>
        </w:rPr>
        <w:t>۴۴</w:t>
      </w:r>
      <w:r>
        <w:rPr>
          <w:rtl/>
        </w:rPr>
        <w:t xml:space="preserve">، م </w:t>
      </w:r>
      <w:r>
        <w:rPr>
          <w:rtl/>
          <w:lang w:bidi="fa-IR"/>
        </w:rPr>
        <w:t>۱۸.</w:t>
      </w:r>
    </w:p>
    <w:p w:rsidR="00696C3E" w:rsidRDefault="00696C3E" w:rsidP="0069125B">
      <w:pPr>
        <w:pStyle w:val="libFootnote0"/>
        <w:rPr>
          <w:rtl/>
        </w:rPr>
      </w:pPr>
      <w:r>
        <w:rPr>
          <w:rtl/>
        </w:rPr>
        <w:t>(</w:t>
      </w:r>
      <w:r>
        <w:rPr>
          <w:rtl/>
          <w:lang w:bidi="fa-IR"/>
        </w:rPr>
        <w:t xml:space="preserve">۱۴۴) - </w:t>
      </w:r>
      <w:r>
        <w:rPr>
          <w:rtl/>
        </w:rPr>
        <w:t xml:space="preserve">تحرير، ج </w:t>
      </w:r>
      <w:r>
        <w:rPr>
          <w:rtl/>
          <w:lang w:bidi="fa-IR"/>
        </w:rPr>
        <w:t>۲</w:t>
      </w:r>
      <w:r>
        <w:rPr>
          <w:rtl/>
        </w:rPr>
        <w:t xml:space="preserve">، ص </w:t>
      </w:r>
      <w:r>
        <w:rPr>
          <w:rtl/>
          <w:lang w:bidi="fa-IR"/>
        </w:rPr>
        <w:t>۱۰۵</w:t>
      </w:r>
      <w:r>
        <w:rPr>
          <w:rtl/>
        </w:rPr>
        <w:t xml:space="preserve">، م </w:t>
      </w:r>
      <w:r>
        <w:rPr>
          <w:rtl/>
          <w:lang w:bidi="fa-IR"/>
        </w:rPr>
        <w:t>۵۴.</w:t>
      </w:r>
    </w:p>
    <w:p w:rsidR="00696C3E" w:rsidRDefault="00696C3E" w:rsidP="0069125B">
      <w:pPr>
        <w:pStyle w:val="libFootnote0"/>
        <w:rPr>
          <w:rtl/>
        </w:rPr>
      </w:pPr>
      <w:r>
        <w:rPr>
          <w:rtl/>
        </w:rPr>
        <w:t>(</w:t>
      </w:r>
      <w:r>
        <w:rPr>
          <w:rtl/>
          <w:lang w:bidi="fa-IR"/>
        </w:rPr>
        <w:t xml:space="preserve">۱۴۵) - </w:t>
      </w:r>
      <w:r>
        <w:rPr>
          <w:rtl/>
        </w:rPr>
        <w:t xml:space="preserve">تحرير، ج </w:t>
      </w:r>
      <w:r>
        <w:rPr>
          <w:rtl/>
          <w:lang w:bidi="fa-IR"/>
        </w:rPr>
        <w:t>۲</w:t>
      </w:r>
      <w:r>
        <w:rPr>
          <w:rtl/>
        </w:rPr>
        <w:t xml:space="preserve">، ص </w:t>
      </w:r>
      <w:r>
        <w:rPr>
          <w:rtl/>
          <w:lang w:bidi="fa-IR"/>
        </w:rPr>
        <w:t>۱۰۷</w:t>
      </w:r>
      <w:r>
        <w:rPr>
          <w:rtl/>
        </w:rPr>
        <w:t xml:space="preserve">، م </w:t>
      </w:r>
      <w:r>
        <w:rPr>
          <w:rtl/>
          <w:lang w:bidi="fa-IR"/>
        </w:rPr>
        <w:t>۶۰.</w:t>
      </w:r>
    </w:p>
    <w:p w:rsidR="00696C3E" w:rsidRDefault="00696C3E" w:rsidP="0069125B">
      <w:pPr>
        <w:pStyle w:val="libFootnote0"/>
        <w:rPr>
          <w:rtl/>
        </w:rPr>
      </w:pPr>
      <w:r>
        <w:rPr>
          <w:rtl/>
        </w:rPr>
        <w:t>(</w:t>
      </w:r>
      <w:r>
        <w:rPr>
          <w:rtl/>
          <w:lang w:bidi="fa-IR"/>
        </w:rPr>
        <w:t xml:space="preserve">۱۴۶) - </w:t>
      </w:r>
      <w:r>
        <w:rPr>
          <w:rtl/>
        </w:rPr>
        <w:t xml:space="preserve">مجمع، ج </w:t>
      </w:r>
      <w:r>
        <w:rPr>
          <w:rtl/>
          <w:lang w:bidi="fa-IR"/>
        </w:rPr>
        <w:t>۱</w:t>
      </w:r>
      <w:r>
        <w:rPr>
          <w:rtl/>
        </w:rPr>
        <w:t xml:space="preserve">، ص </w:t>
      </w:r>
      <w:r>
        <w:rPr>
          <w:rtl/>
          <w:lang w:bidi="fa-IR"/>
        </w:rPr>
        <w:t>۵۵۷</w:t>
      </w:r>
      <w:r>
        <w:rPr>
          <w:rtl/>
        </w:rPr>
        <w:t xml:space="preserve">، م </w:t>
      </w:r>
      <w:r>
        <w:rPr>
          <w:rtl/>
          <w:lang w:bidi="fa-IR"/>
        </w:rPr>
        <w:t>۷۱.</w:t>
      </w:r>
    </w:p>
    <w:p w:rsidR="00696C3E" w:rsidRDefault="00696C3E" w:rsidP="0069125B">
      <w:pPr>
        <w:pStyle w:val="libFootnote0"/>
        <w:rPr>
          <w:rtl/>
        </w:rPr>
      </w:pPr>
      <w:r>
        <w:rPr>
          <w:rtl/>
        </w:rPr>
        <w:t>(</w:t>
      </w:r>
      <w:r>
        <w:rPr>
          <w:rtl/>
          <w:lang w:bidi="fa-IR"/>
        </w:rPr>
        <w:t xml:space="preserve">۱۴۷) - </w:t>
      </w:r>
      <w:r>
        <w:rPr>
          <w:rtl/>
        </w:rPr>
        <w:t xml:space="preserve">منهاج، ج </w:t>
      </w:r>
      <w:r>
        <w:rPr>
          <w:rtl/>
          <w:lang w:bidi="fa-IR"/>
        </w:rPr>
        <w:t>۲</w:t>
      </w:r>
      <w:r>
        <w:rPr>
          <w:rtl/>
        </w:rPr>
        <w:t xml:space="preserve">، ص </w:t>
      </w:r>
      <w:r>
        <w:rPr>
          <w:rtl/>
          <w:lang w:bidi="fa-IR"/>
        </w:rPr>
        <w:t>۳۱۱</w:t>
      </w:r>
      <w:r>
        <w:rPr>
          <w:rtl/>
        </w:rPr>
        <w:t xml:space="preserve">، م </w:t>
      </w:r>
      <w:r>
        <w:rPr>
          <w:rtl/>
          <w:lang w:bidi="fa-IR"/>
        </w:rPr>
        <w:t>۱۳۹۱.</w:t>
      </w:r>
    </w:p>
    <w:p w:rsidR="00696C3E" w:rsidRDefault="00696C3E" w:rsidP="0069125B">
      <w:pPr>
        <w:pStyle w:val="libFootnote0"/>
        <w:rPr>
          <w:rtl/>
        </w:rPr>
      </w:pPr>
      <w:r>
        <w:rPr>
          <w:rtl/>
        </w:rPr>
        <w:lastRenderedPageBreak/>
        <w:t>(</w:t>
      </w:r>
      <w:r>
        <w:rPr>
          <w:rtl/>
          <w:lang w:bidi="fa-IR"/>
        </w:rPr>
        <w:t xml:space="preserve">۱۴۸) - </w:t>
      </w:r>
      <w:r>
        <w:rPr>
          <w:rtl/>
        </w:rPr>
        <w:t xml:space="preserve">منهاج، ج </w:t>
      </w:r>
      <w:r>
        <w:rPr>
          <w:rtl/>
          <w:lang w:bidi="fa-IR"/>
        </w:rPr>
        <w:t>۲</w:t>
      </w:r>
      <w:r>
        <w:rPr>
          <w:rtl/>
        </w:rPr>
        <w:t xml:space="preserve">، ص </w:t>
      </w:r>
      <w:r>
        <w:rPr>
          <w:rtl/>
          <w:lang w:bidi="fa-IR"/>
        </w:rPr>
        <w:t>۲۵</w:t>
      </w:r>
      <w:r>
        <w:rPr>
          <w:rtl/>
        </w:rPr>
        <w:t xml:space="preserve">، م </w:t>
      </w:r>
      <w:r>
        <w:rPr>
          <w:rtl/>
          <w:lang w:bidi="fa-IR"/>
        </w:rPr>
        <w:t xml:space="preserve">۸۴ - </w:t>
      </w:r>
      <w:r>
        <w:rPr>
          <w:rtl/>
        </w:rPr>
        <w:t xml:space="preserve">مجمع، ج </w:t>
      </w:r>
      <w:r>
        <w:rPr>
          <w:rtl/>
          <w:lang w:bidi="fa-IR"/>
        </w:rPr>
        <w:t>۳</w:t>
      </w:r>
      <w:r>
        <w:rPr>
          <w:rtl/>
        </w:rPr>
        <w:t xml:space="preserve">، ص </w:t>
      </w:r>
      <w:r>
        <w:rPr>
          <w:rtl/>
          <w:lang w:bidi="fa-IR"/>
        </w:rPr>
        <w:t>۲۳</w:t>
      </w:r>
      <w:r>
        <w:rPr>
          <w:rtl/>
        </w:rPr>
        <w:t xml:space="preserve">، م </w:t>
      </w:r>
      <w:r>
        <w:rPr>
          <w:rtl/>
          <w:lang w:bidi="fa-IR"/>
        </w:rPr>
        <w:t>۶</w:t>
      </w:r>
      <w:r>
        <w:rPr>
          <w:rtl/>
        </w:rPr>
        <w:t xml:space="preserve"> و </w:t>
      </w:r>
      <w:r>
        <w:rPr>
          <w:rtl/>
          <w:lang w:bidi="fa-IR"/>
        </w:rPr>
        <w:t>۷</w:t>
      </w:r>
      <w:r>
        <w:rPr>
          <w:rtl/>
        </w:rPr>
        <w:t xml:space="preserve"> و ج </w:t>
      </w:r>
      <w:r>
        <w:rPr>
          <w:rtl/>
          <w:lang w:bidi="fa-IR"/>
        </w:rPr>
        <w:t>۲</w:t>
      </w:r>
      <w:r>
        <w:rPr>
          <w:rtl/>
        </w:rPr>
        <w:t xml:space="preserve">، ص </w:t>
      </w:r>
      <w:r>
        <w:rPr>
          <w:rtl/>
          <w:lang w:bidi="fa-IR"/>
        </w:rPr>
        <w:t>۱۵۰</w:t>
      </w:r>
      <w:r>
        <w:rPr>
          <w:rtl/>
        </w:rPr>
        <w:t xml:space="preserve">، م </w:t>
      </w:r>
      <w:r>
        <w:rPr>
          <w:rtl/>
          <w:lang w:bidi="fa-IR"/>
        </w:rPr>
        <w:t xml:space="preserve">۴۱۰ - </w:t>
      </w:r>
      <w:r>
        <w:rPr>
          <w:rtl/>
        </w:rPr>
        <w:t xml:space="preserve">منهاج ج </w:t>
      </w:r>
      <w:r>
        <w:rPr>
          <w:rtl/>
          <w:lang w:bidi="fa-IR"/>
        </w:rPr>
        <w:t>۲</w:t>
      </w:r>
      <w:r>
        <w:rPr>
          <w:rtl/>
        </w:rPr>
        <w:t xml:space="preserve">، ص </w:t>
      </w:r>
      <w:r>
        <w:rPr>
          <w:rtl/>
          <w:lang w:bidi="fa-IR"/>
        </w:rPr>
        <w:t>۱۹۹</w:t>
      </w:r>
      <w:r>
        <w:rPr>
          <w:rtl/>
        </w:rPr>
        <w:t xml:space="preserve">، م </w:t>
      </w:r>
      <w:r>
        <w:rPr>
          <w:rtl/>
          <w:lang w:bidi="fa-IR"/>
        </w:rPr>
        <w:t xml:space="preserve">۸۴۷ - </w:t>
      </w:r>
      <w:r>
        <w:rPr>
          <w:rtl/>
        </w:rPr>
        <w:t xml:space="preserve">تحرير، ج </w:t>
      </w:r>
      <w:r>
        <w:rPr>
          <w:rtl/>
          <w:lang w:bidi="fa-IR"/>
        </w:rPr>
        <w:t>۲</w:t>
      </w:r>
      <w:r>
        <w:rPr>
          <w:rtl/>
        </w:rPr>
        <w:t xml:space="preserve">، ص </w:t>
      </w:r>
      <w:r>
        <w:rPr>
          <w:rtl/>
          <w:lang w:bidi="fa-IR"/>
        </w:rPr>
        <w:t>۱۳</w:t>
      </w:r>
      <w:r>
        <w:rPr>
          <w:rtl/>
        </w:rPr>
        <w:t xml:space="preserve">، م </w:t>
      </w:r>
      <w:r>
        <w:rPr>
          <w:rtl/>
          <w:lang w:bidi="fa-IR"/>
        </w:rPr>
        <w:t xml:space="preserve">۵ - </w:t>
      </w:r>
      <w:r>
        <w:rPr>
          <w:rtl/>
        </w:rPr>
        <w:t xml:space="preserve">عروه، ج </w:t>
      </w:r>
      <w:r>
        <w:rPr>
          <w:rtl/>
          <w:lang w:bidi="fa-IR"/>
        </w:rPr>
        <w:t>۲</w:t>
      </w:r>
      <w:r>
        <w:rPr>
          <w:rtl/>
        </w:rPr>
        <w:t xml:space="preserve">، ص </w:t>
      </w:r>
      <w:r>
        <w:rPr>
          <w:rtl/>
          <w:lang w:bidi="fa-IR"/>
        </w:rPr>
        <w:t>۸۸۸</w:t>
      </w:r>
      <w:r>
        <w:rPr>
          <w:rtl/>
        </w:rPr>
        <w:t xml:space="preserve">، م </w:t>
      </w:r>
      <w:r>
        <w:rPr>
          <w:rtl/>
          <w:lang w:bidi="fa-IR"/>
        </w:rPr>
        <w:t>۱۱.</w:t>
      </w:r>
    </w:p>
    <w:p w:rsidR="00696C3E" w:rsidRDefault="00696C3E" w:rsidP="0069125B">
      <w:pPr>
        <w:pStyle w:val="libFootnote0"/>
        <w:rPr>
          <w:rtl/>
        </w:rPr>
      </w:pPr>
      <w:r>
        <w:rPr>
          <w:rtl/>
        </w:rPr>
        <w:t>(</w:t>
      </w:r>
      <w:r>
        <w:rPr>
          <w:rtl/>
          <w:lang w:bidi="fa-IR"/>
        </w:rPr>
        <w:t xml:space="preserve">۱۴۹) - </w:t>
      </w:r>
      <w:r>
        <w:rPr>
          <w:rtl/>
        </w:rPr>
        <w:t xml:space="preserve">تحرير، ج </w:t>
      </w:r>
      <w:r>
        <w:rPr>
          <w:rtl/>
          <w:lang w:bidi="fa-IR"/>
        </w:rPr>
        <w:t>۲</w:t>
      </w:r>
      <w:r>
        <w:rPr>
          <w:rtl/>
        </w:rPr>
        <w:t xml:space="preserve">، ص </w:t>
      </w:r>
      <w:r>
        <w:rPr>
          <w:rtl/>
          <w:lang w:bidi="fa-IR"/>
        </w:rPr>
        <w:t>۱۰۵</w:t>
      </w:r>
      <w:r>
        <w:rPr>
          <w:rtl/>
        </w:rPr>
        <w:t xml:space="preserve">، م </w:t>
      </w:r>
      <w:r>
        <w:rPr>
          <w:rtl/>
          <w:lang w:bidi="fa-IR"/>
        </w:rPr>
        <w:t>۵۴.</w:t>
      </w:r>
    </w:p>
    <w:p w:rsidR="00696C3E" w:rsidRDefault="00696C3E" w:rsidP="0069125B">
      <w:pPr>
        <w:pStyle w:val="libFootnote0"/>
        <w:rPr>
          <w:rtl/>
        </w:rPr>
      </w:pPr>
      <w:r>
        <w:rPr>
          <w:rtl/>
        </w:rPr>
        <w:t>(</w:t>
      </w:r>
      <w:r>
        <w:rPr>
          <w:rtl/>
          <w:lang w:bidi="fa-IR"/>
        </w:rPr>
        <w:t xml:space="preserve">۱۵۰) - </w:t>
      </w:r>
      <w:r>
        <w:rPr>
          <w:rtl/>
        </w:rPr>
        <w:t xml:space="preserve">تحرير، ج </w:t>
      </w:r>
      <w:r>
        <w:rPr>
          <w:rtl/>
          <w:lang w:bidi="fa-IR"/>
        </w:rPr>
        <w:t>۲</w:t>
      </w:r>
      <w:r>
        <w:rPr>
          <w:rtl/>
        </w:rPr>
        <w:t xml:space="preserve">، ص </w:t>
      </w:r>
      <w:r>
        <w:rPr>
          <w:rtl/>
          <w:lang w:bidi="fa-IR"/>
        </w:rPr>
        <w:t>۱۳</w:t>
      </w:r>
      <w:r>
        <w:rPr>
          <w:rtl/>
        </w:rPr>
        <w:t xml:space="preserve">، م </w:t>
      </w:r>
      <w:r>
        <w:rPr>
          <w:rtl/>
          <w:lang w:bidi="fa-IR"/>
        </w:rPr>
        <w:t>۶.</w:t>
      </w:r>
    </w:p>
    <w:p w:rsidR="00696C3E" w:rsidRDefault="00696C3E" w:rsidP="0069125B">
      <w:pPr>
        <w:pStyle w:val="libFootnote0"/>
        <w:rPr>
          <w:rtl/>
        </w:rPr>
      </w:pPr>
      <w:r>
        <w:rPr>
          <w:rtl/>
        </w:rPr>
        <w:t>(</w:t>
      </w:r>
      <w:r>
        <w:rPr>
          <w:rtl/>
          <w:lang w:bidi="fa-IR"/>
        </w:rPr>
        <w:t xml:space="preserve">۱۵۱) - </w:t>
      </w:r>
      <w:r>
        <w:rPr>
          <w:rtl/>
        </w:rPr>
        <w:t xml:space="preserve">مجمع، ج </w:t>
      </w:r>
      <w:r>
        <w:rPr>
          <w:rtl/>
          <w:lang w:bidi="fa-IR"/>
        </w:rPr>
        <w:t>۳</w:t>
      </w:r>
      <w:r>
        <w:rPr>
          <w:rtl/>
        </w:rPr>
        <w:t xml:space="preserve">، ص </w:t>
      </w:r>
      <w:r>
        <w:rPr>
          <w:rtl/>
          <w:lang w:bidi="fa-IR"/>
        </w:rPr>
        <w:t>۲۳</w:t>
      </w:r>
      <w:r>
        <w:rPr>
          <w:rtl/>
        </w:rPr>
        <w:t xml:space="preserve">، م </w:t>
      </w:r>
      <w:r>
        <w:rPr>
          <w:rtl/>
          <w:lang w:bidi="fa-IR"/>
        </w:rPr>
        <w:t xml:space="preserve">۸ - </w:t>
      </w:r>
      <w:r>
        <w:rPr>
          <w:rtl/>
        </w:rPr>
        <w:t xml:space="preserve">تحرير، ج </w:t>
      </w:r>
      <w:r>
        <w:rPr>
          <w:rtl/>
          <w:lang w:bidi="fa-IR"/>
        </w:rPr>
        <w:t>۲</w:t>
      </w:r>
      <w:r>
        <w:rPr>
          <w:rtl/>
        </w:rPr>
        <w:t xml:space="preserve">، ص </w:t>
      </w:r>
      <w:r>
        <w:rPr>
          <w:rtl/>
          <w:lang w:bidi="fa-IR"/>
        </w:rPr>
        <w:t>۵۱۴</w:t>
      </w:r>
      <w:r>
        <w:rPr>
          <w:rtl/>
        </w:rPr>
        <w:t xml:space="preserve">، م </w:t>
      </w:r>
      <w:r>
        <w:rPr>
          <w:rtl/>
          <w:lang w:bidi="fa-IR"/>
        </w:rPr>
        <w:t>۱۸.</w:t>
      </w:r>
    </w:p>
    <w:p w:rsidR="00696C3E" w:rsidRDefault="00696C3E" w:rsidP="0069125B">
      <w:pPr>
        <w:pStyle w:val="libFootnote0"/>
        <w:rPr>
          <w:rtl/>
        </w:rPr>
      </w:pPr>
      <w:r>
        <w:rPr>
          <w:rtl/>
        </w:rPr>
        <w:t>(</w:t>
      </w:r>
      <w:r>
        <w:rPr>
          <w:rtl/>
          <w:lang w:bidi="fa-IR"/>
        </w:rPr>
        <w:t xml:space="preserve">۱۵۲) - </w:t>
      </w:r>
      <w:r>
        <w:rPr>
          <w:rtl/>
        </w:rPr>
        <w:t xml:space="preserve">تحرير، ج </w:t>
      </w:r>
      <w:r>
        <w:rPr>
          <w:rtl/>
          <w:lang w:bidi="fa-IR"/>
        </w:rPr>
        <w:t>۲</w:t>
      </w:r>
      <w:r>
        <w:rPr>
          <w:rtl/>
        </w:rPr>
        <w:t xml:space="preserve">، ص </w:t>
      </w:r>
      <w:r>
        <w:rPr>
          <w:rtl/>
          <w:lang w:bidi="fa-IR"/>
        </w:rPr>
        <w:t>۱۰۶</w:t>
      </w:r>
      <w:r>
        <w:rPr>
          <w:rtl/>
        </w:rPr>
        <w:t xml:space="preserve">، م </w:t>
      </w:r>
      <w:r>
        <w:rPr>
          <w:rtl/>
          <w:lang w:bidi="fa-IR"/>
        </w:rPr>
        <w:t>۵۶.</w:t>
      </w:r>
    </w:p>
    <w:p w:rsidR="00696C3E" w:rsidRDefault="00696C3E" w:rsidP="0069125B">
      <w:pPr>
        <w:pStyle w:val="libFootnote0"/>
        <w:rPr>
          <w:rtl/>
        </w:rPr>
      </w:pPr>
      <w:r>
        <w:rPr>
          <w:rtl/>
        </w:rPr>
        <w:t>(</w:t>
      </w:r>
      <w:r>
        <w:rPr>
          <w:rtl/>
          <w:lang w:bidi="fa-IR"/>
        </w:rPr>
        <w:t xml:space="preserve">۱۵۳) - </w:t>
      </w:r>
      <w:r>
        <w:rPr>
          <w:rtl/>
        </w:rPr>
        <w:t xml:space="preserve">مجمع، ج </w:t>
      </w:r>
      <w:r>
        <w:rPr>
          <w:rtl/>
          <w:lang w:bidi="fa-IR"/>
        </w:rPr>
        <w:t>۱</w:t>
      </w:r>
      <w:r>
        <w:rPr>
          <w:rtl/>
        </w:rPr>
        <w:t xml:space="preserve">، ص </w:t>
      </w:r>
      <w:r>
        <w:rPr>
          <w:rtl/>
          <w:lang w:bidi="fa-IR"/>
        </w:rPr>
        <w:t>۱۱۵</w:t>
      </w:r>
      <w:r>
        <w:rPr>
          <w:rtl/>
        </w:rPr>
        <w:t xml:space="preserve">، م </w:t>
      </w:r>
      <w:r>
        <w:rPr>
          <w:rtl/>
          <w:lang w:bidi="fa-IR"/>
        </w:rPr>
        <w:t>۱۲۶.</w:t>
      </w:r>
    </w:p>
    <w:p w:rsidR="00696C3E" w:rsidRDefault="00696C3E" w:rsidP="0069125B">
      <w:pPr>
        <w:pStyle w:val="libFootnote0"/>
        <w:rPr>
          <w:rtl/>
        </w:rPr>
      </w:pPr>
      <w:r>
        <w:rPr>
          <w:rtl/>
        </w:rPr>
        <w:t>(</w:t>
      </w:r>
      <w:r>
        <w:rPr>
          <w:rtl/>
          <w:lang w:bidi="fa-IR"/>
        </w:rPr>
        <w:t xml:space="preserve">۱۵۴) - </w:t>
      </w:r>
      <w:r>
        <w:rPr>
          <w:rtl/>
        </w:rPr>
        <w:t xml:space="preserve">ت. خ.، ص </w:t>
      </w:r>
      <w:r>
        <w:rPr>
          <w:rtl/>
          <w:lang w:bidi="fa-IR"/>
        </w:rPr>
        <w:t>۳۷۳</w:t>
      </w:r>
      <w:r>
        <w:rPr>
          <w:rtl/>
        </w:rPr>
        <w:t xml:space="preserve">، م </w:t>
      </w:r>
      <w:r>
        <w:rPr>
          <w:rtl/>
          <w:lang w:bidi="fa-IR"/>
        </w:rPr>
        <w:t>۲۱۸۴ -</w:t>
      </w:r>
      <w:r>
        <w:rPr>
          <w:rtl/>
        </w:rPr>
        <w:t xml:space="preserve">ت. گ.، ص </w:t>
      </w:r>
      <w:r>
        <w:rPr>
          <w:rtl/>
          <w:lang w:bidi="fa-IR"/>
        </w:rPr>
        <w:t>۳۷۲</w:t>
      </w:r>
      <w:r>
        <w:rPr>
          <w:rtl/>
        </w:rPr>
        <w:t xml:space="preserve">، م </w:t>
      </w:r>
      <w:r>
        <w:rPr>
          <w:rtl/>
          <w:lang w:bidi="fa-IR"/>
        </w:rPr>
        <w:t>۲۱۷۴.</w:t>
      </w:r>
    </w:p>
    <w:p w:rsidR="00696C3E" w:rsidRDefault="00696C3E" w:rsidP="0069125B">
      <w:pPr>
        <w:pStyle w:val="libFootnote0"/>
        <w:rPr>
          <w:rtl/>
        </w:rPr>
      </w:pPr>
      <w:r>
        <w:rPr>
          <w:rtl/>
        </w:rPr>
        <w:t>(</w:t>
      </w:r>
      <w:r>
        <w:rPr>
          <w:rtl/>
          <w:lang w:bidi="fa-IR"/>
        </w:rPr>
        <w:t xml:space="preserve">۱۵۵) - </w:t>
      </w:r>
      <w:r>
        <w:rPr>
          <w:rtl/>
        </w:rPr>
        <w:t xml:space="preserve">عروه، ج </w:t>
      </w:r>
      <w:r>
        <w:rPr>
          <w:rtl/>
          <w:lang w:bidi="fa-IR"/>
        </w:rPr>
        <w:t>۲</w:t>
      </w:r>
      <w:r>
        <w:rPr>
          <w:rtl/>
        </w:rPr>
        <w:t xml:space="preserve">، ص </w:t>
      </w:r>
      <w:r>
        <w:rPr>
          <w:rtl/>
          <w:lang w:bidi="fa-IR"/>
        </w:rPr>
        <w:t>۲۶۵</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۱۵۶) - </w:t>
      </w:r>
      <w:r>
        <w:rPr>
          <w:rtl/>
        </w:rPr>
        <w:t xml:space="preserve">عروه، ج </w:t>
      </w:r>
      <w:r>
        <w:rPr>
          <w:rtl/>
          <w:lang w:bidi="fa-IR"/>
        </w:rPr>
        <w:t>۲</w:t>
      </w:r>
      <w:r>
        <w:rPr>
          <w:rtl/>
        </w:rPr>
        <w:t xml:space="preserve">، ص </w:t>
      </w:r>
      <w:r>
        <w:rPr>
          <w:rtl/>
          <w:lang w:bidi="fa-IR"/>
        </w:rPr>
        <w:t>۸۸۸</w:t>
      </w:r>
      <w:r>
        <w:rPr>
          <w:rtl/>
        </w:rPr>
        <w:t xml:space="preserve">، م </w:t>
      </w:r>
      <w:r>
        <w:rPr>
          <w:rtl/>
          <w:lang w:bidi="fa-IR"/>
        </w:rPr>
        <w:t xml:space="preserve">۱۱ - </w:t>
      </w:r>
      <w:r>
        <w:rPr>
          <w:rtl/>
        </w:rPr>
        <w:t xml:space="preserve">منهاج، ج </w:t>
      </w:r>
      <w:r>
        <w:rPr>
          <w:rtl/>
          <w:lang w:bidi="fa-IR"/>
        </w:rPr>
        <w:t>۲</w:t>
      </w:r>
      <w:r>
        <w:rPr>
          <w:rtl/>
        </w:rPr>
        <w:t xml:space="preserve">، ص </w:t>
      </w:r>
      <w:r>
        <w:rPr>
          <w:rtl/>
          <w:lang w:bidi="fa-IR"/>
        </w:rPr>
        <w:t>۲۲۹</w:t>
      </w:r>
      <w:r>
        <w:rPr>
          <w:rtl/>
        </w:rPr>
        <w:t xml:space="preserve">، م </w:t>
      </w:r>
      <w:r>
        <w:rPr>
          <w:rtl/>
          <w:lang w:bidi="fa-IR"/>
        </w:rPr>
        <w:t>۹۹۶.</w:t>
      </w:r>
    </w:p>
    <w:p w:rsidR="00696C3E" w:rsidRDefault="00696C3E" w:rsidP="0069125B">
      <w:pPr>
        <w:pStyle w:val="libFootnote0"/>
        <w:rPr>
          <w:rtl/>
        </w:rPr>
      </w:pPr>
      <w:r>
        <w:rPr>
          <w:rtl/>
        </w:rPr>
        <w:t>(</w:t>
      </w:r>
      <w:r>
        <w:rPr>
          <w:rtl/>
          <w:lang w:bidi="fa-IR"/>
        </w:rPr>
        <w:t xml:space="preserve">۱۵۷) - </w:t>
      </w:r>
      <w:r>
        <w:rPr>
          <w:rtl/>
        </w:rPr>
        <w:t xml:space="preserve">عروه، ج </w:t>
      </w:r>
      <w:r>
        <w:rPr>
          <w:rtl/>
          <w:lang w:bidi="fa-IR"/>
        </w:rPr>
        <w:t>۲</w:t>
      </w:r>
      <w:r>
        <w:rPr>
          <w:rtl/>
        </w:rPr>
        <w:t xml:space="preserve">، ص </w:t>
      </w:r>
      <w:r>
        <w:rPr>
          <w:rtl/>
          <w:lang w:bidi="fa-IR"/>
        </w:rPr>
        <w:t>۸۸۸</w:t>
      </w:r>
      <w:r>
        <w:rPr>
          <w:rtl/>
        </w:rPr>
        <w:t xml:space="preserve">، م </w:t>
      </w:r>
      <w:r>
        <w:rPr>
          <w:rtl/>
          <w:lang w:bidi="fa-IR"/>
        </w:rPr>
        <w:t xml:space="preserve">۱۱ - </w:t>
      </w:r>
      <w:r>
        <w:rPr>
          <w:rtl/>
        </w:rPr>
        <w:t xml:space="preserve">منهاج، ج </w:t>
      </w:r>
      <w:r>
        <w:rPr>
          <w:rtl/>
          <w:lang w:bidi="fa-IR"/>
        </w:rPr>
        <w:t>۲</w:t>
      </w:r>
      <w:r>
        <w:rPr>
          <w:rtl/>
        </w:rPr>
        <w:t xml:space="preserve">، ص </w:t>
      </w:r>
      <w:r>
        <w:rPr>
          <w:rtl/>
          <w:lang w:bidi="fa-IR"/>
        </w:rPr>
        <w:t>۲۲۹</w:t>
      </w:r>
      <w:r>
        <w:rPr>
          <w:rtl/>
        </w:rPr>
        <w:t xml:space="preserve">، م </w:t>
      </w:r>
      <w:r>
        <w:rPr>
          <w:rtl/>
          <w:lang w:bidi="fa-IR"/>
        </w:rPr>
        <w:t>۹۹۶.</w:t>
      </w:r>
    </w:p>
    <w:p w:rsidR="00696C3E" w:rsidRDefault="00696C3E" w:rsidP="0069125B">
      <w:pPr>
        <w:pStyle w:val="libFootnote0"/>
        <w:rPr>
          <w:rtl/>
        </w:rPr>
      </w:pPr>
      <w:r>
        <w:rPr>
          <w:rtl/>
        </w:rPr>
        <w:t>(</w:t>
      </w:r>
      <w:r>
        <w:rPr>
          <w:rtl/>
          <w:lang w:bidi="fa-IR"/>
        </w:rPr>
        <w:t xml:space="preserve">۱۵۸) - </w:t>
      </w:r>
      <w:r>
        <w:rPr>
          <w:rtl/>
        </w:rPr>
        <w:t xml:space="preserve">منهاج ج </w:t>
      </w:r>
      <w:r>
        <w:rPr>
          <w:rtl/>
          <w:lang w:bidi="fa-IR"/>
        </w:rPr>
        <w:t>۱</w:t>
      </w:r>
      <w:r>
        <w:rPr>
          <w:rtl/>
        </w:rPr>
        <w:t xml:space="preserve">، ص </w:t>
      </w:r>
      <w:r>
        <w:rPr>
          <w:rtl/>
          <w:lang w:bidi="fa-IR"/>
        </w:rPr>
        <w:t>۱۱</w:t>
      </w:r>
      <w:r>
        <w:rPr>
          <w:rtl/>
        </w:rPr>
        <w:t xml:space="preserve">، م </w:t>
      </w:r>
      <w:r>
        <w:rPr>
          <w:rtl/>
          <w:lang w:bidi="fa-IR"/>
        </w:rPr>
        <w:t>۲۵.</w:t>
      </w:r>
    </w:p>
    <w:p w:rsidR="00696C3E" w:rsidRDefault="00696C3E" w:rsidP="0069125B">
      <w:pPr>
        <w:pStyle w:val="libFootnote0"/>
        <w:rPr>
          <w:rtl/>
        </w:rPr>
      </w:pPr>
      <w:r>
        <w:rPr>
          <w:rtl/>
        </w:rPr>
        <w:t>(</w:t>
      </w:r>
      <w:r>
        <w:rPr>
          <w:rtl/>
          <w:lang w:bidi="fa-IR"/>
        </w:rPr>
        <w:t xml:space="preserve">۱۵۹) - </w:t>
      </w:r>
      <w:r>
        <w:rPr>
          <w:rtl/>
        </w:rPr>
        <w:t xml:space="preserve">تحرير، ج </w:t>
      </w:r>
      <w:r>
        <w:rPr>
          <w:rtl/>
          <w:lang w:bidi="fa-IR"/>
        </w:rPr>
        <w:t>۲</w:t>
      </w:r>
      <w:r>
        <w:rPr>
          <w:rtl/>
        </w:rPr>
        <w:t xml:space="preserve">، ص </w:t>
      </w:r>
      <w:r>
        <w:rPr>
          <w:rtl/>
          <w:lang w:bidi="fa-IR"/>
        </w:rPr>
        <w:t>۱۳</w:t>
      </w:r>
      <w:r>
        <w:rPr>
          <w:rtl/>
        </w:rPr>
        <w:t xml:space="preserve">، م </w:t>
      </w:r>
      <w:r>
        <w:rPr>
          <w:rtl/>
          <w:lang w:bidi="fa-IR"/>
        </w:rPr>
        <w:t xml:space="preserve">۵ - </w:t>
      </w:r>
      <w:r>
        <w:rPr>
          <w:rtl/>
        </w:rPr>
        <w:t xml:space="preserve">تحرير، ج </w:t>
      </w:r>
      <w:r>
        <w:rPr>
          <w:rtl/>
          <w:lang w:bidi="fa-IR"/>
        </w:rPr>
        <w:t>۱</w:t>
      </w:r>
      <w:r>
        <w:rPr>
          <w:rtl/>
        </w:rPr>
        <w:t xml:space="preserve">، ص </w:t>
      </w:r>
      <w:r>
        <w:rPr>
          <w:rtl/>
          <w:lang w:bidi="fa-IR"/>
        </w:rPr>
        <w:t>۵۱۴</w:t>
      </w:r>
      <w:r>
        <w:rPr>
          <w:rtl/>
        </w:rPr>
        <w:t xml:space="preserve">، م </w:t>
      </w:r>
      <w:r>
        <w:rPr>
          <w:rtl/>
          <w:lang w:bidi="fa-IR"/>
        </w:rPr>
        <w:t>۲۰.</w:t>
      </w:r>
    </w:p>
    <w:p w:rsidR="00696C3E" w:rsidRDefault="00696C3E" w:rsidP="0069125B">
      <w:pPr>
        <w:pStyle w:val="libFootnote0"/>
        <w:rPr>
          <w:rtl/>
        </w:rPr>
      </w:pPr>
      <w:r>
        <w:rPr>
          <w:rtl/>
        </w:rPr>
        <w:t>(</w:t>
      </w:r>
      <w:r>
        <w:rPr>
          <w:rtl/>
          <w:lang w:bidi="fa-IR"/>
        </w:rPr>
        <w:t xml:space="preserve">۱۶۰) - </w:t>
      </w:r>
      <w:r>
        <w:rPr>
          <w:rtl/>
        </w:rPr>
        <w:t xml:space="preserve">مجمع، ج </w:t>
      </w:r>
      <w:r>
        <w:rPr>
          <w:rtl/>
          <w:lang w:bidi="fa-IR"/>
        </w:rPr>
        <w:t>۳</w:t>
      </w:r>
      <w:r>
        <w:rPr>
          <w:rtl/>
        </w:rPr>
        <w:t xml:space="preserve">، ص </w:t>
      </w:r>
      <w:r>
        <w:rPr>
          <w:rtl/>
          <w:lang w:bidi="fa-IR"/>
        </w:rPr>
        <w:t>۲۳</w:t>
      </w:r>
      <w:r>
        <w:rPr>
          <w:rtl/>
        </w:rPr>
        <w:t xml:space="preserve">، م </w:t>
      </w:r>
      <w:r>
        <w:rPr>
          <w:rtl/>
          <w:lang w:bidi="fa-IR"/>
        </w:rPr>
        <w:t>۷.</w:t>
      </w:r>
    </w:p>
    <w:p w:rsidR="00696C3E" w:rsidRDefault="00696C3E" w:rsidP="0069125B">
      <w:pPr>
        <w:pStyle w:val="libFootnote0"/>
        <w:rPr>
          <w:rtl/>
        </w:rPr>
      </w:pPr>
      <w:r>
        <w:rPr>
          <w:rtl/>
        </w:rPr>
        <w:t>(</w:t>
      </w:r>
      <w:r>
        <w:rPr>
          <w:rtl/>
          <w:lang w:bidi="fa-IR"/>
        </w:rPr>
        <w:t xml:space="preserve">۱۶۱) - </w:t>
      </w:r>
      <w:r>
        <w:rPr>
          <w:rtl/>
        </w:rPr>
        <w:t xml:space="preserve">تحرير، ج </w:t>
      </w:r>
      <w:r>
        <w:rPr>
          <w:rtl/>
          <w:lang w:bidi="fa-IR"/>
        </w:rPr>
        <w:t>۱</w:t>
      </w:r>
      <w:r>
        <w:rPr>
          <w:rtl/>
        </w:rPr>
        <w:t xml:space="preserve"> تص </w:t>
      </w:r>
      <w:r>
        <w:rPr>
          <w:rtl/>
          <w:lang w:bidi="fa-IR"/>
        </w:rPr>
        <w:t>۵۱۴</w:t>
      </w:r>
      <w:r>
        <w:rPr>
          <w:rtl/>
        </w:rPr>
        <w:t xml:space="preserve">، م </w:t>
      </w:r>
      <w:r>
        <w:rPr>
          <w:rtl/>
          <w:lang w:bidi="fa-IR"/>
        </w:rPr>
        <w:t>۲۰.</w:t>
      </w:r>
    </w:p>
    <w:p w:rsidR="00696C3E" w:rsidRDefault="00696C3E" w:rsidP="0069125B">
      <w:pPr>
        <w:pStyle w:val="libFootnote0"/>
        <w:rPr>
          <w:rtl/>
        </w:rPr>
      </w:pPr>
      <w:r>
        <w:rPr>
          <w:rtl/>
        </w:rPr>
        <w:t>(</w:t>
      </w:r>
      <w:r>
        <w:rPr>
          <w:rtl/>
          <w:lang w:bidi="fa-IR"/>
        </w:rPr>
        <w:t xml:space="preserve">۱۶۲) - </w:t>
      </w:r>
      <w:r>
        <w:rPr>
          <w:rtl/>
        </w:rPr>
        <w:t xml:space="preserve">منهاج، ج </w:t>
      </w:r>
      <w:r>
        <w:rPr>
          <w:rtl/>
          <w:lang w:bidi="fa-IR"/>
        </w:rPr>
        <w:t>۲</w:t>
      </w:r>
      <w:r>
        <w:rPr>
          <w:rtl/>
        </w:rPr>
        <w:t xml:space="preserve">، ص </w:t>
      </w:r>
      <w:r>
        <w:rPr>
          <w:rtl/>
          <w:lang w:bidi="fa-IR"/>
        </w:rPr>
        <w:t>۲۵</w:t>
      </w:r>
      <w:r>
        <w:rPr>
          <w:rtl/>
        </w:rPr>
        <w:t xml:space="preserve">، م </w:t>
      </w:r>
      <w:r>
        <w:rPr>
          <w:rtl/>
          <w:lang w:bidi="fa-IR"/>
        </w:rPr>
        <w:t xml:space="preserve">۸۴ - </w:t>
      </w:r>
      <w:r>
        <w:rPr>
          <w:rtl/>
        </w:rPr>
        <w:t xml:space="preserve">تحرير، ج </w:t>
      </w:r>
      <w:r>
        <w:rPr>
          <w:rtl/>
          <w:lang w:bidi="fa-IR"/>
        </w:rPr>
        <w:t>۱</w:t>
      </w:r>
      <w:r>
        <w:rPr>
          <w:rtl/>
        </w:rPr>
        <w:t xml:space="preserve">، ص </w:t>
      </w:r>
      <w:r>
        <w:rPr>
          <w:rtl/>
          <w:lang w:bidi="fa-IR"/>
        </w:rPr>
        <w:t>۵۱۴</w:t>
      </w:r>
      <w:r>
        <w:rPr>
          <w:rtl/>
        </w:rPr>
        <w:t xml:space="preserve">، م </w:t>
      </w:r>
      <w:r>
        <w:rPr>
          <w:rtl/>
          <w:lang w:bidi="fa-IR"/>
        </w:rPr>
        <w:t>۲۰.</w:t>
      </w:r>
    </w:p>
    <w:p w:rsidR="00696C3E" w:rsidRDefault="00696C3E" w:rsidP="0069125B">
      <w:pPr>
        <w:pStyle w:val="libFootnote0"/>
        <w:rPr>
          <w:rtl/>
        </w:rPr>
      </w:pPr>
      <w:r>
        <w:rPr>
          <w:rtl/>
        </w:rPr>
        <w:t>(</w:t>
      </w:r>
      <w:r>
        <w:rPr>
          <w:rtl/>
          <w:lang w:bidi="fa-IR"/>
        </w:rPr>
        <w:t xml:space="preserve">۱۶۳) - </w:t>
      </w:r>
      <w:r>
        <w:rPr>
          <w:rtl/>
        </w:rPr>
        <w:t xml:space="preserve">ت. خ. ص </w:t>
      </w:r>
      <w:r>
        <w:rPr>
          <w:rtl/>
          <w:lang w:bidi="fa-IR"/>
        </w:rPr>
        <w:t>۳۷۳</w:t>
      </w:r>
      <w:r>
        <w:rPr>
          <w:rtl/>
        </w:rPr>
        <w:t xml:space="preserve">، م </w:t>
      </w:r>
      <w:r>
        <w:rPr>
          <w:rtl/>
          <w:lang w:bidi="fa-IR"/>
        </w:rPr>
        <w:t>۲۱۸۴ -</w:t>
      </w:r>
      <w:r>
        <w:rPr>
          <w:rtl/>
        </w:rPr>
        <w:t xml:space="preserve">ت. گ. ص </w:t>
      </w:r>
      <w:r>
        <w:rPr>
          <w:rtl/>
          <w:lang w:bidi="fa-IR"/>
        </w:rPr>
        <w:t>۳۷۲</w:t>
      </w:r>
      <w:r>
        <w:rPr>
          <w:rtl/>
        </w:rPr>
        <w:t xml:space="preserve">، م </w:t>
      </w:r>
      <w:r>
        <w:rPr>
          <w:rtl/>
          <w:lang w:bidi="fa-IR"/>
        </w:rPr>
        <w:t>۲۱۸۴.</w:t>
      </w:r>
    </w:p>
    <w:p w:rsidR="00696C3E" w:rsidRDefault="00696C3E" w:rsidP="0069125B">
      <w:pPr>
        <w:pStyle w:val="libFootnote0"/>
        <w:rPr>
          <w:rtl/>
        </w:rPr>
      </w:pPr>
      <w:r>
        <w:rPr>
          <w:rtl/>
        </w:rPr>
        <w:t>(</w:t>
      </w:r>
      <w:r>
        <w:rPr>
          <w:rtl/>
          <w:lang w:bidi="fa-IR"/>
        </w:rPr>
        <w:t xml:space="preserve">۱۶۴) - </w:t>
      </w:r>
      <w:r>
        <w:rPr>
          <w:rtl/>
        </w:rPr>
        <w:t xml:space="preserve">منهاج، ج </w:t>
      </w:r>
      <w:r>
        <w:rPr>
          <w:rtl/>
          <w:lang w:bidi="fa-IR"/>
        </w:rPr>
        <w:t>۱</w:t>
      </w:r>
      <w:r>
        <w:rPr>
          <w:rtl/>
        </w:rPr>
        <w:t xml:space="preserve">، ص </w:t>
      </w:r>
      <w:r>
        <w:rPr>
          <w:rtl/>
          <w:lang w:bidi="fa-IR"/>
        </w:rPr>
        <w:t>۱۱</w:t>
      </w:r>
      <w:r>
        <w:rPr>
          <w:rtl/>
        </w:rPr>
        <w:t xml:space="preserve">، م </w:t>
      </w:r>
      <w:r>
        <w:rPr>
          <w:rtl/>
          <w:lang w:bidi="fa-IR"/>
        </w:rPr>
        <w:t>۲۵.</w:t>
      </w:r>
    </w:p>
    <w:p w:rsidR="00696C3E" w:rsidRDefault="00696C3E" w:rsidP="0069125B">
      <w:pPr>
        <w:pStyle w:val="libFootnote0"/>
        <w:rPr>
          <w:rtl/>
        </w:rPr>
      </w:pPr>
      <w:r>
        <w:rPr>
          <w:rtl/>
        </w:rPr>
        <w:t>(</w:t>
      </w:r>
      <w:r>
        <w:rPr>
          <w:rtl/>
          <w:lang w:bidi="fa-IR"/>
        </w:rPr>
        <w:t xml:space="preserve">۱۶۵) - </w:t>
      </w:r>
      <w:r>
        <w:rPr>
          <w:rtl/>
        </w:rPr>
        <w:t xml:space="preserve">ت. گ. ص </w:t>
      </w:r>
      <w:r>
        <w:rPr>
          <w:rtl/>
          <w:lang w:bidi="fa-IR"/>
        </w:rPr>
        <w:t>۴۶۱</w:t>
      </w:r>
      <w:r>
        <w:rPr>
          <w:rtl/>
        </w:rPr>
        <w:t xml:space="preserve">، م </w:t>
      </w:r>
      <w:r>
        <w:rPr>
          <w:rtl/>
          <w:lang w:bidi="fa-IR"/>
        </w:rPr>
        <w:t>۲۷۱۲ -</w:t>
      </w:r>
      <w:r>
        <w:rPr>
          <w:rtl/>
        </w:rPr>
        <w:t xml:space="preserve">ت. خ. ص </w:t>
      </w:r>
      <w:r>
        <w:rPr>
          <w:rtl/>
          <w:lang w:bidi="fa-IR"/>
        </w:rPr>
        <w:t>۴۶۹</w:t>
      </w:r>
      <w:r>
        <w:rPr>
          <w:rtl/>
        </w:rPr>
        <w:t xml:space="preserve">، م </w:t>
      </w:r>
      <w:r>
        <w:rPr>
          <w:rtl/>
          <w:lang w:bidi="fa-IR"/>
        </w:rPr>
        <w:t xml:space="preserve">۲۷۱۲ - </w:t>
      </w:r>
      <w:r>
        <w:rPr>
          <w:rtl/>
        </w:rPr>
        <w:t xml:space="preserve">عروه، ج </w:t>
      </w:r>
      <w:r>
        <w:rPr>
          <w:rtl/>
          <w:lang w:bidi="fa-IR"/>
        </w:rPr>
        <w:t>۱</w:t>
      </w:r>
      <w:r>
        <w:rPr>
          <w:rtl/>
        </w:rPr>
        <w:t xml:space="preserve">، ص </w:t>
      </w:r>
      <w:r>
        <w:rPr>
          <w:rtl/>
          <w:lang w:bidi="fa-IR"/>
        </w:rPr>
        <w:t>۳۷۱</w:t>
      </w:r>
      <w:r>
        <w:rPr>
          <w:rtl/>
        </w:rPr>
        <w:t xml:space="preserve">، م </w:t>
      </w:r>
      <w:r>
        <w:rPr>
          <w:rtl/>
          <w:lang w:bidi="fa-IR"/>
        </w:rPr>
        <w:t xml:space="preserve">۴ - </w:t>
      </w:r>
      <w:r>
        <w:rPr>
          <w:rtl/>
        </w:rPr>
        <w:t xml:space="preserve">تحرير، ج </w:t>
      </w:r>
      <w:r>
        <w:rPr>
          <w:rtl/>
          <w:lang w:bidi="fa-IR"/>
        </w:rPr>
        <w:t>۱</w:t>
      </w:r>
      <w:r>
        <w:rPr>
          <w:rtl/>
        </w:rPr>
        <w:t xml:space="preserve">، ص </w:t>
      </w:r>
      <w:r>
        <w:rPr>
          <w:rtl/>
          <w:lang w:bidi="fa-IR"/>
        </w:rPr>
        <w:t>۶۴</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۱۶۶) - </w:t>
      </w:r>
      <w:r>
        <w:rPr>
          <w:rtl/>
        </w:rPr>
        <w:t xml:space="preserve">منهاج، ج </w:t>
      </w:r>
      <w:r>
        <w:rPr>
          <w:rtl/>
          <w:lang w:bidi="fa-IR"/>
        </w:rPr>
        <w:t>۲</w:t>
      </w:r>
      <w:r>
        <w:rPr>
          <w:rtl/>
        </w:rPr>
        <w:t xml:space="preserve">، ص </w:t>
      </w:r>
      <w:r>
        <w:rPr>
          <w:rtl/>
          <w:lang w:bidi="fa-IR"/>
        </w:rPr>
        <w:t>۲۴</w:t>
      </w:r>
      <w:r>
        <w:rPr>
          <w:rtl/>
        </w:rPr>
        <w:t xml:space="preserve">، م </w:t>
      </w:r>
      <w:r>
        <w:rPr>
          <w:rtl/>
          <w:lang w:bidi="fa-IR"/>
        </w:rPr>
        <w:t>۸۲.</w:t>
      </w:r>
    </w:p>
    <w:p w:rsidR="00696C3E" w:rsidRDefault="00696C3E" w:rsidP="0069125B">
      <w:pPr>
        <w:pStyle w:val="libFootnote0"/>
        <w:rPr>
          <w:rtl/>
        </w:rPr>
      </w:pPr>
      <w:r>
        <w:rPr>
          <w:rtl/>
        </w:rPr>
        <w:t>(</w:t>
      </w:r>
      <w:r>
        <w:rPr>
          <w:rtl/>
          <w:lang w:bidi="fa-IR"/>
        </w:rPr>
        <w:t xml:space="preserve">۱۶۷) - </w:t>
      </w:r>
      <w:r>
        <w:rPr>
          <w:rtl/>
        </w:rPr>
        <w:t xml:space="preserve">استفتائات، ج </w:t>
      </w:r>
      <w:r>
        <w:rPr>
          <w:rtl/>
          <w:lang w:bidi="fa-IR"/>
        </w:rPr>
        <w:t>۲</w:t>
      </w:r>
      <w:r>
        <w:rPr>
          <w:rtl/>
        </w:rPr>
        <w:t xml:space="preserve">، ص </w:t>
      </w:r>
      <w:r>
        <w:rPr>
          <w:rtl/>
          <w:lang w:bidi="fa-IR"/>
        </w:rPr>
        <w:t>۴۴۹</w:t>
      </w:r>
      <w:r>
        <w:rPr>
          <w:rtl/>
        </w:rPr>
        <w:t xml:space="preserve">، م </w:t>
      </w:r>
      <w:r>
        <w:rPr>
          <w:rtl/>
          <w:lang w:bidi="fa-IR"/>
        </w:rPr>
        <w:t>۸۸</w:t>
      </w:r>
      <w:r>
        <w:rPr>
          <w:rtl/>
        </w:rPr>
        <w:t xml:space="preserve"> وم </w:t>
      </w:r>
      <w:r>
        <w:rPr>
          <w:rtl/>
          <w:lang w:bidi="fa-IR"/>
        </w:rPr>
        <w:t xml:space="preserve">۸۹ - </w:t>
      </w:r>
      <w:r>
        <w:rPr>
          <w:rtl/>
        </w:rPr>
        <w:t xml:space="preserve">تحرير، ج </w:t>
      </w:r>
      <w:r>
        <w:rPr>
          <w:rtl/>
          <w:lang w:bidi="fa-IR"/>
        </w:rPr>
        <w:t>۱</w:t>
      </w:r>
      <w:r>
        <w:rPr>
          <w:rtl/>
        </w:rPr>
        <w:t xml:space="preserve">، ص </w:t>
      </w:r>
      <w:r>
        <w:rPr>
          <w:rtl/>
          <w:lang w:bidi="fa-IR"/>
        </w:rPr>
        <w:t>۵۱۱</w:t>
      </w:r>
      <w:r>
        <w:rPr>
          <w:rtl/>
        </w:rPr>
        <w:t xml:space="preserve">، م </w:t>
      </w:r>
      <w:r>
        <w:rPr>
          <w:rtl/>
          <w:lang w:bidi="fa-IR"/>
        </w:rPr>
        <w:t>۱۹.</w:t>
      </w:r>
    </w:p>
    <w:p w:rsidR="00696C3E" w:rsidRDefault="00696C3E" w:rsidP="0069125B">
      <w:pPr>
        <w:pStyle w:val="libFootnote0"/>
        <w:rPr>
          <w:rtl/>
        </w:rPr>
      </w:pPr>
      <w:r>
        <w:rPr>
          <w:rtl/>
        </w:rPr>
        <w:t>(</w:t>
      </w:r>
      <w:r>
        <w:rPr>
          <w:rtl/>
          <w:lang w:bidi="fa-IR"/>
        </w:rPr>
        <w:t xml:space="preserve">۱۶۸) - </w:t>
      </w:r>
      <w:r>
        <w:rPr>
          <w:rtl/>
        </w:rPr>
        <w:t xml:space="preserve">استفتائات، ج </w:t>
      </w:r>
      <w:r>
        <w:rPr>
          <w:rtl/>
          <w:lang w:bidi="fa-IR"/>
        </w:rPr>
        <w:t>۲</w:t>
      </w:r>
      <w:r>
        <w:rPr>
          <w:rtl/>
        </w:rPr>
        <w:t xml:space="preserve">، ص </w:t>
      </w:r>
      <w:r>
        <w:rPr>
          <w:rtl/>
          <w:lang w:bidi="fa-IR"/>
        </w:rPr>
        <w:t>۴۴۹</w:t>
      </w:r>
      <w:r>
        <w:rPr>
          <w:rtl/>
        </w:rPr>
        <w:t xml:space="preserve">، م </w:t>
      </w:r>
      <w:r>
        <w:rPr>
          <w:rtl/>
          <w:lang w:bidi="fa-IR"/>
        </w:rPr>
        <w:t>۸۹.</w:t>
      </w:r>
    </w:p>
    <w:p w:rsidR="00696C3E" w:rsidRDefault="00696C3E" w:rsidP="0069125B">
      <w:pPr>
        <w:pStyle w:val="libFootnote0"/>
        <w:rPr>
          <w:rtl/>
        </w:rPr>
      </w:pPr>
      <w:r>
        <w:rPr>
          <w:rtl/>
        </w:rPr>
        <w:t>(</w:t>
      </w:r>
      <w:r>
        <w:rPr>
          <w:rtl/>
          <w:lang w:bidi="fa-IR"/>
        </w:rPr>
        <w:t xml:space="preserve">۱۶۹) - </w:t>
      </w:r>
      <w:r>
        <w:rPr>
          <w:rtl/>
        </w:rPr>
        <w:t xml:space="preserve">مجمع، ج </w:t>
      </w:r>
      <w:r>
        <w:rPr>
          <w:rtl/>
          <w:lang w:bidi="fa-IR"/>
        </w:rPr>
        <w:t>۲</w:t>
      </w:r>
      <w:r>
        <w:rPr>
          <w:rtl/>
        </w:rPr>
        <w:t xml:space="preserve">، ص </w:t>
      </w:r>
      <w:r>
        <w:rPr>
          <w:rtl/>
          <w:lang w:bidi="fa-IR"/>
        </w:rPr>
        <w:t>۱۳۰</w:t>
      </w:r>
      <w:r>
        <w:rPr>
          <w:rtl/>
        </w:rPr>
        <w:t xml:space="preserve">، م </w:t>
      </w:r>
      <w:r>
        <w:rPr>
          <w:rtl/>
          <w:lang w:bidi="fa-IR"/>
        </w:rPr>
        <w:t>۳۳۷.</w:t>
      </w:r>
    </w:p>
    <w:p w:rsidR="00696C3E" w:rsidRDefault="00696C3E" w:rsidP="0069125B">
      <w:pPr>
        <w:pStyle w:val="libFootnote0"/>
        <w:rPr>
          <w:rtl/>
        </w:rPr>
      </w:pPr>
      <w:r>
        <w:rPr>
          <w:rtl/>
        </w:rPr>
        <w:t>(</w:t>
      </w:r>
      <w:r>
        <w:rPr>
          <w:rtl/>
          <w:lang w:bidi="fa-IR"/>
        </w:rPr>
        <w:t xml:space="preserve">۱۷۰) - </w:t>
      </w:r>
      <w:r>
        <w:rPr>
          <w:rtl/>
        </w:rPr>
        <w:t xml:space="preserve">تحرير، ج </w:t>
      </w:r>
      <w:r>
        <w:rPr>
          <w:rtl/>
          <w:lang w:bidi="fa-IR"/>
        </w:rPr>
        <w:t>۲</w:t>
      </w:r>
      <w:r>
        <w:rPr>
          <w:rtl/>
        </w:rPr>
        <w:t xml:space="preserve">، ص </w:t>
      </w:r>
      <w:r>
        <w:rPr>
          <w:rtl/>
          <w:lang w:bidi="fa-IR"/>
        </w:rPr>
        <w:t>۱۰۶</w:t>
      </w:r>
      <w:r>
        <w:rPr>
          <w:rtl/>
        </w:rPr>
        <w:t xml:space="preserve">، م </w:t>
      </w:r>
      <w:r>
        <w:rPr>
          <w:rtl/>
          <w:lang w:bidi="fa-IR"/>
        </w:rPr>
        <w:t>۵۶.</w:t>
      </w:r>
    </w:p>
    <w:p w:rsidR="00696C3E" w:rsidRDefault="00696C3E" w:rsidP="0069125B">
      <w:pPr>
        <w:pStyle w:val="libFootnote0"/>
        <w:rPr>
          <w:rtl/>
        </w:rPr>
      </w:pPr>
      <w:r>
        <w:rPr>
          <w:rtl/>
        </w:rPr>
        <w:t>(</w:t>
      </w:r>
      <w:r>
        <w:rPr>
          <w:rtl/>
          <w:lang w:bidi="fa-IR"/>
        </w:rPr>
        <w:t xml:space="preserve">۱۷۱) - </w:t>
      </w:r>
      <w:r>
        <w:rPr>
          <w:rtl/>
        </w:rPr>
        <w:t xml:space="preserve">تحرير، ج </w:t>
      </w:r>
      <w:r>
        <w:rPr>
          <w:rtl/>
          <w:lang w:bidi="fa-IR"/>
        </w:rPr>
        <w:t>۲</w:t>
      </w:r>
      <w:r>
        <w:rPr>
          <w:rtl/>
        </w:rPr>
        <w:t xml:space="preserve">، ص </w:t>
      </w:r>
      <w:r>
        <w:rPr>
          <w:rtl/>
          <w:lang w:bidi="fa-IR"/>
        </w:rPr>
        <w:t>۱۰۴</w:t>
      </w:r>
      <w:r>
        <w:rPr>
          <w:rtl/>
        </w:rPr>
        <w:t xml:space="preserve">، م </w:t>
      </w:r>
      <w:r>
        <w:rPr>
          <w:rtl/>
          <w:lang w:bidi="fa-IR"/>
        </w:rPr>
        <w:t>۴۹.</w:t>
      </w:r>
    </w:p>
    <w:p w:rsidR="00696C3E" w:rsidRDefault="00696C3E" w:rsidP="0069125B">
      <w:pPr>
        <w:pStyle w:val="libFootnote0"/>
        <w:rPr>
          <w:rtl/>
        </w:rPr>
      </w:pPr>
      <w:r>
        <w:rPr>
          <w:rtl/>
        </w:rPr>
        <w:t>(</w:t>
      </w:r>
      <w:r>
        <w:rPr>
          <w:rtl/>
          <w:lang w:bidi="fa-IR"/>
        </w:rPr>
        <w:t xml:space="preserve">۱۷۲) - </w:t>
      </w:r>
      <w:r>
        <w:rPr>
          <w:rtl/>
        </w:rPr>
        <w:t xml:space="preserve">مجمع، ج </w:t>
      </w:r>
      <w:r>
        <w:rPr>
          <w:rtl/>
          <w:lang w:bidi="fa-IR"/>
        </w:rPr>
        <w:t>۱</w:t>
      </w:r>
      <w:r>
        <w:rPr>
          <w:rtl/>
        </w:rPr>
        <w:t xml:space="preserve">، ص </w:t>
      </w:r>
      <w:r>
        <w:rPr>
          <w:rtl/>
          <w:lang w:bidi="fa-IR"/>
        </w:rPr>
        <w:t>۵۶۹</w:t>
      </w:r>
      <w:r>
        <w:rPr>
          <w:rtl/>
        </w:rPr>
        <w:t xml:space="preserve">، م </w:t>
      </w:r>
      <w:r>
        <w:rPr>
          <w:rtl/>
          <w:lang w:bidi="fa-IR"/>
        </w:rPr>
        <w:t>۱۱۵.</w:t>
      </w:r>
    </w:p>
    <w:p w:rsidR="00696C3E" w:rsidRDefault="00696C3E" w:rsidP="0069125B">
      <w:pPr>
        <w:pStyle w:val="libFootnote0"/>
        <w:rPr>
          <w:rtl/>
        </w:rPr>
      </w:pPr>
      <w:r>
        <w:rPr>
          <w:rtl/>
        </w:rPr>
        <w:t>(</w:t>
      </w:r>
      <w:r>
        <w:rPr>
          <w:rtl/>
          <w:lang w:bidi="fa-IR"/>
        </w:rPr>
        <w:t xml:space="preserve">۱۷۳) - </w:t>
      </w:r>
      <w:r>
        <w:rPr>
          <w:rtl/>
        </w:rPr>
        <w:t xml:space="preserve">تحرير، ج </w:t>
      </w:r>
      <w:r>
        <w:rPr>
          <w:rtl/>
          <w:lang w:bidi="fa-IR"/>
        </w:rPr>
        <w:t>۲</w:t>
      </w:r>
      <w:r>
        <w:rPr>
          <w:rtl/>
        </w:rPr>
        <w:t xml:space="preserve">، ص </w:t>
      </w:r>
      <w:r>
        <w:rPr>
          <w:rtl/>
          <w:lang w:bidi="fa-IR"/>
        </w:rPr>
        <w:t>۱۴</w:t>
      </w:r>
      <w:r>
        <w:rPr>
          <w:rtl/>
        </w:rPr>
        <w:t xml:space="preserve">، م </w:t>
      </w:r>
      <w:r>
        <w:rPr>
          <w:rtl/>
          <w:lang w:bidi="fa-IR"/>
        </w:rPr>
        <w:t>۹.</w:t>
      </w:r>
    </w:p>
    <w:p w:rsidR="00696C3E" w:rsidRDefault="00696C3E" w:rsidP="0069125B">
      <w:pPr>
        <w:pStyle w:val="libFootnote0"/>
        <w:rPr>
          <w:rtl/>
        </w:rPr>
      </w:pPr>
      <w:r>
        <w:rPr>
          <w:rtl/>
        </w:rPr>
        <w:lastRenderedPageBreak/>
        <w:t>(</w:t>
      </w:r>
      <w:r>
        <w:rPr>
          <w:rtl/>
          <w:lang w:bidi="fa-IR"/>
        </w:rPr>
        <w:t xml:space="preserve">۱۷۴) - </w:t>
      </w:r>
      <w:r>
        <w:rPr>
          <w:rtl/>
        </w:rPr>
        <w:t xml:space="preserve">منهاج، ج </w:t>
      </w:r>
      <w:r>
        <w:rPr>
          <w:rtl/>
          <w:lang w:bidi="fa-IR"/>
        </w:rPr>
        <w:t>۲</w:t>
      </w:r>
      <w:r>
        <w:rPr>
          <w:rtl/>
        </w:rPr>
        <w:t xml:space="preserve">، ص </w:t>
      </w:r>
      <w:r>
        <w:rPr>
          <w:rtl/>
          <w:lang w:bidi="fa-IR"/>
        </w:rPr>
        <w:t>۲۲۹</w:t>
      </w:r>
      <w:r>
        <w:rPr>
          <w:rtl/>
        </w:rPr>
        <w:t xml:space="preserve">، م </w:t>
      </w:r>
      <w:r>
        <w:rPr>
          <w:rtl/>
          <w:lang w:bidi="fa-IR"/>
        </w:rPr>
        <w:t>۹۹۷.</w:t>
      </w:r>
    </w:p>
    <w:p w:rsidR="00696C3E" w:rsidRDefault="00696C3E" w:rsidP="0069125B">
      <w:pPr>
        <w:pStyle w:val="libFootnote0"/>
        <w:rPr>
          <w:rtl/>
        </w:rPr>
      </w:pPr>
      <w:r>
        <w:rPr>
          <w:rtl/>
        </w:rPr>
        <w:t>(</w:t>
      </w:r>
      <w:r>
        <w:rPr>
          <w:rtl/>
          <w:lang w:bidi="fa-IR"/>
        </w:rPr>
        <w:t xml:space="preserve">۱۷۵) - </w:t>
      </w:r>
      <w:r>
        <w:rPr>
          <w:rtl/>
        </w:rPr>
        <w:t xml:space="preserve">منهاج، ج </w:t>
      </w:r>
      <w:r>
        <w:rPr>
          <w:rtl/>
          <w:lang w:bidi="fa-IR"/>
        </w:rPr>
        <w:t>۱</w:t>
      </w:r>
      <w:r>
        <w:rPr>
          <w:rtl/>
        </w:rPr>
        <w:t xml:space="preserve">، ص </w:t>
      </w:r>
      <w:r>
        <w:rPr>
          <w:rtl/>
          <w:lang w:bidi="fa-IR"/>
        </w:rPr>
        <w:t>۱۱</w:t>
      </w:r>
      <w:r>
        <w:rPr>
          <w:rtl/>
        </w:rPr>
        <w:t xml:space="preserve">، م </w:t>
      </w:r>
      <w:r>
        <w:rPr>
          <w:rtl/>
          <w:lang w:bidi="fa-IR"/>
        </w:rPr>
        <w:t>۲۵.</w:t>
      </w:r>
    </w:p>
    <w:p w:rsidR="00696C3E" w:rsidRDefault="00696C3E" w:rsidP="0069125B">
      <w:pPr>
        <w:pStyle w:val="libFootnote0"/>
        <w:rPr>
          <w:rtl/>
        </w:rPr>
      </w:pPr>
      <w:r>
        <w:rPr>
          <w:rtl/>
        </w:rPr>
        <w:t>(</w:t>
      </w:r>
      <w:r>
        <w:rPr>
          <w:rtl/>
          <w:lang w:bidi="fa-IR"/>
        </w:rPr>
        <w:t xml:space="preserve">۱۷۶) - </w:t>
      </w:r>
      <w:r>
        <w:rPr>
          <w:rtl/>
        </w:rPr>
        <w:t xml:space="preserve">تحرير، ج </w:t>
      </w:r>
      <w:r>
        <w:rPr>
          <w:rtl/>
          <w:lang w:bidi="fa-IR"/>
        </w:rPr>
        <w:t>۲</w:t>
      </w:r>
      <w:r>
        <w:rPr>
          <w:rtl/>
        </w:rPr>
        <w:t xml:space="preserve">، ص </w:t>
      </w:r>
      <w:r>
        <w:rPr>
          <w:rtl/>
          <w:lang w:bidi="fa-IR"/>
        </w:rPr>
        <w:t>۱۰۶</w:t>
      </w:r>
      <w:r>
        <w:rPr>
          <w:rtl/>
        </w:rPr>
        <w:t xml:space="preserve">، م </w:t>
      </w:r>
      <w:r>
        <w:rPr>
          <w:rtl/>
          <w:lang w:bidi="fa-IR"/>
        </w:rPr>
        <w:t>۵۵.</w:t>
      </w:r>
    </w:p>
    <w:p w:rsidR="00696C3E" w:rsidRDefault="00696C3E" w:rsidP="0069125B">
      <w:pPr>
        <w:pStyle w:val="libFootnote0"/>
        <w:rPr>
          <w:rtl/>
        </w:rPr>
      </w:pPr>
      <w:r>
        <w:rPr>
          <w:rtl/>
        </w:rPr>
        <w:t>(</w:t>
      </w:r>
      <w:r>
        <w:rPr>
          <w:rtl/>
          <w:lang w:bidi="fa-IR"/>
        </w:rPr>
        <w:t xml:space="preserve">۱۷۷) - </w:t>
      </w:r>
      <w:r>
        <w:rPr>
          <w:rtl/>
        </w:rPr>
        <w:t xml:space="preserve">منهاج، ج </w:t>
      </w:r>
      <w:r>
        <w:rPr>
          <w:rtl/>
          <w:lang w:bidi="fa-IR"/>
        </w:rPr>
        <w:t>۲</w:t>
      </w:r>
      <w:r>
        <w:rPr>
          <w:rtl/>
        </w:rPr>
        <w:t xml:space="preserve">، ص </w:t>
      </w:r>
      <w:r>
        <w:rPr>
          <w:rtl/>
          <w:lang w:bidi="fa-IR"/>
        </w:rPr>
        <w:t>۲۴</w:t>
      </w:r>
      <w:r>
        <w:rPr>
          <w:rtl/>
        </w:rPr>
        <w:t xml:space="preserve">، م </w:t>
      </w:r>
      <w:r>
        <w:rPr>
          <w:rtl/>
          <w:lang w:bidi="fa-IR"/>
        </w:rPr>
        <w:t>۸۲.</w:t>
      </w:r>
    </w:p>
    <w:p w:rsidR="00696C3E" w:rsidRDefault="00696C3E" w:rsidP="0069125B">
      <w:pPr>
        <w:pStyle w:val="libFootnote0"/>
        <w:rPr>
          <w:rtl/>
        </w:rPr>
      </w:pPr>
      <w:r>
        <w:rPr>
          <w:rtl/>
        </w:rPr>
        <w:t>(</w:t>
      </w:r>
      <w:r>
        <w:rPr>
          <w:rtl/>
          <w:lang w:bidi="fa-IR"/>
        </w:rPr>
        <w:t xml:space="preserve">۱۷۸) - </w:t>
      </w:r>
      <w:r>
        <w:rPr>
          <w:rtl/>
        </w:rPr>
        <w:t xml:space="preserve">تحرير، ج </w:t>
      </w:r>
      <w:r>
        <w:rPr>
          <w:rtl/>
          <w:lang w:bidi="fa-IR"/>
        </w:rPr>
        <w:t>۱</w:t>
      </w:r>
      <w:r>
        <w:rPr>
          <w:rtl/>
        </w:rPr>
        <w:t xml:space="preserve">، ص </w:t>
      </w:r>
      <w:r>
        <w:rPr>
          <w:rtl/>
          <w:lang w:bidi="fa-IR"/>
        </w:rPr>
        <w:t>۵۱۴</w:t>
      </w:r>
      <w:r>
        <w:rPr>
          <w:rtl/>
        </w:rPr>
        <w:t xml:space="preserve">، م </w:t>
      </w:r>
      <w:r>
        <w:rPr>
          <w:rtl/>
          <w:lang w:bidi="fa-IR"/>
        </w:rPr>
        <w:t xml:space="preserve">۱۹ - </w:t>
      </w:r>
      <w:r>
        <w:rPr>
          <w:rtl/>
        </w:rPr>
        <w:t xml:space="preserve">تحرير، ج </w:t>
      </w:r>
      <w:r>
        <w:rPr>
          <w:rtl/>
          <w:lang w:bidi="fa-IR"/>
        </w:rPr>
        <w:t>۲</w:t>
      </w:r>
      <w:r>
        <w:rPr>
          <w:rtl/>
        </w:rPr>
        <w:t xml:space="preserve">، ص </w:t>
      </w:r>
      <w:r>
        <w:rPr>
          <w:rtl/>
          <w:lang w:bidi="fa-IR"/>
        </w:rPr>
        <w:t>۱۰۶</w:t>
      </w:r>
      <w:r>
        <w:rPr>
          <w:rtl/>
        </w:rPr>
        <w:t xml:space="preserve">، م </w:t>
      </w:r>
      <w:r>
        <w:rPr>
          <w:rtl/>
          <w:lang w:bidi="fa-IR"/>
        </w:rPr>
        <w:t>۵۵.</w:t>
      </w:r>
    </w:p>
    <w:p w:rsidR="00696C3E" w:rsidRDefault="00696C3E" w:rsidP="0069125B">
      <w:pPr>
        <w:pStyle w:val="libFootnote0"/>
        <w:rPr>
          <w:rtl/>
        </w:rPr>
      </w:pPr>
      <w:r>
        <w:rPr>
          <w:rtl/>
        </w:rPr>
        <w:t>(</w:t>
      </w:r>
      <w:r>
        <w:rPr>
          <w:rtl/>
          <w:lang w:bidi="fa-IR"/>
        </w:rPr>
        <w:t xml:space="preserve">۱۷۹) - </w:t>
      </w:r>
      <w:r>
        <w:rPr>
          <w:rtl/>
        </w:rPr>
        <w:t xml:space="preserve">تحرير، ج </w:t>
      </w:r>
      <w:r>
        <w:rPr>
          <w:rtl/>
          <w:lang w:bidi="fa-IR"/>
        </w:rPr>
        <w:t>۱</w:t>
      </w:r>
      <w:r>
        <w:rPr>
          <w:rtl/>
        </w:rPr>
        <w:t xml:space="preserve">، ص </w:t>
      </w:r>
      <w:r>
        <w:rPr>
          <w:rtl/>
          <w:lang w:bidi="fa-IR"/>
        </w:rPr>
        <w:t>۵۱۴</w:t>
      </w:r>
      <w:r>
        <w:rPr>
          <w:rtl/>
        </w:rPr>
        <w:t xml:space="preserve">، م </w:t>
      </w:r>
      <w:r>
        <w:rPr>
          <w:rtl/>
          <w:lang w:bidi="fa-IR"/>
        </w:rPr>
        <w:t xml:space="preserve">۱۹ - </w:t>
      </w:r>
      <w:r>
        <w:rPr>
          <w:rtl/>
        </w:rPr>
        <w:t xml:space="preserve">تحرير، ج </w:t>
      </w:r>
      <w:r>
        <w:rPr>
          <w:rtl/>
          <w:lang w:bidi="fa-IR"/>
        </w:rPr>
        <w:t>۲</w:t>
      </w:r>
      <w:r>
        <w:rPr>
          <w:rtl/>
        </w:rPr>
        <w:t xml:space="preserve">، ص </w:t>
      </w:r>
      <w:r>
        <w:rPr>
          <w:rtl/>
          <w:lang w:bidi="fa-IR"/>
        </w:rPr>
        <w:t>۱۰۶</w:t>
      </w:r>
      <w:r>
        <w:rPr>
          <w:rtl/>
        </w:rPr>
        <w:t xml:space="preserve">، م </w:t>
      </w:r>
      <w:r>
        <w:rPr>
          <w:rtl/>
          <w:lang w:bidi="fa-IR"/>
        </w:rPr>
        <w:t>۵۵.</w:t>
      </w:r>
    </w:p>
    <w:p w:rsidR="00696C3E" w:rsidRDefault="00696C3E" w:rsidP="0069125B">
      <w:pPr>
        <w:pStyle w:val="libFootnote0"/>
        <w:rPr>
          <w:rtl/>
        </w:rPr>
      </w:pPr>
      <w:r>
        <w:rPr>
          <w:rtl/>
        </w:rPr>
        <w:t>(</w:t>
      </w:r>
      <w:r>
        <w:rPr>
          <w:rtl/>
          <w:lang w:bidi="fa-IR"/>
        </w:rPr>
        <w:t xml:space="preserve">۱۸۰) - </w:t>
      </w:r>
      <w:r>
        <w:rPr>
          <w:rtl/>
        </w:rPr>
        <w:t xml:space="preserve">ت. </w:t>
      </w:r>
      <w:r>
        <w:rPr>
          <w:rtl/>
          <w:lang w:bidi="fa-IR"/>
        </w:rPr>
        <w:t>۱:</w:t>
      </w:r>
      <w:r>
        <w:rPr>
          <w:rtl/>
        </w:rPr>
        <w:t xml:space="preserve">م </w:t>
      </w:r>
      <w:r>
        <w:rPr>
          <w:rtl/>
          <w:lang w:bidi="fa-IR"/>
        </w:rPr>
        <w:t>۲۷۱۳.</w:t>
      </w:r>
    </w:p>
    <w:p w:rsidR="00696C3E" w:rsidRDefault="00696C3E" w:rsidP="0069125B">
      <w:pPr>
        <w:pStyle w:val="libFootnote0"/>
        <w:rPr>
          <w:rtl/>
        </w:rPr>
      </w:pPr>
      <w:r>
        <w:rPr>
          <w:rtl/>
        </w:rPr>
        <w:t>(</w:t>
      </w:r>
      <w:r>
        <w:rPr>
          <w:rtl/>
          <w:lang w:bidi="fa-IR"/>
        </w:rPr>
        <w:t xml:space="preserve">۱۸۱) - </w:t>
      </w:r>
      <w:r>
        <w:rPr>
          <w:rtl/>
        </w:rPr>
        <w:t xml:space="preserve">عروه، ج </w:t>
      </w:r>
      <w:r>
        <w:rPr>
          <w:rtl/>
          <w:lang w:bidi="fa-IR"/>
        </w:rPr>
        <w:t>۲</w:t>
      </w:r>
      <w:r>
        <w:rPr>
          <w:rtl/>
        </w:rPr>
        <w:t xml:space="preserve">، ص </w:t>
      </w:r>
      <w:r>
        <w:rPr>
          <w:rtl/>
          <w:lang w:bidi="fa-IR"/>
        </w:rPr>
        <w:t>۸۰۱</w:t>
      </w:r>
      <w:r>
        <w:rPr>
          <w:rtl/>
        </w:rPr>
        <w:t xml:space="preserve">، م </w:t>
      </w:r>
      <w:r>
        <w:rPr>
          <w:rtl/>
          <w:lang w:bidi="fa-IR"/>
        </w:rPr>
        <w:t>۱۶.</w:t>
      </w:r>
    </w:p>
    <w:p w:rsidR="00696C3E" w:rsidRDefault="00696C3E" w:rsidP="0069125B">
      <w:pPr>
        <w:pStyle w:val="libFootnote0"/>
        <w:rPr>
          <w:rtl/>
        </w:rPr>
      </w:pPr>
      <w:r>
        <w:rPr>
          <w:rtl/>
        </w:rPr>
        <w:t>(</w:t>
      </w:r>
      <w:r>
        <w:rPr>
          <w:rtl/>
          <w:lang w:bidi="fa-IR"/>
        </w:rPr>
        <w:t xml:space="preserve">۱۸۲) - </w:t>
      </w:r>
      <w:r>
        <w:rPr>
          <w:rtl/>
        </w:rPr>
        <w:t xml:space="preserve">تحرير، ج </w:t>
      </w:r>
      <w:r>
        <w:rPr>
          <w:rtl/>
          <w:lang w:bidi="fa-IR"/>
        </w:rPr>
        <w:t>۲</w:t>
      </w:r>
      <w:r>
        <w:rPr>
          <w:rtl/>
        </w:rPr>
        <w:t xml:space="preserve">، ص </w:t>
      </w:r>
      <w:r>
        <w:rPr>
          <w:rtl/>
          <w:lang w:bidi="fa-IR"/>
        </w:rPr>
        <w:t>۲۷۷</w:t>
      </w:r>
      <w:r>
        <w:rPr>
          <w:rtl/>
        </w:rPr>
        <w:t xml:space="preserve">، م </w:t>
      </w:r>
      <w:r>
        <w:rPr>
          <w:rtl/>
          <w:lang w:bidi="fa-IR"/>
        </w:rPr>
        <w:t>۲</w:t>
      </w:r>
      <w:r>
        <w:rPr>
          <w:rtl/>
        </w:rPr>
        <w:t>م‏</w:t>
      </w:r>
    </w:p>
    <w:p w:rsidR="00696C3E" w:rsidRDefault="00696C3E" w:rsidP="0069125B">
      <w:pPr>
        <w:pStyle w:val="libFootnote0"/>
        <w:rPr>
          <w:rtl/>
        </w:rPr>
      </w:pPr>
      <w:r>
        <w:rPr>
          <w:rtl/>
        </w:rPr>
        <w:t>(</w:t>
      </w:r>
      <w:r>
        <w:rPr>
          <w:rtl/>
          <w:lang w:bidi="fa-IR"/>
        </w:rPr>
        <w:t xml:space="preserve">۱۸۳) - </w:t>
      </w:r>
      <w:r>
        <w:rPr>
          <w:rtl/>
        </w:rPr>
        <w:t xml:space="preserve">تحرير، ج </w:t>
      </w:r>
      <w:r>
        <w:rPr>
          <w:rtl/>
          <w:lang w:bidi="fa-IR"/>
        </w:rPr>
        <w:t>۲</w:t>
      </w:r>
      <w:r>
        <w:rPr>
          <w:rtl/>
        </w:rPr>
        <w:t xml:space="preserve">، ص </w:t>
      </w:r>
      <w:r>
        <w:rPr>
          <w:rtl/>
          <w:lang w:bidi="fa-IR"/>
        </w:rPr>
        <w:t>۲۷۷</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۱۸۴) - </w:t>
      </w:r>
      <w:r>
        <w:rPr>
          <w:rtl/>
        </w:rPr>
        <w:t xml:space="preserve">مجمع، ج </w:t>
      </w:r>
      <w:r>
        <w:rPr>
          <w:rtl/>
          <w:lang w:bidi="fa-IR"/>
        </w:rPr>
        <w:t>۲</w:t>
      </w:r>
      <w:r>
        <w:rPr>
          <w:rtl/>
        </w:rPr>
        <w:t xml:space="preserve">، ص </w:t>
      </w:r>
      <w:r>
        <w:rPr>
          <w:rtl/>
          <w:lang w:bidi="fa-IR"/>
        </w:rPr>
        <w:t>۱۴۳</w:t>
      </w:r>
      <w:r>
        <w:rPr>
          <w:rtl/>
        </w:rPr>
        <w:t xml:space="preserve">، م </w:t>
      </w:r>
      <w:r>
        <w:rPr>
          <w:rtl/>
          <w:lang w:bidi="fa-IR"/>
        </w:rPr>
        <w:t>۳۸۷.</w:t>
      </w:r>
    </w:p>
    <w:p w:rsidR="00696C3E" w:rsidRDefault="00696C3E" w:rsidP="0069125B">
      <w:pPr>
        <w:pStyle w:val="libFootnote0"/>
        <w:rPr>
          <w:rtl/>
        </w:rPr>
      </w:pPr>
      <w:r>
        <w:rPr>
          <w:rtl/>
        </w:rPr>
        <w:t>(</w:t>
      </w:r>
      <w:r>
        <w:rPr>
          <w:rtl/>
          <w:lang w:bidi="fa-IR"/>
        </w:rPr>
        <w:t xml:space="preserve">۱۸۵) - </w:t>
      </w:r>
      <w:r>
        <w:rPr>
          <w:rtl/>
        </w:rPr>
        <w:t xml:space="preserve">ت. خ. ص </w:t>
      </w:r>
      <w:r>
        <w:rPr>
          <w:rtl/>
          <w:lang w:bidi="fa-IR"/>
        </w:rPr>
        <w:t>۴۱۷</w:t>
      </w:r>
      <w:r>
        <w:rPr>
          <w:rtl/>
        </w:rPr>
        <w:t xml:space="preserve">، م </w:t>
      </w:r>
      <w:r>
        <w:rPr>
          <w:rtl/>
          <w:lang w:bidi="fa-IR"/>
        </w:rPr>
        <w:t xml:space="preserve">۲۴۳۸ - </w:t>
      </w:r>
      <w:r>
        <w:rPr>
          <w:rtl/>
        </w:rPr>
        <w:t xml:space="preserve">منهاج، ج </w:t>
      </w:r>
      <w:r>
        <w:rPr>
          <w:rtl/>
          <w:lang w:bidi="fa-IR"/>
        </w:rPr>
        <w:t>۲</w:t>
      </w:r>
      <w:r>
        <w:rPr>
          <w:rtl/>
        </w:rPr>
        <w:t xml:space="preserve">، ص </w:t>
      </w:r>
      <w:r>
        <w:rPr>
          <w:rtl/>
          <w:lang w:bidi="fa-IR"/>
        </w:rPr>
        <w:t>۲۹۸</w:t>
      </w:r>
      <w:r>
        <w:rPr>
          <w:rtl/>
        </w:rPr>
        <w:t xml:space="preserve">، م </w:t>
      </w:r>
      <w:r>
        <w:rPr>
          <w:rtl/>
          <w:lang w:bidi="fa-IR"/>
        </w:rPr>
        <w:t>۱۳۱۶.</w:t>
      </w:r>
    </w:p>
    <w:p w:rsidR="00696C3E" w:rsidRDefault="00696C3E" w:rsidP="0069125B">
      <w:pPr>
        <w:pStyle w:val="libFootnote0"/>
        <w:rPr>
          <w:rtl/>
        </w:rPr>
      </w:pPr>
      <w:r>
        <w:rPr>
          <w:rtl/>
        </w:rPr>
        <w:t>(</w:t>
      </w:r>
      <w:r>
        <w:rPr>
          <w:rtl/>
          <w:lang w:bidi="fa-IR"/>
        </w:rPr>
        <w:t xml:space="preserve">۱۸۶) - </w:t>
      </w:r>
      <w:r>
        <w:rPr>
          <w:rtl/>
        </w:rPr>
        <w:t xml:space="preserve">ت. گ. ص </w:t>
      </w:r>
      <w:r>
        <w:rPr>
          <w:rtl/>
          <w:lang w:bidi="fa-IR"/>
        </w:rPr>
        <w:t>۴۹۳</w:t>
      </w:r>
      <w:r>
        <w:rPr>
          <w:rtl/>
        </w:rPr>
        <w:t xml:space="preserve">، م </w:t>
      </w:r>
      <w:r>
        <w:rPr>
          <w:rtl/>
          <w:lang w:bidi="fa-IR"/>
        </w:rPr>
        <w:t>۲۸۷۷.</w:t>
      </w:r>
    </w:p>
    <w:p w:rsidR="00696C3E" w:rsidRDefault="00696C3E" w:rsidP="0069125B">
      <w:pPr>
        <w:pStyle w:val="libFootnote0"/>
        <w:rPr>
          <w:rtl/>
        </w:rPr>
      </w:pPr>
      <w:r>
        <w:rPr>
          <w:rtl/>
        </w:rPr>
        <w:t>(</w:t>
      </w:r>
      <w:r>
        <w:rPr>
          <w:rtl/>
          <w:lang w:bidi="fa-IR"/>
        </w:rPr>
        <w:t xml:space="preserve">۱۸۷) - </w:t>
      </w:r>
      <w:r>
        <w:rPr>
          <w:rtl/>
        </w:rPr>
        <w:t xml:space="preserve">ت. گ. ص </w:t>
      </w:r>
      <w:r>
        <w:rPr>
          <w:rtl/>
          <w:lang w:bidi="fa-IR"/>
        </w:rPr>
        <w:t>۴۹۳</w:t>
      </w:r>
      <w:r>
        <w:rPr>
          <w:rtl/>
        </w:rPr>
        <w:t xml:space="preserve">، م </w:t>
      </w:r>
      <w:r>
        <w:rPr>
          <w:rtl/>
          <w:lang w:bidi="fa-IR"/>
        </w:rPr>
        <w:t>۲۸۷۸.</w:t>
      </w:r>
    </w:p>
    <w:p w:rsidR="00696C3E" w:rsidRDefault="00696C3E" w:rsidP="0069125B">
      <w:pPr>
        <w:pStyle w:val="libFootnote0"/>
        <w:rPr>
          <w:rtl/>
        </w:rPr>
      </w:pPr>
      <w:r>
        <w:rPr>
          <w:rtl/>
        </w:rPr>
        <w:t>(</w:t>
      </w:r>
      <w:r>
        <w:rPr>
          <w:rtl/>
          <w:lang w:bidi="fa-IR"/>
        </w:rPr>
        <w:t xml:space="preserve">۱۸۸) - </w:t>
      </w:r>
      <w:r>
        <w:rPr>
          <w:rtl/>
        </w:rPr>
        <w:t xml:space="preserve">تحرير، كتاب المكاسب، م </w:t>
      </w:r>
      <w:r>
        <w:rPr>
          <w:rtl/>
          <w:lang w:bidi="fa-IR"/>
        </w:rPr>
        <w:t>۲۲.</w:t>
      </w:r>
    </w:p>
    <w:p w:rsidR="00696C3E" w:rsidRDefault="00696C3E" w:rsidP="0069125B">
      <w:pPr>
        <w:pStyle w:val="libFootnote0"/>
        <w:rPr>
          <w:rtl/>
        </w:rPr>
      </w:pPr>
      <w:r>
        <w:rPr>
          <w:rtl/>
        </w:rPr>
        <w:t>(</w:t>
      </w:r>
      <w:r>
        <w:rPr>
          <w:rtl/>
          <w:lang w:bidi="fa-IR"/>
        </w:rPr>
        <w:t xml:space="preserve">۱۸۹) - </w:t>
      </w:r>
      <w:r>
        <w:rPr>
          <w:rtl/>
        </w:rPr>
        <w:t xml:space="preserve">مجمع، ج </w:t>
      </w:r>
      <w:r>
        <w:rPr>
          <w:rtl/>
          <w:lang w:bidi="fa-IR"/>
        </w:rPr>
        <w:t>۳</w:t>
      </w:r>
      <w:r>
        <w:rPr>
          <w:rtl/>
        </w:rPr>
        <w:t xml:space="preserve">، ص </w:t>
      </w:r>
      <w:r>
        <w:rPr>
          <w:rtl/>
          <w:lang w:bidi="fa-IR"/>
        </w:rPr>
        <w:t>۲۴</w:t>
      </w:r>
      <w:r>
        <w:rPr>
          <w:rtl/>
        </w:rPr>
        <w:t xml:space="preserve">، م </w:t>
      </w:r>
      <w:r>
        <w:rPr>
          <w:rtl/>
          <w:lang w:bidi="fa-IR"/>
        </w:rPr>
        <w:t>۱۱.</w:t>
      </w:r>
    </w:p>
    <w:p w:rsidR="00696C3E" w:rsidRDefault="00696C3E" w:rsidP="0069125B">
      <w:pPr>
        <w:pStyle w:val="libFootnote0"/>
        <w:rPr>
          <w:rtl/>
        </w:rPr>
      </w:pPr>
      <w:r>
        <w:rPr>
          <w:rtl/>
        </w:rPr>
        <w:t>(</w:t>
      </w:r>
      <w:r>
        <w:rPr>
          <w:rtl/>
          <w:lang w:bidi="fa-IR"/>
        </w:rPr>
        <w:t xml:space="preserve">۱۹۰) - </w:t>
      </w:r>
      <w:r>
        <w:rPr>
          <w:rtl/>
        </w:rPr>
        <w:t xml:space="preserve">عروه، ج </w:t>
      </w:r>
      <w:r>
        <w:rPr>
          <w:rtl/>
          <w:lang w:bidi="fa-IR"/>
        </w:rPr>
        <w:t>۲</w:t>
      </w:r>
      <w:r>
        <w:rPr>
          <w:rtl/>
        </w:rPr>
        <w:t xml:space="preserve">، ص </w:t>
      </w:r>
      <w:r>
        <w:rPr>
          <w:rtl/>
          <w:lang w:bidi="fa-IR"/>
        </w:rPr>
        <w:t>۱۹۱</w:t>
      </w:r>
      <w:r>
        <w:rPr>
          <w:rtl/>
        </w:rPr>
        <w:t xml:space="preserve">، م </w:t>
      </w:r>
      <w:r>
        <w:rPr>
          <w:rtl/>
          <w:lang w:bidi="fa-IR"/>
        </w:rPr>
        <w:t>۱۵.</w:t>
      </w:r>
    </w:p>
    <w:p w:rsidR="00696C3E" w:rsidRDefault="00696C3E" w:rsidP="0069125B">
      <w:pPr>
        <w:pStyle w:val="libFootnote0"/>
        <w:rPr>
          <w:rtl/>
        </w:rPr>
      </w:pPr>
      <w:r>
        <w:rPr>
          <w:rtl/>
        </w:rPr>
        <w:t>(</w:t>
      </w:r>
      <w:r>
        <w:rPr>
          <w:rtl/>
          <w:lang w:bidi="fa-IR"/>
        </w:rPr>
        <w:t xml:space="preserve">۱۹۱) - </w:t>
      </w:r>
      <w:r>
        <w:rPr>
          <w:rtl/>
        </w:rPr>
        <w:t xml:space="preserve">استفتائات، ج </w:t>
      </w:r>
      <w:r>
        <w:rPr>
          <w:rtl/>
          <w:lang w:bidi="fa-IR"/>
        </w:rPr>
        <w:t>۲</w:t>
      </w:r>
      <w:r>
        <w:rPr>
          <w:rtl/>
        </w:rPr>
        <w:t>، ص‏</w:t>
      </w:r>
      <w:r>
        <w:rPr>
          <w:rtl/>
          <w:lang w:bidi="fa-IR"/>
        </w:rPr>
        <w:t>۶۱۶</w:t>
      </w:r>
      <w:r>
        <w:rPr>
          <w:rtl/>
        </w:rPr>
        <w:t xml:space="preserve">، م </w:t>
      </w:r>
      <w:r>
        <w:rPr>
          <w:rtl/>
          <w:lang w:bidi="fa-IR"/>
        </w:rPr>
        <w:t>۳.</w:t>
      </w:r>
    </w:p>
    <w:p w:rsidR="00696C3E" w:rsidRDefault="00696C3E" w:rsidP="0069125B">
      <w:pPr>
        <w:pStyle w:val="libFootnote0"/>
        <w:rPr>
          <w:rtl/>
        </w:rPr>
      </w:pPr>
      <w:r>
        <w:rPr>
          <w:rtl/>
        </w:rPr>
        <w:t>(</w:t>
      </w:r>
      <w:r>
        <w:rPr>
          <w:rtl/>
          <w:lang w:bidi="fa-IR"/>
        </w:rPr>
        <w:t xml:space="preserve">۱۹۲) - </w:t>
      </w:r>
      <w:r>
        <w:rPr>
          <w:rtl/>
        </w:rPr>
        <w:t xml:space="preserve">ت. گ. ص </w:t>
      </w:r>
      <w:r>
        <w:rPr>
          <w:rtl/>
          <w:lang w:bidi="fa-IR"/>
        </w:rPr>
        <w:t>۲۴۳</w:t>
      </w:r>
      <w:r>
        <w:rPr>
          <w:rtl/>
        </w:rPr>
        <w:t xml:space="preserve">، م </w:t>
      </w:r>
      <w:r>
        <w:rPr>
          <w:rtl/>
          <w:lang w:bidi="fa-IR"/>
        </w:rPr>
        <w:t>۱۳۹۸.</w:t>
      </w:r>
    </w:p>
    <w:p w:rsidR="00696C3E" w:rsidRDefault="00696C3E" w:rsidP="0069125B">
      <w:pPr>
        <w:pStyle w:val="libFootnote0"/>
        <w:rPr>
          <w:rtl/>
        </w:rPr>
      </w:pPr>
      <w:r>
        <w:rPr>
          <w:rtl/>
        </w:rPr>
        <w:t>(</w:t>
      </w:r>
      <w:r>
        <w:rPr>
          <w:rtl/>
          <w:lang w:bidi="fa-IR"/>
        </w:rPr>
        <w:t xml:space="preserve">۱۹۳) - </w:t>
      </w:r>
      <w:r>
        <w:rPr>
          <w:rtl/>
        </w:rPr>
        <w:t xml:space="preserve">ت. گ. ص </w:t>
      </w:r>
      <w:r>
        <w:rPr>
          <w:rtl/>
          <w:lang w:bidi="fa-IR"/>
        </w:rPr>
        <w:t>۴۹۳</w:t>
      </w:r>
      <w:r>
        <w:rPr>
          <w:rtl/>
        </w:rPr>
        <w:t xml:space="preserve">، م </w:t>
      </w:r>
      <w:r>
        <w:rPr>
          <w:rtl/>
          <w:lang w:bidi="fa-IR"/>
        </w:rPr>
        <w:t>۲۸۷۴.</w:t>
      </w:r>
    </w:p>
    <w:p w:rsidR="00696C3E" w:rsidRDefault="00696C3E" w:rsidP="0069125B">
      <w:pPr>
        <w:pStyle w:val="libFootnote0"/>
        <w:rPr>
          <w:rtl/>
        </w:rPr>
      </w:pPr>
      <w:r>
        <w:rPr>
          <w:rtl/>
        </w:rPr>
        <w:t>(</w:t>
      </w:r>
      <w:r>
        <w:rPr>
          <w:rtl/>
          <w:lang w:bidi="fa-IR"/>
        </w:rPr>
        <w:t xml:space="preserve">۱۹۴) - </w:t>
      </w:r>
      <w:r>
        <w:rPr>
          <w:rtl/>
        </w:rPr>
        <w:t xml:space="preserve">ت. گ، ص </w:t>
      </w:r>
      <w:r>
        <w:rPr>
          <w:rtl/>
          <w:lang w:bidi="fa-IR"/>
        </w:rPr>
        <w:t>۲۴۳</w:t>
      </w:r>
      <w:r>
        <w:rPr>
          <w:rtl/>
        </w:rPr>
        <w:t xml:space="preserve">، م </w:t>
      </w:r>
      <w:r>
        <w:rPr>
          <w:rtl/>
          <w:lang w:bidi="fa-IR"/>
        </w:rPr>
        <w:t>۱۳۹۸.</w:t>
      </w:r>
    </w:p>
    <w:p w:rsidR="00696C3E" w:rsidRDefault="00696C3E" w:rsidP="0069125B">
      <w:pPr>
        <w:pStyle w:val="libFootnote0"/>
        <w:rPr>
          <w:rtl/>
        </w:rPr>
      </w:pPr>
      <w:r>
        <w:rPr>
          <w:rtl/>
        </w:rPr>
        <w:t>(</w:t>
      </w:r>
      <w:r>
        <w:rPr>
          <w:rtl/>
          <w:lang w:bidi="fa-IR"/>
        </w:rPr>
        <w:t xml:space="preserve">۱۹۵) - </w:t>
      </w:r>
      <w:r>
        <w:rPr>
          <w:rtl/>
        </w:rPr>
        <w:t xml:space="preserve">ت. گ. ص </w:t>
      </w:r>
      <w:r>
        <w:rPr>
          <w:rtl/>
          <w:lang w:bidi="fa-IR"/>
        </w:rPr>
        <w:t>۴۹۳</w:t>
      </w:r>
      <w:r>
        <w:rPr>
          <w:rtl/>
        </w:rPr>
        <w:t xml:space="preserve">، م </w:t>
      </w:r>
      <w:r>
        <w:rPr>
          <w:rtl/>
          <w:lang w:bidi="fa-IR"/>
        </w:rPr>
        <w:t>۲۸۷۹.</w:t>
      </w:r>
    </w:p>
    <w:p w:rsidR="00696C3E" w:rsidRDefault="00696C3E" w:rsidP="0069125B">
      <w:pPr>
        <w:pStyle w:val="libFootnote0"/>
        <w:rPr>
          <w:rtl/>
        </w:rPr>
      </w:pPr>
      <w:r>
        <w:rPr>
          <w:rtl/>
        </w:rPr>
        <w:t>(</w:t>
      </w:r>
      <w:r>
        <w:rPr>
          <w:rtl/>
          <w:lang w:bidi="fa-IR"/>
        </w:rPr>
        <w:t xml:space="preserve">۱۹۶) - </w:t>
      </w:r>
      <w:r>
        <w:rPr>
          <w:rtl/>
        </w:rPr>
        <w:t xml:space="preserve">مجمع، ج </w:t>
      </w:r>
      <w:r>
        <w:rPr>
          <w:rtl/>
          <w:lang w:bidi="fa-IR"/>
        </w:rPr>
        <w:t>۱</w:t>
      </w:r>
      <w:r>
        <w:rPr>
          <w:rtl/>
        </w:rPr>
        <w:t xml:space="preserve">، ص </w:t>
      </w:r>
      <w:r>
        <w:rPr>
          <w:rtl/>
          <w:lang w:bidi="fa-IR"/>
        </w:rPr>
        <w:t>۵۳۰</w:t>
      </w:r>
      <w:r>
        <w:rPr>
          <w:rtl/>
        </w:rPr>
        <w:t xml:space="preserve">، م </w:t>
      </w:r>
      <w:r>
        <w:rPr>
          <w:rtl/>
          <w:lang w:bidi="fa-IR"/>
        </w:rPr>
        <w:t>۶۷.</w:t>
      </w:r>
    </w:p>
    <w:p w:rsidR="00696C3E" w:rsidRDefault="00696C3E" w:rsidP="0069125B">
      <w:pPr>
        <w:pStyle w:val="libFootnote0"/>
        <w:rPr>
          <w:rtl/>
        </w:rPr>
      </w:pPr>
      <w:r>
        <w:rPr>
          <w:rtl/>
        </w:rPr>
        <w:t>(</w:t>
      </w:r>
      <w:r>
        <w:rPr>
          <w:rtl/>
          <w:lang w:bidi="fa-IR"/>
        </w:rPr>
        <w:t xml:space="preserve">۱۹۷) - </w:t>
      </w:r>
      <w:r>
        <w:rPr>
          <w:rtl/>
        </w:rPr>
        <w:t xml:space="preserve">ت. گ. ص </w:t>
      </w:r>
      <w:r>
        <w:rPr>
          <w:rtl/>
          <w:lang w:bidi="fa-IR"/>
        </w:rPr>
        <w:t>۴۹۳</w:t>
      </w:r>
      <w:r>
        <w:rPr>
          <w:rtl/>
        </w:rPr>
        <w:t xml:space="preserve">، م </w:t>
      </w:r>
      <w:r>
        <w:rPr>
          <w:rtl/>
          <w:lang w:bidi="fa-IR"/>
        </w:rPr>
        <w:t>۲۸۷۷.</w:t>
      </w:r>
    </w:p>
    <w:p w:rsidR="00696C3E" w:rsidRDefault="00696C3E" w:rsidP="0069125B">
      <w:pPr>
        <w:pStyle w:val="libFootnote0"/>
        <w:rPr>
          <w:rtl/>
        </w:rPr>
      </w:pPr>
      <w:r>
        <w:rPr>
          <w:rtl/>
        </w:rPr>
        <w:t>(</w:t>
      </w:r>
      <w:r>
        <w:rPr>
          <w:rtl/>
          <w:lang w:bidi="fa-IR"/>
        </w:rPr>
        <w:t xml:space="preserve">۱۹۸) - </w:t>
      </w:r>
      <w:r>
        <w:rPr>
          <w:rtl/>
        </w:rPr>
        <w:t xml:space="preserve">ت. گ. ص </w:t>
      </w:r>
      <w:r>
        <w:rPr>
          <w:rtl/>
          <w:lang w:bidi="fa-IR"/>
        </w:rPr>
        <w:t>۴۹۳</w:t>
      </w:r>
      <w:r>
        <w:rPr>
          <w:rtl/>
        </w:rPr>
        <w:t xml:space="preserve">، م </w:t>
      </w:r>
      <w:r>
        <w:rPr>
          <w:rtl/>
          <w:lang w:bidi="fa-IR"/>
        </w:rPr>
        <w:t>۲۸۷۵.</w:t>
      </w:r>
    </w:p>
    <w:p w:rsidR="00696C3E" w:rsidRDefault="00696C3E" w:rsidP="0069125B">
      <w:pPr>
        <w:pStyle w:val="libFootnote0"/>
        <w:rPr>
          <w:rtl/>
        </w:rPr>
      </w:pPr>
      <w:r>
        <w:rPr>
          <w:rtl/>
        </w:rPr>
        <w:t>(</w:t>
      </w:r>
      <w:r>
        <w:rPr>
          <w:rtl/>
          <w:lang w:bidi="fa-IR"/>
        </w:rPr>
        <w:t xml:space="preserve">۱۹۹) - </w:t>
      </w:r>
      <w:r>
        <w:rPr>
          <w:rtl/>
        </w:rPr>
        <w:t xml:space="preserve">ت. گ. ص </w:t>
      </w:r>
      <w:r>
        <w:rPr>
          <w:rtl/>
          <w:lang w:bidi="fa-IR"/>
        </w:rPr>
        <w:t>۴۹۳</w:t>
      </w:r>
      <w:r>
        <w:rPr>
          <w:rtl/>
        </w:rPr>
        <w:t xml:space="preserve">، م </w:t>
      </w:r>
      <w:r>
        <w:rPr>
          <w:rtl/>
          <w:lang w:bidi="fa-IR"/>
        </w:rPr>
        <w:t>۲۸۷۶.</w:t>
      </w:r>
    </w:p>
    <w:p w:rsidR="00696C3E" w:rsidRDefault="00696C3E" w:rsidP="0069125B">
      <w:pPr>
        <w:pStyle w:val="libFootnote0"/>
        <w:rPr>
          <w:rtl/>
        </w:rPr>
      </w:pPr>
      <w:r>
        <w:rPr>
          <w:rtl/>
        </w:rPr>
        <w:t>(</w:t>
      </w:r>
      <w:r>
        <w:rPr>
          <w:rtl/>
          <w:lang w:bidi="fa-IR"/>
        </w:rPr>
        <w:t xml:space="preserve">۲۰۰) - </w:t>
      </w:r>
      <w:r>
        <w:rPr>
          <w:rtl/>
        </w:rPr>
        <w:t xml:space="preserve">مسائل وردود، ص </w:t>
      </w:r>
      <w:r>
        <w:rPr>
          <w:rtl/>
          <w:lang w:bidi="fa-IR"/>
        </w:rPr>
        <w:t>۱۱۸</w:t>
      </w:r>
      <w:r>
        <w:rPr>
          <w:rtl/>
        </w:rPr>
        <w:t xml:space="preserve">، م </w:t>
      </w:r>
      <w:r>
        <w:rPr>
          <w:rtl/>
          <w:lang w:bidi="fa-IR"/>
        </w:rPr>
        <w:t>۳۳۳.</w:t>
      </w:r>
    </w:p>
    <w:p w:rsidR="00696C3E" w:rsidRDefault="00696C3E" w:rsidP="0069125B">
      <w:pPr>
        <w:pStyle w:val="libFootnote0"/>
        <w:rPr>
          <w:rtl/>
        </w:rPr>
      </w:pPr>
      <w:r>
        <w:rPr>
          <w:rtl/>
        </w:rPr>
        <w:t>(</w:t>
      </w:r>
      <w:r>
        <w:rPr>
          <w:rtl/>
          <w:lang w:bidi="fa-IR"/>
        </w:rPr>
        <w:t xml:space="preserve">۲۰۱) - </w:t>
      </w:r>
      <w:r>
        <w:rPr>
          <w:rtl/>
        </w:rPr>
        <w:t xml:space="preserve">مجمع، ج </w:t>
      </w:r>
      <w:r>
        <w:rPr>
          <w:rtl/>
          <w:lang w:bidi="fa-IR"/>
        </w:rPr>
        <w:t>۱</w:t>
      </w:r>
      <w:r>
        <w:rPr>
          <w:rtl/>
        </w:rPr>
        <w:t xml:space="preserve">، ص </w:t>
      </w:r>
      <w:r>
        <w:rPr>
          <w:rtl/>
          <w:lang w:bidi="fa-IR"/>
        </w:rPr>
        <w:t>۳۹۹</w:t>
      </w:r>
      <w:r>
        <w:rPr>
          <w:rtl/>
        </w:rPr>
        <w:t xml:space="preserve">، م </w:t>
      </w:r>
      <w:r>
        <w:rPr>
          <w:rtl/>
          <w:lang w:bidi="fa-IR"/>
        </w:rPr>
        <w:t xml:space="preserve">۳۸۲ - </w:t>
      </w:r>
      <w:r>
        <w:rPr>
          <w:rtl/>
        </w:rPr>
        <w:t xml:space="preserve">مجمع ج </w:t>
      </w:r>
      <w:r>
        <w:rPr>
          <w:rtl/>
          <w:lang w:bidi="fa-IR"/>
        </w:rPr>
        <w:t>۱</w:t>
      </w:r>
      <w:r>
        <w:rPr>
          <w:rtl/>
        </w:rPr>
        <w:t xml:space="preserve">، ص </w:t>
      </w:r>
      <w:r>
        <w:rPr>
          <w:rtl/>
          <w:lang w:bidi="fa-IR"/>
        </w:rPr>
        <w:t>۳۹۹</w:t>
      </w:r>
      <w:r>
        <w:rPr>
          <w:rtl/>
        </w:rPr>
        <w:t xml:space="preserve">، م </w:t>
      </w:r>
      <w:r>
        <w:rPr>
          <w:rtl/>
          <w:lang w:bidi="fa-IR"/>
        </w:rPr>
        <w:t>۳۸۴.</w:t>
      </w:r>
    </w:p>
    <w:p w:rsidR="00696C3E" w:rsidRDefault="00696C3E" w:rsidP="0069125B">
      <w:pPr>
        <w:pStyle w:val="libFootnote0"/>
        <w:rPr>
          <w:rtl/>
        </w:rPr>
      </w:pPr>
      <w:r>
        <w:rPr>
          <w:rtl/>
        </w:rPr>
        <w:lastRenderedPageBreak/>
        <w:t>(</w:t>
      </w:r>
      <w:r>
        <w:rPr>
          <w:rtl/>
          <w:lang w:bidi="fa-IR"/>
        </w:rPr>
        <w:t xml:space="preserve">۲۰۲) - </w:t>
      </w:r>
      <w:r>
        <w:rPr>
          <w:rtl/>
        </w:rPr>
        <w:t xml:space="preserve">ت. خ. ص </w:t>
      </w:r>
      <w:r>
        <w:rPr>
          <w:rtl/>
          <w:lang w:bidi="fa-IR"/>
        </w:rPr>
        <w:t>۳۳۳</w:t>
      </w:r>
      <w:r>
        <w:rPr>
          <w:rtl/>
        </w:rPr>
        <w:t xml:space="preserve">ت‏م </w:t>
      </w:r>
      <w:r>
        <w:rPr>
          <w:rtl/>
          <w:lang w:bidi="fa-IR"/>
        </w:rPr>
        <w:t>۱۹۵۸ -</w:t>
      </w:r>
      <w:r>
        <w:rPr>
          <w:rtl/>
        </w:rPr>
        <w:t xml:space="preserve">ت. گ. ص </w:t>
      </w:r>
      <w:r>
        <w:rPr>
          <w:rtl/>
          <w:lang w:bidi="fa-IR"/>
        </w:rPr>
        <w:t>۳۳۲</w:t>
      </w:r>
      <w:r>
        <w:rPr>
          <w:rtl/>
        </w:rPr>
        <w:t xml:space="preserve">، م </w:t>
      </w:r>
      <w:r>
        <w:rPr>
          <w:rtl/>
          <w:lang w:bidi="fa-IR"/>
        </w:rPr>
        <w:t xml:space="preserve">۱۹۵۸ - </w:t>
      </w:r>
      <w:r>
        <w:rPr>
          <w:rtl/>
        </w:rPr>
        <w:t xml:space="preserve">تحرير، ج </w:t>
      </w:r>
      <w:r>
        <w:rPr>
          <w:rtl/>
          <w:lang w:bidi="fa-IR"/>
        </w:rPr>
        <w:t>۱</w:t>
      </w:r>
      <w:r>
        <w:rPr>
          <w:rtl/>
        </w:rPr>
        <w:t xml:space="preserve">، ص </w:t>
      </w:r>
      <w:r>
        <w:rPr>
          <w:rtl/>
          <w:lang w:bidi="fa-IR"/>
        </w:rPr>
        <w:t>۳۴۰</w:t>
      </w:r>
      <w:r>
        <w:rPr>
          <w:rtl/>
        </w:rPr>
        <w:t xml:space="preserve">، م </w:t>
      </w:r>
      <w:r>
        <w:rPr>
          <w:rtl/>
          <w:lang w:bidi="fa-IR"/>
        </w:rPr>
        <w:t xml:space="preserve">۱ - </w:t>
      </w:r>
      <w:r>
        <w:rPr>
          <w:rtl/>
        </w:rPr>
        <w:t xml:space="preserve">عروه ج </w:t>
      </w:r>
      <w:r>
        <w:rPr>
          <w:rtl/>
          <w:lang w:bidi="fa-IR"/>
        </w:rPr>
        <w:t>۲</w:t>
      </w:r>
      <w:r>
        <w:rPr>
          <w:rtl/>
        </w:rPr>
        <w:t xml:space="preserve">، ص </w:t>
      </w:r>
      <w:r>
        <w:rPr>
          <w:rtl/>
          <w:lang w:bidi="fa-IR"/>
        </w:rPr>
        <w:t>۳۲۱</w:t>
      </w:r>
      <w:r>
        <w:rPr>
          <w:rtl/>
        </w:rPr>
        <w:t xml:space="preserve">، م </w:t>
      </w:r>
      <w:r>
        <w:rPr>
          <w:rtl/>
          <w:lang w:bidi="fa-IR"/>
        </w:rPr>
        <w:t>۱۸.</w:t>
      </w:r>
    </w:p>
    <w:p w:rsidR="00696C3E" w:rsidRDefault="00696C3E" w:rsidP="0069125B">
      <w:pPr>
        <w:pStyle w:val="libFootnote0"/>
        <w:rPr>
          <w:rtl/>
        </w:rPr>
      </w:pPr>
      <w:r>
        <w:rPr>
          <w:rtl/>
        </w:rPr>
        <w:t>(</w:t>
      </w:r>
      <w:r>
        <w:rPr>
          <w:rtl/>
          <w:lang w:bidi="fa-IR"/>
        </w:rPr>
        <w:t xml:space="preserve">۲۰۳) - </w:t>
      </w:r>
      <w:r>
        <w:rPr>
          <w:rtl/>
        </w:rPr>
        <w:t xml:space="preserve">عروه، ج </w:t>
      </w:r>
      <w:r>
        <w:rPr>
          <w:rtl/>
          <w:lang w:bidi="fa-IR"/>
        </w:rPr>
        <w:t>۲</w:t>
      </w:r>
      <w:r>
        <w:rPr>
          <w:rtl/>
        </w:rPr>
        <w:t xml:space="preserve">، ص </w:t>
      </w:r>
      <w:r>
        <w:rPr>
          <w:rtl/>
          <w:lang w:bidi="fa-IR"/>
        </w:rPr>
        <w:t>۳۰۸</w:t>
      </w:r>
      <w:r>
        <w:rPr>
          <w:rtl/>
        </w:rPr>
        <w:t xml:space="preserve">، م </w:t>
      </w:r>
      <w:r>
        <w:rPr>
          <w:rtl/>
          <w:lang w:bidi="fa-IR"/>
        </w:rPr>
        <w:t>۸.</w:t>
      </w:r>
    </w:p>
    <w:p w:rsidR="00696C3E" w:rsidRDefault="00696C3E" w:rsidP="0069125B">
      <w:pPr>
        <w:pStyle w:val="libFootnote0"/>
        <w:rPr>
          <w:rtl/>
        </w:rPr>
      </w:pPr>
      <w:r>
        <w:rPr>
          <w:rtl/>
        </w:rPr>
        <w:t>(</w:t>
      </w:r>
      <w:r>
        <w:rPr>
          <w:rtl/>
          <w:lang w:bidi="fa-IR"/>
        </w:rPr>
        <w:t xml:space="preserve">۲۰۴) - </w:t>
      </w:r>
      <w:r>
        <w:rPr>
          <w:rtl/>
        </w:rPr>
        <w:t xml:space="preserve">مجمع، ج </w:t>
      </w:r>
      <w:r>
        <w:rPr>
          <w:rtl/>
          <w:lang w:bidi="fa-IR"/>
        </w:rPr>
        <w:t>۱</w:t>
      </w:r>
      <w:r>
        <w:rPr>
          <w:rtl/>
        </w:rPr>
        <w:t xml:space="preserve">، ص </w:t>
      </w:r>
      <w:r>
        <w:rPr>
          <w:rtl/>
          <w:lang w:bidi="fa-IR"/>
        </w:rPr>
        <w:t>۴۱۷</w:t>
      </w:r>
      <w:r>
        <w:rPr>
          <w:rtl/>
        </w:rPr>
        <w:t xml:space="preserve">، م </w:t>
      </w:r>
      <w:r>
        <w:rPr>
          <w:rtl/>
          <w:lang w:bidi="fa-IR"/>
        </w:rPr>
        <w:t>۳۵.</w:t>
      </w:r>
    </w:p>
    <w:p w:rsidR="00696C3E" w:rsidRDefault="00696C3E" w:rsidP="0069125B">
      <w:pPr>
        <w:pStyle w:val="libFootnote0"/>
        <w:rPr>
          <w:rtl/>
        </w:rPr>
      </w:pPr>
      <w:r>
        <w:rPr>
          <w:rtl/>
        </w:rPr>
        <w:t>(</w:t>
      </w:r>
      <w:r>
        <w:rPr>
          <w:rtl/>
          <w:lang w:bidi="fa-IR"/>
        </w:rPr>
        <w:t xml:space="preserve">۲۰۵) - </w:t>
      </w:r>
      <w:r>
        <w:rPr>
          <w:rtl/>
        </w:rPr>
        <w:t xml:space="preserve">مجمع، ج </w:t>
      </w:r>
      <w:r>
        <w:rPr>
          <w:rtl/>
          <w:lang w:bidi="fa-IR"/>
        </w:rPr>
        <w:t>۱</w:t>
      </w:r>
      <w:r>
        <w:rPr>
          <w:rtl/>
        </w:rPr>
        <w:t xml:space="preserve">، ص </w:t>
      </w:r>
      <w:r>
        <w:rPr>
          <w:rtl/>
          <w:lang w:bidi="fa-IR"/>
        </w:rPr>
        <w:t>۳۹۹</w:t>
      </w:r>
      <w:r>
        <w:rPr>
          <w:rtl/>
        </w:rPr>
        <w:t xml:space="preserve">، م </w:t>
      </w:r>
      <w:r>
        <w:rPr>
          <w:rtl/>
          <w:lang w:bidi="fa-IR"/>
        </w:rPr>
        <w:t xml:space="preserve">۳۸۲ - </w:t>
      </w:r>
      <w:r>
        <w:rPr>
          <w:rtl/>
        </w:rPr>
        <w:t xml:space="preserve">مجمع، ج </w:t>
      </w:r>
      <w:r>
        <w:rPr>
          <w:rtl/>
          <w:lang w:bidi="fa-IR"/>
        </w:rPr>
        <w:t>۱</w:t>
      </w:r>
      <w:r>
        <w:rPr>
          <w:rtl/>
        </w:rPr>
        <w:t xml:space="preserve">، ص </w:t>
      </w:r>
      <w:r>
        <w:rPr>
          <w:rtl/>
          <w:lang w:bidi="fa-IR"/>
        </w:rPr>
        <w:t>۳۹۹</w:t>
      </w:r>
      <w:r>
        <w:rPr>
          <w:rtl/>
        </w:rPr>
        <w:t xml:space="preserve">، م </w:t>
      </w:r>
      <w:r>
        <w:rPr>
          <w:rtl/>
          <w:lang w:bidi="fa-IR"/>
        </w:rPr>
        <w:t>۳۸۴.</w:t>
      </w:r>
    </w:p>
    <w:p w:rsidR="00696C3E" w:rsidRDefault="00696C3E" w:rsidP="0069125B">
      <w:pPr>
        <w:pStyle w:val="libFootnote0"/>
        <w:rPr>
          <w:rtl/>
        </w:rPr>
      </w:pPr>
      <w:r>
        <w:rPr>
          <w:rtl/>
        </w:rPr>
        <w:t>(</w:t>
      </w:r>
      <w:r>
        <w:rPr>
          <w:rtl/>
          <w:lang w:bidi="fa-IR"/>
        </w:rPr>
        <w:t xml:space="preserve">۲۰۶) - </w:t>
      </w:r>
      <w:r>
        <w:rPr>
          <w:rtl/>
        </w:rPr>
        <w:t xml:space="preserve">مجمع، ج </w:t>
      </w:r>
      <w:r>
        <w:rPr>
          <w:rtl/>
          <w:lang w:bidi="fa-IR"/>
        </w:rPr>
        <w:t>۱</w:t>
      </w:r>
      <w:r>
        <w:rPr>
          <w:rtl/>
        </w:rPr>
        <w:t xml:space="preserve">، ص </w:t>
      </w:r>
      <w:r>
        <w:rPr>
          <w:rtl/>
          <w:lang w:bidi="fa-IR"/>
        </w:rPr>
        <w:t>۳۹۹</w:t>
      </w:r>
      <w:r>
        <w:rPr>
          <w:rtl/>
        </w:rPr>
        <w:t xml:space="preserve">، م </w:t>
      </w:r>
      <w:r>
        <w:rPr>
          <w:rtl/>
          <w:lang w:bidi="fa-IR"/>
        </w:rPr>
        <w:t xml:space="preserve">۳۸۲ - </w:t>
      </w:r>
      <w:r>
        <w:rPr>
          <w:rtl/>
        </w:rPr>
        <w:t xml:space="preserve">مجمع، ج </w:t>
      </w:r>
      <w:r>
        <w:rPr>
          <w:rtl/>
          <w:lang w:bidi="fa-IR"/>
        </w:rPr>
        <w:t>۱</w:t>
      </w:r>
      <w:r>
        <w:rPr>
          <w:rtl/>
        </w:rPr>
        <w:t xml:space="preserve">، ص </w:t>
      </w:r>
      <w:r>
        <w:rPr>
          <w:rtl/>
          <w:lang w:bidi="fa-IR"/>
        </w:rPr>
        <w:t>۳۹۹</w:t>
      </w:r>
      <w:r>
        <w:rPr>
          <w:rtl/>
        </w:rPr>
        <w:t xml:space="preserve">، م </w:t>
      </w:r>
      <w:r>
        <w:rPr>
          <w:rtl/>
          <w:lang w:bidi="fa-IR"/>
        </w:rPr>
        <w:t>۳۸۴.</w:t>
      </w:r>
    </w:p>
    <w:p w:rsidR="00696C3E" w:rsidRDefault="00696C3E" w:rsidP="0069125B">
      <w:pPr>
        <w:pStyle w:val="libFootnote0"/>
        <w:rPr>
          <w:rtl/>
        </w:rPr>
      </w:pPr>
      <w:r>
        <w:rPr>
          <w:rtl/>
        </w:rPr>
        <w:t>(</w:t>
      </w:r>
      <w:r>
        <w:rPr>
          <w:rtl/>
          <w:lang w:bidi="fa-IR"/>
        </w:rPr>
        <w:t xml:space="preserve">۲۰۷) - </w:t>
      </w:r>
      <w:r>
        <w:rPr>
          <w:rtl/>
        </w:rPr>
        <w:t xml:space="preserve">ت، گ، ص </w:t>
      </w:r>
      <w:r>
        <w:rPr>
          <w:rtl/>
          <w:lang w:bidi="fa-IR"/>
        </w:rPr>
        <w:t>۴۹۳</w:t>
      </w:r>
      <w:r>
        <w:rPr>
          <w:rtl/>
        </w:rPr>
        <w:t xml:space="preserve">، م </w:t>
      </w:r>
      <w:r>
        <w:rPr>
          <w:rtl/>
          <w:lang w:bidi="fa-IR"/>
        </w:rPr>
        <w:t>۲۸۷۳.</w:t>
      </w:r>
    </w:p>
    <w:p w:rsidR="00696C3E" w:rsidRDefault="00696C3E" w:rsidP="0069125B">
      <w:pPr>
        <w:pStyle w:val="libFootnote0"/>
        <w:rPr>
          <w:rtl/>
        </w:rPr>
      </w:pPr>
      <w:r>
        <w:rPr>
          <w:rtl/>
        </w:rPr>
        <w:t>(</w:t>
      </w:r>
      <w:r>
        <w:rPr>
          <w:rtl/>
          <w:lang w:bidi="fa-IR"/>
        </w:rPr>
        <w:t xml:space="preserve">۲۰۸) - </w:t>
      </w:r>
      <w:r>
        <w:rPr>
          <w:rtl/>
        </w:rPr>
        <w:t xml:space="preserve">تحرير، ج </w:t>
      </w:r>
      <w:r>
        <w:rPr>
          <w:rtl/>
          <w:lang w:bidi="fa-IR"/>
        </w:rPr>
        <w:t>۲</w:t>
      </w:r>
      <w:r>
        <w:rPr>
          <w:rtl/>
        </w:rPr>
        <w:t xml:space="preserve">، ص </w:t>
      </w:r>
      <w:r>
        <w:rPr>
          <w:rtl/>
          <w:lang w:bidi="fa-IR"/>
        </w:rPr>
        <w:t>۶۱</w:t>
      </w:r>
      <w:r>
        <w:rPr>
          <w:rtl/>
        </w:rPr>
        <w:t xml:space="preserve">، م </w:t>
      </w:r>
      <w:r>
        <w:rPr>
          <w:rtl/>
          <w:lang w:bidi="fa-IR"/>
        </w:rPr>
        <w:t>۲۲.</w:t>
      </w:r>
    </w:p>
    <w:p w:rsidR="00696C3E" w:rsidRDefault="00696C3E" w:rsidP="0069125B">
      <w:pPr>
        <w:pStyle w:val="libFootnote0"/>
        <w:rPr>
          <w:rtl/>
        </w:rPr>
      </w:pPr>
      <w:r>
        <w:rPr>
          <w:rtl/>
        </w:rPr>
        <w:t>(</w:t>
      </w:r>
      <w:r>
        <w:rPr>
          <w:rtl/>
          <w:lang w:bidi="fa-IR"/>
        </w:rPr>
        <w:t xml:space="preserve">۲۰۹) - </w:t>
      </w:r>
      <w:r>
        <w:rPr>
          <w:rtl/>
        </w:rPr>
        <w:t xml:space="preserve">تحرير، ج </w:t>
      </w:r>
      <w:r>
        <w:rPr>
          <w:rtl/>
          <w:lang w:bidi="fa-IR"/>
        </w:rPr>
        <w:t>۲</w:t>
      </w:r>
      <w:r>
        <w:rPr>
          <w:rtl/>
        </w:rPr>
        <w:t xml:space="preserve">، ص </w:t>
      </w:r>
      <w:r>
        <w:rPr>
          <w:rtl/>
          <w:lang w:bidi="fa-IR"/>
        </w:rPr>
        <w:t>۶۱</w:t>
      </w:r>
      <w:r>
        <w:rPr>
          <w:rtl/>
        </w:rPr>
        <w:t xml:space="preserve">، م </w:t>
      </w:r>
      <w:r>
        <w:rPr>
          <w:rtl/>
          <w:lang w:bidi="fa-IR"/>
        </w:rPr>
        <w:t>۲۲.</w:t>
      </w:r>
    </w:p>
    <w:p w:rsidR="00696C3E" w:rsidRDefault="00696C3E" w:rsidP="0069125B">
      <w:pPr>
        <w:pStyle w:val="libFootnote0"/>
        <w:rPr>
          <w:rtl/>
        </w:rPr>
      </w:pPr>
      <w:r>
        <w:rPr>
          <w:rtl/>
        </w:rPr>
        <w:t>(</w:t>
      </w:r>
      <w:r>
        <w:rPr>
          <w:rtl/>
          <w:lang w:bidi="fa-IR"/>
        </w:rPr>
        <w:t xml:space="preserve">۲۱۰) - </w:t>
      </w:r>
      <w:r>
        <w:rPr>
          <w:rtl/>
        </w:rPr>
        <w:t xml:space="preserve">عروه، ج </w:t>
      </w:r>
      <w:r>
        <w:rPr>
          <w:rtl/>
          <w:lang w:bidi="fa-IR"/>
        </w:rPr>
        <w:t>۲</w:t>
      </w:r>
      <w:r>
        <w:rPr>
          <w:rtl/>
        </w:rPr>
        <w:t xml:space="preserve">، ص </w:t>
      </w:r>
      <w:r>
        <w:rPr>
          <w:rtl/>
          <w:lang w:bidi="fa-IR"/>
        </w:rPr>
        <w:t>۸۰۵</w:t>
      </w:r>
      <w:r>
        <w:rPr>
          <w:rtl/>
        </w:rPr>
        <w:t xml:space="preserve">، م </w:t>
      </w:r>
      <w:r>
        <w:rPr>
          <w:rtl/>
          <w:lang w:bidi="fa-IR"/>
        </w:rPr>
        <w:t>۴۳.</w:t>
      </w:r>
    </w:p>
    <w:p w:rsidR="00696C3E" w:rsidRDefault="00696C3E" w:rsidP="0069125B">
      <w:pPr>
        <w:pStyle w:val="libFootnote0"/>
        <w:rPr>
          <w:rtl/>
        </w:rPr>
      </w:pPr>
      <w:r>
        <w:rPr>
          <w:rtl/>
        </w:rPr>
        <w:t>(</w:t>
      </w:r>
      <w:r>
        <w:rPr>
          <w:rtl/>
          <w:lang w:bidi="fa-IR"/>
        </w:rPr>
        <w:t xml:space="preserve">۲۱۱) - </w:t>
      </w:r>
      <w:r>
        <w:rPr>
          <w:rtl/>
        </w:rPr>
        <w:t xml:space="preserve">عروه، ج </w:t>
      </w:r>
      <w:r>
        <w:rPr>
          <w:rtl/>
          <w:lang w:bidi="fa-IR"/>
        </w:rPr>
        <w:t>۲</w:t>
      </w:r>
      <w:r>
        <w:rPr>
          <w:rtl/>
        </w:rPr>
        <w:t xml:space="preserve">، ص </w:t>
      </w:r>
      <w:r>
        <w:rPr>
          <w:rtl/>
          <w:lang w:bidi="fa-IR"/>
        </w:rPr>
        <w:t>۸۰۵</w:t>
      </w:r>
      <w:r>
        <w:rPr>
          <w:rtl/>
        </w:rPr>
        <w:t xml:space="preserve">، م </w:t>
      </w:r>
      <w:r>
        <w:rPr>
          <w:rtl/>
          <w:lang w:bidi="fa-IR"/>
        </w:rPr>
        <w:t>۴۳.</w:t>
      </w:r>
    </w:p>
    <w:p w:rsidR="00696C3E" w:rsidRDefault="00696C3E" w:rsidP="0069125B">
      <w:pPr>
        <w:pStyle w:val="libFootnote0"/>
        <w:rPr>
          <w:rtl/>
        </w:rPr>
      </w:pPr>
      <w:r>
        <w:rPr>
          <w:rtl/>
        </w:rPr>
        <w:t>(</w:t>
      </w:r>
      <w:r>
        <w:rPr>
          <w:rtl/>
          <w:lang w:bidi="fa-IR"/>
        </w:rPr>
        <w:t xml:space="preserve">۲۱۲) - </w:t>
      </w:r>
      <w:r>
        <w:rPr>
          <w:rtl/>
        </w:rPr>
        <w:t xml:space="preserve">استفتائات، ج </w:t>
      </w:r>
      <w:r>
        <w:rPr>
          <w:rtl/>
          <w:lang w:bidi="fa-IR"/>
        </w:rPr>
        <w:t>۲</w:t>
      </w:r>
      <w:r>
        <w:rPr>
          <w:rtl/>
        </w:rPr>
        <w:t xml:space="preserve">، ص </w:t>
      </w:r>
      <w:r>
        <w:rPr>
          <w:rtl/>
          <w:lang w:bidi="fa-IR"/>
        </w:rPr>
        <w:t>۱۰</w:t>
      </w:r>
      <w:r>
        <w:rPr>
          <w:rtl/>
        </w:rPr>
        <w:t xml:space="preserve">، م </w:t>
      </w:r>
      <w:r>
        <w:rPr>
          <w:rtl/>
          <w:lang w:bidi="fa-IR"/>
        </w:rPr>
        <w:t>۲۲.</w:t>
      </w:r>
    </w:p>
    <w:p w:rsidR="00696C3E" w:rsidRDefault="00696C3E" w:rsidP="0069125B">
      <w:pPr>
        <w:pStyle w:val="libFootnote0"/>
        <w:rPr>
          <w:rtl/>
        </w:rPr>
      </w:pPr>
      <w:r>
        <w:rPr>
          <w:rtl/>
        </w:rPr>
        <w:t>(</w:t>
      </w:r>
      <w:r>
        <w:rPr>
          <w:rtl/>
          <w:lang w:bidi="fa-IR"/>
        </w:rPr>
        <w:t xml:space="preserve">۲۱۳) - </w:t>
      </w:r>
      <w:r>
        <w:rPr>
          <w:rtl/>
        </w:rPr>
        <w:t xml:space="preserve">استفتائات، ج </w:t>
      </w:r>
      <w:r>
        <w:rPr>
          <w:rtl/>
          <w:lang w:bidi="fa-IR"/>
        </w:rPr>
        <w:t>۲</w:t>
      </w:r>
      <w:r>
        <w:rPr>
          <w:rtl/>
        </w:rPr>
        <w:t xml:space="preserve">، ص </w:t>
      </w:r>
      <w:r>
        <w:rPr>
          <w:rtl/>
          <w:lang w:bidi="fa-IR"/>
        </w:rPr>
        <w:t>۱۰</w:t>
      </w:r>
      <w:r>
        <w:rPr>
          <w:rtl/>
        </w:rPr>
        <w:t xml:space="preserve">، م </w:t>
      </w:r>
      <w:r>
        <w:rPr>
          <w:rtl/>
          <w:lang w:bidi="fa-IR"/>
        </w:rPr>
        <w:t>۲۲.</w:t>
      </w:r>
    </w:p>
    <w:p w:rsidR="00696C3E" w:rsidRDefault="00696C3E" w:rsidP="0069125B">
      <w:pPr>
        <w:pStyle w:val="libFootnote0"/>
        <w:rPr>
          <w:rtl/>
        </w:rPr>
      </w:pPr>
      <w:r>
        <w:rPr>
          <w:rtl/>
        </w:rPr>
        <w:t>(</w:t>
      </w:r>
      <w:r>
        <w:rPr>
          <w:rtl/>
          <w:lang w:bidi="fa-IR"/>
        </w:rPr>
        <w:t xml:space="preserve">۲۱۴) - </w:t>
      </w:r>
      <w:r>
        <w:rPr>
          <w:rtl/>
        </w:rPr>
        <w:t xml:space="preserve">استفتائات، ج </w:t>
      </w:r>
      <w:r>
        <w:rPr>
          <w:rtl/>
          <w:lang w:bidi="fa-IR"/>
        </w:rPr>
        <w:t>۲</w:t>
      </w:r>
      <w:r>
        <w:rPr>
          <w:rtl/>
        </w:rPr>
        <w:t xml:space="preserve">، ص </w:t>
      </w:r>
      <w:r>
        <w:rPr>
          <w:rtl/>
          <w:lang w:bidi="fa-IR"/>
        </w:rPr>
        <w:t>۹</w:t>
      </w:r>
      <w:r>
        <w:rPr>
          <w:rtl/>
        </w:rPr>
        <w:t xml:space="preserve">، م </w:t>
      </w:r>
      <w:r>
        <w:rPr>
          <w:rtl/>
          <w:lang w:bidi="fa-IR"/>
        </w:rPr>
        <w:t>۱۶.</w:t>
      </w:r>
    </w:p>
    <w:p w:rsidR="00696C3E" w:rsidRDefault="00696C3E" w:rsidP="0069125B">
      <w:pPr>
        <w:pStyle w:val="libFootnote0"/>
        <w:rPr>
          <w:rtl/>
        </w:rPr>
      </w:pPr>
      <w:r>
        <w:rPr>
          <w:rtl/>
        </w:rPr>
        <w:t>(</w:t>
      </w:r>
      <w:r>
        <w:rPr>
          <w:rtl/>
          <w:lang w:bidi="fa-IR"/>
        </w:rPr>
        <w:t xml:space="preserve">۲۱۵) - </w:t>
      </w:r>
      <w:r>
        <w:rPr>
          <w:rtl/>
        </w:rPr>
        <w:t xml:space="preserve">ت. خ. ص </w:t>
      </w:r>
      <w:r>
        <w:rPr>
          <w:rtl/>
          <w:lang w:bidi="fa-IR"/>
        </w:rPr>
        <w:t>۳۵۱</w:t>
      </w:r>
      <w:r>
        <w:rPr>
          <w:rtl/>
        </w:rPr>
        <w:t xml:space="preserve">، م </w:t>
      </w:r>
      <w:r>
        <w:rPr>
          <w:rtl/>
          <w:lang w:bidi="fa-IR"/>
        </w:rPr>
        <w:t>۲۰۷۵.</w:t>
      </w:r>
    </w:p>
    <w:p w:rsidR="00696C3E" w:rsidRDefault="00696C3E" w:rsidP="0069125B">
      <w:pPr>
        <w:pStyle w:val="libFootnote0"/>
        <w:rPr>
          <w:rtl/>
        </w:rPr>
      </w:pPr>
      <w:r>
        <w:rPr>
          <w:rtl/>
        </w:rPr>
        <w:t>(</w:t>
      </w:r>
      <w:r>
        <w:rPr>
          <w:rtl/>
          <w:lang w:bidi="fa-IR"/>
        </w:rPr>
        <w:t xml:space="preserve">۲۱۶) - </w:t>
      </w:r>
      <w:r>
        <w:rPr>
          <w:rtl/>
        </w:rPr>
        <w:t xml:space="preserve">تحرير، ج </w:t>
      </w:r>
      <w:r>
        <w:rPr>
          <w:rtl/>
          <w:lang w:bidi="fa-IR"/>
        </w:rPr>
        <w:t>۲</w:t>
      </w:r>
      <w:r>
        <w:rPr>
          <w:rtl/>
        </w:rPr>
        <w:t xml:space="preserve">، ص </w:t>
      </w:r>
      <w:r>
        <w:rPr>
          <w:rtl/>
          <w:lang w:bidi="fa-IR"/>
        </w:rPr>
        <w:t>۲۴۴</w:t>
      </w:r>
      <w:r>
        <w:rPr>
          <w:rtl/>
        </w:rPr>
        <w:t xml:space="preserve">، م </w:t>
      </w:r>
      <w:r>
        <w:rPr>
          <w:rtl/>
          <w:lang w:bidi="fa-IR"/>
        </w:rPr>
        <w:t>۲۵.</w:t>
      </w:r>
    </w:p>
    <w:p w:rsidR="00696C3E" w:rsidRDefault="00696C3E" w:rsidP="0069125B">
      <w:pPr>
        <w:pStyle w:val="libFootnote0"/>
        <w:rPr>
          <w:rtl/>
        </w:rPr>
      </w:pPr>
      <w:r>
        <w:rPr>
          <w:rtl/>
        </w:rPr>
        <w:t>(</w:t>
      </w:r>
      <w:r>
        <w:rPr>
          <w:rtl/>
          <w:lang w:bidi="fa-IR"/>
        </w:rPr>
        <w:t xml:space="preserve">۲۱۷) - </w:t>
      </w:r>
      <w:r>
        <w:rPr>
          <w:rtl/>
        </w:rPr>
        <w:t xml:space="preserve">عروه، ج </w:t>
      </w:r>
      <w:r>
        <w:rPr>
          <w:rtl/>
          <w:lang w:bidi="fa-IR"/>
        </w:rPr>
        <w:t>۲</w:t>
      </w:r>
      <w:r>
        <w:rPr>
          <w:rtl/>
        </w:rPr>
        <w:t xml:space="preserve">، ص </w:t>
      </w:r>
      <w:r>
        <w:rPr>
          <w:rtl/>
          <w:lang w:bidi="fa-IR"/>
        </w:rPr>
        <w:t>۸۰۴</w:t>
      </w:r>
      <w:r>
        <w:rPr>
          <w:rtl/>
        </w:rPr>
        <w:t xml:space="preserve">، م </w:t>
      </w:r>
      <w:r>
        <w:rPr>
          <w:rtl/>
          <w:lang w:bidi="fa-IR"/>
        </w:rPr>
        <w:t>۳۶.</w:t>
      </w:r>
    </w:p>
    <w:p w:rsidR="00696C3E" w:rsidRDefault="00696C3E" w:rsidP="0069125B">
      <w:pPr>
        <w:pStyle w:val="libFootnote0"/>
        <w:rPr>
          <w:rtl/>
        </w:rPr>
      </w:pPr>
      <w:r>
        <w:rPr>
          <w:rtl/>
        </w:rPr>
        <w:t>(</w:t>
      </w:r>
      <w:r>
        <w:rPr>
          <w:rtl/>
          <w:lang w:bidi="fa-IR"/>
        </w:rPr>
        <w:t xml:space="preserve">۲۱۸) - </w:t>
      </w:r>
      <w:r>
        <w:rPr>
          <w:rtl/>
        </w:rPr>
        <w:t xml:space="preserve">تحرير، ج </w:t>
      </w:r>
      <w:r>
        <w:rPr>
          <w:rtl/>
          <w:lang w:bidi="fa-IR"/>
        </w:rPr>
        <w:t>۲</w:t>
      </w:r>
      <w:r>
        <w:rPr>
          <w:rtl/>
        </w:rPr>
        <w:t xml:space="preserve">، ص </w:t>
      </w:r>
      <w:r>
        <w:rPr>
          <w:rtl/>
          <w:lang w:bidi="fa-IR"/>
        </w:rPr>
        <w:t>۲۴۴</w:t>
      </w:r>
      <w:r>
        <w:rPr>
          <w:rtl/>
        </w:rPr>
        <w:t xml:space="preserve">، م </w:t>
      </w:r>
      <w:r>
        <w:rPr>
          <w:rtl/>
          <w:lang w:bidi="fa-IR"/>
        </w:rPr>
        <w:t>۲۵.</w:t>
      </w:r>
    </w:p>
    <w:p w:rsidR="00696C3E" w:rsidRDefault="00696C3E" w:rsidP="0069125B">
      <w:pPr>
        <w:pStyle w:val="libFootnote0"/>
        <w:rPr>
          <w:rtl/>
        </w:rPr>
      </w:pPr>
      <w:r>
        <w:rPr>
          <w:rtl/>
        </w:rPr>
        <w:t>(</w:t>
      </w:r>
      <w:r>
        <w:rPr>
          <w:rtl/>
          <w:lang w:bidi="fa-IR"/>
        </w:rPr>
        <w:t xml:space="preserve">۲۱۹) - </w:t>
      </w:r>
      <w:r>
        <w:rPr>
          <w:rtl/>
        </w:rPr>
        <w:t xml:space="preserve">عروه، ج </w:t>
      </w:r>
      <w:r>
        <w:rPr>
          <w:rtl/>
          <w:lang w:bidi="fa-IR"/>
        </w:rPr>
        <w:t>۲</w:t>
      </w:r>
      <w:r>
        <w:rPr>
          <w:rtl/>
        </w:rPr>
        <w:t xml:space="preserve">، ص </w:t>
      </w:r>
      <w:r>
        <w:rPr>
          <w:rtl/>
          <w:lang w:bidi="fa-IR"/>
        </w:rPr>
        <w:t>۸۰۵</w:t>
      </w:r>
      <w:r>
        <w:rPr>
          <w:rtl/>
        </w:rPr>
        <w:t xml:space="preserve">، م </w:t>
      </w:r>
      <w:r>
        <w:rPr>
          <w:rtl/>
          <w:lang w:bidi="fa-IR"/>
        </w:rPr>
        <w:t>۴۴.</w:t>
      </w:r>
    </w:p>
    <w:p w:rsidR="00696C3E" w:rsidRDefault="00696C3E" w:rsidP="0069125B">
      <w:pPr>
        <w:pStyle w:val="libFootnote0"/>
        <w:rPr>
          <w:rtl/>
        </w:rPr>
      </w:pPr>
      <w:r>
        <w:rPr>
          <w:rtl/>
        </w:rPr>
        <w:t>(</w:t>
      </w:r>
      <w:r>
        <w:rPr>
          <w:rtl/>
          <w:lang w:bidi="fa-IR"/>
        </w:rPr>
        <w:t xml:space="preserve">۲۲۰) - </w:t>
      </w:r>
      <w:r>
        <w:rPr>
          <w:rtl/>
        </w:rPr>
        <w:t xml:space="preserve">تحرير، ج </w:t>
      </w:r>
      <w:r>
        <w:rPr>
          <w:rtl/>
          <w:lang w:bidi="fa-IR"/>
        </w:rPr>
        <w:t>۲</w:t>
      </w:r>
      <w:r>
        <w:rPr>
          <w:rtl/>
        </w:rPr>
        <w:t xml:space="preserve">، ص </w:t>
      </w:r>
      <w:r>
        <w:rPr>
          <w:rtl/>
          <w:lang w:bidi="fa-IR"/>
        </w:rPr>
        <w:t>۲۴۴</w:t>
      </w:r>
      <w:r>
        <w:rPr>
          <w:rtl/>
        </w:rPr>
        <w:t xml:space="preserve">، م </w:t>
      </w:r>
      <w:r>
        <w:rPr>
          <w:rtl/>
          <w:lang w:bidi="fa-IR"/>
        </w:rPr>
        <w:t xml:space="preserve">۲۴ - </w:t>
      </w:r>
      <w:r>
        <w:rPr>
          <w:rtl/>
        </w:rPr>
        <w:t xml:space="preserve">عروه، ج </w:t>
      </w:r>
      <w:r>
        <w:rPr>
          <w:rtl/>
          <w:lang w:bidi="fa-IR"/>
        </w:rPr>
        <w:t>۲</w:t>
      </w:r>
      <w:r>
        <w:rPr>
          <w:rtl/>
        </w:rPr>
        <w:t xml:space="preserve">، ص </w:t>
      </w:r>
      <w:r>
        <w:rPr>
          <w:rtl/>
          <w:lang w:bidi="fa-IR"/>
        </w:rPr>
        <w:t>۸۰۳</w:t>
      </w:r>
      <w:r>
        <w:rPr>
          <w:rtl/>
        </w:rPr>
        <w:t xml:space="preserve">، م </w:t>
      </w:r>
      <w:r>
        <w:rPr>
          <w:rtl/>
          <w:lang w:bidi="fa-IR"/>
        </w:rPr>
        <w:t xml:space="preserve">۳۵ - </w:t>
      </w:r>
      <w:r>
        <w:rPr>
          <w:rtl/>
        </w:rPr>
        <w:t xml:space="preserve">منهاج، ج </w:t>
      </w:r>
      <w:r>
        <w:rPr>
          <w:rtl/>
          <w:lang w:bidi="fa-IR"/>
        </w:rPr>
        <w:t>۲</w:t>
      </w:r>
      <w:r>
        <w:rPr>
          <w:rtl/>
        </w:rPr>
        <w:t xml:space="preserve">، ص </w:t>
      </w:r>
      <w:r>
        <w:rPr>
          <w:rtl/>
          <w:lang w:bidi="fa-IR"/>
        </w:rPr>
        <w:t>۲۸۳</w:t>
      </w:r>
      <w:r>
        <w:rPr>
          <w:rtl/>
        </w:rPr>
        <w:t xml:space="preserve">، م </w:t>
      </w:r>
      <w:r>
        <w:rPr>
          <w:rtl/>
          <w:lang w:bidi="fa-IR"/>
        </w:rPr>
        <w:t>۱۲۳۲.</w:t>
      </w:r>
    </w:p>
    <w:p w:rsidR="00696C3E" w:rsidRDefault="00696C3E" w:rsidP="0069125B">
      <w:pPr>
        <w:pStyle w:val="libFootnote0"/>
        <w:rPr>
          <w:rtl/>
        </w:rPr>
      </w:pPr>
      <w:r>
        <w:rPr>
          <w:rtl/>
        </w:rPr>
        <w:t>(</w:t>
      </w:r>
      <w:r>
        <w:rPr>
          <w:rtl/>
          <w:lang w:bidi="fa-IR"/>
        </w:rPr>
        <w:t xml:space="preserve">۲۲۱) - </w:t>
      </w:r>
      <w:r>
        <w:rPr>
          <w:rtl/>
        </w:rPr>
        <w:t xml:space="preserve">ت. گ. ص </w:t>
      </w:r>
      <w:r>
        <w:rPr>
          <w:rtl/>
          <w:lang w:bidi="fa-IR"/>
        </w:rPr>
        <w:t>۱۳</w:t>
      </w:r>
      <w:r>
        <w:rPr>
          <w:rtl/>
        </w:rPr>
        <w:t xml:space="preserve">، م </w:t>
      </w:r>
      <w:r>
        <w:rPr>
          <w:rtl/>
          <w:lang w:bidi="fa-IR"/>
        </w:rPr>
        <w:t xml:space="preserve">۵۷ - </w:t>
      </w:r>
      <w:r>
        <w:rPr>
          <w:rtl/>
        </w:rPr>
        <w:t xml:space="preserve">عروه، ج </w:t>
      </w:r>
      <w:r>
        <w:rPr>
          <w:rtl/>
          <w:lang w:bidi="fa-IR"/>
        </w:rPr>
        <w:t>۱</w:t>
      </w:r>
      <w:r>
        <w:rPr>
          <w:rtl/>
        </w:rPr>
        <w:t xml:space="preserve">، ص </w:t>
      </w:r>
      <w:r>
        <w:rPr>
          <w:rtl/>
          <w:lang w:bidi="fa-IR"/>
        </w:rPr>
        <w:t>۱۶۴</w:t>
      </w:r>
      <w:r>
        <w:rPr>
          <w:rtl/>
        </w:rPr>
        <w:t xml:space="preserve">، م </w:t>
      </w:r>
      <w:r>
        <w:rPr>
          <w:rtl/>
          <w:lang w:bidi="fa-IR"/>
        </w:rPr>
        <w:t>۱</w:t>
      </w:r>
      <w:r>
        <w:rPr>
          <w:rtl/>
        </w:rPr>
        <w:t xml:space="preserve">، </w:t>
      </w:r>
      <w:r>
        <w:rPr>
          <w:rtl/>
          <w:lang w:bidi="fa-IR"/>
        </w:rPr>
        <w:t>۲</w:t>
      </w:r>
      <w:r>
        <w:rPr>
          <w:rtl/>
        </w:rPr>
        <w:t xml:space="preserve">، </w:t>
      </w:r>
      <w:r>
        <w:rPr>
          <w:rtl/>
          <w:lang w:bidi="fa-IR"/>
        </w:rPr>
        <w:t>۳</w:t>
      </w:r>
      <w:r>
        <w:rPr>
          <w:rtl/>
        </w:rPr>
        <w:t xml:space="preserve">، ص </w:t>
      </w:r>
      <w:r>
        <w:rPr>
          <w:rtl/>
          <w:lang w:bidi="fa-IR"/>
        </w:rPr>
        <w:t>۵۵۰</w:t>
      </w:r>
      <w:r>
        <w:rPr>
          <w:rtl/>
        </w:rPr>
        <w:t xml:space="preserve">، س </w:t>
      </w:r>
      <w:r>
        <w:rPr>
          <w:rtl/>
          <w:lang w:bidi="fa-IR"/>
        </w:rPr>
        <w:t xml:space="preserve">۱ - </w:t>
      </w:r>
      <w:r>
        <w:rPr>
          <w:rtl/>
        </w:rPr>
        <w:t xml:space="preserve">تحرير، ج </w:t>
      </w:r>
      <w:r>
        <w:rPr>
          <w:rtl/>
          <w:lang w:bidi="fa-IR"/>
        </w:rPr>
        <w:t>۱</w:t>
      </w:r>
      <w:r>
        <w:rPr>
          <w:rtl/>
        </w:rPr>
        <w:t xml:space="preserve">، ص </w:t>
      </w:r>
      <w:r>
        <w:rPr>
          <w:rtl/>
          <w:lang w:bidi="fa-IR"/>
        </w:rPr>
        <w:t>۱۷</w:t>
      </w:r>
      <w:r>
        <w:rPr>
          <w:rtl/>
        </w:rPr>
        <w:t xml:space="preserve">، م </w:t>
      </w:r>
      <w:r>
        <w:rPr>
          <w:rtl/>
          <w:lang w:bidi="fa-IR"/>
        </w:rPr>
        <w:t xml:space="preserve">۱ - </w:t>
      </w:r>
      <w:r>
        <w:rPr>
          <w:rtl/>
        </w:rPr>
        <w:t xml:space="preserve">منهاج، ج </w:t>
      </w:r>
      <w:r>
        <w:rPr>
          <w:rtl/>
          <w:lang w:bidi="fa-IR"/>
        </w:rPr>
        <w:t>۱</w:t>
      </w:r>
      <w:r>
        <w:rPr>
          <w:rtl/>
        </w:rPr>
        <w:t xml:space="preserve">، ص </w:t>
      </w:r>
      <w:r>
        <w:rPr>
          <w:rtl/>
          <w:lang w:bidi="fa-IR"/>
        </w:rPr>
        <w:t>۲۵</w:t>
      </w:r>
      <w:r>
        <w:rPr>
          <w:rtl/>
        </w:rPr>
        <w:t xml:space="preserve">، الفصل الاول -ت. خ، ص </w:t>
      </w:r>
      <w:r>
        <w:rPr>
          <w:rtl/>
          <w:lang w:bidi="fa-IR"/>
        </w:rPr>
        <w:t>۱۱</w:t>
      </w:r>
      <w:r>
        <w:rPr>
          <w:rtl/>
        </w:rPr>
        <w:t xml:space="preserve">، م </w:t>
      </w:r>
      <w:r>
        <w:rPr>
          <w:rtl/>
          <w:lang w:bidi="fa-IR"/>
        </w:rPr>
        <w:t>۵۷.</w:t>
      </w:r>
    </w:p>
    <w:p w:rsidR="00696C3E" w:rsidRDefault="00696C3E" w:rsidP="0069125B">
      <w:pPr>
        <w:pStyle w:val="libFootnote0"/>
        <w:rPr>
          <w:rtl/>
        </w:rPr>
      </w:pPr>
      <w:r>
        <w:rPr>
          <w:rtl/>
        </w:rPr>
        <w:t>(</w:t>
      </w:r>
      <w:r>
        <w:rPr>
          <w:rtl/>
          <w:lang w:bidi="fa-IR"/>
        </w:rPr>
        <w:t xml:space="preserve">۲۲۲) - </w:t>
      </w:r>
      <w:r>
        <w:rPr>
          <w:rtl/>
        </w:rPr>
        <w:t xml:space="preserve">عروه، ج </w:t>
      </w:r>
      <w:r>
        <w:rPr>
          <w:rtl/>
          <w:lang w:bidi="fa-IR"/>
        </w:rPr>
        <w:t>۱</w:t>
      </w:r>
      <w:r>
        <w:rPr>
          <w:rtl/>
        </w:rPr>
        <w:t xml:space="preserve">، ص </w:t>
      </w:r>
      <w:r>
        <w:rPr>
          <w:rtl/>
          <w:lang w:bidi="fa-IR"/>
        </w:rPr>
        <w:t>۱۶۴</w:t>
      </w:r>
      <w:r>
        <w:rPr>
          <w:rtl/>
        </w:rPr>
        <w:t xml:space="preserve">، م </w:t>
      </w:r>
      <w:r>
        <w:rPr>
          <w:rtl/>
          <w:lang w:bidi="fa-IR"/>
        </w:rPr>
        <w:t>۱</w:t>
      </w:r>
      <w:r>
        <w:rPr>
          <w:rtl/>
        </w:rPr>
        <w:t xml:space="preserve">، </w:t>
      </w:r>
      <w:r>
        <w:rPr>
          <w:rtl/>
          <w:lang w:bidi="fa-IR"/>
        </w:rPr>
        <w:t>۲</w:t>
      </w:r>
      <w:r>
        <w:rPr>
          <w:rtl/>
        </w:rPr>
        <w:t xml:space="preserve">، </w:t>
      </w:r>
      <w:r>
        <w:rPr>
          <w:rtl/>
          <w:lang w:bidi="fa-IR"/>
        </w:rPr>
        <w:t xml:space="preserve">۳ - </w:t>
      </w:r>
      <w:r>
        <w:rPr>
          <w:rtl/>
        </w:rPr>
        <w:t xml:space="preserve">تحرير، ج </w:t>
      </w:r>
      <w:r>
        <w:rPr>
          <w:rtl/>
          <w:lang w:bidi="fa-IR"/>
        </w:rPr>
        <w:t>۱</w:t>
      </w:r>
      <w:r>
        <w:rPr>
          <w:rtl/>
        </w:rPr>
        <w:t xml:space="preserve">، ص </w:t>
      </w:r>
      <w:r>
        <w:rPr>
          <w:rtl/>
          <w:lang w:bidi="fa-IR"/>
        </w:rPr>
        <w:t>۱۷</w:t>
      </w:r>
      <w:r>
        <w:rPr>
          <w:rtl/>
        </w:rPr>
        <w:t xml:space="preserve">، م </w:t>
      </w:r>
      <w:r>
        <w:rPr>
          <w:rtl/>
          <w:lang w:bidi="fa-IR"/>
        </w:rPr>
        <w:t>۱ -</w:t>
      </w:r>
      <w:r>
        <w:rPr>
          <w:rtl/>
        </w:rPr>
        <w:t xml:space="preserve">ت. خ. ص </w:t>
      </w:r>
      <w:r>
        <w:rPr>
          <w:rtl/>
          <w:lang w:bidi="fa-IR"/>
        </w:rPr>
        <w:t>۴۱۸</w:t>
      </w:r>
      <w:r>
        <w:rPr>
          <w:rtl/>
        </w:rPr>
        <w:t xml:space="preserve">، </w:t>
      </w:r>
      <w:r>
        <w:rPr>
          <w:rtl/>
          <w:lang w:bidi="fa-IR"/>
        </w:rPr>
        <w:t>۲۴۴۵ -</w:t>
      </w:r>
      <w:r>
        <w:rPr>
          <w:rtl/>
        </w:rPr>
        <w:t xml:space="preserve">ت. گ. ص </w:t>
      </w:r>
      <w:r>
        <w:rPr>
          <w:rtl/>
          <w:lang w:bidi="fa-IR"/>
        </w:rPr>
        <w:t>۴۱۳</w:t>
      </w:r>
      <w:r>
        <w:rPr>
          <w:rtl/>
        </w:rPr>
        <w:t xml:space="preserve">، م </w:t>
      </w:r>
      <w:r>
        <w:rPr>
          <w:rtl/>
          <w:lang w:bidi="fa-IR"/>
        </w:rPr>
        <w:t>۲۶.</w:t>
      </w:r>
    </w:p>
    <w:p w:rsidR="00696C3E" w:rsidRDefault="00696C3E" w:rsidP="0069125B">
      <w:pPr>
        <w:pStyle w:val="libFootnote0"/>
        <w:rPr>
          <w:rtl/>
        </w:rPr>
      </w:pPr>
      <w:r>
        <w:rPr>
          <w:rtl/>
        </w:rPr>
        <w:t>(</w:t>
      </w:r>
      <w:r>
        <w:rPr>
          <w:rtl/>
          <w:lang w:bidi="fa-IR"/>
        </w:rPr>
        <w:t xml:space="preserve">۲۲۳) - </w:t>
      </w:r>
      <w:r>
        <w:rPr>
          <w:rtl/>
        </w:rPr>
        <w:t xml:space="preserve">تحرير، ج </w:t>
      </w:r>
      <w:r>
        <w:rPr>
          <w:rtl/>
          <w:lang w:bidi="fa-IR"/>
        </w:rPr>
        <w:t>۱</w:t>
      </w:r>
      <w:r>
        <w:rPr>
          <w:rtl/>
        </w:rPr>
        <w:t xml:space="preserve">، ص </w:t>
      </w:r>
      <w:r>
        <w:rPr>
          <w:rtl/>
          <w:lang w:bidi="fa-IR"/>
        </w:rPr>
        <w:t>۲۴۴</w:t>
      </w:r>
      <w:r>
        <w:rPr>
          <w:rtl/>
        </w:rPr>
        <w:t xml:space="preserve">، م </w:t>
      </w:r>
      <w:r>
        <w:rPr>
          <w:rtl/>
          <w:lang w:bidi="fa-IR"/>
        </w:rPr>
        <w:t>۲۶.</w:t>
      </w:r>
    </w:p>
    <w:p w:rsidR="00696C3E" w:rsidRDefault="00696C3E" w:rsidP="0069125B">
      <w:pPr>
        <w:pStyle w:val="libFootnote0"/>
        <w:rPr>
          <w:rtl/>
        </w:rPr>
      </w:pPr>
      <w:r>
        <w:rPr>
          <w:rtl/>
        </w:rPr>
        <w:t>(</w:t>
      </w:r>
      <w:r>
        <w:rPr>
          <w:rtl/>
          <w:lang w:bidi="fa-IR"/>
        </w:rPr>
        <w:t xml:space="preserve">۲۲۴) - </w:t>
      </w:r>
      <w:r>
        <w:rPr>
          <w:rtl/>
        </w:rPr>
        <w:t xml:space="preserve">تحرير، ج </w:t>
      </w:r>
      <w:r>
        <w:rPr>
          <w:rtl/>
          <w:lang w:bidi="fa-IR"/>
        </w:rPr>
        <w:t>۳</w:t>
      </w:r>
      <w:r>
        <w:rPr>
          <w:rtl/>
        </w:rPr>
        <w:t xml:space="preserve">، ص </w:t>
      </w:r>
      <w:r>
        <w:rPr>
          <w:rtl/>
          <w:lang w:bidi="fa-IR"/>
        </w:rPr>
        <w:t>۲۴۴</w:t>
      </w:r>
      <w:r>
        <w:rPr>
          <w:rtl/>
        </w:rPr>
        <w:t xml:space="preserve">، م </w:t>
      </w:r>
      <w:r>
        <w:rPr>
          <w:rtl/>
          <w:lang w:bidi="fa-IR"/>
        </w:rPr>
        <w:t>۲۶ -</w:t>
      </w:r>
      <w:r>
        <w:rPr>
          <w:rtl/>
        </w:rPr>
        <w:t xml:space="preserve">ت. گ. ص </w:t>
      </w:r>
      <w:r>
        <w:rPr>
          <w:rtl/>
          <w:lang w:bidi="fa-IR"/>
        </w:rPr>
        <w:t>۴۱۳</w:t>
      </w:r>
      <w:r>
        <w:rPr>
          <w:rtl/>
        </w:rPr>
        <w:t xml:space="preserve">، م </w:t>
      </w:r>
      <w:r>
        <w:rPr>
          <w:rtl/>
          <w:lang w:bidi="fa-IR"/>
        </w:rPr>
        <w:t>۲۴۴۴.</w:t>
      </w:r>
    </w:p>
    <w:p w:rsidR="00696C3E" w:rsidRDefault="00696C3E" w:rsidP="0069125B">
      <w:pPr>
        <w:pStyle w:val="libFootnote0"/>
        <w:rPr>
          <w:rtl/>
        </w:rPr>
      </w:pPr>
      <w:r>
        <w:rPr>
          <w:rtl/>
        </w:rPr>
        <w:t>(</w:t>
      </w:r>
      <w:r>
        <w:rPr>
          <w:rtl/>
          <w:lang w:bidi="fa-IR"/>
        </w:rPr>
        <w:t xml:space="preserve">۲۲۵) - </w:t>
      </w:r>
      <w:r>
        <w:rPr>
          <w:rtl/>
        </w:rPr>
        <w:t xml:space="preserve">تحرير، ج </w:t>
      </w:r>
      <w:r>
        <w:rPr>
          <w:rtl/>
          <w:lang w:bidi="fa-IR"/>
        </w:rPr>
        <w:t>۲</w:t>
      </w:r>
      <w:r>
        <w:rPr>
          <w:rtl/>
        </w:rPr>
        <w:t xml:space="preserve">، ص </w:t>
      </w:r>
      <w:r>
        <w:rPr>
          <w:rtl/>
          <w:lang w:bidi="fa-IR"/>
        </w:rPr>
        <w:t>۲۴۴</w:t>
      </w:r>
      <w:r>
        <w:rPr>
          <w:rtl/>
        </w:rPr>
        <w:t xml:space="preserve">، م </w:t>
      </w:r>
      <w:r>
        <w:rPr>
          <w:rtl/>
          <w:lang w:bidi="fa-IR"/>
        </w:rPr>
        <w:t>۲۶.</w:t>
      </w:r>
    </w:p>
    <w:p w:rsidR="00696C3E" w:rsidRDefault="00696C3E" w:rsidP="0069125B">
      <w:pPr>
        <w:pStyle w:val="libFootnote0"/>
        <w:rPr>
          <w:rtl/>
        </w:rPr>
      </w:pPr>
      <w:r>
        <w:rPr>
          <w:rtl/>
        </w:rPr>
        <w:lastRenderedPageBreak/>
        <w:t>(</w:t>
      </w:r>
      <w:r>
        <w:rPr>
          <w:rtl/>
          <w:lang w:bidi="fa-IR"/>
        </w:rPr>
        <w:t xml:space="preserve">۲۲۶) - </w:t>
      </w:r>
      <w:r>
        <w:rPr>
          <w:rtl/>
        </w:rPr>
        <w:t xml:space="preserve">منهاج، ج </w:t>
      </w:r>
      <w:r>
        <w:rPr>
          <w:rtl/>
          <w:lang w:bidi="fa-IR"/>
        </w:rPr>
        <w:t>۲</w:t>
      </w:r>
      <w:r>
        <w:rPr>
          <w:rtl/>
        </w:rPr>
        <w:t xml:space="preserve">، ص </w:t>
      </w:r>
      <w:r>
        <w:rPr>
          <w:rtl/>
          <w:lang w:bidi="fa-IR"/>
        </w:rPr>
        <w:t>۳۸۲</w:t>
      </w:r>
      <w:r>
        <w:rPr>
          <w:rtl/>
        </w:rPr>
        <w:t xml:space="preserve">، م </w:t>
      </w:r>
      <w:r>
        <w:rPr>
          <w:rtl/>
          <w:lang w:bidi="fa-IR"/>
        </w:rPr>
        <w:t>۱۲۳۲.</w:t>
      </w:r>
    </w:p>
    <w:p w:rsidR="00696C3E" w:rsidRDefault="00696C3E" w:rsidP="0069125B">
      <w:pPr>
        <w:pStyle w:val="libFootnote0"/>
        <w:rPr>
          <w:rtl/>
        </w:rPr>
      </w:pPr>
      <w:r>
        <w:rPr>
          <w:rtl/>
        </w:rPr>
        <w:t>(</w:t>
      </w:r>
      <w:r>
        <w:rPr>
          <w:rtl/>
          <w:lang w:bidi="fa-IR"/>
        </w:rPr>
        <w:t xml:space="preserve">۲۲۷) - </w:t>
      </w:r>
      <w:r>
        <w:rPr>
          <w:rtl/>
        </w:rPr>
        <w:t xml:space="preserve">تحرير، ج </w:t>
      </w:r>
      <w:r>
        <w:rPr>
          <w:rtl/>
          <w:lang w:bidi="fa-IR"/>
        </w:rPr>
        <w:t>۲</w:t>
      </w:r>
      <w:r>
        <w:rPr>
          <w:rtl/>
        </w:rPr>
        <w:t xml:space="preserve">، ص </w:t>
      </w:r>
      <w:r>
        <w:rPr>
          <w:rtl/>
          <w:lang w:bidi="fa-IR"/>
        </w:rPr>
        <w:t>۲۴۴</w:t>
      </w:r>
      <w:r>
        <w:rPr>
          <w:rtl/>
        </w:rPr>
        <w:t xml:space="preserve">، م </w:t>
      </w:r>
      <w:r>
        <w:rPr>
          <w:rtl/>
          <w:lang w:bidi="fa-IR"/>
        </w:rPr>
        <w:t xml:space="preserve">۲۵ - </w:t>
      </w:r>
      <w:r>
        <w:rPr>
          <w:rtl/>
        </w:rPr>
        <w:t xml:space="preserve">عروه، ج </w:t>
      </w:r>
      <w:r>
        <w:rPr>
          <w:rtl/>
          <w:lang w:bidi="fa-IR"/>
        </w:rPr>
        <w:t>۲</w:t>
      </w:r>
      <w:r>
        <w:rPr>
          <w:rtl/>
        </w:rPr>
        <w:t xml:space="preserve">، ص </w:t>
      </w:r>
      <w:r>
        <w:rPr>
          <w:rtl/>
          <w:lang w:bidi="fa-IR"/>
        </w:rPr>
        <w:t>۸۰۳</w:t>
      </w:r>
      <w:r>
        <w:rPr>
          <w:rtl/>
        </w:rPr>
        <w:t xml:space="preserve">، م </w:t>
      </w:r>
      <w:r>
        <w:rPr>
          <w:rtl/>
          <w:lang w:bidi="fa-IR"/>
        </w:rPr>
        <w:t xml:space="preserve">۳۵ - </w:t>
      </w:r>
      <w:r>
        <w:rPr>
          <w:rtl/>
        </w:rPr>
        <w:t xml:space="preserve">منهاج، ج </w:t>
      </w:r>
      <w:r>
        <w:rPr>
          <w:rtl/>
          <w:lang w:bidi="fa-IR"/>
        </w:rPr>
        <w:t>۲</w:t>
      </w:r>
      <w:r>
        <w:rPr>
          <w:rtl/>
        </w:rPr>
        <w:t xml:space="preserve">، ص </w:t>
      </w:r>
      <w:r>
        <w:rPr>
          <w:rtl/>
          <w:lang w:bidi="fa-IR"/>
        </w:rPr>
        <w:t>۲۸۳</w:t>
      </w:r>
      <w:r>
        <w:rPr>
          <w:rtl/>
        </w:rPr>
        <w:t xml:space="preserve">، م </w:t>
      </w:r>
      <w:r>
        <w:rPr>
          <w:rtl/>
          <w:lang w:bidi="fa-IR"/>
        </w:rPr>
        <w:t>۱۲۳۲.</w:t>
      </w:r>
    </w:p>
    <w:p w:rsidR="00696C3E" w:rsidRDefault="00696C3E" w:rsidP="0069125B">
      <w:pPr>
        <w:pStyle w:val="libFootnote0"/>
        <w:rPr>
          <w:rtl/>
        </w:rPr>
      </w:pPr>
      <w:r>
        <w:rPr>
          <w:rtl/>
        </w:rPr>
        <w:t>(</w:t>
      </w:r>
      <w:r>
        <w:rPr>
          <w:rtl/>
          <w:lang w:bidi="fa-IR"/>
        </w:rPr>
        <w:t xml:space="preserve">۲۲۸) - </w:t>
      </w:r>
      <w:r>
        <w:rPr>
          <w:rtl/>
        </w:rPr>
        <w:t xml:space="preserve">ت. گ. ص </w:t>
      </w:r>
      <w:r>
        <w:rPr>
          <w:rtl/>
          <w:lang w:bidi="fa-IR"/>
        </w:rPr>
        <w:t>۴۱۲</w:t>
      </w:r>
      <w:r>
        <w:rPr>
          <w:rtl/>
        </w:rPr>
        <w:t xml:space="preserve">، م </w:t>
      </w:r>
      <w:r>
        <w:rPr>
          <w:rtl/>
          <w:lang w:bidi="fa-IR"/>
        </w:rPr>
        <w:t>۲۴۴۲.</w:t>
      </w:r>
    </w:p>
    <w:p w:rsidR="00696C3E" w:rsidRDefault="00696C3E" w:rsidP="0069125B">
      <w:pPr>
        <w:pStyle w:val="libFootnote0"/>
        <w:rPr>
          <w:rtl/>
        </w:rPr>
      </w:pPr>
      <w:r>
        <w:rPr>
          <w:rtl/>
        </w:rPr>
        <w:t>(</w:t>
      </w:r>
      <w:r>
        <w:rPr>
          <w:rtl/>
          <w:lang w:bidi="fa-IR"/>
        </w:rPr>
        <w:t xml:space="preserve">۲۲۹) - </w:t>
      </w:r>
      <w:r>
        <w:rPr>
          <w:rtl/>
        </w:rPr>
        <w:t xml:space="preserve">تحرير، ج </w:t>
      </w:r>
      <w:r>
        <w:rPr>
          <w:rtl/>
          <w:lang w:bidi="fa-IR"/>
        </w:rPr>
        <w:t>۲</w:t>
      </w:r>
      <w:r>
        <w:rPr>
          <w:rtl/>
        </w:rPr>
        <w:t xml:space="preserve">، ص </w:t>
      </w:r>
      <w:r>
        <w:rPr>
          <w:rtl/>
          <w:lang w:bidi="fa-IR"/>
        </w:rPr>
        <w:t>۲۴۴</w:t>
      </w:r>
      <w:r>
        <w:rPr>
          <w:rtl/>
        </w:rPr>
        <w:t xml:space="preserve">، م </w:t>
      </w:r>
      <w:r>
        <w:rPr>
          <w:rtl/>
          <w:lang w:bidi="fa-IR"/>
        </w:rPr>
        <w:t>۲۵.</w:t>
      </w:r>
    </w:p>
    <w:p w:rsidR="00696C3E" w:rsidRDefault="00696C3E" w:rsidP="0069125B">
      <w:pPr>
        <w:pStyle w:val="libFootnote0"/>
        <w:rPr>
          <w:rtl/>
        </w:rPr>
      </w:pPr>
      <w:r>
        <w:rPr>
          <w:rtl/>
        </w:rPr>
        <w:t>(</w:t>
      </w:r>
      <w:r>
        <w:rPr>
          <w:rtl/>
          <w:lang w:bidi="fa-IR"/>
        </w:rPr>
        <w:t xml:space="preserve">۲۳۰) - </w:t>
      </w:r>
      <w:r>
        <w:rPr>
          <w:rtl/>
        </w:rPr>
        <w:t xml:space="preserve">مجمع، ج </w:t>
      </w:r>
      <w:r>
        <w:rPr>
          <w:rtl/>
          <w:lang w:bidi="fa-IR"/>
        </w:rPr>
        <w:t>۳</w:t>
      </w:r>
      <w:r>
        <w:rPr>
          <w:rtl/>
        </w:rPr>
        <w:t xml:space="preserve">، ص </w:t>
      </w:r>
      <w:r>
        <w:rPr>
          <w:rtl/>
          <w:lang w:bidi="fa-IR"/>
        </w:rPr>
        <w:t>۲۴</w:t>
      </w:r>
      <w:r>
        <w:rPr>
          <w:rtl/>
        </w:rPr>
        <w:t xml:space="preserve">، م </w:t>
      </w:r>
      <w:r>
        <w:rPr>
          <w:rtl/>
          <w:lang w:bidi="fa-IR"/>
        </w:rPr>
        <w:t>۱۱.</w:t>
      </w:r>
    </w:p>
    <w:p w:rsidR="00696C3E" w:rsidRDefault="00696C3E" w:rsidP="0069125B">
      <w:pPr>
        <w:pStyle w:val="libFootnote0"/>
        <w:rPr>
          <w:rtl/>
        </w:rPr>
      </w:pPr>
      <w:r>
        <w:rPr>
          <w:rtl/>
        </w:rPr>
        <w:t>(</w:t>
      </w:r>
      <w:r>
        <w:rPr>
          <w:rtl/>
          <w:lang w:bidi="fa-IR"/>
        </w:rPr>
        <w:t xml:space="preserve">۲۳۱) - </w:t>
      </w:r>
      <w:r>
        <w:rPr>
          <w:rtl/>
        </w:rPr>
        <w:t xml:space="preserve">مجمع، ج </w:t>
      </w:r>
      <w:r>
        <w:rPr>
          <w:rtl/>
          <w:lang w:bidi="fa-IR"/>
        </w:rPr>
        <w:t>۱</w:t>
      </w:r>
      <w:r>
        <w:rPr>
          <w:rtl/>
        </w:rPr>
        <w:t xml:space="preserve">، ص </w:t>
      </w:r>
      <w:r>
        <w:rPr>
          <w:rtl/>
          <w:lang w:bidi="fa-IR"/>
        </w:rPr>
        <w:t>۲۴</w:t>
      </w:r>
      <w:r>
        <w:rPr>
          <w:rtl/>
        </w:rPr>
        <w:t xml:space="preserve">، م </w:t>
      </w:r>
      <w:r>
        <w:rPr>
          <w:rtl/>
          <w:lang w:bidi="fa-IR"/>
        </w:rPr>
        <w:t>۱۱.</w:t>
      </w:r>
    </w:p>
    <w:p w:rsidR="00696C3E" w:rsidRDefault="00696C3E" w:rsidP="0069125B">
      <w:pPr>
        <w:pStyle w:val="libFootnote0"/>
        <w:rPr>
          <w:rtl/>
        </w:rPr>
      </w:pPr>
      <w:r>
        <w:rPr>
          <w:rtl/>
        </w:rPr>
        <w:t>(</w:t>
      </w:r>
      <w:r>
        <w:rPr>
          <w:rtl/>
          <w:lang w:bidi="fa-IR"/>
        </w:rPr>
        <w:t xml:space="preserve">۲۳۲) - </w:t>
      </w:r>
      <w:r>
        <w:rPr>
          <w:rtl/>
        </w:rPr>
        <w:t xml:space="preserve">مسائل و ورود، ص </w:t>
      </w:r>
      <w:r>
        <w:rPr>
          <w:rtl/>
          <w:lang w:bidi="fa-IR"/>
        </w:rPr>
        <w:t>۱۳۹</w:t>
      </w:r>
      <w:r>
        <w:rPr>
          <w:rtl/>
        </w:rPr>
        <w:t xml:space="preserve">، م </w:t>
      </w:r>
      <w:r>
        <w:rPr>
          <w:rtl/>
          <w:lang w:bidi="fa-IR"/>
        </w:rPr>
        <w:t>۳۹۹.</w:t>
      </w:r>
    </w:p>
    <w:p w:rsidR="00696C3E" w:rsidRDefault="00696C3E" w:rsidP="0069125B">
      <w:pPr>
        <w:pStyle w:val="libFootnote0"/>
        <w:rPr>
          <w:rtl/>
        </w:rPr>
      </w:pPr>
      <w:r>
        <w:rPr>
          <w:rtl/>
        </w:rPr>
        <w:t>(</w:t>
      </w:r>
      <w:r>
        <w:rPr>
          <w:rtl/>
          <w:lang w:bidi="fa-IR"/>
        </w:rPr>
        <w:t xml:space="preserve">۲۳۳) - </w:t>
      </w:r>
      <w:r>
        <w:rPr>
          <w:rtl/>
        </w:rPr>
        <w:t xml:space="preserve">مجمع، ج </w:t>
      </w:r>
      <w:r>
        <w:rPr>
          <w:rtl/>
          <w:lang w:bidi="fa-IR"/>
        </w:rPr>
        <w:t>۲</w:t>
      </w:r>
      <w:r>
        <w:rPr>
          <w:rtl/>
        </w:rPr>
        <w:t xml:space="preserve">، ص </w:t>
      </w:r>
      <w:r>
        <w:rPr>
          <w:rtl/>
          <w:lang w:bidi="fa-IR"/>
        </w:rPr>
        <w:t>۵۲۷</w:t>
      </w:r>
      <w:r>
        <w:rPr>
          <w:rtl/>
        </w:rPr>
        <w:t xml:space="preserve">، م </w:t>
      </w:r>
      <w:r>
        <w:rPr>
          <w:rtl/>
          <w:lang w:bidi="fa-IR"/>
        </w:rPr>
        <w:t>۵۱.</w:t>
      </w:r>
    </w:p>
    <w:p w:rsidR="00696C3E" w:rsidRDefault="00696C3E" w:rsidP="0069125B">
      <w:pPr>
        <w:pStyle w:val="libFootnote0"/>
        <w:rPr>
          <w:rtl/>
        </w:rPr>
      </w:pPr>
      <w:r>
        <w:rPr>
          <w:rtl/>
        </w:rPr>
        <w:t>(</w:t>
      </w:r>
      <w:r>
        <w:rPr>
          <w:rtl/>
          <w:lang w:bidi="fa-IR"/>
        </w:rPr>
        <w:t xml:space="preserve">۲۳۴) - </w:t>
      </w:r>
      <w:r>
        <w:rPr>
          <w:rtl/>
        </w:rPr>
        <w:t xml:space="preserve">عروه، ج </w:t>
      </w:r>
      <w:r>
        <w:rPr>
          <w:rtl/>
          <w:lang w:bidi="fa-IR"/>
        </w:rPr>
        <w:t>۲</w:t>
      </w:r>
      <w:r>
        <w:rPr>
          <w:rtl/>
        </w:rPr>
        <w:t xml:space="preserve">، ص </w:t>
      </w:r>
      <w:r>
        <w:rPr>
          <w:rtl/>
          <w:lang w:bidi="fa-IR"/>
        </w:rPr>
        <w:t>۲۱۷</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۲۳۵) - </w:t>
      </w:r>
      <w:r>
        <w:rPr>
          <w:rtl/>
        </w:rPr>
        <w:t xml:space="preserve">عروه، ج </w:t>
      </w:r>
      <w:r>
        <w:rPr>
          <w:rtl/>
          <w:lang w:bidi="fa-IR"/>
        </w:rPr>
        <w:t>۲</w:t>
      </w:r>
      <w:r>
        <w:rPr>
          <w:rtl/>
        </w:rPr>
        <w:t xml:space="preserve">، ص </w:t>
      </w:r>
      <w:r>
        <w:rPr>
          <w:rtl/>
          <w:lang w:bidi="fa-IR"/>
        </w:rPr>
        <w:t>۲۱۷</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۲۳۶) - </w:t>
      </w:r>
      <w:r>
        <w:rPr>
          <w:rtl/>
        </w:rPr>
        <w:t xml:space="preserve">استفتائات، ج </w:t>
      </w:r>
      <w:r>
        <w:rPr>
          <w:rtl/>
          <w:lang w:bidi="fa-IR"/>
        </w:rPr>
        <w:t>۲</w:t>
      </w:r>
      <w:r>
        <w:rPr>
          <w:rtl/>
        </w:rPr>
        <w:t xml:space="preserve">، ص </w:t>
      </w:r>
      <w:r>
        <w:rPr>
          <w:rtl/>
          <w:lang w:bidi="fa-IR"/>
        </w:rPr>
        <w:t>۶۲۰</w:t>
      </w:r>
      <w:r>
        <w:rPr>
          <w:rtl/>
        </w:rPr>
        <w:t xml:space="preserve">، م </w:t>
      </w:r>
      <w:r>
        <w:rPr>
          <w:rtl/>
          <w:lang w:bidi="fa-IR"/>
        </w:rPr>
        <w:t>۱۴.</w:t>
      </w:r>
    </w:p>
    <w:p w:rsidR="00696C3E" w:rsidRDefault="00696C3E" w:rsidP="0069125B">
      <w:pPr>
        <w:pStyle w:val="libFootnote0"/>
        <w:rPr>
          <w:rtl/>
        </w:rPr>
      </w:pPr>
      <w:r>
        <w:rPr>
          <w:rtl/>
        </w:rPr>
        <w:t>(</w:t>
      </w:r>
      <w:r>
        <w:rPr>
          <w:rtl/>
          <w:lang w:bidi="fa-IR"/>
        </w:rPr>
        <w:t xml:space="preserve">۲۳۷) - </w:t>
      </w:r>
      <w:r>
        <w:rPr>
          <w:rtl/>
        </w:rPr>
        <w:t xml:space="preserve">جامع عباسى، ص </w:t>
      </w:r>
      <w:r>
        <w:rPr>
          <w:rtl/>
          <w:lang w:bidi="fa-IR"/>
        </w:rPr>
        <w:t>۴۲۸</w:t>
      </w:r>
      <w:r>
        <w:rPr>
          <w:rtl/>
        </w:rPr>
        <w:t xml:space="preserve">، س </w:t>
      </w:r>
      <w:r>
        <w:rPr>
          <w:rtl/>
          <w:lang w:bidi="fa-IR"/>
        </w:rPr>
        <w:t>۴.</w:t>
      </w:r>
    </w:p>
    <w:p w:rsidR="00696C3E" w:rsidRDefault="00696C3E" w:rsidP="0069125B">
      <w:pPr>
        <w:pStyle w:val="libFootnote0"/>
        <w:rPr>
          <w:rtl/>
        </w:rPr>
      </w:pPr>
      <w:r>
        <w:rPr>
          <w:rtl/>
        </w:rPr>
        <w:t>(</w:t>
      </w:r>
      <w:r>
        <w:rPr>
          <w:rtl/>
          <w:lang w:bidi="fa-IR"/>
        </w:rPr>
        <w:t xml:space="preserve">۲۳۸) - </w:t>
      </w:r>
      <w:r>
        <w:rPr>
          <w:rtl/>
        </w:rPr>
        <w:t xml:space="preserve">مسائل و ردود، ص </w:t>
      </w:r>
      <w:r>
        <w:rPr>
          <w:rtl/>
          <w:lang w:bidi="fa-IR"/>
        </w:rPr>
        <w:t>۱۲۱</w:t>
      </w:r>
      <w:r>
        <w:rPr>
          <w:rtl/>
        </w:rPr>
        <w:t xml:space="preserve">، م </w:t>
      </w:r>
      <w:r>
        <w:rPr>
          <w:rtl/>
          <w:lang w:bidi="fa-IR"/>
        </w:rPr>
        <w:t>۳۴۰.</w:t>
      </w:r>
    </w:p>
    <w:p w:rsidR="00696C3E" w:rsidRDefault="00696C3E" w:rsidP="0069125B">
      <w:pPr>
        <w:pStyle w:val="libFootnote0"/>
        <w:rPr>
          <w:rtl/>
        </w:rPr>
      </w:pPr>
      <w:r>
        <w:rPr>
          <w:rtl/>
        </w:rPr>
        <w:t>(</w:t>
      </w:r>
      <w:r>
        <w:rPr>
          <w:rtl/>
          <w:lang w:bidi="fa-IR"/>
        </w:rPr>
        <w:t xml:space="preserve">۲۳۹) - </w:t>
      </w:r>
      <w:r>
        <w:rPr>
          <w:rtl/>
        </w:rPr>
        <w:t xml:space="preserve">عروه، ج </w:t>
      </w:r>
      <w:r>
        <w:rPr>
          <w:rtl/>
          <w:lang w:bidi="fa-IR"/>
        </w:rPr>
        <w:t>۱</w:t>
      </w:r>
      <w:r>
        <w:rPr>
          <w:rtl/>
        </w:rPr>
        <w:t xml:space="preserve">، ص </w:t>
      </w:r>
      <w:r>
        <w:rPr>
          <w:rtl/>
          <w:lang w:bidi="fa-IR"/>
        </w:rPr>
        <w:t>۷۱۵</w:t>
      </w:r>
      <w:r>
        <w:rPr>
          <w:rtl/>
        </w:rPr>
        <w:t xml:space="preserve">، م </w:t>
      </w:r>
      <w:r>
        <w:rPr>
          <w:rtl/>
          <w:lang w:bidi="fa-IR"/>
        </w:rPr>
        <w:t>۳۰.</w:t>
      </w:r>
    </w:p>
    <w:p w:rsidR="00696C3E" w:rsidRDefault="00696C3E" w:rsidP="0069125B">
      <w:pPr>
        <w:pStyle w:val="libFootnote0"/>
        <w:rPr>
          <w:rtl/>
        </w:rPr>
      </w:pPr>
      <w:r>
        <w:rPr>
          <w:rtl/>
        </w:rPr>
        <w:t>(</w:t>
      </w:r>
      <w:r>
        <w:rPr>
          <w:rtl/>
          <w:lang w:bidi="fa-IR"/>
        </w:rPr>
        <w:t xml:space="preserve">۲۴۰) - </w:t>
      </w:r>
      <w:r>
        <w:rPr>
          <w:rtl/>
        </w:rPr>
        <w:t xml:space="preserve">ت، گ، ص </w:t>
      </w:r>
      <w:r>
        <w:rPr>
          <w:rtl/>
          <w:lang w:bidi="fa-IR"/>
        </w:rPr>
        <w:t>۴۸۹</w:t>
      </w:r>
      <w:r>
        <w:rPr>
          <w:rtl/>
        </w:rPr>
        <w:t>، م‏</w:t>
      </w:r>
      <w:r>
        <w:rPr>
          <w:rtl/>
          <w:lang w:bidi="fa-IR"/>
        </w:rPr>
        <w:t>۲۸۵۷.</w:t>
      </w:r>
    </w:p>
    <w:p w:rsidR="00696C3E" w:rsidRDefault="00696C3E" w:rsidP="0069125B">
      <w:pPr>
        <w:pStyle w:val="libFootnote0"/>
        <w:rPr>
          <w:rtl/>
        </w:rPr>
      </w:pPr>
      <w:r>
        <w:rPr>
          <w:rtl/>
        </w:rPr>
        <w:t>(</w:t>
      </w:r>
      <w:r>
        <w:rPr>
          <w:rtl/>
          <w:lang w:bidi="fa-IR"/>
        </w:rPr>
        <w:t xml:space="preserve">۲۴۱) - </w:t>
      </w:r>
      <w:r>
        <w:rPr>
          <w:rtl/>
        </w:rPr>
        <w:t xml:space="preserve">ت، خ، ص </w:t>
      </w:r>
      <w:r>
        <w:rPr>
          <w:rtl/>
          <w:lang w:bidi="fa-IR"/>
        </w:rPr>
        <w:t>۳۴۸</w:t>
      </w:r>
      <w:r>
        <w:rPr>
          <w:rtl/>
        </w:rPr>
        <w:t>، م-</w:t>
      </w:r>
      <w:r>
        <w:rPr>
          <w:rtl/>
          <w:lang w:bidi="fa-IR"/>
        </w:rPr>
        <w:t>۲۶۱</w:t>
      </w:r>
      <w:r>
        <w:rPr>
          <w:rtl/>
        </w:rPr>
        <w:t xml:space="preserve">ت. گ، ص، </w:t>
      </w:r>
      <w:r>
        <w:rPr>
          <w:rtl/>
          <w:lang w:bidi="fa-IR"/>
        </w:rPr>
        <w:t>۳۴۷</w:t>
      </w:r>
      <w:r>
        <w:rPr>
          <w:rtl/>
        </w:rPr>
        <w:t>، م‏</w:t>
      </w:r>
      <w:r>
        <w:rPr>
          <w:rtl/>
          <w:lang w:bidi="fa-IR"/>
        </w:rPr>
        <w:t>۲۶۱.</w:t>
      </w:r>
    </w:p>
    <w:p w:rsidR="00696C3E" w:rsidRDefault="00696C3E" w:rsidP="0069125B">
      <w:pPr>
        <w:pStyle w:val="libFootnote0"/>
        <w:rPr>
          <w:rtl/>
        </w:rPr>
      </w:pPr>
      <w:r>
        <w:rPr>
          <w:rtl/>
        </w:rPr>
        <w:t>(</w:t>
      </w:r>
      <w:r>
        <w:rPr>
          <w:rtl/>
          <w:lang w:bidi="fa-IR"/>
        </w:rPr>
        <w:t xml:space="preserve">۲۴۲) - </w:t>
      </w:r>
      <w:r>
        <w:rPr>
          <w:rtl/>
        </w:rPr>
        <w:t xml:space="preserve">ت. خ. ص </w:t>
      </w:r>
      <w:r>
        <w:rPr>
          <w:rtl/>
          <w:lang w:bidi="fa-IR"/>
        </w:rPr>
        <w:t>۳۴۸</w:t>
      </w:r>
      <w:r>
        <w:rPr>
          <w:rtl/>
        </w:rPr>
        <w:t xml:space="preserve">، م </w:t>
      </w:r>
      <w:r>
        <w:rPr>
          <w:rtl/>
          <w:lang w:bidi="fa-IR"/>
        </w:rPr>
        <w:t>۲۶۱ -</w:t>
      </w:r>
      <w:r>
        <w:rPr>
          <w:rtl/>
        </w:rPr>
        <w:t xml:space="preserve">ت. گ. ص </w:t>
      </w:r>
      <w:r>
        <w:rPr>
          <w:rtl/>
          <w:lang w:bidi="fa-IR"/>
        </w:rPr>
        <w:t>۳۴۷</w:t>
      </w:r>
      <w:r>
        <w:rPr>
          <w:rtl/>
        </w:rPr>
        <w:t xml:space="preserve">، م </w:t>
      </w:r>
      <w:r>
        <w:rPr>
          <w:rtl/>
          <w:lang w:bidi="fa-IR"/>
        </w:rPr>
        <w:t>۲۶۱.</w:t>
      </w:r>
    </w:p>
    <w:p w:rsidR="00696C3E" w:rsidRDefault="00696C3E" w:rsidP="0069125B">
      <w:pPr>
        <w:pStyle w:val="libFootnote0"/>
        <w:rPr>
          <w:rtl/>
        </w:rPr>
      </w:pPr>
      <w:r>
        <w:rPr>
          <w:rtl/>
        </w:rPr>
        <w:t>(</w:t>
      </w:r>
      <w:r>
        <w:rPr>
          <w:rtl/>
          <w:lang w:bidi="fa-IR"/>
        </w:rPr>
        <w:t xml:space="preserve">۲۴۳) - </w:t>
      </w:r>
      <w:r>
        <w:rPr>
          <w:rtl/>
        </w:rPr>
        <w:t xml:space="preserve">مناهج، ج </w:t>
      </w:r>
      <w:r>
        <w:rPr>
          <w:rtl/>
          <w:lang w:bidi="fa-IR"/>
        </w:rPr>
        <w:t>۲</w:t>
      </w:r>
      <w:r>
        <w:rPr>
          <w:rtl/>
        </w:rPr>
        <w:t xml:space="preserve">، ص </w:t>
      </w:r>
      <w:r>
        <w:rPr>
          <w:rtl/>
          <w:lang w:bidi="fa-IR"/>
        </w:rPr>
        <w:t>۳۱۳</w:t>
      </w:r>
      <w:r>
        <w:rPr>
          <w:rtl/>
        </w:rPr>
        <w:t xml:space="preserve">، م </w:t>
      </w:r>
      <w:r>
        <w:rPr>
          <w:rtl/>
          <w:lang w:bidi="fa-IR"/>
        </w:rPr>
        <w:t>۱۴۰۳.</w:t>
      </w:r>
    </w:p>
    <w:p w:rsidR="00696C3E" w:rsidRDefault="00696C3E" w:rsidP="0069125B">
      <w:pPr>
        <w:pStyle w:val="libFootnote0"/>
        <w:rPr>
          <w:rtl/>
        </w:rPr>
      </w:pPr>
      <w:r>
        <w:rPr>
          <w:rtl/>
        </w:rPr>
        <w:t>(</w:t>
      </w:r>
      <w:r>
        <w:rPr>
          <w:rtl/>
          <w:lang w:bidi="fa-IR"/>
        </w:rPr>
        <w:t xml:space="preserve">۲۴۴) - </w:t>
      </w:r>
      <w:r>
        <w:rPr>
          <w:rtl/>
        </w:rPr>
        <w:t xml:space="preserve">تحرير، ج </w:t>
      </w:r>
      <w:r>
        <w:rPr>
          <w:rtl/>
          <w:lang w:bidi="fa-IR"/>
        </w:rPr>
        <w:t>۲</w:t>
      </w:r>
      <w:r>
        <w:rPr>
          <w:rtl/>
        </w:rPr>
        <w:t xml:space="preserve">، ص </w:t>
      </w:r>
      <w:r>
        <w:rPr>
          <w:rtl/>
          <w:lang w:bidi="fa-IR"/>
        </w:rPr>
        <w:t>۳۱۹</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۲۴۵) - </w:t>
      </w:r>
      <w:r>
        <w:rPr>
          <w:rtl/>
        </w:rPr>
        <w:t xml:space="preserve">منهاج، ج </w:t>
      </w:r>
      <w:r>
        <w:rPr>
          <w:rtl/>
          <w:lang w:bidi="fa-IR"/>
        </w:rPr>
        <w:t>۲</w:t>
      </w:r>
      <w:r>
        <w:rPr>
          <w:rtl/>
        </w:rPr>
        <w:t xml:space="preserve">، ص </w:t>
      </w:r>
      <w:r>
        <w:rPr>
          <w:rtl/>
          <w:lang w:bidi="fa-IR"/>
        </w:rPr>
        <w:t>۳۱۳</w:t>
      </w:r>
      <w:r>
        <w:rPr>
          <w:rtl/>
        </w:rPr>
        <w:t xml:space="preserve">، م </w:t>
      </w:r>
      <w:r>
        <w:rPr>
          <w:rtl/>
          <w:lang w:bidi="fa-IR"/>
        </w:rPr>
        <w:t>۱۴۰۱.</w:t>
      </w:r>
    </w:p>
    <w:p w:rsidR="00696C3E" w:rsidRDefault="00696C3E" w:rsidP="0069125B">
      <w:pPr>
        <w:pStyle w:val="libFootnote0"/>
        <w:rPr>
          <w:rtl/>
        </w:rPr>
      </w:pPr>
      <w:r>
        <w:rPr>
          <w:rtl/>
        </w:rPr>
        <w:t>(</w:t>
      </w:r>
      <w:r>
        <w:rPr>
          <w:rtl/>
          <w:lang w:bidi="fa-IR"/>
        </w:rPr>
        <w:t xml:space="preserve">۲۴۶) - </w:t>
      </w:r>
      <w:r>
        <w:rPr>
          <w:rtl/>
        </w:rPr>
        <w:t xml:space="preserve">تحرير، ج </w:t>
      </w:r>
      <w:r>
        <w:rPr>
          <w:rtl/>
          <w:lang w:bidi="fa-IR"/>
        </w:rPr>
        <w:t>۲</w:t>
      </w:r>
      <w:r>
        <w:rPr>
          <w:rtl/>
        </w:rPr>
        <w:t xml:space="preserve">، ص </w:t>
      </w:r>
      <w:r>
        <w:rPr>
          <w:rtl/>
          <w:lang w:bidi="fa-IR"/>
        </w:rPr>
        <w:t>۳۲۱</w:t>
      </w:r>
      <w:r>
        <w:rPr>
          <w:rtl/>
        </w:rPr>
        <w:t xml:space="preserve">، م </w:t>
      </w:r>
      <w:r>
        <w:rPr>
          <w:rtl/>
          <w:lang w:bidi="fa-IR"/>
        </w:rPr>
        <w:t>۱۰.</w:t>
      </w:r>
    </w:p>
    <w:p w:rsidR="00696C3E" w:rsidRDefault="00696C3E" w:rsidP="0069125B">
      <w:pPr>
        <w:pStyle w:val="libFootnote0"/>
        <w:rPr>
          <w:rtl/>
        </w:rPr>
      </w:pPr>
      <w:r>
        <w:rPr>
          <w:rtl/>
        </w:rPr>
        <w:t>(</w:t>
      </w:r>
      <w:r>
        <w:rPr>
          <w:rtl/>
          <w:lang w:bidi="fa-IR"/>
        </w:rPr>
        <w:t xml:space="preserve">۲۴۷) - </w:t>
      </w:r>
      <w:r>
        <w:rPr>
          <w:rtl/>
        </w:rPr>
        <w:t xml:space="preserve">مجمع، ج </w:t>
      </w:r>
      <w:r>
        <w:rPr>
          <w:rtl/>
          <w:lang w:bidi="fa-IR"/>
        </w:rPr>
        <w:t>۲</w:t>
      </w:r>
      <w:r>
        <w:rPr>
          <w:rtl/>
        </w:rPr>
        <w:t xml:space="preserve">، ص </w:t>
      </w:r>
      <w:r>
        <w:rPr>
          <w:rtl/>
          <w:lang w:bidi="fa-IR"/>
        </w:rPr>
        <w:t>۱۸۴</w:t>
      </w:r>
      <w:r>
        <w:rPr>
          <w:rtl/>
        </w:rPr>
        <w:t xml:space="preserve">، م </w:t>
      </w:r>
      <w:r>
        <w:rPr>
          <w:rtl/>
          <w:lang w:bidi="fa-IR"/>
        </w:rPr>
        <w:t>۵۲۴.</w:t>
      </w:r>
    </w:p>
    <w:p w:rsidR="00696C3E" w:rsidRDefault="00696C3E" w:rsidP="0069125B">
      <w:pPr>
        <w:pStyle w:val="libFootnote0"/>
        <w:rPr>
          <w:rtl/>
        </w:rPr>
      </w:pPr>
      <w:r>
        <w:rPr>
          <w:rtl/>
        </w:rPr>
        <w:t>(</w:t>
      </w:r>
      <w:r>
        <w:rPr>
          <w:rtl/>
          <w:lang w:bidi="fa-IR"/>
        </w:rPr>
        <w:t xml:space="preserve">۲۴۸) - </w:t>
      </w:r>
      <w:r>
        <w:rPr>
          <w:rtl/>
        </w:rPr>
        <w:t xml:space="preserve">مجمع، ج </w:t>
      </w:r>
      <w:r>
        <w:rPr>
          <w:rtl/>
          <w:lang w:bidi="fa-IR"/>
        </w:rPr>
        <w:t>۱</w:t>
      </w:r>
      <w:r>
        <w:rPr>
          <w:rtl/>
        </w:rPr>
        <w:t xml:space="preserve">، ص </w:t>
      </w:r>
      <w:r>
        <w:rPr>
          <w:rtl/>
          <w:lang w:bidi="fa-IR"/>
        </w:rPr>
        <w:t>۵۵۷</w:t>
      </w:r>
      <w:r>
        <w:rPr>
          <w:rtl/>
        </w:rPr>
        <w:t xml:space="preserve">، م </w:t>
      </w:r>
      <w:r>
        <w:rPr>
          <w:rtl/>
          <w:lang w:bidi="fa-IR"/>
        </w:rPr>
        <w:t>۷۱.</w:t>
      </w:r>
    </w:p>
    <w:p w:rsidR="00696C3E" w:rsidRDefault="00696C3E" w:rsidP="0069125B">
      <w:pPr>
        <w:pStyle w:val="libFootnote0"/>
        <w:rPr>
          <w:rtl/>
        </w:rPr>
      </w:pPr>
      <w:r>
        <w:rPr>
          <w:rtl/>
        </w:rPr>
        <w:t>(</w:t>
      </w:r>
      <w:r>
        <w:rPr>
          <w:rtl/>
          <w:lang w:bidi="fa-IR"/>
        </w:rPr>
        <w:t xml:space="preserve">۲۴۹) - </w:t>
      </w:r>
      <w:r>
        <w:rPr>
          <w:rtl/>
        </w:rPr>
        <w:t xml:space="preserve">استفتائات، ج </w:t>
      </w:r>
      <w:r>
        <w:rPr>
          <w:rtl/>
          <w:lang w:bidi="fa-IR"/>
        </w:rPr>
        <w:t>۲</w:t>
      </w:r>
      <w:r>
        <w:rPr>
          <w:rtl/>
        </w:rPr>
        <w:t xml:space="preserve">، ص </w:t>
      </w:r>
      <w:r>
        <w:rPr>
          <w:rtl/>
          <w:lang w:bidi="fa-IR"/>
        </w:rPr>
        <w:t>۵۴۶</w:t>
      </w:r>
      <w:r>
        <w:rPr>
          <w:rtl/>
        </w:rPr>
        <w:t xml:space="preserve">، م </w:t>
      </w:r>
      <w:r>
        <w:rPr>
          <w:rtl/>
          <w:lang w:bidi="fa-IR"/>
        </w:rPr>
        <w:t>۶۴.</w:t>
      </w:r>
    </w:p>
    <w:p w:rsidR="00696C3E" w:rsidRDefault="00696C3E" w:rsidP="0069125B">
      <w:pPr>
        <w:pStyle w:val="libFootnote0"/>
        <w:rPr>
          <w:rtl/>
        </w:rPr>
      </w:pPr>
      <w:r>
        <w:rPr>
          <w:rtl/>
        </w:rPr>
        <w:t>(</w:t>
      </w:r>
      <w:r>
        <w:rPr>
          <w:rtl/>
          <w:lang w:bidi="fa-IR"/>
        </w:rPr>
        <w:t xml:space="preserve">۲۵۰) - </w:t>
      </w:r>
      <w:r>
        <w:rPr>
          <w:rtl/>
        </w:rPr>
        <w:t xml:space="preserve">عروه، ج </w:t>
      </w:r>
      <w:r>
        <w:rPr>
          <w:rtl/>
          <w:lang w:bidi="fa-IR"/>
        </w:rPr>
        <w:t>۲</w:t>
      </w:r>
      <w:r>
        <w:rPr>
          <w:rtl/>
        </w:rPr>
        <w:t xml:space="preserve">، ص </w:t>
      </w:r>
      <w:r>
        <w:rPr>
          <w:rtl/>
          <w:lang w:bidi="fa-IR"/>
        </w:rPr>
        <w:t>۳۱۹</w:t>
      </w:r>
      <w:r>
        <w:rPr>
          <w:rtl/>
        </w:rPr>
        <w:t xml:space="preserve">، م </w:t>
      </w:r>
      <w:r>
        <w:rPr>
          <w:rtl/>
          <w:lang w:bidi="fa-IR"/>
        </w:rPr>
        <w:t>۱۲۲۷.</w:t>
      </w:r>
    </w:p>
    <w:p w:rsidR="00696C3E" w:rsidRDefault="00696C3E" w:rsidP="0069125B">
      <w:pPr>
        <w:pStyle w:val="libFootnote0"/>
        <w:rPr>
          <w:rtl/>
        </w:rPr>
      </w:pPr>
      <w:r>
        <w:rPr>
          <w:rtl/>
        </w:rPr>
        <w:t>(</w:t>
      </w:r>
      <w:r>
        <w:rPr>
          <w:rtl/>
          <w:lang w:bidi="fa-IR"/>
        </w:rPr>
        <w:t xml:space="preserve">۲۵۱) - </w:t>
      </w:r>
      <w:r>
        <w:rPr>
          <w:rtl/>
        </w:rPr>
        <w:t xml:space="preserve">عروه، ج </w:t>
      </w:r>
      <w:r>
        <w:rPr>
          <w:rtl/>
          <w:lang w:bidi="fa-IR"/>
        </w:rPr>
        <w:t>۲</w:t>
      </w:r>
      <w:r>
        <w:rPr>
          <w:rtl/>
        </w:rPr>
        <w:t xml:space="preserve">، ص </w:t>
      </w:r>
      <w:r>
        <w:rPr>
          <w:rtl/>
          <w:lang w:bidi="fa-IR"/>
        </w:rPr>
        <w:t>۳۱۹</w:t>
      </w:r>
      <w:r>
        <w:rPr>
          <w:rtl/>
        </w:rPr>
        <w:t xml:space="preserve">، م </w:t>
      </w:r>
      <w:r>
        <w:rPr>
          <w:rtl/>
          <w:lang w:bidi="fa-IR"/>
        </w:rPr>
        <w:t>۹</w:t>
      </w:r>
      <w:r>
        <w:rPr>
          <w:rtl/>
        </w:rPr>
        <w:t>، الثالث.</w:t>
      </w:r>
    </w:p>
    <w:p w:rsidR="00696C3E" w:rsidRDefault="00696C3E" w:rsidP="0069125B">
      <w:pPr>
        <w:pStyle w:val="libFootnote0"/>
        <w:rPr>
          <w:rtl/>
        </w:rPr>
      </w:pPr>
      <w:r>
        <w:rPr>
          <w:rtl/>
        </w:rPr>
        <w:t>(</w:t>
      </w:r>
      <w:r>
        <w:rPr>
          <w:rtl/>
          <w:lang w:bidi="fa-IR"/>
        </w:rPr>
        <w:t xml:space="preserve">۲۵۲) - </w:t>
      </w:r>
      <w:r>
        <w:rPr>
          <w:rtl/>
        </w:rPr>
        <w:t xml:space="preserve">ت. ا، م </w:t>
      </w:r>
      <w:r>
        <w:rPr>
          <w:rtl/>
          <w:lang w:bidi="fa-IR"/>
        </w:rPr>
        <w:t>۱۸۳۵</w:t>
      </w:r>
      <w:r>
        <w:rPr>
          <w:rtl/>
        </w:rPr>
        <w:t xml:space="preserve"> و </w:t>
      </w:r>
      <w:r>
        <w:rPr>
          <w:rtl/>
          <w:lang w:bidi="fa-IR"/>
        </w:rPr>
        <w:t>۱۱۸۴۱.</w:t>
      </w:r>
    </w:p>
    <w:p w:rsidR="00696C3E" w:rsidRDefault="00696C3E" w:rsidP="0069125B">
      <w:pPr>
        <w:pStyle w:val="libFootnote0"/>
        <w:rPr>
          <w:rtl/>
        </w:rPr>
      </w:pPr>
      <w:r>
        <w:rPr>
          <w:rtl/>
        </w:rPr>
        <w:lastRenderedPageBreak/>
        <w:t>(</w:t>
      </w:r>
      <w:r>
        <w:rPr>
          <w:rtl/>
          <w:lang w:bidi="fa-IR"/>
        </w:rPr>
        <w:t xml:space="preserve">۲۵۳) - </w:t>
      </w:r>
      <w:r>
        <w:rPr>
          <w:rtl/>
        </w:rPr>
        <w:t xml:space="preserve">تحرير، ج </w:t>
      </w:r>
      <w:r>
        <w:rPr>
          <w:rtl/>
          <w:lang w:bidi="fa-IR"/>
        </w:rPr>
        <w:t>۲</w:t>
      </w:r>
      <w:r>
        <w:rPr>
          <w:rtl/>
        </w:rPr>
        <w:t xml:space="preserve">، ص </w:t>
      </w:r>
      <w:r>
        <w:rPr>
          <w:rtl/>
          <w:lang w:bidi="fa-IR"/>
        </w:rPr>
        <w:t>۱۵</w:t>
      </w:r>
      <w:r>
        <w:rPr>
          <w:rtl/>
        </w:rPr>
        <w:t xml:space="preserve">، م </w:t>
      </w:r>
      <w:r>
        <w:rPr>
          <w:rtl/>
          <w:lang w:bidi="fa-IR"/>
        </w:rPr>
        <w:t>۱۵</w:t>
      </w:r>
      <w:r>
        <w:rPr>
          <w:rtl/>
        </w:rPr>
        <w:t xml:space="preserve"> و ص </w:t>
      </w:r>
      <w:r>
        <w:rPr>
          <w:rtl/>
          <w:lang w:bidi="fa-IR"/>
        </w:rPr>
        <w:t>۱۰۶</w:t>
      </w:r>
      <w:r>
        <w:rPr>
          <w:rtl/>
        </w:rPr>
        <w:t xml:space="preserve">، م </w:t>
      </w:r>
      <w:r>
        <w:rPr>
          <w:rtl/>
          <w:lang w:bidi="fa-IR"/>
        </w:rPr>
        <w:t xml:space="preserve">۵۸ - </w:t>
      </w:r>
      <w:r>
        <w:rPr>
          <w:rtl/>
        </w:rPr>
        <w:t xml:space="preserve">مجمع، ج </w:t>
      </w:r>
      <w:r>
        <w:rPr>
          <w:rtl/>
          <w:lang w:bidi="fa-IR"/>
        </w:rPr>
        <w:t>۲</w:t>
      </w:r>
      <w:r>
        <w:rPr>
          <w:rtl/>
        </w:rPr>
        <w:t xml:space="preserve">، ص </w:t>
      </w:r>
      <w:r>
        <w:rPr>
          <w:rtl/>
          <w:lang w:bidi="fa-IR"/>
        </w:rPr>
        <w:t>۲۸۷</w:t>
      </w:r>
      <w:r>
        <w:rPr>
          <w:rtl/>
        </w:rPr>
        <w:t xml:space="preserve">، م </w:t>
      </w:r>
      <w:r>
        <w:rPr>
          <w:rtl/>
          <w:lang w:bidi="fa-IR"/>
        </w:rPr>
        <w:t>۸۱۴.</w:t>
      </w:r>
    </w:p>
    <w:p w:rsidR="00696C3E" w:rsidRDefault="00696C3E" w:rsidP="0069125B">
      <w:pPr>
        <w:pStyle w:val="libFootnote0"/>
        <w:rPr>
          <w:rtl/>
        </w:rPr>
      </w:pPr>
      <w:r>
        <w:rPr>
          <w:rtl/>
        </w:rPr>
        <w:t>(</w:t>
      </w:r>
      <w:r>
        <w:rPr>
          <w:rtl/>
          <w:lang w:bidi="fa-IR"/>
        </w:rPr>
        <w:t xml:space="preserve">۲۵۴) - </w:t>
      </w:r>
      <w:r>
        <w:rPr>
          <w:rtl/>
        </w:rPr>
        <w:t xml:space="preserve">تحرير، ج </w:t>
      </w:r>
      <w:r>
        <w:rPr>
          <w:rtl/>
          <w:lang w:bidi="fa-IR"/>
        </w:rPr>
        <w:t>۲</w:t>
      </w:r>
      <w:r>
        <w:rPr>
          <w:rtl/>
        </w:rPr>
        <w:t xml:space="preserve">، ص </w:t>
      </w:r>
      <w:r>
        <w:rPr>
          <w:rtl/>
          <w:lang w:bidi="fa-IR"/>
        </w:rPr>
        <w:t>۱۵</w:t>
      </w:r>
      <w:r>
        <w:rPr>
          <w:rtl/>
        </w:rPr>
        <w:t xml:space="preserve">، م </w:t>
      </w:r>
      <w:r>
        <w:rPr>
          <w:rtl/>
          <w:lang w:bidi="fa-IR"/>
        </w:rPr>
        <w:t>۱۵</w:t>
      </w:r>
      <w:r>
        <w:rPr>
          <w:rtl/>
        </w:rPr>
        <w:t xml:space="preserve"> و ص </w:t>
      </w:r>
      <w:r>
        <w:rPr>
          <w:rtl/>
          <w:lang w:bidi="fa-IR"/>
        </w:rPr>
        <w:t xml:space="preserve">۵۸ - </w:t>
      </w:r>
      <w:r>
        <w:rPr>
          <w:rtl/>
        </w:rPr>
        <w:t xml:space="preserve">مجمع، ج </w:t>
      </w:r>
      <w:r>
        <w:rPr>
          <w:rtl/>
          <w:lang w:bidi="fa-IR"/>
        </w:rPr>
        <w:t>۲</w:t>
      </w:r>
      <w:r>
        <w:rPr>
          <w:rtl/>
        </w:rPr>
        <w:t xml:space="preserve">، ص </w:t>
      </w:r>
      <w:r>
        <w:rPr>
          <w:rtl/>
          <w:lang w:bidi="fa-IR"/>
        </w:rPr>
        <w:t>۲۸۷</w:t>
      </w:r>
      <w:r>
        <w:rPr>
          <w:rtl/>
        </w:rPr>
        <w:t xml:space="preserve">، م </w:t>
      </w:r>
      <w:r>
        <w:rPr>
          <w:rtl/>
          <w:lang w:bidi="fa-IR"/>
        </w:rPr>
        <w:t>۸۱۴.</w:t>
      </w:r>
    </w:p>
    <w:p w:rsidR="00696C3E" w:rsidRDefault="00696C3E" w:rsidP="0069125B">
      <w:pPr>
        <w:pStyle w:val="libFootnote0"/>
        <w:rPr>
          <w:rtl/>
        </w:rPr>
      </w:pPr>
      <w:r>
        <w:rPr>
          <w:rtl/>
        </w:rPr>
        <w:t>(</w:t>
      </w:r>
      <w:r>
        <w:rPr>
          <w:rtl/>
          <w:lang w:bidi="fa-IR"/>
        </w:rPr>
        <w:t xml:space="preserve">۲۵۵) - </w:t>
      </w:r>
      <w:r>
        <w:rPr>
          <w:rtl/>
        </w:rPr>
        <w:t xml:space="preserve">مجمع، ج </w:t>
      </w:r>
      <w:r>
        <w:rPr>
          <w:rtl/>
          <w:lang w:bidi="fa-IR"/>
        </w:rPr>
        <w:t>۲</w:t>
      </w:r>
      <w:r>
        <w:rPr>
          <w:rtl/>
        </w:rPr>
        <w:t xml:space="preserve">، ص </w:t>
      </w:r>
      <w:r>
        <w:rPr>
          <w:rtl/>
          <w:lang w:bidi="fa-IR"/>
        </w:rPr>
        <w:t>۲۸۷</w:t>
      </w:r>
      <w:r>
        <w:rPr>
          <w:rtl/>
        </w:rPr>
        <w:t xml:space="preserve">، م </w:t>
      </w:r>
      <w:r>
        <w:rPr>
          <w:rtl/>
          <w:lang w:bidi="fa-IR"/>
        </w:rPr>
        <w:t xml:space="preserve">۸۱۴ - </w:t>
      </w:r>
      <w:r>
        <w:rPr>
          <w:rtl/>
        </w:rPr>
        <w:t xml:space="preserve">تحرير، ج </w:t>
      </w:r>
      <w:r>
        <w:rPr>
          <w:rtl/>
          <w:lang w:bidi="fa-IR"/>
        </w:rPr>
        <w:t>۲</w:t>
      </w:r>
      <w:r>
        <w:rPr>
          <w:rtl/>
        </w:rPr>
        <w:t xml:space="preserve">، ص </w:t>
      </w:r>
      <w:r>
        <w:rPr>
          <w:rtl/>
          <w:lang w:bidi="fa-IR"/>
        </w:rPr>
        <w:t>۱۵</w:t>
      </w:r>
      <w:r>
        <w:rPr>
          <w:rtl/>
        </w:rPr>
        <w:t xml:space="preserve">، م </w:t>
      </w:r>
      <w:r>
        <w:rPr>
          <w:rtl/>
          <w:lang w:bidi="fa-IR"/>
        </w:rPr>
        <w:t>۱۵.</w:t>
      </w:r>
    </w:p>
    <w:p w:rsidR="00696C3E" w:rsidRDefault="00696C3E" w:rsidP="0069125B">
      <w:pPr>
        <w:pStyle w:val="libFootnote0"/>
        <w:rPr>
          <w:rtl/>
        </w:rPr>
      </w:pPr>
      <w:r>
        <w:rPr>
          <w:rtl/>
        </w:rPr>
        <w:t>(</w:t>
      </w:r>
      <w:r>
        <w:rPr>
          <w:rtl/>
          <w:lang w:bidi="fa-IR"/>
        </w:rPr>
        <w:t xml:space="preserve">۲۵۶) - </w:t>
      </w:r>
      <w:r>
        <w:rPr>
          <w:rtl/>
        </w:rPr>
        <w:t xml:space="preserve">تحرير، ج </w:t>
      </w:r>
      <w:r>
        <w:rPr>
          <w:rtl/>
          <w:lang w:bidi="fa-IR"/>
        </w:rPr>
        <w:t>۲</w:t>
      </w:r>
      <w:r>
        <w:rPr>
          <w:rtl/>
        </w:rPr>
        <w:t xml:space="preserve">، ص </w:t>
      </w:r>
      <w:r>
        <w:rPr>
          <w:rtl/>
          <w:lang w:bidi="fa-IR"/>
        </w:rPr>
        <w:t>۱۰۶</w:t>
      </w:r>
      <w:r>
        <w:rPr>
          <w:rtl/>
        </w:rPr>
        <w:t xml:space="preserve">، م </w:t>
      </w:r>
      <w:r>
        <w:rPr>
          <w:rtl/>
          <w:lang w:bidi="fa-IR"/>
        </w:rPr>
        <w:t xml:space="preserve">۵۸- </w:t>
      </w:r>
      <w:r>
        <w:rPr>
          <w:rtl/>
        </w:rPr>
        <w:t xml:space="preserve">مجمع، ج </w:t>
      </w:r>
      <w:r>
        <w:rPr>
          <w:rtl/>
          <w:lang w:bidi="fa-IR"/>
        </w:rPr>
        <w:t>۲</w:t>
      </w:r>
      <w:r>
        <w:rPr>
          <w:rtl/>
        </w:rPr>
        <w:t xml:space="preserve">، ص </w:t>
      </w:r>
      <w:r>
        <w:rPr>
          <w:rtl/>
          <w:lang w:bidi="fa-IR"/>
        </w:rPr>
        <w:t>۲۸۷</w:t>
      </w:r>
      <w:r>
        <w:rPr>
          <w:rtl/>
        </w:rPr>
        <w:t xml:space="preserve">، م </w:t>
      </w:r>
      <w:r>
        <w:rPr>
          <w:rtl/>
          <w:lang w:bidi="fa-IR"/>
        </w:rPr>
        <w:t>۸۱۴.</w:t>
      </w:r>
    </w:p>
    <w:p w:rsidR="00696C3E" w:rsidRDefault="00696C3E" w:rsidP="0069125B">
      <w:pPr>
        <w:pStyle w:val="libFootnote0"/>
        <w:rPr>
          <w:rtl/>
        </w:rPr>
      </w:pPr>
      <w:r>
        <w:rPr>
          <w:rtl/>
        </w:rPr>
        <w:t>(</w:t>
      </w:r>
      <w:r>
        <w:rPr>
          <w:rtl/>
          <w:lang w:bidi="fa-IR"/>
        </w:rPr>
        <w:t xml:space="preserve">۲۵۷) - </w:t>
      </w:r>
      <w:r>
        <w:rPr>
          <w:rtl/>
        </w:rPr>
        <w:t xml:space="preserve">تحرير، ج </w:t>
      </w:r>
      <w:r>
        <w:rPr>
          <w:rtl/>
          <w:lang w:bidi="fa-IR"/>
        </w:rPr>
        <w:t>۲</w:t>
      </w:r>
      <w:r>
        <w:rPr>
          <w:rtl/>
        </w:rPr>
        <w:t xml:space="preserve">، ص </w:t>
      </w:r>
      <w:r>
        <w:rPr>
          <w:rtl/>
          <w:lang w:bidi="fa-IR"/>
        </w:rPr>
        <w:t>۱۴</w:t>
      </w:r>
      <w:r>
        <w:rPr>
          <w:rtl/>
        </w:rPr>
        <w:t xml:space="preserve">، م </w:t>
      </w:r>
      <w:r>
        <w:rPr>
          <w:rtl/>
          <w:lang w:bidi="fa-IR"/>
        </w:rPr>
        <w:t>۱۲.</w:t>
      </w:r>
    </w:p>
    <w:p w:rsidR="00696C3E" w:rsidRDefault="00696C3E" w:rsidP="0069125B">
      <w:pPr>
        <w:pStyle w:val="libFootnote0"/>
        <w:rPr>
          <w:rtl/>
        </w:rPr>
      </w:pPr>
      <w:r>
        <w:rPr>
          <w:rtl/>
        </w:rPr>
        <w:t>(</w:t>
      </w:r>
      <w:r>
        <w:rPr>
          <w:rtl/>
          <w:lang w:bidi="fa-IR"/>
        </w:rPr>
        <w:t xml:space="preserve">۲۵۸) - </w:t>
      </w:r>
      <w:r>
        <w:rPr>
          <w:rtl/>
        </w:rPr>
        <w:t xml:space="preserve">تحرير، ج </w:t>
      </w:r>
      <w:r>
        <w:rPr>
          <w:rtl/>
          <w:lang w:bidi="fa-IR"/>
        </w:rPr>
        <w:t>۲</w:t>
      </w:r>
      <w:r>
        <w:rPr>
          <w:rtl/>
        </w:rPr>
        <w:t xml:space="preserve">، ص </w:t>
      </w:r>
      <w:r>
        <w:rPr>
          <w:rtl/>
          <w:lang w:bidi="fa-IR"/>
        </w:rPr>
        <w:t>۱۴</w:t>
      </w:r>
      <w:r>
        <w:rPr>
          <w:rtl/>
        </w:rPr>
        <w:t xml:space="preserve">، م </w:t>
      </w:r>
      <w:r>
        <w:rPr>
          <w:rtl/>
          <w:lang w:bidi="fa-IR"/>
        </w:rPr>
        <w:t>۱۲.</w:t>
      </w:r>
    </w:p>
    <w:p w:rsidR="00696C3E" w:rsidRDefault="00696C3E" w:rsidP="0069125B">
      <w:pPr>
        <w:pStyle w:val="libFootnote0"/>
        <w:rPr>
          <w:rtl/>
        </w:rPr>
      </w:pPr>
      <w:r>
        <w:rPr>
          <w:rtl/>
        </w:rPr>
        <w:t>(</w:t>
      </w:r>
      <w:r>
        <w:rPr>
          <w:rtl/>
          <w:lang w:bidi="fa-IR"/>
        </w:rPr>
        <w:t xml:space="preserve">۲۵۹) - </w:t>
      </w:r>
      <w:r>
        <w:rPr>
          <w:rtl/>
        </w:rPr>
        <w:t xml:space="preserve">ت. گ. ص </w:t>
      </w:r>
      <w:r>
        <w:rPr>
          <w:rtl/>
          <w:lang w:bidi="fa-IR"/>
        </w:rPr>
        <w:t>۴۸۴</w:t>
      </w:r>
      <w:r>
        <w:rPr>
          <w:rtl/>
        </w:rPr>
        <w:t xml:space="preserve">، م </w:t>
      </w:r>
      <w:r>
        <w:rPr>
          <w:rtl/>
          <w:lang w:bidi="fa-IR"/>
        </w:rPr>
        <w:t>۲۸۴۴ -</w:t>
      </w:r>
      <w:r>
        <w:rPr>
          <w:rtl/>
        </w:rPr>
        <w:t xml:space="preserve">ت. خ. ص </w:t>
      </w:r>
      <w:r>
        <w:rPr>
          <w:rtl/>
          <w:lang w:bidi="fa-IR"/>
        </w:rPr>
        <w:t>۴۹۳</w:t>
      </w:r>
      <w:r>
        <w:rPr>
          <w:rtl/>
        </w:rPr>
        <w:t xml:space="preserve">، م </w:t>
      </w:r>
      <w:r>
        <w:rPr>
          <w:rtl/>
          <w:lang w:bidi="fa-IR"/>
        </w:rPr>
        <w:t>۲۸۲۲.</w:t>
      </w:r>
    </w:p>
    <w:p w:rsidR="00696C3E" w:rsidRDefault="00696C3E" w:rsidP="0069125B">
      <w:pPr>
        <w:pStyle w:val="libFootnote0"/>
        <w:rPr>
          <w:rtl/>
        </w:rPr>
      </w:pPr>
      <w:r>
        <w:rPr>
          <w:rtl/>
        </w:rPr>
        <w:t>(</w:t>
      </w:r>
      <w:r>
        <w:rPr>
          <w:rtl/>
          <w:lang w:bidi="fa-IR"/>
        </w:rPr>
        <w:t xml:space="preserve">۲۶۰) - </w:t>
      </w:r>
      <w:r>
        <w:rPr>
          <w:rtl/>
        </w:rPr>
        <w:t xml:space="preserve">مجمع، ج </w:t>
      </w:r>
      <w:r>
        <w:rPr>
          <w:rtl/>
          <w:lang w:bidi="fa-IR"/>
        </w:rPr>
        <w:t>۲</w:t>
      </w:r>
      <w:r>
        <w:rPr>
          <w:rtl/>
        </w:rPr>
        <w:t xml:space="preserve">، ص </w:t>
      </w:r>
      <w:r>
        <w:rPr>
          <w:rtl/>
          <w:lang w:bidi="fa-IR"/>
        </w:rPr>
        <w:t>۱۳۴</w:t>
      </w:r>
      <w:r>
        <w:rPr>
          <w:rtl/>
        </w:rPr>
        <w:t xml:space="preserve">، م </w:t>
      </w:r>
      <w:r>
        <w:rPr>
          <w:rtl/>
          <w:lang w:bidi="fa-IR"/>
        </w:rPr>
        <w:t>۳۵۱.</w:t>
      </w:r>
    </w:p>
    <w:p w:rsidR="00696C3E" w:rsidRDefault="00696C3E" w:rsidP="0069125B">
      <w:pPr>
        <w:pStyle w:val="libFootnote0"/>
        <w:rPr>
          <w:rtl/>
        </w:rPr>
      </w:pPr>
      <w:r>
        <w:rPr>
          <w:rtl/>
        </w:rPr>
        <w:t>(</w:t>
      </w:r>
      <w:r>
        <w:rPr>
          <w:rtl/>
          <w:lang w:bidi="fa-IR"/>
        </w:rPr>
        <w:t xml:space="preserve">۲۶۱) - </w:t>
      </w:r>
      <w:r>
        <w:rPr>
          <w:rtl/>
        </w:rPr>
        <w:t xml:space="preserve">مجمع، ج </w:t>
      </w:r>
      <w:r>
        <w:rPr>
          <w:rtl/>
          <w:lang w:bidi="fa-IR"/>
        </w:rPr>
        <w:t>۲</w:t>
      </w:r>
      <w:r>
        <w:rPr>
          <w:rtl/>
        </w:rPr>
        <w:t xml:space="preserve">، ص </w:t>
      </w:r>
      <w:r>
        <w:rPr>
          <w:rtl/>
          <w:lang w:bidi="fa-IR"/>
        </w:rPr>
        <w:t>۱۳۴</w:t>
      </w:r>
      <w:r>
        <w:rPr>
          <w:rtl/>
        </w:rPr>
        <w:t xml:space="preserve">، م </w:t>
      </w:r>
      <w:r>
        <w:rPr>
          <w:rtl/>
          <w:lang w:bidi="fa-IR"/>
        </w:rPr>
        <w:t>۳۵۱.</w:t>
      </w:r>
    </w:p>
    <w:p w:rsidR="00696C3E" w:rsidRDefault="00696C3E" w:rsidP="0069125B">
      <w:pPr>
        <w:pStyle w:val="libFootnote0"/>
        <w:rPr>
          <w:rtl/>
        </w:rPr>
      </w:pPr>
      <w:r>
        <w:rPr>
          <w:rtl/>
        </w:rPr>
        <w:t>(</w:t>
      </w:r>
      <w:r>
        <w:rPr>
          <w:rtl/>
          <w:lang w:bidi="fa-IR"/>
        </w:rPr>
        <w:t xml:space="preserve">۲۶۲) - </w:t>
      </w:r>
      <w:r>
        <w:rPr>
          <w:rtl/>
        </w:rPr>
        <w:t xml:space="preserve">عروه، ج </w:t>
      </w:r>
      <w:r>
        <w:rPr>
          <w:rtl/>
          <w:lang w:bidi="fa-IR"/>
        </w:rPr>
        <w:t>۱</w:t>
      </w:r>
      <w:r>
        <w:rPr>
          <w:rtl/>
        </w:rPr>
        <w:t xml:space="preserve">، ص </w:t>
      </w:r>
      <w:r>
        <w:rPr>
          <w:rtl/>
          <w:lang w:bidi="fa-IR"/>
        </w:rPr>
        <w:t>۷۴۲</w:t>
      </w:r>
      <w:r>
        <w:rPr>
          <w:rtl/>
        </w:rPr>
        <w:t xml:space="preserve">، م </w:t>
      </w:r>
      <w:r>
        <w:rPr>
          <w:rtl/>
          <w:lang w:bidi="fa-IR"/>
        </w:rPr>
        <w:t>۳۶.</w:t>
      </w:r>
    </w:p>
    <w:p w:rsidR="00696C3E" w:rsidRDefault="00696C3E" w:rsidP="0069125B">
      <w:pPr>
        <w:pStyle w:val="libFootnote0"/>
        <w:rPr>
          <w:rtl/>
        </w:rPr>
      </w:pPr>
      <w:r>
        <w:rPr>
          <w:rtl/>
        </w:rPr>
        <w:t>(</w:t>
      </w:r>
      <w:r>
        <w:rPr>
          <w:rtl/>
          <w:lang w:bidi="fa-IR"/>
        </w:rPr>
        <w:t xml:space="preserve">۲۶۳) - </w:t>
      </w:r>
      <w:r>
        <w:rPr>
          <w:rtl/>
        </w:rPr>
        <w:t xml:space="preserve">عروه، ج </w:t>
      </w:r>
      <w:r>
        <w:rPr>
          <w:rtl/>
          <w:lang w:bidi="fa-IR"/>
        </w:rPr>
        <w:t>۱</w:t>
      </w:r>
      <w:r>
        <w:rPr>
          <w:rtl/>
        </w:rPr>
        <w:t>، ص‏</w:t>
      </w:r>
      <w:r>
        <w:rPr>
          <w:rtl/>
          <w:lang w:bidi="fa-IR"/>
        </w:rPr>
        <w:t>۵۶۳</w:t>
      </w:r>
      <w:r>
        <w:rPr>
          <w:rtl/>
        </w:rPr>
        <w:t>، م‏</w:t>
      </w:r>
      <w:r>
        <w:rPr>
          <w:rtl/>
          <w:lang w:bidi="fa-IR"/>
        </w:rPr>
        <w:t>۲۰.</w:t>
      </w:r>
    </w:p>
    <w:p w:rsidR="00696C3E" w:rsidRDefault="00696C3E" w:rsidP="0069125B">
      <w:pPr>
        <w:pStyle w:val="libFootnote0"/>
        <w:rPr>
          <w:rtl/>
        </w:rPr>
      </w:pPr>
      <w:r>
        <w:rPr>
          <w:rtl/>
        </w:rPr>
        <w:t>(</w:t>
      </w:r>
      <w:r>
        <w:rPr>
          <w:rtl/>
          <w:lang w:bidi="fa-IR"/>
        </w:rPr>
        <w:t xml:space="preserve">۲۶۴) - </w:t>
      </w:r>
      <w:r>
        <w:rPr>
          <w:rtl/>
        </w:rPr>
        <w:t>عروه، ج‏</w:t>
      </w:r>
      <w:r>
        <w:rPr>
          <w:rtl/>
          <w:lang w:bidi="fa-IR"/>
        </w:rPr>
        <w:t>۱</w:t>
      </w:r>
      <w:r>
        <w:rPr>
          <w:rtl/>
        </w:rPr>
        <w:t>، ص‏</w:t>
      </w:r>
      <w:r>
        <w:rPr>
          <w:rtl/>
          <w:lang w:bidi="fa-IR"/>
        </w:rPr>
        <w:t>۵۶۳</w:t>
      </w:r>
      <w:r>
        <w:rPr>
          <w:rtl/>
        </w:rPr>
        <w:t xml:space="preserve">، . </w:t>
      </w:r>
      <w:r>
        <w:rPr>
          <w:rtl/>
          <w:lang w:bidi="fa-IR"/>
        </w:rPr>
        <w:t>۲۰.</w:t>
      </w:r>
    </w:p>
    <w:p w:rsidR="00696C3E" w:rsidRDefault="00696C3E" w:rsidP="0069125B">
      <w:pPr>
        <w:pStyle w:val="libFootnote0"/>
        <w:rPr>
          <w:rtl/>
        </w:rPr>
      </w:pPr>
      <w:r>
        <w:rPr>
          <w:rtl/>
        </w:rPr>
        <w:t>(</w:t>
      </w:r>
      <w:r>
        <w:rPr>
          <w:rtl/>
          <w:lang w:bidi="fa-IR"/>
        </w:rPr>
        <w:t xml:space="preserve">۲۶۵) - </w:t>
      </w:r>
      <w:r>
        <w:rPr>
          <w:rtl/>
        </w:rPr>
        <w:t xml:space="preserve">عروه، ج </w:t>
      </w:r>
      <w:r>
        <w:rPr>
          <w:rtl/>
          <w:lang w:bidi="fa-IR"/>
        </w:rPr>
        <w:t>۱</w:t>
      </w:r>
      <w:r>
        <w:rPr>
          <w:rtl/>
        </w:rPr>
        <w:t xml:space="preserve">، ص </w:t>
      </w:r>
      <w:r>
        <w:rPr>
          <w:rtl/>
          <w:lang w:bidi="fa-IR"/>
        </w:rPr>
        <w:t>۷۴۲</w:t>
      </w:r>
      <w:r>
        <w:rPr>
          <w:rtl/>
        </w:rPr>
        <w:t>، م‏</w:t>
      </w:r>
      <w:r>
        <w:rPr>
          <w:rtl/>
          <w:lang w:bidi="fa-IR"/>
        </w:rPr>
        <w:t>۳۶.</w:t>
      </w:r>
    </w:p>
    <w:p w:rsidR="00696C3E" w:rsidRDefault="00696C3E" w:rsidP="0069125B">
      <w:pPr>
        <w:pStyle w:val="libFootnote0"/>
        <w:rPr>
          <w:rtl/>
        </w:rPr>
      </w:pPr>
      <w:r>
        <w:rPr>
          <w:rtl/>
        </w:rPr>
        <w:t>(</w:t>
      </w:r>
      <w:r>
        <w:rPr>
          <w:rtl/>
          <w:lang w:bidi="fa-IR"/>
        </w:rPr>
        <w:t xml:space="preserve">۲۶۶) - </w:t>
      </w:r>
      <w:r>
        <w:rPr>
          <w:rtl/>
        </w:rPr>
        <w:t xml:space="preserve">مجمع، ج </w:t>
      </w:r>
      <w:r>
        <w:rPr>
          <w:rtl/>
          <w:lang w:bidi="fa-IR"/>
        </w:rPr>
        <w:t>۳</w:t>
      </w:r>
      <w:r>
        <w:rPr>
          <w:rtl/>
        </w:rPr>
        <w:t xml:space="preserve">، ث </w:t>
      </w:r>
      <w:r>
        <w:rPr>
          <w:rtl/>
          <w:lang w:bidi="fa-IR"/>
        </w:rPr>
        <w:t>۲۳</w:t>
      </w:r>
      <w:r>
        <w:rPr>
          <w:rtl/>
        </w:rPr>
        <w:t xml:space="preserve">، م </w:t>
      </w:r>
      <w:r>
        <w:rPr>
          <w:rtl/>
          <w:lang w:bidi="fa-IR"/>
        </w:rPr>
        <w:t xml:space="preserve">۵ - </w:t>
      </w:r>
      <w:r>
        <w:rPr>
          <w:rtl/>
        </w:rPr>
        <w:t xml:space="preserve">تحرير، ج </w:t>
      </w:r>
      <w:r>
        <w:rPr>
          <w:rtl/>
          <w:lang w:bidi="fa-IR"/>
        </w:rPr>
        <w:t>۲</w:t>
      </w:r>
      <w:r>
        <w:rPr>
          <w:rtl/>
        </w:rPr>
        <w:t xml:space="preserve">، ص </w:t>
      </w:r>
      <w:r>
        <w:rPr>
          <w:rtl/>
          <w:lang w:bidi="fa-IR"/>
        </w:rPr>
        <w:t>۱۲</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۲۶۷) - </w:t>
      </w:r>
      <w:r>
        <w:rPr>
          <w:rtl/>
        </w:rPr>
        <w:t xml:space="preserve">مجمع، ج </w:t>
      </w:r>
      <w:r>
        <w:rPr>
          <w:rtl/>
          <w:lang w:bidi="fa-IR"/>
        </w:rPr>
        <w:t>۳</w:t>
      </w:r>
      <w:r>
        <w:rPr>
          <w:rtl/>
        </w:rPr>
        <w:t xml:space="preserve">، ص </w:t>
      </w:r>
      <w:r>
        <w:rPr>
          <w:rtl/>
          <w:lang w:bidi="fa-IR"/>
        </w:rPr>
        <w:t>۲۳</w:t>
      </w:r>
      <w:r>
        <w:rPr>
          <w:rtl/>
        </w:rPr>
        <w:t xml:space="preserve">، م </w:t>
      </w:r>
      <w:r>
        <w:rPr>
          <w:rtl/>
          <w:lang w:bidi="fa-IR"/>
        </w:rPr>
        <w:t xml:space="preserve">۵ - </w:t>
      </w:r>
      <w:r>
        <w:rPr>
          <w:rtl/>
        </w:rPr>
        <w:t xml:space="preserve">تحرير، ج </w:t>
      </w:r>
      <w:r>
        <w:rPr>
          <w:rtl/>
          <w:lang w:bidi="fa-IR"/>
        </w:rPr>
        <w:t>۱</w:t>
      </w:r>
      <w:r>
        <w:rPr>
          <w:rtl/>
        </w:rPr>
        <w:t xml:space="preserve">، ص </w:t>
      </w:r>
      <w:r>
        <w:rPr>
          <w:rtl/>
          <w:lang w:bidi="fa-IR"/>
        </w:rPr>
        <w:t>۵۸۷</w:t>
      </w:r>
      <w:r>
        <w:rPr>
          <w:rtl/>
        </w:rPr>
        <w:t xml:space="preserve">، م </w:t>
      </w:r>
      <w:r>
        <w:rPr>
          <w:rtl/>
          <w:lang w:bidi="fa-IR"/>
        </w:rPr>
        <w:t>۴</w:t>
      </w:r>
      <w:r>
        <w:rPr>
          <w:rtl/>
        </w:rPr>
        <w:t xml:space="preserve">، ص </w:t>
      </w:r>
      <w:r>
        <w:rPr>
          <w:rtl/>
          <w:lang w:bidi="fa-IR"/>
        </w:rPr>
        <w:t>۵۸۸</w:t>
      </w:r>
      <w:r>
        <w:rPr>
          <w:rtl/>
        </w:rPr>
        <w:t xml:space="preserve">، م </w:t>
      </w:r>
      <w:r>
        <w:rPr>
          <w:rtl/>
          <w:lang w:bidi="fa-IR"/>
        </w:rPr>
        <w:t>۱۰</w:t>
      </w:r>
      <w:r>
        <w:rPr>
          <w:rtl/>
        </w:rPr>
        <w:t xml:space="preserve"> و ج </w:t>
      </w:r>
      <w:r>
        <w:rPr>
          <w:rtl/>
          <w:lang w:bidi="fa-IR"/>
        </w:rPr>
        <w:t>۲</w:t>
      </w:r>
      <w:r>
        <w:rPr>
          <w:rtl/>
        </w:rPr>
        <w:t xml:space="preserve">، ص </w:t>
      </w:r>
      <w:r>
        <w:rPr>
          <w:rtl/>
          <w:lang w:bidi="fa-IR"/>
        </w:rPr>
        <w:t>۱۲</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۲۶۸) - </w:t>
      </w:r>
      <w:r>
        <w:rPr>
          <w:rtl/>
        </w:rPr>
        <w:t xml:space="preserve">ت.گ، ص </w:t>
      </w:r>
      <w:r>
        <w:rPr>
          <w:rtl/>
          <w:lang w:bidi="fa-IR"/>
        </w:rPr>
        <w:t>۳۸۶</w:t>
      </w:r>
      <w:r>
        <w:rPr>
          <w:rtl/>
        </w:rPr>
        <w:t xml:space="preserve">، . </w:t>
      </w:r>
      <w:r>
        <w:rPr>
          <w:rtl/>
          <w:lang w:bidi="fa-IR"/>
        </w:rPr>
        <w:t>۲۲۶۰</w:t>
      </w:r>
      <w:r>
        <w:rPr>
          <w:rtl/>
        </w:rPr>
        <w:t xml:space="preserve">، ت. خ، ص </w:t>
      </w:r>
      <w:r>
        <w:rPr>
          <w:rtl/>
          <w:lang w:bidi="fa-IR"/>
        </w:rPr>
        <w:t>۳۸۸</w:t>
      </w:r>
      <w:r>
        <w:rPr>
          <w:rtl/>
        </w:rPr>
        <w:t xml:space="preserve">، . </w:t>
      </w:r>
      <w:r>
        <w:rPr>
          <w:rtl/>
          <w:lang w:bidi="fa-IR"/>
        </w:rPr>
        <w:t>۲۲۶۰ -</w:t>
      </w:r>
      <w:r>
        <w:rPr>
          <w:rtl/>
        </w:rPr>
        <w:t xml:space="preserve">منهاج، ج </w:t>
      </w:r>
      <w:r>
        <w:rPr>
          <w:rtl/>
          <w:lang w:bidi="fa-IR"/>
        </w:rPr>
        <w:t>۲</w:t>
      </w:r>
      <w:r>
        <w:rPr>
          <w:rtl/>
        </w:rPr>
        <w:t xml:space="preserve">، ص </w:t>
      </w:r>
      <w:r>
        <w:rPr>
          <w:rtl/>
          <w:lang w:bidi="fa-IR"/>
        </w:rPr>
        <w:t>۱۹۷</w:t>
      </w:r>
      <w:r>
        <w:rPr>
          <w:rtl/>
        </w:rPr>
        <w:t xml:space="preserve">، كتاب الحجر و ج </w:t>
      </w:r>
      <w:r>
        <w:rPr>
          <w:rtl/>
          <w:lang w:bidi="fa-IR"/>
        </w:rPr>
        <w:t>۲</w:t>
      </w:r>
      <w:r>
        <w:rPr>
          <w:rtl/>
        </w:rPr>
        <w:t xml:space="preserve">، ص </w:t>
      </w:r>
      <w:r>
        <w:rPr>
          <w:rtl/>
          <w:lang w:bidi="fa-IR"/>
        </w:rPr>
        <w:t>۱۸</w:t>
      </w:r>
      <w:r>
        <w:rPr>
          <w:rtl/>
        </w:rPr>
        <w:t>، م‏</w:t>
      </w:r>
      <w:r>
        <w:rPr>
          <w:rtl/>
          <w:lang w:bidi="fa-IR"/>
        </w:rPr>
        <w:t>۵۸ -</w:t>
      </w:r>
      <w:r>
        <w:rPr>
          <w:rtl/>
        </w:rPr>
        <w:t xml:space="preserve">تحرير ج </w:t>
      </w:r>
      <w:r>
        <w:rPr>
          <w:rtl/>
          <w:lang w:bidi="fa-IR"/>
        </w:rPr>
        <w:t>۲</w:t>
      </w:r>
      <w:r>
        <w:rPr>
          <w:rtl/>
        </w:rPr>
        <w:t xml:space="preserve">، ص </w:t>
      </w:r>
      <w:r>
        <w:rPr>
          <w:rtl/>
          <w:lang w:bidi="fa-IR"/>
        </w:rPr>
        <w:t>۱۲</w:t>
      </w:r>
      <w:r>
        <w:rPr>
          <w:rtl/>
        </w:rPr>
        <w:t>، م‏</w:t>
      </w:r>
      <w:r>
        <w:rPr>
          <w:rtl/>
          <w:lang w:bidi="fa-IR"/>
        </w:rPr>
        <w:t>۱ -</w:t>
      </w:r>
      <w:r>
        <w:rPr>
          <w:rtl/>
        </w:rPr>
        <w:t xml:space="preserve">مجمع، ج </w:t>
      </w:r>
      <w:r>
        <w:rPr>
          <w:rtl/>
          <w:lang w:bidi="fa-IR"/>
        </w:rPr>
        <w:t>۳</w:t>
      </w:r>
      <w:r>
        <w:rPr>
          <w:rtl/>
        </w:rPr>
        <w:t xml:space="preserve">، ص </w:t>
      </w:r>
      <w:r>
        <w:rPr>
          <w:rtl/>
          <w:lang w:bidi="fa-IR"/>
        </w:rPr>
        <w:t>۲۲</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۲۶۹) - </w:t>
      </w:r>
      <w:r>
        <w:rPr>
          <w:rtl/>
        </w:rPr>
        <w:t xml:space="preserve">جامع عباسى، ص </w:t>
      </w:r>
      <w:r>
        <w:rPr>
          <w:rtl/>
          <w:lang w:bidi="fa-IR"/>
        </w:rPr>
        <w:t>۱۴۳</w:t>
      </w:r>
      <w:r>
        <w:rPr>
          <w:rtl/>
        </w:rPr>
        <w:t xml:space="preserve">، س </w:t>
      </w:r>
      <w:r>
        <w:rPr>
          <w:rtl/>
          <w:lang w:bidi="fa-IR"/>
        </w:rPr>
        <w:t xml:space="preserve">۸ - </w:t>
      </w:r>
      <w:r>
        <w:rPr>
          <w:rtl/>
        </w:rPr>
        <w:t xml:space="preserve">منهاج، ج </w:t>
      </w:r>
      <w:r>
        <w:rPr>
          <w:rtl/>
          <w:lang w:bidi="fa-IR"/>
        </w:rPr>
        <w:t>۲</w:t>
      </w:r>
      <w:r>
        <w:rPr>
          <w:rtl/>
        </w:rPr>
        <w:t xml:space="preserve">، ص </w:t>
      </w:r>
      <w:r>
        <w:rPr>
          <w:rtl/>
          <w:lang w:bidi="fa-IR"/>
        </w:rPr>
        <w:t xml:space="preserve">۱۹۷ - </w:t>
      </w:r>
      <w:r>
        <w:rPr>
          <w:rtl/>
        </w:rPr>
        <w:t xml:space="preserve">كتاب الحجر و ج </w:t>
      </w:r>
      <w:r>
        <w:rPr>
          <w:rtl/>
          <w:lang w:bidi="fa-IR"/>
        </w:rPr>
        <w:t>۳</w:t>
      </w:r>
      <w:r>
        <w:rPr>
          <w:rtl/>
        </w:rPr>
        <w:t xml:space="preserve">، ص </w:t>
      </w:r>
      <w:r>
        <w:rPr>
          <w:rtl/>
          <w:lang w:bidi="fa-IR"/>
        </w:rPr>
        <w:t>۲۲</w:t>
      </w:r>
      <w:r>
        <w:rPr>
          <w:rtl/>
        </w:rPr>
        <w:t xml:space="preserve">، م </w:t>
      </w:r>
      <w:r>
        <w:rPr>
          <w:rtl/>
          <w:lang w:bidi="fa-IR"/>
        </w:rPr>
        <w:t>۲</w:t>
      </w:r>
      <w:r>
        <w:rPr>
          <w:rtl/>
        </w:rPr>
        <w:t xml:space="preserve"> و </w:t>
      </w:r>
      <w:r>
        <w:rPr>
          <w:rtl/>
          <w:lang w:bidi="fa-IR"/>
        </w:rPr>
        <w:t xml:space="preserve">۳ - </w:t>
      </w:r>
      <w:r>
        <w:rPr>
          <w:rtl/>
        </w:rPr>
        <w:t xml:space="preserve">تحرير، ج </w:t>
      </w:r>
      <w:r>
        <w:rPr>
          <w:rtl/>
          <w:lang w:bidi="fa-IR"/>
        </w:rPr>
        <w:t>۲</w:t>
      </w:r>
      <w:r>
        <w:rPr>
          <w:rtl/>
        </w:rPr>
        <w:t xml:space="preserve">، ص </w:t>
      </w:r>
      <w:r>
        <w:rPr>
          <w:rtl/>
          <w:lang w:bidi="fa-IR"/>
        </w:rPr>
        <w:t>۱۲</w:t>
      </w:r>
      <w:r>
        <w:rPr>
          <w:rtl/>
        </w:rPr>
        <w:t xml:space="preserve">، م </w:t>
      </w:r>
      <w:r>
        <w:rPr>
          <w:rtl/>
          <w:lang w:bidi="fa-IR"/>
        </w:rPr>
        <w:t>۱</w:t>
      </w:r>
      <w:r>
        <w:rPr>
          <w:rtl/>
        </w:rPr>
        <w:t xml:space="preserve"> و </w:t>
      </w:r>
      <w:r>
        <w:rPr>
          <w:rtl/>
          <w:lang w:bidi="fa-IR"/>
        </w:rPr>
        <w:t>۲.</w:t>
      </w:r>
    </w:p>
    <w:p w:rsidR="00696C3E" w:rsidRDefault="00696C3E" w:rsidP="0069125B">
      <w:pPr>
        <w:pStyle w:val="libFootnote0"/>
        <w:rPr>
          <w:rtl/>
        </w:rPr>
      </w:pPr>
      <w:r>
        <w:rPr>
          <w:rtl/>
        </w:rPr>
        <w:t>(</w:t>
      </w:r>
      <w:r>
        <w:rPr>
          <w:rtl/>
          <w:lang w:bidi="fa-IR"/>
        </w:rPr>
        <w:t xml:space="preserve">۲۷۰) - </w:t>
      </w:r>
      <w:r>
        <w:rPr>
          <w:rtl/>
        </w:rPr>
        <w:t xml:space="preserve">جامع عباسى، ص </w:t>
      </w:r>
      <w:r>
        <w:rPr>
          <w:rtl/>
          <w:lang w:bidi="fa-IR"/>
        </w:rPr>
        <w:t>۱۴۳</w:t>
      </w:r>
      <w:r>
        <w:rPr>
          <w:rtl/>
        </w:rPr>
        <w:t xml:space="preserve">، س </w:t>
      </w:r>
      <w:r>
        <w:rPr>
          <w:rtl/>
          <w:lang w:bidi="fa-IR"/>
        </w:rPr>
        <w:t xml:space="preserve">۸ - </w:t>
      </w:r>
      <w:r>
        <w:rPr>
          <w:rtl/>
        </w:rPr>
        <w:t xml:space="preserve">منهاج، ج </w:t>
      </w:r>
      <w:r>
        <w:rPr>
          <w:rtl/>
          <w:lang w:bidi="fa-IR"/>
        </w:rPr>
        <w:t>۲</w:t>
      </w:r>
      <w:r>
        <w:rPr>
          <w:rtl/>
        </w:rPr>
        <w:t xml:space="preserve">، ص </w:t>
      </w:r>
      <w:r>
        <w:rPr>
          <w:rtl/>
          <w:lang w:bidi="fa-IR"/>
        </w:rPr>
        <w:t>۱۹۷</w:t>
      </w:r>
      <w:r>
        <w:rPr>
          <w:rtl/>
        </w:rPr>
        <w:t xml:space="preserve">، كتاب الحجر - مجمع، ج </w:t>
      </w:r>
      <w:r>
        <w:rPr>
          <w:rtl/>
          <w:lang w:bidi="fa-IR"/>
        </w:rPr>
        <w:t>۳</w:t>
      </w:r>
      <w:r>
        <w:rPr>
          <w:rtl/>
        </w:rPr>
        <w:t xml:space="preserve">، ص </w:t>
      </w:r>
      <w:r>
        <w:rPr>
          <w:rtl/>
          <w:lang w:bidi="fa-IR"/>
        </w:rPr>
        <w:t>۲۲</w:t>
      </w:r>
      <w:r>
        <w:rPr>
          <w:rtl/>
        </w:rPr>
        <w:t xml:space="preserve">، م </w:t>
      </w:r>
      <w:r>
        <w:rPr>
          <w:rtl/>
          <w:lang w:bidi="fa-IR"/>
        </w:rPr>
        <w:t>۲</w:t>
      </w:r>
      <w:r>
        <w:rPr>
          <w:rtl/>
        </w:rPr>
        <w:t xml:space="preserve"> و </w:t>
      </w:r>
      <w:r>
        <w:rPr>
          <w:rtl/>
          <w:lang w:bidi="fa-IR"/>
        </w:rPr>
        <w:t xml:space="preserve">۳ - </w:t>
      </w:r>
      <w:r>
        <w:rPr>
          <w:rtl/>
        </w:rPr>
        <w:t xml:space="preserve">تحرير، ج </w:t>
      </w:r>
      <w:r>
        <w:rPr>
          <w:rtl/>
          <w:lang w:bidi="fa-IR"/>
        </w:rPr>
        <w:t>۲</w:t>
      </w:r>
      <w:r>
        <w:rPr>
          <w:rtl/>
        </w:rPr>
        <w:t xml:space="preserve">، ص </w:t>
      </w:r>
      <w:r>
        <w:rPr>
          <w:rtl/>
          <w:lang w:bidi="fa-IR"/>
        </w:rPr>
        <w:t>۱۲</w:t>
      </w:r>
      <w:r>
        <w:rPr>
          <w:rtl/>
        </w:rPr>
        <w:t xml:space="preserve">، م </w:t>
      </w:r>
      <w:r>
        <w:rPr>
          <w:rtl/>
          <w:lang w:bidi="fa-IR"/>
        </w:rPr>
        <w:t>۱</w:t>
      </w:r>
      <w:r>
        <w:rPr>
          <w:rtl/>
        </w:rPr>
        <w:t xml:space="preserve"> و </w:t>
      </w:r>
      <w:r>
        <w:rPr>
          <w:rtl/>
          <w:lang w:bidi="fa-IR"/>
        </w:rPr>
        <w:t>۲.</w:t>
      </w:r>
    </w:p>
    <w:p w:rsidR="00696C3E" w:rsidRDefault="00696C3E" w:rsidP="0069125B">
      <w:pPr>
        <w:pStyle w:val="libFootnote0"/>
        <w:rPr>
          <w:rtl/>
        </w:rPr>
      </w:pPr>
      <w:r>
        <w:rPr>
          <w:rtl/>
        </w:rPr>
        <w:t>(</w:t>
      </w:r>
      <w:r>
        <w:rPr>
          <w:rtl/>
          <w:lang w:bidi="fa-IR"/>
        </w:rPr>
        <w:t xml:space="preserve">۲۷۱) - </w:t>
      </w:r>
      <w:r>
        <w:rPr>
          <w:rtl/>
        </w:rPr>
        <w:t xml:space="preserve">منهاج، ج </w:t>
      </w:r>
      <w:r>
        <w:rPr>
          <w:rtl/>
          <w:lang w:bidi="fa-IR"/>
        </w:rPr>
        <w:t>۲</w:t>
      </w:r>
      <w:r>
        <w:rPr>
          <w:rtl/>
        </w:rPr>
        <w:t xml:space="preserve">، ص </w:t>
      </w:r>
      <w:r>
        <w:rPr>
          <w:rtl/>
          <w:lang w:bidi="fa-IR"/>
        </w:rPr>
        <w:t>۱۸</w:t>
      </w:r>
      <w:r>
        <w:rPr>
          <w:rtl/>
        </w:rPr>
        <w:t xml:space="preserve">، م </w:t>
      </w:r>
      <w:r>
        <w:rPr>
          <w:rtl/>
          <w:lang w:bidi="fa-IR"/>
        </w:rPr>
        <w:t xml:space="preserve">۵۸ - </w:t>
      </w:r>
      <w:r>
        <w:rPr>
          <w:rtl/>
        </w:rPr>
        <w:t xml:space="preserve">تحرير، ج </w:t>
      </w:r>
      <w:r>
        <w:rPr>
          <w:rtl/>
          <w:lang w:bidi="fa-IR"/>
        </w:rPr>
        <w:t>۲</w:t>
      </w:r>
      <w:r>
        <w:rPr>
          <w:rtl/>
        </w:rPr>
        <w:t xml:space="preserve">، ص </w:t>
      </w:r>
      <w:r>
        <w:rPr>
          <w:rtl/>
          <w:lang w:bidi="fa-IR"/>
        </w:rPr>
        <w:t>۱۲</w:t>
      </w:r>
      <w:r>
        <w:rPr>
          <w:rtl/>
        </w:rPr>
        <w:t xml:space="preserve">، م </w:t>
      </w:r>
      <w:r>
        <w:rPr>
          <w:rtl/>
          <w:lang w:bidi="fa-IR"/>
        </w:rPr>
        <w:t xml:space="preserve">۱ - </w:t>
      </w:r>
      <w:r>
        <w:rPr>
          <w:rtl/>
        </w:rPr>
        <w:t xml:space="preserve">مجمع، ج </w:t>
      </w:r>
      <w:r>
        <w:rPr>
          <w:rtl/>
          <w:lang w:bidi="fa-IR"/>
        </w:rPr>
        <w:t>۳</w:t>
      </w:r>
      <w:r>
        <w:rPr>
          <w:rtl/>
        </w:rPr>
        <w:t xml:space="preserve">، ص </w:t>
      </w:r>
      <w:r>
        <w:rPr>
          <w:rtl/>
          <w:lang w:bidi="fa-IR"/>
        </w:rPr>
        <w:t>۲۲</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۲۷۲) - </w:t>
      </w:r>
      <w:r>
        <w:rPr>
          <w:rtl/>
        </w:rPr>
        <w:t xml:space="preserve">تحرير، ج </w:t>
      </w:r>
      <w:r>
        <w:rPr>
          <w:rtl/>
          <w:lang w:bidi="fa-IR"/>
        </w:rPr>
        <w:t>۲</w:t>
      </w:r>
      <w:r>
        <w:rPr>
          <w:rtl/>
        </w:rPr>
        <w:t xml:space="preserve">، ص </w:t>
      </w:r>
      <w:r>
        <w:rPr>
          <w:rtl/>
          <w:lang w:bidi="fa-IR"/>
        </w:rPr>
        <w:t>۱۲</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۲۷۳) - </w:t>
      </w:r>
      <w:r>
        <w:rPr>
          <w:rtl/>
        </w:rPr>
        <w:t xml:space="preserve">تحرير، ج </w:t>
      </w:r>
      <w:r>
        <w:rPr>
          <w:rtl/>
          <w:lang w:bidi="fa-IR"/>
        </w:rPr>
        <w:t>۲</w:t>
      </w:r>
      <w:r>
        <w:rPr>
          <w:rtl/>
        </w:rPr>
        <w:t xml:space="preserve">، ص </w:t>
      </w:r>
      <w:r>
        <w:rPr>
          <w:rtl/>
          <w:lang w:bidi="fa-IR"/>
        </w:rPr>
        <w:t>۱۲</w:t>
      </w:r>
      <w:r>
        <w:rPr>
          <w:rtl/>
        </w:rPr>
        <w:t xml:space="preserve">، م </w:t>
      </w:r>
      <w:r>
        <w:rPr>
          <w:rtl/>
          <w:lang w:bidi="fa-IR"/>
        </w:rPr>
        <w:t xml:space="preserve">۱ - </w:t>
      </w:r>
      <w:r>
        <w:rPr>
          <w:rtl/>
        </w:rPr>
        <w:t xml:space="preserve">مجمع، ج </w:t>
      </w:r>
      <w:r>
        <w:rPr>
          <w:rtl/>
          <w:lang w:bidi="fa-IR"/>
        </w:rPr>
        <w:t>۳</w:t>
      </w:r>
      <w:r>
        <w:rPr>
          <w:rtl/>
        </w:rPr>
        <w:t xml:space="preserve">، ص </w:t>
      </w:r>
      <w:r>
        <w:rPr>
          <w:rtl/>
          <w:lang w:bidi="fa-IR"/>
        </w:rPr>
        <w:t>۲۲</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۲۷۴) - </w:t>
      </w:r>
      <w:r>
        <w:rPr>
          <w:rtl/>
        </w:rPr>
        <w:t xml:space="preserve">تحرير، ج </w:t>
      </w:r>
      <w:r>
        <w:rPr>
          <w:rtl/>
          <w:lang w:bidi="fa-IR"/>
        </w:rPr>
        <w:t>۲</w:t>
      </w:r>
      <w:r>
        <w:rPr>
          <w:rtl/>
        </w:rPr>
        <w:t xml:space="preserve">، ص </w:t>
      </w:r>
      <w:r>
        <w:rPr>
          <w:rtl/>
          <w:lang w:bidi="fa-IR"/>
        </w:rPr>
        <w:t>۴۰</w:t>
      </w:r>
      <w:r>
        <w:rPr>
          <w:rtl/>
        </w:rPr>
        <w:t xml:space="preserve">، م </w:t>
      </w:r>
      <w:r>
        <w:rPr>
          <w:rtl/>
          <w:lang w:bidi="fa-IR"/>
        </w:rPr>
        <w:t>۵.</w:t>
      </w:r>
    </w:p>
    <w:p w:rsidR="00696C3E" w:rsidRDefault="00696C3E" w:rsidP="0069125B">
      <w:pPr>
        <w:pStyle w:val="libFootnote0"/>
        <w:rPr>
          <w:rtl/>
        </w:rPr>
      </w:pPr>
      <w:r>
        <w:rPr>
          <w:rtl/>
        </w:rPr>
        <w:t>(</w:t>
      </w:r>
      <w:r>
        <w:rPr>
          <w:rtl/>
          <w:lang w:bidi="fa-IR"/>
        </w:rPr>
        <w:t xml:space="preserve">۲۷۵) - </w:t>
      </w:r>
      <w:r>
        <w:rPr>
          <w:rtl/>
        </w:rPr>
        <w:t xml:space="preserve">استفتائات، ج </w:t>
      </w:r>
      <w:r>
        <w:rPr>
          <w:rtl/>
          <w:lang w:bidi="fa-IR"/>
        </w:rPr>
        <w:t>۲</w:t>
      </w:r>
      <w:r>
        <w:rPr>
          <w:rtl/>
        </w:rPr>
        <w:t xml:space="preserve">، ص </w:t>
      </w:r>
      <w:r>
        <w:rPr>
          <w:rtl/>
          <w:lang w:bidi="fa-IR"/>
        </w:rPr>
        <w:t>۱۰۵</w:t>
      </w:r>
      <w:r>
        <w:rPr>
          <w:rtl/>
        </w:rPr>
        <w:t xml:space="preserve">، م </w:t>
      </w:r>
      <w:r>
        <w:rPr>
          <w:rtl/>
          <w:lang w:bidi="fa-IR"/>
        </w:rPr>
        <w:t>۸۴.</w:t>
      </w:r>
    </w:p>
    <w:p w:rsidR="00696C3E" w:rsidRDefault="00696C3E" w:rsidP="0069125B">
      <w:pPr>
        <w:pStyle w:val="libFootnote0"/>
        <w:rPr>
          <w:rtl/>
        </w:rPr>
      </w:pPr>
      <w:r>
        <w:rPr>
          <w:rtl/>
        </w:rPr>
        <w:t>(</w:t>
      </w:r>
      <w:r>
        <w:rPr>
          <w:rtl/>
          <w:lang w:bidi="fa-IR"/>
        </w:rPr>
        <w:t xml:space="preserve">۲۷۶) - </w:t>
      </w:r>
      <w:r>
        <w:rPr>
          <w:rtl/>
        </w:rPr>
        <w:t xml:space="preserve">تحرير، ج </w:t>
      </w:r>
      <w:r>
        <w:rPr>
          <w:rtl/>
          <w:lang w:bidi="fa-IR"/>
        </w:rPr>
        <w:t>۲</w:t>
      </w:r>
      <w:r>
        <w:rPr>
          <w:rtl/>
        </w:rPr>
        <w:t xml:space="preserve">، ص </w:t>
      </w:r>
      <w:r>
        <w:rPr>
          <w:rtl/>
          <w:lang w:bidi="fa-IR"/>
        </w:rPr>
        <w:t>۱۳</w:t>
      </w:r>
      <w:r>
        <w:rPr>
          <w:rtl/>
        </w:rPr>
        <w:t xml:space="preserve">، م </w:t>
      </w:r>
      <w:r>
        <w:rPr>
          <w:rtl/>
          <w:lang w:bidi="fa-IR"/>
        </w:rPr>
        <w:t>۱۴</w:t>
      </w:r>
      <w:r>
        <w:rPr>
          <w:rtl/>
        </w:rPr>
        <w:t xml:space="preserve"> و ص </w:t>
      </w:r>
      <w:r>
        <w:rPr>
          <w:rtl/>
          <w:lang w:bidi="fa-IR"/>
        </w:rPr>
        <w:t>۱۷</w:t>
      </w:r>
      <w:r>
        <w:rPr>
          <w:rtl/>
        </w:rPr>
        <w:t xml:space="preserve">، م </w:t>
      </w:r>
      <w:r>
        <w:rPr>
          <w:rtl/>
          <w:lang w:bidi="fa-IR"/>
        </w:rPr>
        <w:t>۱۱.</w:t>
      </w:r>
    </w:p>
    <w:p w:rsidR="00696C3E" w:rsidRDefault="00696C3E" w:rsidP="0069125B">
      <w:pPr>
        <w:pStyle w:val="libFootnote0"/>
        <w:rPr>
          <w:rtl/>
        </w:rPr>
      </w:pPr>
      <w:r>
        <w:rPr>
          <w:rtl/>
        </w:rPr>
        <w:lastRenderedPageBreak/>
        <w:t>(</w:t>
      </w:r>
      <w:r>
        <w:rPr>
          <w:rtl/>
          <w:lang w:bidi="fa-IR"/>
        </w:rPr>
        <w:t xml:space="preserve">۲۷۷) - </w:t>
      </w:r>
      <w:r>
        <w:rPr>
          <w:rtl/>
        </w:rPr>
        <w:t xml:space="preserve">تحرير، ج </w:t>
      </w:r>
      <w:r>
        <w:rPr>
          <w:rtl/>
          <w:lang w:bidi="fa-IR"/>
        </w:rPr>
        <w:t>۲</w:t>
      </w:r>
      <w:r>
        <w:rPr>
          <w:rtl/>
        </w:rPr>
        <w:t xml:space="preserve">، ص </w:t>
      </w:r>
      <w:r>
        <w:rPr>
          <w:rtl/>
          <w:lang w:bidi="fa-IR"/>
        </w:rPr>
        <w:t>۱۷</w:t>
      </w:r>
      <w:r>
        <w:rPr>
          <w:rtl/>
        </w:rPr>
        <w:t xml:space="preserve">، م </w:t>
      </w:r>
      <w:r>
        <w:rPr>
          <w:rtl/>
          <w:lang w:bidi="fa-IR"/>
        </w:rPr>
        <w:t>۱۱.</w:t>
      </w:r>
    </w:p>
    <w:p w:rsidR="00696C3E" w:rsidRDefault="00696C3E" w:rsidP="0069125B">
      <w:pPr>
        <w:pStyle w:val="libFootnote0"/>
        <w:rPr>
          <w:rtl/>
        </w:rPr>
      </w:pPr>
      <w:r>
        <w:rPr>
          <w:rtl/>
        </w:rPr>
        <w:t>(</w:t>
      </w:r>
      <w:r>
        <w:rPr>
          <w:rtl/>
          <w:lang w:bidi="fa-IR"/>
        </w:rPr>
        <w:t xml:space="preserve">۲۷۸) - </w:t>
      </w:r>
      <w:r>
        <w:rPr>
          <w:rtl/>
        </w:rPr>
        <w:t xml:space="preserve">تحرير، ج </w:t>
      </w:r>
      <w:r>
        <w:rPr>
          <w:rtl/>
          <w:lang w:bidi="fa-IR"/>
        </w:rPr>
        <w:t>۲</w:t>
      </w:r>
      <w:r>
        <w:rPr>
          <w:rtl/>
        </w:rPr>
        <w:t xml:space="preserve">، ص </w:t>
      </w:r>
      <w:r>
        <w:rPr>
          <w:rtl/>
          <w:lang w:bidi="fa-IR"/>
        </w:rPr>
        <w:t>۱۷</w:t>
      </w:r>
      <w:r>
        <w:rPr>
          <w:rtl/>
        </w:rPr>
        <w:t xml:space="preserve">، م </w:t>
      </w:r>
      <w:r>
        <w:rPr>
          <w:rtl/>
          <w:lang w:bidi="fa-IR"/>
        </w:rPr>
        <w:t>۱۱.</w:t>
      </w:r>
    </w:p>
    <w:p w:rsidR="00696C3E" w:rsidRDefault="00696C3E" w:rsidP="0069125B">
      <w:pPr>
        <w:pStyle w:val="libFootnote0"/>
        <w:rPr>
          <w:rtl/>
        </w:rPr>
      </w:pPr>
      <w:r>
        <w:rPr>
          <w:rtl/>
        </w:rPr>
        <w:t>(</w:t>
      </w:r>
      <w:r>
        <w:rPr>
          <w:rtl/>
          <w:lang w:bidi="fa-IR"/>
        </w:rPr>
        <w:t xml:space="preserve">۲۷۹) - </w:t>
      </w:r>
      <w:r>
        <w:rPr>
          <w:rtl/>
        </w:rPr>
        <w:t xml:space="preserve">ت. گ. ص </w:t>
      </w:r>
      <w:r>
        <w:rPr>
          <w:rtl/>
          <w:lang w:bidi="fa-IR"/>
        </w:rPr>
        <w:t>۳۵۳</w:t>
      </w:r>
      <w:r>
        <w:rPr>
          <w:rtl/>
        </w:rPr>
        <w:t xml:space="preserve">، م </w:t>
      </w:r>
      <w:r>
        <w:rPr>
          <w:rtl/>
          <w:lang w:bidi="fa-IR"/>
        </w:rPr>
        <w:t>۲۰۹۰ -</w:t>
      </w:r>
      <w:r>
        <w:rPr>
          <w:rtl/>
        </w:rPr>
        <w:t>ت.خ، ص‏</w:t>
      </w:r>
      <w:r>
        <w:rPr>
          <w:rtl/>
          <w:lang w:bidi="fa-IR"/>
        </w:rPr>
        <w:t>۳۵۴</w:t>
      </w:r>
      <w:r>
        <w:rPr>
          <w:rtl/>
        </w:rPr>
        <w:t>، م‏</w:t>
      </w:r>
      <w:r>
        <w:rPr>
          <w:rtl/>
          <w:lang w:bidi="fa-IR"/>
        </w:rPr>
        <w:t xml:space="preserve">۲۰۹۰ - </w:t>
      </w:r>
      <w:r>
        <w:rPr>
          <w:rtl/>
        </w:rPr>
        <w:t xml:space="preserve">تحرير، ج </w:t>
      </w:r>
      <w:r>
        <w:rPr>
          <w:rtl/>
          <w:lang w:bidi="fa-IR"/>
        </w:rPr>
        <w:t>۱</w:t>
      </w:r>
      <w:r>
        <w:rPr>
          <w:rtl/>
        </w:rPr>
        <w:t xml:space="preserve">، ص </w:t>
      </w:r>
      <w:r>
        <w:rPr>
          <w:rtl/>
          <w:lang w:bidi="fa-IR"/>
        </w:rPr>
        <w:t xml:space="preserve">۵۰۷. </w:t>
      </w:r>
      <w:r>
        <w:rPr>
          <w:rtl/>
        </w:rPr>
        <w:t xml:space="preserve">شرايط. منهاج، ج </w:t>
      </w:r>
      <w:r>
        <w:rPr>
          <w:rtl/>
          <w:lang w:bidi="fa-IR"/>
        </w:rPr>
        <w:t>۲</w:t>
      </w:r>
      <w:r>
        <w:rPr>
          <w:rtl/>
        </w:rPr>
        <w:t xml:space="preserve">، ص </w:t>
      </w:r>
      <w:r>
        <w:rPr>
          <w:rtl/>
          <w:lang w:bidi="fa-IR"/>
        </w:rPr>
        <w:t>۱۸</w:t>
      </w:r>
      <w:r>
        <w:rPr>
          <w:rtl/>
        </w:rPr>
        <w:t xml:space="preserve">، م </w:t>
      </w:r>
      <w:r>
        <w:rPr>
          <w:rtl/>
          <w:lang w:bidi="fa-IR"/>
        </w:rPr>
        <w:t>۵۸</w:t>
      </w:r>
      <w:r>
        <w:rPr>
          <w:rtl/>
        </w:rPr>
        <w:t xml:space="preserve">، مجمع، ج </w:t>
      </w:r>
      <w:r>
        <w:rPr>
          <w:rtl/>
          <w:lang w:bidi="fa-IR"/>
        </w:rPr>
        <w:t>۱</w:t>
      </w:r>
      <w:r>
        <w:rPr>
          <w:rtl/>
        </w:rPr>
        <w:t xml:space="preserve">، ص </w:t>
      </w:r>
      <w:r>
        <w:rPr>
          <w:rtl/>
          <w:lang w:bidi="fa-IR"/>
        </w:rPr>
        <w:t>۵۶۳</w:t>
      </w:r>
      <w:r>
        <w:rPr>
          <w:rtl/>
        </w:rPr>
        <w:t xml:space="preserve">، م </w:t>
      </w:r>
      <w:r>
        <w:rPr>
          <w:rtl/>
          <w:lang w:bidi="fa-IR"/>
        </w:rPr>
        <w:t>۹۴</w:t>
      </w:r>
      <w:r>
        <w:rPr>
          <w:rtl/>
        </w:rPr>
        <w:t xml:space="preserve"> و ج‏</w:t>
      </w:r>
      <w:r>
        <w:rPr>
          <w:rtl/>
          <w:lang w:bidi="fa-IR"/>
        </w:rPr>
        <w:t>۲</w:t>
      </w:r>
      <w:r>
        <w:rPr>
          <w:rtl/>
        </w:rPr>
        <w:t xml:space="preserve">، ص </w:t>
      </w:r>
      <w:r>
        <w:rPr>
          <w:rtl/>
          <w:lang w:bidi="fa-IR"/>
        </w:rPr>
        <w:t>۲۹</w:t>
      </w:r>
      <w:r>
        <w:rPr>
          <w:rtl/>
        </w:rPr>
        <w:t xml:space="preserve">، م </w:t>
      </w:r>
      <w:r>
        <w:rPr>
          <w:rtl/>
          <w:lang w:bidi="fa-IR"/>
        </w:rPr>
        <w:t>۶۱</w:t>
      </w:r>
      <w:r>
        <w:rPr>
          <w:rtl/>
        </w:rPr>
        <w:t xml:space="preserve"> و </w:t>
      </w:r>
      <w:r>
        <w:rPr>
          <w:rtl/>
          <w:lang w:bidi="fa-IR"/>
        </w:rPr>
        <w:t>۶۳.</w:t>
      </w:r>
    </w:p>
    <w:p w:rsidR="00696C3E" w:rsidRDefault="00696C3E" w:rsidP="0069125B">
      <w:pPr>
        <w:pStyle w:val="libFootnote0"/>
        <w:rPr>
          <w:rtl/>
        </w:rPr>
      </w:pPr>
      <w:r>
        <w:rPr>
          <w:rtl/>
        </w:rPr>
        <w:t>(</w:t>
      </w:r>
      <w:r>
        <w:rPr>
          <w:rtl/>
          <w:lang w:bidi="fa-IR"/>
        </w:rPr>
        <w:t xml:space="preserve">۲۸۰) - </w:t>
      </w:r>
      <w:r>
        <w:rPr>
          <w:rtl/>
        </w:rPr>
        <w:t xml:space="preserve">تحرير، ج </w:t>
      </w:r>
      <w:r>
        <w:rPr>
          <w:rtl/>
          <w:lang w:bidi="fa-IR"/>
        </w:rPr>
        <w:t>۱</w:t>
      </w:r>
      <w:r>
        <w:rPr>
          <w:rtl/>
        </w:rPr>
        <w:t xml:space="preserve">، ص </w:t>
      </w:r>
      <w:r>
        <w:rPr>
          <w:rtl/>
          <w:lang w:bidi="fa-IR"/>
        </w:rPr>
        <w:t>۵۰۷</w:t>
      </w:r>
      <w:r>
        <w:rPr>
          <w:rtl/>
        </w:rPr>
        <w:t>، شرايط.</w:t>
      </w:r>
    </w:p>
    <w:p w:rsidR="00696C3E" w:rsidRDefault="00696C3E" w:rsidP="0069125B">
      <w:pPr>
        <w:pStyle w:val="libFootnote0"/>
        <w:rPr>
          <w:rtl/>
        </w:rPr>
      </w:pPr>
      <w:r>
        <w:rPr>
          <w:rtl/>
        </w:rPr>
        <w:t>(</w:t>
      </w:r>
      <w:r>
        <w:rPr>
          <w:rtl/>
          <w:lang w:bidi="fa-IR"/>
        </w:rPr>
        <w:t xml:space="preserve">۲۸۱) - </w:t>
      </w:r>
      <w:r>
        <w:rPr>
          <w:rtl/>
        </w:rPr>
        <w:t xml:space="preserve">ت. گ. ص، </w:t>
      </w:r>
      <w:r>
        <w:rPr>
          <w:rtl/>
          <w:lang w:bidi="fa-IR"/>
        </w:rPr>
        <w:t>۳۵۳</w:t>
      </w:r>
      <w:r>
        <w:rPr>
          <w:rtl/>
        </w:rPr>
        <w:t xml:space="preserve">، م </w:t>
      </w:r>
      <w:r>
        <w:rPr>
          <w:rtl/>
          <w:lang w:bidi="fa-IR"/>
        </w:rPr>
        <w:t xml:space="preserve">۲۰۹۰ - </w:t>
      </w:r>
      <w:r>
        <w:rPr>
          <w:rtl/>
        </w:rPr>
        <w:t xml:space="preserve">تحرير، ج </w:t>
      </w:r>
      <w:r>
        <w:rPr>
          <w:rtl/>
          <w:lang w:bidi="fa-IR"/>
        </w:rPr>
        <w:t>۱</w:t>
      </w:r>
      <w:r>
        <w:rPr>
          <w:rtl/>
        </w:rPr>
        <w:t xml:space="preserve">، ص </w:t>
      </w:r>
      <w:r>
        <w:rPr>
          <w:rtl/>
          <w:lang w:bidi="fa-IR"/>
        </w:rPr>
        <w:t xml:space="preserve">۵۰۷- </w:t>
      </w:r>
      <w:r>
        <w:rPr>
          <w:rtl/>
        </w:rPr>
        <w:t xml:space="preserve">منهاج، ج </w:t>
      </w:r>
      <w:r>
        <w:rPr>
          <w:rtl/>
          <w:lang w:bidi="fa-IR"/>
        </w:rPr>
        <w:t>۲</w:t>
      </w:r>
      <w:r>
        <w:rPr>
          <w:rtl/>
        </w:rPr>
        <w:t xml:space="preserve">، ص </w:t>
      </w:r>
      <w:r>
        <w:rPr>
          <w:rtl/>
          <w:lang w:bidi="fa-IR"/>
        </w:rPr>
        <w:t>۱۸</w:t>
      </w:r>
      <w:r>
        <w:rPr>
          <w:rtl/>
        </w:rPr>
        <w:t xml:space="preserve">، م </w:t>
      </w:r>
      <w:r>
        <w:rPr>
          <w:rtl/>
          <w:lang w:bidi="fa-IR"/>
        </w:rPr>
        <w:t>۵۸.</w:t>
      </w:r>
    </w:p>
    <w:p w:rsidR="00696C3E" w:rsidRDefault="00696C3E" w:rsidP="0069125B">
      <w:pPr>
        <w:pStyle w:val="libFootnote0"/>
        <w:rPr>
          <w:rtl/>
        </w:rPr>
      </w:pPr>
      <w:r>
        <w:rPr>
          <w:rtl/>
        </w:rPr>
        <w:t>(</w:t>
      </w:r>
      <w:r>
        <w:rPr>
          <w:rtl/>
          <w:lang w:bidi="fa-IR"/>
        </w:rPr>
        <w:t xml:space="preserve">۲۸۲) - </w:t>
      </w:r>
      <w:r>
        <w:rPr>
          <w:rtl/>
        </w:rPr>
        <w:t xml:space="preserve">ت. گ، ص </w:t>
      </w:r>
      <w:r>
        <w:rPr>
          <w:rtl/>
          <w:lang w:bidi="fa-IR"/>
        </w:rPr>
        <w:t>۳۵۳</w:t>
      </w:r>
      <w:r>
        <w:rPr>
          <w:rtl/>
        </w:rPr>
        <w:t xml:space="preserve">، م </w:t>
      </w:r>
      <w:r>
        <w:rPr>
          <w:rtl/>
          <w:lang w:bidi="fa-IR"/>
        </w:rPr>
        <w:t>۲۰۹۰ -</w:t>
      </w:r>
      <w:r>
        <w:rPr>
          <w:rtl/>
        </w:rPr>
        <w:t xml:space="preserve">ت. خ، ص </w:t>
      </w:r>
      <w:r>
        <w:rPr>
          <w:rtl/>
          <w:lang w:bidi="fa-IR"/>
        </w:rPr>
        <w:t>۳۵۴</w:t>
      </w:r>
      <w:r>
        <w:rPr>
          <w:rtl/>
        </w:rPr>
        <w:t xml:space="preserve">، م </w:t>
      </w:r>
      <w:r>
        <w:rPr>
          <w:rtl/>
          <w:lang w:bidi="fa-IR"/>
        </w:rPr>
        <w:t xml:space="preserve">۲۰۹۰ - </w:t>
      </w:r>
      <w:r>
        <w:rPr>
          <w:rtl/>
        </w:rPr>
        <w:t xml:space="preserve">تحرير، ج </w:t>
      </w:r>
      <w:r>
        <w:rPr>
          <w:rtl/>
          <w:lang w:bidi="fa-IR"/>
        </w:rPr>
        <w:t>۱</w:t>
      </w:r>
      <w:r>
        <w:rPr>
          <w:rtl/>
        </w:rPr>
        <w:t xml:space="preserve">، ص </w:t>
      </w:r>
      <w:r>
        <w:rPr>
          <w:rtl/>
          <w:lang w:bidi="fa-IR"/>
        </w:rPr>
        <w:t xml:space="preserve">۵۰۷ - </w:t>
      </w:r>
      <w:r>
        <w:rPr>
          <w:rtl/>
        </w:rPr>
        <w:t xml:space="preserve">مجمع، ج </w:t>
      </w:r>
      <w:r>
        <w:rPr>
          <w:rtl/>
          <w:lang w:bidi="fa-IR"/>
        </w:rPr>
        <w:t>۱</w:t>
      </w:r>
      <w:r>
        <w:rPr>
          <w:rtl/>
        </w:rPr>
        <w:t xml:space="preserve">، ص </w:t>
      </w:r>
      <w:r>
        <w:rPr>
          <w:rtl/>
          <w:lang w:bidi="fa-IR"/>
        </w:rPr>
        <w:t>۵۶۳</w:t>
      </w:r>
      <w:r>
        <w:rPr>
          <w:rtl/>
        </w:rPr>
        <w:t xml:space="preserve">، م </w:t>
      </w:r>
      <w:r>
        <w:rPr>
          <w:rtl/>
          <w:lang w:bidi="fa-IR"/>
        </w:rPr>
        <w:t xml:space="preserve">۹۴ - </w:t>
      </w:r>
      <w:r>
        <w:rPr>
          <w:rtl/>
        </w:rPr>
        <w:t xml:space="preserve">و ج </w:t>
      </w:r>
      <w:r>
        <w:rPr>
          <w:rtl/>
          <w:lang w:bidi="fa-IR"/>
        </w:rPr>
        <w:t>۲</w:t>
      </w:r>
      <w:r>
        <w:rPr>
          <w:rtl/>
        </w:rPr>
        <w:t xml:space="preserve">، ص </w:t>
      </w:r>
      <w:r>
        <w:rPr>
          <w:rtl/>
          <w:lang w:bidi="fa-IR"/>
        </w:rPr>
        <w:t>۲۹</w:t>
      </w:r>
      <w:r>
        <w:rPr>
          <w:rtl/>
        </w:rPr>
        <w:t xml:space="preserve">، م </w:t>
      </w:r>
      <w:r>
        <w:rPr>
          <w:rtl/>
          <w:lang w:bidi="fa-IR"/>
        </w:rPr>
        <w:t>۶۱.</w:t>
      </w:r>
    </w:p>
    <w:p w:rsidR="00696C3E" w:rsidRDefault="00696C3E" w:rsidP="0069125B">
      <w:pPr>
        <w:pStyle w:val="libFootnote0"/>
        <w:rPr>
          <w:rtl/>
        </w:rPr>
      </w:pPr>
      <w:r>
        <w:rPr>
          <w:rtl/>
        </w:rPr>
        <w:t>(</w:t>
      </w:r>
      <w:r>
        <w:rPr>
          <w:rtl/>
          <w:lang w:bidi="fa-IR"/>
        </w:rPr>
        <w:t xml:space="preserve">۲۸۳) - </w:t>
      </w:r>
      <w:r>
        <w:rPr>
          <w:rtl/>
        </w:rPr>
        <w:t xml:space="preserve">ت. گ، ص </w:t>
      </w:r>
      <w:r>
        <w:rPr>
          <w:rtl/>
          <w:lang w:bidi="fa-IR"/>
        </w:rPr>
        <w:t>۳۵۳</w:t>
      </w:r>
      <w:r>
        <w:rPr>
          <w:rtl/>
        </w:rPr>
        <w:t xml:space="preserve">، م </w:t>
      </w:r>
      <w:r>
        <w:rPr>
          <w:rtl/>
          <w:lang w:bidi="fa-IR"/>
        </w:rPr>
        <w:t>۲۰۹۰ -</w:t>
      </w:r>
      <w:r>
        <w:rPr>
          <w:rtl/>
        </w:rPr>
        <w:t xml:space="preserve">ت. خ، ص </w:t>
      </w:r>
      <w:r>
        <w:rPr>
          <w:rtl/>
          <w:lang w:bidi="fa-IR"/>
        </w:rPr>
        <w:t>۳۵۴</w:t>
      </w:r>
      <w:r>
        <w:rPr>
          <w:rtl/>
        </w:rPr>
        <w:t xml:space="preserve">، م </w:t>
      </w:r>
      <w:r>
        <w:rPr>
          <w:rtl/>
          <w:lang w:bidi="fa-IR"/>
        </w:rPr>
        <w:t>۲۰۹۰.</w:t>
      </w:r>
    </w:p>
    <w:p w:rsidR="00696C3E" w:rsidRDefault="00696C3E" w:rsidP="0069125B">
      <w:pPr>
        <w:pStyle w:val="libFootnote0"/>
        <w:rPr>
          <w:rtl/>
        </w:rPr>
      </w:pPr>
      <w:r>
        <w:rPr>
          <w:rtl/>
        </w:rPr>
        <w:t>(</w:t>
      </w:r>
      <w:r>
        <w:rPr>
          <w:rtl/>
          <w:lang w:bidi="fa-IR"/>
        </w:rPr>
        <w:t xml:space="preserve">۲۸۴) - </w:t>
      </w:r>
      <w:r>
        <w:rPr>
          <w:rtl/>
        </w:rPr>
        <w:t xml:space="preserve">ت، خ، ص </w:t>
      </w:r>
      <w:r>
        <w:rPr>
          <w:rtl/>
          <w:lang w:bidi="fa-IR"/>
        </w:rPr>
        <w:t>۳۵۴</w:t>
      </w:r>
      <w:r>
        <w:rPr>
          <w:rtl/>
        </w:rPr>
        <w:t xml:space="preserve">، م </w:t>
      </w:r>
      <w:r>
        <w:rPr>
          <w:rtl/>
          <w:lang w:bidi="fa-IR"/>
        </w:rPr>
        <w:t>۲۰۹۲.</w:t>
      </w:r>
    </w:p>
    <w:p w:rsidR="00696C3E" w:rsidRDefault="00696C3E" w:rsidP="0069125B">
      <w:pPr>
        <w:pStyle w:val="libFootnote0"/>
        <w:rPr>
          <w:rtl/>
        </w:rPr>
      </w:pPr>
      <w:r>
        <w:rPr>
          <w:rtl/>
        </w:rPr>
        <w:t>(</w:t>
      </w:r>
      <w:r>
        <w:rPr>
          <w:rtl/>
          <w:lang w:bidi="fa-IR"/>
        </w:rPr>
        <w:t xml:space="preserve">۲۸۵) - </w:t>
      </w:r>
      <w:r>
        <w:rPr>
          <w:rtl/>
        </w:rPr>
        <w:t xml:space="preserve">ت، خ، ص </w:t>
      </w:r>
      <w:r>
        <w:rPr>
          <w:rtl/>
          <w:lang w:bidi="fa-IR"/>
        </w:rPr>
        <w:t>۳۵۴</w:t>
      </w:r>
      <w:r>
        <w:rPr>
          <w:rtl/>
        </w:rPr>
        <w:t xml:space="preserve">، م </w:t>
      </w:r>
      <w:r>
        <w:rPr>
          <w:rtl/>
          <w:lang w:bidi="fa-IR"/>
        </w:rPr>
        <w:t>۲۰۹۲.</w:t>
      </w:r>
    </w:p>
    <w:p w:rsidR="00696C3E" w:rsidRDefault="00696C3E" w:rsidP="0069125B">
      <w:pPr>
        <w:pStyle w:val="libFootnote0"/>
        <w:rPr>
          <w:rtl/>
        </w:rPr>
      </w:pPr>
      <w:r>
        <w:rPr>
          <w:rtl/>
        </w:rPr>
        <w:t>(</w:t>
      </w:r>
      <w:r>
        <w:rPr>
          <w:rtl/>
          <w:lang w:bidi="fa-IR"/>
        </w:rPr>
        <w:t xml:space="preserve">۲۸۶) - </w:t>
      </w:r>
      <w:r>
        <w:rPr>
          <w:rtl/>
        </w:rPr>
        <w:t xml:space="preserve">ت، گ، ص </w:t>
      </w:r>
      <w:r>
        <w:rPr>
          <w:rtl/>
          <w:lang w:bidi="fa-IR"/>
        </w:rPr>
        <w:t>۳۵۳</w:t>
      </w:r>
      <w:r>
        <w:rPr>
          <w:rtl/>
        </w:rPr>
        <w:t xml:space="preserve">، م </w:t>
      </w:r>
      <w:r>
        <w:rPr>
          <w:rtl/>
          <w:lang w:bidi="fa-IR"/>
        </w:rPr>
        <w:t>۲۰۹۱ -</w:t>
      </w:r>
      <w:r>
        <w:rPr>
          <w:rtl/>
        </w:rPr>
        <w:t xml:space="preserve">ت، خ، ص </w:t>
      </w:r>
      <w:r>
        <w:rPr>
          <w:rtl/>
          <w:lang w:bidi="fa-IR"/>
        </w:rPr>
        <w:t>۳۵۴</w:t>
      </w:r>
      <w:r>
        <w:rPr>
          <w:rtl/>
        </w:rPr>
        <w:t xml:space="preserve">، م </w:t>
      </w:r>
      <w:r>
        <w:rPr>
          <w:rtl/>
          <w:lang w:bidi="fa-IR"/>
        </w:rPr>
        <w:t>۲۰۹۱.</w:t>
      </w:r>
    </w:p>
    <w:p w:rsidR="00696C3E" w:rsidRDefault="00696C3E" w:rsidP="0069125B">
      <w:pPr>
        <w:pStyle w:val="libFootnote0"/>
        <w:rPr>
          <w:rtl/>
        </w:rPr>
      </w:pPr>
      <w:r>
        <w:rPr>
          <w:rtl/>
        </w:rPr>
        <w:t>(</w:t>
      </w:r>
      <w:r>
        <w:rPr>
          <w:rtl/>
          <w:lang w:bidi="fa-IR"/>
        </w:rPr>
        <w:t xml:space="preserve">۲۸۷) - </w:t>
      </w:r>
      <w:r>
        <w:rPr>
          <w:rtl/>
        </w:rPr>
        <w:t xml:space="preserve">ت، خ، ص </w:t>
      </w:r>
      <w:r>
        <w:rPr>
          <w:rtl/>
          <w:lang w:bidi="fa-IR"/>
        </w:rPr>
        <w:t>۳۵۳</w:t>
      </w:r>
      <w:r>
        <w:rPr>
          <w:rtl/>
        </w:rPr>
        <w:t xml:space="preserve">، م </w:t>
      </w:r>
      <w:r>
        <w:rPr>
          <w:rtl/>
          <w:lang w:bidi="fa-IR"/>
        </w:rPr>
        <w:t>۲۰۹۱.</w:t>
      </w:r>
    </w:p>
    <w:p w:rsidR="00696C3E" w:rsidRDefault="00696C3E" w:rsidP="0069125B">
      <w:pPr>
        <w:pStyle w:val="libFootnote0"/>
        <w:rPr>
          <w:rtl/>
        </w:rPr>
      </w:pPr>
      <w:r>
        <w:rPr>
          <w:rtl/>
        </w:rPr>
        <w:t>(</w:t>
      </w:r>
      <w:r>
        <w:rPr>
          <w:rtl/>
          <w:lang w:bidi="fa-IR"/>
        </w:rPr>
        <w:t xml:space="preserve">۲۸۸) - </w:t>
      </w:r>
      <w:r>
        <w:rPr>
          <w:rtl/>
        </w:rPr>
        <w:t xml:space="preserve">مجمع، ج </w:t>
      </w:r>
      <w:r>
        <w:rPr>
          <w:rtl/>
          <w:lang w:bidi="fa-IR"/>
        </w:rPr>
        <w:t>۲</w:t>
      </w:r>
      <w:r>
        <w:rPr>
          <w:rtl/>
        </w:rPr>
        <w:t xml:space="preserve">، ص </w:t>
      </w:r>
      <w:r>
        <w:rPr>
          <w:rtl/>
          <w:lang w:bidi="fa-IR"/>
        </w:rPr>
        <w:t>۲۹</w:t>
      </w:r>
      <w:r>
        <w:rPr>
          <w:rtl/>
        </w:rPr>
        <w:t xml:space="preserve">، م </w:t>
      </w:r>
      <w:r>
        <w:rPr>
          <w:rtl/>
          <w:lang w:bidi="fa-IR"/>
        </w:rPr>
        <w:t>۶۲.</w:t>
      </w:r>
    </w:p>
    <w:p w:rsidR="00696C3E" w:rsidRDefault="00696C3E" w:rsidP="0069125B">
      <w:pPr>
        <w:pStyle w:val="libFootnote0"/>
        <w:rPr>
          <w:rtl/>
        </w:rPr>
      </w:pPr>
      <w:r>
        <w:rPr>
          <w:rtl/>
        </w:rPr>
        <w:t>(</w:t>
      </w:r>
      <w:r>
        <w:rPr>
          <w:rtl/>
          <w:lang w:bidi="fa-IR"/>
        </w:rPr>
        <w:t xml:space="preserve">۲۸۹) - </w:t>
      </w:r>
      <w:r>
        <w:rPr>
          <w:rtl/>
        </w:rPr>
        <w:t xml:space="preserve">ت، گ، ص </w:t>
      </w:r>
      <w:r>
        <w:rPr>
          <w:rtl/>
          <w:lang w:bidi="fa-IR"/>
        </w:rPr>
        <w:t>۳۵۳</w:t>
      </w:r>
      <w:r>
        <w:rPr>
          <w:rtl/>
        </w:rPr>
        <w:t xml:space="preserve">، م </w:t>
      </w:r>
      <w:r>
        <w:rPr>
          <w:rtl/>
          <w:lang w:bidi="fa-IR"/>
        </w:rPr>
        <w:t>۲۰۹۱ -</w:t>
      </w:r>
      <w:r>
        <w:rPr>
          <w:rtl/>
        </w:rPr>
        <w:t xml:space="preserve">ت، خ، ص </w:t>
      </w:r>
      <w:r>
        <w:rPr>
          <w:rtl/>
          <w:lang w:bidi="fa-IR"/>
        </w:rPr>
        <w:t>۳۵۴</w:t>
      </w:r>
      <w:r>
        <w:rPr>
          <w:rtl/>
        </w:rPr>
        <w:t xml:space="preserve">، م </w:t>
      </w:r>
      <w:r>
        <w:rPr>
          <w:rtl/>
          <w:lang w:bidi="fa-IR"/>
        </w:rPr>
        <w:t>۲۰۹۱.</w:t>
      </w:r>
    </w:p>
    <w:p w:rsidR="00696C3E" w:rsidRDefault="00696C3E" w:rsidP="0069125B">
      <w:pPr>
        <w:pStyle w:val="libFootnote0"/>
        <w:rPr>
          <w:rtl/>
        </w:rPr>
      </w:pPr>
      <w:r>
        <w:rPr>
          <w:rtl/>
        </w:rPr>
        <w:t>(</w:t>
      </w:r>
      <w:r>
        <w:rPr>
          <w:rtl/>
          <w:lang w:bidi="fa-IR"/>
        </w:rPr>
        <w:t xml:space="preserve">۲۹۰) - </w:t>
      </w:r>
      <w:r>
        <w:rPr>
          <w:rtl/>
        </w:rPr>
        <w:t xml:space="preserve">ت، گ، ص </w:t>
      </w:r>
      <w:r>
        <w:rPr>
          <w:rtl/>
          <w:lang w:bidi="fa-IR"/>
        </w:rPr>
        <w:t>۳۵۳</w:t>
      </w:r>
      <w:r>
        <w:rPr>
          <w:rtl/>
        </w:rPr>
        <w:t xml:space="preserve">، م </w:t>
      </w:r>
      <w:r>
        <w:rPr>
          <w:rtl/>
          <w:lang w:bidi="fa-IR"/>
        </w:rPr>
        <w:t>۲۰۹۱ -</w:t>
      </w:r>
      <w:r>
        <w:rPr>
          <w:rtl/>
        </w:rPr>
        <w:t xml:space="preserve">ت، خ، ص </w:t>
      </w:r>
      <w:r>
        <w:rPr>
          <w:rtl/>
          <w:lang w:bidi="fa-IR"/>
        </w:rPr>
        <w:t>۳۵۴</w:t>
      </w:r>
      <w:r>
        <w:rPr>
          <w:rtl/>
        </w:rPr>
        <w:t xml:space="preserve">، م </w:t>
      </w:r>
      <w:r>
        <w:rPr>
          <w:rtl/>
          <w:lang w:bidi="fa-IR"/>
        </w:rPr>
        <w:t>۲۰۹۱.</w:t>
      </w:r>
    </w:p>
    <w:p w:rsidR="00696C3E" w:rsidRDefault="00696C3E" w:rsidP="0069125B">
      <w:pPr>
        <w:pStyle w:val="libFootnote0"/>
        <w:rPr>
          <w:rtl/>
        </w:rPr>
      </w:pPr>
      <w:r>
        <w:rPr>
          <w:rtl/>
        </w:rPr>
        <w:t>(</w:t>
      </w:r>
      <w:r>
        <w:rPr>
          <w:rtl/>
          <w:lang w:bidi="fa-IR"/>
        </w:rPr>
        <w:t xml:space="preserve">۲۹۱) - </w:t>
      </w:r>
      <w:r>
        <w:rPr>
          <w:rtl/>
        </w:rPr>
        <w:t xml:space="preserve">ت، گ، ص </w:t>
      </w:r>
      <w:r>
        <w:rPr>
          <w:rtl/>
          <w:lang w:bidi="fa-IR"/>
        </w:rPr>
        <w:t>۳۵۳</w:t>
      </w:r>
      <w:r>
        <w:rPr>
          <w:rtl/>
        </w:rPr>
        <w:t xml:space="preserve">، م </w:t>
      </w:r>
      <w:r>
        <w:rPr>
          <w:rtl/>
          <w:lang w:bidi="fa-IR"/>
        </w:rPr>
        <w:t>۲۰۹۱.</w:t>
      </w:r>
    </w:p>
    <w:p w:rsidR="00696C3E" w:rsidRDefault="00696C3E" w:rsidP="0069125B">
      <w:pPr>
        <w:pStyle w:val="libFootnote0"/>
        <w:rPr>
          <w:rtl/>
        </w:rPr>
      </w:pPr>
      <w:r>
        <w:rPr>
          <w:rtl/>
        </w:rPr>
        <w:t>(</w:t>
      </w:r>
      <w:r>
        <w:rPr>
          <w:rtl/>
          <w:lang w:bidi="fa-IR"/>
        </w:rPr>
        <w:t xml:space="preserve">۲۹۲) - </w:t>
      </w:r>
      <w:r>
        <w:rPr>
          <w:rtl/>
        </w:rPr>
        <w:t xml:space="preserve">مجمع، ج </w:t>
      </w:r>
      <w:r>
        <w:rPr>
          <w:rtl/>
          <w:lang w:bidi="fa-IR"/>
        </w:rPr>
        <w:t>۳</w:t>
      </w:r>
      <w:r>
        <w:rPr>
          <w:rtl/>
        </w:rPr>
        <w:t xml:space="preserve">، ص </w:t>
      </w:r>
      <w:r>
        <w:rPr>
          <w:rtl/>
          <w:lang w:bidi="fa-IR"/>
        </w:rPr>
        <w:t>۲۷۰</w:t>
      </w:r>
      <w:r>
        <w:rPr>
          <w:rtl/>
        </w:rPr>
        <w:t xml:space="preserve">، م </w:t>
      </w:r>
      <w:r>
        <w:rPr>
          <w:rtl/>
          <w:lang w:bidi="fa-IR"/>
        </w:rPr>
        <w:t>۲۵۲</w:t>
      </w:r>
      <w:r>
        <w:rPr>
          <w:rtl/>
        </w:rPr>
        <w:t xml:space="preserve"> و ج </w:t>
      </w:r>
      <w:r>
        <w:rPr>
          <w:rtl/>
          <w:lang w:bidi="fa-IR"/>
        </w:rPr>
        <w:t>۲</w:t>
      </w:r>
      <w:r>
        <w:rPr>
          <w:rtl/>
        </w:rPr>
        <w:t xml:space="preserve">، ص </w:t>
      </w:r>
      <w:r>
        <w:rPr>
          <w:rtl/>
          <w:lang w:bidi="fa-IR"/>
        </w:rPr>
        <w:t>۱۱۲</w:t>
      </w:r>
      <w:r>
        <w:rPr>
          <w:rtl/>
        </w:rPr>
        <w:t xml:space="preserve">ت‏م </w:t>
      </w:r>
      <w:r>
        <w:rPr>
          <w:rtl/>
          <w:lang w:bidi="fa-IR"/>
        </w:rPr>
        <w:t>۲۸۱.</w:t>
      </w:r>
    </w:p>
    <w:p w:rsidR="00696C3E" w:rsidRDefault="00696C3E" w:rsidP="0069125B">
      <w:pPr>
        <w:pStyle w:val="libFootnote0"/>
        <w:rPr>
          <w:rtl/>
        </w:rPr>
      </w:pPr>
      <w:r>
        <w:rPr>
          <w:rtl/>
        </w:rPr>
        <w:t>(</w:t>
      </w:r>
      <w:r>
        <w:rPr>
          <w:rtl/>
          <w:lang w:bidi="fa-IR"/>
        </w:rPr>
        <w:t xml:space="preserve">۲۹۳) - </w:t>
      </w:r>
      <w:r>
        <w:rPr>
          <w:rtl/>
        </w:rPr>
        <w:t xml:space="preserve">ت، خ، ص </w:t>
      </w:r>
      <w:r>
        <w:rPr>
          <w:rtl/>
          <w:lang w:bidi="fa-IR"/>
        </w:rPr>
        <w:t>۳۷۳</w:t>
      </w:r>
      <w:r>
        <w:rPr>
          <w:rtl/>
        </w:rPr>
        <w:t xml:space="preserve">، م </w:t>
      </w:r>
      <w:r>
        <w:rPr>
          <w:rtl/>
          <w:lang w:bidi="fa-IR"/>
        </w:rPr>
        <w:t>۲۱۸۳ -</w:t>
      </w:r>
      <w:r>
        <w:rPr>
          <w:rtl/>
        </w:rPr>
        <w:t xml:space="preserve">ت، گ، ص </w:t>
      </w:r>
      <w:r>
        <w:rPr>
          <w:rtl/>
          <w:lang w:bidi="fa-IR"/>
        </w:rPr>
        <w:t>۳۷۱</w:t>
      </w:r>
      <w:r>
        <w:rPr>
          <w:rtl/>
        </w:rPr>
        <w:t xml:space="preserve">، م </w:t>
      </w:r>
      <w:r>
        <w:rPr>
          <w:rtl/>
          <w:lang w:bidi="fa-IR"/>
        </w:rPr>
        <w:t>۲۱۸۳.</w:t>
      </w:r>
    </w:p>
    <w:p w:rsidR="00696C3E" w:rsidRDefault="00696C3E" w:rsidP="0069125B">
      <w:pPr>
        <w:pStyle w:val="libFootnote0"/>
        <w:rPr>
          <w:rtl/>
        </w:rPr>
      </w:pPr>
      <w:r>
        <w:rPr>
          <w:rtl/>
        </w:rPr>
        <w:t>(</w:t>
      </w:r>
      <w:r>
        <w:rPr>
          <w:rtl/>
          <w:lang w:bidi="fa-IR"/>
        </w:rPr>
        <w:t xml:space="preserve">۲۹۴) - </w:t>
      </w:r>
      <w:r>
        <w:rPr>
          <w:rtl/>
        </w:rPr>
        <w:t xml:space="preserve">ت، گ، ص </w:t>
      </w:r>
      <w:r>
        <w:rPr>
          <w:rtl/>
          <w:lang w:bidi="fa-IR"/>
        </w:rPr>
        <w:t>۳۷۱</w:t>
      </w:r>
      <w:r>
        <w:rPr>
          <w:rtl/>
        </w:rPr>
        <w:t xml:space="preserve">، م </w:t>
      </w:r>
      <w:r>
        <w:rPr>
          <w:rtl/>
          <w:lang w:bidi="fa-IR"/>
        </w:rPr>
        <w:t xml:space="preserve">۲۱۸۳ - </w:t>
      </w:r>
      <w:r>
        <w:rPr>
          <w:rtl/>
        </w:rPr>
        <w:t xml:space="preserve">منهاج، ج </w:t>
      </w:r>
      <w:r>
        <w:rPr>
          <w:rtl/>
          <w:lang w:bidi="fa-IR"/>
        </w:rPr>
        <w:t>۲</w:t>
      </w:r>
      <w:r>
        <w:rPr>
          <w:rtl/>
        </w:rPr>
        <w:t xml:space="preserve">، ص </w:t>
      </w:r>
      <w:r>
        <w:rPr>
          <w:rtl/>
          <w:lang w:bidi="fa-IR"/>
        </w:rPr>
        <w:t>۲۳</w:t>
      </w:r>
      <w:r>
        <w:rPr>
          <w:rtl/>
        </w:rPr>
        <w:t xml:space="preserve">، م </w:t>
      </w:r>
      <w:r>
        <w:rPr>
          <w:rtl/>
          <w:lang w:bidi="fa-IR"/>
        </w:rPr>
        <w:t xml:space="preserve">۸۰ - </w:t>
      </w:r>
      <w:r>
        <w:rPr>
          <w:rtl/>
        </w:rPr>
        <w:t xml:space="preserve">تحرير، ج </w:t>
      </w:r>
      <w:r>
        <w:rPr>
          <w:rtl/>
          <w:lang w:bidi="fa-IR"/>
        </w:rPr>
        <w:t>۱</w:t>
      </w:r>
      <w:r>
        <w:rPr>
          <w:rtl/>
        </w:rPr>
        <w:t xml:space="preserve">، ص </w:t>
      </w:r>
      <w:r>
        <w:rPr>
          <w:rtl/>
          <w:lang w:bidi="fa-IR"/>
        </w:rPr>
        <w:t>۵۱۴</w:t>
      </w:r>
      <w:r>
        <w:rPr>
          <w:rtl/>
        </w:rPr>
        <w:t xml:space="preserve">، م </w:t>
      </w:r>
      <w:r>
        <w:rPr>
          <w:rtl/>
          <w:lang w:bidi="fa-IR"/>
        </w:rPr>
        <w:t>۱۸.</w:t>
      </w:r>
    </w:p>
    <w:p w:rsidR="00696C3E" w:rsidRDefault="00696C3E" w:rsidP="0069125B">
      <w:pPr>
        <w:pStyle w:val="libFootnote0"/>
        <w:rPr>
          <w:rtl/>
        </w:rPr>
      </w:pPr>
      <w:r>
        <w:rPr>
          <w:rtl/>
        </w:rPr>
        <w:t>(</w:t>
      </w:r>
      <w:r>
        <w:rPr>
          <w:rtl/>
          <w:lang w:bidi="fa-IR"/>
        </w:rPr>
        <w:t xml:space="preserve">۲۹۵) - </w:t>
      </w:r>
      <w:r>
        <w:rPr>
          <w:rtl/>
        </w:rPr>
        <w:t xml:space="preserve">ت، خ، ص </w:t>
      </w:r>
      <w:r>
        <w:rPr>
          <w:rtl/>
          <w:lang w:bidi="fa-IR"/>
        </w:rPr>
        <w:t>۳۷۳</w:t>
      </w:r>
      <w:r>
        <w:rPr>
          <w:rtl/>
        </w:rPr>
        <w:t xml:space="preserve">، م </w:t>
      </w:r>
      <w:r>
        <w:rPr>
          <w:rtl/>
          <w:lang w:bidi="fa-IR"/>
        </w:rPr>
        <w:t>۲۱۸۳ -</w:t>
      </w:r>
      <w:r>
        <w:rPr>
          <w:rtl/>
        </w:rPr>
        <w:t xml:space="preserve">ت، گ، ص </w:t>
      </w:r>
      <w:r>
        <w:rPr>
          <w:rtl/>
          <w:lang w:bidi="fa-IR"/>
        </w:rPr>
        <w:t>۳۷۱</w:t>
      </w:r>
      <w:r>
        <w:rPr>
          <w:rtl/>
        </w:rPr>
        <w:t xml:space="preserve">، م </w:t>
      </w:r>
      <w:r>
        <w:rPr>
          <w:rtl/>
          <w:lang w:bidi="fa-IR"/>
        </w:rPr>
        <w:t xml:space="preserve">۲۱۸۳ - </w:t>
      </w:r>
      <w:r>
        <w:rPr>
          <w:rtl/>
        </w:rPr>
        <w:t xml:space="preserve">عروه، ج </w:t>
      </w:r>
      <w:r>
        <w:rPr>
          <w:rtl/>
          <w:lang w:bidi="fa-IR"/>
        </w:rPr>
        <w:t>۲</w:t>
      </w:r>
      <w:r>
        <w:rPr>
          <w:rtl/>
        </w:rPr>
        <w:t xml:space="preserve">، ص </w:t>
      </w:r>
      <w:r>
        <w:rPr>
          <w:rtl/>
          <w:lang w:bidi="fa-IR"/>
        </w:rPr>
        <w:t>۵۸۵</w:t>
      </w:r>
      <w:r>
        <w:rPr>
          <w:rtl/>
        </w:rPr>
        <w:t xml:space="preserve">، م </w:t>
      </w:r>
      <w:r>
        <w:rPr>
          <w:rtl/>
          <w:lang w:bidi="fa-IR"/>
        </w:rPr>
        <w:t>۴.</w:t>
      </w:r>
    </w:p>
    <w:p w:rsidR="00696C3E" w:rsidRDefault="00696C3E" w:rsidP="0069125B">
      <w:pPr>
        <w:pStyle w:val="libFootnote0"/>
        <w:rPr>
          <w:rtl/>
        </w:rPr>
      </w:pPr>
      <w:r>
        <w:rPr>
          <w:rtl/>
        </w:rPr>
        <w:t>(</w:t>
      </w:r>
      <w:r>
        <w:rPr>
          <w:rtl/>
          <w:lang w:bidi="fa-IR"/>
        </w:rPr>
        <w:t xml:space="preserve">۲۹۶) - </w:t>
      </w:r>
      <w:r>
        <w:rPr>
          <w:rtl/>
        </w:rPr>
        <w:t xml:space="preserve">ت، خ، ص </w:t>
      </w:r>
      <w:r>
        <w:rPr>
          <w:rtl/>
          <w:lang w:bidi="fa-IR"/>
        </w:rPr>
        <w:t>۳۷۳</w:t>
      </w:r>
      <w:r>
        <w:rPr>
          <w:rtl/>
        </w:rPr>
        <w:t xml:space="preserve">، م </w:t>
      </w:r>
      <w:r>
        <w:rPr>
          <w:rtl/>
          <w:lang w:bidi="fa-IR"/>
        </w:rPr>
        <w:t>۲۱۸۳ -</w:t>
      </w:r>
      <w:r>
        <w:rPr>
          <w:rtl/>
        </w:rPr>
        <w:t xml:space="preserve">ت، گ، ص </w:t>
      </w:r>
      <w:r>
        <w:rPr>
          <w:rtl/>
          <w:lang w:bidi="fa-IR"/>
        </w:rPr>
        <w:t>۳۷۱</w:t>
      </w:r>
      <w:r>
        <w:rPr>
          <w:rtl/>
        </w:rPr>
        <w:t xml:space="preserve">، م </w:t>
      </w:r>
      <w:r>
        <w:rPr>
          <w:rtl/>
          <w:lang w:bidi="fa-IR"/>
        </w:rPr>
        <w:t xml:space="preserve">۲۱۸۳ - </w:t>
      </w:r>
      <w:r>
        <w:rPr>
          <w:rtl/>
        </w:rPr>
        <w:t xml:space="preserve">منهاج، ج </w:t>
      </w:r>
      <w:r>
        <w:rPr>
          <w:rtl/>
          <w:lang w:bidi="fa-IR"/>
        </w:rPr>
        <w:t>۲</w:t>
      </w:r>
      <w:r>
        <w:rPr>
          <w:rtl/>
        </w:rPr>
        <w:t xml:space="preserve">، ص </w:t>
      </w:r>
      <w:r>
        <w:rPr>
          <w:rtl/>
          <w:lang w:bidi="fa-IR"/>
        </w:rPr>
        <w:t>۲۴</w:t>
      </w:r>
      <w:r>
        <w:rPr>
          <w:rtl/>
        </w:rPr>
        <w:t xml:space="preserve">، م </w:t>
      </w:r>
      <w:r>
        <w:rPr>
          <w:rtl/>
          <w:lang w:bidi="fa-IR"/>
        </w:rPr>
        <w:t>۸۱.</w:t>
      </w:r>
    </w:p>
    <w:p w:rsidR="00696C3E" w:rsidRDefault="00696C3E" w:rsidP="0069125B">
      <w:pPr>
        <w:pStyle w:val="libFootnote0"/>
        <w:rPr>
          <w:rtl/>
        </w:rPr>
      </w:pPr>
      <w:r>
        <w:rPr>
          <w:rtl/>
        </w:rPr>
        <w:t>(</w:t>
      </w:r>
      <w:r>
        <w:rPr>
          <w:rtl/>
          <w:lang w:bidi="fa-IR"/>
        </w:rPr>
        <w:t xml:space="preserve">۲۹۷) - </w:t>
      </w:r>
      <w:r>
        <w:rPr>
          <w:rtl/>
        </w:rPr>
        <w:t xml:space="preserve">منهاج، ج </w:t>
      </w:r>
      <w:r>
        <w:rPr>
          <w:rtl/>
          <w:lang w:bidi="fa-IR"/>
        </w:rPr>
        <w:t>۲</w:t>
      </w:r>
      <w:r>
        <w:rPr>
          <w:rtl/>
        </w:rPr>
        <w:t xml:space="preserve">، ص </w:t>
      </w:r>
      <w:r>
        <w:rPr>
          <w:rtl/>
          <w:lang w:bidi="fa-IR"/>
        </w:rPr>
        <w:t>۹۴</w:t>
      </w:r>
      <w:r>
        <w:rPr>
          <w:rtl/>
        </w:rPr>
        <w:t xml:space="preserve">، م </w:t>
      </w:r>
      <w:r>
        <w:rPr>
          <w:rtl/>
          <w:lang w:bidi="fa-IR"/>
        </w:rPr>
        <w:t>۳۹۴.</w:t>
      </w:r>
    </w:p>
    <w:p w:rsidR="00696C3E" w:rsidRDefault="00696C3E" w:rsidP="0069125B">
      <w:pPr>
        <w:pStyle w:val="libFootnote0"/>
        <w:rPr>
          <w:rtl/>
        </w:rPr>
      </w:pPr>
      <w:r>
        <w:rPr>
          <w:rtl/>
        </w:rPr>
        <w:t>(</w:t>
      </w:r>
      <w:r>
        <w:rPr>
          <w:rtl/>
          <w:lang w:bidi="fa-IR"/>
        </w:rPr>
        <w:t xml:space="preserve">۲۹۸) - </w:t>
      </w:r>
      <w:r>
        <w:rPr>
          <w:rtl/>
        </w:rPr>
        <w:t xml:space="preserve">عروه، ج </w:t>
      </w:r>
      <w:r>
        <w:rPr>
          <w:rtl/>
          <w:lang w:bidi="fa-IR"/>
        </w:rPr>
        <w:t>۲</w:t>
      </w:r>
      <w:r>
        <w:rPr>
          <w:rtl/>
        </w:rPr>
        <w:t xml:space="preserve">، ص </w:t>
      </w:r>
      <w:r>
        <w:rPr>
          <w:rtl/>
          <w:lang w:bidi="fa-IR"/>
        </w:rPr>
        <w:t>۶۲۹</w:t>
      </w:r>
      <w:r>
        <w:rPr>
          <w:rtl/>
        </w:rPr>
        <w:t>، خاتمه الثالثه.</w:t>
      </w:r>
    </w:p>
    <w:p w:rsidR="00696C3E" w:rsidRDefault="00696C3E" w:rsidP="0069125B">
      <w:pPr>
        <w:pStyle w:val="libFootnote0"/>
        <w:rPr>
          <w:rtl/>
        </w:rPr>
      </w:pPr>
      <w:r>
        <w:rPr>
          <w:rtl/>
        </w:rPr>
        <w:t>(</w:t>
      </w:r>
      <w:r>
        <w:rPr>
          <w:rtl/>
          <w:lang w:bidi="fa-IR"/>
        </w:rPr>
        <w:t xml:space="preserve">۲۹۹) - </w:t>
      </w:r>
      <w:r>
        <w:rPr>
          <w:rtl/>
        </w:rPr>
        <w:t xml:space="preserve">استفتائات، ج </w:t>
      </w:r>
      <w:r>
        <w:rPr>
          <w:rtl/>
          <w:lang w:bidi="fa-IR"/>
        </w:rPr>
        <w:t>۲</w:t>
      </w:r>
      <w:r>
        <w:rPr>
          <w:rtl/>
        </w:rPr>
        <w:t xml:space="preserve">، ص </w:t>
      </w:r>
      <w:r>
        <w:rPr>
          <w:rtl/>
          <w:lang w:bidi="fa-IR"/>
        </w:rPr>
        <w:t>۲۵۸</w:t>
      </w:r>
      <w:r>
        <w:rPr>
          <w:rtl/>
        </w:rPr>
        <w:t xml:space="preserve">، م </w:t>
      </w:r>
      <w:r>
        <w:rPr>
          <w:rtl/>
          <w:lang w:bidi="fa-IR"/>
        </w:rPr>
        <w:t>۱۱۳.</w:t>
      </w:r>
    </w:p>
    <w:p w:rsidR="00696C3E" w:rsidRDefault="00696C3E" w:rsidP="0069125B">
      <w:pPr>
        <w:pStyle w:val="libFootnote0"/>
        <w:rPr>
          <w:rtl/>
        </w:rPr>
      </w:pPr>
      <w:r>
        <w:rPr>
          <w:rtl/>
        </w:rPr>
        <w:t>(</w:t>
      </w:r>
      <w:r>
        <w:rPr>
          <w:rtl/>
          <w:lang w:bidi="fa-IR"/>
        </w:rPr>
        <w:t xml:space="preserve">۳۰۰) - </w:t>
      </w:r>
      <w:r>
        <w:rPr>
          <w:rtl/>
        </w:rPr>
        <w:t xml:space="preserve">منهاج، ج </w:t>
      </w:r>
      <w:r>
        <w:rPr>
          <w:rtl/>
          <w:lang w:bidi="fa-IR"/>
        </w:rPr>
        <w:t>۲</w:t>
      </w:r>
      <w:r>
        <w:rPr>
          <w:rtl/>
        </w:rPr>
        <w:t xml:space="preserve">، ص </w:t>
      </w:r>
      <w:r>
        <w:rPr>
          <w:rtl/>
          <w:lang w:bidi="fa-IR"/>
        </w:rPr>
        <w:t>۲۵۸</w:t>
      </w:r>
      <w:r>
        <w:rPr>
          <w:rtl/>
        </w:rPr>
        <w:t xml:space="preserve">، م </w:t>
      </w:r>
      <w:r>
        <w:rPr>
          <w:rtl/>
          <w:lang w:bidi="fa-IR"/>
        </w:rPr>
        <w:t>۱۱۳.</w:t>
      </w:r>
    </w:p>
    <w:p w:rsidR="00696C3E" w:rsidRDefault="00696C3E" w:rsidP="0069125B">
      <w:pPr>
        <w:pStyle w:val="libFootnote0"/>
        <w:rPr>
          <w:rtl/>
        </w:rPr>
      </w:pPr>
      <w:r>
        <w:rPr>
          <w:rtl/>
        </w:rPr>
        <w:t>(</w:t>
      </w:r>
      <w:r>
        <w:rPr>
          <w:rtl/>
          <w:lang w:bidi="fa-IR"/>
        </w:rPr>
        <w:t xml:space="preserve">۳۰۱) - </w:t>
      </w:r>
      <w:r>
        <w:rPr>
          <w:rtl/>
        </w:rPr>
        <w:t xml:space="preserve">منهاج، ج </w:t>
      </w:r>
      <w:r>
        <w:rPr>
          <w:rtl/>
          <w:lang w:bidi="fa-IR"/>
        </w:rPr>
        <w:t>۲</w:t>
      </w:r>
      <w:r>
        <w:rPr>
          <w:rtl/>
        </w:rPr>
        <w:t xml:space="preserve">، ص </w:t>
      </w:r>
      <w:r>
        <w:rPr>
          <w:rtl/>
          <w:lang w:bidi="fa-IR"/>
        </w:rPr>
        <w:t>۲۵۳</w:t>
      </w:r>
      <w:r>
        <w:rPr>
          <w:rtl/>
        </w:rPr>
        <w:t xml:space="preserve">، م </w:t>
      </w:r>
      <w:r>
        <w:rPr>
          <w:rtl/>
          <w:lang w:bidi="fa-IR"/>
        </w:rPr>
        <w:t>۱۰۱۶</w:t>
      </w:r>
      <w:r>
        <w:rPr>
          <w:rtl/>
        </w:rPr>
        <w:t xml:space="preserve"> تحرير، ج </w:t>
      </w:r>
      <w:r>
        <w:rPr>
          <w:rtl/>
          <w:lang w:bidi="fa-IR"/>
        </w:rPr>
        <w:t>۲</w:t>
      </w:r>
      <w:r>
        <w:rPr>
          <w:rtl/>
        </w:rPr>
        <w:t xml:space="preserve"> تا ص </w:t>
      </w:r>
      <w:r>
        <w:rPr>
          <w:rtl/>
          <w:lang w:bidi="fa-IR"/>
        </w:rPr>
        <w:t>۶۵</w:t>
      </w:r>
      <w:r>
        <w:rPr>
          <w:rtl/>
        </w:rPr>
        <w:t xml:space="preserve">، م </w:t>
      </w:r>
      <w:r>
        <w:rPr>
          <w:rtl/>
          <w:lang w:bidi="fa-IR"/>
        </w:rPr>
        <w:t>۱۰.</w:t>
      </w:r>
    </w:p>
    <w:p w:rsidR="00696C3E" w:rsidRDefault="00696C3E" w:rsidP="0069125B">
      <w:pPr>
        <w:pStyle w:val="libFootnote0"/>
        <w:rPr>
          <w:rtl/>
        </w:rPr>
      </w:pPr>
      <w:r>
        <w:rPr>
          <w:rtl/>
        </w:rPr>
        <w:lastRenderedPageBreak/>
        <w:t>(</w:t>
      </w:r>
      <w:r>
        <w:rPr>
          <w:rtl/>
          <w:lang w:bidi="fa-IR"/>
        </w:rPr>
        <w:t xml:space="preserve">۳۰۲) - </w:t>
      </w:r>
      <w:r>
        <w:rPr>
          <w:rtl/>
        </w:rPr>
        <w:t xml:space="preserve">منهاج، ج </w:t>
      </w:r>
      <w:r>
        <w:rPr>
          <w:rtl/>
          <w:lang w:bidi="fa-IR"/>
        </w:rPr>
        <w:t>۲</w:t>
      </w:r>
      <w:r>
        <w:rPr>
          <w:rtl/>
        </w:rPr>
        <w:t xml:space="preserve"> ص </w:t>
      </w:r>
      <w:r>
        <w:rPr>
          <w:rtl/>
          <w:lang w:bidi="fa-IR"/>
        </w:rPr>
        <w:t>۲۵۳</w:t>
      </w:r>
      <w:r>
        <w:rPr>
          <w:rtl/>
        </w:rPr>
        <w:t xml:space="preserve">، م </w:t>
      </w:r>
      <w:r>
        <w:rPr>
          <w:rtl/>
          <w:lang w:bidi="fa-IR"/>
        </w:rPr>
        <w:t>۱۱۰۸.</w:t>
      </w:r>
    </w:p>
    <w:p w:rsidR="00696C3E" w:rsidRDefault="00696C3E" w:rsidP="0069125B">
      <w:pPr>
        <w:pStyle w:val="libFootnote0"/>
        <w:rPr>
          <w:rtl/>
        </w:rPr>
      </w:pPr>
      <w:r>
        <w:rPr>
          <w:rtl/>
        </w:rPr>
        <w:t>(</w:t>
      </w:r>
      <w:r>
        <w:rPr>
          <w:rtl/>
          <w:lang w:bidi="fa-IR"/>
        </w:rPr>
        <w:t xml:space="preserve">۳۰۳) - </w:t>
      </w:r>
      <w:r>
        <w:rPr>
          <w:rtl/>
        </w:rPr>
        <w:t xml:space="preserve">تحرير، ج </w:t>
      </w:r>
      <w:r>
        <w:rPr>
          <w:rtl/>
          <w:lang w:bidi="fa-IR"/>
        </w:rPr>
        <w:t>۲</w:t>
      </w:r>
      <w:r>
        <w:rPr>
          <w:rtl/>
        </w:rPr>
        <w:t xml:space="preserve">، ص </w:t>
      </w:r>
      <w:r>
        <w:rPr>
          <w:rtl/>
          <w:lang w:bidi="fa-IR"/>
        </w:rPr>
        <w:t>۸۲</w:t>
      </w:r>
      <w:r>
        <w:rPr>
          <w:rtl/>
        </w:rPr>
        <w:t xml:space="preserve">، م </w:t>
      </w:r>
      <w:r>
        <w:rPr>
          <w:rtl/>
          <w:lang w:bidi="fa-IR"/>
        </w:rPr>
        <w:t>۸۰.</w:t>
      </w:r>
    </w:p>
    <w:p w:rsidR="00696C3E" w:rsidRDefault="00696C3E" w:rsidP="0069125B">
      <w:pPr>
        <w:pStyle w:val="libFootnote0"/>
        <w:rPr>
          <w:rtl/>
        </w:rPr>
      </w:pPr>
      <w:r>
        <w:rPr>
          <w:rtl/>
        </w:rPr>
        <w:t>(</w:t>
      </w:r>
      <w:r>
        <w:rPr>
          <w:rtl/>
          <w:lang w:bidi="fa-IR"/>
        </w:rPr>
        <w:t xml:space="preserve">۳۰۴) - </w:t>
      </w:r>
      <w:r>
        <w:rPr>
          <w:rtl/>
        </w:rPr>
        <w:t xml:space="preserve">تحرير، ج </w:t>
      </w:r>
      <w:r>
        <w:rPr>
          <w:rtl/>
          <w:lang w:bidi="fa-IR"/>
        </w:rPr>
        <w:t>۲</w:t>
      </w:r>
      <w:r>
        <w:rPr>
          <w:rtl/>
        </w:rPr>
        <w:t xml:space="preserve">، ص </w:t>
      </w:r>
      <w:r>
        <w:rPr>
          <w:rtl/>
          <w:lang w:bidi="fa-IR"/>
        </w:rPr>
        <w:t>۸۲</w:t>
      </w:r>
      <w:r>
        <w:rPr>
          <w:rtl/>
        </w:rPr>
        <w:t xml:space="preserve">، م </w:t>
      </w:r>
      <w:r>
        <w:rPr>
          <w:rtl/>
          <w:lang w:bidi="fa-IR"/>
        </w:rPr>
        <w:t>۸۰.</w:t>
      </w:r>
    </w:p>
    <w:p w:rsidR="00696C3E" w:rsidRDefault="00696C3E" w:rsidP="0069125B">
      <w:pPr>
        <w:pStyle w:val="libFootnote0"/>
        <w:rPr>
          <w:rtl/>
        </w:rPr>
      </w:pPr>
      <w:r>
        <w:rPr>
          <w:rtl/>
        </w:rPr>
        <w:t>(</w:t>
      </w:r>
      <w:r>
        <w:rPr>
          <w:rtl/>
          <w:lang w:bidi="fa-IR"/>
        </w:rPr>
        <w:t xml:space="preserve">۳۰۵) - </w:t>
      </w:r>
      <w:r>
        <w:rPr>
          <w:rtl/>
        </w:rPr>
        <w:t xml:space="preserve">تحرير، ج </w:t>
      </w:r>
      <w:r>
        <w:rPr>
          <w:rtl/>
          <w:lang w:bidi="fa-IR"/>
        </w:rPr>
        <w:t>۲</w:t>
      </w:r>
      <w:r>
        <w:rPr>
          <w:rtl/>
        </w:rPr>
        <w:t xml:space="preserve">، ص </w:t>
      </w:r>
      <w:r>
        <w:rPr>
          <w:rtl/>
          <w:lang w:bidi="fa-IR"/>
        </w:rPr>
        <w:t>۵۶</w:t>
      </w:r>
      <w:r>
        <w:rPr>
          <w:rtl/>
        </w:rPr>
        <w:t xml:space="preserve">، م </w:t>
      </w:r>
      <w:r>
        <w:rPr>
          <w:rtl/>
          <w:lang w:bidi="fa-IR"/>
        </w:rPr>
        <w:t xml:space="preserve">۱ - </w:t>
      </w:r>
      <w:r>
        <w:rPr>
          <w:rtl/>
        </w:rPr>
        <w:t xml:space="preserve">تحرير، ج </w:t>
      </w:r>
      <w:r>
        <w:rPr>
          <w:rtl/>
          <w:lang w:bidi="fa-IR"/>
        </w:rPr>
        <w:t>۲</w:t>
      </w:r>
      <w:r>
        <w:rPr>
          <w:rtl/>
        </w:rPr>
        <w:t xml:space="preserve">، ص </w:t>
      </w:r>
      <w:r>
        <w:rPr>
          <w:rtl/>
          <w:lang w:bidi="fa-IR"/>
        </w:rPr>
        <w:t>۱۲</w:t>
      </w:r>
      <w:r>
        <w:rPr>
          <w:rtl/>
        </w:rPr>
        <w:t xml:space="preserve">، م </w:t>
      </w:r>
      <w:r>
        <w:rPr>
          <w:rtl/>
          <w:lang w:bidi="fa-IR"/>
        </w:rPr>
        <w:t xml:space="preserve">۱ - </w:t>
      </w:r>
      <w:r>
        <w:rPr>
          <w:rtl/>
        </w:rPr>
        <w:t xml:space="preserve">مجمع، ج </w:t>
      </w:r>
      <w:r>
        <w:rPr>
          <w:rtl/>
          <w:lang w:bidi="fa-IR"/>
        </w:rPr>
        <w:t>۳</w:t>
      </w:r>
      <w:r>
        <w:rPr>
          <w:rtl/>
        </w:rPr>
        <w:t xml:space="preserve">، ص </w:t>
      </w:r>
      <w:r>
        <w:rPr>
          <w:rtl/>
          <w:lang w:bidi="fa-IR"/>
        </w:rPr>
        <w:t>۲۲</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۳۰۶) - </w:t>
      </w:r>
      <w:r>
        <w:rPr>
          <w:rtl/>
        </w:rPr>
        <w:t xml:space="preserve">تحرير، ج </w:t>
      </w:r>
      <w:r>
        <w:rPr>
          <w:rtl/>
          <w:lang w:bidi="fa-IR"/>
        </w:rPr>
        <w:t>۲</w:t>
      </w:r>
      <w:r>
        <w:rPr>
          <w:rtl/>
        </w:rPr>
        <w:t xml:space="preserve">، ص </w:t>
      </w:r>
      <w:r>
        <w:rPr>
          <w:rtl/>
          <w:lang w:bidi="fa-IR"/>
        </w:rPr>
        <w:t>۵۷</w:t>
      </w:r>
      <w:r>
        <w:rPr>
          <w:rtl/>
        </w:rPr>
        <w:t xml:space="preserve">، م </w:t>
      </w:r>
      <w:r>
        <w:rPr>
          <w:rtl/>
          <w:lang w:bidi="fa-IR"/>
        </w:rPr>
        <w:t>۳</w:t>
      </w:r>
      <w:r>
        <w:rPr>
          <w:rtl/>
        </w:rPr>
        <w:t xml:space="preserve"> و ص </w:t>
      </w:r>
      <w:r>
        <w:rPr>
          <w:rtl/>
          <w:lang w:bidi="fa-IR"/>
        </w:rPr>
        <w:t>۵۶</w:t>
      </w:r>
      <w:r>
        <w:rPr>
          <w:rtl/>
        </w:rPr>
        <w:t xml:space="preserve">، م </w:t>
      </w:r>
      <w:r>
        <w:rPr>
          <w:rtl/>
          <w:lang w:bidi="fa-IR"/>
        </w:rPr>
        <w:t xml:space="preserve">۱ - </w:t>
      </w:r>
      <w:r>
        <w:rPr>
          <w:rtl/>
        </w:rPr>
        <w:t xml:space="preserve">منهاج، ج </w:t>
      </w:r>
      <w:r>
        <w:rPr>
          <w:rtl/>
          <w:lang w:bidi="fa-IR"/>
        </w:rPr>
        <w:t>۲</w:t>
      </w:r>
      <w:r>
        <w:rPr>
          <w:rtl/>
        </w:rPr>
        <w:t xml:space="preserve">، ص </w:t>
      </w:r>
      <w:r>
        <w:rPr>
          <w:rtl/>
          <w:lang w:bidi="fa-IR"/>
        </w:rPr>
        <w:t>۲۲۳</w:t>
      </w:r>
      <w:r>
        <w:rPr>
          <w:rtl/>
        </w:rPr>
        <w:t xml:space="preserve">، م </w:t>
      </w:r>
      <w:r>
        <w:rPr>
          <w:rtl/>
          <w:lang w:bidi="fa-IR"/>
        </w:rPr>
        <w:t>۹۷۲</w:t>
      </w:r>
      <w:r>
        <w:rPr>
          <w:rtl/>
        </w:rPr>
        <w:t xml:space="preserve">، مجمع، ج </w:t>
      </w:r>
      <w:r>
        <w:rPr>
          <w:rtl/>
          <w:lang w:bidi="fa-IR"/>
        </w:rPr>
        <w:t>۲</w:t>
      </w:r>
      <w:r>
        <w:rPr>
          <w:rtl/>
        </w:rPr>
        <w:t xml:space="preserve">، ص </w:t>
      </w:r>
      <w:r>
        <w:rPr>
          <w:rtl/>
          <w:lang w:bidi="fa-IR"/>
        </w:rPr>
        <w:t>۱۳۱</w:t>
      </w:r>
      <w:r>
        <w:rPr>
          <w:rtl/>
        </w:rPr>
        <w:t xml:space="preserve">، م </w:t>
      </w:r>
      <w:r>
        <w:rPr>
          <w:rtl/>
          <w:lang w:bidi="fa-IR"/>
        </w:rPr>
        <w:t>۳۳۹</w:t>
      </w:r>
      <w:r>
        <w:rPr>
          <w:rtl/>
        </w:rPr>
        <w:t xml:space="preserve"> و </w:t>
      </w:r>
      <w:r>
        <w:rPr>
          <w:rtl/>
          <w:lang w:bidi="fa-IR"/>
        </w:rPr>
        <w:t>۳۴۰.</w:t>
      </w:r>
    </w:p>
    <w:p w:rsidR="00696C3E" w:rsidRDefault="00696C3E" w:rsidP="0069125B">
      <w:pPr>
        <w:pStyle w:val="libFootnote0"/>
        <w:rPr>
          <w:rtl/>
        </w:rPr>
      </w:pPr>
      <w:r>
        <w:rPr>
          <w:rtl/>
        </w:rPr>
        <w:t>(</w:t>
      </w:r>
      <w:r>
        <w:rPr>
          <w:rtl/>
          <w:lang w:bidi="fa-IR"/>
        </w:rPr>
        <w:t xml:space="preserve">۳۰۷) - </w:t>
      </w:r>
      <w:r>
        <w:rPr>
          <w:rtl/>
        </w:rPr>
        <w:t xml:space="preserve">تحرير، ج </w:t>
      </w:r>
      <w:r>
        <w:rPr>
          <w:rtl/>
          <w:lang w:bidi="fa-IR"/>
        </w:rPr>
        <w:t>۲</w:t>
      </w:r>
      <w:r>
        <w:rPr>
          <w:rtl/>
        </w:rPr>
        <w:t xml:space="preserve">، ص </w:t>
      </w:r>
      <w:r>
        <w:rPr>
          <w:rtl/>
          <w:lang w:bidi="fa-IR"/>
        </w:rPr>
        <w:t>۵۷</w:t>
      </w:r>
      <w:r>
        <w:rPr>
          <w:rtl/>
        </w:rPr>
        <w:t xml:space="preserve">، م </w:t>
      </w:r>
      <w:r>
        <w:rPr>
          <w:rtl/>
          <w:lang w:bidi="fa-IR"/>
        </w:rPr>
        <w:t xml:space="preserve">۳ - </w:t>
      </w:r>
      <w:r>
        <w:rPr>
          <w:rtl/>
        </w:rPr>
        <w:t xml:space="preserve">مجمع، ج </w:t>
      </w:r>
      <w:r>
        <w:rPr>
          <w:rtl/>
          <w:lang w:bidi="fa-IR"/>
        </w:rPr>
        <w:t>۲</w:t>
      </w:r>
      <w:r>
        <w:rPr>
          <w:rtl/>
        </w:rPr>
        <w:t xml:space="preserve">، ص </w:t>
      </w:r>
      <w:r>
        <w:rPr>
          <w:rtl/>
          <w:lang w:bidi="fa-IR"/>
        </w:rPr>
        <w:t>۱۳۱</w:t>
      </w:r>
      <w:r>
        <w:rPr>
          <w:rtl/>
        </w:rPr>
        <w:t xml:space="preserve">، م </w:t>
      </w:r>
      <w:r>
        <w:rPr>
          <w:rtl/>
          <w:lang w:bidi="fa-IR"/>
        </w:rPr>
        <w:t>۳۳۹.</w:t>
      </w:r>
    </w:p>
    <w:p w:rsidR="00696C3E" w:rsidRDefault="00696C3E" w:rsidP="0069125B">
      <w:pPr>
        <w:pStyle w:val="libFootnote0"/>
        <w:rPr>
          <w:rtl/>
        </w:rPr>
      </w:pPr>
      <w:r>
        <w:rPr>
          <w:rtl/>
        </w:rPr>
        <w:t>(</w:t>
      </w:r>
      <w:r>
        <w:rPr>
          <w:rtl/>
          <w:lang w:bidi="fa-IR"/>
        </w:rPr>
        <w:t xml:space="preserve">۳۰۸) - </w:t>
      </w:r>
      <w:r>
        <w:rPr>
          <w:rtl/>
        </w:rPr>
        <w:t xml:space="preserve">مجمع، ج </w:t>
      </w:r>
      <w:r>
        <w:rPr>
          <w:rtl/>
          <w:lang w:bidi="fa-IR"/>
        </w:rPr>
        <w:t>۲</w:t>
      </w:r>
      <w:r>
        <w:rPr>
          <w:rtl/>
        </w:rPr>
        <w:t xml:space="preserve">، ص </w:t>
      </w:r>
      <w:r>
        <w:rPr>
          <w:rtl/>
          <w:lang w:bidi="fa-IR"/>
        </w:rPr>
        <w:t>۱۳۰</w:t>
      </w:r>
      <w:r>
        <w:rPr>
          <w:rtl/>
        </w:rPr>
        <w:t xml:space="preserve">، م </w:t>
      </w:r>
      <w:r>
        <w:rPr>
          <w:rtl/>
          <w:lang w:bidi="fa-IR"/>
        </w:rPr>
        <w:t>۳۳۷.</w:t>
      </w:r>
    </w:p>
    <w:p w:rsidR="00696C3E" w:rsidRDefault="00696C3E" w:rsidP="0069125B">
      <w:pPr>
        <w:pStyle w:val="libFootnote0"/>
        <w:rPr>
          <w:rtl/>
        </w:rPr>
      </w:pPr>
      <w:r>
        <w:rPr>
          <w:rtl/>
        </w:rPr>
        <w:t>(</w:t>
      </w:r>
      <w:r>
        <w:rPr>
          <w:rtl/>
          <w:lang w:bidi="fa-IR"/>
        </w:rPr>
        <w:t xml:space="preserve">۳۰۹) - </w:t>
      </w:r>
      <w:r>
        <w:rPr>
          <w:rtl/>
        </w:rPr>
        <w:t xml:space="preserve">تحرير، ج </w:t>
      </w:r>
      <w:r>
        <w:rPr>
          <w:rtl/>
          <w:lang w:bidi="fa-IR"/>
        </w:rPr>
        <w:t>۲</w:t>
      </w:r>
      <w:r>
        <w:rPr>
          <w:rtl/>
        </w:rPr>
        <w:t xml:space="preserve">، ص </w:t>
      </w:r>
      <w:r>
        <w:rPr>
          <w:rtl/>
          <w:lang w:bidi="fa-IR"/>
        </w:rPr>
        <w:t>۵۸</w:t>
      </w:r>
      <w:r>
        <w:rPr>
          <w:rtl/>
        </w:rPr>
        <w:t xml:space="preserve">، ص </w:t>
      </w:r>
      <w:r>
        <w:rPr>
          <w:rtl/>
          <w:lang w:bidi="fa-IR"/>
        </w:rPr>
        <w:t>۳۳۱</w:t>
      </w:r>
      <w:r>
        <w:rPr>
          <w:rtl/>
        </w:rPr>
        <w:t xml:space="preserve">، م </w:t>
      </w:r>
      <w:r>
        <w:rPr>
          <w:rtl/>
          <w:lang w:bidi="fa-IR"/>
        </w:rPr>
        <w:t xml:space="preserve">۱۳ - </w:t>
      </w:r>
      <w:r>
        <w:rPr>
          <w:rtl/>
        </w:rPr>
        <w:t xml:space="preserve">استفتائات، ج </w:t>
      </w:r>
      <w:r>
        <w:rPr>
          <w:rtl/>
          <w:lang w:bidi="fa-IR"/>
        </w:rPr>
        <w:t>۲</w:t>
      </w:r>
      <w:r>
        <w:rPr>
          <w:rtl/>
        </w:rPr>
        <w:t xml:space="preserve">، ص </w:t>
      </w:r>
      <w:r>
        <w:rPr>
          <w:rtl/>
          <w:lang w:bidi="fa-IR"/>
        </w:rPr>
        <w:t>۳۳۰</w:t>
      </w:r>
      <w:r>
        <w:rPr>
          <w:rtl/>
        </w:rPr>
        <w:t xml:space="preserve">، م </w:t>
      </w:r>
      <w:r>
        <w:rPr>
          <w:rtl/>
          <w:lang w:bidi="fa-IR"/>
        </w:rPr>
        <w:t xml:space="preserve">۱۲ - </w:t>
      </w:r>
      <w:r>
        <w:rPr>
          <w:rtl/>
        </w:rPr>
        <w:t xml:space="preserve">مجمع، ج </w:t>
      </w:r>
      <w:r>
        <w:rPr>
          <w:rtl/>
          <w:lang w:bidi="fa-IR"/>
        </w:rPr>
        <w:t>۲</w:t>
      </w:r>
      <w:r>
        <w:rPr>
          <w:rtl/>
        </w:rPr>
        <w:t xml:space="preserve">، ص </w:t>
      </w:r>
      <w:r>
        <w:rPr>
          <w:rtl/>
          <w:lang w:bidi="fa-IR"/>
        </w:rPr>
        <w:t>۳۴</w:t>
      </w:r>
      <w:r>
        <w:rPr>
          <w:rtl/>
        </w:rPr>
        <w:t xml:space="preserve">، م </w:t>
      </w:r>
      <w:r>
        <w:rPr>
          <w:rtl/>
          <w:lang w:bidi="fa-IR"/>
        </w:rPr>
        <w:t>۴۹.</w:t>
      </w:r>
    </w:p>
    <w:p w:rsidR="00696C3E" w:rsidRDefault="00696C3E" w:rsidP="0069125B">
      <w:pPr>
        <w:pStyle w:val="libFootnote0"/>
        <w:rPr>
          <w:rtl/>
        </w:rPr>
      </w:pPr>
      <w:r>
        <w:rPr>
          <w:rtl/>
        </w:rPr>
        <w:t>(</w:t>
      </w:r>
      <w:r>
        <w:rPr>
          <w:rtl/>
          <w:lang w:bidi="fa-IR"/>
        </w:rPr>
        <w:t xml:space="preserve">۳۱۰) - </w:t>
      </w:r>
      <w:r>
        <w:rPr>
          <w:rtl/>
        </w:rPr>
        <w:t xml:space="preserve">جامع عباسى، ص </w:t>
      </w:r>
      <w:r>
        <w:rPr>
          <w:rtl/>
          <w:lang w:bidi="fa-IR"/>
        </w:rPr>
        <w:t>۱۴۳</w:t>
      </w:r>
      <w:r>
        <w:rPr>
          <w:rtl/>
        </w:rPr>
        <w:t xml:space="preserve">، س </w:t>
      </w:r>
      <w:r>
        <w:rPr>
          <w:rtl/>
          <w:lang w:bidi="fa-IR"/>
        </w:rPr>
        <w:t xml:space="preserve">۸ - </w:t>
      </w:r>
      <w:r>
        <w:rPr>
          <w:rtl/>
        </w:rPr>
        <w:t xml:space="preserve">تحرير، ج </w:t>
      </w:r>
      <w:r>
        <w:rPr>
          <w:rtl/>
          <w:lang w:bidi="fa-IR"/>
        </w:rPr>
        <w:t>۲</w:t>
      </w:r>
      <w:r>
        <w:rPr>
          <w:rtl/>
        </w:rPr>
        <w:t xml:space="preserve">، ص </w:t>
      </w:r>
      <w:r>
        <w:rPr>
          <w:rtl/>
          <w:lang w:bidi="fa-IR"/>
        </w:rPr>
        <w:t>۱۲</w:t>
      </w:r>
      <w:r>
        <w:rPr>
          <w:rtl/>
        </w:rPr>
        <w:t xml:space="preserve">، م - مجمع، ج </w:t>
      </w:r>
      <w:r>
        <w:rPr>
          <w:rtl/>
          <w:lang w:bidi="fa-IR"/>
        </w:rPr>
        <w:t>۳</w:t>
      </w:r>
      <w:r>
        <w:rPr>
          <w:rtl/>
        </w:rPr>
        <w:t xml:space="preserve">، ص </w:t>
      </w:r>
      <w:r>
        <w:rPr>
          <w:rtl/>
          <w:lang w:bidi="fa-IR"/>
        </w:rPr>
        <w:t>۲۲</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۳۱۱) - </w:t>
      </w:r>
      <w:r>
        <w:rPr>
          <w:rtl/>
        </w:rPr>
        <w:t xml:space="preserve">منهاج، ج </w:t>
      </w:r>
      <w:r>
        <w:rPr>
          <w:rtl/>
          <w:lang w:bidi="fa-IR"/>
        </w:rPr>
        <w:t>۲</w:t>
      </w:r>
      <w:r>
        <w:rPr>
          <w:rtl/>
        </w:rPr>
        <w:t xml:space="preserve">، ص </w:t>
      </w:r>
      <w:r>
        <w:rPr>
          <w:rtl/>
          <w:lang w:bidi="fa-IR"/>
        </w:rPr>
        <w:t>۱۹۷</w:t>
      </w:r>
      <w:r>
        <w:rPr>
          <w:rtl/>
        </w:rPr>
        <w:t xml:space="preserve">، كتاب الحجر - تحرير، ج </w:t>
      </w:r>
      <w:r>
        <w:rPr>
          <w:rtl/>
          <w:lang w:bidi="fa-IR"/>
        </w:rPr>
        <w:t>۲</w:t>
      </w:r>
      <w:r>
        <w:rPr>
          <w:rtl/>
        </w:rPr>
        <w:t xml:space="preserve">، ص </w:t>
      </w:r>
      <w:r>
        <w:rPr>
          <w:rtl/>
          <w:lang w:bidi="fa-IR"/>
        </w:rPr>
        <w:t>۱۲</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۳۱۲) - </w:t>
      </w:r>
      <w:r>
        <w:rPr>
          <w:rtl/>
        </w:rPr>
        <w:t xml:space="preserve">تكمله، ص </w:t>
      </w:r>
      <w:r>
        <w:rPr>
          <w:rtl/>
          <w:lang w:bidi="fa-IR"/>
        </w:rPr>
        <w:t>۶</w:t>
      </w:r>
      <w:r>
        <w:rPr>
          <w:rtl/>
        </w:rPr>
        <w:t xml:space="preserve">، م </w:t>
      </w:r>
      <w:r>
        <w:rPr>
          <w:rtl/>
          <w:lang w:bidi="fa-IR"/>
        </w:rPr>
        <w:t>۱۹.</w:t>
      </w:r>
    </w:p>
    <w:p w:rsidR="00696C3E" w:rsidRDefault="00696C3E" w:rsidP="0069125B">
      <w:pPr>
        <w:pStyle w:val="libFootnote0"/>
        <w:rPr>
          <w:rtl/>
        </w:rPr>
      </w:pPr>
      <w:r>
        <w:rPr>
          <w:rtl/>
        </w:rPr>
        <w:t>(</w:t>
      </w:r>
      <w:r>
        <w:rPr>
          <w:rtl/>
          <w:lang w:bidi="fa-IR"/>
        </w:rPr>
        <w:t xml:space="preserve">۳۱۳) - </w:t>
      </w:r>
      <w:r>
        <w:rPr>
          <w:rtl/>
        </w:rPr>
        <w:t xml:space="preserve">تحرير، ج </w:t>
      </w:r>
      <w:r>
        <w:rPr>
          <w:rtl/>
          <w:lang w:bidi="fa-IR"/>
        </w:rPr>
        <w:t>۱</w:t>
      </w:r>
      <w:r>
        <w:rPr>
          <w:rtl/>
        </w:rPr>
        <w:t xml:space="preserve">، ص </w:t>
      </w:r>
      <w:r>
        <w:rPr>
          <w:rtl/>
          <w:lang w:bidi="fa-IR"/>
        </w:rPr>
        <w:t>۵۹۱</w:t>
      </w:r>
      <w:r>
        <w:rPr>
          <w:rtl/>
        </w:rPr>
        <w:t xml:space="preserve">، م </w:t>
      </w:r>
      <w:r>
        <w:rPr>
          <w:rtl/>
          <w:lang w:bidi="fa-IR"/>
        </w:rPr>
        <w:t>۱ -</w:t>
      </w:r>
      <w:r>
        <w:rPr>
          <w:rtl/>
        </w:rPr>
        <w:t xml:space="preserve">ت، خ، ص </w:t>
      </w:r>
      <w:r>
        <w:rPr>
          <w:rtl/>
          <w:lang w:bidi="fa-IR"/>
        </w:rPr>
        <w:t>۴۰۳</w:t>
      </w:r>
      <w:r>
        <w:rPr>
          <w:rtl/>
        </w:rPr>
        <w:t xml:space="preserve">، م </w:t>
      </w:r>
      <w:r>
        <w:rPr>
          <w:rtl/>
          <w:lang w:bidi="fa-IR"/>
        </w:rPr>
        <w:t>۲۳۵۷ -</w:t>
      </w:r>
      <w:r>
        <w:rPr>
          <w:rtl/>
        </w:rPr>
        <w:t xml:space="preserve">ت، گ، ص </w:t>
      </w:r>
      <w:r>
        <w:rPr>
          <w:rtl/>
          <w:lang w:bidi="fa-IR"/>
        </w:rPr>
        <w:t>۴۰۰</w:t>
      </w:r>
      <w:r>
        <w:rPr>
          <w:rtl/>
        </w:rPr>
        <w:t xml:space="preserve">، م </w:t>
      </w:r>
      <w:r>
        <w:rPr>
          <w:rtl/>
          <w:lang w:bidi="fa-IR"/>
        </w:rPr>
        <w:t xml:space="preserve">۲۳۵۷ - </w:t>
      </w:r>
      <w:r>
        <w:rPr>
          <w:rtl/>
        </w:rPr>
        <w:t xml:space="preserve">تحرير، ج ، ص ، م - مجمع، ج ، ص </w:t>
      </w:r>
      <w:r>
        <w:rPr>
          <w:rtl/>
          <w:lang w:bidi="fa-IR"/>
        </w:rPr>
        <w:t>۲۲</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۳۱۴) - </w:t>
      </w:r>
      <w:r>
        <w:rPr>
          <w:rtl/>
        </w:rPr>
        <w:t xml:space="preserve">تحرير، ج </w:t>
      </w:r>
      <w:r>
        <w:rPr>
          <w:rtl/>
          <w:lang w:bidi="fa-IR"/>
        </w:rPr>
        <w:t>۲</w:t>
      </w:r>
      <w:r>
        <w:rPr>
          <w:rtl/>
        </w:rPr>
        <w:t xml:space="preserve">، ص </w:t>
      </w:r>
      <w:r>
        <w:rPr>
          <w:rtl/>
          <w:lang w:bidi="fa-IR"/>
        </w:rPr>
        <w:t>۵۹۱</w:t>
      </w:r>
      <w:r>
        <w:rPr>
          <w:rtl/>
        </w:rPr>
        <w:t xml:space="preserve">، م </w:t>
      </w:r>
      <w:r>
        <w:rPr>
          <w:rtl/>
          <w:lang w:bidi="fa-IR"/>
        </w:rPr>
        <w:t>۱ -</w:t>
      </w:r>
      <w:r>
        <w:rPr>
          <w:rtl/>
        </w:rPr>
        <w:t xml:space="preserve">ت، خ، ص </w:t>
      </w:r>
      <w:r>
        <w:rPr>
          <w:rtl/>
          <w:lang w:bidi="fa-IR"/>
        </w:rPr>
        <w:t>۴۰۳</w:t>
      </w:r>
      <w:r>
        <w:rPr>
          <w:rtl/>
        </w:rPr>
        <w:t xml:space="preserve">، م </w:t>
      </w:r>
      <w:r>
        <w:rPr>
          <w:rtl/>
          <w:lang w:bidi="fa-IR"/>
        </w:rPr>
        <w:t>۲۳۵۷.</w:t>
      </w:r>
    </w:p>
    <w:p w:rsidR="00696C3E" w:rsidRDefault="00696C3E" w:rsidP="0069125B">
      <w:pPr>
        <w:pStyle w:val="libFootnote0"/>
        <w:rPr>
          <w:rtl/>
        </w:rPr>
      </w:pPr>
      <w:r>
        <w:rPr>
          <w:rtl/>
        </w:rPr>
        <w:t>(</w:t>
      </w:r>
      <w:r>
        <w:rPr>
          <w:rtl/>
          <w:lang w:bidi="fa-IR"/>
        </w:rPr>
        <w:t xml:space="preserve">۳۱۵) - </w:t>
      </w:r>
      <w:r>
        <w:rPr>
          <w:rtl/>
        </w:rPr>
        <w:t xml:space="preserve">ت، خ، ص </w:t>
      </w:r>
      <w:r>
        <w:rPr>
          <w:rtl/>
          <w:lang w:bidi="fa-IR"/>
        </w:rPr>
        <w:t>۴۰۳</w:t>
      </w:r>
      <w:r>
        <w:rPr>
          <w:rtl/>
        </w:rPr>
        <w:t xml:space="preserve">، م </w:t>
      </w:r>
      <w:r>
        <w:rPr>
          <w:rtl/>
          <w:lang w:bidi="fa-IR"/>
        </w:rPr>
        <w:t>۲۳۵۷ -</w:t>
      </w:r>
      <w:r>
        <w:rPr>
          <w:rtl/>
        </w:rPr>
        <w:t xml:space="preserve">ت، گ، ص </w:t>
      </w:r>
      <w:r>
        <w:rPr>
          <w:rtl/>
          <w:lang w:bidi="fa-IR"/>
        </w:rPr>
        <w:t>۴۰۰</w:t>
      </w:r>
      <w:r>
        <w:rPr>
          <w:rtl/>
        </w:rPr>
        <w:t xml:space="preserve">، م </w:t>
      </w:r>
      <w:r>
        <w:rPr>
          <w:rtl/>
          <w:lang w:bidi="fa-IR"/>
        </w:rPr>
        <w:t>۲۳۵۷.</w:t>
      </w:r>
    </w:p>
    <w:p w:rsidR="00696C3E" w:rsidRDefault="00696C3E" w:rsidP="0069125B">
      <w:pPr>
        <w:pStyle w:val="libFootnote0"/>
        <w:rPr>
          <w:rtl/>
        </w:rPr>
      </w:pPr>
      <w:r>
        <w:rPr>
          <w:rtl/>
        </w:rPr>
        <w:t>(</w:t>
      </w:r>
      <w:r>
        <w:rPr>
          <w:rtl/>
          <w:lang w:bidi="fa-IR"/>
        </w:rPr>
        <w:t xml:space="preserve">۳۱۶) - </w:t>
      </w:r>
      <w:r>
        <w:rPr>
          <w:rtl/>
        </w:rPr>
        <w:t xml:space="preserve">ت، گ، ص </w:t>
      </w:r>
      <w:r>
        <w:rPr>
          <w:rtl/>
          <w:lang w:bidi="fa-IR"/>
        </w:rPr>
        <w:t>۳۹۷</w:t>
      </w:r>
      <w:r>
        <w:rPr>
          <w:rtl/>
        </w:rPr>
        <w:t xml:space="preserve">، م </w:t>
      </w:r>
      <w:r>
        <w:rPr>
          <w:rtl/>
          <w:lang w:bidi="fa-IR"/>
        </w:rPr>
        <w:t xml:space="preserve">۲۳۳۷ - </w:t>
      </w:r>
      <w:r>
        <w:rPr>
          <w:rtl/>
        </w:rPr>
        <w:t xml:space="preserve">مجمع، ج </w:t>
      </w:r>
      <w:r>
        <w:rPr>
          <w:rtl/>
          <w:lang w:bidi="fa-IR"/>
        </w:rPr>
        <w:t>۳</w:t>
      </w:r>
      <w:r>
        <w:rPr>
          <w:rtl/>
        </w:rPr>
        <w:t xml:space="preserve">، ص </w:t>
      </w:r>
      <w:r>
        <w:rPr>
          <w:rtl/>
          <w:lang w:bidi="fa-IR"/>
        </w:rPr>
        <w:t>۴</w:t>
      </w:r>
      <w:r>
        <w:rPr>
          <w:rtl/>
        </w:rPr>
        <w:t xml:space="preserve">، م </w:t>
      </w:r>
      <w:r>
        <w:rPr>
          <w:rtl/>
          <w:lang w:bidi="fa-IR"/>
        </w:rPr>
        <w:t>۶</w:t>
      </w:r>
      <w:r>
        <w:rPr>
          <w:rtl/>
        </w:rPr>
        <w:t xml:space="preserve">، ص </w:t>
      </w:r>
      <w:r>
        <w:rPr>
          <w:rtl/>
          <w:lang w:bidi="fa-IR"/>
        </w:rPr>
        <w:t>۲۲</w:t>
      </w:r>
      <w:r>
        <w:rPr>
          <w:rtl/>
        </w:rPr>
        <w:t xml:space="preserve">، م </w:t>
      </w:r>
      <w:r>
        <w:rPr>
          <w:rtl/>
          <w:lang w:bidi="fa-IR"/>
        </w:rPr>
        <w:t xml:space="preserve">۲ - </w:t>
      </w:r>
      <w:r>
        <w:rPr>
          <w:rtl/>
        </w:rPr>
        <w:t xml:space="preserve">منهاج، ج </w:t>
      </w:r>
      <w:r>
        <w:rPr>
          <w:rtl/>
          <w:lang w:bidi="fa-IR"/>
        </w:rPr>
        <w:t>۲</w:t>
      </w:r>
      <w:r>
        <w:rPr>
          <w:rtl/>
        </w:rPr>
        <w:t xml:space="preserve">، ص </w:t>
      </w:r>
      <w:r>
        <w:rPr>
          <w:rtl/>
          <w:lang w:bidi="fa-IR"/>
        </w:rPr>
        <w:t>۱۴۸</w:t>
      </w:r>
      <w:r>
        <w:rPr>
          <w:rtl/>
        </w:rPr>
        <w:t xml:space="preserve">، م </w:t>
      </w:r>
      <w:r>
        <w:rPr>
          <w:rtl/>
          <w:lang w:bidi="fa-IR"/>
        </w:rPr>
        <w:t xml:space="preserve">۶۲۰ - </w:t>
      </w:r>
      <w:r>
        <w:rPr>
          <w:rtl/>
        </w:rPr>
        <w:t xml:space="preserve">تحرير، ج </w:t>
      </w:r>
      <w:r>
        <w:rPr>
          <w:rtl/>
          <w:lang w:bidi="fa-IR"/>
        </w:rPr>
        <w:t>۱</w:t>
      </w:r>
      <w:r>
        <w:rPr>
          <w:rtl/>
        </w:rPr>
        <w:t xml:space="preserve">، ص </w:t>
      </w:r>
      <w:r>
        <w:rPr>
          <w:rtl/>
          <w:lang w:bidi="fa-IR"/>
        </w:rPr>
        <w:t>۵۹۷</w:t>
      </w:r>
      <w:r>
        <w:rPr>
          <w:rtl/>
        </w:rPr>
        <w:t xml:space="preserve">، م </w:t>
      </w:r>
      <w:r>
        <w:rPr>
          <w:rtl/>
          <w:lang w:bidi="fa-IR"/>
        </w:rPr>
        <w:t>۴</w:t>
      </w:r>
      <w:r>
        <w:rPr>
          <w:rtl/>
        </w:rPr>
        <w:t xml:space="preserve"> و ص </w:t>
      </w:r>
      <w:r>
        <w:rPr>
          <w:rtl/>
          <w:lang w:bidi="fa-IR"/>
        </w:rPr>
        <w:t>۱۲</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۳۱۷) - </w:t>
      </w:r>
      <w:r>
        <w:rPr>
          <w:rtl/>
        </w:rPr>
        <w:t xml:space="preserve">تحرير، ج </w:t>
      </w:r>
      <w:r>
        <w:rPr>
          <w:rtl/>
          <w:lang w:bidi="fa-IR"/>
        </w:rPr>
        <w:t>۱</w:t>
      </w:r>
      <w:r>
        <w:rPr>
          <w:rtl/>
        </w:rPr>
        <w:t xml:space="preserve">، ص </w:t>
      </w:r>
      <w:r>
        <w:rPr>
          <w:rtl/>
          <w:lang w:bidi="fa-IR"/>
        </w:rPr>
        <w:t>۵۹۷</w:t>
      </w:r>
      <w:r>
        <w:rPr>
          <w:rtl/>
        </w:rPr>
        <w:t xml:space="preserve">، م </w:t>
      </w:r>
      <w:r>
        <w:rPr>
          <w:rtl/>
          <w:lang w:bidi="fa-IR"/>
        </w:rPr>
        <w:t>۶.</w:t>
      </w:r>
    </w:p>
    <w:p w:rsidR="00696C3E" w:rsidRDefault="00696C3E" w:rsidP="0069125B">
      <w:pPr>
        <w:pStyle w:val="libFootnote0"/>
        <w:rPr>
          <w:rtl/>
        </w:rPr>
      </w:pPr>
      <w:r>
        <w:rPr>
          <w:rtl/>
        </w:rPr>
        <w:t>(</w:t>
      </w:r>
      <w:r>
        <w:rPr>
          <w:rtl/>
          <w:lang w:bidi="fa-IR"/>
        </w:rPr>
        <w:t xml:space="preserve">۳۱۸) - </w:t>
      </w:r>
      <w:r>
        <w:rPr>
          <w:rtl/>
        </w:rPr>
        <w:t xml:space="preserve">منهاج، ج </w:t>
      </w:r>
      <w:r>
        <w:rPr>
          <w:rtl/>
          <w:lang w:bidi="fa-IR"/>
        </w:rPr>
        <w:t>۲</w:t>
      </w:r>
      <w:r>
        <w:rPr>
          <w:rtl/>
        </w:rPr>
        <w:t xml:space="preserve">، ص </w:t>
      </w:r>
      <w:r>
        <w:rPr>
          <w:rtl/>
          <w:lang w:bidi="fa-IR"/>
        </w:rPr>
        <w:t>۱۴۸</w:t>
      </w:r>
      <w:r>
        <w:rPr>
          <w:rtl/>
        </w:rPr>
        <w:t xml:space="preserve">، م </w:t>
      </w:r>
      <w:r>
        <w:rPr>
          <w:rtl/>
          <w:lang w:bidi="fa-IR"/>
        </w:rPr>
        <w:t xml:space="preserve">۶۲۰ - </w:t>
      </w:r>
      <w:r>
        <w:rPr>
          <w:rtl/>
        </w:rPr>
        <w:t xml:space="preserve">تحرير، ج </w:t>
      </w:r>
      <w:r>
        <w:rPr>
          <w:rtl/>
          <w:lang w:bidi="fa-IR"/>
        </w:rPr>
        <w:t>۱</w:t>
      </w:r>
      <w:r>
        <w:rPr>
          <w:rtl/>
        </w:rPr>
        <w:t xml:space="preserve">، ص </w:t>
      </w:r>
      <w:r>
        <w:rPr>
          <w:rtl/>
          <w:lang w:bidi="fa-IR"/>
        </w:rPr>
        <w:t>۵۹۷</w:t>
      </w:r>
      <w:r>
        <w:rPr>
          <w:rtl/>
        </w:rPr>
        <w:t xml:space="preserve">، م </w:t>
      </w:r>
      <w:r>
        <w:rPr>
          <w:rtl/>
          <w:lang w:bidi="fa-IR"/>
        </w:rPr>
        <w:t xml:space="preserve">۶ - </w:t>
      </w:r>
      <w:r>
        <w:rPr>
          <w:rtl/>
        </w:rPr>
        <w:t xml:space="preserve">مجمع، ج </w:t>
      </w:r>
      <w:r>
        <w:rPr>
          <w:rtl/>
          <w:lang w:bidi="fa-IR"/>
        </w:rPr>
        <w:t>۳</w:t>
      </w:r>
      <w:r>
        <w:rPr>
          <w:rtl/>
        </w:rPr>
        <w:t xml:space="preserve">، ص </w:t>
      </w:r>
      <w:r>
        <w:rPr>
          <w:rtl/>
          <w:lang w:bidi="fa-IR"/>
        </w:rPr>
        <w:t>۴</w:t>
      </w:r>
      <w:r>
        <w:rPr>
          <w:rtl/>
        </w:rPr>
        <w:t xml:space="preserve">، م </w:t>
      </w:r>
      <w:r>
        <w:rPr>
          <w:rtl/>
          <w:lang w:bidi="fa-IR"/>
        </w:rPr>
        <w:t>۷.</w:t>
      </w:r>
    </w:p>
    <w:p w:rsidR="00696C3E" w:rsidRDefault="00696C3E" w:rsidP="0069125B">
      <w:pPr>
        <w:pStyle w:val="libFootnote0"/>
        <w:rPr>
          <w:rtl/>
        </w:rPr>
      </w:pPr>
      <w:r>
        <w:rPr>
          <w:rtl/>
        </w:rPr>
        <w:t>(</w:t>
      </w:r>
      <w:r>
        <w:rPr>
          <w:rtl/>
          <w:lang w:bidi="fa-IR"/>
        </w:rPr>
        <w:t xml:space="preserve">۳۱۹) - </w:t>
      </w:r>
      <w:r>
        <w:rPr>
          <w:rtl/>
        </w:rPr>
        <w:t xml:space="preserve">ت، خ، ص </w:t>
      </w:r>
      <w:r>
        <w:rPr>
          <w:rtl/>
          <w:lang w:bidi="fa-IR"/>
        </w:rPr>
        <w:t>۴۰۰</w:t>
      </w:r>
      <w:r>
        <w:rPr>
          <w:rtl/>
        </w:rPr>
        <w:t xml:space="preserve">، م </w:t>
      </w:r>
      <w:r>
        <w:rPr>
          <w:rtl/>
          <w:lang w:bidi="fa-IR"/>
        </w:rPr>
        <w:t>۲۳۳۷.</w:t>
      </w:r>
    </w:p>
    <w:p w:rsidR="00696C3E" w:rsidRDefault="00696C3E" w:rsidP="0069125B">
      <w:pPr>
        <w:pStyle w:val="libFootnote0"/>
        <w:rPr>
          <w:rtl/>
        </w:rPr>
      </w:pPr>
      <w:r>
        <w:rPr>
          <w:rtl/>
        </w:rPr>
        <w:t>(</w:t>
      </w:r>
      <w:r>
        <w:rPr>
          <w:rtl/>
          <w:lang w:bidi="fa-IR"/>
        </w:rPr>
        <w:t xml:space="preserve">۳۲۰) - </w:t>
      </w:r>
      <w:r>
        <w:rPr>
          <w:rtl/>
        </w:rPr>
        <w:t xml:space="preserve">ت، گ، ص </w:t>
      </w:r>
      <w:r>
        <w:rPr>
          <w:rtl/>
          <w:lang w:bidi="fa-IR"/>
        </w:rPr>
        <w:t>۳۹۷</w:t>
      </w:r>
      <w:r>
        <w:rPr>
          <w:rtl/>
        </w:rPr>
        <w:t xml:space="preserve">، م </w:t>
      </w:r>
      <w:r>
        <w:rPr>
          <w:rtl/>
          <w:lang w:bidi="fa-IR"/>
        </w:rPr>
        <w:t xml:space="preserve">۲۳۳۷ - </w:t>
      </w:r>
      <w:r>
        <w:rPr>
          <w:rtl/>
        </w:rPr>
        <w:t xml:space="preserve">مجمع، ج </w:t>
      </w:r>
      <w:r>
        <w:rPr>
          <w:rtl/>
          <w:lang w:bidi="fa-IR"/>
        </w:rPr>
        <w:t>۳</w:t>
      </w:r>
      <w:r>
        <w:rPr>
          <w:rtl/>
        </w:rPr>
        <w:t xml:space="preserve">، ص </w:t>
      </w:r>
      <w:r>
        <w:rPr>
          <w:rtl/>
          <w:lang w:bidi="fa-IR"/>
        </w:rPr>
        <w:t>۴</w:t>
      </w:r>
      <w:r>
        <w:rPr>
          <w:rtl/>
        </w:rPr>
        <w:t xml:space="preserve">، م </w:t>
      </w:r>
      <w:r>
        <w:rPr>
          <w:rtl/>
          <w:lang w:bidi="fa-IR"/>
        </w:rPr>
        <w:t>۶</w:t>
      </w:r>
      <w:r>
        <w:rPr>
          <w:rtl/>
        </w:rPr>
        <w:t xml:space="preserve"> و ص </w:t>
      </w:r>
      <w:r>
        <w:rPr>
          <w:rtl/>
          <w:lang w:bidi="fa-IR"/>
        </w:rPr>
        <w:t>۵</w:t>
      </w:r>
      <w:r>
        <w:rPr>
          <w:rtl/>
        </w:rPr>
        <w:t xml:space="preserve">، م </w:t>
      </w:r>
      <w:r>
        <w:rPr>
          <w:rtl/>
          <w:lang w:bidi="fa-IR"/>
        </w:rPr>
        <w:t xml:space="preserve">۸ - </w:t>
      </w:r>
      <w:r>
        <w:rPr>
          <w:rtl/>
        </w:rPr>
        <w:t xml:space="preserve">مناهج، ج </w:t>
      </w:r>
      <w:r>
        <w:rPr>
          <w:rtl/>
          <w:lang w:bidi="fa-IR"/>
        </w:rPr>
        <w:t>۲</w:t>
      </w:r>
      <w:r>
        <w:rPr>
          <w:rtl/>
        </w:rPr>
        <w:t xml:space="preserve">، ص </w:t>
      </w:r>
      <w:r>
        <w:rPr>
          <w:rtl/>
          <w:lang w:bidi="fa-IR"/>
        </w:rPr>
        <w:t>۱۴۸</w:t>
      </w:r>
      <w:r>
        <w:rPr>
          <w:rtl/>
        </w:rPr>
        <w:t xml:space="preserve">، م </w:t>
      </w:r>
      <w:r>
        <w:rPr>
          <w:rtl/>
          <w:lang w:bidi="fa-IR"/>
        </w:rPr>
        <w:t xml:space="preserve">۶۲۰ - </w:t>
      </w:r>
      <w:r>
        <w:rPr>
          <w:rtl/>
        </w:rPr>
        <w:t xml:space="preserve">تحرير، ج </w:t>
      </w:r>
      <w:r>
        <w:rPr>
          <w:rtl/>
          <w:lang w:bidi="fa-IR"/>
        </w:rPr>
        <w:t>۱</w:t>
      </w:r>
      <w:r>
        <w:rPr>
          <w:rtl/>
        </w:rPr>
        <w:t xml:space="preserve">، ص </w:t>
      </w:r>
      <w:r>
        <w:rPr>
          <w:rtl/>
          <w:lang w:bidi="fa-IR"/>
        </w:rPr>
        <w:t>۵۹۷</w:t>
      </w:r>
      <w:r>
        <w:rPr>
          <w:rtl/>
        </w:rPr>
        <w:t xml:space="preserve">، م </w:t>
      </w:r>
      <w:r>
        <w:rPr>
          <w:rtl/>
          <w:lang w:bidi="fa-IR"/>
        </w:rPr>
        <w:t>۴ -</w:t>
      </w:r>
      <w:r>
        <w:rPr>
          <w:rtl/>
        </w:rPr>
        <w:t xml:space="preserve">ت، خ، ص </w:t>
      </w:r>
      <w:r>
        <w:rPr>
          <w:rtl/>
          <w:lang w:bidi="fa-IR"/>
        </w:rPr>
        <w:t>۴۰۰</w:t>
      </w:r>
      <w:r>
        <w:rPr>
          <w:rtl/>
        </w:rPr>
        <w:t xml:space="preserve">، م </w:t>
      </w:r>
      <w:r>
        <w:rPr>
          <w:rtl/>
          <w:lang w:bidi="fa-IR"/>
        </w:rPr>
        <w:t>۲۳۳۸.</w:t>
      </w:r>
    </w:p>
    <w:p w:rsidR="00696C3E" w:rsidRDefault="00696C3E" w:rsidP="0069125B">
      <w:pPr>
        <w:pStyle w:val="libFootnote0"/>
        <w:rPr>
          <w:rtl/>
        </w:rPr>
      </w:pPr>
      <w:r>
        <w:rPr>
          <w:rtl/>
        </w:rPr>
        <w:t>(</w:t>
      </w:r>
      <w:r>
        <w:rPr>
          <w:rtl/>
          <w:lang w:bidi="fa-IR"/>
        </w:rPr>
        <w:t xml:space="preserve">۳۲۱) - </w:t>
      </w:r>
      <w:r>
        <w:rPr>
          <w:rtl/>
        </w:rPr>
        <w:t xml:space="preserve">تحرير، ج </w:t>
      </w:r>
      <w:r>
        <w:rPr>
          <w:rtl/>
          <w:lang w:bidi="fa-IR"/>
        </w:rPr>
        <w:t>۱</w:t>
      </w:r>
      <w:r>
        <w:rPr>
          <w:rtl/>
        </w:rPr>
        <w:t xml:space="preserve">، ص </w:t>
      </w:r>
      <w:r>
        <w:rPr>
          <w:rtl/>
          <w:lang w:bidi="fa-IR"/>
        </w:rPr>
        <w:t>۵۹۷</w:t>
      </w:r>
      <w:r>
        <w:rPr>
          <w:rtl/>
        </w:rPr>
        <w:t xml:space="preserve">، م </w:t>
      </w:r>
      <w:r>
        <w:rPr>
          <w:rtl/>
          <w:lang w:bidi="fa-IR"/>
        </w:rPr>
        <w:t>۴.</w:t>
      </w:r>
    </w:p>
    <w:p w:rsidR="00696C3E" w:rsidRDefault="00696C3E" w:rsidP="0069125B">
      <w:pPr>
        <w:pStyle w:val="libFootnote0"/>
        <w:rPr>
          <w:rtl/>
        </w:rPr>
      </w:pPr>
      <w:r>
        <w:rPr>
          <w:rtl/>
        </w:rPr>
        <w:t>(</w:t>
      </w:r>
      <w:r>
        <w:rPr>
          <w:rtl/>
          <w:lang w:bidi="fa-IR"/>
        </w:rPr>
        <w:t xml:space="preserve">۳۲۲) - </w:t>
      </w:r>
      <w:r>
        <w:rPr>
          <w:rtl/>
        </w:rPr>
        <w:t xml:space="preserve">تحرير، ج </w:t>
      </w:r>
      <w:r>
        <w:rPr>
          <w:rtl/>
          <w:lang w:bidi="fa-IR"/>
        </w:rPr>
        <w:t>۱</w:t>
      </w:r>
      <w:r>
        <w:rPr>
          <w:rtl/>
        </w:rPr>
        <w:t xml:space="preserve">، ص </w:t>
      </w:r>
      <w:r>
        <w:rPr>
          <w:rtl/>
          <w:lang w:bidi="fa-IR"/>
        </w:rPr>
        <w:t>۵۹۷</w:t>
      </w:r>
      <w:r>
        <w:rPr>
          <w:rtl/>
        </w:rPr>
        <w:t xml:space="preserve">، م </w:t>
      </w:r>
      <w:r>
        <w:rPr>
          <w:rtl/>
          <w:lang w:bidi="fa-IR"/>
        </w:rPr>
        <w:t>۴.</w:t>
      </w:r>
    </w:p>
    <w:p w:rsidR="00696C3E" w:rsidRDefault="00696C3E" w:rsidP="0069125B">
      <w:pPr>
        <w:pStyle w:val="libFootnote0"/>
        <w:rPr>
          <w:rtl/>
        </w:rPr>
      </w:pPr>
      <w:r>
        <w:rPr>
          <w:rtl/>
        </w:rPr>
        <w:t>(</w:t>
      </w:r>
      <w:r>
        <w:rPr>
          <w:rtl/>
          <w:lang w:bidi="fa-IR"/>
        </w:rPr>
        <w:t xml:space="preserve">۳۲۳) - </w:t>
      </w:r>
      <w:r>
        <w:rPr>
          <w:rtl/>
        </w:rPr>
        <w:t xml:space="preserve">تحرير، ج </w:t>
      </w:r>
      <w:r>
        <w:rPr>
          <w:rtl/>
          <w:lang w:bidi="fa-IR"/>
        </w:rPr>
        <w:t>۱</w:t>
      </w:r>
      <w:r>
        <w:rPr>
          <w:rtl/>
        </w:rPr>
        <w:t xml:space="preserve">، ص </w:t>
      </w:r>
      <w:r>
        <w:rPr>
          <w:rtl/>
          <w:lang w:bidi="fa-IR"/>
        </w:rPr>
        <w:t>۵۹۷</w:t>
      </w:r>
      <w:r>
        <w:rPr>
          <w:rtl/>
        </w:rPr>
        <w:t xml:space="preserve">، م </w:t>
      </w:r>
      <w:r>
        <w:rPr>
          <w:rtl/>
          <w:lang w:bidi="fa-IR"/>
        </w:rPr>
        <w:t>۴.</w:t>
      </w:r>
    </w:p>
    <w:p w:rsidR="00696C3E" w:rsidRDefault="00696C3E" w:rsidP="0069125B">
      <w:pPr>
        <w:pStyle w:val="libFootnote0"/>
        <w:rPr>
          <w:rtl/>
        </w:rPr>
      </w:pPr>
      <w:r>
        <w:rPr>
          <w:rtl/>
        </w:rPr>
        <w:lastRenderedPageBreak/>
        <w:t>(</w:t>
      </w:r>
      <w:r>
        <w:rPr>
          <w:rtl/>
          <w:lang w:bidi="fa-IR"/>
        </w:rPr>
        <w:t xml:space="preserve">۳۲۴) - </w:t>
      </w:r>
      <w:r>
        <w:rPr>
          <w:rtl/>
        </w:rPr>
        <w:t xml:space="preserve">ت، گ، ص </w:t>
      </w:r>
      <w:r>
        <w:rPr>
          <w:rtl/>
          <w:lang w:bidi="fa-IR"/>
        </w:rPr>
        <w:t>۳۹۷</w:t>
      </w:r>
      <w:r>
        <w:rPr>
          <w:rtl/>
        </w:rPr>
        <w:t xml:space="preserve">، م </w:t>
      </w:r>
      <w:r>
        <w:rPr>
          <w:rtl/>
          <w:lang w:bidi="fa-IR"/>
        </w:rPr>
        <w:t xml:space="preserve">۲۳۳۸ - </w:t>
      </w:r>
      <w:r>
        <w:rPr>
          <w:rtl/>
        </w:rPr>
        <w:t xml:space="preserve">مجمع، ج </w:t>
      </w:r>
      <w:r>
        <w:rPr>
          <w:rtl/>
          <w:lang w:bidi="fa-IR"/>
        </w:rPr>
        <w:t>۳</w:t>
      </w:r>
      <w:r>
        <w:rPr>
          <w:rtl/>
        </w:rPr>
        <w:t xml:space="preserve">، ص </w:t>
      </w:r>
      <w:r>
        <w:rPr>
          <w:rtl/>
          <w:lang w:bidi="fa-IR"/>
        </w:rPr>
        <w:t>۳</w:t>
      </w:r>
      <w:r>
        <w:rPr>
          <w:rtl/>
        </w:rPr>
        <w:t xml:space="preserve">، م </w:t>
      </w:r>
      <w:r>
        <w:rPr>
          <w:rtl/>
          <w:lang w:bidi="fa-IR"/>
        </w:rPr>
        <w:t>۵</w:t>
      </w:r>
      <w:r>
        <w:rPr>
          <w:rtl/>
        </w:rPr>
        <w:t xml:space="preserve">، </w:t>
      </w:r>
      <w:r>
        <w:rPr>
          <w:rtl/>
          <w:lang w:bidi="fa-IR"/>
        </w:rPr>
        <w:t>۸.</w:t>
      </w:r>
    </w:p>
    <w:p w:rsidR="00696C3E" w:rsidRDefault="00696C3E" w:rsidP="0069125B">
      <w:pPr>
        <w:pStyle w:val="libFootnote0"/>
        <w:rPr>
          <w:rtl/>
        </w:rPr>
      </w:pPr>
      <w:r>
        <w:rPr>
          <w:rtl/>
        </w:rPr>
        <w:t>(</w:t>
      </w:r>
      <w:r>
        <w:rPr>
          <w:rtl/>
          <w:lang w:bidi="fa-IR"/>
        </w:rPr>
        <w:t xml:space="preserve">۳۲۵) - </w:t>
      </w:r>
      <w:r>
        <w:rPr>
          <w:rtl/>
        </w:rPr>
        <w:t xml:space="preserve">ت، خ، ص </w:t>
      </w:r>
      <w:r>
        <w:rPr>
          <w:rtl/>
          <w:lang w:bidi="fa-IR"/>
        </w:rPr>
        <w:t>۴۰۰</w:t>
      </w:r>
      <w:r>
        <w:rPr>
          <w:rtl/>
        </w:rPr>
        <w:t xml:space="preserve">، م </w:t>
      </w:r>
      <w:r>
        <w:rPr>
          <w:rtl/>
          <w:lang w:bidi="fa-IR"/>
        </w:rPr>
        <w:t>۲۳۳۸.</w:t>
      </w:r>
    </w:p>
    <w:p w:rsidR="00696C3E" w:rsidRDefault="00696C3E" w:rsidP="0069125B">
      <w:pPr>
        <w:pStyle w:val="libFootnote0"/>
        <w:rPr>
          <w:rtl/>
        </w:rPr>
      </w:pPr>
      <w:r>
        <w:rPr>
          <w:rtl/>
        </w:rPr>
        <w:t>(</w:t>
      </w:r>
      <w:r>
        <w:rPr>
          <w:rtl/>
          <w:lang w:bidi="fa-IR"/>
        </w:rPr>
        <w:t xml:space="preserve">۳۲۶) - </w:t>
      </w:r>
      <w:r>
        <w:rPr>
          <w:rtl/>
        </w:rPr>
        <w:t xml:space="preserve">تحرير، ج </w:t>
      </w:r>
      <w:r>
        <w:rPr>
          <w:rtl/>
          <w:lang w:bidi="fa-IR"/>
        </w:rPr>
        <w:t xml:space="preserve">۱. </w:t>
      </w:r>
      <w:r>
        <w:rPr>
          <w:rtl/>
        </w:rPr>
        <w:t xml:space="preserve">ص </w:t>
      </w:r>
      <w:r>
        <w:rPr>
          <w:rtl/>
          <w:lang w:bidi="fa-IR"/>
        </w:rPr>
        <w:t>۶۰۶</w:t>
      </w:r>
      <w:r>
        <w:rPr>
          <w:rtl/>
        </w:rPr>
        <w:t xml:space="preserve"> و اماالثانى - تحرير، ج </w:t>
      </w:r>
      <w:r>
        <w:rPr>
          <w:rtl/>
          <w:lang w:bidi="fa-IR"/>
        </w:rPr>
        <w:t>۱</w:t>
      </w:r>
      <w:r>
        <w:rPr>
          <w:rtl/>
        </w:rPr>
        <w:t xml:space="preserve">، ص </w:t>
      </w:r>
      <w:r>
        <w:rPr>
          <w:rtl/>
          <w:lang w:bidi="fa-IR"/>
        </w:rPr>
        <w:t>۵۹۷</w:t>
      </w:r>
      <w:r>
        <w:rPr>
          <w:rtl/>
        </w:rPr>
        <w:t xml:space="preserve">، م </w:t>
      </w:r>
      <w:r>
        <w:rPr>
          <w:rtl/>
          <w:lang w:bidi="fa-IR"/>
        </w:rPr>
        <w:t>۴.</w:t>
      </w:r>
    </w:p>
    <w:p w:rsidR="00696C3E" w:rsidRDefault="00696C3E" w:rsidP="0069125B">
      <w:pPr>
        <w:pStyle w:val="libFootnote0"/>
        <w:rPr>
          <w:rtl/>
        </w:rPr>
      </w:pPr>
      <w:r>
        <w:rPr>
          <w:rtl/>
        </w:rPr>
        <w:t>(</w:t>
      </w:r>
      <w:r>
        <w:rPr>
          <w:rtl/>
          <w:lang w:bidi="fa-IR"/>
        </w:rPr>
        <w:t xml:space="preserve">۳۲۷) - </w:t>
      </w:r>
      <w:r>
        <w:rPr>
          <w:rtl/>
        </w:rPr>
        <w:t xml:space="preserve">مجمع، ج </w:t>
      </w:r>
      <w:r>
        <w:rPr>
          <w:rtl/>
          <w:lang w:bidi="fa-IR"/>
        </w:rPr>
        <w:t>۳</w:t>
      </w:r>
      <w:r>
        <w:rPr>
          <w:rtl/>
        </w:rPr>
        <w:t xml:space="preserve">، ص </w:t>
      </w:r>
      <w:r>
        <w:rPr>
          <w:rtl/>
          <w:lang w:bidi="fa-IR"/>
        </w:rPr>
        <w:t>۵</w:t>
      </w:r>
      <w:r>
        <w:rPr>
          <w:rtl/>
        </w:rPr>
        <w:t xml:space="preserve">، م </w:t>
      </w:r>
      <w:r>
        <w:rPr>
          <w:rtl/>
          <w:lang w:bidi="fa-IR"/>
        </w:rPr>
        <w:t>۹ -</w:t>
      </w:r>
      <w:r>
        <w:rPr>
          <w:rtl/>
        </w:rPr>
        <w:t xml:space="preserve">تحرير، ج </w:t>
      </w:r>
      <w:r>
        <w:rPr>
          <w:rtl/>
          <w:lang w:bidi="fa-IR"/>
        </w:rPr>
        <w:t>۱</w:t>
      </w:r>
      <w:r>
        <w:rPr>
          <w:rtl/>
        </w:rPr>
        <w:t xml:space="preserve">، ص </w:t>
      </w:r>
      <w:r>
        <w:rPr>
          <w:rtl/>
          <w:lang w:bidi="fa-IR"/>
        </w:rPr>
        <w:t>۵۹۷</w:t>
      </w:r>
      <w:r>
        <w:rPr>
          <w:rtl/>
        </w:rPr>
        <w:t xml:space="preserve">، م </w:t>
      </w:r>
      <w:r>
        <w:rPr>
          <w:rtl/>
          <w:lang w:bidi="fa-IR"/>
        </w:rPr>
        <w:t>۵.</w:t>
      </w:r>
    </w:p>
    <w:p w:rsidR="00696C3E" w:rsidRDefault="00696C3E" w:rsidP="0069125B">
      <w:pPr>
        <w:pStyle w:val="libFootnote0"/>
        <w:rPr>
          <w:rtl/>
        </w:rPr>
      </w:pPr>
      <w:r>
        <w:rPr>
          <w:rtl/>
        </w:rPr>
        <w:t>(</w:t>
      </w:r>
      <w:r>
        <w:rPr>
          <w:rtl/>
          <w:lang w:bidi="fa-IR"/>
        </w:rPr>
        <w:t xml:space="preserve">۳۲۸) - </w:t>
      </w:r>
      <w:r>
        <w:rPr>
          <w:rtl/>
        </w:rPr>
        <w:t xml:space="preserve">ت، خ، ص </w:t>
      </w:r>
      <w:r>
        <w:rPr>
          <w:rtl/>
          <w:lang w:bidi="fa-IR"/>
        </w:rPr>
        <w:t>۴۳۸</w:t>
      </w:r>
      <w:r>
        <w:rPr>
          <w:rtl/>
        </w:rPr>
        <w:t xml:space="preserve">، م </w:t>
      </w:r>
      <w:r>
        <w:rPr>
          <w:rtl/>
          <w:lang w:bidi="fa-IR"/>
        </w:rPr>
        <w:t>۲۵۵۹ -</w:t>
      </w:r>
      <w:r>
        <w:rPr>
          <w:rtl/>
        </w:rPr>
        <w:t xml:space="preserve">ت، گ، ص </w:t>
      </w:r>
      <w:r>
        <w:rPr>
          <w:rtl/>
          <w:lang w:bidi="fa-IR"/>
        </w:rPr>
        <w:t>۴۳۲</w:t>
      </w:r>
      <w:r>
        <w:rPr>
          <w:rtl/>
        </w:rPr>
        <w:t xml:space="preserve">، م </w:t>
      </w:r>
      <w:r>
        <w:rPr>
          <w:rtl/>
          <w:lang w:bidi="fa-IR"/>
        </w:rPr>
        <w:t xml:space="preserve">۲۵۵۹ - </w:t>
      </w:r>
      <w:r>
        <w:rPr>
          <w:rtl/>
        </w:rPr>
        <w:t xml:space="preserve">مجمع، ج </w:t>
      </w:r>
      <w:r>
        <w:rPr>
          <w:rtl/>
          <w:lang w:bidi="fa-IR"/>
        </w:rPr>
        <w:t>۲</w:t>
      </w:r>
      <w:r>
        <w:rPr>
          <w:rtl/>
        </w:rPr>
        <w:t xml:space="preserve">، ص </w:t>
      </w:r>
      <w:r>
        <w:rPr>
          <w:rtl/>
          <w:lang w:bidi="fa-IR"/>
        </w:rPr>
        <w:t>۱۲۶</w:t>
      </w:r>
      <w:r>
        <w:rPr>
          <w:rtl/>
        </w:rPr>
        <w:t xml:space="preserve">، م </w:t>
      </w:r>
      <w:r>
        <w:rPr>
          <w:rtl/>
          <w:lang w:bidi="fa-IR"/>
        </w:rPr>
        <w:t>۳۱۹.</w:t>
      </w:r>
    </w:p>
    <w:p w:rsidR="00696C3E" w:rsidRDefault="00696C3E" w:rsidP="0069125B">
      <w:pPr>
        <w:pStyle w:val="libFootnote0"/>
        <w:rPr>
          <w:rtl/>
        </w:rPr>
      </w:pPr>
      <w:r>
        <w:rPr>
          <w:rtl/>
        </w:rPr>
        <w:t>(</w:t>
      </w:r>
      <w:r>
        <w:rPr>
          <w:rtl/>
          <w:lang w:bidi="fa-IR"/>
        </w:rPr>
        <w:t xml:space="preserve">۳۲۹) - </w:t>
      </w:r>
      <w:r>
        <w:rPr>
          <w:rtl/>
        </w:rPr>
        <w:t xml:space="preserve">تحرير، ج </w:t>
      </w:r>
      <w:r>
        <w:rPr>
          <w:rtl/>
          <w:lang w:bidi="fa-IR"/>
        </w:rPr>
        <w:t>۱</w:t>
      </w:r>
      <w:r>
        <w:rPr>
          <w:rtl/>
        </w:rPr>
        <w:t xml:space="preserve">، </w:t>
      </w:r>
      <w:r>
        <w:rPr>
          <w:rtl/>
          <w:lang w:bidi="fa-IR"/>
        </w:rPr>
        <w:t>۵۸۷</w:t>
      </w:r>
      <w:r>
        <w:rPr>
          <w:rtl/>
        </w:rPr>
        <w:t xml:space="preserve">، م </w:t>
      </w:r>
      <w:r>
        <w:rPr>
          <w:rtl/>
          <w:lang w:bidi="fa-IR"/>
        </w:rPr>
        <w:t>۴</w:t>
      </w:r>
      <w:r>
        <w:rPr>
          <w:rtl/>
        </w:rPr>
        <w:t xml:space="preserve">، ص </w:t>
      </w:r>
      <w:r>
        <w:rPr>
          <w:rtl/>
          <w:lang w:bidi="fa-IR"/>
        </w:rPr>
        <w:t>۵۸۸</w:t>
      </w:r>
      <w:r>
        <w:rPr>
          <w:rtl/>
        </w:rPr>
        <w:t xml:space="preserve">، م </w:t>
      </w:r>
      <w:r>
        <w:rPr>
          <w:rtl/>
          <w:lang w:bidi="fa-IR"/>
        </w:rPr>
        <w:t>۱۰.</w:t>
      </w:r>
    </w:p>
    <w:p w:rsidR="00696C3E" w:rsidRDefault="00696C3E" w:rsidP="0069125B">
      <w:pPr>
        <w:pStyle w:val="libFootnote0"/>
        <w:rPr>
          <w:rtl/>
        </w:rPr>
      </w:pPr>
      <w:r>
        <w:rPr>
          <w:rtl/>
        </w:rPr>
        <w:t>(</w:t>
      </w:r>
      <w:r>
        <w:rPr>
          <w:rtl/>
          <w:lang w:bidi="fa-IR"/>
        </w:rPr>
        <w:t xml:space="preserve">۳۳۰) - </w:t>
      </w:r>
      <w:r>
        <w:rPr>
          <w:rtl/>
        </w:rPr>
        <w:t xml:space="preserve">مجمع، ج </w:t>
      </w:r>
      <w:r>
        <w:rPr>
          <w:rtl/>
          <w:lang w:bidi="fa-IR"/>
        </w:rPr>
        <w:t>۳</w:t>
      </w:r>
      <w:r>
        <w:rPr>
          <w:rtl/>
        </w:rPr>
        <w:t xml:space="preserve">، ص </w:t>
      </w:r>
      <w:r>
        <w:rPr>
          <w:rtl/>
          <w:lang w:bidi="fa-IR"/>
        </w:rPr>
        <w:t>۲۳</w:t>
      </w:r>
      <w:r>
        <w:rPr>
          <w:rtl/>
        </w:rPr>
        <w:t xml:space="preserve">، م </w:t>
      </w:r>
      <w:r>
        <w:rPr>
          <w:rtl/>
          <w:lang w:bidi="fa-IR"/>
        </w:rPr>
        <w:t xml:space="preserve">۵ - </w:t>
      </w:r>
      <w:r>
        <w:rPr>
          <w:rtl/>
        </w:rPr>
        <w:t xml:space="preserve">تحرير، ج </w:t>
      </w:r>
      <w:r>
        <w:rPr>
          <w:rtl/>
          <w:lang w:bidi="fa-IR"/>
        </w:rPr>
        <w:t>۱</w:t>
      </w:r>
      <w:r>
        <w:rPr>
          <w:rtl/>
        </w:rPr>
        <w:t xml:space="preserve">، ص </w:t>
      </w:r>
      <w:r>
        <w:rPr>
          <w:rtl/>
          <w:lang w:bidi="fa-IR"/>
        </w:rPr>
        <w:t>۵۸۷</w:t>
      </w:r>
      <w:r>
        <w:rPr>
          <w:rtl/>
        </w:rPr>
        <w:t xml:space="preserve">، م </w:t>
      </w:r>
      <w:r>
        <w:rPr>
          <w:rtl/>
          <w:lang w:bidi="fa-IR"/>
        </w:rPr>
        <w:t>۴</w:t>
      </w:r>
      <w:r>
        <w:rPr>
          <w:rtl/>
        </w:rPr>
        <w:t xml:space="preserve"> و ص </w:t>
      </w:r>
      <w:r>
        <w:rPr>
          <w:rtl/>
          <w:lang w:bidi="fa-IR"/>
        </w:rPr>
        <w:t>۵۸۸</w:t>
      </w:r>
      <w:r>
        <w:rPr>
          <w:rtl/>
        </w:rPr>
        <w:t xml:space="preserve">، م </w:t>
      </w:r>
      <w:r>
        <w:rPr>
          <w:rtl/>
          <w:lang w:bidi="fa-IR"/>
        </w:rPr>
        <w:t>۱۰</w:t>
      </w:r>
      <w:r>
        <w:rPr>
          <w:rtl/>
        </w:rPr>
        <w:t xml:space="preserve"> و ج </w:t>
      </w:r>
      <w:r>
        <w:rPr>
          <w:rtl/>
          <w:lang w:bidi="fa-IR"/>
        </w:rPr>
        <w:t>۲</w:t>
      </w:r>
      <w:r>
        <w:rPr>
          <w:rtl/>
        </w:rPr>
        <w:t xml:space="preserve">، ص </w:t>
      </w:r>
      <w:r>
        <w:rPr>
          <w:rtl/>
          <w:lang w:bidi="fa-IR"/>
        </w:rPr>
        <w:t>۱۲</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۳۳۱) - </w:t>
      </w:r>
      <w:r>
        <w:rPr>
          <w:rtl/>
        </w:rPr>
        <w:t xml:space="preserve">ت، خ، ص </w:t>
      </w:r>
      <w:r>
        <w:rPr>
          <w:rtl/>
          <w:lang w:bidi="fa-IR"/>
        </w:rPr>
        <w:t>۳۵۴</w:t>
      </w:r>
      <w:r>
        <w:rPr>
          <w:rtl/>
        </w:rPr>
        <w:t xml:space="preserve">، م </w:t>
      </w:r>
      <w:r>
        <w:rPr>
          <w:rtl/>
          <w:lang w:bidi="fa-IR"/>
        </w:rPr>
        <w:t>۲۰۹۰.</w:t>
      </w:r>
    </w:p>
    <w:p w:rsidR="00696C3E" w:rsidRDefault="00696C3E" w:rsidP="0069125B">
      <w:pPr>
        <w:pStyle w:val="libFootnote0"/>
        <w:rPr>
          <w:rtl/>
        </w:rPr>
      </w:pPr>
      <w:r>
        <w:rPr>
          <w:rtl/>
        </w:rPr>
        <w:t>(</w:t>
      </w:r>
      <w:r>
        <w:rPr>
          <w:rtl/>
          <w:lang w:bidi="fa-IR"/>
        </w:rPr>
        <w:t xml:space="preserve">۳۳۲) - </w:t>
      </w:r>
      <w:r>
        <w:rPr>
          <w:rtl/>
        </w:rPr>
        <w:t xml:space="preserve">عروه، ج </w:t>
      </w:r>
      <w:r>
        <w:rPr>
          <w:rtl/>
          <w:lang w:bidi="fa-IR"/>
        </w:rPr>
        <w:t>۲</w:t>
      </w:r>
      <w:r>
        <w:rPr>
          <w:rtl/>
        </w:rPr>
        <w:t xml:space="preserve">، ص </w:t>
      </w:r>
      <w:r>
        <w:rPr>
          <w:rtl/>
          <w:lang w:bidi="fa-IR"/>
        </w:rPr>
        <w:t>۷۶۰</w:t>
      </w:r>
      <w:r>
        <w:rPr>
          <w:rtl/>
        </w:rPr>
        <w:t>ت الثالت.</w:t>
      </w:r>
    </w:p>
    <w:p w:rsidR="00696C3E" w:rsidRDefault="00696C3E" w:rsidP="0069125B">
      <w:pPr>
        <w:pStyle w:val="libFootnote0"/>
        <w:rPr>
          <w:rtl/>
        </w:rPr>
      </w:pPr>
      <w:r>
        <w:rPr>
          <w:rtl/>
        </w:rPr>
        <w:t>(</w:t>
      </w:r>
      <w:r>
        <w:rPr>
          <w:rtl/>
          <w:lang w:bidi="fa-IR"/>
        </w:rPr>
        <w:t xml:space="preserve">۳۳۳) - </w:t>
      </w:r>
      <w:r>
        <w:rPr>
          <w:rtl/>
        </w:rPr>
        <w:t xml:space="preserve">عروه، ج </w:t>
      </w:r>
      <w:r>
        <w:rPr>
          <w:rtl/>
          <w:lang w:bidi="fa-IR"/>
        </w:rPr>
        <w:t>۲</w:t>
      </w:r>
      <w:r>
        <w:rPr>
          <w:rtl/>
        </w:rPr>
        <w:t xml:space="preserve">، ص </w:t>
      </w:r>
      <w:r>
        <w:rPr>
          <w:rtl/>
          <w:lang w:bidi="fa-IR"/>
        </w:rPr>
        <w:t>۷۶۰</w:t>
      </w:r>
      <w:r>
        <w:rPr>
          <w:rtl/>
        </w:rPr>
        <w:t xml:space="preserve">، الثالث -ت، خ، ص </w:t>
      </w:r>
      <w:r>
        <w:rPr>
          <w:rtl/>
          <w:lang w:bidi="fa-IR"/>
        </w:rPr>
        <w:t>۳۹۷</w:t>
      </w:r>
      <w:r>
        <w:rPr>
          <w:rtl/>
        </w:rPr>
        <w:t xml:space="preserve">، م </w:t>
      </w:r>
      <w:r>
        <w:rPr>
          <w:rtl/>
          <w:lang w:bidi="fa-IR"/>
        </w:rPr>
        <w:t>۲۳۲۰ -</w:t>
      </w:r>
      <w:r>
        <w:rPr>
          <w:rtl/>
        </w:rPr>
        <w:t xml:space="preserve">ت، گ، ص </w:t>
      </w:r>
      <w:r>
        <w:rPr>
          <w:rtl/>
          <w:lang w:bidi="fa-IR"/>
        </w:rPr>
        <w:t>۳۹۵</w:t>
      </w:r>
      <w:r>
        <w:rPr>
          <w:rtl/>
        </w:rPr>
        <w:t xml:space="preserve">، م </w:t>
      </w:r>
      <w:r>
        <w:rPr>
          <w:rtl/>
          <w:lang w:bidi="fa-IR"/>
        </w:rPr>
        <w:t>۲۳۲۰.</w:t>
      </w:r>
    </w:p>
    <w:p w:rsidR="00696C3E" w:rsidRDefault="00696C3E" w:rsidP="0069125B">
      <w:pPr>
        <w:pStyle w:val="libFootnote0"/>
        <w:rPr>
          <w:rtl/>
        </w:rPr>
      </w:pPr>
      <w:r>
        <w:rPr>
          <w:rtl/>
        </w:rPr>
        <w:t>(</w:t>
      </w:r>
      <w:r>
        <w:rPr>
          <w:rtl/>
          <w:lang w:bidi="fa-IR"/>
        </w:rPr>
        <w:t xml:space="preserve">۳۳۴) - </w:t>
      </w:r>
      <w:r>
        <w:rPr>
          <w:rtl/>
        </w:rPr>
        <w:t xml:space="preserve">عروه، ج </w:t>
      </w:r>
      <w:r>
        <w:rPr>
          <w:rtl/>
          <w:lang w:bidi="fa-IR"/>
        </w:rPr>
        <w:t>۲</w:t>
      </w:r>
      <w:r>
        <w:rPr>
          <w:rtl/>
        </w:rPr>
        <w:t xml:space="preserve">، ص </w:t>
      </w:r>
      <w:r>
        <w:rPr>
          <w:rtl/>
          <w:lang w:bidi="fa-IR"/>
        </w:rPr>
        <w:t>۷۶۰</w:t>
      </w:r>
      <w:r>
        <w:rPr>
          <w:rtl/>
        </w:rPr>
        <w:t>، الثالث.</w:t>
      </w:r>
    </w:p>
    <w:p w:rsidR="00696C3E" w:rsidRDefault="00696C3E" w:rsidP="0069125B">
      <w:pPr>
        <w:pStyle w:val="libFootnote0"/>
        <w:rPr>
          <w:rtl/>
        </w:rPr>
      </w:pPr>
      <w:r>
        <w:rPr>
          <w:rtl/>
        </w:rPr>
        <w:t>(</w:t>
      </w:r>
      <w:r>
        <w:rPr>
          <w:rtl/>
          <w:lang w:bidi="fa-IR"/>
        </w:rPr>
        <w:t xml:space="preserve">۳۳۵) - </w:t>
      </w:r>
      <w:r>
        <w:rPr>
          <w:rtl/>
        </w:rPr>
        <w:t xml:space="preserve">تحرير، ج </w:t>
      </w:r>
      <w:r>
        <w:rPr>
          <w:rtl/>
          <w:lang w:bidi="fa-IR"/>
        </w:rPr>
        <w:t>۲</w:t>
      </w:r>
      <w:r>
        <w:rPr>
          <w:rtl/>
        </w:rPr>
        <w:t xml:space="preserve">، ص </w:t>
      </w:r>
      <w:r>
        <w:rPr>
          <w:rtl/>
          <w:lang w:bidi="fa-IR"/>
        </w:rPr>
        <w:t>۶۰۸</w:t>
      </w:r>
      <w:r>
        <w:rPr>
          <w:rtl/>
        </w:rPr>
        <w:t xml:space="preserve">، م </w:t>
      </w:r>
      <w:r>
        <w:rPr>
          <w:rtl/>
          <w:lang w:bidi="fa-IR"/>
        </w:rPr>
        <w:t>۳.</w:t>
      </w:r>
    </w:p>
    <w:p w:rsidR="00696C3E" w:rsidRDefault="00696C3E" w:rsidP="0069125B">
      <w:pPr>
        <w:pStyle w:val="libFootnote0"/>
        <w:rPr>
          <w:rtl/>
        </w:rPr>
      </w:pPr>
      <w:r>
        <w:rPr>
          <w:rtl/>
        </w:rPr>
        <w:t>(</w:t>
      </w:r>
      <w:r>
        <w:rPr>
          <w:rtl/>
          <w:lang w:bidi="fa-IR"/>
        </w:rPr>
        <w:t xml:space="preserve">۳۳۶) - </w:t>
      </w:r>
      <w:r>
        <w:rPr>
          <w:rtl/>
        </w:rPr>
        <w:t xml:space="preserve">منهاج، ج </w:t>
      </w:r>
      <w:r>
        <w:rPr>
          <w:rtl/>
          <w:lang w:bidi="fa-IR"/>
        </w:rPr>
        <w:t>۲</w:t>
      </w:r>
      <w:r>
        <w:rPr>
          <w:rtl/>
        </w:rPr>
        <w:t xml:space="preserve">، ص </w:t>
      </w:r>
      <w:r>
        <w:rPr>
          <w:rtl/>
          <w:lang w:bidi="fa-IR"/>
        </w:rPr>
        <w:t>۸۳</w:t>
      </w:r>
      <w:r>
        <w:rPr>
          <w:rtl/>
        </w:rPr>
        <w:t xml:space="preserve">، م </w:t>
      </w:r>
      <w:r>
        <w:rPr>
          <w:rtl/>
          <w:lang w:bidi="fa-IR"/>
        </w:rPr>
        <w:t>۳۳۵.</w:t>
      </w:r>
    </w:p>
    <w:p w:rsidR="00696C3E" w:rsidRDefault="00696C3E" w:rsidP="0069125B">
      <w:pPr>
        <w:pStyle w:val="libFootnote0"/>
        <w:rPr>
          <w:rtl/>
        </w:rPr>
      </w:pPr>
      <w:r>
        <w:rPr>
          <w:rtl/>
        </w:rPr>
        <w:t>(</w:t>
      </w:r>
      <w:r>
        <w:rPr>
          <w:rtl/>
          <w:lang w:bidi="fa-IR"/>
        </w:rPr>
        <w:t xml:space="preserve">۳۳۷) - </w:t>
      </w:r>
      <w:r>
        <w:rPr>
          <w:rtl/>
        </w:rPr>
        <w:t xml:space="preserve">منهاج، ج </w:t>
      </w:r>
      <w:r>
        <w:rPr>
          <w:rtl/>
          <w:lang w:bidi="fa-IR"/>
        </w:rPr>
        <w:t>۲</w:t>
      </w:r>
      <w:r>
        <w:rPr>
          <w:rtl/>
        </w:rPr>
        <w:t xml:space="preserve">، ص </w:t>
      </w:r>
      <w:r>
        <w:rPr>
          <w:rtl/>
          <w:lang w:bidi="fa-IR"/>
        </w:rPr>
        <w:t>۸۳</w:t>
      </w:r>
      <w:r>
        <w:rPr>
          <w:rtl/>
        </w:rPr>
        <w:t xml:space="preserve">، م </w:t>
      </w:r>
      <w:r>
        <w:rPr>
          <w:rtl/>
          <w:lang w:bidi="fa-IR"/>
        </w:rPr>
        <w:t>۳۳۵.</w:t>
      </w:r>
    </w:p>
    <w:p w:rsidR="00696C3E" w:rsidRDefault="00696C3E" w:rsidP="0069125B">
      <w:pPr>
        <w:pStyle w:val="libFootnote0"/>
        <w:rPr>
          <w:rtl/>
        </w:rPr>
      </w:pPr>
      <w:r>
        <w:rPr>
          <w:rtl/>
        </w:rPr>
        <w:t>(</w:t>
      </w:r>
      <w:r>
        <w:rPr>
          <w:rtl/>
          <w:lang w:bidi="fa-IR"/>
        </w:rPr>
        <w:t xml:space="preserve">۳۳۸) - </w:t>
      </w:r>
      <w:r>
        <w:rPr>
          <w:rtl/>
        </w:rPr>
        <w:t xml:space="preserve">تحرير، ج </w:t>
      </w:r>
      <w:r>
        <w:rPr>
          <w:rtl/>
          <w:lang w:bidi="fa-IR"/>
        </w:rPr>
        <w:t>۱</w:t>
      </w:r>
      <w:r>
        <w:rPr>
          <w:rtl/>
        </w:rPr>
        <w:t xml:space="preserve">، ص </w:t>
      </w:r>
      <w:r>
        <w:rPr>
          <w:rtl/>
          <w:lang w:bidi="fa-IR"/>
        </w:rPr>
        <w:t>۵۵۷</w:t>
      </w:r>
      <w:r>
        <w:rPr>
          <w:rtl/>
        </w:rPr>
        <w:t xml:space="preserve">، م </w:t>
      </w:r>
      <w:r>
        <w:rPr>
          <w:rtl/>
          <w:lang w:bidi="fa-IR"/>
        </w:rPr>
        <w:t>۱۲.</w:t>
      </w:r>
    </w:p>
    <w:p w:rsidR="00696C3E" w:rsidRDefault="00696C3E" w:rsidP="0069125B">
      <w:pPr>
        <w:pStyle w:val="libFootnote0"/>
        <w:rPr>
          <w:rtl/>
        </w:rPr>
      </w:pPr>
      <w:r>
        <w:rPr>
          <w:rtl/>
        </w:rPr>
        <w:t>(</w:t>
      </w:r>
      <w:r>
        <w:rPr>
          <w:rtl/>
          <w:lang w:bidi="fa-IR"/>
        </w:rPr>
        <w:t xml:space="preserve">۳۳۹) - </w:t>
      </w:r>
      <w:r>
        <w:rPr>
          <w:rtl/>
        </w:rPr>
        <w:t xml:space="preserve">منهاج، ج </w:t>
      </w:r>
      <w:r>
        <w:rPr>
          <w:rtl/>
          <w:lang w:bidi="fa-IR"/>
        </w:rPr>
        <w:t>۲</w:t>
      </w:r>
      <w:r>
        <w:rPr>
          <w:rtl/>
        </w:rPr>
        <w:t xml:space="preserve">، ص </w:t>
      </w:r>
      <w:r>
        <w:rPr>
          <w:rtl/>
          <w:lang w:bidi="fa-IR"/>
        </w:rPr>
        <w:t>۱۵۷</w:t>
      </w:r>
      <w:r>
        <w:rPr>
          <w:rtl/>
        </w:rPr>
        <w:t xml:space="preserve">، م </w:t>
      </w:r>
      <w:r>
        <w:rPr>
          <w:rtl/>
          <w:lang w:bidi="fa-IR"/>
        </w:rPr>
        <w:t xml:space="preserve">۶۶۶ - </w:t>
      </w:r>
      <w:r>
        <w:rPr>
          <w:rtl/>
        </w:rPr>
        <w:t xml:space="preserve">تحرير، ج </w:t>
      </w:r>
      <w:r>
        <w:rPr>
          <w:rtl/>
          <w:lang w:bidi="fa-IR"/>
        </w:rPr>
        <w:t>۲</w:t>
      </w:r>
      <w:r>
        <w:rPr>
          <w:rtl/>
        </w:rPr>
        <w:t xml:space="preserve">، ص </w:t>
      </w:r>
      <w:r>
        <w:rPr>
          <w:rtl/>
          <w:lang w:bidi="fa-IR"/>
        </w:rPr>
        <w:t>۲۳۰</w:t>
      </w:r>
      <w:r>
        <w:rPr>
          <w:rtl/>
        </w:rPr>
        <w:t xml:space="preserve">، م </w:t>
      </w:r>
      <w:r>
        <w:rPr>
          <w:rtl/>
          <w:lang w:bidi="fa-IR"/>
        </w:rPr>
        <w:t>۲۴.</w:t>
      </w:r>
    </w:p>
    <w:p w:rsidR="00696C3E" w:rsidRDefault="00696C3E" w:rsidP="0069125B">
      <w:pPr>
        <w:pStyle w:val="libFootnote0"/>
        <w:rPr>
          <w:rtl/>
        </w:rPr>
      </w:pPr>
      <w:r>
        <w:rPr>
          <w:rtl/>
        </w:rPr>
        <w:t>(</w:t>
      </w:r>
      <w:r>
        <w:rPr>
          <w:rtl/>
          <w:lang w:bidi="fa-IR"/>
        </w:rPr>
        <w:t xml:space="preserve">۳۴۰) - </w:t>
      </w:r>
      <w:r>
        <w:rPr>
          <w:rtl/>
        </w:rPr>
        <w:t xml:space="preserve">تحرير، ج </w:t>
      </w:r>
      <w:r>
        <w:rPr>
          <w:rtl/>
          <w:lang w:bidi="fa-IR"/>
        </w:rPr>
        <w:t>۲</w:t>
      </w:r>
      <w:r>
        <w:rPr>
          <w:rtl/>
        </w:rPr>
        <w:t xml:space="preserve">، ص </w:t>
      </w:r>
      <w:r>
        <w:rPr>
          <w:rtl/>
          <w:lang w:bidi="fa-IR"/>
        </w:rPr>
        <w:t>۲۳۰</w:t>
      </w:r>
      <w:r>
        <w:rPr>
          <w:rtl/>
        </w:rPr>
        <w:t xml:space="preserve">، م </w:t>
      </w:r>
      <w:r>
        <w:rPr>
          <w:rtl/>
          <w:lang w:bidi="fa-IR"/>
        </w:rPr>
        <w:t>۲۴.</w:t>
      </w:r>
    </w:p>
    <w:p w:rsidR="00696C3E" w:rsidRDefault="00696C3E" w:rsidP="0069125B">
      <w:pPr>
        <w:pStyle w:val="libFootnote0"/>
        <w:rPr>
          <w:rtl/>
        </w:rPr>
      </w:pPr>
      <w:r>
        <w:rPr>
          <w:rtl/>
        </w:rPr>
        <w:t>(</w:t>
      </w:r>
      <w:r>
        <w:rPr>
          <w:rtl/>
          <w:lang w:bidi="fa-IR"/>
        </w:rPr>
        <w:t xml:space="preserve">۳۴۱) - </w:t>
      </w:r>
      <w:r>
        <w:rPr>
          <w:rtl/>
        </w:rPr>
        <w:t xml:space="preserve">تحرير، ج </w:t>
      </w:r>
      <w:r>
        <w:rPr>
          <w:rtl/>
          <w:lang w:bidi="fa-IR"/>
        </w:rPr>
        <w:t>۲</w:t>
      </w:r>
      <w:r>
        <w:rPr>
          <w:rtl/>
        </w:rPr>
        <w:t xml:space="preserve">، ص </w:t>
      </w:r>
      <w:r>
        <w:rPr>
          <w:rtl/>
          <w:lang w:bidi="fa-IR"/>
        </w:rPr>
        <w:t>۲۳۰</w:t>
      </w:r>
      <w:r>
        <w:rPr>
          <w:rtl/>
        </w:rPr>
        <w:t xml:space="preserve">، م </w:t>
      </w:r>
      <w:r>
        <w:rPr>
          <w:rtl/>
          <w:lang w:bidi="fa-IR"/>
        </w:rPr>
        <w:t>۲۴.</w:t>
      </w:r>
    </w:p>
    <w:p w:rsidR="00696C3E" w:rsidRDefault="00696C3E" w:rsidP="0069125B">
      <w:pPr>
        <w:pStyle w:val="libFootnote0"/>
        <w:rPr>
          <w:rtl/>
        </w:rPr>
      </w:pPr>
      <w:r>
        <w:rPr>
          <w:rtl/>
        </w:rPr>
        <w:t>(</w:t>
      </w:r>
      <w:r>
        <w:rPr>
          <w:rtl/>
          <w:lang w:bidi="fa-IR"/>
        </w:rPr>
        <w:t xml:space="preserve">۳۴۲) - </w:t>
      </w:r>
      <w:r>
        <w:rPr>
          <w:rtl/>
        </w:rPr>
        <w:t xml:space="preserve">استفتائات، ج </w:t>
      </w:r>
      <w:r>
        <w:rPr>
          <w:rtl/>
          <w:lang w:bidi="fa-IR"/>
        </w:rPr>
        <w:t>۲</w:t>
      </w:r>
      <w:r>
        <w:rPr>
          <w:rtl/>
        </w:rPr>
        <w:t xml:space="preserve">، ص </w:t>
      </w:r>
      <w:r>
        <w:rPr>
          <w:rtl/>
          <w:lang w:bidi="fa-IR"/>
        </w:rPr>
        <w:t>۶۹۳</w:t>
      </w:r>
      <w:r>
        <w:rPr>
          <w:rtl/>
        </w:rPr>
        <w:t xml:space="preserve">، م التاسعه -ت. گ، ص </w:t>
      </w:r>
      <w:r>
        <w:rPr>
          <w:rtl/>
          <w:lang w:bidi="fa-IR"/>
        </w:rPr>
        <w:t>۳۵۴</w:t>
      </w:r>
      <w:r>
        <w:rPr>
          <w:rtl/>
        </w:rPr>
        <w:t xml:space="preserve">، م </w:t>
      </w:r>
      <w:r>
        <w:rPr>
          <w:rtl/>
          <w:lang w:bidi="fa-IR"/>
        </w:rPr>
        <w:t xml:space="preserve">۲۰۹۵ - </w:t>
      </w:r>
      <w:r>
        <w:rPr>
          <w:rtl/>
        </w:rPr>
        <w:t xml:space="preserve">تحرير، ج </w:t>
      </w:r>
      <w:r>
        <w:rPr>
          <w:rtl/>
          <w:lang w:bidi="fa-IR"/>
        </w:rPr>
        <w:t>۱</w:t>
      </w:r>
      <w:r>
        <w:rPr>
          <w:rtl/>
        </w:rPr>
        <w:t xml:space="preserve">، ص </w:t>
      </w:r>
      <w:r>
        <w:rPr>
          <w:rtl/>
          <w:lang w:bidi="fa-IR"/>
        </w:rPr>
        <w:t>۶۲۱</w:t>
      </w:r>
      <w:r>
        <w:rPr>
          <w:rtl/>
        </w:rPr>
        <w:t xml:space="preserve">، م </w:t>
      </w:r>
      <w:r>
        <w:rPr>
          <w:rtl/>
          <w:lang w:bidi="fa-IR"/>
        </w:rPr>
        <w:t>۴۹.</w:t>
      </w:r>
    </w:p>
    <w:p w:rsidR="00696C3E" w:rsidRDefault="00696C3E" w:rsidP="0069125B">
      <w:pPr>
        <w:pStyle w:val="libFootnote0"/>
        <w:rPr>
          <w:rtl/>
        </w:rPr>
      </w:pPr>
      <w:r>
        <w:rPr>
          <w:rtl/>
        </w:rPr>
        <w:t>(</w:t>
      </w:r>
      <w:r>
        <w:rPr>
          <w:rtl/>
          <w:lang w:bidi="fa-IR"/>
        </w:rPr>
        <w:t xml:space="preserve">۳۴۳) - </w:t>
      </w:r>
      <w:r>
        <w:rPr>
          <w:rtl/>
        </w:rPr>
        <w:t xml:space="preserve">عروه، ج </w:t>
      </w:r>
      <w:r>
        <w:rPr>
          <w:rtl/>
          <w:lang w:bidi="fa-IR"/>
        </w:rPr>
        <w:t>۲</w:t>
      </w:r>
      <w:r>
        <w:rPr>
          <w:rtl/>
        </w:rPr>
        <w:t xml:space="preserve">، ص </w:t>
      </w:r>
      <w:r>
        <w:rPr>
          <w:rtl/>
          <w:lang w:bidi="fa-IR"/>
        </w:rPr>
        <w:t>۶۹۳</w:t>
      </w:r>
      <w:r>
        <w:rPr>
          <w:rtl/>
        </w:rPr>
        <w:t xml:space="preserve">، التاسعه، -ت، گ، ص </w:t>
      </w:r>
      <w:r>
        <w:rPr>
          <w:rtl/>
          <w:lang w:bidi="fa-IR"/>
        </w:rPr>
        <w:t>۳۵۴</w:t>
      </w:r>
      <w:r>
        <w:rPr>
          <w:rtl/>
        </w:rPr>
        <w:t xml:space="preserve">، م </w:t>
      </w:r>
      <w:r>
        <w:rPr>
          <w:rtl/>
          <w:lang w:bidi="fa-IR"/>
        </w:rPr>
        <w:t xml:space="preserve">۲۰۹۵ - </w:t>
      </w:r>
      <w:r>
        <w:rPr>
          <w:rtl/>
        </w:rPr>
        <w:t xml:space="preserve">تحرير، ج </w:t>
      </w:r>
      <w:r>
        <w:rPr>
          <w:rtl/>
          <w:lang w:bidi="fa-IR"/>
        </w:rPr>
        <w:t>۱</w:t>
      </w:r>
      <w:r>
        <w:rPr>
          <w:rtl/>
        </w:rPr>
        <w:t xml:space="preserve">، ص </w:t>
      </w:r>
      <w:r>
        <w:rPr>
          <w:rtl/>
          <w:lang w:bidi="fa-IR"/>
        </w:rPr>
        <w:t>۶۲۱</w:t>
      </w:r>
      <w:r>
        <w:rPr>
          <w:rtl/>
        </w:rPr>
        <w:t xml:space="preserve">، م </w:t>
      </w:r>
      <w:r>
        <w:rPr>
          <w:rtl/>
          <w:lang w:bidi="fa-IR"/>
        </w:rPr>
        <w:t>۴۹.</w:t>
      </w:r>
    </w:p>
    <w:p w:rsidR="00696C3E" w:rsidRDefault="00696C3E" w:rsidP="0069125B">
      <w:pPr>
        <w:pStyle w:val="libFootnote0"/>
        <w:rPr>
          <w:rtl/>
        </w:rPr>
      </w:pPr>
      <w:r>
        <w:rPr>
          <w:rtl/>
        </w:rPr>
        <w:t>(</w:t>
      </w:r>
      <w:r>
        <w:rPr>
          <w:rtl/>
          <w:lang w:bidi="fa-IR"/>
        </w:rPr>
        <w:t xml:space="preserve">۳۴۴) - </w:t>
      </w:r>
      <w:r>
        <w:rPr>
          <w:rtl/>
        </w:rPr>
        <w:t xml:space="preserve">مجمع، ج </w:t>
      </w:r>
      <w:r>
        <w:rPr>
          <w:rtl/>
          <w:lang w:bidi="fa-IR"/>
        </w:rPr>
        <w:t>۳</w:t>
      </w:r>
      <w:r>
        <w:rPr>
          <w:rtl/>
        </w:rPr>
        <w:t xml:space="preserve">، ص </w:t>
      </w:r>
      <w:r>
        <w:rPr>
          <w:rtl/>
          <w:lang w:bidi="fa-IR"/>
        </w:rPr>
        <w:t>۲۴</w:t>
      </w:r>
      <w:r>
        <w:rPr>
          <w:rtl/>
        </w:rPr>
        <w:t xml:space="preserve">، م </w:t>
      </w:r>
      <w:r>
        <w:rPr>
          <w:rtl/>
          <w:lang w:bidi="fa-IR"/>
        </w:rPr>
        <w:t>۱۰.</w:t>
      </w:r>
    </w:p>
    <w:p w:rsidR="00696C3E" w:rsidRDefault="00696C3E" w:rsidP="0069125B">
      <w:pPr>
        <w:pStyle w:val="libFootnote0"/>
        <w:rPr>
          <w:rtl/>
        </w:rPr>
      </w:pPr>
      <w:r>
        <w:rPr>
          <w:rtl/>
        </w:rPr>
        <w:t>(</w:t>
      </w:r>
      <w:r>
        <w:rPr>
          <w:rtl/>
          <w:lang w:bidi="fa-IR"/>
        </w:rPr>
        <w:t xml:space="preserve">۳۴۵) - </w:t>
      </w:r>
      <w:r>
        <w:rPr>
          <w:rtl/>
        </w:rPr>
        <w:t xml:space="preserve">تحرير، ج </w:t>
      </w:r>
      <w:r>
        <w:rPr>
          <w:rtl/>
          <w:lang w:bidi="fa-IR"/>
        </w:rPr>
        <w:t>۲</w:t>
      </w:r>
      <w:r>
        <w:rPr>
          <w:rtl/>
        </w:rPr>
        <w:t xml:space="preserve">، ص </w:t>
      </w:r>
      <w:r>
        <w:rPr>
          <w:rtl/>
          <w:lang w:bidi="fa-IR"/>
        </w:rPr>
        <w:t>۱۴</w:t>
      </w:r>
      <w:r>
        <w:rPr>
          <w:rtl/>
        </w:rPr>
        <w:t xml:space="preserve">، م </w:t>
      </w:r>
      <w:r>
        <w:rPr>
          <w:rtl/>
          <w:lang w:bidi="fa-IR"/>
        </w:rPr>
        <w:t>۹.</w:t>
      </w:r>
    </w:p>
    <w:p w:rsidR="00696C3E" w:rsidRDefault="00696C3E" w:rsidP="0069125B">
      <w:pPr>
        <w:pStyle w:val="libFootnote0"/>
        <w:rPr>
          <w:rtl/>
        </w:rPr>
      </w:pPr>
      <w:r>
        <w:rPr>
          <w:rtl/>
        </w:rPr>
        <w:t>(</w:t>
      </w:r>
      <w:r>
        <w:rPr>
          <w:rtl/>
          <w:lang w:bidi="fa-IR"/>
        </w:rPr>
        <w:t xml:space="preserve">۳۴۶) - </w:t>
      </w:r>
      <w:r>
        <w:rPr>
          <w:rtl/>
        </w:rPr>
        <w:t xml:space="preserve">جامع عباسى، ص </w:t>
      </w:r>
      <w:r>
        <w:rPr>
          <w:rtl/>
          <w:lang w:bidi="fa-IR"/>
        </w:rPr>
        <w:t>۲۰۲</w:t>
      </w:r>
      <w:r>
        <w:rPr>
          <w:rtl/>
        </w:rPr>
        <w:t xml:space="preserve">، س </w:t>
      </w:r>
      <w:r>
        <w:rPr>
          <w:rtl/>
          <w:lang w:bidi="fa-IR"/>
        </w:rPr>
        <w:t>۱۱.</w:t>
      </w:r>
    </w:p>
    <w:p w:rsidR="00696C3E" w:rsidRDefault="00696C3E" w:rsidP="0069125B">
      <w:pPr>
        <w:pStyle w:val="libFootnote0"/>
        <w:rPr>
          <w:rtl/>
        </w:rPr>
      </w:pPr>
      <w:r>
        <w:rPr>
          <w:rtl/>
        </w:rPr>
        <w:t>(</w:t>
      </w:r>
      <w:r>
        <w:rPr>
          <w:rtl/>
          <w:lang w:bidi="fa-IR"/>
        </w:rPr>
        <w:t xml:space="preserve">۳۴۷) - </w:t>
      </w:r>
      <w:r>
        <w:rPr>
          <w:rtl/>
        </w:rPr>
        <w:t xml:space="preserve">جامع عباسى، ص </w:t>
      </w:r>
      <w:r>
        <w:rPr>
          <w:rtl/>
          <w:lang w:bidi="fa-IR"/>
        </w:rPr>
        <w:t>۲۱۷</w:t>
      </w:r>
      <w:r>
        <w:rPr>
          <w:rtl/>
        </w:rPr>
        <w:t xml:space="preserve">، س </w:t>
      </w:r>
      <w:r>
        <w:rPr>
          <w:rtl/>
          <w:lang w:bidi="fa-IR"/>
        </w:rPr>
        <w:t xml:space="preserve">۱۰- </w:t>
      </w:r>
      <w:r>
        <w:rPr>
          <w:rtl/>
        </w:rPr>
        <w:t xml:space="preserve">تحرير، ج </w:t>
      </w:r>
      <w:r>
        <w:rPr>
          <w:rtl/>
          <w:lang w:bidi="fa-IR"/>
        </w:rPr>
        <w:t>۲</w:t>
      </w:r>
      <w:r>
        <w:rPr>
          <w:rtl/>
        </w:rPr>
        <w:t xml:space="preserve">، ص </w:t>
      </w:r>
      <w:r>
        <w:rPr>
          <w:rtl/>
          <w:lang w:bidi="fa-IR"/>
        </w:rPr>
        <w:t>۳</w:t>
      </w:r>
      <w:r>
        <w:rPr>
          <w:rtl/>
        </w:rPr>
        <w:t xml:space="preserve">، م </w:t>
      </w:r>
      <w:r>
        <w:rPr>
          <w:rtl/>
          <w:lang w:bidi="fa-IR"/>
        </w:rPr>
        <w:t>۱.</w:t>
      </w:r>
    </w:p>
    <w:p w:rsidR="00696C3E" w:rsidRDefault="00696C3E" w:rsidP="0069125B">
      <w:pPr>
        <w:pStyle w:val="libFootnote0"/>
        <w:rPr>
          <w:rtl/>
        </w:rPr>
      </w:pPr>
      <w:r>
        <w:rPr>
          <w:rtl/>
        </w:rPr>
        <w:lastRenderedPageBreak/>
        <w:t>(</w:t>
      </w:r>
      <w:r>
        <w:rPr>
          <w:rtl/>
          <w:lang w:bidi="fa-IR"/>
        </w:rPr>
        <w:t xml:space="preserve">۳۴۸) - </w:t>
      </w:r>
      <w:r>
        <w:rPr>
          <w:rtl/>
        </w:rPr>
        <w:t xml:space="preserve">جامع عباسى، ص </w:t>
      </w:r>
      <w:r>
        <w:rPr>
          <w:rtl/>
          <w:lang w:bidi="fa-IR"/>
        </w:rPr>
        <w:t>۲۱۷</w:t>
      </w:r>
      <w:r>
        <w:rPr>
          <w:rtl/>
        </w:rPr>
        <w:t xml:space="preserve">، س </w:t>
      </w:r>
      <w:r>
        <w:rPr>
          <w:rtl/>
          <w:lang w:bidi="fa-IR"/>
        </w:rPr>
        <w:t xml:space="preserve">۱۰ - </w:t>
      </w:r>
      <w:r>
        <w:rPr>
          <w:rtl/>
        </w:rPr>
        <w:t xml:space="preserve">منهاج، ج </w:t>
      </w:r>
      <w:r>
        <w:rPr>
          <w:rtl/>
          <w:lang w:bidi="fa-IR"/>
        </w:rPr>
        <w:t>۲</w:t>
      </w:r>
      <w:r>
        <w:rPr>
          <w:rtl/>
        </w:rPr>
        <w:t xml:space="preserve">، ص </w:t>
      </w:r>
      <w:r>
        <w:rPr>
          <w:rtl/>
          <w:lang w:bidi="fa-IR"/>
        </w:rPr>
        <w:t>۱۹۴</w:t>
      </w:r>
      <w:r>
        <w:rPr>
          <w:rtl/>
        </w:rPr>
        <w:t xml:space="preserve">، م </w:t>
      </w:r>
      <w:r>
        <w:rPr>
          <w:rtl/>
          <w:lang w:bidi="fa-IR"/>
        </w:rPr>
        <w:t xml:space="preserve">۸۲۲ - </w:t>
      </w:r>
      <w:r>
        <w:rPr>
          <w:rtl/>
        </w:rPr>
        <w:t xml:space="preserve">تحرير، ج </w:t>
      </w:r>
      <w:r>
        <w:rPr>
          <w:rtl/>
          <w:lang w:bidi="fa-IR"/>
        </w:rPr>
        <w:t>۲</w:t>
      </w:r>
      <w:r>
        <w:rPr>
          <w:rtl/>
        </w:rPr>
        <w:t xml:space="preserve">، ص </w:t>
      </w:r>
      <w:r>
        <w:rPr>
          <w:rtl/>
          <w:lang w:bidi="fa-IR"/>
        </w:rPr>
        <w:t>۳</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۳۴۹) - </w:t>
      </w:r>
      <w:r>
        <w:rPr>
          <w:rtl/>
        </w:rPr>
        <w:t xml:space="preserve">جامع عباسى، ص </w:t>
      </w:r>
      <w:r>
        <w:rPr>
          <w:rtl/>
          <w:lang w:bidi="fa-IR"/>
        </w:rPr>
        <w:t>۳۵۵</w:t>
      </w:r>
      <w:r>
        <w:rPr>
          <w:rtl/>
        </w:rPr>
        <w:t xml:space="preserve">، س </w:t>
      </w:r>
      <w:r>
        <w:rPr>
          <w:rtl/>
          <w:lang w:bidi="fa-IR"/>
        </w:rPr>
        <w:t>۲۴.</w:t>
      </w:r>
    </w:p>
    <w:p w:rsidR="00696C3E" w:rsidRDefault="00696C3E" w:rsidP="0069125B">
      <w:pPr>
        <w:pStyle w:val="libFootnote0"/>
        <w:rPr>
          <w:rtl/>
        </w:rPr>
      </w:pPr>
      <w:r>
        <w:rPr>
          <w:rtl/>
        </w:rPr>
        <w:t>(</w:t>
      </w:r>
      <w:r>
        <w:rPr>
          <w:rtl/>
          <w:lang w:bidi="fa-IR"/>
        </w:rPr>
        <w:t xml:space="preserve">۳۵۰) - </w:t>
      </w:r>
      <w:r>
        <w:rPr>
          <w:rtl/>
        </w:rPr>
        <w:t xml:space="preserve">تحرير، ج </w:t>
      </w:r>
      <w:r>
        <w:rPr>
          <w:rtl/>
          <w:lang w:bidi="fa-IR"/>
        </w:rPr>
        <w:t>۲</w:t>
      </w:r>
      <w:r>
        <w:rPr>
          <w:rtl/>
        </w:rPr>
        <w:t xml:space="preserve">، ص </w:t>
      </w:r>
      <w:r>
        <w:rPr>
          <w:rtl/>
          <w:lang w:bidi="fa-IR"/>
        </w:rPr>
        <w:t>۱۴</w:t>
      </w:r>
      <w:r>
        <w:rPr>
          <w:rtl/>
        </w:rPr>
        <w:t xml:space="preserve">، م </w:t>
      </w:r>
      <w:r>
        <w:rPr>
          <w:rtl/>
          <w:lang w:bidi="fa-IR"/>
        </w:rPr>
        <w:t xml:space="preserve">۱۳ - </w:t>
      </w:r>
      <w:r>
        <w:rPr>
          <w:rtl/>
        </w:rPr>
        <w:t xml:space="preserve">مجمع، ج </w:t>
      </w:r>
      <w:r>
        <w:rPr>
          <w:rtl/>
          <w:lang w:bidi="fa-IR"/>
        </w:rPr>
        <w:t>۳</w:t>
      </w:r>
      <w:r>
        <w:rPr>
          <w:rtl/>
        </w:rPr>
        <w:t xml:space="preserve">، ص </w:t>
      </w:r>
      <w:r>
        <w:rPr>
          <w:rtl/>
          <w:lang w:bidi="fa-IR"/>
        </w:rPr>
        <w:t>۲۴</w:t>
      </w:r>
      <w:r>
        <w:rPr>
          <w:rtl/>
        </w:rPr>
        <w:t xml:space="preserve">، م </w:t>
      </w:r>
      <w:r>
        <w:rPr>
          <w:rtl/>
          <w:lang w:bidi="fa-IR"/>
        </w:rPr>
        <w:t>۱۲.</w:t>
      </w:r>
    </w:p>
    <w:p w:rsidR="00696C3E" w:rsidRDefault="00696C3E" w:rsidP="0069125B">
      <w:pPr>
        <w:pStyle w:val="libFootnote0"/>
        <w:rPr>
          <w:rtl/>
        </w:rPr>
      </w:pPr>
      <w:r>
        <w:rPr>
          <w:rtl/>
        </w:rPr>
        <w:t>(</w:t>
      </w:r>
      <w:r>
        <w:rPr>
          <w:rtl/>
          <w:lang w:bidi="fa-IR"/>
        </w:rPr>
        <w:t xml:space="preserve">۳۵۱) - </w:t>
      </w:r>
      <w:r>
        <w:rPr>
          <w:rtl/>
        </w:rPr>
        <w:t xml:space="preserve">مجمع، ج </w:t>
      </w:r>
      <w:r>
        <w:rPr>
          <w:rtl/>
          <w:lang w:bidi="fa-IR"/>
        </w:rPr>
        <w:t>۳</w:t>
      </w:r>
      <w:r>
        <w:rPr>
          <w:rtl/>
        </w:rPr>
        <w:t xml:space="preserve">، ص </w:t>
      </w:r>
      <w:r>
        <w:rPr>
          <w:rtl/>
          <w:lang w:bidi="fa-IR"/>
        </w:rPr>
        <w:t>۳۷۱</w:t>
      </w:r>
      <w:r>
        <w:rPr>
          <w:rtl/>
        </w:rPr>
        <w:t xml:space="preserve">، م </w:t>
      </w:r>
      <w:r>
        <w:rPr>
          <w:rtl/>
          <w:lang w:bidi="fa-IR"/>
        </w:rPr>
        <w:t>۱۵۶.</w:t>
      </w:r>
    </w:p>
    <w:p w:rsidR="00696C3E" w:rsidRDefault="00696C3E" w:rsidP="0069125B">
      <w:pPr>
        <w:pStyle w:val="libFootnote0"/>
        <w:rPr>
          <w:rtl/>
        </w:rPr>
      </w:pPr>
      <w:r>
        <w:rPr>
          <w:rtl/>
        </w:rPr>
        <w:t>(</w:t>
      </w:r>
      <w:r>
        <w:rPr>
          <w:rtl/>
          <w:lang w:bidi="fa-IR"/>
        </w:rPr>
        <w:t xml:space="preserve">۳۵۲) - </w:t>
      </w:r>
      <w:r>
        <w:rPr>
          <w:rtl/>
        </w:rPr>
        <w:t xml:space="preserve">منهاج، ج </w:t>
      </w:r>
      <w:r>
        <w:rPr>
          <w:rtl/>
          <w:lang w:bidi="fa-IR"/>
        </w:rPr>
        <w:t>۱</w:t>
      </w:r>
      <w:r>
        <w:rPr>
          <w:rtl/>
        </w:rPr>
        <w:t xml:space="preserve">، ص </w:t>
      </w:r>
      <w:r>
        <w:rPr>
          <w:rtl/>
          <w:lang w:bidi="fa-IR"/>
        </w:rPr>
        <w:t>۱۲</w:t>
      </w:r>
      <w:r>
        <w:rPr>
          <w:rtl/>
        </w:rPr>
        <w:t xml:space="preserve">، م </w:t>
      </w:r>
      <w:r>
        <w:rPr>
          <w:rtl/>
          <w:lang w:bidi="fa-IR"/>
        </w:rPr>
        <w:t>۲۹.</w:t>
      </w:r>
    </w:p>
    <w:p w:rsidR="00696C3E" w:rsidRDefault="00696C3E" w:rsidP="0069125B">
      <w:pPr>
        <w:pStyle w:val="libFootnote0"/>
        <w:rPr>
          <w:rtl/>
        </w:rPr>
      </w:pPr>
      <w:r>
        <w:rPr>
          <w:rtl/>
        </w:rPr>
        <w:t>(</w:t>
      </w:r>
      <w:r>
        <w:rPr>
          <w:rtl/>
          <w:lang w:bidi="fa-IR"/>
        </w:rPr>
        <w:t xml:space="preserve">۳۵۳) - </w:t>
      </w:r>
      <w:r>
        <w:rPr>
          <w:rtl/>
        </w:rPr>
        <w:t xml:space="preserve">ت. گ، ص </w:t>
      </w:r>
      <w:r>
        <w:rPr>
          <w:rtl/>
          <w:lang w:bidi="fa-IR"/>
        </w:rPr>
        <w:t>۴۸۴</w:t>
      </w:r>
      <w:r>
        <w:rPr>
          <w:rtl/>
        </w:rPr>
        <w:t xml:space="preserve">، م </w:t>
      </w:r>
      <w:r>
        <w:rPr>
          <w:rtl/>
          <w:lang w:bidi="fa-IR"/>
        </w:rPr>
        <w:t>۲۸۲۵ -</w:t>
      </w:r>
      <w:r>
        <w:rPr>
          <w:rtl/>
        </w:rPr>
        <w:t xml:space="preserve">ت، خ، ص </w:t>
      </w:r>
      <w:r>
        <w:rPr>
          <w:rtl/>
          <w:lang w:bidi="fa-IR"/>
        </w:rPr>
        <w:t>۴۹۳</w:t>
      </w:r>
      <w:r>
        <w:rPr>
          <w:rtl/>
        </w:rPr>
        <w:t xml:space="preserve">، م </w:t>
      </w:r>
      <w:r>
        <w:rPr>
          <w:rtl/>
          <w:lang w:bidi="fa-IR"/>
        </w:rPr>
        <w:t>۲۸۲۳.</w:t>
      </w:r>
    </w:p>
    <w:p w:rsidR="00696C3E" w:rsidRDefault="00696C3E" w:rsidP="0069125B">
      <w:pPr>
        <w:pStyle w:val="libFootnote0"/>
        <w:rPr>
          <w:rtl/>
        </w:rPr>
      </w:pPr>
      <w:r>
        <w:rPr>
          <w:rtl/>
        </w:rPr>
        <w:t>(</w:t>
      </w:r>
      <w:r>
        <w:rPr>
          <w:rtl/>
          <w:lang w:bidi="fa-IR"/>
        </w:rPr>
        <w:t xml:space="preserve">۳۵۴) - </w:t>
      </w:r>
      <w:r>
        <w:rPr>
          <w:rtl/>
        </w:rPr>
        <w:t xml:space="preserve">ت، خ، ص </w:t>
      </w:r>
      <w:r>
        <w:rPr>
          <w:rtl/>
          <w:lang w:bidi="fa-IR"/>
        </w:rPr>
        <w:t>۱۵۷</w:t>
      </w:r>
      <w:r>
        <w:rPr>
          <w:rtl/>
        </w:rPr>
        <w:t xml:space="preserve">، م </w:t>
      </w:r>
      <w:r>
        <w:rPr>
          <w:rtl/>
          <w:lang w:bidi="fa-IR"/>
        </w:rPr>
        <w:t>۸۸۶ -</w:t>
      </w:r>
      <w:r>
        <w:rPr>
          <w:rtl/>
        </w:rPr>
        <w:t xml:space="preserve">ت، گ، ص </w:t>
      </w:r>
      <w:r>
        <w:rPr>
          <w:rtl/>
          <w:lang w:bidi="fa-IR"/>
        </w:rPr>
        <w:t>۱۵۵</w:t>
      </w:r>
      <w:r>
        <w:rPr>
          <w:rtl/>
        </w:rPr>
        <w:t xml:space="preserve">، م </w:t>
      </w:r>
      <w:r>
        <w:rPr>
          <w:rtl/>
          <w:lang w:bidi="fa-IR"/>
        </w:rPr>
        <w:t>۸۸۶.</w:t>
      </w:r>
    </w:p>
    <w:p w:rsidR="00696C3E" w:rsidRDefault="00696C3E" w:rsidP="0069125B">
      <w:pPr>
        <w:pStyle w:val="libFootnote0"/>
        <w:rPr>
          <w:rtl/>
        </w:rPr>
      </w:pPr>
      <w:r>
        <w:rPr>
          <w:rtl/>
        </w:rPr>
        <w:t>(</w:t>
      </w:r>
      <w:r>
        <w:rPr>
          <w:rtl/>
          <w:lang w:bidi="fa-IR"/>
        </w:rPr>
        <w:t xml:space="preserve">۳۵۵) - </w:t>
      </w:r>
      <w:r>
        <w:rPr>
          <w:rtl/>
        </w:rPr>
        <w:t xml:space="preserve">منهاج، ج </w:t>
      </w:r>
      <w:r>
        <w:rPr>
          <w:rtl/>
          <w:lang w:bidi="fa-IR"/>
        </w:rPr>
        <w:t>۱</w:t>
      </w:r>
      <w:r>
        <w:rPr>
          <w:rtl/>
        </w:rPr>
        <w:t xml:space="preserve">، ص </w:t>
      </w:r>
      <w:r>
        <w:rPr>
          <w:rtl/>
          <w:lang w:bidi="fa-IR"/>
        </w:rPr>
        <w:t>۴۱</w:t>
      </w:r>
      <w:r>
        <w:rPr>
          <w:rtl/>
        </w:rPr>
        <w:t xml:space="preserve">، م </w:t>
      </w:r>
      <w:r>
        <w:rPr>
          <w:rtl/>
          <w:lang w:bidi="fa-IR"/>
        </w:rPr>
        <w:t>۱۰۳.</w:t>
      </w:r>
    </w:p>
    <w:p w:rsidR="00696C3E" w:rsidRDefault="00696C3E" w:rsidP="0069125B">
      <w:pPr>
        <w:pStyle w:val="libFootnote0"/>
        <w:rPr>
          <w:rtl/>
        </w:rPr>
      </w:pPr>
      <w:r>
        <w:rPr>
          <w:rtl/>
        </w:rPr>
        <w:t>(</w:t>
      </w:r>
      <w:r>
        <w:rPr>
          <w:rtl/>
          <w:lang w:bidi="fa-IR"/>
        </w:rPr>
        <w:t xml:space="preserve">۳۵۶) - </w:t>
      </w:r>
      <w:r>
        <w:rPr>
          <w:rtl/>
        </w:rPr>
        <w:t xml:space="preserve">عروه، ج </w:t>
      </w:r>
      <w:r>
        <w:rPr>
          <w:rtl/>
          <w:lang w:bidi="fa-IR"/>
        </w:rPr>
        <w:t>۱</w:t>
      </w:r>
      <w:r>
        <w:rPr>
          <w:rtl/>
        </w:rPr>
        <w:t xml:space="preserve">، ص </w:t>
      </w:r>
      <w:r>
        <w:rPr>
          <w:rtl/>
          <w:lang w:bidi="fa-IR"/>
        </w:rPr>
        <w:t>۵۸۲</w:t>
      </w:r>
      <w:r>
        <w:rPr>
          <w:rtl/>
        </w:rPr>
        <w:t xml:space="preserve">، م </w:t>
      </w:r>
      <w:r>
        <w:rPr>
          <w:rtl/>
          <w:lang w:bidi="fa-IR"/>
        </w:rPr>
        <w:t xml:space="preserve">۱۷ - </w:t>
      </w:r>
      <w:r>
        <w:rPr>
          <w:rtl/>
        </w:rPr>
        <w:t xml:space="preserve">منهاج، ج </w:t>
      </w:r>
      <w:r>
        <w:rPr>
          <w:rtl/>
          <w:lang w:bidi="fa-IR"/>
        </w:rPr>
        <w:t>۱</w:t>
      </w:r>
      <w:r>
        <w:rPr>
          <w:rtl/>
        </w:rPr>
        <w:t xml:space="preserve">، ص </w:t>
      </w:r>
      <w:r>
        <w:rPr>
          <w:rtl/>
          <w:lang w:bidi="fa-IR"/>
        </w:rPr>
        <w:t>۱۵۲</w:t>
      </w:r>
      <w:r>
        <w:rPr>
          <w:rtl/>
        </w:rPr>
        <w:t xml:space="preserve">، م </w:t>
      </w:r>
      <w:r>
        <w:rPr>
          <w:rtl/>
          <w:lang w:bidi="fa-IR"/>
        </w:rPr>
        <w:t>۴۷.</w:t>
      </w:r>
    </w:p>
    <w:p w:rsidR="00696C3E" w:rsidRDefault="00696C3E" w:rsidP="0069125B">
      <w:pPr>
        <w:pStyle w:val="libFootnote0"/>
        <w:rPr>
          <w:rtl/>
        </w:rPr>
      </w:pPr>
      <w:r>
        <w:rPr>
          <w:rtl/>
        </w:rPr>
        <w:t>(</w:t>
      </w:r>
      <w:r>
        <w:rPr>
          <w:rtl/>
          <w:lang w:bidi="fa-IR"/>
        </w:rPr>
        <w:t xml:space="preserve">۳۵۷) - </w:t>
      </w:r>
      <w:r>
        <w:rPr>
          <w:rtl/>
        </w:rPr>
        <w:t xml:space="preserve">تحرير، ج </w:t>
      </w:r>
      <w:r>
        <w:rPr>
          <w:rtl/>
          <w:lang w:bidi="fa-IR"/>
        </w:rPr>
        <w:t>۱</w:t>
      </w:r>
      <w:r>
        <w:rPr>
          <w:rtl/>
        </w:rPr>
        <w:t xml:space="preserve">، ص </w:t>
      </w:r>
      <w:r>
        <w:rPr>
          <w:rtl/>
          <w:lang w:bidi="fa-IR"/>
        </w:rPr>
        <w:t>۲۶</w:t>
      </w:r>
      <w:r>
        <w:rPr>
          <w:rtl/>
        </w:rPr>
        <w:t xml:space="preserve">، م </w:t>
      </w:r>
      <w:r>
        <w:rPr>
          <w:rtl/>
          <w:lang w:bidi="fa-IR"/>
        </w:rPr>
        <w:t>۷ -</w:t>
      </w:r>
      <w:r>
        <w:rPr>
          <w:rtl/>
        </w:rPr>
        <w:t xml:space="preserve">ت، ، ، ص </w:t>
      </w:r>
      <w:r>
        <w:rPr>
          <w:rtl/>
          <w:lang w:bidi="fa-IR"/>
        </w:rPr>
        <w:t>۴۵</w:t>
      </w:r>
      <w:r>
        <w:rPr>
          <w:rtl/>
        </w:rPr>
        <w:t xml:space="preserve">، م </w:t>
      </w:r>
      <w:r>
        <w:rPr>
          <w:rtl/>
          <w:lang w:bidi="fa-IR"/>
        </w:rPr>
        <w:t>۲۷۷.</w:t>
      </w:r>
    </w:p>
    <w:p w:rsidR="00696C3E" w:rsidRDefault="00696C3E" w:rsidP="0069125B">
      <w:pPr>
        <w:pStyle w:val="libFootnote0"/>
        <w:rPr>
          <w:rtl/>
        </w:rPr>
      </w:pPr>
      <w:r>
        <w:rPr>
          <w:rtl/>
        </w:rPr>
        <w:t>(</w:t>
      </w:r>
      <w:r>
        <w:rPr>
          <w:rtl/>
          <w:lang w:bidi="fa-IR"/>
        </w:rPr>
        <w:t xml:space="preserve">۳۵۸) - </w:t>
      </w:r>
      <w:r>
        <w:rPr>
          <w:rtl/>
        </w:rPr>
        <w:t xml:space="preserve">مجمع، ج </w:t>
      </w:r>
      <w:r>
        <w:rPr>
          <w:rtl/>
          <w:lang w:bidi="fa-IR"/>
        </w:rPr>
        <w:t>۲</w:t>
      </w:r>
      <w:r>
        <w:rPr>
          <w:rtl/>
        </w:rPr>
        <w:t xml:space="preserve">، ص </w:t>
      </w:r>
      <w:r>
        <w:rPr>
          <w:rtl/>
          <w:lang w:bidi="fa-IR"/>
        </w:rPr>
        <w:t>۳۵۱</w:t>
      </w:r>
      <w:r>
        <w:rPr>
          <w:rtl/>
        </w:rPr>
        <w:t xml:space="preserve">، م </w:t>
      </w:r>
      <w:r>
        <w:rPr>
          <w:rtl/>
          <w:lang w:bidi="fa-IR"/>
        </w:rPr>
        <w:t xml:space="preserve">۱۰۰۷ - </w:t>
      </w:r>
      <w:r>
        <w:rPr>
          <w:rtl/>
        </w:rPr>
        <w:t xml:space="preserve">تحرير، ج </w:t>
      </w:r>
      <w:r>
        <w:rPr>
          <w:rtl/>
          <w:lang w:bidi="fa-IR"/>
        </w:rPr>
        <w:t>۲</w:t>
      </w:r>
      <w:r>
        <w:rPr>
          <w:rtl/>
        </w:rPr>
        <w:t>، ص‏</w:t>
      </w:r>
      <w:r>
        <w:rPr>
          <w:rtl/>
          <w:lang w:bidi="fa-IR"/>
        </w:rPr>
        <w:t>۷۰</w:t>
      </w:r>
      <w:r>
        <w:rPr>
          <w:rtl/>
        </w:rPr>
        <w:t xml:space="preserve">، م </w:t>
      </w:r>
      <w:r>
        <w:rPr>
          <w:rtl/>
          <w:lang w:bidi="fa-IR"/>
        </w:rPr>
        <w:t>۳۵ -</w:t>
      </w:r>
      <w:r>
        <w:rPr>
          <w:rtl/>
        </w:rPr>
        <w:t xml:space="preserve">ت، گ، ص </w:t>
      </w:r>
      <w:r>
        <w:rPr>
          <w:rtl/>
          <w:lang w:bidi="fa-IR"/>
        </w:rPr>
        <w:t>۴۵۸</w:t>
      </w:r>
      <w:r>
        <w:rPr>
          <w:rtl/>
        </w:rPr>
        <w:t xml:space="preserve">، </w:t>
      </w:r>
      <w:r>
        <w:rPr>
          <w:rtl/>
          <w:lang w:bidi="fa-IR"/>
        </w:rPr>
        <w:t>۲۶۹۲.</w:t>
      </w:r>
    </w:p>
    <w:p w:rsidR="00696C3E" w:rsidRDefault="00696C3E" w:rsidP="0069125B">
      <w:pPr>
        <w:pStyle w:val="libFootnote0"/>
        <w:rPr>
          <w:rtl/>
        </w:rPr>
      </w:pPr>
      <w:r>
        <w:rPr>
          <w:rtl/>
        </w:rPr>
        <w:t>(</w:t>
      </w:r>
      <w:r>
        <w:rPr>
          <w:rtl/>
          <w:lang w:bidi="fa-IR"/>
        </w:rPr>
        <w:t xml:space="preserve">۳۵۹) - </w:t>
      </w:r>
      <w:r>
        <w:rPr>
          <w:rtl/>
        </w:rPr>
        <w:t xml:space="preserve">تحرير، ج </w:t>
      </w:r>
      <w:r>
        <w:rPr>
          <w:rtl/>
          <w:lang w:bidi="fa-IR"/>
        </w:rPr>
        <w:t>۲</w:t>
      </w:r>
      <w:r>
        <w:rPr>
          <w:rtl/>
        </w:rPr>
        <w:t xml:space="preserve">، ص </w:t>
      </w:r>
      <w:r>
        <w:rPr>
          <w:rtl/>
          <w:lang w:bidi="fa-IR"/>
        </w:rPr>
        <w:t>۷۰</w:t>
      </w:r>
      <w:r>
        <w:rPr>
          <w:rtl/>
        </w:rPr>
        <w:t xml:space="preserve">، م </w:t>
      </w:r>
      <w:r>
        <w:rPr>
          <w:rtl/>
          <w:lang w:bidi="fa-IR"/>
        </w:rPr>
        <w:t>۳۵ -</w:t>
      </w:r>
      <w:r>
        <w:rPr>
          <w:rtl/>
        </w:rPr>
        <w:t xml:space="preserve">ت، خ، ص </w:t>
      </w:r>
      <w:r>
        <w:rPr>
          <w:rtl/>
          <w:lang w:bidi="fa-IR"/>
        </w:rPr>
        <w:t>۴۶۵</w:t>
      </w:r>
      <w:r>
        <w:rPr>
          <w:rtl/>
        </w:rPr>
        <w:t xml:space="preserve">، م </w:t>
      </w:r>
      <w:r>
        <w:rPr>
          <w:rtl/>
          <w:lang w:bidi="fa-IR"/>
        </w:rPr>
        <w:t>۲۶۹۲ -</w:t>
      </w:r>
      <w:r>
        <w:rPr>
          <w:rtl/>
        </w:rPr>
        <w:t xml:space="preserve">ت، گ، ص </w:t>
      </w:r>
      <w:r>
        <w:rPr>
          <w:rtl/>
          <w:lang w:bidi="fa-IR"/>
        </w:rPr>
        <w:t>۴۵۸</w:t>
      </w:r>
      <w:r>
        <w:rPr>
          <w:rtl/>
        </w:rPr>
        <w:t xml:space="preserve">، م </w:t>
      </w:r>
      <w:r>
        <w:rPr>
          <w:rtl/>
          <w:lang w:bidi="fa-IR"/>
        </w:rPr>
        <w:t>۲۶۹۲.</w:t>
      </w:r>
    </w:p>
    <w:p w:rsidR="00696C3E" w:rsidRDefault="00696C3E" w:rsidP="0069125B">
      <w:pPr>
        <w:pStyle w:val="libFootnote0"/>
        <w:rPr>
          <w:rtl/>
        </w:rPr>
      </w:pPr>
      <w:r>
        <w:rPr>
          <w:rtl/>
        </w:rPr>
        <w:t>(</w:t>
      </w:r>
      <w:r>
        <w:rPr>
          <w:rtl/>
          <w:lang w:bidi="fa-IR"/>
        </w:rPr>
        <w:t xml:space="preserve">۳۶۰) - </w:t>
      </w:r>
      <w:r>
        <w:rPr>
          <w:rtl/>
        </w:rPr>
        <w:t xml:space="preserve">عروه، ج </w:t>
      </w:r>
      <w:r>
        <w:rPr>
          <w:rtl/>
          <w:lang w:bidi="fa-IR"/>
        </w:rPr>
        <w:t>۲</w:t>
      </w:r>
      <w:r>
        <w:rPr>
          <w:rtl/>
        </w:rPr>
        <w:t xml:space="preserve">، ص </w:t>
      </w:r>
      <w:r>
        <w:rPr>
          <w:rtl/>
          <w:lang w:bidi="fa-IR"/>
        </w:rPr>
        <w:t>۳۴۶</w:t>
      </w:r>
      <w:r>
        <w:rPr>
          <w:rtl/>
        </w:rPr>
        <w:t>، العشرون.</w:t>
      </w:r>
    </w:p>
    <w:p w:rsidR="00696C3E" w:rsidRDefault="00696C3E" w:rsidP="0069125B">
      <w:pPr>
        <w:pStyle w:val="libFootnote0"/>
        <w:rPr>
          <w:rtl/>
        </w:rPr>
      </w:pPr>
      <w:r>
        <w:rPr>
          <w:rtl/>
        </w:rPr>
        <w:t>(</w:t>
      </w:r>
      <w:r>
        <w:rPr>
          <w:rtl/>
          <w:lang w:bidi="fa-IR"/>
        </w:rPr>
        <w:t xml:space="preserve">۳۶۱) - </w:t>
      </w:r>
      <w:r>
        <w:rPr>
          <w:rtl/>
        </w:rPr>
        <w:t xml:space="preserve">منهاج، ج </w:t>
      </w:r>
      <w:r>
        <w:rPr>
          <w:rtl/>
          <w:lang w:bidi="fa-IR"/>
        </w:rPr>
        <w:t>۲</w:t>
      </w:r>
      <w:r>
        <w:rPr>
          <w:rtl/>
        </w:rPr>
        <w:t xml:space="preserve">، ص </w:t>
      </w:r>
      <w:r>
        <w:rPr>
          <w:rtl/>
          <w:lang w:bidi="fa-IR"/>
        </w:rPr>
        <w:t>۲۵۳</w:t>
      </w:r>
      <w:r>
        <w:rPr>
          <w:rtl/>
        </w:rPr>
        <w:t xml:space="preserve">، م </w:t>
      </w:r>
      <w:r>
        <w:rPr>
          <w:rtl/>
          <w:lang w:bidi="fa-IR"/>
        </w:rPr>
        <w:t>۱۱۰۸ -</w:t>
      </w:r>
      <w:r>
        <w:rPr>
          <w:rtl/>
        </w:rPr>
        <w:t xml:space="preserve">ت، خ، ص </w:t>
      </w:r>
      <w:r>
        <w:rPr>
          <w:rtl/>
          <w:lang w:bidi="fa-IR"/>
        </w:rPr>
        <w:t>۴۶۵</w:t>
      </w:r>
      <w:r>
        <w:rPr>
          <w:rtl/>
        </w:rPr>
        <w:t xml:space="preserve">، م </w:t>
      </w:r>
      <w:r>
        <w:rPr>
          <w:rtl/>
          <w:lang w:bidi="fa-IR"/>
        </w:rPr>
        <w:t>۲۶۸۹ -</w:t>
      </w:r>
      <w:r>
        <w:rPr>
          <w:rtl/>
        </w:rPr>
        <w:t xml:space="preserve">ت، گ، ص </w:t>
      </w:r>
      <w:r>
        <w:rPr>
          <w:rtl/>
          <w:lang w:bidi="fa-IR"/>
        </w:rPr>
        <w:t>۴۵۷</w:t>
      </w:r>
      <w:r>
        <w:rPr>
          <w:rtl/>
        </w:rPr>
        <w:t xml:space="preserve">، م </w:t>
      </w:r>
      <w:r>
        <w:rPr>
          <w:rtl/>
          <w:lang w:bidi="fa-IR"/>
        </w:rPr>
        <w:t>۲۶۸۹.</w:t>
      </w:r>
    </w:p>
    <w:p w:rsidR="00696C3E" w:rsidRDefault="00696C3E" w:rsidP="0069125B">
      <w:pPr>
        <w:pStyle w:val="libFootnote0"/>
        <w:rPr>
          <w:rtl/>
        </w:rPr>
      </w:pPr>
      <w:r>
        <w:rPr>
          <w:rtl/>
        </w:rPr>
        <w:t>(</w:t>
      </w:r>
      <w:r>
        <w:rPr>
          <w:rtl/>
          <w:lang w:bidi="fa-IR"/>
        </w:rPr>
        <w:t xml:space="preserve">۳۶۲) - </w:t>
      </w:r>
      <w:r>
        <w:rPr>
          <w:rtl/>
        </w:rPr>
        <w:t xml:space="preserve">منهاج، ج </w:t>
      </w:r>
      <w:r>
        <w:rPr>
          <w:rtl/>
          <w:lang w:bidi="fa-IR"/>
        </w:rPr>
        <w:t>۲</w:t>
      </w:r>
      <w:r>
        <w:rPr>
          <w:rtl/>
        </w:rPr>
        <w:t xml:space="preserve">، ص </w:t>
      </w:r>
      <w:r>
        <w:rPr>
          <w:rtl/>
          <w:lang w:bidi="fa-IR"/>
        </w:rPr>
        <w:t>۲۶۴</w:t>
      </w:r>
      <w:r>
        <w:rPr>
          <w:rtl/>
        </w:rPr>
        <w:t xml:space="preserve">، م </w:t>
      </w:r>
      <w:r>
        <w:rPr>
          <w:rtl/>
          <w:lang w:bidi="fa-IR"/>
        </w:rPr>
        <w:t xml:space="preserve">۱۱۶۰ - </w:t>
      </w:r>
      <w:r>
        <w:rPr>
          <w:rtl/>
        </w:rPr>
        <w:t xml:space="preserve">تحرير، ج </w:t>
      </w:r>
      <w:r>
        <w:rPr>
          <w:rtl/>
          <w:lang w:bidi="fa-IR"/>
        </w:rPr>
        <w:t>۲</w:t>
      </w:r>
      <w:r>
        <w:rPr>
          <w:rtl/>
        </w:rPr>
        <w:t xml:space="preserve">، ص </w:t>
      </w:r>
      <w:r>
        <w:rPr>
          <w:rtl/>
          <w:lang w:bidi="fa-IR"/>
        </w:rPr>
        <w:t>۷۲</w:t>
      </w:r>
      <w:r>
        <w:rPr>
          <w:rtl/>
        </w:rPr>
        <w:t xml:space="preserve">، م </w:t>
      </w:r>
      <w:r>
        <w:rPr>
          <w:rtl/>
          <w:lang w:bidi="fa-IR"/>
        </w:rPr>
        <w:t>۴۶</w:t>
      </w:r>
      <w:r>
        <w:rPr>
          <w:rtl/>
        </w:rPr>
        <w:t xml:space="preserve"> نم‏</w:t>
      </w:r>
    </w:p>
    <w:p w:rsidR="00696C3E" w:rsidRDefault="00696C3E" w:rsidP="0069125B">
      <w:pPr>
        <w:pStyle w:val="libFootnote0"/>
        <w:rPr>
          <w:rtl/>
        </w:rPr>
      </w:pPr>
      <w:r>
        <w:rPr>
          <w:rtl/>
        </w:rPr>
        <w:t>(</w:t>
      </w:r>
      <w:r>
        <w:rPr>
          <w:rtl/>
          <w:lang w:bidi="fa-IR"/>
        </w:rPr>
        <w:t xml:space="preserve">۳۶۳) - </w:t>
      </w:r>
      <w:r>
        <w:rPr>
          <w:rtl/>
        </w:rPr>
        <w:t xml:space="preserve">تكمله، ص </w:t>
      </w:r>
      <w:r>
        <w:rPr>
          <w:rtl/>
          <w:lang w:bidi="fa-IR"/>
        </w:rPr>
        <w:t>۳۲</w:t>
      </w:r>
      <w:r>
        <w:rPr>
          <w:rtl/>
        </w:rPr>
        <w:t xml:space="preserve">، م </w:t>
      </w:r>
      <w:r>
        <w:rPr>
          <w:rtl/>
          <w:lang w:bidi="fa-IR"/>
        </w:rPr>
        <w:t>۱۳۵.</w:t>
      </w:r>
    </w:p>
    <w:p w:rsidR="00696C3E" w:rsidRDefault="00696C3E" w:rsidP="0069125B">
      <w:pPr>
        <w:pStyle w:val="libFootnote0"/>
        <w:rPr>
          <w:rtl/>
        </w:rPr>
      </w:pPr>
      <w:r>
        <w:rPr>
          <w:rtl/>
        </w:rPr>
        <w:t>(</w:t>
      </w:r>
      <w:r>
        <w:rPr>
          <w:rtl/>
          <w:lang w:bidi="fa-IR"/>
        </w:rPr>
        <w:t xml:space="preserve">۳۶۴) - </w:t>
      </w:r>
      <w:r>
        <w:rPr>
          <w:rtl/>
        </w:rPr>
        <w:t xml:space="preserve">تكمله، ص </w:t>
      </w:r>
      <w:r>
        <w:rPr>
          <w:rtl/>
          <w:lang w:bidi="fa-IR"/>
        </w:rPr>
        <w:t>۳۲</w:t>
      </w:r>
      <w:r>
        <w:rPr>
          <w:rtl/>
        </w:rPr>
        <w:t xml:space="preserve">، م </w:t>
      </w:r>
      <w:r>
        <w:rPr>
          <w:rtl/>
          <w:lang w:bidi="fa-IR"/>
        </w:rPr>
        <w:t>۱۳۵.</w:t>
      </w:r>
    </w:p>
    <w:p w:rsidR="00696C3E" w:rsidRDefault="00696C3E" w:rsidP="0069125B">
      <w:pPr>
        <w:pStyle w:val="libFootnote0"/>
        <w:rPr>
          <w:rtl/>
        </w:rPr>
      </w:pPr>
      <w:r>
        <w:rPr>
          <w:rtl/>
        </w:rPr>
        <w:t>(</w:t>
      </w:r>
      <w:r>
        <w:rPr>
          <w:rtl/>
          <w:lang w:bidi="fa-IR"/>
        </w:rPr>
        <w:t xml:space="preserve">۳۶۵) - </w:t>
      </w:r>
      <w:r>
        <w:rPr>
          <w:rtl/>
        </w:rPr>
        <w:t xml:space="preserve">تحرير، ج </w:t>
      </w:r>
      <w:r>
        <w:rPr>
          <w:rtl/>
          <w:lang w:bidi="fa-IR"/>
        </w:rPr>
        <w:t>۲</w:t>
      </w:r>
      <w:r>
        <w:rPr>
          <w:rtl/>
        </w:rPr>
        <w:t xml:space="preserve">، ص </w:t>
      </w:r>
      <w:r>
        <w:rPr>
          <w:rtl/>
          <w:lang w:bidi="fa-IR"/>
        </w:rPr>
        <w:t>۴۷۵</w:t>
      </w:r>
      <w:r>
        <w:rPr>
          <w:rtl/>
        </w:rPr>
        <w:t xml:space="preserve">، م </w:t>
      </w:r>
      <w:r>
        <w:rPr>
          <w:rtl/>
          <w:lang w:bidi="fa-IR"/>
        </w:rPr>
        <w:t>۵.</w:t>
      </w:r>
    </w:p>
    <w:p w:rsidR="00696C3E" w:rsidRDefault="00696C3E" w:rsidP="0069125B">
      <w:pPr>
        <w:pStyle w:val="libFootnote0"/>
        <w:rPr>
          <w:rtl/>
        </w:rPr>
      </w:pPr>
      <w:r>
        <w:rPr>
          <w:rtl/>
        </w:rPr>
        <w:t>(</w:t>
      </w:r>
      <w:r>
        <w:rPr>
          <w:rtl/>
          <w:lang w:bidi="fa-IR"/>
        </w:rPr>
        <w:t xml:space="preserve">۳۶۶) - </w:t>
      </w:r>
      <w:r>
        <w:rPr>
          <w:rtl/>
        </w:rPr>
        <w:t xml:space="preserve">تحرير، ج </w:t>
      </w:r>
      <w:r>
        <w:rPr>
          <w:rtl/>
          <w:lang w:bidi="fa-IR"/>
        </w:rPr>
        <w:t>۲</w:t>
      </w:r>
      <w:r>
        <w:rPr>
          <w:rtl/>
        </w:rPr>
        <w:t xml:space="preserve">، ص </w:t>
      </w:r>
      <w:r>
        <w:rPr>
          <w:rtl/>
          <w:lang w:bidi="fa-IR"/>
        </w:rPr>
        <w:t>۴۷۵</w:t>
      </w:r>
      <w:r>
        <w:rPr>
          <w:rtl/>
        </w:rPr>
        <w:t xml:space="preserve">، م </w:t>
      </w:r>
      <w:r>
        <w:rPr>
          <w:rtl/>
          <w:lang w:bidi="fa-IR"/>
        </w:rPr>
        <w:t>۵.</w:t>
      </w:r>
    </w:p>
    <w:p w:rsidR="00696C3E" w:rsidRDefault="00696C3E" w:rsidP="0069125B">
      <w:pPr>
        <w:pStyle w:val="libFootnote0"/>
        <w:rPr>
          <w:rtl/>
        </w:rPr>
      </w:pPr>
      <w:r>
        <w:rPr>
          <w:rtl/>
        </w:rPr>
        <w:t>(</w:t>
      </w:r>
      <w:r>
        <w:rPr>
          <w:rtl/>
          <w:lang w:bidi="fa-IR"/>
        </w:rPr>
        <w:t xml:space="preserve">۳۶۷) - </w:t>
      </w:r>
      <w:r>
        <w:rPr>
          <w:rtl/>
        </w:rPr>
        <w:t xml:space="preserve">تحرير، ج </w:t>
      </w:r>
      <w:r>
        <w:rPr>
          <w:rtl/>
          <w:lang w:bidi="fa-IR"/>
        </w:rPr>
        <w:t>۲</w:t>
      </w:r>
      <w:r>
        <w:rPr>
          <w:rtl/>
        </w:rPr>
        <w:t xml:space="preserve">، ص </w:t>
      </w:r>
      <w:r>
        <w:rPr>
          <w:rtl/>
          <w:lang w:bidi="fa-IR"/>
        </w:rPr>
        <w:t>۴۷۴</w:t>
      </w:r>
      <w:r>
        <w:rPr>
          <w:rtl/>
        </w:rPr>
        <w:t xml:space="preserve">، م </w:t>
      </w:r>
      <w:r>
        <w:rPr>
          <w:rtl/>
          <w:lang w:bidi="fa-IR"/>
        </w:rPr>
        <w:t xml:space="preserve">۱ - </w:t>
      </w:r>
      <w:r>
        <w:rPr>
          <w:rtl/>
        </w:rPr>
        <w:t xml:space="preserve">تكمله، ص </w:t>
      </w:r>
      <w:r>
        <w:rPr>
          <w:rtl/>
          <w:lang w:bidi="fa-IR"/>
        </w:rPr>
        <w:t>۴۳</w:t>
      </w:r>
      <w:r>
        <w:rPr>
          <w:rtl/>
        </w:rPr>
        <w:t xml:space="preserve">، م </w:t>
      </w:r>
      <w:r>
        <w:rPr>
          <w:rtl/>
          <w:lang w:bidi="fa-IR"/>
        </w:rPr>
        <w:t>۲۰۱.</w:t>
      </w:r>
    </w:p>
    <w:p w:rsidR="00696C3E" w:rsidRDefault="00696C3E" w:rsidP="0069125B">
      <w:pPr>
        <w:pStyle w:val="libFootnote0"/>
        <w:rPr>
          <w:rtl/>
        </w:rPr>
      </w:pPr>
      <w:r>
        <w:rPr>
          <w:rtl/>
        </w:rPr>
        <w:t>(</w:t>
      </w:r>
      <w:r>
        <w:rPr>
          <w:rtl/>
          <w:lang w:bidi="fa-IR"/>
        </w:rPr>
        <w:t xml:space="preserve">۳۶۸) - </w:t>
      </w:r>
      <w:r>
        <w:rPr>
          <w:rtl/>
        </w:rPr>
        <w:t xml:space="preserve">تحرير، ج </w:t>
      </w:r>
      <w:r>
        <w:rPr>
          <w:rtl/>
          <w:lang w:bidi="fa-IR"/>
        </w:rPr>
        <w:t>۲</w:t>
      </w:r>
      <w:r>
        <w:rPr>
          <w:rtl/>
        </w:rPr>
        <w:t xml:space="preserve">، ص </w:t>
      </w:r>
      <w:r>
        <w:rPr>
          <w:rtl/>
          <w:lang w:bidi="fa-IR"/>
        </w:rPr>
        <w:t>۴۷۴</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۳۶۹) - </w:t>
      </w:r>
      <w:r>
        <w:rPr>
          <w:rtl/>
        </w:rPr>
        <w:t xml:space="preserve">تحرير، ج </w:t>
      </w:r>
      <w:r>
        <w:rPr>
          <w:rtl/>
          <w:lang w:bidi="fa-IR"/>
        </w:rPr>
        <w:t>۲</w:t>
      </w:r>
      <w:r>
        <w:rPr>
          <w:rtl/>
        </w:rPr>
        <w:t xml:space="preserve">، ص </w:t>
      </w:r>
      <w:r>
        <w:rPr>
          <w:rtl/>
          <w:lang w:bidi="fa-IR"/>
        </w:rPr>
        <w:t>۴۷۴</w:t>
      </w:r>
      <w:r>
        <w:rPr>
          <w:rtl/>
        </w:rPr>
        <w:t xml:space="preserve">، م </w:t>
      </w:r>
      <w:r>
        <w:rPr>
          <w:rtl/>
          <w:lang w:bidi="fa-IR"/>
        </w:rPr>
        <w:t>۳.</w:t>
      </w:r>
    </w:p>
    <w:p w:rsidR="00696C3E" w:rsidRDefault="00696C3E" w:rsidP="0069125B">
      <w:pPr>
        <w:pStyle w:val="libFootnote0"/>
        <w:rPr>
          <w:rtl/>
        </w:rPr>
      </w:pPr>
      <w:r>
        <w:rPr>
          <w:rtl/>
        </w:rPr>
        <w:t>(</w:t>
      </w:r>
      <w:r>
        <w:rPr>
          <w:rtl/>
          <w:lang w:bidi="fa-IR"/>
        </w:rPr>
        <w:t xml:space="preserve">۳۷۰) - </w:t>
      </w:r>
      <w:r>
        <w:rPr>
          <w:rtl/>
        </w:rPr>
        <w:t xml:space="preserve">تكمله، ص </w:t>
      </w:r>
      <w:r>
        <w:rPr>
          <w:rtl/>
          <w:lang w:bidi="fa-IR"/>
        </w:rPr>
        <w:t xml:space="preserve">۴۷ - </w:t>
      </w:r>
      <w:r>
        <w:rPr>
          <w:rtl/>
        </w:rPr>
        <w:t xml:space="preserve">تحرير، ج </w:t>
      </w:r>
      <w:r>
        <w:rPr>
          <w:rtl/>
          <w:lang w:bidi="fa-IR"/>
        </w:rPr>
        <w:t>۲</w:t>
      </w:r>
      <w:r>
        <w:rPr>
          <w:rtl/>
        </w:rPr>
        <w:t xml:space="preserve">، ص </w:t>
      </w:r>
      <w:r>
        <w:rPr>
          <w:rtl/>
          <w:lang w:bidi="fa-IR"/>
        </w:rPr>
        <w:t>۴۸۲</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۳۷۱) - </w:t>
      </w:r>
      <w:r>
        <w:rPr>
          <w:rtl/>
        </w:rPr>
        <w:t xml:space="preserve">تكمله، ص </w:t>
      </w:r>
      <w:r>
        <w:rPr>
          <w:rtl/>
          <w:lang w:bidi="fa-IR"/>
        </w:rPr>
        <w:t>۵۰</w:t>
      </w:r>
      <w:r>
        <w:rPr>
          <w:rtl/>
        </w:rPr>
        <w:t xml:space="preserve">، م </w:t>
      </w:r>
      <w:r>
        <w:rPr>
          <w:rtl/>
          <w:lang w:bidi="fa-IR"/>
        </w:rPr>
        <w:t xml:space="preserve">۲۳۸ - </w:t>
      </w:r>
      <w:r>
        <w:rPr>
          <w:rtl/>
        </w:rPr>
        <w:t xml:space="preserve">تحرير، ج </w:t>
      </w:r>
      <w:r>
        <w:rPr>
          <w:rtl/>
          <w:lang w:bidi="fa-IR"/>
        </w:rPr>
        <w:t>۲</w:t>
      </w:r>
      <w:r>
        <w:rPr>
          <w:rtl/>
        </w:rPr>
        <w:t xml:space="preserve">، ص </w:t>
      </w:r>
      <w:r>
        <w:rPr>
          <w:rtl/>
          <w:lang w:bidi="fa-IR"/>
        </w:rPr>
        <w:t>۴۸۸</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۳۷۲) - </w:t>
      </w:r>
      <w:r>
        <w:rPr>
          <w:rtl/>
        </w:rPr>
        <w:t xml:space="preserve">تحرير، ج </w:t>
      </w:r>
      <w:r>
        <w:rPr>
          <w:rtl/>
          <w:lang w:bidi="fa-IR"/>
        </w:rPr>
        <w:t>۲</w:t>
      </w:r>
      <w:r>
        <w:rPr>
          <w:rtl/>
        </w:rPr>
        <w:t xml:space="preserve">، ص </w:t>
      </w:r>
      <w:r>
        <w:rPr>
          <w:rtl/>
          <w:lang w:bidi="fa-IR"/>
        </w:rPr>
        <w:t>۴۸۲</w:t>
      </w:r>
      <w:r>
        <w:rPr>
          <w:rtl/>
        </w:rPr>
        <w:t xml:space="preserve">، م </w:t>
      </w:r>
      <w:r>
        <w:rPr>
          <w:rtl/>
          <w:lang w:bidi="fa-IR"/>
        </w:rPr>
        <w:t>۱.</w:t>
      </w:r>
    </w:p>
    <w:p w:rsidR="00696C3E" w:rsidRDefault="00696C3E" w:rsidP="0069125B">
      <w:pPr>
        <w:pStyle w:val="libFootnote0"/>
        <w:rPr>
          <w:rtl/>
        </w:rPr>
      </w:pPr>
      <w:r>
        <w:rPr>
          <w:rtl/>
        </w:rPr>
        <w:lastRenderedPageBreak/>
        <w:t>(</w:t>
      </w:r>
      <w:r>
        <w:rPr>
          <w:rtl/>
          <w:lang w:bidi="fa-IR"/>
        </w:rPr>
        <w:t xml:space="preserve">۳۷۳) - </w:t>
      </w:r>
      <w:r>
        <w:rPr>
          <w:rtl/>
        </w:rPr>
        <w:t xml:space="preserve">تحرير، ج </w:t>
      </w:r>
      <w:r>
        <w:rPr>
          <w:rtl/>
          <w:lang w:bidi="fa-IR"/>
        </w:rPr>
        <w:t>۲۳</w:t>
      </w:r>
      <w:r>
        <w:rPr>
          <w:rtl/>
        </w:rPr>
        <w:t xml:space="preserve">، ص </w:t>
      </w:r>
      <w:r>
        <w:rPr>
          <w:rtl/>
          <w:lang w:bidi="fa-IR"/>
        </w:rPr>
        <w:t>۲۸۲</w:t>
      </w:r>
      <w:r>
        <w:rPr>
          <w:rtl/>
        </w:rPr>
        <w:t xml:space="preserve">، م </w:t>
      </w:r>
      <w:r>
        <w:rPr>
          <w:rtl/>
          <w:lang w:bidi="fa-IR"/>
        </w:rPr>
        <w:t xml:space="preserve">۱ - </w:t>
      </w:r>
      <w:r>
        <w:rPr>
          <w:rtl/>
        </w:rPr>
        <w:t xml:space="preserve">تكمله، ص </w:t>
      </w:r>
      <w:r>
        <w:rPr>
          <w:rtl/>
          <w:lang w:bidi="fa-IR"/>
        </w:rPr>
        <w:t>۴۹</w:t>
      </w:r>
      <w:r>
        <w:rPr>
          <w:rtl/>
        </w:rPr>
        <w:t xml:space="preserve">، م </w:t>
      </w:r>
      <w:r>
        <w:rPr>
          <w:rtl/>
          <w:lang w:bidi="fa-IR"/>
        </w:rPr>
        <w:t>۲۳۲.</w:t>
      </w:r>
    </w:p>
    <w:p w:rsidR="00696C3E" w:rsidRDefault="00696C3E" w:rsidP="0069125B">
      <w:pPr>
        <w:pStyle w:val="libFootnote0"/>
        <w:rPr>
          <w:rtl/>
        </w:rPr>
      </w:pPr>
      <w:r>
        <w:rPr>
          <w:rtl/>
        </w:rPr>
        <w:t>(</w:t>
      </w:r>
      <w:r>
        <w:rPr>
          <w:rtl/>
          <w:lang w:bidi="fa-IR"/>
        </w:rPr>
        <w:t xml:space="preserve">۳۷۴) - </w:t>
      </w:r>
      <w:r>
        <w:rPr>
          <w:rtl/>
        </w:rPr>
        <w:t xml:space="preserve">تحرير، ج </w:t>
      </w:r>
      <w:r>
        <w:rPr>
          <w:rtl/>
          <w:lang w:bidi="fa-IR"/>
        </w:rPr>
        <w:t>۲</w:t>
      </w:r>
      <w:r>
        <w:rPr>
          <w:rtl/>
        </w:rPr>
        <w:t xml:space="preserve">، ص </w:t>
      </w:r>
      <w:r>
        <w:rPr>
          <w:rtl/>
          <w:lang w:bidi="fa-IR"/>
        </w:rPr>
        <w:t>۴۸۲</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۳۷۵) - </w:t>
      </w:r>
      <w:r>
        <w:rPr>
          <w:rtl/>
        </w:rPr>
        <w:t xml:space="preserve">تكمله، ص </w:t>
      </w:r>
      <w:r>
        <w:rPr>
          <w:rtl/>
          <w:lang w:bidi="fa-IR"/>
        </w:rPr>
        <w:t>۳۶</w:t>
      </w:r>
      <w:r>
        <w:rPr>
          <w:rtl/>
        </w:rPr>
        <w:t xml:space="preserve">، م </w:t>
      </w:r>
      <w:r>
        <w:rPr>
          <w:rtl/>
          <w:lang w:bidi="fa-IR"/>
        </w:rPr>
        <w:t>۱۵۶.</w:t>
      </w:r>
    </w:p>
    <w:p w:rsidR="00696C3E" w:rsidRDefault="00696C3E" w:rsidP="0069125B">
      <w:pPr>
        <w:pStyle w:val="libFootnote0"/>
        <w:rPr>
          <w:rtl/>
        </w:rPr>
      </w:pPr>
      <w:r>
        <w:rPr>
          <w:rtl/>
        </w:rPr>
        <w:t>(</w:t>
      </w:r>
      <w:r>
        <w:rPr>
          <w:rtl/>
          <w:lang w:bidi="fa-IR"/>
        </w:rPr>
        <w:t xml:space="preserve">۳۷۶) - </w:t>
      </w:r>
      <w:r>
        <w:rPr>
          <w:rtl/>
        </w:rPr>
        <w:t xml:space="preserve">تكمله، ص </w:t>
      </w:r>
      <w:r>
        <w:rPr>
          <w:rtl/>
          <w:lang w:bidi="fa-IR"/>
        </w:rPr>
        <w:t>۳۶</w:t>
      </w:r>
      <w:r>
        <w:rPr>
          <w:rtl/>
        </w:rPr>
        <w:t xml:space="preserve">، م </w:t>
      </w:r>
      <w:r>
        <w:rPr>
          <w:rtl/>
          <w:lang w:bidi="fa-IR"/>
        </w:rPr>
        <w:t xml:space="preserve">۱۵۶ - </w:t>
      </w:r>
      <w:r>
        <w:rPr>
          <w:rtl/>
        </w:rPr>
        <w:t xml:space="preserve">تحرير، ج </w:t>
      </w:r>
      <w:r>
        <w:rPr>
          <w:rtl/>
          <w:lang w:bidi="fa-IR"/>
        </w:rPr>
        <w:t>۲</w:t>
      </w:r>
      <w:r>
        <w:rPr>
          <w:rtl/>
        </w:rPr>
        <w:t xml:space="preserve">، ص </w:t>
      </w:r>
      <w:r>
        <w:rPr>
          <w:rtl/>
          <w:lang w:bidi="fa-IR"/>
        </w:rPr>
        <w:t>۴۶۳</w:t>
      </w:r>
      <w:r>
        <w:rPr>
          <w:rtl/>
        </w:rPr>
        <w:t>، م الثالث.</w:t>
      </w:r>
    </w:p>
    <w:p w:rsidR="00696C3E" w:rsidRDefault="00696C3E" w:rsidP="0069125B">
      <w:pPr>
        <w:pStyle w:val="libFootnote0"/>
        <w:rPr>
          <w:rtl/>
        </w:rPr>
      </w:pPr>
      <w:r>
        <w:rPr>
          <w:rtl/>
        </w:rPr>
        <w:t>(</w:t>
      </w:r>
      <w:r>
        <w:rPr>
          <w:rtl/>
          <w:lang w:bidi="fa-IR"/>
        </w:rPr>
        <w:t xml:space="preserve">۳۷۷) - </w:t>
      </w:r>
      <w:r>
        <w:rPr>
          <w:rtl/>
        </w:rPr>
        <w:t xml:space="preserve">تحرير، ج </w:t>
      </w:r>
      <w:r>
        <w:rPr>
          <w:rtl/>
          <w:lang w:bidi="fa-IR"/>
        </w:rPr>
        <w:t>۲</w:t>
      </w:r>
      <w:r>
        <w:rPr>
          <w:rtl/>
        </w:rPr>
        <w:t xml:space="preserve">، ص </w:t>
      </w:r>
      <w:r>
        <w:rPr>
          <w:rtl/>
          <w:lang w:bidi="fa-IR"/>
        </w:rPr>
        <w:t>۴۷۰</w:t>
      </w:r>
      <w:r>
        <w:rPr>
          <w:rtl/>
        </w:rPr>
        <w:t xml:space="preserve">، م </w:t>
      </w:r>
      <w:r>
        <w:rPr>
          <w:rtl/>
          <w:lang w:bidi="fa-IR"/>
        </w:rPr>
        <w:t>۷.</w:t>
      </w:r>
    </w:p>
    <w:p w:rsidR="00696C3E" w:rsidRDefault="00696C3E" w:rsidP="0069125B">
      <w:pPr>
        <w:pStyle w:val="libFootnote0"/>
        <w:rPr>
          <w:rtl/>
        </w:rPr>
      </w:pPr>
      <w:r>
        <w:rPr>
          <w:rtl/>
        </w:rPr>
        <w:t>(</w:t>
      </w:r>
      <w:r>
        <w:rPr>
          <w:rtl/>
          <w:lang w:bidi="fa-IR"/>
        </w:rPr>
        <w:t xml:space="preserve">۳۷۸) - </w:t>
      </w:r>
      <w:r>
        <w:rPr>
          <w:rtl/>
        </w:rPr>
        <w:t xml:space="preserve">تحرير، ج </w:t>
      </w:r>
      <w:r>
        <w:rPr>
          <w:rtl/>
          <w:lang w:bidi="fa-IR"/>
        </w:rPr>
        <w:t>۲</w:t>
      </w:r>
      <w:r>
        <w:rPr>
          <w:rtl/>
        </w:rPr>
        <w:t xml:space="preserve">، ص </w:t>
      </w:r>
      <w:r>
        <w:rPr>
          <w:rtl/>
          <w:lang w:bidi="fa-IR"/>
        </w:rPr>
        <w:t>۵۲۳</w:t>
      </w:r>
      <w:r>
        <w:rPr>
          <w:rtl/>
        </w:rPr>
        <w:t xml:space="preserve">، م </w:t>
      </w:r>
      <w:r>
        <w:rPr>
          <w:rtl/>
          <w:lang w:bidi="fa-IR"/>
        </w:rPr>
        <w:t>۵.</w:t>
      </w:r>
    </w:p>
    <w:p w:rsidR="00696C3E" w:rsidRDefault="00696C3E" w:rsidP="0069125B">
      <w:pPr>
        <w:pStyle w:val="libFootnote0"/>
        <w:rPr>
          <w:rtl/>
        </w:rPr>
      </w:pPr>
      <w:r>
        <w:rPr>
          <w:rtl/>
        </w:rPr>
        <w:t>(</w:t>
      </w:r>
      <w:r>
        <w:rPr>
          <w:rtl/>
          <w:lang w:bidi="fa-IR"/>
        </w:rPr>
        <w:t xml:space="preserve">۳۷۹) - </w:t>
      </w:r>
      <w:r>
        <w:rPr>
          <w:rtl/>
        </w:rPr>
        <w:t xml:space="preserve">ت، خ، ص </w:t>
      </w:r>
      <w:r>
        <w:rPr>
          <w:rtl/>
          <w:lang w:bidi="fa-IR"/>
        </w:rPr>
        <w:t>۴۸۸</w:t>
      </w:r>
      <w:r>
        <w:rPr>
          <w:rtl/>
        </w:rPr>
        <w:t xml:space="preserve">، م </w:t>
      </w:r>
      <w:r>
        <w:rPr>
          <w:rtl/>
          <w:lang w:bidi="fa-IR"/>
        </w:rPr>
        <w:t>۲۸۰۶.</w:t>
      </w:r>
    </w:p>
    <w:p w:rsidR="00696C3E" w:rsidRDefault="00696C3E" w:rsidP="0069125B">
      <w:pPr>
        <w:pStyle w:val="libFootnote0"/>
        <w:rPr>
          <w:rtl/>
        </w:rPr>
      </w:pPr>
      <w:r>
        <w:rPr>
          <w:rtl/>
        </w:rPr>
        <w:t>(</w:t>
      </w:r>
      <w:r>
        <w:rPr>
          <w:rtl/>
          <w:lang w:bidi="fa-IR"/>
        </w:rPr>
        <w:t xml:space="preserve">۳۸۰) - </w:t>
      </w:r>
      <w:r>
        <w:rPr>
          <w:rtl/>
        </w:rPr>
        <w:t xml:space="preserve">ت، خ، ص </w:t>
      </w:r>
      <w:r>
        <w:rPr>
          <w:rtl/>
          <w:lang w:bidi="fa-IR"/>
        </w:rPr>
        <w:t>۴۸۸</w:t>
      </w:r>
      <w:r>
        <w:rPr>
          <w:rtl/>
        </w:rPr>
        <w:t xml:space="preserve">، م </w:t>
      </w:r>
      <w:r>
        <w:rPr>
          <w:rtl/>
          <w:lang w:bidi="fa-IR"/>
        </w:rPr>
        <w:t>۲۸۰۶.</w:t>
      </w:r>
    </w:p>
    <w:p w:rsidR="00696C3E" w:rsidRDefault="00696C3E" w:rsidP="0069125B">
      <w:pPr>
        <w:pStyle w:val="libFootnote0"/>
        <w:rPr>
          <w:rtl/>
        </w:rPr>
      </w:pPr>
      <w:r>
        <w:rPr>
          <w:rtl/>
        </w:rPr>
        <w:t>(</w:t>
      </w:r>
      <w:r>
        <w:rPr>
          <w:rtl/>
          <w:lang w:bidi="fa-IR"/>
        </w:rPr>
        <w:t xml:space="preserve">۳۸۱) - </w:t>
      </w:r>
      <w:r>
        <w:rPr>
          <w:rtl/>
        </w:rPr>
        <w:t xml:space="preserve">ت، خ، ص </w:t>
      </w:r>
      <w:r>
        <w:rPr>
          <w:rtl/>
          <w:lang w:bidi="fa-IR"/>
        </w:rPr>
        <w:t>۴۹۳</w:t>
      </w:r>
      <w:r>
        <w:rPr>
          <w:rtl/>
        </w:rPr>
        <w:t xml:space="preserve">، م </w:t>
      </w:r>
      <w:r>
        <w:rPr>
          <w:rtl/>
          <w:lang w:bidi="fa-IR"/>
        </w:rPr>
        <w:t xml:space="preserve">۲۸۲۰ - </w:t>
      </w:r>
      <w:r>
        <w:rPr>
          <w:rtl/>
        </w:rPr>
        <w:t xml:space="preserve">تحرير، ج </w:t>
      </w:r>
      <w:r>
        <w:rPr>
          <w:rtl/>
          <w:lang w:bidi="fa-IR"/>
        </w:rPr>
        <w:t>۲</w:t>
      </w:r>
      <w:r>
        <w:rPr>
          <w:rtl/>
        </w:rPr>
        <w:t xml:space="preserve">، ص </w:t>
      </w:r>
      <w:r>
        <w:rPr>
          <w:rtl/>
          <w:lang w:bidi="fa-IR"/>
        </w:rPr>
        <w:t>۵۲۱</w:t>
      </w:r>
      <w:r>
        <w:rPr>
          <w:rtl/>
        </w:rPr>
        <w:t xml:space="preserve">، الشرط الثالث وم </w:t>
      </w:r>
      <w:r>
        <w:rPr>
          <w:rtl/>
          <w:lang w:bidi="fa-IR"/>
        </w:rPr>
        <w:t>۱</w:t>
      </w:r>
      <w:r>
        <w:rPr>
          <w:rtl/>
        </w:rPr>
        <w:t xml:space="preserve"> وم </w:t>
      </w:r>
      <w:r>
        <w:rPr>
          <w:rtl/>
          <w:lang w:bidi="fa-IR"/>
        </w:rPr>
        <w:t>۲</w:t>
      </w:r>
      <w:r>
        <w:rPr>
          <w:rtl/>
        </w:rPr>
        <w:t xml:space="preserve"> و ص </w:t>
      </w:r>
      <w:r>
        <w:rPr>
          <w:rtl/>
          <w:lang w:bidi="fa-IR"/>
        </w:rPr>
        <w:t>۶۰۰</w:t>
      </w:r>
      <w:r>
        <w:rPr>
          <w:rtl/>
        </w:rPr>
        <w:t xml:space="preserve">ت‏م </w:t>
      </w:r>
      <w:r>
        <w:rPr>
          <w:rtl/>
          <w:lang w:bidi="fa-IR"/>
        </w:rPr>
        <w:t>۱۲ -</w:t>
      </w:r>
      <w:r>
        <w:rPr>
          <w:rtl/>
        </w:rPr>
        <w:t xml:space="preserve">ت، خ، ص </w:t>
      </w:r>
      <w:r>
        <w:rPr>
          <w:rtl/>
          <w:lang w:bidi="fa-IR"/>
        </w:rPr>
        <w:t>۴۸۷</w:t>
      </w:r>
      <w:r>
        <w:rPr>
          <w:rtl/>
        </w:rPr>
        <w:t xml:space="preserve">، م </w:t>
      </w:r>
      <w:r>
        <w:rPr>
          <w:rtl/>
          <w:lang w:bidi="fa-IR"/>
        </w:rPr>
        <w:t>۲۷۹۹ -</w:t>
      </w:r>
      <w:r>
        <w:rPr>
          <w:rtl/>
        </w:rPr>
        <w:t xml:space="preserve">تكمله، ص </w:t>
      </w:r>
      <w:r>
        <w:rPr>
          <w:rtl/>
          <w:lang w:bidi="fa-IR"/>
        </w:rPr>
        <w:t>۷۷</w:t>
      </w:r>
      <w:r>
        <w:rPr>
          <w:rtl/>
        </w:rPr>
        <w:t>، الشراط الثالث.</w:t>
      </w:r>
    </w:p>
    <w:p w:rsidR="00696C3E" w:rsidRDefault="00696C3E" w:rsidP="0069125B">
      <w:pPr>
        <w:pStyle w:val="libFootnote0"/>
        <w:rPr>
          <w:rtl/>
        </w:rPr>
      </w:pPr>
      <w:r>
        <w:rPr>
          <w:rtl/>
        </w:rPr>
        <w:t>(</w:t>
      </w:r>
      <w:r>
        <w:rPr>
          <w:rtl/>
          <w:lang w:bidi="fa-IR"/>
        </w:rPr>
        <w:t xml:space="preserve">۳۸۲) - </w:t>
      </w:r>
      <w:r>
        <w:rPr>
          <w:rtl/>
        </w:rPr>
        <w:t xml:space="preserve">ت، خ، ص </w:t>
      </w:r>
      <w:r>
        <w:rPr>
          <w:rtl/>
          <w:lang w:bidi="fa-IR"/>
        </w:rPr>
        <w:t>۴۸۷</w:t>
      </w:r>
      <w:r>
        <w:rPr>
          <w:rtl/>
        </w:rPr>
        <w:t xml:space="preserve">، م </w:t>
      </w:r>
      <w:r>
        <w:rPr>
          <w:rtl/>
          <w:lang w:bidi="fa-IR"/>
        </w:rPr>
        <w:t>۲۷۹۹ -</w:t>
      </w:r>
      <w:r>
        <w:rPr>
          <w:rtl/>
        </w:rPr>
        <w:t xml:space="preserve">ت، گ، ص </w:t>
      </w:r>
      <w:r>
        <w:rPr>
          <w:rtl/>
          <w:lang w:bidi="fa-IR"/>
        </w:rPr>
        <w:t>۴۷۸</w:t>
      </w:r>
      <w:r>
        <w:rPr>
          <w:rtl/>
        </w:rPr>
        <w:t xml:space="preserve">، م </w:t>
      </w:r>
      <w:r>
        <w:rPr>
          <w:rtl/>
          <w:lang w:bidi="fa-IR"/>
        </w:rPr>
        <w:t xml:space="preserve">۲۸۰۰ - </w:t>
      </w:r>
      <w:r>
        <w:rPr>
          <w:rtl/>
        </w:rPr>
        <w:t xml:space="preserve">تكمله، ص </w:t>
      </w:r>
      <w:r>
        <w:rPr>
          <w:rtl/>
          <w:lang w:bidi="fa-IR"/>
        </w:rPr>
        <w:t>۷۷</w:t>
      </w:r>
      <w:r>
        <w:rPr>
          <w:rtl/>
        </w:rPr>
        <w:t>، الشرط الثالث.</w:t>
      </w:r>
    </w:p>
    <w:p w:rsidR="00696C3E" w:rsidRDefault="00696C3E" w:rsidP="0069125B">
      <w:pPr>
        <w:pStyle w:val="libFootnote0"/>
        <w:rPr>
          <w:rtl/>
        </w:rPr>
      </w:pPr>
      <w:r>
        <w:rPr>
          <w:rtl/>
        </w:rPr>
        <w:t>(</w:t>
      </w:r>
      <w:r>
        <w:rPr>
          <w:rtl/>
          <w:lang w:bidi="fa-IR"/>
        </w:rPr>
        <w:t xml:space="preserve">۳۸۳) - </w:t>
      </w:r>
      <w:r>
        <w:rPr>
          <w:rtl/>
        </w:rPr>
        <w:t xml:space="preserve">تحرير، ج </w:t>
      </w:r>
      <w:r>
        <w:rPr>
          <w:rtl/>
          <w:lang w:bidi="fa-IR"/>
        </w:rPr>
        <w:t>۲</w:t>
      </w:r>
      <w:r>
        <w:rPr>
          <w:rtl/>
        </w:rPr>
        <w:t xml:space="preserve">، ص </w:t>
      </w:r>
      <w:r>
        <w:rPr>
          <w:rtl/>
          <w:lang w:bidi="fa-IR"/>
        </w:rPr>
        <w:t>۵۲۱</w:t>
      </w:r>
      <w:r>
        <w:rPr>
          <w:rtl/>
        </w:rPr>
        <w:t xml:space="preserve">، م </w:t>
      </w:r>
      <w:r>
        <w:rPr>
          <w:rtl/>
          <w:lang w:bidi="fa-IR"/>
        </w:rPr>
        <w:t>۳.</w:t>
      </w:r>
    </w:p>
    <w:p w:rsidR="00696C3E" w:rsidRDefault="00696C3E" w:rsidP="0069125B">
      <w:pPr>
        <w:pStyle w:val="libFootnote0"/>
        <w:rPr>
          <w:rtl/>
        </w:rPr>
      </w:pPr>
      <w:r>
        <w:rPr>
          <w:rtl/>
        </w:rPr>
        <w:t>(</w:t>
      </w:r>
      <w:r>
        <w:rPr>
          <w:rtl/>
          <w:lang w:bidi="fa-IR"/>
        </w:rPr>
        <w:t xml:space="preserve">۳۸۴) - </w:t>
      </w:r>
      <w:r>
        <w:rPr>
          <w:rtl/>
        </w:rPr>
        <w:t xml:space="preserve">تحرير، ج </w:t>
      </w:r>
      <w:r>
        <w:rPr>
          <w:rtl/>
          <w:lang w:bidi="fa-IR"/>
        </w:rPr>
        <w:t>۲</w:t>
      </w:r>
      <w:r>
        <w:rPr>
          <w:rtl/>
        </w:rPr>
        <w:t xml:space="preserve">، ص </w:t>
      </w:r>
      <w:r>
        <w:rPr>
          <w:rtl/>
          <w:lang w:bidi="fa-IR"/>
        </w:rPr>
        <w:t>۵۲۱</w:t>
      </w:r>
      <w:r>
        <w:rPr>
          <w:rtl/>
        </w:rPr>
        <w:t xml:space="preserve">، م </w:t>
      </w:r>
      <w:r>
        <w:rPr>
          <w:rtl/>
          <w:lang w:bidi="fa-IR"/>
        </w:rPr>
        <w:t>۱</w:t>
      </w:r>
      <w:r>
        <w:rPr>
          <w:rtl/>
        </w:rPr>
        <w:t xml:space="preserve"> و ص </w:t>
      </w:r>
      <w:r>
        <w:rPr>
          <w:rtl/>
          <w:lang w:bidi="fa-IR"/>
        </w:rPr>
        <w:t>۵۶۰</w:t>
      </w:r>
      <w:r>
        <w:rPr>
          <w:rtl/>
        </w:rPr>
        <w:t xml:space="preserve">، م </w:t>
      </w:r>
      <w:r>
        <w:rPr>
          <w:rtl/>
          <w:lang w:bidi="fa-IR"/>
        </w:rPr>
        <w:t xml:space="preserve">۳ - </w:t>
      </w:r>
      <w:r>
        <w:rPr>
          <w:rtl/>
        </w:rPr>
        <w:t xml:space="preserve">تكمله، ص </w:t>
      </w:r>
      <w:r>
        <w:rPr>
          <w:rtl/>
          <w:lang w:bidi="fa-IR"/>
        </w:rPr>
        <w:t>۱۰۳-</w:t>
      </w:r>
      <w:r>
        <w:rPr>
          <w:rtl/>
        </w:rPr>
        <w:t xml:space="preserve">ت، گ، ص </w:t>
      </w:r>
      <w:r>
        <w:rPr>
          <w:rtl/>
          <w:lang w:bidi="fa-IR"/>
        </w:rPr>
        <w:t>۴۸۳</w:t>
      </w:r>
      <w:r>
        <w:rPr>
          <w:rtl/>
        </w:rPr>
        <w:t xml:space="preserve">، م </w:t>
      </w:r>
      <w:r>
        <w:rPr>
          <w:rtl/>
          <w:lang w:bidi="fa-IR"/>
        </w:rPr>
        <w:t xml:space="preserve">۲۸۲۱ - </w:t>
      </w:r>
      <w:r>
        <w:rPr>
          <w:rtl/>
        </w:rPr>
        <w:t xml:space="preserve">تكمله، ص </w:t>
      </w:r>
      <w:r>
        <w:rPr>
          <w:rtl/>
          <w:lang w:bidi="fa-IR"/>
        </w:rPr>
        <w:t>۱۰۳</w:t>
      </w:r>
      <w:r>
        <w:rPr>
          <w:rtl/>
        </w:rPr>
        <w:t xml:space="preserve">، م </w:t>
      </w:r>
      <w:r>
        <w:rPr>
          <w:rtl/>
          <w:lang w:bidi="fa-IR"/>
        </w:rPr>
        <w:t>۲۲۶.</w:t>
      </w:r>
    </w:p>
    <w:p w:rsidR="00696C3E" w:rsidRDefault="00696C3E" w:rsidP="0069125B">
      <w:pPr>
        <w:pStyle w:val="libFootnote0"/>
        <w:rPr>
          <w:rtl/>
        </w:rPr>
      </w:pPr>
      <w:r>
        <w:rPr>
          <w:rtl/>
        </w:rPr>
        <w:t>(</w:t>
      </w:r>
      <w:r>
        <w:rPr>
          <w:rtl/>
          <w:lang w:bidi="fa-IR"/>
        </w:rPr>
        <w:t xml:space="preserve">۳۸۵) - </w:t>
      </w:r>
      <w:r>
        <w:rPr>
          <w:rtl/>
        </w:rPr>
        <w:t>تحرير، ج‏</w:t>
      </w:r>
      <w:r>
        <w:rPr>
          <w:rtl/>
          <w:lang w:bidi="fa-IR"/>
        </w:rPr>
        <w:t>۲</w:t>
      </w:r>
      <w:r>
        <w:rPr>
          <w:rtl/>
        </w:rPr>
        <w:t xml:space="preserve">، ص </w:t>
      </w:r>
      <w:r>
        <w:rPr>
          <w:rtl/>
          <w:lang w:bidi="fa-IR"/>
        </w:rPr>
        <w:t>۵۲۱</w:t>
      </w:r>
      <w:r>
        <w:rPr>
          <w:rtl/>
        </w:rPr>
        <w:t xml:space="preserve">، م </w:t>
      </w:r>
      <w:r>
        <w:rPr>
          <w:rtl/>
          <w:lang w:bidi="fa-IR"/>
        </w:rPr>
        <w:t>۱</w:t>
      </w:r>
      <w:r>
        <w:rPr>
          <w:rtl/>
        </w:rPr>
        <w:t xml:space="preserve"> و ص </w:t>
      </w:r>
      <w:r>
        <w:rPr>
          <w:rtl/>
          <w:lang w:bidi="fa-IR"/>
        </w:rPr>
        <w:t>۵۶۰</w:t>
      </w:r>
      <w:r>
        <w:rPr>
          <w:rtl/>
        </w:rPr>
        <w:t xml:space="preserve">، م </w:t>
      </w:r>
      <w:r>
        <w:rPr>
          <w:rtl/>
          <w:lang w:bidi="fa-IR"/>
        </w:rPr>
        <w:t xml:space="preserve">۳ - </w:t>
      </w:r>
      <w:r>
        <w:rPr>
          <w:rtl/>
        </w:rPr>
        <w:t xml:space="preserve">تكمله، ص </w:t>
      </w:r>
      <w:r>
        <w:rPr>
          <w:rtl/>
          <w:lang w:bidi="fa-IR"/>
        </w:rPr>
        <w:t>۱۰۳</w:t>
      </w:r>
      <w:r>
        <w:rPr>
          <w:rtl/>
        </w:rPr>
        <w:t xml:space="preserve">، م </w:t>
      </w:r>
      <w:r>
        <w:rPr>
          <w:rtl/>
          <w:lang w:bidi="fa-IR"/>
        </w:rPr>
        <w:t>۲۲۳ -</w:t>
      </w:r>
      <w:r>
        <w:rPr>
          <w:rtl/>
        </w:rPr>
        <w:t xml:space="preserve">ت.گ، ص </w:t>
      </w:r>
      <w:r>
        <w:rPr>
          <w:rtl/>
          <w:lang w:bidi="fa-IR"/>
        </w:rPr>
        <w:t>۴۸۳</w:t>
      </w:r>
      <w:r>
        <w:rPr>
          <w:rtl/>
        </w:rPr>
        <w:t xml:space="preserve">، م </w:t>
      </w:r>
      <w:r>
        <w:rPr>
          <w:rtl/>
          <w:lang w:bidi="fa-IR"/>
        </w:rPr>
        <w:t xml:space="preserve">۲۸۲۱ - </w:t>
      </w:r>
      <w:r>
        <w:rPr>
          <w:rtl/>
        </w:rPr>
        <w:t xml:space="preserve">تكمله، ص </w:t>
      </w:r>
      <w:r>
        <w:rPr>
          <w:rtl/>
          <w:lang w:bidi="fa-IR"/>
        </w:rPr>
        <w:t>۱۰۳</w:t>
      </w:r>
      <w:r>
        <w:rPr>
          <w:rtl/>
        </w:rPr>
        <w:t xml:space="preserve">، م </w:t>
      </w:r>
      <w:r>
        <w:rPr>
          <w:rtl/>
          <w:lang w:bidi="fa-IR"/>
        </w:rPr>
        <w:t>۲۲۶.</w:t>
      </w:r>
    </w:p>
    <w:p w:rsidR="00696C3E" w:rsidRDefault="00696C3E" w:rsidP="0069125B">
      <w:pPr>
        <w:pStyle w:val="libFootnote0"/>
        <w:rPr>
          <w:rtl/>
        </w:rPr>
      </w:pPr>
      <w:r>
        <w:rPr>
          <w:rtl/>
        </w:rPr>
        <w:t>(</w:t>
      </w:r>
      <w:r>
        <w:rPr>
          <w:rtl/>
          <w:lang w:bidi="fa-IR"/>
        </w:rPr>
        <w:t xml:space="preserve">۳۸۶) - </w:t>
      </w:r>
      <w:r>
        <w:rPr>
          <w:rtl/>
        </w:rPr>
        <w:t xml:space="preserve">تكمله، ص </w:t>
      </w:r>
      <w:r>
        <w:rPr>
          <w:rtl/>
          <w:lang w:bidi="fa-IR"/>
        </w:rPr>
        <w:t>۶۹</w:t>
      </w:r>
      <w:r>
        <w:rPr>
          <w:rtl/>
        </w:rPr>
        <w:t xml:space="preserve">، م </w:t>
      </w:r>
      <w:r>
        <w:rPr>
          <w:rtl/>
          <w:lang w:bidi="fa-IR"/>
        </w:rPr>
        <w:t>۳۷.</w:t>
      </w:r>
    </w:p>
    <w:p w:rsidR="00696C3E" w:rsidRDefault="00696C3E" w:rsidP="0069125B">
      <w:pPr>
        <w:pStyle w:val="libFootnote0"/>
        <w:rPr>
          <w:rtl/>
        </w:rPr>
      </w:pPr>
      <w:r>
        <w:rPr>
          <w:rtl/>
        </w:rPr>
        <w:t>(</w:t>
      </w:r>
      <w:r>
        <w:rPr>
          <w:rtl/>
          <w:lang w:bidi="fa-IR"/>
        </w:rPr>
        <w:t xml:space="preserve">۳۸۷) - </w:t>
      </w:r>
      <w:r>
        <w:rPr>
          <w:rtl/>
        </w:rPr>
        <w:t xml:space="preserve">تكمله، ص </w:t>
      </w:r>
      <w:r>
        <w:rPr>
          <w:rtl/>
          <w:lang w:bidi="fa-IR"/>
        </w:rPr>
        <w:t>۶۹</w:t>
      </w:r>
      <w:r>
        <w:rPr>
          <w:rtl/>
        </w:rPr>
        <w:t xml:space="preserve">، م </w:t>
      </w:r>
      <w:r>
        <w:rPr>
          <w:rtl/>
          <w:lang w:bidi="fa-IR"/>
        </w:rPr>
        <w:t>۱۵۷.</w:t>
      </w:r>
    </w:p>
    <w:p w:rsidR="00696C3E" w:rsidRDefault="00696C3E" w:rsidP="0069125B">
      <w:pPr>
        <w:pStyle w:val="libFootnote0"/>
        <w:rPr>
          <w:rtl/>
        </w:rPr>
      </w:pPr>
      <w:r>
        <w:rPr>
          <w:rtl/>
        </w:rPr>
        <w:t>(</w:t>
      </w:r>
      <w:r>
        <w:rPr>
          <w:rtl/>
          <w:lang w:bidi="fa-IR"/>
        </w:rPr>
        <w:t xml:space="preserve">۳۸۸) - </w:t>
      </w:r>
      <w:r>
        <w:rPr>
          <w:rtl/>
        </w:rPr>
        <w:t xml:space="preserve">مجمع، ج </w:t>
      </w:r>
      <w:r>
        <w:rPr>
          <w:rtl/>
          <w:lang w:bidi="fa-IR"/>
        </w:rPr>
        <w:t>۳</w:t>
      </w:r>
      <w:r>
        <w:rPr>
          <w:rtl/>
        </w:rPr>
        <w:t xml:space="preserve">، ص </w:t>
      </w:r>
      <w:r>
        <w:rPr>
          <w:rtl/>
          <w:lang w:bidi="fa-IR"/>
        </w:rPr>
        <w:t>۲۶۹</w:t>
      </w:r>
      <w:r>
        <w:rPr>
          <w:rtl/>
        </w:rPr>
        <w:t xml:space="preserve">، م </w:t>
      </w:r>
      <w:r>
        <w:rPr>
          <w:rtl/>
          <w:lang w:bidi="fa-IR"/>
        </w:rPr>
        <w:t>۱۴۷.</w:t>
      </w:r>
    </w:p>
    <w:p w:rsidR="00696C3E" w:rsidRDefault="00696C3E" w:rsidP="0069125B">
      <w:pPr>
        <w:pStyle w:val="libFootnote0"/>
        <w:rPr>
          <w:rtl/>
        </w:rPr>
      </w:pPr>
      <w:r>
        <w:rPr>
          <w:rtl/>
        </w:rPr>
        <w:t>(</w:t>
      </w:r>
      <w:r>
        <w:rPr>
          <w:rtl/>
          <w:lang w:bidi="fa-IR"/>
        </w:rPr>
        <w:t xml:space="preserve">۳۸۹) - </w:t>
      </w:r>
      <w:r>
        <w:rPr>
          <w:rtl/>
        </w:rPr>
        <w:t xml:space="preserve">مجمع، ج </w:t>
      </w:r>
      <w:r>
        <w:rPr>
          <w:rtl/>
          <w:lang w:bidi="fa-IR"/>
        </w:rPr>
        <w:t>۳</w:t>
      </w:r>
      <w:r>
        <w:rPr>
          <w:rtl/>
        </w:rPr>
        <w:t xml:space="preserve">، ص </w:t>
      </w:r>
      <w:r>
        <w:rPr>
          <w:rtl/>
          <w:lang w:bidi="fa-IR"/>
        </w:rPr>
        <w:t>۲۷۰</w:t>
      </w:r>
      <w:r>
        <w:rPr>
          <w:rtl/>
        </w:rPr>
        <w:t xml:space="preserve">، م </w:t>
      </w:r>
      <w:r>
        <w:rPr>
          <w:rtl/>
          <w:lang w:bidi="fa-IR"/>
        </w:rPr>
        <w:t>۱۵۰.</w:t>
      </w:r>
    </w:p>
    <w:p w:rsidR="00696C3E" w:rsidRDefault="00696C3E" w:rsidP="0069125B">
      <w:pPr>
        <w:pStyle w:val="libFootnote0"/>
        <w:rPr>
          <w:rtl/>
        </w:rPr>
      </w:pPr>
      <w:r>
        <w:rPr>
          <w:rtl/>
        </w:rPr>
        <w:t>(</w:t>
      </w:r>
      <w:r>
        <w:rPr>
          <w:rtl/>
          <w:lang w:bidi="fa-IR"/>
        </w:rPr>
        <w:t xml:space="preserve">۳۹۰) - </w:t>
      </w:r>
      <w:r>
        <w:rPr>
          <w:rtl/>
        </w:rPr>
        <w:t xml:space="preserve">تحرير، ج </w:t>
      </w:r>
      <w:r>
        <w:rPr>
          <w:rtl/>
          <w:lang w:bidi="fa-IR"/>
        </w:rPr>
        <w:t>۲</w:t>
      </w:r>
      <w:r>
        <w:rPr>
          <w:rtl/>
        </w:rPr>
        <w:t xml:space="preserve">، ص </w:t>
      </w:r>
      <w:r>
        <w:rPr>
          <w:rtl/>
          <w:lang w:bidi="fa-IR"/>
        </w:rPr>
        <w:t>۵۴۰</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۳۹۱) - </w:t>
      </w:r>
      <w:r>
        <w:rPr>
          <w:rtl/>
        </w:rPr>
        <w:t xml:space="preserve">تحرير، ج </w:t>
      </w:r>
      <w:r>
        <w:rPr>
          <w:rtl/>
          <w:lang w:bidi="fa-IR"/>
        </w:rPr>
        <w:t>۲</w:t>
      </w:r>
      <w:r>
        <w:rPr>
          <w:rtl/>
        </w:rPr>
        <w:t xml:space="preserve">، ص </w:t>
      </w:r>
      <w:r>
        <w:rPr>
          <w:rtl/>
          <w:lang w:bidi="fa-IR"/>
        </w:rPr>
        <w:t>۵۴۰</w:t>
      </w:r>
      <w:r>
        <w:rPr>
          <w:rtl/>
        </w:rPr>
        <w:t xml:space="preserve">، م </w:t>
      </w:r>
      <w:r>
        <w:rPr>
          <w:rtl/>
          <w:lang w:bidi="fa-IR"/>
        </w:rPr>
        <w:t xml:space="preserve">۲- </w:t>
      </w:r>
      <w:r>
        <w:rPr>
          <w:rtl/>
        </w:rPr>
        <w:t xml:space="preserve">تكمله، ص </w:t>
      </w:r>
      <w:r>
        <w:rPr>
          <w:rtl/>
          <w:lang w:bidi="fa-IR"/>
        </w:rPr>
        <w:t>۹۱</w:t>
      </w:r>
      <w:r>
        <w:rPr>
          <w:rtl/>
        </w:rPr>
        <w:t xml:space="preserve">، م </w:t>
      </w:r>
      <w:r>
        <w:rPr>
          <w:rtl/>
          <w:lang w:bidi="fa-IR"/>
        </w:rPr>
        <w:t>۱۵۷.</w:t>
      </w:r>
    </w:p>
    <w:p w:rsidR="00696C3E" w:rsidRDefault="00696C3E" w:rsidP="0069125B">
      <w:pPr>
        <w:pStyle w:val="libFootnote0"/>
        <w:rPr>
          <w:rtl/>
        </w:rPr>
      </w:pPr>
      <w:r>
        <w:rPr>
          <w:rtl/>
        </w:rPr>
        <w:t>(</w:t>
      </w:r>
      <w:r>
        <w:rPr>
          <w:rtl/>
          <w:lang w:bidi="fa-IR"/>
        </w:rPr>
        <w:t xml:space="preserve">۳۹۲) - </w:t>
      </w:r>
      <w:r>
        <w:rPr>
          <w:rtl/>
        </w:rPr>
        <w:t xml:space="preserve">تحرير، ج </w:t>
      </w:r>
      <w:r>
        <w:rPr>
          <w:rtl/>
          <w:lang w:bidi="fa-IR"/>
        </w:rPr>
        <w:t>۲</w:t>
      </w:r>
      <w:r>
        <w:rPr>
          <w:rtl/>
        </w:rPr>
        <w:t xml:space="preserve">، ص </w:t>
      </w:r>
      <w:r>
        <w:rPr>
          <w:rtl/>
          <w:lang w:bidi="fa-IR"/>
        </w:rPr>
        <w:t>۵۷۰</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۳۹۳) - </w:t>
      </w:r>
      <w:r>
        <w:rPr>
          <w:rtl/>
        </w:rPr>
        <w:t xml:space="preserve">تحرير، ج </w:t>
      </w:r>
      <w:r>
        <w:rPr>
          <w:rtl/>
          <w:lang w:bidi="fa-IR"/>
        </w:rPr>
        <w:t>۲</w:t>
      </w:r>
      <w:r>
        <w:rPr>
          <w:rtl/>
        </w:rPr>
        <w:t xml:space="preserve">، ص </w:t>
      </w:r>
      <w:r>
        <w:rPr>
          <w:rtl/>
          <w:lang w:bidi="fa-IR"/>
        </w:rPr>
        <w:t>۵۷۰</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۳۹۴) - </w:t>
      </w:r>
      <w:r>
        <w:rPr>
          <w:rtl/>
        </w:rPr>
        <w:t xml:space="preserve">تحرير، ج </w:t>
      </w:r>
      <w:r>
        <w:rPr>
          <w:rtl/>
          <w:lang w:bidi="fa-IR"/>
        </w:rPr>
        <w:t>۲</w:t>
      </w:r>
      <w:r>
        <w:rPr>
          <w:rtl/>
        </w:rPr>
        <w:t xml:space="preserve">، ص </w:t>
      </w:r>
      <w:r>
        <w:rPr>
          <w:rtl/>
          <w:lang w:bidi="fa-IR"/>
        </w:rPr>
        <w:t>۵۴۸</w:t>
      </w:r>
      <w:r>
        <w:rPr>
          <w:rtl/>
        </w:rPr>
        <w:t xml:space="preserve">، م </w:t>
      </w:r>
      <w:r>
        <w:rPr>
          <w:rtl/>
          <w:lang w:bidi="fa-IR"/>
        </w:rPr>
        <w:t>۳۷.</w:t>
      </w:r>
    </w:p>
    <w:p w:rsidR="00696C3E" w:rsidRDefault="00696C3E" w:rsidP="0069125B">
      <w:pPr>
        <w:pStyle w:val="libFootnote0"/>
        <w:rPr>
          <w:rtl/>
        </w:rPr>
      </w:pPr>
      <w:r>
        <w:rPr>
          <w:rtl/>
        </w:rPr>
        <w:t>(</w:t>
      </w:r>
      <w:r>
        <w:rPr>
          <w:rtl/>
          <w:lang w:bidi="fa-IR"/>
        </w:rPr>
        <w:t xml:space="preserve">۳۹۵) - </w:t>
      </w:r>
      <w:r>
        <w:rPr>
          <w:rtl/>
        </w:rPr>
        <w:t xml:space="preserve">تحرير، ج </w:t>
      </w:r>
      <w:r>
        <w:rPr>
          <w:rtl/>
          <w:lang w:bidi="fa-IR"/>
        </w:rPr>
        <w:t>۲</w:t>
      </w:r>
      <w:r>
        <w:rPr>
          <w:rtl/>
        </w:rPr>
        <w:t xml:space="preserve">، ص </w:t>
      </w:r>
      <w:r>
        <w:rPr>
          <w:rtl/>
          <w:lang w:bidi="fa-IR"/>
        </w:rPr>
        <w:t>۵۹۵</w:t>
      </w:r>
      <w:r>
        <w:rPr>
          <w:rtl/>
        </w:rPr>
        <w:t xml:space="preserve">، م </w:t>
      </w:r>
      <w:r>
        <w:rPr>
          <w:rtl/>
          <w:lang w:bidi="fa-IR"/>
        </w:rPr>
        <w:t>۴.</w:t>
      </w:r>
    </w:p>
    <w:p w:rsidR="00696C3E" w:rsidRDefault="00696C3E" w:rsidP="0069125B">
      <w:pPr>
        <w:pStyle w:val="libFootnote0"/>
        <w:rPr>
          <w:rtl/>
        </w:rPr>
      </w:pPr>
      <w:r>
        <w:rPr>
          <w:rtl/>
        </w:rPr>
        <w:t>(</w:t>
      </w:r>
      <w:r>
        <w:rPr>
          <w:rtl/>
          <w:lang w:bidi="fa-IR"/>
        </w:rPr>
        <w:t xml:space="preserve">۳۹۶) - </w:t>
      </w:r>
      <w:r>
        <w:rPr>
          <w:rtl/>
        </w:rPr>
        <w:t xml:space="preserve">تحرير، ج </w:t>
      </w:r>
      <w:r>
        <w:rPr>
          <w:rtl/>
          <w:lang w:bidi="fa-IR"/>
        </w:rPr>
        <w:t>۲</w:t>
      </w:r>
      <w:r>
        <w:rPr>
          <w:rtl/>
        </w:rPr>
        <w:t xml:space="preserve">، ص </w:t>
      </w:r>
      <w:r>
        <w:rPr>
          <w:rtl/>
          <w:lang w:bidi="fa-IR"/>
        </w:rPr>
        <w:t>۵۹۵</w:t>
      </w:r>
      <w:r>
        <w:rPr>
          <w:rtl/>
        </w:rPr>
        <w:t xml:space="preserve">، م </w:t>
      </w:r>
      <w:r>
        <w:rPr>
          <w:rtl/>
          <w:lang w:bidi="fa-IR"/>
        </w:rPr>
        <w:t>۴.</w:t>
      </w:r>
    </w:p>
    <w:p w:rsidR="00696C3E" w:rsidRDefault="00696C3E" w:rsidP="0069125B">
      <w:pPr>
        <w:pStyle w:val="libFootnote0"/>
        <w:rPr>
          <w:rtl/>
        </w:rPr>
      </w:pPr>
      <w:r>
        <w:rPr>
          <w:rtl/>
        </w:rPr>
        <w:lastRenderedPageBreak/>
        <w:t>(</w:t>
      </w:r>
      <w:r>
        <w:rPr>
          <w:rtl/>
          <w:lang w:bidi="fa-IR"/>
        </w:rPr>
        <w:t xml:space="preserve">۳۹۷) - </w:t>
      </w:r>
      <w:r>
        <w:rPr>
          <w:rtl/>
        </w:rPr>
        <w:t xml:space="preserve">تحرير، ج </w:t>
      </w:r>
      <w:r>
        <w:rPr>
          <w:rtl/>
          <w:lang w:bidi="fa-IR"/>
        </w:rPr>
        <w:t>۲</w:t>
      </w:r>
      <w:r>
        <w:rPr>
          <w:rtl/>
        </w:rPr>
        <w:t xml:space="preserve">، ص </w:t>
      </w:r>
      <w:r>
        <w:rPr>
          <w:rtl/>
          <w:lang w:bidi="fa-IR"/>
        </w:rPr>
        <w:t>۵۹۵</w:t>
      </w:r>
      <w:r>
        <w:rPr>
          <w:rtl/>
        </w:rPr>
        <w:t xml:space="preserve">، م </w:t>
      </w:r>
      <w:r>
        <w:rPr>
          <w:rtl/>
          <w:lang w:bidi="fa-IR"/>
        </w:rPr>
        <w:t>۴.</w:t>
      </w:r>
    </w:p>
    <w:p w:rsidR="00696C3E" w:rsidRDefault="00696C3E" w:rsidP="0069125B">
      <w:pPr>
        <w:pStyle w:val="libFootnote0"/>
        <w:rPr>
          <w:rtl/>
        </w:rPr>
      </w:pPr>
      <w:r>
        <w:rPr>
          <w:rtl/>
        </w:rPr>
        <w:t>(</w:t>
      </w:r>
      <w:r>
        <w:rPr>
          <w:rtl/>
          <w:lang w:bidi="fa-IR"/>
        </w:rPr>
        <w:t xml:space="preserve">۳۹۸) - </w:t>
      </w:r>
      <w:r>
        <w:rPr>
          <w:rtl/>
        </w:rPr>
        <w:t xml:space="preserve">منهاج، ج </w:t>
      </w:r>
      <w:r>
        <w:rPr>
          <w:rtl/>
          <w:lang w:bidi="fa-IR"/>
        </w:rPr>
        <w:t>۲</w:t>
      </w:r>
      <w:r>
        <w:rPr>
          <w:rtl/>
        </w:rPr>
        <w:t xml:space="preserve">، ص </w:t>
      </w:r>
      <w:r>
        <w:rPr>
          <w:rtl/>
          <w:lang w:bidi="fa-IR"/>
        </w:rPr>
        <w:t>۱۰۱</w:t>
      </w:r>
      <w:r>
        <w:rPr>
          <w:rtl/>
        </w:rPr>
        <w:t xml:space="preserve">، م </w:t>
      </w:r>
      <w:r>
        <w:rPr>
          <w:rtl/>
          <w:lang w:bidi="fa-IR"/>
        </w:rPr>
        <w:t xml:space="preserve">۴۲۵ - </w:t>
      </w:r>
      <w:r>
        <w:rPr>
          <w:rtl/>
        </w:rPr>
        <w:t xml:space="preserve">تحرير، ج </w:t>
      </w:r>
      <w:r>
        <w:rPr>
          <w:rtl/>
          <w:lang w:bidi="fa-IR"/>
        </w:rPr>
        <w:t>۱</w:t>
      </w:r>
      <w:r>
        <w:rPr>
          <w:rtl/>
        </w:rPr>
        <w:t xml:space="preserve">، ص </w:t>
      </w:r>
      <w:r>
        <w:rPr>
          <w:rtl/>
          <w:lang w:bidi="fa-IR"/>
        </w:rPr>
        <w:t>۵۴۸.</w:t>
      </w:r>
      <w:r>
        <w:rPr>
          <w:rtl/>
        </w:rPr>
        <w:t xml:space="preserve">م </w:t>
      </w:r>
      <w:r>
        <w:rPr>
          <w:rtl/>
          <w:lang w:bidi="fa-IR"/>
        </w:rPr>
        <w:t>۴۰</w:t>
      </w:r>
      <w:r>
        <w:rPr>
          <w:rtl/>
        </w:rPr>
        <w:t xml:space="preserve">، ج </w:t>
      </w:r>
      <w:r>
        <w:rPr>
          <w:rtl/>
          <w:lang w:bidi="fa-IR"/>
        </w:rPr>
        <w:t>۲</w:t>
      </w:r>
      <w:r>
        <w:rPr>
          <w:rtl/>
        </w:rPr>
        <w:t xml:space="preserve">، ص </w:t>
      </w:r>
      <w:r>
        <w:rPr>
          <w:rtl/>
          <w:lang w:bidi="fa-IR"/>
        </w:rPr>
        <w:t>۵۶۱</w:t>
      </w:r>
      <w:r>
        <w:rPr>
          <w:rtl/>
        </w:rPr>
        <w:t xml:space="preserve">، م </w:t>
      </w:r>
      <w:r>
        <w:rPr>
          <w:rtl/>
          <w:lang w:bidi="fa-IR"/>
        </w:rPr>
        <w:t>۵ -</w:t>
      </w:r>
      <w:r>
        <w:rPr>
          <w:rtl/>
        </w:rPr>
        <w:t xml:space="preserve">ت، خ، ص </w:t>
      </w:r>
      <w:r>
        <w:rPr>
          <w:rtl/>
          <w:lang w:bidi="fa-IR"/>
        </w:rPr>
        <w:t>۳۷۸</w:t>
      </w:r>
      <w:r>
        <w:rPr>
          <w:rtl/>
        </w:rPr>
        <w:t xml:space="preserve">، م </w:t>
      </w:r>
      <w:r>
        <w:rPr>
          <w:rtl/>
          <w:lang w:bidi="fa-IR"/>
        </w:rPr>
        <w:t>۲۱ -</w:t>
      </w:r>
      <w:r>
        <w:rPr>
          <w:rtl/>
        </w:rPr>
        <w:t xml:space="preserve">تا، گ، ص </w:t>
      </w:r>
      <w:r>
        <w:rPr>
          <w:rtl/>
          <w:lang w:bidi="fa-IR"/>
        </w:rPr>
        <w:t>۳۷۷</w:t>
      </w:r>
      <w:r>
        <w:rPr>
          <w:rtl/>
        </w:rPr>
        <w:t>، م‏</w:t>
      </w:r>
      <w:r>
        <w:rPr>
          <w:rtl/>
          <w:lang w:bidi="fa-IR"/>
        </w:rPr>
        <w:t>۲۲۱۲.</w:t>
      </w:r>
    </w:p>
    <w:p w:rsidR="00696C3E" w:rsidRDefault="00696C3E" w:rsidP="0069125B">
      <w:pPr>
        <w:pStyle w:val="libFootnote0"/>
        <w:rPr>
          <w:rtl/>
        </w:rPr>
      </w:pPr>
      <w:r>
        <w:rPr>
          <w:rtl/>
        </w:rPr>
        <w:t>(</w:t>
      </w:r>
      <w:r>
        <w:rPr>
          <w:rtl/>
          <w:lang w:bidi="fa-IR"/>
        </w:rPr>
        <w:t xml:space="preserve">۳۹۹) - </w:t>
      </w:r>
      <w:r>
        <w:rPr>
          <w:rtl/>
        </w:rPr>
        <w:t xml:space="preserve">ت، خد، ص </w:t>
      </w:r>
      <w:r>
        <w:rPr>
          <w:rtl/>
          <w:lang w:bidi="fa-IR"/>
        </w:rPr>
        <w:t>۳۷۸</w:t>
      </w:r>
      <w:r>
        <w:rPr>
          <w:rtl/>
        </w:rPr>
        <w:t xml:space="preserve">، م </w:t>
      </w:r>
      <w:r>
        <w:rPr>
          <w:rtl/>
          <w:lang w:bidi="fa-IR"/>
        </w:rPr>
        <w:t>۲۲۱۲.</w:t>
      </w:r>
    </w:p>
    <w:p w:rsidR="00696C3E" w:rsidRDefault="00696C3E" w:rsidP="0069125B">
      <w:pPr>
        <w:pStyle w:val="libFootnote0"/>
        <w:rPr>
          <w:rtl/>
        </w:rPr>
      </w:pPr>
      <w:r>
        <w:rPr>
          <w:rtl/>
        </w:rPr>
        <w:t>(</w:t>
      </w:r>
      <w:r>
        <w:rPr>
          <w:rtl/>
          <w:lang w:bidi="fa-IR"/>
        </w:rPr>
        <w:t xml:space="preserve">۴۰۰) - </w:t>
      </w:r>
      <w:r>
        <w:rPr>
          <w:rtl/>
        </w:rPr>
        <w:t xml:space="preserve">مجمع، ج </w:t>
      </w:r>
      <w:r>
        <w:rPr>
          <w:rtl/>
          <w:lang w:bidi="fa-IR"/>
        </w:rPr>
        <w:t>۳</w:t>
      </w:r>
      <w:r>
        <w:rPr>
          <w:rtl/>
        </w:rPr>
        <w:t xml:space="preserve">، ص </w:t>
      </w:r>
      <w:r>
        <w:rPr>
          <w:rtl/>
          <w:lang w:bidi="fa-IR"/>
        </w:rPr>
        <w:t>۲۷۲</w:t>
      </w:r>
      <w:r>
        <w:rPr>
          <w:rtl/>
        </w:rPr>
        <w:t xml:space="preserve">، م </w:t>
      </w:r>
      <w:r>
        <w:rPr>
          <w:rtl/>
          <w:lang w:bidi="fa-IR"/>
        </w:rPr>
        <w:t>۱۶۰.</w:t>
      </w:r>
    </w:p>
    <w:p w:rsidR="00696C3E" w:rsidRDefault="00696C3E" w:rsidP="0069125B">
      <w:pPr>
        <w:pStyle w:val="libFootnote0"/>
        <w:rPr>
          <w:rtl/>
        </w:rPr>
      </w:pPr>
      <w:r>
        <w:rPr>
          <w:rtl/>
        </w:rPr>
        <w:t>(</w:t>
      </w:r>
      <w:r>
        <w:rPr>
          <w:rtl/>
          <w:lang w:bidi="fa-IR"/>
        </w:rPr>
        <w:t xml:space="preserve">۴۰۱) - </w:t>
      </w:r>
      <w:r>
        <w:rPr>
          <w:rtl/>
        </w:rPr>
        <w:t xml:space="preserve">مجمع، ج </w:t>
      </w:r>
      <w:r>
        <w:rPr>
          <w:rtl/>
          <w:lang w:bidi="fa-IR"/>
        </w:rPr>
        <w:t>۳</w:t>
      </w:r>
      <w:r>
        <w:rPr>
          <w:rtl/>
        </w:rPr>
        <w:t xml:space="preserve">، ص </w:t>
      </w:r>
      <w:r>
        <w:rPr>
          <w:rtl/>
          <w:lang w:bidi="fa-IR"/>
        </w:rPr>
        <w:t>۲۷۱</w:t>
      </w:r>
      <w:r>
        <w:rPr>
          <w:rtl/>
        </w:rPr>
        <w:t xml:space="preserve">، م </w:t>
      </w:r>
      <w:r>
        <w:rPr>
          <w:rtl/>
          <w:lang w:bidi="fa-IR"/>
        </w:rPr>
        <w:t>۱۵۶.</w:t>
      </w:r>
    </w:p>
    <w:p w:rsidR="00696C3E" w:rsidRDefault="00696C3E" w:rsidP="0069125B">
      <w:pPr>
        <w:pStyle w:val="libFootnote0"/>
        <w:rPr>
          <w:rtl/>
        </w:rPr>
      </w:pPr>
      <w:r>
        <w:rPr>
          <w:rtl/>
        </w:rPr>
        <w:t>(</w:t>
      </w:r>
      <w:r>
        <w:rPr>
          <w:rtl/>
          <w:lang w:bidi="fa-IR"/>
        </w:rPr>
        <w:t xml:space="preserve">۴۰۲) - </w:t>
      </w:r>
      <w:r>
        <w:rPr>
          <w:rtl/>
        </w:rPr>
        <w:t xml:space="preserve">مجمع، ج </w:t>
      </w:r>
      <w:r>
        <w:rPr>
          <w:rtl/>
          <w:lang w:bidi="fa-IR"/>
        </w:rPr>
        <w:t>۳</w:t>
      </w:r>
      <w:r>
        <w:rPr>
          <w:rtl/>
        </w:rPr>
        <w:t xml:space="preserve">، ص </w:t>
      </w:r>
      <w:r>
        <w:rPr>
          <w:rtl/>
          <w:lang w:bidi="fa-IR"/>
        </w:rPr>
        <w:t>۲۷۱</w:t>
      </w:r>
      <w:r>
        <w:rPr>
          <w:rtl/>
        </w:rPr>
        <w:t xml:space="preserve">، م </w:t>
      </w:r>
      <w:r>
        <w:rPr>
          <w:rtl/>
          <w:lang w:bidi="fa-IR"/>
        </w:rPr>
        <w:t>۱۵۶.</w:t>
      </w:r>
    </w:p>
    <w:p w:rsidR="00696C3E" w:rsidRDefault="00696C3E" w:rsidP="0069125B">
      <w:pPr>
        <w:pStyle w:val="libFootnote0"/>
        <w:rPr>
          <w:rtl/>
        </w:rPr>
      </w:pPr>
      <w:r>
        <w:rPr>
          <w:rtl/>
        </w:rPr>
        <w:t>(</w:t>
      </w:r>
      <w:r>
        <w:rPr>
          <w:rtl/>
          <w:lang w:bidi="fa-IR"/>
        </w:rPr>
        <w:t xml:space="preserve">۴۰۳) - </w:t>
      </w:r>
      <w:r>
        <w:rPr>
          <w:rtl/>
        </w:rPr>
        <w:t xml:space="preserve">مجمع، ج </w:t>
      </w:r>
      <w:r>
        <w:rPr>
          <w:rtl/>
          <w:lang w:bidi="fa-IR"/>
        </w:rPr>
        <w:t>۳</w:t>
      </w:r>
      <w:r>
        <w:rPr>
          <w:rtl/>
        </w:rPr>
        <w:t xml:space="preserve">، ص </w:t>
      </w:r>
      <w:r>
        <w:rPr>
          <w:rtl/>
          <w:lang w:bidi="fa-IR"/>
        </w:rPr>
        <w:t>۲۷۱</w:t>
      </w:r>
      <w:r>
        <w:rPr>
          <w:rtl/>
        </w:rPr>
        <w:t xml:space="preserve">، م </w:t>
      </w:r>
      <w:r>
        <w:rPr>
          <w:rtl/>
          <w:lang w:bidi="fa-IR"/>
        </w:rPr>
        <w:t>۱۵۶.</w:t>
      </w:r>
    </w:p>
    <w:p w:rsidR="00696C3E" w:rsidRDefault="00696C3E" w:rsidP="0069125B">
      <w:pPr>
        <w:pStyle w:val="libFootnote0"/>
        <w:rPr>
          <w:rtl/>
        </w:rPr>
      </w:pPr>
      <w:r>
        <w:rPr>
          <w:rtl/>
        </w:rPr>
        <w:t>(</w:t>
      </w:r>
      <w:r>
        <w:rPr>
          <w:rtl/>
          <w:lang w:bidi="fa-IR"/>
        </w:rPr>
        <w:t xml:space="preserve">۴۰۴) - </w:t>
      </w:r>
      <w:r>
        <w:rPr>
          <w:rtl/>
        </w:rPr>
        <w:t xml:space="preserve">عروه، ج </w:t>
      </w:r>
      <w:r>
        <w:rPr>
          <w:rtl/>
          <w:lang w:bidi="fa-IR"/>
        </w:rPr>
        <w:t>۱</w:t>
      </w:r>
      <w:r>
        <w:rPr>
          <w:rtl/>
        </w:rPr>
        <w:t xml:space="preserve">، ص </w:t>
      </w:r>
      <w:r>
        <w:rPr>
          <w:rtl/>
          <w:lang w:bidi="fa-IR"/>
        </w:rPr>
        <w:t>۳۱۵</w:t>
      </w:r>
      <w:r>
        <w:rPr>
          <w:rtl/>
        </w:rPr>
        <w:t xml:space="preserve">، فصل - استفتائات، ج </w:t>
      </w:r>
      <w:r>
        <w:rPr>
          <w:rtl/>
          <w:lang w:bidi="fa-IR"/>
        </w:rPr>
        <w:t>۱</w:t>
      </w:r>
      <w:r>
        <w:rPr>
          <w:rtl/>
        </w:rPr>
        <w:t xml:space="preserve">، ص </w:t>
      </w:r>
      <w:r>
        <w:rPr>
          <w:rtl/>
          <w:lang w:bidi="fa-IR"/>
        </w:rPr>
        <w:t>۱۲۶</w:t>
      </w:r>
      <w:r>
        <w:rPr>
          <w:rtl/>
        </w:rPr>
        <w:t xml:space="preserve">، م </w:t>
      </w:r>
      <w:r>
        <w:rPr>
          <w:rtl/>
          <w:lang w:bidi="fa-IR"/>
        </w:rPr>
        <w:t xml:space="preserve">۱ - </w:t>
      </w:r>
      <w:r>
        <w:rPr>
          <w:rtl/>
        </w:rPr>
        <w:t xml:space="preserve">تحرير، ج </w:t>
      </w:r>
      <w:r>
        <w:rPr>
          <w:rtl/>
          <w:lang w:bidi="fa-IR"/>
        </w:rPr>
        <w:t>۲</w:t>
      </w:r>
      <w:r>
        <w:rPr>
          <w:rtl/>
        </w:rPr>
        <w:t xml:space="preserve">، ص </w:t>
      </w:r>
      <w:r>
        <w:rPr>
          <w:rtl/>
          <w:lang w:bidi="fa-IR"/>
        </w:rPr>
        <w:t>۱۳</w:t>
      </w:r>
      <w:r>
        <w:rPr>
          <w:rtl/>
        </w:rPr>
        <w:t xml:space="preserve">، م </w:t>
      </w:r>
      <w:r>
        <w:rPr>
          <w:rtl/>
          <w:lang w:bidi="fa-IR"/>
        </w:rPr>
        <w:t>۱.</w:t>
      </w:r>
      <w:r>
        <w:rPr>
          <w:rtl/>
        </w:rPr>
        <w:t xml:space="preserve">ت. گ، </w:t>
      </w:r>
      <w:r>
        <w:rPr>
          <w:rtl/>
          <w:lang w:bidi="fa-IR"/>
        </w:rPr>
        <w:t>۳۸۶</w:t>
      </w:r>
      <w:r>
        <w:rPr>
          <w:rtl/>
        </w:rPr>
        <w:t xml:space="preserve">، م </w:t>
      </w:r>
      <w:r>
        <w:rPr>
          <w:rtl/>
          <w:lang w:bidi="fa-IR"/>
        </w:rPr>
        <w:t>۲۲۶۰ -</w:t>
      </w:r>
      <w:r>
        <w:rPr>
          <w:rtl/>
        </w:rPr>
        <w:t xml:space="preserve">ت، خ، ص </w:t>
      </w:r>
      <w:r>
        <w:rPr>
          <w:rtl/>
          <w:lang w:bidi="fa-IR"/>
        </w:rPr>
        <w:t>۳۸۸</w:t>
      </w:r>
      <w:r>
        <w:rPr>
          <w:rtl/>
        </w:rPr>
        <w:t xml:space="preserve">، م </w:t>
      </w:r>
      <w:r>
        <w:rPr>
          <w:rtl/>
          <w:lang w:bidi="fa-IR"/>
        </w:rPr>
        <w:t xml:space="preserve">۲۲۶۰ - </w:t>
      </w:r>
      <w:r>
        <w:rPr>
          <w:rtl/>
        </w:rPr>
        <w:t xml:space="preserve">منهاج، ج </w:t>
      </w:r>
      <w:r>
        <w:rPr>
          <w:rtl/>
          <w:lang w:bidi="fa-IR"/>
        </w:rPr>
        <w:t>۲</w:t>
      </w:r>
      <w:r>
        <w:rPr>
          <w:rtl/>
        </w:rPr>
        <w:t xml:space="preserve">، ص </w:t>
      </w:r>
      <w:r>
        <w:rPr>
          <w:rtl/>
          <w:lang w:bidi="fa-IR"/>
        </w:rPr>
        <w:t>۱۹۷</w:t>
      </w:r>
      <w:r>
        <w:rPr>
          <w:rtl/>
        </w:rPr>
        <w:t xml:space="preserve"> كتاب الحجر.</w:t>
      </w:r>
    </w:p>
    <w:p w:rsidR="00696C3E" w:rsidRDefault="00696C3E" w:rsidP="0069125B">
      <w:pPr>
        <w:pStyle w:val="libFootnote0"/>
        <w:rPr>
          <w:rtl/>
        </w:rPr>
      </w:pPr>
      <w:r>
        <w:rPr>
          <w:rtl/>
        </w:rPr>
        <w:t>(</w:t>
      </w:r>
      <w:r>
        <w:rPr>
          <w:rtl/>
          <w:lang w:bidi="fa-IR"/>
        </w:rPr>
        <w:t xml:space="preserve">۴۰۵) - </w:t>
      </w:r>
      <w:r>
        <w:rPr>
          <w:rtl/>
        </w:rPr>
        <w:t xml:space="preserve">تحرير، ج </w:t>
      </w:r>
      <w:r>
        <w:rPr>
          <w:rtl/>
          <w:lang w:bidi="fa-IR"/>
        </w:rPr>
        <w:t>۲</w:t>
      </w:r>
      <w:r>
        <w:rPr>
          <w:rtl/>
        </w:rPr>
        <w:t xml:space="preserve">، ص </w:t>
      </w:r>
      <w:r>
        <w:rPr>
          <w:rtl/>
          <w:lang w:bidi="fa-IR"/>
        </w:rPr>
        <w:t>۱۳</w:t>
      </w:r>
      <w:r>
        <w:rPr>
          <w:rtl/>
        </w:rPr>
        <w:t xml:space="preserve">، م </w:t>
      </w:r>
      <w:r>
        <w:rPr>
          <w:rtl/>
          <w:lang w:bidi="fa-IR"/>
        </w:rPr>
        <w:t>۳.</w:t>
      </w:r>
    </w:p>
    <w:p w:rsidR="00696C3E" w:rsidRDefault="00696C3E" w:rsidP="0069125B">
      <w:pPr>
        <w:pStyle w:val="libFootnote0"/>
        <w:rPr>
          <w:rtl/>
        </w:rPr>
      </w:pPr>
      <w:r>
        <w:rPr>
          <w:rtl/>
        </w:rPr>
        <w:t>(</w:t>
      </w:r>
      <w:r>
        <w:rPr>
          <w:rtl/>
          <w:lang w:bidi="fa-IR"/>
        </w:rPr>
        <w:t xml:space="preserve">۴۰۶) - </w:t>
      </w:r>
      <w:r>
        <w:rPr>
          <w:rtl/>
        </w:rPr>
        <w:t xml:space="preserve">ت، گ، ص </w:t>
      </w:r>
      <w:r>
        <w:rPr>
          <w:rtl/>
          <w:lang w:bidi="fa-IR"/>
        </w:rPr>
        <w:t>۳۸۶</w:t>
      </w:r>
      <w:r>
        <w:rPr>
          <w:rtl/>
        </w:rPr>
        <w:t xml:space="preserve">ت‏م </w:t>
      </w:r>
      <w:r>
        <w:rPr>
          <w:rtl/>
          <w:lang w:bidi="fa-IR"/>
        </w:rPr>
        <w:t>۲۲۶۱ -</w:t>
      </w:r>
      <w:r>
        <w:rPr>
          <w:rtl/>
        </w:rPr>
        <w:t xml:space="preserve">ت، خ، ص </w:t>
      </w:r>
      <w:r>
        <w:rPr>
          <w:rtl/>
          <w:lang w:bidi="fa-IR"/>
        </w:rPr>
        <w:t>۳۸۸</w:t>
      </w:r>
      <w:r>
        <w:rPr>
          <w:rtl/>
        </w:rPr>
        <w:t xml:space="preserve">، م </w:t>
      </w:r>
      <w:r>
        <w:rPr>
          <w:rtl/>
          <w:lang w:bidi="fa-IR"/>
        </w:rPr>
        <w:t>۲۲۶۱.</w:t>
      </w:r>
    </w:p>
    <w:p w:rsidR="00696C3E" w:rsidRDefault="00696C3E" w:rsidP="0069125B">
      <w:pPr>
        <w:pStyle w:val="libFootnote0"/>
        <w:rPr>
          <w:rtl/>
        </w:rPr>
      </w:pPr>
      <w:r>
        <w:rPr>
          <w:rtl/>
        </w:rPr>
        <w:t>(</w:t>
      </w:r>
      <w:r>
        <w:rPr>
          <w:rtl/>
          <w:lang w:bidi="fa-IR"/>
        </w:rPr>
        <w:t xml:space="preserve">۴۰۷) - </w:t>
      </w:r>
      <w:r>
        <w:rPr>
          <w:rtl/>
        </w:rPr>
        <w:t xml:space="preserve">تحرير، ج </w:t>
      </w:r>
      <w:r>
        <w:rPr>
          <w:rtl/>
          <w:lang w:bidi="fa-IR"/>
        </w:rPr>
        <w:t>۲</w:t>
      </w:r>
      <w:r>
        <w:rPr>
          <w:rtl/>
        </w:rPr>
        <w:t xml:space="preserve"> ، ص </w:t>
      </w:r>
      <w:r>
        <w:rPr>
          <w:rtl/>
          <w:lang w:bidi="fa-IR"/>
        </w:rPr>
        <w:t>۱۳</w:t>
      </w:r>
      <w:r>
        <w:rPr>
          <w:rtl/>
        </w:rPr>
        <w:t xml:space="preserve">، م </w:t>
      </w:r>
      <w:r>
        <w:rPr>
          <w:rtl/>
          <w:lang w:bidi="fa-IR"/>
        </w:rPr>
        <w:t>۳.</w:t>
      </w:r>
    </w:p>
    <w:p w:rsidR="00696C3E" w:rsidRDefault="00696C3E" w:rsidP="0069125B">
      <w:pPr>
        <w:pStyle w:val="libFootnote0"/>
        <w:rPr>
          <w:rtl/>
        </w:rPr>
      </w:pPr>
      <w:r>
        <w:rPr>
          <w:rtl/>
        </w:rPr>
        <w:t>(</w:t>
      </w:r>
      <w:r>
        <w:rPr>
          <w:rtl/>
          <w:lang w:bidi="fa-IR"/>
        </w:rPr>
        <w:t xml:space="preserve">۴۰۸) - </w:t>
      </w:r>
      <w:r>
        <w:rPr>
          <w:rtl/>
        </w:rPr>
        <w:t xml:space="preserve">استفتائات، ج </w:t>
      </w:r>
      <w:r>
        <w:rPr>
          <w:rtl/>
          <w:lang w:bidi="fa-IR"/>
        </w:rPr>
        <w:t>۱</w:t>
      </w:r>
      <w:r>
        <w:rPr>
          <w:rtl/>
        </w:rPr>
        <w:t xml:space="preserve">، ص </w:t>
      </w:r>
      <w:r>
        <w:rPr>
          <w:rtl/>
          <w:lang w:bidi="fa-IR"/>
        </w:rPr>
        <w:t>۱۲۶</w:t>
      </w:r>
      <w:r>
        <w:rPr>
          <w:rtl/>
        </w:rPr>
        <w:t xml:space="preserve"> كتاب الحجرم</w:t>
      </w:r>
    </w:p>
    <w:p w:rsidR="00696C3E" w:rsidRDefault="00696C3E" w:rsidP="0069125B">
      <w:pPr>
        <w:pStyle w:val="libFootnote0"/>
        <w:rPr>
          <w:rtl/>
        </w:rPr>
      </w:pPr>
      <w:r>
        <w:rPr>
          <w:rtl/>
        </w:rPr>
        <w:t>(</w:t>
      </w:r>
      <w:r>
        <w:rPr>
          <w:rtl/>
          <w:lang w:bidi="fa-IR"/>
        </w:rPr>
        <w:t xml:space="preserve">۴۰۹) - </w:t>
      </w:r>
      <w:r>
        <w:rPr>
          <w:rtl/>
        </w:rPr>
        <w:t xml:space="preserve">منهاج، ج </w:t>
      </w:r>
      <w:r>
        <w:rPr>
          <w:rtl/>
          <w:lang w:bidi="fa-IR"/>
        </w:rPr>
        <w:t>۲</w:t>
      </w:r>
      <w:r>
        <w:rPr>
          <w:rtl/>
        </w:rPr>
        <w:t xml:space="preserve">، ص </w:t>
      </w:r>
      <w:r>
        <w:rPr>
          <w:rtl/>
          <w:lang w:bidi="fa-IR"/>
        </w:rPr>
        <w:t>۱۹۷</w:t>
      </w:r>
      <w:r>
        <w:rPr>
          <w:rtl/>
        </w:rPr>
        <w:t>، كتاب الحجر.</w:t>
      </w:r>
    </w:p>
    <w:p w:rsidR="00696C3E" w:rsidRDefault="00696C3E" w:rsidP="0069125B">
      <w:pPr>
        <w:pStyle w:val="libFootnote0"/>
        <w:rPr>
          <w:rtl/>
        </w:rPr>
      </w:pPr>
      <w:r>
        <w:rPr>
          <w:rtl/>
        </w:rPr>
        <w:t>(</w:t>
      </w:r>
      <w:r>
        <w:rPr>
          <w:rtl/>
          <w:lang w:bidi="fa-IR"/>
        </w:rPr>
        <w:t xml:space="preserve">۴۱۰) - </w:t>
      </w:r>
      <w:r>
        <w:rPr>
          <w:rtl/>
        </w:rPr>
        <w:t xml:space="preserve">عروه، ج </w:t>
      </w:r>
      <w:r>
        <w:rPr>
          <w:rtl/>
          <w:lang w:bidi="fa-IR"/>
        </w:rPr>
        <w:t>۱</w:t>
      </w:r>
      <w:r>
        <w:rPr>
          <w:rtl/>
        </w:rPr>
        <w:t xml:space="preserve">، ص </w:t>
      </w:r>
      <w:r>
        <w:rPr>
          <w:rtl/>
          <w:lang w:bidi="fa-IR"/>
        </w:rPr>
        <w:t>۳۱۵</w:t>
      </w:r>
      <w:r>
        <w:rPr>
          <w:rtl/>
        </w:rPr>
        <w:t xml:space="preserve">، فصل و ج </w:t>
      </w:r>
      <w:r>
        <w:rPr>
          <w:rtl/>
          <w:lang w:bidi="fa-IR"/>
        </w:rPr>
        <w:t>۱</w:t>
      </w:r>
      <w:r>
        <w:rPr>
          <w:rtl/>
        </w:rPr>
        <w:t xml:space="preserve">، ص </w:t>
      </w:r>
      <w:r>
        <w:rPr>
          <w:rtl/>
          <w:lang w:bidi="fa-IR"/>
        </w:rPr>
        <w:t>۳۱۶</w:t>
      </w:r>
      <w:r>
        <w:rPr>
          <w:rtl/>
        </w:rPr>
        <w:t xml:space="preserve">، م </w:t>
      </w:r>
      <w:r>
        <w:rPr>
          <w:rtl/>
          <w:lang w:bidi="fa-IR"/>
        </w:rPr>
        <w:t>۱</w:t>
      </w:r>
      <w:r>
        <w:rPr>
          <w:rtl/>
        </w:rPr>
        <w:t xml:space="preserve">، ت. گ، ص </w:t>
      </w:r>
      <w:r>
        <w:rPr>
          <w:rtl/>
          <w:lang w:bidi="fa-IR"/>
        </w:rPr>
        <w:t>۷۳</w:t>
      </w:r>
      <w:r>
        <w:rPr>
          <w:rtl/>
        </w:rPr>
        <w:t xml:space="preserve">، م </w:t>
      </w:r>
      <w:r>
        <w:rPr>
          <w:rtl/>
          <w:lang w:bidi="fa-IR"/>
        </w:rPr>
        <w:t>۴۴۲ -</w:t>
      </w:r>
      <w:r>
        <w:rPr>
          <w:rtl/>
        </w:rPr>
        <w:t xml:space="preserve">ت. خ، ص </w:t>
      </w:r>
      <w:r>
        <w:rPr>
          <w:rtl/>
          <w:lang w:bidi="fa-IR"/>
        </w:rPr>
        <w:t>۷۳</w:t>
      </w:r>
      <w:r>
        <w:rPr>
          <w:rtl/>
        </w:rPr>
        <w:t xml:space="preserve">، م </w:t>
      </w:r>
      <w:r>
        <w:rPr>
          <w:rtl/>
          <w:lang w:bidi="fa-IR"/>
        </w:rPr>
        <w:t xml:space="preserve">۴۴۲ - </w:t>
      </w:r>
      <w:r>
        <w:rPr>
          <w:rtl/>
        </w:rPr>
        <w:t xml:space="preserve">تحرير، ج </w:t>
      </w:r>
      <w:r>
        <w:rPr>
          <w:rtl/>
          <w:lang w:bidi="fa-IR"/>
        </w:rPr>
        <w:t>۱</w:t>
      </w:r>
      <w:r>
        <w:rPr>
          <w:rtl/>
        </w:rPr>
        <w:t xml:space="preserve">، ص </w:t>
      </w:r>
      <w:r>
        <w:rPr>
          <w:rtl/>
          <w:lang w:bidi="fa-IR"/>
        </w:rPr>
        <w:t xml:space="preserve">۴۴ - </w:t>
      </w:r>
      <w:r>
        <w:rPr>
          <w:rtl/>
        </w:rPr>
        <w:t xml:space="preserve">منهاج، ج </w:t>
      </w:r>
      <w:r>
        <w:rPr>
          <w:rtl/>
          <w:lang w:bidi="fa-IR"/>
        </w:rPr>
        <w:t>۱</w:t>
      </w:r>
      <w:r>
        <w:rPr>
          <w:rtl/>
        </w:rPr>
        <w:t xml:space="preserve">، ص </w:t>
      </w:r>
      <w:r>
        <w:rPr>
          <w:rtl/>
          <w:lang w:bidi="fa-IR"/>
        </w:rPr>
        <w:t>۶۲</w:t>
      </w:r>
      <w:r>
        <w:rPr>
          <w:rtl/>
        </w:rPr>
        <w:t>، الفصل الثانى.</w:t>
      </w:r>
    </w:p>
    <w:p w:rsidR="00696C3E" w:rsidRDefault="00696C3E" w:rsidP="0069125B">
      <w:pPr>
        <w:pStyle w:val="libFootnote0"/>
        <w:rPr>
          <w:rtl/>
        </w:rPr>
      </w:pPr>
      <w:r>
        <w:rPr>
          <w:rtl/>
        </w:rPr>
        <w:t>(</w:t>
      </w:r>
      <w:r>
        <w:rPr>
          <w:rtl/>
          <w:lang w:bidi="fa-IR"/>
        </w:rPr>
        <w:t xml:space="preserve">۴۱۱) - </w:t>
      </w:r>
      <w:r>
        <w:rPr>
          <w:rtl/>
        </w:rPr>
        <w:t xml:space="preserve">تحرير، ج </w:t>
      </w:r>
      <w:r>
        <w:rPr>
          <w:rtl/>
          <w:lang w:bidi="fa-IR"/>
        </w:rPr>
        <w:t>۱</w:t>
      </w:r>
      <w:r>
        <w:rPr>
          <w:rtl/>
        </w:rPr>
        <w:t xml:space="preserve">، ص </w:t>
      </w:r>
      <w:r>
        <w:rPr>
          <w:rtl/>
          <w:lang w:bidi="fa-IR"/>
        </w:rPr>
        <w:t>۴۴.</w:t>
      </w:r>
    </w:p>
    <w:p w:rsidR="00696C3E" w:rsidRDefault="00696C3E" w:rsidP="0069125B">
      <w:pPr>
        <w:pStyle w:val="libFootnote0"/>
        <w:rPr>
          <w:rtl/>
        </w:rPr>
      </w:pPr>
      <w:r>
        <w:rPr>
          <w:rtl/>
        </w:rPr>
        <w:t>(</w:t>
      </w:r>
      <w:r>
        <w:rPr>
          <w:rtl/>
          <w:lang w:bidi="fa-IR"/>
        </w:rPr>
        <w:t xml:space="preserve">۴۱۲) - </w:t>
      </w:r>
      <w:r>
        <w:rPr>
          <w:rtl/>
        </w:rPr>
        <w:t xml:space="preserve">تحرير، ج </w:t>
      </w:r>
      <w:r>
        <w:rPr>
          <w:rtl/>
          <w:lang w:bidi="fa-IR"/>
        </w:rPr>
        <w:t>۱</w:t>
      </w:r>
      <w:r>
        <w:rPr>
          <w:rtl/>
        </w:rPr>
        <w:t xml:space="preserve">، ص </w:t>
      </w:r>
      <w:r>
        <w:rPr>
          <w:rtl/>
          <w:lang w:bidi="fa-IR"/>
        </w:rPr>
        <w:t>۵۶.</w:t>
      </w:r>
    </w:p>
    <w:p w:rsidR="00696C3E" w:rsidRDefault="00696C3E" w:rsidP="0069125B">
      <w:pPr>
        <w:pStyle w:val="libFootnote0"/>
        <w:rPr>
          <w:rtl/>
        </w:rPr>
      </w:pPr>
      <w:r>
        <w:rPr>
          <w:rtl/>
        </w:rPr>
        <w:t>(</w:t>
      </w:r>
      <w:r>
        <w:rPr>
          <w:rtl/>
          <w:lang w:bidi="fa-IR"/>
        </w:rPr>
        <w:t xml:space="preserve">۴۱۳) - </w:t>
      </w:r>
      <w:r>
        <w:rPr>
          <w:rtl/>
        </w:rPr>
        <w:t xml:space="preserve">تحرير، ج </w:t>
      </w:r>
      <w:r>
        <w:rPr>
          <w:rtl/>
          <w:lang w:bidi="fa-IR"/>
        </w:rPr>
        <w:t>۱</w:t>
      </w:r>
      <w:r>
        <w:rPr>
          <w:rtl/>
        </w:rPr>
        <w:t xml:space="preserve">، ص </w:t>
      </w:r>
      <w:r>
        <w:rPr>
          <w:rtl/>
          <w:lang w:bidi="fa-IR"/>
        </w:rPr>
        <w:t>۵۶.</w:t>
      </w:r>
    </w:p>
    <w:p w:rsidR="00696C3E" w:rsidRDefault="00696C3E" w:rsidP="0069125B">
      <w:pPr>
        <w:pStyle w:val="libFootnote0"/>
        <w:rPr>
          <w:rtl/>
        </w:rPr>
      </w:pPr>
      <w:r>
        <w:rPr>
          <w:rtl/>
        </w:rPr>
        <w:t>(</w:t>
      </w:r>
      <w:r>
        <w:rPr>
          <w:rtl/>
          <w:lang w:bidi="fa-IR"/>
        </w:rPr>
        <w:t xml:space="preserve">۴۱۴) - . </w:t>
      </w:r>
      <w:r>
        <w:rPr>
          <w:rtl/>
        </w:rPr>
        <w:t xml:space="preserve">خ، ص </w:t>
      </w:r>
      <w:r>
        <w:rPr>
          <w:rtl/>
          <w:lang w:bidi="fa-IR"/>
        </w:rPr>
        <w:t>۷۴</w:t>
      </w:r>
      <w:r>
        <w:rPr>
          <w:rtl/>
        </w:rPr>
        <w:t xml:space="preserve">، م </w:t>
      </w:r>
      <w:r>
        <w:rPr>
          <w:rtl/>
          <w:lang w:bidi="fa-IR"/>
        </w:rPr>
        <w:t xml:space="preserve">۴۴۴ - </w:t>
      </w:r>
      <w:r>
        <w:rPr>
          <w:rtl/>
        </w:rPr>
        <w:t xml:space="preserve">ت. گ، ص </w:t>
      </w:r>
      <w:r>
        <w:rPr>
          <w:rtl/>
          <w:lang w:bidi="fa-IR"/>
        </w:rPr>
        <w:t>۷۳</w:t>
      </w:r>
      <w:r>
        <w:rPr>
          <w:rtl/>
        </w:rPr>
        <w:t xml:space="preserve">، م </w:t>
      </w:r>
      <w:r>
        <w:rPr>
          <w:rtl/>
          <w:lang w:bidi="fa-IR"/>
        </w:rPr>
        <w:t>۴۴۴.</w:t>
      </w:r>
    </w:p>
    <w:p w:rsidR="00696C3E" w:rsidRDefault="00696C3E" w:rsidP="0069125B">
      <w:pPr>
        <w:pStyle w:val="libFootnote0"/>
        <w:rPr>
          <w:rtl/>
        </w:rPr>
      </w:pPr>
      <w:r>
        <w:rPr>
          <w:rtl/>
        </w:rPr>
        <w:t>(</w:t>
      </w:r>
      <w:r>
        <w:rPr>
          <w:rtl/>
          <w:lang w:bidi="fa-IR"/>
        </w:rPr>
        <w:t xml:space="preserve">۴۱۵) - </w:t>
      </w:r>
      <w:r>
        <w:rPr>
          <w:rtl/>
        </w:rPr>
        <w:t xml:space="preserve">تحرير، ج </w:t>
      </w:r>
      <w:r>
        <w:rPr>
          <w:rtl/>
          <w:lang w:bidi="fa-IR"/>
        </w:rPr>
        <w:t>۲</w:t>
      </w:r>
      <w:r>
        <w:rPr>
          <w:rtl/>
        </w:rPr>
        <w:t xml:space="preserve">، ص </w:t>
      </w:r>
      <w:r>
        <w:rPr>
          <w:rtl/>
          <w:lang w:bidi="fa-IR"/>
        </w:rPr>
        <w:t>۵۲</w:t>
      </w:r>
      <w:r>
        <w:rPr>
          <w:rtl/>
        </w:rPr>
        <w:t xml:space="preserve">، م </w:t>
      </w:r>
      <w:r>
        <w:rPr>
          <w:rtl/>
          <w:lang w:bidi="fa-IR"/>
        </w:rPr>
        <w:t>۱۱.</w:t>
      </w:r>
    </w:p>
    <w:p w:rsidR="00696C3E" w:rsidRDefault="00696C3E" w:rsidP="0069125B">
      <w:pPr>
        <w:pStyle w:val="libFootnote0"/>
        <w:rPr>
          <w:rtl/>
        </w:rPr>
      </w:pPr>
      <w:r>
        <w:rPr>
          <w:rtl/>
        </w:rPr>
        <w:t>(</w:t>
      </w:r>
      <w:r>
        <w:rPr>
          <w:rtl/>
          <w:lang w:bidi="fa-IR"/>
        </w:rPr>
        <w:t xml:space="preserve">۴۱۶) - </w:t>
      </w:r>
      <w:r>
        <w:rPr>
          <w:rtl/>
        </w:rPr>
        <w:t xml:space="preserve">تحرير، ج </w:t>
      </w:r>
      <w:r>
        <w:rPr>
          <w:rtl/>
          <w:lang w:bidi="fa-IR"/>
        </w:rPr>
        <w:t>۲</w:t>
      </w:r>
      <w:r>
        <w:rPr>
          <w:rtl/>
        </w:rPr>
        <w:t xml:space="preserve">، ص </w:t>
      </w:r>
      <w:r>
        <w:rPr>
          <w:rtl/>
          <w:lang w:bidi="fa-IR"/>
        </w:rPr>
        <w:t>۱۷</w:t>
      </w:r>
      <w:r>
        <w:rPr>
          <w:rtl/>
        </w:rPr>
        <w:t xml:space="preserve">، م </w:t>
      </w:r>
      <w:r>
        <w:rPr>
          <w:rtl/>
          <w:lang w:bidi="fa-IR"/>
        </w:rPr>
        <w:t>۱۱.</w:t>
      </w:r>
    </w:p>
    <w:p w:rsidR="00696C3E" w:rsidRDefault="00696C3E" w:rsidP="0069125B">
      <w:pPr>
        <w:pStyle w:val="libFootnote0"/>
        <w:rPr>
          <w:rtl/>
        </w:rPr>
      </w:pPr>
      <w:r>
        <w:rPr>
          <w:rtl/>
        </w:rPr>
        <w:t>(</w:t>
      </w:r>
      <w:r>
        <w:rPr>
          <w:rtl/>
          <w:lang w:bidi="fa-IR"/>
        </w:rPr>
        <w:t xml:space="preserve">۴۱۷) - </w:t>
      </w:r>
      <w:r>
        <w:rPr>
          <w:rtl/>
        </w:rPr>
        <w:t xml:space="preserve">تحرير، ج </w:t>
      </w:r>
      <w:r>
        <w:rPr>
          <w:rtl/>
          <w:lang w:bidi="fa-IR"/>
        </w:rPr>
        <w:t>۲</w:t>
      </w:r>
      <w:r>
        <w:rPr>
          <w:rtl/>
        </w:rPr>
        <w:t xml:space="preserve">، ص </w:t>
      </w:r>
      <w:r>
        <w:rPr>
          <w:rtl/>
          <w:lang w:bidi="fa-IR"/>
        </w:rPr>
        <w:t>۱۷</w:t>
      </w:r>
      <w:r>
        <w:rPr>
          <w:rtl/>
        </w:rPr>
        <w:t xml:space="preserve">، م </w:t>
      </w:r>
      <w:r>
        <w:rPr>
          <w:rtl/>
          <w:lang w:bidi="fa-IR"/>
        </w:rPr>
        <w:t>۱۱.</w:t>
      </w:r>
    </w:p>
    <w:p w:rsidR="00696C3E" w:rsidRDefault="00696C3E" w:rsidP="0069125B">
      <w:pPr>
        <w:pStyle w:val="libFootnote0"/>
        <w:rPr>
          <w:rtl/>
        </w:rPr>
      </w:pPr>
      <w:r>
        <w:rPr>
          <w:rtl/>
        </w:rPr>
        <w:t>(</w:t>
      </w:r>
      <w:r>
        <w:rPr>
          <w:rtl/>
          <w:lang w:bidi="fa-IR"/>
        </w:rPr>
        <w:t xml:space="preserve">۴۱۸) - </w:t>
      </w:r>
      <w:r>
        <w:rPr>
          <w:rtl/>
        </w:rPr>
        <w:t xml:space="preserve">استفتائات، ج </w:t>
      </w:r>
      <w:r>
        <w:rPr>
          <w:rtl/>
          <w:lang w:bidi="fa-IR"/>
        </w:rPr>
        <w:t>۱</w:t>
      </w:r>
      <w:r>
        <w:rPr>
          <w:rtl/>
        </w:rPr>
        <w:t xml:space="preserve">، ص </w:t>
      </w:r>
      <w:r>
        <w:rPr>
          <w:rtl/>
          <w:lang w:bidi="fa-IR"/>
        </w:rPr>
        <w:t>۱۳</w:t>
      </w:r>
      <w:r>
        <w:rPr>
          <w:rtl/>
        </w:rPr>
        <w:t xml:space="preserve">، م </w:t>
      </w:r>
      <w:r>
        <w:rPr>
          <w:rtl/>
          <w:lang w:bidi="fa-IR"/>
        </w:rPr>
        <w:t>۲۴.</w:t>
      </w:r>
    </w:p>
    <w:p w:rsidR="00696C3E" w:rsidRDefault="00696C3E" w:rsidP="0069125B">
      <w:pPr>
        <w:pStyle w:val="libFootnote0"/>
        <w:rPr>
          <w:rtl/>
        </w:rPr>
      </w:pPr>
      <w:r>
        <w:rPr>
          <w:rtl/>
        </w:rPr>
        <w:t>(</w:t>
      </w:r>
      <w:r>
        <w:rPr>
          <w:rtl/>
          <w:lang w:bidi="fa-IR"/>
        </w:rPr>
        <w:t xml:space="preserve">۴۱۹) - </w:t>
      </w:r>
      <w:r>
        <w:rPr>
          <w:rtl/>
        </w:rPr>
        <w:t xml:space="preserve">منهاج، ج </w:t>
      </w:r>
      <w:r>
        <w:rPr>
          <w:rtl/>
          <w:lang w:bidi="fa-IR"/>
        </w:rPr>
        <w:t>۱</w:t>
      </w:r>
      <w:r>
        <w:rPr>
          <w:rtl/>
        </w:rPr>
        <w:t xml:space="preserve">، ص </w:t>
      </w:r>
      <w:r>
        <w:rPr>
          <w:rtl/>
          <w:lang w:bidi="fa-IR"/>
        </w:rPr>
        <w:t>۷</w:t>
      </w:r>
      <w:r>
        <w:rPr>
          <w:rtl/>
        </w:rPr>
        <w:t xml:space="preserve">، م </w:t>
      </w:r>
      <w:r>
        <w:rPr>
          <w:rtl/>
          <w:lang w:bidi="fa-IR"/>
        </w:rPr>
        <w:t>۵.</w:t>
      </w:r>
    </w:p>
    <w:p w:rsidR="00696C3E" w:rsidRDefault="00696C3E" w:rsidP="0069125B">
      <w:pPr>
        <w:pStyle w:val="libFootnote0"/>
        <w:rPr>
          <w:rtl/>
        </w:rPr>
      </w:pPr>
      <w:r>
        <w:rPr>
          <w:rtl/>
        </w:rPr>
        <w:t>(</w:t>
      </w:r>
      <w:r>
        <w:rPr>
          <w:rtl/>
          <w:lang w:bidi="fa-IR"/>
        </w:rPr>
        <w:t xml:space="preserve">۴۲۰) - </w:t>
      </w:r>
      <w:r>
        <w:rPr>
          <w:rtl/>
        </w:rPr>
        <w:t xml:space="preserve">منهاج، ج </w:t>
      </w:r>
      <w:r>
        <w:rPr>
          <w:rtl/>
          <w:lang w:bidi="fa-IR"/>
        </w:rPr>
        <w:t>۱</w:t>
      </w:r>
      <w:r>
        <w:rPr>
          <w:rtl/>
        </w:rPr>
        <w:t xml:space="preserve">، ص </w:t>
      </w:r>
      <w:r>
        <w:rPr>
          <w:rtl/>
          <w:lang w:bidi="fa-IR"/>
        </w:rPr>
        <w:t>۷</w:t>
      </w:r>
      <w:r>
        <w:rPr>
          <w:rtl/>
        </w:rPr>
        <w:t xml:space="preserve">، م </w:t>
      </w:r>
      <w:r>
        <w:rPr>
          <w:rtl/>
          <w:lang w:bidi="fa-IR"/>
        </w:rPr>
        <w:t>۵.</w:t>
      </w:r>
    </w:p>
    <w:p w:rsidR="00696C3E" w:rsidRDefault="00696C3E" w:rsidP="0069125B">
      <w:pPr>
        <w:pStyle w:val="libFootnote0"/>
        <w:rPr>
          <w:rtl/>
        </w:rPr>
      </w:pPr>
      <w:r>
        <w:rPr>
          <w:rtl/>
        </w:rPr>
        <w:t>(</w:t>
      </w:r>
      <w:r>
        <w:rPr>
          <w:rtl/>
          <w:lang w:bidi="fa-IR"/>
        </w:rPr>
        <w:t xml:space="preserve">۴۲۱) - </w:t>
      </w:r>
      <w:r>
        <w:rPr>
          <w:rtl/>
        </w:rPr>
        <w:t xml:space="preserve">منهاج، ج </w:t>
      </w:r>
      <w:r>
        <w:rPr>
          <w:rtl/>
          <w:lang w:bidi="fa-IR"/>
        </w:rPr>
        <w:t>۱</w:t>
      </w:r>
      <w:r>
        <w:rPr>
          <w:rtl/>
        </w:rPr>
        <w:t xml:space="preserve">، ص </w:t>
      </w:r>
      <w:r>
        <w:rPr>
          <w:rtl/>
          <w:lang w:bidi="fa-IR"/>
        </w:rPr>
        <w:t>۱۲۵</w:t>
      </w:r>
      <w:r>
        <w:rPr>
          <w:rtl/>
        </w:rPr>
        <w:t xml:space="preserve">؛ الرابع - عروه، ج </w:t>
      </w:r>
      <w:r>
        <w:rPr>
          <w:rtl/>
          <w:lang w:bidi="fa-IR"/>
        </w:rPr>
        <w:t>۱</w:t>
      </w:r>
      <w:r>
        <w:rPr>
          <w:rtl/>
        </w:rPr>
        <w:t xml:space="preserve">، ص </w:t>
      </w:r>
      <w:r>
        <w:rPr>
          <w:rtl/>
          <w:lang w:bidi="fa-IR"/>
        </w:rPr>
        <w:t>۱۰۵</w:t>
      </w:r>
      <w:r>
        <w:rPr>
          <w:rtl/>
        </w:rPr>
        <w:t>، الخامس.</w:t>
      </w:r>
    </w:p>
    <w:p w:rsidR="00696C3E" w:rsidRDefault="00696C3E" w:rsidP="0069125B">
      <w:pPr>
        <w:pStyle w:val="libFootnote0"/>
        <w:rPr>
          <w:rtl/>
        </w:rPr>
      </w:pPr>
      <w:r>
        <w:rPr>
          <w:rtl/>
        </w:rPr>
        <w:lastRenderedPageBreak/>
        <w:t>(</w:t>
      </w:r>
      <w:r>
        <w:rPr>
          <w:rtl/>
          <w:lang w:bidi="fa-IR"/>
        </w:rPr>
        <w:t xml:space="preserve">۴۲۲) - </w:t>
      </w:r>
      <w:r>
        <w:rPr>
          <w:rtl/>
        </w:rPr>
        <w:t xml:space="preserve">عرو -، ج </w:t>
      </w:r>
      <w:r>
        <w:rPr>
          <w:rtl/>
          <w:lang w:bidi="fa-IR"/>
        </w:rPr>
        <w:t>۱</w:t>
      </w:r>
      <w:r>
        <w:rPr>
          <w:rtl/>
        </w:rPr>
        <w:t xml:space="preserve">، ص </w:t>
      </w:r>
      <w:r>
        <w:rPr>
          <w:rtl/>
          <w:lang w:bidi="fa-IR"/>
        </w:rPr>
        <w:t>۱۰۵</w:t>
      </w:r>
      <w:r>
        <w:rPr>
          <w:rtl/>
        </w:rPr>
        <w:t>، الخامس.</w:t>
      </w:r>
    </w:p>
    <w:p w:rsidR="00696C3E" w:rsidRDefault="00696C3E" w:rsidP="0069125B">
      <w:pPr>
        <w:pStyle w:val="libFootnote0"/>
        <w:rPr>
          <w:rtl/>
        </w:rPr>
      </w:pPr>
      <w:r>
        <w:rPr>
          <w:rtl/>
        </w:rPr>
        <w:t>(</w:t>
      </w:r>
      <w:r>
        <w:rPr>
          <w:rtl/>
          <w:lang w:bidi="fa-IR"/>
        </w:rPr>
        <w:t xml:space="preserve">۴۲۳) - </w:t>
      </w:r>
      <w:r>
        <w:rPr>
          <w:rtl/>
        </w:rPr>
        <w:t xml:space="preserve">منهاج، ج </w:t>
      </w:r>
      <w:r>
        <w:rPr>
          <w:rtl/>
          <w:lang w:bidi="fa-IR"/>
        </w:rPr>
        <w:t>۱</w:t>
      </w:r>
      <w:r>
        <w:rPr>
          <w:rtl/>
        </w:rPr>
        <w:t xml:space="preserve">، ص </w:t>
      </w:r>
      <w:r>
        <w:rPr>
          <w:rtl/>
          <w:lang w:bidi="fa-IR"/>
        </w:rPr>
        <w:t>۱۲۵</w:t>
      </w:r>
      <w:r>
        <w:rPr>
          <w:rtl/>
        </w:rPr>
        <w:t xml:space="preserve">، الرابع - عروه، ج </w:t>
      </w:r>
      <w:r>
        <w:rPr>
          <w:rtl/>
          <w:lang w:bidi="fa-IR"/>
        </w:rPr>
        <w:t>۱</w:t>
      </w:r>
      <w:r>
        <w:rPr>
          <w:rtl/>
        </w:rPr>
        <w:t xml:space="preserve">، ص </w:t>
      </w:r>
      <w:r>
        <w:rPr>
          <w:rtl/>
          <w:lang w:bidi="fa-IR"/>
        </w:rPr>
        <w:t>۱۰۵</w:t>
      </w:r>
      <w:r>
        <w:rPr>
          <w:rtl/>
        </w:rPr>
        <w:t>، الخامس.</w:t>
      </w:r>
    </w:p>
    <w:p w:rsidR="00696C3E" w:rsidRDefault="00696C3E" w:rsidP="0069125B">
      <w:pPr>
        <w:pStyle w:val="libFootnote0"/>
        <w:rPr>
          <w:rtl/>
        </w:rPr>
      </w:pPr>
      <w:r>
        <w:rPr>
          <w:rtl/>
        </w:rPr>
        <w:t>(</w:t>
      </w:r>
      <w:r>
        <w:rPr>
          <w:rtl/>
          <w:lang w:bidi="fa-IR"/>
        </w:rPr>
        <w:t xml:space="preserve">۴۲۴) - </w:t>
      </w:r>
      <w:r>
        <w:rPr>
          <w:rtl/>
        </w:rPr>
        <w:t xml:space="preserve">عروه، ج </w:t>
      </w:r>
      <w:r>
        <w:rPr>
          <w:rtl/>
          <w:lang w:bidi="fa-IR"/>
        </w:rPr>
        <w:t>۱</w:t>
      </w:r>
      <w:r>
        <w:rPr>
          <w:rtl/>
        </w:rPr>
        <w:t xml:space="preserve">، ص </w:t>
      </w:r>
      <w:r>
        <w:rPr>
          <w:rtl/>
          <w:lang w:bidi="fa-IR"/>
        </w:rPr>
        <w:t>۱۰۵</w:t>
      </w:r>
      <w:r>
        <w:rPr>
          <w:rtl/>
        </w:rPr>
        <w:t>، الخامس.</w:t>
      </w:r>
    </w:p>
    <w:p w:rsidR="00696C3E" w:rsidRDefault="00696C3E" w:rsidP="0069125B">
      <w:pPr>
        <w:pStyle w:val="libFootnote0"/>
        <w:rPr>
          <w:rtl/>
        </w:rPr>
      </w:pPr>
      <w:r>
        <w:rPr>
          <w:rtl/>
        </w:rPr>
        <w:t>(</w:t>
      </w:r>
      <w:r>
        <w:rPr>
          <w:rtl/>
          <w:lang w:bidi="fa-IR"/>
        </w:rPr>
        <w:t xml:space="preserve">۴۲۵) - </w:t>
      </w:r>
      <w:r>
        <w:rPr>
          <w:rtl/>
        </w:rPr>
        <w:t xml:space="preserve">عروه، ج </w:t>
      </w:r>
      <w:r>
        <w:rPr>
          <w:rtl/>
          <w:lang w:bidi="fa-IR"/>
        </w:rPr>
        <w:t>۱</w:t>
      </w:r>
      <w:r>
        <w:rPr>
          <w:rtl/>
        </w:rPr>
        <w:t xml:space="preserve">، ص </w:t>
      </w:r>
      <w:r>
        <w:rPr>
          <w:rtl/>
          <w:lang w:bidi="fa-IR"/>
        </w:rPr>
        <w:t>۱۰۵</w:t>
      </w:r>
      <w:r>
        <w:rPr>
          <w:rtl/>
        </w:rPr>
        <w:t>، الخامس.</w:t>
      </w:r>
    </w:p>
    <w:p w:rsidR="00696C3E" w:rsidRDefault="00696C3E" w:rsidP="0069125B">
      <w:pPr>
        <w:pStyle w:val="libFootnote0"/>
        <w:rPr>
          <w:rtl/>
        </w:rPr>
      </w:pPr>
      <w:r>
        <w:rPr>
          <w:rtl/>
        </w:rPr>
        <w:t>(</w:t>
      </w:r>
      <w:r>
        <w:rPr>
          <w:rtl/>
          <w:lang w:bidi="fa-IR"/>
        </w:rPr>
        <w:t xml:space="preserve">۴۲۶) - </w:t>
      </w:r>
      <w:r>
        <w:rPr>
          <w:rtl/>
        </w:rPr>
        <w:t xml:space="preserve">ت، خ، ص </w:t>
      </w:r>
      <w:r>
        <w:rPr>
          <w:rtl/>
          <w:lang w:bidi="fa-IR"/>
        </w:rPr>
        <w:t>۲۹</w:t>
      </w:r>
      <w:r>
        <w:rPr>
          <w:rtl/>
        </w:rPr>
        <w:t xml:space="preserve">، م </w:t>
      </w:r>
      <w:r>
        <w:rPr>
          <w:rtl/>
          <w:lang w:bidi="fa-IR"/>
        </w:rPr>
        <w:t>۱۶۲ -</w:t>
      </w:r>
      <w:r>
        <w:rPr>
          <w:rtl/>
        </w:rPr>
        <w:t xml:space="preserve">ت، گ، ص </w:t>
      </w:r>
      <w:r>
        <w:rPr>
          <w:rtl/>
          <w:lang w:bidi="fa-IR"/>
        </w:rPr>
        <w:t>۲۹</w:t>
      </w:r>
      <w:r>
        <w:rPr>
          <w:rtl/>
        </w:rPr>
        <w:t xml:space="preserve">، م </w:t>
      </w:r>
      <w:r>
        <w:rPr>
          <w:rtl/>
          <w:lang w:bidi="fa-IR"/>
        </w:rPr>
        <w:t>۱۶۲.</w:t>
      </w:r>
    </w:p>
    <w:p w:rsidR="00696C3E" w:rsidRDefault="00696C3E" w:rsidP="0069125B">
      <w:pPr>
        <w:pStyle w:val="libFootnote0"/>
        <w:rPr>
          <w:rtl/>
        </w:rPr>
      </w:pPr>
      <w:r>
        <w:rPr>
          <w:rtl/>
        </w:rPr>
        <w:t>(</w:t>
      </w:r>
      <w:r>
        <w:rPr>
          <w:rtl/>
          <w:lang w:bidi="fa-IR"/>
        </w:rPr>
        <w:t xml:space="preserve">۴۲۷) - </w:t>
      </w:r>
      <w:r>
        <w:rPr>
          <w:rtl/>
        </w:rPr>
        <w:t xml:space="preserve">ت، خ، ص </w:t>
      </w:r>
      <w:r>
        <w:rPr>
          <w:rtl/>
          <w:lang w:bidi="fa-IR"/>
        </w:rPr>
        <w:t>۲۹</w:t>
      </w:r>
      <w:r>
        <w:rPr>
          <w:rtl/>
        </w:rPr>
        <w:t xml:space="preserve">، م </w:t>
      </w:r>
      <w:r>
        <w:rPr>
          <w:rtl/>
          <w:lang w:bidi="fa-IR"/>
        </w:rPr>
        <w:t>۱۶۲ -</w:t>
      </w:r>
      <w:r>
        <w:rPr>
          <w:rtl/>
        </w:rPr>
        <w:t xml:space="preserve">ت، گ، ص </w:t>
      </w:r>
      <w:r>
        <w:rPr>
          <w:rtl/>
          <w:lang w:bidi="fa-IR"/>
        </w:rPr>
        <w:t>۲۹</w:t>
      </w:r>
      <w:r>
        <w:rPr>
          <w:rtl/>
        </w:rPr>
        <w:t xml:space="preserve">، م </w:t>
      </w:r>
      <w:r>
        <w:rPr>
          <w:rtl/>
          <w:lang w:bidi="fa-IR"/>
        </w:rPr>
        <w:t>۱۶۲.</w:t>
      </w:r>
    </w:p>
    <w:p w:rsidR="00696C3E" w:rsidRDefault="00696C3E" w:rsidP="0069125B">
      <w:pPr>
        <w:pStyle w:val="libFootnote0"/>
        <w:rPr>
          <w:rtl/>
        </w:rPr>
      </w:pPr>
      <w:r>
        <w:rPr>
          <w:rtl/>
        </w:rPr>
        <w:t>(</w:t>
      </w:r>
      <w:r>
        <w:rPr>
          <w:rtl/>
          <w:lang w:bidi="fa-IR"/>
        </w:rPr>
        <w:t xml:space="preserve">۴۲۸) - </w:t>
      </w:r>
      <w:r>
        <w:rPr>
          <w:rtl/>
        </w:rPr>
        <w:t xml:space="preserve">ت، خ، ص </w:t>
      </w:r>
      <w:r>
        <w:rPr>
          <w:rtl/>
          <w:lang w:bidi="fa-IR"/>
        </w:rPr>
        <w:t>۲۹</w:t>
      </w:r>
      <w:r>
        <w:rPr>
          <w:rtl/>
        </w:rPr>
        <w:t xml:space="preserve">، م </w:t>
      </w:r>
      <w:r>
        <w:rPr>
          <w:rtl/>
          <w:lang w:bidi="fa-IR"/>
        </w:rPr>
        <w:t>۱۶۲ -</w:t>
      </w:r>
      <w:r>
        <w:rPr>
          <w:rtl/>
        </w:rPr>
        <w:t xml:space="preserve">ت، گ، ص </w:t>
      </w:r>
      <w:r>
        <w:rPr>
          <w:rtl/>
          <w:lang w:bidi="fa-IR"/>
        </w:rPr>
        <w:t>۲۹</w:t>
      </w:r>
      <w:r>
        <w:rPr>
          <w:rtl/>
        </w:rPr>
        <w:t xml:space="preserve">، م </w:t>
      </w:r>
      <w:r>
        <w:rPr>
          <w:rtl/>
          <w:lang w:bidi="fa-IR"/>
        </w:rPr>
        <w:t>۱۶۲.</w:t>
      </w:r>
    </w:p>
    <w:p w:rsidR="00696C3E" w:rsidRDefault="00696C3E" w:rsidP="0069125B">
      <w:pPr>
        <w:pStyle w:val="libFootnote0"/>
        <w:rPr>
          <w:rtl/>
        </w:rPr>
      </w:pPr>
      <w:r>
        <w:rPr>
          <w:rtl/>
        </w:rPr>
        <w:t>(</w:t>
      </w:r>
      <w:r>
        <w:rPr>
          <w:rtl/>
          <w:lang w:bidi="fa-IR"/>
        </w:rPr>
        <w:t xml:space="preserve">۴۲۹) - </w:t>
      </w:r>
      <w:r>
        <w:rPr>
          <w:rtl/>
        </w:rPr>
        <w:t xml:space="preserve">عروه، ج </w:t>
      </w:r>
      <w:r>
        <w:rPr>
          <w:rtl/>
          <w:lang w:bidi="fa-IR"/>
        </w:rPr>
        <w:t>۱</w:t>
      </w:r>
      <w:r>
        <w:rPr>
          <w:rtl/>
        </w:rPr>
        <w:t xml:space="preserve">، م </w:t>
      </w:r>
      <w:r>
        <w:rPr>
          <w:rtl/>
          <w:lang w:bidi="fa-IR"/>
        </w:rPr>
        <w:t>۱۱۴</w:t>
      </w:r>
      <w:r>
        <w:rPr>
          <w:rtl/>
        </w:rPr>
        <w:t xml:space="preserve">، م </w:t>
      </w:r>
      <w:r>
        <w:rPr>
          <w:rtl/>
          <w:lang w:bidi="fa-IR"/>
        </w:rPr>
        <w:t>۱۷.</w:t>
      </w:r>
    </w:p>
    <w:p w:rsidR="00696C3E" w:rsidRDefault="00696C3E" w:rsidP="0069125B">
      <w:pPr>
        <w:pStyle w:val="libFootnote0"/>
        <w:rPr>
          <w:rtl/>
        </w:rPr>
      </w:pPr>
      <w:r>
        <w:rPr>
          <w:rtl/>
        </w:rPr>
        <w:t>(</w:t>
      </w:r>
      <w:r>
        <w:rPr>
          <w:rtl/>
          <w:lang w:bidi="fa-IR"/>
        </w:rPr>
        <w:t xml:space="preserve">۴۳۰) - </w:t>
      </w:r>
      <w:r>
        <w:rPr>
          <w:rtl/>
        </w:rPr>
        <w:t xml:space="preserve">ت، گ، ص </w:t>
      </w:r>
      <w:r>
        <w:rPr>
          <w:rtl/>
          <w:lang w:bidi="fa-IR"/>
        </w:rPr>
        <w:t>۲۹</w:t>
      </w:r>
      <w:r>
        <w:rPr>
          <w:rtl/>
        </w:rPr>
        <w:t xml:space="preserve">، م </w:t>
      </w:r>
      <w:r>
        <w:rPr>
          <w:rtl/>
          <w:lang w:bidi="fa-IR"/>
        </w:rPr>
        <w:t xml:space="preserve">۱۶۲ - </w:t>
      </w:r>
      <w:r>
        <w:rPr>
          <w:rtl/>
        </w:rPr>
        <w:t xml:space="preserve">عروه، ج </w:t>
      </w:r>
      <w:r>
        <w:rPr>
          <w:rtl/>
          <w:lang w:bidi="fa-IR"/>
        </w:rPr>
        <w:t>۱</w:t>
      </w:r>
      <w:r>
        <w:rPr>
          <w:rtl/>
        </w:rPr>
        <w:t xml:space="preserve">، ص </w:t>
      </w:r>
      <w:r>
        <w:rPr>
          <w:rtl/>
          <w:lang w:bidi="fa-IR"/>
        </w:rPr>
        <w:t>۷۱۱۴</w:t>
      </w:r>
      <w:r>
        <w:rPr>
          <w:rtl/>
        </w:rPr>
        <w:t xml:space="preserve">، م </w:t>
      </w:r>
      <w:r>
        <w:rPr>
          <w:rtl/>
          <w:lang w:bidi="fa-IR"/>
        </w:rPr>
        <w:t>۱۷.</w:t>
      </w:r>
    </w:p>
    <w:p w:rsidR="00696C3E" w:rsidRDefault="00696C3E" w:rsidP="0069125B">
      <w:pPr>
        <w:pStyle w:val="libFootnote0"/>
        <w:rPr>
          <w:rtl/>
        </w:rPr>
      </w:pPr>
      <w:r>
        <w:rPr>
          <w:rtl/>
        </w:rPr>
        <w:t>(</w:t>
      </w:r>
      <w:r>
        <w:rPr>
          <w:rtl/>
          <w:lang w:bidi="fa-IR"/>
        </w:rPr>
        <w:t xml:space="preserve">۴۳۱) - </w:t>
      </w:r>
      <w:r>
        <w:rPr>
          <w:rtl/>
        </w:rPr>
        <w:t xml:space="preserve">عروه، ج </w:t>
      </w:r>
      <w:r>
        <w:rPr>
          <w:rtl/>
          <w:lang w:bidi="fa-IR"/>
        </w:rPr>
        <w:t>۱</w:t>
      </w:r>
      <w:r>
        <w:rPr>
          <w:rtl/>
        </w:rPr>
        <w:t xml:space="preserve">، ص </w:t>
      </w:r>
      <w:r>
        <w:rPr>
          <w:rtl/>
          <w:lang w:bidi="fa-IR"/>
        </w:rPr>
        <w:t>۳۰</w:t>
      </w:r>
      <w:r>
        <w:rPr>
          <w:rtl/>
        </w:rPr>
        <w:t xml:space="preserve">، م </w:t>
      </w:r>
      <w:r>
        <w:rPr>
          <w:rtl/>
          <w:lang w:bidi="fa-IR"/>
        </w:rPr>
        <w:t>۱۴.</w:t>
      </w:r>
    </w:p>
    <w:p w:rsidR="00696C3E" w:rsidRDefault="00696C3E" w:rsidP="0069125B">
      <w:pPr>
        <w:pStyle w:val="libFootnote0"/>
        <w:rPr>
          <w:rtl/>
        </w:rPr>
      </w:pPr>
      <w:r>
        <w:rPr>
          <w:rtl/>
        </w:rPr>
        <w:t>(</w:t>
      </w:r>
      <w:r>
        <w:rPr>
          <w:rtl/>
          <w:lang w:bidi="fa-IR"/>
        </w:rPr>
        <w:t xml:space="preserve">۴۳۲) - </w:t>
      </w:r>
      <w:r>
        <w:rPr>
          <w:rtl/>
        </w:rPr>
        <w:t xml:space="preserve">مجمع، ج </w:t>
      </w:r>
      <w:r>
        <w:rPr>
          <w:rtl/>
          <w:lang w:bidi="fa-IR"/>
        </w:rPr>
        <w:t>۱</w:t>
      </w:r>
      <w:r>
        <w:rPr>
          <w:rtl/>
        </w:rPr>
        <w:t xml:space="preserve">، ص </w:t>
      </w:r>
      <w:r>
        <w:rPr>
          <w:rtl/>
          <w:lang w:bidi="fa-IR"/>
        </w:rPr>
        <w:t>۱۱۴</w:t>
      </w:r>
      <w:r>
        <w:rPr>
          <w:rtl/>
        </w:rPr>
        <w:t xml:space="preserve">، م </w:t>
      </w:r>
      <w:r>
        <w:rPr>
          <w:rtl/>
          <w:lang w:bidi="fa-IR"/>
        </w:rPr>
        <w:t>۱۷.</w:t>
      </w:r>
    </w:p>
    <w:p w:rsidR="00696C3E" w:rsidRDefault="00696C3E" w:rsidP="0069125B">
      <w:pPr>
        <w:pStyle w:val="libFootnote0"/>
        <w:rPr>
          <w:rtl/>
        </w:rPr>
      </w:pPr>
      <w:r>
        <w:rPr>
          <w:rtl/>
        </w:rPr>
        <w:t>(</w:t>
      </w:r>
      <w:r>
        <w:rPr>
          <w:rtl/>
          <w:lang w:bidi="fa-IR"/>
        </w:rPr>
        <w:t xml:space="preserve">۴۳۳) - </w:t>
      </w:r>
      <w:r>
        <w:rPr>
          <w:rtl/>
        </w:rPr>
        <w:t xml:space="preserve">عروه، ج </w:t>
      </w:r>
      <w:r>
        <w:rPr>
          <w:rtl/>
          <w:lang w:bidi="fa-IR"/>
        </w:rPr>
        <w:t>۱</w:t>
      </w:r>
      <w:r>
        <w:rPr>
          <w:rtl/>
        </w:rPr>
        <w:t xml:space="preserve">، ص </w:t>
      </w:r>
      <w:r>
        <w:rPr>
          <w:rtl/>
          <w:lang w:bidi="fa-IR"/>
        </w:rPr>
        <w:t>۷۷</w:t>
      </w:r>
      <w:r>
        <w:rPr>
          <w:rtl/>
        </w:rPr>
        <w:t xml:space="preserve">، م </w:t>
      </w:r>
      <w:r>
        <w:rPr>
          <w:rtl/>
          <w:lang w:bidi="fa-IR"/>
        </w:rPr>
        <w:t>۱۳ -</w:t>
      </w:r>
      <w:r>
        <w:rPr>
          <w:rtl/>
        </w:rPr>
        <w:t xml:space="preserve">ت، خ، ص </w:t>
      </w:r>
      <w:r>
        <w:rPr>
          <w:rtl/>
          <w:lang w:bidi="fa-IR"/>
        </w:rPr>
        <w:t>۲۵</w:t>
      </w:r>
      <w:r>
        <w:rPr>
          <w:rtl/>
        </w:rPr>
        <w:t xml:space="preserve">م </w:t>
      </w:r>
      <w:r>
        <w:rPr>
          <w:rtl/>
          <w:lang w:bidi="fa-IR"/>
        </w:rPr>
        <w:t>۱۴۸ -</w:t>
      </w:r>
      <w:r>
        <w:rPr>
          <w:rtl/>
        </w:rPr>
        <w:t xml:space="preserve">ت، گ، ص </w:t>
      </w:r>
      <w:r>
        <w:rPr>
          <w:rtl/>
          <w:lang w:bidi="fa-IR"/>
        </w:rPr>
        <w:t>۲۶</w:t>
      </w:r>
      <w:r>
        <w:rPr>
          <w:rtl/>
        </w:rPr>
        <w:t xml:space="preserve">، م </w:t>
      </w:r>
      <w:r>
        <w:rPr>
          <w:rtl/>
          <w:lang w:bidi="fa-IR"/>
        </w:rPr>
        <w:t>۱۴۸.</w:t>
      </w:r>
    </w:p>
    <w:p w:rsidR="00696C3E" w:rsidRDefault="00696C3E" w:rsidP="0069125B">
      <w:pPr>
        <w:pStyle w:val="libFootnote0"/>
        <w:rPr>
          <w:rtl/>
        </w:rPr>
      </w:pPr>
      <w:r>
        <w:rPr>
          <w:rtl/>
        </w:rPr>
        <w:t>(</w:t>
      </w:r>
      <w:r>
        <w:rPr>
          <w:rtl/>
          <w:lang w:bidi="fa-IR"/>
        </w:rPr>
        <w:t xml:space="preserve">۴۳۴) - </w:t>
      </w:r>
      <w:r>
        <w:rPr>
          <w:rtl/>
        </w:rPr>
        <w:t xml:space="preserve">تحرير، ج </w:t>
      </w:r>
      <w:r>
        <w:rPr>
          <w:rtl/>
          <w:lang w:bidi="fa-IR"/>
        </w:rPr>
        <w:t>۱</w:t>
      </w:r>
      <w:r>
        <w:rPr>
          <w:rtl/>
        </w:rPr>
        <w:t xml:space="preserve">، ص </w:t>
      </w:r>
      <w:r>
        <w:rPr>
          <w:rtl/>
          <w:lang w:bidi="fa-IR"/>
        </w:rPr>
        <w:t>۳۷</w:t>
      </w:r>
      <w:r>
        <w:rPr>
          <w:rtl/>
        </w:rPr>
        <w:t>، ثانيهما.</w:t>
      </w:r>
    </w:p>
    <w:p w:rsidR="00696C3E" w:rsidRDefault="00696C3E" w:rsidP="0069125B">
      <w:pPr>
        <w:pStyle w:val="libFootnote0"/>
        <w:rPr>
          <w:rtl/>
        </w:rPr>
      </w:pPr>
      <w:r>
        <w:rPr>
          <w:rtl/>
        </w:rPr>
        <w:t>(</w:t>
      </w:r>
      <w:r>
        <w:rPr>
          <w:rtl/>
          <w:lang w:bidi="fa-IR"/>
        </w:rPr>
        <w:t xml:space="preserve">۴۳۵) - </w:t>
      </w:r>
      <w:r>
        <w:rPr>
          <w:rtl/>
        </w:rPr>
        <w:t xml:space="preserve">تحرير، ج </w:t>
      </w:r>
      <w:r>
        <w:rPr>
          <w:rtl/>
          <w:lang w:bidi="fa-IR"/>
        </w:rPr>
        <w:t>۱</w:t>
      </w:r>
      <w:r>
        <w:rPr>
          <w:rtl/>
        </w:rPr>
        <w:t xml:space="preserve">، ص </w:t>
      </w:r>
      <w:r>
        <w:rPr>
          <w:rtl/>
          <w:lang w:bidi="fa-IR"/>
        </w:rPr>
        <w:t>۳۷</w:t>
      </w:r>
      <w:r>
        <w:rPr>
          <w:rtl/>
        </w:rPr>
        <w:t>، ثانيهما.</w:t>
      </w:r>
    </w:p>
    <w:p w:rsidR="00696C3E" w:rsidRDefault="00696C3E" w:rsidP="0069125B">
      <w:pPr>
        <w:pStyle w:val="libFootnote0"/>
        <w:rPr>
          <w:rtl/>
        </w:rPr>
      </w:pPr>
      <w:r>
        <w:rPr>
          <w:rtl/>
        </w:rPr>
        <w:t>(</w:t>
      </w:r>
      <w:r>
        <w:rPr>
          <w:rtl/>
          <w:lang w:bidi="fa-IR"/>
        </w:rPr>
        <w:t xml:space="preserve">۴۳۶) - </w:t>
      </w:r>
      <w:r>
        <w:rPr>
          <w:rtl/>
        </w:rPr>
        <w:t xml:space="preserve">مسائل و ردود، ص </w:t>
      </w:r>
      <w:r>
        <w:rPr>
          <w:rtl/>
          <w:lang w:bidi="fa-IR"/>
        </w:rPr>
        <w:t>۱۲</w:t>
      </w:r>
      <w:r>
        <w:rPr>
          <w:rtl/>
        </w:rPr>
        <w:t xml:space="preserve">، م </w:t>
      </w:r>
      <w:r>
        <w:rPr>
          <w:rtl/>
          <w:lang w:bidi="fa-IR"/>
        </w:rPr>
        <w:t>۲۷.</w:t>
      </w:r>
    </w:p>
    <w:p w:rsidR="00696C3E" w:rsidRDefault="00696C3E" w:rsidP="0069125B">
      <w:pPr>
        <w:pStyle w:val="libFootnote0"/>
        <w:rPr>
          <w:rtl/>
        </w:rPr>
      </w:pPr>
      <w:r>
        <w:rPr>
          <w:rtl/>
        </w:rPr>
        <w:t>(</w:t>
      </w:r>
      <w:r>
        <w:rPr>
          <w:rtl/>
          <w:lang w:bidi="fa-IR"/>
        </w:rPr>
        <w:t xml:space="preserve">۴۳۷) - </w:t>
      </w:r>
      <w:r>
        <w:rPr>
          <w:rtl/>
        </w:rPr>
        <w:t xml:space="preserve">استفتائات، ج </w:t>
      </w:r>
      <w:r>
        <w:rPr>
          <w:rtl/>
          <w:lang w:bidi="fa-IR"/>
        </w:rPr>
        <w:t>۱</w:t>
      </w:r>
      <w:r>
        <w:rPr>
          <w:rtl/>
        </w:rPr>
        <w:t xml:space="preserve">، ص </w:t>
      </w:r>
      <w:r>
        <w:rPr>
          <w:rtl/>
          <w:lang w:bidi="fa-IR"/>
        </w:rPr>
        <w:t>۷۸</w:t>
      </w:r>
      <w:r>
        <w:rPr>
          <w:rtl/>
        </w:rPr>
        <w:t xml:space="preserve">، م </w:t>
      </w:r>
      <w:r>
        <w:rPr>
          <w:rtl/>
          <w:lang w:bidi="fa-IR"/>
        </w:rPr>
        <w:t>۱۸۸.</w:t>
      </w:r>
    </w:p>
    <w:p w:rsidR="00696C3E" w:rsidRDefault="00696C3E" w:rsidP="0069125B">
      <w:pPr>
        <w:pStyle w:val="libFootnote0"/>
        <w:rPr>
          <w:rtl/>
        </w:rPr>
      </w:pPr>
      <w:r>
        <w:rPr>
          <w:rtl/>
        </w:rPr>
        <w:t>(</w:t>
      </w:r>
      <w:r>
        <w:rPr>
          <w:rtl/>
          <w:lang w:bidi="fa-IR"/>
        </w:rPr>
        <w:t xml:space="preserve">۴۳۸) - </w:t>
      </w:r>
      <w:r>
        <w:rPr>
          <w:rtl/>
        </w:rPr>
        <w:t xml:space="preserve">عروه، ج </w:t>
      </w:r>
      <w:r>
        <w:rPr>
          <w:rtl/>
          <w:lang w:bidi="fa-IR"/>
        </w:rPr>
        <w:t>۲</w:t>
      </w:r>
      <w:r>
        <w:rPr>
          <w:rtl/>
        </w:rPr>
        <w:t xml:space="preserve">، ص </w:t>
      </w:r>
      <w:r>
        <w:rPr>
          <w:rtl/>
          <w:lang w:bidi="fa-IR"/>
        </w:rPr>
        <w:t>۱۹۱</w:t>
      </w:r>
      <w:r>
        <w:rPr>
          <w:rtl/>
        </w:rPr>
        <w:t xml:space="preserve">، </w:t>
      </w:r>
      <w:r>
        <w:rPr>
          <w:rtl/>
          <w:lang w:bidi="fa-IR"/>
        </w:rPr>
        <w:t>۱۵.</w:t>
      </w:r>
    </w:p>
    <w:p w:rsidR="00696C3E" w:rsidRDefault="00696C3E" w:rsidP="0069125B">
      <w:pPr>
        <w:pStyle w:val="libFootnote0"/>
        <w:rPr>
          <w:rtl/>
        </w:rPr>
      </w:pPr>
      <w:r>
        <w:rPr>
          <w:rtl/>
        </w:rPr>
        <w:t>(</w:t>
      </w:r>
      <w:r>
        <w:rPr>
          <w:rtl/>
          <w:lang w:bidi="fa-IR"/>
        </w:rPr>
        <w:t xml:space="preserve">۴۳۹) - </w:t>
      </w:r>
      <w:r>
        <w:rPr>
          <w:rtl/>
        </w:rPr>
        <w:t xml:space="preserve">عروه، ج </w:t>
      </w:r>
      <w:r>
        <w:rPr>
          <w:rtl/>
          <w:lang w:bidi="fa-IR"/>
        </w:rPr>
        <w:t>۱</w:t>
      </w:r>
      <w:r>
        <w:rPr>
          <w:rtl/>
        </w:rPr>
        <w:t xml:space="preserve">، ص </w:t>
      </w:r>
      <w:r>
        <w:rPr>
          <w:rtl/>
          <w:lang w:bidi="fa-IR"/>
        </w:rPr>
        <w:t>۱۹۱</w:t>
      </w:r>
      <w:r>
        <w:rPr>
          <w:rtl/>
        </w:rPr>
        <w:t xml:space="preserve">، م </w:t>
      </w:r>
      <w:r>
        <w:rPr>
          <w:rtl/>
          <w:lang w:bidi="fa-IR"/>
        </w:rPr>
        <w:t>۱۵.</w:t>
      </w:r>
    </w:p>
    <w:p w:rsidR="00696C3E" w:rsidRDefault="00696C3E" w:rsidP="0069125B">
      <w:pPr>
        <w:pStyle w:val="libFootnote0"/>
        <w:rPr>
          <w:rtl/>
        </w:rPr>
      </w:pPr>
      <w:r>
        <w:rPr>
          <w:rtl/>
        </w:rPr>
        <w:t>(</w:t>
      </w:r>
      <w:r>
        <w:rPr>
          <w:rtl/>
          <w:lang w:bidi="fa-IR"/>
        </w:rPr>
        <w:t xml:space="preserve">۴۴۰) - </w:t>
      </w:r>
      <w:r>
        <w:rPr>
          <w:rtl/>
        </w:rPr>
        <w:t xml:space="preserve">عروه، ج </w:t>
      </w:r>
      <w:r>
        <w:rPr>
          <w:rtl/>
          <w:lang w:bidi="fa-IR"/>
        </w:rPr>
        <w:t>۱</w:t>
      </w:r>
      <w:r>
        <w:rPr>
          <w:rtl/>
        </w:rPr>
        <w:t xml:space="preserve">، ص </w:t>
      </w:r>
      <w:r>
        <w:rPr>
          <w:rtl/>
          <w:lang w:bidi="fa-IR"/>
        </w:rPr>
        <w:t>۱۹۱</w:t>
      </w:r>
      <w:r>
        <w:rPr>
          <w:rtl/>
        </w:rPr>
        <w:t xml:space="preserve">، م </w:t>
      </w:r>
      <w:r>
        <w:rPr>
          <w:rtl/>
          <w:lang w:bidi="fa-IR"/>
        </w:rPr>
        <w:t>۱۵.</w:t>
      </w:r>
    </w:p>
    <w:p w:rsidR="00696C3E" w:rsidRDefault="00696C3E" w:rsidP="0069125B">
      <w:pPr>
        <w:pStyle w:val="libFootnote0"/>
        <w:rPr>
          <w:rtl/>
        </w:rPr>
      </w:pPr>
      <w:r>
        <w:rPr>
          <w:rtl/>
        </w:rPr>
        <w:t>(</w:t>
      </w:r>
      <w:r>
        <w:rPr>
          <w:rtl/>
          <w:lang w:bidi="fa-IR"/>
        </w:rPr>
        <w:t xml:space="preserve">۴۴۱) - </w:t>
      </w:r>
      <w:r>
        <w:rPr>
          <w:rtl/>
        </w:rPr>
        <w:t xml:space="preserve">عروه، ج </w:t>
      </w:r>
      <w:r>
        <w:rPr>
          <w:rtl/>
          <w:lang w:bidi="fa-IR"/>
        </w:rPr>
        <w:t>۱</w:t>
      </w:r>
      <w:r>
        <w:rPr>
          <w:rtl/>
        </w:rPr>
        <w:t xml:space="preserve">، ص </w:t>
      </w:r>
      <w:r>
        <w:rPr>
          <w:rtl/>
          <w:lang w:bidi="fa-IR"/>
        </w:rPr>
        <w:t>۱۹۱</w:t>
      </w:r>
      <w:r>
        <w:rPr>
          <w:rtl/>
        </w:rPr>
        <w:t xml:space="preserve">، م </w:t>
      </w:r>
      <w:r>
        <w:rPr>
          <w:rtl/>
          <w:lang w:bidi="fa-IR"/>
        </w:rPr>
        <w:t>۱۵.</w:t>
      </w:r>
    </w:p>
    <w:p w:rsidR="00696C3E" w:rsidRDefault="00696C3E" w:rsidP="0069125B">
      <w:pPr>
        <w:pStyle w:val="libFootnote0"/>
        <w:rPr>
          <w:rtl/>
        </w:rPr>
      </w:pPr>
      <w:r>
        <w:rPr>
          <w:rtl/>
        </w:rPr>
        <w:t>(</w:t>
      </w:r>
      <w:r>
        <w:rPr>
          <w:rtl/>
          <w:lang w:bidi="fa-IR"/>
        </w:rPr>
        <w:t xml:space="preserve">۴۴۲) - </w:t>
      </w:r>
      <w:r>
        <w:rPr>
          <w:rtl/>
        </w:rPr>
        <w:t xml:space="preserve">عروه، ج </w:t>
      </w:r>
      <w:r>
        <w:rPr>
          <w:rtl/>
          <w:lang w:bidi="fa-IR"/>
        </w:rPr>
        <w:t>۱</w:t>
      </w:r>
      <w:r>
        <w:rPr>
          <w:rtl/>
        </w:rPr>
        <w:t xml:space="preserve">، ص </w:t>
      </w:r>
      <w:r>
        <w:rPr>
          <w:rtl/>
          <w:lang w:bidi="fa-IR"/>
        </w:rPr>
        <w:t>۱۹۱</w:t>
      </w:r>
      <w:r>
        <w:rPr>
          <w:rtl/>
        </w:rPr>
        <w:t xml:space="preserve">، م </w:t>
      </w:r>
      <w:r>
        <w:rPr>
          <w:rtl/>
          <w:lang w:bidi="fa-IR"/>
        </w:rPr>
        <w:t>۱۵ -</w:t>
      </w:r>
      <w:r>
        <w:rPr>
          <w:rtl/>
        </w:rPr>
        <w:t xml:space="preserve">ت، خ، ص </w:t>
      </w:r>
      <w:r>
        <w:rPr>
          <w:rtl/>
          <w:lang w:bidi="fa-IR"/>
        </w:rPr>
        <w:t>۵۴</w:t>
      </w:r>
      <w:r>
        <w:rPr>
          <w:rtl/>
        </w:rPr>
        <w:t xml:space="preserve">، م </w:t>
      </w:r>
      <w:r>
        <w:rPr>
          <w:rtl/>
          <w:lang w:bidi="fa-IR"/>
        </w:rPr>
        <w:t>۳۲۴ -</w:t>
      </w:r>
      <w:r>
        <w:rPr>
          <w:rtl/>
        </w:rPr>
        <w:t xml:space="preserve">ت، گ، ص </w:t>
      </w:r>
      <w:r>
        <w:rPr>
          <w:rtl/>
          <w:lang w:bidi="fa-IR"/>
        </w:rPr>
        <w:t>۵۵</w:t>
      </w:r>
      <w:r>
        <w:rPr>
          <w:rtl/>
        </w:rPr>
        <w:t xml:space="preserve">، م </w:t>
      </w:r>
      <w:r>
        <w:rPr>
          <w:rtl/>
          <w:lang w:bidi="fa-IR"/>
        </w:rPr>
        <w:t>۳۲۴.</w:t>
      </w:r>
    </w:p>
    <w:p w:rsidR="00696C3E" w:rsidRDefault="00696C3E" w:rsidP="0069125B">
      <w:pPr>
        <w:pStyle w:val="libFootnote0"/>
        <w:rPr>
          <w:rtl/>
        </w:rPr>
      </w:pPr>
      <w:r>
        <w:rPr>
          <w:rtl/>
        </w:rPr>
        <w:t>(</w:t>
      </w:r>
      <w:r>
        <w:rPr>
          <w:rtl/>
          <w:lang w:bidi="fa-IR"/>
        </w:rPr>
        <w:t xml:space="preserve">۴۴۳) - </w:t>
      </w:r>
      <w:r>
        <w:rPr>
          <w:rtl/>
        </w:rPr>
        <w:t>تخلى: دفع بول و غايط، قضاء حاجت.</w:t>
      </w:r>
    </w:p>
    <w:p w:rsidR="00696C3E" w:rsidRDefault="00696C3E" w:rsidP="0069125B">
      <w:pPr>
        <w:pStyle w:val="libFootnote0"/>
        <w:rPr>
          <w:rtl/>
        </w:rPr>
      </w:pPr>
      <w:r>
        <w:rPr>
          <w:rtl/>
        </w:rPr>
        <w:t>(</w:t>
      </w:r>
      <w:r>
        <w:rPr>
          <w:rtl/>
          <w:lang w:bidi="fa-IR"/>
        </w:rPr>
        <w:t xml:space="preserve">۴۴۴) - </w:t>
      </w:r>
      <w:r>
        <w:rPr>
          <w:rtl/>
        </w:rPr>
        <w:t xml:space="preserve">ت، خ، ص </w:t>
      </w:r>
      <w:r>
        <w:rPr>
          <w:rtl/>
          <w:lang w:bidi="fa-IR"/>
        </w:rPr>
        <w:t>۱۲</w:t>
      </w:r>
      <w:r>
        <w:rPr>
          <w:rtl/>
        </w:rPr>
        <w:t xml:space="preserve">، م </w:t>
      </w:r>
      <w:r>
        <w:rPr>
          <w:rtl/>
          <w:lang w:bidi="fa-IR"/>
        </w:rPr>
        <w:t>۶۳ -</w:t>
      </w:r>
      <w:r>
        <w:rPr>
          <w:rtl/>
        </w:rPr>
        <w:t xml:space="preserve">ت، گ، ص </w:t>
      </w:r>
      <w:r>
        <w:rPr>
          <w:rtl/>
          <w:lang w:bidi="fa-IR"/>
        </w:rPr>
        <w:t>۱۴</w:t>
      </w:r>
      <w:r>
        <w:rPr>
          <w:rtl/>
        </w:rPr>
        <w:t xml:space="preserve">، م </w:t>
      </w:r>
      <w:r>
        <w:rPr>
          <w:rtl/>
          <w:lang w:bidi="fa-IR"/>
        </w:rPr>
        <w:t xml:space="preserve">۶۳ - </w:t>
      </w:r>
      <w:r>
        <w:rPr>
          <w:rtl/>
        </w:rPr>
        <w:t xml:space="preserve">عروه، ج </w:t>
      </w:r>
      <w:r>
        <w:rPr>
          <w:rtl/>
          <w:lang w:bidi="fa-IR"/>
        </w:rPr>
        <w:t>۱</w:t>
      </w:r>
      <w:r>
        <w:rPr>
          <w:rtl/>
        </w:rPr>
        <w:t xml:space="preserve">، ص </w:t>
      </w:r>
      <w:r>
        <w:rPr>
          <w:rtl/>
          <w:lang w:bidi="fa-IR"/>
        </w:rPr>
        <w:t>۱۶۸</w:t>
      </w:r>
      <w:r>
        <w:rPr>
          <w:rtl/>
        </w:rPr>
        <w:t xml:space="preserve">، م </w:t>
      </w:r>
      <w:r>
        <w:rPr>
          <w:rtl/>
          <w:lang w:bidi="fa-IR"/>
        </w:rPr>
        <w:t>۱۵.</w:t>
      </w:r>
    </w:p>
    <w:p w:rsidR="00696C3E" w:rsidRDefault="00696C3E" w:rsidP="0069125B">
      <w:pPr>
        <w:pStyle w:val="libFootnote0"/>
        <w:rPr>
          <w:rtl/>
        </w:rPr>
      </w:pPr>
      <w:r>
        <w:rPr>
          <w:rtl/>
        </w:rPr>
        <w:t>(</w:t>
      </w:r>
      <w:r>
        <w:rPr>
          <w:rtl/>
          <w:lang w:bidi="fa-IR"/>
        </w:rPr>
        <w:t xml:space="preserve">۴۴۵) - </w:t>
      </w:r>
      <w:r>
        <w:rPr>
          <w:rtl/>
        </w:rPr>
        <w:t xml:space="preserve">ت، خ، ص </w:t>
      </w:r>
      <w:r>
        <w:rPr>
          <w:rtl/>
          <w:lang w:bidi="fa-IR"/>
        </w:rPr>
        <w:t>۱۲</w:t>
      </w:r>
      <w:r>
        <w:rPr>
          <w:rtl/>
        </w:rPr>
        <w:t xml:space="preserve">، م </w:t>
      </w:r>
      <w:r>
        <w:rPr>
          <w:rtl/>
          <w:lang w:bidi="fa-IR"/>
        </w:rPr>
        <w:t>۶۳ -</w:t>
      </w:r>
      <w:r>
        <w:rPr>
          <w:rtl/>
        </w:rPr>
        <w:t xml:space="preserve">ت، گ، ص </w:t>
      </w:r>
      <w:r>
        <w:rPr>
          <w:rtl/>
          <w:lang w:bidi="fa-IR"/>
        </w:rPr>
        <w:t>۱۴</w:t>
      </w:r>
      <w:r>
        <w:rPr>
          <w:rtl/>
        </w:rPr>
        <w:t xml:space="preserve">، م </w:t>
      </w:r>
      <w:r>
        <w:rPr>
          <w:rtl/>
          <w:lang w:bidi="fa-IR"/>
        </w:rPr>
        <w:t xml:space="preserve">۶۳ - </w:t>
      </w:r>
      <w:r>
        <w:rPr>
          <w:rtl/>
        </w:rPr>
        <w:t xml:space="preserve">عروه، ج </w:t>
      </w:r>
      <w:r>
        <w:rPr>
          <w:rtl/>
          <w:lang w:bidi="fa-IR"/>
        </w:rPr>
        <w:t>۱</w:t>
      </w:r>
      <w:r>
        <w:rPr>
          <w:rtl/>
        </w:rPr>
        <w:t xml:space="preserve">، ص </w:t>
      </w:r>
      <w:r>
        <w:rPr>
          <w:rtl/>
          <w:lang w:bidi="fa-IR"/>
        </w:rPr>
        <w:t>۱۶۸</w:t>
      </w:r>
      <w:r>
        <w:rPr>
          <w:rtl/>
        </w:rPr>
        <w:t xml:space="preserve">، م </w:t>
      </w:r>
      <w:r>
        <w:rPr>
          <w:rtl/>
          <w:lang w:bidi="fa-IR"/>
        </w:rPr>
        <w:t>۱۵.</w:t>
      </w:r>
    </w:p>
    <w:p w:rsidR="00696C3E" w:rsidRDefault="00696C3E" w:rsidP="0069125B">
      <w:pPr>
        <w:pStyle w:val="libFootnote0"/>
        <w:rPr>
          <w:rtl/>
        </w:rPr>
      </w:pPr>
      <w:r>
        <w:rPr>
          <w:rtl/>
        </w:rPr>
        <w:t>(</w:t>
      </w:r>
      <w:r>
        <w:rPr>
          <w:rtl/>
          <w:lang w:bidi="fa-IR"/>
        </w:rPr>
        <w:t xml:space="preserve">۴۴۶) - </w:t>
      </w:r>
      <w:r>
        <w:rPr>
          <w:rtl/>
        </w:rPr>
        <w:t xml:space="preserve">مجمع، ج </w:t>
      </w:r>
      <w:r>
        <w:rPr>
          <w:rtl/>
          <w:lang w:bidi="fa-IR"/>
        </w:rPr>
        <w:t>۱</w:t>
      </w:r>
      <w:r>
        <w:rPr>
          <w:rtl/>
        </w:rPr>
        <w:t xml:space="preserve">، ص </w:t>
      </w:r>
      <w:r>
        <w:rPr>
          <w:rtl/>
          <w:lang w:bidi="fa-IR"/>
        </w:rPr>
        <w:t>۵۲۸</w:t>
      </w:r>
      <w:r>
        <w:rPr>
          <w:rtl/>
        </w:rPr>
        <w:t xml:space="preserve">، م </w:t>
      </w:r>
      <w:r>
        <w:rPr>
          <w:rtl/>
          <w:lang w:bidi="fa-IR"/>
        </w:rPr>
        <w:t>۵۷.</w:t>
      </w:r>
    </w:p>
    <w:p w:rsidR="00696C3E" w:rsidRDefault="00696C3E" w:rsidP="0069125B">
      <w:pPr>
        <w:pStyle w:val="libFootnote0"/>
        <w:rPr>
          <w:rtl/>
        </w:rPr>
      </w:pPr>
      <w:r>
        <w:rPr>
          <w:rtl/>
        </w:rPr>
        <w:t>(</w:t>
      </w:r>
      <w:r>
        <w:rPr>
          <w:rtl/>
          <w:lang w:bidi="fa-IR"/>
        </w:rPr>
        <w:t xml:space="preserve">۴۴۷) - </w:t>
      </w:r>
      <w:r>
        <w:rPr>
          <w:rtl/>
        </w:rPr>
        <w:t xml:space="preserve">عروه، ج </w:t>
      </w:r>
      <w:r>
        <w:rPr>
          <w:rtl/>
          <w:lang w:bidi="fa-IR"/>
        </w:rPr>
        <w:t>۱</w:t>
      </w:r>
      <w:r>
        <w:rPr>
          <w:rtl/>
        </w:rPr>
        <w:t xml:space="preserve">، ص </w:t>
      </w:r>
      <w:r>
        <w:rPr>
          <w:rtl/>
          <w:lang w:bidi="fa-IR"/>
        </w:rPr>
        <w:t>۱۹۱</w:t>
      </w:r>
      <w:r>
        <w:rPr>
          <w:rtl/>
        </w:rPr>
        <w:t xml:space="preserve">، م </w:t>
      </w:r>
      <w:r>
        <w:rPr>
          <w:rtl/>
          <w:lang w:bidi="fa-IR"/>
        </w:rPr>
        <w:t>۱۵</w:t>
      </w:r>
      <w:r>
        <w:rPr>
          <w:rtl/>
        </w:rPr>
        <w:t xml:space="preserve"> و ص </w:t>
      </w:r>
      <w:r>
        <w:rPr>
          <w:rtl/>
          <w:lang w:bidi="fa-IR"/>
        </w:rPr>
        <w:t>۷۱۴</w:t>
      </w:r>
      <w:r>
        <w:rPr>
          <w:rtl/>
        </w:rPr>
        <w:t xml:space="preserve">، م </w:t>
      </w:r>
      <w:r>
        <w:rPr>
          <w:rtl/>
          <w:lang w:bidi="fa-IR"/>
        </w:rPr>
        <w:t xml:space="preserve">۳۵ - </w:t>
      </w:r>
      <w:r>
        <w:rPr>
          <w:rtl/>
        </w:rPr>
        <w:t xml:space="preserve">مجمع، ج </w:t>
      </w:r>
      <w:r>
        <w:rPr>
          <w:rtl/>
          <w:lang w:bidi="fa-IR"/>
        </w:rPr>
        <w:t>۱</w:t>
      </w:r>
      <w:r>
        <w:rPr>
          <w:rtl/>
        </w:rPr>
        <w:t xml:space="preserve">، ص </w:t>
      </w:r>
      <w:r>
        <w:rPr>
          <w:rtl/>
          <w:lang w:bidi="fa-IR"/>
        </w:rPr>
        <w:t>۱۹۱</w:t>
      </w:r>
      <w:r>
        <w:rPr>
          <w:rtl/>
        </w:rPr>
        <w:t xml:space="preserve">، م </w:t>
      </w:r>
      <w:r>
        <w:rPr>
          <w:rtl/>
          <w:lang w:bidi="fa-IR"/>
        </w:rPr>
        <w:t>۲۶۶</w:t>
      </w:r>
      <w:r>
        <w:rPr>
          <w:rtl/>
        </w:rPr>
        <w:t xml:space="preserve"> و ج </w:t>
      </w:r>
      <w:r>
        <w:rPr>
          <w:rtl/>
          <w:lang w:bidi="fa-IR"/>
        </w:rPr>
        <w:t>۲</w:t>
      </w:r>
      <w:r>
        <w:rPr>
          <w:rtl/>
        </w:rPr>
        <w:t xml:space="preserve">، ص </w:t>
      </w:r>
      <w:r>
        <w:rPr>
          <w:rtl/>
          <w:lang w:bidi="fa-IR"/>
        </w:rPr>
        <w:t>۵۳</w:t>
      </w:r>
      <w:r>
        <w:rPr>
          <w:rtl/>
        </w:rPr>
        <w:t xml:space="preserve">، م </w:t>
      </w:r>
      <w:r>
        <w:rPr>
          <w:rtl/>
          <w:lang w:bidi="fa-IR"/>
        </w:rPr>
        <w:t xml:space="preserve">۱۲۷ - </w:t>
      </w:r>
      <w:r>
        <w:rPr>
          <w:rtl/>
        </w:rPr>
        <w:t xml:space="preserve">عروه، ج </w:t>
      </w:r>
      <w:r>
        <w:rPr>
          <w:rtl/>
          <w:lang w:bidi="fa-IR"/>
        </w:rPr>
        <w:t>۲</w:t>
      </w:r>
      <w:r>
        <w:rPr>
          <w:rtl/>
        </w:rPr>
        <w:t xml:space="preserve">، ص </w:t>
      </w:r>
      <w:r>
        <w:rPr>
          <w:rtl/>
          <w:lang w:bidi="fa-IR"/>
        </w:rPr>
        <w:t>۲۱۷</w:t>
      </w:r>
      <w:r>
        <w:rPr>
          <w:rtl/>
        </w:rPr>
        <w:t xml:space="preserve">، م </w:t>
      </w:r>
      <w:r>
        <w:rPr>
          <w:rtl/>
          <w:lang w:bidi="fa-IR"/>
        </w:rPr>
        <w:t>۲ -</w:t>
      </w:r>
      <w:r>
        <w:rPr>
          <w:rtl/>
        </w:rPr>
        <w:t xml:space="preserve">منهاج، ج </w:t>
      </w:r>
      <w:r>
        <w:rPr>
          <w:rtl/>
          <w:lang w:bidi="fa-IR"/>
        </w:rPr>
        <w:t>۱</w:t>
      </w:r>
      <w:r>
        <w:rPr>
          <w:rtl/>
        </w:rPr>
        <w:t xml:space="preserve">، ص </w:t>
      </w:r>
      <w:r>
        <w:rPr>
          <w:rtl/>
          <w:lang w:bidi="fa-IR"/>
        </w:rPr>
        <w:t>۲۱۲</w:t>
      </w:r>
      <w:r>
        <w:rPr>
          <w:rtl/>
        </w:rPr>
        <w:t xml:space="preserve">، م </w:t>
      </w:r>
      <w:r>
        <w:rPr>
          <w:rtl/>
          <w:lang w:bidi="fa-IR"/>
        </w:rPr>
        <w:t>۲۳۸.</w:t>
      </w:r>
    </w:p>
    <w:p w:rsidR="00696C3E" w:rsidRDefault="00696C3E" w:rsidP="0069125B">
      <w:pPr>
        <w:pStyle w:val="libFootnote0"/>
        <w:rPr>
          <w:rtl/>
        </w:rPr>
      </w:pPr>
      <w:r>
        <w:rPr>
          <w:rtl/>
        </w:rPr>
        <w:lastRenderedPageBreak/>
        <w:t>(</w:t>
      </w:r>
      <w:r>
        <w:rPr>
          <w:rtl/>
          <w:lang w:bidi="fa-IR"/>
        </w:rPr>
        <w:t xml:space="preserve">۴۴۸) - </w:t>
      </w:r>
      <w:r>
        <w:rPr>
          <w:rtl/>
        </w:rPr>
        <w:t xml:space="preserve">عروه، ج </w:t>
      </w:r>
      <w:r>
        <w:rPr>
          <w:rtl/>
          <w:lang w:bidi="fa-IR"/>
        </w:rPr>
        <w:t>۱</w:t>
      </w:r>
      <w:r>
        <w:rPr>
          <w:rtl/>
        </w:rPr>
        <w:t xml:space="preserve">، ص </w:t>
      </w:r>
      <w:r>
        <w:rPr>
          <w:rtl/>
          <w:lang w:bidi="fa-IR"/>
        </w:rPr>
        <w:t>۷۱۴</w:t>
      </w:r>
      <w:r>
        <w:rPr>
          <w:rtl/>
        </w:rPr>
        <w:t xml:space="preserve">، م </w:t>
      </w:r>
      <w:r>
        <w:rPr>
          <w:rtl/>
          <w:lang w:bidi="fa-IR"/>
        </w:rPr>
        <w:t>۳۵ -</w:t>
      </w:r>
      <w:r>
        <w:rPr>
          <w:rtl/>
        </w:rPr>
        <w:t xml:space="preserve">ت، گ، ص </w:t>
      </w:r>
      <w:r>
        <w:rPr>
          <w:rtl/>
          <w:lang w:bidi="fa-IR"/>
        </w:rPr>
        <w:t>۲۴۳</w:t>
      </w:r>
      <w:r>
        <w:rPr>
          <w:rtl/>
        </w:rPr>
        <w:t xml:space="preserve">، م </w:t>
      </w:r>
      <w:r>
        <w:rPr>
          <w:rtl/>
          <w:lang w:bidi="fa-IR"/>
        </w:rPr>
        <w:t>۱۳۹۸ -</w:t>
      </w:r>
      <w:r>
        <w:rPr>
          <w:rtl/>
        </w:rPr>
        <w:t xml:space="preserve">ت، خ، ص </w:t>
      </w:r>
      <w:r>
        <w:rPr>
          <w:rtl/>
          <w:lang w:bidi="fa-IR"/>
        </w:rPr>
        <w:t>۲۴۶</w:t>
      </w:r>
      <w:r>
        <w:rPr>
          <w:rtl/>
        </w:rPr>
        <w:t xml:space="preserve">، م </w:t>
      </w:r>
      <w:r>
        <w:rPr>
          <w:rtl/>
          <w:lang w:bidi="fa-IR"/>
        </w:rPr>
        <w:t xml:space="preserve">۱۳۹۸ - </w:t>
      </w:r>
      <w:r>
        <w:rPr>
          <w:rtl/>
        </w:rPr>
        <w:t xml:space="preserve">عروه، ج </w:t>
      </w:r>
      <w:r>
        <w:rPr>
          <w:rtl/>
          <w:lang w:bidi="fa-IR"/>
        </w:rPr>
        <w:t>۲</w:t>
      </w:r>
      <w:r>
        <w:rPr>
          <w:rtl/>
        </w:rPr>
        <w:t xml:space="preserve">، ص </w:t>
      </w:r>
      <w:r>
        <w:rPr>
          <w:rtl/>
          <w:lang w:bidi="fa-IR"/>
        </w:rPr>
        <w:t>۲۱۷</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۴۴۹) - </w:t>
      </w:r>
      <w:r>
        <w:rPr>
          <w:rtl/>
        </w:rPr>
        <w:t xml:space="preserve">عروه، ج </w:t>
      </w:r>
      <w:r>
        <w:rPr>
          <w:rtl/>
          <w:lang w:bidi="fa-IR"/>
        </w:rPr>
        <w:t>۱</w:t>
      </w:r>
      <w:r>
        <w:rPr>
          <w:rtl/>
        </w:rPr>
        <w:t xml:space="preserve">، ص </w:t>
      </w:r>
      <w:r>
        <w:rPr>
          <w:rtl/>
          <w:lang w:bidi="fa-IR"/>
        </w:rPr>
        <w:t>۷۱۴</w:t>
      </w:r>
      <w:r>
        <w:rPr>
          <w:rtl/>
        </w:rPr>
        <w:t xml:space="preserve">، م </w:t>
      </w:r>
      <w:r>
        <w:rPr>
          <w:rtl/>
          <w:lang w:bidi="fa-IR"/>
        </w:rPr>
        <w:t>۳۵ -</w:t>
      </w:r>
      <w:r>
        <w:rPr>
          <w:rtl/>
        </w:rPr>
        <w:t xml:space="preserve">ت، گ، ص </w:t>
      </w:r>
      <w:r>
        <w:rPr>
          <w:rtl/>
          <w:lang w:bidi="fa-IR"/>
        </w:rPr>
        <w:t>۲۴۳</w:t>
      </w:r>
      <w:r>
        <w:rPr>
          <w:rtl/>
        </w:rPr>
        <w:t xml:space="preserve">، م </w:t>
      </w:r>
      <w:r>
        <w:rPr>
          <w:rtl/>
          <w:lang w:bidi="fa-IR"/>
        </w:rPr>
        <w:t>۱۳۹۸ -</w:t>
      </w:r>
      <w:r>
        <w:rPr>
          <w:rtl/>
        </w:rPr>
        <w:t xml:space="preserve">ت، خ، ص </w:t>
      </w:r>
      <w:r>
        <w:rPr>
          <w:rtl/>
          <w:lang w:bidi="fa-IR"/>
        </w:rPr>
        <w:t>۲۴۶</w:t>
      </w:r>
      <w:r>
        <w:rPr>
          <w:rtl/>
        </w:rPr>
        <w:t xml:space="preserve">، م </w:t>
      </w:r>
      <w:r>
        <w:rPr>
          <w:rtl/>
          <w:lang w:bidi="fa-IR"/>
        </w:rPr>
        <w:t>۱۳۹۸.</w:t>
      </w:r>
    </w:p>
    <w:p w:rsidR="00696C3E" w:rsidRDefault="00696C3E" w:rsidP="0069125B">
      <w:pPr>
        <w:pStyle w:val="libFootnote0"/>
        <w:rPr>
          <w:rtl/>
        </w:rPr>
      </w:pPr>
      <w:r>
        <w:rPr>
          <w:rtl/>
        </w:rPr>
        <w:t>(</w:t>
      </w:r>
      <w:r>
        <w:rPr>
          <w:rtl/>
          <w:lang w:bidi="fa-IR"/>
        </w:rPr>
        <w:t xml:space="preserve">۴۵۰) - </w:t>
      </w:r>
      <w:r>
        <w:rPr>
          <w:rtl/>
        </w:rPr>
        <w:t xml:space="preserve">عروه، ج </w:t>
      </w:r>
      <w:r>
        <w:rPr>
          <w:rtl/>
          <w:lang w:bidi="fa-IR"/>
        </w:rPr>
        <w:t>۲</w:t>
      </w:r>
      <w:r>
        <w:rPr>
          <w:rtl/>
        </w:rPr>
        <w:t xml:space="preserve">، ص </w:t>
      </w:r>
      <w:r>
        <w:rPr>
          <w:rtl/>
          <w:lang w:bidi="fa-IR"/>
        </w:rPr>
        <w:t>۲۱۷</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۴۵۱) - </w:t>
      </w:r>
      <w:r>
        <w:rPr>
          <w:rtl/>
        </w:rPr>
        <w:t xml:space="preserve">عروه، ج </w:t>
      </w:r>
      <w:r>
        <w:rPr>
          <w:rtl/>
          <w:lang w:bidi="fa-IR"/>
        </w:rPr>
        <w:t>۲</w:t>
      </w:r>
      <w:r>
        <w:rPr>
          <w:rtl/>
        </w:rPr>
        <w:t xml:space="preserve">، ص </w:t>
      </w:r>
      <w:r>
        <w:rPr>
          <w:rtl/>
          <w:lang w:bidi="fa-IR"/>
        </w:rPr>
        <w:t>۲۱۷</w:t>
      </w:r>
      <w:r>
        <w:rPr>
          <w:rtl/>
        </w:rPr>
        <w:t xml:space="preserve">، م </w:t>
      </w:r>
      <w:r>
        <w:rPr>
          <w:rtl/>
          <w:lang w:bidi="fa-IR"/>
        </w:rPr>
        <w:t>۵۱.</w:t>
      </w:r>
    </w:p>
    <w:p w:rsidR="00696C3E" w:rsidRDefault="00696C3E" w:rsidP="0069125B">
      <w:pPr>
        <w:pStyle w:val="libFootnote0"/>
        <w:rPr>
          <w:rtl/>
        </w:rPr>
      </w:pPr>
      <w:r>
        <w:rPr>
          <w:rtl/>
        </w:rPr>
        <w:t>(</w:t>
      </w:r>
      <w:r>
        <w:rPr>
          <w:rtl/>
          <w:lang w:bidi="fa-IR"/>
        </w:rPr>
        <w:t xml:space="preserve">۴۵۲) - </w:t>
      </w:r>
      <w:r>
        <w:rPr>
          <w:rtl/>
        </w:rPr>
        <w:t xml:space="preserve">مجمع، ج </w:t>
      </w:r>
      <w:r>
        <w:rPr>
          <w:rtl/>
          <w:lang w:bidi="fa-IR"/>
        </w:rPr>
        <w:t>۱</w:t>
      </w:r>
      <w:r>
        <w:rPr>
          <w:rtl/>
        </w:rPr>
        <w:t xml:space="preserve">، ص </w:t>
      </w:r>
      <w:r>
        <w:rPr>
          <w:rtl/>
          <w:lang w:bidi="fa-IR"/>
        </w:rPr>
        <w:t>۵۲۷</w:t>
      </w:r>
      <w:r>
        <w:rPr>
          <w:rtl/>
        </w:rPr>
        <w:t xml:space="preserve">، م </w:t>
      </w:r>
      <w:r>
        <w:rPr>
          <w:rtl/>
          <w:lang w:bidi="fa-IR"/>
        </w:rPr>
        <w:t>۵۱.</w:t>
      </w:r>
    </w:p>
    <w:p w:rsidR="00696C3E" w:rsidRDefault="00696C3E" w:rsidP="0069125B">
      <w:pPr>
        <w:pStyle w:val="libFootnote0"/>
        <w:rPr>
          <w:rtl/>
        </w:rPr>
      </w:pPr>
      <w:r>
        <w:rPr>
          <w:rtl/>
        </w:rPr>
        <w:t>(</w:t>
      </w:r>
      <w:r>
        <w:rPr>
          <w:rtl/>
          <w:lang w:bidi="fa-IR"/>
        </w:rPr>
        <w:t xml:space="preserve">۴۵۳) - </w:t>
      </w:r>
      <w:r>
        <w:rPr>
          <w:rtl/>
        </w:rPr>
        <w:t xml:space="preserve">استفتائات، ج </w:t>
      </w:r>
      <w:r>
        <w:rPr>
          <w:rtl/>
          <w:lang w:bidi="fa-IR"/>
        </w:rPr>
        <w:t>۱</w:t>
      </w:r>
      <w:r>
        <w:rPr>
          <w:rtl/>
        </w:rPr>
        <w:t xml:space="preserve">، ص </w:t>
      </w:r>
      <w:r>
        <w:rPr>
          <w:rtl/>
          <w:lang w:bidi="fa-IR"/>
        </w:rPr>
        <w:t>۱۳۳</w:t>
      </w:r>
      <w:r>
        <w:rPr>
          <w:rtl/>
        </w:rPr>
        <w:t xml:space="preserve">، م </w:t>
      </w:r>
      <w:r>
        <w:rPr>
          <w:rtl/>
          <w:lang w:bidi="fa-IR"/>
        </w:rPr>
        <w:t>۲۵</w:t>
      </w:r>
    </w:p>
    <w:p w:rsidR="00696C3E" w:rsidRDefault="00696C3E" w:rsidP="0069125B">
      <w:pPr>
        <w:pStyle w:val="libFootnote0"/>
        <w:rPr>
          <w:rtl/>
        </w:rPr>
      </w:pPr>
      <w:r>
        <w:rPr>
          <w:rtl/>
        </w:rPr>
        <w:t>(</w:t>
      </w:r>
      <w:r>
        <w:rPr>
          <w:rtl/>
          <w:lang w:bidi="fa-IR"/>
        </w:rPr>
        <w:t xml:space="preserve">۴۵۴) - </w:t>
      </w:r>
      <w:r>
        <w:rPr>
          <w:rtl/>
        </w:rPr>
        <w:t xml:space="preserve">عروه، ج </w:t>
      </w:r>
      <w:r>
        <w:rPr>
          <w:rtl/>
          <w:lang w:bidi="fa-IR"/>
        </w:rPr>
        <w:t>۱</w:t>
      </w:r>
      <w:r>
        <w:rPr>
          <w:rtl/>
        </w:rPr>
        <w:t xml:space="preserve">، ص </w:t>
      </w:r>
      <w:r>
        <w:rPr>
          <w:rtl/>
          <w:lang w:bidi="fa-IR"/>
        </w:rPr>
        <w:t>۷۰۲</w:t>
      </w:r>
      <w:r>
        <w:rPr>
          <w:rtl/>
        </w:rPr>
        <w:t xml:space="preserve">، م </w:t>
      </w:r>
      <w:r>
        <w:rPr>
          <w:rtl/>
          <w:lang w:bidi="fa-IR"/>
        </w:rPr>
        <w:t>۱۷.</w:t>
      </w:r>
    </w:p>
    <w:p w:rsidR="00696C3E" w:rsidRDefault="00696C3E" w:rsidP="0069125B">
      <w:pPr>
        <w:pStyle w:val="libFootnote0"/>
        <w:rPr>
          <w:rtl/>
        </w:rPr>
      </w:pPr>
      <w:r>
        <w:rPr>
          <w:rtl/>
        </w:rPr>
        <w:t>(</w:t>
      </w:r>
      <w:r>
        <w:rPr>
          <w:rtl/>
          <w:lang w:bidi="fa-IR"/>
        </w:rPr>
        <w:t xml:space="preserve">۴۵۵) - </w:t>
      </w:r>
      <w:r>
        <w:rPr>
          <w:rtl/>
        </w:rPr>
        <w:t>ذراع = از آرنج تا نوك انگشتان دست انسان ده ذراع تقريبا پنج متر است</w:t>
      </w:r>
    </w:p>
    <w:p w:rsidR="00696C3E" w:rsidRDefault="00696C3E" w:rsidP="0069125B">
      <w:pPr>
        <w:pStyle w:val="libFootnote0"/>
        <w:rPr>
          <w:rtl/>
        </w:rPr>
      </w:pPr>
      <w:r>
        <w:rPr>
          <w:rtl/>
        </w:rPr>
        <w:t>(</w:t>
      </w:r>
      <w:r>
        <w:rPr>
          <w:rtl/>
          <w:lang w:bidi="fa-IR"/>
        </w:rPr>
        <w:t xml:space="preserve">۴۵۶) - </w:t>
      </w:r>
      <w:r>
        <w:rPr>
          <w:rtl/>
        </w:rPr>
        <w:t xml:space="preserve">تحرير، ج </w:t>
      </w:r>
      <w:r>
        <w:rPr>
          <w:rtl/>
          <w:lang w:bidi="fa-IR"/>
        </w:rPr>
        <w:t>۱</w:t>
      </w:r>
      <w:r>
        <w:rPr>
          <w:rtl/>
        </w:rPr>
        <w:t xml:space="preserve">، ص </w:t>
      </w:r>
      <w:r>
        <w:rPr>
          <w:rtl/>
          <w:lang w:bidi="fa-IR"/>
        </w:rPr>
        <w:t>۱۴۸</w:t>
      </w:r>
      <w:r>
        <w:rPr>
          <w:rtl/>
        </w:rPr>
        <w:t>، م‏</w:t>
      </w:r>
      <w:r>
        <w:rPr>
          <w:rtl/>
          <w:lang w:bidi="fa-IR"/>
        </w:rPr>
        <w:t>۸.</w:t>
      </w:r>
    </w:p>
    <w:p w:rsidR="00696C3E" w:rsidRDefault="00696C3E" w:rsidP="0069125B">
      <w:pPr>
        <w:pStyle w:val="libFootnote0"/>
        <w:rPr>
          <w:rtl/>
        </w:rPr>
      </w:pPr>
      <w:r>
        <w:rPr>
          <w:rtl/>
        </w:rPr>
        <w:t>(</w:t>
      </w:r>
      <w:r>
        <w:rPr>
          <w:rtl/>
          <w:lang w:bidi="fa-IR"/>
        </w:rPr>
        <w:t xml:space="preserve">۴۵۷) - </w:t>
      </w:r>
      <w:r>
        <w:rPr>
          <w:rtl/>
        </w:rPr>
        <w:t xml:space="preserve">عروه، ج </w:t>
      </w:r>
      <w:r>
        <w:rPr>
          <w:rtl/>
          <w:lang w:bidi="fa-IR"/>
        </w:rPr>
        <w:t>۱</w:t>
      </w:r>
      <w:r>
        <w:rPr>
          <w:rtl/>
        </w:rPr>
        <w:t xml:space="preserve">، ص </w:t>
      </w:r>
      <w:r>
        <w:rPr>
          <w:rtl/>
          <w:lang w:bidi="fa-IR"/>
        </w:rPr>
        <w:t>۵۶۷</w:t>
      </w:r>
      <w:r>
        <w:rPr>
          <w:rtl/>
        </w:rPr>
        <w:t xml:space="preserve">، م </w:t>
      </w:r>
      <w:r>
        <w:rPr>
          <w:rtl/>
          <w:lang w:bidi="fa-IR"/>
        </w:rPr>
        <w:t xml:space="preserve">۴۰ - </w:t>
      </w:r>
      <w:r>
        <w:rPr>
          <w:rtl/>
        </w:rPr>
        <w:t xml:space="preserve">منهاج، ج </w:t>
      </w:r>
      <w:r>
        <w:rPr>
          <w:rtl/>
          <w:lang w:bidi="fa-IR"/>
        </w:rPr>
        <w:t>۱</w:t>
      </w:r>
      <w:r>
        <w:rPr>
          <w:rtl/>
        </w:rPr>
        <w:t xml:space="preserve">، ص </w:t>
      </w:r>
      <w:r>
        <w:rPr>
          <w:rtl/>
          <w:lang w:bidi="fa-IR"/>
        </w:rPr>
        <w:t>۱۴۹</w:t>
      </w:r>
      <w:r>
        <w:rPr>
          <w:rtl/>
        </w:rPr>
        <w:t xml:space="preserve">، م </w:t>
      </w:r>
      <w:r>
        <w:rPr>
          <w:rtl/>
          <w:lang w:bidi="fa-IR"/>
        </w:rPr>
        <w:t>۳۵.</w:t>
      </w:r>
    </w:p>
    <w:p w:rsidR="00696C3E" w:rsidRDefault="00696C3E" w:rsidP="0069125B">
      <w:pPr>
        <w:pStyle w:val="libFootnote0"/>
        <w:rPr>
          <w:rtl/>
        </w:rPr>
      </w:pPr>
      <w:r>
        <w:rPr>
          <w:rtl/>
        </w:rPr>
        <w:t>(</w:t>
      </w:r>
      <w:r>
        <w:rPr>
          <w:rtl/>
          <w:lang w:bidi="fa-IR"/>
        </w:rPr>
        <w:t xml:space="preserve">۴۵۸) - </w:t>
      </w:r>
      <w:r>
        <w:rPr>
          <w:rtl/>
        </w:rPr>
        <w:t xml:space="preserve">عروه، ج </w:t>
      </w:r>
      <w:r>
        <w:rPr>
          <w:rtl/>
          <w:lang w:bidi="fa-IR"/>
        </w:rPr>
        <w:t>۱</w:t>
      </w:r>
      <w:r>
        <w:rPr>
          <w:rtl/>
        </w:rPr>
        <w:t xml:space="preserve">، ص </w:t>
      </w:r>
      <w:r>
        <w:rPr>
          <w:rtl/>
          <w:lang w:bidi="fa-IR"/>
        </w:rPr>
        <w:t>۵۶۳</w:t>
      </w:r>
      <w:r>
        <w:rPr>
          <w:rtl/>
        </w:rPr>
        <w:t xml:space="preserve">، م </w:t>
      </w:r>
      <w:r>
        <w:rPr>
          <w:rtl/>
          <w:lang w:bidi="fa-IR"/>
        </w:rPr>
        <w:t xml:space="preserve">۲ - </w:t>
      </w:r>
      <w:r>
        <w:rPr>
          <w:rtl/>
        </w:rPr>
        <w:t xml:space="preserve">عروه، ج </w:t>
      </w:r>
      <w:r>
        <w:rPr>
          <w:rtl/>
          <w:lang w:bidi="fa-IR"/>
        </w:rPr>
        <w:t>۱</w:t>
      </w:r>
      <w:r>
        <w:rPr>
          <w:rtl/>
        </w:rPr>
        <w:t xml:space="preserve">، ص </w:t>
      </w:r>
      <w:r>
        <w:rPr>
          <w:rtl/>
          <w:lang w:bidi="fa-IR"/>
        </w:rPr>
        <w:t>۷۴۲</w:t>
      </w:r>
      <w:r>
        <w:rPr>
          <w:rtl/>
        </w:rPr>
        <w:t xml:space="preserve">، م </w:t>
      </w:r>
      <w:r>
        <w:rPr>
          <w:rtl/>
          <w:lang w:bidi="fa-IR"/>
        </w:rPr>
        <w:t>۳۶.</w:t>
      </w:r>
    </w:p>
    <w:p w:rsidR="00696C3E" w:rsidRDefault="00696C3E" w:rsidP="0069125B">
      <w:pPr>
        <w:pStyle w:val="libFootnote0"/>
        <w:rPr>
          <w:rtl/>
        </w:rPr>
      </w:pPr>
      <w:r>
        <w:rPr>
          <w:rtl/>
        </w:rPr>
        <w:t>(</w:t>
      </w:r>
      <w:r>
        <w:rPr>
          <w:rtl/>
          <w:lang w:bidi="fa-IR"/>
        </w:rPr>
        <w:t xml:space="preserve">۴۵۹) - </w:t>
      </w:r>
      <w:r>
        <w:rPr>
          <w:rtl/>
        </w:rPr>
        <w:t xml:space="preserve">تحرير، ج </w:t>
      </w:r>
      <w:r>
        <w:rPr>
          <w:rtl/>
          <w:lang w:bidi="fa-IR"/>
        </w:rPr>
        <w:t>۱</w:t>
      </w:r>
      <w:r>
        <w:rPr>
          <w:rtl/>
        </w:rPr>
        <w:t xml:space="preserve">، ص </w:t>
      </w:r>
      <w:r>
        <w:rPr>
          <w:rtl/>
          <w:lang w:bidi="fa-IR"/>
        </w:rPr>
        <w:t>۱۴۲</w:t>
      </w:r>
      <w:r>
        <w:rPr>
          <w:rtl/>
        </w:rPr>
        <w:t xml:space="preserve">، م </w:t>
      </w:r>
      <w:r>
        <w:rPr>
          <w:rtl/>
          <w:lang w:bidi="fa-IR"/>
        </w:rPr>
        <w:t xml:space="preserve">۵ - </w:t>
      </w:r>
      <w:r>
        <w:rPr>
          <w:rtl/>
        </w:rPr>
        <w:t xml:space="preserve">منهاج، ج </w:t>
      </w:r>
      <w:r>
        <w:rPr>
          <w:rtl/>
          <w:lang w:bidi="fa-IR"/>
        </w:rPr>
        <w:t>۱</w:t>
      </w:r>
      <w:r>
        <w:rPr>
          <w:rtl/>
        </w:rPr>
        <w:t xml:space="preserve">، ص </w:t>
      </w:r>
      <w:r>
        <w:rPr>
          <w:rtl/>
          <w:lang w:bidi="fa-IR"/>
        </w:rPr>
        <w:t>۱۴۶</w:t>
      </w:r>
      <w:r>
        <w:rPr>
          <w:rtl/>
        </w:rPr>
        <w:t xml:space="preserve">، م </w:t>
      </w:r>
      <w:r>
        <w:rPr>
          <w:rtl/>
          <w:lang w:bidi="fa-IR"/>
        </w:rPr>
        <w:t xml:space="preserve">۲۲ - </w:t>
      </w:r>
      <w:r>
        <w:rPr>
          <w:rtl/>
        </w:rPr>
        <w:t xml:space="preserve">عروه، ج </w:t>
      </w:r>
      <w:r>
        <w:rPr>
          <w:rtl/>
          <w:lang w:bidi="fa-IR"/>
        </w:rPr>
        <w:t>۱</w:t>
      </w:r>
      <w:r>
        <w:rPr>
          <w:rtl/>
        </w:rPr>
        <w:t xml:space="preserve">، ص </w:t>
      </w:r>
      <w:r>
        <w:rPr>
          <w:rtl/>
          <w:lang w:bidi="fa-IR"/>
        </w:rPr>
        <w:t>۵۵۲</w:t>
      </w:r>
      <w:r>
        <w:rPr>
          <w:rtl/>
        </w:rPr>
        <w:t xml:space="preserve">، م </w:t>
      </w:r>
      <w:r>
        <w:rPr>
          <w:rtl/>
          <w:lang w:bidi="fa-IR"/>
        </w:rPr>
        <w:t>۸.</w:t>
      </w:r>
    </w:p>
    <w:p w:rsidR="00696C3E" w:rsidRDefault="00696C3E" w:rsidP="0069125B">
      <w:pPr>
        <w:pStyle w:val="libFootnote0"/>
        <w:rPr>
          <w:rtl/>
        </w:rPr>
      </w:pPr>
      <w:r>
        <w:rPr>
          <w:rtl/>
        </w:rPr>
        <w:t>(</w:t>
      </w:r>
      <w:r>
        <w:rPr>
          <w:rtl/>
          <w:lang w:bidi="fa-IR"/>
        </w:rPr>
        <w:t xml:space="preserve">۴۶۰) - </w:t>
      </w:r>
      <w:r>
        <w:rPr>
          <w:rtl/>
        </w:rPr>
        <w:t xml:space="preserve">عروه، ج </w:t>
      </w:r>
      <w:r>
        <w:rPr>
          <w:rtl/>
          <w:lang w:bidi="fa-IR"/>
        </w:rPr>
        <w:t>۱</w:t>
      </w:r>
      <w:r>
        <w:rPr>
          <w:rtl/>
        </w:rPr>
        <w:t xml:space="preserve">، ص </w:t>
      </w:r>
      <w:r>
        <w:rPr>
          <w:rtl/>
          <w:lang w:bidi="fa-IR"/>
        </w:rPr>
        <w:t>۵۷۴.</w:t>
      </w:r>
    </w:p>
    <w:p w:rsidR="00696C3E" w:rsidRDefault="00696C3E" w:rsidP="0069125B">
      <w:pPr>
        <w:pStyle w:val="libFootnote0"/>
        <w:rPr>
          <w:rtl/>
        </w:rPr>
      </w:pPr>
      <w:r>
        <w:rPr>
          <w:rtl/>
        </w:rPr>
        <w:t>(</w:t>
      </w:r>
      <w:r>
        <w:rPr>
          <w:rtl/>
          <w:lang w:bidi="fa-IR"/>
        </w:rPr>
        <w:t xml:space="preserve">۴۶۱) - </w:t>
      </w:r>
      <w:r>
        <w:rPr>
          <w:rtl/>
        </w:rPr>
        <w:t xml:space="preserve">عروه، ج </w:t>
      </w:r>
      <w:r>
        <w:rPr>
          <w:rtl/>
          <w:lang w:bidi="fa-IR"/>
        </w:rPr>
        <w:t>۱</w:t>
      </w:r>
      <w:r>
        <w:rPr>
          <w:rtl/>
        </w:rPr>
        <w:t xml:space="preserve">، ص </w:t>
      </w:r>
      <w:r>
        <w:rPr>
          <w:rtl/>
          <w:lang w:bidi="fa-IR"/>
        </w:rPr>
        <w:t>۶۰۸</w:t>
      </w:r>
      <w:r>
        <w:rPr>
          <w:rtl/>
        </w:rPr>
        <w:t xml:space="preserve">، م </w:t>
      </w:r>
      <w:r>
        <w:rPr>
          <w:rtl/>
          <w:lang w:bidi="fa-IR"/>
        </w:rPr>
        <w:t>۱۷.</w:t>
      </w:r>
    </w:p>
    <w:p w:rsidR="00696C3E" w:rsidRDefault="00696C3E" w:rsidP="0069125B">
      <w:pPr>
        <w:pStyle w:val="libFootnote0"/>
        <w:rPr>
          <w:rtl/>
        </w:rPr>
      </w:pPr>
      <w:r>
        <w:rPr>
          <w:rtl/>
        </w:rPr>
        <w:t>(</w:t>
      </w:r>
      <w:r>
        <w:rPr>
          <w:rtl/>
          <w:lang w:bidi="fa-IR"/>
        </w:rPr>
        <w:t xml:space="preserve">۴۶۲) - </w:t>
      </w:r>
      <w:r>
        <w:rPr>
          <w:rtl/>
        </w:rPr>
        <w:t xml:space="preserve">منهاج، ج </w:t>
      </w:r>
      <w:r>
        <w:rPr>
          <w:rtl/>
          <w:lang w:bidi="fa-IR"/>
        </w:rPr>
        <w:t>۱</w:t>
      </w:r>
      <w:r>
        <w:rPr>
          <w:rtl/>
        </w:rPr>
        <w:t xml:space="preserve">، ص </w:t>
      </w:r>
      <w:r>
        <w:rPr>
          <w:rtl/>
          <w:lang w:bidi="fa-IR"/>
        </w:rPr>
        <w:t>۲۲۸</w:t>
      </w:r>
      <w:r>
        <w:rPr>
          <w:rtl/>
        </w:rPr>
        <w:t xml:space="preserve">، الفصل الثالث - عروه، ج </w:t>
      </w:r>
      <w:r>
        <w:rPr>
          <w:rtl/>
          <w:lang w:bidi="fa-IR"/>
        </w:rPr>
        <w:t>۱</w:t>
      </w:r>
      <w:r>
        <w:rPr>
          <w:rtl/>
        </w:rPr>
        <w:t xml:space="preserve">، ص </w:t>
      </w:r>
      <w:r>
        <w:rPr>
          <w:rtl/>
          <w:lang w:bidi="fa-IR"/>
        </w:rPr>
        <w:t>۷۹۹</w:t>
      </w:r>
      <w:r>
        <w:rPr>
          <w:rtl/>
        </w:rPr>
        <w:t xml:space="preserve">، م </w:t>
      </w:r>
      <w:r>
        <w:rPr>
          <w:rtl/>
          <w:lang w:bidi="fa-IR"/>
        </w:rPr>
        <w:t>۱۰.</w:t>
      </w:r>
    </w:p>
    <w:p w:rsidR="00696C3E" w:rsidRDefault="00696C3E" w:rsidP="0069125B">
      <w:pPr>
        <w:pStyle w:val="libFootnote0"/>
        <w:rPr>
          <w:rtl/>
        </w:rPr>
      </w:pPr>
      <w:r>
        <w:rPr>
          <w:rtl/>
        </w:rPr>
        <w:t>(</w:t>
      </w:r>
      <w:r>
        <w:rPr>
          <w:rtl/>
          <w:lang w:bidi="fa-IR"/>
        </w:rPr>
        <w:t xml:space="preserve">۴۶۳) - </w:t>
      </w:r>
      <w:r>
        <w:rPr>
          <w:rtl/>
        </w:rPr>
        <w:t xml:space="preserve">تحرير، ج </w:t>
      </w:r>
      <w:r>
        <w:rPr>
          <w:rtl/>
          <w:lang w:bidi="fa-IR"/>
        </w:rPr>
        <w:t>۱</w:t>
      </w:r>
      <w:r>
        <w:rPr>
          <w:rtl/>
        </w:rPr>
        <w:t xml:space="preserve">، ص </w:t>
      </w:r>
      <w:r>
        <w:rPr>
          <w:rtl/>
          <w:lang w:bidi="fa-IR"/>
        </w:rPr>
        <w:t>۲۷۴.</w:t>
      </w:r>
    </w:p>
    <w:p w:rsidR="00696C3E" w:rsidRDefault="00696C3E" w:rsidP="0069125B">
      <w:pPr>
        <w:pStyle w:val="libFootnote0"/>
        <w:rPr>
          <w:rtl/>
        </w:rPr>
      </w:pPr>
      <w:r>
        <w:rPr>
          <w:rtl/>
        </w:rPr>
        <w:t>(</w:t>
      </w:r>
      <w:r>
        <w:rPr>
          <w:rtl/>
          <w:lang w:bidi="fa-IR"/>
        </w:rPr>
        <w:t xml:space="preserve">۴۶۴) - </w:t>
      </w:r>
      <w:r>
        <w:rPr>
          <w:rtl/>
        </w:rPr>
        <w:t xml:space="preserve">مسائل و ردود، ص </w:t>
      </w:r>
      <w:r>
        <w:rPr>
          <w:rtl/>
          <w:lang w:bidi="fa-IR"/>
        </w:rPr>
        <w:t>۳۶</w:t>
      </w:r>
      <w:r>
        <w:rPr>
          <w:rtl/>
        </w:rPr>
        <w:t xml:space="preserve">، م </w:t>
      </w:r>
      <w:r>
        <w:rPr>
          <w:rtl/>
          <w:lang w:bidi="fa-IR"/>
        </w:rPr>
        <w:t xml:space="preserve">۱۱۲ - </w:t>
      </w:r>
      <w:r>
        <w:rPr>
          <w:rtl/>
        </w:rPr>
        <w:t xml:space="preserve">عروه، ج </w:t>
      </w:r>
      <w:r>
        <w:rPr>
          <w:rtl/>
          <w:lang w:bidi="fa-IR"/>
        </w:rPr>
        <w:t>۱</w:t>
      </w:r>
      <w:r>
        <w:rPr>
          <w:rtl/>
        </w:rPr>
        <w:t xml:space="preserve">، ص </w:t>
      </w:r>
      <w:r>
        <w:rPr>
          <w:rtl/>
          <w:lang w:bidi="fa-IR"/>
        </w:rPr>
        <w:t>۷۶۶</w:t>
      </w:r>
      <w:r>
        <w:rPr>
          <w:rtl/>
        </w:rPr>
        <w:t xml:space="preserve">، م </w:t>
      </w:r>
      <w:r>
        <w:rPr>
          <w:rtl/>
          <w:lang w:bidi="fa-IR"/>
        </w:rPr>
        <w:t>۸.</w:t>
      </w:r>
    </w:p>
    <w:p w:rsidR="00696C3E" w:rsidRDefault="00696C3E" w:rsidP="0069125B">
      <w:pPr>
        <w:pStyle w:val="libFootnote0"/>
        <w:rPr>
          <w:rtl/>
        </w:rPr>
      </w:pPr>
      <w:r>
        <w:rPr>
          <w:rtl/>
        </w:rPr>
        <w:t>(</w:t>
      </w:r>
      <w:r>
        <w:rPr>
          <w:rtl/>
          <w:lang w:bidi="fa-IR"/>
        </w:rPr>
        <w:t xml:space="preserve">۴۶۵) - </w:t>
      </w:r>
      <w:r>
        <w:rPr>
          <w:rtl/>
        </w:rPr>
        <w:t xml:space="preserve">تحرير، ج </w:t>
      </w:r>
      <w:r>
        <w:rPr>
          <w:rtl/>
          <w:lang w:bidi="fa-IR"/>
        </w:rPr>
        <w:t>۱</w:t>
      </w:r>
      <w:r>
        <w:rPr>
          <w:rtl/>
        </w:rPr>
        <w:t xml:space="preserve">، ص </w:t>
      </w:r>
      <w:r>
        <w:rPr>
          <w:rtl/>
          <w:lang w:bidi="fa-IR"/>
        </w:rPr>
        <w:t>۲۳۷</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۴۶۶) - </w:t>
      </w:r>
      <w:r>
        <w:rPr>
          <w:rtl/>
        </w:rPr>
        <w:t xml:space="preserve">تحرير، ج </w:t>
      </w:r>
      <w:r>
        <w:rPr>
          <w:rtl/>
          <w:lang w:bidi="fa-IR"/>
        </w:rPr>
        <w:t>۱</w:t>
      </w:r>
      <w:r>
        <w:rPr>
          <w:rtl/>
        </w:rPr>
        <w:t xml:space="preserve">، ص </w:t>
      </w:r>
      <w:r>
        <w:rPr>
          <w:rtl/>
          <w:lang w:bidi="fa-IR"/>
        </w:rPr>
        <w:t>۲۳۹</w:t>
      </w:r>
      <w:r>
        <w:rPr>
          <w:rtl/>
        </w:rPr>
        <w:t>، م فروع الاول.</w:t>
      </w:r>
    </w:p>
    <w:p w:rsidR="00696C3E" w:rsidRDefault="00696C3E" w:rsidP="0069125B">
      <w:pPr>
        <w:pStyle w:val="libFootnote0"/>
        <w:rPr>
          <w:rtl/>
        </w:rPr>
      </w:pPr>
      <w:r>
        <w:rPr>
          <w:rtl/>
        </w:rPr>
        <w:t>(</w:t>
      </w:r>
      <w:r>
        <w:rPr>
          <w:rtl/>
          <w:lang w:bidi="fa-IR"/>
        </w:rPr>
        <w:t xml:space="preserve">۴۶۷) - </w:t>
      </w:r>
      <w:r>
        <w:rPr>
          <w:rtl/>
        </w:rPr>
        <w:t xml:space="preserve">عروه، ج </w:t>
      </w:r>
      <w:r>
        <w:rPr>
          <w:rtl/>
          <w:lang w:bidi="fa-IR"/>
        </w:rPr>
        <w:t>۱</w:t>
      </w:r>
      <w:r>
        <w:rPr>
          <w:rtl/>
        </w:rPr>
        <w:t xml:space="preserve">، ص </w:t>
      </w:r>
      <w:r>
        <w:rPr>
          <w:rtl/>
          <w:lang w:bidi="fa-IR"/>
        </w:rPr>
        <w:t>۷۸۲</w:t>
      </w:r>
      <w:r>
        <w:rPr>
          <w:rtl/>
        </w:rPr>
        <w:t xml:space="preserve">، م </w:t>
      </w:r>
      <w:r>
        <w:rPr>
          <w:rtl/>
          <w:lang w:bidi="fa-IR"/>
        </w:rPr>
        <w:t>۲۲.</w:t>
      </w:r>
    </w:p>
    <w:p w:rsidR="00696C3E" w:rsidRDefault="00696C3E" w:rsidP="0069125B">
      <w:pPr>
        <w:pStyle w:val="libFootnote0"/>
        <w:rPr>
          <w:rtl/>
        </w:rPr>
      </w:pPr>
      <w:r>
        <w:rPr>
          <w:rtl/>
        </w:rPr>
        <w:t>(</w:t>
      </w:r>
      <w:r>
        <w:rPr>
          <w:rtl/>
          <w:lang w:bidi="fa-IR"/>
        </w:rPr>
        <w:t xml:space="preserve">۴۶۸) - </w:t>
      </w:r>
      <w:r>
        <w:rPr>
          <w:rtl/>
        </w:rPr>
        <w:t xml:space="preserve">عروه، ج </w:t>
      </w:r>
      <w:r>
        <w:rPr>
          <w:rtl/>
          <w:lang w:bidi="fa-IR"/>
        </w:rPr>
        <w:t>۱</w:t>
      </w:r>
      <w:r>
        <w:rPr>
          <w:rtl/>
        </w:rPr>
        <w:t xml:space="preserve">، ص </w:t>
      </w:r>
      <w:r>
        <w:rPr>
          <w:rtl/>
          <w:lang w:bidi="fa-IR"/>
        </w:rPr>
        <w:t>۸۰۹</w:t>
      </w:r>
      <w:r>
        <w:rPr>
          <w:rtl/>
        </w:rPr>
        <w:t xml:space="preserve">، م </w:t>
      </w:r>
      <w:r>
        <w:rPr>
          <w:rtl/>
          <w:lang w:bidi="fa-IR"/>
        </w:rPr>
        <w:t>۱۸.</w:t>
      </w:r>
    </w:p>
    <w:p w:rsidR="00696C3E" w:rsidRDefault="00696C3E" w:rsidP="0069125B">
      <w:pPr>
        <w:pStyle w:val="libFootnote0"/>
        <w:rPr>
          <w:rtl/>
        </w:rPr>
      </w:pPr>
      <w:r>
        <w:rPr>
          <w:rtl/>
        </w:rPr>
        <w:t>(</w:t>
      </w:r>
      <w:r>
        <w:rPr>
          <w:rtl/>
          <w:lang w:bidi="fa-IR"/>
        </w:rPr>
        <w:t xml:space="preserve">۴۶۹) - </w:t>
      </w:r>
      <w:r>
        <w:rPr>
          <w:rtl/>
        </w:rPr>
        <w:t xml:space="preserve">ت، گ، ص </w:t>
      </w:r>
      <w:r>
        <w:rPr>
          <w:rtl/>
          <w:lang w:bidi="fa-IR"/>
        </w:rPr>
        <w:t>۲۴۷</w:t>
      </w:r>
      <w:r>
        <w:rPr>
          <w:rtl/>
        </w:rPr>
        <w:t xml:space="preserve">، م </w:t>
      </w:r>
      <w:r>
        <w:rPr>
          <w:rtl/>
          <w:lang w:bidi="fa-IR"/>
        </w:rPr>
        <w:t>۱۴۲۶.</w:t>
      </w:r>
    </w:p>
    <w:p w:rsidR="00696C3E" w:rsidRDefault="00696C3E" w:rsidP="0069125B">
      <w:pPr>
        <w:pStyle w:val="libFootnote0"/>
        <w:rPr>
          <w:rtl/>
        </w:rPr>
      </w:pPr>
      <w:r>
        <w:rPr>
          <w:rtl/>
        </w:rPr>
        <w:t>(</w:t>
      </w:r>
      <w:r>
        <w:rPr>
          <w:rtl/>
          <w:lang w:bidi="fa-IR"/>
        </w:rPr>
        <w:t xml:space="preserve">۴۷۰) - </w:t>
      </w:r>
      <w:r>
        <w:rPr>
          <w:rtl/>
        </w:rPr>
        <w:t xml:space="preserve">عروه، ج </w:t>
      </w:r>
      <w:r>
        <w:rPr>
          <w:rtl/>
          <w:lang w:bidi="fa-IR"/>
        </w:rPr>
        <w:t>۲</w:t>
      </w:r>
      <w:r>
        <w:rPr>
          <w:rtl/>
        </w:rPr>
        <w:t xml:space="preserve">، ص </w:t>
      </w:r>
      <w:r>
        <w:rPr>
          <w:rtl/>
          <w:lang w:bidi="fa-IR"/>
        </w:rPr>
        <w:t>۱۱۴</w:t>
      </w:r>
      <w:r>
        <w:rPr>
          <w:rtl/>
        </w:rPr>
        <w:t xml:space="preserve">، م </w:t>
      </w:r>
      <w:r>
        <w:rPr>
          <w:rtl/>
          <w:lang w:bidi="fa-IR"/>
        </w:rPr>
        <w:t xml:space="preserve">۱۱ - </w:t>
      </w:r>
      <w:r>
        <w:rPr>
          <w:rtl/>
        </w:rPr>
        <w:t xml:space="preserve">عروه، ج </w:t>
      </w:r>
      <w:r>
        <w:rPr>
          <w:rtl/>
          <w:lang w:bidi="fa-IR"/>
        </w:rPr>
        <w:t>۲</w:t>
      </w:r>
      <w:r>
        <w:rPr>
          <w:rtl/>
        </w:rPr>
        <w:t xml:space="preserve">، ص </w:t>
      </w:r>
      <w:r>
        <w:rPr>
          <w:rtl/>
          <w:lang w:bidi="fa-IR"/>
        </w:rPr>
        <w:t>۱۴۸</w:t>
      </w:r>
      <w:r>
        <w:rPr>
          <w:rtl/>
        </w:rPr>
        <w:t xml:space="preserve">، م </w:t>
      </w:r>
      <w:r>
        <w:rPr>
          <w:rtl/>
          <w:lang w:bidi="fa-IR"/>
        </w:rPr>
        <w:t>۱۷.</w:t>
      </w:r>
    </w:p>
    <w:p w:rsidR="00696C3E" w:rsidRDefault="00696C3E" w:rsidP="0069125B">
      <w:pPr>
        <w:pStyle w:val="libFootnote0"/>
        <w:rPr>
          <w:rtl/>
        </w:rPr>
      </w:pPr>
      <w:r>
        <w:rPr>
          <w:rtl/>
        </w:rPr>
        <w:t>(</w:t>
      </w:r>
      <w:r>
        <w:rPr>
          <w:rtl/>
          <w:lang w:bidi="fa-IR"/>
        </w:rPr>
        <w:t xml:space="preserve">۴۷۱) - </w:t>
      </w:r>
      <w:r>
        <w:rPr>
          <w:rtl/>
        </w:rPr>
        <w:t xml:space="preserve">عروه، ج </w:t>
      </w:r>
      <w:r>
        <w:rPr>
          <w:rtl/>
          <w:lang w:bidi="fa-IR"/>
        </w:rPr>
        <w:t>۲</w:t>
      </w:r>
      <w:r>
        <w:rPr>
          <w:rtl/>
        </w:rPr>
        <w:t xml:space="preserve">، ص </w:t>
      </w:r>
      <w:r>
        <w:rPr>
          <w:rtl/>
          <w:lang w:bidi="fa-IR"/>
        </w:rPr>
        <w:t>۱۴۲</w:t>
      </w:r>
      <w:r>
        <w:rPr>
          <w:rtl/>
        </w:rPr>
        <w:t xml:space="preserve">، م </w:t>
      </w:r>
      <w:r>
        <w:rPr>
          <w:rtl/>
          <w:lang w:bidi="fa-IR"/>
        </w:rPr>
        <w:t>۳.</w:t>
      </w:r>
    </w:p>
    <w:p w:rsidR="00696C3E" w:rsidRDefault="00696C3E" w:rsidP="0069125B">
      <w:pPr>
        <w:pStyle w:val="libFootnote0"/>
        <w:rPr>
          <w:rtl/>
        </w:rPr>
      </w:pPr>
      <w:r>
        <w:rPr>
          <w:rtl/>
        </w:rPr>
        <w:t>(</w:t>
      </w:r>
      <w:r>
        <w:rPr>
          <w:rtl/>
          <w:lang w:bidi="fa-IR"/>
        </w:rPr>
        <w:t xml:space="preserve">۴۷۲) - </w:t>
      </w:r>
      <w:r>
        <w:rPr>
          <w:rtl/>
        </w:rPr>
        <w:t xml:space="preserve">عروه، ج </w:t>
      </w:r>
      <w:r>
        <w:rPr>
          <w:rtl/>
          <w:lang w:bidi="fa-IR"/>
        </w:rPr>
        <w:t>۲</w:t>
      </w:r>
      <w:r>
        <w:rPr>
          <w:rtl/>
        </w:rPr>
        <w:t xml:space="preserve">، ص </w:t>
      </w:r>
      <w:r>
        <w:rPr>
          <w:rtl/>
          <w:lang w:bidi="fa-IR"/>
        </w:rPr>
        <w:t>۱۴۲</w:t>
      </w:r>
      <w:r>
        <w:rPr>
          <w:rtl/>
        </w:rPr>
        <w:t xml:space="preserve">، م </w:t>
      </w:r>
      <w:r>
        <w:rPr>
          <w:rtl/>
          <w:lang w:bidi="fa-IR"/>
        </w:rPr>
        <w:t>۳.</w:t>
      </w:r>
    </w:p>
    <w:p w:rsidR="00696C3E" w:rsidRDefault="00696C3E" w:rsidP="0069125B">
      <w:pPr>
        <w:pStyle w:val="libFootnote0"/>
        <w:rPr>
          <w:rtl/>
        </w:rPr>
      </w:pPr>
      <w:r>
        <w:rPr>
          <w:rtl/>
        </w:rPr>
        <w:t>(</w:t>
      </w:r>
      <w:r>
        <w:rPr>
          <w:rtl/>
          <w:lang w:bidi="fa-IR"/>
        </w:rPr>
        <w:t xml:space="preserve">۴۷۳) - </w:t>
      </w:r>
      <w:r>
        <w:rPr>
          <w:rtl/>
        </w:rPr>
        <w:t xml:space="preserve">تحرير، ج </w:t>
      </w:r>
      <w:r>
        <w:rPr>
          <w:rtl/>
          <w:lang w:bidi="fa-IR"/>
        </w:rPr>
        <w:t>۱</w:t>
      </w:r>
      <w:r>
        <w:rPr>
          <w:rtl/>
        </w:rPr>
        <w:t xml:space="preserve">، ص </w:t>
      </w:r>
      <w:r>
        <w:rPr>
          <w:rtl/>
          <w:lang w:bidi="fa-IR"/>
        </w:rPr>
        <w:t>۲۵۸</w:t>
      </w:r>
      <w:r>
        <w:rPr>
          <w:rtl/>
        </w:rPr>
        <w:t xml:space="preserve">، م </w:t>
      </w:r>
      <w:r>
        <w:rPr>
          <w:rtl/>
          <w:lang w:bidi="fa-IR"/>
        </w:rPr>
        <w:t>۳.</w:t>
      </w:r>
    </w:p>
    <w:p w:rsidR="00696C3E" w:rsidRDefault="00696C3E" w:rsidP="0069125B">
      <w:pPr>
        <w:pStyle w:val="libFootnote0"/>
        <w:rPr>
          <w:rtl/>
        </w:rPr>
      </w:pPr>
      <w:r>
        <w:rPr>
          <w:rtl/>
        </w:rPr>
        <w:lastRenderedPageBreak/>
        <w:t>(</w:t>
      </w:r>
      <w:r>
        <w:rPr>
          <w:rtl/>
          <w:lang w:bidi="fa-IR"/>
        </w:rPr>
        <w:t xml:space="preserve">۴۷۴) - </w:t>
      </w:r>
      <w:r>
        <w:rPr>
          <w:rtl/>
        </w:rPr>
        <w:t xml:space="preserve">عروه، ج </w:t>
      </w:r>
      <w:r>
        <w:rPr>
          <w:rtl/>
          <w:lang w:bidi="fa-IR"/>
        </w:rPr>
        <w:t>۲</w:t>
      </w:r>
      <w:r>
        <w:rPr>
          <w:rtl/>
        </w:rPr>
        <w:t xml:space="preserve">، ص </w:t>
      </w:r>
      <w:r>
        <w:rPr>
          <w:rtl/>
          <w:lang w:bidi="fa-IR"/>
        </w:rPr>
        <w:t>۱۴۲</w:t>
      </w:r>
      <w:r>
        <w:rPr>
          <w:rtl/>
        </w:rPr>
        <w:t xml:space="preserve">، م </w:t>
      </w:r>
      <w:r>
        <w:rPr>
          <w:rtl/>
          <w:lang w:bidi="fa-IR"/>
        </w:rPr>
        <w:t>۳.</w:t>
      </w:r>
    </w:p>
    <w:p w:rsidR="00696C3E" w:rsidRDefault="00696C3E" w:rsidP="0069125B">
      <w:pPr>
        <w:pStyle w:val="libFootnote0"/>
        <w:rPr>
          <w:rtl/>
        </w:rPr>
      </w:pPr>
      <w:r>
        <w:rPr>
          <w:rtl/>
        </w:rPr>
        <w:t>(</w:t>
      </w:r>
      <w:r>
        <w:rPr>
          <w:rtl/>
          <w:lang w:bidi="fa-IR"/>
        </w:rPr>
        <w:t xml:space="preserve">۴۷۵) - </w:t>
      </w:r>
      <w:r>
        <w:rPr>
          <w:rtl/>
        </w:rPr>
        <w:t xml:space="preserve">استفتائات، ج </w:t>
      </w:r>
      <w:r>
        <w:rPr>
          <w:rtl/>
          <w:lang w:bidi="fa-IR"/>
        </w:rPr>
        <w:t>۱</w:t>
      </w:r>
      <w:r>
        <w:rPr>
          <w:rtl/>
        </w:rPr>
        <w:t xml:space="preserve">، ص </w:t>
      </w:r>
      <w:r>
        <w:rPr>
          <w:rtl/>
          <w:lang w:bidi="fa-IR"/>
        </w:rPr>
        <w:t>۲۶۵</w:t>
      </w:r>
      <w:r>
        <w:rPr>
          <w:rtl/>
        </w:rPr>
        <w:t xml:space="preserve">، م </w:t>
      </w:r>
      <w:r>
        <w:rPr>
          <w:rtl/>
          <w:lang w:bidi="fa-IR"/>
        </w:rPr>
        <w:t>۴۳۱</w:t>
      </w:r>
      <w:r>
        <w:rPr>
          <w:rtl/>
        </w:rPr>
        <w:t xml:space="preserve"> و </w:t>
      </w:r>
      <w:r>
        <w:rPr>
          <w:rtl/>
          <w:lang w:bidi="fa-IR"/>
        </w:rPr>
        <w:t>۴۳۲.</w:t>
      </w:r>
    </w:p>
    <w:p w:rsidR="00696C3E" w:rsidRDefault="00696C3E" w:rsidP="0069125B">
      <w:pPr>
        <w:pStyle w:val="libFootnote0"/>
        <w:rPr>
          <w:rtl/>
        </w:rPr>
      </w:pPr>
      <w:r>
        <w:rPr>
          <w:rtl/>
        </w:rPr>
        <w:t>(</w:t>
      </w:r>
      <w:r>
        <w:rPr>
          <w:rtl/>
          <w:lang w:bidi="fa-IR"/>
        </w:rPr>
        <w:t xml:space="preserve">۴۷۶) - </w:t>
      </w:r>
      <w:r>
        <w:rPr>
          <w:rtl/>
        </w:rPr>
        <w:t xml:space="preserve">استفتائات، ج </w:t>
      </w:r>
      <w:r>
        <w:rPr>
          <w:rtl/>
          <w:lang w:bidi="fa-IR"/>
        </w:rPr>
        <w:t>۱</w:t>
      </w:r>
      <w:r>
        <w:rPr>
          <w:rtl/>
        </w:rPr>
        <w:t xml:space="preserve">، ص </w:t>
      </w:r>
      <w:r>
        <w:rPr>
          <w:rtl/>
          <w:lang w:bidi="fa-IR"/>
        </w:rPr>
        <w:t>۲۶۵</w:t>
      </w:r>
      <w:r>
        <w:rPr>
          <w:rtl/>
        </w:rPr>
        <w:t xml:space="preserve">، م </w:t>
      </w:r>
      <w:r>
        <w:rPr>
          <w:rtl/>
          <w:lang w:bidi="fa-IR"/>
        </w:rPr>
        <w:t>۴۳۱</w:t>
      </w:r>
      <w:r>
        <w:rPr>
          <w:rtl/>
        </w:rPr>
        <w:t xml:space="preserve"> و </w:t>
      </w:r>
      <w:r>
        <w:rPr>
          <w:rtl/>
          <w:lang w:bidi="fa-IR"/>
        </w:rPr>
        <w:t>۴۳۲.</w:t>
      </w:r>
    </w:p>
    <w:p w:rsidR="00696C3E" w:rsidRDefault="00696C3E" w:rsidP="0069125B">
      <w:pPr>
        <w:pStyle w:val="libFootnote0"/>
        <w:rPr>
          <w:rtl/>
        </w:rPr>
      </w:pPr>
      <w:r>
        <w:rPr>
          <w:rtl/>
        </w:rPr>
        <w:t>(</w:t>
      </w:r>
      <w:r>
        <w:rPr>
          <w:rtl/>
          <w:lang w:bidi="fa-IR"/>
        </w:rPr>
        <w:t xml:space="preserve">۴۷۷) - </w:t>
      </w:r>
      <w:r>
        <w:rPr>
          <w:rtl/>
        </w:rPr>
        <w:t>اين حكم مربوط به كودكانى است كه احترام مسجد را نگه نمى‏دارند يا مزاحم نمازگزارن هستند يا ممكن است سبب نجس شدن مسجد شوند ولى كودكان كه براى نماز خواندن مى‏آيند مكروه نيست.</w:t>
      </w:r>
    </w:p>
    <w:p w:rsidR="00696C3E" w:rsidRDefault="00696C3E" w:rsidP="0069125B">
      <w:pPr>
        <w:pStyle w:val="libFootnote0"/>
        <w:rPr>
          <w:rtl/>
        </w:rPr>
      </w:pPr>
      <w:r>
        <w:rPr>
          <w:rtl/>
        </w:rPr>
        <w:t>(</w:t>
      </w:r>
      <w:r>
        <w:rPr>
          <w:rtl/>
          <w:lang w:bidi="fa-IR"/>
        </w:rPr>
        <w:t xml:space="preserve">۴۷۸) - </w:t>
      </w:r>
      <w:r>
        <w:rPr>
          <w:rtl/>
        </w:rPr>
        <w:t xml:space="preserve">ت، خ، ص </w:t>
      </w:r>
      <w:r>
        <w:rPr>
          <w:rtl/>
          <w:lang w:bidi="fa-IR"/>
        </w:rPr>
        <w:t>۱۶۳</w:t>
      </w:r>
      <w:r>
        <w:rPr>
          <w:rtl/>
        </w:rPr>
        <w:t xml:space="preserve">، م </w:t>
      </w:r>
      <w:r>
        <w:rPr>
          <w:rtl/>
          <w:lang w:bidi="fa-IR"/>
        </w:rPr>
        <w:t>۹۲۴ -</w:t>
      </w:r>
      <w:r>
        <w:rPr>
          <w:rtl/>
        </w:rPr>
        <w:t xml:space="preserve">ت، گ، ص </w:t>
      </w:r>
      <w:r>
        <w:rPr>
          <w:rtl/>
          <w:lang w:bidi="fa-IR"/>
        </w:rPr>
        <w:t>۱۶۲</w:t>
      </w:r>
      <w:r>
        <w:rPr>
          <w:rtl/>
        </w:rPr>
        <w:t xml:space="preserve">، م </w:t>
      </w:r>
      <w:r>
        <w:rPr>
          <w:rtl/>
          <w:lang w:bidi="fa-IR"/>
        </w:rPr>
        <w:t>۹۲۴.</w:t>
      </w:r>
    </w:p>
    <w:p w:rsidR="00696C3E" w:rsidRDefault="00696C3E" w:rsidP="0069125B">
      <w:pPr>
        <w:pStyle w:val="libFootnote0"/>
        <w:rPr>
          <w:rtl/>
        </w:rPr>
      </w:pPr>
      <w:r>
        <w:rPr>
          <w:rtl/>
        </w:rPr>
        <w:t>(</w:t>
      </w:r>
      <w:r>
        <w:rPr>
          <w:rtl/>
          <w:lang w:bidi="fa-IR"/>
        </w:rPr>
        <w:t xml:space="preserve">۴۷۹) - </w:t>
      </w:r>
      <w:r>
        <w:rPr>
          <w:rtl/>
        </w:rPr>
        <w:t xml:space="preserve">عروه، ج </w:t>
      </w:r>
      <w:r>
        <w:rPr>
          <w:rtl/>
          <w:lang w:bidi="fa-IR"/>
        </w:rPr>
        <w:t>۱</w:t>
      </w:r>
      <w:r>
        <w:rPr>
          <w:rtl/>
        </w:rPr>
        <w:t xml:space="preserve">، ص </w:t>
      </w:r>
      <w:r>
        <w:rPr>
          <w:rtl/>
          <w:lang w:bidi="fa-IR"/>
        </w:rPr>
        <w:t>۶۰۰</w:t>
      </w:r>
      <w:r>
        <w:rPr>
          <w:rtl/>
        </w:rPr>
        <w:t xml:space="preserve">، م </w:t>
      </w:r>
      <w:r>
        <w:rPr>
          <w:rtl/>
          <w:lang w:bidi="fa-IR"/>
        </w:rPr>
        <w:t>۱۵.</w:t>
      </w:r>
    </w:p>
    <w:p w:rsidR="00696C3E" w:rsidRDefault="00696C3E" w:rsidP="0069125B">
      <w:pPr>
        <w:pStyle w:val="libFootnote0"/>
        <w:rPr>
          <w:rtl/>
        </w:rPr>
      </w:pPr>
      <w:r>
        <w:rPr>
          <w:rtl/>
        </w:rPr>
        <w:t>(</w:t>
      </w:r>
      <w:r>
        <w:rPr>
          <w:rtl/>
          <w:lang w:bidi="fa-IR"/>
        </w:rPr>
        <w:t xml:space="preserve">۴۸۰) - </w:t>
      </w:r>
      <w:r>
        <w:rPr>
          <w:rtl/>
        </w:rPr>
        <w:t xml:space="preserve">عروه، ج </w:t>
      </w:r>
      <w:r>
        <w:rPr>
          <w:rtl/>
          <w:lang w:bidi="fa-IR"/>
        </w:rPr>
        <w:t>۱</w:t>
      </w:r>
      <w:r>
        <w:rPr>
          <w:rtl/>
        </w:rPr>
        <w:t xml:space="preserve">، ص </w:t>
      </w:r>
      <w:r>
        <w:rPr>
          <w:rtl/>
          <w:lang w:bidi="fa-IR"/>
        </w:rPr>
        <w:t>۶۸۵</w:t>
      </w:r>
      <w:r>
        <w:rPr>
          <w:rtl/>
        </w:rPr>
        <w:t xml:space="preserve">، م </w:t>
      </w:r>
      <w:r>
        <w:rPr>
          <w:rtl/>
          <w:lang w:bidi="fa-IR"/>
        </w:rPr>
        <w:t>۹.</w:t>
      </w:r>
    </w:p>
    <w:p w:rsidR="00696C3E" w:rsidRDefault="00696C3E" w:rsidP="0069125B">
      <w:pPr>
        <w:pStyle w:val="libFootnote0"/>
        <w:rPr>
          <w:rtl/>
        </w:rPr>
      </w:pPr>
      <w:r>
        <w:rPr>
          <w:rtl/>
        </w:rPr>
        <w:t>(</w:t>
      </w:r>
      <w:r>
        <w:rPr>
          <w:rtl/>
          <w:lang w:bidi="fa-IR"/>
        </w:rPr>
        <w:t xml:space="preserve">۴۸۱) - </w:t>
      </w:r>
      <w:r>
        <w:rPr>
          <w:rtl/>
        </w:rPr>
        <w:t xml:space="preserve">عروه، ج </w:t>
      </w:r>
      <w:r>
        <w:rPr>
          <w:rtl/>
          <w:lang w:bidi="fa-IR"/>
        </w:rPr>
        <w:t>۲</w:t>
      </w:r>
      <w:r>
        <w:rPr>
          <w:rtl/>
        </w:rPr>
        <w:t xml:space="preserve">، ص </w:t>
      </w:r>
      <w:r>
        <w:rPr>
          <w:rtl/>
          <w:lang w:bidi="fa-IR"/>
        </w:rPr>
        <w:t>۲۱۷</w:t>
      </w:r>
      <w:r>
        <w:rPr>
          <w:rtl/>
        </w:rPr>
        <w:t xml:space="preserve">، م </w:t>
      </w:r>
      <w:r>
        <w:rPr>
          <w:rtl/>
          <w:lang w:bidi="fa-IR"/>
        </w:rPr>
        <w:t xml:space="preserve">۲ - </w:t>
      </w:r>
      <w:r>
        <w:rPr>
          <w:rtl/>
        </w:rPr>
        <w:t xml:space="preserve">منهاج، ج </w:t>
      </w:r>
      <w:r>
        <w:rPr>
          <w:rtl/>
          <w:lang w:bidi="fa-IR"/>
        </w:rPr>
        <w:t>۱</w:t>
      </w:r>
      <w:r>
        <w:rPr>
          <w:rtl/>
        </w:rPr>
        <w:t xml:space="preserve">، ص </w:t>
      </w:r>
      <w:r>
        <w:rPr>
          <w:rtl/>
          <w:lang w:bidi="fa-IR"/>
        </w:rPr>
        <w:t>۲۹۲</w:t>
      </w:r>
      <w:r>
        <w:rPr>
          <w:rtl/>
        </w:rPr>
        <w:t xml:space="preserve">، م </w:t>
      </w:r>
      <w:r>
        <w:rPr>
          <w:rtl/>
          <w:lang w:bidi="fa-IR"/>
        </w:rPr>
        <w:t>۶۵.</w:t>
      </w:r>
    </w:p>
    <w:p w:rsidR="00696C3E" w:rsidRDefault="00696C3E" w:rsidP="0069125B">
      <w:pPr>
        <w:pStyle w:val="libFootnote0"/>
        <w:rPr>
          <w:rtl/>
        </w:rPr>
      </w:pPr>
      <w:r>
        <w:rPr>
          <w:rtl/>
        </w:rPr>
        <w:t>(</w:t>
      </w:r>
      <w:r>
        <w:rPr>
          <w:rtl/>
          <w:lang w:bidi="fa-IR"/>
        </w:rPr>
        <w:t xml:space="preserve">۴۸۲) - </w:t>
      </w:r>
      <w:r>
        <w:rPr>
          <w:rtl/>
        </w:rPr>
        <w:t xml:space="preserve">عروه، ج </w:t>
      </w:r>
      <w:r>
        <w:rPr>
          <w:rtl/>
          <w:lang w:bidi="fa-IR"/>
        </w:rPr>
        <w:t>۲</w:t>
      </w:r>
      <w:r>
        <w:rPr>
          <w:rtl/>
        </w:rPr>
        <w:t xml:space="preserve">، ص </w:t>
      </w:r>
      <w:r>
        <w:rPr>
          <w:rtl/>
          <w:lang w:bidi="fa-IR"/>
        </w:rPr>
        <w:t>۲۱۷</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۴۸۳) - </w:t>
      </w:r>
      <w:r>
        <w:rPr>
          <w:rtl/>
        </w:rPr>
        <w:t xml:space="preserve">عروه، ج </w:t>
      </w:r>
      <w:r>
        <w:rPr>
          <w:rtl/>
          <w:lang w:bidi="fa-IR"/>
        </w:rPr>
        <w:t>۲</w:t>
      </w:r>
      <w:r>
        <w:rPr>
          <w:rtl/>
        </w:rPr>
        <w:t xml:space="preserve">، ص </w:t>
      </w:r>
      <w:r>
        <w:rPr>
          <w:rtl/>
          <w:lang w:bidi="fa-IR"/>
        </w:rPr>
        <w:t>۲۱۷</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۴۸۴) - </w:t>
      </w:r>
      <w:r>
        <w:rPr>
          <w:rtl/>
        </w:rPr>
        <w:t xml:space="preserve">استفتائات، ج </w:t>
      </w:r>
      <w:r>
        <w:rPr>
          <w:rtl/>
          <w:lang w:bidi="fa-IR"/>
        </w:rPr>
        <w:t>۱</w:t>
      </w:r>
      <w:r>
        <w:rPr>
          <w:rtl/>
        </w:rPr>
        <w:t xml:space="preserve">، ص </w:t>
      </w:r>
      <w:r>
        <w:rPr>
          <w:rtl/>
          <w:lang w:bidi="fa-IR"/>
        </w:rPr>
        <w:t>۳۲۹</w:t>
      </w:r>
      <w:r>
        <w:rPr>
          <w:rtl/>
        </w:rPr>
        <w:t xml:space="preserve">، م </w:t>
      </w:r>
      <w:r>
        <w:rPr>
          <w:rtl/>
          <w:lang w:bidi="fa-IR"/>
        </w:rPr>
        <w:t>۷۸ -</w:t>
      </w:r>
      <w:r>
        <w:rPr>
          <w:rtl/>
        </w:rPr>
        <w:t xml:space="preserve">ت، خ، ص </w:t>
      </w:r>
      <w:r>
        <w:rPr>
          <w:rtl/>
          <w:lang w:bidi="fa-IR"/>
        </w:rPr>
        <w:t>۲۷۰</w:t>
      </w:r>
      <w:r>
        <w:rPr>
          <w:rtl/>
        </w:rPr>
        <w:t xml:space="preserve">ت‏م </w:t>
      </w:r>
      <w:r>
        <w:rPr>
          <w:rtl/>
          <w:lang w:bidi="fa-IR"/>
        </w:rPr>
        <w:t xml:space="preserve">۱۵۷۱ - </w:t>
      </w:r>
      <w:r>
        <w:rPr>
          <w:rtl/>
        </w:rPr>
        <w:t xml:space="preserve">عروه، ج </w:t>
      </w:r>
      <w:r>
        <w:rPr>
          <w:rtl/>
          <w:lang w:bidi="fa-IR"/>
        </w:rPr>
        <w:t xml:space="preserve">۲. </w:t>
      </w:r>
      <w:r>
        <w:rPr>
          <w:rtl/>
        </w:rPr>
        <w:t xml:space="preserve">ص </w:t>
      </w:r>
      <w:r>
        <w:rPr>
          <w:rtl/>
          <w:lang w:bidi="fa-IR"/>
        </w:rPr>
        <w:t xml:space="preserve">۲۱۸ - </w:t>
      </w:r>
      <w:r>
        <w:rPr>
          <w:rtl/>
        </w:rPr>
        <w:t xml:space="preserve">تحرير، ج </w:t>
      </w:r>
      <w:r>
        <w:rPr>
          <w:rtl/>
          <w:lang w:bidi="fa-IR"/>
        </w:rPr>
        <w:t>۱</w:t>
      </w:r>
      <w:r>
        <w:rPr>
          <w:rtl/>
        </w:rPr>
        <w:t xml:space="preserve">، ص </w:t>
      </w:r>
      <w:r>
        <w:rPr>
          <w:rtl/>
          <w:lang w:bidi="fa-IR"/>
        </w:rPr>
        <w:t>۲۹۴</w:t>
      </w:r>
      <w:r>
        <w:rPr>
          <w:rtl/>
        </w:rPr>
        <w:t xml:space="preserve">، م </w:t>
      </w:r>
      <w:r>
        <w:rPr>
          <w:rtl/>
          <w:lang w:bidi="fa-IR"/>
        </w:rPr>
        <w:t>۳.</w:t>
      </w:r>
    </w:p>
    <w:p w:rsidR="00696C3E" w:rsidRDefault="00696C3E" w:rsidP="0069125B">
      <w:pPr>
        <w:pStyle w:val="libFootnote0"/>
        <w:rPr>
          <w:rtl/>
        </w:rPr>
      </w:pPr>
      <w:r>
        <w:rPr>
          <w:rtl/>
        </w:rPr>
        <w:t>(</w:t>
      </w:r>
      <w:r>
        <w:rPr>
          <w:rtl/>
          <w:lang w:bidi="fa-IR"/>
        </w:rPr>
        <w:t xml:space="preserve">۴۸۵) - </w:t>
      </w:r>
      <w:r>
        <w:rPr>
          <w:rtl/>
        </w:rPr>
        <w:t xml:space="preserve">عروه، ج </w:t>
      </w:r>
      <w:r>
        <w:rPr>
          <w:rtl/>
          <w:lang w:bidi="fa-IR"/>
        </w:rPr>
        <w:t>۲</w:t>
      </w:r>
      <w:r>
        <w:rPr>
          <w:rtl/>
        </w:rPr>
        <w:t xml:space="preserve">، ص </w:t>
      </w:r>
      <w:r>
        <w:rPr>
          <w:rtl/>
          <w:lang w:bidi="fa-IR"/>
        </w:rPr>
        <w:t>۲۲۸.</w:t>
      </w:r>
    </w:p>
    <w:p w:rsidR="00696C3E" w:rsidRDefault="00696C3E" w:rsidP="0069125B">
      <w:pPr>
        <w:pStyle w:val="libFootnote0"/>
        <w:rPr>
          <w:rtl/>
        </w:rPr>
      </w:pPr>
      <w:r>
        <w:rPr>
          <w:rtl/>
        </w:rPr>
        <w:t>(</w:t>
      </w:r>
      <w:r>
        <w:rPr>
          <w:rtl/>
          <w:lang w:bidi="fa-IR"/>
        </w:rPr>
        <w:t xml:space="preserve">۴۸۶) - </w:t>
      </w:r>
      <w:r>
        <w:rPr>
          <w:rtl/>
        </w:rPr>
        <w:t xml:space="preserve">عروه، ج </w:t>
      </w:r>
      <w:r>
        <w:rPr>
          <w:rtl/>
          <w:lang w:bidi="fa-IR"/>
        </w:rPr>
        <w:t>۲</w:t>
      </w:r>
      <w:r>
        <w:rPr>
          <w:rtl/>
        </w:rPr>
        <w:t xml:space="preserve">، ص </w:t>
      </w:r>
      <w:r>
        <w:rPr>
          <w:rtl/>
          <w:lang w:bidi="fa-IR"/>
        </w:rPr>
        <w:t>۲۲۸.</w:t>
      </w:r>
    </w:p>
    <w:p w:rsidR="00696C3E" w:rsidRDefault="00696C3E" w:rsidP="0069125B">
      <w:pPr>
        <w:pStyle w:val="libFootnote0"/>
        <w:rPr>
          <w:rtl/>
        </w:rPr>
      </w:pPr>
      <w:r>
        <w:rPr>
          <w:rtl/>
        </w:rPr>
        <w:t>(</w:t>
      </w:r>
      <w:r>
        <w:rPr>
          <w:rtl/>
          <w:lang w:bidi="fa-IR"/>
        </w:rPr>
        <w:t xml:space="preserve">۴۸۷) - </w:t>
      </w:r>
      <w:r>
        <w:rPr>
          <w:rtl/>
        </w:rPr>
        <w:t xml:space="preserve">عروه، ج </w:t>
      </w:r>
      <w:r>
        <w:rPr>
          <w:rtl/>
          <w:lang w:bidi="fa-IR"/>
        </w:rPr>
        <w:t>۲</w:t>
      </w:r>
      <w:r>
        <w:rPr>
          <w:rtl/>
        </w:rPr>
        <w:t xml:space="preserve">، ص </w:t>
      </w:r>
      <w:r>
        <w:rPr>
          <w:rtl/>
          <w:lang w:bidi="fa-IR"/>
        </w:rPr>
        <w:t>۲۴۵</w:t>
      </w:r>
      <w:r>
        <w:rPr>
          <w:rtl/>
        </w:rPr>
        <w:t>، الخامس.</w:t>
      </w:r>
    </w:p>
    <w:p w:rsidR="00696C3E" w:rsidRDefault="00696C3E" w:rsidP="0069125B">
      <w:pPr>
        <w:pStyle w:val="libFootnote0"/>
        <w:rPr>
          <w:rtl/>
        </w:rPr>
      </w:pPr>
      <w:r>
        <w:rPr>
          <w:rtl/>
        </w:rPr>
        <w:t>(</w:t>
      </w:r>
      <w:r>
        <w:rPr>
          <w:rtl/>
          <w:lang w:bidi="fa-IR"/>
        </w:rPr>
        <w:t xml:space="preserve">۴۸۸) - </w:t>
      </w:r>
      <w:r>
        <w:rPr>
          <w:rtl/>
        </w:rPr>
        <w:t xml:space="preserve">مجمع، ج </w:t>
      </w:r>
      <w:r>
        <w:rPr>
          <w:rtl/>
          <w:lang w:bidi="fa-IR"/>
        </w:rPr>
        <w:t>۱</w:t>
      </w:r>
      <w:r>
        <w:rPr>
          <w:rtl/>
        </w:rPr>
        <w:t xml:space="preserve">، ص </w:t>
      </w:r>
      <w:r>
        <w:rPr>
          <w:rtl/>
          <w:lang w:bidi="fa-IR"/>
        </w:rPr>
        <w:t>۲۷۰</w:t>
      </w:r>
      <w:r>
        <w:rPr>
          <w:rtl/>
        </w:rPr>
        <w:t xml:space="preserve">، م </w:t>
      </w:r>
      <w:r>
        <w:rPr>
          <w:rtl/>
          <w:lang w:bidi="fa-IR"/>
        </w:rPr>
        <w:t>۳۳.</w:t>
      </w:r>
    </w:p>
    <w:p w:rsidR="00696C3E" w:rsidRDefault="00696C3E" w:rsidP="0069125B">
      <w:pPr>
        <w:pStyle w:val="libFootnote0"/>
        <w:rPr>
          <w:rtl/>
        </w:rPr>
      </w:pPr>
      <w:r>
        <w:rPr>
          <w:rtl/>
        </w:rPr>
        <w:t>(</w:t>
      </w:r>
      <w:r>
        <w:rPr>
          <w:rtl/>
          <w:lang w:bidi="fa-IR"/>
        </w:rPr>
        <w:t xml:space="preserve">۴۸۹) - </w:t>
      </w:r>
      <w:r>
        <w:rPr>
          <w:rtl/>
        </w:rPr>
        <w:t xml:space="preserve">استفتائات، ج </w:t>
      </w:r>
      <w:r>
        <w:rPr>
          <w:rtl/>
          <w:lang w:bidi="fa-IR"/>
        </w:rPr>
        <w:t>۱</w:t>
      </w:r>
      <w:r>
        <w:rPr>
          <w:rtl/>
        </w:rPr>
        <w:t xml:space="preserve">، ص </w:t>
      </w:r>
      <w:r>
        <w:rPr>
          <w:rtl/>
          <w:lang w:bidi="fa-IR"/>
        </w:rPr>
        <w:t>۳۳۳</w:t>
      </w:r>
      <w:r>
        <w:rPr>
          <w:rtl/>
        </w:rPr>
        <w:t xml:space="preserve">، م </w:t>
      </w:r>
      <w:r>
        <w:rPr>
          <w:rtl/>
          <w:lang w:bidi="fa-IR"/>
        </w:rPr>
        <w:t>۸۸.</w:t>
      </w:r>
    </w:p>
    <w:p w:rsidR="00696C3E" w:rsidRDefault="00696C3E" w:rsidP="0069125B">
      <w:pPr>
        <w:pStyle w:val="libFootnote0"/>
        <w:rPr>
          <w:rtl/>
        </w:rPr>
      </w:pPr>
      <w:r>
        <w:rPr>
          <w:rtl/>
        </w:rPr>
        <w:t>(</w:t>
      </w:r>
      <w:r>
        <w:rPr>
          <w:rtl/>
          <w:lang w:bidi="fa-IR"/>
        </w:rPr>
        <w:t xml:space="preserve">۴۹۰) - </w:t>
      </w:r>
      <w:r>
        <w:rPr>
          <w:rtl/>
        </w:rPr>
        <w:t xml:space="preserve">استفتائات، ج </w:t>
      </w:r>
      <w:r>
        <w:rPr>
          <w:rtl/>
          <w:lang w:bidi="fa-IR"/>
        </w:rPr>
        <w:t>۱</w:t>
      </w:r>
      <w:r>
        <w:rPr>
          <w:rtl/>
        </w:rPr>
        <w:t xml:space="preserve">، ص </w:t>
      </w:r>
      <w:r>
        <w:rPr>
          <w:rtl/>
          <w:lang w:bidi="fa-IR"/>
        </w:rPr>
        <w:t>۳۲۸</w:t>
      </w:r>
      <w:r>
        <w:rPr>
          <w:rtl/>
        </w:rPr>
        <w:t xml:space="preserve">، م </w:t>
      </w:r>
      <w:r>
        <w:rPr>
          <w:rtl/>
          <w:lang w:bidi="fa-IR"/>
        </w:rPr>
        <w:t>۷۶.</w:t>
      </w:r>
    </w:p>
    <w:p w:rsidR="00696C3E" w:rsidRDefault="00696C3E" w:rsidP="0069125B">
      <w:pPr>
        <w:pStyle w:val="libFootnote0"/>
        <w:rPr>
          <w:rtl/>
        </w:rPr>
      </w:pPr>
      <w:r>
        <w:rPr>
          <w:rtl/>
        </w:rPr>
        <w:t>(</w:t>
      </w:r>
      <w:r>
        <w:rPr>
          <w:rtl/>
          <w:lang w:bidi="fa-IR"/>
        </w:rPr>
        <w:t xml:space="preserve">۴۹۱) - </w:t>
      </w:r>
      <w:r>
        <w:rPr>
          <w:rtl/>
        </w:rPr>
        <w:t xml:space="preserve">مجمع، ج </w:t>
      </w:r>
      <w:r>
        <w:rPr>
          <w:rtl/>
          <w:lang w:bidi="fa-IR"/>
        </w:rPr>
        <w:t>۱</w:t>
      </w:r>
      <w:r>
        <w:rPr>
          <w:rtl/>
        </w:rPr>
        <w:t xml:space="preserve">، ص </w:t>
      </w:r>
      <w:r>
        <w:rPr>
          <w:rtl/>
          <w:lang w:bidi="fa-IR"/>
        </w:rPr>
        <w:t>۲۷۰</w:t>
      </w:r>
      <w:r>
        <w:rPr>
          <w:rtl/>
        </w:rPr>
        <w:t xml:space="preserve">، م </w:t>
      </w:r>
      <w:r>
        <w:rPr>
          <w:rtl/>
          <w:lang w:bidi="fa-IR"/>
        </w:rPr>
        <w:t>۳۴.</w:t>
      </w:r>
    </w:p>
    <w:p w:rsidR="00696C3E" w:rsidRDefault="00696C3E" w:rsidP="0069125B">
      <w:pPr>
        <w:pStyle w:val="libFootnote0"/>
        <w:rPr>
          <w:rtl/>
        </w:rPr>
      </w:pPr>
      <w:r>
        <w:rPr>
          <w:rtl/>
        </w:rPr>
        <w:t>(</w:t>
      </w:r>
      <w:r>
        <w:rPr>
          <w:rtl/>
          <w:lang w:bidi="fa-IR"/>
        </w:rPr>
        <w:t xml:space="preserve">۴۹۲) - </w:t>
      </w:r>
      <w:r>
        <w:rPr>
          <w:rtl/>
        </w:rPr>
        <w:t xml:space="preserve">استفتائات، ج </w:t>
      </w:r>
      <w:r>
        <w:rPr>
          <w:rtl/>
          <w:lang w:bidi="fa-IR"/>
        </w:rPr>
        <w:t>۱</w:t>
      </w:r>
      <w:r>
        <w:rPr>
          <w:rtl/>
        </w:rPr>
        <w:t xml:space="preserve">، ص </w:t>
      </w:r>
      <w:r>
        <w:rPr>
          <w:rtl/>
          <w:lang w:bidi="fa-IR"/>
        </w:rPr>
        <w:t>۳۱۵</w:t>
      </w:r>
      <w:r>
        <w:rPr>
          <w:rtl/>
        </w:rPr>
        <w:t xml:space="preserve">، م </w:t>
      </w:r>
      <w:r>
        <w:rPr>
          <w:rtl/>
          <w:lang w:bidi="fa-IR"/>
        </w:rPr>
        <w:t>۳۶.</w:t>
      </w:r>
    </w:p>
    <w:p w:rsidR="00696C3E" w:rsidRDefault="00696C3E" w:rsidP="0069125B">
      <w:pPr>
        <w:pStyle w:val="libFootnote0"/>
        <w:rPr>
          <w:rtl/>
        </w:rPr>
      </w:pPr>
      <w:r>
        <w:rPr>
          <w:rtl/>
        </w:rPr>
        <w:t>(</w:t>
      </w:r>
      <w:r>
        <w:rPr>
          <w:rtl/>
          <w:lang w:bidi="fa-IR"/>
        </w:rPr>
        <w:t xml:space="preserve">۴۹۳) - </w:t>
      </w:r>
      <w:r>
        <w:rPr>
          <w:rtl/>
        </w:rPr>
        <w:t xml:space="preserve">استفتائات، ج </w:t>
      </w:r>
      <w:r>
        <w:rPr>
          <w:rtl/>
          <w:lang w:bidi="fa-IR"/>
        </w:rPr>
        <w:t>۱</w:t>
      </w:r>
      <w:r>
        <w:rPr>
          <w:rtl/>
        </w:rPr>
        <w:t xml:space="preserve">، ص </w:t>
      </w:r>
      <w:r>
        <w:rPr>
          <w:rtl/>
          <w:lang w:bidi="fa-IR"/>
        </w:rPr>
        <w:t>۱۹۰</w:t>
      </w:r>
      <w:r>
        <w:rPr>
          <w:rtl/>
        </w:rPr>
        <w:t xml:space="preserve">، م </w:t>
      </w:r>
      <w:r>
        <w:rPr>
          <w:rtl/>
          <w:lang w:bidi="fa-IR"/>
        </w:rPr>
        <w:t>۲۲۸ -</w:t>
      </w:r>
      <w:r>
        <w:rPr>
          <w:rtl/>
        </w:rPr>
        <w:t xml:space="preserve">ت.گ، ص </w:t>
      </w:r>
      <w:r>
        <w:rPr>
          <w:rtl/>
          <w:lang w:bidi="fa-IR"/>
        </w:rPr>
        <w:t>۲۹۲</w:t>
      </w:r>
      <w:r>
        <w:rPr>
          <w:rtl/>
        </w:rPr>
        <w:t xml:space="preserve">، م </w:t>
      </w:r>
      <w:r>
        <w:rPr>
          <w:rtl/>
          <w:lang w:bidi="fa-IR"/>
        </w:rPr>
        <w:t xml:space="preserve">۱۷۲۱ - </w:t>
      </w:r>
      <w:r>
        <w:rPr>
          <w:rtl/>
        </w:rPr>
        <w:t xml:space="preserve">منهاج، ج </w:t>
      </w:r>
      <w:r>
        <w:rPr>
          <w:rtl/>
          <w:lang w:bidi="fa-IR"/>
        </w:rPr>
        <w:t>۱</w:t>
      </w:r>
      <w:r>
        <w:rPr>
          <w:rtl/>
        </w:rPr>
        <w:t xml:space="preserve">، ص </w:t>
      </w:r>
      <w:r>
        <w:rPr>
          <w:rtl/>
          <w:lang w:bidi="fa-IR"/>
        </w:rPr>
        <w:t>۱۳۹</w:t>
      </w:r>
      <w:r>
        <w:rPr>
          <w:rtl/>
        </w:rPr>
        <w:t xml:space="preserve">، الفصل الاول - تحرير، ج </w:t>
      </w:r>
      <w:r>
        <w:rPr>
          <w:rtl/>
          <w:lang w:bidi="fa-IR"/>
        </w:rPr>
        <w:t>۱</w:t>
      </w:r>
      <w:r>
        <w:rPr>
          <w:rtl/>
        </w:rPr>
        <w:t xml:space="preserve">، ص </w:t>
      </w:r>
      <w:r>
        <w:rPr>
          <w:rtl/>
          <w:lang w:bidi="fa-IR"/>
        </w:rPr>
        <w:t>۲۲۹</w:t>
      </w:r>
      <w:r>
        <w:rPr>
          <w:rtl/>
        </w:rPr>
        <w:t xml:space="preserve">، م </w:t>
      </w:r>
      <w:r>
        <w:rPr>
          <w:rtl/>
          <w:lang w:bidi="fa-IR"/>
        </w:rPr>
        <w:t>۱ -</w:t>
      </w:r>
      <w:r>
        <w:rPr>
          <w:rtl/>
        </w:rPr>
        <w:t xml:space="preserve">عروه، ج </w:t>
      </w:r>
      <w:r>
        <w:rPr>
          <w:rtl/>
          <w:lang w:bidi="fa-IR"/>
        </w:rPr>
        <w:t>۱</w:t>
      </w:r>
      <w:r>
        <w:rPr>
          <w:rtl/>
        </w:rPr>
        <w:t xml:space="preserve">، ص </w:t>
      </w:r>
      <w:r>
        <w:rPr>
          <w:rtl/>
          <w:lang w:bidi="fa-IR"/>
        </w:rPr>
        <w:t>۵۱۴.</w:t>
      </w:r>
    </w:p>
    <w:p w:rsidR="00696C3E" w:rsidRDefault="00696C3E" w:rsidP="0069125B">
      <w:pPr>
        <w:pStyle w:val="libFootnote0"/>
        <w:rPr>
          <w:rtl/>
        </w:rPr>
      </w:pPr>
      <w:r>
        <w:rPr>
          <w:rtl/>
        </w:rPr>
        <w:t>(</w:t>
      </w:r>
      <w:r>
        <w:rPr>
          <w:rtl/>
          <w:lang w:bidi="fa-IR"/>
        </w:rPr>
        <w:t xml:space="preserve">۴۹۴) - </w:t>
      </w:r>
      <w:r>
        <w:rPr>
          <w:rtl/>
        </w:rPr>
        <w:t xml:space="preserve">عروه، ج </w:t>
      </w:r>
      <w:r>
        <w:rPr>
          <w:rtl/>
          <w:lang w:bidi="fa-IR"/>
        </w:rPr>
        <w:t>۱</w:t>
      </w:r>
      <w:r>
        <w:rPr>
          <w:rtl/>
        </w:rPr>
        <w:t xml:space="preserve">، ص </w:t>
      </w:r>
      <w:r>
        <w:rPr>
          <w:rtl/>
          <w:lang w:bidi="fa-IR"/>
        </w:rPr>
        <w:t>۷۵۵</w:t>
      </w:r>
      <w:r>
        <w:rPr>
          <w:rtl/>
        </w:rPr>
        <w:t xml:space="preserve">، فصل </w:t>
      </w:r>
      <w:r>
        <w:rPr>
          <w:rtl/>
          <w:lang w:bidi="fa-IR"/>
        </w:rPr>
        <w:t>۴۴.</w:t>
      </w:r>
    </w:p>
    <w:p w:rsidR="00696C3E" w:rsidRDefault="00696C3E" w:rsidP="0069125B">
      <w:pPr>
        <w:pStyle w:val="libFootnote0"/>
        <w:rPr>
          <w:rtl/>
        </w:rPr>
      </w:pPr>
      <w:r>
        <w:rPr>
          <w:rtl/>
        </w:rPr>
        <w:t>(</w:t>
      </w:r>
      <w:r>
        <w:rPr>
          <w:rtl/>
          <w:lang w:bidi="fa-IR"/>
        </w:rPr>
        <w:t xml:space="preserve">۴۹۵) - </w:t>
      </w:r>
      <w:r>
        <w:rPr>
          <w:rtl/>
        </w:rPr>
        <w:t xml:space="preserve">ت.خ، ص </w:t>
      </w:r>
      <w:r>
        <w:rPr>
          <w:rtl/>
          <w:lang w:bidi="fa-IR"/>
        </w:rPr>
        <w:t>۲۴۶</w:t>
      </w:r>
      <w:r>
        <w:rPr>
          <w:rtl/>
        </w:rPr>
        <w:t xml:space="preserve">، م </w:t>
      </w:r>
      <w:r>
        <w:rPr>
          <w:rtl/>
          <w:lang w:bidi="fa-IR"/>
        </w:rPr>
        <w:t>۱۳۹۹.</w:t>
      </w:r>
    </w:p>
    <w:p w:rsidR="00696C3E" w:rsidRDefault="00696C3E" w:rsidP="0069125B">
      <w:pPr>
        <w:pStyle w:val="libFootnote0"/>
        <w:rPr>
          <w:rtl/>
        </w:rPr>
      </w:pPr>
      <w:r>
        <w:rPr>
          <w:rtl/>
        </w:rPr>
        <w:t>(</w:t>
      </w:r>
      <w:r>
        <w:rPr>
          <w:rtl/>
          <w:lang w:bidi="fa-IR"/>
        </w:rPr>
        <w:t xml:space="preserve">۴۹۶) - </w:t>
      </w:r>
      <w:r>
        <w:rPr>
          <w:rtl/>
        </w:rPr>
        <w:t xml:space="preserve">منهاج، ج </w:t>
      </w:r>
      <w:r>
        <w:rPr>
          <w:rtl/>
          <w:lang w:bidi="fa-IR"/>
        </w:rPr>
        <w:t>۱</w:t>
      </w:r>
      <w:r>
        <w:rPr>
          <w:rtl/>
        </w:rPr>
        <w:t xml:space="preserve">، ص </w:t>
      </w:r>
      <w:r>
        <w:rPr>
          <w:rtl/>
          <w:lang w:bidi="fa-IR"/>
        </w:rPr>
        <w:t>۲۱۳</w:t>
      </w:r>
      <w:r>
        <w:rPr>
          <w:rtl/>
        </w:rPr>
        <w:t xml:space="preserve">، م </w:t>
      </w:r>
      <w:r>
        <w:rPr>
          <w:rtl/>
          <w:lang w:bidi="fa-IR"/>
        </w:rPr>
        <w:t>۲۴۵.</w:t>
      </w:r>
    </w:p>
    <w:p w:rsidR="00696C3E" w:rsidRDefault="00696C3E" w:rsidP="0069125B">
      <w:pPr>
        <w:pStyle w:val="libFootnote0"/>
        <w:rPr>
          <w:rtl/>
        </w:rPr>
      </w:pPr>
      <w:r>
        <w:rPr>
          <w:rtl/>
        </w:rPr>
        <w:t>(</w:t>
      </w:r>
      <w:r>
        <w:rPr>
          <w:rtl/>
          <w:lang w:bidi="fa-IR"/>
        </w:rPr>
        <w:t xml:space="preserve">۴۹۷) - </w:t>
      </w:r>
      <w:r>
        <w:rPr>
          <w:rtl/>
        </w:rPr>
        <w:t xml:space="preserve">استفتائات، ج </w:t>
      </w:r>
      <w:r>
        <w:rPr>
          <w:rtl/>
          <w:lang w:bidi="fa-IR"/>
        </w:rPr>
        <w:t>۱</w:t>
      </w:r>
      <w:r>
        <w:rPr>
          <w:rtl/>
        </w:rPr>
        <w:t xml:space="preserve">، ص </w:t>
      </w:r>
      <w:r>
        <w:rPr>
          <w:rtl/>
          <w:lang w:bidi="fa-IR"/>
        </w:rPr>
        <w:t>۱۸۷.</w:t>
      </w:r>
      <w:r>
        <w:rPr>
          <w:rtl/>
        </w:rPr>
        <w:t xml:space="preserve">م </w:t>
      </w:r>
      <w:r>
        <w:rPr>
          <w:rtl/>
          <w:lang w:bidi="fa-IR"/>
        </w:rPr>
        <w:t>۲۱۹.</w:t>
      </w:r>
    </w:p>
    <w:p w:rsidR="00696C3E" w:rsidRDefault="00696C3E" w:rsidP="0069125B">
      <w:pPr>
        <w:pStyle w:val="libFootnote0"/>
        <w:rPr>
          <w:rtl/>
        </w:rPr>
      </w:pPr>
      <w:r>
        <w:rPr>
          <w:rtl/>
        </w:rPr>
        <w:lastRenderedPageBreak/>
        <w:t>(</w:t>
      </w:r>
      <w:r>
        <w:rPr>
          <w:rtl/>
          <w:lang w:bidi="fa-IR"/>
        </w:rPr>
        <w:t xml:space="preserve">۴۹۸) - </w:t>
      </w:r>
      <w:r>
        <w:rPr>
          <w:rtl/>
        </w:rPr>
        <w:t xml:space="preserve">استفتائات، ج </w:t>
      </w:r>
      <w:r>
        <w:rPr>
          <w:rtl/>
          <w:lang w:bidi="fa-IR"/>
        </w:rPr>
        <w:t>۱</w:t>
      </w:r>
      <w:r>
        <w:rPr>
          <w:rtl/>
        </w:rPr>
        <w:t xml:space="preserve">، ص </w:t>
      </w:r>
      <w:r>
        <w:rPr>
          <w:rtl/>
          <w:lang w:bidi="fa-IR"/>
        </w:rPr>
        <w:t>۱۸۹</w:t>
      </w:r>
      <w:r>
        <w:rPr>
          <w:rtl/>
        </w:rPr>
        <w:t xml:space="preserve">، م </w:t>
      </w:r>
      <w:r>
        <w:rPr>
          <w:rtl/>
          <w:lang w:bidi="fa-IR"/>
        </w:rPr>
        <w:t>۲۲۵.</w:t>
      </w:r>
    </w:p>
    <w:p w:rsidR="00696C3E" w:rsidRDefault="00696C3E" w:rsidP="0069125B">
      <w:pPr>
        <w:pStyle w:val="libFootnote0"/>
        <w:rPr>
          <w:rtl/>
        </w:rPr>
      </w:pPr>
      <w:r>
        <w:rPr>
          <w:rtl/>
        </w:rPr>
        <w:t>(</w:t>
      </w:r>
      <w:r>
        <w:rPr>
          <w:rtl/>
          <w:lang w:bidi="fa-IR"/>
        </w:rPr>
        <w:t xml:space="preserve">۴۹۹) - </w:t>
      </w:r>
      <w:r>
        <w:rPr>
          <w:rtl/>
        </w:rPr>
        <w:t xml:space="preserve">استفتائات، ج </w:t>
      </w:r>
      <w:r>
        <w:rPr>
          <w:rtl/>
          <w:lang w:bidi="fa-IR"/>
        </w:rPr>
        <w:t>۱</w:t>
      </w:r>
      <w:r>
        <w:rPr>
          <w:rtl/>
        </w:rPr>
        <w:t xml:space="preserve">، ص </w:t>
      </w:r>
      <w:r>
        <w:rPr>
          <w:rtl/>
          <w:lang w:bidi="fa-IR"/>
        </w:rPr>
        <w:t>۱۸۷</w:t>
      </w:r>
      <w:r>
        <w:rPr>
          <w:rtl/>
        </w:rPr>
        <w:t xml:space="preserve">، م </w:t>
      </w:r>
      <w:r>
        <w:rPr>
          <w:rtl/>
          <w:lang w:bidi="fa-IR"/>
        </w:rPr>
        <w:t>۲۱۹.</w:t>
      </w:r>
    </w:p>
    <w:p w:rsidR="00696C3E" w:rsidRDefault="00696C3E" w:rsidP="0069125B">
      <w:pPr>
        <w:pStyle w:val="libFootnote0"/>
        <w:rPr>
          <w:rtl/>
        </w:rPr>
      </w:pPr>
      <w:r>
        <w:rPr>
          <w:rtl/>
        </w:rPr>
        <w:t>(</w:t>
      </w:r>
      <w:r>
        <w:rPr>
          <w:rtl/>
          <w:lang w:bidi="fa-IR"/>
        </w:rPr>
        <w:t xml:space="preserve">۵۰۰) - </w:t>
      </w:r>
      <w:r>
        <w:rPr>
          <w:rtl/>
        </w:rPr>
        <w:t xml:space="preserve">عروه، ج </w:t>
      </w:r>
      <w:r>
        <w:rPr>
          <w:rtl/>
          <w:lang w:bidi="fa-IR"/>
        </w:rPr>
        <w:t>۲</w:t>
      </w:r>
      <w:r>
        <w:rPr>
          <w:rtl/>
        </w:rPr>
        <w:t xml:space="preserve">، ص </w:t>
      </w:r>
      <w:r>
        <w:rPr>
          <w:rtl/>
          <w:lang w:bidi="fa-IR"/>
        </w:rPr>
        <w:t>۲۵۴</w:t>
      </w:r>
      <w:r>
        <w:rPr>
          <w:rtl/>
        </w:rPr>
        <w:t xml:space="preserve">، م </w:t>
      </w:r>
      <w:r>
        <w:rPr>
          <w:rtl/>
          <w:lang w:bidi="fa-IR"/>
        </w:rPr>
        <w:t xml:space="preserve">۲۷ - </w:t>
      </w:r>
      <w:r>
        <w:rPr>
          <w:rtl/>
        </w:rPr>
        <w:t xml:space="preserve">تحرير، ج </w:t>
      </w:r>
      <w:r>
        <w:rPr>
          <w:rtl/>
          <w:lang w:bidi="fa-IR"/>
        </w:rPr>
        <w:t>۱</w:t>
      </w:r>
      <w:r>
        <w:rPr>
          <w:rtl/>
        </w:rPr>
        <w:t xml:space="preserve">، ص </w:t>
      </w:r>
      <w:r>
        <w:rPr>
          <w:rtl/>
          <w:lang w:bidi="fa-IR"/>
        </w:rPr>
        <w:t>۳۰۶</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۵۰۱) - </w:t>
      </w:r>
      <w:r>
        <w:rPr>
          <w:rtl/>
        </w:rPr>
        <w:t xml:space="preserve">عرو، ج </w:t>
      </w:r>
      <w:r>
        <w:rPr>
          <w:rtl/>
          <w:lang w:bidi="fa-IR"/>
        </w:rPr>
        <w:t>۲</w:t>
      </w:r>
      <w:r>
        <w:rPr>
          <w:rtl/>
        </w:rPr>
        <w:t xml:space="preserve"> ص </w:t>
      </w:r>
      <w:r>
        <w:rPr>
          <w:rtl/>
          <w:lang w:bidi="fa-IR"/>
        </w:rPr>
        <w:t>۳۶۹</w:t>
      </w:r>
      <w:r>
        <w:rPr>
          <w:rtl/>
        </w:rPr>
        <w:t xml:space="preserve">، س آخر-، ت.گ، ص </w:t>
      </w:r>
      <w:r>
        <w:rPr>
          <w:rtl/>
          <w:lang w:bidi="fa-IR"/>
        </w:rPr>
        <w:t>۳۱۰</w:t>
      </w:r>
      <w:r>
        <w:rPr>
          <w:rtl/>
        </w:rPr>
        <w:t xml:space="preserve">، م </w:t>
      </w:r>
      <w:r>
        <w:rPr>
          <w:rtl/>
          <w:lang w:bidi="fa-IR"/>
        </w:rPr>
        <w:t>۱۸۳۶.</w:t>
      </w:r>
    </w:p>
    <w:p w:rsidR="00696C3E" w:rsidRDefault="00696C3E" w:rsidP="0069125B">
      <w:pPr>
        <w:pStyle w:val="libFootnote0"/>
        <w:rPr>
          <w:rtl/>
        </w:rPr>
      </w:pPr>
      <w:r>
        <w:rPr>
          <w:rtl/>
        </w:rPr>
        <w:t>(</w:t>
      </w:r>
      <w:r>
        <w:rPr>
          <w:rtl/>
          <w:lang w:bidi="fa-IR"/>
        </w:rPr>
        <w:t xml:space="preserve">۵۰۲) - </w:t>
      </w:r>
      <w:r>
        <w:rPr>
          <w:rtl/>
        </w:rPr>
        <w:t xml:space="preserve">ت.خ، ص </w:t>
      </w:r>
      <w:r>
        <w:rPr>
          <w:rtl/>
          <w:lang w:bidi="fa-IR"/>
        </w:rPr>
        <w:t>۳۱۲</w:t>
      </w:r>
      <w:r>
        <w:rPr>
          <w:rtl/>
        </w:rPr>
        <w:t xml:space="preserve">، م </w:t>
      </w:r>
      <w:r>
        <w:rPr>
          <w:rtl/>
          <w:lang w:bidi="fa-IR"/>
        </w:rPr>
        <w:t>۱۸۳۶ -</w:t>
      </w:r>
      <w:r>
        <w:rPr>
          <w:rtl/>
        </w:rPr>
        <w:t xml:space="preserve">ت. گ، ص </w:t>
      </w:r>
      <w:r>
        <w:rPr>
          <w:rtl/>
          <w:lang w:bidi="fa-IR"/>
        </w:rPr>
        <w:t>۳۱۰</w:t>
      </w:r>
      <w:r>
        <w:rPr>
          <w:rtl/>
        </w:rPr>
        <w:t xml:space="preserve">، م </w:t>
      </w:r>
      <w:r>
        <w:rPr>
          <w:rtl/>
          <w:lang w:bidi="fa-IR"/>
        </w:rPr>
        <w:t>۱۸۳۶.</w:t>
      </w:r>
    </w:p>
    <w:p w:rsidR="00696C3E" w:rsidRDefault="00696C3E" w:rsidP="0069125B">
      <w:pPr>
        <w:pStyle w:val="libFootnote0"/>
        <w:rPr>
          <w:rtl/>
        </w:rPr>
      </w:pPr>
      <w:r>
        <w:rPr>
          <w:rtl/>
        </w:rPr>
        <w:t>(</w:t>
      </w:r>
      <w:r>
        <w:rPr>
          <w:rtl/>
          <w:lang w:bidi="fa-IR"/>
        </w:rPr>
        <w:t xml:space="preserve">۵۰۳) - </w:t>
      </w:r>
      <w:r>
        <w:rPr>
          <w:rtl/>
        </w:rPr>
        <w:t xml:space="preserve">ت، گ، ص </w:t>
      </w:r>
      <w:r>
        <w:rPr>
          <w:rtl/>
          <w:lang w:bidi="fa-IR"/>
        </w:rPr>
        <w:t>۳۱۰</w:t>
      </w:r>
      <w:r>
        <w:rPr>
          <w:rtl/>
        </w:rPr>
        <w:t xml:space="preserve">، م </w:t>
      </w:r>
      <w:r>
        <w:rPr>
          <w:rtl/>
          <w:lang w:bidi="fa-IR"/>
        </w:rPr>
        <w:t>۱۸۳۶.</w:t>
      </w:r>
    </w:p>
    <w:p w:rsidR="00696C3E" w:rsidRDefault="00696C3E" w:rsidP="0069125B">
      <w:pPr>
        <w:pStyle w:val="libFootnote0"/>
        <w:rPr>
          <w:rtl/>
        </w:rPr>
      </w:pPr>
      <w:r>
        <w:rPr>
          <w:rtl/>
        </w:rPr>
        <w:t>(</w:t>
      </w:r>
      <w:r>
        <w:rPr>
          <w:rtl/>
          <w:lang w:bidi="fa-IR"/>
        </w:rPr>
        <w:t xml:space="preserve">۵۰۴) - </w:t>
      </w:r>
      <w:r>
        <w:rPr>
          <w:rtl/>
        </w:rPr>
        <w:t xml:space="preserve">عروه، ج </w:t>
      </w:r>
      <w:r>
        <w:rPr>
          <w:rtl/>
          <w:lang w:bidi="fa-IR"/>
        </w:rPr>
        <w:t>۲</w:t>
      </w:r>
      <w:r>
        <w:rPr>
          <w:rtl/>
        </w:rPr>
        <w:t xml:space="preserve">، ص </w:t>
      </w:r>
      <w:r>
        <w:rPr>
          <w:rtl/>
          <w:lang w:bidi="fa-IR"/>
        </w:rPr>
        <w:t>۴۰۲</w:t>
      </w:r>
      <w:r>
        <w:rPr>
          <w:rtl/>
        </w:rPr>
        <w:t xml:space="preserve">، م </w:t>
      </w:r>
      <w:r>
        <w:rPr>
          <w:rtl/>
          <w:lang w:bidi="fa-IR"/>
        </w:rPr>
        <w:t xml:space="preserve">۸۴ - </w:t>
      </w:r>
      <w:r>
        <w:rPr>
          <w:rtl/>
        </w:rPr>
        <w:t xml:space="preserve">مجمع، ج </w:t>
      </w:r>
      <w:r>
        <w:rPr>
          <w:rtl/>
          <w:lang w:bidi="fa-IR"/>
        </w:rPr>
        <w:t>۱</w:t>
      </w:r>
      <w:r>
        <w:rPr>
          <w:rtl/>
        </w:rPr>
        <w:t xml:space="preserve">، ص </w:t>
      </w:r>
      <w:r>
        <w:rPr>
          <w:rtl/>
          <w:lang w:bidi="fa-IR"/>
        </w:rPr>
        <w:t>۳۸۶</w:t>
      </w:r>
      <w:r>
        <w:rPr>
          <w:rtl/>
        </w:rPr>
        <w:t xml:space="preserve">، م </w:t>
      </w:r>
      <w:r>
        <w:rPr>
          <w:rtl/>
          <w:lang w:bidi="fa-IR"/>
        </w:rPr>
        <w:t>۲۸۹.</w:t>
      </w:r>
    </w:p>
    <w:p w:rsidR="00696C3E" w:rsidRDefault="00696C3E" w:rsidP="0069125B">
      <w:pPr>
        <w:pStyle w:val="libFootnote0"/>
        <w:rPr>
          <w:rtl/>
        </w:rPr>
      </w:pPr>
      <w:r>
        <w:rPr>
          <w:rtl/>
        </w:rPr>
        <w:t>(</w:t>
      </w:r>
      <w:r>
        <w:rPr>
          <w:rtl/>
          <w:lang w:bidi="fa-IR"/>
        </w:rPr>
        <w:t xml:space="preserve">۵۰۵) - </w:t>
      </w:r>
      <w:r>
        <w:rPr>
          <w:rtl/>
        </w:rPr>
        <w:t xml:space="preserve">ت، گ، ص </w:t>
      </w:r>
      <w:r>
        <w:rPr>
          <w:rtl/>
          <w:lang w:bidi="fa-IR"/>
        </w:rPr>
        <w:t>۳۰۵</w:t>
      </w:r>
      <w:r>
        <w:rPr>
          <w:rtl/>
        </w:rPr>
        <w:t xml:space="preserve">، م </w:t>
      </w:r>
      <w:r>
        <w:rPr>
          <w:rtl/>
          <w:lang w:bidi="fa-IR"/>
        </w:rPr>
        <w:t>۱۸۰۳.</w:t>
      </w:r>
    </w:p>
    <w:p w:rsidR="00696C3E" w:rsidRDefault="00696C3E" w:rsidP="0069125B">
      <w:pPr>
        <w:pStyle w:val="libFootnote0"/>
        <w:rPr>
          <w:rtl/>
        </w:rPr>
      </w:pPr>
      <w:r>
        <w:rPr>
          <w:rtl/>
        </w:rPr>
        <w:t>(</w:t>
      </w:r>
      <w:r>
        <w:rPr>
          <w:rtl/>
          <w:lang w:bidi="fa-IR"/>
        </w:rPr>
        <w:t xml:space="preserve">۵۰۶) - </w:t>
      </w:r>
      <w:r>
        <w:rPr>
          <w:rtl/>
        </w:rPr>
        <w:t xml:space="preserve">مجمع، ج </w:t>
      </w:r>
      <w:r>
        <w:rPr>
          <w:rtl/>
          <w:lang w:bidi="fa-IR"/>
        </w:rPr>
        <w:t>۱</w:t>
      </w:r>
      <w:r>
        <w:rPr>
          <w:rtl/>
        </w:rPr>
        <w:t xml:space="preserve">، ص </w:t>
      </w:r>
      <w:r>
        <w:rPr>
          <w:rtl/>
          <w:lang w:bidi="fa-IR"/>
        </w:rPr>
        <w:t>۳۴۱</w:t>
      </w:r>
      <w:r>
        <w:rPr>
          <w:rtl/>
        </w:rPr>
        <w:t xml:space="preserve">، م </w:t>
      </w:r>
      <w:r>
        <w:rPr>
          <w:rtl/>
          <w:lang w:bidi="fa-IR"/>
        </w:rPr>
        <w:t>۱۹۲.</w:t>
      </w:r>
    </w:p>
    <w:p w:rsidR="00696C3E" w:rsidRDefault="00696C3E" w:rsidP="0069125B">
      <w:pPr>
        <w:pStyle w:val="libFootnote0"/>
        <w:rPr>
          <w:rtl/>
        </w:rPr>
      </w:pPr>
      <w:r>
        <w:rPr>
          <w:rtl/>
        </w:rPr>
        <w:t>(</w:t>
      </w:r>
      <w:r>
        <w:rPr>
          <w:rtl/>
          <w:lang w:bidi="fa-IR"/>
        </w:rPr>
        <w:t xml:space="preserve">۵۰۷) - </w:t>
      </w:r>
      <w:r>
        <w:rPr>
          <w:rtl/>
        </w:rPr>
        <w:t xml:space="preserve">مجمع، ج </w:t>
      </w:r>
      <w:r>
        <w:rPr>
          <w:rtl/>
          <w:lang w:bidi="fa-IR"/>
        </w:rPr>
        <w:t>۱</w:t>
      </w:r>
      <w:r>
        <w:rPr>
          <w:rtl/>
        </w:rPr>
        <w:t xml:space="preserve">، ص </w:t>
      </w:r>
      <w:r>
        <w:rPr>
          <w:rtl/>
          <w:lang w:bidi="fa-IR"/>
        </w:rPr>
        <w:t>۳۶۸</w:t>
      </w:r>
      <w:r>
        <w:rPr>
          <w:rtl/>
        </w:rPr>
        <w:t xml:space="preserve">، م </w:t>
      </w:r>
      <w:r>
        <w:rPr>
          <w:rtl/>
          <w:lang w:bidi="fa-IR"/>
        </w:rPr>
        <w:t>۲۹۰.</w:t>
      </w:r>
    </w:p>
    <w:p w:rsidR="00696C3E" w:rsidRDefault="00696C3E" w:rsidP="0069125B">
      <w:pPr>
        <w:pStyle w:val="libFootnote0"/>
        <w:rPr>
          <w:rtl/>
        </w:rPr>
      </w:pPr>
      <w:r>
        <w:rPr>
          <w:rtl/>
        </w:rPr>
        <w:t>(</w:t>
      </w:r>
      <w:r>
        <w:rPr>
          <w:rtl/>
          <w:lang w:bidi="fa-IR"/>
        </w:rPr>
        <w:t xml:space="preserve">۵۰۸) - </w:t>
      </w:r>
      <w:r>
        <w:rPr>
          <w:rtl/>
        </w:rPr>
        <w:t xml:space="preserve">مجمع، ج </w:t>
      </w:r>
      <w:r>
        <w:rPr>
          <w:rtl/>
          <w:lang w:bidi="fa-IR"/>
        </w:rPr>
        <w:t>۱</w:t>
      </w:r>
      <w:r>
        <w:rPr>
          <w:rtl/>
        </w:rPr>
        <w:t xml:space="preserve"> ص </w:t>
      </w:r>
      <w:r>
        <w:rPr>
          <w:rtl/>
          <w:lang w:bidi="fa-IR"/>
        </w:rPr>
        <w:t>۳۶۸</w:t>
      </w:r>
      <w:r>
        <w:rPr>
          <w:rtl/>
        </w:rPr>
        <w:t xml:space="preserve">، م </w:t>
      </w:r>
      <w:r>
        <w:rPr>
          <w:rtl/>
          <w:lang w:bidi="fa-IR"/>
        </w:rPr>
        <w:t>۲۹۱.</w:t>
      </w:r>
    </w:p>
    <w:p w:rsidR="00696C3E" w:rsidRDefault="00696C3E" w:rsidP="0069125B">
      <w:pPr>
        <w:pStyle w:val="libFootnote0"/>
        <w:rPr>
          <w:rtl/>
        </w:rPr>
      </w:pPr>
      <w:r>
        <w:rPr>
          <w:rtl/>
        </w:rPr>
        <w:t>(</w:t>
      </w:r>
      <w:r>
        <w:rPr>
          <w:rtl/>
          <w:lang w:bidi="fa-IR"/>
        </w:rPr>
        <w:t xml:space="preserve">۵۰۹) - </w:t>
      </w:r>
      <w:r>
        <w:rPr>
          <w:rtl/>
        </w:rPr>
        <w:t xml:space="preserve">مجمع، ج </w:t>
      </w:r>
      <w:r>
        <w:rPr>
          <w:rtl/>
          <w:lang w:bidi="fa-IR"/>
        </w:rPr>
        <w:t>۱</w:t>
      </w:r>
      <w:r>
        <w:rPr>
          <w:rtl/>
        </w:rPr>
        <w:t xml:space="preserve">، ص </w:t>
      </w:r>
      <w:r>
        <w:rPr>
          <w:rtl/>
          <w:lang w:bidi="fa-IR"/>
        </w:rPr>
        <w:t>۳۳۸</w:t>
      </w:r>
      <w:r>
        <w:rPr>
          <w:rtl/>
        </w:rPr>
        <w:t xml:space="preserve">، م </w:t>
      </w:r>
      <w:r>
        <w:rPr>
          <w:rtl/>
          <w:lang w:bidi="fa-IR"/>
        </w:rPr>
        <w:t>۱۷۵.</w:t>
      </w:r>
    </w:p>
    <w:p w:rsidR="00696C3E" w:rsidRDefault="00696C3E" w:rsidP="0069125B">
      <w:pPr>
        <w:pStyle w:val="libFootnote0"/>
        <w:rPr>
          <w:rtl/>
        </w:rPr>
      </w:pPr>
      <w:r>
        <w:rPr>
          <w:rtl/>
        </w:rPr>
        <w:t>(</w:t>
      </w:r>
      <w:r>
        <w:rPr>
          <w:rtl/>
          <w:lang w:bidi="fa-IR"/>
        </w:rPr>
        <w:t xml:space="preserve">۵۱۰) - </w:t>
      </w:r>
      <w:r>
        <w:rPr>
          <w:rtl/>
        </w:rPr>
        <w:t xml:space="preserve">مجمع، ج </w:t>
      </w:r>
      <w:r>
        <w:rPr>
          <w:rtl/>
          <w:lang w:bidi="fa-IR"/>
        </w:rPr>
        <w:t>۱</w:t>
      </w:r>
      <w:r>
        <w:rPr>
          <w:rtl/>
        </w:rPr>
        <w:t xml:space="preserve">، ص </w:t>
      </w:r>
      <w:r>
        <w:rPr>
          <w:rtl/>
          <w:lang w:bidi="fa-IR"/>
        </w:rPr>
        <w:t>۳۶۸</w:t>
      </w:r>
      <w:r>
        <w:rPr>
          <w:rtl/>
        </w:rPr>
        <w:t xml:space="preserve">، م </w:t>
      </w:r>
      <w:r>
        <w:rPr>
          <w:rtl/>
          <w:lang w:bidi="fa-IR"/>
        </w:rPr>
        <w:t>۲۹۱.</w:t>
      </w:r>
    </w:p>
    <w:p w:rsidR="00696C3E" w:rsidRDefault="00696C3E" w:rsidP="0069125B">
      <w:pPr>
        <w:pStyle w:val="libFootnote0"/>
        <w:rPr>
          <w:rtl/>
        </w:rPr>
      </w:pPr>
      <w:r>
        <w:rPr>
          <w:rtl/>
        </w:rPr>
        <w:t>(</w:t>
      </w:r>
      <w:r>
        <w:rPr>
          <w:rtl/>
          <w:lang w:bidi="fa-IR"/>
        </w:rPr>
        <w:t xml:space="preserve">۵۱۱) - </w:t>
      </w:r>
      <w:r>
        <w:rPr>
          <w:rtl/>
        </w:rPr>
        <w:t xml:space="preserve">تحرير، ج </w:t>
      </w:r>
      <w:r>
        <w:rPr>
          <w:rtl/>
          <w:lang w:bidi="fa-IR"/>
        </w:rPr>
        <w:t>۱</w:t>
      </w:r>
      <w:r>
        <w:rPr>
          <w:rtl/>
        </w:rPr>
        <w:t xml:space="preserve"> ص </w:t>
      </w:r>
      <w:r>
        <w:rPr>
          <w:rtl/>
          <w:lang w:bidi="fa-IR"/>
        </w:rPr>
        <w:t>۳۵۹</w:t>
      </w:r>
      <w:r>
        <w:rPr>
          <w:rtl/>
        </w:rPr>
        <w:t xml:space="preserve">، م </w:t>
      </w:r>
      <w:r>
        <w:rPr>
          <w:rtl/>
          <w:lang w:bidi="fa-IR"/>
        </w:rPr>
        <w:t>۱۷.</w:t>
      </w:r>
    </w:p>
    <w:p w:rsidR="00696C3E" w:rsidRDefault="00696C3E" w:rsidP="0069125B">
      <w:pPr>
        <w:pStyle w:val="libFootnote0"/>
        <w:rPr>
          <w:rtl/>
        </w:rPr>
      </w:pPr>
      <w:r>
        <w:rPr>
          <w:rtl/>
        </w:rPr>
        <w:t>(</w:t>
      </w:r>
      <w:r>
        <w:rPr>
          <w:rtl/>
          <w:lang w:bidi="fa-IR"/>
        </w:rPr>
        <w:t xml:space="preserve">۵۱۲) - </w:t>
      </w:r>
      <w:r>
        <w:rPr>
          <w:rtl/>
        </w:rPr>
        <w:t xml:space="preserve">تحرير، ج </w:t>
      </w:r>
      <w:r>
        <w:rPr>
          <w:rtl/>
          <w:lang w:bidi="fa-IR"/>
        </w:rPr>
        <w:t>۱</w:t>
      </w:r>
      <w:r>
        <w:rPr>
          <w:rtl/>
        </w:rPr>
        <w:t xml:space="preserve">، ص </w:t>
      </w:r>
      <w:r>
        <w:rPr>
          <w:rtl/>
          <w:lang w:bidi="fa-IR"/>
        </w:rPr>
        <w:t>۳۵۹</w:t>
      </w:r>
      <w:r>
        <w:rPr>
          <w:rtl/>
        </w:rPr>
        <w:t xml:space="preserve">، م </w:t>
      </w:r>
      <w:r>
        <w:rPr>
          <w:rtl/>
          <w:lang w:bidi="fa-IR"/>
        </w:rPr>
        <w:t xml:space="preserve">۱۷- </w:t>
      </w:r>
      <w:r>
        <w:rPr>
          <w:rtl/>
        </w:rPr>
        <w:t xml:space="preserve">استفتائات، ج </w:t>
      </w:r>
      <w:r>
        <w:rPr>
          <w:rtl/>
          <w:lang w:bidi="fa-IR"/>
        </w:rPr>
        <w:t>۱</w:t>
      </w:r>
      <w:r>
        <w:rPr>
          <w:rtl/>
        </w:rPr>
        <w:t xml:space="preserve">، ص </w:t>
      </w:r>
      <w:r>
        <w:rPr>
          <w:rtl/>
          <w:lang w:bidi="fa-IR"/>
        </w:rPr>
        <w:t>۳۵۳</w:t>
      </w:r>
      <w:r>
        <w:rPr>
          <w:rtl/>
        </w:rPr>
        <w:t xml:space="preserve">، م </w:t>
      </w:r>
      <w:r>
        <w:rPr>
          <w:rtl/>
          <w:lang w:bidi="fa-IR"/>
        </w:rPr>
        <w:t>۲۸.</w:t>
      </w:r>
    </w:p>
    <w:p w:rsidR="00696C3E" w:rsidRDefault="00696C3E" w:rsidP="0069125B">
      <w:pPr>
        <w:pStyle w:val="libFootnote0"/>
        <w:rPr>
          <w:rtl/>
        </w:rPr>
      </w:pPr>
      <w:r>
        <w:rPr>
          <w:rtl/>
        </w:rPr>
        <w:t>(</w:t>
      </w:r>
      <w:r>
        <w:rPr>
          <w:rtl/>
          <w:lang w:bidi="fa-IR"/>
        </w:rPr>
        <w:t xml:space="preserve">۵۱۳) - </w:t>
      </w:r>
      <w:r>
        <w:rPr>
          <w:rtl/>
        </w:rPr>
        <w:t xml:space="preserve">منهاج، ج </w:t>
      </w:r>
      <w:r>
        <w:rPr>
          <w:rtl/>
          <w:lang w:bidi="fa-IR"/>
        </w:rPr>
        <w:t>۱</w:t>
      </w:r>
      <w:r>
        <w:rPr>
          <w:rtl/>
        </w:rPr>
        <w:t xml:space="preserve">، ص </w:t>
      </w:r>
      <w:r>
        <w:rPr>
          <w:rtl/>
          <w:lang w:bidi="fa-IR"/>
        </w:rPr>
        <w:t>۳۷۱</w:t>
      </w:r>
      <w:r>
        <w:rPr>
          <w:rtl/>
        </w:rPr>
        <w:t xml:space="preserve">، م </w:t>
      </w:r>
      <w:r>
        <w:rPr>
          <w:rtl/>
          <w:lang w:bidi="fa-IR"/>
        </w:rPr>
        <w:t>۷۲</w:t>
      </w:r>
      <w:r>
        <w:rPr>
          <w:rtl/>
        </w:rPr>
        <w:t xml:space="preserve"> و </w:t>
      </w:r>
      <w:r>
        <w:rPr>
          <w:rtl/>
          <w:lang w:bidi="fa-IR"/>
        </w:rPr>
        <w:t>۷۴.</w:t>
      </w:r>
    </w:p>
    <w:p w:rsidR="00696C3E" w:rsidRDefault="00696C3E" w:rsidP="0069125B">
      <w:pPr>
        <w:pStyle w:val="libFootnote0"/>
        <w:rPr>
          <w:rtl/>
        </w:rPr>
      </w:pPr>
      <w:r>
        <w:rPr>
          <w:rtl/>
        </w:rPr>
        <w:t>(</w:t>
      </w:r>
      <w:r>
        <w:rPr>
          <w:rtl/>
          <w:lang w:bidi="fa-IR"/>
        </w:rPr>
        <w:t xml:space="preserve">۵۱۴) - </w:t>
      </w:r>
      <w:r>
        <w:rPr>
          <w:rtl/>
        </w:rPr>
        <w:t xml:space="preserve">مجمع، ج </w:t>
      </w:r>
      <w:r>
        <w:rPr>
          <w:rtl/>
          <w:lang w:bidi="fa-IR"/>
        </w:rPr>
        <w:t>۱</w:t>
      </w:r>
      <w:r>
        <w:rPr>
          <w:rtl/>
        </w:rPr>
        <w:t xml:space="preserve">، ص </w:t>
      </w:r>
      <w:r>
        <w:rPr>
          <w:rtl/>
          <w:lang w:bidi="fa-IR"/>
        </w:rPr>
        <w:t>۳۸۶</w:t>
      </w:r>
      <w:r>
        <w:rPr>
          <w:rtl/>
        </w:rPr>
        <w:t xml:space="preserve">، م </w:t>
      </w:r>
      <w:r>
        <w:rPr>
          <w:rtl/>
          <w:lang w:bidi="fa-IR"/>
        </w:rPr>
        <w:t>۳۵۳.</w:t>
      </w:r>
    </w:p>
    <w:p w:rsidR="00696C3E" w:rsidRDefault="00696C3E" w:rsidP="0069125B">
      <w:pPr>
        <w:pStyle w:val="libFootnote0"/>
        <w:rPr>
          <w:rtl/>
        </w:rPr>
      </w:pPr>
      <w:r>
        <w:rPr>
          <w:rtl/>
        </w:rPr>
        <w:t>(</w:t>
      </w:r>
      <w:r>
        <w:rPr>
          <w:rtl/>
          <w:lang w:bidi="fa-IR"/>
        </w:rPr>
        <w:t xml:space="preserve">۵۱۵) - </w:t>
      </w:r>
      <w:r>
        <w:rPr>
          <w:rtl/>
        </w:rPr>
        <w:t xml:space="preserve">مجمع، ج </w:t>
      </w:r>
      <w:r>
        <w:rPr>
          <w:rtl/>
          <w:lang w:bidi="fa-IR"/>
        </w:rPr>
        <w:t>۱</w:t>
      </w:r>
      <w:r>
        <w:rPr>
          <w:rtl/>
        </w:rPr>
        <w:t xml:space="preserve">، ص </w:t>
      </w:r>
      <w:r>
        <w:rPr>
          <w:rtl/>
          <w:lang w:bidi="fa-IR"/>
        </w:rPr>
        <w:t>۳۸۶</w:t>
      </w:r>
      <w:r>
        <w:rPr>
          <w:rtl/>
        </w:rPr>
        <w:t xml:space="preserve">، م </w:t>
      </w:r>
      <w:r>
        <w:rPr>
          <w:rtl/>
          <w:lang w:bidi="fa-IR"/>
        </w:rPr>
        <w:t>۳۵۳.</w:t>
      </w:r>
    </w:p>
    <w:p w:rsidR="00696C3E" w:rsidRDefault="00696C3E" w:rsidP="0069125B">
      <w:pPr>
        <w:pStyle w:val="libFootnote0"/>
        <w:rPr>
          <w:rtl/>
        </w:rPr>
      </w:pPr>
      <w:r>
        <w:rPr>
          <w:rtl/>
        </w:rPr>
        <w:t>(</w:t>
      </w:r>
      <w:r>
        <w:rPr>
          <w:rtl/>
          <w:lang w:bidi="fa-IR"/>
        </w:rPr>
        <w:t xml:space="preserve">۵۱۶) - </w:t>
      </w:r>
      <w:r>
        <w:rPr>
          <w:rtl/>
        </w:rPr>
        <w:t xml:space="preserve">مجمع، ج </w:t>
      </w:r>
      <w:r>
        <w:rPr>
          <w:rtl/>
          <w:lang w:bidi="fa-IR"/>
        </w:rPr>
        <w:t>۱</w:t>
      </w:r>
      <w:r>
        <w:rPr>
          <w:rtl/>
        </w:rPr>
        <w:t xml:space="preserve">، ص </w:t>
      </w:r>
      <w:r>
        <w:rPr>
          <w:rtl/>
          <w:lang w:bidi="fa-IR"/>
        </w:rPr>
        <w:t>۳۹۹</w:t>
      </w:r>
      <w:r>
        <w:rPr>
          <w:rtl/>
        </w:rPr>
        <w:t xml:space="preserve">، م </w:t>
      </w:r>
      <w:r>
        <w:rPr>
          <w:rtl/>
          <w:lang w:bidi="fa-IR"/>
        </w:rPr>
        <w:t>۳۸۳.</w:t>
      </w:r>
    </w:p>
    <w:p w:rsidR="00696C3E" w:rsidRDefault="00696C3E" w:rsidP="0069125B">
      <w:pPr>
        <w:pStyle w:val="libFootnote0"/>
        <w:rPr>
          <w:rtl/>
        </w:rPr>
      </w:pPr>
      <w:r>
        <w:rPr>
          <w:rtl/>
        </w:rPr>
        <w:t>(</w:t>
      </w:r>
      <w:r>
        <w:rPr>
          <w:rtl/>
          <w:lang w:bidi="fa-IR"/>
        </w:rPr>
        <w:t xml:space="preserve">۵۱۷) - </w:t>
      </w:r>
      <w:r>
        <w:rPr>
          <w:rtl/>
        </w:rPr>
        <w:t xml:space="preserve">عروه، ج </w:t>
      </w:r>
      <w:r>
        <w:rPr>
          <w:rtl/>
          <w:lang w:bidi="fa-IR"/>
        </w:rPr>
        <w:t>۲</w:t>
      </w:r>
      <w:r>
        <w:rPr>
          <w:rtl/>
        </w:rPr>
        <w:t xml:space="preserve">، ص </w:t>
      </w:r>
      <w:r>
        <w:rPr>
          <w:rtl/>
          <w:lang w:bidi="fa-IR"/>
        </w:rPr>
        <w:t>۳۹۴</w:t>
      </w:r>
      <w:r>
        <w:rPr>
          <w:rtl/>
        </w:rPr>
        <w:t xml:space="preserve">، م </w:t>
      </w:r>
      <w:r>
        <w:rPr>
          <w:rtl/>
          <w:lang w:bidi="fa-IR"/>
        </w:rPr>
        <w:t>۶۱.</w:t>
      </w:r>
    </w:p>
    <w:p w:rsidR="00696C3E" w:rsidRDefault="00696C3E" w:rsidP="0069125B">
      <w:pPr>
        <w:pStyle w:val="libFootnote0"/>
        <w:rPr>
          <w:rtl/>
        </w:rPr>
      </w:pPr>
      <w:r>
        <w:rPr>
          <w:rtl/>
        </w:rPr>
        <w:t>(</w:t>
      </w:r>
      <w:r>
        <w:rPr>
          <w:rtl/>
          <w:lang w:bidi="fa-IR"/>
        </w:rPr>
        <w:t xml:space="preserve">۵۱۸) - </w:t>
      </w:r>
      <w:r>
        <w:rPr>
          <w:rtl/>
        </w:rPr>
        <w:t xml:space="preserve">عروه، ج </w:t>
      </w:r>
      <w:r>
        <w:rPr>
          <w:rtl/>
          <w:lang w:bidi="fa-IR"/>
        </w:rPr>
        <w:t>۲</w:t>
      </w:r>
      <w:r>
        <w:rPr>
          <w:rtl/>
        </w:rPr>
        <w:t xml:space="preserve">، ص </w:t>
      </w:r>
      <w:r>
        <w:rPr>
          <w:rtl/>
          <w:lang w:bidi="fa-IR"/>
        </w:rPr>
        <w:t>۳۹۴</w:t>
      </w:r>
      <w:r>
        <w:rPr>
          <w:rtl/>
        </w:rPr>
        <w:t xml:space="preserve">، م </w:t>
      </w:r>
      <w:r>
        <w:rPr>
          <w:rtl/>
          <w:lang w:bidi="fa-IR"/>
        </w:rPr>
        <w:t>۶۱.</w:t>
      </w:r>
    </w:p>
    <w:p w:rsidR="00696C3E" w:rsidRDefault="00696C3E" w:rsidP="0069125B">
      <w:pPr>
        <w:pStyle w:val="libFootnote0"/>
        <w:rPr>
          <w:rtl/>
        </w:rPr>
      </w:pPr>
      <w:r>
        <w:rPr>
          <w:rtl/>
        </w:rPr>
        <w:t>(</w:t>
      </w:r>
      <w:r>
        <w:rPr>
          <w:rtl/>
          <w:lang w:bidi="fa-IR"/>
        </w:rPr>
        <w:t xml:space="preserve">۵۱۹) - </w:t>
      </w:r>
      <w:r>
        <w:rPr>
          <w:rtl/>
        </w:rPr>
        <w:t xml:space="preserve">عروه: ج </w:t>
      </w:r>
      <w:r>
        <w:rPr>
          <w:rtl/>
          <w:lang w:bidi="fa-IR"/>
        </w:rPr>
        <w:t>۲</w:t>
      </w:r>
      <w:r>
        <w:rPr>
          <w:rtl/>
        </w:rPr>
        <w:t xml:space="preserve">، ص </w:t>
      </w:r>
      <w:r>
        <w:rPr>
          <w:rtl/>
          <w:lang w:bidi="fa-IR"/>
        </w:rPr>
        <w:t>۲۶۵</w:t>
      </w:r>
      <w:r>
        <w:rPr>
          <w:rtl/>
        </w:rPr>
        <w:t xml:space="preserve">، م </w:t>
      </w:r>
      <w:r>
        <w:rPr>
          <w:rtl/>
          <w:lang w:bidi="fa-IR"/>
        </w:rPr>
        <w:t xml:space="preserve">۱ - </w:t>
      </w:r>
      <w:r>
        <w:rPr>
          <w:rtl/>
        </w:rPr>
        <w:t xml:space="preserve">تحرير، ج </w:t>
      </w:r>
      <w:r>
        <w:rPr>
          <w:rtl/>
          <w:lang w:bidi="fa-IR"/>
        </w:rPr>
        <w:t>۱</w:t>
      </w:r>
      <w:r>
        <w:rPr>
          <w:rtl/>
        </w:rPr>
        <w:t xml:space="preserve">، ص </w:t>
      </w:r>
      <w:r>
        <w:rPr>
          <w:rtl/>
          <w:lang w:bidi="fa-IR"/>
        </w:rPr>
        <w:t>۳۱۲</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۵۲۰) - </w:t>
      </w:r>
      <w:r>
        <w:rPr>
          <w:rtl/>
        </w:rPr>
        <w:t xml:space="preserve">عروه، ج </w:t>
      </w:r>
      <w:r>
        <w:rPr>
          <w:rtl/>
          <w:lang w:bidi="fa-IR"/>
        </w:rPr>
        <w:t>۲</w:t>
      </w:r>
      <w:r>
        <w:rPr>
          <w:rtl/>
        </w:rPr>
        <w:t xml:space="preserve">، ص </w:t>
      </w:r>
      <w:r>
        <w:rPr>
          <w:rtl/>
          <w:lang w:bidi="fa-IR"/>
        </w:rPr>
        <w:t>۲۶۵</w:t>
      </w:r>
      <w:r>
        <w:rPr>
          <w:rtl/>
        </w:rPr>
        <w:t xml:space="preserve">، م </w:t>
      </w:r>
      <w:r>
        <w:rPr>
          <w:rtl/>
          <w:lang w:bidi="fa-IR"/>
        </w:rPr>
        <w:t xml:space="preserve">۱ - </w:t>
      </w:r>
      <w:r>
        <w:rPr>
          <w:rtl/>
        </w:rPr>
        <w:t xml:space="preserve">تحرير، ج </w:t>
      </w:r>
      <w:r>
        <w:rPr>
          <w:rtl/>
          <w:lang w:bidi="fa-IR"/>
        </w:rPr>
        <w:t>۱</w:t>
      </w:r>
      <w:r>
        <w:rPr>
          <w:rtl/>
        </w:rPr>
        <w:t xml:space="preserve">، ص </w:t>
      </w:r>
      <w:r>
        <w:rPr>
          <w:rtl/>
          <w:lang w:bidi="fa-IR"/>
        </w:rPr>
        <w:t>۳۱۲</w:t>
      </w:r>
      <w:r>
        <w:rPr>
          <w:rtl/>
        </w:rPr>
        <w:t xml:space="preserve">، م </w:t>
      </w:r>
      <w:r>
        <w:rPr>
          <w:rtl/>
          <w:lang w:bidi="fa-IR"/>
        </w:rPr>
        <w:t xml:space="preserve">۱- </w:t>
      </w:r>
      <w:r>
        <w:rPr>
          <w:rtl/>
        </w:rPr>
        <w:t xml:space="preserve">منهاج، ج </w:t>
      </w:r>
      <w:r>
        <w:rPr>
          <w:rtl/>
          <w:lang w:bidi="fa-IR"/>
        </w:rPr>
        <w:t>۱</w:t>
      </w:r>
      <w:r>
        <w:rPr>
          <w:rtl/>
        </w:rPr>
        <w:t xml:space="preserve">، ص </w:t>
      </w:r>
      <w:r>
        <w:rPr>
          <w:rtl/>
          <w:lang w:bidi="fa-IR"/>
        </w:rPr>
        <w:t>۳۱۷</w:t>
      </w:r>
      <w:r>
        <w:rPr>
          <w:rtl/>
        </w:rPr>
        <w:t xml:space="preserve">، م </w:t>
      </w:r>
      <w:r>
        <w:rPr>
          <w:rtl/>
          <w:lang w:bidi="fa-IR"/>
        </w:rPr>
        <w:t>۸.</w:t>
      </w:r>
    </w:p>
    <w:p w:rsidR="00696C3E" w:rsidRDefault="00696C3E" w:rsidP="0069125B">
      <w:pPr>
        <w:pStyle w:val="libFootnote0"/>
        <w:rPr>
          <w:rtl/>
        </w:rPr>
      </w:pPr>
      <w:r>
        <w:rPr>
          <w:rtl/>
        </w:rPr>
        <w:t>(</w:t>
      </w:r>
      <w:r>
        <w:rPr>
          <w:rtl/>
          <w:lang w:bidi="fa-IR"/>
        </w:rPr>
        <w:t xml:space="preserve">۵۲۱) - </w:t>
      </w:r>
      <w:r>
        <w:rPr>
          <w:rtl/>
        </w:rPr>
        <w:t xml:space="preserve">عروه، ج </w:t>
      </w:r>
      <w:r>
        <w:rPr>
          <w:rtl/>
          <w:lang w:bidi="fa-IR"/>
        </w:rPr>
        <w:t>۲</w:t>
      </w:r>
      <w:r>
        <w:rPr>
          <w:rtl/>
        </w:rPr>
        <w:t xml:space="preserve">، ص </w:t>
      </w:r>
      <w:r>
        <w:rPr>
          <w:rtl/>
          <w:lang w:bidi="fa-IR"/>
        </w:rPr>
        <w:t>۲۶۵</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۵۲۲) - </w:t>
      </w:r>
      <w:r>
        <w:rPr>
          <w:rtl/>
        </w:rPr>
        <w:t xml:space="preserve">عروه، ج </w:t>
      </w:r>
      <w:r>
        <w:rPr>
          <w:rtl/>
          <w:lang w:bidi="fa-IR"/>
        </w:rPr>
        <w:t>۲</w:t>
      </w:r>
      <w:r>
        <w:rPr>
          <w:rtl/>
        </w:rPr>
        <w:t xml:space="preserve">، ص </w:t>
      </w:r>
      <w:r>
        <w:rPr>
          <w:rtl/>
          <w:lang w:bidi="fa-IR"/>
        </w:rPr>
        <w:t>۳۱۹</w:t>
      </w:r>
      <w:r>
        <w:rPr>
          <w:rtl/>
        </w:rPr>
        <w:t xml:space="preserve">، م </w:t>
      </w:r>
      <w:r>
        <w:rPr>
          <w:rtl/>
          <w:lang w:bidi="fa-IR"/>
        </w:rPr>
        <w:t xml:space="preserve">۹ - </w:t>
      </w:r>
      <w:r>
        <w:rPr>
          <w:rtl/>
        </w:rPr>
        <w:t xml:space="preserve">الثالث - تحرير، ج </w:t>
      </w:r>
      <w:r>
        <w:rPr>
          <w:rtl/>
          <w:lang w:bidi="fa-IR"/>
        </w:rPr>
        <w:t>۱</w:t>
      </w:r>
      <w:r>
        <w:rPr>
          <w:rtl/>
        </w:rPr>
        <w:t xml:space="preserve">، ص </w:t>
      </w:r>
      <w:r>
        <w:rPr>
          <w:rtl/>
          <w:lang w:bidi="fa-IR"/>
        </w:rPr>
        <w:t xml:space="preserve">۳۳۹ - </w:t>
      </w:r>
      <w:r>
        <w:rPr>
          <w:rtl/>
        </w:rPr>
        <w:t xml:space="preserve">الثالث - عروه، ج </w:t>
      </w:r>
      <w:r>
        <w:rPr>
          <w:rtl/>
          <w:lang w:bidi="fa-IR"/>
        </w:rPr>
        <w:t>۲</w:t>
      </w:r>
      <w:r>
        <w:rPr>
          <w:rtl/>
        </w:rPr>
        <w:t xml:space="preserve">، ص </w:t>
      </w:r>
      <w:r>
        <w:rPr>
          <w:rtl/>
          <w:lang w:bidi="fa-IR"/>
        </w:rPr>
        <w:t>۳۲۱</w:t>
      </w:r>
      <w:r>
        <w:rPr>
          <w:rtl/>
        </w:rPr>
        <w:t xml:space="preserve">، م </w:t>
      </w:r>
      <w:r>
        <w:rPr>
          <w:rtl/>
          <w:lang w:bidi="fa-IR"/>
        </w:rPr>
        <w:t xml:space="preserve">۱۹ - </w:t>
      </w:r>
      <w:r>
        <w:rPr>
          <w:rtl/>
        </w:rPr>
        <w:t xml:space="preserve">منهاج، ج </w:t>
      </w:r>
      <w:r>
        <w:rPr>
          <w:rtl/>
          <w:lang w:bidi="fa-IR"/>
        </w:rPr>
        <w:t>۱</w:t>
      </w:r>
      <w:r>
        <w:rPr>
          <w:rtl/>
        </w:rPr>
        <w:t xml:space="preserve">، ص </w:t>
      </w:r>
      <w:r>
        <w:rPr>
          <w:rtl/>
          <w:lang w:bidi="fa-IR"/>
        </w:rPr>
        <w:t xml:space="preserve">۳۳۵ - </w:t>
      </w:r>
      <w:r>
        <w:rPr>
          <w:rtl/>
        </w:rPr>
        <w:t xml:space="preserve">الثالث -ت، خ ص </w:t>
      </w:r>
      <w:r>
        <w:rPr>
          <w:rtl/>
          <w:lang w:bidi="fa-IR"/>
        </w:rPr>
        <w:t>۳۳۳</w:t>
      </w:r>
      <w:r>
        <w:rPr>
          <w:rtl/>
        </w:rPr>
        <w:t xml:space="preserve">، م </w:t>
      </w:r>
      <w:r>
        <w:rPr>
          <w:rtl/>
          <w:lang w:bidi="fa-IR"/>
        </w:rPr>
        <w:t>۱۹۵۶ -</w:t>
      </w:r>
      <w:r>
        <w:rPr>
          <w:rtl/>
        </w:rPr>
        <w:t xml:space="preserve">ت، گ، ص </w:t>
      </w:r>
      <w:r>
        <w:rPr>
          <w:rtl/>
          <w:lang w:bidi="fa-IR"/>
        </w:rPr>
        <w:t>۳۳۲</w:t>
      </w:r>
      <w:r>
        <w:rPr>
          <w:rtl/>
        </w:rPr>
        <w:t xml:space="preserve">، م </w:t>
      </w:r>
      <w:r>
        <w:rPr>
          <w:rtl/>
          <w:lang w:bidi="fa-IR"/>
        </w:rPr>
        <w:t xml:space="preserve">۱۹۵۶ - </w:t>
      </w:r>
      <w:r>
        <w:rPr>
          <w:rtl/>
        </w:rPr>
        <w:t xml:space="preserve">مجمع، ج </w:t>
      </w:r>
      <w:r>
        <w:rPr>
          <w:rtl/>
          <w:lang w:bidi="fa-IR"/>
        </w:rPr>
        <w:t>۱</w:t>
      </w:r>
      <w:r>
        <w:rPr>
          <w:rtl/>
        </w:rPr>
        <w:t xml:space="preserve">، ص </w:t>
      </w:r>
      <w:r>
        <w:rPr>
          <w:rtl/>
          <w:lang w:bidi="fa-IR"/>
        </w:rPr>
        <w:t>۳۲۱</w:t>
      </w:r>
      <w:r>
        <w:rPr>
          <w:rtl/>
        </w:rPr>
        <w:t xml:space="preserve">، م </w:t>
      </w:r>
      <w:r>
        <w:rPr>
          <w:rtl/>
          <w:lang w:bidi="fa-IR"/>
        </w:rPr>
        <w:t>۴۵.</w:t>
      </w:r>
    </w:p>
    <w:p w:rsidR="00696C3E" w:rsidRDefault="00696C3E" w:rsidP="0069125B">
      <w:pPr>
        <w:pStyle w:val="libFootnote0"/>
        <w:rPr>
          <w:rtl/>
        </w:rPr>
      </w:pPr>
      <w:r>
        <w:rPr>
          <w:rtl/>
        </w:rPr>
        <w:t>(</w:t>
      </w:r>
      <w:r>
        <w:rPr>
          <w:rtl/>
          <w:lang w:bidi="fa-IR"/>
        </w:rPr>
        <w:t xml:space="preserve">۵۲۳) - </w:t>
      </w:r>
      <w:r>
        <w:rPr>
          <w:rtl/>
        </w:rPr>
        <w:t xml:space="preserve">عروه، ج </w:t>
      </w:r>
      <w:r>
        <w:rPr>
          <w:rtl/>
          <w:lang w:bidi="fa-IR"/>
        </w:rPr>
        <w:t>۲</w:t>
      </w:r>
      <w:r>
        <w:rPr>
          <w:rtl/>
        </w:rPr>
        <w:t xml:space="preserve">، ص </w:t>
      </w:r>
      <w:r>
        <w:rPr>
          <w:rtl/>
          <w:lang w:bidi="fa-IR"/>
        </w:rPr>
        <w:t>۳۲۱</w:t>
      </w:r>
      <w:r>
        <w:rPr>
          <w:rtl/>
        </w:rPr>
        <w:t xml:space="preserve">، م </w:t>
      </w:r>
      <w:r>
        <w:rPr>
          <w:rtl/>
          <w:lang w:bidi="fa-IR"/>
        </w:rPr>
        <w:t>۱۹.</w:t>
      </w:r>
    </w:p>
    <w:p w:rsidR="00696C3E" w:rsidRDefault="00696C3E" w:rsidP="0069125B">
      <w:pPr>
        <w:pStyle w:val="libFootnote0"/>
        <w:rPr>
          <w:rtl/>
        </w:rPr>
      </w:pPr>
      <w:r>
        <w:rPr>
          <w:rtl/>
        </w:rPr>
        <w:lastRenderedPageBreak/>
        <w:t>(</w:t>
      </w:r>
      <w:r>
        <w:rPr>
          <w:rtl/>
          <w:lang w:bidi="fa-IR"/>
        </w:rPr>
        <w:t xml:space="preserve">۵۲۴) - </w:t>
      </w:r>
      <w:r>
        <w:rPr>
          <w:rtl/>
        </w:rPr>
        <w:t xml:space="preserve">ت، خ، ص </w:t>
      </w:r>
      <w:r>
        <w:rPr>
          <w:rtl/>
          <w:lang w:bidi="fa-IR"/>
        </w:rPr>
        <w:t>۳۳۳</w:t>
      </w:r>
      <w:r>
        <w:rPr>
          <w:rtl/>
        </w:rPr>
        <w:t xml:space="preserve">، م </w:t>
      </w:r>
      <w:r>
        <w:rPr>
          <w:rtl/>
          <w:lang w:bidi="fa-IR"/>
        </w:rPr>
        <w:t>۱۹۵۸ -</w:t>
      </w:r>
      <w:r>
        <w:rPr>
          <w:rtl/>
        </w:rPr>
        <w:t xml:space="preserve">ت، گ، ص </w:t>
      </w:r>
      <w:r>
        <w:rPr>
          <w:rtl/>
          <w:lang w:bidi="fa-IR"/>
        </w:rPr>
        <w:t>۳۳۲</w:t>
      </w:r>
      <w:r>
        <w:rPr>
          <w:rtl/>
        </w:rPr>
        <w:t xml:space="preserve">، م </w:t>
      </w:r>
      <w:r>
        <w:rPr>
          <w:rtl/>
          <w:lang w:bidi="fa-IR"/>
        </w:rPr>
        <w:t>۱۹۵۸.</w:t>
      </w:r>
    </w:p>
    <w:p w:rsidR="00696C3E" w:rsidRDefault="00696C3E" w:rsidP="0069125B">
      <w:pPr>
        <w:pStyle w:val="libFootnote0"/>
        <w:rPr>
          <w:rtl/>
        </w:rPr>
      </w:pPr>
      <w:r>
        <w:rPr>
          <w:rtl/>
        </w:rPr>
        <w:t>(</w:t>
      </w:r>
      <w:r>
        <w:rPr>
          <w:rtl/>
          <w:lang w:bidi="fa-IR"/>
        </w:rPr>
        <w:t xml:space="preserve">۵۲۵) - </w:t>
      </w:r>
      <w:r>
        <w:rPr>
          <w:rtl/>
        </w:rPr>
        <w:t xml:space="preserve">تحرير، ج </w:t>
      </w:r>
      <w:r>
        <w:rPr>
          <w:rtl/>
          <w:lang w:bidi="fa-IR"/>
        </w:rPr>
        <w:t>۱</w:t>
      </w:r>
      <w:r>
        <w:rPr>
          <w:rtl/>
        </w:rPr>
        <w:t xml:space="preserve">، ص </w:t>
      </w:r>
      <w:r>
        <w:rPr>
          <w:rtl/>
          <w:lang w:bidi="fa-IR"/>
        </w:rPr>
        <w:t xml:space="preserve">۳۳۹ - </w:t>
      </w:r>
      <w:r>
        <w:rPr>
          <w:rtl/>
        </w:rPr>
        <w:t xml:space="preserve">الاول - عروه، ج </w:t>
      </w:r>
      <w:r>
        <w:rPr>
          <w:rtl/>
          <w:lang w:bidi="fa-IR"/>
        </w:rPr>
        <w:t>۲</w:t>
      </w:r>
      <w:r>
        <w:rPr>
          <w:rtl/>
        </w:rPr>
        <w:t xml:space="preserve">، ص </w:t>
      </w:r>
      <w:r>
        <w:rPr>
          <w:rtl/>
          <w:lang w:bidi="fa-IR"/>
        </w:rPr>
        <w:t>۳۱۷</w:t>
      </w:r>
      <w:r>
        <w:rPr>
          <w:rtl/>
        </w:rPr>
        <w:t xml:space="preserve">، م </w:t>
      </w:r>
      <w:r>
        <w:rPr>
          <w:rtl/>
          <w:lang w:bidi="fa-IR"/>
        </w:rPr>
        <w:t xml:space="preserve">۱ - </w:t>
      </w:r>
      <w:r>
        <w:rPr>
          <w:rtl/>
        </w:rPr>
        <w:t xml:space="preserve">منهاج، ج </w:t>
      </w:r>
      <w:r>
        <w:rPr>
          <w:rtl/>
          <w:lang w:bidi="fa-IR"/>
        </w:rPr>
        <w:t>۱</w:t>
      </w:r>
      <w:r>
        <w:rPr>
          <w:rtl/>
        </w:rPr>
        <w:t xml:space="preserve">، ص </w:t>
      </w:r>
      <w:r>
        <w:rPr>
          <w:rtl/>
          <w:lang w:bidi="fa-IR"/>
        </w:rPr>
        <w:t xml:space="preserve">۳۳۵ - </w:t>
      </w:r>
      <w:r>
        <w:rPr>
          <w:rtl/>
        </w:rPr>
        <w:t>المبحث الثانى.</w:t>
      </w:r>
    </w:p>
    <w:p w:rsidR="00696C3E" w:rsidRDefault="00696C3E" w:rsidP="0069125B">
      <w:pPr>
        <w:pStyle w:val="libFootnote0"/>
        <w:rPr>
          <w:rtl/>
        </w:rPr>
      </w:pPr>
      <w:r>
        <w:rPr>
          <w:rtl/>
        </w:rPr>
        <w:t>(</w:t>
      </w:r>
      <w:r>
        <w:rPr>
          <w:rtl/>
          <w:lang w:bidi="fa-IR"/>
        </w:rPr>
        <w:t xml:space="preserve">۵۲۶) - </w:t>
      </w:r>
      <w:r>
        <w:rPr>
          <w:rtl/>
        </w:rPr>
        <w:t xml:space="preserve">ت، خ، ص </w:t>
      </w:r>
      <w:r>
        <w:rPr>
          <w:rtl/>
          <w:lang w:bidi="fa-IR"/>
        </w:rPr>
        <w:t>۳۳۲</w:t>
      </w:r>
      <w:r>
        <w:rPr>
          <w:rtl/>
        </w:rPr>
        <w:t xml:space="preserve">، م </w:t>
      </w:r>
      <w:r>
        <w:rPr>
          <w:rtl/>
          <w:lang w:bidi="fa-IR"/>
        </w:rPr>
        <w:t>۱۹۵۱ -</w:t>
      </w:r>
      <w:r>
        <w:rPr>
          <w:rtl/>
        </w:rPr>
        <w:t xml:space="preserve">ت، گ، ص </w:t>
      </w:r>
      <w:r>
        <w:rPr>
          <w:rtl/>
          <w:lang w:bidi="fa-IR"/>
        </w:rPr>
        <w:t>۳۳۲</w:t>
      </w:r>
      <w:r>
        <w:rPr>
          <w:rtl/>
        </w:rPr>
        <w:t xml:space="preserve">، م </w:t>
      </w:r>
      <w:r>
        <w:rPr>
          <w:rtl/>
          <w:lang w:bidi="fa-IR"/>
        </w:rPr>
        <w:t>۱۹۵۱.</w:t>
      </w:r>
    </w:p>
    <w:p w:rsidR="00696C3E" w:rsidRDefault="00696C3E" w:rsidP="0069125B">
      <w:pPr>
        <w:pStyle w:val="libFootnote0"/>
        <w:rPr>
          <w:rtl/>
        </w:rPr>
      </w:pPr>
      <w:r>
        <w:rPr>
          <w:rtl/>
        </w:rPr>
        <w:t>(</w:t>
      </w:r>
      <w:r>
        <w:rPr>
          <w:rtl/>
          <w:lang w:bidi="fa-IR"/>
        </w:rPr>
        <w:t xml:space="preserve">۵۲۷) - </w:t>
      </w:r>
      <w:r>
        <w:rPr>
          <w:rtl/>
        </w:rPr>
        <w:t xml:space="preserve">عروه، ج </w:t>
      </w:r>
      <w:r>
        <w:rPr>
          <w:rtl/>
          <w:lang w:bidi="fa-IR"/>
        </w:rPr>
        <w:t>۲</w:t>
      </w:r>
      <w:r>
        <w:rPr>
          <w:rtl/>
        </w:rPr>
        <w:t xml:space="preserve">، ص </w:t>
      </w:r>
      <w:r>
        <w:rPr>
          <w:rtl/>
          <w:lang w:bidi="fa-IR"/>
        </w:rPr>
        <w:t>۳۱۸</w:t>
      </w:r>
      <w:r>
        <w:rPr>
          <w:rtl/>
        </w:rPr>
        <w:t xml:space="preserve">، م </w:t>
      </w:r>
      <w:r>
        <w:rPr>
          <w:rtl/>
          <w:lang w:bidi="fa-IR"/>
        </w:rPr>
        <w:t>۳.</w:t>
      </w:r>
    </w:p>
    <w:p w:rsidR="00696C3E" w:rsidRDefault="00696C3E" w:rsidP="0069125B">
      <w:pPr>
        <w:pStyle w:val="libFootnote0"/>
        <w:rPr>
          <w:rtl/>
        </w:rPr>
      </w:pPr>
      <w:r>
        <w:rPr>
          <w:rtl/>
        </w:rPr>
        <w:t>(</w:t>
      </w:r>
      <w:r>
        <w:rPr>
          <w:rtl/>
          <w:lang w:bidi="fa-IR"/>
        </w:rPr>
        <w:t xml:space="preserve">۵۲۸) - </w:t>
      </w:r>
      <w:r>
        <w:rPr>
          <w:rtl/>
        </w:rPr>
        <w:t xml:space="preserve">تحرير، ج </w:t>
      </w:r>
      <w:r>
        <w:rPr>
          <w:rtl/>
          <w:lang w:bidi="fa-IR"/>
        </w:rPr>
        <w:t>۱</w:t>
      </w:r>
      <w:r>
        <w:rPr>
          <w:rtl/>
        </w:rPr>
        <w:t xml:space="preserve">، ص </w:t>
      </w:r>
      <w:r>
        <w:rPr>
          <w:rtl/>
          <w:lang w:bidi="fa-IR"/>
        </w:rPr>
        <w:t xml:space="preserve">۳۳۳۹ - </w:t>
      </w:r>
      <w:r>
        <w:rPr>
          <w:rtl/>
        </w:rPr>
        <w:t xml:space="preserve">الاول - عروه، ج </w:t>
      </w:r>
      <w:r>
        <w:rPr>
          <w:rtl/>
          <w:lang w:bidi="fa-IR"/>
        </w:rPr>
        <w:t>۲</w:t>
      </w:r>
      <w:r>
        <w:rPr>
          <w:rtl/>
        </w:rPr>
        <w:t xml:space="preserve">، ص </w:t>
      </w:r>
      <w:r>
        <w:rPr>
          <w:rtl/>
          <w:lang w:bidi="fa-IR"/>
        </w:rPr>
        <w:t>۳۱۷</w:t>
      </w:r>
      <w:r>
        <w:rPr>
          <w:rtl/>
        </w:rPr>
        <w:t xml:space="preserve">، م </w:t>
      </w:r>
      <w:r>
        <w:rPr>
          <w:rtl/>
          <w:lang w:bidi="fa-IR"/>
        </w:rPr>
        <w:t xml:space="preserve">۱ - </w:t>
      </w:r>
      <w:r>
        <w:rPr>
          <w:rtl/>
        </w:rPr>
        <w:t xml:space="preserve">منهاج، ج </w:t>
      </w:r>
      <w:r>
        <w:rPr>
          <w:rtl/>
          <w:lang w:bidi="fa-IR"/>
        </w:rPr>
        <w:t>۱</w:t>
      </w:r>
      <w:r>
        <w:rPr>
          <w:rtl/>
        </w:rPr>
        <w:t xml:space="preserve">، ص </w:t>
      </w:r>
      <w:r>
        <w:rPr>
          <w:rtl/>
          <w:lang w:bidi="fa-IR"/>
        </w:rPr>
        <w:t xml:space="preserve">۳۳۵ - </w:t>
      </w:r>
      <w:r>
        <w:rPr>
          <w:rtl/>
        </w:rPr>
        <w:t>المبحث الثانى .</w:t>
      </w:r>
    </w:p>
    <w:p w:rsidR="00696C3E" w:rsidRDefault="00696C3E" w:rsidP="0069125B">
      <w:pPr>
        <w:pStyle w:val="libFootnote0"/>
        <w:rPr>
          <w:rtl/>
        </w:rPr>
      </w:pPr>
      <w:r>
        <w:rPr>
          <w:rtl/>
        </w:rPr>
        <w:t>(</w:t>
      </w:r>
      <w:r>
        <w:rPr>
          <w:rtl/>
          <w:lang w:bidi="fa-IR"/>
        </w:rPr>
        <w:t xml:space="preserve">۵۲۹) - </w:t>
      </w:r>
      <w:r>
        <w:rPr>
          <w:rtl/>
        </w:rPr>
        <w:t xml:space="preserve">ت، خ، ص </w:t>
      </w:r>
      <w:r>
        <w:rPr>
          <w:rtl/>
          <w:lang w:bidi="fa-IR"/>
        </w:rPr>
        <w:t>۳۳۲</w:t>
      </w:r>
      <w:r>
        <w:rPr>
          <w:rtl/>
        </w:rPr>
        <w:t xml:space="preserve">، م </w:t>
      </w:r>
      <w:r>
        <w:rPr>
          <w:rtl/>
          <w:lang w:bidi="fa-IR"/>
        </w:rPr>
        <w:t>۱۹۵۲ -</w:t>
      </w:r>
      <w:r>
        <w:rPr>
          <w:rtl/>
        </w:rPr>
        <w:t xml:space="preserve">ت، گ، ص </w:t>
      </w:r>
      <w:r>
        <w:rPr>
          <w:rtl/>
          <w:lang w:bidi="fa-IR"/>
        </w:rPr>
        <w:t>۳۳۲</w:t>
      </w:r>
      <w:r>
        <w:rPr>
          <w:rtl/>
        </w:rPr>
        <w:t xml:space="preserve">، م </w:t>
      </w:r>
      <w:r>
        <w:rPr>
          <w:rtl/>
          <w:lang w:bidi="fa-IR"/>
        </w:rPr>
        <w:t>۱۹۵۲. .</w:t>
      </w:r>
    </w:p>
    <w:p w:rsidR="00696C3E" w:rsidRDefault="00696C3E" w:rsidP="0069125B">
      <w:pPr>
        <w:pStyle w:val="libFootnote0"/>
        <w:rPr>
          <w:rtl/>
        </w:rPr>
      </w:pPr>
      <w:r>
        <w:rPr>
          <w:rtl/>
        </w:rPr>
        <w:t>(</w:t>
      </w:r>
      <w:r>
        <w:rPr>
          <w:rtl/>
          <w:lang w:bidi="fa-IR"/>
        </w:rPr>
        <w:t xml:space="preserve">۵۳۰) - </w:t>
      </w:r>
      <w:r>
        <w:rPr>
          <w:rtl/>
        </w:rPr>
        <w:t xml:space="preserve">تحرير، ج </w:t>
      </w:r>
      <w:r>
        <w:rPr>
          <w:rtl/>
          <w:lang w:bidi="fa-IR"/>
        </w:rPr>
        <w:t>۱</w:t>
      </w:r>
      <w:r>
        <w:rPr>
          <w:rtl/>
        </w:rPr>
        <w:t xml:space="preserve">، ص </w:t>
      </w:r>
      <w:r>
        <w:rPr>
          <w:rtl/>
          <w:lang w:bidi="fa-IR"/>
        </w:rPr>
        <w:t>۳۳۹</w:t>
      </w:r>
      <w:r>
        <w:rPr>
          <w:rtl/>
        </w:rPr>
        <w:t>، الثالث.</w:t>
      </w:r>
    </w:p>
    <w:p w:rsidR="00696C3E" w:rsidRDefault="00696C3E" w:rsidP="0069125B">
      <w:pPr>
        <w:pStyle w:val="libFootnote0"/>
        <w:rPr>
          <w:rtl/>
        </w:rPr>
      </w:pPr>
      <w:r>
        <w:rPr>
          <w:rtl/>
        </w:rPr>
        <w:t>(</w:t>
      </w:r>
      <w:r>
        <w:rPr>
          <w:rtl/>
          <w:lang w:bidi="fa-IR"/>
        </w:rPr>
        <w:t xml:space="preserve">۵۳۱) - </w:t>
      </w:r>
      <w:r>
        <w:rPr>
          <w:rtl/>
        </w:rPr>
        <w:t xml:space="preserve">تحرير، ج </w:t>
      </w:r>
      <w:r>
        <w:rPr>
          <w:rtl/>
          <w:lang w:bidi="fa-IR"/>
        </w:rPr>
        <w:t>۱</w:t>
      </w:r>
      <w:r>
        <w:rPr>
          <w:rtl/>
        </w:rPr>
        <w:t xml:space="preserve">، ص </w:t>
      </w:r>
      <w:r>
        <w:rPr>
          <w:rtl/>
          <w:lang w:bidi="fa-IR"/>
        </w:rPr>
        <w:t>۳۴۵</w:t>
      </w:r>
      <w:r>
        <w:rPr>
          <w:rtl/>
        </w:rPr>
        <w:t xml:space="preserve">، م </w:t>
      </w:r>
      <w:r>
        <w:rPr>
          <w:rtl/>
          <w:lang w:bidi="fa-IR"/>
        </w:rPr>
        <w:t xml:space="preserve">۱ - </w:t>
      </w:r>
      <w:r>
        <w:rPr>
          <w:rtl/>
        </w:rPr>
        <w:t xml:space="preserve">منهاج، ج </w:t>
      </w:r>
      <w:r>
        <w:rPr>
          <w:rtl/>
          <w:lang w:bidi="fa-IR"/>
        </w:rPr>
        <w:t>۱</w:t>
      </w:r>
      <w:r>
        <w:rPr>
          <w:rtl/>
        </w:rPr>
        <w:t xml:space="preserve">، ص </w:t>
      </w:r>
      <w:r>
        <w:rPr>
          <w:rtl/>
          <w:lang w:bidi="fa-IR"/>
        </w:rPr>
        <w:t xml:space="preserve">۳۴۰ - </w:t>
      </w:r>
      <w:r>
        <w:rPr>
          <w:rtl/>
        </w:rPr>
        <w:t xml:space="preserve">زكاه الفطر - عروه، ج </w:t>
      </w:r>
      <w:r>
        <w:rPr>
          <w:rtl/>
          <w:lang w:bidi="fa-IR"/>
        </w:rPr>
        <w:t>۲</w:t>
      </w:r>
      <w:r>
        <w:rPr>
          <w:rtl/>
        </w:rPr>
        <w:t xml:space="preserve">، ص </w:t>
      </w:r>
      <w:r>
        <w:rPr>
          <w:rtl/>
          <w:lang w:bidi="fa-IR"/>
        </w:rPr>
        <w:t>۳۵۳</w:t>
      </w:r>
      <w:r>
        <w:rPr>
          <w:rtl/>
        </w:rPr>
        <w:t xml:space="preserve">، فصل </w:t>
      </w:r>
      <w:r>
        <w:rPr>
          <w:rtl/>
          <w:lang w:bidi="fa-IR"/>
        </w:rPr>
        <w:t>۱۱.</w:t>
      </w:r>
    </w:p>
    <w:p w:rsidR="00696C3E" w:rsidRDefault="00696C3E" w:rsidP="0069125B">
      <w:pPr>
        <w:pStyle w:val="libFootnote0"/>
        <w:rPr>
          <w:rtl/>
        </w:rPr>
      </w:pPr>
      <w:r>
        <w:rPr>
          <w:rtl/>
        </w:rPr>
        <w:t>(</w:t>
      </w:r>
      <w:r>
        <w:rPr>
          <w:rtl/>
          <w:lang w:bidi="fa-IR"/>
        </w:rPr>
        <w:t xml:space="preserve">۵۳۲) - </w:t>
      </w:r>
      <w:r>
        <w:rPr>
          <w:rtl/>
        </w:rPr>
        <w:t xml:space="preserve">منهاج، ج </w:t>
      </w:r>
      <w:r>
        <w:rPr>
          <w:rtl/>
          <w:lang w:bidi="fa-IR"/>
        </w:rPr>
        <w:t>۱</w:t>
      </w:r>
      <w:r>
        <w:rPr>
          <w:rtl/>
        </w:rPr>
        <w:t xml:space="preserve">، ص </w:t>
      </w:r>
      <w:r>
        <w:rPr>
          <w:rtl/>
          <w:lang w:bidi="fa-IR"/>
        </w:rPr>
        <w:t>۳۴۱</w:t>
      </w:r>
      <w:r>
        <w:rPr>
          <w:rtl/>
        </w:rPr>
        <w:t xml:space="preserve">، م </w:t>
      </w:r>
      <w:r>
        <w:rPr>
          <w:rtl/>
          <w:lang w:bidi="fa-IR"/>
        </w:rPr>
        <w:t>۸۸.</w:t>
      </w:r>
    </w:p>
    <w:p w:rsidR="00696C3E" w:rsidRDefault="00696C3E" w:rsidP="0069125B">
      <w:pPr>
        <w:pStyle w:val="libFootnote0"/>
        <w:rPr>
          <w:rtl/>
        </w:rPr>
      </w:pPr>
      <w:r>
        <w:rPr>
          <w:rtl/>
        </w:rPr>
        <w:t>(</w:t>
      </w:r>
      <w:r>
        <w:rPr>
          <w:rtl/>
          <w:lang w:bidi="fa-IR"/>
        </w:rPr>
        <w:t xml:space="preserve">۵۳۳) - </w:t>
      </w:r>
      <w:r>
        <w:rPr>
          <w:rtl/>
        </w:rPr>
        <w:t xml:space="preserve">ت، گ، ص </w:t>
      </w:r>
      <w:r>
        <w:rPr>
          <w:rtl/>
          <w:lang w:bidi="fa-IR"/>
        </w:rPr>
        <w:t>۳۴۰</w:t>
      </w:r>
      <w:r>
        <w:rPr>
          <w:rtl/>
        </w:rPr>
        <w:t xml:space="preserve">، م </w:t>
      </w:r>
      <w:r>
        <w:rPr>
          <w:rtl/>
          <w:lang w:bidi="fa-IR"/>
        </w:rPr>
        <w:t>۲۰۱۸ -</w:t>
      </w:r>
      <w:r>
        <w:rPr>
          <w:rtl/>
        </w:rPr>
        <w:t xml:space="preserve">ت، خ، ص </w:t>
      </w:r>
      <w:r>
        <w:rPr>
          <w:rtl/>
          <w:lang w:bidi="fa-IR"/>
        </w:rPr>
        <w:t>۳۴۱</w:t>
      </w:r>
      <w:r>
        <w:rPr>
          <w:rtl/>
        </w:rPr>
        <w:t xml:space="preserve">، م </w:t>
      </w:r>
      <w:r>
        <w:rPr>
          <w:rtl/>
          <w:lang w:bidi="fa-IR"/>
        </w:rPr>
        <w:t xml:space="preserve">۲۰۱۸ - </w:t>
      </w:r>
      <w:r>
        <w:rPr>
          <w:rtl/>
        </w:rPr>
        <w:t xml:space="preserve">عروه، ج </w:t>
      </w:r>
      <w:r>
        <w:rPr>
          <w:rtl/>
          <w:lang w:bidi="fa-IR"/>
        </w:rPr>
        <w:t>۲</w:t>
      </w:r>
      <w:r>
        <w:rPr>
          <w:rtl/>
        </w:rPr>
        <w:t xml:space="preserve">، ص </w:t>
      </w:r>
      <w:r>
        <w:rPr>
          <w:rtl/>
          <w:lang w:bidi="fa-IR"/>
        </w:rPr>
        <w:t>۳۵۹</w:t>
      </w:r>
      <w:r>
        <w:rPr>
          <w:rtl/>
        </w:rPr>
        <w:t xml:space="preserve">، م </w:t>
      </w:r>
      <w:r>
        <w:rPr>
          <w:rtl/>
          <w:lang w:bidi="fa-IR"/>
        </w:rPr>
        <w:t>۱۲.</w:t>
      </w:r>
    </w:p>
    <w:p w:rsidR="00696C3E" w:rsidRDefault="00696C3E" w:rsidP="0069125B">
      <w:pPr>
        <w:pStyle w:val="libFootnote0"/>
        <w:rPr>
          <w:rtl/>
        </w:rPr>
      </w:pPr>
      <w:r>
        <w:rPr>
          <w:rtl/>
        </w:rPr>
        <w:t>(</w:t>
      </w:r>
      <w:r>
        <w:rPr>
          <w:rtl/>
          <w:lang w:bidi="fa-IR"/>
        </w:rPr>
        <w:t xml:space="preserve">۵۳۴) - </w:t>
      </w:r>
      <w:r>
        <w:rPr>
          <w:rtl/>
        </w:rPr>
        <w:t xml:space="preserve">عروه، ج </w:t>
      </w:r>
      <w:r>
        <w:rPr>
          <w:rtl/>
          <w:lang w:bidi="fa-IR"/>
        </w:rPr>
        <w:t>۲</w:t>
      </w:r>
      <w:r>
        <w:rPr>
          <w:rtl/>
        </w:rPr>
        <w:t xml:space="preserve">، ص </w:t>
      </w:r>
      <w:r>
        <w:rPr>
          <w:rtl/>
          <w:lang w:bidi="fa-IR"/>
        </w:rPr>
        <w:t>۳۵۶</w:t>
      </w:r>
      <w:r>
        <w:rPr>
          <w:rtl/>
        </w:rPr>
        <w:t xml:space="preserve">، م </w:t>
      </w:r>
      <w:r>
        <w:rPr>
          <w:rtl/>
          <w:lang w:bidi="fa-IR"/>
        </w:rPr>
        <w:t xml:space="preserve">۱ - </w:t>
      </w:r>
      <w:r>
        <w:rPr>
          <w:rtl/>
        </w:rPr>
        <w:t xml:space="preserve">عروه، ج </w:t>
      </w:r>
      <w:r>
        <w:rPr>
          <w:rtl/>
          <w:lang w:bidi="fa-IR"/>
        </w:rPr>
        <w:t>۲</w:t>
      </w:r>
      <w:r>
        <w:rPr>
          <w:rtl/>
        </w:rPr>
        <w:t xml:space="preserve">، ص </w:t>
      </w:r>
      <w:r>
        <w:rPr>
          <w:rtl/>
          <w:lang w:bidi="fa-IR"/>
        </w:rPr>
        <w:t>۳۵۹</w:t>
      </w:r>
      <w:r>
        <w:rPr>
          <w:rtl/>
        </w:rPr>
        <w:t xml:space="preserve">، م </w:t>
      </w:r>
      <w:r>
        <w:rPr>
          <w:rtl/>
          <w:lang w:bidi="fa-IR"/>
        </w:rPr>
        <w:t>۱۲.</w:t>
      </w:r>
    </w:p>
    <w:p w:rsidR="00696C3E" w:rsidRDefault="00696C3E" w:rsidP="0069125B">
      <w:pPr>
        <w:pStyle w:val="libFootnote0"/>
        <w:rPr>
          <w:rtl/>
        </w:rPr>
      </w:pPr>
      <w:r>
        <w:rPr>
          <w:rtl/>
        </w:rPr>
        <w:t>(</w:t>
      </w:r>
      <w:r>
        <w:rPr>
          <w:rtl/>
          <w:lang w:bidi="fa-IR"/>
        </w:rPr>
        <w:t xml:space="preserve">۵۳۵) - </w:t>
      </w:r>
      <w:r>
        <w:rPr>
          <w:rtl/>
        </w:rPr>
        <w:t xml:space="preserve">تحرير، ج </w:t>
      </w:r>
      <w:r>
        <w:rPr>
          <w:rtl/>
          <w:lang w:bidi="fa-IR"/>
        </w:rPr>
        <w:t>۱</w:t>
      </w:r>
      <w:r>
        <w:rPr>
          <w:rtl/>
        </w:rPr>
        <w:t xml:space="preserve">، ص </w:t>
      </w:r>
      <w:r>
        <w:rPr>
          <w:rtl/>
          <w:lang w:bidi="fa-IR"/>
        </w:rPr>
        <w:t>۳۴۹.</w:t>
      </w:r>
    </w:p>
    <w:p w:rsidR="00696C3E" w:rsidRDefault="00696C3E" w:rsidP="0069125B">
      <w:pPr>
        <w:pStyle w:val="libFootnote0"/>
        <w:rPr>
          <w:rtl/>
        </w:rPr>
      </w:pPr>
      <w:r>
        <w:rPr>
          <w:rtl/>
        </w:rPr>
        <w:t>(</w:t>
      </w:r>
      <w:r>
        <w:rPr>
          <w:rtl/>
          <w:lang w:bidi="fa-IR"/>
        </w:rPr>
        <w:t xml:space="preserve">۵۳۶) - </w:t>
      </w:r>
      <w:r>
        <w:rPr>
          <w:rtl/>
        </w:rPr>
        <w:t xml:space="preserve">ت، خ، ص </w:t>
      </w:r>
      <w:r>
        <w:rPr>
          <w:rtl/>
          <w:lang w:bidi="fa-IR"/>
        </w:rPr>
        <w:t>۳۴۲</w:t>
      </w:r>
      <w:r>
        <w:rPr>
          <w:rtl/>
        </w:rPr>
        <w:t xml:space="preserve">، م </w:t>
      </w:r>
      <w:r>
        <w:rPr>
          <w:rtl/>
          <w:lang w:bidi="fa-IR"/>
        </w:rPr>
        <w:t>۲۰۲۳ -</w:t>
      </w:r>
      <w:r>
        <w:rPr>
          <w:rtl/>
        </w:rPr>
        <w:t xml:space="preserve">ت، گ، ص </w:t>
      </w:r>
      <w:r>
        <w:rPr>
          <w:rtl/>
          <w:lang w:bidi="fa-IR"/>
        </w:rPr>
        <w:t>۳۴۱</w:t>
      </w:r>
      <w:r>
        <w:rPr>
          <w:rtl/>
        </w:rPr>
        <w:t xml:space="preserve">، م </w:t>
      </w:r>
      <w:r>
        <w:rPr>
          <w:rtl/>
          <w:lang w:bidi="fa-IR"/>
        </w:rPr>
        <w:t xml:space="preserve">۲۰۲۳ - </w:t>
      </w:r>
      <w:r>
        <w:rPr>
          <w:rtl/>
        </w:rPr>
        <w:t xml:space="preserve">عروه، ج </w:t>
      </w:r>
      <w:r>
        <w:rPr>
          <w:rtl/>
          <w:lang w:bidi="fa-IR"/>
        </w:rPr>
        <w:t>۲</w:t>
      </w:r>
      <w:r>
        <w:rPr>
          <w:rtl/>
        </w:rPr>
        <w:t xml:space="preserve">، ص </w:t>
      </w:r>
      <w:r>
        <w:rPr>
          <w:rtl/>
          <w:lang w:bidi="fa-IR"/>
        </w:rPr>
        <w:t>۳۶۴</w:t>
      </w:r>
      <w:r>
        <w:rPr>
          <w:rtl/>
        </w:rPr>
        <w:t>، مصرفها.</w:t>
      </w:r>
    </w:p>
    <w:p w:rsidR="00696C3E" w:rsidRDefault="00696C3E" w:rsidP="0069125B">
      <w:pPr>
        <w:pStyle w:val="libFootnote0"/>
        <w:rPr>
          <w:rtl/>
        </w:rPr>
      </w:pPr>
      <w:r>
        <w:rPr>
          <w:rtl/>
        </w:rPr>
        <w:t>(</w:t>
      </w:r>
      <w:r>
        <w:rPr>
          <w:rtl/>
          <w:lang w:bidi="fa-IR"/>
        </w:rPr>
        <w:t xml:space="preserve">۵۳۷) - </w:t>
      </w:r>
      <w:r>
        <w:rPr>
          <w:rtl/>
        </w:rPr>
        <w:t xml:space="preserve">عروه، ج </w:t>
      </w:r>
      <w:r>
        <w:rPr>
          <w:rtl/>
          <w:lang w:bidi="fa-IR"/>
        </w:rPr>
        <w:t>۲</w:t>
      </w:r>
      <w:r>
        <w:rPr>
          <w:rtl/>
        </w:rPr>
        <w:t xml:space="preserve">، ص </w:t>
      </w:r>
      <w:r>
        <w:rPr>
          <w:rtl/>
          <w:lang w:bidi="fa-IR"/>
        </w:rPr>
        <w:t>۴۲۱</w:t>
      </w:r>
      <w:r>
        <w:rPr>
          <w:rtl/>
        </w:rPr>
        <w:t xml:space="preserve">، فصل </w:t>
      </w:r>
      <w:r>
        <w:rPr>
          <w:rtl/>
          <w:lang w:bidi="fa-IR"/>
        </w:rPr>
        <w:t xml:space="preserve">۲ - </w:t>
      </w:r>
      <w:r>
        <w:rPr>
          <w:rtl/>
        </w:rPr>
        <w:t xml:space="preserve">تحرير، ج </w:t>
      </w:r>
      <w:r>
        <w:rPr>
          <w:rtl/>
          <w:lang w:bidi="fa-IR"/>
        </w:rPr>
        <w:t>۱</w:t>
      </w:r>
      <w:r>
        <w:rPr>
          <w:rtl/>
        </w:rPr>
        <w:t xml:space="preserve">، ص </w:t>
      </w:r>
      <w:r>
        <w:rPr>
          <w:rtl/>
          <w:lang w:bidi="fa-IR"/>
        </w:rPr>
        <w:t>۳۷۱</w:t>
      </w:r>
      <w:r>
        <w:rPr>
          <w:rtl/>
        </w:rPr>
        <w:t>، احدها.</w:t>
      </w:r>
    </w:p>
    <w:p w:rsidR="00696C3E" w:rsidRDefault="00696C3E" w:rsidP="0069125B">
      <w:pPr>
        <w:pStyle w:val="libFootnote0"/>
        <w:rPr>
          <w:rtl/>
        </w:rPr>
      </w:pPr>
      <w:r>
        <w:rPr>
          <w:rtl/>
        </w:rPr>
        <w:t>(</w:t>
      </w:r>
      <w:r>
        <w:rPr>
          <w:rtl/>
          <w:lang w:bidi="fa-IR"/>
        </w:rPr>
        <w:t xml:space="preserve">۵۳۸) - </w:t>
      </w:r>
      <w:r>
        <w:rPr>
          <w:rtl/>
        </w:rPr>
        <w:t xml:space="preserve">عروه، ج </w:t>
      </w:r>
      <w:r>
        <w:rPr>
          <w:rtl/>
          <w:lang w:bidi="fa-IR"/>
        </w:rPr>
        <w:t>۲</w:t>
      </w:r>
      <w:r>
        <w:rPr>
          <w:rtl/>
        </w:rPr>
        <w:t xml:space="preserve">، ص </w:t>
      </w:r>
      <w:r>
        <w:rPr>
          <w:rtl/>
          <w:lang w:bidi="fa-IR"/>
        </w:rPr>
        <w:t>۴۲۱</w:t>
      </w:r>
      <w:r>
        <w:rPr>
          <w:rtl/>
        </w:rPr>
        <w:t xml:space="preserve">، م </w:t>
      </w:r>
      <w:r>
        <w:rPr>
          <w:rtl/>
          <w:lang w:bidi="fa-IR"/>
        </w:rPr>
        <w:t>۱</w:t>
      </w:r>
      <w:r>
        <w:rPr>
          <w:rtl/>
        </w:rPr>
        <w:t xml:space="preserve">، فصل </w:t>
      </w:r>
      <w:r>
        <w:rPr>
          <w:rtl/>
          <w:lang w:bidi="fa-IR"/>
        </w:rPr>
        <w:t>۲.</w:t>
      </w:r>
    </w:p>
    <w:p w:rsidR="00696C3E" w:rsidRDefault="00696C3E" w:rsidP="0069125B">
      <w:pPr>
        <w:pStyle w:val="libFootnote0"/>
        <w:rPr>
          <w:rtl/>
        </w:rPr>
      </w:pPr>
      <w:r>
        <w:rPr>
          <w:rtl/>
        </w:rPr>
        <w:t>(</w:t>
      </w:r>
      <w:r>
        <w:rPr>
          <w:rtl/>
          <w:lang w:bidi="fa-IR"/>
        </w:rPr>
        <w:t xml:space="preserve">۵۳۹) - </w:t>
      </w:r>
      <w:r>
        <w:rPr>
          <w:rtl/>
        </w:rPr>
        <w:t xml:space="preserve">عروه، ج </w:t>
      </w:r>
      <w:r>
        <w:rPr>
          <w:rtl/>
          <w:lang w:bidi="fa-IR"/>
        </w:rPr>
        <w:t>۲</w:t>
      </w:r>
      <w:r>
        <w:rPr>
          <w:rtl/>
        </w:rPr>
        <w:t xml:space="preserve">، ص </w:t>
      </w:r>
      <w:r>
        <w:rPr>
          <w:rtl/>
          <w:lang w:bidi="fa-IR"/>
        </w:rPr>
        <w:t>۴۲۱</w:t>
      </w:r>
      <w:r>
        <w:rPr>
          <w:rtl/>
        </w:rPr>
        <w:t xml:space="preserve">، م </w:t>
      </w:r>
      <w:r>
        <w:rPr>
          <w:rtl/>
          <w:lang w:bidi="fa-IR"/>
        </w:rPr>
        <w:t xml:space="preserve">۲ - </w:t>
      </w:r>
      <w:r>
        <w:rPr>
          <w:rtl/>
        </w:rPr>
        <w:t xml:space="preserve">تحرير، ج </w:t>
      </w:r>
      <w:r>
        <w:rPr>
          <w:rtl/>
          <w:lang w:bidi="fa-IR"/>
        </w:rPr>
        <w:t>۱</w:t>
      </w:r>
      <w:r>
        <w:rPr>
          <w:rtl/>
        </w:rPr>
        <w:t xml:space="preserve">، ص </w:t>
      </w:r>
      <w:r>
        <w:rPr>
          <w:rtl/>
          <w:lang w:bidi="fa-IR"/>
        </w:rPr>
        <w:t>۳۷۱</w:t>
      </w:r>
      <w:r>
        <w:rPr>
          <w:rtl/>
        </w:rPr>
        <w:t xml:space="preserve">، احدها - عروه، ج </w:t>
      </w:r>
      <w:r>
        <w:rPr>
          <w:rtl/>
          <w:lang w:bidi="fa-IR"/>
        </w:rPr>
        <w:t>۲</w:t>
      </w:r>
      <w:r>
        <w:rPr>
          <w:rtl/>
        </w:rPr>
        <w:t xml:space="preserve">، ص </w:t>
      </w:r>
      <w:r>
        <w:rPr>
          <w:rtl/>
          <w:lang w:bidi="fa-IR"/>
        </w:rPr>
        <w:t>۴۲۱</w:t>
      </w:r>
      <w:r>
        <w:rPr>
          <w:rtl/>
        </w:rPr>
        <w:t xml:space="preserve">، م </w:t>
      </w:r>
      <w:r>
        <w:rPr>
          <w:rtl/>
          <w:lang w:bidi="fa-IR"/>
        </w:rPr>
        <w:t>۱</w:t>
      </w:r>
      <w:r>
        <w:rPr>
          <w:rtl/>
        </w:rPr>
        <w:t xml:space="preserve">، فصل </w:t>
      </w:r>
      <w:r>
        <w:rPr>
          <w:rtl/>
          <w:lang w:bidi="fa-IR"/>
        </w:rPr>
        <w:t>۲.</w:t>
      </w:r>
    </w:p>
    <w:p w:rsidR="00696C3E" w:rsidRDefault="00696C3E" w:rsidP="0069125B">
      <w:pPr>
        <w:pStyle w:val="libFootnote0"/>
        <w:rPr>
          <w:rtl/>
        </w:rPr>
      </w:pPr>
      <w:r>
        <w:rPr>
          <w:rtl/>
        </w:rPr>
        <w:t>(</w:t>
      </w:r>
      <w:r>
        <w:rPr>
          <w:rtl/>
          <w:lang w:bidi="fa-IR"/>
        </w:rPr>
        <w:t xml:space="preserve">۵۴۰) - </w:t>
      </w:r>
      <w:r>
        <w:rPr>
          <w:rtl/>
        </w:rPr>
        <w:t xml:space="preserve">تحرير، ج </w:t>
      </w:r>
      <w:r>
        <w:rPr>
          <w:rtl/>
          <w:lang w:bidi="fa-IR"/>
        </w:rPr>
        <w:t>۱</w:t>
      </w:r>
      <w:r>
        <w:rPr>
          <w:rtl/>
        </w:rPr>
        <w:t xml:space="preserve">، ص </w:t>
      </w:r>
      <w:r>
        <w:rPr>
          <w:rtl/>
          <w:lang w:bidi="fa-IR"/>
        </w:rPr>
        <w:t>۳۷۲</w:t>
      </w:r>
      <w:r>
        <w:rPr>
          <w:rtl/>
        </w:rPr>
        <w:t xml:space="preserve">، م </w:t>
      </w:r>
      <w:r>
        <w:rPr>
          <w:rtl/>
          <w:lang w:bidi="fa-IR"/>
        </w:rPr>
        <w:t>۶.</w:t>
      </w:r>
    </w:p>
    <w:p w:rsidR="00696C3E" w:rsidRDefault="00696C3E" w:rsidP="0069125B">
      <w:pPr>
        <w:pStyle w:val="libFootnote0"/>
        <w:rPr>
          <w:rtl/>
        </w:rPr>
      </w:pPr>
      <w:r>
        <w:rPr>
          <w:rtl/>
        </w:rPr>
        <w:t>(</w:t>
      </w:r>
      <w:r>
        <w:rPr>
          <w:rtl/>
          <w:lang w:bidi="fa-IR"/>
        </w:rPr>
        <w:t xml:space="preserve">۵۴۱) - </w:t>
      </w:r>
      <w:r>
        <w:rPr>
          <w:rtl/>
        </w:rPr>
        <w:t xml:space="preserve">عروه، ج </w:t>
      </w:r>
      <w:r>
        <w:rPr>
          <w:rtl/>
          <w:lang w:bidi="fa-IR"/>
        </w:rPr>
        <w:t>۲</w:t>
      </w:r>
      <w:r>
        <w:rPr>
          <w:rtl/>
        </w:rPr>
        <w:t xml:space="preserve">، ص </w:t>
      </w:r>
      <w:r>
        <w:rPr>
          <w:rtl/>
          <w:lang w:bidi="fa-IR"/>
        </w:rPr>
        <w:t>۵۰۳</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۵۴۲) - </w:t>
      </w:r>
      <w:r>
        <w:rPr>
          <w:rtl/>
        </w:rPr>
        <w:t xml:space="preserve">عروه، ج </w:t>
      </w:r>
      <w:r>
        <w:rPr>
          <w:rtl/>
          <w:lang w:bidi="fa-IR"/>
        </w:rPr>
        <w:t>۲</w:t>
      </w:r>
      <w:r>
        <w:rPr>
          <w:rtl/>
        </w:rPr>
        <w:t xml:space="preserve">، ص </w:t>
      </w:r>
      <w:r>
        <w:rPr>
          <w:rtl/>
          <w:lang w:bidi="fa-IR"/>
        </w:rPr>
        <w:t>۵۰۶</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۵۴۳) - </w:t>
      </w:r>
      <w:r>
        <w:rPr>
          <w:rtl/>
        </w:rPr>
        <w:t xml:space="preserve">مجمع، ج </w:t>
      </w:r>
      <w:r>
        <w:rPr>
          <w:rtl/>
          <w:lang w:bidi="fa-IR"/>
        </w:rPr>
        <w:t>۱</w:t>
      </w:r>
      <w:r>
        <w:rPr>
          <w:rtl/>
        </w:rPr>
        <w:t xml:space="preserve">، ص </w:t>
      </w:r>
      <w:r>
        <w:rPr>
          <w:rtl/>
          <w:lang w:bidi="fa-IR"/>
        </w:rPr>
        <w:t>۴۷۲</w:t>
      </w:r>
      <w:r>
        <w:rPr>
          <w:rtl/>
        </w:rPr>
        <w:t xml:space="preserve">، م </w:t>
      </w:r>
      <w:r>
        <w:rPr>
          <w:rtl/>
          <w:lang w:bidi="fa-IR"/>
        </w:rPr>
        <w:t>۲۳.</w:t>
      </w:r>
    </w:p>
    <w:p w:rsidR="00696C3E" w:rsidRDefault="00696C3E" w:rsidP="0069125B">
      <w:pPr>
        <w:pStyle w:val="libFootnote0"/>
        <w:rPr>
          <w:rtl/>
        </w:rPr>
      </w:pPr>
      <w:r>
        <w:rPr>
          <w:rtl/>
        </w:rPr>
        <w:t>(</w:t>
      </w:r>
      <w:r>
        <w:rPr>
          <w:rtl/>
          <w:lang w:bidi="fa-IR"/>
        </w:rPr>
        <w:t xml:space="preserve">۵۴۴) - </w:t>
      </w:r>
      <w:r>
        <w:rPr>
          <w:rtl/>
        </w:rPr>
        <w:t xml:space="preserve">عروه، ج </w:t>
      </w:r>
      <w:r>
        <w:rPr>
          <w:rtl/>
          <w:lang w:bidi="fa-IR"/>
        </w:rPr>
        <w:t>۲</w:t>
      </w:r>
      <w:r>
        <w:rPr>
          <w:rtl/>
        </w:rPr>
        <w:t xml:space="preserve">، ص </w:t>
      </w:r>
      <w:r>
        <w:rPr>
          <w:rtl/>
          <w:lang w:bidi="fa-IR"/>
        </w:rPr>
        <w:t>۴۲۳</w:t>
      </w:r>
      <w:r>
        <w:rPr>
          <w:rtl/>
        </w:rPr>
        <w:t xml:space="preserve">، م </w:t>
      </w:r>
      <w:r>
        <w:rPr>
          <w:rtl/>
          <w:lang w:bidi="fa-IR"/>
        </w:rPr>
        <w:t>۵ -</w:t>
      </w:r>
      <w:r>
        <w:rPr>
          <w:rtl/>
        </w:rPr>
        <w:t xml:space="preserve">ت، خ، ص </w:t>
      </w:r>
      <w:r>
        <w:rPr>
          <w:rtl/>
          <w:lang w:bidi="fa-IR"/>
        </w:rPr>
        <w:t>۴۳۸</w:t>
      </w:r>
      <w:r>
        <w:rPr>
          <w:rtl/>
        </w:rPr>
        <w:t xml:space="preserve">، م </w:t>
      </w:r>
      <w:r>
        <w:rPr>
          <w:rtl/>
          <w:lang w:bidi="fa-IR"/>
        </w:rPr>
        <w:t>۲۵۵۹.</w:t>
      </w:r>
    </w:p>
    <w:p w:rsidR="00696C3E" w:rsidRDefault="00696C3E" w:rsidP="0069125B">
      <w:pPr>
        <w:pStyle w:val="libFootnote0"/>
        <w:rPr>
          <w:rtl/>
        </w:rPr>
      </w:pPr>
      <w:r>
        <w:rPr>
          <w:rtl/>
        </w:rPr>
        <w:t>(</w:t>
      </w:r>
      <w:r>
        <w:rPr>
          <w:rtl/>
          <w:lang w:bidi="fa-IR"/>
        </w:rPr>
        <w:t xml:space="preserve">۵۴۵) - </w:t>
      </w:r>
      <w:r>
        <w:rPr>
          <w:rtl/>
        </w:rPr>
        <w:t xml:space="preserve">عروه، ج </w:t>
      </w:r>
      <w:r>
        <w:rPr>
          <w:rtl/>
          <w:lang w:bidi="fa-IR"/>
        </w:rPr>
        <w:t>۲</w:t>
      </w:r>
      <w:r>
        <w:rPr>
          <w:rtl/>
        </w:rPr>
        <w:t xml:space="preserve">، ص </w:t>
      </w:r>
      <w:r>
        <w:rPr>
          <w:rtl/>
          <w:lang w:bidi="fa-IR"/>
        </w:rPr>
        <w:t>۴۲۳</w:t>
      </w:r>
      <w:r>
        <w:rPr>
          <w:rtl/>
        </w:rPr>
        <w:t xml:space="preserve">، م </w:t>
      </w:r>
      <w:r>
        <w:rPr>
          <w:rtl/>
          <w:lang w:bidi="fa-IR"/>
        </w:rPr>
        <w:t>۵ -</w:t>
      </w:r>
      <w:r>
        <w:rPr>
          <w:rtl/>
        </w:rPr>
        <w:t xml:space="preserve">ت، خ، ص </w:t>
      </w:r>
      <w:r>
        <w:rPr>
          <w:rtl/>
          <w:lang w:bidi="fa-IR"/>
        </w:rPr>
        <w:t>۴۳۸</w:t>
      </w:r>
      <w:r>
        <w:rPr>
          <w:rtl/>
        </w:rPr>
        <w:t xml:space="preserve">، م </w:t>
      </w:r>
      <w:r>
        <w:rPr>
          <w:rtl/>
          <w:lang w:bidi="fa-IR"/>
        </w:rPr>
        <w:t>۲۵۵۹.</w:t>
      </w:r>
    </w:p>
    <w:p w:rsidR="00696C3E" w:rsidRDefault="00696C3E" w:rsidP="0069125B">
      <w:pPr>
        <w:pStyle w:val="libFootnote0"/>
        <w:rPr>
          <w:rtl/>
        </w:rPr>
      </w:pPr>
      <w:r>
        <w:rPr>
          <w:rtl/>
        </w:rPr>
        <w:t>(</w:t>
      </w:r>
      <w:r>
        <w:rPr>
          <w:rtl/>
          <w:lang w:bidi="fa-IR"/>
        </w:rPr>
        <w:t xml:space="preserve">۵۴۶) - </w:t>
      </w:r>
      <w:r>
        <w:rPr>
          <w:rtl/>
        </w:rPr>
        <w:t xml:space="preserve">مجمع، ج </w:t>
      </w:r>
      <w:r>
        <w:rPr>
          <w:rtl/>
          <w:lang w:bidi="fa-IR"/>
        </w:rPr>
        <w:t>۱</w:t>
      </w:r>
      <w:r>
        <w:rPr>
          <w:rtl/>
        </w:rPr>
        <w:t xml:space="preserve">، ص </w:t>
      </w:r>
      <w:r>
        <w:rPr>
          <w:rtl/>
          <w:lang w:bidi="fa-IR"/>
        </w:rPr>
        <w:t>۴۶۱</w:t>
      </w:r>
      <w:r>
        <w:rPr>
          <w:rtl/>
        </w:rPr>
        <w:t xml:space="preserve">، م </w:t>
      </w:r>
      <w:r>
        <w:rPr>
          <w:rtl/>
          <w:lang w:bidi="fa-IR"/>
        </w:rPr>
        <w:t>۲۱.</w:t>
      </w:r>
    </w:p>
    <w:p w:rsidR="00696C3E" w:rsidRDefault="00696C3E" w:rsidP="0069125B">
      <w:pPr>
        <w:pStyle w:val="libFootnote0"/>
        <w:rPr>
          <w:rtl/>
        </w:rPr>
      </w:pPr>
      <w:r>
        <w:rPr>
          <w:rtl/>
        </w:rPr>
        <w:lastRenderedPageBreak/>
        <w:t>(</w:t>
      </w:r>
      <w:r>
        <w:rPr>
          <w:rtl/>
          <w:lang w:bidi="fa-IR"/>
        </w:rPr>
        <w:t xml:space="preserve">۵۴۷) - </w:t>
      </w:r>
      <w:r>
        <w:rPr>
          <w:rtl/>
        </w:rPr>
        <w:t xml:space="preserve">عروه، ج </w:t>
      </w:r>
      <w:r>
        <w:rPr>
          <w:rtl/>
          <w:lang w:bidi="fa-IR"/>
        </w:rPr>
        <w:t>۲</w:t>
      </w:r>
      <w:r>
        <w:rPr>
          <w:rtl/>
        </w:rPr>
        <w:t xml:space="preserve">، ص </w:t>
      </w:r>
      <w:r>
        <w:rPr>
          <w:rtl/>
          <w:lang w:bidi="fa-IR"/>
        </w:rPr>
        <w:t>۵۵۳.</w:t>
      </w:r>
    </w:p>
    <w:p w:rsidR="00696C3E" w:rsidRDefault="00696C3E" w:rsidP="0069125B">
      <w:pPr>
        <w:pStyle w:val="libFootnote0"/>
        <w:rPr>
          <w:rtl/>
        </w:rPr>
      </w:pPr>
      <w:r>
        <w:rPr>
          <w:rtl/>
        </w:rPr>
        <w:t>(</w:t>
      </w:r>
      <w:r>
        <w:rPr>
          <w:rtl/>
          <w:lang w:bidi="fa-IR"/>
        </w:rPr>
        <w:t xml:space="preserve">۵۴۸) - </w:t>
      </w:r>
      <w:r>
        <w:rPr>
          <w:rtl/>
        </w:rPr>
        <w:t xml:space="preserve">عروه، ج </w:t>
      </w:r>
      <w:r>
        <w:rPr>
          <w:rtl/>
          <w:lang w:bidi="fa-IR"/>
        </w:rPr>
        <w:t>۲</w:t>
      </w:r>
      <w:r>
        <w:rPr>
          <w:rtl/>
        </w:rPr>
        <w:t xml:space="preserve">، ص </w:t>
      </w:r>
      <w:r>
        <w:rPr>
          <w:rtl/>
          <w:lang w:bidi="fa-IR"/>
        </w:rPr>
        <w:t>۴۲۲</w:t>
      </w:r>
      <w:r>
        <w:rPr>
          <w:rtl/>
        </w:rPr>
        <w:t xml:space="preserve">، م </w:t>
      </w:r>
      <w:r>
        <w:rPr>
          <w:rtl/>
          <w:lang w:bidi="fa-IR"/>
        </w:rPr>
        <w:t>۴.</w:t>
      </w:r>
    </w:p>
    <w:p w:rsidR="00696C3E" w:rsidRDefault="00696C3E" w:rsidP="0069125B">
      <w:pPr>
        <w:pStyle w:val="libFootnote0"/>
        <w:rPr>
          <w:rtl/>
        </w:rPr>
      </w:pPr>
      <w:r>
        <w:rPr>
          <w:rtl/>
        </w:rPr>
        <w:t>(</w:t>
      </w:r>
      <w:r>
        <w:rPr>
          <w:rtl/>
          <w:lang w:bidi="fa-IR"/>
        </w:rPr>
        <w:t xml:space="preserve">۵۴۹) - </w:t>
      </w:r>
      <w:r>
        <w:rPr>
          <w:rtl/>
        </w:rPr>
        <w:t xml:space="preserve">عروه، ج </w:t>
      </w:r>
      <w:r>
        <w:rPr>
          <w:rtl/>
          <w:lang w:bidi="fa-IR"/>
        </w:rPr>
        <w:t>۲</w:t>
      </w:r>
      <w:r>
        <w:rPr>
          <w:rtl/>
        </w:rPr>
        <w:t xml:space="preserve">، ص </w:t>
      </w:r>
      <w:r>
        <w:rPr>
          <w:rtl/>
          <w:lang w:bidi="fa-IR"/>
        </w:rPr>
        <w:t>۴۲۲</w:t>
      </w:r>
      <w:r>
        <w:rPr>
          <w:rtl/>
        </w:rPr>
        <w:t xml:space="preserve">، م </w:t>
      </w:r>
      <w:r>
        <w:rPr>
          <w:rtl/>
          <w:lang w:bidi="fa-IR"/>
        </w:rPr>
        <w:t xml:space="preserve">۳ - </w:t>
      </w:r>
      <w:r>
        <w:rPr>
          <w:rtl/>
        </w:rPr>
        <w:t xml:space="preserve">تحرير، ج </w:t>
      </w:r>
      <w:r>
        <w:rPr>
          <w:rtl/>
          <w:lang w:bidi="fa-IR"/>
        </w:rPr>
        <w:t>۱</w:t>
      </w:r>
      <w:r>
        <w:rPr>
          <w:rtl/>
        </w:rPr>
        <w:t xml:space="preserve">، ص </w:t>
      </w:r>
      <w:r>
        <w:rPr>
          <w:rtl/>
          <w:lang w:bidi="fa-IR"/>
        </w:rPr>
        <w:t>۳۷۱</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۵۵۰) - </w:t>
      </w:r>
      <w:r>
        <w:rPr>
          <w:rtl/>
        </w:rPr>
        <w:t xml:space="preserve">تحرير، ج </w:t>
      </w:r>
      <w:r>
        <w:rPr>
          <w:rtl/>
          <w:lang w:bidi="fa-IR"/>
        </w:rPr>
        <w:t>۱</w:t>
      </w:r>
      <w:r>
        <w:rPr>
          <w:rtl/>
        </w:rPr>
        <w:t xml:space="preserve">، ص </w:t>
      </w:r>
      <w:r>
        <w:rPr>
          <w:rtl/>
          <w:lang w:bidi="fa-IR"/>
        </w:rPr>
        <w:t>۳۷۱</w:t>
      </w:r>
      <w:r>
        <w:rPr>
          <w:rtl/>
        </w:rPr>
        <w:t xml:space="preserve">، م </w:t>
      </w:r>
      <w:r>
        <w:rPr>
          <w:rtl/>
          <w:lang w:bidi="fa-IR"/>
        </w:rPr>
        <w:t xml:space="preserve">۱ - </w:t>
      </w:r>
      <w:r>
        <w:rPr>
          <w:rtl/>
        </w:rPr>
        <w:t xml:space="preserve">عروه، ج </w:t>
      </w:r>
      <w:r>
        <w:rPr>
          <w:rtl/>
          <w:lang w:bidi="fa-IR"/>
        </w:rPr>
        <w:t>۲</w:t>
      </w:r>
      <w:r>
        <w:rPr>
          <w:rtl/>
        </w:rPr>
        <w:t xml:space="preserve">، ص </w:t>
      </w:r>
      <w:r>
        <w:rPr>
          <w:rtl/>
          <w:lang w:bidi="fa-IR"/>
        </w:rPr>
        <w:t>۴۲۲</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۵۵۱) - </w:t>
      </w:r>
      <w:r>
        <w:rPr>
          <w:rtl/>
        </w:rPr>
        <w:t xml:space="preserve">تحرير، ج </w:t>
      </w:r>
      <w:r>
        <w:rPr>
          <w:rtl/>
          <w:lang w:bidi="fa-IR"/>
        </w:rPr>
        <w:t>۲</w:t>
      </w:r>
      <w:r>
        <w:rPr>
          <w:rtl/>
        </w:rPr>
        <w:t xml:space="preserve">، ص </w:t>
      </w:r>
      <w:r>
        <w:rPr>
          <w:rtl/>
          <w:lang w:bidi="fa-IR"/>
        </w:rPr>
        <w:t>۳۷۱</w:t>
      </w:r>
      <w:r>
        <w:rPr>
          <w:rtl/>
        </w:rPr>
        <w:t xml:space="preserve">، م </w:t>
      </w:r>
      <w:r>
        <w:rPr>
          <w:rtl/>
          <w:lang w:bidi="fa-IR"/>
        </w:rPr>
        <w:t xml:space="preserve">۱ - </w:t>
      </w:r>
      <w:r>
        <w:rPr>
          <w:rtl/>
        </w:rPr>
        <w:t xml:space="preserve">عروه، ج </w:t>
      </w:r>
      <w:r>
        <w:rPr>
          <w:rtl/>
          <w:lang w:bidi="fa-IR"/>
        </w:rPr>
        <w:t>۲</w:t>
      </w:r>
      <w:r>
        <w:rPr>
          <w:rtl/>
        </w:rPr>
        <w:t xml:space="preserve">، ص </w:t>
      </w:r>
      <w:r>
        <w:rPr>
          <w:rtl/>
          <w:lang w:bidi="fa-IR"/>
        </w:rPr>
        <w:t>۴۲۲</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۵۵۲) - </w:t>
      </w:r>
      <w:r>
        <w:rPr>
          <w:rtl/>
        </w:rPr>
        <w:t xml:space="preserve">عروه، ج </w:t>
      </w:r>
      <w:r>
        <w:rPr>
          <w:rtl/>
          <w:lang w:bidi="fa-IR"/>
        </w:rPr>
        <w:t>۲</w:t>
      </w:r>
      <w:r>
        <w:rPr>
          <w:rtl/>
        </w:rPr>
        <w:t xml:space="preserve">، ص </w:t>
      </w:r>
      <w:r>
        <w:rPr>
          <w:rtl/>
          <w:lang w:bidi="fa-IR"/>
        </w:rPr>
        <w:t>۵۶۸</w:t>
      </w:r>
      <w:r>
        <w:rPr>
          <w:rtl/>
        </w:rPr>
        <w:t xml:space="preserve">، م </w:t>
      </w:r>
      <w:r>
        <w:rPr>
          <w:rtl/>
          <w:lang w:bidi="fa-IR"/>
        </w:rPr>
        <w:t>۱۴.</w:t>
      </w:r>
    </w:p>
    <w:p w:rsidR="00696C3E" w:rsidRDefault="00696C3E" w:rsidP="0069125B">
      <w:pPr>
        <w:pStyle w:val="libFootnote0"/>
        <w:rPr>
          <w:rtl/>
        </w:rPr>
      </w:pPr>
      <w:r>
        <w:rPr>
          <w:rtl/>
        </w:rPr>
        <w:t>(</w:t>
      </w:r>
      <w:r>
        <w:rPr>
          <w:rtl/>
          <w:lang w:bidi="fa-IR"/>
        </w:rPr>
        <w:t xml:space="preserve">۵۵۳) - </w:t>
      </w:r>
      <w:r>
        <w:rPr>
          <w:rtl/>
        </w:rPr>
        <w:t xml:space="preserve">تحرير، ج </w:t>
      </w:r>
      <w:r>
        <w:rPr>
          <w:rtl/>
          <w:lang w:bidi="fa-IR"/>
        </w:rPr>
        <w:t>۱</w:t>
      </w:r>
      <w:r>
        <w:rPr>
          <w:rtl/>
        </w:rPr>
        <w:t xml:space="preserve">، ص </w:t>
      </w:r>
      <w:r>
        <w:rPr>
          <w:rtl/>
          <w:lang w:bidi="fa-IR"/>
        </w:rPr>
        <w:t>۳۷۱</w:t>
      </w:r>
      <w:r>
        <w:rPr>
          <w:rtl/>
        </w:rPr>
        <w:t xml:space="preserve">، م </w:t>
      </w:r>
      <w:r>
        <w:rPr>
          <w:rtl/>
          <w:lang w:bidi="fa-IR"/>
        </w:rPr>
        <w:t xml:space="preserve">۱ - </w:t>
      </w:r>
      <w:r>
        <w:rPr>
          <w:rtl/>
        </w:rPr>
        <w:t xml:space="preserve">عروه، ج </w:t>
      </w:r>
      <w:r>
        <w:rPr>
          <w:rtl/>
          <w:lang w:bidi="fa-IR"/>
        </w:rPr>
        <w:t>۲</w:t>
      </w:r>
      <w:r>
        <w:rPr>
          <w:rtl/>
        </w:rPr>
        <w:t xml:space="preserve">، ص </w:t>
      </w:r>
      <w:r>
        <w:rPr>
          <w:rtl/>
          <w:lang w:bidi="fa-IR"/>
        </w:rPr>
        <w:t>۴۲۲</w:t>
      </w:r>
      <w:r>
        <w:rPr>
          <w:rtl/>
        </w:rPr>
        <w:t xml:space="preserve">، م </w:t>
      </w:r>
      <w:r>
        <w:rPr>
          <w:rtl/>
          <w:lang w:bidi="fa-IR"/>
        </w:rPr>
        <w:t xml:space="preserve">۲- </w:t>
      </w:r>
      <w:r>
        <w:rPr>
          <w:rtl/>
        </w:rPr>
        <w:t xml:space="preserve">مجمع، ج </w:t>
      </w:r>
      <w:r>
        <w:rPr>
          <w:rtl/>
          <w:lang w:bidi="fa-IR"/>
        </w:rPr>
        <w:t>۱</w:t>
      </w:r>
      <w:r>
        <w:rPr>
          <w:rtl/>
        </w:rPr>
        <w:t xml:space="preserve">، ص </w:t>
      </w:r>
      <w:r>
        <w:rPr>
          <w:rtl/>
          <w:lang w:bidi="fa-IR"/>
        </w:rPr>
        <w:t>۴۶۱</w:t>
      </w:r>
      <w:r>
        <w:rPr>
          <w:rtl/>
        </w:rPr>
        <w:t xml:space="preserve">، م </w:t>
      </w:r>
      <w:r>
        <w:rPr>
          <w:rtl/>
          <w:lang w:bidi="fa-IR"/>
        </w:rPr>
        <w:t>۲۴.</w:t>
      </w:r>
    </w:p>
    <w:p w:rsidR="00696C3E" w:rsidRDefault="00696C3E" w:rsidP="0069125B">
      <w:pPr>
        <w:pStyle w:val="libFootnote0"/>
        <w:rPr>
          <w:rtl/>
        </w:rPr>
      </w:pPr>
      <w:r>
        <w:rPr>
          <w:rtl/>
        </w:rPr>
        <w:t>(</w:t>
      </w:r>
      <w:r>
        <w:rPr>
          <w:rtl/>
          <w:lang w:bidi="fa-IR"/>
        </w:rPr>
        <w:t xml:space="preserve">۵۵۴) - </w:t>
      </w:r>
      <w:r>
        <w:rPr>
          <w:rtl/>
        </w:rPr>
        <w:t xml:space="preserve">تحرير، ج </w:t>
      </w:r>
      <w:r>
        <w:rPr>
          <w:rtl/>
          <w:lang w:bidi="fa-IR"/>
        </w:rPr>
        <w:t>۱</w:t>
      </w:r>
      <w:r>
        <w:rPr>
          <w:rtl/>
        </w:rPr>
        <w:t xml:space="preserve">، ص </w:t>
      </w:r>
      <w:r>
        <w:rPr>
          <w:rtl/>
          <w:lang w:bidi="fa-IR"/>
        </w:rPr>
        <w:t>۳۷۱</w:t>
      </w:r>
      <w:r>
        <w:rPr>
          <w:rtl/>
        </w:rPr>
        <w:t xml:space="preserve">، م </w:t>
      </w:r>
      <w:r>
        <w:rPr>
          <w:rtl/>
          <w:lang w:bidi="fa-IR"/>
        </w:rPr>
        <w:t xml:space="preserve">۱ - </w:t>
      </w:r>
      <w:r>
        <w:rPr>
          <w:rtl/>
        </w:rPr>
        <w:t xml:space="preserve">عروه، ج </w:t>
      </w:r>
      <w:r>
        <w:rPr>
          <w:rtl/>
          <w:lang w:bidi="fa-IR"/>
        </w:rPr>
        <w:t>۲</w:t>
      </w:r>
      <w:r>
        <w:rPr>
          <w:rtl/>
        </w:rPr>
        <w:t xml:space="preserve">، ص </w:t>
      </w:r>
      <w:r>
        <w:rPr>
          <w:rtl/>
          <w:lang w:bidi="fa-IR"/>
        </w:rPr>
        <w:t>۴۲۲</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۵۵۵) - </w:t>
      </w:r>
      <w:r>
        <w:rPr>
          <w:rtl/>
        </w:rPr>
        <w:t xml:space="preserve">تحرير، ج </w:t>
      </w:r>
      <w:r>
        <w:rPr>
          <w:rtl/>
          <w:lang w:bidi="fa-IR"/>
        </w:rPr>
        <w:t>۱</w:t>
      </w:r>
      <w:r>
        <w:rPr>
          <w:rtl/>
        </w:rPr>
        <w:t xml:space="preserve">، ص </w:t>
      </w:r>
      <w:r>
        <w:rPr>
          <w:rtl/>
          <w:lang w:bidi="fa-IR"/>
        </w:rPr>
        <w:t>۳۷۱</w:t>
      </w:r>
      <w:r>
        <w:rPr>
          <w:rtl/>
        </w:rPr>
        <w:t xml:space="preserve">، م </w:t>
      </w:r>
      <w:r>
        <w:rPr>
          <w:rtl/>
          <w:lang w:bidi="fa-IR"/>
        </w:rPr>
        <w:t xml:space="preserve">۱ - </w:t>
      </w:r>
      <w:r>
        <w:rPr>
          <w:rtl/>
        </w:rPr>
        <w:t xml:space="preserve">عروه، ج </w:t>
      </w:r>
      <w:r>
        <w:rPr>
          <w:rtl/>
          <w:lang w:bidi="fa-IR"/>
        </w:rPr>
        <w:t>۲</w:t>
      </w:r>
      <w:r>
        <w:rPr>
          <w:rtl/>
        </w:rPr>
        <w:t xml:space="preserve">، ص </w:t>
      </w:r>
      <w:r>
        <w:rPr>
          <w:rtl/>
          <w:lang w:bidi="fa-IR"/>
        </w:rPr>
        <w:t>۴۲۲</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۵۵۶) - </w:t>
      </w:r>
      <w:r>
        <w:rPr>
          <w:rtl/>
        </w:rPr>
        <w:t xml:space="preserve">تحرير، ج </w:t>
      </w:r>
      <w:r>
        <w:rPr>
          <w:rtl/>
          <w:lang w:bidi="fa-IR"/>
        </w:rPr>
        <w:t>۱</w:t>
      </w:r>
      <w:r>
        <w:rPr>
          <w:rtl/>
        </w:rPr>
        <w:t xml:space="preserve">، ص </w:t>
      </w:r>
      <w:r>
        <w:rPr>
          <w:rtl/>
          <w:lang w:bidi="fa-IR"/>
        </w:rPr>
        <w:t>۴۴۵</w:t>
      </w:r>
      <w:r>
        <w:rPr>
          <w:rtl/>
        </w:rPr>
        <w:t xml:space="preserve">، م </w:t>
      </w:r>
      <w:r>
        <w:rPr>
          <w:rtl/>
          <w:lang w:bidi="fa-IR"/>
        </w:rPr>
        <w:t>۵</w:t>
      </w:r>
      <w:r>
        <w:rPr>
          <w:rtl/>
        </w:rPr>
        <w:t xml:space="preserve"> و ج </w:t>
      </w:r>
      <w:r>
        <w:rPr>
          <w:rtl/>
          <w:lang w:bidi="fa-IR"/>
        </w:rPr>
        <w:t>۱</w:t>
      </w:r>
      <w:r>
        <w:rPr>
          <w:rtl/>
        </w:rPr>
        <w:t xml:space="preserve">، ص </w:t>
      </w:r>
      <w:r>
        <w:rPr>
          <w:rtl/>
          <w:lang w:bidi="fa-IR"/>
        </w:rPr>
        <w:t>۴۵۷</w:t>
      </w:r>
      <w:r>
        <w:rPr>
          <w:rtl/>
        </w:rPr>
        <w:t xml:space="preserve">، م </w:t>
      </w:r>
      <w:r>
        <w:rPr>
          <w:rtl/>
          <w:lang w:bidi="fa-IR"/>
        </w:rPr>
        <w:t>۹</w:t>
      </w:r>
      <w:r>
        <w:rPr>
          <w:rtl/>
        </w:rPr>
        <w:t xml:space="preserve"> و ج </w:t>
      </w:r>
      <w:r>
        <w:rPr>
          <w:rtl/>
          <w:lang w:bidi="fa-IR"/>
        </w:rPr>
        <w:t>۱</w:t>
      </w:r>
      <w:r>
        <w:rPr>
          <w:rtl/>
        </w:rPr>
        <w:t xml:space="preserve">، ص </w:t>
      </w:r>
      <w:r>
        <w:rPr>
          <w:rtl/>
          <w:lang w:bidi="fa-IR"/>
        </w:rPr>
        <w:t>۳۷۱</w:t>
      </w:r>
      <w:r>
        <w:rPr>
          <w:rtl/>
        </w:rPr>
        <w:t xml:space="preserve">، . </w:t>
      </w:r>
      <w:r>
        <w:rPr>
          <w:rtl/>
          <w:lang w:bidi="fa-IR"/>
        </w:rPr>
        <w:t xml:space="preserve">۱ - </w:t>
      </w:r>
      <w:r>
        <w:rPr>
          <w:rtl/>
        </w:rPr>
        <w:t xml:space="preserve">عروه، ج </w:t>
      </w:r>
      <w:r>
        <w:rPr>
          <w:rtl/>
          <w:lang w:bidi="fa-IR"/>
        </w:rPr>
        <w:t>۲</w:t>
      </w:r>
      <w:r>
        <w:rPr>
          <w:rtl/>
        </w:rPr>
        <w:t xml:space="preserve">، ص </w:t>
      </w:r>
      <w:r>
        <w:rPr>
          <w:rtl/>
          <w:lang w:bidi="fa-IR"/>
        </w:rPr>
        <w:t>۴۲۲</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۵۵۷) - </w:t>
      </w:r>
      <w:r>
        <w:rPr>
          <w:rtl/>
        </w:rPr>
        <w:t xml:space="preserve">تحرير، ج </w:t>
      </w:r>
      <w:r>
        <w:rPr>
          <w:rtl/>
          <w:lang w:bidi="fa-IR"/>
        </w:rPr>
        <w:t>۱</w:t>
      </w:r>
      <w:r>
        <w:rPr>
          <w:rtl/>
        </w:rPr>
        <w:t xml:space="preserve">، ص </w:t>
      </w:r>
      <w:r>
        <w:rPr>
          <w:rtl/>
          <w:lang w:bidi="fa-IR"/>
        </w:rPr>
        <w:t>۴۵۷</w:t>
      </w:r>
      <w:r>
        <w:rPr>
          <w:rtl/>
        </w:rPr>
        <w:t xml:space="preserve">، م </w:t>
      </w:r>
      <w:r>
        <w:rPr>
          <w:rtl/>
          <w:lang w:bidi="fa-IR"/>
        </w:rPr>
        <w:t>۹.</w:t>
      </w:r>
    </w:p>
    <w:p w:rsidR="00696C3E" w:rsidRDefault="00696C3E" w:rsidP="0069125B">
      <w:pPr>
        <w:pStyle w:val="libFootnote0"/>
        <w:rPr>
          <w:rtl/>
        </w:rPr>
      </w:pPr>
      <w:r>
        <w:rPr>
          <w:rtl/>
        </w:rPr>
        <w:t>(</w:t>
      </w:r>
      <w:r>
        <w:rPr>
          <w:rtl/>
          <w:lang w:bidi="fa-IR"/>
        </w:rPr>
        <w:t xml:space="preserve">۵۵۸) - </w:t>
      </w:r>
      <w:r>
        <w:rPr>
          <w:rtl/>
        </w:rPr>
        <w:t xml:space="preserve">تحرير، ج </w:t>
      </w:r>
      <w:r>
        <w:rPr>
          <w:rtl/>
          <w:lang w:bidi="fa-IR"/>
        </w:rPr>
        <w:t>۱</w:t>
      </w:r>
      <w:r>
        <w:rPr>
          <w:rtl/>
        </w:rPr>
        <w:t xml:space="preserve">، ص </w:t>
      </w:r>
      <w:r>
        <w:rPr>
          <w:rtl/>
          <w:lang w:bidi="fa-IR"/>
        </w:rPr>
        <w:t>۳۷۱</w:t>
      </w:r>
      <w:r>
        <w:rPr>
          <w:rtl/>
        </w:rPr>
        <w:t xml:space="preserve">، م </w:t>
      </w:r>
      <w:r>
        <w:rPr>
          <w:rtl/>
          <w:lang w:bidi="fa-IR"/>
        </w:rPr>
        <w:t xml:space="preserve">۱ - </w:t>
      </w:r>
      <w:r>
        <w:rPr>
          <w:rtl/>
        </w:rPr>
        <w:t xml:space="preserve">عروه، ج </w:t>
      </w:r>
      <w:r>
        <w:rPr>
          <w:rtl/>
          <w:lang w:bidi="fa-IR"/>
        </w:rPr>
        <w:t>۲</w:t>
      </w:r>
      <w:r>
        <w:rPr>
          <w:rtl/>
        </w:rPr>
        <w:t xml:space="preserve">، ص </w:t>
      </w:r>
      <w:r>
        <w:rPr>
          <w:rtl/>
          <w:lang w:bidi="fa-IR"/>
        </w:rPr>
        <w:t>۴۲۲</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۵۵۹) - </w:t>
      </w:r>
      <w:r>
        <w:rPr>
          <w:rtl/>
        </w:rPr>
        <w:t xml:space="preserve">تحرير، ج </w:t>
      </w:r>
      <w:r>
        <w:rPr>
          <w:rtl/>
          <w:lang w:bidi="fa-IR"/>
        </w:rPr>
        <w:t>۱</w:t>
      </w:r>
      <w:r>
        <w:rPr>
          <w:rtl/>
        </w:rPr>
        <w:t xml:space="preserve">، ص </w:t>
      </w:r>
      <w:r>
        <w:rPr>
          <w:rtl/>
          <w:lang w:bidi="fa-IR"/>
        </w:rPr>
        <w:t>۳۷۱</w:t>
      </w:r>
      <w:r>
        <w:rPr>
          <w:rtl/>
        </w:rPr>
        <w:t xml:space="preserve">، م </w:t>
      </w:r>
      <w:r>
        <w:rPr>
          <w:rtl/>
          <w:lang w:bidi="fa-IR"/>
        </w:rPr>
        <w:t xml:space="preserve">۱ - </w:t>
      </w:r>
      <w:r>
        <w:rPr>
          <w:rtl/>
        </w:rPr>
        <w:t xml:space="preserve">عروه، ج </w:t>
      </w:r>
      <w:r>
        <w:rPr>
          <w:rtl/>
          <w:lang w:bidi="fa-IR"/>
        </w:rPr>
        <w:t>۲</w:t>
      </w:r>
      <w:r>
        <w:rPr>
          <w:rtl/>
        </w:rPr>
        <w:t xml:space="preserve">، ص </w:t>
      </w:r>
      <w:r>
        <w:rPr>
          <w:rtl/>
          <w:lang w:bidi="fa-IR"/>
        </w:rPr>
        <w:t>۴۲۲</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۵۶۰) - </w:t>
      </w:r>
      <w:r>
        <w:rPr>
          <w:rtl/>
        </w:rPr>
        <w:t xml:space="preserve">تحرير، ج </w:t>
      </w:r>
      <w:r>
        <w:rPr>
          <w:rtl/>
          <w:lang w:bidi="fa-IR"/>
        </w:rPr>
        <w:t>۱</w:t>
      </w:r>
      <w:r>
        <w:rPr>
          <w:rtl/>
        </w:rPr>
        <w:t xml:space="preserve">، ص </w:t>
      </w:r>
      <w:r>
        <w:rPr>
          <w:rtl/>
          <w:lang w:bidi="fa-IR"/>
        </w:rPr>
        <w:t>۳۷۱</w:t>
      </w:r>
      <w:r>
        <w:rPr>
          <w:rtl/>
        </w:rPr>
        <w:t xml:space="preserve">، م </w:t>
      </w:r>
      <w:r>
        <w:rPr>
          <w:rtl/>
          <w:lang w:bidi="fa-IR"/>
        </w:rPr>
        <w:t xml:space="preserve">۱ - </w:t>
      </w:r>
      <w:r>
        <w:rPr>
          <w:rtl/>
        </w:rPr>
        <w:t xml:space="preserve">عروه، ج </w:t>
      </w:r>
      <w:r>
        <w:rPr>
          <w:rtl/>
          <w:lang w:bidi="fa-IR"/>
        </w:rPr>
        <w:t>۲</w:t>
      </w:r>
      <w:r>
        <w:rPr>
          <w:rtl/>
        </w:rPr>
        <w:t xml:space="preserve">، ص </w:t>
      </w:r>
      <w:r>
        <w:rPr>
          <w:rtl/>
          <w:lang w:bidi="fa-IR"/>
        </w:rPr>
        <w:t>۴۲۲</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۵۶۱) - </w:t>
      </w:r>
      <w:r>
        <w:rPr>
          <w:rtl/>
        </w:rPr>
        <w:t xml:space="preserve">مجمع، ج </w:t>
      </w:r>
      <w:r>
        <w:rPr>
          <w:rtl/>
          <w:lang w:bidi="fa-IR"/>
        </w:rPr>
        <w:t>۱</w:t>
      </w:r>
      <w:r>
        <w:rPr>
          <w:rtl/>
        </w:rPr>
        <w:t xml:space="preserve">، ص </w:t>
      </w:r>
      <w:r>
        <w:rPr>
          <w:rtl/>
          <w:lang w:bidi="fa-IR"/>
        </w:rPr>
        <w:t>۴۴۶</w:t>
      </w:r>
      <w:r>
        <w:rPr>
          <w:rtl/>
        </w:rPr>
        <w:t xml:space="preserve">، م </w:t>
      </w:r>
      <w:r>
        <w:rPr>
          <w:rtl/>
          <w:lang w:bidi="fa-IR"/>
        </w:rPr>
        <w:t>۲۸.</w:t>
      </w:r>
    </w:p>
    <w:p w:rsidR="00696C3E" w:rsidRDefault="00696C3E" w:rsidP="0069125B">
      <w:pPr>
        <w:pStyle w:val="libFootnote0"/>
        <w:rPr>
          <w:rtl/>
        </w:rPr>
      </w:pPr>
      <w:r>
        <w:rPr>
          <w:rtl/>
        </w:rPr>
        <w:t>(</w:t>
      </w:r>
      <w:r>
        <w:rPr>
          <w:rtl/>
          <w:lang w:bidi="fa-IR"/>
        </w:rPr>
        <w:t xml:space="preserve">۵۶۲) - </w:t>
      </w:r>
      <w:r>
        <w:rPr>
          <w:rtl/>
        </w:rPr>
        <w:t xml:space="preserve">عروه، ج </w:t>
      </w:r>
      <w:r>
        <w:rPr>
          <w:rtl/>
          <w:lang w:bidi="fa-IR"/>
        </w:rPr>
        <w:t>۲</w:t>
      </w:r>
      <w:r>
        <w:rPr>
          <w:rtl/>
        </w:rPr>
        <w:t xml:space="preserve">، ص </w:t>
      </w:r>
      <w:r>
        <w:rPr>
          <w:rtl/>
          <w:lang w:bidi="fa-IR"/>
        </w:rPr>
        <w:t>۴۲۳</w:t>
      </w:r>
      <w:r>
        <w:rPr>
          <w:rtl/>
        </w:rPr>
        <w:t xml:space="preserve">، م </w:t>
      </w:r>
      <w:r>
        <w:rPr>
          <w:rtl/>
          <w:lang w:bidi="fa-IR"/>
        </w:rPr>
        <w:t xml:space="preserve">۶ - </w:t>
      </w:r>
      <w:r>
        <w:rPr>
          <w:rtl/>
        </w:rPr>
        <w:t xml:space="preserve">تحرير، ج </w:t>
      </w:r>
      <w:r>
        <w:rPr>
          <w:rtl/>
          <w:lang w:bidi="fa-IR"/>
        </w:rPr>
        <w:t>۱</w:t>
      </w:r>
      <w:r>
        <w:rPr>
          <w:rtl/>
        </w:rPr>
        <w:t xml:space="preserve">، ص </w:t>
      </w:r>
      <w:r>
        <w:rPr>
          <w:rtl/>
          <w:lang w:bidi="fa-IR"/>
        </w:rPr>
        <w:t>۳۷۲</w:t>
      </w:r>
      <w:r>
        <w:rPr>
          <w:rtl/>
        </w:rPr>
        <w:t xml:space="preserve">، م </w:t>
      </w:r>
      <w:r>
        <w:rPr>
          <w:rtl/>
          <w:lang w:bidi="fa-IR"/>
        </w:rPr>
        <w:t>۵.</w:t>
      </w:r>
    </w:p>
    <w:p w:rsidR="00696C3E" w:rsidRDefault="00696C3E" w:rsidP="0069125B">
      <w:pPr>
        <w:pStyle w:val="libFootnote0"/>
        <w:rPr>
          <w:rtl/>
        </w:rPr>
      </w:pPr>
      <w:r>
        <w:rPr>
          <w:rtl/>
        </w:rPr>
        <w:t>(</w:t>
      </w:r>
      <w:r>
        <w:rPr>
          <w:rtl/>
          <w:lang w:bidi="fa-IR"/>
        </w:rPr>
        <w:t xml:space="preserve">۵۶۳) - </w:t>
      </w:r>
      <w:r>
        <w:rPr>
          <w:rtl/>
        </w:rPr>
        <w:t xml:space="preserve">مجمع، ج </w:t>
      </w:r>
      <w:r>
        <w:rPr>
          <w:rtl/>
          <w:lang w:bidi="fa-IR"/>
        </w:rPr>
        <w:t>۱</w:t>
      </w:r>
      <w:r>
        <w:rPr>
          <w:rtl/>
        </w:rPr>
        <w:t xml:space="preserve">، ص </w:t>
      </w:r>
      <w:r>
        <w:rPr>
          <w:rtl/>
          <w:lang w:bidi="fa-IR"/>
        </w:rPr>
        <w:t>۴۶۱</w:t>
      </w:r>
      <w:r>
        <w:rPr>
          <w:rtl/>
        </w:rPr>
        <w:t xml:space="preserve">، م </w:t>
      </w:r>
      <w:r>
        <w:rPr>
          <w:rtl/>
          <w:lang w:bidi="fa-IR"/>
        </w:rPr>
        <w:t>۲۴.</w:t>
      </w:r>
    </w:p>
    <w:p w:rsidR="00696C3E" w:rsidRDefault="00696C3E" w:rsidP="0069125B">
      <w:pPr>
        <w:pStyle w:val="libFootnote0"/>
        <w:rPr>
          <w:rtl/>
        </w:rPr>
      </w:pPr>
      <w:r>
        <w:rPr>
          <w:rtl/>
        </w:rPr>
        <w:t>(</w:t>
      </w:r>
      <w:r>
        <w:rPr>
          <w:rtl/>
          <w:lang w:bidi="fa-IR"/>
        </w:rPr>
        <w:t xml:space="preserve">۵۶۴) - </w:t>
      </w:r>
      <w:r>
        <w:rPr>
          <w:rtl/>
        </w:rPr>
        <w:t xml:space="preserve">عروه، ج </w:t>
      </w:r>
      <w:r>
        <w:rPr>
          <w:rtl/>
          <w:lang w:bidi="fa-IR"/>
        </w:rPr>
        <w:t>۲</w:t>
      </w:r>
      <w:r>
        <w:rPr>
          <w:rtl/>
        </w:rPr>
        <w:t xml:space="preserve">، ص </w:t>
      </w:r>
      <w:r>
        <w:rPr>
          <w:rtl/>
          <w:lang w:bidi="fa-IR"/>
        </w:rPr>
        <w:t>۴۲۳</w:t>
      </w:r>
      <w:r>
        <w:rPr>
          <w:rtl/>
        </w:rPr>
        <w:t>، م -</w:t>
      </w:r>
      <w:r>
        <w:rPr>
          <w:rtl/>
          <w:lang w:bidi="fa-IR"/>
        </w:rPr>
        <w:t>۶</w:t>
      </w:r>
      <w:r>
        <w:rPr>
          <w:rtl/>
        </w:rPr>
        <w:t xml:space="preserve"> مجمع، ص </w:t>
      </w:r>
      <w:r>
        <w:rPr>
          <w:rtl/>
          <w:lang w:bidi="fa-IR"/>
        </w:rPr>
        <w:t>۴۶۱</w:t>
      </w:r>
      <w:r>
        <w:rPr>
          <w:rtl/>
        </w:rPr>
        <w:t xml:space="preserve">، م </w:t>
      </w:r>
      <w:r>
        <w:rPr>
          <w:rtl/>
          <w:lang w:bidi="fa-IR"/>
        </w:rPr>
        <w:t>۲۴.</w:t>
      </w:r>
    </w:p>
    <w:p w:rsidR="00696C3E" w:rsidRDefault="00696C3E" w:rsidP="0069125B">
      <w:pPr>
        <w:pStyle w:val="libFootnote0"/>
        <w:rPr>
          <w:rtl/>
        </w:rPr>
      </w:pPr>
      <w:r>
        <w:rPr>
          <w:rtl/>
        </w:rPr>
        <w:t>(</w:t>
      </w:r>
      <w:r>
        <w:rPr>
          <w:rtl/>
          <w:lang w:bidi="fa-IR"/>
        </w:rPr>
        <w:t xml:space="preserve">۵۶۵) - </w:t>
      </w:r>
      <w:r>
        <w:rPr>
          <w:rtl/>
        </w:rPr>
        <w:t xml:space="preserve">عروه، ج </w:t>
      </w:r>
      <w:r>
        <w:rPr>
          <w:rtl/>
          <w:lang w:bidi="fa-IR"/>
        </w:rPr>
        <w:t>۲</w:t>
      </w:r>
      <w:r>
        <w:rPr>
          <w:rtl/>
        </w:rPr>
        <w:t xml:space="preserve">، ص </w:t>
      </w:r>
      <w:r>
        <w:rPr>
          <w:rtl/>
          <w:lang w:bidi="fa-IR"/>
        </w:rPr>
        <w:t>۴۲۳</w:t>
      </w:r>
      <w:r>
        <w:rPr>
          <w:rtl/>
        </w:rPr>
        <w:t xml:space="preserve">، م </w:t>
      </w:r>
      <w:r>
        <w:rPr>
          <w:rtl/>
          <w:lang w:bidi="fa-IR"/>
        </w:rPr>
        <w:t xml:space="preserve">۶ - </w:t>
      </w:r>
      <w:r>
        <w:rPr>
          <w:rtl/>
        </w:rPr>
        <w:t xml:space="preserve">مجمع، ج </w:t>
      </w:r>
      <w:r>
        <w:rPr>
          <w:rtl/>
          <w:lang w:bidi="fa-IR"/>
        </w:rPr>
        <w:t>۱</w:t>
      </w:r>
      <w:r>
        <w:rPr>
          <w:rtl/>
        </w:rPr>
        <w:t xml:space="preserve">، ص </w:t>
      </w:r>
      <w:r>
        <w:rPr>
          <w:rtl/>
          <w:lang w:bidi="fa-IR"/>
        </w:rPr>
        <w:t>۴۶۱</w:t>
      </w:r>
      <w:r>
        <w:rPr>
          <w:rtl/>
        </w:rPr>
        <w:t xml:space="preserve">، م </w:t>
      </w:r>
      <w:r>
        <w:rPr>
          <w:rtl/>
          <w:lang w:bidi="fa-IR"/>
        </w:rPr>
        <w:t>۲۴.</w:t>
      </w:r>
    </w:p>
    <w:p w:rsidR="00696C3E" w:rsidRDefault="00696C3E" w:rsidP="0069125B">
      <w:pPr>
        <w:pStyle w:val="libFootnote0"/>
        <w:rPr>
          <w:rtl/>
        </w:rPr>
      </w:pPr>
      <w:r>
        <w:rPr>
          <w:rtl/>
        </w:rPr>
        <w:t>(</w:t>
      </w:r>
      <w:r>
        <w:rPr>
          <w:rtl/>
          <w:lang w:bidi="fa-IR"/>
        </w:rPr>
        <w:t xml:space="preserve">۵۶۶) - </w:t>
      </w:r>
      <w:r>
        <w:rPr>
          <w:rtl/>
        </w:rPr>
        <w:t xml:space="preserve">تحرير، ج </w:t>
      </w:r>
      <w:r>
        <w:rPr>
          <w:rtl/>
          <w:lang w:bidi="fa-IR"/>
        </w:rPr>
        <w:t>۱</w:t>
      </w:r>
      <w:r>
        <w:rPr>
          <w:rtl/>
        </w:rPr>
        <w:t xml:space="preserve">، ص </w:t>
      </w:r>
      <w:r>
        <w:rPr>
          <w:rtl/>
          <w:lang w:bidi="fa-IR"/>
        </w:rPr>
        <w:t>۴۲۶</w:t>
      </w:r>
      <w:r>
        <w:rPr>
          <w:rtl/>
        </w:rPr>
        <w:t>، التاسع عشر.</w:t>
      </w:r>
    </w:p>
    <w:p w:rsidR="00696C3E" w:rsidRDefault="00696C3E" w:rsidP="0069125B">
      <w:pPr>
        <w:pStyle w:val="libFootnote0"/>
        <w:rPr>
          <w:rtl/>
        </w:rPr>
      </w:pPr>
      <w:r>
        <w:rPr>
          <w:rtl/>
        </w:rPr>
        <w:t>(</w:t>
      </w:r>
      <w:r>
        <w:rPr>
          <w:rtl/>
          <w:lang w:bidi="fa-IR"/>
        </w:rPr>
        <w:t xml:space="preserve">۵۶۷) - </w:t>
      </w:r>
      <w:r>
        <w:rPr>
          <w:rtl/>
        </w:rPr>
        <w:t xml:space="preserve">تحرير، ج </w:t>
      </w:r>
      <w:r>
        <w:rPr>
          <w:rtl/>
          <w:lang w:bidi="fa-IR"/>
        </w:rPr>
        <w:t>۱</w:t>
      </w:r>
      <w:r>
        <w:rPr>
          <w:rtl/>
        </w:rPr>
        <w:t xml:space="preserve">، ص </w:t>
      </w:r>
      <w:r>
        <w:rPr>
          <w:rtl/>
          <w:lang w:bidi="fa-IR"/>
        </w:rPr>
        <w:t>۴۵۳</w:t>
      </w:r>
      <w:r>
        <w:rPr>
          <w:rtl/>
        </w:rPr>
        <w:t xml:space="preserve">، م </w:t>
      </w:r>
      <w:r>
        <w:rPr>
          <w:rtl/>
          <w:lang w:bidi="fa-IR"/>
        </w:rPr>
        <w:t>۷.</w:t>
      </w:r>
    </w:p>
    <w:p w:rsidR="00696C3E" w:rsidRDefault="00696C3E" w:rsidP="0069125B">
      <w:pPr>
        <w:pStyle w:val="libFootnote0"/>
        <w:rPr>
          <w:rtl/>
        </w:rPr>
      </w:pPr>
      <w:r>
        <w:rPr>
          <w:rtl/>
        </w:rPr>
        <w:t>(</w:t>
      </w:r>
      <w:r>
        <w:rPr>
          <w:rtl/>
          <w:lang w:bidi="fa-IR"/>
        </w:rPr>
        <w:t xml:space="preserve">۵۶۸) - </w:t>
      </w:r>
      <w:r>
        <w:rPr>
          <w:rtl/>
        </w:rPr>
        <w:t xml:space="preserve">تحرير، ج </w:t>
      </w:r>
      <w:r>
        <w:rPr>
          <w:rtl/>
          <w:lang w:bidi="fa-IR"/>
        </w:rPr>
        <w:t>۱</w:t>
      </w:r>
      <w:r>
        <w:rPr>
          <w:rtl/>
        </w:rPr>
        <w:t xml:space="preserve">، ص </w:t>
      </w:r>
      <w:r>
        <w:rPr>
          <w:rtl/>
          <w:lang w:bidi="fa-IR"/>
        </w:rPr>
        <w:t>۴۵۷</w:t>
      </w:r>
      <w:r>
        <w:rPr>
          <w:rtl/>
        </w:rPr>
        <w:t xml:space="preserve">، م </w:t>
      </w:r>
      <w:r>
        <w:rPr>
          <w:rtl/>
          <w:lang w:bidi="fa-IR"/>
        </w:rPr>
        <w:t>۲۱.</w:t>
      </w:r>
    </w:p>
    <w:p w:rsidR="00696C3E" w:rsidRDefault="00696C3E" w:rsidP="0069125B">
      <w:pPr>
        <w:pStyle w:val="libFootnote0"/>
        <w:rPr>
          <w:rtl/>
        </w:rPr>
      </w:pPr>
      <w:r>
        <w:rPr>
          <w:rtl/>
        </w:rPr>
        <w:t>(</w:t>
      </w:r>
      <w:r>
        <w:rPr>
          <w:rtl/>
          <w:lang w:bidi="fa-IR"/>
        </w:rPr>
        <w:t xml:space="preserve">۵۶۹) - </w:t>
      </w:r>
      <w:r>
        <w:rPr>
          <w:rtl/>
        </w:rPr>
        <w:t xml:space="preserve">تحرير، ج </w:t>
      </w:r>
      <w:r>
        <w:rPr>
          <w:rtl/>
          <w:lang w:bidi="fa-IR"/>
        </w:rPr>
        <w:t>۱</w:t>
      </w:r>
      <w:r>
        <w:rPr>
          <w:rtl/>
        </w:rPr>
        <w:t xml:space="preserve">، ص </w:t>
      </w:r>
      <w:r>
        <w:rPr>
          <w:rtl/>
          <w:lang w:bidi="fa-IR"/>
        </w:rPr>
        <w:t>۴۵۷</w:t>
      </w:r>
      <w:r>
        <w:rPr>
          <w:rtl/>
        </w:rPr>
        <w:t xml:space="preserve">، م </w:t>
      </w:r>
      <w:r>
        <w:rPr>
          <w:rtl/>
          <w:lang w:bidi="fa-IR"/>
        </w:rPr>
        <w:t>۲۱.</w:t>
      </w:r>
    </w:p>
    <w:p w:rsidR="00696C3E" w:rsidRDefault="00696C3E" w:rsidP="0069125B">
      <w:pPr>
        <w:pStyle w:val="libFootnote0"/>
        <w:rPr>
          <w:rtl/>
        </w:rPr>
      </w:pPr>
      <w:r>
        <w:rPr>
          <w:rtl/>
        </w:rPr>
        <w:t>(</w:t>
      </w:r>
      <w:r>
        <w:rPr>
          <w:rtl/>
          <w:lang w:bidi="fa-IR"/>
        </w:rPr>
        <w:t xml:space="preserve">۵۷۰) - </w:t>
      </w:r>
      <w:r>
        <w:rPr>
          <w:rtl/>
        </w:rPr>
        <w:t xml:space="preserve">ت، گ، ص </w:t>
      </w:r>
      <w:r>
        <w:rPr>
          <w:rtl/>
          <w:lang w:bidi="fa-IR"/>
        </w:rPr>
        <w:t>۲۴۳</w:t>
      </w:r>
      <w:r>
        <w:rPr>
          <w:rtl/>
        </w:rPr>
        <w:t xml:space="preserve">، م </w:t>
      </w:r>
      <w:r>
        <w:rPr>
          <w:rtl/>
          <w:lang w:bidi="fa-IR"/>
        </w:rPr>
        <w:t>۱۳۹۸.</w:t>
      </w:r>
    </w:p>
    <w:p w:rsidR="00696C3E" w:rsidRDefault="00696C3E" w:rsidP="0069125B">
      <w:pPr>
        <w:pStyle w:val="libFootnote0"/>
        <w:rPr>
          <w:rtl/>
        </w:rPr>
      </w:pPr>
      <w:r>
        <w:rPr>
          <w:rtl/>
        </w:rPr>
        <w:t>(</w:t>
      </w:r>
      <w:r>
        <w:rPr>
          <w:rtl/>
          <w:lang w:bidi="fa-IR"/>
        </w:rPr>
        <w:t xml:space="preserve">۵۷۱) - </w:t>
      </w:r>
      <w:r>
        <w:rPr>
          <w:rtl/>
        </w:rPr>
        <w:t xml:space="preserve">منهاج، ج </w:t>
      </w:r>
      <w:r>
        <w:rPr>
          <w:rtl/>
          <w:lang w:bidi="fa-IR"/>
        </w:rPr>
        <w:t>۱</w:t>
      </w:r>
      <w:r>
        <w:rPr>
          <w:rtl/>
        </w:rPr>
        <w:t xml:space="preserve">، ص </w:t>
      </w:r>
      <w:r>
        <w:rPr>
          <w:rtl/>
          <w:lang w:bidi="fa-IR"/>
        </w:rPr>
        <w:t>۲۱۳</w:t>
      </w:r>
      <w:r>
        <w:rPr>
          <w:rtl/>
        </w:rPr>
        <w:t xml:space="preserve">، م </w:t>
      </w:r>
      <w:r>
        <w:rPr>
          <w:rtl/>
          <w:lang w:bidi="fa-IR"/>
        </w:rPr>
        <w:t>۲۳۹.</w:t>
      </w:r>
    </w:p>
    <w:p w:rsidR="00696C3E" w:rsidRDefault="00696C3E" w:rsidP="0069125B">
      <w:pPr>
        <w:pStyle w:val="libFootnote0"/>
        <w:rPr>
          <w:rtl/>
        </w:rPr>
      </w:pPr>
      <w:r>
        <w:rPr>
          <w:rtl/>
        </w:rPr>
        <w:t>(</w:t>
      </w:r>
      <w:r>
        <w:rPr>
          <w:rtl/>
          <w:lang w:bidi="fa-IR"/>
        </w:rPr>
        <w:t xml:space="preserve">۵۷۲) - </w:t>
      </w:r>
      <w:r>
        <w:rPr>
          <w:rtl/>
        </w:rPr>
        <w:t xml:space="preserve">منهاج، ج </w:t>
      </w:r>
      <w:r>
        <w:rPr>
          <w:rtl/>
          <w:lang w:bidi="fa-IR"/>
        </w:rPr>
        <w:t>۱</w:t>
      </w:r>
      <w:r>
        <w:rPr>
          <w:rtl/>
        </w:rPr>
        <w:t xml:space="preserve">، ص </w:t>
      </w:r>
      <w:r>
        <w:rPr>
          <w:rtl/>
          <w:lang w:bidi="fa-IR"/>
        </w:rPr>
        <w:t>۲۱۳</w:t>
      </w:r>
      <w:r>
        <w:rPr>
          <w:rtl/>
        </w:rPr>
        <w:t xml:space="preserve">، م </w:t>
      </w:r>
      <w:r>
        <w:rPr>
          <w:rtl/>
          <w:lang w:bidi="fa-IR"/>
        </w:rPr>
        <w:t xml:space="preserve">۲۳۹- </w:t>
      </w:r>
      <w:r>
        <w:rPr>
          <w:rtl/>
        </w:rPr>
        <w:t xml:space="preserve">عروه، ج </w:t>
      </w:r>
      <w:r>
        <w:rPr>
          <w:rtl/>
          <w:lang w:bidi="fa-IR"/>
        </w:rPr>
        <w:t>۱</w:t>
      </w:r>
      <w:r>
        <w:rPr>
          <w:rtl/>
        </w:rPr>
        <w:t xml:space="preserve">، ص </w:t>
      </w:r>
      <w:r>
        <w:rPr>
          <w:rtl/>
          <w:lang w:bidi="fa-IR"/>
        </w:rPr>
        <w:t>۹۳</w:t>
      </w:r>
      <w:r>
        <w:rPr>
          <w:rtl/>
        </w:rPr>
        <w:t xml:space="preserve">، م </w:t>
      </w:r>
      <w:r>
        <w:rPr>
          <w:rtl/>
          <w:lang w:bidi="fa-IR"/>
        </w:rPr>
        <w:t>۳۳.</w:t>
      </w:r>
    </w:p>
    <w:p w:rsidR="00696C3E" w:rsidRDefault="00696C3E" w:rsidP="0069125B">
      <w:pPr>
        <w:pStyle w:val="libFootnote0"/>
        <w:rPr>
          <w:rtl/>
        </w:rPr>
      </w:pPr>
      <w:r>
        <w:rPr>
          <w:rtl/>
        </w:rPr>
        <w:lastRenderedPageBreak/>
        <w:t>(</w:t>
      </w:r>
      <w:r>
        <w:rPr>
          <w:rtl/>
          <w:lang w:bidi="fa-IR"/>
        </w:rPr>
        <w:t xml:space="preserve">۵۷۳) - </w:t>
      </w:r>
      <w:r>
        <w:rPr>
          <w:rtl/>
        </w:rPr>
        <w:t xml:space="preserve">منهاج، ج </w:t>
      </w:r>
      <w:r>
        <w:rPr>
          <w:rtl/>
          <w:lang w:bidi="fa-IR"/>
        </w:rPr>
        <w:t>۱</w:t>
      </w:r>
      <w:r>
        <w:rPr>
          <w:rtl/>
        </w:rPr>
        <w:t>، ص‏</w:t>
      </w:r>
      <w:r>
        <w:rPr>
          <w:rtl/>
          <w:lang w:bidi="fa-IR"/>
        </w:rPr>
        <w:t>۲۱۳</w:t>
      </w:r>
      <w:r>
        <w:rPr>
          <w:rtl/>
        </w:rPr>
        <w:t xml:space="preserve">، م </w:t>
      </w:r>
      <w:r>
        <w:rPr>
          <w:rtl/>
          <w:lang w:bidi="fa-IR"/>
        </w:rPr>
        <w:t xml:space="preserve">۲۳۹- </w:t>
      </w:r>
      <w:r>
        <w:rPr>
          <w:rtl/>
        </w:rPr>
        <w:t xml:space="preserve">عروه، ج </w:t>
      </w:r>
      <w:r>
        <w:rPr>
          <w:rtl/>
          <w:lang w:bidi="fa-IR"/>
        </w:rPr>
        <w:t>۱</w:t>
      </w:r>
      <w:r>
        <w:rPr>
          <w:rtl/>
        </w:rPr>
        <w:t xml:space="preserve">، ص </w:t>
      </w:r>
      <w:r>
        <w:rPr>
          <w:rtl/>
          <w:lang w:bidi="fa-IR"/>
        </w:rPr>
        <w:t>۷۴۲</w:t>
      </w:r>
      <w:r>
        <w:rPr>
          <w:rtl/>
        </w:rPr>
        <w:t xml:space="preserve">، م </w:t>
      </w:r>
      <w:r>
        <w:rPr>
          <w:rtl/>
          <w:lang w:bidi="fa-IR"/>
        </w:rPr>
        <w:t>۳۶-</w:t>
      </w:r>
      <w:r>
        <w:rPr>
          <w:rtl/>
        </w:rPr>
        <w:t xml:space="preserve">ت.گ، ص </w:t>
      </w:r>
      <w:r>
        <w:rPr>
          <w:rtl/>
          <w:lang w:bidi="fa-IR"/>
        </w:rPr>
        <w:t>۲۴۳</w:t>
      </w:r>
      <w:r>
        <w:rPr>
          <w:rtl/>
        </w:rPr>
        <w:t xml:space="preserve">، م </w:t>
      </w:r>
      <w:r>
        <w:rPr>
          <w:rtl/>
          <w:lang w:bidi="fa-IR"/>
        </w:rPr>
        <w:t>۱۳۹۸.</w:t>
      </w:r>
    </w:p>
    <w:p w:rsidR="00696C3E" w:rsidRDefault="00696C3E" w:rsidP="0069125B">
      <w:pPr>
        <w:pStyle w:val="libFootnote0"/>
        <w:rPr>
          <w:rtl/>
        </w:rPr>
      </w:pPr>
      <w:r>
        <w:rPr>
          <w:rtl/>
        </w:rPr>
        <w:t>(</w:t>
      </w:r>
      <w:r>
        <w:rPr>
          <w:rtl/>
          <w:lang w:bidi="fa-IR"/>
        </w:rPr>
        <w:t xml:space="preserve">۵۷۴) - </w:t>
      </w:r>
      <w:r>
        <w:rPr>
          <w:rtl/>
        </w:rPr>
        <w:t xml:space="preserve">منهاج، ج </w:t>
      </w:r>
      <w:r>
        <w:rPr>
          <w:rtl/>
          <w:lang w:bidi="fa-IR"/>
        </w:rPr>
        <w:t>۱</w:t>
      </w:r>
      <w:r>
        <w:rPr>
          <w:rtl/>
        </w:rPr>
        <w:t xml:space="preserve">، ص </w:t>
      </w:r>
      <w:r>
        <w:rPr>
          <w:rtl/>
          <w:lang w:bidi="fa-IR"/>
        </w:rPr>
        <w:t>۲۱۳</w:t>
      </w:r>
      <w:r>
        <w:rPr>
          <w:rtl/>
        </w:rPr>
        <w:t xml:space="preserve">، م </w:t>
      </w:r>
      <w:r>
        <w:rPr>
          <w:rtl/>
          <w:lang w:bidi="fa-IR"/>
        </w:rPr>
        <w:t xml:space="preserve">۲۳۹- </w:t>
      </w:r>
      <w:r>
        <w:rPr>
          <w:rtl/>
        </w:rPr>
        <w:t xml:space="preserve">عروه، ج </w:t>
      </w:r>
      <w:r>
        <w:rPr>
          <w:rtl/>
          <w:lang w:bidi="fa-IR"/>
        </w:rPr>
        <w:t>۱</w:t>
      </w:r>
      <w:r>
        <w:rPr>
          <w:rtl/>
        </w:rPr>
        <w:t xml:space="preserve">، ص </w:t>
      </w:r>
      <w:r>
        <w:rPr>
          <w:rtl/>
          <w:lang w:bidi="fa-IR"/>
        </w:rPr>
        <w:t>۷۴۲</w:t>
      </w:r>
      <w:r>
        <w:rPr>
          <w:rtl/>
        </w:rPr>
        <w:t xml:space="preserve">، م </w:t>
      </w:r>
      <w:r>
        <w:rPr>
          <w:rtl/>
          <w:lang w:bidi="fa-IR"/>
        </w:rPr>
        <w:t>۳۶-</w:t>
      </w:r>
      <w:r>
        <w:rPr>
          <w:rtl/>
        </w:rPr>
        <w:t xml:space="preserve">ت.گ، ص </w:t>
      </w:r>
      <w:r>
        <w:rPr>
          <w:rtl/>
          <w:lang w:bidi="fa-IR"/>
        </w:rPr>
        <w:t>۲۴۳</w:t>
      </w:r>
      <w:r>
        <w:rPr>
          <w:rtl/>
        </w:rPr>
        <w:t xml:space="preserve">، م </w:t>
      </w:r>
      <w:r>
        <w:rPr>
          <w:rtl/>
          <w:lang w:bidi="fa-IR"/>
        </w:rPr>
        <w:t>۱۳۹۸.</w:t>
      </w:r>
    </w:p>
    <w:p w:rsidR="00696C3E" w:rsidRDefault="00696C3E" w:rsidP="0069125B">
      <w:pPr>
        <w:pStyle w:val="libFootnote0"/>
        <w:rPr>
          <w:rtl/>
        </w:rPr>
      </w:pPr>
      <w:r>
        <w:rPr>
          <w:rtl/>
        </w:rPr>
        <w:t>(</w:t>
      </w:r>
      <w:r>
        <w:rPr>
          <w:rtl/>
          <w:lang w:bidi="fa-IR"/>
        </w:rPr>
        <w:t xml:space="preserve">۵۷۵) - </w:t>
      </w:r>
      <w:r>
        <w:rPr>
          <w:rtl/>
        </w:rPr>
        <w:t xml:space="preserve">مجمع، ج </w:t>
      </w:r>
      <w:r>
        <w:rPr>
          <w:rtl/>
          <w:lang w:bidi="fa-IR"/>
        </w:rPr>
        <w:t>۱</w:t>
      </w:r>
      <w:r>
        <w:rPr>
          <w:rtl/>
        </w:rPr>
        <w:t xml:space="preserve">، ص </w:t>
      </w:r>
      <w:r>
        <w:rPr>
          <w:rtl/>
          <w:lang w:bidi="fa-IR"/>
        </w:rPr>
        <w:t>۵۲۹</w:t>
      </w:r>
      <w:r>
        <w:rPr>
          <w:rtl/>
        </w:rPr>
        <w:t xml:space="preserve">، م </w:t>
      </w:r>
      <w:r>
        <w:rPr>
          <w:rtl/>
          <w:lang w:bidi="fa-IR"/>
        </w:rPr>
        <w:t>۶۱.</w:t>
      </w:r>
    </w:p>
    <w:p w:rsidR="00696C3E" w:rsidRDefault="00696C3E" w:rsidP="0069125B">
      <w:pPr>
        <w:pStyle w:val="libFootnote0"/>
        <w:rPr>
          <w:rtl/>
        </w:rPr>
      </w:pPr>
      <w:r>
        <w:rPr>
          <w:rtl/>
        </w:rPr>
        <w:t>(</w:t>
      </w:r>
      <w:r>
        <w:rPr>
          <w:rtl/>
          <w:lang w:bidi="fa-IR"/>
        </w:rPr>
        <w:t xml:space="preserve">۵۷۶) - </w:t>
      </w:r>
      <w:r>
        <w:rPr>
          <w:rtl/>
        </w:rPr>
        <w:t xml:space="preserve">مجمع، ج </w:t>
      </w:r>
      <w:r>
        <w:rPr>
          <w:rtl/>
          <w:lang w:bidi="fa-IR"/>
        </w:rPr>
        <w:t>۳</w:t>
      </w:r>
      <w:r>
        <w:rPr>
          <w:rtl/>
        </w:rPr>
        <w:t xml:space="preserve">، ص </w:t>
      </w:r>
      <w:r>
        <w:rPr>
          <w:rtl/>
          <w:lang w:bidi="fa-IR"/>
        </w:rPr>
        <w:t>۲۶۶</w:t>
      </w:r>
      <w:r>
        <w:rPr>
          <w:rtl/>
        </w:rPr>
        <w:t xml:space="preserve">، م </w:t>
      </w:r>
      <w:r>
        <w:rPr>
          <w:rtl/>
          <w:lang w:bidi="fa-IR"/>
        </w:rPr>
        <w:t>۱۳۸.</w:t>
      </w:r>
    </w:p>
    <w:p w:rsidR="00696C3E" w:rsidRDefault="00696C3E" w:rsidP="0069125B">
      <w:pPr>
        <w:pStyle w:val="libFootnote0"/>
        <w:rPr>
          <w:rtl/>
        </w:rPr>
      </w:pPr>
      <w:r>
        <w:rPr>
          <w:rtl/>
        </w:rPr>
        <w:t>(</w:t>
      </w:r>
      <w:r>
        <w:rPr>
          <w:rtl/>
          <w:lang w:bidi="fa-IR"/>
        </w:rPr>
        <w:t xml:space="preserve">۵۷۷) - </w:t>
      </w:r>
      <w:r>
        <w:rPr>
          <w:rtl/>
        </w:rPr>
        <w:t xml:space="preserve">عروه، ج </w:t>
      </w:r>
      <w:r>
        <w:rPr>
          <w:rtl/>
          <w:lang w:bidi="fa-IR"/>
        </w:rPr>
        <w:t>۱</w:t>
      </w:r>
      <w:r>
        <w:rPr>
          <w:rtl/>
        </w:rPr>
        <w:t xml:space="preserve">، ص </w:t>
      </w:r>
      <w:r>
        <w:rPr>
          <w:rtl/>
          <w:lang w:bidi="fa-IR"/>
        </w:rPr>
        <w:t>۷۴۲</w:t>
      </w:r>
      <w:r>
        <w:rPr>
          <w:rtl/>
        </w:rPr>
        <w:t xml:space="preserve">، م </w:t>
      </w:r>
      <w:r>
        <w:rPr>
          <w:rtl/>
          <w:lang w:bidi="fa-IR"/>
        </w:rPr>
        <w:t>۳۶.</w:t>
      </w:r>
    </w:p>
    <w:p w:rsidR="00696C3E" w:rsidRDefault="00696C3E" w:rsidP="0069125B">
      <w:pPr>
        <w:pStyle w:val="libFootnote0"/>
        <w:rPr>
          <w:rtl/>
        </w:rPr>
      </w:pPr>
      <w:r>
        <w:rPr>
          <w:rtl/>
        </w:rPr>
        <w:t>(</w:t>
      </w:r>
      <w:r>
        <w:rPr>
          <w:rtl/>
          <w:lang w:bidi="fa-IR"/>
        </w:rPr>
        <w:t xml:space="preserve">۵۷۸) - </w:t>
      </w:r>
      <w:r>
        <w:rPr>
          <w:rtl/>
        </w:rPr>
        <w:t xml:space="preserve">مجمع، ج </w:t>
      </w:r>
      <w:r>
        <w:rPr>
          <w:rtl/>
          <w:lang w:bidi="fa-IR"/>
        </w:rPr>
        <w:t>۱</w:t>
      </w:r>
      <w:r>
        <w:rPr>
          <w:rtl/>
        </w:rPr>
        <w:t xml:space="preserve">، ص </w:t>
      </w:r>
      <w:r>
        <w:rPr>
          <w:rtl/>
          <w:lang w:bidi="fa-IR"/>
        </w:rPr>
        <w:t>۵۱۹</w:t>
      </w:r>
      <w:r>
        <w:rPr>
          <w:rtl/>
        </w:rPr>
        <w:t xml:space="preserve">، م </w:t>
      </w:r>
      <w:r>
        <w:rPr>
          <w:rtl/>
          <w:lang w:bidi="fa-IR"/>
        </w:rPr>
        <w:t>۲۰.</w:t>
      </w:r>
    </w:p>
    <w:p w:rsidR="00696C3E" w:rsidRDefault="00696C3E" w:rsidP="0069125B">
      <w:pPr>
        <w:pStyle w:val="libFootnote0"/>
        <w:rPr>
          <w:rtl/>
        </w:rPr>
      </w:pPr>
      <w:r>
        <w:rPr>
          <w:rtl/>
        </w:rPr>
        <w:t>(</w:t>
      </w:r>
      <w:r>
        <w:rPr>
          <w:rtl/>
          <w:lang w:bidi="fa-IR"/>
        </w:rPr>
        <w:t xml:space="preserve">۵۷۹) - </w:t>
      </w:r>
      <w:r>
        <w:rPr>
          <w:rtl/>
        </w:rPr>
        <w:t xml:space="preserve">مجمع، ج </w:t>
      </w:r>
      <w:r>
        <w:rPr>
          <w:rtl/>
          <w:lang w:bidi="fa-IR"/>
        </w:rPr>
        <w:t>۱</w:t>
      </w:r>
      <w:r>
        <w:rPr>
          <w:rtl/>
        </w:rPr>
        <w:t xml:space="preserve">، ص </w:t>
      </w:r>
      <w:r>
        <w:rPr>
          <w:rtl/>
          <w:lang w:bidi="fa-IR"/>
        </w:rPr>
        <w:t>۵۲۶</w:t>
      </w:r>
      <w:r>
        <w:rPr>
          <w:rtl/>
        </w:rPr>
        <w:t xml:space="preserve">، م </w:t>
      </w:r>
      <w:r>
        <w:rPr>
          <w:rtl/>
          <w:lang w:bidi="fa-IR"/>
        </w:rPr>
        <w:t>۴۹</w:t>
      </w:r>
    </w:p>
    <w:p w:rsidR="00696C3E" w:rsidRDefault="00696C3E" w:rsidP="0069125B">
      <w:pPr>
        <w:pStyle w:val="libFootnote0"/>
        <w:rPr>
          <w:rtl/>
        </w:rPr>
      </w:pPr>
      <w:r>
        <w:rPr>
          <w:rtl/>
        </w:rPr>
        <w:t>(</w:t>
      </w:r>
      <w:r>
        <w:rPr>
          <w:rtl/>
          <w:lang w:bidi="fa-IR"/>
        </w:rPr>
        <w:t xml:space="preserve">۵۸۰) - </w:t>
      </w:r>
      <w:r>
        <w:rPr>
          <w:rtl/>
        </w:rPr>
        <w:t xml:space="preserve">مجمع، ج </w:t>
      </w:r>
      <w:r>
        <w:rPr>
          <w:rtl/>
          <w:lang w:bidi="fa-IR"/>
        </w:rPr>
        <w:t>۱</w:t>
      </w:r>
      <w:r>
        <w:rPr>
          <w:rtl/>
        </w:rPr>
        <w:t xml:space="preserve">، ص </w:t>
      </w:r>
      <w:r>
        <w:rPr>
          <w:rtl/>
          <w:lang w:bidi="fa-IR"/>
        </w:rPr>
        <w:t>۵۲۶</w:t>
      </w:r>
      <w:r>
        <w:rPr>
          <w:rtl/>
        </w:rPr>
        <w:t xml:space="preserve">، م </w:t>
      </w:r>
      <w:r>
        <w:rPr>
          <w:rtl/>
          <w:lang w:bidi="fa-IR"/>
        </w:rPr>
        <w:t>۴۹.</w:t>
      </w:r>
    </w:p>
    <w:p w:rsidR="00696C3E" w:rsidRDefault="00696C3E" w:rsidP="0069125B">
      <w:pPr>
        <w:pStyle w:val="libFootnote0"/>
        <w:rPr>
          <w:rtl/>
        </w:rPr>
      </w:pPr>
      <w:r>
        <w:rPr>
          <w:rtl/>
        </w:rPr>
        <w:t>(</w:t>
      </w:r>
      <w:r>
        <w:rPr>
          <w:rtl/>
          <w:lang w:bidi="fa-IR"/>
        </w:rPr>
        <w:t xml:space="preserve">۵۸۱) - </w:t>
      </w:r>
      <w:r>
        <w:rPr>
          <w:rtl/>
        </w:rPr>
        <w:t xml:space="preserve">استفتائات، ج </w:t>
      </w:r>
      <w:r>
        <w:rPr>
          <w:rtl/>
          <w:lang w:bidi="fa-IR"/>
        </w:rPr>
        <w:t>۱</w:t>
      </w:r>
      <w:r>
        <w:rPr>
          <w:rtl/>
        </w:rPr>
        <w:t xml:space="preserve">، ص </w:t>
      </w:r>
      <w:r>
        <w:rPr>
          <w:rtl/>
          <w:lang w:bidi="fa-IR"/>
        </w:rPr>
        <w:t>۴۹۴</w:t>
      </w:r>
      <w:r>
        <w:rPr>
          <w:rtl/>
        </w:rPr>
        <w:t xml:space="preserve">، م </w:t>
      </w:r>
      <w:r>
        <w:rPr>
          <w:rtl/>
          <w:lang w:bidi="fa-IR"/>
        </w:rPr>
        <w:t>۱۰.</w:t>
      </w:r>
    </w:p>
    <w:p w:rsidR="00696C3E" w:rsidRDefault="00696C3E" w:rsidP="0069125B">
      <w:pPr>
        <w:pStyle w:val="libFootnote0"/>
        <w:rPr>
          <w:rtl/>
        </w:rPr>
      </w:pPr>
      <w:r>
        <w:rPr>
          <w:rtl/>
        </w:rPr>
        <w:t>(</w:t>
      </w:r>
      <w:r>
        <w:rPr>
          <w:rtl/>
          <w:lang w:bidi="fa-IR"/>
        </w:rPr>
        <w:t xml:space="preserve">۵۸۲) - </w:t>
      </w:r>
      <w:r>
        <w:rPr>
          <w:rtl/>
        </w:rPr>
        <w:t xml:space="preserve">استفتائات، ج </w:t>
      </w:r>
      <w:r>
        <w:rPr>
          <w:rtl/>
          <w:lang w:bidi="fa-IR"/>
        </w:rPr>
        <w:t>۱</w:t>
      </w:r>
      <w:r>
        <w:rPr>
          <w:rtl/>
        </w:rPr>
        <w:t xml:space="preserve">، ص </w:t>
      </w:r>
      <w:r>
        <w:rPr>
          <w:rtl/>
          <w:lang w:bidi="fa-IR"/>
        </w:rPr>
        <w:t>۴۹۸</w:t>
      </w:r>
      <w:r>
        <w:rPr>
          <w:rtl/>
        </w:rPr>
        <w:t xml:space="preserve">، م </w:t>
      </w:r>
      <w:r>
        <w:rPr>
          <w:rtl/>
          <w:lang w:bidi="fa-IR"/>
        </w:rPr>
        <w:t>۲۳.</w:t>
      </w:r>
    </w:p>
    <w:p w:rsidR="00696C3E" w:rsidRDefault="00696C3E" w:rsidP="0069125B">
      <w:pPr>
        <w:pStyle w:val="libFootnote0"/>
        <w:rPr>
          <w:rtl/>
        </w:rPr>
      </w:pPr>
      <w:r>
        <w:rPr>
          <w:rtl/>
        </w:rPr>
        <w:t>(</w:t>
      </w:r>
      <w:r>
        <w:rPr>
          <w:rtl/>
          <w:lang w:bidi="fa-IR"/>
        </w:rPr>
        <w:t xml:space="preserve">۵۸۳) - </w:t>
      </w:r>
      <w:r>
        <w:rPr>
          <w:rtl/>
        </w:rPr>
        <w:t xml:space="preserve">استفتائات، ج </w:t>
      </w:r>
      <w:r>
        <w:rPr>
          <w:rtl/>
          <w:lang w:bidi="fa-IR"/>
        </w:rPr>
        <w:t>۱</w:t>
      </w:r>
      <w:r>
        <w:rPr>
          <w:rtl/>
        </w:rPr>
        <w:t xml:space="preserve">، ص </w:t>
      </w:r>
      <w:r>
        <w:rPr>
          <w:rtl/>
          <w:lang w:bidi="fa-IR"/>
        </w:rPr>
        <w:t>۴۹۴</w:t>
      </w:r>
      <w:r>
        <w:rPr>
          <w:rtl/>
        </w:rPr>
        <w:t xml:space="preserve">، م </w:t>
      </w:r>
      <w:r>
        <w:rPr>
          <w:rtl/>
          <w:lang w:bidi="fa-IR"/>
        </w:rPr>
        <w:t>۱۰</w:t>
      </w:r>
    </w:p>
    <w:p w:rsidR="00696C3E" w:rsidRDefault="00696C3E" w:rsidP="0069125B">
      <w:pPr>
        <w:pStyle w:val="libFootnote0"/>
        <w:rPr>
          <w:rtl/>
        </w:rPr>
      </w:pPr>
      <w:r>
        <w:rPr>
          <w:rtl/>
        </w:rPr>
        <w:t>(</w:t>
      </w:r>
      <w:r>
        <w:rPr>
          <w:rtl/>
          <w:lang w:bidi="fa-IR"/>
        </w:rPr>
        <w:t xml:space="preserve">۵۸۴) - </w:t>
      </w:r>
      <w:r>
        <w:rPr>
          <w:rtl/>
        </w:rPr>
        <w:t xml:space="preserve">ت، گ، ص </w:t>
      </w:r>
      <w:r>
        <w:rPr>
          <w:rtl/>
          <w:lang w:bidi="fa-IR"/>
        </w:rPr>
        <w:t>۱۱</w:t>
      </w:r>
      <w:r>
        <w:rPr>
          <w:rtl/>
        </w:rPr>
        <w:t xml:space="preserve">، م </w:t>
      </w:r>
      <w:r>
        <w:rPr>
          <w:rtl/>
          <w:lang w:bidi="fa-IR"/>
        </w:rPr>
        <w:t>۶۴۰ -</w:t>
      </w:r>
      <w:r>
        <w:rPr>
          <w:rtl/>
        </w:rPr>
        <w:t xml:space="preserve">ت، خ، ص </w:t>
      </w:r>
      <w:r>
        <w:rPr>
          <w:rtl/>
          <w:lang w:bidi="fa-IR"/>
        </w:rPr>
        <w:t>۱۰۸</w:t>
      </w:r>
      <w:r>
        <w:rPr>
          <w:rtl/>
        </w:rPr>
        <w:t xml:space="preserve">، م </w:t>
      </w:r>
      <w:r>
        <w:rPr>
          <w:rtl/>
          <w:lang w:bidi="fa-IR"/>
        </w:rPr>
        <w:t>۶۴۰.</w:t>
      </w:r>
    </w:p>
    <w:p w:rsidR="00696C3E" w:rsidRDefault="00696C3E" w:rsidP="0069125B">
      <w:pPr>
        <w:pStyle w:val="libFootnote0"/>
        <w:rPr>
          <w:rtl/>
        </w:rPr>
      </w:pPr>
      <w:r>
        <w:rPr>
          <w:rtl/>
        </w:rPr>
        <w:t>(</w:t>
      </w:r>
      <w:r>
        <w:rPr>
          <w:rtl/>
          <w:lang w:bidi="fa-IR"/>
        </w:rPr>
        <w:t xml:space="preserve">۵۸۵) - </w:t>
      </w:r>
      <w:r>
        <w:rPr>
          <w:rtl/>
        </w:rPr>
        <w:t xml:space="preserve">عروه، ج </w:t>
      </w:r>
      <w:r>
        <w:rPr>
          <w:rtl/>
          <w:lang w:bidi="fa-IR"/>
        </w:rPr>
        <w:t>۱</w:t>
      </w:r>
      <w:r>
        <w:rPr>
          <w:rtl/>
        </w:rPr>
        <w:t xml:space="preserve">، ص </w:t>
      </w:r>
      <w:r>
        <w:rPr>
          <w:rtl/>
          <w:lang w:bidi="fa-IR"/>
        </w:rPr>
        <w:t>۴۴۳</w:t>
      </w:r>
      <w:r>
        <w:rPr>
          <w:rtl/>
        </w:rPr>
        <w:t>، الثالث و الثلائون.</w:t>
      </w:r>
    </w:p>
    <w:p w:rsidR="00696C3E" w:rsidRDefault="00696C3E" w:rsidP="0069125B">
      <w:pPr>
        <w:pStyle w:val="libFootnote0"/>
        <w:rPr>
          <w:rtl/>
        </w:rPr>
      </w:pPr>
      <w:r>
        <w:rPr>
          <w:rtl/>
        </w:rPr>
        <w:t>(</w:t>
      </w:r>
      <w:r>
        <w:rPr>
          <w:rtl/>
          <w:lang w:bidi="fa-IR"/>
        </w:rPr>
        <w:t xml:space="preserve">۵۸۶) - </w:t>
      </w:r>
      <w:r>
        <w:rPr>
          <w:rtl/>
        </w:rPr>
        <w:t xml:space="preserve">عروه، ج </w:t>
      </w:r>
      <w:r>
        <w:rPr>
          <w:rtl/>
          <w:lang w:bidi="fa-IR"/>
        </w:rPr>
        <w:t>۱</w:t>
      </w:r>
      <w:r>
        <w:rPr>
          <w:rtl/>
        </w:rPr>
        <w:t xml:space="preserve">، ص </w:t>
      </w:r>
      <w:r>
        <w:rPr>
          <w:rtl/>
          <w:lang w:bidi="fa-IR"/>
        </w:rPr>
        <w:t>۴۴۸</w:t>
      </w:r>
      <w:r>
        <w:rPr>
          <w:rtl/>
        </w:rPr>
        <w:t xml:space="preserve">، م </w:t>
      </w:r>
      <w:r>
        <w:rPr>
          <w:rtl/>
          <w:lang w:bidi="fa-IR"/>
        </w:rPr>
        <w:t>۵</w:t>
      </w:r>
      <w:r>
        <w:rPr>
          <w:rtl/>
        </w:rPr>
        <w:t xml:space="preserve"> و ج </w:t>
      </w:r>
      <w:r>
        <w:rPr>
          <w:rtl/>
          <w:lang w:bidi="fa-IR"/>
        </w:rPr>
        <w:t>۲</w:t>
      </w:r>
      <w:r>
        <w:rPr>
          <w:rtl/>
        </w:rPr>
        <w:t xml:space="preserve">، ص </w:t>
      </w:r>
      <w:r>
        <w:rPr>
          <w:rtl/>
          <w:lang w:bidi="fa-IR"/>
        </w:rPr>
        <w:t>۲۳۷</w:t>
      </w:r>
      <w:r>
        <w:rPr>
          <w:rtl/>
        </w:rPr>
        <w:t xml:space="preserve">، س </w:t>
      </w:r>
      <w:r>
        <w:rPr>
          <w:rtl/>
          <w:lang w:bidi="fa-IR"/>
        </w:rPr>
        <w:t xml:space="preserve">۳- </w:t>
      </w:r>
      <w:r>
        <w:rPr>
          <w:rtl/>
        </w:rPr>
        <w:t xml:space="preserve">تحرير، ج </w:t>
      </w:r>
      <w:r>
        <w:rPr>
          <w:rtl/>
          <w:lang w:bidi="fa-IR"/>
        </w:rPr>
        <w:t>۱</w:t>
      </w:r>
      <w:r>
        <w:rPr>
          <w:rtl/>
        </w:rPr>
        <w:t xml:space="preserve"> تص </w:t>
      </w:r>
      <w:r>
        <w:rPr>
          <w:rtl/>
          <w:lang w:bidi="fa-IR"/>
        </w:rPr>
        <w:t>۳۰۱</w:t>
      </w:r>
      <w:r>
        <w:rPr>
          <w:rtl/>
        </w:rPr>
        <w:t xml:space="preserve"> و منها.</w:t>
      </w:r>
    </w:p>
    <w:p w:rsidR="00696C3E" w:rsidRDefault="00696C3E" w:rsidP="0069125B">
      <w:pPr>
        <w:pStyle w:val="libFootnote0"/>
        <w:rPr>
          <w:rtl/>
        </w:rPr>
      </w:pPr>
      <w:r>
        <w:rPr>
          <w:rtl/>
        </w:rPr>
        <w:t>(</w:t>
      </w:r>
      <w:r>
        <w:rPr>
          <w:rtl/>
          <w:lang w:bidi="fa-IR"/>
        </w:rPr>
        <w:t xml:space="preserve">۵۸۷) - </w:t>
      </w:r>
      <w:r>
        <w:rPr>
          <w:rtl/>
        </w:rPr>
        <w:t xml:space="preserve">تحرير، ج </w:t>
      </w:r>
      <w:r>
        <w:rPr>
          <w:rtl/>
          <w:lang w:bidi="fa-IR"/>
        </w:rPr>
        <w:t>۲</w:t>
      </w:r>
      <w:r>
        <w:rPr>
          <w:rtl/>
        </w:rPr>
        <w:t xml:space="preserve">، ص </w:t>
      </w:r>
      <w:r>
        <w:rPr>
          <w:rtl/>
          <w:lang w:bidi="fa-IR"/>
        </w:rPr>
        <w:t>۱۲۶</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۵۸۸) - </w:t>
      </w:r>
      <w:r>
        <w:rPr>
          <w:rtl/>
        </w:rPr>
        <w:t xml:space="preserve">تحرير، ج </w:t>
      </w:r>
      <w:r>
        <w:rPr>
          <w:rtl/>
          <w:lang w:bidi="fa-IR"/>
        </w:rPr>
        <w:t>۲</w:t>
      </w:r>
      <w:r>
        <w:rPr>
          <w:rtl/>
        </w:rPr>
        <w:t xml:space="preserve">، ص </w:t>
      </w:r>
      <w:r>
        <w:rPr>
          <w:rtl/>
          <w:lang w:bidi="fa-IR"/>
        </w:rPr>
        <w:t>۱۲۶</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۵۸۹) - </w:t>
      </w:r>
      <w:r>
        <w:rPr>
          <w:rtl/>
        </w:rPr>
        <w:t xml:space="preserve">تحرير، ج </w:t>
      </w:r>
      <w:r>
        <w:rPr>
          <w:rtl/>
          <w:lang w:bidi="fa-IR"/>
        </w:rPr>
        <w:t>۲</w:t>
      </w:r>
      <w:r>
        <w:rPr>
          <w:rtl/>
        </w:rPr>
        <w:t xml:space="preserve">، ص </w:t>
      </w:r>
      <w:r>
        <w:rPr>
          <w:rtl/>
          <w:lang w:bidi="fa-IR"/>
        </w:rPr>
        <w:t>۱۲۶</w:t>
      </w:r>
      <w:r>
        <w:rPr>
          <w:rtl/>
        </w:rPr>
        <w:t xml:space="preserve">، م </w:t>
      </w:r>
      <w:r>
        <w:rPr>
          <w:rtl/>
          <w:lang w:bidi="fa-IR"/>
        </w:rPr>
        <w:t>۲</w:t>
      </w:r>
      <w:r>
        <w:rPr>
          <w:rtl/>
        </w:rPr>
        <w:t xml:space="preserve"> مك‏</w:t>
      </w:r>
    </w:p>
    <w:p w:rsidR="00696C3E" w:rsidRDefault="00696C3E" w:rsidP="0069125B">
      <w:pPr>
        <w:pStyle w:val="libFootnote0"/>
        <w:rPr>
          <w:rtl/>
        </w:rPr>
      </w:pPr>
      <w:r>
        <w:rPr>
          <w:rtl/>
        </w:rPr>
        <w:t>(</w:t>
      </w:r>
      <w:r>
        <w:rPr>
          <w:rtl/>
          <w:lang w:bidi="fa-IR"/>
        </w:rPr>
        <w:t xml:space="preserve">۵۹۰) - </w:t>
      </w:r>
      <w:r>
        <w:rPr>
          <w:rtl/>
        </w:rPr>
        <w:t xml:space="preserve">تحرير، ج </w:t>
      </w:r>
      <w:r>
        <w:rPr>
          <w:rtl/>
          <w:lang w:bidi="fa-IR"/>
        </w:rPr>
        <w:t>۲</w:t>
      </w:r>
      <w:r>
        <w:rPr>
          <w:rtl/>
        </w:rPr>
        <w:t xml:space="preserve">ت ص </w:t>
      </w:r>
      <w:r>
        <w:rPr>
          <w:rtl/>
          <w:lang w:bidi="fa-IR"/>
        </w:rPr>
        <w:t>۱۲۶</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۵۹۱) - </w:t>
      </w:r>
      <w:r>
        <w:rPr>
          <w:rtl/>
        </w:rPr>
        <w:t xml:space="preserve">تحرير، ج </w:t>
      </w:r>
      <w:r>
        <w:rPr>
          <w:rtl/>
          <w:lang w:bidi="fa-IR"/>
        </w:rPr>
        <w:t>۲</w:t>
      </w:r>
      <w:r>
        <w:rPr>
          <w:rtl/>
        </w:rPr>
        <w:t xml:space="preserve">، ص </w:t>
      </w:r>
      <w:r>
        <w:rPr>
          <w:rtl/>
          <w:lang w:bidi="fa-IR"/>
        </w:rPr>
        <w:t>۱۲۶</w:t>
      </w:r>
      <w:r>
        <w:rPr>
          <w:rtl/>
        </w:rPr>
        <w:t>، م .</w:t>
      </w:r>
    </w:p>
    <w:p w:rsidR="00696C3E" w:rsidRDefault="00696C3E" w:rsidP="0069125B">
      <w:pPr>
        <w:pStyle w:val="libFootnote0"/>
        <w:rPr>
          <w:rtl/>
        </w:rPr>
      </w:pPr>
      <w:r>
        <w:rPr>
          <w:rtl/>
        </w:rPr>
        <w:t>(</w:t>
      </w:r>
      <w:r>
        <w:rPr>
          <w:rtl/>
          <w:lang w:bidi="fa-IR"/>
        </w:rPr>
        <w:t xml:space="preserve">۵۹۲) - </w:t>
      </w:r>
      <w:r>
        <w:rPr>
          <w:rtl/>
        </w:rPr>
        <w:t xml:space="preserve">عروه، ج </w:t>
      </w:r>
      <w:r>
        <w:rPr>
          <w:rtl/>
          <w:lang w:bidi="fa-IR"/>
        </w:rPr>
        <w:t>۱</w:t>
      </w:r>
      <w:r>
        <w:rPr>
          <w:rtl/>
        </w:rPr>
        <w:t xml:space="preserve">، ص </w:t>
      </w:r>
      <w:r>
        <w:rPr>
          <w:rtl/>
          <w:lang w:bidi="fa-IR"/>
        </w:rPr>
        <w:t>۳۷۳</w:t>
      </w:r>
      <w:r>
        <w:rPr>
          <w:rtl/>
        </w:rPr>
        <w:t xml:space="preserve">، فصل فيما - تحرير، ج </w:t>
      </w:r>
      <w:r>
        <w:rPr>
          <w:rtl/>
          <w:lang w:bidi="fa-IR"/>
        </w:rPr>
        <w:t>۱</w:t>
      </w:r>
      <w:r>
        <w:rPr>
          <w:rtl/>
        </w:rPr>
        <w:t xml:space="preserve">، ص </w:t>
      </w:r>
      <w:r>
        <w:rPr>
          <w:rtl/>
          <w:lang w:bidi="fa-IR"/>
        </w:rPr>
        <w:t>۶۴</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۵۹۳) - </w:t>
      </w:r>
      <w:r>
        <w:rPr>
          <w:rtl/>
        </w:rPr>
        <w:t xml:space="preserve">ت، خ، ص </w:t>
      </w:r>
      <w:r>
        <w:rPr>
          <w:rtl/>
          <w:lang w:bidi="fa-IR"/>
        </w:rPr>
        <w:t>۹۶</w:t>
      </w:r>
      <w:r>
        <w:rPr>
          <w:rtl/>
        </w:rPr>
        <w:t xml:space="preserve">، م </w:t>
      </w:r>
      <w:r>
        <w:rPr>
          <w:rtl/>
          <w:lang w:bidi="fa-IR"/>
        </w:rPr>
        <w:t>۵۶۳ -</w:t>
      </w:r>
      <w:r>
        <w:rPr>
          <w:rtl/>
        </w:rPr>
        <w:t xml:space="preserve">ت، گ، ص </w:t>
      </w:r>
      <w:r>
        <w:rPr>
          <w:rtl/>
          <w:lang w:bidi="fa-IR"/>
        </w:rPr>
        <w:t>۹۸</w:t>
      </w:r>
      <w:r>
        <w:rPr>
          <w:rtl/>
        </w:rPr>
        <w:t xml:space="preserve">، م </w:t>
      </w:r>
      <w:r>
        <w:rPr>
          <w:rtl/>
          <w:lang w:bidi="fa-IR"/>
        </w:rPr>
        <w:t>۵۶۳.</w:t>
      </w:r>
    </w:p>
    <w:p w:rsidR="00696C3E" w:rsidRDefault="00696C3E" w:rsidP="0069125B">
      <w:pPr>
        <w:pStyle w:val="libFootnote0"/>
        <w:rPr>
          <w:rtl/>
        </w:rPr>
      </w:pPr>
      <w:r>
        <w:rPr>
          <w:rtl/>
        </w:rPr>
        <w:t>(</w:t>
      </w:r>
      <w:r>
        <w:rPr>
          <w:rtl/>
          <w:lang w:bidi="fa-IR"/>
        </w:rPr>
        <w:t xml:space="preserve">۵۹۴) - </w:t>
      </w:r>
      <w:r>
        <w:rPr>
          <w:rtl/>
        </w:rPr>
        <w:t xml:space="preserve">عروه، ج </w:t>
      </w:r>
      <w:r>
        <w:rPr>
          <w:rtl/>
          <w:lang w:bidi="fa-IR"/>
        </w:rPr>
        <w:t>۱</w:t>
      </w:r>
      <w:r>
        <w:rPr>
          <w:rtl/>
        </w:rPr>
        <w:t xml:space="preserve">، ص </w:t>
      </w:r>
      <w:r>
        <w:rPr>
          <w:rtl/>
          <w:lang w:bidi="fa-IR"/>
        </w:rPr>
        <w:t>۳۸۶.</w:t>
      </w:r>
    </w:p>
    <w:p w:rsidR="00696C3E" w:rsidRDefault="00696C3E" w:rsidP="0069125B">
      <w:pPr>
        <w:pStyle w:val="libFootnote0"/>
        <w:rPr>
          <w:rtl/>
        </w:rPr>
      </w:pPr>
      <w:r>
        <w:rPr>
          <w:rtl/>
        </w:rPr>
        <w:t>(</w:t>
      </w:r>
      <w:r>
        <w:rPr>
          <w:rtl/>
          <w:lang w:bidi="fa-IR"/>
        </w:rPr>
        <w:t xml:space="preserve">۵۹۵) - </w:t>
      </w:r>
      <w:r>
        <w:rPr>
          <w:rtl/>
        </w:rPr>
        <w:t xml:space="preserve">عروه، ج </w:t>
      </w:r>
      <w:r>
        <w:rPr>
          <w:rtl/>
          <w:lang w:bidi="fa-IR"/>
        </w:rPr>
        <w:t>۱</w:t>
      </w:r>
      <w:r>
        <w:rPr>
          <w:rtl/>
        </w:rPr>
        <w:t xml:space="preserve">، ص </w:t>
      </w:r>
      <w:r>
        <w:rPr>
          <w:rtl/>
          <w:lang w:bidi="fa-IR"/>
        </w:rPr>
        <w:t>۳۸۱</w:t>
      </w:r>
      <w:r>
        <w:rPr>
          <w:rtl/>
        </w:rPr>
        <w:t xml:space="preserve">، تغسيل الميت- تحرير، ج </w:t>
      </w:r>
      <w:r>
        <w:rPr>
          <w:rtl/>
          <w:lang w:bidi="fa-IR"/>
        </w:rPr>
        <w:t>۱</w:t>
      </w:r>
      <w:r>
        <w:rPr>
          <w:rtl/>
        </w:rPr>
        <w:t xml:space="preserve"> ص </w:t>
      </w:r>
      <w:r>
        <w:rPr>
          <w:rtl/>
          <w:lang w:bidi="fa-IR"/>
        </w:rPr>
        <w:t xml:space="preserve">۶۵- </w:t>
      </w:r>
      <w:r>
        <w:rPr>
          <w:rtl/>
        </w:rPr>
        <w:t xml:space="preserve">منهاج، ج </w:t>
      </w:r>
      <w:r>
        <w:rPr>
          <w:rtl/>
          <w:lang w:bidi="fa-IR"/>
        </w:rPr>
        <w:t>۱</w:t>
      </w:r>
      <w:r>
        <w:rPr>
          <w:rtl/>
        </w:rPr>
        <w:t xml:space="preserve">، ص </w:t>
      </w:r>
      <w:r>
        <w:rPr>
          <w:rtl/>
          <w:lang w:bidi="fa-IR"/>
        </w:rPr>
        <w:t>۹۸</w:t>
      </w:r>
      <w:r>
        <w:rPr>
          <w:rtl/>
        </w:rPr>
        <w:t xml:space="preserve">، م </w:t>
      </w:r>
      <w:r>
        <w:rPr>
          <w:rtl/>
          <w:lang w:bidi="fa-IR"/>
        </w:rPr>
        <w:t>۲۹۸-</w:t>
      </w:r>
      <w:r>
        <w:rPr>
          <w:rtl/>
        </w:rPr>
        <w:t xml:space="preserve">ت.خ، ص </w:t>
      </w:r>
      <w:r>
        <w:rPr>
          <w:rtl/>
          <w:lang w:bidi="fa-IR"/>
        </w:rPr>
        <w:t>۹۶</w:t>
      </w:r>
      <w:r>
        <w:rPr>
          <w:rtl/>
        </w:rPr>
        <w:t xml:space="preserve">، م </w:t>
      </w:r>
      <w:r>
        <w:rPr>
          <w:rtl/>
          <w:lang w:bidi="fa-IR"/>
        </w:rPr>
        <w:t>۵۶۴.</w:t>
      </w:r>
    </w:p>
    <w:p w:rsidR="00696C3E" w:rsidRDefault="00696C3E" w:rsidP="0069125B">
      <w:pPr>
        <w:pStyle w:val="libFootnote0"/>
        <w:rPr>
          <w:rtl/>
        </w:rPr>
      </w:pPr>
      <w:r>
        <w:rPr>
          <w:rtl/>
        </w:rPr>
        <w:t>(</w:t>
      </w:r>
      <w:r>
        <w:rPr>
          <w:rtl/>
          <w:lang w:bidi="fa-IR"/>
        </w:rPr>
        <w:t xml:space="preserve">۵۹۶) - </w:t>
      </w:r>
      <w:r>
        <w:rPr>
          <w:rtl/>
        </w:rPr>
        <w:t xml:space="preserve">منهاج، ج </w:t>
      </w:r>
      <w:r>
        <w:rPr>
          <w:rtl/>
          <w:lang w:bidi="fa-IR"/>
        </w:rPr>
        <w:t>۱</w:t>
      </w:r>
      <w:r>
        <w:rPr>
          <w:rtl/>
        </w:rPr>
        <w:t xml:space="preserve">، ص </w:t>
      </w:r>
      <w:r>
        <w:rPr>
          <w:rtl/>
          <w:lang w:bidi="fa-IR"/>
        </w:rPr>
        <w:t>۸۲</w:t>
      </w:r>
      <w:r>
        <w:rPr>
          <w:rtl/>
        </w:rPr>
        <w:t xml:space="preserve">، م </w:t>
      </w:r>
      <w:r>
        <w:rPr>
          <w:rtl/>
          <w:lang w:bidi="fa-IR"/>
        </w:rPr>
        <w:t>۲۴۳-</w:t>
      </w:r>
      <w:r>
        <w:rPr>
          <w:rtl/>
        </w:rPr>
        <w:t xml:space="preserve">ت.گ، ص </w:t>
      </w:r>
      <w:r>
        <w:rPr>
          <w:rtl/>
          <w:lang w:bidi="fa-IR"/>
        </w:rPr>
        <w:t>۹۸</w:t>
      </w:r>
      <w:r>
        <w:rPr>
          <w:rtl/>
        </w:rPr>
        <w:t xml:space="preserve">، م </w:t>
      </w:r>
      <w:r>
        <w:rPr>
          <w:rtl/>
          <w:lang w:bidi="fa-IR"/>
        </w:rPr>
        <w:t>۵۶۶ -</w:t>
      </w:r>
      <w:r>
        <w:rPr>
          <w:rtl/>
        </w:rPr>
        <w:t xml:space="preserve">ت.خ، ص </w:t>
      </w:r>
      <w:r>
        <w:rPr>
          <w:rtl/>
          <w:lang w:bidi="fa-IR"/>
        </w:rPr>
        <w:t>۹۷</w:t>
      </w:r>
      <w:r>
        <w:rPr>
          <w:rtl/>
        </w:rPr>
        <w:t xml:space="preserve">، م </w:t>
      </w:r>
      <w:r>
        <w:rPr>
          <w:rtl/>
          <w:lang w:bidi="fa-IR"/>
        </w:rPr>
        <w:t xml:space="preserve">۵۶۶ - </w:t>
      </w:r>
      <w:r>
        <w:rPr>
          <w:rtl/>
        </w:rPr>
        <w:t xml:space="preserve">عروه، ج </w:t>
      </w:r>
      <w:r>
        <w:rPr>
          <w:rtl/>
          <w:lang w:bidi="fa-IR"/>
        </w:rPr>
        <w:t>۱</w:t>
      </w:r>
      <w:r>
        <w:rPr>
          <w:rtl/>
        </w:rPr>
        <w:t xml:space="preserve">، ص </w:t>
      </w:r>
      <w:r>
        <w:rPr>
          <w:rtl/>
          <w:lang w:bidi="fa-IR"/>
        </w:rPr>
        <w:t>۳۸۳ -</w:t>
      </w:r>
      <w:r>
        <w:rPr>
          <w:rtl/>
        </w:rPr>
        <w:t xml:space="preserve">تحرير، ج </w:t>
      </w:r>
      <w:r>
        <w:rPr>
          <w:rtl/>
          <w:lang w:bidi="fa-IR"/>
        </w:rPr>
        <w:t>۱</w:t>
      </w:r>
      <w:r>
        <w:rPr>
          <w:rtl/>
        </w:rPr>
        <w:t xml:space="preserve"> ص </w:t>
      </w:r>
      <w:r>
        <w:rPr>
          <w:rtl/>
          <w:lang w:bidi="fa-IR"/>
        </w:rPr>
        <w:t>۶۸</w:t>
      </w:r>
      <w:r>
        <w:rPr>
          <w:rtl/>
        </w:rPr>
        <w:t xml:space="preserve">، م </w:t>
      </w:r>
      <w:r>
        <w:rPr>
          <w:rtl/>
          <w:lang w:bidi="fa-IR"/>
        </w:rPr>
        <w:t>۷.</w:t>
      </w:r>
    </w:p>
    <w:p w:rsidR="00696C3E" w:rsidRDefault="00696C3E" w:rsidP="0069125B">
      <w:pPr>
        <w:pStyle w:val="libFootnote0"/>
        <w:rPr>
          <w:rtl/>
        </w:rPr>
      </w:pPr>
      <w:r>
        <w:rPr>
          <w:rtl/>
        </w:rPr>
        <w:lastRenderedPageBreak/>
        <w:t>(</w:t>
      </w:r>
      <w:r>
        <w:rPr>
          <w:rtl/>
          <w:lang w:bidi="fa-IR"/>
        </w:rPr>
        <w:t xml:space="preserve">۵۹۷) - </w:t>
      </w:r>
      <w:r>
        <w:rPr>
          <w:rtl/>
        </w:rPr>
        <w:t xml:space="preserve">منهاج، ج </w:t>
      </w:r>
      <w:r>
        <w:rPr>
          <w:rtl/>
          <w:lang w:bidi="fa-IR"/>
        </w:rPr>
        <w:t>۱</w:t>
      </w:r>
      <w:r>
        <w:rPr>
          <w:rtl/>
        </w:rPr>
        <w:t xml:space="preserve">، ص </w:t>
      </w:r>
      <w:r>
        <w:rPr>
          <w:rtl/>
          <w:lang w:bidi="fa-IR"/>
        </w:rPr>
        <w:t>۸۲</w:t>
      </w:r>
      <w:r>
        <w:rPr>
          <w:rtl/>
        </w:rPr>
        <w:t xml:space="preserve">، م </w:t>
      </w:r>
      <w:r>
        <w:rPr>
          <w:rtl/>
          <w:lang w:bidi="fa-IR"/>
        </w:rPr>
        <w:t xml:space="preserve">۲۴۳ - </w:t>
      </w:r>
      <w:r>
        <w:rPr>
          <w:rtl/>
        </w:rPr>
        <w:t xml:space="preserve">ت.گ، :ص </w:t>
      </w:r>
      <w:r>
        <w:rPr>
          <w:rtl/>
          <w:lang w:bidi="fa-IR"/>
        </w:rPr>
        <w:t>۹۸</w:t>
      </w:r>
      <w:r>
        <w:rPr>
          <w:rtl/>
        </w:rPr>
        <w:t xml:space="preserve">، م </w:t>
      </w:r>
      <w:r>
        <w:rPr>
          <w:rtl/>
          <w:lang w:bidi="fa-IR"/>
        </w:rPr>
        <w:t>۵۶۶ -</w:t>
      </w:r>
      <w:r>
        <w:rPr>
          <w:rtl/>
        </w:rPr>
        <w:t xml:space="preserve">ت.خ، ص </w:t>
      </w:r>
      <w:r>
        <w:rPr>
          <w:rtl/>
          <w:lang w:bidi="fa-IR"/>
        </w:rPr>
        <w:t>۹۷</w:t>
      </w:r>
      <w:r>
        <w:rPr>
          <w:rtl/>
        </w:rPr>
        <w:t xml:space="preserve">، م </w:t>
      </w:r>
      <w:r>
        <w:rPr>
          <w:rtl/>
          <w:lang w:bidi="fa-IR"/>
        </w:rPr>
        <w:t xml:space="preserve">۵۶۶ - </w:t>
      </w:r>
      <w:r>
        <w:rPr>
          <w:rtl/>
        </w:rPr>
        <w:t xml:space="preserve">عروه، ج </w:t>
      </w:r>
      <w:r>
        <w:rPr>
          <w:rtl/>
          <w:lang w:bidi="fa-IR"/>
        </w:rPr>
        <w:t>۱</w:t>
      </w:r>
      <w:r>
        <w:rPr>
          <w:rtl/>
        </w:rPr>
        <w:t xml:space="preserve">، ص </w:t>
      </w:r>
      <w:r>
        <w:rPr>
          <w:rtl/>
          <w:lang w:bidi="fa-IR"/>
        </w:rPr>
        <w:t xml:space="preserve">۳۸۳ - </w:t>
      </w:r>
      <w:r>
        <w:rPr>
          <w:rtl/>
        </w:rPr>
        <w:t xml:space="preserve">تحرير، ج </w:t>
      </w:r>
      <w:r>
        <w:rPr>
          <w:rtl/>
          <w:lang w:bidi="fa-IR"/>
        </w:rPr>
        <w:t>۱</w:t>
      </w:r>
      <w:r>
        <w:rPr>
          <w:rtl/>
        </w:rPr>
        <w:t xml:space="preserve">، ص </w:t>
      </w:r>
      <w:r>
        <w:rPr>
          <w:rtl/>
          <w:lang w:bidi="fa-IR"/>
        </w:rPr>
        <w:t>۶۸</w:t>
      </w:r>
      <w:r>
        <w:rPr>
          <w:rtl/>
        </w:rPr>
        <w:t xml:space="preserve">، م </w:t>
      </w:r>
      <w:r>
        <w:rPr>
          <w:rtl/>
          <w:lang w:bidi="fa-IR"/>
        </w:rPr>
        <w:t>۷.</w:t>
      </w:r>
    </w:p>
    <w:p w:rsidR="00696C3E" w:rsidRDefault="00696C3E" w:rsidP="0069125B">
      <w:pPr>
        <w:pStyle w:val="libFootnote0"/>
        <w:rPr>
          <w:rtl/>
        </w:rPr>
      </w:pPr>
      <w:r>
        <w:rPr>
          <w:rtl/>
        </w:rPr>
        <w:t>(</w:t>
      </w:r>
      <w:r>
        <w:rPr>
          <w:rtl/>
          <w:lang w:bidi="fa-IR"/>
        </w:rPr>
        <w:t xml:space="preserve">۵۹۸) - </w:t>
      </w:r>
      <w:r>
        <w:rPr>
          <w:rtl/>
        </w:rPr>
        <w:t xml:space="preserve">مجمع، ج </w:t>
      </w:r>
      <w:r>
        <w:rPr>
          <w:rtl/>
          <w:lang w:bidi="fa-IR"/>
        </w:rPr>
        <w:t>۱</w:t>
      </w:r>
      <w:r>
        <w:rPr>
          <w:rtl/>
        </w:rPr>
        <w:t xml:space="preserve">، ص </w:t>
      </w:r>
      <w:r>
        <w:rPr>
          <w:rtl/>
          <w:lang w:bidi="fa-IR"/>
        </w:rPr>
        <w:t>۱۱۳</w:t>
      </w:r>
      <w:r>
        <w:rPr>
          <w:rtl/>
        </w:rPr>
        <w:t xml:space="preserve">، م </w:t>
      </w:r>
      <w:r>
        <w:rPr>
          <w:rtl/>
          <w:lang w:bidi="fa-IR"/>
        </w:rPr>
        <w:t xml:space="preserve">۱۱۷ - </w:t>
      </w:r>
      <w:r>
        <w:rPr>
          <w:rtl/>
        </w:rPr>
        <w:t xml:space="preserve">عروه، ج </w:t>
      </w:r>
      <w:r>
        <w:rPr>
          <w:rtl/>
          <w:lang w:bidi="fa-IR"/>
        </w:rPr>
        <w:t>۱</w:t>
      </w:r>
      <w:r>
        <w:rPr>
          <w:rtl/>
        </w:rPr>
        <w:t xml:space="preserve">، ص </w:t>
      </w:r>
      <w:r>
        <w:rPr>
          <w:rtl/>
          <w:lang w:bidi="fa-IR"/>
        </w:rPr>
        <w:t>۴۱۴</w:t>
      </w:r>
      <w:r>
        <w:rPr>
          <w:rtl/>
        </w:rPr>
        <w:t xml:space="preserve">، م </w:t>
      </w:r>
      <w:r>
        <w:rPr>
          <w:rtl/>
          <w:lang w:bidi="fa-IR"/>
        </w:rPr>
        <w:t xml:space="preserve">۱ - </w:t>
      </w:r>
      <w:r>
        <w:rPr>
          <w:rtl/>
        </w:rPr>
        <w:t xml:space="preserve">ج </w:t>
      </w:r>
      <w:r>
        <w:rPr>
          <w:rtl/>
          <w:lang w:bidi="fa-IR"/>
        </w:rPr>
        <w:t>۱</w:t>
      </w:r>
      <w:r>
        <w:rPr>
          <w:rtl/>
        </w:rPr>
        <w:t xml:space="preserve">، ص </w:t>
      </w:r>
      <w:r>
        <w:rPr>
          <w:rtl/>
          <w:lang w:bidi="fa-IR"/>
        </w:rPr>
        <w:t xml:space="preserve">۷۶ - </w:t>
      </w:r>
      <w:r>
        <w:rPr>
          <w:rtl/>
        </w:rPr>
        <w:t xml:space="preserve">منهاج، ج </w:t>
      </w:r>
      <w:r>
        <w:rPr>
          <w:rtl/>
          <w:lang w:bidi="fa-IR"/>
        </w:rPr>
        <w:t>۱</w:t>
      </w:r>
      <w:r>
        <w:rPr>
          <w:rtl/>
        </w:rPr>
        <w:t xml:space="preserve">، ص </w:t>
      </w:r>
      <w:r>
        <w:rPr>
          <w:rtl/>
          <w:lang w:bidi="fa-IR"/>
        </w:rPr>
        <w:t>۹۵</w:t>
      </w:r>
      <w:r>
        <w:rPr>
          <w:rtl/>
        </w:rPr>
        <w:t xml:space="preserve">، م </w:t>
      </w:r>
      <w:r>
        <w:rPr>
          <w:rtl/>
          <w:lang w:bidi="fa-IR"/>
        </w:rPr>
        <w:t>۲۸۶.</w:t>
      </w:r>
    </w:p>
    <w:p w:rsidR="00696C3E" w:rsidRDefault="00696C3E" w:rsidP="0069125B">
      <w:pPr>
        <w:pStyle w:val="libFootnote0"/>
        <w:rPr>
          <w:rtl/>
        </w:rPr>
      </w:pPr>
      <w:r>
        <w:rPr>
          <w:rtl/>
        </w:rPr>
        <w:t>(</w:t>
      </w:r>
      <w:r>
        <w:rPr>
          <w:rtl/>
          <w:lang w:bidi="fa-IR"/>
        </w:rPr>
        <w:t xml:space="preserve">۵۹۹) - </w:t>
      </w:r>
      <w:r>
        <w:rPr>
          <w:rtl/>
        </w:rPr>
        <w:t xml:space="preserve">عروه، ج </w:t>
      </w:r>
      <w:r>
        <w:rPr>
          <w:rtl/>
          <w:lang w:bidi="fa-IR"/>
        </w:rPr>
        <w:t>۱</w:t>
      </w:r>
      <w:r>
        <w:rPr>
          <w:rtl/>
        </w:rPr>
        <w:t xml:space="preserve">، ص </w:t>
      </w:r>
      <w:r>
        <w:rPr>
          <w:rtl/>
          <w:lang w:bidi="fa-IR"/>
        </w:rPr>
        <w:t>۴۴۵</w:t>
      </w:r>
      <w:r>
        <w:rPr>
          <w:rtl/>
        </w:rPr>
        <w:t xml:space="preserve">، الثالث - منهاج ج </w:t>
      </w:r>
      <w:r>
        <w:rPr>
          <w:rtl/>
          <w:lang w:bidi="fa-IR"/>
        </w:rPr>
        <w:t>۱</w:t>
      </w:r>
      <w:r>
        <w:rPr>
          <w:rtl/>
        </w:rPr>
        <w:t xml:space="preserve">، ص </w:t>
      </w:r>
      <w:r>
        <w:rPr>
          <w:rtl/>
          <w:lang w:bidi="fa-IR"/>
        </w:rPr>
        <w:t>۹۵</w:t>
      </w:r>
      <w:r>
        <w:rPr>
          <w:rtl/>
        </w:rPr>
        <w:t xml:space="preserve">، م </w:t>
      </w:r>
      <w:r>
        <w:rPr>
          <w:rtl/>
          <w:lang w:bidi="fa-IR"/>
        </w:rPr>
        <w:t>۲۹۰.</w:t>
      </w:r>
    </w:p>
    <w:p w:rsidR="00696C3E" w:rsidRDefault="00696C3E" w:rsidP="0069125B">
      <w:pPr>
        <w:pStyle w:val="libFootnote0"/>
        <w:rPr>
          <w:rtl/>
        </w:rPr>
      </w:pPr>
      <w:r>
        <w:rPr>
          <w:rtl/>
        </w:rPr>
        <w:t>(</w:t>
      </w:r>
      <w:r>
        <w:rPr>
          <w:rtl/>
          <w:lang w:bidi="fa-IR"/>
        </w:rPr>
        <w:t xml:space="preserve">۶۰۰) - </w:t>
      </w:r>
      <w:r>
        <w:rPr>
          <w:rtl/>
        </w:rPr>
        <w:t xml:space="preserve">ت.خ، ص </w:t>
      </w:r>
      <w:r>
        <w:rPr>
          <w:rtl/>
          <w:lang w:bidi="fa-IR"/>
        </w:rPr>
        <w:t>۱۰۱</w:t>
      </w:r>
      <w:r>
        <w:rPr>
          <w:rtl/>
        </w:rPr>
        <w:t xml:space="preserve">، م </w:t>
      </w:r>
      <w:r>
        <w:rPr>
          <w:rtl/>
          <w:lang w:bidi="fa-IR"/>
        </w:rPr>
        <w:t>۶۰۰-</w:t>
      </w:r>
      <w:r>
        <w:rPr>
          <w:rtl/>
        </w:rPr>
        <w:t xml:space="preserve">ت.گ، ص </w:t>
      </w:r>
      <w:r>
        <w:rPr>
          <w:rtl/>
          <w:lang w:bidi="fa-IR"/>
        </w:rPr>
        <w:t>۱۰۲</w:t>
      </w:r>
      <w:r>
        <w:rPr>
          <w:rtl/>
        </w:rPr>
        <w:t xml:space="preserve">، م </w:t>
      </w:r>
      <w:r>
        <w:rPr>
          <w:rtl/>
          <w:lang w:bidi="fa-IR"/>
        </w:rPr>
        <w:t xml:space="preserve">۶۰۰ - </w:t>
      </w:r>
      <w:r>
        <w:rPr>
          <w:rtl/>
        </w:rPr>
        <w:t xml:space="preserve">منهاج، ج </w:t>
      </w:r>
      <w:r>
        <w:rPr>
          <w:rtl/>
          <w:lang w:bidi="fa-IR"/>
        </w:rPr>
        <w:t>۱</w:t>
      </w:r>
      <w:r>
        <w:rPr>
          <w:rtl/>
        </w:rPr>
        <w:t xml:space="preserve">، ص </w:t>
      </w:r>
      <w:r>
        <w:rPr>
          <w:rtl/>
          <w:lang w:bidi="fa-IR"/>
        </w:rPr>
        <w:t xml:space="preserve">۹۰- </w:t>
      </w:r>
      <w:r>
        <w:rPr>
          <w:rtl/>
        </w:rPr>
        <w:t>الفصل السادس.</w:t>
      </w:r>
    </w:p>
    <w:p w:rsidR="00696C3E" w:rsidRDefault="00696C3E" w:rsidP="0069125B">
      <w:pPr>
        <w:pStyle w:val="libFootnote0"/>
        <w:rPr>
          <w:rtl/>
        </w:rPr>
      </w:pPr>
      <w:r>
        <w:rPr>
          <w:rtl/>
        </w:rPr>
        <w:t>(</w:t>
      </w:r>
      <w:r>
        <w:rPr>
          <w:rtl/>
          <w:lang w:bidi="fa-IR"/>
        </w:rPr>
        <w:t xml:space="preserve">۶۰۱) - </w:t>
      </w:r>
      <w:r>
        <w:rPr>
          <w:rtl/>
        </w:rPr>
        <w:t xml:space="preserve">عروه، ج </w:t>
      </w:r>
      <w:r>
        <w:rPr>
          <w:rtl/>
          <w:lang w:bidi="fa-IR"/>
        </w:rPr>
        <w:t>۱</w:t>
      </w:r>
      <w:r>
        <w:rPr>
          <w:rtl/>
        </w:rPr>
        <w:t xml:space="preserve">، ص </w:t>
      </w:r>
      <w:r>
        <w:rPr>
          <w:rtl/>
          <w:lang w:bidi="fa-IR"/>
        </w:rPr>
        <w:t xml:space="preserve">۴۱۹- </w:t>
      </w:r>
      <w:r>
        <w:rPr>
          <w:rtl/>
        </w:rPr>
        <w:t xml:space="preserve">منهاج، ج </w:t>
      </w:r>
      <w:r>
        <w:rPr>
          <w:rtl/>
          <w:lang w:bidi="fa-IR"/>
        </w:rPr>
        <w:t>۱</w:t>
      </w:r>
      <w:r>
        <w:rPr>
          <w:rtl/>
        </w:rPr>
        <w:t xml:space="preserve">، ص </w:t>
      </w:r>
      <w:r>
        <w:rPr>
          <w:rtl/>
          <w:lang w:bidi="fa-IR"/>
        </w:rPr>
        <w:t xml:space="preserve">۹۰- </w:t>
      </w:r>
      <w:r>
        <w:rPr>
          <w:rtl/>
        </w:rPr>
        <w:t>الفصل السادس.</w:t>
      </w:r>
    </w:p>
    <w:p w:rsidR="00696C3E" w:rsidRDefault="00696C3E" w:rsidP="0069125B">
      <w:pPr>
        <w:pStyle w:val="libFootnote0"/>
        <w:rPr>
          <w:rtl/>
        </w:rPr>
      </w:pPr>
      <w:r>
        <w:rPr>
          <w:rtl/>
        </w:rPr>
        <w:t>(</w:t>
      </w:r>
      <w:r>
        <w:rPr>
          <w:rtl/>
          <w:lang w:bidi="fa-IR"/>
        </w:rPr>
        <w:t xml:space="preserve">۶۰۲) - </w:t>
      </w:r>
      <w:r>
        <w:rPr>
          <w:rtl/>
        </w:rPr>
        <w:t xml:space="preserve">ت، خ، ص </w:t>
      </w:r>
      <w:r>
        <w:rPr>
          <w:rtl/>
          <w:lang w:bidi="fa-IR"/>
        </w:rPr>
        <w:t>۱۰۱</w:t>
      </w:r>
      <w:r>
        <w:rPr>
          <w:rtl/>
        </w:rPr>
        <w:t xml:space="preserve">، م </w:t>
      </w:r>
      <w:r>
        <w:rPr>
          <w:rtl/>
          <w:lang w:bidi="fa-IR"/>
        </w:rPr>
        <w:t>۶۰۱.</w:t>
      </w:r>
    </w:p>
    <w:p w:rsidR="00696C3E" w:rsidRDefault="00696C3E" w:rsidP="0069125B">
      <w:pPr>
        <w:pStyle w:val="libFootnote0"/>
        <w:rPr>
          <w:rtl/>
        </w:rPr>
      </w:pPr>
      <w:r>
        <w:rPr>
          <w:rtl/>
        </w:rPr>
        <w:t>(</w:t>
      </w:r>
      <w:r>
        <w:rPr>
          <w:rtl/>
          <w:lang w:bidi="fa-IR"/>
        </w:rPr>
        <w:t xml:space="preserve">۶۰۳) - </w:t>
      </w:r>
      <w:r>
        <w:rPr>
          <w:rtl/>
        </w:rPr>
        <w:t xml:space="preserve">عروه، ج </w:t>
      </w:r>
      <w:r>
        <w:rPr>
          <w:rtl/>
          <w:lang w:bidi="fa-IR"/>
        </w:rPr>
        <w:t>۱</w:t>
      </w:r>
      <w:r>
        <w:rPr>
          <w:rtl/>
        </w:rPr>
        <w:t xml:space="preserve">، ص </w:t>
      </w:r>
      <w:r>
        <w:rPr>
          <w:rtl/>
          <w:lang w:bidi="fa-IR"/>
        </w:rPr>
        <w:t>۴۲۷</w:t>
      </w:r>
      <w:r>
        <w:rPr>
          <w:rtl/>
        </w:rPr>
        <w:t xml:space="preserve">، س </w:t>
      </w:r>
      <w:r>
        <w:rPr>
          <w:rtl/>
          <w:lang w:bidi="fa-IR"/>
        </w:rPr>
        <w:t xml:space="preserve">۱۳ - </w:t>
      </w:r>
      <w:r>
        <w:rPr>
          <w:rtl/>
        </w:rPr>
        <w:t xml:space="preserve">تحرير، ج </w:t>
      </w:r>
      <w:r>
        <w:rPr>
          <w:rtl/>
          <w:lang w:bidi="fa-IR"/>
        </w:rPr>
        <w:t>۱</w:t>
      </w:r>
      <w:r>
        <w:rPr>
          <w:rtl/>
        </w:rPr>
        <w:t xml:space="preserve">، ص </w:t>
      </w:r>
      <w:r>
        <w:rPr>
          <w:rtl/>
          <w:lang w:bidi="fa-IR"/>
        </w:rPr>
        <w:t xml:space="preserve">۸۲ - </w:t>
      </w:r>
      <w:r>
        <w:rPr>
          <w:rtl/>
        </w:rPr>
        <w:t>القول فى كيفية صلاه الميت.</w:t>
      </w:r>
    </w:p>
    <w:p w:rsidR="00696C3E" w:rsidRDefault="00696C3E" w:rsidP="0069125B">
      <w:pPr>
        <w:pStyle w:val="libFootnote0"/>
        <w:rPr>
          <w:rtl/>
        </w:rPr>
      </w:pPr>
      <w:r>
        <w:rPr>
          <w:rtl/>
        </w:rPr>
        <w:t>(</w:t>
      </w:r>
      <w:r>
        <w:rPr>
          <w:rtl/>
          <w:lang w:bidi="fa-IR"/>
        </w:rPr>
        <w:t xml:space="preserve">۶۰۴) - </w:t>
      </w:r>
      <w:r>
        <w:rPr>
          <w:rtl/>
        </w:rPr>
        <w:t xml:space="preserve">تحرير، ج </w:t>
      </w:r>
      <w:r>
        <w:rPr>
          <w:rtl/>
          <w:lang w:bidi="fa-IR"/>
        </w:rPr>
        <w:t>۱</w:t>
      </w:r>
      <w:r>
        <w:rPr>
          <w:rtl/>
        </w:rPr>
        <w:t xml:space="preserve">، ص </w:t>
      </w:r>
      <w:r>
        <w:rPr>
          <w:rtl/>
          <w:lang w:bidi="fa-IR"/>
        </w:rPr>
        <w:t>۹۵.</w:t>
      </w:r>
    </w:p>
    <w:p w:rsidR="00696C3E" w:rsidRDefault="00696C3E" w:rsidP="0069125B">
      <w:pPr>
        <w:pStyle w:val="libFootnote0"/>
        <w:rPr>
          <w:rtl/>
        </w:rPr>
      </w:pPr>
      <w:r>
        <w:rPr>
          <w:rtl/>
        </w:rPr>
        <w:t>(</w:t>
      </w:r>
      <w:r>
        <w:rPr>
          <w:rtl/>
          <w:lang w:bidi="fa-IR"/>
        </w:rPr>
        <w:t xml:space="preserve">۶۰۵) - </w:t>
      </w:r>
      <w:r>
        <w:rPr>
          <w:rtl/>
        </w:rPr>
        <w:t xml:space="preserve">تحرير، ج </w:t>
      </w:r>
      <w:r>
        <w:rPr>
          <w:rtl/>
          <w:lang w:bidi="fa-IR"/>
        </w:rPr>
        <w:t>۱</w:t>
      </w:r>
      <w:r>
        <w:rPr>
          <w:rtl/>
        </w:rPr>
        <w:t xml:space="preserve">، ص </w:t>
      </w:r>
      <w:r>
        <w:rPr>
          <w:rtl/>
          <w:lang w:bidi="fa-IR"/>
        </w:rPr>
        <w:t>۹۵</w:t>
      </w:r>
      <w:r>
        <w:rPr>
          <w:rtl/>
        </w:rPr>
        <w:t>، م ختام.</w:t>
      </w:r>
    </w:p>
    <w:p w:rsidR="00696C3E" w:rsidRDefault="00696C3E" w:rsidP="0069125B">
      <w:pPr>
        <w:pStyle w:val="libFootnote0"/>
        <w:rPr>
          <w:rtl/>
        </w:rPr>
      </w:pPr>
      <w:r>
        <w:rPr>
          <w:rtl/>
        </w:rPr>
        <w:t>(</w:t>
      </w:r>
      <w:r>
        <w:rPr>
          <w:rtl/>
          <w:lang w:bidi="fa-IR"/>
        </w:rPr>
        <w:t xml:space="preserve">۶۰۶) - </w:t>
      </w:r>
      <w:r>
        <w:rPr>
          <w:rtl/>
        </w:rPr>
        <w:t xml:space="preserve">منهاج، ج </w:t>
      </w:r>
      <w:r>
        <w:rPr>
          <w:rtl/>
          <w:lang w:bidi="fa-IR"/>
        </w:rPr>
        <w:t>۱</w:t>
      </w:r>
      <w:r>
        <w:rPr>
          <w:rtl/>
        </w:rPr>
        <w:t xml:space="preserve">، ص </w:t>
      </w:r>
      <w:r>
        <w:rPr>
          <w:rtl/>
          <w:lang w:bidi="fa-IR"/>
        </w:rPr>
        <w:t>۹۶</w:t>
      </w:r>
      <w:r>
        <w:rPr>
          <w:rtl/>
        </w:rPr>
        <w:t xml:space="preserve">، م </w:t>
      </w:r>
      <w:r>
        <w:rPr>
          <w:rtl/>
          <w:lang w:bidi="fa-IR"/>
        </w:rPr>
        <w:t xml:space="preserve">۲۹۳ - </w:t>
      </w:r>
      <w:r>
        <w:rPr>
          <w:rtl/>
        </w:rPr>
        <w:t xml:space="preserve">عروه، ج </w:t>
      </w:r>
      <w:r>
        <w:rPr>
          <w:rtl/>
          <w:lang w:bidi="fa-IR"/>
        </w:rPr>
        <w:t>۱</w:t>
      </w:r>
      <w:r>
        <w:rPr>
          <w:rtl/>
        </w:rPr>
        <w:t xml:space="preserve">، ص </w:t>
      </w:r>
      <w:r>
        <w:rPr>
          <w:rtl/>
          <w:lang w:bidi="fa-IR"/>
        </w:rPr>
        <w:t>۴۴۹</w:t>
      </w:r>
      <w:r>
        <w:rPr>
          <w:rtl/>
        </w:rPr>
        <w:t xml:space="preserve">، م </w:t>
      </w:r>
      <w:r>
        <w:rPr>
          <w:rtl/>
          <w:lang w:bidi="fa-IR"/>
        </w:rPr>
        <w:t>۶.</w:t>
      </w:r>
    </w:p>
    <w:p w:rsidR="00696C3E" w:rsidRDefault="00696C3E" w:rsidP="0069125B">
      <w:pPr>
        <w:pStyle w:val="libFootnote0"/>
        <w:rPr>
          <w:rtl/>
        </w:rPr>
      </w:pPr>
      <w:r>
        <w:rPr>
          <w:rtl/>
        </w:rPr>
        <w:t>(</w:t>
      </w:r>
      <w:r>
        <w:rPr>
          <w:rtl/>
          <w:lang w:bidi="fa-IR"/>
        </w:rPr>
        <w:t xml:space="preserve">۶۰۷) - </w:t>
      </w:r>
      <w:r>
        <w:rPr>
          <w:rtl/>
        </w:rPr>
        <w:t xml:space="preserve">منهاج، ج </w:t>
      </w:r>
      <w:r>
        <w:rPr>
          <w:rtl/>
          <w:lang w:bidi="fa-IR"/>
        </w:rPr>
        <w:t>۲</w:t>
      </w:r>
      <w:r>
        <w:rPr>
          <w:rtl/>
        </w:rPr>
        <w:t xml:space="preserve">، ص </w:t>
      </w:r>
      <w:r>
        <w:rPr>
          <w:rtl/>
          <w:lang w:bidi="fa-IR"/>
        </w:rPr>
        <w:t>۳۹۳</w:t>
      </w:r>
      <w:r>
        <w:rPr>
          <w:rtl/>
        </w:rPr>
        <w:t xml:space="preserve">، م </w:t>
      </w:r>
      <w:r>
        <w:rPr>
          <w:rtl/>
          <w:lang w:bidi="fa-IR"/>
        </w:rPr>
        <w:t xml:space="preserve">۱۷۴۳ - </w:t>
      </w:r>
      <w:r>
        <w:rPr>
          <w:rtl/>
        </w:rPr>
        <w:t xml:space="preserve">تحرير، ج </w:t>
      </w:r>
      <w:r>
        <w:rPr>
          <w:rtl/>
          <w:lang w:bidi="fa-IR"/>
        </w:rPr>
        <w:t>۲</w:t>
      </w:r>
      <w:r>
        <w:rPr>
          <w:rtl/>
        </w:rPr>
        <w:t xml:space="preserve">، ص </w:t>
      </w:r>
      <w:r>
        <w:rPr>
          <w:rtl/>
          <w:lang w:bidi="fa-IR"/>
        </w:rPr>
        <w:t>۳۸۱</w:t>
      </w:r>
      <w:r>
        <w:rPr>
          <w:rtl/>
        </w:rPr>
        <w:t xml:space="preserve">، م الخامس و </w:t>
      </w:r>
      <w:r>
        <w:rPr>
          <w:rtl/>
          <w:lang w:bidi="fa-IR"/>
        </w:rPr>
        <w:t>۱.</w:t>
      </w:r>
    </w:p>
    <w:p w:rsidR="00696C3E" w:rsidRDefault="00696C3E" w:rsidP="0069125B">
      <w:pPr>
        <w:pStyle w:val="libFootnote0"/>
        <w:rPr>
          <w:rtl/>
        </w:rPr>
      </w:pPr>
      <w:r>
        <w:rPr>
          <w:rtl/>
        </w:rPr>
        <w:t>(</w:t>
      </w:r>
      <w:r>
        <w:rPr>
          <w:rtl/>
          <w:lang w:bidi="fa-IR"/>
        </w:rPr>
        <w:t xml:space="preserve">۶۰۸) - </w:t>
      </w:r>
      <w:r>
        <w:rPr>
          <w:rtl/>
        </w:rPr>
        <w:t xml:space="preserve">منهاج، ج </w:t>
      </w:r>
      <w:r>
        <w:rPr>
          <w:rtl/>
          <w:lang w:bidi="fa-IR"/>
        </w:rPr>
        <w:t>۲</w:t>
      </w:r>
      <w:r>
        <w:rPr>
          <w:rtl/>
        </w:rPr>
        <w:t xml:space="preserve">، ص </w:t>
      </w:r>
      <w:r>
        <w:rPr>
          <w:rtl/>
          <w:lang w:bidi="fa-IR"/>
        </w:rPr>
        <w:t>۳۹۳</w:t>
      </w:r>
      <w:r>
        <w:rPr>
          <w:rtl/>
        </w:rPr>
        <w:t xml:space="preserve">، م </w:t>
      </w:r>
      <w:r>
        <w:rPr>
          <w:rtl/>
          <w:lang w:bidi="fa-IR"/>
        </w:rPr>
        <w:t>۱۷۴۳.</w:t>
      </w:r>
    </w:p>
    <w:p w:rsidR="00696C3E" w:rsidRDefault="00696C3E" w:rsidP="0069125B">
      <w:pPr>
        <w:pStyle w:val="libFootnote0"/>
        <w:rPr>
          <w:rtl/>
        </w:rPr>
      </w:pPr>
      <w:r>
        <w:rPr>
          <w:rtl/>
        </w:rPr>
        <w:t>(</w:t>
      </w:r>
      <w:r>
        <w:rPr>
          <w:rtl/>
          <w:lang w:bidi="fa-IR"/>
        </w:rPr>
        <w:t xml:space="preserve">۶۰۹) - </w:t>
      </w:r>
      <w:r>
        <w:rPr>
          <w:rtl/>
        </w:rPr>
        <w:t xml:space="preserve">منهاج، ج </w:t>
      </w:r>
      <w:r>
        <w:rPr>
          <w:rtl/>
          <w:lang w:bidi="fa-IR"/>
        </w:rPr>
        <w:t>۲</w:t>
      </w:r>
      <w:r>
        <w:rPr>
          <w:rtl/>
        </w:rPr>
        <w:t xml:space="preserve">، ص </w:t>
      </w:r>
      <w:r>
        <w:rPr>
          <w:rtl/>
          <w:lang w:bidi="fa-IR"/>
        </w:rPr>
        <w:t>۳۹۵</w:t>
      </w:r>
      <w:r>
        <w:rPr>
          <w:rtl/>
        </w:rPr>
        <w:t xml:space="preserve">، م </w:t>
      </w:r>
      <w:r>
        <w:rPr>
          <w:rtl/>
          <w:lang w:bidi="fa-IR"/>
        </w:rPr>
        <w:t>۱۷۴۹.</w:t>
      </w:r>
    </w:p>
    <w:p w:rsidR="00696C3E" w:rsidRDefault="00696C3E" w:rsidP="0069125B">
      <w:pPr>
        <w:pStyle w:val="libFootnote0"/>
        <w:rPr>
          <w:rtl/>
        </w:rPr>
      </w:pPr>
      <w:r>
        <w:rPr>
          <w:rtl/>
        </w:rPr>
        <w:t>(</w:t>
      </w:r>
      <w:r>
        <w:rPr>
          <w:rtl/>
          <w:lang w:bidi="fa-IR"/>
        </w:rPr>
        <w:t xml:space="preserve">۶۱۰) - </w:t>
      </w:r>
      <w:r>
        <w:rPr>
          <w:rtl/>
        </w:rPr>
        <w:t xml:space="preserve">تحرير، ج </w:t>
      </w:r>
      <w:r>
        <w:rPr>
          <w:rtl/>
          <w:lang w:bidi="fa-IR"/>
        </w:rPr>
        <w:t>۲</w:t>
      </w:r>
      <w:r>
        <w:rPr>
          <w:rtl/>
        </w:rPr>
        <w:t xml:space="preserve">، ص </w:t>
      </w:r>
      <w:r>
        <w:rPr>
          <w:rtl/>
          <w:lang w:bidi="fa-IR"/>
        </w:rPr>
        <w:t>۳۸۱</w:t>
      </w:r>
      <w:r>
        <w:rPr>
          <w:rtl/>
        </w:rPr>
        <w:t xml:space="preserve">، م الخامس و </w:t>
      </w:r>
      <w:r>
        <w:rPr>
          <w:rtl/>
          <w:lang w:bidi="fa-IR"/>
        </w:rPr>
        <w:t>۱.</w:t>
      </w:r>
    </w:p>
    <w:p w:rsidR="00696C3E" w:rsidRDefault="00696C3E" w:rsidP="0069125B">
      <w:pPr>
        <w:pStyle w:val="libFootnote0"/>
        <w:rPr>
          <w:rtl/>
        </w:rPr>
      </w:pPr>
      <w:r>
        <w:rPr>
          <w:rtl/>
        </w:rPr>
        <w:t>(</w:t>
      </w:r>
      <w:r>
        <w:rPr>
          <w:rtl/>
          <w:lang w:bidi="fa-IR"/>
        </w:rPr>
        <w:t xml:space="preserve">۶۱۱) - </w:t>
      </w:r>
      <w:r>
        <w:rPr>
          <w:rtl/>
        </w:rPr>
        <w:t xml:space="preserve">منهاج، ج </w:t>
      </w:r>
      <w:r>
        <w:rPr>
          <w:rtl/>
          <w:lang w:bidi="fa-IR"/>
        </w:rPr>
        <w:t>۲</w:t>
      </w:r>
      <w:r>
        <w:rPr>
          <w:rtl/>
        </w:rPr>
        <w:t xml:space="preserve">، ص </w:t>
      </w:r>
      <w:r>
        <w:rPr>
          <w:rtl/>
          <w:lang w:bidi="fa-IR"/>
        </w:rPr>
        <w:t>۳۹۵</w:t>
      </w:r>
      <w:r>
        <w:rPr>
          <w:rtl/>
        </w:rPr>
        <w:t xml:space="preserve">، م </w:t>
      </w:r>
      <w:r>
        <w:rPr>
          <w:rtl/>
          <w:lang w:bidi="fa-IR"/>
        </w:rPr>
        <w:t xml:space="preserve">۱۷۴۸ - </w:t>
      </w:r>
      <w:r>
        <w:rPr>
          <w:rtl/>
        </w:rPr>
        <w:t xml:space="preserve">تحرير، ج </w:t>
      </w:r>
      <w:r>
        <w:rPr>
          <w:rtl/>
          <w:lang w:bidi="fa-IR"/>
        </w:rPr>
        <w:t>۲</w:t>
      </w:r>
      <w:r>
        <w:rPr>
          <w:rtl/>
        </w:rPr>
        <w:t xml:space="preserve">، ص </w:t>
      </w:r>
      <w:r>
        <w:rPr>
          <w:rtl/>
          <w:lang w:bidi="fa-IR"/>
        </w:rPr>
        <w:t>۳۸۱</w:t>
      </w:r>
      <w:r>
        <w:rPr>
          <w:rtl/>
        </w:rPr>
        <w:t xml:space="preserve">، م الخامس و </w:t>
      </w:r>
      <w:r>
        <w:rPr>
          <w:rtl/>
          <w:lang w:bidi="fa-IR"/>
        </w:rPr>
        <w:t>۱.</w:t>
      </w:r>
    </w:p>
    <w:p w:rsidR="00696C3E" w:rsidRDefault="00696C3E" w:rsidP="0069125B">
      <w:pPr>
        <w:pStyle w:val="libFootnote0"/>
        <w:rPr>
          <w:rtl/>
        </w:rPr>
      </w:pPr>
      <w:r>
        <w:rPr>
          <w:rtl/>
        </w:rPr>
        <w:t>(</w:t>
      </w:r>
      <w:r>
        <w:rPr>
          <w:rtl/>
          <w:lang w:bidi="fa-IR"/>
        </w:rPr>
        <w:t xml:space="preserve">۶۱۲) - </w:t>
      </w:r>
      <w:r>
        <w:rPr>
          <w:rtl/>
        </w:rPr>
        <w:t xml:space="preserve">منهاج، ج </w:t>
      </w:r>
      <w:r>
        <w:rPr>
          <w:rtl/>
          <w:lang w:bidi="fa-IR"/>
        </w:rPr>
        <w:t>۲</w:t>
      </w:r>
      <w:r>
        <w:rPr>
          <w:rtl/>
        </w:rPr>
        <w:t xml:space="preserve">، ص </w:t>
      </w:r>
      <w:r>
        <w:rPr>
          <w:rtl/>
          <w:lang w:bidi="fa-IR"/>
        </w:rPr>
        <w:t>۳۹۵</w:t>
      </w:r>
      <w:r>
        <w:rPr>
          <w:rtl/>
        </w:rPr>
        <w:t xml:space="preserve">، م </w:t>
      </w:r>
      <w:r>
        <w:rPr>
          <w:rtl/>
          <w:lang w:bidi="fa-IR"/>
        </w:rPr>
        <w:t xml:space="preserve">۱۷۴۸ - </w:t>
      </w:r>
      <w:r>
        <w:rPr>
          <w:rtl/>
        </w:rPr>
        <w:t xml:space="preserve">تحرير، ج </w:t>
      </w:r>
      <w:r>
        <w:rPr>
          <w:rtl/>
          <w:lang w:bidi="fa-IR"/>
        </w:rPr>
        <w:t>۲</w:t>
      </w:r>
      <w:r>
        <w:rPr>
          <w:rtl/>
        </w:rPr>
        <w:t xml:space="preserve">، ص </w:t>
      </w:r>
      <w:r>
        <w:rPr>
          <w:rtl/>
          <w:lang w:bidi="fa-IR"/>
        </w:rPr>
        <w:t>۳۸۱</w:t>
      </w:r>
      <w:r>
        <w:rPr>
          <w:rtl/>
        </w:rPr>
        <w:t xml:space="preserve">، م الخامس و </w:t>
      </w:r>
      <w:r>
        <w:rPr>
          <w:rtl/>
          <w:lang w:bidi="fa-IR"/>
        </w:rPr>
        <w:t>۱.</w:t>
      </w:r>
    </w:p>
    <w:p w:rsidR="00696C3E" w:rsidRDefault="00696C3E" w:rsidP="0069125B">
      <w:pPr>
        <w:pStyle w:val="libFootnote0"/>
        <w:rPr>
          <w:rtl/>
        </w:rPr>
      </w:pPr>
      <w:r>
        <w:rPr>
          <w:rtl/>
        </w:rPr>
        <w:t>(</w:t>
      </w:r>
      <w:r>
        <w:rPr>
          <w:rtl/>
          <w:lang w:bidi="fa-IR"/>
        </w:rPr>
        <w:t xml:space="preserve">۶۱۳) - </w:t>
      </w:r>
      <w:r>
        <w:rPr>
          <w:rtl/>
        </w:rPr>
        <w:t xml:space="preserve">تحرير، ج </w:t>
      </w:r>
      <w:r>
        <w:rPr>
          <w:rtl/>
          <w:lang w:bidi="fa-IR"/>
        </w:rPr>
        <w:t>۲</w:t>
      </w:r>
      <w:r>
        <w:rPr>
          <w:rtl/>
        </w:rPr>
        <w:t xml:space="preserve">، ص </w:t>
      </w:r>
      <w:r>
        <w:rPr>
          <w:rtl/>
          <w:lang w:bidi="fa-IR"/>
        </w:rPr>
        <w:t>۳۶۳</w:t>
      </w:r>
      <w:r>
        <w:rPr>
          <w:rtl/>
        </w:rPr>
        <w:t>، م موجبات الارث.</w:t>
      </w:r>
    </w:p>
    <w:p w:rsidR="00696C3E" w:rsidRDefault="00696C3E" w:rsidP="0069125B">
      <w:pPr>
        <w:pStyle w:val="libFootnote0"/>
        <w:rPr>
          <w:rtl/>
        </w:rPr>
      </w:pPr>
      <w:r>
        <w:rPr>
          <w:rtl/>
        </w:rPr>
        <w:t>(</w:t>
      </w:r>
      <w:r>
        <w:rPr>
          <w:rtl/>
          <w:lang w:bidi="fa-IR"/>
        </w:rPr>
        <w:t xml:space="preserve">۶۱۴) - </w:t>
      </w:r>
      <w:r>
        <w:rPr>
          <w:rtl/>
        </w:rPr>
        <w:t xml:space="preserve">ت، گ، ص </w:t>
      </w:r>
      <w:r>
        <w:rPr>
          <w:rtl/>
          <w:lang w:bidi="fa-IR"/>
        </w:rPr>
        <w:t>۴۸۴</w:t>
      </w:r>
      <w:r>
        <w:rPr>
          <w:rtl/>
        </w:rPr>
        <w:t xml:space="preserve">، م </w:t>
      </w:r>
      <w:r>
        <w:rPr>
          <w:rtl/>
          <w:lang w:bidi="fa-IR"/>
        </w:rPr>
        <w:t>۲۸۲۵ -</w:t>
      </w:r>
      <w:r>
        <w:rPr>
          <w:rtl/>
        </w:rPr>
        <w:t xml:space="preserve">ت، خ، ص </w:t>
      </w:r>
      <w:r>
        <w:rPr>
          <w:rtl/>
          <w:lang w:bidi="fa-IR"/>
        </w:rPr>
        <w:t>۴۹۳</w:t>
      </w:r>
      <w:r>
        <w:rPr>
          <w:rtl/>
        </w:rPr>
        <w:t xml:space="preserve">، م </w:t>
      </w:r>
      <w:r>
        <w:rPr>
          <w:rtl/>
          <w:lang w:bidi="fa-IR"/>
        </w:rPr>
        <w:t>۲۸۲۳.</w:t>
      </w:r>
    </w:p>
    <w:p w:rsidR="00696C3E" w:rsidRDefault="00696C3E" w:rsidP="0069125B">
      <w:pPr>
        <w:pStyle w:val="libFootnote0"/>
        <w:rPr>
          <w:rtl/>
        </w:rPr>
      </w:pPr>
      <w:r>
        <w:rPr>
          <w:rtl/>
        </w:rPr>
        <w:t>(</w:t>
      </w:r>
      <w:r>
        <w:rPr>
          <w:rtl/>
          <w:lang w:bidi="fa-IR"/>
        </w:rPr>
        <w:t xml:space="preserve">۶۱۵) - </w:t>
      </w:r>
      <w:r>
        <w:rPr>
          <w:rtl/>
        </w:rPr>
        <w:t xml:space="preserve">مجمع، ج </w:t>
      </w:r>
      <w:r>
        <w:rPr>
          <w:rtl/>
          <w:lang w:bidi="fa-IR"/>
        </w:rPr>
        <w:t>۱</w:t>
      </w:r>
      <w:r>
        <w:rPr>
          <w:rtl/>
        </w:rPr>
        <w:t xml:space="preserve">، ص </w:t>
      </w:r>
      <w:r>
        <w:rPr>
          <w:rtl/>
          <w:lang w:bidi="fa-IR"/>
        </w:rPr>
        <w:t>۱۱۲</w:t>
      </w:r>
      <w:r>
        <w:rPr>
          <w:rtl/>
        </w:rPr>
        <w:t xml:space="preserve">، م </w:t>
      </w:r>
      <w:r>
        <w:rPr>
          <w:rtl/>
          <w:lang w:bidi="fa-IR"/>
        </w:rPr>
        <w:t>۱۱۴.</w:t>
      </w:r>
    </w:p>
    <w:p w:rsidR="00696C3E" w:rsidRDefault="00696C3E" w:rsidP="0069125B">
      <w:pPr>
        <w:pStyle w:val="libFootnote0"/>
        <w:rPr>
          <w:rtl/>
        </w:rPr>
      </w:pPr>
      <w:r>
        <w:rPr>
          <w:rtl/>
        </w:rPr>
        <w:t>(</w:t>
      </w:r>
      <w:r>
        <w:rPr>
          <w:rtl/>
          <w:lang w:bidi="fa-IR"/>
        </w:rPr>
        <w:t xml:space="preserve">۶۱۶) - </w:t>
      </w:r>
      <w:r>
        <w:rPr>
          <w:rtl/>
        </w:rPr>
        <w:t xml:space="preserve">مجمع، ج </w:t>
      </w:r>
      <w:r>
        <w:rPr>
          <w:rtl/>
          <w:lang w:bidi="fa-IR"/>
        </w:rPr>
        <w:t>۱</w:t>
      </w:r>
      <w:r>
        <w:rPr>
          <w:rtl/>
        </w:rPr>
        <w:t xml:space="preserve">، ص </w:t>
      </w:r>
      <w:r>
        <w:rPr>
          <w:rtl/>
          <w:lang w:bidi="fa-IR"/>
        </w:rPr>
        <w:t>۱۱۲</w:t>
      </w:r>
      <w:r>
        <w:rPr>
          <w:rtl/>
        </w:rPr>
        <w:t xml:space="preserve">، م </w:t>
      </w:r>
      <w:r>
        <w:rPr>
          <w:rtl/>
          <w:lang w:bidi="fa-IR"/>
        </w:rPr>
        <w:t>۱۱۴.</w:t>
      </w:r>
    </w:p>
    <w:p w:rsidR="00696C3E" w:rsidRDefault="00696C3E" w:rsidP="0069125B">
      <w:pPr>
        <w:pStyle w:val="libFootnote0"/>
        <w:rPr>
          <w:rtl/>
        </w:rPr>
      </w:pPr>
      <w:r>
        <w:rPr>
          <w:rtl/>
        </w:rPr>
        <w:t>(</w:t>
      </w:r>
      <w:r>
        <w:rPr>
          <w:rtl/>
          <w:lang w:bidi="fa-IR"/>
        </w:rPr>
        <w:t xml:space="preserve">۶۱۷) - </w:t>
      </w:r>
      <w:r>
        <w:rPr>
          <w:rtl/>
        </w:rPr>
        <w:t xml:space="preserve">مجمع، ج </w:t>
      </w:r>
      <w:r>
        <w:rPr>
          <w:rtl/>
          <w:lang w:bidi="fa-IR"/>
        </w:rPr>
        <w:t>۱</w:t>
      </w:r>
      <w:r>
        <w:rPr>
          <w:rtl/>
        </w:rPr>
        <w:t xml:space="preserve">، ص </w:t>
      </w:r>
      <w:r>
        <w:rPr>
          <w:rtl/>
          <w:lang w:bidi="fa-IR"/>
        </w:rPr>
        <w:t>۱۱۵</w:t>
      </w:r>
      <w:r>
        <w:rPr>
          <w:rtl/>
        </w:rPr>
        <w:t xml:space="preserve">، م </w:t>
      </w:r>
      <w:r>
        <w:rPr>
          <w:rtl/>
          <w:lang w:bidi="fa-IR"/>
        </w:rPr>
        <w:t>۱۲۷.</w:t>
      </w:r>
    </w:p>
    <w:p w:rsidR="00696C3E" w:rsidRDefault="00696C3E" w:rsidP="0069125B">
      <w:pPr>
        <w:pStyle w:val="libFootnote0"/>
        <w:rPr>
          <w:rtl/>
        </w:rPr>
      </w:pPr>
      <w:r>
        <w:rPr>
          <w:rtl/>
        </w:rPr>
        <w:t>(</w:t>
      </w:r>
      <w:r>
        <w:rPr>
          <w:rtl/>
          <w:lang w:bidi="fa-IR"/>
        </w:rPr>
        <w:t xml:space="preserve">۶۱۸) - </w:t>
      </w:r>
      <w:r>
        <w:rPr>
          <w:rtl/>
        </w:rPr>
        <w:t xml:space="preserve">تحرير، ج </w:t>
      </w:r>
      <w:r>
        <w:rPr>
          <w:rtl/>
          <w:lang w:bidi="fa-IR"/>
        </w:rPr>
        <w:t>۲</w:t>
      </w:r>
      <w:r>
        <w:rPr>
          <w:rtl/>
        </w:rPr>
        <w:t xml:space="preserve">، ص </w:t>
      </w:r>
      <w:r>
        <w:rPr>
          <w:rtl/>
          <w:lang w:bidi="fa-IR"/>
        </w:rPr>
        <w:t>۳۶۳</w:t>
      </w:r>
      <w:r>
        <w:rPr>
          <w:rtl/>
        </w:rPr>
        <w:t>، موجبات الارث.</w:t>
      </w:r>
    </w:p>
    <w:p w:rsidR="00696C3E" w:rsidRDefault="00696C3E" w:rsidP="0069125B">
      <w:pPr>
        <w:pStyle w:val="libFootnote0"/>
        <w:rPr>
          <w:rtl/>
        </w:rPr>
      </w:pPr>
      <w:r>
        <w:rPr>
          <w:rtl/>
        </w:rPr>
        <w:t>(</w:t>
      </w:r>
      <w:r>
        <w:rPr>
          <w:rtl/>
          <w:lang w:bidi="fa-IR"/>
        </w:rPr>
        <w:t xml:space="preserve">۶۱۹) - </w:t>
      </w:r>
      <w:r>
        <w:rPr>
          <w:rtl/>
        </w:rPr>
        <w:t xml:space="preserve">مجمع، ج </w:t>
      </w:r>
      <w:r>
        <w:rPr>
          <w:rtl/>
          <w:lang w:bidi="fa-IR"/>
        </w:rPr>
        <w:t>۱</w:t>
      </w:r>
      <w:r>
        <w:rPr>
          <w:rtl/>
        </w:rPr>
        <w:t xml:space="preserve">، ص </w:t>
      </w:r>
      <w:r>
        <w:rPr>
          <w:rtl/>
          <w:lang w:bidi="fa-IR"/>
        </w:rPr>
        <w:t>۵۵۷</w:t>
      </w:r>
      <w:r>
        <w:rPr>
          <w:rtl/>
        </w:rPr>
        <w:t xml:space="preserve">، م </w:t>
      </w:r>
      <w:r>
        <w:rPr>
          <w:rtl/>
          <w:lang w:bidi="fa-IR"/>
        </w:rPr>
        <w:t>۷۱.</w:t>
      </w:r>
    </w:p>
    <w:p w:rsidR="00696C3E" w:rsidRDefault="00696C3E" w:rsidP="0069125B">
      <w:pPr>
        <w:pStyle w:val="libFootnote0"/>
        <w:rPr>
          <w:rtl/>
        </w:rPr>
      </w:pPr>
      <w:r>
        <w:rPr>
          <w:rtl/>
        </w:rPr>
        <w:t>(</w:t>
      </w:r>
      <w:r>
        <w:rPr>
          <w:rtl/>
          <w:lang w:bidi="fa-IR"/>
        </w:rPr>
        <w:t xml:space="preserve">۶۲۰) - </w:t>
      </w:r>
      <w:r>
        <w:rPr>
          <w:rtl/>
        </w:rPr>
        <w:t xml:space="preserve">منهاج، ج </w:t>
      </w:r>
      <w:r>
        <w:rPr>
          <w:rtl/>
          <w:lang w:bidi="fa-IR"/>
        </w:rPr>
        <w:t>۲</w:t>
      </w:r>
      <w:r>
        <w:rPr>
          <w:rtl/>
        </w:rPr>
        <w:t xml:space="preserve">، ص </w:t>
      </w:r>
      <w:r>
        <w:rPr>
          <w:rtl/>
          <w:lang w:bidi="fa-IR"/>
        </w:rPr>
        <w:t>۴۱۴</w:t>
      </w:r>
      <w:r>
        <w:rPr>
          <w:rtl/>
        </w:rPr>
        <w:t xml:space="preserve">، م </w:t>
      </w:r>
      <w:r>
        <w:rPr>
          <w:rtl/>
          <w:lang w:bidi="fa-IR"/>
        </w:rPr>
        <w:t>۱۸۲۰.</w:t>
      </w:r>
    </w:p>
    <w:p w:rsidR="00696C3E" w:rsidRDefault="00696C3E" w:rsidP="0069125B">
      <w:pPr>
        <w:pStyle w:val="libFootnote0"/>
        <w:rPr>
          <w:rtl/>
        </w:rPr>
      </w:pPr>
      <w:r>
        <w:rPr>
          <w:rtl/>
        </w:rPr>
        <w:t>(</w:t>
      </w:r>
      <w:r>
        <w:rPr>
          <w:rtl/>
          <w:lang w:bidi="fa-IR"/>
        </w:rPr>
        <w:t xml:space="preserve">۶۲۱) - </w:t>
      </w:r>
      <w:r>
        <w:rPr>
          <w:rtl/>
        </w:rPr>
        <w:t xml:space="preserve">تحرير، ج </w:t>
      </w:r>
      <w:r>
        <w:rPr>
          <w:rtl/>
          <w:lang w:bidi="fa-IR"/>
        </w:rPr>
        <w:t>۲</w:t>
      </w:r>
      <w:r>
        <w:rPr>
          <w:rtl/>
        </w:rPr>
        <w:t xml:space="preserve">، ص </w:t>
      </w:r>
      <w:r>
        <w:rPr>
          <w:rtl/>
          <w:lang w:bidi="fa-IR"/>
        </w:rPr>
        <w:t>۶۱</w:t>
      </w:r>
      <w:r>
        <w:rPr>
          <w:rtl/>
        </w:rPr>
        <w:t xml:space="preserve">، م </w:t>
      </w:r>
      <w:r>
        <w:rPr>
          <w:rtl/>
          <w:lang w:bidi="fa-IR"/>
        </w:rPr>
        <w:t>۲۲.</w:t>
      </w:r>
    </w:p>
    <w:p w:rsidR="00696C3E" w:rsidRDefault="00696C3E" w:rsidP="0069125B">
      <w:pPr>
        <w:pStyle w:val="libFootnote0"/>
        <w:rPr>
          <w:rtl/>
        </w:rPr>
      </w:pPr>
      <w:r>
        <w:rPr>
          <w:rtl/>
        </w:rPr>
        <w:lastRenderedPageBreak/>
        <w:t>(</w:t>
      </w:r>
      <w:r>
        <w:rPr>
          <w:rtl/>
          <w:lang w:bidi="fa-IR"/>
        </w:rPr>
        <w:t xml:space="preserve">۶۲۲) - </w:t>
      </w:r>
      <w:r>
        <w:rPr>
          <w:rtl/>
        </w:rPr>
        <w:t xml:space="preserve">تحرير، ج </w:t>
      </w:r>
      <w:r>
        <w:rPr>
          <w:rtl/>
          <w:lang w:bidi="fa-IR"/>
        </w:rPr>
        <w:t>۲</w:t>
      </w:r>
      <w:r>
        <w:rPr>
          <w:rtl/>
        </w:rPr>
        <w:t xml:space="preserve">، ص </w:t>
      </w:r>
      <w:r>
        <w:rPr>
          <w:rtl/>
          <w:lang w:bidi="fa-IR"/>
        </w:rPr>
        <w:t>۶۱</w:t>
      </w:r>
      <w:r>
        <w:rPr>
          <w:rtl/>
        </w:rPr>
        <w:t xml:space="preserve">، م </w:t>
      </w:r>
      <w:r>
        <w:rPr>
          <w:rtl/>
          <w:lang w:bidi="fa-IR"/>
        </w:rPr>
        <w:t>۲۲.</w:t>
      </w:r>
    </w:p>
    <w:p w:rsidR="00696C3E" w:rsidRDefault="00696C3E" w:rsidP="0069125B">
      <w:pPr>
        <w:pStyle w:val="libFootnote0"/>
        <w:rPr>
          <w:rtl/>
        </w:rPr>
      </w:pPr>
      <w:r>
        <w:rPr>
          <w:rtl/>
        </w:rPr>
        <w:t>(</w:t>
      </w:r>
      <w:r>
        <w:rPr>
          <w:rtl/>
          <w:lang w:bidi="fa-IR"/>
        </w:rPr>
        <w:t xml:space="preserve">۶۲۳) - </w:t>
      </w:r>
      <w:r>
        <w:rPr>
          <w:rtl/>
        </w:rPr>
        <w:t>مجمع، ج‏</w:t>
      </w:r>
      <w:r>
        <w:rPr>
          <w:rtl/>
          <w:lang w:bidi="fa-IR"/>
        </w:rPr>
        <w:t>۲</w:t>
      </w:r>
      <w:r>
        <w:rPr>
          <w:rtl/>
        </w:rPr>
        <w:t>، ص‏</w:t>
      </w:r>
      <w:r>
        <w:rPr>
          <w:rtl/>
          <w:lang w:bidi="fa-IR"/>
        </w:rPr>
        <w:t>۳۰۰</w:t>
      </w:r>
      <w:r>
        <w:rPr>
          <w:rtl/>
        </w:rPr>
        <w:t>، م‏</w:t>
      </w:r>
      <w:r>
        <w:rPr>
          <w:rtl/>
          <w:lang w:bidi="fa-IR"/>
        </w:rPr>
        <w:t>۸۷۵.</w:t>
      </w:r>
    </w:p>
    <w:p w:rsidR="00696C3E" w:rsidRDefault="00696C3E" w:rsidP="0069125B">
      <w:pPr>
        <w:pStyle w:val="libFootnote0"/>
        <w:rPr>
          <w:rtl/>
        </w:rPr>
      </w:pPr>
      <w:r>
        <w:rPr>
          <w:rtl/>
        </w:rPr>
        <w:t>(</w:t>
      </w:r>
      <w:r>
        <w:rPr>
          <w:rtl/>
          <w:lang w:bidi="fa-IR"/>
        </w:rPr>
        <w:t xml:space="preserve">۶۲۴) - </w:t>
      </w:r>
      <w:r>
        <w:rPr>
          <w:rtl/>
        </w:rPr>
        <w:t xml:space="preserve">تحرير، ج </w:t>
      </w:r>
      <w:r>
        <w:rPr>
          <w:rtl/>
          <w:lang w:bidi="fa-IR"/>
        </w:rPr>
        <w:t>۲</w:t>
      </w:r>
      <w:r>
        <w:rPr>
          <w:rtl/>
        </w:rPr>
        <w:t xml:space="preserve">، ص </w:t>
      </w:r>
      <w:r>
        <w:rPr>
          <w:rtl/>
          <w:lang w:bidi="fa-IR"/>
        </w:rPr>
        <w:t>۶۱</w:t>
      </w:r>
      <w:r>
        <w:rPr>
          <w:rtl/>
        </w:rPr>
        <w:t xml:space="preserve">، م </w:t>
      </w:r>
      <w:r>
        <w:rPr>
          <w:rtl/>
          <w:lang w:bidi="fa-IR"/>
        </w:rPr>
        <w:t>۲۲.</w:t>
      </w:r>
    </w:p>
    <w:p w:rsidR="00696C3E" w:rsidRDefault="00696C3E" w:rsidP="0069125B">
      <w:pPr>
        <w:pStyle w:val="libFootnote0"/>
        <w:rPr>
          <w:rtl/>
        </w:rPr>
      </w:pPr>
      <w:r>
        <w:rPr>
          <w:rtl/>
        </w:rPr>
        <w:t>(</w:t>
      </w:r>
      <w:r>
        <w:rPr>
          <w:rtl/>
          <w:lang w:bidi="fa-IR"/>
        </w:rPr>
        <w:t xml:space="preserve">۶۲۵) - </w:t>
      </w:r>
      <w:r>
        <w:rPr>
          <w:rtl/>
        </w:rPr>
        <w:t xml:space="preserve">تحرير، ج </w:t>
      </w:r>
      <w:r>
        <w:rPr>
          <w:rtl/>
          <w:lang w:bidi="fa-IR"/>
        </w:rPr>
        <w:t>۲</w:t>
      </w:r>
      <w:r>
        <w:rPr>
          <w:rtl/>
        </w:rPr>
        <w:t xml:space="preserve">، ص </w:t>
      </w:r>
      <w:r>
        <w:rPr>
          <w:rtl/>
          <w:lang w:bidi="fa-IR"/>
        </w:rPr>
        <w:t>۹۵</w:t>
      </w:r>
      <w:r>
        <w:rPr>
          <w:rtl/>
        </w:rPr>
        <w:t xml:space="preserve">، م </w:t>
      </w:r>
      <w:r>
        <w:rPr>
          <w:rtl/>
          <w:lang w:bidi="fa-IR"/>
        </w:rPr>
        <w:t xml:space="preserve">۱۲ - </w:t>
      </w:r>
      <w:r>
        <w:rPr>
          <w:rtl/>
        </w:rPr>
        <w:t xml:space="preserve">منهاج، ج </w:t>
      </w:r>
      <w:r>
        <w:rPr>
          <w:rtl/>
          <w:lang w:bidi="fa-IR"/>
        </w:rPr>
        <w:t>۲</w:t>
      </w:r>
      <w:r>
        <w:rPr>
          <w:rtl/>
        </w:rPr>
        <w:t xml:space="preserve">، ص </w:t>
      </w:r>
      <w:r>
        <w:rPr>
          <w:rtl/>
          <w:lang w:bidi="fa-IR"/>
        </w:rPr>
        <w:t>۲۲۸</w:t>
      </w:r>
      <w:r>
        <w:rPr>
          <w:rtl/>
        </w:rPr>
        <w:t xml:space="preserve">، الاول - عروه، ج </w:t>
      </w:r>
      <w:r>
        <w:rPr>
          <w:rtl/>
          <w:lang w:bidi="fa-IR"/>
        </w:rPr>
        <w:t>۲</w:t>
      </w:r>
      <w:r>
        <w:rPr>
          <w:rtl/>
        </w:rPr>
        <w:t xml:space="preserve">، ص </w:t>
      </w:r>
      <w:r>
        <w:rPr>
          <w:rtl/>
          <w:lang w:bidi="fa-IR"/>
        </w:rPr>
        <w:t>۸۸۷</w:t>
      </w:r>
      <w:r>
        <w:rPr>
          <w:rtl/>
        </w:rPr>
        <w:t xml:space="preserve">، م </w:t>
      </w:r>
      <w:r>
        <w:rPr>
          <w:rtl/>
          <w:lang w:bidi="fa-IR"/>
        </w:rPr>
        <w:t>۱۰.</w:t>
      </w:r>
    </w:p>
    <w:p w:rsidR="00696C3E" w:rsidRDefault="00696C3E" w:rsidP="0069125B">
      <w:pPr>
        <w:pStyle w:val="libFootnote0"/>
        <w:rPr>
          <w:rtl/>
        </w:rPr>
      </w:pPr>
      <w:r>
        <w:rPr>
          <w:rtl/>
        </w:rPr>
        <w:t>(</w:t>
      </w:r>
      <w:r>
        <w:rPr>
          <w:rtl/>
          <w:lang w:bidi="fa-IR"/>
        </w:rPr>
        <w:t xml:space="preserve">۶۲۶) - </w:t>
      </w:r>
      <w:r>
        <w:rPr>
          <w:rtl/>
        </w:rPr>
        <w:t xml:space="preserve">تحرير، ج </w:t>
      </w:r>
      <w:r>
        <w:rPr>
          <w:rtl/>
          <w:lang w:bidi="fa-IR"/>
        </w:rPr>
        <w:t>۲</w:t>
      </w:r>
      <w:r>
        <w:rPr>
          <w:rtl/>
        </w:rPr>
        <w:t xml:space="preserve">، ص </w:t>
      </w:r>
      <w:r>
        <w:rPr>
          <w:rtl/>
          <w:lang w:bidi="fa-IR"/>
        </w:rPr>
        <w:t>۹۵</w:t>
      </w:r>
      <w:r>
        <w:rPr>
          <w:rtl/>
        </w:rPr>
        <w:t xml:space="preserve">، م </w:t>
      </w:r>
      <w:r>
        <w:rPr>
          <w:rtl/>
          <w:lang w:bidi="fa-IR"/>
        </w:rPr>
        <w:t xml:space="preserve">۱۲ - </w:t>
      </w:r>
      <w:r>
        <w:rPr>
          <w:rtl/>
        </w:rPr>
        <w:t xml:space="preserve">مجمع، ج </w:t>
      </w:r>
      <w:r>
        <w:rPr>
          <w:rtl/>
          <w:lang w:bidi="fa-IR"/>
        </w:rPr>
        <w:t>۳</w:t>
      </w:r>
      <w:r>
        <w:rPr>
          <w:rtl/>
        </w:rPr>
        <w:t xml:space="preserve">، ص </w:t>
      </w:r>
      <w:r>
        <w:rPr>
          <w:rtl/>
          <w:lang w:bidi="fa-IR"/>
        </w:rPr>
        <w:t>۲۲</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۶۲۷) - </w:t>
      </w:r>
      <w:r>
        <w:rPr>
          <w:rtl/>
        </w:rPr>
        <w:t xml:space="preserve">تحرير، ج </w:t>
      </w:r>
      <w:r>
        <w:rPr>
          <w:rtl/>
          <w:lang w:bidi="fa-IR"/>
        </w:rPr>
        <w:t>۲</w:t>
      </w:r>
      <w:r>
        <w:rPr>
          <w:rtl/>
        </w:rPr>
        <w:t xml:space="preserve">، ص </w:t>
      </w:r>
      <w:r>
        <w:rPr>
          <w:rtl/>
          <w:lang w:bidi="fa-IR"/>
        </w:rPr>
        <w:t>۱۰۲</w:t>
      </w:r>
      <w:r>
        <w:rPr>
          <w:rtl/>
        </w:rPr>
        <w:t xml:space="preserve">، م </w:t>
      </w:r>
      <w:r>
        <w:rPr>
          <w:rtl/>
          <w:lang w:bidi="fa-IR"/>
        </w:rPr>
        <w:t>۳۹.</w:t>
      </w:r>
    </w:p>
    <w:p w:rsidR="00696C3E" w:rsidRDefault="00696C3E" w:rsidP="0069125B">
      <w:pPr>
        <w:pStyle w:val="libFootnote0"/>
        <w:rPr>
          <w:rtl/>
        </w:rPr>
      </w:pPr>
      <w:r>
        <w:rPr>
          <w:rtl/>
        </w:rPr>
        <w:t>(</w:t>
      </w:r>
      <w:r>
        <w:rPr>
          <w:rtl/>
          <w:lang w:bidi="fa-IR"/>
        </w:rPr>
        <w:t xml:space="preserve">۶۲۸) - </w:t>
      </w:r>
      <w:r>
        <w:rPr>
          <w:rtl/>
        </w:rPr>
        <w:t xml:space="preserve">تحرير، ج </w:t>
      </w:r>
      <w:r>
        <w:rPr>
          <w:rtl/>
          <w:lang w:bidi="fa-IR"/>
        </w:rPr>
        <w:t>۲</w:t>
      </w:r>
      <w:r>
        <w:rPr>
          <w:rtl/>
        </w:rPr>
        <w:t xml:space="preserve">، ص </w:t>
      </w:r>
      <w:r>
        <w:rPr>
          <w:rtl/>
          <w:lang w:bidi="fa-IR"/>
        </w:rPr>
        <w:t>۱۰۲</w:t>
      </w:r>
      <w:r>
        <w:rPr>
          <w:rtl/>
        </w:rPr>
        <w:t xml:space="preserve">، م </w:t>
      </w:r>
      <w:r>
        <w:rPr>
          <w:rtl/>
          <w:lang w:bidi="fa-IR"/>
        </w:rPr>
        <w:t>۳۹.</w:t>
      </w:r>
    </w:p>
    <w:p w:rsidR="00696C3E" w:rsidRDefault="00696C3E" w:rsidP="0069125B">
      <w:pPr>
        <w:pStyle w:val="libFootnote0"/>
        <w:rPr>
          <w:rtl/>
        </w:rPr>
      </w:pPr>
      <w:r>
        <w:rPr>
          <w:rtl/>
        </w:rPr>
        <w:t>(</w:t>
      </w:r>
      <w:r>
        <w:rPr>
          <w:rtl/>
          <w:lang w:bidi="fa-IR"/>
        </w:rPr>
        <w:t xml:space="preserve">۶۲۹) - </w:t>
      </w:r>
      <w:r>
        <w:rPr>
          <w:rtl/>
        </w:rPr>
        <w:t xml:space="preserve">عروه، ج </w:t>
      </w:r>
      <w:r>
        <w:rPr>
          <w:rtl/>
          <w:lang w:bidi="fa-IR"/>
        </w:rPr>
        <w:t>۲</w:t>
      </w:r>
      <w:r>
        <w:rPr>
          <w:rtl/>
        </w:rPr>
        <w:t xml:space="preserve">، ص </w:t>
      </w:r>
      <w:r>
        <w:rPr>
          <w:rtl/>
          <w:lang w:bidi="fa-IR"/>
        </w:rPr>
        <w:t>۴۸۲</w:t>
      </w:r>
      <w:r>
        <w:rPr>
          <w:rtl/>
        </w:rPr>
        <w:t xml:space="preserve">، فصل </w:t>
      </w:r>
      <w:r>
        <w:rPr>
          <w:rtl/>
          <w:lang w:bidi="fa-IR"/>
        </w:rPr>
        <w:t xml:space="preserve">۳ - </w:t>
      </w:r>
      <w:r>
        <w:rPr>
          <w:rtl/>
        </w:rPr>
        <w:t xml:space="preserve">تحرير، ج </w:t>
      </w:r>
      <w:r>
        <w:rPr>
          <w:rtl/>
          <w:lang w:bidi="fa-IR"/>
        </w:rPr>
        <w:t>۱</w:t>
      </w:r>
      <w:r>
        <w:rPr>
          <w:rtl/>
        </w:rPr>
        <w:t xml:space="preserve">، ص </w:t>
      </w:r>
      <w:r>
        <w:rPr>
          <w:rtl/>
          <w:lang w:bidi="fa-IR"/>
        </w:rPr>
        <w:t>۳۸۸</w:t>
      </w:r>
      <w:r>
        <w:rPr>
          <w:rtl/>
        </w:rPr>
        <w:t xml:space="preserve">، م </w:t>
      </w:r>
      <w:r>
        <w:rPr>
          <w:rtl/>
          <w:lang w:bidi="fa-IR"/>
        </w:rPr>
        <w:t>۱.</w:t>
      </w:r>
    </w:p>
    <w:p w:rsidR="00696C3E" w:rsidRDefault="00696C3E" w:rsidP="0069125B">
      <w:pPr>
        <w:pStyle w:val="libFootnote0"/>
        <w:rPr>
          <w:rtl/>
        </w:rPr>
      </w:pPr>
      <w:r>
        <w:rPr>
          <w:rtl/>
        </w:rPr>
        <w:t>(</w:t>
      </w:r>
      <w:r>
        <w:rPr>
          <w:rtl/>
          <w:lang w:bidi="fa-IR"/>
        </w:rPr>
        <w:t xml:space="preserve">۶۳۰) - </w:t>
      </w:r>
      <w:r>
        <w:rPr>
          <w:rtl/>
        </w:rPr>
        <w:t xml:space="preserve">عروه، ج </w:t>
      </w:r>
      <w:r>
        <w:rPr>
          <w:rtl/>
          <w:lang w:bidi="fa-IR"/>
        </w:rPr>
        <w:t>۲</w:t>
      </w:r>
      <w:r>
        <w:rPr>
          <w:rtl/>
        </w:rPr>
        <w:t xml:space="preserve">، ص </w:t>
      </w:r>
      <w:r>
        <w:rPr>
          <w:rtl/>
          <w:lang w:bidi="fa-IR"/>
        </w:rPr>
        <w:t>۴۸۲</w:t>
      </w:r>
      <w:r>
        <w:rPr>
          <w:rtl/>
        </w:rPr>
        <w:t xml:space="preserve">، فصل </w:t>
      </w:r>
      <w:r>
        <w:rPr>
          <w:rtl/>
          <w:lang w:bidi="fa-IR"/>
        </w:rPr>
        <w:t>۳.</w:t>
      </w:r>
    </w:p>
    <w:p w:rsidR="00696C3E" w:rsidRDefault="00696C3E" w:rsidP="0069125B">
      <w:pPr>
        <w:pStyle w:val="libFootnote0"/>
        <w:rPr>
          <w:rtl/>
        </w:rPr>
      </w:pPr>
      <w:r>
        <w:rPr>
          <w:rtl/>
        </w:rPr>
        <w:t>(</w:t>
      </w:r>
      <w:r>
        <w:rPr>
          <w:rtl/>
          <w:lang w:bidi="fa-IR"/>
        </w:rPr>
        <w:t xml:space="preserve">۶۳۱) - </w:t>
      </w:r>
      <w:r>
        <w:rPr>
          <w:rtl/>
        </w:rPr>
        <w:t xml:space="preserve">مجمع، ج </w:t>
      </w:r>
      <w:r>
        <w:rPr>
          <w:rtl/>
          <w:lang w:bidi="fa-IR"/>
        </w:rPr>
        <w:t>۲</w:t>
      </w:r>
      <w:r>
        <w:rPr>
          <w:rtl/>
        </w:rPr>
        <w:t xml:space="preserve">، ص </w:t>
      </w:r>
      <w:r>
        <w:rPr>
          <w:rtl/>
          <w:lang w:bidi="fa-IR"/>
        </w:rPr>
        <w:t>۱۳۴</w:t>
      </w:r>
      <w:r>
        <w:rPr>
          <w:rtl/>
        </w:rPr>
        <w:t xml:space="preserve">، م </w:t>
      </w:r>
      <w:r>
        <w:rPr>
          <w:rtl/>
          <w:lang w:bidi="fa-IR"/>
        </w:rPr>
        <w:t>۳۵۱.</w:t>
      </w:r>
    </w:p>
    <w:p w:rsidR="00696C3E" w:rsidRDefault="00696C3E" w:rsidP="0069125B">
      <w:pPr>
        <w:pStyle w:val="libFootnote0"/>
        <w:rPr>
          <w:rtl/>
        </w:rPr>
      </w:pPr>
      <w:r>
        <w:rPr>
          <w:rtl/>
        </w:rPr>
        <w:t>(</w:t>
      </w:r>
      <w:r>
        <w:rPr>
          <w:rtl/>
          <w:lang w:bidi="fa-IR"/>
        </w:rPr>
        <w:t xml:space="preserve">۶۳۲) - </w:t>
      </w:r>
      <w:r>
        <w:rPr>
          <w:rtl/>
        </w:rPr>
        <w:t xml:space="preserve">مجمع، ج </w:t>
      </w:r>
      <w:r>
        <w:rPr>
          <w:rtl/>
          <w:lang w:bidi="fa-IR"/>
        </w:rPr>
        <w:t>۲</w:t>
      </w:r>
      <w:r>
        <w:rPr>
          <w:rtl/>
        </w:rPr>
        <w:t xml:space="preserve">، ص </w:t>
      </w:r>
      <w:r>
        <w:rPr>
          <w:rtl/>
          <w:lang w:bidi="fa-IR"/>
        </w:rPr>
        <w:t>۱۳۴</w:t>
      </w:r>
      <w:r>
        <w:rPr>
          <w:rtl/>
        </w:rPr>
        <w:t xml:space="preserve">، م </w:t>
      </w:r>
      <w:r>
        <w:rPr>
          <w:rtl/>
          <w:lang w:bidi="fa-IR"/>
        </w:rPr>
        <w:t>۳۵۱.</w:t>
      </w:r>
    </w:p>
    <w:p w:rsidR="00696C3E" w:rsidRDefault="00696C3E" w:rsidP="0069125B">
      <w:pPr>
        <w:pStyle w:val="libFootnote0"/>
        <w:rPr>
          <w:rtl/>
        </w:rPr>
      </w:pPr>
      <w:r>
        <w:rPr>
          <w:rtl/>
        </w:rPr>
        <w:t>(</w:t>
      </w:r>
      <w:r>
        <w:rPr>
          <w:rtl/>
          <w:lang w:bidi="fa-IR"/>
        </w:rPr>
        <w:t xml:space="preserve">۶۳۳) - </w:t>
      </w:r>
      <w:r>
        <w:rPr>
          <w:rtl/>
        </w:rPr>
        <w:t xml:space="preserve">منهاج، ج </w:t>
      </w:r>
      <w:r>
        <w:rPr>
          <w:rtl/>
          <w:lang w:bidi="fa-IR"/>
        </w:rPr>
        <w:t>۲</w:t>
      </w:r>
      <w:r>
        <w:rPr>
          <w:rtl/>
        </w:rPr>
        <w:t xml:space="preserve">، ص </w:t>
      </w:r>
      <w:r>
        <w:rPr>
          <w:rtl/>
          <w:lang w:bidi="fa-IR"/>
        </w:rPr>
        <w:t>۱۰۵</w:t>
      </w:r>
      <w:r>
        <w:rPr>
          <w:rtl/>
        </w:rPr>
        <w:t xml:space="preserve">، م </w:t>
      </w:r>
      <w:r>
        <w:rPr>
          <w:rtl/>
          <w:lang w:bidi="fa-IR"/>
        </w:rPr>
        <w:t>۶۲۹.</w:t>
      </w:r>
    </w:p>
    <w:p w:rsidR="00696C3E" w:rsidRDefault="00696C3E" w:rsidP="0069125B">
      <w:pPr>
        <w:pStyle w:val="libFootnote0"/>
        <w:rPr>
          <w:rtl/>
        </w:rPr>
      </w:pPr>
      <w:r>
        <w:rPr>
          <w:rtl/>
        </w:rPr>
        <w:t>(</w:t>
      </w:r>
      <w:r>
        <w:rPr>
          <w:rtl/>
          <w:lang w:bidi="fa-IR"/>
        </w:rPr>
        <w:t xml:space="preserve">۶۳۴) - </w:t>
      </w:r>
      <w:r>
        <w:rPr>
          <w:rtl/>
        </w:rPr>
        <w:t xml:space="preserve">عروه، ج </w:t>
      </w:r>
      <w:r>
        <w:rPr>
          <w:rtl/>
          <w:lang w:bidi="fa-IR"/>
        </w:rPr>
        <w:t>۱</w:t>
      </w:r>
      <w:r>
        <w:rPr>
          <w:rtl/>
        </w:rPr>
        <w:t xml:space="preserve">، ص </w:t>
      </w:r>
      <w:r>
        <w:rPr>
          <w:rtl/>
          <w:lang w:bidi="fa-IR"/>
        </w:rPr>
        <w:t>۱۴۲</w:t>
      </w:r>
      <w:r>
        <w:rPr>
          <w:rtl/>
        </w:rPr>
        <w:t xml:space="preserve">، م </w:t>
      </w:r>
      <w:r>
        <w:rPr>
          <w:rtl/>
          <w:lang w:bidi="fa-IR"/>
        </w:rPr>
        <w:t>۴</w:t>
      </w:r>
      <w:r>
        <w:rPr>
          <w:rtl/>
        </w:rPr>
        <w:t>، الثانى.</w:t>
      </w:r>
    </w:p>
    <w:p w:rsidR="00696C3E" w:rsidRDefault="00696C3E" w:rsidP="0069125B">
      <w:pPr>
        <w:pStyle w:val="libFootnote0"/>
        <w:rPr>
          <w:rtl/>
        </w:rPr>
      </w:pPr>
      <w:r>
        <w:rPr>
          <w:rtl/>
        </w:rPr>
        <w:t>(</w:t>
      </w:r>
      <w:r>
        <w:rPr>
          <w:rtl/>
          <w:lang w:bidi="fa-IR"/>
        </w:rPr>
        <w:t xml:space="preserve">۶۳۵) - </w:t>
      </w:r>
      <w:r>
        <w:rPr>
          <w:rtl/>
        </w:rPr>
        <w:t xml:space="preserve">ت، خت ص </w:t>
      </w:r>
      <w:r>
        <w:rPr>
          <w:rtl/>
          <w:lang w:bidi="fa-IR"/>
        </w:rPr>
        <w:t>۱۹</w:t>
      </w:r>
      <w:r>
        <w:rPr>
          <w:rtl/>
        </w:rPr>
        <w:t xml:space="preserve">، م </w:t>
      </w:r>
      <w:r>
        <w:rPr>
          <w:rtl/>
          <w:lang w:bidi="fa-IR"/>
        </w:rPr>
        <w:t>۱۰۹ -</w:t>
      </w:r>
      <w:r>
        <w:rPr>
          <w:rtl/>
        </w:rPr>
        <w:t xml:space="preserve">ت، گ، ص </w:t>
      </w:r>
      <w:r>
        <w:rPr>
          <w:rtl/>
          <w:lang w:bidi="fa-IR"/>
        </w:rPr>
        <w:t>۲۱</w:t>
      </w:r>
      <w:r>
        <w:rPr>
          <w:rtl/>
        </w:rPr>
        <w:t xml:space="preserve">، م </w:t>
      </w:r>
      <w:r>
        <w:rPr>
          <w:rtl/>
          <w:lang w:bidi="fa-IR"/>
        </w:rPr>
        <w:t>۱۰۹.</w:t>
      </w:r>
    </w:p>
    <w:p w:rsidR="00696C3E" w:rsidRDefault="00696C3E" w:rsidP="0069125B">
      <w:pPr>
        <w:pStyle w:val="libFootnote0"/>
        <w:rPr>
          <w:rtl/>
        </w:rPr>
      </w:pPr>
      <w:r>
        <w:rPr>
          <w:rtl/>
        </w:rPr>
        <w:t>(</w:t>
      </w:r>
      <w:r>
        <w:rPr>
          <w:rtl/>
          <w:lang w:bidi="fa-IR"/>
        </w:rPr>
        <w:t xml:space="preserve">۶۳۶) - </w:t>
      </w:r>
      <w:r>
        <w:rPr>
          <w:rtl/>
        </w:rPr>
        <w:t xml:space="preserve">ت، خ، ص </w:t>
      </w:r>
      <w:r>
        <w:rPr>
          <w:rtl/>
          <w:lang w:bidi="fa-IR"/>
        </w:rPr>
        <w:t>۱۹</w:t>
      </w:r>
      <w:r>
        <w:rPr>
          <w:rtl/>
        </w:rPr>
        <w:t xml:space="preserve">، م </w:t>
      </w:r>
      <w:r>
        <w:rPr>
          <w:rtl/>
          <w:lang w:bidi="fa-IR"/>
        </w:rPr>
        <w:t>۱۰۹ -</w:t>
      </w:r>
      <w:r>
        <w:rPr>
          <w:rtl/>
        </w:rPr>
        <w:t xml:space="preserve">ت، گ، ص </w:t>
      </w:r>
      <w:r>
        <w:rPr>
          <w:rtl/>
          <w:lang w:bidi="fa-IR"/>
        </w:rPr>
        <w:t>۲۱</w:t>
      </w:r>
      <w:r>
        <w:rPr>
          <w:rtl/>
        </w:rPr>
        <w:t xml:space="preserve">، م </w:t>
      </w:r>
      <w:r>
        <w:rPr>
          <w:rtl/>
          <w:lang w:bidi="fa-IR"/>
        </w:rPr>
        <w:t>۱۰۹.</w:t>
      </w:r>
    </w:p>
    <w:p w:rsidR="00696C3E" w:rsidRDefault="00696C3E" w:rsidP="0069125B">
      <w:pPr>
        <w:pStyle w:val="libFootnote0"/>
        <w:rPr>
          <w:rtl/>
        </w:rPr>
      </w:pPr>
      <w:r>
        <w:rPr>
          <w:rtl/>
        </w:rPr>
        <w:t>(</w:t>
      </w:r>
      <w:r>
        <w:rPr>
          <w:rtl/>
          <w:lang w:bidi="fa-IR"/>
        </w:rPr>
        <w:t xml:space="preserve">۶۳۷) - </w:t>
      </w:r>
      <w:r>
        <w:rPr>
          <w:rtl/>
        </w:rPr>
        <w:t xml:space="preserve">عروه، ج </w:t>
      </w:r>
      <w:r>
        <w:rPr>
          <w:rtl/>
          <w:lang w:bidi="fa-IR"/>
        </w:rPr>
        <w:t>۱</w:t>
      </w:r>
      <w:r>
        <w:rPr>
          <w:rtl/>
        </w:rPr>
        <w:t xml:space="preserve">، ص </w:t>
      </w:r>
      <w:r>
        <w:rPr>
          <w:rtl/>
          <w:lang w:bidi="fa-IR"/>
        </w:rPr>
        <w:t>۶۷</w:t>
      </w:r>
      <w:r>
        <w:rPr>
          <w:rtl/>
        </w:rPr>
        <w:t xml:space="preserve">، م </w:t>
      </w:r>
      <w:r>
        <w:rPr>
          <w:rtl/>
          <w:lang w:bidi="fa-IR"/>
        </w:rPr>
        <w:t>۹.</w:t>
      </w:r>
    </w:p>
    <w:p w:rsidR="00696C3E" w:rsidRDefault="00696C3E" w:rsidP="0069125B">
      <w:pPr>
        <w:pStyle w:val="libFootnote0"/>
        <w:rPr>
          <w:rtl/>
        </w:rPr>
      </w:pPr>
      <w:r>
        <w:rPr>
          <w:rtl/>
        </w:rPr>
        <w:t>(</w:t>
      </w:r>
      <w:r>
        <w:rPr>
          <w:rtl/>
          <w:lang w:bidi="fa-IR"/>
        </w:rPr>
        <w:t xml:space="preserve">۶۳۸) - </w:t>
      </w:r>
      <w:r>
        <w:rPr>
          <w:rtl/>
        </w:rPr>
        <w:t xml:space="preserve">عروه، ج </w:t>
      </w:r>
      <w:r>
        <w:rPr>
          <w:rtl/>
          <w:lang w:bidi="fa-IR"/>
        </w:rPr>
        <w:t>۱</w:t>
      </w:r>
      <w:r>
        <w:rPr>
          <w:rtl/>
        </w:rPr>
        <w:t xml:space="preserve">، ص </w:t>
      </w:r>
      <w:r>
        <w:rPr>
          <w:rtl/>
          <w:lang w:bidi="fa-IR"/>
        </w:rPr>
        <w:t>۱۴۲</w:t>
      </w:r>
      <w:r>
        <w:rPr>
          <w:rtl/>
        </w:rPr>
        <w:t xml:space="preserve">، م </w:t>
      </w:r>
      <w:r>
        <w:rPr>
          <w:rtl/>
          <w:lang w:bidi="fa-IR"/>
        </w:rPr>
        <w:t>۴</w:t>
      </w:r>
      <w:r>
        <w:rPr>
          <w:rtl/>
        </w:rPr>
        <w:t xml:space="preserve"> الثانى.</w:t>
      </w:r>
    </w:p>
    <w:p w:rsidR="00696C3E" w:rsidRDefault="00696C3E" w:rsidP="0069125B">
      <w:pPr>
        <w:pStyle w:val="libFootnote0"/>
        <w:rPr>
          <w:rtl/>
        </w:rPr>
      </w:pPr>
      <w:r>
        <w:rPr>
          <w:rtl/>
        </w:rPr>
        <w:t>(</w:t>
      </w:r>
      <w:r>
        <w:rPr>
          <w:rtl/>
          <w:lang w:bidi="fa-IR"/>
        </w:rPr>
        <w:t xml:space="preserve">۶۳۹) - </w:t>
      </w:r>
      <w:r>
        <w:rPr>
          <w:rtl/>
        </w:rPr>
        <w:t xml:space="preserve">عروه، ج </w:t>
      </w:r>
      <w:r>
        <w:rPr>
          <w:rtl/>
          <w:lang w:bidi="fa-IR"/>
        </w:rPr>
        <w:t>۱</w:t>
      </w:r>
      <w:r>
        <w:rPr>
          <w:rtl/>
        </w:rPr>
        <w:t xml:space="preserve">، ص </w:t>
      </w:r>
      <w:r>
        <w:rPr>
          <w:rtl/>
          <w:lang w:bidi="fa-IR"/>
        </w:rPr>
        <w:t>۱۴۲</w:t>
      </w:r>
      <w:r>
        <w:rPr>
          <w:rtl/>
        </w:rPr>
        <w:t xml:space="preserve">، م </w:t>
      </w:r>
      <w:r>
        <w:rPr>
          <w:rtl/>
          <w:lang w:bidi="fa-IR"/>
        </w:rPr>
        <w:t>۴</w:t>
      </w:r>
      <w:r>
        <w:rPr>
          <w:rtl/>
        </w:rPr>
        <w:t xml:space="preserve"> الثانى.</w:t>
      </w:r>
    </w:p>
    <w:p w:rsidR="00696C3E" w:rsidRDefault="00696C3E" w:rsidP="0069125B">
      <w:pPr>
        <w:pStyle w:val="libFootnote0"/>
        <w:rPr>
          <w:rtl/>
        </w:rPr>
      </w:pPr>
      <w:r>
        <w:rPr>
          <w:rtl/>
        </w:rPr>
        <w:t>(</w:t>
      </w:r>
      <w:r>
        <w:rPr>
          <w:rtl/>
          <w:lang w:bidi="fa-IR"/>
        </w:rPr>
        <w:t xml:space="preserve">۶۴۰) - </w:t>
      </w:r>
      <w:r>
        <w:rPr>
          <w:rtl/>
        </w:rPr>
        <w:t xml:space="preserve">منهاج، ج </w:t>
      </w:r>
      <w:r>
        <w:rPr>
          <w:rtl/>
          <w:lang w:bidi="fa-IR"/>
        </w:rPr>
        <w:t>۱</w:t>
      </w:r>
      <w:r>
        <w:rPr>
          <w:rtl/>
        </w:rPr>
        <w:t xml:space="preserve">، ص </w:t>
      </w:r>
      <w:r>
        <w:rPr>
          <w:rtl/>
          <w:lang w:bidi="fa-IR"/>
        </w:rPr>
        <w:t>۱۳۳</w:t>
      </w:r>
      <w:r>
        <w:rPr>
          <w:rtl/>
        </w:rPr>
        <w:t xml:space="preserve">، التاسع - عروه، ج </w:t>
      </w:r>
      <w:r>
        <w:rPr>
          <w:rtl/>
          <w:lang w:bidi="fa-IR"/>
        </w:rPr>
        <w:t>۱</w:t>
      </w:r>
      <w:r>
        <w:rPr>
          <w:rtl/>
        </w:rPr>
        <w:t xml:space="preserve">، ص </w:t>
      </w:r>
      <w:r>
        <w:rPr>
          <w:rtl/>
          <w:lang w:bidi="fa-IR"/>
        </w:rPr>
        <w:t>۱۴۲</w:t>
      </w:r>
      <w:r>
        <w:rPr>
          <w:rtl/>
        </w:rPr>
        <w:t xml:space="preserve">، م </w:t>
      </w:r>
      <w:r>
        <w:rPr>
          <w:rtl/>
          <w:lang w:bidi="fa-IR"/>
        </w:rPr>
        <w:t>۴</w:t>
      </w:r>
      <w:r>
        <w:rPr>
          <w:rtl/>
        </w:rPr>
        <w:t xml:space="preserve"> الثانى -ت، خ، ص </w:t>
      </w:r>
      <w:r>
        <w:rPr>
          <w:rtl/>
          <w:lang w:bidi="fa-IR"/>
        </w:rPr>
        <w:t>۳۵</w:t>
      </w:r>
      <w:r>
        <w:rPr>
          <w:rtl/>
        </w:rPr>
        <w:t xml:space="preserve">، م </w:t>
      </w:r>
      <w:r>
        <w:rPr>
          <w:rtl/>
          <w:lang w:bidi="fa-IR"/>
        </w:rPr>
        <w:t>۲۱۷.</w:t>
      </w:r>
    </w:p>
    <w:p w:rsidR="00696C3E" w:rsidRDefault="00696C3E" w:rsidP="0069125B">
      <w:pPr>
        <w:pStyle w:val="libFootnote0"/>
        <w:rPr>
          <w:rtl/>
        </w:rPr>
      </w:pPr>
      <w:r>
        <w:rPr>
          <w:rtl/>
        </w:rPr>
        <w:t>(</w:t>
      </w:r>
      <w:r>
        <w:rPr>
          <w:rtl/>
          <w:lang w:bidi="fa-IR"/>
        </w:rPr>
        <w:t xml:space="preserve">۶۴۱) - </w:t>
      </w:r>
      <w:r>
        <w:rPr>
          <w:rtl/>
        </w:rPr>
        <w:t xml:space="preserve">عروه، ج </w:t>
      </w:r>
      <w:r>
        <w:rPr>
          <w:rtl/>
          <w:lang w:bidi="fa-IR"/>
        </w:rPr>
        <w:t>۱</w:t>
      </w:r>
      <w:r>
        <w:rPr>
          <w:rtl/>
        </w:rPr>
        <w:t xml:space="preserve">، ص </w:t>
      </w:r>
      <w:r>
        <w:rPr>
          <w:rtl/>
          <w:lang w:bidi="fa-IR"/>
        </w:rPr>
        <w:t>۱۴۲</w:t>
      </w:r>
      <w:r>
        <w:rPr>
          <w:rtl/>
        </w:rPr>
        <w:t xml:space="preserve">، م </w:t>
      </w:r>
      <w:r>
        <w:rPr>
          <w:rtl/>
          <w:lang w:bidi="fa-IR"/>
        </w:rPr>
        <w:t>۴</w:t>
      </w:r>
      <w:r>
        <w:rPr>
          <w:rtl/>
        </w:rPr>
        <w:t xml:space="preserve"> الثانى.</w:t>
      </w:r>
    </w:p>
    <w:p w:rsidR="00696C3E" w:rsidRDefault="00696C3E" w:rsidP="0069125B">
      <w:pPr>
        <w:pStyle w:val="libFootnote0"/>
        <w:rPr>
          <w:rtl/>
        </w:rPr>
      </w:pPr>
      <w:r>
        <w:rPr>
          <w:rtl/>
        </w:rPr>
        <w:t>(</w:t>
      </w:r>
      <w:r>
        <w:rPr>
          <w:rtl/>
          <w:lang w:bidi="fa-IR"/>
        </w:rPr>
        <w:t xml:space="preserve">۶۴۲) - </w:t>
      </w:r>
      <w:r>
        <w:rPr>
          <w:rtl/>
        </w:rPr>
        <w:t xml:space="preserve">منهاج، ج </w:t>
      </w:r>
      <w:r>
        <w:rPr>
          <w:rtl/>
          <w:lang w:bidi="fa-IR"/>
        </w:rPr>
        <w:t>۱</w:t>
      </w:r>
      <w:r>
        <w:rPr>
          <w:rtl/>
        </w:rPr>
        <w:t xml:space="preserve">، ص </w:t>
      </w:r>
      <w:r>
        <w:rPr>
          <w:rtl/>
          <w:lang w:bidi="fa-IR"/>
        </w:rPr>
        <w:t>۱۳۳</w:t>
      </w:r>
      <w:r>
        <w:rPr>
          <w:rtl/>
        </w:rPr>
        <w:t xml:space="preserve">، التاسع - تحرير، ج </w:t>
      </w:r>
      <w:r>
        <w:rPr>
          <w:rtl/>
          <w:lang w:bidi="fa-IR"/>
        </w:rPr>
        <w:t>۱</w:t>
      </w:r>
      <w:r>
        <w:rPr>
          <w:rtl/>
        </w:rPr>
        <w:t xml:space="preserve">، ص </w:t>
      </w:r>
      <w:r>
        <w:rPr>
          <w:rtl/>
          <w:lang w:bidi="fa-IR"/>
        </w:rPr>
        <w:t>۱۳۱</w:t>
      </w:r>
      <w:r>
        <w:rPr>
          <w:rtl/>
        </w:rPr>
        <w:t xml:space="preserve">، ثامنها - عروه، ج </w:t>
      </w:r>
      <w:r>
        <w:rPr>
          <w:rtl/>
          <w:lang w:bidi="fa-IR"/>
        </w:rPr>
        <w:t>۱</w:t>
      </w:r>
      <w:r>
        <w:rPr>
          <w:rtl/>
        </w:rPr>
        <w:t xml:space="preserve">، ص </w:t>
      </w:r>
      <w:r>
        <w:rPr>
          <w:rtl/>
          <w:lang w:bidi="fa-IR"/>
        </w:rPr>
        <w:t>۱۴۲</w:t>
      </w:r>
      <w:r>
        <w:rPr>
          <w:rtl/>
        </w:rPr>
        <w:t xml:space="preserve">، م </w:t>
      </w:r>
      <w:r>
        <w:rPr>
          <w:rtl/>
          <w:lang w:bidi="fa-IR"/>
        </w:rPr>
        <w:t>۴</w:t>
      </w:r>
      <w:r>
        <w:rPr>
          <w:rtl/>
        </w:rPr>
        <w:t xml:space="preserve">، الثانى -ت، خ، ص </w:t>
      </w:r>
      <w:r>
        <w:rPr>
          <w:rtl/>
          <w:lang w:bidi="fa-IR"/>
        </w:rPr>
        <w:t>۱۳۵</w:t>
      </w:r>
      <w:r>
        <w:rPr>
          <w:rtl/>
        </w:rPr>
        <w:t xml:space="preserve">، م </w:t>
      </w:r>
      <w:r>
        <w:rPr>
          <w:rtl/>
          <w:lang w:bidi="fa-IR"/>
        </w:rPr>
        <w:t>۲۱۷.</w:t>
      </w:r>
    </w:p>
    <w:p w:rsidR="00696C3E" w:rsidRDefault="00696C3E" w:rsidP="0069125B">
      <w:pPr>
        <w:pStyle w:val="libFootnote0"/>
        <w:rPr>
          <w:rtl/>
        </w:rPr>
      </w:pPr>
      <w:r>
        <w:rPr>
          <w:rtl/>
        </w:rPr>
        <w:t>(</w:t>
      </w:r>
      <w:r>
        <w:rPr>
          <w:rtl/>
          <w:lang w:bidi="fa-IR"/>
        </w:rPr>
        <w:t xml:space="preserve">۶۴۳) - </w:t>
      </w:r>
      <w:r>
        <w:rPr>
          <w:rtl/>
        </w:rPr>
        <w:t xml:space="preserve">عروه، ج </w:t>
      </w:r>
      <w:r>
        <w:rPr>
          <w:rtl/>
          <w:lang w:bidi="fa-IR"/>
        </w:rPr>
        <w:t>۱</w:t>
      </w:r>
      <w:r>
        <w:rPr>
          <w:rtl/>
        </w:rPr>
        <w:t xml:space="preserve">، ص </w:t>
      </w:r>
      <w:r>
        <w:rPr>
          <w:rtl/>
          <w:lang w:bidi="fa-IR"/>
        </w:rPr>
        <w:t>۶۷</w:t>
      </w:r>
      <w:r>
        <w:rPr>
          <w:rtl/>
        </w:rPr>
        <w:t xml:space="preserve">، س </w:t>
      </w:r>
      <w:r>
        <w:rPr>
          <w:rtl/>
          <w:lang w:bidi="fa-IR"/>
        </w:rPr>
        <w:t xml:space="preserve">۹ - </w:t>
      </w:r>
      <w:r>
        <w:rPr>
          <w:rtl/>
        </w:rPr>
        <w:t xml:space="preserve">عروه، ج </w:t>
      </w:r>
      <w:r>
        <w:rPr>
          <w:rtl/>
          <w:lang w:bidi="fa-IR"/>
        </w:rPr>
        <w:t>۱</w:t>
      </w:r>
      <w:r>
        <w:rPr>
          <w:rtl/>
        </w:rPr>
        <w:t xml:space="preserve">، ص </w:t>
      </w:r>
      <w:r>
        <w:rPr>
          <w:rtl/>
          <w:lang w:bidi="fa-IR"/>
        </w:rPr>
        <w:t>۱۴۲</w:t>
      </w:r>
      <w:r>
        <w:rPr>
          <w:rtl/>
        </w:rPr>
        <w:t xml:space="preserve">، م </w:t>
      </w:r>
      <w:r>
        <w:rPr>
          <w:rtl/>
          <w:lang w:bidi="fa-IR"/>
        </w:rPr>
        <w:t>۳.</w:t>
      </w:r>
    </w:p>
    <w:p w:rsidR="00696C3E" w:rsidRDefault="00696C3E" w:rsidP="0069125B">
      <w:pPr>
        <w:pStyle w:val="libFootnote0"/>
        <w:rPr>
          <w:rtl/>
        </w:rPr>
      </w:pPr>
      <w:r>
        <w:rPr>
          <w:rtl/>
        </w:rPr>
        <w:t>(</w:t>
      </w:r>
      <w:r>
        <w:rPr>
          <w:rtl/>
          <w:lang w:bidi="fa-IR"/>
        </w:rPr>
        <w:t xml:space="preserve">۶۴۴) - </w:t>
      </w:r>
      <w:r>
        <w:rPr>
          <w:rtl/>
        </w:rPr>
        <w:t xml:space="preserve">تحرير، ج </w:t>
      </w:r>
      <w:r>
        <w:rPr>
          <w:rtl/>
          <w:lang w:bidi="fa-IR"/>
        </w:rPr>
        <w:t>۲</w:t>
      </w:r>
      <w:r>
        <w:rPr>
          <w:rtl/>
        </w:rPr>
        <w:t xml:space="preserve"> ص </w:t>
      </w:r>
      <w:r>
        <w:rPr>
          <w:rtl/>
          <w:lang w:bidi="fa-IR"/>
        </w:rPr>
        <w:t>۴۹۵</w:t>
      </w:r>
      <w:r>
        <w:rPr>
          <w:rtl/>
        </w:rPr>
        <w:t xml:space="preserve">، م </w:t>
      </w:r>
      <w:r>
        <w:rPr>
          <w:rtl/>
          <w:lang w:bidi="fa-IR"/>
        </w:rPr>
        <w:t>۲.</w:t>
      </w:r>
    </w:p>
    <w:p w:rsidR="00696C3E" w:rsidRDefault="00696C3E" w:rsidP="0069125B">
      <w:pPr>
        <w:pStyle w:val="libFootnote0"/>
        <w:rPr>
          <w:rtl/>
        </w:rPr>
      </w:pPr>
      <w:r>
        <w:rPr>
          <w:rtl/>
        </w:rPr>
        <w:t>(</w:t>
      </w:r>
      <w:r>
        <w:rPr>
          <w:rtl/>
          <w:lang w:bidi="fa-IR"/>
        </w:rPr>
        <w:t xml:space="preserve">۶۴۵) - </w:t>
      </w:r>
      <w:r>
        <w:rPr>
          <w:rtl/>
        </w:rPr>
        <w:t xml:space="preserve">تكمله، ص </w:t>
      </w:r>
      <w:r>
        <w:rPr>
          <w:rtl/>
          <w:lang w:bidi="fa-IR"/>
        </w:rPr>
        <w:t>۵</w:t>
      </w:r>
      <w:r>
        <w:rPr>
          <w:rtl/>
        </w:rPr>
        <w:t xml:space="preserve">، م </w:t>
      </w:r>
      <w:r>
        <w:rPr>
          <w:rtl/>
          <w:lang w:bidi="fa-IR"/>
        </w:rPr>
        <w:t>۲۶۸.</w:t>
      </w:r>
    </w:p>
    <w:p w:rsidR="0069125B" w:rsidRDefault="00696C3E" w:rsidP="0069125B">
      <w:pPr>
        <w:pStyle w:val="libFootnote0"/>
        <w:rPr>
          <w:rtl/>
          <w:lang w:bidi="fa-IR"/>
        </w:rPr>
      </w:pPr>
      <w:r>
        <w:rPr>
          <w:rtl/>
        </w:rPr>
        <w:t>(</w:t>
      </w:r>
      <w:r>
        <w:rPr>
          <w:rtl/>
          <w:lang w:bidi="fa-IR"/>
        </w:rPr>
        <w:t xml:space="preserve">۶۴۶) - </w:t>
      </w:r>
      <w:r>
        <w:rPr>
          <w:rtl/>
        </w:rPr>
        <w:t xml:space="preserve">جامع عباسى، ص </w:t>
      </w:r>
      <w:r>
        <w:rPr>
          <w:rtl/>
          <w:lang w:bidi="fa-IR"/>
        </w:rPr>
        <w:t>۴۲۴</w:t>
      </w:r>
      <w:r>
        <w:rPr>
          <w:rtl/>
        </w:rPr>
        <w:t xml:space="preserve">، س </w:t>
      </w:r>
      <w:r>
        <w:rPr>
          <w:rtl/>
          <w:lang w:bidi="fa-IR"/>
        </w:rPr>
        <w:t>۱۱.</w:t>
      </w:r>
    </w:p>
    <w:p w:rsidR="0069125B" w:rsidRDefault="0069125B" w:rsidP="00F061D3">
      <w:pPr>
        <w:pStyle w:val="Heading2Center"/>
        <w:rPr>
          <w:rFonts w:hint="cs"/>
          <w:rtl/>
          <w:lang w:bidi="fa-IR"/>
        </w:rPr>
      </w:pPr>
      <w:r>
        <w:rPr>
          <w:rtl/>
          <w:lang w:bidi="fa-IR"/>
        </w:rPr>
        <w:br w:type="page"/>
      </w:r>
      <w:bookmarkStart w:id="291" w:name="_Toc451764140"/>
      <w:r w:rsidR="00F061D3">
        <w:rPr>
          <w:rFonts w:hint="cs"/>
          <w:rtl/>
          <w:lang w:bidi="fa-IR"/>
        </w:rPr>
        <w:lastRenderedPageBreak/>
        <w:t>فهرست مطالب</w:t>
      </w:r>
      <w:bookmarkEnd w:id="291"/>
    </w:p>
    <w:sdt>
      <w:sdtPr>
        <w:id w:val="271335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061D3" w:rsidRDefault="00F061D3" w:rsidP="00F061D3">
          <w:pPr>
            <w:pStyle w:val="TOCHeading"/>
          </w:pPr>
        </w:p>
        <w:p w:rsidR="00F061D3" w:rsidRDefault="00F061D3">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51763993" w:history="1">
            <w:r w:rsidRPr="00BA4B1A">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Toc451763993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F061D3" w:rsidRDefault="00F061D3">
          <w:pPr>
            <w:pStyle w:val="TOC2"/>
            <w:tabs>
              <w:tab w:val="right" w:leader="dot" w:pos="7361"/>
            </w:tabs>
            <w:rPr>
              <w:rFonts w:asciiTheme="minorHAnsi" w:eastAsiaTheme="minorEastAsia" w:hAnsiTheme="minorHAnsi" w:cstheme="minorBidi"/>
              <w:noProof/>
              <w:color w:val="auto"/>
              <w:sz w:val="22"/>
              <w:szCs w:val="22"/>
              <w:rtl/>
            </w:rPr>
          </w:pPr>
          <w:hyperlink w:anchor="_Toc451763994" w:history="1">
            <w:r w:rsidRPr="00BA4B1A">
              <w:rPr>
                <w:rStyle w:val="Hyperlink"/>
                <w:noProof/>
                <w:rtl/>
              </w:rPr>
              <w:t xml:space="preserve">(١) </w:t>
            </w:r>
            <w:r w:rsidRPr="00BA4B1A">
              <w:rPr>
                <w:rStyle w:val="Hyperlink"/>
                <w:rFonts w:hint="eastAsia"/>
                <w:noProof/>
                <w:rtl/>
              </w:rPr>
              <w:t>تولد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Toc451763994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3995" w:history="1">
            <w:r w:rsidRPr="00BA4B1A">
              <w:rPr>
                <w:rStyle w:val="Hyperlink"/>
                <w:rFonts w:hint="eastAsia"/>
                <w:noProof/>
                <w:rtl/>
              </w:rPr>
              <w:t>شستشوى</w:t>
            </w:r>
            <w:r w:rsidRPr="00BA4B1A">
              <w:rPr>
                <w:rStyle w:val="Hyperlink"/>
                <w:noProof/>
                <w:rtl/>
              </w:rPr>
              <w:t xml:space="preserve"> </w:t>
            </w:r>
            <w:r w:rsidRPr="00BA4B1A">
              <w:rPr>
                <w:rStyle w:val="Hyperlink"/>
                <w:rFonts w:hint="eastAsia"/>
                <w:noProof/>
                <w:rtl/>
              </w:rPr>
              <w:t>بدن</w:t>
            </w:r>
            <w:r w:rsidRPr="00BA4B1A">
              <w:rPr>
                <w:rStyle w:val="Hyperlink"/>
                <w:noProof/>
                <w:rtl/>
              </w:rPr>
              <w:t xml:space="preserve"> (</w:t>
            </w:r>
            <w:r w:rsidRPr="00BA4B1A">
              <w:rPr>
                <w:rStyle w:val="Hyperlink"/>
                <w:rFonts w:hint="eastAsia"/>
                <w:noProof/>
                <w:rtl/>
              </w:rPr>
              <w:t>غسل</w:t>
            </w:r>
            <w:r w:rsidRPr="00BA4B1A">
              <w:rPr>
                <w:rStyle w:val="Hyperlink"/>
                <w:noProof/>
                <w:rtl/>
              </w:rPr>
              <w:t xml:space="preserve"> </w:t>
            </w:r>
            <w:r w:rsidRPr="00BA4B1A">
              <w:rPr>
                <w:rStyle w:val="Hyperlink"/>
                <w:rFonts w:hint="eastAsia"/>
                <w:noProof/>
                <w:rtl/>
              </w:rPr>
              <w:t>دادن</w:t>
            </w:r>
            <w:r w:rsidRPr="00BA4B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Toc451763995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3996" w:history="1">
            <w:r w:rsidRPr="00BA4B1A">
              <w:rPr>
                <w:rStyle w:val="Hyperlink"/>
                <w:rFonts w:hint="eastAsia"/>
                <w:noProof/>
                <w:rtl/>
              </w:rPr>
              <w:t>نخستين</w:t>
            </w:r>
            <w:r w:rsidRPr="00BA4B1A">
              <w:rPr>
                <w:rStyle w:val="Hyperlink"/>
                <w:noProof/>
                <w:rtl/>
              </w:rPr>
              <w:t xml:space="preserve"> </w:t>
            </w:r>
            <w:r w:rsidRPr="00BA4B1A">
              <w:rPr>
                <w:rStyle w:val="Hyperlink"/>
                <w:rFonts w:hint="eastAsia"/>
                <w:noProof/>
                <w:rtl/>
              </w:rPr>
              <w:t>غذا</w:t>
            </w:r>
            <w:r w:rsidRPr="00BA4B1A">
              <w:rPr>
                <w:rStyle w:val="Hyperlink"/>
                <w:noProof/>
                <w:rtl/>
              </w:rPr>
              <w:t xml:space="preserve"> (</w:t>
            </w:r>
            <w:r w:rsidRPr="00BA4B1A">
              <w:rPr>
                <w:rStyle w:val="Hyperlink"/>
                <w:rFonts w:hint="eastAsia"/>
                <w:noProof/>
                <w:rtl/>
              </w:rPr>
              <w:t>كام</w:t>
            </w:r>
            <w:r w:rsidRPr="00BA4B1A">
              <w:rPr>
                <w:rStyle w:val="Hyperlink"/>
                <w:noProof/>
                <w:rtl/>
              </w:rPr>
              <w:t xml:space="preserve"> </w:t>
            </w:r>
            <w:r w:rsidRPr="00BA4B1A">
              <w:rPr>
                <w:rStyle w:val="Hyperlink"/>
                <w:rFonts w:hint="eastAsia"/>
                <w:noProof/>
                <w:rtl/>
              </w:rPr>
              <w:t>برداشتن</w:t>
            </w:r>
            <w:r w:rsidRPr="00BA4B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Toc451763996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3997" w:history="1">
            <w:r w:rsidRPr="00BA4B1A">
              <w:rPr>
                <w:rStyle w:val="Hyperlink"/>
                <w:rFonts w:hint="eastAsia"/>
                <w:noProof/>
                <w:rtl/>
              </w:rPr>
              <w:t>نخستين</w:t>
            </w:r>
            <w:r w:rsidRPr="00BA4B1A">
              <w:rPr>
                <w:rStyle w:val="Hyperlink"/>
                <w:noProof/>
                <w:rtl/>
              </w:rPr>
              <w:t xml:space="preserve"> </w:t>
            </w:r>
            <w:r w:rsidRPr="00BA4B1A">
              <w:rPr>
                <w:rStyle w:val="Hyperlink"/>
                <w:rFonts w:hint="eastAsia"/>
                <w:noProof/>
                <w:rtl/>
              </w:rPr>
              <w:t>سخن</w:t>
            </w:r>
            <w:r w:rsidRPr="00BA4B1A">
              <w:rPr>
                <w:rStyle w:val="Hyperlink"/>
                <w:noProof/>
                <w:rtl/>
              </w:rPr>
              <w:t xml:space="preserve"> (</w:t>
            </w:r>
            <w:r w:rsidRPr="00BA4B1A">
              <w:rPr>
                <w:rStyle w:val="Hyperlink"/>
                <w:rFonts w:hint="eastAsia"/>
                <w:noProof/>
                <w:rtl/>
              </w:rPr>
              <w:t>اذان</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اقامه</w:t>
            </w:r>
            <w:r w:rsidRPr="00BA4B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Toc451763997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3998" w:history="1">
            <w:r w:rsidRPr="00BA4B1A">
              <w:rPr>
                <w:rStyle w:val="Hyperlink"/>
                <w:rFonts w:hint="eastAsia"/>
                <w:noProof/>
                <w:rtl/>
              </w:rPr>
              <w:t>نامگذارى‏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Toc451763998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3999" w:history="1">
            <w:r w:rsidRPr="00BA4B1A">
              <w:rPr>
                <w:rStyle w:val="Hyperlink"/>
                <w:rFonts w:hint="eastAsia"/>
                <w:noProof/>
                <w:rtl/>
              </w:rPr>
              <w:t>تراشيدن</w:t>
            </w:r>
            <w:r w:rsidRPr="00BA4B1A">
              <w:rPr>
                <w:rStyle w:val="Hyperlink"/>
                <w:noProof/>
                <w:rtl/>
              </w:rPr>
              <w:t xml:space="preserve"> </w:t>
            </w:r>
            <w:r w:rsidRPr="00BA4B1A">
              <w:rPr>
                <w:rStyle w:val="Hyperlink"/>
                <w:rFonts w:hint="eastAsia"/>
                <w:noProof/>
                <w:rtl/>
              </w:rPr>
              <w:t>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Toc451763999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00" w:history="1">
            <w:r w:rsidRPr="00BA4B1A">
              <w:rPr>
                <w:rStyle w:val="Hyperlink"/>
                <w:rFonts w:hint="eastAsia"/>
                <w:b/>
                <w:bCs/>
                <w:noProof/>
                <w:rtl/>
              </w:rPr>
              <w:t>سوارخ</w:t>
            </w:r>
            <w:r w:rsidRPr="00BA4B1A">
              <w:rPr>
                <w:rStyle w:val="Hyperlink"/>
                <w:b/>
                <w:bCs/>
                <w:noProof/>
                <w:rtl/>
              </w:rPr>
              <w:t xml:space="preserve"> </w:t>
            </w:r>
            <w:r w:rsidRPr="00BA4B1A">
              <w:rPr>
                <w:rStyle w:val="Hyperlink"/>
                <w:rFonts w:hint="eastAsia"/>
                <w:b/>
                <w:bCs/>
                <w:noProof/>
                <w:rtl/>
              </w:rPr>
              <w:t>كردن</w:t>
            </w:r>
            <w:r w:rsidRPr="00BA4B1A">
              <w:rPr>
                <w:rStyle w:val="Hyperlink"/>
                <w:b/>
                <w:bCs/>
                <w:noProof/>
                <w:rtl/>
              </w:rPr>
              <w:t xml:space="preserve"> </w:t>
            </w:r>
            <w:r w:rsidRPr="00BA4B1A">
              <w:rPr>
                <w:rStyle w:val="Hyperlink"/>
                <w:rFonts w:hint="eastAsia"/>
                <w:b/>
                <w:bCs/>
                <w:noProof/>
                <w:rtl/>
              </w:rPr>
              <w:t>گوش</w:t>
            </w:r>
            <w:r w:rsidRPr="00BA4B1A">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Toc451764000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01" w:history="1">
            <w:r w:rsidRPr="00BA4B1A">
              <w:rPr>
                <w:rStyle w:val="Hyperlink"/>
                <w:rFonts w:hint="eastAsia"/>
                <w:noProof/>
                <w:rtl/>
              </w:rPr>
              <w:t>ختنه‏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Toc451764001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02" w:history="1">
            <w:r w:rsidRPr="00BA4B1A">
              <w:rPr>
                <w:rStyle w:val="Hyperlink"/>
                <w:rFonts w:hint="eastAsia"/>
                <w:noProof/>
                <w:rtl/>
              </w:rPr>
              <w:t>عقيقه‏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Toc451764002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061D3" w:rsidRDefault="00F061D3">
          <w:pPr>
            <w:pStyle w:val="TOC2"/>
            <w:tabs>
              <w:tab w:val="right" w:leader="dot" w:pos="7361"/>
            </w:tabs>
            <w:rPr>
              <w:rFonts w:asciiTheme="minorHAnsi" w:eastAsiaTheme="minorEastAsia" w:hAnsiTheme="minorHAnsi" w:cstheme="minorBidi"/>
              <w:noProof/>
              <w:color w:val="auto"/>
              <w:sz w:val="22"/>
              <w:szCs w:val="22"/>
              <w:rtl/>
            </w:rPr>
          </w:pPr>
          <w:hyperlink w:anchor="_Toc451764003" w:history="1">
            <w:r w:rsidRPr="00BA4B1A">
              <w:rPr>
                <w:rStyle w:val="Hyperlink"/>
                <w:rFonts w:hint="eastAsia"/>
                <w:noProof/>
                <w:rtl/>
              </w:rPr>
              <w:t>وليمه‏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Toc451764003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F061D3" w:rsidRDefault="00F061D3">
          <w:pPr>
            <w:pStyle w:val="TOC2"/>
            <w:tabs>
              <w:tab w:val="right" w:leader="dot" w:pos="7361"/>
            </w:tabs>
            <w:rPr>
              <w:rFonts w:asciiTheme="minorHAnsi" w:eastAsiaTheme="minorEastAsia" w:hAnsiTheme="minorHAnsi" w:cstheme="minorBidi"/>
              <w:noProof/>
              <w:color w:val="auto"/>
              <w:sz w:val="22"/>
              <w:szCs w:val="22"/>
              <w:rtl/>
            </w:rPr>
          </w:pPr>
          <w:hyperlink w:anchor="_Toc451764004" w:history="1">
            <w:r w:rsidRPr="00BA4B1A">
              <w:rPr>
                <w:rStyle w:val="Hyperlink"/>
                <w:noProof/>
                <w:rtl/>
              </w:rPr>
              <w:t xml:space="preserve">(٢) </w:t>
            </w:r>
            <w:r w:rsidRPr="00BA4B1A">
              <w:rPr>
                <w:rStyle w:val="Hyperlink"/>
                <w:rFonts w:hint="eastAsia"/>
                <w:noProof/>
                <w:rtl/>
              </w:rPr>
              <w:t>تغذيه‏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Toc451764004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05" w:history="1">
            <w:r w:rsidRPr="00BA4B1A">
              <w:rPr>
                <w:rStyle w:val="Hyperlink"/>
                <w:rFonts w:hint="eastAsia"/>
                <w:noProof/>
                <w:rtl/>
              </w:rPr>
              <w:t>شير</w:t>
            </w:r>
            <w:r w:rsidRPr="00BA4B1A">
              <w:rPr>
                <w:rStyle w:val="Hyperlink"/>
                <w:noProof/>
                <w:rtl/>
              </w:rPr>
              <w:t xml:space="preserve"> </w:t>
            </w:r>
            <w:r w:rsidRPr="00BA4B1A">
              <w:rPr>
                <w:rStyle w:val="Hyperlink"/>
                <w:rFonts w:hint="eastAsia"/>
                <w:noProof/>
                <w:rtl/>
              </w:rPr>
              <w:t>مادر</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تأثير</w:t>
            </w:r>
            <w:r w:rsidRPr="00BA4B1A">
              <w:rPr>
                <w:rStyle w:val="Hyperlink"/>
                <w:noProof/>
                <w:rtl/>
              </w:rPr>
              <w:t xml:space="preserve"> </w:t>
            </w:r>
            <w:r w:rsidRPr="00BA4B1A">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Toc451764005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06" w:history="1">
            <w:r w:rsidRPr="00BA4B1A">
              <w:rPr>
                <w:rStyle w:val="Hyperlink"/>
                <w:rFonts w:hint="eastAsia"/>
                <w:noProof/>
                <w:rtl/>
              </w:rPr>
              <w:t>مدت</w:t>
            </w:r>
            <w:r w:rsidRPr="00BA4B1A">
              <w:rPr>
                <w:rStyle w:val="Hyperlink"/>
                <w:noProof/>
                <w:rtl/>
              </w:rPr>
              <w:t xml:space="preserve"> </w:t>
            </w:r>
            <w:r w:rsidRPr="00BA4B1A">
              <w:rPr>
                <w:rStyle w:val="Hyperlink"/>
                <w:rFonts w:hint="eastAsia"/>
                <w:noProof/>
                <w:rtl/>
              </w:rPr>
              <w:t>شير</w:t>
            </w:r>
            <w:r w:rsidRPr="00BA4B1A">
              <w:rPr>
                <w:rStyle w:val="Hyperlink"/>
                <w:noProof/>
                <w:rtl/>
              </w:rPr>
              <w:t xml:space="preserve"> </w:t>
            </w:r>
            <w:r w:rsidRPr="00BA4B1A">
              <w:rPr>
                <w:rStyle w:val="Hyperlink"/>
                <w:rFonts w:hint="eastAsia"/>
                <w:noProof/>
                <w:rtl/>
              </w:rPr>
              <w:t>دهى‏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Toc451764006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07" w:history="1">
            <w:r w:rsidRPr="00BA4B1A">
              <w:rPr>
                <w:rStyle w:val="Hyperlink"/>
                <w:rFonts w:hint="eastAsia"/>
                <w:noProof/>
                <w:rtl/>
              </w:rPr>
              <w:t>شير</w:t>
            </w:r>
            <w:r w:rsidRPr="00BA4B1A">
              <w:rPr>
                <w:rStyle w:val="Hyperlink"/>
                <w:noProof/>
                <w:rtl/>
              </w:rPr>
              <w:t xml:space="preserve"> </w:t>
            </w:r>
            <w:r w:rsidRPr="00BA4B1A">
              <w:rPr>
                <w:rStyle w:val="Hyperlink"/>
                <w:rFonts w:hint="eastAsia"/>
                <w:noProof/>
                <w:rtl/>
              </w:rPr>
              <w:t>دايه‏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Toc451764007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08" w:history="1">
            <w:r w:rsidRPr="00BA4B1A">
              <w:rPr>
                <w:rStyle w:val="Hyperlink"/>
                <w:noProof/>
                <w:rtl/>
              </w:rPr>
              <w:t xml:space="preserve">٥- </w:t>
            </w:r>
            <w:r w:rsidRPr="00BA4B1A">
              <w:rPr>
                <w:rStyle w:val="Hyperlink"/>
                <w:rFonts w:hint="eastAsia"/>
                <w:noProof/>
                <w:rtl/>
              </w:rPr>
              <w:t>انتخاب</w:t>
            </w:r>
            <w:r w:rsidRPr="00BA4B1A">
              <w:rPr>
                <w:rStyle w:val="Hyperlink"/>
                <w:noProof/>
                <w:rtl/>
              </w:rPr>
              <w:t xml:space="preserve"> </w:t>
            </w:r>
            <w:r w:rsidRPr="00BA4B1A">
              <w:rPr>
                <w:rStyle w:val="Hyperlink"/>
                <w:rFonts w:hint="eastAsia"/>
                <w:noProof/>
                <w:rtl/>
              </w:rPr>
              <w:t>چنين</w:t>
            </w:r>
            <w:r w:rsidRPr="00BA4B1A">
              <w:rPr>
                <w:rStyle w:val="Hyperlink"/>
                <w:noProof/>
                <w:rtl/>
              </w:rPr>
              <w:t xml:space="preserve"> </w:t>
            </w:r>
            <w:r w:rsidRPr="00BA4B1A">
              <w:rPr>
                <w:rStyle w:val="Hyperlink"/>
                <w:rFonts w:hint="eastAsia"/>
                <w:noProof/>
                <w:rtl/>
              </w:rPr>
              <w:t>زنانى</w:t>
            </w:r>
            <w:r w:rsidRPr="00BA4B1A">
              <w:rPr>
                <w:rStyle w:val="Hyperlink"/>
                <w:noProof/>
                <w:rtl/>
              </w:rPr>
              <w:t xml:space="preserve"> </w:t>
            </w:r>
            <w:r w:rsidRPr="00BA4B1A">
              <w:rPr>
                <w:rStyle w:val="Hyperlink"/>
                <w:rFonts w:hint="eastAsia"/>
                <w:noProof/>
                <w:rtl/>
              </w:rPr>
              <w:t>براى</w:t>
            </w:r>
            <w:r w:rsidRPr="00BA4B1A">
              <w:rPr>
                <w:rStyle w:val="Hyperlink"/>
                <w:noProof/>
                <w:rtl/>
              </w:rPr>
              <w:t xml:space="preserve"> </w:t>
            </w:r>
            <w:r w:rsidRPr="00BA4B1A">
              <w:rPr>
                <w:rStyle w:val="Hyperlink"/>
                <w:rFonts w:hint="eastAsia"/>
                <w:noProof/>
                <w:rtl/>
              </w:rPr>
              <w:t>شير</w:t>
            </w:r>
            <w:r w:rsidRPr="00BA4B1A">
              <w:rPr>
                <w:rStyle w:val="Hyperlink"/>
                <w:noProof/>
                <w:rtl/>
              </w:rPr>
              <w:t xml:space="preserve"> </w:t>
            </w:r>
            <w:r w:rsidRPr="00BA4B1A">
              <w:rPr>
                <w:rStyle w:val="Hyperlink"/>
                <w:rFonts w:hint="eastAsia"/>
                <w:noProof/>
                <w:rtl/>
              </w:rPr>
              <w:t>دهى</w:t>
            </w:r>
            <w:r w:rsidRPr="00BA4B1A">
              <w:rPr>
                <w:rStyle w:val="Hyperlink"/>
                <w:noProof/>
                <w:rtl/>
              </w:rPr>
              <w:t xml:space="preserve"> </w:t>
            </w:r>
            <w:r w:rsidRPr="00BA4B1A">
              <w:rPr>
                <w:rStyle w:val="Hyperlink"/>
                <w:rFonts w:hint="eastAsia"/>
                <w:noProof/>
                <w:rtl/>
              </w:rPr>
              <w:t>كودك</w:t>
            </w:r>
            <w:r w:rsidRPr="00BA4B1A">
              <w:rPr>
                <w:rStyle w:val="Hyperlink"/>
                <w:noProof/>
                <w:rtl/>
              </w:rPr>
              <w:t xml:space="preserve"> </w:t>
            </w:r>
            <w:r w:rsidRPr="00BA4B1A">
              <w:rPr>
                <w:rStyle w:val="Hyperlink"/>
                <w:rFonts w:hint="eastAsia"/>
                <w:noProof/>
                <w:rtl/>
              </w:rPr>
              <w:t>مكروه</w:t>
            </w:r>
            <w:r w:rsidRPr="00BA4B1A">
              <w:rPr>
                <w:rStyle w:val="Hyperlink"/>
                <w:noProof/>
                <w:rtl/>
              </w:rPr>
              <w:t xml:space="preserve"> </w:t>
            </w:r>
            <w:r w:rsidRPr="00BA4B1A">
              <w:rPr>
                <w:rStyle w:val="Hyperlink"/>
                <w:rFonts w:hint="eastAsia"/>
                <w:noProof/>
                <w:rtl/>
              </w:rPr>
              <w:t>است</w:t>
            </w:r>
            <w:r w:rsidRPr="00BA4B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Toc451764008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09" w:history="1">
            <w:r w:rsidRPr="00BA4B1A">
              <w:rPr>
                <w:rStyle w:val="Hyperlink"/>
                <w:rFonts w:hint="eastAsia"/>
                <w:noProof/>
                <w:rtl/>
              </w:rPr>
              <w:t>اجرت</w:t>
            </w:r>
            <w:r w:rsidRPr="00BA4B1A">
              <w:rPr>
                <w:rStyle w:val="Hyperlink"/>
                <w:noProof/>
                <w:rtl/>
              </w:rPr>
              <w:t xml:space="preserve"> </w:t>
            </w:r>
            <w:r w:rsidRPr="00BA4B1A">
              <w:rPr>
                <w:rStyle w:val="Hyperlink"/>
                <w:rFonts w:hint="eastAsia"/>
                <w:noProof/>
                <w:rtl/>
              </w:rPr>
              <w:t>شير</w:t>
            </w:r>
            <w:r w:rsidRPr="00BA4B1A">
              <w:rPr>
                <w:rStyle w:val="Hyperlink"/>
                <w:noProof/>
                <w:rtl/>
              </w:rPr>
              <w:t xml:space="preserve"> </w:t>
            </w:r>
            <w:r w:rsidRPr="00BA4B1A">
              <w:rPr>
                <w:rStyle w:val="Hyperlink"/>
                <w:rFonts w:hint="eastAsia"/>
                <w:noProof/>
                <w:rtl/>
              </w:rPr>
              <w:t>دهى‏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Toc451764009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10" w:history="1">
            <w:r w:rsidRPr="00BA4B1A">
              <w:rPr>
                <w:rStyle w:val="Hyperlink"/>
                <w:rFonts w:hint="eastAsia"/>
                <w:noProof/>
                <w:rtl/>
              </w:rPr>
              <w:t>نماز</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روزه</w:t>
            </w:r>
            <w:r w:rsidRPr="00BA4B1A">
              <w:rPr>
                <w:rStyle w:val="Hyperlink"/>
                <w:noProof/>
                <w:rtl/>
              </w:rPr>
              <w:t xml:space="preserve"> </w:t>
            </w:r>
            <w:r w:rsidRPr="00BA4B1A">
              <w:rPr>
                <w:rStyle w:val="Hyperlink"/>
                <w:rFonts w:hint="eastAsia"/>
                <w:noProof/>
                <w:rtl/>
              </w:rPr>
              <w:t>زن</w:t>
            </w:r>
            <w:r w:rsidRPr="00BA4B1A">
              <w:rPr>
                <w:rStyle w:val="Hyperlink"/>
                <w:noProof/>
                <w:rtl/>
              </w:rPr>
              <w:t xml:space="preserve"> </w:t>
            </w:r>
            <w:r w:rsidRPr="00BA4B1A">
              <w:rPr>
                <w:rStyle w:val="Hyperlink"/>
                <w:rFonts w:hint="eastAsia"/>
                <w:noProof/>
                <w:rtl/>
              </w:rPr>
              <w:t>شيرده‏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Toc451764010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11" w:history="1">
            <w:r w:rsidRPr="00BA4B1A">
              <w:rPr>
                <w:rStyle w:val="Hyperlink"/>
                <w:rFonts w:hint="eastAsia"/>
                <w:noProof/>
                <w:rtl/>
              </w:rPr>
              <w:t>شير</w:t>
            </w:r>
            <w:r w:rsidRPr="00BA4B1A">
              <w:rPr>
                <w:rStyle w:val="Hyperlink"/>
                <w:noProof/>
                <w:rtl/>
              </w:rPr>
              <w:t xml:space="preserve"> </w:t>
            </w:r>
            <w:r w:rsidRPr="00BA4B1A">
              <w:rPr>
                <w:rStyle w:val="Hyperlink"/>
                <w:rFonts w:hint="eastAsia"/>
                <w:noProof/>
                <w:rtl/>
              </w:rPr>
              <w:t>دهى</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خويشاوندى‏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Toc451764011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12" w:history="1">
            <w:r w:rsidRPr="00BA4B1A">
              <w:rPr>
                <w:rStyle w:val="Hyperlink"/>
                <w:rFonts w:hint="eastAsia"/>
                <w:noProof/>
                <w:rtl/>
              </w:rPr>
              <w:t>خوردنى</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نوشيدنى‏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Toc451764012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061D3" w:rsidRDefault="00F061D3">
          <w:pPr>
            <w:pStyle w:val="TOC2"/>
            <w:tabs>
              <w:tab w:val="right" w:leader="dot" w:pos="7361"/>
            </w:tabs>
            <w:rPr>
              <w:rFonts w:asciiTheme="minorHAnsi" w:eastAsiaTheme="minorEastAsia" w:hAnsiTheme="minorHAnsi" w:cstheme="minorBidi"/>
              <w:noProof/>
              <w:color w:val="auto"/>
              <w:sz w:val="22"/>
              <w:szCs w:val="22"/>
              <w:rtl/>
            </w:rPr>
          </w:pPr>
          <w:hyperlink w:anchor="_Toc451764013" w:history="1">
            <w:r w:rsidRPr="00BA4B1A">
              <w:rPr>
                <w:rStyle w:val="Hyperlink"/>
                <w:noProof/>
                <w:rtl/>
              </w:rPr>
              <w:t xml:space="preserve">(٣) </w:t>
            </w:r>
            <w:r w:rsidRPr="00BA4B1A">
              <w:rPr>
                <w:rStyle w:val="Hyperlink"/>
                <w:rFonts w:hint="eastAsia"/>
                <w:noProof/>
                <w:rtl/>
              </w:rPr>
              <w:t>حضانت‏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Toc451764013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14" w:history="1">
            <w:r w:rsidRPr="00BA4B1A">
              <w:rPr>
                <w:rStyle w:val="Hyperlink"/>
                <w:rFonts w:hint="eastAsia"/>
                <w:noProof/>
                <w:rtl/>
              </w:rPr>
              <w:t>تعريف</w:t>
            </w:r>
            <w:r w:rsidRPr="00BA4B1A">
              <w:rPr>
                <w:rStyle w:val="Hyperlink"/>
                <w:noProof/>
                <w:rtl/>
              </w:rPr>
              <w:t xml:space="preserve"> </w:t>
            </w:r>
            <w:r w:rsidRPr="00BA4B1A">
              <w:rPr>
                <w:rStyle w:val="Hyperlink"/>
                <w:rFonts w:hint="eastAsia"/>
                <w:noProof/>
                <w:rtl/>
              </w:rPr>
              <w:t>حضانت‏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Toc451764014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15" w:history="1">
            <w:r w:rsidRPr="00BA4B1A">
              <w:rPr>
                <w:rStyle w:val="Hyperlink"/>
                <w:rFonts w:hint="eastAsia"/>
                <w:noProof/>
                <w:rtl/>
              </w:rPr>
              <w:t>مراتب</w:t>
            </w:r>
            <w:r w:rsidRPr="00BA4B1A">
              <w:rPr>
                <w:rStyle w:val="Hyperlink"/>
                <w:noProof/>
                <w:rtl/>
              </w:rPr>
              <w:t xml:space="preserve"> </w:t>
            </w:r>
            <w:r w:rsidRPr="00BA4B1A">
              <w:rPr>
                <w:rStyle w:val="Hyperlink"/>
                <w:rFonts w:hint="eastAsia"/>
                <w:noProof/>
                <w:rtl/>
              </w:rPr>
              <w:t>حضانت‏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Toc451764015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16" w:history="1">
            <w:r w:rsidRPr="00BA4B1A">
              <w:rPr>
                <w:rStyle w:val="Hyperlink"/>
                <w:rFonts w:hint="eastAsia"/>
                <w:noProof/>
                <w:rtl/>
              </w:rPr>
              <w:t>پسر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Toc451764016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17" w:history="1">
            <w:r w:rsidRPr="00BA4B1A">
              <w:rPr>
                <w:rStyle w:val="Hyperlink"/>
                <w:rFonts w:hint="eastAsia"/>
                <w:noProof/>
                <w:rtl/>
              </w:rPr>
              <w:t>دختر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Toc451764017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18" w:history="1">
            <w:r w:rsidRPr="00BA4B1A">
              <w:rPr>
                <w:rStyle w:val="Hyperlink"/>
                <w:rFonts w:hint="eastAsia"/>
                <w:noProof/>
                <w:rtl/>
              </w:rPr>
              <w:t>حضانت</w:t>
            </w:r>
            <w:r w:rsidRPr="00BA4B1A">
              <w:rPr>
                <w:rStyle w:val="Hyperlink"/>
                <w:noProof/>
                <w:rtl/>
              </w:rPr>
              <w:t xml:space="preserve"> </w:t>
            </w:r>
            <w:r w:rsidRPr="00BA4B1A">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Toc451764018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19" w:history="1">
            <w:r w:rsidRPr="00BA4B1A">
              <w:rPr>
                <w:rStyle w:val="Hyperlink"/>
                <w:rFonts w:hint="eastAsia"/>
                <w:noProof/>
                <w:rtl/>
              </w:rPr>
              <w:t>حضانت</w:t>
            </w:r>
            <w:r w:rsidRPr="00BA4B1A">
              <w:rPr>
                <w:rStyle w:val="Hyperlink"/>
                <w:noProof/>
                <w:rtl/>
              </w:rPr>
              <w:t xml:space="preserve"> </w:t>
            </w:r>
            <w:r w:rsidRPr="00BA4B1A">
              <w:rPr>
                <w:rStyle w:val="Hyperlink"/>
                <w:rFonts w:hint="eastAsia"/>
                <w:noProof/>
                <w:rtl/>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Toc451764019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20" w:history="1">
            <w:r w:rsidRPr="00BA4B1A">
              <w:rPr>
                <w:rStyle w:val="Hyperlink"/>
                <w:rFonts w:hint="eastAsia"/>
                <w:noProof/>
                <w:rtl/>
              </w:rPr>
              <w:t>اسقاط</w:t>
            </w:r>
            <w:r w:rsidRPr="00BA4B1A">
              <w:rPr>
                <w:rStyle w:val="Hyperlink"/>
                <w:noProof/>
                <w:rtl/>
              </w:rPr>
              <w:t xml:space="preserve"> </w:t>
            </w:r>
            <w:r w:rsidRPr="00BA4B1A">
              <w:rPr>
                <w:rStyle w:val="Hyperlink"/>
                <w:rFonts w:hint="eastAsia"/>
                <w:noProof/>
                <w:rtl/>
              </w:rPr>
              <w:t>حق</w:t>
            </w:r>
            <w:r w:rsidRPr="00BA4B1A">
              <w:rPr>
                <w:rStyle w:val="Hyperlink"/>
                <w:noProof/>
                <w:rtl/>
              </w:rPr>
              <w:t xml:space="preserve"> </w:t>
            </w:r>
            <w:r w:rsidRPr="00BA4B1A">
              <w:rPr>
                <w:rStyle w:val="Hyperlink"/>
                <w:rFonts w:hint="eastAsia"/>
                <w:noProof/>
                <w:rtl/>
              </w:rPr>
              <w:t>حضانت‏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Toc451764020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21" w:history="1">
            <w:r w:rsidRPr="00BA4B1A">
              <w:rPr>
                <w:rStyle w:val="Hyperlink"/>
                <w:rFonts w:hint="eastAsia"/>
                <w:noProof/>
                <w:rtl/>
              </w:rPr>
              <w:t>حضانت</w:t>
            </w:r>
            <w:r w:rsidRPr="00BA4B1A">
              <w:rPr>
                <w:rStyle w:val="Hyperlink"/>
                <w:noProof/>
                <w:rtl/>
              </w:rPr>
              <w:t xml:space="preserve"> </w:t>
            </w:r>
            <w:r w:rsidRPr="00BA4B1A">
              <w:rPr>
                <w:rStyle w:val="Hyperlink"/>
                <w:rFonts w:hint="eastAsia"/>
                <w:noProof/>
                <w:rtl/>
              </w:rPr>
              <w:t>كودك</w:t>
            </w:r>
            <w:r w:rsidRPr="00BA4B1A">
              <w:rPr>
                <w:rStyle w:val="Hyperlink"/>
                <w:noProof/>
                <w:rtl/>
              </w:rPr>
              <w:t xml:space="preserve"> </w:t>
            </w:r>
            <w:r w:rsidRPr="00BA4B1A">
              <w:rPr>
                <w:rStyle w:val="Hyperlink"/>
                <w:rFonts w:hint="eastAsia"/>
                <w:noProof/>
                <w:rtl/>
              </w:rPr>
              <w:t>بى‏سرپرست‏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Toc451764021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22" w:history="1">
            <w:r w:rsidRPr="00BA4B1A">
              <w:rPr>
                <w:rStyle w:val="Hyperlink"/>
                <w:rFonts w:hint="eastAsia"/>
                <w:noProof/>
                <w:rtl/>
              </w:rPr>
              <w:t>جداكردن</w:t>
            </w:r>
            <w:r w:rsidRPr="00BA4B1A">
              <w:rPr>
                <w:rStyle w:val="Hyperlink"/>
                <w:noProof/>
                <w:rtl/>
              </w:rPr>
              <w:t xml:space="preserve"> </w:t>
            </w:r>
            <w:r w:rsidRPr="00BA4B1A">
              <w:rPr>
                <w:rStyle w:val="Hyperlink"/>
                <w:rFonts w:hint="eastAsia"/>
                <w:noProof/>
                <w:rtl/>
              </w:rPr>
              <w:t>فرزند</w:t>
            </w:r>
            <w:r w:rsidRPr="00BA4B1A">
              <w:rPr>
                <w:rStyle w:val="Hyperlink"/>
                <w:noProof/>
                <w:rtl/>
              </w:rPr>
              <w:t xml:space="preserve"> </w:t>
            </w:r>
            <w:r w:rsidRPr="00BA4B1A">
              <w:rPr>
                <w:rStyle w:val="Hyperlink"/>
                <w:rFonts w:hint="eastAsia"/>
                <w:noProof/>
                <w:rtl/>
              </w:rPr>
              <w:t>از</w:t>
            </w:r>
            <w:r w:rsidRPr="00BA4B1A">
              <w:rPr>
                <w:rStyle w:val="Hyperlink"/>
                <w:noProof/>
                <w:rtl/>
              </w:rPr>
              <w:t xml:space="preserve"> </w:t>
            </w:r>
            <w:r w:rsidRPr="00BA4B1A">
              <w:rPr>
                <w:rStyle w:val="Hyperlink"/>
                <w:rFonts w:hint="eastAsia"/>
                <w:noProof/>
                <w:rtl/>
              </w:rPr>
              <w:t>پدر</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Toc451764022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23" w:history="1">
            <w:r w:rsidRPr="00BA4B1A">
              <w:rPr>
                <w:rStyle w:val="Hyperlink"/>
                <w:rFonts w:hint="eastAsia"/>
                <w:noProof/>
                <w:rtl/>
              </w:rPr>
              <w:t>پايان</w:t>
            </w:r>
            <w:r w:rsidRPr="00BA4B1A">
              <w:rPr>
                <w:rStyle w:val="Hyperlink"/>
                <w:noProof/>
                <w:rtl/>
              </w:rPr>
              <w:t xml:space="preserve"> </w:t>
            </w:r>
            <w:r w:rsidRPr="00BA4B1A">
              <w:rPr>
                <w:rStyle w:val="Hyperlink"/>
                <w:rFonts w:hint="eastAsia"/>
                <w:noProof/>
                <w:rtl/>
              </w:rPr>
              <w:t>حضانت</w:t>
            </w:r>
            <w:r w:rsidRPr="00BA4B1A">
              <w:rPr>
                <w:rStyle w:val="Hyperlink"/>
                <w:noProof/>
                <w:rtl/>
              </w:rPr>
              <w:t xml:space="preserve"> </w:t>
            </w:r>
            <w:r w:rsidRPr="00BA4B1A">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Toc451764023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061D3" w:rsidRDefault="00F061D3">
          <w:pPr>
            <w:pStyle w:val="TOC2"/>
            <w:tabs>
              <w:tab w:val="right" w:leader="dot" w:pos="7361"/>
            </w:tabs>
            <w:rPr>
              <w:rFonts w:asciiTheme="minorHAnsi" w:eastAsiaTheme="minorEastAsia" w:hAnsiTheme="minorHAnsi" w:cstheme="minorBidi"/>
              <w:noProof/>
              <w:color w:val="auto"/>
              <w:sz w:val="22"/>
              <w:szCs w:val="22"/>
              <w:rtl/>
            </w:rPr>
          </w:pPr>
          <w:hyperlink w:anchor="_Toc451764024" w:history="1">
            <w:r w:rsidRPr="00BA4B1A">
              <w:rPr>
                <w:rStyle w:val="Hyperlink"/>
                <w:noProof/>
                <w:rtl/>
              </w:rPr>
              <w:t xml:space="preserve">(٤) </w:t>
            </w:r>
            <w:r w:rsidRPr="00BA4B1A">
              <w:rPr>
                <w:rStyle w:val="Hyperlink"/>
                <w:rFonts w:hint="eastAsia"/>
                <w:noProof/>
                <w:rtl/>
              </w:rPr>
              <w:t>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Toc451764024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25" w:history="1">
            <w:r w:rsidRPr="00BA4B1A">
              <w:rPr>
                <w:rStyle w:val="Hyperlink"/>
                <w:rFonts w:hint="eastAsia"/>
                <w:noProof/>
                <w:rtl/>
              </w:rPr>
              <w:t>صاحب</w:t>
            </w:r>
            <w:r w:rsidRPr="00BA4B1A">
              <w:rPr>
                <w:rStyle w:val="Hyperlink"/>
                <w:noProof/>
                <w:rtl/>
              </w:rPr>
              <w:t xml:space="preserve"> </w:t>
            </w:r>
            <w:r w:rsidRPr="00BA4B1A">
              <w:rPr>
                <w:rStyle w:val="Hyperlink"/>
                <w:rFonts w:hint="eastAsia"/>
                <w:noProof/>
                <w:rtl/>
              </w:rPr>
              <w:t>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Toc451764025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26" w:history="1">
            <w:r w:rsidRPr="00BA4B1A">
              <w:rPr>
                <w:rStyle w:val="Hyperlink"/>
                <w:rFonts w:hint="eastAsia"/>
                <w:noProof/>
                <w:rtl/>
              </w:rPr>
              <w:t>شرايط</w:t>
            </w:r>
            <w:r w:rsidRPr="00BA4B1A">
              <w:rPr>
                <w:rStyle w:val="Hyperlink"/>
                <w:noProof/>
                <w:rtl/>
              </w:rPr>
              <w:t xml:space="preserve"> </w:t>
            </w:r>
            <w:r w:rsidRPr="00BA4B1A">
              <w:rPr>
                <w:rStyle w:val="Hyperlink"/>
                <w:rFonts w:hint="eastAsia"/>
                <w:noProof/>
                <w:rtl/>
              </w:rPr>
              <w:t>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Toc451764026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27" w:history="1">
            <w:r w:rsidRPr="00BA4B1A">
              <w:rPr>
                <w:rStyle w:val="Hyperlink"/>
                <w:rFonts w:hint="eastAsia"/>
                <w:noProof/>
                <w:rtl/>
              </w:rPr>
              <w:t>حدود</w:t>
            </w:r>
            <w:r w:rsidRPr="00BA4B1A">
              <w:rPr>
                <w:rStyle w:val="Hyperlink"/>
                <w:noProof/>
                <w:rtl/>
              </w:rPr>
              <w:t xml:space="preserve"> </w:t>
            </w:r>
            <w:r w:rsidRPr="00BA4B1A">
              <w:rPr>
                <w:rStyle w:val="Hyperlink"/>
                <w:rFonts w:hint="eastAsia"/>
                <w:noProof/>
                <w:rtl/>
              </w:rPr>
              <w:t>ولايت</w:t>
            </w:r>
            <w:r w:rsidRPr="00BA4B1A">
              <w:rPr>
                <w:rStyle w:val="Hyperlink"/>
                <w:noProof/>
                <w:rtl/>
              </w:rPr>
              <w:t xml:space="preserve"> </w:t>
            </w:r>
            <w:r w:rsidRPr="00BA4B1A">
              <w:rPr>
                <w:rStyle w:val="Hyperlink"/>
                <w:rFonts w:hint="eastAsia"/>
                <w:noProof/>
                <w:rtl/>
              </w:rPr>
              <w:t>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Toc451764027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28" w:history="1">
            <w:r w:rsidRPr="00BA4B1A">
              <w:rPr>
                <w:rStyle w:val="Hyperlink"/>
                <w:rFonts w:hint="eastAsia"/>
                <w:noProof/>
                <w:rtl/>
              </w:rPr>
              <w:t>ولايت</w:t>
            </w:r>
            <w:r w:rsidRPr="00BA4B1A">
              <w:rPr>
                <w:rStyle w:val="Hyperlink"/>
                <w:noProof/>
                <w:rtl/>
              </w:rPr>
              <w:t xml:space="preserve"> </w:t>
            </w:r>
            <w:r w:rsidRPr="00BA4B1A">
              <w:rPr>
                <w:rStyle w:val="Hyperlink"/>
                <w:rFonts w:hint="eastAsia"/>
                <w:noProof/>
                <w:rtl/>
              </w:rPr>
              <w:t>بر</w:t>
            </w:r>
            <w:r w:rsidRPr="00BA4B1A">
              <w:rPr>
                <w:rStyle w:val="Hyperlink"/>
                <w:noProof/>
                <w:rtl/>
              </w:rPr>
              <w:t xml:space="preserve"> </w:t>
            </w:r>
            <w:r w:rsidRPr="00BA4B1A">
              <w:rPr>
                <w:rStyle w:val="Hyperlink"/>
                <w:rFonts w:hint="eastAsia"/>
                <w:noProof/>
                <w:rtl/>
              </w:rPr>
              <w:t>جان</w:t>
            </w:r>
            <w:r w:rsidRPr="00BA4B1A">
              <w:rPr>
                <w:rStyle w:val="Hyperlink"/>
                <w:noProof/>
                <w:rtl/>
              </w:rPr>
              <w:t xml:space="preserve"> (</w:t>
            </w:r>
            <w:r w:rsidRPr="00BA4B1A">
              <w:rPr>
                <w:rStyle w:val="Hyperlink"/>
                <w:rFonts w:hint="eastAsia"/>
                <w:noProof/>
                <w:rtl/>
              </w:rPr>
              <w:t>نفس</w:t>
            </w:r>
            <w:r w:rsidRPr="00BA4B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Toc451764028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29" w:history="1">
            <w:r w:rsidRPr="00BA4B1A">
              <w:rPr>
                <w:rStyle w:val="Hyperlink"/>
                <w:rFonts w:hint="eastAsia"/>
                <w:noProof/>
                <w:rtl/>
              </w:rPr>
              <w:t>ولايت</w:t>
            </w:r>
            <w:r w:rsidRPr="00BA4B1A">
              <w:rPr>
                <w:rStyle w:val="Hyperlink"/>
                <w:noProof/>
                <w:rtl/>
              </w:rPr>
              <w:t xml:space="preserve"> </w:t>
            </w:r>
            <w:r w:rsidRPr="00BA4B1A">
              <w:rPr>
                <w:rStyle w:val="Hyperlink"/>
                <w:rFonts w:hint="eastAsia"/>
                <w:noProof/>
                <w:rtl/>
              </w:rPr>
              <w:t>بر</w:t>
            </w:r>
            <w:r w:rsidRPr="00BA4B1A">
              <w:rPr>
                <w:rStyle w:val="Hyperlink"/>
                <w:noProof/>
                <w:rtl/>
              </w:rPr>
              <w:t xml:space="preserve"> </w:t>
            </w:r>
            <w:r w:rsidRPr="00BA4B1A">
              <w:rPr>
                <w:rStyle w:val="Hyperlink"/>
                <w:rFonts w:hint="eastAsia"/>
                <w:noProof/>
                <w:rtl/>
              </w:rPr>
              <w:t>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Toc451764029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30" w:history="1">
            <w:r w:rsidRPr="00BA4B1A">
              <w:rPr>
                <w:rStyle w:val="Hyperlink"/>
                <w:rFonts w:hint="eastAsia"/>
                <w:noProof/>
                <w:rtl/>
              </w:rPr>
              <w:t>ولايت</w:t>
            </w:r>
            <w:r w:rsidRPr="00BA4B1A">
              <w:rPr>
                <w:rStyle w:val="Hyperlink"/>
                <w:noProof/>
                <w:rtl/>
              </w:rPr>
              <w:t xml:space="preserve"> </w:t>
            </w:r>
            <w:r w:rsidRPr="00BA4B1A">
              <w:rPr>
                <w:rStyle w:val="Hyperlink"/>
                <w:rFonts w:hint="eastAsia"/>
                <w:noProof/>
                <w:rtl/>
              </w:rPr>
              <w:t>پدر</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جد</w:t>
            </w:r>
            <w:r w:rsidRPr="00BA4B1A">
              <w:rPr>
                <w:rStyle w:val="Hyperlink"/>
                <w:noProof/>
                <w:rtl/>
              </w:rPr>
              <w:t xml:space="preserve"> </w:t>
            </w:r>
            <w:r w:rsidRPr="00BA4B1A">
              <w:rPr>
                <w:rStyle w:val="Hyperlink"/>
                <w:rFonts w:hint="eastAsia"/>
                <w:noProof/>
                <w:rtl/>
              </w:rPr>
              <w:t>پدرى‏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Toc451764030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31" w:history="1">
            <w:r w:rsidRPr="00BA4B1A">
              <w:rPr>
                <w:rStyle w:val="Hyperlink"/>
                <w:rFonts w:hint="eastAsia"/>
                <w:noProof/>
                <w:rtl/>
              </w:rPr>
              <w:t>ولايت</w:t>
            </w:r>
            <w:r w:rsidRPr="00BA4B1A">
              <w:rPr>
                <w:rStyle w:val="Hyperlink"/>
                <w:noProof/>
                <w:rtl/>
              </w:rPr>
              <w:t xml:space="preserve"> </w:t>
            </w:r>
            <w:r w:rsidRPr="00BA4B1A">
              <w:rPr>
                <w:rStyle w:val="Hyperlink"/>
                <w:rFonts w:hint="eastAsia"/>
                <w:noProof/>
                <w:rtl/>
              </w:rPr>
              <w:t>حاكم‏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Toc451764031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32" w:history="1">
            <w:r w:rsidRPr="00BA4B1A">
              <w:rPr>
                <w:rStyle w:val="Hyperlink"/>
                <w:rFonts w:hint="eastAsia"/>
                <w:noProof/>
                <w:rtl/>
              </w:rPr>
              <w:t>ولايت</w:t>
            </w:r>
            <w:r w:rsidRPr="00BA4B1A">
              <w:rPr>
                <w:rStyle w:val="Hyperlink"/>
                <w:noProof/>
                <w:rtl/>
              </w:rPr>
              <w:t xml:space="preserve"> </w:t>
            </w:r>
            <w:r w:rsidRPr="00BA4B1A">
              <w:rPr>
                <w:rStyle w:val="Hyperlink"/>
                <w:rFonts w:hint="eastAsia"/>
                <w:noProof/>
                <w:rtl/>
              </w:rPr>
              <w:t>مؤمنان‏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Toc451764032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33" w:history="1">
            <w:r w:rsidRPr="00BA4B1A">
              <w:rPr>
                <w:rStyle w:val="Hyperlink"/>
                <w:rFonts w:hint="eastAsia"/>
                <w:noProof/>
                <w:rtl/>
              </w:rPr>
              <w:t>قيم</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وصى‏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Toc451764033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34" w:history="1">
            <w:r w:rsidRPr="00BA4B1A">
              <w:rPr>
                <w:rStyle w:val="Hyperlink"/>
                <w:rFonts w:hint="eastAsia"/>
                <w:noProof/>
                <w:rtl/>
              </w:rPr>
              <w:t>شرايط</w:t>
            </w:r>
            <w:r w:rsidRPr="00BA4B1A">
              <w:rPr>
                <w:rStyle w:val="Hyperlink"/>
                <w:noProof/>
                <w:rtl/>
              </w:rPr>
              <w:t xml:space="preserve"> </w:t>
            </w:r>
            <w:r w:rsidRPr="00BA4B1A">
              <w:rPr>
                <w:rStyle w:val="Hyperlink"/>
                <w:rFonts w:hint="eastAsia"/>
                <w:noProof/>
                <w:rtl/>
              </w:rPr>
              <w:t>قيم‏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Toc451764034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35" w:history="1">
            <w:r w:rsidRPr="00BA4B1A">
              <w:rPr>
                <w:rStyle w:val="Hyperlink"/>
                <w:rFonts w:hint="eastAsia"/>
                <w:noProof/>
                <w:rtl/>
              </w:rPr>
              <w:t>شرايطى</w:t>
            </w:r>
            <w:r w:rsidRPr="00BA4B1A">
              <w:rPr>
                <w:rStyle w:val="Hyperlink"/>
                <w:noProof/>
                <w:rtl/>
              </w:rPr>
              <w:t xml:space="preserve"> </w:t>
            </w:r>
            <w:r w:rsidRPr="00BA4B1A">
              <w:rPr>
                <w:rStyle w:val="Hyperlink"/>
                <w:rFonts w:hint="eastAsia"/>
                <w:noProof/>
                <w:rtl/>
              </w:rPr>
              <w:t>وصى‏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Toc451764035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36" w:history="1">
            <w:r w:rsidRPr="00BA4B1A">
              <w:rPr>
                <w:rStyle w:val="Hyperlink"/>
                <w:rFonts w:hint="eastAsia"/>
                <w:noProof/>
                <w:rtl/>
              </w:rPr>
              <w:t>ولايت</w:t>
            </w:r>
            <w:r w:rsidRPr="00BA4B1A">
              <w:rPr>
                <w:rStyle w:val="Hyperlink"/>
                <w:noProof/>
                <w:rtl/>
              </w:rPr>
              <w:t xml:space="preserve"> </w:t>
            </w:r>
            <w:r w:rsidRPr="00BA4B1A">
              <w:rPr>
                <w:rStyle w:val="Hyperlink"/>
                <w:rFonts w:hint="eastAsia"/>
                <w:noProof/>
                <w:rtl/>
              </w:rPr>
              <w:t>بر</w:t>
            </w:r>
            <w:r w:rsidRPr="00BA4B1A">
              <w:rPr>
                <w:rStyle w:val="Hyperlink"/>
                <w:noProof/>
                <w:rtl/>
              </w:rPr>
              <w:t xml:space="preserve"> </w:t>
            </w:r>
            <w:r w:rsidRPr="00BA4B1A">
              <w:rPr>
                <w:rStyle w:val="Hyperlink"/>
                <w:rFonts w:hint="eastAsia"/>
                <w:noProof/>
                <w:rtl/>
              </w:rPr>
              <w:t>ازدواج</w:t>
            </w:r>
            <w:r w:rsidRPr="00BA4B1A">
              <w:rPr>
                <w:rStyle w:val="Hyperlink"/>
                <w:noProof/>
                <w:rtl/>
              </w:rPr>
              <w:t xml:space="preserve"> </w:t>
            </w:r>
            <w:r w:rsidRPr="00BA4B1A">
              <w:rPr>
                <w:rStyle w:val="Hyperlink"/>
                <w:rFonts w:hint="eastAsia"/>
                <w:noProof/>
                <w:rtl/>
              </w:rPr>
              <w:t>خردسالان‏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Toc451764036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061D3" w:rsidRDefault="00F061D3">
          <w:pPr>
            <w:pStyle w:val="TOC2"/>
            <w:tabs>
              <w:tab w:val="right" w:leader="dot" w:pos="7361"/>
            </w:tabs>
            <w:rPr>
              <w:rFonts w:asciiTheme="minorHAnsi" w:eastAsiaTheme="minorEastAsia" w:hAnsiTheme="minorHAnsi" w:cstheme="minorBidi"/>
              <w:noProof/>
              <w:color w:val="auto"/>
              <w:sz w:val="22"/>
              <w:szCs w:val="22"/>
              <w:rtl/>
            </w:rPr>
          </w:pPr>
          <w:hyperlink w:anchor="_Toc451764037" w:history="1">
            <w:r w:rsidRPr="00BA4B1A">
              <w:rPr>
                <w:rStyle w:val="Hyperlink"/>
                <w:noProof/>
                <w:rtl/>
              </w:rPr>
              <w:t xml:space="preserve">(٥) </w:t>
            </w:r>
            <w:r w:rsidRPr="00BA4B1A">
              <w:rPr>
                <w:rStyle w:val="Hyperlink"/>
                <w:rFonts w:hint="eastAsia"/>
                <w:noProof/>
                <w:rtl/>
              </w:rPr>
              <w:t>تعليم</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Toc451764037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38" w:history="1">
            <w:r w:rsidRPr="00BA4B1A">
              <w:rPr>
                <w:rStyle w:val="Hyperlink"/>
                <w:rFonts w:hint="eastAsia"/>
                <w:noProof/>
                <w:rtl/>
              </w:rPr>
              <w:t>تحصيل‏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Toc451764038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39" w:history="1">
            <w:r w:rsidRPr="00BA4B1A">
              <w:rPr>
                <w:rStyle w:val="Hyperlink"/>
                <w:rFonts w:hint="eastAsia"/>
                <w:noProof/>
                <w:rtl/>
              </w:rPr>
              <w:t>مواد</w:t>
            </w:r>
            <w:r w:rsidRPr="00BA4B1A">
              <w:rPr>
                <w:rStyle w:val="Hyperlink"/>
                <w:noProof/>
                <w:rtl/>
              </w:rPr>
              <w:t xml:space="preserve"> </w:t>
            </w:r>
            <w:r w:rsidRPr="00BA4B1A">
              <w:rPr>
                <w:rStyle w:val="Hyperlink"/>
                <w:rFonts w:hint="eastAsia"/>
                <w:noProof/>
                <w:rtl/>
              </w:rPr>
              <w:t>آموزشى‏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Toc451764039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40" w:history="1">
            <w:r w:rsidRPr="00BA4B1A">
              <w:rPr>
                <w:rStyle w:val="Hyperlink"/>
                <w:rFonts w:hint="eastAsia"/>
                <w:noProof/>
                <w:rtl/>
              </w:rPr>
              <w:t>فضاى</w:t>
            </w:r>
            <w:r w:rsidRPr="00BA4B1A">
              <w:rPr>
                <w:rStyle w:val="Hyperlink"/>
                <w:noProof/>
                <w:rtl/>
              </w:rPr>
              <w:t xml:space="preserve"> </w:t>
            </w:r>
            <w:r w:rsidRPr="00BA4B1A">
              <w:rPr>
                <w:rStyle w:val="Hyperlink"/>
                <w:rFonts w:hint="eastAsia"/>
                <w:noProof/>
                <w:rtl/>
              </w:rPr>
              <w:t>آموزشى‏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Toc451764040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41" w:history="1">
            <w:r w:rsidRPr="00BA4B1A">
              <w:rPr>
                <w:rStyle w:val="Hyperlink"/>
                <w:rFonts w:hint="eastAsia"/>
                <w:noProof/>
                <w:rtl/>
              </w:rPr>
              <w:t>هزينه</w:t>
            </w:r>
            <w:r w:rsidRPr="00BA4B1A">
              <w:rPr>
                <w:rStyle w:val="Hyperlink"/>
                <w:noProof/>
                <w:rtl/>
              </w:rPr>
              <w:t xml:space="preserve"> </w:t>
            </w:r>
            <w:r w:rsidRPr="00BA4B1A">
              <w:rPr>
                <w:rStyle w:val="Hyperlink"/>
                <w:rFonts w:hint="eastAsia"/>
                <w:noProof/>
                <w:rtl/>
              </w:rPr>
              <w:t>تحصيلى‏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Toc451764041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F061D3" w:rsidRDefault="00F061D3">
          <w:pPr>
            <w:pStyle w:val="TOC2"/>
            <w:tabs>
              <w:tab w:val="right" w:leader="dot" w:pos="7361"/>
            </w:tabs>
            <w:rPr>
              <w:rFonts w:asciiTheme="minorHAnsi" w:eastAsiaTheme="minorEastAsia" w:hAnsiTheme="minorHAnsi" w:cstheme="minorBidi"/>
              <w:noProof/>
              <w:color w:val="auto"/>
              <w:sz w:val="22"/>
              <w:szCs w:val="22"/>
              <w:rtl/>
            </w:rPr>
          </w:pPr>
          <w:hyperlink w:anchor="_Toc451764042" w:history="1">
            <w:r w:rsidRPr="00BA4B1A">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Toc451764042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43" w:history="1">
            <w:r w:rsidRPr="00BA4B1A">
              <w:rPr>
                <w:rStyle w:val="Hyperlink"/>
                <w:rFonts w:hint="eastAsia"/>
                <w:noProof/>
                <w:rtl/>
              </w:rPr>
              <w:t>ارتباط</w:t>
            </w:r>
            <w:r w:rsidRPr="00BA4B1A">
              <w:rPr>
                <w:rStyle w:val="Hyperlink"/>
                <w:noProof/>
                <w:rtl/>
              </w:rPr>
              <w:t xml:space="preserve"> </w:t>
            </w:r>
            <w:r w:rsidRPr="00BA4B1A">
              <w:rPr>
                <w:rStyle w:val="Hyperlink"/>
                <w:rFonts w:hint="eastAsia"/>
                <w:noProof/>
                <w:rtl/>
              </w:rPr>
              <w:t>پدر</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مادر</w:t>
            </w:r>
            <w:r w:rsidRPr="00BA4B1A">
              <w:rPr>
                <w:rStyle w:val="Hyperlink"/>
                <w:noProof/>
                <w:rtl/>
              </w:rPr>
              <w:t xml:space="preserve"> </w:t>
            </w:r>
            <w:r w:rsidRPr="00BA4B1A">
              <w:rPr>
                <w:rStyle w:val="Hyperlink"/>
                <w:rFonts w:hint="eastAsia"/>
                <w:noProof/>
                <w:rtl/>
              </w:rPr>
              <w:t>با</w:t>
            </w:r>
            <w:r w:rsidRPr="00BA4B1A">
              <w:rPr>
                <w:rStyle w:val="Hyperlink"/>
                <w:noProof/>
                <w:rtl/>
              </w:rPr>
              <w:t xml:space="preserve"> </w:t>
            </w:r>
            <w:r w:rsidRPr="00BA4B1A">
              <w:rPr>
                <w:rStyle w:val="Hyperlink"/>
                <w:rFonts w:hint="eastAsia"/>
                <w:noProof/>
                <w:rtl/>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Toc451764043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44" w:history="1">
            <w:r w:rsidRPr="00BA4B1A">
              <w:rPr>
                <w:rStyle w:val="Hyperlink"/>
                <w:rFonts w:hint="eastAsia"/>
                <w:noProof/>
                <w:rtl/>
              </w:rPr>
              <w:t>بازى</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سرگرمى‏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Toc451764044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45" w:history="1">
            <w:r w:rsidRPr="00BA4B1A">
              <w:rPr>
                <w:rStyle w:val="Hyperlink"/>
                <w:rFonts w:hint="eastAsia"/>
                <w:noProof/>
                <w:rtl/>
              </w:rPr>
              <w:t>مراقبتهاى</w:t>
            </w:r>
            <w:r w:rsidRPr="00BA4B1A">
              <w:rPr>
                <w:rStyle w:val="Hyperlink"/>
                <w:noProof/>
                <w:rtl/>
              </w:rPr>
              <w:t xml:space="preserve"> </w:t>
            </w:r>
            <w:r w:rsidRPr="00BA4B1A">
              <w:rPr>
                <w:rStyle w:val="Hyperlink"/>
                <w:rFonts w:hint="eastAsia"/>
                <w:noProof/>
                <w:rtl/>
              </w:rPr>
              <w:t>تربيتى‏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Toc451764045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F061D3" w:rsidRDefault="00F061D3">
          <w:pPr>
            <w:pStyle w:val="TOC2"/>
            <w:tabs>
              <w:tab w:val="right" w:leader="dot" w:pos="7361"/>
            </w:tabs>
            <w:rPr>
              <w:rFonts w:asciiTheme="minorHAnsi" w:eastAsiaTheme="minorEastAsia" w:hAnsiTheme="minorHAnsi" w:cstheme="minorBidi"/>
              <w:noProof/>
              <w:color w:val="auto"/>
              <w:sz w:val="22"/>
              <w:szCs w:val="22"/>
              <w:rtl/>
            </w:rPr>
          </w:pPr>
          <w:hyperlink w:anchor="_Toc451764046" w:history="1">
            <w:r w:rsidRPr="00BA4B1A">
              <w:rPr>
                <w:rStyle w:val="Hyperlink"/>
                <w:rFonts w:hint="eastAsia"/>
                <w:noProof/>
                <w:rtl/>
              </w:rPr>
              <w:t>تمرين</w:t>
            </w:r>
            <w:r w:rsidRPr="00BA4B1A">
              <w:rPr>
                <w:rStyle w:val="Hyperlink"/>
                <w:noProof/>
                <w:rtl/>
              </w:rPr>
              <w:t xml:space="preserve"> </w:t>
            </w:r>
            <w:r w:rsidRPr="00BA4B1A">
              <w:rPr>
                <w:rStyle w:val="Hyperlink"/>
                <w:rFonts w:hint="eastAsia"/>
                <w:noProof/>
                <w:rtl/>
              </w:rPr>
              <w:t>عبادات‏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Toc451764046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47" w:history="1">
            <w:r w:rsidRPr="00BA4B1A">
              <w:rPr>
                <w:rStyle w:val="Hyperlink"/>
                <w:rFonts w:hint="eastAsia"/>
                <w:noProof/>
                <w:rtl/>
              </w:rPr>
              <w:t>حفظ</w:t>
            </w:r>
            <w:r w:rsidRPr="00BA4B1A">
              <w:rPr>
                <w:rStyle w:val="Hyperlink"/>
                <w:noProof/>
                <w:rtl/>
              </w:rPr>
              <w:t xml:space="preserve"> </w:t>
            </w:r>
            <w:r w:rsidRPr="00BA4B1A">
              <w:rPr>
                <w:rStyle w:val="Hyperlink"/>
                <w:rFonts w:hint="eastAsia"/>
                <w:noProof/>
                <w:rtl/>
              </w:rPr>
              <w:t>شخصيت</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احترام</w:t>
            </w:r>
            <w:r w:rsidRPr="00BA4B1A">
              <w:rPr>
                <w:rStyle w:val="Hyperlink"/>
                <w:noProof/>
                <w:rtl/>
              </w:rPr>
              <w:t xml:space="preserve"> </w:t>
            </w:r>
            <w:r w:rsidRPr="00BA4B1A">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Toc451764047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061D3" w:rsidRDefault="00F061D3">
          <w:pPr>
            <w:pStyle w:val="TOC2"/>
            <w:tabs>
              <w:tab w:val="right" w:leader="dot" w:pos="7361"/>
            </w:tabs>
            <w:rPr>
              <w:rFonts w:asciiTheme="minorHAnsi" w:eastAsiaTheme="minorEastAsia" w:hAnsiTheme="minorHAnsi" w:cstheme="minorBidi"/>
              <w:noProof/>
              <w:color w:val="auto"/>
              <w:sz w:val="22"/>
              <w:szCs w:val="22"/>
              <w:rtl/>
            </w:rPr>
          </w:pPr>
          <w:hyperlink w:anchor="_Toc451764048" w:history="1">
            <w:r w:rsidRPr="00BA4B1A">
              <w:rPr>
                <w:rStyle w:val="Hyperlink"/>
                <w:noProof/>
                <w:rtl/>
              </w:rPr>
              <w:t xml:space="preserve">(٦) </w:t>
            </w:r>
            <w:r w:rsidRPr="00BA4B1A">
              <w:rPr>
                <w:rStyle w:val="Hyperlink"/>
                <w:rFonts w:hint="eastAsia"/>
                <w:noProof/>
                <w:rtl/>
              </w:rPr>
              <w:t>هزينه</w:t>
            </w:r>
            <w:r w:rsidRPr="00BA4B1A">
              <w:rPr>
                <w:rStyle w:val="Hyperlink"/>
                <w:noProof/>
                <w:rtl/>
              </w:rPr>
              <w:t xml:space="preserve"> </w:t>
            </w:r>
            <w:r w:rsidRPr="00BA4B1A">
              <w:rPr>
                <w:rStyle w:val="Hyperlink"/>
                <w:rFonts w:hint="eastAsia"/>
                <w:noProof/>
                <w:rtl/>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Toc451764048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49" w:history="1">
            <w:r w:rsidRPr="00BA4B1A">
              <w:rPr>
                <w:rStyle w:val="Hyperlink"/>
                <w:rFonts w:hint="eastAsia"/>
                <w:noProof/>
                <w:rtl/>
              </w:rPr>
              <w:t>كسب</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كارى</w:t>
            </w:r>
            <w:r w:rsidRPr="00BA4B1A">
              <w:rPr>
                <w:rStyle w:val="Hyperlink"/>
                <w:noProof/>
                <w:rtl/>
              </w:rPr>
              <w:t xml:space="preserve"> </w:t>
            </w:r>
            <w:r w:rsidRPr="00BA4B1A">
              <w:rPr>
                <w:rStyle w:val="Hyperlink"/>
                <w:rFonts w:hint="eastAsia"/>
                <w:noProof/>
                <w:rtl/>
              </w:rPr>
              <w:t>براى</w:t>
            </w:r>
            <w:r w:rsidRPr="00BA4B1A">
              <w:rPr>
                <w:rStyle w:val="Hyperlink"/>
                <w:noProof/>
                <w:rtl/>
              </w:rPr>
              <w:t xml:space="preserve"> </w:t>
            </w:r>
            <w:r w:rsidRPr="00BA4B1A">
              <w:rPr>
                <w:rStyle w:val="Hyperlink"/>
                <w:rFonts w:hint="eastAsia"/>
                <w:noProof/>
                <w:rtl/>
              </w:rPr>
              <w:t>تامين</w:t>
            </w:r>
            <w:r w:rsidRPr="00BA4B1A">
              <w:rPr>
                <w:rStyle w:val="Hyperlink"/>
                <w:noProof/>
                <w:rtl/>
              </w:rPr>
              <w:t xml:space="preserve"> </w:t>
            </w:r>
            <w:r w:rsidRPr="00BA4B1A">
              <w:rPr>
                <w:rStyle w:val="Hyperlink"/>
                <w:rFonts w:hint="eastAsia"/>
                <w:noProof/>
                <w:rtl/>
              </w:rPr>
              <w:t>هزينه</w:t>
            </w:r>
            <w:r w:rsidRPr="00BA4B1A">
              <w:rPr>
                <w:rStyle w:val="Hyperlink"/>
                <w:noProof/>
                <w:rtl/>
              </w:rPr>
              <w:t xml:space="preserve"> </w:t>
            </w:r>
            <w:r w:rsidRPr="00BA4B1A">
              <w:rPr>
                <w:rStyle w:val="Hyperlink"/>
                <w:rFonts w:hint="eastAsia"/>
                <w:noProof/>
                <w:rtl/>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Toc451764049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50" w:history="1">
            <w:r w:rsidRPr="00BA4B1A">
              <w:rPr>
                <w:rStyle w:val="Hyperlink"/>
                <w:rFonts w:hint="eastAsia"/>
                <w:noProof/>
                <w:rtl/>
              </w:rPr>
              <w:t>هزينه</w:t>
            </w:r>
            <w:r w:rsidRPr="00BA4B1A">
              <w:rPr>
                <w:rStyle w:val="Hyperlink"/>
                <w:noProof/>
                <w:rtl/>
              </w:rPr>
              <w:t xml:space="preserve"> </w:t>
            </w:r>
            <w:r w:rsidRPr="00BA4B1A">
              <w:rPr>
                <w:rStyle w:val="Hyperlink"/>
                <w:rFonts w:hint="eastAsia"/>
                <w:noProof/>
                <w:rtl/>
              </w:rPr>
              <w:t>فرزندان</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نوه‏ها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Toc451764050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51" w:history="1">
            <w:r w:rsidRPr="00BA4B1A">
              <w:rPr>
                <w:rStyle w:val="Hyperlink"/>
                <w:rFonts w:hint="eastAsia"/>
                <w:noProof/>
                <w:rtl/>
              </w:rPr>
              <w:t>پرداخت</w:t>
            </w:r>
            <w:r w:rsidRPr="00BA4B1A">
              <w:rPr>
                <w:rStyle w:val="Hyperlink"/>
                <w:noProof/>
                <w:rtl/>
              </w:rPr>
              <w:t xml:space="preserve"> </w:t>
            </w:r>
            <w:r w:rsidRPr="00BA4B1A">
              <w:rPr>
                <w:rStyle w:val="Hyperlink"/>
                <w:rFonts w:hint="eastAsia"/>
                <w:noProof/>
                <w:rtl/>
              </w:rPr>
              <w:t>خمس</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زكات</w:t>
            </w:r>
            <w:r w:rsidRPr="00BA4B1A">
              <w:rPr>
                <w:rStyle w:val="Hyperlink"/>
                <w:noProof/>
                <w:rtl/>
              </w:rPr>
              <w:t xml:space="preserve"> </w:t>
            </w:r>
            <w:r w:rsidRPr="00BA4B1A">
              <w:rPr>
                <w:rStyle w:val="Hyperlink"/>
                <w:rFonts w:hint="eastAsia"/>
                <w:noProof/>
                <w:rtl/>
              </w:rPr>
              <w:t>به</w:t>
            </w:r>
            <w:r w:rsidRPr="00BA4B1A">
              <w:rPr>
                <w:rStyle w:val="Hyperlink"/>
                <w:noProof/>
                <w:rtl/>
              </w:rPr>
              <w:t xml:space="preserve"> </w:t>
            </w:r>
            <w:r w:rsidRPr="00BA4B1A">
              <w:rPr>
                <w:rStyle w:val="Hyperlink"/>
                <w:rFonts w:hint="eastAsia"/>
                <w:noProof/>
                <w:rtl/>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Toc451764051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52" w:history="1">
            <w:r w:rsidRPr="00BA4B1A">
              <w:rPr>
                <w:rStyle w:val="Hyperlink"/>
                <w:rFonts w:hint="eastAsia"/>
                <w:noProof/>
                <w:rtl/>
              </w:rPr>
              <w:t>هزينه</w:t>
            </w:r>
            <w:r w:rsidRPr="00BA4B1A">
              <w:rPr>
                <w:rStyle w:val="Hyperlink"/>
                <w:noProof/>
                <w:rtl/>
              </w:rPr>
              <w:t xml:space="preserve"> </w:t>
            </w:r>
            <w:r w:rsidRPr="00BA4B1A">
              <w:rPr>
                <w:rStyle w:val="Hyperlink"/>
                <w:rFonts w:hint="eastAsia"/>
                <w:noProof/>
                <w:rtl/>
              </w:rPr>
              <w:t>يتيمان‏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Toc451764052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53" w:history="1">
            <w:r w:rsidRPr="00BA4B1A">
              <w:rPr>
                <w:rStyle w:val="Hyperlink"/>
                <w:rFonts w:hint="eastAsia"/>
                <w:noProof/>
                <w:rtl/>
              </w:rPr>
              <w:t>جهيزيه</w:t>
            </w:r>
            <w:r w:rsidRPr="00BA4B1A">
              <w:rPr>
                <w:rStyle w:val="Hyperlink"/>
                <w:noProof/>
                <w:rtl/>
              </w:rPr>
              <w:t xml:space="preserve"> </w:t>
            </w:r>
            <w:r w:rsidRPr="00BA4B1A">
              <w:rPr>
                <w:rStyle w:val="Hyperlink"/>
                <w:rFonts w:hint="eastAsia"/>
                <w:noProof/>
                <w:rtl/>
              </w:rPr>
              <w:t>دختر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Toc451764053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54" w:history="1">
            <w:r w:rsidRPr="00BA4B1A">
              <w:rPr>
                <w:rStyle w:val="Hyperlink"/>
                <w:rFonts w:hint="eastAsia"/>
                <w:noProof/>
                <w:rtl/>
              </w:rPr>
              <w:t>لباس</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زيور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Toc451764054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F061D3" w:rsidRDefault="00F061D3">
          <w:pPr>
            <w:pStyle w:val="TOC2"/>
            <w:tabs>
              <w:tab w:val="right" w:leader="dot" w:pos="7361"/>
            </w:tabs>
            <w:rPr>
              <w:rFonts w:asciiTheme="minorHAnsi" w:eastAsiaTheme="minorEastAsia" w:hAnsiTheme="minorHAnsi" w:cstheme="minorBidi"/>
              <w:noProof/>
              <w:color w:val="auto"/>
              <w:sz w:val="22"/>
              <w:szCs w:val="22"/>
              <w:rtl/>
            </w:rPr>
          </w:pPr>
          <w:hyperlink w:anchor="_Toc451764055" w:history="1">
            <w:r w:rsidRPr="00BA4B1A">
              <w:rPr>
                <w:rStyle w:val="Hyperlink"/>
                <w:noProof/>
                <w:rtl/>
              </w:rPr>
              <w:t xml:space="preserve">(٧) </w:t>
            </w:r>
            <w:r w:rsidRPr="00BA4B1A">
              <w:rPr>
                <w:rStyle w:val="Hyperlink"/>
                <w:rFonts w:hint="eastAsia"/>
                <w:noProof/>
                <w:rtl/>
              </w:rPr>
              <w:t>مالكيت</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تصرفات</w:t>
            </w:r>
            <w:r w:rsidRPr="00BA4B1A">
              <w:rPr>
                <w:rStyle w:val="Hyperlink"/>
                <w:noProof/>
                <w:rtl/>
              </w:rPr>
              <w:t xml:space="preserve"> </w:t>
            </w:r>
            <w:r w:rsidRPr="00BA4B1A">
              <w:rPr>
                <w:rStyle w:val="Hyperlink"/>
                <w:rFonts w:hint="eastAsia"/>
                <w:noProof/>
                <w:rtl/>
              </w:rPr>
              <w:t>اقتصادى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Toc451764055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56" w:history="1">
            <w:r w:rsidRPr="00BA4B1A">
              <w:rPr>
                <w:rStyle w:val="Hyperlink"/>
                <w:rFonts w:hint="eastAsia"/>
                <w:noProof/>
                <w:rtl/>
              </w:rPr>
              <w:t>مالكيت</w:t>
            </w:r>
            <w:r w:rsidRPr="00BA4B1A">
              <w:rPr>
                <w:rStyle w:val="Hyperlink"/>
                <w:noProof/>
                <w:rtl/>
              </w:rPr>
              <w:t xml:space="preserve"> </w:t>
            </w:r>
            <w:r w:rsidRPr="00BA4B1A">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Toc451764056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57" w:history="1">
            <w:r w:rsidRPr="00BA4B1A">
              <w:rPr>
                <w:rStyle w:val="Hyperlink"/>
                <w:rFonts w:hint="eastAsia"/>
                <w:noProof/>
                <w:rtl/>
              </w:rPr>
              <w:t>تصرفات</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اختيارات</w:t>
            </w:r>
            <w:r w:rsidRPr="00BA4B1A">
              <w:rPr>
                <w:rStyle w:val="Hyperlink"/>
                <w:noProof/>
                <w:rtl/>
              </w:rPr>
              <w:t xml:space="preserve"> </w:t>
            </w:r>
            <w:r w:rsidRPr="00BA4B1A">
              <w:rPr>
                <w:rStyle w:val="Hyperlink"/>
                <w:rFonts w:hint="eastAsia"/>
                <w:noProof/>
                <w:rtl/>
              </w:rPr>
              <w:t>مالى‏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Toc451764057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58" w:history="1">
            <w:r w:rsidRPr="00BA4B1A">
              <w:rPr>
                <w:rStyle w:val="Hyperlink"/>
                <w:rFonts w:hint="eastAsia"/>
                <w:noProof/>
                <w:rtl/>
              </w:rPr>
              <w:t>قراردادهاى</w:t>
            </w:r>
            <w:r w:rsidRPr="00BA4B1A">
              <w:rPr>
                <w:rStyle w:val="Hyperlink"/>
                <w:noProof/>
                <w:rtl/>
              </w:rPr>
              <w:t xml:space="preserve"> </w:t>
            </w:r>
            <w:r w:rsidRPr="00BA4B1A">
              <w:rPr>
                <w:rStyle w:val="Hyperlink"/>
                <w:rFonts w:hint="eastAsia"/>
                <w:noProof/>
                <w:rtl/>
              </w:rPr>
              <w:t>اقتصادى‏</w:t>
            </w:r>
            <w:r w:rsidRPr="00BA4B1A">
              <w:rPr>
                <w:rStyle w:val="Hyperlink"/>
                <w:noProof/>
              </w:rPr>
              <w:t xml:space="preserve"> </w:t>
            </w:r>
            <w:r w:rsidRPr="00BA4B1A">
              <w:rPr>
                <w:rStyle w:val="Hyperlink"/>
                <w:rFonts w:hint="eastAsia"/>
                <w:noProof/>
                <w:rtl/>
              </w:rPr>
              <w:t>خريد</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فروش‏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Toc451764058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59" w:history="1">
            <w:r w:rsidRPr="00BA4B1A">
              <w:rPr>
                <w:rStyle w:val="Hyperlink"/>
                <w:rFonts w:hint="eastAsia"/>
                <w:noProof/>
                <w:rtl/>
              </w:rPr>
              <w:t>اجاره</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استخدام‏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Toc451764059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60" w:history="1">
            <w:r w:rsidRPr="00BA4B1A">
              <w:rPr>
                <w:rStyle w:val="Hyperlink"/>
                <w:rFonts w:hint="eastAsia"/>
                <w:noProof/>
                <w:rtl/>
              </w:rPr>
              <w:t>وقف</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بخشش‏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Toc451764060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61" w:history="1">
            <w:r w:rsidRPr="00BA4B1A">
              <w:rPr>
                <w:rStyle w:val="Hyperlink"/>
                <w:rFonts w:hint="eastAsia"/>
                <w:noProof/>
                <w:rtl/>
              </w:rPr>
              <w:t>قرض،</w:t>
            </w:r>
            <w:r w:rsidRPr="00BA4B1A">
              <w:rPr>
                <w:rStyle w:val="Hyperlink"/>
                <w:noProof/>
                <w:rtl/>
              </w:rPr>
              <w:t xml:space="preserve"> </w:t>
            </w:r>
            <w:r w:rsidRPr="00BA4B1A">
              <w:rPr>
                <w:rStyle w:val="Hyperlink"/>
                <w:rFonts w:hint="eastAsia"/>
                <w:noProof/>
                <w:rtl/>
              </w:rPr>
              <w:t>عاريه</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امانت‏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Toc451764061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62" w:history="1">
            <w:r w:rsidRPr="00BA4B1A">
              <w:rPr>
                <w:rStyle w:val="Hyperlink"/>
                <w:rFonts w:hint="eastAsia"/>
                <w:noProof/>
                <w:rtl/>
              </w:rPr>
              <w:t>جعاله،</w:t>
            </w:r>
            <w:r w:rsidRPr="00BA4B1A">
              <w:rPr>
                <w:rStyle w:val="Hyperlink"/>
                <w:noProof/>
                <w:rtl/>
              </w:rPr>
              <w:t xml:space="preserve"> </w:t>
            </w:r>
            <w:r w:rsidRPr="00BA4B1A">
              <w:rPr>
                <w:rStyle w:val="Hyperlink"/>
                <w:rFonts w:hint="eastAsia"/>
                <w:noProof/>
                <w:rtl/>
              </w:rPr>
              <w:t>وكالت،</w:t>
            </w:r>
            <w:r w:rsidRPr="00BA4B1A">
              <w:rPr>
                <w:rStyle w:val="Hyperlink"/>
                <w:noProof/>
                <w:rtl/>
              </w:rPr>
              <w:t xml:space="preserve"> </w:t>
            </w:r>
            <w:r w:rsidRPr="00BA4B1A">
              <w:rPr>
                <w:rStyle w:val="Hyperlink"/>
                <w:rFonts w:hint="eastAsia"/>
                <w:noProof/>
                <w:rtl/>
              </w:rPr>
              <w:t>ضمانت</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بيمه‏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Toc451764062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63" w:history="1">
            <w:r w:rsidRPr="00BA4B1A">
              <w:rPr>
                <w:rStyle w:val="Hyperlink"/>
                <w:rFonts w:hint="eastAsia"/>
                <w:noProof/>
                <w:rtl/>
              </w:rPr>
              <w:t>شفعه‏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Toc451764063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64" w:history="1">
            <w:r w:rsidRPr="00BA4B1A">
              <w:rPr>
                <w:rStyle w:val="Hyperlink"/>
                <w:rFonts w:hint="eastAsia"/>
                <w:noProof/>
                <w:rtl/>
              </w:rPr>
              <w:t>اش</w:t>
            </w:r>
            <w:r w:rsidRPr="00BA4B1A">
              <w:rPr>
                <w:rStyle w:val="Hyperlink"/>
                <w:rFonts w:hint="cs"/>
                <w:noProof/>
                <w:rtl/>
              </w:rPr>
              <w:t>ی</w:t>
            </w:r>
            <w:r w:rsidRPr="00BA4B1A">
              <w:rPr>
                <w:rStyle w:val="Hyperlink"/>
                <w:rFonts w:hint="eastAsia"/>
                <w:noProof/>
                <w:rtl/>
              </w:rPr>
              <w:t>ا</w:t>
            </w:r>
            <w:r w:rsidRPr="00BA4B1A">
              <w:rPr>
                <w:rStyle w:val="Hyperlink"/>
                <w:noProof/>
                <w:rtl/>
              </w:rPr>
              <w:t xml:space="preserve"> </w:t>
            </w:r>
            <w:r w:rsidRPr="00BA4B1A">
              <w:rPr>
                <w:rStyle w:val="Hyperlink"/>
                <w:rFonts w:hint="eastAsia"/>
                <w:noProof/>
                <w:rtl/>
              </w:rPr>
              <w:t>پ</w:t>
            </w:r>
            <w:r w:rsidRPr="00BA4B1A">
              <w:rPr>
                <w:rStyle w:val="Hyperlink"/>
                <w:rFonts w:hint="cs"/>
                <w:noProof/>
                <w:rtl/>
              </w:rPr>
              <w:t>ی</w:t>
            </w:r>
            <w:r w:rsidRPr="00BA4B1A">
              <w:rPr>
                <w:rStyle w:val="Hyperlink"/>
                <w:rFonts w:hint="eastAsia"/>
                <w:noProof/>
                <w:rtl/>
              </w:rPr>
              <w:t>داشده‏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Toc451764064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65" w:history="1">
            <w:r w:rsidRPr="00BA4B1A">
              <w:rPr>
                <w:rStyle w:val="Hyperlink"/>
                <w:rFonts w:hint="eastAsia"/>
                <w:noProof/>
                <w:rtl/>
              </w:rPr>
              <w:t>اولياء</w:t>
            </w:r>
            <w:r w:rsidRPr="00BA4B1A">
              <w:rPr>
                <w:rStyle w:val="Hyperlink"/>
                <w:noProof/>
                <w:rtl/>
              </w:rPr>
              <w:t xml:space="preserve"> </w:t>
            </w:r>
            <w:r w:rsidRPr="00BA4B1A">
              <w:rPr>
                <w:rStyle w:val="Hyperlink"/>
                <w:rFonts w:hint="eastAsia"/>
                <w:noProof/>
                <w:rtl/>
              </w:rPr>
              <w:t>امور</w:t>
            </w:r>
            <w:r w:rsidRPr="00BA4B1A">
              <w:rPr>
                <w:rStyle w:val="Hyperlink"/>
                <w:noProof/>
                <w:rtl/>
              </w:rPr>
              <w:t xml:space="preserve"> </w:t>
            </w:r>
            <w:r w:rsidRPr="00BA4B1A">
              <w:rPr>
                <w:rStyle w:val="Hyperlink"/>
                <w:rFonts w:hint="eastAsia"/>
                <w:noProof/>
                <w:rtl/>
              </w:rPr>
              <w:t>مالى</w:t>
            </w:r>
            <w:r w:rsidRPr="00BA4B1A">
              <w:rPr>
                <w:rStyle w:val="Hyperlink"/>
                <w:noProof/>
                <w:rtl/>
              </w:rPr>
              <w:t xml:space="preserve"> </w:t>
            </w:r>
            <w:r w:rsidRPr="00BA4B1A">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Toc451764065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66" w:history="1">
            <w:r w:rsidRPr="00BA4B1A">
              <w:rPr>
                <w:rStyle w:val="Hyperlink"/>
                <w:rFonts w:hint="eastAsia"/>
                <w:noProof/>
                <w:rtl/>
              </w:rPr>
              <w:t>تصرف</w:t>
            </w:r>
            <w:r w:rsidRPr="00BA4B1A">
              <w:rPr>
                <w:rStyle w:val="Hyperlink"/>
                <w:noProof/>
                <w:rtl/>
              </w:rPr>
              <w:t xml:space="preserve"> </w:t>
            </w:r>
            <w:r w:rsidRPr="00BA4B1A">
              <w:rPr>
                <w:rStyle w:val="Hyperlink"/>
                <w:rFonts w:hint="eastAsia"/>
                <w:noProof/>
                <w:rtl/>
              </w:rPr>
              <w:t>در</w:t>
            </w:r>
            <w:r w:rsidRPr="00BA4B1A">
              <w:rPr>
                <w:rStyle w:val="Hyperlink"/>
                <w:noProof/>
                <w:rtl/>
              </w:rPr>
              <w:t xml:space="preserve"> </w:t>
            </w:r>
            <w:r w:rsidRPr="00BA4B1A">
              <w:rPr>
                <w:rStyle w:val="Hyperlink"/>
                <w:rFonts w:hint="eastAsia"/>
                <w:noProof/>
                <w:rtl/>
              </w:rPr>
              <w:t>مال</w:t>
            </w:r>
            <w:r w:rsidRPr="00BA4B1A">
              <w:rPr>
                <w:rStyle w:val="Hyperlink"/>
                <w:noProof/>
                <w:rtl/>
              </w:rPr>
              <w:t xml:space="preserve"> </w:t>
            </w:r>
            <w:r w:rsidRPr="00BA4B1A">
              <w:rPr>
                <w:rStyle w:val="Hyperlink"/>
                <w:rFonts w:hint="eastAsia"/>
                <w:noProof/>
                <w:rtl/>
              </w:rPr>
              <w:t>يتيمان‏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Toc451764066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67" w:history="1">
            <w:r w:rsidRPr="00BA4B1A">
              <w:rPr>
                <w:rStyle w:val="Hyperlink"/>
                <w:rFonts w:hint="eastAsia"/>
                <w:noProof/>
                <w:rtl/>
              </w:rPr>
              <w:t>وقف</w:t>
            </w:r>
            <w:r w:rsidRPr="00BA4B1A">
              <w:rPr>
                <w:rStyle w:val="Hyperlink"/>
                <w:noProof/>
                <w:rtl/>
              </w:rPr>
              <w:t xml:space="preserve"> </w:t>
            </w:r>
            <w:r w:rsidRPr="00BA4B1A">
              <w:rPr>
                <w:rStyle w:val="Hyperlink"/>
                <w:rFonts w:hint="eastAsia"/>
                <w:noProof/>
                <w:rtl/>
              </w:rPr>
              <w:t>بر</w:t>
            </w:r>
            <w:r w:rsidRPr="00BA4B1A">
              <w:rPr>
                <w:rStyle w:val="Hyperlink"/>
                <w:noProof/>
                <w:rtl/>
              </w:rPr>
              <w:t xml:space="preserve"> </w:t>
            </w:r>
            <w:r w:rsidRPr="00BA4B1A">
              <w:rPr>
                <w:rStyle w:val="Hyperlink"/>
                <w:rFonts w:hint="eastAsia"/>
                <w:noProof/>
                <w:rtl/>
              </w:rPr>
              <w:t>اولاد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Toc451764067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F061D3" w:rsidRDefault="00F061D3">
          <w:pPr>
            <w:pStyle w:val="TOC2"/>
            <w:tabs>
              <w:tab w:val="right" w:leader="dot" w:pos="7361"/>
            </w:tabs>
            <w:rPr>
              <w:rFonts w:asciiTheme="minorHAnsi" w:eastAsiaTheme="minorEastAsia" w:hAnsiTheme="minorHAnsi" w:cstheme="minorBidi"/>
              <w:noProof/>
              <w:color w:val="auto"/>
              <w:sz w:val="22"/>
              <w:szCs w:val="22"/>
              <w:rtl/>
            </w:rPr>
          </w:pPr>
          <w:hyperlink w:anchor="_Toc451764068" w:history="1">
            <w:r w:rsidRPr="00BA4B1A">
              <w:rPr>
                <w:rStyle w:val="Hyperlink"/>
                <w:noProof/>
                <w:rtl/>
              </w:rPr>
              <w:t xml:space="preserve">(٨) </w:t>
            </w:r>
            <w:r w:rsidRPr="00BA4B1A">
              <w:rPr>
                <w:rStyle w:val="Hyperlink"/>
                <w:rFonts w:hint="eastAsia"/>
                <w:noProof/>
                <w:rtl/>
              </w:rPr>
              <w:t>احكام</w:t>
            </w:r>
            <w:r w:rsidRPr="00BA4B1A">
              <w:rPr>
                <w:rStyle w:val="Hyperlink"/>
                <w:noProof/>
                <w:rtl/>
              </w:rPr>
              <w:t xml:space="preserve"> </w:t>
            </w:r>
            <w:r w:rsidRPr="00BA4B1A">
              <w:rPr>
                <w:rStyle w:val="Hyperlink"/>
                <w:rFonts w:hint="eastAsia"/>
                <w:noProof/>
                <w:rtl/>
              </w:rPr>
              <w:t>كيفرى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Toc451764068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69" w:history="1">
            <w:r w:rsidRPr="00BA4B1A">
              <w:rPr>
                <w:rStyle w:val="Hyperlink"/>
                <w:rFonts w:hint="eastAsia"/>
                <w:noProof/>
                <w:rtl/>
              </w:rPr>
              <w:t>حدود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Toc451764069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70" w:history="1">
            <w:r w:rsidRPr="00BA4B1A">
              <w:rPr>
                <w:rStyle w:val="Hyperlink"/>
                <w:rFonts w:hint="eastAsia"/>
                <w:noProof/>
                <w:rtl/>
              </w:rPr>
              <w:t>حد</w:t>
            </w:r>
            <w:r w:rsidRPr="00BA4B1A">
              <w:rPr>
                <w:rStyle w:val="Hyperlink"/>
                <w:noProof/>
                <w:rtl/>
              </w:rPr>
              <w:t xml:space="preserve"> </w:t>
            </w:r>
            <w:r w:rsidRPr="00BA4B1A">
              <w:rPr>
                <w:rStyle w:val="Hyperlink"/>
                <w:rFonts w:hint="eastAsia"/>
                <w:noProof/>
                <w:rtl/>
              </w:rPr>
              <w:t>قذف</w:t>
            </w:r>
            <w:r w:rsidRPr="00BA4B1A">
              <w:rPr>
                <w:rStyle w:val="Hyperlink"/>
                <w:noProof/>
                <w:rtl/>
              </w:rPr>
              <w:t xml:space="preserve"> (</w:t>
            </w:r>
            <w:r w:rsidRPr="00BA4B1A">
              <w:rPr>
                <w:rStyle w:val="Hyperlink"/>
                <w:rFonts w:hint="eastAsia"/>
                <w:noProof/>
                <w:rtl/>
              </w:rPr>
              <w:t>ناسزاگويى</w:t>
            </w:r>
            <w:r w:rsidRPr="00BA4B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Toc451764070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71" w:history="1">
            <w:r w:rsidRPr="00BA4B1A">
              <w:rPr>
                <w:rStyle w:val="Hyperlink"/>
                <w:rFonts w:hint="eastAsia"/>
                <w:noProof/>
                <w:rtl/>
              </w:rPr>
              <w:t>سرقت‏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Toc451764071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72" w:history="1">
            <w:r w:rsidRPr="00BA4B1A">
              <w:rPr>
                <w:rStyle w:val="Hyperlink"/>
                <w:rFonts w:hint="eastAsia"/>
                <w:noProof/>
                <w:rtl/>
              </w:rPr>
              <w:t>زنا</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لواط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Toc451764072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73" w:history="1">
            <w:r w:rsidRPr="00BA4B1A">
              <w:rPr>
                <w:rStyle w:val="Hyperlink"/>
                <w:rFonts w:hint="eastAsia"/>
                <w:noProof/>
                <w:rtl/>
              </w:rPr>
              <w:t>بوسيدن</w:t>
            </w:r>
            <w:r w:rsidRPr="00BA4B1A">
              <w:rPr>
                <w:rStyle w:val="Hyperlink"/>
                <w:noProof/>
                <w:rtl/>
              </w:rPr>
              <w:t xml:space="preserve"> </w:t>
            </w:r>
            <w:r w:rsidRPr="00BA4B1A">
              <w:rPr>
                <w:rStyle w:val="Hyperlink"/>
                <w:rFonts w:hint="eastAsia"/>
                <w:noProof/>
                <w:rtl/>
              </w:rPr>
              <w:t>پسر</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دختر</w:t>
            </w:r>
            <w:r w:rsidRPr="00BA4B1A">
              <w:rPr>
                <w:rStyle w:val="Hyperlink"/>
                <w:noProof/>
                <w:rtl/>
              </w:rPr>
              <w:t xml:space="preserve"> </w:t>
            </w:r>
            <w:r w:rsidRPr="00BA4B1A">
              <w:rPr>
                <w:rStyle w:val="Hyperlink"/>
                <w:rFonts w:hint="eastAsia"/>
                <w:noProof/>
                <w:rtl/>
              </w:rPr>
              <w:t>نابالغ‏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Toc451764073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74" w:history="1">
            <w:r w:rsidRPr="00BA4B1A">
              <w:rPr>
                <w:rStyle w:val="Hyperlink"/>
                <w:rFonts w:hint="eastAsia"/>
                <w:noProof/>
                <w:rtl/>
              </w:rPr>
              <w:t>قصاص</w:t>
            </w:r>
            <w:r w:rsidRPr="00BA4B1A">
              <w:rPr>
                <w:rStyle w:val="Hyperlink"/>
                <w:noProof/>
                <w:rtl/>
              </w:rPr>
              <w:t xml:space="preserve"> </w:t>
            </w:r>
            <w:r w:rsidRPr="00BA4B1A">
              <w:rPr>
                <w:rStyle w:val="Hyperlink"/>
                <w:rFonts w:hint="eastAsia"/>
                <w:noProof/>
                <w:rtl/>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Toc451764074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F061D3" w:rsidRDefault="00F061D3">
          <w:pPr>
            <w:pStyle w:val="TOC2"/>
            <w:tabs>
              <w:tab w:val="right" w:leader="dot" w:pos="7361"/>
            </w:tabs>
            <w:rPr>
              <w:rFonts w:asciiTheme="minorHAnsi" w:eastAsiaTheme="minorEastAsia" w:hAnsiTheme="minorHAnsi" w:cstheme="minorBidi"/>
              <w:noProof/>
              <w:color w:val="auto"/>
              <w:sz w:val="22"/>
              <w:szCs w:val="22"/>
              <w:rtl/>
            </w:rPr>
          </w:pPr>
          <w:hyperlink w:anchor="_Toc451764075" w:history="1">
            <w:r w:rsidRPr="00BA4B1A">
              <w:rPr>
                <w:rStyle w:val="Hyperlink"/>
                <w:rFonts w:hint="eastAsia"/>
                <w:noProof/>
                <w:rtl/>
              </w:rPr>
              <w:t>جنايات</w:t>
            </w:r>
            <w:r w:rsidRPr="00BA4B1A">
              <w:rPr>
                <w:rStyle w:val="Hyperlink"/>
                <w:noProof/>
                <w:rtl/>
              </w:rPr>
              <w:t xml:space="preserve"> </w:t>
            </w:r>
            <w:r w:rsidRPr="00BA4B1A">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Toc451764075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76" w:history="1">
            <w:r w:rsidRPr="00BA4B1A">
              <w:rPr>
                <w:rStyle w:val="Hyperlink"/>
                <w:rFonts w:hint="eastAsia"/>
                <w:noProof/>
                <w:rtl/>
              </w:rPr>
              <w:t>قصاص</w:t>
            </w:r>
            <w:r w:rsidRPr="00BA4B1A">
              <w:rPr>
                <w:rStyle w:val="Hyperlink"/>
                <w:noProof/>
                <w:rtl/>
              </w:rPr>
              <w:t xml:space="preserve"> </w:t>
            </w:r>
            <w:r w:rsidRPr="00BA4B1A">
              <w:rPr>
                <w:rStyle w:val="Hyperlink"/>
                <w:rFonts w:hint="eastAsia"/>
                <w:noProof/>
                <w:rtl/>
              </w:rPr>
              <w:t>عضو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Toc451764076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77" w:history="1">
            <w:r w:rsidRPr="00BA4B1A">
              <w:rPr>
                <w:rStyle w:val="Hyperlink"/>
                <w:rFonts w:hint="eastAsia"/>
                <w:noProof/>
                <w:rtl/>
              </w:rPr>
              <w:t>ديات‏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Toc451764077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78" w:history="1">
            <w:r w:rsidRPr="00BA4B1A">
              <w:rPr>
                <w:rStyle w:val="Hyperlink"/>
                <w:rFonts w:hint="eastAsia"/>
                <w:noProof/>
                <w:rtl/>
              </w:rPr>
              <w:t>مو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Toc451764078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79" w:history="1">
            <w:r w:rsidRPr="00BA4B1A">
              <w:rPr>
                <w:rStyle w:val="Hyperlink"/>
                <w:rFonts w:hint="eastAsia"/>
                <w:noProof/>
                <w:rtl/>
              </w:rPr>
              <w:t>دندان‏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Toc451764079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80" w:history="1">
            <w:r w:rsidRPr="00BA4B1A">
              <w:rPr>
                <w:rStyle w:val="Hyperlink"/>
                <w:rFonts w:hint="eastAsia"/>
                <w:noProof/>
                <w:rtl/>
              </w:rPr>
              <w:t>آسيب</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زخم‏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Toc451764080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81" w:history="1">
            <w:r w:rsidRPr="00BA4B1A">
              <w:rPr>
                <w:rStyle w:val="Hyperlink"/>
                <w:rFonts w:hint="eastAsia"/>
                <w:noProof/>
                <w:rtl/>
              </w:rPr>
              <w:t>ملكيت</w:t>
            </w:r>
            <w:r w:rsidRPr="00BA4B1A">
              <w:rPr>
                <w:rStyle w:val="Hyperlink"/>
                <w:noProof/>
                <w:rtl/>
              </w:rPr>
              <w:t xml:space="preserve"> </w:t>
            </w:r>
            <w:r w:rsidRPr="00BA4B1A">
              <w:rPr>
                <w:rStyle w:val="Hyperlink"/>
                <w:rFonts w:hint="eastAsia"/>
                <w:noProof/>
                <w:rtl/>
              </w:rPr>
              <w:t>كودك</w:t>
            </w:r>
            <w:r w:rsidRPr="00BA4B1A">
              <w:rPr>
                <w:rStyle w:val="Hyperlink"/>
                <w:noProof/>
                <w:rtl/>
              </w:rPr>
              <w:t xml:space="preserve"> </w:t>
            </w:r>
            <w:r w:rsidRPr="00BA4B1A">
              <w:rPr>
                <w:rStyle w:val="Hyperlink"/>
                <w:rFonts w:hint="eastAsia"/>
                <w:noProof/>
                <w:rtl/>
              </w:rPr>
              <w:t>نسبت</w:t>
            </w:r>
            <w:r w:rsidRPr="00BA4B1A">
              <w:rPr>
                <w:rStyle w:val="Hyperlink"/>
                <w:noProof/>
                <w:rtl/>
              </w:rPr>
              <w:t xml:space="preserve"> </w:t>
            </w:r>
            <w:r w:rsidRPr="00BA4B1A">
              <w:rPr>
                <w:rStyle w:val="Hyperlink"/>
                <w:rFonts w:hint="eastAsia"/>
                <w:noProof/>
                <w:rtl/>
              </w:rPr>
              <w:t>به</w:t>
            </w:r>
            <w:r w:rsidRPr="00BA4B1A">
              <w:rPr>
                <w:rStyle w:val="Hyperlink"/>
                <w:noProof/>
                <w:rtl/>
              </w:rPr>
              <w:t xml:space="preserve"> </w:t>
            </w:r>
            <w:r w:rsidRPr="00BA4B1A">
              <w:rPr>
                <w:rStyle w:val="Hyperlink"/>
                <w:rFonts w:hint="eastAsia"/>
                <w:noProof/>
                <w:rtl/>
              </w:rPr>
              <w:t>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Toc451764081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F061D3" w:rsidRDefault="00F061D3">
          <w:pPr>
            <w:pStyle w:val="TOC2"/>
            <w:tabs>
              <w:tab w:val="right" w:leader="dot" w:pos="7361"/>
            </w:tabs>
            <w:rPr>
              <w:rFonts w:asciiTheme="minorHAnsi" w:eastAsiaTheme="minorEastAsia" w:hAnsiTheme="minorHAnsi" w:cstheme="minorBidi"/>
              <w:noProof/>
              <w:color w:val="auto"/>
              <w:sz w:val="22"/>
              <w:szCs w:val="22"/>
              <w:rtl/>
            </w:rPr>
          </w:pPr>
          <w:hyperlink w:anchor="_Toc451764082" w:history="1">
            <w:r w:rsidRPr="00BA4B1A">
              <w:rPr>
                <w:rStyle w:val="Hyperlink"/>
                <w:noProof/>
                <w:rtl/>
              </w:rPr>
              <w:t xml:space="preserve">(٩) </w:t>
            </w:r>
            <w:r w:rsidRPr="00BA4B1A">
              <w:rPr>
                <w:rStyle w:val="Hyperlink"/>
                <w:rFonts w:hint="eastAsia"/>
                <w:noProof/>
                <w:rtl/>
              </w:rPr>
              <w:t>بلوغ</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اعمال</w:t>
            </w:r>
            <w:r w:rsidRPr="00BA4B1A">
              <w:rPr>
                <w:rStyle w:val="Hyperlink"/>
                <w:noProof/>
                <w:rtl/>
              </w:rPr>
              <w:t xml:space="preserve"> </w:t>
            </w:r>
            <w:r w:rsidRPr="00BA4B1A">
              <w:rPr>
                <w:rStyle w:val="Hyperlink"/>
                <w:rFonts w:hint="eastAsia"/>
                <w:noProof/>
                <w:rtl/>
              </w:rPr>
              <w:t>عبادى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Toc451764082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83" w:history="1">
            <w:r w:rsidRPr="00BA4B1A">
              <w:rPr>
                <w:rStyle w:val="Hyperlink"/>
                <w:rFonts w:hint="eastAsia"/>
                <w:noProof/>
                <w:rtl/>
              </w:rPr>
              <w:t>نشانه‏هاى</w:t>
            </w:r>
            <w:r w:rsidRPr="00BA4B1A">
              <w:rPr>
                <w:rStyle w:val="Hyperlink"/>
                <w:noProof/>
                <w:rtl/>
              </w:rPr>
              <w:t xml:space="preserve"> </w:t>
            </w:r>
            <w:r w:rsidRPr="00BA4B1A">
              <w:rPr>
                <w:rStyle w:val="Hyperlink"/>
                <w:rFonts w:hint="eastAsia"/>
                <w:noProof/>
                <w:rtl/>
              </w:rPr>
              <w:t>بلوغ‏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Toc451764083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84" w:history="1">
            <w:r w:rsidRPr="00BA4B1A">
              <w:rPr>
                <w:rStyle w:val="Hyperlink"/>
                <w:rFonts w:hint="eastAsia"/>
                <w:noProof/>
                <w:rtl/>
              </w:rPr>
              <w:t>عادت</w:t>
            </w:r>
            <w:r w:rsidRPr="00BA4B1A">
              <w:rPr>
                <w:rStyle w:val="Hyperlink"/>
                <w:noProof/>
                <w:rtl/>
              </w:rPr>
              <w:t xml:space="preserve"> </w:t>
            </w:r>
            <w:r w:rsidRPr="00BA4B1A">
              <w:rPr>
                <w:rStyle w:val="Hyperlink"/>
                <w:rFonts w:hint="eastAsia"/>
                <w:noProof/>
                <w:rtl/>
              </w:rPr>
              <w:t>ماهانه</w:t>
            </w:r>
            <w:r w:rsidRPr="00BA4B1A">
              <w:rPr>
                <w:rStyle w:val="Hyperlink"/>
                <w:noProof/>
                <w:rtl/>
              </w:rPr>
              <w:t xml:space="preserve"> </w:t>
            </w:r>
            <w:r w:rsidRPr="00BA4B1A">
              <w:rPr>
                <w:rStyle w:val="Hyperlink"/>
                <w:rFonts w:hint="eastAsia"/>
                <w:noProof/>
                <w:rtl/>
              </w:rPr>
              <w:t>دختران‏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Toc451764084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85" w:history="1">
            <w:r w:rsidRPr="00BA4B1A">
              <w:rPr>
                <w:rStyle w:val="Hyperlink"/>
                <w:rFonts w:hint="eastAsia"/>
                <w:noProof/>
                <w:rtl/>
              </w:rPr>
              <w:t>ادعاى</w:t>
            </w:r>
            <w:r w:rsidRPr="00BA4B1A">
              <w:rPr>
                <w:rStyle w:val="Hyperlink"/>
                <w:noProof/>
                <w:rtl/>
              </w:rPr>
              <w:t xml:space="preserve"> </w:t>
            </w:r>
            <w:r w:rsidRPr="00BA4B1A">
              <w:rPr>
                <w:rStyle w:val="Hyperlink"/>
                <w:rFonts w:hint="eastAsia"/>
                <w:noProof/>
                <w:rtl/>
              </w:rPr>
              <w:t>نوجوانان</w:t>
            </w:r>
            <w:r w:rsidRPr="00BA4B1A">
              <w:rPr>
                <w:rStyle w:val="Hyperlink"/>
                <w:noProof/>
                <w:rtl/>
              </w:rPr>
              <w:t xml:space="preserve"> </w:t>
            </w:r>
            <w:r w:rsidRPr="00BA4B1A">
              <w:rPr>
                <w:rStyle w:val="Hyperlink"/>
                <w:rFonts w:hint="eastAsia"/>
                <w:noProof/>
                <w:rtl/>
              </w:rPr>
              <w:t>بر</w:t>
            </w:r>
            <w:r w:rsidRPr="00BA4B1A">
              <w:rPr>
                <w:rStyle w:val="Hyperlink"/>
                <w:noProof/>
                <w:rtl/>
              </w:rPr>
              <w:t xml:space="preserve"> </w:t>
            </w:r>
            <w:r w:rsidRPr="00BA4B1A">
              <w:rPr>
                <w:rStyle w:val="Hyperlink"/>
                <w:rFonts w:hint="eastAsia"/>
                <w:noProof/>
                <w:rtl/>
              </w:rPr>
              <w:t>بلوغ‏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Toc451764085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86" w:history="1">
            <w:r w:rsidRPr="00BA4B1A">
              <w:rPr>
                <w:rStyle w:val="Hyperlink"/>
                <w:rFonts w:hint="eastAsia"/>
                <w:noProof/>
                <w:rtl/>
              </w:rPr>
              <w:t>تقليد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Toc451764086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87" w:history="1">
            <w:r w:rsidRPr="00BA4B1A">
              <w:rPr>
                <w:rStyle w:val="Hyperlink"/>
                <w:rFonts w:hint="eastAsia"/>
                <w:noProof/>
                <w:rtl/>
              </w:rPr>
              <w:t>طهارت‏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Toc451764087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88" w:history="1">
            <w:r w:rsidRPr="00BA4B1A">
              <w:rPr>
                <w:rStyle w:val="Hyperlink"/>
                <w:rFonts w:hint="eastAsia"/>
                <w:noProof/>
                <w:rtl/>
              </w:rPr>
              <w:t>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Toc451764088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89" w:history="1">
            <w:r w:rsidRPr="00BA4B1A">
              <w:rPr>
                <w:rStyle w:val="Hyperlink"/>
                <w:rFonts w:hint="eastAsia"/>
                <w:noProof/>
                <w:rtl/>
              </w:rPr>
              <w:t>تماس</w:t>
            </w:r>
            <w:r w:rsidRPr="00BA4B1A">
              <w:rPr>
                <w:rStyle w:val="Hyperlink"/>
                <w:noProof/>
                <w:rtl/>
              </w:rPr>
              <w:t xml:space="preserve"> </w:t>
            </w:r>
            <w:r w:rsidRPr="00BA4B1A">
              <w:rPr>
                <w:rStyle w:val="Hyperlink"/>
                <w:rFonts w:hint="eastAsia"/>
                <w:noProof/>
                <w:rtl/>
              </w:rPr>
              <w:t>با</w:t>
            </w:r>
            <w:r w:rsidRPr="00BA4B1A">
              <w:rPr>
                <w:rStyle w:val="Hyperlink"/>
                <w:noProof/>
                <w:rtl/>
              </w:rPr>
              <w:t xml:space="preserve"> </w:t>
            </w:r>
            <w:r w:rsidRPr="00BA4B1A">
              <w:rPr>
                <w:rStyle w:val="Hyperlink"/>
                <w:rFonts w:hint="eastAsia"/>
                <w:noProof/>
                <w:rtl/>
              </w:rPr>
              <w:t>خط</w:t>
            </w:r>
            <w:r w:rsidRPr="00BA4B1A">
              <w:rPr>
                <w:rStyle w:val="Hyperlink"/>
                <w:noProof/>
                <w:rtl/>
              </w:rPr>
              <w:t xml:space="preserve"> </w:t>
            </w:r>
            <w:r w:rsidRPr="00BA4B1A">
              <w:rPr>
                <w:rStyle w:val="Hyperlink"/>
                <w:rFonts w:hint="eastAsia"/>
                <w:noProof/>
                <w:rtl/>
              </w:rPr>
              <w:t>قرآن</w:t>
            </w:r>
            <w:r w:rsidRPr="00BA4B1A">
              <w:rPr>
                <w:rStyle w:val="Hyperlink"/>
                <w:noProof/>
                <w:rtl/>
              </w:rPr>
              <w:t xml:space="preserve"> </w:t>
            </w:r>
            <w:r w:rsidRPr="00BA4B1A">
              <w:rPr>
                <w:rStyle w:val="Hyperlink"/>
                <w:rFonts w:hint="eastAsia"/>
                <w:noProof/>
                <w:rtl/>
              </w:rPr>
              <w:t>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Toc451764089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90" w:history="1">
            <w:r w:rsidRPr="00BA4B1A">
              <w:rPr>
                <w:rStyle w:val="Hyperlink"/>
                <w:rFonts w:hint="eastAsia"/>
                <w:noProof/>
                <w:rtl/>
              </w:rPr>
              <w:t>تخلى‏</w:t>
            </w:r>
            <w:r w:rsidRPr="00BA4B1A">
              <w:rPr>
                <w:rStyle w:val="Hyperlink"/>
                <w:noProof/>
                <w:rtl/>
              </w:rPr>
              <w:t xml:space="preserve"> </w:t>
            </w:r>
            <w:r w:rsidRPr="00BA4B1A">
              <w:rPr>
                <w:rStyle w:val="Hyperlink"/>
                <w:noProof/>
                <w:vertAlign w:val="superscript"/>
                <w:rtl/>
              </w:rPr>
              <w:t>(٤٤٣)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Toc451764090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91" w:history="1">
            <w:r w:rsidRPr="00BA4B1A">
              <w:rPr>
                <w:rStyle w:val="Hyperlink"/>
                <w:rFonts w:hint="eastAsia"/>
                <w:noProof/>
                <w:rtl/>
              </w:rPr>
              <w:t>واداشتن</w:t>
            </w:r>
            <w:r w:rsidRPr="00BA4B1A">
              <w:rPr>
                <w:rStyle w:val="Hyperlink"/>
                <w:noProof/>
                <w:rtl/>
              </w:rPr>
              <w:t xml:space="preserve"> </w:t>
            </w:r>
            <w:r w:rsidRPr="00BA4B1A">
              <w:rPr>
                <w:rStyle w:val="Hyperlink"/>
                <w:rFonts w:hint="eastAsia"/>
                <w:noProof/>
                <w:rtl/>
              </w:rPr>
              <w:t>به</w:t>
            </w:r>
            <w:r w:rsidRPr="00BA4B1A">
              <w:rPr>
                <w:rStyle w:val="Hyperlink"/>
                <w:noProof/>
                <w:rtl/>
              </w:rPr>
              <w:t xml:space="preserve"> </w:t>
            </w:r>
            <w:r w:rsidRPr="00BA4B1A">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Toc451764091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92" w:history="1">
            <w:r w:rsidRPr="00BA4B1A">
              <w:rPr>
                <w:rStyle w:val="Hyperlink"/>
                <w:rFonts w:hint="eastAsia"/>
                <w:noProof/>
                <w:rtl/>
              </w:rPr>
              <w:t>مكان</w:t>
            </w:r>
            <w:r w:rsidRPr="00BA4B1A">
              <w:rPr>
                <w:rStyle w:val="Hyperlink"/>
                <w:noProof/>
                <w:rtl/>
              </w:rPr>
              <w:t xml:space="preserve"> </w:t>
            </w:r>
            <w:r w:rsidRPr="00BA4B1A">
              <w:rPr>
                <w:rStyle w:val="Hyperlink"/>
                <w:rFonts w:hint="eastAsia"/>
                <w:noProof/>
                <w:rtl/>
              </w:rPr>
              <w:t>نماز</w:t>
            </w:r>
            <w:r w:rsidRPr="00BA4B1A">
              <w:rPr>
                <w:rStyle w:val="Hyperlink"/>
                <w:noProof/>
                <w:rtl/>
              </w:rPr>
              <w:t xml:space="preserve"> </w:t>
            </w:r>
            <w:r w:rsidRPr="00BA4B1A">
              <w:rPr>
                <w:rStyle w:val="Hyperlink"/>
                <w:rFonts w:hint="eastAsia"/>
                <w:noProof/>
                <w:rtl/>
              </w:rPr>
              <w:t>گزار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Toc451764092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93" w:history="1">
            <w:r w:rsidRPr="00BA4B1A">
              <w:rPr>
                <w:rStyle w:val="Hyperlink"/>
                <w:rFonts w:hint="eastAsia"/>
                <w:noProof/>
                <w:rtl/>
              </w:rPr>
              <w:t>لباس</w:t>
            </w:r>
            <w:r w:rsidRPr="00BA4B1A">
              <w:rPr>
                <w:rStyle w:val="Hyperlink"/>
                <w:noProof/>
                <w:rtl/>
              </w:rPr>
              <w:t xml:space="preserve"> </w:t>
            </w:r>
            <w:r w:rsidRPr="00BA4B1A">
              <w:rPr>
                <w:rStyle w:val="Hyperlink"/>
                <w:rFonts w:hint="eastAsia"/>
                <w:noProof/>
                <w:rtl/>
              </w:rPr>
              <w:t>نماز</w:t>
            </w:r>
            <w:r w:rsidRPr="00BA4B1A">
              <w:rPr>
                <w:rStyle w:val="Hyperlink"/>
                <w:noProof/>
                <w:rtl/>
              </w:rPr>
              <w:t xml:space="preserve"> </w:t>
            </w:r>
            <w:r w:rsidRPr="00BA4B1A">
              <w:rPr>
                <w:rStyle w:val="Hyperlink"/>
                <w:rFonts w:hint="eastAsia"/>
                <w:noProof/>
                <w:rtl/>
              </w:rPr>
              <w:t>گزار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Toc451764093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94" w:history="1">
            <w:r w:rsidRPr="00BA4B1A">
              <w:rPr>
                <w:rStyle w:val="Hyperlink"/>
                <w:rFonts w:hint="eastAsia"/>
                <w:noProof/>
                <w:rtl/>
              </w:rPr>
              <w:t>اذان</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اقامه‏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Toc451764094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95" w:history="1">
            <w:r w:rsidRPr="00BA4B1A">
              <w:rPr>
                <w:rStyle w:val="Hyperlink"/>
                <w:rFonts w:hint="eastAsia"/>
                <w:noProof/>
                <w:rtl/>
              </w:rPr>
              <w:t>نماز</w:t>
            </w:r>
            <w:r w:rsidRPr="00BA4B1A">
              <w:rPr>
                <w:rStyle w:val="Hyperlink"/>
                <w:noProof/>
                <w:rtl/>
              </w:rPr>
              <w:t xml:space="preserve"> </w:t>
            </w:r>
            <w:r w:rsidRPr="00BA4B1A">
              <w:rPr>
                <w:rStyle w:val="Hyperlink"/>
                <w:rFonts w:hint="eastAsia"/>
                <w:noProof/>
                <w:rtl/>
              </w:rPr>
              <w:t>جماعت</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Toc451764095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96" w:history="1">
            <w:r w:rsidRPr="00BA4B1A">
              <w:rPr>
                <w:rStyle w:val="Hyperlink"/>
                <w:rFonts w:hint="eastAsia"/>
                <w:noProof/>
                <w:rtl/>
              </w:rPr>
              <w:t>نماز</w:t>
            </w:r>
            <w:r w:rsidRPr="00BA4B1A">
              <w:rPr>
                <w:rStyle w:val="Hyperlink"/>
                <w:noProof/>
                <w:rtl/>
              </w:rPr>
              <w:t xml:space="preserve"> </w:t>
            </w:r>
            <w:r w:rsidRPr="00BA4B1A">
              <w:rPr>
                <w:rStyle w:val="Hyperlink"/>
                <w:rFonts w:hint="eastAsia"/>
                <w:noProof/>
                <w:rtl/>
              </w:rPr>
              <w:t>مسافر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Toc451764096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F061D3" w:rsidRDefault="00F061D3">
          <w:pPr>
            <w:pStyle w:val="TOC2"/>
            <w:tabs>
              <w:tab w:val="right" w:leader="dot" w:pos="7361"/>
            </w:tabs>
            <w:rPr>
              <w:rFonts w:asciiTheme="minorHAnsi" w:eastAsiaTheme="minorEastAsia" w:hAnsiTheme="minorHAnsi" w:cstheme="minorBidi"/>
              <w:noProof/>
              <w:color w:val="auto"/>
              <w:sz w:val="22"/>
              <w:szCs w:val="22"/>
              <w:rtl/>
            </w:rPr>
          </w:pPr>
          <w:hyperlink w:anchor="_Toc451764097" w:history="1">
            <w:r w:rsidRPr="00BA4B1A">
              <w:rPr>
                <w:rStyle w:val="Hyperlink"/>
                <w:rFonts w:hint="eastAsia"/>
                <w:noProof/>
                <w:rtl/>
              </w:rPr>
              <w:t>كودك</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Toc451764097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98" w:history="1">
            <w:r w:rsidRPr="00BA4B1A">
              <w:rPr>
                <w:rStyle w:val="Hyperlink"/>
                <w:rFonts w:hint="eastAsia"/>
                <w:noProof/>
                <w:rtl/>
              </w:rPr>
              <w:t>تلاوت</w:t>
            </w:r>
            <w:r w:rsidRPr="00BA4B1A">
              <w:rPr>
                <w:rStyle w:val="Hyperlink"/>
                <w:noProof/>
                <w:rtl/>
              </w:rPr>
              <w:t xml:space="preserve"> </w:t>
            </w:r>
            <w:r w:rsidRPr="00BA4B1A">
              <w:rPr>
                <w:rStyle w:val="Hyperlink"/>
                <w:rFonts w:hint="eastAsia"/>
                <w:noProof/>
                <w:rtl/>
              </w:rPr>
              <w:t>آيه</w:t>
            </w:r>
            <w:r w:rsidRPr="00BA4B1A">
              <w:rPr>
                <w:rStyle w:val="Hyperlink"/>
                <w:noProof/>
                <w:rtl/>
              </w:rPr>
              <w:t xml:space="preserve"> </w:t>
            </w:r>
            <w:r w:rsidRPr="00BA4B1A">
              <w:rPr>
                <w:rStyle w:val="Hyperlink"/>
                <w:rFonts w:hint="eastAsia"/>
                <w:noProof/>
                <w:rtl/>
              </w:rPr>
              <w:t>سجده‏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Toc451764098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099" w:history="1">
            <w:r w:rsidRPr="00BA4B1A">
              <w:rPr>
                <w:rStyle w:val="Hyperlink"/>
                <w:rFonts w:hint="eastAsia"/>
                <w:noProof/>
                <w:rtl/>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Toc451764099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00" w:history="1">
            <w:r w:rsidRPr="00BA4B1A">
              <w:rPr>
                <w:rStyle w:val="Hyperlink"/>
                <w:rFonts w:hint="eastAsia"/>
                <w:noProof/>
                <w:rtl/>
              </w:rPr>
              <w:t>واداشتن</w:t>
            </w:r>
            <w:r w:rsidRPr="00BA4B1A">
              <w:rPr>
                <w:rStyle w:val="Hyperlink"/>
                <w:noProof/>
                <w:rtl/>
              </w:rPr>
              <w:t xml:space="preserve"> </w:t>
            </w:r>
            <w:r w:rsidRPr="00BA4B1A">
              <w:rPr>
                <w:rStyle w:val="Hyperlink"/>
                <w:rFonts w:hint="eastAsia"/>
                <w:noProof/>
                <w:rtl/>
              </w:rPr>
              <w:t>به</w:t>
            </w:r>
            <w:r w:rsidRPr="00BA4B1A">
              <w:rPr>
                <w:rStyle w:val="Hyperlink"/>
                <w:noProof/>
                <w:rtl/>
              </w:rPr>
              <w:t xml:space="preserve"> </w:t>
            </w:r>
            <w:r w:rsidRPr="00BA4B1A">
              <w:rPr>
                <w:rStyle w:val="Hyperlink"/>
                <w:rFonts w:hint="eastAsia"/>
                <w:noProof/>
                <w:rtl/>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Toc451764100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01" w:history="1">
            <w:r w:rsidRPr="00BA4B1A">
              <w:rPr>
                <w:rStyle w:val="Hyperlink"/>
                <w:rFonts w:hint="eastAsia"/>
                <w:noProof/>
                <w:rtl/>
              </w:rPr>
              <w:t>بلوغ</w:t>
            </w:r>
            <w:r w:rsidRPr="00BA4B1A">
              <w:rPr>
                <w:rStyle w:val="Hyperlink"/>
                <w:noProof/>
                <w:rtl/>
              </w:rPr>
              <w:t xml:space="preserve"> </w:t>
            </w:r>
            <w:r w:rsidRPr="00BA4B1A">
              <w:rPr>
                <w:rStyle w:val="Hyperlink"/>
                <w:rFonts w:hint="eastAsia"/>
                <w:noProof/>
                <w:rtl/>
              </w:rPr>
              <w:t>در</w:t>
            </w:r>
            <w:r w:rsidRPr="00BA4B1A">
              <w:rPr>
                <w:rStyle w:val="Hyperlink"/>
                <w:noProof/>
                <w:rtl/>
              </w:rPr>
              <w:t xml:space="preserve"> </w:t>
            </w:r>
            <w:r w:rsidRPr="00BA4B1A">
              <w:rPr>
                <w:rStyle w:val="Hyperlink"/>
                <w:rFonts w:hint="eastAsia"/>
                <w:noProof/>
                <w:rtl/>
              </w:rPr>
              <w:t>ماه</w:t>
            </w:r>
            <w:r w:rsidRPr="00BA4B1A">
              <w:rPr>
                <w:rStyle w:val="Hyperlink"/>
                <w:noProof/>
                <w:rtl/>
              </w:rPr>
              <w:t xml:space="preserve"> </w:t>
            </w:r>
            <w:r w:rsidRPr="00BA4B1A">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Toc451764101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02" w:history="1">
            <w:r w:rsidRPr="00BA4B1A">
              <w:rPr>
                <w:rStyle w:val="Hyperlink"/>
                <w:rFonts w:hint="eastAsia"/>
                <w:noProof/>
                <w:rtl/>
              </w:rPr>
              <w:t>روزه</w:t>
            </w:r>
            <w:r w:rsidRPr="00BA4B1A">
              <w:rPr>
                <w:rStyle w:val="Hyperlink"/>
                <w:noProof/>
                <w:rtl/>
              </w:rPr>
              <w:t xml:space="preserve"> </w:t>
            </w:r>
            <w:r w:rsidRPr="00BA4B1A">
              <w:rPr>
                <w:rStyle w:val="Hyperlink"/>
                <w:rFonts w:hint="eastAsia"/>
                <w:noProof/>
                <w:rtl/>
              </w:rPr>
              <w:t>دختران</w:t>
            </w:r>
            <w:r w:rsidRPr="00BA4B1A">
              <w:rPr>
                <w:rStyle w:val="Hyperlink"/>
                <w:noProof/>
                <w:rtl/>
              </w:rPr>
              <w:t xml:space="preserve"> </w:t>
            </w:r>
            <w:r w:rsidRPr="00BA4B1A">
              <w:rPr>
                <w:rStyle w:val="Hyperlink"/>
                <w:rFonts w:hint="eastAsia"/>
                <w:noProof/>
                <w:rtl/>
              </w:rPr>
              <w:t>در</w:t>
            </w:r>
            <w:r w:rsidRPr="00BA4B1A">
              <w:rPr>
                <w:rStyle w:val="Hyperlink"/>
                <w:noProof/>
                <w:rtl/>
              </w:rPr>
              <w:t xml:space="preserve"> </w:t>
            </w:r>
            <w:r w:rsidRPr="00BA4B1A">
              <w:rPr>
                <w:rStyle w:val="Hyperlink"/>
                <w:rFonts w:hint="eastAsia"/>
                <w:noProof/>
                <w:rtl/>
              </w:rPr>
              <w:t>آغاز</w:t>
            </w:r>
            <w:r w:rsidRPr="00BA4B1A">
              <w:rPr>
                <w:rStyle w:val="Hyperlink"/>
                <w:noProof/>
                <w:rtl/>
              </w:rPr>
              <w:t xml:space="preserve"> </w:t>
            </w:r>
            <w:r w:rsidRPr="00BA4B1A">
              <w:rPr>
                <w:rStyle w:val="Hyperlink"/>
                <w:rFonts w:hint="eastAsia"/>
                <w:noProof/>
                <w:rtl/>
              </w:rPr>
              <w:t>بلوغ‏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Toc451764102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03" w:history="1">
            <w:r w:rsidRPr="00BA4B1A">
              <w:rPr>
                <w:rStyle w:val="Hyperlink"/>
                <w:rFonts w:hint="eastAsia"/>
                <w:noProof/>
                <w:rtl/>
              </w:rPr>
              <w:t>قضاى</w:t>
            </w:r>
            <w:r w:rsidRPr="00BA4B1A">
              <w:rPr>
                <w:rStyle w:val="Hyperlink"/>
                <w:noProof/>
                <w:rtl/>
              </w:rPr>
              <w:t xml:space="preserve"> </w:t>
            </w:r>
            <w:r w:rsidRPr="00BA4B1A">
              <w:rPr>
                <w:rStyle w:val="Hyperlink"/>
                <w:rFonts w:hint="eastAsia"/>
                <w:noProof/>
                <w:rtl/>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Toc451764103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04" w:history="1">
            <w:r w:rsidRPr="00BA4B1A">
              <w:rPr>
                <w:rStyle w:val="Hyperlink"/>
                <w:rFonts w:hint="eastAsia"/>
                <w:noProof/>
                <w:rtl/>
              </w:rPr>
              <w:t>قضاى</w:t>
            </w:r>
            <w:r w:rsidRPr="00BA4B1A">
              <w:rPr>
                <w:rStyle w:val="Hyperlink"/>
                <w:noProof/>
                <w:rtl/>
              </w:rPr>
              <w:t xml:space="preserve"> </w:t>
            </w:r>
            <w:r w:rsidRPr="00BA4B1A">
              <w:rPr>
                <w:rStyle w:val="Hyperlink"/>
                <w:rFonts w:hint="eastAsia"/>
                <w:noProof/>
                <w:rtl/>
              </w:rPr>
              <w:t>عبادت</w:t>
            </w:r>
            <w:r w:rsidRPr="00BA4B1A">
              <w:rPr>
                <w:rStyle w:val="Hyperlink"/>
                <w:noProof/>
                <w:rtl/>
              </w:rPr>
              <w:t xml:space="preserve"> </w:t>
            </w:r>
            <w:r w:rsidRPr="00BA4B1A">
              <w:rPr>
                <w:rStyle w:val="Hyperlink"/>
                <w:rFonts w:hint="eastAsia"/>
                <w:noProof/>
                <w:rtl/>
              </w:rPr>
              <w:t>پدر</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Toc451764104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05" w:history="1">
            <w:r w:rsidRPr="00BA4B1A">
              <w:rPr>
                <w:rStyle w:val="Hyperlink"/>
                <w:rFonts w:hint="eastAsia"/>
                <w:noProof/>
                <w:rtl/>
              </w:rPr>
              <w:t>اعتكاف‏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Toc451764105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06" w:history="1">
            <w:r w:rsidRPr="00BA4B1A">
              <w:rPr>
                <w:rStyle w:val="Hyperlink"/>
                <w:rFonts w:hint="eastAsia"/>
                <w:noProof/>
                <w:rtl/>
              </w:rPr>
              <w:t>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Toc451764106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07" w:history="1">
            <w:r w:rsidRPr="00BA4B1A">
              <w:rPr>
                <w:rStyle w:val="Hyperlink"/>
                <w:rFonts w:hint="eastAsia"/>
                <w:noProof/>
                <w:rtl/>
              </w:rPr>
              <w:t>كودك</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Toc451764107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08" w:history="1">
            <w:r w:rsidRPr="00BA4B1A">
              <w:rPr>
                <w:rStyle w:val="Hyperlink"/>
                <w:rFonts w:hint="eastAsia"/>
                <w:noProof/>
                <w:rtl/>
              </w:rPr>
              <w:t>جهيزيه‏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Toc451764108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09" w:history="1">
            <w:r w:rsidRPr="00BA4B1A">
              <w:rPr>
                <w:rStyle w:val="Hyperlink"/>
                <w:rFonts w:hint="eastAsia"/>
                <w:noProof/>
                <w:rtl/>
              </w:rPr>
              <w:t>مصرف</w:t>
            </w:r>
            <w:r w:rsidRPr="00BA4B1A">
              <w:rPr>
                <w:rStyle w:val="Hyperlink"/>
                <w:noProof/>
                <w:rtl/>
              </w:rPr>
              <w:t xml:space="preserve"> </w:t>
            </w:r>
            <w:r w:rsidRPr="00BA4B1A">
              <w:rPr>
                <w:rStyle w:val="Hyperlink"/>
                <w:rFonts w:hint="eastAsia"/>
                <w:noProof/>
                <w:rtl/>
              </w:rPr>
              <w:t>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Toc451764109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10" w:history="1">
            <w:r w:rsidRPr="00BA4B1A">
              <w:rPr>
                <w:rStyle w:val="Hyperlink"/>
                <w:rFonts w:hint="eastAsia"/>
                <w:noProof/>
                <w:rtl/>
              </w:rPr>
              <w:t>هز</w:t>
            </w:r>
            <w:r w:rsidRPr="00BA4B1A">
              <w:rPr>
                <w:rStyle w:val="Hyperlink"/>
                <w:rFonts w:hint="cs"/>
                <w:noProof/>
                <w:rtl/>
              </w:rPr>
              <w:t>ی</w:t>
            </w:r>
            <w:r w:rsidRPr="00BA4B1A">
              <w:rPr>
                <w:rStyle w:val="Hyperlink"/>
                <w:rFonts w:hint="eastAsia"/>
                <w:noProof/>
                <w:rtl/>
              </w:rPr>
              <w:t>نه</w:t>
            </w:r>
            <w:r w:rsidRPr="00BA4B1A">
              <w:rPr>
                <w:rStyle w:val="Hyperlink"/>
                <w:noProof/>
                <w:rtl/>
              </w:rPr>
              <w:t xml:space="preserve"> </w:t>
            </w:r>
            <w:r w:rsidRPr="00BA4B1A">
              <w:rPr>
                <w:rStyle w:val="Hyperlink"/>
                <w:rFonts w:hint="eastAsia"/>
                <w:noProof/>
                <w:rtl/>
              </w:rPr>
              <w:t>زندگ</w:t>
            </w:r>
            <w:r w:rsidRPr="00BA4B1A">
              <w:rPr>
                <w:rStyle w:val="Hyperlink"/>
                <w:rFonts w:hint="cs"/>
                <w:noProof/>
                <w:rtl/>
              </w:rPr>
              <w:t>ی</w:t>
            </w:r>
            <w:r w:rsidRPr="00BA4B1A">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Toc451764110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11" w:history="1">
            <w:r w:rsidRPr="00BA4B1A">
              <w:rPr>
                <w:rStyle w:val="Hyperlink"/>
                <w:rFonts w:hint="eastAsia"/>
                <w:noProof/>
                <w:rtl/>
              </w:rPr>
              <w:t>زكات‏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Toc451764111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12" w:history="1">
            <w:r w:rsidRPr="00BA4B1A">
              <w:rPr>
                <w:rStyle w:val="Hyperlink"/>
                <w:rFonts w:hint="eastAsia"/>
                <w:noProof/>
                <w:rtl/>
              </w:rPr>
              <w:t>زكات</w:t>
            </w:r>
            <w:r w:rsidRPr="00BA4B1A">
              <w:rPr>
                <w:rStyle w:val="Hyperlink"/>
                <w:noProof/>
                <w:rtl/>
              </w:rPr>
              <w:t xml:space="preserve"> </w:t>
            </w:r>
            <w:r w:rsidRPr="00BA4B1A">
              <w:rPr>
                <w:rStyle w:val="Hyperlink"/>
                <w:rFonts w:hint="eastAsia"/>
                <w:noProof/>
                <w:rtl/>
              </w:rPr>
              <w:t>اموال</w:t>
            </w:r>
            <w:r w:rsidRPr="00BA4B1A">
              <w:rPr>
                <w:rStyle w:val="Hyperlink"/>
                <w:noProof/>
                <w:rtl/>
              </w:rPr>
              <w:t xml:space="preserve"> </w:t>
            </w:r>
            <w:r w:rsidRPr="00BA4B1A">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Toc451764112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13" w:history="1">
            <w:r w:rsidRPr="00BA4B1A">
              <w:rPr>
                <w:rStyle w:val="Hyperlink"/>
                <w:rFonts w:hint="eastAsia"/>
                <w:noProof/>
                <w:rtl/>
              </w:rPr>
              <w:t>مصرف</w:t>
            </w:r>
            <w:r w:rsidRPr="00BA4B1A">
              <w:rPr>
                <w:rStyle w:val="Hyperlink"/>
                <w:noProof/>
                <w:rtl/>
              </w:rPr>
              <w:t xml:space="preserve"> </w:t>
            </w:r>
            <w:r w:rsidRPr="00BA4B1A">
              <w:rPr>
                <w:rStyle w:val="Hyperlink"/>
                <w:rFonts w:hint="eastAsia"/>
                <w:noProof/>
                <w:rtl/>
              </w:rPr>
              <w:t>زكات‏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Toc451764113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14" w:history="1">
            <w:r w:rsidRPr="00BA4B1A">
              <w:rPr>
                <w:rStyle w:val="Hyperlink"/>
                <w:rFonts w:hint="eastAsia"/>
                <w:noProof/>
                <w:rtl/>
              </w:rPr>
              <w:t>زكات</w:t>
            </w:r>
            <w:r w:rsidRPr="00BA4B1A">
              <w:rPr>
                <w:rStyle w:val="Hyperlink"/>
                <w:noProof/>
                <w:rtl/>
              </w:rPr>
              <w:t xml:space="preserve"> </w:t>
            </w:r>
            <w:r w:rsidRPr="00BA4B1A">
              <w:rPr>
                <w:rStyle w:val="Hyperlink"/>
                <w:rFonts w:hint="eastAsia"/>
                <w:noProof/>
                <w:rtl/>
              </w:rPr>
              <w:t>فطره‏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Toc451764114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15" w:history="1">
            <w:r w:rsidRPr="00BA4B1A">
              <w:rPr>
                <w:rStyle w:val="Hyperlink"/>
                <w:rFonts w:hint="eastAsia"/>
                <w:noProof/>
                <w:rtl/>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Toc451764115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16" w:history="1">
            <w:r w:rsidRPr="00BA4B1A">
              <w:rPr>
                <w:rStyle w:val="Hyperlink"/>
                <w:rFonts w:hint="eastAsia"/>
                <w:noProof/>
                <w:rtl/>
              </w:rPr>
              <w:t>نيابت</w:t>
            </w:r>
            <w:r w:rsidRPr="00BA4B1A">
              <w:rPr>
                <w:rStyle w:val="Hyperlink"/>
                <w:noProof/>
                <w:rtl/>
              </w:rPr>
              <w:t xml:space="preserve"> </w:t>
            </w:r>
            <w:r w:rsidRPr="00BA4B1A">
              <w:rPr>
                <w:rStyle w:val="Hyperlink"/>
                <w:rFonts w:hint="eastAsia"/>
                <w:noProof/>
                <w:rtl/>
              </w:rPr>
              <w:t>در</w:t>
            </w:r>
            <w:r w:rsidRPr="00BA4B1A">
              <w:rPr>
                <w:rStyle w:val="Hyperlink"/>
                <w:noProof/>
                <w:rtl/>
              </w:rPr>
              <w:t xml:space="preserve"> </w:t>
            </w:r>
            <w:r w:rsidRPr="00BA4B1A">
              <w:rPr>
                <w:rStyle w:val="Hyperlink"/>
                <w:rFonts w:hint="eastAsia"/>
                <w:noProof/>
                <w:rtl/>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Toc451764116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17" w:history="1">
            <w:r w:rsidRPr="00BA4B1A">
              <w:rPr>
                <w:rStyle w:val="Hyperlink"/>
                <w:rFonts w:hint="eastAsia"/>
                <w:noProof/>
                <w:rtl/>
              </w:rPr>
              <w:t>هزينه</w:t>
            </w:r>
            <w:r w:rsidRPr="00BA4B1A">
              <w:rPr>
                <w:rStyle w:val="Hyperlink"/>
                <w:noProof/>
                <w:rtl/>
              </w:rPr>
              <w:t xml:space="preserve"> </w:t>
            </w:r>
            <w:r w:rsidRPr="00BA4B1A">
              <w:rPr>
                <w:rStyle w:val="Hyperlink"/>
                <w:rFonts w:hint="eastAsia"/>
                <w:noProof/>
                <w:rtl/>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Toc451764117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18" w:history="1">
            <w:r w:rsidRPr="00BA4B1A">
              <w:rPr>
                <w:rStyle w:val="Hyperlink"/>
                <w:rFonts w:hint="eastAsia"/>
                <w:noProof/>
                <w:rtl/>
              </w:rPr>
              <w:t>اعمال</w:t>
            </w:r>
            <w:r w:rsidRPr="00BA4B1A">
              <w:rPr>
                <w:rStyle w:val="Hyperlink"/>
                <w:noProof/>
                <w:rtl/>
              </w:rPr>
              <w:t xml:space="preserve"> </w:t>
            </w:r>
            <w:r w:rsidRPr="00BA4B1A">
              <w:rPr>
                <w:rStyle w:val="Hyperlink"/>
                <w:rFonts w:hint="eastAsia"/>
                <w:noProof/>
                <w:rtl/>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Toc451764118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19" w:history="1">
            <w:r w:rsidRPr="00BA4B1A">
              <w:rPr>
                <w:rStyle w:val="Hyperlink"/>
                <w:rFonts w:hint="eastAsia"/>
                <w:noProof/>
                <w:rtl/>
              </w:rPr>
              <w:t>امر</w:t>
            </w:r>
            <w:r w:rsidRPr="00BA4B1A">
              <w:rPr>
                <w:rStyle w:val="Hyperlink"/>
                <w:noProof/>
                <w:rtl/>
              </w:rPr>
              <w:t xml:space="preserve"> </w:t>
            </w:r>
            <w:r w:rsidRPr="00BA4B1A">
              <w:rPr>
                <w:rStyle w:val="Hyperlink"/>
                <w:rFonts w:hint="eastAsia"/>
                <w:noProof/>
                <w:rtl/>
              </w:rPr>
              <w:t>به</w:t>
            </w:r>
            <w:r w:rsidRPr="00BA4B1A">
              <w:rPr>
                <w:rStyle w:val="Hyperlink"/>
                <w:noProof/>
                <w:rtl/>
              </w:rPr>
              <w:t xml:space="preserve"> </w:t>
            </w:r>
            <w:r w:rsidRPr="00BA4B1A">
              <w:rPr>
                <w:rStyle w:val="Hyperlink"/>
                <w:rFonts w:hint="eastAsia"/>
                <w:noProof/>
                <w:rtl/>
              </w:rPr>
              <w:t>معروف</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نهى</w:t>
            </w:r>
            <w:r w:rsidRPr="00BA4B1A">
              <w:rPr>
                <w:rStyle w:val="Hyperlink"/>
                <w:noProof/>
                <w:rtl/>
              </w:rPr>
              <w:t xml:space="preserve"> </w:t>
            </w:r>
            <w:r w:rsidRPr="00BA4B1A">
              <w:rPr>
                <w:rStyle w:val="Hyperlink"/>
                <w:rFonts w:hint="eastAsia"/>
                <w:noProof/>
                <w:rtl/>
              </w:rPr>
              <w:t>از</w:t>
            </w:r>
            <w:r w:rsidRPr="00BA4B1A">
              <w:rPr>
                <w:rStyle w:val="Hyperlink"/>
                <w:noProof/>
                <w:rtl/>
              </w:rPr>
              <w:t xml:space="preserve"> </w:t>
            </w:r>
            <w:r w:rsidRPr="00BA4B1A">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Toc451764119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20" w:history="1">
            <w:r w:rsidRPr="00BA4B1A">
              <w:rPr>
                <w:rStyle w:val="Hyperlink"/>
                <w:rFonts w:hint="eastAsia"/>
                <w:noProof/>
                <w:rtl/>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Toc451764120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F061D3" w:rsidRDefault="00F061D3">
          <w:pPr>
            <w:pStyle w:val="TOC2"/>
            <w:tabs>
              <w:tab w:val="right" w:leader="dot" w:pos="7361"/>
            </w:tabs>
            <w:rPr>
              <w:rFonts w:asciiTheme="minorHAnsi" w:eastAsiaTheme="minorEastAsia" w:hAnsiTheme="minorHAnsi" w:cstheme="minorBidi"/>
              <w:noProof/>
              <w:color w:val="auto"/>
              <w:sz w:val="22"/>
              <w:szCs w:val="22"/>
              <w:rtl/>
            </w:rPr>
          </w:pPr>
          <w:hyperlink w:anchor="_Toc451764121" w:history="1">
            <w:r w:rsidRPr="00BA4B1A">
              <w:rPr>
                <w:rStyle w:val="Hyperlink"/>
                <w:noProof/>
                <w:rtl/>
              </w:rPr>
              <w:t xml:space="preserve">(١٠) </w:t>
            </w:r>
            <w:r w:rsidRPr="00BA4B1A">
              <w:rPr>
                <w:rStyle w:val="Hyperlink"/>
                <w:rFonts w:hint="eastAsia"/>
                <w:noProof/>
                <w:rtl/>
              </w:rPr>
              <w:t>مرگ</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ميراث</w:t>
            </w:r>
            <w:r w:rsidRPr="00BA4B1A">
              <w:rPr>
                <w:rStyle w:val="Hyperlink"/>
                <w:noProof/>
                <w:rtl/>
              </w:rPr>
              <w:t xml:space="preserve"> </w:t>
            </w:r>
            <w:r w:rsidRPr="00BA4B1A">
              <w:rPr>
                <w:rStyle w:val="Hyperlink"/>
                <w:rFonts w:hint="eastAsia"/>
                <w:noProof/>
                <w:rtl/>
              </w:rPr>
              <w:t>و</w:t>
            </w:r>
            <w:r w:rsidRPr="00BA4B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Toc451764121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22" w:history="1">
            <w:r w:rsidRPr="00BA4B1A">
              <w:rPr>
                <w:rStyle w:val="Hyperlink"/>
                <w:rFonts w:hint="eastAsia"/>
                <w:noProof/>
                <w:rtl/>
              </w:rPr>
              <w:t>مرگ</w:t>
            </w:r>
            <w:r w:rsidRPr="00BA4B1A">
              <w:rPr>
                <w:rStyle w:val="Hyperlink"/>
                <w:noProof/>
                <w:rtl/>
              </w:rPr>
              <w:t xml:space="preserve"> </w:t>
            </w:r>
            <w:r w:rsidRPr="00BA4B1A">
              <w:rPr>
                <w:rStyle w:val="Hyperlink"/>
                <w:rFonts w:hint="eastAsia"/>
                <w:noProof/>
                <w:rtl/>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Toc451764122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23" w:history="1">
            <w:r w:rsidRPr="00BA4B1A">
              <w:rPr>
                <w:rStyle w:val="Hyperlink"/>
                <w:rFonts w:hint="eastAsia"/>
                <w:noProof/>
                <w:rtl/>
              </w:rPr>
              <w:t>تشريفات‏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Toc451764123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24" w:history="1">
            <w:r w:rsidRPr="00BA4B1A">
              <w:rPr>
                <w:rStyle w:val="Hyperlink"/>
                <w:rFonts w:hint="eastAsia"/>
                <w:noProof/>
                <w:rtl/>
              </w:rPr>
              <w:t>كودك</w:t>
            </w:r>
            <w:r w:rsidRPr="00BA4B1A">
              <w:rPr>
                <w:rStyle w:val="Hyperlink"/>
                <w:noProof/>
                <w:rtl/>
              </w:rPr>
              <w:t xml:space="preserve"> </w:t>
            </w:r>
            <w:r w:rsidRPr="00BA4B1A">
              <w:rPr>
                <w:rStyle w:val="Hyperlink"/>
                <w:rFonts w:hint="eastAsia"/>
                <w:noProof/>
                <w:rtl/>
              </w:rPr>
              <w:t>مسلمانى</w:t>
            </w:r>
            <w:r w:rsidRPr="00BA4B1A">
              <w:rPr>
                <w:rStyle w:val="Hyperlink"/>
                <w:noProof/>
                <w:rtl/>
              </w:rPr>
              <w:t xml:space="preserve"> </w:t>
            </w:r>
            <w:r w:rsidRPr="00BA4B1A">
              <w:rPr>
                <w:rStyle w:val="Hyperlink"/>
                <w:rFonts w:hint="eastAsia"/>
                <w:noProof/>
                <w:rtl/>
              </w:rPr>
              <w:t>كه</w:t>
            </w:r>
            <w:r w:rsidRPr="00BA4B1A">
              <w:rPr>
                <w:rStyle w:val="Hyperlink"/>
                <w:noProof/>
                <w:rtl/>
              </w:rPr>
              <w:t xml:space="preserve"> </w:t>
            </w:r>
            <w:r w:rsidRPr="00BA4B1A">
              <w:rPr>
                <w:rStyle w:val="Hyperlink"/>
                <w:rFonts w:hint="eastAsia"/>
                <w:noProof/>
                <w:rtl/>
              </w:rPr>
              <w:t>در</w:t>
            </w:r>
            <w:r w:rsidRPr="00BA4B1A">
              <w:rPr>
                <w:rStyle w:val="Hyperlink"/>
                <w:noProof/>
                <w:rtl/>
              </w:rPr>
              <w:t xml:space="preserve"> </w:t>
            </w:r>
            <w:r w:rsidRPr="00BA4B1A">
              <w:rPr>
                <w:rStyle w:val="Hyperlink"/>
                <w:rFonts w:hint="eastAsia"/>
                <w:noProof/>
                <w:rtl/>
              </w:rPr>
              <w:t>حال</w:t>
            </w:r>
            <w:r w:rsidRPr="00BA4B1A">
              <w:rPr>
                <w:rStyle w:val="Hyperlink"/>
                <w:noProof/>
                <w:rtl/>
              </w:rPr>
              <w:t xml:space="preserve"> </w:t>
            </w:r>
            <w:r w:rsidRPr="00BA4B1A">
              <w:rPr>
                <w:rStyle w:val="Hyperlink"/>
                <w:rFonts w:hint="eastAsia"/>
                <w:noProof/>
                <w:rtl/>
              </w:rPr>
              <w:t>جان</w:t>
            </w:r>
            <w:r w:rsidRPr="00BA4B1A">
              <w:rPr>
                <w:rStyle w:val="Hyperlink"/>
                <w:noProof/>
                <w:rtl/>
              </w:rPr>
              <w:t xml:space="preserve"> </w:t>
            </w:r>
            <w:r w:rsidRPr="00BA4B1A">
              <w:rPr>
                <w:rStyle w:val="Hyperlink"/>
                <w:rFonts w:hint="eastAsia"/>
                <w:noProof/>
                <w:rtl/>
              </w:rPr>
              <w:t>دادن</w:t>
            </w:r>
            <w:r w:rsidRPr="00BA4B1A">
              <w:rPr>
                <w:rStyle w:val="Hyperlink"/>
                <w:noProof/>
                <w:rtl/>
              </w:rPr>
              <w:t xml:space="preserve"> (</w:t>
            </w:r>
            <w:r w:rsidRPr="00BA4B1A">
              <w:rPr>
                <w:rStyle w:val="Hyperlink"/>
                <w:rFonts w:hint="eastAsia"/>
                <w:noProof/>
                <w:rtl/>
              </w:rPr>
              <w:t>مرگ</w:t>
            </w:r>
            <w:r w:rsidRPr="00BA4B1A">
              <w:rPr>
                <w:rStyle w:val="Hyperlink"/>
                <w:noProof/>
                <w:rtl/>
              </w:rPr>
              <w:t xml:space="preserve">) </w:t>
            </w:r>
            <w:r w:rsidRPr="00BA4B1A">
              <w:rPr>
                <w:rStyle w:val="Hyperlink"/>
                <w:rFonts w:hint="eastAsia"/>
                <w:noProof/>
                <w:rtl/>
              </w:rPr>
              <w:t>است</w:t>
            </w:r>
            <w:r w:rsidRPr="00BA4B1A">
              <w:rPr>
                <w:rStyle w:val="Hyperlink"/>
                <w:noProof/>
                <w:rtl/>
              </w:rPr>
              <w:t xml:space="preserve">. </w:t>
            </w:r>
            <w:r w:rsidRPr="00BA4B1A">
              <w:rPr>
                <w:rStyle w:val="Hyperlink"/>
                <w:rFonts w:hint="eastAsia"/>
                <w:noProof/>
                <w:rtl/>
              </w:rPr>
              <w:t>بايد</w:t>
            </w:r>
            <w:r w:rsidRPr="00BA4B1A">
              <w:rPr>
                <w:rStyle w:val="Hyperlink"/>
                <w:noProof/>
                <w:rtl/>
              </w:rPr>
              <w:t xml:space="preserve"> </w:t>
            </w:r>
            <w:r w:rsidRPr="00BA4B1A">
              <w:rPr>
                <w:rStyle w:val="Hyperlink"/>
                <w:rFonts w:hint="eastAsia"/>
                <w:noProof/>
                <w:rtl/>
              </w:rPr>
              <w:t>او</w:t>
            </w:r>
            <w:r w:rsidRPr="00BA4B1A">
              <w:rPr>
                <w:rStyle w:val="Hyperlink"/>
                <w:noProof/>
                <w:rtl/>
              </w:rPr>
              <w:t xml:space="preserve"> </w:t>
            </w:r>
            <w:r w:rsidRPr="00BA4B1A">
              <w:rPr>
                <w:rStyle w:val="Hyperlink"/>
                <w:rFonts w:hint="eastAsia"/>
                <w:noProof/>
                <w:rtl/>
              </w:rPr>
              <w:t>را</w:t>
            </w:r>
            <w:r w:rsidRPr="00BA4B1A">
              <w:rPr>
                <w:rStyle w:val="Hyperlink"/>
                <w:noProof/>
                <w:rtl/>
              </w:rPr>
              <w:t xml:space="preserve"> </w:t>
            </w:r>
            <w:r w:rsidRPr="00BA4B1A">
              <w:rPr>
                <w:rStyle w:val="Hyperlink"/>
                <w:rFonts w:hint="eastAsia"/>
                <w:noProof/>
                <w:rtl/>
              </w:rPr>
              <w:t>به</w:t>
            </w:r>
            <w:r w:rsidRPr="00BA4B1A">
              <w:rPr>
                <w:rStyle w:val="Hyperlink"/>
                <w:noProof/>
                <w:rtl/>
              </w:rPr>
              <w:t xml:space="preserve"> </w:t>
            </w:r>
            <w:r w:rsidRPr="00BA4B1A">
              <w:rPr>
                <w:rStyle w:val="Hyperlink"/>
                <w:rFonts w:hint="eastAsia"/>
                <w:noProof/>
                <w:rtl/>
              </w:rPr>
              <w:t>طرف</w:t>
            </w:r>
            <w:r w:rsidRPr="00BA4B1A">
              <w:rPr>
                <w:rStyle w:val="Hyperlink"/>
                <w:noProof/>
                <w:rtl/>
              </w:rPr>
              <w:t xml:space="preserve"> </w:t>
            </w:r>
            <w:r w:rsidRPr="00BA4B1A">
              <w:rPr>
                <w:rStyle w:val="Hyperlink"/>
                <w:rFonts w:hint="eastAsia"/>
                <w:noProof/>
                <w:rtl/>
              </w:rPr>
              <w:t>قبله</w:t>
            </w:r>
            <w:r w:rsidRPr="00BA4B1A">
              <w:rPr>
                <w:rStyle w:val="Hyperlink"/>
                <w:noProof/>
                <w:rtl/>
              </w:rPr>
              <w:t xml:space="preserve"> </w:t>
            </w:r>
            <w:r w:rsidRPr="00BA4B1A">
              <w:rPr>
                <w:rStyle w:val="Hyperlink"/>
                <w:rFonts w:hint="eastAsia"/>
                <w:noProof/>
                <w:rtl/>
              </w:rPr>
              <w:t>بخوابانند</w:t>
            </w:r>
            <w:r w:rsidRPr="00BA4B1A">
              <w:rPr>
                <w:rStyle w:val="Hyperlink"/>
                <w:noProof/>
                <w:rtl/>
              </w:rPr>
              <w:t xml:space="preserve"> </w:t>
            </w:r>
            <w:r w:rsidRPr="00BA4B1A">
              <w:rPr>
                <w:rStyle w:val="Hyperlink"/>
                <w:rFonts w:hint="eastAsia"/>
                <w:noProof/>
                <w:rtl/>
              </w:rPr>
              <w:t>به</w:t>
            </w:r>
            <w:r w:rsidRPr="00BA4B1A">
              <w:rPr>
                <w:rStyle w:val="Hyperlink"/>
                <w:noProof/>
                <w:rtl/>
              </w:rPr>
              <w:t xml:space="preserve"> </w:t>
            </w:r>
            <w:r w:rsidRPr="00BA4B1A">
              <w:rPr>
                <w:rStyle w:val="Hyperlink"/>
                <w:rFonts w:hint="eastAsia"/>
                <w:noProof/>
                <w:rtl/>
              </w:rPr>
              <w:t>طورى</w:t>
            </w:r>
            <w:r w:rsidRPr="00BA4B1A">
              <w:rPr>
                <w:rStyle w:val="Hyperlink"/>
                <w:noProof/>
                <w:rtl/>
              </w:rPr>
              <w:t xml:space="preserve"> </w:t>
            </w:r>
            <w:r w:rsidRPr="00BA4B1A">
              <w:rPr>
                <w:rStyle w:val="Hyperlink"/>
                <w:rFonts w:hint="eastAsia"/>
                <w:noProof/>
                <w:rtl/>
              </w:rPr>
              <w:t>كه</w:t>
            </w:r>
            <w:r w:rsidRPr="00BA4B1A">
              <w:rPr>
                <w:rStyle w:val="Hyperlink"/>
                <w:noProof/>
                <w:rtl/>
              </w:rPr>
              <w:t xml:space="preserve"> </w:t>
            </w:r>
            <w:r w:rsidRPr="00BA4B1A">
              <w:rPr>
                <w:rStyle w:val="Hyperlink"/>
                <w:rFonts w:hint="eastAsia"/>
                <w:noProof/>
                <w:rtl/>
              </w:rPr>
              <w:t>اگر</w:t>
            </w:r>
            <w:r w:rsidRPr="00BA4B1A">
              <w:rPr>
                <w:rStyle w:val="Hyperlink"/>
                <w:noProof/>
                <w:rtl/>
              </w:rPr>
              <w:t xml:space="preserve"> </w:t>
            </w:r>
            <w:r w:rsidRPr="00BA4B1A">
              <w:rPr>
                <w:rStyle w:val="Hyperlink"/>
                <w:rFonts w:hint="eastAsia"/>
                <w:noProof/>
                <w:rtl/>
              </w:rPr>
              <w:t>بنشيند</w:t>
            </w:r>
            <w:r w:rsidRPr="00BA4B1A">
              <w:rPr>
                <w:rStyle w:val="Hyperlink"/>
                <w:noProof/>
                <w:rtl/>
              </w:rPr>
              <w:t xml:space="preserve"> </w:t>
            </w:r>
            <w:r w:rsidRPr="00BA4B1A">
              <w:rPr>
                <w:rStyle w:val="Hyperlink"/>
                <w:rFonts w:hint="eastAsia"/>
                <w:noProof/>
                <w:rtl/>
              </w:rPr>
              <w:t>رو</w:t>
            </w:r>
            <w:r w:rsidRPr="00BA4B1A">
              <w:rPr>
                <w:rStyle w:val="Hyperlink"/>
                <w:noProof/>
                <w:rtl/>
              </w:rPr>
              <w:t xml:space="preserve"> </w:t>
            </w:r>
            <w:r w:rsidRPr="00BA4B1A">
              <w:rPr>
                <w:rStyle w:val="Hyperlink"/>
                <w:rFonts w:hint="eastAsia"/>
                <w:noProof/>
                <w:rtl/>
              </w:rPr>
              <w:t>به</w:t>
            </w:r>
            <w:r w:rsidRPr="00BA4B1A">
              <w:rPr>
                <w:rStyle w:val="Hyperlink"/>
                <w:noProof/>
                <w:rtl/>
              </w:rPr>
              <w:t xml:space="preserve"> </w:t>
            </w:r>
            <w:r w:rsidRPr="00BA4B1A">
              <w:rPr>
                <w:rStyle w:val="Hyperlink"/>
                <w:rFonts w:hint="eastAsia"/>
                <w:noProof/>
                <w:rtl/>
              </w:rPr>
              <w:t>قبله</w:t>
            </w:r>
            <w:r w:rsidRPr="00BA4B1A">
              <w:rPr>
                <w:rStyle w:val="Hyperlink"/>
                <w:noProof/>
                <w:rtl/>
              </w:rPr>
              <w:t xml:space="preserve"> </w:t>
            </w:r>
            <w:r w:rsidRPr="00BA4B1A">
              <w:rPr>
                <w:rStyle w:val="Hyperlink"/>
                <w:rFonts w:hint="eastAsia"/>
                <w:noProof/>
                <w:rtl/>
              </w:rPr>
              <w:t>باشد</w:t>
            </w:r>
            <w:r w:rsidRPr="00BA4B1A">
              <w:rPr>
                <w:rStyle w:val="Hyperlink"/>
                <w:noProof/>
                <w:vertAlign w:val="superscript"/>
                <w:rtl/>
              </w:rPr>
              <w:t xml:space="preserve"> (٥٩٢).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Toc451764124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25" w:history="1">
            <w:r w:rsidRPr="00BA4B1A">
              <w:rPr>
                <w:rStyle w:val="Hyperlink"/>
                <w:rFonts w:hint="eastAsia"/>
                <w:noProof/>
                <w:rtl/>
              </w:rPr>
              <w:t>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Toc451764125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26" w:history="1">
            <w:r w:rsidRPr="00BA4B1A">
              <w:rPr>
                <w:rStyle w:val="Hyperlink"/>
                <w:rFonts w:hint="eastAsia"/>
                <w:noProof/>
                <w:rtl/>
              </w:rPr>
              <w:t>كفن</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دفن‏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Toc451764126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27" w:history="1">
            <w:r w:rsidRPr="00BA4B1A">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Toc451764127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28" w:history="1">
            <w:r w:rsidRPr="00BA4B1A">
              <w:rPr>
                <w:rStyle w:val="Hyperlink"/>
                <w:rFonts w:hint="eastAsia"/>
                <w:noProof/>
                <w:rtl/>
              </w:rPr>
              <w:t>تسلى</w:t>
            </w:r>
            <w:r w:rsidRPr="00BA4B1A">
              <w:rPr>
                <w:rStyle w:val="Hyperlink"/>
                <w:noProof/>
                <w:rtl/>
              </w:rPr>
              <w:t xml:space="preserve"> </w:t>
            </w:r>
            <w:r w:rsidRPr="00BA4B1A">
              <w:rPr>
                <w:rStyle w:val="Hyperlink"/>
                <w:rFonts w:hint="eastAsia"/>
                <w:noProof/>
                <w:rtl/>
              </w:rPr>
              <w:t>دادن</w:t>
            </w:r>
            <w:r w:rsidRPr="00BA4B1A">
              <w:rPr>
                <w:rStyle w:val="Hyperlink"/>
                <w:noProof/>
                <w:rtl/>
              </w:rPr>
              <w:t xml:space="preserve"> </w:t>
            </w:r>
            <w:r w:rsidRPr="00BA4B1A">
              <w:rPr>
                <w:rStyle w:val="Hyperlink"/>
                <w:rFonts w:hint="eastAsia"/>
                <w:noProof/>
                <w:rtl/>
              </w:rPr>
              <w:t>فرزند</w:t>
            </w:r>
            <w:r w:rsidRPr="00BA4B1A">
              <w:rPr>
                <w:rStyle w:val="Hyperlink"/>
                <w:noProof/>
                <w:rtl/>
              </w:rPr>
              <w:t xml:space="preserve"> </w:t>
            </w:r>
            <w:r w:rsidRPr="00BA4B1A">
              <w:rPr>
                <w:rStyle w:val="Hyperlink"/>
                <w:rFonts w:hint="eastAsia"/>
                <w:noProof/>
                <w:rtl/>
              </w:rPr>
              <w:t>مرده‏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Toc451764128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29" w:history="1">
            <w:r w:rsidRPr="00BA4B1A">
              <w:rPr>
                <w:rStyle w:val="Hyperlink"/>
                <w:rFonts w:hint="eastAsia"/>
                <w:noProof/>
                <w:rtl/>
              </w:rPr>
              <w:t>نبش</w:t>
            </w:r>
            <w:r w:rsidRPr="00BA4B1A">
              <w:rPr>
                <w:rStyle w:val="Hyperlink"/>
                <w:noProof/>
                <w:rtl/>
              </w:rPr>
              <w:t xml:space="preserve"> </w:t>
            </w:r>
            <w:r w:rsidRPr="00BA4B1A">
              <w:rPr>
                <w:rStyle w:val="Hyperlink"/>
                <w:rFonts w:hint="eastAsia"/>
                <w:noProof/>
                <w:rtl/>
              </w:rPr>
              <w:t>قبر</w:t>
            </w:r>
            <w:r w:rsidRPr="00BA4B1A">
              <w:rPr>
                <w:rStyle w:val="Hyperlink"/>
                <w:noProof/>
                <w:rtl/>
              </w:rPr>
              <w:t xml:space="preserve"> </w:t>
            </w:r>
            <w:r w:rsidRPr="00BA4B1A">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Toc451764129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F061D3" w:rsidRDefault="00F061D3">
          <w:pPr>
            <w:pStyle w:val="TOC2"/>
            <w:tabs>
              <w:tab w:val="right" w:leader="dot" w:pos="7361"/>
            </w:tabs>
            <w:rPr>
              <w:rFonts w:asciiTheme="minorHAnsi" w:eastAsiaTheme="minorEastAsia" w:hAnsiTheme="minorHAnsi" w:cstheme="minorBidi"/>
              <w:noProof/>
              <w:color w:val="auto"/>
              <w:sz w:val="22"/>
              <w:szCs w:val="22"/>
              <w:rtl/>
            </w:rPr>
          </w:pPr>
          <w:hyperlink w:anchor="_Toc451764130" w:history="1">
            <w:r w:rsidRPr="00BA4B1A">
              <w:rPr>
                <w:rStyle w:val="Hyperlink"/>
                <w:rFonts w:hint="eastAsia"/>
                <w:noProof/>
                <w:rtl/>
              </w:rPr>
              <w:t>ميراث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Toc451764130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31" w:history="1">
            <w:r w:rsidRPr="00BA4B1A">
              <w:rPr>
                <w:rStyle w:val="Hyperlink"/>
                <w:rFonts w:hint="eastAsia"/>
                <w:noProof/>
                <w:rtl/>
              </w:rPr>
              <w:t>ارث</w:t>
            </w:r>
            <w:r w:rsidRPr="00BA4B1A">
              <w:rPr>
                <w:rStyle w:val="Hyperlink"/>
                <w:noProof/>
                <w:rtl/>
              </w:rPr>
              <w:t xml:space="preserve"> </w:t>
            </w:r>
            <w:r w:rsidRPr="00BA4B1A">
              <w:rPr>
                <w:rStyle w:val="Hyperlink"/>
                <w:rFonts w:hint="eastAsia"/>
                <w:noProof/>
                <w:rtl/>
              </w:rPr>
              <w:t>براى</w:t>
            </w:r>
            <w:r w:rsidRPr="00BA4B1A">
              <w:rPr>
                <w:rStyle w:val="Hyperlink"/>
                <w:noProof/>
                <w:rtl/>
              </w:rPr>
              <w:t xml:space="preserve"> </w:t>
            </w:r>
            <w:r w:rsidRPr="00BA4B1A">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Toc451764131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32" w:history="1">
            <w:r w:rsidRPr="00BA4B1A">
              <w:rPr>
                <w:rStyle w:val="Hyperlink"/>
                <w:rFonts w:hint="eastAsia"/>
                <w:noProof/>
                <w:rtl/>
              </w:rPr>
              <w:t>تصرف</w:t>
            </w:r>
            <w:r w:rsidRPr="00BA4B1A">
              <w:rPr>
                <w:rStyle w:val="Hyperlink"/>
                <w:noProof/>
                <w:rtl/>
              </w:rPr>
              <w:t xml:space="preserve"> </w:t>
            </w:r>
            <w:r w:rsidRPr="00BA4B1A">
              <w:rPr>
                <w:rStyle w:val="Hyperlink"/>
                <w:rFonts w:hint="eastAsia"/>
                <w:noProof/>
                <w:rtl/>
              </w:rPr>
              <w:t>در</w:t>
            </w:r>
            <w:r w:rsidRPr="00BA4B1A">
              <w:rPr>
                <w:rStyle w:val="Hyperlink"/>
                <w:noProof/>
                <w:rtl/>
              </w:rPr>
              <w:t xml:space="preserve"> </w:t>
            </w:r>
            <w:r w:rsidRPr="00BA4B1A">
              <w:rPr>
                <w:rStyle w:val="Hyperlink"/>
                <w:rFonts w:hint="eastAsia"/>
                <w:noProof/>
                <w:rtl/>
              </w:rPr>
              <w:t>سهم</w:t>
            </w:r>
            <w:r w:rsidRPr="00BA4B1A">
              <w:rPr>
                <w:rStyle w:val="Hyperlink"/>
                <w:noProof/>
                <w:rtl/>
              </w:rPr>
              <w:t xml:space="preserve"> </w:t>
            </w:r>
            <w:r w:rsidRPr="00BA4B1A">
              <w:rPr>
                <w:rStyle w:val="Hyperlink"/>
                <w:rFonts w:hint="eastAsia"/>
                <w:noProof/>
                <w:rtl/>
              </w:rPr>
              <w:t>يتيم‏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Toc451764132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33" w:history="1">
            <w:r w:rsidRPr="00BA4B1A">
              <w:rPr>
                <w:rStyle w:val="Hyperlink"/>
                <w:rFonts w:hint="eastAsia"/>
                <w:noProof/>
                <w:rtl/>
              </w:rPr>
              <w:t>ارث</w:t>
            </w:r>
            <w:r w:rsidRPr="00BA4B1A">
              <w:rPr>
                <w:rStyle w:val="Hyperlink"/>
                <w:noProof/>
                <w:rtl/>
              </w:rPr>
              <w:t xml:space="preserve"> </w:t>
            </w:r>
            <w:r w:rsidRPr="00BA4B1A">
              <w:rPr>
                <w:rStyle w:val="Hyperlink"/>
                <w:rFonts w:hint="eastAsia"/>
                <w:noProof/>
                <w:rtl/>
              </w:rPr>
              <w:t>برى</w:t>
            </w:r>
            <w:r w:rsidRPr="00BA4B1A">
              <w:rPr>
                <w:rStyle w:val="Hyperlink"/>
                <w:noProof/>
                <w:rtl/>
              </w:rPr>
              <w:t xml:space="preserve"> </w:t>
            </w:r>
            <w:r w:rsidRPr="00BA4B1A">
              <w:rPr>
                <w:rStyle w:val="Hyperlink"/>
                <w:rFonts w:hint="eastAsia"/>
                <w:noProof/>
                <w:rtl/>
              </w:rPr>
              <w:t>از</w:t>
            </w:r>
            <w:r w:rsidRPr="00BA4B1A">
              <w:rPr>
                <w:rStyle w:val="Hyperlink"/>
                <w:noProof/>
                <w:rtl/>
              </w:rPr>
              <w:t xml:space="preserve"> </w:t>
            </w:r>
            <w:r w:rsidRPr="00BA4B1A">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Toc451764133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34" w:history="1">
            <w:r w:rsidRPr="00BA4B1A">
              <w:rPr>
                <w:rStyle w:val="Hyperlink"/>
                <w:rFonts w:hint="eastAsia"/>
                <w:noProof/>
                <w:rtl/>
              </w:rPr>
              <w:t>وصيت‏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Toc451764134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35" w:history="1">
            <w:r w:rsidRPr="00BA4B1A">
              <w:rPr>
                <w:rStyle w:val="Hyperlink"/>
                <w:rFonts w:hint="eastAsia"/>
                <w:noProof/>
                <w:rtl/>
              </w:rPr>
              <w:t>وصيت</w:t>
            </w:r>
            <w:r w:rsidRPr="00BA4B1A">
              <w:rPr>
                <w:rStyle w:val="Hyperlink"/>
                <w:noProof/>
                <w:rtl/>
              </w:rPr>
              <w:t xml:space="preserve"> </w:t>
            </w:r>
            <w:r w:rsidRPr="00BA4B1A">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Toc451764135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36" w:history="1">
            <w:r w:rsidRPr="00BA4B1A">
              <w:rPr>
                <w:rStyle w:val="Hyperlink"/>
                <w:rFonts w:hint="eastAsia"/>
                <w:noProof/>
                <w:rtl/>
              </w:rPr>
              <w:t>كودك</w:t>
            </w:r>
            <w:r w:rsidRPr="00BA4B1A">
              <w:rPr>
                <w:rStyle w:val="Hyperlink"/>
                <w:noProof/>
                <w:rtl/>
              </w:rPr>
              <w:t xml:space="preserve"> </w:t>
            </w:r>
            <w:r w:rsidRPr="00BA4B1A">
              <w:rPr>
                <w:rStyle w:val="Hyperlink"/>
                <w:rFonts w:hint="eastAsia"/>
                <w:noProof/>
                <w:rtl/>
              </w:rPr>
              <w:t>وصى‏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Toc451764136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F061D3" w:rsidRDefault="00F061D3">
          <w:pPr>
            <w:pStyle w:val="TOC2"/>
            <w:tabs>
              <w:tab w:val="right" w:leader="dot" w:pos="7361"/>
            </w:tabs>
            <w:rPr>
              <w:rFonts w:asciiTheme="minorHAnsi" w:eastAsiaTheme="minorEastAsia" w:hAnsiTheme="minorHAnsi" w:cstheme="minorBidi"/>
              <w:noProof/>
              <w:color w:val="auto"/>
              <w:sz w:val="22"/>
              <w:szCs w:val="22"/>
              <w:rtl/>
            </w:rPr>
          </w:pPr>
          <w:hyperlink w:anchor="_Toc451764137" w:history="1">
            <w:r w:rsidRPr="00BA4B1A">
              <w:rPr>
                <w:rStyle w:val="Hyperlink"/>
                <w:rFonts w:hint="eastAsia"/>
                <w:noProof/>
                <w:rtl/>
              </w:rPr>
              <w:t>نذر</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عهد</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سوگند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Toc451764137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F061D3" w:rsidRDefault="00F061D3">
          <w:pPr>
            <w:pStyle w:val="TOC3"/>
            <w:rPr>
              <w:rFonts w:asciiTheme="minorHAnsi" w:eastAsiaTheme="minorEastAsia" w:hAnsiTheme="minorHAnsi" w:cstheme="minorBidi"/>
              <w:noProof/>
              <w:color w:val="auto"/>
              <w:sz w:val="22"/>
              <w:szCs w:val="22"/>
              <w:rtl/>
            </w:rPr>
          </w:pPr>
          <w:hyperlink w:anchor="_Toc451764138" w:history="1">
            <w:r w:rsidRPr="00BA4B1A">
              <w:rPr>
                <w:rStyle w:val="Hyperlink"/>
                <w:rFonts w:hint="eastAsia"/>
                <w:noProof/>
                <w:rtl/>
              </w:rPr>
              <w:t>چند</w:t>
            </w:r>
            <w:r w:rsidRPr="00BA4B1A">
              <w:rPr>
                <w:rStyle w:val="Hyperlink"/>
                <w:noProof/>
                <w:rtl/>
              </w:rPr>
              <w:t xml:space="preserve"> </w:t>
            </w:r>
            <w:r w:rsidRPr="00BA4B1A">
              <w:rPr>
                <w:rStyle w:val="Hyperlink"/>
                <w:rFonts w:hint="eastAsia"/>
                <w:noProof/>
                <w:rtl/>
              </w:rPr>
              <w:t>مساله</w:t>
            </w:r>
            <w:r w:rsidRPr="00BA4B1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Toc451764138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F061D3" w:rsidRDefault="00F061D3">
          <w:pPr>
            <w:pStyle w:val="TOC2"/>
            <w:tabs>
              <w:tab w:val="right" w:leader="dot" w:pos="7361"/>
            </w:tabs>
            <w:rPr>
              <w:rFonts w:asciiTheme="minorHAnsi" w:eastAsiaTheme="minorEastAsia" w:hAnsiTheme="minorHAnsi" w:cstheme="minorBidi"/>
              <w:noProof/>
              <w:color w:val="auto"/>
              <w:sz w:val="22"/>
              <w:szCs w:val="22"/>
              <w:rtl/>
            </w:rPr>
          </w:pPr>
          <w:hyperlink w:anchor="_Toc451764139" w:history="1">
            <w:r w:rsidRPr="00BA4B1A">
              <w:rPr>
                <w:rStyle w:val="Hyperlink"/>
                <w:rFonts w:hint="eastAsia"/>
                <w:noProof/>
                <w:rtl/>
              </w:rPr>
              <w:t>اسلام</w:t>
            </w:r>
            <w:r w:rsidRPr="00BA4B1A">
              <w:rPr>
                <w:rStyle w:val="Hyperlink"/>
                <w:noProof/>
                <w:rtl/>
              </w:rPr>
              <w:t xml:space="preserve"> </w:t>
            </w:r>
            <w:r w:rsidRPr="00BA4B1A">
              <w:rPr>
                <w:rStyle w:val="Hyperlink"/>
                <w:rFonts w:hint="eastAsia"/>
                <w:noProof/>
                <w:rtl/>
              </w:rPr>
              <w:t>و</w:t>
            </w:r>
            <w:r w:rsidRPr="00BA4B1A">
              <w:rPr>
                <w:rStyle w:val="Hyperlink"/>
                <w:noProof/>
                <w:rtl/>
              </w:rPr>
              <w:t xml:space="preserve"> </w:t>
            </w:r>
            <w:r w:rsidRPr="00BA4B1A">
              <w:rPr>
                <w:rStyle w:val="Hyperlink"/>
                <w:rFonts w:hint="eastAsia"/>
                <w:noProof/>
                <w:rtl/>
              </w:rPr>
              <w:t>كفر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Toc451764139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F061D3" w:rsidRDefault="00F061D3">
          <w:pPr>
            <w:pStyle w:val="TOC2"/>
            <w:tabs>
              <w:tab w:val="right" w:leader="dot" w:pos="7361"/>
            </w:tabs>
            <w:rPr>
              <w:rFonts w:asciiTheme="minorHAnsi" w:eastAsiaTheme="minorEastAsia" w:hAnsiTheme="minorHAnsi" w:cstheme="minorBidi"/>
              <w:noProof/>
              <w:color w:val="auto"/>
              <w:sz w:val="22"/>
              <w:szCs w:val="22"/>
              <w:rtl/>
            </w:rPr>
          </w:pPr>
          <w:hyperlink w:anchor="_Toc451764140" w:history="1">
            <w:r w:rsidRPr="00BA4B1A">
              <w:rPr>
                <w:rStyle w:val="Hyperlink"/>
                <w:rFonts w:hint="eastAsia"/>
                <w:noProof/>
                <w:rtl/>
                <w:lang w:bidi="fa-IR"/>
              </w:rPr>
              <w:t>فهرست</w:t>
            </w:r>
            <w:r w:rsidRPr="00BA4B1A">
              <w:rPr>
                <w:rStyle w:val="Hyperlink"/>
                <w:noProof/>
                <w:rtl/>
                <w:lang w:bidi="fa-IR"/>
              </w:rPr>
              <w:t xml:space="preserve"> </w:t>
            </w:r>
            <w:r w:rsidRPr="00BA4B1A">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Toc451764140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F061D3" w:rsidRDefault="00F061D3">
          <w:r>
            <w:fldChar w:fldCharType="end"/>
          </w:r>
        </w:p>
      </w:sdtContent>
    </w:sdt>
    <w:p w:rsidR="00F061D3" w:rsidRPr="00F061D3" w:rsidRDefault="00F061D3" w:rsidP="00F061D3">
      <w:pPr>
        <w:pStyle w:val="libNormal"/>
        <w:rPr>
          <w:lang w:bidi="fa-IR"/>
        </w:rPr>
      </w:pPr>
    </w:p>
    <w:sectPr w:rsidR="00F061D3" w:rsidRPr="00F061D3"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C89" w:rsidRDefault="00F45C89">
      <w:r>
        <w:separator/>
      </w:r>
    </w:p>
  </w:endnote>
  <w:endnote w:type="continuationSeparator" w:id="1">
    <w:p w:rsidR="00F45C89" w:rsidRDefault="00F45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F7" w:rsidRDefault="00EC3DDC">
    <w:pPr>
      <w:pStyle w:val="Footer"/>
    </w:pPr>
    <w:fldSimple w:instr=" PAGE   \* MERGEFORMAT ">
      <w:r w:rsidR="00F061D3">
        <w:rPr>
          <w:noProof/>
          <w:rtl/>
        </w:rPr>
        <w:t>160</w:t>
      </w:r>
    </w:fldSimple>
  </w:p>
  <w:p w:rsidR="00600FF7" w:rsidRDefault="00600F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F7" w:rsidRDefault="00EC3DDC">
    <w:pPr>
      <w:pStyle w:val="Footer"/>
    </w:pPr>
    <w:fldSimple w:instr=" PAGE   \* MERGEFORMAT ">
      <w:r w:rsidR="00F061D3">
        <w:rPr>
          <w:noProof/>
          <w:rtl/>
        </w:rPr>
        <w:t>161</w:t>
      </w:r>
    </w:fldSimple>
  </w:p>
  <w:p w:rsidR="00600FF7" w:rsidRDefault="00600F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F7" w:rsidRDefault="00EC3DDC">
    <w:pPr>
      <w:pStyle w:val="Footer"/>
    </w:pPr>
    <w:fldSimple w:instr=" PAGE   \* MERGEFORMAT ">
      <w:r w:rsidR="00F061D3">
        <w:rPr>
          <w:noProof/>
          <w:rtl/>
        </w:rPr>
        <w:t>1</w:t>
      </w:r>
    </w:fldSimple>
  </w:p>
  <w:p w:rsidR="00600FF7" w:rsidRDefault="00600F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C89" w:rsidRDefault="00F45C89">
      <w:r>
        <w:separator/>
      </w:r>
    </w:p>
  </w:footnote>
  <w:footnote w:type="continuationSeparator" w:id="1">
    <w:p w:rsidR="00F45C89" w:rsidRDefault="00F45C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3B9E"/>
    <w:rsid w:val="00005A19"/>
    <w:rsid w:val="00010942"/>
    <w:rsid w:val="000217A6"/>
    <w:rsid w:val="00024AA0"/>
    <w:rsid w:val="000267FE"/>
    <w:rsid w:val="00032164"/>
    <w:rsid w:val="00033B06"/>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C8E"/>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59D6"/>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74104"/>
    <w:rsid w:val="002818EF"/>
    <w:rsid w:val="0028271F"/>
    <w:rsid w:val="00294EFB"/>
    <w:rsid w:val="002A0284"/>
    <w:rsid w:val="002A09E7"/>
    <w:rsid w:val="002A0C0A"/>
    <w:rsid w:val="002A336D"/>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21C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21C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262F"/>
    <w:rsid w:val="00475E99"/>
    <w:rsid w:val="00481FD0"/>
    <w:rsid w:val="00482060"/>
    <w:rsid w:val="0048221F"/>
    <w:rsid w:val="0048515A"/>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00FF7"/>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25B"/>
    <w:rsid w:val="0069163F"/>
    <w:rsid w:val="00691DBB"/>
    <w:rsid w:val="00696C3E"/>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2C3"/>
    <w:rsid w:val="00731AD7"/>
    <w:rsid w:val="007355A7"/>
    <w:rsid w:val="00740D67"/>
    <w:rsid w:val="00740E80"/>
    <w:rsid w:val="0074517B"/>
    <w:rsid w:val="0074654C"/>
    <w:rsid w:val="007515BE"/>
    <w:rsid w:val="007571E2"/>
    <w:rsid w:val="00757A95"/>
    <w:rsid w:val="00760354"/>
    <w:rsid w:val="00765BEF"/>
    <w:rsid w:val="00766907"/>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5D6A"/>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987"/>
    <w:rsid w:val="008F5B45"/>
    <w:rsid w:val="009006DA"/>
    <w:rsid w:val="009036AC"/>
    <w:rsid w:val="009046DF"/>
    <w:rsid w:val="0091682D"/>
    <w:rsid w:val="00922370"/>
    <w:rsid w:val="0092388A"/>
    <w:rsid w:val="00927601"/>
    <w:rsid w:val="00927D62"/>
    <w:rsid w:val="009302A2"/>
    <w:rsid w:val="00932192"/>
    <w:rsid w:val="00941A02"/>
    <w:rsid w:val="0094272F"/>
    <w:rsid w:val="00943412"/>
    <w:rsid w:val="00943B2E"/>
    <w:rsid w:val="00944F2A"/>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C2137"/>
    <w:rsid w:val="009D3969"/>
    <w:rsid w:val="009D6CB0"/>
    <w:rsid w:val="009E03BE"/>
    <w:rsid w:val="009E07BB"/>
    <w:rsid w:val="009E0F4E"/>
    <w:rsid w:val="009E4824"/>
    <w:rsid w:val="009E67C9"/>
    <w:rsid w:val="009E6DE8"/>
    <w:rsid w:val="009E7AB9"/>
    <w:rsid w:val="009F2C77"/>
    <w:rsid w:val="009F4A72"/>
    <w:rsid w:val="009F5327"/>
    <w:rsid w:val="009F6DDF"/>
    <w:rsid w:val="00A00A9C"/>
    <w:rsid w:val="00A05A22"/>
    <w:rsid w:val="00A106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44B7"/>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0F57"/>
    <w:rsid w:val="00B01257"/>
    <w:rsid w:val="00B1002E"/>
    <w:rsid w:val="00B10CA1"/>
    <w:rsid w:val="00B11AF5"/>
    <w:rsid w:val="00B129E5"/>
    <w:rsid w:val="00B12ED2"/>
    <w:rsid w:val="00B17010"/>
    <w:rsid w:val="00B24ABA"/>
    <w:rsid w:val="00B37FEA"/>
    <w:rsid w:val="00B426ED"/>
    <w:rsid w:val="00B42E0C"/>
    <w:rsid w:val="00B47827"/>
    <w:rsid w:val="00B506FA"/>
    <w:rsid w:val="00B53B9E"/>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4D5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0C5"/>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6C7"/>
    <w:rsid w:val="00CC6898"/>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25DF"/>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3DDC"/>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61D3"/>
    <w:rsid w:val="00F070E5"/>
    <w:rsid w:val="00F07D33"/>
    <w:rsid w:val="00F1517E"/>
    <w:rsid w:val="00F16678"/>
    <w:rsid w:val="00F26388"/>
    <w:rsid w:val="00F27264"/>
    <w:rsid w:val="00F31BE3"/>
    <w:rsid w:val="00F34B21"/>
    <w:rsid w:val="00F34CA5"/>
    <w:rsid w:val="00F41E90"/>
    <w:rsid w:val="00F436BF"/>
    <w:rsid w:val="00F45C89"/>
    <w:rsid w:val="00F51E87"/>
    <w:rsid w:val="00F571FE"/>
    <w:rsid w:val="00F615A2"/>
    <w:rsid w:val="00F638A5"/>
    <w:rsid w:val="00F65587"/>
    <w:rsid w:val="00F70568"/>
    <w:rsid w:val="00F715FC"/>
    <w:rsid w:val="00F71859"/>
    <w:rsid w:val="00F74FDC"/>
    <w:rsid w:val="00F82A57"/>
    <w:rsid w:val="00F83A2C"/>
    <w:rsid w:val="00F83E9D"/>
    <w:rsid w:val="00F86C5B"/>
    <w:rsid w:val="00F94147"/>
    <w:rsid w:val="00F97A32"/>
    <w:rsid w:val="00FA3B58"/>
    <w:rsid w:val="00FA5484"/>
    <w:rsid w:val="00FA6127"/>
    <w:rsid w:val="00FB1A72"/>
    <w:rsid w:val="00FB339B"/>
    <w:rsid w:val="00FB3EBB"/>
    <w:rsid w:val="00FB7CFB"/>
    <w:rsid w:val="00FC002F"/>
    <w:rsid w:val="00FC5688"/>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3E21C9"/>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F615A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3E21C9"/>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F615A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unhideWhenUsed/>
    <w:qFormat/>
    <w:rsid w:val="0069125B"/>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69125B"/>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9125B"/>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9125B"/>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9125B"/>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69125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shaban_m0az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65AEC-1829-41CD-A38F-556C7566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251</TotalTime>
  <Pages>166</Pages>
  <Words>26226</Words>
  <Characters>97496</Characters>
  <Application>Microsoft Office Word</Application>
  <DocSecurity>0</DocSecurity>
  <Lines>812</Lines>
  <Paragraphs>246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23</cp:revision>
  <cp:lastPrinted>1900-12-31T19:30:00Z</cp:lastPrinted>
  <dcterms:created xsi:type="dcterms:W3CDTF">2016-05-08T06:12:00Z</dcterms:created>
  <dcterms:modified xsi:type="dcterms:W3CDTF">2016-05-23T06:21:00Z</dcterms:modified>
</cp:coreProperties>
</file>