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62" w:rsidRDefault="00D57162" w:rsidP="00D57162">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D57162">
        <w:rPr>
          <w:rStyle w:val="libAlaemChar"/>
          <w:rtl/>
        </w:rPr>
        <w:t>عليهما‌السلام</w:t>
      </w:r>
      <w:r>
        <w:rPr>
          <w:rtl/>
        </w:rPr>
        <w:t xml:space="preserve"> بصورت الکترونیکی برای مخاطبین گرامی منتشر شده است</w:t>
      </w:r>
      <w:r>
        <w:rPr>
          <w:rFonts w:hint="cs"/>
          <w:rtl/>
        </w:rPr>
        <w:t>.</w:t>
      </w:r>
    </w:p>
    <w:p w:rsidR="00D57162" w:rsidRDefault="00D57162" w:rsidP="00D57162">
      <w:pPr>
        <w:pStyle w:val="libNotice"/>
        <w:rPr>
          <w:lang w:bidi="fa-IR"/>
        </w:rPr>
      </w:pPr>
      <w:r>
        <w:rPr>
          <w:rtl/>
        </w:rPr>
        <w:t>لازم به ذکر است تصحیح اشتباهات تایپی احتمالی، روی این کتاب انجام گردیده است</w:t>
      </w:r>
    </w:p>
    <w:p w:rsidR="00D57162" w:rsidRDefault="00D57162" w:rsidP="00D57162">
      <w:pPr>
        <w:pStyle w:val="libCenterBold1"/>
        <w:rPr>
          <w:lang w:bidi="fa-IR"/>
        </w:rPr>
      </w:pPr>
      <w:r>
        <w:rPr>
          <w:rtl/>
          <w:lang w:bidi="fa-IR"/>
        </w:rPr>
        <w:br w:type="page"/>
      </w:r>
      <w:r w:rsidR="00B56135">
        <w:rPr>
          <w:rtl/>
          <w:lang w:bidi="fa-IR"/>
        </w:rPr>
        <w:lastRenderedPageBreak/>
        <w:t xml:space="preserve"> نيش و نوش </w:t>
      </w:r>
    </w:p>
    <w:p w:rsidR="00B56135" w:rsidRDefault="00D57162" w:rsidP="00D57162">
      <w:pPr>
        <w:pStyle w:val="libCenterBold1"/>
        <w:rPr>
          <w:rtl/>
          <w:lang w:bidi="fa-IR"/>
        </w:rPr>
      </w:pPr>
      <w:r>
        <w:rPr>
          <w:rtl/>
          <w:lang w:bidi="fa-IR"/>
        </w:rPr>
        <w:t xml:space="preserve"> </w:t>
      </w:r>
      <w:r w:rsidR="00B56135">
        <w:rPr>
          <w:rtl/>
          <w:lang w:bidi="fa-IR"/>
        </w:rPr>
        <w:t>(نقش زبان در نيك بختى و بدبختى انسان )</w:t>
      </w:r>
    </w:p>
    <w:p w:rsidR="00B56135" w:rsidRDefault="00B56135" w:rsidP="00D57162">
      <w:pPr>
        <w:pStyle w:val="libCenterBold1"/>
        <w:rPr>
          <w:rtl/>
          <w:lang w:bidi="fa-IR"/>
        </w:rPr>
      </w:pPr>
      <w:r>
        <w:rPr>
          <w:rtl/>
          <w:lang w:bidi="fa-IR"/>
        </w:rPr>
        <w:t>نويسنده : شكيبا سادات جوهرى</w:t>
      </w:r>
    </w:p>
    <w:p w:rsidR="00B56135" w:rsidRDefault="00D57162" w:rsidP="00B56135">
      <w:pPr>
        <w:pStyle w:val="libNormal"/>
        <w:rPr>
          <w:rtl/>
          <w:lang w:bidi="fa-IR"/>
        </w:rPr>
      </w:pPr>
      <w:r>
        <w:rPr>
          <w:rtl/>
          <w:lang w:bidi="fa-IR"/>
        </w:rPr>
        <w:br w:type="page"/>
      </w:r>
    </w:p>
    <w:p w:rsidR="00D57162" w:rsidRDefault="00B56135" w:rsidP="00D57162">
      <w:pPr>
        <w:pStyle w:val="Heading1"/>
        <w:rPr>
          <w:lang w:bidi="fa-IR"/>
        </w:rPr>
      </w:pPr>
      <w:bookmarkStart w:id="0" w:name="_Toc7512412"/>
      <w:r>
        <w:rPr>
          <w:rFonts w:hint="eastAsia"/>
          <w:rtl/>
          <w:lang w:bidi="fa-IR"/>
        </w:rPr>
        <w:t>ديباچه</w:t>
      </w:r>
      <w:bookmarkEnd w:id="0"/>
    </w:p>
    <w:p w:rsidR="00B56135" w:rsidRDefault="00B56135" w:rsidP="00B56135">
      <w:pPr>
        <w:pStyle w:val="libNormal"/>
        <w:rPr>
          <w:rtl/>
          <w:lang w:bidi="fa-IR"/>
        </w:rPr>
      </w:pPr>
      <w:r>
        <w:rPr>
          <w:rtl/>
          <w:lang w:bidi="fa-IR"/>
        </w:rPr>
        <w:t xml:space="preserve"> زبان به اين دليل كه اصلى ترين وسيله ارتباط انسان ها با يك ديگر به شمار مى آيد، اهميت و ارزش بسيارى دارد. زبان به همان ميزان كه مى تواند در خدمت كمال و سعادت انسان باشد، در صورت كنترل نشدن ، دين و دنياى او را تباه مى كند. يكى از جلوهاى زبان زيبا سخن </w:t>
      </w:r>
      <w:r>
        <w:rPr>
          <w:rFonts w:hint="eastAsia"/>
          <w:rtl/>
          <w:lang w:bidi="fa-IR"/>
        </w:rPr>
        <w:t>گفتن</w:t>
      </w:r>
      <w:r>
        <w:rPr>
          <w:rtl/>
          <w:lang w:bidi="fa-IR"/>
        </w:rPr>
        <w:t xml:space="preserve"> است . زيبا سخن گفتن در ميان همه زيبايى هاى جهان ، جايگاهى ويژه دارند؛ زيرا هم نظم ظاهرى واژه ها و تركيب آنها مى تواند زيبا باشد و هم ديگر زيبايى ها به وسيله آن بيان مى شود. قرآن كريم و سخنان معصومان </w:t>
      </w:r>
      <w:r w:rsidR="00D57162" w:rsidRPr="00D57162">
        <w:rPr>
          <w:rStyle w:val="libAlaemChar"/>
          <w:rtl/>
        </w:rPr>
        <w:t>عليه‌السلام</w:t>
      </w:r>
      <w:r>
        <w:rPr>
          <w:rtl/>
          <w:lang w:bidi="fa-IR"/>
        </w:rPr>
        <w:t xml:space="preserve">، نمونه هاى والايى از سخن زيبا هستند. </w:t>
      </w:r>
      <w:r>
        <w:rPr>
          <w:rFonts w:hint="eastAsia"/>
          <w:rtl/>
          <w:lang w:bidi="fa-IR"/>
        </w:rPr>
        <w:t>سخن</w:t>
      </w:r>
      <w:r>
        <w:rPr>
          <w:rtl/>
          <w:lang w:bidi="fa-IR"/>
        </w:rPr>
        <w:t xml:space="preserve"> زيبا، سخنى است كه افزون بر زيبايى ظاهرى ، بر خ</w:t>
      </w:r>
      <w:r w:rsidR="00D57162">
        <w:rPr>
          <w:rFonts w:hint="cs"/>
          <w:rtl/>
          <w:lang w:bidi="fa-IR"/>
        </w:rPr>
        <w:t>و</w:t>
      </w:r>
      <w:r>
        <w:rPr>
          <w:rtl/>
          <w:lang w:bidi="fa-IR"/>
        </w:rPr>
        <w:t>استه از انديشه و همراه با ادب اسلامى باشد.</w:t>
      </w:r>
    </w:p>
    <w:p w:rsidR="00B56135" w:rsidRDefault="00B56135" w:rsidP="00B56135">
      <w:pPr>
        <w:pStyle w:val="libNormal"/>
        <w:rPr>
          <w:rtl/>
          <w:lang w:bidi="fa-IR"/>
        </w:rPr>
      </w:pPr>
      <w:r>
        <w:rPr>
          <w:rFonts w:hint="eastAsia"/>
          <w:rtl/>
          <w:lang w:bidi="fa-IR"/>
        </w:rPr>
        <w:t>كلام</w:t>
      </w:r>
      <w:r>
        <w:rPr>
          <w:rtl/>
          <w:lang w:bidi="fa-IR"/>
        </w:rPr>
        <w:t xml:space="preserve"> هميشه ماناى امام زين العابدين </w:t>
      </w:r>
      <w:r w:rsidR="00D57162" w:rsidRPr="00D57162">
        <w:rPr>
          <w:rStyle w:val="libAlaemChar"/>
          <w:rtl/>
        </w:rPr>
        <w:t>عليه‌السلام</w:t>
      </w:r>
      <w:r>
        <w:rPr>
          <w:rtl/>
          <w:lang w:bidi="fa-IR"/>
        </w:rPr>
        <w:t xml:space="preserve"> مى تواند الگوى مناسبى براى زيباگويى باشد. ايشان حقوق زبان را چنين بر مى شمارد:</w:t>
      </w:r>
    </w:p>
    <w:p w:rsidR="00B56135" w:rsidRDefault="00B56135" w:rsidP="00B56135">
      <w:pPr>
        <w:pStyle w:val="libNormal"/>
        <w:rPr>
          <w:rtl/>
          <w:lang w:bidi="fa-IR"/>
        </w:rPr>
      </w:pPr>
      <w:r>
        <w:rPr>
          <w:rFonts w:hint="eastAsia"/>
          <w:rtl/>
          <w:lang w:bidi="fa-IR"/>
        </w:rPr>
        <w:t>فا</w:t>
      </w:r>
      <w:r>
        <w:rPr>
          <w:rtl/>
          <w:lang w:bidi="fa-IR"/>
        </w:rPr>
        <w:t xml:space="preserve"> كرامه عن الخنى و تعويده على الخير و حمله على الاءدب و اجمامه الا لموضع الحاجه و المنفعه للدين و الدنيا و اعفاوه عن الفضول الشنعه القليله الفائده التى لا يومن ضررها مع قله عائدتها. و يعد شاهد العقل و الدليل عليه و تزين العاقل بعقله و حسن سيرته فى لسانه و لاقوه الا بالله العلى لعظيم</w:t>
      </w:r>
      <w:r w:rsidRPr="00D57162">
        <w:rPr>
          <w:rStyle w:val="libFootnotenumChar"/>
          <w:rtl/>
          <w:lang w:bidi="fa-IR"/>
        </w:rPr>
        <w:t>؛(١)</w:t>
      </w:r>
      <w:r>
        <w:rPr>
          <w:rtl/>
          <w:lang w:bidi="fa-IR"/>
        </w:rPr>
        <w:t>اكرام كردن زبان [دور نگه داشتن آن ] از سخنان ناروا و زشت ؛ عادت دادن آن به خوبى ها؛ راهنمايى آن در مسير ادب ؛ بستن زبان مگر هنگام نياز و منافع دين دنيا؛ دور كردن و حفظ زبان از سخنان بسيار، پست و كم فايده كه انسان از زيان هاى آن در امان نيست .</w:t>
      </w:r>
    </w:p>
    <w:p w:rsidR="00B56135" w:rsidRDefault="00B56135" w:rsidP="00B56135">
      <w:pPr>
        <w:pStyle w:val="libNormal"/>
        <w:rPr>
          <w:rtl/>
          <w:lang w:bidi="fa-IR"/>
        </w:rPr>
      </w:pPr>
      <w:r>
        <w:rPr>
          <w:rFonts w:hint="eastAsia"/>
          <w:rtl/>
          <w:lang w:bidi="fa-IR"/>
        </w:rPr>
        <w:lastRenderedPageBreak/>
        <w:t>زبان</w:t>
      </w:r>
      <w:r>
        <w:rPr>
          <w:rtl/>
          <w:lang w:bidi="fa-IR"/>
        </w:rPr>
        <w:t xml:space="preserve"> ، شاهد و راهنماى عقل است و زيباى انسان عاقل ، به عقل اوست . زيبايى باطن و درون انسان در زبان او قرار دارد و هيچ قدرتى جز تكيه بر خداوند برتر و بزرگ نيست .</w:t>
      </w:r>
    </w:p>
    <w:p w:rsidR="00B56135" w:rsidRDefault="00B56135" w:rsidP="00B56135">
      <w:pPr>
        <w:pStyle w:val="libNormal"/>
        <w:rPr>
          <w:rtl/>
          <w:lang w:bidi="fa-IR"/>
        </w:rPr>
      </w:pPr>
      <w:r>
        <w:rPr>
          <w:rFonts w:hint="eastAsia"/>
          <w:rtl/>
          <w:lang w:bidi="fa-IR"/>
        </w:rPr>
        <w:t>براى</w:t>
      </w:r>
      <w:r>
        <w:rPr>
          <w:rtl/>
          <w:lang w:bidi="fa-IR"/>
        </w:rPr>
        <w:t xml:space="preserve"> اداى حقوق زبان ، بايد اين نعمت بزرگ را در راهى كه آفريدگار پسنديده است ، به كار گرفت و البته پاسداشت زبان ، در گرو حفظ آن از واژگان نامناسب است . از اين رو، پيش از هر سخن ، بايد درباره سود و زيان آن انديشيد. سپس دريچه دهان را به سوى واژگان گشود كه عزت و آبروى ظاهر و باطن آدمى در گرو آن است . كنترل زبان ، قدرت و توفيق الهى مى خواهد و بايد از خداوند بخواهيم به ما توفيق بهره بردارى پسنديده از اين نعمت بزرگ را عنايت كند.</w:t>
      </w:r>
    </w:p>
    <w:p w:rsidR="00B56135" w:rsidRDefault="00B56135" w:rsidP="00D57162">
      <w:pPr>
        <w:pStyle w:val="libNormal"/>
        <w:rPr>
          <w:rtl/>
          <w:lang w:bidi="fa-IR"/>
        </w:rPr>
      </w:pPr>
      <w:r>
        <w:rPr>
          <w:rFonts w:hint="eastAsia"/>
          <w:rtl/>
          <w:lang w:bidi="fa-IR"/>
        </w:rPr>
        <w:t>اين</w:t>
      </w:r>
      <w:r>
        <w:rPr>
          <w:rtl/>
          <w:lang w:bidi="fa-IR"/>
        </w:rPr>
        <w:t xml:space="preserve"> پاسداشت و شكر نعمت ، در رسانه ملى كه زبان ، كاركرد بيشترى در آن دارد، پر رنگ تر مى نمايد؛ چون گفت و گوهاى پخش شده از آن ، مى تواند سرچشمه آموزش درست يا نادرست شود. از اين رو برنامه ريزان و برنامه سازان بايد نهايت دقت و وسواس را در آن نشان دهند</w:t>
      </w:r>
      <w:r w:rsidR="00D57162">
        <w:rPr>
          <w:rFonts w:hint="cs"/>
          <w:rtl/>
          <w:lang w:bidi="fa-IR"/>
        </w:rPr>
        <w:t>.</w:t>
      </w:r>
      <w:r>
        <w:rPr>
          <w:rtl/>
          <w:lang w:bidi="fa-IR"/>
        </w:rPr>
        <w:t xml:space="preserve"> تا منشا</w:t>
      </w:r>
      <w:r>
        <w:rPr>
          <w:rFonts w:hint="eastAsia"/>
          <w:rtl/>
          <w:lang w:bidi="fa-IR"/>
        </w:rPr>
        <w:t>ء</w:t>
      </w:r>
      <w:r>
        <w:rPr>
          <w:rtl/>
          <w:lang w:bidi="fa-IR"/>
        </w:rPr>
        <w:t xml:space="preserve"> اثر سازنده در فرهنگ اسلامى گردند.</w:t>
      </w:r>
    </w:p>
    <w:p w:rsidR="00B56135" w:rsidRDefault="00B56135" w:rsidP="00D57162">
      <w:pPr>
        <w:pStyle w:val="libNormal"/>
        <w:rPr>
          <w:rtl/>
          <w:lang w:bidi="fa-IR"/>
        </w:rPr>
      </w:pPr>
      <w:r>
        <w:rPr>
          <w:rFonts w:hint="eastAsia"/>
          <w:rtl/>
          <w:lang w:bidi="fa-IR"/>
        </w:rPr>
        <w:t>در</w:t>
      </w:r>
      <w:r>
        <w:rPr>
          <w:rtl/>
          <w:lang w:bidi="fa-IR"/>
        </w:rPr>
        <w:t xml:space="preserve"> راستاى برجسته سازى</w:t>
      </w:r>
      <w:r w:rsidR="00D57162">
        <w:rPr>
          <w:rFonts w:hint="cs"/>
          <w:rtl/>
          <w:lang w:bidi="fa-IR"/>
        </w:rPr>
        <w:t>.</w:t>
      </w:r>
      <w:r>
        <w:rPr>
          <w:rtl/>
          <w:lang w:bidi="fa-IR"/>
        </w:rPr>
        <w:t>(نيش و نوش هاى زبان</w:t>
      </w:r>
      <w:r w:rsidR="00D57162">
        <w:rPr>
          <w:rFonts w:hint="cs"/>
          <w:rtl/>
          <w:lang w:bidi="fa-IR"/>
        </w:rPr>
        <w:t>.</w:t>
      </w:r>
      <w:r>
        <w:rPr>
          <w:rtl/>
          <w:lang w:bidi="fa-IR"/>
        </w:rPr>
        <w:t>)، پژوهشگر ارجمند، خانم(</w:t>
      </w:r>
      <w:r w:rsidR="00D57162">
        <w:rPr>
          <w:rFonts w:hint="cs"/>
          <w:rtl/>
          <w:lang w:bidi="fa-IR"/>
        </w:rPr>
        <w:t>.</w:t>
      </w:r>
      <w:r>
        <w:rPr>
          <w:rtl/>
          <w:lang w:bidi="fa-IR"/>
        </w:rPr>
        <w:t>شكيبا سادات جوهرى)</w:t>
      </w:r>
      <w:r w:rsidR="00D57162">
        <w:rPr>
          <w:rFonts w:hint="cs"/>
          <w:rtl/>
          <w:lang w:bidi="fa-IR"/>
        </w:rPr>
        <w:t>.</w:t>
      </w:r>
      <w:r>
        <w:rPr>
          <w:rtl/>
          <w:lang w:bidi="fa-IR"/>
        </w:rPr>
        <w:t>كوشيده است رهنمودهاى لازم را از آيات قرآنى و آموزه هاى روايى جست وجو كند. با سپاس از تلاش بى شايبه ايشان ، اميد كه به بهترين شكل ممكن از يافته هاى پژوهشى اين كتاب استفاده شود.</w:t>
      </w:r>
    </w:p>
    <w:p w:rsidR="00B56135" w:rsidRDefault="00B56135" w:rsidP="00B56135">
      <w:pPr>
        <w:pStyle w:val="libNormal"/>
        <w:rPr>
          <w:rtl/>
          <w:lang w:bidi="fa-IR"/>
        </w:rPr>
      </w:pPr>
      <w:r>
        <w:rPr>
          <w:rFonts w:hint="eastAsia"/>
          <w:rtl/>
          <w:lang w:bidi="fa-IR"/>
        </w:rPr>
        <w:t>انه</w:t>
      </w:r>
      <w:r>
        <w:rPr>
          <w:rtl/>
          <w:lang w:bidi="fa-IR"/>
        </w:rPr>
        <w:t xml:space="preserve"> ولى التوفيق</w:t>
      </w:r>
    </w:p>
    <w:p w:rsidR="00B56135" w:rsidRDefault="00B56135" w:rsidP="00B56135">
      <w:pPr>
        <w:pStyle w:val="libNormal"/>
        <w:rPr>
          <w:rtl/>
          <w:lang w:bidi="fa-IR"/>
        </w:rPr>
      </w:pPr>
      <w:r>
        <w:rPr>
          <w:rFonts w:hint="eastAsia"/>
          <w:rtl/>
          <w:lang w:bidi="fa-IR"/>
        </w:rPr>
        <w:t>اداره</w:t>
      </w:r>
      <w:r>
        <w:rPr>
          <w:rtl/>
          <w:lang w:bidi="fa-IR"/>
        </w:rPr>
        <w:t xml:space="preserve"> كل پژوهش</w:t>
      </w:r>
    </w:p>
    <w:p w:rsidR="00D57162" w:rsidRDefault="00B56135" w:rsidP="00B56135">
      <w:pPr>
        <w:pStyle w:val="libNormal"/>
        <w:rPr>
          <w:rtl/>
          <w:lang w:bidi="fa-IR"/>
        </w:rPr>
      </w:pPr>
      <w:r>
        <w:rPr>
          <w:rFonts w:hint="eastAsia"/>
          <w:rtl/>
          <w:lang w:bidi="fa-IR"/>
        </w:rPr>
        <w:t>مركز</w:t>
      </w:r>
      <w:r>
        <w:rPr>
          <w:rtl/>
          <w:lang w:bidi="fa-IR"/>
        </w:rPr>
        <w:t xml:space="preserve"> پژوهش هاى اسلامى صدا و سيما</w:t>
      </w:r>
    </w:p>
    <w:p w:rsidR="00B56135" w:rsidRDefault="00D57162" w:rsidP="00B56135">
      <w:pPr>
        <w:pStyle w:val="libNormal"/>
        <w:rPr>
          <w:rtl/>
          <w:lang w:bidi="fa-IR"/>
        </w:rPr>
      </w:pPr>
      <w:r>
        <w:rPr>
          <w:rtl/>
          <w:lang w:bidi="fa-IR"/>
        </w:rPr>
        <w:br w:type="page"/>
      </w:r>
    </w:p>
    <w:p w:rsidR="00D57162" w:rsidRDefault="00B56135" w:rsidP="00D57162">
      <w:pPr>
        <w:pStyle w:val="Heading1"/>
        <w:rPr>
          <w:rtl/>
          <w:lang w:bidi="fa-IR"/>
        </w:rPr>
      </w:pPr>
      <w:bookmarkStart w:id="1" w:name="_Toc7512413"/>
      <w:r>
        <w:rPr>
          <w:rFonts w:hint="eastAsia"/>
          <w:rtl/>
          <w:lang w:bidi="fa-IR"/>
        </w:rPr>
        <w:t>پيش</w:t>
      </w:r>
      <w:r>
        <w:rPr>
          <w:rtl/>
          <w:lang w:bidi="fa-IR"/>
        </w:rPr>
        <w:t xml:space="preserve"> گفتار</w:t>
      </w:r>
      <w:bookmarkEnd w:id="1"/>
    </w:p>
    <w:p w:rsidR="00B56135" w:rsidRDefault="00B56135" w:rsidP="00B56135">
      <w:pPr>
        <w:pStyle w:val="libNormal"/>
        <w:rPr>
          <w:rtl/>
          <w:lang w:bidi="fa-IR"/>
        </w:rPr>
      </w:pPr>
      <w:r>
        <w:rPr>
          <w:rtl/>
          <w:lang w:bidi="fa-IR"/>
        </w:rPr>
        <w:t xml:space="preserve"> اللهم ... و لا لسنتنا عن الخوض فى الباطل من غير ما آفه مخرسا</w:t>
      </w:r>
      <w:r w:rsidRPr="00D57162">
        <w:rPr>
          <w:rStyle w:val="libFootnotenumChar"/>
          <w:rtl/>
          <w:lang w:bidi="fa-IR"/>
        </w:rPr>
        <w:t>؛(٢)</w:t>
      </w:r>
    </w:p>
    <w:p w:rsidR="00B56135" w:rsidRDefault="00B56135" w:rsidP="00B56135">
      <w:pPr>
        <w:pStyle w:val="libNormal"/>
        <w:rPr>
          <w:rtl/>
          <w:lang w:bidi="fa-IR"/>
        </w:rPr>
      </w:pPr>
      <w:r>
        <w:rPr>
          <w:rFonts w:hint="eastAsia"/>
          <w:rtl/>
          <w:lang w:bidi="fa-IR"/>
        </w:rPr>
        <w:t>بار</w:t>
      </w:r>
      <w:r>
        <w:rPr>
          <w:rtl/>
          <w:lang w:bidi="fa-IR"/>
        </w:rPr>
        <w:t xml:space="preserve"> پروردگارا! زبان ما را از فرو رفتن در نادرستى بازدار.</w:t>
      </w:r>
    </w:p>
    <w:p w:rsidR="00B56135" w:rsidRDefault="00B56135" w:rsidP="00B56135">
      <w:pPr>
        <w:pStyle w:val="libNormal"/>
        <w:rPr>
          <w:rtl/>
          <w:lang w:bidi="fa-IR"/>
        </w:rPr>
      </w:pPr>
      <w:r>
        <w:rPr>
          <w:rFonts w:hint="eastAsia"/>
          <w:rtl/>
          <w:lang w:bidi="fa-IR"/>
        </w:rPr>
        <w:t>زبان</w:t>
      </w:r>
      <w:r>
        <w:rPr>
          <w:rtl/>
          <w:lang w:bidi="fa-IR"/>
        </w:rPr>
        <w:t xml:space="preserve"> ، اساسى ترين عضو وجود آدمى است . جايگاه والاى زبان در عزت آفرينى و نيز در سقوط انسان ها، بر كسى پوشيده نيست . در طول تاريخ ، زبان ، مؤ ثرترين و آسان ترين ابزار براى ارتباط، ترجمه و بيان احساس هاى درونى ، آموزشى ميراث فكرى بشر و انتقال فرهنگ و تجربه ها از يك نسل به نسل ديگر بوده است . زبان ، وسيله است و بديهى است كاربرد هر وسيله و كارآيى آن ، به نوع استفاده از آن بستگى دارد. زبان مى تواند چون شمشير برنده اى عمل كند و سر گوينده اش را بر باد دهد يا نابينايى را از افتادن در چاه رهايى بخشد. امام على </w:t>
      </w:r>
      <w:r w:rsidR="00D57162" w:rsidRPr="00D57162">
        <w:rPr>
          <w:rStyle w:val="libAlaemChar"/>
          <w:rtl/>
        </w:rPr>
        <w:t>عليه‌السلام</w:t>
      </w:r>
      <w:r>
        <w:rPr>
          <w:rtl/>
          <w:lang w:bidi="fa-IR"/>
        </w:rPr>
        <w:t xml:space="preserve"> مى فرمايد:كم من انسان اءهلكه لسان </w:t>
      </w:r>
      <w:r w:rsidRPr="00C4738A">
        <w:rPr>
          <w:rStyle w:val="libFootnotenumChar"/>
          <w:rtl/>
        </w:rPr>
        <w:t>؛(٣)</w:t>
      </w:r>
    </w:p>
    <w:p w:rsidR="00B56135" w:rsidRDefault="00B56135" w:rsidP="00B56135">
      <w:pPr>
        <w:pStyle w:val="libNormal"/>
        <w:rPr>
          <w:rtl/>
          <w:lang w:bidi="fa-IR"/>
        </w:rPr>
      </w:pPr>
      <w:r>
        <w:rPr>
          <w:rFonts w:hint="eastAsia"/>
          <w:rtl/>
          <w:lang w:bidi="fa-IR"/>
        </w:rPr>
        <w:t>چه</w:t>
      </w:r>
      <w:r>
        <w:rPr>
          <w:rtl/>
          <w:lang w:bidi="fa-IR"/>
        </w:rPr>
        <w:t xml:space="preserve"> بسيار انسانى كه زبان ، او را نابود ساخت .</w:t>
      </w:r>
    </w:p>
    <w:p w:rsidR="00B56135" w:rsidRDefault="00B56135" w:rsidP="00B56135">
      <w:pPr>
        <w:pStyle w:val="libNormal"/>
        <w:rPr>
          <w:rtl/>
          <w:lang w:bidi="fa-IR"/>
        </w:rPr>
      </w:pPr>
      <w:r>
        <w:rPr>
          <w:rFonts w:hint="eastAsia"/>
          <w:rtl/>
          <w:lang w:bidi="fa-IR"/>
        </w:rPr>
        <w:t>زبان</w:t>
      </w:r>
      <w:r>
        <w:rPr>
          <w:rtl/>
          <w:lang w:bidi="fa-IR"/>
        </w:rPr>
        <w:t xml:space="preserve"> را مى توان سخن گو و نماينده ديگر اعضاى بدن آدمى دانست كه مى تواند آسايش و راحتى آنها را فراهم كند يا درد سر ساز باشد، چنان كه امام صادق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ما</w:t>
      </w:r>
      <w:r>
        <w:rPr>
          <w:rtl/>
          <w:lang w:bidi="fa-IR"/>
        </w:rPr>
        <w:t xml:space="preserve"> من يوم الا و كل عضو من اءعضاء الجسد يكفر اللسان يقول : نشد تك الله اءن نعذب فيك</w:t>
      </w:r>
      <w:r w:rsidRPr="00C4738A">
        <w:rPr>
          <w:rStyle w:val="libFootnotenumChar"/>
          <w:rtl/>
        </w:rPr>
        <w:t>(٤)</w:t>
      </w:r>
    </w:p>
    <w:p w:rsidR="00B56135" w:rsidRDefault="00B56135" w:rsidP="00B56135">
      <w:pPr>
        <w:pStyle w:val="libNormal"/>
        <w:rPr>
          <w:rtl/>
          <w:lang w:bidi="fa-IR"/>
        </w:rPr>
      </w:pPr>
      <w:r>
        <w:rPr>
          <w:rFonts w:hint="eastAsia"/>
          <w:rtl/>
          <w:lang w:bidi="fa-IR"/>
        </w:rPr>
        <w:t>روزى</w:t>
      </w:r>
      <w:r>
        <w:rPr>
          <w:rtl/>
          <w:lang w:bidi="fa-IR"/>
        </w:rPr>
        <w:t xml:space="preserve"> نيست ، مگر اين كه هر يك از اعضاى بدن در برابر زبان فروتنى مى كنند و مى گويند: تو را به خدا سوگند مى دهيم كه مبادا به خاطر تو ما عذاب ببينيم .</w:t>
      </w:r>
    </w:p>
    <w:p w:rsidR="00B56135" w:rsidRDefault="00B56135" w:rsidP="00B56135">
      <w:pPr>
        <w:pStyle w:val="libNormal"/>
        <w:rPr>
          <w:rtl/>
          <w:lang w:bidi="fa-IR"/>
        </w:rPr>
      </w:pPr>
      <w:r>
        <w:rPr>
          <w:rFonts w:hint="eastAsia"/>
          <w:rtl/>
          <w:lang w:bidi="fa-IR"/>
        </w:rPr>
        <w:lastRenderedPageBreak/>
        <w:t>اى</w:t>
      </w:r>
      <w:r>
        <w:rPr>
          <w:rtl/>
          <w:lang w:bidi="fa-IR"/>
        </w:rPr>
        <w:t xml:space="preserve"> زبان ! تو بس زيانى مر مرا چون توى گويا، چه گويم من تو را اى زبان !هم آتش و هم خرمنى چند اين آتش در اين خرمن زنى در نهان ، جان از تو افغان مى كند گرچه هر چه گويى اش آن مى كند اى زبان ! هم گنج بى پايان تويى اى زبان ! هم رنج بى درمان تويى</w:t>
      </w:r>
      <w:r w:rsidRPr="00C4738A">
        <w:rPr>
          <w:rStyle w:val="libFootnotenumChar"/>
          <w:rtl/>
        </w:rPr>
        <w:t>(٥)</w:t>
      </w:r>
      <w:r>
        <w:rPr>
          <w:rtl/>
          <w:lang w:bidi="fa-IR"/>
        </w:rPr>
        <w:t xml:space="preserve"> شايسته است اين شمشير دودم را همواره زير نظر داشت تا از آثار زيان بار آن در امان باشيم . اميرمؤمنان على </w:t>
      </w:r>
      <w:r w:rsidR="00D57162" w:rsidRPr="00D57162">
        <w:rPr>
          <w:rStyle w:val="libAlaemChar"/>
          <w:rtl/>
        </w:rPr>
        <w:t>عليه‌السلام</w:t>
      </w:r>
      <w:r>
        <w:rPr>
          <w:rtl/>
          <w:lang w:bidi="fa-IR"/>
        </w:rPr>
        <w:t xml:space="preserve"> سفارش مى كند:و ليخزن الرجل لسانه فان هذا اللسان جموع بصاحبه</w:t>
      </w:r>
      <w:r w:rsidRPr="00C4738A">
        <w:rPr>
          <w:rStyle w:val="libFootnotenumChar"/>
          <w:rtl/>
        </w:rPr>
        <w:t>(٦)</w:t>
      </w:r>
      <w:r>
        <w:rPr>
          <w:rtl/>
          <w:lang w:bidi="fa-IR"/>
        </w:rPr>
        <w:t>مرد بايد از زبانش مراقبت كند؛ چون در برابر صاحبش سركش است .</w:t>
      </w:r>
    </w:p>
    <w:p w:rsidR="00B56135" w:rsidRDefault="00B56135" w:rsidP="00B56135">
      <w:pPr>
        <w:pStyle w:val="libNormal"/>
        <w:rPr>
          <w:rtl/>
          <w:lang w:bidi="fa-IR"/>
        </w:rPr>
      </w:pPr>
      <w:r>
        <w:rPr>
          <w:rFonts w:hint="eastAsia"/>
          <w:rtl/>
          <w:lang w:bidi="fa-IR"/>
        </w:rPr>
        <w:t>بنابر</w:t>
      </w:r>
      <w:r>
        <w:rPr>
          <w:rtl/>
          <w:lang w:bidi="fa-IR"/>
        </w:rPr>
        <w:t xml:space="preserve"> اين روايت ، زبان عضوى سركش است كه اگر صاحبش ، آن را به خود واگذارد، نه تنها به ديگران زيان مى رساند، بلكه خود او را نيز زخمى مى كند. زبان هم گل دارد هم خار؛ هم اصلاح مى كند هم خراب ؛ هم راست مى گويد هم دروغ . دمى خدايى است و لحظه اى ديگر شيطانى ؛ الب</w:t>
      </w:r>
      <w:r>
        <w:rPr>
          <w:rFonts w:hint="eastAsia"/>
          <w:rtl/>
          <w:lang w:bidi="fa-IR"/>
        </w:rPr>
        <w:t>ته</w:t>
      </w:r>
      <w:r>
        <w:rPr>
          <w:rtl/>
          <w:lang w:bidi="fa-IR"/>
        </w:rPr>
        <w:t xml:space="preserve"> اگر لجام آن را رها سازيم . حضرت على </w:t>
      </w:r>
      <w:r w:rsidR="00D57162" w:rsidRPr="00D57162">
        <w:rPr>
          <w:rStyle w:val="libAlaemChar"/>
          <w:rtl/>
        </w:rPr>
        <w:t>عليه‌السلام</w:t>
      </w:r>
      <w:r>
        <w:rPr>
          <w:rtl/>
          <w:lang w:bidi="fa-IR"/>
        </w:rPr>
        <w:t xml:space="preserve"> مى فرمايد:والله ما اءرى عبدا يتقى تقوى تنفعه حتى يخزن لسانه</w:t>
      </w:r>
      <w:r w:rsidRPr="00C4738A">
        <w:rPr>
          <w:rStyle w:val="libFootnotenumChar"/>
          <w:rtl/>
        </w:rPr>
        <w:t>(٧)</w:t>
      </w:r>
      <w:r>
        <w:rPr>
          <w:rtl/>
          <w:lang w:bidi="fa-IR"/>
        </w:rPr>
        <w:t>؛ به خدا سوگند بنده پرهيزكارى را نمى بينم كه تقوايش به</w:t>
      </w:r>
      <w:r w:rsidR="00C4738A">
        <w:rPr>
          <w:rtl/>
          <w:lang w:bidi="fa-IR"/>
        </w:rPr>
        <w:t xml:space="preserve"> او سود رساند، مگر اين كه زبانش</w:t>
      </w:r>
      <w:r w:rsidR="00C4738A">
        <w:rPr>
          <w:rFonts w:hint="cs"/>
          <w:rtl/>
          <w:lang w:bidi="fa-IR"/>
        </w:rPr>
        <w:t xml:space="preserve"> </w:t>
      </w:r>
      <w:r>
        <w:rPr>
          <w:rtl/>
          <w:lang w:bidi="fa-IR"/>
        </w:rPr>
        <w:t>‍ را نگه دارد.</w:t>
      </w:r>
    </w:p>
    <w:p w:rsidR="00B56135" w:rsidRDefault="00B56135" w:rsidP="00B56135">
      <w:pPr>
        <w:pStyle w:val="libNormal"/>
        <w:rPr>
          <w:rtl/>
          <w:lang w:bidi="fa-IR"/>
        </w:rPr>
      </w:pPr>
      <w:r>
        <w:rPr>
          <w:rFonts w:hint="eastAsia"/>
          <w:rtl/>
          <w:lang w:bidi="fa-IR"/>
        </w:rPr>
        <w:t>از</w:t>
      </w:r>
      <w:r>
        <w:rPr>
          <w:rtl/>
          <w:lang w:bidi="fa-IR"/>
        </w:rPr>
        <w:t xml:space="preserve"> سوى ديگر، زبان ، ترجمان قلب آدمى است و آنچه در وجود اوست ، بر زبانش ظاهر مى شود. به تعبير ديگر، زبان ، آيينه تمام نماى وجود آدمى است ؛ اگر جز ناپاكى و ناگفتنى از زبان جارى نمى شود، نشانه سنگ دلى و كدورت قلب است . امام على </w:t>
      </w:r>
      <w:r w:rsidR="00D57162" w:rsidRPr="00D57162">
        <w:rPr>
          <w:rStyle w:val="libAlaemChar"/>
          <w:rtl/>
        </w:rPr>
        <w:t>عليه‌السلام</w:t>
      </w:r>
      <w:r>
        <w:rPr>
          <w:rtl/>
          <w:lang w:bidi="fa-IR"/>
        </w:rPr>
        <w:t xml:space="preserve"> در اين باره مى ف</w:t>
      </w:r>
      <w:r>
        <w:rPr>
          <w:rFonts w:hint="eastAsia"/>
          <w:rtl/>
          <w:lang w:bidi="fa-IR"/>
        </w:rPr>
        <w:t>رمايد</w:t>
      </w:r>
      <w:r>
        <w:rPr>
          <w:rtl/>
          <w:lang w:bidi="fa-IR"/>
        </w:rPr>
        <w:t>:لايستقيم ايمان عبد حتى يستقيم قلبه و لا يستقيم قلبه حتى يستقيم لسانه</w:t>
      </w:r>
      <w:r w:rsidRPr="00C4738A">
        <w:rPr>
          <w:rStyle w:val="libFootnotenumChar"/>
          <w:rtl/>
        </w:rPr>
        <w:t>(٨)</w:t>
      </w:r>
      <w:r>
        <w:rPr>
          <w:rtl/>
          <w:lang w:bidi="fa-IR"/>
        </w:rPr>
        <w:t>؛ ايمان بنده اى پايدار نمى شود، مگر اين كه قلب او استوار گردد و قلبش درست نمى گردد تا اين كه زبانش استوار و درست شود.</w:t>
      </w:r>
    </w:p>
    <w:p w:rsidR="00B56135" w:rsidRDefault="00B56135" w:rsidP="00B56135">
      <w:pPr>
        <w:pStyle w:val="libNormal"/>
        <w:rPr>
          <w:rtl/>
          <w:lang w:bidi="fa-IR"/>
        </w:rPr>
      </w:pPr>
      <w:r>
        <w:rPr>
          <w:rFonts w:hint="eastAsia"/>
          <w:rtl/>
          <w:lang w:bidi="fa-IR"/>
        </w:rPr>
        <w:lastRenderedPageBreak/>
        <w:t>زبان</w:t>
      </w:r>
      <w:r>
        <w:rPr>
          <w:rtl/>
          <w:lang w:bidi="fa-IR"/>
        </w:rPr>
        <w:t xml:space="preserve"> با وجود كوچكى ، مسئوليت سنگينى براى انسان ايجاد مى كند، زيرا وظيفه بزرگى به عهده آن گذ</w:t>
      </w:r>
      <w:r w:rsidR="00C4738A">
        <w:rPr>
          <w:rFonts w:hint="cs"/>
          <w:rtl/>
          <w:lang w:bidi="fa-IR"/>
        </w:rPr>
        <w:t>ا</w:t>
      </w:r>
      <w:r>
        <w:rPr>
          <w:rtl/>
          <w:lang w:bidi="fa-IR"/>
        </w:rPr>
        <w:t xml:space="preserve">شته شده است و چه وظيفه اى بزرگ تر و سنگين تر از اين كه كفر و ايمان تنها با زبان آشكار مى شود. زبان با گفتن شهادتين ، بزرگ ترين جزء از اجزاى ايمان را به جا مى آورد و </w:t>
      </w:r>
      <w:r>
        <w:rPr>
          <w:rFonts w:hint="eastAsia"/>
          <w:rtl/>
          <w:lang w:bidi="fa-IR"/>
        </w:rPr>
        <w:t>با</w:t>
      </w:r>
      <w:r>
        <w:rPr>
          <w:rtl/>
          <w:lang w:bidi="fa-IR"/>
        </w:rPr>
        <w:t xml:space="preserve"> انكار آن ، آدمى را در شمار كافران جاى مى دهد.</w:t>
      </w:r>
    </w:p>
    <w:p w:rsidR="00B56135" w:rsidRDefault="00B56135" w:rsidP="00B56135">
      <w:pPr>
        <w:pStyle w:val="libNormal"/>
        <w:rPr>
          <w:rtl/>
          <w:lang w:bidi="fa-IR"/>
        </w:rPr>
      </w:pPr>
      <w:r>
        <w:rPr>
          <w:rFonts w:hint="eastAsia"/>
          <w:rtl/>
          <w:lang w:bidi="fa-IR"/>
        </w:rPr>
        <w:t>امام</w:t>
      </w:r>
      <w:r>
        <w:rPr>
          <w:rtl/>
          <w:lang w:bidi="fa-IR"/>
        </w:rPr>
        <w:t xml:space="preserve"> سجاد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زبان</w:t>
      </w:r>
      <w:r>
        <w:rPr>
          <w:rtl/>
          <w:lang w:bidi="fa-IR"/>
        </w:rPr>
        <w:t xml:space="preserve"> انسان هر روز صبح بر تمام اعضا و اندام هاى بدن وارد مى شود و از آنها احوال پرسى مى كند كه چگونه صبح كرديد؟ همه پاسخ مى دهند: به خير و خوبى ، به شرطى كه تو ما را به حال خود واگذارى . هم چنين مى گويند: از خدا درباره ما بترس و او را در حالى كه سرزنش مى كن</w:t>
      </w:r>
      <w:r>
        <w:rPr>
          <w:rFonts w:hint="eastAsia"/>
          <w:rtl/>
          <w:lang w:bidi="fa-IR"/>
        </w:rPr>
        <w:t>ند،</w:t>
      </w:r>
      <w:r>
        <w:rPr>
          <w:rtl/>
          <w:lang w:bidi="fa-IR"/>
        </w:rPr>
        <w:t xml:space="preserve"> سوگند مى دهند و مى گويند: ما به واسطه تو به ثواب و عقاب مى رسيم ؛ يعنى اگر تو (زبان ) مرتكب گناه نشوى ، ما پاداش خود را مى گيريم ، ولى اگر تو مرتكب گناه شوى ، ما نيز به واسطه تو در عذاب خواهيم بود</w:t>
      </w:r>
      <w:r w:rsidRPr="00C4738A">
        <w:rPr>
          <w:rStyle w:val="libFootnotenumChar"/>
          <w:rtl/>
        </w:rPr>
        <w:t>(٩).</w:t>
      </w:r>
    </w:p>
    <w:p w:rsidR="00B56135" w:rsidRDefault="00B56135" w:rsidP="00B56135">
      <w:pPr>
        <w:pStyle w:val="libNormal"/>
        <w:rPr>
          <w:rtl/>
          <w:lang w:bidi="fa-IR"/>
        </w:rPr>
      </w:pPr>
      <w:r>
        <w:rPr>
          <w:rFonts w:hint="eastAsia"/>
          <w:rtl/>
          <w:lang w:bidi="fa-IR"/>
        </w:rPr>
        <w:t>رسول</w:t>
      </w:r>
      <w:r>
        <w:rPr>
          <w:rtl/>
          <w:lang w:bidi="fa-IR"/>
        </w:rPr>
        <w:t xml:space="preserve"> خدا </w:t>
      </w:r>
      <w:r w:rsidR="00C4738A" w:rsidRPr="00C4738A">
        <w:rPr>
          <w:rStyle w:val="libAlaemChar"/>
          <w:rtl/>
        </w:rPr>
        <w:t>صلى‌الله‌عليه‌وآله‌وسلم</w:t>
      </w:r>
      <w:r>
        <w:rPr>
          <w:rtl/>
          <w:lang w:bidi="fa-IR"/>
        </w:rPr>
        <w:t>نيز مى فرمايد:</w:t>
      </w:r>
    </w:p>
    <w:p w:rsidR="00B56135" w:rsidRDefault="00B56135" w:rsidP="00B56135">
      <w:pPr>
        <w:pStyle w:val="libNormal"/>
        <w:rPr>
          <w:rtl/>
          <w:lang w:bidi="fa-IR"/>
        </w:rPr>
      </w:pPr>
      <w:r>
        <w:rPr>
          <w:rFonts w:hint="eastAsia"/>
          <w:rtl/>
          <w:lang w:bidi="fa-IR"/>
        </w:rPr>
        <w:t>خداوند،</w:t>
      </w:r>
      <w:r>
        <w:rPr>
          <w:rtl/>
          <w:lang w:bidi="fa-IR"/>
        </w:rPr>
        <w:t xml:space="preserve"> زبان را به نوعى عذاب گرفتار مى كند كه هيچ يك از اعضاى را آن چنان عذاب نمى كند. پس زبان مى گويد: پروردگارا! تو مرا به عذابى مبتلا ساختى كه هيچ چيز به عذاب نكردى . در اين حال به زبان گفته مى شود: از تو كلمه اى خارج شد و به شرق و غرب جهان رسيد و به وا</w:t>
      </w:r>
      <w:r>
        <w:rPr>
          <w:rFonts w:hint="eastAsia"/>
          <w:rtl/>
          <w:lang w:bidi="fa-IR"/>
        </w:rPr>
        <w:t>سطه</w:t>
      </w:r>
      <w:r>
        <w:rPr>
          <w:rtl/>
          <w:lang w:bidi="fa-IR"/>
        </w:rPr>
        <w:t xml:space="preserve"> همان يك كلمه ، خون بى گناهى ريخته شد و مال محترمى از بين رفت و به حريم ديگران تجاوز شد. قسم به عزت و جلالم كه تو را به عذاب دردناك و شديدى عذاب مى كنم كه تا كنون هيچ يك از اعضا و جوارح را آن گونه عذاب نكرده باشم</w:t>
      </w:r>
      <w:r w:rsidRPr="00C4738A">
        <w:rPr>
          <w:rStyle w:val="libFootnotenumChar"/>
          <w:rtl/>
        </w:rPr>
        <w:t>(١٠)</w:t>
      </w:r>
      <w:r>
        <w:rPr>
          <w:rtl/>
          <w:lang w:bidi="fa-IR"/>
        </w:rPr>
        <w:t>.</w:t>
      </w:r>
    </w:p>
    <w:p w:rsidR="00B56135" w:rsidRDefault="00B56135" w:rsidP="00B56135">
      <w:pPr>
        <w:pStyle w:val="libNormal"/>
        <w:rPr>
          <w:rtl/>
          <w:lang w:bidi="fa-IR"/>
        </w:rPr>
      </w:pPr>
      <w:r>
        <w:rPr>
          <w:rFonts w:hint="eastAsia"/>
          <w:rtl/>
          <w:lang w:bidi="fa-IR"/>
        </w:rPr>
        <w:lastRenderedPageBreak/>
        <w:t>زبان</w:t>
      </w:r>
      <w:r>
        <w:rPr>
          <w:rtl/>
          <w:lang w:bidi="fa-IR"/>
        </w:rPr>
        <w:t xml:space="preserve"> ، سرچشمه گناهان فراوانى است . اين هشت پاى دهشتناك ، با پايى ، غيبت و با پاى ديگر، سخن چينى مى كند. با يكى تهمت و افترا مى زند و با پاى ديگرش تجسس و عيب جويى مى كند. با آن يكى فحش و ناسزا مى دهد و با پاى ديگرش نيز مشغول توهين و تحقير و تمسخر مى شود. در</w:t>
      </w:r>
      <w:r>
        <w:rPr>
          <w:rFonts w:hint="eastAsia"/>
          <w:rtl/>
          <w:lang w:bidi="fa-IR"/>
        </w:rPr>
        <w:t>وغ</w:t>
      </w:r>
      <w:r>
        <w:rPr>
          <w:rtl/>
          <w:lang w:bidi="fa-IR"/>
        </w:rPr>
        <w:t xml:space="preserve"> ، دغل بازى ، حقه بازى و سرزنش نيز از پاهاى ديگرش پديد مى آيد و اين همه آسيب ، از آتش خانمان سوز زبان بر مى خيزد. هر يك از اعضاى بدن ، اسباب و امكاناتى مى خواهند تا به انحراف و كجى كشيده شوند، ولى تنها زبان است كه به راحتى و بدون مقدمات ، راه گناه و خطا </w:t>
      </w:r>
      <w:r>
        <w:rPr>
          <w:rFonts w:hint="eastAsia"/>
          <w:rtl/>
          <w:lang w:bidi="fa-IR"/>
        </w:rPr>
        <w:t>مى</w:t>
      </w:r>
      <w:r>
        <w:rPr>
          <w:rtl/>
          <w:lang w:bidi="fa-IR"/>
        </w:rPr>
        <w:t xml:space="preserve"> پويد و مرتكب معصيت مى شود؛ گناهانى كه نه تنها براى افراد، بلكه براى اجتماع نيز زيان آور است . به همين علت ، اسلام با توصيه هاى فراوان ، از پيروانش ‍ خواسته است سخن نا</w:t>
      </w:r>
      <w:r w:rsidR="00C4738A">
        <w:rPr>
          <w:rFonts w:hint="cs"/>
          <w:rtl/>
          <w:lang w:bidi="fa-IR"/>
        </w:rPr>
        <w:t xml:space="preserve"> </w:t>
      </w:r>
      <w:r>
        <w:rPr>
          <w:rtl/>
          <w:lang w:bidi="fa-IR"/>
        </w:rPr>
        <w:t>به جا</w:t>
      </w:r>
      <w:r w:rsidR="00C4738A">
        <w:rPr>
          <w:rFonts w:hint="cs"/>
          <w:rtl/>
          <w:lang w:bidi="fa-IR"/>
        </w:rPr>
        <w:t xml:space="preserve"> </w:t>
      </w:r>
      <w:r>
        <w:rPr>
          <w:rtl/>
          <w:lang w:bidi="fa-IR"/>
        </w:rPr>
        <w:t>بر زبان جارى نكنند و از هر كلمه و كلامى كه شخصيت ديگران را مى شكند، بپرهيزند كه خو</w:t>
      </w:r>
      <w:r>
        <w:rPr>
          <w:rFonts w:hint="eastAsia"/>
          <w:rtl/>
          <w:lang w:bidi="fa-IR"/>
        </w:rPr>
        <w:t>د،</w:t>
      </w:r>
      <w:r>
        <w:rPr>
          <w:rtl/>
          <w:lang w:bidi="fa-IR"/>
        </w:rPr>
        <w:t xml:space="preserve"> نوعى ستمگرى است :اللهم اءعنى على صالح النيه و مرضى القول</w:t>
      </w:r>
      <w:r w:rsidRPr="00C4738A">
        <w:rPr>
          <w:rStyle w:val="libFootnotenumChar"/>
          <w:rtl/>
        </w:rPr>
        <w:t>(١١)</w:t>
      </w:r>
      <w:r>
        <w:rPr>
          <w:rtl/>
          <w:lang w:bidi="fa-IR"/>
        </w:rPr>
        <w:t>؛ بار خدايا! مرا به قصد و نيت شايسته و گفتار پسنديده يارى كن .</w:t>
      </w:r>
    </w:p>
    <w:p w:rsidR="00B56135" w:rsidRDefault="00B56135" w:rsidP="00C4738A">
      <w:pPr>
        <w:pStyle w:val="libNormal"/>
        <w:rPr>
          <w:rtl/>
          <w:lang w:bidi="fa-IR"/>
        </w:rPr>
      </w:pPr>
      <w:r>
        <w:rPr>
          <w:rFonts w:hint="eastAsia"/>
          <w:rtl/>
          <w:lang w:bidi="fa-IR"/>
        </w:rPr>
        <w:t>شخصيت</w:t>
      </w:r>
      <w:r>
        <w:rPr>
          <w:rtl/>
          <w:lang w:bidi="fa-IR"/>
        </w:rPr>
        <w:t xml:space="preserve"> آدمى از صفاتى تشكيل مى شود كه خود آن صفات ديدنى نيست ، ولى اثر آن را در كارهاى انسان مى توان ديد. اين </w:t>
      </w:r>
      <w:r w:rsidR="00C4738A">
        <w:rPr>
          <w:rFonts w:hint="cs"/>
          <w:rtl/>
          <w:lang w:bidi="fa-IR"/>
        </w:rPr>
        <w:t>ص</w:t>
      </w:r>
      <w:r>
        <w:rPr>
          <w:rtl/>
          <w:lang w:bidi="fa-IR"/>
        </w:rPr>
        <w:t>فات دو گونه اند: برخى از آنها به آفريننده جهان مربوط است كه آموختنى و در اختيار انسان نيست ، مانند اصل عقل ؛ بخشى ديگر در اختيار انسان است كه مى تو</w:t>
      </w:r>
      <w:r>
        <w:rPr>
          <w:rFonts w:hint="eastAsia"/>
          <w:rtl/>
          <w:lang w:bidi="fa-IR"/>
        </w:rPr>
        <w:t>اند</w:t>
      </w:r>
      <w:r>
        <w:rPr>
          <w:rtl/>
          <w:lang w:bidi="fa-IR"/>
        </w:rPr>
        <w:t xml:space="preserve"> آنها را در بعد مثبت با كوشش به دست آورد، مانند دانش (فضايل اخلاقى ) و در بعد منفى از خود دور كند، مانند: دروغ (رذايل اخلاقى ). بسيارى از صفات خوب وبد، با سخن گفتن به وجود مى آيد و سكوت ، پرده اى است كه روى آنها مى افتد. پس با سخن گفتن، پرده به يك سو م</w:t>
      </w:r>
      <w:r>
        <w:rPr>
          <w:rFonts w:hint="eastAsia"/>
          <w:rtl/>
          <w:lang w:bidi="fa-IR"/>
        </w:rPr>
        <w:t>ى</w:t>
      </w:r>
      <w:r>
        <w:rPr>
          <w:rtl/>
          <w:lang w:bidi="fa-IR"/>
        </w:rPr>
        <w:t xml:space="preserve"> رود و عيب و هنر آدمى نمودار مى شود.</w:t>
      </w:r>
    </w:p>
    <w:p w:rsidR="00B56135" w:rsidRDefault="00B56135" w:rsidP="00B56135">
      <w:pPr>
        <w:pStyle w:val="libNormal"/>
        <w:rPr>
          <w:rtl/>
          <w:lang w:bidi="fa-IR"/>
        </w:rPr>
      </w:pPr>
      <w:r>
        <w:rPr>
          <w:rFonts w:hint="eastAsia"/>
          <w:rtl/>
          <w:lang w:bidi="fa-IR"/>
        </w:rPr>
        <w:lastRenderedPageBreak/>
        <w:t>پيامبر</w:t>
      </w:r>
      <w:r>
        <w:rPr>
          <w:rtl/>
          <w:lang w:bidi="fa-IR"/>
        </w:rPr>
        <w:t xml:space="preserve"> اعظم </w:t>
      </w:r>
      <w:r w:rsidR="0078571F" w:rsidRPr="0078571F">
        <w:rPr>
          <w:rStyle w:val="libAlaemChar"/>
          <w:rtl/>
        </w:rPr>
        <w:t>صلى‌الله‌عليه‌وآله‌وسلم</w:t>
      </w:r>
      <w:r>
        <w:rPr>
          <w:rtl/>
          <w:lang w:bidi="fa-IR"/>
        </w:rPr>
        <w:t xml:space="preserve"> فرمود:الجمال فى اللسان</w:t>
      </w:r>
      <w:r w:rsidRPr="0078571F">
        <w:rPr>
          <w:rStyle w:val="libFootnotenumChar"/>
          <w:rtl/>
        </w:rPr>
        <w:t>(١٢)</w:t>
      </w:r>
      <w:r>
        <w:rPr>
          <w:rtl/>
          <w:lang w:bidi="fa-IR"/>
        </w:rPr>
        <w:t xml:space="preserve">؛ زيبايى در زبان (انسان ) است . اين سخن ، در برگيرنده همه زيبايى هايى است كه شخص يا شخصيت انسان را تشكيل مى دهد و نبايد آن را در معنايى محدود زندانى كرد. امام على </w:t>
      </w:r>
      <w:r w:rsidR="00D57162" w:rsidRPr="00D57162">
        <w:rPr>
          <w:rStyle w:val="libAlaemChar"/>
          <w:rtl/>
        </w:rPr>
        <w:t>عليه‌السلام</w:t>
      </w:r>
      <w:r>
        <w:rPr>
          <w:rtl/>
          <w:lang w:bidi="fa-IR"/>
        </w:rPr>
        <w:t xml:space="preserve"> نيز فرمود:تكلموا ت</w:t>
      </w:r>
      <w:r>
        <w:rPr>
          <w:rFonts w:hint="eastAsia"/>
          <w:rtl/>
          <w:lang w:bidi="fa-IR"/>
        </w:rPr>
        <w:t>عرفوا</w:t>
      </w:r>
      <w:r>
        <w:rPr>
          <w:rtl/>
          <w:lang w:bidi="fa-IR"/>
        </w:rPr>
        <w:t xml:space="preserve"> فان المرء مخبوء تحت لسانه</w:t>
      </w:r>
      <w:r w:rsidRPr="0078571F">
        <w:rPr>
          <w:rStyle w:val="libFootnotenumChar"/>
          <w:rtl/>
        </w:rPr>
        <w:t>(١٣)</w:t>
      </w:r>
      <w:r>
        <w:rPr>
          <w:rtl/>
          <w:lang w:bidi="fa-IR"/>
        </w:rPr>
        <w:t>سخن بگوييد تا شناخته شويد. همانا مرد، زير زبانش پنهان است .</w:t>
      </w:r>
    </w:p>
    <w:p w:rsidR="00B56135" w:rsidRDefault="00B56135" w:rsidP="00B56135">
      <w:pPr>
        <w:pStyle w:val="libNormal"/>
        <w:rPr>
          <w:rtl/>
          <w:lang w:bidi="fa-IR"/>
        </w:rPr>
      </w:pPr>
      <w:r>
        <w:rPr>
          <w:rFonts w:hint="eastAsia"/>
          <w:rtl/>
          <w:lang w:bidi="fa-IR"/>
        </w:rPr>
        <w:t>هم</w:t>
      </w:r>
      <w:r>
        <w:rPr>
          <w:rtl/>
          <w:lang w:bidi="fa-IR"/>
        </w:rPr>
        <w:t xml:space="preserve"> چنين ايشان در كلامى گهربار مى فرمايد:</w:t>
      </w:r>
    </w:p>
    <w:p w:rsidR="00B56135" w:rsidRDefault="00B56135" w:rsidP="00423F92">
      <w:pPr>
        <w:pStyle w:val="libNormal"/>
        <w:rPr>
          <w:rtl/>
          <w:lang w:bidi="fa-IR"/>
        </w:rPr>
      </w:pPr>
      <w:r>
        <w:rPr>
          <w:rFonts w:hint="eastAsia"/>
          <w:rtl/>
          <w:lang w:bidi="fa-IR"/>
        </w:rPr>
        <w:t>قلت</w:t>
      </w:r>
      <w:r>
        <w:rPr>
          <w:rtl/>
          <w:lang w:bidi="fa-IR"/>
        </w:rPr>
        <w:t xml:space="preserve"> اءربعا اءنزل الله تصديقى بها فى كتابه . المرء مخبوء تحت لسانه فاذا تكلم ظهر فاءنزل الله تعالى </w:t>
      </w:r>
      <w:r w:rsidRPr="00423F92">
        <w:rPr>
          <w:rStyle w:val="libAlaemChar"/>
          <w:rtl/>
        </w:rPr>
        <w:t>(</w:t>
      </w:r>
      <w:r w:rsidR="00423F92" w:rsidRPr="00423F92">
        <w:rPr>
          <w:rStyle w:val="libAieChar"/>
          <w:rtl/>
        </w:rPr>
        <w:t>وَلَتَعْرِفَنَّهُمْ فِي لَحْنِ الْقَوْلِ</w:t>
      </w:r>
      <w:r w:rsidRPr="00423F92">
        <w:rPr>
          <w:rStyle w:val="libAlaemChar"/>
          <w:rtl/>
        </w:rPr>
        <w:t>)</w:t>
      </w:r>
      <w:r w:rsidRPr="0078571F">
        <w:rPr>
          <w:rStyle w:val="libFootnotenumChar"/>
          <w:rtl/>
        </w:rPr>
        <w:t>(١٤)</w:t>
      </w:r>
      <w:r>
        <w:rPr>
          <w:rtl/>
          <w:lang w:bidi="fa-IR"/>
        </w:rPr>
        <w:t>و</w:t>
      </w:r>
      <w:r w:rsidRPr="0078571F">
        <w:rPr>
          <w:rStyle w:val="libFootnotenumChar"/>
          <w:rtl/>
        </w:rPr>
        <w:t>(١٥)</w:t>
      </w:r>
      <w:r>
        <w:rPr>
          <w:rtl/>
          <w:lang w:bidi="fa-IR"/>
        </w:rPr>
        <w:t>؛</w:t>
      </w:r>
    </w:p>
    <w:p w:rsidR="00B56135" w:rsidRDefault="00B56135" w:rsidP="003C0843">
      <w:pPr>
        <w:pStyle w:val="libNormal"/>
        <w:rPr>
          <w:rtl/>
          <w:lang w:bidi="fa-IR"/>
        </w:rPr>
      </w:pPr>
      <w:r>
        <w:rPr>
          <w:rFonts w:hint="eastAsia"/>
          <w:rtl/>
          <w:lang w:bidi="fa-IR"/>
        </w:rPr>
        <w:t>چهار</w:t>
      </w:r>
      <w:r>
        <w:rPr>
          <w:rtl/>
          <w:lang w:bidi="fa-IR"/>
        </w:rPr>
        <w:t xml:space="preserve"> سخن گفته ام كه خداوند در قرآن تصديقم فرمود: [يكى از آنها اين است كه :] مرد زير زبانش پنهان است و هنگامى كه سخن بگويد، آشكار مى شود. خداوند هم در قرآن فرموده است :(</w:t>
      </w:r>
      <w:r w:rsidR="003C0843">
        <w:rPr>
          <w:rFonts w:hint="cs"/>
          <w:rtl/>
          <w:lang w:bidi="fa-IR"/>
        </w:rPr>
        <w:t>.</w:t>
      </w:r>
      <w:r>
        <w:rPr>
          <w:rtl/>
          <w:lang w:bidi="fa-IR"/>
        </w:rPr>
        <w:t>ايشان را در آهنگ گفتارشان مى شناسى</w:t>
      </w:r>
      <w:r w:rsidR="003C0843">
        <w:rPr>
          <w:rFonts w:hint="cs"/>
          <w:rtl/>
          <w:lang w:bidi="fa-IR"/>
        </w:rPr>
        <w:t>.</w:t>
      </w:r>
      <w:r>
        <w:rPr>
          <w:rtl/>
          <w:lang w:bidi="fa-IR"/>
        </w:rPr>
        <w:t>).</w:t>
      </w:r>
    </w:p>
    <w:p w:rsidR="00B56135" w:rsidRDefault="00B56135" w:rsidP="00B56135">
      <w:pPr>
        <w:pStyle w:val="libNormal"/>
        <w:rPr>
          <w:rtl/>
          <w:lang w:bidi="fa-IR"/>
        </w:rPr>
      </w:pPr>
      <w:r>
        <w:rPr>
          <w:rFonts w:hint="eastAsia"/>
          <w:rtl/>
          <w:lang w:bidi="fa-IR"/>
        </w:rPr>
        <w:t>امير</w:t>
      </w:r>
      <w:r>
        <w:rPr>
          <w:rtl/>
          <w:lang w:bidi="fa-IR"/>
        </w:rPr>
        <w:t xml:space="preserve"> مؤمنان على </w:t>
      </w:r>
      <w:r w:rsidR="00D57162" w:rsidRPr="00D57162">
        <w:rPr>
          <w:rStyle w:val="libAlaemChar"/>
          <w:rtl/>
        </w:rPr>
        <w:t>عليه‌السلام</w:t>
      </w:r>
      <w:r>
        <w:rPr>
          <w:rtl/>
          <w:lang w:bidi="fa-IR"/>
        </w:rPr>
        <w:t xml:space="preserve"> در سخنانى ديگر فرمود:اللسان ميزان انسان</w:t>
      </w:r>
      <w:r w:rsidRPr="003C0843">
        <w:rPr>
          <w:rStyle w:val="libFootnotenumChar"/>
          <w:rtl/>
        </w:rPr>
        <w:t>(١٦)؛</w:t>
      </w:r>
      <w:r>
        <w:rPr>
          <w:rtl/>
          <w:lang w:bidi="fa-IR"/>
        </w:rPr>
        <w:t xml:space="preserve"> زبان ، ترازوى سنجش انسانيت است . و فرمود:اللسان ترجمان الجنان</w:t>
      </w:r>
      <w:r w:rsidRPr="003C0843">
        <w:rPr>
          <w:rStyle w:val="libFootnotenumChar"/>
          <w:rtl/>
        </w:rPr>
        <w:t>(١٧)</w:t>
      </w:r>
      <w:r>
        <w:rPr>
          <w:rtl/>
          <w:lang w:bidi="fa-IR"/>
        </w:rPr>
        <w:t>زبان ترجمان راز دل است والانسان لبه لسانه</w:t>
      </w:r>
      <w:r w:rsidRPr="003C0843">
        <w:rPr>
          <w:rStyle w:val="libFootnotenumChar"/>
          <w:rtl/>
        </w:rPr>
        <w:t>(١٨)</w:t>
      </w:r>
      <w:r>
        <w:rPr>
          <w:rtl/>
          <w:lang w:bidi="fa-IR"/>
        </w:rPr>
        <w:t>حقيقت انسان ، زبان اوست وو عبارتك تنبئى عن معرفتك</w:t>
      </w:r>
      <w:r w:rsidRPr="003C0843">
        <w:rPr>
          <w:rStyle w:val="libFootnotenumChar"/>
          <w:rtl/>
        </w:rPr>
        <w:t>(١٩)؛</w:t>
      </w:r>
      <w:r>
        <w:rPr>
          <w:rtl/>
          <w:lang w:bidi="fa-IR"/>
        </w:rPr>
        <w:t xml:space="preserve"> واژه هايى كه مى گويى ، نشان دهنده كمال و معرفتت است واللسان ترجمان العقل</w:t>
      </w:r>
      <w:r w:rsidRPr="003C0843">
        <w:rPr>
          <w:rStyle w:val="libFootnotenumChar"/>
          <w:rtl/>
        </w:rPr>
        <w:t>(٢٠)</w:t>
      </w:r>
      <w:r>
        <w:rPr>
          <w:rtl/>
          <w:lang w:bidi="fa-IR"/>
        </w:rPr>
        <w:t>؛ زبان ، مترجم انديشه انسان است وفضل الرجل يعرف من قوله</w:t>
      </w:r>
      <w:r w:rsidRPr="003C0843">
        <w:rPr>
          <w:rStyle w:val="libFootnotenumChar"/>
          <w:rtl/>
        </w:rPr>
        <w:t>(٢١)</w:t>
      </w:r>
      <w:r>
        <w:rPr>
          <w:rtl/>
          <w:lang w:bidi="fa-IR"/>
        </w:rPr>
        <w:t>؛ كمال و رتبه مرد، از گفتارش شناخته مى شود، واللسان معيار اءطاشه الجهل و اءرجحه العقل</w:t>
      </w:r>
      <w:r w:rsidRPr="003C0843">
        <w:rPr>
          <w:rStyle w:val="libFootnotenumChar"/>
          <w:rtl/>
        </w:rPr>
        <w:t>(٢٢)</w:t>
      </w:r>
      <w:r>
        <w:rPr>
          <w:rtl/>
          <w:lang w:bidi="fa-IR"/>
        </w:rPr>
        <w:t>؛ زبان ، معيار (نمودار هويت انسانى ) است كه ناد</w:t>
      </w:r>
      <w:r>
        <w:rPr>
          <w:rFonts w:hint="eastAsia"/>
          <w:rtl/>
          <w:lang w:bidi="fa-IR"/>
        </w:rPr>
        <w:t>انى</w:t>
      </w:r>
      <w:r>
        <w:rPr>
          <w:rtl/>
          <w:lang w:bidi="fa-IR"/>
        </w:rPr>
        <w:t xml:space="preserve"> اش ، او را سبك و خردش ، او را سنگين مى كند.</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فرموده است :</w:t>
      </w:r>
    </w:p>
    <w:p w:rsidR="00B56135" w:rsidRDefault="00B56135" w:rsidP="00B56135">
      <w:pPr>
        <w:pStyle w:val="libNormal"/>
        <w:rPr>
          <w:rtl/>
          <w:lang w:bidi="fa-IR"/>
        </w:rPr>
      </w:pPr>
      <w:r>
        <w:rPr>
          <w:rFonts w:hint="eastAsia"/>
          <w:rtl/>
          <w:lang w:bidi="fa-IR"/>
        </w:rPr>
        <w:lastRenderedPageBreak/>
        <w:t>الكلام</w:t>
      </w:r>
      <w:r>
        <w:rPr>
          <w:rtl/>
          <w:lang w:bidi="fa-IR"/>
        </w:rPr>
        <w:t xml:space="preserve"> اظهار ما فى قلب المرء من الصفا و الكدر و العلم و الجهل قال امير المؤمنين </w:t>
      </w:r>
      <w:r w:rsidR="00D57162" w:rsidRPr="00D57162">
        <w:rPr>
          <w:rStyle w:val="libAlaemChar"/>
          <w:rtl/>
        </w:rPr>
        <w:t>عليه‌السلام</w:t>
      </w:r>
      <w:r>
        <w:rPr>
          <w:rtl/>
          <w:lang w:bidi="fa-IR"/>
        </w:rPr>
        <w:t>: المرء مخبوء تحت لسانه فزن كلامك و اءعرضه على العقل و المعرفه فان كان لله و فى الله فتكلم به و ان كان غير ذلك فالسكوت خير منه</w:t>
      </w:r>
      <w:r w:rsidRPr="003C0843">
        <w:rPr>
          <w:rStyle w:val="libFootnotenumChar"/>
          <w:rtl/>
        </w:rPr>
        <w:t>(٢٣)</w:t>
      </w:r>
      <w:r>
        <w:rPr>
          <w:rtl/>
          <w:lang w:bidi="fa-IR"/>
        </w:rPr>
        <w:t>؛</w:t>
      </w:r>
    </w:p>
    <w:p w:rsidR="00B56135" w:rsidRDefault="00B56135" w:rsidP="00B56135">
      <w:pPr>
        <w:pStyle w:val="libNormal"/>
        <w:rPr>
          <w:rtl/>
          <w:lang w:bidi="fa-IR"/>
        </w:rPr>
      </w:pPr>
      <w:r>
        <w:rPr>
          <w:rFonts w:hint="eastAsia"/>
          <w:rtl/>
          <w:lang w:bidi="fa-IR"/>
        </w:rPr>
        <w:t>سخن</w:t>
      </w:r>
      <w:r>
        <w:rPr>
          <w:rtl/>
          <w:lang w:bidi="fa-IR"/>
        </w:rPr>
        <w:t xml:space="preserve"> ، آشكار كننده چيزى است كه بر قلب مى گذرد؛ از صفا و تيرگى و دانش و نادانى . امير مؤمنان [على ] </w:t>
      </w:r>
      <w:r w:rsidR="00D57162" w:rsidRPr="00D57162">
        <w:rPr>
          <w:rStyle w:val="libAlaemChar"/>
          <w:rtl/>
        </w:rPr>
        <w:t>عليه‌السلام</w:t>
      </w:r>
      <w:r>
        <w:rPr>
          <w:rtl/>
          <w:lang w:bidi="fa-IR"/>
        </w:rPr>
        <w:t xml:space="preserve"> فرمود: مرد زير زبانش ‍ پنهان است . پس سخنت را وزن كن و آن را به خرد و معرفت عرضه دار. اگر سخت براى خدا و در راه خداست ، بگو و اگر جز اين باشد، </w:t>
      </w:r>
      <w:r>
        <w:rPr>
          <w:rFonts w:hint="eastAsia"/>
          <w:rtl/>
          <w:lang w:bidi="fa-IR"/>
        </w:rPr>
        <w:t>خاموشى</w:t>
      </w:r>
      <w:r>
        <w:rPr>
          <w:rtl/>
          <w:lang w:bidi="fa-IR"/>
        </w:rPr>
        <w:t xml:space="preserve"> از سخن گفتن بهتر است .</w:t>
      </w:r>
    </w:p>
    <w:p w:rsidR="00B56135" w:rsidRDefault="00B56135" w:rsidP="00B56135">
      <w:pPr>
        <w:pStyle w:val="libNormal"/>
        <w:rPr>
          <w:rtl/>
          <w:lang w:bidi="fa-IR"/>
        </w:rPr>
      </w:pPr>
      <w:r>
        <w:rPr>
          <w:rFonts w:hint="eastAsia"/>
          <w:rtl/>
          <w:lang w:bidi="fa-IR"/>
        </w:rPr>
        <w:t>از</w:t>
      </w:r>
      <w:r>
        <w:rPr>
          <w:rtl/>
          <w:lang w:bidi="fa-IR"/>
        </w:rPr>
        <w:t xml:space="preserve"> روايات به دست مى آيد كه زبان ، پلى است كه از يك سو به باطن انسان و از سوى ديگر به ظاهر او بستگى دارد. اسرار درون انسان ، از آن سوى پل به وسيله زبان به اين سو منتقل مى شود. پس زبان ، آشكار كننده صفات درونى انسان و ترازوى بسيار دقيقى است كه نشان دهنده سبك يا سنگين وزنى آدمى است . مثلا كسى از راه عادى نمى داند شخصى كه در كنارش نشسته ، داناست يا ن</w:t>
      </w:r>
      <w:r w:rsidR="003C0843">
        <w:rPr>
          <w:rFonts w:hint="cs"/>
          <w:rtl/>
          <w:lang w:bidi="fa-IR"/>
        </w:rPr>
        <w:t>ا</w:t>
      </w:r>
      <w:r>
        <w:rPr>
          <w:rtl/>
          <w:lang w:bidi="fa-IR"/>
        </w:rPr>
        <w:t>دان . همين كه سخن گويد، از گفتار شناخته مى شود.</w:t>
      </w:r>
    </w:p>
    <w:p w:rsidR="003C0843" w:rsidRDefault="00B56135" w:rsidP="00B56135">
      <w:pPr>
        <w:pStyle w:val="libNormal"/>
        <w:rPr>
          <w:rtl/>
          <w:lang w:bidi="fa-IR"/>
        </w:rPr>
      </w:pPr>
      <w:r>
        <w:rPr>
          <w:rFonts w:hint="eastAsia"/>
          <w:rtl/>
          <w:lang w:bidi="fa-IR"/>
        </w:rPr>
        <w:t>بنابراين</w:t>
      </w:r>
      <w:r>
        <w:rPr>
          <w:rtl/>
          <w:lang w:bidi="fa-IR"/>
        </w:rPr>
        <w:t xml:space="preserve"> ، راستگو از صفاى دل و مردى خود خبر مى دهد و دروغ گو، پستى و تيرگى دل خويش را آشكار مى سازد. نيز تهمت زن ، از نامردى و سخن چين ، از فرومايگى و خوارى خود خبر مى دهد. پس از روشن شدن اين وضعيت ، دروغ گو، سخن چين و غيبت كننده هر چه داد و فرياد كنند كه </w:t>
      </w:r>
      <w:r>
        <w:rPr>
          <w:rFonts w:hint="eastAsia"/>
          <w:rtl/>
          <w:lang w:bidi="fa-IR"/>
        </w:rPr>
        <w:t>من</w:t>
      </w:r>
      <w:r>
        <w:rPr>
          <w:rtl/>
          <w:lang w:bidi="fa-IR"/>
        </w:rPr>
        <w:t xml:space="preserve"> غير از باطنم هستم ، داد و فريادشان به گوش اهل دانش نمى رسد و آنها با زبان قال يا حال مى گويند قسمت را باور كنيم يا دم خروس را. با اين بيان ، معلوم شد كه زبان و شخصيت ، رابطه اى مستقيم با هم دارند و بى شخصيتى يا با شخصيتى آدمى ، زير زبانش پنهان است .</w:t>
      </w:r>
    </w:p>
    <w:p w:rsidR="00B56135" w:rsidRDefault="003C0843" w:rsidP="00B56135">
      <w:pPr>
        <w:pStyle w:val="libNormal"/>
        <w:rPr>
          <w:rtl/>
          <w:lang w:bidi="fa-IR"/>
        </w:rPr>
      </w:pPr>
      <w:r>
        <w:rPr>
          <w:rtl/>
          <w:lang w:bidi="fa-IR"/>
        </w:rPr>
        <w:br w:type="page"/>
      </w:r>
    </w:p>
    <w:p w:rsidR="003C0843" w:rsidRDefault="00B56135" w:rsidP="003C0843">
      <w:pPr>
        <w:pStyle w:val="Heading1"/>
        <w:rPr>
          <w:rtl/>
          <w:lang w:bidi="fa-IR"/>
        </w:rPr>
      </w:pPr>
      <w:bookmarkStart w:id="2" w:name="_Toc7512414"/>
      <w:r>
        <w:rPr>
          <w:rFonts w:hint="eastAsia"/>
          <w:rtl/>
          <w:lang w:bidi="fa-IR"/>
        </w:rPr>
        <w:t>فصل</w:t>
      </w:r>
      <w:r>
        <w:rPr>
          <w:rtl/>
          <w:lang w:bidi="fa-IR"/>
        </w:rPr>
        <w:t xml:space="preserve"> اول : زيبايى هاى زبان نشانه الهى و حق گويى</w:t>
      </w:r>
      <w:bookmarkEnd w:id="2"/>
      <w:r>
        <w:rPr>
          <w:rtl/>
          <w:lang w:bidi="fa-IR"/>
        </w:rPr>
        <w:t xml:space="preserve"> </w:t>
      </w:r>
    </w:p>
    <w:p w:rsidR="00B56135" w:rsidRDefault="00B56135" w:rsidP="00B56135">
      <w:pPr>
        <w:pStyle w:val="libNormal"/>
        <w:rPr>
          <w:rtl/>
          <w:lang w:bidi="fa-IR"/>
        </w:rPr>
      </w:pPr>
      <w:r>
        <w:rPr>
          <w:rtl/>
          <w:lang w:bidi="fa-IR"/>
        </w:rPr>
        <w:t>زبان تفاوت زبان و لهجه ها از نشانه هاى الهى است :</w:t>
      </w:r>
    </w:p>
    <w:p w:rsidR="00B56135" w:rsidRDefault="003C0843" w:rsidP="003C0843">
      <w:pPr>
        <w:pStyle w:val="libNormal"/>
        <w:rPr>
          <w:rtl/>
          <w:lang w:bidi="fa-IR"/>
        </w:rPr>
      </w:pPr>
      <w:r w:rsidRPr="003C0843">
        <w:rPr>
          <w:rStyle w:val="libAlaemChar"/>
          <w:rFonts w:eastAsia="KFGQPC Uthman Taha Naskh" w:hint="cs"/>
          <w:rtl/>
        </w:rPr>
        <w:t>(</w:t>
      </w:r>
      <w:r w:rsidRPr="003C0843">
        <w:rPr>
          <w:rStyle w:val="libAieChar"/>
          <w:rtl/>
        </w:rPr>
        <w:t>وَمِنْ آيَاتِهِ خَلْقُ السَّمَاوَاتِ وَالْأَرْضِ وَاخْتِلَافُ أَلْسِنَتِكُمْ وَأَلْوَانِكُمْ إِنَّ فِي ذَلِكَ لَآيَاتٍ لِلْعَالِمِينَ</w:t>
      </w:r>
      <w:r w:rsidRPr="003C0843">
        <w:rPr>
          <w:rStyle w:val="libAlaemChar"/>
          <w:rFonts w:hint="cs"/>
          <w:rtl/>
        </w:rPr>
        <w:t>)</w:t>
      </w:r>
      <w:r>
        <w:rPr>
          <w:rtl/>
          <w:lang w:bidi="fa-IR"/>
        </w:rPr>
        <w:t xml:space="preserve"> </w:t>
      </w:r>
      <w:r w:rsidR="00B56135" w:rsidRPr="003C0843">
        <w:rPr>
          <w:rStyle w:val="libFootnotenumChar"/>
          <w:rtl/>
        </w:rPr>
        <w:t>(٢٤).</w:t>
      </w:r>
    </w:p>
    <w:p w:rsidR="00B56135" w:rsidRDefault="00B56135" w:rsidP="00B56135">
      <w:pPr>
        <w:pStyle w:val="libNormal"/>
        <w:rPr>
          <w:rtl/>
          <w:lang w:bidi="fa-IR"/>
        </w:rPr>
      </w:pPr>
      <w:r>
        <w:rPr>
          <w:rFonts w:hint="eastAsia"/>
          <w:rtl/>
          <w:lang w:bidi="fa-IR"/>
        </w:rPr>
        <w:t>از</w:t>
      </w:r>
      <w:r>
        <w:rPr>
          <w:rtl/>
          <w:lang w:bidi="fa-IR"/>
        </w:rPr>
        <w:t xml:space="preserve"> نشانه هاى الهى ، آفرينش آسمان ها و زمين و اختلاف زبان ها و رنگ هاى شماست . به درستى كه در آن ، نشانه هايى براى دانشمندان است .</w:t>
      </w:r>
    </w:p>
    <w:p w:rsidR="00B56135" w:rsidRDefault="00B56135" w:rsidP="00B56135">
      <w:pPr>
        <w:pStyle w:val="libNormal"/>
        <w:rPr>
          <w:rtl/>
          <w:lang w:bidi="fa-IR"/>
        </w:rPr>
      </w:pPr>
      <w:r>
        <w:rPr>
          <w:rFonts w:hint="eastAsia"/>
          <w:rtl/>
          <w:lang w:bidi="fa-IR"/>
        </w:rPr>
        <w:t>چه</w:t>
      </w:r>
      <w:r>
        <w:rPr>
          <w:rtl/>
          <w:lang w:bidi="fa-IR"/>
        </w:rPr>
        <w:t xml:space="preserve"> قدر زيباست كه آدمى ، زبان فصيحى براى حق گويى داشته باشد و راه سعادت را به ديگران بنمايد، چنان كه در قرآن كريم مى خوانيم :</w:t>
      </w:r>
    </w:p>
    <w:p w:rsidR="00B56135" w:rsidRDefault="003C0843" w:rsidP="003C0843">
      <w:pPr>
        <w:pStyle w:val="libNormal"/>
        <w:rPr>
          <w:rtl/>
          <w:lang w:bidi="fa-IR"/>
        </w:rPr>
      </w:pPr>
      <w:r w:rsidRPr="003C0843">
        <w:rPr>
          <w:rStyle w:val="libAlaemChar"/>
          <w:rFonts w:eastAsia="KFGQPC Uthman Taha Naskh" w:hint="cs"/>
          <w:rtl/>
        </w:rPr>
        <w:t>(</w:t>
      </w:r>
      <w:r w:rsidRPr="003C0843">
        <w:rPr>
          <w:rStyle w:val="libAieChar"/>
          <w:rtl/>
        </w:rPr>
        <w:t>فَإِنَّمَا يَسَّرْنَاهُ بِلِسَانِكَ لِتُبَشِّرَ بِهِ الْمُتَّقِينَ وَتُنْذِرَ بِهِ قَوْمًا لُدًّا</w:t>
      </w:r>
      <w:r w:rsidRPr="003C0843">
        <w:rPr>
          <w:rStyle w:val="libAlaemChar"/>
          <w:rFonts w:eastAsia="KFGQPC Uthman Taha Naskh" w:hint="cs"/>
          <w:rtl/>
        </w:rPr>
        <w:t>)</w:t>
      </w:r>
      <w:r>
        <w:rPr>
          <w:rtl/>
          <w:lang w:bidi="fa-IR"/>
        </w:rPr>
        <w:t xml:space="preserve"> </w:t>
      </w:r>
      <w:r w:rsidR="00B56135" w:rsidRPr="003C0843">
        <w:rPr>
          <w:rStyle w:val="libFootnotenumChar"/>
          <w:rtl/>
        </w:rPr>
        <w:t>(٢٥)</w:t>
      </w:r>
      <w:r w:rsidR="00B56135">
        <w:rPr>
          <w:rtl/>
          <w:lang w:bidi="fa-IR"/>
        </w:rPr>
        <w:t>؛</w:t>
      </w:r>
    </w:p>
    <w:p w:rsidR="00B56135" w:rsidRDefault="00B56135" w:rsidP="00B56135">
      <w:pPr>
        <w:pStyle w:val="libNormal"/>
        <w:rPr>
          <w:rtl/>
          <w:lang w:bidi="fa-IR"/>
        </w:rPr>
      </w:pPr>
      <w:r>
        <w:rPr>
          <w:rFonts w:hint="eastAsia"/>
          <w:rtl/>
          <w:lang w:bidi="fa-IR"/>
        </w:rPr>
        <w:t>به</w:t>
      </w:r>
      <w:r>
        <w:rPr>
          <w:rtl/>
          <w:lang w:bidi="fa-IR"/>
        </w:rPr>
        <w:t xml:space="preserve"> درستى كه ما آن (قرآن ) را به زبان تو آسان كرديم تا با آن ، پرهيزكاران را نويد و مردم ستيزه جو را بيم دهى .</w:t>
      </w:r>
    </w:p>
    <w:p w:rsidR="00B56135" w:rsidRDefault="00B56135" w:rsidP="00B56135">
      <w:pPr>
        <w:pStyle w:val="libNormal"/>
        <w:rPr>
          <w:rtl/>
          <w:lang w:bidi="fa-IR"/>
        </w:rPr>
      </w:pPr>
      <w:r>
        <w:rPr>
          <w:rFonts w:hint="eastAsia"/>
          <w:rtl/>
          <w:lang w:bidi="fa-IR"/>
        </w:rPr>
        <w:t>چگونگى</w:t>
      </w:r>
      <w:r>
        <w:rPr>
          <w:rtl/>
          <w:lang w:bidi="fa-IR"/>
        </w:rPr>
        <w:t xml:space="preserve"> بهره مندى از اين وسيله عزت آفرين يا ذلت بخش ، به اختيار و اراده آدمى ترسيم مى شود و زبان ، در روز قيامت بر رفتارهاى ناپسند و گناه آلود انسان شهادت مى دهد؛</w:t>
      </w:r>
    </w:p>
    <w:p w:rsidR="00B56135" w:rsidRDefault="003C0843" w:rsidP="00B56135">
      <w:pPr>
        <w:pStyle w:val="libNormal"/>
        <w:rPr>
          <w:rtl/>
          <w:lang w:bidi="fa-IR"/>
        </w:rPr>
      </w:pPr>
      <w:r w:rsidRPr="003C0843">
        <w:rPr>
          <w:rStyle w:val="libAlaemChar"/>
          <w:rFonts w:eastAsia="KFGQPC Uthman Taha Naskh" w:hint="cs"/>
          <w:rtl/>
        </w:rPr>
        <w:t>(</w:t>
      </w:r>
      <w:r w:rsidRPr="003C0843">
        <w:rPr>
          <w:rStyle w:val="libAieChar"/>
          <w:rtl/>
        </w:rPr>
        <w:t>يَوْمَ تَشْهَدُ عَلَيْهِمْ أَلْسِنَتُهُمْ وَأَيْدِيهِمْ وَأَرْجُلُهُمْ بِمَا كَانُوا يَعْمَلُونَ</w:t>
      </w:r>
      <w:r w:rsidRPr="003C0843">
        <w:rPr>
          <w:rStyle w:val="libAlaemChar"/>
          <w:rFonts w:eastAsia="KFGQPC Uthman Taha Naskh" w:hint="cs"/>
          <w:rtl/>
        </w:rPr>
        <w:t>)</w:t>
      </w:r>
      <w:r>
        <w:rPr>
          <w:rtl/>
          <w:lang w:bidi="fa-IR"/>
        </w:rPr>
        <w:t xml:space="preserve"> </w:t>
      </w:r>
      <w:r w:rsidR="00B56135" w:rsidRPr="003C0843">
        <w:rPr>
          <w:rStyle w:val="libFootnotenumChar"/>
          <w:rtl/>
        </w:rPr>
        <w:t>(٢٦)</w:t>
      </w:r>
      <w:r w:rsidR="00B56135">
        <w:rPr>
          <w:rtl/>
          <w:lang w:bidi="fa-IR"/>
        </w:rPr>
        <w:t>؛</w:t>
      </w:r>
    </w:p>
    <w:p w:rsidR="00B56135" w:rsidRDefault="00B56135" w:rsidP="00B56135">
      <w:pPr>
        <w:pStyle w:val="libNormal"/>
        <w:rPr>
          <w:rtl/>
          <w:lang w:bidi="fa-IR"/>
        </w:rPr>
      </w:pPr>
      <w:r>
        <w:rPr>
          <w:rFonts w:hint="eastAsia"/>
          <w:rtl/>
          <w:lang w:bidi="fa-IR"/>
        </w:rPr>
        <w:t>روزى</w:t>
      </w:r>
      <w:r>
        <w:rPr>
          <w:rtl/>
          <w:lang w:bidi="fa-IR"/>
        </w:rPr>
        <w:t xml:space="preserve"> كه زبان ها و دست ها و پاها به آنچه عمل كرده اند، شهادت مى دهند.</w:t>
      </w:r>
    </w:p>
    <w:p w:rsidR="00B56135" w:rsidRDefault="00B56135" w:rsidP="00B56135">
      <w:pPr>
        <w:pStyle w:val="libNormal"/>
        <w:rPr>
          <w:rtl/>
          <w:lang w:bidi="fa-IR"/>
        </w:rPr>
      </w:pPr>
      <w:r>
        <w:rPr>
          <w:rFonts w:hint="eastAsia"/>
          <w:rtl/>
          <w:lang w:bidi="fa-IR"/>
        </w:rPr>
        <w:t>بزرگان</w:t>
      </w:r>
      <w:r>
        <w:rPr>
          <w:rtl/>
          <w:lang w:bidi="fa-IR"/>
        </w:rPr>
        <w:t xml:space="preserve"> و اولياى الهى نيز براى بهره گيرى بهينه از زبان ، از خداوند يارى مى طلبيدند. براى نمونه ، حضرت ابراهيم </w:t>
      </w:r>
      <w:r w:rsidR="00D57162" w:rsidRPr="00D57162">
        <w:rPr>
          <w:rStyle w:val="libAlaemChar"/>
          <w:rtl/>
        </w:rPr>
        <w:t>عليه‌السلام</w:t>
      </w:r>
      <w:r>
        <w:rPr>
          <w:rtl/>
          <w:lang w:bidi="fa-IR"/>
        </w:rPr>
        <w:t xml:space="preserve"> مى فرمايد:</w:t>
      </w:r>
    </w:p>
    <w:p w:rsidR="00B56135" w:rsidRDefault="003C0843" w:rsidP="003C0843">
      <w:pPr>
        <w:pStyle w:val="libNormal"/>
        <w:rPr>
          <w:rtl/>
          <w:lang w:bidi="fa-IR"/>
        </w:rPr>
      </w:pPr>
      <w:r w:rsidRPr="003C0843">
        <w:rPr>
          <w:rStyle w:val="libAlaemChar"/>
          <w:rFonts w:eastAsia="KFGQPC Uthman Taha Naskh" w:hint="cs"/>
          <w:rtl/>
        </w:rPr>
        <w:t>(</w:t>
      </w:r>
      <w:r w:rsidRPr="003C0843">
        <w:rPr>
          <w:rStyle w:val="libAieChar"/>
          <w:rtl/>
        </w:rPr>
        <w:t>وَاجْعَلْ لِي لِسَانَ صِدْقٍ فِي الْآخِرِينَ</w:t>
      </w:r>
      <w:r w:rsidRPr="003C0843">
        <w:rPr>
          <w:rStyle w:val="libAlaemChar"/>
          <w:rFonts w:hint="cs"/>
          <w:rtl/>
        </w:rPr>
        <w:t>)</w:t>
      </w:r>
      <w:r>
        <w:rPr>
          <w:rtl/>
          <w:lang w:bidi="fa-IR"/>
        </w:rPr>
        <w:t xml:space="preserve"> </w:t>
      </w:r>
      <w:r w:rsidR="00B56135" w:rsidRPr="003C0843">
        <w:rPr>
          <w:rStyle w:val="libFootnotenumChar"/>
          <w:rtl/>
        </w:rPr>
        <w:t>(٢٧)</w:t>
      </w:r>
      <w:r w:rsidR="00B56135">
        <w:rPr>
          <w:rtl/>
          <w:lang w:bidi="fa-IR"/>
        </w:rPr>
        <w:t>؛</w:t>
      </w:r>
    </w:p>
    <w:p w:rsidR="00B56135" w:rsidRDefault="00B56135" w:rsidP="00B56135">
      <w:pPr>
        <w:pStyle w:val="libNormal"/>
        <w:rPr>
          <w:rtl/>
          <w:lang w:bidi="fa-IR"/>
        </w:rPr>
      </w:pPr>
      <w:r>
        <w:rPr>
          <w:rFonts w:hint="eastAsia"/>
          <w:rtl/>
          <w:lang w:bidi="fa-IR"/>
        </w:rPr>
        <w:t>خدايا</w:t>
      </w:r>
      <w:r>
        <w:rPr>
          <w:rtl/>
          <w:lang w:bidi="fa-IR"/>
        </w:rPr>
        <w:t>! براى من زبان راست گويى در ميان ديگران قرار ده .</w:t>
      </w:r>
    </w:p>
    <w:p w:rsidR="00B56135" w:rsidRDefault="00B56135" w:rsidP="00B56135">
      <w:pPr>
        <w:pStyle w:val="libNormal"/>
        <w:rPr>
          <w:rtl/>
          <w:lang w:bidi="fa-IR"/>
        </w:rPr>
      </w:pPr>
      <w:r>
        <w:rPr>
          <w:rFonts w:hint="eastAsia"/>
          <w:rtl/>
          <w:lang w:bidi="fa-IR"/>
        </w:rPr>
        <w:lastRenderedPageBreak/>
        <w:t>زيباگويى</w:t>
      </w:r>
      <w:r>
        <w:rPr>
          <w:rtl/>
          <w:lang w:bidi="fa-IR"/>
        </w:rPr>
        <w:t xml:space="preserve"> زيبايى در همه ابعاد خود از ديدگاه اسلام مطلوب است . خداوند نيز به اين صفت توصيف شده است كه</w:t>
      </w:r>
      <w:r w:rsidR="003C0843">
        <w:rPr>
          <w:rFonts w:hint="cs"/>
          <w:rtl/>
          <w:lang w:bidi="fa-IR"/>
        </w:rPr>
        <w:t xml:space="preserve"> </w:t>
      </w:r>
      <w:r>
        <w:rPr>
          <w:rtl/>
          <w:lang w:bidi="fa-IR"/>
        </w:rPr>
        <w:t>اللهم انى اءسئلك من جمالك باءجمله و كل جمالك جميل</w:t>
      </w:r>
      <w:r w:rsidRPr="003C0843">
        <w:rPr>
          <w:rStyle w:val="libFootnotenumChar"/>
          <w:rtl/>
        </w:rPr>
        <w:t>(٢٨)</w:t>
      </w:r>
      <w:r>
        <w:rPr>
          <w:rtl/>
          <w:lang w:bidi="fa-IR"/>
        </w:rPr>
        <w:t>؛ خدايا! از زيباترين زيبايى هايت مسئلت دارم و همه زيبايى هاى تو زيباست . جهان هستى هم كه جلوه اى از صفات الهى است ، جميل قلمداد شده است</w:t>
      </w:r>
      <w:r w:rsidRPr="003C0843">
        <w:rPr>
          <w:rStyle w:val="libFootnotenumChar"/>
          <w:rtl/>
        </w:rPr>
        <w:t>(٢٩)</w:t>
      </w:r>
      <w:r>
        <w:rPr>
          <w:rtl/>
          <w:lang w:bidi="fa-IR"/>
        </w:rPr>
        <w:t>. زيبايى هاى جهان آفرينش ، مانند آسمان و ستارگانش ، تركيب چهره انسان ، زيبايى جان داران و منظره هاى طبيعى و نيز زيبايى هايى كه محصول فكر و ذوق بشرى است ، همگى ستايش شده و جملگى به خواست الهى مستند است .</w:t>
      </w:r>
    </w:p>
    <w:p w:rsidR="00B56135" w:rsidRDefault="00B56135" w:rsidP="009114D9">
      <w:pPr>
        <w:pStyle w:val="libNormal"/>
        <w:rPr>
          <w:rtl/>
          <w:lang w:bidi="fa-IR"/>
        </w:rPr>
      </w:pPr>
      <w:r>
        <w:rPr>
          <w:rFonts w:hint="eastAsia"/>
          <w:rtl/>
          <w:lang w:bidi="fa-IR"/>
        </w:rPr>
        <w:t>در</w:t>
      </w:r>
      <w:r>
        <w:rPr>
          <w:rtl/>
          <w:lang w:bidi="fa-IR"/>
        </w:rPr>
        <w:t xml:space="preserve"> ميان همه اين زيبايى ها، سخن زيبا جايگاه ويژه اى دارد. شايد يك علتش ‍ اين باشد كه هم خود مى تواند به دليل ويژگى هاى لفظى و ادبى و تركيب واژگان مناسب آنها در جمله ، زيبا باشد و هم ديگر زيبايى هاى جهان با سخن بيان مى شود. پس سخنى كه مى خواهد بيانگر زيبايى </w:t>
      </w:r>
      <w:r>
        <w:rPr>
          <w:rFonts w:hint="eastAsia"/>
          <w:rtl/>
          <w:lang w:bidi="fa-IR"/>
        </w:rPr>
        <w:t>ها</w:t>
      </w:r>
      <w:r>
        <w:rPr>
          <w:rtl/>
          <w:lang w:bidi="fa-IR"/>
        </w:rPr>
        <w:t xml:space="preserve"> باشد، اگر خودش نيز زيبا ادا شود، اهميت و ارزش بيشترى مى يابد. خداوند در قرآن كريم براى سخن زيبا و نيكو، ارزش فراوان قائل شده و با بيانى سرشار از عطوفت و صميميت ، از بندگان خود خواسته است سخنشان را به برترين صورت به زبان آورند:</w:t>
      </w:r>
      <w:r w:rsidR="009114D9" w:rsidRPr="009114D9">
        <w:rPr>
          <w:rFonts w:ascii="Traditional Arabic" w:hAnsi="Traditional Arabic" w:cs="Traditional Arabic"/>
          <w:sz w:val="33"/>
          <w:szCs w:val="33"/>
          <w:rtl/>
        </w:rPr>
        <w:t xml:space="preserve"> </w:t>
      </w:r>
      <w:r w:rsidR="009114D9" w:rsidRPr="009114D9">
        <w:rPr>
          <w:rStyle w:val="libAlaemChar"/>
          <w:rFonts w:hint="cs"/>
          <w:rtl/>
        </w:rPr>
        <w:t>(</w:t>
      </w:r>
      <w:r w:rsidR="009114D9" w:rsidRPr="009114D9">
        <w:rPr>
          <w:rStyle w:val="libAieChar"/>
          <w:rtl/>
        </w:rPr>
        <w:t>وَقُلْ لِعِبَادِي يَقُولُوا الَّتِي هِيَ أَحْسَنُ</w:t>
      </w:r>
      <w:r w:rsidR="009114D9" w:rsidRPr="009114D9">
        <w:rPr>
          <w:rStyle w:val="libAlaemChar"/>
          <w:rFonts w:eastAsia="KFGQPC Uthman Taha Naskh" w:hint="cs"/>
          <w:rtl/>
        </w:rPr>
        <w:t>)</w:t>
      </w:r>
      <w:r w:rsidR="009114D9">
        <w:rPr>
          <w:rtl/>
          <w:lang w:bidi="fa-IR"/>
        </w:rPr>
        <w:t xml:space="preserve"> </w:t>
      </w:r>
      <w:r w:rsidRPr="009114D9">
        <w:rPr>
          <w:rStyle w:val="libFootnotenumChar"/>
          <w:rtl/>
        </w:rPr>
        <w:t>(٣٠)</w:t>
      </w:r>
      <w:r>
        <w:rPr>
          <w:rtl/>
          <w:lang w:bidi="fa-IR"/>
        </w:rPr>
        <w:t>؛ به بندگانم بگو برترين سخن را بگويند. يعنى سخن پسنديده اى كه موجب خشنودى شنونده شود، همان گونه كه آدمى دوست دارد ديگران با او سخن بگويند.</w:t>
      </w:r>
    </w:p>
    <w:p w:rsidR="00B56135" w:rsidRDefault="00B56135" w:rsidP="009114D9">
      <w:pPr>
        <w:pStyle w:val="libNormal"/>
        <w:rPr>
          <w:rtl/>
          <w:lang w:bidi="fa-IR"/>
        </w:rPr>
      </w:pPr>
      <w:r>
        <w:rPr>
          <w:rFonts w:hint="eastAsia"/>
          <w:rtl/>
          <w:lang w:bidi="fa-IR"/>
        </w:rPr>
        <w:t>بديهى</w:t>
      </w:r>
      <w:r>
        <w:rPr>
          <w:rtl/>
          <w:lang w:bidi="fa-IR"/>
        </w:rPr>
        <w:t xml:space="preserve"> است قرآن كريم در اين باره ، گوى سبقت را از همگان ربوده و دانشمندان سخن شناسى را در شرق و غرب جهان ، به شگفتى واداشته است . از گذشته هاى دور، نمونه هايى از سخن زيبا و شيوا در ميان بشر وجود داشته و با گذشت زمان ، بر كم و كيف آنها افزوده شده است ، ولى ه</w:t>
      </w:r>
      <w:r>
        <w:rPr>
          <w:rFonts w:hint="eastAsia"/>
          <w:rtl/>
          <w:lang w:bidi="fa-IR"/>
        </w:rPr>
        <w:t>يچ</w:t>
      </w:r>
      <w:r>
        <w:rPr>
          <w:rtl/>
          <w:lang w:bidi="fa-IR"/>
        </w:rPr>
        <w:t xml:space="preserve"> يك را يارى </w:t>
      </w:r>
      <w:r>
        <w:rPr>
          <w:rtl/>
          <w:lang w:bidi="fa-IR"/>
        </w:rPr>
        <w:lastRenderedPageBreak/>
        <w:t xml:space="preserve">عرض اندام در برابر قرآن نيست . پس از قرآن ، سخنان پيشوايان معصوم </w:t>
      </w:r>
      <w:r w:rsidR="009114D9" w:rsidRPr="009114D9">
        <w:rPr>
          <w:rStyle w:val="libAlaemChar"/>
          <w:rFonts w:eastAsiaTheme="minorHAnsi"/>
          <w:rtl/>
        </w:rPr>
        <w:t>عليهم‌السلام</w:t>
      </w:r>
      <w:r>
        <w:rPr>
          <w:rtl/>
          <w:lang w:bidi="fa-IR"/>
        </w:rPr>
        <w:t xml:space="preserve"> نيز ويژگى هاى بالا را در افقى محدودتر داراست ؛ يعنى هم خود آن بزرگواران به گونه اى زيبا سخن گفته و هم ديگران را به زيبا گويى فراخوانده اند. نهج البلاغه نمونه روش</w:t>
      </w:r>
      <w:r>
        <w:rPr>
          <w:rFonts w:hint="eastAsia"/>
          <w:rtl/>
          <w:lang w:bidi="fa-IR"/>
        </w:rPr>
        <w:t>نى</w:t>
      </w:r>
      <w:r>
        <w:rPr>
          <w:rtl/>
          <w:lang w:bidi="fa-IR"/>
        </w:rPr>
        <w:t xml:space="preserve"> از سخن زيباست . امام على </w:t>
      </w:r>
      <w:r w:rsidR="00D57162" w:rsidRPr="00D57162">
        <w:rPr>
          <w:rStyle w:val="libAlaemChar"/>
          <w:rtl/>
        </w:rPr>
        <w:t>عليه‌السلام</w:t>
      </w:r>
      <w:r>
        <w:rPr>
          <w:rtl/>
          <w:lang w:bidi="fa-IR"/>
        </w:rPr>
        <w:t xml:space="preserve"> كه در عالى ترين مرتبه سخنورى قرار دارد، توانايى خود را در قالب عبارتى كوتاه و تشبيهى جالب چنين بيان كرده است :</w:t>
      </w:r>
    </w:p>
    <w:p w:rsidR="00B56135" w:rsidRDefault="00B56135" w:rsidP="00B56135">
      <w:pPr>
        <w:pStyle w:val="libNormal"/>
        <w:rPr>
          <w:rtl/>
          <w:lang w:bidi="fa-IR"/>
        </w:rPr>
      </w:pPr>
      <w:r>
        <w:rPr>
          <w:rFonts w:hint="eastAsia"/>
          <w:rtl/>
          <w:lang w:bidi="fa-IR"/>
        </w:rPr>
        <w:t>و</w:t>
      </w:r>
      <w:r>
        <w:rPr>
          <w:rtl/>
          <w:lang w:bidi="fa-IR"/>
        </w:rPr>
        <w:t xml:space="preserve"> انا لامراء الكلام و فينا تنشبت عروقه و علينا تهدلت غصونه</w:t>
      </w:r>
      <w:r w:rsidRPr="009114D9">
        <w:rPr>
          <w:rStyle w:val="libFootnotenumChar"/>
          <w:rtl/>
        </w:rPr>
        <w:t>(٣١)</w:t>
      </w:r>
      <w:r>
        <w:rPr>
          <w:rtl/>
          <w:lang w:bidi="fa-IR"/>
        </w:rPr>
        <w:t>؛</w:t>
      </w:r>
    </w:p>
    <w:p w:rsidR="00B56135" w:rsidRDefault="00B56135" w:rsidP="00B56135">
      <w:pPr>
        <w:pStyle w:val="libNormal"/>
        <w:rPr>
          <w:rtl/>
          <w:lang w:bidi="fa-IR"/>
        </w:rPr>
      </w:pPr>
      <w:r>
        <w:rPr>
          <w:rFonts w:hint="eastAsia"/>
          <w:rtl/>
          <w:lang w:bidi="fa-IR"/>
        </w:rPr>
        <w:t>ما</w:t>
      </w:r>
      <w:r>
        <w:rPr>
          <w:rtl/>
          <w:lang w:bidi="fa-IR"/>
        </w:rPr>
        <w:t xml:space="preserve"> (اهل بيت رسول خدا </w:t>
      </w:r>
      <w:r w:rsidR="0078571F" w:rsidRPr="0078571F">
        <w:rPr>
          <w:rStyle w:val="libAlaemChar"/>
          <w:rtl/>
        </w:rPr>
        <w:t>صلى‌الله‌عليه‌وآله‌وسلم</w:t>
      </w:r>
      <w:r>
        <w:rPr>
          <w:rtl/>
          <w:lang w:bidi="fa-IR"/>
        </w:rPr>
        <w:t>)، فرمان روايان سخن هستيم . درخت سخن در وجود ما ريشه دوانيده و شاخ و برگش بر ما آويخته است .</w:t>
      </w:r>
    </w:p>
    <w:p w:rsidR="00B56135" w:rsidRDefault="009114D9" w:rsidP="00B56135">
      <w:pPr>
        <w:pStyle w:val="libNormal"/>
        <w:rPr>
          <w:rtl/>
          <w:lang w:bidi="fa-IR"/>
        </w:rPr>
      </w:pPr>
      <w:r>
        <w:rPr>
          <w:rtl/>
          <w:lang w:bidi="fa-IR"/>
        </w:rPr>
        <w:t>(</w:t>
      </w:r>
      <w:r w:rsidR="00B56135">
        <w:rPr>
          <w:rtl/>
          <w:lang w:bidi="fa-IR"/>
        </w:rPr>
        <w:t>سليمان بن مهران</w:t>
      </w:r>
      <w:r>
        <w:rPr>
          <w:rtl/>
          <w:lang w:bidi="fa-IR"/>
        </w:rPr>
        <w:t>)</w:t>
      </w:r>
      <w:r w:rsidR="00B56135">
        <w:rPr>
          <w:rtl/>
          <w:lang w:bidi="fa-IR"/>
        </w:rPr>
        <w:t xml:space="preserve">مى گويد: روزى امام صادق </w:t>
      </w:r>
      <w:r w:rsidR="00D57162" w:rsidRPr="00D57162">
        <w:rPr>
          <w:rStyle w:val="libAlaemChar"/>
          <w:rtl/>
        </w:rPr>
        <w:t>عليه‌السلام</w:t>
      </w:r>
      <w:r w:rsidR="00B56135">
        <w:rPr>
          <w:rtl/>
          <w:lang w:bidi="fa-IR"/>
        </w:rPr>
        <w:t xml:space="preserve"> به شمارى از پيروان خود فرمود:</w:t>
      </w:r>
    </w:p>
    <w:p w:rsidR="00B56135" w:rsidRDefault="00B56135" w:rsidP="00B56135">
      <w:pPr>
        <w:pStyle w:val="libNormal"/>
        <w:rPr>
          <w:rtl/>
          <w:lang w:bidi="fa-IR"/>
        </w:rPr>
      </w:pPr>
      <w:r>
        <w:rPr>
          <w:rFonts w:hint="eastAsia"/>
          <w:rtl/>
          <w:lang w:bidi="fa-IR"/>
        </w:rPr>
        <w:t>معاشر</w:t>
      </w:r>
      <w:r>
        <w:rPr>
          <w:rtl/>
          <w:lang w:bidi="fa-IR"/>
        </w:rPr>
        <w:t xml:space="preserve"> الشيعه ، كونو النازينا و لا تكونوا علينا شينا، قولوا للناس حسنا و احفظوا السنتكم عن الفضول و قبيح القول</w:t>
      </w:r>
      <w:r w:rsidRPr="009114D9">
        <w:rPr>
          <w:rStyle w:val="libFootnotenumChar"/>
          <w:rtl/>
        </w:rPr>
        <w:t>(٣٢)</w:t>
      </w:r>
      <w:r>
        <w:rPr>
          <w:rtl/>
          <w:lang w:bidi="fa-IR"/>
        </w:rPr>
        <w:t>؛</w:t>
      </w:r>
    </w:p>
    <w:p w:rsidR="00B56135" w:rsidRDefault="00B56135" w:rsidP="00B56135">
      <w:pPr>
        <w:pStyle w:val="libNormal"/>
        <w:rPr>
          <w:rtl/>
          <w:lang w:bidi="fa-IR"/>
        </w:rPr>
      </w:pPr>
      <w:r>
        <w:rPr>
          <w:rFonts w:hint="eastAsia"/>
          <w:rtl/>
          <w:lang w:bidi="fa-IR"/>
        </w:rPr>
        <w:t>اى</w:t>
      </w:r>
      <w:r>
        <w:rPr>
          <w:rtl/>
          <w:lang w:bidi="fa-IR"/>
        </w:rPr>
        <w:t xml:space="preserve"> گروه شيعه ! زينت ما باشيد و مايه ننگ ما نباشيد. با مردم ، نيكو سخن بگوييد. زبان هايتان را نگه داريد و آن را از پرگويى و سخن زشت باز داريد.</w:t>
      </w:r>
    </w:p>
    <w:p w:rsidR="00B56135" w:rsidRDefault="00B56135" w:rsidP="00B56135">
      <w:pPr>
        <w:pStyle w:val="libNormal"/>
        <w:rPr>
          <w:rtl/>
          <w:lang w:bidi="fa-IR"/>
        </w:rPr>
      </w:pPr>
      <w:r>
        <w:rPr>
          <w:rFonts w:hint="eastAsia"/>
          <w:rtl/>
          <w:lang w:bidi="fa-IR"/>
        </w:rPr>
        <w:t>سخن</w:t>
      </w:r>
      <w:r>
        <w:rPr>
          <w:rtl/>
          <w:lang w:bidi="fa-IR"/>
        </w:rPr>
        <w:t xml:space="preserve"> زيبا، آثار و بركات فراوانى دارد. كسى كه زبان خود را به زيبا گويى عادت دهد، از اين بركات بهره مند مى شود. امام زين العابدين </w:t>
      </w:r>
      <w:r w:rsidR="00D57162" w:rsidRPr="00D57162">
        <w:rPr>
          <w:rStyle w:val="libAlaemChar"/>
          <w:rtl/>
        </w:rPr>
        <w:t>عليه‌السلام</w:t>
      </w:r>
      <w:r>
        <w:rPr>
          <w:rtl/>
          <w:lang w:bidi="fa-IR"/>
        </w:rPr>
        <w:t xml:space="preserve"> به پنج نمونه از آثار آن اشاره كرده است :</w:t>
      </w:r>
    </w:p>
    <w:p w:rsidR="00B56135" w:rsidRDefault="00B56135" w:rsidP="00B56135">
      <w:pPr>
        <w:pStyle w:val="libNormal"/>
        <w:rPr>
          <w:rtl/>
          <w:lang w:bidi="fa-IR"/>
        </w:rPr>
      </w:pPr>
      <w:r>
        <w:rPr>
          <w:rFonts w:hint="eastAsia"/>
          <w:rtl/>
          <w:lang w:bidi="fa-IR"/>
        </w:rPr>
        <w:t>القول</w:t>
      </w:r>
      <w:r>
        <w:rPr>
          <w:rtl/>
          <w:lang w:bidi="fa-IR"/>
        </w:rPr>
        <w:t xml:space="preserve"> الحسن يثرى المال و ينمى الرزق و ينسى فى الاءجل و يحبب الى الاءهل و يدخل الجنه</w:t>
      </w:r>
      <w:r w:rsidRPr="009114D9">
        <w:rPr>
          <w:rStyle w:val="libFootnotenumChar"/>
          <w:rtl/>
        </w:rPr>
        <w:t>(٣٣).</w:t>
      </w:r>
    </w:p>
    <w:p w:rsidR="00B56135" w:rsidRDefault="00B56135" w:rsidP="00B56135">
      <w:pPr>
        <w:pStyle w:val="libNormal"/>
        <w:rPr>
          <w:rtl/>
          <w:lang w:bidi="fa-IR"/>
        </w:rPr>
      </w:pPr>
      <w:r>
        <w:rPr>
          <w:rFonts w:hint="eastAsia"/>
          <w:rtl/>
          <w:lang w:bidi="fa-IR"/>
        </w:rPr>
        <w:lastRenderedPageBreak/>
        <w:t>سخن</w:t>
      </w:r>
      <w:r>
        <w:rPr>
          <w:rtl/>
          <w:lang w:bidi="fa-IR"/>
        </w:rPr>
        <w:t xml:space="preserve"> زيبا، مال و ثروت را زياد مى كند؛ روزى را افزايش مى دهد؛ مرگ را به تاءخير مى اندازد؛ آدمى را محبوب خوانده اش مى سازد و او را وارد بهشت مى كند.</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نيز در دو روايت ، خوش زبانى را موجب افزايش ‍ دوستان و كم شدن دشمنان و ايمنى از سرزنش ها معرفى مى كند:عود لسانك لين الكلام و بذل السلام ، يكثر محبوك و يقل مبغضوك</w:t>
      </w:r>
      <w:r w:rsidRPr="009114D9">
        <w:rPr>
          <w:rStyle w:val="libFootnotenumChar"/>
          <w:rtl/>
        </w:rPr>
        <w:t>(٣٤)</w:t>
      </w:r>
      <w:r>
        <w:rPr>
          <w:rtl/>
          <w:lang w:bidi="fa-IR"/>
        </w:rPr>
        <w:t>؛ زبانت را به نرم گويى و سلام دادن عادت ده ، تا دوستان تو بسيار و دش</w:t>
      </w:r>
      <w:r>
        <w:rPr>
          <w:rFonts w:hint="eastAsia"/>
          <w:rtl/>
          <w:lang w:bidi="fa-IR"/>
        </w:rPr>
        <w:t>منانت</w:t>
      </w:r>
      <w:r>
        <w:rPr>
          <w:rtl/>
          <w:lang w:bidi="fa-IR"/>
        </w:rPr>
        <w:t xml:space="preserve"> اندك شود. نيز فرموده است :عود لسانك حسن الكلام تاءمن الملام</w:t>
      </w:r>
      <w:r w:rsidRPr="009114D9">
        <w:rPr>
          <w:rStyle w:val="libFootnotenumChar"/>
          <w:rtl/>
        </w:rPr>
        <w:t>(٣٥)</w:t>
      </w:r>
      <w:r>
        <w:rPr>
          <w:rtl/>
          <w:lang w:bidi="fa-IR"/>
        </w:rPr>
        <w:t>؛ زبانت را به زيباگويى عادت ده تا از سرزنش در امان بمانى .</w:t>
      </w:r>
    </w:p>
    <w:p w:rsidR="009114D9" w:rsidRDefault="009114D9" w:rsidP="00B56135">
      <w:pPr>
        <w:pStyle w:val="libNormal"/>
        <w:rPr>
          <w:rtl/>
          <w:lang w:bidi="fa-IR"/>
        </w:rPr>
      </w:pPr>
    </w:p>
    <w:p w:rsidR="009114D9" w:rsidRDefault="00B56135" w:rsidP="009114D9">
      <w:pPr>
        <w:pStyle w:val="Heading2"/>
        <w:rPr>
          <w:rtl/>
          <w:lang w:bidi="fa-IR"/>
        </w:rPr>
      </w:pPr>
      <w:bookmarkStart w:id="3" w:name="_Toc7512415"/>
      <w:r>
        <w:rPr>
          <w:rFonts w:hint="eastAsia"/>
          <w:rtl/>
          <w:lang w:bidi="fa-IR"/>
        </w:rPr>
        <w:t>ويژگى</w:t>
      </w:r>
      <w:r>
        <w:rPr>
          <w:rtl/>
          <w:lang w:bidi="fa-IR"/>
        </w:rPr>
        <w:t xml:space="preserve"> هاس سخن زيبا</w:t>
      </w:r>
      <w:bookmarkEnd w:id="3"/>
    </w:p>
    <w:p w:rsidR="00B56135" w:rsidRDefault="00B56135" w:rsidP="00B56135">
      <w:pPr>
        <w:pStyle w:val="libNormal"/>
        <w:rPr>
          <w:rtl/>
          <w:lang w:bidi="fa-IR"/>
        </w:rPr>
      </w:pPr>
      <w:r>
        <w:rPr>
          <w:rtl/>
          <w:lang w:bidi="fa-IR"/>
        </w:rPr>
        <w:t xml:space="preserve"> سخن زيبا بايد از انديشه نيكو سرچشمه گيرد. انديشه ورزى ، يكى از گران بهاترين نعمت هاى الهى است . شايسته است انسان پيش از هر كار، درباره پى آمدهاى آن به خوبى بينديشد و جنبه هاى نيك و بدش را درست ارزيابى كند. روشن است كه سخن گفتن نيز از اين قاعده بيرون نيست . نسنجيده سخن گفتن ، افزون بر زشتى ظاهرى ، چه بسا موجب بى آبرويى و رسوايى گوينده شود و نشانه نادانى او به شمار آيد و خطر و زيانى را متوجه او سازد. از اين رو، امام على </w:t>
      </w:r>
      <w:r w:rsidR="00D57162" w:rsidRPr="00D57162">
        <w:rPr>
          <w:rStyle w:val="libAlaemChar"/>
          <w:rtl/>
        </w:rPr>
        <w:t>عليه‌السلام</w:t>
      </w:r>
      <w:r>
        <w:rPr>
          <w:rtl/>
          <w:lang w:bidi="fa-IR"/>
        </w:rPr>
        <w:t xml:space="preserve"> مى فرمايد:فكر ثم تكلم تسلم من الزلل</w:t>
      </w:r>
      <w:r w:rsidRPr="009114D9">
        <w:rPr>
          <w:rStyle w:val="libFootnotenumChar"/>
          <w:rtl/>
        </w:rPr>
        <w:t>(٣٦)</w:t>
      </w:r>
      <w:r>
        <w:rPr>
          <w:rtl/>
          <w:lang w:bidi="fa-IR"/>
        </w:rPr>
        <w:t xml:space="preserve">بينديش . سپس سخن </w:t>
      </w:r>
      <w:r>
        <w:rPr>
          <w:rFonts w:hint="eastAsia"/>
          <w:rtl/>
          <w:lang w:bidi="fa-IR"/>
        </w:rPr>
        <w:t>بگو</w:t>
      </w:r>
      <w:r>
        <w:rPr>
          <w:rtl/>
          <w:lang w:bidi="fa-IR"/>
        </w:rPr>
        <w:t xml:space="preserve"> تا از لغزش ها در امان باشى .</w:t>
      </w:r>
    </w:p>
    <w:p w:rsidR="00B56135" w:rsidRDefault="00B56135" w:rsidP="00B56135">
      <w:pPr>
        <w:pStyle w:val="libNormal"/>
        <w:rPr>
          <w:rtl/>
          <w:lang w:bidi="fa-IR"/>
        </w:rPr>
      </w:pPr>
      <w:r>
        <w:rPr>
          <w:rFonts w:hint="eastAsia"/>
          <w:rtl/>
          <w:lang w:bidi="fa-IR"/>
        </w:rPr>
        <w:t>در</w:t>
      </w:r>
      <w:r>
        <w:rPr>
          <w:rtl/>
          <w:lang w:bidi="fa-IR"/>
        </w:rPr>
        <w:t xml:space="preserve"> سخن ديگر، انديشيدن پيش از سخن گفتن را نشانه خردمندى ، و ناپخته سخن گفتن را علامت بى خردى دانسته ، فرموده است :</w:t>
      </w:r>
    </w:p>
    <w:p w:rsidR="00B56135" w:rsidRDefault="00B56135" w:rsidP="00B56135">
      <w:pPr>
        <w:pStyle w:val="libNormal"/>
        <w:rPr>
          <w:rtl/>
          <w:lang w:bidi="fa-IR"/>
        </w:rPr>
      </w:pPr>
      <w:r>
        <w:rPr>
          <w:rFonts w:hint="eastAsia"/>
          <w:rtl/>
          <w:lang w:bidi="fa-IR"/>
        </w:rPr>
        <w:t>لسان</w:t>
      </w:r>
      <w:r>
        <w:rPr>
          <w:rtl/>
          <w:lang w:bidi="fa-IR"/>
        </w:rPr>
        <w:t xml:space="preserve"> العاقل وراء قلبه و قلب الاحمق وراء لسانه</w:t>
      </w:r>
      <w:r w:rsidRPr="009114D9">
        <w:rPr>
          <w:rStyle w:val="libFootnotenumChar"/>
          <w:rtl/>
        </w:rPr>
        <w:t>(٣٧)</w:t>
      </w:r>
      <w:r>
        <w:rPr>
          <w:rtl/>
          <w:lang w:bidi="fa-IR"/>
        </w:rPr>
        <w:t>.</w:t>
      </w:r>
    </w:p>
    <w:p w:rsidR="00B56135" w:rsidRDefault="00B56135" w:rsidP="00B56135">
      <w:pPr>
        <w:pStyle w:val="libNormal"/>
        <w:rPr>
          <w:rtl/>
          <w:lang w:bidi="fa-IR"/>
        </w:rPr>
      </w:pPr>
      <w:r>
        <w:rPr>
          <w:rFonts w:hint="eastAsia"/>
          <w:rtl/>
          <w:lang w:bidi="fa-IR"/>
        </w:rPr>
        <w:lastRenderedPageBreak/>
        <w:t>زبان</w:t>
      </w:r>
      <w:r>
        <w:rPr>
          <w:rtl/>
          <w:lang w:bidi="fa-IR"/>
        </w:rPr>
        <w:t xml:space="preserve"> خردمند در آن سوى قلب اوست ، ولى قلب ابله در آن سوى زيانش ‍ قرار دارد.</w:t>
      </w:r>
    </w:p>
    <w:p w:rsidR="00B56135" w:rsidRDefault="00B56135" w:rsidP="00B56135">
      <w:pPr>
        <w:pStyle w:val="libNormal"/>
        <w:rPr>
          <w:rtl/>
          <w:lang w:bidi="fa-IR"/>
        </w:rPr>
      </w:pPr>
      <w:r>
        <w:rPr>
          <w:rFonts w:hint="eastAsia"/>
          <w:rtl/>
          <w:lang w:bidi="fa-IR"/>
        </w:rPr>
        <w:t>هم</w:t>
      </w:r>
      <w:r>
        <w:rPr>
          <w:rtl/>
          <w:lang w:bidi="fa-IR"/>
        </w:rPr>
        <w:t xml:space="preserve"> چنين كلام زيبا بايد با ادب اسلامى همراه باشد. ادب ، يعنى انجام دادن عمل مشروع اختيارى ، همراه با ظرافت و زيبايى</w:t>
      </w:r>
      <w:r w:rsidRPr="009114D9">
        <w:rPr>
          <w:rStyle w:val="libFootnotenumChar"/>
          <w:rtl/>
        </w:rPr>
        <w:t>(٣٨)</w:t>
      </w:r>
      <w:r>
        <w:rPr>
          <w:rtl/>
          <w:lang w:bidi="fa-IR"/>
        </w:rPr>
        <w:t xml:space="preserve">. شايسته است انسان هنگام سخن گفتن ، ادب اسلامى را رعايت كند؛ يعنى به گونه اى حرف بزند كه در سخن او به شخصيت ديگران اهانت نشود و مقصود خود </w:t>
      </w:r>
      <w:r>
        <w:rPr>
          <w:rFonts w:hint="eastAsia"/>
          <w:rtl/>
          <w:lang w:bidi="fa-IR"/>
        </w:rPr>
        <w:t>را</w:t>
      </w:r>
      <w:r>
        <w:rPr>
          <w:rtl/>
          <w:lang w:bidi="fa-IR"/>
        </w:rPr>
        <w:t xml:space="preserve"> در نهايت احترام و فروتنى بيان كند. از عباس ، عموى پيامبر اكرم </w:t>
      </w:r>
      <w:r w:rsidR="0078571F" w:rsidRPr="0078571F">
        <w:rPr>
          <w:rStyle w:val="libAlaemChar"/>
          <w:rtl/>
        </w:rPr>
        <w:t>صلى‌الله‌عليه‌وآله‌وسلم</w:t>
      </w:r>
      <w:r>
        <w:rPr>
          <w:rtl/>
          <w:lang w:bidi="fa-IR"/>
        </w:rPr>
        <w:t xml:space="preserve"> پرسيدند: شما بزرگ تريد يا رسول خدا؟ عباس كه سنش از پيامبر بيشتر بود، در پاسخ گفت :</w:t>
      </w:r>
      <w:r w:rsidR="009114D9">
        <w:rPr>
          <w:rtl/>
          <w:lang w:bidi="fa-IR"/>
        </w:rPr>
        <w:t>(</w:t>
      </w:r>
      <w:r>
        <w:rPr>
          <w:rtl/>
          <w:lang w:bidi="fa-IR"/>
        </w:rPr>
        <w:t>رسول خدا بزرگ تر است ، ولى من پيش از ايشان به دنيا آمده ام</w:t>
      </w:r>
      <w:r w:rsidRPr="009114D9">
        <w:rPr>
          <w:rStyle w:val="libFootnotenumChar"/>
          <w:rtl/>
        </w:rPr>
        <w:t>(٣٩</w:t>
      </w:r>
      <w:r w:rsidR="009114D9" w:rsidRPr="009114D9">
        <w:rPr>
          <w:rStyle w:val="libFootnotenumChar"/>
          <w:rtl/>
          <w:lang w:bidi="fa-IR"/>
        </w:rPr>
        <w:t>)</w:t>
      </w:r>
      <w:r>
        <w:rPr>
          <w:rtl/>
          <w:lang w:bidi="fa-IR"/>
        </w:rPr>
        <w:t>).</w:t>
      </w:r>
    </w:p>
    <w:p w:rsidR="00B56135" w:rsidRDefault="00B56135" w:rsidP="00B56135">
      <w:pPr>
        <w:pStyle w:val="libNormal"/>
        <w:rPr>
          <w:rtl/>
          <w:lang w:bidi="fa-IR"/>
        </w:rPr>
      </w:pPr>
      <w:r>
        <w:rPr>
          <w:rFonts w:hint="eastAsia"/>
          <w:rtl/>
          <w:lang w:bidi="fa-IR"/>
        </w:rPr>
        <w:t>ملاك</w:t>
      </w:r>
      <w:r>
        <w:rPr>
          <w:rtl/>
          <w:lang w:bidi="fa-IR"/>
        </w:rPr>
        <w:t xml:space="preserve"> زيبايى سخن ، تنها زيبايى لفظ و ظاهر آن نيست ، بلكه لازم است كردار انسان نيز گفته اش را تصديق كند واين ، زمانى است كه گوينده از راه سخن ، ادعايى را مطرح مى كند. براى نمونه ، در قالب زيباترين الفاظ، از وفا و محبت دم بزند. اگر عمل او چنين سخنى را تصديق ن</w:t>
      </w:r>
      <w:r>
        <w:rPr>
          <w:rFonts w:hint="eastAsia"/>
          <w:rtl/>
          <w:lang w:bidi="fa-IR"/>
        </w:rPr>
        <w:t>كند،</w:t>
      </w:r>
      <w:r>
        <w:rPr>
          <w:rtl/>
          <w:lang w:bidi="fa-IR"/>
        </w:rPr>
        <w:t xml:space="preserve"> سختى از سر نفاق و تزوير خواهد بود و ديگر نمى توان آن را سخن زيبا ناميد. خداوند در قرآن مى فرمايد:</w:t>
      </w:r>
    </w:p>
    <w:p w:rsidR="00B56135" w:rsidRDefault="008969ED" w:rsidP="008969ED">
      <w:pPr>
        <w:pStyle w:val="libNormal"/>
        <w:rPr>
          <w:rtl/>
          <w:lang w:bidi="fa-IR"/>
        </w:rPr>
      </w:pPr>
      <w:r w:rsidRPr="008969ED">
        <w:rPr>
          <w:rStyle w:val="libAlaemChar"/>
          <w:rFonts w:eastAsia="KFGQPC Uthman Taha Naskh" w:hint="cs"/>
          <w:rtl/>
        </w:rPr>
        <w:t>(</w:t>
      </w:r>
      <w:r w:rsidR="009114D9" w:rsidRPr="008969ED">
        <w:rPr>
          <w:rStyle w:val="libAieChar"/>
          <w:rtl/>
        </w:rPr>
        <w:t>يَا أَيُّهَا الَّذِينَ آمَنُوا لِمَ تَقُولُونَ مَا لَا تَفْعَلُونَ</w:t>
      </w:r>
      <w:r w:rsidR="009114D9" w:rsidRPr="008969ED">
        <w:rPr>
          <w:rStyle w:val="libAieChar"/>
          <w:rFonts w:ascii="Times New Roman" w:hAnsi="Times New Roman" w:cs="Times New Roman"/>
        </w:rPr>
        <w:t> </w:t>
      </w:r>
      <w:r w:rsidR="009114D9" w:rsidRPr="008969ED">
        <w:rPr>
          <w:rStyle w:val="libAieChar"/>
          <w:rtl/>
        </w:rPr>
        <w:t xml:space="preserve"> </w:t>
      </w:r>
      <w:r w:rsidRPr="008969ED">
        <w:rPr>
          <w:rStyle w:val="libAieChar"/>
          <w:rtl/>
        </w:rPr>
        <w:t>كَبُرَ مَقْتًا عِنْدَ اللَّهِ أَنْ تَقُولُوا مَا لَا تَفْعَلُونَ</w:t>
      </w:r>
      <w:r w:rsidRPr="008969ED">
        <w:rPr>
          <w:rStyle w:val="libAlaemChar"/>
          <w:rFonts w:hint="cs"/>
          <w:rtl/>
        </w:rPr>
        <w:t>)</w:t>
      </w:r>
      <w:r>
        <w:rPr>
          <w:rtl/>
          <w:lang w:bidi="fa-IR"/>
        </w:rPr>
        <w:t xml:space="preserve"> </w:t>
      </w:r>
      <w:r w:rsidR="00B56135" w:rsidRPr="008969ED">
        <w:rPr>
          <w:rStyle w:val="libFootnotenumChar"/>
          <w:rtl/>
        </w:rPr>
        <w:t>(٤٠)</w:t>
      </w:r>
    </w:p>
    <w:p w:rsidR="00B56135" w:rsidRDefault="00B56135" w:rsidP="00B56135">
      <w:pPr>
        <w:pStyle w:val="libNormal"/>
        <w:rPr>
          <w:rtl/>
          <w:lang w:bidi="fa-IR"/>
        </w:rPr>
      </w:pPr>
      <w:r>
        <w:rPr>
          <w:rFonts w:hint="eastAsia"/>
          <w:rtl/>
          <w:lang w:bidi="fa-IR"/>
        </w:rPr>
        <w:t>اى</w:t>
      </w:r>
      <w:r>
        <w:rPr>
          <w:rtl/>
          <w:lang w:bidi="fa-IR"/>
        </w:rPr>
        <w:t xml:space="preserve"> كسانى كه ايمان آورده ايد! چرا سخنانى مى گوييد كه انجام نمى دهيد. اين گناه بزرگى نزد خداست كه آنچه را به جا نمى آوريد، بگوييد.</w:t>
      </w:r>
    </w:p>
    <w:p w:rsidR="008969ED" w:rsidRDefault="00B56135" w:rsidP="00B56135">
      <w:pPr>
        <w:pStyle w:val="libNormal"/>
        <w:rPr>
          <w:rtl/>
          <w:lang w:bidi="fa-IR"/>
        </w:rPr>
      </w:pPr>
      <w:r>
        <w:rPr>
          <w:rFonts w:hint="eastAsia"/>
          <w:rtl/>
          <w:lang w:bidi="fa-IR"/>
        </w:rPr>
        <w:t>البته</w:t>
      </w:r>
      <w:r>
        <w:rPr>
          <w:rtl/>
          <w:lang w:bidi="fa-IR"/>
        </w:rPr>
        <w:t xml:space="preserve"> سخن بايد از روى راستى باشد. زشتى دروغ ، زيبايى ظاهرى خبر دروغ را هر چند فصيح بيان شود، تحت تاءثير قرار مى دهد. امام على </w:t>
      </w:r>
      <w:r w:rsidR="00D57162" w:rsidRPr="00D57162">
        <w:rPr>
          <w:rStyle w:val="libAlaemChar"/>
          <w:rtl/>
        </w:rPr>
        <w:t>عليه‌السلام</w:t>
      </w:r>
      <w:r>
        <w:rPr>
          <w:rtl/>
          <w:lang w:bidi="fa-IR"/>
        </w:rPr>
        <w:t xml:space="preserve"> مى فرمايد:شرالقول الكذب</w:t>
      </w:r>
      <w:r w:rsidRPr="008969ED">
        <w:rPr>
          <w:rStyle w:val="libFootnotenumChar"/>
          <w:rtl/>
        </w:rPr>
        <w:t>(٤١)</w:t>
      </w:r>
      <w:r>
        <w:rPr>
          <w:rtl/>
          <w:lang w:bidi="fa-IR"/>
        </w:rPr>
        <w:t>؛ بدترين سخن ، دروغ است .</w:t>
      </w:r>
    </w:p>
    <w:p w:rsidR="00B56135" w:rsidRDefault="008969ED" w:rsidP="00B56135">
      <w:pPr>
        <w:pStyle w:val="libNormal"/>
        <w:rPr>
          <w:rtl/>
          <w:lang w:bidi="fa-IR"/>
        </w:rPr>
      </w:pPr>
      <w:r>
        <w:rPr>
          <w:rtl/>
          <w:lang w:bidi="fa-IR"/>
        </w:rPr>
        <w:br w:type="page"/>
      </w:r>
    </w:p>
    <w:p w:rsidR="008969ED" w:rsidRDefault="00B56135" w:rsidP="003C12E5">
      <w:pPr>
        <w:pStyle w:val="Heading2"/>
        <w:rPr>
          <w:rtl/>
          <w:lang w:bidi="fa-IR"/>
        </w:rPr>
      </w:pPr>
      <w:bookmarkStart w:id="4" w:name="_Toc7512416"/>
      <w:r>
        <w:rPr>
          <w:rFonts w:hint="eastAsia"/>
          <w:rtl/>
          <w:lang w:bidi="fa-IR"/>
        </w:rPr>
        <w:t>حفظ</w:t>
      </w:r>
      <w:r>
        <w:rPr>
          <w:rtl/>
          <w:lang w:bidi="fa-IR"/>
        </w:rPr>
        <w:t xml:space="preserve"> زبان</w:t>
      </w:r>
      <w:bookmarkEnd w:id="4"/>
    </w:p>
    <w:p w:rsidR="00B56135" w:rsidRDefault="00B56135" w:rsidP="00B56135">
      <w:pPr>
        <w:pStyle w:val="libNormal"/>
        <w:rPr>
          <w:rtl/>
          <w:lang w:bidi="fa-IR"/>
        </w:rPr>
      </w:pPr>
      <w:r>
        <w:rPr>
          <w:rtl/>
          <w:lang w:bidi="fa-IR"/>
        </w:rPr>
        <w:t xml:space="preserve"> شخصى خدمت رسول خدا </w:t>
      </w:r>
      <w:r w:rsidR="0078571F" w:rsidRPr="0078571F">
        <w:rPr>
          <w:rStyle w:val="libAlaemChar"/>
          <w:rtl/>
        </w:rPr>
        <w:t>صلى‌الله‌عليه‌وآله‌وسلم</w:t>
      </w:r>
      <w:r>
        <w:rPr>
          <w:rtl/>
          <w:lang w:bidi="fa-IR"/>
        </w:rPr>
        <w:t xml:space="preserve"> آمد و عرض كرد: به من سفارشى كن . حضرت فرمود: زبانت را حفظ كن . براى مرتبه دوم گفت : مرا سفارشى كن . فرمود: زبانت را حفظ كن . براى مرتبه سوم آن مرد گفت : مرا سفارشى كن . حضرت فرمود: زبانت را حفظ كن . واى بر </w:t>
      </w:r>
      <w:r>
        <w:rPr>
          <w:rFonts w:hint="eastAsia"/>
          <w:rtl/>
          <w:lang w:bidi="fa-IR"/>
        </w:rPr>
        <w:t>تو</w:t>
      </w:r>
      <w:r>
        <w:rPr>
          <w:rtl/>
          <w:lang w:bidi="fa-IR"/>
        </w:rPr>
        <w:t>! مردم با صورت به آتش دوزخ پرتاب نمى شوند، مگر به سبب آنچه زبان هايشان چيده ، درويده و عمل كرده است</w:t>
      </w:r>
      <w:r w:rsidRPr="008969ED">
        <w:rPr>
          <w:rStyle w:val="libFootnotenumChar"/>
          <w:rtl/>
        </w:rPr>
        <w:t>(٤٢).</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نيز مى فرمايد:</w:t>
      </w:r>
    </w:p>
    <w:p w:rsidR="00B56135" w:rsidRDefault="00B56135" w:rsidP="00B56135">
      <w:pPr>
        <w:pStyle w:val="libNormal"/>
        <w:rPr>
          <w:rtl/>
          <w:lang w:bidi="fa-IR"/>
        </w:rPr>
      </w:pPr>
      <w:r>
        <w:rPr>
          <w:rFonts w:hint="eastAsia"/>
          <w:rtl/>
          <w:lang w:bidi="fa-IR"/>
        </w:rPr>
        <w:t>فى</w:t>
      </w:r>
      <w:r>
        <w:rPr>
          <w:rtl/>
          <w:lang w:bidi="fa-IR"/>
        </w:rPr>
        <w:t xml:space="preserve"> حكمه آل داود: على العاقل اءن يكون عارفا بزمانه مقبلا على شاءنه حافظا للسانه</w:t>
      </w:r>
      <w:r w:rsidRPr="008969ED">
        <w:rPr>
          <w:rStyle w:val="libFootnotenumChar"/>
          <w:rtl/>
        </w:rPr>
        <w:t>(٤٣)</w:t>
      </w:r>
    </w:p>
    <w:p w:rsidR="00B56135" w:rsidRDefault="00B56135" w:rsidP="00B56135">
      <w:pPr>
        <w:pStyle w:val="libNormal"/>
        <w:rPr>
          <w:rtl/>
          <w:lang w:bidi="fa-IR"/>
        </w:rPr>
      </w:pPr>
      <w:r>
        <w:rPr>
          <w:rFonts w:hint="eastAsia"/>
          <w:rtl/>
          <w:lang w:bidi="fa-IR"/>
        </w:rPr>
        <w:t>در</w:t>
      </w:r>
      <w:r>
        <w:rPr>
          <w:rtl/>
          <w:lang w:bidi="fa-IR"/>
        </w:rPr>
        <w:t xml:space="preserve"> حكمت خاندان حضرت داوود آمده است : بر اهل انديشه است كه زمان خود را بشناسد، مشغول كار باشد، در حد شاءن خود زندگى كند و زبانش را براى رسيدن به منافع دنيا و آخرتش حفظ كند.</w:t>
      </w:r>
    </w:p>
    <w:p w:rsidR="00B56135" w:rsidRDefault="00B56135" w:rsidP="00B56135">
      <w:pPr>
        <w:pStyle w:val="libNormal"/>
        <w:rPr>
          <w:rtl/>
          <w:lang w:bidi="fa-IR"/>
        </w:rPr>
      </w:pPr>
      <w:r>
        <w:rPr>
          <w:rFonts w:hint="eastAsia"/>
          <w:rtl/>
          <w:lang w:bidi="fa-IR"/>
        </w:rPr>
        <w:t>حضرت</w:t>
      </w:r>
      <w:r>
        <w:rPr>
          <w:rtl/>
          <w:lang w:bidi="fa-IR"/>
        </w:rPr>
        <w:t xml:space="preserve"> على </w:t>
      </w:r>
      <w:r w:rsidR="00D57162" w:rsidRPr="00D57162">
        <w:rPr>
          <w:rStyle w:val="libAlaemChar"/>
          <w:rtl/>
        </w:rPr>
        <w:t>عليه‌السلام</w:t>
      </w:r>
      <w:r>
        <w:rPr>
          <w:rtl/>
          <w:lang w:bidi="fa-IR"/>
        </w:rPr>
        <w:t xml:space="preserve"> هم مى فرمايد:من حفظ لسانه اءكرم نفسه</w:t>
      </w:r>
      <w:r w:rsidRPr="008969ED">
        <w:rPr>
          <w:rStyle w:val="libFootnotenumChar"/>
          <w:rtl/>
        </w:rPr>
        <w:t>(٤٤)</w:t>
      </w:r>
      <w:r>
        <w:rPr>
          <w:rtl/>
          <w:lang w:bidi="fa-IR"/>
        </w:rPr>
        <w:t>كسى كه زبانش را حفظ كند، خود را بزرگوار و اهل كرامت قرار داده است .</w:t>
      </w:r>
    </w:p>
    <w:p w:rsidR="00B56135" w:rsidRDefault="00B56135" w:rsidP="00B56135">
      <w:pPr>
        <w:pStyle w:val="libNormal"/>
        <w:rPr>
          <w:rtl/>
          <w:lang w:bidi="fa-IR"/>
        </w:rPr>
      </w:pPr>
      <w:r>
        <w:rPr>
          <w:rFonts w:hint="eastAsia"/>
          <w:rtl/>
          <w:lang w:bidi="fa-IR"/>
        </w:rPr>
        <w:t>اگر</w:t>
      </w:r>
      <w:r>
        <w:rPr>
          <w:rtl/>
          <w:lang w:bidi="fa-IR"/>
        </w:rPr>
        <w:t xml:space="preserve"> زبان انسان حفظ نشود، آدمى از جنبه هاى گوناگون در معرض لغزش قرار مى گيرد. كسانى كه با توجه به زمان ، مكان و مخاطب خود سخن مى گويند، بر ارج خود نزد ديگران مى افزايند. به راستى ، سلامت روحى ، جسمى و عقلى آدمى در دنيا و آخرت ، در گرو حفظ زبان است . زبان با</w:t>
      </w:r>
      <w:r>
        <w:rPr>
          <w:rFonts w:hint="eastAsia"/>
          <w:rtl/>
          <w:lang w:bidi="fa-IR"/>
        </w:rPr>
        <w:t>يد</w:t>
      </w:r>
      <w:r>
        <w:rPr>
          <w:rtl/>
          <w:lang w:bidi="fa-IR"/>
        </w:rPr>
        <w:t xml:space="preserve"> مهار شود تا سعادت انسانى تاءمين شود. رسول خدا </w:t>
      </w:r>
      <w:r w:rsidR="0078571F" w:rsidRPr="0078571F">
        <w:rPr>
          <w:rStyle w:val="libAlaemChar"/>
          <w:rtl/>
        </w:rPr>
        <w:t>صلى‌الله‌عليه‌وآله‌وسلم</w:t>
      </w:r>
      <w:r>
        <w:rPr>
          <w:rtl/>
          <w:lang w:bidi="fa-IR"/>
        </w:rPr>
        <w:t xml:space="preserve"> مى فرمايد:</w:t>
      </w:r>
    </w:p>
    <w:p w:rsidR="00B56135" w:rsidRDefault="00B56135" w:rsidP="00B56135">
      <w:pPr>
        <w:pStyle w:val="libNormal"/>
        <w:rPr>
          <w:rtl/>
          <w:lang w:bidi="fa-IR"/>
        </w:rPr>
      </w:pPr>
      <w:r>
        <w:rPr>
          <w:rFonts w:hint="eastAsia"/>
          <w:rtl/>
          <w:lang w:bidi="fa-IR"/>
        </w:rPr>
        <w:lastRenderedPageBreak/>
        <w:t>اءمسك</w:t>
      </w:r>
      <w:r>
        <w:rPr>
          <w:rtl/>
          <w:lang w:bidi="fa-IR"/>
        </w:rPr>
        <w:t xml:space="preserve"> لسانك فانها صدقه تصدق بها على نفسك . ثم قال : و لا يعرف عبد حقيقه الايمان حتى يخزن من لسانه</w:t>
      </w:r>
      <w:r w:rsidRPr="008969ED">
        <w:rPr>
          <w:rStyle w:val="libFootnotenumChar"/>
          <w:rtl/>
        </w:rPr>
        <w:t>(٤٥)</w:t>
      </w:r>
    </w:p>
    <w:p w:rsidR="00B56135" w:rsidRDefault="00B56135" w:rsidP="00B56135">
      <w:pPr>
        <w:pStyle w:val="libNormal"/>
        <w:rPr>
          <w:rtl/>
          <w:lang w:bidi="fa-IR"/>
        </w:rPr>
      </w:pPr>
      <w:r>
        <w:rPr>
          <w:rFonts w:hint="eastAsia"/>
          <w:rtl/>
          <w:lang w:bidi="fa-IR"/>
        </w:rPr>
        <w:t>زبانت</w:t>
      </w:r>
      <w:r>
        <w:rPr>
          <w:rtl/>
          <w:lang w:bidi="fa-IR"/>
        </w:rPr>
        <w:t xml:space="preserve"> را نگه دار. همانا حفظ زبان ، صدقه اى است كه به خويشتن مى دهى و جانت را حفظ مى كنى . انسان ، واقعيت امان را نمى شناسد، مگر اين كه ابعاد از زبان را حفظ كند.</w:t>
      </w:r>
    </w:p>
    <w:p w:rsidR="008969ED" w:rsidRDefault="008969ED" w:rsidP="00B56135">
      <w:pPr>
        <w:pStyle w:val="libNormal"/>
        <w:rPr>
          <w:rtl/>
          <w:lang w:bidi="fa-IR"/>
        </w:rPr>
      </w:pPr>
    </w:p>
    <w:p w:rsidR="008969ED" w:rsidRDefault="00B56135" w:rsidP="008969ED">
      <w:pPr>
        <w:pStyle w:val="Heading2"/>
        <w:rPr>
          <w:rtl/>
          <w:lang w:bidi="fa-IR"/>
        </w:rPr>
      </w:pPr>
      <w:bookmarkStart w:id="5" w:name="_Toc7512417"/>
      <w:r>
        <w:rPr>
          <w:rFonts w:hint="eastAsia"/>
          <w:rtl/>
          <w:lang w:bidi="fa-IR"/>
        </w:rPr>
        <w:t>زبان</w:t>
      </w:r>
      <w:r>
        <w:rPr>
          <w:rtl/>
          <w:lang w:bidi="fa-IR"/>
        </w:rPr>
        <w:t xml:space="preserve"> و صداقت</w:t>
      </w:r>
      <w:bookmarkEnd w:id="5"/>
    </w:p>
    <w:p w:rsidR="00B56135" w:rsidRDefault="00B56135" w:rsidP="008969ED">
      <w:pPr>
        <w:pStyle w:val="libNormal"/>
        <w:rPr>
          <w:rtl/>
          <w:lang w:bidi="fa-IR"/>
        </w:rPr>
      </w:pPr>
      <w:r>
        <w:rPr>
          <w:rtl/>
          <w:lang w:bidi="fa-IR"/>
        </w:rPr>
        <w:t xml:space="preserve"> راست گويان نزد خداوند ارزش والايى دارند و در برابر صدقشان پاداش ‍ مى گيرند. در قرآن آمده است :</w:t>
      </w:r>
      <w:r w:rsidR="008969ED" w:rsidRPr="008969ED">
        <w:rPr>
          <w:rStyle w:val="libAlaemChar"/>
          <w:rFonts w:hint="cs"/>
          <w:rtl/>
        </w:rPr>
        <w:t>(</w:t>
      </w:r>
      <w:r w:rsidR="008969ED" w:rsidRPr="008969ED">
        <w:rPr>
          <w:rFonts w:ascii="Traditional Arabic" w:hAnsi="Traditional Arabic" w:cs="Traditional Arabic"/>
          <w:sz w:val="33"/>
          <w:szCs w:val="33"/>
          <w:rtl/>
        </w:rPr>
        <w:t xml:space="preserve"> </w:t>
      </w:r>
      <w:r w:rsidR="008969ED" w:rsidRPr="008969ED">
        <w:rPr>
          <w:rStyle w:val="libAieChar"/>
          <w:rtl/>
        </w:rPr>
        <w:t>لِيَجْزِيَ اللَّهُ الصَّادِقِينَ بِصِدْقِهِمْ</w:t>
      </w:r>
      <w:r w:rsidR="008969ED">
        <w:rPr>
          <w:rFonts w:ascii="Traditional Arabic" w:hAnsi="Traditional Arabic" w:cs="Traditional Arabic"/>
          <w:sz w:val="33"/>
          <w:szCs w:val="33"/>
          <w:rtl/>
        </w:rPr>
        <w:t xml:space="preserve"> </w:t>
      </w:r>
      <w:r w:rsidR="008969ED" w:rsidRPr="008969ED">
        <w:rPr>
          <w:rStyle w:val="libAlaemChar"/>
          <w:rFonts w:hint="cs"/>
          <w:rtl/>
        </w:rPr>
        <w:t>)</w:t>
      </w:r>
      <w:r w:rsidR="008969ED">
        <w:rPr>
          <w:rtl/>
          <w:lang w:bidi="fa-IR"/>
        </w:rPr>
        <w:t xml:space="preserve"> </w:t>
      </w:r>
      <w:r w:rsidRPr="008969ED">
        <w:rPr>
          <w:rStyle w:val="libFootnotenumChar"/>
          <w:rtl/>
        </w:rPr>
        <w:t>(٤٦)</w:t>
      </w:r>
      <w:r>
        <w:rPr>
          <w:rtl/>
          <w:lang w:bidi="fa-IR"/>
        </w:rPr>
        <w:t>؛ خداوند به راست گويان براى صداقتشان پاداش دهد.</w:t>
      </w:r>
    </w:p>
    <w:p w:rsidR="00B56135" w:rsidRDefault="00B56135" w:rsidP="00B56135">
      <w:pPr>
        <w:pStyle w:val="libNormal"/>
        <w:rPr>
          <w:rtl/>
          <w:lang w:bidi="fa-IR"/>
        </w:rPr>
      </w:pPr>
      <w:r>
        <w:rPr>
          <w:rFonts w:hint="eastAsia"/>
          <w:rtl/>
          <w:lang w:bidi="fa-IR"/>
        </w:rPr>
        <w:t>راست</w:t>
      </w:r>
      <w:r>
        <w:rPr>
          <w:rtl/>
          <w:lang w:bidi="fa-IR"/>
        </w:rPr>
        <w:t xml:space="preserve"> گويى سبب تزكيه و پاكى كردار آدمى مى شود. امام جعفر صادق </w:t>
      </w:r>
      <w:r w:rsidR="00D57162" w:rsidRPr="00D57162">
        <w:rPr>
          <w:rStyle w:val="libAlaemChar"/>
          <w:rtl/>
        </w:rPr>
        <w:t>عليه‌السلام</w:t>
      </w:r>
      <w:r>
        <w:rPr>
          <w:rtl/>
          <w:lang w:bidi="fa-IR"/>
        </w:rPr>
        <w:t xml:space="preserve"> فرمود:من صدق لسانه زكى عمله</w:t>
      </w:r>
      <w:r w:rsidRPr="008969ED">
        <w:rPr>
          <w:rStyle w:val="libFootnotenumChar"/>
          <w:rtl/>
        </w:rPr>
        <w:t>(٤٧)</w:t>
      </w:r>
      <w:r>
        <w:rPr>
          <w:rtl/>
          <w:lang w:bidi="fa-IR"/>
        </w:rPr>
        <w:t>؛ كسى كه زبانش راست بگويد، عملش تزكيه مى شود. هم چنين فرمود:يا فضيل ! ان الصادق اول من يصدقه الله عزوجل</w:t>
      </w:r>
      <w:r w:rsidRPr="008969ED">
        <w:rPr>
          <w:rStyle w:val="libFootnotenumChar"/>
          <w:rtl/>
        </w:rPr>
        <w:t>(٤٨)</w:t>
      </w:r>
      <w:r>
        <w:rPr>
          <w:rtl/>
          <w:lang w:bidi="fa-IR"/>
        </w:rPr>
        <w:t xml:space="preserve">اى فضيل ! همانا راست گو، نخستين كسى است كه خداوند، او را تصديق مى كند. امام باقر </w:t>
      </w:r>
      <w:r w:rsidR="00D57162" w:rsidRPr="00D57162">
        <w:rPr>
          <w:rStyle w:val="libAlaemChar"/>
          <w:rtl/>
        </w:rPr>
        <w:t>عليه‌السلام</w:t>
      </w:r>
      <w:r>
        <w:rPr>
          <w:rtl/>
          <w:lang w:bidi="fa-IR"/>
        </w:rPr>
        <w:t xml:space="preserve"> نيز فرموده است :تعلموا الصدق قبل الحديث</w:t>
      </w:r>
      <w:r w:rsidRPr="008969ED">
        <w:rPr>
          <w:rStyle w:val="libFootnotenumChar"/>
          <w:rtl/>
        </w:rPr>
        <w:t>(٤٩)</w:t>
      </w:r>
      <w:r>
        <w:rPr>
          <w:rtl/>
          <w:lang w:bidi="fa-IR"/>
        </w:rPr>
        <w:t>؛ پيش ‍ از سخن گفتن ، راست گويى را بياموزيد.</w:t>
      </w:r>
    </w:p>
    <w:p w:rsidR="00B56135" w:rsidRDefault="00B56135" w:rsidP="00B56135">
      <w:pPr>
        <w:pStyle w:val="libNormal"/>
        <w:rPr>
          <w:rtl/>
          <w:lang w:bidi="fa-IR"/>
        </w:rPr>
      </w:pPr>
      <w:r>
        <w:rPr>
          <w:rFonts w:hint="eastAsia"/>
          <w:rtl/>
          <w:lang w:bidi="fa-IR"/>
        </w:rPr>
        <w:t>زبان</w:t>
      </w:r>
      <w:r>
        <w:rPr>
          <w:rtl/>
          <w:lang w:bidi="fa-IR"/>
        </w:rPr>
        <w:t xml:space="preserve"> راست گو، رفتار آدمى را دگرگون مى سازد. يكى از اهداف بعثت پيامبران نيز، حاك</w:t>
      </w:r>
      <w:r w:rsidR="008969ED">
        <w:rPr>
          <w:rFonts w:hint="cs"/>
          <w:rtl/>
          <w:lang w:bidi="fa-IR"/>
        </w:rPr>
        <w:t>م</w:t>
      </w:r>
      <w:r>
        <w:rPr>
          <w:rtl/>
          <w:lang w:bidi="fa-IR"/>
        </w:rPr>
        <w:t>يت راست گويى و حفظ امانت در جامعه انسانى بوده است . زير بناى همه آموزش ها، آراسته شدن به زيور راست گويى است تا آدمى از هر نظر براى حركت به سوى تكامل و قرب الهى ، آماده شود. در غ</w:t>
      </w:r>
      <w:r>
        <w:rPr>
          <w:rFonts w:hint="eastAsia"/>
          <w:rtl/>
          <w:lang w:bidi="fa-IR"/>
        </w:rPr>
        <w:t>ير</w:t>
      </w:r>
      <w:r>
        <w:rPr>
          <w:rtl/>
          <w:lang w:bidi="fa-IR"/>
        </w:rPr>
        <w:t xml:space="preserve"> اين صورت ، اگر زبان به سويى حركت كند و رفتار، چيز ديگرى باشد، در حقيقت ، به سوى اوصاف منافقان گام بر مى دارد و خود از آن غافل است .</w:t>
      </w:r>
    </w:p>
    <w:p w:rsidR="00B56135" w:rsidRDefault="00B56135" w:rsidP="008969ED">
      <w:pPr>
        <w:pStyle w:val="libNormal"/>
        <w:rPr>
          <w:rtl/>
          <w:lang w:bidi="fa-IR"/>
        </w:rPr>
      </w:pPr>
      <w:r>
        <w:rPr>
          <w:rFonts w:hint="eastAsia"/>
          <w:rtl/>
          <w:lang w:bidi="fa-IR"/>
        </w:rPr>
        <w:lastRenderedPageBreak/>
        <w:t>سلام</w:t>
      </w:r>
      <w:r>
        <w:rPr>
          <w:rtl/>
          <w:lang w:bidi="fa-IR"/>
        </w:rPr>
        <w:t xml:space="preserve"> و تحيت خداوند در قرآن كريم درباره آراسته شدن زبان به سلام ، مى فرمايد:</w:t>
      </w:r>
      <w:r w:rsidR="008969ED" w:rsidRPr="008969ED">
        <w:rPr>
          <w:rFonts w:ascii="Traditional Arabic" w:hAnsi="Traditional Arabic" w:cs="Traditional Arabic"/>
          <w:sz w:val="33"/>
          <w:szCs w:val="33"/>
          <w:rtl/>
        </w:rPr>
        <w:t xml:space="preserve"> </w:t>
      </w:r>
      <w:r w:rsidR="008969ED" w:rsidRPr="008969ED">
        <w:rPr>
          <w:rStyle w:val="libAlaemChar"/>
          <w:rFonts w:hint="cs"/>
          <w:rtl/>
        </w:rPr>
        <w:t>(</w:t>
      </w:r>
      <w:r w:rsidR="008969ED" w:rsidRPr="008969ED">
        <w:rPr>
          <w:rStyle w:val="libAieChar"/>
          <w:rtl/>
        </w:rPr>
        <w:t>وَإِذَا حُيِّيتُمْ بِتَحِيَّةٍ فَحَيُّوا بِأَحْسَنَ مِنْهَا أَوْ رُدُّوهَا</w:t>
      </w:r>
      <w:r w:rsidR="008969ED" w:rsidRPr="008969ED">
        <w:rPr>
          <w:rStyle w:val="libAlaemChar"/>
          <w:rFonts w:eastAsia="KFGQPC Uthman Taha Naskh" w:hint="cs"/>
          <w:rtl/>
        </w:rPr>
        <w:t>)</w:t>
      </w:r>
      <w:r w:rsidR="008969ED" w:rsidRPr="008969ED">
        <w:rPr>
          <w:rStyle w:val="libFootnotenumChar"/>
          <w:rtl/>
        </w:rPr>
        <w:t xml:space="preserve"> </w:t>
      </w:r>
      <w:r w:rsidRPr="008969ED">
        <w:rPr>
          <w:rStyle w:val="libFootnotenumChar"/>
          <w:rtl/>
        </w:rPr>
        <w:t>(٥٠)؛</w:t>
      </w:r>
      <w:r>
        <w:rPr>
          <w:rtl/>
          <w:lang w:bidi="fa-IR"/>
        </w:rPr>
        <w:t xml:space="preserve"> زمانى كه شما مورد (احترام ) و سلام قرار گرفتيد، بهتر از آن را پاسخ دهيد.</w:t>
      </w:r>
    </w:p>
    <w:p w:rsidR="00B56135" w:rsidRDefault="00B56135" w:rsidP="008969ED">
      <w:pPr>
        <w:pStyle w:val="libNormal"/>
        <w:rPr>
          <w:rtl/>
          <w:lang w:bidi="fa-IR"/>
        </w:rPr>
      </w:pPr>
      <w:r>
        <w:rPr>
          <w:rFonts w:hint="eastAsia"/>
          <w:rtl/>
          <w:lang w:bidi="fa-IR"/>
        </w:rPr>
        <w:t>زبان</w:t>
      </w:r>
      <w:r>
        <w:rPr>
          <w:rtl/>
          <w:lang w:bidi="fa-IR"/>
        </w:rPr>
        <w:t xml:space="preserve"> ساكنان بهشت نيز به سنت نيك سلام آراسته شده است :</w:t>
      </w:r>
      <w:r w:rsidR="008969ED" w:rsidRPr="008969ED">
        <w:rPr>
          <w:rFonts w:ascii="Traditional Arabic" w:hAnsi="Traditional Arabic" w:cs="Traditional Arabic"/>
          <w:sz w:val="33"/>
          <w:szCs w:val="33"/>
          <w:rtl/>
        </w:rPr>
        <w:t xml:space="preserve"> </w:t>
      </w:r>
      <w:r w:rsidR="008969ED" w:rsidRPr="008969ED">
        <w:rPr>
          <w:rStyle w:val="libAlaemChar"/>
          <w:rFonts w:hint="cs"/>
          <w:rtl/>
        </w:rPr>
        <w:t>(</w:t>
      </w:r>
      <w:r w:rsidR="008969ED" w:rsidRPr="008969ED">
        <w:rPr>
          <w:rStyle w:val="libAieChar"/>
          <w:rtl/>
        </w:rPr>
        <w:t>وَتَحِيَّتُهُمْ فِيهَا سَلَامٌ</w:t>
      </w:r>
      <w:r w:rsidR="008969ED" w:rsidRPr="008969ED">
        <w:rPr>
          <w:rStyle w:val="libAlaemChar"/>
          <w:rFonts w:hint="cs"/>
          <w:rtl/>
        </w:rPr>
        <w:t>)</w:t>
      </w:r>
      <w:r w:rsidR="008969ED">
        <w:rPr>
          <w:rtl/>
          <w:lang w:bidi="fa-IR"/>
        </w:rPr>
        <w:t xml:space="preserve"> </w:t>
      </w:r>
      <w:r w:rsidRPr="008969ED">
        <w:rPr>
          <w:rStyle w:val="libFootnotenumChar"/>
          <w:rtl/>
        </w:rPr>
        <w:t>(٥١)</w:t>
      </w:r>
      <w:r>
        <w:rPr>
          <w:rtl/>
          <w:lang w:bidi="fa-IR"/>
        </w:rPr>
        <w:t>؛ و درود مؤمنان در بهشت ، سلام است . بشارت دهندگان الهى نيز با نواى سلام ، مژده خويش را به مؤمنان مى رسانند</w:t>
      </w:r>
      <w:r w:rsidR="008969ED" w:rsidRPr="008969ED">
        <w:rPr>
          <w:rStyle w:val="libAlaemChar"/>
          <w:rFonts w:hint="cs"/>
          <w:rtl/>
        </w:rPr>
        <w:t>(</w:t>
      </w:r>
      <w:r w:rsidR="008969ED">
        <w:rPr>
          <w:rFonts w:ascii="Traditional Arabic" w:hAnsi="Traditional Arabic" w:cs="Traditional Arabic"/>
          <w:sz w:val="33"/>
          <w:szCs w:val="33"/>
          <w:rtl/>
        </w:rPr>
        <w:t>وَالْمَلَائِكَةُ يَدْخُلُونَ عَلَيْهِمْ مِنْ كُلِّ بَابٍ</w:t>
      </w:r>
      <w:r>
        <w:rPr>
          <w:rtl/>
          <w:lang w:bidi="fa-IR"/>
        </w:rPr>
        <w:t xml:space="preserve"> </w:t>
      </w:r>
      <w:r w:rsidR="008969ED">
        <w:rPr>
          <w:rFonts w:ascii="Traditional Arabic" w:hAnsi="Traditional Arabic" w:cs="Traditional Arabic"/>
          <w:sz w:val="33"/>
          <w:szCs w:val="33"/>
          <w:rtl/>
        </w:rPr>
        <w:t>سَلَامٌ عَلَيْكُمْ بِمَا صَبَرْتُمْ فَنِعْمَ عُقْبَى الدَّارِ</w:t>
      </w:r>
      <w:r w:rsidR="008969ED" w:rsidRPr="008969ED">
        <w:rPr>
          <w:rStyle w:val="libAlaemChar"/>
          <w:rFonts w:hint="cs"/>
          <w:rtl/>
        </w:rPr>
        <w:t>)</w:t>
      </w:r>
      <w:r w:rsidR="008969ED">
        <w:rPr>
          <w:rtl/>
          <w:lang w:bidi="fa-IR"/>
        </w:rPr>
        <w:t xml:space="preserve"> </w:t>
      </w:r>
      <w:r w:rsidRPr="008969ED">
        <w:rPr>
          <w:rStyle w:val="libFootnotenumChar"/>
          <w:rtl/>
        </w:rPr>
        <w:t>(٥٢)؛</w:t>
      </w:r>
    </w:p>
    <w:p w:rsidR="00B56135" w:rsidRDefault="00B56135" w:rsidP="00B56135">
      <w:pPr>
        <w:pStyle w:val="libNormal"/>
        <w:rPr>
          <w:rtl/>
          <w:lang w:bidi="fa-IR"/>
        </w:rPr>
      </w:pPr>
      <w:r>
        <w:rPr>
          <w:rFonts w:hint="eastAsia"/>
          <w:rtl/>
          <w:lang w:bidi="fa-IR"/>
        </w:rPr>
        <w:t>فرشتگان</w:t>
      </w:r>
      <w:r>
        <w:rPr>
          <w:rtl/>
          <w:lang w:bidi="fa-IR"/>
        </w:rPr>
        <w:t xml:space="preserve"> از هر درى بر آنان (بهشتيان ) وارد مى شود (و مى گويند:) سلام و درود بر شما به آنچه صبر كرديد. سراى جاودان آخرت زيباست .</w:t>
      </w:r>
    </w:p>
    <w:p w:rsidR="00B56135" w:rsidRDefault="00B56135" w:rsidP="00B56135">
      <w:pPr>
        <w:pStyle w:val="libNormal"/>
        <w:rPr>
          <w:rtl/>
          <w:lang w:bidi="fa-IR"/>
        </w:rPr>
      </w:pPr>
      <w:r>
        <w:rPr>
          <w:rFonts w:hint="eastAsia"/>
          <w:rtl/>
          <w:lang w:bidi="fa-IR"/>
        </w:rPr>
        <w:t>در</w:t>
      </w:r>
      <w:r>
        <w:rPr>
          <w:rtl/>
          <w:lang w:bidi="fa-IR"/>
        </w:rPr>
        <w:t xml:space="preserve"> آيه اى ديگر آمده است :</w:t>
      </w:r>
    </w:p>
    <w:p w:rsidR="00B56135" w:rsidRDefault="008969ED" w:rsidP="008969ED">
      <w:pPr>
        <w:pStyle w:val="libNormal"/>
        <w:rPr>
          <w:rtl/>
          <w:lang w:bidi="fa-IR"/>
        </w:rPr>
      </w:pPr>
      <w:r w:rsidRPr="008969ED">
        <w:rPr>
          <w:rStyle w:val="libAlaemChar"/>
          <w:rFonts w:eastAsia="KFGQPC Uthman Taha Naskh" w:hint="cs"/>
          <w:rtl/>
        </w:rPr>
        <w:t>(</w:t>
      </w:r>
      <w:r w:rsidRPr="008969ED">
        <w:rPr>
          <w:rStyle w:val="libAieChar"/>
          <w:rtl/>
        </w:rPr>
        <w:t>وَسِيقَ الَّذِينَ اتَّقَوْا رَبَّهُمْ إِلَى الْجَنَّةِ زُمَرًا حَتَّى إِذَا جَاءُوهَا وَفُتِحَتْ أَبْوَابُهَا وَقَالَ لَهُمْ خَزَنَتُهَا سَلَامٌ عَلَيْكُمْ طِبْتُمْ فَادْخُلُوهَا خَالِدِينَ</w:t>
      </w:r>
      <w:r w:rsidRPr="008969ED">
        <w:rPr>
          <w:rStyle w:val="libAlaemChar"/>
          <w:rFonts w:hint="cs"/>
          <w:rtl/>
        </w:rPr>
        <w:t>)</w:t>
      </w:r>
      <w:r>
        <w:rPr>
          <w:rtl/>
          <w:lang w:bidi="fa-IR"/>
        </w:rPr>
        <w:t xml:space="preserve"> </w:t>
      </w:r>
      <w:r w:rsidR="00B56135" w:rsidRPr="008969ED">
        <w:rPr>
          <w:rStyle w:val="libFootnotenumChar"/>
          <w:rtl/>
        </w:rPr>
        <w:t>(٥٣)؛</w:t>
      </w:r>
    </w:p>
    <w:p w:rsidR="00B56135" w:rsidRDefault="00B56135" w:rsidP="00B56135">
      <w:pPr>
        <w:pStyle w:val="libNormal"/>
        <w:rPr>
          <w:rtl/>
          <w:lang w:bidi="fa-IR"/>
        </w:rPr>
      </w:pPr>
      <w:r>
        <w:rPr>
          <w:rFonts w:hint="eastAsia"/>
          <w:rtl/>
          <w:lang w:bidi="fa-IR"/>
        </w:rPr>
        <w:t>كسانى</w:t>
      </w:r>
      <w:r>
        <w:rPr>
          <w:rtl/>
          <w:lang w:bidi="fa-IR"/>
        </w:rPr>
        <w:t xml:space="preserve"> كه تقواى الهى پيشه كردند، به صورت گروهى به سوى بهشت حركت داده مى شو</w:t>
      </w:r>
      <w:r w:rsidR="00E105FB">
        <w:rPr>
          <w:rFonts w:hint="cs"/>
          <w:rtl/>
          <w:lang w:bidi="fa-IR"/>
        </w:rPr>
        <w:t>ن</w:t>
      </w:r>
      <w:r>
        <w:rPr>
          <w:rtl/>
          <w:lang w:bidi="fa-IR"/>
        </w:rPr>
        <w:t>د. زمانى كه به بهشت رسيدند و درهاى آن باز شد، ماءموران بهشتى به آنها مى گويند: سلام بر شما (خوشا به حال شما) گواراى وجودتان . براى هميشه به صورت جاودانه به بهشت داخل شويد.</w:t>
      </w:r>
    </w:p>
    <w:p w:rsidR="00B56135" w:rsidRDefault="00B56135" w:rsidP="00E105FB">
      <w:pPr>
        <w:pStyle w:val="libNormal"/>
        <w:rPr>
          <w:rtl/>
          <w:lang w:bidi="fa-IR"/>
        </w:rPr>
      </w:pPr>
      <w:r>
        <w:rPr>
          <w:rFonts w:hint="eastAsia"/>
          <w:rtl/>
          <w:lang w:bidi="fa-IR"/>
        </w:rPr>
        <w:t>سلام</w:t>
      </w:r>
      <w:r>
        <w:rPr>
          <w:rtl/>
          <w:lang w:bidi="fa-IR"/>
        </w:rPr>
        <w:t xml:space="preserve"> ، كلامى از سوى پروردگار مهربان است :</w:t>
      </w:r>
      <w:r w:rsidR="00E105FB" w:rsidRPr="00E105FB">
        <w:rPr>
          <w:rFonts w:ascii="Traditional Arabic" w:hAnsi="Traditional Arabic" w:cs="Traditional Arabic"/>
          <w:sz w:val="33"/>
          <w:szCs w:val="33"/>
          <w:rtl/>
        </w:rPr>
        <w:t xml:space="preserve"> </w:t>
      </w:r>
      <w:r w:rsidR="00E105FB" w:rsidRPr="00E105FB">
        <w:rPr>
          <w:rStyle w:val="libAlaemChar"/>
          <w:rFonts w:hint="cs"/>
          <w:rtl/>
        </w:rPr>
        <w:t>(</w:t>
      </w:r>
      <w:r w:rsidR="00E105FB" w:rsidRPr="00E105FB">
        <w:rPr>
          <w:rStyle w:val="libAieChar"/>
          <w:rtl/>
        </w:rPr>
        <w:t>سَلَامٌ قَوْلًا مِنْ رَبٍّ رَحِيمٍ</w:t>
      </w:r>
      <w:r w:rsidR="00E105FB" w:rsidRPr="00E105FB">
        <w:rPr>
          <w:rStyle w:val="libAlaemChar"/>
          <w:rFonts w:hint="cs"/>
          <w:rtl/>
        </w:rPr>
        <w:t>)</w:t>
      </w:r>
      <w:r w:rsidR="00E105FB">
        <w:rPr>
          <w:rtl/>
          <w:lang w:bidi="fa-IR"/>
        </w:rPr>
        <w:t xml:space="preserve"> </w:t>
      </w:r>
      <w:r w:rsidRPr="00E105FB">
        <w:rPr>
          <w:rStyle w:val="libFootnotenumChar"/>
          <w:rtl/>
        </w:rPr>
        <w:t>(٥٤).</w:t>
      </w:r>
      <w:r>
        <w:rPr>
          <w:rtl/>
          <w:lang w:bidi="fa-IR"/>
        </w:rPr>
        <w:t xml:space="preserve"> سلام ، شعار اسلام و مسلمانان و بهترين كلمه در معاشرت هاى اجتماعى است و زبان مؤمنان بايد به آن عادت كند. رسول خدا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اذا</w:t>
      </w:r>
      <w:r>
        <w:rPr>
          <w:rtl/>
          <w:lang w:bidi="fa-IR"/>
        </w:rPr>
        <w:t xml:space="preserve"> دخلتم بيوتكم فسلموا على اءهلها فان الشيطان اذا سلم احد كم لم يدخل معه فى بيته</w:t>
      </w:r>
      <w:r w:rsidRPr="00E105FB">
        <w:rPr>
          <w:rStyle w:val="libFootnotenumChar"/>
          <w:rtl/>
        </w:rPr>
        <w:t>(٥٥)</w:t>
      </w:r>
      <w:r>
        <w:rPr>
          <w:rtl/>
          <w:lang w:bidi="fa-IR"/>
        </w:rPr>
        <w:t>؛</w:t>
      </w:r>
    </w:p>
    <w:p w:rsidR="00B56135" w:rsidRDefault="00B56135" w:rsidP="00B56135">
      <w:pPr>
        <w:pStyle w:val="libNormal"/>
        <w:rPr>
          <w:rtl/>
          <w:lang w:bidi="fa-IR"/>
        </w:rPr>
      </w:pPr>
      <w:r>
        <w:rPr>
          <w:rFonts w:hint="eastAsia"/>
          <w:rtl/>
          <w:lang w:bidi="fa-IR"/>
        </w:rPr>
        <w:t>زمانى</w:t>
      </w:r>
      <w:r>
        <w:rPr>
          <w:rtl/>
          <w:lang w:bidi="fa-IR"/>
        </w:rPr>
        <w:t xml:space="preserve"> كه به خانه هايتان وارد مى شويد، به اهل آن سلام كنيد. وقتى يكى از شما سلام كند، شيطان با او وارد خانه اش نمى شود.</w:t>
      </w:r>
    </w:p>
    <w:p w:rsidR="00B56135" w:rsidRDefault="00B56135" w:rsidP="00B56135">
      <w:pPr>
        <w:pStyle w:val="libNormal"/>
        <w:rPr>
          <w:rtl/>
          <w:lang w:bidi="fa-IR"/>
        </w:rPr>
      </w:pPr>
      <w:r>
        <w:rPr>
          <w:rFonts w:hint="eastAsia"/>
          <w:rtl/>
          <w:lang w:bidi="fa-IR"/>
        </w:rPr>
        <w:lastRenderedPageBreak/>
        <w:t>ايشان</w:t>
      </w:r>
      <w:r>
        <w:rPr>
          <w:rtl/>
          <w:lang w:bidi="fa-IR"/>
        </w:rPr>
        <w:t xml:space="preserve"> در سخن ديگر مى فرمايد:</w:t>
      </w:r>
    </w:p>
    <w:p w:rsidR="00B56135" w:rsidRDefault="00B56135" w:rsidP="00B56135">
      <w:pPr>
        <w:pStyle w:val="libNormal"/>
        <w:rPr>
          <w:rtl/>
          <w:lang w:bidi="fa-IR"/>
        </w:rPr>
      </w:pPr>
      <w:r>
        <w:rPr>
          <w:rFonts w:hint="eastAsia"/>
          <w:rtl/>
          <w:lang w:bidi="fa-IR"/>
        </w:rPr>
        <w:t>اذا</w:t>
      </w:r>
      <w:r>
        <w:rPr>
          <w:rtl/>
          <w:lang w:bidi="fa-IR"/>
        </w:rPr>
        <w:t xml:space="preserve"> دخل اءحد كم بيته فليسلم فانه ينزله البركه و تؤ نسه الملائكه</w:t>
      </w:r>
      <w:r w:rsidRPr="00E105FB">
        <w:rPr>
          <w:rStyle w:val="libFootnotenumChar"/>
          <w:rtl/>
        </w:rPr>
        <w:t>(٥٦)؛</w:t>
      </w:r>
    </w:p>
    <w:p w:rsidR="00B56135" w:rsidRDefault="00B56135" w:rsidP="00B56135">
      <w:pPr>
        <w:pStyle w:val="libNormal"/>
        <w:rPr>
          <w:rtl/>
          <w:lang w:bidi="fa-IR"/>
        </w:rPr>
      </w:pPr>
      <w:r>
        <w:rPr>
          <w:rFonts w:hint="eastAsia"/>
          <w:rtl/>
          <w:lang w:bidi="fa-IR"/>
        </w:rPr>
        <w:t>وقتى</w:t>
      </w:r>
      <w:r>
        <w:rPr>
          <w:rtl/>
          <w:lang w:bidi="fa-IR"/>
        </w:rPr>
        <w:t xml:space="preserve"> يكى از شما وارد خانه</w:t>
      </w:r>
      <w:r w:rsidR="00E105FB">
        <w:rPr>
          <w:rFonts w:hint="cs"/>
          <w:rtl/>
          <w:lang w:bidi="fa-IR"/>
        </w:rPr>
        <w:t xml:space="preserve"> </w:t>
      </w:r>
      <w:r>
        <w:rPr>
          <w:rtl/>
          <w:lang w:bidi="fa-IR"/>
        </w:rPr>
        <w:t>اش شد، بايد سلام كند. به راستى سلام بركت مى آورد و انس با فرشتگان را به همراه دارد.</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نيز درباره پى آمدهاى مثبت سلام چنين مى فرمايد:</w:t>
      </w:r>
    </w:p>
    <w:p w:rsidR="00B56135" w:rsidRDefault="00B56135" w:rsidP="00B56135">
      <w:pPr>
        <w:pStyle w:val="libNormal"/>
        <w:rPr>
          <w:rtl/>
          <w:lang w:bidi="fa-IR"/>
        </w:rPr>
      </w:pPr>
      <w:r>
        <w:rPr>
          <w:rFonts w:hint="eastAsia"/>
          <w:rtl/>
          <w:lang w:bidi="fa-IR"/>
        </w:rPr>
        <w:t>ان</w:t>
      </w:r>
      <w:r>
        <w:rPr>
          <w:rtl/>
          <w:lang w:bidi="fa-IR"/>
        </w:rPr>
        <w:t xml:space="preserve"> من موجبات المغفره بذل السلام و حسن الكلام</w:t>
      </w:r>
      <w:r w:rsidRPr="00E105FB">
        <w:rPr>
          <w:rStyle w:val="libFootnotenumChar"/>
          <w:rtl/>
        </w:rPr>
        <w:t>(٥٧)</w:t>
      </w:r>
      <w:r>
        <w:rPr>
          <w:rtl/>
          <w:lang w:bidi="fa-IR"/>
        </w:rPr>
        <w:t>؛</w:t>
      </w:r>
    </w:p>
    <w:p w:rsidR="00B56135" w:rsidRDefault="00B56135" w:rsidP="00B56135">
      <w:pPr>
        <w:pStyle w:val="libNormal"/>
        <w:rPr>
          <w:rtl/>
          <w:lang w:bidi="fa-IR"/>
        </w:rPr>
      </w:pPr>
      <w:r>
        <w:rPr>
          <w:rFonts w:hint="eastAsia"/>
          <w:rtl/>
          <w:lang w:bidi="fa-IR"/>
        </w:rPr>
        <w:t>همانا</w:t>
      </w:r>
      <w:r>
        <w:rPr>
          <w:rtl/>
          <w:lang w:bidi="fa-IR"/>
        </w:rPr>
        <w:t xml:space="preserve"> از عوامل آمرزش ، سلام كردن و نيك</w:t>
      </w:r>
      <w:r w:rsidR="00E105FB">
        <w:rPr>
          <w:rFonts w:hint="cs"/>
          <w:rtl/>
          <w:lang w:bidi="fa-IR"/>
        </w:rPr>
        <w:t xml:space="preserve"> </w:t>
      </w:r>
      <w:r>
        <w:rPr>
          <w:rtl/>
          <w:lang w:bidi="fa-IR"/>
        </w:rPr>
        <w:t>سخن گفتن است .</w:t>
      </w:r>
    </w:p>
    <w:p w:rsidR="00B56135" w:rsidRDefault="00B56135" w:rsidP="00B56135">
      <w:pPr>
        <w:pStyle w:val="libNormal"/>
        <w:rPr>
          <w:rtl/>
          <w:lang w:bidi="fa-IR"/>
        </w:rPr>
      </w:pPr>
      <w:r>
        <w:rPr>
          <w:rFonts w:hint="eastAsia"/>
          <w:rtl/>
          <w:lang w:bidi="fa-IR"/>
        </w:rPr>
        <w:t>رسول</w:t>
      </w:r>
      <w:r>
        <w:rPr>
          <w:rtl/>
          <w:lang w:bidi="fa-IR"/>
        </w:rPr>
        <w:t xml:space="preserve"> خدا </w:t>
      </w:r>
      <w:r w:rsidR="0078571F" w:rsidRPr="0078571F">
        <w:rPr>
          <w:rStyle w:val="libAlaemChar"/>
          <w:rtl/>
        </w:rPr>
        <w:t>صلى‌الله‌عليه‌وآله‌وسلم</w:t>
      </w:r>
      <w:r>
        <w:rPr>
          <w:rtl/>
          <w:lang w:bidi="fa-IR"/>
        </w:rPr>
        <w:t xml:space="preserve"> در روايتى زيبا، بهترين رفتار آدمى را اظهار سلام مى داند و مى فرمايد:</w:t>
      </w:r>
    </w:p>
    <w:p w:rsidR="00B56135" w:rsidRDefault="00B56135" w:rsidP="00B56135">
      <w:pPr>
        <w:pStyle w:val="libNormal"/>
        <w:rPr>
          <w:rtl/>
          <w:lang w:bidi="fa-IR"/>
        </w:rPr>
      </w:pPr>
      <w:r>
        <w:rPr>
          <w:rFonts w:hint="eastAsia"/>
          <w:rtl/>
          <w:lang w:bidi="fa-IR"/>
        </w:rPr>
        <w:t>الا</w:t>
      </w:r>
      <w:r>
        <w:rPr>
          <w:rtl/>
          <w:lang w:bidi="fa-IR"/>
        </w:rPr>
        <w:t xml:space="preserve"> اخبر كم بخير اخلق اهل الدنيا و الاخره ؟ (قالوا: بلى يا رسول الله ). فقال : افشاء السلام فى العالم</w:t>
      </w:r>
      <w:r w:rsidRPr="00E105FB">
        <w:rPr>
          <w:rStyle w:val="libFootnotenumChar"/>
          <w:rtl/>
        </w:rPr>
        <w:t>(٥٨)</w:t>
      </w:r>
      <w:r>
        <w:rPr>
          <w:rtl/>
          <w:lang w:bidi="fa-IR"/>
        </w:rPr>
        <w:t>؛</w:t>
      </w:r>
    </w:p>
    <w:p w:rsidR="00E105FB" w:rsidRDefault="00B56135" w:rsidP="00B56135">
      <w:pPr>
        <w:pStyle w:val="libNormal"/>
        <w:rPr>
          <w:rtl/>
          <w:lang w:bidi="fa-IR"/>
        </w:rPr>
      </w:pPr>
      <w:r>
        <w:rPr>
          <w:rFonts w:hint="eastAsia"/>
          <w:rtl/>
          <w:lang w:bidi="fa-IR"/>
        </w:rPr>
        <w:t>آيا</w:t>
      </w:r>
      <w:r>
        <w:rPr>
          <w:rtl/>
          <w:lang w:bidi="fa-IR"/>
        </w:rPr>
        <w:t xml:space="preserve"> شما را به بهترين اخلاق اهل دنيا و آخرت آگاه نسازم ؟ گفتند: بله ، اى رسول خدا فرمود: اظه</w:t>
      </w:r>
      <w:r w:rsidR="00E105FB">
        <w:rPr>
          <w:rFonts w:hint="cs"/>
          <w:rtl/>
          <w:lang w:bidi="fa-IR"/>
        </w:rPr>
        <w:t>ا</w:t>
      </w:r>
      <w:r>
        <w:rPr>
          <w:rtl/>
          <w:lang w:bidi="fa-IR"/>
        </w:rPr>
        <w:t>ر سلام در جهان .</w:t>
      </w:r>
    </w:p>
    <w:p w:rsidR="00B56135" w:rsidRDefault="00E105FB" w:rsidP="00B56135">
      <w:pPr>
        <w:pStyle w:val="libNormal"/>
        <w:rPr>
          <w:rtl/>
          <w:lang w:bidi="fa-IR"/>
        </w:rPr>
      </w:pPr>
      <w:r>
        <w:rPr>
          <w:rtl/>
          <w:lang w:bidi="fa-IR"/>
        </w:rPr>
        <w:br w:type="page"/>
      </w:r>
    </w:p>
    <w:p w:rsidR="00B56135" w:rsidRDefault="00B56135" w:rsidP="00E105FB">
      <w:pPr>
        <w:pStyle w:val="Heading2"/>
        <w:rPr>
          <w:rtl/>
          <w:lang w:bidi="fa-IR"/>
        </w:rPr>
      </w:pPr>
      <w:bookmarkStart w:id="6" w:name="_Toc7512418"/>
      <w:r>
        <w:rPr>
          <w:rFonts w:hint="eastAsia"/>
          <w:rtl/>
          <w:lang w:bidi="fa-IR"/>
        </w:rPr>
        <w:t>صداى</w:t>
      </w:r>
      <w:r>
        <w:rPr>
          <w:rtl/>
          <w:lang w:bidi="fa-IR"/>
        </w:rPr>
        <w:t xml:space="preserve"> خوش اذان</w:t>
      </w:r>
      <w:bookmarkEnd w:id="6"/>
    </w:p>
    <w:p w:rsidR="00B56135" w:rsidRDefault="00B56135" w:rsidP="00B56135">
      <w:pPr>
        <w:pStyle w:val="libNormal"/>
        <w:rPr>
          <w:rtl/>
          <w:lang w:bidi="fa-IR"/>
        </w:rPr>
      </w:pPr>
      <w:r>
        <w:rPr>
          <w:rFonts w:hint="eastAsia"/>
          <w:rtl/>
          <w:lang w:bidi="fa-IR"/>
        </w:rPr>
        <w:t>اذا</w:t>
      </w:r>
      <w:r>
        <w:rPr>
          <w:rtl/>
          <w:lang w:bidi="fa-IR"/>
        </w:rPr>
        <w:t xml:space="preserve">: تشعار اسلام است كه قرن هاست از گل دسته مسجدها در همه جهان طنين افكن شده است . رسول گرامى اسلام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يحشر</w:t>
      </w:r>
      <w:r>
        <w:rPr>
          <w:rtl/>
          <w:lang w:bidi="fa-IR"/>
        </w:rPr>
        <w:t xml:space="preserve"> المؤ ذنون من امتى مع النبيين و الصديقين و الشهداء</w:t>
      </w:r>
      <w:r w:rsidRPr="00E105FB">
        <w:rPr>
          <w:rStyle w:val="libFootnotenumChar"/>
          <w:rtl/>
        </w:rPr>
        <w:t>(٥٩)</w:t>
      </w:r>
      <w:r>
        <w:rPr>
          <w:rtl/>
          <w:lang w:bidi="fa-IR"/>
        </w:rPr>
        <w:t>؛</w:t>
      </w:r>
    </w:p>
    <w:p w:rsidR="00B56135" w:rsidRDefault="00B56135" w:rsidP="00B56135">
      <w:pPr>
        <w:pStyle w:val="libNormal"/>
        <w:rPr>
          <w:rtl/>
          <w:lang w:bidi="fa-IR"/>
        </w:rPr>
      </w:pPr>
      <w:r>
        <w:rPr>
          <w:rFonts w:hint="eastAsia"/>
          <w:rtl/>
          <w:lang w:bidi="fa-IR"/>
        </w:rPr>
        <w:t>گويندگان</w:t>
      </w:r>
      <w:r>
        <w:rPr>
          <w:rtl/>
          <w:lang w:bidi="fa-IR"/>
        </w:rPr>
        <w:t xml:space="preserve"> اذا</w:t>
      </w:r>
      <w:r w:rsidR="00E105FB">
        <w:rPr>
          <w:rFonts w:hint="cs"/>
          <w:rtl/>
          <w:lang w:bidi="fa-IR"/>
        </w:rPr>
        <w:t>ن</w:t>
      </w:r>
      <w:r>
        <w:rPr>
          <w:rtl/>
          <w:lang w:bidi="fa-IR"/>
        </w:rPr>
        <w:t>: از امت من ، با سه گروه انبياء الهى و راست گويان و شهيدان محشور مى شوند.</w:t>
      </w:r>
    </w:p>
    <w:p w:rsidR="00B56135" w:rsidRDefault="00B56135" w:rsidP="00B56135">
      <w:pPr>
        <w:pStyle w:val="libNormal"/>
        <w:rPr>
          <w:rtl/>
          <w:lang w:bidi="fa-IR"/>
        </w:rPr>
      </w:pPr>
      <w:r>
        <w:rPr>
          <w:rFonts w:hint="eastAsia"/>
          <w:rtl/>
          <w:lang w:bidi="fa-IR"/>
        </w:rPr>
        <w:t>هم</w:t>
      </w:r>
      <w:r>
        <w:rPr>
          <w:rtl/>
          <w:lang w:bidi="fa-IR"/>
        </w:rPr>
        <w:t xml:space="preserve"> چنين آمده است :</w:t>
      </w:r>
    </w:p>
    <w:p w:rsidR="00B56135" w:rsidRDefault="00B56135" w:rsidP="00B56135">
      <w:pPr>
        <w:pStyle w:val="libNormal"/>
        <w:rPr>
          <w:rtl/>
          <w:lang w:bidi="fa-IR"/>
        </w:rPr>
      </w:pPr>
      <w:r>
        <w:rPr>
          <w:rFonts w:hint="eastAsia"/>
          <w:rtl/>
          <w:lang w:bidi="fa-IR"/>
        </w:rPr>
        <w:t>ان</w:t>
      </w:r>
      <w:r>
        <w:rPr>
          <w:rtl/>
          <w:lang w:bidi="fa-IR"/>
        </w:rPr>
        <w:t xml:space="preserve"> الموذن فى سبيل الله مادام فى اذانه كشهيد يتقلب فى دممه و شهد له بذلك كل رطب و يا بس بلغ صوته و اذا مات ما تعرضته هو ام الارض فى قبره</w:t>
      </w:r>
      <w:r w:rsidRPr="00E105FB">
        <w:rPr>
          <w:rStyle w:val="libFootnotenumChar"/>
          <w:rtl/>
        </w:rPr>
        <w:t>(٦٠)</w:t>
      </w:r>
      <w:r>
        <w:rPr>
          <w:rtl/>
          <w:lang w:bidi="fa-IR"/>
        </w:rPr>
        <w:t>؛</w:t>
      </w:r>
    </w:p>
    <w:p w:rsidR="00B56135" w:rsidRDefault="00B56135" w:rsidP="00B56135">
      <w:pPr>
        <w:pStyle w:val="libNormal"/>
        <w:rPr>
          <w:rtl/>
          <w:lang w:bidi="fa-IR"/>
        </w:rPr>
      </w:pPr>
      <w:r>
        <w:rPr>
          <w:rFonts w:hint="eastAsia"/>
          <w:rtl/>
          <w:lang w:bidi="fa-IR"/>
        </w:rPr>
        <w:t>به</w:t>
      </w:r>
      <w:r>
        <w:rPr>
          <w:rtl/>
          <w:lang w:bidi="fa-IR"/>
        </w:rPr>
        <w:t xml:space="preserve"> درستى كه اذان گو در راه خدا، تا زمانى كه در حال اذان گفتن است ، مانند شهيدى است كه در خون خودش مى غلتد و هر</w:t>
      </w:r>
      <w:r w:rsidR="00E105FB">
        <w:rPr>
          <w:rFonts w:hint="cs"/>
          <w:rtl/>
          <w:lang w:bidi="fa-IR"/>
        </w:rPr>
        <w:t xml:space="preserve"> </w:t>
      </w:r>
      <w:r>
        <w:rPr>
          <w:rtl/>
          <w:lang w:bidi="fa-IR"/>
        </w:rPr>
        <w:t>تر و خشكى كه صداى او را مى شنود، گواه و شاهدى براى اوست . زمانى كه مرد و او را در قبر قرا</w:t>
      </w:r>
      <w:r w:rsidR="00E105FB">
        <w:rPr>
          <w:rFonts w:hint="cs"/>
          <w:rtl/>
          <w:lang w:bidi="fa-IR"/>
        </w:rPr>
        <w:t>ر</w:t>
      </w:r>
      <w:r>
        <w:rPr>
          <w:rtl/>
          <w:lang w:bidi="fa-IR"/>
        </w:rPr>
        <w:t xml:space="preserve"> دادند، جانوران زمين در قبر آزارش نمى دهند.</w:t>
      </w:r>
    </w:p>
    <w:p w:rsidR="00B56135" w:rsidRDefault="00B56135" w:rsidP="00B56135">
      <w:pPr>
        <w:pStyle w:val="libNormal"/>
        <w:rPr>
          <w:rtl/>
          <w:lang w:bidi="fa-IR"/>
        </w:rPr>
      </w:pPr>
      <w:r>
        <w:rPr>
          <w:rFonts w:hint="eastAsia"/>
          <w:rtl/>
          <w:lang w:bidi="fa-IR"/>
        </w:rPr>
        <w:t>امام</w:t>
      </w:r>
      <w:r>
        <w:rPr>
          <w:rtl/>
          <w:lang w:bidi="fa-IR"/>
        </w:rPr>
        <w:t xml:space="preserve"> زين العابدين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حق</w:t>
      </w:r>
      <w:r>
        <w:rPr>
          <w:rtl/>
          <w:lang w:bidi="fa-IR"/>
        </w:rPr>
        <w:t xml:space="preserve"> الموذن ان تعلم انه مذكر لك ربك عزوجل و داع لك الى حظك و عونك على قضاء فرض الله عليك فاشكره على ذلك شكرا للمحسنين اليك</w:t>
      </w:r>
      <w:r w:rsidRPr="00E105FB">
        <w:rPr>
          <w:rStyle w:val="libFootnotenumChar"/>
          <w:rtl/>
        </w:rPr>
        <w:t>(٦١)</w:t>
      </w:r>
      <w:r>
        <w:rPr>
          <w:rtl/>
          <w:lang w:bidi="fa-IR"/>
        </w:rPr>
        <w:t>؛</w:t>
      </w:r>
    </w:p>
    <w:p w:rsidR="00B56135" w:rsidRDefault="00B56135" w:rsidP="00B56135">
      <w:pPr>
        <w:pStyle w:val="libNormal"/>
        <w:rPr>
          <w:rtl/>
          <w:lang w:bidi="fa-IR"/>
        </w:rPr>
      </w:pPr>
      <w:r>
        <w:rPr>
          <w:rFonts w:hint="eastAsia"/>
          <w:rtl/>
          <w:lang w:bidi="fa-IR"/>
        </w:rPr>
        <w:t>حق</w:t>
      </w:r>
      <w:r>
        <w:rPr>
          <w:rtl/>
          <w:lang w:bidi="fa-IR"/>
        </w:rPr>
        <w:t xml:space="preserve"> اذان گو اين است كه بدانى او ياد آور پروردگار توست و دعوت كننده تو به سوى بهره ورى و ياورت بر انجام دادن آنچه خداوند بر تو واجب كرده است . پس از او تشكر كن ؛ شكرى كه نيكوكاران به محضر تو دارند.</w:t>
      </w:r>
    </w:p>
    <w:p w:rsidR="00B56135" w:rsidRDefault="00B56135" w:rsidP="00B56135">
      <w:pPr>
        <w:pStyle w:val="libNormal"/>
        <w:rPr>
          <w:rtl/>
          <w:lang w:bidi="fa-IR"/>
        </w:rPr>
      </w:pPr>
      <w:r>
        <w:rPr>
          <w:rFonts w:hint="eastAsia"/>
          <w:rtl/>
          <w:lang w:bidi="fa-IR"/>
        </w:rPr>
        <w:lastRenderedPageBreak/>
        <w:t>اذان</w:t>
      </w:r>
      <w:r>
        <w:rPr>
          <w:rtl/>
          <w:lang w:bidi="fa-IR"/>
        </w:rPr>
        <w:t xml:space="preserve"> ، نور الهى است كه بر قلب آدمى مى تابد و موجب فرود آمدن فرشتگان مى شود. زبانى كه اذان مى گويد، ارزشمند است و بدن اذان گو در برزخ سالم مى ماند.</w:t>
      </w:r>
    </w:p>
    <w:p w:rsidR="00E105FB" w:rsidRDefault="00E105FB" w:rsidP="00B56135">
      <w:pPr>
        <w:pStyle w:val="libNormal"/>
        <w:rPr>
          <w:rtl/>
          <w:lang w:bidi="fa-IR"/>
        </w:rPr>
      </w:pPr>
    </w:p>
    <w:p w:rsidR="00E105FB" w:rsidRDefault="00B56135" w:rsidP="00E105FB">
      <w:pPr>
        <w:pStyle w:val="Heading2"/>
        <w:rPr>
          <w:rtl/>
          <w:lang w:bidi="fa-IR"/>
        </w:rPr>
      </w:pPr>
      <w:bookmarkStart w:id="7" w:name="_Toc7512419"/>
      <w:r>
        <w:rPr>
          <w:rFonts w:hint="eastAsia"/>
          <w:rtl/>
          <w:lang w:bidi="fa-IR"/>
        </w:rPr>
        <w:t>يك</w:t>
      </w:r>
      <w:r>
        <w:rPr>
          <w:rtl/>
          <w:lang w:bidi="fa-IR"/>
        </w:rPr>
        <w:t xml:space="preserve"> زبانى و يك دلى</w:t>
      </w:r>
      <w:bookmarkEnd w:id="7"/>
    </w:p>
    <w:p w:rsidR="00B56135" w:rsidRDefault="00B56135" w:rsidP="00B56135">
      <w:pPr>
        <w:pStyle w:val="libNormal"/>
        <w:rPr>
          <w:rtl/>
          <w:lang w:bidi="fa-IR"/>
        </w:rPr>
      </w:pPr>
      <w:r>
        <w:rPr>
          <w:rtl/>
          <w:lang w:bidi="fa-IR"/>
        </w:rPr>
        <w:t xml:space="preserve"> زبان بايد از دورويى و دو گونه بودن به دور باشد و در ظاهر و پنهان ، يك سان سخن بگويد. انديشه مؤمن بايد سخن و رفتارش هم آهنگ باشد تا از راست گويان به شمار آيد. امام صادق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من</w:t>
      </w:r>
      <w:r>
        <w:rPr>
          <w:rtl/>
          <w:lang w:bidi="fa-IR"/>
        </w:rPr>
        <w:t xml:space="preserve"> لقى المسلمين بو جهين و لسانين جاء يوم القيامه و له لسانان من نار</w:t>
      </w:r>
      <w:r w:rsidRPr="00E105FB">
        <w:rPr>
          <w:rStyle w:val="libFootnotenumChar"/>
          <w:rtl/>
        </w:rPr>
        <w:t>(٦٢)</w:t>
      </w:r>
      <w:r>
        <w:rPr>
          <w:rtl/>
          <w:lang w:bidi="fa-IR"/>
        </w:rPr>
        <w:t>؛</w:t>
      </w:r>
    </w:p>
    <w:p w:rsidR="00B56135" w:rsidRDefault="00B56135" w:rsidP="00B56135">
      <w:pPr>
        <w:pStyle w:val="libNormal"/>
        <w:rPr>
          <w:rtl/>
          <w:lang w:bidi="fa-IR"/>
        </w:rPr>
      </w:pPr>
      <w:r>
        <w:rPr>
          <w:rFonts w:hint="eastAsia"/>
          <w:rtl/>
          <w:lang w:bidi="fa-IR"/>
        </w:rPr>
        <w:t>كسى</w:t>
      </w:r>
      <w:r>
        <w:rPr>
          <w:rtl/>
          <w:lang w:bidi="fa-IR"/>
        </w:rPr>
        <w:t xml:space="preserve"> كه با مسلمانان با دو چهر</w:t>
      </w:r>
      <w:r w:rsidR="00E105FB">
        <w:rPr>
          <w:rFonts w:hint="cs"/>
          <w:rtl/>
          <w:lang w:bidi="fa-IR"/>
        </w:rPr>
        <w:t>ه</w:t>
      </w:r>
      <w:r>
        <w:rPr>
          <w:rtl/>
          <w:lang w:bidi="fa-IR"/>
        </w:rPr>
        <w:t xml:space="preserve"> و دو زبان بر خورد كند، روز قيامت در حالى وارد محشر مى شود كه براى او دو زبان از آتش است .</w:t>
      </w:r>
    </w:p>
    <w:p w:rsidR="00B56135" w:rsidRDefault="00B56135" w:rsidP="00B56135">
      <w:pPr>
        <w:pStyle w:val="libNormal"/>
        <w:rPr>
          <w:rtl/>
          <w:lang w:bidi="fa-IR"/>
        </w:rPr>
      </w:pPr>
      <w:r>
        <w:rPr>
          <w:rFonts w:hint="eastAsia"/>
          <w:rtl/>
          <w:lang w:bidi="fa-IR"/>
        </w:rPr>
        <w:t>در</w:t>
      </w:r>
      <w:r>
        <w:rPr>
          <w:rtl/>
          <w:lang w:bidi="fa-IR"/>
        </w:rPr>
        <w:t xml:space="preserve"> روايتى ديگر آمده است :</w:t>
      </w:r>
    </w:p>
    <w:p w:rsidR="00B56135" w:rsidRDefault="00B56135" w:rsidP="00B56135">
      <w:pPr>
        <w:pStyle w:val="libNormal"/>
        <w:rPr>
          <w:rtl/>
          <w:lang w:bidi="fa-IR"/>
        </w:rPr>
      </w:pPr>
      <w:r>
        <w:rPr>
          <w:rFonts w:hint="eastAsia"/>
          <w:rtl/>
          <w:lang w:bidi="fa-IR"/>
        </w:rPr>
        <w:t>قال</w:t>
      </w:r>
      <w:r>
        <w:rPr>
          <w:rtl/>
          <w:lang w:bidi="fa-IR"/>
        </w:rPr>
        <w:t xml:space="preserve"> الله تبرك و تعالى لعيسى بن مريم يا عيسى ! ليكن لسانك فى السر و العلاييه لسنا و احدا و كذلك قلبك انى احذرك نفسك و كفى بى خبيرا لايصلح لسانان فى فم واحد و لاسيفان غمد واحد و لاقلبان فى صدر واحد و كذلك الاذهان</w:t>
      </w:r>
      <w:r w:rsidRPr="00E105FB">
        <w:rPr>
          <w:rStyle w:val="libFootnotenumChar"/>
          <w:rtl/>
        </w:rPr>
        <w:t>(٦٣)</w:t>
      </w:r>
      <w:r>
        <w:rPr>
          <w:rtl/>
          <w:lang w:bidi="fa-IR"/>
        </w:rPr>
        <w:t>؛</w:t>
      </w:r>
    </w:p>
    <w:p w:rsidR="00B56135" w:rsidRDefault="00B56135" w:rsidP="00B56135">
      <w:pPr>
        <w:pStyle w:val="libNormal"/>
        <w:rPr>
          <w:rtl/>
          <w:lang w:bidi="fa-IR"/>
        </w:rPr>
      </w:pPr>
      <w:r>
        <w:rPr>
          <w:rFonts w:hint="eastAsia"/>
          <w:rtl/>
          <w:lang w:bidi="fa-IR"/>
        </w:rPr>
        <w:t>خداوند</w:t>
      </w:r>
      <w:r>
        <w:rPr>
          <w:rtl/>
          <w:lang w:bidi="fa-IR"/>
        </w:rPr>
        <w:t xml:space="preserve"> سبحان خطاب به حضرت عيسى </w:t>
      </w:r>
      <w:r w:rsidR="00D57162" w:rsidRPr="00D57162">
        <w:rPr>
          <w:rStyle w:val="libAlaemChar"/>
          <w:rtl/>
        </w:rPr>
        <w:t>عليه‌السلام</w:t>
      </w:r>
      <w:r>
        <w:rPr>
          <w:rtl/>
          <w:lang w:bidi="fa-IR"/>
        </w:rPr>
        <w:t xml:space="preserve"> فرمود: اى عيسى ! زبان تو بايد در پنهان و آشكار، زبانى واحد و دل تو نيز واحد باشد. به درستى كه من تو را از خودت مى ترسانم و براى آگاه كردنت كافى هستم . مصلحت نيست دو زبان در يك دهان و دو شمشير در يك غلاف و دو دل در يك سينه و دو ذهن در وجود يك انسان باشد.</w:t>
      </w:r>
    </w:p>
    <w:p w:rsidR="00B56135" w:rsidRDefault="00B56135" w:rsidP="00B56135">
      <w:pPr>
        <w:pStyle w:val="libNormal"/>
        <w:rPr>
          <w:rtl/>
          <w:lang w:bidi="fa-IR"/>
        </w:rPr>
      </w:pPr>
      <w:r>
        <w:rPr>
          <w:rFonts w:hint="eastAsia"/>
          <w:rtl/>
          <w:lang w:bidi="fa-IR"/>
        </w:rPr>
        <w:t>امام</w:t>
      </w:r>
      <w:r>
        <w:rPr>
          <w:rtl/>
          <w:lang w:bidi="fa-IR"/>
        </w:rPr>
        <w:t xml:space="preserve"> باقر </w:t>
      </w:r>
      <w:r w:rsidR="00D57162" w:rsidRPr="00D57162">
        <w:rPr>
          <w:rStyle w:val="libAlaemChar"/>
          <w:rtl/>
        </w:rPr>
        <w:t>عليه‌السلام</w:t>
      </w:r>
      <w:r>
        <w:rPr>
          <w:rtl/>
          <w:lang w:bidi="fa-IR"/>
        </w:rPr>
        <w:t xml:space="preserve"> نيز مى فرمايد:</w:t>
      </w:r>
    </w:p>
    <w:p w:rsidR="00B56135" w:rsidRDefault="00B56135" w:rsidP="00B56135">
      <w:pPr>
        <w:pStyle w:val="libNormal"/>
        <w:rPr>
          <w:rtl/>
          <w:lang w:bidi="fa-IR"/>
        </w:rPr>
      </w:pPr>
      <w:r>
        <w:rPr>
          <w:rFonts w:hint="eastAsia"/>
          <w:rtl/>
          <w:lang w:bidi="fa-IR"/>
        </w:rPr>
        <w:lastRenderedPageBreak/>
        <w:t>بئسن</w:t>
      </w:r>
      <w:r>
        <w:rPr>
          <w:rtl/>
          <w:lang w:bidi="fa-IR"/>
        </w:rPr>
        <w:t xml:space="preserve"> العبد يكوان ذاوجهين و ذالسانين يطرى اءخاه شاهدا يا كله غائبا ان اعطى حسده و ان ابتلى خذله</w:t>
      </w:r>
      <w:r w:rsidRPr="00E105FB">
        <w:rPr>
          <w:rStyle w:val="libFootnotenumChar"/>
          <w:rtl/>
        </w:rPr>
        <w:t>(٦٤)</w:t>
      </w:r>
      <w:r>
        <w:rPr>
          <w:rtl/>
          <w:lang w:bidi="fa-IR"/>
        </w:rPr>
        <w:t>؛</w:t>
      </w:r>
    </w:p>
    <w:p w:rsidR="00B56135" w:rsidRDefault="00B56135" w:rsidP="00B56135">
      <w:pPr>
        <w:pStyle w:val="libNormal"/>
        <w:rPr>
          <w:rtl/>
          <w:lang w:bidi="fa-IR"/>
        </w:rPr>
      </w:pPr>
      <w:r>
        <w:rPr>
          <w:rFonts w:hint="eastAsia"/>
          <w:rtl/>
          <w:lang w:bidi="fa-IR"/>
        </w:rPr>
        <w:t>بنده</w:t>
      </w:r>
      <w:r>
        <w:rPr>
          <w:rtl/>
          <w:lang w:bidi="fa-IR"/>
        </w:rPr>
        <w:t xml:space="preserve"> اى كه دو چهره و دو زبان دارد، بد بنده اى است ، در حضور برادرش از او ستايش مى كند و در غياب ، او را مى خورد. اگر به او عطا شود، حسادت مى كند و اگر مبتلا شود، او را خوار مى كند.</w:t>
      </w:r>
    </w:p>
    <w:p w:rsidR="00B56135" w:rsidRDefault="00B56135" w:rsidP="00B56135">
      <w:pPr>
        <w:pStyle w:val="libNormal"/>
        <w:rPr>
          <w:rtl/>
          <w:lang w:bidi="fa-IR"/>
        </w:rPr>
      </w:pPr>
      <w:r>
        <w:rPr>
          <w:rFonts w:hint="eastAsia"/>
          <w:rtl/>
          <w:lang w:bidi="fa-IR"/>
        </w:rPr>
        <w:t>غيبت</w:t>
      </w:r>
      <w:r>
        <w:rPr>
          <w:rtl/>
          <w:lang w:bidi="fa-IR"/>
        </w:rPr>
        <w:t xml:space="preserve"> ، تهمت ، دروغ و اهانت ، عامل دو چهره شدن هستند. اگر همه وجود انسان رنگ الهى مى گرفت ، آدمى به كمال خويش نزديك مى گشت .</w:t>
      </w:r>
    </w:p>
    <w:p w:rsidR="00B56135" w:rsidRDefault="00B56135" w:rsidP="00B56135">
      <w:pPr>
        <w:pStyle w:val="libNormal"/>
        <w:rPr>
          <w:rtl/>
          <w:lang w:bidi="fa-IR"/>
        </w:rPr>
      </w:pPr>
      <w:r>
        <w:rPr>
          <w:rFonts w:hint="eastAsia"/>
          <w:rtl/>
          <w:lang w:bidi="fa-IR"/>
        </w:rPr>
        <w:t>صبغه</w:t>
      </w:r>
      <w:r>
        <w:rPr>
          <w:rtl/>
          <w:lang w:bidi="fa-IR"/>
        </w:rPr>
        <w:t xml:space="preserve"> الله و من اءحسن من الله صبغه</w:t>
      </w:r>
      <w:r w:rsidRPr="00E105FB">
        <w:rPr>
          <w:rStyle w:val="libFootnotenumChar"/>
          <w:rtl/>
        </w:rPr>
        <w:t>(٦٥)</w:t>
      </w:r>
      <w:r>
        <w:rPr>
          <w:rtl/>
          <w:lang w:bidi="fa-IR"/>
        </w:rPr>
        <w:t>؛</w:t>
      </w:r>
    </w:p>
    <w:p w:rsidR="00B56135" w:rsidRDefault="00B56135" w:rsidP="00B56135">
      <w:pPr>
        <w:pStyle w:val="libNormal"/>
        <w:rPr>
          <w:rtl/>
          <w:lang w:bidi="fa-IR"/>
        </w:rPr>
      </w:pPr>
      <w:r>
        <w:rPr>
          <w:rFonts w:hint="eastAsia"/>
          <w:rtl/>
          <w:lang w:bidi="fa-IR"/>
        </w:rPr>
        <w:t>نگارگرى</w:t>
      </w:r>
      <w:r>
        <w:rPr>
          <w:rtl/>
          <w:lang w:bidi="fa-IR"/>
        </w:rPr>
        <w:t xml:space="preserve"> الهى ، و خوش نگارتر از خدا كيست ؟</w:t>
      </w:r>
    </w:p>
    <w:p w:rsidR="00B56135" w:rsidRDefault="00B56135" w:rsidP="00E105FB">
      <w:pPr>
        <w:pStyle w:val="libNormal"/>
        <w:rPr>
          <w:rtl/>
          <w:lang w:bidi="fa-IR"/>
        </w:rPr>
      </w:pPr>
      <w:r>
        <w:rPr>
          <w:rFonts w:hint="eastAsia"/>
          <w:rtl/>
          <w:lang w:bidi="fa-IR"/>
        </w:rPr>
        <w:t>در</w:t>
      </w:r>
      <w:r>
        <w:rPr>
          <w:rtl/>
          <w:lang w:bidi="fa-IR"/>
        </w:rPr>
        <w:t xml:space="preserve"> روز قيامت ، شخص منافق و دورو را در عرصه محشر حاضر مى كنند، در حالى كه يك زبان از پس سر او و زبانى ديگر از پيش روى او آويخته شده است ، هر دو زبان ، مثل آتش افروخته ، شعله ور است ، به گونه اى كه هر لحظه ممكن است اين دو زبان آتشين ، همه پيكرش را در كام خود فرو برند و بسوزانند. در اين هنگام ، با اشاره به او، به مردمان گفته مى شود:</w:t>
      </w:r>
      <w:r w:rsidR="009114D9">
        <w:rPr>
          <w:rtl/>
          <w:lang w:bidi="fa-IR"/>
        </w:rPr>
        <w:t>(</w:t>
      </w:r>
      <w:r>
        <w:rPr>
          <w:rtl/>
          <w:lang w:bidi="fa-IR"/>
        </w:rPr>
        <w:t>اين شخص همان كسى است كه در دنيا، دو رو و دو زبان بود، ولى حالا به مكافات و مجازات آن صفت زشت ، به اين صورت در عرصه قيامت محشور شده است و انگشت نما و شناخته مى شود</w:t>
      </w:r>
      <w:r w:rsidRPr="00E105FB">
        <w:rPr>
          <w:rStyle w:val="libFootnotenumChar"/>
          <w:rtl/>
        </w:rPr>
        <w:t>(٦٦</w:t>
      </w:r>
      <w:r w:rsidR="009114D9" w:rsidRPr="00E105FB">
        <w:rPr>
          <w:rStyle w:val="libFootnotenumChar"/>
          <w:rtl/>
          <w:lang w:bidi="fa-IR"/>
        </w:rPr>
        <w:t>)</w:t>
      </w:r>
    </w:p>
    <w:p w:rsidR="00B56135" w:rsidRDefault="00B56135" w:rsidP="00B56135">
      <w:pPr>
        <w:pStyle w:val="libNormal"/>
        <w:rPr>
          <w:rtl/>
          <w:lang w:bidi="fa-IR"/>
        </w:rPr>
      </w:pPr>
      <w:r>
        <w:rPr>
          <w:rFonts w:hint="eastAsia"/>
          <w:rtl/>
          <w:lang w:bidi="fa-IR"/>
        </w:rPr>
        <w:t>رسول</w:t>
      </w:r>
      <w:r>
        <w:rPr>
          <w:rtl/>
          <w:lang w:bidi="fa-IR"/>
        </w:rPr>
        <w:t xml:space="preserve"> گرامى اسلام </w:t>
      </w:r>
      <w:r w:rsidR="00C4738A" w:rsidRPr="00C4738A">
        <w:rPr>
          <w:rStyle w:val="libAlaemChar"/>
          <w:rtl/>
        </w:rPr>
        <w:t>صلى‌الله‌عليه‌وآله‌وسلم</w:t>
      </w:r>
      <w:r>
        <w:rPr>
          <w:rtl/>
          <w:lang w:bidi="fa-IR"/>
        </w:rPr>
        <w:t>مى فرمايد:</w:t>
      </w:r>
    </w:p>
    <w:p w:rsidR="00B56135" w:rsidRDefault="00B56135" w:rsidP="00B56135">
      <w:pPr>
        <w:pStyle w:val="libNormal"/>
        <w:rPr>
          <w:rtl/>
          <w:lang w:bidi="fa-IR"/>
        </w:rPr>
      </w:pPr>
      <w:r>
        <w:rPr>
          <w:rFonts w:hint="eastAsia"/>
          <w:rtl/>
          <w:lang w:bidi="fa-IR"/>
        </w:rPr>
        <w:t>و</w:t>
      </w:r>
      <w:r>
        <w:rPr>
          <w:rtl/>
          <w:lang w:bidi="fa-IR"/>
        </w:rPr>
        <w:t xml:space="preserve"> اءما علامه المنافق فاءربعه : فاجر دخله ، يخالف لسانه قبله و قوله فعله و سر يرته علانيته فويل للمنافق من النار</w:t>
      </w:r>
      <w:r w:rsidRPr="00E105FB">
        <w:rPr>
          <w:rStyle w:val="libFootnotenumChar"/>
          <w:rtl/>
        </w:rPr>
        <w:t>(٦٧)</w:t>
      </w:r>
      <w:r>
        <w:rPr>
          <w:rtl/>
          <w:lang w:bidi="fa-IR"/>
        </w:rPr>
        <w:t>؛ نشانه هاى منافق چهار چيز است : نهادش پليد است ؛ زبان و دلش دو تاست ؛ گفتارش غير از رفتار و باطنش جز ظاهر او است . پس واى بر منافق از آتش دو</w:t>
      </w:r>
      <w:r>
        <w:rPr>
          <w:rFonts w:hint="eastAsia"/>
          <w:rtl/>
          <w:lang w:bidi="fa-IR"/>
        </w:rPr>
        <w:t>زخ</w:t>
      </w:r>
      <w:r>
        <w:rPr>
          <w:rtl/>
          <w:lang w:bidi="fa-IR"/>
        </w:rPr>
        <w:t xml:space="preserve"> .</w:t>
      </w:r>
    </w:p>
    <w:p w:rsidR="00B56135" w:rsidRDefault="00B56135" w:rsidP="00B56135">
      <w:pPr>
        <w:pStyle w:val="libNormal"/>
        <w:rPr>
          <w:rtl/>
          <w:lang w:bidi="fa-IR"/>
        </w:rPr>
      </w:pPr>
      <w:r>
        <w:rPr>
          <w:rFonts w:hint="eastAsia"/>
          <w:rtl/>
          <w:lang w:bidi="fa-IR"/>
        </w:rPr>
        <w:lastRenderedPageBreak/>
        <w:t>هم</w:t>
      </w:r>
      <w:r>
        <w:rPr>
          <w:rtl/>
          <w:lang w:bidi="fa-IR"/>
        </w:rPr>
        <w:t xml:space="preserve"> چنين مى فرمايد:</w:t>
      </w:r>
    </w:p>
    <w:p w:rsidR="00B56135" w:rsidRDefault="00B56135" w:rsidP="00B56135">
      <w:pPr>
        <w:pStyle w:val="libNormal"/>
        <w:rPr>
          <w:rtl/>
          <w:lang w:bidi="fa-IR"/>
        </w:rPr>
      </w:pPr>
      <w:r>
        <w:rPr>
          <w:rFonts w:hint="eastAsia"/>
          <w:rtl/>
          <w:lang w:bidi="fa-IR"/>
        </w:rPr>
        <w:t>من</w:t>
      </w:r>
      <w:r>
        <w:rPr>
          <w:rtl/>
          <w:lang w:bidi="fa-IR"/>
        </w:rPr>
        <w:t xml:space="preserve"> كان ذالسانين فى الدنيا جعل الله له لسانين من نار يوم القيامه</w:t>
      </w:r>
      <w:r w:rsidRPr="00E105FB">
        <w:rPr>
          <w:rStyle w:val="libFootnotenumChar"/>
          <w:rtl/>
        </w:rPr>
        <w:t>(٦٨)</w:t>
      </w:r>
      <w:r>
        <w:rPr>
          <w:rtl/>
          <w:lang w:bidi="fa-IR"/>
        </w:rPr>
        <w:t>؛</w:t>
      </w:r>
    </w:p>
    <w:p w:rsidR="00B56135" w:rsidRDefault="00B56135" w:rsidP="00B56135">
      <w:pPr>
        <w:pStyle w:val="libNormal"/>
        <w:rPr>
          <w:rtl/>
          <w:lang w:bidi="fa-IR"/>
        </w:rPr>
      </w:pPr>
      <w:r>
        <w:rPr>
          <w:rFonts w:hint="eastAsia"/>
          <w:rtl/>
          <w:lang w:bidi="fa-IR"/>
        </w:rPr>
        <w:t>هر</w:t>
      </w:r>
      <w:r>
        <w:rPr>
          <w:rtl/>
          <w:lang w:bidi="fa-IR"/>
        </w:rPr>
        <w:t xml:space="preserve"> كس در دنيا دو رو و دو زبان باشد، خداوند در روز قيامت براى او در زبان از آتش قرار خواهد داد.</w:t>
      </w:r>
    </w:p>
    <w:p w:rsidR="00B56135" w:rsidRDefault="00B56135" w:rsidP="00B56135">
      <w:pPr>
        <w:pStyle w:val="libNormal"/>
        <w:rPr>
          <w:rtl/>
          <w:lang w:bidi="fa-IR"/>
        </w:rPr>
      </w:pPr>
      <w:r>
        <w:rPr>
          <w:rFonts w:hint="eastAsia"/>
          <w:rtl/>
          <w:lang w:bidi="fa-IR"/>
        </w:rPr>
        <w:t>ويژگى</w:t>
      </w:r>
      <w:r>
        <w:rPr>
          <w:rtl/>
          <w:lang w:bidi="fa-IR"/>
        </w:rPr>
        <w:t xml:space="preserve"> هاى زبان حضرت على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اءيها</w:t>
      </w:r>
      <w:r>
        <w:rPr>
          <w:rtl/>
          <w:lang w:bidi="fa-IR"/>
        </w:rPr>
        <w:t xml:space="preserve"> الناس فى الانسان عشر حضال يظهرها لسانه : شاهد يخبر عن الضمير و خاكم يفصل بين الخطاب و ناطق يرد به الجواب و شافع تدرك به الخاجه و واصف تعرف به الاءشياء و اءمير ياءمر بالحسن و واعظ يهنى عن القبيح و معز تسكن به الاءحزان و حامد تجلى به الضغائن و مونق و ي</w:t>
      </w:r>
      <w:r>
        <w:rPr>
          <w:rFonts w:hint="eastAsia"/>
          <w:rtl/>
          <w:lang w:bidi="fa-IR"/>
        </w:rPr>
        <w:t>لهى</w:t>
      </w:r>
      <w:r>
        <w:rPr>
          <w:rtl/>
          <w:lang w:bidi="fa-IR"/>
        </w:rPr>
        <w:t xml:space="preserve"> الاءسماع</w:t>
      </w:r>
      <w:r w:rsidRPr="001B7024">
        <w:rPr>
          <w:rStyle w:val="libFootnotenumChar"/>
          <w:rtl/>
        </w:rPr>
        <w:t>(٦٩)</w:t>
      </w:r>
      <w:r>
        <w:rPr>
          <w:rtl/>
          <w:lang w:bidi="fa-IR"/>
        </w:rPr>
        <w:t>؛</w:t>
      </w:r>
    </w:p>
    <w:p w:rsidR="00B56135" w:rsidRDefault="00B56135" w:rsidP="00B56135">
      <w:pPr>
        <w:pStyle w:val="libNormal"/>
        <w:rPr>
          <w:rtl/>
          <w:lang w:bidi="fa-IR"/>
        </w:rPr>
      </w:pPr>
      <w:r>
        <w:rPr>
          <w:rFonts w:hint="eastAsia"/>
          <w:rtl/>
          <w:lang w:bidi="fa-IR"/>
        </w:rPr>
        <w:t>همانا</w:t>
      </w:r>
      <w:r>
        <w:rPr>
          <w:rtl/>
          <w:lang w:bidi="fa-IR"/>
        </w:rPr>
        <w:t xml:space="preserve"> در انسان ، ده صفت است كه زبان آن را اظهار مى كند:</w:t>
      </w:r>
    </w:p>
    <w:p w:rsidR="00B56135" w:rsidRDefault="00B56135" w:rsidP="001B7024">
      <w:pPr>
        <w:pStyle w:val="libNormal"/>
        <w:rPr>
          <w:rtl/>
          <w:lang w:bidi="fa-IR"/>
        </w:rPr>
      </w:pPr>
      <w:r>
        <w:rPr>
          <w:rtl/>
          <w:lang w:bidi="fa-IR"/>
        </w:rPr>
        <w:t>١</w:t>
      </w:r>
      <w:r w:rsidR="001B7024">
        <w:rPr>
          <w:rFonts w:hint="cs"/>
          <w:rtl/>
          <w:lang w:bidi="fa-IR"/>
        </w:rPr>
        <w:t xml:space="preserve"> -</w:t>
      </w:r>
      <w:r>
        <w:rPr>
          <w:rtl/>
          <w:lang w:bidi="fa-IR"/>
        </w:rPr>
        <w:t xml:space="preserve"> زبان ، شاهدى است كه از باطن انسان خبر مى دهد و وجود او را معرفى مى كند؛</w:t>
      </w:r>
    </w:p>
    <w:p w:rsidR="00B56135" w:rsidRDefault="00B56135" w:rsidP="001B7024">
      <w:pPr>
        <w:pStyle w:val="libNormal"/>
        <w:rPr>
          <w:rtl/>
          <w:lang w:bidi="fa-IR"/>
        </w:rPr>
      </w:pPr>
      <w:r>
        <w:rPr>
          <w:rtl/>
          <w:lang w:bidi="fa-IR"/>
        </w:rPr>
        <w:t>٢</w:t>
      </w:r>
      <w:r w:rsidR="001B7024">
        <w:rPr>
          <w:rFonts w:hint="cs"/>
          <w:rtl/>
          <w:lang w:bidi="fa-IR"/>
        </w:rPr>
        <w:t xml:space="preserve"> -</w:t>
      </w:r>
      <w:r>
        <w:rPr>
          <w:rtl/>
          <w:lang w:bidi="fa-IR"/>
        </w:rPr>
        <w:t xml:space="preserve"> زبان ، حاكمى است كه حكم كردن ميان افراد و دشمنان : مسائل و اختلافات را حل مى كند؛</w:t>
      </w:r>
    </w:p>
    <w:p w:rsidR="00B56135" w:rsidRDefault="00B56135" w:rsidP="001B7024">
      <w:pPr>
        <w:pStyle w:val="libNormal"/>
        <w:rPr>
          <w:rtl/>
          <w:lang w:bidi="fa-IR"/>
        </w:rPr>
      </w:pPr>
      <w:r>
        <w:rPr>
          <w:rtl/>
          <w:lang w:bidi="fa-IR"/>
        </w:rPr>
        <w:t>٣</w:t>
      </w:r>
      <w:r w:rsidR="001B7024">
        <w:rPr>
          <w:rFonts w:hint="cs"/>
          <w:rtl/>
          <w:lang w:bidi="fa-IR"/>
        </w:rPr>
        <w:t xml:space="preserve"> -</w:t>
      </w:r>
      <w:r>
        <w:rPr>
          <w:rtl/>
          <w:lang w:bidi="fa-IR"/>
        </w:rPr>
        <w:t xml:space="preserve"> زبان ، گوينده اى است كه به وسيله آن پاسخ ‌ها داده مى شود؛</w:t>
      </w:r>
    </w:p>
    <w:p w:rsidR="00B56135" w:rsidRDefault="00B56135" w:rsidP="001B7024">
      <w:pPr>
        <w:pStyle w:val="libNormal"/>
        <w:rPr>
          <w:rtl/>
          <w:lang w:bidi="fa-IR"/>
        </w:rPr>
      </w:pPr>
      <w:r>
        <w:rPr>
          <w:rtl/>
          <w:lang w:bidi="fa-IR"/>
        </w:rPr>
        <w:t>٤</w:t>
      </w:r>
      <w:r w:rsidR="001B7024">
        <w:rPr>
          <w:rFonts w:hint="cs"/>
          <w:rtl/>
          <w:lang w:bidi="fa-IR"/>
        </w:rPr>
        <w:t xml:space="preserve"> -</w:t>
      </w:r>
      <w:r>
        <w:rPr>
          <w:rtl/>
          <w:lang w:bidi="fa-IR"/>
        </w:rPr>
        <w:t xml:space="preserve"> زبان ، شفاعت كننده اى است كه نياز انسان از راه آن برآورده مى شود؛</w:t>
      </w:r>
    </w:p>
    <w:p w:rsidR="00B56135" w:rsidRDefault="00B56135" w:rsidP="001B7024">
      <w:pPr>
        <w:pStyle w:val="libNormal"/>
        <w:rPr>
          <w:rtl/>
          <w:lang w:bidi="fa-IR"/>
        </w:rPr>
      </w:pPr>
      <w:r>
        <w:rPr>
          <w:rtl/>
          <w:lang w:bidi="fa-IR"/>
        </w:rPr>
        <w:t>٥</w:t>
      </w:r>
      <w:r w:rsidR="001B7024">
        <w:rPr>
          <w:rFonts w:hint="cs"/>
          <w:rtl/>
          <w:lang w:bidi="fa-IR"/>
        </w:rPr>
        <w:t xml:space="preserve"> -</w:t>
      </w:r>
      <w:r>
        <w:rPr>
          <w:rtl/>
          <w:lang w:bidi="fa-IR"/>
        </w:rPr>
        <w:t xml:space="preserve"> زبان ، وصف كننده اى است كه هر چيزى با آن شناخته و از ابهام خارج مى شود؛</w:t>
      </w:r>
    </w:p>
    <w:p w:rsidR="00B56135" w:rsidRDefault="00B56135" w:rsidP="001B7024">
      <w:pPr>
        <w:pStyle w:val="libNormal"/>
        <w:rPr>
          <w:rtl/>
          <w:lang w:bidi="fa-IR"/>
        </w:rPr>
      </w:pPr>
      <w:r>
        <w:rPr>
          <w:rtl/>
          <w:lang w:bidi="fa-IR"/>
        </w:rPr>
        <w:t>٦</w:t>
      </w:r>
      <w:r w:rsidR="001B7024">
        <w:rPr>
          <w:rFonts w:hint="cs"/>
          <w:rtl/>
          <w:lang w:bidi="fa-IR"/>
        </w:rPr>
        <w:t xml:space="preserve"> -</w:t>
      </w:r>
      <w:r>
        <w:rPr>
          <w:rtl/>
          <w:lang w:bidi="fa-IR"/>
        </w:rPr>
        <w:t xml:space="preserve"> زبان ، فرمانده اى است كه به نيكى ها دستور مى دهد؛</w:t>
      </w:r>
    </w:p>
    <w:p w:rsidR="00B56135" w:rsidRDefault="00B56135" w:rsidP="001B7024">
      <w:pPr>
        <w:pStyle w:val="libNormal"/>
        <w:rPr>
          <w:rtl/>
          <w:lang w:bidi="fa-IR"/>
        </w:rPr>
      </w:pPr>
      <w:r>
        <w:rPr>
          <w:rtl/>
          <w:lang w:bidi="fa-IR"/>
        </w:rPr>
        <w:t>٧</w:t>
      </w:r>
      <w:r w:rsidR="001B7024">
        <w:rPr>
          <w:rFonts w:hint="cs"/>
          <w:rtl/>
          <w:lang w:bidi="fa-IR"/>
        </w:rPr>
        <w:t xml:space="preserve"> -</w:t>
      </w:r>
      <w:r>
        <w:rPr>
          <w:rtl/>
          <w:lang w:bidi="fa-IR"/>
        </w:rPr>
        <w:t xml:space="preserve"> زبان ، موعظه كننده اى است كه انسان را از زشتى ها باز دارد؛</w:t>
      </w:r>
    </w:p>
    <w:p w:rsidR="00B56135" w:rsidRDefault="00B56135" w:rsidP="001B7024">
      <w:pPr>
        <w:pStyle w:val="libNormal"/>
        <w:rPr>
          <w:rtl/>
          <w:lang w:bidi="fa-IR"/>
        </w:rPr>
      </w:pPr>
      <w:r>
        <w:rPr>
          <w:rtl/>
          <w:lang w:bidi="fa-IR"/>
        </w:rPr>
        <w:t>٨</w:t>
      </w:r>
      <w:r w:rsidR="001B7024">
        <w:rPr>
          <w:rFonts w:hint="cs"/>
          <w:rtl/>
          <w:lang w:bidi="fa-IR"/>
        </w:rPr>
        <w:t xml:space="preserve"> -</w:t>
      </w:r>
      <w:r>
        <w:rPr>
          <w:rtl/>
          <w:lang w:bidi="fa-IR"/>
        </w:rPr>
        <w:t xml:space="preserve"> زبان ، تسليت گوينده اى است كه غم و غصه ها به وسيله آن تسكين مى يابد؛</w:t>
      </w:r>
    </w:p>
    <w:p w:rsidR="00B56135" w:rsidRDefault="00B56135" w:rsidP="001B7024">
      <w:pPr>
        <w:pStyle w:val="libNormal"/>
        <w:rPr>
          <w:rtl/>
          <w:lang w:bidi="fa-IR"/>
        </w:rPr>
      </w:pPr>
      <w:r>
        <w:rPr>
          <w:rtl/>
          <w:lang w:bidi="fa-IR"/>
        </w:rPr>
        <w:lastRenderedPageBreak/>
        <w:t>٩</w:t>
      </w:r>
      <w:r w:rsidR="001B7024">
        <w:rPr>
          <w:rFonts w:hint="cs"/>
          <w:rtl/>
          <w:lang w:bidi="fa-IR"/>
        </w:rPr>
        <w:t xml:space="preserve"> -</w:t>
      </w:r>
      <w:r>
        <w:rPr>
          <w:rtl/>
          <w:lang w:bidi="fa-IR"/>
        </w:rPr>
        <w:t xml:space="preserve"> زبان ، ستايشگرى است كه كينه به وسيله آن آشكار مى شود؛</w:t>
      </w:r>
    </w:p>
    <w:p w:rsidR="00B56135" w:rsidRDefault="00B56135" w:rsidP="001B7024">
      <w:pPr>
        <w:pStyle w:val="libNormal"/>
        <w:rPr>
          <w:rtl/>
          <w:lang w:bidi="fa-IR"/>
        </w:rPr>
      </w:pPr>
      <w:r>
        <w:rPr>
          <w:rtl/>
          <w:lang w:bidi="fa-IR"/>
        </w:rPr>
        <w:t>١٠</w:t>
      </w:r>
      <w:r w:rsidR="001B7024">
        <w:rPr>
          <w:rFonts w:hint="cs"/>
          <w:rtl/>
          <w:lang w:bidi="fa-IR"/>
        </w:rPr>
        <w:t xml:space="preserve"> -</w:t>
      </w:r>
      <w:r>
        <w:rPr>
          <w:rtl/>
          <w:lang w:bidi="fa-IR"/>
        </w:rPr>
        <w:t xml:space="preserve"> زبان شادكننده اى است كه گوش ها از آن لذت مى برند.</w:t>
      </w:r>
    </w:p>
    <w:p w:rsidR="00B56135" w:rsidRDefault="00B56135" w:rsidP="00B56135">
      <w:pPr>
        <w:pStyle w:val="libNormal"/>
        <w:rPr>
          <w:rtl/>
          <w:lang w:bidi="fa-IR"/>
        </w:rPr>
      </w:pPr>
      <w:r>
        <w:rPr>
          <w:rFonts w:hint="eastAsia"/>
          <w:rtl/>
          <w:lang w:bidi="fa-IR"/>
        </w:rPr>
        <w:t>زبان</w:t>
      </w:r>
      <w:r>
        <w:rPr>
          <w:rtl/>
          <w:lang w:bidi="fa-IR"/>
        </w:rPr>
        <w:t xml:space="preserve"> ، عضوى است كه در گستره زندگى آدمى ، در جنگ و صلح ، حكومت دارى ، امور خانواده ، آموزش و تربيت دخالت دارد. خداوند در بدترين كدورت ها و دشمنى ها با گفت وگو به دوستى و هم دلى تبديل مى شود و غم و غصه انسان ها با واژگانى كه از زبان جارى مى گردد، جاى خود را </w:t>
      </w:r>
      <w:r>
        <w:rPr>
          <w:rFonts w:hint="eastAsia"/>
          <w:rtl/>
          <w:lang w:bidi="fa-IR"/>
        </w:rPr>
        <w:t>به</w:t>
      </w:r>
      <w:r>
        <w:rPr>
          <w:rtl/>
          <w:lang w:bidi="fa-IR"/>
        </w:rPr>
        <w:t xml:space="preserve"> شادى مى دهد. بنابراين ، كاركردها زبان فراوان است . پس پاسداشت آن نيز دقت و اهميت زيادى مى طلبد.</w:t>
      </w:r>
    </w:p>
    <w:p w:rsidR="00B56135" w:rsidRDefault="00B56135" w:rsidP="00FB05B4">
      <w:pPr>
        <w:pStyle w:val="libNormal"/>
        <w:rPr>
          <w:rtl/>
          <w:lang w:bidi="fa-IR"/>
        </w:rPr>
      </w:pPr>
      <w:r>
        <w:rPr>
          <w:rFonts w:hint="eastAsia"/>
          <w:rtl/>
          <w:lang w:bidi="fa-IR"/>
        </w:rPr>
        <w:t>احترام</w:t>
      </w:r>
      <w:r>
        <w:rPr>
          <w:rtl/>
          <w:lang w:bidi="fa-IR"/>
        </w:rPr>
        <w:t xml:space="preserve"> با گفتار شايسته است فرد مسلمان هنگام سخن گفتن با ديگران ، سخنان نيك و سنجيده بگويد و با زبانى خوش ، آنان را بخواند. خداوند در قرآن كريم مى فرمايد:</w:t>
      </w:r>
      <w:r w:rsidR="001B7024" w:rsidRPr="001B7024">
        <w:rPr>
          <w:rFonts w:ascii="Traditional Arabic" w:hAnsi="Traditional Arabic" w:cs="Traditional Arabic"/>
          <w:sz w:val="33"/>
          <w:szCs w:val="33"/>
          <w:rtl/>
        </w:rPr>
        <w:t xml:space="preserve"> </w:t>
      </w:r>
      <w:r w:rsidR="001B7024" w:rsidRPr="001B7024">
        <w:rPr>
          <w:rStyle w:val="libAlaemChar"/>
          <w:rFonts w:hint="cs"/>
          <w:rtl/>
        </w:rPr>
        <w:t>(</w:t>
      </w:r>
      <w:r w:rsidR="001B7024" w:rsidRPr="001B7024">
        <w:rPr>
          <w:rStyle w:val="libAieChar"/>
          <w:rtl/>
        </w:rPr>
        <w:t>وَقُولُوا لِلنَّاسِ حُسْنًا</w:t>
      </w:r>
      <w:r w:rsidR="001B7024" w:rsidRPr="001B7024">
        <w:rPr>
          <w:rStyle w:val="libAlaemChar"/>
          <w:rFonts w:hint="cs"/>
          <w:rtl/>
        </w:rPr>
        <w:t>)</w:t>
      </w:r>
      <w:r w:rsidR="001B7024">
        <w:rPr>
          <w:rtl/>
          <w:lang w:bidi="fa-IR"/>
        </w:rPr>
        <w:t xml:space="preserve"> </w:t>
      </w:r>
      <w:r w:rsidRPr="001B7024">
        <w:rPr>
          <w:rStyle w:val="libFootnotenumChar"/>
          <w:rtl/>
        </w:rPr>
        <w:t>(٧٠)</w:t>
      </w:r>
      <w:r>
        <w:rPr>
          <w:rtl/>
          <w:lang w:bidi="fa-IR"/>
        </w:rPr>
        <w:t>؛ با مردم به خوبى سخن بگوييد. از سوى ديگر بر گفتار كريمانه تاءكيد فراوان دارد، چن</w:t>
      </w:r>
      <w:r>
        <w:rPr>
          <w:rFonts w:hint="eastAsia"/>
          <w:rtl/>
          <w:lang w:bidi="fa-IR"/>
        </w:rPr>
        <w:t>ان</w:t>
      </w:r>
      <w:r>
        <w:rPr>
          <w:rtl/>
          <w:lang w:bidi="fa-IR"/>
        </w:rPr>
        <w:t xml:space="preserve"> كه درباره احترام گفتارى به پدر و مادر مى فرمايد:</w:t>
      </w:r>
      <w:r w:rsidR="001B7024" w:rsidRPr="001B7024">
        <w:rPr>
          <w:rFonts w:ascii="Traditional Arabic" w:hAnsi="Traditional Arabic" w:cs="Traditional Arabic"/>
          <w:sz w:val="33"/>
          <w:szCs w:val="33"/>
          <w:rtl/>
        </w:rPr>
        <w:t xml:space="preserve"> </w:t>
      </w:r>
      <w:r w:rsidR="001B7024" w:rsidRPr="001B7024">
        <w:rPr>
          <w:rStyle w:val="libAlaemChar"/>
          <w:rFonts w:hint="cs"/>
          <w:rtl/>
        </w:rPr>
        <w:t>(</w:t>
      </w:r>
      <w:r w:rsidR="001B7024" w:rsidRPr="001B7024">
        <w:rPr>
          <w:rStyle w:val="libAieChar"/>
          <w:rtl/>
        </w:rPr>
        <w:t>وَقُلْ لَهُمَا قَوْلًا كَرِيمًا</w:t>
      </w:r>
      <w:r w:rsidR="001B7024" w:rsidRPr="001B7024">
        <w:rPr>
          <w:rStyle w:val="libAlaemChar"/>
          <w:rFonts w:hint="cs"/>
          <w:rtl/>
        </w:rPr>
        <w:t>)</w:t>
      </w:r>
      <w:r w:rsidR="001B7024">
        <w:rPr>
          <w:rtl/>
          <w:lang w:bidi="fa-IR"/>
        </w:rPr>
        <w:t xml:space="preserve"> </w:t>
      </w:r>
      <w:r w:rsidRPr="001B7024">
        <w:rPr>
          <w:rStyle w:val="libFootnotenumChar"/>
          <w:rtl/>
        </w:rPr>
        <w:t>(٧١)</w:t>
      </w:r>
      <w:r>
        <w:rPr>
          <w:rtl/>
          <w:lang w:bidi="fa-IR"/>
        </w:rPr>
        <w:t>؛ با لحنى لطيف و بزرگوارانه با آنها سخن بگو. درباره اى برخورد با نيازمندان آمده است اگر نمى توانى نيازشان را بر طرف كنى ،</w:t>
      </w:r>
      <w:r w:rsidR="00FB05B4" w:rsidRPr="00FB05B4">
        <w:rPr>
          <w:rFonts w:ascii="Traditional Arabic" w:hAnsi="Traditional Arabic" w:cs="Traditional Arabic"/>
          <w:sz w:val="33"/>
          <w:szCs w:val="33"/>
          <w:rtl/>
        </w:rPr>
        <w:t xml:space="preserve"> </w:t>
      </w:r>
      <w:r w:rsidR="00FB05B4" w:rsidRPr="00FB05B4">
        <w:rPr>
          <w:rStyle w:val="libAlaemChar"/>
          <w:rFonts w:hint="cs"/>
          <w:rtl/>
        </w:rPr>
        <w:t>(</w:t>
      </w:r>
      <w:r w:rsidR="00FB05B4" w:rsidRPr="00FB05B4">
        <w:rPr>
          <w:rStyle w:val="libAieChar"/>
          <w:rtl/>
        </w:rPr>
        <w:t>فَقُلْ لَهُمْ قَوْلًا مَيْسُورًا</w:t>
      </w:r>
      <w:r w:rsidR="00FB05B4" w:rsidRPr="00FB05B4">
        <w:rPr>
          <w:rStyle w:val="libAlaemChar"/>
          <w:rFonts w:eastAsia="KFGQPC Uthman Taha Naskh" w:hint="cs"/>
          <w:rtl/>
        </w:rPr>
        <w:t>)</w:t>
      </w:r>
      <w:r w:rsidR="00FB05B4">
        <w:rPr>
          <w:rtl/>
          <w:lang w:bidi="fa-IR"/>
        </w:rPr>
        <w:t xml:space="preserve"> </w:t>
      </w:r>
      <w:r w:rsidRPr="00FB05B4">
        <w:rPr>
          <w:rStyle w:val="libFootnotenumChar"/>
          <w:rtl/>
        </w:rPr>
        <w:t>(٧٢)</w:t>
      </w:r>
      <w:r>
        <w:rPr>
          <w:rtl/>
          <w:lang w:bidi="fa-IR"/>
        </w:rPr>
        <w:t>؛ با آنان همراه با احترام ، نيك سخن ب</w:t>
      </w:r>
      <w:r>
        <w:rPr>
          <w:rFonts w:hint="eastAsia"/>
          <w:rtl/>
          <w:lang w:bidi="fa-IR"/>
        </w:rPr>
        <w:t>گو</w:t>
      </w:r>
      <w:r>
        <w:rPr>
          <w:rtl/>
          <w:lang w:bidi="fa-IR"/>
        </w:rPr>
        <w:t xml:space="preserve">. امام سجاد </w:t>
      </w:r>
      <w:r w:rsidR="00D57162" w:rsidRPr="00D57162">
        <w:rPr>
          <w:rStyle w:val="libAlaemChar"/>
          <w:rtl/>
        </w:rPr>
        <w:t>عليه‌السلام</w:t>
      </w:r>
      <w:r>
        <w:rPr>
          <w:rtl/>
          <w:lang w:bidi="fa-IR"/>
        </w:rPr>
        <w:t xml:space="preserve"> نيز درباره اى در گفتار با آموزگار مى فرمايد:</w:t>
      </w:r>
    </w:p>
    <w:p w:rsidR="00B56135" w:rsidRDefault="00B56135" w:rsidP="00B56135">
      <w:pPr>
        <w:pStyle w:val="libNormal"/>
        <w:rPr>
          <w:rtl/>
          <w:lang w:bidi="fa-IR"/>
        </w:rPr>
      </w:pPr>
      <w:r>
        <w:rPr>
          <w:rFonts w:hint="eastAsia"/>
          <w:rtl/>
          <w:lang w:bidi="fa-IR"/>
        </w:rPr>
        <w:t>صدايت</w:t>
      </w:r>
      <w:r>
        <w:rPr>
          <w:rtl/>
          <w:lang w:bidi="fa-IR"/>
        </w:rPr>
        <w:t xml:space="preserve"> را از صداى او بلندتر نكن و هر گاه كسى از او چيزى پرسيد، تو در پاسخ پيش دستى نكن و در محضرش با كسى سخن نگو</w:t>
      </w:r>
      <w:r w:rsidRPr="00FB05B4">
        <w:rPr>
          <w:rStyle w:val="libFootnotenumChar"/>
          <w:rtl/>
        </w:rPr>
        <w:t>(٧٣).</w:t>
      </w:r>
    </w:p>
    <w:p w:rsidR="00B56135" w:rsidRDefault="00B56135" w:rsidP="00FB05B4">
      <w:pPr>
        <w:pStyle w:val="libNormal"/>
        <w:rPr>
          <w:rtl/>
          <w:lang w:bidi="fa-IR"/>
        </w:rPr>
      </w:pPr>
      <w:r>
        <w:rPr>
          <w:rFonts w:hint="eastAsia"/>
          <w:rtl/>
          <w:lang w:bidi="fa-IR"/>
        </w:rPr>
        <w:t>از</w:t>
      </w:r>
      <w:r>
        <w:rPr>
          <w:rtl/>
          <w:lang w:bidi="fa-IR"/>
        </w:rPr>
        <w:t xml:space="preserve"> جمله نعمت هاى ارزشمندى كه خداوند به انسان ها بخشيده ، قدرت بيان است . نعمت سخن گفتن ، عامل مهمى در تكامل انسان ها به شمار مى آيد. در پرتو اين نعمت ، علوم نظرى و تجربه هاى علمى انسان ها به يك ديگر منتقل </w:t>
      </w:r>
      <w:r>
        <w:rPr>
          <w:rtl/>
          <w:lang w:bidi="fa-IR"/>
        </w:rPr>
        <w:lastRenderedPageBreak/>
        <w:t xml:space="preserve">مى شود. خداى حكيم هم بعد از آفرينش ، از آن ياد كرده است </w:t>
      </w:r>
      <w:r w:rsidR="00FB05B4" w:rsidRPr="00FB05B4">
        <w:rPr>
          <w:rStyle w:val="libAlaemChar"/>
          <w:rFonts w:hint="cs"/>
          <w:rtl/>
        </w:rPr>
        <w:t>(</w:t>
      </w:r>
      <w:r w:rsidR="00FB05B4" w:rsidRPr="00FB05B4">
        <w:rPr>
          <w:rStyle w:val="libAieChar"/>
          <w:rtl/>
        </w:rPr>
        <w:t>الرَّحْمَنُ عَلَّمَ الْقُرْآنَ خَلَقَ الْإِنْسَانَ عَلَّمَهُ الْبَيَانَ</w:t>
      </w:r>
      <w:r w:rsidR="00FB05B4" w:rsidRPr="00FB05B4">
        <w:rPr>
          <w:rStyle w:val="libAlaemChar"/>
          <w:rFonts w:hint="cs"/>
          <w:rtl/>
        </w:rPr>
        <w:t>)</w:t>
      </w:r>
      <w:r w:rsidR="00FB05B4">
        <w:rPr>
          <w:rtl/>
          <w:lang w:bidi="fa-IR"/>
        </w:rPr>
        <w:t xml:space="preserve"> </w:t>
      </w:r>
      <w:r w:rsidRPr="00FB05B4">
        <w:rPr>
          <w:rStyle w:val="libFootnotenumChar"/>
          <w:rtl/>
        </w:rPr>
        <w:t>(٧٤)</w:t>
      </w:r>
      <w:r>
        <w:rPr>
          <w:rtl/>
          <w:lang w:bidi="fa-IR"/>
        </w:rPr>
        <w:t>.</w:t>
      </w:r>
    </w:p>
    <w:p w:rsidR="00B56135" w:rsidRDefault="00B56135" w:rsidP="00B56135">
      <w:pPr>
        <w:pStyle w:val="libNormal"/>
        <w:rPr>
          <w:rtl/>
          <w:lang w:bidi="fa-IR"/>
        </w:rPr>
      </w:pPr>
      <w:r>
        <w:rPr>
          <w:rFonts w:hint="eastAsia"/>
          <w:rtl/>
          <w:lang w:bidi="fa-IR"/>
        </w:rPr>
        <w:t>انسان</w:t>
      </w:r>
      <w:r>
        <w:rPr>
          <w:rtl/>
          <w:lang w:bidi="fa-IR"/>
        </w:rPr>
        <w:t xml:space="preserve"> با قدرت بيان و از راه سخن گفتن ، نهفته هاى درونى خود را آشكار و به ديگران منتقل مى كند. از اين رو، مى توان گفت : سخن ، همانند پلى است كه ديدگاه هاى جدا از هم را به يك ديگر پيوند مى زند و كالاى ارزشمند دانش را مى آورد و ديگران را نيز آگاه مى كند.</w:t>
      </w:r>
    </w:p>
    <w:p w:rsidR="00B56135" w:rsidRDefault="00B56135" w:rsidP="00B56135">
      <w:pPr>
        <w:pStyle w:val="libNormal"/>
        <w:rPr>
          <w:rtl/>
          <w:lang w:bidi="fa-IR"/>
        </w:rPr>
      </w:pPr>
      <w:r>
        <w:rPr>
          <w:rFonts w:hint="eastAsia"/>
          <w:rtl/>
          <w:lang w:bidi="fa-IR"/>
        </w:rPr>
        <w:t>از</w:t>
      </w:r>
      <w:r>
        <w:rPr>
          <w:rtl/>
          <w:lang w:bidi="fa-IR"/>
        </w:rPr>
        <w:t xml:space="preserve"> امام سجاد </w:t>
      </w:r>
      <w:r w:rsidR="00D57162" w:rsidRPr="00D57162">
        <w:rPr>
          <w:rStyle w:val="libAlaemChar"/>
          <w:rtl/>
        </w:rPr>
        <w:t>عليه‌السلام</w:t>
      </w:r>
      <w:r>
        <w:rPr>
          <w:rtl/>
          <w:lang w:bidi="fa-IR"/>
        </w:rPr>
        <w:t xml:space="preserve"> پرسيدند: از سخن و سكوت ، كدام يك بر ديگرى برترى دارد؟ حضرت در پاسخ فرمود:</w:t>
      </w:r>
    </w:p>
    <w:p w:rsidR="00B56135" w:rsidRDefault="00B56135" w:rsidP="00B56135">
      <w:pPr>
        <w:pStyle w:val="libNormal"/>
        <w:rPr>
          <w:rtl/>
          <w:lang w:bidi="fa-IR"/>
        </w:rPr>
      </w:pPr>
      <w:r>
        <w:rPr>
          <w:rFonts w:hint="eastAsia"/>
          <w:rtl/>
          <w:lang w:bidi="fa-IR"/>
        </w:rPr>
        <w:t>براى</w:t>
      </w:r>
      <w:r>
        <w:rPr>
          <w:rtl/>
          <w:lang w:bidi="fa-IR"/>
        </w:rPr>
        <w:t xml:space="preserve"> هر يك از اين دو، آفت هايى است ، ولى اگر از آفت ، در امان باشند، سخن ، برتر است ؛ زيرا خداوند هيچ يك از پيامبرانش را به سكوت مبعوث نكرده است ، بلكه آنها ماءموريت داشتند با مردم سخن بگويند و با بيان خود، آنان را به صلاح و رستگارى دعوت كنند. هم چنين هيچ </w:t>
      </w:r>
      <w:r>
        <w:rPr>
          <w:rFonts w:hint="eastAsia"/>
          <w:rtl/>
          <w:lang w:bidi="fa-IR"/>
        </w:rPr>
        <w:t>كس</w:t>
      </w:r>
      <w:r>
        <w:rPr>
          <w:rtl/>
          <w:lang w:bidi="fa-IR"/>
        </w:rPr>
        <w:t xml:space="preserve"> با سكوت سزاوار راه يابى به بهشت و شايسته ولايت الهى نمى شود و از عذاب دوزخ در امان نمى ماند. دست يابى به رحمت الهى و نجات از عذاب او در پرتو سخن گفتن است . من هرگز ماه را نظير آفتاب قرار نمى دهم</w:t>
      </w:r>
      <w:r w:rsidRPr="00FB05B4">
        <w:rPr>
          <w:rStyle w:val="libFootnotenumChar"/>
          <w:rtl/>
        </w:rPr>
        <w:t>(٧٥)</w:t>
      </w:r>
      <w:r>
        <w:rPr>
          <w:rtl/>
          <w:lang w:bidi="fa-IR"/>
        </w:rPr>
        <w:t>.</w:t>
      </w:r>
    </w:p>
    <w:p w:rsidR="00FB05B4" w:rsidRDefault="00FB05B4" w:rsidP="00B56135">
      <w:pPr>
        <w:pStyle w:val="libNormal"/>
        <w:rPr>
          <w:rtl/>
          <w:lang w:bidi="fa-IR"/>
        </w:rPr>
      </w:pPr>
      <w:r>
        <w:rPr>
          <w:rtl/>
          <w:lang w:bidi="fa-IR"/>
        </w:rPr>
        <w:br w:type="page"/>
      </w:r>
    </w:p>
    <w:p w:rsidR="00FB05B4" w:rsidRDefault="00B56135" w:rsidP="00FB05B4">
      <w:pPr>
        <w:pStyle w:val="Heading1"/>
        <w:rPr>
          <w:rtl/>
          <w:lang w:bidi="fa-IR"/>
        </w:rPr>
      </w:pPr>
      <w:bookmarkStart w:id="8" w:name="_Toc7512420"/>
      <w:r>
        <w:rPr>
          <w:rFonts w:hint="eastAsia"/>
          <w:rtl/>
          <w:lang w:bidi="fa-IR"/>
        </w:rPr>
        <w:t>فصل</w:t>
      </w:r>
      <w:r>
        <w:rPr>
          <w:rtl/>
          <w:lang w:bidi="fa-IR"/>
        </w:rPr>
        <w:t xml:space="preserve"> دوم : آسيب شناسى زبان</w:t>
      </w:r>
      <w:bookmarkEnd w:id="8"/>
    </w:p>
    <w:p w:rsidR="00B56135" w:rsidRDefault="00B56135" w:rsidP="00FB05B4">
      <w:pPr>
        <w:pStyle w:val="libNormal"/>
        <w:rPr>
          <w:rtl/>
          <w:lang w:bidi="fa-IR"/>
        </w:rPr>
      </w:pPr>
      <w:r>
        <w:rPr>
          <w:rtl/>
          <w:lang w:bidi="fa-IR"/>
        </w:rPr>
        <w:t xml:space="preserve"> روشن است كه نعمت بيان ، به همان ميزان كه در رشد آدمى مؤ ثر است ، در صورت كنترل نشدن ، موجب تباهى او مى شود. از امام على </w:t>
      </w:r>
      <w:r w:rsidR="00D57162" w:rsidRPr="00D57162">
        <w:rPr>
          <w:rStyle w:val="libAlaemChar"/>
          <w:rtl/>
        </w:rPr>
        <w:t>عليه‌السلام</w:t>
      </w:r>
      <w:r>
        <w:rPr>
          <w:rtl/>
          <w:lang w:bidi="fa-IR"/>
        </w:rPr>
        <w:t xml:space="preserve"> پرسيدند: زيباترين مخلوقات خدا كدام است ؟ فرمود: سخن گفتن: زشت ترين آن كدام است ؟ باز هم فرمود: سخن سپس فرمود:بالكلام ابيضت الوجوه و بالكلام اسودت الوجوه</w:t>
      </w:r>
      <w:r w:rsidRPr="00FB05B4">
        <w:rPr>
          <w:rStyle w:val="libFootnotenumChar"/>
          <w:rtl/>
        </w:rPr>
        <w:t>(٧٦)</w:t>
      </w:r>
      <w:r>
        <w:rPr>
          <w:rtl/>
          <w:lang w:bidi="fa-IR"/>
        </w:rPr>
        <w:t>؛ چهره ها با سخن ، سفيد مى شوند و با سخن سياه مى گردند.</w:t>
      </w:r>
    </w:p>
    <w:p w:rsidR="00B56135" w:rsidRDefault="00B56135" w:rsidP="00FB05B4">
      <w:pPr>
        <w:pStyle w:val="libNormal"/>
        <w:rPr>
          <w:rtl/>
          <w:lang w:bidi="fa-IR"/>
        </w:rPr>
      </w:pPr>
      <w:r>
        <w:rPr>
          <w:rFonts w:hint="eastAsia"/>
          <w:rtl/>
          <w:lang w:bidi="fa-IR"/>
        </w:rPr>
        <w:t>اين</w:t>
      </w:r>
      <w:r>
        <w:rPr>
          <w:rtl/>
          <w:lang w:bidi="fa-IR"/>
        </w:rPr>
        <w:t xml:space="preserve"> سخن ، بيانگر آن است كه عده اى به دليل سخن سنجيده و وزين خود، رو سفيد مى شوند و گروهى به دليل بيهوده گويى ، پر گويى ، غيبت ، دروغ و مانند آن ، روسياه و سرافكنده مى گردند. پس بايد توجه داشت كه قدرت بيان با آن كه از نعمت هاى گران قدر خداوند و از ويژگى ها</w:t>
      </w:r>
      <w:r>
        <w:rPr>
          <w:rFonts w:hint="eastAsia"/>
          <w:rtl/>
          <w:lang w:bidi="fa-IR"/>
        </w:rPr>
        <w:t>ى</w:t>
      </w:r>
      <w:r>
        <w:rPr>
          <w:rtl/>
          <w:lang w:bidi="fa-IR"/>
        </w:rPr>
        <w:t xml:space="preserve"> انسان است و فوايد بسيارى در راه رشد آدمى از نظر نشر معاونت دينى ، گسترش علوم ، اندرزهاى حكيمانه ، تذكرهاى دوستانه و برآوردن نيازهاى زندگى دارد: ولى مى تواند سرچشمه بسيارى از زيان هاى مادى و معنوى نيز باشد و بدبختى هاى جبران ناپذيرى به بار آورد. شخصى از ر</w:t>
      </w:r>
      <w:r>
        <w:rPr>
          <w:rFonts w:hint="eastAsia"/>
          <w:rtl/>
          <w:lang w:bidi="fa-IR"/>
        </w:rPr>
        <w:t>سول</w:t>
      </w:r>
      <w:r>
        <w:rPr>
          <w:rtl/>
          <w:lang w:bidi="fa-IR"/>
        </w:rPr>
        <w:t xml:space="preserve"> اكرم </w:t>
      </w:r>
      <w:r w:rsidR="0078571F" w:rsidRPr="0078571F">
        <w:rPr>
          <w:rStyle w:val="libAlaemChar"/>
          <w:rtl/>
        </w:rPr>
        <w:t>صلى‌الله‌عليه‌وآله‌وسلم</w:t>
      </w:r>
      <w:r>
        <w:rPr>
          <w:rtl/>
          <w:lang w:bidi="fa-IR"/>
        </w:rPr>
        <w:t xml:space="preserve"> خواست وى را ن</w:t>
      </w:r>
      <w:r w:rsidR="00FB05B4">
        <w:rPr>
          <w:rFonts w:hint="cs"/>
          <w:rtl/>
          <w:lang w:bidi="fa-IR"/>
        </w:rPr>
        <w:t>ص</w:t>
      </w:r>
      <w:r>
        <w:rPr>
          <w:rtl/>
          <w:lang w:bidi="fa-IR"/>
        </w:rPr>
        <w:t>يحت كند، حضرت فرمود: زبانت را حفظ كن و تا سه بار همان نصيحت را تكرار كرد</w:t>
      </w:r>
      <w:r w:rsidRPr="00FB05B4">
        <w:rPr>
          <w:rStyle w:val="libFootnotenumChar"/>
          <w:rtl/>
        </w:rPr>
        <w:t>(٧٧).</w:t>
      </w:r>
    </w:p>
    <w:p w:rsidR="00B56135" w:rsidRDefault="00B56135" w:rsidP="00B56135">
      <w:pPr>
        <w:pStyle w:val="libNormal"/>
        <w:rPr>
          <w:rtl/>
          <w:lang w:bidi="fa-IR"/>
        </w:rPr>
      </w:pPr>
      <w:r>
        <w:rPr>
          <w:rFonts w:hint="eastAsia"/>
          <w:rtl/>
          <w:lang w:bidi="fa-IR"/>
        </w:rPr>
        <w:t>آفت</w:t>
      </w:r>
      <w:r>
        <w:rPr>
          <w:rtl/>
          <w:lang w:bidi="fa-IR"/>
        </w:rPr>
        <w:t xml:space="preserve"> ها و آسيب هاى زبان ، از مسائل مهمى است كه بايد به طور جدى به آن توجه كرد. بد زبانى ، يكى از مهمترين آسيب هاى زبان و نشانه پستى و انحطاط اخلاقى است . در سخنان اولياى دين بر آثار روانى ، اجتماعى و عقوبت اخروى اين صفت نكوهيده تصريح شده است . حضرت على </w:t>
      </w:r>
      <w:r w:rsidR="00D57162" w:rsidRPr="00D57162">
        <w:rPr>
          <w:rStyle w:val="libAlaemChar"/>
          <w:rtl/>
        </w:rPr>
        <w:t>عليه‌السلام</w:t>
      </w:r>
      <w:r>
        <w:rPr>
          <w:rtl/>
          <w:lang w:bidi="fa-IR"/>
        </w:rPr>
        <w:t xml:space="preserve"> در اين باره فرمود:</w:t>
      </w:r>
    </w:p>
    <w:p w:rsidR="00B56135" w:rsidRDefault="00B56135" w:rsidP="00B56135">
      <w:pPr>
        <w:pStyle w:val="libNormal"/>
        <w:rPr>
          <w:rtl/>
          <w:lang w:bidi="fa-IR"/>
        </w:rPr>
      </w:pPr>
      <w:r>
        <w:rPr>
          <w:rFonts w:hint="eastAsia"/>
          <w:rtl/>
          <w:lang w:bidi="fa-IR"/>
        </w:rPr>
        <w:t>اياك</w:t>
      </w:r>
      <w:r>
        <w:rPr>
          <w:rtl/>
          <w:lang w:bidi="fa-IR"/>
        </w:rPr>
        <w:t xml:space="preserve"> و مايستهجن من الكلام فانه يجلس عليك اللئام و ينفر عنك الكرام</w:t>
      </w:r>
      <w:r w:rsidRPr="00FB05B4">
        <w:rPr>
          <w:rStyle w:val="libFootnotenumChar"/>
          <w:rtl/>
        </w:rPr>
        <w:t>(٧٨)؛</w:t>
      </w:r>
    </w:p>
    <w:p w:rsidR="00B56135" w:rsidRDefault="00B56135" w:rsidP="00B56135">
      <w:pPr>
        <w:pStyle w:val="libNormal"/>
        <w:rPr>
          <w:rtl/>
          <w:lang w:bidi="fa-IR"/>
        </w:rPr>
      </w:pPr>
      <w:r>
        <w:rPr>
          <w:rFonts w:hint="eastAsia"/>
          <w:rtl/>
          <w:lang w:bidi="fa-IR"/>
        </w:rPr>
        <w:lastRenderedPageBreak/>
        <w:t>از</w:t>
      </w:r>
      <w:r>
        <w:rPr>
          <w:rtl/>
          <w:lang w:bidi="fa-IR"/>
        </w:rPr>
        <w:t xml:space="preserve"> سخن زشت و ركيك بپرهيز؛ زيرا زشت گويى ، فرومايگان را در اطرافت نگاه مى دارد و عناصر شريف و بز</w:t>
      </w:r>
      <w:r w:rsidR="00FB05B4">
        <w:rPr>
          <w:rFonts w:hint="cs"/>
          <w:rtl/>
          <w:lang w:bidi="fa-IR"/>
        </w:rPr>
        <w:t>ر</w:t>
      </w:r>
      <w:r>
        <w:rPr>
          <w:rtl/>
          <w:lang w:bidi="fa-IR"/>
        </w:rPr>
        <w:t>گوار را از گردت مى پراكند. بدبختانه بعضى افراد بر اثر هم نشينى با اشخاص بد زبان ، چنان به بدزبانى و دشنام گويى خو مى گيرند كه حتى در ديدارهاى عادى و احوال پرسى ن</w:t>
      </w:r>
      <w:r>
        <w:rPr>
          <w:rFonts w:hint="eastAsia"/>
          <w:rtl/>
          <w:lang w:bidi="fa-IR"/>
        </w:rPr>
        <w:t>يز</w:t>
      </w:r>
      <w:r>
        <w:rPr>
          <w:rtl/>
          <w:lang w:bidi="fa-IR"/>
        </w:rPr>
        <w:t xml:space="preserve"> واژگان ناپسندى بر زبان مى آورند. به اينان بايد توجه داد كه تمام اين سخنان در نامه اعمالشان ثبت مى شود و در قيامت باز خواست مى شوند.</w:t>
      </w:r>
    </w:p>
    <w:p w:rsidR="00B56135" w:rsidRDefault="00B56135" w:rsidP="00B56135">
      <w:pPr>
        <w:pStyle w:val="libNormal"/>
        <w:rPr>
          <w:rtl/>
          <w:lang w:bidi="fa-IR"/>
        </w:rPr>
      </w:pPr>
      <w:r>
        <w:rPr>
          <w:rFonts w:hint="eastAsia"/>
          <w:rtl/>
          <w:lang w:bidi="fa-IR"/>
        </w:rPr>
        <w:t>رسول</w:t>
      </w:r>
      <w:r>
        <w:rPr>
          <w:rtl/>
          <w:lang w:bidi="fa-IR"/>
        </w:rPr>
        <w:t xml:space="preserve"> خدا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من</w:t>
      </w:r>
      <w:r>
        <w:rPr>
          <w:rtl/>
          <w:lang w:bidi="fa-IR"/>
        </w:rPr>
        <w:t xml:space="preserve"> لم يحسب كلامه من علمه كثرت خطاياه و حضر عذابه</w:t>
      </w:r>
      <w:r w:rsidRPr="00FB05B4">
        <w:rPr>
          <w:rStyle w:val="libFootnotenumChar"/>
          <w:rtl/>
        </w:rPr>
        <w:t>(٧٩)</w:t>
      </w:r>
      <w:r>
        <w:rPr>
          <w:rtl/>
          <w:lang w:bidi="fa-IR"/>
        </w:rPr>
        <w:t>؛</w:t>
      </w:r>
    </w:p>
    <w:p w:rsidR="00B56135" w:rsidRDefault="00B56135" w:rsidP="00B56135">
      <w:pPr>
        <w:pStyle w:val="libNormal"/>
        <w:rPr>
          <w:rtl/>
          <w:lang w:bidi="fa-IR"/>
        </w:rPr>
      </w:pPr>
      <w:r>
        <w:rPr>
          <w:rFonts w:hint="eastAsia"/>
          <w:rtl/>
          <w:lang w:bidi="fa-IR"/>
        </w:rPr>
        <w:t>كسى</w:t>
      </w:r>
      <w:r>
        <w:rPr>
          <w:rtl/>
          <w:lang w:bidi="fa-IR"/>
        </w:rPr>
        <w:t xml:space="preserve"> كه سخن خود را جزو اعمالش به حساب نياورد (و بى پروا حرف بزند)، لغزش هايش بسيار و عذابش نزديك شده است .</w:t>
      </w:r>
    </w:p>
    <w:p w:rsidR="00B56135" w:rsidRDefault="00B56135" w:rsidP="00B56135">
      <w:pPr>
        <w:pStyle w:val="libNormal"/>
        <w:rPr>
          <w:rtl/>
          <w:lang w:bidi="fa-IR"/>
        </w:rPr>
      </w:pPr>
      <w:r>
        <w:rPr>
          <w:rFonts w:hint="eastAsia"/>
          <w:rtl/>
          <w:lang w:bidi="fa-IR"/>
        </w:rPr>
        <w:t>اكنون</w:t>
      </w:r>
      <w:r>
        <w:rPr>
          <w:rtl/>
          <w:lang w:bidi="fa-IR"/>
        </w:rPr>
        <w:t xml:space="preserve"> هشت مورد از آسيب هاى زبان را بر مى شماريم :</w:t>
      </w:r>
    </w:p>
    <w:p w:rsidR="00FB05B4" w:rsidRDefault="00B56135" w:rsidP="00FB05B4">
      <w:pPr>
        <w:pStyle w:val="Heading2"/>
        <w:rPr>
          <w:rtl/>
          <w:lang w:bidi="fa-IR"/>
        </w:rPr>
      </w:pPr>
      <w:bookmarkStart w:id="9" w:name="_Toc7512421"/>
      <w:r>
        <w:rPr>
          <w:rtl/>
          <w:lang w:bidi="fa-IR"/>
        </w:rPr>
        <w:t>١</w:t>
      </w:r>
      <w:r w:rsidR="00FB05B4">
        <w:rPr>
          <w:rFonts w:hint="cs"/>
          <w:rtl/>
          <w:lang w:bidi="fa-IR"/>
        </w:rPr>
        <w:t xml:space="preserve"> -</w:t>
      </w:r>
      <w:r>
        <w:rPr>
          <w:rtl/>
          <w:lang w:bidi="fa-IR"/>
        </w:rPr>
        <w:t xml:space="preserve"> عيب جويى</w:t>
      </w:r>
      <w:bookmarkEnd w:id="9"/>
    </w:p>
    <w:p w:rsidR="00B56135" w:rsidRDefault="00B56135" w:rsidP="00FB05B4">
      <w:pPr>
        <w:pStyle w:val="libNormal"/>
        <w:rPr>
          <w:rtl/>
          <w:lang w:bidi="fa-IR"/>
        </w:rPr>
      </w:pPr>
      <w:r>
        <w:rPr>
          <w:rtl/>
          <w:lang w:bidi="fa-IR"/>
        </w:rPr>
        <w:t xml:space="preserve"> عيب جويى ، يكى از آفت هاى زبان است . به راستى نازيباست كه فردى زبان به طعنه و عيب جويى بگشايد. نام گذارى يكى از سوره هاى قرآن به نام همزه (بسيار عيب جو) ولحن آيه</w:t>
      </w:r>
      <w:r w:rsidR="00FB05B4">
        <w:rPr>
          <w:rFonts w:hint="cs"/>
          <w:rtl/>
          <w:lang w:bidi="fa-IR"/>
        </w:rPr>
        <w:t xml:space="preserve"> </w:t>
      </w:r>
      <w:r w:rsidR="00FB05B4" w:rsidRPr="00FB05B4">
        <w:rPr>
          <w:rStyle w:val="libAlaemChar"/>
          <w:rFonts w:hint="cs"/>
          <w:rtl/>
        </w:rPr>
        <w:t>(</w:t>
      </w:r>
      <w:r w:rsidR="00FB05B4" w:rsidRPr="00FB05B4">
        <w:rPr>
          <w:rStyle w:val="libAieChar"/>
          <w:rtl/>
        </w:rPr>
        <w:t>وَلَا تُطِعْ كُلَّ حَلَّافٍ مَهِينٍ هَمَّازٍ مَشَّاءٍ بِنَمِيمٍ</w:t>
      </w:r>
      <w:r w:rsidR="00FB05B4">
        <w:rPr>
          <w:rtl/>
          <w:lang w:bidi="fa-IR"/>
        </w:rPr>
        <w:t xml:space="preserve"> </w:t>
      </w:r>
      <w:r w:rsidR="00FB05B4" w:rsidRPr="00FB05B4">
        <w:rPr>
          <w:rStyle w:val="libAlaemChar"/>
          <w:rFonts w:hint="cs"/>
          <w:rtl/>
        </w:rPr>
        <w:t>)</w:t>
      </w:r>
      <w:r w:rsidRPr="00FB05B4">
        <w:rPr>
          <w:rStyle w:val="libFootnotenumChar"/>
          <w:rtl/>
        </w:rPr>
        <w:t>(٨٠)</w:t>
      </w:r>
      <w:r>
        <w:rPr>
          <w:rtl/>
          <w:lang w:bidi="fa-IR"/>
        </w:rPr>
        <w:t>؛</w:t>
      </w:r>
    </w:p>
    <w:p w:rsidR="00B56135" w:rsidRDefault="00B56135" w:rsidP="00F704F7">
      <w:pPr>
        <w:pStyle w:val="libNormal"/>
        <w:rPr>
          <w:rtl/>
          <w:lang w:bidi="fa-IR"/>
        </w:rPr>
      </w:pPr>
      <w:r>
        <w:rPr>
          <w:rFonts w:hint="eastAsia"/>
          <w:rtl/>
          <w:lang w:bidi="fa-IR"/>
        </w:rPr>
        <w:t>آز</w:t>
      </w:r>
      <w:r>
        <w:rPr>
          <w:rtl/>
          <w:lang w:bidi="fa-IR"/>
        </w:rPr>
        <w:t xml:space="preserve"> بسيار سوگند خورنده پست و بسيار عيب جويى كه فراوان در پى سخن چينى است ، اطاعت مكن ؛ نشان دهنده نفرت و بيزارى خداوند متعال از اين خلق بد است . بنابراين هشدار مى دهد:</w:t>
      </w:r>
      <w:r w:rsidR="00F704F7" w:rsidRPr="00F704F7">
        <w:rPr>
          <w:rStyle w:val="libAlaemChar"/>
          <w:rFonts w:hint="cs"/>
          <w:rtl/>
        </w:rPr>
        <w:t>(</w:t>
      </w:r>
      <w:r w:rsidR="00F704F7" w:rsidRPr="00F704F7">
        <w:rPr>
          <w:rStyle w:val="libAieChar"/>
          <w:rtl/>
        </w:rPr>
        <w:t>وَيْلٌ لِكُلِّ هُمَزَةٍ لُمَزَةٍ</w:t>
      </w:r>
      <w:r w:rsidR="00F704F7" w:rsidRPr="00F704F7">
        <w:rPr>
          <w:rStyle w:val="libAlaemChar"/>
          <w:rFonts w:eastAsia="KFGQPC Uthman Taha Naskh" w:hint="cs"/>
          <w:rtl/>
        </w:rPr>
        <w:t>)</w:t>
      </w:r>
      <w:r w:rsidR="00F704F7">
        <w:rPr>
          <w:rtl/>
          <w:lang w:bidi="fa-IR"/>
        </w:rPr>
        <w:t xml:space="preserve"> </w:t>
      </w:r>
      <w:r w:rsidRPr="00F704F7">
        <w:rPr>
          <w:rStyle w:val="libFootnotenumChar"/>
          <w:rtl/>
        </w:rPr>
        <w:t>(٨١)؛</w:t>
      </w:r>
      <w:r>
        <w:rPr>
          <w:rtl/>
          <w:lang w:bidi="fa-IR"/>
        </w:rPr>
        <w:t xml:space="preserve"> واى بر حال هر شخصى بسيار عيب جو و طعنه زن !</w:t>
      </w:r>
    </w:p>
    <w:p w:rsidR="00B56135" w:rsidRDefault="00B56135" w:rsidP="00B56135">
      <w:pPr>
        <w:pStyle w:val="libNormal"/>
        <w:rPr>
          <w:rtl/>
          <w:lang w:bidi="fa-IR"/>
        </w:rPr>
      </w:pPr>
      <w:r>
        <w:rPr>
          <w:rFonts w:hint="eastAsia"/>
          <w:rtl/>
          <w:lang w:bidi="fa-IR"/>
        </w:rPr>
        <w:t>عيب</w:t>
      </w:r>
      <w:r>
        <w:rPr>
          <w:rtl/>
          <w:lang w:bidi="fa-IR"/>
        </w:rPr>
        <w:t xml:space="preserve"> گويى چه درحضور شخص يا در غياب او، چه صريح و چه با اشاره چشم و سر، چه كم و چه زياد، پسنديده نيست ، به ويژه اين كه اگر ميان جمع </w:t>
      </w:r>
      <w:r>
        <w:rPr>
          <w:rtl/>
          <w:lang w:bidi="fa-IR"/>
        </w:rPr>
        <w:lastRenderedPageBreak/>
        <w:t>باشد، اثر منفى آن بيشتر مى شود. هم چنين آدمى نبايد از عيب هاى خود غافل شود و تنها درباره عيب ديگران كنجكاو بينا باشد.</w:t>
      </w:r>
    </w:p>
    <w:tbl>
      <w:tblPr>
        <w:tblStyle w:val="TableGrid"/>
        <w:bidiVisual/>
        <w:tblW w:w="4562" w:type="pct"/>
        <w:tblInd w:w="384" w:type="dxa"/>
        <w:tblLook w:val="01E0"/>
      </w:tblPr>
      <w:tblGrid>
        <w:gridCol w:w="3335"/>
        <w:gridCol w:w="268"/>
        <w:gridCol w:w="3319"/>
      </w:tblGrid>
      <w:tr w:rsidR="00F704F7" w:rsidTr="002454D8">
        <w:trPr>
          <w:trHeight w:val="350"/>
        </w:trPr>
        <w:tc>
          <w:tcPr>
            <w:tcW w:w="3920" w:type="dxa"/>
            <w:shd w:val="clear" w:color="auto" w:fill="auto"/>
          </w:tcPr>
          <w:p w:rsidR="00F704F7" w:rsidRDefault="00F704F7" w:rsidP="002454D8">
            <w:pPr>
              <w:pStyle w:val="libPoem"/>
            </w:pPr>
            <w:r>
              <w:rPr>
                <w:rFonts w:hint="eastAsia"/>
                <w:rtl/>
                <w:lang w:bidi="fa-IR"/>
              </w:rPr>
              <w:t>عيب</w:t>
            </w:r>
            <w:r>
              <w:rPr>
                <w:rtl/>
                <w:lang w:bidi="fa-IR"/>
              </w:rPr>
              <w:t xml:space="preserve"> خود نايافتن ، بالاترين عيب ها ست</w:t>
            </w:r>
            <w:r w:rsidRPr="00725071">
              <w:rPr>
                <w:rStyle w:val="libPoemTiniChar0"/>
                <w:rtl/>
              </w:rPr>
              <w:br/>
              <w:t> </w:t>
            </w:r>
          </w:p>
        </w:tc>
        <w:tc>
          <w:tcPr>
            <w:tcW w:w="279" w:type="dxa"/>
            <w:shd w:val="clear" w:color="auto" w:fill="auto"/>
          </w:tcPr>
          <w:p w:rsidR="00F704F7" w:rsidRDefault="00F704F7" w:rsidP="002454D8">
            <w:pPr>
              <w:pStyle w:val="libPoem"/>
              <w:rPr>
                <w:rtl/>
              </w:rPr>
            </w:pPr>
          </w:p>
        </w:tc>
        <w:tc>
          <w:tcPr>
            <w:tcW w:w="3881" w:type="dxa"/>
            <w:shd w:val="clear" w:color="auto" w:fill="auto"/>
          </w:tcPr>
          <w:p w:rsidR="00F704F7" w:rsidRDefault="00F704F7" w:rsidP="002454D8">
            <w:pPr>
              <w:pStyle w:val="libPoem"/>
            </w:pPr>
            <w:r>
              <w:rPr>
                <w:rtl/>
                <w:lang w:bidi="fa-IR"/>
              </w:rPr>
              <w:t>جاهلان منفعل از جهل را جاهل مخوان</w:t>
            </w:r>
            <w:r w:rsidRPr="00F704F7">
              <w:rPr>
                <w:rStyle w:val="libFootnotenumChar"/>
                <w:rtl/>
              </w:rPr>
              <w:t>(٨٢)</w:t>
            </w:r>
            <w:r w:rsidRPr="00725071">
              <w:rPr>
                <w:rStyle w:val="libPoemTiniChar0"/>
                <w:rtl/>
              </w:rPr>
              <w:br/>
              <w:t> </w:t>
            </w:r>
          </w:p>
        </w:tc>
      </w:tr>
    </w:tbl>
    <w:p w:rsidR="00B56135" w:rsidRDefault="00B56135" w:rsidP="00B56135">
      <w:pPr>
        <w:pStyle w:val="libNormal"/>
        <w:rPr>
          <w:rtl/>
          <w:lang w:bidi="fa-IR"/>
        </w:rPr>
      </w:pPr>
      <w:r>
        <w:rPr>
          <w:rtl/>
          <w:lang w:bidi="fa-IR"/>
        </w:rPr>
        <w:t xml:space="preserve">امام على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شر</w:t>
      </w:r>
      <w:r>
        <w:rPr>
          <w:rtl/>
          <w:lang w:bidi="fa-IR"/>
        </w:rPr>
        <w:t xml:space="preserve"> الناس من كان متتبعا لعيوب الناس عيما عن معايبه</w:t>
      </w:r>
      <w:r w:rsidRPr="00F704F7">
        <w:rPr>
          <w:rStyle w:val="libFootnotenumChar"/>
          <w:rtl/>
        </w:rPr>
        <w:t>(٨٣)</w:t>
      </w:r>
      <w:r>
        <w:rPr>
          <w:rtl/>
          <w:lang w:bidi="fa-IR"/>
        </w:rPr>
        <w:t>؛</w:t>
      </w:r>
    </w:p>
    <w:p w:rsidR="00B56135" w:rsidRDefault="00B56135" w:rsidP="00B56135">
      <w:pPr>
        <w:pStyle w:val="libNormal"/>
        <w:rPr>
          <w:rtl/>
          <w:lang w:bidi="fa-IR"/>
        </w:rPr>
      </w:pPr>
      <w:r>
        <w:rPr>
          <w:rFonts w:hint="eastAsia"/>
          <w:rtl/>
          <w:lang w:bidi="fa-IR"/>
        </w:rPr>
        <w:t>بدترين</w:t>
      </w:r>
      <w:r>
        <w:rPr>
          <w:rtl/>
          <w:lang w:bidi="fa-IR"/>
        </w:rPr>
        <w:t xml:space="preserve"> مردم كسى است كه عيب هاى مردم را بر</w:t>
      </w:r>
      <w:r w:rsidR="00F704F7">
        <w:rPr>
          <w:rFonts w:hint="cs"/>
          <w:rtl/>
          <w:lang w:bidi="fa-IR"/>
        </w:rPr>
        <w:t>ر</w:t>
      </w:r>
      <w:r>
        <w:rPr>
          <w:rtl/>
          <w:lang w:bidi="fa-IR"/>
        </w:rPr>
        <w:t>سى و جست وجو كند در حالى كه از عيب هاى خويش غافل و نابيناست .</w:t>
      </w:r>
    </w:p>
    <w:p w:rsidR="00B56135" w:rsidRDefault="00B56135" w:rsidP="00B56135">
      <w:pPr>
        <w:pStyle w:val="libNormal"/>
        <w:rPr>
          <w:rtl/>
          <w:lang w:bidi="fa-IR"/>
        </w:rPr>
      </w:pPr>
      <w:r>
        <w:rPr>
          <w:rFonts w:hint="eastAsia"/>
          <w:rtl/>
          <w:lang w:bidi="fa-IR"/>
        </w:rPr>
        <w:t>در</w:t>
      </w:r>
      <w:r>
        <w:rPr>
          <w:rtl/>
          <w:lang w:bidi="fa-IR"/>
        </w:rPr>
        <w:t xml:space="preserve"> جايى ديگر امام مى فرمايد:اءكبر بالعيب اءن تعيب مافيك مثله</w:t>
      </w:r>
      <w:r w:rsidRPr="00F704F7">
        <w:rPr>
          <w:rStyle w:val="libFootnotenumChar"/>
          <w:rtl/>
        </w:rPr>
        <w:t>(٨٤)</w:t>
      </w:r>
    </w:p>
    <w:p w:rsidR="00B56135" w:rsidRDefault="00B56135" w:rsidP="00B56135">
      <w:pPr>
        <w:pStyle w:val="libNormal"/>
        <w:rPr>
          <w:rtl/>
          <w:lang w:bidi="fa-IR"/>
        </w:rPr>
      </w:pPr>
      <w:r>
        <w:rPr>
          <w:rFonts w:hint="eastAsia"/>
          <w:rtl/>
          <w:lang w:bidi="fa-IR"/>
        </w:rPr>
        <w:t>بزرگترين</w:t>
      </w:r>
      <w:r>
        <w:rPr>
          <w:rtl/>
          <w:lang w:bidi="fa-IR"/>
        </w:rPr>
        <w:t xml:space="preserve"> عيب اين است كه بر ديگرى عيب جويى كنى و به آنچه همانند آن در خودت هست .</w:t>
      </w:r>
    </w:p>
    <w:p w:rsidR="00B56135" w:rsidRDefault="00B56135" w:rsidP="00B56135">
      <w:pPr>
        <w:pStyle w:val="libNormal"/>
        <w:rPr>
          <w:rtl/>
          <w:lang w:bidi="fa-IR"/>
        </w:rPr>
      </w:pPr>
      <w:r>
        <w:rPr>
          <w:rFonts w:hint="eastAsia"/>
          <w:rtl/>
          <w:lang w:bidi="fa-IR"/>
        </w:rPr>
        <w:t>عيب</w:t>
      </w:r>
      <w:r>
        <w:rPr>
          <w:rtl/>
          <w:lang w:bidi="fa-IR"/>
        </w:rPr>
        <w:t xml:space="preserve"> جويان هيچ گاه ويژگى هاى مثبت اطرافيان را نمى بينند؛ چون به دنبال نقاط ضعف ديگرانند، عيب و نقصى بيابند.</w:t>
      </w:r>
    </w:p>
    <w:tbl>
      <w:tblPr>
        <w:tblStyle w:val="TableGrid"/>
        <w:bidiVisual/>
        <w:tblW w:w="4562" w:type="pct"/>
        <w:tblInd w:w="384" w:type="dxa"/>
        <w:tblLook w:val="01E0"/>
      </w:tblPr>
      <w:tblGrid>
        <w:gridCol w:w="3321"/>
        <w:gridCol w:w="268"/>
        <w:gridCol w:w="3333"/>
      </w:tblGrid>
      <w:tr w:rsidR="00F704F7" w:rsidTr="002454D8">
        <w:trPr>
          <w:trHeight w:val="350"/>
        </w:trPr>
        <w:tc>
          <w:tcPr>
            <w:tcW w:w="3920" w:type="dxa"/>
            <w:shd w:val="clear" w:color="auto" w:fill="auto"/>
          </w:tcPr>
          <w:p w:rsidR="00F704F7" w:rsidRDefault="00F704F7" w:rsidP="002454D8">
            <w:pPr>
              <w:pStyle w:val="libPoem"/>
            </w:pPr>
            <w:r>
              <w:rPr>
                <w:rFonts w:hint="eastAsia"/>
                <w:rtl/>
                <w:lang w:bidi="fa-IR"/>
              </w:rPr>
              <w:t>همه</w:t>
            </w:r>
            <w:r>
              <w:rPr>
                <w:rtl/>
                <w:lang w:bidi="fa-IR"/>
              </w:rPr>
              <w:t xml:space="preserve"> عيب خلق ديدن ، به مروت است و مردى</w:t>
            </w:r>
            <w:r w:rsidRPr="00725071">
              <w:rPr>
                <w:rStyle w:val="libPoemTiniChar0"/>
                <w:rtl/>
              </w:rPr>
              <w:br/>
              <w:t> </w:t>
            </w:r>
          </w:p>
        </w:tc>
        <w:tc>
          <w:tcPr>
            <w:tcW w:w="279" w:type="dxa"/>
            <w:shd w:val="clear" w:color="auto" w:fill="auto"/>
          </w:tcPr>
          <w:p w:rsidR="00F704F7" w:rsidRDefault="00F704F7" w:rsidP="002454D8">
            <w:pPr>
              <w:pStyle w:val="libPoem"/>
              <w:rPr>
                <w:rtl/>
              </w:rPr>
            </w:pPr>
          </w:p>
        </w:tc>
        <w:tc>
          <w:tcPr>
            <w:tcW w:w="3881" w:type="dxa"/>
            <w:shd w:val="clear" w:color="auto" w:fill="auto"/>
          </w:tcPr>
          <w:p w:rsidR="00F704F7" w:rsidRDefault="00F704F7" w:rsidP="002454D8">
            <w:pPr>
              <w:pStyle w:val="libPoem"/>
            </w:pPr>
            <w:r>
              <w:rPr>
                <w:rtl/>
                <w:lang w:bidi="fa-IR"/>
              </w:rPr>
              <w:t>نگهى به خويشتن كن كه همه گناه دارى</w:t>
            </w:r>
            <w:r w:rsidRPr="00F704F7">
              <w:rPr>
                <w:rStyle w:val="libFootnotenumChar"/>
                <w:rtl/>
              </w:rPr>
              <w:t>(٨٥)</w:t>
            </w:r>
            <w:r w:rsidRPr="00725071">
              <w:rPr>
                <w:rStyle w:val="libPoemTiniChar0"/>
                <w:rtl/>
              </w:rPr>
              <w:br/>
              <w:t> </w:t>
            </w:r>
          </w:p>
        </w:tc>
      </w:tr>
    </w:tbl>
    <w:p w:rsidR="00F704F7" w:rsidRDefault="00B56135" w:rsidP="00F704F7">
      <w:pPr>
        <w:pStyle w:val="libNormal"/>
        <w:rPr>
          <w:rtl/>
          <w:lang w:bidi="fa-IR"/>
        </w:rPr>
      </w:pPr>
      <w:r>
        <w:rPr>
          <w:rFonts w:hint="eastAsia"/>
          <w:rtl/>
          <w:lang w:bidi="fa-IR"/>
        </w:rPr>
        <w:t>شايسته</w:t>
      </w:r>
      <w:r>
        <w:rPr>
          <w:rtl/>
          <w:lang w:bidi="fa-IR"/>
        </w:rPr>
        <w:t xml:space="preserve"> است آدمى به جاى پى جويى عيوب ديگران ، به دنبال ضعف هاى خود و اصلاح آنها باشد. چگونه انسان ، خود را كه نقص هاى فراوان دارد از ياد مى برد و نمى ترسد از اين كه خداوند نيز به كيفر و مكافات عمل زشتش ، او را در دنيا و آخرت نزد خلايق ، رسوا و بد نام كند.</w:t>
      </w:r>
    </w:p>
    <w:tbl>
      <w:tblPr>
        <w:tblStyle w:val="TableGrid"/>
        <w:bidiVisual/>
        <w:tblW w:w="4562" w:type="pct"/>
        <w:tblInd w:w="384" w:type="dxa"/>
        <w:tblLook w:val="01E0"/>
      </w:tblPr>
      <w:tblGrid>
        <w:gridCol w:w="3346"/>
        <w:gridCol w:w="268"/>
        <w:gridCol w:w="3308"/>
      </w:tblGrid>
      <w:tr w:rsidR="00F704F7" w:rsidTr="002454D8">
        <w:trPr>
          <w:trHeight w:val="350"/>
        </w:trPr>
        <w:tc>
          <w:tcPr>
            <w:tcW w:w="3920" w:type="dxa"/>
            <w:shd w:val="clear" w:color="auto" w:fill="auto"/>
          </w:tcPr>
          <w:p w:rsidR="00F704F7" w:rsidRDefault="00F704F7" w:rsidP="002454D8">
            <w:pPr>
              <w:pStyle w:val="libPoem"/>
            </w:pPr>
            <w:r>
              <w:rPr>
                <w:rFonts w:hint="eastAsia"/>
                <w:rtl/>
                <w:lang w:bidi="fa-IR"/>
              </w:rPr>
              <w:t>ديده</w:t>
            </w:r>
            <w:r>
              <w:rPr>
                <w:rtl/>
                <w:lang w:bidi="fa-IR"/>
              </w:rPr>
              <w:t xml:space="preserve"> بدبين بپوشان اى كريم عيب پوش</w:t>
            </w:r>
            <w:r w:rsidRPr="00725071">
              <w:rPr>
                <w:rStyle w:val="libPoemTiniChar0"/>
                <w:rtl/>
              </w:rPr>
              <w:br/>
              <w:t> </w:t>
            </w:r>
          </w:p>
        </w:tc>
        <w:tc>
          <w:tcPr>
            <w:tcW w:w="279" w:type="dxa"/>
            <w:shd w:val="clear" w:color="auto" w:fill="auto"/>
          </w:tcPr>
          <w:p w:rsidR="00F704F7" w:rsidRDefault="00F704F7" w:rsidP="002454D8">
            <w:pPr>
              <w:pStyle w:val="libPoem"/>
              <w:rPr>
                <w:rtl/>
              </w:rPr>
            </w:pPr>
          </w:p>
        </w:tc>
        <w:tc>
          <w:tcPr>
            <w:tcW w:w="3881" w:type="dxa"/>
            <w:shd w:val="clear" w:color="auto" w:fill="auto"/>
          </w:tcPr>
          <w:p w:rsidR="00F704F7" w:rsidRDefault="00F704F7" w:rsidP="002454D8">
            <w:pPr>
              <w:pStyle w:val="libPoem"/>
            </w:pPr>
            <w:r>
              <w:rPr>
                <w:rtl/>
                <w:lang w:bidi="fa-IR"/>
              </w:rPr>
              <w:t>زين دليرى ها كه من در كنج خلوت مى كنم</w:t>
            </w:r>
            <w:r w:rsidRPr="00725071">
              <w:rPr>
                <w:rStyle w:val="libPoemTiniChar0"/>
                <w:rtl/>
              </w:rPr>
              <w:br/>
              <w:t> </w:t>
            </w:r>
          </w:p>
        </w:tc>
      </w:tr>
    </w:tbl>
    <w:p w:rsidR="00F704F7" w:rsidRDefault="00F704F7" w:rsidP="00F704F7">
      <w:pPr>
        <w:pStyle w:val="libNormal"/>
        <w:rPr>
          <w:rtl/>
          <w:lang w:bidi="fa-IR"/>
        </w:rPr>
      </w:pPr>
    </w:p>
    <w:p w:rsidR="00B56135" w:rsidRDefault="00B56135" w:rsidP="00F704F7">
      <w:pPr>
        <w:pStyle w:val="libNormal"/>
        <w:rPr>
          <w:rtl/>
          <w:lang w:bidi="fa-IR"/>
        </w:rPr>
      </w:pPr>
      <w:r>
        <w:rPr>
          <w:rtl/>
          <w:lang w:bidi="fa-IR"/>
        </w:rPr>
        <w:lastRenderedPageBreak/>
        <w:t xml:space="preserve">در حديث معراج نقل شده است كه نبى اكرم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وقتى</w:t>
      </w:r>
      <w:r>
        <w:rPr>
          <w:rtl/>
          <w:lang w:bidi="fa-IR"/>
        </w:rPr>
        <w:t xml:space="preserve"> به امر پروردگار به آسمان ها عروج كردم ، گروهى از مردم راديدم كه گوشت بدنشان را از پهلويشان قطع مى كنند و به آنها مى خورانند و به ايشان گفته مى شود: بخوريد به دليل آنچه از گوشت برادر مسلمان خود [در دنيا] مى خورديد! وقتى اين صحنه را ديدم ، از جبرئيل پرس</w:t>
      </w:r>
      <w:r>
        <w:rPr>
          <w:rFonts w:hint="eastAsia"/>
          <w:rtl/>
          <w:lang w:bidi="fa-IR"/>
        </w:rPr>
        <w:t>يدم</w:t>
      </w:r>
      <w:r>
        <w:rPr>
          <w:rtl/>
          <w:lang w:bidi="fa-IR"/>
        </w:rPr>
        <w:t xml:space="preserve"> : اينها چه كسانى اند؟ جبرئيل در پاسخ من گفت :هؤ لاء الهمازون من اءمتك اللمازون</w:t>
      </w:r>
      <w:r w:rsidRPr="00F704F7">
        <w:rPr>
          <w:rStyle w:val="libFootnotenumChar"/>
          <w:rtl/>
        </w:rPr>
        <w:t>(٨٦)</w:t>
      </w:r>
      <w:r>
        <w:rPr>
          <w:rtl/>
          <w:lang w:bidi="fa-IR"/>
        </w:rPr>
        <w:t>؛ اينها سخن چينان و عيب جويانند.</w:t>
      </w:r>
    </w:p>
    <w:p w:rsidR="00B56135" w:rsidRDefault="00B56135" w:rsidP="00F704F7">
      <w:pPr>
        <w:pStyle w:val="libNormal"/>
        <w:rPr>
          <w:rtl/>
          <w:lang w:bidi="fa-IR"/>
        </w:rPr>
      </w:pPr>
      <w:r>
        <w:rPr>
          <w:rFonts w:hint="eastAsia"/>
          <w:rtl/>
          <w:lang w:bidi="fa-IR"/>
        </w:rPr>
        <w:t>حضرت</w:t>
      </w:r>
      <w:r>
        <w:rPr>
          <w:rtl/>
          <w:lang w:bidi="fa-IR"/>
        </w:rPr>
        <w:t xml:space="preserve"> موسى بن جعفر </w:t>
      </w:r>
      <w:r w:rsidR="00D57162" w:rsidRPr="00D57162">
        <w:rPr>
          <w:rStyle w:val="libAlaemChar"/>
          <w:rtl/>
        </w:rPr>
        <w:t>عليه‌السلام</w:t>
      </w:r>
      <w:r>
        <w:rPr>
          <w:rtl/>
          <w:lang w:bidi="fa-IR"/>
        </w:rPr>
        <w:t xml:space="preserve"> در تفسير آيه</w:t>
      </w:r>
      <w:r w:rsidR="00F704F7">
        <w:rPr>
          <w:rFonts w:hint="cs"/>
          <w:rtl/>
          <w:lang w:bidi="fa-IR"/>
        </w:rPr>
        <w:t xml:space="preserve"> </w:t>
      </w:r>
      <w:r w:rsidR="00F704F7" w:rsidRPr="00F704F7">
        <w:rPr>
          <w:rStyle w:val="libAlaemChar"/>
          <w:rFonts w:hint="cs"/>
          <w:rtl/>
        </w:rPr>
        <w:t>(</w:t>
      </w:r>
      <w:r w:rsidR="00F704F7" w:rsidRPr="00F704F7">
        <w:rPr>
          <w:rStyle w:val="libAieChar"/>
          <w:rtl/>
        </w:rPr>
        <w:t>وَيْلٌ لِكُلِّ هُمَزَةٍ لُمَزَةٍ</w:t>
      </w:r>
      <w:r w:rsidR="00F704F7" w:rsidRPr="00F704F7">
        <w:rPr>
          <w:rStyle w:val="libAlaemChar"/>
          <w:rFonts w:hint="cs"/>
          <w:rtl/>
        </w:rPr>
        <w:t>)</w:t>
      </w:r>
      <w:r>
        <w:rPr>
          <w:rtl/>
          <w:lang w:bidi="fa-IR"/>
        </w:rPr>
        <w:t>فرمود:</w:t>
      </w:r>
    </w:p>
    <w:p w:rsidR="00B56135" w:rsidRDefault="00B56135" w:rsidP="00B56135">
      <w:pPr>
        <w:pStyle w:val="libNormal"/>
        <w:rPr>
          <w:rtl/>
          <w:lang w:bidi="fa-IR"/>
        </w:rPr>
      </w:pPr>
      <w:r>
        <w:rPr>
          <w:rFonts w:hint="eastAsia"/>
          <w:rtl/>
          <w:lang w:bidi="fa-IR"/>
        </w:rPr>
        <w:t>الهمزه</w:t>
      </w:r>
      <w:r>
        <w:rPr>
          <w:rtl/>
          <w:lang w:bidi="fa-IR"/>
        </w:rPr>
        <w:t xml:space="preserve"> الذى يطعن فى الوجه بالعيب و اللمزه التى يعتاب عند الغيبه</w:t>
      </w:r>
      <w:r w:rsidRPr="00F704F7">
        <w:rPr>
          <w:rStyle w:val="libFootnotenumChar"/>
          <w:rtl/>
        </w:rPr>
        <w:t>(٨٧)</w:t>
      </w:r>
      <w:r>
        <w:rPr>
          <w:rtl/>
          <w:lang w:bidi="fa-IR"/>
        </w:rPr>
        <w:t>؛</w:t>
      </w:r>
    </w:p>
    <w:p w:rsidR="00F704F7" w:rsidRDefault="00B56135" w:rsidP="00B56135">
      <w:pPr>
        <w:pStyle w:val="libNormal"/>
        <w:rPr>
          <w:rtl/>
          <w:lang w:bidi="fa-IR"/>
        </w:rPr>
      </w:pPr>
      <w:r>
        <w:rPr>
          <w:rFonts w:hint="eastAsia"/>
          <w:rtl/>
          <w:lang w:bidi="fa-IR"/>
        </w:rPr>
        <w:t>همزه</w:t>
      </w:r>
      <w:r>
        <w:rPr>
          <w:rtl/>
          <w:lang w:bidi="fa-IR"/>
        </w:rPr>
        <w:t xml:space="preserve"> ، كسى است كه رويارو، عيب را بگويد و طعنه زند و لمزه كسى است كه عيب را پشت سر بگويد (در غيب انسان بدگويى و عيب جويى و غيبت كند).</w:t>
      </w:r>
    </w:p>
    <w:p w:rsidR="00B56135" w:rsidRDefault="00F704F7" w:rsidP="00B56135">
      <w:pPr>
        <w:pStyle w:val="libNormal"/>
        <w:rPr>
          <w:rtl/>
          <w:lang w:bidi="fa-IR"/>
        </w:rPr>
      </w:pPr>
      <w:r>
        <w:rPr>
          <w:rtl/>
          <w:lang w:bidi="fa-IR"/>
        </w:rPr>
        <w:br w:type="page"/>
      </w:r>
    </w:p>
    <w:p w:rsidR="00B56135" w:rsidRDefault="00B56135" w:rsidP="00F704F7">
      <w:pPr>
        <w:pStyle w:val="Heading2"/>
        <w:rPr>
          <w:rtl/>
          <w:lang w:bidi="fa-IR"/>
        </w:rPr>
      </w:pPr>
      <w:bookmarkStart w:id="10" w:name="_Toc7512422"/>
      <w:r>
        <w:rPr>
          <w:rFonts w:hint="eastAsia"/>
          <w:rtl/>
          <w:lang w:bidi="fa-IR"/>
        </w:rPr>
        <w:t>الف</w:t>
      </w:r>
      <w:r>
        <w:rPr>
          <w:rtl/>
          <w:lang w:bidi="fa-IR"/>
        </w:rPr>
        <w:t xml:space="preserve"> ) تفاوت ميان عيب جويى و باز گويى عيب براى اصلاح</w:t>
      </w:r>
      <w:bookmarkEnd w:id="10"/>
    </w:p>
    <w:p w:rsidR="00B56135" w:rsidRDefault="00B56135" w:rsidP="002418FC">
      <w:pPr>
        <w:pStyle w:val="libNormal"/>
        <w:rPr>
          <w:rtl/>
          <w:lang w:bidi="fa-IR"/>
        </w:rPr>
      </w:pPr>
      <w:r>
        <w:rPr>
          <w:rFonts w:hint="eastAsia"/>
          <w:rtl/>
          <w:lang w:bidi="fa-IR"/>
        </w:rPr>
        <w:t>عيب</w:t>
      </w:r>
      <w:r>
        <w:rPr>
          <w:rtl/>
          <w:lang w:bidi="fa-IR"/>
        </w:rPr>
        <w:t xml:space="preserve"> جويى ، غير از اصلاح است . در پاره اى موارد، لازم است برخى از عيب ها براى اصلاح گفته شود. البته بايد در تمجيد و سرزنش افراد، اعتدال را رعايت كرد. مؤمنان بايد آيينه يك ديگر باشند و عيب ها را به هم ديگر بنمايانند. ميان عيب جويى و بيان عيب ها براى اصلاح ، تفاوت وجود دارد. عيب جو، فقط عيب رامى بيند و با هدف لكه دار كردن شخصيت ديگران وارد ميدان مى شود، ولى اصلاح ، با هدف خير خواهانه صورت مى گيرد. اين براى صعود و تعالى است ، ولى آن براى سقوط و تنزل . اصلاح كننده همچون آيينه است . هم زيبايى ها را مى بيند و هم </w:t>
      </w:r>
      <w:r>
        <w:rPr>
          <w:rFonts w:hint="eastAsia"/>
          <w:rtl/>
          <w:lang w:bidi="fa-IR"/>
        </w:rPr>
        <w:t>زشتى</w:t>
      </w:r>
      <w:r>
        <w:rPr>
          <w:rtl/>
          <w:lang w:bidi="fa-IR"/>
        </w:rPr>
        <w:t xml:space="preserve"> ها را و بدون زياده روى ، آن را به صاحبش مى نماياند، ولى عيب جو از ديدن زيبايى ها، ناتوان است و تنها عيب را مى بيند يا به قصد تحقير، عيب تراشى مى كند. زبانى كه به قصد عيب گويى مى كوشد، نتيجه اى جز كينه جويى و نااميدى نمى گيرد، ولى كسى كه براى هدايت و ا</w:t>
      </w:r>
      <w:r>
        <w:rPr>
          <w:rFonts w:hint="eastAsia"/>
          <w:rtl/>
          <w:lang w:bidi="fa-IR"/>
        </w:rPr>
        <w:t>صلاح</w:t>
      </w:r>
      <w:r>
        <w:rPr>
          <w:rtl/>
          <w:lang w:bidi="fa-IR"/>
        </w:rPr>
        <w:t xml:space="preserve"> سخن مى گويد، مودت و محبت را تحكيم مى بخشد.</w:t>
      </w:r>
    </w:p>
    <w:p w:rsidR="00B56135" w:rsidRDefault="00B56135" w:rsidP="00B56135">
      <w:pPr>
        <w:pStyle w:val="libNormal"/>
        <w:rPr>
          <w:rtl/>
          <w:lang w:bidi="fa-IR"/>
        </w:rPr>
      </w:pPr>
      <w:r>
        <w:rPr>
          <w:rFonts w:hint="eastAsia"/>
          <w:rtl/>
          <w:lang w:bidi="fa-IR"/>
        </w:rPr>
        <w:t>حضرت</w:t>
      </w:r>
      <w:r>
        <w:rPr>
          <w:rtl/>
          <w:lang w:bidi="fa-IR"/>
        </w:rPr>
        <w:t xml:space="preserve"> على </w:t>
      </w:r>
      <w:r w:rsidR="00D57162" w:rsidRPr="00D57162">
        <w:rPr>
          <w:rStyle w:val="libAlaemChar"/>
          <w:rtl/>
        </w:rPr>
        <w:t>عليه‌السلام</w:t>
      </w:r>
      <w:r>
        <w:rPr>
          <w:rtl/>
          <w:lang w:bidi="fa-IR"/>
        </w:rPr>
        <w:t xml:space="preserve"> درباره عيب نمايى براى اصلاح مى فرمايد:شر اخوانك من ذاهنك فى نفسك و ساترك عيبك</w:t>
      </w:r>
      <w:r w:rsidRPr="002418FC">
        <w:rPr>
          <w:rStyle w:val="libFootnotenumChar"/>
          <w:rtl/>
        </w:rPr>
        <w:t>(٨٨)</w:t>
      </w:r>
      <w:r>
        <w:rPr>
          <w:rtl/>
          <w:lang w:bidi="fa-IR"/>
        </w:rPr>
        <w:t>؛</w:t>
      </w:r>
    </w:p>
    <w:p w:rsidR="00B56135" w:rsidRDefault="00B56135" w:rsidP="00956BB1">
      <w:pPr>
        <w:pStyle w:val="libNormal"/>
        <w:rPr>
          <w:rtl/>
          <w:lang w:bidi="fa-IR"/>
        </w:rPr>
      </w:pPr>
      <w:r>
        <w:rPr>
          <w:rFonts w:hint="eastAsia"/>
          <w:rtl/>
          <w:lang w:bidi="fa-IR"/>
        </w:rPr>
        <w:t>بدترين</w:t>
      </w:r>
      <w:r>
        <w:rPr>
          <w:rtl/>
          <w:lang w:bidi="fa-IR"/>
        </w:rPr>
        <w:t xml:space="preserve"> برادرانت كسى است كه در خواهش نفس با تو مدار كند و عيبت را بر تو بپوشاند.</w:t>
      </w:r>
    </w:p>
    <w:p w:rsidR="00956BB1" w:rsidRDefault="00B56135" w:rsidP="00B56135">
      <w:pPr>
        <w:pStyle w:val="libNormal"/>
        <w:rPr>
          <w:rtl/>
          <w:lang w:bidi="fa-IR"/>
        </w:rPr>
      </w:pPr>
      <w:r>
        <w:rPr>
          <w:rFonts w:hint="eastAsia"/>
          <w:rtl/>
          <w:lang w:bidi="fa-IR"/>
        </w:rPr>
        <w:t>دل</w:t>
      </w:r>
      <w:r>
        <w:rPr>
          <w:rtl/>
          <w:lang w:bidi="fa-IR"/>
        </w:rPr>
        <w:t xml:space="preserve"> سوز واقعى كسى است كه عيب ها را براى اصلاح مى گويد و در بيان آن ، با نرمى و ظرافت خاصى عمل مى كند، تا شنونده از در لجاجت در نيايد و آثار اصلاح را زودتر از انتظار مشاهده كند.</w:t>
      </w:r>
    </w:p>
    <w:p w:rsidR="00B56135" w:rsidRDefault="00956BB1" w:rsidP="00B56135">
      <w:pPr>
        <w:pStyle w:val="libNormal"/>
        <w:rPr>
          <w:rtl/>
          <w:lang w:bidi="fa-IR"/>
        </w:rPr>
      </w:pPr>
      <w:r>
        <w:rPr>
          <w:rtl/>
          <w:lang w:bidi="fa-IR"/>
        </w:rPr>
        <w:br w:type="page"/>
      </w:r>
    </w:p>
    <w:p w:rsidR="00B56135" w:rsidRDefault="00B56135" w:rsidP="00956BB1">
      <w:pPr>
        <w:pStyle w:val="Heading2"/>
        <w:rPr>
          <w:rtl/>
          <w:lang w:bidi="fa-IR"/>
        </w:rPr>
      </w:pPr>
      <w:bookmarkStart w:id="11" w:name="_Toc7512423"/>
      <w:r>
        <w:rPr>
          <w:rFonts w:hint="eastAsia"/>
          <w:rtl/>
          <w:lang w:bidi="fa-IR"/>
        </w:rPr>
        <w:t>ب</w:t>
      </w:r>
      <w:r>
        <w:rPr>
          <w:rtl/>
          <w:lang w:bidi="fa-IR"/>
        </w:rPr>
        <w:t xml:space="preserve"> ) عوامل گرايش به عيب جويى</w:t>
      </w:r>
      <w:bookmarkEnd w:id="11"/>
    </w:p>
    <w:p w:rsidR="00B56135" w:rsidRDefault="00B56135" w:rsidP="00956BB1">
      <w:pPr>
        <w:pStyle w:val="libBold1"/>
        <w:rPr>
          <w:rtl/>
          <w:lang w:bidi="fa-IR"/>
        </w:rPr>
      </w:pPr>
      <w:r>
        <w:rPr>
          <w:rFonts w:hint="eastAsia"/>
          <w:rtl/>
          <w:lang w:bidi="fa-IR"/>
        </w:rPr>
        <w:t>يك</w:t>
      </w:r>
      <w:r>
        <w:rPr>
          <w:rtl/>
          <w:lang w:bidi="fa-IR"/>
        </w:rPr>
        <w:t xml:space="preserve"> ) از ياد بردن خطاپوشى خداوند</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در حديثى مى فرمايد:</w:t>
      </w:r>
    </w:p>
    <w:p w:rsidR="00B56135" w:rsidRDefault="00B56135" w:rsidP="00B56135">
      <w:pPr>
        <w:pStyle w:val="libNormal"/>
        <w:rPr>
          <w:rtl/>
          <w:lang w:bidi="fa-IR"/>
        </w:rPr>
      </w:pPr>
      <w:r>
        <w:rPr>
          <w:rFonts w:hint="eastAsia"/>
          <w:rtl/>
          <w:lang w:bidi="fa-IR"/>
        </w:rPr>
        <w:t>فكيف</w:t>
      </w:r>
      <w:r>
        <w:rPr>
          <w:rtl/>
          <w:lang w:bidi="fa-IR"/>
        </w:rPr>
        <w:t xml:space="preserve"> بالعائب الذى عاب اءخاه و عيره ببلواه اءما ذكر موضع ستر الله عليه من ذنوبه مما هو اعظم من الذانب الذى عابه به ؟ و كيف يذمه بذنب قدر كب مثله</w:t>
      </w:r>
      <w:r w:rsidRPr="00956BB1">
        <w:rPr>
          <w:rStyle w:val="libFootnotenumChar"/>
          <w:rtl/>
        </w:rPr>
        <w:t>(٨٩)</w:t>
      </w:r>
      <w:r>
        <w:rPr>
          <w:rtl/>
          <w:lang w:bidi="fa-IR"/>
        </w:rPr>
        <w:t>؛</w:t>
      </w:r>
    </w:p>
    <w:p w:rsidR="00B56135" w:rsidRDefault="00B56135" w:rsidP="00B56135">
      <w:pPr>
        <w:pStyle w:val="libNormal"/>
        <w:rPr>
          <w:rtl/>
          <w:lang w:bidi="fa-IR"/>
        </w:rPr>
      </w:pPr>
      <w:r>
        <w:rPr>
          <w:rFonts w:hint="eastAsia"/>
          <w:rtl/>
          <w:lang w:bidi="fa-IR"/>
        </w:rPr>
        <w:t>چگونه</w:t>
      </w:r>
      <w:r>
        <w:rPr>
          <w:rtl/>
          <w:lang w:bidi="fa-IR"/>
        </w:rPr>
        <w:t xml:space="preserve"> شخص عيب جو بر برادرش عيب مى گيرد و او را به مشكلى كه دچار گشته است ، ملامت و نكوهش مى كند! آيا پرده پوشى خداوند بر گناهان خود را فراموش كرده است ؛ گناهانى بزرگتر از گناهى كه بر ديگرى عيب مى گ</w:t>
      </w:r>
      <w:r w:rsidR="00956BB1">
        <w:rPr>
          <w:rFonts w:hint="cs"/>
          <w:rtl/>
          <w:lang w:bidi="fa-IR"/>
        </w:rPr>
        <w:t>ی</w:t>
      </w:r>
      <w:r>
        <w:rPr>
          <w:rtl/>
          <w:lang w:bidi="fa-IR"/>
        </w:rPr>
        <w:t xml:space="preserve">رد؟ چگونه او را بر گناهى كه خود همانند آن را مرتكب شده است </w:t>
      </w:r>
      <w:r>
        <w:rPr>
          <w:rFonts w:hint="eastAsia"/>
          <w:rtl/>
          <w:lang w:bidi="fa-IR"/>
        </w:rPr>
        <w:t>،</w:t>
      </w:r>
      <w:r>
        <w:rPr>
          <w:rtl/>
          <w:lang w:bidi="fa-IR"/>
        </w:rPr>
        <w:t xml:space="preserve"> سرزنش مى كند.</w:t>
      </w:r>
    </w:p>
    <w:p w:rsidR="00B56135" w:rsidRDefault="00B56135" w:rsidP="00B56135">
      <w:pPr>
        <w:pStyle w:val="libNormal"/>
        <w:rPr>
          <w:rtl/>
          <w:lang w:bidi="fa-IR"/>
        </w:rPr>
      </w:pPr>
      <w:r>
        <w:rPr>
          <w:rFonts w:hint="eastAsia"/>
          <w:rtl/>
          <w:lang w:bidi="fa-IR"/>
        </w:rPr>
        <w:t>حال</w:t>
      </w:r>
      <w:r>
        <w:rPr>
          <w:rtl/>
          <w:lang w:bidi="fa-IR"/>
        </w:rPr>
        <w:t xml:space="preserve"> كه خالق خطا بين خطاپوش ، عيوب بندگان را ناديده مى انگارد، چه بهتر كه آدمى هم خدا گونه شود و مانند او حتى در صورت آگاهى از عيب ديگران ، پرده پوشى كند. بنابراين ، سزاوار نيست آدمى در پى عيب يابى و تجسس از عيب ديگران باشد.</w:t>
      </w:r>
    </w:p>
    <w:tbl>
      <w:tblPr>
        <w:tblStyle w:val="TableGrid"/>
        <w:bidiVisual/>
        <w:tblW w:w="4562" w:type="pct"/>
        <w:tblInd w:w="384" w:type="dxa"/>
        <w:tblLook w:val="01E0"/>
      </w:tblPr>
      <w:tblGrid>
        <w:gridCol w:w="3310"/>
        <w:gridCol w:w="268"/>
        <w:gridCol w:w="3344"/>
      </w:tblGrid>
      <w:tr w:rsidR="00956BB1" w:rsidTr="002454D8">
        <w:trPr>
          <w:trHeight w:val="350"/>
        </w:trPr>
        <w:tc>
          <w:tcPr>
            <w:tcW w:w="3920" w:type="dxa"/>
            <w:shd w:val="clear" w:color="auto" w:fill="auto"/>
          </w:tcPr>
          <w:p w:rsidR="00956BB1" w:rsidRDefault="00956BB1" w:rsidP="002454D8">
            <w:pPr>
              <w:pStyle w:val="libPoem"/>
            </w:pPr>
            <w:r>
              <w:rPr>
                <w:rFonts w:hint="eastAsia"/>
                <w:rtl/>
                <w:lang w:bidi="fa-IR"/>
              </w:rPr>
              <w:t>پير</w:t>
            </w:r>
            <w:r>
              <w:rPr>
                <w:rtl/>
                <w:lang w:bidi="fa-IR"/>
              </w:rPr>
              <w:t xml:space="preserve"> دردى كش ما گرچه ندارد زر و زور</w:t>
            </w:r>
            <w:r w:rsidRPr="00725071">
              <w:rPr>
                <w:rStyle w:val="libPoemTiniChar0"/>
                <w:rtl/>
              </w:rPr>
              <w:br/>
              <w:t> </w:t>
            </w:r>
          </w:p>
        </w:tc>
        <w:tc>
          <w:tcPr>
            <w:tcW w:w="279" w:type="dxa"/>
            <w:shd w:val="clear" w:color="auto" w:fill="auto"/>
          </w:tcPr>
          <w:p w:rsidR="00956BB1" w:rsidRDefault="00956BB1" w:rsidP="002454D8">
            <w:pPr>
              <w:pStyle w:val="libPoem"/>
              <w:rPr>
                <w:rtl/>
              </w:rPr>
            </w:pPr>
          </w:p>
        </w:tc>
        <w:tc>
          <w:tcPr>
            <w:tcW w:w="3881" w:type="dxa"/>
            <w:shd w:val="clear" w:color="auto" w:fill="auto"/>
          </w:tcPr>
          <w:p w:rsidR="00956BB1" w:rsidRDefault="00956BB1" w:rsidP="002454D8">
            <w:pPr>
              <w:pStyle w:val="libPoem"/>
            </w:pPr>
            <w:r>
              <w:rPr>
                <w:rtl/>
                <w:lang w:bidi="fa-IR"/>
              </w:rPr>
              <w:t>خوش عطابخش و خطاپوش خداى دارد</w:t>
            </w:r>
            <w:r w:rsidRPr="00956BB1">
              <w:rPr>
                <w:rStyle w:val="libFootnotenumChar"/>
                <w:rtl/>
              </w:rPr>
              <w:t>(٩٠)</w:t>
            </w:r>
            <w:r w:rsidRPr="00725071">
              <w:rPr>
                <w:rStyle w:val="libPoemTiniChar0"/>
                <w:rtl/>
              </w:rPr>
              <w:br/>
              <w:t> </w:t>
            </w:r>
          </w:p>
        </w:tc>
      </w:tr>
    </w:tbl>
    <w:p w:rsidR="00956BB1" w:rsidRDefault="00956BB1" w:rsidP="00B56135">
      <w:pPr>
        <w:pStyle w:val="libNormal"/>
        <w:rPr>
          <w:rtl/>
          <w:lang w:bidi="fa-IR"/>
        </w:rPr>
      </w:pPr>
    </w:p>
    <w:p w:rsidR="00B56135" w:rsidRDefault="00B56135" w:rsidP="00956BB1">
      <w:pPr>
        <w:pStyle w:val="libBold1"/>
        <w:rPr>
          <w:rtl/>
          <w:lang w:bidi="fa-IR"/>
        </w:rPr>
      </w:pPr>
      <w:r>
        <w:rPr>
          <w:rtl/>
          <w:lang w:bidi="fa-IR"/>
        </w:rPr>
        <w:t>دو) سود شخصى</w:t>
      </w:r>
    </w:p>
    <w:p w:rsidR="00B56135" w:rsidRDefault="00B56135" w:rsidP="00B56135">
      <w:pPr>
        <w:pStyle w:val="libNormal"/>
        <w:rPr>
          <w:rtl/>
          <w:lang w:bidi="fa-IR"/>
        </w:rPr>
      </w:pPr>
      <w:r>
        <w:rPr>
          <w:rFonts w:hint="eastAsia"/>
          <w:rtl/>
          <w:lang w:bidi="fa-IR"/>
        </w:rPr>
        <w:t>در</w:t>
      </w:r>
      <w:r>
        <w:rPr>
          <w:rtl/>
          <w:lang w:bidi="fa-IR"/>
        </w:rPr>
        <w:t xml:space="preserve"> بسيارى از موارد، عامل اساسى عيب جويى ، نفع شخصى است . انسان بى ايمان اگر نسبت به موقيعت خود احساس خطر كند، مى كوشد با تخريب </w:t>
      </w:r>
      <w:r>
        <w:rPr>
          <w:rtl/>
          <w:lang w:bidi="fa-IR"/>
        </w:rPr>
        <w:lastRenderedPageBreak/>
        <w:t>ديگران ، ره تثبيت جايگاه خود بپردازد. اين در حالى است كه همه چيز را بر اساس منافع خود مى سنجد. در اين حال ، ناسپاسى و شكايات او ا</w:t>
      </w:r>
      <w:r>
        <w:rPr>
          <w:rFonts w:hint="eastAsia"/>
          <w:rtl/>
          <w:lang w:bidi="fa-IR"/>
        </w:rPr>
        <w:t>ز</w:t>
      </w:r>
      <w:r>
        <w:rPr>
          <w:rtl/>
          <w:lang w:bidi="fa-IR"/>
        </w:rPr>
        <w:t xml:space="preserve"> آنچه ندارد، بيشتر از سپاس و رضايتى است كه از داشته هايش دارد، چنان كه خداوند در قرآن مجيد به اين حقيقت اشاره مى كند:</w:t>
      </w:r>
    </w:p>
    <w:p w:rsidR="00B56135" w:rsidRDefault="00956BB1" w:rsidP="00B56135">
      <w:pPr>
        <w:pStyle w:val="libNormal"/>
        <w:rPr>
          <w:rtl/>
          <w:lang w:bidi="fa-IR"/>
        </w:rPr>
      </w:pPr>
      <w:r w:rsidRPr="00956BB1">
        <w:rPr>
          <w:rStyle w:val="libAlaemChar"/>
          <w:rFonts w:eastAsia="KFGQPC Uthman Taha Naskh" w:hint="cs"/>
          <w:rtl/>
        </w:rPr>
        <w:t>(</w:t>
      </w:r>
      <w:r w:rsidRPr="00956BB1">
        <w:rPr>
          <w:rStyle w:val="libAieChar"/>
          <w:rtl/>
        </w:rPr>
        <w:t>وَمِنْهُمْ مَنْ يَلْمِزُكَ فِي الصَّدَقَاتِ فَإِنْ أُعْطُوا مِنْهَا رَضُوا وَإِنْ لَمْ يُعْطَوْا مِنْهَا إِذَا هُمْ يَسْخَطُونَ</w:t>
      </w:r>
      <w:r w:rsidRPr="00956BB1">
        <w:rPr>
          <w:rStyle w:val="libAlaemChar"/>
          <w:rFonts w:eastAsia="KFGQPC Uthman Taha Naskh" w:hint="cs"/>
          <w:rtl/>
        </w:rPr>
        <w:t>)</w:t>
      </w:r>
      <w:r>
        <w:rPr>
          <w:rtl/>
          <w:lang w:bidi="fa-IR"/>
        </w:rPr>
        <w:t xml:space="preserve"> </w:t>
      </w:r>
      <w:r w:rsidR="00B56135" w:rsidRPr="00956BB1">
        <w:rPr>
          <w:rStyle w:val="libFootnotenumChar"/>
          <w:rtl/>
        </w:rPr>
        <w:t>(٩١)</w:t>
      </w:r>
      <w:r w:rsidR="00B56135">
        <w:rPr>
          <w:rtl/>
          <w:lang w:bidi="fa-IR"/>
        </w:rPr>
        <w:t>؛</w:t>
      </w:r>
    </w:p>
    <w:p w:rsidR="00B56135" w:rsidRDefault="00B56135" w:rsidP="00B56135">
      <w:pPr>
        <w:pStyle w:val="libNormal"/>
        <w:rPr>
          <w:rtl/>
          <w:lang w:bidi="fa-IR"/>
        </w:rPr>
      </w:pPr>
      <w:r>
        <w:rPr>
          <w:rFonts w:hint="eastAsia"/>
          <w:rtl/>
          <w:lang w:bidi="fa-IR"/>
        </w:rPr>
        <w:t>برخى</w:t>
      </w:r>
      <w:r>
        <w:rPr>
          <w:rtl/>
          <w:lang w:bidi="fa-IR"/>
        </w:rPr>
        <w:t xml:space="preserve"> از ايشان در تقسيم صدقات يا غنايم بر تو عيب مى گيرند. پس اگر از صدقات به آنان داده شود، راضى و خشنود مى شوند و اگر از آن به ايشان داده نشود، خشم مى گيرند.</w:t>
      </w:r>
    </w:p>
    <w:p w:rsidR="00B56135" w:rsidRDefault="00B56135" w:rsidP="00B56135">
      <w:pPr>
        <w:pStyle w:val="libNormal"/>
        <w:rPr>
          <w:rtl/>
          <w:lang w:bidi="fa-IR"/>
        </w:rPr>
      </w:pPr>
      <w:r>
        <w:rPr>
          <w:rFonts w:hint="eastAsia"/>
          <w:rtl/>
          <w:lang w:bidi="fa-IR"/>
        </w:rPr>
        <w:t>البته</w:t>
      </w:r>
      <w:r>
        <w:rPr>
          <w:rtl/>
          <w:lang w:bidi="fa-IR"/>
        </w:rPr>
        <w:t xml:space="preserve"> اين اشخاص تنها در دوران پيامبر نيستند، بلكه در هر عصرى ، چنين افرادى يافت مى شوند كه اعمال ديگران را با محك سود و زيان خود مى سنجند و بر اين اساس ، كار ديگران را عيب مى شمارند و بر عدالت ديگران خرده مى گيرند.</w:t>
      </w:r>
    </w:p>
    <w:p w:rsidR="00B56135" w:rsidRDefault="00B56135" w:rsidP="00956BB1">
      <w:pPr>
        <w:pStyle w:val="libBold1"/>
        <w:rPr>
          <w:rtl/>
          <w:lang w:bidi="fa-IR"/>
        </w:rPr>
      </w:pPr>
      <w:r>
        <w:rPr>
          <w:rFonts w:hint="eastAsia"/>
          <w:rtl/>
          <w:lang w:bidi="fa-IR"/>
        </w:rPr>
        <w:t>سه</w:t>
      </w:r>
      <w:r>
        <w:rPr>
          <w:rtl/>
          <w:lang w:bidi="fa-IR"/>
        </w:rPr>
        <w:t xml:space="preserve"> ) خود فراموشى</w:t>
      </w:r>
    </w:p>
    <w:p w:rsidR="00B56135" w:rsidRDefault="00B56135" w:rsidP="00B56135">
      <w:pPr>
        <w:pStyle w:val="libNormal"/>
        <w:rPr>
          <w:rtl/>
          <w:lang w:bidi="fa-IR"/>
        </w:rPr>
      </w:pPr>
      <w:r>
        <w:rPr>
          <w:rFonts w:hint="eastAsia"/>
          <w:rtl/>
          <w:lang w:bidi="fa-IR"/>
        </w:rPr>
        <w:t>يكى</w:t>
      </w:r>
      <w:r>
        <w:rPr>
          <w:rtl/>
          <w:lang w:bidi="fa-IR"/>
        </w:rPr>
        <w:t xml:space="preserve"> از عوامل عيب جويى ، فراموش كردن خويشتن و غفلت از عيوب خود است . امام على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شر</w:t>
      </w:r>
      <w:r>
        <w:rPr>
          <w:rtl/>
          <w:lang w:bidi="fa-IR"/>
        </w:rPr>
        <w:t xml:space="preserve"> الناس من كان متتبا لعيوب الناس عيما عن معايبه</w:t>
      </w:r>
      <w:r w:rsidRPr="00956BB1">
        <w:rPr>
          <w:rStyle w:val="libFootnotenumChar"/>
          <w:rtl/>
        </w:rPr>
        <w:t>(٩٢)</w:t>
      </w:r>
      <w:r>
        <w:rPr>
          <w:rtl/>
          <w:lang w:bidi="fa-IR"/>
        </w:rPr>
        <w:t>؛</w:t>
      </w:r>
    </w:p>
    <w:p w:rsidR="00B56135" w:rsidRDefault="00B56135" w:rsidP="00B56135">
      <w:pPr>
        <w:pStyle w:val="libNormal"/>
        <w:rPr>
          <w:rtl/>
          <w:lang w:bidi="fa-IR"/>
        </w:rPr>
      </w:pPr>
      <w:r>
        <w:rPr>
          <w:rFonts w:hint="eastAsia"/>
          <w:rtl/>
          <w:lang w:bidi="fa-IR"/>
        </w:rPr>
        <w:t>بدترين</w:t>
      </w:r>
      <w:r>
        <w:rPr>
          <w:rtl/>
          <w:lang w:bidi="fa-IR"/>
        </w:rPr>
        <w:t xml:space="preserve"> مردم كسى است كه به دنبال عيب هاى مردم است ، ولى عيب هاى خود را نمى بيند و در مورد عيب هاى خود كور و نابيناست . داستان زير از دفتر دوم مثنوى معنوى ، گوياى اين امر است :</w:t>
      </w:r>
    </w:p>
    <w:tbl>
      <w:tblPr>
        <w:tblStyle w:val="TableGrid"/>
        <w:bidiVisual/>
        <w:tblW w:w="4562" w:type="pct"/>
        <w:tblInd w:w="384" w:type="dxa"/>
        <w:tblLook w:val="01E0"/>
      </w:tblPr>
      <w:tblGrid>
        <w:gridCol w:w="3335"/>
        <w:gridCol w:w="268"/>
        <w:gridCol w:w="3319"/>
      </w:tblGrid>
      <w:tr w:rsidR="00A54E01" w:rsidTr="002454D8">
        <w:trPr>
          <w:trHeight w:val="350"/>
        </w:trPr>
        <w:tc>
          <w:tcPr>
            <w:tcW w:w="3920" w:type="dxa"/>
            <w:shd w:val="clear" w:color="auto" w:fill="auto"/>
          </w:tcPr>
          <w:p w:rsidR="00A54E01" w:rsidRDefault="00A54E01" w:rsidP="002454D8">
            <w:pPr>
              <w:pStyle w:val="libPoem"/>
            </w:pPr>
            <w:r>
              <w:rPr>
                <w:rFonts w:hint="eastAsia"/>
                <w:rtl/>
                <w:lang w:bidi="fa-IR"/>
              </w:rPr>
              <w:t>چار</w:t>
            </w:r>
            <w:r>
              <w:rPr>
                <w:rtl/>
                <w:lang w:bidi="fa-IR"/>
              </w:rPr>
              <w:t xml:space="preserve"> هندو در يكى مسجد شدند</w:t>
            </w:r>
            <w:r w:rsidRPr="00725071">
              <w:rPr>
                <w:rStyle w:val="libPoemTiniChar0"/>
                <w:rtl/>
              </w:rPr>
              <w:br/>
              <w:t> </w:t>
            </w:r>
          </w:p>
        </w:tc>
        <w:tc>
          <w:tcPr>
            <w:tcW w:w="279" w:type="dxa"/>
            <w:shd w:val="clear" w:color="auto" w:fill="auto"/>
          </w:tcPr>
          <w:p w:rsidR="00A54E01" w:rsidRDefault="00A54E01" w:rsidP="002454D8">
            <w:pPr>
              <w:pStyle w:val="libPoem"/>
              <w:rPr>
                <w:rtl/>
              </w:rPr>
            </w:pPr>
          </w:p>
        </w:tc>
        <w:tc>
          <w:tcPr>
            <w:tcW w:w="3881" w:type="dxa"/>
            <w:shd w:val="clear" w:color="auto" w:fill="auto"/>
          </w:tcPr>
          <w:p w:rsidR="00A54E01" w:rsidRDefault="00A54E01" w:rsidP="002454D8">
            <w:pPr>
              <w:pStyle w:val="libPoem"/>
            </w:pPr>
            <w:r>
              <w:rPr>
                <w:rtl/>
                <w:lang w:bidi="fa-IR"/>
              </w:rPr>
              <w:t>بهر طاعت ، راكع و ساجد شدند</w:t>
            </w:r>
            <w:r w:rsidRPr="00725071">
              <w:rPr>
                <w:rStyle w:val="libPoemTiniChar0"/>
                <w:rtl/>
              </w:rPr>
              <w:br/>
              <w:t> </w:t>
            </w:r>
          </w:p>
        </w:tc>
      </w:tr>
      <w:tr w:rsidR="00A54E01" w:rsidTr="002454D8">
        <w:trPr>
          <w:trHeight w:val="350"/>
        </w:trPr>
        <w:tc>
          <w:tcPr>
            <w:tcW w:w="3920" w:type="dxa"/>
          </w:tcPr>
          <w:p w:rsidR="00A54E01" w:rsidRDefault="00A54E01" w:rsidP="002454D8">
            <w:pPr>
              <w:pStyle w:val="libPoem"/>
            </w:pPr>
            <w:r>
              <w:rPr>
                <w:rtl/>
                <w:lang w:bidi="fa-IR"/>
              </w:rPr>
              <w:t>هر يكى با نيتى تكبير كرد</w:t>
            </w:r>
            <w:r w:rsidRPr="00725071">
              <w:rPr>
                <w:rStyle w:val="libPoemTiniChar0"/>
                <w:rtl/>
              </w:rPr>
              <w:br/>
              <w:t> </w:t>
            </w:r>
          </w:p>
        </w:tc>
        <w:tc>
          <w:tcPr>
            <w:tcW w:w="279" w:type="dxa"/>
          </w:tcPr>
          <w:p w:rsidR="00A54E01" w:rsidRDefault="00A54E01" w:rsidP="002454D8">
            <w:pPr>
              <w:pStyle w:val="libPoem"/>
              <w:rPr>
                <w:rtl/>
              </w:rPr>
            </w:pPr>
          </w:p>
        </w:tc>
        <w:tc>
          <w:tcPr>
            <w:tcW w:w="3881" w:type="dxa"/>
          </w:tcPr>
          <w:p w:rsidR="00A54E01" w:rsidRDefault="00A54E01" w:rsidP="002454D8">
            <w:pPr>
              <w:pStyle w:val="libPoem"/>
            </w:pPr>
            <w:r>
              <w:rPr>
                <w:rtl/>
                <w:lang w:bidi="fa-IR"/>
              </w:rPr>
              <w:t>در نماز آمد به مسكينى و درد</w:t>
            </w:r>
            <w:r w:rsidRPr="00725071">
              <w:rPr>
                <w:rStyle w:val="libPoemTiniChar0"/>
                <w:rtl/>
              </w:rPr>
              <w:br/>
              <w:t> </w:t>
            </w:r>
          </w:p>
        </w:tc>
      </w:tr>
      <w:tr w:rsidR="00A54E01" w:rsidTr="002454D8">
        <w:trPr>
          <w:trHeight w:val="350"/>
        </w:trPr>
        <w:tc>
          <w:tcPr>
            <w:tcW w:w="3920" w:type="dxa"/>
          </w:tcPr>
          <w:p w:rsidR="00A54E01" w:rsidRDefault="00A54E01" w:rsidP="002454D8">
            <w:pPr>
              <w:pStyle w:val="libPoem"/>
            </w:pPr>
            <w:r>
              <w:rPr>
                <w:rtl/>
                <w:lang w:bidi="fa-IR"/>
              </w:rPr>
              <w:t xml:space="preserve">مؤ ذن آمد، زان يكى لفظى </w:t>
            </w:r>
            <w:r>
              <w:rPr>
                <w:rtl/>
                <w:lang w:bidi="fa-IR"/>
              </w:rPr>
              <w:lastRenderedPageBreak/>
              <w:t>بجست</w:t>
            </w:r>
            <w:r w:rsidRPr="00725071">
              <w:rPr>
                <w:rStyle w:val="libPoemTiniChar0"/>
                <w:rtl/>
              </w:rPr>
              <w:br/>
              <w:t> </w:t>
            </w:r>
          </w:p>
        </w:tc>
        <w:tc>
          <w:tcPr>
            <w:tcW w:w="279" w:type="dxa"/>
          </w:tcPr>
          <w:p w:rsidR="00A54E01" w:rsidRDefault="00A54E01" w:rsidP="002454D8">
            <w:pPr>
              <w:pStyle w:val="libPoem"/>
              <w:rPr>
                <w:rtl/>
              </w:rPr>
            </w:pPr>
          </w:p>
        </w:tc>
        <w:tc>
          <w:tcPr>
            <w:tcW w:w="3881" w:type="dxa"/>
          </w:tcPr>
          <w:p w:rsidR="00A54E01" w:rsidRDefault="00A54E01" w:rsidP="002454D8">
            <w:pPr>
              <w:pStyle w:val="libPoem"/>
            </w:pPr>
            <w:r>
              <w:rPr>
                <w:rtl/>
                <w:lang w:bidi="fa-IR"/>
              </w:rPr>
              <w:t xml:space="preserve">كاى مؤ ذن بانگ كردى وقت </w:t>
            </w:r>
            <w:r>
              <w:rPr>
                <w:rtl/>
                <w:lang w:bidi="fa-IR"/>
              </w:rPr>
              <w:lastRenderedPageBreak/>
              <w:t>هست</w:t>
            </w:r>
            <w:r w:rsidRPr="00725071">
              <w:rPr>
                <w:rStyle w:val="libPoemTiniChar0"/>
                <w:rtl/>
              </w:rPr>
              <w:br/>
              <w:t> </w:t>
            </w:r>
          </w:p>
        </w:tc>
      </w:tr>
      <w:tr w:rsidR="00A54E01" w:rsidTr="002454D8">
        <w:trPr>
          <w:trHeight w:val="350"/>
        </w:trPr>
        <w:tc>
          <w:tcPr>
            <w:tcW w:w="3920" w:type="dxa"/>
          </w:tcPr>
          <w:p w:rsidR="00A54E01" w:rsidRDefault="00A54E01" w:rsidP="002454D8">
            <w:pPr>
              <w:pStyle w:val="libPoem"/>
            </w:pPr>
            <w:r>
              <w:rPr>
                <w:rtl/>
                <w:lang w:bidi="fa-IR"/>
              </w:rPr>
              <w:lastRenderedPageBreak/>
              <w:t>گفت آن هندوى ديگراز نياز</w:t>
            </w:r>
            <w:r w:rsidRPr="00725071">
              <w:rPr>
                <w:rStyle w:val="libPoemTiniChar0"/>
                <w:rtl/>
              </w:rPr>
              <w:br/>
              <w:t> </w:t>
            </w:r>
          </w:p>
        </w:tc>
        <w:tc>
          <w:tcPr>
            <w:tcW w:w="279" w:type="dxa"/>
          </w:tcPr>
          <w:p w:rsidR="00A54E01" w:rsidRDefault="00A54E01" w:rsidP="002454D8">
            <w:pPr>
              <w:pStyle w:val="libPoem"/>
              <w:rPr>
                <w:rtl/>
              </w:rPr>
            </w:pPr>
          </w:p>
        </w:tc>
        <w:tc>
          <w:tcPr>
            <w:tcW w:w="3881" w:type="dxa"/>
          </w:tcPr>
          <w:p w:rsidR="00A54E01" w:rsidRDefault="00A54E01" w:rsidP="002454D8">
            <w:pPr>
              <w:pStyle w:val="libPoem"/>
            </w:pPr>
            <w:r>
              <w:rPr>
                <w:rtl/>
                <w:lang w:bidi="fa-IR"/>
              </w:rPr>
              <w:t>هى سخن گفتى و باطل شد نماز</w:t>
            </w:r>
            <w:r w:rsidRPr="00725071">
              <w:rPr>
                <w:rStyle w:val="libPoemTiniChar0"/>
                <w:rtl/>
              </w:rPr>
              <w:br/>
              <w:t> </w:t>
            </w:r>
          </w:p>
        </w:tc>
      </w:tr>
      <w:tr w:rsidR="00A54E01" w:rsidTr="002454D8">
        <w:trPr>
          <w:trHeight w:val="350"/>
        </w:trPr>
        <w:tc>
          <w:tcPr>
            <w:tcW w:w="3920" w:type="dxa"/>
          </w:tcPr>
          <w:p w:rsidR="00A54E01" w:rsidRDefault="00A54E01" w:rsidP="002454D8">
            <w:pPr>
              <w:pStyle w:val="libPoem"/>
            </w:pPr>
            <w:r>
              <w:rPr>
                <w:rtl/>
                <w:lang w:bidi="fa-IR"/>
              </w:rPr>
              <w:t>آن سوم گفت آن دوم را اى عمو</w:t>
            </w:r>
            <w:r w:rsidRPr="00725071">
              <w:rPr>
                <w:rStyle w:val="libPoemTiniChar0"/>
                <w:rtl/>
              </w:rPr>
              <w:br/>
              <w:t> </w:t>
            </w:r>
          </w:p>
        </w:tc>
        <w:tc>
          <w:tcPr>
            <w:tcW w:w="279" w:type="dxa"/>
          </w:tcPr>
          <w:p w:rsidR="00A54E01" w:rsidRDefault="00A54E01" w:rsidP="002454D8">
            <w:pPr>
              <w:pStyle w:val="libPoem"/>
              <w:rPr>
                <w:rtl/>
              </w:rPr>
            </w:pPr>
          </w:p>
        </w:tc>
        <w:tc>
          <w:tcPr>
            <w:tcW w:w="3881" w:type="dxa"/>
          </w:tcPr>
          <w:p w:rsidR="00A54E01" w:rsidRDefault="00A54E01" w:rsidP="002454D8">
            <w:pPr>
              <w:pStyle w:val="libPoem"/>
            </w:pPr>
            <w:r>
              <w:rPr>
                <w:rtl/>
                <w:lang w:bidi="fa-IR"/>
              </w:rPr>
              <w:t xml:space="preserve">چه زنى طعنه </w:t>
            </w:r>
            <w:r>
              <w:rPr>
                <w:rFonts w:hint="eastAsia"/>
                <w:rtl/>
                <w:lang w:bidi="fa-IR"/>
              </w:rPr>
              <w:t>،</w:t>
            </w:r>
            <w:r>
              <w:rPr>
                <w:rtl/>
                <w:lang w:bidi="fa-IR"/>
              </w:rPr>
              <w:t xml:space="preserve"> برو خود را بگو</w:t>
            </w:r>
            <w:r w:rsidRPr="00725071">
              <w:rPr>
                <w:rStyle w:val="libPoemTiniChar0"/>
                <w:rtl/>
              </w:rPr>
              <w:br/>
              <w:t> </w:t>
            </w:r>
          </w:p>
        </w:tc>
      </w:tr>
      <w:tr w:rsidR="00A54E01" w:rsidTr="002454D8">
        <w:tblPrEx>
          <w:tblLook w:val="04A0"/>
        </w:tblPrEx>
        <w:trPr>
          <w:trHeight w:val="350"/>
        </w:trPr>
        <w:tc>
          <w:tcPr>
            <w:tcW w:w="3920" w:type="dxa"/>
          </w:tcPr>
          <w:p w:rsidR="00A54E01" w:rsidRDefault="00A54E01" w:rsidP="002454D8">
            <w:pPr>
              <w:pStyle w:val="libPoem"/>
            </w:pPr>
            <w:r>
              <w:rPr>
                <w:rtl/>
                <w:lang w:bidi="fa-IR"/>
              </w:rPr>
              <w:t>آن چهارم گفت حمدلله كه من</w:t>
            </w:r>
            <w:r w:rsidRPr="00725071">
              <w:rPr>
                <w:rStyle w:val="libPoemTiniChar0"/>
                <w:rtl/>
              </w:rPr>
              <w:br/>
              <w:t> </w:t>
            </w:r>
          </w:p>
        </w:tc>
        <w:tc>
          <w:tcPr>
            <w:tcW w:w="279" w:type="dxa"/>
          </w:tcPr>
          <w:p w:rsidR="00A54E01" w:rsidRDefault="00A54E01" w:rsidP="002454D8">
            <w:pPr>
              <w:pStyle w:val="libPoem"/>
              <w:rPr>
                <w:rtl/>
              </w:rPr>
            </w:pPr>
          </w:p>
        </w:tc>
        <w:tc>
          <w:tcPr>
            <w:tcW w:w="3881" w:type="dxa"/>
          </w:tcPr>
          <w:p w:rsidR="00A54E01" w:rsidRDefault="00A54E01" w:rsidP="002454D8">
            <w:pPr>
              <w:pStyle w:val="libPoem"/>
            </w:pPr>
            <w:r>
              <w:rPr>
                <w:rtl/>
                <w:lang w:bidi="fa-IR"/>
              </w:rPr>
              <w:t>در نيفتادم به چه چون آن سه تن</w:t>
            </w:r>
            <w:r w:rsidRPr="00725071">
              <w:rPr>
                <w:rStyle w:val="libPoemTiniChar0"/>
                <w:rtl/>
              </w:rPr>
              <w:br/>
              <w:t> </w:t>
            </w:r>
          </w:p>
        </w:tc>
      </w:tr>
      <w:tr w:rsidR="00A54E01" w:rsidTr="002454D8">
        <w:tblPrEx>
          <w:tblLook w:val="04A0"/>
        </w:tblPrEx>
        <w:trPr>
          <w:trHeight w:val="350"/>
        </w:trPr>
        <w:tc>
          <w:tcPr>
            <w:tcW w:w="3920" w:type="dxa"/>
          </w:tcPr>
          <w:p w:rsidR="00A54E01" w:rsidRDefault="00A54E01" w:rsidP="002454D8">
            <w:pPr>
              <w:pStyle w:val="libPoem"/>
            </w:pPr>
            <w:r>
              <w:rPr>
                <w:rtl/>
                <w:lang w:bidi="fa-IR"/>
              </w:rPr>
              <w:t>پس نماز هر چهاران شد تباه</w:t>
            </w:r>
            <w:r w:rsidRPr="00725071">
              <w:rPr>
                <w:rStyle w:val="libPoemTiniChar0"/>
                <w:rtl/>
              </w:rPr>
              <w:br/>
              <w:t> </w:t>
            </w:r>
          </w:p>
        </w:tc>
        <w:tc>
          <w:tcPr>
            <w:tcW w:w="279" w:type="dxa"/>
          </w:tcPr>
          <w:p w:rsidR="00A54E01" w:rsidRDefault="00A54E01" w:rsidP="002454D8">
            <w:pPr>
              <w:pStyle w:val="libPoem"/>
              <w:rPr>
                <w:rtl/>
              </w:rPr>
            </w:pPr>
          </w:p>
        </w:tc>
        <w:tc>
          <w:tcPr>
            <w:tcW w:w="3881" w:type="dxa"/>
          </w:tcPr>
          <w:p w:rsidR="00A54E01" w:rsidRDefault="00A54E01" w:rsidP="002454D8">
            <w:pPr>
              <w:pStyle w:val="libPoem"/>
            </w:pPr>
            <w:r>
              <w:rPr>
                <w:rtl/>
                <w:lang w:bidi="fa-IR"/>
              </w:rPr>
              <w:t>عيب گويان بيشتر گم كرده راه</w:t>
            </w:r>
            <w:r w:rsidRPr="00725071">
              <w:rPr>
                <w:rStyle w:val="libPoemTiniChar0"/>
                <w:rtl/>
              </w:rPr>
              <w:br/>
              <w:t> </w:t>
            </w:r>
          </w:p>
        </w:tc>
      </w:tr>
      <w:tr w:rsidR="00A54E01" w:rsidTr="002454D8">
        <w:tblPrEx>
          <w:tblLook w:val="04A0"/>
        </w:tblPrEx>
        <w:trPr>
          <w:trHeight w:val="350"/>
        </w:trPr>
        <w:tc>
          <w:tcPr>
            <w:tcW w:w="3920" w:type="dxa"/>
          </w:tcPr>
          <w:p w:rsidR="00A54E01" w:rsidRDefault="00A54E01" w:rsidP="002454D8">
            <w:pPr>
              <w:pStyle w:val="libPoem"/>
            </w:pPr>
            <w:r>
              <w:rPr>
                <w:rtl/>
                <w:lang w:bidi="fa-IR"/>
              </w:rPr>
              <w:t>اى خنك جانى كه عيب خويش ديد</w:t>
            </w:r>
            <w:r w:rsidRPr="00725071">
              <w:rPr>
                <w:rStyle w:val="libPoemTiniChar0"/>
                <w:rtl/>
              </w:rPr>
              <w:br/>
              <w:t> </w:t>
            </w:r>
          </w:p>
        </w:tc>
        <w:tc>
          <w:tcPr>
            <w:tcW w:w="279" w:type="dxa"/>
          </w:tcPr>
          <w:p w:rsidR="00A54E01" w:rsidRDefault="00A54E01" w:rsidP="002454D8">
            <w:pPr>
              <w:pStyle w:val="libPoem"/>
              <w:rPr>
                <w:rtl/>
              </w:rPr>
            </w:pPr>
          </w:p>
        </w:tc>
        <w:tc>
          <w:tcPr>
            <w:tcW w:w="3881" w:type="dxa"/>
          </w:tcPr>
          <w:p w:rsidR="00A54E01" w:rsidRDefault="00A54E01" w:rsidP="002454D8">
            <w:pPr>
              <w:pStyle w:val="libPoem"/>
            </w:pPr>
            <w:r>
              <w:rPr>
                <w:rtl/>
                <w:lang w:bidi="fa-IR"/>
              </w:rPr>
              <w:t>هر كه عيبى گفت آن بر خود خريد</w:t>
            </w:r>
            <w:r w:rsidRPr="00A54E01">
              <w:rPr>
                <w:rStyle w:val="libFootnotenumChar"/>
                <w:rtl/>
              </w:rPr>
              <w:t>(٩٣)</w:t>
            </w:r>
            <w:r w:rsidRPr="00725071">
              <w:rPr>
                <w:rStyle w:val="libPoemTiniChar0"/>
                <w:rtl/>
              </w:rPr>
              <w:br/>
              <w:t> </w:t>
            </w:r>
          </w:p>
        </w:tc>
      </w:tr>
    </w:tbl>
    <w:p w:rsidR="00B56135" w:rsidRDefault="00B56135" w:rsidP="00B56135">
      <w:pPr>
        <w:pStyle w:val="libNormal"/>
        <w:rPr>
          <w:rtl/>
          <w:lang w:bidi="fa-IR"/>
        </w:rPr>
      </w:pPr>
      <w:r>
        <w:rPr>
          <w:rtl/>
          <w:lang w:bidi="fa-IR"/>
        </w:rPr>
        <w:t>نماز گزاران دوم و سوم و چهارم ، دقيقا مرتكب همان عيبى شدن كه اولى ر</w:t>
      </w:r>
      <w:r>
        <w:rPr>
          <w:rFonts w:hint="eastAsia"/>
          <w:rtl/>
          <w:lang w:bidi="fa-IR"/>
        </w:rPr>
        <w:t>ا</w:t>
      </w:r>
      <w:r>
        <w:rPr>
          <w:rtl/>
          <w:lang w:bidi="fa-IR"/>
        </w:rPr>
        <w:t xml:space="preserve"> به دليل ارتكاب آن سرزنش كردند. نماز او را باطل مى دانستند و نماز خويش را قبول ؛ غافل از اين كه از هيچ يك پذيرفته نيست . پس انسان پيش ‍ از ديگران ، عيب بين خود باشد.</w:t>
      </w:r>
    </w:p>
    <w:p w:rsidR="00612505" w:rsidRPr="00612505" w:rsidRDefault="00612505" w:rsidP="00612505">
      <w:pPr>
        <w:pStyle w:val="libLine"/>
        <w:rPr>
          <w:rtl/>
          <w:lang w:bidi="fa-IR"/>
        </w:rPr>
      </w:pPr>
      <w:r>
        <w:rPr>
          <w:rFonts w:hint="cs"/>
          <w:rtl/>
          <w:lang w:bidi="fa-IR"/>
        </w:rPr>
        <w:t>_______________________________________</w:t>
      </w:r>
    </w:p>
    <w:p w:rsidR="00B56135" w:rsidRDefault="00612505" w:rsidP="00612505">
      <w:pPr>
        <w:pStyle w:val="libNormal"/>
        <w:ind w:firstLine="0"/>
        <w:rPr>
          <w:rtl/>
          <w:lang w:bidi="fa-IR"/>
        </w:rPr>
      </w:pPr>
      <w:r>
        <w:rPr>
          <w:rtl/>
          <w:lang w:bidi="fa-IR"/>
        </w:rPr>
        <w:br w:type="page"/>
      </w:r>
    </w:p>
    <w:p w:rsidR="00B56135" w:rsidRDefault="00B56135" w:rsidP="00612505">
      <w:pPr>
        <w:pStyle w:val="libBold1"/>
        <w:rPr>
          <w:rtl/>
          <w:lang w:bidi="fa-IR"/>
        </w:rPr>
      </w:pPr>
      <w:r>
        <w:rPr>
          <w:rFonts w:hint="eastAsia"/>
          <w:rtl/>
          <w:lang w:bidi="fa-IR"/>
        </w:rPr>
        <w:t>چهار</w:t>
      </w:r>
      <w:r>
        <w:rPr>
          <w:rtl/>
          <w:lang w:bidi="fa-IR"/>
        </w:rPr>
        <w:t>) نا آگاهى</w:t>
      </w:r>
    </w:p>
    <w:p w:rsidR="00B56135" w:rsidRDefault="00B56135" w:rsidP="00B56135">
      <w:pPr>
        <w:pStyle w:val="libNormal"/>
        <w:rPr>
          <w:rtl/>
          <w:lang w:bidi="fa-IR"/>
        </w:rPr>
      </w:pPr>
      <w:r>
        <w:rPr>
          <w:rFonts w:hint="eastAsia"/>
          <w:rtl/>
          <w:lang w:bidi="fa-IR"/>
        </w:rPr>
        <w:t>آگاهى</w:t>
      </w:r>
      <w:r>
        <w:rPr>
          <w:rtl/>
          <w:lang w:bidi="fa-IR"/>
        </w:rPr>
        <w:t xml:space="preserve"> نداشتن از نتايج رفتار ديگران و ناشكيبايى اعمال آنان ، موجب جويى مى شود. نمونه بارز آن در قرآن ، داستان برخورد موسى </w:t>
      </w:r>
      <w:r w:rsidR="00D57162" w:rsidRPr="00D57162">
        <w:rPr>
          <w:rStyle w:val="libAlaemChar"/>
          <w:rtl/>
        </w:rPr>
        <w:t>عليه‌السلام</w:t>
      </w:r>
      <w:r>
        <w:rPr>
          <w:rtl/>
          <w:lang w:bidi="fa-IR"/>
        </w:rPr>
        <w:t xml:space="preserve"> با خضر </w:t>
      </w:r>
      <w:r w:rsidR="00D57162" w:rsidRPr="00D57162">
        <w:rPr>
          <w:rStyle w:val="libAlaemChar"/>
          <w:rtl/>
        </w:rPr>
        <w:t>عليه‌السلام</w:t>
      </w:r>
      <w:r>
        <w:rPr>
          <w:rtl/>
          <w:lang w:bidi="fa-IR"/>
        </w:rPr>
        <w:t xml:space="preserve"> مى باشد كه در سوره كهف آمده است . حضرت موسى </w:t>
      </w:r>
      <w:r w:rsidR="00D57162" w:rsidRPr="00D57162">
        <w:rPr>
          <w:rStyle w:val="libAlaemChar"/>
          <w:rtl/>
        </w:rPr>
        <w:t>عليه‌السلام</w:t>
      </w:r>
      <w:r>
        <w:rPr>
          <w:rtl/>
          <w:lang w:bidi="fa-IR"/>
        </w:rPr>
        <w:t xml:space="preserve"> از خدا مى خواهد او را به ملاقات بنده اى دانشمندتر از خود موفق كند. خداوند مى پذيرد و موسى ماءمور مى شود در ساحل دريا با آن بنده خدا ديدار كند. او همان حضرت خضر </w:t>
      </w:r>
      <w:r w:rsidR="00D57162" w:rsidRPr="00D57162">
        <w:rPr>
          <w:rStyle w:val="libAlaemChar"/>
          <w:rtl/>
        </w:rPr>
        <w:t>عليه‌السلام</w:t>
      </w:r>
      <w:r>
        <w:rPr>
          <w:rtl/>
          <w:lang w:bidi="fa-IR"/>
        </w:rPr>
        <w:t xml:space="preserve"> است ؛ پير فرزانه اى كه صاحب علم لدنى است . وقتى موسى به ايشان رسيد؛ پرسيد: آيا مى توانم با تو باشم تا از آنچه آموخته اى </w:t>
      </w:r>
      <w:r>
        <w:rPr>
          <w:rFonts w:hint="eastAsia"/>
          <w:rtl/>
          <w:lang w:bidi="fa-IR"/>
        </w:rPr>
        <w:t>،</w:t>
      </w:r>
      <w:r>
        <w:rPr>
          <w:rtl/>
          <w:lang w:bidi="fa-IR"/>
        </w:rPr>
        <w:t xml:space="preserve"> به من نيز ياد بدهى ؟ خضر گفت : تو نمى توانى خويشتن دار باشى و هم پاى من بيايى و صبر پيشه كنى ؛ به ويژه چگونه بر چيزى كه آگاهى ندارى ، صبر خواهى كرد و بر من عيب نخواهى گرفت ؟ موسى در پاسخ گفت : به خواست خدا مرا شكيبا خواهى يافت و از تو نافرمانى نمى كنم . </w:t>
      </w:r>
      <w:r>
        <w:rPr>
          <w:rFonts w:hint="eastAsia"/>
          <w:rtl/>
          <w:lang w:bidi="fa-IR"/>
        </w:rPr>
        <w:t>حضرت</w:t>
      </w:r>
      <w:r>
        <w:rPr>
          <w:rtl/>
          <w:lang w:bidi="fa-IR"/>
        </w:rPr>
        <w:t xml:space="preserve"> خضر </w:t>
      </w:r>
      <w:r w:rsidR="00D57162" w:rsidRPr="00D57162">
        <w:rPr>
          <w:rStyle w:val="libAlaemChar"/>
          <w:rtl/>
        </w:rPr>
        <w:t>عليه‌السلام</w:t>
      </w:r>
      <w:r>
        <w:rPr>
          <w:rtl/>
          <w:lang w:bidi="fa-IR"/>
        </w:rPr>
        <w:t xml:space="preserve"> در خواست موسى </w:t>
      </w:r>
      <w:r w:rsidR="00D57162" w:rsidRPr="00D57162">
        <w:rPr>
          <w:rStyle w:val="libAlaemChar"/>
          <w:rtl/>
        </w:rPr>
        <w:t>عليه‌السلام</w:t>
      </w:r>
      <w:r>
        <w:rPr>
          <w:rtl/>
          <w:lang w:bidi="fa-IR"/>
        </w:rPr>
        <w:t xml:space="preserve"> را</w:t>
      </w:r>
      <w:r w:rsidR="00183C27">
        <w:rPr>
          <w:rFonts w:hint="cs"/>
          <w:rtl/>
          <w:lang w:bidi="fa-IR"/>
        </w:rPr>
        <w:t xml:space="preserve"> </w:t>
      </w:r>
      <w:r>
        <w:rPr>
          <w:rtl/>
          <w:lang w:bidi="fa-IR"/>
        </w:rPr>
        <w:t>به اين شرايط قبول كرد كه در مورد هيچ چيز مپرس تا من خود از آن به تو خبر دهم و تو را از سر آن آگاه سازم .</w:t>
      </w:r>
    </w:p>
    <w:p w:rsidR="00B56135" w:rsidRDefault="00B56135" w:rsidP="00183C27">
      <w:pPr>
        <w:pStyle w:val="libNormal"/>
        <w:rPr>
          <w:rtl/>
          <w:lang w:bidi="fa-IR"/>
        </w:rPr>
      </w:pPr>
      <w:r>
        <w:rPr>
          <w:rFonts w:hint="eastAsia"/>
          <w:rtl/>
          <w:lang w:bidi="fa-IR"/>
        </w:rPr>
        <w:t>آنها</w:t>
      </w:r>
      <w:r>
        <w:rPr>
          <w:rtl/>
          <w:lang w:bidi="fa-IR"/>
        </w:rPr>
        <w:t xml:space="preserve"> با هم به راه افتادند تا اين كه سوار كشتى شدند. خضر كشتى را سوراخ كرد. موسى چون از علت اصلى اين كار و هدف آن فرزانه آگاهى نداشت ، عيب گرفت كه تو كار زشت و شگفتى كرده اى . خضر گفت : مگر نگفتم نمى توانى صبر كنى ؟ موسى گفت : مرا به علت آنچه فراموش كردم ، </w:t>
      </w:r>
      <w:r>
        <w:rPr>
          <w:rFonts w:hint="eastAsia"/>
          <w:rtl/>
          <w:lang w:bidi="fa-IR"/>
        </w:rPr>
        <w:t>سرزنش</w:t>
      </w:r>
      <w:r>
        <w:rPr>
          <w:rtl/>
          <w:lang w:bidi="fa-IR"/>
        </w:rPr>
        <w:t xml:space="preserve"> ‍ مكن و بر من سخت نگير. خضر عذر او را پذيرفت . باز به راه افتادند. در راه به پسر بچه اى برخوردند. خضر او را كشت . موسى تاب نياورد و زبان به اعتراض گشود. خضر دوباره ، عهدشان را ياد آورى كرد. موسى عذر خواست . باز به راه </w:t>
      </w:r>
      <w:r>
        <w:rPr>
          <w:rtl/>
          <w:lang w:bidi="fa-IR"/>
        </w:rPr>
        <w:lastRenderedPageBreak/>
        <w:t>افتادند و به شهرى رسيدند. از مرد</w:t>
      </w:r>
      <w:r>
        <w:rPr>
          <w:rFonts w:hint="eastAsia"/>
          <w:rtl/>
          <w:lang w:bidi="fa-IR"/>
        </w:rPr>
        <w:t>م</w:t>
      </w:r>
      <w:r>
        <w:rPr>
          <w:rtl/>
          <w:lang w:bidi="fa-IR"/>
        </w:rPr>
        <w:t xml:space="preserve"> آنجا طعام خواستند، ولى آنها از پذيرفتن اين دو خود دارى كردند. آن گاه ديوارى ديدند كه در حال ريزش بود. خضر آن را برپاداشت و ساخت . موسى با تعجب گفت : مى توانستى اجرت و مزدى از صاحبش براى ساخت ديوار بگيرى . حضرت </w:t>
      </w:r>
      <w:r w:rsidR="00183C27">
        <w:rPr>
          <w:rFonts w:hint="cs"/>
          <w:rtl/>
          <w:lang w:bidi="fa-IR"/>
        </w:rPr>
        <w:t>خ</w:t>
      </w:r>
      <w:r>
        <w:rPr>
          <w:rtl/>
          <w:lang w:bidi="fa-IR"/>
        </w:rPr>
        <w:t xml:space="preserve">ضر </w:t>
      </w:r>
      <w:r w:rsidR="00D57162" w:rsidRPr="00D57162">
        <w:rPr>
          <w:rStyle w:val="libAlaemChar"/>
          <w:rtl/>
        </w:rPr>
        <w:t>عليه‌السلام</w:t>
      </w:r>
      <w:r>
        <w:rPr>
          <w:rtl/>
          <w:lang w:bidi="fa-IR"/>
        </w:rPr>
        <w:t xml:space="preserve"> در اين جا گفت : اكنون زما</w:t>
      </w:r>
      <w:r>
        <w:rPr>
          <w:rFonts w:hint="eastAsia"/>
          <w:rtl/>
          <w:lang w:bidi="fa-IR"/>
        </w:rPr>
        <w:t>ن</w:t>
      </w:r>
      <w:r>
        <w:rPr>
          <w:rtl/>
          <w:lang w:bidi="fa-IR"/>
        </w:rPr>
        <w:t xml:space="preserve"> جدايى ميان من و تو فرارسيده است و تو را از آنچه نتوانستى بر آن صبر كنى و بر من عيب گرفتى ، آگاه خواهيم كرد</w:t>
      </w:r>
      <w:r w:rsidRPr="00183C27">
        <w:rPr>
          <w:rStyle w:val="libFootnotenumChar"/>
          <w:rtl/>
        </w:rPr>
        <w:t>(٩٤)</w:t>
      </w:r>
      <w:r>
        <w:rPr>
          <w:rtl/>
          <w:lang w:bidi="fa-IR"/>
        </w:rPr>
        <w:t>.</w:t>
      </w:r>
    </w:p>
    <w:p w:rsidR="00B56135" w:rsidRDefault="00B56135" w:rsidP="00B56135">
      <w:pPr>
        <w:pStyle w:val="libNormal"/>
        <w:rPr>
          <w:rtl/>
          <w:lang w:bidi="fa-IR"/>
        </w:rPr>
      </w:pPr>
      <w:r>
        <w:rPr>
          <w:rFonts w:hint="eastAsia"/>
          <w:rtl/>
          <w:lang w:bidi="fa-IR"/>
        </w:rPr>
        <w:t>روشن</w:t>
      </w:r>
      <w:r>
        <w:rPr>
          <w:rtl/>
          <w:lang w:bidi="fa-IR"/>
        </w:rPr>
        <w:t xml:space="preserve"> است كه اگر موسى </w:t>
      </w:r>
      <w:r w:rsidR="00D57162" w:rsidRPr="00D57162">
        <w:rPr>
          <w:rStyle w:val="libAlaemChar"/>
          <w:rtl/>
        </w:rPr>
        <w:t>عليه‌السلام</w:t>
      </w:r>
      <w:r>
        <w:rPr>
          <w:rtl/>
          <w:lang w:bidi="fa-IR"/>
        </w:rPr>
        <w:t xml:space="preserve"> از علت كار خضر </w:t>
      </w:r>
      <w:r w:rsidR="00D57162" w:rsidRPr="00D57162">
        <w:rPr>
          <w:rStyle w:val="libAlaemChar"/>
          <w:rtl/>
        </w:rPr>
        <w:t>عليه‌السلام</w:t>
      </w:r>
      <w:r>
        <w:rPr>
          <w:rtl/>
          <w:lang w:bidi="fa-IR"/>
        </w:rPr>
        <w:t xml:space="preserve"> به اندازه خود او آگاهى داشت ، هرگز زبان به اعتراض و عيب جويى نمى گشود و به يارى او مى شتافت . پس شايسته است بر آنچه نمى دانيم ، خرده نگيريم و به كار مردم و به ويژه فرزانگان نسبت عيب ندهيم .</w:t>
      </w:r>
    </w:p>
    <w:p w:rsidR="00183C27" w:rsidRDefault="00183C27" w:rsidP="00B56135">
      <w:pPr>
        <w:pStyle w:val="libNormal"/>
        <w:rPr>
          <w:rtl/>
          <w:lang w:bidi="fa-IR"/>
        </w:rPr>
      </w:pPr>
      <w:r>
        <w:rPr>
          <w:rtl/>
          <w:lang w:bidi="fa-IR"/>
        </w:rPr>
        <w:br w:type="page"/>
      </w:r>
    </w:p>
    <w:p w:rsidR="00B56135" w:rsidRDefault="00B56135" w:rsidP="00183C27">
      <w:pPr>
        <w:pStyle w:val="Heading2"/>
        <w:rPr>
          <w:rtl/>
          <w:lang w:bidi="fa-IR"/>
        </w:rPr>
      </w:pPr>
      <w:bookmarkStart w:id="12" w:name="_Toc7512424"/>
      <w:r>
        <w:rPr>
          <w:rFonts w:hint="eastAsia"/>
          <w:rtl/>
          <w:lang w:bidi="fa-IR"/>
        </w:rPr>
        <w:t>ج</w:t>
      </w:r>
      <w:r>
        <w:rPr>
          <w:rtl/>
          <w:lang w:bidi="fa-IR"/>
        </w:rPr>
        <w:t xml:space="preserve"> ) راهكارهاى مبارزه با عيب جويى</w:t>
      </w:r>
      <w:bookmarkEnd w:id="12"/>
    </w:p>
    <w:p w:rsidR="00183C27" w:rsidRDefault="00183C27" w:rsidP="00B56135">
      <w:pPr>
        <w:pStyle w:val="libNormal"/>
        <w:rPr>
          <w:rtl/>
          <w:lang w:bidi="fa-IR"/>
        </w:rPr>
      </w:pPr>
    </w:p>
    <w:p w:rsidR="00B56135" w:rsidRDefault="00B56135" w:rsidP="00183C27">
      <w:pPr>
        <w:pStyle w:val="libBold1"/>
        <w:rPr>
          <w:rtl/>
          <w:lang w:bidi="fa-IR"/>
        </w:rPr>
      </w:pPr>
      <w:r>
        <w:rPr>
          <w:rFonts w:hint="eastAsia"/>
          <w:rtl/>
          <w:lang w:bidi="fa-IR"/>
        </w:rPr>
        <w:t>يك</w:t>
      </w:r>
      <w:r>
        <w:rPr>
          <w:rtl/>
          <w:lang w:bidi="fa-IR"/>
        </w:rPr>
        <w:t xml:space="preserve"> ) ياد خدا</w:t>
      </w:r>
    </w:p>
    <w:p w:rsidR="00B56135" w:rsidRDefault="00B56135" w:rsidP="00B56135">
      <w:pPr>
        <w:pStyle w:val="libNormal"/>
        <w:rPr>
          <w:rtl/>
          <w:lang w:bidi="fa-IR"/>
        </w:rPr>
      </w:pPr>
      <w:r>
        <w:rPr>
          <w:rFonts w:hint="eastAsia"/>
          <w:rtl/>
          <w:lang w:bidi="fa-IR"/>
        </w:rPr>
        <w:t>همان</w:t>
      </w:r>
      <w:r>
        <w:rPr>
          <w:rtl/>
          <w:lang w:bidi="fa-IR"/>
        </w:rPr>
        <w:t xml:space="preserve"> گونه كه غفلت از خدا، به ويژه فراموشى صفت عيب پوشى او، موجب جرئت انسان بر عيب</w:t>
      </w:r>
      <w:r w:rsidR="00183C27">
        <w:rPr>
          <w:rFonts w:hint="cs"/>
          <w:rtl/>
          <w:lang w:bidi="fa-IR"/>
        </w:rPr>
        <w:t xml:space="preserve"> </w:t>
      </w:r>
      <w:r>
        <w:rPr>
          <w:rtl/>
          <w:lang w:bidi="fa-IR"/>
        </w:rPr>
        <w:t xml:space="preserve">گويى است ، ياد خداوند و به ويژه يادآورى صفت خطاپوشى او، سبب خود دارى انسان از عيب جويى مردمان مى شود. امام على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اءما</w:t>
      </w:r>
      <w:r>
        <w:rPr>
          <w:rtl/>
          <w:lang w:bidi="fa-IR"/>
        </w:rPr>
        <w:t xml:space="preserve"> ذكر موضع ستر الله عليه من ذنوبه مما هو اءعظم من الذنب الذى غابه به</w:t>
      </w:r>
      <w:r w:rsidRPr="00183C27">
        <w:rPr>
          <w:rStyle w:val="libFootnotenumChar"/>
          <w:rtl/>
        </w:rPr>
        <w:t>(٩٥)</w:t>
      </w:r>
      <w:r>
        <w:rPr>
          <w:rtl/>
          <w:lang w:bidi="fa-IR"/>
        </w:rPr>
        <w:t>؛</w:t>
      </w:r>
    </w:p>
    <w:p w:rsidR="00B56135" w:rsidRDefault="00B56135" w:rsidP="00B56135">
      <w:pPr>
        <w:pStyle w:val="libNormal"/>
        <w:rPr>
          <w:rtl/>
          <w:lang w:bidi="fa-IR"/>
        </w:rPr>
      </w:pPr>
      <w:r>
        <w:rPr>
          <w:rFonts w:hint="eastAsia"/>
          <w:rtl/>
          <w:lang w:bidi="fa-IR"/>
        </w:rPr>
        <w:t>آيا</w:t>
      </w:r>
      <w:r>
        <w:rPr>
          <w:rtl/>
          <w:lang w:bidi="fa-IR"/>
        </w:rPr>
        <w:t>(عيب جو) پرده پوشى خداوند را بر گناهان خود فراموش كرده است . گناهانى بزرگتر از گناهى كه او بر ديگرى عيب مى گيرد؟</w:t>
      </w:r>
    </w:p>
    <w:p w:rsidR="00B56135" w:rsidRDefault="00B56135" w:rsidP="00B56135">
      <w:pPr>
        <w:pStyle w:val="libNormal"/>
        <w:rPr>
          <w:rtl/>
          <w:lang w:bidi="fa-IR"/>
        </w:rPr>
      </w:pPr>
      <w:r>
        <w:rPr>
          <w:rFonts w:hint="eastAsia"/>
          <w:rtl/>
          <w:lang w:bidi="fa-IR"/>
        </w:rPr>
        <w:t>خداوند</w:t>
      </w:r>
      <w:r>
        <w:rPr>
          <w:rtl/>
          <w:lang w:bidi="fa-IR"/>
        </w:rPr>
        <w:t xml:space="preserve"> عيب هاى بزرگ و بزرگتر را مى بيند و مى پوشاند. پس شايسته است ما كه برخى از عيب هاى هم ديگر و چه بسا عيب هاى كوچكتر را مى بينيم ، به جاى عيب گويى ، عيب پوش باشيم</w:t>
      </w:r>
      <w:r w:rsidRPr="00183C27">
        <w:rPr>
          <w:rStyle w:val="libFootnotenumChar"/>
          <w:rtl/>
        </w:rPr>
        <w:t>(٩٦).</w:t>
      </w:r>
    </w:p>
    <w:p w:rsidR="00B56135" w:rsidRDefault="00B56135" w:rsidP="00183C27">
      <w:pPr>
        <w:pStyle w:val="libBold1"/>
        <w:rPr>
          <w:rtl/>
          <w:lang w:bidi="fa-IR"/>
        </w:rPr>
      </w:pPr>
      <w:r>
        <w:rPr>
          <w:rFonts w:hint="eastAsia"/>
          <w:rtl/>
          <w:lang w:bidi="fa-IR"/>
        </w:rPr>
        <w:t>دو</w:t>
      </w:r>
      <w:r>
        <w:rPr>
          <w:rtl/>
          <w:lang w:bidi="fa-IR"/>
        </w:rPr>
        <w:t>) عيب بينى خود</w:t>
      </w:r>
    </w:p>
    <w:p w:rsidR="00B56135" w:rsidRDefault="00B56135" w:rsidP="00B56135">
      <w:pPr>
        <w:pStyle w:val="libNormal"/>
        <w:rPr>
          <w:rtl/>
          <w:lang w:bidi="fa-IR"/>
        </w:rPr>
      </w:pPr>
      <w:r>
        <w:rPr>
          <w:rFonts w:hint="eastAsia"/>
          <w:rtl/>
          <w:lang w:bidi="fa-IR"/>
        </w:rPr>
        <w:t>تيزبينى</w:t>
      </w:r>
      <w:r>
        <w:rPr>
          <w:rtl/>
          <w:lang w:bidi="fa-IR"/>
        </w:rPr>
        <w:t xml:space="preserve"> و كنجكاوى انسان ، عيب ها را بر او آشكار مى كند. چه بهتر كه اين توجه ، از شناخت خود آغاز شود و آدمى پيش از ديدن عيب ديگران ، به شناخت عيب هاى خود بپردازد. اين شناخت ، آثار مثبتى دارد؛ از جمله اين كه او را از غرور و خود خواهى باز مى دارد. هم چنين مى </w:t>
      </w:r>
      <w:r>
        <w:rPr>
          <w:rFonts w:hint="eastAsia"/>
          <w:rtl/>
          <w:lang w:bidi="fa-IR"/>
        </w:rPr>
        <w:t>كوشد</w:t>
      </w:r>
      <w:r>
        <w:rPr>
          <w:rtl/>
          <w:lang w:bidi="fa-IR"/>
        </w:rPr>
        <w:t xml:space="preserve"> خود را اصلاح كند و در اين حال ، فرصت عيب يابى و عيب گويى ديگران را نخواهد يافت .</w:t>
      </w:r>
    </w:p>
    <w:p w:rsidR="00B56135" w:rsidRDefault="00B56135" w:rsidP="00B56135">
      <w:pPr>
        <w:pStyle w:val="libNormal"/>
        <w:rPr>
          <w:rtl/>
          <w:lang w:bidi="fa-IR"/>
        </w:rPr>
      </w:pPr>
      <w:r>
        <w:rPr>
          <w:rFonts w:hint="eastAsia"/>
          <w:rtl/>
          <w:lang w:bidi="fa-IR"/>
        </w:rPr>
        <w:lastRenderedPageBreak/>
        <w:t>عجب</w:t>
      </w:r>
      <w:r>
        <w:rPr>
          <w:rtl/>
          <w:lang w:bidi="fa-IR"/>
        </w:rPr>
        <w:t xml:space="preserve"> كه فرصت ديدن به عيب خلق رسد به عيب خويش اگر آدمى نظاره كند</w:t>
      </w:r>
      <w:r w:rsidRPr="00183C27">
        <w:rPr>
          <w:rStyle w:val="libFootnotenumChar"/>
          <w:rtl/>
        </w:rPr>
        <w:t xml:space="preserve">(٩٧) </w:t>
      </w:r>
      <w:r>
        <w:rPr>
          <w:rtl/>
          <w:lang w:bidi="fa-IR"/>
        </w:rPr>
        <w:t xml:space="preserve">امام على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يا</w:t>
      </w:r>
      <w:r>
        <w:rPr>
          <w:rtl/>
          <w:lang w:bidi="fa-IR"/>
        </w:rPr>
        <w:t xml:space="preserve"> اءيها الناس طوبى لمن شغله عيبه عن عيوب الناس</w:t>
      </w:r>
      <w:r w:rsidRPr="00183C27">
        <w:rPr>
          <w:rStyle w:val="libFootnotenumChar"/>
          <w:rtl/>
        </w:rPr>
        <w:t>(٩٨)</w:t>
      </w:r>
      <w:r>
        <w:rPr>
          <w:rtl/>
          <w:lang w:bidi="fa-IR"/>
        </w:rPr>
        <w:t>؛</w:t>
      </w:r>
    </w:p>
    <w:p w:rsidR="00B56135" w:rsidRDefault="00B56135" w:rsidP="00B56135">
      <w:pPr>
        <w:pStyle w:val="libNormal"/>
        <w:rPr>
          <w:rtl/>
          <w:lang w:bidi="fa-IR"/>
        </w:rPr>
      </w:pPr>
      <w:r>
        <w:rPr>
          <w:rFonts w:hint="eastAsia"/>
          <w:rtl/>
          <w:lang w:bidi="fa-IR"/>
        </w:rPr>
        <w:t>اى</w:t>
      </w:r>
      <w:r>
        <w:rPr>
          <w:rtl/>
          <w:lang w:bidi="fa-IR"/>
        </w:rPr>
        <w:t xml:space="preserve"> مردم ! خوشا به حال كسى كه عيب هايش ، او را از عيب جويى از مردم باز دارد.</w:t>
      </w:r>
    </w:p>
    <w:p w:rsidR="00B56135" w:rsidRDefault="00B56135" w:rsidP="00B56135">
      <w:pPr>
        <w:pStyle w:val="libNormal"/>
        <w:rPr>
          <w:rtl/>
          <w:lang w:bidi="fa-IR"/>
        </w:rPr>
      </w:pPr>
      <w:r>
        <w:rPr>
          <w:rFonts w:hint="eastAsia"/>
          <w:rtl/>
          <w:lang w:bidi="fa-IR"/>
        </w:rPr>
        <w:t>نتيجه</w:t>
      </w:r>
      <w:r>
        <w:rPr>
          <w:rtl/>
          <w:lang w:bidi="fa-IR"/>
        </w:rPr>
        <w:t xml:space="preserve"> طبيعى چنين رويكردى ، توجه به عيب خود و دورى جستن از عيب ديگران است ؛ زيرا در اين حال ، انسان متوجه عيب هاى خويش مى شود و مردم نيز از دست و زبان او در امان مى مانند. باز امام على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من</w:t>
      </w:r>
      <w:r>
        <w:rPr>
          <w:rtl/>
          <w:lang w:bidi="fa-IR"/>
        </w:rPr>
        <w:t xml:space="preserve"> نظر فى عيب نفسه اشتغل عن عيب غيره</w:t>
      </w:r>
      <w:r w:rsidRPr="00183C27">
        <w:rPr>
          <w:rStyle w:val="libFootnotenumChar"/>
          <w:rtl/>
        </w:rPr>
        <w:t>(٩٩)</w:t>
      </w:r>
      <w:r>
        <w:rPr>
          <w:rtl/>
          <w:lang w:bidi="fa-IR"/>
        </w:rPr>
        <w:t>؛</w:t>
      </w:r>
    </w:p>
    <w:p w:rsidR="00B56135" w:rsidRDefault="00B56135" w:rsidP="00B56135">
      <w:pPr>
        <w:pStyle w:val="libNormal"/>
        <w:rPr>
          <w:rtl/>
          <w:lang w:bidi="fa-IR"/>
        </w:rPr>
      </w:pPr>
      <w:r>
        <w:rPr>
          <w:rFonts w:hint="eastAsia"/>
          <w:rtl/>
          <w:lang w:bidi="fa-IR"/>
        </w:rPr>
        <w:t>هر</w:t>
      </w:r>
      <w:r>
        <w:rPr>
          <w:rtl/>
          <w:lang w:bidi="fa-IR"/>
        </w:rPr>
        <w:t xml:space="preserve"> كس در عيب خويش نگرد، از عيب ديگرى باز مى ماند.</w:t>
      </w:r>
    </w:p>
    <w:p w:rsidR="00183C27" w:rsidRDefault="00B56135" w:rsidP="00B56135">
      <w:pPr>
        <w:pStyle w:val="libNormal"/>
        <w:rPr>
          <w:rtl/>
          <w:lang w:bidi="fa-IR"/>
        </w:rPr>
      </w:pPr>
      <w:r>
        <w:rPr>
          <w:rFonts w:hint="eastAsia"/>
          <w:rtl/>
          <w:lang w:bidi="fa-IR"/>
        </w:rPr>
        <w:t>در</w:t>
      </w:r>
      <w:r>
        <w:rPr>
          <w:rtl/>
          <w:lang w:bidi="fa-IR"/>
        </w:rPr>
        <w:t xml:space="preserve"> مقابل ، اگر كسى همواره در پى عيب جويى از ديگران باشد، از خود غافل مى ماند. در نتيجه ، نمى تواند به برطرف كردن نقص هاى خود بپردازد. </w:t>
      </w:r>
    </w:p>
    <w:tbl>
      <w:tblPr>
        <w:tblStyle w:val="TableGrid"/>
        <w:bidiVisual/>
        <w:tblW w:w="4562" w:type="pct"/>
        <w:tblInd w:w="384" w:type="dxa"/>
        <w:tblLook w:val="01E0"/>
      </w:tblPr>
      <w:tblGrid>
        <w:gridCol w:w="3318"/>
        <w:gridCol w:w="268"/>
        <w:gridCol w:w="3336"/>
      </w:tblGrid>
      <w:tr w:rsidR="00183C27" w:rsidTr="002454D8">
        <w:trPr>
          <w:trHeight w:val="350"/>
        </w:trPr>
        <w:tc>
          <w:tcPr>
            <w:tcW w:w="3920" w:type="dxa"/>
            <w:shd w:val="clear" w:color="auto" w:fill="auto"/>
          </w:tcPr>
          <w:p w:rsidR="00183C27" w:rsidRDefault="00183C27" w:rsidP="002454D8">
            <w:pPr>
              <w:pStyle w:val="libPoem"/>
            </w:pPr>
            <w:r>
              <w:rPr>
                <w:rtl/>
                <w:lang w:bidi="fa-IR"/>
              </w:rPr>
              <w:t>آگاه ز عيب و هنر خويش نگردد</w:t>
            </w:r>
            <w:r w:rsidRPr="00725071">
              <w:rPr>
                <w:rStyle w:val="libPoemTiniChar0"/>
                <w:rtl/>
              </w:rPr>
              <w:br/>
              <w:t> </w:t>
            </w:r>
          </w:p>
        </w:tc>
        <w:tc>
          <w:tcPr>
            <w:tcW w:w="279" w:type="dxa"/>
            <w:shd w:val="clear" w:color="auto" w:fill="auto"/>
          </w:tcPr>
          <w:p w:rsidR="00183C27" w:rsidRDefault="00183C27" w:rsidP="002454D8">
            <w:pPr>
              <w:pStyle w:val="libPoem"/>
              <w:rPr>
                <w:rtl/>
              </w:rPr>
            </w:pPr>
          </w:p>
        </w:tc>
        <w:tc>
          <w:tcPr>
            <w:tcW w:w="3881" w:type="dxa"/>
            <w:shd w:val="clear" w:color="auto" w:fill="auto"/>
          </w:tcPr>
          <w:p w:rsidR="00183C27" w:rsidRDefault="00183C27" w:rsidP="002454D8">
            <w:pPr>
              <w:pStyle w:val="libPoem"/>
            </w:pPr>
            <w:r>
              <w:rPr>
                <w:rtl/>
                <w:lang w:bidi="fa-IR"/>
              </w:rPr>
              <w:t>تا چشم نپوشد كسى از عيب خلايق</w:t>
            </w:r>
            <w:r w:rsidRPr="00183C27">
              <w:rPr>
                <w:rStyle w:val="libFootnotenumChar"/>
                <w:rtl/>
              </w:rPr>
              <w:t>(١٠٠)</w:t>
            </w:r>
            <w:r w:rsidRPr="00725071">
              <w:rPr>
                <w:rStyle w:val="libPoemTiniChar0"/>
                <w:rtl/>
              </w:rPr>
              <w:br/>
              <w:t> </w:t>
            </w:r>
          </w:p>
        </w:tc>
      </w:tr>
    </w:tbl>
    <w:p w:rsidR="00183C27" w:rsidRDefault="00B56135" w:rsidP="00B56135">
      <w:pPr>
        <w:pStyle w:val="libNormal"/>
        <w:rPr>
          <w:rtl/>
          <w:lang w:bidi="fa-IR"/>
        </w:rPr>
      </w:pPr>
      <w:r>
        <w:rPr>
          <w:rtl/>
          <w:lang w:bidi="fa-IR"/>
        </w:rPr>
        <w:t xml:space="preserve">ديده بينا، ديده اى است كه عيب هاى صاحبش را ببيند؛ و گرنه ، </w:t>
      </w:r>
      <w:r>
        <w:rPr>
          <w:rFonts w:hint="eastAsia"/>
          <w:rtl/>
          <w:lang w:bidi="fa-IR"/>
        </w:rPr>
        <w:t>نابينايى</w:t>
      </w:r>
      <w:r>
        <w:rPr>
          <w:rtl/>
          <w:lang w:bidi="fa-IR"/>
        </w:rPr>
        <w:t xml:space="preserve"> بيش نيست .</w:t>
      </w:r>
    </w:p>
    <w:p w:rsidR="00B56135" w:rsidRDefault="00183C27" w:rsidP="00B56135">
      <w:pPr>
        <w:pStyle w:val="libNormal"/>
        <w:rPr>
          <w:rtl/>
          <w:lang w:bidi="fa-IR"/>
        </w:rPr>
      </w:pPr>
      <w:r>
        <w:rPr>
          <w:rtl/>
          <w:lang w:bidi="fa-IR"/>
        </w:rPr>
        <w:br w:type="page"/>
      </w:r>
    </w:p>
    <w:p w:rsidR="00B56135" w:rsidRDefault="00B56135" w:rsidP="00183C27">
      <w:pPr>
        <w:pStyle w:val="libBold1"/>
        <w:rPr>
          <w:rtl/>
          <w:lang w:bidi="fa-IR"/>
        </w:rPr>
      </w:pPr>
      <w:r>
        <w:rPr>
          <w:rFonts w:hint="eastAsia"/>
          <w:rtl/>
          <w:lang w:bidi="fa-IR"/>
        </w:rPr>
        <w:t>سه</w:t>
      </w:r>
      <w:r>
        <w:rPr>
          <w:rtl/>
          <w:lang w:bidi="fa-IR"/>
        </w:rPr>
        <w:t xml:space="preserve"> ) دورى از عيب جو</w:t>
      </w:r>
    </w:p>
    <w:p w:rsidR="00B56135" w:rsidRDefault="00B56135" w:rsidP="00183C27">
      <w:pPr>
        <w:pStyle w:val="libNormal"/>
        <w:rPr>
          <w:rtl/>
          <w:lang w:bidi="fa-IR"/>
        </w:rPr>
      </w:pPr>
      <w:r>
        <w:rPr>
          <w:rFonts w:hint="eastAsia"/>
          <w:rtl/>
          <w:lang w:bidi="fa-IR"/>
        </w:rPr>
        <w:t>عيب</w:t>
      </w:r>
      <w:r>
        <w:rPr>
          <w:rtl/>
          <w:lang w:bidi="fa-IR"/>
        </w:rPr>
        <w:t xml:space="preserve"> جو از </w:t>
      </w:r>
      <w:r w:rsidR="00183C27">
        <w:rPr>
          <w:rFonts w:hint="cs"/>
          <w:rtl/>
          <w:lang w:bidi="fa-IR"/>
        </w:rPr>
        <w:t>ز</w:t>
      </w:r>
      <w:r>
        <w:rPr>
          <w:rtl/>
          <w:lang w:bidi="fa-IR"/>
        </w:rPr>
        <w:t>يان كار خويش آگاه نيست ؛ چون اگر مى دانست ، چنين نمى كرد و با زبان خود، مردمان را نمى رنجاند و آزار نمى رساند. پس اگر اصلاح اين افراد با پند و موعظه امكان پذير نبود، بهتر است از آنان فاصله بگيريم تا به اين وسيله ، از آسيب هاى سرايت اين عمل به خو</w:t>
      </w:r>
      <w:r>
        <w:rPr>
          <w:rFonts w:hint="eastAsia"/>
          <w:rtl/>
          <w:lang w:bidi="fa-IR"/>
        </w:rPr>
        <w:t>د</w:t>
      </w:r>
      <w:r>
        <w:rPr>
          <w:rtl/>
          <w:lang w:bidi="fa-IR"/>
        </w:rPr>
        <w:t xml:space="preserve"> جلوگيرى كنيم و او نيز در يابد علت فاصله گرفتن چه بوده است . حضرت على </w:t>
      </w:r>
      <w:r w:rsidR="00D57162" w:rsidRPr="00D57162">
        <w:rPr>
          <w:rStyle w:val="libAlaemChar"/>
          <w:rtl/>
        </w:rPr>
        <w:t>عليه‌السلام</w:t>
      </w:r>
      <w:r>
        <w:rPr>
          <w:rtl/>
          <w:lang w:bidi="fa-IR"/>
        </w:rPr>
        <w:t xml:space="preserve"> در نامه اى به مالك اشتر نوشت :</w:t>
      </w:r>
    </w:p>
    <w:p w:rsidR="00B56135" w:rsidRDefault="00B56135" w:rsidP="00B56135">
      <w:pPr>
        <w:pStyle w:val="libNormal"/>
        <w:rPr>
          <w:rtl/>
          <w:lang w:bidi="fa-IR"/>
        </w:rPr>
      </w:pPr>
      <w:r>
        <w:rPr>
          <w:rFonts w:hint="eastAsia"/>
          <w:rtl/>
          <w:lang w:bidi="fa-IR"/>
        </w:rPr>
        <w:t>وليكن</w:t>
      </w:r>
      <w:r>
        <w:rPr>
          <w:rtl/>
          <w:lang w:bidi="fa-IR"/>
        </w:rPr>
        <w:t xml:space="preserve"> اءبعد رعيتك منك و اءشناهم عندك اءطلبهم لمعائب الناس</w:t>
      </w:r>
      <w:r w:rsidRPr="00183C27">
        <w:rPr>
          <w:rStyle w:val="libFootnotenumChar"/>
          <w:rtl/>
        </w:rPr>
        <w:t>(١٠١)</w:t>
      </w:r>
      <w:r>
        <w:rPr>
          <w:rtl/>
          <w:lang w:bidi="fa-IR"/>
        </w:rPr>
        <w:t>؛</w:t>
      </w:r>
    </w:p>
    <w:p w:rsidR="00B56135" w:rsidRDefault="00B56135" w:rsidP="00B56135">
      <w:pPr>
        <w:pStyle w:val="libNormal"/>
        <w:rPr>
          <w:rtl/>
          <w:lang w:bidi="fa-IR"/>
        </w:rPr>
      </w:pPr>
      <w:r>
        <w:rPr>
          <w:rFonts w:hint="eastAsia"/>
          <w:rtl/>
          <w:lang w:bidi="fa-IR"/>
        </w:rPr>
        <w:t>دورترين</w:t>
      </w:r>
      <w:r>
        <w:rPr>
          <w:rtl/>
          <w:lang w:bidi="fa-IR"/>
        </w:rPr>
        <w:t xml:space="preserve"> مردم از تو و دشمن ترين آنان نزد تو، بايد آنهايى باشند كه در مورد رعيت ، عيب جو ترند.</w:t>
      </w:r>
    </w:p>
    <w:p w:rsidR="00B56135" w:rsidRDefault="00B56135" w:rsidP="00183C27">
      <w:pPr>
        <w:pStyle w:val="libNormal"/>
        <w:rPr>
          <w:rtl/>
          <w:lang w:bidi="fa-IR"/>
        </w:rPr>
      </w:pPr>
      <w:r>
        <w:rPr>
          <w:rFonts w:hint="eastAsia"/>
          <w:rtl/>
          <w:lang w:bidi="fa-IR"/>
        </w:rPr>
        <w:t>شخص</w:t>
      </w:r>
      <w:r>
        <w:rPr>
          <w:rtl/>
          <w:lang w:bidi="fa-IR"/>
        </w:rPr>
        <w:t xml:space="preserve"> عيب گو، نه تنها مايه بدبينى انسان به ديگران مى شود، هم نشين خود را نيز به راه ناصواب عيب جويى مى كشاند؛ چنان كه امام صادق </w:t>
      </w:r>
      <w:r w:rsidR="00D57162" w:rsidRPr="00D57162">
        <w:rPr>
          <w:rStyle w:val="libAlaemChar"/>
          <w:rtl/>
        </w:rPr>
        <w:t>عليه‌السلام</w:t>
      </w:r>
      <w:r>
        <w:rPr>
          <w:rtl/>
          <w:lang w:bidi="fa-IR"/>
        </w:rPr>
        <w:t xml:space="preserve"> مى فرمايد:من يصحب صاحب السوء لايسلم</w:t>
      </w:r>
      <w:r w:rsidRPr="00183C27">
        <w:rPr>
          <w:rStyle w:val="libFootnotenumChar"/>
          <w:rtl/>
        </w:rPr>
        <w:t>(١٠٢)</w:t>
      </w:r>
      <w:r>
        <w:rPr>
          <w:rtl/>
          <w:lang w:bidi="fa-IR"/>
        </w:rPr>
        <w:t>؛</w:t>
      </w:r>
    </w:p>
    <w:p w:rsidR="00B56135" w:rsidRDefault="00B56135" w:rsidP="00B56135">
      <w:pPr>
        <w:pStyle w:val="libNormal"/>
        <w:rPr>
          <w:rtl/>
          <w:lang w:bidi="fa-IR"/>
        </w:rPr>
      </w:pPr>
      <w:r>
        <w:rPr>
          <w:rFonts w:hint="eastAsia"/>
          <w:rtl/>
          <w:lang w:bidi="fa-IR"/>
        </w:rPr>
        <w:t>هركس</w:t>
      </w:r>
      <w:r>
        <w:rPr>
          <w:rtl/>
          <w:lang w:bidi="fa-IR"/>
        </w:rPr>
        <w:t xml:space="preserve"> با دوست بد هم نشينى كند، سالم و در امان نمى ماند.</w:t>
      </w:r>
    </w:p>
    <w:p w:rsidR="00B56135" w:rsidRDefault="00B56135" w:rsidP="00183C27">
      <w:pPr>
        <w:pStyle w:val="libBold1"/>
        <w:rPr>
          <w:rtl/>
          <w:lang w:bidi="fa-IR"/>
        </w:rPr>
      </w:pPr>
      <w:r>
        <w:rPr>
          <w:rFonts w:hint="eastAsia"/>
          <w:rtl/>
          <w:lang w:bidi="fa-IR"/>
        </w:rPr>
        <w:t>چهار</w:t>
      </w:r>
      <w:r>
        <w:rPr>
          <w:rtl/>
          <w:lang w:bidi="fa-IR"/>
        </w:rPr>
        <w:t>) بى اعتنايى به عيب جو</w:t>
      </w:r>
    </w:p>
    <w:p w:rsidR="00B56135" w:rsidRDefault="00B56135" w:rsidP="00B56135">
      <w:pPr>
        <w:pStyle w:val="libNormal"/>
        <w:rPr>
          <w:rtl/>
          <w:lang w:bidi="fa-IR"/>
        </w:rPr>
      </w:pPr>
      <w:r>
        <w:rPr>
          <w:rFonts w:hint="eastAsia"/>
          <w:rtl/>
          <w:lang w:bidi="fa-IR"/>
        </w:rPr>
        <w:t>اگر</w:t>
      </w:r>
      <w:r>
        <w:rPr>
          <w:rtl/>
          <w:lang w:bidi="fa-IR"/>
        </w:rPr>
        <w:t xml:space="preserve"> افراد در برابر عيب جو ضعف نشان دهند، عيب گو گستاخ مى شود و بيشتر كار زشت خود را ادامه مى دهد. اگر ببيند سخنش ، نه بر شخصى كه عيبش را گفته است ، تاءثير دارد و نه بر ديگر شنوندگان ، به تدريج دل سرد مى شود و از كار زشتش فاصله مى گيرد.</w:t>
      </w:r>
    </w:p>
    <w:p w:rsidR="00B56135" w:rsidRDefault="00B56135" w:rsidP="00B56135">
      <w:pPr>
        <w:pStyle w:val="libNormal"/>
        <w:rPr>
          <w:rtl/>
          <w:lang w:bidi="fa-IR"/>
        </w:rPr>
      </w:pPr>
      <w:r>
        <w:rPr>
          <w:rFonts w:hint="eastAsia"/>
          <w:rtl/>
          <w:lang w:bidi="fa-IR"/>
        </w:rPr>
        <w:t>سعدى</w:t>
      </w:r>
      <w:r>
        <w:rPr>
          <w:rtl/>
          <w:lang w:bidi="fa-IR"/>
        </w:rPr>
        <w:t xml:space="preserve"> در بى اعتنايى به عيب گويان حكايتى دارد: گناه كارى به لطف حق هدايت مى شود و صفات زشت او به كمال جويى تغيير مى يابد. طعنه زنندگان </w:t>
      </w:r>
      <w:r>
        <w:rPr>
          <w:rtl/>
          <w:lang w:bidi="fa-IR"/>
        </w:rPr>
        <w:lastRenderedPageBreak/>
        <w:t>و عيب گويان مى گويند او همچنان به گناه آلوده است و آن را ترك نكرده است . براى دورى از طعنه ها، به پير طريقت پناه مى برد و آ</w:t>
      </w:r>
      <w:r>
        <w:rPr>
          <w:rFonts w:hint="eastAsia"/>
          <w:rtl/>
          <w:lang w:bidi="fa-IR"/>
        </w:rPr>
        <w:t>تش</w:t>
      </w:r>
      <w:r>
        <w:rPr>
          <w:rtl/>
          <w:lang w:bidi="fa-IR"/>
        </w:rPr>
        <w:t xml:space="preserve"> ‍ سوزان طعنه ها را با آب سرد گفتارش خاموش مى كند كه :</w:t>
      </w:r>
      <w:r w:rsidR="009114D9">
        <w:rPr>
          <w:rtl/>
          <w:lang w:bidi="fa-IR"/>
        </w:rPr>
        <w:t>(</w:t>
      </w:r>
      <w:r>
        <w:rPr>
          <w:rtl/>
          <w:lang w:bidi="fa-IR"/>
        </w:rPr>
        <w:t>شكر اين نعمت چگونه گزارى كه بهتر از آنى كه پندارندت</w:t>
      </w:r>
      <w:r w:rsidR="009114D9">
        <w:rPr>
          <w:rtl/>
          <w:lang w:bidi="fa-IR"/>
        </w:rPr>
        <w:t>)</w:t>
      </w:r>
      <w:r>
        <w:rPr>
          <w:rtl/>
          <w:lang w:bidi="fa-IR"/>
        </w:rPr>
        <w:t>.</w:t>
      </w:r>
    </w:p>
    <w:p w:rsidR="002454D8" w:rsidRDefault="00B56135" w:rsidP="00B56135">
      <w:pPr>
        <w:pStyle w:val="libNormal"/>
        <w:rPr>
          <w:rtl/>
          <w:lang w:bidi="fa-IR"/>
        </w:rPr>
      </w:pPr>
      <w:r>
        <w:rPr>
          <w:rFonts w:hint="eastAsia"/>
          <w:rtl/>
          <w:lang w:bidi="fa-IR"/>
        </w:rPr>
        <w:t>چند</w:t>
      </w:r>
      <w:r>
        <w:rPr>
          <w:rtl/>
          <w:lang w:bidi="fa-IR"/>
        </w:rPr>
        <w:t xml:space="preserve"> گويى كه بدانديش و حسود عيب گويان من مسكينند گه به خون ريختنم برخيزند گه به بد خواستنم بنشينند نيك باشى و بدت گويد خلق به كه بد باشى و نيكت بينند</w:t>
      </w:r>
      <w:r w:rsidRPr="002454D8">
        <w:rPr>
          <w:rStyle w:val="libFootnotenumChar"/>
          <w:rtl/>
        </w:rPr>
        <w:t>(١٠٣)</w:t>
      </w:r>
      <w:r>
        <w:rPr>
          <w:rtl/>
          <w:lang w:bidi="fa-IR"/>
        </w:rPr>
        <w:t xml:space="preserve"> </w:t>
      </w:r>
    </w:p>
    <w:p w:rsidR="00B56135" w:rsidRDefault="00B56135" w:rsidP="002454D8">
      <w:pPr>
        <w:pStyle w:val="libNormal"/>
        <w:rPr>
          <w:rtl/>
          <w:lang w:bidi="fa-IR"/>
        </w:rPr>
      </w:pPr>
      <w:r>
        <w:rPr>
          <w:rtl/>
          <w:lang w:bidi="fa-IR"/>
        </w:rPr>
        <w:t>٢</w:t>
      </w:r>
      <w:r w:rsidR="002454D8">
        <w:rPr>
          <w:rFonts w:hint="cs"/>
          <w:rtl/>
          <w:lang w:bidi="fa-IR"/>
        </w:rPr>
        <w:t xml:space="preserve"> -</w:t>
      </w:r>
      <w:r>
        <w:rPr>
          <w:rtl/>
          <w:lang w:bidi="fa-IR"/>
        </w:rPr>
        <w:t xml:space="preserve"> بيهوده گويى خداوند متعال ، اسباب و عوامل دست يابى به دانش و رسيدن به قله هاى پرارج دانايى و آگاهى ر</w:t>
      </w:r>
      <w:r>
        <w:rPr>
          <w:rFonts w:hint="eastAsia"/>
          <w:rtl/>
          <w:lang w:bidi="fa-IR"/>
        </w:rPr>
        <w:t>ا</w:t>
      </w:r>
      <w:r>
        <w:rPr>
          <w:rtl/>
          <w:lang w:bidi="fa-IR"/>
        </w:rPr>
        <w:t xml:space="preserve"> در اختيار انسان قرار داده و كلام را يكى از راه هاى انتقال دانش و فضيلت معرفى كرده است . از اين رو، انسان بايد از گفتار كه هيچ سود و بهره اى براى او ندارد، بپرهيزد. در قرآن كريم نيز آدميان از بيهوده گويى نهى شده اند. خداوند حتى شنيدن لغو را مانع رسيدن به </w:t>
      </w:r>
      <w:r>
        <w:rPr>
          <w:rFonts w:hint="eastAsia"/>
          <w:rtl/>
          <w:lang w:bidi="fa-IR"/>
        </w:rPr>
        <w:t>كمال</w:t>
      </w:r>
      <w:r>
        <w:rPr>
          <w:rtl/>
          <w:lang w:bidi="fa-IR"/>
        </w:rPr>
        <w:t xml:space="preserve"> برشمرده و دورى از لغو و بيهوده گويى راب</w:t>
      </w:r>
      <w:r w:rsidR="002454D8">
        <w:rPr>
          <w:rFonts w:hint="cs"/>
          <w:rtl/>
          <w:lang w:bidi="fa-IR"/>
        </w:rPr>
        <w:t>ن</w:t>
      </w:r>
      <w:r>
        <w:rPr>
          <w:rtl/>
          <w:lang w:bidi="fa-IR"/>
        </w:rPr>
        <w:t>شانه كرامت آدمى دانسته ، و فرمود است :</w:t>
      </w:r>
    </w:p>
    <w:p w:rsidR="00B56135" w:rsidRDefault="00B56135" w:rsidP="00B56135">
      <w:pPr>
        <w:pStyle w:val="libNormal"/>
        <w:rPr>
          <w:rtl/>
          <w:lang w:bidi="fa-IR"/>
        </w:rPr>
      </w:pPr>
      <w:r>
        <w:rPr>
          <w:rFonts w:hint="eastAsia"/>
          <w:rtl/>
          <w:lang w:bidi="fa-IR"/>
        </w:rPr>
        <w:t>و</w:t>
      </w:r>
      <w:r>
        <w:rPr>
          <w:rtl/>
          <w:lang w:bidi="fa-IR"/>
        </w:rPr>
        <w:t xml:space="preserve"> اذا سمعوا اللغو اءعرضوا عنه و قالوا لنا اءعمالنا و لكم اءعمالكم سلام عليكم لا نبتغى الجاهلين</w:t>
      </w:r>
      <w:r w:rsidRPr="002454D8">
        <w:rPr>
          <w:rStyle w:val="libFootnotenumChar"/>
          <w:rtl/>
        </w:rPr>
        <w:t>(١٠٤)</w:t>
      </w:r>
      <w:r>
        <w:rPr>
          <w:rtl/>
          <w:lang w:bidi="fa-IR"/>
        </w:rPr>
        <w:t>؛</w:t>
      </w:r>
    </w:p>
    <w:p w:rsidR="00B56135" w:rsidRDefault="00B56135" w:rsidP="00B56135">
      <w:pPr>
        <w:pStyle w:val="libNormal"/>
        <w:rPr>
          <w:rtl/>
          <w:lang w:bidi="fa-IR"/>
        </w:rPr>
      </w:pPr>
      <w:r>
        <w:rPr>
          <w:rFonts w:hint="eastAsia"/>
          <w:rtl/>
          <w:lang w:bidi="fa-IR"/>
        </w:rPr>
        <w:t>و</w:t>
      </w:r>
      <w:r>
        <w:rPr>
          <w:rtl/>
          <w:lang w:bidi="fa-IR"/>
        </w:rPr>
        <w:t xml:space="preserve"> هرگاه سخن بيهوده بشنوند، از آن روى بر مى گرانند و مى گويند: اعمال ما از آن ما و اعمال شما از آن خودتان . سلام بر شما ما خواهان جاهلان نيستم .</w:t>
      </w:r>
    </w:p>
    <w:p w:rsidR="00B56135" w:rsidRDefault="00B56135" w:rsidP="00B56135">
      <w:pPr>
        <w:pStyle w:val="libNormal"/>
        <w:rPr>
          <w:rtl/>
          <w:lang w:bidi="fa-IR"/>
        </w:rPr>
      </w:pPr>
      <w:r>
        <w:rPr>
          <w:rFonts w:hint="eastAsia"/>
          <w:rtl/>
          <w:lang w:bidi="fa-IR"/>
        </w:rPr>
        <w:t>كمال</w:t>
      </w:r>
      <w:r>
        <w:rPr>
          <w:rtl/>
          <w:lang w:bidi="fa-IR"/>
        </w:rPr>
        <w:t xml:space="preserve"> جويان به سخنان بيهوده و گزاف گوش نمى دهند، ارزش وقت خود و ديگران را به خوبى مى دانند و در برابر آن احساس مسئوليت مى كنند و از عمر گران مايه و فرصت هاى زندگى ، بهترين استفاده ها را مى برند تا حسرت و پشيمانى دامن گيرشان نشود.</w:t>
      </w:r>
    </w:p>
    <w:tbl>
      <w:tblPr>
        <w:tblStyle w:val="TableGrid"/>
        <w:bidiVisual/>
        <w:tblW w:w="4562" w:type="pct"/>
        <w:tblInd w:w="384" w:type="dxa"/>
        <w:tblLook w:val="01E0"/>
      </w:tblPr>
      <w:tblGrid>
        <w:gridCol w:w="3344"/>
        <w:gridCol w:w="257"/>
        <w:gridCol w:w="3321"/>
      </w:tblGrid>
      <w:tr w:rsidR="002454D8" w:rsidTr="002454D8">
        <w:trPr>
          <w:trHeight w:val="350"/>
        </w:trPr>
        <w:tc>
          <w:tcPr>
            <w:tcW w:w="3344" w:type="dxa"/>
            <w:shd w:val="clear" w:color="auto" w:fill="auto"/>
          </w:tcPr>
          <w:p w:rsidR="002454D8" w:rsidRDefault="002454D8" w:rsidP="002454D8">
            <w:pPr>
              <w:pStyle w:val="libPoem"/>
            </w:pPr>
            <w:r>
              <w:rPr>
                <w:rFonts w:hint="eastAsia"/>
                <w:rtl/>
                <w:lang w:bidi="fa-IR"/>
              </w:rPr>
              <w:lastRenderedPageBreak/>
              <w:t>خيز</w:t>
            </w:r>
            <w:r>
              <w:rPr>
                <w:rtl/>
                <w:lang w:bidi="fa-IR"/>
              </w:rPr>
              <w:t xml:space="preserve"> تا خرقه صوفى به خرابات بريم</w:t>
            </w:r>
            <w:r w:rsidRPr="00725071">
              <w:rPr>
                <w:rStyle w:val="libPoemTiniChar0"/>
                <w:rtl/>
              </w:rPr>
              <w:br/>
              <w:t> </w:t>
            </w:r>
          </w:p>
        </w:tc>
        <w:tc>
          <w:tcPr>
            <w:tcW w:w="257" w:type="dxa"/>
            <w:shd w:val="clear" w:color="auto" w:fill="auto"/>
          </w:tcPr>
          <w:p w:rsidR="002454D8" w:rsidRDefault="002454D8" w:rsidP="002454D8">
            <w:pPr>
              <w:pStyle w:val="libPoem"/>
              <w:rPr>
                <w:rtl/>
              </w:rPr>
            </w:pPr>
          </w:p>
        </w:tc>
        <w:tc>
          <w:tcPr>
            <w:tcW w:w="3321" w:type="dxa"/>
            <w:shd w:val="clear" w:color="auto" w:fill="auto"/>
          </w:tcPr>
          <w:p w:rsidR="002454D8" w:rsidRDefault="002454D8" w:rsidP="002454D8">
            <w:pPr>
              <w:pStyle w:val="libPoem"/>
            </w:pPr>
            <w:r>
              <w:rPr>
                <w:rtl/>
                <w:lang w:bidi="fa-IR"/>
              </w:rPr>
              <w:t>شطح(١٠٥)و طامات</w:t>
            </w:r>
            <w:r w:rsidRPr="002454D8">
              <w:rPr>
                <w:rStyle w:val="libFootnotenumChar"/>
                <w:rtl/>
              </w:rPr>
              <w:t>(١٠٦)</w:t>
            </w:r>
            <w:r>
              <w:rPr>
                <w:rtl/>
                <w:lang w:bidi="fa-IR"/>
              </w:rPr>
              <w:t>به بازار خرافات بريم</w:t>
            </w:r>
            <w:r w:rsidRPr="00725071">
              <w:rPr>
                <w:rStyle w:val="libPoemTiniChar0"/>
                <w:rtl/>
              </w:rPr>
              <w:br/>
              <w:t> </w:t>
            </w:r>
          </w:p>
        </w:tc>
      </w:tr>
      <w:tr w:rsidR="002454D8" w:rsidTr="002454D8">
        <w:trPr>
          <w:trHeight w:val="350"/>
        </w:trPr>
        <w:tc>
          <w:tcPr>
            <w:tcW w:w="3344" w:type="dxa"/>
          </w:tcPr>
          <w:p w:rsidR="002454D8" w:rsidRDefault="002454D8" w:rsidP="002454D8">
            <w:pPr>
              <w:pStyle w:val="libPoem"/>
            </w:pPr>
            <w:r>
              <w:rPr>
                <w:rtl/>
                <w:lang w:bidi="fa-IR"/>
              </w:rPr>
              <w:t>سوى رندان قلندر به ره آورد سفر</w:t>
            </w:r>
            <w:r w:rsidRPr="00725071">
              <w:rPr>
                <w:rStyle w:val="libPoemTiniChar0"/>
                <w:rtl/>
              </w:rPr>
              <w:br/>
              <w:t> </w:t>
            </w:r>
          </w:p>
        </w:tc>
        <w:tc>
          <w:tcPr>
            <w:tcW w:w="257" w:type="dxa"/>
          </w:tcPr>
          <w:p w:rsidR="002454D8" w:rsidRDefault="002454D8" w:rsidP="002454D8">
            <w:pPr>
              <w:pStyle w:val="libPoem"/>
              <w:rPr>
                <w:rtl/>
              </w:rPr>
            </w:pPr>
          </w:p>
        </w:tc>
        <w:tc>
          <w:tcPr>
            <w:tcW w:w="3321" w:type="dxa"/>
          </w:tcPr>
          <w:p w:rsidR="002454D8" w:rsidRDefault="002454D8" w:rsidP="002454D8">
            <w:pPr>
              <w:pStyle w:val="libPoem"/>
            </w:pPr>
            <w:r>
              <w:rPr>
                <w:rtl/>
                <w:lang w:bidi="fa-IR"/>
              </w:rPr>
              <w:t>دلق بسطامى و سجاده طامات بريم</w:t>
            </w:r>
            <w:r w:rsidRPr="00725071">
              <w:rPr>
                <w:rStyle w:val="libPoemTiniChar0"/>
                <w:rtl/>
              </w:rPr>
              <w:br/>
              <w:t> </w:t>
            </w:r>
          </w:p>
        </w:tc>
      </w:tr>
      <w:tr w:rsidR="002454D8" w:rsidTr="002454D8">
        <w:trPr>
          <w:trHeight w:val="350"/>
        </w:trPr>
        <w:tc>
          <w:tcPr>
            <w:tcW w:w="3344" w:type="dxa"/>
          </w:tcPr>
          <w:p w:rsidR="002454D8" w:rsidRDefault="002454D8" w:rsidP="002454D8">
            <w:pPr>
              <w:pStyle w:val="libPoem"/>
            </w:pPr>
            <w:r>
              <w:rPr>
                <w:rtl/>
                <w:lang w:bidi="fa-IR"/>
              </w:rPr>
              <w:t>قدر وقت ار نشناسد دل و كارى نكند</w:t>
            </w:r>
            <w:r w:rsidRPr="00725071">
              <w:rPr>
                <w:rStyle w:val="libPoemTiniChar0"/>
                <w:rtl/>
              </w:rPr>
              <w:br/>
              <w:t> </w:t>
            </w:r>
          </w:p>
        </w:tc>
        <w:tc>
          <w:tcPr>
            <w:tcW w:w="257" w:type="dxa"/>
          </w:tcPr>
          <w:p w:rsidR="002454D8" w:rsidRDefault="002454D8" w:rsidP="002454D8">
            <w:pPr>
              <w:pStyle w:val="libPoem"/>
              <w:rPr>
                <w:rtl/>
              </w:rPr>
            </w:pPr>
          </w:p>
        </w:tc>
        <w:tc>
          <w:tcPr>
            <w:tcW w:w="3321" w:type="dxa"/>
          </w:tcPr>
          <w:p w:rsidR="002454D8" w:rsidRDefault="002454D8" w:rsidP="002454D8">
            <w:pPr>
              <w:pStyle w:val="libPoem"/>
            </w:pPr>
            <w:r>
              <w:rPr>
                <w:rtl/>
                <w:lang w:bidi="fa-IR"/>
              </w:rPr>
              <w:t>بس خجالت كه از اين حاصل اوقات بريم</w:t>
            </w:r>
            <w:r w:rsidRPr="002454D8">
              <w:rPr>
                <w:rStyle w:val="libFootnotenumChar"/>
                <w:rtl/>
              </w:rPr>
              <w:t>(١٠٧)</w:t>
            </w:r>
            <w:r w:rsidRPr="00725071">
              <w:rPr>
                <w:rStyle w:val="libPoemTiniChar0"/>
                <w:rtl/>
              </w:rPr>
              <w:br/>
              <w:t> </w:t>
            </w:r>
          </w:p>
        </w:tc>
      </w:tr>
    </w:tbl>
    <w:p w:rsidR="00B56135" w:rsidRDefault="00B56135" w:rsidP="002454D8">
      <w:pPr>
        <w:pStyle w:val="libNormal"/>
        <w:rPr>
          <w:rtl/>
          <w:lang w:bidi="fa-IR"/>
        </w:rPr>
      </w:pPr>
      <w:r>
        <w:rPr>
          <w:rtl/>
          <w:lang w:bidi="fa-IR"/>
        </w:rPr>
        <w:t>مؤمنان ، كسانى اند كه نه تنها خود حرف لغو بر زبان جارى نمى سازند، بلكه با آنان كه نادان و بيهوده گويند، مجادله نمى كنند و در برابر طعنه و استهزاى آنان ، با گفتار نيك و سلام ، كريمانه از كنارشان مى گذرند. آنها همواره اين توصيه قرآنى را در گوش جانشان احساس مى كنند:</w:t>
      </w:r>
      <w:r w:rsidR="002454D8" w:rsidRPr="002454D8">
        <w:rPr>
          <w:rFonts w:ascii="Traditional Arabic" w:hAnsi="Traditional Arabic" w:cs="Traditional Arabic"/>
          <w:sz w:val="33"/>
          <w:szCs w:val="33"/>
          <w:rtl/>
        </w:rPr>
        <w:t xml:space="preserve"> </w:t>
      </w:r>
      <w:r w:rsidR="002454D8" w:rsidRPr="002454D8">
        <w:rPr>
          <w:rStyle w:val="libAlaemChar"/>
          <w:rFonts w:hint="cs"/>
          <w:rtl/>
        </w:rPr>
        <w:t>(</w:t>
      </w:r>
      <w:r w:rsidR="002454D8" w:rsidRPr="002454D8">
        <w:rPr>
          <w:rStyle w:val="libAieChar"/>
          <w:rtl/>
        </w:rPr>
        <w:t>وَالَّذِينَ هُمْ عَنِ اللَّغْوِ مُعْرِضُونَ</w:t>
      </w:r>
      <w:r w:rsidR="002454D8" w:rsidRPr="002454D8">
        <w:rPr>
          <w:rStyle w:val="libAlaemChar"/>
          <w:rFonts w:eastAsia="KFGQPC Uthman Taha Naskh" w:hint="cs"/>
          <w:rtl/>
        </w:rPr>
        <w:t>)</w:t>
      </w:r>
      <w:r w:rsidR="002454D8">
        <w:rPr>
          <w:rtl/>
          <w:lang w:bidi="fa-IR"/>
        </w:rPr>
        <w:t xml:space="preserve"> </w:t>
      </w:r>
      <w:r w:rsidRPr="002454D8">
        <w:rPr>
          <w:rStyle w:val="libFootnotenumChar"/>
          <w:rtl/>
        </w:rPr>
        <w:t>(١٠٨)</w:t>
      </w:r>
      <w:r>
        <w:rPr>
          <w:rtl/>
          <w:lang w:bidi="fa-IR"/>
        </w:rPr>
        <w:t>؛ و آنها كه از بيهودگى روى گردانند.</w:t>
      </w:r>
    </w:p>
    <w:p w:rsidR="00B56135" w:rsidRDefault="00B56135" w:rsidP="00B56135">
      <w:pPr>
        <w:pStyle w:val="libNormal"/>
        <w:rPr>
          <w:rtl/>
          <w:lang w:bidi="fa-IR"/>
        </w:rPr>
      </w:pPr>
      <w:r>
        <w:rPr>
          <w:rFonts w:hint="eastAsia"/>
          <w:rtl/>
          <w:lang w:bidi="fa-IR"/>
        </w:rPr>
        <w:t>كسانى</w:t>
      </w:r>
      <w:r>
        <w:rPr>
          <w:rtl/>
          <w:lang w:bidi="fa-IR"/>
        </w:rPr>
        <w:t xml:space="preserve"> كه از چشمه زلال و هميشه جارى مهر و لطف الهى بهره ها برده اند، هرگز كار و گفتارشان بى هدف نخواهد بود و همواره نتيجه اى مفيد و مناسب در نظر دارند. تمام رفتار و گفتارشان با توجه به خواسته هاى خداى متعال جهت مند مى شود و مى تواند براى ديگران سودمند باشد. مؤمنان حتى گوهر وجود خويش را از افكار پوچ و بيهوده ، پاك و پيراسته مى دارند. اينان درس آموز مكتب على </w:t>
      </w:r>
      <w:r w:rsidR="00D57162" w:rsidRPr="00D57162">
        <w:rPr>
          <w:rStyle w:val="libAlaemChar"/>
          <w:rtl/>
        </w:rPr>
        <w:t>عليه‌السلام</w:t>
      </w:r>
      <w:r>
        <w:rPr>
          <w:rtl/>
          <w:lang w:bidi="fa-IR"/>
        </w:rPr>
        <w:t xml:space="preserve"> هستند كه فرمود:</w:t>
      </w:r>
    </w:p>
    <w:p w:rsidR="00B56135" w:rsidRDefault="00B56135" w:rsidP="00B56135">
      <w:pPr>
        <w:pStyle w:val="libNormal"/>
        <w:rPr>
          <w:rtl/>
          <w:lang w:bidi="fa-IR"/>
        </w:rPr>
      </w:pPr>
      <w:r>
        <w:rPr>
          <w:rFonts w:hint="eastAsia"/>
          <w:rtl/>
          <w:lang w:bidi="fa-IR"/>
        </w:rPr>
        <w:t>اياك</w:t>
      </w:r>
      <w:r>
        <w:rPr>
          <w:rtl/>
          <w:lang w:bidi="fa-IR"/>
        </w:rPr>
        <w:t xml:space="preserve"> اءن تذكر من الكلام مايكون مضحكا و ان حكيت ذلك عن غيرك</w:t>
      </w:r>
      <w:r w:rsidRPr="002454D8">
        <w:rPr>
          <w:rStyle w:val="libFootnotenumChar"/>
          <w:rtl/>
        </w:rPr>
        <w:t>(١٠٩)؛</w:t>
      </w:r>
    </w:p>
    <w:p w:rsidR="00B56135" w:rsidRDefault="00B56135" w:rsidP="00B56135">
      <w:pPr>
        <w:pStyle w:val="libNormal"/>
        <w:rPr>
          <w:rtl/>
          <w:lang w:bidi="fa-IR"/>
        </w:rPr>
      </w:pPr>
      <w:r>
        <w:rPr>
          <w:rFonts w:hint="eastAsia"/>
          <w:rtl/>
          <w:lang w:bidi="fa-IR"/>
        </w:rPr>
        <w:t>از</w:t>
      </w:r>
      <w:r>
        <w:rPr>
          <w:rtl/>
          <w:lang w:bidi="fa-IR"/>
        </w:rPr>
        <w:t xml:space="preserve"> گفتن سخنى كه پوچ و بيهوده است ، بر حذر باش ، هر چند آن را از ديگرى نقل كنى .</w:t>
      </w:r>
    </w:p>
    <w:tbl>
      <w:tblPr>
        <w:tblStyle w:val="TableGrid"/>
        <w:bidiVisual/>
        <w:tblW w:w="4562" w:type="pct"/>
        <w:tblInd w:w="384" w:type="dxa"/>
        <w:tblLook w:val="01E0"/>
      </w:tblPr>
      <w:tblGrid>
        <w:gridCol w:w="3265"/>
        <w:gridCol w:w="267"/>
        <w:gridCol w:w="3390"/>
      </w:tblGrid>
      <w:tr w:rsidR="002454D8" w:rsidTr="002454D8">
        <w:trPr>
          <w:trHeight w:val="350"/>
        </w:trPr>
        <w:tc>
          <w:tcPr>
            <w:tcW w:w="3920" w:type="dxa"/>
            <w:shd w:val="clear" w:color="auto" w:fill="auto"/>
          </w:tcPr>
          <w:p w:rsidR="002454D8" w:rsidRDefault="002454D8" w:rsidP="002454D8">
            <w:pPr>
              <w:pStyle w:val="libPoem"/>
            </w:pPr>
            <w:r>
              <w:rPr>
                <w:rFonts w:hint="eastAsia"/>
                <w:rtl/>
                <w:lang w:bidi="fa-IR"/>
              </w:rPr>
              <w:t>مجال</w:t>
            </w:r>
            <w:r>
              <w:rPr>
                <w:rtl/>
                <w:lang w:bidi="fa-IR"/>
              </w:rPr>
              <w:t xml:space="preserve"> سخن تا نبينى ر پيش</w:t>
            </w:r>
            <w:r w:rsidRPr="00725071">
              <w:rPr>
                <w:rStyle w:val="libPoemTiniChar0"/>
                <w:rtl/>
              </w:rPr>
              <w:br/>
              <w:t> </w:t>
            </w:r>
          </w:p>
        </w:tc>
        <w:tc>
          <w:tcPr>
            <w:tcW w:w="279" w:type="dxa"/>
            <w:shd w:val="clear" w:color="auto" w:fill="auto"/>
          </w:tcPr>
          <w:p w:rsidR="002454D8" w:rsidRDefault="002454D8" w:rsidP="002454D8">
            <w:pPr>
              <w:pStyle w:val="libPoem"/>
              <w:rPr>
                <w:rtl/>
              </w:rPr>
            </w:pPr>
          </w:p>
        </w:tc>
        <w:tc>
          <w:tcPr>
            <w:tcW w:w="3881" w:type="dxa"/>
            <w:shd w:val="clear" w:color="auto" w:fill="auto"/>
          </w:tcPr>
          <w:p w:rsidR="002454D8" w:rsidRDefault="002454D8" w:rsidP="002454D8">
            <w:pPr>
              <w:pStyle w:val="libPoem"/>
            </w:pPr>
            <w:r>
              <w:rPr>
                <w:rtl/>
                <w:lang w:bidi="fa-IR"/>
              </w:rPr>
              <w:t>به بيهوده گفتن مبر قدر خويش(١١٠)</w:t>
            </w:r>
            <w:r w:rsidRPr="00725071">
              <w:rPr>
                <w:rStyle w:val="libPoemTiniChar0"/>
                <w:rtl/>
              </w:rPr>
              <w:br/>
              <w:t> </w:t>
            </w:r>
          </w:p>
        </w:tc>
      </w:tr>
    </w:tbl>
    <w:p w:rsidR="002454D8" w:rsidRDefault="002454D8" w:rsidP="00B56135">
      <w:pPr>
        <w:pStyle w:val="libNormal"/>
        <w:rPr>
          <w:rtl/>
          <w:lang w:bidi="fa-IR"/>
        </w:rPr>
      </w:pPr>
    </w:p>
    <w:p w:rsidR="00B56135" w:rsidRDefault="00B56135" w:rsidP="002454D8">
      <w:pPr>
        <w:pStyle w:val="Heading2"/>
        <w:rPr>
          <w:rtl/>
          <w:lang w:bidi="fa-IR"/>
        </w:rPr>
      </w:pPr>
      <w:bookmarkStart w:id="13" w:name="_Toc7512425"/>
      <w:r>
        <w:rPr>
          <w:rtl/>
          <w:lang w:bidi="fa-IR"/>
        </w:rPr>
        <w:t>الف ) سخن سنجيده نشانه خردمندى</w:t>
      </w:r>
      <w:bookmarkEnd w:id="13"/>
    </w:p>
    <w:p w:rsidR="00B56135" w:rsidRDefault="00B56135" w:rsidP="00B56135">
      <w:pPr>
        <w:pStyle w:val="libNormal"/>
        <w:rPr>
          <w:rtl/>
          <w:lang w:bidi="fa-IR"/>
        </w:rPr>
      </w:pPr>
      <w:r>
        <w:rPr>
          <w:rFonts w:hint="eastAsia"/>
          <w:rtl/>
          <w:lang w:bidi="fa-IR"/>
        </w:rPr>
        <w:t>ناسنجيده</w:t>
      </w:r>
      <w:r>
        <w:rPr>
          <w:rtl/>
          <w:lang w:bidi="fa-IR"/>
        </w:rPr>
        <w:t xml:space="preserve"> سخن گفتن ، چه بسا موجب بى آبرويى و رسوايى گوينده مى شود و خطرهايى نيز برايش به بار مى آورد. امام على </w:t>
      </w:r>
      <w:r w:rsidR="00D57162" w:rsidRPr="00D57162">
        <w:rPr>
          <w:rStyle w:val="libAlaemChar"/>
          <w:rtl/>
        </w:rPr>
        <w:t>عليه‌السلام</w:t>
      </w:r>
      <w:r>
        <w:rPr>
          <w:rtl/>
          <w:lang w:bidi="fa-IR"/>
        </w:rPr>
        <w:t xml:space="preserve"> در اين باره مى فرمايد:فكر ثم تكلم تسلم من الزلل</w:t>
      </w:r>
      <w:r w:rsidRPr="002454D8">
        <w:rPr>
          <w:rStyle w:val="libFootnotenumChar"/>
          <w:rtl/>
        </w:rPr>
        <w:t>(١١١)</w:t>
      </w:r>
      <w:r>
        <w:rPr>
          <w:rtl/>
          <w:lang w:bidi="fa-IR"/>
        </w:rPr>
        <w:t>؛ بينديش ، سپس ‍ سخن بگو تا از لغزش ها در امان باشى .</w:t>
      </w:r>
    </w:p>
    <w:p w:rsidR="00B56135" w:rsidRDefault="00B56135" w:rsidP="00B56135">
      <w:pPr>
        <w:pStyle w:val="libNormal"/>
        <w:rPr>
          <w:rtl/>
          <w:lang w:bidi="fa-IR"/>
        </w:rPr>
      </w:pPr>
      <w:r>
        <w:rPr>
          <w:rFonts w:hint="eastAsia"/>
          <w:rtl/>
          <w:lang w:bidi="fa-IR"/>
        </w:rPr>
        <w:t>رسول</w:t>
      </w:r>
      <w:r>
        <w:rPr>
          <w:rtl/>
          <w:lang w:bidi="fa-IR"/>
        </w:rPr>
        <w:t xml:space="preserve"> خدا </w:t>
      </w:r>
      <w:r w:rsidR="0078571F" w:rsidRPr="0078571F">
        <w:rPr>
          <w:rStyle w:val="libAlaemChar"/>
          <w:rtl/>
        </w:rPr>
        <w:t>صلى‌الله‌عليه‌وآله‌وسلم</w:t>
      </w:r>
      <w:r>
        <w:rPr>
          <w:rtl/>
          <w:lang w:bidi="fa-IR"/>
        </w:rPr>
        <w:t xml:space="preserve"> در توجه كردن به عاقبت سخن پيش از بيان آن مى فرمايد:</w:t>
      </w:r>
    </w:p>
    <w:p w:rsidR="00B56135" w:rsidRDefault="00B56135" w:rsidP="002454D8">
      <w:pPr>
        <w:pStyle w:val="libNormal"/>
        <w:rPr>
          <w:rtl/>
          <w:lang w:bidi="fa-IR"/>
        </w:rPr>
      </w:pPr>
      <w:r>
        <w:rPr>
          <w:rFonts w:hint="eastAsia"/>
          <w:rtl/>
          <w:lang w:bidi="fa-IR"/>
        </w:rPr>
        <w:t>من</w:t>
      </w:r>
      <w:r>
        <w:rPr>
          <w:rtl/>
          <w:lang w:bidi="fa-IR"/>
        </w:rPr>
        <w:t xml:space="preserve"> لم يحسب كلامه من عمله كثرت خطاياه و حضر عذابه</w:t>
      </w:r>
      <w:r w:rsidRPr="002454D8">
        <w:rPr>
          <w:rStyle w:val="libFootnotenumChar"/>
          <w:rtl/>
        </w:rPr>
        <w:t>(١١٢)</w:t>
      </w:r>
      <w:r>
        <w:rPr>
          <w:rtl/>
          <w:lang w:bidi="fa-IR"/>
        </w:rPr>
        <w:t>؛</w:t>
      </w:r>
    </w:p>
    <w:p w:rsidR="00B56135" w:rsidRDefault="00B56135" w:rsidP="00B56135">
      <w:pPr>
        <w:pStyle w:val="libNormal"/>
        <w:rPr>
          <w:rtl/>
          <w:lang w:bidi="fa-IR"/>
        </w:rPr>
      </w:pPr>
      <w:r>
        <w:rPr>
          <w:rFonts w:hint="eastAsia"/>
          <w:rtl/>
          <w:lang w:bidi="fa-IR"/>
        </w:rPr>
        <w:t>كسى</w:t>
      </w:r>
      <w:r>
        <w:rPr>
          <w:rtl/>
          <w:lang w:bidi="fa-IR"/>
        </w:rPr>
        <w:t xml:space="preserve"> كه سخن خود را جزو اعمالش به حساب نياورد (و بى پروا حرف بزند)، لغزش هايش بسيار و عذابش نزديك شده است .</w:t>
      </w:r>
    </w:p>
    <w:p w:rsidR="00B56135" w:rsidRDefault="00B56135" w:rsidP="00B56135">
      <w:pPr>
        <w:pStyle w:val="libNormal"/>
        <w:rPr>
          <w:rtl/>
          <w:lang w:bidi="fa-IR"/>
        </w:rPr>
      </w:pPr>
      <w:r>
        <w:rPr>
          <w:rFonts w:hint="eastAsia"/>
          <w:rtl/>
          <w:lang w:bidi="fa-IR"/>
        </w:rPr>
        <w:t>حضرت</w:t>
      </w:r>
      <w:r>
        <w:rPr>
          <w:rtl/>
          <w:lang w:bidi="fa-IR"/>
        </w:rPr>
        <w:t xml:space="preserve"> على </w:t>
      </w:r>
      <w:r w:rsidR="00D57162" w:rsidRPr="00D57162">
        <w:rPr>
          <w:rStyle w:val="libAlaemChar"/>
          <w:rtl/>
        </w:rPr>
        <w:t>عليه‌السلام</w:t>
      </w:r>
      <w:r>
        <w:rPr>
          <w:rtl/>
          <w:lang w:bidi="fa-IR"/>
        </w:rPr>
        <w:t xml:space="preserve"> در توصيه ديگرى ، سنجيده سخن گفتن را به در نظر گرفتن زمان و مكان وابسته مى داند و مى فرمايد:لا تتكلمن اذا لم تجد للكلام موقعا</w:t>
      </w:r>
      <w:r w:rsidRPr="002454D8">
        <w:rPr>
          <w:rStyle w:val="libFootnotenumChar"/>
          <w:rtl/>
        </w:rPr>
        <w:t>(١١٣)</w:t>
      </w:r>
      <w:r>
        <w:rPr>
          <w:rtl/>
          <w:lang w:bidi="fa-IR"/>
        </w:rPr>
        <w:t>؛ آن گاه كه براى سخن ، زمانى و مكان مناسبى نمى يابى ، خاموش باش .</w:t>
      </w:r>
    </w:p>
    <w:p w:rsidR="00B56135" w:rsidRDefault="00B56135" w:rsidP="00B56135">
      <w:pPr>
        <w:pStyle w:val="libNormal"/>
        <w:rPr>
          <w:rtl/>
          <w:lang w:bidi="fa-IR"/>
        </w:rPr>
      </w:pPr>
      <w:r>
        <w:rPr>
          <w:rFonts w:hint="eastAsia"/>
          <w:rtl/>
          <w:lang w:bidi="fa-IR"/>
        </w:rPr>
        <w:t>آورده</w:t>
      </w:r>
      <w:r>
        <w:rPr>
          <w:rtl/>
          <w:lang w:bidi="fa-IR"/>
        </w:rPr>
        <w:t xml:space="preserve"> اند كه مردى پارچه اى زربفت و گران بها بافته بود. او با خود انديشيد خوب است اين طاقه رزبفت را به سلطان هديه كنم و جايزه اى بگيرم . از اين رو، به دربارسلطان كه از آن اثر هنرى زيبا، خوش حال و شگفت زده شده بود، از اطرافيان خود براى چگونگى استفاده از آن ن</w:t>
      </w:r>
      <w:r>
        <w:rPr>
          <w:rFonts w:hint="eastAsia"/>
          <w:rtl/>
          <w:lang w:bidi="fa-IR"/>
        </w:rPr>
        <w:t>ظر</w:t>
      </w:r>
      <w:r>
        <w:rPr>
          <w:rtl/>
          <w:lang w:bidi="fa-IR"/>
        </w:rPr>
        <w:t xml:space="preserve"> خواست . يكى از آنان گفت : اين پارچه براى انداختن روى مركب شما مناسب تر دانست . سومى گفت : براى پرده در كاخ سلطنتى شايسته تر است . سلطان گفت : خوب است نظر بافنده هنرمند را نيز جويا شويم . شايد نظر بهترى داشته باشد. آن گاه رو به مرد </w:t>
      </w:r>
      <w:r>
        <w:rPr>
          <w:rtl/>
          <w:lang w:bidi="fa-IR"/>
        </w:rPr>
        <w:lastRenderedPageBreak/>
        <w:t>پارچه باف كرد و پرسيد: اين پارچه زربفت براى چه مصرفى مناسب تر باشد؟ مرد بيچاره بدون آن كه عاقبت كار و موقعيت مجلس را بسنجد، گفت : قربان ! به نظر حقير اين پارچه فقط براى انداختن روى جنازه شما مناسب است</w:t>
      </w:r>
      <w:r w:rsidRPr="00276FB0">
        <w:rPr>
          <w:rStyle w:val="libFootnotenumChar"/>
          <w:rtl/>
        </w:rPr>
        <w:t>(١١٤)</w:t>
      </w:r>
      <w:r>
        <w:rPr>
          <w:rtl/>
          <w:lang w:bidi="fa-IR"/>
        </w:rPr>
        <w:t>! بدين ترتيب ، نه تنها خود را از گرفتن جايزه سلطان بى بهره ساخت ، كه خطرى بزرگ نيز به جان خريد.</w:t>
      </w:r>
    </w:p>
    <w:p w:rsidR="00B56135" w:rsidRDefault="00B56135" w:rsidP="00276FB0">
      <w:pPr>
        <w:pStyle w:val="Heading2"/>
        <w:rPr>
          <w:rtl/>
          <w:lang w:bidi="fa-IR"/>
        </w:rPr>
      </w:pPr>
      <w:bookmarkStart w:id="14" w:name="_Toc7512426"/>
      <w:r>
        <w:rPr>
          <w:rFonts w:hint="eastAsia"/>
          <w:rtl/>
          <w:lang w:bidi="fa-IR"/>
        </w:rPr>
        <w:t>ب</w:t>
      </w:r>
      <w:r>
        <w:rPr>
          <w:rtl/>
          <w:lang w:bidi="fa-IR"/>
        </w:rPr>
        <w:t xml:space="preserve"> ) ويژگى مجالس خوب</w:t>
      </w:r>
      <w:bookmarkEnd w:id="14"/>
    </w:p>
    <w:p w:rsidR="00B56135" w:rsidRDefault="00B56135" w:rsidP="00276FB0">
      <w:pPr>
        <w:pStyle w:val="libNormal"/>
        <w:rPr>
          <w:rtl/>
          <w:lang w:bidi="fa-IR"/>
        </w:rPr>
      </w:pPr>
      <w:r>
        <w:rPr>
          <w:rFonts w:hint="eastAsia"/>
          <w:rtl/>
          <w:lang w:bidi="fa-IR"/>
        </w:rPr>
        <w:t>خداوند</w:t>
      </w:r>
      <w:r>
        <w:rPr>
          <w:rtl/>
          <w:lang w:bidi="fa-IR"/>
        </w:rPr>
        <w:t xml:space="preserve"> در قرآن كريم ، وقتى از ويژگى هاى بهشت با عنوان مجلس و محفل برگزيدگان و دوست داران و پاكان درگاه الهى سخن به ميان مى آورد، پرهيز از بيهوده گويى را يكى از ويژگى هاى برجسته آن مى شمارد. به يقين ، آنان كه در اين دنيا به عشق و شوق حق تعالى از رفتار و گفت</w:t>
      </w:r>
      <w:r>
        <w:rPr>
          <w:rFonts w:hint="eastAsia"/>
          <w:rtl/>
          <w:lang w:bidi="fa-IR"/>
        </w:rPr>
        <w:t>ار</w:t>
      </w:r>
      <w:r>
        <w:rPr>
          <w:rtl/>
          <w:lang w:bidi="fa-IR"/>
        </w:rPr>
        <w:t xml:space="preserve"> و افكار بيهوده دور بودند، اكنون وقتى به عنوان پاداش كارشان ، در جوار روضه جاويد خداوندى آرام مى گيرند، بيهوده نمى گويند و نمى شنوند. در حقيقت ، مجالس ما هم بايد از چنين مجالسى الگوبردارى شود و مانند آنان از بيهودگى بپرهيزيم . مجلسى كه در آن</w:t>
      </w:r>
      <w:r w:rsidR="00276FB0">
        <w:rPr>
          <w:rFonts w:hint="cs"/>
          <w:rtl/>
          <w:lang w:bidi="fa-IR"/>
        </w:rPr>
        <w:t xml:space="preserve"> </w:t>
      </w:r>
      <w:r w:rsidR="00276FB0" w:rsidRPr="00276FB0">
        <w:rPr>
          <w:rStyle w:val="libAlaemChar"/>
          <w:rFonts w:hint="cs"/>
          <w:rtl/>
        </w:rPr>
        <w:t>(</w:t>
      </w:r>
      <w:r w:rsidR="00276FB0" w:rsidRPr="00276FB0">
        <w:rPr>
          <w:rStyle w:val="libAieChar"/>
          <w:rtl/>
        </w:rPr>
        <w:t>لَا يَسْمَعُونَ فِيهَا لَغْوًا وَلَا تَأْثِيمًا إِلَّا قِيلًا سَلَامًا سَلَامًا</w:t>
      </w:r>
      <w:r w:rsidR="00276FB0" w:rsidRPr="00276FB0">
        <w:rPr>
          <w:rStyle w:val="libAlaemChar"/>
          <w:rFonts w:eastAsia="KFGQPC Uthman Taha Naskh" w:hint="cs"/>
          <w:rtl/>
        </w:rPr>
        <w:t>)</w:t>
      </w:r>
      <w:r w:rsidR="00276FB0">
        <w:rPr>
          <w:rtl/>
          <w:lang w:bidi="fa-IR"/>
        </w:rPr>
        <w:t xml:space="preserve"> </w:t>
      </w:r>
      <w:r w:rsidRPr="00276FB0">
        <w:rPr>
          <w:rStyle w:val="libFootnotenumChar"/>
          <w:rtl/>
        </w:rPr>
        <w:t>(١١٥)</w:t>
      </w:r>
      <w:r>
        <w:rPr>
          <w:rtl/>
          <w:lang w:bidi="fa-IR"/>
        </w:rPr>
        <w:t>؛ سخنان بيهوده و گناه آلود نشنوند. در آن جا گفته نمى شود، مگر سخنى كه سلام است و سلام .</w:t>
      </w:r>
    </w:p>
    <w:p w:rsidR="00B56135" w:rsidRDefault="00B56135" w:rsidP="00276FB0">
      <w:pPr>
        <w:pStyle w:val="libNormal"/>
        <w:rPr>
          <w:rtl/>
          <w:lang w:bidi="fa-IR"/>
        </w:rPr>
      </w:pPr>
      <w:r>
        <w:rPr>
          <w:rFonts w:hint="eastAsia"/>
          <w:rtl/>
          <w:lang w:bidi="fa-IR"/>
        </w:rPr>
        <w:t>آن</w:t>
      </w:r>
      <w:r>
        <w:rPr>
          <w:rtl/>
          <w:lang w:bidi="fa-IR"/>
        </w:rPr>
        <w:t xml:space="preserve"> گاه كه مجالس دنيوى از سخنان بيهوده و گناه آلود به دور باشد، در حقيقت ، نسيمى از بهشت بر آن وزيده است . در برخى آيات نيز به گونه اى ديگر به پيراستگى مجلس بهشتيان از بيهودگى اشاره شده است :</w:t>
      </w:r>
      <w:r w:rsidR="00276FB0" w:rsidRPr="00276FB0">
        <w:rPr>
          <w:rFonts w:ascii="Traditional Arabic" w:hAnsi="Traditional Arabic" w:cs="Traditional Arabic"/>
          <w:sz w:val="33"/>
          <w:szCs w:val="33"/>
          <w:rtl/>
        </w:rPr>
        <w:t xml:space="preserve"> </w:t>
      </w:r>
      <w:r w:rsidR="00276FB0" w:rsidRPr="00276FB0">
        <w:rPr>
          <w:rStyle w:val="libAlaemChar"/>
          <w:rFonts w:hint="cs"/>
          <w:rtl/>
        </w:rPr>
        <w:t>(</w:t>
      </w:r>
      <w:r w:rsidR="00276FB0" w:rsidRPr="00276FB0">
        <w:rPr>
          <w:rStyle w:val="libAieChar"/>
          <w:rtl/>
        </w:rPr>
        <w:t>لَا يَسْمَعُونَ فِيهَا لَغْوًا وَلَا كِذَّابًا</w:t>
      </w:r>
      <w:r w:rsidR="00276FB0" w:rsidRPr="00276FB0">
        <w:rPr>
          <w:rStyle w:val="libAlaemChar"/>
          <w:rFonts w:hint="cs"/>
          <w:rtl/>
        </w:rPr>
        <w:t>)</w:t>
      </w:r>
      <w:r w:rsidR="00276FB0">
        <w:rPr>
          <w:rtl/>
          <w:lang w:bidi="fa-IR"/>
        </w:rPr>
        <w:t xml:space="preserve"> </w:t>
      </w:r>
      <w:r w:rsidRPr="00276FB0">
        <w:rPr>
          <w:rStyle w:val="libFootnotenumChar"/>
          <w:rtl/>
        </w:rPr>
        <w:t>(١١٦)</w:t>
      </w:r>
      <w:r>
        <w:rPr>
          <w:rtl/>
          <w:lang w:bidi="fa-IR"/>
        </w:rPr>
        <w:t xml:space="preserve">؛ در آن جا سخن لغو و دروغى نمى </w:t>
      </w:r>
      <w:r>
        <w:rPr>
          <w:rFonts w:hint="eastAsia"/>
          <w:rtl/>
          <w:lang w:bidi="fa-IR"/>
        </w:rPr>
        <w:t>شوند</w:t>
      </w:r>
      <w:r>
        <w:rPr>
          <w:rtl/>
          <w:lang w:bidi="fa-IR"/>
        </w:rPr>
        <w:t>.</w:t>
      </w:r>
    </w:p>
    <w:p w:rsidR="00B56135" w:rsidRDefault="00B56135" w:rsidP="00276FB0">
      <w:pPr>
        <w:pStyle w:val="libNormal"/>
        <w:rPr>
          <w:rtl/>
          <w:lang w:bidi="fa-IR"/>
        </w:rPr>
      </w:pPr>
      <w:r>
        <w:rPr>
          <w:rFonts w:hint="eastAsia"/>
          <w:rtl/>
          <w:lang w:bidi="fa-IR"/>
        </w:rPr>
        <w:t>اين</w:t>
      </w:r>
      <w:r>
        <w:rPr>
          <w:rtl/>
          <w:lang w:bidi="fa-IR"/>
        </w:rPr>
        <w:t xml:space="preserve"> گروه در بهشتى جاى دارد كه</w:t>
      </w:r>
      <w:r w:rsidR="00276FB0">
        <w:rPr>
          <w:rFonts w:hint="cs"/>
          <w:rtl/>
          <w:lang w:bidi="fa-IR"/>
        </w:rPr>
        <w:t xml:space="preserve"> </w:t>
      </w:r>
      <w:r w:rsidR="00276FB0" w:rsidRPr="00276FB0">
        <w:rPr>
          <w:rStyle w:val="libAlaemChar"/>
          <w:rFonts w:hint="cs"/>
          <w:rtl/>
        </w:rPr>
        <w:t>(</w:t>
      </w:r>
      <w:r w:rsidR="00276FB0" w:rsidRPr="00276FB0">
        <w:rPr>
          <w:rStyle w:val="libAieChar"/>
          <w:rtl/>
        </w:rPr>
        <w:t>لَا تَسْمَعُ فِيهَا لَاغِيَةً</w:t>
      </w:r>
      <w:r w:rsidR="00276FB0" w:rsidRPr="00276FB0">
        <w:rPr>
          <w:rStyle w:val="libAlaemChar"/>
          <w:rFonts w:eastAsia="KFGQPC Uthman Taha Naskh" w:hint="cs"/>
          <w:rtl/>
        </w:rPr>
        <w:t>)</w:t>
      </w:r>
      <w:r w:rsidR="00276FB0">
        <w:rPr>
          <w:rtl/>
          <w:lang w:bidi="fa-IR"/>
        </w:rPr>
        <w:t xml:space="preserve"> </w:t>
      </w:r>
      <w:r w:rsidRPr="00276FB0">
        <w:rPr>
          <w:rStyle w:val="libFootnotenumChar"/>
          <w:rtl/>
        </w:rPr>
        <w:t>(١١٧)</w:t>
      </w:r>
      <w:r>
        <w:rPr>
          <w:rtl/>
          <w:lang w:bidi="fa-IR"/>
        </w:rPr>
        <w:t xml:space="preserve">؛ در آن سخن بيهوده اى نمى شنوند. و همين مسئله ، مايه تفاوت مجالس بهشتى با بعضى نشست هاى دنيوى است . در مجلس هاى زمينى ، افراد در برابر وقت ديگران </w:t>
      </w:r>
      <w:r>
        <w:rPr>
          <w:rtl/>
          <w:lang w:bidi="fa-IR"/>
        </w:rPr>
        <w:lastRenderedPageBreak/>
        <w:t>كمتر احساس مسئوليت مى كنند و آن را با سخنانى لبريز مى ساز</w:t>
      </w:r>
      <w:r>
        <w:rPr>
          <w:rFonts w:hint="eastAsia"/>
          <w:rtl/>
          <w:lang w:bidi="fa-IR"/>
        </w:rPr>
        <w:t>ند</w:t>
      </w:r>
      <w:r>
        <w:rPr>
          <w:rtl/>
          <w:lang w:bidi="fa-IR"/>
        </w:rPr>
        <w:t xml:space="preserve"> كه نه تنها نگفتن آنها زيانى ندارد، بلكه و انهادن اين سخنان ، به حال همه مفيد خواهد بود.</w:t>
      </w:r>
    </w:p>
    <w:p w:rsidR="00276FB0" w:rsidRDefault="00B56135" w:rsidP="00B56135">
      <w:pPr>
        <w:pStyle w:val="libNormal"/>
        <w:rPr>
          <w:rtl/>
          <w:lang w:bidi="fa-IR"/>
        </w:rPr>
      </w:pPr>
      <w:r>
        <w:rPr>
          <w:rFonts w:hint="eastAsia"/>
          <w:rtl/>
          <w:lang w:bidi="fa-IR"/>
        </w:rPr>
        <w:t>شايد</w:t>
      </w:r>
      <w:r>
        <w:rPr>
          <w:rtl/>
          <w:lang w:bidi="fa-IR"/>
        </w:rPr>
        <w:t xml:space="preserve"> عده اى كمتر به اين بينديشند كه چه مقدار از گفته هايشان براى شنوندگان ارزشمند و مفيد بوده است و آياگفتارشان ، تاريكى و جهلى را به روشنايى و دانايى تبديل كرده است ؟ به دانش حاضران افزوده يا اوقات و فرصت هاى گران بهاى آنان را به هدر داده است ؟ چه قدر مى </w:t>
      </w:r>
      <w:r>
        <w:rPr>
          <w:rFonts w:hint="eastAsia"/>
          <w:rtl/>
          <w:lang w:bidi="fa-IR"/>
        </w:rPr>
        <w:t>كوشيم</w:t>
      </w:r>
      <w:r>
        <w:rPr>
          <w:rtl/>
          <w:lang w:bidi="fa-IR"/>
        </w:rPr>
        <w:t xml:space="preserve"> ديگران از فرصتى كه با ما هستند، بيشترين و بهترين بهره ها را ببرند. اگر مى خواهيم مجالس دنيوى ما شباهت بيشترى به محفل هاى بهشتيان داشته باشد، بايد پاسخى شايسته براى پاسخ ‌هاى بالا داشته باشيم . در اين صورت ، مطمئن خواهيم شد كه نشست هاى دوستانه ما، الگ</w:t>
      </w:r>
      <w:r>
        <w:rPr>
          <w:rFonts w:hint="eastAsia"/>
          <w:rtl/>
          <w:lang w:bidi="fa-IR"/>
        </w:rPr>
        <w:t>وهايى</w:t>
      </w:r>
      <w:r>
        <w:rPr>
          <w:rtl/>
          <w:lang w:bidi="fa-IR"/>
        </w:rPr>
        <w:t xml:space="preserve"> كوچك و كامل از مجالس خوب خواهد بود؛ همان مجالسى كه خداوند نيز آن را مى پسندد و پر بركت مى كند.</w:t>
      </w:r>
    </w:p>
    <w:p w:rsidR="00B56135" w:rsidRDefault="00276FB0" w:rsidP="00B56135">
      <w:pPr>
        <w:pStyle w:val="libNormal"/>
        <w:rPr>
          <w:rtl/>
          <w:lang w:bidi="fa-IR"/>
        </w:rPr>
      </w:pPr>
      <w:r>
        <w:rPr>
          <w:rtl/>
          <w:lang w:bidi="fa-IR"/>
        </w:rPr>
        <w:br w:type="page"/>
      </w:r>
    </w:p>
    <w:p w:rsidR="00B56135" w:rsidRDefault="00B56135" w:rsidP="00276FB0">
      <w:pPr>
        <w:pStyle w:val="Heading2"/>
        <w:rPr>
          <w:rtl/>
          <w:lang w:bidi="fa-IR"/>
        </w:rPr>
      </w:pPr>
      <w:bookmarkStart w:id="15" w:name="_Toc7512427"/>
      <w:r>
        <w:rPr>
          <w:rFonts w:hint="eastAsia"/>
          <w:rtl/>
          <w:lang w:bidi="fa-IR"/>
        </w:rPr>
        <w:t>ج</w:t>
      </w:r>
      <w:r>
        <w:rPr>
          <w:rtl/>
          <w:lang w:bidi="fa-IR"/>
        </w:rPr>
        <w:t xml:space="preserve"> ) بهترين سخن</w:t>
      </w:r>
      <w:bookmarkEnd w:id="15"/>
    </w:p>
    <w:p w:rsidR="00B56135" w:rsidRDefault="00B56135" w:rsidP="00B56135">
      <w:pPr>
        <w:pStyle w:val="libNormal"/>
        <w:rPr>
          <w:rtl/>
          <w:lang w:bidi="fa-IR"/>
        </w:rPr>
      </w:pPr>
      <w:r>
        <w:rPr>
          <w:rFonts w:hint="eastAsia"/>
          <w:rtl/>
          <w:lang w:bidi="fa-IR"/>
        </w:rPr>
        <w:t>سخن</w:t>
      </w:r>
      <w:r>
        <w:rPr>
          <w:rtl/>
          <w:lang w:bidi="fa-IR"/>
        </w:rPr>
        <w:t xml:space="preserve"> بيهوده اى كه فايده اى براى آدمى ندارد، بى ارزش است . در مقابل ، سخنى كه به حال اشخاص و جامعه از نظر مادى يا معنوى ، دنيوى يا اخروى و فردى يا اجتماعى مفيد باشد، شايسته تاءمل است . چه بسا يك سخن خوب ، زندگى فرد يااجتماعى را نجات مى دهد و رسم و آيين ناپسن</w:t>
      </w:r>
      <w:r>
        <w:rPr>
          <w:rFonts w:hint="eastAsia"/>
          <w:rtl/>
          <w:lang w:bidi="fa-IR"/>
        </w:rPr>
        <w:t>دى</w:t>
      </w:r>
      <w:r>
        <w:rPr>
          <w:rtl/>
          <w:lang w:bidi="fa-IR"/>
        </w:rPr>
        <w:t xml:space="preserve"> را به آداب منطقى و انسانى تبديل مى كند. چنين سخنى ، در پيش ‍ گاه خداى متعال و بزرگان معرفت و دانش ، ارزشمند است . وقتى كلامى ، شخصى گمراه و منحرف از حق را به راه سعادت و هدايت آورد، گويى همه انسان ها را نجات داده و هدايت كرده است . امام على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فان</w:t>
      </w:r>
      <w:r>
        <w:rPr>
          <w:rtl/>
          <w:lang w:bidi="fa-IR"/>
        </w:rPr>
        <w:t xml:space="preserve"> خير القول ما نفع و اعلم انه لا خير فى علم لا ينفع</w:t>
      </w:r>
      <w:r w:rsidRPr="00276FB0">
        <w:rPr>
          <w:rStyle w:val="libFootnotenumChar"/>
          <w:rtl/>
        </w:rPr>
        <w:t>(١١٨)؛</w:t>
      </w:r>
    </w:p>
    <w:p w:rsidR="00B56135" w:rsidRDefault="00B56135" w:rsidP="00B56135">
      <w:pPr>
        <w:pStyle w:val="libNormal"/>
        <w:rPr>
          <w:rtl/>
          <w:lang w:bidi="fa-IR"/>
        </w:rPr>
      </w:pPr>
      <w:r>
        <w:rPr>
          <w:rFonts w:hint="eastAsia"/>
          <w:rtl/>
          <w:lang w:bidi="fa-IR"/>
        </w:rPr>
        <w:t>بهترين</w:t>
      </w:r>
      <w:r>
        <w:rPr>
          <w:rtl/>
          <w:lang w:bidi="fa-IR"/>
        </w:rPr>
        <w:t xml:space="preserve"> سخن آن است كه سودمند باشد. آگاه باش در دانشى كه سود نبخشد، خيرى نيست .</w:t>
      </w:r>
    </w:p>
    <w:p w:rsidR="00B56135" w:rsidRDefault="00B56135" w:rsidP="00B56135">
      <w:pPr>
        <w:pStyle w:val="libNormal"/>
        <w:rPr>
          <w:rtl/>
          <w:lang w:bidi="fa-IR"/>
        </w:rPr>
      </w:pPr>
      <w:r>
        <w:rPr>
          <w:rFonts w:hint="eastAsia"/>
          <w:rtl/>
          <w:lang w:bidi="fa-IR"/>
        </w:rPr>
        <w:t>اگر</w:t>
      </w:r>
      <w:r>
        <w:rPr>
          <w:rtl/>
          <w:lang w:bidi="fa-IR"/>
        </w:rPr>
        <w:t xml:space="preserve"> همه گفتارها مفيد باشند، انسان پله هاى معرفت و پيشرفت را به سرعت مى پيمايد. در اين صورت ، دانايان و عارفان براى ياد دادن . مردم براى گوش ‍ كردن و بهره گرفتن فرصت بيشترى مى يابند. گفتار مفيد، شايسته محفل دانايان است و سخن پوچ و بيهوده در اين محافل راهى ن</w:t>
      </w:r>
      <w:r>
        <w:rPr>
          <w:rFonts w:hint="eastAsia"/>
          <w:rtl/>
          <w:lang w:bidi="fa-IR"/>
        </w:rPr>
        <w:t>دارد</w:t>
      </w:r>
      <w:r>
        <w:rPr>
          <w:rtl/>
          <w:lang w:bidi="fa-IR"/>
        </w:rPr>
        <w:t>. جايگاه انسان در نظام آفرينش ، بسيار برتر از ديگر موجودات است و او با قدرت منحصر به فرد انديشه خويش ، بايد گفتار و كردارش پر معنا و مفيد و همواره از بيهودگى ، پيراسته باشد.</w:t>
      </w:r>
    </w:p>
    <w:tbl>
      <w:tblPr>
        <w:tblStyle w:val="TableGrid"/>
        <w:bidiVisual/>
        <w:tblW w:w="4562" w:type="pct"/>
        <w:tblInd w:w="384" w:type="dxa"/>
        <w:tblLook w:val="01E0"/>
      </w:tblPr>
      <w:tblGrid>
        <w:gridCol w:w="3332"/>
        <w:gridCol w:w="268"/>
        <w:gridCol w:w="3322"/>
      </w:tblGrid>
      <w:tr w:rsidR="00276FB0" w:rsidTr="00276FB0">
        <w:trPr>
          <w:trHeight w:val="350"/>
        </w:trPr>
        <w:tc>
          <w:tcPr>
            <w:tcW w:w="3332" w:type="dxa"/>
            <w:shd w:val="clear" w:color="auto" w:fill="auto"/>
          </w:tcPr>
          <w:p w:rsidR="00276FB0" w:rsidRDefault="00276FB0" w:rsidP="00787B86">
            <w:pPr>
              <w:pStyle w:val="libPoem"/>
            </w:pPr>
            <w:r>
              <w:rPr>
                <w:rFonts w:hint="eastAsia"/>
                <w:rtl/>
                <w:lang w:bidi="fa-IR"/>
              </w:rPr>
              <w:t>ناصح</w:t>
            </w:r>
            <w:r>
              <w:rPr>
                <w:rtl/>
                <w:lang w:bidi="fa-IR"/>
              </w:rPr>
              <w:t xml:space="preserve"> از بيهوده گويى آبروى خويش برد</w:t>
            </w:r>
            <w:r w:rsidRPr="00725071">
              <w:rPr>
                <w:rStyle w:val="libPoemTiniChar0"/>
                <w:rtl/>
              </w:rPr>
              <w:br/>
              <w:t> </w:t>
            </w:r>
          </w:p>
        </w:tc>
        <w:tc>
          <w:tcPr>
            <w:tcW w:w="268" w:type="dxa"/>
            <w:shd w:val="clear" w:color="auto" w:fill="auto"/>
          </w:tcPr>
          <w:p w:rsidR="00276FB0" w:rsidRDefault="00276FB0" w:rsidP="00787B86">
            <w:pPr>
              <w:pStyle w:val="libPoem"/>
              <w:rPr>
                <w:rtl/>
              </w:rPr>
            </w:pPr>
          </w:p>
        </w:tc>
        <w:tc>
          <w:tcPr>
            <w:tcW w:w="3322" w:type="dxa"/>
            <w:shd w:val="clear" w:color="auto" w:fill="auto"/>
          </w:tcPr>
          <w:p w:rsidR="00276FB0" w:rsidRDefault="00276FB0" w:rsidP="00787B86">
            <w:pPr>
              <w:pStyle w:val="libPoem"/>
            </w:pPr>
            <w:r>
              <w:rPr>
                <w:rtl/>
                <w:lang w:bidi="fa-IR"/>
              </w:rPr>
              <w:t>بوى خون آيد ز افغان ، مرغ بى هنگام را(١١٩)</w:t>
            </w:r>
            <w:r w:rsidRPr="00725071">
              <w:rPr>
                <w:rStyle w:val="libPoemTiniChar0"/>
                <w:rtl/>
              </w:rPr>
              <w:br/>
              <w:t> </w:t>
            </w:r>
          </w:p>
        </w:tc>
      </w:tr>
    </w:tbl>
    <w:p w:rsidR="00135C02" w:rsidRDefault="00135C02" w:rsidP="00135C02">
      <w:pPr>
        <w:pStyle w:val="libNormal"/>
        <w:rPr>
          <w:rtl/>
          <w:lang w:bidi="fa-IR"/>
        </w:rPr>
      </w:pPr>
    </w:p>
    <w:p w:rsidR="00B56135" w:rsidRDefault="00276FB0" w:rsidP="00135C02">
      <w:pPr>
        <w:pStyle w:val="Heading2"/>
        <w:rPr>
          <w:rtl/>
          <w:lang w:bidi="fa-IR"/>
        </w:rPr>
      </w:pPr>
      <w:bookmarkStart w:id="16" w:name="_Toc7512428"/>
      <w:r>
        <w:rPr>
          <w:rtl/>
          <w:lang w:bidi="fa-IR"/>
        </w:rPr>
        <w:t>د)</w:t>
      </w:r>
      <w:r w:rsidR="00B56135">
        <w:rPr>
          <w:rtl/>
          <w:lang w:bidi="fa-IR"/>
        </w:rPr>
        <w:t>پى آمدهاى بيهوده گويى</w:t>
      </w:r>
      <w:bookmarkEnd w:id="16"/>
    </w:p>
    <w:p w:rsidR="00B56135" w:rsidRDefault="00B56135" w:rsidP="00135C02">
      <w:pPr>
        <w:pStyle w:val="libNormal"/>
        <w:rPr>
          <w:rtl/>
          <w:lang w:bidi="fa-IR"/>
        </w:rPr>
      </w:pPr>
      <w:r>
        <w:rPr>
          <w:rFonts w:hint="eastAsia"/>
          <w:rtl/>
          <w:lang w:bidi="fa-IR"/>
        </w:rPr>
        <w:t>همان</w:t>
      </w:r>
      <w:r>
        <w:rPr>
          <w:rtl/>
          <w:lang w:bidi="fa-IR"/>
        </w:rPr>
        <w:t xml:space="preserve"> گونه كه سخن خوب ، هدايت كننده است ، سخن بيهوده نيز مى تواند گمراه كننده باشد، چنان كه خداوند مى فرمايد:</w:t>
      </w:r>
      <w:r w:rsidR="00135C02" w:rsidRPr="00135C02">
        <w:rPr>
          <w:rFonts w:ascii="Traditional Arabic" w:hAnsi="Traditional Arabic" w:cs="Traditional Arabic"/>
          <w:sz w:val="33"/>
          <w:szCs w:val="33"/>
          <w:rtl/>
        </w:rPr>
        <w:t xml:space="preserve"> </w:t>
      </w:r>
      <w:r w:rsidR="00135C02" w:rsidRPr="00135C02">
        <w:rPr>
          <w:rStyle w:val="libAlaemChar"/>
          <w:rFonts w:hint="cs"/>
          <w:rtl/>
        </w:rPr>
        <w:t>(</w:t>
      </w:r>
      <w:r w:rsidR="00135C02" w:rsidRPr="00135C02">
        <w:rPr>
          <w:rStyle w:val="libAieChar"/>
          <w:rtl/>
        </w:rPr>
        <w:t>وَمِنَ النَّاسِ مَنْ يَشْتَرِي لَهْوَ الْحَدِيثِ لِيُضِلَّ عَنْ سَبِيلِ اللَّهِ بِغَيْرِ عِلْمٍ</w:t>
      </w:r>
      <w:r w:rsidR="00135C02" w:rsidRPr="00135C02">
        <w:rPr>
          <w:rStyle w:val="libAlaemChar"/>
          <w:rFonts w:eastAsia="KFGQPC Uthman Taha Naskh" w:hint="cs"/>
          <w:rtl/>
        </w:rPr>
        <w:t>)</w:t>
      </w:r>
      <w:r w:rsidR="00135C02">
        <w:rPr>
          <w:rtl/>
          <w:lang w:bidi="fa-IR"/>
        </w:rPr>
        <w:t xml:space="preserve"> </w:t>
      </w:r>
      <w:r w:rsidRPr="00135C02">
        <w:rPr>
          <w:rStyle w:val="libFootnotenumChar"/>
          <w:rtl/>
        </w:rPr>
        <w:t>(١٢٠)</w:t>
      </w:r>
      <w:r>
        <w:rPr>
          <w:rtl/>
          <w:lang w:bidi="fa-IR"/>
        </w:rPr>
        <w:t>؛</w:t>
      </w:r>
    </w:p>
    <w:p w:rsidR="00B56135" w:rsidRDefault="00B56135" w:rsidP="00B56135">
      <w:pPr>
        <w:pStyle w:val="libNormal"/>
        <w:rPr>
          <w:rtl/>
          <w:lang w:bidi="fa-IR"/>
        </w:rPr>
      </w:pPr>
      <w:r>
        <w:rPr>
          <w:rFonts w:hint="eastAsia"/>
          <w:rtl/>
          <w:lang w:bidi="fa-IR"/>
        </w:rPr>
        <w:t>برخى</w:t>
      </w:r>
      <w:r>
        <w:rPr>
          <w:rtl/>
          <w:lang w:bidi="fa-IR"/>
        </w:rPr>
        <w:t xml:space="preserve"> از مردم سخنان بيهوده سرگرم كننده را مى خرند تا مردم را از روى نادانى ، از راه خدا گمراه سازند.</w:t>
      </w:r>
    </w:p>
    <w:p w:rsidR="00B56135" w:rsidRDefault="00B56135" w:rsidP="00B56135">
      <w:pPr>
        <w:pStyle w:val="libNormal"/>
        <w:rPr>
          <w:rtl/>
          <w:lang w:bidi="fa-IR"/>
        </w:rPr>
      </w:pPr>
      <w:r>
        <w:rPr>
          <w:rFonts w:hint="eastAsia"/>
          <w:rtl/>
          <w:lang w:bidi="fa-IR"/>
        </w:rPr>
        <w:t>مردم</w:t>
      </w:r>
      <w:r>
        <w:rPr>
          <w:rtl/>
          <w:lang w:bidi="fa-IR"/>
        </w:rPr>
        <w:t xml:space="preserve"> دانا هميشه به سخنان سودمند علاقه مندند و از سخنان بيهوده مى پرهيزند. بر اين اساس ، اگر كسى همواره بيهوده گويى كند، از طرف او پراكنده مى شوند و شخصيت او را حقير مى شمارد. امام على </w:t>
      </w:r>
      <w:r w:rsidR="00D57162" w:rsidRPr="00D57162">
        <w:rPr>
          <w:rStyle w:val="libAlaemChar"/>
          <w:rtl/>
        </w:rPr>
        <w:t>عليه‌السلام</w:t>
      </w:r>
      <w:r>
        <w:rPr>
          <w:rtl/>
          <w:lang w:bidi="fa-IR"/>
        </w:rPr>
        <w:t xml:space="preserve"> مى فرمايد:كثره الهذر يكسب العار</w:t>
      </w:r>
      <w:r w:rsidRPr="00135C02">
        <w:rPr>
          <w:rStyle w:val="libFootnotenumChar"/>
          <w:rtl/>
        </w:rPr>
        <w:t>(١٢١)</w:t>
      </w:r>
      <w:r>
        <w:rPr>
          <w:rtl/>
          <w:lang w:bidi="fa-IR"/>
        </w:rPr>
        <w:t>؛ بيهوده گويى زياد، ن</w:t>
      </w:r>
      <w:r>
        <w:rPr>
          <w:rFonts w:hint="eastAsia"/>
          <w:rtl/>
          <w:lang w:bidi="fa-IR"/>
        </w:rPr>
        <w:t>نگ</w:t>
      </w:r>
      <w:r>
        <w:rPr>
          <w:rtl/>
          <w:lang w:bidi="fa-IR"/>
        </w:rPr>
        <w:t xml:space="preserve"> و عار به بار مى آورد.</w:t>
      </w:r>
    </w:p>
    <w:tbl>
      <w:tblPr>
        <w:tblStyle w:val="TableGrid"/>
        <w:bidiVisual/>
        <w:tblW w:w="4562" w:type="pct"/>
        <w:tblInd w:w="384" w:type="dxa"/>
        <w:tblLook w:val="01E0"/>
      </w:tblPr>
      <w:tblGrid>
        <w:gridCol w:w="3320"/>
        <w:gridCol w:w="268"/>
        <w:gridCol w:w="3334"/>
      </w:tblGrid>
      <w:tr w:rsidR="00135C02" w:rsidTr="00787B86">
        <w:trPr>
          <w:trHeight w:val="350"/>
        </w:trPr>
        <w:tc>
          <w:tcPr>
            <w:tcW w:w="3920" w:type="dxa"/>
            <w:shd w:val="clear" w:color="auto" w:fill="auto"/>
          </w:tcPr>
          <w:p w:rsidR="00135C02" w:rsidRDefault="00135C02" w:rsidP="00787B86">
            <w:pPr>
              <w:pStyle w:val="libPoem"/>
            </w:pPr>
            <w:r>
              <w:rPr>
                <w:rFonts w:hint="eastAsia"/>
                <w:rtl/>
                <w:lang w:bidi="fa-IR"/>
              </w:rPr>
              <w:t>بسا</w:t>
            </w:r>
            <w:r>
              <w:rPr>
                <w:rtl/>
                <w:lang w:bidi="fa-IR"/>
              </w:rPr>
              <w:t xml:space="preserve"> خود نمايان بيهوده گوى</w:t>
            </w:r>
            <w:r w:rsidRPr="00725071">
              <w:rPr>
                <w:rStyle w:val="libPoemTiniChar0"/>
                <w:rtl/>
              </w:rPr>
              <w:br/>
              <w:t> </w:t>
            </w:r>
          </w:p>
        </w:tc>
        <w:tc>
          <w:tcPr>
            <w:tcW w:w="279" w:type="dxa"/>
            <w:shd w:val="clear" w:color="auto" w:fill="auto"/>
          </w:tcPr>
          <w:p w:rsidR="00135C02" w:rsidRDefault="00135C02" w:rsidP="00787B86">
            <w:pPr>
              <w:pStyle w:val="libPoem"/>
              <w:rPr>
                <w:rtl/>
              </w:rPr>
            </w:pPr>
          </w:p>
        </w:tc>
        <w:tc>
          <w:tcPr>
            <w:tcW w:w="3881" w:type="dxa"/>
            <w:shd w:val="clear" w:color="auto" w:fill="auto"/>
          </w:tcPr>
          <w:p w:rsidR="00135C02" w:rsidRDefault="00135C02" w:rsidP="00787B86">
            <w:pPr>
              <w:pStyle w:val="libPoem"/>
            </w:pPr>
            <w:r>
              <w:rPr>
                <w:rtl/>
                <w:lang w:bidi="fa-IR"/>
              </w:rPr>
              <w:t>كه باشند در بزمگه ، رزم جوى</w:t>
            </w:r>
            <w:r w:rsidRPr="00135C02">
              <w:rPr>
                <w:rStyle w:val="libFootnotenumChar"/>
                <w:rtl/>
              </w:rPr>
              <w:t>(١٢٢)</w:t>
            </w:r>
            <w:r w:rsidRPr="00725071">
              <w:rPr>
                <w:rStyle w:val="libPoemTiniChar0"/>
                <w:rtl/>
              </w:rPr>
              <w:br/>
              <w:t> </w:t>
            </w:r>
          </w:p>
        </w:tc>
      </w:tr>
    </w:tbl>
    <w:p w:rsidR="00135C02" w:rsidRDefault="00135C02" w:rsidP="00135C02">
      <w:pPr>
        <w:pStyle w:val="libNormal"/>
        <w:rPr>
          <w:rtl/>
          <w:lang w:bidi="fa-IR"/>
        </w:rPr>
      </w:pPr>
      <w:r>
        <w:rPr>
          <w:rtl/>
          <w:lang w:bidi="fa-IR"/>
        </w:rPr>
        <w:br w:type="page"/>
      </w:r>
    </w:p>
    <w:p w:rsidR="00B56135" w:rsidRDefault="00B56135" w:rsidP="00135C02">
      <w:pPr>
        <w:pStyle w:val="Heading2"/>
        <w:rPr>
          <w:rtl/>
          <w:lang w:bidi="fa-IR"/>
        </w:rPr>
      </w:pPr>
      <w:bookmarkStart w:id="17" w:name="_Toc7512429"/>
      <w:r>
        <w:rPr>
          <w:rtl/>
          <w:lang w:bidi="fa-IR"/>
        </w:rPr>
        <w:t>ه‍) راهكار برخورد با بيهوده گويان</w:t>
      </w:r>
      <w:bookmarkEnd w:id="17"/>
    </w:p>
    <w:p w:rsidR="00B56135" w:rsidRDefault="00B56135" w:rsidP="00B56135">
      <w:pPr>
        <w:pStyle w:val="libNormal"/>
        <w:rPr>
          <w:rtl/>
          <w:lang w:bidi="fa-IR"/>
        </w:rPr>
      </w:pPr>
      <w:r>
        <w:rPr>
          <w:rFonts w:hint="eastAsia"/>
          <w:rtl/>
          <w:lang w:bidi="fa-IR"/>
        </w:rPr>
        <w:t>اگر</w:t>
      </w:r>
      <w:r>
        <w:rPr>
          <w:rtl/>
          <w:lang w:bidi="fa-IR"/>
        </w:rPr>
        <w:t xml:space="preserve"> عمل انسان در مسائل رفتارى و روانى سنجيده و مناسب نباشد، آثار و پى آمدهايى جبر</w:t>
      </w:r>
      <w:r w:rsidR="00135C02">
        <w:rPr>
          <w:rFonts w:hint="cs"/>
          <w:rtl/>
          <w:lang w:bidi="fa-IR"/>
        </w:rPr>
        <w:t>ا</w:t>
      </w:r>
      <w:r>
        <w:rPr>
          <w:rtl/>
          <w:lang w:bidi="fa-IR"/>
        </w:rPr>
        <w:t>ن</w:t>
      </w:r>
      <w:r w:rsidR="00135C02">
        <w:rPr>
          <w:rFonts w:hint="cs"/>
          <w:rtl/>
          <w:lang w:bidi="fa-IR"/>
        </w:rPr>
        <w:t xml:space="preserve"> ن</w:t>
      </w:r>
      <w:r>
        <w:rPr>
          <w:rtl/>
          <w:lang w:bidi="fa-IR"/>
        </w:rPr>
        <w:t>اپذير به همراه مى آورد. به يقين ، درگيرى و در افتادن با آدم بيهوده گو و مجادله با او، به زيان دانايان مى انجامند. اساسا مجادله با بيهوده گو، نه تنها او را اصلاح نمى كند، بلكه لجاجت و بى احترامى او را بيشتر مى كند. سعدى مى گويد: جالينوس ، ابلهى را ديد كه دست در گريبان دانشمندى زده و بى حرمتى همى كرد. گفت : اگر اين دانا بودى ، كار وى با نادان بدين جا نرسيدى .</w:t>
      </w:r>
    </w:p>
    <w:tbl>
      <w:tblPr>
        <w:tblStyle w:val="TableGrid"/>
        <w:bidiVisual/>
        <w:tblW w:w="4562" w:type="pct"/>
        <w:tblInd w:w="384" w:type="dxa"/>
        <w:tblLook w:val="01E0"/>
      </w:tblPr>
      <w:tblGrid>
        <w:gridCol w:w="3314"/>
        <w:gridCol w:w="268"/>
        <w:gridCol w:w="3340"/>
      </w:tblGrid>
      <w:tr w:rsidR="00135C02" w:rsidTr="00787B86">
        <w:trPr>
          <w:trHeight w:val="350"/>
        </w:trPr>
        <w:tc>
          <w:tcPr>
            <w:tcW w:w="3920" w:type="dxa"/>
            <w:shd w:val="clear" w:color="auto" w:fill="auto"/>
          </w:tcPr>
          <w:p w:rsidR="00135C02" w:rsidRDefault="00135C02" w:rsidP="00787B86">
            <w:pPr>
              <w:pStyle w:val="libPoem"/>
            </w:pPr>
            <w:r>
              <w:rPr>
                <w:rFonts w:hint="eastAsia"/>
                <w:rtl/>
                <w:lang w:bidi="fa-IR"/>
              </w:rPr>
              <w:t>دو</w:t>
            </w:r>
            <w:r>
              <w:rPr>
                <w:rtl/>
                <w:lang w:bidi="fa-IR"/>
              </w:rPr>
              <w:t xml:space="preserve"> عاقل را نباشد كين و پيكار</w:t>
            </w:r>
            <w:r w:rsidRPr="00725071">
              <w:rPr>
                <w:rStyle w:val="libPoemTiniChar0"/>
                <w:rtl/>
              </w:rPr>
              <w:br/>
              <w:t> </w:t>
            </w:r>
          </w:p>
        </w:tc>
        <w:tc>
          <w:tcPr>
            <w:tcW w:w="279" w:type="dxa"/>
            <w:shd w:val="clear" w:color="auto" w:fill="auto"/>
          </w:tcPr>
          <w:p w:rsidR="00135C02" w:rsidRDefault="00135C02" w:rsidP="00787B86">
            <w:pPr>
              <w:pStyle w:val="libPoem"/>
              <w:rPr>
                <w:rtl/>
              </w:rPr>
            </w:pPr>
          </w:p>
        </w:tc>
        <w:tc>
          <w:tcPr>
            <w:tcW w:w="3881" w:type="dxa"/>
            <w:shd w:val="clear" w:color="auto" w:fill="auto"/>
          </w:tcPr>
          <w:p w:rsidR="00135C02" w:rsidRDefault="00135C02" w:rsidP="00787B86">
            <w:pPr>
              <w:pStyle w:val="libPoem"/>
            </w:pPr>
            <w:r>
              <w:rPr>
                <w:rtl/>
                <w:lang w:bidi="fa-IR"/>
              </w:rPr>
              <w:t>نه دانايى ستيزد با سبكسار</w:t>
            </w:r>
            <w:r w:rsidRPr="00725071">
              <w:rPr>
                <w:rStyle w:val="libPoemTiniChar0"/>
                <w:rtl/>
              </w:rPr>
              <w:br/>
              <w:t> </w:t>
            </w:r>
          </w:p>
        </w:tc>
      </w:tr>
      <w:tr w:rsidR="00135C02" w:rsidTr="00787B86">
        <w:trPr>
          <w:trHeight w:val="350"/>
        </w:trPr>
        <w:tc>
          <w:tcPr>
            <w:tcW w:w="3920" w:type="dxa"/>
          </w:tcPr>
          <w:p w:rsidR="00135C02" w:rsidRDefault="00135C02" w:rsidP="00787B86">
            <w:pPr>
              <w:pStyle w:val="libPoem"/>
            </w:pPr>
            <w:r>
              <w:rPr>
                <w:rtl/>
                <w:lang w:bidi="fa-IR"/>
              </w:rPr>
              <w:t>اگر نادان به وحشت سخت گويد</w:t>
            </w:r>
            <w:r w:rsidRPr="00725071">
              <w:rPr>
                <w:rStyle w:val="libPoemTiniChar0"/>
                <w:rtl/>
              </w:rPr>
              <w:br/>
              <w:t> </w:t>
            </w:r>
          </w:p>
        </w:tc>
        <w:tc>
          <w:tcPr>
            <w:tcW w:w="279" w:type="dxa"/>
          </w:tcPr>
          <w:p w:rsidR="00135C02" w:rsidRDefault="00135C02" w:rsidP="00787B86">
            <w:pPr>
              <w:pStyle w:val="libPoem"/>
              <w:rPr>
                <w:rtl/>
              </w:rPr>
            </w:pPr>
          </w:p>
        </w:tc>
        <w:tc>
          <w:tcPr>
            <w:tcW w:w="3881" w:type="dxa"/>
          </w:tcPr>
          <w:p w:rsidR="00135C02" w:rsidRDefault="00135C02" w:rsidP="00787B86">
            <w:pPr>
              <w:pStyle w:val="libPoem"/>
            </w:pPr>
            <w:r>
              <w:rPr>
                <w:rtl/>
                <w:lang w:bidi="fa-IR"/>
              </w:rPr>
              <w:t>خردمندش به نرمى دل بجويد</w:t>
            </w:r>
            <w:r w:rsidRPr="00135C02">
              <w:rPr>
                <w:rStyle w:val="libFootnotenumChar"/>
                <w:rtl/>
              </w:rPr>
              <w:t>(١٢٣)</w:t>
            </w:r>
            <w:r w:rsidRPr="00725071">
              <w:rPr>
                <w:rStyle w:val="libPoemTiniChar0"/>
                <w:rtl/>
              </w:rPr>
              <w:br/>
              <w:t> </w:t>
            </w:r>
          </w:p>
        </w:tc>
      </w:tr>
    </w:tbl>
    <w:p w:rsidR="00B56135" w:rsidRDefault="00B56135" w:rsidP="00B56135">
      <w:pPr>
        <w:pStyle w:val="libNormal"/>
        <w:rPr>
          <w:rtl/>
          <w:lang w:bidi="fa-IR"/>
        </w:rPr>
      </w:pPr>
      <w:r>
        <w:rPr>
          <w:rtl/>
          <w:lang w:bidi="fa-IR"/>
        </w:rPr>
        <w:t>خداوند در قرآن كريم ، راهكار بر خورد با بيهوده گويان راچنين مى آموزد:</w:t>
      </w:r>
    </w:p>
    <w:p w:rsidR="00B56135" w:rsidRDefault="00135C02" w:rsidP="00135C02">
      <w:pPr>
        <w:pStyle w:val="libNormal"/>
        <w:rPr>
          <w:rtl/>
          <w:lang w:bidi="fa-IR"/>
        </w:rPr>
      </w:pPr>
      <w:r w:rsidRPr="00135C02">
        <w:rPr>
          <w:rStyle w:val="libAlaemChar"/>
          <w:rFonts w:eastAsia="KFGQPC Uthman Taha Naskh" w:hint="cs"/>
          <w:rtl/>
        </w:rPr>
        <w:t>(</w:t>
      </w:r>
      <w:r w:rsidRPr="00135C02">
        <w:rPr>
          <w:rStyle w:val="libAieChar"/>
          <w:rtl/>
        </w:rPr>
        <w:t>وَالَّذِينَ لَا يَشْهَدُونَ الزُّورَ وَإِذَا مَرُّوا بِاللَّغْوِ مَرُّوا كِرَامًا</w:t>
      </w:r>
      <w:r w:rsidRPr="00135C02">
        <w:rPr>
          <w:rStyle w:val="libAlaemChar"/>
          <w:rFonts w:hint="cs"/>
          <w:rtl/>
        </w:rPr>
        <w:t>)</w:t>
      </w:r>
      <w:r>
        <w:rPr>
          <w:rtl/>
          <w:lang w:bidi="fa-IR"/>
        </w:rPr>
        <w:t xml:space="preserve"> </w:t>
      </w:r>
      <w:r w:rsidR="00B56135" w:rsidRPr="00135C02">
        <w:rPr>
          <w:rStyle w:val="libFootnotenumChar"/>
          <w:rtl/>
        </w:rPr>
        <w:t>(١٢٤)</w:t>
      </w:r>
    </w:p>
    <w:p w:rsidR="00B56135" w:rsidRDefault="00B56135" w:rsidP="00B56135">
      <w:pPr>
        <w:pStyle w:val="libNormal"/>
        <w:rPr>
          <w:rtl/>
          <w:lang w:bidi="fa-IR"/>
        </w:rPr>
      </w:pPr>
      <w:r>
        <w:rPr>
          <w:rFonts w:hint="eastAsia"/>
          <w:rtl/>
          <w:lang w:bidi="fa-IR"/>
        </w:rPr>
        <w:t>و</w:t>
      </w:r>
      <w:r>
        <w:rPr>
          <w:rtl/>
          <w:lang w:bidi="fa-IR"/>
        </w:rPr>
        <w:t xml:space="preserve"> كسانى كه به باطل و دروغ شهادت نمى دهند و هنگامى كه با بيهودگى برخورد كنند، بزرگوارانه مى گذرند.</w:t>
      </w:r>
    </w:p>
    <w:p w:rsidR="00B56135" w:rsidRDefault="00B56135" w:rsidP="00B56135">
      <w:pPr>
        <w:pStyle w:val="libNormal"/>
        <w:rPr>
          <w:rtl/>
          <w:lang w:bidi="fa-IR"/>
        </w:rPr>
      </w:pPr>
      <w:r>
        <w:rPr>
          <w:rFonts w:hint="eastAsia"/>
          <w:rtl/>
          <w:lang w:bidi="fa-IR"/>
        </w:rPr>
        <w:t>آيات</w:t>
      </w:r>
      <w:r>
        <w:rPr>
          <w:rtl/>
          <w:lang w:bidi="fa-IR"/>
        </w:rPr>
        <w:t xml:space="preserve"> ٦٣ تا ٧٦ سوره فرقان ، صفات بندگان خاص خداى رحمان را بر مى شمارد و يكى از آنها را بر خورد كريمانه و صبورانه با بيهودگى مى داند. اين نوع برخورد، از يك سو نشانه نارضايتى بدونه پرخاش و مجادله است تا شخص بيهوده گو متوجه زشتى كار و گفتار خود شود و متنبه گرد</w:t>
      </w:r>
      <w:r>
        <w:rPr>
          <w:rFonts w:hint="eastAsia"/>
          <w:rtl/>
          <w:lang w:bidi="fa-IR"/>
        </w:rPr>
        <w:t>د</w:t>
      </w:r>
      <w:r>
        <w:rPr>
          <w:rtl/>
          <w:lang w:bidi="fa-IR"/>
        </w:rPr>
        <w:t xml:space="preserve"> و از سوى ديگر، چنين رفتارى دل پذير است . در واقع ، فرد كريم با اين بى اعتنايى و نارضايتى ، اعلام مى كند از بيهوده گويان نيست و از آنها بيزارى مى جويد.</w:t>
      </w:r>
    </w:p>
    <w:p w:rsidR="00B56135" w:rsidRDefault="00B56135" w:rsidP="00135C02">
      <w:pPr>
        <w:pStyle w:val="libNormal"/>
        <w:rPr>
          <w:rtl/>
          <w:lang w:bidi="fa-IR"/>
        </w:rPr>
      </w:pPr>
      <w:r>
        <w:rPr>
          <w:rtl/>
          <w:lang w:bidi="fa-IR"/>
        </w:rPr>
        <w:lastRenderedPageBreak/>
        <w:t>٣</w:t>
      </w:r>
      <w:r w:rsidR="00135C02">
        <w:rPr>
          <w:rFonts w:hint="cs"/>
          <w:rtl/>
          <w:lang w:bidi="fa-IR"/>
        </w:rPr>
        <w:t xml:space="preserve"> -</w:t>
      </w:r>
      <w:r>
        <w:rPr>
          <w:rtl/>
          <w:lang w:bidi="fa-IR"/>
        </w:rPr>
        <w:t xml:space="preserve"> دروغ گويى يكى از بزرگ ترين گناهان ، مربوط به زبان و بدترين صفات انسان ، دروغ گفتن است . امام على </w:t>
      </w:r>
      <w:r w:rsidR="00D57162" w:rsidRPr="00D57162">
        <w:rPr>
          <w:rStyle w:val="libAlaemChar"/>
          <w:rtl/>
        </w:rPr>
        <w:t>عليه‌السلام</w:t>
      </w:r>
      <w:r>
        <w:rPr>
          <w:rtl/>
          <w:lang w:bidi="fa-IR"/>
        </w:rPr>
        <w:t xml:space="preserve"> مى فرمايد:شر القول الكذب</w:t>
      </w:r>
      <w:r w:rsidRPr="00135C02">
        <w:rPr>
          <w:rStyle w:val="libFootnotenumChar"/>
          <w:rtl/>
        </w:rPr>
        <w:t>(١٢٥)</w:t>
      </w:r>
      <w:r>
        <w:rPr>
          <w:rtl/>
          <w:lang w:bidi="fa-IR"/>
        </w:rPr>
        <w:t>؛ بدترين سخن ، دروغ است . پروردگار در قرآن كريم با نفرين دروغ گويان ، بيزارى خود را از آنان اعلام مى دارد:</w:t>
      </w:r>
      <w:r w:rsidR="00135C02" w:rsidRPr="00135C02">
        <w:rPr>
          <w:rFonts w:ascii="Traditional Arabic" w:hAnsi="Traditional Arabic" w:cs="Traditional Arabic"/>
          <w:sz w:val="33"/>
          <w:szCs w:val="33"/>
          <w:rtl/>
        </w:rPr>
        <w:t xml:space="preserve"> </w:t>
      </w:r>
      <w:r w:rsidR="00135C02" w:rsidRPr="00135C02">
        <w:rPr>
          <w:rStyle w:val="libAlaemChar"/>
          <w:rFonts w:hint="cs"/>
          <w:rtl/>
        </w:rPr>
        <w:t>(</w:t>
      </w:r>
      <w:r w:rsidR="00135C02" w:rsidRPr="00135C02">
        <w:rPr>
          <w:rStyle w:val="libAieChar"/>
          <w:rtl/>
        </w:rPr>
        <w:t>قُتِلَ الْخَرَّاصُونَ</w:t>
      </w:r>
      <w:r w:rsidR="00135C02" w:rsidRPr="00135C02">
        <w:rPr>
          <w:rStyle w:val="libAlaemChar"/>
          <w:rFonts w:hint="cs"/>
          <w:rtl/>
        </w:rPr>
        <w:t>)</w:t>
      </w:r>
      <w:r w:rsidR="00135C02">
        <w:rPr>
          <w:rtl/>
          <w:lang w:bidi="fa-IR"/>
        </w:rPr>
        <w:t xml:space="preserve"> </w:t>
      </w:r>
      <w:r w:rsidRPr="00135C02">
        <w:rPr>
          <w:rStyle w:val="libFootnotenumChar"/>
          <w:rtl/>
        </w:rPr>
        <w:t>(١٢٦)</w:t>
      </w:r>
      <w:r>
        <w:rPr>
          <w:rtl/>
          <w:lang w:bidi="fa-IR"/>
        </w:rPr>
        <w:t>؛ كشته باد دروغ گويان .</w:t>
      </w:r>
    </w:p>
    <w:p w:rsidR="00B56135" w:rsidRDefault="00B56135" w:rsidP="00B56135">
      <w:pPr>
        <w:pStyle w:val="libNormal"/>
        <w:rPr>
          <w:rtl/>
          <w:lang w:bidi="fa-IR"/>
        </w:rPr>
      </w:pPr>
      <w:r>
        <w:rPr>
          <w:rFonts w:hint="eastAsia"/>
          <w:rtl/>
          <w:lang w:bidi="fa-IR"/>
        </w:rPr>
        <w:t>مؤمن</w:t>
      </w:r>
      <w:r>
        <w:rPr>
          <w:rtl/>
          <w:lang w:bidi="fa-IR"/>
        </w:rPr>
        <w:t xml:space="preserve"> بايد از هر دروغى بپرهيزد؛ چه كوچك و چه بزرگ و چه جدى و چه شوخى كه اگر آدمى به دروغ كوچك دچار شود، دروغ بزرگ هم خواهد گفت . امام سجاد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اتقوا</w:t>
      </w:r>
      <w:r>
        <w:rPr>
          <w:rtl/>
          <w:lang w:bidi="fa-IR"/>
        </w:rPr>
        <w:t xml:space="preserve"> الكذب الصغير منه و الكبير فى كل جد و هزل فان الرجل اذا كذب فى الصغير، اجترى على الكبير</w:t>
      </w:r>
      <w:r w:rsidRPr="00135C02">
        <w:rPr>
          <w:rStyle w:val="libFootnotenumChar"/>
          <w:rtl/>
        </w:rPr>
        <w:t>(١٢٧)</w:t>
      </w:r>
      <w:r>
        <w:rPr>
          <w:rtl/>
          <w:lang w:bidi="fa-IR"/>
        </w:rPr>
        <w:t>؛</w:t>
      </w:r>
    </w:p>
    <w:p w:rsidR="00B56135" w:rsidRDefault="00B56135" w:rsidP="00B56135">
      <w:pPr>
        <w:pStyle w:val="libNormal"/>
        <w:rPr>
          <w:rtl/>
          <w:lang w:bidi="fa-IR"/>
        </w:rPr>
      </w:pPr>
      <w:r>
        <w:rPr>
          <w:rFonts w:hint="eastAsia"/>
          <w:rtl/>
          <w:lang w:bidi="fa-IR"/>
        </w:rPr>
        <w:t>از</w:t>
      </w:r>
      <w:r>
        <w:rPr>
          <w:rtl/>
          <w:lang w:bidi="fa-IR"/>
        </w:rPr>
        <w:t xml:space="preserve"> دروغ ، كوچك و بزرگش ، جدى و شوخى اش بپرهيزيد؛ زيرا وقتى شخص ‍ در مورد كوچك ، دروغ گفت ، به گفتن دروغ بزرگ هم جرئت مى يابد.</w:t>
      </w:r>
    </w:p>
    <w:p w:rsidR="00B56135" w:rsidRDefault="00B56135" w:rsidP="00B56135">
      <w:pPr>
        <w:pStyle w:val="libNormal"/>
        <w:rPr>
          <w:rtl/>
          <w:lang w:bidi="fa-IR"/>
        </w:rPr>
      </w:pPr>
      <w:r>
        <w:rPr>
          <w:rFonts w:hint="eastAsia"/>
          <w:rtl/>
          <w:lang w:bidi="fa-IR"/>
        </w:rPr>
        <w:t>دروغ</w:t>
      </w:r>
      <w:r>
        <w:rPr>
          <w:rtl/>
          <w:lang w:bidi="fa-IR"/>
        </w:rPr>
        <w:t xml:space="preserve"> قلمرو گسترده اى دارد و ممكن است همه جا به سراغ انسان بيايد: در اجتماع ، خانه ، مدرسه ، محيط كار، صحنه سياست و حكومت ، مراسم مختلف ، كسب و تجارت ، بازى و تفريح ، مدح و تمجيد ديگران ، در دادگاه و شكايت كردن ، در دفاع از خود، اظهار ارادت و عشق و علاقه به ديگرى ، بيان وقايع تاريخ و حتى ذكر مصيبت اهل بيت به ويژه سالار شهيدان و نقل قول از ديگران . دروغ هميشه زشت است و گوينده آن دروغ گوست .</w:t>
      </w:r>
    </w:p>
    <w:p w:rsidR="00B56135" w:rsidRDefault="00B56135" w:rsidP="00135C02">
      <w:pPr>
        <w:pStyle w:val="libNormal"/>
        <w:rPr>
          <w:rtl/>
          <w:lang w:bidi="fa-IR"/>
        </w:rPr>
      </w:pPr>
      <w:r>
        <w:rPr>
          <w:rFonts w:hint="eastAsia"/>
          <w:rtl/>
          <w:lang w:bidi="fa-IR"/>
        </w:rPr>
        <w:t>ايمان</w:t>
      </w:r>
      <w:r>
        <w:rPr>
          <w:rtl/>
          <w:lang w:bidi="fa-IR"/>
        </w:rPr>
        <w:t xml:space="preserve"> هيچ گونه سازگارى با دروغ ندارد؟ انسان مؤمن دروغ ن</w:t>
      </w:r>
      <w:r w:rsidR="00135C02">
        <w:rPr>
          <w:rtl/>
          <w:lang w:bidi="fa-IR"/>
        </w:rPr>
        <w:t>م</w:t>
      </w:r>
      <w:r>
        <w:rPr>
          <w:rtl/>
          <w:lang w:bidi="fa-IR"/>
        </w:rPr>
        <w:t xml:space="preserve">ى گويد و دروغ گو ايمان ندارد. اگر مؤمنى دروغ گفت ، اين دروغ ، دروغ ديگرى در پى دارد؛ زيرا براى پوشاندن گناه خود، ناچار دوباره دروغ مى گويد و در غير اين </w:t>
      </w:r>
      <w:r>
        <w:rPr>
          <w:rtl/>
          <w:lang w:bidi="fa-IR"/>
        </w:rPr>
        <w:lastRenderedPageBreak/>
        <w:t xml:space="preserve">صورت ، رسوا مى شود. سرانجام به جاى مى رسد كه نمى تواند دروغ نگويد و دروغ برايش عادى مى شود. امام باقر </w:t>
      </w:r>
      <w:r w:rsidR="00D57162" w:rsidRPr="00D57162">
        <w:rPr>
          <w:rStyle w:val="libAlaemChar"/>
          <w:rtl/>
        </w:rPr>
        <w:t>عليه‌السلام</w:t>
      </w:r>
      <w:r>
        <w:rPr>
          <w:rtl/>
          <w:lang w:bidi="fa-IR"/>
        </w:rPr>
        <w:t xml:space="preserve"> مى فرمايد:ان الكذب هو خراب الايمان</w:t>
      </w:r>
      <w:r w:rsidRPr="00135C02">
        <w:rPr>
          <w:rStyle w:val="libFootnotenumChar"/>
          <w:rtl/>
        </w:rPr>
        <w:t>(١٢٨)</w:t>
      </w:r>
      <w:r>
        <w:rPr>
          <w:rtl/>
          <w:lang w:bidi="fa-IR"/>
        </w:rPr>
        <w:t>؛</w:t>
      </w:r>
    </w:p>
    <w:p w:rsidR="00B56135" w:rsidRDefault="00B56135" w:rsidP="00B56135">
      <w:pPr>
        <w:pStyle w:val="libNormal"/>
        <w:rPr>
          <w:rtl/>
          <w:lang w:bidi="fa-IR"/>
        </w:rPr>
      </w:pPr>
      <w:r>
        <w:rPr>
          <w:rFonts w:hint="eastAsia"/>
          <w:rtl/>
          <w:lang w:bidi="fa-IR"/>
        </w:rPr>
        <w:t>همانا</w:t>
      </w:r>
      <w:r>
        <w:rPr>
          <w:rtl/>
          <w:lang w:bidi="fa-IR"/>
        </w:rPr>
        <w:t xml:space="preserve"> دروغ ، ايمان را تباه مى سازد.</w:t>
      </w:r>
    </w:p>
    <w:p w:rsidR="00B56135" w:rsidRDefault="00B56135" w:rsidP="00B56135">
      <w:pPr>
        <w:pStyle w:val="libNormal"/>
        <w:rPr>
          <w:rtl/>
          <w:lang w:bidi="fa-IR"/>
        </w:rPr>
      </w:pPr>
      <w:r>
        <w:rPr>
          <w:rFonts w:hint="eastAsia"/>
          <w:rtl/>
          <w:lang w:bidi="fa-IR"/>
        </w:rPr>
        <w:t>از</w:t>
      </w:r>
      <w:r>
        <w:rPr>
          <w:rtl/>
          <w:lang w:bidi="fa-IR"/>
        </w:rPr>
        <w:t xml:space="preserve"> پيامبر اكرم </w:t>
      </w:r>
      <w:r w:rsidR="0078571F" w:rsidRPr="0078571F">
        <w:rPr>
          <w:rStyle w:val="libAlaemChar"/>
          <w:rtl/>
        </w:rPr>
        <w:t>صلى‌الله‌عليه‌وآله‌وسلم</w:t>
      </w:r>
      <w:r>
        <w:rPr>
          <w:rtl/>
          <w:lang w:bidi="fa-IR"/>
        </w:rPr>
        <w:t xml:space="preserve"> درباره صفات مؤمن پرسيدند كه آيا مؤمن ممكن است تر سو باشد؟ فرمود: آرى . گفتند: آيا ممكن است مؤمن دروغ گو باشد؟</w:t>
      </w:r>
    </w:p>
    <w:p w:rsidR="00B56135" w:rsidRDefault="00B56135" w:rsidP="00B56135">
      <w:pPr>
        <w:pStyle w:val="libNormal"/>
        <w:rPr>
          <w:rtl/>
          <w:lang w:bidi="fa-IR"/>
        </w:rPr>
      </w:pPr>
      <w:r>
        <w:rPr>
          <w:rFonts w:hint="eastAsia"/>
          <w:rtl/>
          <w:lang w:bidi="fa-IR"/>
        </w:rPr>
        <w:t>فرمود</w:t>
      </w:r>
      <w:r>
        <w:rPr>
          <w:rtl/>
          <w:lang w:bidi="fa-IR"/>
        </w:rPr>
        <w:t>: خير</w:t>
      </w:r>
      <w:r w:rsidRPr="00135C02">
        <w:rPr>
          <w:rStyle w:val="libFootnotenumChar"/>
          <w:rtl/>
        </w:rPr>
        <w:t>(١٢٩)</w:t>
      </w:r>
      <w:r>
        <w:rPr>
          <w:rtl/>
          <w:lang w:bidi="fa-IR"/>
        </w:rPr>
        <w:t>.ا</w:t>
      </w:r>
    </w:p>
    <w:p w:rsidR="00B56135" w:rsidRDefault="00B56135" w:rsidP="00B56135">
      <w:pPr>
        <w:pStyle w:val="libNormal"/>
        <w:rPr>
          <w:rtl/>
          <w:lang w:bidi="fa-IR"/>
        </w:rPr>
      </w:pPr>
      <w:r>
        <w:rPr>
          <w:rFonts w:hint="eastAsia"/>
          <w:rtl/>
          <w:lang w:bidi="fa-IR"/>
        </w:rPr>
        <w:t>هم</w:t>
      </w:r>
      <w:r>
        <w:rPr>
          <w:rtl/>
          <w:lang w:bidi="fa-IR"/>
        </w:rPr>
        <w:t xml:space="preserve"> چنين</w:t>
      </w:r>
      <w:r w:rsidR="009114D9">
        <w:rPr>
          <w:rtl/>
          <w:lang w:bidi="fa-IR"/>
        </w:rPr>
        <w:t>(</w:t>
      </w:r>
      <w:r>
        <w:rPr>
          <w:rtl/>
          <w:lang w:bidi="fa-IR"/>
        </w:rPr>
        <w:t>عبد الله بن جراد</w:t>
      </w:r>
      <w:r w:rsidR="009114D9">
        <w:rPr>
          <w:rtl/>
          <w:lang w:bidi="fa-IR"/>
        </w:rPr>
        <w:t>)</w:t>
      </w:r>
      <w:r>
        <w:rPr>
          <w:rtl/>
          <w:lang w:bidi="fa-IR"/>
        </w:rPr>
        <w:t>از رسول خدا پرسيد: آيا مؤمن دروغ مى گويد؟ فرمود: خير و سپس كلام خدا را تلاوت كرد كه :انما يفترى الكذاب الذين لا يومون</w:t>
      </w:r>
      <w:r w:rsidRPr="00135C02">
        <w:rPr>
          <w:rStyle w:val="libFootnotenumChar"/>
          <w:rtl/>
        </w:rPr>
        <w:t>(١٣٠)؛</w:t>
      </w:r>
      <w:r>
        <w:rPr>
          <w:rtl/>
          <w:lang w:bidi="fa-IR"/>
        </w:rPr>
        <w:t xml:space="preserve"> همانا انسان هاى بى ايمان دروغ مى گويند.</w:t>
      </w:r>
    </w:p>
    <w:p w:rsidR="00B56135" w:rsidRDefault="00B56135" w:rsidP="00B56135">
      <w:pPr>
        <w:pStyle w:val="libNormal"/>
        <w:rPr>
          <w:rtl/>
          <w:lang w:bidi="fa-IR"/>
        </w:rPr>
      </w:pPr>
      <w:r>
        <w:rPr>
          <w:rFonts w:hint="eastAsia"/>
          <w:rtl/>
          <w:lang w:bidi="fa-IR"/>
        </w:rPr>
        <w:t>وقتى</w:t>
      </w:r>
      <w:r>
        <w:rPr>
          <w:rtl/>
          <w:lang w:bidi="fa-IR"/>
        </w:rPr>
        <w:t xml:space="preserve"> انسان براى نخستين بار دروغ گفت ، اثر آن را بلا فاصله احساس ‍ نمى كند، ولى وقتى براى چندمين بار دروغ گفت ، احساس مى كند نفاقى پنهان در قلبش پديده آمده است و به هر ميزان كه بيشتر دروغ مى گويد، بر نفاقش افزوده مى شود.</w:t>
      </w:r>
    </w:p>
    <w:p w:rsidR="00B56135" w:rsidRDefault="00B56135" w:rsidP="00135C02">
      <w:pPr>
        <w:pStyle w:val="libNormal"/>
        <w:rPr>
          <w:rtl/>
          <w:lang w:bidi="fa-IR"/>
        </w:rPr>
      </w:pPr>
      <w:r>
        <w:rPr>
          <w:rFonts w:hint="eastAsia"/>
          <w:rtl/>
          <w:lang w:bidi="fa-IR"/>
        </w:rPr>
        <w:t>قرآن</w:t>
      </w:r>
      <w:r>
        <w:rPr>
          <w:rtl/>
          <w:lang w:bidi="fa-IR"/>
        </w:rPr>
        <w:t xml:space="preserve"> كريم ، نفاق را اثر حتمى و نتيجه قطعى دروغ گويى مى داند و مى فرمايد:</w:t>
      </w:r>
      <w:r w:rsidR="00135C02" w:rsidRPr="00135C02">
        <w:rPr>
          <w:rFonts w:ascii="Traditional Arabic" w:hAnsi="Traditional Arabic" w:cs="Traditional Arabic"/>
          <w:sz w:val="33"/>
          <w:szCs w:val="33"/>
          <w:rtl/>
        </w:rPr>
        <w:t xml:space="preserve"> </w:t>
      </w:r>
      <w:r w:rsidR="00135C02" w:rsidRPr="00135C02">
        <w:rPr>
          <w:rStyle w:val="libAlaemChar"/>
          <w:rFonts w:hint="cs"/>
          <w:rtl/>
        </w:rPr>
        <w:t>(</w:t>
      </w:r>
      <w:r w:rsidR="00135C02" w:rsidRPr="00135C02">
        <w:rPr>
          <w:rStyle w:val="libAieChar"/>
          <w:rtl/>
        </w:rPr>
        <w:t>فَأَعْقَبَهُمْ نِفَاقًا فِي قُلُوبِهِمْ إِلَى يَوْمِ يَلْقَوْنَهُ بِمَا أَخْلَفُوا اللَّهَ مَا وَعَدُوهُ وَبِمَا كَانُوا يَكْذِبُونَ</w:t>
      </w:r>
      <w:r w:rsidR="00135C02" w:rsidRPr="00135C02">
        <w:rPr>
          <w:rStyle w:val="libAlaemChar"/>
          <w:rFonts w:eastAsia="KFGQPC Uthman Taha Naskh" w:hint="cs"/>
          <w:rtl/>
        </w:rPr>
        <w:t>)</w:t>
      </w:r>
      <w:r w:rsidR="00135C02" w:rsidRPr="00135C02">
        <w:rPr>
          <w:rStyle w:val="libAieChar"/>
          <w:rtl/>
        </w:rPr>
        <w:t xml:space="preserve"> </w:t>
      </w:r>
      <w:r w:rsidRPr="00135C02">
        <w:rPr>
          <w:rStyle w:val="libFootnotenumChar"/>
          <w:rtl/>
        </w:rPr>
        <w:t>(١٣١)</w:t>
      </w:r>
    </w:p>
    <w:p w:rsidR="007B7607" w:rsidRDefault="00B56135" w:rsidP="00B56135">
      <w:pPr>
        <w:pStyle w:val="libNormal"/>
        <w:rPr>
          <w:rtl/>
          <w:lang w:bidi="fa-IR"/>
        </w:rPr>
      </w:pPr>
      <w:r>
        <w:rPr>
          <w:rFonts w:hint="eastAsia"/>
          <w:rtl/>
          <w:lang w:bidi="fa-IR"/>
        </w:rPr>
        <w:t>خداوند،</w:t>
      </w:r>
      <w:r>
        <w:rPr>
          <w:rtl/>
          <w:lang w:bidi="fa-IR"/>
        </w:rPr>
        <w:t xml:space="preserve"> نفاقى در قلوب ايشان تا روز قيامت ايجاد كرد (و پيدايش نفاق به دو علت بود:) عهد و پيمان با خدا را شكستند و پى در پى دروغ مى گفتند.</w:t>
      </w:r>
    </w:p>
    <w:p w:rsidR="00B56135" w:rsidRDefault="007B7607" w:rsidP="00B56135">
      <w:pPr>
        <w:pStyle w:val="libNormal"/>
        <w:rPr>
          <w:rtl/>
          <w:lang w:bidi="fa-IR"/>
        </w:rPr>
      </w:pPr>
      <w:r>
        <w:rPr>
          <w:rtl/>
          <w:lang w:bidi="fa-IR"/>
        </w:rPr>
        <w:br w:type="page"/>
      </w:r>
    </w:p>
    <w:p w:rsidR="00B56135" w:rsidRDefault="00B56135" w:rsidP="007B7607">
      <w:pPr>
        <w:pStyle w:val="Heading2"/>
        <w:rPr>
          <w:rtl/>
          <w:lang w:bidi="fa-IR"/>
        </w:rPr>
      </w:pPr>
      <w:bookmarkStart w:id="18" w:name="_Toc7512430"/>
      <w:r>
        <w:rPr>
          <w:rFonts w:hint="eastAsia"/>
          <w:rtl/>
          <w:lang w:bidi="fa-IR"/>
        </w:rPr>
        <w:t>الف</w:t>
      </w:r>
      <w:r>
        <w:rPr>
          <w:rtl/>
          <w:lang w:bidi="fa-IR"/>
        </w:rPr>
        <w:t xml:space="preserve"> ) عوامل دروغ گويى</w:t>
      </w:r>
      <w:bookmarkEnd w:id="18"/>
    </w:p>
    <w:p w:rsidR="00B56135" w:rsidRDefault="00B56135" w:rsidP="007B7607">
      <w:pPr>
        <w:pStyle w:val="libBold1"/>
        <w:rPr>
          <w:rtl/>
          <w:lang w:bidi="fa-IR"/>
        </w:rPr>
      </w:pPr>
      <w:r>
        <w:rPr>
          <w:rFonts w:hint="eastAsia"/>
          <w:rtl/>
          <w:lang w:bidi="fa-IR"/>
        </w:rPr>
        <w:t>يك</w:t>
      </w:r>
      <w:r>
        <w:rPr>
          <w:rtl/>
          <w:lang w:bidi="fa-IR"/>
        </w:rPr>
        <w:t xml:space="preserve"> ) بى ايمانى :</w:t>
      </w:r>
    </w:p>
    <w:p w:rsidR="00B56135" w:rsidRDefault="00B56135" w:rsidP="007B7607">
      <w:pPr>
        <w:pStyle w:val="libNormal"/>
        <w:rPr>
          <w:rtl/>
          <w:lang w:bidi="fa-IR"/>
        </w:rPr>
      </w:pPr>
      <w:r>
        <w:rPr>
          <w:rFonts w:hint="eastAsia"/>
          <w:rtl/>
          <w:lang w:bidi="fa-IR"/>
        </w:rPr>
        <w:t>خداوند</w:t>
      </w:r>
      <w:r>
        <w:rPr>
          <w:rtl/>
          <w:lang w:bidi="fa-IR"/>
        </w:rPr>
        <w:t xml:space="preserve"> مى فرمايد:</w:t>
      </w:r>
      <w:r w:rsidR="007B7607" w:rsidRPr="007B7607">
        <w:rPr>
          <w:rStyle w:val="libAlaemChar"/>
          <w:rFonts w:hint="cs"/>
          <w:rtl/>
        </w:rPr>
        <w:t>(</w:t>
      </w:r>
      <w:r w:rsidR="007B7607" w:rsidRPr="007B7607">
        <w:rPr>
          <w:rFonts w:ascii="Traditional Arabic" w:hAnsi="Traditional Arabic" w:cs="Traditional Arabic"/>
          <w:sz w:val="33"/>
          <w:szCs w:val="33"/>
          <w:rtl/>
        </w:rPr>
        <w:t xml:space="preserve"> </w:t>
      </w:r>
      <w:r w:rsidR="007B7607" w:rsidRPr="007B7607">
        <w:rPr>
          <w:rStyle w:val="libAieChar"/>
          <w:rtl/>
        </w:rPr>
        <w:t>إِنَّمَا يَفْتَرِي الْكَذِبَ الَّذِينَ لَا يُؤْمِنُونَ بِآيَاتِ اللَّهِ وَأُولَئِكَ هُمُ الْكَاذِبُونَ</w:t>
      </w:r>
      <w:r w:rsidR="007B7607" w:rsidRPr="007B7607">
        <w:rPr>
          <w:rStyle w:val="libAlaemChar"/>
          <w:rFonts w:hint="cs"/>
          <w:rtl/>
        </w:rPr>
        <w:t>)</w:t>
      </w:r>
      <w:r w:rsidR="007B7607">
        <w:rPr>
          <w:rtl/>
          <w:lang w:bidi="fa-IR"/>
        </w:rPr>
        <w:t xml:space="preserve"> </w:t>
      </w:r>
      <w:r w:rsidRPr="007B7607">
        <w:rPr>
          <w:rStyle w:val="libFootnotenumChar"/>
          <w:rtl/>
        </w:rPr>
        <w:t>(١٣٢)</w:t>
      </w:r>
      <w:r>
        <w:rPr>
          <w:rtl/>
          <w:lang w:bidi="fa-IR"/>
        </w:rPr>
        <w:t>؛ جز اين نيست كه فقط كسانى دروغ مى گوي</w:t>
      </w:r>
      <w:r w:rsidR="007B7607">
        <w:rPr>
          <w:rFonts w:hint="cs"/>
          <w:rtl/>
          <w:lang w:bidi="fa-IR"/>
        </w:rPr>
        <w:t>ن</w:t>
      </w:r>
      <w:r>
        <w:rPr>
          <w:rtl/>
          <w:lang w:bidi="fa-IR"/>
        </w:rPr>
        <w:t>د كه به نشانه هاى خدا ايمان نمى آورند.</w:t>
      </w:r>
    </w:p>
    <w:p w:rsidR="00B56135" w:rsidRDefault="00B56135" w:rsidP="00B56135">
      <w:pPr>
        <w:pStyle w:val="libNormal"/>
        <w:rPr>
          <w:rtl/>
          <w:lang w:bidi="fa-IR"/>
        </w:rPr>
      </w:pPr>
      <w:r>
        <w:rPr>
          <w:rFonts w:hint="eastAsia"/>
          <w:rtl/>
          <w:lang w:bidi="fa-IR"/>
        </w:rPr>
        <w:t>از</w:t>
      </w:r>
      <w:r>
        <w:rPr>
          <w:rtl/>
          <w:lang w:bidi="fa-IR"/>
        </w:rPr>
        <w:t xml:space="preserve"> اين آيه استنباط مى شود كه مؤمنان هيچ گاه به خدا و نشانه هاى او دروغ نمى بندند و راه نجات از دروغ گويى و رسيدن به صفاى راست گويى ، پالايش درون از حجاب پليدى هاست .</w:t>
      </w:r>
    </w:p>
    <w:p w:rsidR="00B56135" w:rsidRDefault="00B56135" w:rsidP="007B7607">
      <w:pPr>
        <w:pStyle w:val="libBold1"/>
        <w:rPr>
          <w:rtl/>
          <w:lang w:bidi="fa-IR"/>
        </w:rPr>
      </w:pPr>
      <w:r>
        <w:rPr>
          <w:rFonts w:hint="eastAsia"/>
          <w:rtl/>
          <w:lang w:bidi="fa-IR"/>
        </w:rPr>
        <w:t>دو</w:t>
      </w:r>
      <w:r>
        <w:rPr>
          <w:rtl/>
          <w:lang w:bidi="fa-IR"/>
        </w:rPr>
        <w:t>) لجاجت :</w:t>
      </w:r>
    </w:p>
    <w:p w:rsidR="00B56135" w:rsidRDefault="00B56135" w:rsidP="007B7607">
      <w:pPr>
        <w:pStyle w:val="libNormal"/>
        <w:rPr>
          <w:rtl/>
          <w:lang w:bidi="fa-IR"/>
        </w:rPr>
      </w:pPr>
      <w:r>
        <w:rPr>
          <w:rFonts w:hint="eastAsia"/>
          <w:rtl/>
          <w:lang w:bidi="fa-IR"/>
        </w:rPr>
        <w:t>يكى</w:t>
      </w:r>
      <w:r>
        <w:rPr>
          <w:rtl/>
          <w:lang w:bidi="fa-IR"/>
        </w:rPr>
        <w:t xml:space="preserve"> ديگر از عوامل دروغ گويى ، لج بازى است :</w:t>
      </w:r>
      <w:r w:rsidR="007B7607" w:rsidRPr="007B7607">
        <w:rPr>
          <w:rFonts w:ascii="Traditional Arabic" w:hAnsi="Traditional Arabic" w:cs="Traditional Arabic"/>
          <w:sz w:val="33"/>
          <w:szCs w:val="33"/>
          <w:rtl/>
        </w:rPr>
        <w:t xml:space="preserve"> </w:t>
      </w:r>
      <w:r w:rsidR="007B7607" w:rsidRPr="007B7607">
        <w:rPr>
          <w:rStyle w:val="libAlaemChar"/>
          <w:rFonts w:hint="cs"/>
          <w:rtl/>
        </w:rPr>
        <w:t>(</w:t>
      </w:r>
      <w:r w:rsidR="007B7607" w:rsidRPr="007B7607">
        <w:rPr>
          <w:rStyle w:val="libAieChar"/>
          <w:rtl/>
        </w:rPr>
        <w:t>بَلْ أَتَيْنَاهُمْ بِالْحَقِّ وَإِنَّهُمْ لَكَاذِبُونَ</w:t>
      </w:r>
      <w:r w:rsidR="007B7607" w:rsidRPr="007B7607">
        <w:rPr>
          <w:rStyle w:val="libAlaemChar"/>
          <w:rFonts w:hint="cs"/>
          <w:rtl/>
        </w:rPr>
        <w:t>)</w:t>
      </w:r>
      <w:r w:rsidR="007B7607">
        <w:rPr>
          <w:rtl/>
          <w:lang w:bidi="fa-IR"/>
        </w:rPr>
        <w:t xml:space="preserve"> </w:t>
      </w:r>
      <w:r w:rsidRPr="007B7607">
        <w:rPr>
          <w:rStyle w:val="libFootnotenumChar"/>
          <w:rtl/>
        </w:rPr>
        <w:t>(١٣٣)</w:t>
      </w:r>
      <w:r>
        <w:rPr>
          <w:rtl/>
          <w:lang w:bidi="fa-IR"/>
        </w:rPr>
        <w:t>؛ بلكه حق را برايشان آورديم و آنان دروغ گويند.</w:t>
      </w:r>
    </w:p>
    <w:p w:rsidR="007B7607" w:rsidRDefault="007B7607" w:rsidP="00B56135">
      <w:pPr>
        <w:pStyle w:val="libNormal"/>
        <w:rPr>
          <w:rtl/>
          <w:lang w:bidi="fa-IR"/>
        </w:rPr>
      </w:pPr>
      <w:r>
        <w:rPr>
          <w:rtl/>
          <w:lang w:bidi="fa-IR"/>
        </w:rPr>
        <w:br w:type="page"/>
      </w:r>
    </w:p>
    <w:p w:rsidR="00B56135" w:rsidRDefault="00B56135" w:rsidP="007B7607">
      <w:pPr>
        <w:pStyle w:val="Heading2"/>
        <w:rPr>
          <w:rtl/>
          <w:lang w:bidi="fa-IR"/>
        </w:rPr>
      </w:pPr>
      <w:bookmarkStart w:id="19" w:name="_Toc7512431"/>
      <w:r>
        <w:rPr>
          <w:rFonts w:hint="eastAsia"/>
          <w:rtl/>
          <w:lang w:bidi="fa-IR"/>
        </w:rPr>
        <w:t>ب</w:t>
      </w:r>
      <w:r>
        <w:rPr>
          <w:rtl/>
          <w:lang w:bidi="fa-IR"/>
        </w:rPr>
        <w:t xml:space="preserve"> ) انگيزه هاى دروغ گويى</w:t>
      </w:r>
      <w:bookmarkEnd w:id="19"/>
    </w:p>
    <w:p w:rsidR="00B56135" w:rsidRDefault="00B56135" w:rsidP="00B56135">
      <w:pPr>
        <w:pStyle w:val="libNormal"/>
        <w:rPr>
          <w:rtl/>
          <w:lang w:bidi="fa-IR"/>
        </w:rPr>
      </w:pPr>
      <w:r>
        <w:rPr>
          <w:rFonts w:hint="eastAsia"/>
          <w:rtl/>
          <w:lang w:bidi="fa-IR"/>
        </w:rPr>
        <w:t>دروغ</w:t>
      </w:r>
      <w:r>
        <w:rPr>
          <w:rtl/>
          <w:lang w:bidi="fa-IR"/>
        </w:rPr>
        <w:t xml:space="preserve"> گويان با انگيزه هاى مختلفى دروغ مى گويند. در قرآن كريم به دو نمونه از اين انگيزه ها اشاره شده است .</w:t>
      </w:r>
    </w:p>
    <w:p w:rsidR="00B56135" w:rsidRDefault="00B56135" w:rsidP="00B56135">
      <w:pPr>
        <w:pStyle w:val="libNormal"/>
        <w:rPr>
          <w:rtl/>
          <w:lang w:bidi="fa-IR"/>
        </w:rPr>
      </w:pPr>
      <w:r>
        <w:rPr>
          <w:rFonts w:hint="eastAsia"/>
          <w:rtl/>
          <w:lang w:bidi="fa-IR"/>
        </w:rPr>
        <w:t>يك</w:t>
      </w:r>
      <w:r>
        <w:rPr>
          <w:rtl/>
          <w:lang w:bidi="fa-IR"/>
        </w:rPr>
        <w:t xml:space="preserve"> )</w:t>
      </w:r>
    </w:p>
    <w:p w:rsidR="00B56135" w:rsidRDefault="00B56135" w:rsidP="00B56135">
      <w:pPr>
        <w:pStyle w:val="libNormal"/>
        <w:rPr>
          <w:rtl/>
          <w:lang w:bidi="fa-IR"/>
        </w:rPr>
      </w:pPr>
      <w:r>
        <w:rPr>
          <w:rFonts w:hint="eastAsia"/>
          <w:rtl/>
          <w:lang w:bidi="fa-IR"/>
        </w:rPr>
        <w:t>دروغ</w:t>
      </w:r>
      <w:r>
        <w:rPr>
          <w:rtl/>
          <w:lang w:bidi="fa-IR"/>
        </w:rPr>
        <w:t xml:space="preserve"> گويان براى فريب ديگران ، از زبان چرب و نرم خود استفاده مى كنند و با سخنان و وعده هاى دروغ ، به مقاصد پليدشان دست مى يابند:</w:t>
      </w:r>
    </w:p>
    <w:p w:rsidR="00B56135" w:rsidRDefault="00C61A4D" w:rsidP="00C61A4D">
      <w:pPr>
        <w:pStyle w:val="libNormal"/>
        <w:rPr>
          <w:rtl/>
          <w:lang w:bidi="fa-IR"/>
        </w:rPr>
      </w:pPr>
      <w:r w:rsidRPr="00C61A4D">
        <w:rPr>
          <w:rStyle w:val="libAlaemChar"/>
          <w:rFonts w:eastAsia="KFGQPC Uthman Taha Naskh" w:hint="cs"/>
          <w:rtl/>
        </w:rPr>
        <w:t>(</w:t>
      </w:r>
      <w:r w:rsidRPr="00C61A4D">
        <w:rPr>
          <w:rStyle w:val="libAieChar"/>
          <w:rtl/>
        </w:rPr>
        <w:t>وَقَالَ الَّذِينَ كَفَرُوا لِلَّذِينَ آمَنُوا اتَّبِعُوا سَبِيلَنَا وَلْنَحْمِلْ خَطَايَاكُمْ وَمَا هُمْ بِحَامِلِينَ مِنْ خَطَايَاهُمْ مِنْ شَيْءٍ إِنَّهُمْ لَكَاذِبُون</w:t>
      </w:r>
      <w:r w:rsidRPr="00C61A4D">
        <w:rPr>
          <w:rStyle w:val="libAlaemChar"/>
          <w:rFonts w:eastAsia="KFGQPC Uthman Taha Naskh" w:hint="cs"/>
          <w:rtl/>
        </w:rPr>
        <w:t>)</w:t>
      </w:r>
      <w:r w:rsidRPr="00C61A4D">
        <w:rPr>
          <w:rStyle w:val="libFootnotenumChar"/>
          <w:rtl/>
        </w:rPr>
        <w:t xml:space="preserve"> </w:t>
      </w:r>
      <w:r w:rsidR="00B56135" w:rsidRPr="00C61A4D">
        <w:rPr>
          <w:rStyle w:val="libFootnotenumChar"/>
          <w:rtl/>
        </w:rPr>
        <w:t>(١٣٤)</w:t>
      </w:r>
      <w:r w:rsidR="00B56135">
        <w:rPr>
          <w:rtl/>
          <w:lang w:bidi="fa-IR"/>
        </w:rPr>
        <w:t>؛</w:t>
      </w:r>
    </w:p>
    <w:p w:rsidR="00B56135" w:rsidRDefault="00B56135" w:rsidP="00B56135">
      <w:pPr>
        <w:pStyle w:val="libNormal"/>
        <w:rPr>
          <w:rtl/>
          <w:lang w:bidi="fa-IR"/>
        </w:rPr>
      </w:pPr>
      <w:r>
        <w:rPr>
          <w:rFonts w:hint="eastAsia"/>
          <w:rtl/>
          <w:lang w:bidi="fa-IR"/>
        </w:rPr>
        <w:t>و</w:t>
      </w:r>
      <w:r>
        <w:rPr>
          <w:rtl/>
          <w:lang w:bidi="fa-IR"/>
        </w:rPr>
        <w:t xml:space="preserve"> كافران به مؤمنان گفتند: از راه ما پيروزى كنيد و ما گناهان شما را به گردن مى گيريم ، ولى چيزى از گناهان ايشان را به گردن نگيرند. به راستى ، آنان دروغ گويند.</w:t>
      </w:r>
    </w:p>
    <w:p w:rsidR="00B56135" w:rsidRDefault="00B56135" w:rsidP="00C61A4D">
      <w:pPr>
        <w:pStyle w:val="libNormal"/>
        <w:rPr>
          <w:rtl/>
          <w:lang w:bidi="fa-IR"/>
        </w:rPr>
      </w:pPr>
      <w:r>
        <w:rPr>
          <w:rFonts w:hint="eastAsia"/>
          <w:rtl/>
          <w:lang w:bidi="fa-IR"/>
        </w:rPr>
        <w:t>اين</w:t>
      </w:r>
      <w:r>
        <w:rPr>
          <w:rtl/>
          <w:lang w:bidi="fa-IR"/>
        </w:rPr>
        <w:t xml:space="preserve"> گفته دروغى بيش نيست ؛ زيرا هر كس مسئوليت رفتار خويش را بر عهده دارد:</w:t>
      </w:r>
      <w:r w:rsidR="00C61A4D" w:rsidRPr="00C61A4D">
        <w:rPr>
          <w:rFonts w:ascii="Traditional Arabic" w:hAnsi="Traditional Arabic" w:cs="Traditional Arabic"/>
          <w:sz w:val="33"/>
          <w:szCs w:val="33"/>
          <w:rtl/>
        </w:rPr>
        <w:t xml:space="preserve"> </w:t>
      </w:r>
      <w:r w:rsidR="00C61A4D" w:rsidRPr="00C61A4D">
        <w:rPr>
          <w:rStyle w:val="libAlaemChar"/>
          <w:rFonts w:hint="cs"/>
          <w:rtl/>
        </w:rPr>
        <w:t>(</w:t>
      </w:r>
      <w:r w:rsidR="00C61A4D" w:rsidRPr="00C61A4D">
        <w:rPr>
          <w:rStyle w:val="libAieChar"/>
          <w:rtl/>
        </w:rPr>
        <w:t>وَلَا تَزِرُ وَازِرَةٌ وِزْرَ أُخْرَى</w:t>
      </w:r>
      <w:r w:rsidR="00C61A4D" w:rsidRPr="00C61A4D">
        <w:rPr>
          <w:rStyle w:val="libAlaemChar"/>
          <w:rFonts w:eastAsia="KFGQPC Uthman Taha Naskh" w:hint="cs"/>
          <w:rtl/>
        </w:rPr>
        <w:t>)</w:t>
      </w:r>
      <w:r w:rsidR="00C61A4D">
        <w:rPr>
          <w:rtl/>
          <w:lang w:bidi="fa-IR"/>
        </w:rPr>
        <w:t xml:space="preserve"> </w:t>
      </w:r>
      <w:r w:rsidRPr="00C61A4D">
        <w:rPr>
          <w:rStyle w:val="libFootnotenumChar"/>
          <w:rtl/>
        </w:rPr>
        <w:t>(١٣٥)</w:t>
      </w:r>
      <w:r>
        <w:rPr>
          <w:rtl/>
          <w:lang w:bidi="fa-IR"/>
        </w:rPr>
        <w:t>؛ هيچ گنه كارى بار گناه ديگرى را بر ندارد.</w:t>
      </w:r>
    </w:p>
    <w:p w:rsidR="00B56135" w:rsidRDefault="00B56135" w:rsidP="00B56135">
      <w:pPr>
        <w:pStyle w:val="libNormal"/>
        <w:rPr>
          <w:rtl/>
          <w:lang w:bidi="fa-IR"/>
        </w:rPr>
      </w:pPr>
      <w:r>
        <w:rPr>
          <w:rFonts w:hint="eastAsia"/>
          <w:rtl/>
          <w:lang w:bidi="fa-IR"/>
        </w:rPr>
        <w:t>دو</w:t>
      </w:r>
      <w:r>
        <w:rPr>
          <w:rtl/>
          <w:lang w:bidi="fa-IR"/>
        </w:rPr>
        <w:t>)</w:t>
      </w:r>
    </w:p>
    <w:p w:rsidR="00B56135" w:rsidRDefault="00B56135" w:rsidP="00B56135">
      <w:pPr>
        <w:pStyle w:val="libNormal"/>
        <w:rPr>
          <w:rtl/>
          <w:lang w:bidi="fa-IR"/>
        </w:rPr>
      </w:pPr>
      <w:r>
        <w:rPr>
          <w:rFonts w:hint="eastAsia"/>
          <w:rtl/>
          <w:lang w:bidi="fa-IR"/>
        </w:rPr>
        <w:t>دروغ</w:t>
      </w:r>
      <w:r>
        <w:rPr>
          <w:rtl/>
          <w:lang w:bidi="fa-IR"/>
        </w:rPr>
        <w:t xml:space="preserve"> گويان براى فرار از انجام دادن وظيفه و كارهاى سخت ، دروغ مى گويند.</w:t>
      </w:r>
    </w:p>
    <w:p w:rsidR="00B56135" w:rsidRDefault="00B56135" w:rsidP="00B56135">
      <w:pPr>
        <w:pStyle w:val="libNormal"/>
        <w:rPr>
          <w:rtl/>
          <w:lang w:bidi="fa-IR"/>
        </w:rPr>
      </w:pPr>
      <w:r>
        <w:rPr>
          <w:rFonts w:hint="eastAsia"/>
          <w:rtl/>
          <w:lang w:bidi="fa-IR"/>
        </w:rPr>
        <w:t>اينان</w:t>
      </w:r>
      <w:r>
        <w:rPr>
          <w:rtl/>
          <w:lang w:bidi="fa-IR"/>
        </w:rPr>
        <w:t xml:space="preserve"> با بهانه آوردن و دروغ گفتن ، از زير بار مسئوليت شانه خالى مى كنند. در زمان پيامبر، وقتى دستور حركت در جنگ تبوك و جهاد در راه خدا آمد، عده اى قصد فرار از اين كار سخت را داشتند؛ زيرا اميد به دست آوردن غنيمت فراوانى هم نبود. از اين رو، به دروغ ، بهانه ه</w:t>
      </w:r>
      <w:r>
        <w:rPr>
          <w:rFonts w:hint="eastAsia"/>
          <w:rtl/>
          <w:lang w:bidi="fa-IR"/>
        </w:rPr>
        <w:t>ايى</w:t>
      </w:r>
      <w:r>
        <w:rPr>
          <w:rtl/>
          <w:lang w:bidi="fa-IR"/>
        </w:rPr>
        <w:t xml:space="preserve"> آوردند:</w:t>
      </w:r>
    </w:p>
    <w:p w:rsidR="00B56135" w:rsidRDefault="00787B86" w:rsidP="00B56135">
      <w:pPr>
        <w:pStyle w:val="libNormal"/>
        <w:rPr>
          <w:rtl/>
          <w:lang w:bidi="fa-IR"/>
        </w:rPr>
      </w:pPr>
      <w:r w:rsidRPr="00787B86">
        <w:rPr>
          <w:rStyle w:val="libAlaemChar"/>
          <w:rFonts w:eastAsia="KFGQPC Uthman Taha Naskh" w:hint="cs"/>
          <w:rtl/>
        </w:rPr>
        <w:lastRenderedPageBreak/>
        <w:t>(</w:t>
      </w:r>
      <w:r w:rsidRPr="00787B86">
        <w:rPr>
          <w:rStyle w:val="libAieChar"/>
          <w:rtl/>
        </w:rPr>
        <w:t>لَوْ كَانَ عَرَضًا قَرِيبًا وَسَفَرًا قَاصِدًا لَاتَّبَعُوكَ وَلَكِنْ بَعُدَتْ عَلَيْهِمُ الشُّقَّةُ وَسَيَحْلِفُونَ بِاللَّهِ لَوِ اسْتَطَعْنَا لَخَرَجْنَا مَعَكُمْ يُهْلِكُونَ أَنْفُسَهُمْ وَاللَّهُ يَعْلَمُ إِنَّهُمْ لَكَاذِبُونَ</w:t>
      </w:r>
      <w:r w:rsidRPr="00787B86">
        <w:rPr>
          <w:rStyle w:val="libAlaemChar"/>
          <w:rFonts w:eastAsia="KFGQPC Uthman Taha Naskh" w:hint="cs"/>
          <w:rtl/>
        </w:rPr>
        <w:t>)</w:t>
      </w:r>
      <w:r>
        <w:rPr>
          <w:rtl/>
          <w:lang w:bidi="fa-IR"/>
        </w:rPr>
        <w:t xml:space="preserve"> </w:t>
      </w:r>
      <w:r w:rsidR="00B56135" w:rsidRPr="00787B86">
        <w:rPr>
          <w:rStyle w:val="libFootnotenumChar"/>
          <w:rtl/>
        </w:rPr>
        <w:t>(١٣٦)</w:t>
      </w:r>
      <w:r w:rsidR="00B56135">
        <w:rPr>
          <w:rtl/>
          <w:lang w:bidi="fa-IR"/>
        </w:rPr>
        <w:t>؛</w:t>
      </w:r>
    </w:p>
    <w:p w:rsidR="00B56135" w:rsidRDefault="00B56135" w:rsidP="00B56135">
      <w:pPr>
        <w:pStyle w:val="libNormal"/>
        <w:rPr>
          <w:rtl/>
          <w:lang w:bidi="fa-IR"/>
        </w:rPr>
      </w:pPr>
      <w:r>
        <w:rPr>
          <w:rFonts w:hint="eastAsia"/>
          <w:rtl/>
          <w:lang w:bidi="fa-IR"/>
        </w:rPr>
        <w:t>اگر</w:t>
      </w:r>
      <w:r>
        <w:rPr>
          <w:rtl/>
          <w:lang w:bidi="fa-IR"/>
        </w:rPr>
        <w:t xml:space="preserve"> غنايم و سودى نزديك و سفرى سهل و آسان بود، از تو پيروى مى كردند، ولى راه پر مشقت بر آنان دور و گران آمده است و به خدا سوگند ياد خواهند كرد كه اگر مى توانستم ، با شما حركت مى كرديم . اينان خودشان را هلاك مى كنند و خداوند مى داند كه آنان دروغ مى گويند.</w:t>
      </w:r>
    </w:p>
    <w:p w:rsidR="00B56135" w:rsidRDefault="00B56135" w:rsidP="00787B86">
      <w:pPr>
        <w:pStyle w:val="libNormal"/>
        <w:rPr>
          <w:rtl/>
          <w:lang w:bidi="fa-IR"/>
        </w:rPr>
      </w:pPr>
      <w:r>
        <w:rPr>
          <w:rtl/>
          <w:lang w:bidi="fa-IR"/>
        </w:rPr>
        <w:t>٤</w:t>
      </w:r>
      <w:r w:rsidR="00787B86">
        <w:rPr>
          <w:rFonts w:hint="cs"/>
          <w:rtl/>
          <w:lang w:bidi="fa-IR"/>
        </w:rPr>
        <w:t xml:space="preserve"> -</w:t>
      </w:r>
      <w:r>
        <w:rPr>
          <w:rtl/>
          <w:lang w:bidi="fa-IR"/>
        </w:rPr>
        <w:t xml:space="preserve"> نا سزاگويى از زشت ترين و بدترين آفات گفتار آدمى ، دشنام گفتن است . اين كار، سخن را به پاي</w:t>
      </w:r>
      <w:r w:rsidR="00787B86">
        <w:rPr>
          <w:rFonts w:hint="cs"/>
          <w:rtl/>
          <w:lang w:bidi="fa-IR"/>
        </w:rPr>
        <w:t>ی</w:t>
      </w:r>
      <w:r>
        <w:rPr>
          <w:rtl/>
          <w:lang w:bidi="fa-IR"/>
        </w:rPr>
        <w:t>ن ترين رتبه و نهايت زشتى مى رساند و از ديگر سو، مقام انسانى گوينده اش را تنزل مى دهد. خداوند در قرآن محيد مى فرمايد:</w:t>
      </w:r>
      <w:r w:rsidR="00787B86" w:rsidRPr="00787B86">
        <w:rPr>
          <w:rFonts w:ascii="Traditional Arabic" w:hAnsi="Traditional Arabic" w:cs="Traditional Arabic"/>
          <w:sz w:val="33"/>
          <w:szCs w:val="33"/>
          <w:rtl/>
        </w:rPr>
        <w:t xml:space="preserve"> </w:t>
      </w:r>
      <w:r w:rsidR="00787B86" w:rsidRPr="00787B86">
        <w:rPr>
          <w:rStyle w:val="libAlaemChar"/>
          <w:rFonts w:hint="cs"/>
          <w:rtl/>
        </w:rPr>
        <w:t>(</w:t>
      </w:r>
      <w:r w:rsidR="00787B86" w:rsidRPr="00787B86">
        <w:rPr>
          <w:rStyle w:val="libAieChar"/>
          <w:rtl/>
        </w:rPr>
        <w:t>وَلَا تَسُبُّوا الَّذِينَ يَدْعُونَ مِنْ دُونِ اللَّهِ</w:t>
      </w:r>
      <w:r w:rsidR="00787B86" w:rsidRPr="00787B86">
        <w:rPr>
          <w:rStyle w:val="libAlaemChar"/>
          <w:rFonts w:eastAsia="KFGQPC Uthman Taha Naskh" w:hint="cs"/>
          <w:rtl/>
        </w:rPr>
        <w:t>)</w:t>
      </w:r>
      <w:r w:rsidR="00787B86">
        <w:rPr>
          <w:rtl/>
          <w:lang w:bidi="fa-IR"/>
        </w:rPr>
        <w:t xml:space="preserve"> </w:t>
      </w:r>
      <w:r w:rsidRPr="00787B86">
        <w:rPr>
          <w:rStyle w:val="libFootnotenumChar"/>
          <w:rtl/>
        </w:rPr>
        <w:t>(١٣٧)</w:t>
      </w:r>
      <w:r>
        <w:rPr>
          <w:rtl/>
          <w:lang w:bidi="fa-IR"/>
        </w:rPr>
        <w:t>؛ به كسان</w:t>
      </w:r>
      <w:r>
        <w:rPr>
          <w:rFonts w:hint="eastAsia"/>
          <w:rtl/>
          <w:lang w:bidi="fa-IR"/>
        </w:rPr>
        <w:t>ى</w:t>
      </w:r>
      <w:r>
        <w:rPr>
          <w:rtl/>
          <w:lang w:bidi="fa-IR"/>
        </w:rPr>
        <w:t xml:space="preserve"> كه غير خدا را مى خوانند، دشنام ندهيد.</w:t>
      </w:r>
    </w:p>
    <w:p w:rsidR="00B56135" w:rsidRDefault="00B56135" w:rsidP="00B56135">
      <w:pPr>
        <w:pStyle w:val="libNormal"/>
        <w:rPr>
          <w:rtl/>
          <w:lang w:bidi="fa-IR"/>
        </w:rPr>
      </w:pPr>
      <w:r>
        <w:rPr>
          <w:rFonts w:hint="eastAsia"/>
          <w:rtl/>
          <w:lang w:bidi="fa-IR"/>
        </w:rPr>
        <w:t>وقتى</w:t>
      </w:r>
      <w:r>
        <w:rPr>
          <w:rtl/>
          <w:lang w:bidi="fa-IR"/>
        </w:rPr>
        <w:t xml:space="preserve"> آدمى نبايد به كافران و مشركان ناسزا گويد، تكليف او با يكتاپرستان مشخص است .</w:t>
      </w:r>
    </w:p>
    <w:p w:rsidR="00787B86"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مى فرمايد:اياك اءن تكون فحاشا اءو صخابا اءو لعانا</w:t>
      </w:r>
      <w:r w:rsidRPr="00787B86">
        <w:rPr>
          <w:rStyle w:val="libFootnotenumChar"/>
          <w:rtl/>
        </w:rPr>
        <w:t>(١٣٨)</w:t>
      </w:r>
      <w:r>
        <w:rPr>
          <w:rtl/>
          <w:lang w:bidi="fa-IR"/>
        </w:rPr>
        <w:t xml:space="preserve">؛ مبادا دشنام گو، بد زبان و لعنت كننده باشى . داستان اين حديث از اين قرار است كه يكى از ياران امام صادق </w:t>
      </w:r>
      <w:r w:rsidR="00D57162" w:rsidRPr="00D57162">
        <w:rPr>
          <w:rStyle w:val="libAlaemChar"/>
          <w:rtl/>
        </w:rPr>
        <w:t>عليه‌السلام</w:t>
      </w:r>
      <w:r>
        <w:rPr>
          <w:rtl/>
          <w:lang w:bidi="fa-IR"/>
        </w:rPr>
        <w:t xml:space="preserve"> مى گويد: وقتى خدمت حضرت رسيدم ، فرمود: اين چه جنجالى بود ك</w:t>
      </w:r>
      <w:r>
        <w:rPr>
          <w:rFonts w:hint="eastAsia"/>
          <w:rtl/>
          <w:lang w:bidi="fa-IR"/>
        </w:rPr>
        <w:t>ه</w:t>
      </w:r>
      <w:r>
        <w:rPr>
          <w:rtl/>
          <w:lang w:bidi="fa-IR"/>
        </w:rPr>
        <w:t xml:space="preserve"> ميان تو و شتر دارت به وجود آمد. مبادا دشنام گو، بد زبان و لعنت كننده باشى . عرض كردم : به خدا سوگند، چنين بود كه فرمودى ، ولى او به من ستم كرد. فرمود: اگر او به تو ستم كرده تو از او سر افتادى . به يقين ، اين كردار از رفتار من نيست و من به پيروانم چنين دس</w:t>
      </w:r>
      <w:r>
        <w:rPr>
          <w:rFonts w:hint="eastAsia"/>
          <w:rtl/>
          <w:lang w:bidi="fa-IR"/>
        </w:rPr>
        <w:t>تورى</w:t>
      </w:r>
      <w:r>
        <w:rPr>
          <w:rtl/>
          <w:lang w:bidi="fa-IR"/>
        </w:rPr>
        <w:t xml:space="preserve"> نداده ام . از پروردگارت آمرزش ‍ بخواه و به آن كردار باز مگرد و تكرارش مكن . عرض كردم : از خدا آمرزش ‍ مى خواهم و ديگر باز نمى گردم</w:t>
      </w:r>
      <w:r w:rsidRPr="00787B86">
        <w:rPr>
          <w:rStyle w:val="libFootnotenumChar"/>
          <w:rtl/>
        </w:rPr>
        <w:t>(١٣٩)</w:t>
      </w:r>
      <w:r>
        <w:rPr>
          <w:rtl/>
          <w:lang w:bidi="fa-IR"/>
        </w:rPr>
        <w:t>.</w:t>
      </w:r>
    </w:p>
    <w:p w:rsidR="00B56135" w:rsidRDefault="00787B86" w:rsidP="00B56135">
      <w:pPr>
        <w:pStyle w:val="libNormal"/>
        <w:rPr>
          <w:rtl/>
          <w:lang w:bidi="fa-IR"/>
        </w:rPr>
      </w:pPr>
      <w:r>
        <w:rPr>
          <w:rtl/>
          <w:lang w:bidi="fa-IR"/>
        </w:rPr>
        <w:br w:type="page"/>
      </w:r>
    </w:p>
    <w:p w:rsidR="00B56135" w:rsidRDefault="00B56135" w:rsidP="00787B86">
      <w:pPr>
        <w:pStyle w:val="Heading2"/>
        <w:rPr>
          <w:rtl/>
          <w:lang w:bidi="fa-IR"/>
        </w:rPr>
      </w:pPr>
      <w:bookmarkStart w:id="20" w:name="_Toc7512432"/>
      <w:r>
        <w:rPr>
          <w:rFonts w:hint="eastAsia"/>
          <w:rtl/>
          <w:lang w:bidi="fa-IR"/>
        </w:rPr>
        <w:t>الف</w:t>
      </w:r>
      <w:r>
        <w:rPr>
          <w:rtl/>
          <w:lang w:bidi="fa-IR"/>
        </w:rPr>
        <w:t xml:space="preserve"> ) نكوهش ناسزاگويى در روايات</w:t>
      </w:r>
      <w:bookmarkEnd w:id="20"/>
    </w:p>
    <w:p w:rsidR="00B56135" w:rsidRDefault="00B56135" w:rsidP="00B56135">
      <w:pPr>
        <w:pStyle w:val="libNormal"/>
        <w:rPr>
          <w:rtl/>
          <w:lang w:bidi="fa-IR"/>
        </w:rPr>
      </w:pPr>
      <w:r>
        <w:rPr>
          <w:rFonts w:hint="eastAsia"/>
          <w:rtl/>
          <w:lang w:bidi="fa-IR"/>
        </w:rPr>
        <w:t>پيامبر</w:t>
      </w:r>
      <w:r>
        <w:rPr>
          <w:rtl/>
          <w:lang w:bidi="fa-IR"/>
        </w:rPr>
        <w:t xml:space="preserve"> گرامى اسلام </w:t>
      </w:r>
      <w:r w:rsidR="0078571F" w:rsidRPr="0078571F">
        <w:rPr>
          <w:rStyle w:val="libAlaemChar"/>
          <w:rtl/>
        </w:rPr>
        <w:t>صلى‌الله‌عليه‌وآله‌وسلم</w:t>
      </w:r>
      <w:r>
        <w:rPr>
          <w:rtl/>
          <w:lang w:bidi="fa-IR"/>
        </w:rPr>
        <w:t xml:space="preserve"> زشت گويان را نكوهش مى كند و مى فرمايد:ان من شر عباد الله من تكره مجالسته لفحشه</w:t>
      </w:r>
      <w:r w:rsidRPr="00787B86">
        <w:rPr>
          <w:rStyle w:val="libFootnotenumChar"/>
          <w:rtl/>
        </w:rPr>
        <w:t>(١٤٠)</w:t>
      </w:r>
      <w:r>
        <w:rPr>
          <w:rtl/>
          <w:lang w:bidi="fa-IR"/>
        </w:rPr>
        <w:t>؛ از بدترين بندگان خدا كسى است كه به خاطر دشنام گويى اش ، از هم نشينى با او كنارگيرى شود. چه زشت است كه زبان انسان آن گونه آزار دهند</w:t>
      </w:r>
      <w:r>
        <w:rPr>
          <w:rFonts w:hint="eastAsia"/>
          <w:rtl/>
          <w:lang w:bidi="fa-IR"/>
        </w:rPr>
        <w:t>ه</w:t>
      </w:r>
      <w:r>
        <w:rPr>
          <w:rtl/>
          <w:lang w:bidi="fa-IR"/>
        </w:rPr>
        <w:t xml:space="preserve"> و بدگو باشد كه مردم از دوستى و همراهى با او كراهت داشته باشند و از دشنام او بر حيا و حيثيت خود بترسند. امام صادق </w:t>
      </w:r>
      <w:r w:rsidR="00D57162" w:rsidRPr="00D57162">
        <w:rPr>
          <w:rStyle w:val="libAlaemChar"/>
          <w:rtl/>
        </w:rPr>
        <w:t>عليه‌السلام</w:t>
      </w:r>
      <w:r>
        <w:rPr>
          <w:rtl/>
          <w:lang w:bidi="fa-IR"/>
        </w:rPr>
        <w:t xml:space="preserve"> مى فرمايد:البداء من الجفاء فى النار</w:t>
      </w:r>
      <w:r w:rsidRPr="00787B86">
        <w:rPr>
          <w:rStyle w:val="libFootnotenumChar"/>
          <w:rtl/>
        </w:rPr>
        <w:t>(١٤١)</w:t>
      </w:r>
      <w:r>
        <w:rPr>
          <w:rtl/>
          <w:lang w:bidi="fa-IR"/>
        </w:rPr>
        <w:t>؛ بدزبانى ، جفاكارى است و جفاكار در آتش است .</w:t>
      </w:r>
    </w:p>
    <w:p w:rsidR="00B56135" w:rsidRDefault="00B56135" w:rsidP="00B56135">
      <w:pPr>
        <w:pStyle w:val="libNormal"/>
        <w:rPr>
          <w:rtl/>
          <w:lang w:bidi="fa-IR"/>
        </w:rPr>
      </w:pPr>
      <w:r>
        <w:rPr>
          <w:rFonts w:hint="eastAsia"/>
          <w:rtl/>
          <w:lang w:bidi="fa-IR"/>
        </w:rPr>
        <w:t>امام</w:t>
      </w:r>
      <w:r>
        <w:rPr>
          <w:rtl/>
          <w:lang w:bidi="fa-IR"/>
        </w:rPr>
        <w:t xml:space="preserve"> باقر </w:t>
      </w:r>
      <w:r w:rsidR="00D57162" w:rsidRPr="00D57162">
        <w:rPr>
          <w:rStyle w:val="libAlaemChar"/>
          <w:rtl/>
        </w:rPr>
        <w:t>عليه‌السلام</w:t>
      </w:r>
      <w:r>
        <w:rPr>
          <w:rtl/>
          <w:lang w:bidi="fa-IR"/>
        </w:rPr>
        <w:t xml:space="preserve"> نيز مى فرمايد:ان الله يبغض الفاحش ‍ المتفحش</w:t>
      </w:r>
      <w:r w:rsidRPr="00787B86">
        <w:rPr>
          <w:rStyle w:val="libFootnotenumChar"/>
          <w:rtl/>
        </w:rPr>
        <w:t>(١٤٢)</w:t>
      </w:r>
      <w:r>
        <w:rPr>
          <w:rtl/>
          <w:lang w:bidi="fa-IR"/>
        </w:rPr>
        <w:t>؛ به راستى كه خداوند، بدكار و دشنام گو را دشمن مى دارد.</w:t>
      </w:r>
    </w:p>
    <w:p w:rsidR="00B56135" w:rsidRDefault="00B56135" w:rsidP="00B56135">
      <w:pPr>
        <w:pStyle w:val="libNormal"/>
        <w:rPr>
          <w:rtl/>
          <w:lang w:bidi="fa-IR"/>
        </w:rPr>
      </w:pPr>
      <w:r>
        <w:rPr>
          <w:rFonts w:hint="eastAsia"/>
          <w:rtl/>
          <w:lang w:bidi="fa-IR"/>
        </w:rPr>
        <w:t>پيامبر</w:t>
      </w:r>
      <w:r>
        <w:rPr>
          <w:rtl/>
          <w:lang w:bidi="fa-IR"/>
        </w:rPr>
        <w:t xml:space="preserve"> گرامى اسلام </w:t>
      </w:r>
      <w:r w:rsidR="0078571F" w:rsidRPr="0078571F">
        <w:rPr>
          <w:rStyle w:val="libAlaemChar"/>
          <w:rtl/>
        </w:rPr>
        <w:t>صلى‌الله‌عليه‌وآله‌وسلم</w:t>
      </w:r>
      <w:r>
        <w:rPr>
          <w:rtl/>
          <w:lang w:bidi="fa-IR"/>
        </w:rPr>
        <w:t xml:space="preserve"> هم مى فرمايد:</w:t>
      </w:r>
    </w:p>
    <w:p w:rsidR="00B56135" w:rsidRDefault="00B56135" w:rsidP="00B56135">
      <w:pPr>
        <w:pStyle w:val="libNormal"/>
        <w:rPr>
          <w:rtl/>
          <w:lang w:bidi="fa-IR"/>
        </w:rPr>
      </w:pPr>
      <w:r>
        <w:rPr>
          <w:rFonts w:hint="eastAsia"/>
          <w:rtl/>
          <w:lang w:bidi="fa-IR"/>
        </w:rPr>
        <w:t>ان</w:t>
      </w:r>
      <w:r>
        <w:rPr>
          <w:rtl/>
          <w:lang w:bidi="fa-IR"/>
        </w:rPr>
        <w:t xml:space="preserve"> الله حرم الجنه على كل فحاش بذى قليل الحياء لا يبال ما قال و لا ماقيل له</w:t>
      </w:r>
      <w:r w:rsidRPr="00787B86">
        <w:rPr>
          <w:rStyle w:val="libFootnotenumChar"/>
          <w:rtl/>
        </w:rPr>
        <w:t>(١٤٣)</w:t>
      </w:r>
      <w:r>
        <w:rPr>
          <w:rtl/>
          <w:lang w:bidi="fa-IR"/>
        </w:rPr>
        <w:t>؛</w:t>
      </w:r>
    </w:p>
    <w:p w:rsidR="00787B86" w:rsidRDefault="00B56135" w:rsidP="00B56135">
      <w:pPr>
        <w:pStyle w:val="libNormal"/>
        <w:rPr>
          <w:rtl/>
          <w:lang w:bidi="fa-IR"/>
        </w:rPr>
      </w:pPr>
      <w:r>
        <w:rPr>
          <w:rFonts w:hint="eastAsia"/>
          <w:rtl/>
          <w:lang w:bidi="fa-IR"/>
        </w:rPr>
        <w:t>خداوند،</w:t>
      </w:r>
      <w:r>
        <w:rPr>
          <w:rtl/>
          <w:lang w:bidi="fa-IR"/>
        </w:rPr>
        <w:t xml:space="preserve"> بهشت را بر هر دشنام دهنده بى آبرو و بى حيايى كه از آنچه مى گويد و از آنچه به او گفته مى شود، باكى ندارد و ناراحت نمى شود، حرام كرده است .</w:t>
      </w:r>
    </w:p>
    <w:p w:rsidR="00B56135" w:rsidRDefault="00787B86" w:rsidP="00B56135">
      <w:pPr>
        <w:pStyle w:val="libNormal"/>
        <w:rPr>
          <w:rtl/>
          <w:lang w:bidi="fa-IR"/>
        </w:rPr>
      </w:pPr>
      <w:r>
        <w:rPr>
          <w:rtl/>
          <w:lang w:bidi="fa-IR"/>
        </w:rPr>
        <w:br w:type="page"/>
      </w:r>
    </w:p>
    <w:p w:rsidR="00B56135" w:rsidRDefault="00B56135" w:rsidP="00787B86">
      <w:pPr>
        <w:pStyle w:val="Heading2"/>
        <w:rPr>
          <w:rtl/>
          <w:lang w:bidi="fa-IR"/>
        </w:rPr>
      </w:pPr>
      <w:bookmarkStart w:id="21" w:name="_Toc7512433"/>
      <w:r>
        <w:rPr>
          <w:rFonts w:hint="eastAsia"/>
          <w:rtl/>
          <w:lang w:bidi="fa-IR"/>
        </w:rPr>
        <w:t>ب</w:t>
      </w:r>
      <w:r>
        <w:rPr>
          <w:rtl/>
          <w:lang w:bidi="fa-IR"/>
        </w:rPr>
        <w:t xml:space="preserve"> ) راهكار مبارزه با ناسزگويى</w:t>
      </w:r>
      <w:bookmarkEnd w:id="21"/>
    </w:p>
    <w:p w:rsidR="00B56135" w:rsidRDefault="00B56135" w:rsidP="00B56135">
      <w:pPr>
        <w:pStyle w:val="libNormal"/>
        <w:rPr>
          <w:rtl/>
          <w:lang w:bidi="fa-IR"/>
        </w:rPr>
      </w:pPr>
      <w:r>
        <w:rPr>
          <w:rFonts w:hint="eastAsia"/>
          <w:rtl/>
          <w:lang w:bidi="fa-IR"/>
        </w:rPr>
        <w:t>اميرمؤمنان</w:t>
      </w:r>
      <w:r>
        <w:rPr>
          <w:rtl/>
          <w:lang w:bidi="fa-IR"/>
        </w:rPr>
        <w:t xml:space="preserve"> على </w:t>
      </w:r>
      <w:r w:rsidR="00D57162" w:rsidRPr="00D57162">
        <w:rPr>
          <w:rStyle w:val="libAlaemChar"/>
          <w:rtl/>
        </w:rPr>
        <w:t>عليه‌السلام</w:t>
      </w:r>
      <w:r>
        <w:rPr>
          <w:rtl/>
          <w:lang w:bidi="fa-IR"/>
        </w:rPr>
        <w:t xml:space="preserve"> دورى از دشنام دادن را از ويژگى هاى پرهيز كاران برمى شمارد:بعيدا فحشه لينا قوله</w:t>
      </w:r>
      <w:r w:rsidRPr="00787B86">
        <w:rPr>
          <w:rStyle w:val="libFootnotenumChar"/>
          <w:rtl/>
        </w:rPr>
        <w:t>(١٤٤)</w:t>
      </w:r>
      <w:r>
        <w:rPr>
          <w:rtl/>
          <w:lang w:bidi="fa-IR"/>
        </w:rPr>
        <w:t>؛ از دشنام و ناسزا، به دور و بر كنار و گفتارش ، متين و همواره است . ايشان هنگامى كه شنيده يارانش در جنگ صفين به دشمن ناسزا مى گويند، در خطبه اى چنين سفارش فرمود:</w:t>
      </w:r>
    </w:p>
    <w:p w:rsidR="00B56135" w:rsidRDefault="00B56135" w:rsidP="00787B86">
      <w:pPr>
        <w:pStyle w:val="libNormal"/>
        <w:rPr>
          <w:rtl/>
          <w:lang w:bidi="fa-IR"/>
        </w:rPr>
      </w:pPr>
      <w:r>
        <w:rPr>
          <w:rFonts w:hint="eastAsia"/>
          <w:rtl/>
          <w:lang w:bidi="fa-IR"/>
        </w:rPr>
        <w:t>اگر</w:t>
      </w:r>
      <w:r>
        <w:rPr>
          <w:rtl/>
          <w:lang w:bidi="fa-IR"/>
        </w:rPr>
        <w:t xml:space="preserve"> (به جاى دشنام دادن ،) رفتار ناشايست آنان را بيان مى كرديد و حالشان را يادآور مى شديد، در گفتار، راست تر و در مقام </w:t>
      </w:r>
      <w:r w:rsidR="00787B86">
        <w:rPr>
          <w:rFonts w:hint="cs"/>
          <w:rtl/>
          <w:lang w:bidi="fa-IR"/>
        </w:rPr>
        <w:t>ع</w:t>
      </w:r>
      <w:r>
        <w:rPr>
          <w:rtl/>
          <w:lang w:bidi="fa-IR"/>
        </w:rPr>
        <w:t xml:space="preserve">ذر خواهى ، رساتر بود. شما بايد به جاى دشنام به آنها مى گفتند: خدايا! خون ما و آنها را حفظ كن . ميان ما و آنها را اصلاح فرما و آنان را از </w:t>
      </w:r>
      <w:r>
        <w:rPr>
          <w:rFonts w:hint="eastAsia"/>
          <w:rtl/>
          <w:lang w:bidi="fa-IR"/>
        </w:rPr>
        <w:t>گمراهى</w:t>
      </w:r>
      <w:r>
        <w:rPr>
          <w:rtl/>
          <w:lang w:bidi="fa-IR"/>
        </w:rPr>
        <w:t xml:space="preserve"> به راه راست هدايت كن تا كسى كه نادان است ، حق را بشناسد و او كه با حق ستيز و دشمنى مى كند، دست بردارد و باز ايستد</w:t>
      </w:r>
      <w:r w:rsidRPr="00787B86">
        <w:rPr>
          <w:rStyle w:val="libFootnotenumChar"/>
          <w:rtl/>
        </w:rPr>
        <w:t>(١٤٥)</w:t>
      </w:r>
      <w:r>
        <w:rPr>
          <w:rtl/>
          <w:lang w:bidi="fa-IR"/>
        </w:rPr>
        <w:t>.</w:t>
      </w:r>
    </w:p>
    <w:p w:rsidR="00B56135" w:rsidRDefault="00B56135" w:rsidP="00787B86">
      <w:pPr>
        <w:pStyle w:val="libNormal"/>
        <w:rPr>
          <w:rtl/>
          <w:lang w:bidi="fa-IR"/>
        </w:rPr>
      </w:pPr>
      <w:r>
        <w:rPr>
          <w:rFonts w:hint="eastAsia"/>
          <w:rtl/>
          <w:lang w:bidi="fa-IR"/>
        </w:rPr>
        <w:t>در</w:t>
      </w:r>
      <w:r>
        <w:rPr>
          <w:rtl/>
          <w:lang w:bidi="fa-IR"/>
        </w:rPr>
        <w:t xml:space="preserve"> واقع ، آدمى به جاى دشنام بايد آگاهى دهد؛ </w:t>
      </w:r>
      <w:r w:rsidR="00787B86">
        <w:rPr>
          <w:rFonts w:hint="cs"/>
          <w:rtl/>
          <w:lang w:bidi="fa-IR"/>
        </w:rPr>
        <w:t>ر</w:t>
      </w:r>
      <w:r>
        <w:rPr>
          <w:rtl/>
          <w:lang w:bidi="fa-IR"/>
        </w:rPr>
        <w:t>اهنمايى و دل سوزى كند؛ دست گمراهان را بگيرد و آنان را هدايت كند. ناسزا، زشت است و پاسخ ناسزا، دشنام نيست ؛ چون آتش را با آتش خاموش نمى كنند. بايد غضب خود را فرونشاند و بر اعصاب خويش مسلط بود و با آب گوارا و زلال سخن ، به جنگ ناسزاى ديگران رفت .</w:t>
      </w:r>
    </w:p>
    <w:tbl>
      <w:tblPr>
        <w:tblStyle w:val="TableGrid"/>
        <w:bidiVisual/>
        <w:tblW w:w="4562" w:type="pct"/>
        <w:tblInd w:w="384" w:type="dxa"/>
        <w:tblLook w:val="01E0"/>
      </w:tblPr>
      <w:tblGrid>
        <w:gridCol w:w="3351"/>
        <w:gridCol w:w="268"/>
        <w:gridCol w:w="3303"/>
      </w:tblGrid>
      <w:tr w:rsidR="00787B86" w:rsidTr="00177273">
        <w:trPr>
          <w:trHeight w:val="350"/>
        </w:trPr>
        <w:tc>
          <w:tcPr>
            <w:tcW w:w="3351" w:type="dxa"/>
            <w:shd w:val="clear" w:color="auto" w:fill="auto"/>
          </w:tcPr>
          <w:p w:rsidR="00787B86" w:rsidRDefault="00787B86" w:rsidP="00787B86">
            <w:pPr>
              <w:pStyle w:val="libPoem"/>
            </w:pPr>
            <w:r>
              <w:rPr>
                <w:rFonts w:hint="eastAsia"/>
                <w:rtl/>
                <w:lang w:bidi="fa-IR"/>
              </w:rPr>
              <w:t>چهار</w:t>
            </w:r>
            <w:r>
              <w:rPr>
                <w:rtl/>
                <w:lang w:bidi="fa-IR"/>
              </w:rPr>
              <w:t xml:space="preserve"> چيز است آيين مردم هنرى</w:t>
            </w:r>
            <w:r w:rsidRPr="00725071">
              <w:rPr>
                <w:rStyle w:val="libPoemTiniChar0"/>
                <w:rtl/>
              </w:rPr>
              <w:br/>
              <w:t> </w:t>
            </w:r>
          </w:p>
        </w:tc>
        <w:tc>
          <w:tcPr>
            <w:tcW w:w="268" w:type="dxa"/>
            <w:shd w:val="clear" w:color="auto" w:fill="auto"/>
          </w:tcPr>
          <w:p w:rsidR="00787B86" w:rsidRDefault="00787B86" w:rsidP="00787B86">
            <w:pPr>
              <w:pStyle w:val="libPoem"/>
              <w:rPr>
                <w:rtl/>
              </w:rPr>
            </w:pPr>
          </w:p>
        </w:tc>
        <w:tc>
          <w:tcPr>
            <w:tcW w:w="3303" w:type="dxa"/>
            <w:shd w:val="clear" w:color="auto" w:fill="auto"/>
          </w:tcPr>
          <w:p w:rsidR="00787B86" w:rsidRDefault="00177273" w:rsidP="00787B86">
            <w:pPr>
              <w:pStyle w:val="libPoem"/>
            </w:pPr>
            <w:r>
              <w:rPr>
                <w:rtl/>
                <w:lang w:bidi="fa-IR"/>
              </w:rPr>
              <w:t>كه مردم هنرى زين چهار نيست برى</w:t>
            </w:r>
            <w:r w:rsidR="00787B86" w:rsidRPr="00725071">
              <w:rPr>
                <w:rStyle w:val="libPoemTiniChar0"/>
                <w:rtl/>
              </w:rPr>
              <w:br/>
              <w:t> </w:t>
            </w:r>
          </w:p>
        </w:tc>
      </w:tr>
      <w:tr w:rsidR="00787B86" w:rsidTr="00177273">
        <w:trPr>
          <w:trHeight w:val="350"/>
        </w:trPr>
        <w:tc>
          <w:tcPr>
            <w:tcW w:w="3351" w:type="dxa"/>
          </w:tcPr>
          <w:p w:rsidR="00787B86" w:rsidRDefault="00177273" w:rsidP="00787B86">
            <w:pPr>
              <w:pStyle w:val="libPoem"/>
            </w:pPr>
            <w:r>
              <w:rPr>
                <w:rtl/>
                <w:lang w:bidi="fa-IR"/>
              </w:rPr>
              <w:t>يكى سخاوت طبعى چو دستگاه بود</w:t>
            </w:r>
            <w:r w:rsidR="00787B86" w:rsidRPr="00725071">
              <w:rPr>
                <w:rStyle w:val="libPoemTiniChar0"/>
                <w:rtl/>
              </w:rPr>
              <w:br/>
              <w:t> </w:t>
            </w:r>
          </w:p>
        </w:tc>
        <w:tc>
          <w:tcPr>
            <w:tcW w:w="268" w:type="dxa"/>
          </w:tcPr>
          <w:p w:rsidR="00787B86" w:rsidRDefault="00787B86" w:rsidP="00787B86">
            <w:pPr>
              <w:pStyle w:val="libPoem"/>
              <w:rPr>
                <w:rtl/>
              </w:rPr>
            </w:pPr>
          </w:p>
        </w:tc>
        <w:tc>
          <w:tcPr>
            <w:tcW w:w="3303" w:type="dxa"/>
          </w:tcPr>
          <w:p w:rsidR="00787B86" w:rsidRDefault="00177273" w:rsidP="00787B86">
            <w:pPr>
              <w:pStyle w:val="libPoem"/>
            </w:pPr>
            <w:r>
              <w:rPr>
                <w:rtl/>
                <w:lang w:bidi="fa-IR"/>
              </w:rPr>
              <w:t>به نيك نامى دايم ببخشى و بخورى</w:t>
            </w:r>
            <w:r w:rsidR="00787B86" w:rsidRPr="00725071">
              <w:rPr>
                <w:rStyle w:val="libPoemTiniChar0"/>
                <w:rtl/>
              </w:rPr>
              <w:br/>
              <w:t> </w:t>
            </w:r>
          </w:p>
        </w:tc>
      </w:tr>
      <w:tr w:rsidR="00787B86" w:rsidTr="00177273">
        <w:trPr>
          <w:trHeight w:val="350"/>
        </w:trPr>
        <w:tc>
          <w:tcPr>
            <w:tcW w:w="3351" w:type="dxa"/>
          </w:tcPr>
          <w:p w:rsidR="00787B86" w:rsidRDefault="00177273" w:rsidP="00787B86">
            <w:pPr>
              <w:pStyle w:val="libPoem"/>
            </w:pPr>
            <w:r>
              <w:rPr>
                <w:rtl/>
                <w:lang w:bidi="fa-IR"/>
              </w:rPr>
              <w:t xml:space="preserve">دو ديگر آن كه دل دوستان </w:t>
            </w:r>
            <w:r>
              <w:rPr>
                <w:rtl/>
                <w:lang w:bidi="fa-IR"/>
              </w:rPr>
              <w:lastRenderedPageBreak/>
              <w:t>نيازارى</w:t>
            </w:r>
            <w:r w:rsidR="00787B86" w:rsidRPr="00725071">
              <w:rPr>
                <w:rStyle w:val="libPoemTiniChar0"/>
                <w:rtl/>
              </w:rPr>
              <w:br/>
              <w:t> </w:t>
            </w:r>
          </w:p>
        </w:tc>
        <w:tc>
          <w:tcPr>
            <w:tcW w:w="268" w:type="dxa"/>
          </w:tcPr>
          <w:p w:rsidR="00787B86" w:rsidRDefault="00787B86" w:rsidP="00787B86">
            <w:pPr>
              <w:pStyle w:val="libPoem"/>
              <w:rPr>
                <w:rtl/>
              </w:rPr>
            </w:pPr>
          </w:p>
        </w:tc>
        <w:tc>
          <w:tcPr>
            <w:tcW w:w="3303" w:type="dxa"/>
          </w:tcPr>
          <w:p w:rsidR="00787B86" w:rsidRDefault="00177273" w:rsidP="00787B86">
            <w:pPr>
              <w:pStyle w:val="libPoem"/>
            </w:pPr>
            <w:r>
              <w:rPr>
                <w:rtl/>
                <w:lang w:bidi="fa-IR"/>
              </w:rPr>
              <w:t xml:space="preserve">كه دوست آينه باشد چو اندر او </w:t>
            </w:r>
            <w:r>
              <w:rPr>
                <w:rtl/>
                <w:lang w:bidi="fa-IR"/>
              </w:rPr>
              <w:lastRenderedPageBreak/>
              <w:t>نگرى</w:t>
            </w:r>
            <w:r w:rsidR="00787B86" w:rsidRPr="00725071">
              <w:rPr>
                <w:rStyle w:val="libPoemTiniChar0"/>
                <w:rtl/>
              </w:rPr>
              <w:br/>
              <w:t> </w:t>
            </w:r>
          </w:p>
        </w:tc>
      </w:tr>
      <w:tr w:rsidR="00177273" w:rsidTr="00177273">
        <w:tblPrEx>
          <w:tblLook w:val="04A0"/>
        </w:tblPrEx>
        <w:trPr>
          <w:trHeight w:val="350"/>
        </w:trPr>
        <w:tc>
          <w:tcPr>
            <w:tcW w:w="3351" w:type="dxa"/>
          </w:tcPr>
          <w:p w:rsidR="00177273" w:rsidRDefault="00177273" w:rsidP="00783A9E">
            <w:pPr>
              <w:pStyle w:val="libPoem"/>
            </w:pPr>
            <w:r>
              <w:rPr>
                <w:rtl/>
                <w:lang w:bidi="fa-IR"/>
              </w:rPr>
              <w:lastRenderedPageBreak/>
              <w:t>سه ديگر آن كه زبان را به وقت گفتن بد</w:t>
            </w:r>
            <w:r w:rsidRPr="00725071">
              <w:rPr>
                <w:rStyle w:val="libPoemTiniChar0"/>
                <w:rtl/>
              </w:rPr>
              <w:br/>
              <w:t> </w:t>
            </w:r>
          </w:p>
        </w:tc>
        <w:tc>
          <w:tcPr>
            <w:tcW w:w="268" w:type="dxa"/>
          </w:tcPr>
          <w:p w:rsidR="00177273" w:rsidRDefault="00177273" w:rsidP="00783A9E">
            <w:pPr>
              <w:pStyle w:val="libPoem"/>
              <w:rPr>
                <w:rtl/>
              </w:rPr>
            </w:pPr>
          </w:p>
        </w:tc>
        <w:tc>
          <w:tcPr>
            <w:tcW w:w="3303" w:type="dxa"/>
          </w:tcPr>
          <w:p w:rsidR="00177273" w:rsidRDefault="00177273" w:rsidP="00783A9E">
            <w:pPr>
              <w:pStyle w:val="libPoem"/>
            </w:pPr>
            <w:r>
              <w:rPr>
                <w:rtl/>
                <w:lang w:bidi="fa-IR"/>
              </w:rPr>
              <w:t>نگاه دارى تا وقت عذر، غم نخورى</w:t>
            </w:r>
            <w:r w:rsidRPr="00725071">
              <w:rPr>
                <w:rStyle w:val="libPoemTiniChar0"/>
                <w:rtl/>
              </w:rPr>
              <w:br/>
              <w:t> </w:t>
            </w:r>
          </w:p>
        </w:tc>
      </w:tr>
      <w:tr w:rsidR="00177273" w:rsidTr="00177273">
        <w:tblPrEx>
          <w:tblLook w:val="04A0"/>
        </w:tblPrEx>
        <w:trPr>
          <w:trHeight w:val="350"/>
        </w:trPr>
        <w:tc>
          <w:tcPr>
            <w:tcW w:w="3351" w:type="dxa"/>
          </w:tcPr>
          <w:p w:rsidR="00177273" w:rsidRDefault="00177273" w:rsidP="00783A9E">
            <w:pPr>
              <w:pStyle w:val="libPoem"/>
            </w:pPr>
            <w:r>
              <w:rPr>
                <w:rtl/>
                <w:lang w:bidi="fa-IR"/>
              </w:rPr>
              <w:t>چها</w:t>
            </w:r>
            <w:r>
              <w:rPr>
                <w:rFonts w:hint="eastAsia"/>
                <w:rtl/>
                <w:lang w:bidi="fa-IR"/>
              </w:rPr>
              <w:t>رم</w:t>
            </w:r>
            <w:r>
              <w:rPr>
                <w:rtl/>
                <w:lang w:bidi="fa-IR"/>
              </w:rPr>
              <w:t xml:space="preserve"> آن كه كسى گر به جاى تو بد كرد</w:t>
            </w:r>
            <w:r w:rsidRPr="00725071">
              <w:rPr>
                <w:rStyle w:val="libPoemTiniChar0"/>
                <w:rtl/>
              </w:rPr>
              <w:br/>
              <w:t> </w:t>
            </w:r>
          </w:p>
        </w:tc>
        <w:tc>
          <w:tcPr>
            <w:tcW w:w="268" w:type="dxa"/>
          </w:tcPr>
          <w:p w:rsidR="00177273" w:rsidRDefault="00177273" w:rsidP="00783A9E">
            <w:pPr>
              <w:pStyle w:val="libPoem"/>
              <w:rPr>
                <w:rtl/>
              </w:rPr>
            </w:pPr>
          </w:p>
        </w:tc>
        <w:tc>
          <w:tcPr>
            <w:tcW w:w="3303" w:type="dxa"/>
          </w:tcPr>
          <w:p w:rsidR="00177273" w:rsidRDefault="00177273" w:rsidP="00783A9E">
            <w:pPr>
              <w:pStyle w:val="libPoem"/>
            </w:pPr>
            <w:r>
              <w:rPr>
                <w:rtl/>
                <w:lang w:bidi="fa-IR"/>
              </w:rPr>
              <w:t>چو عذر خواهد، نام گناه او نبرى</w:t>
            </w:r>
            <w:r w:rsidRPr="00177273">
              <w:rPr>
                <w:rStyle w:val="libFootnotenumChar"/>
                <w:rtl/>
              </w:rPr>
              <w:t>(١٤٦)</w:t>
            </w:r>
            <w:r w:rsidRPr="00725071">
              <w:rPr>
                <w:rStyle w:val="libPoemTiniChar0"/>
                <w:rtl/>
              </w:rPr>
              <w:br/>
              <w:t> </w:t>
            </w:r>
          </w:p>
        </w:tc>
      </w:tr>
    </w:tbl>
    <w:p w:rsidR="00B56135" w:rsidRDefault="00B56135" w:rsidP="00177273">
      <w:pPr>
        <w:pStyle w:val="libNormal"/>
        <w:rPr>
          <w:rtl/>
          <w:lang w:bidi="fa-IR"/>
        </w:rPr>
      </w:pPr>
      <w:r>
        <w:rPr>
          <w:rtl/>
          <w:lang w:bidi="fa-IR"/>
        </w:rPr>
        <w:t>زبان ملايم و همواره سبب رونق و طراوت باغ دوستى هاست . با آن ، چشمه هاى انس و هم دلى هميشه جارى و ريشه كدورت ها و دشمنى ها خش</w:t>
      </w:r>
      <w:r w:rsidR="00177273">
        <w:rPr>
          <w:rFonts w:hint="cs"/>
          <w:rtl/>
          <w:lang w:bidi="fa-IR"/>
        </w:rPr>
        <w:t>ک</w:t>
      </w:r>
      <w:r>
        <w:rPr>
          <w:rtl/>
          <w:lang w:bidi="fa-IR"/>
        </w:rPr>
        <w:t xml:space="preserve">يده خواهد شد. امام على </w:t>
      </w:r>
      <w:r w:rsidR="00D57162" w:rsidRPr="00D57162">
        <w:rPr>
          <w:rStyle w:val="libAlaemChar"/>
          <w:rtl/>
        </w:rPr>
        <w:t>عليه‌السلام</w:t>
      </w:r>
      <w:r>
        <w:rPr>
          <w:rtl/>
          <w:lang w:bidi="fa-IR"/>
        </w:rPr>
        <w:t xml:space="preserve"> فرمود:من لان عوده كثفت ا</w:t>
      </w:r>
      <w:r>
        <w:rPr>
          <w:rFonts w:hint="eastAsia"/>
          <w:rtl/>
          <w:lang w:bidi="fa-IR"/>
        </w:rPr>
        <w:t>ءغصانه</w:t>
      </w:r>
      <w:r w:rsidRPr="00177273">
        <w:rPr>
          <w:rStyle w:val="libFootnotenumChar"/>
          <w:rtl/>
        </w:rPr>
        <w:t>(١٤٧)</w:t>
      </w:r>
      <w:r>
        <w:rPr>
          <w:rtl/>
          <w:lang w:bidi="fa-IR"/>
        </w:rPr>
        <w:t>؛ هر كس ساقه درخت وجودش نرم باشد، شاخه هايش متراكم و فراوان مى شود.</w:t>
      </w:r>
    </w:p>
    <w:p w:rsidR="00B56135" w:rsidRDefault="00B56135" w:rsidP="00177273">
      <w:pPr>
        <w:pStyle w:val="libNormal"/>
        <w:rPr>
          <w:rtl/>
          <w:lang w:bidi="fa-IR"/>
        </w:rPr>
      </w:pPr>
      <w:r>
        <w:rPr>
          <w:rtl/>
          <w:lang w:bidi="fa-IR"/>
        </w:rPr>
        <w:t>٥</w:t>
      </w:r>
      <w:r w:rsidR="00177273">
        <w:rPr>
          <w:rFonts w:hint="cs"/>
          <w:rtl/>
          <w:lang w:bidi="fa-IR"/>
        </w:rPr>
        <w:t xml:space="preserve"> -</w:t>
      </w:r>
      <w:r>
        <w:rPr>
          <w:rtl/>
          <w:lang w:bidi="fa-IR"/>
        </w:rPr>
        <w:t xml:space="preserve"> غيبت پشت سر كسى از او سخن گفتن ، به گونه اى كه اگر بشنود، دل گير و غمناك شود، به شرايط اين كه آنچه گفته مى شود در او باشد، ولى مردم از آن بى خبر باشند،</w:t>
      </w:r>
      <w:r w:rsidR="009114D9">
        <w:rPr>
          <w:rtl/>
          <w:lang w:bidi="fa-IR"/>
        </w:rPr>
        <w:t>(</w:t>
      </w:r>
      <w:r>
        <w:rPr>
          <w:rtl/>
          <w:lang w:bidi="fa-IR"/>
        </w:rPr>
        <w:t>غيبت</w:t>
      </w:r>
      <w:r w:rsidR="009114D9">
        <w:rPr>
          <w:rtl/>
          <w:lang w:bidi="fa-IR"/>
        </w:rPr>
        <w:t>)</w:t>
      </w:r>
      <w:r>
        <w:rPr>
          <w:rtl/>
          <w:lang w:bidi="fa-IR"/>
        </w:rPr>
        <w:t xml:space="preserve">ناميده مى شود. امام موسى كاظم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من</w:t>
      </w:r>
      <w:r>
        <w:rPr>
          <w:rtl/>
          <w:lang w:bidi="fa-IR"/>
        </w:rPr>
        <w:t xml:space="preserve"> ذكر رجلا من خلفه بما هو فيه مما عرفه الناس لم يغتبه و من ذكره من خلفه بما هو فيه مما لا يعرفه الناس اغتابه و من ذكره بما ليس فيه فقد بهته</w:t>
      </w:r>
      <w:r w:rsidRPr="00177273">
        <w:rPr>
          <w:rStyle w:val="libFootnotenumChar"/>
          <w:rtl/>
        </w:rPr>
        <w:t>(١٤٨)</w:t>
      </w:r>
      <w:r>
        <w:rPr>
          <w:rtl/>
          <w:lang w:bidi="fa-IR"/>
        </w:rPr>
        <w:t>؛</w:t>
      </w:r>
    </w:p>
    <w:p w:rsidR="00B56135" w:rsidRDefault="00B56135" w:rsidP="00B56135">
      <w:pPr>
        <w:pStyle w:val="libNormal"/>
        <w:rPr>
          <w:rtl/>
          <w:lang w:bidi="fa-IR"/>
        </w:rPr>
      </w:pPr>
      <w:r>
        <w:rPr>
          <w:rFonts w:hint="eastAsia"/>
          <w:rtl/>
          <w:lang w:bidi="fa-IR"/>
        </w:rPr>
        <w:t>هركس</w:t>
      </w:r>
      <w:r>
        <w:rPr>
          <w:rtl/>
          <w:lang w:bidi="fa-IR"/>
        </w:rPr>
        <w:t xml:space="preserve"> ديگرى را در غيابش ياد كند به آنچه در او هست و مردم نيز از آن </w:t>
      </w:r>
      <w:r w:rsidR="00177273">
        <w:rPr>
          <w:rFonts w:hint="cs"/>
          <w:rtl/>
          <w:lang w:bidi="fa-IR"/>
        </w:rPr>
        <w:t>آ</w:t>
      </w:r>
      <w:r>
        <w:rPr>
          <w:rtl/>
          <w:lang w:bidi="fa-IR"/>
        </w:rPr>
        <w:t>گاهى دارند، غيبت نكرده است و هر كس ديگرى را در غيابش ياد كند به آنچه در او هست ، ولى مردم آن را نمى دانند، از او غيبت كرده است و هر كس در غياب ديگرى چيزى گويد كه در او نيست ، تهمت زده است .</w:t>
      </w:r>
    </w:p>
    <w:p w:rsidR="00B56135" w:rsidRDefault="00B56135" w:rsidP="00B56135">
      <w:pPr>
        <w:pStyle w:val="libNormal"/>
        <w:rPr>
          <w:rtl/>
          <w:lang w:bidi="fa-IR"/>
        </w:rPr>
      </w:pPr>
      <w:r>
        <w:rPr>
          <w:rFonts w:hint="eastAsia"/>
          <w:rtl/>
          <w:lang w:bidi="fa-IR"/>
        </w:rPr>
        <w:t>روزى</w:t>
      </w:r>
      <w:r>
        <w:rPr>
          <w:rtl/>
          <w:lang w:bidi="fa-IR"/>
        </w:rPr>
        <w:t xml:space="preserve"> پيامبر اكرم </w:t>
      </w:r>
      <w:r w:rsidR="0078571F" w:rsidRPr="0078571F">
        <w:rPr>
          <w:rStyle w:val="libAlaemChar"/>
          <w:rtl/>
        </w:rPr>
        <w:t>صلى‌الله‌عليه‌وآله‌وسلم</w:t>
      </w:r>
      <w:r>
        <w:rPr>
          <w:rtl/>
          <w:lang w:bidi="fa-IR"/>
        </w:rPr>
        <w:t xml:space="preserve"> از اصحاب خود پرسيد:</w:t>
      </w:r>
      <w:r w:rsidR="009114D9">
        <w:rPr>
          <w:rtl/>
          <w:lang w:bidi="fa-IR"/>
        </w:rPr>
        <w:t>(</w:t>
      </w:r>
      <w:r>
        <w:rPr>
          <w:rtl/>
          <w:lang w:bidi="fa-IR"/>
        </w:rPr>
        <w:t>آيا مى دانيد معناى غيبت چيست ؟</w:t>
      </w:r>
      <w:r w:rsidR="009114D9">
        <w:rPr>
          <w:rtl/>
          <w:lang w:bidi="fa-IR"/>
        </w:rPr>
        <w:t>)</w:t>
      </w:r>
      <w:r>
        <w:rPr>
          <w:rtl/>
          <w:lang w:bidi="fa-IR"/>
        </w:rPr>
        <w:t>گفتند: خدا و رسول خدا داناتر است . فرمود:</w:t>
      </w:r>
      <w:r w:rsidR="009114D9">
        <w:rPr>
          <w:rtl/>
          <w:lang w:bidi="fa-IR"/>
        </w:rPr>
        <w:t>(</w:t>
      </w:r>
      <w:r>
        <w:rPr>
          <w:rtl/>
          <w:lang w:bidi="fa-IR"/>
        </w:rPr>
        <w:t>غيبت اين است كه تو برادر خود را به چيزى كه او را ناخوش آيد، ياد كنى</w:t>
      </w:r>
      <w:r w:rsidR="009114D9">
        <w:rPr>
          <w:rtl/>
          <w:lang w:bidi="fa-IR"/>
        </w:rPr>
        <w:t>)</w:t>
      </w:r>
      <w:r>
        <w:rPr>
          <w:rtl/>
          <w:lang w:bidi="fa-IR"/>
        </w:rPr>
        <w:t>. شخصى عرض كرد: آيا اگر آن عيبى كه ذكر مى كنم ، در ب</w:t>
      </w:r>
      <w:r>
        <w:rPr>
          <w:rFonts w:hint="eastAsia"/>
          <w:rtl/>
          <w:lang w:bidi="fa-IR"/>
        </w:rPr>
        <w:t>رادر</w:t>
      </w:r>
      <w:r>
        <w:rPr>
          <w:rtl/>
          <w:lang w:bidi="fa-IR"/>
        </w:rPr>
        <w:t xml:space="preserve"> دينى خودم باشد، باز هم غيبت است . </w:t>
      </w:r>
      <w:r>
        <w:rPr>
          <w:rtl/>
          <w:lang w:bidi="fa-IR"/>
        </w:rPr>
        <w:lastRenderedPageBreak/>
        <w:t>حضرت فرمود:</w:t>
      </w:r>
      <w:r w:rsidR="009114D9">
        <w:rPr>
          <w:rtl/>
          <w:lang w:bidi="fa-IR"/>
        </w:rPr>
        <w:t>(</w:t>
      </w:r>
      <w:r>
        <w:rPr>
          <w:rtl/>
          <w:lang w:bidi="fa-IR"/>
        </w:rPr>
        <w:t>اگر آنچه را مى گويى در او باشد، او را غيبت كرده اى و اگر در او نباشد، به او بهتان زده اى</w:t>
      </w:r>
      <w:r w:rsidRPr="00177273">
        <w:rPr>
          <w:rStyle w:val="libFootnotenumChar"/>
          <w:rtl/>
        </w:rPr>
        <w:t>(١٤٩</w:t>
      </w:r>
      <w:r w:rsidR="009114D9" w:rsidRPr="00177273">
        <w:rPr>
          <w:rStyle w:val="libFootnotenumChar"/>
          <w:rtl/>
        </w:rPr>
        <w:t>)</w:t>
      </w:r>
      <w:r w:rsidRPr="00177273">
        <w:rPr>
          <w:rtl/>
        </w:rPr>
        <w:t>)</w:t>
      </w:r>
      <w:r>
        <w:rPr>
          <w:rtl/>
          <w:lang w:bidi="fa-IR"/>
        </w:rPr>
        <w:t>.</w:t>
      </w:r>
    </w:p>
    <w:p w:rsidR="00B56135" w:rsidRDefault="00B56135" w:rsidP="00B56135">
      <w:pPr>
        <w:pStyle w:val="libNormal"/>
        <w:rPr>
          <w:rtl/>
          <w:lang w:bidi="fa-IR"/>
        </w:rPr>
      </w:pPr>
      <w:r>
        <w:rPr>
          <w:rFonts w:hint="eastAsia"/>
          <w:rtl/>
          <w:lang w:bidi="fa-IR"/>
        </w:rPr>
        <w:t>غيبت</w:t>
      </w:r>
      <w:r>
        <w:rPr>
          <w:rtl/>
          <w:lang w:bidi="fa-IR"/>
        </w:rPr>
        <w:t xml:space="preserve"> ، آن ناگفتنى است كه به گوش غيبت شونده برسد، نا خشنود شود. خواه آن ناگفتنى نقص در بدن باشد، مثل اين كه بگويى : فلانى گنگ است ؛ يا در ويژگى ها، گفتار و رفتار غيبت شونده باشد، مثل اين كه بگويى : بد خلق است ؛ يا مربوط به چيزى است كه متعلق به او باشد از لب</w:t>
      </w:r>
      <w:r>
        <w:rPr>
          <w:rFonts w:hint="eastAsia"/>
          <w:rtl/>
          <w:lang w:bidi="fa-IR"/>
        </w:rPr>
        <w:t>اس</w:t>
      </w:r>
      <w:r>
        <w:rPr>
          <w:rtl/>
          <w:lang w:bidi="fa-IR"/>
        </w:rPr>
        <w:t xml:space="preserve"> يا خانه يا مركب ، چنان كه بگويى : خانه فلان كس چركين است يا كلاه او دراز است . پيامبر فرمود:</w:t>
      </w:r>
      <w:r w:rsidR="009114D9">
        <w:rPr>
          <w:rtl/>
          <w:lang w:bidi="fa-IR"/>
        </w:rPr>
        <w:t>(</w:t>
      </w:r>
      <w:r>
        <w:rPr>
          <w:rtl/>
          <w:lang w:bidi="fa-IR"/>
        </w:rPr>
        <w:t>غيبت آن است كه برادر خود را به چيزى ياد كنى كه او را ناخوش آيد</w:t>
      </w:r>
      <w:r w:rsidRPr="00177273">
        <w:rPr>
          <w:rStyle w:val="libFootnotenumChar"/>
          <w:rtl/>
        </w:rPr>
        <w:t>(١٥٠</w:t>
      </w:r>
      <w:r w:rsidR="009114D9" w:rsidRPr="00177273">
        <w:rPr>
          <w:rStyle w:val="libFootnotenumChar"/>
          <w:rtl/>
        </w:rPr>
        <w:t>)</w:t>
      </w:r>
      <w:r>
        <w:rPr>
          <w:rtl/>
          <w:lang w:bidi="fa-IR"/>
        </w:rPr>
        <w:t xml:space="preserve">). اين سخن پيامبر فراگير است و تمام موارد ذكر شده را شامل مى شود. البته غيبت كردن منحصر به </w:t>
      </w:r>
      <w:r>
        <w:rPr>
          <w:rFonts w:hint="eastAsia"/>
          <w:rtl/>
          <w:lang w:bidi="fa-IR"/>
        </w:rPr>
        <w:t>زبان</w:t>
      </w:r>
      <w:r>
        <w:rPr>
          <w:rtl/>
          <w:lang w:bidi="fa-IR"/>
        </w:rPr>
        <w:t xml:space="preserve"> نيست ، بلكه هر عملى كه نقص از غير را بفهماند، غيبت است ؛ خواه به قول باشد يا به فعل يا اشاره يا رمزه يا نوشتن</w:t>
      </w:r>
      <w:r w:rsidRPr="00177273">
        <w:rPr>
          <w:rStyle w:val="libFootnotenumChar"/>
          <w:rtl/>
        </w:rPr>
        <w:t>(١٥١)</w:t>
      </w:r>
      <w:r>
        <w:rPr>
          <w:rtl/>
          <w:lang w:bidi="fa-IR"/>
        </w:rPr>
        <w:t>.</w:t>
      </w:r>
    </w:p>
    <w:p w:rsidR="00B56135" w:rsidRDefault="00B56135" w:rsidP="00EC47E5">
      <w:pPr>
        <w:pStyle w:val="Heading2"/>
        <w:rPr>
          <w:rtl/>
          <w:lang w:bidi="fa-IR"/>
        </w:rPr>
      </w:pPr>
      <w:bookmarkStart w:id="22" w:name="_Toc7512434"/>
      <w:r>
        <w:rPr>
          <w:rFonts w:hint="eastAsia"/>
          <w:rtl/>
          <w:lang w:bidi="fa-IR"/>
        </w:rPr>
        <w:t>الف</w:t>
      </w:r>
      <w:r>
        <w:rPr>
          <w:rtl/>
          <w:lang w:bidi="fa-IR"/>
        </w:rPr>
        <w:t xml:space="preserve"> ) زشتى غيبت</w:t>
      </w:r>
      <w:bookmarkEnd w:id="22"/>
    </w:p>
    <w:p w:rsidR="00B56135" w:rsidRDefault="00B56135" w:rsidP="00177273">
      <w:pPr>
        <w:pStyle w:val="libNormal"/>
        <w:rPr>
          <w:rtl/>
          <w:lang w:bidi="fa-IR"/>
        </w:rPr>
      </w:pPr>
      <w:r>
        <w:rPr>
          <w:rFonts w:hint="eastAsia"/>
          <w:rtl/>
          <w:lang w:bidi="fa-IR"/>
        </w:rPr>
        <w:t>سوره</w:t>
      </w:r>
      <w:r>
        <w:rPr>
          <w:rtl/>
          <w:lang w:bidi="fa-IR"/>
        </w:rPr>
        <w:t xml:space="preserve"> </w:t>
      </w:r>
      <w:r w:rsidR="00177273">
        <w:rPr>
          <w:rFonts w:hint="cs"/>
          <w:rtl/>
          <w:lang w:bidi="fa-IR"/>
        </w:rPr>
        <w:t>.</w:t>
      </w:r>
      <w:r>
        <w:rPr>
          <w:rtl/>
          <w:lang w:bidi="fa-IR"/>
        </w:rPr>
        <w:t>ى حجرات ، به صراحت از زشتى غيبت سخن گفته است و كمتر گناهى در نظر خداوند متعال در اين پايه از ناپسندى قرار دارد. در احاديث نيز غيبت ، بدتر از زنا دا</w:t>
      </w:r>
      <w:r w:rsidR="00177273">
        <w:rPr>
          <w:rFonts w:hint="cs"/>
          <w:rtl/>
          <w:lang w:bidi="fa-IR"/>
        </w:rPr>
        <w:t>ن</w:t>
      </w:r>
      <w:r>
        <w:rPr>
          <w:rtl/>
          <w:lang w:bidi="fa-IR"/>
        </w:rPr>
        <w:t>سته شده است و حتى برخى از فقيهان ، آن را باطل كننده روزه مى دانند</w:t>
      </w:r>
      <w:r w:rsidRPr="00177273">
        <w:rPr>
          <w:rStyle w:val="libFootnotenumChar"/>
          <w:rtl/>
        </w:rPr>
        <w:t>(١٥٢).</w:t>
      </w:r>
    </w:p>
    <w:p w:rsidR="00B56135" w:rsidRDefault="00B56135" w:rsidP="00B56135">
      <w:pPr>
        <w:pStyle w:val="libNormal"/>
        <w:rPr>
          <w:rtl/>
          <w:lang w:bidi="fa-IR"/>
        </w:rPr>
      </w:pPr>
      <w:r>
        <w:rPr>
          <w:rFonts w:hint="eastAsia"/>
          <w:rtl/>
          <w:lang w:bidi="fa-IR"/>
        </w:rPr>
        <w:t>در</w:t>
      </w:r>
      <w:r>
        <w:rPr>
          <w:rtl/>
          <w:lang w:bidi="fa-IR"/>
        </w:rPr>
        <w:t xml:space="preserve"> آيه زير زشتى غيبت بسيار ملموس بيان شده است :</w:t>
      </w:r>
    </w:p>
    <w:p w:rsidR="00B56135" w:rsidRDefault="00177273" w:rsidP="00177273">
      <w:pPr>
        <w:pStyle w:val="libNormal"/>
        <w:rPr>
          <w:rtl/>
          <w:lang w:bidi="fa-IR"/>
        </w:rPr>
      </w:pPr>
      <w:r w:rsidRPr="00177273">
        <w:rPr>
          <w:rStyle w:val="libAlaemChar"/>
          <w:rFonts w:eastAsia="KFGQPC Uthman Taha Naskh" w:hint="cs"/>
          <w:rtl/>
        </w:rPr>
        <w:t>(</w:t>
      </w:r>
      <w:r w:rsidRPr="00177273">
        <w:rPr>
          <w:rStyle w:val="libAieChar"/>
          <w:rtl/>
        </w:rPr>
        <w:t>وَلَا يَغْتَبْ بَعْضُكُمْ بَعْضًا أَيُحِبُّ أَحَدُكُمْ أَنْ يَأْكُلَ لَحْمَ أَخِيهِ مَيْتًا فَكَرِهْتُمُوهُ وَاتَّقُوا اللَّهَ إِنَّ اللَّهَ تَوَّابٌ رَحِيمٌ</w:t>
      </w:r>
      <w:r w:rsidRPr="00177273">
        <w:rPr>
          <w:rStyle w:val="libAlaemChar"/>
          <w:rFonts w:hint="cs"/>
          <w:rtl/>
        </w:rPr>
        <w:t>)</w:t>
      </w:r>
      <w:r>
        <w:rPr>
          <w:rtl/>
          <w:lang w:bidi="fa-IR"/>
        </w:rPr>
        <w:t xml:space="preserve"> </w:t>
      </w:r>
      <w:r w:rsidR="00B56135" w:rsidRPr="00177273">
        <w:rPr>
          <w:rStyle w:val="libFootnotenumChar"/>
          <w:rtl/>
        </w:rPr>
        <w:t>(١٥٣)</w:t>
      </w:r>
      <w:r w:rsidR="00B56135">
        <w:rPr>
          <w:rtl/>
          <w:lang w:bidi="fa-IR"/>
        </w:rPr>
        <w:t>؛</w:t>
      </w:r>
    </w:p>
    <w:p w:rsidR="00B56135" w:rsidRDefault="00B56135" w:rsidP="00B56135">
      <w:pPr>
        <w:pStyle w:val="libNormal"/>
        <w:rPr>
          <w:rtl/>
          <w:lang w:bidi="fa-IR"/>
        </w:rPr>
      </w:pPr>
      <w:r>
        <w:rPr>
          <w:rFonts w:hint="eastAsia"/>
          <w:rtl/>
          <w:lang w:bidi="fa-IR"/>
        </w:rPr>
        <w:t>و</w:t>
      </w:r>
      <w:r>
        <w:rPr>
          <w:rtl/>
          <w:lang w:bidi="fa-IR"/>
        </w:rPr>
        <w:t xml:space="preserve"> بعضى از شما از برخى ديگر غيبت نكند. آيا يكى از شما دوست مى دارد گوشت برادر مرده اش را بخورد كه از آن تنفر داريد؟ از خداوند پروا كنيد كه بى شك ، خداوند توبه پذير ميهان است .</w:t>
      </w:r>
    </w:p>
    <w:p w:rsidR="00B56135" w:rsidRDefault="00B56135" w:rsidP="00B56135">
      <w:pPr>
        <w:pStyle w:val="libNormal"/>
        <w:rPr>
          <w:rtl/>
          <w:lang w:bidi="fa-IR"/>
        </w:rPr>
      </w:pPr>
      <w:r>
        <w:rPr>
          <w:rFonts w:hint="eastAsia"/>
          <w:rtl/>
          <w:lang w:bidi="fa-IR"/>
        </w:rPr>
        <w:lastRenderedPageBreak/>
        <w:t>جاى</w:t>
      </w:r>
      <w:r>
        <w:rPr>
          <w:rtl/>
          <w:lang w:bidi="fa-IR"/>
        </w:rPr>
        <w:t xml:space="preserve"> كه خوردن گوشت حيوانات مرده حرام است ، بايد خوردن گوشت انسان مرده بسيار زشت تر باشد. حيوانات ، گوشت مرده خود را نمى خورند، حال چگونه انسان چنين كارى را مى تواند انجام دهد؟ به راستى ، چرا غيبت اين قدر نكوهش شده است ؟ به نظر مى رسد علت آن است كه آدمى در پ</w:t>
      </w:r>
      <w:r>
        <w:rPr>
          <w:rFonts w:hint="eastAsia"/>
          <w:rtl/>
          <w:lang w:bidi="fa-IR"/>
        </w:rPr>
        <w:t>يش</w:t>
      </w:r>
      <w:r>
        <w:rPr>
          <w:rtl/>
          <w:lang w:bidi="fa-IR"/>
        </w:rPr>
        <w:t xml:space="preserve"> گاه خداوند متعال ، برترين موجودات است و حفظ اعتبار و شخصيت افراد، از دستورهاى مؤ كد اسلام است .</w:t>
      </w:r>
    </w:p>
    <w:p w:rsidR="00B56135" w:rsidRDefault="00B56135" w:rsidP="00EC47E5">
      <w:pPr>
        <w:pStyle w:val="libNormal"/>
        <w:rPr>
          <w:rtl/>
          <w:lang w:bidi="fa-IR"/>
        </w:rPr>
      </w:pPr>
      <w:r>
        <w:rPr>
          <w:rFonts w:hint="eastAsia"/>
          <w:rtl/>
          <w:lang w:bidi="fa-IR"/>
        </w:rPr>
        <w:t>مولوى</w:t>
      </w:r>
      <w:r>
        <w:rPr>
          <w:rtl/>
          <w:lang w:bidi="fa-IR"/>
        </w:rPr>
        <w:t xml:space="preserve"> در دفتر سوم مثنوى ، داستانى نقل مى كند كه بر اساس آن ، هر كس ‍ بچه فيلى را شكار كند و بخورد، مادرش دهان آدم ها را بو مى كند و مى فهمد چه كسى بچه اش را خورده است . پس او را با خر طوم خود به هوا بلند و پرتاب مى كند و بر زمين مى كشد. آن گاه مولوى به آيه بالا مى رسد كه انسان ها نيز چون غيبت كنند، گويا گوشت برادرشان را خورده اند و حق تعالى و مجريان او امر الهى از بوى بسيار بد و متعفن دهان او مى دانند غيبت كرده است </w:t>
      </w:r>
    </w:p>
    <w:tbl>
      <w:tblPr>
        <w:tblStyle w:val="TableGrid"/>
        <w:bidiVisual/>
        <w:tblW w:w="4562" w:type="pct"/>
        <w:tblInd w:w="384" w:type="dxa"/>
        <w:tblLook w:val="01E0"/>
      </w:tblPr>
      <w:tblGrid>
        <w:gridCol w:w="3343"/>
        <w:gridCol w:w="268"/>
        <w:gridCol w:w="3311"/>
      </w:tblGrid>
      <w:tr w:rsidR="00EC47E5" w:rsidTr="00EC47E5">
        <w:trPr>
          <w:trHeight w:val="350"/>
        </w:trPr>
        <w:tc>
          <w:tcPr>
            <w:tcW w:w="3343" w:type="dxa"/>
            <w:shd w:val="clear" w:color="auto" w:fill="auto"/>
          </w:tcPr>
          <w:p w:rsidR="00EC47E5" w:rsidRDefault="00EC47E5" w:rsidP="00783A9E">
            <w:pPr>
              <w:pStyle w:val="libPoem"/>
            </w:pPr>
            <w:r>
              <w:rPr>
                <w:rFonts w:hint="eastAsia"/>
                <w:rtl/>
                <w:lang w:bidi="fa-IR"/>
              </w:rPr>
              <w:t>هر</w:t>
            </w:r>
            <w:r>
              <w:rPr>
                <w:rtl/>
                <w:lang w:bidi="fa-IR"/>
              </w:rPr>
              <w:t xml:space="preserve"> دهان را پيل بويى مى كند</w:t>
            </w:r>
            <w:r w:rsidRPr="00725071">
              <w:rPr>
                <w:rStyle w:val="libPoemTiniChar0"/>
                <w:rtl/>
              </w:rPr>
              <w:br/>
              <w:t> </w:t>
            </w:r>
          </w:p>
        </w:tc>
        <w:tc>
          <w:tcPr>
            <w:tcW w:w="268" w:type="dxa"/>
            <w:shd w:val="clear" w:color="auto" w:fill="auto"/>
          </w:tcPr>
          <w:p w:rsidR="00EC47E5" w:rsidRDefault="00EC47E5" w:rsidP="00783A9E">
            <w:pPr>
              <w:pStyle w:val="libPoem"/>
              <w:rPr>
                <w:rtl/>
              </w:rPr>
            </w:pPr>
          </w:p>
        </w:tc>
        <w:tc>
          <w:tcPr>
            <w:tcW w:w="3311" w:type="dxa"/>
            <w:shd w:val="clear" w:color="auto" w:fill="auto"/>
          </w:tcPr>
          <w:p w:rsidR="00EC47E5" w:rsidRDefault="00EC47E5" w:rsidP="00783A9E">
            <w:pPr>
              <w:pStyle w:val="libPoem"/>
            </w:pPr>
            <w:r>
              <w:rPr>
                <w:rtl/>
                <w:lang w:bidi="fa-IR"/>
              </w:rPr>
              <w:t>گرد معده هر بشر بر مى تند</w:t>
            </w:r>
            <w:r w:rsidRPr="00725071">
              <w:rPr>
                <w:rStyle w:val="libPoemTiniChar0"/>
                <w:rtl/>
              </w:rPr>
              <w:br/>
              <w:t> </w:t>
            </w:r>
          </w:p>
        </w:tc>
      </w:tr>
      <w:tr w:rsidR="00EC47E5" w:rsidTr="00EC47E5">
        <w:trPr>
          <w:trHeight w:val="350"/>
        </w:trPr>
        <w:tc>
          <w:tcPr>
            <w:tcW w:w="3343" w:type="dxa"/>
          </w:tcPr>
          <w:p w:rsidR="00EC47E5" w:rsidRDefault="00EC47E5" w:rsidP="00783A9E">
            <w:pPr>
              <w:pStyle w:val="libPoem"/>
            </w:pPr>
            <w:r>
              <w:rPr>
                <w:rtl/>
                <w:lang w:bidi="fa-IR"/>
              </w:rPr>
              <w:t>تا كجا يابد كباب پور خويش</w:t>
            </w:r>
            <w:r w:rsidRPr="00725071">
              <w:rPr>
                <w:rStyle w:val="libPoemTiniChar0"/>
                <w:rtl/>
              </w:rPr>
              <w:br/>
              <w:t> </w:t>
            </w:r>
          </w:p>
        </w:tc>
        <w:tc>
          <w:tcPr>
            <w:tcW w:w="268" w:type="dxa"/>
          </w:tcPr>
          <w:p w:rsidR="00EC47E5" w:rsidRDefault="00EC47E5" w:rsidP="00783A9E">
            <w:pPr>
              <w:pStyle w:val="libPoem"/>
              <w:rPr>
                <w:rtl/>
              </w:rPr>
            </w:pPr>
          </w:p>
        </w:tc>
        <w:tc>
          <w:tcPr>
            <w:tcW w:w="3311" w:type="dxa"/>
          </w:tcPr>
          <w:p w:rsidR="00EC47E5" w:rsidRDefault="00EC47E5" w:rsidP="00783A9E">
            <w:pPr>
              <w:pStyle w:val="libPoem"/>
            </w:pPr>
            <w:r>
              <w:rPr>
                <w:rtl/>
                <w:lang w:bidi="fa-IR"/>
              </w:rPr>
              <w:t>تا نمايد انتقام و زور خويش</w:t>
            </w:r>
            <w:r w:rsidRPr="00725071">
              <w:rPr>
                <w:rStyle w:val="libPoemTiniChar0"/>
                <w:rtl/>
              </w:rPr>
              <w:br/>
              <w:t> </w:t>
            </w:r>
          </w:p>
        </w:tc>
      </w:tr>
      <w:tr w:rsidR="00EC47E5" w:rsidTr="00EC47E5">
        <w:trPr>
          <w:trHeight w:val="350"/>
        </w:trPr>
        <w:tc>
          <w:tcPr>
            <w:tcW w:w="3343" w:type="dxa"/>
          </w:tcPr>
          <w:p w:rsidR="00EC47E5" w:rsidRDefault="00EC47E5" w:rsidP="00783A9E">
            <w:pPr>
              <w:pStyle w:val="libPoem"/>
            </w:pPr>
            <w:r>
              <w:rPr>
                <w:rtl/>
                <w:lang w:bidi="fa-IR"/>
              </w:rPr>
              <w:t>‍ گوشت هاى بندگان حق خورى</w:t>
            </w:r>
            <w:r w:rsidRPr="00725071">
              <w:rPr>
                <w:rStyle w:val="libPoemTiniChar0"/>
                <w:rtl/>
              </w:rPr>
              <w:br/>
              <w:t> </w:t>
            </w:r>
          </w:p>
        </w:tc>
        <w:tc>
          <w:tcPr>
            <w:tcW w:w="268" w:type="dxa"/>
          </w:tcPr>
          <w:p w:rsidR="00EC47E5" w:rsidRDefault="00EC47E5" w:rsidP="00783A9E">
            <w:pPr>
              <w:pStyle w:val="libPoem"/>
              <w:rPr>
                <w:rtl/>
              </w:rPr>
            </w:pPr>
          </w:p>
        </w:tc>
        <w:tc>
          <w:tcPr>
            <w:tcW w:w="3311" w:type="dxa"/>
          </w:tcPr>
          <w:p w:rsidR="00EC47E5" w:rsidRDefault="00EC47E5" w:rsidP="00783A9E">
            <w:pPr>
              <w:pStyle w:val="libPoem"/>
            </w:pPr>
            <w:r>
              <w:rPr>
                <w:rtl/>
                <w:lang w:bidi="fa-IR"/>
              </w:rPr>
              <w:t>غيبت ايشان كنى كيفر برى</w:t>
            </w:r>
            <w:r w:rsidRPr="00725071">
              <w:rPr>
                <w:rStyle w:val="libPoemTiniChar0"/>
                <w:rtl/>
              </w:rPr>
              <w:br/>
              <w:t> </w:t>
            </w:r>
          </w:p>
        </w:tc>
      </w:tr>
      <w:tr w:rsidR="00EC47E5" w:rsidTr="00EC47E5">
        <w:tblPrEx>
          <w:tblLook w:val="04A0"/>
        </w:tblPrEx>
        <w:trPr>
          <w:trHeight w:val="350"/>
        </w:trPr>
        <w:tc>
          <w:tcPr>
            <w:tcW w:w="3343" w:type="dxa"/>
          </w:tcPr>
          <w:p w:rsidR="00EC47E5" w:rsidRDefault="00EC47E5" w:rsidP="00783A9E">
            <w:pPr>
              <w:pStyle w:val="libPoem"/>
            </w:pPr>
            <w:r>
              <w:rPr>
                <w:rtl/>
                <w:lang w:bidi="fa-IR"/>
              </w:rPr>
              <w:t>هان كه بوياى دهانتان خالق است</w:t>
            </w:r>
            <w:r w:rsidRPr="00725071">
              <w:rPr>
                <w:rStyle w:val="libPoemTiniChar0"/>
                <w:rtl/>
              </w:rPr>
              <w:br/>
              <w:t> </w:t>
            </w:r>
          </w:p>
        </w:tc>
        <w:tc>
          <w:tcPr>
            <w:tcW w:w="268" w:type="dxa"/>
          </w:tcPr>
          <w:p w:rsidR="00EC47E5" w:rsidRDefault="00EC47E5" w:rsidP="00783A9E">
            <w:pPr>
              <w:pStyle w:val="libPoem"/>
              <w:rPr>
                <w:rtl/>
              </w:rPr>
            </w:pPr>
          </w:p>
        </w:tc>
        <w:tc>
          <w:tcPr>
            <w:tcW w:w="3311" w:type="dxa"/>
          </w:tcPr>
          <w:p w:rsidR="00EC47E5" w:rsidRDefault="00EC47E5" w:rsidP="00783A9E">
            <w:pPr>
              <w:pStyle w:val="libPoem"/>
            </w:pPr>
            <w:r>
              <w:rPr>
                <w:rtl/>
                <w:lang w:bidi="fa-IR"/>
              </w:rPr>
              <w:t>كى برد جان غير آن كو صادق است</w:t>
            </w:r>
            <w:r w:rsidRPr="00725071">
              <w:rPr>
                <w:rStyle w:val="libPoemTiniChar0"/>
                <w:rtl/>
              </w:rPr>
              <w:br/>
              <w:t> </w:t>
            </w:r>
          </w:p>
        </w:tc>
      </w:tr>
      <w:tr w:rsidR="00EC47E5" w:rsidTr="00EC47E5">
        <w:tblPrEx>
          <w:tblLook w:val="04A0"/>
        </w:tblPrEx>
        <w:trPr>
          <w:trHeight w:val="350"/>
        </w:trPr>
        <w:tc>
          <w:tcPr>
            <w:tcW w:w="3343" w:type="dxa"/>
          </w:tcPr>
          <w:p w:rsidR="00EC47E5" w:rsidRDefault="00EC47E5" w:rsidP="00783A9E">
            <w:pPr>
              <w:pStyle w:val="libPoem"/>
            </w:pPr>
            <w:r>
              <w:rPr>
                <w:rtl/>
                <w:lang w:bidi="fa-IR"/>
              </w:rPr>
              <w:t>واى آن افسوسى اى كش بوى گير</w:t>
            </w:r>
            <w:r w:rsidRPr="00725071">
              <w:rPr>
                <w:rStyle w:val="libPoemTiniChar0"/>
                <w:rtl/>
              </w:rPr>
              <w:br/>
              <w:t> </w:t>
            </w:r>
          </w:p>
        </w:tc>
        <w:tc>
          <w:tcPr>
            <w:tcW w:w="268" w:type="dxa"/>
          </w:tcPr>
          <w:p w:rsidR="00EC47E5" w:rsidRDefault="00EC47E5" w:rsidP="00783A9E">
            <w:pPr>
              <w:pStyle w:val="libPoem"/>
              <w:rPr>
                <w:rtl/>
              </w:rPr>
            </w:pPr>
          </w:p>
        </w:tc>
        <w:tc>
          <w:tcPr>
            <w:tcW w:w="3311" w:type="dxa"/>
          </w:tcPr>
          <w:p w:rsidR="00EC47E5" w:rsidRDefault="00EC47E5" w:rsidP="00783A9E">
            <w:pPr>
              <w:pStyle w:val="libPoem"/>
            </w:pPr>
            <w:r>
              <w:rPr>
                <w:rtl/>
                <w:lang w:bidi="fa-IR"/>
              </w:rPr>
              <w:t>باشد اندر گو</w:t>
            </w:r>
            <w:r>
              <w:rPr>
                <w:rFonts w:hint="eastAsia"/>
                <w:rtl/>
                <w:lang w:bidi="fa-IR"/>
              </w:rPr>
              <w:t>ر</w:t>
            </w:r>
            <w:r>
              <w:rPr>
                <w:rtl/>
                <w:lang w:bidi="fa-IR"/>
              </w:rPr>
              <w:t xml:space="preserve"> منكر با نكير</w:t>
            </w:r>
            <w:r w:rsidRPr="00725071">
              <w:rPr>
                <w:rStyle w:val="libPoemTiniChar0"/>
                <w:rtl/>
              </w:rPr>
              <w:br/>
              <w:t> </w:t>
            </w:r>
          </w:p>
        </w:tc>
      </w:tr>
      <w:tr w:rsidR="00EC47E5" w:rsidTr="00EC47E5">
        <w:tblPrEx>
          <w:tblLook w:val="04A0"/>
        </w:tblPrEx>
        <w:trPr>
          <w:trHeight w:val="350"/>
        </w:trPr>
        <w:tc>
          <w:tcPr>
            <w:tcW w:w="3343" w:type="dxa"/>
          </w:tcPr>
          <w:p w:rsidR="00EC47E5" w:rsidRDefault="00EC47E5" w:rsidP="00783A9E">
            <w:pPr>
              <w:pStyle w:val="libPoem"/>
            </w:pPr>
            <w:r>
              <w:rPr>
                <w:rtl/>
                <w:lang w:bidi="fa-IR"/>
              </w:rPr>
              <w:t>نى دهان دزديدن امكان زان جهان</w:t>
            </w:r>
            <w:r w:rsidRPr="00725071">
              <w:rPr>
                <w:rStyle w:val="libPoemTiniChar0"/>
                <w:rtl/>
              </w:rPr>
              <w:br/>
              <w:t> </w:t>
            </w:r>
          </w:p>
        </w:tc>
        <w:tc>
          <w:tcPr>
            <w:tcW w:w="268" w:type="dxa"/>
          </w:tcPr>
          <w:p w:rsidR="00EC47E5" w:rsidRDefault="00EC47E5" w:rsidP="00783A9E">
            <w:pPr>
              <w:pStyle w:val="libPoem"/>
              <w:rPr>
                <w:rtl/>
              </w:rPr>
            </w:pPr>
          </w:p>
        </w:tc>
        <w:tc>
          <w:tcPr>
            <w:tcW w:w="3311" w:type="dxa"/>
          </w:tcPr>
          <w:p w:rsidR="00EC47E5" w:rsidRDefault="00EC47E5" w:rsidP="00783A9E">
            <w:pPr>
              <w:pStyle w:val="libPoem"/>
            </w:pPr>
            <w:r>
              <w:rPr>
                <w:rtl/>
                <w:lang w:bidi="fa-IR"/>
              </w:rPr>
              <w:t>نى دهان خوش كردن از دارو دهان</w:t>
            </w:r>
            <w:r w:rsidRPr="00725071">
              <w:rPr>
                <w:rStyle w:val="libPoemTiniChar0"/>
                <w:rtl/>
              </w:rPr>
              <w:br/>
              <w:t> </w:t>
            </w:r>
          </w:p>
        </w:tc>
      </w:tr>
      <w:tr w:rsidR="00EC47E5" w:rsidTr="00EC47E5">
        <w:tblPrEx>
          <w:tblLook w:val="04A0"/>
        </w:tblPrEx>
        <w:trPr>
          <w:trHeight w:val="350"/>
        </w:trPr>
        <w:tc>
          <w:tcPr>
            <w:tcW w:w="3343" w:type="dxa"/>
          </w:tcPr>
          <w:p w:rsidR="00EC47E5" w:rsidRDefault="00EC47E5" w:rsidP="00783A9E">
            <w:pPr>
              <w:pStyle w:val="libPoem"/>
            </w:pPr>
            <w:r>
              <w:rPr>
                <w:rtl/>
                <w:lang w:bidi="fa-IR"/>
              </w:rPr>
              <w:t>آب و روغن نيست مر روپوش را</w:t>
            </w:r>
            <w:r w:rsidRPr="00725071">
              <w:rPr>
                <w:rStyle w:val="libPoemTiniChar0"/>
                <w:rtl/>
              </w:rPr>
              <w:br/>
              <w:t> </w:t>
            </w:r>
          </w:p>
        </w:tc>
        <w:tc>
          <w:tcPr>
            <w:tcW w:w="268" w:type="dxa"/>
          </w:tcPr>
          <w:p w:rsidR="00EC47E5" w:rsidRDefault="00EC47E5" w:rsidP="00783A9E">
            <w:pPr>
              <w:pStyle w:val="libPoem"/>
              <w:rPr>
                <w:rtl/>
              </w:rPr>
            </w:pPr>
          </w:p>
        </w:tc>
        <w:tc>
          <w:tcPr>
            <w:tcW w:w="3311" w:type="dxa"/>
          </w:tcPr>
          <w:p w:rsidR="00EC47E5" w:rsidRDefault="00EC47E5" w:rsidP="00783A9E">
            <w:pPr>
              <w:pStyle w:val="libPoem"/>
            </w:pPr>
            <w:r>
              <w:rPr>
                <w:rtl/>
                <w:lang w:bidi="fa-IR"/>
              </w:rPr>
              <w:t xml:space="preserve">راه حيلت نيست عقل و هوش </w:t>
            </w:r>
            <w:r>
              <w:rPr>
                <w:rtl/>
                <w:lang w:bidi="fa-IR"/>
              </w:rPr>
              <w:lastRenderedPageBreak/>
              <w:t>را</w:t>
            </w:r>
            <w:r w:rsidRPr="00EC47E5">
              <w:rPr>
                <w:rStyle w:val="libFootnotenumChar"/>
                <w:rtl/>
              </w:rPr>
              <w:t>(١٥٤)</w:t>
            </w:r>
            <w:r w:rsidRPr="00725071">
              <w:rPr>
                <w:rStyle w:val="libPoemTiniChar0"/>
                <w:rtl/>
              </w:rPr>
              <w:br/>
              <w:t> </w:t>
            </w:r>
          </w:p>
        </w:tc>
      </w:tr>
    </w:tbl>
    <w:p w:rsidR="00EC47E5" w:rsidRDefault="00EC47E5" w:rsidP="00B56135">
      <w:pPr>
        <w:pStyle w:val="libNormal"/>
        <w:rPr>
          <w:rtl/>
          <w:lang w:bidi="fa-IR"/>
        </w:rPr>
      </w:pPr>
    </w:p>
    <w:p w:rsidR="00B56135" w:rsidRDefault="00B56135" w:rsidP="00EC47E5">
      <w:pPr>
        <w:pStyle w:val="Heading2"/>
        <w:rPr>
          <w:rtl/>
          <w:lang w:bidi="fa-IR"/>
        </w:rPr>
      </w:pPr>
      <w:bookmarkStart w:id="23" w:name="_Toc7512435"/>
      <w:r>
        <w:rPr>
          <w:rtl/>
          <w:lang w:bidi="fa-IR"/>
        </w:rPr>
        <w:t>ب ) راه هاى غيبت</w:t>
      </w:r>
      <w:bookmarkEnd w:id="23"/>
    </w:p>
    <w:p w:rsidR="00B56135" w:rsidRDefault="00B56135" w:rsidP="00EC47E5">
      <w:pPr>
        <w:pStyle w:val="libBold1"/>
        <w:rPr>
          <w:rtl/>
          <w:lang w:bidi="fa-IR"/>
        </w:rPr>
      </w:pPr>
      <w:r>
        <w:rPr>
          <w:rFonts w:hint="eastAsia"/>
          <w:rtl/>
          <w:lang w:bidi="fa-IR"/>
        </w:rPr>
        <w:t>يك</w:t>
      </w:r>
      <w:r>
        <w:rPr>
          <w:rtl/>
          <w:lang w:bidi="fa-IR"/>
        </w:rPr>
        <w:t xml:space="preserve"> ) گفتار صريح و روشن ؛</w:t>
      </w:r>
    </w:p>
    <w:p w:rsidR="00B56135" w:rsidRDefault="00B56135" w:rsidP="00B56135">
      <w:pPr>
        <w:pStyle w:val="libNormal"/>
        <w:rPr>
          <w:rtl/>
          <w:lang w:bidi="fa-IR"/>
        </w:rPr>
      </w:pPr>
      <w:r>
        <w:rPr>
          <w:rFonts w:hint="eastAsia"/>
          <w:rtl/>
          <w:lang w:bidi="fa-IR"/>
        </w:rPr>
        <w:t>مانند</w:t>
      </w:r>
      <w:r>
        <w:rPr>
          <w:rtl/>
          <w:lang w:bidi="fa-IR"/>
        </w:rPr>
        <w:t xml:space="preserve"> اين كه فلانى بخيل است .</w:t>
      </w:r>
    </w:p>
    <w:p w:rsidR="00B56135" w:rsidRDefault="00B56135" w:rsidP="00EC47E5">
      <w:pPr>
        <w:pStyle w:val="libBold1"/>
        <w:rPr>
          <w:rtl/>
          <w:lang w:bidi="fa-IR"/>
        </w:rPr>
      </w:pPr>
      <w:r>
        <w:rPr>
          <w:rFonts w:hint="eastAsia"/>
          <w:rtl/>
          <w:lang w:bidi="fa-IR"/>
        </w:rPr>
        <w:t>دو</w:t>
      </w:r>
      <w:r>
        <w:rPr>
          <w:rtl/>
          <w:lang w:bidi="fa-IR"/>
        </w:rPr>
        <w:t>) قول كنايى ؛</w:t>
      </w:r>
    </w:p>
    <w:p w:rsidR="00B56135" w:rsidRDefault="00B56135" w:rsidP="00B56135">
      <w:pPr>
        <w:pStyle w:val="libNormal"/>
        <w:rPr>
          <w:rtl/>
          <w:lang w:bidi="fa-IR"/>
        </w:rPr>
      </w:pPr>
      <w:r>
        <w:rPr>
          <w:rFonts w:hint="eastAsia"/>
          <w:rtl/>
          <w:lang w:bidi="fa-IR"/>
        </w:rPr>
        <w:t>مانند</w:t>
      </w:r>
      <w:r>
        <w:rPr>
          <w:rtl/>
          <w:lang w:bidi="fa-IR"/>
        </w:rPr>
        <w:t xml:space="preserve"> اين كه به خدا پناه مى بريم از اين كه مال يتيم خورده باشيم ؛ يعنى فلانى مال يتيم خورده است . يا پناه بر خدا كه من آدم چاپلوسى باشم يا الحمد الله كه ما فلان عيب را نداريم</w:t>
      </w:r>
    </w:p>
    <w:p w:rsidR="00B56135" w:rsidRDefault="00B56135" w:rsidP="00EC47E5">
      <w:pPr>
        <w:pStyle w:val="libBold1"/>
        <w:rPr>
          <w:rtl/>
          <w:lang w:bidi="fa-IR"/>
        </w:rPr>
      </w:pPr>
      <w:r>
        <w:rPr>
          <w:rFonts w:hint="eastAsia"/>
          <w:rtl/>
          <w:lang w:bidi="fa-IR"/>
        </w:rPr>
        <w:t>سه</w:t>
      </w:r>
      <w:r>
        <w:rPr>
          <w:rtl/>
          <w:lang w:bidi="fa-IR"/>
        </w:rPr>
        <w:t xml:space="preserve"> ) فعل ؛</w:t>
      </w:r>
    </w:p>
    <w:p w:rsidR="00B56135" w:rsidRDefault="00B56135" w:rsidP="00B56135">
      <w:pPr>
        <w:pStyle w:val="libNormal"/>
        <w:rPr>
          <w:rtl/>
          <w:lang w:bidi="fa-IR"/>
        </w:rPr>
      </w:pPr>
      <w:r>
        <w:rPr>
          <w:rFonts w:hint="eastAsia"/>
          <w:rtl/>
          <w:lang w:bidi="fa-IR"/>
        </w:rPr>
        <w:t>يعنى</w:t>
      </w:r>
      <w:r>
        <w:rPr>
          <w:rtl/>
          <w:lang w:bidi="fa-IR"/>
        </w:rPr>
        <w:t xml:space="preserve"> تقليد كردن و ادا در آوردن .</w:t>
      </w:r>
    </w:p>
    <w:p w:rsidR="00B56135" w:rsidRDefault="00B56135" w:rsidP="00EC47E5">
      <w:pPr>
        <w:pStyle w:val="libBold1"/>
        <w:rPr>
          <w:rtl/>
          <w:lang w:bidi="fa-IR"/>
        </w:rPr>
      </w:pPr>
      <w:r>
        <w:rPr>
          <w:rFonts w:hint="eastAsia"/>
          <w:rtl/>
          <w:lang w:bidi="fa-IR"/>
        </w:rPr>
        <w:t>چهار</w:t>
      </w:r>
      <w:r>
        <w:rPr>
          <w:rtl/>
          <w:lang w:bidi="fa-IR"/>
        </w:rPr>
        <w:t>) نوشتن ؛</w:t>
      </w:r>
    </w:p>
    <w:p w:rsidR="00B56135" w:rsidRDefault="00B56135" w:rsidP="00B56135">
      <w:pPr>
        <w:pStyle w:val="libNormal"/>
        <w:rPr>
          <w:rtl/>
          <w:lang w:bidi="fa-IR"/>
        </w:rPr>
      </w:pPr>
      <w:r>
        <w:rPr>
          <w:rFonts w:hint="eastAsia"/>
          <w:rtl/>
          <w:lang w:bidi="fa-IR"/>
        </w:rPr>
        <w:t>امروزه</w:t>
      </w:r>
      <w:r>
        <w:rPr>
          <w:rtl/>
          <w:lang w:bidi="fa-IR"/>
        </w:rPr>
        <w:t xml:space="preserve"> شايد يكى از راه هاى رايج اين است . آنها كه مى توانند، در نشريات و آنها كه نمى توانند، در شب نامه و نامه هاى سرگشاده يا با ديوار نويسى ، به اصطلاح افشاگرى مى كنند و عيب ديگران را براى همگان آشكار مى سازند. گاه حتى پا رافرا</w:t>
      </w:r>
      <w:r w:rsidR="00EC47E5">
        <w:rPr>
          <w:rFonts w:hint="cs"/>
          <w:rtl/>
          <w:lang w:bidi="fa-IR"/>
        </w:rPr>
        <w:t xml:space="preserve"> </w:t>
      </w:r>
      <w:r>
        <w:rPr>
          <w:rtl/>
          <w:lang w:bidi="fa-IR"/>
        </w:rPr>
        <w:t xml:space="preserve">تر مى گذراند و به انسان هاى </w:t>
      </w:r>
      <w:r>
        <w:rPr>
          <w:rFonts w:hint="eastAsia"/>
          <w:rtl/>
          <w:lang w:bidi="fa-IR"/>
        </w:rPr>
        <w:t>با</w:t>
      </w:r>
      <w:r>
        <w:rPr>
          <w:rtl/>
          <w:lang w:bidi="fa-IR"/>
        </w:rPr>
        <w:t xml:space="preserve"> ايمان و خدمت گزار، توهين مى كنند و تهمت مى زنند.</w:t>
      </w:r>
    </w:p>
    <w:p w:rsidR="00B56135" w:rsidRDefault="00B56135" w:rsidP="00EC47E5">
      <w:pPr>
        <w:pStyle w:val="libBold1"/>
        <w:rPr>
          <w:rtl/>
          <w:lang w:bidi="fa-IR"/>
        </w:rPr>
      </w:pPr>
      <w:r>
        <w:rPr>
          <w:rFonts w:hint="eastAsia"/>
          <w:rtl/>
          <w:lang w:bidi="fa-IR"/>
        </w:rPr>
        <w:t>پنج</w:t>
      </w:r>
      <w:r>
        <w:rPr>
          <w:rtl/>
          <w:lang w:bidi="fa-IR"/>
        </w:rPr>
        <w:t xml:space="preserve"> ) ايما و اشاره ؛</w:t>
      </w:r>
    </w:p>
    <w:p w:rsidR="00B56135" w:rsidRDefault="00B56135" w:rsidP="00B56135">
      <w:pPr>
        <w:pStyle w:val="libNormal"/>
        <w:rPr>
          <w:rtl/>
          <w:lang w:bidi="fa-IR"/>
        </w:rPr>
      </w:pPr>
      <w:r>
        <w:rPr>
          <w:rFonts w:hint="eastAsia"/>
          <w:rtl/>
          <w:lang w:bidi="fa-IR"/>
        </w:rPr>
        <w:t>در</w:t>
      </w:r>
      <w:r>
        <w:rPr>
          <w:rtl/>
          <w:lang w:bidi="fa-IR"/>
        </w:rPr>
        <w:t xml:space="preserve"> اين باره آمده است كه يكى از همسران پيامبر مى گويد: من در خدمت پيامبر بودم . زنى بر ما وارد شد، وقتى پشتش به من بود، با دستم اشاره كردم كه او زنى كوتاه قد است . پيامبر فرمود:</w:t>
      </w:r>
      <w:r w:rsidR="009114D9">
        <w:rPr>
          <w:rtl/>
          <w:lang w:bidi="fa-IR"/>
        </w:rPr>
        <w:t>(</w:t>
      </w:r>
      <w:r>
        <w:rPr>
          <w:rtl/>
          <w:lang w:bidi="fa-IR"/>
        </w:rPr>
        <w:t>غيبت آن زن را كردى</w:t>
      </w:r>
      <w:r w:rsidRPr="00EC47E5">
        <w:rPr>
          <w:rStyle w:val="libFootnotenumChar"/>
          <w:rtl/>
        </w:rPr>
        <w:t>(١٥٥</w:t>
      </w:r>
      <w:r w:rsidR="009114D9" w:rsidRPr="00EC47E5">
        <w:rPr>
          <w:rStyle w:val="libFootnotenumChar"/>
          <w:rtl/>
        </w:rPr>
        <w:t>)</w:t>
      </w:r>
      <w:r>
        <w:rPr>
          <w:rtl/>
          <w:lang w:bidi="fa-IR"/>
        </w:rPr>
        <w:t>).</w:t>
      </w:r>
    </w:p>
    <w:p w:rsidR="00EC47E5" w:rsidRDefault="00EC47E5" w:rsidP="00EC47E5">
      <w:pPr>
        <w:pStyle w:val="libNormal"/>
        <w:rPr>
          <w:rtl/>
          <w:lang w:bidi="fa-IR"/>
        </w:rPr>
      </w:pPr>
      <w:r>
        <w:rPr>
          <w:rtl/>
          <w:lang w:bidi="fa-IR"/>
        </w:rPr>
        <w:br w:type="page"/>
      </w:r>
      <w:r>
        <w:rPr>
          <w:rFonts w:hint="cs"/>
          <w:rtl/>
          <w:lang w:bidi="fa-IR"/>
        </w:rPr>
        <w:lastRenderedPageBreak/>
        <w:t>.</w:t>
      </w:r>
    </w:p>
    <w:p w:rsidR="00B56135" w:rsidRDefault="00EC47E5" w:rsidP="00EC47E5">
      <w:pPr>
        <w:pStyle w:val="Heading2"/>
        <w:rPr>
          <w:rtl/>
          <w:lang w:bidi="fa-IR"/>
        </w:rPr>
      </w:pPr>
      <w:bookmarkStart w:id="24" w:name="_Toc7512436"/>
      <w:r>
        <w:rPr>
          <w:rFonts w:hint="cs"/>
          <w:rtl/>
          <w:lang w:bidi="fa-IR"/>
        </w:rPr>
        <w:t>ج</w:t>
      </w:r>
      <w:r w:rsidR="00B56135">
        <w:rPr>
          <w:rtl/>
          <w:lang w:bidi="fa-IR"/>
        </w:rPr>
        <w:t xml:space="preserve"> ) فلسفه حرمت غيبت</w:t>
      </w:r>
      <w:bookmarkEnd w:id="24"/>
    </w:p>
    <w:p w:rsidR="00B56135" w:rsidRDefault="00B56135" w:rsidP="00B56135">
      <w:pPr>
        <w:pStyle w:val="libNormal"/>
        <w:rPr>
          <w:rtl/>
          <w:lang w:bidi="fa-IR"/>
        </w:rPr>
      </w:pPr>
      <w:r>
        <w:rPr>
          <w:rFonts w:hint="eastAsia"/>
          <w:rtl/>
          <w:lang w:bidi="fa-IR"/>
        </w:rPr>
        <w:t>دوام</w:t>
      </w:r>
      <w:r>
        <w:rPr>
          <w:rtl/>
          <w:lang w:bidi="fa-IR"/>
        </w:rPr>
        <w:t xml:space="preserve"> و بقاى هر جامعه ، به ميزان يك پارچگى ، صميميت و اعتقاد متقابل انسان ها بستگى دارد. هر اندازه افراد جامعه هم آهنگ تر باشند، آن جامعه ثبات بيشترى خواهد داشت . هم چنين هر اندازه ميان مردم ناهماهنگى و بى اعتمادى بيشتر باشد، نابودى و فروپاشى آن سريع تر است . اسلام كه جامعه اسلامى را به منزله پيكر واحد و افراد جامعه را چونان اندام هاى آن مى داند، بر آنچه موجب تقويت روح هم بستگى مى شود، تاءكيد مى ورزد و از آنچه موجب تضعيف وحدت و يك پارچگى مى شود، نهى مى كند.</w:t>
      </w:r>
    </w:p>
    <w:p w:rsidR="00EC47E5" w:rsidRDefault="00B56135" w:rsidP="00B56135">
      <w:pPr>
        <w:pStyle w:val="libNormal"/>
        <w:rPr>
          <w:rtl/>
          <w:lang w:bidi="fa-IR"/>
        </w:rPr>
      </w:pPr>
      <w:r>
        <w:rPr>
          <w:rFonts w:hint="eastAsia"/>
          <w:rtl/>
          <w:lang w:bidi="fa-IR"/>
        </w:rPr>
        <w:t>غيبت</w:t>
      </w:r>
      <w:r>
        <w:rPr>
          <w:rtl/>
          <w:lang w:bidi="fa-IR"/>
        </w:rPr>
        <w:t xml:space="preserve"> يكى از امورى است كه جامعه متحد اسلامى را به تدريج گرفتار تفرقه مى كند و صميميت و اطمينان به يك ديگر را به بى اعتمادى و بدبينى بدل مى سازد؛ زيرا وقتى انسان از شخصى غيبت كند و عيب هاى او را براى ديگران برملا سازد، شنوندگان ، از او متنفر مى شوند. بنابراي</w:t>
      </w:r>
      <w:r>
        <w:rPr>
          <w:rFonts w:hint="eastAsia"/>
          <w:rtl/>
          <w:lang w:bidi="fa-IR"/>
        </w:rPr>
        <w:t>ن</w:t>
      </w:r>
      <w:r>
        <w:rPr>
          <w:rtl/>
          <w:lang w:bidi="fa-IR"/>
        </w:rPr>
        <w:t xml:space="preserve"> ، عضوى از جامعه از محبوبيت مى افتد. هم چنين وقتى غيبت شونده آگاه شود كه چه كسى از او غيبت كرده است و چه كسى از عيب هاى او آگاه گشته اند، از آنها دورى مى كند، به همين ترتيب ، اگر غيبت ميان مردم رواج پيدا كند، افراد يكى پس از ديگرى از صحنه اجتماع كنار گذاش</w:t>
      </w:r>
      <w:r>
        <w:rPr>
          <w:rFonts w:hint="eastAsia"/>
          <w:rtl/>
          <w:lang w:bidi="fa-IR"/>
        </w:rPr>
        <w:t>ته</w:t>
      </w:r>
      <w:r>
        <w:rPr>
          <w:rtl/>
          <w:lang w:bidi="fa-IR"/>
        </w:rPr>
        <w:t xml:space="preserve"> مى شوند و روابط اجتماعى به سردى و تيرگى مى گرايد. بدون شك ، جامعه اى كه در آن روح هم بستگى حاكم نباشد، دوام نمى يابد و به زودى در سراشيبى سقوط مى افتد.</w:t>
      </w:r>
    </w:p>
    <w:p w:rsidR="00B56135" w:rsidRDefault="00EC47E5" w:rsidP="00B56135">
      <w:pPr>
        <w:pStyle w:val="libNormal"/>
        <w:rPr>
          <w:rtl/>
          <w:lang w:bidi="fa-IR"/>
        </w:rPr>
      </w:pPr>
      <w:r>
        <w:rPr>
          <w:rtl/>
          <w:lang w:bidi="fa-IR"/>
        </w:rPr>
        <w:br w:type="page"/>
      </w:r>
    </w:p>
    <w:p w:rsidR="00B56135" w:rsidRDefault="00B56135" w:rsidP="00EC47E5">
      <w:pPr>
        <w:pStyle w:val="Heading2"/>
        <w:rPr>
          <w:rtl/>
          <w:lang w:bidi="fa-IR"/>
        </w:rPr>
      </w:pPr>
      <w:bookmarkStart w:id="25" w:name="_Toc7512437"/>
      <w:r>
        <w:rPr>
          <w:rFonts w:hint="eastAsia"/>
          <w:rtl/>
          <w:lang w:bidi="fa-IR"/>
        </w:rPr>
        <w:t>د</w:t>
      </w:r>
      <w:r>
        <w:rPr>
          <w:rtl/>
          <w:lang w:bidi="fa-IR"/>
        </w:rPr>
        <w:t>) انگيزه هاى غيبت</w:t>
      </w:r>
      <w:bookmarkEnd w:id="25"/>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سرچشمه غيبت را</w:t>
      </w:r>
      <w:r w:rsidR="00EC47E5">
        <w:rPr>
          <w:rFonts w:hint="cs"/>
          <w:rtl/>
          <w:lang w:bidi="fa-IR"/>
        </w:rPr>
        <w:t xml:space="preserve"> </w:t>
      </w:r>
      <w:r>
        <w:rPr>
          <w:rtl/>
          <w:lang w:bidi="fa-IR"/>
        </w:rPr>
        <w:t>ده چيز مى داند:</w:t>
      </w:r>
    </w:p>
    <w:p w:rsidR="00B56135" w:rsidRDefault="00B56135" w:rsidP="00B56135">
      <w:pPr>
        <w:pStyle w:val="libNormal"/>
        <w:rPr>
          <w:rtl/>
          <w:lang w:bidi="fa-IR"/>
        </w:rPr>
      </w:pPr>
      <w:r>
        <w:rPr>
          <w:rFonts w:hint="eastAsia"/>
          <w:rtl/>
          <w:lang w:bidi="fa-IR"/>
        </w:rPr>
        <w:t>ان</w:t>
      </w:r>
      <w:r>
        <w:rPr>
          <w:rtl/>
          <w:lang w:bidi="fa-IR"/>
        </w:rPr>
        <w:t xml:space="preserve"> اءصل الغيبه متنوع بعشره اءنواع : شفاء و غيط و مساعده و قوم و تهمه و تصديق خبر بلا كشف و سوء ظن و حسد و سخريه و تعجب و تبرم و تزين</w:t>
      </w:r>
      <w:r w:rsidRPr="00EC47E5">
        <w:rPr>
          <w:rStyle w:val="libFootnotenumChar"/>
          <w:rtl/>
        </w:rPr>
        <w:t>(١٥٦)</w:t>
      </w:r>
      <w:r>
        <w:rPr>
          <w:rtl/>
          <w:lang w:bidi="fa-IR"/>
        </w:rPr>
        <w:t>.</w:t>
      </w:r>
    </w:p>
    <w:p w:rsidR="00B56135" w:rsidRDefault="00B56135" w:rsidP="00EC47E5">
      <w:pPr>
        <w:pStyle w:val="libBold1"/>
        <w:rPr>
          <w:rtl/>
          <w:lang w:bidi="fa-IR"/>
        </w:rPr>
      </w:pPr>
      <w:r>
        <w:rPr>
          <w:rFonts w:hint="eastAsia"/>
          <w:rtl/>
          <w:lang w:bidi="fa-IR"/>
        </w:rPr>
        <w:t>يك</w:t>
      </w:r>
      <w:r>
        <w:rPr>
          <w:rtl/>
          <w:lang w:bidi="fa-IR"/>
        </w:rPr>
        <w:t xml:space="preserve"> ) فرونشاندن آتش غضب</w:t>
      </w:r>
    </w:p>
    <w:p w:rsidR="00B56135" w:rsidRDefault="00B56135" w:rsidP="00B56135">
      <w:pPr>
        <w:pStyle w:val="libNormal"/>
        <w:rPr>
          <w:rtl/>
          <w:lang w:bidi="fa-IR"/>
        </w:rPr>
      </w:pPr>
      <w:r>
        <w:rPr>
          <w:rFonts w:hint="eastAsia"/>
          <w:rtl/>
          <w:lang w:bidi="fa-IR"/>
        </w:rPr>
        <w:t>گاه</w:t>
      </w:r>
      <w:r>
        <w:rPr>
          <w:rtl/>
          <w:lang w:bidi="fa-IR"/>
        </w:rPr>
        <w:t xml:space="preserve"> انسان از گفتار و كردار شخصى ناراحت و خشمگين مى شود و چون نتوانسته است واكنش نشان دهد، پشت سرش زبان به شكايات و نكوهش ‍ مى گشايد و از او بد گويى مى كند تا خشمش را به اين وسيله فرونشاند. گاهى هم با كسى كينه و دشمنى دارد و عيب او را براى بدنام كردن و انتق</w:t>
      </w:r>
      <w:r>
        <w:rPr>
          <w:rFonts w:hint="eastAsia"/>
          <w:rtl/>
          <w:lang w:bidi="fa-IR"/>
        </w:rPr>
        <w:t>ام</w:t>
      </w:r>
      <w:r>
        <w:rPr>
          <w:rtl/>
          <w:lang w:bidi="fa-IR"/>
        </w:rPr>
        <w:t xml:space="preserve"> گرفتن فاش مى كند.</w:t>
      </w:r>
    </w:p>
    <w:p w:rsidR="00B56135" w:rsidRDefault="00B56135" w:rsidP="00EC47E5">
      <w:pPr>
        <w:pStyle w:val="libBold1"/>
        <w:rPr>
          <w:rtl/>
          <w:lang w:bidi="fa-IR"/>
        </w:rPr>
      </w:pPr>
      <w:r>
        <w:rPr>
          <w:rFonts w:hint="eastAsia"/>
          <w:rtl/>
          <w:lang w:bidi="fa-IR"/>
        </w:rPr>
        <w:t>دو</w:t>
      </w:r>
      <w:r>
        <w:rPr>
          <w:rtl/>
          <w:lang w:bidi="fa-IR"/>
        </w:rPr>
        <w:t>) هم رنگى با ديگران</w:t>
      </w:r>
    </w:p>
    <w:p w:rsidR="00EC47E5" w:rsidRDefault="00B56135" w:rsidP="00B56135">
      <w:pPr>
        <w:pStyle w:val="libNormal"/>
        <w:rPr>
          <w:rtl/>
          <w:lang w:bidi="fa-IR"/>
        </w:rPr>
      </w:pPr>
      <w:r>
        <w:rPr>
          <w:rFonts w:hint="eastAsia"/>
          <w:rtl/>
          <w:lang w:bidi="fa-IR"/>
        </w:rPr>
        <w:t>گاه</w:t>
      </w:r>
      <w:r>
        <w:rPr>
          <w:rtl/>
          <w:lang w:bidi="fa-IR"/>
        </w:rPr>
        <w:t xml:space="preserve"> دوستان انسان درباره شخصى با هم سخن بگويند و باريختن آبروى او، اسباب شادى و سرور يك ديگر را فراهم مى آورند. در چنين جمعى ، اگر انسان از آن شخص غيبت شونده ، دفاع و عيب او را به گونه اى توجيه كند، دوستانش ناراحت مى شوند. از اين رو، هم رنگ آنان مى شود و اف</w:t>
      </w:r>
      <w:r>
        <w:rPr>
          <w:rFonts w:hint="eastAsia"/>
          <w:rtl/>
          <w:lang w:bidi="fa-IR"/>
        </w:rPr>
        <w:t>زودن</w:t>
      </w:r>
      <w:r>
        <w:rPr>
          <w:rtl/>
          <w:lang w:bidi="fa-IR"/>
        </w:rPr>
        <w:t xml:space="preserve"> بر شنيدن غيبت ، خود نيز به نوعى عيب هاى او را بر زبان مى آورد تا محفلشان گرم تر شود.</w:t>
      </w:r>
    </w:p>
    <w:p w:rsidR="00B56135" w:rsidRDefault="00EC47E5" w:rsidP="00B56135">
      <w:pPr>
        <w:pStyle w:val="libNormal"/>
        <w:rPr>
          <w:rtl/>
          <w:lang w:bidi="fa-IR"/>
        </w:rPr>
      </w:pPr>
      <w:r>
        <w:rPr>
          <w:rtl/>
          <w:lang w:bidi="fa-IR"/>
        </w:rPr>
        <w:br w:type="page"/>
      </w:r>
    </w:p>
    <w:p w:rsidR="00B56135" w:rsidRDefault="00B56135" w:rsidP="00EC47E5">
      <w:pPr>
        <w:pStyle w:val="libBold1"/>
        <w:rPr>
          <w:rtl/>
          <w:lang w:bidi="fa-IR"/>
        </w:rPr>
      </w:pPr>
      <w:r>
        <w:rPr>
          <w:rFonts w:hint="eastAsia"/>
          <w:rtl/>
          <w:lang w:bidi="fa-IR"/>
        </w:rPr>
        <w:t>سه</w:t>
      </w:r>
      <w:r>
        <w:rPr>
          <w:rtl/>
          <w:lang w:bidi="fa-IR"/>
        </w:rPr>
        <w:t xml:space="preserve"> ) تهمت زدن</w:t>
      </w:r>
    </w:p>
    <w:p w:rsidR="00B56135" w:rsidRDefault="00B56135" w:rsidP="00B56135">
      <w:pPr>
        <w:pStyle w:val="libNormal"/>
        <w:rPr>
          <w:rtl/>
          <w:lang w:bidi="fa-IR"/>
        </w:rPr>
      </w:pPr>
      <w:r>
        <w:rPr>
          <w:rFonts w:hint="eastAsia"/>
          <w:rtl/>
          <w:lang w:bidi="fa-IR"/>
        </w:rPr>
        <w:t>گاه</w:t>
      </w:r>
      <w:r>
        <w:rPr>
          <w:rtl/>
          <w:lang w:bidi="fa-IR"/>
        </w:rPr>
        <w:t xml:space="preserve"> آدمى مورد تهمت قرار مى گيرد و كار زشتى به دروغ به او نسبت داده مى شود. آنان شخص نيز در مقام دفاع از خود، فرافنكى مى كند و گناه را به گردن ديگران مى اندازد يا آنان را شريك خود مى شمارد و در نتيجه ، مرتكب غيبت مى شود.</w:t>
      </w:r>
    </w:p>
    <w:p w:rsidR="00B56135" w:rsidRDefault="00B56135" w:rsidP="007E7E88">
      <w:pPr>
        <w:pStyle w:val="libBold1"/>
        <w:rPr>
          <w:rtl/>
          <w:lang w:bidi="fa-IR"/>
        </w:rPr>
      </w:pPr>
      <w:r>
        <w:rPr>
          <w:rFonts w:hint="eastAsia"/>
          <w:rtl/>
          <w:lang w:bidi="fa-IR"/>
        </w:rPr>
        <w:t>چهار</w:t>
      </w:r>
      <w:r>
        <w:rPr>
          <w:rtl/>
          <w:lang w:bidi="fa-IR"/>
        </w:rPr>
        <w:t>) تصديق خبر بدون تحقيق</w:t>
      </w:r>
    </w:p>
    <w:p w:rsidR="00B56135" w:rsidRDefault="00B56135" w:rsidP="00B56135">
      <w:pPr>
        <w:pStyle w:val="libNormal"/>
        <w:rPr>
          <w:rtl/>
          <w:lang w:bidi="fa-IR"/>
        </w:rPr>
      </w:pPr>
      <w:r>
        <w:rPr>
          <w:rFonts w:hint="eastAsia"/>
          <w:rtl/>
          <w:lang w:bidi="fa-IR"/>
        </w:rPr>
        <w:t>گاه</w:t>
      </w:r>
      <w:r>
        <w:rPr>
          <w:rtl/>
          <w:lang w:bidi="fa-IR"/>
        </w:rPr>
        <w:t xml:space="preserve"> آدمى ، از كسى مطلبى درباره ديگرى مى شنود و بدون تحقيق و تفحيص ، آن اشاعه مى دهد و ديگران را به فرد، بدبين مى سازد.</w:t>
      </w:r>
    </w:p>
    <w:p w:rsidR="00B56135" w:rsidRDefault="00B56135" w:rsidP="007E7E88">
      <w:pPr>
        <w:pStyle w:val="libBold1"/>
        <w:rPr>
          <w:rtl/>
          <w:lang w:bidi="fa-IR"/>
        </w:rPr>
      </w:pPr>
      <w:r>
        <w:rPr>
          <w:rFonts w:hint="eastAsia"/>
          <w:rtl/>
          <w:lang w:bidi="fa-IR"/>
        </w:rPr>
        <w:t>پنج</w:t>
      </w:r>
      <w:r>
        <w:rPr>
          <w:rtl/>
          <w:lang w:bidi="fa-IR"/>
        </w:rPr>
        <w:t xml:space="preserve"> ) سوء ظن</w:t>
      </w:r>
    </w:p>
    <w:p w:rsidR="00B56135" w:rsidRDefault="00B56135" w:rsidP="00B56135">
      <w:pPr>
        <w:pStyle w:val="libNormal"/>
        <w:rPr>
          <w:rtl/>
          <w:lang w:bidi="fa-IR"/>
        </w:rPr>
      </w:pPr>
      <w:r>
        <w:rPr>
          <w:rFonts w:hint="eastAsia"/>
          <w:rtl/>
          <w:lang w:bidi="fa-IR"/>
        </w:rPr>
        <w:t>گاه</w:t>
      </w:r>
      <w:r>
        <w:rPr>
          <w:rtl/>
          <w:lang w:bidi="fa-IR"/>
        </w:rPr>
        <w:t xml:space="preserve"> انسان اطلاع مى يابد كه شخصى تصميم گرفته است از او نزد ديگران بدگويى كند. از اين رو، پيش از او، به اصطلاح پيش دستى مى كند و عيب او را نزد ديگران مطرح مى سازد تا سخنان او را از درجه اعتبار بيندازد و موقعيتش به مخاطره نيفتد.</w:t>
      </w:r>
    </w:p>
    <w:p w:rsidR="00B56135" w:rsidRDefault="00B56135" w:rsidP="007E7E88">
      <w:pPr>
        <w:pStyle w:val="libBold1"/>
        <w:rPr>
          <w:rtl/>
          <w:lang w:bidi="fa-IR"/>
        </w:rPr>
      </w:pPr>
      <w:r>
        <w:rPr>
          <w:rFonts w:hint="eastAsia"/>
          <w:rtl/>
          <w:lang w:bidi="fa-IR"/>
        </w:rPr>
        <w:t>شش</w:t>
      </w:r>
      <w:r>
        <w:rPr>
          <w:rtl/>
          <w:lang w:bidi="fa-IR"/>
        </w:rPr>
        <w:t xml:space="preserve"> ) حسد</w:t>
      </w:r>
    </w:p>
    <w:p w:rsidR="00B56135" w:rsidRDefault="00B56135" w:rsidP="00B56135">
      <w:pPr>
        <w:pStyle w:val="libNormal"/>
        <w:rPr>
          <w:rtl/>
          <w:lang w:bidi="fa-IR"/>
        </w:rPr>
      </w:pPr>
      <w:r>
        <w:rPr>
          <w:rFonts w:hint="eastAsia"/>
          <w:rtl/>
          <w:lang w:bidi="fa-IR"/>
        </w:rPr>
        <w:t>گاه</w:t>
      </w:r>
      <w:r>
        <w:rPr>
          <w:rtl/>
          <w:lang w:bidi="fa-IR"/>
        </w:rPr>
        <w:t xml:space="preserve"> انسان به اين دليل كه مى بيند مردم ، شخصى را دوست دارند و از او تعريف مى كنند، از روى حسد، نقاط ضعف آن شخص را بر جسته مى كند؛ شايد به اين وسيله او را از چشم مردم بيندازد و ناتوان و نالايق معرفى كند.</w:t>
      </w:r>
    </w:p>
    <w:p w:rsidR="00B56135" w:rsidRDefault="00B56135" w:rsidP="007E7E88">
      <w:pPr>
        <w:pStyle w:val="libBold1"/>
        <w:rPr>
          <w:rtl/>
          <w:lang w:bidi="fa-IR"/>
        </w:rPr>
      </w:pPr>
      <w:r>
        <w:rPr>
          <w:rFonts w:hint="eastAsia"/>
          <w:rtl/>
          <w:lang w:bidi="fa-IR"/>
        </w:rPr>
        <w:t>هفت</w:t>
      </w:r>
      <w:r>
        <w:rPr>
          <w:rtl/>
          <w:lang w:bidi="fa-IR"/>
        </w:rPr>
        <w:t xml:space="preserve"> ) تمسخر و استهزا)</w:t>
      </w:r>
    </w:p>
    <w:p w:rsidR="007E7E88" w:rsidRDefault="00B56135" w:rsidP="00B56135">
      <w:pPr>
        <w:pStyle w:val="libNormal"/>
        <w:rPr>
          <w:rtl/>
          <w:lang w:bidi="fa-IR"/>
        </w:rPr>
      </w:pPr>
      <w:r>
        <w:rPr>
          <w:rFonts w:hint="eastAsia"/>
          <w:rtl/>
          <w:lang w:bidi="fa-IR"/>
        </w:rPr>
        <w:t>گاه</w:t>
      </w:r>
      <w:r>
        <w:rPr>
          <w:rtl/>
          <w:lang w:bidi="fa-IR"/>
        </w:rPr>
        <w:t xml:space="preserve"> انسان براى اين كه مردم را بخنداند و مايه سرگرمى و شادى آنها را فراهم آورد، عيب و زشتى هاى اشخاص را حكايت و باز گو مى كند و آنها را مورد تمسخر و استهزا قرار مى دهد.</w:t>
      </w:r>
    </w:p>
    <w:p w:rsidR="00B56135" w:rsidRDefault="007E7E88" w:rsidP="00B56135">
      <w:pPr>
        <w:pStyle w:val="libNormal"/>
        <w:rPr>
          <w:rtl/>
          <w:lang w:bidi="fa-IR"/>
        </w:rPr>
      </w:pPr>
      <w:r>
        <w:rPr>
          <w:rtl/>
          <w:lang w:bidi="fa-IR"/>
        </w:rPr>
        <w:br w:type="page"/>
      </w:r>
    </w:p>
    <w:p w:rsidR="00B56135" w:rsidRDefault="00B56135" w:rsidP="007E7E88">
      <w:pPr>
        <w:pStyle w:val="libBold1"/>
        <w:rPr>
          <w:rtl/>
          <w:lang w:bidi="fa-IR"/>
        </w:rPr>
      </w:pPr>
      <w:r>
        <w:rPr>
          <w:rFonts w:hint="eastAsia"/>
          <w:rtl/>
          <w:lang w:bidi="fa-IR"/>
        </w:rPr>
        <w:t>هشت</w:t>
      </w:r>
      <w:r>
        <w:rPr>
          <w:rtl/>
          <w:lang w:bidi="fa-IR"/>
        </w:rPr>
        <w:t xml:space="preserve"> ) شگفتى</w:t>
      </w:r>
    </w:p>
    <w:p w:rsidR="00B56135" w:rsidRDefault="00B56135" w:rsidP="00B56135">
      <w:pPr>
        <w:pStyle w:val="libNormal"/>
        <w:rPr>
          <w:rtl/>
          <w:lang w:bidi="fa-IR"/>
        </w:rPr>
      </w:pPr>
      <w:r>
        <w:rPr>
          <w:rFonts w:hint="eastAsia"/>
          <w:rtl/>
          <w:lang w:bidi="fa-IR"/>
        </w:rPr>
        <w:t>انسان</w:t>
      </w:r>
      <w:r>
        <w:rPr>
          <w:rtl/>
          <w:lang w:bidi="fa-IR"/>
        </w:rPr>
        <w:t xml:space="preserve"> از شخص نيكوكار، انتظار كار ناشايست ندارد. از اين رو، از كار ناپسند او شگفت زده مى شود و گاه وسوسه مى شود براى ديگران باز گو مى كند. در اين حالت با اظهار شگفتى مى گويد: تعجب آور است كه فلانى چنين كارى كرده است .</w:t>
      </w:r>
    </w:p>
    <w:p w:rsidR="00B56135" w:rsidRDefault="00B56135" w:rsidP="007E7E88">
      <w:pPr>
        <w:pStyle w:val="libBold1"/>
        <w:rPr>
          <w:rtl/>
          <w:lang w:bidi="fa-IR"/>
        </w:rPr>
      </w:pPr>
      <w:r>
        <w:rPr>
          <w:rFonts w:hint="eastAsia"/>
          <w:rtl/>
          <w:lang w:bidi="fa-IR"/>
        </w:rPr>
        <w:t>نه</w:t>
      </w:r>
      <w:r>
        <w:rPr>
          <w:rtl/>
          <w:lang w:bidi="fa-IR"/>
        </w:rPr>
        <w:t xml:space="preserve"> ) تبرم</w:t>
      </w:r>
    </w:p>
    <w:p w:rsidR="00B56135" w:rsidRDefault="00B56135" w:rsidP="00B56135">
      <w:pPr>
        <w:pStyle w:val="libNormal"/>
        <w:rPr>
          <w:rtl/>
          <w:lang w:bidi="fa-IR"/>
        </w:rPr>
      </w:pPr>
      <w:r>
        <w:rPr>
          <w:rFonts w:hint="eastAsia"/>
          <w:rtl/>
          <w:lang w:bidi="fa-IR"/>
        </w:rPr>
        <w:t>گاه</w:t>
      </w:r>
      <w:r>
        <w:rPr>
          <w:rtl/>
          <w:lang w:bidi="fa-IR"/>
        </w:rPr>
        <w:t xml:space="preserve"> انسان از اين كه برادر مؤمن او به بيمارى يا مشكلى دچار شده است ، غمگين و اندوهناك مى شود و در نتيجه ، به ظاهر از روى دل سوزى و بيان هم دردى ، چيزهايى مى گويد كه آن شخص ، راضى به افشاى آنها نيست .</w:t>
      </w:r>
    </w:p>
    <w:p w:rsidR="00B56135" w:rsidRDefault="00B56135" w:rsidP="007E7E88">
      <w:pPr>
        <w:pStyle w:val="libBold1"/>
        <w:rPr>
          <w:rtl/>
          <w:lang w:bidi="fa-IR"/>
        </w:rPr>
      </w:pPr>
      <w:r>
        <w:rPr>
          <w:rFonts w:hint="eastAsia"/>
          <w:rtl/>
          <w:lang w:bidi="fa-IR"/>
        </w:rPr>
        <w:t>ده</w:t>
      </w:r>
      <w:r>
        <w:rPr>
          <w:rtl/>
          <w:lang w:bidi="fa-IR"/>
        </w:rPr>
        <w:t xml:space="preserve"> ) تزين</w:t>
      </w:r>
    </w:p>
    <w:p w:rsidR="00B56135" w:rsidRDefault="00B56135" w:rsidP="00B56135">
      <w:pPr>
        <w:pStyle w:val="libNormal"/>
        <w:rPr>
          <w:rtl/>
          <w:lang w:bidi="fa-IR"/>
        </w:rPr>
      </w:pPr>
      <w:r>
        <w:rPr>
          <w:rFonts w:hint="eastAsia"/>
          <w:rtl/>
          <w:lang w:bidi="fa-IR"/>
        </w:rPr>
        <w:t>گاه</w:t>
      </w:r>
      <w:r>
        <w:rPr>
          <w:rtl/>
          <w:lang w:bidi="fa-IR"/>
        </w:rPr>
        <w:t xml:space="preserve"> انسان مطلع مى شود كه شخصى مرتكب منكرى شده است . از اين رو، خشمگين و از او متنفر مى شود، ولى هنگامى كه او را مى بيند يا نامش را مى شنود، خشم خود را به گونه اى اظهار مى دارد كه ديگران متوجه شوند چه كسى مرتكب آن عمل ناپسند شده است .</w:t>
      </w:r>
    </w:p>
    <w:p w:rsidR="00B56135" w:rsidRDefault="00B56135" w:rsidP="007E7E88">
      <w:pPr>
        <w:pStyle w:val="libBold1"/>
        <w:rPr>
          <w:rtl/>
          <w:lang w:bidi="fa-IR"/>
        </w:rPr>
      </w:pPr>
      <w:r>
        <w:rPr>
          <w:rFonts w:hint="eastAsia"/>
          <w:rtl/>
          <w:lang w:bidi="fa-IR"/>
        </w:rPr>
        <w:t>ه‍</w:t>
      </w:r>
      <w:r>
        <w:rPr>
          <w:rtl/>
          <w:lang w:bidi="fa-IR"/>
        </w:rPr>
        <w:t>) راهكار مبارزه با غيبت</w:t>
      </w:r>
    </w:p>
    <w:p w:rsidR="00B56135" w:rsidRDefault="00B56135" w:rsidP="00B56135">
      <w:pPr>
        <w:pStyle w:val="libNormal"/>
        <w:rPr>
          <w:rtl/>
          <w:lang w:bidi="fa-IR"/>
        </w:rPr>
      </w:pPr>
      <w:r>
        <w:rPr>
          <w:rFonts w:hint="eastAsia"/>
          <w:rtl/>
          <w:lang w:bidi="fa-IR"/>
        </w:rPr>
        <w:t>براى</w:t>
      </w:r>
      <w:r>
        <w:rPr>
          <w:rtl/>
          <w:lang w:bidi="fa-IR"/>
        </w:rPr>
        <w:t xml:space="preserve"> اين كه دچار غيبت نشويم و پى آمدهاى منفى دنيوى و اخروى آن دامن گير ما نشود، راه هاى زير پيشنهاد مى شود:</w:t>
      </w:r>
    </w:p>
    <w:p w:rsidR="00B56135" w:rsidRDefault="00B56135" w:rsidP="00B56135">
      <w:pPr>
        <w:pStyle w:val="libNormal"/>
        <w:rPr>
          <w:rtl/>
          <w:lang w:bidi="fa-IR"/>
        </w:rPr>
      </w:pPr>
      <w:r>
        <w:rPr>
          <w:rFonts w:hint="eastAsia"/>
          <w:rtl/>
          <w:lang w:bidi="fa-IR"/>
        </w:rPr>
        <w:t>يك</w:t>
      </w:r>
      <w:r>
        <w:rPr>
          <w:rtl/>
          <w:lang w:bidi="fa-IR"/>
        </w:rPr>
        <w:t xml:space="preserve"> ) دورى از عوامل و انگيزه هاى غيبت</w:t>
      </w:r>
    </w:p>
    <w:p w:rsidR="00B56135" w:rsidRDefault="00B56135" w:rsidP="00B56135">
      <w:pPr>
        <w:pStyle w:val="libNormal"/>
        <w:rPr>
          <w:rtl/>
          <w:lang w:bidi="fa-IR"/>
        </w:rPr>
      </w:pPr>
      <w:r>
        <w:rPr>
          <w:rFonts w:hint="eastAsia"/>
          <w:rtl/>
          <w:lang w:bidi="fa-IR"/>
        </w:rPr>
        <w:t>انگيزه</w:t>
      </w:r>
      <w:r>
        <w:rPr>
          <w:rtl/>
          <w:lang w:bidi="fa-IR"/>
        </w:rPr>
        <w:t xml:space="preserve"> هايى كه براى ارتكاب غيبت بيان شده ، همگى از حالت هاى ناپسندى است كه در شخص غيبت كننده وجود دارد و بايد خود را از اين رذايل پاك گرداند. وقتى آدمى مى تواند به جاى حسد، به يك رنگى و صفا و </w:t>
      </w:r>
      <w:r>
        <w:rPr>
          <w:rtl/>
          <w:lang w:bidi="fa-IR"/>
        </w:rPr>
        <w:lastRenderedPageBreak/>
        <w:t>صميميت روى آورد، به جاى كينه در دوستى بگشايد، نهال دشمنى را بر ك</w:t>
      </w:r>
      <w:r>
        <w:rPr>
          <w:rFonts w:hint="eastAsia"/>
          <w:rtl/>
          <w:lang w:bidi="fa-IR"/>
        </w:rPr>
        <w:t>ند</w:t>
      </w:r>
      <w:r>
        <w:rPr>
          <w:rtl/>
          <w:lang w:bidi="fa-IR"/>
        </w:rPr>
        <w:t xml:space="preserve"> و درخت دوستى و صداقت بكارد و به جاى ريشخند و استهزات از دوستان به نيكى و احترام ياد كند، خود به خود از غيبت دور مى شود. پس ‍ دورى از اين انگيزه ها، بزرگ ترين گام در راه دورى از غيبت است .</w:t>
      </w:r>
    </w:p>
    <w:p w:rsidR="00B56135" w:rsidRDefault="00B56135" w:rsidP="007E7E88">
      <w:pPr>
        <w:pStyle w:val="libBold1"/>
        <w:rPr>
          <w:rtl/>
          <w:lang w:bidi="fa-IR"/>
        </w:rPr>
      </w:pPr>
      <w:r>
        <w:rPr>
          <w:rFonts w:hint="eastAsia"/>
          <w:rtl/>
          <w:lang w:bidi="fa-IR"/>
        </w:rPr>
        <w:t>دو</w:t>
      </w:r>
      <w:r>
        <w:rPr>
          <w:rtl/>
          <w:lang w:bidi="fa-IR"/>
        </w:rPr>
        <w:t>) توجه به خداوند</w:t>
      </w:r>
    </w:p>
    <w:p w:rsidR="00B56135" w:rsidRDefault="00B56135" w:rsidP="00B56135">
      <w:pPr>
        <w:pStyle w:val="libNormal"/>
        <w:rPr>
          <w:rtl/>
          <w:lang w:bidi="fa-IR"/>
        </w:rPr>
      </w:pPr>
      <w:r>
        <w:rPr>
          <w:rFonts w:hint="eastAsia"/>
          <w:rtl/>
          <w:lang w:bidi="fa-IR"/>
        </w:rPr>
        <w:t>غيبت</w:t>
      </w:r>
      <w:r>
        <w:rPr>
          <w:rtl/>
          <w:lang w:bidi="fa-IR"/>
        </w:rPr>
        <w:t xml:space="preserve"> ، توجه به عيب مردم است ؛ به جاى آن كه فرد، خويش را متوجه خداوند كند. در اين حال ، آدمى متوجه عيب هاى خود مى شود و با دقت در قدرت و عظمت الهى ، احساس ناتوانى در مقابل آفريدگار بى همتا مى كند و هرگز با وجود عيب خود، نگاهش را متوجه كاستى هاى ديگران نمى س</w:t>
      </w:r>
      <w:r>
        <w:rPr>
          <w:rFonts w:hint="eastAsia"/>
          <w:rtl/>
          <w:lang w:bidi="fa-IR"/>
        </w:rPr>
        <w:t>ازد</w:t>
      </w:r>
      <w:r>
        <w:rPr>
          <w:rtl/>
          <w:lang w:bidi="fa-IR"/>
        </w:rPr>
        <w:t xml:space="preserve">. امام صادق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فان</w:t>
      </w:r>
      <w:r>
        <w:rPr>
          <w:rtl/>
          <w:lang w:bidi="fa-IR"/>
        </w:rPr>
        <w:t xml:space="preserve"> اءردت السلامه ، فاذكر الخالق لا المخلوق فيصير لك مكان الغيبه عبره و مكان الاثم ثوابا</w:t>
      </w:r>
      <w:r w:rsidRPr="007E7E88">
        <w:rPr>
          <w:rStyle w:val="libFootnotenumChar"/>
          <w:rtl/>
        </w:rPr>
        <w:t>(١٥٧)</w:t>
      </w:r>
      <w:r>
        <w:rPr>
          <w:rtl/>
          <w:lang w:bidi="fa-IR"/>
        </w:rPr>
        <w:t>؛</w:t>
      </w:r>
    </w:p>
    <w:p w:rsidR="00B56135" w:rsidRDefault="00B56135" w:rsidP="00B56135">
      <w:pPr>
        <w:pStyle w:val="libNormal"/>
        <w:rPr>
          <w:rtl/>
          <w:lang w:bidi="fa-IR"/>
        </w:rPr>
      </w:pPr>
      <w:r>
        <w:rPr>
          <w:rFonts w:hint="eastAsia"/>
          <w:rtl/>
          <w:lang w:bidi="fa-IR"/>
        </w:rPr>
        <w:t>اگر</w:t>
      </w:r>
      <w:r>
        <w:rPr>
          <w:rtl/>
          <w:lang w:bidi="fa-IR"/>
        </w:rPr>
        <w:t xml:space="preserve"> مى خواهى [از غيبت كردن ] در امان بمانى ، پس آفريننده را ياد كن ، نه آفريده را در اين صورت ، خداوند متعال براى تو غيبت كردن را به پند گرفتن از حالت هاى مردم ، و گناه و پليدى [ناشى از غيبت ] را به پاداش تبديل مى كند.</w:t>
      </w:r>
    </w:p>
    <w:p w:rsidR="00B56135" w:rsidRDefault="00B56135" w:rsidP="00B56135">
      <w:pPr>
        <w:pStyle w:val="libNormal"/>
        <w:rPr>
          <w:rtl/>
          <w:lang w:bidi="fa-IR"/>
        </w:rPr>
      </w:pPr>
      <w:r>
        <w:rPr>
          <w:rFonts w:hint="eastAsia"/>
          <w:rtl/>
          <w:lang w:bidi="fa-IR"/>
        </w:rPr>
        <w:t>با</w:t>
      </w:r>
      <w:r>
        <w:rPr>
          <w:rtl/>
          <w:lang w:bidi="fa-IR"/>
        </w:rPr>
        <w:t xml:space="preserve"> ياد خدا، عيب هاى مردم به جاى اين كه موجب غيبت و سرزدن گناهى بزرگ شود، سبب عبرت آموزى ديگران و پرداختن آنان به عيب هاى خويش مى شود. خداى يكتا نيز چنين حالتى را دوست دارد و به چنين انسانى پاداشى نيكو مى دهد.</w:t>
      </w:r>
    </w:p>
    <w:p w:rsidR="00B56135" w:rsidRDefault="00B56135" w:rsidP="007E7E88">
      <w:pPr>
        <w:pStyle w:val="libBold1"/>
        <w:rPr>
          <w:rtl/>
          <w:lang w:bidi="fa-IR"/>
        </w:rPr>
      </w:pPr>
      <w:r>
        <w:rPr>
          <w:rFonts w:hint="eastAsia"/>
          <w:rtl/>
          <w:lang w:bidi="fa-IR"/>
        </w:rPr>
        <w:t>سه</w:t>
      </w:r>
      <w:r>
        <w:rPr>
          <w:rtl/>
          <w:lang w:bidi="fa-IR"/>
        </w:rPr>
        <w:t xml:space="preserve"> ) گوش نكردن به غيبت و برخورد با آن</w:t>
      </w:r>
    </w:p>
    <w:p w:rsidR="00B56135" w:rsidRDefault="00B56135" w:rsidP="00B56135">
      <w:pPr>
        <w:pStyle w:val="libNormal"/>
        <w:rPr>
          <w:rtl/>
          <w:lang w:bidi="fa-IR"/>
        </w:rPr>
      </w:pPr>
      <w:r>
        <w:rPr>
          <w:rFonts w:hint="eastAsia"/>
          <w:rtl/>
          <w:lang w:bidi="fa-IR"/>
        </w:rPr>
        <w:t>اگر</w:t>
      </w:r>
      <w:r>
        <w:rPr>
          <w:rtl/>
          <w:lang w:bidi="fa-IR"/>
        </w:rPr>
        <w:t xml:space="preserve"> رفتارى در جامعه به هنجار و ارزش تبديل گردد، ريشه كن كردن آن بسيار دشوار مى شود. اگر صفت ناپسندى تاءييد نشود، ريشه دار نمى شود؛ </w:t>
      </w:r>
      <w:r>
        <w:rPr>
          <w:rtl/>
          <w:lang w:bidi="fa-IR"/>
        </w:rPr>
        <w:lastRenderedPageBreak/>
        <w:t>زيرا افراد به زشتى آن عمل پى مى برند و براى نابودى آن مى كوشند. اگر بزرگان جامعه يا خانواده ، خود به اين صفت ناپسند دچار باشن</w:t>
      </w:r>
      <w:r>
        <w:rPr>
          <w:rFonts w:hint="eastAsia"/>
          <w:rtl/>
          <w:lang w:bidi="fa-IR"/>
        </w:rPr>
        <w:t>د،</w:t>
      </w:r>
      <w:r>
        <w:rPr>
          <w:rtl/>
          <w:lang w:bidi="fa-IR"/>
        </w:rPr>
        <w:t xml:space="preserve"> ديگران نيز از آنها پيروى مى كنند و بر عكس ، اگر دولت مردان و بزرگان خانواده از اين عمل زشت خانواده انتقاد كنند به تدريج محو مى شود. سعدى شيرازى مى گويد: ياد دارم كه در ايام طفوليت ، متعبد بودمى و شب خيز و مولع زهد و پرهيز شبى در خدمت پدر نشسته بودم و هم</w:t>
      </w:r>
      <w:r>
        <w:rPr>
          <w:rFonts w:hint="eastAsia"/>
          <w:rtl/>
          <w:lang w:bidi="fa-IR"/>
        </w:rPr>
        <w:t>ه</w:t>
      </w:r>
      <w:r>
        <w:rPr>
          <w:rtl/>
          <w:lang w:bidi="fa-IR"/>
        </w:rPr>
        <w:t xml:space="preserve"> شب ديده بر هم نبسته و مصحف عزيز در كنار گرفته و طايفه اى گرد ما خفته . پدر را گفتم از اينان يكى سر بر نمى دارد كه دوگانه اى بگزارد. چنان خواب غفلت برده اند كه گويى نخ</w:t>
      </w:r>
      <w:r w:rsidR="007E7E88">
        <w:rPr>
          <w:rFonts w:hint="cs"/>
          <w:rtl/>
          <w:lang w:bidi="fa-IR"/>
        </w:rPr>
        <w:t>ف</w:t>
      </w:r>
      <w:r>
        <w:rPr>
          <w:rtl/>
          <w:lang w:bidi="fa-IR"/>
        </w:rPr>
        <w:t>ته اند كه مرده اند. گفت : جان پدر! تو نيز اگر بخفتى ، به از آن كه در پوستين مردم افتى .</w:t>
      </w:r>
    </w:p>
    <w:tbl>
      <w:tblPr>
        <w:tblStyle w:val="TableGrid"/>
        <w:bidiVisual/>
        <w:tblW w:w="4562" w:type="pct"/>
        <w:tblInd w:w="384" w:type="dxa"/>
        <w:tblLook w:val="01E0"/>
      </w:tblPr>
      <w:tblGrid>
        <w:gridCol w:w="3375"/>
        <w:gridCol w:w="268"/>
        <w:gridCol w:w="3279"/>
      </w:tblGrid>
      <w:tr w:rsidR="007E7E88" w:rsidTr="007E7E88">
        <w:trPr>
          <w:trHeight w:val="350"/>
        </w:trPr>
        <w:tc>
          <w:tcPr>
            <w:tcW w:w="3375" w:type="dxa"/>
            <w:shd w:val="clear" w:color="auto" w:fill="auto"/>
          </w:tcPr>
          <w:p w:rsidR="007E7E88" w:rsidRDefault="007E7E88" w:rsidP="00783A9E">
            <w:pPr>
              <w:pStyle w:val="libPoem"/>
            </w:pPr>
            <w:r>
              <w:rPr>
                <w:rFonts w:hint="eastAsia"/>
                <w:rtl/>
                <w:lang w:bidi="fa-IR"/>
              </w:rPr>
              <w:t>نبيند</w:t>
            </w:r>
            <w:r>
              <w:rPr>
                <w:rtl/>
                <w:lang w:bidi="fa-IR"/>
              </w:rPr>
              <w:t xml:space="preserve"> مدعى جز خويشتن را</w:t>
            </w:r>
            <w:r w:rsidRPr="00725071">
              <w:rPr>
                <w:rStyle w:val="libPoemTiniChar0"/>
                <w:rtl/>
              </w:rPr>
              <w:br/>
              <w:t> </w:t>
            </w:r>
          </w:p>
        </w:tc>
        <w:tc>
          <w:tcPr>
            <w:tcW w:w="268" w:type="dxa"/>
            <w:shd w:val="clear" w:color="auto" w:fill="auto"/>
          </w:tcPr>
          <w:p w:rsidR="007E7E88" w:rsidRDefault="007E7E88" w:rsidP="00783A9E">
            <w:pPr>
              <w:pStyle w:val="libPoem"/>
              <w:rPr>
                <w:rtl/>
              </w:rPr>
            </w:pPr>
          </w:p>
        </w:tc>
        <w:tc>
          <w:tcPr>
            <w:tcW w:w="3279" w:type="dxa"/>
            <w:shd w:val="clear" w:color="auto" w:fill="auto"/>
          </w:tcPr>
          <w:p w:rsidR="007E7E88" w:rsidRDefault="007E7E88" w:rsidP="00783A9E">
            <w:pPr>
              <w:pStyle w:val="libPoem"/>
            </w:pPr>
            <w:r>
              <w:rPr>
                <w:rtl/>
                <w:lang w:bidi="fa-IR"/>
              </w:rPr>
              <w:t>كه دارد پرده پندار در پيش</w:t>
            </w:r>
            <w:r w:rsidRPr="00725071">
              <w:rPr>
                <w:rStyle w:val="libPoemTiniChar0"/>
                <w:rtl/>
              </w:rPr>
              <w:br/>
              <w:t> </w:t>
            </w:r>
          </w:p>
        </w:tc>
      </w:tr>
      <w:tr w:rsidR="007E7E88" w:rsidTr="007E7E88">
        <w:tblPrEx>
          <w:tblLook w:val="04A0"/>
        </w:tblPrEx>
        <w:trPr>
          <w:trHeight w:val="350"/>
        </w:trPr>
        <w:tc>
          <w:tcPr>
            <w:tcW w:w="3375" w:type="dxa"/>
          </w:tcPr>
          <w:p w:rsidR="007E7E88" w:rsidRDefault="007E7E88" w:rsidP="00783A9E">
            <w:pPr>
              <w:pStyle w:val="libPoem"/>
            </w:pPr>
            <w:r>
              <w:rPr>
                <w:rtl/>
                <w:lang w:bidi="fa-IR"/>
              </w:rPr>
              <w:t>‍ گرت چشم خدابينى ببخشند</w:t>
            </w:r>
            <w:r w:rsidRPr="00725071">
              <w:rPr>
                <w:rStyle w:val="libPoemTiniChar0"/>
                <w:rtl/>
              </w:rPr>
              <w:br/>
              <w:t> </w:t>
            </w:r>
          </w:p>
        </w:tc>
        <w:tc>
          <w:tcPr>
            <w:tcW w:w="268" w:type="dxa"/>
          </w:tcPr>
          <w:p w:rsidR="007E7E88" w:rsidRDefault="007E7E88" w:rsidP="00783A9E">
            <w:pPr>
              <w:pStyle w:val="libPoem"/>
              <w:rPr>
                <w:rtl/>
              </w:rPr>
            </w:pPr>
          </w:p>
        </w:tc>
        <w:tc>
          <w:tcPr>
            <w:tcW w:w="3279" w:type="dxa"/>
          </w:tcPr>
          <w:p w:rsidR="007E7E88" w:rsidRDefault="007E7E88" w:rsidP="00783A9E">
            <w:pPr>
              <w:pStyle w:val="libPoem"/>
            </w:pPr>
            <w:r>
              <w:rPr>
                <w:rtl/>
                <w:lang w:bidi="fa-IR"/>
              </w:rPr>
              <w:t>نبينى هيچ كس عاجزتر از خويش</w:t>
            </w:r>
            <w:r w:rsidRPr="007E7E88">
              <w:rPr>
                <w:rStyle w:val="libFootnotenumChar"/>
                <w:rtl/>
              </w:rPr>
              <w:t>(١٥٨)</w:t>
            </w:r>
            <w:r w:rsidRPr="00725071">
              <w:rPr>
                <w:rStyle w:val="libPoemTiniChar0"/>
                <w:rtl/>
              </w:rPr>
              <w:br/>
              <w:t> </w:t>
            </w:r>
          </w:p>
        </w:tc>
      </w:tr>
    </w:tbl>
    <w:p w:rsidR="007E7E88" w:rsidRDefault="007E7E88" w:rsidP="00B56135">
      <w:pPr>
        <w:pStyle w:val="libNormal"/>
        <w:rPr>
          <w:rtl/>
          <w:lang w:bidi="fa-IR"/>
        </w:rPr>
      </w:pPr>
    </w:p>
    <w:p w:rsidR="007E7E88" w:rsidRDefault="007E7E88" w:rsidP="00B56135">
      <w:pPr>
        <w:pStyle w:val="libNormal"/>
        <w:rPr>
          <w:rtl/>
          <w:lang w:bidi="fa-IR"/>
        </w:rPr>
      </w:pPr>
      <w:r>
        <w:rPr>
          <w:rtl/>
          <w:lang w:bidi="fa-IR"/>
        </w:rPr>
        <w:br w:type="page"/>
      </w:r>
    </w:p>
    <w:p w:rsidR="00B56135" w:rsidRDefault="00B56135" w:rsidP="007E7E88">
      <w:pPr>
        <w:pStyle w:val="libBold1"/>
        <w:rPr>
          <w:rtl/>
          <w:lang w:bidi="fa-IR"/>
        </w:rPr>
      </w:pPr>
      <w:r>
        <w:rPr>
          <w:rtl/>
          <w:lang w:bidi="fa-IR"/>
        </w:rPr>
        <w:t>چهار) توبه</w:t>
      </w:r>
    </w:p>
    <w:p w:rsidR="00B56135" w:rsidRDefault="00B56135" w:rsidP="00EC2F8E">
      <w:pPr>
        <w:pStyle w:val="libNormal"/>
        <w:rPr>
          <w:rtl/>
          <w:lang w:bidi="fa-IR"/>
        </w:rPr>
      </w:pPr>
      <w:r>
        <w:rPr>
          <w:rFonts w:hint="eastAsia"/>
          <w:rtl/>
          <w:lang w:bidi="fa-IR"/>
        </w:rPr>
        <w:t>خداوند</w:t>
      </w:r>
      <w:r>
        <w:rPr>
          <w:rtl/>
          <w:lang w:bidi="fa-IR"/>
        </w:rPr>
        <w:t xml:space="preserve"> در آيه اى كه انسان ها را از غيبت باز مى دارد و آن را همچون خوردن گوشت برادر مرده مى شمارد، به دليل گستردگى لطف و رحمتش و بى كرانى درياى عفو و عنايتش ، راهى پيش پاى انسان گنه كار مى نهد كه</w:t>
      </w:r>
      <w:r w:rsidR="00EC2F8E">
        <w:rPr>
          <w:rFonts w:hint="cs"/>
          <w:rtl/>
          <w:lang w:bidi="fa-IR"/>
        </w:rPr>
        <w:t xml:space="preserve"> </w:t>
      </w:r>
      <w:r w:rsidR="00EC2F8E" w:rsidRPr="00EC2F8E">
        <w:rPr>
          <w:rStyle w:val="libAlaemChar"/>
          <w:rFonts w:hint="cs"/>
          <w:rtl/>
        </w:rPr>
        <w:t>(</w:t>
      </w:r>
      <w:r w:rsidR="00EC2F8E" w:rsidRPr="00EC2F8E">
        <w:rPr>
          <w:rStyle w:val="libAieChar"/>
          <w:rtl/>
        </w:rPr>
        <w:t>وَاتَّقُوا اللَّهَ إِنَّ اللَّهَ تَوَّابٌ رَحِيمٌ</w:t>
      </w:r>
      <w:r w:rsidR="00EC2F8E" w:rsidRPr="00EC2F8E">
        <w:rPr>
          <w:rStyle w:val="libAlaemChar"/>
          <w:rFonts w:hint="cs"/>
          <w:rtl/>
        </w:rPr>
        <w:t>)</w:t>
      </w:r>
      <w:r w:rsidR="00EC2F8E">
        <w:rPr>
          <w:rtl/>
          <w:lang w:bidi="fa-IR"/>
        </w:rPr>
        <w:t xml:space="preserve"> </w:t>
      </w:r>
      <w:r w:rsidRPr="00EC2F8E">
        <w:rPr>
          <w:rStyle w:val="libFootnotenumChar"/>
          <w:rtl/>
        </w:rPr>
        <w:t>(١٥٩)</w:t>
      </w:r>
      <w:r>
        <w:rPr>
          <w:rtl/>
          <w:lang w:bidi="fa-IR"/>
        </w:rPr>
        <w:t>؛ و از خداوند پروا كنيد. به راستى ، خدا توبه پذير مهربان است .</w:t>
      </w:r>
    </w:p>
    <w:tbl>
      <w:tblPr>
        <w:tblStyle w:val="TableGrid"/>
        <w:bidiVisual/>
        <w:tblW w:w="4562" w:type="pct"/>
        <w:tblInd w:w="384" w:type="dxa"/>
        <w:tblLook w:val="01E0"/>
      </w:tblPr>
      <w:tblGrid>
        <w:gridCol w:w="3301"/>
        <w:gridCol w:w="268"/>
        <w:gridCol w:w="3353"/>
      </w:tblGrid>
      <w:tr w:rsidR="00EC2F8E" w:rsidTr="00783A9E">
        <w:trPr>
          <w:trHeight w:val="350"/>
        </w:trPr>
        <w:tc>
          <w:tcPr>
            <w:tcW w:w="3920" w:type="dxa"/>
            <w:shd w:val="clear" w:color="auto" w:fill="auto"/>
          </w:tcPr>
          <w:p w:rsidR="00EC2F8E" w:rsidRDefault="00EC2F8E" w:rsidP="00783A9E">
            <w:pPr>
              <w:pStyle w:val="libPoem"/>
            </w:pPr>
            <w:r>
              <w:rPr>
                <w:rFonts w:hint="eastAsia"/>
                <w:rtl/>
                <w:lang w:bidi="fa-IR"/>
              </w:rPr>
              <w:t>كمر</w:t>
            </w:r>
            <w:r>
              <w:rPr>
                <w:rtl/>
                <w:lang w:bidi="fa-IR"/>
              </w:rPr>
              <w:t xml:space="preserve"> كوه كم است از كمر مور اين جا</w:t>
            </w:r>
            <w:r w:rsidRPr="00725071">
              <w:rPr>
                <w:rStyle w:val="libPoemTiniChar0"/>
                <w:rtl/>
              </w:rPr>
              <w:br/>
              <w:t> </w:t>
            </w:r>
          </w:p>
        </w:tc>
        <w:tc>
          <w:tcPr>
            <w:tcW w:w="279" w:type="dxa"/>
            <w:shd w:val="clear" w:color="auto" w:fill="auto"/>
          </w:tcPr>
          <w:p w:rsidR="00EC2F8E" w:rsidRDefault="00EC2F8E" w:rsidP="00783A9E">
            <w:pPr>
              <w:pStyle w:val="libPoem"/>
              <w:rPr>
                <w:rtl/>
              </w:rPr>
            </w:pPr>
          </w:p>
        </w:tc>
        <w:tc>
          <w:tcPr>
            <w:tcW w:w="3881" w:type="dxa"/>
            <w:shd w:val="clear" w:color="auto" w:fill="auto"/>
          </w:tcPr>
          <w:p w:rsidR="00EC2F8E" w:rsidRDefault="00EC2F8E" w:rsidP="00783A9E">
            <w:pPr>
              <w:pStyle w:val="libPoem"/>
            </w:pPr>
            <w:r>
              <w:rPr>
                <w:rtl/>
                <w:lang w:bidi="fa-IR"/>
              </w:rPr>
              <w:t>نا اميد از در رحمت مشو اى باده پرست</w:t>
            </w:r>
            <w:r w:rsidRPr="00EC2F8E">
              <w:rPr>
                <w:rStyle w:val="libFootnotenumChar"/>
                <w:rtl/>
              </w:rPr>
              <w:t>(١٦٠)</w:t>
            </w:r>
            <w:r w:rsidRPr="00725071">
              <w:rPr>
                <w:rStyle w:val="libPoemTiniChar0"/>
                <w:rtl/>
              </w:rPr>
              <w:br/>
              <w:t> </w:t>
            </w:r>
          </w:p>
        </w:tc>
      </w:tr>
    </w:tbl>
    <w:p w:rsidR="00EC2F8E" w:rsidRDefault="00EC2F8E" w:rsidP="00B56135">
      <w:pPr>
        <w:pStyle w:val="libNormal"/>
        <w:rPr>
          <w:rtl/>
          <w:lang w:bidi="fa-IR"/>
        </w:rPr>
      </w:pPr>
      <w:r>
        <w:rPr>
          <w:rFonts w:hint="cs"/>
          <w:rtl/>
          <w:lang w:bidi="fa-IR"/>
        </w:rPr>
        <w:t>.</w:t>
      </w:r>
    </w:p>
    <w:p w:rsidR="00B56135" w:rsidRDefault="00B56135" w:rsidP="00EC2F8E">
      <w:pPr>
        <w:pStyle w:val="libNormal"/>
        <w:rPr>
          <w:rtl/>
          <w:lang w:bidi="fa-IR"/>
        </w:rPr>
      </w:pPr>
      <w:r>
        <w:rPr>
          <w:rtl/>
          <w:lang w:bidi="fa-IR"/>
        </w:rPr>
        <w:t xml:space="preserve"> اگر انسان به مق</w:t>
      </w:r>
      <w:r w:rsidR="00EC2F8E">
        <w:rPr>
          <w:rFonts w:hint="cs"/>
          <w:rtl/>
          <w:lang w:bidi="fa-IR"/>
        </w:rPr>
        <w:t>ا</w:t>
      </w:r>
      <w:r>
        <w:rPr>
          <w:rtl/>
          <w:lang w:bidi="fa-IR"/>
        </w:rPr>
        <w:t>م و موقعيت خود آگاه شود و خود را در حضور پروردگار ببيند، دامن خود را به پليدى غيبت آلوده نخواهد كرد؛ چون هم صحبتى و درد دل با حق تعالى ، لذتى دارد كه ترك همه گناهان ر</w:t>
      </w:r>
      <w:r>
        <w:rPr>
          <w:rFonts w:hint="eastAsia"/>
          <w:rtl/>
          <w:lang w:bidi="fa-IR"/>
        </w:rPr>
        <w:t>ا</w:t>
      </w:r>
      <w:r>
        <w:rPr>
          <w:rtl/>
          <w:lang w:bidi="fa-IR"/>
        </w:rPr>
        <w:t xml:space="preserve"> آسان مى كند و بزرگان هميشه از درگاه خداوند آرزو مى كند كه لذت گفت و گويش را از آنها دريغ نكند.</w:t>
      </w:r>
    </w:p>
    <w:p w:rsidR="00B56135" w:rsidRDefault="00B56135" w:rsidP="00B56135">
      <w:pPr>
        <w:pStyle w:val="libNormal"/>
        <w:rPr>
          <w:rtl/>
          <w:lang w:bidi="fa-IR"/>
        </w:rPr>
      </w:pPr>
      <w:r>
        <w:rPr>
          <w:rFonts w:hint="eastAsia"/>
          <w:rtl/>
          <w:lang w:bidi="fa-IR"/>
        </w:rPr>
        <w:t>بايد</w:t>
      </w:r>
      <w:r>
        <w:rPr>
          <w:rtl/>
          <w:lang w:bidi="fa-IR"/>
        </w:rPr>
        <w:t xml:space="preserve"> از غيبت هاى انجام شده توبه كرد و گرد چنين گناهى نرفت كه پيامبر، آن را از خوره هم بدتر مى دانست :</w:t>
      </w:r>
    </w:p>
    <w:p w:rsidR="00B56135" w:rsidRDefault="00B56135" w:rsidP="00B56135">
      <w:pPr>
        <w:pStyle w:val="libNormal"/>
        <w:rPr>
          <w:rtl/>
          <w:lang w:bidi="fa-IR"/>
        </w:rPr>
      </w:pPr>
      <w:r>
        <w:rPr>
          <w:rFonts w:hint="eastAsia"/>
          <w:rtl/>
          <w:lang w:bidi="fa-IR"/>
        </w:rPr>
        <w:t>الغيبه</w:t>
      </w:r>
      <w:r>
        <w:rPr>
          <w:rtl/>
          <w:lang w:bidi="fa-IR"/>
        </w:rPr>
        <w:t xml:space="preserve"> اءسرع فى دين الرجل المسلم من الا كله فى جوفه</w:t>
      </w:r>
      <w:r w:rsidRPr="00EC2F8E">
        <w:rPr>
          <w:rStyle w:val="libFootnotenumChar"/>
          <w:rtl/>
        </w:rPr>
        <w:t>(١٦١)؛</w:t>
      </w:r>
    </w:p>
    <w:p w:rsidR="00B56135" w:rsidRDefault="00B56135" w:rsidP="00B56135">
      <w:pPr>
        <w:pStyle w:val="libNormal"/>
        <w:rPr>
          <w:rtl/>
          <w:lang w:bidi="fa-IR"/>
        </w:rPr>
      </w:pPr>
      <w:r>
        <w:rPr>
          <w:rFonts w:hint="eastAsia"/>
          <w:rtl/>
          <w:lang w:bidi="fa-IR"/>
        </w:rPr>
        <w:t>غيبت</w:t>
      </w:r>
      <w:r>
        <w:rPr>
          <w:rtl/>
          <w:lang w:bidi="fa-IR"/>
        </w:rPr>
        <w:t xml:space="preserve"> در نابودى دين مرد مسلمان ، زودتر از بيمارى خوره در درون او مؤ ثر واقع شود.</w:t>
      </w:r>
    </w:p>
    <w:p w:rsidR="00B56135" w:rsidRDefault="00B56135" w:rsidP="00B56135">
      <w:pPr>
        <w:pStyle w:val="libNormal"/>
        <w:rPr>
          <w:rtl/>
          <w:lang w:bidi="fa-IR"/>
        </w:rPr>
      </w:pPr>
      <w:r>
        <w:rPr>
          <w:rFonts w:hint="eastAsia"/>
          <w:rtl/>
          <w:lang w:bidi="fa-IR"/>
        </w:rPr>
        <w:t>پايان</w:t>
      </w:r>
      <w:r>
        <w:rPr>
          <w:rtl/>
          <w:lang w:bidi="fa-IR"/>
        </w:rPr>
        <w:t xml:space="preserve"> اين بخش را به سروده هاى از بوستان سر سبز شيخ شيراز آذين مى بنديم :</w:t>
      </w:r>
    </w:p>
    <w:tbl>
      <w:tblPr>
        <w:tblStyle w:val="TableGrid"/>
        <w:bidiVisual/>
        <w:tblW w:w="4562" w:type="pct"/>
        <w:tblInd w:w="384" w:type="dxa"/>
        <w:tblLook w:val="01E0"/>
      </w:tblPr>
      <w:tblGrid>
        <w:gridCol w:w="3348"/>
        <w:gridCol w:w="268"/>
        <w:gridCol w:w="3306"/>
      </w:tblGrid>
      <w:tr w:rsidR="00EC2F8E" w:rsidTr="00EC2F8E">
        <w:trPr>
          <w:trHeight w:val="350"/>
        </w:trPr>
        <w:tc>
          <w:tcPr>
            <w:tcW w:w="3348" w:type="dxa"/>
            <w:shd w:val="clear" w:color="auto" w:fill="auto"/>
          </w:tcPr>
          <w:p w:rsidR="00EC2F8E" w:rsidRDefault="00EC2F8E" w:rsidP="00783A9E">
            <w:pPr>
              <w:pStyle w:val="libPoem"/>
            </w:pPr>
            <w:r>
              <w:rPr>
                <w:rFonts w:hint="eastAsia"/>
                <w:rtl/>
                <w:lang w:bidi="fa-IR"/>
              </w:rPr>
              <w:lastRenderedPageBreak/>
              <w:t>زبان</w:t>
            </w:r>
            <w:r>
              <w:rPr>
                <w:rtl/>
                <w:lang w:bidi="fa-IR"/>
              </w:rPr>
              <w:t xml:space="preserve"> كرد شخصى به غيبت دراز</w:t>
            </w:r>
            <w:r w:rsidRPr="00725071">
              <w:rPr>
                <w:rStyle w:val="libPoemTiniChar0"/>
                <w:rtl/>
              </w:rPr>
              <w:br/>
              <w:t> </w:t>
            </w:r>
          </w:p>
        </w:tc>
        <w:tc>
          <w:tcPr>
            <w:tcW w:w="268" w:type="dxa"/>
            <w:shd w:val="clear" w:color="auto" w:fill="auto"/>
          </w:tcPr>
          <w:p w:rsidR="00EC2F8E" w:rsidRDefault="00EC2F8E" w:rsidP="00783A9E">
            <w:pPr>
              <w:pStyle w:val="libPoem"/>
              <w:rPr>
                <w:rtl/>
              </w:rPr>
            </w:pPr>
          </w:p>
        </w:tc>
        <w:tc>
          <w:tcPr>
            <w:tcW w:w="3306" w:type="dxa"/>
            <w:shd w:val="clear" w:color="auto" w:fill="auto"/>
          </w:tcPr>
          <w:p w:rsidR="00EC2F8E" w:rsidRDefault="00EC2F8E" w:rsidP="00783A9E">
            <w:pPr>
              <w:pStyle w:val="libPoem"/>
            </w:pPr>
            <w:r>
              <w:rPr>
                <w:rtl/>
                <w:lang w:bidi="fa-IR"/>
              </w:rPr>
              <w:t>بدو گفت داننده اى سرفراز</w:t>
            </w:r>
            <w:r w:rsidRPr="00725071">
              <w:rPr>
                <w:rStyle w:val="libPoemTiniChar0"/>
                <w:rtl/>
              </w:rPr>
              <w:br/>
              <w:t> </w:t>
            </w:r>
          </w:p>
        </w:tc>
      </w:tr>
      <w:tr w:rsidR="00EC2F8E" w:rsidTr="00EC2F8E">
        <w:trPr>
          <w:trHeight w:val="350"/>
        </w:trPr>
        <w:tc>
          <w:tcPr>
            <w:tcW w:w="3348" w:type="dxa"/>
          </w:tcPr>
          <w:p w:rsidR="00EC2F8E" w:rsidRDefault="00EC2F8E" w:rsidP="00783A9E">
            <w:pPr>
              <w:pStyle w:val="libPoem"/>
            </w:pPr>
            <w:r>
              <w:rPr>
                <w:rtl/>
                <w:lang w:bidi="fa-IR"/>
              </w:rPr>
              <w:t>كه ياد كسان پيش من بد مكن</w:t>
            </w:r>
            <w:r w:rsidRPr="00725071">
              <w:rPr>
                <w:rStyle w:val="libPoemTiniChar0"/>
                <w:rtl/>
              </w:rPr>
              <w:br/>
              <w:t> </w:t>
            </w:r>
          </w:p>
        </w:tc>
        <w:tc>
          <w:tcPr>
            <w:tcW w:w="268" w:type="dxa"/>
          </w:tcPr>
          <w:p w:rsidR="00EC2F8E" w:rsidRDefault="00EC2F8E" w:rsidP="00783A9E">
            <w:pPr>
              <w:pStyle w:val="libPoem"/>
              <w:rPr>
                <w:rtl/>
              </w:rPr>
            </w:pPr>
          </w:p>
        </w:tc>
        <w:tc>
          <w:tcPr>
            <w:tcW w:w="3306" w:type="dxa"/>
          </w:tcPr>
          <w:p w:rsidR="00EC2F8E" w:rsidRDefault="00EC2F8E" w:rsidP="00783A9E">
            <w:pPr>
              <w:pStyle w:val="libPoem"/>
            </w:pPr>
            <w:r>
              <w:rPr>
                <w:rtl/>
                <w:lang w:bidi="fa-IR"/>
              </w:rPr>
              <w:t>مرا بدگمان در حق خود مكن</w:t>
            </w:r>
            <w:r w:rsidRPr="00725071">
              <w:rPr>
                <w:rStyle w:val="libPoemTiniChar0"/>
                <w:rtl/>
              </w:rPr>
              <w:br/>
              <w:t> </w:t>
            </w:r>
          </w:p>
        </w:tc>
      </w:tr>
      <w:tr w:rsidR="00EC2F8E" w:rsidTr="00EC2F8E">
        <w:trPr>
          <w:trHeight w:val="350"/>
        </w:trPr>
        <w:tc>
          <w:tcPr>
            <w:tcW w:w="3348" w:type="dxa"/>
          </w:tcPr>
          <w:p w:rsidR="00EC2F8E" w:rsidRDefault="00EC2F8E" w:rsidP="00783A9E">
            <w:pPr>
              <w:pStyle w:val="libPoem"/>
            </w:pPr>
            <w:r>
              <w:rPr>
                <w:rtl/>
                <w:lang w:bidi="fa-IR"/>
              </w:rPr>
              <w:t>گرفتم ز تمكين او كم ببود</w:t>
            </w:r>
            <w:r w:rsidRPr="00725071">
              <w:rPr>
                <w:rStyle w:val="libPoemTiniChar0"/>
                <w:rtl/>
              </w:rPr>
              <w:br/>
              <w:t> </w:t>
            </w:r>
          </w:p>
        </w:tc>
        <w:tc>
          <w:tcPr>
            <w:tcW w:w="268" w:type="dxa"/>
          </w:tcPr>
          <w:p w:rsidR="00EC2F8E" w:rsidRDefault="00EC2F8E" w:rsidP="00783A9E">
            <w:pPr>
              <w:pStyle w:val="libPoem"/>
              <w:rPr>
                <w:rtl/>
              </w:rPr>
            </w:pPr>
          </w:p>
        </w:tc>
        <w:tc>
          <w:tcPr>
            <w:tcW w:w="3306" w:type="dxa"/>
          </w:tcPr>
          <w:p w:rsidR="00EC2F8E" w:rsidRDefault="00EC2F8E" w:rsidP="00783A9E">
            <w:pPr>
              <w:pStyle w:val="libPoem"/>
            </w:pPr>
            <w:r>
              <w:rPr>
                <w:rtl/>
                <w:lang w:bidi="fa-IR"/>
              </w:rPr>
              <w:t>نخواهد به جاه تو اندر فزود</w:t>
            </w:r>
            <w:r w:rsidRPr="00725071">
              <w:rPr>
                <w:rStyle w:val="libPoemTiniChar0"/>
                <w:rtl/>
              </w:rPr>
              <w:br/>
              <w:t> </w:t>
            </w:r>
          </w:p>
        </w:tc>
      </w:tr>
      <w:tr w:rsidR="00EC2F8E" w:rsidTr="00EC2F8E">
        <w:trPr>
          <w:trHeight w:val="350"/>
        </w:trPr>
        <w:tc>
          <w:tcPr>
            <w:tcW w:w="3348" w:type="dxa"/>
          </w:tcPr>
          <w:p w:rsidR="00EC2F8E" w:rsidRDefault="00EC2F8E" w:rsidP="00783A9E">
            <w:pPr>
              <w:pStyle w:val="libPoem"/>
            </w:pPr>
            <w:r>
              <w:rPr>
                <w:rtl/>
                <w:lang w:bidi="fa-IR"/>
              </w:rPr>
              <w:t>كسى گفت و پنداشتم طبيعت است</w:t>
            </w:r>
            <w:r w:rsidRPr="00725071">
              <w:rPr>
                <w:rStyle w:val="libPoemTiniChar0"/>
                <w:rtl/>
              </w:rPr>
              <w:br/>
              <w:t> </w:t>
            </w:r>
          </w:p>
        </w:tc>
        <w:tc>
          <w:tcPr>
            <w:tcW w:w="268" w:type="dxa"/>
          </w:tcPr>
          <w:p w:rsidR="00EC2F8E" w:rsidRDefault="00EC2F8E" w:rsidP="00783A9E">
            <w:pPr>
              <w:pStyle w:val="libPoem"/>
              <w:rPr>
                <w:rtl/>
              </w:rPr>
            </w:pPr>
          </w:p>
        </w:tc>
        <w:tc>
          <w:tcPr>
            <w:tcW w:w="3306" w:type="dxa"/>
          </w:tcPr>
          <w:p w:rsidR="00EC2F8E" w:rsidRDefault="00EC2F8E" w:rsidP="00783A9E">
            <w:pPr>
              <w:pStyle w:val="libPoem"/>
            </w:pPr>
            <w:r>
              <w:rPr>
                <w:rtl/>
                <w:lang w:bidi="fa-IR"/>
              </w:rPr>
              <w:t>كه دزدى به سامان تر از غيبت است</w:t>
            </w:r>
            <w:r w:rsidRPr="00725071">
              <w:rPr>
                <w:rStyle w:val="libPoemTiniChar0"/>
                <w:rtl/>
              </w:rPr>
              <w:br/>
              <w:t> </w:t>
            </w:r>
          </w:p>
        </w:tc>
      </w:tr>
      <w:tr w:rsidR="00EC2F8E" w:rsidTr="00EC2F8E">
        <w:trPr>
          <w:trHeight w:val="350"/>
        </w:trPr>
        <w:tc>
          <w:tcPr>
            <w:tcW w:w="3348" w:type="dxa"/>
          </w:tcPr>
          <w:p w:rsidR="00EC2F8E" w:rsidRDefault="00EC2F8E" w:rsidP="00783A9E">
            <w:pPr>
              <w:pStyle w:val="libPoem"/>
            </w:pPr>
            <w:r>
              <w:rPr>
                <w:rtl/>
                <w:lang w:bidi="fa-IR"/>
              </w:rPr>
              <w:t>بدو گفتم اى يار آشفته هوش</w:t>
            </w:r>
            <w:r w:rsidRPr="00725071">
              <w:rPr>
                <w:rStyle w:val="libPoemTiniChar0"/>
                <w:rtl/>
              </w:rPr>
              <w:br/>
              <w:t> </w:t>
            </w:r>
          </w:p>
        </w:tc>
        <w:tc>
          <w:tcPr>
            <w:tcW w:w="268" w:type="dxa"/>
          </w:tcPr>
          <w:p w:rsidR="00EC2F8E" w:rsidRDefault="00EC2F8E" w:rsidP="00783A9E">
            <w:pPr>
              <w:pStyle w:val="libPoem"/>
              <w:rPr>
                <w:rtl/>
              </w:rPr>
            </w:pPr>
          </w:p>
        </w:tc>
        <w:tc>
          <w:tcPr>
            <w:tcW w:w="3306" w:type="dxa"/>
          </w:tcPr>
          <w:p w:rsidR="00EC2F8E" w:rsidRDefault="00EC2F8E" w:rsidP="00783A9E">
            <w:pPr>
              <w:pStyle w:val="libPoem"/>
            </w:pPr>
            <w:r>
              <w:rPr>
                <w:rtl/>
                <w:lang w:bidi="fa-IR"/>
              </w:rPr>
              <w:t>شگفت آمد اين دا</w:t>
            </w:r>
            <w:r>
              <w:rPr>
                <w:rFonts w:hint="eastAsia"/>
                <w:rtl/>
                <w:lang w:bidi="fa-IR"/>
              </w:rPr>
              <w:t>ستانم</w:t>
            </w:r>
            <w:r>
              <w:rPr>
                <w:rtl/>
                <w:lang w:bidi="fa-IR"/>
              </w:rPr>
              <w:t xml:space="preserve"> به گوش</w:t>
            </w:r>
            <w:r w:rsidRPr="00725071">
              <w:rPr>
                <w:rStyle w:val="libPoemTiniChar0"/>
                <w:rtl/>
              </w:rPr>
              <w:br/>
              <w:t> </w:t>
            </w:r>
          </w:p>
        </w:tc>
      </w:tr>
      <w:tr w:rsidR="00EC2F8E" w:rsidTr="00EC2F8E">
        <w:tblPrEx>
          <w:tblLook w:val="04A0"/>
        </w:tblPrEx>
        <w:trPr>
          <w:trHeight w:val="350"/>
        </w:trPr>
        <w:tc>
          <w:tcPr>
            <w:tcW w:w="3348" w:type="dxa"/>
          </w:tcPr>
          <w:p w:rsidR="00EC2F8E" w:rsidRDefault="00EC2F8E" w:rsidP="00783A9E">
            <w:pPr>
              <w:pStyle w:val="libPoem"/>
            </w:pPr>
            <w:r>
              <w:rPr>
                <w:rtl/>
                <w:lang w:bidi="fa-IR"/>
              </w:rPr>
              <w:t>‍ به ناراستى در چه بينى بهى</w:t>
            </w:r>
            <w:r w:rsidRPr="00725071">
              <w:rPr>
                <w:rStyle w:val="libPoemTiniChar0"/>
                <w:rtl/>
              </w:rPr>
              <w:br/>
              <w:t> </w:t>
            </w:r>
          </w:p>
        </w:tc>
        <w:tc>
          <w:tcPr>
            <w:tcW w:w="268" w:type="dxa"/>
          </w:tcPr>
          <w:p w:rsidR="00EC2F8E" w:rsidRDefault="00EC2F8E" w:rsidP="00783A9E">
            <w:pPr>
              <w:pStyle w:val="libPoem"/>
              <w:rPr>
                <w:rtl/>
              </w:rPr>
            </w:pPr>
          </w:p>
        </w:tc>
        <w:tc>
          <w:tcPr>
            <w:tcW w:w="3306" w:type="dxa"/>
          </w:tcPr>
          <w:p w:rsidR="00EC2F8E" w:rsidRDefault="00EC2F8E" w:rsidP="00783A9E">
            <w:pPr>
              <w:pStyle w:val="libPoem"/>
            </w:pPr>
            <w:r>
              <w:rPr>
                <w:rtl/>
                <w:lang w:bidi="fa-IR"/>
              </w:rPr>
              <w:t>كه در غيبتش مرتبت مى نهى</w:t>
            </w:r>
            <w:r w:rsidRPr="00725071">
              <w:rPr>
                <w:rStyle w:val="libPoemTiniChar0"/>
                <w:rtl/>
              </w:rPr>
              <w:br/>
              <w:t> </w:t>
            </w:r>
          </w:p>
        </w:tc>
      </w:tr>
      <w:tr w:rsidR="00EC2F8E" w:rsidTr="00EC2F8E">
        <w:tblPrEx>
          <w:tblLook w:val="04A0"/>
        </w:tblPrEx>
        <w:trPr>
          <w:trHeight w:val="350"/>
        </w:trPr>
        <w:tc>
          <w:tcPr>
            <w:tcW w:w="3348" w:type="dxa"/>
          </w:tcPr>
          <w:p w:rsidR="00EC2F8E" w:rsidRDefault="00EC2F8E" w:rsidP="00783A9E">
            <w:pPr>
              <w:pStyle w:val="libPoem"/>
            </w:pPr>
            <w:r>
              <w:rPr>
                <w:rtl/>
                <w:lang w:bidi="fa-IR"/>
              </w:rPr>
              <w:t>بلى گفت دزدان تهور كنند</w:t>
            </w:r>
            <w:r w:rsidRPr="00725071">
              <w:rPr>
                <w:rStyle w:val="libPoemTiniChar0"/>
                <w:rtl/>
              </w:rPr>
              <w:br/>
              <w:t> </w:t>
            </w:r>
          </w:p>
        </w:tc>
        <w:tc>
          <w:tcPr>
            <w:tcW w:w="268" w:type="dxa"/>
          </w:tcPr>
          <w:p w:rsidR="00EC2F8E" w:rsidRDefault="00EC2F8E" w:rsidP="00783A9E">
            <w:pPr>
              <w:pStyle w:val="libPoem"/>
              <w:rPr>
                <w:rtl/>
              </w:rPr>
            </w:pPr>
          </w:p>
        </w:tc>
        <w:tc>
          <w:tcPr>
            <w:tcW w:w="3306" w:type="dxa"/>
          </w:tcPr>
          <w:p w:rsidR="00EC2F8E" w:rsidRDefault="00EC2F8E" w:rsidP="00783A9E">
            <w:pPr>
              <w:pStyle w:val="libPoem"/>
            </w:pPr>
            <w:r>
              <w:rPr>
                <w:rtl/>
                <w:lang w:bidi="fa-IR"/>
              </w:rPr>
              <w:t>به بازوى مردى شكم پر كنند</w:t>
            </w:r>
            <w:r w:rsidRPr="00725071">
              <w:rPr>
                <w:rStyle w:val="libPoemTiniChar0"/>
                <w:rtl/>
              </w:rPr>
              <w:br/>
              <w:t> </w:t>
            </w:r>
          </w:p>
        </w:tc>
      </w:tr>
      <w:tr w:rsidR="00EC2F8E" w:rsidTr="00EC2F8E">
        <w:tblPrEx>
          <w:tblLook w:val="04A0"/>
        </w:tblPrEx>
        <w:trPr>
          <w:trHeight w:val="350"/>
        </w:trPr>
        <w:tc>
          <w:tcPr>
            <w:tcW w:w="3348" w:type="dxa"/>
          </w:tcPr>
          <w:p w:rsidR="00EC2F8E" w:rsidRDefault="00EC2F8E" w:rsidP="00783A9E">
            <w:pPr>
              <w:pStyle w:val="libPoem"/>
            </w:pPr>
            <w:r>
              <w:rPr>
                <w:rtl/>
                <w:lang w:bidi="fa-IR"/>
              </w:rPr>
              <w:t>نه غيبت كن آن ناسزاوار مرد</w:t>
            </w:r>
            <w:r w:rsidRPr="00725071">
              <w:rPr>
                <w:rStyle w:val="libPoemTiniChar0"/>
                <w:rtl/>
              </w:rPr>
              <w:br/>
              <w:t> </w:t>
            </w:r>
          </w:p>
        </w:tc>
        <w:tc>
          <w:tcPr>
            <w:tcW w:w="268" w:type="dxa"/>
          </w:tcPr>
          <w:p w:rsidR="00EC2F8E" w:rsidRDefault="00EC2F8E" w:rsidP="00783A9E">
            <w:pPr>
              <w:pStyle w:val="libPoem"/>
              <w:rPr>
                <w:rtl/>
              </w:rPr>
            </w:pPr>
          </w:p>
        </w:tc>
        <w:tc>
          <w:tcPr>
            <w:tcW w:w="3306" w:type="dxa"/>
          </w:tcPr>
          <w:p w:rsidR="00EC2F8E" w:rsidRDefault="00EC2F8E" w:rsidP="00783A9E">
            <w:pPr>
              <w:pStyle w:val="libPoem"/>
            </w:pPr>
            <w:r>
              <w:rPr>
                <w:rtl/>
                <w:lang w:bidi="fa-IR"/>
              </w:rPr>
              <w:t>كه ديوان سيه كرد و چيزى نخورد</w:t>
            </w:r>
            <w:r w:rsidRPr="00EC2F8E">
              <w:rPr>
                <w:rStyle w:val="libFootnotenumChar"/>
                <w:rtl/>
              </w:rPr>
              <w:t>(١٦٢)</w:t>
            </w:r>
            <w:r w:rsidRPr="00725071">
              <w:rPr>
                <w:rStyle w:val="libPoemTiniChar0"/>
                <w:rtl/>
              </w:rPr>
              <w:br/>
              <w:t> </w:t>
            </w:r>
          </w:p>
        </w:tc>
      </w:tr>
    </w:tbl>
    <w:p w:rsidR="00EC2F8E" w:rsidRDefault="00EC2F8E" w:rsidP="00B56135">
      <w:pPr>
        <w:pStyle w:val="libNormal"/>
        <w:rPr>
          <w:rtl/>
        </w:rPr>
      </w:pPr>
    </w:p>
    <w:p w:rsidR="0003584A" w:rsidRDefault="00EC2F8E" w:rsidP="0003584A">
      <w:pPr>
        <w:pStyle w:val="Heading2"/>
        <w:rPr>
          <w:rtl/>
          <w:lang w:bidi="fa-IR"/>
        </w:rPr>
      </w:pPr>
      <w:r>
        <w:rPr>
          <w:rtl/>
        </w:rPr>
        <w:br w:type="page"/>
      </w:r>
      <w:bookmarkStart w:id="26" w:name="_Toc7512438"/>
      <w:r w:rsidR="00B56135">
        <w:rPr>
          <w:rtl/>
          <w:lang w:bidi="fa-IR"/>
        </w:rPr>
        <w:lastRenderedPageBreak/>
        <w:t>٦</w:t>
      </w:r>
      <w:r>
        <w:rPr>
          <w:rFonts w:hint="cs"/>
          <w:rtl/>
          <w:lang w:bidi="fa-IR"/>
        </w:rPr>
        <w:t xml:space="preserve"> -</w:t>
      </w:r>
      <w:r w:rsidR="00B56135">
        <w:rPr>
          <w:rtl/>
          <w:lang w:bidi="fa-IR"/>
        </w:rPr>
        <w:t xml:space="preserve"> راز گشايى</w:t>
      </w:r>
      <w:bookmarkEnd w:id="26"/>
      <w:r w:rsidR="00B56135">
        <w:rPr>
          <w:rtl/>
          <w:lang w:bidi="fa-IR"/>
        </w:rPr>
        <w:t xml:space="preserve"> </w:t>
      </w:r>
    </w:p>
    <w:p w:rsidR="00B56135" w:rsidRDefault="00B56135" w:rsidP="00EC2F8E">
      <w:pPr>
        <w:pStyle w:val="libNormal"/>
        <w:rPr>
          <w:rtl/>
          <w:lang w:bidi="fa-IR"/>
        </w:rPr>
      </w:pPr>
      <w:r>
        <w:rPr>
          <w:rtl/>
          <w:lang w:bidi="fa-IR"/>
        </w:rPr>
        <w:t xml:space="preserve">امام صادق </w:t>
      </w:r>
      <w:r w:rsidR="00D57162" w:rsidRPr="00D57162">
        <w:rPr>
          <w:rStyle w:val="libAlaemChar"/>
          <w:rtl/>
        </w:rPr>
        <w:t>عليه‌السلام</w:t>
      </w:r>
      <w:r>
        <w:rPr>
          <w:rtl/>
          <w:lang w:bidi="fa-IR"/>
        </w:rPr>
        <w:t xml:space="preserve"> مى فرمايد:فاياكم و الا داعه</w:t>
      </w:r>
      <w:r w:rsidRPr="00EC2F8E">
        <w:rPr>
          <w:rStyle w:val="libFootnotenumChar"/>
          <w:rtl/>
        </w:rPr>
        <w:t>(١٦٣)</w:t>
      </w:r>
      <w:r>
        <w:rPr>
          <w:rtl/>
          <w:lang w:bidi="fa-IR"/>
        </w:rPr>
        <w:t>؛ از فاش كردن اسرار بپرهيزيد. راز چيزى است كه بايد آن را پنهان داشت . هر فرد، خانواده و جامعه اى ، كم و بيش اسرار و اطلاعاتى دارد كه ديگران نبايد از آن آگاه گردند؛ زيرا آشكار شدن آن براى ديگران چه بسا سبب آسيب هاى فراوان مى شود.</w:t>
      </w:r>
    </w:p>
    <w:p w:rsidR="00B56135" w:rsidRDefault="009114D9" w:rsidP="00B56135">
      <w:pPr>
        <w:pStyle w:val="libNormal"/>
        <w:rPr>
          <w:rtl/>
          <w:lang w:bidi="fa-IR"/>
        </w:rPr>
      </w:pPr>
      <w:r>
        <w:rPr>
          <w:rtl/>
          <w:lang w:bidi="fa-IR"/>
        </w:rPr>
        <w:t>(</w:t>
      </w:r>
      <w:r w:rsidR="00B56135">
        <w:rPr>
          <w:rtl/>
          <w:lang w:bidi="fa-IR"/>
        </w:rPr>
        <w:t>جابر بن عبدالله انصارى</w:t>
      </w:r>
      <w:r>
        <w:rPr>
          <w:rtl/>
          <w:lang w:bidi="fa-IR"/>
        </w:rPr>
        <w:t>)</w:t>
      </w:r>
      <w:r w:rsidR="00B56135">
        <w:rPr>
          <w:rtl/>
          <w:lang w:bidi="fa-IR"/>
        </w:rPr>
        <w:t xml:space="preserve">مى گويد: جبرئيل بر پيامبر اكرم </w:t>
      </w:r>
      <w:r w:rsidR="0078571F" w:rsidRPr="0078571F">
        <w:rPr>
          <w:rStyle w:val="libAlaemChar"/>
          <w:rtl/>
        </w:rPr>
        <w:t>صلى‌الله‌عليه‌وآله‌وسلم</w:t>
      </w:r>
      <w:r w:rsidR="00B56135">
        <w:rPr>
          <w:rtl/>
          <w:lang w:bidi="fa-IR"/>
        </w:rPr>
        <w:t xml:space="preserve"> نازل شد و خبر داد كه ابو سفيان در فلان محل با گروهى از مشركان منزل كرده اند. شما آماده جنگ با او شويد و اين خبر را مخفى بداريد تا آنها را غافل گير كنيد و ناگهان يورش بريد و آنها را از پا درآوريد. يكى از منافقان ، ابوسفيان را از اين تصميم آگاه ساخت . در اين جا آيه اى نازل شد كه</w:t>
      </w:r>
      <w:r>
        <w:rPr>
          <w:rtl/>
          <w:lang w:bidi="fa-IR"/>
        </w:rPr>
        <w:t>(</w:t>
      </w:r>
      <w:r w:rsidR="00B56135">
        <w:rPr>
          <w:rtl/>
          <w:lang w:bidi="fa-IR"/>
        </w:rPr>
        <w:t>اى مؤمنان ! به خدا و رسول خيانت نكنيد و اسرار را فاش ‍ نسازيد و در امانت ها خيانت نورزيد</w:t>
      </w:r>
      <w:r w:rsidR="00B56135" w:rsidRPr="00EC2F8E">
        <w:rPr>
          <w:rStyle w:val="libFootnotenumChar"/>
          <w:rtl/>
        </w:rPr>
        <w:t>(١٦٤</w:t>
      </w:r>
      <w:r w:rsidRPr="00EC2F8E">
        <w:rPr>
          <w:rStyle w:val="libFootnotenumChar"/>
          <w:rtl/>
        </w:rPr>
        <w:t>)</w:t>
      </w:r>
      <w:r w:rsidR="00B56135">
        <w:rPr>
          <w:rtl/>
          <w:lang w:bidi="fa-IR"/>
        </w:rPr>
        <w:t>).</w:t>
      </w:r>
    </w:p>
    <w:p w:rsidR="00B56135" w:rsidRDefault="00B56135" w:rsidP="00B56135">
      <w:pPr>
        <w:pStyle w:val="libNormal"/>
        <w:rPr>
          <w:rtl/>
          <w:lang w:bidi="fa-IR"/>
        </w:rPr>
      </w:pPr>
      <w:r>
        <w:rPr>
          <w:rFonts w:hint="eastAsia"/>
          <w:rtl/>
          <w:lang w:bidi="fa-IR"/>
        </w:rPr>
        <w:t>سر</w:t>
      </w:r>
      <w:r>
        <w:rPr>
          <w:rtl/>
          <w:lang w:bidi="fa-IR"/>
        </w:rPr>
        <w:t xml:space="preserve"> مؤمن بايد مخفى و محترم بماند؛ زيرا رازدارى ، فضيلتى اخلاقى به شمار مى آيد و بر عكس ، افشاى اسرار، مايه سقوط آدمى است . چنان كه حضرت صادق </w:t>
      </w:r>
      <w:r w:rsidR="00D57162" w:rsidRPr="00D57162">
        <w:rPr>
          <w:rStyle w:val="libAlaemChar"/>
          <w:rtl/>
        </w:rPr>
        <w:t>عليه‌السلام</w:t>
      </w:r>
      <w:r>
        <w:rPr>
          <w:rtl/>
          <w:lang w:bidi="fa-IR"/>
        </w:rPr>
        <w:t xml:space="preserve"> فرمودافشاء السر سقوط</w:t>
      </w:r>
      <w:r w:rsidRPr="00EC2F8E">
        <w:rPr>
          <w:rStyle w:val="libFootnotenumChar"/>
          <w:rtl/>
        </w:rPr>
        <w:t>(١٦٥)</w:t>
      </w:r>
      <w:r>
        <w:rPr>
          <w:rtl/>
          <w:lang w:bidi="fa-IR"/>
        </w:rPr>
        <w:t>آشكار كردن راز، سقوط است</w:t>
      </w:r>
      <w:r w:rsidR="009114D9">
        <w:rPr>
          <w:rtl/>
          <w:lang w:bidi="fa-IR"/>
        </w:rPr>
        <w:t>)</w:t>
      </w:r>
      <w:r>
        <w:rPr>
          <w:rtl/>
          <w:lang w:bidi="fa-IR"/>
        </w:rPr>
        <w:t>.</w:t>
      </w:r>
    </w:p>
    <w:p w:rsidR="00B56135" w:rsidRDefault="00B56135" w:rsidP="00B56135">
      <w:pPr>
        <w:pStyle w:val="libNormal"/>
        <w:rPr>
          <w:rtl/>
          <w:lang w:bidi="fa-IR"/>
        </w:rPr>
      </w:pPr>
      <w:r>
        <w:rPr>
          <w:rFonts w:hint="eastAsia"/>
          <w:rtl/>
          <w:lang w:bidi="fa-IR"/>
        </w:rPr>
        <w:t>افشاى</w:t>
      </w:r>
      <w:r>
        <w:rPr>
          <w:rtl/>
          <w:lang w:bidi="fa-IR"/>
        </w:rPr>
        <w:t xml:space="preserve"> راز، زيان هاى فراوانى در پى دارد. امام على </w:t>
      </w:r>
      <w:r w:rsidR="00D57162" w:rsidRPr="00D57162">
        <w:rPr>
          <w:rStyle w:val="libAlaemChar"/>
          <w:rtl/>
        </w:rPr>
        <w:t>عليه‌السلام</w:t>
      </w:r>
      <w:r>
        <w:rPr>
          <w:rtl/>
          <w:lang w:bidi="fa-IR"/>
        </w:rPr>
        <w:t xml:space="preserve"> مى فرمايدلا يسلم من اءذاع سره</w:t>
      </w:r>
      <w:r w:rsidRPr="00EC2F8E">
        <w:rPr>
          <w:rStyle w:val="libFootnotenumChar"/>
          <w:rtl/>
        </w:rPr>
        <w:t>(١٦٦)</w:t>
      </w:r>
      <w:r>
        <w:rPr>
          <w:rtl/>
          <w:lang w:bidi="fa-IR"/>
        </w:rPr>
        <w:t>؛ كسى كه رازش را فاش سازد، سالم نمى ماند. امام ، تيره بختى مردم را در فاش ساختن اسرار و دوستى با اشرار خلاصه كرده و فرموده است :جمع الشر فى الاذاعه و مواخاه ا</w:t>
      </w:r>
      <w:r>
        <w:rPr>
          <w:rFonts w:hint="eastAsia"/>
          <w:rtl/>
          <w:lang w:bidi="fa-IR"/>
        </w:rPr>
        <w:t>لاشرار</w:t>
      </w:r>
      <w:r w:rsidRPr="00EC2F8E">
        <w:rPr>
          <w:rStyle w:val="libFootnotenumChar"/>
          <w:rtl/>
        </w:rPr>
        <w:t>(١٦٧)</w:t>
      </w:r>
      <w:r>
        <w:rPr>
          <w:rtl/>
          <w:lang w:bidi="fa-IR"/>
        </w:rPr>
        <w:t>؛ شر (دنيا و آخرت ) در افشاگرى راز و دوستى با بدان گرد آمده است .</w:t>
      </w:r>
    </w:p>
    <w:p w:rsidR="00B56135" w:rsidRDefault="00B56135" w:rsidP="00B56135">
      <w:pPr>
        <w:pStyle w:val="libNormal"/>
        <w:rPr>
          <w:rtl/>
          <w:lang w:bidi="fa-IR"/>
        </w:rPr>
      </w:pPr>
      <w:r>
        <w:rPr>
          <w:rFonts w:hint="eastAsia"/>
          <w:rtl/>
          <w:lang w:bidi="fa-IR"/>
        </w:rPr>
        <w:t>از</w:t>
      </w:r>
      <w:r>
        <w:rPr>
          <w:rtl/>
          <w:lang w:bidi="fa-IR"/>
        </w:rPr>
        <w:t xml:space="preserve"> عوامل افشاى راز، پر حرفى است . اشخاص پر حرف ، براى اشباع ميل سخن گويى ، از هر دردى سخن مى گويند و چنين كارى سبب مى شود پرده از روى رازهايشان كنار رود.</w:t>
      </w:r>
    </w:p>
    <w:p w:rsidR="00B56135" w:rsidRDefault="00B56135" w:rsidP="00B56135">
      <w:pPr>
        <w:pStyle w:val="libNormal"/>
        <w:rPr>
          <w:rtl/>
          <w:lang w:bidi="fa-IR"/>
        </w:rPr>
      </w:pPr>
      <w:r>
        <w:rPr>
          <w:rFonts w:hint="eastAsia"/>
          <w:rtl/>
          <w:lang w:bidi="fa-IR"/>
        </w:rPr>
        <w:lastRenderedPageBreak/>
        <w:t>هم</w:t>
      </w:r>
      <w:r>
        <w:rPr>
          <w:rtl/>
          <w:lang w:bidi="fa-IR"/>
        </w:rPr>
        <w:t xml:space="preserve"> چنين در گردهم آيى ها، از مطالب گوناگونى سخن به ميان مى آيد و افراد مبتلا به كمبود شخصيت و ضعف نفس ، مى كوشند با ارائه مطالبى جديد، نظر حاضران را به خود جلب و احساس حقارت خويش را جبران كنند. جو چنين مجالسى سبب مى شود افراد، اسرار طبقه بندى شده اى را كه د</w:t>
      </w:r>
      <w:r>
        <w:rPr>
          <w:rFonts w:hint="eastAsia"/>
          <w:rtl/>
          <w:lang w:bidi="fa-IR"/>
        </w:rPr>
        <w:t>يگران</w:t>
      </w:r>
      <w:r>
        <w:rPr>
          <w:rtl/>
          <w:lang w:bidi="fa-IR"/>
        </w:rPr>
        <w:t xml:space="preserve"> كمتر به آن دست رسى دارند، نقل كنند تا ميان اهل مجلس جاى براى خود به دست آورند.</w:t>
      </w:r>
    </w:p>
    <w:p w:rsidR="00B56135" w:rsidRDefault="00B56135" w:rsidP="00B56135">
      <w:pPr>
        <w:pStyle w:val="libNormal"/>
        <w:rPr>
          <w:rtl/>
          <w:lang w:bidi="fa-IR"/>
        </w:rPr>
      </w:pPr>
      <w:r>
        <w:rPr>
          <w:rFonts w:hint="eastAsia"/>
          <w:rtl/>
          <w:lang w:bidi="fa-IR"/>
        </w:rPr>
        <w:t>يكى</w:t>
      </w:r>
      <w:r>
        <w:rPr>
          <w:rtl/>
          <w:lang w:bidi="fa-IR"/>
        </w:rPr>
        <w:t xml:space="preserve"> ديگر از اين عوامل ، تحت تاءثير احساسات قرار گرفتن و عصبانيت است . بسيار اتفاق مى افتد كه فرد يا افرادى بر اثر ناراحتى و احساساتى شدن ، اسرارى را فاش مى سازند. انسان بايد همواره بر اعصاب و زبان خويش مسلط باشد و نزاع و مشاجره ، او را چنان عصبانى و احساسا</w:t>
      </w:r>
      <w:r>
        <w:rPr>
          <w:rFonts w:hint="eastAsia"/>
          <w:rtl/>
          <w:lang w:bidi="fa-IR"/>
        </w:rPr>
        <w:t>تى</w:t>
      </w:r>
      <w:r>
        <w:rPr>
          <w:rtl/>
          <w:lang w:bidi="fa-IR"/>
        </w:rPr>
        <w:t xml:space="preserve"> نكند كه اسرار مخفى را بر ملا سازد.</w:t>
      </w:r>
    </w:p>
    <w:p w:rsidR="00B56135" w:rsidRDefault="00B56135" w:rsidP="00B56135">
      <w:pPr>
        <w:pStyle w:val="libNormal"/>
        <w:rPr>
          <w:rtl/>
          <w:lang w:bidi="fa-IR"/>
        </w:rPr>
      </w:pPr>
      <w:r>
        <w:rPr>
          <w:rFonts w:hint="eastAsia"/>
          <w:rtl/>
          <w:lang w:bidi="fa-IR"/>
        </w:rPr>
        <w:t>راز</w:t>
      </w:r>
      <w:r>
        <w:rPr>
          <w:rtl/>
          <w:lang w:bidi="fa-IR"/>
        </w:rPr>
        <w:t xml:space="preserve"> دارى دو نوع است ؛ يكى ، راز ديگران را نگه داشتن و ديگرى ، اسرار خود را پوشاندن . آدمى بايد هم رازدار خود باشد و هم رازدار ديگران . امام على </w:t>
      </w:r>
      <w:r w:rsidR="00D57162" w:rsidRPr="00D57162">
        <w:rPr>
          <w:rStyle w:val="libAlaemChar"/>
          <w:rtl/>
        </w:rPr>
        <w:t>عليه‌السلام</w:t>
      </w:r>
      <w:r>
        <w:rPr>
          <w:rtl/>
          <w:lang w:bidi="fa-IR"/>
        </w:rPr>
        <w:t xml:space="preserve"> در اين باره مى فرمايد:من ضعف عن حفظ سره لم يقو لسر غيره</w:t>
      </w:r>
      <w:r w:rsidRPr="00EC2F8E">
        <w:rPr>
          <w:rStyle w:val="libFootnotenumChar"/>
          <w:rtl/>
        </w:rPr>
        <w:t>(١٦٨)</w:t>
      </w:r>
      <w:r>
        <w:rPr>
          <w:rtl/>
          <w:lang w:bidi="fa-IR"/>
        </w:rPr>
        <w:t>؛</w:t>
      </w:r>
    </w:p>
    <w:p w:rsidR="00B56135" w:rsidRDefault="00B56135" w:rsidP="00B56135">
      <w:pPr>
        <w:pStyle w:val="libNormal"/>
        <w:rPr>
          <w:rtl/>
          <w:lang w:bidi="fa-IR"/>
        </w:rPr>
      </w:pPr>
      <w:r>
        <w:rPr>
          <w:rFonts w:hint="eastAsia"/>
          <w:rtl/>
          <w:lang w:bidi="fa-IR"/>
        </w:rPr>
        <w:t>هر</w:t>
      </w:r>
      <w:r>
        <w:rPr>
          <w:rtl/>
          <w:lang w:bidi="fa-IR"/>
        </w:rPr>
        <w:t xml:space="preserve"> كه از حفظ سرخود ناتوان باشد، برنگه دارى سر ديگرى توانانيست .</w:t>
      </w:r>
    </w:p>
    <w:p w:rsidR="0003584A" w:rsidRDefault="00B56135" w:rsidP="00B56135">
      <w:pPr>
        <w:pStyle w:val="libNormal"/>
        <w:rPr>
          <w:rtl/>
          <w:lang w:bidi="fa-IR"/>
        </w:rPr>
      </w:pPr>
      <w:r>
        <w:rPr>
          <w:rFonts w:hint="eastAsia"/>
          <w:rtl/>
          <w:lang w:bidi="fa-IR"/>
        </w:rPr>
        <w:t>انسان</w:t>
      </w:r>
      <w:r>
        <w:rPr>
          <w:rtl/>
          <w:lang w:bidi="fa-IR"/>
        </w:rPr>
        <w:t xml:space="preserve"> بايد مراقبت كند كه چه مى گويد و با كه مى گويد. زمانى كه اسرار، نگفتنى است يا شنواى راز، محرم نيست ، دل بايد صندوق و نگاه دار باشد و از امانت خويش به بهترين صورت امانت دارى كند و آن را به گاه ضرورت هم جز به امانت دار نسپارد. امام على </w:t>
      </w:r>
      <w:r w:rsidR="00D57162" w:rsidRPr="00D57162">
        <w:rPr>
          <w:rStyle w:val="libAlaemChar"/>
          <w:rtl/>
        </w:rPr>
        <w:t>عليه‌السلام</w:t>
      </w:r>
      <w:r>
        <w:rPr>
          <w:rtl/>
          <w:lang w:bidi="fa-IR"/>
        </w:rPr>
        <w:t xml:space="preserve"> مى فرمايد:صدر العاقل صندوق سر</w:t>
      </w:r>
      <w:r w:rsidRPr="00EC2F8E">
        <w:rPr>
          <w:rStyle w:val="libFootnotenumChar"/>
          <w:rtl/>
        </w:rPr>
        <w:t>ه(١٦٩)؛</w:t>
      </w:r>
      <w:r>
        <w:rPr>
          <w:rtl/>
          <w:lang w:bidi="fa-IR"/>
        </w:rPr>
        <w:t xml:space="preserve"> سينه انسان عاقل ، صندوق اسرار اوست .</w:t>
      </w:r>
    </w:p>
    <w:p w:rsidR="00B56135" w:rsidRDefault="0003584A" w:rsidP="00B56135">
      <w:pPr>
        <w:pStyle w:val="libNormal"/>
        <w:rPr>
          <w:rtl/>
          <w:lang w:bidi="fa-IR"/>
        </w:rPr>
      </w:pPr>
      <w:r>
        <w:rPr>
          <w:rtl/>
          <w:lang w:bidi="fa-IR"/>
        </w:rPr>
        <w:br w:type="page"/>
      </w:r>
    </w:p>
    <w:p w:rsidR="0003584A" w:rsidRDefault="00B56135" w:rsidP="0003584A">
      <w:pPr>
        <w:pStyle w:val="Heading2"/>
        <w:rPr>
          <w:rtl/>
          <w:lang w:bidi="fa-IR"/>
        </w:rPr>
      </w:pPr>
      <w:bookmarkStart w:id="27" w:name="_Toc7512439"/>
      <w:r>
        <w:rPr>
          <w:rtl/>
          <w:lang w:bidi="fa-IR"/>
        </w:rPr>
        <w:t>٧</w:t>
      </w:r>
      <w:r w:rsidR="0003584A">
        <w:rPr>
          <w:rFonts w:hint="cs"/>
          <w:rtl/>
          <w:lang w:bidi="fa-IR"/>
        </w:rPr>
        <w:t xml:space="preserve"> -</w:t>
      </w:r>
      <w:r>
        <w:rPr>
          <w:rtl/>
          <w:lang w:bidi="fa-IR"/>
        </w:rPr>
        <w:t xml:space="preserve"> بهتان و افترا</w:t>
      </w:r>
      <w:bookmarkEnd w:id="27"/>
      <w:r>
        <w:rPr>
          <w:rtl/>
          <w:lang w:bidi="fa-IR"/>
        </w:rPr>
        <w:t xml:space="preserve"> </w:t>
      </w:r>
    </w:p>
    <w:p w:rsidR="00B56135" w:rsidRDefault="00B56135" w:rsidP="00B56135">
      <w:pPr>
        <w:pStyle w:val="libNormal"/>
        <w:rPr>
          <w:rtl/>
          <w:lang w:bidi="fa-IR"/>
        </w:rPr>
      </w:pPr>
      <w:r>
        <w:rPr>
          <w:rtl/>
          <w:lang w:bidi="fa-IR"/>
        </w:rPr>
        <w:t>خداوند در قرآن كريم مى فرمايد:</w:t>
      </w:r>
    </w:p>
    <w:p w:rsidR="00B56135" w:rsidRDefault="0003584A" w:rsidP="0003584A">
      <w:pPr>
        <w:pStyle w:val="libNormal"/>
        <w:rPr>
          <w:rtl/>
          <w:lang w:bidi="fa-IR"/>
        </w:rPr>
      </w:pPr>
      <w:r w:rsidRPr="0003584A">
        <w:rPr>
          <w:rStyle w:val="libAlaemChar"/>
          <w:rFonts w:eastAsia="KFGQPC Uthman Taha Naskh" w:hint="cs"/>
          <w:rtl/>
        </w:rPr>
        <w:t>(</w:t>
      </w:r>
      <w:r w:rsidRPr="0003584A">
        <w:rPr>
          <w:rStyle w:val="libAieChar"/>
          <w:rtl/>
        </w:rPr>
        <w:t>وَالَّذِينَ يُؤْذُونَ الْمُؤْمِنِينَ وَالْمُؤْمِنَاتِ بِغَيْرِ مَا اكْتَسَبُوا فَقَدِ احْتَمَلُوا بُهْتَانًا وَإِثْمًا مُبِينًا</w:t>
      </w:r>
      <w:r w:rsidRPr="0003584A">
        <w:rPr>
          <w:rStyle w:val="libAlaemChar"/>
          <w:rFonts w:hint="cs"/>
          <w:rtl/>
        </w:rPr>
        <w:t>)</w:t>
      </w:r>
      <w:r>
        <w:rPr>
          <w:rtl/>
          <w:lang w:bidi="fa-IR"/>
        </w:rPr>
        <w:t xml:space="preserve"> </w:t>
      </w:r>
      <w:r w:rsidR="00B56135" w:rsidRPr="0003584A">
        <w:rPr>
          <w:rStyle w:val="libFootnotenumChar"/>
          <w:rtl/>
        </w:rPr>
        <w:t>(١٧٠)</w:t>
      </w:r>
      <w:r w:rsidR="00B56135">
        <w:rPr>
          <w:rtl/>
          <w:lang w:bidi="fa-IR"/>
        </w:rPr>
        <w:t>؛</w:t>
      </w:r>
    </w:p>
    <w:p w:rsidR="00B56135" w:rsidRDefault="00B56135" w:rsidP="0003584A">
      <w:pPr>
        <w:pStyle w:val="libNormal"/>
        <w:rPr>
          <w:rtl/>
          <w:lang w:bidi="fa-IR"/>
        </w:rPr>
      </w:pPr>
      <w:r>
        <w:rPr>
          <w:rFonts w:hint="eastAsia"/>
          <w:rtl/>
          <w:lang w:bidi="fa-IR"/>
        </w:rPr>
        <w:t>كسانى</w:t>
      </w:r>
      <w:r>
        <w:rPr>
          <w:rtl/>
          <w:lang w:bidi="fa-IR"/>
        </w:rPr>
        <w:t xml:space="preserve"> كه </w:t>
      </w:r>
      <w:r w:rsidR="0003584A">
        <w:rPr>
          <w:rFonts w:hint="cs"/>
          <w:rtl/>
          <w:lang w:bidi="fa-IR"/>
        </w:rPr>
        <w:t>م</w:t>
      </w:r>
      <w:r>
        <w:rPr>
          <w:rtl/>
          <w:lang w:bidi="fa-IR"/>
        </w:rPr>
        <w:t>ردان و زنان با ايمان را بى تقصير و بى گناه بيازارند، گناه و تهمت بزرگى را مرتكب شده اند.</w:t>
      </w:r>
    </w:p>
    <w:p w:rsidR="0003584A" w:rsidRDefault="00B56135" w:rsidP="00B56135">
      <w:pPr>
        <w:pStyle w:val="libNormal"/>
        <w:rPr>
          <w:rtl/>
          <w:lang w:bidi="fa-IR"/>
        </w:rPr>
      </w:pPr>
      <w:r>
        <w:rPr>
          <w:rFonts w:hint="eastAsia"/>
          <w:rtl/>
          <w:lang w:bidi="fa-IR"/>
        </w:rPr>
        <w:t>افترا،</w:t>
      </w:r>
      <w:r>
        <w:rPr>
          <w:rtl/>
          <w:lang w:bidi="fa-IR"/>
        </w:rPr>
        <w:t xml:space="preserve"> يعنى انسان ، چيزى را به دروغ به ديگرى نسبت دهد و شخصى را كه مرتكب كار ناپسندى نشده است ، به انجام آن متهم كند يا عيب و نقصى را كه در او نيست ، به او بچسباند. فرقى ندارد كه اين نسبت دروغ در حضور او باشد يا پشت سر او. بهتان و تهمت ، از گناهان كبيره اس</w:t>
      </w:r>
      <w:r>
        <w:rPr>
          <w:rFonts w:hint="eastAsia"/>
          <w:rtl/>
          <w:lang w:bidi="fa-IR"/>
        </w:rPr>
        <w:t>ت</w:t>
      </w:r>
      <w:r>
        <w:rPr>
          <w:rtl/>
          <w:lang w:bidi="fa-IR"/>
        </w:rPr>
        <w:t xml:space="preserve"> و در قرآن مجيد به شدت از آن نهى شده و عذاب شديدى براى آن ذكر گرديده است . بهتان در اصطلاح امروز به نوعى برچسب زدن هم گفته مى شود و آثار منفى اجتماعى دارد؛بى گناهان ، متهم و گفتار مى شوند؛ افراد به هم ديگر سوء ظن مى يابند؛ اعتماد عمومى از ميان مى رود و دو</w:t>
      </w:r>
      <w:r>
        <w:rPr>
          <w:rFonts w:hint="eastAsia"/>
          <w:rtl/>
          <w:lang w:bidi="fa-IR"/>
        </w:rPr>
        <w:t>ستى</w:t>
      </w:r>
      <w:r>
        <w:rPr>
          <w:rtl/>
          <w:lang w:bidi="fa-IR"/>
        </w:rPr>
        <w:t xml:space="preserve"> جايش را به دشمنى مى دهد. از اين رو، پيامبر </w:t>
      </w:r>
      <w:r w:rsidR="0078571F" w:rsidRPr="0078571F">
        <w:rPr>
          <w:rStyle w:val="libAlaemChar"/>
          <w:rtl/>
        </w:rPr>
        <w:t>صلى‌الله‌عليه‌وآله‌وسلم</w:t>
      </w:r>
      <w:r>
        <w:rPr>
          <w:rtl/>
          <w:lang w:bidi="fa-IR"/>
        </w:rPr>
        <w:t xml:space="preserve"> مى فرمايد:</w:t>
      </w:r>
    </w:p>
    <w:p w:rsidR="00B56135" w:rsidRDefault="0003584A" w:rsidP="00B56135">
      <w:pPr>
        <w:pStyle w:val="libNormal"/>
        <w:rPr>
          <w:rtl/>
          <w:lang w:bidi="fa-IR"/>
        </w:rPr>
      </w:pPr>
      <w:r>
        <w:rPr>
          <w:rtl/>
          <w:lang w:bidi="fa-IR"/>
        </w:rPr>
        <w:br w:type="page"/>
      </w:r>
    </w:p>
    <w:p w:rsidR="00B56135" w:rsidRDefault="0003584A" w:rsidP="00B56135">
      <w:pPr>
        <w:pStyle w:val="libNormal"/>
        <w:rPr>
          <w:rtl/>
          <w:lang w:bidi="fa-IR"/>
        </w:rPr>
      </w:pPr>
      <w:r>
        <w:rPr>
          <w:rtl/>
          <w:lang w:bidi="fa-IR"/>
        </w:rPr>
        <w:br w:type="page"/>
      </w:r>
      <w:r w:rsidR="00B56135">
        <w:rPr>
          <w:rFonts w:hint="eastAsia"/>
          <w:rtl/>
          <w:lang w:bidi="fa-IR"/>
        </w:rPr>
        <w:lastRenderedPageBreak/>
        <w:t>هركس</w:t>
      </w:r>
      <w:r w:rsidR="00B56135">
        <w:rPr>
          <w:rtl/>
          <w:lang w:bidi="fa-IR"/>
        </w:rPr>
        <w:t xml:space="preserve"> به مرد يا زن با ايمانى بهتان بزند يا درباره كسى چيزى بگويد كه در او نيست ، خداوند در قيامت ، او را بر تلى از آتش قرار مى دهد تا از آنچه گفته است ، خارج شود و از عهده گفته خود بيرون آيد</w:t>
      </w:r>
      <w:r w:rsidR="00B56135" w:rsidRPr="0003584A">
        <w:rPr>
          <w:rStyle w:val="libFootnotenumChar"/>
          <w:rtl/>
        </w:rPr>
        <w:t>(١٧١)</w:t>
      </w:r>
      <w:r w:rsidR="00B56135">
        <w:rPr>
          <w:rtl/>
          <w:lang w:bidi="fa-IR"/>
        </w:rPr>
        <w:t>.</w:t>
      </w:r>
    </w:p>
    <w:p w:rsidR="00B56135" w:rsidRDefault="00B56135" w:rsidP="00B56135">
      <w:pPr>
        <w:pStyle w:val="libNormal"/>
        <w:rPr>
          <w:rtl/>
          <w:lang w:bidi="fa-IR"/>
        </w:rPr>
      </w:pPr>
      <w:r>
        <w:rPr>
          <w:rFonts w:hint="eastAsia"/>
          <w:rtl/>
          <w:lang w:bidi="fa-IR"/>
        </w:rPr>
        <w:t>در</w:t>
      </w:r>
      <w:r>
        <w:rPr>
          <w:rtl/>
          <w:lang w:bidi="fa-IR"/>
        </w:rPr>
        <w:t xml:space="preserve"> قرآن كريم بيش از چهل آيه درباره تهمت و بهتان وارد شده است . در نه آيه از قرآن مجيد</w:t>
      </w:r>
      <w:r w:rsidRPr="0003584A">
        <w:rPr>
          <w:rStyle w:val="libFootnotenumChar"/>
          <w:rtl/>
        </w:rPr>
        <w:t>(١٧٢)</w:t>
      </w:r>
      <w:r>
        <w:rPr>
          <w:rtl/>
          <w:lang w:bidi="fa-IR"/>
        </w:rPr>
        <w:t>، افترا زنندگان به خدا و تكذيب كنندگان آيات الهى ستم كارترين مردم معرفى شده و در پنج آيه</w:t>
      </w:r>
      <w:r w:rsidRPr="0003584A">
        <w:rPr>
          <w:rStyle w:val="libFootnotenumChar"/>
          <w:rtl/>
        </w:rPr>
        <w:t>(١٧٣)</w:t>
      </w:r>
      <w:r>
        <w:rPr>
          <w:rtl/>
          <w:lang w:bidi="fa-IR"/>
        </w:rPr>
        <w:t>آمده است :</w:t>
      </w:r>
    </w:p>
    <w:p w:rsidR="00B56135" w:rsidRDefault="009114D9" w:rsidP="00B56135">
      <w:pPr>
        <w:pStyle w:val="libNormal"/>
        <w:rPr>
          <w:rtl/>
          <w:lang w:bidi="fa-IR"/>
        </w:rPr>
      </w:pPr>
      <w:r>
        <w:rPr>
          <w:rtl/>
          <w:lang w:bidi="fa-IR"/>
        </w:rPr>
        <w:t>(</w:t>
      </w:r>
      <w:r w:rsidR="00B56135">
        <w:rPr>
          <w:rtl/>
          <w:lang w:bidi="fa-IR"/>
        </w:rPr>
        <w:t>برويد در زمين سير كنيد و سرنوشت تكذيب كنندگان و تهمت زنندگان به خدا و رسول را بنگريد كه چگونه گرفتار خشم الهى در دنيا شدند</w:t>
      </w:r>
      <w:r>
        <w:rPr>
          <w:rtl/>
          <w:lang w:bidi="fa-IR"/>
        </w:rPr>
        <w:t>)</w:t>
      </w:r>
      <w:r w:rsidR="00B56135">
        <w:rPr>
          <w:rtl/>
          <w:lang w:bidi="fa-IR"/>
        </w:rPr>
        <w:t>.</w:t>
      </w:r>
    </w:p>
    <w:p w:rsidR="00B56135" w:rsidRDefault="00B56135" w:rsidP="00B56135">
      <w:pPr>
        <w:pStyle w:val="libNormal"/>
        <w:rPr>
          <w:rtl/>
          <w:lang w:bidi="fa-IR"/>
        </w:rPr>
      </w:pPr>
      <w:r>
        <w:rPr>
          <w:rFonts w:hint="eastAsia"/>
          <w:rtl/>
          <w:lang w:bidi="fa-IR"/>
        </w:rPr>
        <w:t>در</w:t>
      </w:r>
      <w:r>
        <w:rPr>
          <w:rtl/>
          <w:lang w:bidi="fa-IR"/>
        </w:rPr>
        <w:t xml:space="preserve"> يازده آيه</w:t>
      </w:r>
      <w:r w:rsidRPr="0003584A">
        <w:rPr>
          <w:rStyle w:val="libFootnotenumChar"/>
          <w:rtl/>
        </w:rPr>
        <w:t>(١٧٤)</w:t>
      </w:r>
      <w:r>
        <w:rPr>
          <w:rtl/>
          <w:lang w:bidi="fa-IR"/>
        </w:rPr>
        <w:t>، دروغ گويان و بهتان زنندگان مورد عتاب قرار گرفته اند و به آنها بيم آتش قهر و غضب الهى داده شده است كه چه عذاب سخنى در انتظار ايشان خواهد بود.</w:t>
      </w:r>
    </w:p>
    <w:p w:rsidR="00B56135" w:rsidRDefault="00B56135" w:rsidP="00B56135">
      <w:pPr>
        <w:pStyle w:val="libNormal"/>
        <w:rPr>
          <w:rtl/>
          <w:lang w:bidi="fa-IR"/>
        </w:rPr>
      </w:pPr>
      <w:r>
        <w:rPr>
          <w:rFonts w:hint="eastAsia"/>
          <w:rtl/>
          <w:lang w:bidi="fa-IR"/>
        </w:rPr>
        <w:t>ناگفته</w:t>
      </w:r>
      <w:r>
        <w:rPr>
          <w:rtl/>
          <w:lang w:bidi="fa-IR"/>
        </w:rPr>
        <w:t xml:space="preserve"> نماند كه در افترا، تهمت زننده با آگاهى ، گناه يا عيبى را به شخصى نسبت مى دهد؛ يعنى مى داند كه آن شخصى اين عيب را ندارد يا اين گناه از او صادر نشده است . با وجود اين ، آن را به او نسبت مى دهد و حتى گاه خود او مرتكب كار زشتى شده است ، ولى براى نجات خو</w:t>
      </w:r>
      <w:r>
        <w:rPr>
          <w:rFonts w:hint="eastAsia"/>
          <w:rtl/>
          <w:lang w:bidi="fa-IR"/>
        </w:rPr>
        <w:t>د</w:t>
      </w:r>
      <w:r>
        <w:rPr>
          <w:rtl/>
          <w:lang w:bidi="fa-IR"/>
        </w:rPr>
        <w:t xml:space="preserve"> از گرفتارى و فرار از مجازات ، آن را به ديگرى نسبت مى دهد.</w:t>
      </w:r>
    </w:p>
    <w:p w:rsidR="00B56135" w:rsidRDefault="00B56135" w:rsidP="0003584A">
      <w:pPr>
        <w:pStyle w:val="libNormal"/>
        <w:rPr>
          <w:rtl/>
          <w:lang w:bidi="fa-IR"/>
        </w:rPr>
      </w:pPr>
      <w:r>
        <w:rPr>
          <w:rFonts w:hint="eastAsia"/>
          <w:rtl/>
          <w:lang w:bidi="fa-IR"/>
        </w:rPr>
        <w:t>در</w:t>
      </w:r>
      <w:r>
        <w:rPr>
          <w:rtl/>
          <w:lang w:bidi="fa-IR"/>
        </w:rPr>
        <w:t xml:space="preserve"> بهتان ، تهمت زننده بدون علم و تنها از روى گمان ، چيزى را به شخصى نسبت مى دهد. ريشه اين رذيله اخلاقى همان سوء ظن و بدبينى به ديگران است كه موجب مى شود هر كارى كه از ديگران صادر شود، آن را بر فساد و بدى حمل كند. بيشتر تهمت ها هم به دليل نا آگاهى و سوء ظن </w:t>
      </w:r>
      <w:r>
        <w:rPr>
          <w:rFonts w:hint="eastAsia"/>
          <w:rtl/>
          <w:lang w:bidi="fa-IR"/>
        </w:rPr>
        <w:t>است</w:t>
      </w:r>
      <w:r>
        <w:rPr>
          <w:rtl/>
          <w:lang w:bidi="fa-IR"/>
        </w:rPr>
        <w:t xml:space="preserve"> . از اين رو، خداوند در قرآن مى فرمايد:</w:t>
      </w:r>
      <w:r w:rsidR="009114D9">
        <w:rPr>
          <w:rtl/>
          <w:lang w:bidi="fa-IR"/>
        </w:rPr>
        <w:t>(</w:t>
      </w:r>
      <w:r>
        <w:rPr>
          <w:rtl/>
          <w:lang w:bidi="fa-IR"/>
        </w:rPr>
        <w:t>اى مؤمنان ! از بسيارى از گمان ها بپرهيزيد؛ زيرا ب</w:t>
      </w:r>
      <w:r w:rsidR="0003584A">
        <w:rPr>
          <w:rFonts w:hint="cs"/>
          <w:rtl/>
          <w:lang w:bidi="fa-IR"/>
        </w:rPr>
        <w:t>ع</w:t>
      </w:r>
      <w:r>
        <w:rPr>
          <w:rtl/>
          <w:lang w:bidi="fa-IR"/>
        </w:rPr>
        <w:t>ضى از گمان ها گناه است</w:t>
      </w:r>
      <w:r w:rsidRPr="0003584A">
        <w:rPr>
          <w:rStyle w:val="libFootnotenumChar"/>
          <w:rtl/>
        </w:rPr>
        <w:t>(١٧٥</w:t>
      </w:r>
      <w:r w:rsidR="009114D9" w:rsidRPr="0003584A">
        <w:rPr>
          <w:rStyle w:val="libFootnotenumChar"/>
          <w:rtl/>
        </w:rPr>
        <w:t>)</w:t>
      </w:r>
      <w:r>
        <w:rPr>
          <w:rtl/>
          <w:lang w:bidi="fa-IR"/>
        </w:rPr>
        <w:t>).</w:t>
      </w:r>
    </w:p>
    <w:p w:rsidR="00B56135" w:rsidRDefault="00B56135" w:rsidP="0003584A">
      <w:pPr>
        <w:pStyle w:val="libNormal"/>
        <w:rPr>
          <w:rtl/>
          <w:lang w:bidi="fa-IR"/>
        </w:rPr>
      </w:pPr>
      <w:r>
        <w:rPr>
          <w:rFonts w:hint="eastAsia"/>
          <w:rtl/>
          <w:lang w:bidi="fa-IR"/>
        </w:rPr>
        <w:lastRenderedPageBreak/>
        <w:t>مؤمن</w:t>
      </w:r>
      <w:r>
        <w:rPr>
          <w:rtl/>
          <w:lang w:bidi="fa-IR"/>
        </w:rPr>
        <w:t xml:space="preserve"> </w:t>
      </w:r>
      <w:r w:rsidR="0003584A">
        <w:rPr>
          <w:rFonts w:hint="cs"/>
          <w:rtl/>
          <w:lang w:bidi="fa-IR"/>
        </w:rPr>
        <w:t>ن</w:t>
      </w:r>
      <w:r>
        <w:rPr>
          <w:rtl/>
          <w:lang w:bidi="fa-IR"/>
        </w:rPr>
        <w:t xml:space="preserve">ه تنها نيايد به برادر و خواهر مؤمن خويش سوء ظن داشته باشد و به آن ترتيب اثر بدهد، بلكه بايد عمل او را حمل بر صحت كند و بكوشد سوء ظن خويش را به حسن ظن تبديل سازد. اميرمؤمنان على </w:t>
      </w:r>
      <w:r w:rsidR="00D57162" w:rsidRPr="00D57162">
        <w:rPr>
          <w:rStyle w:val="libAlaemChar"/>
          <w:rtl/>
        </w:rPr>
        <w:t>عليه‌السلام</w:t>
      </w:r>
      <w:r>
        <w:rPr>
          <w:rtl/>
          <w:lang w:bidi="fa-IR"/>
        </w:rPr>
        <w:t xml:space="preserve"> در همين باره مى فرمايد:</w:t>
      </w:r>
    </w:p>
    <w:p w:rsidR="00B56135" w:rsidRDefault="00B56135" w:rsidP="00B56135">
      <w:pPr>
        <w:pStyle w:val="libNormal"/>
        <w:rPr>
          <w:rtl/>
          <w:lang w:bidi="fa-IR"/>
        </w:rPr>
      </w:pPr>
      <w:r>
        <w:rPr>
          <w:rFonts w:hint="eastAsia"/>
          <w:rtl/>
          <w:lang w:bidi="fa-IR"/>
        </w:rPr>
        <w:t>بايد</w:t>
      </w:r>
      <w:r>
        <w:rPr>
          <w:rtl/>
          <w:lang w:bidi="fa-IR"/>
        </w:rPr>
        <w:t xml:space="preserve"> گفتار و كردار برادر دينى خود را به بهترين شكل قرار دهى ، مگر اين كه يقين پيدا كنى و راه توجيه بر تو بسته باشد. نبايد به سخن برادرت بدگمان باشى ، در حالى كه محمل خوبى براى توجيه كلام او مى يابى</w:t>
      </w:r>
      <w:r w:rsidRPr="0003584A">
        <w:rPr>
          <w:rStyle w:val="libFootnotenumChar"/>
          <w:rtl/>
        </w:rPr>
        <w:t>(١٧٦)</w:t>
      </w:r>
      <w:r>
        <w:rPr>
          <w:rtl/>
          <w:lang w:bidi="fa-IR"/>
        </w:rPr>
        <w:t>.</w:t>
      </w:r>
    </w:p>
    <w:p w:rsidR="00B56135" w:rsidRDefault="00B56135" w:rsidP="00B56135">
      <w:pPr>
        <w:pStyle w:val="libNormal"/>
        <w:rPr>
          <w:rtl/>
          <w:lang w:bidi="fa-IR"/>
        </w:rPr>
      </w:pPr>
      <w:r>
        <w:rPr>
          <w:rFonts w:hint="eastAsia"/>
          <w:rtl/>
          <w:lang w:bidi="fa-IR"/>
        </w:rPr>
        <w:t>اسلام</w:t>
      </w:r>
      <w:r>
        <w:rPr>
          <w:rtl/>
          <w:lang w:bidi="fa-IR"/>
        </w:rPr>
        <w:t xml:space="preserve"> ، تهمت را حرام مى داند و از مؤمنان مى خواهد از سوء ظن به يك ديگر بپرهيزيد و در صورت پيدايش سوء ظن به آن اعتنا نكنند و ترتيب اثر ندهند. از سوى ديگر، به مؤمنان دستور داده است تا خود را در معرض ‍ تهمت قرار ندهند و از گفتن سخنان و انجام دادن كردارى كه مو</w:t>
      </w:r>
      <w:r>
        <w:rPr>
          <w:rFonts w:hint="eastAsia"/>
          <w:rtl/>
          <w:lang w:bidi="fa-IR"/>
        </w:rPr>
        <w:t>جب</w:t>
      </w:r>
      <w:r>
        <w:rPr>
          <w:rtl/>
          <w:lang w:bidi="fa-IR"/>
        </w:rPr>
        <w:t xml:space="preserve"> سوء ظن مى شود، بپرهيزند تا دچار تهمت و افترا نشوند، چنان كه امير مؤمنان على </w:t>
      </w:r>
      <w:r w:rsidR="00D57162" w:rsidRPr="00D57162">
        <w:rPr>
          <w:rStyle w:val="libAlaemChar"/>
          <w:rtl/>
        </w:rPr>
        <w:t>عليه‌السلام</w:t>
      </w:r>
      <w:r>
        <w:rPr>
          <w:rtl/>
          <w:lang w:bidi="fa-IR"/>
        </w:rPr>
        <w:t xml:space="preserve"> فرمود:</w:t>
      </w:r>
      <w:r w:rsidR="009114D9">
        <w:rPr>
          <w:rtl/>
          <w:lang w:bidi="fa-IR"/>
        </w:rPr>
        <w:t>(</w:t>
      </w:r>
      <w:r>
        <w:rPr>
          <w:rtl/>
          <w:lang w:bidi="fa-IR"/>
        </w:rPr>
        <w:t>كسى كه خود را در معرض تهمت قرار ندهند و از گفتن سخنان و انجام دادن كردارى كه موجب سوء ظن مى شود، بپرهيزند تا دچار تهمت و افترا نشوند، چنان كه اميرمؤمنان ع</w:t>
      </w:r>
      <w:r>
        <w:rPr>
          <w:rFonts w:hint="eastAsia"/>
          <w:rtl/>
          <w:lang w:bidi="fa-IR"/>
        </w:rPr>
        <w:t>لى</w:t>
      </w:r>
      <w:r>
        <w:rPr>
          <w:rtl/>
          <w:lang w:bidi="fa-IR"/>
        </w:rPr>
        <w:t xml:space="preserve"> </w:t>
      </w:r>
      <w:r w:rsidR="00D57162" w:rsidRPr="00D57162">
        <w:rPr>
          <w:rStyle w:val="libAlaemChar"/>
          <w:rtl/>
        </w:rPr>
        <w:t>عليه‌السلام</w:t>
      </w:r>
      <w:r>
        <w:rPr>
          <w:rtl/>
          <w:lang w:bidi="fa-IR"/>
        </w:rPr>
        <w:t xml:space="preserve"> فرمود:</w:t>
      </w:r>
      <w:r w:rsidR="009114D9">
        <w:rPr>
          <w:rtl/>
          <w:lang w:bidi="fa-IR"/>
        </w:rPr>
        <w:t>(</w:t>
      </w:r>
      <w:r>
        <w:rPr>
          <w:rtl/>
          <w:lang w:bidi="fa-IR"/>
        </w:rPr>
        <w:t>كسى كه خود را در معرض تهمت قرار دهد، نبايد كسى را كه به او بدگمان مى شود، نكوهش كند</w:t>
      </w:r>
      <w:r w:rsidRPr="0003584A">
        <w:rPr>
          <w:rStyle w:val="libFootnotenumChar"/>
          <w:rtl/>
        </w:rPr>
        <w:t>(١٧٧</w:t>
      </w:r>
      <w:r w:rsidR="009114D9" w:rsidRPr="0003584A">
        <w:rPr>
          <w:rStyle w:val="libFootnotenumChar"/>
          <w:rtl/>
        </w:rPr>
        <w:t>)</w:t>
      </w:r>
      <w:r>
        <w:rPr>
          <w:rtl/>
          <w:lang w:bidi="fa-IR"/>
        </w:rPr>
        <w:t>).</w:t>
      </w:r>
    </w:p>
    <w:p w:rsidR="00B56135" w:rsidRDefault="00B56135" w:rsidP="00B56135">
      <w:pPr>
        <w:pStyle w:val="libNormal"/>
        <w:rPr>
          <w:rtl/>
          <w:lang w:bidi="fa-IR"/>
        </w:rPr>
      </w:pPr>
      <w:r>
        <w:rPr>
          <w:rFonts w:hint="eastAsia"/>
          <w:rtl/>
          <w:lang w:bidi="fa-IR"/>
        </w:rPr>
        <w:t>هم</w:t>
      </w:r>
      <w:r>
        <w:rPr>
          <w:rtl/>
          <w:lang w:bidi="fa-IR"/>
        </w:rPr>
        <w:t xml:space="preserve"> چنين ايشان در وصيت به فرزندش امام مجتبى </w:t>
      </w:r>
      <w:r w:rsidR="00D57162" w:rsidRPr="00D57162">
        <w:rPr>
          <w:rStyle w:val="libAlaemChar"/>
          <w:rtl/>
        </w:rPr>
        <w:t>عليه‌السلام</w:t>
      </w:r>
      <w:r>
        <w:rPr>
          <w:rtl/>
          <w:lang w:bidi="fa-IR"/>
        </w:rPr>
        <w:t xml:space="preserve"> فرمود:</w:t>
      </w:r>
      <w:r w:rsidR="009114D9">
        <w:rPr>
          <w:rtl/>
          <w:lang w:bidi="fa-IR"/>
        </w:rPr>
        <w:t>(</w:t>
      </w:r>
      <w:r>
        <w:rPr>
          <w:rtl/>
          <w:lang w:bidi="fa-IR"/>
        </w:rPr>
        <w:t>از محل تهمت يا مجلسى كه به آن گمان بد برده مى شود، دورى كن</w:t>
      </w:r>
      <w:r w:rsidRPr="0003584A">
        <w:rPr>
          <w:rStyle w:val="libFootnotenumChar"/>
          <w:rtl/>
        </w:rPr>
        <w:t>(١٧٨</w:t>
      </w:r>
      <w:r w:rsidR="009114D9" w:rsidRPr="0003584A">
        <w:rPr>
          <w:rStyle w:val="libFootnotenumChar"/>
          <w:rtl/>
        </w:rPr>
        <w:t>)</w:t>
      </w:r>
      <w:r>
        <w:rPr>
          <w:rtl/>
          <w:lang w:bidi="fa-IR"/>
        </w:rPr>
        <w:t>).</w:t>
      </w:r>
    </w:p>
    <w:p w:rsidR="00B56135" w:rsidRDefault="00B56135" w:rsidP="00B56135">
      <w:pPr>
        <w:pStyle w:val="libNormal"/>
        <w:rPr>
          <w:rtl/>
          <w:lang w:bidi="fa-IR"/>
        </w:rPr>
      </w:pPr>
      <w:r>
        <w:rPr>
          <w:rFonts w:hint="eastAsia"/>
          <w:rtl/>
          <w:lang w:bidi="fa-IR"/>
        </w:rPr>
        <w:t>پيامبر</w:t>
      </w:r>
      <w:r>
        <w:rPr>
          <w:rtl/>
          <w:lang w:bidi="fa-IR"/>
        </w:rPr>
        <w:t xml:space="preserve"> اكرم </w:t>
      </w:r>
      <w:r w:rsidR="0078571F" w:rsidRPr="0078571F">
        <w:rPr>
          <w:rStyle w:val="libAlaemChar"/>
          <w:rtl/>
        </w:rPr>
        <w:t>صلى‌الله‌عليه‌وآله‌وسلم</w:t>
      </w:r>
      <w:r>
        <w:rPr>
          <w:rtl/>
          <w:lang w:bidi="fa-IR"/>
        </w:rPr>
        <w:t xml:space="preserve"> مى فرمود:</w:t>
      </w:r>
      <w:r w:rsidR="009114D9">
        <w:rPr>
          <w:rtl/>
          <w:lang w:bidi="fa-IR"/>
        </w:rPr>
        <w:t>(</w:t>
      </w:r>
      <w:r>
        <w:rPr>
          <w:rtl/>
          <w:lang w:bidi="fa-IR"/>
        </w:rPr>
        <w:t>از موضع تهمت بپرهيزد</w:t>
      </w:r>
      <w:r w:rsidR="009114D9">
        <w:rPr>
          <w:rtl/>
          <w:lang w:bidi="fa-IR"/>
        </w:rPr>
        <w:t>)</w:t>
      </w:r>
      <w:r>
        <w:rPr>
          <w:rtl/>
          <w:lang w:bidi="fa-IR"/>
        </w:rPr>
        <w:t>روزى در مسجد معتكف بود و صفيه ، يكى از همسرانش به ديدنش آمد. هنگام بازگشت به خانه ، چند گامى همراهى اش كرد و در ضمن با او سخن گفت . در اين حال ، به مردى از انصار كه آنان را ديد، فرمود:</w:t>
      </w:r>
      <w:r w:rsidR="009114D9">
        <w:rPr>
          <w:rtl/>
          <w:lang w:bidi="fa-IR"/>
        </w:rPr>
        <w:t>(</w:t>
      </w:r>
      <w:r>
        <w:rPr>
          <w:rtl/>
          <w:lang w:bidi="fa-IR"/>
        </w:rPr>
        <w:t>اين ، صفيه ، همسر من است</w:t>
      </w:r>
      <w:r w:rsidR="009114D9">
        <w:rPr>
          <w:rtl/>
          <w:lang w:bidi="fa-IR"/>
        </w:rPr>
        <w:t>)</w:t>
      </w:r>
      <w:r>
        <w:rPr>
          <w:rtl/>
          <w:lang w:bidi="fa-IR"/>
        </w:rPr>
        <w:t xml:space="preserve">هدف ايشان </w:t>
      </w:r>
      <w:r>
        <w:rPr>
          <w:rtl/>
          <w:lang w:bidi="fa-IR"/>
        </w:rPr>
        <w:lastRenderedPageBreak/>
        <w:t>از بيان اين مطلب ، بر طرف ساختن سوء ظن محتمل از طرف شخص انصارى بود</w:t>
      </w:r>
      <w:r w:rsidRPr="0003584A">
        <w:rPr>
          <w:rStyle w:val="libFootnotenumChar"/>
          <w:rtl/>
        </w:rPr>
        <w:t>(١٧٩).</w:t>
      </w:r>
    </w:p>
    <w:p w:rsidR="0003584A" w:rsidRDefault="0003584A" w:rsidP="00B56135">
      <w:pPr>
        <w:pStyle w:val="libNormal"/>
        <w:rPr>
          <w:rtl/>
          <w:lang w:bidi="fa-IR"/>
        </w:rPr>
      </w:pPr>
      <w:r>
        <w:rPr>
          <w:rtl/>
          <w:lang w:bidi="fa-IR"/>
        </w:rPr>
        <w:br w:type="page"/>
      </w:r>
    </w:p>
    <w:p w:rsidR="00B56135" w:rsidRDefault="00B56135" w:rsidP="0003584A">
      <w:pPr>
        <w:pStyle w:val="Heading2"/>
        <w:rPr>
          <w:rtl/>
          <w:lang w:bidi="fa-IR"/>
        </w:rPr>
      </w:pPr>
      <w:bookmarkStart w:id="28" w:name="_Toc7512440"/>
      <w:r>
        <w:rPr>
          <w:rFonts w:hint="eastAsia"/>
          <w:rtl/>
          <w:lang w:bidi="fa-IR"/>
        </w:rPr>
        <w:t>انگيزه</w:t>
      </w:r>
      <w:r>
        <w:rPr>
          <w:rtl/>
          <w:lang w:bidi="fa-IR"/>
        </w:rPr>
        <w:t xml:space="preserve"> هاى تهمت زدن</w:t>
      </w:r>
      <w:bookmarkEnd w:id="28"/>
    </w:p>
    <w:p w:rsidR="00B56135" w:rsidRDefault="00B56135" w:rsidP="00B56135">
      <w:pPr>
        <w:pStyle w:val="libNormal"/>
        <w:rPr>
          <w:rtl/>
          <w:lang w:bidi="fa-IR"/>
        </w:rPr>
      </w:pPr>
      <w:r>
        <w:rPr>
          <w:rFonts w:hint="eastAsia"/>
          <w:rtl/>
          <w:lang w:bidi="fa-IR"/>
        </w:rPr>
        <w:t>آنچه</w:t>
      </w:r>
      <w:r>
        <w:rPr>
          <w:rtl/>
          <w:lang w:bidi="fa-IR"/>
        </w:rPr>
        <w:t xml:space="preserve"> بيش از همه بايد به آن توجه داشت : شناخت عوامل و انگيزه هاى گوناگونى است كه موجب مى شود انسان به برادر دينى يا فرد هم نوع خود تهمت بزند. شناخت اين انگيزه ها، آدمى را در پيش گيرى از انجام دادن اين گناه بزرگ يارى مى دهد. عوامل و انگيزه هاى تهمت زدن به دي</w:t>
      </w:r>
      <w:r>
        <w:rPr>
          <w:rFonts w:hint="eastAsia"/>
          <w:rtl/>
          <w:lang w:bidi="fa-IR"/>
        </w:rPr>
        <w:t>گران</w:t>
      </w:r>
      <w:r>
        <w:rPr>
          <w:rtl/>
          <w:lang w:bidi="fa-IR"/>
        </w:rPr>
        <w:t xml:space="preserve"> ، گوناگون و فراوان است . برخى از مهم ترين اين عوامل عبارتند از:</w:t>
      </w:r>
    </w:p>
    <w:p w:rsidR="00B56135" w:rsidRDefault="00B56135" w:rsidP="0003584A">
      <w:pPr>
        <w:pStyle w:val="libNormal"/>
        <w:rPr>
          <w:rtl/>
          <w:lang w:bidi="fa-IR"/>
        </w:rPr>
      </w:pPr>
      <w:r>
        <w:rPr>
          <w:rtl/>
          <w:lang w:bidi="fa-IR"/>
        </w:rPr>
        <w:t>١</w:t>
      </w:r>
      <w:r w:rsidR="0003584A">
        <w:rPr>
          <w:rFonts w:hint="cs"/>
          <w:rtl/>
          <w:lang w:bidi="fa-IR"/>
        </w:rPr>
        <w:t xml:space="preserve"> -</w:t>
      </w:r>
      <w:r>
        <w:rPr>
          <w:rtl/>
          <w:lang w:bidi="fa-IR"/>
        </w:rPr>
        <w:t xml:space="preserve"> بى اعتقادى و بى ايمانى به مسائل مذهبى ؛</w:t>
      </w:r>
    </w:p>
    <w:p w:rsidR="00B56135" w:rsidRDefault="00B56135" w:rsidP="0003584A">
      <w:pPr>
        <w:pStyle w:val="libNormal"/>
        <w:rPr>
          <w:rtl/>
          <w:lang w:bidi="fa-IR"/>
        </w:rPr>
      </w:pPr>
      <w:r>
        <w:rPr>
          <w:rtl/>
          <w:lang w:bidi="fa-IR"/>
        </w:rPr>
        <w:t>٢</w:t>
      </w:r>
      <w:r w:rsidR="0003584A">
        <w:rPr>
          <w:rFonts w:hint="cs"/>
          <w:rtl/>
          <w:lang w:bidi="fa-IR"/>
        </w:rPr>
        <w:t xml:space="preserve"> -</w:t>
      </w:r>
      <w:r>
        <w:rPr>
          <w:rtl/>
          <w:lang w:bidi="fa-IR"/>
        </w:rPr>
        <w:t xml:space="preserve"> جبران احساس حقارت درونى ؛</w:t>
      </w:r>
    </w:p>
    <w:p w:rsidR="00B56135" w:rsidRDefault="00B56135" w:rsidP="0003584A">
      <w:pPr>
        <w:pStyle w:val="libNormal"/>
        <w:rPr>
          <w:rtl/>
          <w:lang w:bidi="fa-IR"/>
        </w:rPr>
      </w:pPr>
      <w:r>
        <w:rPr>
          <w:rtl/>
          <w:lang w:bidi="fa-IR"/>
        </w:rPr>
        <w:t>٣</w:t>
      </w:r>
      <w:r w:rsidR="0003584A">
        <w:rPr>
          <w:rFonts w:hint="cs"/>
          <w:rtl/>
          <w:lang w:bidi="fa-IR"/>
        </w:rPr>
        <w:t xml:space="preserve"> -</w:t>
      </w:r>
      <w:r>
        <w:rPr>
          <w:rtl/>
          <w:lang w:bidi="fa-IR"/>
        </w:rPr>
        <w:t xml:space="preserve"> انتقام جو</w:t>
      </w:r>
      <w:r w:rsidR="0003584A">
        <w:rPr>
          <w:rFonts w:hint="cs"/>
          <w:rtl/>
          <w:lang w:bidi="fa-IR"/>
        </w:rPr>
        <w:t>ی</w:t>
      </w:r>
      <w:r>
        <w:rPr>
          <w:rtl/>
          <w:lang w:bidi="fa-IR"/>
        </w:rPr>
        <w:t>ى و كينه توزى ؛</w:t>
      </w:r>
    </w:p>
    <w:p w:rsidR="00B56135" w:rsidRDefault="00B56135" w:rsidP="0003584A">
      <w:pPr>
        <w:pStyle w:val="libNormal"/>
        <w:rPr>
          <w:rtl/>
          <w:lang w:bidi="fa-IR"/>
        </w:rPr>
      </w:pPr>
      <w:r>
        <w:rPr>
          <w:rtl/>
          <w:lang w:bidi="fa-IR"/>
        </w:rPr>
        <w:t>٤</w:t>
      </w:r>
      <w:r w:rsidR="0003584A">
        <w:rPr>
          <w:rFonts w:hint="cs"/>
          <w:rtl/>
          <w:lang w:bidi="fa-IR"/>
        </w:rPr>
        <w:t xml:space="preserve"> -</w:t>
      </w:r>
      <w:r>
        <w:rPr>
          <w:rtl/>
          <w:lang w:bidi="fa-IR"/>
        </w:rPr>
        <w:t xml:space="preserve"> جبران شكست در ميدان زندگى فردى و اجتماعى ؛</w:t>
      </w:r>
    </w:p>
    <w:p w:rsidR="00B56135" w:rsidRDefault="00B56135" w:rsidP="0003584A">
      <w:pPr>
        <w:pStyle w:val="libNormal"/>
        <w:rPr>
          <w:rtl/>
          <w:lang w:bidi="fa-IR"/>
        </w:rPr>
      </w:pPr>
      <w:r>
        <w:rPr>
          <w:rtl/>
          <w:lang w:bidi="fa-IR"/>
        </w:rPr>
        <w:t>٥</w:t>
      </w:r>
      <w:r w:rsidR="0003584A">
        <w:rPr>
          <w:rFonts w:hint="cs"/>
          <w:rtl/>
          <w:lang w:bidi="fa-IR"/>
        </w:rPr>
        <w:t xml:space="preserve"> -</w:t>
      </w:r>
      <w:r>
        <w:rPr>
          <w:rtl/>
          <w:lang w:bidi="fa-IR"/>
        </w:rPr>
        <w:t xml:space="preserve"> برترى جويى ؛</w:t>
      </w:r>
    </w:p>
    <w:p w:rsidR="00B56135" w:rsidRDefault="00B56135" w:rsidP="0003584A">
      <w:pPr>
        <w:pStyle w:val="libNormal"/>
        <w:rPr>
          <w:rtl/>
          <w:lang w:bidi="fa-IR"/>
        </w:rPr>
      </w:pPr>
      <w:r>
        <w:rPr>
          <w:rtl/>
          <w:lang w:bidi="fa-IR"/>
        </w:rPr>
        <w:t>٦</w:t>
      </w:r>
      <w:r w:rsidR="0003584A">
        <w:rPr>
          <w:rFonts w:hint="cs"/>
          <w:rtl/>
          <w:lang w:bidi="fa-IR"/>
        </w:rPr>
        <w:t xml:space="preserve"> -</w:t>
      </w:r>
      <w:r>
        <w:rPr>
          <w:rtl/>
          <w:lang w:bidi="fa-IR"/>
        </w:rPr>
        <w:t xml:space="preserve"> سود جويى و طمع بى جا؛</w:t>
      </w:r>
    </w:p>
    <w:p w:rsidR="00B56135" w:rsidRDefault="00B56135" w:rsidP="0003584A">
      <w:pPr>
        <w:pStyle w:val="libNormal"/>
        <w:rPr>
          <w:rtl/>
          <w:lang w:bidi="fa-IR"/>
        </w:rPr>
      </w:pPr>
      <w:r>
        <w:rPr>
          <w:rtl/>
          <w:lang w:bidi="fa-IR"/>
        </w:rPr>
        <w:t>٧</w:t>
      </w:r>
      <w:r w:rsidR="0003584A">
        <w:rPr>
          <w:rFonts w:hint="cs"/>
          <w:rtl/>
          <w:lang w:bidi="fa-IR"/>
        </w:rPr>
        <w:t xml:space="preserve"> -</w:t>
      </w:r>
      <w:r>
        <w:rPr>
          <w:rtl/>
          <w:lang w:bidi="fa-IR"/>
        </w:rPr>
        <w:t xml:space="preserve"> خشنود ساختن ديگران ؛</w:t>
      </w:r>
    </w:p>
    <w:p w:rsidR="00B56135" w:rsidRDefault="00B56135" w:rsidP="0003584A">
      <w:pPr>
        <w:pStyle w:val="libNormal"/>
        <w:rPr>
          <w:rtl/>
          <w:lang w:bidi="fa-IR"/>
        </w:rPr>
      </w:pPr>
      <w:r>
        <w:rPr>
          <w:rtl/>
          <w:lang w:bidi="fa-IR"/>
        </w:rPr>
        <w:t>٨</w:t>
      </w:r>
      <w:r w:rsidR="0003584A">
        <w:rPr>
          <w:rFonts w:hint="cs"/>
          <w:rtl/>
          <w:lang w:bidi="fa-IR"/>
        </w:rPr>
        <w:t xml:space="preserve"> -</w:t>
      </w:r>
      <w:r>
        <w:rPr>
          <w:rtl/>
          <w:lang w:bidi="fa-IR"/>
        </w:rPr>
        <w:t xml:space="preserve"> بى احترامى به ديگران ؛</w:t>
      </w:r>
    </w:p>
    <w:p w:rsidR="00B56135" w:rsidRDefault="00B56135" w:rsidP="0003584A">
      <w:pPr>
        <w:pStyle w:val="libNormal"/>
        <w:rPr>
          <w:rtl/>
          <w:lang w:bidi="fa-IR"/>
        </w:rPr>
      </w:pPr>
      <w:r>
        <w:rPr>
          <w:rtl/>
          <w:lang w:bidi="fa-IR"/>
        </w:rPr>
        <w:t>٩</w:t>
      </w:r>
      <w:r w:rsidR="0003584A">
        <w:rPr>
          <w:rFonts w:hint="cs"/>
          <w:rtl/>
          <w:lang w:bidi="fa-IR"/>
        </w:rPr>
        <w:t xml:space="preserve"> -</w:t>
      </w:r>
      <w:r>
        <w:rPr>
          <w:rtl/>
          <w:lang w:bidi="fa-IR"/>
        </w:rPr>
        <w:t xml:space="preserve"> حسد؛</w:t>
      </w:r>
    </w:p>
    <w:p w:rsidR="00B56135" w:rsidRDefault="00B56135" w:rsidP="0003584A">
      <w:pPr>
        <w:pStyle w:val="libNormal"/>
        <w:rPr>
          <w:rtl/>
          <w:lang w:bidi="fa-IR"/>
        </w:rPr>
      </w:pPr>
      <w:r>
        <w:rPr>
          <w:rtl/>
          <w:lang w:bidi="fa-IR"/>
        </w:rPr>
        <w:t>١٠</w:t>
      </w:r>
      <w:r w:rsidR="0003584A">
        <w:rPr>
          <w:rFonts w:hint="cs"/>
          <w:rtl/>
          <w:lang w:bidi="fa-IR"/>
        </w:rPr>
        <w:t xml:space="preserve"> -</w:t>
      </w:r>
      <w:r>
        <w:rPr>
          <w:rtl/>
          <w:lang w:bidi="fa-IR"/>
        </w:rPr>
        <w:t xml:space="preserve"> ايجاد نااميدى ؛</w:t>
      </w:r>
    </w:p>
    <w:p w:rsidR="00B56135" w:rsidRDefault="00B56135" w:rsidP="0003584A">
      <w:pPr>
        <w:pStyle w:val="libNormal"/>
        <w:rPr>
          <w:rtl/>
          <w:lang w:bidi="fa-IR"/>
        </w:rPr>
      </w:pPr>
      <w:r>
        <w:rPr>
          <w:rtl/>
          <w:lang w:bidi="fa-IR"/>
        </w:rPr>
        <w:t>١١</w:t>
      </w:r>
      <w:r w:rsidR="0003584A">
        <w:rPr>
          <w:rFonts w:hint="cs"/>
          <w:rtl/>
          <w:lang w:bidi="fa-IR"/>
        </w:rPr>
        <w:t xml:space="preserve"> -</w:t>
      </w:r>
      <w:r>
        <w:rPr>
          <w:rtl/>
          <w:lang w:bidi="fa-IR"/>
        </w:rPr>
        <w:t xml:space="preserve"> ايجاد بدبينى ؛</w:t>
      </w:r>
    </w:p>
    <w:p w:rsidR="00B56135" w:rsidRDefault="00B56135" w:rsidP="0003584A">
      <w:pPr>
        <w:pStyle w:val="libNormal"/>
        <w:rPr>
          <w:rtl/>
          <w:lang w:bidi="fa-IR"/>
        </w:rPr>
      </w:pPr>
      <w:r>
        <w:rPr>
          <w:rtl/>
          <w:lang w:bidi="fa-IR"/>
        </w:rPr>
        <w:t>١٢</w:t>
      </w:r>
      <w:r w:rsidR="0003584A">
        <w:rPr>
          <w:rFonts w:hint="cs"/>
          <w:rtl/>
          <w:lang w:bidi="fa-IR"/>
        </w:rPr>
        <w:t xml:space="preserve"> -</w:t>
      </w:r>
      <w:r>
        <w:rPr>
          <w:rtl/>
          <w:lang w:bidi="fa-IR"/>
        </w:rPr>
        <w:t xml:space="preserve"> تعصب هاى جاهلانه ؛</w:t>
      </w:r>
    </w:p>
    <w:p w:rsidR="00B56135" w:rsidRDefault="00B56135" w:rsidP="0003584A">
      <w:pPr>
        <w:pStyle w:val="libNormal"/>
        <w:rPr>
          <w:rtl/>
          <w:lang w:bidi="fa-IR"/>
        </w:rPr>
      </w:pPr>
      <w:r>
        <w:rPr>
          <w:rtl/>
          <w:lang w:bidi="fa-IR"/>
        </w:rPr>
        <w:t>١٣</w:t>
      </w:r>
      <w:r w:rsidR="0003584A">
        <w:rPr>
          <w:rFonts w:hint="cs"/>
          <w:rtl/>
          <w:lang w:bidi="fa-IR"/>
        </w:rPr>
        <w:t xml:space="preserve"> -</w:t>
      </w:r>
      <w:r>
        <w:rPr>
          <w:rtl/>
          <w:lang w:bidi="fa-IR"/>
        </w:rPr>
        <w:t xml:space="preserve"> آگاهى از نتيجه شوم تهمت در زندگى فردى و اجتماعى .</w:t>
      </w:r>
    </w:p>
    <w:p w:rsidR="00B56135" w:rsidRDefault="00B56135" w:rsidP="0003584A">
      <w:pPr>
        <w:pStyle w:val="libNormal"/>
        <w:rPr>
          <w:rtl/>
          <w:lang w:bidi="fa-IR"/>
        </w:rPr>
      </w:pPr>
      <w:r>
        <w:rPr>
          <w:rtl/>
          <w:lang w:bidi="fa-IR"/>
        </w:rPr>
        <w:t>٨</w:t>
      </w:r>
      <w:r w:rsidR="0003584A">
        <w:rPr>
          <w:rFonts w:hint="cs"/>
          <w:rtl/>
          <w:lang w:bidi="fa-IR"/>
        </w:rPr>
        <w:t xml:space="preserve"> -</w:t>
      </w:r>
      <w:r>
        <w:rPr>
          <w:rtl/>
          <w:lang w:bidi="fa-IR"/>
        </w:rPr>
        <w:t xml:space="preserve"> سخن چينى يكى از آفات هاى زبان ، سخن چينى است ؛ يعنى انسان ، خبرى را ميان دو نفر باز گو مى كند و دوستى آن دو را به دشمنى بدل مى </w:t>
      </w:r>
      <w:r>
        <w:rPr>
          <w:rtl/>
          <w:lang w:bidi="fa-IR"/>
        </w:rPr>
        <w:lastRenderedPageBreak/>
        <w:t>گرداند. البته گاه آنچه سخن چين مى گويد، درست و واقعى است ، ولى زمانى نيز افزون بر سخن چينى ، مرتكب تهمت و افتراهم مى شود.</w:t>
      </w:r>
    </w:p>
    <w:p w:rsidR="00B56135" w:rsidRDefault="00B56135" w:rsidP="00B56135">
      <w:pPr>
        <w:pStyle w:val="libNormal"/>
        <w:rPr>
          <w:rtl/>
          <w:lang w:bidi="fa-IR"/>
        </w:rPr>
      </w:pPr>
      <w:r>
        <w:rPr>
          <w:rFonts w:hint="eastAsia"/>
          <w:rtl/>
          <w:lang w:bidi="fa-IR"/>
        </w:rPr>
        <w:t>افراد</w:t>
      </w:r>
      <w:r>
        <w:rPr>
          <w:rtl/>
          <w:lang w:bidi="fa-IR"/>
        </w:rPr>
        <w:t xml:space="preserve"> به انگيزه هاى متفاوت ، سخن چينى مى كنند. گروهى به عمد براى ايجاد اختلاف و دشمنى ميان ديگران ، با سخن چينى آشوب بر پا مى سازند و دسته ديگر، به دليل عادت ، به تكرار اين كار زشت مى پردازند. اينان براى پركردن اوقات فراغت خود، دوست دارند نزد اين و آن بنشي</w:t>
      </w:r>
      <w:r>
        <w:rPr>
          <w:rFonts w:hint="eastAsia"/>
          <w:rtl/>
          <w:lang w:bidi="fa-IR"/>
        </w:rPr>
        <w:t>نند</w:t>
      </w:r>
      <w:r>
        <w:rPr>
          <w:rtl/>
          <w:lang w:bidi="fa-IR"/>
        </w:rPr>
        <w:t xml:space="preserve"> و از ديگران سخن چينى كنند. در هر دو صورت ، اين افراد به وسيله خبر چينى و بيهوده گويى ، آسايش و آرامش را از ديگران سلب مى كنند و آنان را به گرداب جدايى و كينه و اختلاف مى افكنند. مؤمنان در برابر چنين افرادى وظايفى به عهده دارند، از جمله اين كه :</w:t>
      </w:r>
    </w:p>
    <w:p w:rsidR="00B56135" w:rsidRDefault="00B56135" w:rsidP="005201D5">
      <w:pPr>
        <w:pStyle w:val="libNormal"/>
        <w:rPr>
          <w:rtl/>
          <w:lang w:bidi="fa-IR"/>
        </w:rPr>
      </w:pPr>
      <w:r>
        <w:rPr>
          <w:rtl/>
          <w:lang w:bidi="fa-IR"/>
        </w:rPr>
        <w:t>١</w:t>
      </w:r>
      <w:r w:rsidR="005201D5">
        <w:rPr>
          <w:rFonts w:hint="cs"/>
          <w:rtl/>
          <w:lang w:bidi="fa-IR"/>
        </w:rPr>
        <w:t xml:space="preserve"> -</w:t>
      </w:r>
      <w:r>
        <w:rPr>
          <w:rtl/>
          <w:lang w:bidi="fa-IR"/>
        </w:rPr>
        <w:t xml:space="preserve"> نبايد سخن آنان را تصديق كنند؛ زيرا سخن چين ، شخصى فاسقى است و خبر فاسق از نظر اسلام و قرآن ، مردود است :</w:t>
      </w:r>
    </w:p>
    <w:p w:rsidR="00B56135" w:rsidRDefault="005201D5" w:rsidP="005201D5">
      <w:pPr>
        <w:pStyle w:val="libNormal"/>
        <w:rPr>
          <w:rtl/>
          <w:lang w:bidi="fa-IR"/>
        </w:rPr>
      </w:pPr>
      <w:r w:rsidRPr="005201D5">
        <w:rPr>
          <w:rStyle w:val="libAlaemChar"/>
          <w:rFonts w:eastAsia="KFGQPC Uthman Taha Naskh" w:hint="cs"/>
          <w:rtl/>
        </w:rPr>
        <w:t>(</w:t>
      </w:r>
      <w:r w:rsidRPr="005201D5">
        <w:rPr>
          <w:rStyle w:val="libAieChar"/>
          <w:rtl/>
        </w:rPr>
        <w:t>يَا أَيُّهَا الَّذِينَ آمَنُوا إِنْ جَاءَكُمْ فَاسِقٌ بِنَبَإٍ فَتَبَيَّنُوا أَنْ تُصِيبُوا قَوْمًا بِجَهَالَةٍ فَتُصْبِحُوا عَلَى مَا فَعَلْتُمْ نَادِمِينَ</w:t>
      </w:r>
      <w:r w:rsidRPr="005201D5">
        <w:rPr>
          <w:rStyle w:val="libAlaemChar"/>
          <w:rFonts w:hint="cs"/>
          <w:rtl/>
        </w:rPr>
        <w:t>)</w:t>
      </w:r>
      <w:r>
        <w:rPr>
          <w:rtl/>
          <w:lang w:bidi="fa-IR"/>
        </w:rPr>
        <w:t xml:space="preserve"> </w:t>
      </w:r>
      <w:r w:rsidR="00B56135" w:rsidRPr="005201D5">
        <w:rPr>
          <w:rStyle w:val="libFootnotenumChar"/>
          <w:rtl/>
        </w:rPr>
        <w:t>(١٨٠)</w:t>
      </w:r>
      <w:r w:rsidR="00B56135">
        <w:rPr>
          <w:rtl/>
          <w:lang w:bidi="fa-IR"/>
        </w:rPr>
        <w:t>.</w:t>
      </w:r>
    </w:p>
    <w:p w:rsidR="00B56135" w:rsidRDefault="00B56135" w:rsidP="00B56135">
      <w:pPr>
        <w:pStyle w:val="libNormal"/>
        <w:rPr>
          <w:rtl/>
          <w:lang w:bidi="fa-IR"/>
        </w:rPr>
      </w:pPr>
      <w:r>
        <w:rPr>
          <w:rFonts w:hint="eastAsia"/>
          <w:rtl/>
          <w:lang w:bidi="fa-IR"/>
        </w:rPr>
        <w:t>اى</w:t>
      </w:r>
      <w:r>
        <w:rPr>
          <w:rtl/>
          <w:lang w:bidi="fa-IR"/>
        </w:rPr>
        <w:t xml:space="preserve"> كسانى كه ايمان آورده ايد! هرگاه فاسقى خبرى براى شما آورد، براى درستى آن تحقيق و بررسى كنيد كه مبادا [به سبب خبر فاسق ،] به كسى يا گروهى : آزار برسانيد و بعد به خاطر كارى كه انجام داديد، سخت پشيمان شويد.</w:t>
      </w:r>
    </w:p>
    <w:p w:rsidR="00B56135" w:rsidRDefault="00B56135" w:rsidP="005201D5">
      <w:pPr>
        <w:pStyle w:val="libNormal"/>
        <w:rPr>
          <w:rtl/>
          <w:lang w:bidi="fa-IR"/>
        </w:rPr>
      </w:pPr>
      <w:r>
        <w:rPr>
          <w:rtl/>
          <w:lang w:bidi="fa-IR"/>
        </w:rPr>
        <w:t>٢</w:t>
      </w:r>
      <w:r w:rsidR="005201D5">
        <w:rPr>
          <w:rFonts w:hint="cs"/>
          <w:rtl/>
          <w:lang w:bidi="fa-IR"/>
        </w:rPr>
        <w:t xml:space="preserve"> -</w:t>
      </w:r>
      <w:r>
        <w:rPr>
          <w:rtl/>
          <w:lang w:bidi="fa-IR"/>
        </w:rPr>
        <w:t xml:space="preserve"> بايد كار سخن چين را ناپسند بدانند و زشتى كارش را برايش بازگو كنند و او را از اين كار باز دارند.</w:t>
      </w:r>
    </w:p>
    <w:p w:rsidR="00B56135" w:rsidRDefault="00B56135" w:rsidP="005201D5">
      <w:pPr>
        <w:pStyle w:val="libNormal"/>
        <w:rPr>
          <w:rtl/>
          <w:lang w:bidi="fa-IR"/>
        </w:rPr>
      </w:pPr>
      <w:r>
        <w:rPr>
          <w:rtl/>
          <w:lang w:bidi="fa-IR"/>
        </w:rPr>
        <w:t>٣</w:t>
      </w:r>
      <w:r w:rsidR="005201D5">
        <w:rPr>
          <w:rFonts w:hint="cs"/>
          <w:rtl/>
          <w:lang w:bidi="fa-IR"/>
        </w:rPr>
        <w:t xml:space="preserve"> -</w:t>
      </w:r>
      <w:r>
        <w:rPr>
          <w:rtl/>
          <w:lang w:bidi="fa-IR"/>
        </w:rPr>
        <w:t xml:space="preserve"> بايد سخن چين را دشمن خود بدانند؛ زيرا او مورد خشم خداوند است و كسى كه امروز از ديگران نزد تو خبر چينى مى كند، فردا از تو نزد ديگران خبر چينى خواهد كرد. امام صادق </w:t>
      </w:r>
      <w:r w:rsidR="00D57162" w:rsidRPr="00D57162">
        <w:rPr>
          <w:rStyle w:val="libAlaemChar"/>
          <w:rtl/>
        </w:rPr>
        <w:t>عليه‌السلام</w:t>
      </w:r>
      <w:r>
        <w:rPr>
          <w:rtl/>
          <w:lang w:bidi="fa-IR"/>
        </w:rPr>
        <w:t xml:space="preserve"> مى فرمايد:من نم اليك سينم عليك</w:t>
      </w:r>
      <w:r w:rsidRPr="005201D5">
        <w:rPr>
          <w:rStyle w:val="libFootnotenumChar"/>
          <w:rtl/>
        </w:rPr>
        <w:t>(١٨١)</w:t>
      </w:r>
      <w:r>
        <w:rPr>
          <w:rtl/>
          <w:lang w:bidi="fa-IR"/>
        </w:rPr>
        <w:t>؛</w:t>
      </w:r>
    </w:p>
    <w:p w:rsidR="00B56135" w:rsidRDefault="00B56135" w:rsidP="00B56135">
      <w:pPr>
        <w:pStyle w:val="libNormal"/>
        <w:rPr>
          <w:rtl/>
          <w:lang w:bidi="fa-IR"/>
        </w:rPr>
      </w:pPr>
      <w:r>
        <w:rPr>
          <w:rFonts w:hint="eastAsia"/>
          <w:rtl/>
          <w:lang w:bidi="fa-IR"/>
        </w:rPr>
        <w:lastRenderedPageBreak/>
        <w:t>كسى</w:t>
      </w:r>
      <w:r>
        <w:rPr>
          <w:rtl/>
          <w:lang w:bidi="fa-IR"/>
        </w:rPr>
        <w:t xml:space="preserve"> كه نزد تو سخن چينى مى كند، از تو هم پيش ديگران سخن چينى خواهد كرد. سخن چين ، دوست انسان نيست . كسى كه در غياب تو سخنى گفته ، از تو شرم كرده و مايه ناراحتى تو نشده است . در مقابل ، سخن چين ، آن خبر را به تو مى رساند و از تو شرم و حيا نمى كند و موجب نارا</w:t>
      </w:r>
      <w:r>
        <w:rPr>
          <w:rFonts w:hint="eastAsia"/>
          <w:rtl/>
          <w:lang w:bidi="fa-IR"/>
        </w:rPr>
        <w:t>حتى</w:t>
      </w:r>
      <w:r>
        <w:rPr>
          <w:rtl/>
          <w:lang w:bidi="fa-IR"/>
        </w:rPr>
        <w:t xml:space="preserve"> ات مى شود و تو را عليه دوستت تحريك مى كند و به دشمنى او فرا مى خواند. چنين شخصى در حقيقت ، دشمن آدمى است .</w:t>
      </w:r>
    </w:p>
    <w:p w:rsidR="00B56135" w:rsidRDefault="00B56135" w:rsidP="005201D5">
      <w:pPr>
        <w:pStyle w:val="libNormal"/>
        <w:rPr>
          <w:rtl/>
          <w:lang w:bidi="fa-IR"/>
        </w:rPr>
      </w:pPr>
      <w:r>
        <w:rPr>
          <w:rtl/>
          <w:lang w:bidi="fa-IR"/>
        </w:rPr>
        <w:t>٤</w:t>
      </w:r>
      <w:r w:rsidR="005201D5">
        <w:rPr>
          <w:rFonts w:hint="cs"/>
          <w:rtl/>
          <w:lang w:bidi="fa-IR"/>
        </w:rPr>
        <w:t xml:space="preserve"> -</w:t>
      </w:r>
      <w:r>
        <w:rPr>
          <w:rtl/>
          <w:lang w:bidi="fa-IR"/>
        </w:rPr>
        <w:t xml:space="preserve"> نبايد به سخنان سخن چين ترتيب اثر دهند؛ زيرا خداوند در قرآن مجيد مى فرمايد:</w:t>
      </w:r>
      <w:r w:rsidR="005201D5" w:rsidRPr="005201D5">
        <w:rPr>
          <w:rFonts w:ascii="Traditional Arabic" w:hAnsi="Traditional Arabic" w:cs="Traditional Arabic"/>
          <w:sz w:val="33"/>
          <w:szCs w:val="33"/>
          <w:rtl/>
        </w:rPr>
        <w:t xml:space="preserve"> </w:t>
      </w:r>
      <w:r w:rsidR="005201D5" w:rsidRPr="005201D5">
        <w:rPr>
          <w:rStyle w:val="libAlaemChar"/>
          <w:rFonts w:hint="cs"/>
          <w:rtl/>
        </w:rPr>
        <w:t>(</w:t>
      </w:r>
      <w:r w:rsidR="005201D5" w:rsidRPr="005201D5">
        <w:rPr>
          <w:rStyle w:val="libAieChar"/>
          <w:rtl/>
        </w:rPr>
        <w:t>وَأَصْلِحْ وَلَا تَتَّبِعْ سَبِيلَ الْمُفْسِدِينَ</w:t>
      </w:r>
      <w:r w:rsidR="005201D5" w:rsidRPr="005201D5">
        <w:rPr>
          <w:rStyle w:val="libAlaemChar"/>
          <w:rFonts w:hint="cs"/>
          <w:rtl/>
        </w:rPr>
        <w:t>)</w:t>
      </w:r>
      <w:r w:rsidR="005201D5">
        <w:rPr>
          <w:rtl/>
          <w:lang w:bidi="fa-IR"/>
        </w:rPr>
        <w:t xml:space="preserve"> </w:t>
      </w:r>
      <w:r w:rsidRPr="005201D5">
        <w:rPr>
          <w:rStyle w:val="libFootnotenumChar"/>
          <w:rtl/>
        </w:rPr>
        <w:t>(١٨٢)</w:t>
      </w:r>
      <w:r>
        <w:rPr>
          <w:rtl/>
          <w:lang w:bidi="fa-IR"/>
        </w:rPr>
        <w:t>اصلاح كن و از فساد كنندگان پيروى نكن . و حتى نبايد با خبر سخن چينان ، به دوست خود سوء ظن پيدا كنند؛ زيرا باز هم در قرآن آمده است :</w:t>
      </w:r>
      <w:r w:rsidR="005201D5" w:rsidRPr="005201D5">
        <w:rPr>
          <w:rFonts w:ascii="Traditional Arabic" w:hAnsi="Traditional Arabic" w:cs="Traditional Arabic"/>
          <w:sz w:val="33"/>
          <w:szCs w:val="33"/>
        </w:rPr>
        <w:t xml:space="preserve"> </w:t>
      </w:r>
      <w:r w:rsidR="005201D5" w:rsidRPr="005201D5">
        <w:rPr>
          <w:rStyle w:val="libAlaemChar"/>
          <w:rFonts w:hint="cs"/>
          <w:rtl/>
        </w:rPr>
        <w:t>(</w:t>
      </w:r>
      <w:r w:rsidR="005201D5" w:rsidRPr="005201D5">
        <w:rPr>
          <w:rStyle w:val="libAieChar"/>
          <w:rtl/>
        </w:rPr>
        <w:t xml:space="preserve">اجْتَنِبُوا كَثِيرًا مِنَ الظَّنِّ إِنَّ بَعْضَ الظَّنِّ إِثْمٌ </w:t>
      </w:r>
      <w:r w:rsidR="005201D5" w:rsidRPr="005201D5">
        <w:rPr>
          <w:rStyle w:val="libAlaemChar"/>
          <w:rFonts w:hint="cs"/>
          <w:rtl/>
        </w:rPr>
        <w:t>)</w:t>
      </w:r>
      <w:r w:rsidR="005201D5">
        <w:rPr>
          <w:rtl/>
          <w:lang w:bidi="fa-IR"/>
        </w:rPr>
        <w:t xml:space="preserve"> </w:t>
      </w:r>
      <w:r w:rsidRPr="005201D5">
        <w:rPr>
          <w:rStyle w:val="libFootnotenumChar"/>
          <w:rtl/>
        </w:rPr>
        <w:t>(١٨٣)</w:t>
      </w:r>
      <w:r>
        <w:rPr>
          <w:rtl/>
          <w:lang w:bidi="fa-IR"/>
        </w:rPr>
        <w:t>؛ از بسيارى از گمان ها بپرهيزيد؛ زيرا بعضى از سوء ظن ها گناه است .</w:t>
      </w:r>
    </w:p>
    <w:p w:rsidR="00B56135" w:rsidRDefault="00B56135" w:rsidP="005201D5">
      <w:pPr>
        <w:pStyle w:val="libNormal"/>
        <w:rPr>
          <w:rtl/>
          <w:lang w:bidi="fa-IR"/>
        </w:rPr>
      </w:pPr>
      <w:r>
        <w:rPr>
          <w:rtl/>
          <w:lang w:bidi="fa-IR"/>
        </w:rPr>
        <w:t>٥</w:t>
      </w:r>
      <w:r w:rsidR="005201D5">
        <w:rPr>
          <w:rFonts w:hint="cs"/>
          <w:rtl/>
          <w:lang w:bidi="fa-IR"/>
        </w:rPr>
        <w:t xml:space="preserve"> -</w:t>
      </w:r>
      <w:r>
        <w:rPr>
          <w:rtl/>
          <w:lang w:bidi="fa-IR"/>
        </w:rPr>
        <w:t xml:space="preserve"> نبايد گفته سخن چين را براى ديگران باز گو كنند؛ زيرا اگر اين سخن را به دوست خود كه از او سخن چينى كرده است ، بگويند، خود اين كار، سخن چينى است و اگر به غير او بگويند، غيبت است و هر دو گناه است مؤمنان آنچه را براى خود نمى پسندند، نبايد براى ديگران بپسندند.</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لعن</w:t>
      </w:r>
      <w:r>
        <w:rPr>
          <w:rtl/>
          <w:lang w:bidi="fa-IR"/>
        </w:rPr>
        <w:t xml:space="preserve"> الله الا مرين با لمعروف التاركين له و الناهين عن المنكر العاملين به</w:t>
      </w:r>
      <w:r w:rsidRPr="005201D5">
        <w:rPr>
          <w:rStyle w:val="libFootnotenumChar"/>
          <w:rtl/>
        </w:rPr>
        <w:t>(١٨٤)</w:t>
      </w:r>
      <w:r>
        <w:rPr>
          <w:rtl/>
          <w:lang w:bidi="fa-IR"/>
        </w:rPr>
        <w:t>؛</w:t>
      </w:r>
    </w:p>
    <w:p w:rsidR="005201D5" w:rsidRDefault="00B56135" w:rsidP="00B56135">
      <w:pPr>
        <w:pStyle w:val="libNormal"/>
        <w:rPr>
          <w:rtl/>
          <w:lang w:bidi="fa-IR"/>
        </w:rPr>
      </w:pPr>
      <w:r>
        <w:rPr>
          <w:rFonts w:hint="eastAsia"/>
          <w:rtl/>
          <w:lang w:bidi="fa-IR"/>
        </w:rPr>
        <w:t>خداوند،</w:t>
      </w:r>
      <w:r>
        <w:rPr>
          <w:rtl/>
          <w:lang w:bidi="fa-IR"/>
        </w:rPr>
        <w:t xml:space="preserve"> كسانى را كه مردم را به معروف دعوت مى كنند، ولى خود به آن عمل نمى كنند و مردم را از منكر باز مى دارند، ولى خود مرتكب آن مى شوند، لعنت كند.</w:t>
      </w:r>
    </w:p>
    <w:p w:rsidR="00B56135" w:rsidRDefault="005201D5" w:rsidP="00B56135">
      <w:pPr>
        <w:pStyle w:val="libNormal"/>
        <w:rPr>
          <w:rtl/>
          <w:lang w:bidi="fa-IR"/>
        </w:rPr>
      </w:pPr>
      <w:r>
        <w:rPr>
          <w:rtl/>
          <w:lang w:bidi="fa-IR"/>
        </w:rPr>
        <w:br w:type="page"/>
      </w:r>
    </w:p>
    <w:p w:rsidR="005201D5" w:rsidRDefault="00B56135" w:rsidP="005201D5">
      <w:pPr>
        <w:pStyle w:val="Heading1"/>
        <w:rPr>
          <w:rtl/>
          <w:lang w:bidi="fa-IR"/>
        </w:rPr>
      </w:pPr>
      <w:bookmarkStart w:id="29" w:name="_Toc7512441"/>
      <w:r>
        <w:rPr>
          <w:rFonts w:hint="eastAsia"/>
          <w:rtl/>
          <w:lang w:bidi="fa-IR"/>
        </w:rPr>
        <w:t>فصل</w:t>
      </w:r>
      <w:r>
        <w:rPr>
          <w:rtl/>
          <w:lang w:bidi="fa-IR"/>
        </w:rPr>
        <w:t xml:space="preserve"> سوم : لطايف و حكايت ها</w:t>
      </w:r>
      <w:bookmarkEnd w:id="29"/>
      <w:r>
        <w:rPr>
          <w:rtl/>
          <w:lang w:bidi="fa-IR"/>
        </w:rPr>
        <w:t xml:space="preserve"> </w:t>
      </w:r>
    </w:p>
    <w:p w:rsidR="005201D5" w:rsidRDefault="005201D5" w:rsidP="00B56135">
      <w:pPr>
        <w:pStyle w:val="libNormal"/>
        <w:rPr>
          <w:rtl/>
          <w:lang w:bidi="fa-IR"/>
        </w:rPr>
      </w:pPr>
    </w:p>
    <w:p w:rsidR="005201D5" w:rsidRDefault="00B56135" w:rsidP="005201D5">
      <w:pPr>
        <w:pStyle w:val="Heading2"/>
        <w:rPr>
          <w:rtl/>
          <w:lang w:bidi="fa-IR"/>
        </w:rPr>
      </w:pPr>
      <w:bookmarkStart w:id="30" w:name="_Toc7512442"/>
      <w:r>
        <w:rPr>
          <w:rtl/>
          <w:lang w:bidi="fa-IR"/>
        </w:rPr>
        <w:t>عيب پوشى خداوند</w:t>
      </w:r>
      <w:bookmarkEnd w:id="30"/>
      <w:r>
        <w:rPr>
          <w:rtl/>
          <w:lang w:bidi="fa-IR"/>
        </w:rPr>
        <w:t xml:space="preserve"> </w:t>
      </w:r>
    </w:p>
    <w:p w:rsidR="00B56135" w:rsidRDefault="00B56135" w:rsidP="00B56135">
      <w:pPr>
        <w:pStyle w:val="libNormal"/>
        <w:rPr>
          <w:rtl/>
          <w:lang w:bidi="fa-IR"/>
        </w:rPr>
      </w:pPr>
      <w:r>
        <w:rPr>
          <w:rtl/>
          <w:lang w:bidi="fa-IR"/>
        </w:rPr>
        <w:t xml:space="preserve">روايت شده است روز قيامت ، رسول خدا </w:t>
      </w:r>
      <w:r w:rsidR="0078571F" w:rsidRPr="0078571F">
        <w:rPr>
          <w:rStyle w:val="libAlaemChar"/>
          <w:rtl/>
        </w:rPr>
        <w:t>صلى‌الله‌عليه‌وآله‌وسلم</w:t>
      </w:r>
      <w:r>
        <w:rPr>
          <w:rtl/>
          <w:lang w:bidi="fa-IR"/>
        </w:rPr>
        <w:t xml:space="preserve"> از خداى متعال مى خواهد هنگام حساب رسى خلايق ، امت او را در حضور فرشتگان و پيامبران و امت هاى ديگر محاسبه نكند تا عيب هاى آنها آشكار نشود. پس به شيوه اى به ح</w:t>
      </w:r>
      <w:r>
        <w:rPr>
          <w:rFonts w:hint="eastAsia"/>
          <w:rtl/>
          <w:lang w:bidi="fa-IR"/>
        </w:rPr>
        <w:t>ساب</w:t>
      </w:r>
      <w:r>
        <w:rPr>
          <w:rtl/>
          <w:lang w:bidi="fa-IR"/>
        </w:rPr>
        <w:t xml:space="preserve"> رسى ايشان بپردازد كه جز خداى سبحان و پيامبرش ، كس ديگرى از گناهانشان آگاه نشود. خداوند در پاسخ مى فرمايد:</w:t>
      </w:r>
    </w:p>
    <w:p w:rsidR="00B56135" w:rsidRDefault="00B56135" w:rsidP="00B56135">
      <w:pPr>
        <w:pStyle w:val="libNormal"/>
        <w:rPr>
          <w:rtl/>
          <w:lang w:bidi="fa-IR"/>
        </w:rPr>
      </w:pPr>
      <w:r>
        <w:rPr>
          <w:rFonts w:hint="eastAsia"/>
          <w:rtl/>
          <w:lang w:bidi="fa-IR"/>
        </w:rPr>
        <w:t>اى</w:t>
      </w:r>
      <w:r>
        <w:rPr>
          <w:rtl/>
          <w:lang w:bidi="fa-IR"/>
        </w:rPr>
        <w:t xml:space="preserve"> حبيب من ! من در مورد بندگانم از تو مهربان ترم ؛ زيرا چنان كه تو دوست ندارى عيب هاى ايشان نزد غير تو آشكار شود، من هم روانمى دارم عيب آنها حتى بر تو نيز آشكار گردد. به همين دليل ، خودم به تنهاى به حسابشان رسيدگى مى كنم ، به گونه اى كه جز من ، كسى بر لغزش هاى ايشان آگاه نشود.</w:t>
      </w:r>
    </w:p>
    <w:p w:rsidR="00B56135" w:rsidRDefault="009114D9" w:rsidP="00B56135">
      <w:pPr>
        <w:pStyle w:val="libNormal"/>
        <w:rPr>
          <w:rtl/>
          <w:lang w:bidi="fa-IR"/>
        </w:rPr>
      </w:pPr>
      <w:r>
        <w:rPr>
          <w:rtl/>
          <w:lang w:bidi="fa-IR"/>
        </w:rPr>
        <w:t>(</w:t>
      </w:r>
      <w:r w:rsidR="00B56135">
        <w:rPr>
          <w:rtl/>
          <w:lang w:bidi="fa-IR"/>
        </w:rPr>
        <w:t>ملا مهدى نراقى</w:t>
      </w:r>
      <w:r>
        <w:rPr>
          <w:rtl/>
          <w:lang w:bidi="fa-IR"/>
        </w:rPr>
        <w:t>)</w:t>
      </w:r>
      <w:r w:rsidR="00B56135">
        <w:rPr>
          <w:rtl/>
          <w:lang w:bidi="fa-IR"/>
        </w:rPr>
        <w:t>پس از بيان حديث مى نويسد:</w:t>
      </w:r>
    </w:p>
    <w:p w:rsidR="00B56135" w:rsidRDefault="00B56135" w:rsidP="00B56135">
      <w:pPr>
        <w:pStyle w:val="libNormal"/>
        <w:rPr>
          <w:rtl/>
          <w:lang w:bidi="fa-IR"/>
        </w:rPr>
      </w:pPr>
      <w:r>
        <w:rPr>
          <w:rFonts w:hint="eastAsia"/>
          <w:rtl/>
          <w:lang w:bidi="fa-IR"/>
        </w:rPr>
        <w:t>پس</w:t>
      </w:r>
      <w:r>
        <w:rPr>
          <w:rtl/>
          <w:lang w:bidi="fa-IR"/>
        </w:rPr>
        <w:t xml:space="preserve"> وقتى عنايت خداى سبحان در پوشيدن عيب بندگان تا اين حد باشد، اى بى چاره مبتلا به انواع عيوب و لغزش ها و گناهان ، به چه حقى پرده از عيوب بندگان خدا بر مى داردى ، در حالى كه تو خود همانند آنها به انواع عيوب و لغزش ها گرفتارى ! بينديش و فكر كن كه اگر كسى گنا</w:t>
      </w:r>
      <w:r>
        <w:rPr>
          <w:rFonts w:hint="eastAsia"/>
          <w:rtl/>
          <w:lang w:bidi="fa-IR"/>
        </w:rPr>
        <w:t>ه</w:t>
      </w:r>
      <w:r>
        <w:rPr>
          <w:rtl/>
          <w:lang w:bidi="fa-IR"/>
        </w:rPr>
        <w:t xml:space="preserve"> يا عيبى از تو را پيش مردم فاش كند، حال تو چگونه خواهد بود. پس حال ديگران را هم در افشاى گناهان و عيوب آنها با حال خود مقايسه كن ؛ زيرا از اخبار و تجربه ، روشن و </w:t>
      </w:r>
      <w:r>
        <w:rPr>
          <w:rtl/>
          <w:lang w:bidi="fa-IR"/>
        </w:rPr>
        <w:lastRenderedPageBreak/>
        <w:t xml:space="preserve">واضح است كه هركس ديگران را رسوا كند، خود نيز رسوا مى شود. پس اى دوست من ! بر خود رحم كن و از </w:t>
      </w:r>
      <w:r>
        <w:rPr>
          <w:rFonts w:hint="eastAsia"/>
          <w:rtl/>
          <w:lang w:bidi="fa-IR"/>
        </w:rPr>
        <w:t>اين</w:t>
      </w:r>
      <w:r>
        <w:rPr>
          <w:rtl/>
          <w:lang w:bidi="fa-IR"/>
        </w:rPr>
        <w:t xml:space="preserve"> روش پروردگارت در عيب پوشى پيروى كن و بر عيب و لغزش هاى ديگران پرده افكن</w:t>
      </w:r>
      <w:r w:rsidRPr="005201D5">
        <w:rPr>
          <w:rStyle w:val="libFootnotenumChar"/>
          <w:rtl/>
        </w:rPr>
        <w:t>(١٨٥)</w:t>
      </w:r>
      <w:r>
        <w:rPr>
          <w:rtl/>
          <w:lang w:bidi="fa-IR"/>
        </w:rPr>
        <w:t>.</w:t>
      </w:r>
    </w:p>
    <w:p w:rsidR="00B56135" w:rsidRDefault="00B56135" w:rsidP="00B56135">
      <w:pPr>
        <w:pStyle w:val="libNormal"/>
        <w:rPr>
          <w:rtl/>
          <w:lang w:bidi="fa-IR"/>
        </w:rPr>
      </w:pPr>
      <w:r>
        <w:rPr>
          <w:rFonts w:hint="eastAsia"/>
          <w:rtl/>
          <w:lang w:bidi="fa-IR"/>
        </w:rPr>
        <w:t>رسول</w:t>
      </w:r>
      <w:r>
        <w:rPr>
          <w:rtl/>
          <w:lang w:bidi="fa-IR"/>
        </w:rPr>
        <w:t xml:space="preserve"> اكرم </w:t>
      </w:r>
      <w:r w:rsidR="0078571F" w:rsidRPr="0078571F">
        <w:rPr>
          <w:rStyle w:val="libAlaemChar"/>
          <w:rtl/>
        </w:rPr>
        <w:t>صلى‌الله‌عليه‌وآله‌وسلم</w:t>
      </w:r>
      <w:r>
        <w:rPr>
          <w:rtl/>
          <w:lang w:bidi="fa-IR"/>
        </w:rPr>
        <w:t xml:space="preserve"> مى فرمايد:</w:t>
      </w:r>
    </w:p>
    <w:p w:rsidR="00B56135" w:rsidRDefault="00B56135" w:rsidP="00B56135">
      <w:pPr>
        <w:pStyle w:val="libNormal"/>
        <w:rPr>
          <w:rtl/>
          <w:lang w:bidi="fa-IR"/>
        </w:rPr>
      </w:pPr>
      <w:r>
        <w:rPr>
          <w:rFonts w:hint="eastAsia"/>
          <w:rtl/>
          <w:lang w:bidi="fa-IR"/>
        </w:rPr>
        <w:t>لا</w:t>
      </w:r>
      <w:r>
        <w:rPr>
          <w:rtl/>
          <w:lang w:bidi="fa-IR"/>
        </w:rPr>
        <w:t xml:space="preserve"> يستر عبد عيب عبد الا ستره الله يوم القيامه</w:t>
      </w:r>
      <w:r w:rsidRPr="005201D5">
        <w:rPr>
          <w:rStyle w:val="libFootnotenumChar"/>
          <w:rtl/>
        </w:rPr>
        <w:t>(١٨٦)</w:t>
      </w:r>
      <w:r>
        <w:rPr>
          <w:rtl/>
          <w:lang w:bidi="fa-IR"/>
        </w:rPr>
        <w:t>؛</w:t>
      </w:r>
    </w:p>
    <w:p w:rsidR="00B56135" w:rsidRDefault="00B56135" w:rsidP="00B56135">
      <w:pPr>
        <w:pStyle w:val="libNormal"/>
        <w:rPr>
          <w:rtl/>
          <w:lang w:bidi="fa-IR"/>
        </w:rPr>
      </w:pPr>
      <w:r>
        <w:rPr>
          <w:rFonts w:hint="eastAsia"/>
          <w:rtl/>
          <w:lang w:bidi="fa-IR"/>
        </w:rPr>
        <w:t>هيچ</w:t>
      </w:r>
      <w:r>
        <w:rPr>
          <w:rtl/>
          <w:lang w:bidi="fa-IR"/>
        </w:rPr>
        <w:t xml:space="preserve"> بنده اى عيب بنده ديگر را نمى پوشاند، مگر اين كه خداوند در روز قيامت ، عيب او را خواهد پوشاند.</w:t>
      </w:r>
    </w:p>
    <w:p w:rsidR="00B56135" w:rsidRDefault="00B56135" w:rsidP="005201D5">
      <w:pPr>
        <w:pStyle w:val="libNormal"/>
        <w:rPr>
          <w:rtl/>
          <w:lang w:bidi="fa-IR"/>
        </w:rPr>
      </w:pPr>
      <w:r>
        <w:rPr>
          <w:rFonts w:hint="eastAsia"/>
          <w:rtl/>
          <w:lang w:bidi="fa-IR"/>
        </w:rPr>
        <w:t>هم</w:t>
      </w:r>
      <w:r>
        <w:rPr>
          <w:rtl/>
          <w:lang w:bidi="fa-IR"/>
        </w:rPr>
        <w:t xml:space="preserve">نشينى با پيامبر مردى به حضور پيامبر اكرم </w:t>
      </w:r>
      <w:r w:rsidR="0078571F" w:rsidRPr="0078571F">
        <w:rPr>
          <w:rStyle w:val="libAlaemChar"/>
          <w:rtl/>
        </w:rPr>
        <w:t>صلى‌الله‌عليه‌وآله‌وسلم</w:t>
      </w:r>
      <w:r>
        <w:rPr>
          <w:rtl/>
          <w:lang w:bidi="fa-IR"/>
        </w:rPr>
        <w:t xml:space="preserve"> آمد و عرض كرد: اى رسول خدا! من جز ماه مبارك رمضان ، روزه نمى گيرم و بيشتر از نمازهاى پنج گانه ، نماز ديگرى نمى خوانم . زكات و حج واجب هم بر عهد ندارم و مستحبات هم انجام نمى دهم . حال جاى من </w:t>
      </w:r>
      <w:r>
        <w:rPr>
          <w:rFonts w:hint="eastAsia"/>
          <w:rtl/>
          <w:lang w:bidi="fa-IR"/>
        </w:rPr>
        <w:t>بعد</w:t>
      </w:r>
      <w:r>
        <w:rPr>
          <w:rtl/>
          <w:lang w:bidi="fa-IR"/>
        </w:rPr>
        <w:t xml:space="preserve"> از مرگ كجاست ؟ حضرت فرمود:</w:t>
      </w:r>
      <w:r w:rsidR="009114D9">
        <w:rPr>
          <w:rtl/>
          <w:lang w:bidi="fa-IR"/>
        </w:rPr>
        <w:t>(</w:t>
      </w:r>
      <w:r>
        <w:rPr>
          <w:rtl/>
          <w:lang w:bidi="fa-IR"/>
        </w:rPr>
        <w:t>تو دربهشت با من هستى ، ولى به چند شرط: زبان از غيبت و دروغ نگه دارى ؛ دل از كينه و حسد پاكى ؛ چشم از حرام بپوشى و مسلمانى را آزا</w:t>
      </w:r>
      <w:r w:rsidR="005201D5">
        <w:rPr>
          <w:rFonts w:hint="cs"/>
          <w:rtl/>
          <w:lang w:bidi="fa-IR"/>
        </w:rPr>
        <w:t>ر</w:t>
      </w:r>
      <w:r>
        <w:rPr>
          <w:rtl/>
          <w:lang w:bidi="fa-IR"/>
        </w:rPr>
        <w:t xml:space="preserve"> ندهى . پس اگر از اين صفات زشتى كه براى تو بيان كردم ، دورى كنى ، آن وقت با من وارد بهشت مى شوى</w:t>
      </w:r>
      <w:r w:rsidRPr="007B065A">
        <w:rPr>
          <w:rStyle w:val="libFootnotenumChar"/>
          <w:rtl/>
        </w:rPr>
        <w:t>(١٨٧</w:t>
      </w:r>
      <w:r w:rsidR="009114D9" w:rsidRPr="007B065A">
        <w:rPr>
          <w:rStyle w:val="libFootnotenumChar"/>
          <w:rtl/>
        </w:rPr>
        <w:t>)</w:t>
      </w:r>
      <w:r>
        <w:rPr>
          <w:rtl/>
          <w:lang w:bidi="fa-IR"/>
        </w:rPr>
        <w:t>).</w:t>
      </w:r>
    </w:p>
    <w:p w:rsidR="00783A9E" w:rsidRDefault="002E334A" w:rsidP="00B56135">
      <w:pPr>
        <w:pStyle w:val="libNormal"/>
        <w:rPr>
          <w:lang w:bidi="fa-IR"/>
        </w:rPr>
      </w:pPr>
      <w:r>
        <w:rPr>
          <w:rtl/>
          <w:lang w:bidi="fa-IR"/>
        </w:rPr>
        <w:br w:type="page"/>
      </w:r>
    </w:p>
    <w:p w:rsidR="002E334A" w:rsidRDefault="00B56135" w:rsidP="00783A9E">
      <w:pPr>
        <w:pStyle w:val="Heading2"/>
        <w:rPr>
          <w:rtl/>
          <w:lang w:bidi="fa-IR"/>
        </w:rPr>
      </w:pPr>
      <w:bookmarkStart w:id="31" w:name="_Toc7512443"/>
      <w:r>
        <w:rPr>
          <w:rFonts w:hint="eastAsia"/>
          <w:rtl/>
          <w:lang w:bidi="fa-IR"/>
        </w:rPr>
        <w:t>حلاليت</w:t>
      </w:r>
      <w:r>
        <w:rPr>
          <w:rtl/>
          <w:lang w:bidi="fa-IR"/>
        </w:rPr>
        <w:t xml:space="preserve"> خواهى</w:t>
      </w:r>
      <w:bookmarkEnd w:id="31"/>
      <w:r>
        <w:rPr>
          <w:rtl/>
          <w:lang w:bidi="fa-IR"/>
        </w:rPr>
        <w:t xml:space="preserve"> </w:t>
      </w:r>
    </w:p>
    <w:p w:rsidR="00B56135" w:rsidRDefault="009114D9" w:rsidP="00B56135">
      <w:pPr>
        <w:pStyle w:val="libNormal"/>
        <w:rPr>
          <w:rtl/>
          <w:lang w:bidi="fa-IR"/>
        </w:rPr>
      </w:pPr>
      <w:r>
        <w:rPr>
          <w:rtl/>
          <w:lang w:bidi="fa-IR"/>
        </w:rPr>
        <w:t>(</w:t>
      </w:r>
      <w:r w:rsidR="00B56135">
        <w:rPr>
          <w:rtl/>
          <w:lang w:bidi="fa-IR"/>
        </w:rPr>
        <w:t>ملا فتح الله كاشانى</w:t>
      </w:r>
      <w:r>
        <w:rPr>
          <w:rtl/>
          <w:lang w:bidi="fa-IR"/>
        </w:rPr>
        <w:t>)</w:t>
      </w:r>
      <w:r w:rsidR="00B56135">
        <w:rPr>
          <w:rtl/>
          <w:lang w:bidi="fa-IR"/>
        </w:rPr>
        <w:t>مى گويد:</w:t>
      </w:r>
      <w:r>
        <w:rPr>
          <w:rtl/>
          <w:lang w:bidi="fa-IR"/>
        </w:rPr>
        <w:t>(</w:t>
      </w:r>
      <w:r w:rsidR="00B56135">
        <w:rPr>
          <w:rtl/>
          <w:lang w:bidi="fa-IR"/>
        </w:rPr>
        <w:t>يكى از نيكان و عالمان اهل معرفت گفت : روزى با برخى از افراد در گورستان نشسته بودم . در اين زمان ، مرد جوانى به سرعت از پيش روى ما گذشت . من او را مى شناختم و با ديدن او گفتم :</w:t>
      </w:r>
      <w:r>
        <w:rPr>
          <w:rtl/>
          <w:lang w:bidi="fa-IR"/>
        </w:rPr>
        <w:t>(</w:t>
      </w:r>
      <w:r w:rsidR="00B56135">
        <w:rPr>
          <w:rtl/>
          <w:lang w:bidi="fa-IR"/>
        </w:rPr>
        <w:t>امثال اين مرد جوان ، موجب سلب آرا</w:t>
      </w:r>
      <w:r w:rsidR="00B56135">
        <w:rPr>
          <w:rFonts w:hint="eastAsia"/>
          <w:rtl/>
          <w:lang w:bidi="fa-IR"/>
        </w:rPr>
        <w:t>مش</w:t>
      </w:r>
      <w:r w:rsidR="00B56135">
        <w:rPr>
          <w:rtl/>
          <w:lang w:bidi="fa-IR"/>
        </w:rPr>
        <w:t xml:space="preserve"> مردم و مايه ننگ امت مسلمان هستند.</w:t>
      </w:r>
      <w:r>
        <w:rPr>
          <w:rtl/>
          <w:lang w:bidi="fa-IR"/>
        </w:rPr>
        <w:t>)</w:t>
      </w:r>
      <w:r w:rsidR="00B56135">
        <w:rPr>
          <w:rtl/>
          <w:lang w:bidi="fa-IR"/>
        </w:rPr>
        <w:t>در پايان روز به خانه آمدم . شب به بستر رفتم و خوابيدم . در عالم خواب ديدم جنازه آن جوان را بر تابوتى نهاده اند و نزد من آوردند. سپس كاردى به دست من دادند و گفتند: از اين جنازه بخور. گفتم : سبحان الله ! من چندين سال است گوشت نخورده ام ، حال چگونه گوشت مرده بخورم ؟ در پاسخ گفتند: همان گونه كه غيبت او را كردى ، بايد گوشت جنازه او را بخورى با پشيمانى گفتم : از كار زشت خود توبه كردم با ابراز ندامت و اعتراف به كار زشت خويش ، مرا به حال خود رها كردند. از خواب پريدم و بيدار شدم . بعد از آن شب ، هر روز به مدت يك سال به آن گورستان رفتم تا آن مرد جوان را ببينم و از او بخواهم حلالم كند. پس از يك سال سرانجام او را ديدم . وقتى نزد او رفتم ، پيش از آن كه سخنى بگويم ، گفت : آيا از كار زشت خود توبه كردى ؟ گفتم : آرى . گفت : برو به خانه ك</w:t>
      </w:r>
      <w:r w:rsidR="00B56135">
        <w:rPr>
          <w:rFonts w:hint="eastAsia"/>
          <w:rtl/>
          <w:lang w:bidi="fa-IR"/>
        </w:rPr>
        <w:t>ه</w:t>
      </w:r>
      <w:r w:rsidR="00B56135">
        <w:rPr>
          <w:rtl/>
          <w:lang w:bidi="fa-IR"/>
        </w:rPr>
        <w:t xml:space="preserve"> حلالت كردم</w:t>
      </w:r>
      <w:r w:rsidR="00B56135" w:rsidRPr="00783A9E">
        <w:rPr>
          <w:rStyle w:val="libFootnotenumChar"/>
          <w:rtl/>
        </w:rPr>
        <w:t>(١٨٨</w:t>
      </w:r>
      <w:r w:rsidRPr="00783A9E">
        <w:rPr>
          <w:rStyle w:val="libFootnotenumChar"/>
          <w:rtl/>
        </w:rPr>
        <w:t>)</w:t>
      </w:r>
      <w:r w:rsidR="00B56135">
        <w:rPr>
          <w:rtl/>
          <w:lang w:bidi="fa-IR"/>
        </w:rPr>
        <w:t>).</w:t>
      </w:r>
    </w:p>
    <w:p w:rsidR="00783A9E" w:rsidRDefault="00783A9E" w:rsidP="00B56135">
      <w:pPr>
        <w:pStyle w:val="libNormal"/>
        <w:rPr>
          <w:lang w:bidi="fa-IR"/>
        </w:rPr>
      </w:pPr>
      <w:r>
        <w:rPr>
          <w:rtl/>
          <w:lang w:bidi="fa-IR"/>
        </w:rPr>
        <w:br w:type="page"/>
      </w:r>
    </w:p>
    <w:p w:rsidR="00783A9E" w:rsidRDefault="00B56135" w:rsidP="00783A9E">
      <w:pPr>
        <w:pStyle w:val="Heading2"/>
        <w:rPr>
          <w:lang w:bidi="fa-IR"/>
        </w:rPr>
      </w:pPr>
      <w:bookmarkStart w:id="32" w:name="_Toc7512444"/>
      <w:r>
        <w:rPr>
          <w:rFonts w:hint="eastAsia"/>
          <w:rtl/>
          <w:lang w:bidi="fa-IR"/>
        </w:rPr>
        <w:t>جلوگيرى</w:t>
      </w:r>
      <w:r>
        <w:rPr>
          <w:rtl/>
          <w:lang w:bidi="fa-IR"/>
        </w:rPr>
        <w:t xml:space="preserve"> از غيبت</w:t>
      </w:r>
      <w:bookmarkEnd w:id="32"/>
      <w:r>
        <w:rPr>
          <w:rtl/>
          <w:lang w:bidi="fa-IR"/>
        </w:rPr>
        <w:t xml:space="preserve"> </w:t>
      </w:r>
    </w:p>
    <w:p w:rsidR="00B56135" w:rsidRDefault="009114D9" w:rsidP="00B56135">
      <w:pPr>
        <w:pStyle w:val="libNormal"/>
        <w:rPr>
          <w:rtl/>
          <w:lang w:bidi="fa-IR"/>
        </w:rPr>
      </w:pPr>
      <w:r>
        <w:rPr>
          <w:rtl/>
          <w:lang w:bidi="fa-IR"/>
        </w:rPr>
        <w:t>(</w:t>
      </w:r>
      <w:r w:rsidR="00B56135">
        <w:rPr>
          <w:rtl/>
          <w:lang w:bidi="fa-IR"/>
        </w:rPr>
        <w:t>ابى درداء</w:t>
      </w:r>
      <w:r>
        <w:rPr>
          <w:rtl/>
          <w:lang w:bidi="fa-IR"/>
        </w:rPr>
        <w:t>)</w:t>
      </w:r>
      <w:r w:rsidR="00B56135">
        <w:rPr>
          <w:rtl/>
          <w:lang w:bidi="fa-IR"/>
        </w:rPr>
        <w:t xml:space="preserve">از پدرش نقل مى كند كه روزى در حضور پيامبر اكرم </w:t>
      </w:r>
      <w:r w:rsidR="0078571F" w:rsidRPr="0078571F">
        <w:rPr>
          <w:rStyle w:val="libAlaemChar"/>
          <w:rtl/>
        </w:rPr>
        <w:t>صلى‌الله‌عليه‌وآله‌وسلم</w:t>
      </w:r>
      <w:r w:rsidR="00B56135">
        <w:rPr>
          <w:rtl/>
          <w:lang w:bidi="fa-IR"/>
        </w:rPr>
        <w:t xml:space="preserve"> مردى خواست با غيبت كردن و بدگويى از شخص ‍ ديگر، حيثيت و آبروى او را لكه دار كند. همان وقت ، مرد ديگرى از طايفه همان شخص كه در مجلس ما حضور داشت ، به دفاع از ا</w:t>
      </w:r>
      <w:r w:rsidR="00B56135">
        <w:rPr>
          <w:rFonts w:hint="eastAsia"/>
          <w:rtl/>
          <w:lang w:bidi="fa-IR"/>
        </w:rPr>
        <w:t>و</w:t>
      </w:r>
      <w:r w:rsidR="00B56135">
        <w:rPr>
          <w:rtl/>
          <w:lang w:bidi="fa-IR"/>
        </w:rPr>
        <w:t xml:space="preserve"> از جا برخاست و پاسخ دندان شكنى به غيبت كننده داد و نگذاشت آن مرد با غيبت و بد گويى ، معترض حيثيت و آبروى او شود. پيامبر اكرم </w:t>
      </w:r>
      <w:r w:rsidR="0078571F" w:rsidRPr="0078571F">
        <w:rPr>
          <w:rStyle w:val="libAlaemChar"/>
          <w:rtl/>
        </w:rPr>
        <w:t>صلى‌الله‌عليه‌وآله‌وسلم</w:t>
      </w:r>
      <w:r w:rsidR="00B56135">
        <w:rPr>
          <w:rtl/>
          <w:lang w:bidi="fa-IR"/>
        </w:rPr>
        <w:t xml:space="preserve"> وقتى اين صحنه را ديد، فرمود:</w:t>
      </w:r>
    </w:p>
    <w:p w:rsidR="00B56135" w:rsidRDefault="00B56135" w:rsidP="00B56135">
      <w:pPr>
        <w:pStyle w:val="libNormal"/>
        <w:rPr>
          <w:rtl/>
          <w:lang w:bidi="fa-IR"/>
        </w:rPr>
      </w:pPr>
      <w:r>
        <w:rPr>
          <w:rFonts w:hint="eastAsia"/>
          <w:rtl/>
          <w:lang w:bidi="fa-IR"/>
        </w:rPr>
        <w:t>من</w:t>
      </w:r>
      <w:r>
        <w:rPr>
          <w:rtl/>
          <w:lang w:bidi="fa-IR"/>
        </w:rPr>
        <w:t xml:space="preserve"> رد عن عرض اءخيه كان له حجابا من النار(</w:t>
      </w:r>
      <w:r w:rsidRPr="00783A9E">
        <w:rPr>
          <w:rStyle w:val="libFootnotenumChar"/>
          <w:rtl/>
        </w:rPr>
        <w:t>١٨٩)</w:t>
      </w:r>
      <w:r>
        <w:rPr>
          <w:rtl/>
          <w:lang w:bidi="fa-IR"/>
        </w:rPr>
        <w:t>؛</w:t>
      </w:r>
    </w:p>
    <w:p w:rsidR="00B56135" w:rsidRDefault="00B56135" w:rsidP="00B56135">
      <w:pPr>
        <w:pStyle w:val="libNormal"/>
        <w:rPr>
          <w:rtl/>
          <w:lang w:bidi="fa-IR"/>
        </w:rPr>
      </w:pPr>
      <w:r>
        <w:rPr>
          <w:rFonts w:hint="eastAsia"/>
          <w:rtl/>
          <w:lang w:bidi="fa-IR"/>
        </w:rPr>
        <w:t>هركس</w:t>
      </w:r>
      <w:r>
        <w:rPr>
          <w:rtl/>
          <w:lang w:bidi="fa-IR"/>
        </w:rPr>
        <w:t xml:space="preserve"> از آبرو و حيثيت برادر دينى خود دفاع كند، اين كار نيك ، سپر و حجابى براى او در مقابل آتش دوزخ است .</w:t>
      </w:r>
    </w:p>
    <w:p w:rsidR="00B56135" w:rsidRDefault="00B56135" w:rsidP="00B56135">
      <w:pPr>
        <w:pStyle w:val="libNormal"/>
        <w:rPr>
          <w:rtl/>
          <w:lang w:bidi="fa-IR"/>
        </w:rPr>
      </w:pPr>
      <w:r>
        <w:rPr>
          <w:rFonts w:hint="eastAsia"/>
          <w:rtl/>
          <w:lang w:bidi="fa-IR"/>
        </w:rPr>
        <w:t>در</w:t>
      </w:r>
      <w:r>
        <w:rPr>
          <w:rtl/>
          <w:lang w:bidi="fa-IR"/>
        </w:rPr>
        <w:t xml:space="preserve"> تفسير امام حسن عسكرى </w:t>
      </w:r>
      <w:r w:rsidR="00D57162" w:rsidRPr="00D57162">
        <w:rPr>
          <w:rStyle w:val="libAlaemChar"/>
          <w:rtl/>
        </w:rPr>
        <w:t>عليه‌السلام</w:t>
      </w:r>
      <w:r>
        <w:rPr>
          <w:rtl/>
          <w:lang w:bidi="fa-IR"/>
        </w:rPr>
        <w:t xml:space="preserve"> در اين باره آمده است :</w:t>
      </w:r>
    </w:p>
    <w:p w:rsidR="00783A9E" w:rsidRDefault="00B56135" w:rsidP="00B56135">
      <w:pPr>
        <w:pStyle w:val="libNormal"/>
        <w:rPr>
          <w:rtl/>
          <w:lang w:bidi="fa-IR"/>
        </w:rPr>
      </w:pPr>
      <w:r>
        <w:rPr>
          <w:rFonts w:hint="eastAsia"/>
          <w:rtl/>
          <w:lang w:bidi="fa-IR"/>
        </w:rPr>
        <w:t>هر</w:t>
      </w:r>
      <w:r>
        <w:rPr>
          <w:rtl/>
          <w:lang w:bidi="fa-IR"/>
        </w:rPr>
        <w:t xml:space="preserve"> كس در مجلسى حاضر باشد و در مقابل سگ درنده اى كه مى خواهد با جاه طلبى ، برادر دينى او را خوار و خفيف كند و پرده آبروى او را بدرد، استوار بايستد و از آبروى برادر دينى خود دفاع كند، فرشتگان بسيارى از زمين ، آسمان ، عرش ملكوت نزد خداوند از او به نيكى ، ياد </w:t>
      </w:r>
      <w:r>
        <w:rPr>
          <w:rFonts w:hint="eastAsia"/>
          <w:rtl/>
          <w:lang w:bidi="fa-IR"/>
        </w:rPr>
        <w:t>و</w:t>
      </w:r>
      <w:r>
        <w:rPr>
          <w:rtl/>
          <w:lang w:bidi="fa-IR"/>
        </w:rPr>
        <w:t xml:space="preserve"> مدح و ثنايش ‍ مى كنند و از خداى تعالى براى او سربلندى ، منزلت ، جاه و مقام مى طلبند. خداوند تعالى نيز در پاسخ فرشتگان مى فرمايد:</w:t>
      </w:r>
      <w:r w:rsidR="009114D9">
        <w:rPr>
          <w:rtl/>
          <w:lang w:bidi="fa-IR"/>
        </w:rPr>
        <w:t>(</w:t>
      </w:r>
      <w:r>
        <w:rPr>
          <w:rtl/>
          <w:lang w:bidi="fa-IR"/>
        </w:rPr>
        <w:t>من هم آنچه را شايسته عمل اوست ، برايش واجب كردم ، به اين كه به تعداد هر يك از شما فرشتگان ستايشگر، از درجات ، كاخ ‌ها، باغ ه</w:t>
      </w:r>
      <w:r>
        <w:rPr>
          <w:rFonts w:hint="eastAsia"/>
          <w:rtl/>
          <w:lang w:bidi="fa-IR"/>
        </w:rPr>
        <w:t>ا</w:t>
      </w:r>
      <w:r>
        <w:rPr>
          <w:rtl/>
          <w:lang w:bidi="fa-IR"/>
        </w:rPr>
        <w:t xml:space="preserve"> و درختان بهشتى نصيب او كنم و هر نعمتى را دوست داشته باشد، برايش فراهم مى سازم ، از آن نعمت هايى كه هيچ يك از آفريدگانم از آن آگاهى ندارند</w:t>
      </w:r>
      <w:r w:rsidRPr="00783A9E">
        <w:rPr>
          <w:rStyle w:val="libFootnotenumChar"/>
          <w:rtl/>
        </w:rPr>
        <w:t>(١٩٠</w:t>
      </w:r>
      <w:r w:rsidR="009114D9" w:rsidRPr="00783A9E">
        <w:rPr>
          <w:rStyle w:val="libFootnotenumChar"/>
          <w:rtl/>
        </w:rPr>
        <w:t>)</w:t>
      </w:r>
      <w:r>
        <w:rPr>
          <w:rtl/>
          <w:lang w:bidi="fa-IR"/>
        </w:rPr>
        <w:t>).</w:t>
      </w:r>
    </w:p>
    <w:p w:rsidR="00B56135" w:rsidRDefault="00783A9E" w:rsidP="00B56135">
      <w:pPr>
        <w:pStyle w:val="libNormal"/>
        <w:rPr>
          <w:rtl/>
          <w:lang w:bidi="fa-IR"/>
        </w:rPr>
      </w:pPr>
      <w:r>
        <w:rPr>
          <w:rtl/>
          <w:lang w:bidi="fa-IR"/>
        </w:rPr>
        <w:br w:type="page"/>
      </w:r>
    </w:p>
    <w:p w:rsidR="00B56135" w:rsidRDefault="00B56135" w:rsidP="00783A9E">
      <w:pPr>
        <w:pStyle w:val="libNormal"/>
        <w:rPr>
          <w:rtl/>
          <w:lang w:bidi="fa-IR"/>
        </w:rPr>
      </w:pPr>
      <w:r>
        <w:rPr>
          <w:rFonts w:hint="eastAsia"/>
          <w:rtl/>
          <w:lang w:bidi="fa-IR"/>
        </w:rPr>
        <w:t>روزى</w:t>
      </w:r>
      <w:r w:rsidR="009114D9">
        <w:rPr>
          <w:rtl/>
          <w:lang w:bidi="fa-IR"/>
        </w:rPr>
        <w:t>(</w:t>
      </w:r>
      <w:r>
        <w:rPr>
          <w:rtl/>
          <w:lang w:bidi="fa-IR"/>
        </w:rPr>
        <w:t>ابراهيم ادهم</w:t>
      </w:r>
      <w:r w:rsidR="009114D9">
        <w:rPr>
          <w:rtl/>
          <w:lang w:bidi="fa-IR"/>
        </w:rPr>
        <w:t>)</w:t>
      </w:r>
      <w:r>
        <w:rPr>
          <w:rtl/>
          <w:lang w:bidi="fa-IR"/>
        </w:rPr>
        <w:t>به مهمانى دعوت شد. ديد حاضران در مجلس از ديگران غيبت مى كنند. با شنيدن گفتارشان ، خطاب به ايشان گفت :</w:t>
      </w:r>
      <w:r w:rsidR="009114D9">
        <w:rPr>
          <w:rtl/>
          <w:lang w:bidi="fa-IR"/>
        </w:rPr>
        <w:t>(</w:t>
      </w:r>
      <w:r>
        <w:rPr>
          <w:rtl/>
          <w:lang w:bidi="fa-IR"/>
        </w:rPr>
        <w:t>مردم اول نان مى خورند و سپس گوشت ، ولى شما اول (با غيبت كردن ) گوشت مردم را مى خوريد و سپس نان</w:t>
      </w:r>
      <w:r w:rsidR="009114D9">
        <w:rPr>
          <w:rtl/>
          <w:lang w:bidi="fa-IR"/>
        </w:rPr>
        <w:t>)</w:t>
      </w:r>
      <w:r>
        <w:rPr>
          <w:rtl/>
          <w:lang w:bidi="fa-IR"/>
        </w:rPr>
        <w:t xml:space="preserve">. بعد به سخن حق تعالى اشاره كرد كه مى </w:t>
      </w:r>
      <w:r w:rsidRPr="00783A9E">
        <w:rPr>
          <w:rtl/>
        </w:rPr>
        <w:t>فرمايد</w:t>
      </w:r>
      <w:r w:rsidR="00783A9E">
        <w:rPr>
          <w:rStyle w:val="libAlaemChar"/>
          <w:rFonts w:hint="cs"/>
          <w:rtl/>
        </w:rPr>
        <w:t>(</w:t>
      </w:r>
      <w:r w:rsidR="00783A9E" w:rsidRPr="00783A9E">
        <w:rPr>
          <w:rStyle w:val="libAieChar"/>
          <w:rtl/>
        </w:rPr>
        <w:t>أَيُحِبُّ أَحَدُكُمْ أَنْ يَأْكُلَ لَحْمَ أَخِيهِ مَيْتًا</w:t>
      </w:r>
      <w:r w:rsidR="00783A9E" w:rsidRPr="00783A9E">
        <w:rPr>
          <w:rStyle w:val="libAlaemChar"/>
          <w:rFonts w:hint="cs"/>
          <w:rtl/>
        </w:rPr>
        <w:t>)</w:t>
      </w:r>
      <w:r w:rsidR="00783A9E">
        <w:rPr>
          <w:rtl/>
          <w:lang w:bidi="fa-IR"/>
        </w:rPr>
        <w:t xml:space="preserve"> </w:t>
      </w:r>
      <w:r w:rsidRPr="00783A9E">
        <w:rPr>
          <w:rStyle w:val="libFootnotenumChar"/>
          <w:rtl/>
        </w:rPr>
        <w:t>(١٩١).</w:t>
      </w:r>
    </w:p>
    <w:p w:rsidR="00B56135" w:rsidRDefault="00B56135" w:rsidP="00B56135">
      <w:pPr>
        <w:pStyle w:val="libNormal"/>
        <w:rPr>
          <w:rtl/>
          <w:lang w:bidi="fa-IR"/>
        </w:rPr>
      </w:pPr>
      <w:r>
        <w:rPr>
          <w:rFonts w:hint="eastAsia"/>
          <w:rtl/>
          <w:lang w:bidi="fa-IR"/>
        </w:rPr>
        <w:t>آيا</w:t>
      </w:r>
      <w:r>
        <w:rPr>
          <w:rtl/>
          <w:lang w:bidi="fa-IR"/>
        </w:rPr>
        <w:t xml:space="preserve"> دوست مى داريد گوشت برادر مرده خود را به خوريد</w:t>
      </w:r>
      <w:r w:rsidRPr="00DB43AD">
        <w:rPr>
          <w:rStyle w:val="libFootnotenumChar"/>
          <w:rtl/>
        </w:rPr>
        <w:t>(١٩٢).</w:t>
      </w:r>
    </w:p>
    <w:p w:rsidR="00B56135" w:rsidRDefault="00B56135" w:rsidP="00B56135">
      <w:pPr>
        <w:pStyle w:val="libNormal"/>
        <w:rPr>
          <w:rtl/>
          <w:lang w:bidi="fa-IR"/>
        </w:rPr>
      </w:pPr>
      <w:r>
        <w:rPr>
          <w:rFonts w:hint="eastAsia"/>
          <w:rtl/>
          <w:lang w:bidi="fa-IR"/>
        </w:rPr>
        <w:t>پيامبر</w:t>
      </w:r>
      <w:r>
        <w:rPr>
          <w:rtl/>
          <w:lang w:bidi="fa-IR"/>
        </w:rPr>
        <w:t xml:space="preserve"> گرامى اسلام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من</w:t>
      </w:r>
      <w:r>
        <w:rPr>
          <w:rtl/>
          <w:lang w:bidi="fa-IR"/>
        </w:rPr>
        <w:t xml:space="preserve"> كان يومن بالله و اليوم الاخر فلا يجلس فى مجلس يعتاب فيه مسلم</w:t>
      </w:r>
      <w:r w:rsidRPr="00DB43AD">
        <w:rPr>
          <w:rStyle w:val="libFootnotenumChar"/>
          <w:rtl/>
        </w:rPr>
        <w:t>(١٩٣)</w:t>
      </w:r>
      <w:r>
        <w:rPr>
          <w:rtl/>
          <w:lang w:bidi="fa-IR"/>
        </w:rPr>
        <w:t>.</w:t>
      </w:r>
    </w:p>
    <w:p w:rsidR="00DB43AD" w:rsidRDefault="00B56135" w:rsidP="00B56135">
      <w:pPr>
        <w:pStyle w:val="libNormal"/>
        <w:rPr>
          <w:rtl/>
          <w:lang w:bidi="fa-IR"/>
        </w:rPr>
      </w:pPr>
      <w:r>
        <w:rPr>
          <w:rFonts w:hint="eastAsia"/>
          <w:rtl/>
          <w:lang w:bidi="fa-IR"/>
        </w:rPr>
        <w:t>كسى</w:t>
      </w:r>
      <w:r>
        <w:rPr>
          <w:rtl/>
          <w:lang w:bidi="fa-IR"/>
        </w:rPr>
        <w:t xml:space="preserve"> كه به خدا و روز قيامت ايمان داشته باشد، در مجلسى نمى نشيند كه در آن ، غيبت مسلمانى را مى كنند.</w:t>
      </w:r>
    </w:p>
    <w:p w:rsidR="00B56135" w:rsidRDefault="00DB43AD" w:rsidP="00B56135">
      <w:pPr>
        <w:pStyle w:val="libNormal"/>
        <w:rPr>
          <w:rtl/>
          <w:lang w:bidi="fa-IR"/>
        </w:rPr>
      </w:pPr>
      <w:r>
        <w:rPr>
          <w:rtl/>
          <w:lang w:bidi="fa-IR"/>
        </w:rPr>
        <w:br w:type="page"/>
      </w:r>
    </w:p>
    <w:p w:rsidR="00DB43AD" w:rsidRDefault="00B56135" w:rsidP="00DB43AD">
      <w:pPr>
        <w:pStyle w:val="Heading2"/>
        <w:rPr>
          <w:rtl/>
          <w:lang w:bidi="fa-IR"/>
        </w:rPr>
      </w:pPr>
      <w:bookmarkStart w:id="33" w:name="_Toc7512445"/>
      <w:r>
        <w:rPr>
          <w:rFonts w:hint="eastAsia"/>
          <w:rtl/>
          <w:lang w:bidi="fa-IR"/>
        </w:rPr>
        <w:t>فاسق</w:t>
      </w:r>
      <w:r>
        <w:rPr>
          <w:rtl/>
          <w:lang w:bidi="fa-IR"/>
        </w:rPr>
        <w:t xml:space="preserve"> يا سخن چين</w:t>
      </w:r>
      <w:bookmarkEnd w:id="33"/>
      <w:r>
        <w:rPr>
          <w:rtl/>
          <w:lang w:bidi="fa-IR"/>
        </w:rPr>
        <w:t xml:space="preserve"> </w:t>
      </w:r>
    </w:p>
    <w:p w:rsidR="00B56135" w:rsidRDefault="00B56135" w:rsidP="00DB43AD">
      <w:pPr>
        <w:pStyle w:val="libNormal"/>
        <w:rPr>
          <w:rtl/>
          <w:lang w:bidi="fa-IR"/>
        </w:rPr>
      </w:pPr>
      <w:r>
        <w:rPr>
          <w:rtl/>
          <w:lang w:bidi="fa-IR"/>
        </w:rPr>
        <w:t>مردى نزد</w:t>
      </w:r>
      <w:r w:rsidR="009114D9">
        <w:rPr>
          <w:rtl/>
          <w:lang w:bidi="fa-IR"/>
        </w:rPr>
        <w:t>(</w:t>
      </w:r>
      <w:r>
        <w:rPr>
          <w:rtl/>
          <w:lang w:bidi="fa-IR"/>
        </w:rPr>
        <w:t>عمر بن عبد العزيز</w:t>
      </w:r>
      <w:r w:rsidR="009114D9">
        <w:rPr>
          <w:rtl/>
          <w:lang w:bidi="fa-IR"/>
        </w:rPr>
        <w:t>)</w:t>
      </w:r>
      <w:r>
        <w:rPr>
          <w:rtl/>
          <w:lang w:bidi="fa-IR"/>
        </w:rPr>
        <w:t>رفت و درباره شخصى بدگويى و سخن چينى كرد. عمر بن عبد العزيز به او گفت : اگر مى خواهى در مورد اين موضوع تحقيق مى كنم ؛ اگر دروغ گفته باشى ، از اهل اين آيه شريفه خواهى بود كه مى فرمايد:</w:t>
      </w:r>
      <w:r w:rsidR="00DB43AD" w:rsidRPr="00DB43AD">
        <w:rPr>
          <w:rFonts w:ascii="Traditional Arabic" w:hAnsi="Traditional Arabic" w:cs="Traditional Arabic"/>
          <w:sz w:val="33"/>
          <w:szCs w:val="33"/>
          <w:rtl/>
        </w:rPr>
        <w:t xml:space="preserve"> </w:t>
      </w:r>
      <w:r w:rsidR="00DB43AD" w:rsidRPr="00DB43AD">
        <w:rPr>
          <w:rStyle w:val="libAlaemChar"/>
          <w:rFonts w:hint="cs"/>
          <w:rtl/>
        </w:rPr>
        <w:t>(</w:t>
      </w:r>
      <w:r w:rsidR="00DB43AD" w:rsidRPr="00DB43AD">
        <w:rPr>
          <w:rStyle w:val="libAieChar"/>
          <w:rtl/>
        </w:rPr>
        <w:t>إِنْ جَاءَكُمْ فَاسِقٌ بِنَبَإٍ فَتَبَيَّنُوا</w:t>
      </w:r>
      <w:r w:rsidR="00DB43AD" w:rsidRPr="00DB43AD">
        <w:rPr>
          <w:rStyle w:val="libAlaemChar"/>
          <w:rFonts w:hint="cs"/>
          <w:rtl/>
        </w:rPr>
        <w:t>)</w:t>
      </w:r>
      <w:r w:rsidR="00DB43AD">
        <w:rPr>
          <w:rtl/>
          <w:lang w:bidi="fa-IR"/>
        </w:rPr>
        <w:t xml:space="preserve"> </w:t>
      </w:r>
      <w:r w:rsidRPr="00DB43AD">
        <w:rPr>
          <w:rStyle w:val="libFootnotenumChar"/>
          <w:rtl/>
        </w:rPr>
        <w:t>(١٩٤)</w:t>
      </w:r>
      <w:r>
        <w:rPr>
          <w:rtl/>
          <w:lang w:bidi="fa-IR"/>
        </w:rPr>
        <w:t>؛</w:t>
      </w:r>
    </w:p>
    <w:p w:rsidR="00B56135" w:rsidRDefault="00B56135" w:rsidP="00B56135">
      <w:pPr>
        <w:pStyle w:val="libNormal"/>
        <w:rPr>
          <w:rtl/>
          <w:lang w:bidi="fa-IR"/>
        </w:rPr>
      </w:pPr>
      <w:r>
        <w:rPr>
          <w:rFonts w:hint="eastAsia"/>
          <w:rtl/>
          <w:lang w:bidi="fa-IR"/>
        </w:rPr>
        <w:t>هرگاه</w:t>
      </w:r>
      <w:r>
        <w:rPr>
          <w:rtl/>
          <w:lang w:bidi="fa-IR"/>
        </w:rPr>
        <w:t xml:space="preserve"> فاسقى خبرى به شما داد، درباره آن تحقيق كنيد. اگر راست گفته باشى ، مشمول اين آيه شريفه خواهى بود كه مى فرمايد:هماز مشاء بنميم</w:t>
      </w:r>
      <w:r w:rsidRPr="00DB43AD">
        <w:rPr>
          <w:rStyle w:val="libFootnotenumChar"/>
          <w:rtl/>
        </w:rPr>
        <w:t>(١٩٥)</w:t>
      </w:r>
      <w:r>
        <w:rPr>
          <w:rtl/>
          <w:lang w:bidi="fa-IR"/>
        </w:rPr>
        <w:t xml:space="preserve">؛ كسانى كه همواره سخن چينى مى كنند و سخن اين و آن را براى مردم مى گويند. و اگر مى خواهى ، تو را مى بخشم . آن شخص گفت : اى امير! </w:t>
      </w:r>
      <w:r w:rsidR="00DB43AD">
        <w:rPr>
          <w:rFonts w:hint="cs"/>
          <w:rtl/>
          <w:lang w:bidi="fa-IR"/>
        </w:rPr>
        <w:t>م</w:t>
      </w:r>
      <w:r>
        <w:rPr>
          <w:rtl/>
          <w:lang w:bidi="fa-IR"/>
        </w:rPr>
        <w:t>را ببخش كه ديگر مرتكب اين كار ناپسند نخواهم شد</w:t>
      </w:r>
      <w:r w:rsidRPr="00DB43AD">
        <w:rPr>
          <w:rStyle w:val="libFootnotenumChar"/>
          <w:rtl/>
        </w:rPr>
        <w:t>(١٩٦)</w:t>
      </w:r>
      <w:r>
        <w:rPr>
          <w:rtl/>
          <w:lang w:bidi="fa-IR"/>
        </w:rPr>
        <w:t>.</w:t>
      </w:r>
    </w:p>
    <w:p w:rsidR="00DB43AD" w:rsidRDefault="00DB43AD" w:rsidP="00B56135">
      <w:pPr>
        <w:pStyle w:val="libNormal"/>
        <w:rPr>
          <w:rtl/>
          <w:lang w:bidi="fa-IR"/>
        </w:rPr>
      </w:pPr>
      <w:r>
        <w:rPr>
          <w:rtl/>
          <w:lang w:bidi="fa-IR"/>
        </w:rPr>
        <w:br w:type="page"/>
      </w:r>
    </w:p>
    <w:p w:rsidR="00DB43AD" w:rsidRDefault="00B56135" w:rsidP="00DB43AD">
      <w:pPr>
        <w:pStyle w:val="Heading2"/>
        <w:rPr>
          <w:rtl/>
          <w:lang w:bidi="fa-IR"/>
        </w:rPr>
      </w:pPr>
      <w:bookmarkStart w:id="34" w:name="_Toc7512446"/>
      <w:r>
        <w:rPr>
          <w:rFonts w:hint="eastAsia"/>
          <w:rtl/>
          <w:lang w:bidi="fa-IR"/>
        </w:rPr>
        <w:t>عامل</w:t>
      </w:r>
      <w:r>
        <w:rPr>
          <w:rtl/>
          <w:lang w:bidi="fa-IR"/>
        </w:rPr>
        <w:t xml:space="preserve"> ناراحتى</w:t>
      </w:r>
      <w:bookmarkEnd w:id="34"/>
      <w:r>
        <w:rPr>
          <w:rtl/>
          <w:lang w:bidi="fa-IR"/>
        </w:rPr>
        <w:t xml:space="preserve"> </w:t>
      </w:r>
    </w:p>
    <w:p w:rsidR="00B56135" w:rsidRDefault="00B56135" w:rsidP="00DB43AD">
      <w:pPr>
        <w:pStyle w:val="libNormal"/>
        <w:rPr>
          <w:rtl/>
          <w:lang w:bidi="fa-IR"/>
        </w:rPr>
      </w:pPr>
      <w:r>
        <w:rPr>
          <w:rtl/>
          <w:lang w:bidi="fa-IR"/>
        </w:rPr>
        <w:t xml:space="preserve">روزى يكى از دوستان مرد دانايى به ديدن او رفت و درباره شخصى نزد او بدگويى و خبر چينى كرد و گفت : فلان كس در مورد شماچنين گفته است . آن مرد حكيم </w:t>
      </w:r>
      <w:r w:rsidR="00DB43AD">
        <w:rPr>
          <w:rtl/>
          <w:lang w:bidi="fa-IR"/>
        </w:rPr>
        <w:t>گفت : ا</w:t>
      </w:r>
      <w:r w:rsidR="00DB43AD">
        <w:rPr>
          <w:rFonts w:hint="cs"/>
          <w:rtl/>
          <w:lang w:bidi="fa-IR"/>
        </w:rPr>
        <w:t>ن</w:t>
      </w:r>
      <w:r>
        <w:rPr>
          <w:rtl/>
          <w:lang w:bidi="fa-IR"/>
        </w:rPr>
        <w:t xml:space="preserve"> مرد! مدت ها به ديدن ما نيامدى ، حالا هم كه آمدى ، با اين سخن و خبرى كه دادى ، سه خيانت بزرگ مرتكب شدى : اول آن كه مرا از آن شخص خشمگين ساختى ؛ دوم آن كه قلب آسوده و آرامم را چركين و نگران كردى ؛ سوم آن كه خود را نزد من (به سبب اين خبر چينى ) فاسق و متهم ساختى</w:t>
      </w:r>
      <w:r w:rsidRPr="00DB43AD">
        <w:rPr>
          <w:rStyle w:val="libFootnotenumChar"/>
          <w:rtl/>
        </w:rPr>
        <w:t>(١٩٧).</w:t>
      </w:r>
    </w:p>
    <w:p w:rsidR="00DB43AD" w:rsidRDefault="00DB43AD" w:rsidP="00DB43AD">
      <w:pPr>
        <w:pStyle w:val="Heading2"/>
        <w:rPr>
          <w:rtl/>
          <w:lang w:bidi="fa-IR"/>
        </w:rPr>
      </w:pPr>
      <w:r>
        <w:rPr>
          <w:rtl/>
          <w:lang w:bidi="fa-IR"/>
        </w:rPr>
        <w:br w:type="page"/>
      </w:r>
      <w:bookmarkStart w:id="35" w:name="_Toc7512447"/>
      <w:r w:rsidR="00B56135">
        <w:rPr>
          <w:rFonts w:hint="eastAsia"/>
          <w:rtl/>
          <w:lang w:bidi="fa-IR"/>
        </w:rPr>
        <w:lastRenderedPageBreak/>
        <w:t>پى</w:t>
      </w:r>
      <w:r w:rsidR="00B56135">
        <w:rPr>
          <w:rtl/>
          <w:lang w:bidi="fa-IR"/>
        </w:rPr>
        <w:t xml:space="preserve"> آمد خبر چينى</w:t>
      </w:r>
      <w:bookmarkEnd w:id="35"/>
    </w:p>
    <w:p w:rsidR="00B56135" w:rsidRDefault="00B56135" w:rsidP="00DB43AD">
      <w:pPr>
        <w:pStyle w:val="libNormal"/>
        <w:rPr>
          <w:rtl/>
          <w:lang w:bidi="fa-IR"/>
        </w:rPr>
      </w:pPr>
      <w:r>
        <w:rPr>
          <w:rtl/>
          <w:lang w:bidi="fa-IR"/>
        </w:rPr>
        <w:t xml:space="preserve"> يكى از بزرگان مى گفت : </w:t>
      </w:r>
      <w:r w:rsidR="00DB43AD">
        <w:rPr>
          <w:rFonts w:hint="cs"/>
          <w:rtl/>
          <w:lang w:bidi="fa-IR"/>
        </w:rPr>
        <w:t>گ</w:t>
      </w:r>
      <w:r>
        <w:rPr>
          <w:rtl/>
          <w:lang w:bidi="fa-IR"/>
        </w:rPr>
        <w:t>ناه كارترين اشخاص نزد خداوند مثلث است . از او پرسيدند: مثلث كيست ؟ گفت : آن كس كه از برادر مسلمانش نزد حاكمى بد گويى و سخن چينى كند؛ زيرا با اين عمل ناپسند، هم خود، هم برادر و هم آن حاكم را به نابودى كشانده است</w:t>
      </w:r>
      <w:r w:rsidRPr="00DB43AD">
        <w:rPr>
          <w:rStyle w:val="libFootnotenumChar"/>
          <w:rtl/>
        </w:rPr>
        <w:t>(١٩٨)</w:t>
      </w:r>
      <w:r>
        <w:rPr>
          <w:rtl/>
          <w:lang w:bidi="fa-IR"/>
        </w:rPr>
        <w:t>.</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اءلساعى</w:t>
      </w:r>
      <w:r>
        <w:rPr>
          <w:rtl/>
          <w:lang w:bidi="fa-IR"/>
        </w:rPr>
        <w:t xml:space="preserve"> قاتل ثلاثه : قاتل نفسه و قاتل من يسعى به و قاتل من سعى اليه</w:t>
      </w:r>
      <w:r w:rsidRPr="00DB43AD">
        <w:rPr>
          <w:rStyle w:val="libFootnotenumChar"/>
          <w:rtl/>
        </w:rPr>
        <w:t>(١٩٩)</w:t>
      </w:r>
      <w:r>
        <w:rPr>
          <w:rtl/>
          <w:lang w:bidi="fa-IR"/>
        </w:rPr>
        <w:t>؛</w:t>
      </w:r>
    </w:p>
    <w:p w:rsidR="00B56135" w:rsidRDefault="00B56135" w:rsidP="00B56135">
      <w:pPr>
        <w:pStyle w:val="libNormal"/>
        <w:rPr>
          <w:rtl/>
          <w:lang w:bidi="fa-IR"/>
        </w:rPr>
      </w:pPr>
      <w:r>
        <w:rPr>
          <w:rFonts w:hint="eastAsia"/>
          <w:rtl/>
          <w:lang w:bidi="fa-IR"/>
        </w:rPr>
        <w:t>خبر</w:t>
      </w:r>
      <w:r>
        <w:rPr>
          <w:rtl/>
          <w:lang w:bidi="fa-IR"/>
        </w:rPr>
        <w:t xml:space="preserve"> چين ، قاتل سه كس است : خودش ؛ كسى كه بر ضد او بد گويى كرده و كسى كه نزد وى از ديگران بدگويى كرده است .</w:t>
      </w:r>
    </w:p>
    <w:p w:rsidR="00DB43AD" w:rsidRDefault="00DB43AD" w:rsidP="00B56135">
      <w:pPr>
        <w:pStyle w:val="libNormal"/>
        <w:rPr>
          <w:rtl/>
          <w:lang w:bidi="fa-IR"/>
        </w:rPr>
      </w:pPr>
      <w:r>
        <w:rPr>
          <w:rtl/>
          <w:lang w:bidi="fa-IR"/>
        </w:rPr>
        <w:br w:type="page"/>
      </w:r>
    </w:p>
    <w:p w:rsidR="00DB43AD" w:rsidRDefault="00B56135" w:rsidP="00DB43AD">
      <w:pPr>
        <w:pStyle w:val="Heading2"/>
        <w:rPr>
          <w:rtl/>
          <w:lang w:bidi="fa-IR"/>
        </w:rPr>
      </w:pPr>
      <w:bookmarkStart w:id="36" w:name="_Toc7512448"/>
      <w:r>
        <w:rPr>
          <w:rFonts w:hint="eastAsia"/>
          <w:rtl/>
          <w:lang w:bidi="fa-IR"/>
        </w:rPr>
        <w:t>اعتماد</w:t>
      </w:r>
      <w:r>
        <w:rPr>
          <w:rtl/>
          <w:lang w:bidi="fa-IR"/>
        </w:rPr>
        <w:t xml:space="preserve"> نكردن به خبرچين</w:t>
      </w:r>
      <w:bookmarkEnd w:id="36"/>
      <w:r>
        <w:rPr>
          <w:rtl/>
          <w:lang w:bidi="fa-IR"/>
        </w:rPr>
        <w:t xml:space="preserve"> </w:t>
      </w:r>
    </w:p>
    <w:p w:rsidR="00B56135" w:rsidRDefault="00B56135" w:rsidP="00B56135">
      <w:pPr>
        <w:pStyle w:val="libNormal"/>
        <w:rPr>
          <w:rtl/>
          <w:lang w:bidi="fa-IR"/>
        </w:rPr>
      </w:pPr>
      <w:r>
        <w:rPr>
          <w:rtl/>
          <w:lang w:bidi="fa-IR"/>
        </w:rPr>
        <w:t>روزى</w:t>
      </w:r>
      <w:r w:rsidR="009114D9">
        <w:rPr>
          <w:rtl/>
          <w:lang w:bidi="fa-IR"/>
        </w:rPr>
        <w:t>(</w:t>
      </w:r>
      <w:r>
        <w:rPr>
          <w:rtl/>
          <w:lang w:bidi="fa-IR"/>
        </w:rPr>
        <w:t>مصعب بن زبير</w:t>
      </w:r>
      <w:r w:rsidR="009114D9">
        <w:rPr>
          <w:rtl/>
          <w:lang w:bidi="fa-IR"/>
        </w:rPr>
        <w:t>)</w:t>
      </w:r>
      <w:r>
        <w:rPr>
          <w:rtl/>
          <w:lang w:bidi="fa-IR"/>
        </w:rPr>
        <w:t>،</w:t>
      </w:r>
      <w:r w:rsidR="009114D9">
        <w:rPr>
          <w:rtl/>
          <w:lang w:bidi="fa-IR"/>
        </w:rPr>
        <w:t>(</w:t>
      </w:r>
      <w:r>
        <w:rPr>
          <w:rtl/>
          <w:lang w:bidi="fa-IR"/>
        </w:rPr>
        <w:t>احنف</w:t>
      </w:r>
      <w:r w:rsidR="009114D9">
        <w:rPr>
          <w:rtl/>
          <w:lang w:bidi="fa-IR"/>
        </w:rPr>
        <w:t>)</w:t>
      </w:r>
      <w:r>
        <w:rPr>
          <w:rtl/>
          <w:lang w:bidi="fa-IR"/>
        </w:rPr>
        <w:t xml:space="preserve">را به دليل چيزى كه به او خبر داده بودند، سرزنش كرد. احنف ، از آن موضوع اظهار بى اطلاعى كرد. مصعب گفت : ولى شخص مورد اعتمادى مرا از اين امر آگاه ساخته است . احنف گفت : اى امير! اين درست نيست ؛ زيرا اگر او </w:t>
      </w:r>
      <w:r>
        <w:rPr>
          <w:rFonts w:hint="eastAsia"/>
          <w:rtl/>
          <w:lang w:bidi="fa-IR"/>
        </w:rPr>
        <w:t>مورد</w:t>
      </w:r>
      <w:r>
        <w:rPr>
          <w:rtl/>
          <w:lang w:bidi="fa-IR"/>
        </w:rPr>
        <w:t xml:space="preserve"> اطمينان بود، هرگز سخن چينى نمى كرد</w:t>
      </w:r>
      <w:r w:rsidRPr="00DB43AD">
        <w:rPr>
          <w:rStyle w:val="libFootnotenumChar"/>
          <w:rtl/>
        </w:rPr>
        <w:t>(٢٠٠)</w:t>
      </w:r>
      <w:r>
        <w:rPr>
          <w:rtl/>
          <w:lang w:bidi="fa-IR"/>
        </w:rPr>
        <w:t>.</w:t>
      </w:r>
    </w:p>
    <w:p w:rsidR="00DB43AD" w:rsidRDefault="00DB43AD" w:rsidP="00B56135">
      <w:pPr>
        <w:pStyle w:val="libNormal"/>
        <w:rPr>
          <w:rtl/>
          <w:lang w:bidi="fa-IR"/>
        </w:rPr>
      </w:pPr>
    </w:p>
    <w:p w:rsidR="00DB43AD" w:rsidRDefault="00B56135" w:rsidP="00DB43AD">
      <w:pPr>
        <w:pStyle w:val="Heading2"/>
        <w:rPr>
          <w:rtl/>
          <w:lang w:bidi="fa-IR"/>
        </w:rPr>
      </w:pPr>
      <w:bookmarkStart w:id="37" w:name="_Toc7512449"/>
      <w:r>
        <w:rPr>
          <w:rFonts w:hint="eastAsia"/>
          <w:rtl/>
          <w:lang w:bidi="fa-IR"/>
        </w:rPr>
        <w:t>سگ</w:t>
      </w:r>
      <w:r>
        <w:rPr>
          <w:rtl/>
          <w:lang w:bidi="fa-IR"/>
        </w:rPr>
        <w:t xml:space="preserve"> هاى دوزخ</w:t>
      </w:r>
      <w:bookmarkEnd w:id="37"/>
    </w:p>
    <w:p w:rsidR="00B56135" w:rsidRDefault="00B56135" w:rsidP="00DB43AD">
      <w:pPr>
        <w:pStyle w:val="libNormal"/>
        <w:rPr>
          <w:rtl/>
          <w:lang w:bidi="fa-IR"/>
        </w:rPr>
      </w:pPr>
      <w:r>
        <w:rPr>
          <w:rtl/>
          <w:lang w:bidi="fa-IR"/>
        </w:rPr>
        <w:t xml:space="preserve">روزى مردى به حضور امام زين العابدين </w:t>
      </w:r>
      <w:r w:rsidR="00D57162" w:rsidRPr="00D57162">
        <w:rPr>
          <w:rStyle w:val="libAlaemChar"/>
          <w:rtl/>
        </w:rPr>
        <w:t>عليه‌السلام</w:t>
      </w:r>
      <w:r>
        <w:rPr>
          <w:rtl/>
          <w:lang w:bidi="fa-IR"/>
        </w:rPr>
        <w:t xml:space="preserve"> شرف ياب شد و گفت : فلان شخص درباره شما چنين و چنان مى گويند و شما را فردى بدعت گذار و گمراه مى داند. حضرت به او فرمود: اول اين كه حق هم نشينى و برادرى را با برادر مسلمانت به جا</w:t>
      </w:r>
      <w:r w:rsidR="00DB43AD">
        <w:rPr>
          <w:rFonts w:hint="cs"/>
          <w:rtl/>
          <w:lang w:bidi="fa-IR"/>
        </w:rPr>
        <w:t xml:space="preserve"> </w:t>
      </w:r>
      <w:r>
        <w:rPr>
          <w:rtl/>
          <w:lang w:bidi="fa-IR"/>
        </w:rPr>
        <w:t>نياوردى ؛ زيرا او تو را امين و محرم خود مى دانست ، ولى تو درباره او خيانت و خبر چينى كردى . دوم اين كه حق هم نشينى ما را هم رعايت نكردى ؛ زيرا از تو سخنى شنيديم كه به شنيدن آن نياز نبود و از قول برادرم به من خبرى رساندى كه از آن آگاهى نداشتم . آيا نمى دانى</w:t>
      </w:r>
      <w:r w:rsidR="00DB43AD">
        <w:rPr>
          <w:rFonts w:hint="cs"/>
          <w:rtl/>
          <w:lang w:bidi="fa-IR"/>
        </w:rPr>
        <w:t xml:space="preserve"> </w:t>
      </w:r>
      <w:r>
        <w:rPr>
          <w:rtl/>
          <w:lang w:bidi="fa-IR"/>
        </w:rPr>
        <w:t>النميمه هم كلاب ا</w:t>
      </w:r>
      <w:r>
        <w:rPr>
          <w:rFonts w:hint="eastAsia"/>
          <w:rtl/>
          <w:lang w:bidi="fa-IR"/>
        </w:rPr>
        <w:t>لنار</w:t>
      </w:r>
      <w:r w:rsidRPr="00DB43AD">
        <w:rPr>
          <w:rStyle w:val="libFootnotenumChar"/>
          <w:rtl/>
        </w:rPr>
        <w:t>(٢٠١)</w:t>
      </w:r>
      <w:r>
        <w:rPr>
          <w:rtl/>
          <w:lang w:bidi="fa-IR"/>
        </w:rPr>
        <w:t>؛ سخن چينان ، سگ هاى دوزخند.</w:t>
      </w:r>
    </w:p>
    <w:p w:rsidR="00DB43AD" w:rsidRDefault="00DB43AD" w:rsidP="00B56135">
      <w:pPr>
        <w:pStyle w:val="libNormal"/>
        <w:rPr>
          <w:rtl/>
          <w:lang w:bidi="fa-IR"/>
        </w:rPr>
      </w:pPr>
      <w:r>
        <w:rPr>
          <w:rtl/>
          <w:lang w:bidi="fa-IR"/>
        </w:rPr>
        <w:br w:type="page"/>
      </w:r>
    </w:p>
    <w:p w:rsidR="00DB43AD" w:rsidRDefault="00B56135" w:rsidP="00DB43AD">
      <w:pPr>
        <w:pStyle w:val="Heading2"/>
        <w:rPr>
          <w:rtl/>
          <w:lang w:bidi="fa-IR"/>
        </w:rPr>
      </w:pPr>
      <w:bookmarkStart w:id="38" w:name="_Toc7512450"/>
      <w:r>
        <w:rPr>
          <w:rFonts w:hint="eastAsia"/>
          <w:rtl/>
          <w:lang w:bidi="fa-IR"/>
        </w:rPr>
        <w:t>تصديق</w:t>
      </w:r>
      <w:r>
        <w:rPr>
          <w:rtl/>
          <w:lang w:bidi="fa-IR"/>
        </w:rPr>
        <w:t xml:space="preserve"> نكردن </w:t>
      </w:r>
      <w:r w:rsidR="00DB43AD">
        <w:rPr>
          <w:rtl/>
          <w:lang w:bidi="fa-IR"/>
        </w:rPr>
        <w:t>خبر چين</w:t>
      </w:r>
      <w:bookmarkEnd w:id="38"/>
    </w:p>
    <w:p w:rsidR="00B56135" w:rsidRDefault="00B56135" w:rsidP="00DB43AD">
      <w:pPr>
        <w:pStyle w:val="libNormal"/>
        <w:rPr>
          <w:rtl/>
          <w:lang w:bidi="fa-IR"/>
        </w:rPr>
      </w:pPr>
      <w:r>
        <w:rPr>
          <w:rtl/>
          <w:lang w:bidi="fa-IR"/>
        </w:rPr>
        <w:t>روزى شخصى به حضور</w:t>
      </w:r>
      <w:r w:rsidR="009114D9">
        <w:rPr>
          <w:rtl/>
          <w:lang w:bidi="fa-IR"/>
        </w:rPr>
        <w:t>(</w:t>
      </w:r>
      <w:r>
        <w:rPr>
          <w:rtl/>
          <w:lang w:bidi="fa-IR"/>
        </w:rPr>
        <w:t>اسكندر</w:t>
      </w:r>
      <w:r w:rsidR="009114D9">
        <w:rPr>
          <w:rtl/>
          <w:lang w:bidi="fa-IR"/>
        </w:rPr>
        <w:t>)</w:t>
      </w:r>
      <w:r>
        <w:rPr>
          <w:rtl/>
          <w:lang w:bidi="fa-IR"/>
        </w:rPr>
        <w:t xml:space="preserve">رفت و خواست نزد او از شخص ‍ ديگرى بد گويى كند. همين كه زبان به سخن باز كرد، پيش از اين كه سخنان خود را تمام كند، اسكندر مانع از ادامه سخنان او شد و گفت : آيا دوست دارى همين گونه كه سخنان تو را درباره </w:t>
      </w:r>
      <w:r w:rsidR="00DB43AD">
        <w:rPr>
          <w:rFonts w:hint="cs"/>
          <w:rtl/>
          <w:lang w:bidi="fa-IR"/>
        </w:rPr>
        <w:t>.</w:t>
      </w:r>
      <w:r>
        <w:rPr>
          <w:rtl/>
          <w:lang w:bidi="fa-IR"/>
        </w:rPr>
        <w:t>ى آن شخص مى شنوم و مى پذيرم ، بد گويى آن مرد را درباره تو بشنوم و قبول كنم ؛ يعنى همين گونه كه تو نزد من مى آيى و از ديگرى بدگويى مى كنى ، بدان به يقين ديگرى هم نزد من مى آ</w:t>
      </w:r>
      <w:r w:rsidR="00DB43AD">
        <w:rPr>
          <w:rFonts w:hint="cs"/>
          <w:rtl/>
          <w:lang w:bidi="fa-IR"/>
        </w:rPr>
        <w:t>ی</w:t>
      </w:r>
      <w:r>
        <w:rPr>
          <w:rtl/>
          <w:lang w:bidi="fa-IR"/>
        </w:rPr>
        <w:t>د و از تو بد گوى مى كند. من اگر سخنان تو را درباره ديگرى بپذيرم ، بايد سخنان ديگرى را هم در</w:t>
      </w:r>
      <w:r>
        <w:rPr>
          <w:rFonts w:hint="eastAsia"/>
          <w:rtl/>
          <w:lang w:bidi="fa-IR"/>
        </w:rPr>
        <w:t>باره</w:t>
      </w:r>
      <w:r>
        <w:rPr>
          <w:rtl/>
          <w:lang w:bidi="fa-IR"/>
        </w:rPr>
        <w:t xml:space="preserve"> تو قبول كنم . حال آيا مايلى درباره سخنان شما در مورد هم ديگر اين طور رفتار كنم ؟ آن شخص با شنيدن اين پاسخ ، ا</w:t>
      </w:r>
      <w:r w:rsidR="00DB43AD">
        <w:rPr>
          <w:rFonts w:hint="cs"/>
          <w:rtl/>
          <w:lang w:bidi="fa-IR"/>
        </w:rPr>
        <w:t>ز</w:t>
      </w:r>
      <w:r>
        <w:rPr>
          <w:rtl/>
          <w:lang w:bidi="fa-IR"/>
        </w:rPr>
        <w:t xml:space="preserve"> بدگويى خود پشيمان شد و گفت : نه . اسكندر به او گفت : پس تو دست از بدى بردار تا فساد و زشتى دست از سر تو بر دارد</w:t>
      </w:r>
      <w:r w:rsidRPr="00DB43AD">
        <w:rPr>
          <w:rStyle w:val="libFootnotenumChar"/>
          <w:rtl/>
        </w:rPr>
        <w:t>(٢٠٢)</w:t>
      </w:r>
      <w:r>
        <w:rPr>
          <w:rtl/>
          <w:lang w:bidi="fa-IR"/>
        </w:rPr>
        <w:t>.</w:t>
      </w:r>
    </w:p>
    <w:p w:rsidR="00DB43AD" w:rsidRDefault="00DB43AD" w:rsidP="00B56135">
      <w:pPr>
        <w:pStyle w:val="libNormal"/>
        <w:rPr>
          <w:rtl/>
          <w:lang w:bidi="fa-IR"/>
        </w:rPr>
      </w:pPr>
      <w:r>
        <w:rPr>
          <w:rtl/>
          <w:lang w:bidi="fa-IR"/>
        </w:rPr>
        <w:br w:type="page"/>
      </w:r>
    </w:p>
    <w:p w:rsidR="00DB43AD" w:rsidRDefault="00B56135" w:rsidP="00DB43AD">
      <w:pPr>
        <w:pStyle w:val="Heading2"/>
        <w:rPr>
          <w:rtl/>
          <w:lang w:bidi="fa-IR"/>
        </w:rPr>
      </w:pPr>
      <w:bookmarkStart w:id="39" w:name="_Toc7512451"/>
      <w:r>
        <w:rPr>
          <w:rFonts w:hint="eastAsia"/>
          <w:rtl/>
          <w:lang w:bidi="fa-IR"/>
        </w:rPr>
        <w:t>ستار</w:t>
      </w:r>
      <w:r>
        <w:rPr>
          <w:rtl/>
          <w:lang w:bidi="fa-IR"/>
        </w:rPr>
        <w:t xml:space="preserve"> العيوب</w:t>
      </w:r>
      <w:bookmarkEnd w:id="39"/>
      <w:r>
        <w:rPr>
          <w:rtl/>
          <w:lang w:bidi="fa-IR"/>
        </w:rPr>
        <w:t xml:space="preserve"> </w:t>
      </w:r>
    </w:p>
    <w:p w:rsidR="00B56135" w:rsidRDefault="00B56135" w:rsidP="00B56135">
      <w:pPr>
        <w:pStyle w:val="libNormal"/>
        <w:rPr>
          <w:rtl/>
          <w:lang w:bidi="fa-IR"/>
        </w:rPr>
      </w:pPr>
      <w:r>
        <w:rPr>
          <w:rtl/>
          <w:lang w:bidi="fa-IR"/>
        </w:rPr>
        <w:t>در روايتى آمده است : روز قيامت ، بنده اى را مى آورند، در حالى كه گريان است . خداى سبحان به او خطاب مى كند و مى فرمايد: بنده من ! چرا گريه مى كنى ؟ وى در پاسخ مى گويد: سبب گريه من اين است كه امروز آنچه عيب و بدى هاى من نزد آدميان و فرشتگان پنهان بوده است ، آشكار خواهد شد. خداوند به او مى فرمايد: بنده من ! تو را در دنيا با داشتن زشتى هاى بسيار، رسوا نكردم ، حال آن كه گناه مى كردى و مى خنديدى . پس چگونه امروز تو را رسوا كنم ، در حالى كه گناه نمى كنى و گريانى</w:t>
      </w:r>
      <w:r w:rsidRPr="00DB43AD">
        <w:rPr>
          <w:rStyle w:val="libFootnotenumChar"/>
          <w:rtl/>
        </w:rPr>
        <w:t>(٢٠٣)</w:t>
      </w:r>
      <w:r>
        <w:rPr>
          <w:rtl/>
          <w:lang w:bidi="fa-IR"/>
        </w:rPr>
        <w:t>!</w:t>
      </w:r>
    </w:p>
    <w:p w:rsidR="00DB43AD" w:rsidRDefault="00DB43AD" w:rsidP="00B56135">
      <w:pPr>
        <w:pStyle w:val="libNormal"/>
        <w:rPr>
          <w:rtl/>
          <w:lang w:bidi="fa-IR"/>
        </w:rPr>
      </w:pPr>
      <w:r>
        <w:rPr>
          <w:rtl/>
          <w:lang w:bidi="fa-IR"/>
        </w:rPr>
        <w:br w:type="page"/>
      </w:r>
    </w:p>
    <w:p w:rsidR="00DB43AD" w:rsidRDefault="00B56135" w:rsidP="00DB43AD">
      <w:pPr>
        <w:pStyle w:val="Heading2"/>
        <w:rPr>
          <w:rtl/>
          <w:lang w:bidi="fa-IR"/>
        </w:rPr>
      </w:pPr>
      <w:bookmarkStart w:id="40" w:name="_Toc7512452"/>
      <w:r>
        <w:rPr>
          <w:rFonts w:hint="eastAsia"/>
          <w:rtl/>
          <w:lang w:bidi="fa-IR"/>
        </w:rPr>
        <w:t>آتش</w:t>
      </w:r>
      <w:r>
        <w:rPr>
          <w:rtl/>
          <w:lang w:bidi="fa-IR"/>
        </w:rPr>
        <w:t xml:space="preserve"> افروز</w:t>
      </w:r>
      <w:bookmarkEnd w:id="40"/>
      <w:r>
        <w:rPr>
          <w:rtl/>
          <w:lang w:bidi="fa-IR"/>
        </w:rPr>
        <w:t xml:space="preserve"> </w:t>
      </w:r>
    </w:p>
    <w:p w:rsidR="00B56135" w:rsidRDefault="009114D9" w:rsidP="00B56135">
      <w:pPr>
        <w:pStyle w:val="libNormal"/>
        <w:rPr>
          <w:rtl/>
          <w:lang w:bidi="fa-IR"/>
        </w:rPr>
      </w:pPr>
      <w:r>
        <w:rPr>
          <w:rtl/>
          <w:lang w:bidi="fa-IR"/>
        </w:rPr>
        <w:t>(</w:t>
      </w:r>
      <w:r w:rsidR="00B56135">
        <w:rPr>
          <w:rtl/>
          <w:lang w:bidi="fa-IR"/>
        </w:rPr>
        <w:t>حماد بن سلمه</w:t>
      </w:r>
      <w:r>
        <w:rPr>
          <w:rtl/>
          <w:lang w:bidi="fa-IR"/>
        </w:rPr>
        <w:t>)</w:t>
      </w:r>
      <w:r w:rsidR="00B56135">
        <w:rPr>
          <w:rtl/>
          <w:lang w:bidi="fa-IR"/>
        </w:rPr>
        <w:t xml:space="preserve">نقل مى كند: روزى شخصى به بازار برده فروشان رفت و برده اى خريد كه به انواع هنرها آراسته و تنها عيب او سخن چينى بود. مدتى گذشت . روزى غلام به همسر ارباب خود گفت : تو به من فراوان نيكى كرده اى . از اين رو رعايت حق تو بر من لازم است . من اخيرا متوجه مطلبى شده ام كه لازم مى دانم آن را به شما عرض كنم و آن اين است كه ارباب عاشق شده است و تصميم گرفته تو را طلاق دهد و با معشوق خود ازدواج كند. زن پرسيد: راه چاره چيست ؟ غلام گفت : چاره اش اين است كه وقتى ارباب خوابيده مقدارى از موى زير گلويش </w:t>
      </w:r>
      <w:r w:rsidR="00B56135">
        <w:rPr>
          <w:rFonts w:hint="eastAsia"/>
          <w:rtl/>
          <w:lang w:bidi="fa-IR"/>
        </w:rPr>
        <w:t>را</w:t>
      </w:r>
      <w:r w:rsidR="00B56135">
        <w:rPr>
          <w:rtl/>
          <w:lang w:bidi="fa-IR"/>
        </w:rPr>
        <w:t xml:space="preserve"> باتيغ بتراشى و نزد ساحر ببرى تا او افسونى بخواند و دل او را مسخر تو گرداند. زن پذيرفت .</w:t>
      </w:r>
    </w:p>
    <w:p w:rsidR="00B56135" w:rsidRDefault="00B56135" w:rsidP="00B56135">
      <w:pPr>
        <w:pStyle w:val="libNormal"/>
        <w:rPr>
          <w:rtl/>
          <w:lang w:bidi="fa-IR"/>
        </w:rPr>
      </w:pPr>
      <w:r>
        <w:rPr>
          <w:rFonts w:hint="eastAsia"/>
          <w:rtl/>
          <w:lang w:bidi="fa-IR"/>
        </w:rPr>
        <w:t>غلام</w:t>
      </w:r>
      <w:r>
        <w:rPr>
          <w:rtl/>
          <w:lang w:bidi="fa-IR"/>
        </w:rPr>
        <w:t xml:space="preserve"> نزد ارباب هم رفت و گفت : اين اكرامى كه تو به من مى كنى ، هيچ كس ‍ در حق فرزند خويش نمى كند. از اين رو، بر من لازم است آنچه را برايم معلوم گرديده ، برايت نقل كنم و آن اين كه همسرت تو را دوست ندارد و با مرد ديگرى طرح دوستى ريخته و رابطه برقرار كرده است </w:t>
      </w:r>
      <w:r>
        <w:rPr>
          <w:rFonts w:hint="eastAsia"/>
          <w:rtl/>
          <w:lang w:bidi="fa-IR"/>
        </w:rPr>
        <w:t>و</w:t>
      </w:r>
      <w:r>
        <w:rPr>
          <w:rtl/>
          <w:lang w:bidi="fa-IR"/>
        </w:rPr>
        <w:t xml:space="preserve"> نقشه كشيده است تو را در حال خواب بكشد. ارباب پرسيد: چگونه سخن تو را باور كنم ؟ غلام گفت : خود را به خواب بزن تا به درستى گفتارم پى ببرى .</w:t>
      </w:r>
    </w:p>
    <w:p w:rsidR="00B56135" w:rsidRDefault="00B56135" w:rsidP="00DB43AD">
      <w:pPr>
        <w:pStyle w:val="libNormal"/>
        <w:rPr>
          <w:rtl/>
          <w:lang w:bidi="fa-IR"/>
        </w:rPr>
      </w:pPr>
      <w:r>
        <w:rPr>
          <w:rFonts w:hint="eastAsia"/>
          <w:rtl/>
          <w:lang w:bidi="fa-IR"/>
        </w:rPr>
        <w:t>ارباب</w:t>
      </w:r>
      <w:r>
        <w:rPr>
          <w:rtl/>
          <w:lang w:bidi="fa-IR"/>
        </w:rPr>
        <w:t xml:space="preserve"> پذيرفت و به خانه رفت و چنين وانمود كرد كه از شدت خستگى خوابيده است . ناگهان زن را بالاى سر خود ديد كه تيغى به دست دارد. به درستى گفتار غلام يقين كرد و بى درنگ از جاى بر خاست و زن را كشت . غلام سخن چين ، بى درنگ خود را به قبيله زن رسانيد و آنان را از </w:t>
      </w:r>
      <w:r>
        <w:rPr>
          <w:rFonts w:hint="eastAsia"/>
          <w:rtl/>
          <w:lang w:bidi="fa-IR"/>
        </w:rPr>
        <w:t>قتل</w:t>
      </w:r>
      <w:r>
        <w:rPr>
          <w:rtl/>
          <w:lang w:bidi="fa-IR"/>
        </w:rPr>
        <w:t xml:space="preserve"> زن به دست شوهر آگاه ساخت . آنها آمدند و شوهر راكشتند و بعد هم قبيله شوهر </w:t>
      </w:r>
      <w:r>
        <w:rPr>
          <w:rtl/>
          <w:lang w:bidi="fa-IR"/>
        </w:rPr>
        <w:lastRenderedPageBreak/>
        <w:t>خبر دار شدند و در نتيجه شمشيرها كشيده شد و دو قبيله زن و شوهر به جان هم افتا</w:t>
      </w:r>
      <w:r w:rsidR="00DB43AD">
        <w:rPr>
          <w:rFonts w:hint="cs"/>
          <w:rtl/>
          <w:lang w:bidi="fa-IR"/>
        </w:rPr>
        <w:t>د</w:t>
      </w:r>
      <w:r>
        <w:rPr>
          <w:rtl/>
          <w:lang w:bidi="fa-IR"/>
        </w:rPr>
        <w:t>ند و خون عده اى تنها به واسطه سخن نادرست يك نفر، به نا حق بر زمين ريخت</w:t>
      </w:r>
      <w:r w:rsidRPr="00DB43AD">
        <w:rPr>
          <w:rStyle w:val="libFootnotenumChar"/>
          <w:rtl/>
        </w:rPr>
        <w:t>(٢٠٤)</w:t>
      </w:r>
      <w:r>
        <w:rPr>
          <w:rtl/>
          <w:lang w:bidi="fa-IR"/>
        </w:rPr>
        <w:t>.</w:t>
      </w:r>
    </w:p>
    <w:p w:rsidR="00DB43AD" w:rsidRDefault="00DB43AD" w:rsidP="00B56135">
      <w:pPr>
        <w:pStyle w:val="libNormal"/>
        <w:rPr>
          <w:rtl/>
          <w:lang w:bidi="fa-IR"/>
        </w:rPr>
      </w:pPr>
      <w:r>
        <w:rPr>
          <w:rtl/>
          <w:lang w:bidi="fa-IR"/>
        </w:rPr>
        <w:br w:type="page"/>
      </w:r>
    </w:p>
    <w:p w:rsidR="00DB43AD" w:rsidRDefault="00B56135" w:rsidP="00DB43AD">
      <w:pPr>
        <w:pStyle w:val="Heading2"/>
        <w:rPr>
          <w:rtl/>
          <w:lang w:bidi="fa-IR"/>
        </w:rPr>
      </w:pPr>
      <w:bookmarkStart w:id="41" w:name="_Toc7512453"/>
      <w:r>
        <w:rPr>
          <w:rFonts w:hint="eastAsia"/>
          <w:rtl/>
          <w:lang w:bidi="fa-IR"/>
        </w:rPr>
        <w:t>گريه</w:t>
      </w:r>
      <w:r>
        <w:rPr>
          <w:rtl/>
          <w:lang w:bidi="fa-IR"/>
        </w:rPr>
        <w:t xml:space="preserve"> بر گناهان خود</w:t>
      </w:r>
      <w:bookmarkEnd w:id="41"/>
      <w:r>
        <w:rPr>
          <w:rtl/>
          <w:lang w:bidi="fa-IR"/>
        </w:rPr>
        <w:t xml:space="preserve"> </w:t>
      </w:r>
    </w:p>
    <w:p w:rsidR="00B56135" w:rsidRDefault="00B56135" w:rsidP="00B56135">
      <w:pPr>
        <w:pStyle w:val="libNormal"/>
        <w:rPr>
          <w:rtl/>
          <w:lang w:bidi="fa-IR"/>
        </w:rPr>
      </w:pPr>
      <w:r>
        <w:rPr>
          <w:rtl/>
          <w:lang w:bidi="fa-IR"/>
        </w:rPr>
        <w:t xml:space="preserve">خداوند روزى به حضرت داوود </w:t>
      </w:r>
      <w:r w:rsidR="00D57162" w:rsidRPr="00D57162">
        <w:rPr>
          <w:rStyle w:val="libAlaemChar"/>
          <w:rtl/>
        </w:rPr>
        <w:t>عليه‌السلام</w:t>
      </w:r>
      <w:r>
        <w:rPr>
          <w:rtl/>
          <w:lang w:bidi="fa-IR"/>
        </w:rPr>
        <w:t xml:space="preserve"> وحى فرستاد و فرمود: اى داوود! براى گناهانت مانند مادرى كه فرزندش مرده و در ماتم او عزادار و سوگوار است ، ناله و گريه كن . اگر حال و روز كسانى را كه با</w:t>
      </w:r>
      <w:r w:rsidR="00AE2AF0">
        <w:rPr>
          <w:rFonts w:hint="cs"/>
          <w:rtl/>
          <w:lang w:bidi="fa-IR"/>
        </w:rPr>
        <w:t xml:space="preserve"> </w:t>
      </w:r>
      <w:r>
        <w:rPr>
          <w:rtl/>
          <w:lang w:bidi="fa-IR"/>
        </w:rPr>
        <w:t>زبانشان ، گوشت مردم را مى خورند، بدانى و ببينى ، از اين گونه گناهان دورى مى كن ؛ چون من در روز قيامت آنها را مانند سفره اى بسيار پهن ، باز مى كنم . آن گاه اطراف زبان آنان را با سر پوش هاى آتشين مى پوشانم و گرزهاى آتشين مى كوبم . سپس ملامتگران و توبيخ كننده اى بر ايشان مسلط مى كنم كه درباره آنها به دوز</w:t>
      </w:r>
      <w:r>
        <w:rPr>
          <w:rFonts w:hint="eastAsia"/>
          <w:rtl/>
          <w:lang w:bidi="fa-IR"/>
        </w:rPr>
        <w:t>خيان</w:t>
      </w:r>
      <w:r>
        <w:rPr>
          <w:rtl/>
          <w:lang w:bidi="fa-IR"/>
        </w:rPr>
        <w:t xml:space="preserve"> مى گويد: اى اهل دوزخ ! ايشان را به خوبى بشناسيد. اينها كسانى هستند كه زبان بد گو و زشتشان بر آنها مسلط بوده است</w:t>
      </w:r>
      <w:r w:rsidRPr="00AE2AF0">
        <w:rPr>
          <w:rStyle w:val="libFootnotenumChar"/>
          <w:rtl/>
        </w:rPr>
        <w:t>(٢٠٥)</w:t>
      </w:r>
    </w:p>
    <w:p w:rsidR="00AE2AF0" w:rsidRDefault="00AE2AF0" w:rsidP="00B56135">
      <w:pPr>
        <w:pStyle w:val="libNormal"/>
        <w:rPr>
          <w:rtl/>
          <w:lang w:bidi="fa-IR"/>
        </w:rPr>
      </w:pPr>
      <w:r>
        <w:rPr>
          <w:rtl/>
          <w:lang w:bidi="fa-IR"/>
        </w:rPr>
        <w:br w:type="page"/>
      </w:r>
    </w:p>
    <w:p w:rsidR="00AE2AF0" w:rsidRDefault="00B56135" w:rsidP="00AE2AF0">
      <w:pPr>
        <w:pStyle w:val="Heading2"/>
        <w:rPr>
          <w:rtl/>
          <w:lang w:bidi="fa-IR"/>
        </w:rPr>
      </w:pPr>
      <w:bookmarkStart w:id="42" w:name="_Toc7512454"/>
      <w:r>
        <w:rPr>
          <w:rFonts w:hint="eastAsia"/>
          <w:rtl/>
          <w:lang w:bidi="fa-IR"/>
        </w:rPr>
        <w:t>شرط</w:t>
      </w:r>
      <w:r>
        <w:rPr>
          <w:rtl/>
          <w:lang w:bidi="fa-IR"/>
        </w:rPr>
        <w:t xml:space="preserve"> هم نشينى</w:t>
      </w:r>
      <w:bookmarkEnd w:id="42"/>
      <w:r>
        <w:rPr>
          <w:rtl/>
          <w:lang w:bidi="fa-IR"/>
        </w:rPr>
        <w:t xml:space="preserve"> </w:t>
      </w:r>
    </w:p>
    <w:p w:rsidR="00B56135" w:rsidRDefault="00B56135" w:rsidP="00B56135">
      <w:pPr>
        <w:pStyle w:val="libNormal"/>
        <w:rPr>
          <w:rtl/>
          <w:lang w:bidi="fa-IR"/>
        </w:rPr>
      </w:pPr>
      <w:r>
        <w:rPr>
          <w:rtl/>
          <w:lang w:bidi="fa-IR"/>
        </w:rPr>
        <w:t>روزى مردى اديب و دانشمند به دربار پادشاه وقت رفت و از او اجازه خواست سخن بگويد. پادشاه گفت : به سه شرط مى توان سخن بگويى . مرد اديب پرسيد: آن شرطها چيست ؟ پادشاه گفت :</w:t>
      </w:r>
    </w:p>
    <w:p w:rsidR="00B56135" w:rsidRDefault="00B56135" w:rsidP="00AE2AF0">
      <w:pPr>
        <w:pStyle w:val="libNormal"/>
        <w:rPr>
          <w:rtl/>
          <w:lang w:bidi="fa-IR"/>
        </w:rPr>
      </w:pPr>
      <w:r>
        <w:rPr>
          <w:rtl/>
          <w:lang w:bidi="fa-IR"/>
        </w:rPr>
        <w:t>١</w:t>
      </w:r>
      <w:r w:rsidR="00AE2AF0">
        <w:rPr>
          <w:rFonts w:hint="cs"/>
          <w:rtl/>
          <w:lang w:bidi="fa-IR"/>
        </w:rPr>
        <w:t xml:space="preserve"> - </w:t>
      </w:r>
      <w:r>
        <w:rPr>
          <w:rtl/>
          <w:lang w:bidi="fa-IR"/>
        </w:rPr>
        <w:t>اين كه پيش روى من ، مرا نستايى ؛ زيرا من ، خودم را بهتر از تو مى شناسم . پس اگر راست و درست بگويى ، در حقيقت ، مرا مسخره كرده اى .</w:t>
      </w:r>
    </w:p>
    <w:p w:rsidR="00B56135" w:rsidRDefault="00B56135" w:rsidP="00AE2AF0">
      <w:pPr>
        <w:pStyle w:val="libNormal"/>
        <w:rPr>
          <w:rtl/>
          <w:lang w:bidi="fa-IR"/>
        </w:rPr>
      </w:pPr>
      <w:r>
        <w:rPr>
          <w:rtl/>
          <w:lang w:bidi="fa-IR"/>
        </w:rPr>
        <w:t>٢</w:t>
      </w:r>
      <w:r w:rsidR="00AE2AF0">
        <w:rPr>
          <w:rFonts w:hint="cs"/>
          <w:rtl/>
          <w:lang w:bidi="fa-IR"/>
        </w:rPr>
        <w:t xml:space="preserve"> -</w:t>
      </w:r>
      <w:r>
        <w:rPr>
          <w:rtl/>
          <w:lang w:bidi="fa-IR"/>
        </w:rPr>
        <w:t xml:space="preserve"> ديگر اين كه در درون خود بر خلاف بيرونت مخالف من نباشى و در دل مراتكذيب نكنى ؛ زيرا آدم دروغ گو، راءى و فكر درستى از خود ندارد.</w:t>
      </w:r>
    </w:p>
    <w:p w:rsidR="00B56135" w:rsidRDefault="00B56135" w:rsidP="00AE2AF0">
      <w:pPr>
        <w:pStyle w:val="libNormal"/>
        <w:rPr>
          <w:rtl/>
          <w:lang w:bidi="fa-IR"/>
        </w:rPr>
      </w:pPr>
      <w:r>
        <w:rPr>
          <w:rtl/>
          <w:lang w:bidi="fa-IR"/>
        </w:rPr>
        <w:t>٣</w:t>
      </w:r>
      <w:r w:rsidR="00AE2AF0">
        <w:rPr>
          <w:rFonts w:hint="cs"/>
          <w:rtl/>
          <w:lang w:bidi="fa-IR"/>
        </w:rPr>
        <w:t xml:space="preserve"> - </w:t>
      </w:r>
      <w:r>
        <w:rPr>
          <w:rtl/>
          <w:lang w:bidi="fa-IR"/>
        </w:rPr>
        <w:t>موضوع ديگر اين كه نزد من از كسى غيبت نكنى ؛ زيرا غيبت كردن را كسى به خود نمى پسندد و دوست نمى دارد، مگر اين كه ضعف و كاستى در او باشد.</w:t>
      </w:r>
    </w:p>
    <w:p w:rsidR="00B56135" w:rsidRDefault="00B56135" w:rsidP="00B56135">
      <w:pPr>
        <w:pStyle w:val="libNormal"/>
        <w:rPr>
          <w:rtl/>
          <w:lang w:bidi="fa-IR"/>
        </w:rPr>
      </w:pPr>
      <w:r>
        <w:rPr>
          <w:rFonts w:hint="eastAsia"/>
          <w:rtl/>
          <w:lang w:bidi="fa-IR"/>
        </w:rPr>
        <w:t>وقتى</w:t>
      </w:r>
      <w:r>
        <w:rPr>
          <w:rtl/>
          <w:lang w:bidi="fa-IR"/>
        </w:rPr>
        <w:t xml:space="preserve"> سخنان پادشاه تمام شد، آن مرد اديب گفت : آيا مى تو</w:t>
      </w:r>
      <w:r w:rsidR="00AE2AF0">
        <w:rPr>
          <w:rFonts w:hint="cs"/>
          <w:rtl/>
          <w:lang w:bidi="fa-IR"/>
        </w:rPr>
        <w:t>ا</w:t>
      </w:r>
      <w:r>
        <w:rPr>
          <w:rtl/>
          <w:lang w:bidi="fa-IR"/>
        </w:rPr>
        <w:t>نم از حضور شما مرخص شوم و باز گردم ؟ پادشاه گفت : آرى . آن مرد بدون آن كه يك كلمه حرفى بزند، از حضور پادشاه مرخص</w:t>
      </w:r>
      <w:r w:rsidRPr="00AE2AF0">
        <w:rPr>
          <w:rStyle w:val="libFootnotenumChar"/>
          <w:rtl/>
        </w:rPr>
        <w:t>(٢٠٦).</w:t>
      </w:r>
    </w:p>
    <w:p w:rsidR="00AE2AF0" w:rsidRDefault="00AE2AF0" w:rsidP="00B56135">
      <w:pPr>
        <w:pStyle w:val="libNormal"/>
        <w:rPr>
          <w:rtl/>
          <w:lang w:bidi="fa-IR"/>
        </w:rPr>
      </w:pPr>
      <w:r>
        <w:rPr>
          <w:rtl/>
          <w:lang w:bidi="fa-IR"/>
        </w:rPr>
        <w:br w:type="page"/>
      </w:r>
    </w:p>
    <w:p w:rsidR="00AE2AF0" w:rsidRDefault="00B56135" w:rsidP="00AE2AF0">
      <w:pPr>
        <w:pStyle w:val="Heading2"/>
        <w:rPr>
          <w:rtl/>
          <w:lang w:bidi="fa-IR"/>
        </w:rPr>
      </w:pPr>
      <w:bookmarkStart w:id="43" w:name="_Toc7512455"/>
      <w:r>
        <w:rPr>
          <w:rFonts w:hint="eastAsia"/>
          <w:rtl/>
          <w:lang w:bidi="fa-IR"/>
        </w:rPr>
        <w:t>زياده</w:t>
      </w:r>
      <w:r>
        <w:rPr>
          <w:rtl/>
          <w:lang w:bidi="fa-IR"/>
        </w:rPr>
        <w:t xml:space="preserve"> گويى</w:t>
      </w:r>
      <w:bookmarkEnd w:id="43"/>
      <w:r>
        <w:rPr>
          <w:rtl/>
          <w:lang w:bidi="fa-IR"/>
        </w:rPr>
        <w:t xml:space="preserve"> </w:t>
      </w:r>
    </w:p>
    <w:p w:rsidR="00B56135" w:rsidRDefault="00AE2AF0" w:rsidP="00AE2AF0">
      <w:pPr>
        <w:pStyle w:val="libNormal"/>
        <w:rPr>
          <w:rtl/>
          <w:lang w:bidi="fa-IR"/>
        </w:rPr>
      </w:pPr>
      <w:r>
        <w:rPr>
          <w:rFonts w:hint="cs"/>
          <w:rtl/>
          <w:lang w:bidi="fa-IR"/>
        </w:rPr>
        <w:t>.</w:t>
      </w:r>
      <w:r w:rsidR="00B56135">
        <w:rPr>
          <w:rtl/>
          <w:lang w:bidi="fa-IR"/>
        </w:rPr>
        <w:t xml:space="preserve">روزى مرد عربى نزد رسول خدا </w:t>
      </w:r>
      <w:r w:rsidR="00D57162" w:rsidRPr="00D57162">
        <w:rPr>
          <w:rStyle w:val="libAlaemChar"/>
          <w:rtl/>
        </w:rPr>
        <w:t>عليه‌السلام</w:t>
      </w:r>
      <w:r w:rsidR="00B56135">
        <w:rPr>
          <w:rtl/>
          <w:lang w:bidi="fa-IR"/>
        </w:rPr>
        <w:t xml:space="preserve"> آمد و به چاپلوسى و پر حرفى پرداخت . حضرت مانع چاپلوسى و زياده گويى او شد و به او فرمود:</w:t>
      </w:r>
      <w:r w:rsidR="009114D9">
        <w:rPr>
          <w:rtl/>
          <w:lang w:bidi="fa-IR"/>
        </w:rPr>
        <w:t>(</w:t>
      </w:r>
      <w:r w:rsidR="00B56135">
        <w:rPr>
          <w:rtl/>
          <w:lang w:bidi="fa-IR"/>
        </w:rPr>
        <w:t>اى اعرابى ! جلو زبانت چند پرده دارد؟</w:t>
      </w:r>
      <w:r w:rsidR="009114D9">
        <w:rPr>
          <w:rtl/>
          <w:lang w:bidi="fa-IR"/>
        </w:rPr>
        <w:t>)</w:t>
      </w:r>
      <w:r w:rsidR="00B56135">
        <w:rPr>
          <w:rtl/>
          <w:lang w:bidi="fa-IR"/>
        </w:rPr>
        <w:t>او گفت : دو پرده ، لب ها و دندان ها. پيامبر فرمود:</w:t>
      </w:r>
      <w:r w:rsidR="009114D9">
        <w:rPr>
          <w:rtl/>
          <w:lang w:bidi="fa-IR"/>
        </w:rPr>
        <w:t>(</w:t>
      </w:r>
      <w:r w:rsidR="00B56135">
        <w:rPr>
          <w:rtl/>
          <w:lang w:bidi="fa-IR"/>
        </w:rPr>
        <w:t>آيا اين دو پرده نمى توان</w:t>
      </w:r>
      <w:r w:rsidR="00B56135">
        <w:rPr>
          <w:rFonts w:hint="eastAsia"/>
          <w:rtl/>
          <w:lang w:bidi="fa-IR"/>
        </w:rPr>
        <w:t>د</w:t>
      </w:r>
      <w:r w:rsidR="00B56135">
        <w:rPr>
          <w:rtl/>
          <w:lang w:bidi="fa-IR"/>
        </w:rPr>
        <w:t xml:space="preserve"> مانع از زياده گويى تو شود؟ توجه داشته باش كه به كسى در دنيا چيزى داده نشده است كه براى آخرتش ، زيان بارتر از زبا</w:t>
      </w:r>
      <w:r>
        <w:rPr>
          <w:rFonts w:hint="cs"/>
          <w:rtl/>
          <w:lang w:bidi="fa-IR"/>
        </w:rPr>
        <w:t>ن</w:t>
      </w:r>
      <w:r w:rsidR="00B56135">
        <w:rPr>
          <w:rtl/>
          <w:lang w:bidi="fa-IR"/>
        </w:rPr>
        <w:t>ش باشد. زبان رها شده ، پر حرف و ياوه گو است</w:t>
      </w:r>
      <w:r w:rsidR="00B56135" w:rsidRPr="00AE2AF0">
        <w:rPr>
          <w:rStyle w:val="libFootnotenumChar"/>
          <w:rtl/>
        </w:rPr>
        <w:t>(٢٠٧</w:t>
      </w:r>
      <w:r w:rsidR="009114D9" w:rsidRPr="00AE2AF0">
        <w:rPr>
          <w:rStyle w:val="libFootnotenumChar"/>
          <w:rtl/>
        </w:rPr>
        <w:t>)</w:t>
      </w:r>
      <w:r w:rsidR="00B56135">
        <w:rPr>
          <w:rtl/>
          <w:lang w:bidi="fa-IR"/>
        </w:rPr>
        <w:t>).</w:t>
      </w:r>
    </w:p>
    <w:p w:rsidR="00B56135" w:rsidRDefault="00B56135" w:rsidP="00B56135">
      <w:pPr>
        <w:pStyle w:val="libNormal"/>
        <w:rPr>
          <w:rtl/>
          <w:lang w:bidi="fa-IR"/>
        </w:rPr>
      </w:pPr>
      <w:r>
        <w:rPr>
          <w:rFonts w:hint="eastAsia"/>
          <w:rtl/>
          <w:lang w:bidi="fa-IR"/>
        </w:rPr>
        <w:t>روايتى</w:t>
      </w:r>
      <w:r>
        <w:rPr>
          <w:rtl/>
          <w:lang w:bidi="fa-IR"/>
        </w:rPr>
        <w:t xml:space="preserve"> از نبى اكرم </w:t>
      </w:r>
      <w:r w:rsidR="0078571F" w:rsidRPr="0078571F">
        <w:rPr>
          <w:rStyle w:val="libAlaemChar"/>
          <w:rtl/>
        </w:rPr>
        <w:t>صلى‌الله‌عليه‌وآله‌وسلم</w:t>
      </w:r>
      <w:r>
        <w:rPr>
          <w:rtl/>
          <w:lang w:bidi="fa-IR"/>
        </w:rPr>
        <w:t xml:space="preserve"> است كه مى فرمايد:من فقه الرجل قله كلامه</w:t>
      </w:r>
      <w:r w:rsidRPr="00AE2AF0">
        <w:rPr>
          <w:rStyle w:val="libFootnotenumChar"/>
          <w:rtl/>
        </w:rPr>
        <w:t>(٢٠٨).</w:t>
      </w:r>
    </w:p>
    <w:p w:rsidR="00B56135" w:rsidRDefault="00B56135" w:rsidP="00B56135">
      <w:pPr>
        <w:pStyle w:val="libNormal"/>
        <w:rPr>
          <w:rtl/>
          <w:lang w:bidi="fa-IR"/>
        </w:rPr>
      </w:pPr>
      <w:r>
        <w:rPr>
          <w:rFonts w:hint="eastAsia"/>
          <w:rtl/>
          <w:lang w:bidi="fa-IR"/>
        </w:rPr>
        <w:t>از</w:t>
      </w:r>
      <w:r>
        <w:rPr>
          <w:rtl/>
          <w:lang w:bidi="fa-IR"/>
        </w:rPr>
        <w:t xml:space="preserve"> نشانه هاى دانايى مرد، كم حرفى اوست . نيز از ايشان است كه :ياءتى على الناس زمان يتخللون فى الكلام باءلسنتهم ...</w:t>
      </w:r>
      <w:r w:rsidRPr="007D7844">
        <w:rPr>
          <w:rStyle w:val="libFootnotenumChar"/>
          <w:rtl/>
        </w:rPr>
        <w:t>(٢٠٩)</w:t>
      </w:r>
      <w:r>
        <w:rPr>
          <w:rtl/>
          <w:lang w:bidi="fa-IR"/>
        </w:rPr>
        <w:t>؛ روزگارى بر مردم فرا مى رسد كه هنگام سخن گفتن ، زبان را براى چرب گويى (چاپلوسى ) مى گرداند.</w:t>
      </w:r>
    </w:p>
    <w:p w:rsidR="007D7844" w:rsidRDefault="007D7844" w:rsidP="00B56135">
      <w:pPr>
        <w:pStyle w:val="libNormal"/>
        <w:rPr>
          <w:rtl/>
          <w:lang w:bidi="fa-IR"/>
        </w:rPr>
      </w:pPr>
      <w:r>
        <w:rPr>
          <w:rtl/>
          <w:lang w:bidi="fa-IR"/>
        </w:rPr>
        <w:br w:type="page"/>
      </w:r>
    </w:p>
    <w:p w:rsidR="007D7844" w:rsidRDefault="00B56135" w:rsidP="007D7844">
      <w:pPr>
        <w:pStyle w:val="Heading2"/>
        <w:rPr>
          <w:rtl/>
          <w:lang w:bidi="fa-IR"/>
        </w:rPr>
      </w:pPr>
      <w:bookmarkStart w:id="44" w:name="_Toc7512456"/>
      <w:r>
        <w:rPr>
          <w:rFonts w:hint="eastAsia"/>
          <w:rtl/>
          <w:lang w:bidi="fa-IR"/>
        </w:rPr>
        <w:t>نوشتن</w:t>
      </w:r>
      <w:r>
        <w:rPr>
          <w:rtl/>
          <w:lang w:bidi="fa-IR"/>
        </w:rPr>
        <w:t xml:space="preserve"> اعمال</w:t>
      </w:r>
      <w:bookmarkEnd w:id="44"/>
      <w:r>
        <w:rPr>
          <w:rtl/>
          <w:lang w:bidi="fa-IR"/>
        </w:rPr>
        <w:t xml:space="preserve"> </w:t>
      </w:r>
    </w:p>
    <w:p w:rsidR="00B56135" w:rsidRDefault="00B56135" w:rsidP="007D7844">
      <w:pPr>
        <w:pStyle w:val="libNormal"/>
        <w:rPr>
          <w:rtl/>
          <w:lang w:bidi="fa-IR"/>
        </w:rPr>
      </w:pPr>
      <w:r>
        <w:rPr>
          <w:rtl/>
          <w:lang w:bidi="fa-IR"/>
        </w:rPr>
        <w:t>روزى حضرت</w:t>
      </w:r>
      <w:r w:rsidR="009114D9">
        <w:rPr>
          <w:rtl/>
          <w:lang w:bidi="fa-IR"/>
        </w:rPr>
        <w:t>(</w:t>
      </w:r>
      <w:r>
        <w:rPr>
          <w:rtl/>
          <w:lang w:bidi="fa-IR"/>
        </w:rPr>
        <w:t>سليمان بن داوود</w:t>
      </w:r>
      <w:r w:rsidR="009114D9">
        <w:rPr>
          <w:rtl/>
          <w:lang w:bidi="fa-IR"/>
        </w:rPr>
        <w:t>)</w:t>
      </w:r>
      <w:r>
        <w:rPr>
          <w:rtl/>
          <w:lang w:bidi="fa-IR"/>
        </w:rPr>
        <w:t>عفريتى</w:t>
      </w:r>
      <w:r w:rsidRPr="007D7844">
        <w:rPr>
          <w:rStyle w:val="libFootnotenumChar"/>
          <w:rtl/>
        </w:rPr>
        <w:t>(٢١٠)</w:t>
      </w:r>
      <w:r>
        <w:rPr>
          <w:rtl/>
          <w:lang w:bidi="fa-IR"/>
        </w:rPr>
        <w:t xml:space="preserve">را به نامزدى عفريتى ديگر در آورد. سپس عده اى را مخفيانه ماءمور و مراقبت ايشان كرد تا رفتار و كردار آنها را زير نظر بگيرد و گفتارشان </w:t>
      </w:r>
      <w:r w:rsidR="007D7844">
        <w:rPr>
          <w:rFonts w:hint="cs"/>
          <w:rtl/>
          <w:lang w:bidi="fa-IR"/>
        </w:rPr>
        <w:t>ر</w:t>
      </w:r>
      <w:r>
        <w:rPr>
          <w:rtl/>
          <w:lang w:bidi="fa-IR"/>
        </w:rPr>
        <w:t>ا بشنوند و براى او خبر بياورند. روزى عفريت و نامزدش براى خريد به بازار ر</w:t>
      </w:r>
      <w:r>
        <w:rPr>
          <w:rFonts w:hint="eastAsia"/>
          <w:rtl/>
          <w:lang w:bidi="fa-IR"/>
        </w:rPr>
        <w:t>فتند</w:t>
      </w:r>
      <w:r>
        <w:rPr>
          <w:rtl/>
          <w:lang w:bidi="fa-IR"/>
        </w:rPr>
        <w:t>. وقتى وارد بازار شدند، عفريت ديد مردم سخت به امور دنيا مشغول شده اند و سرگرم داد و ستد و گفت گو هستند. با مشاهده اين صحنه بانگرانى و شگفتى سر خود را تكان داد و روبه سوى آسمان بلند كرد. ماءموران آنچه را ديده بودند، به حضرت سليمان خبر دادند. حضرت ، عفري</w:t>
      </w:r>
      <w:r>
        <w:rPr>
          <w:rFonts w:hint="eastAsia"/>
          <w:rtl/>
          <w:lang w:bidi="fa-IR"/>
        </w:rPr>
        <w:t>ت</w:t>
      </w:r>
      <w:r>
        <w:rPr>
          <w:rtl/>
          <w:lang w:bidi="fa-IR"/>
        </w:rPr>
        <w:t xml:space="preserve"> را به حضور طلبيد و علت آن كار را پرسيد. عفريت گفت : وقتى وارد بازار شدم ، ديدم بر سر هر يك از مردم فرشته اى نشسته است كه همه سخنان آنان را يادداشت م</w:t>
      </w:r>
      <w:r w:rsidR="007D7844">
        <w:rPr>
          <w:rFonts w:hint="cs"/>
          <w:rtl/>
          <w:lang w:bidi="fa-IR"/>
        </w:rPr>
        <w:t>ی</w:t>
      </w:r>
      <w:r>
        <w:rPr>
          <w:rtl/>
          <w:lang w:bidi="fa-IR"/>
        </w:rPr>
        <w:t xml:space="preserve"> كند</w:t>
      </w:r>
      <w:r w:rsidRPr="007D7844">
        <w:rPr>
          <w:rStyle w:val="libFootnotenumChar"/>
          <w:rtl/>
        </w:rPr>
        <w:t>(٢١١)</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در همين باره مى فرمايد:</w:t>
      </w:r>
    </w:p>
    <w:p w:rsidR="00B56135" w:rsidRDefault="00B56135" w:rsidP="00B56135">
      <w:pPr>
        <w:pStyle w:val="libNormal"/>
        <w:rPr>
          <w:rtl/>
          <w:lang w:bidi="fa-IR"/>
        </w:rPr>
      </w:pPr>
      <w:r>
        <w:rPr>
          <w:rFonts w:hint="eastAsia"/>
          <w:rtl/>
          <w:lang w:bidi="fa-IR"/>
        </w:rPr>
        <w:t>ما</w:t>
      </w:r>
      <w:r>
        <w:rPr>
          <w:rtl/>
          <w:lang w:bidi="fa-IR"/>
        </w:rPr>
        <w:t xml:space="preserve"> من اءحد الا و معه ملكان يكتبان ما يلفظه ثم يرفعال ذلك الى ملكين فوقهما فيبتان ماكان من خير و شر و يلقيان ما سوى ذلك</w:t>
      </w:r>
      <w:r w:rsidRPr="007D7844">
        <w:rPr>
          <w:rStyle w:val="libFootnotenumChar"/>
          <w:rtl/>
        </w:rPr>
        <w:t>(٢١٢)</w:t>
      </w:r>
    </w:p>
    <w:p w:rsidR="00B56135" w:rsidRDefault="00B56135" w:rsidP="007D7844">
      <w:pPr>
        <w:pStyle w:val="libNormal"/>
        <w:rPr>
          <w:rtl/>
          <w:lang w:bidi="fa-IR"/>
        </w:rPr>
      </w:pPr>
      <w:r>
        <w:rPr>
          <w:rFonts w:hint="eastAsia"/>
          <w:rtl/>
          <w:lang w:bidi="fa-IR"/>
        </w:rPr>
        <w:t>هيچ</w:t>
      </w:r>
      <w:r>
        <w:rPr>
          <w:rtl/>
          <w:lang w:bidi="fa-IR"/>
        </w:rPr>
        <w:t xml:space="preserve"> كس نيست جز آن كه با او دو فرشته است كه آنچه را مى گويد، مى نويسد. پس آن نوشته را به دو فرشته ديگر </w:t>
      </w:r>
      <w:r w:rsidR="007D7844">
        <w:rPr>
          <w:rFonts w:hint="cs"/>
          <w:rtl/>
          <w:lang w:bidi="fa-IR"/>
        </w:rPr>
        <w:t>ک</w:t>
      </w:r>
      <w:r>
        <w:rPr>
          <w:rtl/>
          <w:lang w:bidi="fa-IR"/>
        </w:rPr>
        <w:t>ه بالاتر ا</w:t>
      </w:r>
      <w:r w:rsidR="007D7844">
        <w:rPr>
          <w:rFonts w:hint="cs"/>
          <w:rtl/>
          <w:lang w:bidi="fa-IR"/>
        </w:rPr>
        <w:t>ز</w:t>
      </w:r>
      <w:r>
        <w:rPr>
          <w:rtl/>
          <w:lang w:bidi="fa-IR"/>
        </w:rPr>
        <w:t xml:space="preserve"> آنان هستند، مى دهند. آن دو فرشته ، خير و شر آن را ثبت . </w:t>
      </w:r>
      <w:r w:rsidR="007D7844">
        <w:rPr>
          <w:rFonts w:hint="cs"/>
          <w:rtl/>
          <w:lang w:bidi="fa-IR"/>
        </w:rPr>
        <w:t>می</w:t>
      </w:r>
      <w:r>
        <w:rPr>
          <w:rtl/>
          <w:lang w:bidi="fa-IR"/>
        </w:rPr>
        <w:t>كنند و غير آن را د</w:t>
      </w:r>
      <w:r w:rsidR="007D7844">
        <w:rPr>
          <w:rFonts w:hint="cs"/>
          <w:rtl/>
          <w:lang w:bidi="fa-IR"/>
        </w:rPr>
        <w:t>ور</w:t>
      </w:r>
      <w:r>
        <w:rPr>
          <w:rtl/>
          <w:lang w:bidi="fa-IR"/>
        </w:rPr>
        <w:t xml:space="preserve"> مى افكنند.</w:t>
      </w:r>
    </w:p>
    <w:p w:rsidR="00B56135" w:rsidRDefault="00B56135" w:rsidP="007D7844">
      <w:pPr>
        <w:pStyle w:val="libNormal"/>
        <w:rPr>
          <w:rtl/>
          <w:lang w:bidi="fa-IR"/>
        </w:rPr>
      </w:pPr>
      <w:r>
        <w:rPr>
          <w:rFonts w:hint="eastAsia"/>
          <w:rtl/>
          <w:lang w:bidi="fa-IR"/>
        </w:rPr>
        <w:t>زخم</w:t>
      </w:r>
      <w:r>
        <w:rPr>
          <w:rtl/>
          <w:lang w:bidi="fa-IR"/>
        </w:rPr>
        <w:t xml:space="preserve"> زبان عده اى از ياران پيامبر اكرم </w:t>
      </w:r>
      <w:r w:rsidR="0078571F" w:rsidRPr="0078571F">
        <w:rPr>
          <w:rStyle w:val="libAlaemChar"/>
          <w:rtl/>
        </w:rPr>
        <w:t>صلى‌الله‌عليه‌وآله‌وسلم</w:t>
      </w:r>
      <w:r>
        <w:rPr>
          <w:rtl/>
          <w:lang w:bidi="fa-IR"/>
        </w:rPr>
        <w:t xml:space="preserve"> به آن حضرت عرض ‍ كردند: يكى از زنان (در محله ما) روزها </w:t>
      </w:r>
      <w:r w:rsidR="007D7844">
        <w:rPr>
          <w:rFonts w:hint="cs"/>
          <w:rtl/>
          <w:lang w:bidi="fa-IR"/>
        </w:rPr>
        <w:t>روز</w:t>
      </w:r>
      <w:r>
        <w:rPr>
          <w:rtl/>
          <w:lang w:bidi="fa-IR"/>
        </w:rPr>
        <w:t xml:space="preserve">ه مى گيرند و شب ها نماز مى خواند، ولى بداخلاق است ؛ به همسايگان زخم زبان مى زند و آنها را با زبان آزار مى دهد. </w:t>
      </w:r>
      <w:r>
        <w:rPr>
          <w:rtl/>
          <w:lang w:bidi="fa-IR"/>
        </w:rPr>
        <w:lastRenderedPageBreak/>
        <w:t>حضرت فرمود:</w:t>
      </w:r>
      <w:r w:rsidR="009114D9">
        <w:rPr>
          <w:rtl/>
          <w:lang w:bidi="fa-IR"/>
        </w:rPr>
        <w:t>(</w:t>
      </w:r>
      <w:r>
        <w:rPr>
          <w:rtl/>
          <w:lang w:bidi="fa-IR"/>
        </w:rPr>
        <w:t>خيرى در او نيست ؛ او از اهل دوزخ است</w:t>
      </w:r>
      <w:r w:rsidRPr="007D7844">
        <w:rPr>
          <w:rStyle w:val="libFootnotenumChar"/>
          <w:rtl/>
        </w:rPr>
        <w:t>(٢١٣</w:t>
      </w:r>
      <w:r w:rsidR="009114D9" w:rsidRPr="007D7844">
        <w:rPr>
          <w:rStyle w:val="libFootnotenumChar"/>
          <w:rtl/>
        </w:rPr>
        <w:t>)</w:t>
      </w:r>
      <w:r>
        <w:rPr>
          <w:rtl/>
          <w:lang w:bidi="fa-IR"/>
        </w:rPr>
        <w:t xml:space="preserve">)هم چنين رسول گرامى اسلام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هر</w:t>
      </w:r>
      <w:r>
        <w:rPr>
          <w:rtl/>
          <w:lang w:bidi="fa-IR"/>
        </w:rPr>
        <w:t xml:space="preserve"> كس به خدا</w:t>
      </w:r>
      <w:r w:rsidR="007D7844">
        <w:rPr>
          <w:rFonts w:hint="cs"/>
          <w:rtl/>
          <w:lang w:bidi="fa-IR"/>
        </w:rPr>
        <w:t xml:space="preserve"> </w:t>
      </w:r>
      <w:r>
        <w:rPr>
          <w:rtl/>
          <w:lang w:bidi="fa-IR"/>
        </w:rPr>
        <w:t>و روز و</w:t>
      </w:r>
      <w:r w:rsidR="007D7844">
        <w:rPr>
          <w:rFonts w:hint="cs"/>
          <w:rtl/>
          <w:lang w:bidi="fa-IR"/>
        </w:rPr>
        <w:t>ا</w:t>
      </w:r>
      <w:r>
        <w:rPr>
          <w:rtl/>
          <w:lang w:bidi="fa-IR"/>
        </w:rPr>
        <w:t>پسين ايمان دارد، بگو همسايه را مر نجان . هر كس به خدا و روز رستاخيز ايمان دارد، بگو مهمان را گرامى دار و هر كس به خداو روز قيامت ايمان دارد، بگو يا نيك سخن گوى يا ساكت و خاموش ‍ باش</w:t>
      </w:r>
      <w:r w:rsidRPr="007D7844">
        <w:rPr>
          <w:rStyle w:val="libFootnotenumChar"/>
          <w:rtl/>
        </w:rPr>
        <w:t>(٢١٤)</w:t>
      </w:r>
    </w:p>
    <w:p w:rsidR="007D7844" w:rsidRDefault="007D7844" w:rsidP="00B56135">
      <w:pPr>
        <w:pStyle w:val="libNormal"/>
        <w:rPr>
          <w:rtl/>
          <w:lang w:bidi="fa-IR"/>
        </w:rPr>
      </w:pPr>
      <w:r>
        <w:rPr>
          <w:rtl/>
          <w:lang w:bidi="fa-IR"/>
        </w:rPr>
        <w:br w:type="page"/>
      </w:r>
    </w:p>
    <w:p w:rsidR="007D7844" w:rsidRDefault="00B56135" w:rsidP="007D7844">
      <w:pPr>
        <w:pStyle w:val="Heading2"/>
        <w:rPr>
          <w:rtl/>
          <w:lang w:bidi="fa-IR"/>
        </w:rPr>
      </w:pPr>
      <w:bookmarkStart w:id="45" w:name="_Toc7512457"/>
      <w:r>
        <w:rPr>
          <w:rFonts w:hint="eastAsia"/>
          <w:rtl/>
          <w:lang w:bidi="fa-IR"/>
        </w:rPr>
        <w:t>نشانه</w:t>
      </w:r>
      <w:r>
        <w:rPr>
          <w:rtl/>
          <w:lang w:bidi="fa-IR"/>
        </w:rPr>
        <w:t xml:space="preserve"> جوان مردى</w:t>
      </w:r>
      <w:bookmarkEnd w:id="45"/>
      <w:r>
        <w:rPr>
          <w:rtl/>
          <w:lang w:bidi="fa-IR"/>
        </w:rPr>
        <w:t xml:space="preserve"> </w:t>
      </w:r>
    </w:p>
    <w:p w:rsidR="00B56135" w:rsidRDefault="00B56135" w:rsidP="007D7844">
      <w:pPr>
        <w:pStyle w:val="libNormal"/>
        <w:rPr>
          <w:rtl/>
          <w:lang w:bidi="fa-IR"/>
        </w:rPr>
      </w:pPr>
      <w:r>
        <w:rPr>
          <w:rtl/>
          <w:lang w:bidi="fa-IR"/>
        </w:rPr>
        <w:t>شبى گروهى در مجلس</w:t>
      </w:r>
      <w:r w:rsidR="009114D9">
        <w:rPr>
          <w:rtl/>
          <w:lang w:bidi="fa-IR"/>
        </w:rPr>
        <w:t>(</w:t>
      </w:r>
      <w:r>
        <w:rPr>
          <w:rtl/>
          <w:lang w:bidi="fa-IR"/>
        </w:rPr>
        <w:t>اوزاعى</w:t>
      </w:r>
      <w:r w:rsidR="009114D9">
        <w:rPr>
          <w:rtl/>
          <w:lang w:bidi="fa-IR"/>
        </w:rPr>
        <w:t>)</w:t>
      </w:r>
      <w:r>
        <w:rPr>
          <w:rtl/>
          <w:lang w:bidi="fa-IR"/>
        </w:rPr>
        <w:t>گرد هم جمع شده بودند و با هم سخن مى گفتند در اين ميان ، مرد عربى از قبيله</w:t>
      </w:r>
      <w:r w:rsidR="009114D9">
        <w:rPr>
          <w:rtl/>
          <w:lang w:bidi="fa-IR"/>
        </w:rPr>
        <w:t>(</w:t>
      </w:r>
      <w:r>
        <w:rPr>
          <w:rtl/>
          <w:lang w:bidi="fa-IR"/>
        </w:rPr>
        <w:t>بنى عليم</w:t>
      </w:r>
      <w:r w:rsidR="009114D9">
        <w:rPr>
          <w:rtl/>
          <w:lang w:bidi="fa-IR"/>
        </w:rPr>
        <w:t>)</w:t>
      </w:r>
      <w:r>
        <w:rPr>
          <w:rtl/>
          <w:lang w:bidi="fa-IR"/>
        </w:rPr>
        <w:t>ميان ايشان بود، ولى ساكت و خاموش در گوشه اى نشسته بود و هيچ سخن نمى گفت . حاضران در مجلس وقتى او را خاموش ديدند، گفتند: به حق ، شمارا گنگان عرب گفته اند؛ زيرا مردمانى لال و بى زبان هستند. مرد عرب در پاسخ گفت :</w:t>
      </w:r>
      <w:r w:rsidR="009114D9">
        <w:rPr>
          <w:rtl/>
          <w:lang w:bidi="fa-IR"/>
        </w:rPr>
        <w:t>(</w:t>
      </w:r>
      <w:r>
        <w:rPr>
          <w:rtl/>
          <w:lang w:bidi="fa-IR"/>
        </w:rPr>
        <w:t>حكيمان گفته اند لذت و خوشى مرد در گوش او و لذت و خوشى نامرد در زبان اوست . شما از آن كسانى هستيد كه لذت و خوشى تان در گفتار باطل و حرف هاى بيهوده است . پس جوان مردكسى است ك</w:t>
      </w:r>
      <w:r>
        <w:rPr>
          <w:rFonts w:hint="eastAsia"/>
          <w:rtl/>
          <w:lang w:bidi="fa-IR"/>
        </w:rPr>
        <w:t>ه</w:t>
      </w:r>
      <w:r>
        <w:rPr>
          <w:rtl/>
          <w:lang w:bidi="fa-IR"/>
        </w:rPr>
        <w:t xml:space="preserve"> ساكت و خاموش ‍ مى نشيند و سخن باطل نمى گويد و حرف بى جانمى زند، ولى ناجوان مرد كسى است كه هر چه بر زبانش بيايد، مى گويد و حرف بى جا مى زند</w:t>
      </w:r>
      <w:r w:rsidRPr="007D7844">
        <w:rPr>
          <w:rStyle w:val="libFootnotenumChar"/>
          <w:rtl/>
        </w:rPr>
        <w:t>(٢١٥)</w:t>
      </w:r>
    </w:p>
    <w:p w:rsidR="007D7844" w:rsidRDefault="007D7844" w:rsidP="007D7844">
      <w:pPr>
        <w:pStyle w:val="Heading2"/>
        <w:rPr>
          <w:rtl/>
          <w:lang w:bidi="fa-IR"/>
        </w:rPr>
      </w:pPr>
      <w:r>
        <w:rPr>
          <w:rtl/>
          <w:lang w:bidi="fa-IR"/>
        </w:rPr>
        <w:br w:type="page"/>
      </w:r>
      <w:bookmarkStart w:id="46" w:name="_Toc7512458"/>
      <w:r w:rsidR="00B56135">
        <w:rPr>
          <w:rFonts w:hint="eastAsia"/>
          <w:rtl/>
          <w:lang w:bidi="fa-IR"/>
        </w:rPr>
        <w:lastRenderedPageBreak/>
        <w:t>دو</w:t>
      </w:r>
      <w:r w:rsidR="00B56135">
        <w:rPr>
          <w:rtl/>
          <w:lang w:bidi="fa-IR"/>
        </w:rPr>
        <w:t xml:space="preserve"> گوش و يك زبان</w:t>
      </w:r>
      <w:bookmarkEnd w:id="46"/>
      <w:r w:rsidR="00B56135">
        <w:rPr>
          <w:rtl/>
          <w:lang w:bidi="fa-IR"/>
        </w:rPr>
        <w:t xml:space="preserve"> </w:t>
      </w:r>
    </w:p>
    <w:p w:rsidR="00B56135" w:rsidRDefault="00B56135" w:rsidP="00B56135">
      <w:pPr>
        <w:pStyle w:val="libNormal"/>
        <w:rPr>
          <w:rtl/>
          <w:lang w:bidi="fa-IR"/>
        </w:rPr>
      </w:pPr>
      <w:r>
        <w:rPr>
          <w:rtl/>
          <w:lang w:bidi="fa-IR"/>
        </w:rPr>
        <w:t>درباره</w:t>
      </w:r>
      <w:r w:rsidR="009114D9">
        <w:rPr>
          <w:rtl/>
          <w:lang w:bidi="fa-IR"/>
        </w:rPr>
        <w:t>(</w:t>
      </w:r>
      <w:r>
        <w:rPr>
          <w:rtl/>
          <w:lang w:bidi="fa-IR"/>
        </w:rPr>
        <w:t>سقراط</w:t>
      </w:r>
      <w:r w:rsidR="009114D9">
        <w:rPr>
          <w:rtl/>
          <w:lang w:bidi="fa-IR"/>
        </w:rPr>
        <w:t>)</w:t>
      </w:r>
      <w:r>
        <w:rPr>
          <w:rtl/>
          <w:lang w:bidi="fa-IR"/>
        </w:rPr>
        <w:t>نقل شده است كه او در محافل و مجالس كمتر سخن مى گفت : به همين علت بر او عيب گرفتند و گفتند: چرا كم حرف مى زنى ؟ گفت :</w:t>
      </w:r>
      <w:r w:rsidR="009114D9">
        <w:rPr>
          <w:rtl/>
          <w:lang w:bidi="fa-IR"/>
        </w:rPr>
        <w:t>(</w:t>
      </w:r>
      <w:r>
        <w:rPr>
          <w:rtl/>
          <w:lang w:bidi="fa-IR"/>
        </w:rPr>
        <w:t>خداوند به من دو گوش و يك زبان داده است تا دو برابر آنچه به زبان مى گويم ، با گوش هاى خود سخن بشنوم ، ولى ب</w:t>
      </w:r>
      <w:r>
        <w:rPr>
          <w:rFonts w:hint="eastAsia"/>
          <w:rtl/>
          <w:lang w:bidi="fa-IR"/>
        </w:rPr>
        <w:t>ر</w:t>
      </w:r>
      <w:r>
        <w:rPr>
          <w:rtl/>
          <w:lang w:bidi="fa-IR"/>
        </w:rPr>
        <w:t xml:space="preserve"> عكس ، شما بيشتر از آنچه با گوش خود مى شنويد، با زبان ، سخن مى گوييد</w:t>
      </w:r>
      <w:r w:rsidRPr="007D7844">
        <w:rPr>
          <w:rStyle w:val="libFootnotenumChar"/>
          <w:rtl/>
        </w:rPr>
        <w:t>(٢١٦</w:t>
      </w:r>
      <w:r w:rsidR="009114D9" w:rsidRPr="007D7844">
        <w:rPr>
          <w:rStyle w:val="libFootnotenumChar"/>
          <w:rtl/>
        </w:rPr>
        <w:t>)</w:t>
      </w:r>
      <w:r>
        <w:rPr>
          <w:rtl/>
          <w:lang w:bidi="fa-IR"/>
        </w:rPr>
        <w:t>)</w:t>
      </w:r>
    </w:p>
    <w:p w:rsidR="00B56135" w:rsidRDefault="00B56135" w:rsidP="00B56135">
      <w:pPr>
        <w:pStyle w:val="libNormal"/>
        <w:rPr>
          <w:rtl/>
          <w:lang w:bidi="fa-IR"/>
        </w:rPr>
      </w:pPr>
      <w:r>
        <w:rPr>
          <w:rFonts w:hint="eastAsia"/>
          <w:rtl/>
          <w:lang w:bidi="fa-IR"/>
        </w:rPr>
        <w:t>يكى</w:t>
      </w:r>
      <w:r>
        <w:rPr>
          <w:rtl/>
          <w:lang w:bidi="fa-IR"/>
        </w:rPr>
        <w:t xml:space="preserve"> از حكيمان نيز گفته است :</w:t>
      </w:r>
      <w:r w:rsidR="009114D9">
        <w:rPr>
          <w:rtl/>
          <w:lang w:bidi="fa-IR"/>
        </w:rPr>
        <w:t>(</w:t>
      </w:r>
      <w:r>
        <w:rPr>
          <w:rtl/>
          <w:lang w:bidi="fa-IR"/>
        </w:rPr>
        <w:t>خداوند تعالى ، انسان را با يك زبان و دو گوش و دو چشم آفريده است تا شنيدن و ديدنش بيشتر از سخن گفتنش ‍ باشد</w:t>
      </w:r>
      <w:r w:rsidRPr="007D7844">
        <w:rPr>
          <w:rStyle w:val="libFootnotenumChar"/>
          <w:rtl/>
        </w:rPr>
        <w:t>(٢١٧</w:t>
      </w:r>
      <w:r w:rsidR="009114D9" w:rsidRPr="007D7844">
        <w:rPr>
          <w:rStyle w:val="libFootnotenumChar"/>
          <w:rtl/>
        </w:rPr>
        <w:t>)</w:t>
      </w:r>
      <w:r>
        <w:rPr>
          <w:rtl/>
          <w:lang w:bidi="fa-IR"/>
        </w:rPr>
        <w:t>)</w:t>
      </w:r>
    </w:p>
    <w:p w:rsidR="007D7844" w:rsidRDefault="007D7844" w:rsidP="00B56135">
      <w:pPr>
        <w:pStyle w:val="libNormal"/>
        <w:rPr>
          <w:rtl/>
          <w:lang w:bidi="fa-IR"/>
        </w:rPr>
      </w:pPr>
      <w:r>
        <w:rPr>
          <w:rtl/>
          <w:lang w:bidi="fa-IR"/>
        </w:rPr>
        <w:br w:type="page"/>
      </w:r>
    </w:p>
    <w:p w:rsidR="007D7844" w:rsidRDefault="00B56135" w:rsidP="007D7844">
      <w:pPr>
        <w:pStyle w:val="Heading2"/>
        <w:rPr>
          <w:rtl/>
          <w:lang w:bidi="fa-IR"/>
        </w:rPr>
      </w:pPr>
      <w:bookmarkStart w:id="47" w:name="_Toc7512459"/>
      <w:r>
        <w:rPr>
          <w:rFonts w:hint="eastAsia"/>
          <w:rtl/>
          <w:lang w:bidi="fa-IR"/>
        </w:rPr>
        <w:t>درمان</w:t>
      </w:r>
      <w:r>
        <w:rPr>
          <w:rtl/>
          <w:lang w:bidi="fa-IR"/>
        </w:rPr>
        <w:t xml:space="preserve"> تند زبانى</w:t>
      </w:r>
      <w:bookmarkEnd w:id="47"/>
      <w:r>
        <w:rPr>
          <w:rtl/>
          <w:lang w:bidi="fa-IR"/>
        </w:rPr>
        <w:t xml:space="preserve"> </w:t>
      </w:r>
    </w:p>
    <w:p w:rsidR="00B56135" w:rsidRDefault="009114D9" w:rsidP="00B56135">
      <w:pPr>
        <w:pStyle w:val="libNormal"/>
        <w:rPr>
          <w:rtl/>
          <w:lang w:bidi="fa-IR"/>
        </w:rPr>
      </w:pPr>
      <w:r>
        <w:rPr>
          <w:rtl/>
          <w:lang w:bidi="fa-IR"/>
        </w:rPr>
        <w:t>(</w:t>
      </w:r>
      <w:r w:rsidR="00B56135">
        <w:rPr>
          <w:rtl/>
          <w:lang w:bidi="fa-IR"/>
        </w:rPr>
        <w:t>حذيفه بن يمان</w:t>
      </w:r>
      <w:r>
        <w:rPr>
          <w:rtl/>
          <w:lang w:bidi="fa-IR"/>
        </w:rPr>
        <w:t>)</w:t>
      </w:r>
      <w:r w:rsidR="00B56135">
        <w:rPr>
          <w:rtl/>
          <w:lang w:bidi="fa-IR"/>
        </w:rPr>
        <w:t xml:space="preserve">گفت : من مرد بد زبانى بودم و با خانواده ام تندى مى كردم . به همين دليل به حضور پيامبر اكرم </w:t>
      </w:r>
      <w:r w:rsidR="0078571F" w:rsidRPr="0078571F">
        <w:rPr>
          <w:rStyle w:val="libAlaemChar"/>
          <w:rtl/>
        </w:rPr>
        <w:t>صلى‌الله‌عليه‌وآله‌وسلم</w:t>
      </w:r>
      <w:r w:rsidR="00B56135">
        <w:rPr>
          <w:rtl/>
          <w:lang w:bidi="fa-IR"/>
        </w:rPr>
        <w:t xml:space="preserve"> رسيدم و عرض كردم : اى رسول خدا!مى ترسم سرانجام به كيفر زشت زبانى گرفتار شوم و اهل آتش دوزخ گردم . حضرت فرمود:</w:t>
      </w:r>
      <w:r>
        <w:rPr>
          <w:rtl/>
          <w:lang w:bidi="fa-IR"/>
        </w:rPr>
        <w:t>(</w:t>
      </w:r>
      <w:r w:rsidR="00B56135">
        <w:rPr>
          <w:rtl/>
          <w:lang w:bidi="fa-IR"/>
        </w:rPr>
        <w:t>اى حذيفه !از استغفار غفلت مكن ؛ زيرا با پشيمانى و استغفار گفتار تند و زشت خود، مى توانى بد زبانى را ترك كنى و از شر</w:t>
      </w:r>
      <w:r w:rsidR="007D7844">
        <w:rPr>
          <w:rFonts w:hint="cs"/>
          <w:rtl/>
          <w:lang w:bidi="fa-IR"/>
        </w:rPr>
        <w:t>بد</w:t>
      </w:r>
      <w:r w:rsidR="00B56135">
        <w:rPr>
          <w:rtl/>
          <w:lang w:bidi="fa-IR"/>
        </w:rPr>
        <w:t xml:space="preserve"> زبانى در امان باشى . خود من نيز هر روز صد بار استغفار مى كنم</w:t>
      </w:r>
      <w:r w:rsidR="00B56135" w:rsidRPr="008D12C3">
        <w:rPr>
          <w:rStyle w:val="libFootnotenumChar"/>
          <w:rtl/>
        </w:rPr>
        <w:t>(٢١٨</w:t>
      </w:r>
      <w:r w:rsidRPr="008D12C3">
        <w:rPr>
          <w:rStyle w:val="libFootnotenumChar"/>
          <w:rtl/>
        </w:rPr>
        <w:t>)</w:t>
      </w:r>
      <w:r w:rsidR="00B56135">
        <w:rPr>
          <w:rtl/>
          <w:lang w:bidi="fa-IR"/>
        </w:rPr>
        <w:t xml:space="preserve">)در روايتى از امام صادق </w:t>
      </w:r>
      <w:r w:rsidR="00D57162" w:rsidRPr="00D57162">
        <w:rPr>
          <w:rStyle w:val="libAlaemChar"/>
          <w:rtl/>
        </w:rPr>
        <w:t>عليه‌السلام</w:t>
      </w:r>
      <w:r w:rsidR="00B56135">
        <w:rPr>
          <w:rtl/>
          <w:lang w:bidi="fa-IR"/>
        </w:rPr>
        <w:t xml:space="preserve"> نقل شده است :</w:t>
      </w:r>
    </w:p>
    <w:p w:rsidR="00B56135" w:rsidRDefault="00B56135" w:rsidP="00B56135">
      <w:pPr>
        <w:pStyle w:val="libNormal"/>
        <w:rPr>
          <w:rtl/>
          <w:lang w:bidi="fa-IR"/>
        </w:rPr>
      </w:pPr>
      <w:r>
        <w:rPr>
          <w:rFonts w:hint="eastAsia"/>
          <w:rtl/>
          <w:lang w:bidi="fa-IR"/>
        </w:rPr>
        <w:t>ان</w:t>
      </w:r>
      <w:r>
        <w:rPr>
          <w:rtl/>
          <w:lang w:bidi="fa-IR"/>
        </w:rPr>
        <w:t xml:space="preserve"> رسول الله كان يتوب الى الله و يستغفره فى كل يوم و ليله ماءه مره من غير ذنب</w:t>
      </w:r>
      <w:r w:rsidRPr="008D12C3">
        <w:rPr>
          <w:rStyle w:val="libFootnotenumChar"/>
          <w:rtl/>
        </w:rPr>
        <w:t>(٢١٩</w:t>
      </w:r>
      <w:r w:rsidR="009114D9" w:rsidRPr="008D12C3">
        <w:rPr>
          <w:rStyle w:val="libFootnotenumChar"/>
          <w:rtl/>
        </w:rPr>
        <w:t>)</w:t>
      </w:r>
      <w:r>
        <w:rPr>
          <w:rtl/>
          <w:lang w:bidi="fa-IR"/>
        </w:rPr>
        <w:t>)</w:t>
      </w:r>
    </w:p>
    <w:p w:rsidR="00B56135" w:rsidRDefault="00B56135" w:rsidP="00B56135">
      <w:pPr>
        <w:pStyle w:val="libNormal"/>
        <w:rPr>
          <w:rtl/>
          <w:lang w:bidi="fa-IR"/>
        </w:rPr>
      </w:pPr>
      <w:r>
        <w:rPr>
          <w:rFonts w:hint="eastAsia"/>
          <w:rtl/>
          <w:lang w:bidi="fa-IR"/>
        </w:rPr>
        <w:t>همانا</w:t>
      </w:r>
      <w:r>
        <w:rPr>
          <w:rtl/>
          <w:lang w:bidi="fa-IR"/>
        </w:rPr>
        <w:t xml:space="preserve"> رسول خدا </w:t>
      </w:r>
      <w:r w:rsidR="0078571F" w:rsidRPr="0078571F">
        <w:rPr>
          <w:rStyle w:val="libAlaemChar"/>
          <w:rtl/>
        </w:rPr>
        <w:t>صلى‌الله‌عليه‌وآله‌وسلم</w:t>
      </w:r>
      <w:r>
        <w:rPr>
          <w:rtl/>
          <w:lang w:bidi="fa-IR"/>
        </w:rPr>
        <w:t xml:space="preserve"> در هر شب و روز صد بار به درگاه الهى توبه و استغفار مى كرد، در حالى كه هيچ گناهى نداشت و خطايى مرتكب نشده بود.</w:t>
      </w:r>
    </w:p>
    <w:p w:rsidR="008D12C3" w:rsidRDefault="008D12C3" w:rsidP="00B56135">
      <w:pPr>
        <w:pStyle w:val="libNormal"/>
        <w:rPr>
          <w:rtl/>
          <w:lang w:bidi="fa-IR"/>
        </w:rPr>
      </w:pPr>
      <w:r>
        <w:rPr>
          <w:rtl/>
          <w:lang w:bidi="fa-IR"/>
        </w:rPr>
        <w:br w:type="page"/>
      </w:r>
    </w:p>
    <w:p w:rsidR="008D12C3" w:rsidRDefault="00B56135" w:rsidP="008D12C3">
      <w:pPr>
        <w:pStyle w:val="Heading2"/>
        <w:rPr>
          <w:rtl/>
          <w:lang w:bidi="fa-IR"/>
        </w:rPr>
      </w:pPr>
      <w:bookmarkStart w:id="48" w:name="_Toc7512460"/>
      <w:r>
        <w:rPr>
          <w:rFonts w:hint="eastAsia"/>
          <w:rtl/>
          <w:lang w:bidi="fa-IR"/>
        </w:rPr>
        <w:t>شكنجه</w:t>
      </w:r>
      <w:r>
        <w:rPr>
          <w:rtl/>
          <w:lang w:bidi="fa-IR"/>
        </w:rPr>
        <w:t xml:space="preserve"> مخصوص زبان</w:t>
      </w:r>
      <w:bookmarkEnd w:id="48"/>
    </w:p>
    <w:p w:rsidR="00B56135" w:rsidRDefault="00B56135" w:rsidP="008D12C3">
      <w:pPr>
        <w:pStyle w:val="libNormal"/>
        <w:rPr>
          <w:rtl/>
          <w:lang w:bidi="fa-IR"/>
        </w:rPr>
      </w:pPr>
      <w:r>
        <w:rPr>
          <w:rtl/>
          <w:lang w:bidi="fa-IR"/>
        </w:rPr>
        <w:t xml:space="preserve"> امام صادق </w:t>
      </w:r>
      <w:r w:rsidR="00D57162" w:rsidRPr="00D57162">
        <w:rPr>
          <w:rStyle w:val="libAlaemChar"/>
          <w:rtl/>
        </w:rPr>
        <w:t>عليه‌السلام</w:t>
      </w:r>
      <w:r>
        <w:rPr>
          <w:rtl/>
          <w:lang w:bidi="fa-IR"/>
        </w:rPr>
        <w:t xml:space="preserve"> نقل مى كند كه رسول خدا </w:t>
      </w:r>
      <w:r w:rsidR="0078571F" w:rsidRPr="0078571F">
        <w:rPr>
          <w:rStyle w:val="libAlaemChar"/>
          <w:rtl/>
        </w:rPr>
        <w:t>صلى‌الله‌عليه‌وآله‌وسلم</w:t>
      </w:r>
      <w:r>
        <w:rPr>
          <w:rtl/>
          <w:lang w:bidi="fa-IR"/>
        </w:rPr>
        <w:t xml:space="preserve"> فرمود: در روز قيامت ، خداوند، زبان را از همه اعضاى</w:t>
      </w:r>
      <w:r w:rsidR="008D12C3">
        <w:rPr>
          <w:rFonts w:hint="cs"/>
          <w:rtl/>
          <w:lang w:bidi="fa-IR"/>
        </w:rPr>
        <w:t>.</w:t>
      </w:r>
      <w:r>
        <w:rPr>
          <w:rtl/>
          <w:lang w:bidi="fa-IR"/>
        </w:rPr>
        <w:t xml:space="preserve"> بدن ، شديدتر عذاب و شكنجه مى كند. در اين هنگام ، زبان به سخن مى آيد و مى گويد: پروردگارا! چرا مرا به گونه اى سخت ش</w:t>
      </w:r>
      <w:r>
        <w:rPr>
          <w:rFonts w:hint="eastAsia"/>
          <w:rtl/>
          <w:lang w:bidi="fa-IR"/>
        </w:rPr>
        <w:t>كنجه</w:t>
      </w:r>
      <w:r>
        <w:rPr>
          <w:rtl/>
          <w:lang w:bidi="fa-IR"/>
        </w:rPr>
        <w:t xml:space="preserve"> و مجازات كردى كه هيچ يك از اعضاى بدن را چنين عذابى نبود؟ در پاسخ زبان گفته مى شود: اى زبان ! از طرف تو كلمه ، سخن و جمله اى گفته شد كه به شرق و غرب زمين رسيد و اين امر سبب قتل و خون ريزى افراد بى گناه و غارت مال و اموال مردم و هتك عفت و ناموس و شرف اش</w:t>
      </w:r>
      <w:r>
        <w:rPr>
          <w:rFonts w:hint="eastAsia"/>
          <w:rtl/>
          <w:lang w:bidi="fa-IR"/>
        </w:rPr>
        <w:t>خاص</w:t>
      </w:r>
      <w:r>
        <w:rPr>
          <w:rtl/>
          <w:lang w:bidi="fa-IR"/>
        </w:rPr>
        <w:t xml:space="preserve"> از راه حرام شد. پس به عزت و جلالم سوگند، تو را چنان عذاب مى كنم كه هيچ يك از اعضاى ديگر بدن را آن گونه مجازات و شكنجه نكرده باشم</w:t>
      </w:r>
      <w:r w:rsidRPr="008D12C3">
        <w:rPr>
          <w:rStyle w:val="libFootnotenumChar"/>
          <w:rtl/>
        </w:rPr>
        <w:t>(٢٢٠)</w:t>
      </w:r>
    </w:p>
    <w:p w:rsidR="00B56135" w:rsidRDefault="009114D9" w:rsidP="008D12C3">
      <w:pPr>
        <w:pStyle w:val="libNormal"/>
        <w:rPr>
          <w:rtl/>
          <w:lang w:bidi="fa-IR"/>
        </w:rPr>
      </w:pPr>
      <w:r>
        <w:rPr>
          <w:rtl/>
          <w:lang w:bidi="fa-IR"/>
        </w:rPr>
        <w:t>(</w:t>
      </w:r>
      <w:r w:rsidR="00B56135">
        <w:rPr>
          <w:rtl/>
          <w:lang w:bidi="fa-IR"/>
        </w:rPr>
        <w:t>بلال بن حارث مزنى</w:t>
      </w:r>
      <w:r>
        <w:rPr>
          <w:rtl/>
          <w:lang w:bidi="fa-IR"/>
        </w:rPr>
        <w:t>)</w:t>
      </w:r>
      <w:r w:rsidR="00B56135">
        <w:rPr>
          <w:rtl/>
          <w:lang w:bidi="fa-IR"/>
        </w:rPr>
        <w:t xml:space="preserve">نقل مى كند كه پيامبر اكرم </w:t>
      </w:r>
      <w:r w:rsidR="0078571F" w:rsidRPr="0078571F">
        <w:rPr>
          <w:rStyle w:val="libAlaemChar"/>
          <w:rtl/>
        </w:rPr>
        <w:t>صلى‌الله‌عليه‌وآله‌وسلم</w:t>
      </w:r>
      <w:r w:rsidR="00B56135">
        <w:rPr>
          <w:rtl/>
          <w:lang w:bidi="fa-IR"/>
        </w:rPr>
        <w:t xml:space="preserve"> فرمود:</w:t>
      </w:r>
      <w:r>
        <w:rPr>
          <w:rtl/>
          <w:lang w:bidi="fa-IR"/>
        </w:rPr>
        <w:t>(</w:t>
      </w:r>
      <w:r w:rsidR="00B56135">
        <w:rPr>
          <w:rtl/>
          <w:lang w:bidi="fa-IR"/>
        </w:rPr>
        <w:t>گاه شخص سخنى مى گويد، ولى نمى داند اثر گفتارش به كجا مى رسد و به چه كسى بر مى خورد و چه مى شود. در نتيجه ، خداوند هم به وسيله همان سخن ، تا روز قيامت ، او را مشمول خشم و غضب خود ق</w:t>
      </w:r>
      <w:r w:rsidR="00B56135">
        <w:rPr>
          <w:rFonts w:hint="eastAsia"/>
          <w:rtl/>
          <w:lang w:bidi="fa-IR"/>
        </w:rPr>
        <w:t>رار</w:t>
      </w:r>
      <w:r w:rsidR="00B56135">
        <w:rPr>
          <w:rtl/>
          <w:lang w:bidi="fa-IR"/>
        </w:rPr>
        <w:t xml:space="preserve"> مى دهد</w:t>
      </w:r>
      <w:r>
        <w:rPr>
          <w:rtl/>
          <w:lang w:bidi="fa-IR"/>
        </w:rPr>
        <w:t>)</w:t>
      </w:r>
      <w:r w:rsidR="00B56135">
        <w:rPr>
          <w:rtl/>
          <w:lang w:bidi="fa-IR"/>
        </w:rPr>
        <w:t xml:space="preserve">. يكى از بزرگان مى گفت : هر وقت </w:t>
      </w:r>
      <w:r w:rsidR="008D12C3">
        <w:rPr>
          <w:rFonts w:hint="cs"/>
          <w:rtl/>
          <w:lang w:bidi="fa-IR"/>
        </w:rPr>
        <w:t>.</w:t>
      </w:r>
      <w:r w:rsidR="00B56135">
        <w:rPr>
          <w:rtl/>
          <w:lang w:bidi="fa-IR"/>
        </w:rPr>
        <w:t>مى خواستم حرفى بزنم ، نقل قول و سخن بلال ، مانع از حرف زدنم مى شد</w:t>
      </w:r>
      <w:r w:rsidR="00B56135" w:rsidRPr="008D12C3">
        <w:rPr>
          <w:rStyle w:val="libFootnotenumChar"/>
          <w:rtl/>
        </w:rPr>
        <w:t>(٢٢١).</w:t>
      </w:r>
    </w:p>
    <w:p w:rsidR="008D12C3" w:rsidRDefault="008D12C3" w:rsidP="00B56135">
      <w:pPr>
        <w:pStyle w:val="libNormal"/>
        <w:rPr>
          <w:rtl/>
          <w:lang w:bidi="fa-IR"/>
        </w:rPr>
      </w:pPr>
      <w:r>
        <w:rPr>
          <w:rtl/>
          <w:lang w:bidi="fa-IR"/>
        </w:rPr>
        <w:br w:type="page"/>
      </w:r>
    </w:p>
    <w:p w:rsidR="008D12C3" w:rsidRDefault="00B56135" w:rsidP="008D12C3">
      <w:pPr>
        <w:pStyle w:val="Heading2"/>
        <w:rPr>
          <w:rtl/>
          <w:lang w:bidi="fa-IR"/>
        </w:rPr>
      </w:pPr>
      <w:bookmarkStart w:id="49" w:name="_Toc7512461"/>
      <w:r>
        <w:rPr>
          <w:rFonts w:hint="eastAsia"/>
          <w:rtl/>
          <w:lang w:bidi="fa-IR"/>
        </w:rPr>
        <w:t>خواهش</w:t>
      </w:r>
      <w:r>
        <w:rPr>
          <w:rtl/>
          <w:lang w:bidi="fa-IR"/>
        </w:rPr>
        <w:t xml:space="preserve"> اعضاى بدن از زبان</w:t>
      </w:r>
      <w:bookmarkEnd w:id="49"/>
      <w:r>
        <w:rPr>
          <w:rtl/>
          <w:lang w:bidi="fa-IR"/>
        </w:rPr>
        <w:t xml:space="preserve"> </w:t>
      </w:r>
    </w:p>
    <w:p w:rsidR="00B56135" w:rsidRDefault="00B56135" w:rsidP="00B56135">
      <w:pPr>
        <w:pStyle w:val="libNormal"/>
        <w:rPr>
          <w:rtl/>
          <w:lang w:bidi="fa-IR"/>
        </w:rPr>
      </w:pPr>
      <w:r>
        <w:rPr>
          <w:rtl/>
          <w:lang w:bidi="fa-IR"/>
        </w:rPr>
        <w:t>سحر گاهان انسان از بستر خواب بر مى خيزد و براى تلاش روزانه آماده مى گردد. تمام اعضاى بدن متوجه زبان مى شوند، در مقابل او تعظيم مى كنند و مى گويند:</w:t>
      </w:r>
      <w:r w:rsidR="009114D9">
        <w:rPr>
          <w:rtl/>
          <w:lang w:bidi="fa-IR"/>
        </w:rPr>
        <w:t>(</w:t>
      </w:r>
      <w:r>
        <w:rPr>
          <w:rtl/>
          <w:lang w:bidi="fa-IR"/>
        </w:rPr>
        <w:t>اى زبان !در حق ما تقواى الهى را پيشه كن و از خدا بترس ؛ زيرا اگر تو راست و درست باشى و به نيكى سخن بگويى و حرف هاى زشت و بيهوده نگويى ، ما هم به خوبى و درستى عمل مى كنيم . اصلاح كار ما به عمل تو وابسته است ، ولى اگر كج روى كنى و هر نوع سخن زشتى از تو صادر شود، ما نيز به واسطه عملكرد تو كج روى مى كنيم و هر كار زشتى را انجام مى دهيم</w:t>
      </w:r>
      <w:r w:rsidRPr="008D12C3">
        <w:rPr>
          <w:rStyle w:val="libFootnotenumChar"/>
          <w:rtl/>
        </w:rPr>
        <w:t>(٢٢٢</w:t>
      </w:r>
      <w:r w:rsidR="009114D9" w:rsidRPr="008D12C3">
        <w:rPr>
          <w:rStyle w:val="libFootnotenumChar"/>
          <w:rtl/>
        </w:rPr>
        <w:t>)</w:t>
      </w:r>
      <w:r>
        <w:rPr>
          <w:rtl/>
          <w:lang w:bidi="fa-IR"/>
        </w:rPr>
        <w:t>).</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هيچ</w:t>
      </w:r>
      <w:r>
        <w:rPr>
          <w:rtl/>
          <w:lang w:bidi="fa-IR"/>
        </w:rPr>
        <w:t xml:space="preserve"> روزى نيست ، مگر اين كه عضوى از اعضاى بدن ، از زبان خواهش ‍ مى كند و مى گويد، تو را به خدا سوگند، مبادا مرا به خاطر تو در عذاب افكنند</w:t>
      </w:r>
      <w:r w:rsidRPr="008D12C3">
        <w:rPr>
          <w:rStyle w:val="libFootnotenumChar"/>
          <w:rtl/>
        </w:rPr>
        <w:t>(٢٢٣)</w:t>
      </w:r>
    </w:p>
    <w:p w:rsidR="00B56135" w:rsidRDefault="00B56135" w:rsidP="00B56135">
      <w:pPr>
        <w:pStyle w:val="libNormal"/>
        <w:rPr>
          <w:rtl/>
          <w:lang w:bidi="fa-IR"/>
        </w:rPr>
      </w:pPr>
      <w:r>
        <w:rPr>
          <w:rFonts w:hint="eastAsia"/>
          <w:rtl/>
          <w:lang w:bidi="fa-IR"/>
        </w:rPr>
        <w:t>امام</w:t>
      </w:r>
      <w:r>
        <w:rPr>
          <w:rtl/>
          <w:lang w:bidi="fa-IR"/>
        </w:rPr>
        <w:t xml:space="preserve"> سجاد </w:t>
      </w:r>
      <w:r w:rsidR="00D57162" w:rsidRPr="00D57162">
        <w:rPr>
          <w:rStyle w:val="libAlaemChar"/>
          <w:rtl/>
        </w:rPr>
        <w:t>عليه‌السلام</w:t>
      </w:r>
      <w:r>
        <w:rPr>
          <w:rtl/>
          <w:lang w:bidi="fa-IR"/>
        </w:rPr>
        <w:t xml:space="preserve"> درباره همين موضوع مى فرمايد:</w:t>
      </w:r>
    </w:p>
    <w:p w:rsidR="00B56135" w:rsidRDefault="00B56135" w:rsidP="00B56135">
      <w:pPr>
        <w:pStyle w:val="libNormal"/>
        <w:rPr>
          <w:rtl/>
          <w:lang w:bidi="fa-IR"/>
        </w:rPr>
      </w:pPr>
      <w:r>
        <w:rPr>
          <w:rFonts w:hint="eastAsia"/>
          <w:rtl/>
          <w:lang w:bidi="fa-IR"/>
        </w:rPr>
        <w:t>هر</w:t>
      </w:r>
      <w:r>
        <w:rPr>
          <w:rtl/>
          <w:lang w:bidi="fa-IR"/>
        </w:rPr>
        <w:t xml:space="preserve"> روز صبح ، زبان انسان به تمام اعضاى بدن متوجه مى شود و مى گويد: امروز چگونه هستيد؟ مى گويند: اگر تو ما را به حال خود رها كنى ، خوب خواهيم بود. آن وقت خدا را شاهد مى گيرند و سوگندش مى دهند و مى گويند: ما به سبب اعمال توست كه ثواب و عقاب مى بينيم</w:t>
      </w:r>
      <w:r w:rsidRPr="008D12C3">
        <w:rPr>
          <w:rStyle w:val="libFootnotenumChar"/>
          <w:rtl/>
        </w:rPr>
        <w:t>(٢٢٤)</w:t>
      </w:r>
      <w:r>
        <w:rPr>
          <w:rtl/>
          <w:lang w:bidi="fa-IR"/>
        </w:rPr>
        <w:t>.</w:t>
      </w:r>
    </w:p>
    <w:p w:rsidR="008D12C3" w:rsidRDefault="008D12C3" w:rsidP="00B56135">
      <w:pPr>
        <w:pStyle w:val="libNormal"/>
        <w:rPr>
          <w:rtl/>
          <w:lang w:bidi="fa-IR"/>
        </w:rPr>
      </w:pPr>
      <w:r>
        <w:rPr>
          <w:rtl/>
          <w:lang w:bidi="fa-IR"/>
        </w:rPr>
        <w:br w:type="page"/>
      </w:r>
    </w:p>
    <w:p w:rsidR="008D12C3" w:rsidRDefault="00B56135" w:rsidP="008D12C3">
      <w:pPr>
        <w:pStyle w:val="Heading2"/>
        <w:rPr>
          <w:rtl/>
          <w:lang w:bidi="fa-IR"/>
        </w:rPr>
      </w:pPr>
      <w:bookmarkStart w:id="50" w:name="_Toc7512462"/>
      <w:r>
        <w:rPr>
          <w:rFonts w:hint="eastAsia"/>
          <w:rtl/>
          <w:lang w:bidi="fa-IR"/>
        </w:rPr>
        <w:t>حفظ</w:t>
      </w:r>
      <w:r>
        <w:rPr>
          <w:rtl/>
          <w:lang w:bidi="fa-IR"/>
        </w:rPr>
        <w:t xml:space="preserve"> زبان ، راهى به بهشت</w:t>
      </w:r>
      <w:bookmarkEnd w:id="50"/>
    </w:p>
    <w:p w:rsidR="00B56135" w:rsidRDefault="00B56135" w:rsidP="00B56135">
      <w:pPr>
        <w:pStyle w:val="libNormal"/>
        <w:rPr>
          <w:rtl/>
          <w:lang w:bidi="fa-IR"/>
        </w:rPr>
      </w:pPr>
      <w:r>
        <w:rPr>
          <w:rtl/>
          <w:lang w:bidi="fa-IR"/>
        </w:rPr>
        <w:t xml:space="preserve"> شخصى حضور رسول الله </w:t>
      </w:r>
      <w:r w:rsidR="0078571F" w:rsidRPr="0078571F">
        <w:rPr>
          <w:rStyle w:val="libAlaemChar"/>
          <w:rtl/>
        </w:rPr>
        <w:t>صلى‌الله‌عليه‌وآله‌وسلم</w:t>
      </w:r>
      <w:r>
        <w:rPr>
          <w:rtl/>
          <w:lang w:bidi="fa-IR"/>
        </w:rPr>
        <w:t xml:space="preserve"> آمد. حضرت فرمود:</w:t>
      </w:r>
      <w:r w:rsidR="009114D9">
        <w:rPr>
          <w:rtl/>
          <w:lang w:bidi="fa-IR"/>
        </w:rPr>
        <w:t>(</w:t>
      </w:r>
      <w:r>
        <w:rPr>
          <w:rtl/>
          <w:lang w:bidi="fa-IR"/>
        </w:rPr>
        <w:t>آيا تو را به امرى راهنمايى كنم تا خداوند به وسيله آن ، تو را به بهشت ببرد</w:t>
      </w:r>
      <w:r w:rsidR="009114D9">
        <w:rPr>
          <w:rtl/>
          <w:lang w:bidi="fa-IR"/>
        </w:rPr>
        <w:t>)</w:t>
      </w:r>
      <w:r>
        <w:rPr>
          <w:rtl/>
          <w:lang w:bidi="fa-IR"/>
        </w:rPr>
        <w:t>. آن شخص گفت : آرى يا رسول الله !حضرت فرمود:</w:t>
      </w:r>
      <w:r w:rsidR="009114D9">
        <w:rPr>
          <w:rtl/>
          <w:lang w:bidi="fa-IR"/>
        </w:rPr>
        <w:t>(</w:t>
      </w:r>
      <w:r>
        <w:rPr>
          <w:rtl/>
          <w:lang w:bidi="fa-IR"/>
        </w:rPr>
        <w:t>از آنچه خداوند به تو نعمت داده ، به ديگران عطا كن</w:t>
      </w:r>
      <w:r w:rsidR="009114D9">
        <w:rPr>
          <w:rtl/>
          <w:lang w:bidi="fa-IR"/>
        </w:rPr>
        <w:t>)</w:t>
      </w:r>
      <w:r>
        <w:rPr>
          <w:rtl/>
          <w:lang w:bidi="fa-IR"/>
        </w:rPr>
        <w:t>. عرض كرد: اگر خودم نياز مندتر باشم ، چه كنم ؟ حضرت فرمود:</w:t>
      </w:r>
      <w:r w:rsidR="009114D9">
        <w:rPr>
          <w:rtl/>
          <w:lang w:bidi="fa-IR"/>
        </w:rPr>
        <w:t>(</w:t>
      </w:r>
      <w:r>
        <w:rPr>
          <w:rtl/>
          <w:lang w:bidi="fa-IR"/>
        </w:rPr>
        <w:t>شخص مظلومى را يارى كن</w:t>
      </w:r>
      <w:r w:rsidR="009114D9">
        <w:rPr>
          <w:rtl/>
          <w:lang w:bidi="fa-IR"/>
        </w:rPr>
        <w:t>)</w:t>
      </w:r>
      <w:r>
        <w:rPr>
          <w:rtl/>
          <w:lang w:bidi="fa-IR"/>
        </w:rPr>
        <w:t>. گفت : اگر خودم مظلوم تر و ناتوان تر بودم ، چه كنم ؟ فرمود: شخص نادان و ناآگاهى را راهنمايى كن . گفت : اگر خودم از او نادان تر و ناآگاه تر بودم ، چه كنم ؟ حضرت فرمود:</w:t>
      </w:r>
      <w:r w:rsidR="009114D9">
        <w:rPr>
          <w:rtl/>
          <w:lang w:bidi="fa-IR"/>
        </w:rPr>
        <w:t>(</w:t>
      </w:r>
      <w:r>
        <w:rPr>
          <w:rtl/>
          <w:lang w:bidi="fa-IR"/>
        </w:rPr>
        <w:t>از ز</w:t>
      </w:r>
      <w:r>
        <w:rPr>
          <w:rFonts w:hint="eastAsia"/>
          <w:rtl/>
          <w:lang w:bidi="fa-IR"/>
        </w:rPr>
        <w:t>بانت</w:t>
      </w:r>
      <w:r>
        <w:rPr>
          <w:rtl/>
          <w:lang w:bidi="fa-IR"/>
        </w:rPr>
        <w:t xml:space="preserve"> مراقبت كن و جز در موارد نيك آن استفاده نكن</w:t>
      </w:r>
      <w:r w:rsidR="009114D9">
        <w:rPr>
          <w:rtl/>
          <w:lang w:bidi="fa-IR"/>
        </w:rPr>
        <w:t>)</w:t>
      </w:r>
      <w:r>
        <w:rPr>
          <w:rtl/>
          <w:lang w:bidi="fa-IR"/>
        </w:rPr>
        <w:t>. سپس حضرت فرمود:</w:t>
      </w:r>
      <w:r w:rsidR="009114D9">
        <w:rPr>
          <w:rtl/>
          <w:lang w:bidi="fa-IR"/>
        </w:rPr>
        <w:t>(</w:t>
      </w:r>
      <w:r>
        <w:rPr>
          <w:rtl/>
          <w:lang w:bidi="fa-IR"/>
        </w:rPr>
        <w:t>آيا خوش حال نمى شوى كه يكى از اين ويژگى ها را انجام دهى تا به واسطه آن به بهشت بروى</w:t>
      </w:r>
      <w:r w:rsidRPr="008D12C3">
        <w:rPr>
          <w:rStyle w:val="libFootnotenumChar"/>
          <w:rtl/>
        </w:rPr>
        <w:t>(٢٢٥</w:t>
      </w:r>
      <w:r w:rsidR="009114D9" w:rsidRPr="008D12C3">
        <w:rPr>
          <w:rStyle w:val="libFootnotenumChar"/>
          <w:rtl/>
        </w:rPr>
        <w:t>)</w:t>
      </w:r>
      <w:r>
        <w:rPr>
          <w:rtl/>
          <w:lang w:bidi="fa-IR"/>
        </w:rPr>
        <w:t>).</w:t>
      </w:r>
    </w:p>
    <w:p w:rsidR="008D12C3" w:rsidRDefault="008D12C3" w:rsidP="00B56135">
      <w:pPr>
        <w:pStyle w:val="libNormal"/>
        <w:rPr>
          <w:rtl/>
          <w:lang w:bidi="fa-IR"/>
        </w:rPr>
      </w:pPr>
      <w:r>
        <w:rPr>
          <w:rtl/>
          <w:lang w:bidi="fa-IR"/>
        </w:rPr>
        <w:br w:type="page"/>
      </w:r>
    </w:p>
    <w:p w:rsidR="008D12C3" w:rsidRDefault="00B56135" w:rsidP="008D12C3">
      <w:pPr>
        <w:pStyle w:val="Heading2"/>
        <w:rPr>
          <w:rtl/>
          <w:lang w:bidi="fa-IR"/>
        </w:rPr>
      </w:pPr>
      <w:bookmarkStart w:id="51" w:name="_Toc7512463"/>
      <w:r>
        <w:rPr>
          <w:rFonts w:hint="eastAsia"/>
          <w:rtl/>
          <w:lang w:bidi="fa-IR"/>
        </w:rPr>
        <w:t>حساب</w:t>
      </w:r>
      <w:r>
        <w:rPr>
          <w:rtl/>
          <w:lang w:bidi="fa-IR"/>
        </w:rPr>
        <w:t xml:space="preserve"> رسى از زبان</w:t>
      </w:r>
      <w:bookmarkEnd w:id="51"/>
      <w:r>
        <w:rPr>
          <w:rtl/>
          <w:lang w:bidi="fa-IR"/>
        </w:rPr>
        <w:t xml:space="preserve"> </w:t>
      </w:r>
    </w:p>
    <w:p w:rsidR="00B56135" w:rsidRDefault="00B56135" w:rsidP="00B56135">
      <w:pPr>
        <w:pStyle w:val="libNormal"/>
        <w:rPr>
          <w:rtl/>
          <w:lang w:bidi="fa-IR"/>
        </w:rPr>
      </w:pPr>
      <w:r>
        <w:rPr>
          <w:rtl/>
          <w:lang w:bidi="fa-IR"/>
        </w:rPr>
        <w:t>روايت است كه</w:t>
      </w:r>
      <w:r w:rsidR="009114D9">
        <w:rPr>
          <w:rtl/>
          <w:lang w:bidi="fa-IR"/>
        </w:rPr>
        <w:t>(</w:t>
      </w:r>
      <w:r>
        <w:rPr>
          <w:rtl/>
          <w:lang w:bidi="fa-IR"/>
        </w:rPr>
        <w:t>ربيع بن خثيم</w:t>
      </w:r>
      <w:r w:rsidR="009114D9">
        <w:rPr>
          <w:rtl/>
          <w:lang w:bidi="fa-IR"/>
        </w:rPr>
        <w:t>)</w:t>
      </w:r>
      <w:r>
        <w:rPr>
          <w:rtl/>
          <w:lang w:bidi="fa-IR"/>
        </w:rPr>
        <w:t>هر روز قلم و كاغذى آماده مى كرد و سخنان و گفتار خود را در آن مى نوشت . سپس هنگام غروب آفتاب تمام كلماتى را كه يادداشت كرده بود، بررسى مى كرد تا ببيند در طول روز چه حرف هايى به سود يا زيان خود گفته است . پس از رس</w:t>
      </w:r>
      <w:r>
        <w:rPr>
          <w:rFonts w:hint="eastAsia"/>
          <w:rtl/>
          <w:lang w:bidi="fa-IR"/>
        </w:rPr>
        <w:t>يدگى</w:t>
      </w:r>
      <w:r>
        <w:rPr>
          <w:rtl/>
          <w:lang w:bidi="fa-IR"/>
        </w:rPr>
        <w:t xml:space="preserve"> به سخنان خود، آهى از ته دل مى كشيد و مى گفت : همانا كسانى كه ساكت و خاموش بودند و از زبان خود به خوبى مراقبت كردند، نجات يافتند، ولى ما با اين حرف هاى بيهوده و سخنان فتنه انگيز، در سنگينى گناه و غذاب و مجازات زبان خويش گرفتار شديم</w:t>
      </w:r>
      <w:r w:rsidRPr="008D12C3">
        <w:rPr>
          <w:rStyle w:val="libFootnotenumChar"/>
          <w:rtl/>
        </w:rPr>
        <w:t>(٢٢٦).</w:t>
      </w:r>
      <w:r>
        <w:rPr>
          <w:rtl/>
          <w:lang w:bidi="fa-IR"/>
        </w:rPr>
        <w:t xml:space="preserve"> امام على </w:t>
      </w:r>
      <w:r w:rsidR="00D57162" w:rsidRPr="00D57162">
        <w:rPr>
          <w:rStyle w:val="libAlaemChar"/>
          <w:rtl/>
        </w:rPr>
        <w:t>عليه‌السلام</w:t>
      </w:r>
      <w:r>
        <w:rPr>
          <w:rtl/>
          <w:lang w:bidi="fa-IR"/>
        </w:rPr>
        <w:t xml:space="preserve"> نيز مى فرمايد:كل مومن ملجم</w:t>
      </w:r>
      <w:r w:rsidRPr="008D12C3">
        <w:rPr>
          <w:rStyle w:val="libFootnotenumChar"/>
          <w:rtl/>
        </w:rPr>
        <w:t>(٢٢٧)</w:t>
      </w:r>
      <w:r>
        <w:rPr>
          <w:rtl/>
          <w:lang w:bidi="fa-IR"/>
        </w:rPr>
        <w:t>هر انسان با ايمانى ، لجام و دهنه اى بر دهان دارد</w:t>
      </w:r>
      <w:r w:rsidR="009114D9">
        <w:rPr>
          <w:rtl/>
          <w:lang w:bidi="fa-IR"/>
        </w:rPr>
        <w:t>)</w:t>
      </w:r>
      <w:r>
        <w:rPr>
          <w:rtl/>
          <w:lang w:bidi="fa-IR"/>
        </w:rPr>
        <w:t>.</w:t>
      </w:r>
    </w:p>
    <w:p w:rsidR="008D12C3" w:rsidRDefault="008D12C3" w:rsidP="00B56135">
      <w:pPr>
        <w:pStyle w:val="libNormal"/>
        <w:rPr>
          <w:rtl/>
          <w:lang w:bidi="fa-IR"/>
        </w:rPr>
      </w:pPr>
    </w:p>
    <w:p w:rsidR="008D12C3" w:rsidRDefault="008D12C3" w:rsidP="00B56135">
      <w:pPr>
        <w:pStyle w:val="libNormal"/>
        <w:rPr>
          <w:rtl/>
          <w:lang w:bidi="fa-IR"/>
        </w:rPr>
      </w:pPr>
      <w:r>
        <w:rPr>
          <w:rtl/>
          <w:lang w:bidi="fa-IR"/>
        </w:rPr>
        <w:br w:type="page"/>
      </w:r>
    </w:p>
    <w:p w:rsidR="008D12C3" w:rsidRDefault="00B56135" w:rsidP="008D12C3">
      <w:pPr>
        <w:pStyle w:val="Heading2"/>
        <w:rPr>
          <w:rtl/>
          <w:lang w:bidi="fa-IR"/>
        </w:rPr>
      </w:pPr>
      <w:bookmarkStart w:id="52" w:name="_Toc7512464"/>
      <w:r>
        <w:rPr>
          <w:rFonts w:hint="eastAsia"/>
          <w:rtl/>
          <w:lang w:bidi="fa-IR"/>
        </w:rPr>
        <w:t>حفظ</w:t>
      </w:r>
      <w:r>
        <w:rPr>
          <w:rtl/>
          <w:lang w:bidi="fa-IR"/>
        </w:rPr>
        <w:t xml:space="preserve"> زبان ، مايه نجات</w:t>
      </w:r>
      <w:bookmarkEnd w:id="52"/>
    </w:p>
    <w:p w:rsidR="00B56135" w:rsidRDefault="00B56135" w:rsidP="00B56135">
      <w:pPr>
        <w:pStyle w:val="libNormal"/>
        <w:rPr>
          <w:rtl/>
          <w:lang w:bidi="fa-IR"/>
        </w:rPr>
      </w:pPr>
      <w:r>
        <w:rPr>
          <w:rtl/>
          <w:lang w:bidi="fa-IR"/>
        </w:rPr>
        <w:t xml:space="preserve"> </w:t>
      </w:r>
      <w:r w:rsidR="009114D9">
        <w:rPr>
          <w:rtl/>
          <w:lang w:bidi="fa-IR"/>
        </w:rPr>
        <w:t>(</w:t>
      </w:r>
      <w:r>
        <w:rPr>
          <w:rtl/>
          <w:lang w:bidi="fa-IR"/>
        </w:rPr>
        <w:t>عقبه بن عامر</w:t>
      </w:r>
      <w:r w:rsidR="009114D9">
        <w:rPr>
          <w:rtl/>
          <w:lang w:bidi="fa-IR"/>
        </w:rPr>
        <w:t>)</w:t>
      </w:r>
      <w:r>
        <w:rPr>
          <w:rtl/>
          <w:lang w:bidi="fa-IR"/>
        </w:rPr>
        <w:t xml:space="preserve">گفت : روزى به حضور مبارك نبى مكرم اسلام </w:t>
      </w:r>
      <w:r w:rsidR="0078571F" w:rsidRPr="0078571F">
        <w:rPr>
          <w:rStyle w:val="libAlaemChar"/>
          <w:rtl/>
        </w:rPr>
        <w:t>صلى‌الله‌عليه‌وآله‌وسلم</w:t>
      </w:r>
      <w:r>
        <w:rPr>
          <w:rtl/>
          <w:lang w:bidi="fa-IR"/>
        </w:rPr>
        <w:t xml:space="preserve"> رسيدم و به آن حضرت گفتم : اى رسول خدا! درود خداوند بر شما باد! به من بفرماييد نجات و راحتى انسان در چيست ؟ حضرت در پاسخ فرمود:</w:t>
      </w:r>
    </w:p>
    <w:p w:rsidR="00B56135" w:rsidRDefault="00B56135" w:rsidP="00B56135">
      <w:pPr>
        <w:pStyle w:val="libNormal"/>
        <w:rPr>
          <w:rtl/>
          <w:lang w:bidi="fa-IR"/>
        </w:rPr>
      </w:pPr>
      <w:r>
        <w:rPr>
          <w:rFonts w:hint="eastAsia"/>
          <w:rtl/>
          <w:lang w:bidi="fa-IR"/>
        </w:rPr>
        <w:t>اءمسك</w:t>
      </w:r>
      <w:r>
        <w:rPr>
          <w:rtl/>
          <w:lang w:bidi="fa-IR"/>
        </w:rPr>
        <w:t xml:space="preserve"> عليك لسانك و ليسعك بيتك و ابك على خطيئتك</w:t>
      </w:r>
      <w:r w:rsidRPr="008D12C3">
        <w:rPr>
          <w:rStyle w:val="libFootnotenumChar"/>
          <w:rtl/>
        </w:rPr>
        <w:t>(٢٢٨)؛</w:t>
      </w:r>
    </w:p>
    <w:p w:rsidR="00B56135" w:rsidRDefault="00B56135" w:rsidP="00B56135">
      <w:pPr>
        <w:pStyle w:val="libNormal"/>
        <w:rPr>
          <w:rtl/>
          <w:lang w:bidi="fa-IR"/>
        </w:rPr>
      </w:pPr>
      <w:r>
        <w:rPr>
          <w:rFonts w:hint="eastAsia"/>
          <w:rtl/>
          <w:lang w:bidi="fa-IR"/>
        </w:rPr>
        <w:t>زبانت</w:t>
      </w:r>
      <w:r>
        <w:rPr>
          <w:rtl/>
          <w:lang w:bidi="fa-IR"/>
        </w:rPr>
        <w:t xml:space="preserve"> را در اختيار خود بگير و در گوشه خانه ات بيشين و برگناه و خطايى كه مرتكب شده اى ، [اندوهگين باش ] و گريه كن .</w:t>
      </w:r>
    </w:p>
    <w:p w:rsidR="00B56135" w:rsidRDefault="009114D9" w:rsidP="00B56135">
      <w:pPr>
        <w:pStyle w:val="libNormal"/>
        <w:rPr>
          <w:rtl/>
          <w:lang w:bidi="fa-IR"/>
        </w:rPr>
      </w:pPr>
      <w:r>
        <w:rPr>
          <w:rtl/>
          <w:lang w:bidi="fa-IR"/>
        </w:rPr>
        <w:t>(</w:t>
      </w:r>
      <w:r w:rsidR="00B56135">
        <w:rPr>
          <w:rtl/>
          <w:lang w:bidi="fa-IR"/>
        </w:rPr>
        <w:t>ابو على جوانى</w:t>
      </w:r>
      <w:r>
        <w:rPr>
          <w:rtl/>
          <w:lang w:bidi="fa-IR"/>
        </w:rPr>
        <w:t>)</w:t>
      </w:r>
      <w:r w:rsidR="00B56135">
        <w:rPr>
          <w:rtl/>
          <w:lang w:bidi="fa-IR"/>
        </w:rPr>
        <w:t xml:space="preserve">گفت : روزى امام صادق </w:t>
      </w:r>
      <w:r w:rsidR="00D57162" w:rsidRPr="00D57162">
        <w:rPr>
          <w:rStyle w:val="libAlaemChar"/>
          <w:rtl/>
        </w:rPr>
        <w:t>عليه‌السلام</w:t>
      </w:r>
      <w:r w:rsidR="00B56135">
        <w:rPr>
          <w:rtl/>
          <w:lang w:bidi="fa-IR"/>
        </w:rPr>
        <w:t xml:space="preserve"> را ديدم كه انگشت خود را بر روى لب هاى مباركش گذاشته بود و به غلامش ، سالم مى فرمود:يا سالم احفظ لسانك تسلم</w:t>
      </w:r>
      <w:r w:rsidR="00B56135" w:rsidRPr="008D12C3">
        <w:rPr>
          <w:rStyle w:val="libFootnotenumChar"/>
          <w:rtl/>
        </w:rPr>
        <w:t>(٢٢٩)</w:t>
      </w:r>
      <w:r w:rsidR="00B56135">
        <w:rPr>
          <w:rtl/>
          <w:lang w:bidi="fa-IR"/>
        </w:rPr>
        <w:t>اى سالم ! زبانت را حفظ كن تا سالم بمانى</w:t>
      </w:r>
      <w:r>
        <w:rPr>
          <w:rtl/>
          <w:lang w:bidi="fa-IR"/>
        </w:rPr>
        <w:t>)</w:t>
      </w:r>
      <w:r w:rsidR="00B56135">
        <w:rPr>
          <w:rtl/>
          <w:lang w:bidi="fa-IR"/>
        </w:rPr>
        <w:t>.</w:t>
      </w:r>
    </w:p>
    <w:p w:rsidR="008D12C3" w:rsidRDefault="008D12C3" w:rsidP="00B56135">
      <w:pPr>
        <w:pStyle w:val="libNormal"/>
        <w:rPr>
          <w:rtl/>
          <w:lang w:bidi="fa-IR"/>
        </w:rPr>
      </w:pPr>
      <w:r>
        <w:rPr>
          <w:rtl/>
          <w:lang w:bidi="fa-IR"/>
        </w:rPr>
        <w:br w:type="page"/>
      </w:r>
    </w:p>
    <w:p w:rsidR="008D12C3" w:rsidRDefault="00B56135" w:rsidP="008D12C3">
      <w:pPr>
        <w:pStyle w:val="Heading2"/>
        <w:rPr>
          <w:rtl/>
          <w:lang w:bidi="fa-IR"/>
        </w:rPr>
      </w:pPr>
      <w:bookmarkStart w:id="53" w:name="_Toc7512465"/>
      <w:r>
        <w:rPr>
          <w:rFonts w:hint="eastAsia"/>
          <w:rtl/>
          <w:lang w:bidi="fa-IR"/>
        </w:rPr>
        <w:t>زبان</w:t>
      </w:r>
      <w:r>
        <w:rPr>
          <w:rtl/>
          <w:lang w:bidi="fa-IR"/>
        </w:rPr>
        <w:t xml:space="preserve"> و دل ، بهترين يا بدترين</w:t>
      </w:r>
      <w:bookmarkEnd w:id="53"/>
    </w:p>
    <w:p w:rsidR="00B56135" w:rsidRDefault="00B56135" w:rsidP="008D12C3">
      <w:pPr>
        <w:pStyle w:val="libNormal"/>
        <w:rPr>
          <w:rtl/>
          <w:lang w:bidi="fa-IR"/>
        </w:rPr>
      </w:pPr>
      <w:r>
        <w:rPr>
          <w:rtl/>
          <w:lang w:bidi="fa-IR"/>
        </w:rPr>
        <w:t xml:space="preserve"> </w:t>
      </w:r>
      <w:r w:rsidR="009114D9">
        <w:rPr>
          <w:rtl/>
          <w:lang w:bidi="fa-IR"/>
        </w:rPr>
        <w:t>(</w:t>
      </w:r>
      <w:r>
        <w:rPr>
          <w:rtl/>
          <w:lang w:bidi="fa-IR"/>
        </w:rPr>
        <w:t>لقمان حكيم</w:t>
      </w:r>
      <w:r w:rsidR="009114D9">
        <w:rPr>
          <w:rtl/>
          <w:lang w:bidi="fa-IR"/>
        </w:rPr>
        <w:t>)</w:t>
      </w:r>
      <w:r>
        <w:rPr>
          <w:rtl/>
          <w:lang w:bidi="fa-IR"/>
        </w:rPr>
        <w:t xml:space="preserve">مردى سياه چهره بود. شخصى او را به غلامى خريد. وقتى لقمان به خدمت گرفته شد، پس از مدتى صاحبش فهميد او فردى حكيم و دانشمند است . روزى براى امتحان </w:t>
      </w:r>
      <w:r w:rsidR="008D12C3">
        <w:rPr>
          <w:rFonts w:hint="cs"/>
          <w:rtl/>
          <w:lang w:bidi="fa-IR"/>
        </w:rPr>
        <w:t>.</w:t>
      </w:r>
      <w:r>
        <w:rPr>
          <w:rtl/>
          <w:lang w:bidi="fa-IR"/>
        </w:rPr>
        <w:t>به لقمان گوسفندى را كشت و دل و زبانش را نزد صاحبش حاضر كرد. روز ديگ</w:t>
      </w:r>
      <w:r>
        <w:rPr>
          <w:rFonts w:hint="eastAsia"/>
          <w:rtl/>
          <w:lang w:bidi="fa-IR"/>
        </w:rPr>
        <w:t>ر</w:t>
      </w:r>
      <w:r>
        <w:rPr>
          <w:rtl/>
          <w:lang w:bidi="fa-IR"/>
        </w:rPr>
        <w:t xml:space="preserve"> صاحبش به او گفت : دليل اين كار چيست ؟ چرا دل و زبان پاك باشند، هيچ چيز بهتر از اين دو عضو نيست و اگر نا پاك باشند، هيچ چيز بدتر از آنها نيست</w:t>
      </w:r>
      <w:r w:rsidRPr="008D12C3">
        <w:rPr>
          <w:rStyle w:val="libFootnotenumChar"/>
          <w:rtl/>
        </w:rPr>
        <w:t>(٢٣٠)</w:t>
      </w:r>
      <w:r>
        <w:rPr>
          <w:rtl/>
          <w:lang w:bidi="fa-IR"/>
        </w:rPr>
        <w:t>.</w:t>
      </w:r>
    </w:p>
    <w:p w:rsidR="00B56135" w:rsidRDefault="00B56135" w:rsidP="00B56135">
      <w:pPr>
        <w:pStyle w:val="libNormal"/>
        <w:rPr>
          <w:rtl/>
          <w:lang w:bidi="fa-IR"/>
        </w:rPr>
      </w:pPr>
      <w:r>
        <w:rPr>
          <w:rFonts w:hint="eastAsia"/>
          <w:rtl/>
          <w:lang w:bidi="fa-IR"/>
        </w:rPr>
        <w:t>رسول</w:t>
      </w:r>
      <w:r>
        <w:rPr>
          <w:rtl/>
          <w:lang w:bidi="fa-IR"/>
        </w:rPr>
        <w:t xml:space="preserve"> خدا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لا</w:t>
      </w:r>
      <w:r>
        <w:rPr>
          <w:rtl/>
          <w:lang w:bidi="fa-IR"/>
        </w:rPr>
        <w:t xml:space="preserve"> يستقيم ايمان عبد حتى يستقيم قلبه و لا يستقيم قبله حتى يستقيم لسانه</w:t>
      </w:r>
      <w:r w:rsidRPr="008D12C3">
        <w:rPr>
          <w:rStyle w:val="libFootnotenumChar"/>
          <w:rtl/>
        </w:rPr>
        <w:t>(٢٣١)</w:t>
      </w:r>
      <w:r>
        <w:rPr>
          <w:rtl/>
          <w:lang w:bidi="fa-IR"/>
        </w:rPr>
        <w:t>؛</w:t>
      </w:r>
    </w:p>
    <w:p w:rsidR="00B56135" w:rsidRDefault="00B56135" w:rsidP="00B56135">
      <w:pPr>
        <w:pStyle w:val="libNormal"/>
        <w:rPr>
          <w:rtl/>
          <w:lang w:bidi="fa-IR"/>
        </w:rPr>
      </w:pPr>
      <w:r>
        <w:rPr>
          <w:rFonts w:hint="eastAsia"/>
          <w:rtl/>
          <w:lang w:bidi="fa-IR"/>
        </w:rPr>
        <w:t>هيچ</w:t>
      </w:r>
      <w:r>
        <w:rPr>
          <w:rtl/>
          <w:lang w:bidi="fa-IR"/>
        </w:rPr>
        <w:t xml:space="preserve"> گاه ايمان بنده اى كامل و استوار نمى شود، مگر اين كه قلب او درست باشد و قلب او راست و درست نمى شود، مگر اين كه زبانش سالم باشد.</w:t>
      </w:r>
    </w:p>
    <w:p w:rsidR="008D12C3" w:rsidRDefault="008D12C3" w:rsidP="00B56135">
      <w:pPr>
        <w:pStyle w:val="libNormal"/>
        <w:rPr>
          <w:rtl/>
          <w:lang w:bidi="fa-IR"/>
        </w:rPr>
      </w:pPr>
      <w:r>
        <w:rPr>
          <w:rtl/>
          <w:lang w:bidi="fa-IR"/>
        </w:rPr>
        <w:br w:type="page"/>
      </w:r>
    </w:p>
    <w:p w:rsidR="008D12C3" w:rsidRDefault="00B56135" w:rsidP="008D12C3">
      <w:pPr>
        <w:pStyle w:val="Heading2"/>
        <w:rPr>
          <w:rtl/>
          <w:lang w:bidi="fa-IR"/>
        </w:rPr>
      </w:pPr>
      <w:bookmarkStart w:id="54" w:name="_Toc7512466"/>
      <w:r>
        <w:rPr>
          <w:rFonts w:hint="eastAsia"/>
          <w:rtl/>
          <w:lang w:bidi="fa-IR"/>
        </w:rPr>
        <w:t>تفاوت</w:t>
      </w:r>
      <w:r>
        <w:rPr>
          <w:rtl/>
          <w:lang w:bidi="fa-IR"/>
        </w:rPr>
        <w:t xml:space="preserve"> مجسمه ها</w:t>
      </w:r>
      <w:bookmarkEnd w:id="54"/>
      <w:r>
        <w:rPr>
          <w:rtl/>
          <w:lang w:bidi="fa-IR"/>
        </w:rPr>
        <w:t xml:space="preserve"> </w:t>
      </w:r>
    </w:p>
    <w:p w:rsidR="00B56135" w:rsidRDefault="00B56135" w:rsidP="008D12C3">
      <w:pPr>
        <w:pStyle w:val="libNormal"/>
        <w:rPr>
          <w:rtl/>
          <w:lang w:bidi="fa-IR"/>
        </w:rPr>
      </w:pPr>
      <w:r>
        <w:rPr>
          <w:rtl/>
          <w:lang w:bidi="fa-IR"/>
        </w:rPr>
        <w:t xml:space="preserve">يكى از پادشاهان ، سه مجسمه طلايى براى پادشاه كشور همسايه ، هديه فرستاد كه از نظر ظاهر و وزن كاملا شبيه هم بودند و هيچ كس نمى توانست فرقى ميان آنها قائل شود. وى پيغام داد اين مجسمه ها از نظر ارزش و قيمت يكى نيستند و با هم فرق زيادى دارند. او </w:t>
      </w:r>
      <w:r>
        <w:rPr>
          <w:rFonts w:hint="eastAsia"/>
          <w:rtl/>
          <w:lang w:bidi="fa-IR"/>
        </w:rPr>
        <w:t>از</w:t>
      </w:r>
      <w:r>
        <w:rPr>
          <w:rtl/>
          <w:lang w:bidi="fa-IR"/>
        </w:rPr>
        <w:t xml:space="preserve"> اين راه مى خواست از ميزان هوش درباريان و مردم كشور همسايه خودش با خبر شود. پادشاه همسايه از دريافت اين هديه عجيب در شگفت ماند و به درباريان دستور داد هر چه زودتر تفاوت ميان مجسمه ها را بيا</w:t>
      </w:r>
      <w:r w:rsidR="008D12C3">
        <w:rPr>
          <w:rFonts w:hint="cs"/>
          <w:rtl/>
          <w:lang w:bidi="fa-IR"/>
        </w:rPr>
        <w:t>ب</w:t>
      </w:r>
      <w:r>
        <w:rPr>
          <w:rtl/>
          <w:lang w:bidi="fa-IR"/>
        </w:rPr>
        <w:t>ند و قيمت هر يك از آنها را تعيين كنند. درباريان پس از مدت ها كوش</w:t>
      </w:r>
      <w:r>
        <w:rPr>
          <w:rFonts w:hint="eastAsia"/>
          <w:rtl/>
          <w:lang w:bidi="fa-IR"/>
        </w:rPr>
        <w:t>ش</w:t>
      </w:r>
      <w:r>
        <w:rPr>
          <w:rtl/>
          <w:lang w:bidi="fa-IR"/>
        </w:rPr>
        <w:t xml:space="preserve"> ، به عرض پادشاه رساندند كه مجسمه ها كوچك ترين تفاوتى با هم ندارند. چيزى نگذشت كه صحبت درباره مجسمه ها ورد زبان همه اهل شهر شد و مردم از پير و جوان تمايل داشتند از فرق ميان آنها آگاه شوند. در يكى از زندان هاى شهر، جوانى بود. او خواهش كرد به عرض سلطان برسا</w:t>
      </w:r>
      <w:r>
        <w:rPr>
          <w:rFonts w:hint="eastAsia"/>
          <w:rtl/>
          <w:lang w:bidi="fa-IR"/>
        </w:rPr>
        <w:t>نند</w:t>
      </w:r>
      <w:r>
        <w:rPr>
          <w:rtl/>
          <w:lang w:bidi="fa-IR"/>
        </w:rPr>
        <w:t xml:space="preserve"> كه حاضر است مجسمه ها را ببيند و تفاوت ميان آنها را بگويد. پادشاه فرمان داد جوان را به قصر آورند. او با ديدن مجسمه ها، كه در گوش هر يك از آنها سوراخ بسيار كوچكى وجود دارد وقتى كه چوب جارويى را داخل سوراخ كرد، چوب از دهان مجسمه اول بيرون آمد. به گوش دومى فرو برد، نوك چوب از گوش او بيرون آمد. چوب را به گوش مجسمه سوم فرو برد، نوك چوب به داخل شكم مجسمه فرو رفت .</w:t>
      </w:r>
    </w:p>
    <w:p w:rsidR="00B56135" w:rsidRDefault="00B56135" w:rsidP="00ED7A51">
      <w:pPr>
        <w:pStyle w:val="libNormal"/>
        <w:rPr>
          <w:rtl/>
          <w:lang w:bidi="fa-IR"/>
        </w:rPr>
      </w:pPr>
      <w:r>
        <w:rPr>
          <w:rFonts w:hint="eastAsia"/>
          <w:rtl/>
          <w:lang w:bidi="fa-IR"/>
        </w:rPr>
        <w:t>آن</w:t>
      </w:r>
      <w:r>
        <w:rPr>
          <w:rtl/>
          <w:lang w:bidi="fa-IR"/>
        </w:rPr>
        <w:t xml:space="preserve"> گاه جوان به حضور پادشاها!همان گونه كه هر يك از افراد بشر </w:t>
      </w:r>
      <w:r w:rsidR="008D12C3">
        <w:rPr>
          <w:rFonts w:hint="cs"/>
          <w:rtl/>
          <w:lang w:bidi="fa-IR"/>
        </w:rPr>
        <w:t>.</w:t>
      </w:r>
      <w:r>
        <w:rPr>
          <w:rtl/>
          <w:lang w:bidi="fa-IR"/>
        </w:rPr>
        <w:t xml:space="preserve">تفاوت دارند، اين مجسمه ها هم ويژگى هايى دارند. تفاوت اينها در گوش و دل و زبانشان است . مجسمه اولى به مردمى شباهت دارد كه به محض اين كه صحبتى </w:t>
      </w:r>
      <w:r>
        <w:rPr>
          <w:rtl/>
          <w:lang w:bidi="fa-IR"/>
        </w:rPr>
        <w:lastRenderedPageBreak/>
        <w:t>از كسى مى شوند، بى درنگ آن را براى همه كس حكايت مى كنن</w:t>
      </w:r>
      <w:r>
        <w:rPr>
          <w:rFonts w:hint="eastAsia"/>
          <w:rtl/>
          <w:lang w:bidi="fa-IR"/>
        </w:rPr>
        <w:t>د</w:t>
      </w:r>
      <w:r>
        <w:rPr>
          <w:rtl/>
          <w:lang w:bidi="fa-IR"/>
        </w:rPr>
        <w:t>. آنها خبر چينند و يك كلاغ ، چهل كلاغ مى كنند. هرگز نمى توان به اين دسته از مردم اعتماد و اطمينان كرد. مجسمه دوم ، به مردمى شبيه است كه وقتى حرفى را شنيدند، هيچ گاه درباره آن نمى انديشند و به اصطلاح ، از اين گوش</w:t>
      </w:r>
      <w:r w:rsidR="00ED7A51">
        <w:rPr>
          <w:rFonts w:hint="cs"/>
          <w:rtl/>
          <w:lang w:bidi="fa-IR"/>
        </w:rPr>
        <w:t>.</w:t>
      </w:r>
      <w:r>
        <w:rPr>
          <w:rtl/>
          <w:lang w:bidi="fa-IR"/>
        </w:rPr>
        <w:t xml:space="preserve"> مى گيرند و از آن گوش در مى كنند؛ يعنى يك گ</w:t>
      </w:r>
      <w:r>
        <w:rPr>
          <w:rFonts w:hint="eastAsia"/>
          <w:rtl/>
          <w:lang w:bidi="fa-IR"/>
        </w:rPr>
        <w:t>وش</w:t>
      </w:r>
      <w:r>
        <w:rPr>
          <w:rtl/>
          <w:lang w:bidi="fa-IR"/>
        </w:rPr>
        <w:t xml:space="preserve"> ايشان در است و يك گوششان دروازه . اين دسته هم مردمانى بى فكر و بى فايده اند. مجسمه سوم ، به كسانى شباهت دارد كه هر حرفى را كه مى شنوند، در دل خود جاى مى دهند و به قول معروف ، محرم اسرارند. به يقين ، ارزش اين دسته از مردم از همه بيشتر است .</w:t>
      </w:r>
    </w:p>
    <w:p w:rsidR="00B56135" w:rsidRDefault="00B56135" w:rsidP="00ED7A51">
      <w:pPr>
        <w:pStyle w:val="libNormal"/>
        <w:rPr>
          <w:rtl/>
          <w:lang w:bidi="fa-IR"/>
        </w:rPr>
      </w:pPr>
      <w:r>
        <w:rPr>
          <w:rFonts w:hint="eastAsia"/>
          <w:rtl/>
          <w:lang w:bidi="fa-IR"/>
        </w:rPr>
        <w:t>پا</w:t>
      </w:r>
      <w:r w:rsidR="00ED7A51">
        <w:rPr>
          <w:rFonts w:hint="cs"/>
          <w:rtl/>
          <w:lang w:bidi="fa-IR"/>
        </w:rPr>
        <w:t>د</w:t>
      </w:r>
      <w:r>
        <w:rPr>
          <w:rFonts w:hint="eastAsia"/>
          <w:rtl/>
          <w:lang w:bidi="fa-IR"/>
        </w:rPr>
        <w:t>شاه</w:t>
      </w:r>
      <w:r>
        <w:rPr>
          <w:rtl/>
          <w:lang w:bidi="fa-IR"/>
        </w:rPr>
        <w:t xml:space="preserve"> از شنيدن اين سخنان بسيار خوش حال شد و دستور داد تفاوت و قيمت هر يك از مجسمه ها را روى آن بنويسند و به دربار پادشاه كشور همسايه بفرستند. آن گاه جوان باهوش را از زندان بيرون آورد و محبت كرد و پادش هوش و دقت شگفت او را داد</w:t>
      </w:r>
      <w:r w:rsidRPr="00ED7A51">
        <w:rPr>
          <w:rStyle w:val="libFootnotenumChar"/>
          <w:rtl/>
        </w:rPr>
        <w:t>(٢٣٢)</w:t>
      </w:r>
      <w:r>
        <w:rPr>
          <w:rtl/>
          <w:lang w:bidi="fa-IR"/>
        </w:rPr>
        <w:t>.</w:t>
      </w:r>
    </w:p>
    <w:p w:rsidR="00ED7A51" w:rsidRDefault="00ED7A51" w:rsidP="00B56135">
      <w:pPr>
        <w:pStyle w:val="libNormal"/>
        <w:rPr>
          <w:rtl/>
          <w:lang w:bidi="fa-IR"/>
        </w:rPr>
      </w:pPr>
      <w:r>
        <w:rPr>
          <w:rtl/>
          <w:lang w:bidi="fa-IR"/>
        </w:rPr>
        <w:br w:type="page"/>
      </w:r>
    </w:p>
    <w:p w:rsidR="00ED7A51" w:rsidRDefault="00B56135" w:rsidP="00ED7A51">
      <w:pPr>
        <w:pStyle w:val="Heading2"/>
        <w:rPr>
          <w:rtl/>
          <w:lang w:bidi="fa-IR"/>
        </w:rPr>
      </w:pPr>
      <w:bookmarkStart w:id="55" w:name="_Toc7512467"/>
      <w:r>
        <w:rPr>
          <w:rFonts w:hint="eastAsia"/>
          <w:rtl/>
          <w:lang w:bidi="fa-IR"/>
        </w:rPr>
        <w:t>بيهوده</w:t>
      </w:r>
      <w:r>
        <w:rPr>
          <w:rtl/>
          <w:lang w:bidi="fa-IR"/>
        </w:rPr>
        <w:t xml:space="preserve"> سخن نگفتن</w:t>
      </w:r>
      <w:bookmarkEnd w:id="55"/>
    </w:p>
    <w:p w:rsidR="00B56135" w:rsidRDefault="00B56135" w:rsidP="00ED7A51">
      <w:pPr>
        <w:pStyle w:val="libNormal"/>
        <w:rPr>
          <w:rtl/>
          <w:lang w:bidi="fa-IR"/>
        </w:rPr>
      </w:pPr>
      <w:r>
        <w:rPr>
          <w:rtl/>
          <w:lang w:bidi="fa-IR"/>
        </w:rPr>
        <w:t xml:space="preserve"> يكى از خلفاى عباسى خواب وحشتناكى ديد. خواب گزارى را احضار كرد و خواب خود را براى او باز گفت تا آن را تعبير كند. گفت : تعبير اين خواب اين است كه پيش از فرار</w:t>
      </w:r>
      <w:r w:rsidR="00ED7A51">
        <w:rPr>
          <w:rFonts w:hint="cs"/>
          <w:rtl/>
          <w:lang w:bidi="fa-IR"/>
        </w:rPr>
        <w:t>.</w:t>
      </w:r>
      <w:r>
        <w:rPr>
          <w:rtl/>
          <w:lang w:bidi="fa-IR"/>
        </w:rPr>
        <w:t xml:space="preserve">سيدن زمان مرگ خليفه ، همه خويشاوندان او خواهند مرد و مرگ خليفه بعد از مرگ آنان روى </w:t>
      </w:r>
      <w:r>
        <w:rPr>
          <w:rFonts w:hint="eastAsia"/>
          <w:rtl/>
          <w:lang w:bidi="fa-IR"/>
        </w:rPr>
        <w:t>مى</w:t>
      </w:r>
      <w:r>
        <w:rPr>
          <w:rtl/>
          <w:lang w:bidi="fa-IR"/>
        </w:rPr>
        <w:t xml:space="preserve"> دهد. خليفه از اين سخن بر آشفت ، و او را از نزد خود راند و خواب گزار ديگر</w:t>
      </w:r>
      <w:r w:rsidR="00ED7A51">
        <w:rPr>
          <w:rFonts w:hint="cs"/>
          <w:rtl/>
          <w:lang w:bidi="fa-IR"/>
        </w:rPr>
        <w:t>ی</w:t>
      </w:r>
      <w:r>
        <w:rPr>
          <w:rtl/>
          <w:lang w:bidi="fa-IR"/>
        </w:rPr>
        <w:t xml:space="preserve"> احضار كرد. او پس از شنيدن خواب خليفه گفت : تعبير خواب شما اين است كه خداوند به شما عمرى طولانى عطا مى كند، به گونه اى كه عمر شما از همه خويشاوندانتان طولانى تر مى شود. خليفه او را </w:t>
      </w:r>
      <w:r>
        <w:rPr>
          <w:rFonts w:hint="eastAsia"/>
          <w:rtl/>
          <w:lang w:bidi="fa-IR"/>
        </w:rPr>
        <w:t>نوازش</w:t>
      </w:r>
      <w:r>
        <w:rPr>
          <w:rtl/>
          <w:lang w:bidi="fa-IR"/>
        </w:rPr>
        <w:t xml:space="preserve"> كرد و جايزه اى بدو بخشيد</w:t>
      </w:r>
      <w:r w:rsidRPr="00ED7A51">
        <w:rPr>
          <w:rStyle w:val="libFootnotenumChar"/>
          <w:rtl/>
        </w:rPr>
        <w:t>(٢٣٣)</w:t>
      </w:r>
      <w:r>
        <w:rPr>
          <w:rtl/>
          <w:lang w:bidi="fa-IR"/>
        </w:rPr>
        <w:t>.</w:t>
      </w:r>
    </w:p>
    <w:p w:rsidR="00B56135" w:rsidRDefault="009114D9" w:rsidP="00B56135">
      <w:pPr>
        <w:pStyle w:val="libNormal"/>
        <w:rPr>
          <w:rtl/>
          <w:lang w:bidi="fa-IR"/>
        </w:rPr>
      </w:pPr>
      <w:r>
        <w:rPr>
          <w:rtl/>
          <w:lang w:bidi="fa-IR"/>
        </w:rPr>
        <w:t>(</w:t>
      </w:r>
      <w:r w:rsidR="00B56135">
        <w:rPr>
          <w:rtl/>
          <w:lang w:bidi="fa-IR"/>
        </w:rPr>
        <w:t>محمد بن كعب</w:t>
      </w:r>
      <w:r>
        <w:rPr>
          <w:rtl/>
          <w:lang w:bidi="fa-IR"/>
        </w:rPr>
        <w:t>)</w:t>
      </w:r>
      <w:r w:rsidR="00B56135">
        <w:rPr>
          <w:rtl/>
          <w:lang w:bidi="fa-IR"/>
        </w:rPr>
        <w:t xml:space="preserve">گفت : روزى با جمعى از ياران پيامبر اكرم </w:t>
      </w:r>
      <w:r w:rsidR="0078571F" w:rsidRPr="0078571F">
        <w:rPr>
          <w:rStyle w:val="libAlaemChar"/>
          <w:rtl/>
        </w:rPr>
        <w:t>صلى‌الله‌عليه‌وآله‌وسلم</w:t>
      </w:r>
      <w:r w:rsidR="00B56135">
        <w:rPr>
          <w:rtl/>
          <w:lang w:bidi="fa-IR"/>
        </w:rPr>
        <w:t xml:space="preserve"> به اتفاق آن حضرت در مسجد نشسته بوديم . در اين زمان حضرت فرمود:</w:t>
      </w:r>
      <w:r>
        <w:rPr>
          <w:rtl/>
          <w:lang w:bidi="fa-IR"/>
        </w:rPr>
        <w:t>(</w:t>
      </w:r>
      <w:r w:rsidR="00B56135">
        <w:rPr>
          <w:rtl/>
          <w:lang w:bidi="fa-IR"/>
        </w:rPr>
        <w:t>اكنون مردى از اين در داخل مى شود كه اهل بهشت است</w:t>
      </w:r>
      <w:r>
        <w:rPr>
          <w:rtl/>
          <w:lang w:bidi="fa-IR"/>
        </w:rPr>
        <w:t>)</w:t>
      </w:r>
      <w:r w:rsidR="00B56135">
        <w:rPr>
          <w:rtl/>
          <w:lang w:bidi="fa-IR"/>
        </w:rPr>
        <w:t>. پس</w:t>
      </w:r>
      <w:r>
        <w:rPr>
          <w:rtl/>
          <w:lang w:bidi="fa-IR"/>
        </w:rPr>
        <w:t>(</w:t>
      </w:r>
      <w:r w:rsidR="00B56135">
        <w:rPr>
          <w:rtl/>
          <w:lang w:bidi="fa-IR"/>
        </w:rPr>
        <w:t>عبد الله بن سلام</w:t>
      </w:r>
      <w:r>
        <w:rPr>
          <w:rtl/>
          <w:lang w:bidi="fa-IR"/>
        </w:rPr>
        <w:t>)</w:t>
      </w:r>
      <w:r w:rsidR="00B56135">
        <w:rPr>
          <w:rtl/>
          <w:lang w:bidi="fa-IR"/>
        </w:rPr>
        <w:t xml:space="preserve">وارد شد. بعضى از ياران حضرت نزد او رفتند </w:t>
      </w:r>
      <w:r w:rsidR="00B56135">
        <w:rPr>
          <w:rFonts w:hint="eastAsia"/>
          <w:rtl/>
          <w:lang w:bidi="fa-IR"/>
        </w:rPr>
        <w:t>و</w:t>
      </w:r>
      <w:r w:rsidR="00B56135">
        <w:rPr>
          <w:rtl/>
          <w:lang w:bidi="fa-IR"/>
        </w:rPr>
        <w:t xml:space="preserve"> گفتند: اى عبدالله ! ما را از كارهاى خود اميد و اعتماد دارى تا به وسيله آن وارد بهشت شوى ، آگاه كن . گفت من مردى ناتوان و كم عمل هستم ، ولى بهترين چيزى كه به واسطه آن به خداوند اميد دارم تا مرا مورد آمرزش قرار دهد، دو چيز است : اول آن كه سلامت و پاكى نفس </w:t>
      </w:r>
      <w:r w:rsidR="00B56135">
        <w:rPr>
          <w:rFonts w:hint="eastAsia"/>
          <w:rtl/>
          <w:lang w:bidi="fa-IR"/>
        </w:rPr>
        <w:t>دارم</w:t>
      </w:r>
      <w:r w:rsidR="00B56135">
        <w:rPr>
          <w:rtl/>
          <w:lang w:bidi="fa-IR"/>
        </w:rPr>
        <w:t xml:space="preserve"> و هرگز بد خواه كسى نيستم ؛ دوم آن كه گفتار بيهوده را ترك كرده ام و از چيزهايى كه برايم ضرورى نيست ، سخن نمى گويم</w:t>
      </w:r>
      <w:r w:rsidR="00B56135" w:rsidRPr="00ED7A51">
        <w:rPr>
          <w:rStyle w:val="libFootnotenumChar"/>
          <w:rtl/>
        </w:rPr>
        <w:t>(٢٣٤).</w:t>
      </w:r>
    </w:p>
    <w:p w:rsidR="00B56135" w:rsidRDefault="00B56135" w:rsidP="00B56135">
      <w:pPr>
        <w:pStyle w:val="libNormal"/>
        <w:rPr>
          <w:rtl/>
          <w:lang w:bidi="fa-IR"/>
        </w:rPr>
      </w:pPr>
      <w:r>
        <w:rPr>
          <w:rFonts w:hint="eastAsia"/>
          <w:rtl/>
          <w:lang w:bidi="fa-IR"/>
        </w:rPr>
        <w:t>رسول</w:t>
      </w:r>
      <w:r>
        <w:rPr>
          <w:rtl/>
          <w:lang w:bidi="fa-IR"/>
        </w:rPr>
        <w:t xml:space="preserve"> خدا </w:t>
      </w:r>
      <w:r w:rsidR="0078571F" w:rsidRPr="0078571F">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طوبى</w:t>
      </w:r>
      <w:r>
        <w:rPr>
          <w:rtl/>
          <w:lang w:bidi="fa-IR"/>
        </w:rPr>
        <w:t xml:space="preserve"> لمن اءمسك الفضل من لسانه و اءنفق الفضل من ماله</w:t>
      </w:r>
      <w:r w:rsidRPr="00ED7A51">
        <w:rPr>
          <w:rStyle w:val="libFootnotenumChar"/>
          <w:rtl/>
        </w:rPr>
        <w:t>(٢٣٥)</w:t>
      </w:r>
    </w:p>
    <w:p w:rsidR="00B56135" w:rsidRDefault="00B56135" w:rsidP="00B56135">
      <w:pPr>
        <w:pStyle w:val="libNormal"/>
        <w:rPr>
          <w:rtl/>
          <w:lang w:bidi="fa-IR"/>
        </w:rPr>
      </w:pPr>
      <w:r>
        <w:rPr>
          <w:rFonts w:hint="eastAsia"/>
          <w:rtl/>
          <w:lang w:bidi="fa-IR"/>
        </w:rPr>
        <w:lastRenderedPageBreak/>
        <w:t>خوشا</w:t>
      </w:r>
      <w:r>
        <w:rPr>
          <w:rtl/>
          <w:lang w:bidi="fa-IR"/>
        </w:rPr>
        <w:t xml:space="preserve"> به حال كسى كه زيادى زبانش را نگه دارد و زيادى مالش را انفاق كند.</w:t>
      </w:r>
    </w:p>
    <w:p w:rsidR="00B56135" w:rsidRDefault="00B56135" w:rsidP="00B56135">
      <w:pPr>
        <w:pStyle w:val="libNormal"/>
        <w:rPr>
          <w:rtl/>
          <w:lang w:bidi="fa-IR"/>
        </w:rPr>
      </w:pPr>
      <w:r>
        <w:rPr>
          <w:rFonts w:hint="eastAsia"/>
          <w:rtl/>
          <w:lang w:bidi="fa-IR"/>
        </w:rPr>
        <w:t>خوراك</w:t>
      </w:r>
      <w:r>
        <w:rPr>
          <w:rtl/>
          <w:lang w:bidi="fa-IR"/>
        </w:rPr>
        <w:t xml:space="preserve"> غيبت كنندگان در شب معراج ، هنگامى كه رسول خدا </w:t>
      </w:r>
      <w:r w:rsidR="0078571F" w:rsidRPr="0078571F">
        <w:rPr>
          <w:rStyle w:val="libAlaemChar"/>
          <w:rtl/>
        </w:rPr>
        <w:t>صلى‌الله‌عليه‌وآله‌وسلم</w:t>
      </w:r>
      <w:r>
        <w:rPr>
          <w:rtl/>
          <w:lang w:bidi="fa-IR"/>
        </w:rPr>
        <w:t xml:space="preserve"> همراه جبرئيل </w:t>
      </w:r>
      <w:r w:rsidR="00D57162" w:rsidRPr="00D57162">
        <w:rPr>
          <w:rStyle w:val="libAlaemChar"/>
          <w:rtl/>
        </w:rPr>
        <w:t>عليه‌السلام</w:t>
      </w:r>
      <w:r>
        <w:rPr>
          <w:rtl/>
          <w:lang w:bidi="fa-IR"/>
        </w:rPr>
        <w:t xml:space="preserve"> به آسمان ها عروج كرد، صحنه هاى بسيار دردناكى را در مورد مردم مشاهده كرد. يكى از آن صحنه ها اين است كه فرمود:</w:t>
      </w:r>
    </w:p>
    <w:p w:rsidR="00B56135" w:rsidRDefault="00B56135" w:rsidP="00B56135">
      <w:pPr>
        <w:pStyle w:val="libNormal"/>
        <w:rPr>
          <w:rtl/>
          <w:lang w:bidi="fa-IR"/>
        </w:rPr>
      </w:pPr>
      <w:r>
        <w:rPr>
          <w:rFonts w:hint="eastAsia"/>
          <w:rtl/>
          <w:lang w:bidi="fa-IR"/>
        </w:rPr>
        <w:t>در</w:t>
      </w:r>
      <w:r>
        <w:rPr>
          <w:rtl/>
          <w:lang w:bidi="fa-IR"/>
        </w:rPr>
        <w:t xml:space="preserve"> شب معراج از كنار عده اى از مردم مى گذشتم كه ديدم با ناخن هاى خود پوست و گوشت گوشت صورت خويش را چنگ مى زدند و مى خراشيدند. از جبرئل پرسيم : اين افراد نگون بخت چه كسانى اند؟ جبرئيل گفت : اينها غيبت كنندگانند كه در دنيابا حيثيت و آبروى مردم بازى مى كردند</w:t>
      </w:r>
      <w:r w:rsidRPr="00ED7A51">
        <w:rPr>
          <w:rStyle w:val="libFootnotenumChar"/>
          <w:rtl/>
        </w:rPr>
        <w:t>(٢٣٦)</w:t>
      </w:r>
      <w:r>
        <w:rPr>
          <w:rtl/>
          <w:lang w:bidi="fa-IR"/>
        </w:rPr>
        <w:t>.</w:t>
      </w:r>
    </w:p>
    <w:p w:rsidR="00B56135" w:rsidRDefault="00B56135" w:rsidP="00B56135">
      <w:pPr>
        <w:pStyle w:val="libNormal"/>
        <w:rPr>
          <w:rtl/>
          <w:lang w:bidi="fa-IR"/>
        </w:rPr>
      </w:pPr>
      <w:r>
        <w:rPr>
          <w:rFonts w:hint="eastAsia"/>
          <w:rtl/>
          <w:lang w:bidi="fa-IR"/>
        </w:rPr>
        <w:t>در</w:t>
      </w:r>
      <w:r>
        <w:rPr>
          <w:rtl/>
          <w:lang w:bidi="fa-IR"/>
        </w:rPr>
        <w:t xml:space="preserve"> روايت ديگرى هم آمده است كه حضرت فرمود:</w:t>
      </w:r>
    </w:p>
    <w:p w:rsidR="00B56135" w:rsidRDefault="00B56135" w:rsidP="00B56135">
      <w:pPr>
        <w:pStyle w:val="libNormal"/>
        <w:rPr>
          <w:rtl/>
          <w:lang w:bidi="fa-IR"/>
        </w:rPr>
      </w:pPr>
      <w:r>
        <w:rPr>
          <w:rFonts w:hint="eastAsia"/>
          <w:rtl/>
          <w:lang w:bidi="fa-IR"/>
        </w:rPr>
        <w:t>در</w:t>
      </w:r>
      <w:r>
        <w:rPr>
          <w:rtl/>
          <w:lang w:bidi="fa-IR"/>
        </w:rPr>
        <w:t xml:space="preserve"> شب معراج به آتش دوزخ نگاه كردم . عده اى از مردم را ديدم كه از لاشه گنديده مردارى مى خورند. از جبرئيل پرسيدم : اينها چه كسانى اند؟ گفت : اينها كسانى اند كه به وسيله غيبت كردن ، گوشت بدن مردم را مى خوردند</w:t>
      </w:r>
      <w:r w:rsidRPr="00ED7A51">
        <w:rPr>
          <w:rStyle w:val="libFootnotenumChar"/>
          <w:rtl/>
        </w:rPr>
        <w:t>(٢٣٧)</w:t>
      </w:r>
    </w:p>
    <w:p w:rsidR="00ED7A51" w:rsidRDefault="00ED7A51" w:rsidP="00B56135">
      <w:pPr>
        <w:pStyle w:val="libNormal"/>
        <w:rPr>
          <w:rtl/>
          <w:lang w:bidi="fa-IR"/>
        </w:rPr>
      </w:pPr>
      <w:r>
        <w:rPr>
          <w:rtl/>
          <w:lang w:bidi="fa-IR"/>
        </w:rPr>
        <w:br w:type="page"/>
      </w:r>
    </w:p>
    <w:p w:rsidR="00ED7A51" w:rsidRDefault="00B56135" w:rsidP="00ED7A51">
      <w:pPr>
        <w:pStyle w:val="Heading2"/>
        <w:rPr>
          <w:rtl/>
          <w:lang w:bidi="fa-IR"/>
        </w:rPr>
      </w:pPr>
      <w:bookmarkStart w:id="56" w:name="_Toc7512468"/>
      <w:r>
        <w:rPr>
          <w:rFonts w:hint="eastAsia"/>
          <w:rtl/>
          <w:lang w:bidi="fa-IR"/>
        </w:rPr>
        <w:t>عذاب</w:t>
      </w:r>
      <w:r>
        <w:rPr>
          <w:rtl/>
          <w:lang w:bidi="fa-IR"/>
        </w:rPr>
        <w:t xml:space="preserve"> قبر براى غيبت كنندگان</w:t>
      </w:r>
      <w:bookmarkEnd w:id="56"/>
    </w:p>
    <w:p w:rsidR="00B56135" w:rsidRDefault="00B56135" w:rsidP="00B56135">
      <w:pPr>
        <w:pStyle w:val="libNormal"/>
        <w:rPr>
          <w:rtl/>
          <w:lang w:bidi="fa-IR"/>
        </w:rPr>
      </w:pPr>
      <w:r>
        <w:rPr>
          <w:rtl/>
          <w:lang w:bidi="fa-IR"/>
        </w:rPr>
        <w:t xml:space="preserve"> </w:t>
      </w:r>
      <w:r w:rsidR="009114D9">
        <w:rPr>
          <w:rtl/>
          <w:lang w:bidi="fa-IR"/>
        </w:rPr>
        <w:t>(</w:t>
      </w:r>
      <w:r>
        <w:rPr>
          <w:rtl/>
          <w:lang w:bidi="fa-IR"/>
        </w:rPr>
        <w:t>جابر ابن عبدالله انصارى</w:t>
      </w:r>
      <w:r w:rsidR="009114D9">
        <w:rPr>
          <w:rtl/>
          <w:lang w:bidi="fa-IR"/>
        </w:rPr>
        <w:t>)</w:t>
      </w:r>
      <w:r>
        <w:rPr>
          <w:rtl/>
          <w:lang w:bidi="fa-IR"/>
        </w:rPr>
        <w:t xml:space="preserve">مى گويد: در سفرى همراه پيامبر اكرم </w:t>
      </w:r>
      <w:r w:rsidR="0078571F" w:rsidRPr="0078571F">
        <w:rPr>
          <w:rStyle w:val="libAlaemChar"/>
          <w:rtl/>
        </w:rPr>
        <w:t>صلى‌الله‌عليه‌وآله‌وسلم</w:t>
      </w:r>
      <w:r>
        <w:rPr>
          <w:rtl/>
          <w:lang w:bidi="fa-IR"/>
        </w:rPr>
        <w:t xml:space="preserve"> بودم . به قبرستانى رسيديم كه در آن ، صاحبان دو قبر در عذاب و شكنجه بودند.</w:t>
      </w:r>
    </w:p>
    <w:p w:rsidR="00B56135" w:rsidRDefault="00B56135" w:rsidP="00B56135">
      <w:pPr>
        <w:pStyle w:val="libNormal"/>
        <w:rPr>
          <w:rtl/>
          <w:lang w:bidi="fa-IR"/>
        </w:rPr>
      </w:pPr>
      <w:r>
        <w:rPr>
          <w:rFonts w:hint="eastAsia"/>
          <w:rtl/>
          <w:lang w:bidi="fa-IR"/>
        </w:rPr>
        <w:t>حضرت</w:t>
      </w:r>
      <w:r>
        <w:rPr>
          <w:rtl/>
          <w:lang w:bidi="fa-IR"/>
        </w:rPr>
        <w:t xml:space="preserve"> درباره عذاب و كيفر آن دو فرمود:</w:t>
      </w:r>
    </w:p>
    <w:p w:rsidR="00B56135" w:rsidRDefault="00B56135" w:rsidP="00B56135">
      <w:pPr>
        <w:pStyle w:val="libNormal"/>
        <w:rPr>
          <w:rtl/>
          <w:lang w:bidi="fa-IR"/>
        </w:rPr>
      </w:pPr>
      <w:r>
        <w:rPr>
          <w:rFonts w:hint="eastAsia"/>
          <w:rtl/>
          <w:lang w:bidi="fa-IR"/>
        </w:rPr>
        <w:t>اينها</w:t>
      </w:r>
      <w:r>
        <w:rPr>
          <w:rtl/>
          <w:lang w:bidi="fa-IR"/>
        </w:rPr>
        <w:t xml:space="preserve"> به دليل ارتكاب گناهان كبيره اى كه شما گمان مى كنيد، در عذاب نيستند، بلكه عذابشان به سبب گناه بزرگى است كه نزد بيشتر شما كوچك به حساب مى آيد و آن گناه ، اين است كه يكى غيبت مردم را مى كرد و ديگرى از ترشح نجاسات ، پرهيز نمى كرد و طهارت را رعايت نمى كرد</w:t>
      </w:r>
      <w:r w:rsidRPr="00ED7A51">
        <w:rPr>
          <w:rStyle w:val="libFootnotenumChar"/>
          <w:rtl/>
        </w:rPr>
        <w:t>(٢٣٨)</w:t>
      </w:r>
    </w:p>
    <w:p w:rsidR="00B56135" w:rsidRDefault="00B56135" w:rsidP="00B56135">
      <w:pPr>
        <w:pStyle w:val="libNormal"/>
        <w:rPr>
          <w:rtl/>
          <w:lang w:bidi="fa-IR"/>
        </w:rPr>
      </w:pPr>
      <w:r>
        <w:rPr>
          <w:rFonts w:hint="eastAsia"/>
          <w:rtl/>
          <w:lang w:bidi="fa-IR"/>
        </w:rPr>
        <w:t>در</w:t>
      </w:r>
      <w:r>
        <w:rPr>
          <w:rtl/>
          <w:lang w:bidi="fa-IR"/>
        </w:rPr>
        <w:t xml:space="preserve"> روايتى از ابن عباس نقل شده است :</w:t>
      </w:r>
    </w:p>
    <w:p w:rsidR="00B56135" w:rsidRDefault="00B56135" w:rsidP="00B56135">
      <w:pPr>
        <w:pStyle w:val="libNormal"/>
        <w:rPr>
          <w:rtl/>
          <w:lang w:bidi="fa-IR"/>
        </w:rPr>
      </w:pPr>
      <w:r>
        <w:rPr>
          <w:rFonts w:hint="eastAsia"/>
          <w:rtl/>
          <w:lang w:bidi="fa-IR"/>
        </w:rPr>
        <w:t>عذاب</w:t>
      </w:r>
      <w:r>
        <w:rPr>
          <w:rtl/>
          <w:lang w:bidi="fa-IR"/>
        </w:rPr>
        <w:t xml:space="preserve"> القبر ثلاثه اءثلاث ، ثلث للغيبه و ثلث للنميمه و ثلث للبول</w:t>
      </w:r>
      <w:r w:rsidRPr="00ED7A51">
        <w:rPr>
          <w:rStyle w:val="libFootnotenumChar"/>
          <w:rtl/>
        </w:rPr>
        <w:t>(٢٣٩)</w:t>
      </w:r>
    </w:p>
    <w:p w:rsidR="00B56135" w:rsidRDefault="00B56135" w:rsidP="00B56135">
      <w:pPr>
        <w:pStyle w:val="libNormal"/>
        <w:rPr>
          <w:rtl/>
          <w:lang w:bidi="fa-IR"/>
        </w:rPr>
      </w:pPr>
      <w:r>
        <w:rPr>
          <w:rFonts w:hint="eastAsia"/>
          <w:rtl/>
          <w:lang w:bidi="fa-IR"/>
        </w:rPr>
        <w:t>عذاب</w:t>
      </w:r>
      <w:r>
        <w:rPr>
          <w:rtl/>
          <w:lang w:bidi="fa-IR"/>
        </w:rPr>
        <w:t xml:space="preserve"> قبر سه بخش دارد: بخشى از آن براى غيبت كردن ، بخشى براى سخن چينى و بخشى از آن براى پرهيز نكردن از ترشح نجاست است .</w:t>
      </w:r>
    </w:p>
    <w:p w:rsidR="00ED7A51" w:rsidRDefault="00ED7A51" w:rsidP="00B56135">
      <w:pPr>
        <w:pStyle w:val="libNormal"/>
        <w:rPr>
          <w:rtl/>
          <w:lang w:bidi="fa-IR"/>
        </w:rPr>
      </w:pPr>
      <w:r>
        <w:rPr>
          <w:rtl/>
          <w:lang w:bidi="fa-IR"/>
        </w:rPr>
        <w:br w:type="page"/>
      </w:r>
    </w:p>
    <w:p w:rsidR="00ED7A51" w:rsidRDefault="00B56135" w:rsidP="00ED7A51">
      <w:pPr>
        <w:pStyle w:val="Heading2"/>
        <w:rPr>
          <w:rtl/>
          <w:lang w:bidi="fa-IR"/>
        </w:rPr>
      </w:pPr>
      <w:bookmarkStart w:id="57" w:name="_Toc7512469"/>
      <w:r>
        <w:rPr>
          <w:rFonts w:hint="eastAsia"/>
          <w:rtl/>
          <w:lang w:bidi="fa-IR"/>
        </w:rPr>
        <w:t>خوراك</w:t>
      </w:r>
      <w:r>
        <w:rPr>
          <w:rtl/>
          <w:lang w:bidi="fa-IR"/>
        </w:rPr>
        <w:t xml:space="preserve"> سگ هاى دوزخ</w:t>
      </w:r>
      <w:bookmarkEnd w:id="57"/>
      <w:r>
        <w:rPr>
          <w:rtl/>
          <w:lang w:bidi="fa-IR"/>
        </w:rPr>
        <w:t xml:space="preserve"> </w:t>
      </w:r>
    </w:p>
    <w:p w:rsidR="00ED7A51" w:rsidRDefault="00B56135" w:rsidP="00ED7A51">
      <w:pPr>
        <w:pStyle w:val="libNormal"/>
        <w:rPr>
          <w:rtl/>
          <w:lang w:bidi="fa-IR"/>
        </w:rPr>
      </w:pPr>
      <w:r>
        <w:rPr>
          <w:rtl/>
          <w:lang w:bidi="fa-IR"/>
        </w:rPr>
        <w:t xml:space="preserve">روزى امام حسين </w:t>
      </w:r>
      <w:r w:rsidR="00D57162" w:rsidRPr="00D57162">
        <w:rPr>
          <w:rStyle w:val="libAlaemChar"/>
          <w:rtl/>
        </w:rPr>
        <w:t>عليه‌السلام</w:t>
      </w:r>
      <w:r>
        <w:rPr>
          <w:rtl/>
          <w:lang w:bidi="fa-IR"/>
        </w:rPr>
        <w:t xml:space="preserve"> در مجلسى با عده اى از ياران و دوستان خود نشسته و سرگرم گفت و گو بودند. در اين هنگام ، شخصى وارد مجلس ‍ شد و در جمع حاضران نشست . در ميان گفت گوى افراد، ناگهان آن شخص ‍ از كسى غيبت كرد. امام حسين </w:t>
      </w:r>
      <w:r w:rsidR="00D57162" w:rsidRPr="00D57162">
        <w:rPr>
          <w:rStyle w:val="libAlaemChar"/>
          <w:rtl/>
        </w:rPr>
        <w:t>عليه‌السلام</w:t>
      </w:r>
      <w:r>
        <w:rPr>
          <w:rtl/>
          <w:lang w:bidi="fa-IR"/>
        </w:rPr>
        <w:t xml:space="preserve"> تا شنيد</w:t>
      </w:r>
      <w:r w:rsidR="00ED7A51">
        <w:rPr>
          <w:rFonts w:hint="cs"/>
          <w:rtl/>
          <w:lang w:bidi="fa-IR"/>
        </w:rPr>
        <w:t>.</w:t>
      </w:r>
      <w:r>
        <w:rPr>
          <w:rtl/>
          <w:lang w:bidi="fa-IR"/>
        </w:rPr>
        <w:t xml:space="preserve"> او بد گويى و غيبت مى كند، وى را از اين كار زشت نهى كرد و خطاب به او فرمود:يا هذا كف عن الغيبه فانها اذام كلات النار</w:t>
      </w:r>
      <w:r w:rsidRPr="00ED7A51">
        <w:rPr>
          <w:rStyle w:val="libFootnotenumChar"/>
          <w:rtl/>
        </w:rPr>
        <w:t>(٢٤٠)</w:t>
      </w:r>
      <w:r>
        <w:rPr>
          <w:rtl/>
          <w:lang w:bidi="fa-IR"/>
        </w:rPr>
        <w:t>؛اى فلان ! زبان خود را از غيبت كردن ، خوراك سگ هاى دوزخ اين باشد كه غيبت كننده ، مثل سگ محشور مى شود و لقمه لقمه از گوشت مردا</w:t>
      </w:r>
      <w:r>
        <w:rPr>
          <w:rFonts w:hint="eastAsia"/>
          <w:rtl/>
          <w:lang w:bidi="fa-IR"/>
        </w:rPr>
        <w:t>ر</w:t>
      </w:r>
      <w:r>
        <w:rPr>
          <w:rtl/>
          <w:lang w:bidi="fa-IR"/>
        </w:rPr>
        <w:t xml:space="preserve"> مى خورد يا اين كه خود بايد تكه تكه خوراك سگ هاى دوزخ شود؛ يعنى به دندان هاى سگ هاى دوزخ پاره پاره مى گردد، بعد مى ميرد دوباره زنده مى شود و همين گونه ادامه مى يابد.</w:t>
      </w:r>
    </w:p>
    <w:p w:rsidR="00B56135" w:rsidRDefault="00ED7A51" w:rsidP="00ED7A51">
      <w:pPr>
        <w:pStyle w:val="libNormal"/>
        <w:rPr>
          <w:rtl/>
          <w:lang w:bidi="fa-IR"/>
        </w:rPr>
      </w:pPr>
      <w:r>
        <w:rPr>
          <w:rtl/>
          <w:lang w:bidi="fa-IR"/>
        </w:rPr>
        <w:br w:type="page"/>
      </w:r>
    </w:p>
    <w:p w:rsidR="00ED7A51" w:rsidRDefault="00B56135" w:rsidP="00ED7A51">
      <w:pPr>
        <w:pStyle w:val="Heading2"/>
        <w:rPr>
          <w:rtl/>
          <w:lang w:bidi="fa-IR"/>
        </w:rPr>
      </w:pPr>
      <w:bookmarkStart w:id="58" w:name="_Toc7512470"/>
      <w:r>
        <w:rPr>
          <w:rFonts w:hint="eastAsia"/>
          <w:rtl/>
          <w:lang w:bidi="fa-IR"/>
        </w:rPr>
        <w:t>هم</w:t>
      </w:r>
      <w:r>
        <w:rPr>
          <w:rtl/>
          <w:lang w:bidi="fa-IR"/>
        </w:rPr>
        <w:t xml:space="preserve"> نشينى و غيبت</w:t>
      </w:r>
      <w:bookmarkEnd w:id="58"/>
    </w:p>
    <w:p w:rsidR="00B56135" w:rsidRDefault="00B56135" w:rsidP="00B56135">
      <w:pPr>
        <w:pStyle w:val="libNormal"/>
        <w:rPr>
          <w:rtl/>
          <w:lang w:bidi="fa-IR"/>
        </w:rPr>
      </w:pPr>
      <w:r>
        <w:rPr>
          <w:rtl/>
          <w:lang w:bidi="fa-IR"/>
        </w:rPr>
        <w:t xml:space="preserve"> جابر بن عبدالله انصارى مى گويد: روزى به اتفاق رسول خدا </w:t>
      </w:r>
      <w:r w:rsidR="0078571F" w:rsidRPr="0078571F">
        <w:rPr>
          <w:rStyle w:val="libAlaemChar"/>
          <w:rtl/>
        </w:rPr>
        <w:t>صلى‌الله‌عليه‌وآله‌وسلم</w:t>
      </w:r>
      <w:r>
        <w:rPr>
          <w:rtl/>
          <w:lang w:bidi="fa-IR"/>
        </w:rPr>
        <w:t xml:space="preserve"> به جايى مى رفتيم . در ميانه راه ناگهان بوى متعفنى به مشاممان رسيد. حضرت با تنفر و انز جار فرمود:</w:t>
      </w:r>
      <w:r w:rsidR="009114D9">
        <w:rPr>
          <w:rtl/>
          <w:lang w:bidi="fa-IR"/>
        </w:rPr>
        <w:t>(</w:t>
      </w:r>
      <w:r>
        <w:rPr>
          <w:rtl/>
          <w:lang w:bidi="fa-IR"/>
        </w:rPr>
        <w:t>علت وزش اين بوى بد اين بود كه عده اى از منافقان پشت سر بعضى از مؤ</w:t>
      </w:r>
      <w:r>
        <w:rPr>
          <w:rFonts w:hint="eastAsia"/>
          <w:rtl/>
          <w:lang w:bidi="fa-IR"/>
        </w:rPr>
        <w:t>منان</w:t>
      </w:r>
      <w:r>
        <w:rPr>
          <w:rtl/>
          <w:lang w:bidi="fa-IR"/>
        </w:rPr>
        <w:t xml:space="preserve"> غيبت مى كردند</w:t>
      </w:r>
      <w:r w:rsidRPr="00ED7A51">
        <w:rPr>
          <w:rStyle w:val="libFootnotenumChar"/>
          <w:rtl/>
        </w:rPr>
        <w:t>(٢٤١</w:t>
      </w:r>
      <w:r w:rsidR="009114D9" w:rsidRPr="00ED7A51">
        <w:rPr>
          <w:rStyle w:val="libFootnotenumChar"/>
          <w:rtl/>
        </w:rPr>
        <w:t>)</w:t>
      </w:r>
      <w:r>
        <w:rPr>
          <w:rtl/>
          <w:lang w:bidi="fa-IR"/>
        </w:rPr>
        <w:t>).</w:t>
      </w:r>
    </w:p>
    <w:p w:rsidR="00B56135" w:rsidRDefault="00B56135" w:rsidP="00B56135">
      <w:pPr>
        <w:pStyle w:val="libNormal"/>
        <w:rPr>
          <w:rtl/>
          <w:lang w:bidi="fa-IR"/>
        </w:rPr>
      </w:pPr>
      <w:r>
        <w:rPr>
          <w:rFonts w:hint="eastAsia"/>
          <w:rtl/>
          <w:lang w:bidi="fa-IR"/>
        </w:rPr>
        <w:t>رسول</w:t>
      </w:r>
      <w:r>
        <w:rPr>
          <w:rtl/>
          <w:lang w:bidi="fa-IR"/>
        </w:rPr>
        <w:t xml:space="preserve"> اكرم </w:t>
      </w:r>
      <w:r w:rsidR="0078571F" w:rsidRPr="0078571F">
        <w:rPr>
          <w:rStyle w:val="libAlaemChar"/>
          <w:rtl/>
        </w:rPr>
        <w:t>صلى‌الله‌عليه‌وآله‌وسلم</w:t>
      </w:r>
      <w:r>
        <w:rPr>
          <w:rtl/>
          <w:lang w:bidi="fa-IR"/>
        </w:rPr>
        <w:t xml:space="preserve"> مى فرمايد:</w:t>
      </w:r>
    </w:p>
    <w:p w:rsidR="00B56135" w:rsidRDefault="00B56135" w:rsidP="00B56135">
      <w:pPr>
        <w:pStyle w:val="libNormal"/>
        <w:rPr>
          <w:rtl/>
          <w:lang w:bidi="fa-IR"/>
        </w:rPr>
      </w:pPr>
      <w:r>
        <w:rPr>
          <w:rFonts w:hint="eastAsia"/>
          <w:rtl/>
          <w:lang w:bidi="fa-IR"/>
        </w:rPr>
        <w:t>ان</w:t>
      </w:r>
      <w:r>
        <w:rPr>
          <w:rtl/>
          <w:lang w:bidi="fa-IR"/>
        </w:rPr>
        <w:t xml:space="preserve"> الله يبغض اءهل بيت يا كلون فى بيوتهم لحم الناس</w:t>
      </w:r>
      <w:r w:rsidRPr="00ED7A51">
        <w:rPr>
          <w:rStyle w:val="libFootnotenumChar"/>
          <w:rtl/>
        </w:rPr>
        <w:t>(٢٤٢)</w:t>
      </w:r>
    </w:p>
    <w:p w:rsidR="00B56135" w:rsidRDefault="00B56135" w:rsidP="00B56135">
      <w:pPr>
        <w:pStyle w:val="libNormal"/>
        <w:rPr>
          <w:rtl/>
          <w:lang w:bidi="fa-IR"/>
        </w:rPr>
      </w:pPr>
      <w:r>
        <w:rPr>
          <w:rFonts w:hint="eastAsia"/>
          <w:rtl/>
          <w:lang w:bidi="fa-IR"/>
        </w:rPr>
        <w:t>به</w:t>
      </w:r>
      <w:r>
        <w:rPr>
          <w:rtl/>
          <w:lang w:bidi="fa-IR"/>
        </w:rPr>
        <w:t xml:space="preserve"> درستى كه خداوند از اهل خانه اى كه در منزلشان با غيبت كردن ، گوشت بدن مردم را مى خورند، بيزارى مى جويد.</w:t>
      </w:r>
    </w:p>
    <w:p w:rsidR="00B56135" w:rsidRDefault="00B56135" w:rsidP="00B56135">
      <w:pPr>
        <w:pStyle w:val="libNormal"/>
        <w:rPr>
          <w:rtl/>
          <w:lang w:bidi="fa-IR"/>
        </w:rPr>
      </w:pPr>
      <w:r>
        <w:rPr>
          <w:rFonts w:hint="eastAsia"/>
          <w:rtl/>
          <w:lang w:bidi="fa-IR"/>
        </w:rPr>
        <w:t>روزى</w:t>
      </w:r>
      <w:r>
        <w:rPr>
          <w:rtl/>
          <w:lang w:bidi="fa-IR"/>
        </w:rPr>
        <w:t xml:space="preserve"> عده اى كنار پيامبر نشسته بودند و صحبت مى كردند. در ميان سخنانشان ، از شخصى نام بر</w:t>
      </w:r>
      <w:r w:rsidR="00ED7A51">
        <w:rPr>
          <w:rFonts w:hint="cs"/>
          <w:rtl/>
          <w:lang w:bidi="fa-IR"/>
        </w:rPr>
        <w:t>د</w:t>
      </w:r>
      <w:r>
        <w:rPr>
          <w:rtl/>
          <w:lang w:bidi="fa-IR"/>
        </w:rPr>
        <w:t>ند و گفتند: فلانى چه قدر ناتوان است . حضرت شنيدن اين سخن به آنها فرمود:</w:t>
      </w:r>
      <w:r w:rsidR="009114D9">
        <w:rPr>
          <w:rtl/>
          <w:lang w:bidi="fa-IR"/>
        </w:rPr>
        <w:t>(</w:t>
      </w:r>
      <w:r>
        <w:rPr>
          <w:rtl/>
          <w:lang w:bidi="fa-IR"/>
        </w:rPr>
        <w:t>هم اكنون از برادر خود غيبت كرديد</w:t>
      </w:r>
      <w:r w:rsidR="009114D9">
        <w:rPr>
          <w:rtl/>
          <w:lang w:bidi="fa-IR"/>
        </w:rPr>
        <w:t>)</w:t>
      </w:r>
      <w:r>
        <w:rPr>
          <w:rtl/>
          <w:lang w:bidi="fa-IR"/>
        </w:rPr>
        <w:t>. گفتند: يا رسول الله ! آنچه گفتيم ، حقيقت است و در او هست . حض</w:t>
      </w:r>
      <w:r>
        <w:rPr>
          <w:rFonts w:hint="eastAsia"/>
          <w:rtl/>
          <w:lang w:bidi="fa-IR"/>
        </w:rPr>
        <w:t>رت</w:t>
      </w:r>
      <w:r>
        <w:rPr>
          <w:rtl/>
          <w:lang w:bidi="fa-IR"/>
        </w:rPr>
        <w:t xml:space="preserve"> فرمود:</w:t>
      </w:r>
      <w:r w:rsidR="009114D9">
        <w:rPr>
          <w:rtl/>
          <w:lang w:bidi="fa-IR"/>
        </w:rPr>
        <w:t>(</w:t>
      </w:r>
      <w:r>
        <w:rPr>
          <w:rtl/>
          <w:lang w:bidi="fa-IR"/>
        </w:rPr>
        <w:t>اگر آنچه در او نيست ، مى گفتيد، به او تهمت زده بوديد</w:t>
      </w:r>
      <w:r w:rsidR="009114D9">
        <w:rPr>
          <w:rtl/>
          <w:lang w:bidi="fa-IR"/>
        </w:rPr>
        <w:t>)</w:t>
      </w:r>
      <w:r>
        <w:rPr>
          <w:rtl/>
          <w:lang w:bidi="fa-IR"/>
        </w:rPr>
        <w:t>.(٢٤٣)</w:t>
      </w:r>
    </w:p>
    <w:p w:rsidR="00B56135" w:rsidRDefault="00B56135" w:rsidP="00B56135">
      <w:pPr>
        <w:pStyle w:val="libNormal"/>
        <w:rPr>
          <w:rtl/>
          <w:lang w:bidi="fa-IR"/>
        </w:rPr>
      </w:pPr>
      <w:r>
        <w:rPr>
          <w:rFonts w:hint="eastAsia"/>
          <w:rtl/>
          <w:lang w:bidi="fa-IR"/>
        </w:rPr>
        <w:t>خوردن</w:t>
      </w:r>
      <w:r>
        <w:rPr>
          <w:rtl/>
          <w:lang w:bidi="fa-IR"/>
        </w:rPr>
        <w:t xml:space="preserve"> گوشت رفيق دو تن از ياران رسول خدا </w:t>
      </w:r>
      <w:r w:rsidR="0078571F" w:rsidRPr="0078571F">
        <w:rPr>
          <w:rStyle w:val="libAlaemChar"/>
          <w:rtl/>
        </w:rPr>
        <w:t>صلى‌الله‌عليه‌وآله‌وسلم</w:t>
      </w:r>
      <w:r>
        <w:rPr>
          <w:rtl/>
          <w:lang w:bidi="fa-IR"/>
        </w:rPr>
        <w:t xml:space="preserve"> نزد آن حضرت داشتند. يكى از آن دو به ديگرى گفت : فلان شخص چقدر پر خواب است ؟ سپس از رسول خدا </w:t>
      </w:r>
      <w:r w:rsidR="0078571F" w:rsidRPr="0078571F">
        <w:rPr>
          <w:rStyle w:val="libAlaemChar"/>
          <w:rtl/>
        </w:rPr>
        <w:t>صلى‌الله‌عليه‌وآله‌وسلم</w:t>
      </w:r>
      <w:r>
        <w:rPr>
          <w:rtl/>
          <w:lang w:bidi="fa-IR"/>
        </w:rPr>
        <w:t xml:space="preserve"> مقدارى نان خواستند تا بخورند. حضرت به آنها فرمود:</w:t>
      </w:r>
      <w:r w:rsidR="009114D9">
        <w:rPr>
          <w:rtl/>
          <w:lang w:bidi="fa-IR"/>
        </w:rPr>
        <w:t>(</w:t>
      </w:r>
      <w:r>
        <w:rPr>
          <w:rtl/>
          <w:lang w:bidi="fa-IR"/>
        </w:rPr>
        <w:t>شما نان و خوراك خود را خورديد</w:t>
      </w:r>
      <w:r w:rsidR="009114D9">
        <w:rPr>
          <w:rtl/>
          <w:lang w:bidi="fa-IR"/>
        </w:rPr>
        <w:t>)</w:t>
      </w:r>
      <w:r>
        <w:rPr>
          <w:rtl/>
          <w:lang w:bidi="fa-IR"/>
        </w:rPr>
        <w:t>. گفتيد يا رسول الله !يادمان نميايد چيزى خورده باشيم . حضرت فرمود:</w:t>
      </w:r>
      <w:r w:rsidR="009114D9">
        <w:rPr>
          <w:rtl/>
          <w:lang w:bidi="fa-IR"/>
        </w:rPr>
        <w:t>(</w:t>
      </w:r>
      <w:r>
        <w:rPr>
          <w:rtl/>
          <w:lang w:bidi="fa-IR"/>
        </w:rPr>
        <w:t>همين حالا گوشت بدن رفيق</w:t>
      </w:r>
      <w:r w:rsidR="00ED7A51">
        <w:rPr>
          <w:rFonts w:hint="cs"/>
          <w:rtl/>
          <w:lang w:bidi="fa-IR"/>
        </w:rPr>
        <w:t>ت</w:t>
      </w:r>
      <w:r>
        <w:rPr>
          <w:rtl/>
          <w:lang w:bidi="fa-IR"/>
        </w:rPr>
        <w:t>ان را با غيبت كردن خورديد</w:t>
      </w:r>
      <w:r w:rsidR="009114D9">
        <w:rPr>
          <w:rtl/>
          <w:lang w:bidi="fa-IR"/>
        </w:rPr>
        <w:t>)</w:t>
      </w:r>
      <w:r>
        <w:rPr>
          <w:rtl/>
          <w:lang w:bidi="fa-IR"/>
        </w:rPr>
        <w:t>.</w:t>
      </w:r>
      <w:r w:rsidRPr="00ED7A51">
        <w:rPr>
          <w:rStyle w:val="libFootnotenumChar"/>
          <w:rtl/>
        </w:rPr>
        <w:t>(٢٤٤)</w:t>
      </w:r>
    </w:p>
    <w:p w:rsidR="00ED7A51" w:rsidRDefault="00ED7A51" w:rsidP="00B56135">
      <w:pPr>
        <w:pStyle w:val="libNormal"/>
        <w:rPr>
          <w:rtl/>
          <w:lang w:bidi="fa-IR"/>
        </w:rPr>
      </w:pPr>
      <w:r>
        <w:rPr>
          <w:rtl/>
          <w:lang w:bidi="fa-IR"/>
        </w:rPr>
        <w:br w:type="page"/>
      </w:r>
    </w:p>
    <w:p w:rsidR="00ED7A51" w:rsidRDefault="00B56135" w:rsidP="00ED7A51">
      <w:pPr>
        <w:pStyle w:val="Heading2"/>
        <w:rPr>
          <w:rtl/>
          <w:lang w:bidi="fa-IR"/>
        </w:rPr>
      </w:pPr>
      <w:bookmarkStart w:id="59" w:name="_Toc7512471"/>
      <w:r>
        <w:rPr>
          <w:rFonts w:hint="eastAsia"/>
          <w:rtl/>
          <w:lang w:bidi="fa-IR"/>
        </w:rPr>
        <w:t>نيش</w:t>
      </w:r>
      <w:r>
        <w:rPr>
          <w:rtl/>
          <w:lang w:bidi="fa-IR"/>
        </w:rPr>
        <w:t xml:space="preserve"> زبان</w:t>
      </w:r>
      <w:bookmarkEnd w:id="59"/>
    </w:p>
    <w:p w:rsidR="00B56135" w:rsidRDefault="00B56135" w:rsidP="00B56135">
      <w:pPr>
        <w:pStyle w:val="libNormal"/>
        <w:rPr>
          <w:rtl/>
          <w:lang w:bidi="fa-IR"/>
        </w:rPr>
      </w:pPr>
      <w:r>
        <w:rPr>
          <w:rtl/>
          <w:lang w:bidi="fa-IR"/>
        </w:rPr>
        <w:t xml:space="preserve"> </w:t>
      </w:r>
      <w:r w:rsidR="009114D9">
        <w:rPr>
          <w:rtl/>
          <w:lang w:bidi="fa-IR"/>
        </w:rPr>
        <w:t>(</w:t>
      </w:r>
      <w:r>
        <w:rPr>
          <w:rtl/>
          <w:lang w:bidi="fa-IR"/>
        </w:rPr>
        <w:t>شيخ ابوالحسن نورى</w:t>
      </w:r>
      <w:r w:rsidR="009114D9">
        <w:rPr>
          <w:rtl/>
          <w:lang w:bidi="fa-IR"/>
        </w:rPr>
        <w:t>)</w:t>
      </w:r>
      <w:r>
        <w:rPr>
          <w:rtl/>
          <w:lang w:bidi="fa-IR"/>
        </w:rPr>
        <w:t>گفت : روزى نزد</w:t>
      </w:r>
      <w:r w:rsidR="009114D9">
        <w:rPr>
          <w:rtl/>
          <w:lang w:bidi="fa-IR"/>
        </w:rPr>
        <w:t>(</w:t>
      </w:r>
      <w:r>
        <w:rPr>
          <w:rtl/>
          <w:lang w:bidi="fa-IR"/>
        </w:rPr>
        <w:t>اياس بن معاويه</w:t>
      </w:r>
      <w:r w:rsidR="009114D9">
        <w:rPr>
          <w:rtl/>
          <w:lang w:bidi="fa-IR"/>
        </w:rPr>
        <w:t>)</w:t>
      </w:r>
      <w:r>
        <w:rPr>
          <w:rtl/>
          <w:lang w:bidi="fa-IR"/>
        </w:rPr>
        <w:t>نشسته بودم . خواستم از كسى غيبت كنم كه اياس مانع اين كار شد و گفت : آيا تو امسال به سرزمين روم و تركستان و جنگ با ايشان رفته بودى ؟ گفتم : نه . گفت : تعجب مى كنم از اين كه كافران روم و ترك از دس</w:t>
      </w:r>
      <w:r>
        <w:rPr>
          <w:rFonts w:hint="eastAsia"/>
          <w:rtl/>
          <w:lang w:bidi="fa-IR"/>
        </w:rPr>
        <w:t>ت</w:t>
      </w:r>
      <w:r>
        <w:rPr>
          <w:rtl/>
          <w:lang w:bidi="fa-IR"/>
        </w:rPr>
        <w:t xml:space="preserve"> و زبان تو آسوده و در امان هستند، ولى برادر مسلمانت از نيش زبانت آسوده و در امان نيست </w:t>
      </w:r>
      <w:r w:rsidRPr="00ED7A51">
        <w:rPr>
          <w:rStyle w:val="libFootnotenumChar"/>
          <w:rtl/>
        </w:rPr>
        <w:t>.(٢٤٥)</w:t>
      </w:r>
    </w:p>
    <w:p w:rsidR="00ED7A51" w:rsidRDefault="00ED7A51" w:rsidP="00B56135">
      <w:pPr>
        <w:pStyle w:val="libNormal"/>
        <w:rPr>
          <w:rtl/>
          <w:lang w:bidi="fa-IR"/>
        </w:rPr>
      </w:pPr>
    </w:p>
    <w:p w:rsidR="00ED7A51" w:rsidRDefault="00B56135" w:rsidP="00ED7A51">
      <w:pPr>
        <w:pStyle w:val="Heading2"/>
        <w:rPr>
          <w:rtl/>
          <w:lang w:bidi="fa-IR"/>
        </w:rPr>
      </w:pPr>
      <w:bookmarkStart w:id="60" w:name="_Toc7512472"/>
      <w:r>
        <w:rPr>
          <w:rFonts w:hint="eastAsia"/>
          <w:rtl/>
          <w:lang w:bidi="fa-IR"/>
        </w:rPr>
        <w:t>صاعقه</w:t>
      </w:r>
      <w:r>
        <w:rPr>
          <w:rtl/>
          <w:lang w:bidi="fa-IR"/>
        </w:rPr>
        <w:t xml:space="preserve"> غيبت</w:t>
      </w:r>
      <w:bookmarkEnd w:id="60"/>
    </w:p>
    <w:p w:rsidR="00B56135" w:rsidRDefault="00B56135" w:rsidP="00B56135">
      <w:pPr>
        <w:pStyle w:val="libNormal"/>
        <w:rPr>
          <w:rtl/>
          <w:lang w:bidi="fa-IR"/>
        </w:rPr>
      </w:pPr>
      <w:r>
        <w:rPr>
          <w:rtl/>
          <w:lang w:bidi="fa-IR"/>
        </w:rPr>
        <w:t xml:space="preserve"> امام باقر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هنگامى</w:t>
      </w:r>
      <w:r>
        <w:rPr>
          <w:rtl/>
          <w:lang w:bidi="fa-IR"/>
        </w:rPr>
        <w:t xml:space="preserve"> كه روز قيامت فرا مى رسد، گروهى در پيش گاه خداوند حاضر مى شوند و مى بينند هيچ كار نيكى در نامه عمل خود ندارند. پس به اعتراض عرض مى كنند: پروردگارا!اعمال نيك ما چه شد؟ خطاب به آنان گفته مى شود: اعمال نيك شما را غيبت از بين برد؛ زيرا غيبت ، نيكى ها را </w:t>
      </w:r>
      <w:r>
        <w:rPr>
          <w:rFonts w:hint="eastAsia"/>
          <w:rtl/>
          <w:lang w:bidi="fa-IR"/>
        </w:rPr>
        <w:t>مى</w:t>
      </w:r>
      <w:r>
        <w:rPr>
          <w:rtl/>
          <w:lang w:bidi="fa-IR"/>
        </w:rPr>
        <w:t xml:space="preserve"> خورد، همان گونه كه آتش ، هيزم را مى خورد:فان الغيبه لتا كل الحسنات كما تا كل النار الحطب</w:t>
      </w:r>
      <w:r w:rsidRPr="00A90C51">
        <w:rPr>
          <w:rStyle w:val="libFootnotenumChar"/>
          <w:rtl/>
        </w:rPr>
        <w:t>.(٢٤٦)</w:t>
      </w:r>
    </w:p>
    <w:p w:rsidR="00B56135" w:rsidRDefault="009114D9" w:rsidP="00B56135">
      <w:pPr>
        <w:pStyle w:val="libNormal"/>
        <w:rPr>
          <w:rtl/>
          <w:lang w:bidi="fa-IR"/>
        </w:rPr>
      </w:pPr>
      <w:r>
        <w:rPr>
          <w:rtl/>
          <w:lang w:bidi="fa-IR"/>
        </w:rPr>
        <w:t>(</w:t>
      </w:r>
      <w:r w:rsidR="00B56135">
        <w:rPr>
          <w:rtl/>
          <w:lang w:bidi="fa-IR"/>
        </w:rPr>
        <w:t>شيخ بهايى</w:t>
      </w:r>
      <w:r>
        <w:rPr>
          <w:rtl/>
          <w:lang w:bidi="fa-IR"/>
        </w:rPr>
        <w:t>)</w:t>
      </w:r>
      <w:r w:rsidR="00B56135">
        <w:rPr>
          <w:rtl/>
          <w:lang w:bidi="fa-IR"/>
        </w:rPr>
        <w:t>هم مى گويد:</w:t>
      </w:r>
    </w:p>
    <w:p w:rsidR="00B56135" w:rsidRDefault="00B56135" w:rsidP="00B56135">
      <w:pPr>
        <w:pStyle w:val="libNormal"/>
        <w:rPr>
          <w:rtl/>
          <w:lang w:bidi="fa-IR"/>
        </w:rPr>
      </w:pPr>
      <w:r>
        <w:rPr>
          <w:rFonts w:hint="eastAsia"/>
          <w:rtl/>
          <w:lang w:bidi="fa-IR"/>
        </w:rPr>
        <w:t>بدان</w:t>
      </w:r>
      <w:r>
        <w:rPr>
          <w:rtl/>
          <w:lang w:bidi="fa-IR"/>
        </w:rPr>
        <w:t xml:space="preserve"> كه غيبت چون صاعقه اى هلاكت بار است و حال آن كسى كه از مردم بد گويى مى كند، مانند كسى است كه منجنيقى بسازد و نيكى هايش را با آن به سمت شرق و غرب پرتاب كند.</w:t>
      </w:r>
      <w:r w:rsidRPr="00A90C51">
        <w:rPr>
          <w:rStyle w:val="libFootnotenumChar"/>
          <w:rtl/>
        </w:rPr>
        <w:t>(٢٤٧)</w:t>
      </w:r>
    </w:p>
    <w:p w:rsidR="00A90C51" w:rsidRDefault="00A90C51" w:rsidP="00B56135">
      <w:pPr>
        <w:pStyle w:val="libNormal"/>
        <w:rPr>
          <w:rtl/>
          <w:lang w:bidi="fa-IR"/>
        </w:rPr>
      </w:pPr>
      <w:r>
        <w:rPr>
          <w:rtl/>
          <w:lang w:bidi="fa-IR"/>
        </w:rPr>
        <w:br w:type="page"/>
      </w:r>
    </w:p>
    <w:p w:rsidR="00A90C51" w:rsidRDefault="00B56135" w:rsidP="00A90C51">
      <w:pPr>
        <w:pStyle w:val="Heading2"/>
        <w:rPr>
          <w:rtl/>
          <w:lang w:bidi="fa-IR"/>
        </w:rPr>
      </w:pPr>
      <w:bookmarkStart w:id="61" w:name="_Toc7512473"/>
      <w:r>
        <w:rPr>
          <w:rFonts w:hint="eastAsia"/>
          <w:rtl/>
          <w:lang w:bidi="fa-IR"/>
        </w:rPr>
        <w:t>دفتر</w:t>
      </w:r>
      <w:r>
        <w:rPr>
          <w:rtl/>
          <w:lang w:bidi="fa-IR"/>
        </w:rPr>
        <w:t xml:space="preserve"> اعمال در قيامت</w:t>
      </w:r>
      <w:bookmarkEnd w:id="61"/>
    </w:p>
    <w:p w:rsidR="00B56135" w:rsidRDefault="00B56135" w:rsidP="00B56135">
      <w:pPr>
        <w:pStyle w:val="libNormal"/>
        <w:rPr>
          <w:rtl/>
          <w:lang w:bidi="fa-IR"/>
        </w:rPr>
      </w:pPr>
      <w:r>
        <w:rPr>
          <w:rtl/>
          <w:lang w:bidi="fa-IR"/>
        </w:rPr>
        <w:t xml:space="preserve"> روز قيامت ، براى رسيدگى به حساب و كتاب مردمان ، شخصى را در پيش ‍ گاه خداوند حاضر مى كنند، نامه اعمالش را به دستش مى دهند و به اومى گويند:اقراء كتابك؛ نامه اعمالت را بخوان . هنگامى كه نامه اعمالش را مى خواند، مى بيند از كارهاى خيرى كه در دنيا انجام داده ، چيزى در آن نوشته نشده است . از اين رو مى گويد: خدايا! اين نامه اعمال من نيست ؛ زيرا كارهاى نيك خود را در آن نمى بينم . در پاسخ به او گفته مى شود: آرى ، تو در دنيا نيكى هاى بسيارى انجام دادى . خداى تو اشتباه نمى كند و كردار تو را فراموش ن</w:t>
      </w:r>
      <w:r>
        <w:rPr>
          <w:rFonts w:hint="eastAsia"/>
          <w:rtl/>
          <w:lang w:bidi="fa-IR"/>
        </w:rPr>
        <w:t>كرده</w:t>
      </w:r>
      <w:r>
        <w:rPr>
          <w:rtl/>
          <w:lang w:bidi="fa-IR"/>
        </w:rPr>
        <w:t xml:space="preserve"> است . ولى كارهاى نيك تو به سبب غيبت كردن از مردم از ميان رفت و نابود شد. آرى ، نيكى كردى ، ولى غيبت هم داشتى . آنچه از طاعات مى كردى ، مى ديديم و آنچه از غيبت مى گفتى ، مى شنيديم . پس نيكى هاى تو را به آن كسانى داديم كه از آنها غيبت مى كردى . حال ، تو به سبب غيبت كردن از ايشان به دوزخ مى روى و ايشان به سبب نيكى هاى تو به بهشت مى روند.</w:t>
      </w:r>
    </w:p>
    <w:p w:rsidR="00A90C51" w:rsidRDefault="00B56135" w:rsidP="00B56135">
      <w:pPr>
        <w:pStyle w:val="libNormal"/>
        <w:rPr>
          <w:rtl/>
          <w:lang w:bidi="fa-IR"/>
        </w:rPr>
      </w:pPr>
      <w:r>
        <w:rPr>
          <w:rFonts w:hint="eastAsia"/>
          <w:rtl/>
          <w:lang w:bidi="fa-IR"/>
        </w:rPr>
        <w:t>سپس</w:t>
      </w:r>
      <w:r>
        <w:rPr>
          <w:rtl/>
          <w:lang w:bidi="fa-IR"/>
        </w:rPr>
        <w:t xml:space="preserve"> شخصى ديگرى را در پيش گاه خداوند حاضر مى كنند و نامه اعمالش را به دستش مى دهند و مى گويند: بخوان . وقتى نامه عملش را مى خواند، در آن نيكى هاى بسيار مى بيند كه خودش انجام نداده است . پس ‍ مى گويد: پروردگارا! اين نامه عمل من نيست ؛ زيرانيكى ها</w:t>
      </w:r>
      <w:r w:rsidR="00A90C51">
        <w:rPr>
          <w:rFonts w:hint="cs"/>
          <w:rtl/>
          <w:lang w:bidi="fa-IR"/>
        </w:rPr>
        <w:t>ی</w:t>
      </w:r>
      <w:r>
        <w:rPr>
          <w:rtl/>
          <w:lang w:bidi="fa-IR"/>
        </w:rPr>
        <w:t>ى را كه در آ</w:t>
      </w:r>
      <w:r>
        <w:rPr>
          <w:rFonts w:hint="eastAsia"/>
          <w:rtl/>
          <w:lang w:bidi="fa-IR"/>
        </w:rPr>
        <w:t>ن</w:t>
      </w:r>
      <w:r>
        <w:rPr>
          <w:rtl/>
          <w:lang w:bidi="fa-IR"/>
        </w:rPr>
        <w:t xml:space="preserve"> نوشته شده است . من به جا نياورده ام . در پاسخ به او مى گويند: اينها كارهاى نيك فلان شخص است كه در دنيا از تو غيبت كرده و حالا در عوض ، نيكى هايش به تو داده شده است</w:t>
      </w:r>
      <w:r w:rsidRPr="00A90C51">
        <w:rPr>
          <w:rStyle w:val="libFootnotenumChar"/>
          <w:rtl/>
        </w:rPr>
        <w:t>(٢٤٨).</w:t>
      </w:r>
    </w:p>
    <w:p w:rsidR="00B56135" w:rsidRDefault="00A90C51" w:rsidP="00B56135">
      <w:pPr>
        <w:pStyle w:val="libNormal"/>
        <w:rPr>
          <w:rtl/>
          <w:lang w:bidi="fa-IR"/>
        </w:rPr>
      </w:pPr>
      <w:r>
        <w:rPr>
          <w:rtl/>
          <w:lang w:bidi="fa-IR"/>
        </w:rPr>
        <w:br w:type="page"/>
      </w:r>
    </w:p>
    <w:p w:rsidR="00A90C51" w:rsidRDefault="00B56135" w:rsidP="00A90C51">
      <w:pPr>
        <w:pStyle w:val="Heading2"/>
        <w:rPr>
          <w:rtl/>
          <w:lang w:bidi="fa-IR"/>
        </w:rPr>
      </w:pPr>
      <w:bookmarkStart w:id="62" w:name="_Toc7512474"/>
      <w:r>
        <w:rPr>
          <w:rFonts w:hint="eastAsia"/>
          <w:rtl/>
          <w:lang w:bidi="fa-IR"/>
        </w:rPr>
        <w:t>غيبت</w:t>
      </w:r>
      <w:r>
        <w:rPr>
          <w:rtl/>
          <w:lang w:bidi="fa-IR"/>
        </w:rPr>
        <w:t xml:space="preserve"> ، مانع قبولى اعمال</w:t>
      </w:r>
      <w:bookmarkEnd w:id="62"/>
    </w:p>
    <w:p w:rsidR="00B56135" w:rsidRDefault="00B56135" w:rsidP="00B56135">
      <w:pPr>
        <w:pStyle w:val="libNormal"/>
        <w:rPr>
          <w:rtl/>
          <w:lang w:bidi="fa-IR"/>
        </w:rPr>
      </w:pPr>
      <w:r>
        <w:rPr>
          <w:rtl/>
          <w:lang w:bidi="fa-IR"/>
        </w:rPr>
        <w:t xml:space="preserve"> در روايتى مشهور از</w:t>
      </w:r>
      <w:r w:rsidR="009114D9">
        <w:rPr>
          <w:rtl/>
          <w:lang w:bidi="fa-IR"/>
        </w:rPr>
        <w:t>(</w:t>
      </w:r>
      <w:r>
        <w:rPr>
          <w:rtl/>
          <w:lang w:bidi="fa-IR"/>
        </w:rPr>
        <w:t>معاذ</w:t>
      </w:r>
      <w:r w:rsidR="009114D9">
        <w:rPr>
          <w:rtl/>
          <w:lang w:bidi="fa-IR"/>
        </w:rPr>
        <w:t>)</w:t>
      </w:r>
      <w:r>
        <w:rPr>
          <w:rtl/>
          <w:lang w:bidi="fa-IR"/>
        </w:rPr>
        <w:t xml:space="preserve">نقل شده است كه رسول اكرم </w:t>
      </w:r>
      <w:r w:rsidR="00C4738A" w:rsidRPr="00C4738A">
        <w:rPr>
          <w:rStyle w:val="libAlaemChar"/>
          <w:rtl/>
        </w:rPr>
        <w:t>صلى‌الله‌عليه‌وآله‌وسلم</w:t>
      </w:r>
      <w:r>
        <w:rPr>
          <w:rtl/>
          <w:lang w:bidi="fa-IR"/>
        </w:rPr>
        <w:t>فرمود:</w:t>
      </w:r>
    </w:p>
    <w:p w:rsidR="00B56135" w:rsidRDefault="00B56135" w:rsidP="00B56135">
      <w:pPr>
        <w:pStyle w:val="libNormal"/>
        <w:rPr>
          <w:rtl/>
          <w:lang w:bidi="fa-IR"/>
        </w:rPr>
      </w:pPr>
      <w:r>
        <w:rPr>
          <w:rFonts w:hint="eastAsia"/>
          <w:rtl/>
          <w:lang w:bidi="fa-IR"/>
        </w:rPr>
        <w:t>فرشتگانى</w:t>
      </w:r>
      <w:r>
        <w:rPr>
          <w:rtl/>
          <w:lang w:bidi="fa-IR"/>
        </w:rPr>
        <w:t xml:space="preserve"> از سوى خداوند بر انسان ماءمور شده اند و مسئول دريافت اعمال نيك و بد آدمى اند. هنگامى كه عملى از اعمال نيك انسان را بالا مى برند، نور آن عمل آن قدر فروزان است كه مانند اشعه خورشيد در درخشش و فروزندگى چشم را خيره مى كند. فرشتگان با دريافت آن عمل ، ب</w:t>
      </w:r>
      <w:r>
        <w:rPr>
          <w:rFonts w:hint="eastAsia"/>
          <w:rtl/>
          <w:lang w:bidi="fa-IR"/>
        </w:rPr>
        <w:t>سيار</w:t>
      </w:r>
      <w:r>
        <w:rPr>
          <w:rtl/>
          <w:lang w:bidi="fa-IR"/>
        </w:rPr>
        <w:t xml:space="preserve"> خرسند و خوش حال مى شوند و آن را عملى بزرگ و شايسته تصور مى كنند تا اين كه آن عمل از آسمان بالا مى رود و مى گذرد و آماده مى شود كه به پيش گاه الهى عرضه شود. در اين زمان ، فرشته اى در آن جا حضور دارد كه مانع از عرضه شدن عمل و مقبول واقع شدن آن مى گردد و مى گويد: من فرشته اى هستم كه پروردگار مرا ماءمور ساخته است نگذرم عمل هيچ شخص غيبت كننده اى از اين مقام و مرتبه بالا برود و به پيش گاه الهى عرضه شود.</w:t>
      </w:r>
    </w:p>
    <w:p w:rsidR="00B56135" w:rsidRDefault="00B56135" w:rsidP="00B56135">
      <w:pPr>
        <w:pStyle w:val="libNormal"/>
        <w:rPr>
          <w:rtl/>
          <w:lang w:bidi="fa-IR"/>
        </w:rPr>
      </w:pPr>
      <w:r>
        <w:rPr>
          <w:rFonts w:hint="eastAsia"/>
          <w:rtl/>
          <w:lang w:bidi="fa-IR"/>
        </w:rPr>
        <w:t>رسول</w:t>
      </w:r>
      <w:r>
        <w:rPr>
          <w:rtl/>
          <w:lang w:bidi="fa-IR"/>
        </w:rPr>
        <w:t xml:space="preserve"> اكرم </w:t>
      </w:r>
      <w:r w:rsidR="00C4738A" w:rsidRPr="00C4738A">
        <w:rPr>
          <w:rStyle w:val="libAlaemChar"/>
          <w:rtl/>
        </w:rPr>
        <w:t>صلى‌الله‌عليه‌وآله‌وسلم</w:t>
      </w:r>
      <w:r>
        <w:rPr>
          <w:rtl/>
          <w:lang w:bidi="fa-IR"/>
        </w:rPr>
        <w:t>مى فرمايد:</w:t>
      </w:r>
    </w:p>
    <w:p w:rsidR="00B56135" w:rsidRDefault="00B56135" w:rsidP="00B56135">
      <w:pPr>
        <w:pStyle w:val="libNormal"/>
        <w:rPr>
          <w:rtl/>
          <w:lang w:bidi="fa-IR"/>
        </w:rPr>
      </w:pPr>
      <w:r>
        <w:rPr>
          <w:rFonts w:hint="eastAsia"/>
          <w:rtl/>
          <w:lang w:bidi="fa-IR"/>
        </w:rPr>
        <w:t>ما</w:t>
      </w:r>
      <w:r>
        <w:rPr>
          <w:rtl/>
          <w:lang w:bidi="fa-IR"/>
        </w:rPr>
        <w:t xml:space="preserve"> النار فى اليبس باء سرع من الغيبه فى حسنات العبد</w:t>
      </w:r>
      <w:r w:rsidRPr="00A90C51">
        <w:rPr>
          <w:rStyle w:val="libFootnotenumChar"/>
          <w:rtl/>
        </w:rPr>
        <w:t>(٢٤٩)</w:t>
      </w:r>
      <w:r>
        <w:rPr>
          <w:rtl/>
          <w:lang w:bidi="fa-IR"/>
        </w:rPr>
        <w:t>؛</w:t>
      </w:r>
    </w:p>
    <w:p w:rsidR="00B56135" w:rsidRDefault="00B56135" w:rsidP="00B56135">
      <w:pPr>
        <w:pStyle w:val="libNormal"/>
        <w:rPr>
          <w:rtl/>
          <w:lang w:bidi="fa-IR"/>
        </w:rPr>
      </w:pPr>
      <w:r>
        <w:rPr>
          <w:rFonts w:hint="eastAsia"/>
          <w:rtl/>
          <w:lang w:bidi="fa-IR"/>
        </w:rPr>
        <w:t>شتاب</w:t>
      </w:r>
      <w:r>
        <w:rPr>
          <w:rtl/>
          <w:lang w:bidi="fa-IR"/>
        </w:rPr>
        <w:t xml:space="preserve"> و تاءثير غيبت كردن براى نابودى اعمال نيك بنده مسلمان ، بيشتر از سرعت و تاءثير آتش در (سوزاندن ) اجسام خشك است .</w:t>
      </w:r>
    </w:p>
    <w:p w:rsidR="00A90C51" w:rsidRDefault="00A90C51" w:rsidP="00B56135">
      <w:pPr>
        <w:pStyle w:val="libNormal"/>
        <w:rPr>
          <w:rtl/>
          <w:lang w:bidi="fa-IR"/>
        </w:rPr>
      </w:pPr>
      <w:r>
        <w:rPr>
          <w:rtl/>
          <w:lang w:bidi="fa-IR"/>
        </w:rPr>
        <w:br w:type="page"/>
      </w:r>
    </w:p>
    <w:p w:rsidR="00A90C51" w:rsidRDefault="00B56135" w:rsidP="00A90C51">
      <w:pPr>
        <w:pStyle w:val="Heading2"/>
        <w:rPr>
          <w:rtl/>
          <w:lang w:bidi="fa-IR"/>
        </w:rPr>
      </w:pPr>
      <w:bookmarkStart w:id="63" w:name="_Toc7512475"/>
      <w:r>
        <w:rPr>
          <w:rFonts w:hint="eastAsia"/>
          <w:rtl/>
          <w:lang w:bidi="fa-IR"/>
        </w:rPr>
        <w:t>هديه</w:t>
      </w:r>
      <w:r>
        <w:rPr>
          <w:rtl/>
          <w:lang w:bidi="fa-IR"/>
        </w:rPr>
        <w:t xml:space="preserve"> به غيبت كننده</w:t>
      </w:r>
      <w:bookmarkEnd w:id="63"/>
    </w:p>
    <w:p w:rsidR="00B56135" w:rsidRDefault="00B56135" w:rsidP="00A90C51">
      <w:pPr>
        <w:pStyle w:val="libNormal"/>
        <w:rPr>
          <w:rtl/>
          <w:lang w:bidi="fa-IR"/>
        </w:rPr>
      </w:pPr>
      <w:r>
        <w:rPr>
          <w:rtl/>
          <w:lang w:bidi="fa-IR"/>
        </w:rPr>
        <w:t xml:space="preserve"> به دانشمندى خبر دادند، فلان شخص غيبت تو را كرده است . آن مرد حكيم طبقى از خرماى تازه براى آن شخص غيبت كننده فرستاد و پيغام داد: به من خبر رسيد</w:t>
      </w:r>
      <w:r w:rsidR="00A90C51">
        <w:rPr>
          <w:rFonts w:hint="cs"/>
          <w:rtl/>
          <w:lang w:bidi="fa-IR"/>
        </w:rPr>
        <w:t>ه</w:t>
      </w:r>
      <w:r>
        <w:rPr>
          <w:rtl/>
          <w:lang w:bidi="fa-IR"/>
        </w:rPr>
        <w:t xml:space="preserve"> است كه بخشى از نيكى هاى خود را </w:t>
      </w:r>
      <w:r w:rsidR="00A90C51">
        <w:rPr>
          <w:rFonts w:hint="cs"/>
          <w:rtl/>
          <w:lang w:bidi="fa-IR"/>
        </w:rPr>
        <w:t>به</w:t>
      </w:r>
      <w:r>
        <w:rPr>
          <w:rtl/>
          <w:lang w:bidi="fa-IR"/>
        </w:rPr>
        <w:t xml:space="preserve"> من اهدا كرده اى . خواستم به تلافى هديه اى به شما داده باشم . پس طبقى خرما تازه برايت فرستادم تا دهانت را شيرين كنى . اميدوارم مرا ببخشايى از اين كه نتوانستم محبت را به صورت كامل </w:t>
      </w:r>
      <w:r w:rsidR="00A90C51">
        <w:rPr>
          <w:rFonts w:hint="cs"/>
          <w:rtl/>
          <w:lang w:bidi="fa-IR"/>
        </w:rPr>
        <w:t>ج</w:t>
      </w:r>
      <w:r>
        <w:rPr>
          <w:rtl/>
          <w:lang w:bidi="fa-IR"/>
        </w:rPr>
        <w:t>بران كنم</w:t>
      </w:r>
      <w:r w:rsidRPr="00A90C51">
        <w:rPr>
          <w:rStyle w:val="libFootnotenumChar"/>
          <w:rtl/>
        </w:rPr>
        <w:t>(٢٥٠)</w:t>
      </w:r>
    </w:p>
    <w:p w:rsidR="00B56135" w:rsidRDefault="00B56135" w:rsidP="00B56135">
      <w:pPr>
        <w:pStyle w:val="libNormal"/>
        <w:rPr>
          <w:rtl/>
          <w:lang w:bidi="fa-IR"/>
        </w:rPr>
      </w:pPr>
      <w:r>
        <w:rPr>
          <w:rFonts w:hint="eastAsia"/>
          <w:rtl/>
          <w:lang w:bidi="fa-IR"/>
        </w:rPr>
        <w:t>روزى</w:t>
      </w:r>
      <w:r>
        <w:rPr>
          <w:rtl/>
          <w:lang w:bidi="fa-IR"/>
        </w:rPr>
        <w:t xml:space="preserve"> عده اى در حضور</w:t>
      </w:r>
      <w:r w:rsidR="009114D9">
        <w:rPr>
          <w:rtl/>
          <w:lang w:bidi="fa-IR"/>
        </w:rPr>
        <w:t>(</w:t>
      </w:r>
      <w:r>
        <w:rPr>
          <w:rtl/>
          <w:lang w:bidi="fa-IR"/>
        </w:rPr>
        <w:t>عبدالله مبارك</w:t>
      </w:r>
      <w:r w:rsidR="009114D9">
        <w:rPr>
          <w:rtl/>
          <w:lang w:bidi="fa-IR"/>
        </w:rPr>
        <w:t>)</w:t>
      </w:r>
      <w:r>
        <w:rPr>
          <w:rtl/>
          <w:lang w:bidi="fa-IR"/>
        </w:rPr>
        <w:t>نشسته بودند و با يك ديگر گفت وگو مى كردند. ميان صحبتشان ، بحث غيبت مطرح شد. عبد الله مبارك همچنان ساكت و خاموش نشسته بود و هيچ سخنى نمى گفت ، ولى وقتى مسئله غيبت مطرح شد، در مقام پند و حكمت گفت :</w:t>
      </w:r>
      <w:r w:rsidR="009114D9">
        <w:rPr>
          <w:rtl/>
          <w:lang w:bidi="fa-IR"/>
        </w:rPr>
        <w:t>(</w:t>
      </w:r>
      <w:r>
        <w:rPr>
          <w:rtl/>
          <w:lang w:bidi="fa-IR"/>
        </w:rPr>
        <w:t>اگر من مى خواستم از كسى غيبت كنم ، از پدر و مادرم غيبت مى كردم ؛ زيرا ايشان بيش از هركس ، سزاوارتر و شايسته تر بودند به اين كه صاحب نيكى هاى من بشوند</w:t>
      </w:r>
      <w:r w:rsidRPr="00A90C51">
        <w:rPr>
          <w:rStyle w:val="libFootnotenumChar"/>
          <w:rtl/>
        </w:rPr>
        <w:t>(٢٥١</w:t>
      </w:r>
      <w:r w:rsidR="009114D9" w:rsidRPr="00A90C51">
        <w:rPr>
          <w:rStyle w:val="libFootnotenumChar"/>
          <w:rtl/>
        </w:rPr>
        <w:t>)</w:t>
      </w:r>
      <w:r w:rsidRPr="00A90C51">
        <w:rPr>
          <w:rStyle w:val="libFootnotenumChar"/>
          <w:rtl/>
        </w:rPr>
        <w:t>)</w:t>
      </w:r>
      <w:r>
        <w:rPr>
          <w:rtl/>
          <w:lang w:bidi="fa-IR"/>
        </w:rPr>
        <w:t>.</w:t>
      </w:r>
    </w:p>
    <w:p w:rsidR="00B56135" w:rsidRDefault="00A90C51" w:rsidP="00B56135">
      <w:pPr>
        <w:pStyle w:val="libNormal"/>
        <w:rPr>
          <w:rtl/>
          <w:lang w:bidi="fa-IR"/>
        </w:rPr>
      </w:pPr>
      <w:r>
        <w:rPr>
          <w:rtl/>
          <w:lang w:bidi="fa-IR"/>
        </w:rPr>
        <w:br w:type="page"/>
      </w:r>
    </w:p>
    <w:p w:rsidR="00A90C51" w:rsidRDefault="00B56135" w:rsidP="00A90C51">
      <w:pPr>
        <w:pStyle w:val="Heading2"/>
        <w:rPr>
          <w:rtl/>
          <w:lang w:bidi="fa-IR"/>
        </w:rPr>
      </w:pPr>
      <w:bookmarkStart w:id="64" w:name="_Toc7512476"/>
      <w:r>
        <w:rPr>
          <w:rFonts w:hint="eastAsia"/>
          <w:rtl/>
          <w:lang w:bidi="fa-IR"/>
        </w:rPr>
        <w:t>غيبت</w:t>
      </w:r>
      <w:r>
        <w:rPr>
          <w:rtl/>
          <w:lang w:bidi="fa-IR"/>
        </w:rPr>
        <w:t xml:space="preserve"> ، افطار روزه</w:t>
      </w:r>
      <w:bookmarkEnd w:id="64"/>
      <w:r>
        <w:rPr>
          <w:rtl/>
          <w:lang w:bidi="fa-IR"/>
        </w:rPr>
        <w:t xml:space="preserve"> </w:t>
      </w:r>
    </w:p>
    <w:p w:rsidR="00B56135" w:rsidRDefault="00B56135" w:rsidP="00B56135">
      <w:pPr>
        <w:pStyle w:val="libNormal"/>
        <w:rPr>
          <w:rtl/>
          <w:lang w:bidi="fa-IR"/>
        </w:rPr>
      </w:pPr>
      <w:r>
        <w:rPr>
          <w:rtl/>
          <w:lang w:bidi="fa-IR"/>
        </w:rPr>
        <w:t xml:space="preserve">روزى رسول اكرم </w:t>
      </w:r>
      <w:r w:rsidR="00C4738A" w:rsidRPr="00C4738A">
        <w:rPr>
          <w:rStyle w:val="libAlaemChar"/>
          <w:rtl/>
        </w:rPr>
        <w:t>صلى‌الله‌عليه‌وآله‌وسلم</w:t>
      </w:r>
      <w:r>
        <w:rPr>
          <w:rtl/>
          <w:lang w:bidi="fa-IR"/>
        </w:rPr>
        <w:t xml:space="preserve"> دستور داد همه مسلمانان يك روز روزه بگير</w:t>
      </w:r>
      <w:r w:rsidR="00A90C51">
        <w:rPr>
          <w:rFonts w:hint="cs"/>
          <w:rtl/>
          <w:lang w:bidi="fa-IR"/>
        </w:rPr>
        <w:t>ن</w:t>
      </w:r>
      <w:r>
        <w:rPr>
          <w:rtl/>
          <w:lang w:bidi="fa-IR"/>
        </w:rPr>
        <w:t xml:space="preserve">د و تا وقتى حضرت اجازه نداده است ، كسى افطار نكند. آن روز همه مسلمانان روزه گرفتند. زمان افطار، مسلمانان يك به يك نزد پيامبر اكرم </w:t>
      </w:r>
      <w:r w:rsidR="00C4738A" w:rsidRPr="00C4738A">
        <w:rPr>
          <w:rStyle w:val="libAlaemChar"/>
          <w:rtl/>
        </w:rPr>
        <w:t>صلى‌الله‌عليه‌وآله‌وسلم</w:t>
      </w:r>
      <w:r>
        <w:rPr>
          <w:rtl/>
          <w:lang w:bidi="fa-IR"/>
        </w:rPr>
        <w:t xml:space="preserve">مى آمدند، اجازه افطار مى گرفتند و حضرت نيز اجازه مى داد. نوبت به مردى رسيد كه به حضرت گفت : اى رسول خدا! دو تن از دخترانم امروز روزه گرفته اند، ولى خجالت مى كشند خدمت شما بيايند و اجازه افطار بگيرند. آيا اجازه مى فرماييد آنها افطار كنند؟ رسول اكرم </w:t>
      </w:r>
      <w:r w:rsidR="00C4738A" w:rsidRPr="00C4738A">
        <w:rPr>
          <w:rStyle w:val="libAlaemChar"/>
          <w:rtl/>
        </w:rPr>
        <w:t>صلى‌الله‌عليه‌وآله‌وسلم</w:t>
      </w:r>
      <w:r>
        <w:rPr>
          <w:rtl/>
          <w:lang w:bidi="fa-IR"/>
        </w:rPr>
        <w:t>صورت خود را از آن مرد برگرداند و پاسخى نداد. بار ديگر آن مرد سخن خود راتكرار كرد، ولى باز حضرت به او توجهى نكرد و پاسخى نداد. آن مرد براى بار سوم گفته خود را تكرار كرد اين بار حضرت فرمود:</w:t>
      </w:r>
      <w:r w:rsidR="009114D9">
        <w:rPr>
          <w:rtl/>
          <w:lang w:bidi="fa-IR"/>
        </w:rPr>
        <w:t>(</w:t>
      </w:r>
      <w:r>
        <w:rPr>
          <w:rtl/>
          <w:lang w:bidi="fa-IR"/>
        </w:rPr>
        <w:t>چگونه از من اجازه افطار مى خواهى ، در حالى كه امروز دخترانت رو</w:t>
      </w:r>
      <w:r>
        <w:rPr>
          <w:rFonts w:hint="eastAsia"/>
          <w:rtl/>
          <w:lang w:bidi="fa-IR"/>
        </w:rPr>
        <w:t>زه</w:t>
      </w:r>
      <w:r>
        <w:rPr>
          <w:rtl/>
          <w:lang w:bidi="fa-IR"/>
        </w:rPr>
        <w:t xml:space="preserve"> دار نبودند؛ زيرا از صبح در خانه گوشت مردم را مى خورند. حال نزد آنها برو و به دخترانت بگو اگر روزه دار بوده اند، استفراغ كنند</w:t>
      </w:r>
      <w:r w:rsidR="009114D9">
        <w:rPr>
          <w:rtl/>
          <w:lang w:bidi="fa-IR"/>
        </w:rPr>
        <w:t>)</w:t>
      </w:r>
      <w:r>
        <w:rPr>
          <w:rtl/>
          <w:lang w:bidi="fa-IR"/>
        </w:rPr>
        <w:t>.</w:t>
      </w:r>
    </w:p>
    <w:p w:rsidR="00B56135" w:rsidRDefault="00B56135" w:rsidP="00B56135">
      <w:pPr>
        <w:pStyle w:val="libNormal"/>
        <w:rPr>
          <w:rtl/>
          <w:lang w:bidi="fa-IR"/>
        </w:rPr>
      </w:pPr>
      <w:r>
        <w:rPr>
          <w:rFonts w:hint="eastAsia"/>
          <w:rtl/>
          <w:lang w:bidi="fa-IR"/>
        </w:rPr>
        <w:t>آن</w:t>
      </w:r>
      <w:r>
        <w:rPr>
          <w:rtl/>
          <w:lang w:bidi="fa-IR"/>
        </w:rPr>
        <w:t xml:space="preserve"> مرد به خانه بازگشت و ماجرا را براى دخترانش تعريف كرد و آنها نيز استفراغ كردند. ناگهان از دهان هر كدام ، لخته خون بسته اى خارج شد. آن مرد با ديدن اين صحنه ، با ترس و وحشت نزد پيامبر اكرم </w:t>
      </w:r>
      <w:r w:rsidR="00C4738A" w:rsidRPr="00C4738A">
        <w:rPr>
          <w:rStyle w:val="libAlaemChar"/>
          <w:rtl/>
        </w:rPr>
        <w:t>صلى‌الله‌عليه‌وآله‌وسلم</w:t>
      </w:r>
      <w:r>
        <w:rPr>
          <w:rtl/>
          <w:lang w:bidi="fa-IR"/>
        </w:rPr>
        <w:t xml:space="preserve"> رفت و ماجرا را تعريف كرد. حضرت پس از شنيدن س</w:t>
      </w:r>
      <w:r>
        <w:rPr>
          <w:rFonts w:hint="eastAsia"/>
          <w:rtl/>
          <w:lang w:bidi="fa-IR"/>
        </w:rPr>
        <w:t>خنان</w:t>
      </w:r>
      <w:r>
        <w:rPr>
          <w:rtl/>
          <w:lang w:bidi="fa-IR"/>
        </w:rPr>
        <w:t xml:space="preserve"> او فرمود:</w:t>
      </w:r>
      <w:r w:rsidR="009114D9">
        <w:rPr>
          <w:rtl/>
          <w:lang w:bidi="fa-IR"/>
        </w:rPr>
        <w:t>(</w:t>
      </w:r>
      <w:r>
        <w:rPr>
          <w:rtl/>
          <w:lang w:bidi="fa-IR"/>
        </w:rPr>
        <w:t>سوگند به آن خدايى كه جانم در دست اوست ، اگر آن دو لخته خون بسته در شكم دخترانت باقى مى ماند، بدون شك گرفتار آتش دوزخ مى شدند</w:t>
      </w:r>
      <w:r w:rsidR="009114D9">
        <w:rPr>
          <w:rtl/>
          <w:lang w:bidi="fa-IR"/>
        </w:rPr>
        <w:t>)</w:t>
      </w:r>
      <w:r>
        <w:rPr>
          <w:rtl/>
          <w:lang w:bidi="fa-IR"/>
        </w:rPr>
        <w:t>. سپس فرمود:</w:t>
      </w:r>
      <w:r w:rsidR="009114D9">
        <w:rPr>
          <w:rtl/>
          <w:lang w:bidi="fa-IR"/>
        </w:rPr>
        <w:t>(</w:t>
      </w:r>
      <w:r>
        <w:rPr>
          <w:rtl/>
          <w:lang w:bidi="fa-IR"/>
        </w:rPr>
        <w:t>اين دو دختر امروز روزه گرفته و از آنچه خداوند برايشان حلال كرده بود، پرهيز كردند، ولى با چيزى كه خدا</w:t>
      </w:r>
      <w:r>
        <w:rPr>
          <w:rFonts w:hint="eastAsia"/>
          <w:rtl/>
          <w:lang w:bidi="fa-IR"/>
        </w:rPr>
        <w:t>وند</w:t>
      </w:r>
      <w:r>
        <w:rPr>
          <w:rtl/>
          <w:lang w:bidi="fa-IR"/>
        </w:rPr>
        <w:t xml:space="preserve"> حرام كرده بود، روزه خود را شكستند؛ زيرا امروز در خانه </w:t>
      </w:r>
      <w:r>
        <w:rPr>
          <w:rtl/>
          <w:lang w:bidi="fa-IR"/>
        </w:rPr>
        <w:lastRenderedPageBreak/>
        <w:t>با دهان روزه كنار يك ديگر نشستند و با غيبت كردن مشغول خوردن گوشت مردم شدند</w:t>
      </w:r>
      <w:r w:rsidRPr="00A90C51">
        <w:rPr>
          <w:rStyle w:val="libFootnotenumChar"/>
          <w:rtl/>
        </w:rPr>
        <w:t>(٢٥٢</w:t>
      </w:r>
      <w:r w:rsidR="009114D9" w:rsidRPr="00A90C51">
        <w:rPr>
          <w:rStyle w:val="libFootnotenumChar"/>
          <w:rtl/>
        </w:rPr>
        <w:t>)</w:t>
      </w:r>
      <w:r>
        <w:rPr>
          <w:rtl/>
          <w:lang w:bidi="fa-IR"/>
        </w:rPr>
        <w:t>)در نتيجه ، با اين كار زشت ، روزه خود را تباه كردند و پاداش ‍ عمل خود را نابود ساختند.</w:t>
      </w:r>
    </w:p>
    <w:p w:rsidR="00B56135" w:rsidRDefault="00B56135" w:rsidP="00B56135">
      <w:pPr>
        <w:pStyle w:val="libNormal"/>
        <w:rPr>
          <w:rtl/>
          <w:lang w:bidi="fa-IR"/>
        </w:rPr>
      </w:pPr>
      <w:r>
        <w:rPr>
          <w:rFonts w:hint="eastAsia"/>
          <w:rtl/>
          <w:lang w:bidi="fa-IR"/>
        </w:rPr>
        <w:t>پبامبر</w:t>
      </w:r>
      <w:r>
        <w:rPr>
          <w:rtl/>
          <w:lang w:bidi="fa-IR"/>
        </w:rPr>
        <w:t xml:space="preserve"> اكرم </w:t>
      </w:r>
      <w:r w:rsidR="00C4738A" w:rsidRPr="00C4738A">
        <w:rPr>
          <w:rStyle w:val="libAlaemChar"/>
          <w:rtl/>
        </w:rPr>
        <w:t>صلى‌الله‌عليه‌وآله‌وسلم</w:t>
      </w:r>
      <w:r>
        <w:rPr>
          <w:rtl/>
          <w:lang w:bidi="fa-IR"/>
        </w:rPr>
        <w:t xml:space="preserve"> فرمود:</w:t>
      </w:r>
    </w:p>
    <w:p w:rsidR="00B56135" w:rsidRDefault="00B56135" w:rsidP="00B56135">
      <w:pPr>
        <w:pStyle w:val="libNormal"/>
        <w:rPr>
          <w:rtl/>
          <w:lang w:bidi="fa-IR"/>
        </w:rPr>
      </w:pPr>
      <w:r>
        <w:rPr>
          <w:rFonts w:hint="eastAsia"/>
          <w:rtl/>
          <w:lang w:bidi="fa-IR"/>
        </w:rPr>
        <w:t>من</w:t>
      </w:r>
      <w:r>
        <w:rPr>
          <w:rtl/>
          <w:lang w:bidi="fa-IR"/>
        </w:rPr>
        <w:t xml:space="preserve"> اغتاب مسلما فى شهر رمضان لم يو جر على صيامه</w:t>
      </w:r>
      <w:r w:rsidRPr="00A90C51">
        <w:rPr>
          <w:rStyle w:val="libFootnotenumChar"/>
          <w:rtl/>
        </w:rPr>
        <w:t>(٢٥٣)</w:t>
      </w:r>
      <w:r>
        <w:rPr>
          <w:rtl/>
          <w:lang w:bidi="fa-IR"/>
        </w:rPr>
        <w:t>؛</w:t>
      </w:r>
    </w:p>
    <w:p w:rsidR="00B56135" w:rsidRDefault="00B56135" w:rsidP="00B56135">
      <w:pPr>
        <w:pStyle w:val="libNormal"/>
        <w:rPr>
          <w:rtl/>
          <w:lang w:bidi="fa-IR"/>
        </w:rPr>
      </w:pPr>
      <w:r>
        <w:rPr>
          <w:rFonts w:hint="eastAsia"/>
          <w:rtl/>
          <w:lang w:bidi="fa-IR"/>
        </w:rPr>
        <w:t>هركس</w:t>
      </w:r>
      <w:r>
        <w:rPr>
          <w:rtl/>
          <w:lang w:bidi="fa-IR"/>
        </w:rPr>
        <w:t xml:space="preserve"> در ماه مبارك رمضان از مسلمانى غيبت كند، روزه اش پاداشى ندارد و از ثواب روزه خود بهره اى نخواهد برد.</w:t>
      </w:r>
    </w:p>
    <w:p w:rsidR="00B56135" w:rsidRDefault="00B56135" w:rsidP="00B56135">
      <w:pPr>
        <w:pStyle w:val="libNormal"/>
        <w:rPr>
          <w:rtl/>
          <w:lang w:bidi="fa-IR"/>
        </w:rPr>
      </w:pPr>
      <w:r>
        <w:rPr>
          <w:rFonts w:hint="eastAsia"/>
          <w:rtl/>
          <w:lang w:bidi="fa-IR"/>
        </w:rPr>
        <w:t>ايشان</w:t>
      </w:r>
      <w:r>
        <w:rPr>
          <w:rtl/>
          <w:lang w:bidi="fa-IR"/>
        </w:rPr>
        <w:t xml:space="preserve"> همچنين فرمود:</w:t>
      </w:r>
    </w:p>
    <w:p w:rsidR="00B56135" w:rsidRDefault="00B56135" w:rsidP="00B56135">
      <w:pPr>
        <w:pStyle w:val="libNormal"/>
        <w:rPr>
          <w:rtl/>
          <w:lang w:bidi="fa-IR"/>
        </w:rPr>
      </w:pPr>
      <w:r>
        <w:rPr>
          <w:rFonts w:hint="eastAsia"/>
          <w:rtl/>
          <w:lang w:bidi="fa-IR"/>
        </w:rPr>
        <w:t>من</w:t>
      </w:r>
      <w:r>
        <w:rPr>
          <w:rtl/>
          <w:lang w:bidi="fa-IR"/>
        </w:rPr>
        <w:t xml:space="preserve"> اغتاب مسلما اءو مسلمه لم يقبل الله صلاته و لا صيامه اءربعين يوما و ليله الا اءن يغفر له صاحبه</w:t>
      </w:r>
      <w:r w:rsidRPr="00A90C51">
        <w:rPr>
          <w:rStyle w:val="libFootnotenumChar"/>
          <w:rtl/>
        </w:rPr>
        <w:t>(٢٥٤)</w:t>
      </w:r>
      <w:r>
        <w:rPr>
          <w:rtl/>
          <w:lang w:bidi="fa-IR"/>
        </w:rPr>
        <w:t>؛</w:t>
      </w:r>
    </w:p>
    <w:p w:rsidR="00A90C51" w:rsidRDefault="00B56135" w:rsidP="00B56135">
      <w:pPr>
        <w:pStyle w:val="libNormal"/>
        <w:rPr>
          <w:rtl/>
          <w:lang w:bidi="fa-IR"/>
        </w:rPr>
      </w:pPr>
      <w:r>
        <w:rPr>
          <w:rFonts w:hint="eastAsia"/>
          <w:rtl/>
          <w:lang w:bidi="fa-IR"/>
        </w:rPr>
        <w:t>هركس</w:t>
      </w:r>
      <w:r>
        <w:rPr>
          <w:rtl/>
          <w:lang w:bidi="fa-IR"/>
        </w:rPr>
        <w:t xml:space="preserve"> از زن و مرد مسلمانى غيبت كند، خداوند، نماز و روزه او را تا چهل شبانه روز نمى پذيرد، مگر آن كه كسى كه از او غيبت شده است ، وى را حلال كند.</w:t>
      </w:r>
    </w:p>
    <w:p w:rsidR="00B56135" w:rsidRDefault="00A90C51" w:rsidP="00B56135">
      <w:pPr>
        <w:pStyle w:val="libNormal"/>
        <w:rPr>
          <w:rtl/>
          <w:lang w:bidi="fa-IR"/>
        </w:rPr>
      </w:pPr>
      <w:r>
        <w:rPr>
          <w:rtl/>
          <w:lang w:bidi="fa-IR"/>
        </w:rPr>
        <w:br w:type="page"/>
      </w:r>
    </w:p>
    <w:p w:rsidR="00A90C51" w:rsidRDefault="00B56135" w:rsidP="00A90C51">
      <w:pPr>
        <w:pStyle w:val="Heading2"/>
        <w:rPr>
          <w:rtl/>
          <w:lang w:bidi="fa-IR"/>
        </w:rPr>
      </w:pPr>
      <w:bookmarkStart w:id="65" w:name="_Toc7512477"/>
      <w:r>
        <w:rPr>
          <w:rFonts w:hint="eastAsia"/>
          <w:rtl/>
          <w:lang w:bidi="fa-IR"/>
        </w:rPr>
        <w:t>غيبت</w:t>
      </w:r>
      <w:r>
        <w:rPr>
          <w:rtl/>
          <w:lang w:bidi="fa-IR"/>
        </w:rPr>
        <w:t xml:space="preserve"> ، باطل كننده وضو</w:t>
      </w:r>
      <w:bookmarkEnd w:id="65"/>
      <w:r>
        <w:rPr>
          <w:rtl/>
          <w:lang w:bidi="fa-IR"/>
        </w:rPr>
        <w:t xml:space="preserve"> </w:t>
      </w:r>
    </w:p>
    <w:p w:rsidR="00B56135" w:rsidRDefault="00B56135" w:rsidP="00B56135">
      <w:pPr>
        <w:pStyle w:val="libNormal"/>
        <w:rPr>
          <w:rtl/>
          <w:lang w:bidi="fa-IR"/>
        </w:rPr>
      </w:pPr>
      <w:r>
        <w:rPr>
          <w:rtl/>
          <w:lang w:bidi="fa-IR"/>
        </w:rPr>
        <w:t>از</w:t>
      </w:r>
      <w:r w:rsidR="009114D9">
        <w:rPr>
          <w:rtl/>
          <w:lang w:bidi="fa-IR"/>
        </w:rPr>
        <w:t>(</w:t>
      </w:r>
      <w:r>
        <w:rPr>
          <w:rtl/>
          <w:lang w:bidi="fa-IR"/>
        </w:rPr>
        <w:t>ابن سيرين</w:t>
      </w:r>
      <w:r w:rsidR="009114D9">
        <w:rPr>
          <w:rtl/>
          <w:lang w:bidi="fa-IR"/>
        </w:rPr>
        <w:t>)</w:t>
      </w:r>
      <w:r>
        <w:rPr>
          <w:rtl/>
          <w:lang w:bidi="fa-IR"/>
        </w:rPr>
        <w:t>نقل شده است :</w:t>
      </w:r>
      <w:r w:rsidR="009114D9">
        <w:rPr>
          <w:rtl/>
          <w:lang w:bidi="fa-IR"/>
        </w:rPr>
        <w:t>(</w:t>
      </w:r>
      <w:r>
        <w:rPr>
          <w:rtl/>
          <w:lang w:bidi="fa-IR"/>
        </w:rPr>
        <w:t xml:space="preserve">روزى مردى از انصار از كنار عده اى گذشت كه با هم ديگر صحبت مى كردند و به بد گويى از ديگران مشغول بودند. با شنيدن صحبت هاى آنان به آنها گفت : وضو بگيريد كه بعضى از شما آنچه مى گوييد، از حدث (اسبابى كه مانع </w:t>
      </w:r>
      <w:r>
        <w:rPr>
          <w:rFonts w:hint="eastAsia"/>
          <w:rtl/>
          <w:lang w:bidi="fa-IR"/>
        </w:rPr>
        <w:t>از</w:t>
      </w:r>
      <w:r>
        <w:rPr>
          <w:rtl/>
          <w:lang w:bidi="fa-IR"/>
        </w:rPr>
        <w:t xml:space="preserve"> نمازند) ندتر است</w:t>
      </w:r>
      <w:r w:rsidR="009114D9">
        <w:rPr>
          <w:rtl/>
          <w:lang w:bidi="fa-IR"/>
        </w:rPr>
        <w:t>)</w:t>
      </w:r>
      <w:r>
        <w:rPr>
          <w:rtl/>
          <w:lang w:bidi="fa-IR"/>
        </w:rPr>
        <w:t>.</w:t>
      </w:r>
    </w:p>
    <w:p w:rsidR="00B56135" w:rsidRDefault="00B56135" w:rsidP="00B56135">
      <w:pPr>
        <w:pStyle w:val="libNormal"/>
        <w:rPr>
          <w:rtl/>
          <w:lang w:bidi="fa-IR"/>
        </w:rPr>
      </w:pPr>
      <w:r>
        <w:rPr>
          <w:rFonts w:hint="eastAsia"/>
          <w:rtl/>
          <w:lang w:bidi="fa-IR"/>
        </w:rPr>
        <w:t>بر</w:t>
      </w:r>
      <w:r>
        <w:rPr>
          <w:rtl/>
          <w:lang w:bidi="fa-IR"/>
        </w:rPr>
        <w:t xml:space="preserve"> اساس روايت ديگرى ، نقل شده است كه رسول اكرم </w:t>
      </w:r>
      <w:r w:rsidR="00C4738A" w:rsidRPr="00C4738A">
        <w:rPr>
          <w:rStyle w:val="libAlaemChar"/>
          <w:rtl/>
        </w:rPr>
        <w:t>صلى‌الله‌عليه‌وآله‌وسلم</w:t>
      </w:r>
      <w:r>
        <w:rPr>
          <w:rtl/>
          <w:lang w:bidi="fa-IR"/>
        </w:rPr>
        <w:t>فرمود:</w:t>
      </w:r>
      <w:r w:rsidR="009114D9">
        <w:rPr>
          <w:rtl/>
          <w:lang w:bidi="fa-IR"/>
        </w:rPr>
        <w:t>(</w:t>
      </w:r>
      <w:r>
        <w:rPr>
          <w:rtl/>
          <w:lang w:bidi="fa-IR"/>
        </w:rPr>
        <w:t>نشستن در مسجد در انتظار نماز، عبارت است ، ولى تا وقتى حدثى از انسان سر نزند</w:t>
      </w:r>
      <w:r w:rsidRPr="00A90C51">
        <w:rPr>
          <w:rStyle w:val="libFootnotenumChar"/>
          <w:rtl/>
        </w:rPr>
        <w:t>(٢٥٥</w:t>
      </w:r>
      <w:r w:rsidR="009114D9" w:rsidRPr="00A90C51">
        <w:rPr>
          <w:rStyle w:val="libFootnotenumChar"/>
          <w:rtl/>
        </w:rPr>
        <w:t>)</w:t>
      </w:r>
      <w:r>
        <w:rPr>
          <w:rtl/>
          <w:lang w:bidi="fa-IR"/>
        </w:rPr>
        <w:t>)از حضرت پرسيدند: يا رسول الله ، حديث چيست ؟ حضرت فرمود:</w:t>
      </w:r>
      <w:r w:rsidR="009114D9">
        <w:rPr>
          <w:rtl/>
          <w:lang w:bidi="fa-IR"/>
        </w:rPr>
        <w:t>(</w:t>
      </w:r>
      <w:r>
        <w:rPr>
          <w:rtl/>
          <w:lang w:bidi="fa-IR"/>
        </w:rPr>
        <w:t>غيبت كردن</w:t>
      </w:r>
      <w:r w:rsidR="009114D9">
        <w:rPr>
          <w:rtl/>
          <w:lang w:bidi="fa-IR"/>
        </w:rPr>
        <w:t>)</w:t>
      </w:r>
      <w:r w:rsidRPr="00A90C51">
        <w:rPr>
          <w:rStyle w:val="libFootnotenumChar"/>
          <w:rtl/>
        </w:rPr>
        <w:t>(٢٥٦)</w:t>
      </w:r>
    </w:p>
    <w:p w:rsidR="00A90C51" w:rsidRDefault="00A90C51" w:rsidP="00B56135">
      <w:pPr>
        <w:pStyle w:val="libNormal"/>
        <w:rPr>
          <w:rtl/>
          <w:lang w:bidi="fa-IR"/>
        </w:rPr>
      </w:pPr>
    </w:p>
    <w:p w:rsidR="00A90C51" w:rsidRDefault="00B56135" w:rsidP="00A90C51">
      <w:pPr>
        <w:pStyle w:val="Heading2"/>
        <w:rPr>
          <w:rtl/>
          <w:lang w:bidi="fa-IR"/>
        </w:rPr>
      </w:pPr>
      <w:bookmarkStart w:id="66" w:name="_Toc7512478"/>
      <w:r>
        <w:rPr>
          <w:rFonts w:hint="eastAsia"/>
          <w:rtl/>
          <w:lang w:bidi="fa-IR"/>
        </w:rPr>
        <w:t>لعنت</w:t>
      </w:r>
      <w:r>
        <w:rPr>
          <w:rtl/>
          <w:lang w:bidi="fa-IR"/>
        </w:rPr>
        <w:t xml:space="preserve"> بر غيبت كنندگان</w:t>
      </w:r>
      <w:bookmarkEnd w:id="66"/>
    </w:p>
    <w:p w:rsidR="00B56135" w:rsidRDefault="00B56135" w:rsidP="00B56135">
      <w:pPr>
        <w:pStyle w:val="libNormal"/>
        <w:rPr>
          <w:rtl/>
          <w:lang w:bidi="fa-IR"/>
        </w:rPr>
      </w:pPr>
      <w:r>
        <w:rPr>
          <w:rtl/>
          <w:lang w:bidi="fa-IR"/>
        </w:rPr>
        <w:t xml:space="preserve"> </w:t>
      </w:r>
      <w:r w:rsidR="009114D9">
        <w:rPr>
          <w:rtl/>
          <w:lang w:bidi="fa-IR"/>
        </w:rPr>
        <w:t>(</w:t>
      </w:r>
      <w:r>
        <w:rPr>
          <w:rtl/>
          <w:lang w:bidi="fa-IR"/>
        </w:rPr>
        <w:t>عبد المؤمن انصارى</w:t>
      </w:r>
      <w:r w:rsidR="009114D9">
        <w:rPr>
          <w:rtl/>
          <w:lang w:bidi="fa-IR"/>
        </w:rPr>
        <w:t>)</w:t>
      </w:r>
      <w:r>
        <w:rPr>
          <w:rtl/>
          <w:lang w:bidi="fa-IR"/>
        </w:rPr>
        <w:t>مى گويد:</w:t>
      </w:r>
      <w:r w:rsidR="009114D9">
        <w:rPr>
          <w:rtl/>
          <w:lang w:bidi="fa-IR"/>
        </w:rPr>
        <w:t>(</w:t>
      </w:r>
      <w:r>
        <w:rPr>
          <w:rtl/>
          <w:lang w:bidi="fa-IR"/>
        </w:rPr>
        <w:t xml:space="preserve">روزى به حضور امام موسى بن جعفر </w:t>
      </w:r>
      <w:r w:rsidR="00D57162" w:rsidRPr="00D57162">
        <w:rPr>
          <w:rStyle w:val="libAlaemChar"/>
          <w:rtl/>
        </w:rPr>
        <w:t>عليه‌السلام</w:t>
      </w:r>
      <w:r>
        <w:rPr>
          <w:rtl/>
          <w:lang w:bidi="fa-IR"/>
        </w:rPr>
        <w:t xml:space="preserve"> رفتم . ديدم</w:t>
      </w:r>
      <w:r w:rsidR="009114D9">
        <w:rPr>
          <w:rtl/>
          <w:lang w:bidi="fa-IR"/>
        </w:rPr>
        <w:t>(</w:t>
      </w:r>
      <w:r>
        <w:rPr>
          <w:rtl/>
          <w:lang w:bidi="fa-IR"/>
        </w:rPr>
        <w:t>محمد بن عبدالله جعفرى</w:t>
      </w:r>
      <w:r w:rsidR="009114D9">
        <w:rPr>
          <w:rtl/>
          <w:lang w:bidi="fa-IR"/>
        </w:rPr>
        <w:t>)</w:t>
      </w:r>
      <w:r>
        <w:rPr>
          <w:rtl/>
          <w:lang w:bidi="fa-IR"/>
        </w:rPr>
        <w:t xml:space="preserve">هم نزد امام است . من با چهره باز به روى او لبخند زدم . امام كاظم </w:t>
      </w:r>
      <w:r w:rsidR="00D57162" w:rsidRPr="00D57162">
        <w:rPr>
          <w:rStyle w:val="libAlaemChar"/>
          <w:rtl/>
        </w:rPr>
        <w:t>عليه‌السلام</w:t>
      </w:r>
      <w:r>
        <w:rPr>
          <w:rtl/>
          <w:lang w:bidi="fa-IR"/>
        </w:rPr>
        <w:t xml:space="preserve"> وقتى اين صحنه را ديد، به من فرمود: دوستش د</w:t>
      </w:r>
      <w:r>
        <w:rPr>
          <w:rFonts w:hint="eastAsia"/>
          <w:rtl/>
          <w:lang w:bidi="fa-IR"/>
        </w:rPr>
        <w:t>ارى</w:t>
      </w:r>
      <w:r>
        <w:rPr>
          <w:rtl/>
          <w:lang w:bidi="fa-IR"/>
        </w:rPr>
        <w:t xml:space="preserve"> ؟ گفتم : آرى ، به خاطر وجود مبارك شما او را دوست دارم . حضرت فرمود: به راستى كه او برادر توست ؛ زيرا مؤمن ، برادر پدر و مادرى مؤمن است ، اگر چه زاده پدر او نيست . سپس ‍ فرمود:</w:t>
      </w:r>
    </w:p>
    <w:p w:rsidR="00B56135" w:rsidRDefault="00B56135" w:rsidP="00B56135">
      <w:pPr>
        <w:pStyle w:val="libNormal"/>
        <w:rPr>
          <w:rtl/>
          <w:lang w:bidi="fa-IR"/>
        </w:rPr>
      </w:pPr>
      <w:r>
        <w:rPr>
          <w:rFonts w:hint="eastAsia"/>
          <w:rtl/>
          <w:lang w:bidi="fa-IR"/>
        </w:rPr>
        <w:t>ملعون</w:t>
      </w:r>
      <w:r>
        <w:rPr>
          <w:rtl/>
          <w:lang w:bidi="fa-IR"/>
        </w:rPr>
        <w:t xml:space="preserve"> من اتهم اءخاه ملعون من غش اءخاه ، ملعون من اغتاب اءجاه ملعون من لم ينصح اءخاه</w:t>
      </w:r>
      <w:r w:rsidRPr="00A90C51">
        <w:rPr>
          <w:rStyle w:val="libFootnotenumChar"/>
          <w:rtl/>
        </w:rPr>
        <w:t>(٢٥٧)</w:t>
      </w:r>
    </w:p>
    <w:p w:rsidR="00B56135" w:rsidRDefault="00B56135" w:rsidP="00B56135">
      <w:pPr>
        <w:pStyle w:val="libNormal"/>
        <w:rPr>
          <w:rtl/>
          <w:lang w:bidi="fa-IR"/>
        </w:rPr>
      </w:pPr>
      <w:r>
        <w:rPr>
          <w:rFonts w:hint="eastAsia"/>
          <w:rtl/>
          <w:lang w:bidi="fa-IR"/>
        </w:rPr>
        <w:lastRenderedPageBreak/>
        <w:t>كسى</w:t>
      </w:r>
      <w:r>
        <w:rPr>
          <w:rtl/>
          <w:lang w:bidi="fa-IR"/>
        </w:rPr>
        <w:t xml:space="preserve"> كه به برادرش تهمت بزند يا با برادرش باغل و غش رفتا</w:t>
      </w:r>
      <w:r w:rsidR="00A90C51">
        <w:rPr>
          <w:rFonts w:hint="cs"/>
          <w:rtl/>
          <w:lang w:bidi="fa-IR"/>
        </w:rPr>
        <w:t>ر</w:t>
      </w:r>
      <w:r>
        <w:rPr>
          <w:rtl/>
          <w:lang w:bidi="fa-IR"/>
        </w:rPr>
        <w:t xml:space="preserve"> كند يا از برادرش غيبت كند يا برادر خود را راهنمايى و نصيحت نكند، ملعون است .</w:t>
      </w:r>
    </w:p>
    <w:p w:rsidR="00B56135" w:rsidRDefault="00B56135" w:rsidP="00B27DF3">
      <w:pPr>
        <w:pStyle w:val="libNormal"/>
        <w:rPr>
          <w:rtl/>
          <w:lang w:bidi="fa-IR"/>
        </w:rPr>
      </w:pPr>
      <w:r>
        <w:rPr>
          <w:rFonts w:hint="eastAsia"/>
          <w:rtl/>
          <w:lang w:bidi="fa-IR"/>
        </w:rPr>
        <w:t>آويزان</w:t>
      </w:r>
      <w:r>
        <w:rPr>
          <w:rtl/>
          <w:lang w:bidi="fa-IR"/>
        </w:rPr>
        <w:t xml:space="preserve"> بر شاخه هاى آتش </w:t>
      </w:r>
      <w:r w:rsidR="009114D9">
        <w:rPr>
          <w:rtl/>
          <w:lang w:bidi="fa-IR"/>
        </w:rPr>
        <w:t>(</w:t>
      </w:r>
      <w:r>
        <w:rPr>
          <w:rtl/>
          <w:lang w:bidi="fa-IR"/>
        </w:rPr>
        <w:t>معاذ بن جبل</w:t>
      </w:r>
      <w:r w:rsidR="009114D9">
        <w:rPr>
          <w:rtl/>
          <w:lang w:bidi="fa-IR"/>
        </w:rPr>
        <w:t>)</w:t>
      </w:r>
      <w:r>
        <w:rPr>
          <w:rtl/>
          <w:lang w:bidi="fa-IR"/>
        </w:rPr>
        <w:t>گفت : روزى در خانه</w:t>
      </w:r>
      <w:r w:rsidR="009114D9">
        <w:rPr>
          <w:rtl/>
          <w:lang w:bidi="fa-IR"/>
        </w:rPr>
        <w:t>(</w:t>
      </w:r>
      <w:r>
        <w:rPr>
          <w:rtl/>
          <w:lang w:bidi="fa-IR"/>
        </w:rPr>
        <w:t>ابو ايوب انصارى</w:t>
      </w:r>
      <w:r w:rsidR="009114D9">
        <w:rPr>
          <w:rtl/>
          <w:lang w:bidi="fa-IR"/>
        </w:rPr>
        <w:t>)</w:t>
      </w:r>
      <w:r>
        <w:rPr>
          <w:rtl/>
          <w:lang w:bidi="fa-IR"/>
        </w:rPr>
        <w:t xml:space="preserve">نزد رسول خدا </w:t>
      </w:r>
      <w:r w:rsidR="00C4738A" w:rsidRPr="00C4738A">
        <w:rPr>
          <w:rStyle w:val="libAlaemChar"/>
          <w:rtl/>
        </w:rPr>
        <w:t>صلى‌الله‌عليه‌وآله‌وسلم</w:t>
      </w:r>
      <w:r>
        <w:rPr>
          <w:rtl/>
          <w:lang w:bidi="fa-IR"/>
        </w:rPr>
        <w:t>نشسته بودم . به آن حضرت عرض كردم : اى رسول خدا! مقصود از اين كلام چيست كه خداوند مى فرمايد</w:t>
      </w:r>
      <w:r w:rsidRPr="00B27DF3">
        <w:rPr>
          <w:rStyle w:val="libAlaemChar"/>
          <w:rtl/>
        </w:rPr>
        <w:t>:</w:t>
      </w:r>
      <w:r w:rsidR="00B27DF3" w:rsidRPr="00B27DF3">
        <w:rPr>
          <w:rStyle w:val="libAlaemChar"/>
          <w:rFonts w:eastAsia="KFGQPC Uthman Taha Naskh" w:hint="cs"/>
          <w:rtl/>
        </w:rPr>
        <w:t>(</w:t>
      </w:r>
      <w:r w:rsidR="00B27DF3" w:rsidRPr="00B27DF3">
        <w:rPr>
          <w:rStyle w:val="libAieChar"/>
          <w:rtl/>
        </w:rPr>
        <w:t xml:space="preserve"> يَوْمَ يُنْفَخُ فِي الصُّورِ فَتَأْتُونَ أَفْوَاجًا</w:t>
      </w:r>
      <w:r w:rsidR="00B27DF3" w:rsidRPr="00B27DF3">
        <w:rPr>
          <w:rStyle w:val="libAlaemChar"/>
          <w:rFonts w:hint="cs"/>
          <w:rtl/>
        </w:rPr>
        <w:t>)</w:t>
      </w:r>
      <w:r w:rsidR="00B27DF3" w:rsidRPr="00B27DF3">
        <w:rPr>
          <w:rStyle w:val="libAlaemChar"/>
          <w:rtl/>
        </w:rPr>
        <w:t xml:space="preserve"> </w:t>
      </w:r>
      <w:r w:rsidRPr="00B27DF3">
        <w:rPr>
          <w:rStyle w:val="libFootnotenumChar"/>
          <w:rtl/>
        </w:rPr>
        <w:t>(٢٥٨)</w:t>
      </w:r>
      <w:r>
        <w:rPr>
          <w:rtl/>
          <w:lang w:bidi="fa-IR"/>
        </w:rPr>
        <w:t xml:space="preserve">. روزى كه در صور </w:t>
      </w:r>
      <w:r>
        <w:rPr>
          <w:rFonts w:hint="eastAsia"/>
          <w:rtl/>
          <w:lang w:bidi="fa-IR"/>
        </w:rPr>
        <w:t>مى</w:t>
      </w:r>
      <w:r>
        <w:rPr>
          <w:rtl/>
          <w:lang w:bidi="fa-IR"/>
        </w:rPr>
        <w:t xml:space="preserve"> دمند تا مردگان زنده شوند و گروه گروه به صحراى محشر آيند. حضرت در پاسخ من فرمود:</w:t>
      </w:r>
      <w:r w:rsidR="009114D9">
        <w:rPr>
          <w:rtl/>
          <w:lang w:bidi="fa-IR"/>
        </w:rPr>
        <w:t>(</w:t>
      </w:r>
      <w:r>
        <w:rPr>
          <w:rtl/>
          <w:lang w:bidi="fa-IR"/>
        </w:rPr>
        <w:t>اى معاذ! از امر بزرگى پرسيدى</w:t>
      </w:r>
      <w:r w:rsidR="009114D9">
        <w:rPr>
          <w:rtl/>
          <w:lang w:bidi="fa-IR"/>
        </w:rPr>
        <w:t>)</w:t>
      </w:r>
      <w:r>
        <w:rPr>
          <w:rtl/>
          <w:lang w:bidi="fa-IR"/>
        </w:rPr>
        <w:t>. بعد چند لحظه چشمان مبارك را بست و سپس باز كرد و فرمود:</w:t>
      </w:r>
      <w:r w:rsidR="009114D9">
        <w:rPr>
          <w:rtl/>
          <w:lang w:bidi="fa-IR"/>
        </w:rPr>
        <w:t>(</w:t>
      </w:r>
      <w:r>
        <w:rPr>
          <w:rtl/>
          <w:lang w:bidi="fa-IR"/>
        </w:rPr>
        <w:t>ده طايفه از امت من به طور پراكنده ، گروه گروه در روز رستاخيز محشور مى شوند كه خداوند آنها راتغيير داده است . بعضى از آنها در حالى محشور مى شوند كه بر شاخه هاى آتش آويزان شده اند. اينها كسانى اند كه نزد ديگران به ويژه پادشاهان و حاكمان ، درباره مردم بد زبانى و بد گويى مى كردند</w:t>
      </w:r>
      <w:r w:rsidRPr="00B27DF3">
        <w:rPr>
          <w:rStyle w:val="libFootnotenumChar"/>
          <w:rtl/>
        </w:rPr>
        <w:t>(٢٥٩</w:t>
      </w:r>
      <w:r w:rsidR="009114D9" w:rsidRPr="00B27DF3">
        <w:rPr>
          <w:rStyle w:val="libFootnotenumChar"/>
          <w:rtl/>
        </w:rPr>
        <w:t>)</w:t>
      </w:r>
      <w:r>
        <w:rPr>
          <w:rtl/>
          <w:lang w:bidi="fa-IR"/>
        </w:rPr>
        <w:t>).</w:t>
      </w:r>
    </w:p>
    <w:p w:rsidR="00B27DF3" w:rsidRDefault="00B27DF3" w:rsidP="00B56135">
      <w:pPr>
        <w:pStyle w:val="libNormal"/>
        <w:rPr>
          <w:rtl/>
          <w:lang w:bidi="fa-IR"/>
        </w:rPr>
      </w:pPr>
      <w:r>
        <w:rPr>
          <w:rtl/>
          <w:lang w:bidi="fa-IR"/>
        </w:rPr>
        <w:br w:type="page"/>
      </w:r>
    </w:p>
    <w:p w:rsidR="00B27DF3" w:rsidRDefault="00B56135" w:rsidP="00B27DF3">
      <w:pPr>
        <w:pStyle w:val="Heading2"/>
        <w:rPr>
          <w:rtl/>
          <w:lang w:bidi="fa-IR"/>
        </w:rPr>
      </w:pPr>
      <w:bookmarkStart w:id="67" w:name="_Toc7512479"/>
      <w:r>
        <w:rPr>
          <w:rFonts w:hint="eastAsia"/>
          <w:rtl/>
          <w:lang w:bidi="fa-IR"/>
        </w:rPr>
        <w:t>كوچك</w:t>
      </w:r>
      <w:r>
        <w:rPr>
          <w:rtl/>
          <w:lang w:bidi="fa-IR"/>
        </w:rPr>
        <w:t xml:space="preserve"> ، ولى فتنه انگيز</w:t>
      </w:r>
      <w:bookmarkEnd w:id="67"/>
      <w:r>
        <w:rPr>
          <w:rtl/>
          <w:lang w:bidi="fa-IR"/>
        </w:rPr>
        <w:t xml:space="preserve"> </w:t>
      </w:r>
    </w:p>
    <w:p w:rsidR="00B56135" w:rsidRDefault="00B56135" w:rsidP="00B27DF3">
      <w:pPr>
        <w:pStyle w:val="libNormal"/>
        <w:rPr>
          <w:rtl/>
          <w:lang w:bidi="fa-IR"/>
        </w:rPr>
      </w:pPr>
      <w:r>
        <w:rPr>
          <w:rtl/>
          <w:lang w:bidi="fa-IR"/>
        </w:rPr>
        <w:t xml:space="preserve">معاذ بن جبل گفت : روزى به حضرت محمد </w:t>
      </w:r>
      <w:r w:rsidR="00C4738A" w:rsidRPr="00C4738A">
        <w:rPr>
          <w:rStyle w:val="libAlaemChar"/>
          <w:rtl/>
        </w:rPr>
        <w:t>صلى‌الله‌عليه‌وآله‌وسلم</w:t>
      </w:r>
      <w:r>
        <w:rPr>
          <w:rtl/>
          <w:lang w:bidi="fa-IR"/>
        </w:rPr>
        <w:t>عرض ‍ كردم : يا رسول الله ! مرا نصيحت كنيد. حضرت فرمود:</w:t>
      </w:r>
      <w:r w:rsidR="009114D9">
        <w:rPr>
          <w:rtl/>
          <w:lang w:bidi="fa-IR"/>
        </w:rPr>
        <w:t>(</w:t>
      </w:r>
      <w:r>
        <w:rPr>
          <w:rtl/>
          <w:lang w:bidi="fa-IR"/>
        </w:rPr>
        <w:t>اى معاذ! خدا را چنان عبادت كن كه گويا او را مى بينى و در مورد خود اين طور بينديش كه در ميان م</w:t>
      </w:r>
      <w:r w:rsidR="00B27DF3">
        <w:rPr>
          <w:rFonts w:hint="cs"/>
          <w:rtl/>
          <w:lang w:bidi="fa-IR"/>
        </w:rPr>
        <w:t>ر.</w:t>
      </w:r>
      <w:r>
        <w:rPr>
          <w:rtl/>
          <w:lang w:bidi="fa-IR"/>
        </w:rPr>
        <w:t>دگانى</w:t>
      </w:r>
      <w:r w:rsidR="009114D9">
        <w:rPr>
          <w:rtl/>
          <w:lang w:bidi="fa-IR"/>
        </w:rPr>
        <w:t>)</w:t>
      </w:r>
      <w:r>
        <w:rPr>
          <w:rtl/>
          <w:lang w:bidi="fa-IR"/>
        </w:rPr>
        <w:t>. سپس حضرت در ادام</w:t>
      </w:r>
      <w:r>
        <w:rPr>
          <w:rFonts w:hint="eastAsia"/>
          <w:rtl/>
          <w:lang w:bidi="fa-IR"/>
        </w:rPr>
        <w:t>ه</w:t>
      </w:r>
      <w:r>
        <w:rPr>
          <w:rtl/>
          <w:lang w:bidi="fa-IR"/>
        </w:rPr>
        <w:t xml:space="preserve"> پند و اندرز خود فرمود:</w:t>
      </w:r>
      <w:r w:rsidR="009114D9">
        <w:rPr>
          <w:rtl/>
          <w:lang w:bidi="fa-IR"/>
        </w:rPr>
        <w:t>(</w:t>
      </w:r>
      <w:r>
        <w:rPr>
          <w:rtl/>
          <w:lang w:bidi="fa-IR"/>
        </w:rPr>
        <w:t>اى معاذ! اگر تمايل داشته باشى تو را به چيزى آگاه مى سازم كه بيشتر از هر چيزى در اختيار توست</w:t>
      </w:r>
      <w:r w:rsidR="009114D9">
        <w:rPr>
          <w:rtl/>
          <w:lang w:bidi="fa-IR"/>
        </w:rPr>
        <w:t>)</w:t>
      </w:r>
      <w:r>
        <w:rPr>
          <w:rtl/>
          <w:lang w:bidi="fa-IR"/>
        </w:rPr>
        <w:t xml:space="preserve">. بعد </w:t>
      </w:r>
      <w:r w:rsidR="00B27DF3">
        <w:rPr>
          <w:rFonts w:hint="cs"/>
          <w:rtl/>
          <w:lang w:bidi="fa-IR"/>
        </w:rPr>
        <w:t>ح</w:t>
      </w:r>
      <w:r>
        <w:rPr>
          <w:rtl/>
          <w:lang w:bidi="fa-IR"/>
        </w:rPr>
        <w:t>ضرت بى آن كه منتظر پاسخى از طرف من باشد، با دست مبارك خود به زبانش اشاره كرد</w:t>
      </w:r>
      <w:r w:rsidRPr="00B27DF3">
        <w:rPr>
          <w:rStyle w:val="libFootnotenumChar"/>
          <w:rtl/>
        </w:rPr>
        <w:t>(٢٦٠)</w:t>
      </w:r>
      <w:r>
        <w:rPr>
          <w:rtl/>
          <w:lang w:bidi="fa-IR"/>
        </w:rPr>
        <w:t>.</w:t>
      </w:r>
    </w:p>
    <w:p w:rsidR="00B27DF3" w:rsidRDefault="00B27DF3" w:rsidP="00B56135">
      <w:pPr>
        <w:pStyle w:val="libNormal"/>
        <w:rPr>
          <w:rtl/>
          <w:lang w:bidi="fa-IR"/>
        </w:rPr>
      </w:pPr>
      <w:r>
        <w:rPr>
          <w:rtl/>
          <w:lang w:bidi="fa-IR"/>
        </w:rPr>
        <w:br w:type="page"/>
      </w:r>
    </w:p>
    <w:p w:rsidR="00B27DF3" w:rsidRDefault="00B56135" w:rsidP="00B27DF3">
      <w:pPr>
        <w:pStyle w:val="Heading2"/>
        <w:rPr>
          <w:rtl/>
          <w:lang w:bidi="fa-IR"/>
        </w:rPr>
      </w:pPr>
      <w:bookmarkStart w:id="68" w:name="_Toc7512480"/>
      <w:r>
        <w:rPr>
          <w:rFonts w:hint="eastAsia"/>
          <w:rtl/>
          <w:lang w:bidi="fa-IR"/>
        </w:rPr>
        <w:t>ماءموريت</w:t>
      </w:r>
      <w:r>
        <w:rPr>
          <w:rtl/>
          <w:lang w:bidi="fa-IR"/>
        </w:rPr>
        <w:t xml:space="preserve"> پيامبر</w:t>
      </w:r>
      <w:r w:rsidR="00B27DF3" w:rsidRPr="00B27DF3">
        <w:rPr>
          <w:rFonts w:ascii="Traditional Arabic" w:eastAsiaTheme="minorHAnsi" w:hAnsi="Traditional Arabic" w:cs="Traditional Arabic"/>
          <w:rtl/>
        </w:rPr>
        <w:t xml:space="preserve"> </w:t>
      </w:r>
      <w:r w:rsidR="00B27DF3" w:rsidRPr="00B27DF3">
        <w:rPr>
          <w:rStyle w:val="libAlaemChar"/>
          <w:rFonts w:eastAsiaTheme="minorHAnsi"/>
          <w:rtl/>
        </w:rPr>
        <w:t>صلى‌الله‌عليه‌وآله‌وسلم</w:t>
      </w:r>
      <w:bookmarkEnd w:id="68"/>
    </w:p>
    <w:p w:rsidR="00B56135" w:rsidRDefault="00B56135" w:rsidP="00B27DF3">
      <w:pPr>
        <w:pStyle w:val="libNormal"/>
        <w:rPr>
          <w:rtl/>
          <w:lang w:bidi="fa-IR"/>
        </w:rPr>
      </w:pPr>
      <w:r>
        <w:rPr>
          <w:rtl/>
          <w:lang w:bidi="fa-IR"/>
        </w:rPr>
        <w:t xml:space="preserve"> يكى از پيامبران در عالم رؤ يا ماءموريت يافت كه :</w:t>
      </w:r>
      <w:r w:rsidR="009114D9">
        <w:rPr>
          <w:rtl/>
          <w:lang w:bidi="fa-IR"/>
        </w:rPr>
        <w:t>(</w:t>
      </w:r>
      <w:r>
        <w:rPr>
          <w:rtl/>
          <w:lang w:bidi="fa-IR"/>
        </w:rPr>
        <w:t>فردا به فلان صحرا برو و هر چه را اول پيش تو آمد، بخور؛ دومى را پنهان كن ؛ سومى را نگاه دار؛ چهارمى را نااميد مگردان و از پنجمى بگريز</w:t>
      </w:r>
      <w:r w:rsidR="009114D9">
        <w:rPr>
          <w:rtl/>
          <w:lang w:bidi="fa-IR"/>
        </w:rPr>
        <w:t>)</w:t>
      </w:r>
      <w:r>
        <w:rPr>
          <w:rtl/>
          <w:lang w:bidi="fa-IR"/>
        </w:rPr>
        <w:t xml:space="preserve">. فردا هنگامى كه به صحرا رفت ، نخستين چيزى كه در برابرش </w:t>
      </w:r>
      <w:r>
        <w:rPr>
          <w:rFonts w:hint="eastAsia"/>
          <w:rtl/>
          <w:lang w:bidi="fa-IR"/>
        </w:rPr>
        <w:t>ظاهر</w:t>
      </w:r>
      <w:r>
        <w:rPr>
          <w:rtl/>
          <w:lang w:bidi="fa-IR"/>
        </w:rPr>
        <w:t xml:space="preserve"> شد، كوه بزرگى بود. متفكر و متعجب شد كه چگونه كوهى رابخورد. چون قدرى جلو رفت ، آن كوه بزرگ مانند لقمه اى كوچك و لذيذ گشت و هنگامى كه آن را در دهان گذاشت ، شيرين ترين از عسل و خوش بوتر از مشك بود. پس از مسافتى ، تشت طلايى را مشاهد كرد. بى درنگ آن را زير خاك پنهان ساخت ، ولى آشكار شد و چندين مرتبه آن را مخفى كرد، ولى دوباره ظاهر مى گشت تا اين كه با زحمت فراوان موفق شد آن را پنهان كند. سپس پرنده اى </w:t>
      </w:r>
      <w:r w:rsidR="00B27DF3">
        <w:rPr>
          <w:rFonts w:hint="cs"/>
          <w:rtl/>
          <w:lang w:bidi="fa-IR"/>
        </w:rPr>
        <w:t>ر</w:t>
      </w:r>
      <w:r>
        <w:rPr>
          <w:rtl/>
          <w:lang w:bidi="fa-IR"/>
        </w:rPr>
        <w:t>ا ديد كه از ترس ‍ باز شكارى به او پناه آورد، آن را نيز</w:t>
      </w:r>
      <w:r w:rsidR="00B27DF3">
        <w:rPr>
          <w:rFonts w:hint="cs"/>
          <w:rtl/>
          <w:lang w:bidi="fa-IR"/>
        </w:rPr>
        <w:t>در</w:t>
      </w:r>
      <w:r>
        <w:rPr>
          <w:rtl/>
          <w:lang w:bidi="fa-IR"/>
        </w:rPr>
        <w:t xml:space="preserve"> پيراهن خويش پناه داد تا از گزند دشمن حفظش كند. باز شك</w:t>
      </w:r>
      <w:r>
        <w:rPr>
          <w:rFonts w:hint="eastAsia"/>
          <w:rtl/>
          <w:lang w:bidi="fa-IR"/>
        </w:rPr>
        <w:t>ارى</w:t>
      </w:r>
      <w:r>
        <w:rPr>
          <w:rtl/>
          <w:lang w:bidi="fa-IR"/>
        </w:rPr>
        <w:t xml:space="preserve"> آمد و گفت : اى پيامبر خدا! من دو روز است در طلب اين صيد هستم و او به تو پناه آورده و من خيلى گرسنه ام ، مرا از خود نااميد مكن . آن پيامبر هم مقدارى گوشت به او داد. سرانجام پس از مسافتى كوتاه ، مردارى را ديد و از او بگ</w:t>
      </w:r>
      <w:r w:rsidR="00B27DF3">
        <w:rPr>
          <w:rFonts w:hint="cs"/>
          <w:rtl/>
          <w:lang w:bidi="fa-IR"/>
        </w:rPr>
        <w:t>ر</w:t>
      </w:r>
      <w:r>
        <w:rPr>
          <w:rtl/>
          <w:lang w:bidi="fa-IR"/>
        </w:rPr>
        <w:t xml:space="preserve">يخت . او مدتى درباره اين ماجرا مى </w:t>
      </w:r>
      <w:r>
        <w:rPr>
          <w:rFonts w:hint="eastAsia"/>
          <w:rtl/>
          <w:lang w:bidi="fa-IR"/>
        </w:rPr>
        <w:t>انديشيد</w:t>
      </w:r>
      <w:r>
        <w:rPr>
          <w:rtl/>
          <w:lang w:bidi="fa-IR"/>
        </w:rPr>
        <w:t xml:space="preserve"> تا سرانجام رمز اين حوادث بر او كشف شد. آن كوه بزرگ كه به صورت لقمه اى لذيذ در آمد و آن را خورد، خشم بود كه ابتدا بسيار بزرگ مى نمود و چون آن را فرو خورد، لقمه اى لذيذ شد. آن تشت طلا، عمل نيك بود كه هر چه بخواهى آن را پنهان كنى ، خود را آشكار مى ساز</w:t>
      </w:r>
      <w:r>
        <w:rPr>
          <w:rFonts w:hint="eastAsia"/>
          <w:rtl/>
          <w:lang w:bidi="fa-IR"/>
        </w:rPr>
        <w:t>د</w:t>
      </w:r>
      <w:r>
        <w:rPr>
          <w:rtl/>
          <w:lang w:bidi="fa-IR"/>
        </w:rPr>
        <w:t xml:space="preserve">. سوم ، امانت است كه بايد آن را حفظ كنى . چهارم حاجت </w:t>
      </w:r>
      <w:r>
        <w:rPr>
          <w:rtl/>
          <w:lang w:bidi="fa-IR"/>
        </w:rPr>
        <w:lastRenderedPageBreak/>
        <w:t>است كه بايد سعى كنى نيازهاى مردم را بر آورى و پنجم ، غيبت است كه بايد از آن فرار كنى</w:t>
      </w:r>
      <w:r w:rsidRPr="00B27DF3">
        <w:rPr>
          <w:rStyle w:val="libFootnotenumChar"/>
          <w:rtl/>
        </w:rPr>
        <w:t>(٢٦١).</w:t>
      </w:r>
    </w:p>
    <w:p w:rsidR="00034399" w:rsidRDefault="00034399" w:rsidP="00B56135">
      <w:pPr>
        <w:pStyle w:val="libNormal"/>
        <w:rPr>
          <w:rtl/>
          <w:lang w:bidi="fa-IR"/>
        </w:rPr>
      </w:pPr>
      <w:r>
        <w:rPr>
          <w:rtl/>
          <w:lang w:bidi="fa-IR"/>
        </w:rPr>
        <w:br w:type="page"/>
      </w:r>
    </w:p>
    <w:p w:rsidR="00034399" w:rsidRDefault="00B56135" w:rsidP="00034399">
      <w:pPr>
        <w:pStyle w:val="Heading2"/>
        <w:rPr>
          <w:rtl/>
          <w:lang w:bidi="fa-IR"/>
        </w:rPr>
      </w:pPr>
      <w:bookmarkStart w:id="69" w:name="_Toc7512481"/>
      <w:r>
        <w:rPr>
          <w:rFonts w:hint="eastAsia"/>
          <w:rtl/>
          <w:lang w:bidi="fa-IR"/>
        </w:rPr>
        <w:t>غيبت</w:t>
      </w:r>
      <w:r>
        <w:rPr>
          <w:rtl/>
          <w:lang w:bidi="fa-IR"/>
        </w:rPr>
        <w:t xml:space="preserve"> پوشى</w:t>
      </w:r>
      <w:bookmarkEnd w:id="69"/>
    </w:p>
    <w:p w:rsidR="00B56135" w:rsidRDefault="00B56135" w:rsidP="00034399">
      <w:pPr>
        <w:pStyle w:val="libNormal"/>
        <w:rPr>
          <w:rtl/>
          <w:lang w:bidi="fa-IR"/>
        </w:rPr>
      </w:pPr>
      <w:r>
        <w:rPr>
          <w:rtl/>
          <w:lang w:bidi="fa-IR"/>
        </w:rPr>
        <w:t xml:space="preserve">روزى شخصى به محضر پيامبر اكرم </w:t>
      </w:r>
      <w:r w:rsidR="00C4738A" w:rsidRPr="00C4738A">
        <w:rPr>
          <w:rStyle w:val="libAlaemChar"/>
          <w:rtl/>
        </w:rPr>
        <w:t>صلى‌الله‌عليه‌وآله‌وسلم</w:t>
      </w:r>
      <w:r>
        <w:rPr>
          <w:rtl/>
          <w:lang w:bidi="fa-IR"/>
        </w:rPr>
        <w:t>آمد و گفت : اى رسول خدا! دوست دارم خداوند عيب مرا بپوشاند. حال شما مرا به سوى چه عملى راهنمايى مى كنيد تا به وسيله انجام دادن آن ، خداوند به من نظر لطف و رحمت كند. در دنيا و آخرت ، عيب هايم را ف</w:t>
      </w:r>
      <w:r>
        <w:rPr>
          <w:rFonts w:hint="eastAsia"/>
          <w:rtl/>
          <w:lang w:bidi="fa-IR"/>
        </w:rPr>
        <w:t>اش</w:t>
      </w:r>
      <w:r>
        <w:rPr>
          <w:rtl/>
          <w:lang w:bidi="fa-IR"/>
        </w:rPr>
        <w:t xml:space="preserve"> نسازد و نزد خلايق رسوايم نكند. حضرت در پاسخ فرمود:اشتر عيوب اخوانك يستر الله عليك عيوبك</w:t>
      </w:r>
      <w:r w:rsidRPr="00034399">
        <w:rPr>
          <w:rStyle w:val="libFootnotenumChar"/>
          <w:rtl/>
        </w:rPr>
        <w:t>(٢٦٢)</w:t>
      </w:r>
      <w:r>
        <w:rPr>
          <w:rtl/>
          <w:lang w:bidi="fa-IR"/>
        </w:rPr>
        <w:t>عيوب برادران مسلمانت را بپوشان تا خداوند، عيب هايت را بپوشاند.</w:t>
      </w:r>
    </w:p>
    <w:tbl>
      <w:tblPr>
        <w:tblStyle w:val="TableGrid"/>
        <w:bidiVisual/>
        <w:tblW w:w="4562" w:type="pct"/>
        <w:tblInd w:w="384" w:type="dxa"/>
        <w:tblLook w:val="01E0"/>
      </w:tblPr>
      <w:tblGrid>
        <w:gridCol w:w="3302"/>
        <w:gridCol w:w="268"/>
        <w:gridCol w:w="3352"/>
      </w:tblGrid>
      <w:tr w:rsidR="00034399" w:rsidTr="00034399">
        <w:trPr>
          <w:trHeight w:val="350"/>
        </w:trPr>
        <w:tc>
          <w:tcPr>
            <w:tcW w:w="3920" w:type="dxa"/>
            <w:shd w:val="clear" w:color="auto" w:fill="auto"/>
          </w:tcPr>
          <w:p w:rsidR="00034399" w:rsidRDefault="00034399" w:rsidP="00034399">
            <w:pPr>
              <w:pStyle w:val="libPoem"/>
            </w:pPr>
            <w:r>
              <w:rPr>
                <w:rFonts w:hint="eastAsia"/>
                <w:rtl/>
                <w:lang w:bidi="fa-IR"/>
              </w:rPr>
              <w:t>مريز</w:t>
            </w:r>
            <w:r>
              <w:rPr>
                <w:rtl/>
                <w:lang w:bidi="fa-IR"/>
              </w:rPr>
              <w:t xml:space="preserve"> آبرو اى برادر به كوى</w:t>
            </w:r>
            <w:r w:rsidRPr="00725071">
              <w:rPr>
                <w:rStyle w:val="libPoemTiniChar0"/>
                <w:rtl/>
              </w:rPr>
              <w:br/>
              <w:t> </w:t>
            </w:r>
          </w:p>
        </w:tc>
        <w:tc>
          <w:tcPr>
            <w:tcW w:w="279" w:type="dxa"/>
            <w:shd w:val="clear" w:color="auto" w:fill="auto"/>
          </w:tcPr>
          <w:p w:rsidR="00034399" w:rsidRDefault="00034399" w:rsidP="00034399">
            <w:pPr>
              <w:pStyle w:val="libPoem"/>
              <w:rPr>
                <w:rtl/>
              </w:rPr>
            </w:pPr>
          </w:p>
        </w:tc>
        <w:tc>
          <w:tcPr>
            <w:tcW w:w="3881" w:type="dxa"/>
            <w:shd w:val="clear" w:color="auto" w:fill="auto"/>
          </w:tcPr>
          <w:p w:rsidR="00034399" w:rsidRDefault="00034399" w:rsidP="00034399">
            <w:pPr>
              <w:pStyle w:val="libPoem"/>
            </w:pPr>
            <w:r>
              <w:rPr>
                <w:rtl/>
                <w:lang w:bidi="fa-IR"/>
              </w:rPr>
              <w:t>كه دهرت بريزد به شهر آبروى</w:t>
            </w:r>
            <w:r w:rsidRPr="00034399">
              <w:rPr>
                <w:rStyle w:val="libFootnotenumChar"/>
                <w:rtl/>
              </w:rPr>
              <w:t>(٢٦٣)</w:t>
            </w:r>
            <w:r w:rsidRPr="00725071">
              <w:rPr>
                <w:rStyle w:val="libPoemTiniChar0"/>
                <w:rtl/>
              </w:rPr>
              <w:br/>
              <w:t> </w:t>
            </w:r>
          </w:p>
        </w:tc>
      </w:tr>
    </w:tbl>
    <w:p w:rsidR="00034399" w:rsidRDefault="00034399" w:rsidP="00034399">
      <w:pPr>
        <w:pStyle w:val="libNormal"/>
        <w:rPr>
          <w:rtl/>
          <w:lang w:bidi="fa-IR"/>
        </w:rPr>
      </w:pPr>
      <w:r>
        <w:rPr>
          <w:rFonts w:hint="cs"/>
          <w:rtl/>
          <w:lang w:bidi="fa-IR"/>
        </w:rPr>
        <w:t>.</w:t>
      </w:r>
    </w:p>
    <w:p w:rsidR="00034399" w:rsidRDefault="00034399" w:rsidP="00034399">
      <w:pPr>
        <w:pStyle w:val="libNormal"/>
        <w:rPr>
          <w:rtl/>
          <w:lang w:bidi="fa-IR"/>
        </w:rPr>
      </w:pPr>
      <w:r>
        <w:rPr>
          <w:rtl/>
          <w:lang w:bidi="fa-IR"/>
        </w:rPr>
        <w:br w:type="page"/>
      </w:r>
    </w:p>
    <w:p w:rsidR="00034399" w:rsidRDefault="00B56135" w:rsidP="00034399">
      <w:pPr>
        <w:pStyle w:val="Heading2"/>
        <w:rPr>
          <w:rtl/>
          <w:lang w:bidi="fa-IR"/>
        </w:rPr>
      </w:pPr>
      <w:bookmarkStart w:id="70" w:name="_Toc7512482"/>
      <w:r>
        <w:rPr>
          <w:rtl/>
          <w:lang w:bidi="fa-IR"/>
        </w:rPr>
        <w:t xml:space="preserve">حواريان عيب بين و حسن نظر عيسى </w:t>
      </w:r>
      <w:r w:rsidR="00D57162" w:rsidRPr="00D57162">
        <w:rPr>
          <w:rStyle w:val="libAlaemChar"/>
          <w:rtl/>
        </w:rPr>
        <w:t>عليه‌السلام</w:t>
      </w:r>
      <w:bookmarkEnd w:id="70"/>
      <w:r>
        <w:rPr>
          <w:rtl/>
          <w:lang w:bidi="fa-IR"/>
        </w:rPr>
        <w:t xml:space="preserve"> </w:t>
      </w:r>
    </w:p>
    <w:p w:rsidR="00B56135" w:rsidRDefault="00B56135" w:rsidP="00034399">
      <w:pPr>
        <w:pStyle w:val="libNormal"/>
        <w:rPr>
          <w:rtl/>
          <w:lang w:bidi="fa-IR"/>
        </w:rPr>
      </w:pPr>
      <w:r>
        <w:rPr>
          <w:rtl/>
          <w:lang w:bidi="fa-IR"/>
        </w:rPr>
        <w:t xml:space="preserve">روزى حضرت عيسى </w:t>
      </w:r>
      <w:r w:rsidR="00D57162" w:rsidRPr="00D57162">
        <w:rPr>
          <w:rStyle w:val="libAlaemChar"/>
          <w:rtl/>
        </w:rPr>
        <w:t>عليه‌السلام</w:t>
      </w:r>
      <w:r>
        <w:rPr>
          <w:rtl/>
          <w:lang w:bidi="fa-IR"/>
        </w:rPr>
        <w:t xml:space="preserve"> به همراه حواريان از كنار مردار و لاشه سگى مى گذشت . در اين هنگام ، حواريان با ديدن لاشه سگ همگى گفتند: چه بوى بد و متعفنى </w:t>
      </w:r>
      <w:r>
        <w:rPr>
          <w:rFonts w:hint="eastAsia"/>
          <w:rtl/>
          <w:lang w:bidi="fa-IR"/>
        </w:rPr>
        <w:t>دارد؟</w:t>
      </w:r>
      <w:r>
        <w:rPr>
          <w:rtl/>
          <w:lang w:bidi="fa-IR"/>
        </w:rPr>
        <w:t xml:space="preserve"> حضرت عيسى </w:t>
      </w:r>
      <w:r w:rsidR="00D57162" w:rsidRPr="00D57162">
        <w:rPr>
          <w:rStyle w:val="libAlaemChar"/>
          <w:rtl/>
        </w:rPr>
        <w:t>عليه‌السلام</w:t>
      </w:r>
      <w:r>
        <w:rPr>
          <w:rtl/>
          <w:lang w:bidi="fa-IR"/>
        </w:rPr>
        <w:t xml:space="preserve"> نگاهى به لاشه سگ كرد و ديد دندان هاى سفيدش پيداست . پس فرمود: به به ! چه دندان هاى سفيدى دارد</w:t>
      </w:r>
      <w:r w:rsidRPr="00034399">
        <w:rPr>
          <w:rStyle w:val="libFootnotenumChar"/>
          <w:rtl/>
        </w:rPr>
        <w:t>(٢٦٤).</w:t>
      </w:r>
    </w:p>
    <w:tbl>
      <w:tblPr>
        <w:tblStyle w:val="TableGrid"/>
        <w:bidiVisual/>
        <w:tblW w:w="4562" w:type="pct"/>
        <w:tblInd w:w="384" w:type="dxa"/>
        <w:tblLook w:val="01E0"/>
      </w:tblPr>
      <w:tblGrid>
        <w:gridCol w:w="3329"/>
        <w:gridCol w:w="268"/>
        <w:gridCol w:w="3325"/>
      </w:tblGrid>
      <w:tr w:rsidR="00034399" w:rsidTr="00034399">
        <w:trPr>
          <w:trHeight w:val="350"/>
        </w:trPr>
        <w:tc>
          <w:tcPr>
            <w:tcW w:w="3920" w:type="dxa"/>
            <w:shd w:val="clear" w:color="auto" w:fill="auto"/>
          </w:tcPr>
          <w:p w:rsidR="00034399" w:rsidRDefault="00034399" w:rsidP="00034399">
            <w:pPr>
              <w:pStyle w:val="libPoem"/>
            </w:pPr>
            <w:r>
              <w:rPr>
                <w:rFonts w:hint="eastAsia"/>
                <w:rtl/>
                <w:lang w:bidi="fa-IR"/>
              </w:rPr>
              <w:t>گرت</w:t>
            </w:r>
            <w:r>
              <w:rPr>
                <w:rtl/>
                <w:lang w:bidi="fa-IR"/>
              </w:rPr>
              <w:t xml:space="preserve"> عيب جويى بود در سرشت</w:t>
            </w:r>
            <w:r w:rsidRPr="00725071">
              <w:rPr>
                <w:rStyle w:val="libPoemTiniChar0"/>
                <w:rtl/>
              </w:rPr>
              <w:br/>
              <w:t> </w:t>
            </w:r>
          </w:p>
        </w:tc>
        <w:tc>
          <w:tcPr>
            <w:tcW w:w="279" w:type="dxa"/>
            <w:shd w:val="clear" w:color="auto" w:fill="auto"/>
          </w:tcPr>
          <w:p w:rsidR="00034399" w:rsidRDefault="00034399" w:rsidP="00034399">
            <w:pPr>
              <w:pStyle w:val="libPoem"/>
              <w:rPr>
                <w:rtl/>
              </w:rPr>
            </w:pPr>
          </w:p>
        </w:tc>
        <w:tc>
          <w:tcPr>
            <w:tcW w:w="3881" w:type="dxa"/>
            <w:shd w:val="clear" w:color="auto" w:fill="auto"/>
          </w:tcPr>
          <w:p w:rsidR="00034399" w:rsidRDefault="00034399" w:rsidP="00034399">
            <w:pPr>
              <w:pStyle w:val="libPoem"/>
            </w:pPr>
            <w:r>
              <w:rPr>
                <w:rtl/>
                <w:lang w:bidi="fa-IR"/>
              </w:rPr>
              <w:t>نبينى ز طاووس جز پاى زشت</w:t>
            </w:r>
            <w:r w:rsidRPr="00034399">
              <w:rPr>
                <w:rStyle w:val="libFootnotenumChar"/>
                <w:rtl/>
              </w:rPr>
              <w:t>(٢٦٥)</w:t>
            </w:r>
            <w:r w:rsidRPr="00725071">
              <w:rPr>
                <w:rStyle w:val="libPoemTiniChar0"/>
                <w:rtl/>
              </w:rPr>
              <w:br/>
              <w:t> </w:t>
            </w:r>
          </w:p>
        </w:tc>
      </w:tr>
    </w:tbl>
    <w:p w:rsidR="00034399" w:rsidRDefault="00034399" w:rsidP="00B56135">
      <w:pPr>
        <w:pStyle w:val="libNormal"/>
        <w:rPr>
          <w:rtl/>
          <w:lang w:bidi="fa-IR"/>
        </w:rPr>
      </w:pPr>
    </w:p>
    <w:p w:rsidR="00034399" w:rsidRDefault="00034399" w:rsidP="00B56135">
      <w:pPr>
        <w:pStyle w:val="libNormal"/>
        <w:rPr>
          <w:rtl/>
          <w:lang w:bidi="fa-IR"/>
        </w:rPr>
      </w:pPr>
      <w:r>
        <w:rPr>
          <w:rtl/>
          <w:lang w:bidi="fa-IR"/>
        </w:rPr>
        <w:br w:type="page"/>
      </w:r>
    </w:p>
    <w:p w:rsidR="00034399" w:rsidRDefault="00B56135" w:rsidP="00034399">
      <w:pPr>
        <w:pStyle w:val="Heading2"/>
        <w:rPr>
          <w:rtl/>
          <w:lang w:bidi="fa-IR"/>
        </w:rPr>
      </w:pPr>
      <w:bookmarkStart w:id="71" w:name="_Toc7512483"/>
      <w:r>
        <w:rPr>
          <w:rtl/>
          <w:lang w:bidi="fa-IR"/>
        </w:rPr>
        <w:t>حفظ آبرو</w:t>
      </w:r>
      <w:bookmarkEnd w:id="71"/>
      <w:r>
        <w:rPr>
          <w:rtl/>
          <w:lang w:bidi="fa-IR"/>
        </w:rPr>
        <w:t xml:space="preserve"> </w:t>
      </w:r>
    </w:p>
    <w:p w:rsidR="00B56135" w:rsidRDefault="009114D9" w:rsidP="00B56135">
      <w:pPr>
        <w:pStyle w:val="libNormal"/>
        <w:rPr>
          <w:rtl/>
          <w:lang w:bidi="fa-IR"/>
        </w:rPr>
      </w:pPr>
      <w:r>
        <w:rPr>
          <w:rtl/>
          <w:lang w:bidi="fa-IR"/>
        </w:rPr>
        <w:t>(</w:t>
      </w:r>
      <w:r w:rsidR="00B56135">
        <w:rPr>
          <w:rtl/>
          <w:lang w:bidi="fa-IR"/>
        </w:rPr>
        <w:t>معتب</w:t>
      </w:r>
      <w:r>
        <w:rPr>
          <w:rtl/>
          <w:lang w:bidi="fa-IR"/>
        </w:rPr>
        <w:t>)</w:t>
      </w:r>
      <w:r w:rsidR="00B56135">
        <w:rPr>
          <w:rtl/>
          <w:lang w:bidi="fa-IR"/>
        </w:rPr>
        <w:t xml:space="preserve">مى گويد: روزى امام موسى بن جعفر </w:t>
      </w:r>
      <w:r w:rsidR="00D57162" w:rsidRPr="00D57162">
        <w:rPr>
          <w:rStyle w:val="libAlaemChar"/>
          <w:rtl/>
        </w:rPr>
        <w:t>عليه‌السلام</w:t>
      </w:r>
      <w:r w:rsidR="00B56135">
        <w:rPr>
          <w:rtl/>
          <w:lang w:bidi="fa-IR"/>
        </w:rPr>
        <w:t xml:space="preserve"> در نخلستانش مشغول بريدن شاخه هاى خرما بود. در اين زمان كه از غلامان آن حضرت را ديدم كه دسته اى از خوشه هاى خرما را برداشت و پشت ديوار اند</w:t>
      </w:r>
      <w:r w:rsidR="00B56135">
        <w:rPr>
          <w:rFonts w:hint="eastAsia"/>
          <w:rtl/>
          <w:lang w:bidi="fa-IR"/>
        </w:rPr>
        <w:t>اخت</w:t>
      </w:r>
      <w:r w:rsidR="00B56135">
        <w:rPr>
          <w:rtl/>
          <w:lang w:bidi="fa-IR"/>
        </w:rPr>
        <w:t xml:space="preserve"> . من رفتم و او را گرفتم و نزد حضرت آوردم و گفتم : من اين غلام را ديدم كه اين خوشه ها را برداشت و پشت ديوار پنهان كرد حضرت به او فرمود:</w:t>
      </w:r>
      <w:r>
        <w:rPr>
          <w:rtl/>
          <w:lang w:bidi="fa-IR"/>
        </w:rPr>
        <w:t>(</w:t>
      </w:r>
      <w:r w:rsidR="00B56135">
        <w:rPr>
          <w:rtl/>
          <w:lang w:bidi="fa-IR"/>
        </w:rPr>
        <w:t>آيا گرسنه مانده بودى ؟</w:t>
      </w:r>
      <w:r>
        <w:rPr>
          <w:rtl/>
          <w:lang w:bidi="fa-IR"/>
        </w:rPr>
        <w:t>)</w:t>
      </w:r>
      <w:r w:rsidR="00B56135">
        <w:rPr>
          <w:rtl/>
          <w:lang w:bidi="fa-IR"/>
        </w:rPr>
        <w:t>غلام گفت : نه ، آقاى من فرمود:</w:t>
      </w:r>
      <w:r>
        <w:rPr>
          <w:rtl/>
          <w:lang w:bidi="fa-IR"/>
        </w:rPr>
        <w:t>(</w:t>
      </w:r>
      <w:r w:rsidR="00B56135">
        <w:rPr>
          <w:rtl/>
          <w:lang w:bidi="fa-IR"/>
        </w:rPr>
        <w:t>آيا نيازمند بودى ؟</w:t>
      </w:r>
      <w:r>
        <w:rPr>
          <w:rtl/>
          <w:lang w:bidi="fa-IR"/>
        </w:rPr>
        <w:t>)</w:t>
      </w:r>
      <w:r w:rsidR="00B56135">
        <w:rPr>
          <w:rtl/>
          <w:lang w:bidi="fa-IR"/>
        </w:rPr>
        <w:t>گفت نه آقاى من . فرمود:</w:t>
      </w:r>
      <w:r>
        <w:rPr>
          <w:rtl/>
          <w:lang w:bidi="fa-IR"/>
        </w:rPr>
        <w:t>(</w:t>
      </w:r>
      <w:r w:rsidR="00B56135">
        <w:rPr>
          <w:rtl/>
          <w:lang w:bidi="fa-IR"/>
        </w:rPr>
        <w:t>پس چرا اين خوشه ها را برداشتى ؟</w:t>
      </w:r>
      <w:r>
        <w:rPr>
          <w:rtl/>
          <w:lang w:bidi="fa-IR"/>
        </w:rPr>
        <w:t>)</w:t>
      </w:r>
      <w:r w:rsidR="00B56135">
        <w:rPr>
          <w:rtl/>
          <w:lang w:bidi="fa-IR"/>
        </w:rPr>
        <w:t>گفت : چون اين ها رادوست داشتم ، ولى اكنون پشيمانم . حضرت فرمود:</w:t>
      </w:r>
      <w:r>
        <w:rPr>
          <w:rtl/>
          <w:lang w:bidi="fa-IR"/>
        </w:rPr>
        <w:t>(</w:t>
      </w:r>
      <w:r w:rsidR="00B56135">
        <w:rPr>
          <w:rtl/>
          <w:lang w:bidi="fa-IR"/>
        </w:rPr>
        <w:t>راه درستش اين بود كه به من مى گفتى ، حال برو و همه اين خوشه هاى خرما هم مال تو، ولى ديگر چنين كارى نكن . سپس فرمود: او را رها كنيد. رازش نزد ماپنهان مى ماند، كارش را فاش نكن</w:t>
      </w:r>
      <w:r w:rsidR="00B56135">
        <w:rPr>
          <w:rFonts w:hint="eastAsia"/>
          <w:rtl/>
          <w:lang w:bidi="fa-IR"/>
        </w:rPr>
        <w:t>يد</w:t>
      </w:r>
      <w:r w:rsidR="00B56135" w:rsidRPr="00034399">
        <w:rPr>
          <w:rStyle w:val="libFootnotenumChar"/>
          <w:rtl/>
        </w:rPr>
        <w:t>(٢٦٦</w:t>
      </w:r>
      <w:r w:rsidRPr="00034399">
        <w:rPr>
          <w:rStyle w:val="libFootnotenumChar"/>
          <w:rtl/>
        </w:rPr>
        <w:t>)</w:t>
      </w:r>
      <w:r w:rsidR="00B56135">
        <w:rPr>
          <w:rtl/>
          <w:lang w:bidi="fa-IR"/>
        </w:rPr>
        <w:t>)</w:t>
      </w:r>
    </w:p>
    <w:p w:rsidR="00B56135" w:rsidRDefault="00B56135" w:rsidP="00B56135">
      <w:pPr>
        <w:pStyle w:val="libNormal"/>
        <w:rPr>
          <w:rtl/>
          <w:lang w:bidi="fa-IR"/>
        </w:rPr>
      </w:pPr>
      <w:r>
        <w:rPr>
          <w:rFonts w:hint="eastAsia"/>
          <w:rtl/>
          <w:lang w:bidi="fa-IR"/>
        </w:rPr>
        <w:t>از</w:t>
      </w:r>
      <w:r>
        <w:rPr>
          <w:rtl/>
          <w:lang w:bidi="fa-IR"/>
        </w:rPr>
        <w:t xml:space="preserve"> امام على </w:t>
      </w:r>
      <w:r w:rsidR="00D57162" w:rsidRPr="00D57162">
        <w:rPr>
          <w:rStyle w:val="libAlaemChar"/>
          <w:rtl/>
        </w:rPr>
        <w:t>عليه‌السلام</w:t>
      </w:r>
      <w:r>
        <w:rPr>
          <w:rtl/>
          <w:lang w:bidi="fa-IR"/>
        </w:rPr>
        <w:t xml:space="preserve"> هم نقل شده است كه فرمود:</w:t>
      </w:r>
    </w:p>
    <w:p w:rsidR="00B56135" w:rsidRDefault="00B56135" w:rsidP="00B56135">
      <w:pPr>
        <w:pStyle w:val="libNormal"/>
        <w:rPr>
          <w:rtl/>
          <w:lang w:bidi="fa-IR"/>
        </w:rPr>
      </w:pPr>
      <w:r>
        <w:rPr>
          <w:rFonts w:hint="eastAsia"/>
          <w:rtl/>
          <w:lang w:bidi="fa-IR"/>
        </w:rPr>
        <w:t>لو</w:t>
      </w:r>
      <w:r>
        <w:rPr>
          <w:rtl/>
          <w:lang w:bidi="fa-IR"/>
        </w:rPr>
        <w:t xml:space="preserve"> وجدت مؤمنا على فاحشه لسترته بثوبى</w:t>
      </w:r>
      <w:r w:rsidRPr="00034399">
        <w:rPr>
          <w:rStyle w:val="libFootnotenumChar"/>
          <w:rtl/>
        </w:rPr>
        <w:t>(٢٦٧)</w:t>
      </w:r>
    </w:p>
    <w:p w:rsidR="00B56135" w:rsidRDefault="00B56135" w:rsidP="00034399">
      <w:pPr>
        <w:pStyle w:val="libNormal"/>
        <w:rPr>
          <w:rtl/>
          <w:lang w:bidi="fa-IR"/>
        </w:rPr>
      </w:pPr>
      <w:r>
        <w:rPr>
          <w:rFonts w:hint="eastAsia"/>
          <w:rtl/>
          <w:lang w:bidi="fa-IR"/>
        </w:rPr>
        <w:t>هر</w:t>
      </w:r>
      <w:r>
        <w:rPr>
          <w:rtl/>
          <w:lang w:bidi="fa-IR"/>
        </w:rPr>
        <w:t xml:space="preserve"> گاه به مؤمنى برخورم كه سرگرم كار زشتى باشد، او را با جامعه خود مى پوشانم (تا كس ديگرى جز من از زشتى كردار او آگاه نشود و آبرويش ‍ نريزد).</w:t>
      </w:r>
    </w:p>
    <w:tbl>
      <w:tblPr>
        <w:tblStyle w:val="TableGrid"/>
        <w:bidiVisual/>
        <w:tblW w:w="4562" w:type="pct"/>
        <w:tblInd w:w="384" w:type="dxa"/>
        <w:tblLook w:val="01E0"/>
      </w:tblPr>
      <w:tblGrid>
        <w:gridCol w:w="3341"/>
        <w:gridCol w:w="268"/>
        <w:gridCol w:w="3313"/>
      </w:tblGrid>
      <w:tr w:rsidR="00034399" w:rsidTr="00034399">
        <w:trPr>
          <w:trHeight w:val="350"/>
        </w:trPr>
        <w:tc>
          <w:tcPr>
            <w:tcW w:w="3920" w:type="dxa"/>
            <w:shd w:val="clear" w:color="auto" w:fill="auto"/>
          </w:tcPr>
          <w:p w:rsidR="00034399" w:rsidRDefault="00034399" w:rsidP="00034399">
            <w:pPr>
              <w:pStyle w:val="libPoem"/>
            </w:pPr>
            <w:r>
              <w:rPr>
                <w:rFonts w:hint="eastAsia"/>
                <w:rtl/>
                <w:lang w:bidi="fa-IR"/>
              </w:rPr>
              <w:t>ز</w:t>
            </w:r>
            <w:r>
              <w:rPr>
                <w:rtl/>
                <w:lang w:bidi="fa-IR"/>
              </w:rPr>
              <w:t xml:space="preserve"> عيب خويش هنر نيست چشم پوشيدن</w:t>
            </w:r>
            <w:r w:rsidRPr="00725071">
              <w:rPr>
                <w:rStyle w:val="libPoemTiniChar0"/>
                <w:rtl/>
              </w:rPr>
              <w:br/>
              <w:t> </w:t>
            </w:r>
          </w:p>
        </w:tc>
        <w:tc>
          <w:tcPr>
            <w:tcW w:w="279" w:type="dxa"/>
            <w:shd w:val="clear" w:color="auto" w:fill="auto"/>
          </w:tcPr>
          <w:p w:rsidR="00034399" w:rsidRDefault="00034399" w:rsidP="00034399">
            <w:pPr>
              <w:pStyle w:val="libPoem"/>
              <w:rPr>
                <w:rtl/>
              </w:rPr>
            </w:pPr>
          </w:p>
        </w:tc>
        <w:tc>
          <w:tcPr>
            <w:tcW w:w="3881" w:type="dxa"/>
            <w:shd w:val="clear" w:color="auto" w:fill="auto"/>
          </w:tcPr>
          <w:p w:rsidR="00034399" w:rsidRDefault="00034399" w:rsidP="00034399">
            <w:pPr>
              <w:pStyle w:val="libPoem"/>
            </w:pPr>
            <w:r>
              <w:rPr>
                <w:rtl/>
                <w:lang w:bidi="fa-IR"/>
              </w:rPr>
              <w:t>كه پرده پوشى عيب كسانى هنر باشد</w:t>
            </w:r>
            <w:r w:rsidRPr="00034399">
              <w:rPr>
                <w:rStyle w:val="libFootnotenumChar"/>
                <w:rtl/>
              </w:rPr>
              <w:t>(٢٦٨)</w:t>
            </w:r>
            <w:r w:rsidRPr="00725071">
              <w:rPr>
                <w:rStyle w:val="libPoemTiniChar0"/>
                <w:rtl/>
              </w:rPr>
              <w:br/>
              <w:t> </w:t>
            </w:r>
          </w:p>
        </w:tc>
      </w:tr>
    </w:tbl>
    <w:p w:rsidR="00034399" w:rsidRDefault="00034399" w:rsidP="00B56135">
      <w:pPr>
        <w:pStyle w:val="libNormal"/>
        <w:rPr>
          <w:rtl/>
          <w:lang w:bidi="fa-IR"/>
        </w:rPr>
      </w:pPr>
    </w:p>
    <w:p w:rsidR="00034399" w:rsidRDefault="00034399" w:rsidP="00B56135">
      <w:pPr>
        <w:pStyle w:val="libNormal"/>
        <w:rPr>
          <w:rtl/>
          <w:lang w:bidi="fa-IR"/>
        </w:rPr>
      </w:pPr>
      <w:r>
        <w:rPr>
          <w:rtl/>
          <w:lang w:bidi="fa-IR"/>
        </w:rPr>
        <w:br w:type="page"/>
      </w:r>
    </w:p>
    <w:p w:rsidR="00034399" w:rsidRDefault="00B56135" w:rsidP="00034399">
      <w:pPr>
        <w:pStyle w:val="Heading2"/>
        <w:rPr>
          <w:rtl/>
          <w:lang w:bidi="fa-IR"/>
        </w:rPr>
      </w:pPr>
      <w:bookmarkStart w:id="72" w:name="_Toc7512484"/>
      <w:r>
        <w:rPr>
          <w:rtl/>
          <w:lang w:bidi="fa-IR"/>
        </w:rPr>
        <w:t>عيب جويى از نقاش</w:t>
      </w:r>
      <w:bookmarkEnd w:id="72"/>
    </w:p>
    <w:p w:rsidR="00B56135" w:rsidRDefault="00B56135" w:rsidP="00B56135">
      <w:pPr>
        <w:pStyle w:val="libNormal"/>
        <w:rPr>
          <w:rtl/>
          <w:lang w:bidi="fa-IR"/>
        </w:rPr>
      </w:pPr>
      <w:r>
        <w:rPr>
          <w:rtl/>
          <w:lang w:bidi="fa-IR"/>
        </w:rPr>
        <w:t xml:space="preserve"> روزى مردى با حكيمى زشت رو روبه رو شد. به سبب عيب جويى ، حكيم را به داشتن صورت قبيح نكوهش كرد و گفت : چقدر زشت رويى ! حكيم در پاسخ گفت : آفرينش چهره من به دست زير انداخت و </w:t>
      </w:r>
      <w:r>
        <w:rPr>
          <w:rFonts w:hint="eastAsia"/>
          <w:rtl/>
          <w:lang w:bidi="fa-IR"/>
        </w:rPr>
        <w:t>از</w:t>
      </w:r>
      <w:r>
        <w:rPr>
          <w:rtl/>
          <w:lang w:bidi="fa-IR"/>
        </w:rPr>
        <w:t xml:space="preserve"> حكيم دور شد</w:t>
      </w:r>
      <w:r w:rsidRPr="00034399">
        <w:rPr>
          <w:rStyle w:val="libFootnotenumChar"/>
          <w:rtl/>
        </w:rPr>
        <w:t>(٢٦٩)</w:t>
      </w:r>
      <w:r>
        <w:rPr>
          <w:rtl/>
          <w:lang w:bidi="fa-IR"/>
        </w:rPr>
        <w:t>.</w:t>
      </w:r>
    </w:p>
    <w:p w:rsidR="00B56135" w:rsidRDefault="00B56135" w:rsidP="00B56135">
      <w:pPr>
        <w:pStyle w:val="libNormal"/>
        <w:rPr>
          <w:rtl/>
          <w:lang w:bidi="fa-IR"/>
        </w:rPr>
      </w:pPr>
      <w:r>
        <w:rPr>
          <w:rFonts w:hint="eastAsia"/>
          <w:rtl/>
          <w:lang w:bidi="fa-IR"/>
        </w:rPr>
        <w:t>هم</w:t>
      </w:r>
      <w:r>
        <w:rPr>
          <w:rtl/>
          <w:lang w:bidi="fa-IR"/>
        </w:rPr>
        <w:t xml:space="preserve"> چنين نقل شده است كه شخصى به لقمان حكيم گفت : چه روى زشتى دارى ! لقمان در پاسخ او گفت : از نقش چهره ام عيب مى گيرى يا از نقاش ‍ (خدا)</w:t>
      </w:r>
      <w:r w:rsidRPr="00034399">
        <w:rPr>
          <w:rStyle w:val="libFootnotenumChar"/>
          <w:rtl/>
        </w:rPr>
        <w:t>(٢٧٠)</w:t>
      </w:r>
      <w:r>
        <w:rPr>
          <w:rtl/>
          <w:lang w:bidi="fa-IR"/>
        </w:rPr>
        <w:t>؟</w:t>
      </w:r>
    </w:p>
    <w:tbl>
      <w:tblPr>
        <w:tblStyle w:val="TableGrid"/>
        <w:bidiVisual/>
        <w:tblW w:w="4562" w:type="pct"/>
        <w:tblInd w:w="384" w:type="dxa"/>
        <w:tblLook w:val="01E0"/>
      </w:tblPr>
      <w:tblGrid>
        <w:gridCol w:w="3305"/>
        <w:gridCol w:w="267"/>
        <w:gridCol w:w="3350"/>
      </w:tblGrid>
      <w:tr w:rsidR="00034399" w:rsidTr="00034399">
        <w:trPr>
          <w:trHeight w:val="350"/>
        </w:trPr>
        <w:tc>
          <w:tcPr>
            <w:tcW w:w="3305" w:type="dxa"/>
            <w:shd w:val="clear" w:color="auto" w:fill="auto"/>
          </w:tcPr>
          <w:p w:rsidR="00034399" w:rsidRDefault="00034399" w:rsidP="00034399">
            <w:pPr>
              <w:pStyle w:val="libPoem"/>
            </w:pPr>
            <w:r>
              <w:rPr>
                <w:rFonts w:hint="eastAsia"/>
                <w:rtl/>
                <w:lang w:bidi="fa-IR"/>
              </w:rPr>
              <w:t>هر</w:t>
            </w:r>
            <w:r>
              <w:rPr>
                <w:rtl/>
                <w:lang w:bidi="fa-IR"/>
              </w:rPr>
              <w:t xml:space="preserve"> گلى علت وعيبى دارد</w:t>
            </w:r>
            <w:r w:rsidRPr="00725071">
              <w:rPr>
                <w:rStyle w:val="libPoemTiniChar0"/>
                <w:rtl/>
              </w:rPr>
              <w:br/>
              <w:t> </w:t>
            </w:r>
          </w:p>
        </w:tc>
        <w:tc>
          <w:tcPr>
            <w:tcW w:w="267" w:type="dxa"/>
            <w:shd w:val="clear" w:color="auto" w:fill="auto"/>
          </w:tcPr>
          <w:p w:rsidR="00034399" w:rsidRDefault="00034399" w:rsidP="00034399">
            <w:pPr>
              <w:pStyle w:val="libPoem"/>
              <w:rPr>
                <w:rtl/>
              </w:rPr>
            </w:pPr>
          </w:p>
        </w:tc>
        <w:tc>
          <w:tcPr>
            <w:tcW w:w="3350" w:type="dxa"/>
            <w:shd w:val="clear" w:color="auto" w:fill="auto"/>
          </w:tcPr>
          <w:p w:rsidR="00034399" w:rsidRDefault="00034399" w:rsidP="00034399">
            <w:pPr>
              <w:pStyle w:val="libPoem"/>
            </w:pPr>
            <w:r>
              <w:rPr>
                <w:rtl/>
                <w:lang w:bidi="fa-IR"/>
              </w:rPr>
              <w:t>گل بى علت و بى عيب خداست</w:t>
            </w:r>
            <w:r w:rsidRPr="00034399">
              <w:rPr>
                <w:rStyle w:val="libFootnotenumChar"/>
                <w:rtl/>
              </w:rPr>
              <w:t>(٢٧١)</w:t>
            </w:r>
            <w:r w:rsidRPr="00725071">
              <w:rPr>
                <w:rStyle w:val="libPoemTiniChar0"/>
                <w:rtl/>
              </w:rPr>
              <w:br/>
              <w:t> </w:t>
            </w:r>
          </w:p>
        </w:tc>
      </w:tr>
      <w:tr w:rsidR="00034399" w:rsidTr="00034399">
        <w:trPr>
          <w:trHeight w:val="350"/>
        </w:trPr>
        <w:tc>
          <w:tcPr>
            <w:tcW w:w="3305" w:type="dxa"/>
          </w:tcPr>
          <w:p w:rsidR="00034399" w:rsidRDefault="00034399" w:rsidP="00034399">
            <w:pPr>
              <w:pStyle w:val="libPoem"/>
            </w:pPr>
            <w:r>
              <w:rPr>
                <w:rtl/>
                <w:lang w:bidi="fa-IR"/>
              </w:rPr>
              <w:t>سيه چهره اى را كسى زشت خواند</w:t>
            </w:r>
            <w:r w:rsidRPr="00725071">
              <w:rPr>
                <w:rStyle w:val="libPoemTiniChar0"/>
                <w:rtl/>
              </w:rPr>
              <w:br/>
              <w:t> </w:t>
            </w:r>
          </w:p>
        </w:tc>
        <w:tc>
          <w:tcPr>
            <w:tcW w:w="267" w:type="dxa"/>
          </w:tcPr>
          <w:p w:rsidR="00034399" w:rsidRDefault="00034399" w:rsidP="00034399">
            <w:pPr>
              <w:pStyle w:val="libPoem"/>
              <w:rPr>
                <w:rtl/>
              </w:rPr>
            </w:pPr>
          </w:p>
        </w:tc>
        <w:tc>
          <w:tcPr>
            <w:tcW w:w="3350" w:type="dxa"/>
          </w:tcPr>
          <w:p w:rsidR="00034399" w:rsidRDefault="00034399" w:rsidP="00034399">
            <w:pPr>
              <w:pStyle w:val="libPoem"/>
            </w:pPr>
            <w:r>
              <w:rPr>
                <w:rtl/>
                <w:lang w:bidi="fa-IR"/>
              </w:rPr>
              <w:t>جوابى بگفتش كه حيران بماند</w:t>
            </w:r>
            <w:r w:rsidRPr="00725071">
              <w:rPr>
                <w:rStyle w:val="libPoemTiniChar0"/>
                <w:rtl/>
              </w:rPr>
              <w:br/>
              <w:t> </w:t>
            </w:r>
          </w:p>
        </w:tc>
      </w:tr>
      <w:tr w:rsidR="00034399" w:rsidTr="00034399">
        <w:trPr>
          <w:trHeight w:val="350"/>
        </w:trPr>
        <w:tc>
          <w:tcPr>
            <w:tcW w:w="3305" w:type="dxa"/>
          </w:tcPr>
          <w:p w:rsidR="00034399" w:rsidRDefault="00034399" w:rsidP="00034399">
            <w:pPr>
              <w:pStyle w:val="libPoem"/>
            </w:pPr>
            <w:r>
              <w:rPr>
                <w:rtl/>
                <w:lang w:bidi="fa-IR"/>
              </w:rPr>
              <w:t>نه من صورت خويش خود كرده ام</w:t>
            </w:r>
            <w:r w:rsidRPr="00725071">
              <w:rPr>
                <w:rStyle w:val="libPoemTiniChar0"/>
                <w:rtl/>
              </w:rPr>
              <w:br/>
              <w:t> </w:t>
            </w:r>
          </w:p>
        </w:tc>
        <w:tc>
          <w:tcPr>
            <w:tcW w:w="267" w:type="dxa"/>
          </w:tcPr>
          <w:p w:rsidR="00034399" w:rsidRDefault="00034399" w:rsidP="00034399">
            <w:pPr>
              <w:pStyle w:val="libPoem"/>
              <w:rPr>
                <w:rtl/>
              </w:rPr>
            </w:pPr>
          </w:p>
        </w:tc>
        <w:tc>
          <w:tcPr>
            <w:tcW w:w="3350" w:type="dxa"/>
          </w:tcPr>
          <w:p w:rsidR="00034399" w:rsidRDefault="00034399" w:rsidP="00034399">
            <w:pPr>
              <w:pStyle w:val="libPoem"/>
            </w:pPr>
            <w:r>
              <w:rPr>
                <w:rtl/>
                <w:lang w:bidi="fa-IR"/>
              </w:rPr>
              <w:t>كه عيبم شمارى كه بد كرده ام</w:t>
            </w:r>
            <w:r w:rsidRPr="00725071">
              <w:rPr>
                <w:rStyle w:val="libPoemTiniChar0"/>
                <w:rtl/>
              </w:rPr>
              <w:br/>
              <w:t> </w:t>
            </w:r>
          </w:p>
        </w:tc>
      </w:tr>
      <w:tr w:rsidR="00034399" w:rsidTr="00034399">
        <w:tblPrEx>
          <w:tblLook w:val="04A0"/>
        </w:tblPrEx>
        <w:trPr>
          <w:trHeight w:val="350"/>
        </w:trPr>
        <w:tc>
          <w:tcPr>
            <w:tcW w:w="3305" w:type="dxa"/>
          </w:tcPr>
          <w:p w:rsidR="00034399" w:rsidRDefault="00034399" w:rsidP="00034399">
            <w:pPr>
              <w:pStyle w:val="libPoem"/>
            </w:pPr>
            <w:r>
              <w:rPr>
                <w:rtl/>
                <w:lang w:bidi="fa-IR"/>
              </w:rPr>
              <w:t>تو را با من از زشت رويم چه كار</w:t>
            </w:r>
            <w:r w:rsidRPr="00725071">
              <w:rPr>
                <w:rStyle w:val="libPoemTiniChar0"/>
                <w:rtl/>
              </w:rPr>
              <w:br/>
              <w:t> </w:t>
            </w:r>
          </w:p>
        </w:tc>
        <w:tc>
          <w:tcPr>
            <w:tcW w:w="267" w:type="dxa"/>
          </w:tcPr>
          <w:p w:rsidR="00034399" w:rsidRDefault="00034399" w:rsidP="00034399">
            <w:pPr>
              <w:pStyle w:val="libPoem"/>
              <w:rPr>
                <w:rtl/>
              </w:rPr>
            </w:pPr>
          </w:p>
        </w:tc>
        <w:tc>
          <w:tcPr>
            <w:tcW w:w="3350" w:type="dxa"/>
          </w:tcPr>
          <w:p w:rsidR="00034399" w:rsidRDefault="00034399" w:rsidP="00034399">
            <w:pPr>
              <w:pStyle w:val="libPoem"/>
            </w:pPr>
            <w:r>
              <w:rPr>
                <w:rtl/>
                <w:lang w:bidi="fa-IR"/>
              </w:rPr>
              <w:t>كه من نيستم زشت و زيبا نگار</w:t>
            </w:r>
            <w:r w:rsidRPr="00034399">
              <w:rPr>
                <w:rStyle w:val="libFootnotenumChar"/>
                <w:rtl/>
              </w:rPr>
              <w:t>(٢٧٢)</w:t>
            </w:r>
            <w:r w:rsidRPr="00725071">
              <w:rPr>
                <w:rStyle w:val="libPoemTiniChar0"/>
                <w:rtl/>
              </w:rPr>
              <w:br/>
              <w:t> </w:t>
            </w:r>
          </w:p>
        </w:tc>
      </w:tr>
    </w:tbl>
    <w:p w:rsidR="00034399" w:rsidRDefault="00034399" w:rsidP="00034399">
      <w:pPr>
        <w:pStyle w:val="libNormal"/>
        <w:rPr>
          <w:rtl/>
          <w:lang w:bidi="fa-IR"/>
        </w:rPr>
      </w:pPr>
      <w:r>
        <w:rPr>
          <w:rtl/>
          <w:lang w:bidi="fa-IR"/>
        </w:rPr>
        <w:br w:type="page"/>
      </w:r>
    </w:p>
    <w:p w:rsidR="00034399" w:rsidRDefault="00B56135" w:rsidP="00034399">
      <w:pPr>
        <w:pStyle w:val="Heading2"/>
        <w:rPr>
          <w:rtl/>
          <w:lang w:bidi="fa-IR"/>
        </w:rPr>
      </w:pPr>
      <w:bookmarkStart w:id="73" w:name="_Toc7512485"/>
      <w:r>
        <w:rPr>
          <w:rtl/>
          <w:lang w:bidi="fa-IR"/>
        </w:rPr>
        <w:t>نزديكى عيب جو به كفر</w:t>
      </w:r>
      <w:bookmarkEnd w:id="73"/>
    </w:p>
    <w:p w:rsidR="00B56135" w:rsidRDefault="00B56135" w:rsidP="00034399">
      <w:pPr>
        <w:pStyle w:val="libNormal"/>
        <w:rPr>
          <w:rtl/>
          <w:lang w:bidi="fa-IR"/>
        </w:rPr>
      </w:pPr>
      <w:r>
        <w:rPr>
          <w:rtl/>
          <w:lang w:bidi="fa-IR"/>
        </w:rPr>
        <w:t xml:space="preserve"> </w:t>
      </w:r>
      <w:r w:rsidR="009114D9">
        <w:rPr>
          <w:rtl/>
          <w:lang w:bidi="fa-IR"/>
        </w:rPr>
        <w:t>(</w:t>
      </w:r>
      <w:r>
        <w:rPr>
          <w:rtl/>
          <w:lang w:bidi="fa-IR"/>
        </w:rPr>
        <w:t xml:space="preserve">از </w:t>
      </w:r>
      <w:r w:rsidR="00034399">
        <w:rPr>
          <w:rFonts w:hint="cs"/>
          <w:rtl/>
          <w:lang w:bidi="fa-IR"/>
        </w:rPr>
        <w:t>ز</w:t>
      </w:r>
      <w:r>
        <w:rPr>
          <w:rtl/>
          <w:lang w:bidi="fa-IR"/>
        </w:rPr>
        <w:t>را</w:t>
      </w:r>
      <w:r>
        <w:rPr>
          <w:rFonts w:hint="eastAsia"/>
          <w:rtl/>
          <w:lang w:bidi="fa-IR"/>
        </w:rPr>
        <w:t>ره</w:t>
      </w:r>
      <w:r w:rsidR="009114D9">
        <w:rPr>
          <w:rtl/>
          <w:lang w:bidi="fa-IR"/>
        </w:rPr>
        <w:t>)</w:t>
      </w:r>
      <w:r>
        <w:rPr>
          <w:rtl/>
          <w:lang w:bidi="fa-IR"/>
        </w:rPr>
        <w:t xml:space="preserve">از امام باقر و امام صادق </w:t>
      </w:r>
      <w:r w:rsidR="00D57162" w:rsidRPr="00D57162">
        <w:rPr>
          <w:rStyle w:val="libAlaemChar"/>
          <w:rtl/>
        </w:rPr>
        <w:t>عليه‌السلام</w:t>
      </w:r>
      <w:r>
        <w:rPr>
          <w:rtl/>
          <w:lang w:bidi="fa-IR"/>
        </w:rPr>
        <w:t xml:space="preserve"> روايت كرده است كه فرموده اند:</w:t>
      </w:r>
    </w:p>
    <w:p w:rsidR="00B56135" w:rsidRDefault="00B56135" w:rsidP="00B56135">
      <w:pPr>
        <w:pStyle w:val="libNormal"/>
        <w:rPr>
          <w:rtl/>
          <w:lang w:bidi="fa-IR"/>
        </w:rPr>
      </w:pPr>
      <w:r>
        <w:rPr>
          <w:rFonts w:hint="eastAsia"/>
          <w:rtl/>
          <w:lang w:bidi="fa-IR"/>
        </w:rPr>
        <w:t>نزديك</w:t>
      </w:r>
      <w:r>
        <w:rPr>
          <w:rtl/>
          <w:lang w:bidi="fa-IR"/>
        </w:rPr>
        <w:t xml:space="preserve"> ترين اوقات بنده به كفر، زمانى است كه با كسى برادرى و دوستى كند، ولى پيوسته لغزش ها و خطاهاى او را نزد خود به شمار آورد و نگه دارد تا روزى به رخ او بكشد و به وسيله آن لغزش هاى گفتارى و كردارى ، او را سرزنش كند</w:t>
      </w:r>
      <w:r w:rsidRPr="00034399">
        <w:rPr>
          <w:rStyle w:val="libFootnotenumChar"/>
          <w:rtl/>
        </w:rPr>
        <w:t>(٢٧٣)</w:t>
      </w:r>
      <w:r>
        <w:rPr>
          <w:rtl/>
          <w:lang w:bidi="fa-IR"/>
        </w:rPr>
        <w:t>.</w:t>
      </w:r>
    </w:p>
    <w:p w:rsidR="00B56135" w:rsidRDefault="00B56135" w:rsidP="00B56135">
      <w:pPr>
        <w:pStyle w:val="libNormal"/>
        <w:rPr>
          <w:rtl/>
          <w:lang w:bidi="fa-IR"/>
        </w:rPr>
      </w:pPr>
      <w:r>
        <w:rPr>
          <w:rFonts w:hint="eastAsia"/>
          <w:rtl/>
          <w:lang w:bidi="fa-IR"/>
        </w:rPr>
        <w:t>مى</w:t>
      </w:r>
      <w:r>
        <w:rPr>
          <w:rtl/>
          <w:lang w:bidi="fa-IR"/>
        </w:rPr>
        <w:t xml:space="preserve"> گويند عيب جويان به</w:t>
      </w:r>
      <w:r w:rsidR="009114D9">
        <w:rPr>
          <w:rtl/>
          <w:lang w:bidi="fa-IR"/>
        </w:rPr>
        <w:t>(</w:t>
      </w:r>
      <w:r>
        <w:rPr>
          <w:rtl/>
          <w:lang w:bidi="fa-IR"/>
        </w:rPr>
        <w:t>مگس</w:t>
      </w:r>
      <w:r w:rsidR="009114D9">
        <w:rPr>
          <w:rtl/>
          <w:lang w:bidi="fa-IR"/>
        </w:rPr>
        <w:t>)</w:t>
      </w:r>
      <w:r>
        <w:rPr>
          <w:rtl/>
          <w:lang w:bidi="fa-IR"/>
        </w:rPr>
        <w:t>مى مانند، به گونه اى كه يكى از بزرگان مى گفت : همچنان كه مگس ها به روى زخم مى نشينند و آن را مى گزند و از جاهاى سالم دورى مى كنند، افراد بدكار و عيب جو نيز همواره عيب مردم را پى مى گيرند و پى در پى آن را براى ديگران ، بيان و خوب</w:t>
      </w:r>
      <w:r>
        <w:rPr>
          <w:rFonts w:hint="eastAsia"/>
          <w:rtl/>
          <w:lang w:bidi="fa-IR"/>
        </w:rPr>
        <w:t>ى</w:t>
      </w:r>
      <w:r>
        <w:rPr>
          <w:rtl/>
          <w:lang w:bidi="fa-IR"/>
        </w:rPr>
        <w:t xml:space="preserve"> ها و نيكى هايشان را فراموش مى كنند</w:t>
      </w:r>
      <w:r w:rsidRPr="00F8726E">
        <w:rPr>
          <w:rStyle w:val="libFootnotenumChar"/>
          <w:rtl/>
        </w:rPr>
        <w:t>(٢٧٤).</w:t>
      </w:r>
    </w:p>
    <w:tbl>
      <w:tblPr>
        <w:tblStyle w:val="TableGrid"/>
        <w:bidiVisual/>
        <w:tblW w:w="4562" w:type="pct"/>
        <w:tblInd w:w="384" w:type="dxa"/>
        <w:tblLook w:val="01E0"/>
      </w:tblPr>
      <w:tblGrid>
        <w:gridCol w:w="3344"/>
        <w:gridCol w:w="257"/>
        <w:gridCol w:w="3321"/>
      </w:tblGrid>
      <w:tr w:rsidR="00F8726E" w:rsidTr="00F8726E">
        <w:trPr>
          <w:trHeight w:val="350"/>
        </w:trPr>
        <w:tc>
          <w:tcPr>
            <w:tcW w:w="3344" w:type="dxa"/>
            <w:shd w:val="clear" w:color="auto" w:fill="auto"/>
          </w:tcPr>
          <w:p w:rsidR="00F8726E" w:rsidRDefault="00F8726E" w:rsidP="00975FAB">
            <w:pPr>
              <w:pStyle w:val="libPoem"/>
            </w:pPr>
            <w:r>
              <w:rPr>
                <w:rFonts w:hint="eastAsia"/>
                <w:rtl/>
                <w:lang w:bidi="fa-IR"/>
              </w:rPr>
              <w:t>منه</w:t>
            </w:r>
            <w:r>
              <w:rPr>
                <w:rtl/>
                <w:lang w:bidi="fa-IR"/>
              </w:rPr>
              <w:t xml:space="preserve"> عيب خلق اى فرومايه پيش</w:t>
            </w:r>
            <w:r w:rsidRPr="00725071">
              <w:rPr>
                <w:rStyle w:val="libPoemTiniChar0"/>
                <w:rtl/>
              </w:rPr>
              <w:br/>
              <w:t> </w:t>
            </w:r>
          </w:p>
        </w:tc>
        <w:tc>
          <w:tcPr>
            <w:tcW w:w="257" w:type="dxa"/>
            <w:shd w:val="clear" w:color="auto" w:fill="auto"/>
          </w:tcPr>
          <w:p w:rsidR="00F8726E" w:rsidRDefault="00F8726E" w:rsidP="00975FAB">
            <w:pPr>
              <w:pStyle w:val="libPoem"/>
              <w:rPr>
                <w:rtl/>
              </w:rPr>
            </w:pPr>
          </w:p>
        </w:tc>
        <w:tc>
          <w:tcPr>
            <w:tcW w:w="3321" w:type="dxa"/>
            <w:shd w:val="clear" w:color="auto" w:fill="auto"/>
          </w:tcPr>
          <w:p w:rsidR="00F8726E" w:rsidRDefault="00F8726E" w:rsidP="00975FAB">
            <w:pPr>
              <w:pStyle w:val="libPoem"/>
            </w:pPr>
            <w:r>
              <w:rPr>
                <w:rtl/>
                <w:lang w:bidi="fa-IR"/>
              </w:rPr>
              <w:t>كه چشمت فرو دوزد از عيب خويش</w:t>
            </w:r>
            <w:r w:rsidRPr="00F8726E">
              <w:rPr>
                <w:rStyle w:val="libFootnotenumChar"/>
                <w:rtl/>
              </w:rPr>
              <w:t>(٢٧٥)</w:t>
            </w:r>
            <w:r w:rsidRPr="00F8726E">
              <w:rPr>
                <w:rStyle w:val="libFootnotenumChar"/>
                <w:rtl/>
              </w:rPr>
              <w:br/>
            </w:r>
            <w:r w:rsidRPr="00725071">
              <w:rPr>
                <w:rStyle w:val="libPoemTiniChar0"/>
                <w:rtl/>
              </w:rPr>
              <w:t> </w:t>
            </w:r>
          </w:p>
        </w:tc>
      </w:tr>
    </w:tbl>
    <w:p w:rsidR="00F8726E" w:rsidRDefault="00F8726E" w:rsidP="00B56135">
      <w:pPr>
        <w:pStyle w:val="libNormal"/>
        <w:rPr>
          <w:rtl/>
        </w:rPr>
      </w:pPr>
    </w:p>
    <w:p w:rsidR="00F8726E" w:rsidRDefault="00F8726E" w:rsidP="00B56135">
      <w:pPr>
        <w:pStyle w:val="libNormal"/>
        <w:rPr>
          <w:rtl/>
        </w:rPr>
      </w:pPr>
      <w:r>
        <w:rPr>
          <w:rtl/>
        </w:rPr>
        <w:br w:type="page"/>
      </w:r>
    </w:p>
    <w:p w:rsidR="00F8726E" w:rsidRDefault="00B56135" w:rsidP="00F8726E">
      <w:pPr>
        <w:pStyle w:val="Heading2"/>
        <w:rPr>
          <w:rtl/>
          <w:lang w:bidi="fa-IR"/>
        </w:rPr>
      </w:pPr>
      <w:bookmarkStart w:id="74" w:name="_Toc7512486"/>
      <w:r>
        <w:rPr>
          <w:rtl/>
          <w:lang w:bidi="fa-IR"/>
        </w:rPr>
        <w:t>بزرگ بينى عيب ديگران</w:t>
      </w:r>
      <w:bookmarkEnd w:id="74"/>
    </w:p>
    <w:p w:rsidR="00B56135" w:rsidRDefault="00B56135" w:rsidP="00B56135">
      <w:pPr>
        <w:pStyle w:val="libNormal"/>
        <w:rPr>
          <w:rtl/>
          <w:lang w:bidi="fa-IR"/>
        </w:rPr>
      </w:pPr>
      <w:r>
        <w:rPr>
          <w:rtl/>
          <w:lang w:bidi="fa-IR"/>
        </w:rPr>
        <w:t xml:space="preserve"> در روايتى از رسول اكرم </w:t>
      </w:r>
      <w:r w:rsidR="00C4738A" w:rsidRPr="00C4738A">
        <w:rPr>
          <w:rStyle w:val="libAlaemChar"/>
          <w:rtl/>
        </w:rPr>
        <w:t>صلى‌الله‌عليه‌وآله‌وسلم</w:t>
      </w:r>
      <w:r>
        <w:rPr>
          <w:rtl/>
          <w:lang w:bidi="fa-IR"/>
        </w:rPr>
        <w:t>نقل شده است كه فرمود:كفى بالمرء عيبا اءن يبصر من الناس ما يعمى عنه</w:t>
      </w:r>
      <w:r w:rsidRPr="00F8726E">
        <w:rPr>
          <w:rStyle w:val="libFootnotenumChar"/>
          <w:rtl/>
        </w:rPr>
        <w:t>(٢٧٦)</w:t>
      </w:r>
      <w:r>
        <w:rPr>
          <w:rtl/>
          <w:lang w:bidi="fa-IR"/>
        </w:rPr>
        <w:t>همين بدبختى براى آدمى كافى است كه عيب مردم را ببيند، ولى د</w:t>
      </w:r>
      <w:r>
        <w:rPr>
          <w:rFonts w:hint="eastAsia"/>
          <w:rtl/>
          <w:lang w:bidi="fa-IR"/>
        </w:rPr>
        <w:t>ر</w:t>
      </w:r>
      <w:r>
        <w:rPr>
          <w:rtl/>
          <w:lang w:bidi="fa-IR"/>
        </w:rPr>
        <w:t xml:space="preserve"> مورد عيوب خود كور و غافل باشد.</w:t>
      </w:r>
    </w:p>
    <w:p w:rsidR="00B56135" w:rsidRDefault="00B56135" w:rsidP="00B56135">
      <w:pPr>
        <w:pStyle w:val="libNormal"/>
        <w:rPr>
          <w:rtl/>
          <w:lang w:bidi="fa-IR"/>
        </w:rPr>
      </w:pPr>
      <w:r>
        <w:rPr>
          <w:rFonts w:hint="eastAsia"/>
          <w:rtl/>
          <w:lang w:bidi="fa-IR"/>
        </w:rPr>
        <w:t>يكى</w:t>
      </w:r>
      <w:r>
        <w:rPr>
          <w:rtl/>
          <w:lang w:bidi="fa-IR"/>
        </w:rPr>
        <w:t xml:space="preserve"> از بزرگان مى گفت : يكى از شما خسى را در چشم برادر خود بيند، ولى تير را در چشم خود نمى بيند</w:t>
      </w:r>
      <w:r w:rsidRPr="00F8726E">
        <w:rPr>
          <w:rStyle w:val="libFootnotenumChar"/>
          <w:rtl/>
        </w:rPr>
        <w:t>(٢٧٧)</w:t>
      </w:r>
      <w:r>
        <w:rPr>
          <w:rtl/>
          <w:lang w:bidi="fa-IR"/>
        </w:rPr>
        <w:t>.</w:t>
      </w:r>
    </w:p>
    <w:tbl>
      <w:tblPr>
        <w:tblStyle w:val="TableGrid"/>
        <w:bidiVisual/>
        <w:tblW w:w="4562" w:type="pct"/>
        <w:tblInd w:w="384" w:type="dxa"/>
        <w:tblLook w:val="01E0"/>
      </w:tblPr>
      <w:tblGrid>
        <w:gridCol w:w="3312"/>
        <w:gridCol w:w="268"/>
        <w:gridCol w:w="3342"/>
      </w:tblGrid>
      <w:tr w:rsidR="00F8726E" w:rsidTr="00975FAB">
        <w:trPr>
          <w:trHeight w:val="350"/>
        </w:trPr>
        <w:tc>
          <w:tcPr>
            <w:tcW w:w="3920" w:type="dxa"/>
            <w:shd w:val="clear" w:color="auto" w:fill="auto"/>
          </w:tcPr>
          <w:p w:rsidR="00F8726E" w:rsidRDefault="00F8726E" w:rsidP="00975FAB">
            <w:pPr>
              <w:pStyle w:val="libPoem"/>
            </w:pPr>
            <w:r>
              <w:rPr>
                <w:rFonts w:hint="eastAsia"/>
                <w:rtl/>
                <w:lang w:bidi="fa-IR"/>
              </w:rPr>
              <w:t>عيب</w:t>
            </w:r>
            <w:r>
              <w:rPr>
                <w:rtl/>
                <w:lang w:bidi="fa-IR"/>
              </w:rPr>
              <w:t xml:space="preserve"> كسانى منگر و احسان خويش</w:t>
            </w:r>
            <w:r w:rsidRPr="00725071">
              <w:rPr>
                <w:rStyle w:val="libPoemTiniChar0"/>
                <w:rtl/>
              </w:rPr>
              <w:br/>
              <w:t> </w:t>
            </w:r>
          </w:p>
        </w:tc>
        <w:tc>
          <w:tcPr>
            <w:tcW w:w="279" w:type="dxa"/>
            <w:shd w:val="clear" w:color="auto" w:fill="auto"/>
          </w:tcPr>
          <w:p w:rsidR="00F8726E" w:rsidRDefault="00F8726E" w:rsidP="00975FAB">
            <w:pPr>
              <w:pStyle w:val="libPoem"/>
              <w:rPr>
                <w:rtl/>
              </w:rPr>
            </w:pPr>
          </w:p>
        </w:tc>
        <w:tc>
          <w:tcPr>
            <w:tcW w:w="3881" w:type="dxa"/>
            <w:shd w:val="clear" w:color="auto" w:fill="auto"/>
          </w:tcPr>
          <w:p w:rsidR="00F8726E" w:rsidRDefault="00F8726E" w:rsidP="00975FAB">
            <w:pPr>
              <w:pStyle w:val="libPoem"/>
            </w:pPr>
            <w:r>
              <w:rPr>
                <w:rtl/>
                <w:lang w:bidi="fa-IR"/>
              </w:rPr>
              <w:t>ديده فرو بر به گريبان خويش</w:t>
            </w:r>
            <w:r w:rsidRPr="00F8726E">
              <w:rPr>
                <w:rStyle w:val="libFootnotenumChar"/>
                <w:rtl/>
              </w:rPr>
              <w:t>(٢٧٨)</w:t>
            </w:r>
            <w:r w:rsidRPr="00725071">
              <w:rPr>
                <w:rStyle w:val="libPoemTiniChar0"/>
                <w:rtl/>
              </w:rPr>
              <w:br/>
              <w:t> </w:t>
            </w:r>
          </w:p>
        </w:tc>
      </w:tr>
    </w:tbl>
    <w:p w:rsidR="00F8726E" w:rsidRDefault="00F8726E" w:rsidP="00B56135">
      <w:pPr>
        <w:pStyle w:val="libNormal"/>
        <w:rPr>
          <w:rtl/>
          <w:lang w:bidi="fa-IR"/>
        </w:rPr>
      </w:pPr>
    </w:p>
    <w:p w:rsidR="00F8726E" w:rsidRDefault="00F8726E" w:rsidP="00B56135">
      <w:pPr>
        <w:pStyle w:val="libNormal"/>
        <w:rPr>
          <w:rtl/>
          <w:lang w:bidi="fa-IR"/>
        </w:rPr>
      </w:pPr>
      <w:r>
        <w:rPr>
          <w:rtl/>
          <w:lang w:bidi="fa-IR"/>
        </w:rPr>
        <w:br w:type="page"/>
      </w:r>
    </w:p>
    <w:p w:rsidR="00F8726E" w:rsidRDefault="00B56135" w:rsidP="00F8726E">
      <w:pPr>
        <w:pStyle w:val="Heading2"/>
        <w:rPr>
          <w:rtl/>
          <w:lang w:bidi="fa-IR"/>
        </w:rPr>
      </w:pPr>
      <w:bookmarkStart w:id="75" w:name="_Toc7512487"/>
      <w:r>
        <w:rPr>
          <w:rtl/>
          <w:lang w:bidi="fa-IR"/>
        </w:rPr>
        <w:t>گريه بر عيب خود روزى</w:t>
      </w:r>
      <w:bookmarkEnd w:id="75"/>
    </w:p>
    <w:p w:rsidR="00B56135" w:rsidRDefault="009114D9" w:rsidP="00B56135">
      <w:pPr>
        <w:pStyle w:val="libNormal"/>
        <w:rPr>
          <w:rtl/>
          <w:lang w:bidi="fa-IR"/>
        </w:rPr>
      </w:pPr>
      <w:r>
        <w:rPr>
          <w:rtl/>
          <w:lang w:bidi="fa-IR"/>
        </w:rPr>
        <w:t>(</w:t>
      </w:r>
      <w:r w:rsidR="00B56135">
        <w:rPr>
          <w:rtl/>
          <w:lang w:bidi="fa-IR"/>
        </w:rPr>
        <w:t>ربيع بن خيثم</w:t>
      </w:r>
      <w:r>
        <w:rPr>
          <w:rtl/>
          <w:lang w:bidi="fa-IR"/>
        </w:rPr>
        <w:t>)</w:t>
      </w:r>
      <w:r w:rsidR="00B56135">
        <w:rPr>
          <w:rtl/>
          <w:lang w:bidi="fa-IR"/>
        </w:rPr>
        <w:t>و عده اى دور هم نشسته بودند و گفت و گو مى كردند. يكى از حاضران به ربيع گفت : هيچ گاه ما نشنيديم تو از كسى غيبت و عيب جويى كنى ؟ ربيع در پاسخ او گفت : چنان از او</w:t>
      </w:r>
      <w:r w:rsidR="00B56135">
        <w:rPr>
          <w:rFonts w:hint="eastAsia"/>
          <w:rtl/>
          <w:lang w:bidi="fa-IR"/>
        </w:rPr>
        <w:t>ضاع</w:t>
      </w:r>
      <w:r w:rsidR="00B56135">
        <w:rPr>
          <w:rtl/>
          <w:lang w:bidi="fa-IR"/>
        </w:rPr>
        <w:t xml:space="preserve"> و احوال خود راضى و خشنود نيستم تا به غيبت و عيب جويى ديگران بپردازم . بعد در ادامه افزود: مرا گريه بر خويش است ، به بر ديگران ؛ يعنى اشتغال و پرداختن به عيب خويش ، مرا از غيبت و عيب جويى ديگران باز داشته است</w:t>
      </w:r>
      <w:r w:rsidR="00B56135" w:rsidRPr="00F8726E">
        <w:rPr>
          <w:rStyle w:val="libFootnotenumChar"/>
          <w:rtl/>
        </w:rPr>
        <w:t>(٢٧٩).</w:t>
      </w:r>
    </w:p>
    <w:p w:rsidR="00B56135" w:rsidRDefault="00B56135" w:rsidP="00B56135">
      <w:pPr>
        <w:pStyle w:val="libNormal"/>
        <w:rPr>
          <w:rtl/>
          <w:lang w:bidi="fa-IR"/>
        </w:rPr>
      </w:pPr>
      <w:r>
        <w:rPr>
          <w:rFonts w:hint="eastAsia"/>
          <w:rtl/>
          <w:lang w:bidi="fa-IR"/>
        </w:rPr>
        <w:t>به</w:t>
      </w:r>
      <w:r>
        <w:rPr>
          <w:rtl/>
          <w:lang w:bidi="fa-IR"/>
        </w:rPr>
        <w:t xml:space="preserve"> از من ، كسى در جهان عيب من نداند به جز عالم الغيب من مكن عيب خلق اى خردمند فاش به عيب خود از خلق مشغول باش</w:t>
      </w:r>
      <w:r w:rsidRPr="00F8726E">
        <w:rPr>
          <w:rStyle w:val="libFootnotenumChar"/>
          <w:rtl/>
        </w:rPr>
        <w:t>(٢٨٠)</w:t>
      </w:r>
      <w:r>
        <w:rPr>
          <w:rtl/>
          <w:lang w:bidi="fa-IR"/>
        </w:rPr>
        <w:t xml:space="preserve"> .</w:t>
      </w:r>
    </w:p>
    <w:p w:rsidR="00B56135" w:rsidRDefault="00B56135" w:rsidP="00B56135">
      <w:pPr>
        <w:pStyle w:val="libNormal"/>
        <w:rPr>
          <w:rtl/>
          <w:lang w:bidi="fa-IR"/>
        </w:rPr>
      </w:pPr>
      <w:r>
        <w:rPr>
          <w:rFonts w:hint="eastAsia"/>
          <w:rtl/>
          <w:lang w:bidi="fa-IR"/>
        </w:rPr>
        <w:t>سخن</w:t>
      </w:r>
      <w:r>
        <w:rPr>
          <w:rtl/>
          <w:lang w:bidi="fa-IR"/>
        </w:rPr>
        <w:t xml:space="preserve"> چين ، مانع رحمت الهى </w:t>
      </w:r>
      <w:r w:rsidR="009114D9">
        <w:rPr>
          <w:rtl/>
          <w:lang w:bidi="fa-IR"/>
        </w:rPr>
        <w:t>(</w:t>
      </w:r>
      <w:r>
        <w:rPr>
          <w:rtl/>
          <w:lang w:bidi="fa-IR"/>
        </w:rPr>
        <w:t>ابو حامد</w:t>
      </w:r>
      <w:r w:rsidR="009114D9">
        <w:rPr>
          <w:rtl/>
          <w:lang w:bidi="fa-IR"/>
        </w:rPr>
        <w:t>)</w:t>
      </w:r>
      <w:r w:rsidR="00F8726E">
        <w:rPr>
          <w:rFonts w:hint="cs"/>
          <w:rtl/>
          <w:lang w:bidi="fa-IR"/>
        </w:rPr>
        <w:t xml:space="preserve"> </w:t>
      </w:r>
      <w:r>
        <w:rPr>
          <w:rtl/>
          <w:lang w:bidi="fa-IR"/>
        </w:rPr>
        <w:t xml:space="preserve">مى گويد: نقل شده بنى اسرائيل در زمان حضرت موسى </w:t>
      </w:r>
      <w:r w:rsidR="00D57162" w:rsidRPr="00D57162">
        <w:rPr>
          <w:rStyle w:val="libAlaemChar"/>
          <w:rtl/>
        </w:rPr>
        <w:t>عليه‌السلام</w:t>
      </w:r>
      <w:r>
        <w:rPr>
          <w:rtl/>
          <w:lang w:bidi="fa-IR"/>
        </w:rPr>
        <w:t xml:space="preserve"> به خشك سالى دچار شدند. آن حضرت با پيروان خويش ‍ چندين با از درگاه الهى طلب باران كرد، ولى دعاى موسى مستجاب نشد. تا اين كه به او وحى شد در ميان شما شخصى سخن چ</w:t>
      </w:r>
      <w:r>
        <w:rPr>
          <w:rFonts w:hint="eastAsia"/>
          <w:rtl/>
          <w:lang w:bidi="fa-IR"/>
        </w:rPr>
        <w:t>ينى</w:t>
      </w:r>
      <w:r>
        <w:rPr>
          <w:rtl/>
          <w:lang w:bidi="fa-IR"/>
        </w:rPr>
        <w:t xml:space="preserve"> هست كه بر اين گناه اصرار دارد و تا زمانى كه او ميان شماست ، دعاى تو و پيروانت را مستجاب نمى كنم</w:t>
      </w:r>
      <w:r w:rsidRPr="00F8726E">
        <w:rPr>
          <w:rStyle w:val="libFootnotenumChar"/>
          <w:rtl/>
        </w:rPr>
        <w:t>(٢٨١)</w:t>
      </w:r>
    </w:p>
    <w:p w:rsidR="00F8726E" w:rsidRDefault="00F8726E" w:rsidP="00B56135">
      <w:pPr>
        <w:pStyle w:val="libNormal"/>
        <w:rPr>
          <w:rtl/>
          <w:lang w:bidi="fa-IR"/>
        </w:rPr>
      </w:pPr>
      <w:r>
        <w:rPr>
          <w:rtl/>
          <w:lang w:bidi="fa-IR"/>
        </w:rPr>
        <w:br w:type="page"/>
      </w:r>
    </w:p>
    <w:p w:rsidR="00F8726E" w:rsidRDefault="00B56135" w:rsidP="00F8726E">
      <w:pPr>
        <w:pStyle w:val="Heading2"/>
        <w:rPr>
          <w:rtl/>
          <w:lang w:bidi="fa-IR"/>
        </w:rPr>
      </w:pPr>
      <w:bookmarkStart w:id="76" w:name="_Toc7512488"/>
      <w:r>
        <w:rPr>
          <w:rFonts w:hint="eastAsia"/>
          <w:rtl/>
          <w:lang w:bidi="fa-IR"/>
        </w:rPr>
        <w:t>سزاى</w:t>
      </w:r>
      <w:r>
        <w:rPr>
          <w:rtl/>
          <w:lang w:bidi="fa-IR"/>
        </w:rPr>
        <w:t xml:space="preserve"> سخن چين و عيب جو</w:t>
      </w:r>
      <w:bookmarkEnd w:id="76"/>
    </w:p>
    <w:p w:rsidR="00B56135" w:rsidRDefault="00B56135" w:rsidP="00B56135">
      <w:pPr>
        <w:pStyle w:val="libNormal"/>
        <w:rPr>
          <w:rtl/>
          <w:lang w:bidi="fa-IR"/>
        </w:rPr>
      </w:pPr>
      <w:r>
        <w:rPr>
          <w:rtl/>
          <w:lang w:bidi="fa-IR"/>
        </w:rPr>
        <w:t xml:space="preserve"> هنگامى كه پيامبر اكرم </w:t>
      </w:r>
      <w:r w:rsidR="00C4738A" w:rsidRPr="00C4738A">
        <w:rPr>
          <w:rStyle w:val="libAlaemChar"/>
          <w:rtl/>
        </w:rPr>
        <w:t>صلى‌الله‌عليه‌وآله‌وسلم</w:t>
      </w:r>
      <w:r>
        <w:rPr>
          <w:rtl/>
          <w:lang w:bidi="fa-IR"/>
        </w:rPr>
        <w:t>به امر خداوند به آسمان ها عروج كرد و از سفر معراج باز گشت ، فرمود:</w:t>
      </w:r>
    </w:p>
    <w:p w:rsidR="00B56135" w:rsidRDefault="00B56135" w:rsidP="00B56135">
      <w:pPr>
        <w:pStyle w:val="libNormal"/>
        <w:rPr>
          <w:rtl/>
          <w:lang w:bidi="fa-IR"/>
        </w:rPr>
      </w:pPr>
      <w:r>
        <w:rPr>
          <w:rFonts w:hint="eastAsia"/>
          <w:rtl/>
          <w:lang w:bidi="fa-IR"/>
        </w:rPr>
        <w:t>در</w:t>
      </w:r>
      <w:r>
        <w:rPr>
          <w:rtl/>
          <w:lang w:bidi="fa-IR"/>
        </w:rPr>
        <w:t xml:space="preserve"> اين سفر روحانى ، صحنه هاى بسيار دل خراشى مشاهده كردم ؛ از جمله گروهى را ديدم كه لب هاى مانند لب هاى شتر داشتند و گوشت پهلويشان را مى بريدند و قيچى مى كردند و به دهانشان مى گذاشتند. از جبرئيل پرسيدم : اينها چه كسانى اند كه چنين شكنجه مى شوند وعذاب مى كشن</w:t>
      </w:r>
      <w:r>
        <w:rPr>
          <w:rFonts w:hint="eastAsia"/>
          <w:rtl/>
          <w:lang w:bidi="fa-IR"/>
        </w:rPr>
        <w:t>د؟</w:t>
      </w:r>
      <w:r>
        <w:rPr>
          <w:rtl/>
          <w:lang w:bidi="fa-IR"/>
        </w:rPr>
        <w:t xml:space="preserve"> جبرئيل گفت : اينان سخن چينان ، عيب جويان و مسخره كنندگانند</w:t>
      </w:r>
      <w:r w:rsidRPr="00F8726E">
        <w:rPr>
          <w:rStyle w:val="libFootnotenumChar"/>
          <w:rtl/>
        </w:rPr>
        <w:t>(٢٨٢).</w:t>
      </w:r>
    </w:p>
    <w:p w:rsidR="00F8726E" w:rsidRDefault="00F8726E" w:rsidP="00B56135">
      <w:pPr>
        <w:pStyle w:val="libNormal"/>
        <w:rPr>
          <w:rtl/>
          <w:lang w:bidi="fa-IR"/>
        </w:rPr>
      </w:pPr>
      <w:r>
        <w:rPr>
          <w:rtl/>
          <w:lang w:bidi="fa-IR"/>
        </w:rPr>
        <w:br w:type="page"/>
      </w:r>
    </w:p>
    <w:p w:rsidR="00F8726E" w:rsidRDefault="00B56135" w:rsidP="00F8726E">
      <w:pPr>
        <w:pStyle w:val="Heading2"/>
        <w:rPr>
          <w:rtl/>
          <w:lang w:bidi="fa-IR"/>
        </w:rPr>
      </w:pPr>
      <w:bookmarkStart w:id="77" w:name="_Toc7512489"/>
      <w:r>
        <w:rPr>
          <w:rFonts w:hint="eastAsia"/>
          <w:rtl/>
          <w:lang w:bidi="fa-IR"/>
        </w:rPr>
        <w:t>مسخ</w:t>
      </w:r>
      <w:r>
        <w:rPr>
          <w:rtl/>
          <w:lang w:bidi="fa-IR"/>
        </w:rPr>
        <w:t xml:space="preserve"> شدگان</w:t>
      </w:r>
      <w:bookmarkEnd w:id="77"/>
      <w:r>
        <w:rPr>
          <w:rtl/>
          <w:lang w:bidi="fa-IR"/>
        </w:rPr>
        <w:t xml:space="preserve"> </w:t>
      </w:r>
    </w:p>
    <w:p w:rsidR="00B56135" w:rsidRDefault="00B56135" w:rsidP="00B56135">
      <w:pPr>
        <w:pStyle w:val="libNormal"/>
        <w:rPr>
          <w:rtl/>
          <w:lang w:bidi="fa-IR"/>
        </w:rPr>
      </w:pPr>
      <w:r>
        <w:rPr>
          <w:rtl/>
          <w:lang w:bidi="fa-IR"/>
        </w:rPr>
        <w:t xml:space="preserve">امام على </w:t>
      </w:r>
      <w:r w:rsidR="00D57162" w:rsidRPr="00D57162">
        <w:rPr>
          <w:rStyle w:val="libAlaemChar"/>
          <w:rtl/>
        </w:rPr>
        <w:t>عليه‌السلام</w:t>
      </w:r>
      <w:r>
        <w:rPr>
          <w:rtl/>
          <w:lang w:bidi="fa-IR"/>
        </w:rPr>
        <w:t xml:space="preserve"> مى فرمايد:</w:t>
      </w:r>
      <w:r w:rsidR="009114D9">
        <w:rPr>
          <w:rtl/>
          <w:lang w:bidi="fa-IR"/>
        </w:rPr>
        <w:t>(</w:t>
      </w:r>
      <w:r>
        <w:rPr>
          <w:rtl/>
          <w:lang w:bidi="fa-IR"/>
        </w:rPr>
        <w:t xml:space="preserve">روزى از رسول خدا </w:t>
      </w:r>
      <w:r w:rsidR="00C4738A" w:rsidRPr="00C4738A">
        <w:rPr>
          <w:rStyle w:val="libAlaemChar"/>
          <w:rtl/>
        </w:rPr>
        <w:t>صلى‌الله‌عليه‌وآله‌وسلم</w:t>
      </w:r>
      <w:r>
        <w:rPr>
          <w:rtl/>
          <w:lang w:bidi="fa-IR"/>
        </w:rPr>
        <w:t>درباره بعضى از حيوانات كه در آغاز آفرينش ، انسان بودند، ولى به سبب ويژگى هاى ناپسند شان به امر خداوند مسخ شده اند، پرسيدم . فرمود: از حيواناتى كه مسخ شده اند يكى دعموص (كر</w:t>
      </w:r>
      <w:r>
        <w:rPr>
          <w:rFonts w:hint="eastAsia"/>
          <w:rtl/>
          <w:lang w:bidi="fa-IR"/>
        </w:rPr>
        <w:t>م</w:t>
      </w:r>
      <w:r>
        <w:rPr>
          <w:rtl/>
          <w:lang w:bidi="fa-IR"/>
        </w:rPr>
        <w:t xml:space="preserve"> سياه ) است و ديگرى عقرب . سپس فرمود:</w:t>
      </w:r>
    </w:p>
    <w:p w:rsidR="00B56135" w:rsidRDefault="00B56135" w:rsidP="00B56135">
      <w:pPr>
        <w:pStyle w:val="libNormal"/>
        <w:rPr>
          <w:rtl/>
          <w:lang w:bidi="fa-IR"/>
        </w:rPr>
      </w:pPr>
      <w:r>
        <w:rPr>
          <w:rFonts w:hint="eastAsia"/>
          <w:rtl/>
          <w:lang w:bidi="fa-IR"/>
        </w:rPr>
        <w:t>و</w:t>
      </w:r>
      <w:r>
        <w:rPr>
          <w:rtl/>
          <w:lang w:bidi="fa-IR"/>
        </w:rPr>
        <w:t xml:space="preserve"> اءما الد عموص فكان نماما يفرق بين الاءحبه و اءما العقرب فكان رجلا لذاغا (لذاعا) لا يسلم على لسانه اءحد</w:t>
      </w:r>
      <w:r w:rsidRPr="00F8726E">
        <w:rPr>
          <w:rStyle w:val="libFootnotenumChar"/>
          <w:rtl/>
        </w:rPr>
        <w:t>(٢٨٣).</w:t>
      </w:r>
    </w:p>
    <w:p w:rsidR="00B56135" w:rsidRDefault="00B56135" w:rsidP="00B56135">
      <w:pPr>
        <w:pStyle w:val="libNormal"/>
        <w:rPr>
          <w:rtl/>
          <w:lang w:bidi="fa-IR"/>
        </w:rPr>
      </w:pPr>
      <w:r>
        <w:rPr>
          <w:rFonts w:hint="eastAsia"/>
          <w:rtl/>
          <w:lang w:bidi="fa-IR"/>
        </w:rPr>
        <w:t>كرم</w:t>
      </w:r>
      <w:r>
        <w:rPr>
          <w:rtl/>
          <w:lang w:bidi="fa-IR"/>
        </w:rPr>
        <w:t xml:space="preserve"> سياه ، سخن چين ميان دوستان و آشنايان بود و به واسطه خبر چينى ، جدايى مى انداخت . عقرب هم مرد بدزبانى بود كه هيچ كس از بيش زبانش ‍ آسوده خاطر نبود.</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مى فرمايد:</w:t>
      </w:r>
    </w:p>
    <w:p w:rsidR="00B56135" w:rsidRDefault="00B56135" w:rsidP="00B56135">
      <w:pPr>
        <w:pStyle w:val="libNormal"/>
        <w:rPr>
          <w:rtl/>
          <w:lang w:bidi="fa-IR"/>
        </w:rPr>
      </w:pPr>
      <w:r>
        <w:rPr>
          <w:rFonts w:hint="eastAsia"/>
          <w:rtl/>
          <w:lang w:bidi="fa-IR"/>
        </w:rPr>
        <w:t>و</w:t>
      </w:r>
      <w:r>
        <w:rPr>
          <w:rtl/>
          <w:lang w:bidi="fa-IR"/>
        </w:rPr>
        <w:t xml:space="preserve"> اءما العقرب فكان رجلا همازا فمسخه الله عزوجل عقربا</w:t>
      </w:r>
      <w:r w:rsidRPr="00F8726E">
        <w:rPr>
          <w:rStyle w:val="libFootnotenumChar"/>
          <w:rtl/>
        </w:rPr>
        <w:t>(٢٨٤)</w:t>
      </w:r>
      <w:r>
        <w:rPr>
          <w:rtl/>
          <w:lang w:bidi="fa-IR"/>
        </w:rPr>
        <w:t>؛</w:t>
      </w:r>
    </w:p>
    <w:p w:rsidR="00B56135" w:rsidRDefault="00B56135" w:rsidP="00B56135">
      <w:pPr>
        <w:pStyle w:val="libNormal"/>
        <w:rPr>
          <w:rtl/>
          <w:lang w:bidi="fa-IR"/>
        </w:rPr>
      </w:pPr>
      <w:r>
        <w:rPr>
          <w:rFonts w:hint="eastAsia"/>
          <w:rtl/>
          <w:lang w:bidi="fa-IR"/>
        </w:rPr>
        <w:t>عقرب</w:t>
      </w:r>
      <w:r>
        <w:rPr>
          <w:rtl/>
          <w:lang w:bidi="fa-IR"/>
        </w:rPr>
        <w:t xml:space="preserve"> مردى عيب جوى ، طعنه زننده ، بدگوى و بدزبان بود كه خداوند، او را به صورت عقرب درآورد.</w:t>
      </w:r>
    </w:p>
    <w:p w:rsidR="00B56135" w:rsidRDefault="00B56135" w:rsidP="00B56135">
      <w:pPr>
        <w:pStyle w:val="libNormal"/>
        <w:rPr>
          <w:rtl/>
          <w:lang w:bidi="fa-IR"/>
        </w:rPr>
      </w:pPr>
      <w:r>
        <w:rPr>
          <w:rFonts w:hint="eastAsia"/>
          <w:rtl/>
          <w:lang w:bidi="fa-IR"/>
        </w:rPr>
        <w:t>عذاب</w:t>
      </w:r>
      <w:r>
        <w:rPr>
          <w:rtl/>
          <w:lang w:bidi="fa-IR"/>
        </w:rPr>
        <w:t xml:space="preserve"> سخن چينان امام على فرمود: روزى من و فاطمه </w:t>
      </w:r>
      <w:r w:rsidR="00D57162" w:rsidRPr="00D57162">
        <w:rPr>
          <w:rStyle w:val="libAlaemChar"/>
          <w:rtl/>
        </w:rPr>
        <w:t>عليه‌السلام</w:t>
      </w:r>
      <w:r>
        <w:rPr>
          <w:rtl/>
          <w:lang w:bidi="fa-IR"/>
        </w:rPr>
        <w:t xml:space="preserve"> خدمت رسول خدا </w:t>
      </w:r>
      <w:r w:rsidR="00C4738A" w:rsidRPr="00C4738A">
        <w:rPr>
          <w:rStyle w:val="libAlaemChar"/>
          <w:rtl/>
        </w:rPr>
        <w:t>صلى‌الله‌عليه‌وآله‌وسلم</w:t>
      </w:r>
      <w:r>
        <w:rPr>
          <w:rtl/>
          <w:lang w:bidi="fa-IR"/>
        </w:rPr>
        <w:t xml:space="preserve">رسيديم و آن حضرت را در حالى ديديم كه به شدت گريه مى كرد. من گفتم : پدر و مادر به فدايت اى رسول خدا! چرا گريه مى كنيد؟ رسول خدا </w:t>
      </w:r>
      <w:r w:rsidR="00C4738A" w:rsidRPr="00C4738A">
        <w:rPr>
          <w:rStyle w:val="libAlaemChar"/>
          <w:rtl/>
        </w:rPr>
        <w:t>صلى‌الله‌عليه‌وآله‌وسلم</w:t>
      </w:r>
      <w:r>
        <w:rPr>
          <w:rtl/>
          <w:lang w:bidi="fa-IR"/>
        </w:rPr>
        <w:t>فرمود:</w:t>
      </w:r>
      <w:r w:rsidR="009114D9">
        <w:rPr>
          <w:rtl/>
          <w:lang w:bidi="fa-IR"/>
        </w:rPr>
        <w:t>(</w:t>
      </w:r>
      <w:r>
        <w:rPr>
          <w:rtl/>
          <w:lang w:bidi="fa-IR"/>
        </w:rPr>
        <w:t>ا</w:t>
      </w:r>
      <w:r>
        <w:rPr>
          <w:rFonts w:hint="eastAsia"/>
          <w:rtl/>
          <w:lang w:bidi="fa-IR"/>
        </w:rPr>
        <w:t>ى</w:t>
      </w:r>
      <w:r>
        <w:rPr>
          <w:rtl/>
          <w:lang w:bidi="fa-IR"/>
        </w:rPr>
        <w:t xml:space="preserve"> على ! سبب گريه من اين است كه در شب معراج هنگامى كه به آسمانم بردند، عده اى از زنان امت خود را ديدم كه به عذاب سخنى گفتارند. زنى را ديدم كه سرش مانند سر خوك و برنش مانند بدن الاغ و به انواع عذاب ها گرفتار بود</w:t>
      </w:r>
      <w:r w:rsidR="009114D9">
        <w:rPr>
          <w:rtl/>
          <w:lang w:bidi="fa-IR"/>
        </w:rPr>
        <w:t>)</w:t>
      </w:r>
      <w:r>
        <w:rPr>
          <w:rtl/>
          <w:lang w:bidi="fa-IR"/>
        </w:rPr>
        <w:t xml:space="preserve">. فاطمه </w:t>
      </w:r>
      <w:r w:rsidR="00D57162" w:rsidRPr="00D57162">
        <w:rPr>
          <w:rStyle w:val="libAlaemChar"/>
          <w:rtl/>
        </w:rPr>
        <w:t>عليه‌السلام</w:t>
      </w:r>
      <w:r>
        <w:rPr>
          <w:rtl/>
          <w:lang w:bidi="fa-IR"/>
        </w:rPr>
        <w:t xml:space="preserve"> گفت : اى حيبب من ! بفر</w:t>
      </w:r>
      <w:r>
        <w:rPr>
          <w:rFonts w:hint="eastAsia"/>
          <w:rtl/>
          <w:lang w:bidi="fa-IR"/>
        </w:rPr>
        <w:t>ماييد</w:t>
      </w:r>
      <w:r>
        <w:rPr>
          <w:rtl/>
          <w:lang w:bidi="fa-IR"/>
        </w:rPr>
        <w:t xml:space="preserve"> كار اين زنان در دنيا </w:t>
      </w:r>
      <w:r>
        <w:rPr>
          <w:rtl/>
          <w:lang w:bidi="fa-IR"/>
        </w:rPr>
        <w:lastRenderedPageBreak/>
        <w:t>چه بوده كه خداوند انواع عقوبت ها براى ايشان مقرر كرده است . حضرت فرمود:</w:t>
      </w:r>
      <w:r w:rsidR="009114D9">
        <w:rPr>
          <w:rtl/>
          <w:lang w:bidi="fa-IR"/>
        </w:rPr>
        <w:t>(</w:t>
      </w:r>
      <w:r>
        <w:rPr>
          <w:rtl/>
          <w:lang w:bidi="fa-IR"/>
        </w:rPr>
        <w:t>دخترم ! زنى كه سرش مانند سر خوك و بدنش مانند بدن الاغ و به انواع عذاب و شكنجه ها گرفتار بود، زنى است كه در دنيا سخن چين و دروغ گو بوده است</w:t>
      </w:r>
      <w:r w:rsidRPr="00F8726E">
        <w:rPr>
          <w:rStyle w:val="libFootnotenumChar"/>
          <w:rtl/>
        </w:rPr>
        <w:t>(٢٨٥</w:t>
      </w:r>
      <w:r w:rsidR="009114D9" w:rsidRPr="00F8726E">
        <w:rPr>
          <w:rStyle w:val="libFootnotenumChar"/>
          <w:rtl/>
        </w:rPr>
        <w:t>)</w:t>
      </w:r>
      <w:r>
        <w:rPr>
          <w:rtl/>
          <w:lang w:bidi="fa-IR"/>
        </w:rPr>
        <w:t>).</w:t>
      </w:r>
    </w:p>
    <w:p w:rsidR="00B56135" w:rsidRDefault="00B56135" w:rsidP="00F8726E">
      <w:pPr>
        <w:pStyle w:val="libNormal"/>
        <w:rPr>
          <w:rtl/>
          <w:lang w:bidi="fa-IR"/>
        </w:rPr>
      </w:pPr>
      <w:r>
        <w:rPr>
          <w:rFonts w:hint="eastAsia"/>
          <w:rtl/>
          <w:lang w:bidi="fa-IR"/>
        </w:rPr>
        <w:t>روزى</w:t>
      </w:r>
      <w:r>
        <w:rPr>
          <w:rtl/>
          <w:lang w:bidi="fa-IR"/>
        </w:rPr>
        <w:t xml:space="preserve"> مردى نزد امير مؤمنان على </w:t>
      </w:r>
      <w:r w:rsidR="00D57162" w:rsidRPr="00D57162">
        <w:rPr>
          <w:rStyle w:val="libAlaemChar"/>
          <w:rtl/>
        </w:rPr>
        <w:t>عليه‌السلام</w:t>
      </w:r>
      <w:r>
        <w:rPr>
          <w:rtl/>
          <w:lang w:bidi="fa-IR"/>
        </w:rPr>
        <w:t xml:space="preserve"> درباره شخصى بدگويى و سخن چينى كرد. حضرت به او فرمود:</w:t>
      </w:r>
      <w:r w:rsidR="009114D9">
        <w:rPr>
          <w:rtl/>
          <w:lang w:bidi="fa-IR"/>
        </w:rPr>
        <w:t>(</w:t>
      </w:r>
      <w:r>
        <w:rPr>
          <w:rtl/>
          <w:lang w:bidi="fa-IR"/>
        </w:rPr>
        <w:t xml:space="preserve">اى مرد! من در مورد اين مطلبى كه گفتى تحقيق مى كنم . اگر راست باشد، بر تو خشمناك مى شوم . اگر دروغ باشد، مجازاتت مى كنم ، ولى اگر از عمل ناپسندت پشيمان شده اى ، همين </w:t>
      </w:r>
      <w:r w:rsidR="00F8726E">
        <w:rPr>
          <w:rFonts w:hint="cs"/>
          <w:rtl/>
          <w:lang w:bidi="fa-IR"/>
        </w:rPr>
        <w:t>حالا</w:t>
      </w:r>
      <w:r>
        <w:rPr>
          <w:rtl/>
          <w:lang w:bidi="fa-IR"/>
        </w:rPr>
        <w:t xml:space="preserve"> تو را مى بخشم . آن مرد گفت : اى امير مؤمنان ! مرا ببخش كه ديگر هرگز بدگويى و سخن چينى كسى رانخواهم كرد</w:t>
      </w:r>
      <w:r w:rsidRPr="00F8726E">
        <w:rPr>
          <w:rStyle w:val="libFootnotenumChar"/>
          <w:rtl/>
        </w:rPr>
        <w:t>(٢٨٦</w:t>
      </w:r>
      <w:r w:rsidR="009114D9" w:rsidRPr="00F8726E">
        <w:rPr>
          <w:rStyle w:val="libFootnotenumChar"/>
          <w:rtl/>
        </w:rPr>
        <w:t>)</w:t>
      </w:r>
      <w:r>
        <w:rPr>
          <w:rtl/>
          <w:lang w:bidi="fa-IR"/>
        </w:rPr>
        <w:t>)</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در عهد نامه خود به مالك اشتر مى نويسد:</w:t>
      </w:r>
    </w:p>
    <w:p w:rsidR="00B56135" w:rsidRDefault="00B56135" w:rsidP="00B56135">
      <w:pPr>
        <w:pStyle w:val="libNormal"/>
        <w:rPr>
          <w:rtl/>
          <w:lang w:bidi="fa-IR"/>
        </w:rPr>
      </w:pPr>
      <w:r>
        <w:rPr>
          <w:rFonts w:hint="eastAsia"/>
          <w:rtl/>
          <w:lang w:bidi="fa-IR"/>
        </w:rPr>
        <w:t>و</w:t>
      </w:r>
      <w:r>
        <w:rPr>
          <w:rtl/>
          <w:lang w:bidi="fa-IR"/>
        </w:rPr>
        <w:t xml:space="preserve"> لا تعجلن الى تصديق ساع ، فان الساعى غاش و ان تشبه با الناصحين</w:t>
      </w:r>
      <w:r w:rsidRPr="00F8726E">
        <w:rPr>
          <w:rStyle w:val="libFootnotenumChar"/>
          <w:rtl/>
        </w:rPr>
        <w:t>(٢٨٧</w:t>
      </w:r>
      <w:r w:rsidR="009114D9" w:rsidRPr="00F8726E">
        <w:rPr>
          <w:rStyle w:val="libFootnotenumChar"/>
          <w:rtl/>
        </w:rPr>
        <w:t>)</w:t>
      </w:r>
      <w:r>
        <w:rPr>
          <w:rtl/>
          <w:lang w:bidi="fa-IR"/>
        </w:rPr>
        <w:t>)</w:t>
      </w:r>
    </w:p>
    <w:p w:rsidR="00B56135" w:rsidRDefault="00B56135" w:rsidP="00B56135">
      <w:pPr>
        <w:pStyle w:val="libNormal"/>
        <w:rPr>
          <w:rtl/>
          <w:lang w:bidi="fa-IR"/>
        </w:rPr>
      </w:pPr>
      <w:r>
        <w:rPr>
          <w:rFonts w:hint="eastAsia"/>
          <w:rtl/>
          <w:lang w:bidi="fa-IR"/>
        </w:rPr>
        <w:t>هرگز</w:t>
      </w:r>
      <w:r>
        <w:rPr>
          <w:rtl/>
          <w:lang w:bidi="fa-IR"/>
        </w:rPr>
        <w:t xml:space="preserve"> در تصديق سخن شخص بدگو و سخن چين ، خيانت كار و فريب كار است ، گر چه به ظاهر، خود را شبيه خير خواهان نشان مى دهد.</w:t>
      </w:r>
    </w:p>
    <w:p w:rsidR="00F8726E" w:rsidRDefault="00F8726E" w:rsidP="00B56135">
      <w:pPr>
        <w:pStyle w:val="libNormal"/>
        <w:rPr>
          <w:rtl/>
          <w:lang w:bidi="fa-IR"/>
        </w:rPr>
      </w:pPr>
      <w:r>
        <w:rPr>
          <w:rtl/>
          <w:lang w:bidi="fa-IR"/>
        </w:rPr>
        <w:br w:type="page"/>
      </w:r>
    </w:p>
    <w:p w:rsidR="00F8726E" w:rsidRDefault="00B56135" w:rsidP="00F8726E">
      <w:pPr>
        <w:pStyle w:val="Heading1"/>
        <w:rPr>
          <w:rtl/>
          <w:lang w:bidi="fa-IR"/>
        </w:rPr>
      </w:pPr>
      <w:bookmarkStart w:id="78" w:name="_Toc7512490"/>
      <w:r>
        <w:rPr>
          <w:rFonts w:hint="eastAsia"/>
          <w:rtl/>
          <w:lang w:bidi="fa-IR"/>
        </w:rPr>
        <w:t>فصل</w:t>
      </w:r>
      <w:r>
        <w:rPr>
          <w:rtl/>
          <w:lang w:bidi="fa-IR"/>
        </w:rPr>
        <w:t xml:space="preserve"> چهارم : با فرهنگ سازان</w:t>
      </w:r>
      <w:bookmarkEnd w:id="78"/>
    </w:p>
    <w:p w:rsidR="00B56135" w:rsidRDefault="00B56135" w:rsidP="00B56135">
      <w:pPr>
        <w:pStyle w:val="libNormal"/>
        <w:rPr>
          <w:rtl/>
          <w:lang w:bidi="fa-IR"/>
        </w:rPr>
      </w:pPr>
      <w:r>
        <w:rPr>
          <w:rtl/>
          <w:lang w:bidi="fa-IR"/>
        </w:rPr>
        <w:t xml:space="preserve"> گستردگى اثر گذارى رسانه هاى جمعى به ويژه صدا و سيما بر افكار عمومى بر كسى پوشيده نيست . اين رسانه در فرهنگ سازى مطلوب درباره كاركرد مثبت زبان ، از راه فيلم ها، سريال ها، پيام هاى مجرى و مانند آن بيشترين وظيفه را بر عهده دارد.</w:t>
      </w:r>
    </w:p>
    <w:p w:rsidR="00B56135" w:rsidRDefault="00B56135" w:rsidP="00B56135">
      <w:pPr>
        <w:pStyle w:val="libNormal"/>
        <w:rPr>
          <w:rtl/>
          <w:lang w:bidi="fa-IR"/>
        </w:rPr>
      </w:pPr>
      <w:r>
        <w:rPr>
          <w:rFonts w:hint="eastAsia"/>
          <w:rtl/>
          <w:lang w:bidi="fa-IR"/>
        </w:rPr>
        <w:t>بنابر</w:t>
      </w:r>
      <w:r>
        <w:rPr>
          <w:rtl/>
          <w:lang w:bidi="fa-IR"/>
        </w:rPr>
        <w:t xml:space="preserve"> اين ، توجه به نكته هاى زير حايز اهميت است :</w:t>
      </w:r>
    </w:p>
    <w:p w:rsidR="00B56135" w:rsidRDefault="00B56135" w:rsidP="004955F8">
      <w:pPr>
        <w:pStyle w:val="libNormal"/>
        <w:rPr>
          <w:rtl/>
          <w:lang w:bidi="fa-IR"/>
        </w:rPr>
      </w:pPr>
      <w:r>
        <w:rPr>
          <w:rtl/>
          <w:lang w:bidi="fa-IR"/>
        </w:rPr>
        <w:t>١</w:t>
      </w:r>
      <w:r w:rsidR="004955F8">
        <w:rPr>
          <w:rFonts w:hint="cs"/>
          <w:rtl/>
          <w:lang w:bidi="fa-IR"/>
        </w:rPr>
        <w:t xml:space="preserve"> -</w:t>
      </w:r>
      <w:r>
        <w:rPr>
          <w:rtl/>
          <w:lang w:bidi="fa-IR"/>
        </w:rPr>
        <w:t xml:space="preserve"> زبان ، ابزار غرت آفرينى يا ذلت بخش است . بنابراين ، بايد مسير تعالى و عزت آفرينى را براى آدمى همواره كرد. در اين راه بايد اسباب پيدايش هر يك از آسيب هاى زبان مانند غيبت ، تهمت و دروغ را شناخت . آن گاه با مبارزه ريشه اى ، آنها را خشكانيد. براى مثال ، حسد هم عامل غيبت است و هم عامل تهمت . از اين رو، از ميان بردن اين صفت ناپسند اخلاقى ، اقدامى ريشه اى است و در نوشتن فيلم نامه ها بايد به اين نكته توجه كرد.</w:t>
      </w:r>
    </w:p>
    <w:p w:rsidR="00B56135" w:rsidRDefault="00B56135" w:rsidP="004955F8">
      <w:pPr>
        <w:pStyle w:val="libNormal"/>
        <w:rPr>
          <w:rtl/>
          <w:lang w:bidi="fa-IR"/>
        </w:rPr>
      </w:pPr>
      <w:r>
        <w:rPr>
          <w:rtl/>
          <w:lang w:bidi="fa-IR"/>
        </w:rPr>
        <w:t>٢</w:t>
      </w:r>
      <w:r w:rsidR="004955F8">
        <w:rPr>
          <w:rFonts w:hint="cs"/>
          <w:rtl/>
          <w:lang w:bidi="fa-IR"/>
        </w:rPr>
        <w:t xml:space="preserve"> -</w:t>
      </w:r>
      <w:r>
        <w:rPr>
          <w:rtl/>
          <w:lang w:bidi="fa-IR"/>
        </w:rPr>
        <w:t xml:space="preserve"> هرگونه سخنى اگر از روى تفكر بر زبان جارى مى شود، لغزشش اندك خواهد بود. بنابراين ، در برنامه هاى زنده بايد نهايت دقت در اداى كلمات صورت گيرد تا تبليغات منفى اخلاقى در پى نداشته باشد.</w:t>
      </w:r>
    </w:p>
    <w:p w:rsidR="00B56135" w:rsidRDefault="00B56135" w:rsidP="004955F8">
      <w:pPr>
        <w:pStyle w:val="libNormal"/>
        <w:rPr>
          <w:rtl/>
          <w:lang w:bidi="fa-IR"/>
        </w:rPr>
      </w:pPr>
      <w:r>
        <w:rPr>
          <w:rtl/>
          <w:lang w:bidi="fa-IR"/>
        </w:rPr>
        <w:t>٣</w:t>
      </w:r>
      <w:r w:rsidR="004955F8">
        <w:rPr>
          <w:rFonts w:hint="cs"/>
          <w:rtl/>
          <w:lang w:bidi="fa-IR"/>
        </w:rPr>
        <w:t xml:space="preserve"> -</w:t>
      </w:r>
      <w:r>
        <w:rPr>
          <w:rtl/>
          <w:lang w:bidi="fa-IR"/>
        </w:rPr>
        <w:t xml:space="preserve"> بايد به زيباى و نيكو سخن گفتن در برخورد ميان اعضاى خانواده و روابط اجتماعى كاملا دقت كرد تا به تدريج ، ادب در گفتار بيش از پيش در جامعه نهادينه شود.</w:t>
      </w:r>
    </w:p>
    <w:p w:rsidR="00B56135" w:rsidRDefault="00B56135" w:rsidP="004955F8">
      <w:pPr>
        <w:pStyle w:val="libNormal"/>
        <w:rPr>
          <w:rtl/>
          <w:lang w:bidi="fa-IR"/>
        </w:rPr>
      </w:pPr>
      <w:r>
        <w:rPr>
          <w:rtl/>
          <w:lang w:bidi="fa-IR"/>
        </w:rPr>
        <w:t>٤</w:t>
      </w:r>
      <w:r w:rsidR="004955F8">
        <w:rPr>
          <w:rFonts w:hint="cs"/>
          <w:rtl/>
          <w:lang w:bidi="fa-IR"/>
        </w:rPr>
        <w:t xml:space="preserve"> -</w:t>
      </w:r>
      <w:r>
        <w:rPr>
          <w:rtl/>
          <w:lang w:bidi="fa-IR"/>
        </w:rPr>
        <w:t xml:space="preserve"> پر حرفى و زياده گويى ، عامل مهمى در لغزش كلام است . بنابراين ، يكى از راه هاى بهداشت زبان ، سكوت و تاءمل است . بايد در برخى برنامه ها به مسئله سكوت و گزيده گويى پرداخت . پرگويى ، وقار و متانت آدمى را از </w:t>
      </w:r>
      <w:r>
        <w:rPr>
          <w:rtl/>
          <w:lang w:bidi="fa-IR"/>
        </w:rPr>
        <w:lastRenderedPageBreak/>
        <w:t>ميان مى برد. پس سكوتى كه لباس كرامت بر انسان بپوشا</w:t>
      </w:r>
      <w:r>
        <w:rPr>
          <w:rFonts w:hint="eastAsia"/>
          <w:rtl/>
          <w:lang w:bidi="fa-IR"/>
        </w:rPr>
        <w:t>ند،</w:t>
      </w:r>
      <w:r>
        <w:rPr>
          <w:rtl/>
          <w:lang w:bidi="fa-IR"/>
        </w:rPr>
        <w:t xml:space="preserve"> بهتر از سخنى است كه ندامت به بار آورد.</w:t>
      </w:r>
    </w:p>
    <w:p w:rsidR="00B56135" w:rsidRDefault="00B56135" w:rsidP="004955F8">
      <w:pPr>
        <w:pStyle w:val="libNormal"/>
        <w:rPr>
          <w:rtl/>
          <w:lang w:bidi="fa-IR"/>
        </w:rPr>
      </w:pPr>
      <w:r>
        <w:rPr>
          <w:rtl/>
          <w:lang w:bidi="fa-IR"/>
        </w:rPr>
        <w:t>٥</w:t>
      </w:r>
      <w:r w:rsidR="004955F8">
        <w:rPr>
          <w:rFonts w:hint="cs"/>
          <w:rtl/>
          <w:lang w:bidi="fa-IR"/>
        </w:rPr>
        <w:t xml:space="preserve"> -</w:t>
      </w:r>
      <w:r>
        <w:rPr>
          <w:rtl/>
          <w:lang w:bidi="fa-IR"/>
        </w:rPr>
        <w:t xml:space="preserve"> به كارگيرى زبان براى جلب منفعت دنيوى با هر وسيله ممكن حتى دروغ گويى و استفاده ابزارى از نعمت بيان ، به ويژه در برنامه هاى صدا و سيما بسيار نكوهيده است . در اين ميان ، به جا و صادقانه سخن گفتن و قدردانى</w:t>
      </w:r>
    </w:p>
    <w:p w:rsidR="00B56135" w:rsidRDefault="00B56135" w:rsidP="00B56135">
      <w:pPr>
        <w:pStyle w:val="libNormal"/>
        <w:rPr>
          <w:rtl/>
          <w:lang w:bidi="fa-IR"/>
        </w:rPr>
      </w:pPr>
      <w:r>
        <w:rPr>
          <w:rFonts w:hint="eastAsia"/>
          <w:rtl/>
          <w:lang w:bidi="fa-IR"/>
        </w:rPr>
        <w:t>از</w:t>
      </w:r>
      <w:r>
        <w:rPr>
          <w:rtl/>
          <w:lang w:bidi="fa-IR"/>
        </w:rPr>
        <w:t xml:space="preserve"> ارزش سخن ، بسيار مهم به نظر مى رسد. نبايد براى دست يابى به متاع چند روزه دنيوى ، بازى با كلمات رادر برنامه هاى مختلف تبليغ كرد و براى رسيدن به مقصود، به هزاران دروغ دست يازيد.</w:t>
      </w:r>
    </w:p>
    <w:p w:rsidR="00B56135" w:rsidRDefault="00B56135" w:rsidP="004955F8">
      <w:pPr>
        <w:pStyle w:val="libNormal"/>
        <w:rPr>
          <w:rtl/>
          <w:lang w:bidi="fa-IR"/>
        </w:rPr>
      </w:pPr>
      <w:r>
        <w:rPr>
          <w:rtl/>
          <w:lang w:bidi="fa-IR"/>
        </w:rPr>
        <w:t>٦</w:t>
      </w:r>
      <w:r w:rsidR="004955F8">
        <w:rPr>
          <w:rFonts w:hint="cs"/>
          <w:rtl/>
          <w:lang w:bidi="fa-IR"/>
        </w:rPr>
        <w:t xml:space="preserve"> -</w:t>
      </w:r>
      <w:r>
        <w:rPr>
          <w:rtl/>
          <w:lang w:bidi="fa-IR"/>
        </w:rPr>
        <w:t xml:space="preserve"> بايد در فيلم ها وسريال هاى تلوزيونى در مورد تكيه كلام هايى كه گاه مى تواند از موارد لهو و لعب يا لغو به شمار آيد، دقت كرد؛ چون اين تكيه كلام ها تا پايين ترين مقاطع سنى نفوذ مى كند و جزو فرهنگ محاوره اى مى شود.</w:t>
      </w:r>
    </w:p>
    <w:p w:rsidR="00B56135" w:rsidRDefault="00B56135" w:rsidP="004955F8">
      <w:pPr>
        <w:pStyle w:val="libNormal"/>
        <w:rPr>
          <w:rtl/>
          <w:lang w:bidi="fa-IR"/>
        </w:rPr>
      </w:pPr>
      <w:r>
        <w:rPr>
          <w:rtl/>
          <w:lang w:bidi="fa-IR"/>
        </w:rPr>
        <w:t>٧</w:t>
      </w:r>
      <w:r w:rsidR="004955F8">
        <w:rPr>
          <w:rFonts w:hint="cs"/>
          <w:rtl/>
          <w:lang w:bidi="fa-IR"/>
        </w:rPr>
        <w:t xml:space="preserve"> -</w:t>
      </w:r>
      <w:r>
        <w:rPr>
          <w:rtl/>
          <w:lang w:bidi="fa-IR"/>
        </w:rPr>
        <w:t xml:space="preserve"> صدا و سيما بايد به روش هاى دورى گزيدن از آلودگى هاى زبانى در قالب هاى فيلم ها و سريال ها، توجه و برنامه ها را به نوعى براى تغيير رفتار بينندگان و شنوندگان خود تهيه كند. پس بايد به اين مسئله با نگاه آموزشى نگريست و تنها به پر كردن ساعت پخش توجه نكرد. بنا</w:t>
      </w:r>
      <w:r>
        <w:rPr>
          <w:rFonts w:hint="eastAsia"/>
          <w:rtl/>
          <w:lang w:bidi="fa-IR"/>
        </w:rPr>
        <w:t>بر</w:t>
      </w:r>
      <w:r>
        <w:rPr>
          <w:rtl/>
          <w:lang w:bidi="fa-IR"/>
        </w:rPr>
        <w:t xml:space="preserve"> اين ، نگاه ظريفانه و كارشناسانه دينى به اين برنامه ها به شكل مستقيم يا غير مستقيم اهميت فراوانى دارد. برخورد غيره مستقيم ، مانند خارج شدن افراد از جايى كه شخصى در حال غيبت است با تغيير چهره و مانند آن ، مى تواند بسيار كار ساز باشد.</w:t>
      </w:r>
    </w:p>
    <w:p w:rsidR="00B56135" w:rsidRDefault="00B56135" w:rsidP="00CF5122">
      <w:pPr>
        <w:pStyle w:val="libNormal"/>
        <w:rPr>
          <w:rtl/>
          <w:lang w:bidi="fa-IR"/>
        </w:rPr>
      </w:pPr>
      <w:r>
        <w:rPr>
          <w:rtl/>
          <w:lang w:bidi="fa-IR"/>
        </w:rPr>
        <w:t>٨</w:t>
      </w:r>
      <w:r w:rsidR="00CF5122">
        <w:rPr>
          <w:rFonts w:hint="cs"/>
          <w:rtl/>
          <w:lang w:bidi="fa-IR"/>
        </w:rPr>
        <w:t xml:space="preserve"> -</w:t>
      </w:r>
      <w:r>
        <w:rPr>
          <w:rtl/>
          <w:lang w:bidi="fa-IR"/>
        </w:rPr>
        <w:t xml:space="preserve"> از آن جا كه بيشتر فضيلت هاى اخلاقى از زمان كودكى در دل و جان آدمى ريشه مى گيرد، در ساخت برنامه هاى كودكان بايد كاملا به ادبيات به كار رفته توجه كرد تا جنبه بد آموزى نداشته باشد؛ زيراوقتى صفتى در كودك درونى شود، به راحتى نمى توان آن را از وجود او زدود. ا</w:t>
      </w:r>
      <w:r>
        <w:rPr>
          <w:rFonts w:hint="eastAsia"/>
          <w:rtl/>
          <w:lang w:bidi="fa-IR"/>
        </w:rPr>
        <w:t>گر</w:t>
      </w:r>
      <w:r>
        <w:rPr>
          <w:rtl/>
          <w:lang w:bidi="fa-IR"/>
        </w:rPr>
        <w:t xml:space="preserve"> كودكان در برنامه </w:t>
      </w:r>
      <w:r>
        <w:rPr>
          <w:rtl/>
          <w:lang w:bidi="fa-IR"/>
        </w:rPr>
        <w:lastRenderedPageBreak/>
        <w:t>ها با دروغ آشنا باشوند و به تدريج حتى زشتى و قبح آن نيز از بين برود، آثار زيان بار اخلاقى براى آنان خواهد داشت .</w:t>
      </w:r>
    </w:p>
    <w:p w:rsidR="00B56135" w:rsidRDefault="00B56135" w:rsidP="00CF5122">
      <w:pPr>
        <w:pStyle w:val="libNormal"/>
        <w:rPr>
          <w:rtl/>
          <w:lang w:bidi="fa-IR"/>
        </w:rPr>
      </w:pPr>
      <w:r>
        <w:rPr>
          <w:rtl/>
          <w:lang w:bidi="fa-IR"/>
        </w:rPr>
        <w:t>٩</w:t>
      </w:r>
      <w:r w:rsidR="00CF5122">
        <w:rPr>
          <w:rFonts w:hint="cs"/>
          <w:rtl/>
          <w:lang w:bidi="fa-IR"/>
        </w:rPr>
        <w:t xml:space="preserve"> -</w:t>
      </w:r>
      <w:r>
        <w:rPr>
          <w:rtl/>
          <w:lang w:bidi="fa-IR"/>
        </w:rPr>
        <w:t xml:space="preserve"> عملكرد مسئولان در جامعه و بزرگ ترها در خانواده ، حالت الگويى دارد. بنابراين ، بايد در گفتمان هاى راديو تلوزيونى ، به ظرافت اين مسئله توجه كرد و از باب</w:t>
      </w:r>
      <w:r w:rsidR="00CF5122">
        <w:rPr>
          <w:rFonts w:hint="cs"/>
          <w:rtl/>
          <w:lang w:bidi="fa-IR"/>
        </w:rPr>
        <w:t xml:space="preserve"> </w:t>
      </w:r>
      <w:r>
        <w:rPr>
          <w:rtl/>
          <w:lang w:bidi="fa-IR"/>
        </w:rPr>
        <w:t>كونوا دعاه للناس بغير السنتكم</w:t>
      </w:r>
      <w:r w:rsidR="00CF5122">
        <w:rPr>
          <w:rFonts w:hint="cs"/>
          <w:rtl/>
          <w:lang w:bidi="fa-IR"/>
        </w:rPr>
        <w:t xml:space="preserve"> </w:t>
      </w:r>
      <w:r>
        <w:rPr>
          <w:rtl/>
          <w:lang w:bidi="fa-IR"/>
        </w:rPr>
        <w:t>با رفتار خود، آموزش هاى لازم چون راست گويى ، راز دارى ، زيبا گويى ، ادب در گفتار، پرهيز از دروغ گويى ، سخن چينى و مانند آنها را به كودكان و بينندگان آموزش داد.</w:t>
      </w:r>
    </w:p>
    <w:p w:rsidR="00B56135" w:rsidRDefault="00B56135" w:rsidP="00CF5122">
      <w:pPr>
        <w:pStyle w:val="libNormal"/>
        <w:rPr>
          <w:rtl/>
          <w:lang w:bidi="fa-IR"/>
        </w:rPr>
      </w:pPr>
      <w:r>
        <w:rPr>
          <w:rtl/>
          <w:lang w:bidi="fa-IR"/>
        </w:rPr>
        <w:t>١٠</w:t>
      </w:r>
      <w:r w:rsidR="00CF5122">
        <w:rPr>
          <w:rFonts w:hint="cs"/>
          <w:rtl/>
          <w:lang w:bidi="fa-IR"/>
        </w:rPr>
        <w:t xml:space="preserve"> -</w:t>
      </w:r>
      <w:r>
        <w:rPr>
          <w:rtl/>
          <w:lang w:bidi="fa-IR"/>
        </w:rPr>
        <w:t xml:space="preserve"> بايد زمينه اى به وجود آيد كه هر گاه لغزشى در حفظ زبان صورت گرفت و آدمى مرتكب گفتار نا مطلوبى شد، شجاعت عذر خواهى و تصحيح گفتار را داشته باشد. حتى در مواردى مانند غيبت و تهمت ، پى آمدهاى منفى برخورد با آن فرد براى حلاليت طلبى و سختى هاى آن به نمايش گذاش</w:t>
      </w:r>
      <w:r>
        <w:rPr>
          <w:rFonts w:hint="eastAsia"/>
          <w:rtl/>
          <w:lang w:bidi="fa-IR"/>
        </w:rPr>
        <w:t>ته</w:t>
      </w:r>
      <w:r>
        <w:rPr>
          <w:rtl/>
          <w:lang w:bidi="fa-IR"/>
        </w:rPr>
        <w:t xml:space="preserve"> شود تا بينندگان به طور غير مستقيم ، آثار زيان بار گفتار نامناسب را در يابند.</w:t>
      </w:r>
    </w:p>
    <w:p w:rsidR="00B56135" w:rsidRDefault="00B56135" w:rsidP="00B56135">
      <w:pPr>
        <w:pStyle w:val="libNormal"/>
        <w:rPr>
          <w:rtl/>
          <w:lang w:bidi="fa-IR"/>
        </w:rPr>
      </w:pPr>
      <w:r>
        <w:rPr>
          <w:rFonts w:hint="eastAsia"/>
          <w:rtl/>
          <w:lang w:bidi="fa-IR"/>
        </w:rPr>
        <w:t>حكمت</w:t>
      </w:r>
      <w:r>
        <w:rPr>
          <w:rtl/>
          <w:lang w:bidi="fa-IR"/>
        </w:rPr>
        <w:t xml:space="preserve"> هاى ماندگار حفظ زبان</w:t>
      </w:r>
    </w:p>
    <w:p w:rsidR="00B56135" w:rsidRDefault="00B56135" w:rsidP="00B56135">
      <w:pPr>
        <w:pStyle w:val="libNormal"/>
        <w:rPr>
          <w:rtl/>
          <w:lang w:bidi="fa-IR"/>
        </w:rPr>
      </w:pPr>
      <w:r>
        <w:rPr>
          <w:rFonts w:hint="eastAsia"/>
          <w:rtl/>
          <w:lang w:bidi="fa-IR"/>
        </w:rPr>
        <w:t>پيامبر</w:t>
      </w:r>
      <w:r>
        <w:rPr>
          <w:rtl/>
          <w:lang w:bidi="fa-IR"/>
        </w:rPr>
        <w:t xml:space="preserve"> اعظم </w:t>
      </w:r>
      <w:r w:rsidR="00C4738A" w:rsidRPr="00C4738A">
        <w:rPr>
          <w:rStyle w:val="libAlaemChar"/>
          <w:rtl/>
        </w:rPr>
        <w:t>صلى‌الله‌عليه‌وآله‌وسلم</w:t>
      </w:r>
      <w:r>
        <w:rPr>
          <w:rtl/>
          <w:lang w:bidi="fa-IR"/>
        </w:rPr>
        <w:t>فرمود:</w:t>
      </w:r>
    </w:p>
    <w:p w:rsidR="00B56135" w:rsidRDefault="00B56135" w:rsidP="00B56135">
      <w:pPr>
        <w:pStyle w:val="libNormal"/>
        <w:rPr>
          <w:rtl/>
          <w:lang w:bidi="fa-IR"/>
        </w:rPr>
      </w:pPr>
      <w:r>
        <w:rPr>
          <w:rtl/>
          <w:lang w:bidi="fa-IR"/>
        </w:rPr>
        <w:t>١</w:t>
      </w:r>
      <w:r w:rsidR="00CF5122">
        <w:rPr>
          <w:rFonts w:hint="cs"/>
          <w:rtl/>
          <w:lang w:bidi="fa-IR"/>
        </w:rPr>
        <w:t xml:space="preserve"> -</w:t>
      </w:r>
      <w:r>
        <w:rPr>
          <w:rtl/>
          <w:lang w:bidi="fa-IR"/>
        </w:rPr>
        <w:t>.سلامه الانسان فى حفظ اللسان</w:t>
      </w:r>
      <w:r w:rsidRPr="00CF5122">
        <w:rPr>
          <w:rStyle w:val="libFootnotenumChar"/>
          <w:rtl/>
        </w:rPr>
        <w:t>(٢٨٨)</w:t>
      </w:r>
      <w:r>
        <w:rPr>
          <w:rtl/>
          <w:lang w:bidi="fa-IR"/>
        </w:rPr>
        <w:t>نجات و سلامت آدمى ، در نگه دارى زبان است .</w:t>
      </w:r>
    </w:p>
    <w:p w:rsidR="00B56135" w:rsidRDefault="00B56135" w:rsidP="00B56135">
      <w:pPr>
        <w:pStyle w:val="libNormal"/>
        <w:rPr>
          <w:rtl/>
          <w:lang w:bidi="fa-IR"/>
        </w:rPr>
      </w:pPr>
      <w:r>
        <w:rPr>
          <w:rtl/>
          <w:lang w:bidi="fa-IR"/>
        </w:rPr>
        <w:t>٢</w:t>
      </w:r>
      <w:r w:rsidR="00CF5122">
        <w:rPr>
          <w:rFonts w:hint="cs"/>
          <w:rtl/>
          <w:lang w:bidi="fa-IR"/>
        </w:rPr>
        <w:t xml:space="preserve"> -</w:t>
      </w:r>
      <w:r>
        <w:rPr>
          <w:rtl/>
          <w:lang w:bidi="fa-IR"/>
        </w:rPr>
        <w:t>.صلاح الانسان فى حبس اللسا</w:t>
      </w:r>
      <w:r w:rsidRPr="00CF5122">
        <w:rPr>
          <w:rtl/>
        </w:rPr>
        <w:t>ن</w:t>
      </w:r>
      <w:r w:rsidRPr="00CF5122">
        <w:rPr>
          <w:rStyle w:val="libFootnotenumChar"/>
          <w:rtl/>
        </w:rPr>
        <w:t>(٢٨٩)</w:t>
      </w:r>
      <w:r>
        <w:rPr>
          <w:rtl/>
          <w:lang w:bidi="fa-IR"/>
        </w:rPr>
        <w:t>مصلحت انسان ، در مهار كردن زبان است .</w:t>
      </w:r>
    </w:p>
    <w:p w:rsidR="00B56135" w:rsidRDefault="00B56135" w:rsidP="00B56135">
      <w:pPr>
        <w:pStyle w:val="libNormal"/>
        <w:rPr>
          <w:rtl/>
          <w:lang w:bidi="fa-IR"/>
        </w:rPr>
      </w:pPr>
      <w:r>
        <w:rPr>
          <w:rtl/>
          <w:lang w:bidi="fa-IR"/>
        </w:rPr>
        <w:t>٣</w:t>
      </w:r>
      <w:r w:rsidR="00CF5122">
        <w:rPr>
          <w:rFonts w:hint="cs"/>
          <w:rtl/>
          <w:lang w:bidi="fa-IR"/>
        </w:rPr>
        <w:t xml:space="preserve"> -</w:t>
      </w:r>
      <w:r>
        <w:rPr>
          <w:rtl/>
          <w:lang w:bidi="fa-IR"/>
        </w:rPr>
        <w:t>.ان اءكثر خطايا ابن آدم فى لسانه</w:t>
      </w:r>
      <w:r w:rsidRPr="00CF5122">
        <w:rPr>
          <w:rStyle w:val="libFootnotenumChar"/>
          <w:rtl/>
        </w:rPr>
        <w:t>(٢٩٠)</w:t>
      </w:r>
      <w:r>
        <w:rPr>
          <w:rtl/>
          <w:lang w:bidi="fa-IR"/>
        </w:rPr>
        <w:t>بيشتر خطاهاى فرزند آدم ، در زبان اوست .</w:t>
      </w:r>
    </w:p>
    <w:p w:rsidR="00B56135" w:rsidRDefault="00B56135" w:rsidP="00CF5122">
      <w:pPr>
        <w:pStyle w:val="libNormal"/>
        <w:rPr>
          <w:rtl/>
          <w:lang w:bidi="fa-IR"/>
        </w:rPr>
      </w:pPr>
      <w:r>
        <w:rPr>
          <w:rtl/>
          <w:lang w:bidi="fa-IR"/>
        </w:rPr>
        <w:t>٤</w:t>
      </w:r>
      <w:r w:rsidR="00CF5122">
        <w:rPr>
          <w:rFonts w:hint="cs"/>
          <w:rtl/>
          <w:lang w:bidi="fa-IR"/>
        </w:rPr>
        <w:t xml:space="preserve"> - </w:t>
      </w:r>
      <w:r>
        <w:rPr>
          <w:rtl/>
          <w:lang w:bidi="fa-IR"/>
        </w:rPr>
        <w:t>ان كان فى شى ء شوم ففى اللسان</w:t>
      </w:r>
      <w:r w:rsidRPr="00CF5122">
        <w:rPr>
          <w:rStyle w:val="libFootnotenumChar"/>
          <w:rtl/>
        </w:rPr>
        <w:t>(٢٩١)</w:t>
      </w:r>
      <w:r>
        <w:rPr>
          <w:rtl/>
          <w:lang w:bidi="fa-IR"/>
        </w:rPr>
        <w:t>اگر در چيزى از موجودات پستى باشد، همه آنها در زبان ديده مى شود.</w:t>
      </w:r>
    </w:p>
    <w:p w:rsidR="00B56135" w:rsidRDefault="00B56135" w:rsidP="00B56135">
      <w:pPr>
        <w:pStyle w:val="libNormal"/>
        <w:rPr>
          <w:rtl/>
          <w:lang w:bidi="fa-IR"/>
        </w:rPr>
      </w:pPr>
      <w:r>
        <w:rPr>
          <w:rtl/>
          <w:lang w:bidi="fa-IR"/>
        </w:rPr>
        <w:lastRenderedPageBreak/>
        <w:t>٥</w:t>
      </w:r>
      <w:r w:rsidR="00CF5122">
        <w:rPr>
          <w:rFonts w:hint="cs"/>
          <w:rtl/>
          <w:lang w:bidi="fa-IR"/>
        </w:rPr>
        <w:t xml:space="preserve"> -</w:t>
      </w:r>
      <w:r>
        <w:rPr>
          <w:rtl/>
          <w:lang w:bidi="fa-IR"/>
        </w:rPr>
        <w:t>.نجاه المومن فى حفظ اللسان</w:t>
      </w:r>
      <w:r w:rsidRPr="00CF5122">
        <w:rPr>
          <w:rStyle w:val="libFootnotenumChar"/>
          <w:rtl/>
        </w:rPr>
        <w:t>(٢٩٢)</w:t>
      </w:r>
      <w:r>
        <w:rPr>
          <w:rtl/>
          <w:lang w:bidi="fa-IR"/>
        </w:rPr>
        <w:t>نجات مؤمن ، در حفظ زبان است .</w:t>
      </w:r>
    </w:p>
    <w:p w:rsidR="00B56135" w:rsidRDefault="00B56135" w:rsidP="00B56135">
      <w:pPr>
        <w:pStyle w:val="libNormal"/>
        <w:rPr>
          <w:rtl/>
          <w:lang w:bidi="fa-IR"/>
        </w:rPr>
      </w:pPr>
      <w:r>
        <w:rPr>
          <w:rtl/>
          <w:lang w:bidi="fa-IR"/>
        </w:rPr>
        <w:t>٦</w:t>
      </w:r>
      <w:r w:rsidR="00CF5122">
        <w:rPr>
          <w:rFonts w:hint="cs"/>
          <w:rtl/>
          <w:lang w:bidi="fa-IR"/>
        </w:rPr>
        <w:t xml:space="preserve"> - </w:t>
      </w:r>
      <w:r>
        <w:rPr>
          <w:rtl/>
          <w:lang w:bidi="fa-IR"/>
        </w:rPr>
        <w:t>.بلاء الانسان من اللسان</w:t>
      </w:r>
      <w:r w:rsidRPr="00CF5122">
        <w:rPr>
          <w:rStyle w:val="libFootnotenumChar"/>
          <w:rtl/>
        </w:rPr>
        <w:t>(٢٩٣)</w:t>
      </w:r>
      <w:r>
        <w:rPr>
          <w:rtl/>
          <w:lang w:bidi="fa-IR"/>
        </w:rPr>
        <w:t>مصيبت انسان از زبان است .</w:t>
      </w:r>
    </w:p>
    <w:p w:rsidR="00B56135" w:rsidRDefault="00B56135" w:rsidP="00B56135">
      <w:pPr>
        <w:pStyle w:val="libNormal"/>
        <w:rPr>
          <w:rtl/>
          <w:lang w:bidi="fa-IR"/>
        </w:rPr>
      </w:pPr>
      <w:r>
        <w:rPr>
          <w:rtl/>
          <w:lang w:bidi="fa-IR"/>
        </w:rPr>
        <w:t>٧</w:t>
      </w:r>
      <w:r w:rsidR="00CF5122">
        <w:rPr>
          <w:rFonts w:hint="cs"/>
          <w:rtl/>
          <w:lang w:bidi="fa-IR"/>
        </w:rPr>
        <w:t xml:space="preserve"> - </w:t>
      </w:r>
      <w:r>
        <w:rPr>
          <w:rtl/>
          <w:lang w:bidi="fa-IR"/>
        </w:rPr>
        <w:t>.من لاحياء له لا غيبه له</w:t>
      </w:r>
      <w:r w:rsidRPr="00CF5122">
        <w:rPr>
          <w:rStyle w:val="libFootnotenumChar"/>
          <w:rtl/>
        </w:rPr>
        <w:t>(٢٩٤)</w:t>
      </w:r>
      <w:r>
        <w:rPr>
          <w:rtl/>
          <w:lang w:bidi="fa-IR"/>
        </w:rPr>
        <w:t>كسى كه شرم و حيايى نداشته باشد، هر چه درباره او بگويند، غيبت شمرده نمى شود.</w:t>
      </w:r>
    </w:p>
    <w:p w:rsidR="00B56135" w:rsidRDefault="00B56135" w:rsidP="00CF5122">
      <w:pPr>
        <w:pStyle w:val="libNormal"/>
        <w:rPr>
          <w:rtl/>
          <w:lang w:bidi="fa-IR"/>
        </w:rPr>
      </w:pPr>
      <w:r>
        <w:rPr>
          <w:rtl/>
          <w:lang w:bidi="fa-IR"/>
        </w:rPr>
        <w:t>٨</w:t>
      </w:r>
      <w:r w:rsidR="00CF5122">
        <w:rPr>
          <w:rFonts w:hint="cs"/>
          <w:rtl/>
          <w:lang w:bidi="fa-IR"/>
        </w:rPr>
        <w:t xml:space="preserve"> - </w:t>
      </w:r>
      <w:r>
        <w:rPr>
          <w:rtl/>
          <w:lang w:bidi="fa-IR"/>
        </w:rPr>
        <w:t>فتنه اللسان اءشد من ضرب السيف</w:t>
      </w:r>
      <w:r w:rsidRPr="00CF5122">
        <w:rPr>
          <w:rStyle w:val="libFootnotenumChar"/>
          <w:rtl/>
        </w:rPr>
        <w:t>(٢٩٥)</w:t>
      </w:r>
      <w:r>
        <w:rPr>
          <w:rtl/>
          <w:lang w:bidi="fa-IR"/>
        </w:rPr>
        <w:t>فتنه زبان ، از ضربه شمشير شديدتر است .</w:t>
      </w:r>
    </w:p>
    <w:p w:rsidR="00B56135" w:rsidRDefault="00B56135" w:rsidP="00B56135">
      <w:pPr>
        <w:pStyle w:val="libNormal"/>
        <w:rPr>
          <w:rtl/>
          <w:lang w:bidi="fa-IR"/>
        </w:rPr>
      </w:pPr>
      <w:r>
        <w:rPr>
          <w:rtl/>
          <w:lang w:bidi="fa-IR"/>
        </w:rPr>
        <w:t>٩</w:t>
      </w:r>
      <w:r w:rsidR="00CF5122">
        <w:rPr>
          <w:rFonts w:hint="cs"/>
          <w:rtl/>
          <w:lang w:bidi="fa-IR"/>
        </w:rPr>
        <w:t xml:space="preserve"> - </w:t>
      </w:r>
      <w:r>
        <w:rPr>
          <w:rtl/>
          <w:lang w:bidi="fa-IR"/>
        </w:rPr>
        <w:t>.الجمال فى الرجل اللسان</w:t>
      </w:r>
      <w:r w:rsidRPr="00CF5122">
        <w:rPr>
          <w:rStyle w:val="libFootnotenumChar"/>
          <w:rtl/>
        </w:rPr>
        <w:t>(٢٩٦)</w:t>
      </w:r>
      <w:r>
        <w:rPr>
          <w:rtl/>
          <w:lang w:bidi="fa-IR"/>
        </w:rPr>
        <w:t>زبان ، زينت انسان است .</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tl/>
          <w:lang w:bidi="fa-IR"/>
        </w:rPr>
        <w:t>١</w:t>
      </w:r>
      <w:r w:rsidR="00CF5122">
        <w:rPr>
          <w:rFonts w:hint="cs"/>
          <w:rtl/>
          <w:lang w:bidi="fa-IR"/>
        </w:rPr>
        <w:t xml:space="preserve"> - </w:t>
      </w:r>
      <w:r>
        <w:rPr>
          <w:rtl/>
          <w:lang w:bidi="fa-IR"/>
        </w:rPr>
        <w:t>.احبس لسانك قبل اءن يطيل حبسك</w:t>
      </w:r>
      <w:r w:rsidRPr="00CF5122">
        <w:rPr>
          <w:rStyle w:val="libFootnotenumChar"/>
          <w:rtl/>
        </w:rPr>
        <w:t>(٢٩٧)</w:t>
      </w:r>
      <w:r>
        <w:rPr>
          <w:rtl/>
          <w:lang w:bidi="fa-IR"/>
        </w:rPr>
        <w:t>زبان خود را به بندكش ، پيش از آن كه تو را به بند كشد.</w:t>
      </w:r>
    </w:p>
    <w:p w:rsidR="00B56135" w:rsidRDefault="00B56135" w:rsidP="00B56135">
      <w:pPr>
        <w:pStyle w:val="libNormal"/>
        <w:rPr>
          <w:rtl/>
          <w:lang w:bidi="fa-IR"/>
        </w:rPr>
      </w:pPr>
      <w:r>
        <w:rPr>
          <w:rtl/>
          <w:lang w:bidi="fa-IR"/>
        </w:rPr>
        <w:t>٢</w:t>
      </w:r>
      <w:r w:rsidR="00CF5122">
        <w:rPr>
          <w:rFonts w:hint="cs"/>
          <w:rtl/>
          <w:lang w:bidi="fa-IR"/>
        </w:rPr>
        <w:t xml:space="preserve"> - </w:t>
      </w:r>
      <w:r>
        <w:rPr>
          <w:rtl/>
          <w:lang w:bidi="fa-IR"/>
        </w:rPr>
        <w:t>.الجمال فى اللسان و الكمال فى العقل</w:t>
      </w:r>
      <w:r w:rsidRPr="00CF5122">
        <w:rPr>
          <w:rStyle w:val="libFootnotenumChar"/>
          <w:rtl/>
        </w:rPr>
        <w:t>(٢٩٨)</w:t>
      </w:r>
      <w:r>
        <w:rPr>
          <w:rtl/>
          <w:lang w:bidi="fa-IR"/>
        </w:rPr>
        <w:t>زيبايى در زبان و كمال در عقل است .</w:t>
      </w:r>
    </w:p>
    <w:p w:rsidR="00B56135" w:rsidRDefault="00B56135" w:rsidP="00B56135">
      <w:pPr>
        <w:pStyle w:val="libNormal"/>
        <w:rPr>
          <w:rtl/>
          <w:lang w:bidi="fa-IR"/>
        </w:rPr>
      </w:pPr>
      <w:r>
        <w:rPr>
          <w:rtl/>
          <w:lang w:bidi="fa-IR"/>
        </w:rPr>
        <w:t>٣</w:t>
      </w:r>
      <w:r w:rsidR="00CF5122">
        <w:rPr>
          <w:rFonts w:hint="cs"/>
          <w:rtl/>
          <w:lang w:bidi="fa-IR"/>
        </w:rPr>
        <w:t xml:space="preserve"> - </w:t>
      </w:r>
      <w:r>
        <w:rPr>
          <w:rtl/>
          <w:lang w:bidi="fa-IR"/>
        </w:rPr>
        <w:t>.لسانك ان اءمسكته اءنجاك و ان اءطلقته اءرداك</w:t>
      </w:r>
      <w:r w:rsidRPr="00CF5122">
        <w:rPr>
          <w:rStyle w:val="libFootnotenumChar"/>
          <w:rtl/>
        </w:rPr>
        <w:t>(٢٩٩)</w:t>
      </w:r>
      <w:r>
        <w:rPr>
          <w:rtl/>
          <w:lang w:bidi="fa-IR"/>
        </w:rPr>
        <w:t>اگر زبان خود را نگاه داشتى ، نجاتت مى بخشد و اگر رهايش كردى ، هلاكت مى كند.</w:t>
      </w:r>
    </w:p>
    <w:p w:rsidR="00B56135" w:rsidRDefault="00B56135" w:rsidP="00B56135">
      <w:pPr>
        <w:pStyle w:val="libNormal"/>
        <w:rPr>
          <w:rtl/>
          <w:lang w:bidi="fa-IR"/>
        </w:rPr>
      </w:pPr>
      <w:r>
        <w:rPr>
          <w:rtl/>
          <w:lang w:bidi="fa-IR"/>
        </w:rPr>
        <w:t>٤</w:t>
      </w:r>
      <w:r w:rsidR="00CF5122">
        <w:rPr>
          <w:rFonts w:hint="cs"/>
          <w:rtl/>
          <w:lang w:bidi="fa-IR"/>
        </w:rPr>
        <w:t xml:space="preserve"> - </w:t>
      </w:r>
      <w:r>
        <w:rPr>
          <w:rtl/>
          <w:lang w:bidi="fa-IR"/>
        </w:rPr>
        <w:t>.اللسان ترجمان الجنان</w:t>
      </w:r>
      <w:r w:rsidRPr="00CF5122">
        <w:rPr>
          <w:rStyle w:val="libFootnotenumChar"/>
          <w:rtl/>
        </w:rPr>
        <w:t>(٣٠٠)</w:t>
      </w:r>
      <w:r>
        <w:rPr>
          <w:rtl/>
          <w:lang w:bidi="fa-IR"/>
        </w:rPr>
        <w:t>زبان ، ترجمان دل است .</w:t>
      </w:r>
    </w:p>
    <w:p w:rsidR="00B56135" w:rsidRDefault="00B56135" w:rsidP="00B56135">
      <w:pPr>
        <w:pStyle w:val="libNormal"/>
        <w:rPr>
          <w:rtl/>
          <w:lang w:bidi="fa-IR"/>
        </w:rPr>
      </w:pPr>
      <w:r>
        <w:rPr>
          <w:rtl/>
          <w:lang w:bidi="fa-IR"/>
        </w:rPr>
        <w:t>٥</w:t>
      </w:r>
      <w:r w:rsidR="00CF5122">
        <w:rPr>
          <w:rFonts w:hint="cs"/>
          <w:rtl/>
          <w:lang w:bidi="fa-IR"/>
        </w:rPr>
        <w:t xml:space="preserve"> - </w:t>
      </w:r>
      <w:r>
        <w:rPr>
          <w:rtl/>
          <w:lang w:bidi="fa-IR"/>
        </w:rPr>
        <w:t>.الاءلسن تترجم عما تجنه الضمائر</w:t>
      </w:r>
      <w:r w:rsidRPr="00CF5122">
        <w:rPr>
          <w:rStyle w:val="libFootnotenumChar"/>
          <w:rtl/>
        </w:rPr>
        <w:t>(٣٠١)</w:t>
      </w:r>
      <w:r>
        <w:rPr>
          <w:rtl/>
          <w:lang w:bidi="fa-IR"/>
        </w:rPr>
        <w:t>زبان ، ترجمان دل و درون انسان است</w:t>
      </w:r>
    </w:p>
    <w:p w:rsidR="00B56135" w:rsidRDefault="00B56135" w:rsidP="00B56135">
      <w:pPr>
        <w:pStyle w:val="libNormal"/>
        <w:rPr>
          <w:rtl/>
          <w:lang w:bidi="fa-IR"/>
        </w:rPr>
      </w:pPr>
      <w:r>
        <w:rPr>
          <w:rtl/>
          <w:lang w:bidi="fa-IR"/>
        </w:rPr>
        <w:t>٦</w:t>
      </w:r>
      <w:r w:rsidR="00CF5122">
        <w:rPr>
          <w:rFonts w:hint="cs"/>
          <w:rtl/>
          <w:lang w:bidi="fa-IR"/>
        </w:rPr>
        <w:t xml:space="preserve"> - </w:t>
      </w:r>
      <w:r>
        <w:rPr>
          <w:rtl/>
          <w:lang w:bidi="fa-IR"/>
        </w:rPr>
        <w:t>.الانسان لبه لسانه</w:t>
      </w:r>
      <w:r w:rsidRPr="00CF5122">
        <w:rPr>
          <w:rStyle w:val="libFootnotenumChar"/>
          <w:rtl/>
        </w:rPr>
        <w:t>(٣٠٢)</w:t>
      </w:r>
      <w:r>
        <w:rPr>
          <w:rtl/>
          <w:lang w:bidi="fa-IR"/>
        </w:rPr>
        <w:t>مغز و چكيده وجود هر انسانى ، زبان او ست .</w:t>
      </w:r>
    </w:p>
    <w:p w:rsidR="00B56135" w:rsidRDefault="00B56135" w:rsidP="00B56135">
      <w:pPr>
        <w:pStyle w:val="libNormal"/>
        <w:rPr>
          <w:rtl/>
          <w:lang w:bidi="fa-IR"/>
        </w:rPr>
      </w:pPr>
      <w:r>
        <w:rPr>
          <w:rtl/>
          <w:lang w:bidi="fa-IR"/>
        </w:rPr>
        <w:t>٧</w:t>
      </w:r>
      <w:r w:rsidR="00CF5122">
        <w:rPr>
          <w:rFonts w:hint="cs"/>
          <w:rtl/>
          <w:lang w:bidi="fa-IR"/>
        </w:rPr>
        <w:t xml:space="preserve"> - </w:t>
      </w:r>
      <w:r>
        <w:rPr>
          <w:rtl/>
          <w:lang w:bidi="fa-IR"/>
        </w:rPr>
        <w:t>.اءعظم الخطا يا عند الله اللسان الكذوب</w:t>
      </w:r>
      <w:r w:rsidRPr="00CF5122">
        <w:rPr>
          <w:rStyle w:val="libFootnotenumChar"/>
          <w:rtl/>
        </w:rPr>
        <w:t>(٣٠٣)</w:t>
      </w:r>
      <w:r>
        <w:rPr>
          <w:rtl/>
          <w:lang w:bidi="fa-IR"/>
        </w:rPr>
        <w:t>به درستى كه بزرگ ترين خطاها نزد خداوند، زبان دروغ گو است .</w:t>
      </w:r>
    </w:p>
    <w:p w:rsidR="00B56135" w:rsidRDefault="00B56135" w:rsidP="00B56135">
      <w:pPr>
        <w:pStyle w:val="libNormal"/>
        <w:rPr>
          <w:rtl/>
          <w:lang w:bidi="fa-IR"/>
        </w:rPr>
      </w:pPr>
      <w:r>
        <w:rPr>
          <w:rtl/>
          <w:lang w:bidi="fa-IR"/>
        </w:rPr>
        <w:t>٨</w:t>
      </w:r>
      <w:r w:rsidR="00CF5122">
        <w:rPr>
          <w:rFonts w:hint="cs"/>
          <w:rtl/>
          <w:lang w:bidi="fa-IR"/>
        </w:rPr>
        <w:t xml:space="preserve"> - </w:t>
      </w:r>
      <w:r>
        <w:rPr>
          <w:rtl/>
          <w:lang w:bidi="fa-IR"/>
        </w:rPr>
        <w:t>.ذلاقه اللسان راءس المال</w:t>
      </w:r>
      <w:r w:rsidRPr="00CF5122">
        <w:rPr>
          <w:rStyle w:val="libFootnotenumChar"/>
          <w:rtl/>
        </w:rPr>
        <w:t>(٣٠٤)</w:t>
      </w:r>
      <w:r>
        <w:rPr>
          <w:rtl/>
          <w:lang w:bidi="fa-IR"/>
        </w:rPr>
        <w:t>زيبا سخن گفتن ، سرمايه اصلى انسان است .</w:t>
      </w:r>
    </w:p>
    <w:p w:rsidR="00B56135" w:rsidRDefault="00CF5122" w:rsidP="00B56135">
      <w:pPr>
        <w:pStyle w:val="libNormal"/>
        <w:rPr>
          <w:rtl/>
          <w:lang w:bidi="fa-IR"/>
        </w:rPr>
      </w:pPr>
      <w:r>
        <w:rPr>
          <w:rFonts w:hint="cs"/>
          <w:rtl/>
          <w:lang w:bidi="fa-IR"/>
        </w:rPr>
        <w:lastRenderedPageBreak/>
        <w:t xml:space="preserve"> </w:t>
      </w:r>
      <w:r w:rsidR="00B56135">
        <w:rPr>
          <w:rtl/>
          <w:lang w:bidi="fa-IR"/>
        </w:rPr>
        <w:t>٩</w:t>
      </w:r>
      <w:r>
        <w:rPr>
          <w:rFonts w:hint="cs"/>
          <w:rtl/>
          <w:lang w:bidi="fa-IR"/>
        </w:rPr>
        <w:t xml:space="preserve"> - </w:t>
      </w:r>
      <w:r w:rsidR="00B56135">
        <w:rPr>
          <w:rtl/>
          <w:lang w:bidi="fa-IR"/>
        </w:rPr>
        <w:t>.اعلموا اءيها الناس من لم يملك لسانه يندم</w:t>
      </w:r>
      <w:r w:rsidR="00B56135" w:rsidRPr="00CF5122">
        <w:rPr>
          <w:rStyle w:val="libFootnotenumChar"/>
          <w:rtl/>
        </w:rPr>
        <w:t>(٣٠٥)</w:t>
      </w:r>
      <w:r w:rsidR="00B56135">
        <w:rPr>
          <w:rtl/>
          <w:lang w:bidi="fa-IR"/>
        </w:rPr>
        <w:t>اى مردم ! بدانيد كسى كه مالك زبانش نباشد، پشيمان مى شود.</w:t>
      </w:r>
    </w:p>
    <w:p w:rsidR="00B56135" w:rsidRDefault="00B56135" w:rsidP="00B56135">
      <w:pPr>
        <w:pStyle w:val="libNormal"/>
        <w:rPr>
          <w:rtl/>
          <w:lang w:bidi="fa-IR"/>
        </w:rPr>
      </w:pPr>
      <w:r>
        <w:rPr>
          <w:rtl/>
          <w:lang w:bidi="fa-IR"/>
        </w:rPr>
        <w:t>١٠</w:t>
      </w:r>
      <w:r w:rsidR="00CF5122">
        <w:rPr>
          <w:rFonts w:hint="cs"/>
          <w:rtl/>
          <w:lang w:bidi="fa-IR"/>
        </w:rPr>
        <w:t xml:space="preserve"> - </w:t>
      </w:r>
      <w:r>
        <w:rPr>
          <w:rtl/>
          <w:lang w:bidi="fa-IR"/>
        </w:rPr>
        <w:t>.تكلموا تعرفوا فان المرء مخبوء تحت لسانه</w:t>
      </w:r>
      <w:r w:rsidRPr="00CF5122">
        <w:rPr>
          <w:rStyle w:val="libFootnotenumChar"/>
          <w:rtl/>
        </w:rPr>
        <w:t>(٣٠٦)</w:t>
      </w:r>
      <w:r>
        <w:rPr>
          <w:rtl/>
          <w:lang w:bidi="fa-IR"/>
        </w:rPr>
        <w:t>سخن بگوييد تا شناخته شويد. همانا شخصيت حقيقى هر انسان زير زبانش نهفته است .</w:t>
      </w:r>
    </w:p>
    <w:p w:rsidR="00B56135" w:rsidRDefault="00B56135" w:rsidP="00B56135">
      <w:pPr>
        <w:pStyle w:val="libNormal"/>
        <w:rPr>
          <w:rtl/>
          <w:lang w:bidi="fa-IR"/>
        </w:rPr>
      </w:pPr>
      <w:r>
        <w:rPr>
          <w:rtl/>
          <w:lang w:bidi="fa-IR"/>
        </w:rPr>
        <w:t>١١</w:t>
      </w:r>
      <w:r w:rsidR="00CF5122">
        <w:rPr>
          <w:rFonts w:hint="cs"/>
          <w:rtl/>
          <w:lang w:bidi="fa-IR"/>
        </w:rPr>
        <w:t xml:space="preserve"> - </w:t>
      </w:r>
      <w:r>
        <w:rPr>
          <w:rtl/>
          <w:lang w:bidi="fa-IR"/>
        </w:rPr>
        <w:t>.لو راءيت ما فى ميزانك لختمت على لسانك</w:t>
      </w:r>
      <w:r w:rsidRPr="00CF5122">
        <w:rPr>
          <w:rStyle w:val="libFootnotenumChar"/>
          <w:rtl/>
        </w:rPr>
        <w:t>(٣٠٧)</w:t>
      </w:r>
      <w:r>
        <w:rPr>
          <w:rtl/>
          <w:lang w:bidi="fa-IR"/>
        </w:rPr>
        <w:t>همانا اگر دفتر اعمالت را مى ديدى ، بر زبانت مهر مى زدى .</w:t>
      </w:r>
    </w:p>
    <w:p w:rsidR="00B56135" w:rsidRDefault="00B56135" w:rsidP="00B56135">
      <w:pPr>
        <w:pStyle w:val="libNormal"/>
        <w:rPr>
          <w:rtl/>
          <w:lang w:bidi="fa-IR"/>
        </w:rPr>
      </w:pPr>
      <w:r>
        <w:rPr>
          <w:rtl/>
          <w:lang w:bidi="fa-IR"/>
        </w:rPr>
        <w:t>١٢</w:t>
      </w:r>
      <w:r w:rsidR="00CF5122">
        <w:rPr>
          <w:rFonts w:hint="cs"/>
          <w:rtl/>
          <w:lang w:bidi="fa-IR"/>
        </w:rPr>
        <w:t xml:space="preserve"> - </w:t>
      </w:r>
      <w:r>
        <w:rPr>
          <w:rtl/>
          <w:lang w:bidi="fa-IR"/>
        </w:rPr>
        <w:t>.احسبوا كلامكم من اءعمالكم</w:t>
      </w:r>
      <w:r w:rsidRPr="00CF5122">
        <w:rPr>
          <w:rStyle w:val="libFootnotenumChar"/>
          <w:rtl/>
        </w:rPr>
        <w:t>(٣٠٨)</w:t>
      </w:r>
      <w:r>
        <w:rPr>
          <w:rtl/>
          <w:lang w:bidi="fa-IR"/>
        </w:rPr>
        <w:t>هميشه گفتار خود را جزو كردار خويش به شمار آوريد.</w:t>
      </w:r>
    </w:p>
    <w:p w:rsidR="00B56135" w:rsidRDefault="00B56135" w:rsidP="00CF5122">
      <w:pPr>
        <w:pStyle w:val="libNormal"/>
        <w:rPr>
          <w:rtl/>
          <w:lang w:bidi="fa-IR"/>
        </w:rPr>
      </w:pPr>
      <w:r>
        <w:rPr>
          <w:rtl/>
          <w:lang w:bidi="fa-IR"/>
        </w:rPr>
        <w:t>١٣</w:t>
      </w:r>
      <w:r w:rsidR="00CF5122">
        <w:rPr>
          <w:rFonts w:hint="cs"/>
          <w:rtl/>
          <w:lang w:bidi="fa-IR"/>
        </w:rPr>
        <w:t xml:space="preserve"> - </w:t>
      </w:r>
      <w:r>
        <w:rPr>
          <w:rtl/>
          <w:lang w:bidi="fa-IR"/>
        </w:rPr>
        <w:t>على لسان المومن نور يسطع و على لسان المنافق شيطان ينطق</w:t>
      </w:r>
      <w:r w:rsidRPr="00CF5122">
        <w:rPr>
          <w:rStyle w:val="libFootnotenumChar"/>
          <w:rtl/>
        </w:rPr>
        <w:t>(٣٠٩)</w:t>
      </w:r>
      <w:r>
        <w:rPr>
          <w:rtl/>
          <w:lang w:bidi="fa-IR"/>
        </w:rPr>
        <w:t>از زبان شخص مؤمن نورى مى درخشد، ولى اين شيطان است كه از زبان منافق سخن مى گويد.</w:t>
      </w:r>
    </w:p>
    <w:p w:rsidR="00B56135" w:rsidRDefault="00B56135" w:rsidP="00B56135">
      <w:pPr>
        <w:pStyle w:val="libNormal"/>
        <w:rPr>
          <w:rtl/>
          <w:lang w:bidi="fa-IR"/>
        </w:rPr>
      </w:pPr>
      <w:r>
        <w:rPr>
          <w:rtl/>
          <w:lang w:bidi="fa-IR"/>
        </w:rPr>
        <w:t>١٤</w:t>
      </w:r>
      <w:r w:rsidR="00CF5122">
        <w:rPr>
          <w:rFonts w:hint="cs"/>
          <w:rtl/>
          <w:lang w:bidi="fa-IR"/>
        </w:rPr>
        <w:t xml:space="preserve"> - </w:t>
      </w:r>
      <w:r>
        <w:rPr>
          <w:rtl/>
          <w:lang w:bidi="fa-IR"/>
        </w:rPr>
        <w:t>.سامع الغيبه شريك المغتاب</w:t>
      </w:r>
      <w:r w:rsidRPr="00CF5122">
        <w:rPr>
          <w:rStyle w:val="libFootnotenumChar"/>
          <w:rtl/>
        </w:rPr>
        <w:t>(٣١٠)</w:t>
      </w:r>
      <w:r>
        <w:rPr>
          <w:rtl/>
          <w:lang w:bidi="fa-IR"/>
        </w:rPr>
        <w:t>شنونده غيبت ، شريك غيبت كننده است .</w:t>
      </w:r>
    </w:p>
    <w:p w:rsidR="00B56135" w:rsidRDefault="00B56135" w:rsidP="00B56135">
      <w:pPr>
        <w:pStyle w:val="libNormal"/>
        <w:rPr>
          <w:rtl/>
          <w:lang w:bidi="fa-IR"/>
        </w:rPr>
      </w:pPr>
      <w:r>
        <w:rPr>
          <w:rtl/>
          <w:lang w:bidi="fa-IR"/>
        </w:rPr>
        <w:t>١٥</w:t>
      </w:r>
      <w:r w:rsidR="00CF5122">
        <w:rPr>
          <w:rFonts w:hint="cs"/>
          <w:rtl/>
          <w:lang w:bidi="fa-IR"/>
        </w:rPr>
        <w:t xml:space="preserve"> - </w:t>
      </w:r>
      <w:r>
        <w:rPr>
          <w:rtl/>
          <w:lang w:bidi="fa-IR"/>
        </w:rPr>
        <w:t>.لا تعود نفسك الغيبه فان معتادها عظيم الجرم</w:t>
      </w:r>
      <w:r w:rsidRPr="00CF5122">
        <w:rPr>
          <w:rStyle w:val="libFootnotenumChar"/>
          <w:rtl/>
        </w:rPr>
        <w:t>(٣١١)</w:t>
      </w:r>
      <w:r>
        <w:rPr>
          <w:rtl/>
          <w:lang w:bidi="fa-IR"/>
        </w:rPr>
        <w:t>خود رابه غيبت كردن عادت مده ؛ زيرا اعتياد به آن ، گناه و جرم بزرگى است .</w:t>
      </w:r>
    </w:p>
    <w:p w:rsidR="00B56135" w:rsidRDefault="00B56135" w:rsidP="00B56135">
      <w:pPr>
        <w:pStyle w:val="libNormal"/>
        <w:rPr>
          <w:rtl/>
          <w:lang w:bidi="fa-IR"/>
        </w:rPr>
      </w:pPr>
      <w:r>
        <w:rPr>
          <w:rFonts w:hint="eastAsia"/>
          <w:rtl/>
          <w:lang w:bidi="fa-IR"/>
        </w:rPr>
        <w:t>امام</w:t>
      </w:r>
      <w:r>
        <w:rPr>
          <w:rtl/>
          <w:lang w:bidi="fa-IR"/>
        </w:rPr>
        <w:t xml:space="preserve"> باقر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tl/>
          <w:lang w:bidi="fa-IR"/>
        </w:rPr>
        <w:t>١</w:t>
      </w:r>
      <w:r w:rsidR="008D3C0E">
        <w:rPr>
          <w:rFonts w:hint="cs"/>
          <w:rtl/>
          <w:lang w:bidi="fa-IR"/>
        </w:rPr>
        <w:t xml:space="preserve"> - </w:t>
      </w:r>
      <w:r>
        <w:rPr>
          <w:rtl/>
          <w:lang w:bidi="fa-IR"/>
        </w:rPr>
        <w:t>.ان الكذب هو خراب الايمان</w:t>
      </w:r>
      <w:r w:rsidRPr="008D3C0E">
        <w:rPr>
          <w:rStyle w:val="libFootnotenumChar"/>
          <w:rtl/>
        </w:rPr>
        <w:t>(٣١٢)</w:t>
      </w:r>
      <w:r>
        <w:rPr>
          <w:rtl/>
          <w:lang w:bidi="fa-IR"/>
        </w:rPr>
        <w:t>به درستى كه دروغ ، خراب كننده ايمان است .</w:t>
      </w:r>
    </w:p>
    <w:p w:rsidR="00B56135" w:rsidRDefault="00B56135" w:rsidP="00B56135">
      <w:pPr>
        <w:pStyle w:val="libNormal"/>
        <w:rPr>
          <w:rtl/>
          <w:lang w:bidi="fa-IR"/>
        </w:rPr>
      </w:pPr>
      <w:r>
        <w:rPr>
          <w:rtl/>
          <w:lang w:bidi="fa-IR"/>
        </w:rPr>
        <w:t>٢</w:t>
      </w:r>
      <w:r w:rsidR="008D3C0E">
        <w:rPr>
          <w:rFonts w:hint="cs"/>
          <w:rtl/>
          <w:lang w:bidi="fa-IR"/>
        </w:rPr>
        <w:t xml:space="preserve"> - </w:t>
      </w:r>
      <w:r>
        <w:rPr>
          <w:rtl/>
          <w:lang w:bidi="fa-IR"/>
        </w:rPr>
        <w:t>.لا يكتب الملكان الا ما نطق به العبد</w:t>
      </w:r>
      <w:r w:rsidRPr="008D3C0E">
        <w:rPr>
          <w:rStyle w:val="libFootnotenumChar"/>
          <w:rtl/>
        </w:rPr>
        <w:t>(٣١٣)</w:t>
      </w:r>
      <w:r>
        <w:rPr>
          <w:rtl/>
          <w:lang w:bidi="fa-IR"/>
        </w:rPr>
        <w:t>دو فرشته نمى نويسند، مگر آنچه را بنده بگويد و بر زبان جارى كند.</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فرمود:</w:t>
      </w:r>
    </w:p>
    <w:p w:rsidR="00B56135" w:rsidRDefault="00B56135" w:rsidP="008D3C0E">
      <w:pPr>
        <w:pStyle w:val="libNormal"/>
        <w:rPr>
          <w:rtl/>
          <w:lang w:bidi="fa-IR"/>
        </w:rPr>
      </w:pPr>
      <w:r>
        <w:rPr>
          <w:rtl/>
          <w:lang w:bidi="fa-IR"/>
        </w:rPr>
        <w:lastRenderedPageBreak/>
        <w:t>١</w:t>
      </w:r>
      <w:r w:rsidR="008D3C0E">
        <w:rPr>
          <w:lang w:bidi="fa-IR"/>
        </w:rPr>
        <w:t xml:space="preserve"> </w:t>
      </w:r>
      <w:r w:rsidR="008D3C0E">
        <w:rPr>
          <w:rFonts w:hint="cs"/>
          <w:rtl/>
          <w:lang w:bidi="fa-IR"/>
        </w:rPr>
        <w:t>-</w:t>
      </w:r>
      <w:r w:rsidR="008D3C0E">
        <w:rPr>
          <w:lang w:bidi="fa-IR"/>
        </w:rPr>
        <w:t xml:space="preserve"> </w:t>
      </w:r>
      <w:r>
        <w:rPr>
          <w:rtl/>
          <w:lang w:bidi="fa-IR"/>
        </w:rPr>
        <w:t>.النطق راحه الروح و السكوت راحه الجسد</w:t>
      </w:r>
      <w:r w:rsidRPr="008D3C0E">
        <w:rPr>
          <w:rStyle w:val="libFootnotenumChar"/>
          <w:rtl/>
        </w:rPr>
        <w:t>(٣١٤)</w:t>
      </w:r>
      <w:r>
        <w:rPr>
          <w:rtl/>
          <w:lang w:bidi="fa-IR"/>
        </w:rPr>
        <w:t>سخن گفتن ، موجب آرامش روح انسان و سكوت ، موجب آرامش جسم انسان است .</w:t>
      </w:r>
    </w:p>
    <w:p w:rsidR="00B56135" w:rsidRDefault="00B56135" w:rsidP="008D3C0E">
      <w:pPr>
        <w:pStyle w:val="libNormal"/>
        <w:rPr>
          <w:rtl/>
          <w:lang w:bidi="fa-IR"/>
        </w:rPr>
      </w:pPr>
      <w:r>
        <w:rPr>
          <w:rtl/>
          <w:lang w:bidi="fa-IR"/>
        </w:rPr>
        <w:t>٢</w:t>
      </w:r>
      <w:r w:rsidR="008D3C0E">
        <w:rPr>
          <w:lang w:bidi="fa-IR"/>
        </w:rPr>
        <w:t xml:space="preserve"> </w:t>
      </w:r>
      <w:r w:rsidR="008D3C0E">
        <w:rPr>
          <w:rFonts w:hint="cs"/>
          <w:rtl/>
          <w:lang w:bidi="fa-IR"/>
        </w:rPr>
        <w:t>-</w:t>
      </w:r>
      <w:r w:rsidR="008D3C0E">
        <w:rPr>
          <w:lang w:bidi="fa-IR"/>
        </w:rPr>
        <w:t xml:space="preserve"> </w:t>
      </w:r>
      <w:r>
        <w:rPr>
          <w:rtl/>
          <w:lang w:bidi="fa-IR"/>
        </w:rPr>
        <w:t>.الغيبه اءن تقول فى اءخيك ما ستره الله عليه</w:t>
      </w:r>
      <w:r w:rsidRPr="008D3C0E">
        <w:rPr>
          <w:rStyle w:val="libFootnotenumChar"/>
          <w:rtl/>
        </w:rPr>
        <w:t>(٣١٥)</w:t>
      </w:r>
      <w:r>
        <w:rPr>
          <w:rtl/>
          <w:lang w:bidi="fa-IR"/>
        </w:rPr>
        <w:t>غيبت آن است كه درباره برادرت آنچه را خداوند پوشانده است ، آشكار كنى .</w:t>
      </w:r>
    </w:p>
    <w:p w:rsidR="00B56135" w:rsidRDefault="00B56135" w:rsidP="00B56135">
      <w:pPr>
        <w:pStyle w:val="libNormal"/>
        <w:rPr>
          <w:rtl/>
          <w:lang w:bidi="fa-IR"/>
        </w:rPr>
      </w:pPr>
      <w:r>
        <w:rPr>
          <w:rFonts w:hint="eastAsia"/>
          <w:rtl/>
          <w:lang w:bidi="fa-IR"/>
        </w:rPr>
        <w:t>امام</w:t>
      </w:r>
      <w:r>
        <w:rPr>
          <w:rtl/>
          <w:lang w:bidi="fa-IR"/>
        </w:rPr>
        <w:t xml:space="preserve"> رضا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احفظ</w:t>
      </w:r>
      <w:r>
        <w:rPr>
          <w:rtl/>
          <w:lang w:bidi="fa-IR"/>
        </w:rPr>
        <w:t xml:space="preserve"> لسانك تعز و لاتمكن الشيطان من قيادك فتذل</w:t>
      </w:r>
      <w:r w:rsidRPr="008D3C0E">
        <w:rPr>
          <w:rStyle w:val="libFootnotenumChar"/>
          <w:rtl/>
        </w:rPr>
        <w:t>(٣١٦)</w:t>
      </w:r>
      <w:r>
        <w:rPr>
          <w:rtl/>
          <w:lang w:bidi="fa-IR"/>
        </w:rPr>
        <w:t>از زبانت نگه دارى كن و مراقب آن باش تا عزيز و ارجمند باشى و به شيطان فرصت نده تا رهبرت شود كه خوار و زبون مى شوى .</w:t>
      </w:r>
    </w:p>
    <w:p w:rsidR="00B56135" w:rsidRDefault="00B56135" w:rsidP="008D3C0E">
      <w:pPr>
        <w:pStyle w:val="Heading2"/>
        <w:rPr>
          <w:rtl/>
          <w:lang w:bidi="fa-IR"/>
        </w:rPr>
      </w:pPr>
      <w:bookmarkStart w:id="79" w:name="_Toc7512491"/>
      <w:r>
        <w:rPr>
          <w:rFonts w:hint="eastAsia"/>
          <w:rtl/>
          <w:lang w:bidi="fa-IR"/>
        </w:rPr>
        <w:t>سخن</w:t>
      </w:r>
      <w:r>
        <w:rPr>
          <w:rtl/>
          <w:lang w:bidi="fa-IR"/>
        </w:rPr>
        <w:t xml:space="preserve"> چينى</w:t>
      </w:r>
      <w:bookmarkEnd w:id="79"/>
    </w:p>
    <w:p w:rsidR="00B56135" w:rsidRDefault="00B56135" w:rsidP="00B56135">
      <w:pPr>
        <w:pStyle w:val="libNormal"/>
        <w:rPr>
          <w:rtl/>
          <w:lang w:bidi="fa-IR"/>
        </w:rPr>
      </w:pPr>
      <w:r>
        <w:rPr>
          <w:rFonts w:hint="eastAsia"/>
          <w:rtl/>
          <w:lang w:bidi="fa-IR"/>
        </w:rPr>
        <w:t>پيامبر</w:t>
      </w:r>
      <w:r>
        <w:rPr>
          <w:rtl/>
          <w:lang w:bidi="fa-IR"/>
        </w:rPr>
        <w:t xml:space="preserve"> اعظم </w:t>
      </w:r>
      <w:r w:rsidR="00C4738A" w:rsidRPr="00C4738A">
        <w:rPr>
          <w:rStyle w:val="libAlaemChar"/>
          <w:rtl/>
        </w:rPr>
        <w:t>صلى‌الله‌عليه‌وآله‌وسلم</w:t>
      </w:r>
      <w:r>
        <w:rPr>
          <w:rtl/>
          <w:lang w:bidi="fa-IR"/>
        </w:rPr>
        <w:t>فرمود:</w:t>
      </w:r>
    </w:p>
    <w:p w:rsidR="00B56135" w:rsidRDefault="00B56135" w:rsidP="008D3C0E">
      <w:pPr>
        <w:pStyle w:val="libNormal"/>
        <w:rPr>
          <w:rtl/>
          <w:lang w:bidi="fa-IR"/>
        </w:rPr>
      </w:pPr>
      <w:r>
        <w:rPr>
          <w:rtl/>
          <w:lang w:bidi="fa-IR"/>
        </w:rPr>
        <w:t>١</w:t>
      </w:r>
      <w:r w:rsidR="008D3C0E">
        <w:rPr>
          <w:lang w:bidi="fa-IR"/>
        </w:rPr>
        <w:t xml:space="preserve"> </w:t>
      </w:r>
      <w:r w:rsidR="008D3C0E">
        <w:rPr>
          <w:rFonts w:hint="cs"/>
          <w:rtl/>
          <w:lang w:bidi="fa-IR"/>
        </w:rPr>
        <w:t>-</w:t>
      </w:r>
      <w:r w:rsidR="008D3C0E">
        <w:rPr>
          <w:lang w:bidi="fa-IR"/>
        </w:rPr>
        <w:t xml:space="preserve"> </w:t>
      </w:r>
      <w:r>
        <w:rPr>
          <w:rtl/>
          <w:lang w:bidi="fa-IR"/>
        </w:rPr>
        <w:t>.لايدخل الجنه نمام</w:t>
      </w:r>
      <w:r w:rsidRPr="008D3C0E">
        <w:rPr>
          <w:rStyle w:val="libFootnotenumChar"/>
          <w:rtl/>
        </w:rPr>
        <w:t>(٣١٧)</w:t>
      </w:r>
      <w:r>
        <w:rPr>
          <w:rtl/>
          <w:lang w:bidi="fa-IR"/>
        </w:rPr>
        <w:t>سخن چين داخل بهشت نمى شود.</w:t>
      </w:r>
    </w:p>
    <w:p w:rsidR="00B56135" w:rsidRDefault="00B56135" w:rsidP="00B56135">
      <w:pPr>
        <w:pStyle w:val="libNormal"/>
        <w:rPr>
          <w:rtl/>
          <w:lang w:bidi="fa-IR"/>
        </w:rPr>
      </w:pPr>
      <w:r>
        <w:rPr>
          <w:rtl/>
          <w:lang w:bidi="fa-IR"/>
        </w:rPr>
        <w:t>٢</w:t>
      </w:r>
      <w:r w:rsidR="008D3C0E">
        <w:rPr>
          <w:rFonts w:hint="cs"/>
          <w:rtl/>
          <w:lang w:bidi="fa-IR"/>
        </w:rPr>
        <w:t xml:space="preserve"> - </w:t>
      </w:r>
      <w:r>
        <w:rPr>
          <w:rtl/>
          <w:lang w:bidi="fa-IR"/>
        </w:rPr>
        <w:t>.ان عذاب القبر من النميمه و الغيبه و الكذب</w:t>
      </w:r>
      <w:r w:rsidRPr="008D3C0E">
        <w:rPr>
          <w:rStyle w:val="libFootnotenumChar"/>
          <w:rtl/>
        </w:rPr>
        <w:t>(٣١٨)</w:t>
      </w:r>
      <w:r>
        <w:rPr>
          <w:rtl/>
          <w:lang w:bidi="fa-IR"/>
        </w:rPr>
        <w:t>به درستى كه سخن چينى ، غيبت كردن و دروغ گويى ، موجب عذاب قبر است .</w:t>
      </w:r>
    </w:p>
    <w:p w:rsidR="00B56135" w:rsidRDefault="00B56135" w:rsidP="00B56135">
      <w:pPr>
        <w:pStyle w:val="libNormal"/>
        <w:rPr>
          <w:rtl/>
          <w:lang w:bidi="fa-IR"/>
        </w:rPr>
      </w:pPr>
      <w:r>
        <w:rPr>
          <w:rtl/>
          <w:lang w:bidi="fa-IR"/>
        </w:rPr>
        <w:t>٣</w:t>
      </w:r>
      <w:r w:rsidR="008D3C0E">
        <w:rPr>
          <w:rFonts w:hint="cs"/>
          <w:rtl/>
          <w:lang w:bidi="fa-IR"/>
        </w:rPr>
        <w:t xml:space="preserve"> - </w:t>
      </w:r>
      <w:r>
        <w:rPr>
          <w:rtl/>
          <w:lang w:bidi="fa-IR"/>
        </w:rPr>
        <w:t>.صاحب النميمه لا يستريح من عذاب الله فى الاخره</w:t>
      </w:r>
      <w:r w:rsidRPr="008D3C0E">
        <w:rPr>
          <w:rStyle w:val="libFootnotenumChar"/>
          <w:rtl/>
        </w:rPr>
        <w:t>(٣١٩)</w:t>
      </w:r>
      <w:r>
        <w:rPr>
          <w:rtl/>
          <w:lang w:bidi="fa-IR"/>
        </w:rPr>
        <w:t>كسى كه ميان مردم خبر چينى مى كند، در سراى آخرت ، راه نجاتى از عذاب الهى ندارد.</w:t>
      </w:r>
    </w:p>
    <w:p w:rsidR="00B56135" w:rsidRDefault="00B56135" w:rsidP="00B56135">
      <w:pPr>
        <w:pStyle w:val="libNormal"/>
        <w:rPr>
          <w:rtl/>
          <w:lang w:bidi="fa-IR"/>
        </w:rPr>
      </w:pPr>
      <w:r>
        <w:rPr>
          <w:rtl/>
          <w:lang w:bidi="fa-IR"/>
        </w:rPr>
        <w:t>٤</w:t>
      </w:r>
      <w:r w:rsidR="008D3C0E">
        <w:rPr>
          <w:rFonts w:hint="cs"/>
          <w:rtl/>
          <w:lang w:bidi="fa-IR"/>
        </w:rPr>
        <w:t xml:space="preserve"> - </w:t>
      </w:r>
      <w:r>
        <w:rPr>
          <w:rtl/>
          <w:lang w:bidi="fa-IR"/>
        </w:rPr>
        <w:t>.اءلااءخبر كم بشرار كم ؟ قالوا: بلى يا رسول الله . قال : المشاوون بالنميمه المفرقون بين الاءحبه</w:t>
      </w:r>
      <w:r w:rsidRPr="008D3C0E">
        <w:rPr>
          <w:rStyle w:val="libFootnotenumChar"/>
          <w:rtl/>
        </w:rPr>
        <w:t>(٣٢٠)</w:t>
      </w:r>
      <w:r>
        <w:rPr>
          <w:rtl/>
          <w:lang w:bidi="fa-IR"/>
        </w:rPr>
        <w:t>آيا شما را به بدترين انسان ها آگاه سازم ؟ گفتند: بلى اى رسول خدا. فرمود: كسانى كه در ميان مردم سخن چينى مى كنند و ميان دوستان تقرقه مى اندازند [و روابط صمي</w:t>
      </w:r>
      <w:r>
        <w:rPr>
          <w:rFonts w:hint="eastAsia"/>
          <w:rtl/>
          <w:lang w:bidi="fa-IR"/>
        </w:rPr>
        <w:t>مانه</w:t>
      </w:r>
      <w:r>
        <w:rPr>
          <w:rtl/>
          <w:lang w:bidi="fa-IR"/>
        </w:rPr>
        <w:t xml:space="preserve"> آنها را به روابط خصمانه و كينه توزانه تبديل مى كنند]</w:t>
      </w:r>
      <w:r w:rsidR="009114D9">
        <w:rPr>
          <w:rtl/>
          <w:lang w:bidi="fa-IR"/>
        </w:rPr>
        <w:t>)</w:t>
      </w:r>
      <w:r>
        <w:rPr>
          <w:rtl/>
          <w:lang w:bidi="fa-IR"/>
        </w:rPr>
        <w:t>.</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فرمود:</w:t>
      </w:r>
    </w:p>
    <w:p w:rsidR="00B56135" w:rsidRDefault="00B56135" w:rsidP="008D3C0E">
      <w:pPr>
        <w:pStyle w:val="libNormal"/>
        <w:rPr>
          <w:rtl/>
          <w:lang w:bidi="fa-IR"/>
        </w:rPr>
      </w:pPr>
      <w:r>
        <w:rPr>
          <w:rtl/>
          <w:lang w:bidi="fa-IR"/>
        </w:rPr>
        <w:lastRenderedPageBreak/>
        <w:t>١</w:t>
      </w:r>
      <w:r w:rsidR="008D3C0E">
        <w:rPr>
          <w:rFonts w:hint="cs"/>
          <w:rtl/>
          <w:lang w:bidi="fa-IR"/>
        </w:rPr>
        <w:t xml:space="preserve"> - </w:t>
      </w:r>
      <w:r>
        <w:rPr>
          <w:rtl/>
          <w:lang w:bidi="fa-IR"/>
        </w:rPr>
        <w:t>من نقل اليك نقل عنك</w:t>
      </w:r>
      <w:r w:rsidRPr="008D3C0E">
        <w:rPr>
          <w:rStyle w:val="libFootnotenumChar"/>
          <w:rtl/>
        </w:rPr>
        <w:t>(٣٢١)</w:t>
      </w:r>
      <w:r>
        <w:rPr>
          <w:rtl/>
          <w:lang w:bidi="fa-IR"/>
        </w:rPr>
        <w:t>كسى كه از ديگران پيش تو سخن چينى مى كند، از تو نيز نزد ديگران سخن چينى خواهد كرد.</w:t>
      </w:r>
    </w:p>
    <w:p w:rsidR="00B56135" w:rsidRDefault="00B56135" w:rsidP="008D3C0E">
      <w:pPr>
        <w:pStyle w:val="libNormal"/>
        <w:rPr>
          <w:rtl/>
          <w:lang w:bidi="fa-IR"/>
        </w:rPr>
      </w:pPr>
      <w:r>
        <w:rPr>
          <w:rtl/>
          <w:lang w:bidi="fa-IR"/>
        </w:rPr>
        <w:t>٢</w:t>
      </w:r>
      <w:r w:rsidR="008D3C0E">
        <w:rPr>
          <w:rFonts w:hint="cs"/>
          <w:rtl/>
          <w:lang w:bidi="fa-IR"/>
        </w:rPr>
        <w:t xml:space="preserve"> - </w:t>
      </w:r>
      <w:r>
        <w:rPr>
          <w:rtl/>
          <w:lang w:bidi="fa-IR"/>
        </w:rPr>
        <w:t>النمام سهم قاتل</w:t>
      </w:r>
      <w:r w:rsidRPr="008D3C0E">
        <w:rPr>
          <w:rStyle w:val="libFootnotenumChar"/>
          <w:rtl/>
        </w:rPr>
        <w:t>(٣٢٢)</w:t>
      </w:r>
      <w:r>
        <w:rPr>
          <w:rtl/>
          <w:lang w:bidi="fa-IR"/>
        </w:rPr>
        <w:t>سخن چين ، تيرى سهمگين و كشنده است .</w:t>
      </w:r>
    </w:p>
    <w:p w:rsidR="00B56135" w:rsidRDefault="00B56135" w:rsidP="00B56135">
      <w:pPr>
        <w:pStyle w:val="libNormal"/>
        <w:rPr>
          <w:rtl/>
          <w:lang w:bidi="fa-IR"/>
        </w:rPr>
      </w:pPr>
      <w:r>
        <w:rPr>
          <w:rtl/>
          <w:lang w:bidi="fa-IR"/>
        </w:rPr>
        <w:t>٣</w:t>
      </w:r>
      <w:r w:rsidR="008D3C0E">
        <w:rPr>
          <w:rFonts w:hint="cs"/>
          <w:rtl/>
          <w:lang w:bidi="fa-IR"/>
        </w:rPr>
        <w:t xml:space="preserve"> - </w:t>
      </w:r>
      <w:r>
        <w:rPr>
          <w:rtl/>
          <w:lang w:bidi="fa-IR"/>
        </w:rPr>
        <w:t>.النمام جسر الشر</w:t>
      </w:r>
      <w:r w:rsidRPr="008D3C0E">
        <w:rPr>
          <w:rStyle w:val="libFootnotenumChar"/>
          <w:rtl/>
        </w:rPr>
        <w:t>(٣٢٣)</w:t>
      </w:r>
      <w:r>
        <w:rPr>
          <w:rtl/>
          <w:lang w:bidi="fa-IR"/>
        </w:rPr>
        <w:t>سخن چين ، پل ارتباطى و واسطه شر و بدى است .</w:t>
      </w:r>
    </w:p>
    <w:p w:rsidR="00B56135" w:rsidRDefault="00B56135" w:rsidP="00B56135">
      <w:pPr>
        <w:pStyle w:val="libNormal"/>
        <w:rPr>
          <w:rtl/>
          <w:lang w:bidi="fa-IR"/>
        </w:rPr>
      </w:pPr>
      <w:r>
        <w:rPr>
          <w:rtl/>
          <w:lang w:bidi="fa-IR"/>
        </w:rPr>
        <w:t>٤</w:t>
      </w:r>
      <w:r w:rsidR="008D3C0E">
        <w:rPr>
          <w:rFonts w:hint="cs"/>
          <w:rtl/>
          <w:lang w:bidi="fa-IR"/>
        </w:rPr>
        <w:t xml:space="preserve"> - </w:t>
      </w:r>
      <w:r>
        <w:rPr>
          <w:rtl/>
          <w:lang w:bidi="fa-IR"/>
        </w:rPr>
        <w:t>.اياكم و النمائم فانها تورث الضغائناز سخن چينى بپرهيزيد؛ زيرا موجب دشمنى مى شود</w:t>
      </w:r>
      <w:r w:rsidRPr="008D3C0E">
        <w:rPr>
          <w:rStyle w:val="libFootnotenumChar"/>
          <w:rtl/>
        </w:rPr>
        <w:t>(٣٢٤)</w:t>
      </w:r>
      <w:r>
        <w:rPr>
          <w:rtl/>
          <w:lang w:bidi="fa-IR"/>
        </w:rPr>
        <w:t>.</w:t>
      </w:r>
    </w:p>
    <w:p w:rsidR="00B56135" w:rsidRDefault="00B56135" w:rsidP="00B56135">
      <w:pPr>
        <w:pStyle w:val="libNormal"/>
        <w:rPr>
          <w:rtl/>
          <w:lang w:bidi="fa-IR"/>
        </w:rPr>
      </w:pPr>
      <w:r>
        <w:rPr>
          <w:rtl/>
          <w:lang w:bidi="fa-IR"/>
        </w:rPr>
        <w:t>٥</w:t>
      </w:r>
      <w:r w:rsidR="008D3C0E">
        <w:rPr>
          <w:rFonts w:hint="cs"/>
          <w:rtl/>
          <w:lang w:bidi="fa-IR"/>
        </w:rPr>
        <w:t xml:space="preserve"> - </w:t>
      </w:r>
      <w:r>
        <w:rPr>
          <w:rtl/>
          <w:lang w:bidi="fa-IR"/>
        </w:rPr>
        <w:t>.شرار كم المشاوون بالنميمه المفرقون بين الاءحبه المبتغون للبراء المعايب</w:t>
      </w:r>
      <w:r w:rsidRPr="008D3C0E">
        <w:rPr>
          <w:rStyle w:val="libFootnotenumChar"/>
          <w:rtl/>
        </w:rPr>
        <w:t>(٣٢٥)</w:t>
      </w:r>
      <w:r>
        <w:rPr>
          <w:rtl/>
          <w:lang w:bidi="fa-IR"/>
        </w:rPr>
        <w:t>خبيث ترين شما، كسانى هستند كه ميان افراد سخن چينى مى كنند و ميان دوستان جدايى مى اندازند و به اشخاص پاك دامن ، ننگ و عيبى نسبت مى دهند.</w:t>
      </w:r>
    </w:p>
    <w:p w:rsidR="00B56135" w:rsidRDefault="00B56135" w:rsidP="00B56135">
      <w:pPr>
        <w:pStyle w:val="libNormal"/>
        <w:rPr>
          <w:rtl/>
          <w:lang w:bidi="fa-IR"/>
        </w:rPr>
      </w:pPr>
      <w:r>
        <w:rPr>
          <w:rFonts w:hint="eastAsia"/>
          <w:rtl/>
          <w:lang w:bidi="fa-IR"/>
        </w:rPr>
        <w:t>امام</w:t>
      </w:r>
      <w:r>
        <w:rPr>
          <w:rtl/>
          <w:lang w:bidi="fa-IR"/>
        </w:rPr>
        <w:t xml:space="preserve"> باقر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محرمه</w:t>
      </w:r>
      <w:r>
        <w:rPr>
          <w:rtl/>
          <w:lang w:bidi="fa-IR"/>
        </w:rPr>
        <w:t xml:space="preserve"> الجنه على القتاتين المشائين بالنميمه</w:t>
      </w:r>
      <w:r w:rsidRPr="008D3C0E">
        <w:rPr>
          <w:rStyle w:val="libFootnotenumChar"/>
          <w:rtl/>
        </w:rPr>
        <w:t>(٣٢٦)</w:t>
      </w:r>
      <w:r>
        <w:rPr>
          <w:rtl/>
          <w:lang w:bidi="fa-IR"/>
        </w:rPr>
        <w:t>بهشت بر افراد فتنه گرى كه پيش اين و آن مى روند و خبر چينى مى كنند، حرام است .</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و</w:t>
      </w:r>
      <w:r>
        <w:rPr>
          <w:rtl/>
          <w:lang w:bidi="fa-IR"/>
        </w:rPr>
        <w:t xml:space="preserve"> النمام اءشر من وطى ء الاءرض بقدم</w:t>
      </w:r>
      <w:r w:rsidRPr="008D3C0E">
        <w:rPr>
          <w:rStyle w:val="libFootnotenumChar"/>
          <w:rtl/>
        </w:rPr>
        <w:t>(٣٢٧)</w:t>
      </w:r>
      <w:r>
        <w:rPr>
          <w:rtl/>
          <w:lang w:bidi="fa-IR"/>
        </w:rPr>
        <w:t>خبر چين ، بدترين و خبيث ترين فردى است كه روى زمين راه مى رود.</w:t>
      </w:r>
    </w:p>
    <w:p w:rsidR="008D3C0E" w:rsidRDefault="008D3C0E" w:rsidP="00B56135">
      <w:pPr>
        <w:pStyle w:val="libNormal"/>
        <w:rPr>
          <w:rtl/>
          <w:lang w:bidi="fa-IR"/>
        </w:rPr>
      </w:pPr>
      <w:r>
        <w:rPr>
          <w:rtl/>
          <w:lang w:bidi="fa-IR"/>
        </w:rPr>
        <w:br w:type="page"/>
      </w:r>
    </w:p>
    <w:p w:rsidR="00B56135" w:rsidRDefault="00B56135" w:rsidP="008D3C0E">
      <w:pPr>
        <w:pStyle w:val="Heading2"/>
        <w:rPr>
          <w:rtl/>
          <w:lang w:bidi="fa-IR"/>
        </w:rPr>
      </w:pPr>
      <w:bookmarkStart w:id="80" w:name="_Toc7512492"/>
      <w:r>
        <w:rPr>
          <w:rFonts w:hint="eastAsia"/>
          <w:rtl/>
          <w:lang w:bidi="fa-IR"/>
        </w:rPr>
        <w:t>غيبت</w:t>
      </w:r>
      <w:bookmarkEnd w:id="80"/>
    </w:p>
    <w:p w:rsidR="00B56135" w:rsidRDefault="00B56135" w:rsidP="00B56135">
      <w:pPr>
        <w:pStyle w:val="libNormal"/>
        <w:rPr>
          <w:rtl/>
          <w:lang w:bidi="fa-IR"/>
        </w:rPr>
      </w:pPr>
      <w:r>
        <w:rPr>
          <w:rFonts w:hint="eastAsia"/>
          <w:rtl/>
          <w:lang w:bidi="fa-IR"/>
        </w:rPr>
        <w:t>پيامبر</w:t>
      </w:r>
      <w:r>
        <w:rPr>
          <w:rtl/>
          <w:lang w:bidi="fa-IR"/>
        </w:rPr>
        <w:t xml:space="preserve"> اعظم </w:t>
      </w:r>
      <w:r w:rsidR="00C4738A" w:rsidRPr="00C4738A">
        <w:rPr>
          <w:rStyle w:val="libAlaemChar"/>
          <w:rtl/>
        </w:rPr>
        <w:t>صلى‌الله‌عليه‌وآله‌وسلم</w:t>
      </w:r>
      <w:r>
        <w:rPr>
          <w:rtl/>
          <w:lang w:bidi="fa-IR"/>
        </w:rPr>
        <w:t>فرمود:</w:t>
      </w:r>
    </w:p>
    <w:p w:rsidR="00B56135" w:rsidRDefault="00B56135" w:rsidP="00B56135">
      <w:pPr>
        <w:pStyle w:val="libNormal"/>
        <w:rPr>
          <w:rtl/>
          <w:lang w:bidi="fa-IR"/>
        </w:rPr>
      </w:pPr>
      <w:r>
        <w:rPr>
          <w:rtl/>
          <w:lang w:bidi="fa-IR"/>
        </w:rPr>
        <w:t>١</w:t>
      </w:r>
      <w:r w:rsidR="008D3C0E">
        <w:rPr>
          <w:rFonts w:hint="cs"/>
          <w:rtl/>
          <w:lang w:bidi="fa-IR"/>
        </w:rPr>
        <w:t xml:space="preserve"> - </w:t>
      </w:r>
      <w:r>
        <w:rPr>
          <w:rtl/>
          <w:lang w:bidi="fa-IR"/>
        </w:rPr>
        <w:t>.اجتنبوا الغيبه فانها ادام كلاب النار</w:t>
      </w:r>
      <w:r w:rsidRPr="008D3C0E">
        <w:rPr>
          <w:rStyle w:val="libFootnotenumChar"/>
          <w:rtl/>
        </w:rPr>
        <w:t>(٣٢٨)</w:t>
      </w:r>
      <w:r>
        <w:rPr>
          <w:rtl/>
          <w:lang w:bidi="fa-IR"/>
        </w:rPr>
        <w:t>از غيبت كردن بپرهيزيد. به درستى كه اين خوى زشت ، نان و خورش سگ هاى دوزخ است .</w:t>
      </w:r>
    </w:p>
    <w:p w:rsidR="00B56135" w:rsidRDefault="00B56135" w:rsidP="00B56135">
      <w:pPr>
        <w:pStyle w:val="libNormal"/>
        <w:rPr>
          <w:rtl/>
          <w:lang w:bidi="fa-IR"/>
        </w:rPr>
      </w:pPr>
      <w:r>
        <w:rPr>
          <w:rtl/>
          <w:lang w:bidi="fa-IR"/>
        </w:rPr>
        <w:t>٢</w:t>
      </w:r>
      <w:r w:rsidR="008D3C0E">
        <w:rPr>
          <w:rFonts w:hint="cs"/>
          <w:rtl/>
          <w:lang w:bidi="fa-IR"/>
        </w:rPr>
        <w:t xml:space="preserve"> - </w:t>
      </w:r>
      <w:r>
        <w:rPr>
          <w:rtl/>
          <w:lang w:bidi="fa-IR"/>
        </w:rPr>
        <w:t>.تحرم الجنه على المغتاب</w:t>
      </w:r>
      <w:r w:rsidRPr="008D3C0E">
        <w:rPr>
          <w:rStyle w:val="libFootnotenumChar"/>
          <w:rtl/>
        </w:rPr>
        <w:t>(٣٢٩)</w:t>
      </w:r>
      <w:r>
        <w:rPr>
          <w:rtl/>
          <w:lang w:bidi="fa-IR"/>
        </w:rPr>
        <w:t>بهشت بر غيبت كنندگان حرام است .</w:t>
      </w:r>
    </w:p>
    <w:p w:rsidR="00B56135" w:rsidRDefault="00B56135" w:rsidP="00B56135">
      <w:pPr>
        <w:pStyle w:val="libNormal"/>
        <w:rPr>
          <w:rtl/>
          <w:lang w:bidi="fa-IR"/>
        </w:rPr>
      </w:pPr>
      <w:r>
        <w:rPr>
          <w:rtl/>
          <w:lang w:bidi="fa-IR"/>
        </w:rPr>
        <w:t>٣</w:t>
      </w:r>
      <w:r w:rsidR="008D3C0E">
        <w:rPr>
          <w:rFonts w:hint="cs"/>
          <w:rtl/>
          <w:lang w:bidi="fa-IR"/>
        </w:rPr>
        <w:t xml:space="preserve"> - </w:t>
      </w:r>
      <w:r>
        <w:rPr>
          <w:rtl/>
          <w:lang w:bidi="fa-IR"/>
        </w:rPr>
        <w:t>.الغيبه اءسرع فى دين الرجل المسلم من الا كله فى جوفه</w:t>
      </w:r>
      <w:r w:rsidRPr="008D3C0E">
        <w:rPr>
          <w:rStyle w:val="libFootnotenumChar"/>
          <w:rtl/>
        </w:rPr>
        <w:t>(٣٣٠)</w:t>
      </w:r>
      <w:r>
        <w:rPr>
          <w:rtl/>
          <w:lang w:bidi="fa-IR"/>
        </w:rPr>
        <w:t>تاءثير غيبت در دين مسلمان سريع تر است از تاءثير غذا در بدن انسان .</w:t>
      </w:r>
    </w:p>
    <w:p w:rsidR="00B56135" w:rsidRDefault="00B56135" w:rsidP="00B56135">
      <w:pPr>
        <w:pStyle w:val="libNormal"/>
        <w:rPr>
          <w:rtl/>
          <w:lang w:bidi="fa-IR"/>
        </w:rPr>
      </w:pPr>
      <w:r>
        <w:rPr>
          <w:rtl/>
          <w:lang w:bidi="fa-IR"/>
        </w:rPr>
        <w:t>٤</w:t>
      </w:r>
      <w:r w:rsidR="008D3C0E">
        <w:rPr>
          <w:rFonts w:hint="cs"/>
          <w:rtl/>
          <w:lang w:bidi="fa-IR"/>
        </w:rPr>
        <w:t xml:space="preserve"> - </w:t>
      </w:r>
      <w:r>
        <w:rPr>
          <w:rtl/>
          <w:lang w:bidi="fa-IR"/>
        </w:rPr>
        <w:t>.الغيبه اءسرع فى جسد المومن الا كله فى لحمه</w:t>
      </w:r>
      <w:r w:rsidRPr="008D3C0E">
        <w:rPr>
          <w:rStyle w:val="libFootnotenumChar"/>
          <w:rtl/>
        </w:rPr>
        <w:t>(٣٣١)</w:t>
      </w:r>
      <w:r>
        <w:rPr>
          <w:rtl/>
          <w:lang w:bidi="fa-IR"/>
        </w:rPr>
        <w:t>غيبت كردن ، در جسم مؤمن ، زودتر از بيمارى خوره در گوشت او اثر مى گذارد.</w:t>
      </w:r>
    </w:p>
    <w:p w:rsidR="00B56135" w:rsidRDefault="00B56135" w:rsidP="00B56135">
      <w:pPr>
        <w:pStyle w:val="libNormal"/>
        <w:rPr>
          <w:rtl/>
          <w:lang w:bidi="fa-IR"/>
        </w:rPr>
      </w:pPr>
      <w:r>
        <w:rPr>
          <w:rtl/>
          <w:lang w:bidi="fa-IR"/>
        </w:rPr>
        <w:t>٥</w:t>
      </w:r>
      <w:r w:rsidR="008D3C0E">
        <w:rPr>
          <w:rFonts w:hint="cs"/>
          <w:rtl/>
          <w:lang w:bidi="fa-IR"/>
        </w:rPr>
        <w:t xml:space="preserve"> - </w:t>
      </w:r>
      <w:r>
        <w:rPr>
          <w:rtl/>
          <w:lang w:bidi="fa-IR"/>
        </w:rPr>
        <w:t>.لا تغتابوا المسلمين فمن اغتاب اءخاه المسلم جاء يوم القيامه و لسانه معقود الى قفاه لايحله الا عفو الله عزوجل او عفو من اغتابه</w:t>
      </w:r>
      <w:r w:rsidRPr="008D3C0E">
        <w:rPr>
          <w:rStyle w:val="libFootnotenumChar"/>
          <w:rtl/>
        </w:rPr>
        <w:t>(٣٣٢)</w:t>
      </w:r>
      <w:r>
        <w:rPr>
          <w:rtl/>
          <w:lang w:bidi="fa-IR"/>
        </w:rPr>
        <w:t>غيبت مسلمانان را نكنيد؛ زيرا هر كس از برادر مسلمانش غيبت كند، در روز قيامت زبانش به پشت گردنش بسته مى شود كه جز عفو خداى عزوج</w:t>
      </w:r>
      <w:r>
        <w:rPr>
          <w:rFonts w:hint="eastAsia"/>
          <w:rtl/>
          <w:lang w:bidi="fa-IR"/>
        </w:rPr>
        <w:t>ل</w:t>
      </w:r>
      <w:r>
        <w:rPr>
          <w:rtl/>
          <w:lang w:bidi="fa-IR"/>
        </w:rPr>
        <w:t xml:space="preserve"> يا گذشت و بخشش غيبت شده ، هيچ چيز آن را نمى گشايد.</w:t>
      </w:r>
    </w:p>
    <w:p w:rsidR="00B56135" w:rsidRDefault="00B56135" w:rsidP="00B56135">
      <w:pPr>
        <w:pStyle w:val="libNormal"/>
        <w:rPr>
          <w:rtl/>
          <w:lang w:bidi="fa-IR"/>
        </w:rPr>
      </w:pPr>
      <w:r>
        <w:rPr>
          <w:rtl/>
          <w:lang w:bidi="fa-IR"/>
        </w:rPr>
        <w:t>٦</w:t>
      </w:r>
      <w:r w:rsidR="008D3C0E">
        <w:rPr>
          <w:rFonts w:hint="cs"/>
          <w:rtl/>
          <w:lang w:bidi="fa-IR"/>
        </w:rPr>
        <w:t xml:space="preserve"> - </w:t>
      </w:r>
      <w:r>
        <w:rPr>
          <w:rtl/>
          <w:lang w:bidi="fa-IR"/>
        </w:rPr>
        <w:t>.لان يا كل اءحد كم من جيفه حتى يشبع خيرله من اءن يا كل لحم اءخيه المسلم</w:t>
      </w:r>
      <w:r w:rsidRPr="008D3C0E">
        <w:rPr>
          <w:rStyle w:val="libFootnotenumChar"/>
          <w:rtl/>
        </w:rPr>
        <w:t>(٣٣٣)</w:t>
      </w:r>
      <w:r>
        <w:rPr>
          <w:rtl/>
          <w:lang w:bidi="fa-IR"/>
        </w:rPr>
        <w:t>اگر يكى از شما از گوشت مردار بخورد تا سير شود، بهتر از آن است كه گوشت برادر مسلمان خود را بخورد.</w:t>
      </w:r>
    </w:p>
    <w:p w:rsidR="00B56135" w:rsidRDefault="00B56135" w:rsidP="00B56135">
      <w:pPr>
        <w:pStyle w:val="libNormal"/>
        <w:rPr>
          <w:rtl/>
          <w:lang w:bidi="fa-IR"/>
        </w:rPr>
      </w:pPr>
      <w:r>
        <w:rPr>
          <w:rtl/>
          <w:lang w:bidi="fa-IR"/>
        </w:rPr>
        <w:t>٧</w:t>
      </w:r>
      <w:r w:rsidR="008D3C0E">
        <w:rPr>
          <w:rFonts w:hint="cs"/>
          <w:rtl/>
          <w:lang w:bidi="fa-IR"/>
        </w:rPr>
        <w:t xml:space="preserve"> - </w:t>
      </w:r>
      <w:r>
        <w:rPr>
          <w:rtl/>
          <w:lang w:bidi="fa-IR"/>
        </w:rPr>
        <w:t>.فنز هوا اءسما عكم من استماع الغيبه فان القائل و المستمع لها شريكان فى الاثم</w:t>
      </w:r>
      <w:r w:rsidR="00FF630A">
        <w:rPr>
          <w:rFonts w:hint="cs"/>
          <w:rtl/>
          <w:lang w:bidi="fa-IR"/>
        </w:rPr>
        <w:t xml:space="preserve"> </w:t>
      </w:r>
      <w:r>
        <w:rPr>
          <w:rtl/>
          <w:lang w:bidi="fa-IR"/>
        </w:rPr>
        <w:t>گوش هاى خود را از شنيدن غيبت در امان داريد؛ زيرا گوينده و شنونده غيبت هر دو در اين گناه شريك هستند</w:t>
      </w:r>
      <w:r w:rsidRPr="00FF630A">
        <w:rPr>
          <w:rStyle w:val="libFootnotenumChar"/>
          <w:rtl/>
        </w:rPr>
        <w:t>(٣٣٤)</w:t>
      </w:r>
      <w:r>
        <w:rPr>
          <w:rtl/>
          <w:lang w:bidi="fa-IR"/>
        </w:rPr>
        <w:t>.</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tl/>
          <w:lang w:bidi="fa-IR"/>
        </w:rPr>
        <w:lastRenderedPageBreak/>
        <w:t>١</w:t>
      </w:r>
      <w:r w:rsidR="00FF630A">
        <w:rPr>
          <w:rFonts w:hint="cs"/>
          <w:rtl/>
          <w:lang w:bidi="fa-IR"/>
        </w:rPr>
        <w:t xml:space="preserve"> - </w:t>
      </w:r>
      <w:r>
        <w:rPr>
          <w:rtl/>
          <w:lang w:bidi="fa-IR"/>
        </w:rPr>
        <w:t>.الغيبه لوم باطن</w:t>
      </w:r>
      <w:r w:rsidRPr="00FF630A">
        <w:rPr>
          <w:rStyle w:val="libFootnotenumChar"/>
          <w:rtl/>
        </w:rPr>
        <w:t>(٣٣٥)</w:t>
      </w:r>
      <w:r>
        <w:rPr>
          <w:rtl/>
          <w:lang w:bidi="fa-IR"/>
        </w:rPr>
        <w:t>از پستى و فرو مايگى باطن آدمى ، غيبت كردن است .</w:t>
      </w:r>
    </w:p>
    <w:p w:rsidR="00B56135" w:rsidRDefault="00B56135" w:rsidP="00B56135">
      <w:pPr>
        <w:pStyle w:val="libNormal"/>
        <w:rPr>
          <w:rtl/>
          <w:lang w:bidi="fa-IR"/>
        </w:rPr>
      </w:pPr>
      <w:r>
        <w:rPr>
          <w:rtl/>
          <w:lang w:bidi="fa-IR"/>
        </w:rPr>
        <w:t>٢</w:t>
      </w:r>
      <w:r w:rsidR="00FF630A">
        <w:rPr>
          <w:rFonts w:hint="cs"/>
          <w:rtl/>
          <w:lang w:bidi="fa-IR"/>
        </w:rPr>
        <w:t xml:space="preserve"> - </w:t>
      </w:r>
      <w:r>
        <w:rPr>
          <w:rtl/>
          <w:lang w:bidi="fa-IR"/>
        </w:rPr>
        <w:t>.الغيبه ربيع اللئام</w:t>
      </w:r>
      <w:r w:rsidRPr="00FF630A">
        <w:rPr>
          <w:rStyle w:val="libFootnotenumChar"/>
          <w:rtl/>
        </w:rPr>
        <w:t>(٣٣٦)</w:t>
      </w:r>
      <w:r>
        <w:rPr>
          <w:rtl/>
          <w:lang w:bidi="fa-IR"/>
        </w:rPr>
        <w:t>غيبت كردن ، بهار، پست فطرتان است .</w:t>
      </w:r>
    </w:p>
    <w:p w:rsidR="00B56135" w:rsidRDefault="00B56135" w:rsidP="00B56135">
      <w:pPr>
        <w:pStyle w:val="libNormal"/>
        <w:rPr>
          <w:rtl/>
          <w:lang w:bidi="fa-IR"/>
        </w:rPr>
      </w:pPr>
      <w:r>
        <w:rPr>
          <w:rtl/>
          <w:lang w:bidi="fa-IR"/>
        </w:rPr>
        <w:t>٣</w:t>
      </w:r>
      <w:r w:rsidR="00FF630A">
        <w:rPr>
          <w:rFonts w:hint="cs"/>
          <w:rtl/>
          <w:lang w:bidi="fa-IR"/>
        </w:rPr>
        <w:t xml:space="preserve"> - </w:t>
      </w:r>
      <w:r>
        <w:rPr>
          <w:rtl/>
          <w:lang w:bidi="fa-IR"/>
        </w:rPr>
        <w:t>.الغيبه ايه المنافق</w:t>
      </w:r>
      <w:r w:rsidRPr="00FF630A">
        <w:rPr>
          <w:rStyle w:val="libFootnotenumChar"/>
          <w:rtl/>
        </w:rPr>
        <w:t>(٣٣٧)</w:t>
      </w:r>
      <w:r>
        <w:rPr>
          <w:rtl/>
          <w:lang w:bidi="fa-IR"/>
        </w:rPr>
        <w:t>غيبت كردن ، از نشانه هاى شخص منافق و دورو است .</w:t>
      </w:r>
    </w:p>
    <w:p w:rsidR="00B56135" w:rsidRDefault="00B56135" w:rsidP="00B56135">
      <w:pPr>
        <w:pStyle w:val="libNormal"/>
        <w:rPr>
          <w:rtl/>
          <w:lang w:bidi="fa-IR"/>
        </w:rPr>
      </w:pPr>
      <w:r>
        <w:rPr>
          <w:rtl/>
          <w:lang w:bidi="fa-IR"/>
        </w:rPr>
        <w:t>٤</w:t>
      </w:r>
      <w:r w:rsidR="00FF630A">
        <w:rPr>
          <w:rFonts w:hint="cs"/>
          <w:rtl/>
          <w:lang w:bidi="fa-IR"/>
        </w:rPr>
        <w:t xml:space="preserve"> - </w:t>
      </w:r>
      <w:r>
        <w:rPr>
          <w:rtl/>
          <w:lang w:bidi="fa-IR"/>
        </w:rPr>
        <w:t>.الغيبه قوت كلاب النار</w:t>
      </w:r>
      <w:r w:rsidRPr="00FF630A">
        <w:rPr>
          <w:rStyle w:val="libFootnotenumChar"/>
          <w:rtl/>
        </w:rPr>
        <w:t>(٣٣٨)</w:t>
      </w:r>
      <w:r>
        <w:rPr>
          <w:rtl/>
          <w:lang w:bidi="fa-IR"/>
        </w:rPr>
        <w:t>غيبت كردن ، خوراك سگ هاى دوزخ است .</w:t>
      </w:r>
    </w:p>
    <w:p w:rsidR="00B56135" w:rsidRDefault="00B56135" w:rsidP="00B56135">
      <w:pPr>
        <w:pStyle w:val="libNormal"/>
        <w:rPr>
          <w:rtl/>
          <w:lang w:bidi="fa-IR"/>
        </w:rPr>
      </w:pPr>
      <w:r>
        <w:rPr>
          <w:rtl/>
          <w:lang w:bidi="fa-IR"/>
        </w:rPr>
        <w:t>٥</w:t>
      </w:r>
      <w:r w:rsidR="00FF630A">
        <w:rPr>
          <w:rFonts w:hint="cs"/>
          <w:rtl/>
          <w:lang w:bidi="fa-IR"/>
        </w:rPr>
        <w:t xml:space="preserve"> - </w:t>
      </w:r>
      <w:r>
        <w:rPr>
          <w:rtl/>
          <w:lang w:bidi="fa-IR"/>
        </w:rPr>
        <w:t>.اءبغض الخلائق الى الله المغتاب</w:t>
      </w:r>
      <w:r w:rsidRPr="00FF630A">
        <w:rPr>
          <w:rStyle w:val="libFootnotenumChar"/>
          <w:rtl/>
        </w:rPr>
        <w:t>(٣٣٩)</w:t>
      </w:r>
      <w:r>
        <w:rPr>
          <w:rtl/>
          <w:lang w:bidi="fa-IR"/>
        </w:rPr>
        <w:t>منفورترين مردم نزد خداوند، غيبت كنندگانند.</w:t>
      </w:r>
    </w:p>
    <w:p w:rsidR="00B56135" w:rsidRDefault="00B56135" w:rsidP="00B56135">
      <w:pPr>
        <w:pStyle w:val="libNormal"/>
        <w:rPr>
          <w:rtl/>
          <w:lang w:bidi="fa-IR"/>
        </w:rPr>
      </w:pPr>
      <w:r>
        <w:rPr>
          <w:rFonts w:hint="eastAsia"/>
          <w:rtl/>
          <w:lang w:bidi="fa-IR"/>
        </w:rPr>
        <w:t>امام</w:t>
      </w:r>
      <w:r>
        <w:rPr>
          <w:rtl/>
          <w:lang w:bidi="fa-IR"/>
        </w:rPr>
        <w:t xml:space="preserve"> زين العابدين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ان</w:t>
      </w:r>
      <w:r>
        <w:rPr>
          <w:rtl/>
          <w:lang w:bidi="fa-IR"/>
        </w:rPr>
        <w:t xml:space="preserve"> لكل شى ء اداما و ادام كلاب الناس الغيبه</w:t>
      </w:r>
      <w:r w:rsidRPr="00FF630A">
        <w:rPr>
          <w:rStyle w:val="libFootnotenumChar"/>
          <w:rtl/>
        </w:rPr>
        <w:t>(٣٤٠)</w:t>
      </w:r>
      <w:r>
        <w:rPr>
          <w:rtl/>
          <w:lang w:bidi="fa-IR"/>
        </w:rPr>
        <w:t>هر موجودى خوراكى دارد و خوراك مردم سگ خوى ، غيبت كردن است .</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tl/>
          <w:lang w:bidi="fa-IR"/>
        </w:rPr>
        <w:t>١</w:t>
      </w:r>
      <w:r w:rsidR="00FF630A">
        <w:rPr>
          <w:rFonts w:hint="cs"/>
          <w:rtl/>
          <w:lang w:bidi="fa-IR"/>
        </w:rPr>
        <w:t xml:space="preserve"> - </w:t>
      </w:r>
      <w:r>
        <w:rPr>
          <w:rtl/>
          <w:lang w:bidi="fa-IR"/>
        </w:rPr>
        <w:t>.الغيبه تاكل الحسنات كما تاءكل النار الحطب</w:t>
      </w:r>
      <w:r w:rsidRPr="00FF630A">
        <w:rPr>
          <w:rStyle w:val="libFootnotenumChar"/>
          <w:rtl/>
        </w:rPr>
        <w:t>(٣٤١)</w:t>
      </w:r>
      <w:r>
        <w:rPr>
          <w:rtl/>
          <w:lang w:bidi="fa-IR"/>
        </w:rPr>
        <w:t>غيبت كردن ، نيكى ها را نابود مى سازد، همان گونه كه آتش ، هيزم خشك را مى بلعد و مى سوزاند.</w:t>
      </w:r>
    </w:p>
    <w:p w:rsidR="00B56135" w:rsidRDefault="00B56135" w:rsidP="00B56135">
      <w:pPr>
        <w:pStyle w:val="libNormal"/>
        <w:rPr>
          <w:rtl/>
          <w:lang w:bidi="fa-IR"/>
        </w:rPr>
      </w:pPr>
      <w:r>
        <w:rPr>
          <w:rtl/>
          <w:lang w:bidi="fa-IR"/>
        </w:rPr>
        <w:t>٢</w:t>
      </w:r>
      <w:r w:rsidR="00FF630A">
        <w:rPr>
          <w:rFonts w:hint="cs"/>
          <w:rtl/>
          <w:lang w:bidi="fa-IR"/>
        </w:rPr>
        <w:t xml:space="preserve"> - </w:t>
      </w:r>
      <w:r>
        <w:rPr>
          <w:rtl/>
          <w:lang w:bidi="fa-IR"/>
        </w:rPr>
        <w:t>.ملعون ، ملعون من اغتاب اءخاه</w:t>
      </w:r>
      <w:r w:rsidRPr="00FF630A">
        <w:rPr>
          <w:rStyle w:val="libFootnotenumChar"/>
          <w:rtl/>
        </w:rPr>
        <w:t>(٣٤٢)</w:t>
      </w:r>
      <w:r>
        <w:rPr>
          <w:rtl/>
          <w:lang w:bidi="fa-IR"/>
        </w:rPr>
        <w:t>ملعون است ملعون ، كسى كه از برادر مسلمانش غيبت كند.</w:t>
      </w:r>
    </w:p>
    <w:p w:rsidR="00FF630A" w:rsidRDefault="00FF630A" w:rsidP="00B56135">
      <w:pPr>
        <w:pStyle w:val="libNormal"/>
        <w:rPr>
          <w:rtl/>
          <w:lang w:bidi="fa-IR"/>
        </w:rPr>
      </w:pPr>
    </w:p>
    <w:p w:rsidR="00FF630A" w:rsidRDefault="00FF630A" w:rsidP="00B56135">
      <w:pPr>
        <w:pStyle w:val="libNormal"/>
        <w:rPr>
          <w:rtl/>
          <w:lang w:bidi="fa-IR"/>
        </w:rPr>
      </w:pPr>
      <w:r>
        <w:rPr>
          <w:rtl/>
          <w:lang w:bidi="fa-IR"/>
        </w:rPr>
        <w:br w:type="page"/>
      </w:r>
    </w:p>
    <w:p w:rsidR="00B56135" w:rsidRDefault="00B56135" w:rsidP="00FF630A">
      <w:pPr>
        <w:pStyle w:val="Heading2"/>
        <w:rPr>
          <w:rtl/>
          <w:lang w:bidi="fa-IR"/>
        </w:rPr>
      </w:pPr>
      <w:bookmarkStart w:id="81" w:name="_Toc7512493"/>
      <w:r>
        <w:rPr>
          <w:rFonts w:hint="eastAsia"/>
          <w:rtl/>
          <w:lang w:bidi="fa-IR"/>
        </w:rPr>
        <w:t>عيب</w:t>
      </w:r>
      <w:r>
        <w:rPr>
          <w:rtl/>
          <w:lang w:bidi="fa-IR"/>
        </w:rPr>
        <w:t xml:space="preserve"> جويى</w:t>
      </w:r>
      <w:bookmarkEnd w:id="81"/>
    </w:p>
    <w:p w:rsidR="00B56135" w:rsidRDefault="00B56135" w:rsidP="00B56135">
      <w:pPr>
        <w:pStyle w:val="libNormal"/>
        <w:rPr>
          <w:rtl/>
          <w:lang w:bidi="fa-IR"/>
        </w:rPr>
      </w:pPr>
      <w:r>
        <w:rPr>
          <w:rFonts w:hint="eastAsia"/>
          <w:rtl/>
          <w:lang w:bidi="fa-IR"/>
        </w:rPr>
        <w:t>پيامبر</w:t>
      </w:r>
      <w:r>
        <w:rPr>
          <w:rtl/>
          <w:lang w:bidi="fa-IR"/>
        </w:rPr>
        <w:t xml:space="preserve"> اعظم </w:t>
      </w:r>
      <w:r w:rsidR="00C4738A" w:rsidRPr="00C4738A">
        <w:rPr>
          <w:rStyle w:val="libAlaemChar"/>
          <w:rtl/>
        </w:rPr>
        <w:t>صلى‌الله‌عليه‌وآله‌وسلم</w:t>
      </w:r>
      <w:r>
        <w:rPr>
          <w:rtl/>
          <w:lang w:bidi="fa-IR"/>
        </w:rPr>
        <w:t>فرمود:</w:t>
      </w:r>
    </w:p>
    <w:p w:rsidR="00B56135" w:rsidRDefault="00B56135" w:rsidP="00B56135">
      <w:pPr>
        <w:pStyle w:val="libNormal"/>
        <w:rPr>
          <w:rtl/>
          <w:lang w:bidi="fa-IR"/>
        </w:rPr>
      </w:pPr>
      <w:r>
        <w:rPr>
          <w:rFonts w:hint="eastAsia"/>
          <w:rtl/>
          <w:lang w:bidi="fa-IR"/>
        </w:rPr>
        <w:t>من</w:t>
      </w:r>
      <w:r>
        <w:rPr>
          <w:rtl/>
          <w:lang w:bidi="fa-IR"/>
        </w:rPr>
        <w:t xml:space="preserve"> ستر على مسلم ستره الله فى الدنيا و الاخره</w:t>
      </w:r>
      <w:r w:rsidRPr="00FF630A">
        <w:rPr>
          <w:rStyle w:val="libFootnotenumChar"/>
          <w:rtl/>
        </w:rPr>
        <w:t>(٣٤٣)</w:t>
      </w:r>
      <w:r>
        <w:rPr>
          <w:rtl/>
          <w:lang w:bidi="fa-IR"/>
        </w:rPr>
        <w:t>هر كه عيبى از مسلمانى بپوشاند، خداوند در دنيا و آخرت ، عيب هاى او را مى پوشاند.</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tl/>
          <w:lang w:bidi="fa-IR"/>
        </w:rPr>
        <w:t>١</w:t>
      </w:r>
      <w:r w:rsidR="00FF630A">
        <w:rPr>
          <w:rFonts w:hint="cs"/>
          <w:rtl/>
          <w:lang w:bidi="fa-IR"/>
        </w:rPr>
        <w:t xml:space="preserve"> - </w:t>
      </w:r>
      <w:r>
        <w:rPr>
          <w:rtl/>
          <w:lang w:bidi="fa-IR"/>
        </w:rPr>
        <w:t>.من ابصر عيب نفسه لم يعب اءخدا</w:t>
      </w:r>
      <w:r w:rsidRPr="00FF630A">
        <w:rPr>
          <w:rStyle w:val="libFootnotenumChar"/>
          <w:rtl/>
        </w:rPr>
        <w:t>(٣٤٤)</w:t>
      </w:r>
      <w:r>
        <w:rPr>
          <w:rtl/>
          <w:lang w:bidi="fa-IR"/>
        </w:rPr>
        <w:t>هر كس به عيب هاى خود بنگرد باشد هرگز از كسى عيب جويى نمى كند.</w:t>
      </w:r>
    </w:p>
    <w:p w:rsidR="00B56135" w:rsidRDefault="00B56135" w:rsidP="00B56135">
      <w:pPr>
        <w:pStyle w:val="libNormal"/>
        <w:rPr>
          <w:rtl/>
          <w:lang w:bidi="fa-IR"/>
        </w:rPr>
      </w:pPr>
      <w:r>
        <w:rPr>
          <w:rtl/>
          <w:lang w:bidi="fa-IR"/>
        </w:rPr>
        <w:t>٢</w:t>
      </w:r>
      <w:r w:rsidR="00FF630A">
        <w:rPr>
          <w:rFonts w:hint="cs"/>
          <w:rtl/>
          <w:lang w:bidi="fa-IR"/>
        </w:rPr>
        <w:t xml:space="preserve"> - </w:t>
      </w:r>
      <w:r>
        <w:rPr>
          <w:rtl/>
          <w:lang w:bidi="fa-IR"/>
        </w:rPr>
        <w:t>.من نظر عيب نفسه اشتغل عن عيب غيره</w:t>
      </w:r>
      <w:r w:rsidRPr="00FF630A">
        <w:rPr>
          <w:rStyle w:val="libFootnotenumChar"/>
          <w:rtl/>
        </w:rPr>
        <w:t>(٣٤٥)</w:t>
      </w:r>
      <w:r>
        <w:rPr>
          <w:rtl/>
          <w:lang w:bidi="fa-IR"/>
        </w:rPr>
        <w:t>هر كس به عيب خويش بنگرد، سرگرم عيب جويى از ديگران نمى شود.</w:t>
      </w:r>
    </w:p>
    <w:p w:rsidR="00B56135" w:rsidRDefault="00B56135" w:rsidP="00B56135">
      <w:pPr>
        <w:pStyle w:val="libNormal"/>
        <w:rPr>
          <w:rtl/>
          <w:lang w:bidi="fa-IR"/>
        </w:rPr>
      </w:pPr>
      <w:r>
        <w:rPr>
          <w:rtl/>
          <w:lang w:bidi="fa-IR"/>
        </w:rPr>
        <w:t>٣</w:t>
      </w:r>
      <w:r w:rsidR="00FF630A">
        <w:rPr>
          <w:rFonts w:hint="cs"/>
          <w:rtl/>
          <w:lang w:bidi="fa-IR"/>
        </w:rPr>
        <w:t xml:space="preserve"> - </w:t>
      </w:r>
      <w:r>
        <w:rPr>
          <w:rtl/>
          <w:lang w:bidi="fa-IR"/>
        </w:rPr>
        <w:t>.اءبصر الناس من اءبصر عيوبه و اءقلع عن ذنوبه</w:t>
      </w:r>
      <w:r w:rsidRPr="00FF630A">
        <w:rPr>
          <w:rStyle w:val="libFootnotenumChar"/>
          <w:rtl/>
        </w:rPr>
        <w:t>(٣٤٦)</w:t>
      </w:r>
      <w:r>
        <w:rPr>
          <w:rtl/>
          <w:lang w:bidi="fa-IR"/>
        </w:rPr>
        <w:t>بيناترين مردم كسى است كه عيب خود را ببيند و ريشه گناه را از وجود خويش بركند.</w:t>
      </w:r>
    </w:p>
    <w:p w:rsidR="00B56135" w:rsidRDefault="00B56135" w:rsidP="00B56135">
      <w:pPr>
        <w:pStyle w:val="libNormal"/>
        <w:rPr>
          <w:rtl/>
          <w:lang w:bidi="fa-IR"/>
        </w:rPr>
      </w:pPr>
      <w:r>
        <w:rPr>
          <w:rtl/>
          <w:lang w:bidi="fa-IR"/>
        </w:rPr>
        <w:t>٤</w:t>
      </w:r>
      <w:r w:rsidR="00FF630A">
        <w:rPr>
          <w:rFonts w:hint="cs"/>
          <w:rtl/>
          <w:lang w:bidi="fa-IR"/>
        </w:rPr>
        <w:t xml:space="preserve"> - </w:t>
      </w:r>
      <w:r>
        <w:rPr>
          <w:rtl/>
          <w:lang w:bidi="fa-IR"/>
        </w:rPr>
        <w:t>.معرفه المرء بعيوب نفسه اءنفع المعارف</w:t>
      </w:r>
      <w:r w:rsidRPr="00FF630A">
        <w:rPr>
          <w:rStyle w:val="libFootnotenumChar"/>
          <w:rtl/>
        </w:rPr>
        <w:t>(٣٤٧)</w:t>
      </w:r>
      <w:r>
        <w:rPr>
          <w:rtl/>
          <w:lang w:bidi="fa-IR"/>
        </w:rPr>
        <w:t>آگاهى انسان از عيب هاى خود، سود مندترين دانش است .</w:t>
      </w:r>
    </w:p>
    <w:p w:rsidR="00B56135" w:rsidRDefault="00B56135" w:rsidP="00B56135">
      <w:pPr>
        <w:pStyle w:val="libNormal"/>
        <w:rPr>
          <w:rtl/>
          <w:lang w:bidi="fa-IR"/>
        </w:rPr>
      </w:pPr>
      <w:r>
        <w:rPr>
          <w:rtl/>
          <w:lang w:bidi="fa-IR"/>
        </w:rPr>
        <w:t>٥</w:t>
      </w:r>
      <w:r w:rsidR="00FF630A">
        <w:rPr>
          <w:rFonts w:hint="cs"/>
          <w:rtl/>
          <w:lang w:bidi="fa-IR"/>
        </w:rPr>
        <w:t xml:space="preserve"> - </w:t>
      </w:r>
      <w:r>
        <w:rPr>
          <w:rtl/>
          <w:lang w:bidi="fa-IR"/>
        </w:rPr>
        <w:t>.من تتبع عورات الناس كشف الله عورته</w:t>
      </w:r>
      <w:r w:rsidRPr="00FF630A">
        <w:rPr>
          <w:rStyle w:val="libFootnotenumChar"/>
          <w:rtl/>
        </w:rPr>
        <w:t>(٣٤٨)</w:t>
      </w:r>
      <w:r>
        <w:rPr>
          <w:rtl/>
          <w:lang w:bidi="fa-IR"/>
        </w:rPr>
        <w:t>هر كس در پى عيب هاى مردم باشد، خداوند، عيب هاى او را آشكار ومى كند.</w:t>
      </w:r>
    </w:p>
    <w:p w:rsidR="00B56135" w:rsidRDefault="00B56135" w:rsidP="00B56135">
      <w:pPr>
        <w:pStyle w:val="libNormal"/>
        <w:rPr>
          <w:rtl/>
          <w:lang w:bidi="fa-IR"/>
        </w:rPr>
      </w:pPr>
      <w:r>
        <w:rPr>
          <w:rtl/>
          <w:lang w:bidi="fa-IR"/>
        </w:rPr>
        <w:t>٦</w:t>
      </w:r>
      <w:r w:rsidR="00FF630A">
        <w:rPr>
          <w:rFonts w:hint="cs"/>
          <w:rtl/>
          <w:lang w:bidi="fa-IR"/>
        </w:rPr>
        <w:t xml:space="preserve"> - </w:t>
      </w:r>
      <w:r>
        <w:rPr>
          <w:rtl/>
          <w:lang w:bidi="fa-IR"/>
        </w:rPr>
        <w:t>.لا تتبعن عيوب الناس فان لك من عيوبك ان عقلت ما يشغلك من اءن تعيب اءحدا</w:t>
      </w:r>
      <w:r w:rsidRPr="00FF630A">
        <w:rPr>
          <w:rStyle w:val="libFootnotenumChar"/>
          <w:rtl/>
        </w:rPr>
        <w:t>(٣٤٩)</w:t>
      </w:r>
      <w:r>
        <w:rPr>
          <w:rtl/>
          <w:lang w:bidi="fa-IR"/>
        </w:rPr>
        <w:t>در پى عيب هاى مردم مباش ؛ زيرا خودت آن قدر عيب دارى كه اگر به آنها توجه كنى ، تو را از عيب جويى ديگران باز مى دارد.</w:t>
      </w:r>
    </w:p>
    <w:p w:rsidR="00B56135" w:rsidRDefault="00B56135" w:rsidP="00B56135">
      <w:pPr>
        <w:pStyle w:val="libNormal"/>
        <w:rPr>
          <w:rtl/>
          <w:lang w:bidi="fa-IR"/>
        </w:rPr>
      </w:pPr>
      <w:r>
        <w:rPr>
          <w:rtl/>
          <w:lang w:bidi="fa-IR"/>
        </w:rPr>
        <w:t>٧</w:t>
      </w:r>
      <w:r w:rsidR="00FF630A">
        <w:rPr>
          <w:rFonts w:hint="cs"/>
          <w:rtl/>
          <w:lang w:bidi="fa-IR"/>
        </w:rPr>
        <w:t xml:space="preserve"> - </w:t>
      </w:r>
      <w:r>
        <w:rPr>
          <w:rtl/>
          <w:lang w:bidi="fa-IR"/>
        </w:rPr>
        <w:t>.من بحث عن عيوب الناس فليبداء بنفسه</w:t>
      </w:r>
      <w:r w:rsidRPr="00FF630A">
        <w:rPr>
          <w:rStyle w:val="libFootnotenumChar"/>
          <w:rtl/>
        </w:rPr>
        <w:t>(٣٥٠)</w:t>
      </w:r>
      <w:r>
        <w:rPr>
          <w:rtl/>
          <w:lang w:bidi="fa-IR"/>
        </w:rPr>
        <w:t>هر كس مى خواهد در جست و جوى عيب هاى مردم باشد، بايد نخست از خودش آغاز كند.</w:t>
      </w:r>
    </w:p>
    <w:p w:rsidR="00B56135" w:rsidRDefault="00B56135" w:rsidP="00B56135">
      <w:pPr>
        <w:pStyle w:val="libNormal"/>
        <w:rPr>
          <w:rtl/>
          <w:lang w:bidi="fa-IR"/>
        </w:rPr>
      </w:pPr>
      <w:r>
        <w:rPr>
          <w:rtl/>
          <w:lang w:bidi="fa-IR"/>
        </w:rPr>
        <w:lastRenderedPageBreak/>
        <w:t>٨</w:t>
      </w:r>
      <w:r w:rsidR="00FF630A">
        <w:rPr>
          <w:rFonts w:hint="cs"/>
          <w:rtl/>
          <w:lang w:bidi="fa-IR"/>
        </w:rPr>
        <w:t xml:space="preserve"> - </w:t>
      </w:r>
      <w:r>
        <w:rPr>
          <w:rtl/>
          <w:lang w:bidi="fa-IR"/>
        </w:rPr>
        <w:t>.الهماز مذموم مجروح</w:t>
      </w:r>
      <w:r w:rsidRPr="00FF630A">
        <w:rPr>
          <w:rStyle w:val="libFootnotenumChar"/>
          <w:rtl/>
        </w:rPr>
        <w:t>(٣٥١)</w:t>
      </w:r>
      <w:r>
        <w:rPr>
          <w:rtl/>
          <w:lang w:bidi="fa-IR"/>
        </w:rPr>
        <w:t>عيب جو، شخصى زشت خو، ناشايست و بيمار است .</w:t>
      </w:r>
    </w:p>
    <w:p w:rsidR="00B56135" w:rsidRDefault="00B56135" w:rsidP="00B56135">
      <w:pPr>
        <w:pStyle w:val="libNormal"/>
        <w:rPr>
          <w:rtl/>
          <w:lang w:bidi="fa-IR"/>
        </w:rPr>
      </w:pPr>
      <w:r>
        <w:rPr>
          <w:rtl/>
          <w:lang w:bidi="fa-IR"/>
        </w:rPr>
        <w:t>٩</w:t>
      </w:r>
      <w:r w:rsidR="00FF630A">
        <w:rPr>
          <w:rFonts w:hint="cs"/>
          <w:rtl/>
          <w:lang w:bidi="fa-IR"/>
        </w:rPr>
        <w:t xml:space="preserve"> - </w:t>
      </w:r>
      <w:r>
        <w:rPr>
          <w:rtl/>
          <w:lang w:bidi="fa-IR"/>
        </w:rPr>
        <w:t>.اءمقت الناس العياب</w:t>
      </w:r>
      <w:r w:rsidRPr="00FF630A">
        <w:rPr>
          <w:rStyle w:val="libFootnotenumChar"/>
          <w:rtl/>
        </w:rPr>
        <w:t>(٣٥٢)</w:t>
      </w:r>
      <w:r>
        <w:rPr>
          <w:rtl/>
          <w:lang w:bidi="fa-IR"/>
        </w:rPr>
        <w:t>دشمن ترين مردم ، عيب جويان هستند.</w:t>
      </w:r>
    </w:p>
    <w:p w:rsidR="00B56135" w:rsidRDefault="00B56135" w:rsidP="00B56135">
      <w:pPr>
        <w:pStyle w:val="libNormal"/>
        <w:rPr>
          <w:rtl/>
          <w:lang w:bidi="fa-IR"/>
        </w:rPr>
      </w:pPr>
      <w:r>
        <w:rPr>
          <w:rtl/>
          <w:lang w:bidi="fa-IR"/>
        </w:rPr>
        <w:t>١٠</w:t>
      </w:r>
      <w:r w:rsidR="00FF630A">
        <w:rPr>
          <w:rFonts w:hint="cs"/>
          <w:rtl/>
          <w:lang w:bidi="fa-IR"/>
        </w:rPr>
        <w:t xml:space="preserve"> - </w:t>
      </w:r>
      <w:r>
        <w:rPr>
          <w:rtl/>
          <w:lang w:bidi="fa-IR"/>
        </w:rPr>
        <w:t>.تتبع العورات من اءعظم السوءات</w:t>
      </w:r>
      <w:r w:rsidRPr="00FF630A">
        <w:rPr>
          <w:rStyle w:val="libFootnotenumChar"/>
          <w:rtl/>
        </w:rPr>
        <w:t>(٣٥٣)</w:t>
      </w:r>
      <w:r>
        <w:rPr>
          <w:rtl/>
          <w:lang w:bidi="fa-IR"/>
        </w:rPr>
        <w:t>جست و جو كردن عيب هاى مردم ، از بزرگ ترين گناهان و ويژگى هاى ناپسند است .</w:t>
      </w:r>
    </w:p>
    <w:p w:rsidR="00B56135" w:rsidRDefault="00B56135" w:rsidP="00B56135">
      <w:pPr>
        <w:pStyle w:val="libNormal"/>
        <w:rPr>
          <w:rtl/>
          <w:lang w:bidi="fa-IR"/>
        </w:rPr>
      </w:pPr>
      <w:r>
        <w:rPr>
          <w:rtl/>
          <w:lang w:bidi="fa-IR"/>
        </w:rPr>
        <w:t>١١</w:t>
      </w:r>
      <w:r w:rsidR="00FF630A">
        <w:rPr>
          <w:rFonts w:hint="cs"/>
          <w:rtl/>
          <w:lang w:bidi="fa-IR"/>
        </w:rPr>
        <w:t xml:space="preserve"> - </w:t>
      </w:r>
      <w:r>
        <w:rPr>
          <w:rtl/>
          <w:lang w:bidi="fa-IR"/>
        </w:rPr>
        <w:t>.تتبع العيوب من اقبح العيوب و شر السيئات</w:t>
      </w:r>
      <w:r w:rsidRPr="00FF630A">
        <w:rPr>
          <w:rStyle w:val="libFootnotenumChar"/>
          <w:rtl/>
        </w:rPr>
        <w:t>(٣٥٤)</w:t>
      </w:r>
      <w:r>
        <w:rPr>
          <w:rtl/>
          <w:lang w:bidi="fa-IR"/>
        </w:rPr>
        <w:t>عيب جويى ، از زشت ترين عيب ها و بدترين گناهان است .</w:t>
      </w:r>
    </w:p>
    <w:p w:rsidR="00B56135" w:rsidRDefault="00B56135" w:rsidP="00B56135">
      <w:pPr>
        <w:pStyle w:val="libNormal"/>
        <w:rPr>
          <w:rtl/>
          <w:lang w:bidi="fa-IR"/>
        </w:rPr>
      </w:pPr>
      <w:r>
        <w:rPr>
          <w:rtl/>
          <w:lang w:bidi="fa-IR"/>
        </w:rPr>
        <w:t>١٢</w:t>
      </w:r>
      <w:r w:rsidR="00FF630A">
        <w:rPr>
          <w:rFonts w:hint="cs"/>
          <w:rtl/>
          <w:lang w:bidi="fa-IR"/>
        </w:rPr>
        <w:t xml:space="preserve"> - </w:t>
      </w:r>
      <w:r>
        <w:rPr>
          <w:rtl/>
          <w:lang w:bidi="fa-IR"/>
        </w:rPr>
        <w:t>.ذوو العيوب يحبون اشاعه معائب الناس ليتسع لهم العذر فى معائبهم</w:t>
      </w:r>
      <w:r w:rsidRPr="00FF630A">
        <w:rPr>
          <w:rStyle w:val="libFootnotenumChar"/>
          <w:rtl/>
        </w:rPr>
        <w:t>(٣٥٥)</w:t>
      </w:r>
      <w:r>
        <w:rPr>
          <w:rtl/>
          <w:lang w:bidi="fa-IR"/>
        </w:rPr>
        <w:t>كسانى كه عيب دارند، دوست دارند عيب مردم را اشاعه دهند تا ميدان عذر و بهانه براى عيب هاى خودشان گسترده باشد.</w:t>
      </w:r>
    </w:p>
    <w:p w:rsidR="00B56135" w:rsidRDefault="00B56135" w:rsidP="00B56135">
      <w:pPr>
        <w:pStyle w:val="libNormal"/>
        <w:rPr>
          <w:rtl/>
          <w:lang w:bidi="fa-IR"/>
        </w:rPr>
      </w:pPr>
      <w:r>
        <w:rPr>
          <w:rtl/>
          <w:lang w:bidi="fa-IR"/>
        </w:rPr>
        <w:t>١٣</w:t>
      </w:r>
      <w:r w:rsidR="00FF630A">
        <w:rPr>
          <w:rFonts w:hint="cs"/>
          <w:rtl/>
          <w:lang w:bidi="fa-IR"/>
        </w:rPr>
        <w:t xml:space="preserve"> - </w:t>
      </w:r>
      <w:r>
        <w:rPr>
          <w:rtl/>
          <w:lang w:bidi="fa-IR"/>
        </w:rPr>
        <w:t>.اياك و معاشره متتبعى عيوب الناس فانه لم يسلم مصاحبهم منهم</w:t>
      </w:r>
      <w:r w:rsidRPr="00FF630A">
        <w:rPr>
          <w:rStyle w:val="libFootnotenumChar"/>
          <w:rtl/>
        </w:rPr>
        <w:t>(٣٥٦)</w:t>
      </w:r>
      <w:r>
        <w:rPr>
          <w:rtl/>
          <w:lang w:bidi="fa-IR"/>
        </w:rPr>
        <w:t>از هم نشينى با كسانى كه درپى عيب هاى مردمند، بپرهيز؛ زيرا هم نشين آنها از آسيبشان سالم نمى ماند.</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من</w:t>
      </w:r>
      <w:r>
        <w:rPr>
          <w:rtl/>
          <w:lang w:bidi="fa-IR"/>
        </w:rPr>
        <w:t xml:space="preserve"> عاب اءخاه بعيب فهو من اءهل النار</w:t>
      </w:r>
      <w:r w:rsidRPr="00FF630A">
        <w:rPr>
          <w:rStyle w:val="libFootnotenumChar"/>
          <w:rtl/>
        </w:rPr>
        <w:t>(٣٥٧)</w:t>
      </w:r>
      <w:r>
        <w:rPr>
          <w:rtl/>
          <w:lang w:bidi="fa-IR"/>
        </w:rPr>
        <w:t>هر كس از برادر دينى خود عيب جويى كند، اهل آتش است .</w:t>
      </w:r>
    </w:p>
    <w:p w:rsidR="00FF630A" w:rsidRDefault="00FF630A" w:rsidP="00B56135">
      <w:pPr>
        <w:pStyle w:val="libNormal"/>
        <w:rPr>
          <w:rtl/>
          <w:lang w:bidi="fa-IR"/>
        </w:rPr>
      </w:pPr>
      <w:r>
        <w:rPr>
          <w:rtl/>
          <w:lang w:bidi="fa-IR"/>
        </w:rPr>
        <w:br w:type="page"/>
      </w:r>
    </w:p>
    <w:p w:rsidR="00B56135" w:rsidRDefault="00B56135" w:rsidP="00FF630A">
      <w:pPr>
        <w:pStyle w:val="Heading2"/>
        <w:rPr>
          <w:rtl/>
          <w:lang w:bidi="fa-IR"/>
        </w:rPr>
      </w:pPr>
      <w:bookmarkStart w:id="82" w:name="_Toc7512494"/>
      <w:r>
        <w:rPr>
          <w:rFonts w:hint="eastAsia"/>
          <w:rtl/>
          <w:lang w:bidi="fa-IR"/>
        </w:rPr>
        <w:t>تهمت</w:t>
      </w:r>
      <w:bookmarkEnd w:id="82"/>
    </w:p>
    <w:p w:rsidR="00B56135" w:rsidRDefault="00B56135" w:rsidP="00B56135">
      <w:pPr>
        <w:pStyle w:val="libNormal"/>
        <w:rPr>
          <w:rtl/>
          <w:lang w:bidi="fa-IR"/>
        </w:rPr>
      </w:pPr>
      <w:r>
        <w:rPr>
          <w:rFonts w:hint="eastAsia"/>
          <w:rtl/>
          <w:lang w:bidi="fa-IR"/>
        </w:rPr>
        <w:t>پبامبر</w:t>
      </w:r>
      <w:r>
        <w:rPr>
          <w:rtl/>
          <w:lang w:bidi="fa-IR"/>
        </w:rPr>
        <w:t xml:space="preserve"> اعظم </w:t>
      </w:r>
      <w:r w:rsidR="00C4738A" w:rsidRPr="00C4738A">
        <w:rPr>
          <w:rStyle w:val="libAlaemChar"/>
          <w:rtl/>
        </w:rPr>
        <w:t>صلى‌الله‌عليه‌وآله‌وسلم</w:t>
      </w:r>
    </w:p>
    <w:p w:rsidR="00B56135" w:rsidRDefault="00B56135" w:rsidP="00B56135">
      <w:pPr>
        <w:pStyle w:val="libNormal"/>
        <w:rPr>
          <w:rtl/>
          <w:lang w:bidi="fa-IR"/>
        </w:rPr>
      </w:pPr>
      <w:r>
        <w:rPr>
          <w:rFonts w:hint="eastAsia"/>
          <w:rtl/>
          <w:lang w:bidi="fa-IR"/>
        </w:rPr>
        <w:t>فرمود</w:t>
      </w:r>
      <w:r>
        <w:rPr>
          <w:rtl/>
          <w:lang w:bidi="fa-IR"/>
        </w:rPr>
        <w:t>:</w:t>
      </w:r>
    </w:p>
    <w:p w:rsidR="00B56135" w:rsidRDefault="00B56135" w:rsidP="00B56135">
      <w:pPr>
        <w:pStyle w:val="libNormal"/>
        <w:rPr>
          <w:rtl/>
          <w:lang w:bidi="fa-IR"/>
        </w:rPr>
      </w:pPr>
      <w:r>
        <w:rPr>
          <w:rFonts w:hint="eastAsia"/>
          <w:rtl/>
          <w:lang w:bidi="fa-IR"/>
        </w:rPr>
        <w:t>من</w:t>
      </w:r>
      <w:r>
        <w:rPr>
          <w:rtl/>
          <w:lang w:bidi="fa-IR"/>
        </w:rPr>
        <w:t xml:space="preserve"> بهت مومنا اءو قال فيه ما ليس فيه اءقامه الله تعالى يوم القيامه على تل من نار</w:t>
      </w:r>
      <w:r w:rsidRPr="00FF630A">
        <w:rPr>
          <w:rStyle w:val="libFootnotenumChar"/>
          <w:rtl/>
        </w:rPr>
        <w:t>(٣٥٨)</w:t>
      </w:r>
      <w:r>
        <w:rPr>
          <w:rtl/>
          <w:lang w:bidi="fa-IR"/>
        </w:rPr>
        <w:t>هر كس به مرد و زن مؤمنى تهمت بزند يا درباره آنها چيزى بگويد كه در ايشان نباشد، خداوند در روز قيامت ، او را بر تلى از آتش قرار مى دهد.</w:t>
      </w:r>
    </w:p>
    <w:p w:rsidR="00B56135" w:rsidRDefault="00B56135" w:rsidP="00B56135">
      <w:pPr>
        <w:pStyle w:val="libNormal"/>
        <w:rPr>
          <w:rtl/>
          <w:lang w:bidi="fa-IR"/>
        </w:rPr>
      </w:pPr>
      <w:r>
        <w:rPr>
          <w:rFonts w:hint="eastAsia"/>
          <w:rtl/>
          <w:lang w:bidi="fa-IR"/>
        </w:rPr>
        <w:t>امام</w:t>
      </w:r>
      <w:r>
        <w:rPr>
          <w:rtl/>
          <w:lang w:bidi="fa-IR"/>
        </w:rPr>
        <w:t xml:space="preserve"> على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tl/>
          <w:lang w:bidi="fa-IR"/>
        </w:rPr>
        <w:t>١</w:t>
      </w:r>
      <w:r w:rsidR="00FF630A">
        <w:rPr>
          <w:rFonts w:hint="cs"/>
          <w:rtl/>
          <w:lang w:bidi="fa-IR"/>
        </w:rPr>
        <w:t xml:space="preserve"> - </w:t>
      </w:r>
      <w:r>
        <w:rPr>
          <w:rtl/>
          <w:lang w:bidi="fa-IR"/>
        </w:rPr>
        <w:t>.البهتان على البرى اءثقل من السماوات</w:t>
      </w:r>
      <w:r w:rsidRPr="00FF630A">
        <w:rPr>
          <w:rStyle w:val="libFootnotenumChar"/>
          <w:rtl/>
        </w:rPr>
        <w:t>(٣٥٩)</w:t>
      </w:r>
      <w:r>
        <w:rPr>
          <w:rtl/>
          <w:lang w:bidi="fa-IR"/>
        </w:rPr>
        <w:t>تهمت زدن به كسى كه پاك و بى گناه باشد، از تحمل آسمان ها سنگين تر است .</w:t>
      </w:r>
    </w:p>
    <w:p w:rsidR="00B56135" w:rsidRDefault="00B56135" w:rsidP="00B56135">
      <w:pPr>
        <w:pStyle w:val="libNormal"/>
        <w:rPr>
          <w:rtl/>
          <w:lang w:bidi="fa-IR"/>
        </w:rPr>
      </w:pPr>
      <w:r>
        <w:rPr>
          <w:rtl/>
          <w:lang w:bidi="fa-IR"/>
        </w:rPr>
        <w:t>٢</w:t>
      </w:r>
      <w:r w:rsidR="00FF630A">
        <w:rPr>
          <w:rFonts w:hint="cs"/>
          <w:rtl/>
          <w:lang w:bidi="fa-IR"/>
        </w:rPr>
        <w:t xml:space="preserve"> - </w:t>
      </w:r>
      <w:r>
        <w:rPr>
          <w:rtl/>
          <w:lang w:bidi="fa-IR"/>
        </w:rPr>
        <w:t>.من دخل مداخل السوء اتهم</w:t>
      </w:r>
      <w:r w:rsidRPr="00FF630A">
        <w:rPr>
          <w:rStyle w:val="libFootnotenumChar"/>
          <w:rtl/>
        </w:rPr>
        <w:t>(٣٦٠)</w:t>
      </w:r>
      <w:r>
        <w:rPr>
          <w:rtl/>
          <w:lang w:bidi="fa-IR"/>
        </w:rPr>
        <w:t>هر كس در جاهاى بد پا بگذارد، متهم مى شود.</w:t>
      </w:r>
    </w:p>
    <w:p w:rsidR="00B56135" w:rsidRDefault="00B56135" w:rsidP="00B56135">
      <w:pPr>
        <w:pStyle w:val="libNormal"/>
        <w:rPr>
          <w:rtl/>
          <w:lang w:bidi="fa-IR"/>
        </w:rPr>
      </w:pPr>
      <w:r>
        <w:rPr>
          <w:rtl/>
          <w:lang w:bidi="fa-IR"/>
        </w:rPr>
        <w:t>٣</w:t>
      </w:r>
      <w:r w:rsidR="00FF630A">
        <w:rPr>
          <w:rFonts w:hint="cs"/>
          <w:rtl/>
          <w:lang w:bidi="fa-IR"/>
        </w:rPr>
        <w:t xml:space="preserve"> - </w:t>
      </w:r>
      <w:r>
        <w:rPr>
          <w:rtl/>
          <w:lang w:bidi="fa-IR"/>
        </w:rPr>
        <w:t>.اياك و مواطن التهمه و المجلس المظنون به السوء فان قرين السوء يضر جليسه</w:t>
      </w:r>
      <w:r w:rsidRPr="00FF630A">
        <w:rPr>
          <w:rStyle w:val="libFootnotenumChar"/>
          <w:rtl/>
        </w:rPr>
        <w:t>(٣٦١)</w:t>
      </w:r>
      <w:r>
        <w:rPr>
          <w:rtl/>
          <w:lang w:bidi="fa-IR"/>
        </w:rPr>
        <w:t>از جاهاى تهمت انگيز و مجالسى كه گمان بد به آن برده مى شود، بپرهيز؛ زيرا هم نشين بد، موجب فريب و انحراف هم نشين خود مى شود.</w:t>
      </w:r>
    </w:p>
    <w:p w:rsidR="00B56135" w:rsidRDefault="00B56135" w:rsidP="00B56135">
      <w:pPr>
        <w:pStyle w:val="libNormal"/>
        <w:rPr>
          <w:rtl/>
          <w:lang w:bidi="fa-IR"/>
        </w:rPr>
      </w:pPr>
      <w:r>
        <w:rPr>
          <w:rFonts w:hint="eastAsia"/>
          <w:rtl/>
          <w:lang w:bidi="fa-IR"/>
        </w:rPr>
        <w:t>امام</w:t>
      </w:r>
      <w:r>
        <w:rPr>
          <w:rtl/>
          <w:lang w:bidi="fa-IR"/>
        </w:rPr>
        <w:t xml:space="preserve"> باقر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tl/>
          <w:lang w:bidi="fa-IR"/>
        </w:rPr>
        <w:t>١</w:t>
      </w:r>
      <w:r w:rsidR="00FF630A">
        <w:rPr>
          <w:rFonts w:hint="cs"/>
          <w:rtl/>
          <w:lang w:bidi="fa-IR"/>
        </w:rPr>
        <w:t xml:space="preserve"> - </w:t>
      </w:r>
      <w:r>
        <w:rPr>
          <w:rtl/>
          <w:lang w:bidi="fa-IR"/>
        </w:rPr>
        <w:t>.لا ترم اءحدا بما ليس لك به علم</w:t>
      </w:r>
      <w:r w:rsidRPr="00FF630A">
        <w:rPr>
          <w:rStyle w:val="libFootnotenumChar"/>
          <w:rtl/>
        </w:rPr>
        <w:t>(٣٦٢)</w:t>
      </w:r>
      <w:r>
        <w:rPr>
          <w:rtl/>
          <w:lang w:bidi="fa-IR"/>
        </w:rPr>
        <w:t>چيزى را كه نمى دانى ، به كسى نسبت مده .</w:t>
      </w:r>
    </w:p>
    <w:p w:rsidR="00B56135" w:rsidRDefault="00B56135" w:rsidP="00B56135">
      <w:pPr>
        <w:pStyle w:val="libNormal"/>
        <w:rPr>
          <w:rtl/>
          <w:lang w:bidi="fa-IR"/>
        </w:rPr>
      </w:pPr>
      <w:r>
        <w:rPr>
          <w:rtl/>
          <w:lang w:bidi="fa-IR"/>
        </w:rPr>
        <w:t>٢</w:t>
      </w:r>
      <w:r w:rsidR="00FF630A">
        <w:rPr>
          <w:rFonts w:hint="cs"/>
          <w:rtl/>
          <w:lang w:bidi="fa-IR"/>
        </w:rPr>
        <w:t xml:space="preserve"> - </w:t>
      </w:r>
      <w:r>
        <w:rPr>
          <w:rtl/>
          <w:lang w:bidi="fa-IR"/>
        </w:rPr>
        <w:t>.البهتان على البرى اءثقل من الجبال الراسيات</w:t>
      </w:r>
      <w:r w:rsidRPr="00FF630A">
        <w:rPr>
          <w:rStyle w:val="libFootnotenumChar"/>
          <w:rtl/>
        </w:rPr>
        <w:t>(٣٦٣)</w:t>
      </w:r>
      <w:r>
        <w:rPr>
          <w:rtl/>
          <w:lang w:bidi="fa-IR"/>
        </w:rPr>
        <w:t>بهتان زدن بر شخص بى گناه ، سنگين تر از تحمل كوه هاى محكم و استوار است .</w:t>
      </w:r>
    </w:p>
    <w:p w:rsidR="00B56135" w:rsidRDefault="00B56135" w:rsidP="00B56135">
      <w:pPr>
        <w:pStyle w:val="libNormal"/>
        <w:rPr>
          <w:rtl/>
          <w:lang w:bidi="fa-IR"/>
        </w:rPr>
      </w:pPr>
      <w:r>
        <w:rPr>
          <w:rFonts w:hint="eastAsia"/>
          <w:rtl/>
          <w:lang w:bidi="fa-IR"/>
        </w:rPr>
        <w:t>امام</w:t>
      </w:r>
      <w:r>
        <w:rPr>
          <w:rtl/>
          <w:lang w:bidi="fa-IR"/>
        </w:rPr>
        <w:t xml:space="preserve"> صادق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lastRenderedPageBreak/>
        <w:t>من</w:t>
      </w:r>
      <w:r>
        <w:rPr>
          <w:rtl/>
          <w:lang w:bidi="fa-IR"/>
        </w:rPr>
        <w:t xml:space="preserve"> دخل موضعا من مواضع التهمه فاتهم فلا يلو من الا نفسه</w:t>
      </w:r>
      <w:r w:rsidRPr="00FF630A">
        <w:rPr>
          <w:rStyle w:val="libFootnotenumChar"/>
          <w:rtl/>
        </w:rPr>
        <w:t>(٣٦٤)</w:t>
      </w:r>
      <w:r>
        <w:rPr>
          <w:rtl/>
          <w:lang w:bidi="fa-IR"/>
        </w:rPr>
        <w:t>هر كس در يكى از جاهاى تهمت انگيز وارد شود و متهم گردد، تنها خود را سرزنش كند.</w:t>
      </w:r>
    </w:p>
    <w:p w:rsidR="00B56135" w:rsidRDefault="00B56135" w:rsidP="00B56135">
      <w:pPr>
        <w:pStyle w:val="libNormal"/>
        <w:rPr>
          <w:rtl/>
          <w:lang w:bidi="fa-IR"/>
        </w:rPr>
      </w:pPr>
      <w:r>
        <w:rPr>
          <w:rFonts w:hint="eastAsia"/>
          <w:rtl/>
          <w:lang w:bidi="fa-IR"/>
        </w:rPr>
        <w:t>امام</w:t>
      </w:r>
      <w:r>
        <w:rPr>
          <w:rtl/>
          <w:lang w:bidi="fa-IR"/>
        </w:rPr>
        <w:t xml:space="preserve"> رضا </w:t>
      </w:r>
      <w:r w:rsidR="00D57162" w:rsidRPr="00D57162">
        <w:rPr>
          <w:rStyle w:val="libAlaemChar"/>
          <w:rtl/>
        </w:rPr>
        <w:t>عليه‌السلام</w:t>
      </w:r>
      <w:r>
        <w:rPr>
          <w:rtl/>
          <w:lang w:bidi="fa-IR"/>
        </w:rPr>
        <w:t xml:space="preserve"> فرمود:</w:t>
      </w:r>
    </w:p>
    <w:p w:rsidR="00B56135" w:rsidRDefault="00B56135" w:rsidP="00B56135">
      <w:pPr>
        <w:pStyle w:val="libNormal"/>
        <w:rPr>
          <w:rtl/>
          <w:lang w:bidi="fa-IR"/>
        </w:rPr>
      </w:pPr>
      <w:r>
        <w:rPr>
          <w:rFonts w:hint="eastAsia"/>
          <w:rtl/>
          <w:lang w:bidi="fa-IR"/>
        </w:rPr>
        <w:t>ملعون</w:t>
      </w:r>
      <w:r>
        <w:rPr>
          <w:rtl/>
          <w:lang w:bidi="fa-IR"/>
        </w:rPr>
        <w:t xml:space="preserve"> ملعون من اتهم اءخاه</w:t>
      </w:r>
      <w:r w:rsidRPr="00FF630A">
        <w:rPr>
          <w:rStyle w:val="libFootnotenumChar"/>
          <w:rtl/>
        </w:rPr>
        <w:t>(٣٦٥)</w:t>
      </w:r>
      <w:r>
        <w:rPr>
          <w:rtl/>
          <w:lang w:bidi="fa-IR"/>
        </w:rPr>
        <w:t>ملعون است ملعون ، آن كس كه به برادر مسلمان خود تهمت بزند.</w:t>
      </w:r>
    </w:p>
    <w:p w:rsidR="00FF630A" w:rsidRDefault="00FF630A" w:rsidP="00B56135">
      <w:pPr>
        <w:pStyle w:val="libNormal"/>
        <w:rPr>
          <w:rtl/>
          <w:lang w:bidi="fa-IR"/>
        </w:rPr>
      </w:pPr>
    </w:p>
    <w:p w:rsidR="00B56135" w:rsidRDefault="00B56135" w:rsidP="00FF630A">
      <w:pPr>
        <w:pStyle w:val="Heading2"/>
        <w:rPr>
          <w:rtl/>
          <w:lang w:bidi="fa-IR"/>
        </w:rPr>
      </w:pPr>
      <w:bookmarkStart w:id="83" w:name="_Toc7512495"/>
      <w:r>
        <w:rPr>
          <w:rFonts w:hint="eastAsia"/>
          <w:rtl/>
          <w:lang w:bidi="fa-IR"/>
        </w:rPr>
        <w:t>گفتار</w:t>
      </w:r>
      <w:r>
        <w:rPr>
          <w:rtl/>
          <w:lang w:bidi="fa-IR"/>
        </w:rPr>
        <w:t xml:space="preserve"> حكيمان</w:t>
      </w:r>
      <w:bookmarkEnd w:id="83"/>
    </w:p>
    <w:p w:rsidR="00B56135" w:rsidRDefault="00B56135" w:rsidP="00B56135">
      <w:pPr>
        <w:pStyle w:val="libNormal"/>
        <w:rPr>
          <w:rtl/>
          <w:lang w:bidi="fa-IR"/>
        </w:rPr>
      </w:pPr>
      <w:r>
        <w:rPr>
          <w:rFonts w:hint="eastAsia"/>
          <w:rtl/>
          <w:lang w:bidi="fa-IR"/>
        </w:rPr>
        <w:t>حكيمى</w:t>
      </w:r>
      <w:r>
        <w:rPr>
          <w:rtl/>
          <w:lang w:bidi="fa-IR"/>
        </w:rPr>
        <w:t xml:space="preserve"> گفت :مقتل الرجل بين فكيه</w:t>
      </w:r>
      <w:r w:rsidRPr="00FF630A">
        <w:rPr>
          <w:rStyle w:val="libFootnotenumChar"/>
          <w:rtl/>
        </w:rPr>
        <w:t>(٣٦٦)</w:t>
      </w:r>
      <w:r>
        <w:rPr>
          <w:rtl/>
          <w:lang w:bidi="fa-IR"/>
        </w:rPr>
        <w:t>قتل گاه انسان ، ميان دو لب و فك اوست .</w:t>
      </w:r>
    </w:p>
    <w:p w:rsidR="00B56135" w:rsidRDefault="00B56135" w:rsidP="00B56135">
      <w:pPr>
        <w:pStyle w:val="libNormal"/>
        <w:rPr>
          <w:rtl/>
          <w:lang w:bidi="fa-IR"/>
        </w:rPr>
      </w:pPr>
      <w:r>
        <w:rPr>
          <w:rFonts w:hint="eastAsia"/>
          <w:rtl/>
          <w:lang w:bidi="fa-IR"/>
        </w:rPr>
        <w:t>شيخ</w:t>
      </w:r>
      <w:r>
        <w:rPr>
          <w:rtl/>
          <w:lang w:bidi="fa-IR"/>
        </w:rPr>
        <w:t xml:space="preserve"> بهايى :</w:t>
      </w:r>
      <w:r w:rsidR="009114D9">
        <w:rPr>
          <w:rtl/>
          <w:lang w:bidi="fa-IR"/>
        </w:rPr>
        <w:t>(</w:t>
      </w:r>
      <w:r>
        <w:rPr>
          <w:rtl/>
          <w:lang w:bidi="fa-IR"/>
        </w:rPr>
        <w:t>زبان ، حجمى اندك و گناهى بزرگ دارد</w:t>
      </w:r>
      <w:r w:rsidRPr="00FF630A">
        <w:rPr>
          <w:rStyle w:val="libFootnotenumChar"/>
          <w:rtl/>
        </w:rPr>
        <w:t>(٣٦٧</w:t>
      </w:r>
      <w:r w:rsidR="009114D9" w:rsidRPr="00FF630A">
        <w:rPr>
          <w:rStyle w:val="libFootnotenumChar"/>
          <w:rtl/>
        </w:rPr>
        <w:t>)</w:t>
      </w:r>
      <w:r>
        <w:rPr>
          <w:rtl/>
          <w:lang w:bidi="fa-IR"/>
        </w:rPr>
        <w:t>).</w:t>
      </w:r>
    </w:p>
    <w:p w:rsidR="00B56135" w:rsidRDefault="00B56135" w:rsidP="00B56135">
      <w:pPr>
        <w:pStyle w:val="libNormal"/>
        <w:rPr>
          <w:rtl/>
          <w:lang w:bidi="fa-IR"/>
        </w:rPr>
      </w:pPr>
      <w:r>
        <w:rPr>
          <w:rFonts w:hint="eastAsia"/>
          <w:rtl/>
          <w:lang w:bidi="fa-IR"/>
        </w:rPr>
        <w:t>لقمان</w:t>
      </w:r>
      <w:r>
        <w:rPr>
          <w:rtl/>
          <w:lang w:bidi="fa-IR"/>
        </w:rPr>
        <w:t xml:space="preserve"> حكيم :يا بنى من لا يملك لسانه يندم</w:t>
      </w:r>
      <w:r w:rsidRPr="00FF630A">
        <w:rPr>
          <w:rStyle w:val="libFootnotenumChar"/>
          <w:rtl/>
        </w:rPr>
        <w:t>(٣٦٨)</w:t>
      </w:r>
      <w:r>
        <w:rPr>
          <w:rtl/>
          <w:lang w:bidi="fa-IR"/>
        </w:rPr>
        <w:t>اى فرزند! هر كس ‍ مالك زبان خويش نباشد، سرانجام پشيمان مى شود.</w:t>
      </w:r>
    </w:p>
    <w:p w:rsidR="00B56135" w:rsidRDefault="00B56135" w:rsidP="00B56135">
      <w:pPr>
        <w:pStyle w:val="libNormal"/>
        <w:rPr>
          <w:rtl/>
          <w:lang w:bidi="fa-IR"/>
        </w:rPr>
      </w:pPr>
      <w:r>
        <w:rPr>
          <w:rFonts w:hint="eastAsia"/>
          <w:rtl/>
          <w:lang w:bidi="fa-IR"/>
        </w:rPr>
        <w:t>سلمان</w:t>
      </w:r>
      <w:r>
        <w:rPr>
          <w:rtl/>
          <w:lang w:bidi="fa-IR"/>
        </w:rPr>
        <w:t xml:space="preserve"> فارسى :ان اءكثر الناس ذنوبا يوم القيامه اءكثر هم كلاما فى معصيه الله</w:t>
      </w:r>
      <w:r w:rsidRPr="00FF630A">
        <w:rPr>
          <w:rStyle w:val="libFootnotenumChar"/>
          <w:rtl/>
        </w:rPr>
        <w:t>(٣٦٩)</w:t>
      </w:r>
      <w:r>
        <w:rPr>
          <w:rtl/>
          <w:lang w:bidi="fa-IR"/>
        </w:rPr>
        <w:t>كسانى در روز قيامت از همه گناهانشان بيشتر است كه سخن آنها در گناه خدا بيشتر باشد.</w:t>
      </w:r>
    </w:p>
    <w:p w:rsidR="00B56135" w:rsidRDefault="00B56135" w:rsidP="00B56135">
      <w:pPr>
        <w:pStyle w:val="libNormal"/>
        <w:rPr>
          <w:rtl/>
          <w:lang w:bidi="fa-IR"/>
        </w:rPr>
      </w:pPr>
      <w:r>
        <w:rPr>
          <w:rFonts w:hint="eastAsia"/>
          <w:rtl/>
          <w:lang w:bidi="fa-IR"/>
        </w:rPr>
        <w:t>حكيمى</w:t>
      </w:r>
      <w:r>
        <w:rPr>
          <w:rtl/>
          <w:lang w:bidi="fa-IR"/>
        </w:rPr>
        <w:t xml:space="preserve"> مى گويد:لسان المرء خدم الفواد</w:t>
      </w:r>
      <w:r w:rsidRPr="00FF630A">
        <w:rPr>
          <w:rStyle w:val="libFootnotenumChar"/>
          <w:rtl/>
        </w:rPr>
        <w:t>(٣٧٠)</w:t>
      </w:r>
      <w:r>
        <w:rPr>
          <w:rtl/>
          <w:lang w:bidi="fa-IR"/>
        </w:rPr>
        <w:t>زبان مرد از خادمان دل اوست .</w:t>
      </w:r>
    </w:p>
    <w:p w:rsidR="00B56135" w:rsidRDefault="00B56135" w:rsidP="00B56135">
      <w:pPr>
        <w:pStyle w:val="libNormal"/>
        <w:rPr>
          <w:rtl/>
          <w:lang w:bidi="fa-IR"/>
        </w:rPr>
      </w:pPr>
      <w:r>
        <w:rPr>
          <w:rFonts w:hint="eastAsia"/>
          <w:rtl/>
          <w:lang w:bidi="fa-IR"/>
        </w:rPr>
        <w:t>ابوذر</w:t>
      </w:r>
      <w:r>
        <w:rPr>
          <w:rtl/>
          <w:lang w:bidi="fa-IR"/>
        </w:rPr>
        <w:t xml:space="preserve"> غفارى :يا مبتغى العلم ان هذا اللسان مفاتح خير و مفتاح شر فاختم على لسانك كما تختم على ذهب و ورقك</w:t>
      </w:r>
      <w:r w:rsidRPr="00FF630A">
        <w:rPr>
          <w:rStyle w:val="libFootnotenumChar"/>
          <w:rtl/>
        </w:rPr>
        <w:t>(٣٧١)</w:t>
      </w:r>
      <w:r>
        <w:rPr>
          <w:rtl/>
          <w:lang w:bidi="fa-IR"/>
        </w:rPr>
        <w:t>اى دانش پژوه ! به درستى كه اين زبان ، كليد خوبى و بدى است . پس زبانت را مهر بزن ، چنان كه بر طلاها و صفحه هاى كاغذت مهر مى زنى .</w:t>
      </w:r>
    </w:p>
    <w:p w:rsidR="00B56135" w:rsidRDefault="00B56135" w:rsidP="00B56135">
      <w:pPr>
        <w:pStyle w:val="libNormal"/>
        <w:rPr>
          <w:rtl/>
          <w:lang w:bidi="fa-IR"/>
        </w:rPr>
      </w:pPr>
      <w:r>
        <w:rPr>
          <w:rFonts w:hint="eastAsia"/>
          <w:rtl/>
          <w:lang w:bidi="fa-IR"/>
        </w:rPr>
        <w:t>ابن</w:t>
      </w:r>
      <w:r>
        <w:rPr>
          <w:rtl/>
          <w:lang w:bidi="fa-IR"/>
        </w:rPr>
        <w:t xml:space="preserve"> مسعود:</w:t>
      </w:r>
      <w:r w:rsidR="009114D9">
        <w:rPr>
          <w:rtl/>
          <w:lang w:bidi="fa-IR"/>
        </w:rPr>
        <w:t>(</w:t>
      </w:r>
      <w:r>
        <w:rPr>
          <w:rtl/>
          <w:lang w:bidi="fa-IR"/>
        </w:rPr>
        <w:t>هيچ چيز به زندان كردن ، سزاوارتر از زبان نيست</w:t>
      </w:r>
      <w:r w:rsidRPr="00FF630A">
        <w:rPr>
          <w:rStyle w:val="libFootnotenumChar"/>
          <w:rtl/>
        </w:rPr>
        <w:t>(٣٧٢</w:t>
      </w:r>
      <w:r w:rsidR="009114D9" w:rsidRPr="00FF630A">
        <w:rPr>
          <w:rStyle w:val="libFootnotenumChar"/>
          <w:rtl/>
        </w:rPr>
        <w:t>)</w:t>
      </w:r>
      <w:r>
        <w:rPr>
          <w:rtl/>
          <w:lang w:bidi="fa-IR"/>
        </w:rPr>
        <w:t>).</w:t>
      </w:r>
    </w:p>
    <w:p w:rsidR="00B56135" w:rsidRDefault="00B56135" w:rsidP="00B56135">
      <w:pPr>
        <w:pStyle w:val="libNormal"/>
        <w:rPr>
          <w:rtl/>
          <w:lang w:bidi="fa-IR"/>
        </w:rPr>
      </w:pPr>
      <w:r>
        <w:rPr>
          <w:rFonts w:hint="eastAsia"/>
          <w:rtl/>
          <w:lang w:bidi="fa-IR"/>
        </w:rPr>
        <w:lastRenderedPageBreak/>
        <w:t>على</w:t>
      </w:r>
      <w:r>
        <w:rPr>
          <w:rtl/>
          <w:lang w:bidi="fa-IR"/>
        </w:rPr>
        <w:t xml:space="preserve"> بن بكار:</w:t>
      </w:r>
      <w:r w:rsidR="009114D9">
        <w:rPr>
          <w:rtl/>
          <w:lang w:bidi="fa-IR"/>
        </w:rPr>
        <w:t>(</w:t>
      </w:r>
      <w:r>
        <w:rPr>
          <w:rtl/>
          <w:lang w:bidi="fa-IR"/>
        </w:rPr>
        <w:t>خداوند براى هر چيزى دو در قرار داده است ، ولى براى زبان چهار در: دو لب ، دو درگاه آن و دو رشته دندان ، دو درگاه ديگر آن است</w:t>
      </w:r>
      <w:r w:rsidRPr="00FF630A">
        <w:rPr>
          <w:rStyle w:val="libFootnotenumChar"/>
          <w:rtl/>
        </w:rPr>
        <w:t>(٣٧٣</w:t>
      </w:r>
      <w:r w:rsidR="009114D9" w:rsidRPr="00FF630A">
        <w:rPr>
          <w:rStyle w:val="libFootnotenumChar"/>
          <w:rtl/>
        </w:rPr>
        <w:t>)</w:t>
      </w:r>
      <w:r>
        <w:rPr>
          <w:rtl/>
          <w:lang w:bidi="fa-IR"/>
        </w:rPr>
        <w:t>).</w:t>
      </w:r>
    </w:p>
    <w:p w:rsidR="00B56135" w:rsidRDefault="00B56135" w:rsidP="00B56135">
      <w:pPr>
        <w:pStyle w:val="libNormal"/>
        <w:rPr>
          <w:rtl/>
          <w:lang w:bidi="fa-IR"/>
        </w:rPr>
      </w:pPr>
      <w:r>
        <w:rPr>
          <w:rFonts w:hint="eastAsia"/>
          <w:rtl/>
          <w:lang w:bidi="fa-IR"/>
        </w:rPr>
        <w:t>ابن</w:t>
      </w:r>
      <w:r>
        <w:rPr>
          <w:rtl/>
          <w:lang w:bidi="fa-IR"/>
        </w:rPr>
        <w:t xml:space="preserve"> طاووس :</w:t>
      </w:r>
      <w:r w:rsidR="009114D9">
        <w:rPr>
          <w:rtl/>
          <w:lang w:bidi="fa-IR"/>
        </w:rPr>
        <w:t>(</w:t>
      </w:r>
      <w:r>
        <w:rPr>
          <w:rtl/>
          <w:lang w:bidi="fa-IR"/>
        </w:rPr>
        <w:t>زبان من ، جانور درنده اى است ؛ اگر بند از او بردارم و او را رها كنم ، مرا مى خورد</w:t>
      </w:r>
      <w:r w:rsidRPr="00FF630A">
        <w:rPr>
          <w:rStyle w:val="libFootnotenumChar"/>
          <w:rtl/>
        </w:rPr>
        <w:t>(٣٧٤</w:t>
      </w:r>
      <w:r w:rsidR="009114D9" w:rsidRPr="00FF630A">
        <w:rPr>
          <w:rStyle w:val="libFootnotenumChar"/>
          <w:rtl/>
        </w:rPr>
        <w:t>)</w:t>
      </w:r>
      <w:r>
        <w:rPr>
          <w:rtl/>
          <w:lang w:bidi="fa-IR"/>
        </w:rPr>
        <w:t>).</w:t>
      </w:r>
    </w:p>
    <w:p w:rsidR="00B56135" w:rsidRDefault="00B56135" w:rsidP="00B56135">
      <w:pPr>
        <w:pStyle w:val="libNormal"/>
        <w:rPr>
          <w:rtl/>
          <w:lang w:bidi="fa-IR"/>
        </w:rPr>
      </w:pPr>
      <w:r>
        <w:rPr>
          <w:rFonts w:hint="eastAsia"/>
          <w:rtl/>
          <w:lang w:bidi="fa-IR"/>
        </w:rPr>
        <w:t>حكيمى</w:t>
      </w:r>
      <w:r>
        <w:rPr>
          <w:rtl/>
          <w:lang w:bidi="fa-IR"/>
        </w:rPr>
        <w:t xml:space="preserve"> مى گويد:</w:t>
      </w:r>
      <w:r w:rsidR="009114D9">
        <w:rPr>
          <w:rtl/>
          <w:lang w:bidi="fa-IR"/>
        </w:rPr>
        <w:t>(</w:t>
      </w:r>
      <w:r>
        <w:rPr>
          <w:rtl/>
          <w:lang w:bidi="fa-IR"/>
        </w:rPr>
        <w:t>اگر كسى را ديدى و مى شناسى كه از مردم غيبت مى كند، در صدد باش تو را نشناسد؛ زيرا بدترين و پست ترين آشنايان چنين افرادى هستند</w:t>
      </w:r>
      <w:r w:rsidRPr="00FF630A">
        <w:rPr>
          <w:rStyle w:val="libFootnotenumChar"/>
          <w:rtl/>
        </w:rPr>
        <w:t>(٣٧٥</w:t>
      </w:r>
      <w:r w:rsidR="009114D9" w:rsidRPr="00FF630A">
        <w:rPr>
          <w:rStyle w:val="libFootnotenumChar"/>
          <w:rtl/>
        </w:rPr>
        <w:t>)</w:t>
      </w:r>
      <w:r>
        <w:rPr>
          <w:rtl/>
          <w:lang w:bidi="fa-IR"/>
        </w:rPr>
        <w:t>).</w:t>
      </w:r>
    </w:p>
    <w:p w:rsidR="00FF630A" w:rsidRDefault="00FF630A" w:rsidP="00B56135">
      <w:pPr>
        <w:pStyle w:val="libNormal"/>
        <w:rPr>
          <w:rtl/>
          <w:lang w:bidi="fa-IR"/>
        </w:rPr>
      </w:pPr>
    </w:p>
    <w:p w:rsidR="00B56135" w:rsidRDefault="00B56135" w:rsidP="00FF630A">
      <w:pPr>
        <w:pStyle w:val="Heading2"/>
        <w:rPr>
          <w:rtl/>
          <w:lang w:bidi="fa-IR"/>
        </w:rPr>
      </w:pPr>
      <w:bookmarkStart w:id="84" w:name="_Toc7512496"/>
      <w:r>
        <w:rPr>
          <w:rFonts w:hint="eastAsia"/>
          <w:rtl/>
          <w:lang w:bidi="fa-IR"/>
        </w:rPr>
        <w:t>شعر</w:t>
      </w:r>
      <w:r>
        <w:rPr>
          <w:rtl/>
          <w:lang w:bidi="fa-IR"/>
        </w:rPr>
        <w:t xml:space="preserve"> نگه دارى زبان</w:t>
      </w:r>
      <w:bookmarkEnd w:id="84"/>
    </w:p>
    <w:tbl>
      <w:tblPr>
        <w:tblStyle w:val="TableGrid"/>
        <w:bidiVisual/>
        <w:tblW w:w="4562" w:type="pct"/>
        <w:tblInd w:w="384" w:type="dxa"/>
        <w:tblLook w:val="01E0"/>
      </w:tblPr>
      <w:tblGrid>
        <w:gridCol w:w="3363"/>
        <w:gridCol w:w="268"/>
        <w:gridCol w:w="3291"/>
      </w:tblGrid>
      <w:tr w:rsidR="00FF630A" w:rsidTr="00975FAB">
        <w:trPr>
          <w:trHeight w:val="350"/>
        </w:trPr>
        <w:tc>
          <w:tcPr>
            <w:tcW w:w="3920" w:type="dxa"/>
            <w:shd w:val="clear" w:color="auto" w:fill="auto"/>
          </w:tcPr>
          <w:p w:rsidR="00FF630A" w:rsidRDefault="00FF630A" w:rsidP="00975FAB">
            <w:pPr>
              <w:pStyle w:val="libPoem"/>
            </w:pPr>
            <w:r>
              <w:rPr>
                <w:rFonts w:hint="eastAsia"/>
                <w:rtl/>
                <w:lang w:bidi="fa-IR"/>
              </w:rPr>
              <w:t>نگه</w:t>
            </w:r>
            <w:r>
              <w:rPr>
                <w:rtl/>
                <w:lang w:bidi="fa-IR"/>
              </w:rPr>
              <w:t xml:space="preserve"> دار زبان تا به دوزخت نبرند</w:t>
            </w:r>
            <w:r w:rsidRPr="00725071">
              <w:rPr>
                <w:rStyle w:val="libPoemTiniChar0"/>
                <w:rtl/>
              </w:rPr>
              <w:br/>
              <w:t> </w:t>
            </w:r>
          </w:p>
        </w:tc>
        <w:tc>
          <w:tcPr>
            <w:tcW w:w="279" w:type="dxa"/>
            <w:shd w:val="clear" w:color="auto" w:fill="auto"/>
          </w:tcPr>
          <w:p w:rsidR="00FF630A" w:rsidRDefault="00FF630A" w:rsidP="00975FAB">
            <w:pPr>
              <w:pStyle w:val="libPoem"/>
              <w:rPr>
                <w:rtl/>
              </w:rPr>
            </w:pPr>
          </w:p>
        </w:tc>
        <w:tc>
          <w:tcPr>
            <w:tcW w:w="3881" w:type="dxa"/>
            <w:shd w:val="clear" w:color="auto" w:fill="auto"/>
          </w:tcPr>
          <w:p w:rsidR="00FF630A" w:rsidRDefault="00FF630A" w:rsidP="00975FAB">
            <w:pPr>
              <w:pStyle w:val="libPoem"/>
            </w:pPr>
            <w:r>
              <w:rPr>
                <w:rtl/>
                <w:lang w:bidi="fa-IR"/>
              </w:rPr>
              <w:t>كه از زبان بتر اندر جهان زيانى نيست</w:t>
            </w:r>
            <w:r w:rsidRPr="00725071">
              <w:rPr>
                <w:rStyle w:val="libPoemTiniChar0"/>
                <w:rtl/>
              </w:rPr>
              <w:br/>
              <w:t> </w:t>
            </w:r>
          </w:p>
        </w:tc>
      </w:tr>
    </w:tbl>
    <w:p w:rsidR="00B56135" w:rsidRDefault="00FF630A" w:rsidP="00FF630A">
      <w:pPr>
        <w:pStyle w:val="libNormal"/>
        <w:rPr>
          <w:rtl/>
          <w:lang w:bidi="fa-IR"/>
        </w:rPr>
      </w:pPr>
      <w:r>
        <w:rPr>
          <w:rFonts w:hint="cs"/>
          <w:rtl/>
          <w:lang w:bidi="fa-IR"/>
        </w:rPr>
        <w:t>.</w:t>
      </w:r>
      <w:r w:rsidR="00B56135">
        <w:rPr>
          <w:rtl/>
          <w:lang w:bidi="fa-IR"/>
        </w:rPr>
        <w:t>سعدى</w:t>
      </w:r>
    </w:p>
    <w:p w:rsidR="00E055C4" w:rsidRDefault="00E055C4" w:rsidP="00B56135">
      <w:pPr>
        <w:pStyle w:val="libNormal"/>
        <w:rPr>
          <w:rtl/>
          <w:lang w:bidi="fa-IR"/>
        </w:rPr>
      </w:pPr>
    </w:p>
    <w:p w:rsidR="00B56135" w:rsidRDefault="00B56135" w:rsidP="00E055C4">
      <w:pPr>
        <w:pStyle w:val="Heading2"/>
        <w:rPr>
          <w:rtl/>
          <w:lang w:bidi="fa-IR"/>
        </w:rPr>
      </w:pPr>
      <w:bookmarkStart w:id="85" w:name="_Toc7512497"/>
      <w:r>
        <w:rPr>
          <w:rFonts w:hint="eastAsia"/>
          <w:rtl/>
          <w:lang w:bidi="fa-IR"/>
        </w:rPr>
        <w:t>كمال</w:t>
      </w:r>
      <w:r>
        <w:rPr>
          <w:rtl/>
          <w:lang w:bidi="fa-IR"/>
        </w:rPr>
        <w:t xml:space="preserve"> خير</w:t>
      </w:r>
      <w:bookmarkEnd w:id="85"/>
    </w:p>
    <w:tbl>
      <w:tblPr>
        <w:tblStyle w:val="TableGrid"/>
        <w:bidiVisual/>
        <w:tblW w:w="4562" w:type="pct"/>
        <w:tblInd w:w="384" w:type="dxa"/>
        <w:tblLook w:val="01E0"/>
      </w:tblPr>
      <w:tblGrid>
        <w:gridCol w:w="3344"/>
        <w:gridCol w:w="257"/>
        <w:gridCol w:w="3321"/>
      </w:tblGrid>
      <w:tr w:rsidR="00E055C4" w:rsidTr="00E055C4">
        <w:trPr>
          <w:trHeight w:val="350"/>
        </w:trPr>
        <w:tc>
          <w:tcPr>
            <w:tcW w:w="3344" w:type="dxa"/>
            <w:shd w:val="clear" w:color="auto" w:fill="auto"/>
          </w:tcPr>
          <w:p w:rsidR="00E055C4" w:rsidRDefault="00E055C4" w:rsidP="00975FAB">
            <w:pPr>
              <w:pStyle w:val="libPoem"/>
            </w:pPr>
            <w:r>
              <w:rPr>
                <w:rFonts w:hint="eastAsia"/>
                <w:rtl/>
                <w:lang w:bidi="fa-IR"/>
              </w:rPr>
              <w:t>اهانتى</w:t>
            </w:r>
            <w:r>
              <w:rPr>
                <w:rtl/>
                <w:lang w:bidi="fa-IR"/>
              </w:rPr>
              <w:t xml:space="preserve"> منما اگر اعانتى نكنى</w:t>
            </w:r>
            <w:r w:rsidRPr="00725071">
              <w:rPr>
                <w:rStyle w:val="libPoemTiniChar0"/>
                <w:rtl/>
              </w:rPr>
              <w:br/>
              <w:t> </w:t>
            </w:r>
          </w:p>
        </w:tc>
        <w:tc>
          <w:tcPr>
            <w:tcW w:w="257" w:type="dxa"/>
            <w:shd w:val="clear" w:color="auto" w:fill="auto"/>
          </w:tcPr>
          <w:p w:rsidR="00E055C4" w:rsidRDefault="00E055C4" w:rsidP="00975FAB">
            <w:pPr>
              <w:pStyle w:val="libPoem"/>
              <w:rPr>
                <w:rtl/>
              </w:rPr>
            </w:pPr>
          </w:p>
        </w:tc>
        <w:tc>
          <w:tcPr>
            <w:tcW w:w="3321" w:type="dxa"/>
            <w:shd w:val="clear" w:color="auto" w:fill="auto"/>
          </w:tcPr>
          <w:p w:rsidR="00E055C4" w:rsidRDefault="00E055C4" w:rsidP="00975FAB">
            <w:pPr>
              <w:pStyle w:val="libPoem"/>
            </w:pPr>
            <w:r>
              <w:rPr>
                <w:rtl/>
                <w:lang w:bidi="fa-IR"/>
              </w:rPr>
              <w:t>كمال خير بود اگر اهانتى نكنى</w:t>
            </w:r>
            <w:r w:rsidRPr="00725071">
              <w:rPr>
                <w:rStyle w:val="libPoemTiniChar0"/>
                <w:rtl/>
              </w:rPr>
              <w:br/>
              <w:t> </w:t>
            </w:r>
          </w:p>
        </w:tc>
      </w:tr>
      <w:tr w:rsidR="00E055C4" w:rsidTr="00E055C4">
        <w:trPr>
          <w:trHeight w:val="350"/>
        </w:trPr>
        <w:tc>
          <w:tcPr>
            <w:tcW w:w="3344" w:type="dxa"/>
          </w:tcPr>
          <w:p w:rsidR="00E055C4" w:rsidRDefault="00E055C4" w:rsidP="00975FAB">
            <w:pPr>
              <w:pStyle w:val="libPoem"/>
            </w:pPr>
            <w:r>
              <w:rPr>
                <w:rtl/>
                <w:lang w:bidi="fa-IR"/>
              </w:rPr>
              <w:t>مرا به خير تو اميد نيست ، شر مرسان</w:t>
            </w:r>
            <w:r w:rsidRPr="00725071">
              <w:rPr>
                <w:rStyle w:val="libPoemTiniChar0"/>
                <w:rtl/>
              </w:rPr>
              <w:br/>
              <w:t> </w:t>
            </w:r>
          </w:p>
        </w:tc>
        <w:tc>
          <w:tcPr>
            <w:tcW w:w="257" w:type="dxa"/>
          </w:tcPr>
          <w:p w:rsidR="00E055C4" w:rsidRDefault="00E055C4" w:rsidP="00975FAB">
            <w:pPr>
              <w:pStyle w:val="libPoem"/>
              <w:rPr>
                <w:rtl/>
              </w:rPr>
            </w:pPr>
          </w:p>
        </w:tc>
        <w:tc>
          <w:tcPr>
            <w:tcW w:w="3321" w:type="dxa"/>
          </w:tcPr>
          <w:p w:rsidR="00E055C4" w:rsidRDefault="00E055C4" w:rsidP="00975FAB">
            <w:pPr>
              <w:pStyle w:val="libPoem"/>
            </w:pPr>
            <w:r>
              <w:rPr>
                <w:rtl/>
                <w:lang w:bidi="fa-IR"/>
              </w:rPr>
              <w:t>كفايت است مراگر خيانتى نكنى</w:t>
            </w:r>
            <w:r w:rsidRPr="00725071">
              <w:rPr>
                <w:rStyle w:val="libPoemTiniChar0"/>
                <w:rtl/>
              </w:rPr>
              <w:br/>
              <w:t> </w:t>
            </w:r>
          </w:p>
        </w:tc>
      </w:tr>
    </w:tbl>
    <w:p w:rsidR="00B56135" w:rsidRDefault="00B56135" w:rsidP="00B56135">
      <w:pPr>
        <w:pStyle w:val="libNormal"/>
        <w:rPr>
          <w:rtl/>
          <w:lang w:bidi="fa-IR"/>
        </w:rPr>
      </w:pPr>
      <w:r>
        <w:rPr>
          <w:rtl/>
          <w:lang w:bidi="fa-IR"/>
        </w:rPr>
        <w:t>ملا حبيب الله شريف كاشانى</w:t>
      </w:r>
    </w:p>
    <w:p w:rsidR="00E055C4" w:rsidRDefault="00E055C4" w:rsidP="00B56135">
      <w:pPr>
        <w:pStyle w:val="libNormal"/>
        <w:rPr>
          <w:rtl/>
          <w:lang w:bidi="fa-IR"/>
        </w:rPr>
      </w:pPr>
      <w:r>
        <w:rPr>
          <w:rtl/>
          <w:lang w:bidi="fa-IR"/>
        </w:rPr>
        <w:br w:type="page"/>
      </w:r>
    </w:p>
    <w:p w:rsidR="00B56135" w:rsidRDefault="00B56135" w:rsidP="00E055C4">
      <w:pPr>
        <w:pStyle w:val="Heading2"/>
        <w:rPr>
          <w:rtl/>
          <w:lang w:bidi="fa-IR"/>
        </w:rPr>
      </w:pPr>
      <w:bookmarkStart w:id="86" w:name="_Toc7512498"/>
      <w:r>
        <w:rPr>
          <w:rFonts w:hint="eastAsia"/>
          <w:rtl/>
          <w:lang w:bidi="fa-IR"/>
        </w:rPr>
        <w:t>عيب</w:t>
      </w:r>
      <w:r>
        <w:rPr>
          <w:rtl/>
          <w:lang w:bidi="fa-IR"/>
        </w:rPr>
        <w:t xml:space="preserve"> جويى</w:t>
      </w:r>
      <w:bookmarkEnd w:id="86"/>
    </w:p>
    <w:tbl>
      <w:tblPr>
        <w:tblStyle w:val="TableGrid"/>
        <w:bidiVisual/>
        <w:tblW w:w="4562" w:type="pct"/>
        <w:tblInd w:w="384" w:type="dxa"/>
        <w:tblLook w:val="01E0"/>
      </w:tblPr>
      <w:tblGrid>
        <w:gridCol w:w="3344"/>
        <w:gridCol w:w="257"/>
        <w:gridCol w:w="3321"/>
      </w:tblGrid>
      <w:tr w:rsidR="00E055C4" w:rsidTr="00E055C4">
        <w:trPr>
          <w:trHeight w:val="350"/>
        </w:trPr>
        <w:tc>
          <w:tcPr>
            <w:tcW w:w="3344" w:type="dxa"/>
            <w:shd w:val="clear" w:color="auto" w:fill="auto"/>
          </w:tcPr>
          <w:p w:rsidR="00E055C4" w:rsidRDefault="00E055C4" w:rsidP="00975FAB">
            <w:pPr>
              <w:pStyle w:val="libPoem"/>
            </w:pPr>
            <w:r>
              <w:rPr>
                <w:rFonts w:hint="eastAsia"/>
                <w:rtl/>
                <w:lang w:bidi="fa-IR"/>
              </w:rPr>
              <w:t>برخيز</w:t>
            </w:r>
            <w:r>
              <w:rPr>
                <w:rtl/>
                <w:lang w:bidi="fa-IR"/>
              </w:rPr>
              <w:t xml:space="preserve"> سحر ناله و آهى مى كن</w:t>
            </w:r>
            <w:r w:rsidRPr="00725071">
              <w:rPr>
                <w:rStyle w:val="libPoemTiniChar0"/>
                <w:rtl/>
              </w:rPr>
              <w:br/>
              <w:t> </w:t>
            </w:r>
          </w:p>
        </w:tc>
        <w:tc>
          <w:tcPr>
            <w:tcW w:w="257" w:type="dxa"/>
            <w:shd w:val="clear" w:color="auto" w:fill="auto"/>
          </w:tcPr>
          <w:p w:rsidR="00E055C4" w:rsidRDefault="00E055C4" w:rsidP="00975FAB">
            <w:pPr>
              <w:pStyle w:val="libPoem"/>
              <w:rPr>
                <w:rtl/>
              </w:rPr>
            </w:pPr>
          </w:p>
        </w:tc>
        <w:tc>
          <w:tcPr>
            <w:tcW w:w="3321" w:type="dxa"/>
            <w:shd w:val="clear" w:color="auto" w:fill="auto"/>
          </w:tcPr>
          <w:p w:rsidR="00E055C4" w:rsidRDefault="00E055C4" w:rsidP="00975FAB">
            <w:pPr>
              <w:pStyle w:val="libPoem"/>
            </w:pPr>
            <w:r>
              <w:rPr>
                <w:rtl/>
                <w:lang w:bidi="fa-IR"/>
              </w:rPr>
              <w:t>استغفارى ز هر گناهى مى كن</w:t>
            </w:r>
            <w:r w:rsidRPr="00725071">
              <w:rPr>
                <w:rStyle w:val="libPoemTiniChar0"/>
                <w:rtl/>
              </w:rPr>
              <w:br/>
              <w:t> </w:t>
            </w:r>
          </w:p>
        </w:tc>
      </w:tr>
      <w:tr w:rsidR="00E055C4" w:rsidTr="00E055C4">
        <w:trPr>
          <w:trHeight w:val="350"/>
        </w:trPr>
        <w:tc>
          <w:tcPr>
            <w:tcW w:w="3344" w:type="dxa"/>
          </w:tcPr>
          <w:p w:rsidR="00E055C4" w:rsidRDefault="00E055C4" w:rsidP="00975FAB">
            <w:pPr>
              <w:pStyle w:val="libPoem"/>
            </w:pPr>
            <w:r>
              <w:rPr>
                <w:rtl/>
                <w:lang w:bidi="fa-IR"/>
              </w:rPr>
              <w:t>تا چند به عيب ديگران در نگرى</w:t>
            </w:r>
            <w:r w:rsidRPr="00725071">
              <w:rPr>
                <w:rStyle w:val="libPoemTiniChar0"/>
                <w:rtl/>
              </w:rPr>
              <w:br/>
              <w:t> </w:t>
            </w:r>
          </w:p>
        </w:tc>
        <w:tc>
          <w:tcPr>
            <w:tcW w:w="257" w:type="dxa"/>
          </w:tcPr>
          <w:p w:rsidR="00E055C4" w:rsidRDefault="00E055C4" w:rsidP="00975FAB">
            <w:pPr>
              <w:pStyle w:val="libPoem"/>
              <w:rPr>
                <w:rtl/>
              </w:rPr>
            </w:pPr>
          </w:p>
        </w:tc>
        <w:tc>
          <w:tcPr>
            <w:tcW w:w="3321" w:type="dxa"/>
          </w:tcPr>
          <w:p w:rsidR="00E055C4" w:rsidRDefault="00E055C4" w:rsidP="00975FAB">
            <w:pPr>
              <w:pStyle w:val="libPoem"/>
            </w:pPr>
            <w:r>
              <w:rPr>
                <w:rtl/>
                <w:lang w:bidi="fa-IR"/>
              </w:rPr>
              <w:t>يك بار به عيب خود نگاهى مى كن</w:t>
            </w:r>
            <w:r w:rsidRPr="00725071">
              <w:rPr>
                <w:rStyle w:val="libPoemTiniChar0"/>
                <w:rtl/>
              </w:rPr>
              <w:br/>
              <w:t> </w:t>
            </w:r>
          </w:p>
        </w:tc>
      </w:tr>
    </w:tbl>
    <w:p w:rsidR="00B56135" w:rsidRDefault="00B56135" w:rsidP="00B56135">
      <w:pPr>
        <w:pStyle w:val="libNormal"/>
        <w:rPr>
          <w:rtl/>
          <w:lang w:bidi="fa-IR"/>
        </w:rPr>
      </w:pPr>
      <w:r>
        <w:rPr>
          <w:rtl/>
          <w:lang w:bidi="fa-IR"/>
        </w:rPr>
        <w:t>شيخ بهايى</w:t>
      </w:r>
    </w:p>
    <w:p w:rsidR="00E055C4" w:rsidRDefault="00E055C4" w:rsidP="00B56135">
      <w:pPr>
        <w:pStyle w:val="libNormal"/>
        <w:rPr>
          <w:rtl/>
          <w:lang w:bidi="fa-IR"/>
        </w:rPr>
      </w:pPr>
    </w:p>
    <w:p w:rsidR="00B56135" w:rsidRDefault="00B56135" w:rsidP="00E055C4">
      <w:pPr>
        <w:pStyle w:val="Heading2"/>
        <w:rPr>
          <w:rtl/>
          <w:lang w:bidi="fa-IR"/>
        </w:rPr>
      </w:pPr>
      <w:bookmarkStart w:id="87" w:name="_Toc7512499"/>
      <w:r>
        <w:rPr>
          <w:rFonts w:hint="eastAsia"/>
          <w:rtl/>
          <w:lang w:bidi="fa-IR"/>
        </w:rPr>
        <w:t>طعنه</w:t>
      </w:r>
      <w:r>
        <w:rPr>
          <w:rtl/>
          <w:lang w:bidi="fa-IR"/>
        </w:rPr>
        <w:t xml:space="preserve"> زدن</w:t>
      </w:r>
      <w:bookmarkEnd w:id="87"/>
    </w:p>
    <w:tbl>
      <w:tblPr>
        <w:tblStyle w:val="TableGrid"/>
        <w:bidiVisual/>
        <w:tblW w:w="4562" w:type="pct"/>
        <w:tblInd w:w="384" w:type="dxa"/>
        <w:tblLook w:val="01E0"/>
      </w:tblPr>
      <w:tblGrid>
        <w:gridCol w:w="3344"/>
        <w:gridCol w:w="257"/>
        <w:gridCol w:w="3321"/>
      </w:tblGrid>
      <w:tr w:rsidR="00E055C4" w:rsidTr="00E055C4">
        <w:trPr>
          <w:trHeight w:val="350"/>
        </w:trPr>
        <w:tc>
          <w:tcPr>
            <w:tcW w:w="3344" w:type="dxa"/>
            <w:shd w:val="clear" w:color="auto" w:fill="auto"/>
          </w:tcPr>
          <w:p w:rsidR="00E055C4" w:rsidRDefault="00E055C4" w:rsidP="00975FAB">
            <w:pPr>
              <w:pStyle w:val="libPoem"/>
            </w:pPr>
            <w:r>
              <w:rPr>
                <w:rFonts w:hint="eastAsia"/>
                <w:rtl/>
                <w:lang w:bidi="fa-IR"/>
              </w:rPr>
              <w:t>مكن</w:t>
            </w:r>
            <w:r>
              <w:rPr>
                <w:rtl/>
                <w:lang w:bidi="fa-IR"/>
              </w:rPr>
              <w:t xml:space="preserve"> مجروح دل ها را به طعنه</w:t>
            </w:r>
            <w:r w:rsidRPr="00725071">
              <w:rPr>
                <w:rStyle w:val="libPoemTiniChar0"/>
                <w:rtl/>
              </w:rPr>
              <w:br/>
              <w:t> </w:t>
            </w:r>
          </w:p>
        </w:tc>
        <w:tc>
          <w:tcPr>
            <w:tcW w:w="257" w:type="dxa"/>
            <w:shd w:val="clear" w:color="auto" w:fill="auto"/>
          </w:tcPr>
          <w:p w:rsidR="00E055C4" w:rsidRDefault="00E055C4" w:rsidP="00975FAB">
            <w:pPr>
              <w:pStyle w:val="libPoem"/>
              <w:rPr>
                <w:rtl/>
              </w:rPr>
            </w:pPr>
          </w:p>
        </w:tc>
        <w:tc>
          <w:tcPr>
            <w:tcW w:w="3321" w:type="dxa"/>
            <w:shd w:val="clear" w:color="auto" w:fill="auto"/>
          </w:tcPr>
          <w:p w:rsidR="00E055C4" w:rsidRDefault="00E055C4" w:rsidP="00975FAB">
            <w:pPr>
              <w:pStyle w:val="libPoem"/>
            </w:pPr>
            <w:r>
              <w:rPr>
                <w:rtl/>
                <w:lang w:bidi="fa-IR"/>
              </w:rPr>
              <w:t>چو كردى ، به شدن سامان ندارد</w:t>
            </w:r>
            <w:r w:rsidRPr="00725071">
              <w:rPr>
                <w:rStyle w:val="libPoemTiniChar0"/>
                <w:rtl/>
              </w:rPr>
              <w:br/>
              <w:t> </w:t>
            </w:r>
          </w:p>
        </w:tc>
      </w:tr>
      <w:tr w:rsidR="00E055C4" w:rsidTr="00E055C4">
        <w:trPr>
          <w:trHeight w:val="350"/>
        </w:trPr>
        <w:tc>
          <w:tcPr>
            <w:tcW w:w="3344" w:type="dxa"/>
          </w:tcPr>
          <w:p w:rsidR="00E055C4" w:rsidRDefault="00E055C4" w:rsidP="00975FAB">
            <w:pPr>
              <w:pStyle w:val="libPoem"/>
            </w:pPr>
            <w:r>
              <w:rPr>
                <w:rtl/>
                <w:lang w:bidi="fa-IR"/>
              </w:rPr>
              <w:t>جراحات سنان درمان پذير است</w:t>
            </w:r>
            <w:r w:rsidRPr="00725071">
              <w:rPr>
                <w:rStyle w:val="libPoemTiniChar0"/>
                <w:rtl/>
              </w:rPr>
              <w:br/>
              <w:t> </w:t>
            </w:r>
          </w:p>
        </w:tc>
        <w:tc>
          <w:tcPr>
            <w:tcW w:w="257" w:type="dxa"/>
          </w:tcPr>
          <w:p w:rsidR="00E055C4" w:rsidRDefault="00E055C4" w:rsidP="00975FAB">
            <w:pPr>
              <w:pStyle w:val="libPoem"/>
              <w:rPr>
                <w:rtl/>
              </w:rPr>
            </w:pPr>
          </w:p>
        </w:tc>
        <w:tc>
          <w:tcPr>
            <w:tcW w:w="3321" w:type="dxa"/>
          </w:tcPr>
          <w:p w:rsidR="00E055C4" w:rsidRDefault="00E055C4" w:rsidP="00975FAB">
            <w:pPr>
              <w:pStyle w:val="libPoem"/>
            </w:pPr>
            <w:r>
              <w:rPr>
                <w:rtl/>
                <w:lang w:bidi="fa-IR"/>
              </w:rPr>
              <w:t>جراحات زبان درمان ندارد</w:t>
            </w:r>
            <w:r w:rsidRPr="00725071">
              <w:rPr>
                <w:rStyle w:val="libPoemTiniChar0"/>
                <w:rtl/>
              </w:rPr>
              <w:br/>
              <w:t> </w:t>
            </w:r>
          </w:p>
        </w:tc>
      </w:tr>
    </w:tbl>
    <w:p w:rsidR="00B56135" w:rsidRDefault="00B56135" w:rsidP="00B56135">
      <w:pPr>
        <w:pStyle w:val="libNormal"/>
        <w:rPr>
          <w:rtl/>
          <w:lang w:bidi="fa-IR"/>
        </w:rPr>
      </w:pPr>
      <w:r>
        <w:rPr>
          <w:rtl/>
          <w:lang w:bidi="fa-IR"/>
        </w:rPr>
        <w:t>ناصر خسرو</w:t>
      </w:r>
    </w:p>
    <w:p w:rsidR="00E055C4" w:rsidRDefault="00E055C4" w:rsidP="00B56135">
      <w:pPr>
        <w:pStyle w:val="libNormal"/>
        <w:rPr>
          <w:rtl/>
          <w:lang w:bidi="fa-IR"/>
        </w:rPr>
      </w:pPr>
      <w:r>
        <w:rPr>
          <w:rtl/>
          <w:lang w:bidi="fa-IR"/>
        </w:rPr>
        <w:br w:type="page"/>
      </w:r>
    </w:p>
    <w:p w:rsidR="00B56135" w:rsidRDefault="00B56135" w:rsidP="00E055C4">
      <w:pPr>
        <w:pStyle w:val="Heading2"/>
        <w:rPr>
          <w:rtl/>
          <w:lang w:bidi="fa-IR"/>
        </w:rPr>
      </w:pPr>
      <w:bookmarkStart w:id="88" w:name="_Toc7512500"/>
      <w:r>
        <w:rPr>
          <w:rFonts w:hint="eastAsia"/>
          <w:rtl/>
          <w:lang w:bidi="fa-IR"/>
        </w:rPr>
        <w:t>سخن</w:t>
      </w:r>
      <w:r>
        <w:rPr>
          <w:rtl/>
          <w:lang w:bidi="fa-IR"/>
        </w:rPr>
        <w:t xml:space="preserve"> بعد از انديشه</w:t>
      </w:r>
      <w:bookmarkEnd w:id="88"/>
    </w:p>
    <w:tbl>
      <w:tblPr>
        <w:tblStyle w:val="TableGrid"/>
        <w:bidiVisual/>
        <w:tblW w:w="4562" w:type="pct"/>
        <w:tblInd w:w="384" w:type="dxa"/>
        <w:tblLook w:val="01E0"/>
      </w:tblPr>
      <w:tblGrid>
        <w:gridCol w:w="3344"/>
        <w:gridCol w:w="257"/>
        <w:gridCol w:w="3321"/>
      </w:tblGrid>
      <w:tr w:rsidR="00E055C4" w:rsidTr="00E055C4">
        <w:trPr>
          <w:trHeight w:val="350"/>
        </w:trPr>
        <w:tc>
          <w:tcPr>
            <w:tcW w:w="3344" w:type="dxa"/>
            <w:shd w:val="clear" w:color="auto" w:fill="auto"/>
          </w:tcPr>
          <w:p w:rsidR="00E055C4" w:rsidRDefault="00E055C4" w:rsidP="00975FAB">
            <w:pPr>
              <w:pStyle w:val="libPoem"/>
            </w:pPr>
            <w:r>
              <w:rPr>
                <w:rFonts w:hint="eastAsia"/>
                <w:rtl/>
                <w:lang w:bidi="fa-IR"/>
              </w:rPr>
              <w:t>سخن</w:t>
            </w:r>
            <w:r>
              <w:rPr>
                <w:rtl/>
                <w:lang w:bidi="fa-IR"/>
              </w:rPr>
              <w:t xml:space="preserve"> رفته دگر باز نيايد به زبان</w:t>
            </w:r>
            <w:r w:rsidRPr="00725071">
              <w:rPr>
                <w:rStyle w:val="libPoemTiniChar0"/>
                <w:rtl/>
              </w:rPr>
              <w:br/>
              <w:t> </w:t>
            </w:r>
          </w:p>
        </w:tc>
        <w:tc>
          <w:tcPr>
            <w:tcW w:w="257" w:type="dxa"/>
            <w:shd w:val="clear" w:color="auto" w:fill="auto"/>
          </w:tcPr>
          <w:p w:rsidR="00E055C4" w:rsidRDefault="00E055C4" w:rsidP="00975FAB">
            <w:pPr>
              <w:pStyle w:val="libPoem"/>
              <w:rPr>
                <w:rtl/>
              </w:rPr>
            </w:pPr>
          </w:p>
        </w:tc>
        <w:tc>
          <w:tcPr>
            <w:tcW w:w="3321" w:type="dxa"/>
            <w:shd w:val="clear" w:color="auto" w:fill="auto"/>
          </w:tcPr>
          <w:p w:rsidR="00E055C4" w:rsidRDefault="00E055C4" w:rsidP="00975FAB">
            <w:pPr>
              <w:pStyle w:val="libPoem"/>
            </w:pPr>
            <w:r>
              <w:rPr>
                <w:rtl/>
                <w:lang w:bidi="fa-IR"/>
              </w:rPr>
              <w:t>اول انديشه كند مرد كه عاقل باشد</w:t>
            </w:r>
            <w:r w:rsidRPr="00725071">
              <w:rPr>
                <w:rStyle w:val="libPoemTiniChar0"/>
                <w:rtl/>
              </w:rPr>
              <w:br/>
              <w:t> </w:t>
            </w:r>
          </w:p>
        </w:tc>
      </w:tr>
      <w:tr w:rsidR="00E055C4" w:rsidTr="00E055C4">
        <w:trPr>
          <w:trHeight w:val="350"/>
        </w:trPr>
        <w:tc>
          <w:tcPr>
            <w:tcW w:w="3344" w:type="dxa"/>
          </w:tcPr>
          <w:p w:rsidR="00E055C4" w:rsidRDefault="00E055C4" w:rsidP="00975FAB">
            <w:pPr>
              <w:pStyle w:val="libPoem"/>
            </w:pPr>
            <w:r>
              <w:rPr>
                <w:rtl/>
                <w:lang w:bidi="fa-IR"/>
              </w:rPr>
              <w:t>تا زمان دگر انديشه نبايد كردن</w:t>
            </w:r>
            <w:r w:rsidRPr="00725071">
              <w:rPr>
                <w:rStyle w:val="libPoemTiniChar0"/>
                <w:rtl/>
              </w:rPr>
              <w:br/>
              <w:t> </w:t>
            </w:r>
          </w:p>
        </w:tc>
        <w:tc>
          <w:tcPr>
            <w:tcW w:w="257" w:type="dxa"/>
          </w:tcPr>
          <w:p w:rsidR="00E055C4" w:rsidRDefault="00E055C4" w:rsidP="00975FAB">
            <w:pPr>
              <w:pStyle w:val="libPoem"/>
              <w:rPr>
                <w:rtl/>
              </w:rPr>
            </w:pPr>
          </w:p>
        </w:tc>
        <w:tc>
          <w:tcPr>
            <w:tcW w:w="3321" w:type="dxa"/>
          </w:tcPr>
          <w:p w:rsidR="00E055C4" w:rsidRDefault="00E055C4" w:rsidP="00975FAB">
            <w:pPr>
              <w:pStyle w:val="libPoem"/>
            </w:pPr>
            <w:r>
              <w:rPr>
                <w:rtl/>
                <w:lang w:bidi="fa-IR"/>
              </w:rPr>
              <w:t>كه چرا گفتم و انديشه باطل باشد</w:t>
            </w:r>
            <w:r w:rsidRPr="00725071">
              <w:rPr>
                <w:rStyle w:val="libPoemTiniChar0"/>
                <w:rtl/>
              </w:rPr>
              <w:br/>
              <w:t> </w:t>
            </w:r>
          </w:p>
        </w:tc>
      </w:tr>
    </w:tbl>
    <w:p w:rsidR="00B56135" w:rsidRDefault="00B56135" w:rsidP="00B56135">
      <w:pPr>
        <w:pStyle w:val="libNormal"/>
        <w:rPr>
          <w:rtl/>
          <w:lang w:bidi="fa-IR"/>
        </w:rPr>
      </w:pPr>
      <w:r>
        <w:rPr>
          <w:rtl/>
          <w:lang w:bidi="fa-IR"/>
        </w:rPr>
        <w:t>ابن يمين</w:t>
      </w:r>
    </w:p>
    <w:p w:rsidR="00E055C4" w:rsidRDefault="00E055C4" w:rsidP="00B56135">
      <w:pPr>
        <w:pStyle w:val="libNormal"/>
        <w:rPr>
          <w:rtl/>
          <w:lang w:bidi="fa-IR"/>
        </w:rPr>
      </w:pPr>
    </w:p>
    <w:p w:rsidR="00B56135" w:rsidRDefault="00B56135" w:rsidP="00E055C4">
      <w:pPr>
        <w:pStyle w:val="Heading2"/>
        <w:rPr>
          <w:rtl/>
          <w:lang w:bidi="fa-IR"/>
        </w:rPr>
      </w:pPr>
      <w:bookmarkStart w:id="89" w:name="_Toc7512501"/>
      <w:r>
        <w:rPr>
          <w:rFonts w:hint="eastAsia"/>
          <w:rtl/>
          <w:lang w:bidi="fa-IR"/>
        </w:rPr>
        <w:t>زبان</w:t>
      </w:r>
      <w:r>
        <w:rPr>
          <w:rtl/>
          <w:lang w:bidi="fa-IR"/>
        </w:rPr>
        <w:t xml:space="preserve"> سرخ</w:t>
      </w:r>
      <w:bookmarkEnd w:id="89"/>
    </w:p>
    <w:tbl>
      <w:tblPr>
        <w:tblStyle w:val="TableGrid"/>
        <w:bidiVisual/>
        <w:tblW w:w="4562" w:type="pct"/>
        <w:tblInd w:w="384" w:type="dxa"/>
        <w:tblLook w:val="01E0"/>
      </w:tblPr>
      <w:tblGrid>
        <w:gridCol w:w="3344"/>
        <w:gridCol w:w="257"/>
        <w:gridCol w:w="3321"/>
      </w:tblGrid>
      <w:tr w:rsidR="00E055C4" w:rsidTr="00C61DDC">
        <w:trPr>
          <w:trHeight w:val="350"/>
        </w:trPr>
        <w:tc>
          <w:tcPr>
            <w:tcW w:w="3344" w:type="dxa"/>
            <w:shd w:val="clear" w:color="auto" w:fill="auto"/>
          </w:tcPr>
          <w:p w:rsidR="00E055C4" w:rsidRDefault="00E055C4" w:rsidP="00975FAB">
            <w:pPr>
              <w:pStyle w:val="libPoem"/>
            </w:pPr>
            <w:r>
              <w:rPr>
                <w:rFonts w:hint="eastAsia"/>
                <w:rtl/>
                <w:lang w:bidi="fa-IR"/>
              </w:rPr>
              <w:t>زبان</w:t>
            </w:r>
            <w:r>
              <w:rPr>
                <w:rtl/>
                <w:lang w:bidi="fa-IR"/>
              </w:rPr>
              <w:t xml:space="preserve"> سرخ سر سبز مى دهد بر باد</w:t>
            </w:r>
            <w:r w:rsidRPr="00725071">
              <w:rPr>
                <w:rStyle w:val="libPoemTiniChar0"/>
                <w:rtl/>
              </w:rPr>
              <w:br/>
              <w:t> </w:t>
            </w:r>
          </w:p>
        </w:tc>
        <w:tc>
          <w:tcPr>
            <w:tcW w:w="257" w:type="dxa"/>
            <w:shd w:val="clear" w:color="auto" w:fill="auto"/>
          </w:tcPr>
          <w:p w:rsidR="00E055C4" w:rsidRDefault="00E055C4" w:rsidP="00975FAB">
            <w:pPr>
              <w:pStyle w:val="libPoem"/>
              <w:rPr>
                <w:rtl/>
              </w:rPr>
            </w:pPr>
          </w:p>
        </w:tc>
        <w:tc>
          <w:tcPr>
            <w:tcW w:w="3321" w:type="dxa"/>
            <w:shd w:val="clear" w:color="auto" w:fill="auto"/>
          </w:tcPr>
          <w:p w:rsidR="00E055C4" w:rsidRDefault="00E055C4" w:rsidP="00975FAB">
            <w:pPr>
              <w:pStyle w:val="libPoem"/>
            </w:pPr>
            <w:r>
              <w:rPr>
                <w:rtl/>
                <w:lang w:bidi="fa-IR"/>
              </w:rPr>
              <w:t>بهوش باش كه سر بر سر زبان نكنى</w:t>
            </w:r>
            <w:r w:rsidRPr="00725071">
              <w:rPr>
                <w:rStyle w:val="libPoemTiniChar0"/>
                <w:rtl/>
              </w:rPr>
              <w:br/>
              <w:t> </w:t>
            </w:r>
          </w:p>
        </w:tc>
      </w:tr>
    </w:tbl>
    <w:p w:rsidR="00B56135" w:rsidRDefault="00B56135" w:rsidP="00B56135">
      <w:pPr>
        <w:pStyle w:val="libNormal"/>
        <w:rPr>
          <w:rtl/>
          <w:lang w:bidi="fa-IR"/>
        </w:rPr>
      </w:pPr>
      <w:r>
        <w:rPr>
          <w:rtl/>
          <w:lang w:bidi="fa-IR"/>
        </w:rPr>
        <w:t>فرخ</w:t>
      </w:r>
    </w:p>
    <w:p w:rsidR="00E055C4" w:rsidRDefault="00E055C4" w:rsidP="00B56135">
      <w:pPr>
        <w:pStyle w:val="libNormal"/>
        <w:rPr>
          <w:rtl/>
          <w:lang w:bidi="fa-IR"/>
        </w:rPr>
      </w:pPr>
      <w:r>
        <w:rPr>
          <w:rtl/>
          <w:lang w:bidi="fa-IR"/>
        </w:rPr>
        <w:br w:type="page"/>
      </w:r>
    </w:p>
    <w:p w:rsidR="00B56135" w:rsidRDefault="00B56135" w:rsidP="00E055C4">
      <w:pPr>
        <w:pStyle w:val="Heading2"/>
        <w:rPr>
          <w:rtl/>
          <w:lang w:bidi="fa-IR"/>
        </w:rPr>
      </w:pPr>
      <w:bookmarkStart w:id="90" w:name="_Toc7512502"/>
      <w:r>
        <w:rPr>
          <w:rFonts w:hint="eastAsia"/>
          <w:rtl/>
          <w:lang w:bidi="fa-IR"/>
        </w:rPr>
        <w:t>كم</w:t>
      </w:r>
      <w:r>
        <w:rPr>
          <w:rtl/>
          <w:lang w:bidi="fa-IR"/>
        </w:rPr>
        <w:t xml:space="preserve"> حرفى</w:t>
      </w:r>
      <w:bookmarkEnd w:id="90"/>
    </w:p>
    <w:tbl>
      <w:tblPr>
        <w:tblStyle w:val="TableGrid"/>
        <w:bidiVisual/>
        <w:tblW w:w="4562" w:type="pct"/>
        <w:tblInd w:w="384" w:type="dxa"/>
        <w:tblLook w:val="01E0"/>
      </w:tblPr>
      <w:tblGrid>
        <w:gridCol w:w="3344"/>
        <w:gridCol w:w="257"/>
        <w:gridCol w:w="3321"/>
      </w:tblGrid>
      <w:tr w:rsidR="00E055C4" w:rsidTr="00E055C4">
        <w:trPr>
          <w:trHeight w:val="350"/>
        </w:trPr>
        <w:tc>
          <w:tcPr>
            <w:tcW w:w="3344" w:type="dxa"/>
            <w:shd w:val="clear" w:color="auto" w:fill="auto"/>
          </w:tcPr>
          <w:p w:rsidR="00E055C4" w:rsidRDefault="00E055C4" w:rsidP="00975FAB">
            <w:pPr>
              <w:pStyle w:val="libPoem"/>
            </w:pPr>
            <w:r>
              <w:rPr>
                <w:rFonts w:hint="eastAsia"/>
                <w:rtl/>
                <w:lang w:bidi="fa-IR"/>
              </w:rPr>
              <w:t>كم</w:t>
            </w:r>
            <w:r>
              <w:rPr>
                <w:rtl/>
                <w:lang w:bidi="fa-IR"/>
              </w:rPr>
              <w:t xml:space="preserve"> گوى و به جز مصلحت خويش مگوى</w:t>
            </w:r>
            <w:r w:rsidRPr="00725071">
              <w:rPr>
                <w:rStyle w:val="libPoemTiniChar0"/>
                <w:rtl/>
              </w:rPr>
              <w:br/>
              <w:t> </w:t>
            </w:r>
          </w:p>
        </w:tc>
        <w:tc>
          <w:tcPr>
            <w:tcW w:w="257" w:type="dxa"/>
            <w:shd w:val="clear" w:color="auto" w:fill="auto"/>
          </w:tcPr>
          <w:p w:rsidR="00E055C4" w:rsidRDefault="00E055C4" w:rsidP="00975FAB">
            <w:pPr>
              <w:pStyle w:val="libPoem"/>
              <w:rPr>
                <w:rtl/>
              </w:rPr>
            </w:pPr>
          </w:p>
        </w:tc>
        <w:tc>
          <w:tcPr>
            <w:tcW w:w="3321" w:type="dxa"/>
            <w:shd w:val="clear" w:color="auto" w:fill="auto"/>
          </w:tcPr>
          <w:p w:rsidR="00E055C4" w:rsidRDefault="00E055C4" w:rsidP="00975FAB">
            <w:pPr>
              <w:pStyle w:val="libPoem"/>
            </w:pPr>
            <w:r>
              <w:rPr>
                <w:rtl/>
                <w:lang w:bidi="fa-IR"/>
              </w:rPr>
              <w:t>چيزى كه نپرسند، تو از پيش مگوى</w:t>
            </w:r>
            <w:r w:rsidRPr="00725071">
              <w:rPr>
                <w:rStyle w:val="libPoemTiniChar0"/>
                <w:rtl/>
              </w:rPr>
              <w:br/>
              <w:t> </w:t>
            </w:r>
          </w:p>
        </w:tc>
      </w:tr>
      <w:tr w:rsidR="00E055C4" w:rsidTr="00E055C4">
        <w:trPr>
          <w:trHeight w:val="350"/>
        </w:trPr>
        <w:tc>
          <w:tcPr>
            <w:tcW w:w="3344" w:type="dxa"/>
          </w:tcPr>
          <w:p w:rsidR="00E055C4" w:rsidRDefault="00E055C4" w:rsidP="00975FAB">
            <w:pPr>
              <w:pStyle w:val="libPoem"/>
            </w:pPr>
            <w:r>
              <w:rPr>
                <w:rtl/>
                <w:lang w:bidi="fa-IR"/>
              </w:rPr>
              <w:t>گوش تو دو دادند و زبان تو يكى</w:t>
            </w:r>
            <w:r w:rsidRPr="00725071">
              <w:rPr>
                <w:rStyle w:val="libPoemTiniChar0"/>
                <w:rtl/>
              </w:rPr>
              <w:br/>
              <w:t> </w:t>
            </w:r>
          </w:p>
        </w:tc>
        <w:tc>
          <w:tcPr>
            <w:tcW w:w="257" w:type="dxa"/>
          </w:tcPr>
          <w:p w:rsidR="00E055C4" w:rsidRDefault="00E055C4" w:rsidP="00975FAB">
            <w:pPr>
              <w:pStyle w:val="libPoem"/>
              <w:rPr>
                <w:rtl/>
              </w:rPr>
            </w:pPr>
          </w:p>
        </w:tc>
        <w:tc>
          <w:tcPr>
            <w:tcW w:w="3321" w:type="dxa"/>
          </w:tcPr>
          <w:p w:rsidR="00E055C4" w:rsidRDefault="00E055C4" w:rsidP="00975FAB">
            <w:pPr>
              <w:pStyle w:val="libPoem"/>
            </w:pPr>
            <w:r>
              <w:rPr>
                <w:rtl/>
                <w:lang w:bidi="fa-IR"/>
              </w:rPr>
              <w:t>يعنى كه دو بشنو و يكى بيش ‍ مگوى</w:t>
            </w:r>
            <w:r w:rsidRPr="00725071">
              <w:rPr>
                <w:rStyle w:val="libPoemTiniChar0"/>
                <w:rtl/>
              </w:rPr>
              <w:br/>
              <w:t> </w:t>
            </w:r>
          </w:p>
        </w:tc>
      </w:tr>
    </w:tbl>
    <w:p w:rsidR="00B56135" w:rsidRDefault="00B56135" w:rsidP="00B56135">
      <w:pPr>
        <w:pStyle w:val="libNormal"/>
        <w:rPr>
          <w:rtl/>
          <w:lang w:bidi="fa-IR"/>
        </w:rPr>
      </w:pPr>
      <w:r>
        <w:rPr>
          <w:rtl/>
          <w:lang w:bidi="fa-IR"/>
        </w:rPr>
        <w:t>فرخ</w:t>
      </w:r>
    </w:p>
    <w:p w:rsidR="00E055C4" w:rsidRDefault="00E055C4" w:rsidP="00B56135">
      <w:pPr>
        <w:pStyle w:val="libNormal"/>
        <w:rPr>
          <w:rtl/>
          <w:lang w:bidi="fa-IR"/>
        </w:rPr>
      </w:pPr>
    </w:p>
    <w:p w:rsidR="00B56135" w:rsidRDefault="00B56135" w:rsidP="00E055C4">
      <w:pPr>
        <w:pStyle w:val="Heading2"/>
        <w:rPr>
          <w:rtl/>
          <w:lang w:bidi="fa-IR"/>
        </w:rPr>
      </w:pPr>
      <w:bookmarkStart w:id="91" w:name="_Toc7512503"/>
      <w:r>
        <w:rPr>
          <w:rFonts w:hint="eastAsia"/>
          <w:rtl/>
          <w:lang w:bidi="fa-IR"/>
        </w:rPr>
        <w:t>پر</w:t>
      </w:r>
      <w:r>
        <w:rPr>
          <w:rtl/>
          <w:lang w:bidi="fa-IR"/>
        </w:rPr>
        <w:t xml:space="preserve"> حرفى</w:t>
      </w:r>
      <w:bookmarkEnd w:id="91"/>
    </w:p>
    <w:tbl>
      <w:tblPr>
        <w:tblStyle w:val="TableGrid"/>
        <w:bidiVisual/>
        <w:tblW w:w="4562" w:type="pct"/>
        <w:tblInd w:w="384" w:type="dxa"/>
        <w:tblLook w:val="01E0"/>
      </w:tblPr>
      <w:tblGrid>
        <w:gridCol w:w="3354"/>
        <w:gridCol w:w="268"/>
        <w:gridCol w:w="3300"/>
      </w:tblGrid>
      <w:tr w:rsidR="00E055C4" w:rsidTr="00975FAB">
        <w:trPr>
          <w:trHeight w:val="350"/>
        </w:trPr>
        <w:tc>
          <w:tcPr>
            <w:tcW w:w="3920" w:type="dxa"/>
            <w:shd w:val="clear" w:color="auto" w:fill="auto"/>
          </w:tcPr>
          <w:p w:rsidR="00E055C4" w:rsidRDefault="00E055C4" w:rsidP="00975FAB">
            <w:pPr>
              <w:pStyle w:val="libPoem"/>
            </w:pPr>
            <w:r>
              <w:rPr>
                <w:rFonts w:hint="eastAsia"/>
                <w:rtl/>
                <w:lang w:bidi="fa-IR"/>
              </w:rPr>
              <w:t>چنان</w:t>
            </w:r>
            <w:r>
              <w:rPr>
                <w:rtl/>
                <w:lang w:bidi="fa-IR"/>
              </w:rPr>
              <w:t xml:space="preserve"> دان كه بى شرم و بسيارى گوى</w:t>
            </w:r>
            <w:r w:rsidRPr="00725071">
              <w:rPr>
                <w:rStyle w:val="libPoemTiniChar0"/>
                <w:rtl/>
              </w:rPr>
              <w:br/>
              <w:t> </w:t>
            </w:r>
          </w:p>
        </w:tc>
        <w:tc>
          <w:tcPr>
            <w:tcW w:w="279" w:type="dxa"/>
            <w:shd w:val="clear" w:color="auto" w:fill="auto"/>
          </w:tcPr>
          <w:p w:rsidR="00E055C4" w:rsidRDefault="00E055C4" w:rsidP="00975FAB">
            <w:pPr>
              <w:pStyle w:val="libPoem"/>
              <w:rPr>
                <w:rtl/>
              </w:rPr>
            </w:pPr>
          </w:p>
        </w:tc>
        <w:tc>
          <w:tcPr>
            <w:tcW w:w="3881" w:type="dxa"/>
            <w:shd w:val="clear" w:color="auto" w:fill="auto"/>
          </w:tcPr>
          <w:p w:rsidR="00E055C4" w:rsidRDefault="00E055C4" w:rsidP="00975FAB">
            <w:pPr>
              <w:pStyle w:val="libPoem"/>
            </w:pPr>
            <w:r>
              <w:rPr>
                <w:rtl/>
                <w:lang w:bidi="fa-IR"/>
              </w:rPr>
              <w:t>ندارد به نزد كسى آبروى</w:t>
            </w:r>
            <w:r w:rsidRPr="00725071">
              <w:rPr>
                <w:rStyle w:val="libPoemTiniChar0"/>
                <w:rtl/>
              </w:rPr>
              <w:br/>
              <w:t> </w:t>
            </w:r>
          </w:p>
        </w:tc>
      </w:tr>
      <w:tr w:rsidR="00E055C4" w:rsidTr="00975FAB">
        <w:trPr>
          <w:trHeight w:val="350"/>
        </w:trPr>
        <w:tc>
          <w:tcPr>
            <w:tcW w:w="3920" w:type="dxa"/>
          </w:tcPr>
          <w:p w:rsidR="00E055C4" w:rsidRDefault="00E055C4" w:rsidP="00975FAB">
            <w:pPr>
              <w:pStyle w:val="libPoem"/>
            </w:pPr>
            <w:r>
              <w:rPr>
                <w:rtl/>
                <w:lang w:bidi="fa-IR"/>
              </w:rPr>
              <w:t>زبان را نگه دار بايد بدن</w:t>
            </w:r>
            <w:r w:rsidRPr="00725071">
              <w:rPr>
                <w:rStyle w:val="libPoemTiniChar0"/>
                <w:rtl/>
              </w:rPr>
              <w:br/>
              <w:t> </w:t>
            </w:r>
          </w:p>
        </w:tc>
        <w:tc>
          <w:tcPr>
            <w:tcW w:w="279" w:type="dxa"/>
          </w:tcPr>
          <w:p w:rsidR="00E055C4" w:rsidRDefault="00E055C4" w:rsidP="00975FAB">
            <w:pPr>
              <w:pStyle w:val="libPoem"/>
              <w:rPr>
                <w:rtl/>
              </w:rPr>
            </w:pPr>
          </w:p>
        </w:tc>
        <w:tc>
          <w:tcPr>
            <w:tcW w:w="3881" w:type="dxa"/>
          </w:tcPr>
          <w:p w:rsidR="00E055C4" w:rsidRDefault="00E055C4" w:rsidP="00975FAB">
            <w:pPr>
              <w:pStyle w:val="libPoem"/>
            </w:pPr>
            <w:r>
              <w:rPr>
                <w:rtl/>
                <w:lang w:bidi="fa-IR"/>
              </w:rPr>
              <w:t>نبايد بدن را به زهر آزدن</w:t>
            </w:r>
            <w:r w:rsidRPr="00725071">
              <w:rPr>
                <w:rStyle w:val="libPoemTiniChar0"/>
                <w:rtl/>
              </w:rPr>
              <w:br/>
              <w:t> </w:t>
            </w:r>
          </w:p>
        </w:tc>
      </w:tr>
    </w:tbl>
    <w:p w:rsidR="00B56135" w:rsidRDefault="00B56135" w:rsidP="00B56135">
      <w:pPr>
        <w:pStyle w:val="libNormal"/>
        <w:rPr>
          <w:rtl/>
          <w:lang w:bidi="fa-IR"/>
        </w:rPr>
      </w:pPr>
      <w:r>
        <w:rPr>
          <w:rtl/>
          <w:lang w:bidi="fa-IR"/>
        </w:rPr>
        <w:t>فردوسى</w:t>
      </w:r>
    </w:p>
    <w:p w:rsidR="00E055C4" w:rsidRDefault="00E055C4" w:rsidP="00B56135">
      <w:pPr>
        <w:pStyle w:val="libNormal"/>
        <w:rPr>
          <w:rtl/>
          <w:lang w:bidi="fa-IR"/>
        </w:rPr>
      </w:pPr>
    </w:p>
    <w:p w:rsidR="00B56135" w:rsidRDefault="00B56135" w:rsidP="00E055C4">
      <w:pPr>
        <w:pStyle w:val="Heading2"/>
        <w:rPr>
          <w:rtl/>
          <w:lang w:bidi="fa-IR"/>
        </w:rPr>
      </w:pPr>
      <w:bookmarkStart w:id="92" w:name="_Toc7512504"/>
      <w:r>
        <w:rPr>
          <w:rFonts w:hint="eastAsia"/>
          <w:rtl/>
          <w:lang w:bidi="fa-IR"/>
        </w:rPr>
        <w:t>زبانى</w:t>
      </w:r>
      <w:r>
        <w:rPr>
          <w:rtl/>
          <w:lang w:bidi="fa-IR"/>
        </w:rPr>
        <w:t xml:space="preserve"> دراز</w:t>
      </w:r>
      <w:bookmarkEnd w:id="92"/>
    </w:p>
    <w:tbl>
      <w:tblPr>
        <w:tblStyle w:val="TableGrid"/>
        <w:bidiVisual/>
        <w:tblW w:w="4562" w:type="pct"/>
        <w:tblInd w:w="384" w:type="dxa"/>
        <w:tblLook w:val="01E0"/>
      </w:tblPr>
      <w:tblGrid>
        <w:gridCol w:w="3351"/>
        <w:gridCol w:w="268"/>
        <w:gridCol w:w="3303"/>
      </w:tblGrid>
      <w:tr w:rsidR="00E055C4" w:rsidTr="00E055C4">
        <w:trPr>
          <w:trHeight w:val="350"/>
        </w:trPr>
        <w:tc>
          <w:tcPr>
            <w:tcW w:w="3351" w:type="dxa"/>
            <w:shd w:val="clear" w:color="auto" w:fill="auto"/>
          </w:tcPr>
          <w:p w:rsidR="00E055C4" w:rsidRDefault="00E055C4" w:rsidP="00975FAB">
            <w:pPr>
              <w:pStyle w:val="libPoem"/>
            </w:pPr>
            <w:r>
              <w:rPr>
                <w:rFonts w:hint="eastAsia"/>
                <w:rtl/>
                <w:lang w:bidi="fa-IR"/>
              </w:rPr>
              <w:t>چو</w:t>
            </w:r>
            <w:r>
              <w:rPr>
                <w:rtl/>
                <w:lang w:bidi="fa-IR"/>
              </w:rPr>
              <w:t xml:space="preserve"> به مجمعى در آيى</w:t>
            </w:r>
            <w:r w:rsidRPr="00725071">
              <w:rPr>
                <w:rStyle w:val="libPoemTiniChar0"/>
                <w:rtl/>
              </w:rPr>
              <w:br/>
              <w:t> </w:t>
            </w:r>
          </w:p>
        </w:tc>
        <w:tc>
          <w:tcPr>
            <w:tcW w:w="268" w:type="dxa"/>
            <w:shd w:val="clear" w:color="auto" w:fill="auto"/>
          </w:tcPr>
          <w:p w:rsidR="00E055C4" w:rsidRDefault="00E055C4" w:rsidP="00975FAB">
            <w:pPr>
              <w:pStyle w:val="libPoem"/>
              <w:rPr>
                <w:rtl/>
              </w:rPr>
            </w:pPr>
          </w:p>
        </w:tc>
        <w:tc>
          <w:tcPr>
            <w:tcW w:w="3303" w:type="dxa"/>
            <w:shd w:val="clear" w:color="auto" w:fill="auto"/>
          </w:tcPr>
          <w:p w:rsidR="00E055C4" w:rsidRDefault="00E055C4" w:rsidP="00975FAB">
            <w:pPr>
              <w:pStyle w:val="libPoem"/>
            </w:pPr>
            <w:r>
              <w:rPr>
                <w:rtl/>
                <w:lang w:bidi="fa-IR"/>
              </w:rPr>
              <w:t>بنشين خموش و كم گو سخنى</w:t>
            </w:r>
            <w:r w:rsidRPr="00725071">
              <w:rPr>
                <w:rStyle w:val="libPoemTiniChar0"/>
                <w:rtl/>
              </w:rPr>
              <w:br/>
              <w:t> </w:t>
            </w:r>
          </w:p>
        </w:tc>
      </w:tr>
      <w:tr w:rsidR="00E055C4" w:rsidTr="00E055C4">
        <w:trPr>
          <w:trHeight w:val="350"/>
        </w:trPr>
        <w:tc>
          <w:tcPr>
            <w:tcW w:w="3351" w:type="dxa"/>
          </w:tcPr>
          <w:p w:rsidR="00E055C4" w:rsidRDefault="00E055C4" w:rsidP="00975FAB">
            <w:pPr>
              <w:pStyle w:val="libPoem"/>
            </w:pPr>
            <w:r>
              <w:rPr>
                <w:rtl/>
                <w:lang w:bidi="fa-IR"/>
              </w:rPr>
              <w:t>كه حاضران راز تو احتراز باشد</w:t>
            </w:r>
            <w:r w:rsidRPr="00725071">
              <w:rPr>
                <w:rStyle w:val="libPoemTiniChar0"/>
                <w:rtl/>
              </w:rPr>
              <w:br/>
              <w:t> </w:t>
            </w:r>
          </w:p>
        </w:tc>
        <w:tc>
          <w:tcPr>
            <w:tcW w:w="268" w:type="dxa"/>
          </w:tcPr>
          <w:p w:rsidR="00E055C4" w:rsidRDefault="00E055C4" w:rsidP="00975FAB">
            <w:pPr>
              <w:pStyle w:val="libPoem"/>
              <w:rPr>
                <w:rtl/>
              </w:rPr>
            </w:pPr>
          </w:p>
        </w:tc>
        <w:tc>
          <w:tcPr>
            <w:tcW w:w="3303" w:type="dxa"/>
          </w:tcPr>
          <w:p w:rsidR="00E055C4" w:rsidRDefault="00E055C4" w:rsidP="00975FAB">
            <w:pPr>
              <w:pStyle w:val="libPoem"/>
            </w:pPr>
            <w:r>
              <w:rPr>
                <w:rtl/>
                <w:lang w:bidi="fa-IR"/>
              </w:rPr>
              <w:t>، نشنيده اى كه شمعى ، چو به مجمعى</w:t>
            </w:r>
            <w:r w:rsidRPr="00725071">
              <w:rPr>
                <w:rStyle w:val="libPoemTiniChar0"/>
                <w:rtl/>
              </w:rPr>
              <w:br/>
              <w:t> </w:t>
            </w:r>
          </w:p>
        </w:tc>
      </w:tr>
      <w:tr w:rsidR="00E055C4" w:rsidTr="00E055C4">
        <w:tblPrEx>
          <w:tblLook w:val="04A0"/>
        </w:tblPrEx>
        <w:trPr>
          <w:trHeight w:val="350"/>
        </w:trPr>
        <w:tc>
          <w:tcPr>
            <w:tcW w:w="3351" w:type="dxa"/>
          </w:tcPr>
          <w:p w:rsidR="00E055C4" w:rsidRDefault="00E055C4" w:rsidP="00975FAB">
            <w:pPr>
              <w:pStyle w:val="libPoem"/>
            </w:pPr>
            <w:r>
              <w:rPr>
                <w:rtl/>
                <w:lang w:bidi="fa-IR"/>
              </w:rPr>
              <w:t>در آيد ببرند سر به گازش</w:t>
            </w:r>
            <w:r w:rsidRPr="00725071">
              <w:rPr>
                <w:rStyle w:val="libPoemTiniChar0"/>
                <w:rtl/>
              </w:rPr>
              <w:br/>
              <w:t> </w:t>
            </w:r>
          </w:p>
        </w:tc>
        <w:tc>
          <w:tcPr>
            <w:tcW w:w="268" w:type="dxa"/>
          </w:tcPr>
          <w:p w:rsidR="00E055C4" w:rsidRDefault="00E055C4" w:rsidP="00975FAB">
            <w:pPr>
              <w:pStyle w:val="libPoem"/>
              <w:rPr>
                <w:rtl/>
              </w:rPr>
            </w:pPr>
          </w:p>
        </w:tc>
        <w:tc>
          <w:tcPr>
            <w:tcW w:w="3303" w:type="dxa"/>
          </w:tcPr>
          <w:p w:rsidR="00E055C4" w:rsidRDefault="00E055C4" w:rsidP="00975FAB">
            <w:pPr>
              <w:pStyle w:val="libPoem"/>
            </w:pPr>
            <w:r>
              <w:rPr>
                <w:rtl/>
                <w:lang w:bidi="fa-IR"/>
              </w:rPr>
              <w:t>چو زبان دراز باشد</w:t>
            </w:r>
            <w:r w:rsidRPr="00725071">
              <w:rPr>
                <w:rStyle w:val="libPoemTiniChar0"/>
                <w:rtl/>
              </w:rPr>
              <w:br/>
              <w:t> </w:t>
            </w:r>
          </w:p>
        </w:tc>
      </w:tr>
    </w:tbl>
    <w:p w:rsidR="00E055C4" w:rsidRDefault="00B56135" w:rsidP="00E055C4">
      <w:pPr>
        <w:pStyle w:val="libNormal"/>
        <w:rPr>
          <w:rtl/>
          <w:lang w:bidi="fa-IR"/>
        </w:rPr>
      </w:pPr>
      <w:r>
        <w:rPr>
          <w:rtl/>
          <w:lang w:bidi="fa-IR"/>
        </w:rPr>
        <w:t>، اختر طوسى</w:t>
      </w:r>
    </w:p>
    <w:p w:rsidR="00B56135" w:rsidRDefault="00E055C4" w:rsidP="00E055C4">
      <w:pPr>
        <w:pStyle w:val="libNormal"/>
        <w:rPr>
          <w:rtl/>
          <w:lang w:bidi="fa-IR"/>
        </w:rPr>
      </w:pPr>
      <w:r>
        <w:rPr>
          <w:rtl/>
          <w:lang w:bidi="fa-IR"/>
        </w:rPr>
        <w:br w:type="page"/>
      </w:r>
    </w:p>
    <w:p w:rsidR="00B56135" w:rsidRDefault="00B56135" w:rsidP="00E055C4">
      <w:pPr>
        <w:pStyle w:val="Heading2"/>
        <w:rPr>
          <w:rtl/>
          <w:lang w:bidi="fa-IR"/>
        </w:rPr>
      </w:pPr>
      <w:bookmarkStart w:id="93" w:name="_Toc7512505"/>
      <w:r>
        <w:rPr>
          <w:rFonts w:hint="eastAsia"/>
          <w:rtl/>
          <w:lang w:bidi="fa-IR"/>
        </w:rPr>
        <w:t>رنجش</w:t>
      </w:r>
      <w:r>
        <w:rPr>
          <w:rtl/>
          <w:lang w:bidi="fa-IR"/>
        </w:rPr>
        <w:t xml:space="preserve"> دل</w:t>
      </w:r>
      <w:bookmarkEnd w:id="93"/>
    </w:p>
    <w:tbl>
      <w:tblPr>
        <w:tblStyle w:val="TableGrid"/>
        <w:bidiVisual/>
        <w:tblW w:w="4562" w:type="pct"/>
        <w:tblInd w:w="384" w:type="dxa"/>
        <w:tblLook w:val="01E0"/>
      </w:tblPr>
      <w:tblGrid>
        <w:gridCol w:w="3329"/>
        <w:gridCol w:w="268"/>
        <w:gridCol w:w="3325"/>
      </w:tblGrid>
      <w:tr w:rsidR="00E055C4" w:rsidTr="00975FAB">
        <w:trPr>
          <w:trHeight w:val="350"/>
        </w:trPr>
        <w:tc>
          <w:tcPr>
            <w:tcW w:w="3920" w:type="dxa"/>
            <w:shd w:val="clear" w:color="auto" w:fill="auto"/>
          </w:tcPr>
          <w:p w:rsidR="00E055C4" w:rsidRDefault="00E055C4" w:rsidP="00975FAB">
            <w:pPr>
              <w:pStyle w:val="libPoem"/>
            </w:pPr>
            <w:r>
              <w:rPr>
                <w:rFonts w:hint="eastAsia"/>
                <w:rtl/>
                <w:lang w:bidi="fa-IR"/>
              </w:rPr>
              <w:t>مرنجان</w:t>
            </w:r>
            <w:r>
              <w:rPr>
                <w:rtl/>
                <w:lang w:bidi="fa-IR"/>
              </w:rPr>
              <w:t xml:space="preserve"> دلم را كه اين مرغ وحشى</w:t>
            </w:r>
            <w:r w:rsidRPr="00725071">
              <w:rPr>
                <w:rStyle w:val="libPoemTiniChar0"/>
                <w:rtl/>
              </w:rPr>
              <w:br/>
              <w:t> </w:t>
            </w:r>
          </w:p>
        </w:tc>
        <w:tc>
          <w:tcPr>
            <w:tcW w:w="279" w:type="dxa"/>
            <w:shd w:val="clear" w:color="auto" w:fill="auto"/>
          </w:tcPr>
          <w:p w:rsidR="00E055C4" w:rsidRDefault="00E055C4" w:rsidP="00975FAB">
            <w:pPr>
              <w:pStyle w:val="libPoem"/>
              <w:rPr>
                <w:rtl/>
              </w:rPr>
            </w:pPr>
          </w:p>
        </w:tc>
        <w:tc>
          <w:tcPr>
            <w:tcW w:w="3881" w:type="dxa"/>
            <w:shd w:val="clear" w:color="auto" w:fill="auto"/>
          </w:tcPr>
          <w:p w:rsidR="00E055C4" w:rsidRDefault="00E055C4" w:rsidP="00975FAB">
            <w:pPr>
              <w:pStyle w:val="libPoem"/>
            </w:pPr>
            <w:r>
              <w:rPr>
                <w:rtl/>
                <w:lang w:bidi="fa-IR"/>
              </w:rPr>
              <w:t>ز بامى كه برخاست ، مشكل نشيند</w:t>
            </w:r>
            <w:r w:rsidRPr="00725071">
              <w:rPr>
                <w:rStyle w:val="libPoemTiniChar0"/>
                <w:rtl/>
              </w:rPr>
              <w:br/>
              <w:t> </w:t>
            </w:r>
          </w:p>
        </w:tc>
      </w:tr>
    </w:tbl>
    <w:p w:rsidR="00E055C4" w:rsidRDefault="00E055C4" w:rsidP="00B56135">
      <w:pPr>
        <w:pStyle w:val="libNormal"/>
        <w:rPr>
          <w:rtl/>
          <w:lang w:bidi="fa-IR"/>
        </w:rPr>
      </w:pPr>
    </w:p>
    <w:p w:rsidR="00B56135" w:rsidRDefault="00B56135" w:rsidP="00B56135">
      <w:pPr>
        <w:pStyle w:val="libNormal"/>
        <w:rPr>
          <w:rtl/>
          <w:lang w:bidi="fa-IR"/>
        </w:rPr>
      </w:pPr>
      <w:r>
        <w:rPr>
          <w:rtl/>
          <w:lang w:bidi="fa-IR"/>
        </w:rPr>
        <w:t>طيب اصفهانى</w:t>
      </w:r>
    </w:p>
    <w:p w:rsidR="00E055C4" w:rsidRDefault="00E055C4" w:rsidP="00B56135">
      <w:pPr>
        <w:pStyle w:val="libNormal"/>
        <w:rPr>
          <w:rtl/>
          <w:lang w:bidi="fa-IR"/>
        </w:rPr>
      </w:pPr>
    </w:p>
    <w:p w:rsidR="00B56135" w:rsidRDefault="00B56135" w:rsidP="00E055C4">
      <w:pPr>
        <w:pStyle w:val="Heading2"/>
        <w:rPr>
          <w:rtl/>
          <w:lang w:bidi="fa-IR"/>
        </w:rPr>
      </w:pPr>
      <w:bookmarkStart w:id="94" w:name="_Toc7512506"/>
      <w:r>
        <w:rPr>
          <w:rFonts w:hint="eastAsia"/>
          <w:rtl/>
          <w:lang w:bidi="fa-IR"/>
        </w:rPr>
        <w:t>حفظ</w:t>
      </w:r>
      <w:r>
        <w:rPr>
          <w:rtl/>
          <w:lang w:bidi="fa-IR"/>
        </w:rPr>
        <w:t xml:space="preserve"> زبان</w:t>
      </w:r>
      <w:bookmarkEnd w:id="94"/>
    </w:p>
    <w:tbl>
      <w:tblPr>
        <w:tblStyle w:val="TableGrid"/>
        <w:bidiVisual/>
        <w:tblW w:w="4512" w:type="pct"/>
        <w:tblInd w:w="459" w:type="dxa"/>
        <w:tblLook w:val="01E0"/>
      </w:tblPr>
      <w:tblGrid>
        <w:gridCol w:w="3269"/>
        <w:gridCol w:w="257"/>
        <w:gridCol w:w="3321"/>
      </w:tblGrid>
      <w:tr w:rsidR="00E055C4" w:rsidTr="005B33E3">
        <w:trPr>
          <w:trHeight w:val="350"/>
        </w:trPr>
        <w:tc>
          <w:tcPr>
            <w:tcW w:w="3269" w:type="dxa"/>
            <w:shd w:val="clear" w:color="auto" w:fill="auto"/>
          </w:tcPr>
          <w:p w:rsidR="00E055C4" w:rsidRDefault="005B33E3" w:rsidP="00975FAB">
            <w:pPr>
              <w:pStyle w:val="libPoem"/>
            </w:pPr>
            <w:r>
              <w:rPr>
                <w:rFonts w:hint="eastAsia"/>
                <w:rtl/>
                <w:lang w:bidi="fa-IR"/>
              </w:rPr>
              <w:t>ظريف</w:t>
            </w:r>
            <w:r>
              <w:rPr>
                <w:rtl/>
                <w:lang w:bidi="fa-IR"/>
              </w:rPr>
              <w:t xml:space="preserve"> باش و مصاحب نه زفت و هول و گران</w:t>
            </w:r>
            <w:r w:rsidR="00E055C4" w:rsidRPr="00725071">
              <w:rPr>
                <w:rStyle w:val="libPoemTiniChar0"/>
                <w:rtl/>
              </w:rPr>
              <w:br/>
              <w:t> </w:t>
            </w:r>
          </w:p>
        </w:tc>
        <w:tc>
          <w:tcPr>
            <w:tcW w:w="257" w:type="dxa"/>
            <w:shd w:val="clear" w:color="auto" w:fill="auto"/>
          </w:tcPr>
          <w:p w:rsidR="00E055C4" w:rsidRDefault="00E055C4" w:rsidP="00975FAB">
            <w:pPr>
              <w:pStyle w:val="libPoem"/>
              <w:rPr>
                <w:rtl/>
              </w:rPr>
            </w:pPr>
          </w:p>
        </w:tc>
        <w:tc>
          <w:tcPr>
            <w:tcW w:w="3321" w:type="dxa"/>
            <w:shd w:val="clear" w:color="auto" w:fill="auto"/>
          </w:tcPr>
          <w:p w:rsidR="00E055C4" w:rsidRDefault="005B33E3" w:rsidP="00975FAB">
            <w:pPr>
              <w:pStyle w:val="libPoem"/>
            </w:pPr>
            <w:r>
              <w:rPr>
                <w:rtl/>
                <w:lang w:bidi="fa-IR"/>
              </w:rPr>
              <w:t>كه هست مرد سبك روح به ز مردم هول</w:t>
            </w:r>
            <w:r w:rsidR="00E055C4" w:rsidRPr="00725071">
              <w:rPr>
                <w:rStyle w:val="libPoemTiniChar0"/>
                <w:rtl/>
              </w:rPr>
              <w:br/>
              <w:t> </w:t>
            </w:r>
          </w:p>
        </w:tc>
      </w:tr>
      <w:tr w:rsidR="00E055C4" w:rsidTr="005B33E3">
        <w:trPr>
          <w:trHeight w:val="350"/>
        </w:trPr>
        <w:tc>
          <w:tcPr>
            <w:tcW w:w="3269" w:type="dxa"/>
          </w:tcPr>
          <w:p w:rsidR="00E055C4" w:rsidRDefault="005B33E3" w:rsidP="00975FAB">
            <w:pPr>
              <w:pStyle w:val="libPoem"/>
            </w:pPr>
            <w:r>
              <w:rPr>
                <w:rtl/>
                <w:lang w:bidi="fa-IR"/>
              </w:rPr>
              <w:t>نه هر چه دانى گوى و نه هر چه تانى كن</w:t>
            </w:r>
            <w:r w:rsidR="00E055C4" w:rsidRPr="00725071">
              <w:rPr>
                <w:rStyle w:val="libPoemTiniChar0"/>
                <w:rtl/>
              </w:rPr>
              <w:br/>
              <w:t> </w:t>
            </w:r>
          </w:p>
        </w:tc>
        <w:tc>
          <w:tcPr>
            <w:tcW w:w="257" w:type="dxa"/>
          </w:tcPr>
          <w:p w:rsidR="00E055C4" w:rsidRDefault="00E055C4" w:rsidP="00975FAB">
            <w:pPr>
              <w:pStyle w:val="libPoem"/>
              <w:rPr>
                <w:rtl/>
              </w:rPr>
            </w:pPr>
          </w:p>
        </w:tc>
        <w:tc>
          <w:tcPr>
            <w:tcW w:w="3321" w:type="dxa"/>
          </w:tcPr>
          <w:p w:rsidR="00E055C4" w:rsidRDefault="005B33E3" w:rsidP="00975FAB">
            <w:pPr>
              <w:pStyle w:val="libPoem"/>
            </w:pPr>
            <w:r>
              <w:rPr>
                <w:rtl/>
                <w:lang w:bidi="fa-IR"/>
              </w:rPr>
              <w:t>كه قتل ، زاده فعل است و حرب ، زاده قول بهار</w:t>
            </w:r>
            <w:r w:rsidR="00E055C4" w:rsidRPr="00725071">
              <w:rPr>
                <w:rStyle w:val="libPoemTiniChar0"/>
                <w:rtl/>
              </w:rPr>
              <w:br/>
              <w:t> </w:t>
            </w:r>
          </w:p>
        </w:tc>
      </w:tr>
    </w:tbl>
    <w:p w:rsidR="00B56135" w:rsidRDefault="00B56135" w:rsidP="00B56135">
      <w:pPr>
        <w:pStyle w:val="libNormal"/>
        <w:rPr>
          <w:rtl/>
          <w:lang w:bidi="fa-IR"/>
        </w:rPr>
      </w:pPr>
    </w:p>
    <w:p w:rsidR="00B56135" w:rsidRDefault="00B56135" w:rsidP="005B33E3">
      <w:pPr>
        <w:pStyle w:val="Heading2"/>
        <w:rPr>
          <w:rtl/>
          <w:lang w:bidi="fa-IR"/>
        </w:rPr>
      </w:pPr>
      <w:bookmarkStart w:id="95" w:name="_Toc7512507"/>
      <w:r>
        <w:rPr>
          <w:rFonts w:hint="eastAsia"/>
          <w:rtl/>
          <w:lang w:bidi="fa-IR"/>
        </w:rPr>
        <w:t>سخن</w:t>
      </w:r>
      <w:r>
        <w:rPr>
          <w:rtl/>
          <w:lang w:bidi="fa-IR"/>
        </w:rPr>
        <w:t xml:space="preserve"> جاويد</w:t>
      </w:r>
      <w:bookmarkEnd w:id="95"/>
    </w:p>
    <w:tbl>
      <w:tblPr>
        <w:tblStyle w:val="TableGrid"/>
        <w:bidiVisual/>
        <w:tblW w:w="4562" w:type="pct"/>
        <w:tblInd w:w="384" w:type="dxa"/>
        <w:tblLook w:val="01E0"/>
      </w:tblPr>
      <w:tblGrid>
        <w:gridCol w:w="3332"/>
        <w:gridCol w:w="269"/>
        <w:gridCol w:w="3321"/>
      </w:tblGrid>
      <w:tr w:rsidR="005B33E3" w:rsidTr="00975FAB">
        <w:trPr>
          <w:trHeight w:val="350"/>
        </w:trPr>
        <w:tc>
          <w:tcPr>
            <w:tcW w:w="3920" w:type="dxa"/>
            <w:shd w:val="clear" w:color="auto" w:fill="auto"/>
          </w:tcPr>
          <w:p w:rsidR="005B33E3" w:rsidRDefault="005B33E3" w:rsidP="00975FAB">
            <w:pPr>
              <w:pStyle w:val="libPoem"/>
            </w:pPr>
            <w:r>
              <w:rPr>
                <w:rFonts w:hint="eastAsia"/>
                <w:rtl/>
                <w:lang w:bidi="fa-IR"/>
              </w:rPr>
              <w:t>آن</w:t>
            </w:r>
            <w:r>
              <w:rPr>
                <w:rtl/>
                <w:lang w:bidi="fa-IR"/>
              </w:rPr>
              <w:t xml:space="preserve"> بگو كز تو تا ابد ماند</w:t>
            </w:r>
            <w:r w:rsidRPr="00725071">
              <w:rPr>
                <w:rStyle w:val="libPoemTiniChar0"/>
                <w:rtl/>
              </w:rPr>
              <w:br/>
              <w:t> </w:t>
            </w:r>
          </w:p>
        </w:tc>
        <w:tc>
          <w:tcPr>
            <w:tcW w:w="279" w:type="dxa"/>
            <w:shd w:val="clear" w:color="auto" w:fill="auto"/>
          </w:tcPr>
          <w:p w:rsidR="005B33E3" w:rsidRDefault="005B33E3" w:rsidP="00975FAB">
            <w:pPr>
              <w:pStyle w:val="libPoem"/>
              <w:rPr>
                <w:rtl/>
              </w:rPr>
            </w:pPr>
          </w:p>
        </w:tc>
        <w:tc>
          <w:tcPr>
            <w:tcW w:w="3881" w:type="dxa"/>
            <w:shd w:val="clear" w:color="auto" w:fill="auto"/>
          </w:tcPr>
          <w:p w:rsidR="005B33E3" w:rsidRDefault="005B33E3" w:rsidP="00975FAB">
            <w:pPr>
              <w:pStyle w:val="libPoem"/>
            </w:pPr>
            <w:r>
              <w:rPr>
                <w:rtl/>
                <w:lang w:bidi="fa-IR"/>
              </w:rPr>
              <w:t>آن بجو كز تو گور نستاند</w:t>
            </w:r>
            <w:r w:rsidRPr="00725071">
              <w:rPr>
                <w:rStyle w:val="libPoemTiniChar0"/>
                <w:rtl/>
              </w:rPr>
              <w:br/>
              <w:t> </w:t>
            </w:r>
          </w:p>
        </w:tc>
      </w:tr>
      <w:tr w:rsidR="005B33E3" w:rsidTr="00975FAB">
        <w:trPr>
          <w:trHeight w:val="350"/>
        </w:trPr>
        <w:tc>
          <w:tcPr>
            <w:tcW w:w="3920" w:type="dxa"/>
          </w:tcPr>
          <w:p w:rsidR="005B33E3" w:rsidRDefault="005B33E3" w:rsidP="00975FAB">
            <w:pPr>
              <w:pStyle w:val="libPoem"/>
            </w:pPr>
            <w:r>
              <w:rPr>
                <w:rtl/>
                <w:lang w:bidi="fa-IR"/>
              </w:rPr>
              <w:t>به خدا گر زبان خود بندى</w:t>
            </w:r>
            <w:r w:rsidRPr="00725071">
              <w:rPr>
                <w:rStyle w:val="libPoemTiniChar0"/>
                <w:rtl/>
              </w:rPr>
              <w:br/>
              <w:t> </w:t>
            </w:r>
          </w:p>
        </w:tc>
        <w:tc>
          <w:tcPr>
            <w:tcW w:w="279" w:type="dxa"/>
          </w:tcPr>
          <w:p w:rsidR="005B33E3" w:rsidRDefault="005B33E3" w:rsidP="00975FAB">
            <w:pPr>
              <w:pStyle w:val="libPoem"/>
              <w:rPr>
                <w:rtl/>
              </w:rPr>
            </w:pPr>
          </w:p>
        </w:tc>
        <w:tc>
          <w:tcPr>
            <w:tcW w:w="3881" w:type="dxa"/>
          </w:tcPr>
          <w:p w:rsidR="005B33E3" w:rsidRDefault="005B33E3" w:rsidP="00975FAB">
            <w:pPr>
              <w:pStyle w:val="libPoem"/>
            </w:pPr>
            <w:r>
              <w:rPr>
                <w:rtl/>
                <w:lang w:bidi="fa-IR"/>
              </w:rPr>
              <w:t>در دوزخ به جان خود بندى</w:t>
            </w:r>
            <w:r w:rsidRPr="00725071">
              <w:rPr>
                <w:rStyle w:val="libPoemTiniChar0"/>
                <w:rtl/>
              </w:rPr>
              <w:br/>
              <w:t> </w:t>
            </w:r>
          </w:p>
        </w:tc>
      </w:tr>
    </w:tbl>
    <w:p w:rsidR="00B56135" w:rsidRDefault="00B56135" w:rsidP="00B56135">
      <w:pPr>
        <w:pStyle w:val="libNormal"/>
        <w:rPr>
          <w:rtl/>
          <w:lang w:bidi="fa-IR"/>
        </w:rPr>
      </w:pPr>
      <w:r>
        <w:rPr>
          <w:rtl/>
          <w:lang w:bidi="fa-IR"/>
        </w:rPr>
        <w:t>ديوان نصرت</w:t>
      </w:r>
    </w:p>
    <w:p w:rsidR="005B33E3" w:rsidRDefault="005B33E3" w:rsidP="00B56135">
      <w:pPr>
        <w:pStyle w:val="libNormal"/>
        <w:rPr>
          <w:rtl/>
          <w:lang w:bidi="fa-IR"/>
        </w:rPr>
      </w:pPr>
      <w:r>
        <w:rPr>
          <w:rtl/>
          <w:lang w:bidi="fa-IR"/>
        </w:rPr>
        <w:br w:type="page"/>
      </w:r>
    </w:p>
    <w:p w:rsidR="00B56135" w:rsidRDefault="00B56135" w:rsidP="005B33E3">
      <w:pPr>
        <w:pStyle w:val="Heading2"/>
        <w:rPr>
          <w:rtl/>
          <w:lang w:bidi="fa-IR"/>
        </w:rPr>
      </w:pPr>
      <w:bookmarkStart w:id="96" w:name="_Toc7512508"/>
      <w:r>
        <w:rPr>
          <w:rFonts w:hint="eastAsia"/>
          <w:rtl/>
          <w:lang w:bidi="fa-IR"/>
        </w:rPr>
        <w:t>نقص</w:t>
      </w:r>
      <w:r>
        <w:rPr>
          <w:rtl/>
          <w:lang w:bidi="fa-IR"/>
        </w:rPr>
        <w:t xml:space="preserve"> بينى</w:t>
      </w:r>
      <w:bookmarkEnd w:id="96"/>
    </w:p>
    <w:tbl>
      <w:tblPr>
        <w:tblStyle w:val="TableGrid"/>
        <w:bidiVisual/>
        <w:tblW w:w="4562" w:type="pct"/>
        <w:tblInd w:w="384" w:type="dxa"/>
        <w:tblLook w:val="01E0"/>
      </w:tblPr>
      <w:tblGrid>
        <w:gridCol w:w="3335"/>
        <w:gridCol w:w="268"/>
        <w:gridCol w:w="3319"/>
      </w:tblGrid>
      <w:tr w:rsidR="005B33E3" w:rsidTr="005B33E3">
        <w:trPr>
          <w:trHeight w:val="350"/>
        </w:trPr>
        <w:tc>
          <w:tcPr>
            <w:tcW w:w="3335" w:type="dxa"/>
            <w:shd w:val="clear" w:color="auto" w:fill="auto"/>
          </w:tcPr>
          <w:p w:rsidR="005B33E3" w:rsidRDefault="005B33E3" w:rsidP="00975FAB">
            <w:pPr>
              <w:pStyle w:val="libPoem"/>
            </w:pPr>
            <w:r>
              <w:rPr>
                <w:rFonts w:hint="eastAsia"/>
                <w:rtl/>
                <w:lang w:bidi="fa-IR"/>
              </w:rPr>
              <w:t>هر</w:t>
            </w:r>
            <w:r>
              <w:rPr>
                <w:rtl/>
                <w:lang w:bidi="fa-IR"/>
              </w:rPr>
              <w:t xml:space="preserve"> كه در نقص ديد در خود</w:t>
            </w:r>
            <w:r w:rsidRPr="00725071">
              <w:rPr>
                <w:rStyle w:val="libPoemTiniChar0"/>
                <w:rtl/>
              </w:rPr>
              <w:br/>
              <w:t> </w:t>
            </w:r>
          </w:p>
        </w:tc>
        <w:tc>
          <w:tcPr>
            <w:tcW w:w="268" w:type="dxa"/>
            <w:shd w:val="clear" w:color="auto" w:fill="auto"/>
          </w:tcPr>
          <w:p w:rsidR="005B33E3" w:rsidRDefault="005B33E3" w:rsidP="00975FAB">
            <w:pPr>
              <w:pStyle w:val="libPoem"/>
              <w:rPr>
                <w:rtl/>
              </w:rPr>
            </w:pPr>
          </w:p>
        </w:tc>
        <w:tc>
          <w:tcPr>
            <w:tcW w:w="3319" w:type="dxa"/>
            <w:shd w:val="clear" w:color="auto" w:fill="auto"/>
          </w:tcPr>
          <w:p w:rsidR="005B33E3" w:rsidRDefault="005B33E3" w:rsidP="00975FAB">
            <w:pPr>
              <w:pStyle w:val="libPoem"/>
            </w:pPr>
            <w:r>
              <w:rPr>
                <w:rtl/>
                <w:lang w:bidi="fa-IR"/>
              </w:rPr>
              <w:t>كامل تر اهل دين شمارش</w:t>
            </w:r>
            <w:r w:rsidRPr="00725071">
              <w:rPr>
                <w:rStyle w:val="libPoemTiniChar0"/>
                <w:rtl/>
              </w:rPr>
              <w:br/>
              <w:t> </w:t>
            </w:r>
          </w:p>
        </w:tc>
      </w:tr>
      <w:tr w:rsidR="005B33E3" w:rsidTr="005B33E3">
        <w:trPr>
          <w:trHeight w:val="350"/>
        </w:trPr>
        <w:tc>
          <w:tcPr>
            <w:tcW w:w="3335" w:type="dxa"/>
          </w:tcPr>
          <w:p w:rsidR="005B33E3" w:rsidRDefault="005B33E3" w:rsidP="00975FAB">
            <w:pPr>
              <w:pStyle w:val="libPoem"/>
            </w:pPr>
            <w:r>
              <w:rPr>
                <w:rtl/>
                <w:lang w:bidi="fa-IR"/>
              </w:rPr>
              <w:t>‍ وان كه آيت جهل خواند بر خويش</w:t>
            </w:r>
            <w:r w:rsidRPr="00725071">
              <w:rPr>
                <w:rStyle w:val="libPoemTiniChar0"/>
                <w:rtl/>
              </w:rPr>
              <w:br/>
              <w:t> </w:t>
            </w:r>
          </w:p>
        </w:tc>
        <w:tc>
          <w:tcPr>
            <w:tcW w:w="268" w:type="dxa"/>
          </w:tcPr>
          <w:p w:rsidR="005B33E3" w:rsidRDefault="005B33E3" w:rsidP="00975FAB">
            <w:pPr>
              <w:pStyle w:val="libPoem"/>
              <w:rPr>
                <w:rtl/>
              </w:rPr>
            </w:pPr>
          </w:p>
        </w:tc>
        <w:tc>
          <w:tcPr>
            <w:tcW w:w="3319" w:type="dxa"/>
          </w:tcPr>
          <w:p w:rsidR="005B33E3" w:rsidRDefault="005B33E3" w:rsidP="00975FAB">
            <w:pPr>
              <w:pStyle w:val="libPoem"/>
            </w:pPr>
            <w:r>
              <w:rPr>
                <w:rtl/>
                <w:lang w:bidi="fa-IR"/>
              </w:rPr>
              <w:t>فرزانه راستين شمارش ‍</w:t>
            </w:r>
            <w:r w:rsidRPr="00725071">
              <w:rPr>
                <w:rStyle w:val="libPoemTiniChar0"/>
                <w:rtl/>
              </w:rPr>
              <w:br/>
              <w:t> </w:t>
            </w:r>
          </w:p>
        </w:tc>
      </w:tr>
      <w:tr w:rsidR="005B33E3" w:rsidTr="005B33E3">
        <w:trPr>
          <w:trHeight w:val="350"/>
        </w:trPr>
        <w:tc>
          <w:tcPr>
            <w:tcW w:w="3335" w:type="dxa"/>
          </w:tcPr>
          <w:p w:rsidR="005B33E3" w:rsidRDefault="005B33E3" w:rsidP="00975FAB">
            <w:pPr>
              <w:pStyle w:val="libPoem"/>
            </w:pPr>
            <w:r>
              <w:rPr>
                <w:rtl/>
                <w:lang w:bidi="fa-IR"/>
              </w:rPr>
              <w:t>هر كو هنر است و عيب خود گفت</w:t>
            </w:r>
            <w:r w:rsidRPr="00725071">
              <w:rPr>
                <w:rStyle w:val="libPoemTiniChar0"/>
                <w:rtl/>
              </w:rPr>
              <w:br/>
              <w:t> </w:t>
            </w:r>
          </w:p>
        </w:tc>
        <w:tc>
          <w:tcPr>
            <w:tcW w:w="268" w:type="dxa"/>
          </w:tcPr>
          <w:p w:rsidR="005B33E3" w:rsidRDefault="005B33E3" w:rsidP="00975FAB">
            <w:pPr>
              <w:pStyle w:val="libPoem"/>
              <w:rPr>
                <w:rtl/>
              </w:rPr>
            </w:pPr>
          </w:p>
        </w:tc>
        <w:tc>
          <w:tcPr>
            <w:tcW w:w="3319" w:type="dxa"/>
          </w:tcPr>
          <w:p w:rsidR="005B33E3" w:rsidRDefault="005B33E3" w:rsidP="00975FAB">
            <w:pPr>
              <w:pStyle w:val="libPoem"/>
            </w:pPr>
            <w:r>
              <w:rPr>
                <w:rtl/>
                <w:lang w:bidi="fa-IR"/>
              </w:rPr>
              <w:t>با جان هنر قرين شمارش</w:t>
            </w:r>
            <w:r w:rsidRPr="00725071">
              <w:rPr>
                <w:rStyle w:val="libPoemTiniChar0"/>
                <w:rtl/>
              </w:rPr>
              <w:br/>
              <w:t> </w:t>
            </w:r>
          </w:p>
        </w:tc>
      </w:tr>
      <w:tr w:rsidR="005B33E3" w:rsidTr="005B33E3">
        <w:trPr>
          <w:trHeight w:val="350"/>
        </w:trPr>
        <w:tc>
          <w:tcPr>
            <w:tcW w:w="3335" w:type="dxa"/>
          </w:tcPr>
          <w:p w:rsidR="005B33E3" w:rsidRDefault="005B33E3" w:rsidP="00975FAB">
            <w:pPr>
              <w:pStyle w:val="libPoem"/>
            </w:pPr>
            <w:r>
              <w:rPr>
                <w:rtl/>
                <w:lang w:bidi="fa-IR"/>
              </w:rPr>
              <w:t>‍ عالم كه به جهل خود مقر شد</w:t>
            </w:r>
            <w:r w:rsidRPr="00725071">
              <w:rPr>
                <w:rStyle w:val="libPoemTiniChar0"/>
                <w:rtl/>
              </w:rPr>
              <w:br/>
              <w:t> </w:t>
            </w:r>
          </w:p>
        </w:tc>
        <w:tc>
          <w:tcPr>
            <w:tcW w:w="268" w:type="dxa"/>
          </w:tcPr>
          <w:p w:rsidR="005B33E3" w:rsidRDefault="005B33E3" w:rsidP="00975FAB">
            <w:pPr>
              <w:pStyle w:val="libPoem"/>
              <w:rPr>
                <w:rtl/>
              </w:rPr>
            </w:pPr>
          </w:p>
        </w:tc>
        <w:tc>
          <w:tcPr>
            <w:tcW w:w="3319" w:type="dxa"/>
          </w:tcPr>
          <w:p w:rsidR="005B33E3" w:rsidRDefault="005B33E3" w:rsidP="00975FAB">
            <w:pPr>
              <w:pStyle w:val="libPoem"/>
            </w:pPr>
            <w:r>
              <w:rPr>
                <w:rtl/>
                <w:lang w:bidi="fa-IR"/>
              </w:rPr>
              <w:t>از جمله صادقين شمارش</w:t>
            </w:r>
            <w:r w:rsidRPr="00725071">
              <w:rPr>
                <w:rStyle w:val="libPoemTiniChar0"/>
                <w:rtl/>
              </w:rPr>
              <w:br/>
              <w:t> </w:t>
            </w:r>
          </w:p>
        </w:tc>
      </w:tr>
      <w:tr w:rsidR="005B33E3" w:rsidTr="005B33E3">
        <w:tblPrEx>
          <w:tblLook w:val="04A0"/>
        </w:tblPrEx>
        <w:trPr>
          <w:trHeight w:val="350"/>
        </w:trPr>
        <w:tc>
          <w:tcPr>
            <w:tcW w:w="3335" w:type="dxa"/>
          </w:tcPr>
          <w:p w:rsidR="005B33E3" w:rsidRDefault="005B33E3" w:rsidP="00975FAB">
            <w:pPr>
              <w:pStyle w:val="libPoem"/>
            </w:pPr>
            <w:r>
              <w:rPr>
                <w:rtl/>
                <w:lang w:bidi="fa-IR"/>
              </w:rPr>
              <w:t>خود را چو ستوده اى نكوهد</w:t>
            </w:r>
            <w:r w:rsidRPr="00725071">
              <w:rPr>
                <w:rStyle w:val="libPoemTiniChar0"/>
                <w:rtl/>
              </w:rPr>
              <w:br/>
              <w:t> </w:t>
            </w:r>
          </w:p>
        </w:tc>
        <w:tc>
          <w:tcPr>
            <w:tcW w:w="268" w:type="dxa"/>
          </w:tcPr>
          <w:p w:rsidR="005B33E3" w:rsidRDefault="005B33E3" w:rsidP="00975FAB">
            <w:pPr>
              <w:pStyle w:val="libPoem"/>
              <w:rPr>
                <w:rtl/>
              </w:rPr>
            </w:pPr>
          </w:p>
        </w:tc>
        <w:tc>
          <w:tcPr>
            <w:tcW w:w="3319" w:type="dxa"/>
          </w:tcPr>
          <w:p w:rsidR="005B33E3" w:rsidRDefault="005B33E3" w:rsidP="00975FAB">
            <w:pPr>
              <w:pStyle w:val="libPoem"/>
            </w:pPr>
            <w:r>
              <w:rPr>
                <w:rtl/>
                <w:lang w:bidi="fa-IR"/>
              </w:rPr>
              <w:t>‍ عيساى فلك نشين شمارش</w:t>
            </w:r>
            <w:r w:rsidRPr="00725071">
              <w:rPr>
                <w:rStyle w:val="libPoemTiniChar0"/>
                <w:rtl/>
              </w:rPr>
              <w:br/>
              <w:t> </w:t>
            </w:r>
          </w:p>
        </w:tc>
      </w:tr>
      <w:tr w:rsidR="005B33E3" w:rsidTr="005B33E3">
        <w:tblPrEx>
          <w:tblLook w:val="04A0"/>
        </w:tblPrEx>
        <w:trPr>
          <w:trHeight w:val="350"/>
        </w:trPr>
        <w:tc>
          <w:tcPr>
            <w:tcW w:w="3335" w:type="dxa"/>
          </w:tcPr>
          <w:p w:rsidR="005B33E3" w:rsidRDefault="005B33E3" w:rsidP="00975FAB">
            <w:pPr>
              <w:pStyle w:val="libPoem"/>
            </w:pPr>
            <w:r>
              <w:rPr>
                <w:rtl/>
                <w:lang w:bidi="fa-IR"/>
              </w:rPr>
              <w:t xml:space="preserve">‍ منصف كه </w:t>
            </w:r>
            <w:r>
              <w:rPr>
                <w:rFonts w:hint="eastAsia"/>
                <w:rtl/>
                <w:lang w:bidi="fa-IR"/>
              </w:rPr>
              <w:t>به</w:t>
            </w:r>
            <w:r>
              <w:rPr>
                <w:rtl/>
                <w:lang w:bidi="fa-IR"/>
              </w:rPr>
              <w:t xml:space="preserve"> صدق نفس خود را</w:t>
            </w:r>
            <w:r w:rsidRPr="00725071">
              <w:rPr>
                <w:rStyle w:val="libPoemTiniChar0"/>
                <w:rtl/>
              </w:rPr>
              <w:br/>
              <w:t> </w:t>
            </w:r>
          </w:p>
        </w:tc>
        <w:tc>
          <w:tcPr>
            <w:tcW w:w="268" w:type="dxa"/>
          </w:tcPr>
          <w:p w:rsidR="005B33E3" w:rsidRDefault="005B33E3" w:rsidP="00975FAB">
            <w:pPr>
              <w:pStyle w:val="libPoem"/>
              <w:rPr>
                <w:rtl/>
              </w:rPr>
            </w:pPr>
          </w:p>
        </w:tc>
        <w:tc>
          <w:tcPr>
            <w:tcW w:w="3319" w:type="dxa"/>
          </w:tcPr>
          <w:p w:rsidR="005B33E3" w:rsidRDefault="005B33E3" w:rsidP="00975FAB">
            <w:pPr>
              <w:pStyle w:val="libPoem"/>
            </w:pPr>
            <w:r>
              <w:rPr>
                <w:rtl/>
                <w:lang w:bidi="fa-IR"/>
              </w:rPr>
              <w:t>خائن شمرد، امين شمارش</w:t>
            </w:r>
            <w:r w:rsidRPr="00725071">
              <w:rPr>
                <w:rStyle w:val="libPoemTiniChar0"/>
                <w:rtl/>
              </w:rPr>
              <w:br/>
              <w:t> </w:t>
            </w:r>
          </w:p>
        </w:tc>
      </w:tr>
      <w:tr w:rsidR="005B33E3" w:rsidTr="005B33E3">
        <w:tblPrEx>
          <w:tblLook w:val="04A0"/>
        </w:tblPrEx>
        <w:trPr>
          <w:trHeight w:val="350"/>
        </w:trPr>
        <w:tc>
          <w:tcPr>
            <w:tcW w:w="3335" w:type="dxa"/>
          </w:tcPr>
          <w:p w:rsidR="005B33E3" w:rsidRDefault="005B33E3" w:rsidP="00975FAB">
            <w:pPr>
              <w:pStyle w:val="libPoem"/>
            </w:pPr>
            <w:r>
              <w:rPr>
                <w:rtl/>
                <w:lang w:bidi="fa-IR"/>
              </w:rPr>
              <w:t>‍ و آن كه به خود فرو نيامد</w:t>
            </w:r>
            <w:r w:rsidRPr="00725071">
              <w:rPr>
                <w:rStyle w:val="libPoemTiniChar0"/>
                <w:rtl/>
              </w:rPr>
              <w:br/>
              <w:t> </w:t>
            </w:r>
          </w:p>
        </w:tc>
        <w:tc>
          <w:tcPr>
            <w:tcW w:w="268" w:type="dxa"/>
          </w:tcPr>
          <w:p w:rsidR="005B33E3" w:rsidRDefault="005B33E3" w:rsidP="00975FAB">
            <w:pPr>
              <w:pStyle w:val="libPoem"/>
              <w:rPr>
                <w:rtl/>
              </w:rPr>
            </w:pPr>
          </w:p>
        </w:tc>
        <w:tc>
          <w:tcPr>
            <w:tcW w:w="3319" w:type="dxa"/>
          </w:tcPr>
          <w:p w:rsidR="005B33E3" w:rsidRDefault="005B33E3" w:rsidP="00975FAB">
            <w:pPr>
              <w:pStyle w:val="libPoem"/>
            </w:pPr>
            <w:r>
              <w:rPr>
                <w:rtl/>
                <w:lang w:bidi="fa-IR"/>
              </w:rPr>
              <w:t>پويند حق گزين شمارش</w:t>
            </w:r>
            <w:r w:rsidRPr="00725071">
              <w:rPr>
                <w:rStyle w:val="libPoemTiniChar0"/>
                <w:rtl/>
              </w:rPr>
              <w:br/>
              <w:t> </w:t>
            </w:r>
          </w:p>
        </w:tc>
      </w:tr>
      <w:tr w:rsidR="005B33E3" w:rsidTr="005B33E3">
        <w:tblPrEx>
          <w:tblLook w:val="04A0"/>
        </w:tblPrEx>
        <w:trPr>
          <w:trHeight w:val="350"/>
        </w:trPr>
        <w:tc>
          <w:tcPr>
            <w:tcW w:w="3335" w:type="dxa"/>
          </w:tcPr>
          <w:p w:rsidR="005B33E3" w:rsidRDefault="005B33E3" w:rsidP="00975FAB">
            <w:pPr>
              <w:pStyle w:val="libPoem"/>
            </w:pPr>
            <w:r>
              <w:rPr>
                <w:rtl/>
                <w:lang w:bidi="fa-IR"/>
              </w:rPr>
              <w:t>دشنام كه خود به خود دهد مرد</w:t>
            </w:r>
            <w:r w:rsidRPr="00725071">
              <w:rPr>
                <w:rStyle w:val="libPoemTiniChar0"/>
                <w:rtl/>
              </w:rPr>
              <w:br/>
              <w:t> </w:t>
            </w:r>
          </w:p>
        </w:tc>
        <w:tc>
          <w:tcPr>
            <w:tcW w:w="268" w:type="dxa"/>
          </w:tcPr>
          <w:p w:rsidR="005B33E3" w:rsidRDefault="005B33E3" w:rsidP="00975FAB">
            <w:pPr>
              <w:pStyle w:val="libPoem"/>
              <w:rPr>
                <w:rtl/>
              </w:rPr>
            </w:pPr>
          </w:p>
        </w:tc>
        <w:tc>
          <w:tcPr>
            <w:tcW w:w="3319" w:type="dxa"/>
          </w:tcPr>
          <w:p w:rsidR="005B33E3" w:rsidRDefault="005B33E3" w:rsidP="00975FAB">
            <w:pPr>
              <w:pStyle w:val="libPoem"/>
            </w:pPr>
            <w:r>
              <w:rPr>
                <w:rtl/>
                <w:lang w:bidi="fa-IR"/>
              </w:rPr>
              <w:t>سرمايه آفرين شمارش</w:t>
            </w:r>
            <w:r w:rsidRPr="00725071">
              <w:rPr>
                <w:rStyle w:val="libPoemTiniChar0"/>
                <w:rtl/>
              </w:rPr>
              <w:br/>
              <w:t> </w:t>
            </w:r>
          </w:p>
        </w:tc>
      </w:tr>
    </w:tbl>
    <w:p w:rsidR="005B33E3" w:rsidRDefault="005B33E3" w:rsidP="00B56135">
      <w:pPr>
        <w:pStyle w:val="libNormal"/>
        <w:rPr>
          <w:rtl/>
          <w:lang w:bidi="fa-IR"/>
        </w:rPr>
      </w:pPr>
    </w:p>
    <w:p w:rsidR="005B33E3" w:rsidRDefault="00B56135" w:rsidP="005B33E3">
      <w:pPr>
        <w:pStyle w:val="libNormal"/>
        <w:rPr>
          <w:rtl/>
          <w:lang w:bidi="fa-IR"/>
        </w:rPr>
      </w:pPr>
      <w:r>
        <w:rPr>
          <w:rtl/>
          <w:lang w:bidi="fa-IR"/>
        </w:rPr>
        <w:t>‍ خاقانى</w:t>
      </w:r>
    </w:p>
    <w:p w:rsidR="00B56135" w:rsidRDefault="005B33E3" w:rsidP="005B33E3">
      <w:pPr>
        <w:pStyle w:val="libNormal"/>
        <w:rPr>
          <w:rtl/>
          <w:lang w:bidi="fa-IR"/>
        </w:rPr>
      </w:pPr>
      <w:r>
        <w:rPr>
          <w:rtl/>
          <w:lang w:bidi="fa-IR"/>
        </w:rPr>
        <w:br w:type="page"/>
      </w:r>
    </w:p>
    <w:p w:rsidR="00B56135" w:rsidRDefault="00B56135" w:rsidP="005B33E3">
      <w:pPr>
        <w:pStyle w:val="Heading2"/>
        <w:rPr>
          <w:rtl/>
          <w:lang w:bidi="fa-IR"/>
        </w:rPr>
      </w:pPr>
      <w:bookmarkStart w:id="97" w:name="_Toc7512509"/>
      <w:r>
        <w:rPr>
          <w:rFonts w:hint="eastAsia"/>
          <w:rtl/>
          <w:lang w:bidi="fa-IR"/>
        </w:rPr>
        <w:t>تاءمل</w:t>
      </w:r>
      <w:r>
        <w:rPr>
          <w:rtl/>
          <w:lang w:bidi="fa-IR"/>
        </w:rPr>
        <w:t xml:space="preserve"> در سخن</w:t>
      </w:r>
      <w:bookmarkEnd w:id="97"/>
    </w:p>
    <w:tbl>
      <w:tblPr>
        <w:tblStyle w:val="TableGrid"/>
        <w:bidiVisual/>
        <w:tblW w:w="4562" w:type="pct"/>
        <w:tblInd w:w="384" w:type="dxa"/>
        <w:tblLook w:val="01E0"/>
      </w:tblPr>
      <w:tblGrid>
        <w:gridCol w:w="3338"/>
        <w:gridCol w:w="268"/>
        <w:gridCol w:w="3316"/>
      </w:tblGrid>
      <w:tr w:rsidR="00975FAB" w:rsidTr="00975FAB">
        <w:trPr>
          <w:trHeight w:val="350"/>
        </w:trPr>
        <w:tc>
          <w:tcPr>
            <w:tcW w:w="3338" w:type="dxa"/>
            <w:shd w:val="clear" w:color="auto" w:fill="auto"/>
          </w:tcPr>
          <w:p w:rsidR="00975FAB" w:rsidRDefault="00975FAB" w:rsidP="00975FAB">
            <w:pPr>
              <w:pStyle w:val="libPoem"/>
            </w:pPr>
            <w:r>
              <w:rPr>
                <w:rFonts w:hint="eastAsia"/>
                <w:rtl/>
                <w:lang w:bidi="fa-IR"/>
              </w:rPr>
              <w:t>هر</w:t>
            </w:r>
            <w:r>
              <w:rPr>
                <w:rtl/>
                <w:lang w:bidi="fa-IR"/>
              </w:rPr>
              <w:t xml:space="preserve"> كه مى خواهد سخن گستر بود در انجمن</w:t>
            </w:r>
            <w:r w:rsidRPr="00725071">
              <w:rPr>
                <w:rStyle w:val="libPoemTiniChar0"/>
                <w:rtl/>
              </w:rPr>
              <w:br/>
              <w:t> </w:t>
            </w:r>
          </w:p>
        </w:tc>
        <w:tc>
          <w:tcPr>
            <w:tcW w:w="268" w:type="dxa"/>
            <w:shd w:val="clear" w:color="auto" w:fill="auto"/>
          </w:tcPr>
          <w:p w:rsidR="00975FAB" w:rsidRDefault="00975FAB" w:rsidP="00975FAB">
            <w:pPr>
              <w:pStyle w:val="libPoem"/>
              <w:rPr>
                <w:rtl/>
              </w:rPr>
            </w:pPr>
          </w:p>
        </w:tc>
        <w:tc>
          <w:tcPr>
            <w:tcW w:w="3316" w:type="dxa"/>
            <w:shd w:val="clear" w:color="auto" w:fill="auto"/>
          </w:tcPr>
          <w:p w:rsidR="00975FAB" w:rsidRDefault="00975FAB" w:rsidP="00975FAB">
            <w:pPr>
              <w:pStyle w:val="libPoem"/>
            </w:pPr>
            <w:r>
              <w:rPr>
                <w:rtl/>
                <w:lang w:bidi="fa-IR"/>
              </w:rPr>
              <w:t>اولش بايد تاءمل در سخن ، آن گه سخن</w:t>
            </w:r>
            <w:r w:rsidRPr="00725071">
              <w:rPr>
                <w:rStyle w:val="libPoemTiniChar0"/>
                <w:rtl/>
              </w:rPr>
              <w:br/>
              <w:t> </w:t>
            </w:r>
          </w:p>
        </w:tc>
      </w:tr>
      <w:tr w:rsidR="00975FAB" w:rsidTr="00975FAB">
        <w:trPr>
          <w:trHeight w:val="350"/>
        </w:trPr>
        <w:tc>
          <w:tcPr>
            <w:tcW w:w="3338" w:type="dxa"/>
          </w:tcPr>
          <w:p w:rsidR="00975FAB" w:rsidRDefault="00975FAB" w:rsidP="00975FAB">
            <w:pPr>
              <w:pStyle w:val="libPoem"/>
            </w:pPr>
            <w:r>
              <w:rPr>
                <w:rtl/>
                <w:lang w:bidi="fa-IR"/>
              </w:rPr>
              <w:t>هر سخن هر جاى نتوان گفت با هر مستمع</w:t>
            </w:r>
            <w:r w:rsidRPr="00725071">
              <w:rPr>
                <w:rStyle w:val="libPoemTiniChar0"/>
                <w:rtl/>
              </w:rPr>
              <w:br/>
              <w:t> </w:t>
            </w:r>
          </w:p>
        </w:tc>
        <w:tc>
          <w:tcPr>
            <w:tcW w:w="268" w:type="dxa"/>
          </w:tcPr>
          <w:p w:rsidR="00975FAB" w:rsidRDefault="00975FAB" w:rsidP="00975FAB">
            <w:pPr>
              <w:pStyle w:val="libPoem"/>
              <w:rPr>
                <w:rtl/>
              </w:rPr>
            </w:pPr>
          </w:p>
        </w:tc>
        <w:tc>
          <w:tcPr>
            <w:tcW w:w="3316" w:type="dxa"/>
          </w:tcPr>
          <w:p w:rsidR="00975FAB" w:rsidRDefault="00975FAB" w:rsidP="00975FAB">
            <w:pPr>
              <w:pStyle w:val="libPoem"/>
            </w:pPr>
            <w:r>
              <w:rPr>
                <w:rtl/>
                <w:lang w:bidi="fa-IR"/>
              </w:rPr>
              <w:t>پاس وقت و جا و گوش و هوش بايد داشتن</w:t>
            </w:r>
            <w:r w:rsidRPr="00725071">
              <w:rPr>
                <w:rStyle w:val="libPoemTiniChar0"/>
                <w:rtl/>
              </w:rPr>
              <w:br/>
              <w:t> </w:t>
            </w:r>
          </w:p>
        </w:tc>
      </w:tr>
      <w:tr w:rsidR="00975FAB" w:rsidTr="00975FAB">
        <w:trPr>
          <w:trHeight w:val="350"/>
        </w:trPr>
        <w:tc>
          <w:tcPr>
            <w:tcW w:w="3338" w:type="dxa"/>
          </w:tcPr>
          <w:p w:rsidR="00975FAB" w:rsidRDefault="00975FAB" w:rsidP="00975FAB">
            <w:pPr>
              <w:pStyle w:val="libPoem"/>
            </w:pPr>
            <w:r>
              <w:rPr>
                <w:rtl/>
                <w:lang w:bidi="fa-IR"/>
              </w:rPr>
              <w:t>هر كه مى خواهد كه باشد در شمار عاقلان</w:t>
            </w:r>
            <w:r w:rsidRPr="00725071">
              <w:rPr>
                <w:rStyle w:val="libPoemTiniChar0"/>
                <w:rtl/>
              </w:rPr>
              <w:br/>
              <w:t> </w:t>
            </w:r>
          </w:p>
        </w:tc>
        <w:tc>
          <w:tcPr>
            <w:tcW w:w="268" w:type="dxa"/>
          </w:tcPr>
          <w:p w:rsidR="00975FAB" w:rsidRDefault="00975FAB" w:rsidP="00975FAB">
            <w:pPr>
              <w:pStyle w:val="libPoem"/>
              <w:rPr>
                <w:rtl/>
              </w:rPr>
            </w:pPr>
          </w:p>
        </w:tc>
        <w:tc>
          <w:tcPr>
            <w:tcW w:w="3316" w:type="dxa"/>
          </w:tcPr>
          <w:p w:rsidR="00975FAB" w:rsidRDefault="00975FAB" w:rsidP="00975FAB">
            <w:pPr>
              <w:pStyle w:val="libPoem"/>
            </w:pPr>
            <w:r>
              <w:rPr>
                <w:rtl/>
                <w:lang w:bidi="fa-IR"/>
              </w:rPr>
              <w:t>لب فرو بندد مگر وقتى كه بايد دم زدن</w:t>
            </w:r>
            <w:r w:rsidRPr="00725071">
              <w:rPr>
                <w:rStyle w:val="libPoemTiniChar0"/>
                <w:rtl/>
              </w:rPr>
              <w:br/>
              <w:t> </w:t>
            </w:r>
          </w:p>
        </w:tc>
      </w:tr>
      <w:tr w:rsidR="00975FAB" w:rsidTr="00975FAB">
        <w:trPr>
          <w:trHeight w:val="350"/>
        </w:trPr>
        <w:tc>
          <w:tcPr>
            <w:tcW w:w="3338" w:type="dxa"/>
          </w:tcPr>
          <w:p w:rsidR="00975FAB" w:rsidRDefault="00975FAB" w:rsidP="00975FAB">
            <w:pPr>
              <w:pStyle w:val="libPoem"/>
            </w:pPr>
            <w:r>
              <w:rPr>
                <w:rtl/>
                <w:lang w:bidi="fa-IR"/>
              </w:rPr>
              <w:t>گوش و هوش مستمع چون باز شد بگشاى لب</w:t>
            </w:r>
            <w:r w:rsidRPr="00725071">
              <w:rPr>
                <w:rStyle w:val="libPoemTiniChar0"/>
                <w:rtl/>
              </w:rPr>
              <w:br/>
              <w:t> </w:t>
            </w:r>
          </w:p>
        </w:tc>
        <w:tc>
          <w:tcPr>
            <w:tcW w:w="268" w:type="dxa"/>
          </w:tcPr>
          <w:p w:rsidR="00975FAB" w:rsidRDefault="00975FAB" w:rsidP="00975FAB">
            <w:pPr>
              <w:pStyle w:val="libPoem"/>
              <w:rPr>
                <w:rtl/>
              </w:rPr>
            </w:pPr>
          </w:p>
        </w:tc>
        <w:tc>
          <w:tcPr>
            <w:tcW w:w="3316" w:type="dxa"/>
          </w:tcPr>
          <w:p w:rsidR="00975FAB" w:rsidRDefault="00975FAB" w:rsidP="00975FAB">
            <w:pPr>
              <w:pStyle w:val="libPoem"/>
            </w:pPr>
            <w:r>
              <w:rPr>
                <w:rtl/>
                <w:lang w:bidi="fa-IR"/>
              </w:rPr>
              <w:t>ور ببينى بسته اش ، زنهار بگشايى دهن</w:t>
            </w:r>
            <w:r w:rsidRPr="00725071">
              <w:rPr>
                <w:rStyle w:val="libPoemTiniChar0"/>
                <w:rtl/>
              </w:rPr>
              <w:br/>
              <w:t> </w:t>
            </w:r>
          </w:p>
        </w:tc>
      </w:tr>
      <w:tr w:rsidR="00975FAB" w:rsidTr="00975FAB">
        <w:tblPrEx>
          <w:tblLook w:val="04A0"/>
        </w:tblPrEx>
        <w:trPr>
          <w:trHeight w:val="350"/>
        </w:trPr>
        <w:tc>
          <w:tcPr>
            <w:tcW w:w="3338" w:type="dxa"/>
          </w:tcPr>
          <w:p w:rsidR="00975FAB" w:rsidRDefault="00975FAB" w:rsidP="00975FAB">
            <w:pPr>
              <w:pStyle w:val="libPoem"/>
            </w:pPr>
            <w:r>
              <w:rPr>
                <w:rtl/>
                <w:lang w:bidi="fa-IR"/>
              </w:rPr>
              <w:t>گر درى در دل نهان دارى ، برون آر از صدف</w:t>
            </w:r>
            <w:r w:rsidRPr="00725071">
              <w:rPr>
                <w:rStyle w:val="libPoemTiniChar0"/>
                <w:rtl/>
              </w:rPr>
              <w:br/>
              <w:t> </w:t>
            </w:r>
          </w:p>
        </w:tc>
        <w:tc>
          <w:tcPr>
            <w:tcW w:w="268" w:type="dxa"/>
          </w:tcPr>
          <w:p w:rsidR="00975FAB" w:rsidRDefault="00975FAB" w:rsidP="00975FAB">
            <w:pPr>
              <w:pStyle w:val="libPoem"/>
              <w:rPr>
                <w:rtl/>
              </w:rPr>
            </w:pPr>
          </w:p>
        </w:tc>
        <w:tc>
          <w:tcPr>
            <w:tcW w:w="3316" w:type="dxa"/>
          </w:tcPr>
          <w:p w:rsidR="00975FAB" w:rsidRDefault="00975FAB" w:rsidP="00975FAB">
            <w:pPr>
              <w:pStyle w:val="libPoem"/>
            </w:pPr>
            <w:r>
              <w:rPr>
                <w:rtl/>
                <w:lang w:bidi="fa-IR"/>
              </w:rPr>
              <w:t>ور ندارى حرف نيكى ، لب فرو بند از سخن</w:t>
            </w:r>
            <w:r w:rsidRPr="00725071">
              <w:rPr>
                <w:rStyle w:val="libPoemTiniChar0"/>
                <w:rtl/>
              </w:rPr>
              <w:br/>
              <w:t> </w:t>
            </w:r>
          </w:p>
        </w:tc>
      </w:tr>
      <w:tr w:rsidR="00975FAB" w:rsidTr="00975FAB">
        <w:tblPrEx>
          <w:tblLook w:val="04A0"/>
        </w:tblPrEx>
        <w:trPr>
          <w:trHeight w:val="350"/>
        </w:trPr>
        <w:tc>
          <w:tcPr>
            <w:tcW w:w="3338" w:type="dxa"/>
          </w:tcPr>
          <w:p w:rsidR="00975FAB" w:rsidRDefault="00975FAB" w:rsidP="00975FAB">
            <w:pPr>
              <w:pStyle w:val="libPoem"/>
            </w:pPr>
            <w:r>
              <w:rPr>
                <w:rtl/>
                <w:lang w:bidi="fa-IR"/>
              </w:rPr>
              <w:t>حاجتى دارى بگو، يا سائلى راده جواب</w:t>
            </w:r>
            <w:r w:rsidRPr="00725071">
              <w:rPr>
                <w:rStyle w:val="libPoemTiniChar0"/>
                <w:rtl/>
              </w:rPr>
              <w:br/>
              <w:t> </w:t>
            </w:r>
          </w:p>
        </w:tc>
        <w:tc>
          <w:tcPr>
            <w:tcW w:w="268" w:type="dxa"/>
          </w:tcPr>
          <w:p w:rsidR="00975FAB" w:rsidRDefault="00975FAB" w:rsidP="00975FAB">
            <w:pPr>
              <w:pStyle w:val="libPoem"/>
              <w:rPr>
                <w:rtl/>
              </w:rPr>
            </w:pPr>
          </w:p>
        </w:tc>
        <w:tc>
          <w:tcPr>
            <w:tcW w:w="3316" w:type="dxa"/>
          </w:tcPr>
          <w:p w:rsidR="00975FAB" w:rsidRDefault="00975FAB" w:rsidP="00975FAB">
            <w:pPr>
              <w:pStyle w:val="libPoem"/>
            </w:pPr>
            <w:r>
              <w:rPr>
                <w:rtl/>
                <w:lang w:bidi="fa-IR"/>
              </w:rPr>
              <w:t>حكمتى دارى بيان كن ور ندارى دم مزن</w:t>
            </w:r>
            <w:r w:rsidRPr="00725071">
              <w:rPr>
                <w:rStyle w:val="libPoemTiniChar0"/>
                <w:rtl/>
              </w:rPr>
              <w:br/>
              <w:t> </w:t>
            </w:r>
          </w:p>
        </w:tc>
      </w:tr>
    </w:tbl>
    <w:p w:rsidR="00975FAB" w:rsidRDefault="00B56135" w:rsidP="00975FAB">
      <w:pPr>
        <w:pStyle w:val="libNormal"/>
        <w:rPr>
          <w:rtl/>
          <w:lang w:bidi="fa-IR"/>
        </w:rPr>
      </w:pPr>
      <w:r>
        <w:rPr>
          <w:rtl/>
          <w:lang w:bidi="fa-IR"/>
        </w:rPr>
        <w:t>فيض</w:t>
      </w:r>
    </w:p>
    <w:p w:rsidR="00B56135" w:rsidRDefault="00975FAB" w:rsidP="00975FAB">
      <w:pPr>
        <w:pStyle w:val="libNormal"/>
        <w:rPr>
          <w:rtl/>
          <w:lang w:bidi="fa-IR"/>
        </w:rPr>
      </w:pPr>
      <w:r>
        <w:rPr>
          <w:rtl/>
          <w:lang w:bidi="fa-IR"/>
        </w:rPr>
        <w:br w:type="page"/>
      </w:r>
    </w:p>
    <w:p w:rsidR="00B56135" w:rsidRDefault="00B56135" w:rsidP="00975FAB">
      <w:pPr>
        <w:pStyle w:val="Heading2"/>
        <w:rPr>
          <w:rtl/>
          <w:lang w:bidi="fa-IR"/>
        </w:rPr>
      </w:pPr>
      <w:bookmarkStart w:id="98" w:name="_Toc7512510"/>
      <w:r>
        <w:rPr>
          <w:rFonts w:hint="eastAsia"/>
          <w:rtl/>
          <w:lang w:bidi="fa-IR"/>
        </w:rPr>
        <w:t>راز</w:t>
      </w:r>
      <w:r>
        <w:rPr>
          <w:rtl/>
          <w:lang w:bidi="fa-IR"/>
        </w:rPr>
        <w:t xml:space="preserve"> دارى</w:t>
      </w:r>
      <w:bookmarkEnd w:id="98"/>
    </w:p>
    <w:p w:rsidR="00975FAB" w:rsidRDefault="00975FAB" w:rsidP="00B56135">
      <w:pPr>
        <w:pStyle w:val="libNormal"/>
        <w:rPr>
          <w:lang w:bidi="fa-IR"/>
        </w:rPr>
      </w:pPr>
    </w:p>
    <w:tbl>
      <w:tblPr>
        <w:tblStyle w:val="TableGrid"/>
        <w:bidiVisual/>
        <w:tblW w:w="4562" w:type="pct"/>
        <w:tblInd w:w="384" w:type="dxa"/>
        <w:tblLook w:val="01E0"/>
      </w:tblPr>
      <w:tblGrid>
        <w:gridCol w:w="3360"/>
        <w:gridCol w:w="268"/>
        <w:gridCol w:w="3294"/>
      </w:tblGrid>
      <w:tr w:rsidR="00975FAB" w:rsidTr="00975FAB">
        <w:trPr>
          <w:trHeight w:val="350"/>
        </w:trPr>
        <w:tc>
          <w:tcPr>
            <w:tcW w:w="3920" w:type="dxa"/>
            <w:shd w:val="clear" w:color="auto" w:fill="auto"/>
          </w:tcPr>
          <w:p w:rsidR="00975FAB" w:rsidRDefault="00975FAB" w:rsidP="00975FAB">
            <w:pPr>
              <w:pStyle w:val="libPoem"/>
            </w:pPr>
            <w:r>
              <w:rPr>
                <w:rFonts w:hint="eastAsia"/>
                <w:rtl/>
                <w:lang w:bidi="fa-IR"/>
              </w:rPr>
              <w:t>با</w:t>
            </w:r>
            <w:r>
              <w:rPr>
                <w:rtl/>
                <w:lang w:bidi="fa-IR"/>
              </w:rPr>
              <w:t xml:space="preserve"> هيچ كس مگوى غم خويشتن</w:t>
            </w:r>
            <w:r w:rsidRPr="00725071">
              <w:rPr>
                <w:rStyle w:val="libPoemTiniChar0"/>
                <w:rtl/>
              </w:rPr>
              <w:br/>
              <w:t> </w:t>
            </w:r>
          </w:p>
        </w:tc>
        <w:tc>
          <w:tcPr>
            <w:tcW w:w="279" w:type="dxa"/>
            <w:shd w:val="clear" w:color="auto" w:fill="auto"/>
          </w:tcPr>
          <w:p w:rsidR="00975FAB" w:rsidRDefault="00975FAB" w:rsidP="00975FAB">
            <w:pPr>
              <w:pStyle w:val="libPoem"/>
              <w:rPr>
                <w:rtl/>
              </w:rPr>
            </w:pPr>
          </w:p>
        </w:tc>
        <w:tc>
          <w:tcPr>
            <w:tcW w:w="3881" w:type="dxa"/>
            <w:shd w:val="clear" w:color="auto" w:fill="auto"/>
          </w:tcPr>
          <w:p w:rsidR="00975FAB" w:rsidRDefault="00975FAB" w:rsidP="00975FAB">
            <w:pPr>
              <w:pStyle w:val="libPoem"/>
            </w:pPr>
            <w:r>
              <w:rPr>
                <w:rtl/>
                <w:lang w:bidi="fa-IR"/>
              </w:rPr>
              <w:t>كه او ياد دشمن تو باشد يا دوست دار تو</w:t>
            </w:r>
            <w:r w:rsidRPr="00725071">
              <w:rPr>
                <w:rStyle w:val="libPoemTiniChar0"/>
                <w:rtl/>
              </w:rPr>
              <w:br/>
              <w:t> </w:t>
            </w:r>
          </w:p>
        </w:tc>
      </w:tr>
      <w:tr w:rsidR="00975FAB" w:rsidTr="00975FAB">
        <w:trPr>
          <w:trHeight w:val="350"/>
        </w:trPr>
        <w:tc>
          <w:tcPr>
            <w:tcW w:w="3920" w:type="dxa"/>
          </w:tcPr>
          <w:p w:rsidR="00975FAB" w:rsidRDefault="00975FAB" w:rsidP="00975FAB">
            <w:pPr>
              <w:pStyle w:val="libPoem"/>
            </w:pPr>
            <w:r>
              <w:rPr>
                <w:rtl/>
                <w:lang w:bidi="fa-IR"/>
              </w:rPr>
              <w:t>گر دشمن است از غم تو شادمان شود</w:t>
            </w:r>
            <w:r w:rsidRPr="00725071">
              <w:rPr>
                <w:rStyle w:val="libPoemTiniChar0"/>
                <w:rtl/>
              </w:rPr>
              <w:br/>
              <w:t> </w:t>
            </w:r>
          </w:p>
        </w:tc>
        <w:tc>
          <w:tcPr>
            <w:tcW w:w="279" w:type="dxa"/>
          </w:tcPr>
          <w:p w:rsidR="00975FAB" w:rsidRDefault="00975FAB" w:rsidP="00975FAB">
            <w:pPr>
              <w:pStyle w:val="libPoem"/>
              <w:rPr>
                <w:rtl/>
              </w:rPr>
            </w:pPr>
          </w:p>
        </w:tc>
        <w:tc>
          <w:tcPr>
            <w:tcW w:w="3881" w:type="dxa"/>
          </w:tcPr>
          <w:p w:rsidR="00975FAB" w:rsidRDefault="00975FAB" w:rsidP="00975FAB">
            <w:pPr>
              <w:pStyle w:val="libPoem"/>
            </w:pPr>
            <w:r>
              <w:rPr>
                <w:rtl/>
                <w:lang w:bidi="fa-IR"/>
              </w:rPr>
              <w:t>ور دوست دار توست ، برد غم ز كار تو</w:t>
            </w:r>
            <w:r w:rsidRPr="00725071">
              <w:rPr>
                <w:rStyle w:val="libPoemTiniChar0"/>
                <w:rtl/>
              </w:rPr>
              <w:br/>
              <w:t> </w:t>
            </w:r>
          </w:p>
        </w:tc>
      </w:tr>
    </w:tbl>
    <w:p w:rsidR="00B56135" w:rsidRDefault="00B56135" w:rsidP="00B56135">
      <w:pPr>
        <w:pStyle w:val="libNormal"/>
        <w:rPr>
          <w:rtl/>
          <w:lang w:bidi="fa-IR"/>
        </w:rPr>
      </w:pPr>
      <w:r>
        <w:rPr>
          <w:rtl/>
          <w:lang w:bidi="fa-IR"/>
        </w:rPr>
        <w:t>فرخ</w:t>
      </w:r>
    </w:p>
    <w:p w:rsidR="00975FAB" w:rsidRDefault="00975FAB" w:rsidP="00B56135">
      <w:pPr>
        <w:pStyle w:val="libNormal"/>
        <w:rPr>
          <w:lang w:bidi="fa-IR"/>
        </w:rPr>
      </w:pPr>
      <w:r>
        <w:rPr>
          <w:rtl/>
          <w:lang w:bidi="fa-IR"/>
        </w:rPr>
        <w:br w:type="page"/>
      </w:r>
    </w:p>
    <w:p w:rsidR="00B56135" w:rsidRDefault="00B56135" w:rsidP="00975FAB">
      <w:pPr>
        <w:pStyle w:val="Heading2"/>
        <w:rPr>
          <w:rtl/>
          <w:lang w:bidi="fa-IR"/>
        </w:rPr>
      </w:pPr>
      <w:bookmarkStart w:id="99" w:name="_Toc7512511"/>
      <w:r>
        <w:rPr>
          <w:rFonts w:hint="eastAsia"/>
          <w:rtl/>
          <w:lang w:bidi="fa-IR"/>
        </w:rPr>
        <w:t>گفتار</w:t>
      </w:r>
      <w:r>
        <w:rPr>
          <w:rtl/>
          <w:lang w:bidi="fa-IR"/>
        </w:rPr>
        <w:t xml:space="preserve"> راست</w:t>
      </w:r>
      <w:bookmarkEnd w:id="99"/>
    </w:p>
    <w:tbl>
      <w:tblPr>
        <w:tblStyle w:val="TableGrid"/>
        <w:bidiVisual/>
        <w:tblW w:w="4562" w:type="pct"/>
        <w:tblInd w:w="384" w:type="dxa"/>
        <w:tblLook w:val="01E0"/>
      </w:tblPr>
      <w:tblGrid>
        <w:gridCol w:w="3344"/>
        <w:gridCol w:w="268"/>
        <w:gridCol w:w="3310"/>
      </w:tblGrid>
      <w:tr w:rsidR="00975FAB" w:rsidTr="00975FAB">
        <w:trPr>
          <w:trHeight w:val="350"/>
        </w:trPr>
        <w:tc>
          <w:tcPr>
            <w:tcW w:w="3344" w:type="dxa"/>
            <w:shd w:val="clear" w:color="auto" w:fill="auto"/>
          </w:tcPr>
          <w:p w:rsidR="00975FAB" w:rsidRDefault="00975FAB" w:rsidP="00975FAB">
            <w:pPr>
              <w:pStyle w:val="libPoem"/>
            </w:pPr>
            <w:r>
              <w:rPr>
                <w:rFonts w:hint="eastAsia"/>
                <w:rtl/>
                <w:lang w:bidi="fa-IR"/>
              </w:rPr>
              <w:t>گفت</w:t>
            </w:r>
            <w:r>
              <w:rPr>
                <w:rtl/>
                <w:lang w:bidi="fa-IR"/>
              </w:rPr>
              <w:t xml:space="preserve"> تو هميشه راست بايد</w:t>
            </w:r>
            <w:r w:rsidRPr="00725071">
              <w:rPr>
                <w:rStyle w:val="libPoemTiniChar0"/>
                <w:rtl/>
              </w:rPr>
              <w:br/>
              <w:t> </w:t>
            </w:r>
          </w:p>
        </w:tc>
        <w:tc>
          <w:tcPr>
            <w:tcW w:w="268" w:type="dxa"/>
            <w:shd w:val="clear" w:color="auto" w:fill="auto"/>
          </w:tcPr>
          <w:p w:rsidR="00975FAB" w:rsidRDefault="00975FAB" w:rsidP="00975FAB">
            <w:pPr>
              <w:pStyle w:val="libPoem"/>
              <w:rPr>
                <w:rtl/>
              </w:rPr>
            </w:pPr>
          </w:p>
        </w:tc>
        <w:tc>
          <w:tcPr>
            <w:tcW w:w="3310" w:type="dxa"/>
            <w:shd w:val="clear" w:color="auto" w:fill="auto"/>
          </w:tcPr>
          <w:p w:rsidR="00975FAB" w:rsidRDefault="00975FAB" w:rsidP="00975FAB">
            <w:pPr>
              <w:pStyle w:val="libPoem"/>
            </w:pPr>
            <w:r>
              <w:rPr>
                <w:rtl/>
                <w:lang w:bidi="fa-IR"/>
              </w:rPr>
              <w:t>گر بر تو در خطر گشايد</w:t>
            </w:r>
            <w:r w:rsidRPr="00725071">
              <w:rPr>
                <w:rStyle w:val="libPoemTiniChar0"/>
                <w:rtl/>
              </w:rPr>
              <w:br/>
              <w:t> </w:t>
            </w:r>
          </w:p>
        </w:tc>
      </w:tr>
      <w:tr w:rsidR="00975FAB" w:rsidTr="00975FAB">
        <w:trPr>
          <w:trHeight w:val="350"/>
        </w:trPr>
        <w:tc>
          <w:tcPr>
            <w:tcW w:w="3344" w:type="dxa"/>
          </w:tcPr>
          <w:p w:rsidR="00975FAB" w:rsidRDefault="00975FAB" w:rsidP="00975FAB">
            <w:pPr>
              <w:pStyle w:val="libPoem"/>
            </w:pPr>
            <w:r>
              <w:rPr>
                <w:rtl/>
                <w:lang w:bidi="fa-IR"/>
              </w:rPr>
              <w:t>از گفتن راست ، رو مگردان</w:t>
            </w:r>
            <w:r w:rsidRPr="00725071">
              <w:rPr>
                <w:rStyle w:val="libPoemTiniChar0"/>
                <w:rtl/>
              </w:rPr>
              <w:br/>
              <w:t> </w:t>
            </w:r>
          </w:p>
        </w:tc>
        <w:tc>
          <w:tcPr>
            <w:tcW w:w="268" w:type="dxa"/>
          </w:tcPr>
          <w:p w:rsidR="00975FAB" w:rsidRDefault="00975FAB" w:rsidP="00975FAB">
            <w:pPr>
              <w:pStyle w:val="libPoem"/>
              <w:rPr>
                <w:rtl/>
              </w:rPr>
            </w:pPr>
          </w:p>
        </w:tc>
        <w:tc>
          <w:tcPr>
            <w:tcW w:w="3310" w:type="dxa"/>
          </w:tcPr>
          <w:p w:rsidR="00975FAB" w:rsidRDefault="00975FAB" w:rsidP="00975FAB">
            <w:pPr>
              <w:pStyle w:val="libPoem"/>
            </w:pPr>
            <w:r>
              <w:rPr>
                <w:rtl/>
                <w:lang w:bidi="fa-IR"/>
              </w:rPr>
              <w:t>كز آن شود ارجمند انسان</w:t>
            </w:r>
            <w:r w:rsidRPr="00725071">
              <w:rPr>
                <w:rStyle w:val="libPoemTiniChar0"/>
                <w:rtl/>
              </w:rPr>
              <w:br/>
              <w:t> </w:t>
            </w:r>
          </w:p>
        </w:tc>
      </w:tr>
      <w:tr w:rsidR="00975FAB" w:rsidTr="00975FAB">
        <w:trPr>
          <w:trHeight w:val="350"/>
        </w:trPr>
        <w:tc>
          <w:tcPr>
            <w:tcW w:w="3344" w:type="dxa"/>
          </w:tcPr>
          <w:p w:rsidR="00975FAB" w:rsidRDefault="00975FAB" w:rsidP="00975FAB">
            <w:pPr>
              <w:pStyle w:val="libPoem"/>
            </w:pPr>
            <w:r>
              <w:rPr>
                <w:rtl/>
                <w:lang w:bidi="fa-IR"/>
              </w:rPr>
              <w:t>پيرامن كذب پاى مگذار</w:t>
            </w:r>
            <w:r w:rsidRPr="00725071">
              <w:rPr>
                <w:rStyle w:val="libPoemTiniChar0"/>
                <w:rtl/>
              </w:rPr>
              <w:br/>
              <w:t> </w:t>
            </w:r>
          </w:p>
        </w:tc>
        <w:tc>
          <w:tcPr>
            <w:tcW w:w="268" w:type="dxa"/>
          </w:tcPr>
          <w:p w:rsidR="00975FAB" w:rsidRDefault="00975FAB" w:rsidP="00975FAB">
            <w:pPr>
              <w:pStyle w:val="libPoem"/>
              <w:rPr>
                <w:rtl/>
              </w:rPr>
            </w:pPr>
          </w:p>
        </w:tc>
        <w:tc>
          <w:tcPr>
            <w:tcW w:w="3310" w:type="dxa"/>
          </w:tcPr>
          <w:p w:rsidR="00975FAB" w:rsidRDefault="00975FAB" w:rsidP="00975FAB">
            <w:pPr>
              <w:pStyle w:val="libPoem"/>
            </w:pPr>
            <w:r>
              <w:rPr>
                <w:rtl/>
                <w:lang w:bidi="fa-IR"/>
              </w:rPr>
              <w:t>تا شاءن تو نشكند در انظار</w:t>
            </w:r>
            <w:r w:rsidRPr="00725071">
              <w:rPr>
                <w:rStyle w:val="libPoemTiniChar0"/>
                <w:rtl/>
              </w:rPr>
              <w:br/>
              <w:t> </w:t>
            </w:r>
          </w:p>
        </w:tc>
      </w:tr>
      <w:tr w:rsidR="00975FAB" w:rsidTr="00975FAB">
        <w:tblPrEx>
          <w:tblLook w:val="04A0"/>
        </w:tblPrEx>
        <w:trPr>
          <w:trHeight w:val="350"/>
        </w:trPr>
        <w:tc>
          <w:tcPr>
            <w:tcW w:w="3344" w:type="dxa"/>
          </w:tcPr>
          <w:p w:rsidR="00975FAB" w:rsidRDefault="00975FAB" w:rsidP="00975FAB">
            <w:pPr>
              <w:pStyle w:val="libPoem"/>
            </w:pPr>
            <w:r>
              <w:rPr>
                <w:rtl/>
                <w:lang w:bidi="fa-IR"/>
              </w:rPr>
              <w:t>كز گفت دروغ نيست بدتر</w:t>
            </w:r>
            <w:r w:rsidRPr="00725071">
              <w:rPr>
                <w:rStyle w:val="libPoemTiniChar0"/>
                <w:rtl/>
              </w:rPr>
              <w:br/>
              <w:t> </w:t>
            </w:r>
          </w:p>
        </w:tc>
        <w:tc>
          <w:tcPr>
            <w:tcW w:w="268" w:type="dxa"/>
          </w:tcPr>
          <w:p w:rsidR="00975FAB" w:rsidRDefault="00975FAB" w:rsidP="00975FAB">
            <w:pPr>
              <w:pStyle w:val="libPoem"/>
              <w:rPr>
                <w:rtl/>
              </w:rPr>
            </w:pPr>
          </w:p>
        </w:tc>
        <w:tc>
          <w:tcPr>
            <w:tcW w:w="3310" w:type="dxa"/>
          </w:tcPr>
          <w:p w:rsidR="00975FAB" w:rsidRDefault="00975FAB" w:rsidP="00975FAB">
            <w:pPr>
              <w:pStyle w:val="libPoem"/>
            </w:pPr>
            <w:r>
              <w:rPr>
                <w:rtl/>
                <w:lang w:bidi="fa-IR"/>
              </w:rPr>
              <w:t>هرگز صفتى به آدمى در</w:t>
            </w:r>
            <w:r w:rsidRPr="00725071">
              <w:rPr>
                <w:rStyle w:val="libPoemTiniChar0"/>
                <w:rtl/>
              </w:rPr>
              <w:br/>
              <w:t> </w:t>
            </w:r>
          </w:p>
        </w:tc>
      </w:tr>
    </w:tbl>
    <w:p w:rsidR="00B56135" w:rsidRDefault="00B56135" w:rsidP="00B56135">
      <w:pPr>
        <w:pStyle w:val="libNormal"/>
        <w:rPr>
          <w:rtl/>
          <w:lang w:bidi="fa-IR"/>
        </w:rPr>
      </w:pPr>
      <w:r>
        <w:rPr>
          <w:rtl/>
          <w:lang w:bidi="fa-IR"/>
        </w:rPr>
        <w:t>حيدر على كمالى</w:t>
      </w:r>
    </w:p>
    <w:p w:rsidR="00975FAB" w:rsidRDefault="00975FAB" w:rsidP="00B56135">
      <w:pPr>
        <w:pStyle w:val="libNormal"/>
        <w:rPr>
          <w:lang w:bidi="fa-IR"/>
        </w:rPr>
      </w:pPr>
    </w:p>
    <w:p w:rsidR="00B56135" w:rsidRDefault="00B56135" w:rsidP="00975FAB">
      <w:pPr>
        <w:pStyle w:val="Heading2"/>
        <w:rPr>
          <w:rtl/>
          <w:lang w:bidi="fa-IR"/>
        </w:rPr>
      </w:pPr>
      <w:bookmarkStart w:id="100" w:name="_Toc7512512"/>
      <w:r>
        <w:rPr>
          <w:rFonts w:hint="eastAsia"/>
          <w:rtl/>
          <w:lang w:bidi="fa-IR"/>
        </w:rPr>
        <w:t>پاكيزه</w:t>
      </w:r>
      <w:r>
        <w:rPr>
          <w:rtl/>
          <w:lang w:bidi="fa-IR"/>
        </w:rPr>
        <w:t xml:space="preserve"> گويى</w:t>
      </w:r>
      <w:bookmarkEnd w:id="100"/>
    </w:p>
    <w:tbl>
      <w:tblPr>
        <w:tblStyle w:val="TableGrid"/>
        <w:bidiVisual/>
        <w:tblW w:w="4562" w:type="pct"/>
        <w:tblInd w:w="384" w:type="dxa"/>
        <w:tblLook w:val="01E0"/>
      </w:tblPr>
      <w:tblGrid>
        <w:gridCol w:w="3344"/>
        <w:gridCol w:w="257"/>
        <w:gridCol w:w="3321"/>
      </w:tblGrid>
      <w:tr w:rsidR="00975FAB" w:rsidTr="00975FAB">
        <w:trPr>
          <w:trHeight w:val="350"/>
        </w:trPr>
        <w:tc>
          <w:tcPr>
            <w:tcW w:w="3344" w:type="dxa"/>
            <w:shd w:val="clear" w:color="auto" w:fill="auto"/>
          </w:tcPr>
          <w:p w:rsidR="00975FAB" w:rsidRDefault="00975FAB" w:rsidP="00975FAB">
            <w:pPr>
              <w:pStyle w:val="libPoem"/>
            </w:pPr>
            <w:r>
              <w:rPr>
                <w:rFonts w:hint="eastAsia"/>
                <w:rtl/>
                <w:lang w:bidi="fa-IR"/>
              </w:rPr>
              <w:t>خواهى</w:t>
            </w:r>
            <w:r>
              <w:rPr>
                <w:rtl/>
                <w:lang w:bidi="fa-IR"/>
              </w:rPr>
              <w:t xml:space="preserve"> چو در حضور بزرگان سخن كنى</w:t>
            </w:r>
            <w:r w:rsidRPr="00725071">
              <w:rPr>
                <w:rStyle w:val="libPoemTiniChar0"/>
                <w:rtl/>
              </w:rPr>
              <w:br/>
              <w:t> </w:t>
            </w:r>
          </w:p>
        </w:tc>
        <w:tc>
          <w:tcPr>
            <w:tcW w:w="257" w:type="dxa"/>
            <w:shd w:val="clear" w:color="auto" w:fill="auto"/>
          </w:tcPr>
          <w:p w:rsidR="00975FAB" w:rsidRDefault="00975FAB" w:rsidP="00975FAB">
            <w:pPr>
              <w:pStyle w:val="libPoem"/>
              <w:rPr>
                <w:rtl/>
              </w:rPr>
            </w:pPr>
          </w:p>
        </w:tc>
        <w:tc>
          <w:tcPr>
            <w:tcW w:w="3321" w:type="dxa"/>
            <w:shd w:val="clear" w:color="auto" w:fill="auto"/>
          </w:tcPr>
          <w:p w:rsidR="00975FAB" w:rsidRDefault="00975FAB" w:rsidP="00975FAB">
            <w:pPr>
              <w:pStyle w:val="libPoem"/>
            </w:pPr>
            <w:r>
              <w:rPr>
                <w:rtl/>
                <w:lang w:bidi="fa-IR"/>
              </w:rPr>
              <w:t>پاكيزه گوى و نغز، و گرنه خموش</w:t>
            </w:r>
            <w:r w:rsidRPr="00725071">
              <w:rPr>
                <w:rStyle w:val="libPoemTiniChar0"/>
                <w:rtl/>
              </w:rPr>
              <w:br/>
              <w:t> </w:t>
            </w:r>
          </w:p>
        </w:tc>
      </w:tr>
      <w:tr w:rsidR="00975FAB" w:rsidTr="00975FAB">
        <w:trPr>
          <w:trHeight w:val="350"/>
        </w:trPr>
        <w:tc>
          <w:tcPr>
            <w:tcW w:w="3344" w:type="dxa"/>
          </w:tcPr>
          <w:p w:rsidR="00975FAB" w:rsidRDefault="00975FAB" w:rsidP="00975FAB">
            <w:pPr>
              <w:pStyle w:val="libPoem"/>
            </w:pPr>
            <w:r>
              <w:rPr>
                <w:rtl/>
                <w:lang w:bidi="fa-IR"/>
              </w:rPr>
              <w:t>باش از فصل معرفت اگرت درسى آرزوست</w:t>
            </w:r>
            <w:r w:rsidRPr="00725071">
              <w:rPr>
                <w:rStyle w:val="libPoemTiniChar0"/>
                <w:rtl/>
              </w:rPr>
              <w:br/>
              <w:t> </w:t>
            </w:r>
          </w:p>
        </w:tc>
        <w:tc>
          <w:tcPr>
            <w:tcW w:w="257" w:type="dxa"/>
          </w:tcPr>
          <w:p w:rsidR="00975FAB" w:rsidRDefault="00975FAB" w:rsidP="00975FAB">
            <w:pPr>
              <w:pStyle w:val="libPoem"/>
              <w:rPr>
                <w:rtl/>
              </w:rPr>
            </w:pPr>
          </w:p>
        </w:tc>
        <w:tc>
          <w:tcPr>
            <w:tcW w:w="3321" w:type="dxa"/>
          </w:tcPr>
          <w:p w:rsidR="00975FAB" w:rsidRDefault="00975FAB" w:rsidP="00975FAB">
            <w:pPr>
              <w:pStyle w:val="libPoem"/>
            </w:pPr>
            <w:r>
              <w:rPr>
                <w:rtl/>
                <w:lang w:bidi="fa-IR"/>
              </w:rPr>
              <w:t>بازى زبان ببند و سراپاى گوش باش</w:t>
            </w:r>
            <w:r w:rsidRPr="00725071">
              <w:rPr>
                <w:rStyle w:val="libPoemTiniChar0"/>
                <w:rtl/>
              </w:rPr>
              <w:br/>
              <w:t> </w:t>
            </w:r>
          </w:p>
        </w:tc>
      </w:tr>
    </w:tbl>
    <w:p w:rsidR="00975FAB" w:rsidRDefault="00B56135" w:rsidP="00B56135">
      <w:pPr>
        <w:pStyle w:val="libNormal"/>
        <w:rPr>
          <w:rtl/>
          <w:lang w:bidi="fa-IR"/>
        </w:rPr>
      </w:pPr>
      <w:r>
        <w:rPr>
          <w:rtl/>
          <w:lang w:bidi="fa-IR"/>
        </w:rPr>
        <w:t>سيد حسن طبسى</w:t>
      </w:r>
    </w:p>
    <w:p w:rsidR="00B56135" w:rsidRDefault="00975FAB" w:rsidP="00B56135">
      <w:pPr>
        <w:pStyle w:val="libNormal"/>
        <w:rPr>
          <w:rtl/>
          <w:lang w:bidi="fa-IR"/>
        </w:rPr>
      </w:pPr>
      <w:r>
        <w:rPr>
          <w:rtl/>
          <w:lang w:bidi="fa-IR"/>
        </w:rPr>
        <w:br w:type="page"/>
      </w:r>
    </w:p>
    <w:p w:rsidR="00B56135" w:rsidRDefault="00B56135" w:rsidP="00975FAB">
      <w:pPr>
        <w:pStyle w:val="Heading2"/>
        <w:rPr>
          <w:rtl/>
          <w:lang w:bidi="fa-IR"/>
        </w:rPr>
      </w:pPr>
      <w:bookmarkStart w:id="101" w:name="_Toc7512513"/>
      <w:r>
        <w:rPr>
          <w:rFonts w:hint="eastAsia"/>
          <w:rtl/>
          <w:lang w:bidi="fa-IR"/>
        </w:rPr>
        <w:t>زبان</w:t>
      </w:r>
      <w:r>
        <w:rPr>
          <w:rtl/>
          <w:lang w:bidi="fa-IR"/>
        </w:rPr>
        <w:t xml:space="preserve"> شيرين</w:t>
      </w:r>
      <w:bookmarkEnd w:id="101"/>
    </w:p>
    <w:tbl>
      <w:tblPr>
        <w:tblStyle w:val="TableGrid"/>
        <w:bidiVisual/>
        <w:tblW w:w="4562" w:type="pct"/>
        <w:tblInd w:w="384" w:type="dxa"/>
        <w:tblLook w:val="01E0"/>
      </w:tblPr>
      <w:tblGrid>
        <w:gridCol w:w="3344"/>
        <w:gridCol w:w="257"/>
        <w:gridCol w:w="3321"/>
      </w:tblGrid>
      <w:tr w:rsidR="00975FAB" w:rsidTr="00975FAB">
        <w:trPr>
          <w:trHeight w:val="350"/>
        </w:trPr>
        <w:tc>
          <w:tcPr>
            <w:tcW w:w="3344" w:type="dxa"/>
            <w:shd w:val="clear" w:color="auto" w:fill="auto"/>
          </w:tcPr>
          <w:p w:rsidR="00975FAB" w:rsidRDefault="00975FAB" w:rsidP="00975FAB">
            <w:pPr>
              <w:pStyle w:val="libPoem"/>
            </w:pPr>
            <w:r>
              <w:rPr>
                <w:rFonts w:hint="eastAsia"/>
                <w:rtl/>
                <w:lang w:bidi="fa-IR"/>
              </w:rPr>
              <w:t>گر</w:t>
            </w:r>
            <w:r>
              <w:rPr>
                <w:rtl/>
                <w:lang w:bidi="fa-IR"/>
              </w:rPr>
              <w:t xml:space="preserve"> تو را هست شكرين گفتار</w:t>
            </w:r>
            <w:r w:rsidRPr="00725071">
              <w:rPr>
                <w:rStyle w:val="libPoemTiniChar0"/>
                <w:rtl/>
              </w:rPr>
              <w:br/>
              <w:t> </w:t>
            </w:r>
          </w:p>
        </w:tc>
        <w:tc>
          <w:tcPr>
            <w:tcW w:w="257" w:type="dxa"/>
            <w:shd w:val="clear" w:color="auto" w:fill="auto"/>
          </w:tcPr>
          <w:p w:rsidR="00975FAB" w:rsidRDefault="00975FAB" w:rsidP="00975FAB">
            <w:pPr>
              <w:pStyle w:val="libPoem"/>
              <w:rPr>
                <w:rtl/>
              </w:rPr>
            </w:pPr>
          </w:p>
        </w:tc>
        <w:tc>
          <w:tcPr>
            <w:tcW w:w="3321" w:type="dxa"/>
            <w:shd w:val="clear" w:color="auto" w:fill="auto"/>
          </w:tcPr>
          <w:p w:rsidR="00975FAB" w:rsidRDefault="00975FAB" w:rsidP="00975FAB">
            <w:pPr>
              <w:pStyle w:val="libPoem"/>
            </w:pPr>
            <w:r>
              <w:rPr>
                <w:rtl/>
                <w:lang w:bidi="fa-IR"/>
              </w:rPr>
              <w:t>شهد كامى مدام</w:t>
            </w:r>
            <w:r w:rsidRPr="00725071">
              <w:rPr>
                <w:rStyle w:val="libPoemTiniChar0"/>
                <w:rtl/>
              </w:rPr>
              <w:br/>
              <w:t> </w:t>
            </w:r>
          </w:p>
        </w:tc>
      </w:tr>
      <w:tr w:rsidR="00975FAB" w:rsidTr="00975FAB">
        <w:trPr>
          <w:trHeight w:val="350"/>
        </w:trPr>
        <w:tc>
          <w:tcPr>
            <w:tcW w:w="3344" w:type="dxa"/>
          </w:tcPr>
          <w:p w:rsidR="00975FAB" w:rsidRDefault="00975FAB" w:rsidP="00975FAB">
            <w:pPr>
              <w:pStyle w:val="libPoem"/>
            </w:pPr>
            <w:r>
              <w:rPr>
                <w:rtl/>
                <w:lang w:bidi="fa-IR"/>
              </w:rPr>
              <w:t>، دل خوش دار چون بود هر كه را زبان شيرين</w:t>
            </w:r>
            <w:r w:rsidRPr="00725071">
              <w:rPr>
                <w:rStyle w:val="libPoemTiniChar0"/>
                <w:rtl/>
              </w:rPr>
              <w:br/>
              <w:t> </w:t>
            </w:r>
          </w:p>
        </w:tc>
        <w:tc>
          <w:tcPr>
            <w:tcW w:w="257" w:type="dxa"/>
          </w:tcPr>
          <w:p w:rsidR="00975FAB" w:rsidRDefault="00975FAB" w:rsidP="00975FAB">
            <w:pPr>
              <w:pStyle w:val="libPoem"/>
              <w:rPr>
                <w:rtl/>
              </w:rPr>
            </w:pPr>
          </w:p>
        </w:tc>
        <w:tc>
          <w:tcPr>
            <w:tcW w:w="3321" w:type="dxa"/>
          </w:tcPr>
          <w:p w:rsidR="00975FAB" w:rsidRDefault="00975FAB" w:rsidP="00975FAB">
            <w:pPr>
              <w:pStyle w:val="libPoem"/>
            </w:pPr>
            <w:r>
              <w:rPr>
                <w:rtl/>
                <w:lang w:bidi="fa-IR"/>
              </w:rPr>
              <w:t>دوست دار و برادرش بسيار</w:t>
            </w:r>
            <w:r w:rsidRPr="00725071">
              <w:rPr>
                <w:rStyle w:val="libPoemTiniChar0"/>
                <w:rtl/>
              </w:rPr>
              <w:br/>
              <w:t> </w:t>
            </w:r>
          </w:p>
        </w:tc>
      </w:tr>
    </w:tbl>
    <w:p w:rsidR="00B56135" w:rsidRDefault="00B56135" w:rsidP="00B56135">
      <w:pPr>
        <w:pStyle w:val="libNormal"/>
        <w:rPr>
          <w:rtl/>
          <w:lang w:bidi="fa-IR"/>
        </w:rPr>
      </w:pPr>
      <w:r>
        <w:rPr>
          <w:rtl/>
          <w:lang w:bidi="fa-IR"/>
        </w:rPr>
        <w:t>سليمان امينى تبريزى</w:t>
      </w:r>
    </w:p>
    <w:p w:rsidR="00975FAB" w:rsidRDefault="00975FAB" w:rsidP="00B56135">
      <w:pPr>
        <w:pStyle w:val="libNormal"/>
        <w:rPr>
          <w:lang w:bidi="fa-IR"/>
        </w:rPr>
      </w:pPr>
    </w:p>
    <w:p w:rsidR="00B56135" w:rsidRDefault="00B56135" w:rsidP="00975FAB">
      <w:pPr>
        <w:pStyle w:val="Heading2"/>
        <w:rPr>
          <w:rtl/>
          <w:lang w:bidi="fa-IR"/>
        </w:rPr>
      </w:pPr>
      <w:bookmarkStart w:id="102" w:name="_Toc7512514"/>
      <w:r>
        <w:rPr>
          <w:rFonts w:hint="eastAsia"/>
          <w:rtl/>
          <w:lang w:bidi="fa-IR"/>
        </w:rPr>
        <w:t>آينه</w:t>
      </w:r>
      <w:r>
        <w:rPr>
          <w:rtl/>
          <w:lang w:bidi="fa-IR"/>
        </w:rPr>
        <w:t xml:space="preserve"> عيب</w:t>
      </w:r>
      <w:bookmarkEnd w:id="102"/>
    </w:p>
    <w:tbl>
      <w:tblPr>
        <w:tblStyle w:val="TableGrid"/>
        <w:bidiVisual/>
        <w:tblW w:w="4562" w:type="pct"/>
        <w:tblInd w:w="384" w:type="dxa"/>
        <w:tblLook w:val="01E0"/>
      </w:tblPr>
      <w:tblGrid>
        <w:gridCol w:w="3344"/>
        <w:gridCol w:w="257"/>
        <w:gridCol w:w="3321"/>
      </w:tblGrid>
      <w:tr w:rsidR="00975FAB" w:rsidTr="00975FAB">
        <w:trPr>
          <w:trHeight w:val="350"/>
        </w:trPr>
        <w:tc>
          <w:tcPr>
            <w:tcW w:w="3344" w:type="dxa"/>
            <w:shd w:val="clear" w:color="auto" w:fill="auto"/>
          </w:tcPr>
          <w:p w:rsidR="00975FAB" w:rsidRDefault="00975FAB" w:rsidP="00975FAB">
            <w:pPr>
              <w:pStyle w:val="libPoem"/>
            </w:pPr>
            <w:r>
              <w:rPr>
                <w:rFonts w:hint="eastAsia"/>
                <w:rtl/>
                <w:lang w:bidi="fa-IR"/>
              </w:rPr>
              <w:t>آيينه</w:t>
            </w:r>
            <w:r>
              <w:rPr>
                <w:rtl/>
                <w:lang w:bidi="fa-IR"/>
              </w:rPr>
              <w:t xml:space="preserve"> خويش را به صيقل دادم</w:t>
            </w:r>
            <w:r w:rsidRPr="00725071">
              <w:rPr>
                <w:rStyle w:val="libPoemTiniChar0"/>
                <w:rtl/>
              </w:rPr>
              <w:br/>
              <w:t> </w:t>
            </w:r>
          </w:p>
        </w:tc>
        <w:tc>
          <w:tcPr>
            <w:tcW w:w="257" w:type="dxa"/>
            <w:shd w:val="clear" w:color="auto" w:fill="auto"/>
          </w:tcPr>
          <w:p w:rsidR="00975FAB" w:rsidRDefault="00975FAB" w:rsidP="00975FAB">
            <w:pPr>
              <w:pStyle w:val="libPoem"/>
              <w:rPr>
                <w:rtl/>
              </w:rPr>
            </w:pPr>
          </w:p>
        </w:tc>
        <w:tc>
          <w:tcPr>
            <w:tcW w:w="3321" w:type="dxa"/>
            <w:shd w:val="clear" w:color="auto" w:fill="auto"/>
          </w:tcPr>
          <w:p w:rsidR="00975FAB" w:rsidRDefault="00975FAB" w:rsidP="00975FAB">
            <w:pPr>
              <w:pStyle w:val="libPoem"/>
            </w:pPr>
            <w:r>
              <w:rPr>
                <w:rtl/>
                <w:lang w:bidi="fa-IR"/>
              </w:rPr>
              <w:t>روشن كردم به پيش خود بنهادم</w:t>
            </w:r>
            <w:r w:rsidRPr="00725071">
              <w:rPr>
                <w:rStyle w:val="libPoemTiniChar0"/>
                <w:rtl/>
              </w:rPr>
              <w:br/>
              <w:t> </w:t>
            </w:r>
          </w:p>
        </w:tc>
      </w:tr>
      <w:tr w:rsidR="00975FAB" w:rsidTr="00975FAB">
        <w:trPr>
          <w:trHeight w:val="350"/>
        </w:trPr>
        <w:tc>
          <w:tcPr>
            <w:tcW w:w="3344" w:type="dxa"/>
          </w:tcPr>
          <w:p w:rsidR="00975FAB" w:rsidRDefault="00975FAB" w:rsidP="00975FAB">
            <w:pPr>
              <w:pStyle w:val="libPoem"/>
            </w:pPr>
            <w:r>
              <w:rPr>
                <w:rtl/>
                <w:lang w:bidi="fa-IR"/>
              </w:rPr>
              <w:t>در آينه ، عيب خويش چندان ديدم</w:t>
            </w:r>
            <w:r w:rsidRPr="00725071">
              <w:rPr>
                <w:rStyle w:val="libPoemTiniChar0"/>
                <w:rtl/>
              </w:rPr>
              <w:br/>
              <w:t> </w:t>
            </w:r>
          </w:p>
        </w:tc>
        <w:tc>
          <w:tcPr>
            <w:tcW w:w="257" w:type="dxa"/>
          </w:tcPr>
          <w:p w:rsidR="00975FAB" w:rsidRDefault="00975FAB" w:rsidP="00975FAB">
            <w:pPr>
              <w:pStyle w:val="libPoem"/>
              <w:rPr>
                <w:rtl/>
              </w:rPr>
            </w:pPr>
          </w:p>
        </w:tc>
        <w:tc>
          <w:tcPr>
            <w:tcW w:w="3321" w:type="dxa"/>
          </w:tcPr>
          <w:p w:rsidR="00975FAB" w:rsidRDefault="00975FAB" w:rsidP="00975FAB">
            <w:pPr>
              <w:pStyle w:val="libPoem"/>
            </w:pPr>
            <w:r>
              <w:rPr>
                <w:rtl/>
                <w:lang w:bidi="fa-IR"/>
              </w:rPr>
              <w:t>كز عيب دگر كسان نيامد يادم</w:t>
            </w:r>
            <w:r w:rsidRPr="00725071">
              <w:rPr>
                <w:rStyle w:val="libPoemTiniChar0"/>
                <w:rtl/>
              </w:rPr>
              <w:br/>
              <w:t> </w:t>
            </w:r>
          </w:p>
        </w:tc>
      </w:tr>
    </w:tbl>
    <w:p w:rsidR="00B56135" w:rsidRDefault="00B56135" w:rsidP="00B56135">
      <w:pPr>
        <w:pStyle w:val="libNormal"/>
        <w:rPr>
          <w:rtl/>
          <w:lang w:bidi="fa-IR"/>
        </w:rPr>
      </w:pPr>
      <w:r>
        <w:rPr>
          <w:rtl/>
          <w:lang w:bidi="fa-IR"/>
        </w:rPr>
        <w:t>محمود غزنوى</w:t>
      </w:r>
    </w:p>
    <w:p w:rsidR="00B56135" w:rsidRDefault="00B56135" w:rsidP="00975FAB">
      <w:pPr>
        <w:pStyle w:val="Heading2"/>
        <w:rPr>
          <w:rtl/>
          <w:lang w:bidi="fa-IR"/>
        </w:rPr>
      </w:pPr>
      <w:bookmarkStart w:id="103" w:name="_Toc7512515"/>
      <w:r>
        <w:rPr>
          <w:rFonts w:hint="eastAsia"/>
          <w:rtl/>
          <w:lang w:bidi="fa-IR"/>
        </w:rPr>
        <w:t>زيان</w:t>
      </w:r>
      <w:r>
        <w:rPr>
          <w:rtl/>
          <w:lang w:bidi="fa-IR"/>
        </w:rPr>
        <w:t xml:space="preserve"> زبان</w:t>
      </w:r>
      <w:bookmarkEnd w:id="103"/>
    </w:p>
    <w:tbl>
      <w:tblPr>
        <w:tblStyle w:val="TableGrid"/>
        <w:bidiVisual/>
        <w:tblW w:w="4562" w:type="pct"/>
        <w:tblInd w:w="384" w:type="dxa"/>
        <w:tblLook w:val="01E0"/>
      </w:tblPr>
      <w:tblGrid>
        <w:gridCol w:w="3344"/>
        <w:gridCol w:w="257"/>
        <w:gridCol w:w="3321"/>
      </w:tblGrid>
      <w:tr w:rsidR="00975FAB" w:rsidTr="00975FAB">
        <w:trPr>
          <w:trHeight w:val="350"/>
        </w:trPr>
        <w:tc>
          <w:tcPr>
            <w:tcW w:w="3344" w:type="dxa"/>
            <w:shd w:val="clear" w:color="auto" w:fill="auto"/>
          </w:tcPr>
          <w:p w:rsidR="00975FAB" w:rsidRDefault="00975FAB" w:rsidP="00975FAB">
            <w:pPr>
              <w:pStyle w:val="libPoem"/>
            </w:pPr>
            <w:r>
              <w:rPr>
                <w:rFonts w:hint="eastAsia"/>
                <w:rtl/>
                <w:lang w:bidi="fa-IR"/>
              </w:rPr>
              <w:t>هر</w:t>
            </w:r>
            <w:r>
              <w:rPr>
                <w:rtl/>
                <w:lang w:bidi="fa-IR"/>
              </w:rPr>
              <w:t xml:space="preserve"> چه به من مى رسد ز دست زبان است</w:t>
            </w:r>
            <w:r w:rsidRPr="00725071">
              <w:rPr>
                <w:rStyle w:val="libPoemTiniChar0"/>
                <w:rtl/>
              </w:rPr>
              <w:br/>
              <w:t> </w:t>
            </w:r>
          </w:p>
        </w:tc>
        <w:tc>
          <w:tcPr>
            <w:tcW w:w="257" w:type="dxa"/>
            <w:shd w:val="clear" w:color="auto" w:fill="auto"/>
          </w:tcPr>
          <w:p w:rsidR="00975FAB" w:rsidRDefault="00975FAB" w:rsidP="00975FAB">
            <w:pPr>
              <w:pStyle w:val="libPoem"/>
              <w:rPr>
                <w:rtl/>
              </w:rPr>
            </w:pPr>
          </w:p>
        </w:tc>
        <w:tc>
          <w:tcPr>
            <w:tcW w:w="3321" w:type="dxa"/>
            <w:shd w:val="clear" w:color="auto" w:fill="auto"/>
          </w:tcPr>
          <w:p w:rsidR="00975FAB" w:rsidRDefault="00975FAB" w:rsidP="00975FAB">
            <w:pPr>
              <w:pStyle w:val="libPoem"/>
            </w:pPr>
            <w:r>
              <w:rPr>
                <w:rtl/>
                <w:lang w:bidi="fa-IR"/>
              </w:rPr>
              <w:t>جان من از دست اين زبان به لب آمد</w:t>
            </w:r>
            <w:r w:rsidRPr="00725071">
              <w:rPr>
                <w:rStyle w:val="libPoemTiniChar0"/>
                <w:rtl/>
              </w:rPr>
              <w:br/>
              <w:t> </w:t>
            </w:r>
          </w:p>
        </w:tc>
      </w:tr>
    </w:tbl>
    <w:p w:rsidR="00975FAB" w:rsidRDefault="00B56135" w:rsidP="00B56135">
      <w:pPr>
        <w:pStyle w:val="libNormal"/>
        <w:rPr>
          <w:rtl/>
          <w:lang w:bidi="fa-IR"/>
        </w:rPr>
      </w:pPr>
      <w:r>
        <w:rPr>
          <w:rtl/>
          <w:lang w:bidi="fa-IR"/>
        </w:rPr>
        <w:t>عشقى همدانى</w:t>
      </w:r>
    </w:p>
    <w:p w:rsidR="00B56135" w:rsidRDefault="00975FAB" w:rsidP="00B56135">
      <w:pPr>
        <w:pStyle w:val="libNormal"/>
        <w:rPr>
          <w:rtl/>
          <w:lang w:bidi="fa-IR"/>
        </w:rPr>
      </w:pPr>
      <w:r>
        <w:rPr>
          <w:rtl/>
          <w:lang w:bidi="fa-IR"/>
        </w:rPr>
        <w:br w:type="page"/>
      </w:r>
    </w:p>
    <w:p w:rsidR="00B56135" w:rsidRDefault="00B56135" w:rsidP="00975FAB">
      <w:pPr>
        <w:pStyle w:val="Heading2"/>
        <w:rPr>
          <w:rtl/>
          <w:lang w:bidi="fa-IR"/>
        </w:rPr>
      </w:pPr>
      <w:bookmarkStart w:id="104" w:name="_Toc7512516"/>
      <w:r>
        <w:rPr>
          <w:rFonts w:hint="eastAsia"/>
          <w:rtl/>
          <w:lang w:bidi="fa-IR"/>
        </w:rPr>
        <w:t>بيهوده</w:t>
      </w:r>
      <w:r>
        <w:rPr>
          <w:rtl/>
          <w:lang w:bidi="fa-IR"/>
        </w:rPr>
        <w:t xml:space="preserve"> گويى</w:t>
      </w:r>
      <w:bookmarkEnd w:id="104"/>
    </w:p>
    <w:tbl>
      <w:tblPr>
        <w:tblStyle w:val="TableGrid"/>
        <w:bidiVisual/>
        <w:tblW w:w="4562" w:type="pct"/>
        <w:tblInd w:w="384" w:type="dxa"/>
        <w:tblLook w:val="01E0"/>
      </w:tblPr>
      <w:tblGrid>
        <w:gridCol w:w="3344"/>
        <w:gridCol w:w="257"/>
        <w:gridCol w:w="3321"/>
      </w:tblGrid>
      <w:tr w:rsidR="009341B3" w:rsidTr="009341B3">
        <w:trPr>
          <w:trHeight w:val="350"/>
        </w:trPr>
        <w:tc>
          <w:tcPr>
            <w:tcW w:w="3344" w:type="dxa"/>
            <w:shd w:val="clear" w:color="auto" w:fill="auto"/>
          </w:tcPr>
          <w:p w:rsidR="009341B3" w:rsidRDefault="009341B3" w:rsidP="00D07142">
            <w:pPr>
              <w:pStyle w:val="libPoem"/>
            </w:pPr>
            <w:r>
              <w:rPr>
                <w:rFonts w:hint="eastAsia"/>
                <w:rtl/>
                <w:lang w:bidi="fa-IR"/>
              </w:rPr>
              <w:t>زشت</w:t>
            </w:r>
            <w:r>
              <w:rPr>
                <w:rtl/>
                <w:lang w:bidi="fa-IR"/>
              </w:rPr>
              <w:t xml:space="preserve"> رويى پيش ما از زشت خويى بهتر است</w:t>
            </w:r>
            <w:r w:rsidRPr="00725071">
              <w:rPr>
                <w:rStyle w:val="libPoemTiniChar0"/>
                <w:rtl/>
              </w:rPr>
              <w:br/>
              <w:t> </w:t>
            </w:r>
          </w:p>
        </w:tc>
        <w:tc>
          <w:tcPr>
            <w:tcW w:w="257" w:type="dxa"/>
            <w:shd w:val="clear" w:color="auto" w:fill="auto"/>
          </w:tcPr>
          <w:p w:rsidR="009341B3" w:rsidRDefault="009341B3" w:rsidP="00D07142">
            <w:pPr>
              <w:pStyle w:val="libPoem"/>
              <w:rPr>
                <w:rtl/>
              </w:rPr>
            </w:pPr>
          </w:p>
        </w:tc>
        <w:tc>
          <w:tcPr>
            <w:tcW w:w="3321" w:type="dxa"/>
            <w:shd w:val="clear" w:color="auto" w:fill="auto"/>
          </w:tcPr>
          <w:p w:rsidR="009341B3" w:rsidRDefault="009341B3" w:rsidP="00D07142">
            <w:pPr>
              <w:pStyle w:val="libPoem"/>
            </w:pPr>
            <w:r>
              <w:rPr>
                <w:rtl/>
                <w:lang w:bidi="fa-IR"/>
              </w:rPr>
              <w:t>لال بودن صد ره از بيهوده گويى بهتر است</w:t>
            </w:r>
            <w:r w:rsidRPr="00725071">
              <w:rPr>
                <w:rStyle w:val="libPoemTiniChar0"/>
                <w:rtl/>
              </w:rPr>
              <w:br/>
              <w:t> </w:t>
            </w:r>
          </w:p>
        </w:tc>
      </w:tr>
      <w:tr w:rsidR="009341B3" w:rsidTr="009341B3">
        <w:trPr>
          <w:trHeight w:val="350"/>
        </w:trPr>
        <w:tc>
          <w:tcPr>
            <w:tcW w:w="3344" w:type="dxa"/>
          </w:tcPr>
          <w:p w:rsidR="009341B3" w:rsidRDefault="009341B3" w:rsidP="00D07142">
            <w:pPr>
              <w:pStyle w:val="libPoem"/>
            </w:pPr>
            <w:r>
              <w:rPr>
                <w:rtl/>
                <w:lang w:bidi="fa-IR"/>
              </w:rPr>
              <w:t>عيب جويى از كسان عيب مرا زايل نكرد</w:t>
            </w:r>
            <w:r w:rsidRPr="00725071">
              <w:rPr>
                <w:rStyle w:val="libPoemTiniChar0"/>
                <w:rtl/>
              </w:rPr>
              <w:br/>
              <w:t> </w:t>
            </w:r>
          </w:p>
        </w:tc>
        <w:tc>
          <w:tcPr>
            <w:tcW w:w="257" w:type="dxa"/>
          </w:tcPr>
          <w:p w:rsidR="009341B3" w:rsidRDefault="009341B3" w:rsidP="00D07142">
            <w:pPr>
              <w:pStyle w:val="libPoem"/>
              <w:rPr>
                <w:rtl/>
              </w:rPr>
            </w:pPr>
          </w:p>
        </w:tc>
        <w:tc>
          <w:tcPr>
            <w:tcW w:w="3321" w:type="dxa"/>
          </w:tcPr>
          <w:p w:rsidR="009341B3" w:rsidRDefault="009341B3" w:rsidP="00D07142">
            <w:pPr>
              <w:pStyle w:val="libPoem"/>
            </w:pPr>
            <w:r>
              <w:rPr>
                <w:rtl/>
                <w:lang w:bidi="fa-IR"/>
              </w:rPr>
              <w:t>عيب خود برداشتن از عيب جويى بهتر است</w:t>
            </w:r>
            <w:r w:rsidRPr="00725071">
              <w:rPr>
                <w:rStyle w:val="libPoemTiniChar0"/>
                <w:rtl/>
              </w:rPr>
              <w:br/>
              <w:t> </w:t>
            </w:r>
          </w:p>
        </w:tc>
      </w:tr>
    </w:tbl>
    <w:p w:rsidR="00B56135" w:rsidRDefault="00B56135" w:rsidP="00B56135">
      <w:pPr>
        <w:pStyle w:val="libNormal"/>
        <w:rPr>
          <w:rtl/>
          <w:lang w:bidi="fa-IR"/>
        </w:rPr>
      </w:pPr>
      <w:r>
        <w:rPr>
          <w:rtl/>
          <w:lang w:bidi="fa-IR"/>
        </w:rPr>
        <w:t>پرتو بيضايى</w:t>
      </w:r>
    </w:p>
    <w:p w:rsidR="00B56135" w:rsidRDefault="00B56135" w:rsidP="009341B3">
      <w:pPr>
        <w:pStyle w:val="Heading2"/>
        <w:rPr>
          <w:rtl/>
          <w:lang w:bidi="fa-IR"/>
        </w:rPr>
      </w:pPr>
      <w:bookmarkStart w:id="105" w:name="_Toc7512517"/>
      <w:r>
        <w:rPr>
          <w:rFonts w:hint="eastAsia"/>
          <w:rtl/>
          <w:lang w:bidi="fa-IR"/>
        </w:rPr>
        <w:t>پرده</w:t>
      </w:r>
      <w:r>
        <w:rPr>
          <w:rtl/>
          <w:lang w:bidi="fa-IR"/>
        </w:rPr>
        <w:t xml:space="preserve"> پوشى</w:t>
      </w:r>
      <w:bookmarkEnd w:id="105"/>
    </w:p>
    <w:tbl>
      <w:tblPr>
        <w:tblStyle w:val="TableGrid"/>
        <w:bidiVisual/>
        <w:tblW w:w="4562" w:type="pct"/>
        <w:tblInd w:w="384" w:type="dxa"/>
        <w:tblLook w:val="01E0"/>
      </w:tblPr>
      <w:tblGrid>
        <w:gridCol w:w="3333"/>
        <w:gridCol w:w="268"/>
        <w:gridCol w:w="3321"/>
      </w:tblGrid>
      <w:tr w:rsidR="009341B3" w:rsidTr="009341B3">
        <w:trPr>
          <w:trHeight w:val="350"/>
        </w:trPr>
        <w:tc>
          <w:tcPr>
            <w:tcW w:w="3333" w:type="dxa"/>
            <w:shd w:val="clear" w:color="auto" w:fill="auto"/>
          </w:tcPr>
          <w:p w:rsidR="009341B3" w:rsidRDefault="009341B3" w:rsidP="00D07142">
            <w:pPr>
              <w:pStyle w:val="libPoem"/>
            </w:pPr>
            <w:r>
              <w:rPr>
                <w:rFonts w:hint="eastAsia"/>
                <w:rtl/>
                <w:lang w:bidi="fa-IR"/>
              </w:rPr>
              <w:t>رازى</w:t>
            </w:r>
            <w:r>
              <w:rPr>
                <w:rtl/>
                <w:lang w:bidi="fa-IR"/>
              </w:rPr>
              <w:t xml:space="preserve"> كه شود به پيش تو فاش</w:t>
            </w:r>
            <w:r w:rsidRPr="00725071">
              <w:rPr>
                <w:rStyle w:val="libPoemTiniChar0"/>
                <w:rtl/>
              </w:rPr>
              <w:br/>
              <w:t> </w:t>
            </w:r>
          </w:p>
        </w:tc>
        <w:tc>
          <w:tcPr>
            <w:tcW w:w="268" w:type="dxa"/>
            <w:shd w:val="clear" w:color="auto" w:fill="auto"/>
          </w:tcPr>
          <w:p w:rsidR="009341B3" w:rsidRDefault="009341B3" w:rsidP="00D07142">
            <w:pPr>
              <w:pStyle w:val="libPoem"/>
              <w:rPr>
                <w:rtl/>
              </w:rPr>
            </w:pPr>
          </w:p>
        </w:tc>
        <w:tc>
          <w:tcPr>
            <w:tcW w:w="3321" w:type="dxa"/>
            <w:shd w:val="clear" w:color="auto" w:fill="auto"/>
          </w:tcPr>
          <w:p w:rsidR="009341B3" w:rsidRDefault="009341B3" w:rsidP="00D07142">
            <w:pPr>
              <w:pStyle w:val="libPoem"/>
            </w:pPr>
            <w:r>
              <w:rPr>
                <w:rtl/>
                <w:lang w:bidi="fa-IR"/>
              </w:rPr>
              <w:t>تو پرده از آن مگير زنهار</w:t>
            </w:r>
            <w:r w:rsidRPr="00725071">
              <w:rPr>
                <w:rStyle w:val="libPoemTiniChar0"/>
                <w:rtl/>
              </w:rPr>
              <w:br/>
              <w:t> </w:t>
            </w:r>
          </w:p>
        </w:tc>
      </w:tr>
      <w:tr w:rsidR="009341B3" w:rsidTr="009341B3">
        <w:trPr>
          <w:trHeight w:val="350"/>
        </w:trPr>
        <w:tc>
          <w:tcPr>
            <w:tcW w:w="3333" w:type="dxa"/>
          </w:tcPr>
          <w:p w:rsidR="009341B3" w:rsidRDefault="009341B3" w:rsidP="00D07142">
            <w:pPr>
              <w:pStyle w:val="libPoem"/>
            </w:pPr>
            <w:r>
              <w:rPr>
                <w:rtl/>
                <w:lang w:bidi="fa-IR"/>
              </w:rPr>
              <w:t>گر سر نهان خود نپوشى</w:t>
            </w:r>
            <w:r w:rsidRPr="00725071">
              <w:rPr>
                <w:rStyle w:val="libPoemTiniChar0"/>
                <w:rtl/>
              </w:rPr>
              <w:br/>
              <w:t> </w:t>
            </w:r>
          </w:p>
        </w:tc>
        <w:tc>
          <w:tcPr>
            <w:tcW w:w="268" w:type="dxa"/>
          </w:tcPr>
          <w:p w:rsidR="009341B3" w:rsidRDefault="009341B3" w:rsidP="00D07142">
            <w:pPr>
              <w:pStyle w:val="libPoem"/>
              <w:rPr>
                <w:rtl/>
              </w:rPr>
            </w:pPr>
          </w:p>
        </w:tc>
        <w:tc>
          <w:tcPr>
            <w:tcW w:w="3321" w:type="dxa"/>
          </w:tcPr>
          <w:p w:rsidR="009341B3" w:rsidRDefault="009341B3" w:rsidP="00D07142">
            <w:pPr>
              <w:pStyle w:val="libPoem"/>
            </w:pPr>
            <w:r>
              <w:rPr>
                <w:rtl/>
                <w:lang w:bidi="fa-IR"/>
              </w:rPr>
              <w:t>در ديده همگنان شوى خوار</w:t>
            </w:r>
            <w:r w:rsidRPr="00725071">
              <w:rPr>
                <w:rStyle w:val="libPoemTiniChar0"/>
                <w:rtl/>
              </w:rPr>
              <w:br/>
              <w:t> </w:t>
            </w:r>
          </w:p>
        </w:tc>
      </w:tr>
      <w:tr w:rsidR="009341B3" w:rsidTr="009341B3">
        <w:trPr>
          <w:trHeight w:val="350"/>
        </w:trPr>
        <w:tc>
          <w:tcPr>
            <w:tcW w:w="3333" w:type="dxa"/>
          </w:tcPr>
          <w:p w:rsidR="009341B3" w:rsidRDefault="009341B3" w:rsidP="00D07142">
            <w:pPr>
              <w:pStyle w:val="libPoem"/>
            </w:pPr>
            <w:r>
              <w:rPr>
                <w:rtl/>
                <w:lang w:bidi="fa-IR"/>
              </w:rPr>
              <w:t>از گفتن يك نهفتنى راز</w:t>
            </w:r>
            <w:r w:rsidRPr="00725071">
              <w:rPr>
                <w:rStyle w:val="libPoemTiniChar0"/>
                <w:rtl/>
              </w:rPr>
              <w:br/>
              <w:t> </w:t>
            </w:r>
          </w:p>
        </w:tc>
        <w:tc>
          <w:tcPr>
            <w:tcW w:w="268" w:type="dxa"/>
          </w:tcPr>
          <w:p w:rsidR="009341B3" w:rsidRDefault="009341B3" w:rsidP="00D07142">
            <w:pPr>
              <w:pStyle w:val="libPoem"/>
              <w:rPr>
                <w:rtl/>
              </w:rPr>
            </w:pPr>
          </w:p>
        </w:tc>
        <w:tc>
          <w:tcPr>
            <w:tcW w:w="3321" w:type="dxa"/>
          </w:tcPr>
          <w:p w:rsidR="009341B3" w:rsidRDefault="009341B3" w:rsidP="00D07142">
            <w:pPr>
              <w:pStyle w:val="libPoem"/>
            </w:pPr>
            <w:r>
              <w:rPr>
                <w:rtl/>
                <w:lang w:bidi="fa-IR"/>
              </w:rPr>
              <w:t>بس يار كه گشته دشمن يار</w:t>
            </w:r>
            <w:r w:rsidRPr="00725071">
              <w:rPr>
                <w:rStyle w:val="libPoemTiniChar0"/>
                <w:rtl/>
              </w:rPr>
              <w:br/>
              <w:t> </w:t>
            </w:r>
          </w:p>
        </w:tc>
      </w:tr>
      <w:tr w:rsidR="009341B3" w:rsidTr="009341B3">
        <w:tblPrEx>
          <w:tblLook w:val="04A0"/>
        </w:tblPrEx>
        <w:trPr>
          <w:trHeight w:val="350"/>
        </w:trPr>
        <w:tc>
          <w:tcPr>
            <w:tcW w:w="3333" w:type="dxa"/>
          </w:tcPr>
          <w:p w:rsidR="009341B3" w:rsidRDefault="009341B3" w:rsidP="00D07142">
            <w:pPr>
              <w:pStyle w:val="libPoem"/>
            </w:pPr>
            <w:r>
              <w:rPr>
                <w:rtl/>
                <w:lang w:bidi="fa-IR"/>
              </w:rPr>
              <w:t>از بهر دوام دوستى را</w:t>
            </w:r>
            <w:r w:rsidRPr="00725071">
              <w:rPr>
                <w:rStyle w:val="libPoemTiniChar0"/>
                <w:rtl/>
              </w:rPr>
              <w:br/>
              <w:t> </w:t>
            </w:r>
          </w:p>
        </w:tc>
        <w:tc>
          <w:tcPr>
            <w:tcW w:w="268" w:type="dxa"/>
          </w:tcPr>
          <w:p w:rsidR="009341B3" w:rsidRDefault="009341B3" w:rsidP="00D07142">
            <w:pPr>
              <w:pStyle w:val="libPoem"/>
              <w:rPr>
                <w:rtl/>
              </w:rPr>
            </w:pPr>
          </w:p>
        </w:tc>
        <w:tc>
          <w:tcPr>
            <w:tcW w:w="3321" w:type="dxa"/>
          </w:tcPr>
          <w:p w:rsidR="009341B3" w:rsidRDefault="009341B3" w:rsidP="00D07142">
            <w:pPr>
              <w:pStyle w:val="libPoem"/>
            </w:pPr>
            <w:r>
              <w:rPr>
                <w:rtl/>
                <w:lang w:bidi="fa-IR"/>
              </w:rPr>
              <w:t>اين پرده نگاه دار هموار</w:t>
            </w:r>
            <w:r w:rsidRPr="00725071">
              <w:rPr>
                <w:rStyle w:val="libPoemTiniChar0"/>
                <w:rtl/>
              </w:rPr>
              <w:br/>
              <w:t> </w:t>
            </w:r>
          </w:p>
        </w:tc>
      </w:tr>
    </w:tbl>
    <w:p w:rsidR="009341B3" w:rsidRDefault="00B56135" w:rsidP="00B56135">
      <w:pPr>
        <w:pStyle w:val="libNormal"/>
        <w:rPr>
          <w:rtl/>
          <w:lang w:bidi="fa-IR"/>
        </w:rPr>
      </w:pPr>
      <w:r>
        <w:rPr>
          <w:rtl/>
          <w:lang w:bidi="fa-IR"/>
        </w:rPr>
        <w:t>رشيد ياسمى</w:t>
      </w:r>
    </w:p>
    <w:p w:rsidR="00B56135" w:rsidRDefault="009341B3" w:rsidP="00B56135">
      <w:pPr>
        <w:pStyle w:val="libNormal"/>
        <w:rPr>
          <w:rtl/>
          <w:lang w:bidi="fa-IR"/>
        </w:rPr>
      </w:pPr>
      <w:r>
        <w:rPr>
          <w:rtl/>
          <w:lang w:bidi="fa-IR"/>
        </w:rPr>
        <w:br w:type="page"/>
      </w:r>
    </w:p>
    <w:p w:rsidR="00B56135" w:rsidRDefault="00B56135" w:rsidP="009341B3">
      <w:pPr>
        <w:pStyle w:val="Heading2"/>
        <w:rPr>
          <w:rtl/>
          <w:lang w:bidi="fa-IR"/>
        </w:rPr>
      </w:pPr>
      <w:bookmarkStart w:id="106" w:name="_Toc7512518"/>
      <w:r>
        <w:rPr>
          <w:rFonts w:hint="eastAsia"/>
          <w:rtl/>
          <w:lang w:bidi="fa-IR"/>
        </w:rPr>
        <w:t>تيغ</w:t>
      </w:r>
      <w:r>
        <w:rPr>
          <w:rtl/>
          <w:lang w:bidi="fa-IR"/>
        </w:rPr>
        <w:t xml:space="preserve"> زبان</w:t>
      </w:r>
      <w:bookmarkEnd w:id="106"/>
    </w:p>
    <w:tbl>
      <w:tblPr>
        <w:tblStyle w:val="TableGrid"/>
        <w:bidiVisual/>
        <w:tblW w:w="4562" w:type="pct"/>
        <w:tblInd w:w="384" w:type="dxa"/>
        <w:tblLook w:val="01E0"/>
      </w:tblPr>
      <w:tblGrid>
        <w:gridCol w:w="3344"/>
        <w:gridCol w:w="257"/>
        <w:gridCol w:w="3321"/>
      </w:tblGrid>
      <w:tr w:rsidR="009341B3" w:rsidTr="009341B3">
        <w:trPr>
          <w:trHeight w:val="350"/>
        </w:trPr>
        <w:tc>
          <w:tcPr>
            <w:tcW w:w="3344" w:type="dxa"/>
            <w:shd w:val="clear" w:color="auto" w:fill="auto"/>
          </w:tcPr>
          <w:p w:rsidR="009341B3" w:rsidRDefault="009341B3" w:rsidP="00D07142">
            <w:pPr>
              <w:pStyle w:val="libPoem"/>
            </w:pPr>
            <w:r>
              <w:rPr>
                <w:rFonts w:hint="eastAsia"/>
                <w:rtl/>
                <w:lang w:bidi="fa-IR"/>
              </w:rPr>
              <w:t>بريده</w:t>
            </w:r>
            <w:r>
              <w:rPr>
                <w:rtl/>
                <w:lang w:bidi="fa-IR"/>
              </w:rPr>
              <w:t xml:space="preserve"> باد زبان كسى كه دست مرا</w:t>
            </w:r>
            <w:r w:rsidRPr="00725071">
              <w:rPr>
                <w:rStyle w:val="libPoemTiniChar0"/>
                <w:rtl/>
              </w:rPr>
              <w:br/>
              <w:t> </w:t>
            </w:r>
          </w:p>
        </w:tc>
        <w:tc>
          <w:tcPr>
            <w:tcW w:w="257" w:type="dxa"/>
            <w:shd w:val="clear" w:color="auto" w:fill="auto"/>
          </w:tcPr>
          <w:p w:rsidR="009341B3" w:rsidRDefault="009341B3" w:rsidP="00D07142">
            <w:pPr>
              <w:pStyle w:val="libPoem"/>
              <w:rPr>
                <w:rtl/>
              </w:rPr>
            </w:pPr>
          </w:p>
        </w:tc>
        <w:tc>
          <w:tcPr>
            <w:tcW w:w="3321" w:type="dxa"/>
            <w:shd w:val="clear" w:color="auto" w:fill="auto"/>
          </w:tcPr>
          <w:p w:rsidR="009341B3" w:rsidRDefault="009341B3" w:rsidP="00D07142">
            <w:pPr>
              <w:pStyle w:val="libPoem"/>
            </w:pPr>
            <w:r>
              <w:rPr>
                <w:rtl/>
                <w:lang w:bidi="fa-IR"/>
              </w:rPr>
              <w:t>ز دامن تو به تيغ زبان جدا كرده</w:t>
            </w:r>
            <w:r w:rsidRPr="00725071">
              <w:rPr>
                <w:rStyle w:val="libPoemTiniChar0"/>
                <w:rtl/>
              </w:rPr>
              <w:br/>
              <w:t> </w:t>
            </w:r>
          </w:p>
        </w:tc>
      </w:tr>
    </w:tbl>
    <w:p w:rsidR="00B56135" w:rsidRDefault="00B56135" w:rsidP="00B56135">
      <w:pPr>
        <w:pStyle w:val="libNormal"/>
        <w:rPr>
          <w:rtl/>
          <w:lang w:bidi="fa-IR"/>
        </w:rPr>
      </w:pPr>
      <w:r>
        <w:rPr>
          <w:rtl/>
          <w:lang w:bidi="fa-IR"/>
        </w:rPr>
        <w:t>صبرى اصفهانى</w:t>
      </w:r>
    </w:p>
    <w:p w:rsidR="009341B3" w:rsidRDefault="009341B3" w:rsidP="00B56135">
      <w:pPr>
        <w:pStyle w:val="libNormal"/>
        <w:rPr>
          <w:lang w:bidi="fa-IR"/>
        </w:rPr>
      </w:pPr>
    </w:p>
    <w:p w:rsidR="00B56135" w:rsidRDefault="00B56135" w:rsidP="009341B3">
      <w:pPr>
        <w:pStyle w:val="Heading2"/>
        <w:rPr>
          <w:rtl/>
          <w:lang w:bidi="fa-IR"/>
        </w:rPr>
      </w:pPr>
      <w:bookmarkStart w:id="107" w:name="_Toc7512519"/>
      <w:r>
        <w:rPr>
          <w:rFonts w:hint="eastAsia"/>
          <w:rtl/>
          <w:lang w:bidi="fa-IR"/>
        </w:rPr>
        <w:t>در</w:t>
      </w:r>
      <w:r>
        <w:rPr>
          <w:rtl/>
          <w:lang w:bidi="fa-IR"/>
        </w:rPr>
        <w:t xml:space="preserve"> بند زبان</w:t>
      </w:r>
      <w:bookmarkEnd w:id="107"/>
    </w:p>
    <w:tbl>
      <w:tblPr>
        <w:tblStyle w:val="TableGrid"/>
        <w:bidiVisual/>
        <w:tblW w:w="4562" w:type="pct"/>
        <w:tblInd w:w="384" w:type="dxa"/>
        <w:tblLook w:val="01E0"/>
      </w:tblPr>
      <w:tblGrid>
        <w:gridCol w:w="3344"/>
        <w:gridCol w:w="257"/>
        <w:gridCol w:w="3321"/>
      </w:tblGrid>
      <w:tr w:rsidR="009341B3" w:rsidTr="009341B3">
        <w:trPr>
          <w:trHeight w:val="350"/>
        </w:trPr>
        <w:tc>
          <w:tcPr>
            <w:tcW w:w="3344" w:type="dxa"/>
            <w:shd w:val="clear" w:color="auto" w:fill="auto"/>
          </w:tcPr>
          <w:p w:rsidR="009341B3" w:rsidRDefault="009341B3" w:rsidP="00D07142">
            <w:pPr>
              <w:pStyle w:val="libPoem"/>
            </w:pPr>
            <w:r>
              <w:rPr>
                <w:rFonts w:hint="eastAsia"/>
                <w:rtl/>
                <w:lang w:bidi="fa-IR"/>
              </w:rPr>
              <w:t>از</w:t>
            </w:r>
            <w:r>
              <w:rPr>
                <w:rtl/>
                <w:lang w:bidi="fa-IR"/>
              </w:rPr>
              <w:t xml:space="preserve"> زبان ، دوش شكوه ها كردم نزد ياران</w:t>
            </w:r>
            <w:r w:rsidRPr="00725071">
              <w:rPr>
                <w:rStyle w:val="libPoemTiniChar0"/>
                <w:rtl/>
              </w:rPr>
              <w:br/>
              <w:t> </w:t>
            </w:r>
          </w:p>
        </w:tc>
        <w:tc>
          <w:tcPr>
            <w:tcW w:w="257" w:type="dxa"/>
            <w:shd w:val="clear" w:color="auto" w:fill="auto"/>
          </w:tcPr>
          <w:p w:rsidR="009341B3" w:rsidRDefault="009341B3" w:rsidP="00D07142">
            <w:pPr>
              <w:pStyle w:val="libPoem"/>
              <w:rPr>
                <w:rtl/>
              </w:rPr>
            </w:pPr>
          </w:p>
        </w:tc>
        <w:tc>
          <w:tcPr>
            <w:tcW w:w="3321" w:type="dxa"/>
            <w:shd w:val="clear" w:color="auto" w:fill="auto"/>
          </w:tcPr>
          <w:p w:rsidR="009341B3" w:rsidRDefault="009341B3" w:rsidP="00D07142">
            <w:pPr>
              <w:pStyle w:val="libPoem"/>
            </w:pPr>
            <w:r>
              <w:rPr>
                <w:rtl/>
                <w:lang w:bidi="fa-IR"/>
              </w:rPr>
              <w:t>باوفايى چند ديدم ايشان</w:t>
            </w:r>
            <w:r w:rsidRPr="00725071">
              <w:rPr>
                <w:rStyle w:val="libPoemTiniChar0"/>
                <w:rtl/>
              </w:rPr>
              <w:br/>
              <w:t> </w:t>
            </w:r>
          </w:p>
        </w:tc>
      </w:tr>
      <w:tr w:rsidR="009341B3" w:rsidTr="009341B3">
        <w:trPr>
          <w:trHeight w:val="350"/>
        </w:trPr>
        <w:tc>
          <w:tcPr>
            <w:tcW w:w="3344" w:type="dxa"/>
          </w:tcPr>
          <w:p w:rsidR="009341B3" w:rsidRDefault="009341B3" w:rsidP="00D07142">
            <w:pPr>
              <w:pStyle w:val="libPoem"/>
            </w:pPr>
            <w:r>
              <w:rPr>
                <w:rtl/>
                <w:lang w:bidi="fa-IR"/>
              </w:rPr>
              <w:t>هم از زيان زبان او فتادند</w:t>
            </w:r>
            <w:r w:rsidRPr="00725071">
              <w:rPr>
                <w:rStyle w:val="libPoemTiniChar0"/>
                <w:rtl/>
              </w:rPr>
              <w:br/>
              <w:t> </w:t>
            </w:r>
          </w:p>
        </w:tc>
        <w:tc>
          <w:tcPr>
            <w:tcW w:w="257" w:type="dxa"/>
          </w:tcPr>
          <w:p w:rsidR="009341B3" w:rsidRDefault="009341B3" w:rsidP="00D07142">
            <w:pPr>
              <w:pStyle w:val="libPoem"/>
              <w:rPr>
                <w:rtl/>
              </w:rPr>
            </w:pPr>
          </w:p>
        </w:tc>
        <w:tc>
          <w:tcPr>
            <w:tcW w:w="3321" w:type="dxa"/>
          </w:tcPr>
          <w:p w:rsidR="009341B3" w:rsidRDefault="009341B3" w:rsidP="00D07142">
            <w:pPr>
              <w:pStyle w:val="libPoem"/>
            </w:pPr>
            <w:r>
              <w:rPr>
                <w:rtl/>
                <w:lang w:bidi="fa-IR"/>
              </w:rPr>
              <w:t>همچو من در بند محمد على</w:t>
            </w:r>
            <w:r w:rsidRPr="00725071">
              <w:rPr>
                <w:rStyle w:val="libPoemTiniChar0"/>
                <w:rtl/>
              </w:rPr>
              <w:br/>
              <w:t> </w:t>
            </w:r>
          </w:p>
        </w:tc>
      </w:tr>
    </w:tbl>
    <w:p w:rsidR="00B56135" w:rsidRDefault="00B56135" w:rsidP="00B56135">
      <w:pPr>
        <w:pStyle w:val="libNormal"/>
        <w:rPr>
          <w:rtl/>
          <w:lang w:bidi="fa-IR"/>
        </w:rPr>
      </w:pPr>
      <w:r>
        <w:rPr>
          <w:rtl/>
          <w:lang w:bidi="fa-IR"/>
        </w:rPr>
        <w:t>صفر (زر افشان )</w:t>
      </w:r>
    </w:p>
    <w:p w:rsidR="009341B3" w:rsidRDefault="009341B3" w:rsidP="00B56135">
      <w:pPr>
        <w:pStyle w:val="libNormal"/>
        <w:rPr>
          <w:lang w:bidi="fa-IR"/>
        </w:rPr>
      </w:pPr>
    </w:p>
    <w:p w:rsidR="00B56135" w:rsidRDefault="00B56135" w:rsidP="009341B3">
      <w:pPr>
        <w:pStyle w:val="Heading2"/>
        <w:rPr>
          <w:rtl/>
          <w:lang w:bidi="fa-IR"/>
        </w:rPr>
      </w:pPr>
      <w:bookmarkStart w:id="108" w:name="_Toc7512520"/>
      <w:r>
        <w:rPr>
          <w:rFonts w:hint="eastAsia"/>
          <w:rtl/>
          <w:lang w:bidi="fa-IR"/>
        </w:rPr>
        <w:t>خطاى</w:t>
      </w:r>
      <w:r>
        <w:rPr>
          <w:rtl/>
          <w:lang w:bidi="fa-IR"/>
        </w:rPr>
        <w:t xml:space="preserve"> زبان</w:t>
      </w:r>
      <w:bookmarkEnd w:id="108"/>
    </w:p>
    <w:tbl>
      <w:tblPr>
        <w:tblStyle w:val="TableGrid"/>
        <w:bidiVisual/>
        <w:tblW w:w="4562" w:type="pct"/>
        <w:tblInd w:w="384" w:type="dxa"/>
        <w:tblLook w:val="01E0"/>
      </w:tblPr>
      <w:tblGrid>
        <w:gridCol w:w="3344"/>
        <w:gridCol w:w="257"/>
        <w:gridCol w:w="3321"/>
      </w:tblGrid>
      <w:tr w:rsidR="009341B3" w:rsidTr="00C61DDC">
        <w:trPr>
          <w:trHeight w:val="350"/>
        </w:trPr>
        <w:tc>
          <w:tcPr>
            <w:tcW w:w="3344" w:type="dxa"/>
            <w:shd w:val="clear" w:color="auto" w:fill="auto"/>
          </w:tcPr>
          <w:p w:rsidR="009341B3" w:rsidRDefault="009341B3" w:rsidP="00D07142">
            <w:pPr>
              <w:pStyle w:val="libPoem"/>
            </w:pPr>
            <w:r>
              <w:rPr>
                <w:rFonts w:hint="eastAsia"/>
                <w:rtl/>
                <w:lang w:bidi="fa-IR"/>
              </w:rPr>
              <w:t>آن</w:t>
            </w:r>
            <w:r>
              <w:rPr>
                <w:rtl/>
                <w:lang w:bidi="fa-IR"/>
              </w:rPr>
              <w:t xml:space="preserve"> كس كه نسنجيده قدم پيش نهاد</w:t>
            </w:r>
            <w:r w:rsidRPr="00725071">
              <w:rPr>
                <w:rStyle w:val="libPoemTiniChar0"/>
                <w:rtl/>
              </w:rPr>
              <w:br/>
              <w:t> </w:t>
            </w:r>
          </w:p>
        </w:tc>
        <w:tc>
          <w:tcPr>
            <w:tcW w:w="257" w:type="dxa"/>
            <w:shd w:val="clear" w:color="auto" w:fill="auto"/>
          </w:tcPr>
          <w:p w:rsidR="009341B3" w:rsidRDefault="009341B3" w:rsidP="00D07142">
            <w:pPr>
              <w:pStyle w:val="libPoem"/>
              <w:rPr>
                <w:rtl/>
              </w:rPr>
            </w:pPr>
          </w:p>
        </w:tc>
        <w:tc>
          <w:tcPr>
            <w:tcW w:w="3321" w:type="dxa"/>
            <w:shd w:val="clear" w:color="auto" w:fill="auto"/>
          </w:tcPr>
          <w:p w:rsidR="009341B3" w:rsidRDefault="009341B3" w:rsidP="00D07142">
            <w:pPr>
              <w:pStyle w:val="libPoem"/>
            </w:pPr>
            <w:r>
              <w:rPr>
                <w:rtl/>
                <w:lang w:bidi="fa-IR"/>
              </w:rPr>
              <w:t>دور است كه از بلاى لغزش ‍ برهد</w:t>
            </w:r>
            <w:r w:rsidRPr="00725071">
              <w:rPr>
                <w:rStyle w:val="libPoemTiniChar0"/>
                <w:rtl/>
              </w:rPr>
              <w:br/>
              <w:t> </w:t>
            </w:r>
          </w:p>
        </w:tc>
      </w:tr>
      <w:tr w:rsidR="009341B3" w:rsidTr="00C61DDC">
        <w:trPr>
          <w:trHeight w:val="350"/>
        </w:trPr>
        <w:tc>
          <w:tcPr>
            <w:tcW w:w="3344" w:type="dxa"/>
          </w:tcPr>
          <w:p w:rsidR="009341B3" w:rsidRDefault="009341B3" w:rsidP="00D07142">
            <w:pPr>
              <w:pStyle w:val="libPoem"/>
            </w:pPr>
            <w:r>
              <w:rPr>
                <w:rtl/>
                <w:lang w:bidi="fa-IR"/>
              </w:rPr>
              <w:t>از بهر سخن تا كه نيايى جايى</w:t>
            </w:r>
            <w:r w:rsidRPr="00725071">
              <w:rPr>
                <w:rStyle w:val="libPoemTiniChar0"/>
                <w:rtl/>
              </w:rPr>
              <w:br/>
              <w:t> </w:t>
            </w:r>
          </w:p>
        </w:tc>
        <w:tc>
          <w:tcPr>
            <w:tcW w:w="257" w:type="dxa"/>
          </w:tcPr>
          <w:p w:rsidR="009341B3" w:rsidRDefault="009341B3" w:rsidP="00D07142">
            <w:pPr>
              <w:pStyle w:val="libPoem"/>
              <w:rPr>
                <w:rtl/>
              </w:rPr>
            </w:pPr>
          </w:p>
        </w:tc>
        <w:tc>
          <w:tcPr>
            <w:tcW w:w="3321" w:type="dxa"/>
          </w:tcPr>
          <w:p w:rsidR="009341B3" w:rsidRDefault="009341B3" w:rsidP="00D07142">
            <w:pPr>
              <w:pStyle w:val="libPoem"/>
            </w:pPr>
            <w:r>
              <w:rPr>
                <w:rtl/>
                <w:lang w:bidi="fa-IR"/>
              </w:rPr>
              <w:t>بى جا سخن مگو كه سودت ندهد</w:t>
            </w:r>
            <w:r w:rsidRPr="00725071">
              <w:rPr>
                <w:rStyle w:val="libPoemTiniChar0"/>
                <w:rtl/>
              </w:rPr>
              <w:br/>
              <w:t> </w:t>
            </w:r>
          </w:p>
        </w:tc>
      </w:tr>
    </w:tbl>
    <w:p w:rsidR="00B56135" w:rsidRDefault="00B56135" w:rsidP="00B56135">
      <w:pPr>
        <w:pStyle w:val="libNormal"/>
        <w:rPr>
          <w:rtl/>
          <w:lang w:bidi="fa-IR"/>
        </w:rPr>
      </w:pPr>
      <w:r>
        <w:rPr>
          <w:rtl/>
          <w:lang w:bidi="fa-IR"/>
        </w:rPr>
        <w:t>ابوالقاسم حالت</w:t>
      </w:r>
    </w:p>
    <w:p w:rsidR="009341B3" w:rsidRDefault="009341B3" w:rsidP="00B56135">
      <w:pPr>
        <w:pStyle w:val="libNormal"/>
        <w:rPr>
          <w:lang w:bidi="fa-IR"/>
        </w:rPr>
      </w:pPr>
      <w:r>
        <w:rPr>
          <w:rtl/>
          <w:lang w:bidi="fa-IR"/>
        </w:rPr>
        <w:br w:type="page"/>
      </w:r>
    </w:p>
    <w:p w:rsidR="00B56135" w:rsidRDefault="00B56135" w:rsidP="009341B3">
      <w:pPr>
        <w:pStyle w:val="Heading2"/>
        <w:rPr>
          <w:rtl/>
          <w:lang w:bidi="fa-IR"/>
        </w:rPr>
      </w:pPr>
      <w:bookmarkStart w:id="109" w:name="_Toc7512521"/>
      <w:r>
        <w:rPr>
          <w:rFonts w:hint="eastAsia"/>
          <w:rtl/>
          <w:lang w:bidi="fa-IR"/>
        </w:rPr>
        <w:t>دژ</w:t>
      </w:r>
      <w:r>
        <w:rPr>
          <w:rtl/>
          <w:lang w:bidi="fa-IR"/>
        </w:rPr>
        <w:t xml:space="preserve"> سكوت</w:t>
      </w:r>
      <w:bookmarkEnd w:id="109"/>
    </w:p>
    <w:tbl>
      <w:tblPr>
        <w:tblStyle w:val="TableGrid"/>
        <w:bidiVisual/>
        <w:tblW w:w="4562" w:type="pct"/>
        <w:tblInd w:w="384" w:type="dxa"/>
        <w:tblLook w:val="01E0"/>
      </w:tblPr>
      <w:tblGrid>
        <w:gridCol w:w="3344"/>
        <w:gridCol w:w="257"/>
        <w:gridCol w:w="3321"/>
      </w:tblGrid>
      <w:tr w:rsidR="009341B3" w:rsidTr="009341B3">
        <w:trPr>
          <w:trHeight w:val="350"/>
        </w:trPr>
        <w:tc>
          <w:tcPr>
            <w:tcW w:w="3344" w:type="dxa"/>
            <w:shd w:val="clear" w:color="auto" w:fill="auto"/>
          </w:tcPr>
          <w:p w:rsidR="009341B3" w:rsidRDefault="009341B3" w:rsidP="00D07142">
            <w:pPr>
              <w:pStyle w:val="libPoem"/>
            </w:pPr>
            <w:r>
              <w:rPr>
                <w:rFonts w:hint="eastAsia"/>
                <w:rtl/>
                <w:lang w:bidi="fa-IR"/>
              </w:rPr>
              <w:t>صمت</w:t>
            </w:r>
            <w:r>
              <w:rPr>
                <w:rtl/>
                <w:lang w:bidi="fa-IR"/>
              </w:rPr>
              <w:t xml:space="preserve"> عادت كن كه از يك گفتنك</w:t>
            </w:r>
            <w:r w:rsidRPr="00725071">
              <w:rPr>
                <w:rStyle w:val="libPoemTiniChar0"/>
                <w:rtl/>
              </w:rPr>
              <w:br/>
              <w:t> </w:t>
            </w:r>
          </w:p>
        </w:tc>
        <w:tc>
          <w:tcPr>
            <w:tcW w:w="257" w:type="dxa"/>
            <w:shd w:val="clear" w:color="auto" w:fill="auto"/>
          </w:tcPr>
          <w:p w:rsidR="009341B3" w:rsidRDefault="009341B3" w:rsidP="00D07142">
            <w:pPr>
              <w:pStyle w:val="libPoem"/>
              <w:rPr>
                <w:rtl/>
              </w:rPr>
            </w:pPr>
          </w:p>
        </w:tc>
        <w:tc>
          <w:tcPr>
            <w:tcW w:w="3321" w:type="dxa"/>
            <w:shd w:val="clear" w:color="auto" w:fill="auto"/>
          </w:tcPr>
          <w:p w:rsidR="009341B3" w:rsidRDefault="009341B3" w:rsidP="00D07142">
            <w:pPr>
              <w:pStyle w:val="libPoem"/>
            </w:pPr>
            <w:r>
              <w:rPr>
                <w:rtl/>
                <w:lang w:bidi="fa-IR"/>
              </w:rPr>
              <w:t>مى شود تاراج اين تحت الحنك</w:t>
            </w:r>
            <w:r w:rsidRPr="00725071">
              <w:rPr>
                <w:rStyle w:val="libPoemTiniChar0"/>
                <w:rtl/>
              </w:rPr>
              <w:br/>
              <w:t> </w:t>
            </w:r>
          </w:p>
        </w:tc>
      </w:tr>
      <w:tr w:rsidR="009341B3" w:rsidTr="009341B3">
        <w:trPr>
          <w:trHeight w:val="350"/>
        </w:trPr>
        <w:tc>
          <w:tcPr>
            <w:tcW w:w="3344" w:type="dxa"/>
          </w:tcPr>
          <w:p w:rsidR="009341B3" w:rsidRDefault="009341B3" w:rsidP="00D07142">
            <w:pPr>
              <w:pStyle w:val="libPoem"/>
            </w:pPr>
            <w:r>
              <w:rPr>
                <w:rtl/>
                <w:lang w:bidi="fa-IR"/>
              </w:rPr>
              <w:t>اى خوش آن كو رفت در حصن سكوت</w:t>
            </w:r>
            <w:r w:rsidRPr="00725071">
              <w:rPr>
                <w:rStyle w:val="libPoemTiniChar0"/>
                <w:rtl/>
              </w:rPr>
              <w:br/>
              <w:t> </w:t>
            </w:r>
          </w:p>
        </w:tc>
        <w:tc>
          <w:tcPr>
            <w:tcW w:w="257" w:type="dxa"/>
          </w:tcPr>
          <w:p w:rsidR="009341B3" w:rsidRDefault="009341B3" w:rsidP="00D07142">
            <w:pPr>
              <w:pStyle w:val="libPoem"/>
              <w:rPr>
                <w:rtl/>
              </w:rPr>
            </w:pPr>
          </w:p>
        </w:tc>
        <w:tc>
          <w:tcPr>
            <w:tcW w:w="3321" w:type="dxa"/>
          </w:tcPr>
          <w:p w:rsidR="009341B3" w:rsidRDefault="009341B3" w:rsidP="00D07142">
            <w:pPr>
              <w:pStyle w:val="libPoem"/>
            </w:pPr>
            <w:r>
              <w:rPr>
                <w:rtl/>
                <w:lang w:bidi="fa-IR"/>
              </w:rPr>
              <w:t>بسته دل در ياد حى لا يموت</w:t>
            </w:r>
            <w:r w:rsidRPr="00725071">
              <w:rPr>
                <w:rStyle w:val="libPoemTiniChar0"/>
                <w:rtl/>
              </w:rPr>
              <w:br/>
              <w:t> </w:t>
            </w:r>
          </w:p>
        </w:tc>
      </w:tr>
    </w:tbl>
    <w:p w:rsidR="00B56135" w:rsidRDefault="00B56135" w:rsidP="00B56135">
      <w:pPr>
        <w:pStyle w:val="libNormal"/>
        <w:rPr>
          <w:rtl/>
          <w:lang w:bidi="fa-IR"/>
        </w:rPr>
      </w:pPr>
      <w:r>
        <w:rPr>
          <w:rtl/>
          <w:lang w:bidi="fa-IR"/>
        </w:rPr>
        <w:t>شيخ بهايى</w:t>
      </w:r>
    </w:p>
    <w:p w:rsidR="009341B3" w:rsidRDefault="009341B3" w:rsidP="00B56135">
      <w:pPr>
        <w:pStyle w:val="libNormal"/>
        <w:rPr>
          <w:lang w:bidi="fa-IR"/>
        </w:rPr>
      </w:pPr>
    </w:p>
    <w:p w:rsidR="00B56135" w:rsidRDefault="00B56135" w:rsidP="009341B3">
      <w:pPr>
        <w:pStyle w:val="Heading2"/>
        <w:rPr>
          <w:rtl/>
          <w:lang w:bidi="fa-IR"/>
        </w:rPr>
      </w:pPr>
      <w:bookmarkStart w:id="110" w:name="_Toc7512522"/>
      <w:r>
        <w:rPr>
          <w:rFonts w:hint="eastAsia"/>
          <w:rtl/>
          <w:lang w:bidi="fa-IR"/>
        </w:rPr>
        <w:t>تهمت</w:t>
      </w:r>
      <w:bookmarkEnd w:id="110"/>
    </w:p>
    <w:tbl>
      <w:tblPr>
        <w:tblStyle w:val="TableGrid"/>
        <w:bidiVisual/>
        <w:tblW w:w="4562" w:type="pct"/>
        <w:tblInd w:w="384" w:type="dxa"/>
        <w:tblLook w:val="01E0"/>
      </w:tblPr>
      <w:tblGrid>
        <w:gridCol w:w="3344"/>
        <w:gridCol w:w="268"/>
        <w:gridCol w:w="3310"/>
      </w:tblGrid>
      <w:tr w:rsidR="009341B3" w:rsidTr="00D07142">
        <w:trPr>
          <w:trHeight w:val="350"/>
        </w:trPr>
        <w:tc>
          <w:tcPr>
            <w:tcW w:w="3920" w:type="dxa"/>
            <w:shd w:val="clear" w:color="auto" w:fill="auto"/>
          </w:tcPr>
          <w:p w:rsidR="009341B3" w:rsidRDefault="009341B3" w:rsidP="00D07142">
            <w:pPr>
              <w:pStyle w:val="libPoem"/>
            </w:pPr>
            <w:r>
              <w:rPr>
                <w:rFonts w:hint="eastAsia"/>
                <w:rtl/>
                <w:lang w:bidi="fa-IR"/>
              </w:rPr>
              <w:t>ز</w:t>
            </w:r>
            <w:r>
              <w:rPr>
                <w:rtl/>
                <w:lang w:bidi="fa-IR"/>
              </w:rPr>
              <w:t xml:space="preserve"> تهمت است چه انديشه پاك دامن را</w:t>
            </w:r>
            <w:r w:rsidRPr="00725071">
              <w:rPr>
                <w:rStyle w:val="libPoemTiniChar0"/>
                <w:rtl/>
              </w:rPr>
              <w:br/>
              <w:t> </w:t>
            </w:r>
          </w:p>
        </w:tc>
        <w:tc>
          <w:tcPr>
            <w:tcW w:w="279" w:type="dxa"/>
            <w:shd w:val="clear" w:color="auto" w:fill="auto"/>
          </w:tcPr>
          <w:p w:rsidR="009341B3" w:rsidRDefault="009341B3" w:rsidP="00D07142">
            <w:pPr>
              <w:pStyle w:val="libPoem"/>
              <w:rPr>
                <w:rtl/>
              </w:rPr>
            </w:pPr>
          </w:p>
        </w:tc>
        <w:tc>
          <w:tcPr>
            <w:tcW w:w="3881" w:type="dxa"/>
            <w:shd w:val="clear" w:color="auto" w:fill="auto"/>
          </w:tcPr>
          <w:p w:rsidR="009341B3" w:rsidRDefault="009341B3" w:rsidP="00D07142">
            <w:pPr>
              <w:pStyle w:val="libPoem"/>
            </w:pPr>
            <w:r>
              <w:rPr>
                <w:rtl/>
                <w:lang w:bidi="fa-IR"/>
              </w:rPr>
              <w:t>كه صبح صادق يوسف ز چاك پيرهن است</w:t>
            </w:r>
            <w:r w:rsidRPr="00725071">
              <w:rPr>
                <w:rStyle w:val="libPoemTiniChar0"/>
                <w:rtl/>
              </w:rPr>
              <w:br/>
              <w:t> </w:t>
            </w:r>
          </w:p>
        </w:tc>
      </w:tr>
    </w:tbl>
    <w:p w:rsidR="00B56135" w:rsidRDefault="00B56135" w:rsidP="00B56135">
      <w:pPr>
        <w:pStyle w:val="libNormal"/>
        <w:rPr>
          <w:rtl/>
          <w:lang w:bidi="fa-IR"/>
        </w:rPr>
      </w:pPr>
      <w:r>
        <w:rPr>
          <w:rtl/>
          <w:lang w:bidi="fa-IR"/>
        </w:rPr>
        <w:t>صائب تبريزى</w:t>
      </w:r>
    </w:p>
    <w:p w:rsidR="009341B3" w:rsidRDefault="009341B3" w:rsidP="00B56135">
      <w:pPr>
        <w:pStyle w:val="libNormal"/>
        <w:rPr>
          <w:lang w:bidi="fa-IR"/>
        </w:rPr>
      </w:pPr>
    </w:p>
    <w:p w:rsidR="00B56135" w:rsidRDefault="00B56135" w:rsidP="009341B3">
      <w:pPr>
        <w:pStyle w:val="Heading2"/>
        <w:rPr>
          <w:rtl/>
          <w:lang w:bidi="fa-IR"/>
        </w:rPr>
      </w:pPr>
      <w:bookmarkStart w:id="111" w:name="_Toc7512523"/>
      <w:r>
        <w:rPr>
          <w:rFonts w:hint="eastAsia"/>
          <w:rtl/>
          <w:lang w:bidi="fa-IR"/>
        </w:rPr>
        <w:t>آلودن</w:t>
      </w:r>
      <w:r>
        <w:rPr>
          <w:rtl/>
          <w:lang w:bidi="fa-IR"/>
        </w:rPr>
        <w:t xml:space="preserve"> دامن پاكان</w:t>
      </w:r>
      <w:bookmarkEnd w:id="111"/>
    </w:p>
    <w:tbl>
      <w:tblPr>
        <w:tblStyle w:val="TableGrid"/>
        <w:bidiVisual/>
        <w:tblW w:w="4562" w:type="pct"/>
        <w:tblInd w:w="384" w:type="dxa"/>
        <w:tblLook w:val="01E0"/>
      </w:tblPr>
      <w:tblGrid>
        <w:gridCol w:w="3338"/>
        <w:gridCol w:w="268"/>
        <w:gridCol w:w="3316"/>
      </w:tblGrid>
      <w:tr w:rsidR="009341B3" w:rsidTr="00D07142">
        <w:trPr>
          <w:trHeight w:val="350"/>
        </w:trPr>
        <w:tc>
          <w:tcPr>
            <w:tcW w:w="3920" w:type="dxa"/>
            <w:shd w:val="clear" w:color="auto" w:fill="auto"/>
          </w:tcPr>
          <w:p w:rsidR="009341B3" w:rsidRDefault="009341B3" w:rsidP="00D07142">
            <w:pPr>
              <w:pStyle w:val="libPoem"/>
            </w:pPr>
            <w:r>
              <w:rPr>
                <w:rFonts w:hint="eastAsia"/>
                <w:rtl/>
                <w:lang w:bidi="fa-IR"/>
              </w:rPr>
              <w:t>مروت</w:t>
            </w:r>
            <w:r>
              <w:rPr>
                <w:rtl/>
                <w:lang w:bidi="fa-IR"/>
              </w:rPr>
              <w:t xml:space="preserve"> نيست آلودن به تهمت ، دامن پاكان</w:t>
            </w:r>
            <w:r w:rsidRPr="00725071">
              <w:rPr>
                <w:rStyle w:val="libPoemTiniChar0"/>
                <w:rtl/>
              </w:rPr>
              <w:br/>
              <w:t> </w:t>
            </w:r>
          </w:p>
        </w:tc>
        <w:tc>
          <w:tcPr>
            <w:tcW w:w="279" w:type="dxa"/>
            <w:shd w:val="clear" w:color="auto" w:fill="auto"/>
          </w:tcPr>
          <w:p w:rsidR="009341B3" w:rsidRDefault="009341B3" w:rsidP="00D07142">
            <w:pPr>
              <w:pStyle w:val="libPoem"/>
              <w:rPr>
                <w:rtl/>
              </w:rPr>
            </w:pPr>
          </w:p>
        </w:tc>
        <w:tc>
          <w:tcPr>
            <w:tcW w:w="3881" w:type="dxa"/>
            <w:shd w:val="clear" w:color="auto" w:fill="auto"/>
          </w:tcPr>
          <w:p w:rsidR="009341B3" w:rsidRDefault="009341B3" w:rsidP="00D07142">
            <w:pPr>
              <w:pStyle w:val="libPoem"/>
            </w:pPr>
            <w:r>
              <w:rPr>
                <w:rtl/>
                <w:lang w:bidi="fa-IR"/>
              </w:rPr>
              <w:t>به خلوت عاشق بى تاب با خانه منشيند</w:t>
            </w:r>
            <w:r w:rsidRPr="00725071">
              <w:rPr>
                <w:rStyle w:val="libPoemTiniChar0"/>
                <w:rtl/>
              </w:rPr>
              <w:br/>
              <w:t> </w:t>
            </w:r>
          </w:p>
        </w:tc>
      </w:tr>
    </w:tbl>
    <w:p w:rsidR="009341B3" w:rsidRDefault="00B56135" w:rsidP="00B56135">
      <w:pPr>
        <w:pStyle w:val="libNormal"/>
        <w:rPr>
          <w:rtl/>
          <w:lang w:bidi="fa-IR"/>
        </w:rPr>
      </w:pPr>
      <w:r>
        <w:rPr>
          <w:rtl/>
          <w:lang w:bidi="fa-IR"/>
        </w:rPr>
        <w:t>صائب</w:t>
      </w:r>
    </w:p>
    <w:p w:rsidR="00B56135" w:rsidRDefault="009341B3" w:rsidP="00B56135">
      <w:pPr>
        <w:pStyle w:val="libNormal"/>
        <w:rPr>
          <w:rtl/>
          <w:lang w:bidi="fa-IR"/>
        </w:rPr>
      </w:pPr>
      <w:r>
        <w:rPr>
          <w:rtl/>
          <w:lang w:bidi="fa-IR"/>
        </w:rPr>
        <w:br w:type="page"/>
      </w:r>
    </w:p>
    <w:p w:rsidR="00B56135" w:rsidRDefault="00B56135" w:rsidP="009341B3">
      <w:pPr>
        <w:pStyle w:val="Heading2"/>
        <w:rPr>
          <w:rtl/>
          <w:lang w:bidi="fa-IR"/>
        </w:rPr>
      </w:pPr>
      <w:bookmarkStart w:id="112" w:name="_Toc7512524"/>
      <w:r>
        <w:rPr>
          <w:rFonts w:hint="eastAsia"/>
          <w:rtl/>
          <w:lang w:bidi="fa-IR"/>
        </w:rPr>
        <w:t>راز</w:t>
      </w:r>
      <w:r>
        <w:rPr>
          <w:rtl/>
          <w:lang w:bidi="fa-IR"/>
        </w:rPr>
        <w:t xml:space="preserve"> گشايى</w:t>
      </w:r>
      <w:bookmarkEnd w:id="112"/>
    </w:p>
    <w:tbl>
      <w:tblPr>
        <w:tblStyle w:val="TableGrid"/>
        <w:bidiVisual/>
        <w:tblW w:w="4562" w:type="pct"/>
        <w:tblInd w:w="384" w:type="dxa"/>
        <w:tblLook w:val="01E0"/>
      </w:tblPr>
      <w:tblGrid>
        <w:gridCol w:w="3344"/>
        <w:gridCol w:w="257"/>
        <w:gridCol w:w="3321"/>
      </w:tblGrid>
      <w:tr w:rsidR="009341B3" w:rsidTr="009341B3">
        <w:trPr>
          <w:trHeight w:val="350"/>
        </w:trPr>
        <w:tc>
          <w:tcPr>
            <w:tcW w:w="3344" w:type="dxa"/>
            <w:shd w:val="clear" w:color="auto" w:fill="auto"/>
          </w:tcPr>
          <w:p w:rsidR="009341B3" w:rsidRDefault="009341B3" w:rsidP="00D07142">
            <w:pPr>
              <w:pStyle w:val="libPoem"/>
            </w:pPr>
            <w:r>
              <w:rPr>
                <w:rFonts w:hint="eastAsia"/>
                <w:rtl/>
                <w:lang w:bidi="fa-IR"/>
              </w:rPr>
              <w:t>هيچ</w:t>
            </w:r>
            <w:r>
              <w:rPr>
                <w:rtl/>
                <w:lang w:bidi="fa-IR"/>
              </w:rPr>
              <w:t xml:space="preserve"> عيبى خاكيان را همچو كشف راز نيست</w:t>
            </w:r>
            <w:r w:rsidRPr="00725071">
              <w:rPr>
                <w:rStyle w:val="libPoemTiniChar0"/>
                <w:rtl/>
              </w:rPr>
              <w:br/>
              <w:t> </w:t>
            </w:r>
          </w:p>
        </w:tc>
        <w:tc>
          <w:tcPr>
            <w:tcW w:w="257" w:type="dxa"/>
            <w:shd w:val="clear" w:color="auto" w:fill="auto"/>
          </w:tcPr>
          <w:p w:rsidR="009341B3" w:rsidRDefault="009341B3" w:rsidP="00D07142">
            <w:pPr>
              <w:pStyle w:val="libPoem"/>
              <w:rPr>
                <w:rtl/>
              </w:rPr>
            </w:pPr>
          </w:p>
        </w:tc>
        <w:tc>
          <w:tcPr>
            <w:tcW w:w="3321" w:type="dxa"/>
            <w:shd w:val="clear" w:color="auto" w:fill="auto"/>
          </w:tcPr>
          <w:p w:rsidR="009341B3" w:rsidRDefault="009341B3" w:rsidP="00D07142">
            <w:pPr>
              <w:pStyle w:val="libPoem"/>
            </w:pPr>
            <w:r>
              <w:rPr>
                <w:rtl/>
                <w:lang w:bidi="fa-IR"/>
              </w:rPr>
              <w:t>از زمين ها جز زمين شور را قابل مخوان</w:t>
            </w:r>
            <w:r w:rsidRPr="00725071">
              <w:rPr>
                <w:rStyle w:val="libPoemTiniChar0"/>
                <w:rtl/>
              </w:rPr>
              <w:br/>
              <w:t> </w:t>
            </w:r>
          </w:p>
        </w:tc>
      </w:tr>
    </w:tbl>
    <w:p w:rsidR="00B56135" w:rsidRDefault="00B56135" w:rsidP="00B56135">
      <w:pPr>
        <w:pStyle w:val="libNormal"/>
        <w:rPr>
          <w:rtl/>
          <w:lang w:bidi="fa-IR"/>
        </w:rPr>
      </w:pPr>
      <w:r>
        <w:rPr>
          <w:rtl/>
          <w:lang w:bidi="fa-IR"/>
        </w:rPr>
        <w:t>صائب</w:t>
      </w:r>
    </w:p>
    <w:p w:rsidR="009341B3" w:rsidRDefault="009341B3" w:rsidP="00B56135">
      <w:pPr>
        <w:pStyle w:val="libNormal"/>
        <w:rPr>
          <w:lang w:bidi="fa-IR"/>
        </w:rPr>
      </w:pPr>
    </w:p>
    <w:p w:rsidR="00B56135" w:rsidRDefault="00B56135" w:rsidP="009341B3">
      <w:pPr>
        <w:pStyle w:val="Heading2"/>
        <w:rPr>
          <w:rtl/>
          <w:lang w:bidi="fa-IR"/>
        </w:rPr>
      </w:pPr>
      <w:bookmarkStart w:id="113" w:name="_Toc7512525"/>
      <w:r>
        <w:rPr>
          <w:rFonts w:hint="eastAsia"/>
          <w:rtl/>
          <w:lang w:bidi="fa-IR"/>
        </w:rPr>
        <w:t>راز</w:t>
      </w:r>
      <w:r>
        <w:rPr>
          <w:rtl/>
          <w:lang w:bidi="fa-IR"/>
        </w:rPr>
        <w:t xml:space="preserve"> دارى</w:t>
      </w:r>
      <w:bookmarkEnd w:id="113"/>
    </w:p>
    <w:tbl>
      <w:tblPr>
        <w:tblStyle w:val="TableGrid"/>
        <w:bidiVisual/>
        <w:tblW w:w="4562" w:type="pct"/>
        <w:tblInd w:w="384" w:type="dxa"/>
        <w:tblLook w:val="01E0"/>
      </w:tblPr>
      <w:tblGrid>
        <w:gridCol w:w="3370"/>
        <w:gridCol w:w="268"/>
        <w:gridCol w:w="3284"/>
      </w:tblGrid>
      <w:tr w:rsidR="009341B3" w:rsidTr="00D07142">
        <w:trPr>
          <w:trHeight w:val="350"/>
        </w:trPr>
        <w:tc>
          <w:tcPr>
            <w:tcW w:w="3920" w:type="dxa"/>
            <w:shd w:val="clear" w:color="auto" w:fill="auto"/>
          </w:tcPr>
          <w:p w:rsidR="009341B3" w:rsidRDefault="009341B3" w:rsidP="00D07142">
            <w:pPr>
              <w:pStyle w:val="libPoem"/>
            </w:pPr>
            <w:r>
              <w:rPr>
                <w:rFonts w:hint="eastAsia"/>
                <w:rtl/>
                <w:lang w:bidi="fa-IR"/>
              </w:rPr>
              <w:t>خامشى</w:t>
            </w:r>
            <w:r>
              <w:rPr>
                <w:rtl/>
                <w:lang w:bidi="fa-IR"/>
              </w:rPr>
              <w:t xml:space="preserve"> به كه ضمير دل خويش</w:t>
            </w:r>
            <w:r w:rsidRPr="00725071">
              <w:rPr>
                <w:rStyle w:val="libPoemTiniChar0"/>
                <w:rtl/>
              </w:rPr>
              <w:br/>
              <w:t> </w:t>
            </w:r>
          </w:p>
        </w:tc>
        <w:tc>
          <w:tcPr>
            <w:tcW w:w="279" w:type="dxa"/>
            <w:shd w:val="clear" w:color="auto" w:fill="auto"/>
          </w:tcPr>
          <w:p w:rsidR="009341B3" w:rsidRDefault="009341B3" w:rsidP="00D07142">
            <w:pPr>
              <w:pStyle w:val="libPoem"/>
              <w:rPr>
                <w:rtl/>
              </w:rPr>
            </w:pPr>
          </w:p>
        </w:tc>
        <w:tc>
          <w:tcPr>
            <w:tcW w:w="3881" w:type="dxa"/>
            <w:shd w:val="clear" w:color="auto" w:fill="auto"/>
          </w:tcPr>
          <w:p w:rsidR="009341B3" w:rsidRDefault="009341B3" w:rsidP="00D07142">
            <w:pPr>
              <w:pStyle w:val="libPoem"/>
            </w:pPr>
            <w:r>
              <w:rPr>
                <w:rtl/>
                <w:lang w:bidi="fa-IR"/>
              </w:rPr>
              <w:t>با كسى گفتن و گفتن كه مگوى اى سليم !</w:t>
            </w:r>
            <w:r w:rsidRPr="00725071">
              <w:rPr>
                <w:rStyle w:val="libPoemTiniChar0"/>
                <w:rtl/>
              </w:rPr>
              <w:br/>
              <w:t> </w:t>
            </w:r>
          </w:p>
        </w:tc>
      </w:tr>
      <w:tr w:rsidR="009341B3" w:rsidTr="00D07142">
        <w:trPr>
          <w:trHeight w:val="350"/>
        </w:trPr>
        <w:tc>
          <w:tcPr>
            <w:tcW w:w="3920" w:type="dxa"/>
          </w:tcPr>
          <w:p w:rsidR="009341B3" w:rsidRDefault="009341B3" w:rsidP="00D07142">
            <w:pPr>
              <w:pStyle w:val="libPoem"/>
            </w:pPr>
            <w:r>
              <w:rPr>
                <w:rtl/>
                <w:lang w:bidi="fa-IR"/>
              </w:rPr>
              <w:t>آب ز سرچشمه ببند كه چو پر شد</w:t>
            </w:r>
            <w:r w:rsidRPr="00725071">
              <w:rPr>
                <w:rStyle w:val="libPoemTiniChar0"/>
                <w:rtl/>
              </w:rPr>
              <w:br/>
              <w:t> </w:t>
            </w:r>
          </w:p>
        </w:tc>
        <w:tc>
          <w:tcPr>
            <w:tcW w:w="279" w:type="dxa"/>
          </w:tcPr>
          <w:p w:rsidR="009341B3" w:rsidRDefault="009341B3" w:rsidP="00D07142">
            <w:pPr>
              <w:pStyle w:val="libPoem"/>
              <w:rPr>
                <w:rtl/>
              </w:rPr>
            </w:pPr>
          </w:p>
        </w:tc>
        <w:tc>
          <w:tcPr>
            <w:tcW w:w="3881" w:type="dxa"/>
          </w:tcPr>
          <w:p w:rsidR="009341B3" w:rsidRDefault="009341B3" w:rsidP="00D07142">
            <w:pPr>
              <w:pStyle w:val="libPoem"/>
            </w:pPr>
            <w:r>
              <w:rPr>
                <w:rtl/>
                <w:lang w:bidi="fa-IR"/>
              </w:rPr>
              <w:t>، نتوان بستن جوى سخنى</w:t>
            </w:r>
            <w:r w:rsidRPr="00725071">
              <w:rPr>
                <w:rStyle w:val="libPoemTiniChar0"/>
                <w:rtl/>
              </w:rPr>
              <w:br/>
              <w:t> </w:t>
            </w:r>
          </w:p>
        </w:tc>
      </w:tr>
      <w:tr w:rsidR="009341B3" w:rsidTr="00D07142">
        <w:trPr>
          <w:trHeight w:val="350"/>
        </w:trPr>
        <w:tc>
          <w:tcPr>
            <w:tcW w:w="3920" w:type="dxa"/>
          </w:tcPr>
          <w:p w:rsidR="009341B3" w:rsidRDefault="009341B3" w:rsidP="00D07142">
            <w:pPr>
              <w:pStyle w:val="libPoem"/>
            </w:pPr>
            <w:r>
              <w:rPr>
                <w:rtl/>
                <w:lang w:bidi="fa-IR"/>
              </w:rPr>
              <w:t>در نهان نبايد گفت</w:t>
            </w:r>
            <w:r w:rsidRPr="00725071">
              <w:rPr>
                <w:rStyle w:val="libPoemTiniChar0"/>
                <w:rtl/>
              </w:rPr>
              <w:br/>
              <w:t> </w:t>
            </w:r>
          </w:p>
        </w:tc>
        <w:tc>
          <w:tcPr>
            <w:tcW w:w="279" w:type="dxa"/>
          </w:tcPr>
          <w:p w:rsidR="009341B3" w:rsidRDefault="009341B3" w:rsidP="00D07142">
            <w:pPr>
              <w:pStyle w:val="libPoem"/>
              <w:rPr>
                <w:rtl/>
              </w:rPr>
            </w:pPr>
          </w:p>
        </w:tc>
        <w:tc>
          <w:tcPr>
            <w:tcW w:w="3881" w:type="dxa"/>
          </w:tcPr>
          <w:p w:rsidR="009341B3" w:rsidRDefault="009341B3" w:rsidP="00D07142">
            <w:pPr>
              <w:pStyle w:val="libPoem"/>
            </w:pPr>
            <w:r>
              <w:rPr>
                <w:rtl/>
                <w:lang w:bidi="fa-IR"/>
              </w:rPr>
              <w:t>كه بر انجمن نشايد گفت</w:t>
            </w:r>
            <w:r w:rsidRPr="00725071">
              <w:rPr>
                <w:rStyle w:val="libPoemTiniChar0"/>
                <w:rtl/>
              </w:rPr>
              <w:br/>
              <w:t> </w:t>
            </w:r>
          </w:p>
        </w:tc>
      </w:tr>
    </w:tbl>
    <w:p w:rsidR="009341B3" w:rsidRDefault="009341B3" w:rsidP="00B56135">
      <w:pPr>
        <w:pStyle w:val="libNormal"/>
        <w:rPr>
          <w:lang w:bidi="fa-IR"/>
        </w:rPr>
      </w:pPr>
    </w:p>
    <w:p w:rsidR="00B56135" w:rsidRDefault="00B56135" w:rsidP="00B56135">
      <w:pPr>
        <w:pStyle w:val="libNormal"/>
        <w:rPr>
          <w:rtl/>
          <w:lang w:bidi="fa-IR"/>
        </w:rPr>
      </w:pPr>
      <w:r>
        <w:rPr>
          <w:rtl/>
          <w:lang w:bidi="fa-IR"/>
        </w:rPr>
        <w:t>سعدى</w:t>
      </w:r>
    </w:p>
    <w:p w:rsidR="00B56135" w:rsidRDefault="00B56135" w:rsidP="0045393F">
      <w:pPr>
        <w:pStyle w:val="Heading2"/>
        <w:rPr>
          <w:rtl/>
          <w:lang w:bidi="fa-IR"/>
        </w:rPr>
      </w:pPr>
      <w:bookmarkStart w:id="114" w:name="_Toc7512526"/>
      <w:r>
        <w:rPr>
          <w:rFonts w:hint="eastAsia"/>
          <w:rtl/>
          <w:lang w:bidi="fa-IR"/>
        </w:rPr>
        <w:t>دو</w:t>
      </w:r>
      <w:r>
        <w:rPr>
          <w:rtl/>
          <w:lang w:bidi="fa-IR"/>
        </w:rPr>
        <w:t xml:space="preserve"> كس</w:t>
      </w:r>
      <w:bookmarkEnd w:id="114"/>
    </w:p>
    <w:tbl>
      <w:tblPr>
        <w:tblStyle w:val="TableGrid"/>
        <w:bidiVisual/>
        <w:tblW w:w="4562" w:type="pct"/>
        <w:tblInd w:w="384" w:type="dxa"/>
        <w:tblLook w:val="01E0"/>
      </w:tblPr>
      <w:tblGrid>
        <w:gridCol w:w="3344"/>
        <w:gridCol w:w="257"/>
        <w:gridCol w:w="3321"/>
      </w:tblGrid>
      <w:tr w:rsidR="0045393F" w:rsidTr="0045393F">
        <w:trPr>
          <w:trHeight w:val="350"/>
        </w:trPr>
        <w:tc>
          <w:tcPr>
            <w:tcW w:w="3344" w:type="dxa"/>
            <w:shd w:val="clear" w:color="auto" w:fill="auto"/>
          </w:tcPr>
          <w:p w:rsidR="0045393F" w:rsidRDefault="0045393F" w:rsidP="00D07142">
            <w:pPr>
              <w:pStyle w:val="libPoem"/>
            </w:pPr>
            <w:r>
              <w:rPr>
                <w:rFonts w:hint="eastAsia"/>
                <w:rtl/>
                <w:lang w:bidi="fa-IR"/>
              </w:rPr>
              <w:t>به</w:t>
            </w:r>
            <w:r>
              <w:rPr>
                <w:rtl/>
                <w:lang w:bidi="fa-IR"/>
              </w:rPr>
              <w:t xml:space="preserve"> دوران دو كس را اگر ديدمى</w:t>
            </w:r>
            <w:r w:rsidRPr="00725071">
              <w:rPr>
                <w:rStyle w:val="libPoemTiniChar0"/>
                <w:rtl/>
              </w:rPr>
              <w:br/>
              <w:t> </w:t>
            </w:r>
          </w:p>
        </w:tc>
        <w:tc>
          <w:tcPr>
            <w:tcW w:w="257" w:type="dxa"/>
            <w:shd w:val="clear" w:color="auto" w:fill="auto"/>
          </w:tcPr>
          <w:p w:rsidR="0045393F" w:rsidRDefault="0045393F" w:rsidP="00D07142">
            <w:pPr>
              <w:pStyle w:val="libPoem"/>
              <w:rPr>
                <w:rtl/>
              </w:rPr>
            </w:pPr>
          </w:p>
        </w:tc>
        <w:tc>
          <w:tcPr>
            <w:tcW w:w="3321" w:type="dxa"/>
            <w:shd w:val="clear" w:color="auto" w:fill="auto"/>
          </w:tcPr>
          <w:p w:rsidR="0045393F" w:rsidRDefault="0045393F" w:rsidP="00D07142">
            <w:pPr>
              <w:pStyle w:val="libPoem"/>
            </w:pPr>
            <w:r>
              <w:rPr>
                <w:rtl/>
                <w:lang w:bidi="fa-IR"/>
              </w:rPr>
              <w:t>به دور سر هر دو گرديدمى</w:t>
            </w:r>
            <w:r w:rsidRPr="00725071">
              <w:rPr>
                <w:rStyle w:val="libPoemTiniChar0"/>
                <w:rtl/>
              </w:rPr>
              <w:br/>
              <w:t> </w:t>
            </w:r>
          </w:p>
        </w:tc>
      </w:tr>
      <w:tr w:rsidR="0045393F" w:rsidTr="0045393F">
        <w:trPr>
          <w:trHeight w:val="350"/>
        </w:trPr>
        <w:tc>
          <w:tcPr>
            <w:tcW w:w="3344" w:type="dxa"/>
          </w:tcPr>
          <w:p w:rsidR="0045393F" w:rsidRDefault="0045393F" w:rsidP="00D07142">
            <w:pPr>
              <w:pStyle w:val="libPoem"/>
            </w:pPr>
            <w:r>
              <w:rPr>
                <w:rtl/>
                <w:lang w:bidi="fa-IR"/>
              </w:rPr>
              <w:t>يكى آن كه گويد بد من به من</w:t>
            </w:r>
            <w:r w:rsidRPr="00725071">
              <w:rPr>
                <w:rStyle w:val="libPoemTiniChar0"/>
                <w:rtl/>
              </w:rPr>
              <w:br/>
              <w:t> </w:t>
            </w:r>
          </w:p>
        </w:tc>
        <w:tc>
          <w:tcPr>
            <w:tcW w:w="257" w:type="dxa"/>
          </w:tcPr>
          <w:p w:rsidR="0045393F" w:rsidRDefault="0045393F" w:rsidP="00D07142">
            <w:pPr>
              <w:pStyle w:val="libPoem"/>
              <w:rPr>
                <w:rtl/>
              </w:rPr>
            </w:pPr>
          </w:p>
        </w:tc>
        <w:tc>
          <w:tcPr>
            <w:tcW w:w="3321" w:type="dxa"/>
          </w:tcPr>
          <w:p w:rsidR="0045393F" w:rsidRDefault="0045393F" w:rsidP="00D07142">
            <w:pPr>
              <w:pStyle w:val="libPoem"/>
            </w:pPr>
            <w:r>
              <w:rPr>
                <w:rtl/>
                <w:lang w:bidi="fa-IR"/>
              </w:rPr>
              <w:t>دگر آن كه پرسد بد خويشتن</w:t>
            </w:r>
            <w:r w:rsidRPr="00725071">
              <w:rPr>
                <w:rStyle w:val="libPoemTiniChar0"/>
                <w:rtl/>
              </w:rPr>
              <w:br/>
              <w:t> </w:t>
            </w:r>
          </w:p>
        </w:tc>
      </w:tr>
    </w:tbl>
    <w:p w:rsidR="0045393F" w:rsidRDefault="00B56135" w:rsidP="00B56135">
      <w:pPr>
        <w:pStyle w:val="libNormal"/>
        <w:rPr>
          <w:rtl/>
          <w:lang w:bidi="fa-IR"/>
        </w:rPr>
      </w:pPr>
      <w:r>
        <w:rPr>
          <w:rtl/>
          <w:lang w:bidi="fa-IR"/>
        </w:rPr>
        <w:t>اسيرى اصفهانى</w:t>
      </w:r>
    </w:p>
    <w:p w:rsidR="00B56135" w:rsidRDefault="0045393F" w:rsidP="00B56135">
      <w:pPr>
        <w:pStyle w:val="libNormal"/>
        <w:rPr>
          <w:rtl/>
          <w:lang w:bidi="fa-IR"/>
        </w:rPr>
      </w:pPr>
      <w:r>
        <w:rPr>
          <w:rtl/>
          <w:lang w:bidi="fa-IR"/>
        </w:rPr>
        <w:br w:type="page"/>
      </w:r>
    </w:p>
    <w:p w:rsidR="00B56135" w:rsidRDefault="00B56135" w:rsidP="0045393F">
      <w:pPr>
        <w:pStyle w:val="Heading2"/>
        <w:rPr>
          <w:rtl/>
          <w:lang w:bidi="fa-IR"/>
        </w:rPr>
      </w:pPr>
      <w:bookmarkStart w:id="115" w:name="_Toc7512527"/>
      <w:r>
        <w:rPr>
          <w:rFonts w:hint="eastAsia"/>
          <w:rtl/>
          <w:lang w:bidi="fa-IR"/>
        </w:rPr>
        <w:t>آينه</w:t>
      </w:r>
      <w:r>
        <w:rPr>
          <w:rtl/>
          <w:lang w:bidi="fa-IR"/>
        </w:rPr>
        <w:t xml:space="preserve"> و شانه</w:t>
      </w:r>
      <w:bookmarkEnd w:id="115"/>
    </w:p>
    <w:tbl>
      <w:tblPr>
        <w:tblStyle w:val="TableGrid"/>
        <w:bidiVisual/>
        <w:tblW w:w="4562" w:type="pct"/>
        <w:tblInd w:w="384" w:type="dxa"/>
        <w:tblLook w:val="01E0"/>
      </w:tblPr>
      <w:tblGrid>
        <w:gridCol w:w="3344"/>
        <w:gridCol w:w="257"/>
        <w:gridCol w:w="3321"/>
      </w:tblGrid>
      <w:tr w:rsidR="0045393F" w:rsidTr="0045393F">
        <w:trPr>
          <w:trHeight w:val="350"/>
        </w:trPr>
        <w:tc>
          <w:tcPr>
            <w:tcW w:w="3344" w:type="dxa"/>
            <w:shd w:val="clear" w:color="auto" w:fill="auto"/>
          </w:tcPr>
          <w:p w:rsidR="0045393F" w:rsidRDefault="0045393F" w:rsidP="00D07142">
            <w:pPr>
              <w:pStyle w:val="libPoem"/>
            </w:pPr>
            <w:r>
              <w:rPr>
                <w:rFonts w:hint="eastAsia"/>
                <w:rtl/>
                <w:lang w:bidi="fa-IR"/>
              </w:rPr>
              <w:t>دوست</w:t>
            </w:r>
            <w:r>
              <w:rPr>
                <w:rtl/>
                <w:lang w:bidi="fa-IR"/>
              </w:rPr>
              <w:t xml:space="preserve"> آن كس بود كه عيب تو را</w:t>
            </w:r>
            <w:r w:rsidRPr="00725071">
              <w:rPr>
                <w:rStyle w:val="libPoemTiniChar0"/>
                <w:rtl/>
              </w:rPr>
              <w:br/>
              <w:t> </w:t>
            </w:r>
          </w:p>
        </w:tc>
        <w:tc>
          <w:tcPr>
            <w:tcW w:w="257" w:type="dxa"/>
            <w:shd w:val="clear" w:color="auto" w:fill="auto"/>
          </w:tcPr>
          <w:p w:rsidR="0045393F" w:rsidRDefault="0045393F" w:rsidP="00D07142">
            <w:pPr>
              <w:pStyle w:val="libPoem"/>
              <w:rPr>
                <w:rtl/>
              </w:rPr>
            </w:pPr>
          </w:p>
        </w:tc>
        <w:tc>
          <w:tcPr>
            <w:tcW w:w="3321" w:type="dxa"/>
            <w:shd w:val="clear" w:color="auto" w:fill="auto"/>
          </w:tcPr>
          <w:p w:rsidR="0045393F" w:rsidRDefault="0045393F" w:rsidP="00D07142">
            <w:pPr>
              <w:pStyle w:val="libPoem"/>
            </w:pPr>
            <w:r>
              <w:rPr>
                <w:rtl/>
                <w:lang w:bidi="fa-IR"/>
              </w:rPr>
              <w:t>همچو آيينه روبه رو گويد</w:t>
            </w:r>
            <w:r w:rsidRPr="00725071">
              <w:rPr>
                <w:rStyle w:val="libPoemTiniChar0"/>
                <w:rtl/>
              </w:rPr>
              <w:br/>
              <w:t> </w:t>
            </w:r>
          </w:p>
        </w:tc>
      </w:tr>
      <w:tr w:rsidR="0045393F" w:rsidTr="0045393F">
        <w:trPr>
          <w:trHeight w:val="350"/>
        </w:trPr>
        <w:tc>
          <w:tcPr>
            <w:tcW w:w="3344" w:type="dxa"/>
          </w:tcPr>
          <w:p w:rsidR="0045393F" w:rsidRDefault="0045393F" w:rsidP="00D07142">
            <w:pPr>
              <w:pStyle w:val="libPoem"/>
            </w:pPr>
            <w:r>
              <w:rPr>
                <w:rtl/>
                <w:lang w:bidi="fa-IR"/>
              </w:rPr>
              <w:t>نه كه چون شانه با هزار زبان</w:t>
            </w:r>
            <w:r w:rsidRPr="00725071">
              <w:rPr>
                <w:rStyle w:val="libPoemTiniChar0"/>
                <w:rtl/>
              </w:rPr>
              <w:br/>
              <w:t> </w:t>
            </w:r>
          </w:p>
        </w:tc>
        <w:tc>
          <w:tcPr>
            <w:tcW w:w="257" w:type="dxa"/>
          </w:tcPr>
          <w:p w:rsidR="0045393F" w:rsidRDefault="0045393F" w:rsidP="00D07142">
            <w:pPr>
              <w:pStyle w:val="libPoem"/>
              <w:rPr>
                <w:rtl/>
              </w:rPr>
            </w:pPr>
          </w:p>
        </w:tc>
        <w:tc>
          <w:tcPr>
            <w:tcW w:w="3321" w:type="dxa"/>
          </w:tcPr>
          <w:p w:rsidR="0045393F" w:rsidRDefault="0045393F" w:rsidP="00D07142">
            <w:pPr>
              <w:pStyle w:val="libPoem"/>
            </w:pPr>
            <w:r>
              <w:rPr>
                <w:rtl/>
                <w:lang w:bidi="fa-IR"/>
              </w:rPr>
              <w:t>پشت سر رفته مو به مو گويد</w:t>
            </w:r>
            <w:r w:rsidRPr="00725071">
              <w:rPr>
                <w:rStyle w:val="libPoemTiniChar0"/>
                <w:rtl/>
              </w:rPr>
              <w:br/>
              <w:t> </w:t>
            </w:r>
          </w:p>
        </w:tc>
      </w:tr>
    </w:tbl>
    <w:p w:rsidR="00B56135" w:rsidRDefault="00B56135" w:rsidP="00B56135">
      <w:pPr>
        <w:pStyle w:val="libNormal"/>
        <w:rPr>
          <w:rtl/>
          <w:lang w:bidi="fa-IR"/>
        </w:rPr>
      </w:pPr>
      <w:r>
        <w:rPr>
          <w:rtl/>
          <w:lang w:bidi="fa-IR"/>
        </w:rPr>
        <w:t>اسيرى اصفهانى</w:t>
      </w:r>
    </w:p>
    <w:p w:rsidR="0045393F" w:rsidRDefault="0045393F" w:rsidP="00B56135">
      <w:pPr>
        <w:pStyle w:val="libNormal"/>
        <w:rPr>
          <w:lang w:bidi="fa-IR"/>
        </w:rPr>
      </w:pPr>
    </w:p>
    <w:p w:rsidR="00B56135" w:rsidRDefault="00B56135" w:rsidP="0045393F">
      <w:pPr>
        <w:pStyle w:val="Heading2"/>
        <w:rPr>
          <w:rtl/>
          <w:lang w:bidi="fa-IR"/>
        </w:rPr>
      </w:pPr>
      <w:bookmarkStart w:id="116" w:name="_Toc7512528"/>
      <w:r>
        <w:rPr>
          <w:rFonts w:hint="eastAsia"/>
          <w:rtl/>
          <w:lang w:bidi="fa-IR"/>
        </w:rPr>
        <w:t>عيب</w:t>
      </w:r>
      <w:r>
        <w:rPr>
          <w:rtl/>
          <w:lang w:bidi="fa-IR"/>
        </w:rPr>
        <w:t xml:space="preserve"> پوشى</w:t>
      </w:r>
      <w:bookmarkEnd w:id="116"/>
    </w:p>
    <w:tbl>
      <w:tblPr>
        <w:tblStyle w:val="TableGrid"/>
        <w:bidiVisual/>
        <w:tblW w:w="4562" w:type="pct"/>
        <w:tblInd w:w="384" w:type="dxa"/>
        <w:tblLook w:val="01E0"/>
      </w:tblPr>
      <w:tblGrid>
        <w:gridCol w:w="3349"/>
        <w:gridCol w:w="268"/>
        <w:gridCol w:w="3305"/>
      </w:tblGrid>
      <w:tr w:rsidR="0045393F" w:rsidTr="0045393F">
        <w:trPr>
          <w:trHeight w:val="350"/>
        </w:trPr>
        <w:tc>
          <w:tcPr>
            <w:tcW w:w="3349" w:type="dxa"/>
            <w:shd w:val="clear" w:color="auto" w:fill="auto"/>
          </w:tcPr>
          <w:p w:rsidR="0045393F" w:rsidRDefault="0045393F" w:rsidP="00D07142">
            <w:pPr>
              <w:pStyle w:val="libPoem"/>
            </w:pPr>
            <w:r>
              <w:rPr>
                <w:rFonts w:hint="eastAsia"/>
                <w:rtl/>
                <w:lang w:bidi="fa-IR"/>
              </w:rPr>
              <w:t>مكن</w:t>
            </w:r>
            <w:r>
              <w:rPr>
                <w:rtl/>
                <w:lang w:bidi="fa-IR"/>
              </w:rPr>
              <w:t xml:space="preserve"> عيب كسان تا مى توانى</w:t>
            </w:r>
            <w:r w:rsidRPr="00725071">
              <w:rPr>
                <w:rStyle w:val="libPoemTiniChar0"/>
                <w:rtl/>
              </w:rPr>
              <w:br/>
              <w:t> </w:t>
            </w:r>
          </w:p>
        </w:tc>
        <w:tc>
          <w:tcPr>
            <w:tcW w:w="268" w:type="dxa"/>
            <w:shd w:val="clear" w:color="auto" w:fill="auto"/>
          </w:tcPr>
          <w:p w:rsidR="0045393F" w:rsidRDefault="0045393F" w:rsidP="00D07142">
            <w:pPr>
              <w:pStyle w:val="libPoem"/>
              <w:rPr>
                <w:rtl/>
              </w:rPr>
            </w:pPr>
          </w:p>
        </w:tc>
        <w:tc>
          <w:tcPr>
            <w:tcW w:w="3305" w:type="dxa"/>
            <w:shd w:val="clear" w:color="auto" w:fill="auto"/>
          </w:tcPr>
          <w:p w:rsidR="0045393F" w:rsidRDefault="0045393F" w:rsidP="00D07142">
            <w:pPr>
              <w:pStyle w:val="libPoem"/>
            </w:pPr>
            <w:r>
              <w:rPr>
                <w:rtl/>
                <w:lang w:bidi="fa-IR"/>
              </w:rPr>
              <w:t>كه تو اى دوست عيب خود ندانى</w:t>
            </w:r>
            <w:r w:rsidRPr="00725071">
              <w:rPr>
                <w:rStyle w:val="libPoemTiniChar0"/>
                <w:rtl/>
              </w:rPr>
              <w:br/>
              <w:t> </w:t>
            </w:r>
          </w:p>
        </w:tc>
      </w:tr>
      <w:tr w:rsidR="0045393F" w:rsidTr="0045393F">
        <w:trPr>
          <w:trHeight w:val="350"/>
        </w:trPr>
        <w:tc>
          <w:tcPr>
            <w:tcW w:w="3349" w:type="dxa"/>
          </w:tcPr>
          <w:p w:rsidR="0045393F" w:rsidRDefault="0045393F" w:rsidP="00D07142">
            <w:pPr>
              <w:pStyle w:val="libPoem"/>
            </w:pPr>
            <w:r>
              <w:rPr>
                <w:rtl/>
                <w:lang w:bidi="fa-IR"/>
              </w:rPr>
              <w:t>مده بر عيب كس ناديده اقرار</w:t>
            </w:r>
            <w:r w:rsidRPr="00725071">
              <w:rPr>
                <w:rStyle w:val="libPoemTiniChar0"/>
                <w:rtl/>
              </w:rPr>
              <w:br/>
              <w:t> </w:t>
            </w:r>
          </w:p>
        </w:tc>
        <w:tc>
          <w:tcPr>
            <w:tcW w:w="268" w:type="dxa"/>
          </w:tcPr>
          <w:p w:rsidR="0045393F" w:rsidRDefault="0045393F" w:rsidP="00D07142">
            <w:pPr>
              <w:pStyle w:val="libPoem"/>
              <w:rPr>
                <w:rtl/>
              </w:rPr>
            </w:pPr>
          </w:p>
        </w:tc>
        <w:tc>
          <w:tcPr>
            <w:tcW w:w="3305" w:type="dxa"/>
          </w:tcPr>
          <w:p w:rsidR="0045393F" w:rsidRDefault="0045393F" w:rsidP="00D07142">
            <w:pPr>
              <w:pStyle w:val="libPoem"/>
            </w:pPr>
            <w:r>
              <w:rPr>
                <w:rtl/>
                <w:lang w:bidi="fa-IR"/>
              </w:rPr>
              <w:t>و گر بينى بپوشان بهتر اى يار</w:t>
            </w:r>
            <w:r w:rsidRPr="00725071">
              <w:rPr>
                <w:rStyle w:val="libPoemTiniChar0"/>
                <w:rtl/>
              </w:rPr>
              <w:br/>
              <w:t> </w:t>
            </w:r>
          </w:p>
        </w:tc>
      </w:tr>
      <w:tr w:rsidR="0045393F" w:rsidTr="0045393F">
        <w:trPr>
          <w:trHeight w:val="350"/>
        </w:trPr>
        <w:tc>
          <w:tcPr>
            <w:tcW w:w="3349" w:type="dxa"/>
          </w:tcPr>
          <w:p w:rsidR="0045393F" w:rsidRDefault="0045393F" w:rsidP="00D07142">
            <w:pPr>
              <w:pStyle w:val="libPoem"/>
            </w:pPr>
            <w:r>
              <w:rPr>
                <w:rtl/>
                <w:lang w:bidi="fa-IR"/>
              </w:rPr>
              <w:t>كه تو هم عيب دارى عيبناكى</w:t>
            </w:r>
            <w:r w:rsidRPr="00725071">
              <w:rPr>
                <w:rStyle w:val="libPoemTiniChar0"/>
                <w:rtl/>
              </w:rPr>
              <w:br/>
              <w:t> </w:t>
            </w:r>
          </w:p>
        </w:tc>
        <w:tc>
          <w:tcPr>
            <w:tcW w:w="268" w:type="dxa"/>
          </w:tcPr>
          <w:p w:rsidR="0045393F" w:rsidRDefault="0045393F" w:rsidP="00D07142">
            <w:pPr>
              <w:pStyle w:val="libPoem"/>
              <w:rPr>
                <w:rtl/>
              </w:rPr>
            </w:pPr>
          </w:p>
        </w:tc>
        <w:tc>
          <w:tcPr>
            <w:tcW w:w="3305" w:type="dxa"/>
          </w:tcPr>
          <w:p w:rsidR="0045393F" w:rsidRDefault="0045393F" w:rsidP="00D07142">
            <w:pPr>
              <w:pStyle w:val="libPoem"/>
            </w:pPr>
            <w:r>
              <w:rPr>
                <w:rtl/>
                <w:lang w:bidi="fa-IR"/>
              </w:rPr>
              <w:t>خدا را شد سزاى عيب پاكى</w:t>
            </w:r>
            <w:r w:rsidRPr="00725071">
              <w:rPr>
                <w:rStyle w:val="libPoemTiniChar0"/>
                <w:rtl/>
              </w:rPr>
              <w:br/>
              <w:t> </w:t>
            </w:r>
          </w:p>
        </w:tc>
      </w:tr>
      <w:tr w:rsidR="0045393F" w:rsidTr="0045393F">
        <w:tblPrEx>
          <w:tblLook w:val="04A0"/>
        </w:tblPrEx>
        <w:trPr>
          <w:trHeight w:val="350"/>
        </w:trPr>
        <w:tc>
          <w:tcPr>
            <w:tcW w:w="3349" w:type="dxa"/>
          </w:tcPr>
          <w:p w:rsidR="0045393F" w:rsidRDefault="0045393F" w:rsidP="00D07142">
            <w:pPr>
              <w:pStyle w:val="libPoem"/>
            </w:pPr>
            <w:r>
              <w:rPr>
                <w:rtl/>
                <w:lang w:bidi="fa-IR"/>
              </w:rPr>
              <w:t>مكن مدح خود و عيب دگر كس</w:t>
            </w:r>
            <w:r w:rsidRPr="00725071">
              <w:rPr>
                <w:rStyle w:val="libPoemTiniChar0"/>
                <w:rtl/>
              </w:rPr>
              <w:br/>
              <w:t> </w:t>
            </w:r>
          </w:p>
        </w:tc>
        <w:tc>
          <w:tcPr>
            <w:tcW w:w="268" w:type="dxa"/>
          </w:tcPr>
          <w:p w:rsidR="0045393F" w:rsidRDefault="0045393F" w:rsidP="00D07142">
            <w:pPr>
              <w:pStyle w:val="libPoem"/>
              <w:rPr>
                <w:rtl/>
              </w:rPr>
            </w:pPr>
          </w:p>
        </w:tc>
        <w:tc>
          <w:tcPr>
            <w:tcW w:w="3305" w:type="dxa"/>
          </w:tcPr>
          <w:p w:rsidR="0045393F" w:rsidRDefault="0045393F" w:rsidP="00D07142">
            <w:pPr>
              <w:pStyle w:val="libPoem"/>
            </w:pPr>
            <w:r>
              <w:rPr>
                <w:rtl/>
                <w:lang w:bidi="fa-IR"/>
              </w:rPr>
              <w:t>و گر گويد كسى ، گو زين سخن بس</w:t>
            </w:r>
            <w:r w:rsidRPr="00725071">
              <w:rPr>
                <w:rStyle w:val="libPoemTiniChar0"/>
                <w:rtl/>
              </w:rPr>
              <w:br/>
              <w:t> </w:t>
            </w:r>
          </w:p>
        </w:tc>
      </w:tr>
    </w:tbl>
    <w:p w:rsidR="00B56135" w:rsidRDefault="0045393F" w:rsidP="00B56135">
      <w:pPr>
        <w:pStyle w:val="libNormal"/>
        <w:rPr>
          <w:rtl/>
          <w:lang w:bidi="fa-IR"/>
        </w:rPr>
      </w:pPr>
      <w:r>
        <w:rPr>
          <w:lang w:bidi="fa-IR"/>
        </w:rPr>
        <w:t>.</w:t>
      </w:r>
    </w:p>
    <w:p w:rsidR="00B56135" w:rsidRDefault="00B56135" w:rsidP="00B56135">
      <w:pPr>
        <w:pStyle w:val="libNormal"/>
        <w:rPr>
          <w:rtl/>
          <w:lang w:bidi="fa-IR"/>
        </w:rPr>
      </w:pPr>
      <w:r>
        <w:rPr>
          <w:rFonts w:hint="eastAsia"/>
          <w:rtl/>
          <w:lang w:bidi="fa-IR"/>
        </w:rPr>
        <w:t>ناصر</w:t>
      </w:r>
      <w:r>
        <w:rPr>
          <w:rtl/>
          <w:lang w:bidi="fa-IR"/>
        </w:rPr>
        <w:t xml:space="preserve"> خسرو</w:t>
      </w:r>
    </w:p>
    <w:p w:rsidR="0045393F" w:rsidRDefault="0045393F" w:rsidP="00B56135">
      <w:pPr>
        <w:pStyle w:val="libNormal"/>
        <w:rPr>
          <w:lang w:bidi="fa-IR"/>
        </w:rPr>
      </w:pPr>
    </w:p>
    <w:p w:rsidR="00B56135" w:rsidRDefault="00B56135" w:rsidP="0045393F">
      <w:pPr>
        <w:pStyle w:val="Heading2"/>
        <w:rPr>
          <w:rtl/>
          <w:lang w:bidi="fa-IR"/>
        </w:rPr>
      </w:pPr>
      <w:bookmarkStart w:id="117" w:name="_Toc7512529"/>
      <w:r>
        <w:rPr>
          <w:rFonts w:hint="eastAsia"/>
          <w:rtl/>
          <w:lang w:bidi="fa-IR"/>
        </w:rPr>
        <w:t>بازتاب</w:t>
      </w:r>
      <w:r>
        <w:rPr>
          <w:rtl/>
          <w:lang w:bidi="fa-IR"/>
        </w:rPr>
        <w:t xml:space="preserve"> بدى</w:t>
      </w:r>
      <w:bookmarkEnd w:id="117"/>
    </w:p>
    <w:tbl>
      <w:tblPr>
        <w:tblStyle w:val="TableGrid"/>
        <w:bidiVisual/>
        <w:tblW w:w="4562" w:type="pct"/>
        <w:tblInd w:w="384" w:type="dxa"/>
        <w:tblLook w:val="01E0"/>
      </w:tblPr>
      <w:tblGrid>
        <w:gridCol w:w="3344"/>
        <w:gridCol w:w="257"/>
        <w:gridCol w:w="3321"/>
      </w:tblGrid>
      <w:tr w:rsidR="0045393F" w:rsidTr="0045393F">
        <w:trPr>
          <w:trHeight w:val="350"/>
        </w:trPr>
        <w:tc>
          <w:tcPr>
            <w:tcW w:w="3344" w:type="dxa"/>
            <w:shd w:val="clear" w:color="auto" w:fill="auto"/>
          </w:tcPr>
          <w:p w:rsidR="0045393F" w:rsidRDefault="0045393F" w:rsidP="00D07142">
            <w:pPr>
              <w:pStyle w:val="libPoem"/>
            </w:pPr>
            <w:r>
              <w:rPr>
                <w:rFonts w:hint="eastAsia"/>
                <w:rtl/>
                <w:lang w:bidi="fa-IR"/>
              </w:rPr>
              <w:t>عيب</w:t>
            </w:r>
            <w:r>
              <w:rPr>
                <w:rtl/>
                <w:lang w:bidi="fa-IR"/>
              </w:rPr>
              <w:t xml:space="preserve"> مردم را مگو اى خود پرست</w:t>
            </w:r>
            <w:r w:rsidRPr="00725071">
              <w:rPr>
                <w:rStyle w:val="libPoemTiniChar0"/>
                <w:rtl/>
              </w:rPr>
              <w:br/>
              <w:t> </w:t>
            </w:r>
          </w:p>
        </w:tc>
        <w:tc>
          <w:tcPr>
            <w:tcW w:w="257" w:type="dxa"/>
            <w:shd w:val="clear" w:color="auto" w:fill="auto"/>
          </w:tcPr>
          <w:p w:rsidR="0045393F" w:rsidRDefault="0045393F" w:rsidP="00D07142">
            <w:pPr>
              <w:pStyle w:val="libPoem"/>
              <w:rPr>
                <w:rtl/>
              </w:rPr>
            </w:pPr>
          </w:p>
        </w:tc>
        <w:tc>
          <w:tcPr>
            <w:tcW w:w="3321" w:type="dxa"/>
            <w:shd w:val="clear" w:color="auto" w:fill="auto"/>
          </w:tcPr>
          <w:p w:rsidR="0045393F" w:rsidRDefault="0045393F" w:rsidP="00D07142">
            <w:pPr>
              <w:pStyle w:val="libPoem"/>
            </w:pPr>
            <w:r>
              <w:rPr>
                <w:rtl/>
                <w:lang w:bidi="fa-IR"/>
              </w:rPr>
              <w:t>عيب جويى هم به دنبال تو هست</w:t>
            </w:r>
            <w:r w:rsidRPr="00725071">
              <w:rPr>
                <w:rStyle w:val="libPoemTiniChar0"/>
                <w:rtl/>
              </w:rPr>
              <w:br/>
              <w:t> </w:t>
            </w:r>
          </w:p>
        </w:tc>
      </w:tr>
      <w:tr w:rsidR="0045393F" w:rsidTr="0045393F">
        <w:trPr>
          <w:trHeight w:val="350"/>
        </w:trPr>
        <w:tc>
          <w:tcPr>
            <w:tcW w:w="3344" w:type="dxa"/>
          </w:tcPr>
          <w:p w:rsidR="0045393F" w:rsidRDefault="0045393F" w:rsidP="00D07142">
            <w:pPr>
              <w:pStyle w:val="libPoem"/>
            </w:pPr>
            <w:r>
              <w:rPr>
                <w:rtl/>
                <w:lang w:bidi="fa-IR"/>
              </w:rPr>
              <w:t>تو عيوب ديگرى سازى بيان</w:t>
            </w:r>
            <w:r w:rsidRPr="00725071">
              <w:rPr>
                <w:rStyle w:val="libPoemTiniChar0"/>
                <w:rtl/>
              </w:rPr>
              <w:br/>
              <w:t> </w:t>
            </w:r>
          </w:p>
        </w:tc>
        <w:tc>
          <w:tcPr>
            <w:tcW w:w="257" w:type="dxa"/>
          </w:tcPr>
          <w:p w:rsidR="0045393F" w:rsidRDefault="0045393F" w:rsidP="00D07142">
            <w:pPr>
              <w:pStyle w:val="libPoem"/>
              <w:rPr>
                <w:rtl/>
              </w:rPr>
            </w:pPr>
          </w:p>
        </w:tc>
        <w:tc>
          <w:tcPr>
            <w:tcW w:w="3321" w:type="dxa"/>
          </w:tcPr>
          <w:p w:rsidR="0045393F" w:rsidRDefault="0045393F" w:rsidP="00D07142">
            <w:pPr>
              <w:pStyle w:val="libPoem"/>
            </w:pPr>
            <w:r>
              <w:rPr>
                <w:rtl/>
                <w:lang w:bidi="fa-IR"/>
              </w:rPr>
              <w:t>ديگرى عيب تو آرد بر زبان</w:t>
            </w:r>
            <w:r w:rsidRPr="00725071">
              <w:rPr>
                <w:rStyle w:val="libPoemTiniChar0"/>
                <w:rtl/>
              </w:rPr>
              <w:br/>
              <w:t> </w:t>
            </w:r>
          </w:p>
        </w:tc>
      </w:tr>
    </w:tbl>
    <w:p w:rsidR="0045393F" w:rsidRDefault="00B56135" w:rsidP="00B56135">
      <w:pPr>
        <w:pStyle w:val="libNormal"/>
        <w:rPr>
          <w:rtl/>
          <w:lang w:bidi="fa-IR"/>
        </w:rPr>
      </w:pPr>
      <w:r>
        <w:rPr>
          <w:rtl/>
          <w:lang w:bidi="fa-IR"/>
        </w:rPr>
        <w:t>صغير اصفهانى</w:t>
      </w:r>
    </w:p>
    <w:p w:rsidR="00B56135" w:rsidRDefault="0045393F" w:rsidP="00B56135">
      <w:pPr>
        <w:pStyle w:val="libNormal"/>
        <w:rPr>
          <w:rtl/>
          <w:lang w:bidi="fa-IR"/>
        </w:rPr>
      </w:pPr>
      <w:r>
        <w:rPr>
          <w:rtl/>
          <w:lang w:bidi="fa-IR"/>
        </w:rPr>
        <w:br w:type="page"/>
      </w:r>
    </w:p>
    <w:p w:rsidR="00B56135" w:rsidRDefault="00B56135" w:rsidP="0045393F">
      <w:pPr>
        <w:pStyle w:val="Heading2"/>
        <w:rPr>
          <w:rtl/>
          <w:lang w:bidi="fa-IR"/>
        </w:rPr>
      </w:pPr>
      <w:bookmarkStart w:id="118" w:name="_Toc7512530"/>
      <w:r>
        <w:rPr>
          <w:rFonts w:hint="eastAsia"/>
          <w:rtl/>
          <w:lang w:bidi="fa-IR"/>
        </w:rPr>
        <w:t>عيب</w:t>
      </w:r>
      <w:r>
        <w:rPr>
          <w:rtl/>
          <w:lang w:bidi="fa-IR"/>
        </w:rPr>
        <w:t xml:space="preserve"> جو</w:t>
      </w:r>
      <w:bookmarkEnd w:id="118"/>
    </w:p>
    <w:tbl>
      <w:tblPr>
        <w:tblStyle w:val="TableGrid"/>
        <w:bidiVisual/>
        <w:tblW w:w="4562" w:type="pct"/>
        <w:tblInd w:w="384" w:type="dxa"/>
        <w:tblLook w:val="01E0"/>
      </w:tblPr>
      <w:tblGrid>
        <w:gridCol w:w="3339"/>
        <w:gridCol w:w="269"/>
        <w:gridCol w:w="3314"/>
      </w:tblGrid>
      <w:tr w:rsidR="0045393F" w:rsidTr="00D07142">
        <w:trPr>
          <w:trHeight w:val="350"/>
        </w:trPr>
        <w:tc>
          <w:tcPr>
            <w:tcW w:w="3920" w:type="dxa"/>
            <w:shd w:val="clear" w:color="auto" w:fill="auto"/>
          </w:tcPr>
          <w:p w:rsidR="0045393F" w:rsidRDefault="0045393F" w:rsidP="00D07142">
            <w:pPr>
              <w:pStyle w:val="libPoem"/>
            </w:pPr>
            <w:r>
              <w:rPr>
                <w:rFonts w:hint="eastAsia"/>
                <w:rtl/>
                <w:lang w:bidi="fa-IR"/>
              </w:rPr>
              <w:t>چو</w:t>
            </w:r>
            <w:r>
              <w:rPr>
                <w:rtl/>
                <w:lang w:bidi="fa-IR"/>
              </w:rPr>
              <w:t xml:space="preserve"> شانه عيب خلق مكن مو به مو</w:t>
            </w:r>
            <w:r w:rsidRPr="00725071">
              <w:rPr>
                <w:rStyle w:val="libPoemTiniChar0"/>
                <w:rtl/>
              </w:rPr>
              <w:br/>
              <w:t> </w:t>
            </w:r>
          </w:p>
        </w:tc>
        <w:tc>
          <w:tcPr>
            <w:tcW w:w="279" w:type="dxa"/>
            <w:shd w:val="clear" w:color="auto" w:fill="auto"/>
          </w:tcPr>
          <w:p w:rsidR="0045393F" w:rsidRDefault="0045393F" w:rsidP="00D07142">
            <w:pPr>
              <w:pStyle w:val="libPoem"/>
              <w:rPr>
                <w:rtl/>
              </w:rPr>
            </w:pPr>
          </w:p>
        </w:tc>
        <w:tc>
          <w:tcPr>
            <w:tcW w:w="3881" w:type="dxa"/>
            <w:shd w:val="clear" w:color="auto" w:fill="auto"/>
          </w:tcPr>
          <w:p w:rsidR="0045393F" w:rsidRDefault="0045393F" w:rsidP="00D07142">
            <w:pPr>
              <w:pStyle w:val="libPoem"/>
            </w:pPr>
            <w:r>
              <w:rPr>
                <w:rtl/>
                <w:lang w:bidi="fa-IR"/>
              </w:rPr>
              <w:t>عيان در پشت سر نهند كسى را كه عيب جو ست</w:t>
            </w:r>
            <w:r w:rsidRPr="00725071">
              <w:rPr>
                <w:rStyle w:val="libPoemTiniChar0"/>
                <w:rtl/>
              </w:rPr>
              <w:br/>
              <w:t> </w:t>
            </w:r>
          </w:p>
        </w:tc>
      </w:tr>
    </w:tbl>
    <w:p w:rsidR="00B56135" w:rsidRDefault="00B56135" w:rsidP="00B56135">
      <w:pPr>
        <w:pStyle w:val="libNormal"/>
        <w:rPr>
          <w:rtl/>
          <w:lang w:bidi="fa-IR"/>
        </w:rPr>
      </w:pPr>
      <w:r>
        <w:rPr>
          <w:rtl/>
          <w:lang w:bidi="fa-IR"/>
        </w:rPr>
        <w:t>پروين اعتصامى</w:t>
      </w:r>
    </w:p>
    <w:p w:rsidR="0045393F" w:rsidRDefault="0045393F" w:rsidP="00B56135">
      <w:pPr>
        <w:pStyle w:val="libNormal"/>
        <w:rPr>
          <w:lang w:bidi="fa-IR"/>
        </w:rPr>
      </w:pPr>
    </w:p>
    <w:p w:rsidR="00B56135" w:rsidRDefault="00B56135" w:rsidP="0045393F">
      <w:pPr>
        <w:pStyle w:val="Heading2"/>
        <w:rPr>
          <w:rtl/>
          <w:lang w:bidi="fa-IR"/>
        </w:rPr>
      </w:pPr>
      <w:bookmarkStart w:id="119" w:name="_Toc7512531"/>
      <w:r>
        <w:rPr>
          <w:rFonts w:hint="eastAsia"/>
          <w:rtl/>
          <w:lang w:bidi="fa-IR"/>
        </w:rPr>
        <w:t>طعنه</w:t>
      </w:r>
      <w:r>
        <w:rPr>
          <w:rtl/>
          <w:lang w:bidi="fa-IR"/>
        </w:rPr>
        <w:t xml:space="preserve"> زنى</w:t>
      </w:r>
      <w:bookmarkEnd w:id="119"/>
    </w:p>
    <w:tbl>
      <w:tblPr>
        <w:tblStyle w:val="TableGrid"/>
        <w:bidiVisual/>
        <w:tblW w:w="4562" w:type="pct"/>
        <w:tblInd w:w="384" w:type="dxa"/>
        <w:tblLook w:val="01E0"/>
      </w:tblPr>
      <w:tblGrid>
        <w:gridCol w:w="3327"/>
        <w:gridCol w:w="268"/>
        <w:gridCol w:w="3327"/>
      </w:tblGrid>
      <w:tr w:rsidR="0045393F" w:rsidTr="0045393F">
        <w:trPr>
          <w:trHeight w:val="350"/>
        </w:trPr>
        <w:tc>
          <w:tcPr>
            <w:tcW w:w="3327" w:type="dxa"/>
            <w:shd w:val="clear" w:color="auto" w:fill="auto"/>
          </w:tcPr>
          <w:p w:rsidR="0045393F" w:rsidRDefault="0045393F" w:rsidP="00D07142">
            <w:pPr>
              <w:pStyle w:val="libPoem"/>
            </w:pPr>
            <w:r>
              <w:rPr>
                <w:rFonts w:hint="eastAsia"/>
                <w:rtl/>
                <w:lang w:bidi="fa-IR"/>
              </w:rPr>
              <w:t>سير</w:t>
            </w:r>
            <w:r>
              <w:rPr>
                <w:rtl/>
                <w:lang w:bidi="fa-IR"/>
              </w:rPr>
              <w:t xml:space="preserve"> يك روز طعنه زد به پياز</w:t>
            </w:r>
            <w:r w:rsidRPr="00725071">
              <w:rPr>
                <w:rStyle w:val="libPoemTiniChar0"/>
                <w:rtl/>
              </w:rPr>
              <w:br/>
              <w:t> </w:t>
            </w:r>
          </w:p>
        </w:tc>
        <w:tc>
          <w:tcPr>
            <w:tcW w:w="268" w:type="dxa"/>
            <w:shd w:val="clear" w:color="auto" w:fill="auto"/>
          </w:tcPr>
          <w:p w:rsidR="0045393F" w:rsidRDefault="0045393F" w:rsidP="00D07142">
            <w:pPr>
              <w:pStyle w:val="libPoem"/>
              <w:rPr>
                <w:rtl/>
              </w:rPr>
            </w:pPr>
          </w:p>
        </w:tc>
        <w:tc>
          <w:tcPr>
            <w:tcW w:w="3327" w:type="dxa"/>
            <w:shd w:val="clear" w:color="auto" w:fill="auto"/>
          </w:tcPr>
          <w:p w:rsidR="0045393F" w:rsidRDefault="0045393F" w:rsidP="00D07142">
            <w:pPr>
              <w:pStyle w:val="libPoem"/>
            </w:pPr>
            <w:r>
              <w:rPr>
                <w:rtl/>
                <w:lang w:bidi="fa-IR"/>
              </w:rPr>
              <w:t>كه تو مسكين چه قدر بد بويى</w:t>
            </w:r>
            <w:r w:rsidRPr="00725071">
              <w:rPr>
                <w:rStyle w:val="libPoemTiniChar0"/>
                <w:rtl/>
              </w:rPr>
              <w:br/>
              <w:t> </w:t>
            </w:r>
          </w:p>
        </w:tc>
      </w:tr>
      <w:tr w:rsidR="0045393F" w:rsidTr="0045393F">
        <w:trPr>
          <w:trHeight w:val="350"/>
        </w:trPr>
        <w:tc>
          <w:tcPr>
            <w:tcW w:w="3327" w:type="dxa"/>
          </w:tcPr>
          <w:p w:rsidR="0045393F" w:rsidRDefault="0045393F" w:rsidP="00D07142">
            <w:pPr>
              <w:pStyle w:val="libPoem"/>
            </w:pPr>
            <w:r>
              <w:rPr>
                <w:rtl/>
                <w:lang w:bidi="fa-IR"/>
              </w:rPr>
              <w:t>گفت از عيب خويش بى خبرى</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زان ره از خلق ، عيب مى جويى</w:t>
            </w:r>
            <w:r w:rsidRPr="00725071">
              <w:rPr>
                <w:rStyle w:val="libPoemTiniChar0"/>
                <w:rtl/>
              </w:rPr>
              <w:br/>
              <w:t> </w:t>
            </w:r>
          </w:p>
        </w:tc>
      </w:tr>
      <w:tr w:rsidR="0045393F" w:rsidTr="0045393F">
        <w:trPr>
          <w:trHeight w:val="350"/>
        </w:trPr>
        <w:tc>
          <w:tcPr>
            <w:tcW w:w="3327" w:type="dxa"/>
          </w:tcPr>
          <w:p w:rsidR="0045393F" w:rsidRDefault="0045393F" w:rsidP="00D07142">
            <w:pPr>
              <w:pStyle w:val="libPoem"/>
            </w:pPr>
            <w:r>
              <w:rPr>
                <w:rtl/>
                <w:lang w:bidi="fa-IR"/>
              </w:rPr>
              <w:t>گفتن از زشت رويى دگران</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نشود باعث نكورويى</w:t>
            </w:r>
            <w:r w:rsidRPr="00725071">
              <w:rPr>
                <w:rStyle w:val="libPoemTiniChar0"/>
                <w:rtl/>
              </w:rPr>
              <w:br/>
              <w:t> </w:t>
            </w:r>
          </w:p>
        </w:tc>
      </w:tr>
      <w:tr w:rsidR="0045393F" w:rsidTr="0045393F">
        <w:trPr>
          <w:trHeight w:val="350"/>
        </w:trPr>
        <w:tc>
          <w:tcPr>
            <w:tcW w:w="3327" w:type="dxa"/>
          </w:tcPr>
          <w:p w:rsidR="0045393F" w:rsidRDefault="0045393F" w:rsidP="00D07142">
            <w:pPr>
              <w:pStyle w:val="libPoem"/>
            </w:pPr>
            <w:r>
              <w:rPr>
                <w:rtl/>
                <w:lang w:bidi="fa-IR"/>
              </w:rPr>
              <w:t>تو گمان مى كنى كه شاخ گلى</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به صفت سرو لاله مى رويى</w:t>
            </w:r>
            <w:r w:rsidRPr="00725071">
              <w:rPr>
                <w:rStyle w:val="libPoemTiniChar0"/>
                <w:rtl/>
              </w:rPr>
              <w:br/>
              <w:t> </w:t>
            </w:r>
          </w:p>
        </w:tc>
      </w:tr>
      <w:tr w:rsidR="0045393F" w:rsidTr="0045393F">
        <w:tblPrEx>
          <w:tblLook w:val="04A0"/>
        </w:tblPrEx>
        <w:trPr>
          <w:trHeight w:val="350"/>
        </w:trPr>
        <w:tc>
          <w:tcPr>
            <w:tcW w:w="3327" w:type="dxa"/>
          </w:tcPr>
          <w:p w:rsidR="0045393F" w:rsidRDefault="0045393F" w:rsidP="00D07142">
            <w:pPr>
              <w:pStyle w:val="libPoem"/>
            </w:pPr>
            <w:r>
              <w:rPr>
                <w:rtl/>
                <w:lang w:bidi="fa-IR"/>
              </w:rPr>
              <w:t>يا كه هم بوى مشك تا تارى</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يا ز از هار باغ مينويى</w:t>
            </w:r>
            <w:r w:rsidRPr="00725071">
              <w:rPr>
                <w:rStyle w:val="libPoemTiniChar0"/>
                <w:rtl/>
              </w:rPr>
              <w:br/>
              <w:t> </w:t>
            </w:r>
          </w:p>
        </w:tc>
      </w:tr>
      <w:tr w:rsidR="0045393F" w:rsidTr="0045393F">
        <w:tblPrEx>
          <w:tblLook w:val="04A0"/>
        </w:tblPrEx>
        <w:trPr>
          <w:trHeight w:val="350"/>
        </w:trPr>
        <w:tc>
          <w:tcPr>
            <w:tcW w:w="3327" w:type="dxa"/>
          </w:tcPr>
          <w:p w:rsidR="0045393F" w:rsidRDefault="0045393F" w:rsidP="00D07142">
            <w:pPr>
              <w:pStyle w:val="libPoem"/>
            </w:pPr>
            <w:r>
              <w:rPr>
                <w:rtl/>
                <w:lang w:bidi="fa-IR"/>
              </w:rPr>
              <w:t>خويشتن بى س</w:t>
            </w:r>
            <w:r>
              <w:rPr>
                <w:rFonts w:hint="eastAsia"/>
                <w:rtl/>
                <w:lang w:bidi="fa-IR"/>
              </w:rPr>
              <w:t>بب</w:t>
            </w:r>
            <w:r>
              <w:rPr>
                <w:rtl/>
                <w:lang w:bidi="fa-IR"/>
              </w:rPr>
              <w:t xml:space="preserve"> بزرگ مكن</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تو هم از ساكنان اين كويى</w:t>
            </w:r>
            <w:r w:rsidRPr="00725071">
              <w:rPr>
                <w:rStyle w:val="libPoemTiniChar0"/>
                <w:rtl/>
              </w:rPr>
              <w:br/>
              <w:t> </w:t>
            </w:r>
          </w:p>
        </w:tc>
      </w:tr>
      <w:tr w:rsidR="0045393F" w:rsidTr="0045393F">
        <w:tblPrEx>
          <w:tblLook w:val="04A0"/>
        </w:tblPrEx>
        <w:trPr>
          <w:trHeight w:val="350"/>
        </w:trPr>
        <w:tc>
          <w:tcPr>
            <w:tcW w:w="3327" w:type="dxa"/>
          </w:tcPr>
          <w:p w:rsidR="0045393F" w:rsidRDefault="0045393F" w:rsidP="00D07142">
            <w:pPr>
              <w:pStyle w:val="libPoem"/>
            </w:pPr>
            <w:r>
              <w:rPr>
                <w:rtl/>
                <w:lang w:bidi="fa-IR"/>
              </w:rPr>
              <w:t>ره ما گر كج است و ناهموار</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تو خود اين ره چگونه مى پويى</w:t>
            </w:r>
            <w:r w:rsidRPr="00725071">
              <w:rPr>
                <w:rStyle w:val="libPoemTiniChar0"/>
                <w:rtl/>
              </w:rPr>
              <w:br/>
              <w:t> </w:t>
            </w:r>
          </w:p>
        </w:tc>
      </w:tr>
      <w:tr w:rsidR="0045393F" w:rsidTr="0045393F">
        <w:tblPrEx>
          <w:tblLook w:val="04A0"/>
        </w:tblPrEx>
        <w:trPr>
          <w:trHeight w:val="350"/>
        </w:trPr>
        <w:tc>
          <w:tcPr>
            <w:tcW w:w="3327" w:type="dxa"/>
          </w:tcPr>
          <w:p w:rsidR="0045393F" w:rsidRDefault="0045393F" w:rsidP="00D07142">
            <w:pPr>
              <w:pStyle w:val="libPoem"/>
            </w:pPr>
            <w:r>
              <w:rPr>
                <w:rtl/>
                <w:lang w:bidi="fa-IR"/>
              </w:rPr>
              <w:t>در خود آن به كه نيك تر نگرى</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اول آن به كه عيب خود گويى</w:t>
            </w:r>
            <w:r w:rsidRPr="00725071">
              <w:rPr>
                <w:rStyle w:val="libPoemTiniChar0"/>
                <w:rtl/>
              </w:rPr>
              <w:br/>
              <w:t> </w:t>
            </w:r>
          </w:p>
        </w:tc>
      </w:tr>
      <w:tr w:rsidR="0045393F" w:rsidTr="0045393F">
        <w:tblPrEx>
          <w:tblLook w:val="04A0"/>
        </w:tblPrEx>
        <w:trPr>
          <w:trHeight w:val="350"/>
        </w:trPr>
        <w:tc>
          <w:tcPr>
            <w:tcW w:w="3327" w:type="dxa"/>
          </w:tcPr>
          <w:p w:rsidR="0045393F" w:rsidRDefault="0045393F" w:rsidP="00D07142">
            <w:pPr>
              <w:pStyle w:val="libPoem"/>
            </w:pPr>
            <w:r>
              <w:rPr>
                <w:rtl/>
                <w:lang w:bidi="fa-IR"/>
              </w:rPr>
              <w:t>ما زبونيم و شوخ جامه و پست</w:t>
            </w:r>
            <w:r w:rsidRPr="00725071">
              <w:rPr>
                <w:rStyle w:val="libPoemTiniChar0"/>
                <w:rtl/>
              </w:rPr>
              <w:br/>
              <w:t> </w:t>
            </w:r>
          </w:p>
        </w:tc>
        <w:tc>
          <w:tcPr>
            <w:tcW w:w="268" w:type="dxa"/>
          </w:tcPr>
          <w:p w:rsidR="0045393F" w:rsidRDefault="0045393F" w:rsidP="00D07142">
            <w:pPr>
              <w:pStyle w:val="libPoem"/>
              <w:rPr>
                <w:rtl/>
              </w:rPr>
            </w:pPr>
          </w:p>
        </w:tc>
        <w:tc>
          <w:tcPr>
            <w:tcW w:w="3327" w:type="dxa"/>
          </w:tcPr>
          <w:p w:rsidR="0045393F" w:rsidRDefault="0045393F" w:rsidP="00D07142">
            <w:pPr>
              <w:pStyle w:val="libPoem"/>
            </w:pPr>
            <w:r>
              <w:rPr>
                <w:rtl/>
                <w:lang w:bidi="fa-IR"/>
              </w:rPr>
              <w:t>تو چرا شوخ تن نمى شويى</w:t>
            </w:r>
            <w:r w:rsidRPr="00725071">
              <w:rPr>
                <w:rStyle w:val="libPoemTiniChar0"/>
                <w:rtl/>
              </w:rPr>
              <w:br/>
              <w:t> </w:t>
            </w:r>
          </w:p>
        </w:tc>
      </w:tr>
    </w:tbl>
    <w:p w:rsidR="0045393F" w:rsidRDefault="00B56135" w:rsidP="00B56135">
      <w:pPr>
        <w:pStyle w:val="libNormal"/>
        <w:rPr>
          <w:rtl/>
          <w:lang w:bidi="fa-IR"/>
        </w:rPr>
      </w:pPr>
      <w:r>
        <w:rPr>
          <w:rFonts w:hint="eastAsia"/>
          <w:rtl/>
          <w:lang w:bidi="fa-IR"/>
        </w:rPr>
        <w:t>پروين</w:t>
      </w:r>
      <w:r>
        <w:rPr>
          <w:rtl/>
          <w:lang w:bidi="fa-IR"/>
        </w:rPr>
        <w:t xml:space="preserve"> اعتصامى</w:t>
      </w:r>
    </w:p>
    <w:p w:rsidR="00B56135" w:rsidRDefault="0045393F" w:rsidP="00B56135">
      <w:pPr>
        <w:pStyle w:val="libNormal"/>
        <w:rPr>
          <w:rtl/>
          <w:lang w:bidi="fa-IR"/>
        </w:rPr>
      </w:pPr>
      <w:r>
        <w:rPr>
          <w:rtl/>
          <w:lang w:bidi="fa-IR"/>
        </w:rPr>
        <w:br w:type="page"/>
      </w:r>
    </w:p>
    <w:p w:rsidR="00B56135" w:rsidRDefault="00B56135" w:rsidP="0045393F">
      <w:pPr>
        <w:pStyle w:val="Heading2"/>
        <w:rPr>
          <w:rtl/>
          <w:lang w:bidi="fa-IR"/>
        </w:rPr>
      </w:pPr>
      <w:bookmarkStart w:id="120" w:name="_Toc7512532"/>
      <w:r>
        <w:rPr>
          <w:rFonts w:hint="eastAsia"/>
          <w:rtl/>
          <w:lang w:bidi="fa-IR"/>
        </w:rPr>
        <w:t>كج</w:t>
      </w:r>
      <w:r>
        <w:rPr>
          <w:rtl/>
          <w:lang w:bidi="fa-IR"/>
        </w:rPr>
        <w:t xml:space="preserve"> بينى</w:t>
      </w:r>
      <w:bookmarkEnd w:id="120"/>
    </w:p>
    <w:tbl>
      <w:tblPr>
        <w:tblStyle w:val="TableGrid"/>
        <w:bidiVisual/>
        <w:tblW w:w="4562" w:type="pct"/>
        <w:tblInd w:w="384" w:type="dxa"/>
        <w:tblLook w:val="01E0"/>
      </w:tblPr>
      <w:tblGrid>
        <w:gridCol w:w="3355"/>
        <w:gridCol w:w="268"/>
        <w:gridCol w:w="3299"/>
      </w:tblGrid>
      <w:tr w:rsidR="0045393F" w:rsidTr="00672C0A">
        <w:trPr>
          <w:trHeight w:val="350"/>
        </w:trPr>
        <w:tc>
          <w:tcPr>
            <w:tcW w:w="3355" w:type="dxa"/>
            <w:shd w:val="clear" w:color="auto" w:fill="auto"/>
          </w:tcPr>
          <w:p w:rsidR="0045393F" w:rsidRDefault="0045393F" w:rsidP="00D07142">
            <w:pPr>
              <w:pStyle w:val="libPoem"/>
            </w:pPr>
            <w:r>
              <w:rPr>
                <w:rFonts w:hint="eastAsia"/>
                <w:rtl/>
                <w:lang w:bidi="fa-IR"/>
              </w:rPr>
              <w:t>گفت</w:t>
            </w:r>
            <w:r>
              <w:rPr>
                <w:rtl/>
                <w:lang w:bidi="fa-IR"/>
              </w:rPr>
              <w:t xml:space="preserve"> با قورباغه اى ، خرچنگ</w:t>
            </w:r>
            <w:r w:rsidRPr="00725071">
              <w:rPr>
                <w:rStyle w:val="libPoemTiniChar0"/>
                <w:rtl/>
              </w:rPr>
              <w:br/>
              <w:t> </w:t>
            </w:r>
          </w:p>
        </w:tc>
        <w:tc>
          <w:tcPr>
            <w:tcW w:w="268" w:type="dxa"/>
            <w:shd w:val="clear" w:color="auto" w:fill="auto"/>
          </w:tcPr>
          <w:p w:rsidR="0045393F" w:rsidRDefault="0045393F" w:rsidP="00D07142">
            <w:pPr>
              <w:pStyle w:val="libPoem"/>
              <w:rPr>
                <w:rtl/>
              </w:rPr>
            </w:pPr>
          </w:p>
        </w:tc>
        <w:tc>
          <w:tcPr>
            <w:tcW w:w="3299" w:type="dxa"/>
            <w:shd w:val="clear" w:color="auto" w:fill="auto"/>
          </w:tcPr>
          <w:p w:rsidR="0045393F" w:rsidRDefault="0045393F" w:rsidP="00D07142">
            <w:pPr>
              <w:pStyle w:val="libPoem"/>
            </w:pPr>
            <w:r>
              <w:rPr>
                <w:rtl/>
                <w:lang w:bidi="fa-IR"/>
              </w:rPr>
              <w:t>كه چه بد صورتى و بد آهنگ</w:t>
            </w:r>
            <w:r w:rsidRPr="00725071">
              <w:rPr>
                <w:rStyle w:val="libPoemTiniChar0"/>
                <w:rtl/>
              </w:rPr>
              <w:br/>
              <w:t> </w:t>
            </w:r>
          </w:p>
        </w:tc>
      </w:tr>
      <w:tr w:rsidR="0045393F" w:rsidTr="00672C0A">
        <w:trPr>
          <w:trHeight w:val="350"/>
        </w:trPr>
        <w:tc>
          <w:tcPr>
            <w:tcW w:w="3355" w:type="dxa"/>
          </w:tcPr>
          <w:p w:rsidR="0045393F" w:rsidRDefault="0045393F" w:rsidP="00D07142">
            <w:pPr>
              <w:pStyle w:val="libPoem"/>
            </w:pPr>
            <w:r>
              <w:rPr>
                <w:rtl/>
                <w:lang w:bidi="fa-IR"/>
              </w:rPr>
              <w:t>اى تو از پاى تا به سر همه عيب</w:t>
            </w:r>
            <w:r w:rsidRPr="00725071">
              <w:rPr>
                <w:rStyle w:val="libPoemTiniChar0"/>
                <w:rtl/>
              </w:rPr>
              <w:br/>
              <w:t> </w:t>
            </w:r>
          </w:p>
        </w:tc>
        <w:tc>
          <w:tcPr>
            <w:tcW w:w="268" w:type="dxa"/>
          </w:tcPr>
          <w:p w:rsidR="0045393F" w:rsidRDefault="0045393F" w:rsidP="00D07142">
            <w:pPr>
              <w:pStyle w:val="libPoem"/>
              <w:rPr>
                <w:rtl/>
              </w:rPr>
            </w:pPr>
          </w:p>
        </w:tc>
        <w:tc>
          <w:tcPr>
            <w:tcW w:w="3299" w:type="dxa"/>
          </w:tcPr>
          <w:p w:rsidR="0045393F" w:rsidRDefault="0045393F" w:rsidP="00D07142">
            <w:pPr>
              <w:pStyle w:val="libPoem"/>
            </w:pPr>
            <w:r>
              <w:rPr>
                <w:rtl/>
                <w:lang w:bidi="fa-IR"/>
              </w:rPr>
              <w:t>وى تو در ظاهر و نهان همه ننگ</w:t>
            </w:r>
            <w:r w:rsidRPr="00725071">
              <w:rPr>
                <w:rStyle w:val="libPoemTiniChar0"/>
                <w:rtl/>
              </w:rPr>
              <w:br/>
              <w:t> </w:t>
            </w:r>
          </w:p>
        </w:tc>
      </w:tr>
      <w:tr w:rsidR="0045393F" w:rsidTr="00672C0A">
        <w:trPr>
          <w:trHeight w:val="350"/>
        </w:trPr>
        <w:tc>
          <w:tcPr>
            <w:tcW w:w="3355" w:type="dxa"/>
          </w:tcPr>
          <w:p w:rsidR="0045393F" w:rsidRDefault="00672C0A" w:rsidP="00D07142">
            <w:pPr>
              <w:pStyle w:val="libPoem"/>
            </w:pPr>
            <w:r>
              <w:rPr>
                <w:rtl/>
                <w:lang w:bidi="fa-IR"/>
              </w:rPr>
              <w:t>چون تو هرگز نديده ام بدبو</w:t>
            </w:r>
            <w:r w:rsidR="0045393F" w:rsidRPr="00725071">
              <w:rPr>
                <w:rStyle w:val="libPoemTiniChar0"/>
                <w:rtl/>
              </w:rPr>
              <w:br/>
              <w:t> </w:t>
            </w:r>
          </w:p>
        </w:tc>
        <w:tc>
          <w:tcPr>
            <w:tcW w:w="268" w:type="dxa"/>
          </w:tcPr>
          <w:p w:rsidR="0045393F" w:rsidRDefault="0045393F" w:rsidP="00D07142">
            <w:pPr>
              <w:pStyle w:val="libPoem"/>
              <w:rPr>
                <w:rtl/>
              </w:rPr>
            </w:pPr>
          </w:p>
        </w:tc>
        <w:tc>
          <w:tcPr>
            <w:tcW w:w="3299" w:type="dxa"/>
          </w:tcPr>
          <w:p w:rsidR="0045393F" w:rsidRDefault="00672C0A" w:rsidP="00D07142">
            <w:pPr>
              <w:pStyle w:val="libPoem"/>
            </w:pPr>
            <w:r>
              <w:rPr>
                <w:rtl/>
                <w:lang w:bidi="fa-IR"/>
              </w:rPr>
              <w:t>چون تو هرگز نيافتم بد رنگ</w:t>
            </w:r>
            <w:r w:rsidR="0045393F" w:rsidRPr="00725071">
              <w:rPr>
                <w:rStyle w:val="libPoemTiniChar0"/>
                <w:rtl/>
              </w:rPr>
              <w:br/>
              <w:t> </w:t>
            </w:r>
          </w:p>
        </w:tc>
      </w:tr>
      <w:tr w:rsidR="00672C0A" w:rsidTr="00672C0A">
        <w:tblPrEx>
          <w:tblLook w:val="04A0"/>
        </w:tblPrEx>
        <w:trPr>
          <w:trHeight w:val="350"/>
        </w:trPr>
        <w:tc>
          <w:tcPr>
            <w:tcW w:w="3355" w:type="dxa"/>
          </w:tcPr>
          <w:p w:rsidR="00672C0A" w:rsidRDefault="00672C0A" w:rsidP="00D07142">
            <w:pPr>
              <w:pStyle w:val="libPoem"/>
            </w:pPr>
            <w:r>
              <w:rPr>
                <w:rtl/>
                <w:lang w:bidi="fa-IR"/>
              </w:rPr>
              <w:t>برو از پيش من كه از رخ تو</w:t>
            </w:r>
            <w:r w:rsidRPr="00725071">
              <w:rPr>
                <w:rStyle w:val="libPoemTiniChar0"/>
                <w:rtl/>
              </w:rPr>
              <w:br/>
              <w:t> </w:t>
            </w:r>
          </w:p>
        </w:tc>
        <w:tc>
          <w:tcPr>
            <w:tcW w:w="268" w:type="dxa"/>
          </w:tcPr>
          <w:p w:rsidR="00672C0A" w:rsidRDefault="00672C0A" w:rsidP="00D07142">
            <w:pPr>
              <w:pStyle w:val="libPoem"/>
              <w:rPr>
                <w:rtl/>
              </w:rPr>
            </w:pPr>
          </w:p>
        </w:tc>
        <w:tc>
          <w:tcPr>
            <w:tcW w:w="3299" w:type="dxa"/>
          </w:tcPr>
          <w:p w:rsidR="00672C0A" w:rsidRDefault="00672C0A" w:rsidP="00D07142">
            <w:pPr>
              <w:pStyle w:val="libPoem"/>
            </w:pPr>
            <w:r>
              <w:rPr>
                <w:rtl/>
                <w:lang w:bidi="fa-IR"/>
              </w:rPr>
              <w:t>شد جهان فراخ بر من تنگ</w:t>
            </w:r>
            <w:r w:rsidRPr="00725071">
              <w:rPr>
                <w:rStyle w:val="libPoemTiniChar0"/>
                <w:rtl/>
              </w:rPr>
              <w:br/>
              <w:t> </w:t>
            </w:r>
          </w:p>
        </w:tc>
      </w:tr>
      <w:tr w:rsidR="00672C0A" w:rsidTr="00672C0A">
        <w:tblPrEx>
          <w:tblLook w:val="04A0"/>
        </w:tblPrEx>
        <w:trPr>
          <w:trHeight w:val="350"/>
        </w:trPr>
        <w:tc>
          <w:tcPr>
            <w:tcW w:w="3355" w:type="dxa"/>
          </w:tcPr>
          <w:p w:rsidR="00672C0A" w:rsidRDefault="00672C0A" w:rsidP="00D07142">
            <w:pPr>
              <w:pStyle w:val="libPoem"/>
            </w:pPr>
            <w:r>
              <w:rPr>
                <w:rtl/>
                <w:lang w:bidi="fa-IR"/>
              </w:rPr>
              <w:t>وزغ بينوا به پاسخ وى</w:t>
            </w:r>
            <w:r w:rsidRPr="00725071">
              <w:rPr>
                <w:rStyle w:val="libPoemTiniChar0"/>
                <w:rtl/>
              </w:rPr>
              <w:br/>
              <w:t> </w:t>
            </w:r>
          </w:p>
        </w:tc>
        <w:tc>
          <w:tcPr>
            <w:tcW w:w="268" w:type="dxa"/>
          </w:tcPr>
          <w:p w:rsidR="00672C0A" w:rsidRDefault="00672C0A" w:rsidP="00D07142">
            <w:pPr>
              <w:pStyle w:val="libPoem"/>
              <w:rPr>
                <w:rtl/>
              </w:rPr>
            </w:pPr>
          </w:p>
        </w:tc>
        <w:tc>
          <w:tcPr>
            <w:tcW w:w="3299" w:type="dxa"/>
          </w:tcPr>
          <w:p w:rsidR="00672C0A" w:rsidRDefault="00672C0A" w:rsidP="00D07142">
            <w:pPr>
              <w:pStyle w:val="libPoem"/>
            </w:pPr>
            <w:r>
              <w:rPr>
                <w:rtl/>
                <w:lang w:bidi="fa-IR"/>
              </w:rPr>
              <w:t>گفت اى خود ستاى بى فرهنگ</w:t>
            </w:r>
            <w:r w:rsidRPr="00725071">
              <w:rPr>
                <w:rStyle w:val="libPoemTiniChar0"/>
                <w:rtl/>
              </w:rPr>
              <w:br/>
              <w:t> </w:t>
            </w:r>
          </w:p>
        </w:tc>
      </w:tr>
      <w:tr w:rsidR="00672C0A" w:rsidTr="00672C0A">
        <w:tblPrEx>
          <w:tblLook w:val="04A0"/>
        </w:tblPrEx>
        <w:trPr>
          <w:trHeight w:val="350"/>
        </w:trPr>
        <w:tc>
          <w:tcPr>
            <w:tcW w:w="3355" w:type="dxa"/>
          </w:tcPr>
          <w:p w:rsidR="00672C0A" w:rsidRDefault="00672C0A" w:rsidP="00D07142">
            <w:pPr>
              <w:pStyle w:val="libPoem"/>
            </w:pPr>
            <w:r>
              <w:rPr>
                <w:rtl/>
                <w:lang w:bidi="fa-IR"/>
              </w:rPr>
              <w:t>اى همه عيب خود نهان كرد</w:t>
            </w:r>
            <w:r w:rsidRPr="00725071">
              <w:rPr>
                <w:rStyle w:val="libPoemTiniChar0"/>
                <w:rtl/>
              </w:rPr>
              <w:br/>
              <w:t> </w:t>
            </w:r>
          </w:p>
        </w:tc>
        <w:tc>
          <w:tcPr>
            <w:tcW w:w="268" w:type="dxa"/>
          </w:tcPr>
          <w:p w:rsidR="00672C0A" w:rsidRDefault="00672C0A" w:rsidP="00D07142">
            <w:pPr>
              <w:pStyle w:val="libPoem"/>
              <w:rPr>
                <w:rtl/>
              </w:rPr>
            </w:pPr>
          </w:p>
        </w:tc>
        <w:tc>
          <w:tcPr>
            <w:tcW w:w="3299" w:type="dxa"/>
          </w:tcPr>
          <w:p w:rsidR="00672C0A" w:rsidRDefault="00672C0A" w:rsidP="00D07142">
            <w:pPr>
              <w:pStyle w:val="libPoem"/>
            </w:pPr>
            <w:r>
              <w:rPr>
                <w:rtl/>
                <w:lang w:bidi="fa-IR"/>
              </w:rPr>
              <w:t>ليك كردى به عيب من آهنگ</w:t>
            </w:r>
            <w:r w:rsidRPr="00725071">
              <w:rPr>
                <w:rStyle w:val="libPoemTiniChar0"/>
                <w:rtl/>
              </w:rPr>
              <w:br/>
              <w:t> </w:t>
            </w:r>
          </w:p>
        </w:tc>
      </w:tr>
      <w:tr w:rsidR="00672C0A" w:rsidTr="00672C0A">
        <w:tblPrEx>
          <w:tblLook w:val="04A0"/>
        </w:tblPrEx>
        <w:trPr>
          <w:trHeight w:val="350"/>
        </w:trPr>
        <w:tc>
          <w:tcPr>
            <w:tcW w:w="3355" w:type="dxa"/>
          </w:tcPr>
          <w:p w:rsidR="00672C0A" w:rsidRDefault="00672C0A" w:rsidP="00D07142">
            <w:pPr>
              <w:pStyle w:val="libPoem"/>
            </w:pPr>
            <w:r>
              <w:rPr>
                <w:rtl/>
                <w:lang w:bidi="fa-IR"/>
              </w:rPr>
              <w:t>گر در آيينه بنگرى خود را</w:t>
            </w:r>
            <w:r w:rsidRPr="00725071">
              <w:rPr>
                <w:rStyle w:val="libPoemTiniChar0"/>
                <w:rtl/>
              </w:rPr>
              <w:br/>
              <w:t> </w:t>
            </w:r>
          </w:p>
        </w:tc>
        <w:tc>
          <w:tcPr>
            <w:tcW w:w="268" w:type="dxa"/>
          </w:tcPr>
          <w:p w:rsidR="00672C0A" w:rsidRDefault="00672C0A" w:rsidP="00D07142">
            <w:pPr>
              <w:pStyle w:val="libPoem"/>
              <w:rPr>
                <w:rtl/>
              </w:rPr>
            </w:pPr>
          </w:p>
        </w:tc>
        <w:tc>
          <w:tcPr>
            <w:tcW w:w="3299" w:type="dxa"/>
          </w:tcPr>
          <w:p w:rsidR="00672C0A" w:rsidRDefault="00672C0A" w:rsidP="00D07142">
            <w:pPr>
              <w:pStyle w:val="libPoem"/>
            </w:pPr>
            <w:r>
              <w:rPr>
                <w:rtl/>
                <w:lang w:bidi="fa-IR"/>
              </w:rPr>
              <w:t>لب ببندى از اين بيان جفنگ</w:t>
            </w:r>
            <w:r w:rsidRPr="00725071">
              <w:rPr>
                <w:rStyle w:val="libPoemTiniChar0"/>
                <w:rtl/>
              </w:rPr>
              <w:br/>
              <w:t> </w:t>
            </w:r>
          </w:p>
        </w:tc>
      </w:tr>
      <w:tr w:rsidR="00672C0A" w:rsidTr="00672C0A">
        <w:tblPrEx>
          <w:tblLook w:val="04A0"/>
        </w:tblPrEx>
        <w:trPr>
          <w:trHeight w:val="350"/>
        </w:trPr>
        <w:tc>
          <w:tcPr>
            <w:tcW w:w="3355" w:type="dxa"/>
          </w:tcPr>
          <w:p w:rsidR="00672C0A" w:rsidRDefault="00672C0A" w:rsidP="00D07142">
            <w:pPr>
              <w:pStyle w:val="libPoem"/>
            </w:pPr>
            <w:r>
              <w:rPr>
                <w:rtl/>
                <w:lang w:bidi="fa-IR"/>
              </w:rPr>
              <w:t>زانكه من گر چه زشت مى باشم</w:t>
            </w:r>
            <w:r w:rsidRPr="00725071">
              <w:rPr>
                <w:rStyle w:val="libPoemTiniChar0"/>
                <w:rtl/>
              </w:rPr>
              <w:br/>
              <w:t> </w:t>
            </w:r>
          </w:p>
        </w:tc>
        <w:tc>
          <w:tcPr>
            <w:tcW w:w="268" w:type="dxa"/>
          </w:tcPr>
          <w:p w:rsidR="00672C0A" w:rsidRDefault="00672C0A" w:rsidP="00D07142">
            <w:pPr>
              <w:pStyle w:val="libPoem"/>
              <w:rPr>
                <w:rtl/>
              </w:rPr>
            </w:pPr>
          </w:p>
        </w:tc>
        <w:tc>
          <w:tcPr>
            <w:tcW w:w="3299" w:type="dxa"/>
          </w:tcPr>
          <w:p w:rsidR="00672C0A" w:rsidRDefault="00672C0A" w:rsidP="00D07142">
            <w:pPr>
              <w:pStyle w:val="libPoem"/>
            </w:pPr>
            <w:r>
              <w:rPr>
                <w:rtl/>
                <w:lang w:bidi="fa-IR"/>
              </w:rPr>
              <w:t>ليك پيش توام ظريف و قشنگ</w:t>
            </w:r>
            <w:r w:rsidRPr="00725071">
              <w:rPr>
                <w:rStyle w:val="libPoemTiniChar0"/>
                <w:rtl/>
              </w:rPr>
              <w:br/>
              <w:t> </w:t>
            </w:r>
          </w:p>
        </w:tc>
      </w:tr>
      <w:tr w:rsidR="00672C0A" w:rsidTr="00672C0A">
        <w:tblPrEx>
          <w:tblLook w:val="04A0"/>
        </w:tblPrEx>
        <w:trPr>
          <w:trHeight w:val="350"/>
        </w:trPr>
        <w:tc>
          <w:tcPr>
            <w:tcW w:w="3355" w:type="dxa"/>
          </w:tcPr>
          <w:p w:rsidR="00672C0A" w:rsidRDefault="00672C0A" w:rsidP="00D07142">
            <w:pPr>
              <w:pStyle w:val="libPoem"/>
            </w:pPr>
            <w:r>
              <w:rPr>
                <w:rtl/>
                <w:lang w:bidi="fa-IR"/>
              </w:rPr>
              <w:t>گاه رفتن به پاى خود بنگر</w:t>
            </w:r>
            <w:r w:rsidRPr="00725071">
              <w:rPr>
                <w:rStyle w:val="libPoemTiniChar0"/>
                <w:rtl/>
              </w:rPr>
              <w:br/>
              <w:t> </w:t>
            </w:r>
          </w:p>
        </w:tc>
        <w:tc>
          <w:tcPr>
            <w:tcW w:w="268" w:type="dxa"/>
          </w:tcPr>
          <w:p w:rsidR="00672C0A" w:rsidRDefault="00672C0A" w:rsidP="00D07142">
            <w:pPr>
              <w:pStyle w:val="libPoem"/>
              <w:rPr>
                <w:rtl/>
              </w:rPr>
            </w:pPr>
          </w:p>
        </w:tc>
        <w:tc>
          <w:tcPr>
            <w:tcW w:w="3299" w:type="dxa"/>
          </w:tcPr>
          <w:p w:rsidR="00672C0A" w:rsidRDefault="00672C0A" w:rsidP="00D07142">
            <w:pPr>
              <w:pStyle w:val="libPoem"/>
            </w:pPr>
            <w:r>
              <w:rPr>
                <w:rtl/>
                <w:lang w:bidi="fa-IR"/>
              </w:rPr>
              <w:t>روشن كج ببين و زشتى چنگ</w:t>
            </w:r>
            <w:r w:rsidRPr="00725071">
              <w:rPr>
                <w:rStyle w:val="libPoemTiniChar0"/>
                <w:rtl/>
              </w:rPr>
              <w:br/>
              <w:t> </w:t>
            </w:r>
          </w:p>
        </w:tc>
      </w:tr>
      <w:tr w:rsidR="00672C0A" w:rsidTr="00672C0A">
        <w:tblPrEx>
          <w:tblLook w:val="04A0"/>
        </w:tblPrEx>
        <w:trPr>
          <w:trHeight w:val="350"/>
        </w:trPr>
        <w:tc>
          <w:tcPr>
            <w:tcW w:w="3355" w:type="dxa"/>
          </w:tcPr>
          <w:p w:rsidR="00672C0A" w:rsidRDefault="00672C0A" w:rsidP="00D07142">
            <w:pPr>
              <w:pStyle w:val="libPoem"/>
            </w:pPr>
            <w:r>
              <w:rPr>
                <w:rtl/>
                <w:lang w:bidi="fa-IR"/>
              </w:rPr>
              <w:t>خو شد لا! كج روى و كج بينى</w:t>
            </w:r>
            <w:r w:rsidRPr="00725071">
              <w:rPr>
                <w:rStyle w:val="libPoemTiniChar0"/>
                <w:rtl/>
              </w:rPr>
              <w:br/>
              <w:t> </w:t>
            </w:r>
          </w:p>
        </w:tc>
        <w:tc>
          <w:tcPr>
            <w:tcW w:w="268" w:type="dxa"/>
          </w:tcPr>
          <w:p w:rsidR="00672C0A" w:rsidRDefault="00672C0A" w:rsidP="00D07142">
            <w:pPr>
              <w:pStyle w:val="libPoem"/>
              <w:rPr>
                <w:rtl/>
              </w:rPr>
            </w:pPr>
          </w:p>
        </w:tc>
        <w:tc>
          <w:tcPr>
            <w:tcW w:w="3299" w:type="dxa"/>
          </w:tcPr>
          <w:p w:rsidR="00672C0A" w:rsidRDefault="00672C0A" w:rsidP="00D07142">
            <w:pPr>
              <w:pStyle w:val="libPoem"/>
            </w:pPr>
            <w:r>
              <w:rPr>
                <w:rtl/>
                <w:lang w:bidi="fa-IR"/>
              </w:rPr>
              <w:t>شيوه عيب جوست چون خرچنگ</w:t>
            </w:r>
            <w:r w:rsidRPr="00725071">
              <w:rPr>
                <w:rStyle w:val="libPoemTiniChar0"/>
                <w:rtl/>
              </w:rPr>
              <w:br/>
              <w:t> </w:t>
            </w:r>
          </w:p>
        </w:tc>
      </w:tr>
    </w:tbl>
    <w:p w:rsidR="00B56135" w:rsidRDefault="00B56135" w:rsidP="00B56135">
      <w:pPr>
        <w:pStyle w:val="libNormal"/>
        <w:rPr>
          <w:rtl/>
          <w:lang w:bidi="fa-IR"/>
        </w:rPr>
      </w:pPr>
      <w:r>
        <w:rPr>
          <w:rtl/>
          <w:lang w:bidi="fa-IR"/>
        </w:rPr>
        <w:t>خوشد</w:t>
      </w:r>
      <w:r>
        <w:rPr>
          <w:rFonts w:hint="eastAsia"/>
          <w:rtl/>
          <w:lang w:bidi="fa-IR"/>
        </w:rPr>
        <w:t>ل</w:t>
      </w:r>
      <w:r>
        <w:rPr>
          <w:rtl/>
          <w:lang w:bidi="fa-IR"/>
        </w:rPr>
        <w:t xml:space="preserve"> تهرانى</w:t>
      </w:r>
    </w:p>
    <w:p w:rsidR="00672C0A" w:rsidRDefault="00672C0A" w:rsidP="00B56135">
      <w:pPr>
        <w:pStyle w:val="libNormal"/>
        <w:rPr>
          <w:lang w:bidi="fa-IR"/>
        </w:rPr>
      </w:pPr>
    </w:p>
    <w:p w:rsidR="00B56135" w:rsidRDefault="00B56135" w:rsidP="00672C0A">
      <w:pPr>
        <w:pStyle w:val="Heading2"/>
        <w:rPr>
          <w:rtl/>
          <w:lang w:bidi="fa-IR"/>
        </w:rPr>
      </w:pPr>
      <w:bookmarkStart w:id="121" w:name="_Toc7512533"/>
      <w:r>
        <w:rPr>
          <w:rFonts w:hint="eastAsia"/>
          <w:rtl/>
          <w:lang w:bidi="fa-IR"/>
        </w:rPr>
        <w:t>بهتان</w:t>
      </w:r>
      <w:bookmarkEnd w:id="121"/>
    </w:p>
    <w:tbl>
      <w:tblPr>
        <w:tblStyle w:val="TableGrid"/>
        <w:bidiVisual/>
        <w:tblW w:w="4562" w:type="pct"/>
        <w:tblInd w:w="384" w:type="dxa"/>
        <w:tblLook w:val="01E0"/>
      </w:tblPr>
      <w:tblGrid>
        <w:gridCol w:w="3344"/>
        <w:gridCol w:w="257"/>
        <w:gridCol w:w="3321"/>
      </w:tblGrid>
      <w:tr w:rsidR="00672C0A" w:rsidTr="00672C0A">
        <w:trPr>
          <w:trHeight w:val="350"/>
        </w:trPr>
        <w:tc>
          <w:tcPr>
            <w:tcW w:w="3344" w:type="dxa"/>
            <w:shd w:val="clear" w:color="auto" w:fill="auto"/>
          </w:tcPr>
          <w:p w:rsidR="00672C0A" w:rsidRDefault="00672C0A" w:rsidP="00D07142">
            <w:pPr>
              <w:pStyle w:val="libPoem"/>
            </w:pPr>
            <w:r>
              <w:rPr>
                <w:rFonts w:hint="eastAsia"/>
                <w:rtl/>
                <w:lang w:bidi="fa-IR"/>
              </w:rPr>
              <w:t>مگو</w:t>
            </w:r>
            <w:r>
              <w:rPr>
                <w:rtl/>
                <w:lang w:bidi="fa-IR"/>
              </w:rPr>
              <w:t xml:space="preserve"> بهتان ، بيرس از روز محشر</w:t>
            </w:r>
            <w:r w:rsidRPr="00725071">
              <w:rPr>
                <w:rStyle w:val="libPoemTiniChar0"/>
                <w:rtl/>
              </w:rPr>
              <w:br/>
              <w:t> </w:t>
            </w:r>
          </w:p>
        </w:tc>
        <w:tc>
          <w:tcPr>
            <w:tcW w:w="257" w:type="dxa"/>
            <w:shd w:val="clear" w:color="auto" w:fill="auto"/>
          </w:tcPr>
          <w:p w:rsidR="00672C0A" w:rsidRDefault="00672C0A" w:rsidP="00D07142">
            <w:pPr>
              <w:pStyle w:val="libPoem"/>
              <w:rPr>
                <w:rtl/>
              </w:rPr>
            </w:pPr>
          </w:p>
        </w:tc>
        <w:tc>
          <w:tcPr>
            <w:tcW w:w="3321" w:type="dxa"/>
            <w:shd w:val="clear" w:color="auto" w:fill="auto"/>
          </w:tcPr>
          <w:p w:rsidR="00672C0A" w:rsidRDefault="00672C0A" w:rsidP="00D07142">
            <w:pPr>
              <w:pStyle w:val="libPoem"/>
            </w:pPr>
            <w:r>
              <w:rPr>
                <w:rtl/>
                <w:lang w:bidi="fa-IR"/>
              </w:rPr>
              <w:t>كه فردا باز پرسند از تو يكسر</w:t>
            </w:r>
            <w:r w:rsidRPr="00725071">
              <w:rPr>
                <w:rStyle w:val="libPoemTiniChar0"/>
                <w:rtl/>
              </w:rPr>
              <w:br/>
              <w:t> </w:t>
            </w:r>
          </w:p>
        </w:tc>
      </w:tr>
    </w:tbl>
    <w:p w:rsidR="00672C0A" w:rsidRDefault="00672C0A" w:rsidP="00B56135">
      <w:pPr>
        <w:pStyle w:val="libNormal"/>
        <w:rPr>
          <w:lang w:bidi="fa-IR"/>
        </w:rPr>
      </w:pPr>
    </w:p>
    <w:p w:rsidR="00672C0A" w:rsidRDefault="00B56135" w:rsidP="00B56135">
      <w:pPr>
        <w:pStyle w:val="libNormal"/>
        <w:rPr>
          <w:rtl/>
          <w:lang w:bidi="fa-IR"/>
        </w:rPr>
      </w:pPr>
      <w:r>
        <w:rPr>
          <w:rtl/>
          <w:lang w:bidi="fa-IR"/>
        </w:rPr>
        <w:t>ناصر خسرو</w:t>
      </w:r>
    </w:p>
    <w:p w:rsidR="00B56135" w:rsidRDefault="00672C0A" w:rsidP="00B56135">
      <w:pPr>
        <w:pStyle w:val="libNormal"/>
        <w:rPr>
          <w:rtl/>
          <w:lang w:bidi="fa-IR"/>
        </w:rPr>
      </w:pPr>
      <w:r>
        <w:rPr>
          <w:rtl/>
          <w:lang w:bidi="fa-IR"/>
        </w:rPr>
        <w:br w:type="page"/>
      </w:r>
    </w:p>
    <w:p w:rsidR="00B56135" w:rsidRDefault="00B56135" w:rsidP="00672C0A">
      <w:pPr>
        <w:pStyle w:val="Heading2"/>
        <w:rPr>
          <w:rtl/>
          <w:lang w:bidi="fa-IR"/>
        </w:rPr>
      </w:pPr>
      <w:bookmarkStart w:id="122" w:name="_Toc7512534"/>
      <w:r>
        <w:rPr>
          <w:rFonts w:hint="eastAsia"/>
          <w:rtl/>
          <w:lang w:bidi="fa-IR"/>
        </w:rPr>
        <w:t>تيرگى</w:t>
      </w:r>
      <w:r>
        <w:rPr>
          <w:rtl/>
          <w:lang w:bidi="fa-IR"/>
        </w:rPr>
        <w:t xml:space="preserve"> دروغ</w:t>
      </w:r>
      <w:bookmarkEnd w:id="122"/>
    </w:p>
    <w:tbl>
      <w:tblPr>
        <w:tblStyle w:val="TableGrid"/>
        <w:bidiVisual/>
        <w:tblW w:w="4562" w:type="pct"/>
        <w:tblInd w:w="384" w:type="dxa"/>
        <w:tblLook w:val="01E0"/>
      </w:tblPr>
      <w:tblGrid>
        <w:gridCol w:w="3339"/>
        <w:gridCol w:w="269"/>
        <w:gridCol w:w="3314"/>
      </w:tblGrid>
      <w:tr w:rsidR="00672C0A" w:rsidTr="00D07142">
        <w:trPr>
          <w:trHeight w:val="350"/>
        </w:trPr>
        <w:tc>
          <w:tcPr>
            <w:tcW w:w="3920" w:type="dxa"/>
            <w:shd w:val="clear" w:color="auto" w:fill="auto"/>
          </w:tcPr>
          <w:p w:rsidR="00672C0A" w:rsidRDefault="00672C0A" w:rsidP="00D07142">
            <w:pPr>
              <w:pStyle w:val="libPoem"/>
            </w:pPr>
            <w:r>
              <w:rPr>
                <w:rFonts w:hint="eastAsia"/>
                <w:rtl/>
                <w:lang w:bidi="fa-IR"/>
              </w:rPr>
              <w:t>رخ</w:t>
            </w:r>
            <w:r>
              <w:rPr>
                <w:rtl/>
                <w:lang w:bidi="fa-IR"/>
              </w:rPr>
              <w:t xml:space="preserve"> مرد را تيره دارد دروغ</w:t>
            </w:r>
            <w:r w:rsidRPr="00725071">
              <w:rPr>
                <w:rStyle w:val="libPoemTiniChar0"/>
                <w:rtl/>
              </w:rPr>
              <w:br/>
              <w:t> </w:t>
            </w:r>
          </w:p>
        </w:tc>
        <w:tc>
          <w:tcPr>
            <w:tcW w:w="279" w:type="dxa"/>
            <w:shd w:val="clear" w:color="auto" w:fill="auto"/>
          </w:tcPr>
          <w:p w:rsidR="00672C0A" w:rsidRDefault="00672C0A" w:rsidP="00D07142">
            <w:pPr>
              <w:pStyle w:val="libPoem"/>
              <w:rPr>
                <w:rtl/>
              </w:rPr>
            </w:pPr>
          </w:p>
        </w:tc>
        <w:tc>
          <w:tcPr>
            <w:tcW w:w="3881" w:type="dxa"/>
            <w:shd w:val="clear" w:color="auto" w:fill="auto"/>
          </w:tcPr>
          <w:p w:rsidR="00672C0A" w:rsidRDefault="00672C0A" w:rsidP="00D07142">
            <w:pPr>
              <w:pStyle w:val="libPoem"/>
            </w:pPr>
            <w:r>
              <w:rPr>
                <w:rtl/>
                <w:lang w:bidi="fa-IR"/>
              </w:rPr>
              <w:t>بلندى اش هرگز نگيرد فروغ</w:t>
            </w:r>
            <w:r w:rsidRPr="00725071">
              <w:rPr>
                <w:rStyle w:val="libPoemTiniChar0"/>
                <w:rtl/>
              </w:rPr>
              <w:br/>
              <w:t> </w:t>
            </w:r>
          </w:p>
        </w:tc>
      </w:tr>
    </w:tbl>
    <w:p w:rsidR="00672C0A" w:rsidRDefault="00672C0A" w:rsidP="00B56135">
      <w:pPr>
        <w:pStyle w:val="libNormal"/>
        <w:rPr>
          <w:lang w:bidi="fa-IR"/>
        </w:rPr>
      </w:pPr>
    </w:p>
    <w:p w:rsidR="00B56135" w:rsidRDefault="00B56135" w:rsidP="00B56135">
      <w:pPr>
        <w:pStyle w:val="libNormal"/>
        <w:rPr>
          <w:rtl/>
          <w:lang w:bidi="fa-IR"/>
        </w:rPr>
      </w:pPr>
      <w:r>
        <w:rPr>
          <w:rtl/>
          <w:lang w:bidi="fa-IR"/>
        </w:rPr>
        <w:t>فردوسى</w:t>
      </w:r>
    </w:p>
    <w:p w:rsidR="00672C0A" w:rsidRDefault="00672C0A" w:rsidP="00B56135">
      <w:pPr>
        <w:pStyle w:val="libNormal"/>
        <w:rPr>
          <w:lang w:bidi="fa-IR"/>
        </w:rPr>
      </w:pPr>
    </w:p>
    <w:p w:rsidR="00B56135" w:rsidRDefault="00B56135" w:rsidP="00672C0A">
      <w:pPr>
        <w:pStyle w:val="Heading2"/>
        <w:rPr>
          <w:rtl/>
          <w:lang w:bidi="fa-IR"/>
        </w:rPr>
      </w:pPr>
      <w:bookmarkStart w:id="123" w:name="_Toc7512535"/>
      <w:r>
        <w:rPr>
          <w:rFonts w:hint="eastAsia"/>
          <w:rtl/>
          <w:lang w:bidi="fa-IR"/>
        </w:rPr>
        <w:t>عذر</w:t>
      </w:r>
      <w:r>
        <w:rPr>
          <w:rtl/>
          <w:lang w:bidi="fa-IR"/>
        </w:rPr>
        <w:t xml:space="preserve"> بدتر از گناه</w:t>
      </w:r>
      <w:bookmarkEnd w:id="123"/>
    </w:p>
    <w:tbl>
      <w:tblPr>
        <w:tblStyle w:val="TableGrid"/>
        <w:bidiVisual/>
        <w:tblW w:w="4562" w:type="pct"/>
        <w:tblInd w:w="384" w:type="dxa"/>
        <w:tblLook w:val="01E0"/>
      </w:tblPr>
      <w:tblGrid>
        <w:gridCol w:w="3334"/>
        <w:gridCol w:w="268"/>
        <w:gridCol w:w="3320"/>
      </w:tblGrid>
      <w:tr w:rsidR="00672C0A" w:rsidTr="00672C0A">
        <w:trPr>
          <w:trHeight w:val="350"/>
        </w:trPr>
        <w:tc>
          <w:tcPr>
            <w:tcW w:w="3334" w:type="dxa"/>
            <w:shd w:val="clear" w:color="auto" w:fill="auto"/>
          </w:tcPr>
          <w:p w:rsidR="00672C0A" w:rsidRDefault="00672C0A" w:rsidP="00D07142">
            <w:pPr>
              <w:pStyle w:val="libPoem"/>
            </w:pPr>
            <w:r>
              <w:rPr>
                <w:rFonts w:hint="eastAsia"/>
                <w:rtl/>
                <w:lang w:bidi="fa-IR"/>
              </w:rPr>
              <w:t>اى</w:t>
            </w:r>
            <w:r>
              <w:rPr>
                <w:rtl/>
                <w:lang w:bidi="fa-IR"/>
              </w:rPr>
              <w:t xml:space="preserve"> برادر گرت خطايى رفت</w:t>
            </w:r>
            <w:r w:rsidRPr="00725071">
              <w:rPr>
                <w:rStyle w:val="libPoemTiniChar0"/>
                <w:rtl/>
              </w:rPr>
              <w:br/>
              <w:t> </w:t>
            </w:r>
          </w:p>
        </w:tc>
        <w:tc>
          <w:tcPr>
            <w:tcW w:w="268" w:type="dxa"/>
            <w:shd w:val="clear" w:color="auto" w:fill="auto"/>
          </w:tcPr>
          <w:p w:rsidR="00672C0A" w:rsidRDefault="00672C0A" w:rsidP="00D07142">
            <w:pPr>
              <w:pStyle w:val="libPoem"/>
              <w:rPr>
                <w:rtl/>
              </w:rPr>
            </w:pPr>
          </w:p>
        </w:tc>
        <w:tc>
          <w:tcPr>
            <w:tcW w:w="3320" w:type="dxa"/>
            <w:shd w:val="clear" w:color="auto" w:fill="auto"/>
          </w:tcPr>
          <w:p w:rsidR="00672C0A" w:rsidRDefault="00672C0A" w:rsidP="00D07142">
            <w:pPr>
              <w:pStyle w:val="libPoem"/>
            </w:pPr>
            <w:r>
              <w:rPr>
                <w:rtl/>
                <w:lang w:bidi="fa-IR"/>
              </w:rPr>
              <w:t>متمسك مشو به عذر دروغ</w:t>
            </w:r>
            <w:r w:rsidRPr="00725071">
              <w:rPr>
                <w:rStyle w:val="libPoemTiniChar0"/>
                <w:rtl/>
              </w:rPr>
              <w:br/>
              <w:t> </w:t>
            </w:r>
          </w:p>
        </w:tc>
      </w:tr>
      <w:tr w:rsidR="00672C0A" w:rsidTr="00672C0A">
        <w:tblPrEx>
          <w:tblLook w:val="04A0"/>
        </w:tblPrEx>
        <w:trPr>
          <w:trHeight w:val="350"/>
        </w:trPr>
        <w:tc>
          <w:tcPr>
            <w:tcW w:w="3334" w:type="dxa"/>
          </w:tcPr>
          <w:p w:rsidR="00672C0A" w:rsidRDefault="00672C0A" w:rsidP="00D07142">
            <w:pPr>
              <w:pStyle w:val="libPoem"/>
            </w:pPr>
            <w:r>
              <w:rPr>
                <w:rtl/>
                <w:lang w:bidi="fa-IR"/>
              </w:rPr>
              <w:t>كان دروغت بود خطاى دگر</w:t>
            </w:r>
            <w:r w:rsidRPr="00725071">
              <w:rPr>
                <w:rStyle w:val="libPoemTiniChar0"/>
                <w:rtl/>
              </w:rPr>
              <w:br/>
              <w:t> </w:t>
            </w:r>
          </w:p>
        </w:tc>
        <w:tc>
          <w:tcPr>
            <w:tcW w:w="268" w:type="dxa"/>
          </w:tcPr>
          <w:p w:rsidR="00672C0A" w:rsidRDefault="00672C0A" w:rsidP="00D07142">
            <w:pPr>
              <w:pStyle w:val="libPoem"/>
              <w:rPr>
                <w:rtl/>
              </w:rPr>
            </w:pPr>
          </w:p>
        </w:tc>
        <w:tc>
          <w:tcPr>
            <w:tcW w:w="3320" w:type="dxa"/>
          </w:tcPr>
          <w:p w:rsidR="00672C0A" w:rsidRDefault="00672C0A" w:rsidP="00D07142">
            <w:pPr>
              <w:pStyle w:val="libPoem"/>
            </w:pPr>
            <w:r>
              <w:rPr>
                <w:rtl/>
                <w:lang w:bidi="fa-IR"/>
              </w:rPr>
              <w:t>كه برد بار ديگر از تو فروغ</w:t>
            </w:r>
            <w:r w:rsidRPr="00725071">
              <w:rPr>
                <w:rStyle w:val="libPoemTiniChar0"/>
                <w:rtl/>
              </w:rPr>
              <w:br/>
              <w:t> </w:t>
            </w:r>
          </w:p>
        </w:tc>
      </w:tr>
    </w:tbl>
    <w:p w:rsidR="00B56135" w:rsidRDefault="00B56135" w:rsidP="00B56135">
      <w:pPr>
        <w:pStyle w:val="libNormal"/>
        <w:rPr>
          <w:rtl/>
          <w:lang w:bidi="fa-IR"/>
        </w:rPr>
      </w:pPr>
      <w:r>
        <w:rPr>
          <w:rtl/>
          <w:lang w:bidi="fa-IR"/>
        </w:rPr>
        <w:t>قاآنى</w:t>
      </w:r>
    </w:p>
    <w:p w:rsidR="00672C0A" w:rsidRDefault="00672C0A" w:rsidP="00B56135">
      <w:pPr>
        <w:pStyle w:val="libNormal"/>
        <w:rPr>
          <w:lang w:bidi="fa-IR"/>
        </w:rPr>
      </w:pPr>
    </w:p>
    <w:p w:rsidR="00B56135" w:rsidRDefault="00B56135" w:rsidP="00672C0A">
      <w:pPr>
        <w:pStyle w:val="Heading2"/>
        <w:rPr>
          <w:rtl/>
          <w:lang w:bidi="fa-IR"/>
        </w:rPr>
      </w:pPr>
      <w:bookmarkStart w:id="124" w:name="_Toc7512536"/>
      <w:r>
        <w:rPr>
          <w:rFonts w:hint="eastAsia"/>
          <w:rtl/>
          <w:lang w:bidi="fa-IR"/>
        </w:rPr>
        <w:t>كم</w:t>
      </w:r>
      <w:r>
        <w:rPr>
          <w:rtl/>
          <w:lang w:bidi="fa-IR"/>
        </w:rPr>
        <w:t xml:space="preserve"> فروغ</w:t>
      </w:r>
      <w:bookmarkEnd w:id="124"/>
    </w:p>
    <w:tbl>
      <w:tblPr>
        <w:tblStyle w:val="TableGrid"/>
        <w:bidiVisual/>
        <w:tblW w:w="4562" w:type="pct"/>
        <w:tblInd w:w="384" w:type="dxa"/>
        <w:tblLook w:val="01E0"/>
      </w:tblPr>
      <w:tblGrid>
        <w:gridCol w:w="3341"/>
        <w:gridCol w:w="268"/>
        <w:gridCol w:w="3313"/>
      </w:tblGrid>
      <w:tr w:rsidR="00672C0A" w:rsidTr="00D07142">
        <w:trPr>
          <w:trHeight w:val="350"/>
        </w:trPr>
        <w:tc>
          <w:tcPr>
            <w:tcW w:w="3920" w:type="dxa"/>
            <w:shd w:val="clear" w:color="auto" w:fill="auto"/>
          </w:tcPr>
          <w:p w:rsidR="00672C0A" w:rsidRDefault="00672C0A" w:rsidP="00D07142">
            <w:pPr>
              <w:pStyle w:val="libPoem"/>
            </w:pPr>
            <w:r>
              <w:rPr>
                <w:rFonts w:hint="eastAsia"/>
                <w:rtl/>
                <w:lang w:bidi="fa-IR"/>
              </w:rPr>
              <w:t>هى</w:t>
            </w:r>
            <w:r>
              <w:rPr>
                <w:rtl/>
                <w:lang w:bidi="fa-IR"/>
              </w:rPr>
              <w:t xml:space="preserve"> نيارى بر زبان حرف دروغ</w:t>
            </w:r>
            <w:r w:rsidRPr="00725071">
              <w:rPr>
                <w:rStyle w:val="libPoemTiniChar0"/>
                <w:rtl/>
              </w:rPr>
              <w:br/>
              <w:t> </w:t>
            </w:r>
          </w:p>
        </w:tc>
        <w:tc>
          <w:tcPr>
            <w:tcW w:w="279" w:type="dxa"/>
            <w:shd w:val="clear" w:color="auto" w:fill="auto"/>
          </w:tcPr>
          <w:p w:rsidR="00672C0A" w:rsidRDefault="00672C0A" w:rsidP="00D07142">
            <w:pPr>
              <w:pStyle w:val="libPoem"/>
              <w:rPr>
                <w:rtl/>
              </w:rPr>
            </w:pPr>
          </w:p>
        </w:tc>
        <w:tc>
          <w:tcPr>
            <w:tcW w:w="3881" w:type="dxa"/>
            <w:shd w:val="clear" w:color="auto" w:fill="auto"/>
          </w:tcPr>
          <w:p w:rsidR="00672C0A" w:rsidRDefault="00672C0A" w:rsidP="00D07142">
            <w:pPr>
              <w:pStyle w:val="libPoem"/>
            </w:pPr>
            <w:r>
              <w:rPr>
                <w:rtl/>
                <w:lang w:bidi="fa-IR"/>
              </w:rPr>
              <w:t>ور چه در گردن تو يوغ بود</w:t>
            </w:r>
            <w:r w:rsidRPr="00725071">
              <w:rPr>
                <w:rStyle w:val="libPoemTiniChar0"/>
                <w:rtl/>
              </w:rPr>
              <w:br/>
              <w:t> </w:t>
            </w:r>
          </w:p>
        </w:tc>
      </w:tr>
      <w:tr w:rsidR="00672C0A" w:rsidTr="00D07142">
        <w:trPr>
          <w:trHeight w:val="350"/>
        </w:trPr>
        <w:tc>
          <w:tcPr>
            <w:tcW w:w="3920" w:type="dxa"/>
          </w:tcPr>
          <w:p w:rsidR="00672C0A" w:rsidRDefault="00672C0A" w:rsidP="00D07142">
            <w:pPr>
              <w:pStyle w:val="libPoem"/>
            </w:pPr>
            <w:r>
              <w:rPr>
                <w:rtl/>
                <w:lang w:bidi="fa-IR"/>
              </w:rPr>
              <w:t>نكند هيچ خوب و زشت بقا</w:t>
            </w:r>
            <w:r w:rsidRPr="00725071">
              <w:rPr>
                <w:rStyle w:val="libPoemTiniChar0"/>
                <w:rtl/>
              </w:rPr>
              <w:br/>
              <w:t> </w:t>
            </w:r>
          </w:p>
        </w:tc>
        <w:tc>
          <w:tcPr>
            <w:tcW w:w="279" w:type="dxa"/>
          </w:tcPr>
          <w:p w:rsidR="00672C0A" w:rsidRDefault="00672C0A" w:rsidP="00D07142">
            <w:pPr>
              <w:pStyle w:val="libPoem"/>
              <w:rPr>
                <w:rtl/>
              </w:rPr>
            </w:pPr>
          </w:p>
        </w:tc>
        <w:tc>
          <w:tcPr>
            <w:tcW w:w="3881" w:type="dxa"/>
          </w:tcPr>
          <w:p w:rsidR="00672C0A" w:rsidRDefault="00672C0A" w:rsidP="00D07142">
            <w:pPr>
              <w:pStyle w:val="libPoem"/>
            </w:pPr>
            <w:r>
              <w:rPr>
                <w:rtl/>
                <w:lang w:bidi="fa-IR"/>
              </w:rPr>
              <w:t>گرش بنياد بر دروغ بود</w:t>
            </w:r>
            <w:r w:rsidRPr="00725071">
              <w:rPr>
                <w:rStyle w:val="libPoemTiniChar0"/>
                <w:rtl/>
              </w:rPr>
              <w:br/>
              <w:t> </w:t>
            </w:r>
          </w:p>
        </w:tc>
      </w:tr>
      <w:tr w:rsidR="00672C0A" w:rsidTr="00D07142">
        <w:trPr>
          <w:trHeight w:val="350"/>
        </w:trPr>
        <w:tc>
          <w:tcPr>
            <w:tcW w:w="3920" w:type="dxa"/>
          </w:tcPr>
          <w:p w:rsidR="00672C0A" w:rsidRDefault="00672C0A" w:rsidP="00D07142">
            <w:pPr>
              <w:pStyle w:val="libPoem"/>
            </w:pPr>
            <w:r>
              <w:rPr>
                <w:rtl/>
                <w:lang w:bidi="fa-IR"/>
              </w:rPr>
              <w:t>صبح كاذب اگر چه بفروزد</w:t>
            </w:r>
            <w:r w:rsidRPr="00725071">
              <w:rPr>
                <w:rStyle w:val="libPoemTiniChar0"/>
                <w:rtl/>
              </w:rPr>
              <w:br/>
              <w:t> </w:t>
            </w:r>
          </w:p>
        </w:tc>
        <w:tc>
          <w:tcPr>
            <w:tcW w:w="279" w:type="dxa"/>
          </w:tcPr>
          <w:p w:rsidR="00672C0A" w:rsidRDefault="00672C0A" w:rsidP="00D07142">
            <w:pPr>
              <w:pStyle w:val="libPoem"/>
              <w:rPr>
                <w:rtl/>
              </w:rPr>
            </w:pPr>
          </w:p>
        </w:tc>
        <w:tc>
          <w:tcPr>
            <w:tcW w:w="3881" w:type="dxa"/>
          </w:tcPr>
          <w:p w:rsidR="00672C0A" w:rsidRDefault="00672C0A" w:rsidP="00D07142">
            <w:pPr>
              <w:pStyle w:val="libPoem"/>
            </w:pPr>
            <w:r>
              <w:rPr>
                <w:rtl/>
                <w:lang w:bidi="fa-IR"/>
              </w:rPr>
              <w:t>مدتى اندكش فروغ بود</w:t>
            </w:r>
            <w:r w:rsidRPr="00725071">
              <w:rPr>
                <w:rStyle w:val="libPoemTiniChar0"/>
                <w:rtl/>
              </w:rPr>
              <w:br/>
              <w:t> </w:t>
            </w:r>
          </w:p>
        </w:tc>
      </w:tr>
    </w:tbl>
    <w:p w:rsidR="00B56135" w:rsidRDefault="00B56135" w:rsidP="00B56135">
      <w:pPr>
        <w:pStyle w:val="libNormal"/>
        <w:rPr>
          <w:rtl/>
          <w:lang w:bidi="fa-IR"/>
        </w:rPr>
      </w:pPr>
      <w:r>
        <w:rPr>
          <w:rtl/>
          <w:lang w:bidi="fa-IR"/>
        </w:rPr>
        <w:t>جمال الدين اصفهانى</w:t>
      </w:r>
    </w:p>
    <w:p w:rsidR="00672C0A" w:rsidRDefault="00672C0A" w:rsidP="00B56135">
      <w:pPr>
        <w:pStyle w:val="libNormal"/>
        <w:rPr>
          <w:lang w:bidi="fa-IR"/>
        </w:rPr>
      </w:pPr>
    </w:p>
    <w:p w:rsidR="00B56135" w:rsidRDefault="00B56135" w:rsidP="00672C0A">
      <w:pPr>
        <w:pStyle w:val="Heading2"/>
        <w:rPr>
          <w:rtl/>
          <w:lang w:bidi="fa-IR"/>
        </w:rPr>
      </w:pPr>
      <w:bookmarkStart w:id="125" w:name="_Toc7512537"/>
      <w:r>
        <w:rPr>
          <w:rFonts w:hint="eastAsia"/>
          <w:rtl/>
          <w:lang w:bidi="fa-IR"/>
        </w:rPr>
        <w:t>راستى</w:t>
      </w:r>
      <w:bookmarkEnd w:id="125"/>
    </w:p>
    <w:tbl>
      <w:tblPr>
        <w:tblStyle w:val="TableGrid"/>
        <w:bidiVisual/>
        <w:tblW w:w="4562" w:type="pct"/>
        <w:tblInd w:w="384" w:type="dxa"/>
        <w:tblLook w:val="01E0"/>
      </w:tblPr>
      <w:tblGrid>
        <w:gridCol w:w="3344"/>
        <w:gridCol w:w="257"/>
        <w:gridCol w:w="3321"/>
      </w:tblGrid>
      <w:tr w:rsidR="00672C0A" w:rsidTr="00672C0A">
        <w:trPr>
          <w:trHeight w:val="350"/>
        </w:trPr>
        <w:tc>
          <w:tcPr>
            <w:tcW w:w="3344" w:type="dxa"/>
            <w:shd w:val="clear" w:color="auto" w:fill="auto"/>
          </w:tcPr>
          <w:p w:rsidR="00672C0A" w:rsidRDefault="00672C0A" w:rsidP="00D07142">
            <w:pPr>
              <w:pStyle w:val="libPoem"/>
            </w:pPr>
            <w:r>
              <w:rPr>
                <w:rFonts w:hint="eastAsia"/>
                <w:rtl/>
                <w:lang w:bidi="fa-IR"/>
              </w:rPr>
              <w:t>از</w:t>
            </w:r>
            <w:r>
              <w:rPr>
                <w:rtl/>
                <w:lang w:bidi="fa-IR"/>
              </w:rPr>
              <w:t xml:space="preserve"> كجى به كه روى بر تابيد</w:t>
            </w:r>
            <w:r w:rsidRPr="00725071">
              <w:rPr>
                <w:rStyle w:val="libPoemTiniChar0"/>
                <w:rtl/>
              </w:rPr>
              <w:br/>
              <w:t> </w:t>
            </w:r>
          </w:p>
        </w:tc>
        <w:tc>
          <w:tcPr>
            <w:tcW w:w="257" w:type="dxa"/>
            <w:shd w:val="clear" w:color="auto" w:fill="auto"/>
          </w:tcPr>
          <w:p w:rsidR="00672C0A" w:rsidRDefault="00672C0A" w:rsidP="00D07142">
            <w:pPr>
              <w:pStyle w:val="libPoem"/>
              <w:rPr>
                <w:rtl/>
              </w:rPr>
            </w:pPr>
          </w:p>
        </w:tc>
        <w:tc>
          <w:tcPr>
            <w:tcW w:w="3321" w:type="dxa"/>
            <w:shd w:val="clear" w:color="auto" w:fill="auto"/>
          </w:tcPr>
          <w:p w:rsidR="00672C0A" w:rsidRDefault="00672C0A" w:rsidP="00D07142">
            <w:pPr>
              <w:pStyle w:val="libPoem"/>
            </w:pPr>
            <w:r>
              <w:rPr>
                <w:rtl/>
                <w:lang w:bidi="fa-IR"/>
              </w:rPr>
              <w:t>رستگارى ز راستى يابيد نظامى</w:t>
            </w:r>
            <w:r w:rsidRPr="00725071">
              <w:rPr>
                <w:rStyle w:val="libPoemTiniChar0"/>
                <w:rtl/>
              </w:rPr>
              <w:br/>
              <w:t> </w:t>
            </w:r>
          </w:p>
        </w:tc>
      </w:tr>
    </w:tbl>
    <w:p w:rsidR="00B56135" w:rsidRDefault="00B56135" w:rsidP="00B56135">
      <w:pPr>
        <w:pStyle w:val="libNormal"/>
        <w:rPr>
          <w:rtl/>
          <w:lang w:bidi="fa-IR"/>
        </w:rPr>
      </w:pPr>
    </w:p>
    <w:p w:rsidR="00B56135" w:rsidRDefault="00B56135" w:rsidP="00B56135">
      <w:pPr>
        <w:pStyle w:val="libNormal"/>
        <w:rPr>
          <w:lang w:bidi="fa-IR"/>
        </w:rPr>
      </w:pPr>
      <w:r>
        <w:rPr>
          <w:rFonts w:hint="eastAsia"/>
          <w:rtl/>
          <w:lang w:bidi="fa-IR"/>
        </w:rPr>
        <w:t>فروغ</w:t>
      </w:r>
      <w:r>
        <w:rPr>
          <w:rtl/>
          <w:lang w:bidi="fa-IR"/>
        </w:rPr>
        <w:t xml:space="preserve"> راست گويى</w:t>
      </w:r>
    </w:p>
    <w:tbl>
      <w:tblPr>
        <w:tblStyle w:val="TableGrid"/>
        <w:bidiVisual/>
        <w:tblW w:w="4562" w:type="pct"/>
        <w:tblInd w:w="384" w:type="dxa"/>
        <w:tblLook w:val="01E0"/>
      </w:tblPr>
      <w:tblGrid>
        <w:gridCol w:w="3347"/>
        <w:gridCol w:w="269"/>
        <w:gridCol w:w="3306"/>
      </w:tblGrid>
      <w:tr w:rsidR="00672C0A" w:rsidTr="00D07142">
        <w:trPr>
          <w:trHeight w:val="350"/>
        </w:trPr>
        <w:tc>
          <w:tcPr>
            <w:tcW w:w="3920" w:type="dxa"/>
            <w:shd w:val="clear" w:color="auto" w:fill="auto"/>
          </w:tcPr>
          <w:p w:rsidR="00672C0A" w:rsidRDefault="00672C0A" w:rsidP="00D07142">
            <w:pPr>
              <w:pStyle w:val="libPoem"/>
            </w:pPr>
            <w:r>
              <w:rPr>
                <w:rFonts w:hint="eastAsia"/>
                <w:rtl/>
                <w:lang w:bidi="fa-IR"/>
              </w:rPr>
              <w:lastRenderedPageBreak/>
              <w:t>تا</w:t>
            </w:r>
            <w:r>
              <w:rPr>
                <w:rtl/>
                <w:lang w:bidi="fa-IR"/>
              </w:rPr>
              <w:t xml:space="preserve"> در تو فروغ راست گويى است</w:t>
            </w:r>
            <w:r w:rsidRPr="00725071">
              <w:rPr>
                <w:rStyle w:val="libPoemTiniChar0"/>
                <w:rtl/>
              </w:rPr>
              <w:br/>
              <w:t> </w:t>
            </w:r>
          </w:p>
        </w:tc>
        <w:tc>
          <w:tcPr>
            <w:tcW w:w="279" w:type="dxa"/>
            <w:shd w:val="clear" w:color="auto" w:fill="auto"/>
          </w:tcPr>
          <w:p w:rsidR="00672C0A" w:rsidRDefault="00672C0A" w:rsidP="00D07142">
            <w:pPr>
              <w:pStyle w:val="libPoem"/>
              <w:rPr>
                <w:rtl/>
              </w:rPr>
            </w:pPr>
          </w:p>
        </w:tc>
        <w:tc>
          <w:tcPr>
            <w:tcW w:w="3881" w:type="dxa"/>
            <w:shd w:val="clear" w:color="auto" w:fill="auto"/>
          </w:tcPr>
          <w:p w:rsidR="00672C0A" w:rsidRDefault="00672C0A" w:rsidP="00D07142">
            <w:pPr>
              <w:pStyle w:val="libPoem"/>
            </w:pPr>
            <w:r>
              <w:rPr>
                <w:rtl/>
                <w:lang w:bidi="fa-IR"/>
              </w:rPr>
              <w:t>بايد ز دروغ رخ نهفتن</w:t>
            </w:r>
            <w:r w:rsidRPr="00725071">
              <w:rPr>
                <w:rStyle w:val="libPoemTiniChar0"/>
                <w:rtl/>
              </w:rPr>
              <w:br/>
              <w:t> </w:t>
            </w:r>
          </w:p>
        </w:tc>
      </w:tr>
      <w:tr w:rsidR="00672C0A" w:rsidTr="00D07142">
        <w:trPr>
          <w:trHeight w:val="350"/>
        </w:trPr>
        <w:tc>
          <w:tcPr>
            <w:tcW w:w="3920" w:type="dxa"/>
          </w:tcPr>
          <w:p w:rsidR="00672C0A" w:rsidRDefault="00672C0A" w:rsidP="00D07142">
            <w:pPr>
              <w:pStyle w:val="libPoem"/>
            </w:pPr>
            <w:r>
              <w:rPr>
                <w:rtl/>
                <w:lang w:bidi="fa-IR"/>
              </w:rPr>
              <w:t>فرمود على كه گنگ بودن</w:t>
            </w:r>
            <w:r w:rsidRPr="00725071">
              <w:rPr>
                <w:rStyle w:val="libPoemTiniChar0"/>
                <w:rtl/>
              </w:rPr>
              <w:br/>
              <w:t> </w:t>
            </w:r>
          </w:p>
        </w:tc>
        <w:tc>
          <w:tcPr>
            <w:tcW w:w="279" w:type="dxa"/>
          </w:tcPr>
          <w:p w:rsidR="00672C0A" w:rsidRDefault="00672C0A" w:rsidP="00D07142">
            <w:pPr>
              <w:pStyle w:val="libPoem"/>
              <w:rPr>
                <w:rtl/>
              </w:rPr>
            </w:pPr>
          </w:p>
        </w:tc>
        <w:tc>
          <w:tcPr>
            <w:tcW w:w="3881" w:type="dxa"/>
          </w:tcPr>
          <w:p w:rsidR="00672C0A" w:rsidRDefault="00672C0A" w:rsidP="00D07142">
            <w:pPr>
              <w:pStyle w:val="libPoem"/>
            </w:pPr>
            <w:r>
              <w:rPr>
                <w:rtl/>
                <w:lang w:bidi="fa-IR"/>
              </w:rPr>
              <w:t>بهتر بود از دروغ گفتن</w:t>
            </w:r>
            <w:r w:rsidRPr="00725071">
              <w:rPr>
                <w:rStyle w:val="libPoemTiniChar0"/>
                <w:rtl/>
              </w:rPr>
              <w:br/>
              <w:t> </w:t>
            </w:r>
          </w:p>
        </w:tc>
      </w:tr>
    </w:tbl>
    <w:p w:rsidR="00B56135" w:rsidRDefault="00B56135" w:rsidP="00B56135">
      <w:pPr>
        <w:pStyle w:val="libNormal"/>
        <w:rPr>
          <w:rtl/>
          <w:lang w:bidi="fa-IR"/>
        </w:rPr>
      </w:pPr>
      <w:r>
        <w:rPr>
          <w:rtl/>
          <w:lang w:bidi="fa-IR"/>
        </w:rPr>
        <w:t>قاسم رسا</w:t>
      </w:r>
    </w:p>
    <w:p w:rsidR="00672C0A" w:rsidRDefault="00672C0A" w:rsidP="00B56135">
      <w:pPr>
        <w:pStyle w:val="libNormal"/>
        <w:rPr>
          <w:lang w:bidi="fa-IR"/>
        </w:rPr>
      </w:pPr>
    </w:p>
    <w:p w:rsidR="00B56135" w:rsidRDefault="00B56135" w:rsidP="00672C0A">
      <w:pPr>
        <w:pStyle w:val="Heading2"/>
        <w:rPr>
          <w:rtl/>
          <w:lang w:bidi="fa-IR"/>
        </w:rPr>
      </w:pPr>
      <w:bookmarkStart w:id="126" w:name="_Toc7512538"/>
      <w:r>
        <w:rPr>
          <w:rFonts w:hint="eastAsia"/>
          <w:rtl/>
          <w:lang w:bidi="fa-IR"/>
        </w:rPr>
        <w:t>خراب</w:t>
      </w:r>
      <w:r>
        <w:rPr>
          <w:rtl/>
          <w:lang w:bidi="fa-IR"/>
        </w:rPr>
        <w:t xml:space="preserve"> ايمان</w:t>
      </w:r>
      <w:bookmarkEnd w:id="126"/>
    </w:p>
    <w:tbl>
      <w:tblPr>
        <w:tblStyle w:val="TableGrid"/>
        <w:bidiVisual/>
        <w:tblW w:w="4562" w:type="pct"/>
        <w:tblInd w:w="384" w:type="dxa"/>
        <w:tblLook w:val="01E0"/>
      </w:tblPr>
      <w:tblGrid>
        <w:gridCol w:w="3344"/>
        <w:gridCol w:w="257"/>
        <w:gridCol w:w="3321"/>
      </w:tblGrid>
      <w:tr w:rsidR="00672C0A" w:rsidTr="00672C0A">
        <w:trPr>
          <w:trHeight w:val="350"/>
        </w:trPr>
        <w:tc>
          <w:tcPr>
            <w:tcW w:w="3344" w:type="dxa"/>
            <w:shd w:val="clear" w:color="auto" w:fill="auto"/>
          </w:tcPr>
          <w:p w:rsidR="00672C0A" w:rsidRDefault="00672C0A" w:rsidP="00D07142">
            <w:pPr>
              <w:pStyle w:val="libPoem"/>
            </w:pPr>
            <w:r>
              <w:rPr>
                <w:rFonts w:hint="eastAsia"/>
                <w:rtl/>
                <w:lang w:bidi="fa-IR"/>
              </w:rPr>
              <w:t>پرهيز</w:t>
            </w:r>
            <w:r>
              <w:rPr>
                <w:rtl/>
                <w:lang w:bidi="fa-IR"/>
              </w:rPr>
              <w:t xml:space="preserve"> كن از دروغ گفتن</w:t>
            </w:r>
            <w:r w:rsidRPr="00725071">
              <w:rPr>
                <w:rStyle w:val="libPoemTiniChar0"/>
                <w:rtl/>
              </w:rPr>
              <w:br/>
              <w:t> </w:t>
            </w:r>
          </w:p>
        </w:tc>
        <w:tc>
          <w:tcPr>
            <w:tcW w:w="257" w:type="dxa"/>
            <w:shd w:val="clear" w:color="auto" w:fill="auto"/>
          </w:tcPr>
          <w:p w:rsidR="00672C0A" w:rsidRDefault="00672C0A" w:rsidP="00D07142">
            <w:pPr>
              <w:pStyle w:val="libPoem"/>
              <w:rPr>
                <w:rtl/>
              </w:rPr>
            </w:pPr>
          </w:p>
        </w:tc>
        <w:tc>
          <w:tcPr>
            <w:tcW w:w="3321" w:type="dxa"/>
            <w:shd w:val="clear" w:color="auto" w:fill="auto"/>
          </w:tcPr>
          <w:p w:rsidR="00672C0A" w:rsidRDefault="00672C0A" w:rsidP="00D07142">
            <w:pPr>
              <w:pStyle w:val="libPoem"/>
            </w:pPr>
            <w:r>
              <w:rPr>
                <w:rtl/>
                <w:lang w:bidi="fa-IR"/>
              </w:rPr>
              <w:t>گر مرد رهى تو اى مسلمان</w:t>
            </w:r>
            <w:r w:rsidRPr="00725071">
              <w:rPr>
                <w:rStyle w:val="libPoemTiniChar0"/>
                <w:rtl/>
              </w:rPr>
              <w:br/>
              <w:t> </w:t>
            </w:r>
          </w:p>
        </w:tc>
      </w:tr>
      <w:tr w:rsidR="00672C0A" w:rsidTr="00672C0A">
        <w:trPr>
          <w:trHeight w:val="350"/>
        </w:trPr>
        <w:tc>
          <w:tcPr>
            <w:tcW w:w="3344" w:type="dxa"/>
          </w:tcPr>
          <w:p w:rsidR="00672C0A" w:rsidRDefault="00672C0A" w:rsidP="00672C0A">
            <w:pPr>
              <w:pStyle w:val="libPoem"/>
            </w:pPr>
            <w:r>
              <w:rPr>
                <w:rtl/>
                <w:lang w:bidi="fa-IR"/>
              </w:rPr>
              <w:t>از كذب حذر نما ز يرا</w:t>
            </w:r>
            <w:r w:rsidRPr="00725071">
              <w:rPr>
                <w:rStyle w:val="libPoemTiniChar0"/>
                <w:rtl/>
              </w:rPr>
              <w:br/>
              <w:t> </w:t>
            </w:r>
          </w:p>
        </w:tc>
        <w:tc>
          <w:tcPr>
            <w:tcW w:w="257" w:type="dxa"/>
          </w:tcPr>
          <w:p w:rsidR="00672C0A" w:rsidRDefault="00672C0A" w:rsidP="00D07142">
            <w:pPr>
              <w:pStyle w:val="libPoem"/>
              <w:rPr>
                <w:rtl/>
              </w:rPr>
            </w:pPr>
          </w:p>
        </w:tc>
        <w:tc>
          <w:tcPr>
            <w:tcW w:w="3321" w:type="dxa"/>
          </w:tcPr>
          <w:p w:rsidR="00672C0A" w:rsidRDefault="00672C0A" w:rsidP="00D07142">
            <w:pPr>
              <w:pStyle w:val="libPoem"/>
            </w:pPr>
            <w:r>
              <w:rPr>
                <w:rtl/>
                <w:lang w:bidi="fa-IR"/>
              </w:rPr>
              <w:t>الكذب هو خراب الايمان</w:t>
            </w:r>
            <w:r w:rsidRPr="00725071">
              <w:rPr>
                <w:rStyle w:val="libPoemTiniChar0"/>
                <w:rtl/>
              </w:rPr>
              <w:br/>
              <w:t> </w:t>
            </w:r>
          </w:p>
        </w:tc>
      </w:tr>
    </w:tbl>
    <w:p w:rsidR="00B56135" w:rsidRDefault="00B56135" w:rsidP="00B56135">
      <w:pPr>
        <w:pStyle w:val="libNormal"/>
        <w:rPr>
          <w:rtl/>
          <w:lang w:bidi="fa-IR"/>
        </w:rPr>
      </w:pPr>
      <w:r>
        <w:rPr>
          <w:rtl/>
          <w:lang w:bidi="fa-IR"/>
        </w:rPr>
        <w:t>صفرى</w:t>
      </w:r>
    </w:p>
    <w:p w:rsidR="00B56135" w:rsidRDefault="00B56135" w:rsidP="00672C0A">
      <w:pPr>
        <w:pStyle w:val="Heading2"/>
        <w:rPr>
          <w:rtl/>
          <w:lang w:bidi="fa-IR"/>
        </w:rPr>
      </w:pPr>
      <w:bookmarkStart w:id="127" w:name="_Toc7512539"/>
      <w:r>
        <w:rPr>
          <w:rFonts w:hint="eastAsia"/>
          <w:rtl/>
          <w:lang w:bidi="fa-IR"/>
        </w:rPr>
        <w:t>يار</w:t>
      </w:r>
      <w:r>
        <w:rPr>
          <w:rtl/>
          <w:lang w:bidi="fa-IR"/>
        </w:rPr>
        <w:t xml:space="preserve"> دشمن</w:t>
      </w:r>
      <w:bookmarkEnd w:id="127"/>
    </w:p>
    <w:tbl>
      <w:tblPr>
        <w:tblStyle w:val="TableGrid"/>
        <w:bidiVisual/>
        <w:tblW w:w="4562" w:type="pct"/>
        <w:tblInd w:w="384" w:type="dxa"/>
        <w:tblLook w:val="01E0"/>
      </w:tblPr>
      <w:tblGrid>
        <w:gridCol w:w="3344"/>
        <w:gridCol w:w="257"/>
        <w:gridCol w:w="3321"/>
      </w:tblGrid>
      <w:tr w:rsidR="00672C0A" w:rsidTr="00672C0A">
        <w:trPr>
          <w:trHeight w:val="350"/>
        </w:trPr>
        <w:tc>
          <w:tcPr>
            <w:tcW w:w="3344" w:type="dxa"/>
            <w:shd w:val="clear" w:color="auto" w:fill="auto"/>
          </w:tcPr>
          <w:p w:rsidR="00672C0A" w:rsidRDefault="00672C0A" w:rsidP="00D07142">
            <w:pPr>
              <w:pStyle w:val="libPoem"/>
            </w:pPr>
            <w:r>
              <w:rPr>
                <w:rFonts w:hint="eastAsia"/>
                <w:rtl/>
                <w:lang w:bidi="fa-IR"/>
              </w:rPr>
              <w:t>كسانى</w:t>
            </w:r>
            <w:r>
              <w:rPr>
                <w:rtl/>
                <w:lang w:bidi="fa-IR"/>
              </w:rPr>
              <w:t xml:space="preserve"> كه پيغام دشمن برند</w:t>
            </w:r>
            <w:r w:rsidRPr="00725071">
              <w:rPr>
                <w:rStyle w:val="libPoemTiniChar0"/>
                <w:rtl/>
              </w:rPr>
              <w:br/>
              <w:t> </w:t>
            </w:r>
          </w:p>
        </w:tc>
        <w:tc>
          <w:tcPr>
            <w:tcW w:w="257" w:type="dxa"/>
            <w:shd w:val="clear" w:color="auto" w:fill="auto"/>
          </w:tcPr>
          <w:p w:rsidR="00672C0A" w:rsidRDefault="00672C0A" w:rsidP="00D07142">
            <w:pPr>
              <w:pStyle w:val="libPoem"/>
              <w:rPr>
                <w:rtl/>
              </w:rPr>
            </w:pPr>
          </w:p>
        </w:tc>
        <w:tc>
          <w:tcPr>
            <w:tcW w:w="3321" w:type="dxa"/>
            <w:shd w:val="clear" w:color="auto" w:fill="auto"/>
          </w:tcPr>
          <w:p w:rsidR="00672C0A" w:rsidRDefault="00672C0A" w:rsidP="00D07142">
            <w:pPr>
              <w:pStyle w:val="libPoem"/>
            </w:pPr>
            <w:r>
              <w:rPr>
                <w:rtl/>
                <w:lang w:bidi="fa-IR"/>
              </w:rPr>
              <w:t>ز دشمن همانا كه دشمن ترند</w:t>
            </w:r>
            <w:r w:rsidRPr="00725071">
              <w:rPr>
                <w:rStyle w:val="libPoemTiniChar0"/>
                <w:rtl/>
              </w:rPr>
              <w:br/>
              <w:t> </w:t>
            </w:r>
          </w:p>
        </w:tc>
      </w:tr>
      <w:tr w:rsidR="00672C0A" w:rsidTr="00672C0A">
        <w:trPr>
          <w:trHeight w:val="350"/>
        </w:trPr>
        <w:tc>
          <w:tcPr>
            <w:tcW w:w="3344" w:type="dxa"/>
          </w:tcPr>
          <w:p w:rsidR="00672C0A" w:rsidRDefault="00672C0A" w:rsidP="00D07142">
            <w:pPr>
              <w:pStyle w:val="libPoem"/>
            </w:pPr>
            <w:r>
              <w:rPr>
                <w:rtl/>
                <w:lang w:bidi="fa-IR"/>
              </w:rPr>
              <w:t>كسى قول دشمن نيارد به دوست</w:t>
            </w:r>
            <w:r w:rsidRPr="00725071">
              <w:rPr>
                <w:rStyle w:val="libPoemTiniChar0"/>
                <w:rtl/>
              </w:rPr>
              <w:br/>
              <w:t> </w:t>
            </w:r>
          </w:p>
        </w:tc>
        <w:tc>
          <w:tcPr>
            <w:tcW w:w="257" w:type="dxa"/>
          </w:tcPr>
          <w:p w:rsidR="00672C0A" w:rsidRDefault="00672C0A" w:rsidP="00D07142">
            <w:pPr>
              <w:pStyle w:val="libPoem"/>
              <w:rPr>
                <w:rtl/>
              </w:rPr>
            </w:pPr>
          </w:p>
        </w:tc>
        <w:tc>
          <w:tcPr>
            <w:tcW w:w="3321" w:type="dxa"/>
          </w:tcPr>
          <w:p w:rsidR="00672C0A" w:rsidRDefault="00672C0A" w:rsidP="00D07142">
            <w:pPr>
              <w:pStyle w:val="libPoem"/>
            </w:pPr>
            <w:r>
              <w:rPr>
                <w:rtl/>
                <w:lang w:bidi="fa-IR"/>
              </w:rPr>
              <w:t>مگر آن كه در دشمنى يار اوست</w:t>
            </w:r>
            <w:r w:rsidRPr="00725071">
              <w:rPr>
                <w:rStyle w:val="libPoemTiniChar0"/>
                <w:rtl/>
              </w:rPr>
              <w:br/>
              <w:t> </w:t>
            </w:r>
          </w:p>
        </w:tc>
      </w:tr>
    </w:tbl>
    <w:p w:rsidR="00B56135" w:rsidRDefault="00B56135" w:rsidP="00B56135">
      <w:pPr>
        <w:pStyle w:val="libNormal"/>
        <w:rPr>
          <w:rtl/>
          <w:lang w:bidi="fa-IR"/>
        </w:rPr>
      </w:pPr>
      <w:r>
        <w:rPr>
          <w:rtl/>
          <w:lang w:bidi="fa-IR"/>
        </w:rPr>
        <w:t>سعدى</w:t>
      </w:r>
    </w:p>
    <w:p w:rsidR="00A9093C" w:rsidRDefault="00A9093C" w:rsidP="00B56135">
      <w:pPr>
        <w:pStyle w:val="libNormal"/>
        <w:rPr>
          <w:lang w:bidi="fa-IR"/>
        </w:rPr>
      </w:pPr>
    </w:p>
    <w:p w:rsidR="00B56135" w:rsidRDefault="00B56135" w:rsidP="00A9093C">
      <w:pPr>
        <w:pStyle w:val="Heading2"/>
        <w:rPr>
          <w:rtl/>
          <w:lang w:bidi="fa-IR"/>
        </w:rPr>
      </w:pPr>
      <w:bookmarkStart w:id="128" w:name="_Toc7512540"/>
      <w:r>
        <w:rPr>
          <w:rFonts w:hint="eastAsia"/>
          <w:rtl/>
          <w:lang w:bidi="fa-IR"/>
        </w:rPr>
        <w:t>ملامت</w:t>
      </w:r>
      <w:r>
        <w:rPr>
          <w:rtl/>
          <w:lang w:bidi="fa-IR"/>
        </w:rPr>
        <w:t xml:space="preserve"> سخن چين</w:t>
      </w:r>
      <w:bookmarkEnd w:id="128"/>
    </w:p>
    <w:tbl>
      <w:tblPr>
        <w:tblStyle w:val="TableGrid"/>
        <w:bidiVisual/>
        <w:tblW w:w="4562" w:type="pct"/>
        <w:tblInd w:w="384" w:type="dxa"/>
        <w:tblLook w:val="01E0"/>
      </w:tblPr>
      <w:tblGrid>
        <w:gridCol w:w="3334"/>
        <w:gridCol w:w="268"/>
        <w:gridCol w:w="3320"/>
      </w:tblGrid>
      <w:tr w:rsidR="00A9093C" w:rsidTr="00A9093C">
        <w:trPr>
          <w:trHeight w:val="350"/>
        </w:trPr>
        <w:tc>
          <w:tcPr>
            <w:tcW w:w="3334" w:type="dxa"/>
            <w:shd w:val="clear" w:color="auto" w:fill="auto"/>
          </w:tcPr>
          <w:p w:rsidR="00A9093C" w:rsidRDefault="00A9093C" w:rsidP="00D07142">
            <w:pPr>
              <w:pStyle w:val="libPoem"/>
            </w:pPr>
            <w:r>
              <w:rPr>
                <w:rFonts w:hint="eastAsia"/>
                <w:rtl/>
                <w:lang w:bidi="fa-IR"/>
              </w:rPr>
              <w:t>از</w:t>
            </w:r>
            <w:r>
              <w:rPr>
                <w:rtl/>
                <w:lang w:bidi="fa-IR"/>
              </w:rPr>
              <w:t xml:space="preserve"> سخن چينان ملامت ها پديد آيد ولى</w:t>
            </w:r>
            <w:r w:rsidRPr="00725071">
              <w:rPr>
                <w:rStyle w:val="libPoemTiniChar0"/>
                <w:rtl/>
              </w:rPr>
              <w:br/>
              <w:t> </w:t>
            </w:r>
          </w:p>
        </w:tc>
        <w:tc>
          <w:tcPr>
            <w:tcW w:w="268" w:type="dxa"/>
            <w:shd w:val="clear" w:color="auto" w:fill="auto"/>
          </w:tcPr>
          <w:p w:rsidR="00A9093C" w:rsidRDefault="00A9093C" w:rsidP="00D07142">
            <w:pPr>
              <w:pStyle w:val="libPoem"/>
              <w:rPr>
                <w:rtl/>
              </w:rPr>
            </w:pPr>
          </w:p>
        </w:tc>
        <w:tc>
          <w:tcPr>
            <w:tcW w:w="3320" w:type="dxa"/>
            <w:shd w:val="clear" w:color="auto" w:fill="auto"/>
          </w:tcPr>
          <w:p w:rsidR="00A9093C" w:rsidRDefault="00A9093C" w:rsidP="00D07142">
            <w:pPr>
              <w:pStyle w:val="libPoem"/>
            </w:pPr>
            <w:r>
              <w:rPr>
                <w:rtl/>
                <w:lang w:bidi="fa-IR"/>
              </w:rPr>
              <w:t>هر كدورت را كه بينى چون صفايى رفت رفت</w:t>
            </w:r>
            <w:r w:rsidRPr="00725071">
              <w:rPr>
                <w:rStyle w:val="libPoemTiniChar0"/>
                <w:rtl/>
              </w:rPr>
              <w:br/>
              <w:t> </w:t>
            </w:r>
          </w:p>
        </w:tc>
      </w:tr>
    </w:tbl>
    <w:p w:rsidR="00B56135" w:rsidRDefault="00B56135" w:rsidP="00B56135">
      <w:pPr>
        <w:pStyle w:val="libNormal"/>
        <w:rPr>
          <w:rtl/>
          <w:lang w:bidi="fa-IR"/>
        </w:rPr>
      </w:pPr>
      <w:r>
        <w:rPr>
          <w:rtl/>
          <w:lang w:bidi="fa-IR"/>
        </w:rPr>
        <w:t>حافظ</w:t>
      </w:r>
    </w:p>
    <w:p w:rsidR="00A9093C" w:rsidRDefault="00A9093C" w:rsidP="00B56135">
      <w:pPr>
        <w:pStyle w:val="libNormal"/>
        <w:rPr>
          <w:lang w:bidi="fa-IR"/>
        </w:rPr>
      </w:pPr>
    </w:p>
    <w:p w:rsidR="00B56135" w:rsidRDefault="00B56135" w:rsidP="00B56135">
      <w:pPr>
        <w:pStyle w:val="libNormal"/>
        <w:rPr>
          <w:lang w:bidi="fa-IR"/>
        </w:rPr>
      </w:pPr>
      <w:r>
        <w:rPr>
          <w:rFonts w:hint="eastAsia"/>
          <w:rtl/>
          <w:lang w:bidi="fa-IR"/>
        </w:rPr>
        <w:t>اختلاف</w:t>
      </w:r>
      <w:r>
        <w:rPr>
          <w:rtl/>
          <w:lang w:bidi="fa-IR"/>
        </w:rPr>
        <w:t xml:space="preserve"> افكنى</w:t>
      </w:r>
    </w:p>
    <w:tbl>
      <w:tblPr>
        <w:tblStyle w:val="TableGrid"/>
        <w:bidiVisual/>
        <w:tblW w:w="4562" w:type="pct"/>
        <w:tblInd w:w="384" w:type="dxa"/>
        <w:tblLook w:val="01E0"/>
      </w:tblPr>
      <w:tblGrid>
        <w:gridCol w:w="3349"/>
        <w:gridCol w:w="268"/>
        <w:gridCol w:w="3305"/>
      </w:tblGrid>
      <w:tr w:rsidR="00A9093C" w:rsidTr="00D07142">
        <w:trPr>
          <w:trHeight w:val="350"/>
        </w:trPr>
        <w:tc>
          <w:tcPr>
            <w:tcW w:w="3920" w:type="dxa"/>
            <w:shd w:val="clear" w:color="auto" w:fill="auto"/>
          </w:tcPr>
          <w:p w:rsidR="00A9093C" w:rsidRDefault="00A9093C" w:rsidP="00D07142">
            <w:pPr>
              <w:pStyle w:val="libPoem"/>
            </w:pPr>
            <w:r>
              <w:rPr>
                <w:rFonts w:hint="eastAsia"/>
                <w:rtl/>
                <w:lang w:bidi="fa-IR"/>
              </w:rPr>
              <w:t>سخن</w:t>
            </w:r>
            <w:r>
              <w:rPr>
                <w:rtl/>
                <w:lang w:bidi="fa-IR"/>
              </w:rPr>
              <w:t xml:space="preserve"> چين بدبخت در يك نفس</w:t>
            </w:r>
            <w:r w:rsidRPr="00725071">
              <w:rPr>
                <w:rStyle w:val="libPoemTiniChar0"/>
                <w:rtl/>
              </w:rPr>
              <w:br/>
              <w:t> </w:t>
            </w:r>
          </w:p>
        </w:tc>
        <w:tc>
          <w:tcPr>
            <w:tcW w:w="279" w:type="dxa"/>
            <w:shd w:val="clear" w:color="auto" w:fill="auto"/>
          </w:tcPr>
          <w:p w:rsidR="00A9093C" w:rsidRDefault="00A9093C" w:rsidP="00D07142">
            <w:pPr>
              <w:pStyle w:val="libPoem"/>
              <w:rPr>
                <w:rtl/>
              </w:rPr>
            </w:pPr>
          </w:p>
        </w:tc>
        <w:tc>
          <w:tcPr>
            <w:tcW w:w="3881" w:type="dxa"/>
            <w:shd w:val="clear" w:color="auto" w:fill="auto"/>
          </w:tcPr>
          <w:p w:rsidR="00A9093C" w:rsidRDefault="00A9093C" w:rsidP="00D07142">
            <w:pPr>
              <w:pStyle w:val="libPoem"/>
            </w:pPr>
            <w:r>
              <w:rPr>
                <w:rtl/>
                <w:lang w:bidi="fa-IR"/>
              </w:rPr>
              <w:t>خلاف افكند در ميان دو كس</w:t>
            </w:r>
            <w:r w:rsidRPr="00725071">
              <w:rPr>
                <w:rStyle w:val="libPoemTiniChar0"/>
                <w:rtl/>
              </w:rPr>
              <w:br/>
              <w:t> </w:t>
            </w:r>
          </w:p>
        </w:tc>
      </w:tr>
    </w:tbl>
    <w:p w:rsidR="00A9093C" w:rsidRDefault="00B56135" w:rsidP="00B56135">
      <w:pPr>
        <w:pStyle w:val="libNormal"/>
        <w:rPr>
          <w:rtl/>
          <w:lang w:bidi="fa-IR"/>
        </w:rPr>
      </w:pPr>
      <w:r>
        <w:rPr>
          <w:rtl/>
          <w:lang w:bidi="fa-IR"/>
        </w:rPr>
        <w:t>‍ سعدى</w:t>
      </w:r>
    </w:p>
    <w:p w:rsidR="00A9093C" w:rsidRDefault="00A9093C" w:rsidP="00A9093C">
      <w:pPr>
        <w:pStyle w:val="libNormal"/>
        <w:rPr>
          <w:lang w:bidi="fa-IR"/>
        </w:rPr>
      </w:pPr>
      <w:r>
        <w:rPr>
          <w:rtl/>
          <w:lang w:bidi="fa-IR"/>
        </w:rPr>
        <w:br w:type="page"/>
      </w:r>
    </w:p>
    <w:p w:rsidR="00A9093C" w:rsidRDefault="00A9093C" w:rsidP="00A9093C">
      <w:pPr>
        <w:pStyle w:val="Heading1"/>
        <w:rPr>
          <w:rtl/>
          <w:lang w:bidi="fa-IR"/>
        </w:rPr>
      </w:pPr>
      <w:bookmarkStart w:id="129" w:name="_Toc7512541"/>
      <w:r>
        <w:rPr>
          <w:rFonts w:hint="eastAsia"/>
          <w:rtl/>
          <w:lang w:bidi="fa-IR"/>
        </w:rPr>
        <w:t>پاورقي</w:t>
      </w:r>
      <w:r>
        <w:rPr>
          <w:rtl/>
          <w:lang w:bidi="fa-IR"/>
        </w:rPr>
        <w:t xml:space="preserve"> ها</w:t>
      </w:r>
      <w:bookmarkEnd w:id="129"/>
      <w:r>
        <w:rPr>
          <w:rtl/>
          <w:lang w:bidi="fa-IR"/>
        </w:rPr>
        <w:t xml:space="preserve"> </w:t>
      </w:r>
    </w:p>
    <w:p w:rsidR="00A9093C" w:rsidRDefault="00A9093C" w:rsidP="00A9093C">
      <w:pPr>
        <w:pStyle w:val="libFootnote0"/>
        <w:rPr>
          <w:rtl/>
          <w:lang w:bidi="fa-IR"/>
        </w:rPr>
      </w:pPr>
      <w:r>
        <w:rPr>
          <w:rtl/>
          <w:lang w:bidi="fa-IR"/>
        </w:rPr>
        <w:t>١-تحف العقول ، تصحيح على اكبر غفارى ، ص ٢٦٢.</w:t>
      </w:r>
    </w:p>
    <w:p w:rsidR="00A9093C" w:rsidRDefault="00A9093C" w:rsidP="00A9093C">
      <w:pPr>
        <w:pStyle w:val="libFootnote0"/>
        <w:rPr>
          <w:rtl/>
          <w:lang w:bidi="fa-IR"/>
        </w:rPr>
      </w:pPr>
      <w:r>
        <w:rPr>
          <w:rtl/>
          <w:lang w:bidi="fa-IR"/>
        </w:rPr>
        <w:t>٢-صحيفه سجاديه ، ترجمه داريوش شاهين ، دعاى ٤٢، جمله ١٠.</w:t>
      </w:r>
    </w:p>
    <w:p w:rsidR="00A9093C" w:rsidRDefault="00A9093C" w:rsidP="00A9093C">
      <w:pPr>
        <w:pStyle w:val="libFootnote0"/>
        <w:rPr>
          <w:rtl/>
          <w:lang w:bidi="fa-IR"/>
        </w:rPr>
      </w:pPr>
      <w:r>
        <w:rPr>
          <w:rtl/>
          <w:lang w:bidi="fa-IR"/>
        </w:rPr>
        <w:t>٣-ابن تميم آمدى ، شرح غررالحكم و درالكلم ، ترجمه محمد على انصارى ، خ ٢، ص ٥٥٠.</w:t>
      </w:r>
    </w:p>
    <w:p w:rsidR="00A9093C" w:rsidRDefault="00A9093C" w:rsidP="00A9093C">
      <w:pPr>
        <w:pStyle w:val="libFootnote0"/>
        <w:rPr>
          <w:rtl/>
          <w:lang w:bidi="fa-IR"/>
        </w:rPr>
      </w:pPr>
      <w:r>
        <w:rPr>
          <w:rtl/>
          <w:lang w:bidi="fa-IR"/>
        </w:rPr>
        <w:t>٤-اصول كافى ، ترجمه سيد جواد مصطفوى ، ج ٣ ص ١٧٧.</w:t>
      </w:r>
    </w:p>
    <w:p w:rsidR="00A9093C" w:rsidRDefault="00A9093C" w:rsidP="00A9093C">
      <w:pPr>
        <w:pStyle w:val="libFootnote0"/>
        <w:rPr>
          <w:rtl/>
          <w:lang w:bidi="fa-IR"/>
        </w:rPr>
      </w:pPr>
      <w:r>
        <w:rPr>
          <w:rtl/>
          <w:lang w:bidi="fa-IR"/>
        </w:rPr>
        <w:t>٥-مولوى ، مثنوى معنوى ، به كوشش رينولد الين نيكلسون ، ص ٩٨ و ١٠٤.</w:t>
      </w:r>
    </w:p>
    <w:p w:rsidR="00A9093C" w:rsidRDefault="00A9093C" w:rsidP="00A9093C">
      <w:pPr>
        <w:pStyle w:val="libFootnote0"/>
        <w:rPr>
          <w:rtl/>
          <w:lang w:bidi="fa-IR"/>
        </w:rPr>
      </w:pPr>
      <w:r>
        <w:rPr>
          <w:rtl/>
          <w:lang w:bidi="fa-IR"/>
        </w:rPr>
        <w:t>٦-نهج البلاغه ، ترجمه صبحى صالحى ، خطبه ١٧٦، ص ٢٥٣.</w:t>
      </w:r>
    </w:p>
    <w:p w:rsidR="00A9093C" w:rsidRDefault="00A9093C" w:rsidP="00A9093C">
      <w:pPr>
        <w:pStyle w:val="libFootnote0"/>
        <w:rPr>
          <w:rtl/>
          <w:lang w:bidi="fa-IR"/>
        </w:rPr>
      </w:pPr>
      <w:r>
        <w:rPr>
          <w:rtl/>
          <w:lang w:bidi="fa-IR"/>
        </w:rPr>
        <w:t>٧-همان .</w:t>
      </w:r>
    </w:p>
    <w:p w:rsidR="00A9093C" w:rsidRDefault="00A9093C" w:rsidP="00A9093C">
      <w:pPr>
        <w:pStyle w:val="libFootnote0"/>
        <w:rPr>
          <w:rtl/>
          <w:lang w:bidi="fa-IR"/>
        </w:rPr>
      </w:pPr>
      <w:r>
        <w:rPr>
          <w:rtl/>
          <w:lang w:bidi="fa-IR"/>
        </w:rPr>
        <w:t>٨-همان .</w:t>
      </w:r>
    </w:p>
    <w:p w:rsidR="00A9093C" w:rsidRDefault="00A9093C" w:rsidP="00A9093C">
      <w:pPr>
        <w:pStyle w:val="libFootnote0"/>
        <w:rPr>
          <w:rtl/>
          <w:lang w:bidi="fa-IR"/>
        </w:rPr>
      </w:pPr>
      <w:r>
        <w:rPr>
          <w:rtl/>
          <w:lang w:bidi="fa-IR"/>
        </w:rPr>
        <w:t>٩-اصول كافى ، ج ٢، ص ١١٥.</w:t>
      </w:r>
    </w:p>
    <w:p w:rsidR="00A9093C" w:rsidRDefault="00A9093C" w:rsidP="00A9093C">
      <w:pPr>
        <w:pStyle w:val="libFootnote0"/>
        <w:rPr>
          <w:rtl/>
          <w:lang w:bidi="fa-IR"/>
        </w:rPr>
      </w:pPr>
      <w:r>
        <w:rPr>
          <w:rtl/>
          <w:lang w:bidi="fa-IR"/>
        </w:rPr>
        <w:t>١٠-وسائل الشيعه ، ج ١٨، ص ١٠.</w:t>
      </w:r>
    </w:p>
    <w:p w:rsidR="00A9093C" w:rsidRDefault="00A9093C" w:rsidP="00A9093C">
      <w:pPr>
        <w:pStyle w:val="libFootnote0"/>
        <w:rPr>
          <w:rtl/>
          <w:lang w:bidi="fa-IR"/>
        </w:rPr>
      </w:pPr>
      <w:r>
        <w:rPr>
          <w:rtl/>
          <w:lang w:bidi="fa-IR"/>
        </w:rPr>
        <w:t>١١-صحيفه سجاديه ، ترجمه داريوش شاهين ، دعاى ٤٧، جمله ١١٣.</w:t>
      </w:r>
    </w:p>
    <w:p w:rsidR="00A9093C" w:rsidRDefault="00A9093C" w:rsidP="00A9093C">
      <w:pPr>
        <w:pStyle w:val="libFootnote0"/>
        <w:rPr>
          <w:rtl/>
          <w:lang w:bidi="fa-IR"/>
        </w:rPr>
      </w:pPr>
      <w:r>
        <w:rPr>
          <w:rtl/>
          <w:lang w:bidi="fa-IR"/>
        </w:rPr>
        <w:t>١٢-بحار الانوار، ج ٧٧، ص ١٤١.</w:t>
      </w:r>
    </w:p>
    <w:p w:rsidR="00A9093C" w:rsidRDefault="00A9093C" w:rsidP="00A9093C">
      <w:pPr>
        <w:pStyle w:val="libFootnote0"/>
        <w:rPr>
          <w:rtl/>
          <w:lang w:bidi="fa-IR"/>
        </w:rPr>
      </w:pPr>
      <w:r>
        <w:rPr>
          <w:rtl/>
          <w:lang w:bidi="fa-IR"/>
        </w:rPr>
        <w:t>١٣-نهج البلاغه ، ص ١٢٢.</w:t>
      </w:r>
    </w:p>
    <w:p w:rsidR="00A9093C" w:rsidRDefault="00A9093C" w:rsidP="00A9093C">
      <w:pPr>
        <w:pStyle w:val="libFootnote0"/>
        <w:rPr>
          <w:rtl/>
          <w:lang w:bidi="fa-IR"/>
        </w:rPr>
      </w:pPr>
      <w:r>
        <w:rPr>
          <w:rtl/>
          <w:lang w:bidi="fa-IR"/>
        </w:rPr>
        <w:t>١٤-بحار الانوار، ج ٧١، ص ٢٨٣.</w:t>
      </w:r>
    </w:p>
    <w:p w:rsidR="00A9093C" w:rsidRDefault="00A9093C" w:rsidP="00A9093C">
      <w:pPr>
        <w:pStyle w:val="libFootnote0"/>
        <w:rPr>
          <w:rtl/>
          <w:lang w:bidi="fa-IR"/>
        </w:rPr>
      </w:pPr>
      <w:r>
        <w:rPr>
          <w:rtl/>
          <w:lang w:bidi="fa-IR"/>
        </w:rPr>
        <w:t>١٥-محمد، آيه ٢٩.</w:t>
      </w:r>
    </w:p>
    <w:p w:rsidR="00A9093C" w:rsidRDefault="00A9093C" w:rsidP="00A9093C">
      <w:pPr>
        <w:pStyle w:val="libFootnote0"/>
        <w:rPr>
          <w:rtl/>
          <w:lang w:bidi="fa-IR"/>
        </w:rPr>
      </w:pPr>
      <w:r>
        <w:rPr>
          <w:rtl/>
          <w:lang w:bidi="fa-IR"/>
        </w:rPr>
        <w:t>١٦-ابن تميم آمدى ، شرح غررالحكم و دررالكلم ، ترجمه محمد على انصارى ، ص ٤٦.</w:t>
      </w:r>
    </w:p>
    <w:p w:rsidR="00A9093C" w:rsidRDefault="00A9093C" w:rsidP="00A9093C">
      <w:pPr>
        <w:pStyle w:val="libFootnote0"/>
        <w:rPr>
          <w:rtl/>
          <w:lang w:bidi="fa-IR"/>
        </w:rPr>
      </w:pPr>
      <w:r>
        <w:rPr>
          <w:rtl/>
          <w:lang w:bidi="fa-IR"/>
        </w:rPr>
        <w:t>١٧-همان ، ص ١٣.</w:t>
      </w:r>
    </w:p>
    <w:p w:rsidR="00A9093C" w:rsidRDefault="00A9093C" w:rsidP="00A9093C">
      <w:pPr>
        <w:pStyle w:val="libFootnote0"/>
        <w:rPr>
          <w:rtl/>
          <w:lang w:bidi="fa-IR"/>
        </w:rPr>
      </w:pPr>
      <w:r>
        <w:rPr>
          <w:rtl/>
          <w:lang w:bidi="fa-IR"/>
        </w:rPr>
        <w:t>١٨-تحف العقول ، ص ٢٤٢.</w:t>
      </w:r>
    </w:p>
    <w:p w:rsidR="00A9093C" w:rsidRDefault="00A9093C" w:rsidP="00A9093C">
      <w:pPr>
        <w:pStyle w:val="libFootnote0"/>
        <w:rPr>
          <w:rtl/>
          <w:lang w:bidi="fa-IR"/>
        </w:rPr>
      </w:pPr>
      <w:r>
        <w:rPr>
          <w:rtl/>
          <w:lang w:bidi="fa-IR"/>
        </w:rPr>
        <w:t>١٩-ابن تميم آمدى ، شرح غررالحكم و دررالكلم ، ص ١٥٨.</w:t>
      </w:r>
    </w:p>
    <w:p w:rsidR="00A9093C" w:rsidRDefault="00A9093C" w:rsidP="00A9093C">
      <w:pPr>
        <w:pStyle w:val="libFootnote0"/>
        <w:rPr>
          <w:rtl/>
          <w:lang w:bidi="fa-IR"/>
        </w:rPr>
      </w:pPr>
      <w:r>
        <w:rPr>
          <w:rtl/>
          <w:lang w:bidi="fa-IR"/>
        </w:rPr>
        <w:t>٢٠-همان ، ص ٢١.</w:t>
      </w:r>
    </w:p>
    <w:p w:rsidR="00A9093C" w:rsidRDefault="00A9093C" w:rsidP="00A9093C">
      <w:pPr>
        <w:pStyle w:val="libFootnote0"/>
        <w:rPr>
          <w:rtl/>
          <w:lang w:bidi="fa-IR"/>
        </w:rPr>
      </w:pPr>
      <w:r>
        <w:rPr>
          <w:rtl/>
          <w:lang w:bidi="fa-IR"/>
        </w:rPr>
        <w:t>٢١-همان ، ص ٥١٦.</w:t>
      </w:r>
    </w:p>
    <w:p w:rsidR="00A9093C" w:rsidRDefault="00A9093C" w:rsidP="00A9093C">
      <w:pPr>
        <w:pStyle w:val="libFootnote0"/>
        <w:rPr>
          <w:rtl/>
          <w:lang w:bidi="fa-IR"/>
        </w:rPr>
      </w:pPr>
      <w:r>
        <w:rPr>
          <w:rtl/>
          <w:lang w:bidi="fa-IR"/>
        </w:rPr>
        <w:t>٢٢-بحارالانوار، ج ٧٨، ص ٤٥.</w:t>
      </w:r>
    </w:p>
    <w:p w:rsidR="00A9093C" w:rsidRDefault="00A9093C" w:rsidP="00A9093C">
      <w:pPr>
        <w:pStyle w:val="libFootnote0"/>
        <w:rPr>
          <w:rtl/>
          <w:lang w:bidi="fa-IR"/>
        </w:rPr>
      </w:pPr>
      <w:r>
        <w:rPr>
          <w:rtl/>
          <w:lang w:bidi="fa-IR"/>
        </w:rPr>
        <w:t>٢٣-همان ، ج ٧١، ص ٢٨٥.</w:t>
      </w:r>
    </w:p>
    <w:p w:rsidR="00A9093C" w:rsidRDefault="00A9093C" w:rsidP="00A9093C">
      <w:pPr>
        <w:pStyle w:val="libFootnote0"/>
        <w:rPr>
          <w:rtl/>
          <w:lang w:bidi="fa-IR"/>
        </w:rPr>
      </w:pPr>
      <w:r>
        <w:rPr>
          <w:rtl/>
          <w:lang w:bidi="fa-IR"/>
        </w:rPr>
        <w:t>٢٤-روم ، آيه ٢١.</w:t>
      </w:r>
    </w:p>
    <w:p w:rsidR="00A9093C" w:rsidRDefault="00A9093C" w:rsidP="00A9093C">
      <w:pPr>
        <w:pStyle w:val="libFootnote0"/>
        <w:rPr>
          <w:rtl/>
          <w:lang w:bidi="fa-IR"/>
        </w:rPr>
      </w:pPr>
      <w:r>
        <w:rPr>
          <w:rtl/>
          <w:lang w:bidi="fa-IR"/>
        </w:rPr>
        <w:t>٢٥-مريم ، آيه ٩٧.</w:t>
      </w:r>
    </w:p>
    <w:p w:rsidR="00A9093C" w:rsidRDefault="00A9093C" w:rsidP="00A9093C">
      <w:pPr>
        <w:pStyle w:val="libFootnote0"/>
        <w:rPr>
          <w:rtl/>
          <w:lang w:bidi="fa-IR"/>
        </w:rPr>
      </w:pPr>
      <w:r>
        <w:rPr>
          <w:rtl/>
          <w:lang w:bidi="fa-IR"/>
        </w:rPr>
        <w:lastRenderedPageBreak/>
        <w:t>٢٦-نور، آيه ٢٤.</w:t>
      </w:r>
    </w:p>
    <w:p w:rsidR="00A9093C" w:rsidRDefault="00A9093C" w:rsidP="00A9093C">
      <w:pPr>
        <w:pStyle w:val="libFootnote0"/>
        <w:rPr>
          <w:rtl/>
          <w:lang w:bidi="fa-IR"/>
        </w:rPr>
      </w:pPr>
      <w:r>
        <w:rPr>
          <w:rtl/>
          <w:lang w:bidi="fa-IR"/>
        </w:rPr>
        <w:t>٢٧-شعراء، آيه ٨٤.</w:t>
      </w:r>
    </w:p>
    <w:p w:rsidR="00A9093C" w:rsidRDefault="00A9093C" w:rsidP="00A9093C">
      <w:pPr>
        <w:pStyle w:val="libFootnote0"/>
        <w:rPr>
          <w:rtl/>
          <w:lang w:bidi="fa-IR"/>
        </w:rPr>
      </w:pPr>
      <w:r>
        <w:rPr>
          <w:rtl/>
          <w:lang w:bidi="fa-IR"/>
        </w:rPr>
        <w:t>٢٨-مفاتيح الجنان ، دعاى سحر.</w:t>
      </w:r>
    </w:p>
    <w:p w:rsidR="00A9093C" w:rsidRDefault="00A9093C" w:rsidP="00A9093C">
      <w:pPr>
        <w:pStyle w:val="libFootnote0"/>
        <w:rPr>
          <w:rtl/>
          <w:lang w:bidi="fa-IR"/>
        </w:rPr>
      </w:pPr>
      <w:r>
        <w:rPr>
          <w:rtl/>
          <w:lang w:bidi="fa-IR"/>
        </w:rPr>
        <w:t>٢٩-ر.ك : صافات ، آيه ٦؛ نحل ، آيه ٦؛ حج ، آيه ٥.</w:t>
      </w:r>
    </w:p>
    <w:p w:rsidR="00A9093C" w:rsidRDefault="00A9093C" w:rsidP="00A9093C">
      <w:pPr>
        <w:pStyle w:val="libFootnote0"/>
        <w:rPr>
          <w:rtl/>
          <w:lang w:bidi="fa-IR"/>
        </w:rPr>
      </w:pPr>
      <w:r>
        <w:rPr>
          <w:rtl/>
          <w:lang w:bidi="fa-IR"/>
        </w:rPr>
        <w:t>٣٠-اسراء، آيه ٥٣.</w:t>
      </w:r>
    </w:p>
    <w:p w:rsidR="00A9093C" w:rsidRDefault="00A9093C" w:rsidP="00A9093C">
      <w:pPr>
        <w:pStyle w:val="libFootnote0"/>
        <w:rPr>
          <w:rtl/>
          <w:lang w:bidi="fa-IR"/>
        </w:rPr>
      </w:pPr>
      <w:r>
        <w:rPr>
          <w:rtl/>
          <w:lang w:bidi="fa-IR"/>
        </w:rPr>
        <w:t>٣١-نهج البلاغه ، خطبه ٢٢٤.</w:t>
      </w:r>
    </w:p>
    <w:p w:rsidR="00A9093C" w:rsidRDefault="00A9093C" w:rsidP="00A9093C">
      <w:pPr>
        <w:pStyle w:val="libFootnote0"/>
        <w:rPr>
          <w:rtl/>
          <w:lang w:bidi="fa-IR"/>
        </w:rPr>
      </w:pPr>
      <w:r>
        <w:rPr>
          <w:rtl/>
          <w:lang w:bidi="fa-IR"/>
        </w:rPr>
        <w:t>٣٢-بحار الانوار، ج ٧١، ص ٣١٠.</w:t>
      </w:r>
    </w:p>
    <w:p w:rsidR="00A9093C" w:rsidRDefault="00A9093C" w:rsidP="00A9093C">
      <w:pPr>
        <w:pStyle w:val="libFootnote0"/>
        <w:rPr>
          <w:rtl/>
          <w:lang w:bidi="fa-IR"/>
        </w:rPr>
      </w:pPr>
      <w:r>
        <w:rPr>
          <w:rtl/>
          <w:lang w:bidi="fa-IR"/>
        </w:rPr>
        <w:t>٣٣-همان .</w:t>
      </w:r>
    </w:p>
    <w:p w:rsidR="00A9093C" w:rsidRDefault="00A9093C" w:rsidP="00A9093C">
      <w:pPr>
        <w:pStyle w:val="libFootnote0"/>
        <w:rPr>
          <w:rtl/>
          <w:lang w:bidi="fa-IR"/>
        </w:rPr>
      </w:pPr>
      <w:r>
        <w:rPr>
          <w:rtl/>
          <w:lang w:bidi="fa-IR"/>
        </w:rPr>
        <w:t>٣٤-ابن تميم آمدى ، شرح غرر الحكم و دررالكلم ، ترجمه محمد على انصارى ، ج ٤، ص ٣٢٩.</w:t>
      </w:r>
    </w:p>
    <w:p w:rsidR="00A9093C" w:rsidRDefault="00A9093C" w:rsidP="00A9093C">
      <w:pPr>
        <w:pStyle w:val="libFootnote0"/>
        <w:rPr>
          <w:rtl/>
          <w:lang w:bidi="fa-IR"/>
        </w:rPr>
      </w:pPr>
      <w:r>
        <w:rPr>
          <w:rtl/>
          <w:lang w:bidi="fa-IR"/>
        </w:rPr>
        <w:t>٣٥-همان .</w:t>
      </w:r>
    </w:p>
    <w:p w:rsidR="00A9093C" w:rsidRDefault="00A9093C" w:rsidP="00A9093C">
      <w:pPr>
        <w:pStyle w:val="libFootnote0"/>
        <w:rPr>
          <w:rtl/>
          <w:lang w:bidi="fa-IR"/>
        </w:rPr>
      </w:pPr>
      <w:r>
        <w:rPr>
          <w:rtl/>
          <w:lang w:bidi="fa-IR"/>
        </w:rPr>
        <w:t>٣٦-همان ، ص ٥٠٦.</w:t>
      </w:r>
    </w:p>
    <w:p w:rsidR="00A9093C" w:rsidRDefault="00A9093C" w:rsidP="00A9093C">
      <w:pPr>
        <w:pStyle w:val="libFootnote0"/>
        <w:rPr>
          <w:rtl/>
          <w:lang w:bidi="fa-IR"/>
        </w:rPr>
      </w:pPr>
      <w:r>
        <w:rPr>
          <w:rtl/>
          <w:lang w:bidi="fa-IR"/>
        </w:rPr>
        <w:t>٣٧-نهج البلاغه ، حكمت ٣٩.</w:t>
      </w:r>
    </w:p>
    <w:p w:rsidR="00A9093C" w:rsidRDefault="00A9093C" w:rsidP="00A9093C">
      <w:pPr>
        <w:pStyle w:val="libFootnote0"/>
        <w:rPr>
          <w:rtl/>
          <w:lang w:bidi="fa-IR"/>
        </w:rPr>
      </w:pPr>
      <w:r>
        <w:rPr>
          <w:rtl/>
          <w:lang w:bidi="fa-IR"/>
        </w:rPr>
        <w:t>٣٨-سيد محمد حسين طباطبائى ، الميزان ، ترجمه سيد محمد باقر موسوى همدانى ، ج ٦، ص ‍ ٣٦٦.</w:t>
      </w:r>
    </w:p>
    <w:p w:rsidR="00A9093C" w:rsidRDefault="00A9093C" w:rsidP="00A9093C">
      <w:pPr>
        <w:pStyle w:val="libFootnote0"/>
        <w:rPr>
          <w:rtl/>
          <w:lang w:bidi="fa-IR"/>
        </w:rPr>
      </w:pPr>
      <w:r>
        <w:rPr>
          <w:rtl/>
          <w:lang w:bidi="fa-IR"/>
        </w:rPr>
        <w:t>٣٩-ابن عبدربه ، عقد الفريد، ج ٢، ص ٢٦٢.</w:t>
      </w:r>
    </w:p>
    <w:p w:rsidR="00A9093C" w:rsidRDefault="00A9093C" w:rsidP="00A9093C">
      <w:pPr>
        <w:pStyle w:val="libFootnote0"/>
        <w:rPr>
          <w:rtl/>
          <w:lang w:bidi="fa-IR"/>
        </w:rPr>
      </w:pPr>
      <w:r>
        <w:rPr>
          <w:rtl/>
          <w:lang w:bidi="fa-IR"/>
        </w:rPr>
        <w:t>٤٠-صف ، آيه هاى ٢ - ٣.</w:t>
      </w:r>
    </w:p>
    <w:p w:rsidR="00A9093C" w:rsidRDefault="00A9093C" w:rsidP="00A9093C">
      <w:pPr>
        <w:pStyle w:val="libFootnote0"/>
        <w:rPr>
          <w:rtl/>
          <w:lang w:bidi="fa-IR"/>
        </w:rPr>
      </w:pPr>
      <w:r>
        <w:rPr>
          <w:rtl/>
          <w:lang w:bidi="fa-IR"/>
        </w:rPr>
        <w:t>٤١-نهج البلاغه ، خطبه ٨٣، ص ١٨٧.</w:t>
      </w:r>
    </w:p>
    <w:p w:rsidR="00A9093C" w:rsidRDefault="00A9093C" w:rsidP="00A9093C">
      <w:pPr>
        <w:pStyle w:val="libFootnote0"/>
        <w:rPr>
          <w:rtl/>
          <w:lang w:bidi="fa-IR"/>
        </w:rPr>
      </w:pPr>
      <w:r>
        <w:rPr>
          <w:rtl/>
          <w:lang w:bidi="fa-IR"/>
        </w:rPr>
        <w:t>٤٢-اصول كافى ، ج ٣، ص ١٧٧.</w:t>
      </w:r>
    </w:p>
    <w:p w:rsidR="00A9093C" w:rsidRDefault="00A9093C" w:rsidP="00A9093C">
      <w:pPr>
        <w:pStyle w:val="libFootnote0"/>
        <w:rPr>
          <w:rtl/>
          <w:lang w:bidi="fa-IR"/>
        </w:rPr>
      </w:pPr>
      <w:r>
        <w:rPr>
          <w:rtl/>
          <w:lang w:bidi="fa-IR"/>
        </w:rPr>
        <w:t>٤٣-همان ، ج ٣، ص ١٧٨.</w:t>
      </w:r>
    </w:p>
    <w:p w:rsidR="00A9093C" w:rsidRDefault="00A9093C" w:rsidP="00A9093C">
      <w:pPr>
        <w:pStyle w:val="libFootnote0"/>
        <w:rPr>
          <w:rtl/>
          <w:lang w:bidi="fa-IR"/>
        </w:rPr>
      </w:pPr>
      <w:r>
        <w:rPr>
          <w:rtl/>
          <w:lang w:bidi="fa-IR"/>
        </w:rPr>
        <w:t>٤٤-ابن تميم آمدى ، شرح غررالحكم و دررالكلم ، ح ٤١٨٩.</w:t>
      </w:r>
    </w:p>
    <w:p w:rsidR="00A9093C" w:rsidRDefault="00A9093C" w:rsidP="00A9093C">
      <w:pPr>
        <w:pStyle w:val="libFootnote0"/>
        <w:rPr>
          <w:rtl/>
          <w:lang w:bidi="fa-IR"/>
        </w:rPr>
      </w:pPr>
      <w:r>
        <w:rPr>
          <w:rtl/>
          <w:lang w:bidi="fa-IR"/>
        </w:rPr>
        <w:t>٤٥-اصول كافى ، ج ٣، ص ١٧٦.</w:t>
      </w:r>
    </w:p>
    <w:p w:rsidR="00A9093C" w:rsidRDefault="00A9093C" w:rsidP="00A9093C">
      <w:pPr>
        <w:pStyle w:val="libFootnote0"/>
        <w:rPr>
          <w:rtl/>
          <w:lang w:bidi="fa-IR"/>
        </w:rPr>
      </w:pPr>
      <w:r>
        <w:rPr>
          <w:rtl/>
          <w:lang w:bidi="fa-IR"/>
        </w:rPr>
        <w:t>٤٦-احزاب ، آيه ٢٤.</w:t>
      </w:r>
    </w:p>
    <w:p w:rsidR="00A9093C" w:rsidRDefault="00A9093C" w:rsidP="00A9093C">
      <w:pPr>
        <w:pStyle w:val="libFootnote0"/>
        <w:rPr>
          <w:rtl/>
          <w:lang w:bidi="fa-IR"/>
        </w:rPr>
      </w:pPr>
      <w:r>
        <w:rPr>
          <w:rtl/>
          <w:lang w:bidi="fa-IR"/>
        </w:rPr>
        <w:t>٤٧-همان ، ص ١٦٣.</w:t>
      </w:r>
    </w:p>
    <w:p w:rsidR="00A9093C" w:rsidRDefault="00A9093C" w:rsidP="00A9093C">
      <w:pPr>
        <w:pStyle w:val="libFootnote0"/>
        <w:rPr>
          <w:rtl/>
          <w:lang w:bidi="fa-IR"/>
        </w:rPr>
      </w:pPr>
      <w:r>
        <w:rPr>
          <w:rtl/>
          <w:lang w:bidi="fa-IR"/>
        </w:rPr>
        <w:t>٤٨-همان .</w:t>
      </w:r>
    </w:p>
    <w:p w:rsidR="00A9093C" w:rsidRDefault="00A9093C" w:rsidP="00A9093C">
      <w:pPr>
        <w:pStyle w:val="libFootnote0"/>
        <w:rPr>
          <w:rtl/>
          <w:lang w:bidi="fa-IR"/>
        </w:rPr>
      </w:pPr>
      <w:r>
        <w:rPr>
          <w:rtl/>
          <w:lang w:bidi="fa-IR"/>
        </w:rPr>
        <w:t>٤٩-همان .</w:t>
      </w:r>
    </w:p>
    <w:p w:rsidR="00A9093C" w:rsidRDefault="00A9093C" w:rsidP="00A9093C">
      <w:pPr>
        <w:pStyle w:val="libFootnote0"/>
        <w:rPr>
          <w:rtl/>
          <w:lang w:bidi="fa-IR"/>
        </w:rPr>
      </w:pPr>
      <w:r>
        <w:rPr>
          <w:rtl/>
          <w:lang w:bidi="fa-IR"/>
        </w:rPr>
        <w:t>٥٠-نساء، آيه ٨٦.</w:t>
      </w:r>
    </w:p>
    <w:p w:rsidR="00A9093C" w:rsidRDefault="00A9093C" w:rsidP="00A9093C">
      <w:pPr>
        <w:pStyle w:val="libFootnote0"/>
        <w:rPr>
          <w:rtl/>
          <w:lang w:bidi="fa-IR"/>
        </w:rPr>
      </w:pPr>
      <w:r>
        <w:rPr>
          <w:rtl/>
          <w:lang w:bidi="fa-IR"/>
        </w:rPr>
        <w:t>٥١-يونس ، آيه ١٠.</w:t>
      </w:r>
    </w:p>
    <w:p w:rsidR="00A9093C" w:rsidRDefault="00A9093C" w:rsidP="00A9093C">
      <w:pPr>
        <w:pStyle w:val="libFootnote0"/>
        <w:rPr>
          <w:rtl/>
          <w:lang w:bidi="fa-IR"/>
        </w:rPr>
      </w:pPr>
      <w:r>
        <w:rPr>
          <w:rtl/>
          <w:lang w:bidi="fa-IR"/>
        </w:rPr>
        <w:t>٥٢-رعد، آيه هاى ٢٣ ٢٤.</w:t>
      </w:r>
    </w:p>
    <w:p w:rsidR="00A9093C" w:rsidRDefault="00A9093C" w:rsidP="00A9093C">
      <w:pPr>
        <w:pStyle w:val="libFootnote0"/>
        <w:rPr>
          <w:rtl/>
          <w:lang w:bidi="fa-IR"/>
        </w:rPr>
      </w:pPr>
      <w:r>
        <w:rPr>
          <w:rtl/>
          <w:lang w:bidi="fa-IR"/>
        </w:rPr>
        <w:lastRenderedPageBreak/>
        <w:t>٥٣-زمر، آيه ٧٣.</w:t>
      </w:r>
    </w:p>
    <w:p w:rsidR="00A9093C" w:rsidRDefault="00A9093C" w:rsidP="00A9093C">
      <w:pPr>
        <w:pStyle w:val="libFootnote0"/>
        <w:rPr>
          <w:rtl/>
          <w:lang w:bidi="fa-IR"/>
        </w:rPr>
      </w:pPr>
      <w:r>
        <w:rPr>
          <w:rtl/>
          <w:lang w:bidi="fa-IR"/>
        </w:rPr>
        <w:t>٥٤-يس ، آيه ٥٨.</w:t>
      </w:r>
    </w:p>
    <w:p w:rsidR="00A9093C" w:rsidRDefault="00A9093C" w:rsidP="00A9093C">
      <w:pPr>
        <w:pStyle w:val="libFootnote0"/>
        <w:rPr>
          <w:rtl/>
          <w:lang w:bidi="fa-IR"/>
        </w:rPr>
      </w:pPr>
      <w:r>
        <w:rPr>
          <w:rtl/>
          <w:lang w:bidi="fa-IR"/>
        </w:rPr>
        <w:t>٥٥-ملا محسن فيض كاشانى ، محجه البيضاء، ج ٣، ص ٣٨٢.</w:t>
      </w:r>
    </w:p>
    <w:p w:rsidR="00A9093C" w:rsidRDefault="00A9093C" w:rsidP="00A9093C">
      <w:pPr>
        <w:pStyle w:val="libFootnote0"/>
        <w:rPr>
          <w:rtl/>
          <w:lang w:bidi="fa-IR"/>
        </w:rPr>
      </w:pPr>
      <w:r>
        <w:rPr>
          <w:rtl/>
          <w:lang w:bidi="fa-IR"/>
        </w:rPr>
        <w:t>٥٦-وسائل الشيعه ، ج ٥، ص ٣١٨.</w:t>
      </w:r>
    </w:p>
    <w:p w:rsidR="00A9093C" w:rsidRDefault="00A9093C" w:rsidP="00A9093C">
      <w:pPr>
        <w:pStyle w:val="libFootnote0"/>
        <w:rPr>
          <w:rtl/>
          <w:lang w:bidi="fa-IR"/>
        </w:rPr>
      </w:pPr>
      <w:r>
        <w:rPr>
          <w:rtl/>
          <w:lang w:bidi="fa-IR"/>
        </w:rPr>
        <w:t>٥٧-همان ، ص ١١.</w:t>
      </w:r>
    </w:p>
    <w:p w:rsidR="00A9093C" w:rsidRDefault="00A9093C" w:rsidP="00A9093C">
      <w:pPr>
        <w:pStyle w:val="libFootnote0"/>
        <w:rPr>
          <w:rtl/>
          <w:lang w:bidi="fa-IR"/>
        </w:rPr>
      </w:pPr>
      <w:r>
        <w:rPr>
          <w:rtl/>
          <w:lang w:bidi="fa-IR"/>
        </w:rPr>
        <w:t>٥٨-همان ، ص ١٢.</w:t>
      </w:r>
    </w:p>
    <w:p w:rsidR="00A9093C" w:rsidRDefault="00A9093C" w:rsidP="00A9093C">
      <w:pPr>
        <w:pStyle w:val="libFootnote0"/>
        <w:rPr>
          <w:rtl/>
          <w:lang w:bidi="fa-IR"/>
        </w:rPr>
      </w:pPr>
      <w:r>
        <w:rPr>
          <w:rtl/>
          <w:lang w:bidi="fa-IR"/>
        </w:rPr>
        <w:t>٥٩-وسائل الشيعه ، ج ٥، ص ٣٧٧.</w:t>
      </w:r>
    </w:p>
    <w:p w:rsidR="00A9093C" w:rsidRDefault="00A9093C" w:rsidP="00A9093C">
      <w:pPr>
        <w:pStyle w:val="libFootnote0"/>
        <w:rPr>
          <w:rtl/>
          <w:lang w:bidi="fa-IR"/>
        </w:rPr>
      </w:pPr>
      <w:r>
        <w:rPr>
          <w:rtl/>
          <w:lang w:bidi="fa-IR"/>
        </w:rPr>
        <w:t>٦٠-همان ، ج ٤، ص ٢١.</w:t>
      </w:r>
    </w:p>
    <w:p w:rsidR="00A9093C" w:rsidRDefault="00A9093C" w:rsidP="00A9093C">
      <w:pPr>
        <w:pStyle w:val="libFootnote0"/>
        <w:rPr>
          <w:rtl/>
          <w:lang w:bidi="fa-IR"/>
        </w:rPr>
      </w:pPr>
      <w:r>
        <w:rPr>
          <w:rtl/>
          <w:lang w:bidi="fa-IR"/>
        </w:rPr>
        <w:t>٦١-بحار الانوار، ج ٧٤، ص ٧.</w:t>
      </w:r>
    </w:p>
    <w:p w:rsidR="00A9093C" w:rsidRDefault="00A9093C" w:rsidP="00A9093C">
      <w:pPr>
        <w:pStyle w:val="libFootnote0"/>
        <w:rPr>
          <w:rtl/>
          <w:lang w:bidi="fa-IR"/>
        </w:rPr>
      </w:pPr>
      <w:r>
        <w:rPr>
          <w:rtl/>
          <w:lang w:bidi="fa-IR"/>
        </w:rPr>
        <w:t>٦٢-اصول كافى ، ج ٤، ص ٤٢.</w:t>
      </w:r>
    </w:p>
    <w:p w:rsidR="00A9093C" w:rsidRDefault="00A9093C" w:rsidP="00A9093C">
      <w:pPr>
        <w:pStyle w:val="libFootnote0"/>
        <w:rPr>
          <w:rtl/>
          <w:lang w:bidi="fa-IR"/>
        </w:rPr>
      </w:pPr>
      <w:r>
        <w:rPr>
          <w:rtl/>
          <w:lang w:bidi="fa-IR"/>
        </w:rPr>
        <w:t>٦٣-همان ، ص ٤٣.</w:t>
      </w:r>
    </w:p>
    <w:p w:rsidR="00A9093C" w:rsidRDefault="00A9093C" w:rsidP="00A9093C">
      <w:pPr>
        <w:pStyle w:val="libFootnote0"/>
        <w:rPr>
          <w:rtl/>
          <w:lang w:bidi="fa-IR"/>
        </w:rPr>
      </w:pPr>
      <w:r>
        <w:rPr>
          <w:rtl/>
          <w:lang w:bidi="fa-IR"/>
        </w:rPr>
        <w:t>٦٤-احسان زاهرى ، عزت و ذلت آفرينى هاى زبان ، ص ٥٣.</w:t>
      </w:r>
    </w:p>
    <w:p w:rsidR="00A9093C" w:rsidRDefault="00A9093C" w:rsidP="00A9093C">
      <w:pPr>
        <w:pStyle w:val="libFootnote0"/>
        <w:rPr>
          <w:rtl/>
          <w:lang w:bidi="fa-IR"/>
        </w:rPr>
      </w:pPr>
      <w:r>
        <w:rPr>
          <w:rtl/>
          <w:lang w:bidi="fa-IR"/>
        </w:rPr>
        <w:t>٦٥-بقره ، آيه ٣٨.</w:t>
      </w:r>
    </w:p>
    <w:p w:rsidR="00A9093C" w:rsidRDefault="00A9093C" w:rsidP="00A9093C">
      <w:pPr>
        <w:pStyle w:val="libFootnote0"/>
        <w:rPr>
          <w:rtl/>
          <w:lang w:bidi="fa-IR"/>
        </w:rPr>
      </w:pPr>
      <w:r>
        <w:rPr>
          <w:rtl/>
          <w:lang w:bidi="fa-IR"/>
        </w:rPr>
        <w:t>٦٦-بحار الانوار، ج ٧٢، ص ٢٠٣.</w:t>
      </w:r>
    </w:p>
    <w:p w:rsidR="00A9093C" w:rsidRDefault="00A9093C" w:rsidP="00A9093C">
      <w:pPr>
        <w:pStyle w:val="libFootnote0"/>
        <w:rPr>
          <w:rtl/>
          <w:lang w:bidi="fa-IR"/>
        </w:rPr>
      </w:pPr>
      <w:r>
        <w:rPr>
          <w:rtl/>
          <w:lang w:bidi="fa-IR"/>
        </w:rPr>
        <w:t>٦٧-تحف العقول ، ص ٢٢.</w:t>
      </w:r>
    </w:p>
    <w:p w:rsidR="00A9093C" w:rsidRDefault="00A9093C" w:rsidP="00A9093C">
      <w:pPr>
        <w:pStyle w:val="libFootnote0"/>
        <w:rPr>
          <w:rtl/>
          <w:lang w:bidi="fa-IR"/>
        </w:rPr>
      </w:pPr>
      <w:r>
        <w:rPr>
          <w:rtl/>
          <w:lang w:bidi="fa-IR"/>
        </w:rPr>
        <w:t>٦٨-صادق احسان بخش ، آثار الصادقين ، ج ٢، ص ١٧٣.</w:t>
      </w:r>
    </w:p>
    <w:p w:rsidR="00A9093C" w:rsidRDefault="00A9093C" w:rsidP="00A9093C">
      <w:pPr>
        <w:pStyle w:val="libFootnote0"/>
        <w:rPr>
          <w:rtl/>
          <w:lang w:bidi="fa-IR"/>
        </w:rPr>
      </w:pPr>
      <w:r>
        <w:rPr>
          <w:rtl/>
          <w:lang w:bidi="fa-IR"/>
        </w:rPr>
        <w:t>٦٩-اصول كافى ، ج ٨، ص ٢٠.</w:t>
      </w:r>
    </w:p>
    <w:p w:rsidR="00A9093C" w:rsidRDefault="00A9093C" w:rsidP="00A9093C">
      <w:pPr>
        <w:pStyle w:val="libFootnote0"/>
        <w:rPr>
          <w:rtl/>
          <w:lang w:bidi="fa-IR"/>
        </w:rPr>
      </w:pPr>
      <w:r>
        <w:rPr>
          <w:rtl/>
          <w:lang w:bidi="fa-IR"/>
        </w:rPr>
        <w:t>٧٠-بقره ، آيه ٨٣.</w:t>
      </w:r>
    </w:p>
    <w:p w:rsidR="00A9093C" w:rsidRDefault="00A9093C" w:rsidP="00A9093C">
      <w:pPr>
        <w:pStyle w:val="libFootnote0"/>
        <w:rPr>
          <w:rtl/>
          <w:lang w:bidi="fa-IR"/>
        </w:rPr>
      </w:pPr>
      <w:r>
        <w:rPr>
          <w:rtl/>
          <w:lang w:bidi="fa-IR"/>
        </w:rPr>
        <w:t>٧١-اسراء، آيه ٢٣.</w:t>
      </w:r>
    </w:p>
    <w:p w:rsidR="00A9093C" w:rsidRDefault="00A9093C" w:rsidP="00A9093C">
      <w:pPr>
        <w:pStyle w:val="libFootnote0"/>
        <w:rPr>
          <w:rtl/>
          <w:lang w:bidi="fa-IR"/>
        </w:rPr>
      </w:pPr>
      <w:r>
        <w:rPr>
          <w:rtl/>
          <w:lang w:bidi="fa-IR"/>
        </w:rPr>
        <w:t>٧٢-همان ، آيه ٢٨.</w:t>
      </w:r>
    </w:p>
    <w:p w:rsidR="00A9093C" w:rsidRDefault="00A9093C" w:rsidP="00A9093C">
      <w:pPr>
        <w:pStyle w:val="libFootnote0"/>
        <w:rPr>
          <w:rtl/>
          <w:lang w:bidi="fa-IR"/>
        </w:rPr>
      </w:pPr>
      <w:r>
        <w:rPr>
          <w:rtl/>
          <w:lang w:bidi="fa-IR"/>
        </w:rPr>
        <w:t>٧٣-تفسير نمونه ، ج ٢٢ ص ١٤٥.</w:t>
      </w:r>
    </w:p>
    <w:p w:rsidR="00A9093C" w:rsidRDefault="00A9093C" w:rsidP="00A9093C">
      <w:pPr>
        <w:pStyle w:val="libFootnote0"/>
        <w:rPr>
          <w:rtl/>
          <w:lang w:bidi="fa-IR"/>
        </w:rPr>
      </w:pPr>
      <w:r>
        <w:rPr>
          <w:rtl/>
          <w:lang w:bidi="fa-IR"/>
        </w:rPr>
        <w:t>٧٤-رحمن ، آيه هاى ١٤.</w:t>
      </w:r>
    </w:p>
    <w:p w:rsidR="00A9093C" w:rsidRDefault="00A9093C" w:rsidP="00A9093C">
      <w:pPr>
        <w:pStyle w:val="libFootnote0"/>
        <w:rPr>
          <w:rtl/>
          <w:lang w:bidi="fa-IR"/>
        </w:rPr>
      </w:pPr>
      <w:r>
        <w:rPr>
          <w:rtl/>
          <w:lang w:bidi="fa-IR"/>
        </w:rPr>
        <w:t>٧٥-بحار الانوار، ج ٧١، ص ٢٤٧.</w:t>
      </w:r>
    </w:p>
    <w:p w:rsidR="00A9093C" w:rsidRDefault="00A9093C" w:rsidP="00A9093C">
      <w:pPr>
        <w:pStyle w:val="libFootnote0"/>
        <w:rPr>
          <w:rtl/>
          <w:lang w:bidi="fa-IR"/>
        </w:rPr>
      </w:pPr>
      <w:r>
        <w:rPr>
          <w:rtl/>
          <w:lang w:bidi="fa-IR"/>
        </w:rPr>
        <w:t>٧٦-بحار الانوار، ج ٧٨، ص ٥٥.</w:t>
      </w:r>
    </w:p>
    <w:p w:rsidR="00A9093C" w:rsidRDefault="00A9093C" w:rsidP="00A9093C">
      <w:pPr>
        <w:pStyle w:val="libFootnote0"/>
        <w:rPr>
          <w:rtl/>
          <w:lang w:bidi="fa-IR"/>
        </w:rPr>
      </w:pPr>
      <w:r>
        <w:rPr>
          <w:rtl/>
          <w:lang w:bidi="fa-IR"/>
        </w:rPr>
        <w:t>٧٧-همان ، ج ٧١ ص ٣٠٣.</w:t>
      </w:r>
    </w:p>
    <w:p w:rsidR="00A9093C" w:rsidRDefault="00A9093C" w:rsidP="00A9093C">
      <w:pPr>
        <w:pStyle w:val="libFootnote0"/>
        <w:rPr>
          <w:rtl/>
          <w:lang w:bidi="fa-IR"/>
        </w:rPr>
      </w:pPr>
      <w:r>
        <w:rPr>
          <w:rtl/>
          <w:lang w:bidi="fa-IR"/>
        </w:rPr>
        <w:t>٧٨-ابن تميم آمدى ، شرح غررالحكم و دررالكلم ، ج ٢ ص ٣١٤.</w:t>
      </w:r>
    </w:p>
    <w:p w:rsidR="00A9093C" w:rsidRDefault="00A9093C" w:rsidP="00A9093C">
      <w:pPr>
        <w:pStyle w:val="libFootnote0"/>
        <w:rPr>
          <w:rtl/>
          <w:lang w:bidi="fa-IR"/>
        </w:rPr>
      </w:pPr>
      <w:r>
        <w:rPr>
          <w:rtl/>
          <w:lang w:bidi="fa-IR"/>
        </w:rPr>
        <w:t>٧٩-بحار الانوار، ج ٧١، ص ٣٠٤.</w:t>
      </w:r>
    </w:p>
    <w:p w:rsidR="00A9093C" w:rsidRDefault="00A9093C" w:rsidP="00A9093C">
      <w:pPr>
        <w:pStyle w:val="libFootnote0"/>
        <w:rPr>
          <w:rtl/>
          <w:lang w:bidi="fa-IR"/>
        </w:rPr>
      </w:pPr>
      <w:r>
        <w:rPr>
          <w:rtl/>
          <w:lang w:bidi="fa-IR"/>
        </w:rPr>
        <w:t>٨٠-قلم ، آيه هاى ١٠ ١١.</w:t>
      </w:r>
    </w:p>
    <w:p w:rsidR="00A9093C" w:rsidRDefault="00A9093C" w:rsidP="00A9093C">
      <w:pPr>
        <w:pStyle w:val="libFootnote0"/>
        <w:rPr>
          <w:rtl/>
          <w:lang w:bidi="fa-IR"/>
        </w:rPr>
      </w:pPr>
      <w:r>
        <w:rPr>
          <w:rtl/>
          <w:lang w:bidi="fa-IR"/>
        </w:rPr>
        <w:lastRenderedPageBreak/>
        <w:t>٨١-همزه ، آيه ١.</w:t>
      </w:r>
    </w:p>
    <w:p w:rsidR="00A9093C" w:rsidRDefault="00A9093C" w:rsidP="00A9093C">
      <w:pPr>
        <w:pStyle w:val="libFootnote0"/>
        <w:rPr>
          <w:rtl/>
          <w:lang w:bidi="fa-IR"/>
        </w:rPr>
      </w:pPr>
      <w:r>
        <w:rPr>
          <w:rtl/>
          <w:lang w:bidi="fa-IR"/>
        </w:rPr>
        <w:t>٨٢-ديوان صائب تبريزى ، به كوشش محمد قهرمان ، ج ٦، ص ٢٩٠٥.</w:t>
      </w:r>
    </w:p>
    <w:p w:rsidR="00A9093C" w:rsidRDefault="00A9093C" w:rsidP="00A9093C">
      <w:pPr>
        <w:pStyle w:val="libFootnote0"/>
        <w:rPr>
          <w:rtl/>
          <w:lang w:bidi="fa-IR"/>
        </w:rPr>
      </w:pPr>
      <w:r>
        <w:rPr>
          <w:rtl/>
          <w:lang w:bidi="fa-IR"/>
        </w:rPr>
        <w:t>٨٣-ابن تميم آمدى ، شرح غررالحكم و دررالكلم ، ج ١ ص ٤٧٧.</w:t>
      </w:r>
    </w:p>
    <w:p w:rsidR="00A9093C" w:rsidRDefault="00A9093C" w:rsidP="00A9093C">
      <w:pPr>
        <w:pStyle w:val="libFootnote0"/>
        <w:rPr>
          <w:rtl/>
          <w:lang w:bidi="fa-IR"/>
        </w:rPr>
      </w:pPr>
      <w:r>
        <w:rPr>
          <w:rtl/>
          <w:lang w:bidi="fa-IR"/>
        </w:rPr>
        <w:t>٨٤-نهج البلاغه ، ترجمه و شرح صبحى صالح ، كلمات قصار، ص ٥٣٦، ش ٣٥٣.</w:t>
      </w:r>
    </w:p>
    <w:p w:rsidR="00A9093C" w:rsidRDefault="00A9093C" w:rsidP="00A9093C">
      <w:pPr>
        <w:pStyle w:val="libFootnote0"/>
        <w:rPr>
          <w:rtl/>
          <w:lang w:bidi="fa-IR"/>
        </w:rPr>
      </w:pPr>
      <w:r>
        <w:rPr>
          <w:rtl/>
          <w:lang w:bidi="fa-IR"/>
        </w:rPr>
        <w:t>٨٥-سعدى .</w:t>
      </w:r>
    </w:p>
    <w:p w:rsidR="00A9093C" w:rsidRDefault="00A9093C" w:rsidP="00A9093C">
      <w:pPr>
        <w:pStyle w:val="libFootnote0"/>
        <w:rPr>
          <w:rtl/>
          <w:lang w:bidi="fa-IR"/>
        </w:rPr>
      </w:pPr>
      <w:r>
        <w:rPr>
          <w:rtl/>
          <w:lang w:bidi="fa-IR"/>
        </w:rPr>
        <w:t>٨٦-ميزار حسين نورى ، مستدرك الوسائل ، ج ٢ ص ١١١.</w:t>
      </w:r>
    </w:p>
    <w:p w:rsidR="00A9093C" w:rsidRDefault="00A9093C" w:rsidP="00A9093C">
      <w:pPr>
        <w:pStyle w:val="libFootnote0"/>
        <w:rPr>
          <w:rtl/>
          <w:lang w:bidi="fa-IR"/>
        </w:rPr>
      </w:pPr>
      <w:r>
        <w:rPr>
          <w:rtl/>
          <w:lang w:bidi="fa-IR"/>
        </w:rPr>
        <w:t>٨٧-ورام بن فراس ، مجموعه ورام ، ترجمه : محمد رضا عطايى ، ج ٢، ص ١٢٧.</w:t>
      </w:r>
    </w:p>
    <w:p w:rsidR="00A9093C" w:rsidRDefault="00A9093C" w:rsidP="00A9093C">
      <w:pPr>
        <w:pStyle w:val="libFootnote0"/>
        <w:rPr>
          <w:rtl/>
          <w:lang w:bidi="fa-IR"/>
        </w:rPr>
      </w:pPr>
      <w:r>
        <w:rPr>
          <w:rtl/>
          <w:lang w:bidi="fa-IR"/>
        </w:rPr>
        <w:t>٨٨-ابن تميم آمدى ، شرح غررالحكم و دررالكلم ، ج ١، ص ٤٤٦.</w:t>
      </w:r>
    </w:p>
    <w:p w:rsidR="00A9093C" w:rsidRDefault="00A9093C" w:rsidP="00A9093C">
      <w:pPr>
        <w:pStyle w:val="libFootnote0"/>
        <w:rPr>
          <w:rtl/>
          <w:lang w:bidi="fa-IR"/>
        </w:rPr>
      </w:pPr>
      <w:r>
        <w:rPr>
          <w:rtl/>
          <w:lang w:bidi="fa-IR"/>
        </w:rPr>
        <w:t>٨٩-نهج البلاغه ، ترجمه و شرح صبحى صالح ، خطبه ١٤٠، ص ١٩٧.</w:t>
      </w:r>
    </w:p>
    <w:p w:rsidR="00A9093C" w:rsidRDefault="00A9093C" w:rsidP="00A9093C">
      <w:pPr>
        <w:pStyle w:val="libFootnote0"/>
        <w:rPr>
          <w:rtl/>
          <w:lang w:bidi="fa-IR"/>
        </w:rPr>
      </w:pPr>
      <w:r>
        <w:rPr>
          <w:rtl/>
          <w:lang w:bidi="fa-IR"/>
        </w:rPr>
        <w:t>٩٠-حافظ.</w:t>
      </w:r>
    </w:p>
    <w:p w:rsidR="00A9093C" w:rsidRDefault="00A9093C" w:rsidP="00A9093C">
      <w:pPr>
        <w:pStyle w:val="libFootnote0"/>
        <w:rPr>
          <w:rtl/>
          <w:lang w:bidi="fa-IR"/>
        </w:rPr>
      </w:pPr>
      <w:r>
        <w:rPr>
          <w:rtl/>
          <w:lang w:bidi="fa-IR"/>
        </w:rPr>
        <w:t>٩١-توبه ، آيه ٥٨.</w:t>
      </w:r>
    </w:p>
    <w:p w:rsidR="00A9093C" w:rsidRDefault="00A9093C" w:rsidP="00A9093C">
      <w:pPr>
        <w:pStyle w:val="libFootnote0"/>
        <w:rPr>
          <w:rtl/>
          <w:lang w:bidi="fa-IR"/>
        </w:rPr>
      </w:pPr>
      <w:r>
        <w:rPr>
          <w:rtl/>
          <w:lang w:bidi="fa-IR"/>
        </w:rPr>
        <w:t>٩٢-محمد محمدى رى شهرى ، ميزان الحكمه ، ج ٧ ص ١٤٣.</w:t>
      </w:r>
    </w:p>
    <w:p w:rsidR="00A9093C" w:rsidRDefault="00A9093C" w:rsidP="00A9093C">
      <w:pPr>
        <w:pStyle w:val="libFootnote0"/>
        <w:rPr>
          <w:rtl/>
          <w:lang w:bidi="fa-IR"/>
        </w:rPr>
      </w:pPr>
      <w:r>
        <w:rPr>
          <w:rtl/>
          <w:lang w:bidi="fa-IR"/>
        </w:rPr>
        <w:t>٩٣-مولوى ، مثنوى معنوى ، ج ١، ص ٤١٦.</w:t>
      </w:r>
    </w:p>
    <w:p w:rsidR="00A9093C" w:rsidRDefault="00A9093C" w:rsidP="00A9093C">
      <w:pPr>
        <w:pStyle w:val="libFootnote0"/>
        <w:rPr>
          <w:rtl/>
          <w:lang w:bidi="fa-IR"/>
        </w:rPr>
      </w:pPr>
      <w:r>
        <w:rPr>
          <w:rFonts w:hint="eastAsia"/>
          <w:rtl/>
          <w:lang w:bidi="fa-IR"/>
        </w:rPr>
        <w:t>پاورقي</w:t>
      </w:r>
      <w:r>
        <w:rPr>
          <w:rtl/>
          <w:lang w:bidi="fa-IR"/>
        </w:rPr>
        <w:t xml:space="preserve"> ها ٩٤-ر.ك : كهف ، آيه ٦٠ به بعد.</w:t>
      </w:r>
    </w:p>
    <w:p w:rsidR="00A9093C" w:rsidRDefault="00A9093C" w:rsidP="00A9093C">
      <w:pPr>
        <w:pStyle w:val="libFootnote0"/>
        <w:rPr>
          <w:rtl/>
          <w:lang w:bidi="fa-IR"/>
        </w:rPr>
      </w:pPr>
      <w:r>
        <w:rPr>
          <w:rtl/>
          <w:lang w:bidi="fa-IR"/>
        </w:rPr>
        <w:t>٩٥-نهج البلاغه ، خطبه ١٤٠، ص ١٩٧.</w:t>
      </w:r>
    </w:p>
    <w:p w:rsidR="00A9093C" w:rsidRDefault="00A9093C" w:rsidP="00A9093C">
      <w:pPr>
        <w:pStyle w:val="libFootnote0"/>
        <w:rPr>
          <w:rtl/>
          <w:lang w:bidi="fa-IR"/>
        </w:rPr>
      </w:pPr>
      <w:r>
        <w:rPr>
          <w:rtl/>
          <w:lang w:bidi="fa-IR"/>
        </w:rPr>
        <w:t>٩٦-و دود برزى ، آفات گفتارى ، ص ٤٠.</w:t>
      </w:r>
    </w:p>
    <w:p w:rsidR="00A9093C" w:rsidRDefault="00A9093C" w:rsidP="00A9093C">
      <w:pPr>
        <w:pStyle w:val="libFootnote0"/>
        <w:rPr>
          <w:rtl/>
          <w:lang w:bidi="fa-IR"/>
        </w:rPr>
      </w:pPr>
      <w:r>
        <w:rPr>
          <w:rtl/>
          <w:lang w:bidi="fa-IR"/>
        </w:rPr>
        <w:t>٩٧-ديوان صائب تبريزى ، به كوشش محمد قهرمان ، ج ٤، ص ١٨٩٩.</w:t>
      </w:r>
    </w:p>
    <w:p w:rsidR="00A9093C" w:rsidRDefault="00A9093C" w:rsidP="00A9093C">
      <w:pPr>
        <w:pStyle w:val="libFootnote0"/>
        <w:rPr>
          <w:rtl/>
          <w:lang w:bidi="fa-IR"/>
        </w:rPr>
      </w:pPr>
      <w:r>
        <w:rPr>
          <w:rtl/>
          <w:lang w:bidi="fa-IR"/>
        </w:rPr>
        <w:t>٩٨-نهج البلاغه ، خطبه ١٧٦، ص ٢٥٥.</w:t>
      </w:r>
    </w:p>
    <w:p w:rsidR="00A9093C" w:rsidRDefault="00A9093C" w:rsidP="00A9093C">
      <w:pPr>
        <w:pStyle w:val="libFootnote0"/>
        <w:rPr>
          <w:rtl/>
          <w:lang w:bidi="fa-IR"/>
        </w:rPr>
      </w:pPr>
      <w:r>
        <w:rPr>
          <w:rtl/>
          <w:lang w:bidi="fa-IR"/>
        </w:rPr>
        <w:t>٩٩-همان ، كلمات قصار، ش ٣٤٩.</w:t>
      </w:r>
    </w:p>
    <w:p w:rsidR="00A9093C" w:rsidRDefault="00A9093C" w:rsidP="00A9093C">
      <w:pPr>
        <w:pStyle w:val="libFootnote0"/>
        <w:rPr>
          <w:rtl/>
          <w:lang w:bidi="fa-IR"/>
        </w:rPr>
      </w:pPr>
      <w:r>
        <w:rPr>
          <w:rtl/>
          <w:lang w:bidi="fa-IR"/>
        </w:rPr>
        <w:t>١٠٠-ديوان صائب تبريزى ، به كوشش محمد قهرمان ، ج ٥ ص ٢٥٠٤.</w:t>
      </w:r>
    </w:p>
    <w:p w:rsidR="00A9093C" w:rsidRDefault="00A9093C" w:rsidP="00A9093C">
      <w:pPr>
        <w:pStyle w:val="libFootnote0"/>
        <w:rPr>
          <w:rtl/>
          <w:lang w:bidi="fa-IR"/>
        </w:rPr>
      </w:pPr>
      <w:r>
        <w:rPr>
          <w:rtl/>
          <w:lang w:bidi="fa-IR"/>
        </w:rPr>
        <w:t>١٠١-نهج البلاغه ، نامه ٥٣، ص ٤٢٩.</w:t>
      </w:r>
    </w:p>
    <w:p w:rsidR="00A9093C" w:rsidRDefault="00A9093C" w:rsidP="00A9093C">
      <w:pPr>
        <w:pStyle w:val="libFootnote0"/>
        <w:rPr>
          <w:rtl/>
          <w:lang w:bidi="fa-IR"/>
        </w:rPr>
      </w:pPr>
      <w:r>
        <w:rPr>
          <w:rtl/>
          <w:lang w:bidi="fa-IR"/>
        </w:rPr>
        <w:t>١٠٢-شيخ صدوق ، خصال ، تحقيق : على اكبر غفارى ، ص ١٦٩.</w:t>
      </w:r>
    </w:p>
    <w:p w:rsidR="00A9093C" w:rsidRDefault="00A9093C" w:rsidP="00A9093C">
      <w:pPr>
        <w:pStyle w:val="libFootnote0"/>
        <w:rPr>
          <w:rtl/>
          <w:lang w:bidi="fa-IR"/>
        </w:rPr>
      </w:pPr>
      <w:r>
        <w:rPr>
          <w:rtl/>
          <w:lang w:bidi="fa-IR"/>
        </w:rPr>
        <w:t>١٠٣-همان ، ص ١١٩.</w:t>
      </w:r>
    </w:p>
    <w:p w:rsidR="00A9093C" w:rsidRDefault="00A9093C" w:rsidP="00A9093C">
      <w:pPr>
        <w:pStyle w:val="libFootnote0"/>
        <w:rPr>
          <w:rtl/>
          <w:lang w:bidi="fa-IR"/>
        </w:rPr>
      </w:pPr>
      <w:r>
        <w:rPr>
          <w:rtl/>
          <w:lang w:bidi="fa-IR"/>
        </w:rPr>
        <w:t>١٠٤-قصص ، آيه ٥٥.</w:t>
      </w:r>
    </w:p>
    <w:p w:rsidR="00A9093C" w:rsidRDefault="00A9093C" w:rsidP="00A9093C">
      <w:pPr>
        <w:pStyle w:val="libFootnote0"/>
        <w:rPr>
          <w:rtl/>
          <w:lang w:bidi="fa-IR"/>
        </w:rPr>
      </w:pPr>
      <w:r>
        <w:rPr>
          <w:rtl/>
          <w:lang w:bidi="fa-IR"/>
        </w:rPr>
        <w:t>١٠٥-كلمه اى كه بوى خود پسندى دهد.</w:t>
      </w:r>
    </w:p>
    <w:p w:rsidR="00A9093C" w:rsidRDefault="00A9093C" w:rsidP="00A9093C">
      <w:pPr>
        <w:pStyle w:val="libFootnote0"/>
        <w:rPr>
          <w:rtl/>
          <w:lang w:bidi="fa-IR"/>
        </w:rPr>
      </w:pPr>
      <w:r>
        <w:rPr>
          <w:rtl/>
          <w:lang w:bidi="fa-IR"/>
        </w:rPr>
        <w:t>١٠٦-ادعاهاى بزرگتر و دعوى كرامت .١٠٧-حافظ.</w:t>
      </w:r>
    </w:p>
    <w:p w:rsidR="00A9093C" w:rsidRDefault="00A9093C" w:rsidP="00A9093C">
      <w:pPr>
        <w:pStyle w:val="libFootnote0"/>
        <w:rPr>
          <w:rtl/>
          <w:lang w:bidi="fa-IR"/>
        </w:rPr>
      </w:pPr>
      <w:r>
        <w:rPr>
          <w:rtl/>
          <w:lang w:bidi="fa-IR"/>
        </w:rPr>
        <w:t>١٠٨-مؤمنون ، آيه ٣،</w:t>
      </w:r>
    </w:p>
    <w:p w:rsidR="00A9093C" w:rsidRDefault="00A9093C" w:rsidP="00A9093C">
      <w:pPr>
        <w:pStyle w:val="libFootnote0"/>
        <w:rPr>
          <w:rtl/>
          <w:lang w:bidi="fa-IR"/>
        </w:rPr>
      </w:pPr>
      <w:r>
        <w:rPr>
          <w:rtl/>
          <w:lang w:bidi="fa-IR"/>
        </w:rPr>
        <w:t>١٠٩-نهج البلاغه ، نامه ٣١.</w:t>
      </w:r>
    </w:p>
    <w:p w:rsidR="00A9093C" w:rsidRDefault="00A9093C" w:rsidP="00A9093C">
      <w:pPr>
        <w:pStyle w:val="libFootnote0"/>
        <w:rPr>
          <w:rtl/>
          <w:lang w:bidi="fa-IR"/>
        </w:rPr>
      </w:pPr>
      <w:r>
        <w:rPr>
          <w:rtl/>
          <w:lang w:bidi="fa-IR"/>
        </w:rPr>
        <w:lastRenderedPageBreak/>
        <w:t>١١٠-سعدى .</w:t>
      </w:r>
    </w:p>
    <w:p w:rsidR="00A9093C" w:rsidRDefault="00A9093C" w:rsidP="00A9093C">
      <w:pPr>
        <w:pStyle w:val="libFootnote0"/>
        <w:rPr>
          <w:rtl/>
          <w:lang w:bidi="fa-IR"/>
        </w:rPr>
      </w:pPr>
      <w:r>
        <w:rPr>
          <w:rtl/>
          <w:lang w:bidi="fa-IR"/>
        </w:rPr>
        <w:t>١١١-ابن تميم آمدى ، شرح غررالحكم و دررالكلم ، ج ٤ ص ٥٠٦.</w:t>
      </w:r>
    </w:p>
    <w:p w:rsidR="00A9093C" w:rsidRDefault="00A9093C" w:rsidP="00A9093C">
      <w:pPr>
        <w:pStyle w:val="libFootnote0"/>
        <w:rPr>
          <w:rtl/>
          <w:lang w:bidi="fa-IR"/>
        </w:rPr>
      </w:pPr>
      <w:r>
        <w:rPr>
          <w:rtl/>
          <w:lang w:bidi="fa-IR"/>
        </w:rPr>
        <w:t>١١٢-بحار الانور، ج ٧١، ص ٥٠٦.</w:t>
      </w:r>
    </w:p>
    <w:p w:rsidR="00A9093C" w:rsidRDefault="00A9093C" w:rsidP="00A9093C">
      <w:pPr>
        <w:pStyle w:val="libFootnote0"/>
        <w:rPr>
          <w:rtl/>
          <w:lang w:bidi="fa-IR"/>
        </w:rPr>
      </w:pPr>
      <w:r>
        <w:rPr>
          <w:rtl/>
          <w:lang w:bidi="fa-IR"/>
        </w:rPr>
        <w:t>١١٣-ابن تميم آمدى ، شرح غررالحكم و دررالكلم ، ص ٨٠٨.</w:t>
      </w:r>
    </w:p>
    <w:p w:rsidR="00A9093C" w:rsidRDefault="00A9093C" w:rsidP="00A9093C">
      <w:pPr>
        <w:pStyle w:val="libFootnote0"/>
        <w:rPr>
          <w:rtl/>
          <w:lang w:bidi="fa-IR"/>
        </w:rPr>
      </w:pPr>
      <w:r>
        <w:rPr>
          <w:rtl/>
          <w:lang w:bidi="fa-IR"/>
        </w:rPr>
        <w:t>١١٤-مهدى فقيه ايمانى ، نقش زبان در سرنوشت انسان ها، ص ٣٨٤.</w:t>
      </w:r>
    </w:p>
    <w:p w:rsidR="00A9093C" w:rsidRDefault="00A9093C" w:rsidP="00A9093C">
      <w:pPr>
        <w:pStyle w:val="libFootnote0"/>
        <w:rPr>
          <w:rtl/>
          <w:lang w:bidi="fa-IR"/>
        </w:rPr>
      </w:pPr>
      <w:r>
        <w:rPr>
          <w:rtl/>
          <w:lang w:bidi="fa-IR"/>
        </w:rPr>
        <w:t>١١٥-واقعه ، آيه هاى ٢٥ ٢٦.</w:t>
      </w:r>
    </w:p>
    <w:p w:rsidR="00A9093C" w:rsidRDefault="00A9093C" w:rsidP="00A9093C">
      <w:pPr>
        <w:pStyle w:val="libFootnote0"/>
        <w:rPr>
          <w:rtl/>
          <w:lang w:bidi="fa-IR"/>
        </w:rPr>
      </w:pPr>
      <w:r>
        <w:rPr>
          <w:rtl/>
          <w:lang w:bidi="fa-IR"/>
        </w:rPr>
        <w:t>١١٦-نباء، آيه ٣٥.</w:t>
      </w:r>
    </w:p>
    <w:p w:rsidR="00A9093C" w:rsidRDefault="00A9093C" w:rsidP="00A9093C">
      <w:pPr>
        <w:pStyle w:val="libFootnote0"/>
        <w:rPr>
          <w:rtl/>
          <w:lang w:bidi="fa-IR"/>
        </w:rPr>
      </w:pPr>
      <w:r>
        <w:rPr>
          <w:rtl/>
          <w:lang w:bidi="fa-IR"/>
        </w:rPr>
        <w:t>١١٧-غاشيه ، آيه ١١.</w:t>
      </w:r>
    </w:p>
    <w:p w:rsidR="00A9093C" w:rsidRDefault="00A9093C" w:rsidP="00A9093C">
      <w:pPr>
        <w:pStyle w:val="libFootnote0"/>
        <w:rPr>
          <w:rtl/>
          <w:lang w:bidi="fa-IR"/>
        </w:rPr>
      </w:pPr>
      <w:r>
        <w:rPr>
          <w:rtl/>
          <w:lang w:bidi="fa-IR"/>
        </w:rPr>
        <w:t>١١٨-نهج البلاغه ، نامه ٣١.</w:t>
      </w:r>
    </w:p>
    <w:p w:rsidR="00A9093C" w:rsidRDefault="00A9093C" w:rsidP="00A9093C">
      <w:pPr>
        <w:pStyle w:val="libFootnote0"/>
        <w:rPr>
          <w:rtl/>
          <w:lang w:bidi="fa-IR"/>
        </w:rPr>
      </w:pPr>
      <w:r>
        <w:rPr>
          <w:rtl/>
          <w:lang w:bidi="fa-IR"/>
        </w:rPr>
        <w:t>١١٩-صائب تبريزى .</w:t>
      </w:r>
    </w:p>
    <w:p w:rsidR="00A9093C" w:rsidRDefault="00A9093C" w:rsidP="00A9093C">
      <w:pPr>
        <w:pStyle w:val="libFootnote0"/>
        <w:rPr>
          <w:rtl/>
          <w:lang w:bidi="fa-IR"/>
        </w:rPr>
      </w:pPr>
      <w:r>
        <w:rPr>
          <w:rtl/>
          <w:lang w:bidi="fa-IR"/>
        </w:rPr>
        <w:t>١٢٠-لقمان ، آيه ٦.</w:t>
      </w:r>
    </w:p>
    <w:p w:rsidR="00A9093C" w:rsidRDefault="00A9093C" w:rsidP="00A9093C">
      <w:pPr>
        <w:pStyle w:val="libFootnote0"/>
        <w:rPr>
          <w:rtl/>
          <w:lang w:bidi="fa-IR"/>
        </w:rPr>
      </w:pPr>
      <w:r>
        <w:rPr>
          <w:rtl/>
          <w:lang w:bidi="fa-IR"/>
        </w:rPr>
        <w:t>١٢١-ابن تميم آمدى ، شرح غررالحكم و دررالكلم ، ص ٥٦١.</w:t>
      </w:r>
    </w:p>
    <w:p w:rsidR="00A9093C" w:rsidRDefault="00A9093C" w:rsidP="00A9093C">
      <w:pPr>
        <w:pStyle w:val="libFootnote0"/>
        <w:rPr>
          <w:rtl/>
          <w:lang w:bidi="fa-IR"/>
        </w:rPr>
      </w:pPr>
      <w:r>
        <w:rPr>
          <w:rtl/>
          <w:lang w:bidi="fa-IR"/>
        </w:rPr>
        <w:t>١٢٢-امير خسرو دهلوى .</w:t>
      </w:r>
    </w:p>
    <w:p w:rsidR="00A9093C" w:rsidRDefault="00A9093C" w:rsidP="00A9093C">
      <w:pPr>
        <w:pStyle w:val="libFootnote0"/>
        <w:rPr>
          <w:rtl/>
          <w:lang w:bidi="fa-IR"/>
        </w:rPr>
      </w:pPr>
      <w:r>
        <w:rPr>
          <w:rtl/>
          <w:lang w:bidi="fa-IR"/>
        </w:rPr>
        <w:t>١٢٣-محمد على فروغى ، كليات سعدى ، ص ١٥٣.</w:t>
      </w:r>
    </w:p>
    <w:p w:rsidR="00A9093C" w:rsidRDefault="00A9093C" w:rsidP="00A9093C">
      <w:pPr>
        <w:pStyle w:val="libFootnote0"/>
        <w:rPr>
          <w:rtl/>
          <w:lang w:bidi="fa-IR"/>
        </w:rPr>
      </w:pPr>
      <w:r>
        <w:rPr>
          <w:rtl/>
          <w:lang w:bidi="fa-IR"/>
        </w:rPr>
        <w:t>١٢٤-فرقان ، آيه ٧٢.</w:t>
      </w:r>
    </w:p>
    <w:p w:rsidR="00A9093C" w:rsidRDefault="00A9093C" w:rsidP="00A9093C">
      <w:pPr>
        <w:pStyle w:val="libFootnote0"/>
        <w:rPr>
          <w:rtl/>
          <w:lang w:bidi="fa-IR"/>
        </w:rPr>
      </w:pPr>
      <w:r>
        <w:rPr>
          <w:rtl/>
          <w:lang w:bidi="fa-IR"/>
        </w:rPr>
        <w:t>١٢٥-نهج البلاغه ، خطبه ٨٤، ص ١١٥.</w:t>
      </w:r>
    </w:p>
    <w:p w:rsidR="00A9093C" w:rsidRDefault="00A9093C" w:rsidP="00A9093C">
      <w:pPr>
        <w:pStyle w:val="libFootnote0"/>
        <w:rPr>
          <w:rtl/>
          <w:lang w:bidi="fa-IR"/>
        </w:rPr>
      </w:pPr>
      <w:r>
        <w:rPr>
          <w:rtl/>
          <w:lang w:bidi="fa-IR"/>
        </w:rPr>
        <w:t>١٢٦-ذاريات ، آيه ١٠.</w:t>
      </w:r>
    </w:p>
    <w:p w:rsidR="00A9093C" w:rsidRDefault="00A9093C" w:rsidP="00A9093C">
      <w:pPr>
        <w:pStyle w:val="libFootnote0"/>
        <w:rPr>
          <w:rtl/>
          <w:lang w:bidi="fa-IR"/>
        </w:rPr>
      </w:pPr>
      <w:r>
        <w:rPr>
          <w:rtl/>
          <w:lang w:bidi="fa-IR"/>
        </w:rPr>
        <w:t>١٢٧-ملامهدى نراقى ، جامع السعادات ، ج ٢، ص ٢٣٣.</w:t>
      </w:r>
    </w:p>
    <w:p w:rsidR="00A9093C" w:rsidRDefault="00A9093C" w:rsidP="00A9093C">
      <w:pPr>
        <w:pStyle w:val="libFootnote0"/>
        <w:rPr>
          <w:rtl/>
          <w:lang w:bidi="fa-IR"/>
        </w:rPr>
      </w:pPr>
      <w:r>
        <w:rPr>
          <w:rtl/>
          <w:lang w:bidi="fa-IR"/>
        </w:rPr>
        <w:t>١٢٨-اصول كافى ، ج ٢، ص ٣٣٩.</w:t>
      </w:r>
    </w:p>
    <w:p w:rsidR="00A9093C" w:rsidRDefault="00A9093C" w:rsidP="00A9093C">
      <w:pPr>
        <w:pStyle w:val="libFootnote0"/>
        <w:rPr>
          <w:rtl/>
          <w:lang w:bidi="fa-IR"/>
        </w:rPr>
      </w:pPr>
      <w:r>
        <w:rPr>
          <w:rtl/>
          <w:lang w:bidi="fa-IR"/>
        </w:rPr>
        <w:t>١٢٩-وسائل الشيعه ، ج ٨، ص ٥٧٣.</w:t>
      </w:r>
    </w:p>
    <w:p w:rsidR="00A9093C" w:rsidRDefault="00A9093C" w:rsidP="00A9093C">
      <w:pPr>
        <w:pStyle w:val="libFootnote0"/>
        <w:rPr>
          <w:rtl/>
          <w:lang w:bidi="fa-IR"/>
        </w:rPr>
      </w:pPr>
      <w:r>
        <w:rPr>
          <w:rtl/>
          <w:lang w:bidi="fa-IR"/>
        </w:rPr>
        <w:t>١٣٠-ملا محسن فيض كاشانى ، المحجه البيضاء، ج ٥، ص ٢٤١.</w:t>
      </w:r>
    </w:p>
    <w:p w:rsidR="00A9093C" w:rsidRDefault="00A9093C" w:rsidP="00A9093C">
      <w:pPr>
        <w:pStyle w:val="libFootnote0"/>
        <w:rPr>
          <w:rtl/>
          <w:lang w:bidi="fa-IR"/>
        </w:rPr>
      </w:pPr>
      <w:r>
        <w:rPr>
          <w:rtl/>
          <w:lang w:bidi="fa-IR"/>
        </w:rPr>
        <w:t>١٣١-توبه ، آيه ٧٧.</w:t>
      </w:r>
    </w:p>
    <w:p w:rsidR="00A9093C" w:rsidRDefault="00A9093C" w:rsidP="00A9093C">
      <w:pPr>
        <w:pStyle w:val="libFootnote0"/>
        <w:rPr>
          <w:rtl/>
          <w:lang w:bidi="fa-IR"/>
        </w:rPr>
      </w:pPr>
      <w:r>
        <w:rPr>
          <w:rtl/>
          <w:lang w:bidi="fa-IR"/>
        </w:rPr>
        <w:t>١٣٢-نحل ، آيه ١٠٥.</w:t>
      </w:r>
    </w:p>
    <w:p w:rsidR="00A9093C" w:rsidRDefault="00A9093C" w:rsidP="00A9093C">
      <w:pPr>
        <w:pStyle w:val="libFootnote0"/>
        <w:rPr>
          <w:rtl/>
          <w:lang w:bidi="fa-IR"/>
        </w:rPr>
      </w:pPr>
      <w:r>
        <w:rPr>
          <w:rtl/>
          <w:lang w:bidi="fa-IR"/>
        </w:rPr>
        <w:t>١٣٣-مؤمنون ، آيه ٩٠.</w:t>
      </w:r>
    </w:p>
    <w:p w:rsidR="00A9093C" w:rsidRDefault="00A9093C" w:rsidP="00A9093C">
      <w:pPr>
        <w:pStyle w:val="libFootnote0"/>
        <w:rPr>
          <w:rtl/>
          <w:lang w:bidi="fa-IR"/>
        </w:rPr>
      </w:pPr>
      <w:r>
        <w:rPr>
          <w:rtl/>
          <w:lang w:bidi="fa-IR"/>
        </w:rPr>
        <w:t>١٣٤-عنكبوت ، آيه ١٢.</w:t>
      </w:r>
    </w:p>
    <w:p w:rsidR="00A9093C" w:rsidRDefault="00A9093C" w:rsidP="00A9093C">
      <w:pPr>
        <w:pStyle w:val="libFootnote0"/>
        <w:rPr>
          <w:rtl/>
          <w:lang w:bidi="fa-IR"/>
        </w:rPr>
      </w:pPr>
      <w:r>
        <w:rPr>
          <w:rtl/>
          <w:lang w:bidi="fa-IR"/>
        </w:rPr>
        <w:t>١٣٥-انعام ، آيه ١٦٤.</w:t>
      </w:r>
    </w:p>
    <w:p w:rsidR="00A9093C" w:rsidRDefault="00A9093C" w:rsidP="00A9093C">
      <w:pPr>
        <w:pStyle w:val="libFootnote0"/>
        <w:rPr>
          <w:rtl/>
          <w:lang w:bidi="fa-IR"/>
        </w:rPr>
      </w:pPr>
      <w:r>
        <w:rPr>
          <w:rtl/>
          <w:lang w:bidi="fa-IR"/>
        </w:rPr>
        <w:t>١٣٦-توبه ، آيه ٤٢.</w:t>
      </w:r>
    </w:p>
    <w:p w:rsidR="00A9093C" w:rsidRDefault="00A9093C" w:rsidP="00A9093C">
      <w:pPr>
        <w:pStyle w:val="libFootnote0"/>
        <w:rPr>
          <w:rtl/>
          <w:lang w:bidi="fa-IR"/>
        </w:rPr>
      </w:pPr>
      <w:r>
        <w:rPr>
          <w:rtl/>
          <w:lang w:bidi="fa-IR"/>
        </w:rPr>
        <w:t>١٣٧-انعام ، آيه ١٠٨.</w:t>
      </w:r>
    </w:p>
    <w:p w:rsidR="00A9093C" w:rsidRDefault="00A9093C" w:rsidP="00A9093C">
      <w:pPr>
        <w:pStyle w:val="libFootnote0"/>
        <w:rPr>
          <w:rtl/>
          <w:lang w:bidi="fa-IR"/>
        </w:rPr>
      </w:pPr>
      <w:r>
        <w:rPr>
          <w:rtl/>
          <w:lang w:bidi="fa-IR"/>
        </w:rPr>
        <w:lastRenderedPageBreak/>
        <w:t>١٣٨-اصول كافى ، ج ٤، ص ١٧.</w:t>
      </w:r>
    </w:p>
    <w:p w:rsidR="00A9093C" w:rsidRDefault="00A9093C" w:rsidP="00A9093C">
      <w:pPr>
        <w:pStyle w:val="libFootnote0"/>
        <w:rPr>
          <w:rtl/>
          <w:lang w:bidi="fa-IR"/>
        </w:rPr>
      </w:pPr>
      <w:r>
        <w:rPr>
          <w:rtl/>
          <w:lang w:bidi="fa-IR"/>
        </w:rPr>
        <w:t>١٣٩-همان .</w:t>
      </w:r>
    </w:p>
    <w:p w:rsidR="00A9093C" w:rsidRDefault="00A9093C" w:rsidP="00A9093C">
      <w:pPr>
        <w:pStyle w:val="libFootnote0"/>
        <w:rPr>
          <w:rtl/>
          <w:lang w:bidi="fa-IR"/>
        </w:rPr>
      </w:pPr>
      <w:r>
        <w:rPr>
          <w:rtl/>
          <w:lang w:bidi="fa-IR"/>
        </w:rPr>
        <w:t>١٤٠-همان .</w:t>
      </w:r>
    </w:p>
    <w:p w:rsidR="00A9093C" w:rsidRDefault="00A9093C" w:rsidP="00A9093C">
      <w:pPr>
        <w:pStyle w:val="libFootnote0"/>
        <w:rPr>
          <w:rtl/>
          <w:lang w:bidi="fa-IR"/>
        </w:rPr>
      </w:pPr>
      <w:r>
        <w:rPr>
          <w:rtl/>
          <w:lang w:bidi="fa-IR"/>
        </w:rPr>
        <w:t>١٤١-همان ، ج ٢، ص ٣٢٥.</w:t>
      </w:r>
    </w:p>
    <w:p w:rsidR="00A9093C" w:rsidRDefault="00A9093C" w:rsidP="00A9093C">
      <w:pPr>
        <w:pStyle w:val="libFootnote0"/>
        <w:rPr>
          <w:rtl/>
          <w:lang w:bidi="fa-IR"/>
        </w:rPr>
      </w:pPr>
      <w:r>
        <w:rPr>
          <w:rtl/>
          <w:lang w:bidi="fa-IR"/>
        </w:rPr>
        <w:t>١٤٢-همان ، ص ١٥.</w:t>
      </w:r>
    </w:p>
    <w:p w:rsidR="00A9093C" w:rsidRDefault="00A9093C" w:rsidP="00A9093C">
      <w:pPr>
        <w:pStyle w:val="libFootnote0"/>
        <w:rPr>
          <w:rtl/>
          <w:lang w:bidi="fa-IR"/>
        </w:rPr>
      </w:pPr>
      <w:r>
        <w:rPr>
          <w:rtl/>
          <w:lang w:bidi="fa-IR"/>
        </w:rPr>
        <w:t>١٤٣-همان ، ص ٣٢٣.</w:t>
      </w:r>
    </w:p>
    <w:p w:rsidR="00A9093C" w:rsidRDefault="00A9093C" w:rsidP="00A9093C">
      <w:pPr>
        <w:pStyle w:val="libFootnote0"/>
        <w:rPr>
          <w:rtl/>
          <w:lang w:bidi="fa-IR"/>
        </w:rPr>
      </w:pPr>
      <w:r>
        <w:rPr>
          <w:rtl/>
          <w:lang w:bidi="fa-IR"/>
        </w:rPr>
        <w:t>١٤٤-نهج البلاغه ، خطبه ١٩٣، ص ٣٥.</w:t>
      </w:r>
    </w:p>
    <w:p w:rsidR="00A9093C" w:rsidRDefault="00A9093C" w:rsidP="00A9093C">
      <w:pPr>
        <w:pStyle w:val="libFootnote0"/>
        <w:rPr>
          <w:rtl/>
          <w:lang w:bidi="fa-IR"/>
        </w:rPr>
      </w:pPr>
      <w:r>
        <w:rPr>
          <w:rtl/>
          <w:lang w:bidi="fa-IR"/>
        </w:rPr>
        <w:t>١٤٥-همان ، خطبه ٢٠٦، ص ٣٢٣.</w:t>
      </w:r>
    </w:p>
    <w:p w:rsidR="00A9093C" w:rsidRDefault="00A9093C" w:rsidP="00A9093C">
      <w:pPr>
        <w:pStyle w:val="libFootnote0"/>
        <w:rPr>
          <w:rtl/>
          <w:lang w:bidi="fa-IR"/>
        </w:rPr>
      </w:pPr>
      <w:r>
        <w:rPr>
          <w:rtl/>
          <w:lang w:bidi="fa-IR"/>
        </w:rPr>
        <w:t>١٤٦-ديوان ابن يمين فريومدى ، به اهتمام : حسين على باستانى راد، ص ٥٢٢.</w:t>
      </w:r>
    </w:p>
    <w:p w:rsidR="00A9093C" w:rsidRDefault="00A9093C" w:rsidP="00A9093C">
      <w:pPr>
        <w:pStyle w:val="libFootnote0"/>
        <w:rPr>
          <w:rtl/>
          <w:lang w:bidi="fa-IR"/>
        </w:rPr>
      </w:pPr>
      <w:r>
        <w:rPr>
          <w:rtl/>
          <w:lang w:bidi="fa-IR"/>
        </w:rPr>
        <w:t>١٤٧-نهج البلاغه ، كلمات قصار، ش ٢١٤، ص ٥٠٧.</w:t>
      </w:r>
    </w:p>
    <w:p w:rsidR="00A9093C" w:rsidRDefault="00A9093C" w:rsidP="00A9093C">
      <w:pPr>
        <w:pStyle w:val="libFootnote0"/>
        <w:rPr>
          <w:rtl/>
          <w:lang w:bidi="fa-IR"/>
        </w:rPr>
      </w:pPr>
      <w:r>
        <w:rPr>
          <w:rtl/>
          <w:lang w:bidi="fa-IR"/>
        </w:rPr>
        <w:t>١٤٨-اصول كافى ، ج ٤، ص ٦٢.</w:t>
      </w:r>
    </w:p>
    <w:p w:rsidR="00A9093C" w:rsidRDefault="00A9093C" w:rsidP="00A9093C">
      <w:pPr>
        <w:pStyle w:val="libFootnote0"/>
        <w:rPr>
          <w:rtl/>
          <w:lang w:bidi="fa-IR"/>
        </w:rPr>
      </w:pPr>
      <w:r>
        <w:rPr>
          <w:rtl/>
          <w:lang w:bidi="fa-IR"/>
        </w:rPr>
        <w:t>١٤٩-ملا محسن فيض كاشانى ، المحجه البيضاء، ج ٥، ص ٢٦٥.</w:t>
      </w:r>
    </w:p>
    <w:p w:rsidR="00A9093C" w:rsidRDefault="00A9093C" w:rsidP="00A9093C">
      <w:pPr>
        <w:pStyle w:val="libFootnote0"/>
        <w:rPr>
          <w:rtl/>
          <w:lang w:bidi="fa-IR"/>
        </w:rPr>
      </w:pPr>
      <w:r>
        <w:rPr>
          <w:rtl/>
          <w:lang w:bidi="fa-IR"/>
        </w:rPr>
        <w:t>١٥٠-ملا احمد نراقى ، معراج السعاده ، ص ٤٢٩.</w:t>
      </w:r>
    </w:p>
    <w:p w:rsidR="00A9093C" w:rsidRDefault="00A9093C" w:rsidP="00A9093C">
      <w:pPr>
        <w:pStyle w:val="libFootnote0"/>
        <w:rPr>
          <w:rtl/>
          <w:lang w:bidi="fa-IR"/>
        </w:rPr>
      </w:pPr>
      <w:r>
        <w:rPr>
          <w:rtl/>
          <w:lang w:bidi="fa-IR"/>
        </w:rPr>
        <w:t>١٥١-همان .</w:t>
      </w:r>
    </w:p>
    <w:p w:rsidR="00A9093C" w:rsidRDefault="00A9093C" w:rsidP="00A9093C">
      <w:pPr>
        <w:pStyle w:val="libFootnote0"/>
        <w:rPr>
          <w:rtl/>
          <w:lang w:bidi="fa-IR"/>
        </w:rPr>
      </w:pPr>
      <w:r>
        <w:rPr>
          <w:rtl/>
          <w:lang w:bidi="fa-IR"/>
        </w:rPr>
        <w:t>١٥٢-عبد على بن جمعه حويزى ، تفسير نور الثقلين ، ج ٥، ص ٩٣ ٩٥.</w:t>
      </w:r>
    </w:p>
    <w:p w:rsidR="00A9093C" w:rsidRDefault="00A9093C" w:rsidP="00A9093C">
      <w:pPr>
        <w:pStyle w:val="libFootnote0"/>
        <w:rPr>
          <w:rtl/>
          <w:lang w:bidi="fa-IR"/>
        </w:rPr>
      </w:pPr>
      <w:r>
        <w:rPr>
          <w:rtl/>
          <w:lang w:bidi="fa-IR"/>
        </w:rPr>
        <w:t>١٥٣-حجرات ، آيه ١٢.</w:t>
      </w:r>
    </w:p>
    <w:p w:rsidR="00A9093C" w:rsidRDefault="00A9093C" w:rsidP="00A9093C">
      <w:pPr>
        <w:pStyle w:val="libFootnote0"/>
        <w:rPr>
          <w:rtl/>
          <w:lang w:bidi="fa-IR"/>
        </w:rPr>
      </w:pPr>
      <w:r>
        <w:rPr>
          <w:rtl/>
          <w:lang w:bidi="fa-IR"/>
        </w:rPr>
        <w:t>١٥٤-مولوى ، مثنوى معنوى ، ج ٢، ص ٦.</w:t>
      </w:r>
    </w:p>
    <w:p w:rsidR="00A9093C" w:rsidRDefault="00A9093C" w:rsidP="00A9093C">
      <w:pPr>
        <w:pStyle w:val="libFootnote0"/>
        <w:rPr>
          <w:rtl/>
          <w:lang w:bidi="fa-IR"/>
        </w:rPr>
      </w:pPr>
      <w:r>
        <w:rPr>
          <w:rtl/>
          <w:lang w:bidi="fa-IR"/>
        </w:rPr>
        <w:t>١٥٥-سيد محمد امين ، آفات زبان ، ص ١٤، به نقل از: عشريه ، ص ١٨٠.</w:t>
      </w:r>
    </w:p>
    <w:p w:rsidR="00A9093C" w:rsidRDefault="00A9093C" w:rsidP="00A9093C">
      <w:pPr>
        <w:pStyle w:val="libFootnote0"/>
        <w:rPr>
          <w:rtl/>
          <w:lang w:bidi="fa-IR"/>
        </w:rPr>
      </w:pPr>
      <w:r>
        <w:rPr>
          <w:rtl/>
          <w:lang w:bidi="fa-IR"/>
        </w:rPr>
        <w:t>١٥٦-ملا محسن فيض كاشانى ، المحجه البيضاء، ج ٥، ص ٢٦٤.</w:t>
      </w:r>
    </w:p>
    <w:p w:rsidR="00A9093C" w:rsidRDefault="00A9093C" w:rsidP="00A9093C">
      <w:pPr>
        <w:pStyle w:val="libFootnote0"/>
        <w:rPr>
          <w:rtl/>
          <w:lang w:bidi="fa-IR"/>
        </w:rPr>
      </w:pPr>
      <w:r>
        <w:rPr>
          <w:rtl/>
          <w:lang w:bidi="fa-IR"/>
        </w:rPr>
        <w:t>١٥٧-مصباح الشريعه و مفتاح الحقيقه ، ترجمه حسن مصطفوى ، ص ٢٠٦.</w:t>
      </w:r>
    </w:p>
    <w:p w:rsidR="00A9093C" w:rsidRDefault="00A9093C" w:rsidP="00A9093C">
      <w:pPr>
        <w:pStyle w:val="libFootnote0"/>
        <w:rPr>
          <w:rtl/>
          <w:lang w:bidi="fa-IR"/>
        </w:rPr>
      </w:pPr>
      <w:r>
        <w:rPr>
          <w:rtl/>
          <w:lang w:bidi="fa-IR"/>
        </w:rPr>
        <w:t>١٥٨-محمد على فروغى ، كليات سعدى ، ص ١١٢.</w:t>
      </w:r>
    </w:p>
    <w:p w:rsidR="00A9093C" w:rsidRDefault="00A9093C" w:rsidP="00A9093C">
      <w:pPr>
        <w:pStyle w:val="libFootnote0"/>
        <w:rPr>
          <w:rtl/>
          <w:lang w:bidi="fa-IR"/>
        </w:rPr>
      </w:pPr>
      <w:r>
        <w:rPr>
          <w:rtl/>
          <w:lang w:bidi="fa-IR"/>
        </w:rPr>
        <w:t>١٥٩-حجرات آيه ١٢.</w:t>
      </w:r>
    </w:p>
    <w:p w:rsidR="00A9093C" w:rsidRDefault="00A9093C" w:rsidP="00A9093C">
      <w:pPr>
        <w:pStyle w:val="libFootnote0"/>
        <w:rPr>
          <w:rtl/>
          <w:lang w:bidi="fa-IR"/>
        </w:rPr>
      </w:pPr>
      <w:r>
        <w:rPr>
          <w:rtl/>
          <w:lang w:bidi="fa-IR"/>
        </w:rPr>
        <w:t>١٦٠-حافظ.</w:t>
      </w:r>
    </w:p>
    <w:p w:rsidR="00A9093C" w:rsidRDefault="00A9093C" w:rsidP="00A9093C">
      <w:pPr>
        <w:pStyle w:val="libFootnote0"/>
        <w:rPr>
          <w:rtl/>
          <w:lang w:bidi="fa-IR"/>
        </w:rPr>
      </w:pPr>
      <w:r>
        <w:rPr>
          <w:rtl/>
          <w:lang w:bidi="fa-IR"/>
        </w:rPr>
        <w:t>١٦١-اصول كافى ، ج ٤، ص ٥٩.</w:t>
      </w:r>
    </w:p>
    <w:p w:rsidR="00A9093C" w:rsidRDefault="00A9093C" w:rsidP="00A9093C">
      <w:pPr>
        <w:pStyle w:val="libFootnote0"/>
        <w:rPr>
          <w:rtl/>
          <w:lang w:bidi="fa-IR"/>
        </w:rPr>
      </w:pPr>
      <w:r>
        <w:rPr>
          <w:rtl/>
          <w:lang w:bidi="fa-IR"/>
        </w:rPr>
        <w:t>١٦٢-محمد على فروغى ، كليات سعدى ، ص ٣٦٠.</w:t>
      </w:r>
    </w:p>
    <w:p w:rsidR="00A9093C" w:rsidRDefault="00A9093C" w:rsidP="00A9093C">
      <w:pPr>
        <w:pStyle w:val="libFootnote0"/>
        <w:rPr>
          <w:rtl/>
          <w:lang w:bidi="fa-IR"/>
        </w:rPr>
      </w:pPr>
      <w:r>
        <w:rPr>
          <w:rtl/>
          <w:lang w:bidi="fa-IR"/>
        </w:rPr>
        <w:t>١٦٣-اصول كافى ، ج ٤، ص ٧٦.</w:t>
      </w:r>
    </w:p>
    <w:p w:rsidR="00A9093C" w:rsidRDefault="00A9093C" w:rsidP="00A9093C">
      <w:pPr>
        <w:pStyle w:val="libFootnote0"/>
        <w:rPr>
          <w:rtl/>
          <w:lang w:bidi="fa-IR"/>
        </w:rPr>
      </w:pPr>
      <w:r>
        <w:rPr>
          <w:rtl/>
          <w:lang w:bidi="fa-IR"/>
        </w:rPr>
        <w:t>١٦٤-ر.ك : انفال ، آيه ٢٧.</w:t>
      </w:r>
    </w:p>
    <w:p w:rsidR="00A9093C" w:rsidRDefault="00A9093C" w:rsidP="00A9093C">
      <w:pPr>
        <w:pStyle w:val="libFootnote0"/>
        <w:rPr>
          <w:rtl/>
          <w:lang w:bidi="fa-IR"/>
        </w:rPr>
      </w:pPr>
      <w:r>
        <w:rPr>
          <w:rtl/>
          <w:lang w:bidi="fa-IR"/>
        </w:rPr>
        <w:t>١٦٥-بحار الانوار، ج ٧٨، ص ٢٢٩.</w:t>
      </w:r>
    </w:p>
    <w:p w:rsidR="00A9093C" w:rsidRDefault="00A9093C" w:rsidP="00A9093C">
      <w:pPr>
        <w:pStyle w:val="libFootnote0"/>
        <w:rPr>
          <w:rtl/>
          <w:lang w:bidi="fa-IR"/>
        </w:rPr>
      </w:pPr>
      <w:r>
        <w:rPr>
          <w:rtl/>
          <w:lang w:bidi="fa-IR"/>
        </w:rPr>
        <w:lastRenderedPageBreak/>
        <w:t>١٦٦-ابن تميم آمدى ، شرح غررالحكم و دررالحكلم ، ج ٦ ص ٣٨٨.</w:t>
      </w:r>
    </w:p>
    <w:p w:rsidR="00A9093C" w:rsidRDefault="00A9093C" w:rsidP="00A9093C">
      <w:pPr>
        <w:pStyle w:val="libFootnote0"/>
        <w:rPr>
          <w:rtl/>
          <w:lang w:bidi="fa-IR"/>
        </w:rPr>
      </w:pPr>
      <w:r>
        <w:rPr>
          <w:rtl/>
          <w:lang w:bidi="fa-IR"/>
        </w:rPr>
        <w:t>١٦٧-بحار الا نوار، ج ٧٥، ص ٧١.</w:t>
      </w:r>
    </w:p>
    <w:p w:rsidR="00A9093C" w:rsidRDefault="00A9093C" w:rsidP="00A9093C">
      <w:pPr>
        <w:pStyle w:val="libFootnote0"/>
        <w:rPr>
          <w:rtl/>
          <w:lang w:bidi="fa-IR"/>
        </w:rPr>
      </w:pPr>
      <w:r>
        <w:rPr>
          <w:rtl/>
          <w:lang w:bidi="fa-IR"/>
        </w:rPr>
        <w:t>١٦٨-ابن تميم آمدى ، شرح غررالحكم و دررالكلم ، ج ٢، ص ٦٩٧.</w:t>
      </w:r>
    </w:p>
    <w:p w:rsidR="00A9093C" w:rsidRDefault="00A9093C" w:rsidP="00A9093C">
      <w:pPr>
        <w:pStyle w:val="libFootnote0"/>
        <w:rPr>
          <w:rtl/>
          <w:lang w:bidi="fa-IR"/>
        </w:rPr>
      </w:pPr>
      <w:r>
        <w:rPr>
          <w:rtl/>
          <w:lang w:bidi="fa-IR"/>
        </w:rPr>
        <w:t>١٦٩-نهج البلاغه ، كلمات قصار، ش ٦، ص ٤٦٩.</w:t>
      </w:r>
    </w:p>
    <w:p w:rsidR="00A9093C" w:rsidRDefault="00A9093C" w:rsidP="00A9093C">
      <w:pPr>
        <w:pStyle w:val="libFootnote0"/>
        <w:rPr>
          <w:rtl/>
          <w:lang w:bidi="fa-IR"/>
        </w:rPr>
      </w:pPr>
      <w:r>
        <w:rPr>
          <w:rtl/>
          <w:lang w:bidi="fa-IR"/>
        </w:rPr>
        <w:t>١٧٠-احزاب ، آيه ٥٨.</w:t>
      </w:r>
    </w:p>
    <w:p w:rsidR="00A9093C" w:rsidRDefault="00A9093C" w:rsidP="00A9093C">
      <w:pPr>
        <w:pStyle w:val="libFootnote0"/>
        <w:rPr>
          <w:rtl/>
          <w:lang w:bidi="fa-IR"/>
        </w:rPr>
      </w:pPr>
      <w:r>
        <w:rPr>
          <w:rFonts w:hint="eastAsia"/>
          <w:rtl/>
          <w:lang w:bidi="fa-IR"/>
        </w:rPr>
        <w:t>پاورقي</w:t>
      </w:r>
      <w:r>
        <w:rPr>
          <w:rtl/>
          <w:lang w:bidi="fa-IR"/>
        </w:rPr>
        <w:t xml:space="preserve"> ها ١٧١-وسائل الشيعه ، ج ٨، ص ٦٠٣.</w:t>
      </w:r>
    </w:p>
    <w:p w:rsidR="00A9093C" w:rsidRDefault="00A9093C" w:rsidP="00A9093C">
      <w:pPr>
        <w:pStyle w:val="libFootnote0"/>
        <w:rPr>
          <w:rtl/>
          <w:lang w:bidi="fa-IR"/>
        </w:rPr>
      </w:pPr>
      <w:r>
        <w:rPr>
          <w:rtl/>
          <w:lang w:bidi="fa-IR"/>
        </w:rPr>
        <w:t>١٧٢-انعام ، آيه هاى ٢١، ٩٣ و ١٤٤؛ اعراف ، آيه ٣٧؛ يونس ، آيه ١٧؛ هود، آيه ١٨؛ كهف ، آيه ١٥؛ عنكبوت ، آيه ٦٨ و صفت آيه ٧.</w:t>
      </w:r>
    </w:p>
    <w:p w:rsidR="00A9093C" w:rsidRDefault="00A9093C" w:rsidP="00A9093C">
      <w:pPr>
        <w:pStyle w:val="libFootnote0"/>
        <w:rPr>
          <w:rtl/>
          <w:lang w:bidi="fa-IR"/>
        </w:rPr>
      </w:pPr>
      <w:r>
        <w:rPr>
          <w:rtl/>
          <w:lang w:bidi="fa-IR"/>
        </w:rPr>
        <w:t>١٧٣-آل عمران ، آيه ١٣٧؛ انعام ، آيه ١١؛ نحل ، آيه ٣٦؛ نمل ، آيه ٦٩؛ زحرف ، آيه ٢٥.</w:t>
      </w:r>
    </w:p>
    <w:p w:rsidR="00A9093C" w:rsidRDefault="00A9093C" w:rsidP="00A9093C">
      <w:pPr>
        <w:pStyle w:val="libFootnote0"/>
        <w:rPr>
          <w:rtl/>
          <w:lang w:bidi="fa-IR"/>
        </w:rPr>
      </w:pPr>
      <w:r>
        <w:rPr>
          <w:rtl/>
          <w:lang w:bidi="fa-IR"/>
        </w:rPr>
        <w:t>١٧٤-طور، آيه ١٣٧؛ مرسلات ، آيه هاى ١٥، ١٩، ٢٤، ٢٨، ٣٤، ٣٧، ٤٠، ٤٥، ٤٧ و ٤٩.</w:t>
      </w:r>
    </w:p>
    <w:p w:rsidR="00A9093C" w:rsidRDefault="00A9093C" w:rsidP="00A9093C">
      <w:pPr>
        <w:pStyle w:val="libFootnote0"/>
        <w:rPr>
          <w:rtl/>
          <w:lang w:bidi="fa-IR"/>
        </w:rPr>
      </w:pPr>
      <w:r>
        <w:rPr>
          <w:rtl/>
          <w:lang w:bidi="fa-IR"/>
        </w:rPr>
        <w:t>١٧٥-حجرات ، آيه ١٢.</w:t>
      </w:r>
    </w:p>
    <w:p w:rsidR="00A9093C" w:rsidRDefault="00A9093C" w:rsidP="00A9093C">
      <w:pPr>
        <w:pStyle w:val="libFootnote0"/>
        <w:rPr>
          <w:rtl/>
          <w:lang w:bidi="fa-IR"/>
        </w:rPr>
      </w:pPr>
      <w:r>
        <w:rPr>
          <w:rtl/>
          <w:lang w:bidi="fa-IR"/>
        </w:rPr>
        <w:t>١٧٦-اصول كافى ، ج ٢، ص ٣٦٢.</w:t>
      </w:r>
    </w:p>
    <w:p w:rsidR="00A9093C" w:rsidRDefault="00A9093C" w:rsidP="00A9093C">
      <w:pPr>
        <w:pStyle w:val="libFootnote0"/>
        <w:rPr>
          <w:rtl/>
          <w:lang w:bidi="fa-IR"/>
        </w:rPr>
      </w:pPr>
      <w:r>
        <w:rPr>
          <w:rtl/>
          <w:lang w:bidi="fa-IR"/>
        </w:rPr>
        <w:t>١٧٧-وسائل الشيعه ، ج ٨، ص ٤٢٢.</w:t>
      </w:r>
    </w:p>
    <w:p w:rsidR="00A9093C" w:rsidRDefault="00A9093C" w:rsidP="00A9093C">
      <w:pPr>
        <w:pStyle w:val="libFootnote0"/>
        <w:rPr>
          <w:rtl/>
          <w:lang w:bidi="fa-IR"/>
        </w:rPr>
      </w:pPr>
      <w:r>
        <w:rPr>
          <w:rtl/>
          <w:lang w:bidi="fa-IR"/>
        </w:rPr>
        <w:t>١٧٨-همان ، ص ٤٢٣.</w:t>
      </w:r>
    </w:p>
    <w:p w:rsidR="00A9093C" w:rsidRDefault="00A9093C" w:rsidP="00A9093C">
      <w:pPr>
        <w:pStyle w:val="libFootnote0"/>
        <w:rPr>
          <w:rtl/>
          <w:lang w:bidi="fa-IR"/>
        </w:rPr>
      </w:pPr>
      <w:r>
        <w:rPr>
          <w:rtl/>
          <w:lang w:bidi="fa-IR"/>
        </w:rPr>
        <w:t>١٧٩-سيد محمد امين ، آفات زبان ، ص ١٤٩.</w:t>
      </w:r>
    </w:p>
    <w:p w:rsidR="00A9093C" w:rsidRDefault="00A9093C" w:rsidP="00A9093C">
      <w:pPr>
        <w:pStyle w:val="libFootnote0"/>
        <w:rPr>
          <w:rtl/>
          <w:lang w:bidi="fa-IR"/>
        </w:rPr>
      </w:pPr>
      <w:r>
        <w:rPr>
          <w:rtl/>
          <w:lang w:bidi="fa-IR"/>
        </w:rPr>
        <w:t>١٨٠-حجرات ، آيه ٦.</w:t>
      </w:r>
    </w:p>
    <w:p w:rsidR="00A9093C" w:rsidRDefault="00A9093C" w:rsidP="00A9093C">
      <w:pPr>
        <w:pStyle w:val="libFootnote0"/>
        <w:rPr>
          <w:rtl/>
          <w:lang w:bidi="fa-IR"/>
        </w:rPr>
      </w:pPr>
      <w:r>
        <w:rPr>
          <w:rtl/>
          <w:lang w:bidi="fa-IR"/>
        </w:rPr>
        <w:t>١٨١-تحف العقول ، ص ٣٢٩.</w:t>
      </w:r>
    </w:p>
    <w:p w:rsidR="00A9093C" w:rsidRDefault="00A9093C" w:rsidP="00A9093C">
      <w:pPr>
        <w:pStyle w:val="libFootnote0"/>
        <w:rPr>
          <w:rtl/>
          <w:lang w:bidi="fa-IR"/>
        </w:rPr>
      </w:pPr>
      <w:r>
        <w:rPr>
          <w:rtl/>
          <w:lang w:bidi="fa-IR"/>
        </w:rPr>
        <w:t>١٨٢-اعراف ، آيه ١٤٢.</w:t>
      </w:r>
    </w:p>
    <w:p w:rsidR="00A9093C" w:rsidRDefault="00A9093C" w:rsidP="00A9093C">
      <w:pPr>
        <w:pStyle w:val="libFootnote0"/>
        <w:rPr>
          <w:rtl/>
          <w:lang w:bidi="fa-IR"/>
        </w:rPr>
      </w:pPr>
      <w:r>
        <w:rPr>
          <w:rtl/>
          <w:lang w:bidi="fa-IR"/>
        </w:rPr>
        <w:t>١٨٣-حجرات ، آيه ١٢.</w:t>
      </w:r>
    </w:p>
    <w:p w:rsidR="00A9093C" w:rsidRDefault="00A9093C" w:rsidP="00A9093C">
      <w:pPr>
        <w:pStyle w:val="libFootnote0"/>
        <w:rPr>
          <w:rtl/>
          <w:lang w:bidi="fa-IR"/>
        </w:rPr>
      </w:pPr>
      <w:r>
        <w:rPr>
          <w:rtl/>
          <w:lang w:bidi="fa-IR"/>
        </w:rPr>
        <w:t>١٨٤-وسائل الشعيه ، ج ١١، ص ٤٢٠.</w:t>
      </w:r>
    </w:p>
    <w:p w:rsidR="00A9093C" w:rsidRDefault="00A9093C" w:rsidP="00A9093C">
      <w:pPr>
        <w:pStyle w:val="libFootnote0"/>
        <w:rPr>
          <w:rtl/>
          <w:lang w:bidi="fa-IR"/>
        </w:rPr>
      </w:pPr>
      <w:r>
        <w:rPr>
          <w:rtl/>
          <w:lang w:bidi="fa-IR"/>
        </w:rPr>
        <w:t>١٨٥-ملا مهدى نراقى ، جامعه السعادات ، ج ٢، ص ٢٧٢.</w:t>
      </w:r>
    </w:p>
    <w:p w:rsidR="00A9093C" w:rsidRDefault="00A9093C" w:rsidP="00A9093C">
      <w:pPr>
        <w:pStyle w:val="libFootnote0"/>
        <w:rPr>
          <w:rtl/>
          <w:lang w:bidi="fa-IR"/>
        </w:rPr>
      </w:pPr>
      <w:r>
        <w:rPr>
          <w:rtl/>
          <w:lang w:bidi="fa-IR"/>
        </w:rPr>
        <w:t>١٨٦-همان ، ص ٢٧١.</w:t>
      </w:r>
    </w:p>
    <w:p w:rsidR="00A9093C" w:rsidRDefault="00A9093C" w:rsidP="00A9093C">
      <w:pPr>
        <w:pStyle w:val="libFootnote0"/>
        <w:rPr>
          <w:rtl/>
          <w:lang w:bidi="fa-IR"/>
        </w:rPr>
      </w:pPr>
      <w:r>
        <w:rPr>
          <w:rtl/>
          <w:lang w:bidi="fa-IR"/>
        </w:rPr>
        <w:t>١٨٧-على مشكينى ، مواعظ العدديه ، ص ٩٣.</w:t>
      </w:r>
    </w:p>
    <w:p w:rsidR="00A9093C" w:rsidRDefault="00A9093C" w:rsidP="00A9093C">
      <w:pPr>
        <w:pStyle w:val="libFootnote0"/>
        <w:rPr>
          <w:rtl/>
          <w:lang w:bidi="fa-IR"/>
        </w:rPr>
      </w:pPr>
      <w:r>
        <w:rPr>
          <w:rtl/>
          <w:lang w:bidi="fa-IR"/>
        </w:rPr>
        <w:t>١٨٨-ملا فتح الله كاشانى ، تفسير منهج الصادقين فى اعزام المخالفين ، تصحيح على اكبر غفارى ، ج ٨، ص ٤٢٤.</w:t>
      </w:r>
    </w:p>
    <w:p w:rsidR="00A9093C" w:rsidRDefault="00A9093C" w:rsidP="00A9093C">
      <w:pPr>
        <w:pStyle w:val="libFootnote0"/>
        <w:rPr>
          <w:rtl/>
          <w:lang w:bidi="fa-IR"/>
        </w:rPr>
      </w:pPr>
      <w:r>
        <w:rPr>
          <w:rtl/>
          <w:lang w:bidi="fa-IR"/>
        </w:rPr>
        <w:t>١٨٩-بحار الانوار، ج ٧٢، ص ٢٥٣.</w:t>
      </w:r>
    </w:p>
    <w:p w:rsidR="00A9093C" w:rsidRDefault="00A9093C" w:rsidP="00A9093C">
      <w:pPr>
        <w:pStyle w:val="libFootnote0"/>
        <w:rPr>
          <w:rtl/>
          <w:lang w:bidi="fa-IR"/>
        </w:rPr>
      </w:pPr>
      <w:r>
        <w:rPr>
          <w:rtl/>
          <w:lang w:bidi="fa-IR"/>
        </w:rPr>
        <w:t>١٩٠-همان ، ص ٢٨٥.</w:t>
      </w:r>
    </w:p>
    <w:p w:rsidR="00A9093C" w:rsidRDefault="00A9093C" w:rsidP="00A9093C">
      <w:pPr>
        <w:pStyle w:val="libFootnote0"/>
        <w:rPr>
          <w:rtl/>
          <w:lang w:bidi="fa-IR"/>
        </w:rPr>
      </w:pPr>
      <w:r>
        <w:rPr>
          <w:rtl/>
          <w:lang w:bidi="fa-IR"/>
        </w:rPr>
        <w:t>١٩١-حجرات ، آيه ١٢.</w:t>
      </w:r>
    </w:p>
    <w:p w:rsidR="00A9093C" w:rsidRDefault="00A9093C" w:rsidP="00A9093C">
      <w:pPr>
        <w:pStyle w:val="libFootnote0"/>
        <w:rPr>
          <w:rtl/>
          <w:lang w:bidi="fa-IR"/>
        </w:rPr>
      </w:pPr>
      <w:r>
        <w:rPr>
          <w:rtl/>
          <w:lang w:bidi="fa-IR"/>
        </w:rPr>
        <w:lastRenderedPageBreak/>
        <w:t>١٩٢-على محمد پشت دار، رساله قشريه ، ص ١٨٧.</w:t>
      </w:r>
    </w:p>
    <w:p w:rsidR="00A9093C" w:rsidRDefault="00A9093C" w:rsidP="00A9093C">
      <w:pPr>
        <w:pStyle w:val="libFootnote0"/>
        <w:rPr>
          <w:rtl/>
          <w:lang w:bidi="fa-IR"/>
        </w:rPr>
      </w:pPr>
      <w:r>
        <w:rPr>
          <w:rtl/>
          <w:lang w:bidi="fa-IR"/>
        </w:rPr>
        <w:t>١٩٣-بحار الانوار، ج ٧٢ ص ٢٤٦.</w:t>
      </w:r>
    </w:p>
    <w:p w:rsidR="00A9093C" w:rsidRDefault="00A9093C" w:rsidP="00A9093C">
      <w:pPr>
        <w:pStyle w:val="libFootnote0"/>
        <w:rPr>
          <w:rtl/>
          <w:lang w:bidi="fa-IR"/>
        </w:rPr>
      </w:pPr>
      <w:r>
        <w:rPr>
          <w:rtl/>
          <w:lang w:bidi="fa-IR"/>
        </w:rPr>
        <w:t>١٩٤-حجرات ، آيه ٦.</w:t>
      </w:r>
    </w:p>
    <w:p w:rsidR="00A9093C" w:rsidRDefault="00A9093C" w:rsidP="00A9093C">
      <w:pPr>
        <w:pStyle w:val="libFootnote0"/>
        <w:rPr>
          <w:rtl/>
          <w:lang w:bidi="fa-IR"/>
        </w:rPr>
      </w:pPr>
      <w:r>
        <w:rPr>
          <w:rtl/>
          <w:lang w:bidi="fa-IR"/>
        </w:rPr>
        <w:t>١٩٥-قلم ، آيه ١٠.</w:t>
      </w:r>
    </w:p>
    <w:p w:rsidR="00A9093C" w:rsidRDefault="00A9093C" w:rsidP="00A9093C">
      <w:pPr>
        <w:pStyle w:val="libFootnote0"/>
        <w:rPr>
          <w:rtl/>
          <w:lang w:bidi="fa-IR"/>
        </w:rPr>
      </w:pPr>
      <w:r>
        <w:rPr>
          <w:rtl/>
          <w:lang w:bidi="fa-IR"/>
        </w:rPr>
        <w:t>١٩٦-ورام بن ابى فراس ، مجموعه ورام ، ترجمه محمد رضا عطايى ، ج ١، ص ١٢٢.</w:t>
      </w:r>
    </w:p>
    <w:p w:rsidR="00A9093C" w:rsidRDefault="00A9093C" w:rsidP="00A9093C">
      <w:pPr>
        <w:pStyle w:val="libFootnote0"/>
        <w:rPr>
          <w:rtl/>
          <w:lang w:bidi="fa-IR"/>
        </w:rPr>
      </w:pPr>
      <w:r>
        <w:rPr>
          <w:rtl/>
          <w:lang w:bidi="fa-IR"/>
        </w:rPr>
        <w:t>١٩٧-همان .</w:t>
      </w:r>
    </w:p>
    <w:p w:rsidR="00A9093C" w:rsidRDefault="00A9093C" w:rsidP="00A9093C">
      <w:pPr>
        <w:pStyle w:val="libFootnote0"/>
        <w:rPr>
          <w:rtl/>
          <w:lang w:bidi="fa-IR"/>
        </w:rPr>
      </w:pPr>
      <w:r>
        <w:rPr>
          <w:rtl/>
          <w:lang w:bidi="fa-IR"/>
        </w:rPr>
        <w:t>١٩٨-همان ، ج ٢، ص ١٢.</w:t>
      </w:r>
    </w:p>
    <w:p w:rsidR="00A9093C" w:rsidRDefault="00A9093C" w:rsidP="00A9093C">
      <w:pPr>
        <w:pStyle w:val="libFootnote0"/>
        <w:rPr>
          <w:rtl/>
          <w:lang w:bidi="fa-IR"/>
        </w:rPr>
      </w:pPr>
      <w:r>
        <w:rPr>
          <w:rtl/>
          <w:lang w:bidi="fa-IR"/>
        </w:rPr>
        <w:t>١٩٩-همان .</w:t>
      </w:r>
    </w:p>
    <w:p w:rsidR="00A9093C" w:rsidRDefault="00A9093C" w:rsidP="00A9093C">
      <w:pPr>
        <w:pStyle w:val="libFootnote0"/>
        <w:rPr>
          <w:rtl/>
          <w:lang w:bidi="fa-IR"/>
        </w:rPr>
      </w:pPr>
      <w:r>
        <w:rPr>
          <w:rtl/>
          <w:lang w:bidi="fa-IR"/>
        </w:rPr>
        <w:t>٢٠٠-همان ، ج ١، ص ٨٦.</w:t>
      </w:r>
    </w:p>
    <w:p w:rsidR="00A9093C" w:rsidRDefault="00A9093C" w:rsidP="00A9093C">
      <w:pPr>
        <w:pStyle w:val="libFootnote0"/>
        <w:rPr>
          <w:rtl/>
          <w:lang w:bidi="fa-IR"/>
        </w:rPr>
      </w:pPr>
      <w:r>
        <w:rPr>
          <w:rtl/>
          <w:lang w:bidi="fa-IR"/>
        </w:rPr>
        <w:t>٢٠١-بحار الانوار، ج ٧٢، ص ٢٤٦.</w:t>
      </w:r>
    </w:p>
    <w:p w:rsidR="00A9093C" w:rsidRDefault="00A9093C" w:rsidP="00A9093C">
      <w:pPr>
        <w:pStyle w:val="libFootnote0"/>
        <w:rPr>
          <w:rtl/>
          <w:lang w:bidi="fa-IR"/>
        </w:rPr>
      </w:pPr>
      <w:r>
        <w:rPr>
          <w:rtl/>
          <w:lang w:bidi="fa-IR"/>
        </w:rPr>
        <w:t>٢٠٢-محمد بن محمد نصير الدين طوسى ، اخلاق محتشمى و سه رساله ديگر، تصحيح ، محمد تقى دانش پژوه ، باب ٢٣، ص ٢٤٦.</w:t>
      </w:r>
    </w:p>
    <w:p w:rsidR="00A9093C" w:rsidRDefault="00A9093C" w:rsidP="00A9093C">
      <w:pPr>
        <w:pStyle w:val="libFootnote0"/>
        <w:rPr>
          <w:rtl/>
          <w:lang w:bidi="fa-IR"/>
        </w:rPr>
      </w:pPr>
      <w:r>
        <w:rPr>
          <w:rtl/>
          <w:lang w:bidi="fa-IR"/>
        </w:rPr>
        <w:t>٢٠٣-ملا مهدى نراقى ، جامع السعادات ، ج ٢، ص ٢٧٢.</w:t>
      </w:r>
    </w:p>
    <w:p w:rsidR="00A9093C" w:rsidRDefault="00A9093C" w:rsidP="00A9093C">
      <w:pPr>
        <w:pStyle w:val="libFootnote0"/>
        <w:rPr>
          <w:rtl/>
          <w:lang w:bidi="fa-IR"/>
        </w:rPr>
      </w:pPr>
      <w:r>
        <w:rPr>
          <w:rtl/>
          <w:lang w:bidi="fa-IR"/>
        </w:rPr>
        <w:t>٢٠٤-ملا محسن فيض كاشانى ، المحجه البيضاء، ج ٥ ص ٢٧٩.</w:t>
      </w:r>
    </w:p>
    <w:p w:rsidR="00A9093C" w:rsidRDefault="00A9093C" w:rsidP="00A9093C">
      <w:pPr>
        <w:pStyle w:val="libFootnote0"/>
        <w:rPr>
          <w:rtl/>
          <w:lang w:bidi="fa-IR"/>
        </w:rPr>
      </w:pPr>
      <w:r>
        <w:rPr>
          <w:rtl/>
          <w:lang w:bidi="fa-IR"/>
        </w:rPr>
        <w:t>٢٠٥-بحار الانوار، ج ٧٢، ص ٢٦٢.</w:t>
      </w:r>
    </w:p>
    <w:p w:rsidR="00A9093C" w:rsidRDefault="00A9093C" w:rsidP="00A9093C">
      <w:pPr>
        <w:pStyle w:val="libFootnote0"/>
        <w:rPr>
          <w:rtl/>
          <w:lang w:bidi="fa-IR"/>
        </w:rPr>
      </w:pPr>
      <w:r>
        <w:rPr>
          <w:rtl/>
          <w:lang w:bidi="fa-IR"/>
        </w:rPr>
        <w:t>٢٠٦-ورام بن ابى فراس ، مجموعه ورام ، ترجمه محمد رضا عطايى ، ج ٢، ص ٢٥٢.</w:t>
      </w:r>
    </w:p>
    <w:p w:rsidR="00A9093C" w:rsidRDefault="00A9093C" w:rsidP="00A9093C">
      <w:pPr>
        <w:pStyle w:val="libFootnote0"/>
        <w:rPr>
          <w:rtl/>
          <w:lang w:bidi="fa-IR"/>
        </w:rPr>
      </w:pPr>
      <w:r>
        <w:rPr>
          <w:rtl/>
          <w:lang w:bidi="fa-IR"/>
        </w:rPr>
        <w:t>٢٠٧-بحار الانوار، ج ٦٨، ص ٢٨٠.</w:t>
      </w:r>
    </w:p>
    <w:p w:rsidR="00A9093C" w:rsidRDefault="00A9093C" w:rsidP="00A9093C">
      <w:pPr>
        <w:pStyle w:val="libFootnote0"/>
        <w:rPr>
          <w:rtl/>
          <w:lang w:bidi="fa-IR"/>
        </w:rPr>
      </w:pPr>
      <w:r>
        <w:rPr>
          <w:rtl/>
          <w:lang w:bidi="fa-IR"/>
        </w:rPr>
        <w:t>٢٠٨-همان ، ص ٢٨٠.</w:t>
      </w:r>
    </w:p>
    <w:p w:rsidR="00A9093C" w:rsidRDefault="00A9093C" w:rsidP="00A9093C">
      <w:pPr>
        <w:pStyle w:val="libFootnote0"/>
        <w:rPr>
          <w:rtl/>
          <w:lang w:bidi="fa-IR"/>
        </w:rPr>
      </w:pPr>
      <w:r>
        <w:rPr>
          <w:rtl/>
          <w:lang w:bidi="fa-IR"/>
        </w:rPr>
        <w:t>٢٠٩-صادق احسان بخش ، آثار الصادقين ، ج ١٩، ص ٣٦٠.</w:t>
      </w:r>
    </w:p>
    <w:p w:rsidR="00A9093C" w:rsidRDefault="00A9093C" w:rsidP="00A9093C">
      <w:pPr>
        <w:pStyle w:val="libFootnote0"/>
        <w:rPr>
          <w:rtl/>
          <w:lang w:bidi="fa-IR"/>
        </w:rPr>
      </w:pPr>
      <w:r>
        <w:rPr>
          <w:rtl/>
          <w:lang w:bidi="fa-IR"/>
        </w:rPr>
        <w:t>٢١٠-غول و ديو.</w:t>
      </w:r>
    </w:p>
    <w:p w:rsidR="00A9093C" w:rsidRDefault="00A9093C" w:rsidP="00A9093C">
      <w:pPr>
        <w:pStyle w:val="libFootnote0"/>
        <w:rPr>
          <w:rtl/>
          <w:lang w:bidi="fa-IR"/>
        </w:rPr>
      </w:pPr>
      <w:r>
        <w:rPr>
          <w:rtl/>
          <w:lang w:bidi="fa-IR"/>
        </w:rPr>
        <w:t>٢١١-ملامحسن فيض كاشانى ، المحجه البيضاء، ج ٥ ص ٢٠٥.</w:t>
      </w:r>
    </w:p>
    <w:p w:rsidR="00A9093C" w:rsidRDefault="00A9093C" w:rsidP="00A9093C">
      <w:pPr>
        <w:pStyle w:val="libFootnote0"/>
        <w:rPr>
          <w:rtl/>
          <w:lang w:bidi="fa-IR"/>
        </w:rPr>
      </w:pPr>
      <w:r>
        <w:rPr>
          <w:rtl/>
          <w:lang w:bidi="fa-IR"/>
        </w:rPr>
        <w:t>٢١٢-صادق احسان بخش آثار الصادقين ، ج ٢١، ص ١١٩.</w:t>
      </w:r>
    </w:p>
    <w:p w:rsidR="00A9093C" w:rsidRDefault="00A9093C" w:rsidP="00A9093C">
      <w:pPr>
        <w:pStyle w:val="libFootnote0"/>
        <w:rPr>
          <w:rtl/>
          <w:lang w:bidi="fa-IR"/>
        </w:rPr>
      </w:pPr>
      <w:r>
        <w:rPr>
          <w:rtl/>
          <w:lang w:bidi="fa-IR"/>
        </w:rPr>
        <w:t>٢١٣-ورام بن انى فراس ، مجموعه ورام ، ترجمه محمد رضا عطايى ، ج ١، ص ٩٠.</w:t>
      </w:r>
    </w:p>
    <w:p w:rsidR="00A9093C" w:rsidRDefault="00A9093C" w:rsidP="00A9093C">
      <w:pPr>
        <w:pStyle w:val="libFootnote0"/>
        <w:rPr>
          <w:rtl/>
          <w:lang w:bidi="fa-IR"/>
        </w:rPr>
      </w:pPr>
      <w:r>
        <w:rPr>
          <w:rtl/>
          <w:lang w:bidi="fa-IR"/>
        </w:rPr>
        <w:t>٢١٤-على محمد پشت دار، رساله قشريه ، ص ١٨١.</w:t>
      </w:r>
    </w:p>
    <w:p w:rsidR="00A9093C" w:rsidRDefault="00A9093C" w:rsidP="00A9093C">
      <w:pPr>
        <w:pStyle w:val="libFootnote0"/>
        <w:rPr>
          <w:rtl/>
          <w:lang w:bidi="fa-IR"/>
        </w:rPr>
      </w:pPr>
      <w:r>
        <w:rPr>
          <w:rtl/>
          <w:lang w:bidi="fa-IR"/>
        </w:rPr>
        <w:t>٢١٥-محمد بن محمد نصيرالدين طوسى ، اخلاق محتشمى و سه رساله ديگر، باب ٢٢، ص ٢٣٧.</w:t>
      </w:r>
    </w:p>
    <w:p w:rsidR="00A9093C" w:rsidRDefault="00A9093C" w:rsidP="00A9093C">
      <w:pPr>
        <w:pStyle w:val="libFootnote0"/>
        <w:rPr>
          <w:rtl/>
          <w:lang w:bidi="fa-IR"/>
        </w:rPr>
      </w:pPr>
      <w:r>
        <w:rPr>
          <w:rtl/>
          <w:lang w:bidi="fa-IR"/>
        </w:rPr>
        <w:t>٢١٦-همان ص ٢٣٥.</w:t>
      </w:r>
    </w:p>
    <w:p w:rsidR="00A9093C" w:rsidRDefault="00A9093C" w:rsidP="00A9093C">
      <w:pPr>
        <w:pStyle w:val="libFootnote0"/>
        <w:rPr>
          <w:rtl/>
          <w:lang w:bidi="fa-IR"/>
        </w:rPr>
      </w:pPr>
      <w:r>
        <w:rPr>
          <w:rtl/>
          <w:lang w:bidi="fa-IR"/>
        </w:rPr>
        <w:t>٢١٧-على محمد پشت دار، رساله قشريه ، ص ١٨٧.</w:t>
      </w:r>
    </w:p>
    <w:p w:rsidR="00A9093C" w:rsidRDefault="00A9093C" w:rsidP="00A9093C">
      <w:pPr>
        <w:pStyle w:val="libFootnote0"/>
        <w:rPr>
          <w:rtl/>
          <w:lang w:bidi="fa-IR"/>
        </w:rPr>
      </w:pPr>
      <w:r>
        <w:rPr>
          <w:rtl/>
          <w:lang w:bidi="fa-IR"/>
        </w:rPr>
        <w:t>٢١٨-فضل بن حسن طبرسى ، مجمع البيان ، ج ٩، ص ١٧١.</w:t>
      </w:r>
    </w:p>
    <w:p w:rsidR="00A9093C" w:rsidRDefault="00A9093C" w:rsidP="00A9093C">
      <w:pPr>
        <w:pStyle w:val="libFootnote0"/>
        <w:rPr>
          <w:rtl/>
          <w:lang w:bidi="fa-IR"/>
        </w:rPr>
      </w:pPr>
      <w:r>
        <w:rPr>
          <w:rtl/>
          <w:lang w:bidi="fa-IR"/>
        </w:rPr>
        <w:lastRenderedPageBreak/>
        <w:t>٢١٩-همان ، ج ١١، ص ٣٦٨.</w:t>
      </w:r>
    </w:p>
    <w:p w:rsidR="00A9093C" w:rsidRDefault="00A9093C" w:rsidP="00A9093C">
      <w:pPr>
        <w:pStyle w:val="libFootnote0"/>
        <w:rPr>
          <w:rtl/>
          <w:lang w:bidi="fa-IR"/>
        </w:rPr>
      </w:pPr>
      <w:r>
        <w:rPr>
          <w:rtl/>
          <w:lang w:bidi="fa-IR"/>
        </w:rPr>
        <w:t>٢٢٠-اصول كافى ، ج ٣، ص ١٧٧.</w:t>
      </w:r>
    </w:p>
    <w:p w:rsidR="00A9093C" w:rsidRDefault="00A9093C" w:rsidP="00A9093C">
      <w:pPr>
        <w:pStyle w:val="libFootnote0"/>
        <w:rPr>
          <w:rtl/>
          <w:lang w:bidi="fa-IR"/>
        </w:rPr>
      </w:pPr>
      <w:r>
        <w:rPr>
          <w:rtl/>
          <w:lang w:bidi="fa-IR"/>
        </w:rPr>
        <w:t>٢٢١-وزام بن فراس ، مجموعه ورام ، ترجمه محمد رضا عطايى ، ج ١، ص ٨.</w:t>
      </w:r>
    </w:p>
    <w:p w:rsidR="00A9093C" w:rsidRDefault="00A9093C" w:rsidP="00A9093C">
      <w:pPr>
        <w:pStyle w:val="libFootnote0"/>
        <w:rPr>
          <w:rtl/>
          <w:lang w:bidi="fa-IR"/>
        </w:rPr>
      </w:pPr>
      <w:r>
        <w:rPr>
          <w:rtl/>
          <w:lang w:bidi="fa-IR"/>
        </w:rPr>
        <w:t>٢٢٢-ملا محسن فيض كاشانى ، المحجه البيضاء، ج ٥، ص ١٩٣.</w:t>
      </w:r>
    </w:p>
    <w:p w:rsidR="00A9093C" w:rsidRDefault="00A9093C" w:rsidP="00A9093C">
      <w:pPr>
        <w:pStyle w:val="libFootnote0"/>
        <w:rPr>
          <w:rtl/>
          <w:lang w:bidi="fa-IR"/>
        </w:rPr>
      </w:pPr>
      <w:r>
        <w:rPr>
          <w:rtl/>
          <w:lang w:bidi="fa-IR"/>
        </w:rPr>
        <w:t>٢٢٣-اصول كافى ، ج ٣، ص ١٧٦.</w:t>
      </w:r>
    </w:p>
    <w:p w:rsidR="00A9093C" w:rsidRDefault="00A9093C" w:rsidP="00A9093C">
      <w:pPr>
        <w:pStyle w:val="libFootnote0"/>
        <w:rPr>
          <w:rtl/>
          <w:lang w:bidi="fa-IR"/>
        </w:rPr>
      </w:pPr>
      <w:r>
        <w:rPr>
          <w:rtl/>
          <w:lang w:bidi="fa-IR"/>
        </w:rPr>
        <w:t>٢٢٤-همان ، ص ١٧٧.</w:t>
      </w:r>
    </w:p>
    <w:p w:rsidR="00A9093C" w:rsidRDefault="00A9093C" w:rsidP="00A9093C">
      <w:pPr>
        <w:pStyle w:val="libFootnote0"/>
        <w:rPr>
          <w:rtl/>
          <w:lang w:bidi="fa-IR"/>
        </w:rPr>
      </w:pPr>
      <w:r>
        <w:rPr>
          <w:rtl/>
          <w:lang w:bidi="fa-IR"/>
        </w:rPr>
        <w:t>٢٢٥-همان ، ص ١٧٥.</w:t>
      </w:r>
    </w:p>
    <w:p w:rsidR="00A9093C" w:rsidRDefault="00A9093C" w:rsidP="00A9093C">
      <w:pPr>
        <w:pStyle w:val="libFootnote0"/>
        <w:rPr>
          <w:rtl/>
          <w:lang w:bidi="fa-IR"/>
        </w:rPr>
      </w:pPr>
      <w:r>
        <w:rPr>
          <w:rtl/>
          <w:lang w:bidi="fa-IR"/>
        </w:rPr>
        <w:t>٢٢٦-شيخ عباس قمى ، سفينه البحار، ج ٢، ص ٥٠.</w:t>
      </w:r>
    </w:p>
    <w:p w:rsidR="00A9093C" w:rsidRDefault="00A9093C" w:rsidP="00A9093C">
      <w:pPr>
        <w:pStyle w:val="libFootnote0"/>
        <w:rPr>
          <w:rtl/>
          <w:lang w:bidi="fa-IR"/>
        </w:rPr>
      </w:pPr>
      <w:r>
        <w:rPr>
          <w:rtl/>
          <w:lang w:bidi="fa-IR"/>
        </w:rPr>
        <w:t>٢٢٧-همان ، ص ٥٠ ٥٥.</w:t>
      </w:r>
    </w:p>
    <w:p w:rsidR="00A9093C" w:rsidRDefault="00A9093C" w:rsidP="00A9093C">
      <w:pPr>
        <w:pStyle w:val="libFootnote0"/>
        <w:rPr>
          <w:rtl/>
          <w:lang w:bidi="fa-IR"/>
        </w:rPr>
      </w:pPr>
      <w:r>
        <w:rPr>
          <w:rtl/>
          <w:lang w:bidi="fa-IR"/>
        </w:rPr>
        <w:t>٢٢٨-ملا محسن فيض كاشانى ، المحجه البيضاء، ج ٥، ص ١٩٢.</w:t>
      </w:r>
    </w:p>
    <w:p w:rsidR="00A9093C" w:rsidRDefault="00A9093C" w:rsidP="00A9093C">
      <w:pPr>
        <w:pStyle w:val="libFootnote0"/>
        <w:rPr>
          <w:rtl/>
          <w:lang w:bidi="fa-IR"/>
        </w:rPr>
      </w:pPr>
      <w:r>
        <w:rPr>
          <w:rtl/>
          <w:lang w:bidi="fa-IR"/>
        </w:rPr>
        <w:t>٢٢٩-اصول كافى ، ج ٣، ص ١٩٢.</w:t>
      </w:r>
    </w:p>
    <w:p w:rsidR="00A9093C" w:rsidRDefault="00A9093C" w:rsidP="00A9093C">
      <w:pPr>
        <w:pStyle w:val="libFootnote0"/>
        <w:rPr>
          <w:rtl/>
          <w:lang w:bidi="fa-IR"/>
        </w:rPr>
      </w:pPr>
      <w:r>
        <w:rPr>
          <w:rtl/>
          <w:lang w:bidi="fa-IR"/>
        </w:rPr>
        <w:t>٢٣٠-بحار الانوار، ج ١٣، ص ٤٢٤.</w:t>
      </w:r>
    </w:p>
    <w:p w:rsidR="00A9093C" w:rsidRDefault="00A9093C" w:rsidP="00A9093C">
      <w:pPr>
        <w:pStyle w:val="libFootnote0"/>
        <w:rPr>
          <w:rtl/>
          <w:lang w:bidi="fa-IR"/>
        </w:rPr>
      </w:pPr>
      <w:r>
        <w:rPr>
          <w:rtl/>
          <w:lang w:bidi="fa-IR"/>
        </w:rPr>
        <w:t>٢٣١-محمد محمدى رى شهرى ، ميزان الحكمه ، ج ٨، ص ٤٩٣.</w:t>
      </w:r>
    </w:p>
    <w:p w:rsidR="00A9093C" w:rsidRDefault="00A9093C" w:rsidP="00A9093C">
      <w:pPr>
        <w:pStyle w:val="libFootnote0"/>
        <w:rPr>
          <w:rtl/>
          <w:lang w:bidi="fa-IR"/>
        </w:rPr>
      </w:pPr>
      <w:r>
        <w:rPr>
          <w:rtl/>
          <w:lang w:bidi="fa-IR"/>
        </w:rPr>
        <w:t>٢٣٢-سيد محمد امين ، آفات زبان ، ص ٤٩ به نقل از: عبد الكريم اقدمى ، درس هايى از تاريخ يا داستان زنده ها، ص ١٦٣.</w:t>
      </w:r>
    </w:p>
    <w:p w:rsidR="00A9093C" w:rsidRDefault="00A9093C" w:rsidP="00A9093C">
      <w:pPr>
        <w:pStyle w:val="libFootnote0"/>
        <w:rPr>
          <w:rtl/>
          <w:lang w:bidi="fa-IR"/>
        </w:rPr>
      </w:pPr>
      <w:r>
        <w:rPr>
          <w:rtl/>
          <w:lang w:bidi="fa-IR"/>
        </w:rPr>
        <w:t>٢٣٣-نمايندگى ولى فقيه در مركز تحقيقات سپاه ، آداب معاشرت ، ص ٨٤.</w:t>
      </w:r>
    </w:p>
    <w:p w:rsidR="00A9093C" w:rsidRDefault="00A9093C" w:rsidP="00A9093C">
      <w:pPr>
        <w:pStyle w:val="libFootnote0"/>
        <w:rPr>
          <w:rtl/>
          <w:lang w:bidi="fa-IR"/>
        </w:rPr>
      </w:pPr>
      <w:r>
        <w:rPr>
          <w:rtl/>
          <w:lang w:bidi="fa-IR"/>
        </w:rPr>
        <w:t>٢٣٤-ملا محسن فيض كاشانى ، محجه البيضاء، ج ٥ ص ٢٠١.</w:t>
      </w:r>
    </w:p>
    <w:p w:rsidR="00A9093C" w:rsidRDefault="00A9093C" w:rsidP="00A9093C">
      <w:pPr>
        <w:pStyle w:val="libFootnote0"/>
        <w:rPr>
          <w:rtl/>
          <w:lang w:bidi="fa-IR"/>
        </w:rPr>
      </w:pPr>
      <w:r>
        <w:rPr>
          <w:rtl/>
          <w:lang w:bidi="fa-IR"/>
        </w:rPr>
        <w:t>٢٣٥-ورام بن ابى فراس ، مجموعه ورام ، ترجمه محمد رضا عطايى ، ج ١، ص ١٠٨.</w:t>
      </w:r>
    </w:p>
    <w:p w:rsidR="00A9093C" w:rsidRDefault="00A9093C" w:rsidP="00A9093C">
      <w:pPr>
        <w:pStyle w:val="libFootnote0"/>
        <w:rPr>
          <w:rtl/>
          <w:lang w:bidi="fa-IR"/>
        </w:rPr>
      </w:pPr>
      <w:r>
        <w:rPr>
          <w:rtl/>
          <w:lang w:bidi="fa-IR"/>
        </w:rPr>
        <w:t>٢٣٦-ميرزا حسين نورى ، مستدرك الوسائل ، ج ٢، ص ١٠٦.</w:t>
      </w:r>
    </w:p>
    <w:p w:rsidR="00A9093C" w:rsidRDefault="00A9093C" w:rsidP="00A9093C">
      <w:pPr>
        <w:pStyle w:val="libFootnote0"/>
        <w:rPr>
          <w:rtl/>
          <w:lang w:bidi="fa-IR"/>
        </w:rPr>
      </w:pPr>
      <w:r>
        <w:rPr>
          <w:rtl/>
          <w:lang w:bidi="fa-IR"/>
        </w:rPr>
        <w:t>٢٣٧-همان ، ص ١٠٧.</w:t>
      </w:r>
    </w:p>
    <w:p w:rsidR="00A9093C" w:rsidRDefault="00A9093C" w:rsidP="00A9093C">
      <w:pPr>
        <w:pStyle w:val="libFootnote0"/>
        <w:rPr>
          <w:rtl/>
          <w:lang w:bidi="fa-IR"/>
        </w:rPr>
      </w:pPr>
      <w:r>
        <w:rPr>
          <w:rtl/>
          <w:lang w:bidi="fa-IR"/>
        </w:rPr>
        <w:t>٢٣٨-ورام بن ابى فراس ، مجموعه ورام ، ترجمه محمد رضا عطايى ، ج ١، ص ١١٦.</w:t>
      </w:r>
    </w:p>
    <w:p w:rsidR="00A9093C" w:rsidRDefault="00A9093C" w:rsidP="00A9093C">
      <w:pPr>
        <w:pStyle w:val="libFootnote0"/>
        <w:rPr>
          <w:rtl/>
          <w:lang w:bidi="fa-IR"/>
        </w:rPr>
      </w:pPr>
      <w:r>
        <w:rPr>
          <w:rtl/>
          <w:lang w:bidi="fa-IR"/>
        </w:rPr>
        <w:t>٢٣٩-بحار الانوار، ج ٧٢، ص ٢٦١.</w:t>
      </w:r>
    </w:p>
    <w:p w:rsidR="00A9093C" w:rsidRDefault="00A9093C" w:rsidP="00A9093C">
      <w:pPr>
        <w:pStyle w:val="libFootnote0"/>
        <w:rPr>
          <w:rtl/>
          <w:lang w:bidi="fa-IR"/>
        </w:rPr>
      </w:pPr>
      <w:r>
        <w:rPr>
          <w:rtl/>
          <w:lang w:bidi="fa-IR"/>
        </w:rPr>
        <w:t xml:space="preserve">٢٤٠-سيد محمد امين ، آفات زبان ، ص ١٠٩، به نقل از: تحف العقول ، مواعظ امام حسين </w:t>
      </w:r>
      <w:r w:rsidRPr="00D57162">
        <w:rPr>
          <w:rStyle w:val="libAlaemChar"/>
          <w:rtl/>
        </w:rPr>
        <w:t>عليه‌السلام</w:t>
      </w:r>
      <w:r>
        <w:rPr>
          <w:rtl/>
          <w:lang w:bidi="fa-IR"/>
        </w:rPr>
        <w:t>.</w:t>
      </w:r>
    </w:p>
    <w:p w:rsidR="00A9093C" w:rsidRDefault="00A9093C" w:rsidP="00A9093C">
      <w:pPr>
        <w:pStyle w:val="libFootnote0"/>
        <w:rPr>
          <w:rtl/>
          <w:lang w:bidi="fa-IR"/>
        </w:rPr>
      </w:pPr>
      <w:r>
        <w:rPr>
          <w:rtl/>
          <w:lang w:bidi="fa-IR"/>
        </w:rPr>
        <w:t>٢٤١-محمد فتال نيشابورى ، روضه الواعظين ، تحقيق : غلامحسين مجيدى ، ص ٥١٧.</w:t>
      </w:r>
    </w:p>
    <w:p w:rsidR="00A9093C" w:rsidRDefault="00A9093C" w:rsidP="00A9093C">
      <w:pPr>
        <w:pStyle w:val="libFootnote0"/>
        <w:rPr>
          <w:rtl/>
          <w:lang w:bidi="fa-IR"/>
        </w:rPr>
      </w:pPr>
      <w:r>
        <w:rPr>
          <w:rtl/>
          <w:lang w:bidi="fa-IR"/>
        </w:rPr>
        <w:t>٢٤٢-ميراز حسين نورى ، مستدرك الوسائل ، باب ١٣٢، ح ١٥.</w:t>
      </w:r>
    </w:p>
    <w:p w:rsidR="00A9093C" w:rsidRDefault="00A9093C" w:rsidP="00A9093C">
      <w:pPr>
        <w:pStyle w:val="libFootnote0"/>
        <w:rPr>
          <w:rtl/>
          <w:lang w:bidi="fa-IR"/>
        </w:rPr>
      </w:pPr>
      <w:r>
        <w:rPr>
          <w:rtl/>
          <w:lang w:bidi="fa-IR"/>
        </w:rPr>
        <w:t>٢٤٣-ملا محسن فيض كاشانى ، المحجه البيضاء، ج ٥ ص ٢٥٦.</w:t>
      </w:r>
    </w:p>
    <w:p w:rsidR="00A9093C" w:rsidRDefault="00A9093C" w:rsidP="00A9093C">
      <w:pPr>
        <w:pStyle w:val="libFootnote0"/>
        <w:rPr>
          <w:rtl/>
          <w:lang w:bidi="fa-IR"/>
        </w:rPr>
      </w:pPr>
      <w:r>
        <w:rPr>
          <w:rtl/>
          <w:lang w:bidi="fa-IR"/>
        </w:rPr>
        <w:t>٢٤٤-همان ، ص ٢٦٠.</w:t>
      </w:r>
    </w:p>
    <w:p w:rsidR="00A9093C" w:rsidRDefault="00A9093C" w:rsidP="00A9093C">
      <w:pPr>
        <w:pStyle w:val="libFootnote0"/>
        <w:rPr>
          <w:rtl/>
          <w:lang w:bidi="fa-IR"/>
        </w:rPr>
      </w:pPr>
      <w:r>
        <w:rPr>
          <w:rtl/>
          <w:lang w:bidi="fa-IR"/>
        </w:rPr>
        <w:t>٢٤٥-على محمد پشت دار، رساله قشريه ، ص ٢٣٥.</w:t>
      </w:r>
    </w:p>
    <w:p w:rsidR="00A9093C" w:rsidRDefault="00A9093C" w:rsidP="00A9093C">
      <w:pPr>
        <w:pStyle w:val="libFootnote0"/>
        <w:rPr>
          <w:rtl/>
          <w:lang w:bidi="fa-IR"/>
        </w:rPr>
      </w:pPr>
      <w:r>
        <w:rPr>
          <w:rtl/>
          <w:lang w:bidi="fa-IR"/>
        </w:rPr>
        <w:lastRenderedPageBreak/>
        <w:t>٢٤٦-ورام بن ابى فراس ، مجموعه ورام ، ترجمه محمد رضا عطايى ، ج ٢، ص ٢٧.</w:t>
      </w:r>
    </w:p>
    <w:p w:rsidR="00A9093C" w:rsidRDefault="00A9093C" w:rsidP="00A9093C">
      <w:pPr>
        <w:pStyle w:val="libFootnote0"/>
        <w:rPr>
          <w:rtl/>
          <w:lang w:bidi="fa-IR"/>
        </w:rPr>
      </w:pPr>
      <w:r>
        <w:rPr>
          <w:rtl/>
          <w:lang w:bidi="fa-IR"/>
        </w:rPr>
        <w:t>٢٤٧-شيخ بهايى ، كشكول ، ترجمه بهمن رازانى ، دفتر سوم ، ص ٣٥٠.</w:t>
      </w:r>
    </w:p>
    <w:p w:rsidR="00A9093C" w:rsidRDefault="00A9093C" w:rsidP="00A9093C">
      <w:pPr>
        <w:pStyle w:val="libFootnote0"/>
        <w:rPr>
          <w:rtl/>
          <w:lang w:bidi="fa-IR"/>
        </w:rPr>
      </w:pPr>
      <w:r>
        <w:rPr>
          <w:rtl/>
          <w:lang w:bidi="fa-IR"/>
        </w:rPr>
        <w:t>٢٤٨-بحار الانوار، ج ٧٢، ص ٢٥٩.</w:t>
      </w:r>
    </w:p>
    <w:p w:rsidR="00A9093C" w:rsidRDefault="00A9093C" w:rsidP="00A9093C">
      <w:pPr>
        <w:pStyle w:val="libFootnote0"/>
        <w:rPr>
          <w:rtl/>
          <w:lang w:bidi="fa-IR"/>
        </w:rPr>
      </w:pPr>
      <w:r>
        <w:rPr>
          <w:rtl/>
          <w:lang w:bidi="fa-IR"/>
        </w:rPr>
        <w:t>٢٤٩-همان ، ص ٢٢٩.</w:t>
      </w:r>
    </w:p>
    <w:p w:rsidR="00A9093C" w:rsidRDefault="00A9093C" w:rsidP="00A9093C">
      <w:pPr>
        <w:pStyle w:val="libFootnote0"/>
        <w:rPr>
          <w:rtl/>
          <w:lang w:bidi="fa-IR"/>
        </w:rPr>
      </w:pPr>
      <w:r>
        <w:rPr>
          <w:rtl/>
          <w:lang w:bidi="fa-IR"/>
        </w:rPr>
        <w:t>٢٥٠-ملا محسن فيض كاشانى ، المحجه البيضاء ج ٥ ص ٢٧٤.</w:t>
      </w:r>
    </w:p>
    <w:p w:rsidR="00A9093C" w:rsidRDefault="00A9093C" w:rsidP="00A9093C">
      <w:pPr>
        <w:pStyle w:val="libFootnote0"/>
        <w:rPr>
          <w:rtl/>
          <w:lang w:bidi="fa-IR"/>
        </w:rPr>
      </w:pPr>
      <w:r>
        <w:rPr>
          <w:rtl/>
          <w:lang w:bidi="fa-IR"/>
        </w:rPr>
        <w:t>٢٥١-على محمد پشت دار، رساله قشريه ، ص ٢٣٦.</w:t>
      </w:r>
    </w:p>
    <w:p w:rsidR="00B56135" w:rsidRDefault="00A9093C" w:rsidP="00A9093C">
      <w:pPr>
        <w:pStyle w:val="libFootnote0"/>
        <w:rPr>
          <w:rtl/>
          <w:lang w:bidi="fa-IR"/>
        </w:rPr>
      </w:pPr>
      <w:r>
        <w:rPr>
          <w:rtl/>
          <w:lang w:bidi="fa-IR"/>
        </w:rPr>
        <w:t>٢٥٢</w:t>
      </w:r>
      <w:r>
        <w:rPr>
          <w:lang w:bidi="fa-IR"/>
        </w:rPr>
        <w:t xml:space="preserve"> </w:t>
      </w:r>
      <w:r>
        <w:rPr>
          <w:rFonts w:hint="cs"/>
          <w:rtl/>
          <w:lang w:bidi="fa-IR"/>
        </w:rPr>
        <w:t xml:space="preserve"> -</w:t>
      </w:r>
      <w:r>
        <w:rPr>
          <w:lang w:bidi="fa-IR"/>
        </w:rPr>
        <w:t xml:space="preserve"> </w:t>
      </w:r>
      <w:r>
        <w:rPr>
          <w:rtl/>
          <w:lang w:bidi="fa-IR"/>
        </w:rPr>
        <w:t>.</w:t>
      </w:r>
      <w:r w:rsidR="00B56135">
        <w:rPr>
          <w:rtl/>
          <w:lang w:bidi="fa-IR"/>
        </w:rPr>
        <w:t>ملا محسن فيض كاشانى ، المحجه البيضاء، ج ٥ ص ٢٥٢.</w:t>
      </w:r>
    </w:p>
    <w:p w:rsidR="00B56135" w:rsidRDefault="00B56135" w:rsidP="00A9093C">
      <w:pPr>
        <w:pStyle w:val="libFootnote0"/>
        <w:rPr>
          <w:rtl/>
          <w:lang w:bidi="fa-IR"/>
        </w:rPr>
      </w:pPr>
      <w:r>
        <w:rPr>
          <w:rtl/>
          <w:lang w:bidi="fa-IR"/>
        </w:rPr>
        <w:t>٢٥٣-بحار النوار، ج ٧٢، ص ٢٥٨.</w:t>
      </w:r>
    </w:p>
    <w:p w:rsidR="00B56135" w:rsidRDefault="00B56135" w:rsidP="00A9093C">
      <w:pPr>
        <w:pStyle w:val="libFootnote0"/>
        <w:rPr>
          <w:rtl/>
          <w:lang w:bidi="fa-IR"/>
        </w:rPr>
      </w:pPr>
      <w:r>
        <w:rPr>
          <w:rtl/>
          <w:lang w:bidi="fa-IR"/>
        </w:rPr>
        <w:t>٢٥٤-همان</w:t>
      </w:r>
    </w:p>
    <w:p w:rsidR="00B56135" w:rsidRDefault="00B56135" w:rsidP="00A9093C">
      <w:pPr>
        <w:pStyle w:val="libFootnote0"/>
        <w:rPr>
          <w:rtl/>
          <w:lang w:bidi="fa-IR"/>
        </w:rPr>
      </w:pPr>
      <w:r>
        <w:rPr>
          <w:rtl/>
          <w:lang w:bidi="fa-IR"/>
        </w:rPr>
        <w:t>٢٥٥-بحار الانوار، ج ٧٢، ص ٢٢٠.</w:t>
      </w:r>
    </w:p>
    <w:p w:rsidR="00B56135" w:rsidRDefault="00B56135" w:rsidP="00A9093C">
      <w:pPr>
        <w:pStyle w:val="libFootnote0"/>
        <w:rPr>
          <w:rtl/>
          <w:lang w:bidi="fa-IR"/>
        </w:rPr>
      </w:pPr>
      <w:r>
        <w:rPr>
          <w:rtl/>
          <w:lang w:bidi="fa-IR"/>
        </w:rPr>
        <w:t>٢٥٦-همان ، ص ٢٦٢.</w:t>
      </w:r>
    </w:p>
    <w:p w:rsidR="00B56135" w:rsidRDefault="00B56135" w:rsidP="00A9093C">
      <w:pPr>
        <w:pStyle w:val="libFootnote0"/>
        <w:rPr>
          <w:rtl/>
          <w:lang w:bidi="fa-IR"/>
        </w:rPr>
      </w:pPr>
      <w:r>
        <w:rPr>
          <w:rtl/>
          <w:lang w:bidi="fa-IR"/>
        </w:rPr>
        <w:t>٢٥٧-همان ، ص ٢٦٢.</w:t>
      </w:r>
    </w:p>
    <w:p w:rsidR="00B56135" w:rsidRDefault="00B56135" w:rsidP="00A9093C">
      <w:pPr>
        <w:pStyle w:val="libFootnote0"/>
        <w:rPr>
          <w:rtl/>
          <w:lang w:bidi="fa-IR"/>
        </w:rPr>
      </w:pPr>
      <w:r>
        <w:rPr>
          <w:rtl/>
          <w:lang w:bidi="fa-IR"/>
        </w:rPr>
        <w:t>٢٥٨-نباء، آيه ١٨.</w:t>
      </w:r>
    </w:p>
    <w:p w:rsidR="00B56135" w:rsidRDefault="00B56135" w:rsidP="00A9093C">
      <w:pPr>
        <w:pStyle w:val="libFootnote0"/>
        <w:rPr>
          <w:rtl/>
          <w:lang w:bidi="fa-IR"/>
        </w:rPr>
      </w:pPr>
      <w:r>
        <w:rPr>
          <w:rtl/>
          <w:lang w:bidi="fa-IR"/>
        </w:rPr>
        <w:t>٢٥٩-بحار الانوار، ج ٧، ص ٨٩.</w:t>
      </w:r>
    </w:p>
    <w:p w:rsidR="00B56135" w:rsidRDefault="00B56135" w:rsidP="00A9093C">
      <w:pPr>
        <w:pStyle w:val="libFootnote0"/>
        <w:rPr>
          <w:rtl/>
          <w:lang w:bidi="fa-IR"/>
        </w:rPr>
      </w:pPr>
      <w:r>
        <w:rPr>
          <w:rtl/>
          <w:lang w:bidi="fa-IR"/>
        </w:rPr>
        <w:t>٢٦٠-ملا محسن فيض كاشانى ، المحجه البيضاء، ج ٥، ص ١٩٣.</w:t>
      </w:r>
    </w:p>
    <w:p w:rsidR="00B56135" w:rsidRDefault="00B56135" w:rsidP="00A9093C">
      <w:pPr>
        <w:pStyle w:val="libFootnote0"/>
        <w:rPr>
          <w:rtl/>
          <w:lang w:bidi="fa-IR"/>
        </w:rPr>
      </w:pPr>
      <w:r>
        <w:rPr>
          <w:rtl/>
          <w:lang w:bidi="fa-IR"/>
        </w:rPr>
        <w:t>٢٦١-بحار الانوار، ج ١٤، ص ٤٥٦.</w:t>
      </w:r>
    </w:p>
    <w:p w:rsidR="00B56135" w:rsidRDefault="00B56135" w:rsidP="00A9093C">
      <w:pPr>
        <w:pStyle w:val="libFootnote0"/>
        <w:rPr>
          <w:rtl/>
          <w:lang w:bidi="fa-IR"/>
        </w:rPr>
      </w:pPr>
      <w:r>
        <w:rPr>
          <w:rtl/>
          <w:lang w:bidi="fa-IR"/>
        </w:rPr>
        <w:t>٢٦٢-صادق احسان بخش ، آثار الصادقين ، ج ١٥، ص ٢٣٦.</w:t>
      </w:r>
    </w:p>
    <w:p w:rsidR="00B56135" w:rsidRDefault="00B56135" w:rsidP="00A9093C">
      <w:pPr>
        <w:pStyle w:val="libFootnote0"/>
        <w:rPr>
          <w:rtl/>
          <w:lang w:bidi="fa-IR"/>
        </w:rPr>
      </w:pPr>
      <w:r>
        <w:rPr>
          <w:rtl/>
          <w:lang w:bidi="fa-IR"/>
        </w:rPr>
        <w:t>٢٦٣-سعدى .٢٦٤-محمد محمدى رى شهرى ، ميزان الحكمه ، ج ٧، ص ١٥٢.</w:t>
      </w:r>
    </w:p>
    <w:p w:rsidR="00B56135" w:rsidRDefault="00B56135" w:rsidP="00A9093C">
      <w:pPr>
        <w:pStyle w:val="libFootnote0"/>
        <w:rPr>
          <w:rtl/>
          <w:lang w:bidi="fa-IR"/>
        </w:rPr>
      </w:pPr>
      <w:r>
        <w:rPr>
          <w:rtl/>
          <w:lang w:bidi="fa-IR"/>
        </w:rPr>
        <w:t>٢٦٥-سعدى .</w:t>
      </w:r>
    </w:p>
    <w:p w:rsidR="00B56135" w:rsidRDefault="00B56135" w:rsidP="00A9093C">
      <w:pPr>
        <w:pStyle w:val="libFootnote0"/>
        <w:rPr>
          <w:rtl/>
          <w:lang w:bidi="fa-IR"/>
        </w:rPr>
      </w:pPr>
      <w:r>
        <w:rPr>
          <w:rtl/>
          <w:lang w:bidi="fa-IR"/>
        </w:rPr>
        <w:t>٢٦٦-اصول كافى ، ج ٣، ص ١٦٨.</w:t>
      </w:r>
    </w:p>
    <w:p w:rsidR="00B56135" w:rsidRDefault="00B56135" w:rsidP="00A9093C">
      <w:pPr>
        <w:pStyle w:val="libFootnote0"/>
        <w:rPr>
          <w:rtl/>
          <w:lang w:bidi="fa-IR"/>
        </w:rPr>
      </w:pPr>
      <w:r>
        <w:rPr>
          <w:rtl/>
          <w:lang w:bidi="fa-IR"/>
        </w:rPr>
        <w:t>٢٦٧-محمد محمدى رى شهرى ، ميزان الحكمه ، ج ٣، ص ١٦٨.</w:t>
      </w:r>
    </w:p>
    <w:p w:rsidR="00B56135" w:rsidRDefault="00B56135" w:rsidP="00A9093C">
      <w:pPr>
        <w:pStyle w:val="libFootnote0"/>
        <w:rPr>
          <w:rtl/>
          <w:lang w:bidi="fa-IR"/>
        </w:rPr>
      </w:pPr>
      <w:r>
        <w:rPr>
          <w:rtl/>
          <w:lang w:bidi="fa-IR"/>
        </w:rPr>
        <w:t>٢٦٨-صائب تبريزى .</w:t>
      </w:r>
    </w:p>
    <w:p w:rsidR="00B56135" w:rsidRDefault="00B56135" w:rsidP="00A9093C">
      <w:pPr>
        <w:pStyle w:val="libFootnote0"/>
        <w:rPr>
          <w:rtl/>
          <w:lang w:bidi="fa-IR"/>
        </w:rPr>
      </w:pPr>
      <w:r>
        <w:rPr>
          <w:rtl/>
          <w:lang w:bidi="fa-IR"/>
        </w:rPr>
        <w:t>٢٦٩-ملا محسن فيض كاشانى ، المحجه البيضاء، ج ٥، ص ٢٦٥.</w:t>
      </w:r>
    </w:p>
    <w:p w:rsidR="00B56135" w:rsidRDefault="00B56135" w:rsidP="00A9093C">
      <w:pPr>
        <w:pStyle w:val="libFootnote0"/>
        <w:rPr>
          <w:rtl/>
          <w:lang w:bidi="fa-IR"/>
        </w:rPr>
      </w:pPr>
      <w:r>
        <w:rPr>
          <w:rtl/>
          <w:lang w:bidi="fa-IR"/>
        </w:rPr>
        <w:t>٢٧٠-بحار الانوار، ج ١٣، ص ٤٢٥.</w:t>
      </w:r>
    </w:p>
    <w:p w:rsidR="00B56135" w:rsidRDefault="00B56135" w:rsidP="00A9093C">
      <w:pPr>
        <w:pStyle w:val="libFootnote0"/>
        <w:rPr>
          <w:rtl/>
          <w:lang w:bidi="fa-IR"/>
        </w:rPr>
      </w:pPr>
      <w:r>
        <w:rPr>
          <w:rtl/>
          <w:lang w:bidi="fa-IR"/>
        </w:rPr>
        <w:t>٢٧١-پروين اعتصامى .</w:t>
      </w:r>
    </w:p>
    <w:p w:rsidR="00B56135" w:rsidRDefault="00B56135" w:rsidP="00A9093C">
      <w:pPr>
        <w:pStyle w:val="libFootnote0"/>
        <w:rPr>
          <w:rtl/>
          <w:lang w:bidi="fa-IR"/>
        </w:rPr>
      </w:pPr>
      <w:r>
        <w:rPr>
          <w:rtl/>
          <w:lang w:bidi="fa-IR"/>
        </w:rPr>
        <w:t>٢٧٢-سعدى .</w:t>
      </w:r>
    </w:p>
    <w:p w:rsidR="00B56135" w:rsidRDefault="00B56135" w:rsidP="00A9093C">
      <w:pPr>
        <w:pStyle w:val="libFootnote0"/>
        <w:rPr>
          <w:rtl/>
          <w:lang w:bidi="fa-IR"/>
        </w:rPr>
      </w:pPr>
      <w:r>
        <w:rPr>
          <w:rtl/>
          <w:lang w:bidi="fa-IR"/>
        </w:rPr>
        <w:t>٢٧٣-بحار الانوار، ج ٧٢، ص ٢١٥.</w:t>
      </w:r>
    </w:p>
    <w:p w:rsidR="00B56135" w:rsidRDefault="00B56135" w:rsidP="00A9093C">
      <w:pPr>
        <w:pStyle w:val="libFootnote0"/>
        <w:rPr>
          <w:rtl/>
          <w:lang w:bidi="fa-IR"/>
        </w:rPr>
      </w:pPr>
      <w:r>
        <w:rPr>
          <w:rtl/>
          <w:lang w:bidi="fa-IR"/>
        </w:rPr>
        <w:t>٢٧٤-محمد بن حسن شيخ بهايى ، كشكول ، دفتر سوم ، ص ٣٢٧.</w:t>
      </w:r>
    </w:p>
    <w:p w:rsidR="00B56135" w:rsidRDefault="00B56135" w:rsidP="00A9093C">
      <w:pPr>
        <w:pStyle w:val="libFootnote0"/>
        <w:rPr>
          <w:rtl/>
          <w:lang w:bidi="fa-IR"/>
        </w:rPr>
      </w:pPr>
      <w:r>
        <w:rPr>
          <w:rtl/>
          <w:lang w:bidi="fa-IR"/>
        </w:rPr>
        <w:lastRenderedPageBreak/>
        <w:t>٢٧٥-سعدى .</w:t>
      </w:r>
    </w:p>
    <w:p w:rsidR="00B56135" w:rsidRDefault="00B56135" w:rsidP="00A9093C">
      <w:pPr>
        <w:pStyle w:val="libFootnote0"/>
        <w:rPr>
          <w:rtl/>
          <w:lang w:bidi="fa-IR"/>
        </w:rPr>
      </w:pPr>
      <w:r>
        <w:rPr>
          <w:rtl/>
          <w:lang w:bidi="fa-IR"/>
        </w:rPr>
        <w:t>٢٧٦-ملا مهدى نرافى ، جامع السعادات ، ج ٢، ص ٢٩٣.</w:t>
      </w:r>
    </w:p>
    <w:p w:rsidR="00B56135" w:rsidRDefault="00B56135" w:rsidP="00A9093C">
      <w:pPr>
        <w:pStyle w:val="libFootnote0"/>
        <w:rPr>
          <w:rtl/>
          <w:lang w:bidi="fa-IR"/>
        </w:rPr>
      </w:pPr>
      <w:r>
        <w:rPr>
          <w:rtl/>
          <w:lang w:bidi="fa-IR"/>
        </w:rPr>
        <w:t>٢٧٧-غزالى ، احياء العلوم الدين ، ج ٣، ص ٢٩٣.</w:t>
      </w:r>
    </w:p>
    <w:p w:rsidR="00B56135" w:rsidRDefault="00B56135" w:rsidP="00A9093C">
      <w:pPr>
        <w:pStyle w:val="libFootnote0"/>
        <w:rPr>
          <w:rtl/>
          <w:lang w:bidi="fa-IR"/>
        </w:rPr>
      </w:pPr>
      <w:r>
        <w:rPr>
          <w:rtl/>
          <w:lang w:bidi="fa-IR"/>
        </w:rPr>
        <w:t>٢٧٨-صائب تبريزى</w:t>
      </w:r>
    </w:p>
    <w:p w:rsidR="00B56135" w:rsidRDefault="00B56135" w:rsidP="00A9093C">
      <w:pPr>
        <w:pStyle w:val="libFootnote0"/>
        <w:rPr>
          <w:rtl/>
          <w:lang w:bidi="fa-IR"/>
        </w:rPr>
      </w:pPr>
      <w:r>
        <w:rPr>
          <w:rtl/>
          <w:lang w:bidi="fa-IR"/>
        </w:rPr>
        <w:t>٢٧٩-محمد بن حسن شيخ بهايى ، كشكول ، دفتر اول ، ص ١٥٥.</w:t>
      </w:r>
    </w:p>
    <w:p w:rsidR="00B56135" w:rsidRDefault="00B56135" w:rsidP="00A9093C">
      <w:pPr>
        <w:pStyle w:val="libFootnote0"/>
        <w:rPr>
          <w:rtl/>
          <w:lang w:bidi="fa-IR"/>
        </w:rPr>
      </w:pPr>
      <w:r>
        <w:rPr>
          <w:rtl/>
          <w:lang w:bidi="fa-IR"/>
        </w:rPr>
        <w:t>٢٨٠-سعدى .</w:t>
      </w:r>
    </w:p>
    <w:p w:rsidR="00B56135" w:rsidRDefault="00B56135" w:rsidP="00A9093C">
      <w:pPr>
        <w:pStyle w:val="libFootnote0"/>
        <w:rPr>
          <w:rtl/>
          <w:lang w:bidi="fa-IR"/>
        </w:rPr>
      </w:pPr>
      <w:r>
        <w:rPr>
          <w:rtl/>
          <w:lang w:bidi="fa-IR"/>
        </w:rPr>
        <w:t>٢٨١-ملا محسن فيض كاشانى ، المحجه البيضاء، ج ٥، ص ٢٧٦.</w:t>
      </w:r>
    </w:p>
    <w:p w:rsidR="00B56135" w:rsidRDefault="00B56135" w:rsidP="00A9093C">
      <w:pPr>
        <w:pStyle w:val="libFootnote0"/>
        <w:rPr>
          <w:rtl/>
          <w:lang w:bidi="fa-IR"/>
        </w:rPr>
      </w:pPr>
      <w:r>
        <w:rPr>
          <w:rtl/>
          <w:lang w:bidi="fa-IR"/>
        </w:rPr>
        <w:t>٢٨٢-صادق احسان بخش ، آثار الصادقين ، ج ١٢، ص ٥١٧.</w:t>
      </w:r>
    </w:p>
    <w:p w:rsidR="00B56135" w:rsidRDefault="00B56135" w:rsidP="00A9093C">
      <w:pPr>
        <w:pStyle w:val="libFootnote0"/>
        <w:rPr>
          <w:rtl/>
          <w:lang w:bidi="fa-IR"/>
        </w:rPr>
      </w:pPr>
      <w:r>
        <w:rPr>
          <w:rtl/>
          <w:lang w:bidi="fa-IR"/>
        </w:rPr>
        <w:t>٢٨٣-على مشكينى ، مواعظ العدديه ، ص ٤٣٣.</w:t>
      </w:r>
    </w:p>
    <w:p w:rsidR="00B56135" w:rsidRDefault="00B56135" w:rsidP="00A9093C">
      <w:pPr>
        <w:pStyle w:val="libFootnote0"/>
        <w:rPr>
          <w:rtl/>
          <w:lang w:bidi="fa-IR"/>
        </w:rPr>
      </w:pPr>
      <w:r>
        <w:rPr>
          <w:rtl/>
          <w:lang w:bidi="fa-IR"/>
        </w:rPr>
        <w:t>٢٨٤-همان .</w:t>
      </w:r>
    </w:p>
    <w:p w:rsidR="00B56135" w:rsidRDefault="00B56135" w:rsidP="00A9093C">
      <w:pPr>
        <w:pStyle w:val="libFootnote0"/>
        <w:rPr>
          <w:rtl/>
          <w:lang w:bidi="fa-IR"/>
        </w:rPr>
      </w:pPr>
      <w:r>
        <w:rPr>
          <w:rtl/>
          <w:lang w:bidi="fa-IR"/>
        </w:rPr>
        <w:t>٢٨٥-بحار الانوار، ج ٨، ص ٣٠٩.</w:t>
      </w:r>
    </w:p>
    <w:p w:rsidR="00B56135" w:rsidRDefault="00B56135" w:rsidP="00A9093C">
      <w:pPr>
        <w:pStyle w:val="libFootnote0"/>
        <w:rPr>
          <w:rtl/>
          <w:lang w:bidi="fa-IR"/>
        </w:rPr>
      </w:pPr>
      <w:r>
        <w:rPr>
          <w:rtl/>
          <w:lang w:bidi="fa-IR"/>
        </w:rPr>
        <w:t>٢٨٦-ملا مهدى نراقى ، جامع السعادات ، ج ٢، ص ٢٧٩.</w:t>
      </w:r>
    </w:p>
    <w:p w:rsidR="00B56135" w:rsidRDefault="00B56135" w:rsidP="00A9093C">
      <w:pPr>
        <w:pStyle w:val="libFootnote0"/>
        <w:rPr>
          <w:rtl/>
          <w:lang w:bidi="fa-IR"/>
        </w:rPr>
      </w:pPr>
      <w:r>
        <w:rPr>
          <w:rtl/>
          <w:lang w:bidi="fa-IR"/>
        </w:rPr>
        <w:t>٢٨٧-نهج البلاغه ، نامه ٥٣.</w:t>
      </w:r>
    </w:p>
    <w:p w:rsidR="00B56135" w:rsidRDefault="00B56135" w:rsidP="00A9093C">
      <w:pPr>
        <w:pStyle w:val="libFootnote0"/>
        <w:rPr>
          <w:rtl/>
          <w:lang w:bidi="fa-IR"/>
        </w:rPr>
      </w:pPr>
      <w:r>
        <w:rPr>
          <w:rtl/>
          <w:lang w:bidi="fa-IR"/>
        </w:rPr>
        <w:t>٢٨٨-بحار الانوار، ج ٦٨، ص ٢٨٦.</w:t>
      </w:r>
    </w:p>
    <w:p w:rsidR="00B56135" w:rsidRDefault="00B56135" w:rsidP="00A9093C">
      <w:pPr>
        <w:pStyle w:val="libFootnote0"/>
        <w:rPr>
          <w:rtl/>
          <w:lang w:bidi="fa-IR"/>
        </w:rPr>
      </w:pPr>
      <w:r>
        <w:rPr>
          <w:rtl/>
          <w:lang w:bidi="fa-IR"/>
        </w:rPr>
        <w:t>٢٨٩-ابن تميم آمدى ، شرح غررالحكم و دررالكلم ، ح ٤٠٥٤.</w:t>
      </w:r>
    </w:p>
    <w:p w:rsidR="00B56135" w:rsidRDefault="00B56135" w:rsidP="00A9093C">
      <w:pPr>
        <w:pStyle w:val="libFootnote0"/>
        <w:rPr>
          <w:rtl/>
          <w:lang w:bidi="fa-IR"/>
        </w:rPr>
      </w:pPr>
      <w:r>
        <w:rPr>
          <w:rtl/>
          <w:lang w:bidi="fa-IR"/>
        </w:rPr>
        <w:t>٢٩٠-همان ، ص ١٩٤.</w:t>
      </w:r>
    </w:p>
    <w:p w:rsidR="00B56135" w:rsidRDefault="00B56135" w:rsidP="00A9093C">
      <w:pPr>
        <w:pStyle w:val="libFootnote0"/>
        <w:rPr>
          <w:rtl/>
          <w:lang w:bidi="fa-IR"/>
        </w:rPr>
      </w:pPr>
      <w:r>
        <w:rPr>
          <w:rtl/>
          <w:lang w:bidi="fa-IR"/>
        </w:rPr>
        <w:t>٢٩١-همان ، ج ٣، ص ١٧٨.</w:t>
      </w:r>
    </w:p>
    <w:p w:rsidR="00B56135" w:rsidRDefault="00B56135" w:rsidP="00A9093C">
      <w:pPr>
        <w:pStyle w:val="libFootnote0"/>
        <w:rPr>
          <w:rtl/>
          <w:lang w:bidi="fa-IR"/>
        </w:rPr>
      </w:pPr>
      <w:r>
        <w:rPr>
          <w:rtl/>
          <w:lang w:bidi="fa-IR"/>
        </w:rPr>
        <w:t>٢٩٢-همان ، ج ٧١، ص ٢٨٣.</w:t>
      </w:r>
    </w:p>
    <w:p w:rsidR="00B56135" w:rsidRDefault="00B56135" w:rsidP="00A9093C">
      <w:pPr>
        <w:pStyle w:val="libFootnote0"/>
        <w:rPr>
          <w:rtl/>
          <w:lang w:bidi="fa-IR"/>
        </w:rPr>
      </w:pPr>
      <w:r>
        <w:rPr>
          <w:rtl/>
          <w:lang w:bidi="fa-IR"/>
        </w:rPr>
        <w:t>٢٩٣-همان ، ص ٢٧٨.</w:t>
      </w:r>
    </w:p>
    <w:p w:rsidR="00B56135" w:rsidRDefault="00B56135" w:rsidP="00A9093C">
      <w:pPr>
        <w:pStyle w:val="libFootnote0"/>
        <w:rPr>
          <w:rtl/>
          <w:lang w:bidi="fa-IR"/>
        </w:rPr>
      </w:pPr>
      <w:r>
        <w:rPr>
          <w:rtl/>
          <w:lang w:bidi="fa-IR"/>
        </w:rPr>
        <w:t>٢٩٤-محمد محمدى رى شهرى ، ميزان الحكمه ، ج ٧، ص ٣٤١.</w:t>
      </w:r>
    </w:p>
    <w:p w:rsidR="00B56135" w:rsidRDefault="00B56135" w:rsidP="00A9093C">
      <w:pPr>
        <w:pStyle w:val="libFootnote0"/>
        <w:rPr>
          <w:rtl/>
          <w:lang w:bidi="fa-IR"/>
        </w:rPr>
      </w:pPr>
      <w:r>
        <w:rPr>
          <w:rtl/>
          <w:lang w:bidi="fa-IR"/>
        </w:rPr>
        <w:t>٢٩٥-ميرزا حسين نورى ، مستدرك الوسائل ، ج ٩، ص ٣٠.</w:t>
      </w:r>
    </w:p>
    <w:p w:rsidR="00B56135" w:rsidRDefault="00B56135" w:rsidP="00A9093C">
      <w:pPr>
        <w:pStyle w:val="libFootnote0"/>
        <w:rPr>
          <w:rtl/>
          <w:lang w:bidi="fa-IR"/>
        </w:rPr>
      </w:pPr>
      <w:r>
        <w:rPr>
          <w:rtl/>
          <w:lang w:bidi="fa-IR"/>
        </w:rPr>
        <w:t>٢٩٦-على بن حسام الدين متقى ، كنز العمال ، ج ٤، ص ١٦٤.</w:t>
      </w:r>
    </w:p>
    <w:p w:rsidR="00B56135" w:rsidRDefault="00B56135" w:rsidP="00A9093C">
      <w:pPr>
        <w:pStyle w:val="libFootnote0"/>
        <w:rPr>
          <w:rtl/>
          <w:lang w:bidi="fa-IR"/>
        </w:rPr>
      </w:pPr>
      <w:r>
        <w:rPr>
          <w:rtl/>
          <w:lang w:bidi="fa-IR"/>
        </w:rPr>
        <w:t>٢٩٧-صادق احسان بخش ، آثار الصادقين ، ج ٢٠، ص ١٦٤.</w:t>
      </w:r>
    </w:p>
    <w:p w:rsidR="00B56135" w:rsidRDefault="00B56135" w:rsidP="00A9093C">
      <w:pPr>
        <w:pStyle w:val="libFootnote0"/>
        <w:rPr>
          <w:rtl/>
          <w:lang w:bidi="fa-IR"/>
        </w:rPr>
      </w:pPr>
      <w:r>
        <w:rPr>
          <w:rtl/>
          <w:lang w:bidi="fa-IR"/>
        </w:rPr>
        <w:t>٢٩٨-بحار الانوار، ج ٧٨، ص ٨٠.</w:t>
      </w:r>
    </w:p>
    <w:p w:rsidR="00B56135" w:rsidRDefault="00B56135" w:rsidP="00A9093C">
      <w:pPr>
        <w:pStyle w:val="libFootnote0"/>
        <w:rPr>
          <w:rtl/>
          <w:lang w:bidi="fa-IR"/>
        </w:rPr>
      </w:pPr>
      <w:r>
        <w:rPr>
          <w:rtl/>
          <w:lang w:bidi="fa-IR"/>
        </w:rPr>
        <w:t>٢٩٩-ابن تميم آمدى ، شرح غررالحكم و دررالكلم ، ج ٥، ص ١٢٥.</w:t>
      </w:r>
    </w:p>
    <w:p w:rsidR="00B56135" w:rsidRDefault="00B56135" w:rsidP="00A9093C">
      <w:pPr>
        <w:pStyle w:val="libFootnote0"/>
        <w:rPr>
          <w:rtl/>
          <w:lang w:bidi="fa-IR"/>
        </w:rPr>
      </w:pPr>
      <w:r>
        <w:rPr>
          <w:rtl/>
          <w:lang w:bidi="fa-IR"/>
        </w:rPr>
        <w:t>٣٠٠-صادق احسان بخش ، آثار الصادقين ، ج ٢، ص ١٣٨.</w:t>
      </w:r>
    </w:p>
    <w:p w:rsidR="00B56135" w:rsidRDefault="00B56135" w:rsidP="00A9093C">
      <w:pPr>
        <w:pStyle w:val="libFootnote0"/>
        <w:rPr>
          <w:rtl/>
          <w:lang w:bidi="fa-IR"/>
        </w:rPr>
      </w:pPr>
      <w:r>
        <w:rPr>
          <w:rtl/>
          <w:lang w:bidi="fa-IR"/>
        </w:rPr>
        <w:t>٣٠١-همان .</w:t>
      </w:r>
    </w:p>
    <w:p w:rsidR="00B56135" w:rsidRDefault="00B56135" w:rsidP="00A9093C">
      <w:pPr>
        <w:pStyle w:val="libFootnote0"/>
        <w:rPr>
          <w:rtl/>
          <w:lang w:bidi="fa-IR"/>
        </w:rPr>
      </w:pPr>
      <w:r>
        <w:rPr>
          <w:rtl/>
          <w:lang w:bidi="fa-IR"/>
        </w:rPr>
        <w:t>٣٠٢-محمد محمدرى رى شهرى ، ميزان الحكمه ، ج ٨، ص ٤٩٠.</w:t>
      </w:r>
    </w:p>
    <w:p w:rsidR="00B56135" w:rsidRDefault="00B56135" w:rsidP="00A9093C">
      <w:pPr>
        <w:pStyle w:val="libFootnote0"/>
        <w:rPr>
          <w:rtl/>
          <w:lang w:bidi="fa-IR"/>
        </w:rPr>
      </w:pPr>
      <w:r>
        <w:rPr>
          <w:rtl/>
          <w:lang w:bidi="fa-IR"/>
        </w:rPr>
        <w:lastRenderedPageBreak/>
        <w:t>٣٠٣-ملا محسن فيض كاشانى ، المحجه البيضاء، ج ٥، ص ٢٤٣.</w:t>
      </w:r>
    </w:p>
    <w:p w:rsidR="00B56135" w:rsidRDefault="00B56135" w:rsidP="00A9093C">
      <w:pPr>
        <w:pStyle w:val="libFootnote0"/>
        <w:rPr>
          <w:rtl/>
          <w:lang w:bidi="fa-IR"/>
        </w:rPr>
      </w:pPr>
      <w:r>
        <w:rPr>
          <w:rtl/>
          <w:lang w:bidi="fa-IR"/>
        </w:rPr>
        <w:t>٣٠٤-بحار الانوار، ج ٧١، ص ٢٨٦.</w:t>
      </w:r>
    </w:p>
    <w:p w:rsidR="00B56135" w:rsidRDefault="00B56135" w:rsidP="00A9093C">
      <w:pPr>
        <w:pStyle w:val="libFootnote0"/>
        <w:rPr>
          <w:rtl/>
          <w:lang w:bidi="fa-IR"/>
        </w:rPr>
      </w:pPr>
      <w:r>
        <w:rPr>
          <w:rtl/>
          <w:lang w:bidi="fa-IR"/>
        </w:rPr>
        <w:t>٣٠٥-همان ، ج ٧٧، ص ٢٨٥.</w:t>
      </w:r>
    </w:p>
    <w:p w:rsidR="00B56135" w:rsidRDefault="00B56135" w:rsidP="00A9093C">
      <w:pPr>
        <w:pStyle w:val="libFootnote0"/>
        <w:rPr>
          <w:rtl/>
          <w:lang w:bidi="fa-IR"/>
        </w:rPr>
      </w:pPr>
      <w:r>
        <w:rPr>
          <w:rtl/>
          <w:lang w:bidi="fa-IR"/>
        </w:rPr>
        <w:t>٣٠٦-نهج البلاغه ، حكمت ٣٩٢.</w:t>
      </w:r>
    </w:p>
    <w:p w:rsidR="00B56135" w:rsidRDefault="00B56135" w:rsidP="00A9093C">
      <w:pPr>
        <w:pStyle w:val="libFootnote0"/>
        <w:rPr>
          <w:rtl/>
          <w:lang w:bidi="fa-IR"/>
        </w:rPr>
      </w:pPr>
      <w:r>
        <w:rPr>
          <w:rtl/>
          <w:lang w:bidi="fa-IR"/>
        </w:rPr>
        <w:t>٣٠٧-همان ، ج ١٩، ص ٣٥٠.</w:t>
      </w:r>
    </w:p>
    <w:p w:rsidR="00B56135" w:rsidRDefault="00B56135" w:rsidP="00A9093C">
      <w:pPr>
        <w:pStyle w:val="libFootnote0"/>
        <w:rPr>
          <w:rtl/>
          <w:lang w:bidi="fa-IR"/>
        </w:rPr>
      </w:pPr>
      <w:r>
        <w:rPr>
          <w:rtl/>
          <w:lang w:bidi="fa-IR"/>
        </w:rPr>
        <w:t>٣٠٨-همان</w:t>
      </w:r>
    </w:p>
    <w:p w:rsidR="00B56135" w:rsidRDefault="00B56135" w:rsidP="00A9093C">
      <w:pPr>
        <w:pStyle w:val="libFootnote0"/>
        <w:rPr>
          <w:rtl/>
          <w:lang w:bidi="fa-IR"/>
        </w:rPr>
      </w:pPr>
      <w:r>
        <w:rPr>
          <w:rtl/>
          <w:lang w:bidi="fa-IR"/>
        </w:rPr>
        <w:t>٣٠٩-ابن ابى الحديد، شرح نهج البلاغه ، ج ٢٠، ص ٤٤٠.</w:t>
      </w:r>
    </w:p>
    <w:p w:rsidR="00B56135" w:rsidRDefault="00B56135" w:rsidP="00A9093C">
      <w:pPr>
        <w:pStyle w:val="libFootnote0"/>
        <w:rPr>
          <w:rtl/>
          <w:lang w:bidi="fa-IR"/>
        </w:rPr>
      </w:pPr>
      <w:r>
        <w:rPr>
          <w:rtl/>
          <w:lang w:bidi="fa-IR"/>
        </w:rPr>
        <w:t>٣١٠-ابن تميم آمدى ، شرح غررالحكم و دررالكلم ، ج ٤، ص ١٤٢.</w:t>
      </w:r>
    </w:p>
    <w:p w:rsidR="00B56135" w:rsidRDefault="00B56135" w:rsidP="00A9093C">
      <w:pPr>
        <w:pStyle w:val="libFootnote0"/>
        <w:rPr>
          <w:rtl/>
          <w:lang w:bidi="fa-IR"/>
        </w:rPr>
      </w:pPr>
      <w:r>
        <w:rPr>
          <w:rtl/>
          <w:lang w:bidi="fa-IR"/>
        </w:rPr>
        <w:t>٣١١-همان ، ج ٦، ص ٢٩٣.</w:t>
      </w:r>
    </w:p>
    <w:p w:rsidR="00B56135" w:rsidRDefault="00B56135" w:rsidP="00A9093C">
      <w:pPr>
        <w:pStyle w:val="libFootnote0"/>
        <w:rPr>
          <w:rtl/>
          <w:lang w:bidi="fa-IR"/>
        </w:rPr>
      </w:pPr>
      <w:r>
        <w:rPr>
          <w:rtl/>
          <w:lang w:bidi="fa-IR"/>
        </w:rPr>
        <w:t>٣١٢-اصول كافى ، ج ٤، ص ٣٦</w:t>
      </w:r>
    </w:p>
    <w:p w:rsidR="00B56135" w:rsidRDefault="00B56135" w:rsidP="00A9093C">
      <w:pPr>
        <w:pStyle w:val="libFootnote0"/>
        <w:rPr>
          <w:rtl/>
          <w:lang w:bidi="fa-IR"/>
        </w:rPr>
      </w:pPr>
      <w:r>
        <w:rPr>
          <w:rtl/>
          <w:lang w:bidi="fa-IR"/>
        </w:rPr>
        <w:t>٣١٣-همان ، ج ٢١، ص ١١٩</w:t>
      </w:r>
    </w:p>
    <w:p w:rsidR="00B56135" w:rsidRDefault="00B56135" w:rsidP="00A9093C">
      <w:pPr>
        <w:pStyle w:val="libFootnote0"/>
        <w:rPr>
          <w:rtl/>
          <w:lang w:bidi="fa-IR"/>
        </w:rPr>
      </w:pPr>
      <w:r>
        <w:rPr>
          <w:rtl/>
          <w:lang w:bidi="fa-IR"/>
        </w:rPr>
        <w:t>٣١٤-بحار الانوار، ج ٧١، ص ٢٧٦.</w:t>
      </w:r>
    </w:p>
    <w:p w:rsidR="00B56135" w:rsidRDefault="00B56135" w:rsidP="00A9093C">
      <w:pPr>
        <w:pStyle w:val="libFootnote0"/>
        <w:rPr>
          <w:rtl/>
          <w:lang w:bidi="fa-IR"/>
        </w:rPr>
      </w:pPr>
      <w:r>
        <w:rPr>
          <w:rtl/>
          <w:lang w:bidi="fa-IR"/>
        </w:rPr>
        <w:t>٣١٥-اصول كافى ، ج ٣، ص ٦٢.</w:t>
      </w:r>
    </w:p>
    <w:p w:rsidR="00B56135" w:rsidRDefault="00B56135" w:rsidP="00A9093C">
      <w:pPr>
        <w:pStyle w:val="libFootnote0"/>
        <w:rPr>
          <w:rtl/>
          <w:lang w:bidi="fa-IR"/>
        </w:rPr>
      </w:pPr>
      <w:r>
        <w:rPr>
          <w:rtl/>
          <w:lang w:bidi="fa-IR"/>
        </w:rPr>
        <w:t>٣١٦-حسن ديلمى ، ارشاد القلوب ، ج ١، ص ١٠٣.</w:t>
      </w:r>
    </w:p>
    <w:p w:rsidR="00B56135" w:rsidRDefault="00B56135" w:rsidP="00A9093C">
      <w:pPr>
        <w:pStyle w:val="libFootnote0"/>
        <w:rPr>
          <w:rtl/>
          <w:lang w:bidi="fa-IR"/>
        </w:rPr>
      </w:pPr>
      <w:r>
        <w:rPr>
          <w:rtl/>
          <w:lang w:bidi="fa-IR"/>
        </w:rPr>
        <w:t>٣١٧-بحار الانوار، ج ٧٢، ص ٢٦٨.</w:t>
      </w:r>
    </w:p>
    <w:p w:rsidR="00B56135" w:rsidRDefault="00B56135" w:rsidP="00A9093C">
      <w:pPr>
        <w:pStyle w:val="libFootnote0"/>
        <w:rPr>
          <w:rtl/>
          <w:lang w:bidi="fa-IR"/>
        </w:rPr>
      </w:pPr>
      <w:r>
        <w:rPr>
          <w:rtl/>
          <w:lang w:bidi="fa-IR"/>
        </w:rPr>
        <w:t>٣١٨-محمد محمدى رى شهرى ، ميزان الحكمه ، ج ١٠، ص ٢٠١.</w:t>
      </w:r>
    </w:p>
    <w:p w:rsidR="00B56135" w:rsidRDefault="00B56135" w:rsidP="00A9093C">
      <w:pPr>
        <w:pStyle w:val="libFootnote0"/>
        <w:rPr>
          <w:rtl/>
          <w:lang w:bidi="fa-IR"/>
        </w:rPr>
      </w:pPr>
      <w:r>
        <w:rPr>
          <w:rtl/>
          <w:lang w:bidi="fa-IR"/>
        </w:rPr>
        <w:t>٣١٩-وسائل الشيعه ، ج ٨، ص ٦١٧.</w:t>
      </w:r>
    </w:p>
    <w:p w:rsidR="00B56135" w:rsidRDefault="00B56135" w:rsidP="00A9093C">
      <w:pPr>
        <w:pStyle w:val="libFootnote0"/>
        <w:rPr>
          <w:rtl/>
          <w:lang w:bidi="fa-IR"/>
        </w:rPr>
      </w:pPr>
      <w:r>
        <w:rPr>
          <w:rtl/>
          <w:lang w:bidi="fa-IR"/>
        </w:rPr>
        <w:t>٣٢٠-شيخ صدوق ، خصال ، ترجمه آيه الله كمره اى ، ج ١، ص ٢٠٠.</w:t>
      </w:r>
    </w:p>
    <w:p w:rsidR="00B56135" w:rsidRDefault="00B56135" w:rsidP="00A9093C">
      <w:pPr>
        <w:pStyle w:val="libFootnote0"/>
        <w:rPr>
          <w:rtl/>
          <w:lang w:bidi="fa-IR"/>
        </w:rPr>
      </w:pPr>
      <w:r>
        <w:rPr>
          <w:rtl/>
          <w:lang w:bidi="fa-IR"/>
        </w:rPr>
        <w:t>٣٢١-ابن تميم آمدى ، شرح غررالحكم و دررالكلم ، ج ٥، ص ٤٥١.</w:t>
      </w:r>
    </w:p>
    <w:p w:rsidR="00B56135" w:rsidRDefault="00B56135" w:rsidP="00A9093C">
      <w:pPr>
        <w:pStyle w:val="libFootnote0"/>
        <w:rPr>
          <w:rtl/>
          <w:lang w:bidi="fa-IR"/>
        </w:rPr>
      </w:pPr>
      <w:r>
        <w:rPr>
          <w:rtl/>
          <w:lang w:bidi="fa-IR"/>
        </w:rPr>
        <w:t>٣٢٢-صادق احسان بخش ، آثارالصادقين ، ج ٢٤، ص ٤٠٤.</w:t>
      </w:r>
    </w:p>
    <w:p w:rsidR="00B56135" w:rsidRDefault="00B56135" w:rsidP="00A9093C">
      <w:pPr>
        <w:pStyle w:val="libFootnote0"/>
        <w:rPr>
          <w:rtl/>
          <w:lang w:bidi="fa-IR"/>
        </w:rPr>
      </w:pPr>
      <w:r>
        <w:rPr>
          <w:rtl/>
          <w:lang w:bidi="fa-IR"/>
        </w:rPr>
        <w:t>٣٢٣-همان .</w:t>
      </w:r>
    </w:p>
    <w:p w:rsidR="00B56135" w:rsidRDefault="00B56135" w:rsidP="00A9093C">
      <w:pPr>
        <w:pStyle w:val="libFootnote0"/>
        <w:rPr>
          <w:rtl/>
          <w:lang w:bidi="fa-IR"/>
        </w:rPr>
      </w:pPr>
      <w:r>
        <w:rPr>
          <w:rtl/>
          <w:lang w:bidi="fa-IR"/>
        </w:rPr>
        <w:t>٣٢٤-همان ، ص ٤١٩.</w:t>
      </w:r>
    </w:p>
    <w:p w:rsidR="00B56135" w:rsidRDefault="00B56135" w:rsidP="00A9093C">
      <w:pPr>
        <w:pStyle w:val="libFootnote0"/>
        <w:rPr>
          <w:rtl/>
          <w:lang w:bidi="fa-IR"/>
        </w:rPr>
      </w:pPr>
      <w:r>
        <w:rPr>
          <w:rtl/>
          <w:lang w:bidi="fa-IR"/>
        </w:rPr>
        <w:t>٣٢٥-همان .</w:t>
      </w:r>
    </w:p>
    <w:p w:rsidR="00B56135" w:rsidRDefault="00B56135" w:rsidP="00A9093C">
      <w:pPr>
        <w:pStyle w:val="libFootnote0"/>
        <w:rPr>
          <w:rtl/>
          <w:lang w:bidi="fa-IR"/>
        </w:rPr>
      </w:pPr>
      <w:r>
        <w:rPr>
          <w:rtl/>
          <w:lang w:bidi="fa-IR"/>
        </w:rPr>
        <w:t>٣٢٦-اصول كافى ، ج ٤، ص ٧٥.</w:t>
      </w:r>
    </w:p>
    <w:p w:rsidR="00B56135" w:rsidRDefault="00B56135" w:rsidP="00A9093C">
      <w:pPr>
        <w:pStyle w:val="libFootnote0"/>
        <w:rPr>
          <w:rtl/>
          <w:lang w:bidi="fa-IR"/>
        </w:rPr>
      </w:pPr>
      <w:r>
        <w:rPr>
          <w:rtl/>
          <w:lang w:bidi="fa-IR"/>
        </w:rPr>
        <w:t>٣٢٧-ميرزا حسين نورى ، مستدرك الوسائل ، باب ١٤٤، ح ٧.</w:t>
      </w:r>
    </w:p>
    <w:p w:rsidR="00B56135" w:rsidRDefault="00B56135" w:rsidP="00A9093C">
      <w:pPr>
        <w:pStyle w:val="libFootnote0"/>
        <w:rPr>
          <w:rtl/>
          <w:lang w:bidi="fa-IR"/>
        </w:rPr>
      </w:pPr>
      <w:r>
        <w:rPr>
          <w:rtl/>
          <w:lang w:bidi="fa-IR"/>
        </w:rPr>
        <w:t>٣٢٨-همان ، ج ٢، ص ١٠٦.</w:t>
      </w:r>
    </w:p>
    <w:p w:rsidR="00B56135" w:rsidRDefault="00B56135" w:rsidP="00A9093C">
      <w:pPr>
        <w:pStyle w:val="libFootnote0"/>
        <w:rPr>
          <w:rtl/>
          <w:lang w:bidi="fa-IR"/>
        </w:rPr>
      </w:pPr>
      <w:r>
        <w:rPr>
          <w:rtl/>
          <w:lang w:bidi="fa-IR"/>
        </w:rPr>
        <w:t>٣٢٩-وسائل الشيعه ، ج ٨، ص ٥٩٩.</w:t>
      </w:r>
    </w:p>
    <w:p w:rsidR="00B56135" w:rsidRDefault="00B56135" w:rsidP="00A9093C">
      <w:pPr>
        <w:pStyle w:val="libFootnote0"/>
        <w:rPr>
          <w:rtl/>
          <w:lang w:bidi="fa-IR"/>
        </w:rPr>
      </w:pPr>
      <w:r>
        <w:rPr>
          <w:rtl/>
          <w:lang w:bidi="fa-IR"/>
        </w:rPr>
        <w:t>٣٣٠-اصول كافى ، ج ٤، ص ٥٩،</w:t>
      </w:r>
    </w:p>
    <w:p w:rsidR="00B56135" w:rsidRDefault="00B56135" w:rsidP="00A9093C">
      <w:pPr>
        <w:pStyle w:val="libFootnote0"/>
        <w:rPr>
          <w:rtl/>
          <w:lang w:bidi="fa-IR"/>
        </w:rPr>
      </w:pPr>
      <w:r>
        <w:rPr>
          <w:rtl/>
          <w:lang w:bidi="fa-IR"/>
        </w:rPr>
        <w:lastRenderedPageBreak/>
        <w:t>٣٣١-بحار الانوار، ج ٧٢، ص ٢٦٠.</w:t>
      </w:r>
    </w:p>
    <w:p w:rsidR="00B56135" w:rsidRDefault="00B56135" w:rsidP="00A9093C">
      <w:pPr>
        <w:pStyle w:val="libFootnote0"/>
        <w:rPr>
          <w:rtl/>
          <w:lang w:bidi="fa-IR"/>
        </w:rPr>
      </w:pPr>
      <w:r>
        <w:rPr>
          <w:rtl/>
          <w:lang w:bidi="fa-IR"/>
        </w:rPr>
        <w:t>٣٣٢-صادق احسان بخش ، آثار الصادقين ، ج ١٦، ص ١٠٩.</w:t>
      </w:r>
    </w:p>
    <w:p w:rsidR="00B56135" w:rsidRDefault="00B56135" w:rsidP="00A9093C">
      <w:pPr>
        <w:pStyle w:val="libFootnote0"/>
        <w:rPr>
          <w:rtl/>
          <w:lang w:bidi="fa-IR"/>
        </w:rPr>
      </w:pPr>
      <w:r>
        <w:rPr>
          <w:rtl/>
          <w:lang w:bidi="fa-IR"/>
        </w:rPr>
        <w:t>٣٣٣-همان ، ص ١١٩.</w:t>
      </w:r>
    </w:p>
    <w:p w:rsidR="00B56135" w:rsidRDefault="00B56135" w:rsidP="00A9093C">
      <w:pPr>
        <w:pStyle w:val="libFootnote0"/>
        <w:rPr>
          <w:rtl/>
          <w:lang w:bidi="fa-IR"/>
        </w:rPr>
      </w:pPr>
      <w:r>
        <w:rPr>
          <w:rtl/>
          <w:lang w:bidi="fa-IR"/>
        </w:rPr>
        <w:t>٣٣٤-همان ، ص ١٠٣.</w:t>
      </w:r>
    </w:p>
    <w:p w:rsidR="00B56135" w:rsidRDefault="00B56135" w:rsidP="00A9093C">
      <w:pPr>
        <w:pStyle w:val="libFootnote0"/>
        <w:rPr>
          <w:rtl/>
          <w:lang w:bidi="fa-IR"/>
        </w:rPr>
      </w:pPr>
      <w:r>
        <w:rPr>
          <w:rtl/>
          <w:lang w:bidi="fa-IR"/>
        </w:rPr>
        <w:t>٣٣٥-ابن ابى الحديد، شرح نهج البلاغه ، ج ٢٠، ص ٤٥٨.</w:t>
      </w:r>
    </w:p>
    <w:p w:rsidR="00B56135" w:rsidRDefault="00B56135" w:rsidP="00A9093C">
      <w:pPr>
        <w:pStyle w:val="libFootnote0"/>
        <w:rPr>
          <w:rtl/>
          <w:lang w:bidi="fa-IR"/>
        </w:rPr>
      </w:pPr>
      <w:r>
        <w:rPr>
          <w:rtl/>
          <w:lang w:bidi="fa-IR"/>
        </w:rPr>
        <w:t>٣٣٦-همان ، ص ٤٥٩.</w:t>
      </w:r>
    </w:p>
    <w:p w:rsidR="00B56135" w:rsidRDefault="00B56135" w:rsidP="00A9093C">
      <w:pPr>
        <w:pStyle w:val="libFootnote0"/>
        <w:rPr>
          <w:rtl/>
          <w:lang w:bidi="fa-IR"/>
        </w:rPr>
      </w:pPr>
      <w:r>
        <w:rPr>
          <w:rtl/>
          <w:lang w:bidi="fa-IR"/>
        </w:rPr>
        <w:t>٣٣٧-ابن تميم آمدى ، شرح غررالحكم و دررالكلم ، ج ١، ص ٢٢٦.</w:t>
      </w:r>
    </w:p>
    <w:p w:rsidR="00B56135" w:rsidRDefault="00B56135" w:rsidP="00A9093C">
      <w:pPr>
        <w:pStyle w:val="libFootnote0"/>
        <w:rPr>
          <w:rtl/>
          <w:lang w:bidi="fa-IR"/>
        </w:rPr>
      </w:pPr>
      <w:r>
        <w:rPr>
          <w:rtl/>
          <w:lang w:bidi="fa-IR"/>
        </w:rPr>
        <w:t>٣٣٨-همان ، ج ١، ص ٢٨٩.</w:t>
      </w:r>
    </w:p>
    <w:p w:rsidR="00B56135" w:rsidRDefault="00B56135" w:rsidP="00A9093C">
      <w:pPr>
        <w:pStyle w:val="libFootnote0"/>
        <w:rPr>
          <w:rtl/>
          <w:lang w:bidi="fa-IR"/>
        </w:rPr>
      </w:pPr>
      <w:r>
        <w:rPr>
          <w:rtl/>
          <w:lang w:bidi="fa-IR"/>
        </w:rPr>
        <w:t>٣٣٩-محمد محمدى رى شهرى ، ميزان الحكمه ، ج ٧، ص ٣٣٣.</w:t>
      </w:r>
    </w:p>
    <w:p w:rsidR="00B56135" w:rsidRDefault="00B56135" w:rsidP="00A9093C">
      <w:pPr>
        <w:pStyle w:val="libFootnote0"/>
        <w:rPr>
          <w:rtl/>
          <w:lang w:bidi="fa-IR"/>
        </w:rPr>
      </w:pPr>
      <w:r>
        <w:rPr>
          <w:rtl/>
          <w:lang w:bidi="fa-IR"/>
        </w:rPr>
        <w:t>٣٤٠-همان ، ج ٧، ص ٣٣٥.</w:t>
      </w:r>
    </w:p>
    <w:p w:rsidR="00B56135" w:rsidRDefault="00B56135" w:rsidP="00A9093C">
      <w:pPr>
        <w:pStyle w:val="libFootnote0"/>
        <w:rPr>
          <w:rtl/>
          <w:lang w:bidi="fa-IR"/>
        </w:rPr>
      </w:pPr>
      <w:r>
        <w:rPr>
          <w:rtl/>
          <w:lang w:bidi="fa-IR"/>
        </w:rPr>
        <w:t>٣٤١-ملا مهدى نراقى ، جامع السعادات ، ج ٢، ص ٣٠٥.</w:t>
      </w:r>
    </w:p>
    <w:p w:rsidR="00B56135" w:rsidRDefault="00B56135" w:rsidP="00A9093C">
      <w:pPr>
        <w:pStyle w:val="libFootnote0"/>
        <w:rPr>
          <w:rtl/>
          <w:lang w:bidi="fa-IR"/>
        </w:rPr>
      </w:pPr>
      <w:r>
        <w:rPr>
          <w:rtl/>
          <w:lang w:bidi="fa-IR"/>
        </w:rPr>
        <w:t>٣٤٢-وسائل الشيعه ، ج ٨، ص ٥٦٣.</w:t>
      </w:r>
    </w:p>
    <w:p w:rsidR="00B56135" w:rsidRDefault="00B56135" w:rsidP="00A9093C">
      <w:pPr>
        <w:pStyle w:val="libFootnote0"/>
        <w:rPr>
          <w:rtl/>
          <w:lang w:bidi="fa-IR"/>
        </w:rPr>
      </w:pPr>
      <w:r>
        <w:rPr>
          <w:rtl/>
          <w:lang w:bidi="fa-IR"/>
        </w:rPr>
        <w:t>٣٤٣-صادق احسان بخش ، آثار الصادقين ، ج ١٥، ص ٢٣٨.</w:t>
      </w:r>
    </w:p>
    <w:p w:rsidR="00B56135" w:rsidRDefault="00B56135" w:rsidP="00A9093C">
      <w:pPr>
        <w:pStyle w:val="libFootnote0"/>
        <w:rPr>
          <w:rtl/>
          <w:lang w:bidi="fa-IR"/>
        </w:rPr>
      </w:pPr>
      <w:r>
        <w:rPr>
          <w:rtl/>
          <w:lang w:bidi="fa-IR"/>
        </w:rPr>
        <w:t>٣٤٤-محمد محمدى رى شهرى ، ميزان الحكمه ، ج ٧، ص ١٤٢.</w:t>
      </w:r>
    </w:p>
    <w:p w:rsidR="00B56135" w:rsidRDefault="00B56135" w:rsidP="00A9093C">
      <w:pPr>
        <w:pStyle w:val="libFootnote0"/>
        <w:rPr>
          <w:rtl/>
          <w:lang w:bidi="fa-IR"/>
        </w:rPr>
      </w:pPr>
      <w:r>
        <w:rPr>
          <w:rtl/>
          <w:lang w:bidi="fa-IR"/>
        </w:rPr>
        <w:t>٣٤٥-همان .</w:t>
      </w:r>
    </w:p>
    <w:p w:rsidR="00B56135" w:rsidRDefault="00B56135" w:rsidP="00A9093C">
      <w:pPr>
        <w:pStyle w:val="libFootnote0"/>
        <w:rPr>
          <w:rtl/>
          <w:lang w:bidi="fa-IR"/>
        </w:rPr>
      </w:pPr>
      <w:r>
        <w:rPr>
          <w:rtl/>
          <w:lang w:bidi="fa-IR"/>
        </w:rPr>
        <w:t>٣٤٦-صادق احسان بخش ، آثار الصادقين ، ج ١٥، ص ٢٥١.</w:t>
      </w:r>
    </w:p>
    <w:p w:rsidR="00B56135" w:rsidRDefault="00B56135" w:rsidP="00A9093C">
      <w:pPr>
        <w:pStyle w:val="libFootnote0"/>
        <w:rPr>
          <w:rtl/>
          <w:lang w:bidi="fa-IR"/>
        </w:rPr>
      </w:pPr>
      <w:r>
        <w:rPr>
          <w:rtl/>
          <w:lang w:bidi="fa-IR"/>
        </w:rPr>
        <w:t>٣٤٧-محمد محمدى رى شهرى ميزان ، الحكمه ج ، ٧، ص ١٥١.</w:t>
      </w:r>
    </w:p>
    <w:p w:rsidR="00B56135" w:rsidRDefault="00B56135" w:rsidP="00A9093C">
      <w:pPr>
        <w:pStyle w:val="libFootnote0"/>
        <w:rPr>
          <w:rtl/>
          <w:lang w:bidi="fa-IR"/>
        </w:rPr>
      </w:pPr>
      <w:r>
        <w:rPr>
          <w:rtl/>
          <w:lang w:bidi="fa-IR"/>
        </w:rPr>
        <w:t>٣٤٨-همان ، ص ١٤٨.</w:t>
      </w:r>
    </w:p>
    <w:p w:rsidR="00B56135" w:rsidRDefault="00B56135" w:rsidP="00A9093C">
      <w:pPr>
        <w:pStyle w:val="libFootnote0"/>
        <w:rPr>
          <w:rtl/>
          <w:lang w:bidi="fa-IR"/>
        </w:rPr>
      </w:pPr>
      <w:r>
        <w:rPr>
          <w:rtl/>
          <w:lang w:bidi="fa-IR"/>
        </w:rPr>
        <w:t>٣٤٩-همان ، ص ١٤١.</w:t>
      </w:r>
    </w:p>
    <w:p w:rsidR="00B56135" w:rsidRDefault="00B56135" w:rsidP="00A9093C">
      <w:pPr>
        <w:pStyle w:val="libFootnote0"/>
        <w:rPr>
          <w:rtl/>
          <w:lang w:bidi="fa-IR"/>
        </w:rPr>
      </w:pPr>
      <w:r>
        <w:rPr>
          <w:rtl/>
          <w:lang w:bidi="fa-IR"/>
        </w:rPr>
        <w:t>٣٥٠-ابن تميم آمدى ، شرح غررالحكم و دررالكلم ، ج ٥، ص ٣٠٥.</w:t>
      </w:r>
    </w:p>
    <w:p w:rsidR="00B56135" w:rsidRDefault="00B56135" w:rsidP="00A9093C">
      <w:pPr>
        <w:pStyle w:val="libFootnote0"/>
        <w:rPr>
          <w:rtl/>
          <w:lang w:bidi="fa-IR"/>
        </w:rPr>
      </w:pPr>
      <w:r>
        <w:rPr>
          <w:rtl/>
          <w:lang w:bidi="fa-IR"/>
        </w:rPr>
        <w:t>٣٥١-محمد محمدى رى شهرى ، ميزان الحكمه ، ج ٧، ص ١٤٧.</w:t>
      </w:r>
    </w:p>
    <w:p w:rsidR="00B56135" w:rsidRDefault="00B56135" w:rsidP="00A9093C">
      <w:pPr>
        <w:pStyle w:val="libFootnote0"/>
        <w:rPr>
          <w:rtl/>
          <w:lang w:bidi="fa-IR"/>
        </w:rPr>
      </w:pPr>
      <w:r>
        <w:rPr>
          <w:rtl/>
          <w:lang w:bidi="fa-IR"/>
        </w:rPr>
        <w:t>٣٥٢-ابن تميم آمدى ، شرح غررالحكم و دررالكلم ، ج ٢، ص ٣٨١.</w:t>
      </w:r>
    </w:p>
    <w:p w:rsidR="00B56135" w:rsidRDefault="00B56135" w:rsidP="00A9093C">
      <w:pPr>
        <w:pStyle w:val="libFootnote0"/>
        <w:rPr>
          <w:rtl/>
          <w:lang w:bidi="fa-IR"/>
        </w:rPr>
      </w:pPr>
      <w:r>
        <w:rPr>
          <w:rtl/>
          <w:lang w:bidi="fa-IR"/>
        </w:rPr>
        <w:t>٣٥٣-همان ، ج ٣، ص ٣١٨.</w:t>
      </w:r>
    </w:p>
    <w:p w:rsidR="00B56135" w:rsidRDefault="00B56135" w:rsidP="00A9093C">
      <w:pPr>
        <w:pStyle w:val="libFootnote0"/>
        <w:rPr>
          <w:rtl/>
          <w:lang w:bidi="fa-IR"/>
        </w:rPr>
      </w:pPr>
      <w:r>
        <w:rPr>
          <w:rtl/>
          <w:lang w:bidi="fa-IR"/>
        </w:rPr>
        <w:t>٣٥٤-همان .</w:t>
      </w:r>
    </w:p>
    <w:p w:rsidR="00B56135" w:rsidRDefault="00B56135" w:rsidP="00A9093C">
      <w:pPr>
        <w:pStyle w:val="libFootnote0"/>
        <w:rPr>
          <w:rtl/>
          <w:lang w:bidi="fa-IR"/>
        </w:rPr>
      </w:pPr>
      <w:r>
        <w:rPr>
          <w:rtl/>
          <w:lang w:bidi="fa-IR"/>
        </w:rPr>
        <w:t>٣٥٥-همان ، ص ٢٤٥.</w:t>
      </w:r>
    </w:p>
    <w:p w:rsidR="00B56135" w:rsidRDefault="00B56135" w:rsidP="00A9093C">
      <w:pPr>
        <w:pStyle w:val="libFootnote0"/>
        <w:rPr>
          <w:rtl/>
          <w:lang w:bidi="fa-IR"/>
        </w:rPr>
      </w:pPr>
      <w:r>
        <w:rPr>
          <w:rtl/>
          <w:lang w:bidi="fa-IR"/>
        </w:rPr>
        <w:t>٣٥٦-همان ، ص ٢٤٧.</w:t>
      </w:r>
    </w:p>
    <w:p w:rsidR="00B56135" w:rsidRDefault="00B56135" w:rsidP="00A9093C">
      <w:pPr>
        <w:pStyle w:val="libFootnote0"/>
        <w:rPr>
          <w:rtl/>
          <w:lang w:bidi="fa-IR"/>
        </w:rPr>
      </w:pPr>
      <w:r>
        <w:rPr>
          <w:rtl/>
          <w:lang w:bidi="fa-IR"/>
        </w:rPr>
        <w:t>٣٥٧-صادق احسان بخش ، آثار الصادقين ، ج ١٥، ص ٢٤٢.</w:t>
      </w:r>
    </w:p>
    <w:p w:rsidR="00B56135" w:rsidRDefault="00B56135" w:rsidP="00A9093C">
      <w:pPr>
        <w:pStyle w:val="libFootnote0"/>
        <w:rPr>
          <w:rtl/>
          <w:lang w:bidi="fa-IR"/>
        </w:rPr>
      </w:pPr>
      <w:r>
        <w:rPr>
          <w:rtl/>
          <w:lang w:bidi="fa-IR"/>
        </w:rPr>
        <w:t>٣٥٨-همان ، ص ٦٠٣.</w:t>
      </w:r>
    </w:p>
    <w:p w:rsidR="00B56135" w:rsidRDefault="00B56135" w:rsidP="00A9093C">
      <w:pPr>
        <w:pStyle w:val="libFootnote0"/>
        <w:rPr>
          <w:rtl/>
          <w:lang w:bidi="fa-IR"/>
        </w:rPr>
      </w:pPr>
      <w:r>
        <w:rPr>
          <w:rtl/>
          <w:lang w:bidi="fa-IR"/>
        </w:rPr>
        <w:lastRenderedPageBreak/>
        <w:t>٣٥٩-محمد محمدى رى شهرى ، ميزان الحكمه ، ج ١، ص ٤٢.</w:t>
      </w:r>
    </w:p>
    <w:p w:rsidR="00B56135" w:rsidRDefault="00B56135" w:rsidP="00A9093C">
      <w:pPr>
        <w:pStyle w:val="libFootnote0"/>
        <w:rPr>
          <w:rtl/>
          <w:lang w:bidi="fa-IR"/>
        </w:rPr>
      </w:pPr>
      <w:r>
        <w:rPr>
          <w:rtl/>
          <w:lang w:bidi="fa-IR"/>
        </w:rPr>
        <w:t>٣٦٠-بحار الانوار، ج ٧٢، ص ٩١.</w:t>
      </w:r>
    </w:p>
    <w:p w:rsidR="00B56135" w:rsidRDefault="00B56135" w:rsidP="00A9093C">
      <w:pPr>
        <w:pStyle w:val="libFootnote0"/>
        <w:rPr>
          <w:rtl/>
          <w:lang w:bidi="fa-IR"/>
        </w:rPr>
      </w:pPr>
      <w:r>
        <w:rPr>
          <w:rtl/>
          <w:lang w:bidi="fa-IR"/>
        </w:rPr>
        <w:t>٣٦١-همان ، ص ٩٠.</w:t>
      </w:r>
    </w:p>
    <w:p w:rsidR="00B56135" w:rsidRDefault="00B56135" w:rsidP="00A9093C">
      <w:pPr>
        <w:pStyle w:val="libFootnote0"/>
        <w:rPr>
          <w:rtl/>
          <w:lang w:bidi="fa-IR"/>
        </w:rPr>
      </w:pPr>
      <w:r>
        <w:rPr>
          <w:rtl/>
          <w:lang w:bidi="fa-IR"/>
        </w:rPr>
        <w:t>٣٦٢-صادق احسان بخش ، آثار الصادقين ، ج ٢٨، ص ٤٢.</w:t>
      </w:r>
    </w:p>
    <w:p w:rsidR="00B56135" w:rsidRDefault="00B56135" w:rsidP="00A9093C">
      <w:pPr>
        <w:pStyle w:val="libFootnote0"/>
        <w:rPr>
          <w:rtl/>
          <w:lang w:bidi="fa-IR"/>
        </w:rPr>
      </w:pPr>
      <w:r>
        <w:rPr>
          <w:rtl/>
          <w:lang w:bidi="fa-IR"/>
        </w:rPr>
        <w:t>٣٦٣-همان .</w:t>
      </w:r>
    </w:p>
    <w:p w:rsidR="00B56135" w:rsidRDefault="00B56135" w:rsidP="00A9093C">
      <w:pPr>
        <w:pStyle w:val="libFootnote0"/>
        <w:rPr>
          <w:rtl/>
          <w:lang w:bidi="fa-IR"/>
        </w:rPr>
      </w:pPr>
      <w:r>
        <w:rPr>
          <w:rtl/>
          <w:lang w:bidi="fa-IR"/>
        </w:rPr>
        <w:t>٣٦٤-همان .</w:t>
      </w:r>
    </w:p>
    <w:p w:rsidR="00B56135" w:rsidRDefault="00B56135" w:rsidP="00A9093C">
      <w:pPr>
        <w:pStyle w:val="libFootnote0"/>
        <w:rPr>
          <w:rtl/>
          <w:lang w:bidi="fa-IR"/>
        </w:rPr>
      </w:pPr>
      <w:r>
        <w:rPr>
          <w:rtl/>
          <w:lang w:bidi="fa-IR"/>
        </w:rPr>
        <w:t>٣٦٥-وسائل الشيعه ، ج ٨، ص ٥٦٣</w:t>
      </w:r>
    </w:p>
    <w:p w:rsidR="00B56135" w:rsidRDefault="00B56135" w:rsidP="00A9093C">
      <w:pPr>
        <w:pStyle w:val="libFootnote0"/>
        <w:rPr>
          <w:rtl/>
          <w:lang w:bidi="fa-IR"/>
        </w:rPr>
      </w:pPr>
      <w:r>
        <w:rPr>
          <w:rtl/>
          <w:lang w:bidi="fa-IR"/>
        </w:rPr>
        <w:t>٣٦٦-محمد بن محمد بن نصير الدين طوسى ، اخلاق محشمى و سه رساله ديگر، تصيصح محمد تقى دانش پژوه ، باب ٢٣، ص ٢٤٥.</w:t>
      </w:r>
    </w:p>
    <w:p w:rsidR="00B56135" w:rsidRDefault="00B56135" w:rsidP="00A9093C">
      <w:pPr>
        <w:pStyle w:val="libFootnote0"/>
        <w:rPr>
          <w:rtl/>
          <w:lang w:bidi="fa-IR"/>
        </w:rPr>
      </w:pPr>
      <w:r>
        <w:rPr>
          <w:rtl/>
          <w:lang w:bidi="fa-IR"/>
        </w:rPr>
        <w:t>٣٦٧-شيخ بهايى ، كشكول ، دفتر اول ؛ ص ٩٨.</w:t>
      </w:r>
    </w:p>
    <w:p w:rsidR="00B56135" w:rsidRDefault="00B56135" w:rsidP="00A9093C">
      <w:pPr>
        <w:pStyle w:val="libFootnote0"/>
        <w:rPr>
          <w:rtl/>
          <w:lang w:bidi="fa-IR"/>
        </w:rPr>
      </w:pPr>
      <w:r>
        <w:rPr>
          <w:rtl/>
          <w:lang w:bidi="fa-IR"/>
        </w:rPr>
        <w:t>٣٦٨-بحار الانوار، ج ١٣، ص ٤١٧.</w:t>
      </w:r>
    </w:p>
    <w:p w:rsidR="00B56135" w:rsidRDefault="00B56135" w:rsidP="00A9093C">
      <w:pPr>
        <w:pStyle w:val="libFootnote0"/>
        <w:rPr>
          <w:rtl/>
          <w:lang w:bidi="fa-IR"/>
        </w:rPr>
      </w:pPr>
      <w:r>
        <w:rPr>
          <w:rtl/>
          <w:lang w:bidi="fa-IR"/>
        </w:rPr>
        <w:t>٣٦٩-همان .</w:t>
      </w:r>
    </w:p>
    <w:p w:rsidR="00B56135" w:rsidRDefault="00B56135" w:rsidP="00A9093C">
      <w:pPr>
        <w:pStyle w:val="libFootnote0"/>
        <w:rPr>
          <w:rtl/>
          <w:lang w:bidi="fa-IR"/>
        </w:rPr>
      </w:pPr>
      <w:r>
        <w:rPr>
          <w:rtl/>
          <w:lang w:bidi="fa-IR"/>
        </w:rPr>
        <w:t>٣٧٠-محمد بن محمد بن نصير الدين طوسى ، اخلاق محتشمى و سه رساله ديگر، تصحيح محمد تقى دانش پژوه ، باب ٢٢، ص ٢٣٧.</w:t>
      </w:r>
    </w:p>
    <w:p w:rsidR="00B56135" w:rsidRDefault="00B56135" w:rsidP="00A9093C">
      <w:pPr>
        <w:pStyle w:val="libFootnote0"/>
        <w:rPr>
          <w:rtl/>
          <w:lang w:bidi="fa-IR"/>
        </w:rPr>
      </w:pPr>
      <w:r>
        <w:rPr>
          <w:rtl/>
          <w:lang w:bidi="fa-IR"/>
        </w:rPr>
        <w:t>٣٧١-بحار الانوار، ج ٧١، ص ٣٠١.</w:t>
      </w:r>
    </w:p>
    <w:p w:rsidR="00B56135" w:rsidRDefault="00B56135" w:rsidP="00A9093C">
      <w:pPr>
        <w:pStyle w:val="libFootnote0"/>
        <w:rPr>
          <w:rtl/>
          <w:lang w:bidi="fa-IR"/>
        </w:rPr>
      </w:pPr>
      <w:r>
        <w:rPr>
          <w:rtl/>
          <w:lang w:bidi="fa-IR"/>
        </w:rPr>
        <w:t>٣٧٢-على محمد پشت دار، رساله قشريه ، ص ١٨٥.</w:t>
      </w:r>
    </w:p>
    <w:p w:rsidR="00B56135" w:rsidRDefault="00B56135" w:rsidP="00A9093C">
      <w:pPr>
        <w:pStyle w:val="libFootnote0"/>
        <w:rPr>
          <w:rtl/>
          <w:lang w:bidi="fa-IR"/>
        </w:rPr>
      </w:pPr>
      <w:r>
        <w:rPr>
          <w:rtl/>
          <w:lang w:bidi="fa-IR"/>
        </w:rPr>
        <w:t>٣٧٣-همان .</w:t>
      </w:r>
    </w:p>
    <w:p w:rsidR="00B56135" w:rsidRDefault="00B56135" w:rsidP="00A9093C">
      <w:pPr>
        <w:pStyle w:val="libFootnote0"/>
        <w:rPr>
          <w:rtl/>
          <w:lang w:bidi="fa-IR"/>
        </w:rPr>
      </w:pPr>
      <w:r>
        <w:rPr>
          <w:rtl/>
          <w:lang w:bidi="fa-IR"/>
        </w:rPr>
        <w:t>٣٧٤-غزالى ، احياء العلوم الدين ، ج ٣، ص ٢٣٥.</w:t>
      </w:r>
    </w:p>
    <w:p w:rsidR="00B56135" w:rsidRDefault="00B56135" w:rsidP="00A9093C">
      <w:pPr>
        <w:pStyle w:val="libFootnote0"/>
        <w:rPr>
          <w:rtl/>
          <w:lang w:bidi="fa-IR"/>
        </w:rPr>
      </w:pPr>
      <w:r>
        <w:rPr>
          <w:rtl/>
          <w:lang w:bidi="fa-IR"/>
        </w:rPr>
        <w:t>٣٧٥-شيخ بهايى ، كشكول ، ترجمه بهمن رازانى ، دفتر چهارم ، ص ٣٩٣.</w:t>
      </w:r>
    </w:p>
    <w:p w:rsidR="008F24C2" w:rsidRDefault="00A9093C" w:rsidP="00A9093C">
      <w:pPr>
        <w:pStyle w:val="Heading1Center"/>
        <w:rPr>
          <w:rtl/>
          <w:lang w:bidi="fa-IR"/>
        </w:rPr>
      </w:pPr>
      <w:r>
        <w:rPr>
          <w:rtl/>
          <w:lang w:bidi="fa-IR"/>
        </w:rPr>
        <w:br w:type="page"/>
      </w:r>
      <w:bookmarkStart w:id="130" w:name="_Toc7512542"/>
      <w:r>
        <w:rPr>
          <w:rFonts w:hint="cs"/>
          <w:rtl/>
          <w:lang w:bidi="fa-IR"/>
        </w:rPr>
        <w:lastRenderedPageBreak/>
        <w:t>فهرست مطالب</w:t>
      </w:r>
      <w:bookmarkEnd w:id="130"/>
    </w:p>
    <w:sdt>
      <w:sdtPr>
        <w:rPr>
          <w:rFonts w:ascii="Times New Roman" w:eastAsia="Times New Roman" w:hAnsi="Times New Roman" w:cs="Traditional Arabic"/>
          <w:b w:val="0"/>
          <w:bCs w:val="0"/>
          <w:color w:val="000000"/>
          <w:sz w:val="24"/>
          <w:szCs w:val="32"/>
        </w:rPr>
        <w:id w:val="425671314"/>
        <w:docPartObj>
          <w:docPartGallery w:val="Table of Contents"/>
          <w:docPartUnique/>
        </w:docPartObj>
      </w:sdtPr>
      <w:sdtEndPr>
        <w:rPr>
          <w:rtl/>
        </w:rPr>
      </w:sdtEndPr>
      <w:sdtContent>
        <w:p w:rsidR="001F71C6" w:rsidRDefault="001F71C6" w:rsidP="009322F6">
          <w:pPr>
            <w:pStyle w:val="TOCHeading"/>
          </w:pPr>
        </w:p>
        <w:p w:rsidR="001F71C6" w:rsidRDefault="007D6A40">
          <w:pPr>
            <w:pStyle w:val="TOC1"/>
            <w:rPr>
              <w:rFonts w:asciiTheme="minorHAnsi" w:eastAsiaTheme="minorEastAsia" w:hAnsiTheme="minorHAnsi" w:cstheme="minorBidi"/>
              <w:b w:val="0"/>
              <w:bCs w:val="0"/>
              <w:noProof/>
              <w:color w:val="auto"/>
              <w:sz w:val="22"/>
              <w:szCs w:val="22"/>
              <w:rtl/>
            </w:rPr>
          </w:pPr>
          <w:r w:rsidRPr="007D6A40">
            <w:fldChar w:fldCharType="begin"/>
          </w:r>
          <w:r w:rsidR="001F71C6">
            <w:instrText xml:space="preserve"> TOC \o "1-3" \h \z \u </w:instrText>
          </w:r>
          <w:r w:rsidRPr="007D6A40">
            <w:fldChar w:fldCharType="separate"/>
          </w:r>
          <w:hyperlink w:anchor="_Toc7512412" w:history="1">
            <w:r w:rsidR="001F71C6" w:rsidRPr="004117F3">
              <w:rPr>
                <w:rStyle w:val="Hyperlink"/>
                <w:noProof/>
                <w:rtl/>
                <w:lang w:bidi="fa-IR"/>
              </w:rPr>
              <w:t>ديباچه</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Toc7512412 \h</w:instrText>
            </w:r>
            <w:r w:rsidR="001F71C6">
              <w:rPr>
                <w:noProof/>
                <w:webHidden/>
                <w:rtl/>
              </w:rPr>
              <w:instrText xml:space="preserve"> </w:instrText>
            </w:r>
            <w:r>
              <w:rPr>
                <w:noProof/>
                <w:webHidden/>
                <w:rtl/>
              </w:rPr>
            </w:r>
            <w:r>
              <w:rPr>
                <w:noProof/>
                <w:webHidden/>
                <w:rtl/>
              </w:rPr>
              <w:fldChar w:fldCharType="separate"/>
            </w:r>
            <w:r w:rsidR="001F71C6">
              <w:rPr>
                <w:noProof/>
                <w:webHidden/>
                <w:rtl/>
              </w:rPr>
              <w:t>3</w:t>
            </w:r>
            <w:r>
              <w:rPr>
                <w:noProof/>
                <w:webHidden/>
                <w:rtl/>
              </w:rPr>
              <w:fldChar w:fldCharType="end"/>
            </w:r>
          </w:hyperlink>
        </w:p>
        <w:p w:rsidR="001F71C6" w:rsidRDefault="007D6A40">
          <w:pPr>
            <w:pStyle w:val="TOC1"/>
            <w:rPr>
              <w:rFonts w:asciiTheme="minorHAnsi" w:eastAsiaTheme="minorEastAsia" w:hAnsiTheme="minorHAnsi" w:cstheme="minorBidi"/>
              <w:b w:val="0"/>
              <w:bCs w:val="0"/>
              <w:noProof/>
              <w:color w:val="auto"/>
              <w:sz w:val="22"/>
              <w:szCs w:val="22"/>
              <w:rtl/>
            </w:rPr>
          </w:pPr>
          <w:hyperlink w:anchor="_Toc7512413" w:history="1">
            <w:r w:rsidR="001F71C6" w:rsidRPr="004117F3">
              <w:rPr>
                <w:rStyle w:val="Hyperlink"/>
                <w:noProof/>
                <w:rtl/>
                <w:lang w:bidi="fa-IR"/>
              </w:rPr>
              <w:t>پيش گفتار</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Toc7512413 \h</w:instrText>
            </w:r>
            <w:r w:rsidR="001F71C6">
              <w:rPr>
                <w:noProof/>
                <w:webHidden/>
                <w:rtl/>
              </w:rPr>
              <w:instrText xml:space="preserve"> </w:instrText>
            </w:r>
            <w:r>
              <w:rPr>
                <w:noProof/>
                <w:webHidden/>
                <w:rtl/>
              </w:rPr>
            </w:r>
            <w:r>
              <w:rPr>
                <w:noProof/>
                <w:webHidden/>
                <w:rtl/>
              </w:rPr>
              <w:fldChar w:fldCharType="separate"/>
            </w:r>
            <w:r w:rsidR="001F71C6">
              <w:rPr>
                <w:noProof/>
                <w:webHidden/>
                <w:rtl/>
              </w:rPr>
              <w:t>5</w:t>
            </w:r>
            <w:r>
              <w:rPr>
                <w:noProof/>
                <w:webHidden/>
                <w:rtl/>
              </w:rPr>
              <w:fldChar w:fldCharType="end"/>
            </w:r>
          </w:hyperlink>
        </w:p>
        <w:p w:rsidR="001F71C6" w:rsidRDefault="007D6A40">
          <w:pPr>
            <w:pStyle w:val="TOC1"/>
            <w:rPr>
              <w:rFonts w:asciiTheme="minorHAnsi" w:eastAsiaTheme="minorEastAsia" w:hAnsiTheme="minorHAnsi" w:cstheme="minorBidi"/>
              <w:b w:val="0"/>
              <w:bCs w:val="0"/>
              <w:noProof/>
              <w:color w:val="auto"/>
              <w:sz w:val="22"/>
              <w:szCs w:val="22"/>
              <w:rtl/>
            </w:rPr>
          </w:pPr>
          <w:hyperlink w:anchor="_Toc7512414" w:history="1">
            <w:r w:rsidR="001F71C6" w:rsidRPr="004117F3">
              <w:rPr>
                <w:rStyle w:val="Hyperlink"/>
                <w:noProof/>
                <w:rtl/>
                <w:lang w:bidi="fa-IR"/>
              </w:rPr>
              <w:t>فصل اول : زيبايى هاى زبان نشانه الهى و حق 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15" w:history="1">
            <w:r w:rsidR="001F71C6" w:rsidRPr="004117F3">
              <w:rPr>
                <w:rStyle w:val="Hyperlink"/>
                <w:noProof/>
                <w:rtl/>
                <w:lang w:bidi="fa-IR"/>
              </w:rPr>
              <w:t>ويژگى هاس سخن زيبا</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16" w:history="1">
            <w:r w:rsidR="001F71C6" w:rsidRPr="004117F3">
              <w:rPr>
                <w:rStyle w:val="Hyperlink"/>
                <w:noProof/>
                <w:rtl/>
                <w:lang w:bidi="fa-IR"/>
              </w:rPr>
              <w:t>حفظ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17" w:history="1">
            <w:r w:rsidR="001F71C6" w:rsidRPr="004117F3">
              <w:rPr>
                <w:rStyle w:val="Hyperlink"/>
                <w:noProof/>
                <w:rtl/>
                <w:lang w:bidi="fa-IR"/>
              </w:rPr>
              <w:t>زبان و صداقت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18" w:history="1">
            <w:r w:rsidR="001F71C6" w:rsidRPr="004117F3">
              <w:rPr>
                <w:rStyle w:val="Hyperlink"/>
                <w:noProof/>
                <w:rtl/>
                <w:lang w:bidi="fa-IR"/>
              </w:rPr>
              <w:t>صداى خوش اذان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Toc7512418 \h</w:instrText>
            </w:r>
            <w:r w:rsidR="001F71C6">
              <w:rPr>
                <w:noProof/>
                <w:webHidden/>
                <w:rtl/>
              </w:rPr>
              <w:instrText xml:space="preserve"> </w:instrText>
            </w:r>
            <w:r>
              <w:rPr>
                <w:noProof/>
                <w:webHidden/>
                <w:rtl/>
              </w:rPr>
            </w:r>
            <w:r>
              <w:rPr>
                <w:noProof/>
                <w:webHidden/>
                <w:rtl/>
              </w:rPr>
              <w:fldChar w:fldCharType="separate"/>
            </w:r>
            <w:r w:rsidR="001F71C6">
              <w:rPr>
                <w:noProof/>
                <w:webHidden/>
                <w:rtl/>
              </w:rPr>
              <w:t>20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19" w:history="1">
            <w:r w:rsidR="001F71C6" w:rsidRPr="004117F3">
              <w:rPr>
                <w:rStyle w:val="Hyperlink"/>
                <w:noProof/>
                <w:rtl/>
                <w:lang w:bidi="fa-IR"/>
              </w:rPr>
              <w:t>يك زبانى و يك دلى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Toc7512419 \h</w:instrText>
            </w:r>
            <w:r w:rsidR="001F71C6">
              <w:rPr>
                <w:noProof/>
                <w:webHidden/>
                <w:rtl/>
              </w:rPr>
              <w:instrText xml:space="preserve"> </w:instrText>
            </w:r>
            <w:r>
              <w:rPr>
                <w:noProof/>
                <w:webHidden/>
                <w:rtl/>
              </w:rPr>
            </w:r>
            <w:r>
              <w:rPr>
                <w:noProof/>
                <w:webHidden/>
                <w:rtl/>
              </w:rPr>
              <w:fldChar w:fldCharType="separate"/>
            </w:r>
            <w:r w:rsidR="001F71C6">
              <w:rPr>
                <w:noProof/>
                <w:webHidden/>
                <w:rtl/>
              </w:rPr>
              <w:t>21</w:t>
            </w:r>
            <w:r>
              <w:rPr>
                <w:noProof/>
                <w:webHidden/>
                <w:rtl/>
              </w:rPr>
              <w:fldChar w:fldCharType="end"/>
            </w:r>
          </w:hyperlink>
        </w:p>
        <w:p w:rsidR="001F71C6" w:rsidRDefault="007D6A40">
          <w:pPr>
            <w:pStyle w:val="TOC1"/>
            <w:rPr>
              <w:rFonts w:asciiTheme="minorHAnsi" w:eastAsiaTheme="minorEastAsia" w:hAnsiTheme="minorHAnsi" w:cstheme="minorBidi"/>
              <w:b w:val="0"/>
              <w:bCs w:val="0"/>
              <w:noProof/>
              <w:color w:val="auto"/>
              <w:sz w:val="22"/>
              <w:szCs w:val="22"/>
              <w:rtl/>
            </w:rPr>
          </w:pPr>
          <w:hyperlink w:anchor="_Toc7512420" w:history="1">
            <w:r w:rsidR="001F71C6" w:rsidRPr="004117F3">
              <w:rPr>
                <w:rStyle w:val="Hyperlink"/>
                <w:noProof/>
                <w:rtl/>
                <w:lang w:bidi="fa-IR"/>
              </w:rPr>
              <w:t>فصل دوم : آسيب شناسى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Toc7512420 \h</w:instrText>
            </w:r>
            <w:r w:rsidR="001F71C6">
              <w:rPr>
                <w:noProof/>
                <w:webHidden/>
                <w:rtl/>
              </w:rPr>
              <w:instrText xml:space="preserve"> </w:instrText>
            </w:r>
            <w:r>
              <w:rPr>
                <w:noProof/>
                <w:webHidden/>
                <w:rtl/>
              </w:rPr>
            </w:r>
            <w:r>
              <w:rPr>
                <w:noProof/>
                <w:webHidden/>
                <w:rtl/>
              </w:rPr>
              <w:fldChar w:fldCharType="separate"/>
            </w:r>
            <w:r w:rsidR="001F71C6">
              <w:rPr>
                <w:noProof/>
                <w:webHidden/>
                <w:rtl/>
              </w:rPr>
              <w:t>26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1" w:history="1">
            <w:r w:rsidR="001F71C6" w:rsidRPr="004117F3">
              <w:rPr>
                <w:rStyle w:val="Hyperlink"/>
                <w:noProof/>
                <w:rtl/>
                <w:lang w:bidi="fa-IR"/>
              </w:rPr>
              <w:t>١ - عيب جويى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Toc7512421 \h</w:instrText>
            </w:r>
            <w:r w:rsidR="001F71C6">
              <w:rPr>
                <w:noProof/>
                <w:webHidden/>
                <w:rtl/>
              </w:rPr>
              <w:instrText xml:space="preserve"> </w:instrText>
            </w:r>
            <w:r>
              <w:rPr>
                <w:noProof/>
                <w:webHidden/>
                <w:rtl/>
              </w:rPr>
            </w:r>
            <w:r>
              <w:rPr>
                <w:noProof/>
                <w:webHidden/>
                <w:rtl/>
              </w:rPr>
              <w:fldChar w:fldCharType="separate"/>
            </w:r>
            <w:r w:rsidR="001F71C6">
              <w:rPr>
                <w:noProof/>
                <w:webHidden/>
                <w:rtl/>
              </w:rPr>
              <w:t>27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2" w:history="1">
            <w:r w:rsidR="001F71C6" w:rsidRPr="004117F3">
              <w:rPr>
                <w:rStyle w:val="Hyperlink"/>
                <w:noProof/>
                <w:rtl/>
                <w:lang w:bidi="fa-IR"/>
              </w:rPr>
              <w:t>الف ) تفاوت ميان عيب جويى و باز گويى عيب براى اصلاح</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Toc7512422 \h</w:instrText>
            </w:r>
            <w:r w:rsidR="001F71C6">
              <w:rPr>
                <w:noProof/>
                <w:webHidden/>
                <w:rtl/>
              </w:rPr>
              <w:instrText xml:space="preserve"> </w:instrText>
            </w:r>
            <w:r>
              <w:rPr>
                <w:noProof/>
                <w:webHidden/>
                <w:rtl/>
              </w:rPr>
            </w:r>
            <w:r>
              <w:rPr>
                <w:noProof/>
                <w:webHidden/>
                <w:rtl/>
              </w:rPr>
              <w:fldChar w:fldCharType="separate"/>
            </w:r>
            <w:r w:rsidR="001F71C6">
              <w:rPr>
                <w:noProof/>
                <w:webHidden/>
                <w:rtl/>
              </w:rPr>
              <w:t>30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3" w:history="1">
            <w:r w:rsidR="001F71C6" w:rsidRPr="004117F3">
              <w:rPr>
                <w:rStyle w:val="Hyperlink"/>
                <w:noProof/>
                <w:rtl/>
                <w:lang w:bidi="fa-IR"/>
              </w:rPr>
              <w:t>ب ) عوامل گرايش به عيب جويى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Toc7512423 \h</w:instrText>
            </w:r>
            <w:r w:rsidR="001F71C6">
              <w:rPr>
                <w:noProof/>
                <w:webHidden/>
                <w:rtl/>
              </w:rPr>
              <w:instrText xml:space="preserve"> </w:instrText>
            </w:r>
            <w:r>
              <w:rPr>
                <w:noProof/>
                <w:webHidden/>
                <w:rtl/>
              </w:rPr>
            </w:r>
            <w:r>
              <w:rPr>
                <w:noProof/>
                <w:webHidden/>
                <w:rtl/>
              </w:rPr>
              <w:fldChar w:fldCharType="separate"/>
            </w:r>
            <w:r w:rsidR="001F71C6">
              <w:rPr>
                <w:noProof/>
                <w:webHidden/>
                <w:rtl/>
              </w:rPr>
              <w:t>31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4" w:history="1">
            <w:r w:rsidR="001F71C6" w:rsidRPr="004117F3">
              <w:rPr>
                <w:rStyle w:val="Hyperlink"/>
                <w:noProof/>
                <w:rtl/>
                <w:lang w:bidi="fa-IR"/>
              </w:rPr>
              <w:t>ج ) راهكارهاى مبارزه با عيب جويى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Toc7512424 \h</w:instrText>
            </w:r>
            <w:r w:rsidR="001F71C6">
              <w:rPr>
                <w:noProof/>
                <w:webHidden/>
                <w:rtl/>
              </w:rPr>
              <w:instrText xml:space="preserve"> </w:instrText>
            </w:r>
            <w:r>
              <w:rPr>
                <w:noProof/>
                <w:webHidden/>
                <w:rtl/>
              </w:rPr>
            </w:r>
            <w:r>
              <w:rPr>
                <w:noProof/>
                <w:webHidden/>
                <w:rtl/>
              </w:rPr>
              <w:fldChar w:fldCharType="separate"/>
            </w:r>
            <w:r w:rsidR="001F71C6">
              <w:rPr>
                <w:noProof/>
                <w:webHidden/>
                <w:rtl/>
              </w:rPr>
              <w:t>36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5" w:history="1">
            <w:r w:rsidR="001F71C6" w:rsidRPr="004117F3">
              <w:rPr>
                <w:rStyle w:val="Hyperlink"/>
                <w:noProof/>
                <w:rtl/>
                <w:lang w:bidi="fa-IR"/>
              </w:rPr>
              <w:t>الف ) سخن سنجيده نشانه خردمندى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Toc7512425 \h</w:instrText>
            </w:r>
            <w:r w:rsidR="001F71C6">
              <w:rPr>
                <w:noProof/>
                <w:webHidden/>
                <w:rtl/>
              </w:rPr>
              <w:instrText xml:space="preserve"> </w:instrText>
            </w:r>
            <w:r>
              <w:rPr>
                <w:noProof/>
                <w:webHidden/>
                <w:rtl/>
              </w:rPr>
            </w:r>
            <w:r>
              <w:rPr>
                <w:noProof/>
                <w:webHidden/>
                <w:rtl/>
              </w:rPr>
              <w:fldChar w:fldCharType="separate"/>
            </w:r>
            <w:r w:rsidR="001F71C6">
              <w:rPr>
                <w:noProof/>
                <w:webHidden/>
                <w:rtl/>
              </w:rPr>
              <w:t>41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6" w:history="1">
            <w:r w:rsidR="001F71C6" w:rsidRPr="004117F3">
              <w:rPr>
                <w:rStyle w:val="Hyperlink"/>
                <w:noProof/>
                <w:rtl/>
                <w:lang w:bidi="fa-IR"/>
              </w:rPr>
              <w:t>ب ) ويژگى مجالس خوب</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Toc7512426 \h</w:instrText>
            </w:r>
            <w:r w:rsidR="001F71C6">
              <w:rPr>
                <w:noProof/>
                <w:webHidden/>
                <w:rtl/>
              </w:rPr>
              <w:instrText xml:space="preserve"> </w:instrText>
            </w:r>
            <w:r>
              <w:rPr>
                <w:noProof/>
                <w:webHidden/>
                <w:rtl/>
              </w:rPr>
            </w:r>
            <w:r>
              <w:rPr>
                <w:noProof/>
                <w:webHidden/>
                <w:rtl/>
              </w:rPr>
              <w:fldChar w:fldCharType="separate"/>
            </w:r>
            <w:r w:rsidR="001F71C6">
              <w:rPr>
                <w:noProof/>
                <w:webHidden/>
                <w:rtl/>
              </w:rPr>
              <w:t>42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7" w:history="1">
            <w:r w:rsidR="001F71C6" w:rsidRPr="004117F3">
              <w:rPr>
                <w:rStyle w:val="Hyperlink"/>
                <w:noProof/>
                <w:rtl/>
                <w:lang w:bidi="fa-IR"/>
              </w:rPr>
              <w:t>ج ) بهترين سخن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Toc7512427 \h</w:instrText>
            </w:r>
            <w:r w:rsidR="001F71C6">
              <w:rPr>
                <w:noProof/>
                <w:webHidden/>
                <w:rtl/>
              </w:rPr>
              <w:instrText xml:space="preserve"> </w:instrText>
            </w:r>
            <w:r>
              <w:rPr>
                <w:noProof/>
                <w:webHidden/>
                <w:rtl/>
              </w:rPr>
            </w:r>
            <w:r>
              <w:rPr>
                <w:noProof/>
                <w:webHidden/>
                <w:rtl/>
              </w:rPr>
              <w:fldChar w:fldCharType="separate"/>
            </w:r>
            <w:r w:rsidR="001F71C6">
              <w:rPr>
                <w:noProof/>
                <w:webHidden/>
                <w:rtl/>
              </w:rPr>
              <w:t>44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8" w:history="1">
            <w:r w:rsidR="001F71C6" w:rsidRPr="004117F3">
              <w:rPr>
                <w:rStyle w:val="Hyperlink"/>
                <w:noProof/>
                <w:rtl/>
                <w:lang w:bidi="fa-IR"/>
              </w:rPr>
              <w:t>د)پى آمدهاى بيهوده 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Toc7512428 \h</w:instrText>
            </w:r>
            <w:r w:rsidR="001F71C6">
              <w:rPr>
                <w:noProof/>
                <w:webHidden/>
                <w:rtl/>
              </w:rPr>
              <w:instrText xml:space="preserve"> </w:instrText>
            </w:r>
            <w:r>
              <w:rPr>
                <w:noProof/>
                <w:webHidden/>
                <w:rtl/>
              </w:rPr>
            </w:r>
            <w:r>
              <w:rPr>
                <w:noProof/>
                <w:webHidden/>
                <w:rtl/>
              </w:rPr>
              <w:fldChar w:fldCharType="separate"/>
            </w:r>
            <w:r w:rsidR="001F71C6">
              <w:rPr>
                <w:noProof/>
                <w:webHidden/>
                <w:rtl/>
              </w:rPr>
              <w:t>45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29" w:history="1">
            <w:r w:rsidR="001F71C6" w:rsidRPr="004117F3">
              <w:rPr>
                <w:rStyle w:val="Hyperlink"/>
                <w:noProof/>
                <w:rtl/>
                <w:lang w:bidi="fa-IR"/>
              </w:rPr>
              <w:t>ه‍) راهكار برخورد با بيهوده گويان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Toc7512429 \h</w:instrText>
            </w:r>
            <w:r w:rsidR="001F71C6">
              <w:rPr>
                <w:noProof/>
                <w:webHidden/>
                <w:rtl/>
              </w:rPr>
              <w:instrText xml:space="preserve"> </w:instrText>
            </w:r>
            <w:r>
              <w:rPr>
                <w:noProof/>
                <w:webHidden/>
                <w:rtl/>
              </w:rPr>
            </w:r>
            <w:r>
              <w:rPr>
                <w:noProof/>
                <w:webHidden/>
                <w:rtl/>
              </w:rPr>
              <w:fldChar w:fldCharType="separate"/>
            </w:r>
            <w:r w:rsidR="001F71C6">
              <w:rPr>
                <w:noProof/>
                <w:webHidden/>
                <w:rtl/>
              </w:rPr>
              <w:t>46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0" w:history="1">
            <w:r w:rsidR="001F71C6" w:rsidRPr="004117F3">
              <w:rPr>
                <w:rStyle w:val="Hyperlink"/>
                <w:noProof/>
                <w:rtl/>
                <w:lang w:bidi="fa-IR"/>
              </w:rPr>
              <w:t>الف ) عوامل دروغ 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Toc7512430 \h</w:instrText>
            </w:r>
            <w:r w:rsidR="001F71C6">
              <w:rPr>
                <w:noProof/>
                <w:webHidden/>
                <w:rtl/>
              </w:rPr>
              <w:instrText xml:space="preserve"> </w:instrText>
            </w:r>
            <w:r>
              <w:rPr>
                <w:noProof/>
                <w:webHidden/>
                <w:rtl/>
              </w:rPr>
            </w:r>
            <w:r>
              <w:rPr>
                <w:noProof/>
                <w:webHidden/>
                <w:rtl/>
              </w:rPr>
              <w:fldChar w:fldCharType="separate"/>
            </w:r>
            <w:r w:rsidR="001F71C6">
              <w:rPr>
                <w:noProof/>
                <w:webHidden/>
                <w:rtl/>
              </w:rPr>
              <w:t>49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1" w:history="1">
            <w:r w:rsidR="001F71C6" w:rsidRPr="004117F3">
              <w:rPr>
                <w:rStyle w:val="Hyperlink"/>
                <w:noProof/>
                <w:rtl/>
                <w:lang w:bidi="fa-IR"/>
              </w:rPr>
              <w:t>ب ) انگيزه هاى دروغ 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Toc7512431 \h</w:instrText>
            </w:r>
            <w:r w:rsidR="001F71C6">
              <w:rPr>
                <w:noProof/>
                <w:webHidden/>
                <w:rtl/>
              </w:rPr>
              <w:instrText xml:space="preserve"> </w:instrText>
            </w:r>
            <w:r>
              <w:rPr>
                <w:noProof/>
                <w:webHidden/>
                <w:rtl/>
              </w:rPr>
            </w:r>
            <w:r>
              <w:rPr>
                <w:noProof/>
                <w:webHidden/>
                <w:rtl/>
              </w:rPr>
              <w:fldChar w:fldCharType="separate"/>
            </w:r>
            <w:r w:rsidR="001F71C6">
              <w:rPr>
                <w:noProof/>
                <w:webHidden/>
                <w:rtl/>
              </w:rPr>
              <w:t>50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2" w:history="1">
            <w:r w:rsidR="001F71C6" w:rsidRPr="004117F3">
              <w:rPr>
                <w:rStyle w:val="Hyperlink"/>
                <w:noProof/>
                <w:rtl/>
                <w:lang w:bidi="fa-IR"/>
              </w:rPr>
              <w:t>الف ) نكوهش ناسزاگويى در روايات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Toc7512432 \h</w:instrText>
            </w:r>
            <w:r w:rsidR="001F71C6">
              <w:rPr>
                <w:noProof/>
                <w:webHidden/>
                <w:rtl/>
              </w:rPr>
              <w:instrText xml:space="preserve"> </w:instrText>
            </w:r>
            <w:r>
              <w:rPr>
                <w:noProof/>
                <w:webHidden/>
                <w:rtl/>
              </w:rPr>
            </w:r>
            <w:r>
              <w:rPr>
                <w:noProof/>
                <w:webHidden/>
                <w:rtl/>
              </w:rPr>
              <w:fldChar w:fldCharType="separate"/>
            </w:r>
            <w:r w:rsidR="001F71C6">
              <w:rPr>
                <w:noProof/>
                <w:webHidden/>
                <w:rtl/>
              </w:rPr>
              <w:t>52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3" w:history="1">
            <w:r w:rsidR="001F71C6" w:rsidRPr="004117F3">
              <w:rPr>
                <w:rStyle w:val="Hyperlink"/>
                <w:noProof/>
                <w:rtl/>
                <w:lang w:bidi="fa-IR"/>
              </w:rPr>
              <w:t>ب ) راهكار مبارزه با ناسزگويى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Toc7512433 \h</w:instrText>
            </w:r>
            <w:r w:rsidR="001F71C6">
              <w:rPr>
                <w:noProof/>
                <w:webHidden/>
                <w:rtl/>
              </w:rPr>
              <w:instrText xml:space="preserve"> </w:instrText>
            </w:r>
            <w:r>
              <w:rPr>
                <w:noProof/>
                <w:webHidden/>
                <w:rtl/>
              </w:rPr>
            </w:r>
            <w:r>
              <w:rPr>
                <w:noProof/>
                <w:webHidden/>
                <w:rtl/>
              </w:rPr>
              <w:fldChar w:fldCharType="separate"/>
            </w:r>
            <w:r w:rsidR="001F71C6">
              <w:rPr>
                <w:noProof/>
                <w:webHidden/>
                <w:rtl/>
              </w:rPr>
              <w:t>53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4" w:history="1">
            <w:r w:rsidR="001F71C6" w:rsidRPr="004117F3">
              <w:rPr>
                <w:rStyle w:val="Hyperlink"/>
                <w:noProof/>
                <w:rtl/>
                <w:lang w:bidi="fa-IR"/>
              </w:rPr>
              <w:t>الف ) زشتى 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Toc7512434 \h</w:instrText>
            </w:r>
            <w:r w:rsidR="001F71C6">
              <w:rPr>
                <w:noProof/>
                <w:webHidden/>
                <w:rtl/>
              </w:rPr>
              <w:instrText xml:space="preserve"> </w:instrText>
            </w:r>
            <w:r>
              <w:rPr>
                <w:noProof/>
                <w:webHidden/>
                <w:rtl/>
              </w:rPr>
            </w:r>
            <w:r>
              <w:rPr>
                <w:noProof/>
                <w:webHidden/>
                <w:rtl/>
              </w:rPr>
              <w:fldChar w:fldCharType="separate"/>
            </w:r>
            <w:r w:rsidR="001F71C6">
              <w:rPr>
                <w:noProof/>
                <w:webHidden/>
                <w:rtl/>
              </w:rPr>
              <w:t>55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5" w:history="1">
            <w:r w:rsidR="001F71C6" w:rsidRPr="004117F3">
              <w:rPr>
                <w:rStyle w:val="Hyperlink"/>
                <w:noProof/>
                <w:rtl/>
                <w:lang w:bidi="fa-IR"/>
              </w:rPr>
              <w:t>ب ) راه هاى 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Toc7512435 \h</w:instrText>
            </w:r>
            <w:r w:rsidR="001F71C6">
              <w:rPr>
                <w:noProof/>
                <w:webHidden/>
                <w:rtl/>
              </w:rPr>
              <w:instrText xml:space="preserve"> </w:instrText>
            </w:r>
            <w:r>
              <w:rPr>
                <w:noProof/>
                <w:webHidden/>
                <w:rtl/>
              </w:rPr>
            </w:r>
            <w:r>
              <w:rPr>
                <w:noProof/>
                <w:webHidden/>
                <w:rtl/>
              </w:rPr>
              <w:fldChar w:fldCharType="separate"/>
            </w:r>
            <w:r w:rsidR="001F71C6">
              <w:rPr>
                <w:noProof/>
                <w:webHidden/>
                <w:rtl/>
              </w:rPr>
              <w:t>57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6" w:history="1">
            <w:r w:rsidR="001F71C6" w:rsidRPr="004117F3">
              <w:rPr>
                <w:rStyle w:val="Hyperlink"/>
                <w:noProof/>
                <w:rtl/>
                <w:lang w:bidi="fa-IR"/>
              </w:rPr>
              <w:t>ج ) فلسفه حرمت 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Toc7512436 \h</w:instrText>
            </w:r>
            <w:r w:rsidR="001F71C6">
              <w:rPr>
                <w:noProof/>
                <w:webHidden/>
                <w:rtl/>
              </w:rPr>
              <w:instrText xml:space="preserve"> </w:instrText>
            </w:r>
            <w:r>
              <w:rPr>
                <w:noProof/>
                <w:webHidden/>
                <w:rtl/>
              </w:rPr>
            </w:r>
            <w:r>
              <w:rPr>
                <w:noProof/>
                <w:webHidden/>
                <w:rtl/>
              </w:rPr>
              <w:fldChar w:fldCharType="separate"/>
            </w:r>
            <w:r w:rsidR="001F71C6">
              <w:rPr>
                <w:noProof/>
                <w:webHidden/>
                <w:rtl/>
              </w:rPr>
              <w:t>58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7" w:history="1">
            <w:r w:rsidR="001F71C6" w:rsidRPr="004117F3">
              <w:rPr>
                <w:rStyle w:val="Hyperlink"/>
                <w:noProof/>
                <w:rtl/>
                <w:lang w:bidi="fa-IR"/>
              </w:rPr>
              <w:t>د) انگيزه هاى 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Toc7512437 \h</w:instrText>
            </w:r>
            <w:r w:rsidR="001F71C6">
              <w:rPr>
                <w:noProof/>
                <w:webHidden/>
                <w:rtl/>
              </w:rPr>
              <w:instrText xml:space="preserve"> </w:instrText>
            </w:r>
            <w:r>
              <w:rPr>
                <w:noProof/>
                <w:webHidden/>
                <w:rtl/>
              </w:rPr>
            </w:r>
            <w:r>
              <w:rPr>
                <w:noProof/>
                <w:webHidden/>
                <w:rtl/>
              </w:rPr>
              <w:fldChar w:fldCharType="separate"/>
            </w:r>
            <w:r w:rsidR="001F71C6">
              <w:rPr>
                <w:noProof/>
                <w:webHidden/>
                <w:rtl/>
              </w:rPr>
              <w:t>59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8" w:history="1">
            <w:r w:rsidR="001F71C6" w:rsidRPr="004117F3">
              <w:rPr>
                <w:rStyle w:val="Hyperlink"/>
                <w:noProof/>
                <w:rtl/>
                <w:lang w:bidi="fa-IR"/>
              </w:rPr>
              <w:t>٦ - راز گشايى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Toc7512438 \h</w:instrText>
            </w:r>
            <w:r w:rsidR="001F71C6">
              <w:rPr>
                <w:noProof/>
                <w:webHidden/>
                <w:rtl/>
              </w:rPr>
              <w:instrText xml:space="preserve"> </w:instrText>
            </w:r>
            <w:r>
              <w:rPr>
                <w:noProof/>
                <w:webHidden/>
                <w:rtl/>
              </w:rPr>
            </w:r>
            <w:r>
              <w:rPr>
                <w:noProof/>
                <w:webHidden/>
                <w:rtl/>
              </w:rPr>
              <w:fldChar w:fldCharType="separate"/>
            </w:r>
            <w:r w:rsidR="001F71C6">
              <w:rPr>
                <w:noProof/>
                <w:webHidden/>
                <w:rtl/>
              </w:rPr>
              <w:t>66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39" w:history="1">
            <w:r w:rsidR="001F71C6" w:rsidRPr="004117F3">
              <w:rPr>
                <w:rStyle w:val="Hyperlink"/>
                <w:noProof/>
                <w:rtl/>
                <w:lang w:bidi="fa-IR"/>
              </w:rPr>
              <w:t>٧ - بهتان و افترا</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Toc7512439 \h</w:instrText>
            </w:r>
            <w:r w:rsidR="001F71C6">
              <w:rPr>
                <w:noProof/>
                <w:webHidden/>
                <w:rtl/>
              </w:rPr>
              <w:instrText xml:space="preserve"> </w:instrText>
            </w:r>
            <w:r>
              <w:rPr>
                <w:noProof/>
                <w:webHidden/>
                <w:rtl/>
              </w:rPr>
            </w:r>
            <w:r>
              <w:rPr>
                <w:noProof/>
                <w:webHidden/>
                <w:rtl/>
              </w:rPr>
              <w:fldChar w:fldCharType="separate"/>
            </w:r>
            <w:r w:rsidR="001F71C6">
              <w:rPr>
                <w:noProof/>
                <w:webHidden/>
                <w:rtl/>
              </w:rPr>
              <w:t>68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0" w:history="1">
            <w:r w:rsidR="001F71C6" w:rsidRPr="004117F3">
              <w:rPr>
                <w:rStyle w:val="Hyperlink"/>
                <w:noProof/>
                <w:rtl/>
                <w:lang w:bidi="fa-IR"/>
              </w:rPr>
              <w:t>انگيزه هاى تهمت زدن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Toc7512440 \h</w:instrText>
            </w:r>
            <w:r w:rsidR="001F71C6">
              <w:rPr>
                <w:noProof/>
                <w:webHidden/>
                <w:rtl/>
              </w:rPr>
              <w:instrText xml:space="preserve"> </w:instrText>
            </w:r>
            <w:r>
              <w:rPr>
                <w:noProof/>
                <w:webHidden/>
                <w:rtl/>
              </w:rPr>
            </w:r>
            <w:r>
              <w:rPr>
                <w:noProof/>
                <w:webHidden/>
                <w:rtl/>
              </w:rPr>
              <w:fldChar w:fldCharType="separate"/>
            </w:r>
            <w:r w:rsidR="001F71C6">
              <w:rPr>
                <w:noProof/>
                <w:webHidden/>
                <w:rtl/>
              </w:rPr>
              <w:t>73</w:t>
            </w:r>
            <w:r>
              <w:rPr>
                <w:noProof/>
                <w:webHidden/>
                <w:rtl/>
              </w:rPr>
              <w:fldChar w:fldCharType="end"/>
            </w:r>
          </w:hyperlink>
        </w:p>
        <w:p w:rsidR="001F71C6" w:rsidRDefault="007D6A40">
          <w:pPr>
            <w:pStyle w:val="TOC1"/>
            <w:rPr>
              <w:rFonts w:asciiTheme="minorHAnsi" w:eastAsiaTheme="minorEastAsia" w:hAnsiTheme="minorHAnsi" w:cstheme="minorBidi"/>
              <w:b w:val="0"/>
              <w:bCs w:val="0"/>
              <w:noProof/>
              <w:color w:val="auto"/>
              <w:sz w:val="22"/>
              <w:szCs w:val="22"/>
              <w:rtl/>
            </w:rPr>
          </w:pPr>
          <w:hyperlink w:anchor="_Toc7512441" w:history="1">
            <w:r w:rsidR="001F71C6" w:rsidRPr="004117F3">
              <w:rPr>
                <w:rStyle w:val="Hyperlink"/>
                <w:noProof/>
                <w:rtl/>
                <w:lang w:bidi="fa-IR"/>
              </w:rPr>
              <w:t>فصل سوم : لطايف و حكايت ها</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Toc7512441 \h</w:instrText>
            </w:r>
            <w:r w:rsidR="001F71C6">
              <w:rPr>
                <w:noProof/>
                <w:webHidden/>
                <w:rtl/>
              </w:rPr>
              <w:instrText xml:space="preserve"> </w:instrText>
            </w:r>
            <w:r>
              <w:rPr>
                <w:noProof/>
                <w:webHidden/>
                <w:rtl/>
              </w:rPr>
            </w:r>
            <w:r>
              <w:rPr>
                <w:noProof/>
                <w:webHidden/>
                <w:rtl/>
              </w:rPr>
              <w:fldChar w:fldCharType="separate"/>
            </w:r>
            <w:r w:rsidR="001F71C6">
              <w:rPr>
                <w:noProof/>
                <w:webHidden/>
                <w:rtl/>
              </w:rPr>
              <w:t>76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2" w:history="1">
            <w:r w:rsidR="001F71C6" w:rsidRPr="004117F3">
              <w:rPr>
                <w:rStyle w:val="Hyperlink"/>
                <w:noProof/>
                <w:rtl/>
                <w:lang w:bidi="fa-IR"/>
              </w:rPr>
              <w:t>عيب پوشى خداوند</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Toc7512442 \h</w:instrText>
            </w:r>
            <w:r w:rsidR="001F71C6">
              <w:rPr>
                <w:noProof/>
                <w:webHidden/>
                <w:rtl/>
              </w:rPr>
              <w:instrText xml:space="preserve"> </w:instrText>
            </w:r>
            <w:r>
              <w:rPr>
                <w:noProof/>
                <w:webHidden/>
                <w:rtl/>
              </w:rPr>
            </w:r>
            <w:r>
              <w:rPr>
                <w:noProof/>
                <w:webHidden/>
                <w:rtl/>
              </w:rPr>
              <w:fldChar w:fldCharType="separate"/>
            </w:r>
            <w:r w:rsidR="001F71C6">
              <w:rPr>
                <w:noProof/>
                <w:webHidden/>
                <w:rtl/>
              </w:rPr>
              <w:t>76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3" w:history="1">
            <w:r w:rsidR="001F71C6" w:rsidRPr="004117F3">
              <w:rPr>
                <w:rStyle w:val="Hyperlink"/>
                <w:noProof/>
                <w:rtl/>
                <w:lang w:bidi="fa-IR"/>
              </w:rPr>
              <w:t>حلاليت خواهى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Toc7512443 \h</w:instrText>
            </w:r>
            <w:r w:rsidR="001F71C6">
              <w:rPr>
                <w:noProof/>
                <w:webHidden/>
                <w:rtl/>
              </w:rPr>
              <w:instrText xml:space="preserve"> </w:instrText>
            </w:r>
            <w:r>
              <w:rPr>
                <w:noProof/>
                <w:webHidden/>
                <w:rtl/>
              </w:rPr>
            </w:r>
            <w:r>
              <w:rPr>
                <w:noProof/>
                <w:webHidden/>
                <w:rtl/>
              </w:rPr>
              <w:fldChar w:fldCharType="separate"/>
            </w:r>
            <w:r w:rsidR="001F71C6">
              <w:rPr>
                <w:noProof/>
                <w:webHidden/>
                <w:rtl/>
              </w:rPr>
              <w:t>78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4" w:history="1">
            <w:r w:rsidR="001F71C6" w:rsidRPr="004117F3">
              <w:rPr>
                <w:rStyle w:val="Hyperlink"/>
                <w:noProof/>
                <w:rtl/>
                <w:lang w:bidi="fa-IR"/>
              </w:rPr>
              <w:t>جلوگيرى از 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Toc7512444 \h</w:instrText>
            </w:r>
            <w:r w:rsidR="001F71C6">
              <w:rPr>
                <w:noProof/>
                <w:webHidden/>
                <w:rtl/>
              </w:rPr>
              <w:instrText xml:space="preserve"> </w:instrText>
            </w:r>
            <w:r>
              <w:rPr>
                <w:noProof/>
                <w:webHidden/>
                <w:rtl/>
              </w:rPr>
            </w:r>
            <w:r>
              <w:rPr>
                <w:noProof/>
                <w:webHidden/>
                <w:rtl/>
              </w:rPr>
              <w:fldChar w:fldCharType="separate"/>
            </w:r>
            <w:r w:rsidR="001F71C6">
              <w:rPr>
                <w:noProof/>
                <w:webHidden/>
                <w:rtl/>
              </w:rPr>
              <w:t>79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5" w:history="1">
            <w:r w:rsidR="001F71C6" w:rsidRPr="004117F3">
              <w:rPr>
                <w:rStyle w:val="Hyperlink"/>
                <w:noProof/>
                <w:rtl/>
                <w:lang w:bidi="fa-IR"/>
              </w:rPr>
              <w:t>فاسق يا سخن چين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Toc7512445 \h</w:instrText>
            </w:r>
            <w:r w:rsidR="001F71C6">
              <w:rPr>
                <w:noProof/>
                <w:webHidden/>
                <w:rtl/>
              </w:rPr>
              <w:instrText xml:space="preserve"> </w:instrText>
            </w:r>
            <w:r>
              <w:rPr>
                <w:noProof/>
                <w:webHidden/>
                <w:rtl/>
              </w:rPr>
            </w:r>
            <w:r>
              <w:rPr>
                <w:noProof/>
                <w:webHidden/>
                <w:rtl/>
              </w:rPr>
              <w:fldChar w:fldCharType="separate"/>
            </w:r>
            <w:r w:rsidR="001F71C6">
              <w:rPr>
                <w:noProof/>
                <w:webHidden/>
                <w:rtl/>
              </w:rPr>
              <w:t>81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6" w:history="1">
            <w:r w:rsidR="001F71C6" w:rsidRPr="004117F3">
              <w:rPr>
                <w:rStyle w:val="Hyperlink"/>
                <w:noProof/>
                <w:rtl/>
                <w:lang w:bidi="fa-IR"/>
              </w:rPr>
              <w:t>عامل ناراحتى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Toc7512446 \h</w:instrText>
            </w:r>
            <w:r w:rsidR="001F71C6">
              <w:rPr>
                <w:noProof/>
                <w:webHidden/>
                <w:rtl/>
              </w:rPr>
              <w:instrText xml:space="preserve"> </w:instrText>
            </w:r>
            <w:r>
              <w:rPr>
                <w:noProof/>
                <w:webHidden/>
                <w:rtl/>
              </w:rPr>
            </w:r>
            <w:r>
              <w:rPr>
                <w:noProof/>
                <w:webHidden/>
                <w:rtl/>
              </w:rPr>
              <w:fldChar w:fldCharType="separate"/>
            </w:r>
            <w:r w:rsidR="001F71C6">
              <w:rPr>
                <w:noProof/>
                <w:webHidden/>
                <w:rtl/>
              </w:rPr>
              <w:t>82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7" w:history="1">
            <w:r w:rsidR="001F71C6" w:rsidRPr="004117F3">
              <w:rPr>
                <w:rStyle w:val="Hyperlink"/>
                <w:noProof/>
                <w:rtl/>
                <w:lang w:bidi="fa-IR"/>
              </w:rPr>
              <w:t>پى آمد خبر چينى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Toc7512447 \h</w:instrText>
            </w:r>
            <w:r w:rsidR="001F71C6">
              <w:rPr>
                <w:noProof/>
                <w:webHidden/>
                <w:rtl/>
              </w:rPr>
              <w:instrText xml:space="preserve"> </w:instrText>
            </w:r>
            <w:r>
              <w:rPr>
                <w:noProof/>
                <w:webHidden/>
                <w:rtl/>
              </w:rPr>
            </w:r>
            <w:r>
              <w:rPr>
                <w:noProof/>
                <w:webHidden/>
                <w:rtl/>
              </w:rPr>
              <w:fldChar w:fldCharType="separate"/>
            </w:r>
            <w:r w:rsidR="001F71C6">
              <w:rPr>
                <w:noProof/>
                <w:webHidden/>
                <w:rtl/>
              </w:rPr>
              <w:t>83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8" w:history="1">
            <w:r w:rsidR="001F71C6" w:rsidRPr="004117F3">
              <w:rPr>
                <w:rStyle w:val="Hyperlink"/>
                <w:noProof/>
                <w:rtl/>
                <w:lang w:bidi="fa-IR"/>
              </w:rPr>
              <w:t>اعتماد نكردن به خبرچين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Toc7512448 \h</w:instrText>
            </w:r>
            <w:r w:rsidR="001F71C6">
              <w:rPr>
                <w:noProof/>
                <w:webHidden/>
                <w:rtl/>
              </w:rPr>
              <w:instrText xml:space="preserve"> </w:instrText>
            </w:r>
            <w:r>
              <w:rPr>
                <w:noProof/>
                <w:webHidden/>
                <w:rtl/>
              </w:rPr>
            </w:r>
            <w:r>
              <w:rPr>
                <w:noProof/>
                <w:webHidden/>
                <w:rtl/>
              </w:rPr>
              <w:fldChar w:fldCharType="separate"/>
            </w:r>
            <w:r w:rsidR="001F71C6">
              <w:rPr>
                <w:noProof/>
                <w:webHidden/>
                <w:rtl/>
              </w:rPr>
              <w:t>84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49" w:history="1">
            <w:r w:rsidR="001F71C6" w:rsidRPr="004117F3">
              <w:rPr>
                <w:rStyle w:val="Hyperlink"/>
                <w:noProof/>
                <w:rtl/>
                <w:lang w:bidi="fa-IR"/>
              </w:rPr>
              <w:t>سگ هاى دوزخ</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Toc7512449 \h</w:instrText>
            </w:r>
            <w:r w:rsidR="001F71C6">
              <w:rPr>
                <w:noProof/>
                <w:webHidden/>
                <w:rtl/>
              </w:rPr>
              <w:instrText xml:space="preserve"> </w:instrText>
            </w:r>
            <w:r>
              <w:rPr>
                <w:noProof/>
                <w:webHidden/>
                <w:rtl/>
              </w:rPr>
            </w:r>
            <w:r>
              <w:rPr>
                <w:noProof/>
                <w:webHidden/>
                <w:rtl/>
              </w:rPr>
              <w:fldChar w:fldCharType="separate"/>
            </w:r>
            <w:r w:rsidR="001F71C6">
              <w:rPr>
                <w:noProof/>
                <w:webHidden/>
                <w:rtl/>
              </w:rPr>
              <w:t>84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0" w:history="1">
            <w:r w:rsidR="001F71C6" w:rsidRPr="004117F3">
              <w:rPr>
                <w:rStyle w:val="Hyperlink"/>
                <w:noProof/>
                <w:rtl/>
                <w:lang w:bidi="fa-IR"/>
              </w:rPr>
              <w:t>تصديق نكردن خبر چين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Toc7512450 \h</w:instrText>
            </w:r>
            <w:r w:rsidR="001F71C6">
              <w:rPr>
                <w:noProof/>
                <w:webHidden/>
                <w:rtl/>
              </w:rPr>
              <w:instrText xml:space="preserve"> </w:instrText>
            </w:r>
            <w:r>
              <w:rPr>
                <w:noProof/>
                <w:webHidden/>
                <w:rtl/>
              </w:rPr>
            </w:r>
            <w:r>
              <w:rPr>
                <w:noProof/>
                <w:webHidden/>
                <w:rtl/>
              </w:rPr>
              <w:fldChar w:fldCharType="separate"/>
            </w:r>
            <w:r w:rsidR="001F71C6">
              <w:rPr>
                <w:noProof/>
                <w:webHidden/>
                <w:rtl/>
              </w:rPr>
              <w:t>85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1" w:history="1">
            <w:r w:rsidR="001F71C6" w:rsidRPr="004117F3">
              <w:rPr>
                <w:rStyle w:val="Hyperlink"/>
                <w:noProof/>
                <w:rtl/>
                <w:lang w:bidi="fa-IR"/>
              </w:rPr>
              <w:t>ستار العيوب</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Toc7512451 \h</w:instrText>
            </w:r>
            <w:r w:rsidR="001F71C6">
              <w:rPr>
                <w:noProof/>
                <w:webHidden/>
                <w:rtl/>
              </w:rPr>
              <w:instrText xml:space="preserve"> </w:instrText>
            </w:r>
            <w:r>
              <w:rPr>
                <w:noProof/>
                <w:webHidden/>
                <w:rtl/>
              </w:rPr>
            </w:r>
            <w:r>
              <w:rPr>
                <w:noProof/>
                <w:webHidden/>
                <w:rtl/>
              </w:rPr>
              <w:fldChar w:fldCharType="separate"/>
            </w:r>
            <w:r w:rsidR="001F71C6">
              <w:rPr>
                <w:noProof/>
                <w:webHidden/>
                <w:rtl/>
              </w:rPr>
              <w:t>86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2" w:history="1">
            <w:r w:rsidR="001F71C6" w:rsidRPr="004117F3">
              <w:rPr>
                <w:rStyle w:val="Hyperlink"/>
                <w:noProof/>
                <w:rtl/>
                <w:lang w:bidi="fa-IR"/>
              </w:rPr>
              <w:t>آتش افروز</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Toc7512452 \h</w:instrText>
            </w:r>
            <w:r w:rsidR="001F71C6">
              <w:rPr>
                <w:noProof/>
                <w:webHidden/>
                <w:rtl/>
              </w:rPr>
              <w:instrText xml:space="preserve"> </w:instrText>
            </w:r>
            <w:r>
              <w:rPr>
                <w:noProof/>
                <w:webHidden/>
                <w:rtl/>
              </w:rPr>
            </w:r>
            <w:r>
              <w:rPr>
                <w:noProof/>
                <w:webHidden/>
                <w:rtl/>
              </w:rPr>
              <w:fldChar w:fldCharType="separate"/>
            </w:r>
            <w:r w:rsidR="001F71C6">
              <w:rPr>
                <w:noProof/>
                <w:webHidden/>
                <w:rtl/>
              </w:rPr>
              <w:t>87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3" w:history="1">
            <w:r w:rsidR="001F71C6" w:rsidRPr="004117F3">
              <w:rPr>
                <w:rStyle w:val="Hyperlink"/>
                <w:noProof/>
                <w:rtl/>
                <w:lang w:bidi="fa-IR"/>
              </w:rPr>
              <w:t>گريه بر گناهان خود</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Toc7512453 \h</w:instrText>
            </w:r>
            <w:r w:rsidR="001F71C6">
              <w:rPr>
                <w:noProof/>
                <w:webHidden/>
                <w:rtl/>
              </w:rPr>
              <w:instrText xml:space="preserve"> </w:instrText>
            </w:r>
            <w:r>
              <w:rPr>
                <w:noProof/>
                <w:webHidden/>
                <w:rtl/>
              </w:rPr>
            </w:r>
            <w:r>
              <w:rPr>
                <w:noProof/>
                <w:webHidden/>
                <w:rtl/>
              </w:rPr>
              <w:fldChar w:fldCharType="separate"/>
            </w:r>
            <w:r w:rsidR="001F71C6">
              <w:rPr>
                <w:noProof/>
                <w:webHidden/>
                <w:rtl/>
              </w:rPr>
              <w:t>89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4" w:history="1">
            <w:r w:rsidR="001F71C6" w:rsidRPr="004117F3">
              <w:rPr>
                <w:rStyle w:val="Hyperlink"/>
                <w:noProof/>
                <w:rtl/>
                <w:lang w:bidi="fa-IR"/>
              </w:rPr>
              <w:t>شرط هم نشينى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Toc7512454 \h</w:instrText>
            </w:r>
            <w:r w:rsidR="001F71C6">
              <w:rPr>
                <w:noProof/>
                <w:webHidden/>
                <w:rtl/>
              </w:rPr>
              <w:instrText xml:space="preserve"> </w:instrText>
            </w:r>
            <w:r>
              <w:rPr>
                <w:noProof/>
                <w:webHidden/>
                <w:rtl/>
              </w:rPr>
            </w:r>
            <w:r>
              <w:rPr>
                <w:noProof/>
                <w:webHidden/>
                <w:rtl/>
              </w:rPr>
              <w:fldChar w:fldCharType="separate"/>
            </w:r>
            <w:r w:rsidR="001F71C6">
              <w:rPr>
                <w:noProof/>
                <w:webHidden/>
                <w:rtl/>
              </w:rPr>
              <w:t>90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5" w:history="1">
            <w:r w:rsidR="001F71C6" w:rsidRPr="004117F3">
              <w:rPr>
                <w:rStyle w:val="Hyperlink"/>
                <w:noProof/>
                <w:rtl/>
                <w:lang w:bidi="fa-IR"/>
              </w:rPr>
              <w:t>زياده 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Toc7512455 \h</w:instrText>
            </w:r>
            <w:r w:rsidR="001F71C6">
              <w:rPr>
                <w:noProof/>
                <w:webHidden/>
                <w:rtl/>
              </w:rPr>
              <w:instrText xml:space="preserve"> </w:instrText>
            </w:r>
            <w:r>
              <w:rPr>
                <w:noProof/>
                <w:webHidden/>
                <w:rtl/>
              </w:rPr>
            </w:r>
            <w:r>
              <w:rPr>
                <w:noProof/>
                <w:webHidden/>
                <w:rtl/>
              </w:rPr>
              <w:fldChar w:fldCharType="separate"/>
            </w:r>
            <w:r w:rsidR="001F71C6">
              <w:rPr>
                <w:noProof/>
                <w:webHidden/>
                <w:rtl/>
              </w:rPr>
              <w:t>91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6" w:history="1">
            <w:r w:rsidR="001F71C6" w:rsidRPr="004117F3">
              <w:rPr>
                <w:rStyle w:val="Hyperlink"/>
                <w:noProof/>
                <w:rtl/>
                <w:lang w:bidi="fa-IR"/>
              </w:rPr>
              <w:t>نوشتن اعمال</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Toc7512456 \h</w:instrText>
            </w:r>
            <w:r w:rsidR="001F71C6">
              <w:rPr>
                <w:noProof/>
                <w:webHidden/>
                <w:rtl/>
              </w:rPr>
              <w:instrText xml:space="preserve"> </w:instrText>
            </w:r>
            <w:r>
              <w:rPr>
                <w:noProof/>
                <w:webHidden/>
                <w:rtl/>
              </w:rPr>
            </w:r>
            <w:r>
              <w:rPr>
                <w:noProof/>
                <w:webHidden/>
                <w:rtl/>
              </w:rPr>
              <w:fldChar w:fldCharType="separate"/>
            </w:r>
            <w:r w:rsidR="001F71C6">
              <w:rPr>
                <w:noProof/>
                <w:webHidden/>
                <w:rtl/>
              </w:rPr>
              <w:t>92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7" w:history="1">
            <w:r w:rsidR="001F71C6" w:rsidRPr="004117F3">
              <w:rPr>
                <w:rStyle w:val="Hyperlink"/>
                <w:noProof/>
                <w:rtl/>
                <w:lang w:bidi="fa-IR"/>
              </w:rPr>
              <w:t>نشانه جوان مردى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Toc7512457 \h</w:instrText>
            </w:r>
            <w:r w:rsidR="001F71C6">
              <w:rPr>
                <w:noProof/>
                <w:webHidden/>
                <w:rtl/>
              </w:rPr>
              <w:instrText xml:space="preserve"> </w:instrText>
            </w:r>
            <w:r>
              <w:rPr>
                <w:noProof/>
                <w:webHidden/>
                <w:rtl/>
              </w:rPr>
            </w:r>
            <w:r>
              <w:rPr>
                <w:noProof/>
                <w:webHidden/>
                <w:rtl/>
              </w:rPr>
              <w:fldChar w:fldCharType="separate"/>
            </w:r>
            <w:r w:rsidR="001F71C6">
              <w:rPr>
                <w:noProof/>
                <w:webHidden/>
                <w:rtl/>
              </w:rPr>
              <w:t>94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8" w:history="1">
            <w:r w:rsidR="001F71C6" w:rsidRPr="004117F3">
              <w:rPr>
                <w:rStyle w:val="Hyperlink"/>
                <w:noProof/>
                <w:rtl/>
                <w:lang w:bidi="fa-IR"/>
              </w:rPr>
              <w:t>دو گوش و يك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Toc7512458 \h</w:instrText>
            </w:r>
            <w:r w:rsidR="001F71C6">
              <w:rPr>
                <w:noProof/>
                <w:webHidden/>
                <w:rtl/>
              </w:rPr>
              <w:instrText xml:space="preserve"> </w:instrText>
            </w:r>
            <w:r>
              <w:rPr>
                <w:noProof/>
                <w:webHidden/>
                <w:rtl/>
              </w:rPr>
            </w:r>
            <w:r>
              <w:rPr>
                <w:noProof/>
                <w:webHidden/>
                <w:rtl/>
              </w:rPr>
              <w:fldChar w:fldCharType="separate"/>
            </w:r>
            <w:r w:rsidR="001F71C6">
              <w:rPr>
                <w:noProof/>
                <w:webHidden/>
                <w:rtl/>
              </w:rPr>
              <w:t>95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59" w:history="1">
            <w:r w:rsidR="001F71C6" w:rsidRPr="004117F3">
              <w:rPr>
                <w:rStyle w:val="Hyperlink"/>
                <w:noProof/>
                <w:rtl/>
                <w:lang w:bidi="fa-IR"/>
              </w:rPr>
              <w:t>درمان تند زبانى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Toc7512459 \h</w:instrText>
            </w:r>
            <w:r w:rsidR="001F71C6">
              <w:rPr>
                <w:noProof/>
                <w:webHidden/>
                <w:rtl/>
              </w:rPr>
              <w:instrText xml:space="preserve"> </w:instrText>
            </w:r>
            <w:r>
              <w:rPr>
                <w:noProof/>
                <w:webHidden/>
                <w:rtl/>
              </w:rPr>
            </w:r>
            <w:r>
              <w:rPr>
                <w:noProof/>
                <w:webHidden/>
                <w:rtl/>
              </w:rPr>
              <w:fldChar w:fldCharType="separate"/>
            </w:r>
            <w:r w:rsidR="001F71C6">
              <w:rPr>
                <w:noProof/>
                <w:webHidden/>
                <w:rtl/>
              </w:rPr>
              <w:t>96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0" w:history="1">
            <w:r w:rsidR="001F71C6" w:rsidRPr="004117F3">
              <w:rPr>
                <w:rStyle w:val="Hyperlink"/>
                <w:noProof/>
                <w:rtl/>
                <w:lang w:bidi="fa-IR"/>
              </w:rPr>
              <w:t>شكنجه مخصوص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Toc7512460 \h</w:instrText>
            </w:r>
            <w:r w:rsidR="001F71C6">
              <w:rPr>
                <w:noProof/>
                <w:webHidden/>
                <w:rtl/>
              </w:rPr>
              <w:instrText xml:space="preserve"> </w:instrText>
            </w:r>
            <w:r>
              <w:rPr>
                <w:noProof/>
                <w:webHidden/>
                <w:rtl/>
              </w:rPr>
            </w:r>
            <w:r>
              <w:rPr>
                <w:noProof/>
                <w:webHidden/>
                <w:rtl/>
              </w:rPr>
              <w:fldChar w:fldCharType="separate"/>
            </w:r>
            <w:r w:rsidR="001F71C6">
              <w:rPr>
                <w:noProof/>
                <w:webHidden/>
                <w:rtl/>
              </w:rPr>
              <w:t>97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1" w:history="1">
            <w:r w:rsidR="001F71C6" w:rsidRPr="004117F3">
              <w:rPr>
                <w:rStyle w:val="Hyperlink"/>
                <w:noProof/>
                <w:rtl/>
                <w:lang w:bidi="fa-IR"/>
              </w:rPr>
              <w:t>خواهش اعضاى بدن از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Toc7512461 \h</w:instrText>
            </w:r>
            <w:r w:rsidR="001F71C6">
              <w:rPr>
                <w:noProof/>
                <w:webHidden/>
                <w:rtl/>
              </w:rPr>
              <w:instrText xml:space="preserve"> </w:instrText>
            </w:r>
            <w:r>
              <w:rPr>
                <w:noProof/>
                <w:webHidden/>
                <w:rtl/>
              </w:rPr>
            </w:r>
            <w:r>
              <w:rPr>
                <w:noProof/>
                <w:webHidden/>
                <w:rtl/>
              </w:rPr>
              <w:fldChar w:fldCharType="separate"/>
            </w:r>
            <w:r w:rsidR="001F71C6">
              <w:rPr>
                <w:noProof/>
                <w:webHidden/>
                <w:rtl/>
              </w:rPr>
              <w:t>98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2" w:history="1">
            <w:r w:rsidR="001F71C6" w:rsidRPr="004117F3">
              <w:rPr>
                <w:rStyle w:val="Hyperlink"/>
                <w:noProof/>
                <w:rtl/>
                <w:lang w:bidi="fa-IR"/>
              </w:rPr>
              <w:t>حفظ زبان ، راهى به بهشت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Toc7512462 \h</w:instrText>
            </w:r>
            <w:r w:rsidR="001F71C6">
              <w:rPr>
                <w:noProof/>
                <w:webHidden/>
                <w:rtl/>
              </w:rPr>
              <w:instrText xml:space="preserve"> </w:instrText>
            </w:r>
            <w:r>
              <w:rPr>
                <w:noProof/>
                <w:webHidden/>
                <w:rtl/>
              </w:rPr>
            </w:r>
            <w:r>
              <w:rPr>
                <w:noProof/>
                <w:webHidden/>
                <w:rtl/>
              </w:rPr>
              <w:fldChar w:fldCharType="separate"/>
            </w:r>
            <w:r w:rsidR="001F71C6">
              <w:rPr>
                <w:noProof/>
                <w:webHidden/>
                <w:rtl/>
              </w:rPr>
              <w:t>99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3" w:history="1">
            <w:r w:rsidR="001F71C6" w:rsidRPr="004117F3">
              <w:rPr>
                <w:rStyle w:val="Hyperlink"/>
                <w:noProof/>
                <w:rtl/>
                <w:lang w:bidi="fa-IR"/>
              </w:rPr>
              <w:t>حساب رسى از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4" w:history="1">
            <w:r w:rsidR="001F71C6" w:rsidRPr="004117F3">
              <w:rPr>
                <w:rStyle w:val="Hyperlink"/>
                <w:noProof/>
                <w:rtl/>
                <w:lang w:bidi="fa-IR"/>
              </w:rPr>
              <w:t>حفظ زبان ، مايه نجات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5" w:history="1">
            <w:r w:rsidR="001F71C6" w:rsidRPr="004117F3">
              <w:rPr>
                <w:rStyle w:val="Hyperlink"/>
                <w:noProof/>
                <w:rtl/>
                <w:lang w:bidi="fa-IR"/>
              </w:rPr>
              <w:t>زبان و دل ، بهترين يا بدترين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6" w:history="1">
            <w:r w:rsidR="001F71C6" w:rsidRPr="004117F3">
              <w:rPr>
                <w:rStyle w:val="Hyperlink"/>
                <w:noProof/>
                <w:rtl/>
                <w:lang w:bidi="fa-IR"/>
              </w:rPr>
              <w:t>تفاوت مجسمه ها</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7" w:history="1">
            <w:r w:rsidR="001F71C6" w:rsidRPr="004117F3">
              <w:rPr>
                <w:rStyle w:val="Hyperlink"/>
                <w:noProof/>
                <w:rtl/>
                <w:lang w:bidi="fa-IR"/>
              </w:rPr>
              <w:t>بيهوده سخن نگفتن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8" w:history="1">
            <w:r w:rsidR="001F71C6" w:rsidRPr="004117F3">
              <w:rPr>
                <w:rStyle w:val="Hyperlink"/>
                <w:noProof/>
                <w:rtl/>
                <w:lang w:bidi="fa-IR"/>
              </w:rPr>
              <w:t>عذاب قبر براى غيبت كنندگان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69" w:history="1">
            <w:r w:rsidR="001F71C6" w:rsidRPr="004117F3">
              <w:rPr>
                <w:rStyle w:val="Hyperlink"/>
                <w:noProof/>
                <w:rtl/>
                <w:lang w:bidi="fa-IR"/>
              </w:rPr>
              <w:t>خوراك سگ هاى دوزخ</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Toc7512469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0" w:history="1">
            <w:r w:rsidR="001F71C6" w:rsidRPr="004117F3">
              <w:rPr>
                <w:rStyle w:val="Hyperlink"/>
                <w:noProof/>
                <w:rtl/>
                <w:lang w:bidi="fa-IR"/>
              </w:rPr>
              <w:t>هم نشينى و 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109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1" w:history="1">
            <w:r w:rsidR="001F71C6" w:rsidRPr="004117F3">
              <w:rPr>
                <w:rStyle w:val="Hyperlink"/>
                <w:noProof/>
                <w:rtl/>
                <w:lang w:bidi="fa-IR"/>
              </w:rPr>
              <w:t>نيش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2" w:history="1">
            <w:r w:rsidR="001F71C6" w:rsidRPr="004117F3">
              <w:rPr>
                <w:rStyle w:val="Hyperlink"/>
                <w:noProof/>
                <w:rtl/>
                <w:lang w:bidi="fa-IR"/>
              </w:rPr>
              <w:t>صاعقه 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3" w:history="1">
            <w:r w:rsidR="001F71C6" w:rsidRPr="004117F3">
              <w:rPr>
                <w:rStyle w:val="Hyperlink"/>
                <w:noProof/>
                <w:rtl/>
                <w:lang w:bidi="fa-IR"/>
              </w:rPr>
              <w:t>دفتر اعمال در قيامت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4" w:history="1">
            <w:r w:rsidR="001F71C6" w:rsidRPr="004117F3">
              <w:rPr>
                <w:rStyle w:val="Hyperlink"/>
                <w:noProof/>
                <w:rtl/>
                <w:lang w:bidi="fa-IR"/>
              </w:rPr>
              <w:t>غيبت ، مانع قبولى اعمال</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5" w:history="1">
            <w:r w:rsidR="001F71C6" w:rsidRPr="004117F3">
              <w:rPr>
                <w:rStyle w:val="Hyperlink"/>
                <w:noProof/>
                <w:rtl/>
                <w:lang w:bidi="fa-IR"/>
              </w:rPr>
              <w:t>هديه به غيبت كننده</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6" w:history="1">
            <w:r w:rsidR="001F71C6" w:rsidRPr="004117F3">
              <w:rPr>
                <w:rStyle w:val="Hyperlink"/>
                <w:noProof/>
                <w:rtl/>
                <w:lang w:bidi="fa-IR"/>
              </w:rPr>
              <w:t>غيبت ، افطار روزه</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7" w:history="1">
            <w:r w:rsidR="001F71C6" w:rsidRPr="004117F3">
              <w:rPr>
                <w:rStyle w:val="Hyperlink"/>
                <w:noProof/>
                <w:rtl/>
                <w:lang w:bidi="fa-IR"/>
              </w:rPr>
              <w:t>غيبت ، باطل كننده وضو</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8" w:history="1">
            <w:r w:rsidR="001F71C6" w:rsidRPr="004117F3">
              <w:rPr>
                <w:rStyle w:val="Hyperlink"/>
                <w:noProof/>
                <w:rtl/>
                <w:lang w:bidi="fa-IR"/>
              </w:rPr>
              <w:t>لعنت بر غيبت كنندگان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79" w:history="1">
            <w:r w:rsidR="001F71C6" w:rsidRPr="004117F3">
              <w:rPr>
                <w:rStyle w:val="Hyperlink"/>
                <w:noProof/>
                <w:rtl/>
                <w:lang w:bidi="fa-IR"/>
              </w:rPr>
              <w:t>كوچك ، ولى فتنه انگيز</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Toc7512479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0" w:history="1">
            <w:r w:rsidR="001F71C6" w:rsidRPr="004117F3">
              <w:rPr>
                <w:rStyle w:val="Hyperlink"/>
                <w:noProof/>
                <w:rtl/>
                <w:lang w:bidi="fa-IR"/>
              </w:rPr>
              <w:t>ماءموريت پيامبر</w:t>
            </w:r>
            <w:r w:rsidR="001F71C6" w:rsidRPr="004117F3">
              <w:rPr>
                <w:rStyle w:val="Hyperlink"/>
                <w:rFonts w:ascii="Traditional Arabic" w:eastAsiaTheme="minorHAnsi" w:hAnsi="Traditional Arabic" w:cs="Traditional Arabic"/>
                <w:noProof/>
                <w:rtl/>
              </w:rPr>
              <w:t xml:space="preserve"> </w:t>
            </w:r>
            <w:r w:rsidR="001F71C6" w:rsidRPr="004117F3">
              <w:rPr>
                <w:rStyle w:val="Hyperlink"/>
                <w:rFonts w:eastAsiaTheme="minorHAnsi" w:cs="Rafed Alaem"/>
                <w:noProof/>
                <w:rtl/>
              </w:rPr>
              <w:t>صلى‌الله‌عليه‌وآله‌وسلم</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119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1" w:history="1">
            <w:r w:rsidR="001F71C6" w:rsidRPr="004117F3">
              <w:rPr>
                <w:rStyle w:val="Hyperlink"/>
                <w:noProof/>
                <w:rtl/>
                <w:lang w:bidi="fa-IR"/>
              </w:rPr>
              <w:t>غيبت پوشى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2" w:history="1">
            <w:r w:rsidR="001F71C6" w:rsidRPr="004117F3">
              <w:rPr>
                <w:rStyle w:val="Hyperlink"/>
                <w:noProof/>
                <w:rtl/>
                <w:lang w:bidi="fa-IR"/>
              </w:rPr>
              <w:t xml:space="preserve">حواريان عيب بين و حسن نظر عيسى </w:t>
            </w:r>
            <w:r w:rsidR="001F71C6" w:rsidRPr="004117F3">
              <w:rPr>
                <w:rStyle w:val="Hyperlink"/>
                <w:rFonts w:cs="Rafed Alaem"/>
                <w:noProof/>
                <w:rtl/>
              </w:rPr>
              <w:t>عليه‌السلام</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3" w:history="1">
            <w:r w:rsidR="001F71C6" w:rsidRPr="004117F3">
              <w:rPr>
                <w:rStyle w:val="Hyperlink"/>
                <w:noProof/>
                <w:rtl/>
                <w:lang w:bidi="fa-IR"/>
              </w:rPr>
              <w:t>حفظ آبرو</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4" w:history="1">
            <w:r w:rsidR="001F71C6" w:rsidRPr="004117F3">
              <w:rPr>
                <w:rStyle w:val="Hyperlink"/>
                <w:noProof/>
                <w:rtl/>
                <w:lang w:bidi="fa-IR"/>
              </w:rPr>
              <w:t>عيب جويى از نقاش</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5" w:history="1">
            <w:r w:rsidR="001F71C6" w:rsidRPr="004117F3">
              <w:rPr>
                <w:rStyle w:val="Hyperlink"/>
                <w:noProof/>
                <w:rtl/>
                <w:lang w:bidi="fa-IR"/>
              </w:rPr>
              <w:t>نزديكى عيب جو به كفر</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6" w:history="1">
            <w:r w:rsidR="001F71C6" w:rsidRPr="004117F3">
              <w:rPr>
                <w:rStyle w:val="Hyperlink"/>
                <w:noProof/>
                <w:rtl/>
                <w:lang w:bidi="fa-IR"/>
              </w:rPr>
              <w:t>بزرگ بينى عيب ديگران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7" w:history="1">
            <w:r w:rsidR="001F71C6" w:rsidRPr="004117F3">
              <w:rPr>
                <w:rStyle w:val="Hyperlink"/>
                <w:noProof/>
                <w:rtl/>
                <w:lang w:bidi="fa-IR"/>
              </w:rPr>
              <w:t>گريه بر عيب خود روزى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8" w:history="1">
            <w:r w:rsidR="001F71C6" w:rsidRPr="004117F3">
              <w:rPr>
                <w:rStyle w:val="Hyperlink"/>
                <w:noProof/>
                <w:rtl/>
                <w:lang w:bidi="fa-IR"/>
              </w:rPr>
              <w:t>سزاى سخن چين و عيب جو</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89" w:history="1">
            <w:r w:rsidR="001F71C6" w:rsidRPr="004117F3">
              <w:rPr>
                <w:rStyle w:val="Hyperlink"/>
                <w:noProof/>
                <w:rtl/>
                <w:lang w:bidi="fa-IR"/>
              </w:rPr>
              <w:t>مسخ شدگان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Toc7512489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129</w:t>
            </w:r>
            <w:r>
              <w:rPr>
                <w:noProof/>
                <w:webHidden/>
                <w:rtl/>
              </w:rPr>
              <w:fldChar w:fldCharType="end"/>
            </w:r>
          </w:hyperlink>
        </w:p>
        <w:p w:rsidR="001F71C6" w:rsidRDefault="007D6A40">
          <w:pPr>
            <w:pStyle w:val="TOC1"/>
            <w:rPr>
              <w:rFonts w:asciiTheme="minorHAnsi" w:eastAsiaTheme="minorEastAsia" w:hAnsiTheme="minorHAnsi" w:cstheme="minorBidi"/>
              <w:b w:val="0"/>
              <w:bCs w:val="0"/>
              <w:noProof/>
              <w:color w:val="auto"/>
              <w:sz w:val="22"/>
              <w:szCs w:val="22"/>
              <w:rtl/>
            </w:rPr>
          </w:pPr>
          <w:hyperlink w:anchor="_Toc7512490" w:history="1">
            <w:r w:rsidR="001F71C6" w:rsidRPr="004117F3">
              <w:rPr>
                <w:rStyle w:val="Hyperlink"/>
                <w:noProof/>
                <w:rtl/>
                <w:lang w:bidi="fa-IR"/>
              </w:rPr>
              <w:t>فصل چهارم : با فرهنگ سازان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131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1" w:history="1">
            <w:r w:rsidR="001F71C6" w:rsidRPr="004117F3">
              <w:rPr>
                <w:rStyle w:val="Hyperlink"/>
                <w:noProof/>
                <w:rtl/>
                <w:lang w:bidi="fa-IR"/>
              </w:rPr>
              <w:t>سخن چينى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136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2" w:history="1">
            <w:r w:rsidR="001F71C6" w:rsidRPr="004117F3">
              <w:rPr>
                <w:rStyle w:val="Hyperlink"/>
                <w:noProof/>
                <w:rtl/>
                <w:lang w:bidi="fa-IR"/>
              </w:rPr>
              <w:t>غيبت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138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3" w:history="1">
            <w:r w:rsidR="001F71C6" w:rsidRPr="004117F3">
              <w:rPr>
                <w:rStyle w:val="Hyperlink"/>
                <w:noProof/>
                <w:rtl/>
                <w:lang w:bidi="fa-IR"/>
              </w:rPr>
              <w:t>عيب جويى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4" w:history="1">
            <w:r w:rsidR="001F71C6" w:rsidRPr="004117F3">
              <w:rPr>
                <w:rStyle w:val="Hyperlink"/>
                <w:noProof/>
                <w:rtl/>
                <w:lang w:bidi="fa-IR"/>
              </w:rPr>
              <w:t>تهمت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5" w:history="1">
            <w:r w:rsidR="001F71C6" w:rsidRPr="004117F3">
              <w:rPr>
                <w:rStyle w:val="Hyperlink"/>
                <w:noProof/>
                <w:rtl/>
                <w:lang w:bidi="fa-IR"/>
              </w:rPr>
              <w:t>گفتار حكيمان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6" w:history="1">
            <w:r w:rsidR="001F71C6" w:rsidRPr="004117F3">
              <w:rPr>
                <w:rStyle w:val="Hyperlink"/>
                <w:noProof/>
                <w:rtl/>
                <w:lang w:bidi="fa-IR"/>
              </w:rPr>
              <w:t>شعر نگه دارى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7" w:history="1">
            <w:r w:rsidR="001F71C6" w:rsidRPr="004117F3">
              <w:rPr>
                <w:rStyle w:val="Hyperlink"/>
                <w:noProof/>
                <w:rtl/>
                <w:lang w:bidi="fa-IR"/>
              </w:rPr>
              <w:t>كمال خير</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8" w:history="1">
            <w:r w:rsidR="001F71C6" w:rsidRPr="004117F3">
              <w:rPr>
                <w:rStyle w:val="Hyperlink"/>
                <w:noProof/>
                <w:rtl/>
                <w:lang w:bidi="fa-IR"/>
              </w:rPr>
              <w:t>عيب جويى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499" w:history="1">
            <w:r w:rsidR="001F71C6" w:rsidRPr="004117F3">
              <w:rPr>
                <w:rStyle w:val="Hyperlink"/>
                <w:noProof/>
                <w:rtl/>
                <w:lang w:bidi="fa-IR"/>
              </w:rPr>
              <w:t>طعنه زدن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Toc7512499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0" w:history="1">
            <w:r w:rsidR="001F71C6" w:rsidRPr="004117F3">
              <w:rPr>
                <w:rStyle w:val="Hyperlink"/>
                <w:noProof/>
                <w:rtl/>
                <w:lang w:bidi="fa-IR"/>
              </w:rPr>
              <w:t>سخن بعد از انديشه</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1" w:history="1">
            <w:r w:rsidR="001F71C6" w:rsidRPr="004117F3">
              <w:rPr>
                <w:rStyle w:val="Hyperlink"/>
                <w:noProof/>
                <w:rtl/>
                <w:lang w:bidi="fa-IR"/>
              </w:rPr>
              <w:t>زبان سرخ</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2" w:history="1">
            <w:r w:rsidR="001F71C6" w:rsidRPr="004117F3">
              <w:rPr>
                <w:rStyle w:val="Hyperlink"/>
                <w:noProof/>
                <w:rtl/>
                <w:lang w:bidi="fa-IR"/>
              </w:rPr>
              <w:t>كم حرفى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3" w:history="1">
            <w:r w:rsidR="001F71C6" w:rsidRPr="004117F3">
              <w:rPr>
                <w:rStyle w:val="Hyperlink"/>
                <w:noProof/>
                <w:rtl/>
                <w:lang w:bidi="fa-IR"/>
              </w:rPr>
              <w:t>پر حرفى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4" w:history="1">
            <w:r w:rsidR="001F71C6" w:rsidRPr="004117F3">
              <w:rPr>
                <w:rStyle w:val="Hyperlink"/>
                <w:noProof/>
                <w:rtl/>
                <w:lang w:bidi="fa-IR"/>
              </w:rPr>
              <w:t>زبانى دراز</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5" w:history="1">
            <w:r w:rsidR="001F71C6" w:rsidRPr="004117F3">
              <w:rPr>
                <w:rStyle w:val="Hyperlink"/>
                <w:noProof/>
                <w:rtl/>
                <w:lang w:bidi="fa-IR"/>
              </w:rPr>
              <w:t>رنجش دل</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6" w:history="1">
            <w:r w:rsidR="001F71C6" w:rsidRPr="004117F3">
              <w:rPr>
                <w:rStyle w:val="Hyperlink"/>
                <w:noProof/>
                <w:rtl/>
                <w:lang w:bidi="fa-IR"/>
              </w:rPr>
              <w:t>حفظ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7" w:history="1">
            <w:r w:rsidR="001F71C6" w:rsidRPr="004117F3">
              <w:rPr>
                <w:rStyle w:val="Hyperlink"/>
                <w:noProof/>
                <w:rtl/>
                <w:lang w:bidi="fa-IR"/>
              </w:rPr>
              <w:t>سخن جاويد</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8" w:history="1">
            <w:r w:rsidR="001F71C6" w:rsidRPr="004117F3">
              <w:rPr>
                <w:rStyle w:val="Hyperlink"/>
                <w:noProof/>
                <w:rtl/>
                <w:lang w:bidi="fa-IR"/>
              </w:rPr>
              <w:t>نقص بينى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149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09" w:history="1">
            <w:r w:rsidR="001F71C6" w:rsidRPr="004117F3">
              <w:rPr>
                <w:rStyle w:val="Hyperlink"/>
                <w:noProof/>
                <w:rtl/>
                <w:lang w:bidi="fa-IR"/>
              </w:rPr>
              <w:t>تاءمل در سخن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Toc7512509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0" w:history="1">
            <w:r w:rsidR="001F71C6" w:rsidRPr="004117F3">
              <w:rPr>
                <w:rStyle w:val="Hyperlink"/>
                <w:noProof/>
                <w:rtl/>
                <w:lang w:bidi="fa-IR"/>
              </w:rPr>
              <w:t>راز دارى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1" w:history="1">
            <w:r w:rsidR="001F71C6" w:rsidRPr="004117F3">
              <w:rPr>
                <w:rStyle w:val="Hyperlink"/>
                <w:noProof/>
                <w:rtl/>
                <w:lang w:bidi="fa-IR"/>
              </w:rPr>
              <w:t>گفتار راست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2" w:history="1">
            <w:r w:rsidR="001F71C6" w:rsidRPr="004117F3">
              <w:rPr>
                <w:rStyle w:val="Hyperlink"/>
                <w:noProof/>
                <w:rtl/>
                <w:lang w:bidi="fa-IR"/>
              </w:rPr>
              <w:t>پاكيزه 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3" w:history="1">
            <w:r w:rsidR="001F71C6" w:rsidRPr="004117F3">
              <w:rPr>
                <w:rStyle w:val="Hyperlink"/>
                <w:noProof/>
                <w:rtl/>
                <w:lang w:bidi="fa-IR"/>
              </w:rPr>
              <w:t>زبان شيرين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4" w:history="1">
            <w:r w:rsidR="001F71C6" w:rsidRPr="004117F3">
              <w:rPr>
                <w:rStyle w:val="Hyperlink"/>
                <w:noProof/>
                <w:rtl/>
                <w:lang w:bidi="fa-IR"/>
              </w:rPr>
              <w:t>آينه عيب</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5" w:history="1">
            <w:r w:rsidR="001F71C6" w:rsidRPr="004117F3">
              <w:rPr>
                <w:rStyle w:val="Hyperlink"/>
                <w:noProof/>
                <w:rtl/>
                <w:lang w:bidi="fa-IR"/>
              </w:rPr>
              <w:t>زيان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153</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6" w:history="1">
            <w:r w:rsidR="001F71C6" w:rsidRPr="004117F3">
              <w:rPr>
                <w:rStyle w:val="Hyperlink"/>
                <w:noProof/>
                <w:rtl/>
                <w:lang w:bidi="fa-IR"/>
              </w:rPr>
              <w:t>بيهوده گويى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7" w:history="1">
            <w:r w:rsidR="001F71C6" w:rsidRPr="004117F3">
              <w:rPr>
                <w:rStyle w:val="Hyperlink"/>
                <w:noProof/>
                <w:rtl/>
                <w:lang w:bidi="fa-IR"/>
              </w:rPr>
              <w:t>پرده پوشى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154</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8" w:history="1">
            <w:r w:rsidR="001F71C6" w:rsidRPr="004117F3">
              <w:rPr>
                <w:rStyle w:val="Hyperlink"/>
                <w:noProof/>
                <w:rtl/>
                <w:lang w:bidi="fa-IR"/>
              </w:rPr>
              <w:t>تيغ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19" w:history="1">
            <w:r w:rsidR="001F71C6" w:rsidRPr="004117F3">
              <w:rPr>
                <w:rStyle w:val="Hyperlink"/>
                <w:noProof/>
                <w:rtl/>
                <w:lang w:bidi="fa-IR"/>
              </w:rPr>
              <w:t>در بند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Toc7512519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0" w:history="1">
            <w:r w:rsidR="001F71C6" w:rsidRPr="004117F3">
              <w:rPr>
                <w:rStyle w:val="Hyperlink"/>
                <w:noProof/>
                <w:rtl/>
                <w:lang w:bidi="fa-IR"/>
              </w:rPr>
              <w:t>خطاى زبان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155</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1" w:history="1">
            <w:r w:rsidR="001F71C6" w:rsidRPr="004117F3">
              <w:rPr>
                <w:rStyle w:val="Hyperlink"/>
                <w:noProof/>
                <w:rtl/>
                <w:lang w:bidi="fa-IR"/>
              </w:rPr>
              <w:t>دژ سكوت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2" w:history="1">
            <w:r w:rsidR="001F71C6" w:rsidRPr="004117F3">
              <w:rPr>
                <w:rStyle w:val="Hyperlink"/>
                <w:noProof/>
                <w:rtl/>
                <w:lang w:bidi="fa-IR"/>
              </w:rPr>
              <w:t>تهمت</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3" w:history="1">
            <w:r w:rsidR="001F71C6" w:rsidRPr="004117F3">
              <w:rPr>
                <w:rStyle w:val="Hyperlink"/>
                <w:noProof/>
                <w:rtl/>
                <w:lang w:bidi="fa-IR"/>
              </w:rPr>
              <w:t>آلودن دامن پاكان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156</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4" w:history="1">
            <w:r w:rsidR="001F71C6" w:rsidRPr="004117F3">
              <w:rPr>
                <w:rStyle w:val="Hyperlink"/>
                <w:noProof/>
                <w:rtl/>
                <w:lang w:bidi="fa-IR"/>
              </w:rPr>
              <w:t>راز گشايى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5" w:history="1">
            <w:r w:rsidR="001F71C6" w:rsidRPr="004117F3">
              <w:rPr>
                <w:rStyle w:val="Hyperlink"/>
                <w:noProof/>
                <w:rtl/>
                <w:lang w:bidi="fa-IR"/>
              </w:rPr>
              <w:t>راز دارى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6" w:history="1">
            <w:r w:rsidR="001F71C6" w:rsidRPr="004117F3">
              <w:rPr>
                <w:rStyle w:val="Hyperlink"/>
                <w:noProof/>
                <w:rtl/>
                <w:lang w:bidi="fa-IR"/>
              </w:rPr>
              <w:t>دو كس</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157</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7" w:history="1">
            <w:r w:rsidR="001F71C6" w:rsidRPr="004117F3">
              <w:rPr>
                <w:rStyle w:val="Hyperlink"/>
                <w:noProof/>
                <w:rtl/>
                <w:lang w:bidi="fa-IR"/>
              </w:rPr>
              <w:t>آينه و شانه</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8" w:history="1">
            <w:r w:rsidR="001F71C6" w:rsidRPr="004117F3">
              <w:rPr>
                <w:rStyle w:val="Hyperlink"/>
                <w:noProof/>
                <w:rtl/>
                <w:lang w:bidi="fa-IR"/>
              </w:rPr>
              <w:t>عيب پوشى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29" w:history="1">
            <w:r w:rsidR="001F71C6" w:rsidRPr="004117F3">
              <w:rPr>
                <w:rStyle w:val="Hyperlink"/>
                <w:noProof/>
                <w:rtl/>
                <w:lang w:bidi="fa-IR"/>
              </w:rPr>
              <w:t>بازتاب بدى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Toc7512529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158</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0" w:history="1">
            <w:r w:rsidR="001F71C6" w:rsidRPr="004117F3">
              <w:rPr>
                <w:rStyle w:val="Hyperlink"/>
                <w:noProof/>
                <w:rtl/>
                <w:lang w:bidi="fa-IR"/>
              </w:rPr>
              <w:t>عيب جو</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1" w:history="1">
            <w:r w:rsidR="001F71C6" w:rsidRPr="004117F3">
              <w:rPr>
                <w:rStyle w:val="Hyperlink"/>
                <w:noProof/>
                <w:rtl/>
                <w:lang w:bidi="fa-IR"/>
              </w:rPr>
              <w:t>طعنه زنى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159</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2" w:history="1">
            <w:r w:rsidR="001F71C6" w:rsidRPr="004117F3">
              <w:rPr>
                <w:rStyle w:val="Hyperlink"/>
                <w:noProof/>
                <w:rtl/>
                <w:lang w:bidi="fa-IR"/>
              </w:rPr>
              <w:t>كج بينى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3" w:history="1">
            <w:r w:rsidR="001F71C6" w:rsidRPr="004117F3">
              <w:rPr>
                <w:rStyle w:val="Hyperlink"/>
                <w:noProof/>
                <w:rtl/>
                <w:lang w:bidi="fa-IR"/>
              </w:rPr>
              <w:t>بهتان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Toc7512533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160</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4" w:history="1">
            <w:r w:rsidR="001F71C6" w:rsidRPr="004117F3">
              <w:rPr>
                <w:rStyle w:val="Hyperlink"/>
                <w:noProof/>
                <w:rtl/>
                <w:lang w:bidi="fa-IR"/>
              </w:rPr>
              <w:t>تيرگى دروغ</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Toc7512534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5" w:history="1">
            <w:r w:rsidR="001F71C6" w:rsidRPr="004117F3">
              <w:rPr>
                <w:rStyle w:val="Hyperlink"/>
                <w:noProof/>
                <w:rtl/>
                <w:lang w:bidi="fa-IR"/>
              </w:rPr>
              <w:t>عذر بدتر از گناه</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Toc7512535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6" w:history="1">
            <w:r w:rsidR="001F71C6" w:rsidRPr="004117F3">
              <w:rPr>
                <w:rStyle w:val="Hyperlink"/>
                <w:noProof/>
                <w:rtl/>
                <w:lang w:bidi="fa-IR"/>
              </w:rPr>
              <w:t>كم فروغ</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Toc7512536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7" w:history="1">
            <w:r w:rsidR="001F71C6" w:rsidRPr="004117F3">
              <w:rPr>
                <w:rStyle w:val="Hyperlink"/>
                <w:noProof/>
                <w:rtl/>
                <w:lang w:bidi="fa-IR"/>
              </w:rPr>
              <w:t>راستى</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Toc7512537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161</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8" w:history="1">
            <w:r w:rsidR="001F71C6" w:rsidRPr="004117F3">
              <w:rPr>
                <w:rStyle w:val="Hyperlink"/>
                <w:noProof/>
                <w:rtl/>
                <w:lang w:bidi="fa-IR"/>
              </w:rPr>
              <w:t>خراب ايمان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Toc7512538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39" w:history="1">
            <w:r w:rsidR="001F71C6" w:rsidRPr="004117F3">
              <w:rPr>
                <w:rStyle w:val="Hyperlink"/>
                <w:noProof/>
                <w:rtl/>
                <w:lang w:bidi="fa-IR"/>
              </w:rPr>
              <w:t>يار دشمن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Toc7512539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162</w:t>
            </w:r>
            <w:r>
              <w:rPr>
                <w:noProof/>
                <w:webHidden/>
                <w:rtl/>
              </w:rPr>
              <w:fldChar w:fldCharType="end"/>
            </w:r>
          </w:hyperlink>
        </w:p>
        <w:p w:rsidR="001F71C6" w:rsidRDefault="007D6A40">
          <w:pPr>
            <w:pStyle w:val="TOC2"/>
            <w:tabs>
              <w:tab w:val="right" w:leader="dot" w:pos="7361"/>
            </w:tabs>
            <w:rPr>
              <w:rFonts w:asciiTheme="minorHAnsi" w:eastAsiaTheme="minorEastAsia" w:hAnsiTheme="minorHAnsi" w:cstheme="minorBidi"/>
              <w:noProof/>
              <w:color w:val="auto"/>
              <w:sz w:val="22"/>
              <w:szCs w:val="22"/>
              <w:rtl/>
            </w:rPr>
          </w:pPr>
          <w:hyperlink w:anchor="_Toc7512540" w:history="1">
            <w:r w:rsidR="001F71C6" w:rsidRPr="004117F3">
              <w:rPr>
                <w:rStyle w:val="Hyperlink"/>
                <w:noProof/>
                <w:rtl/>
                <w:lang w:bidi="fa-IR"/>
              </w:rPr>
              <w:t>ملامت سخن چين</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Toc7512540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162</w:t>
            </w:r>
            <w:r>
              <w:rPr>
                <w:noProof/>
                <w:webHidden/>
                <w:rtl/>
              </w:rPr>
              <w:fldChar w:fldCharType="end"/>
            </w:r>
          </w:hyperlink>
        </w:p>
        <w:p w:rsidR="001F71C6" w:rsidRDefault="007D6A40">
          <w:pPr>
            <w:pStyle w:val="TOC1"/>
            <w:rPr>
              <w:rFonts w:asciiTheme="minorHAnsi" w:eastAsiaTheme="minorEastAsia" w:hAnsiTheme="minorHAnsi" w:cstheme="minorBidi"/>
              <w:b w:val="0"/>
              <w:bCs w:val="0"/>
              <w:noProof/>
              <w:color w:val="auto"/>
              <w:sz w:val="22"/>
              <w:szCs w:val="22"/>
              <w:rtl/>
            </w:rPr>
          </w:pPr>
          <w:hyperlink w:anchor="_Toc7512541" w:history="1">
            <w:r w:rsidR="001F71C6" w:rsidRPr="004117F3">
              <w:rPr>
                <w:rStyle w:val="Hyperlink"/>
                <w:noProof/>
                <w:rtl/>
                <w:lang w:bidi="fa-IR"/>
              </w:rPr>
              <w:t>پاورقي ها</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Toc7512541 \h</w:instrText>
            </w:r>
            <w:r w:rsidR="001F71C6">
              <w:rPr>
                <w:noProof/>
                <w:webHidden/>
                <w:rtl/>
              </w:rPr>
              <w:instrText xml:space="preserve"> </w:instrText>
            </w:r>
            <w:r>
              <w:rPr>
                <w:noProof/>
                <w:webHidden/>
                <w:rtl/>
              </w:rPr>
            </w:r>
            <w:r>
              <w:rPr>
                <w:noProof/>
                <w:webHidden/>
                <w:rtl/>
              </w:rPr>
              <w:fldChar w:fldCharType="separate"/>
            </w:r>
            <w:r w:rsidR="001F71C6">
              <w:rPr>
                <w:noProof/>
                <w:webHidden/>
                <w:rtl/>
              </w:rPr>
              <w:t>163</w:t>
            </w:r>
            <w:r>
              <w:rPr>
                <w:noProof/>
                <w:webHidden/>
                <w:rtl/>
              </w:rPr>
              <w:fldChar w:fldCharType="end"/>
            </w:r>
          </w:hyperlink>
        </w:p>
        <w:p w:rsidR="001F71C6" w:rsidRDefault="007D6A40">
          <w:pPr>
            <w:pStyle w:val="TOC1"/>
            <w:rPr>
              <w:rFonts w:asciiTheme="minorHAnsi" w:eastAsiaTheme="minorEastAsia" w:hAnsiTheme="minorHAnsi" w:cstheme="minorBidi"/>
              <w:b w:val="0"/>
              <w:bCs w:val="0"/>
              <w:noProof/>
              <w:color w:val="auto"/>
              <w:sz w:val="22"/>
              <w:szCs w:val="22"/>
              <w:rtl/>
            </w:rPr>
          </w:pPr>
          <w:hyperlink w:anchor="_Toc7512542" w:history="1">
            <w:r w:rsidR="001F71C6" w:rsidRPr="004117F3">
              <w:rPr>
                <w:rStyle w:val="Hyperlink"/>
                <w:noProof/>
                <w:rtl/>
                <w:lang w:bidi="fa-IR"/>
              </w:rPr>
              <w:t>فهرست مطالب</w:t>
            </w:r>
            <w:r w:rsidR="001F71C6">
              <w:rPr>
                <w:noProof/>
                <w:webHidden/>
                <w:rtl/>
              </w:rPr>
              <w:tab/>
            </w:r>
            <w:r>
              <w:rPr>
                <w:noProof/>
                <w:webHidden/>
                <w:rtl/>
              </w:rPr>
              <w:fldChar w:fldCharType="begin"/>
            </w:r>
            <w:r w:rsidR="001F71C6">
              <w:rPr>
                <w:noProof/>
                <w:webHidden/>
                <w:rtl/>
              </w:rPr>
              <w:instrText xml:space="preserve"> </w:instrText>
            </w:r>
            <w:r w:rsidR="001F71C6">
              <w:rPr>
                <w:noProof/>
                <w:webHidden/>
              </w:rPr>
              <w:instrText>PAGEREF</w:instrText>
            </w:r>
            <w:r w:rsidR="001F71C6">
              <w:rPr>
                <w:noProof/>
                <w:webHidden/>
                <w:rtl/>
              </w:rPr>
              <w:instrText xml:space="preserve"> _</w:instrText>
            </w:r>
            <w:r w:rsidR="001F71C6">
              <w:rPr>
                <w:noProof/>
                <w:webHidden/>
              </w:rPr>
              <w:instrText>Toc7512542 \h</w:instrText>
            </w:r>
            <w:r w:rsidR="001F71C6">
              <w:rPr>
                <w:noProof/>
                <w:webHidden/>
                <w:rtl/>
              </w:rPr>
              <w:instrText xml:space="preserve"> </w:instrText>
            </w:r>
            <w:r>
              <w:rPr>
                <w:noProof/>
                <w:webHidden/>
                <w:rtl/>
              </w:rPr>
            </w:r>
            <w:r>
              <w:rPr>
                <w:noProof/>
                <w:webHidden/>
                <w:rtl/>
              </w:rPr>
              <w:fldChar w:fldCharType="separate"/>
            </w:r>
            <w:r w:rsidR="001F71C6">
              <w:rPr>
                <w:noProof/>
                <w:webHidden/>
                <w:rtl/>
              </w:rPr>
              <w:t>177</w:t>
            </w:r>
            <w:r>
              <w:rPr>
                <w:noProof/>
                <w:webHidden/>
                <w:rtl/>
              </w:rPr>
              <w:fldChar w:fldCharType="end"/>
            </w:r>
          </w:hyperlink>
        </w:p>
        <w:p w:rsidR="001F71C6" w:rsidRDefault="007D6A40">
          <w:r>
            <w:fldChar w:fldCharType="end"/>
          </w:r>
        </w:p>
      </w:sdtContent>
    </w:sdt>
    <w:p w:rsidR="00A9093C" w:rsidRPr="00B300E7" w:rsidRDefault="00A9093C" w:rsidP="00A9093C">
      <w:pPr>
        <w:pStyle w:val="libNormal"/>
        <w:rPr>
          <w:lang w:bidi="fa-IR"/>
        </w:rPr>
      </w:pPr>
    </w:p>
    <w:sectPr w:rsidR="00A9093C"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9F3" w:rsidRDefault="006359F3">
      <w:r>
        <w:separator/>
      </w:r>
    </w:p>
  </w:endnote>
  <w:endnote w:type="continuationSeparator" w:id="0">
    <w:p w:rsidR="006359F3" w:rsidRDefault="00635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FAB" w:rsidRDefault="007D6A40">
    <w:pPr>
      <w:pStyle w:val="Footer"/>
    </w:pPr>
    <w:fldSimple w:instr=" PAGE   \* MERGEFORMAT ">
      <w:r w:rsidR="00C61DDC">
        <w:rPr>
          <w:noProof/>
          <w:rtl/>
        </w:rPr>
        <w:t>146</w:t>
      </w:r>
    </w:fldSimple>
  </w:p>
  <w:p w:rsidR="00975FAB" w:rsidRDefault="00975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FAB" w:rsidRDefault="007D6A40">
    <w:pPr>
      <w:pStyle w:val="Footer"/>
    </w:pPr>
    <w:fldSimple w:instr=" PAGE   \* MERGEFORMAT ">
      <w:r w:rsidR="00C61DDC">
        <w:rPr>
          <w:noProof/>
          <w:rtl/>
        </w:rPr>
        <w:t>147</w:t>
      </w:r>
    </w:fldSimple>
  </w:p>
  <w:p w:rsidR="00975FAB" w:rsidRDefault="00975F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FAB" w:rsidRDefault="007D6A40">
    <w:pPr>
      <w:pStyle w:val="Footer"/>
    </w:pPr>
    <w:fldSimple w:instr=" PAGE   \* MERGEFORMAT ">
      <w:r w:rsidR="00C61DDC">
        <w:rPr>
          <w:noProof/>
          <w:rtl/>
        </w:rPr>
        <w:t>1</w:t>
      </w:r>
    </w:fldSimple>
  </w:p>
  <w:p w:rsidR="00975FAB" w:rsidRDefault="00975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9F3" w:rsidRDefault="006359F3">
      <w:r>
        <w:separator/>
      </w:r>
    </w:p>
  </w:footnote>
  <w:footnote w:type="continuationSeparator" w:id="0">
    <w:p w:rsidR="006359F3" w:rsidRDefault="00635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7162"/>
    <w:rsid w:val="00005A19"/>
    <w:rsid w:val="00010942"/>
    <w:rsid w:val="000217A6"/>
    <w:rsid w:val="00024AA0"/>
    <w:rsid w:val="000267FE"/>
    <w:rsid w:val="00030622"/>
    <w:rsid w:val="00034399"/>
    <w:rsid w:val="0003584A"/>
    <w:rsid w:val="00040272"/>
    <w:rsid w:val="00040798"/>
    <w:rsid w:val="00043023"/>
    <w:rsid w:val="00054406"/>
    <w:rsid w:val="0006216A"/>
    <w:rsid w:val="00067F84"/>
    <w:rsid w:val="00071C97"/>
    <w:rsid w:val="000761F7"/>
    <w:rsid w:val="00076A3A"/>
    <w:rsid w:val="00092805"/>
    <w:rsid w:val="00092A0C"/>
    <w:rsid w:val="00096C12"/>
    <w:rsid w:val="000A7750"/>
    <w:rsid w:val="000B0EF6"/>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63"/>
    <w:rsid w:val="0012268F"/>
    <w:rsid w:val="001243ED"/>
    <w:rsid w:val="00126471"/>
    <w:rsid w:val="00127089"/>
    <w:rsid w:val="00135C02"/>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273"/>
    <w:rsid w:val="00182CD3"/>
    <w:rsid w:val="00183C27"/>
    <w:rsid w:val="0018664D"/>
    <w:rsid w:val="00187017"/>
    <w:rsid w:val="00187246"/>
    <w:rsid w:val="001937F7"/>
    <w:rsid w:val="001A1408"/>
    <w:rsid w:val="001A3110"/>
    <w:rsid w:val="001A4C37"/>
    <w:rsid w:val="001A4D9B"/>
    <w:rsid w:val="001A6EC0"/>
    <w:rsid w:val="001B00F6"/>
    <w:rsid w:val="001B07B7"/>
    <w:rsid w:val="001B16FD"/>
    <w:rsid w:val="001B577F"/>
    <w:rsid w:val="001B7024"/>
    <w:rsid w:val="001B702D"/>
    <w:rsid w:val="001B7407"/>
    <w:rsid w:val="001C5EDB"/>
    <w:rsid w:val="001D41A1"/>
    <w:rsid w:val="001D60DA"/>
    <w:rsid w:val="001D67C0"/>
    <w:rsid w:val="001E25DC"/>
    <w:rsid w:val="001E4B5F"/>
    <w:rsid w:val="001F0713"/>
    <w:rsid w:val="001F160F"/>
    <w:rsid w:val="001F71C6"/>
    <w:rsid w:val="00202C7B"/>
    <w:rsid w:val="00203333"/>
    <w:rsid w:val="002054C5"/>
    <w:rsid w:val="00213662"/>
    <w:rsid w:val="002139CB"/>
    <w:rsid w:val="00214801"/>
    <w:rsid w:val="00224964"/>
    <w:rsid w:val="002267C7"/>
    <w:rsid w:val="00227CCD"/>
    <w:rsid w:val="00227FEE"/>
    <w:rsid w:val="00240F71"/>
    <w:rsid w:val="002418FC"/>
    <w:rsid w:val="00241F59"/>
    <w:rsid w:val="0024265C"/>
    <w:rsid w:val="00244C2E"/>
    <w:rsid w:val="002454D8"/>
    <w:rsid w:val="00250E0A"/>
    <w:rsid w:val="00251E02"/>
    <w:rsid w:val="002527D4"/>
    <w:rsid w:val="00257657"/>
    <w:rsid w:val="00263F56"/>
    <w:rsid w:val="00264F12"/>
    <w:rsid w:val="0027369F"/>
    <w:rsid w:val="00276FB0"/>
    <w:rsid w:val="002818EF"/>
    <w:rsid w:val="0028271F"/>
    <w:rsid w:val="00290E00"/>
    <w:rsid w:val="00294EFB"/>
    <w:rsid w:val="002A0284"/>
    <w:rsid w:val="002A09E7"/>
    <w:rsid w:val="002A338C"/>
    <w:rsid w:val="002A717D"/>
    <w:rsid w:val="002A73D7"/>
    <w:rsid w:val="002B2B15"/>
    <w:rsid w:val="002B6677"/>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334A"/>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0843"/>
    <w:rsid w:val="003C12E5"/>
    <w:rsid w:val="003C7C08"/>
    <w:rsid w:val="003D2459"/>
    <w:rsid w:val="003D28ED"/>
    <w:rsid w:val="003D30EB"/>
    <w:rsid w:val="003D3107"/>
    <w:rsid w:val="003D4E3A"/>
    <w:rsid w:val="003E01B6"/>
    <w:rsid w:val="003E148D"/>
    <w:rsid w:val="003E33A9"/>
    <w:rsid w:val="003E3600"/>
    <w:rsid w:val="003F33DE"/>
    <w:rsid w:val="003F52A9"/>
    <w:rsid w:val="00402C65"/>
    <w:rsid w:val="004035D1"/>
    <w:rsid w:val="00404EB7"/>
    <w:rsid w:val="00407D56"/>
    <w:rsid w:val="00416E2B"/>
    <w:rsid w:val="0042098A"/>
    <w:rsid w:val="004209BA"/>
    <w:rsid w:val="00420C44"/>
    <w:rsid w:val="00423F92"/>
    <w:rsid w:val="00427638"/>
    <w:rsid w:val="00430581"/>
    <w:rsid w:val="00434A97"/>
    <w:rsid w:val="00437035"/>
    <w:rsid w:val="00440C62"/>
    <w:rsid w:val="00446BBA"/>
    <w:rsid w:val="004538D5"/>
    <w:rsid w:val="0045393F"/>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55F8"/>
    <w:rsid w:val="00497042"/>
    <w:rsid w:val="004A0866"/>
    <w:rsid w:val="004A5E75"/>
    <w:rsid w:val="004B17F4"/>
    <w:rsid w:val="004B3F28"/>
    <w:rsid w:val="004C3E90"/>
    <w:rsid w:val="004C4336"/>
    <w:rsid w:val="004C59BA"/>
    <w:rsid w:val="004C77B5"/>
    <w:rsid w:val="004D6BCF"/>
    <w:rsid w:val="004D7678"/>
    <w:rsid w:val="004D7CD7"/>
    <w:rsid w:val="004E6E95"/>
    <w:rsid w:val="004F4B1F"/>
    <w:rsid w:val="004F58BA"/>
    <w:rsid w:val="005022E5"/>
    <w:rsid w:val="00502651"/>
    <w:rsid w:val="005077E7"/>
    <w:rsid w:val="00511400"/>
    <w:rsid w:val="0051305D"/>
    <w:rsid w:val="005201D5"/>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A6F"/>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33E3"/>
    <w:rsid w:val="005B4DD0"/>
    <w:rsid w:val="005B56BE"/>
    <w:rsid w:val="005B68D5"/>
    <w:rsid w:val="005B7CFD"/>
    <w:rsid w:val="005C0E2F"/>
    <w:rsid w:val="005C504A"/>
    <w:rsid w:val="005D2C72"/>
    <w:rsid w:val="005D316A"/>
    <w:rsid w:val="005E2913"/>
    <w:rsid w:val="005E4DD0"/>
    <w:rsid w:val="005E7821"/>
    <w:rsid w:val="00612505"/>
    <w:rsid w:val="00613E8E"/>
    <w:rsid w:val="00614301"/>
    <w:rsid w:val="00620B12"/>
    <w:rsid w:val="006210F4"/>
    <w:rsid w:val="006224EE"/>
    <w:rsid w:val="00625C71"/>
    <w:rsid w:val="00627A7B"/>
    <w:rsid w:val="006357C1"/>
    <w:rsid w:val="006359F3"/>
    <w:rsid w:val="00641A2D"/>
    <w:rsid w:val="00643F5E"/>
    <w:rsid w:val="00646D08"/>
    <w:rsid w:val="00651640"/>
    <w:rsid w:val="00651ADF"/>
    <w:rsid w:val="006574EA"/>
    <w:rsid w:val="00663284"/>
    <w:rsid w:val="00665B79"/>
    <w:rsid w:val="006702C6"/>
    <w:rsid w:val="006726F6"/>
    <w:rsid w:val="00672C0A"/>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3A9E"/>
    <w:rsid w:val="00784287"/>
    <w:rsid w:val="0078571F"/>
    <w:rsid w:val="007860ED"/>
    <w:rsid w:val="00787B86"/>
    <w:rsid w:val="00796AAA"/>
    <w:rsid w:val="007A6185"/>
    <w:rsid w:val="007B065A"/>
    <w:rsid w:val="007B10B3"/>
    <w:rsid w:val="007B1D12"/>
    <w:rsid w:val="007B2F17"/>
    <w:rsid w:val="007B46B3"/>
    <w:rsid w:val="007B53D2"/>
    <w:rsid w:val="007B5CD8"/>
    <w:rsid w:val="007B6D51"/>
    <w:rsid w:val="007B7607"/>
    <w:rsid w:val="007C23F4"/>
    <w:rsid w:val="007C3DC9"/>
    <w:rsid w:val="007D1D2B"/>
    <w:rsid w:val="007D4810"/>
    <w:rsid w:val="007D48CE"/>
    <w:rsid w:val="007D5FD1"/>
    <w:rsid w:val="007D6A40"/>
    <w:rsid w:val="007D7844"/>
    <w:rsid w:val="007E2EBF"/>
    <w:rsid w:val="007E6DD9"/>
    <w:rsid w:val="007E7E88"/>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69ED"/>
    <w:rsid w:val="008A225D"/>
    <w:rsid w:val="008A4630"/>
    <w:rsid w:val="008A756D"/>
    <w:rsid w:val="008B5AE2"/>
    <w:rsid w:val="008B5B7E"/>
    <w:rsid w:val="008C0DB1"/>
    <w:rsid w:val="008C3327"/>
    <w:rsid w:val="008D12C3"/>
    <w:rsid w:val="008D1B93"/>
    <w:rsid w:val="008D3C0E"/>
    <w:rsid w:val="008D5FE6"/>
    <w:rsid w:val="008D6657"/>
    <w:rsid w:val="008E1FA7"/>
    <w:rsid w:val="008E4D2E"/>
    <w:rsid w:val="008F1A24"/>
    <w:rsid w:val="008F24C2"/>
    <w:rsid w:val="008F258C"/>
    <w:rsid w:val="008F3BB8"/>
    <w:rsid w:val="008F4513"/>
    <w:rsid w:val="008F5B45"/>
    <w:rsid w:val="009006DA"/>
    <w:rsid w:val="009036AC"/>
    <w:rsid w:val="009046DF"/>
    <w:rsid w:val="009114D9"/>
    <w:rsid w:val="0091682D"/>
    <w:rsid w:val="00922370"/>
    <w:rsid w:val="0092388A"/>
    <w:rsid w:val="009257A0"/>
    <w:rsid w:val="00927601"/>
    <w:rsid w:val="00927D62"/>
    <w:rsid w:val="00931D57"/>
    <w:rsid w:val="00932192"/>
    <w:rsid w:val="009322F6"/>
    <w:rsid w:val="009341B3"/>
    <w:rsid w:val="0094272F"/>
    <w:rsid w:val="00943412"/>
    <w:rsid w:val="00943B2E"/>
    <w:rsid w:val="00945D11"/>
    <w:rsid w:val="009503E2"/>
    <w:rsid w:val="009523FD"/>
    <w:rsid w:val="00952FD2"/>
    <w:rsid w:val="00956BB1"/>
    <w:rsid w:val="0095736F"/>
    <w:rsid w:val="00960F67"/>
    <w:rsid w:val="00961CD2"/>
    <w:rsid w:val="00962B76"/>
    <w:rsid w:val="0097061F"/>
    <w:rsid w:val="00972C70"/>
    <w:rsid w:val="009741DD"/>
    <w:rsid w:val="00974224"/>
    <w:rsid w:val="00974FF1"/>
    <w:rsid w:val="00975FAB"/>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4E01"/>
    <w:rsid w:val="00A6076B"/>
    <w:rsid w:val="00A60B19"/>
    <w:rsid w:val="00A60E79"/>
    <w:rsid w:val="00A6486D"/>
    <w:rsid w:val="00A668D6"/>
    <w:rsid w:val="00A745EB"/>
    <w:rsid w:val="00A749A9"/>
    <w:rsid w:val="00A751DD"/>
    <w:rsid w:val="00A86979"/>
    <w:rsid w:val="00A86A9E"/>
    <w:rsid w:val="00A9093C"/>
    <w:rsid w:val="00A90C51"/>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2AF0"/>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27DF3"/>
    <w:rsid w:val="00B300E7"/>
    <w:rsid w:val="00B37FEA"/>
    <w:rsid w:val="00B426ED"/>
    <w:rsid w:val="00B42E0C"/>
    <w:rsid w:val="00B47827"/>
    <w:rsid w:val="00B50444"/>
    <w:rsid w:val="00B506FA"/>
    <w:rsid w:val="00B56135"/>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4738A"/>
    <w:rsid w:val="00C554CC"/>
    <w:rsid w:val="00C617E5"/>
    <w:rsid w:val="00C61A4D"/>
    <w:rsid w:val="00C61DDC"/>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5122"/>
    <w:rsid w:val="00D0599C"/>
    <w:rsid w:val="00D10971"/>
    <w:rsid w:val="00D20EAE"/>
    <w:rsid w:val="00D212D5"/>
    <w:rsid w:val="00D24B24"/>
    <w:rsid w:val="00D24EB0"/>
    <w:rsid w:val="00D25987"/>
    <w:rsid w:val="00D275DF"/>
    <w:rsid w:val="00D33A32"/>
    <w:rsid w:val="00D40BA9"/>
    <w:rsid w:val="00D449F0"/>
    <w:rsid w:val="00D46C32"/>
    <w:rsid w:val="00D52EC6"/>
    <w:rsid w:val="00D539DC"/>
    <w:rsid w:val="00D53C02"/>
    <w:rsid w:val="00D54728"/>
    <w:rsid w:val="00D57162"/>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B43AD"/>
    <w:rsid w:val="00DC02A0"/>
    <w:rsid w:val="00DC0B08"/>
    <w:rsid w:val="00DC0E27"/>
    <w:rsid w:val="00DD1BB4"/>
    <w:rsid w:val="00DD45BD"/>
    <w:rsid w:val="00DD6547"/>
    <w:rsid w:val="00DD78A5"/>
    <w:rsid w:val="00DE4448"/>
    <w:rsid w:val="00DE49C9"/>
    <w:rsid w:val="00DE7035"/>
    <w:rsid w:val="00DF5E1E"/>
    <w:rsid w:val="00DF6442"/>
    <w:rsid w:val="00E022DC"/>
    <w:rsid w:val="00E024D3"/>
    <w:rsid w:val="00E055C4"/>
    <w:rsid w:val="00E07A7B"/>
    <w:rsid w:val="00E105F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2F8E"/>
    <w:rsid w:val="00EC381F"/>
    <w:rsid w:val="00EC47E5"/>
    <w:rsid w:val="00EC5C01"/>
    <w:rsid w:val="00ED0DD0"/>
    <w:rsid w:val="00ED3DFD"/>
    <w:rsid w:val="00ED3F21"/>
    <w:rsid w:val="00ED4263"/>
    <w:rsid w:val="00ED7A51"/>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04F7"/>
    <w:rsid w:val="00F715FC"/>
    <w:rsid w:val="00F71859"/>
    <w:rsid w:val="00F74FDC"/>
    <w:rsid w:val="00F82A57"/>
    <w:rsid w:val="00F83A2C"/>
    <w:rsid w:val="00F83E9D"/>
    <w:rsid w:val="00F86C5B"/>
    <w:rsid w:val="00F8726E"/>
    <w:rsid w:val="00F94147"/>
    <w:rsid w:val="00F97A32"/>
    <w:rsid w:val="00FA3B58"/>
    <w:rsid w:val="00FA5484"/>
    <w:rsid w:val="00FA6127"/>
    <w:rsid w:val="00FB05B4"/>
    <w:rsid w:val="00FB1A72"/>
    <w:rsid w:val="00FB3EBB"/>
    <w:rsid w:val="00FB4C28"/>
    <w:rsid w:val="00FB7CFB"/>
    <w:rsid w:val="00FC002F"/>
    <w:rsid w:val="00FC7297"/>
    <w:rsid w:val="00FD04E0"/>
    <w:rsid w:val="00FD2AA4"/>
    <w:rsid w:val="00FD3E49"/>
    <w:rsid w:val="00FE01AC"/>
    <w:rsid w:val="00FE0BFA"/>
    <w:rsid w:val="00FE0D85"/>
    <w:rsid w:val="00FF08F6"/>
    <w:rsid w:val="00FF63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93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3C12E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C12E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C12E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C12E5"/>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s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4F72-A37D-4128-A230-15144EE2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462</TotalTime>
  <Pages>182</Pages>
  <Words>25545</Words>
  <Characters>145608</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22</cp:revision>
  <cp:lastPrinted>1601-01-01T00:00:00Z</cp:lastPrinted>
  <dcterms:created xsi:type="dcterms:W3CDTF">2019-04-24T09:58:00Z</dcterms:created>
  <dcterms:modified xsi:type="dcterms:W3CDTF">2019-04-30T08:23:00Z</dcterms:modified>
</cp:coreProperties>
</file>