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AD" w:rsidRDefault="00B070AD" w:rsidP="00B070AD">
      <w:pPr>
        <w:pStyle w:val="libNotice"/>
        <w:rPr>
          <w:rFonts w:hint="cs"/>
          <w:rtl/>
        </w:rPr>
      </w:pPr>
      <w:r>
        <w:rPr>
          <w:rFonts w:hint="cs"/>
          <w:rtl/>
        </w:rPr>
        <w:t>تذکر</w:t>
      </w:r>
      <w:r>
        <w:rPr>
          <w:rtl/>
        </w:rPr>
        <w:t>این کتاب توسط مؤسسه فرهنگی</w:t>
      </w:r>
      <w:r w:rsidR="00350C21">
        <w:rPr>
          <w:rtl/>
        </w:rPr>
        <w:t xml:space="preserve"> </w:t>
      </w:r>
      <w:r>
        <w:rPr>
          <w:rtl/>
        </w:rPr>
        <w:t>اسلامی شبکة الامامین الحسنین</w:t>
      </w:r>
      <w:r w:rsidRPr="0082486F">
        <w:rPr>
          <w:rFonts w:hint="cs"/>
          <w:rtl/>
        </w:rPr>
        <w:t xml:space="preserve"> </w:t>
      </w:r>
      <w:r w:rsidRPr="009C1F6C">
        <w:rPr>
          <w:rStyle w:val="libAlaemChar"/>
          <w:rtl/>
        </w:rPr>
        <w:t>عليهما‌السلام</w:t>
      </w:r>
      <w:r>
        <w:rPr>
          <w:rtl/>
        </w:rPr>
        <w:t xml:space="preserve"> بصورت الکترونیکی برای مخاطبین گرامی منتشر شده است</w:t>
      </w:r>
      <w:r>
        <w:rPr>
          <w:rFonts w:hint="cs"/>
          <w:rtl/>
        </w:rPr>
        <w:t>.</w:t>
      </w:r>
    </w:p>
    <w:p w:rsidR="00B070AD" w:rsidRDefault="00B070AD" w:rsidP="00B070AD">
      <w:pPr>
        <w:pStyle w:val="libNotice"/>
        <w:rPr>
          <w:rtl/>
        </w:rPr>
      </w:pPr>
      <w:r>
        <w:rPr>
          <w:rtl/>
        </w:rPr>
        <w:t>لازم به ذکر است تصحیح اشتباهات تایپی احتمالی، روی این کتاب انجام گردیده است</w:t>
      </w:r>
      <w:r>
        <w:rPr>
          <w:rFonts w:hint="cs"/>
          <w:rtl/>
        </w:rPr>
        <w:t>.</w:t>
      </w:r>
    </w:p>
    <w:p w:rsidR="00B070AD" w:rsidRDefault="00B070AD" w:rsidP="00B070AD">
      <w:pPr>
        <w:pStyle w:val="libNormal"/>
        <w:rPr>
          <w:rFonts w:hint="cs"/>
          <w:rtl/>
        </w:rPr>
      </w:pPr>
      <w:r>
        <w:rPr>
          <w:rtl/>
        </w:rPr>
        <w:br w:type="page"/>
      </w:r>
    </w:p>
    <w:p w:rsidR="00B070AD" w:rsidRDefault="00B070AD" w:rsidP="00B070AD">
      <w:pPr>
        <w:pStyle w:val="libTitr1"/>
        <w:rPr>
          <w:rtl/>
        </w:rPr>
      </w:pPr>
      <w:r>
        <w:rPr>
          <w:rtl/>
        </w:rPr>
        <w:t>ترجمه معالم المدرستين (جلد دوم)</w:t>
      </w:r>
    </w:p>
    <w:p w:rsidR="00B070AD" w:rsidRDefault="00B070AD" w:rsidP="00B070AD">
      <w:pPr>
        <w:pStyle w:val="libTitr2"/>
        <w:rPr>
          <w:rtl/>
        </w:rPr>
      </w:pPr>
      <w:r>
        <w:rPr>
          <w:rtl/>
        </w:rPr>
        <w:t>مؤلف</w:t>
      </w:r>
      <w:r w:rsidR="00CA4164">
        <w:rPr>
          <w:rtl/>
        </w:rPr>
        <w:t>:</w:t>
      </w:r>
      <w:r>
        <w:rPr>
          <w:rtl/>
        </w:rPr>
        <w:t xml:space="preserve"> سيّد مرتض</w:t>
      </w:r>
      <w:r w:rsidR="00382213">
        <w:rPr>
          <w:rtl/>
        </w:rPr>
        <w:t>ی</w:t>
      </w:r>
      <w:r>
        <w:rPr>
          <w:rtl/>
        </w:rPr>
        <w:t xml:space="preserve"> عسكر</w:t>
      </w:r>
      <w:r w:rsidR="00382213">
        <w:rPr>
          <w:rtl/>
        </w:rPr>
        <w:t>ی</w:t>
      </w:r>
    </w:p>
    <w:p w:rsidR="00B070AD" w:rsidRDefault="00B070AD" w:rsidP="00B070AD">
      <w:pPr>
        <w:pStyle w:val="libTitr2"/>
        <w:rPr>
          <w:rtl/>
        </w:rPr>
      </w:pPr>
      <w:r>
        <w:rPr>
          <w:rtl/>
        </w:rPr>
        <w:t>مترجم</w:t>
      </w:r>
      <w:r w:rsidR="00CA4164">
        <w:rPr>
          <w:rtl/>
        </w:rPr>
        <w:t>:</w:t>
      </w:r>
      <w:r>
        <w:rPr>
          <w:rtl/>
        </w:rPr>
        <w:t xml:space="preserve"> محمّد جواد كرم</w:t>
      </w:r>
      <w:r w:rsidR="00382213">
        <w:rPr>
          <w:rtl/>
        </w:rPr>
        <w:t>ی</w:t>
      </w:r>
    </w:p>
    <w:p w:rsidR="00B070AD" w:rsidRDefault="00B070AD" w:rsidP="00B070AD">
      <w:pPr>
        <w:pStyle w:val="libNormal"/>
        <w:rPr>
          <w:rtl/>
        </w:rPr>
      </w:pPr>
      <w:r>
        <w:rPr>
          <w:rtl/>
        </w:rPr>
        <w:br w:type="page"/>
      </w:r>
    </w:p>
    <w:p w:rsidR="00B070AD" w:rsidRDefault="00B070AD" w:rsidP="00B070AD">
      <w:pPr>
        <w:pStyle w:val="Heading1"/>
        <w:rPr>
          <w:rFonts w:hint="cs"/>
          <w:rtl/>
        </w:rPr>
      </w:pPr>
      <w:bookmarkStart w:id="0" w:name="_Toc480974697"/>
      <w:bookmarkStart w:id="1" w:name="_Toc518997322"/>
      <w:r>
        <w:rPr>
          <w:rtl/>
        </w:rPr>
        <w:t>فصل سوم ديدگاه مكتب اهل البيت</w:t>
      </w:r>
      <w:r w:rsidRPr="00BA2DC6">
        <w:rPr>
          <w:rStyle w:val="libAlaemChar"/>
          <w:rtl/>
        </w:rPr>
        <w:t xml:space="preserve">عليه‌السلام </w:t>
      </w:r>
      <w:r>
        <w:rPr>
          <w:rtl/>
        </w:rPr>
        <w:t>درباره «امامت»</w:t>
      </w:r>
      <w:bookmarkEnd w:id="0"/>
      <w:bookmarkEnd w:id="1"/>
    </w:p>
    <w:p w:rsidR="00B070AD" w:rsidRDefault="00B070AD" w:rsidP="00B070AD">
      <w:pPr>
        <w:pStyle w:val="libNormal"/>
        <w:rPr>
          <w:rtl/>
        </w:rPr>
      </w:pPr>
      <w:r>
        <w:rPr>
          <w:rtl/>
        </w:rPr>
        <w:t>* اهتمام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امر تعيين «اول</w:t>
      </w:r>
      <w:r w:rsidR="00382213">
        <w:rPr>
          <w:rtl/>
        </w:rPr>
        <w:t>ی</w:t>
      </w:r>
      <w:r>
        <w:rPr>
          <w:rtl/>
        </w:rPr>
        <w:t xml:space="preserve"> الامر» پس از خود.</w:t>
      </w:r>
    </w:p>
    <w:p w:rsidR="00B070AD" w:rsidRDefault="00B070AD" w:rsidP="00B070AD">
      <w:pPr>
        <w:pStyle w:val="libNormal"/>
        <w:rPr>
          <w:rtl/>
        </w:rPr>
      </w:pPr>
      <w:r>
        <w:rPr>
          <w:rtl/>
        </w:rPr>
        <w:t>* وص</w:t>
      </w:r>
      <w:r w:rsidR="00382213">
        <w:rPr>
          <w:rtl/>
        </w:rPr>
        <w:t>ی</w:t>
      </w:r>
      <w:r>
        <w:rPr>
          <w:rtl/>
        </w:rPr>
        <w:t xml:space="preserve">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وزير و ول</w:t>
      </w:r>
      <w:r w:rsidR="00382213">
        <w:rPr>
          <w:rtl/>
        </w:rPr>
        <w:t>ی</w:t>
      </w:r>
      <w:r>
        <w:rPr>
          <w:rtl/>
        </w:rPr>
        <w:t>ّ عهد و خليفه پس از او.</w:t>
      </w:r>
    </w:p>
    <w:p w:rsidR="00B070AD" w:rsidRDefault="00B070AD" w:rsidP="00B070AD">
      <w:pPr>
        <w:pStyle w:val="libNormal"/>
        <w:rPr>
          <w:rtl/>
        </w:rPr>
      </w:pPr>
      <w:r>
        <w:rPr>
          <w:rtl/>
        </w:rPr>
        <w:t>* مكتب خلفا و تلاش بسيار در كتمان اخبار وصيت.</w:t>
      </w:r>
    </w:p>
    <w:p w:rsidR="00B070AD" w:rsidRDefault="00B070AD" w:rsidP="00B070AD">
      <w:pPr>
        <w:pStyle w:val="libNormal"/>
        <w:rPr>
          <w:rtl/>
        </w:rPr>
      </w:pPr>
      <w:r>
        <w:rPr>
          <w:rtl/>
        </w:rPr>
        <w:t>* بررس</w:t>
      </w:r>
      <w:r w:rsidR="00382213">
        <w:rPr>
          <w:rtl/>
        </w:rPr>
        <w:t>ی</w:t>
      </w:r>
      <w:r>
        <w:rPr>
          <w:rtl/>
        </w:rPr>
        <w:t xml:space="preserve"> عملكرد مكتب خلفا با نصوص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مخالف خط آنهاست.</w:t>
      </w:r>
    </w:p>
    <w:p w:rsidR="00B070AD" w:rsidRDefault="00B070AD" w:rsidP="00B070AD">
      <w:pPr>
        <w:pStyle w:val="libNormal"/>
        <w:rPr>
          <w:rtl/>
        </w:rPr>
      </w:pPr>
      <w:r>
        <w:rPr>
          <w:rtl/>
        </w:rPr>
        <w:t>* انتشار اخبار «سيف بن عمر» از تاريخ طبر</w:t>
      </w:r>
      <w:r w:rsidR="00382213">
        <w:rPr>
          <w:rtl/>
        </w:rPr>
        <w:t>ی</w:t>
      </w:r>
      <w:r>
        <w:rPr>
          <w:rtl/>
        </w:rPr>
        <w:t xml:space="preserve"> به ديگر كتب تاريخ</w:t>
      </w:r>
      <w:r w:rsidR="00382213">
        <w:rPr>
          <w:rtl/>
        </w:rPr>
        <w:t>ی</w:t>
      </w:r>
      <w:r>
        <w:rPr>
          <w:rtl/>
        </w:rPr>
        <w:t xml:space="preserve"> و علت آن.</w:t>
      </w:r>
    </w:p>
    <w:p w:rsidR="00B070AD" w:rsidRDefault="00B070AD" w:rsidP="00B070AD">
      <w:pPr>
        <w:pStyle w:val="libNormal"/>
        <w:rPr>
          <w:rtl/>
        </w:rPr>
      </w:pPr>
      <w:r>
        <w:rPr>
          <w:rtl/>
        </w:rPr>
        <w:t>* نصوص باق</w:t>
      </w:r>
      <w:r w:rsidR="00382213">
        <w:rPr>
          <w:rtl/>
        </w:rPr>
        <w:t>ی</w:t>
      </w:r>
      <w:r>
        <w:rPr>
          <w:rtl/>
        </w:rPr>
        <w:t xml:space="preserve"> مانده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حكومت پس از خود.</w:t>
      </w:r>
    </w:p>
    <w:p w:rsidR="00B070AD" w:rsidRDefault="00B070AD" w:rsidP="00B070AD">
      <w:pPr>
        <w:pStyle w:val="libNormal"/>
        <w:rPr>
          <w:rtl/>
        </w:rPr>
      </w:pPr>
      <w:r>
        <w:rPr>
          <w:rtl/>
        </w:rPr>
        <w:t>* همگون</w:t>
      </w:r>
      <w:r w:rsidR="00382213">
        <w:rPr>
          <w:rtl/>
        </w:rPr>
        <w:t>ی</w:t>
      </w:r>
      <w:r>
        <w:rPr>
          <w:rtl/>
        </w:rPr>
        <w:t xml:space="preserve"> تعيين وص</w:t>
      </w:r>
      <w:r w:rsidR="00382213">
        <w:rPr>
          <w:rtl/>
        </w:rPr>
        <w:t>ی</w:t>
      </w:r>
      <w:r>
        <w:rPr>
          <w:rtl/>
        </w:rPr>
        <w:t xml:space="preserve"> در اين امت با تعيين وص</w:t>
      </w:r>
      <w:r w:rsidR="00382213">
        <w:rPr>
          <w:rtl/>
        </w:rPr>
        <w:t>ی</w:t>
      </w:r>
      <w:r>
        <w:rPr>
          <w:rtl/>
        </w:rPr>
        <w:t xml:space="preserve"> در امت موس</w:t>
      </w:r>
      <w:r w:rsidR="00382213">
        <w:rPr>
          <w:rtl/>
        </w:rPr>
        <w:t>ی</w:t>
      </w:r>
      <w:r>
        <w:rPr>
          <w:rtl/>
        </w:rPr>
        <w:t>.</w:t>
      </w:r>
    </w:p>
    <w:p w:rsidR="00B070AD" w:rsidRDefault="00B070AD" w:rsidP="00B070AD">
      <w:pPr>
        <w:pStyle w:val="libNormal"/>
        <w:rPr>
          <w:rtl/>
        </w:rPr>
      </w:pPr>
      <w:r>
        <w:rPr>
          <w:rtl/>
        </w:rPr>
        <w:t>* ولايت و اول</w:t>
      </w:r>
      <w:r w:rsidR="00382213">
        <w:rPr>
          <w:rtl/>
        </w:rPr>
        <w:t>ی</w:t>
      </w:r>
      <w:r>
        <w:rPr>
          <w:rtl/>
        </w:rPr>
        <w:t xml:space="preserve"> الامر در قرآن كريم.</w:t>
      </w:r>
    </w:p>
    <w:p w:rsidR="00B070AD" w:rsidRDefault="00B070AD" w:rsidP="00B070AD">
      <w:pPr>
        <w:pStyle w:val="libNormal"/>
        <w:rPr>
          <w:rtl/>
        </w:rPr>
      </w:pPr>
      <w:r>
        <w:rPr>
          <w:rtl/>
        </w:rPr>
        <w:t>* امامان اهل البيت، عل</w:t>
      </w:r>
      <w:r w:rsidR="00382213">
        <w:rPr>
          <w:rtl/>
        </w:rPr>
        <w:t>ی</w:t>
      </w:r>
      <w:r>
        <w:rPr>
          <w:rtl/>
        </w:rPr>
        <w:t xml:space="preserve"> و فرزندان او، سيره و سنت رسول خدا</w:t>
      </w:r>
      <w:r w:rsidR="00CA4164">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تبليغ م</w:t>
      </w:r>
      <w:r w:rsidR="00382213">
        <w:rPr>
          <w:rtl/>
        </w:rPr>
        <w:t>ی</w:t>
      </w:r>
      <w:r>
        <w:rPr>
          <w:rtl/>
        </w:rPr>
        <w:t xml:space="preserve"> كنند.</w:t>
      </w:r>
    </w:p>
    <w:p w:rsidR="00B070AD" w:rsidRDefault="00B070AD" w:rsidP="00B070AD">
      <w:pPr>
        <w:pStyle w:val="libNormal"/>
        <w:rPr>
          <w:rtl/>
        </w:rPr>
      </w:pPr>
      <w:r>
        <w:rPr>
          <w:rtl/>
        </w:rPr>
        <w:t>مقدمه در بحث پيش ديدگاه «مكتب خلفا» و دلايل ايشان درباره «امامت» را يادآور شديم. امّا پيروان «مكتب اهل البيت» م</w:t>
      </w:r>
      <w:r w:rsidR="00382213">
        <w:rPr>
          <w:rtl/>
        </w:rPr>
        <w:t>ی</w:t>
      </w:r>
      <w:r>
        <w:rPr>
          <w:rtl/>
        </w:rPr>
        <w:t xml:space="preserve"> گويند: «امامِ پس از پيامبر بايد از جرم و گناه معصوم و از سو</w:t>
      </w:r>
      <w:r w:rsidR="00382213">
        <w:rPr>
          <w:rtl/>
        </w:rPr>
        <w:t>ی</w:t>
      </w:r>
      <w:r>
        <w:rPr>
          <w:rtl/>
        </w:rPr>
        <w:t xml:space="preserve"> خدا منصوب بوده و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نص صريح او را معرف</w:t>
      </w:r>
      <w:r w:rsidR="00382213">
        <w:rPr>
          <w:rtl/>
        </w:rPr>
        <w:t>ی</w:t>
      </w:r>
      <w:r>
        <w:rPr>
          <w:rtl/>
        </w:rPr>
        <w:t xml:space="preserve"> كرده باشد.» چنانكه خدا</w:t>
      </w:r>
      <w:r w:rsidR="00382213">
        <w:rPr>
          <w:rtl/>
        </w:rPr>
        <w:t>ی</w:t>
      </w:r>
      <w:r>
        <w:rPr>
          <w:rtl/>
        </w:rPr>
        <w:t xml:space="preserve"> متعال به خليل خود ابراهيم</w:t>
      </w:r>
      <w:r w:rsidRPr="00BA2DC6">
        <w:rPr>
          <w:rStyle w:val="libAlaemChar"/>
          <w:rtl/>
        </w:rPr>
        <w:t xml:space="preserve">عليه‌السلام </w:t>
      </w:r>
      <w:r>
        <w:rPr>
          <w:rtl/>
        </w:rPr>
        <w:t>فرمود:</w:t>
      </w:r>
    </w:p>
    <w:p w:rsidR="00B070AD" w:rsidRDefault="00B070AD" w:rsidP="00CA4164">
      <w:pPr>
        <w:pStyle w:val="libNormal"/>
        <w:rPr>
          <w:rtl/>
        </w:rPr>
      </w:pPr>
      <w:r>
        <w:rPr>
          <w:rStyle w:val="libAlaemChar"/>
          <w:rFonts w:hint="cs"/>
          <w:rtl/>
        </w:rPr>
        <w:t>(</w:t>
      </w:r>
      <w:r w:rsidRPr="00BA2DC6">
        <w:rPr>
          <w:rStyle w:val="libAieChar"/>
          <w:rtl/>
        </w:rPr>
        <w:t>إِنِّي جَاعِلُكَ لِلنَّاسِ إِمَامًا قَالَ وَمِن ذُرِّيَّتِي قَالَ لَا يَنَالُ عَهْدِي الظَّالِمِينَ</w:t>
      </w:r>
      <w:r w:rsidRPr="00BA2DC6">
        <w:rPr>
          <w:rStyle w:val="libAlaemChar"/>
          <w:rFonts w:hint="cs"/>
          <w:rtl/>
        </w:rPr>
        <w:t>)</w:t>
      </w:r>
      <w:r>
        <w:rPr>
          <w:rtl/>
        </w:rPr>
        <w:t xml:space="preserve"> </w:t>
      </w:r>
      <w:r w:rsidR="00CA4164">
        <w:rPr>
          <w:rStyle w:val="libFootnotenumChar"/>
          <w:rtl/>
        </w:rPr>
        <w:t>(1)</w:t>
      </w:r>
      <w:r w:rsidR="00CA4164" w:rsidRPr="00CA4164">
        <w:rPr>
          <w:rStyle w:val="libNormalChar"/>
          <w:rFonts w:eastAsia="B Badr"/>
          <w:rtl/>
        </w:rPr>
        <w:t xml:space="preserve"> </w:t>
      </w:r>
      <w:r>
        <w:rPr>
          <w:rtl/>
        </w:rPr>
        <w:t>«من تو را امام قرار م</w:t>
      </w:r>
      <w:r w:rsidR="00382213">
        <w:rPr>
          <w:rtl/>
        </w:rPr>
        <w:t>ی</w:t>
      </w:r>
      <w:r>
        <w:rPr>
          <w:rtl/>
        </w:rPr>
        <w:t xml:space="preserve"> دهم. گفت: از ذريه ام نيز، فرمود: عهد من به ستمكاران نم</w:t>
      </w:r>
      <w:r w:rsidR="00382213">
        <w:rPr>
          <w:rtl/>
        </w:rPr>
        <w:t>ی</w:t>
      </w:r>
      <w:r>
        <w:rPr>
          <w:rtl/>
        </w:rPr>
        <w:t xml:space="preserve"> رسد.»</w:t>
      </w:r>
    </w:p>
    <w:p w:rsidR="00B070AD" w:rsidRDefault="00B070AD" w:rsidP="00CA4164">
      <w:pPr>
        <w:pStyle w:val="libNormal"/>
        <w:rPr>
          <w:rtl/>
        </w:rPr>
      </w:pPr>
      <w:r>
        <w:rPr>
          <w:rtl/>
        </w:rPr>
        <w:t>پس، امامت عهد و پيمان</w:t>
      </w:r>
      <w:r w:rsidR="00382213">
        <w:rPr>
          <w:rtl/>
        </w:rPr>
        <w:t>ی</w:t>
      </w:r>
      <w:r>
        <w:rPr>
          <w:rtl/>
        </w:rPr>
        <w:t xml:space="preserve"> اله</w:t>
      </w:r>
      <w:r w:rsidR="00382213">
        <w:rPr>
          <w:rtl/>
        </w:rPr>
        <w:t>ی</w:t>
      </w:r>
      <w:r>
        <w:rPr>
          <w:rtl/>
        </w:rPr>
        <w:t xml:space="preserve"> است كه خداوند پيامبرش را از آن آگاه م</w:t>
      </w:r>
      <w:r w:rsidR="00382213">
        <w:rPr>
          <w:rtl/>
        </w:rPr>
        <w:t>ی</w:t>
      </w:r>
      <w:r>
        <w:rPr>
          <w:rtl/>
        </w:rPr>
        <w:t xml:space="preserve"> كند. همانگونه كه از ديگر اوامر و احكام خود باخبرش م</w:t>
      </w:r>
      <w:r w:rsidR="00382213">
        <w:rPr>
          <w:rtl/>
        </w:rPr>
        <w:t>ی</w:t>
      </w:r>
      <w:r>
        <w:rPr>
          <w:rtl/>
        </w:rPr>
        <w:t xml:space="preserve"> سازد. و عهد امامتِ خدا</w:t>
      </w:r>
      <w:r w:rsidR="00CA4164">
        <w:rPr>
          <w:rFonts w:hint="cs"/>
          <w:rtl/>
        </w:rPr>
        <w:t>ی</w:t>
      </w:r>
      <w:r w:rsidR="00382213">
        <w:rPr>
          <w:rtl/>
        </w:rPr>
        <w:t>ی</w:t>
      </w:r>
      <w:r>
        <w:rPr>
          <w:rtl/>
        </w:rPr>
        <w:t xml:space="preserve"> به ستمكار نم</w:t>
      </w:r>
      <w:r w:rsidR="00382213">
        <w:rPr>
          <w:rtl/>
        </w:rPr>
        <w:t>ی</w:t>
      </w:r>
      <w:r>
        <w:rPr>
          <w:rtl/>
        </w:rPr>
        <w:t xml:space="preserve"> رسد. و آنكه متّصف به ظلم و ستم درباره خود و ديگران نباشد، معصوم است.</w:t>
      </w:r>
    </w:p>
    <w:p w:rsidR="00B070AD" w:rsidRDefault="00B070AD" w:rsidP="00B070AD">
      <w:pPr>
        <w:pStyle w:val="libNormal"/>
        <w:rPr>
          <w:rtl/>
        </w:rPr>
      </w:pPr>
      <w:r>
        <w:rPr>
          <w:rtl/>
        </w:rPr>
        <w:lastRenderedPageBreak/>
        <w:t>بنابراين، امامت عهد و تعيين</w:t>
      </w:r>
      <w:r w:rsidR="00382213">
        <w:rPr>
          <w:rtl/>
        </w:rPr>
        <w:t>ی</w:t>
      </w:r>
      <w:r>
        <w:rPr>
          <w:rtl/>
        </w:rPr>
        <w:t xml:space="preserve"> از سو</w:t>
      </w:r>
      <w:r w:rsidR="00382213">
        <w:rPr>
          <w:rtl/>
        </w:rPr>
        <w:t>ی</w:t>
      </w:r>
      <w:r>
        <w:rPr>
          <w:rtl/>
        </w:rPr>
        <w:t xml:space="preserve"> خداست كه رسول خدا تنها آن را تبليغ م</w:t>
      </w:r>
      <w:r w:rsidR="00382213">
        <w:rPr>
          <w:rtl/>
        </w:rPr>
        <w:t>ی</w:t>
      </w:r>
      <w:r>
        <w:rPr>
          <w:rtl/>
        </w:rPr>
        <w:t xml:space="preserve"> كند و لازمه آن عصمت است و اين دو شرط در امامان اهل البيت</w:t>
      </w:r>
      <w:r w:rsidR="00CA4164">
        <w:rPr>
          <w:rFonts w:hint="cs"/>
          <w:rtl/>
        </w:rPr>
        <w:t xml:space="preserve"> </w:t>
      </w:r>
      <w:r w:rsidRPr="00BA2DC6">
        <w:rPr>
          <w:rStyle w:val="libAlaemChar"/>
          <w:rtl/>
        </w:rPr>
        <w:t xml:space="preserve">عليه‌السلام </w:t>
      </w:r>
      <w:r>
        <w:rPr>
          <w:rtl/>
        </w:rPr>
        <w:t>محقق و ثابت است چنانكه شرح و بيان آن م</w:t>
      </w:r>
      <w:r w:rsidR="00382213">
        <w:rPr>
          <w:rtl/>
        </w:rPr>
        <w:t>ی</w:t>
      </w:r>
      <w:r>
        <w:rPr>
          <w:rtl/>
        </w:rPr>
        <w:t xml:space="preserve"> آيد.</w:t>
      </w:r>
    </w:p>
    <w:p w:rsidR="00B070AD" w:rsidRDefault="00CA4164" w:rsidP="00B070AD">
      <w:pPr>
        <w:pStyle w:val="libNormal"/>
        <w:rPr>
          <w:rtl/>
        </w:rPr>
      </w:pPr>
      <w:r>
        <w:rPr>
          <w:rtl/>
        </w:rPr>
        <w:br w:type="page"/>
      </w:r>
    </w:p>
    <w:p w:rsidR="00B070AD" w:rsidRPr="00CA4164" w:rsidRDefault="00B070AD" w:rsidP="00B070AD">
      <w:pPr>
        <w:pStyle w:val="Heading2"/>
        <w:rPr>
          <w:rStyle w:val="libNormalChar"/>
          <w:rFonts w:hint="cs"/>
          <w:rtl/>
        </w:rPr>
      </w:pPr>
      <w:bookmarkStart w:id="2" w:name="_Toc480974698"/>
      <w:bookmarkStart w:id="3" w:name="_Toc518997323"/>
      <w:r>
        <w:rPr>
          <w:rtl/>
        </w:rPr>
        <w:t>عصمت اهل البيت</w:t>
      </w:r>
      <w:r w:rsidR="00CA4164">
        <w:rPr>
          <w:rFonts w:hint="cs"/>
          <w:rtl/>
        </w:rPr>
        <w:t xml:space="preserve"> </w:t>
      </w:r>
      <w:r w:rsidRPr="00BA2DC6">
        <w:rPr>
          <w:rStyle w:val="libAlaemChar"/>
          <w:rtl/>
        </w:rPr>
        <w:t>عليه‌السلام</w:t>
      </w:r>
      <w:bookmarkEnd w:id="2"/>
      <w:bookmarkEnd w:id="3"/>
      <w:r w:rsidRPr="00CA4164">
        <w:rPr>
          <w:rStyle w:val="libNormalChar"/>
          <w:rtl/>
        </w:rPr>
        <w:t xml:space="preserve"> </w:t>
      </w:r>
    </w:p>
    <w:p w:rsidR="00B070AD" w:rsidRDefault="00B070AD" w:rsidP="00B070AD">
      <w:pPr>
        <w:pStyle w:val="libNormal"/>
        <w:rPr>
          <w:rtl/>
        </w:rPr>
      </w:pPr>
      <w:r>
        <w:rPr>
          <w:rtl/>
        </w:rPr>
        <w:t>خداوند سبحان در قرآن كريم خبر داده كه «اهل البيت»</w:t>
      </w:r>
      <w:r w:rsidR="00350C21">
        <w:rPr>
          <w:rtl/>
        </w:rPr>
        <w:t xml:space="preserve"> </w:t>
      </w:r>
      <w:r>
        <w:rPr>
          <w:rtl/>
        </w:rPr>
        <w:t>يعن</w:t>
      </w:r>
      <w:r w:rsidR="00382213">
        <w:rPr>
          <w:rtl/>
        </w:rPr>
        <w:t>ی</w:t>
      </w:r>
      <w:r>
        <w:rPr>
          <w:rtl/>
        </w:rPr>
        <w:t>: محمد و عل</w:t>
      </w:r>
      <w:r w:rsidR="00382213">
        <w:rPr>
          <w:rtl/>
        </w:rPr>
        <w:t>ی</w:t>
      </w:r>
      <w:r>
        <w:rPr>
          <w:rtl/>
        </w:rPr>
        <w:t xml:space="preserve"> و فاطمه و حسن و حسين </w:t>
      </w:r>
      <w:r w:rsidRPr="00BA2DC6">
        <w:rPr>
          <w:rStyle w:val="libAlaemChar"/>
          <w:rFonts w:eastAsiaTheme="minorHAnsi"/>
          <w:rtl/>
        </w:rPr>
        <w:t>عليهم‌السلام</w:t>
      </w:r>
      <w:r w:rsidRPr="00B070AD">
        <w:rPr>
          <w:rFonts w:eastAsiaTheme="minorHAnsi"/>
          <w:rtl/>
        </w:rPr>
        <w:t xml:space="preserve"> </w:t>
      </w:r>
      <w:r>
        <w:rPr>
          <w:rtl/>
        </w:rPr>
        <w:t>از همه گناهان معصوم و مبرّا هستند. چنانكه فرموده:</w:t>
      </w:r>
    </w:p>
    <w:p w:rsidR="00B070AD" w:rsidRDefault="00B070AD" w:rsidP="00CA4164">
      <w:pPr>
        <w:pStyle w:val="libNormal"/>
        <w:rPr>
          <w:rtl/>
        </w:rPr>
      </w:pPr>
      <w:r w:rsidRPr="0012159E">
        <w:rPr>
          <w:rStyle w:val="libAlaemChar"/>
          <w:rFonts w:hint="cs"/>
          <w:rtl/>
        </w:rPr>
        <w:t>(</w:t>
      </w:r>
      <w:r w:rsidRPr="0012159E">
        <w:rPr>
          <w:rStyle w:val="libAieChar"/>
          <w:rtl/>
        </w:rPr>
        <w:t>إِنَّمَا يُرِيدُ اللَّهُ لِيُذْهِبَ عَنكُمُ الرِّجْسَ أَهْلَ الْبَيْتِ وَيُطَهِّرَكُمْ تَطْهِيرًا</w:t>
      </w:r>
      <w:r w:rsidRPr="0012159E">
        <w:rPr>
          <w:rStyle w:val="libAlaemChar"/>
          <w:rFonts w:hint="cs"/>
          <w:rtl/>
        </w:rPr>
        <w:t>)</w:t>
      </w:r>
      <w:r>
        <w:rPr>
          <w:rtl/>
        </w:rPr>
        <w:t xml:space="preserve"> </w:t>
      </w:r>
      <w:r w:rsidR="00CA4164">
        <w:rPr>
          <w:rStyle w:val="libFootnotenumChar"/>
          <w:rtl/>
        </w:rPr>
        <w:t>(2)</w:t>
      </w:r>
      <w:r w:rsidR="00CA4164" w:rsidRPr="00CA4164">
        <w:rPr>
          <w:rFonts w:eastAsia="B Badr" w:hint="cs"/>
          <w:rtl/>
        </w:rPr>
        <w:t xml:space="preserve"> </w:t>
      </w:r>
      <w:r>
        <w:rPr>
          <w:rtl/>
        </w:rPr>
        <w:t>«همانا خداوند اراده فرموده تا رجس و پليد</w:t>
      </w:r>
      <w:r w:rsidR="00382213">
        <w:rPr>
          <w:rtl/>
        </w:rPr>
        <w:t>ی</w:t>
      </w:r>
      <w:r>
        <w:rPr>
          <w:rtl/>
        </w:rPr>
        <w:t xml:space="preserve"> را از شما «اهل البيت» بزدايد و شما را پاك و پاكيزه گرداند».</w:t>
      </w:r>
    </w:p>
    <w:p w:rsidR="00B070AD" w:rsidRDefault="00B070AD" w:rsidP="00CA4164">
      <w:pPr>
        <w:pStyle w:val="Heading3"/>
        <w:rPr>
          <w:rtl/>
        </w:rPr>
      </w:pPr>
      <w:bookmarkStart w:id="4" w:name="_Toc518997324"/>
      <w:r>
        <w:rPr>
          <w:rtl/>
        </w:rPr>
        <w:t>شأن نزول اين آيه و اقدام عمل</w:t>
      </w:r>
      <w:r w:rsidR="00382213">
        <w:rPr>
          <w:rtl/>
        </w:rPr>
        <w:t>ی</w:t>
      </w:r>
      <w:r>
        <w:rPr>
          <w:rtl/>
        </w:rPr>
        <w:t xml:space="preserve"> رسول خدا</w:t>
      </w:r>
      <w:r w:rsidRPr="00B070AD">
        <w:rPr>
          <w:rFonts w:eastAsiaTheme="minorHAnsi"/>
          <w:rtl/>
        </w:rPr>
        <w:t xml:space="preserve"> </w:t>
      </w:r>
      <w:r w:rsidRPr="0012159E">
        <w:rPr>
          <w:rStyle w:val="libAlaemChar"/>
          <w:rFonts w:eastAsiaTheme="minorHAnsi"/>
          <w:rtl/>
        </w:rPr>
        <w:t>صل</w:t>
      </w:r>
      <w:r w:rsidR="00382213">
        <w:rPr>
          <w:rStyle w:val="libAlaemChar"/>
          <w:rFonts w:eastAsiaTheme="minorHAnsi"/>
          <w:rtl/>
        </w:rPr>
        <w:t>ی</w:t>
      </w:r>
      <w:r w:rsidRPr="0012159E">
        <w:rPr>
          <w:rStyle w:val="libAlaemChar"/>
          <w:rFonts w:eastAsiaTheme="minorHAnsi"/>
          <w:rtl/>
        </w:rPr>
        <w:t>‌الله‌عليه‌وآله‌وسلم</w:t>
      </w:r>
      <w:bookmarkEnd w:id="4"/>
    </w:p>
    <w:p w:rsidR="00B070AD" w:rsidRDefault="00B070AD" w:rsidP="00CA4164">
      <w:pPr>
        <w:pStyle w:val="libNormal"/>
        <w:rPr>
          <w:rtl/>
        </w:rPr>
      </w:pPr>
      <w:r>
        <w:rPr>
          <w:rtl/>
        </w:rPr>
        <w:t>عبدالله بن جعفر</w:t>
      </w:r>
      <w:r w:rsidR="00CA4164">
        <w:rPr>
          <w:rFonts w:hint="cs"/>
          <w:rtl/>
        </w:rPr>
        <w:t xml:space="preserve"> </w:t>
      </w:r>
      <w:r>
        <w:rPr>
          <w:rtl/>
        </w:rPr>
        <w:t>بن ابي</w:t>
      </w:r>
      <w:r w:rsidR="00CA4164">
        <w:rPr>
          <w:rFonts w:hint="cs"/>
          <w:rtl/>
        </w:rPr>
        <w:t xml:space="preserve"> </w:t>
      </w:r>
      <w:r>
        <w:rPr>
          <w:rtl/>
        </w:rPr>
        <w:t>طالب روايت كند و گويد</w:t>
      </w:r>
      <w:r w:rsidRPr="00CA4164">
        <w:rPr>
          <w:rFonts w:eastAsia="B Badr"/>
          <w:rtl/>
        </w:rPr>
        <w:t>:</w:t>
      </w:r>
      <w:r w:rsidR="00CA4164" w:rsidRPr="00CA4164">
        <w:rPr>
          <w:rStyle w:val="libNormalChar"/>
          <w:rFonts w:eastAsia="B Badr"/>
          <w:rtl/>
        </w:rPr>
        <w:t xml:space="preserve"> </w:t>
      </w:r>
      <w:r w:rsidR="00CA4164">
        <w:rPr>
          <w:rStyle w:val="libFootnotenumChar"/>
          <w:rtl/>
        </w:rPr>
        <w:t>(3)</w:t>
      </w:r>
      <w:r>
        <w:rPr>
          <w:rtl/>
        </w:rPr>
        <w:t xml:space="preserve">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هنگام</w:t>
      </w:r>
      <w:r w:rsidR="00382213">
        <w:rPr>
          <w:rtl/>
        </w:rPr>
        <w:t>ی</w:t>
      </w:r>
      <w:r>
        <w:rPr>
          <w:rtl/>
        </w:rPr>
        <w:t xml:space="preserve"> كه</w:t>
      </w:r>
      <w:r>
        <w:rPr>
          <w:rFonts w:hint="cs"/>
          <w:rtl/>
        </w:rPr>
        <w:t xml:space="preserve"> </w:t>
      </w:r>
      <w:r>
        <w:rPr>
          <w:rtl/>
        </w:rPr>
        <w:t>ديد رحمت اله</w:t>
      </w:r>
      <w:r w:rsidR="00382213">
        <w:rPr>
          <w:rtl/>
        </w:rPr>
        <w:t>ی</w:t>
      </w:r>
      <w:r>
        <w:rPr>
          <w:rtl/>
        </w:rPr>
        <w:t xml:space="preserve"> فرود م</w:t>
      </w:r>
      <w:r w:rsidR="00382213">
        <w:rPr>
          <w:rtl/>
        </w:rPr>
        <w:t>ی</w:t>
      </w:r>
      <w:r>
        <w:rPr>
          <w:rtl/>
        </w:rPr>
        <w:t xml:space="preserve"> آيد فرمود: «نزد من بخوانيد، نزد من بخوانيد» صفيّه </w:t>
      </w:r>
      <w:r w:rsidR="00CA4164">
        <w:rPr>
          <w:rStyle w:val="libFootnotenumChar"/>
          <w:rtl/>
        </w:rPr>
        <w:t>(4)</w:t>
      </w:r>
      <w:r>
        <w:rPr>
          <w:rtl/>
        </w:rPr>
        <w:t xml:space="preserve"> گفت: «يا رسول اللّه</w:t>
      </w:r>
      <w:r w:rsidR="00CA4164">
        <w:rPr>
          <w:rtl/>
        </w:rPr>
        <w:t>!</w:t>
      </w:r>
      <w:r>
        <w:rPr>
          <w:rtl/>
        </w:rPr>
        <w:t xml:space="preserve"> چه كس را؟» فرمود: «اهل بيتم: عل</w:t>
      </w:r>
      <w:r w:rsidR="00382213">
        <w:rPr>
          <w:rtl/>
        </w:rPr>
        <w:t>ی</w:t>
      </w:r>
      <w:r>
        <w:rPr>
          <w:rtl/>
        </w:rPr>
        <w:t xml:space="preserve"> و فاطمه و حسن و حسين </w:t>
      </w:r>
      <w:r w:rsidR="00CA4164">
        <w:rPr>
          <w:rStyle w:val="libFootnotenumChar"/>
          <w:rtl/>
        </w:rPr>
        <w:t>(5)</w:t>
      </w:r>
      <w:r>
        <w:rPr>
          <w:rtl/>
        </w:rPr>
        <w:t xml:space="preserve"> را» آنها را به نزدش آوردند و پيامبر</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كسا</w:t>
      </w:r>
      <w:r w:rsidR="00382213">
        <w:rPr>
          <w:rtl/>
        </w:rPr>
        <w:t>ی</w:t>
      </w:r>
      <w:r>
        <w:rPr>
          <w:rtl/>
        </w:rPr>
        <w:t xml:space="preserve"> خود را برويشان افكند و</w:t>
      </w:r>
      <w:r w:rsidR="00CA4164">
        <w:rPr>
          <w:rFonts w:hint="cs"/>
          <w:rtl/>
        </w:rPr>
        <w:t xml:space="preserve"> </w:t>
      </w:r>
      <w:r>
        <w:rPr>
          <w:rtl/>
        </w:rPr>
        <w:t>سپس دستانش را به سو</w:t>
      </w:r>
      <w:r w:rsidR="00382213">
        <w:rPr>
          <w:rtl/>
        </w:rPr>
        <w:t>ی</w:t>
      </w:r>
      <w:r>
        <w:rPr>
          <w:rtl/>
        </w:rPr>
        <w:t xml:space="preserve"> آسمان بالا برد و عرض كرد: «خداوندا! اينان آل منند، پس بر محمّد و آل محمّد صلوات فرست» كه در اين هنگام خدا</w:t>
      </w:r>
      <w:r w:rsidR="00382213">
        <w:rPr>
          <w:rtl/>
        </w:rPr>
        <w:t>ی</w:t>
      </w:r>
      <w:r>
        <w:rPr>
          <w:rtl/>
        </w:rPr>
        <w:t xml:space="preserve"> عزّوجلّ اين آيه را نازل فرمود:</w:t>
      </w:r>
      <w:r w:rsidRPr="0012159E">
        <w:rPr>
          <w:rStyle w:val="libAlaemChar"/>
          <w:rFonts w:hint="cs"/>
          <w:rtl/>
        </w:rPr>
        <w:t>(</w:t>
      </w:r>
      <w:r w:rsidRPr="0012159E">
        <w:rPr>
          <w:rStyle w:val="libAieChar"/>
          <w:rtl/>
        </w:rPr>
        <w:t xml:space="preserve"> إِنَّمَا يُرِيدُ اللَّهُ لِيُذْهِبَ...</w:t>
      </w:r>
      <w:r w:rsidRPr="0012159E">
        <w:rPr>
          <w:rStyle w:val="libAlaemChar"/>
          <w:rFonts w:hint="cs"/>
          <w:rtl/>
        </w:rPr>
        <w:t>)</w:t>
      </w:r>
      <w:r w:rsidR="00CA4164" w:rsidRPr="00CA4164">
        <w:rPr>
          <w:rFonts w:hint="cs"/>
          <w:rtl/>
        </w:rPr>
        <w:t xml:space="preserve"> </w:t>
      </w:r>
      <w:r>
        <w:rPr>
          <w:rtl/>
        </w:rPr>
        <w:t>و</w:t>
      </w:r>
      <w:r w:rsidR="00CA4164">
        <w:rPr>
          <w:rFonts w:hint="cs"/>
          <w:rtl/>
        </w:rPr>
        <w:t xml:space="preserve"> </w:t>
      </w:r>
      <w:r>
        <w:rPr>
          <w:rtl/>
        </w:rPr>
        <w:t>در روايت «ام المؤمنين عايشه»</w:t>
      </w:r>
      <w:r w:rsidR="00CA4164">
        <w:rPr>
          <w:rFonts w:hint="cs"/>
          <w:rtl/>
        </w:rPr>
        <w:t xml:space="preserve"> </w:t>
      </w:r>
      <w:r w:rsidR="00CA4164">
        <w:rPr>
          <w:rStyle w:val="libFootnotenumChar"/>
          <w:rtl/>
        </w:rPr>
        <w:t>(6)</w:t>
      </w:r>
      <w:r>
        <w:rPr>
          <w:rtl/>
        </w:rPr>
        <w:t xml:space="preserve"> گويد: «آن كساء از پشم سياه و منقوش بود».</w:t>
      </w:r>
    </w:p>
    <w:p w:rsidR="00B070AD" w:rsidRDefault="00B070AD" w:rsidP="00CA4164">
      <w:pPr>
        <w:pStyle w:val="libNormal"/>
        <w:rPr>
          <w:rtl/>
        </w:rPr>
      </w:pPr>
      <w:r>
        <w:rPr>
          <w:rtl/>
        </w:rPr>
        <w:t>و در روايت «واثله بن اسقع» صحاب</w:t>
      </w:r>
      <w:r w:rsidR="00382213">
        <w:rPr>
          <w:rtl/>
        </w:rPr>
        <w:t>ی</w:t>
      </w:r>
      <w:r>
        <w:rPr>
          <w:rtl/>
        </w:rPr>
        <w:t xml:space="preserve"> گويد: «رسول خدا</w:t>
      </w:r>
      <w:r w:rsidR="00CA4164">
        <w:rPr>
          <w:rFonts w:hint="cs"/>
          <w:rtl/>
        </w:rPr>
        <w:t xml:space="preserve"> </w:t>
      </w:r>
      <w:r w:rsidR="00CA4164" w:rsidRPr="0012159E">
        <w:rPr>
          <w:rStyle w:val="libAlaemChar"/>
          <w:rFonts w:eastAsiaTheme="minorHAnsi"/>
          <w:rtl/>
        </w:rPr>
        <w:t>صل</w:t>
      </w:r>
      <w:r w:rsidR="00382213">
        <w:rPr>
          <w:rStyle w:val="libAlaemChar"/>
          <w:rFonts w:eastAsiaTheme="minorHAnsi"/>
          <w:rtl/>
        </w:rPr>
        <w:t>ی</w:t>
      </w:r>
      <w:r w:rsidR="00CA4164" w:rsidRPr="0012159E">
        <w:rPr>
          <w:rStyle w:val="libAlaemChar"/>
          <w:rFonts w:eastAsiaTheme="minorHAnsi"/>
          <w:rtl/>
        </w:rPr>
        <w:t>‌الله‌عليه‌وآله‌وسلم</w:t>
      </w:r>
      <w:r w:rsidR="00CA4164">
        <w:rPr>
          <w:rtl/>
        </w:rPr>
        <w:t xml:space="preserve"> </w:t>
      </w:r>
      <w:r>
        <w:rPr>
          <w:rtl/>
        </w:rPr>
        <w:t>عل</w:t>
      </w:r>
      <w:r w:rsidR="00382213">
        <w:rPr>
          <w:rtl/>
        </w:rPr>
        <w:t>ی</w:t>
      </w:r>
      <w:r>
        <w:rPr>
          <w:rtl/>
        </w:rPr>
        <w:t xml:space="preserve"> و فاطمه را نزديك آورد و فرارو</w:t>
      </w:r>
      <w:r w:rsidR="00382213">
        <w:rPr>
          <w:rtl/>
        </w:rPr>
        <w:t>ی</w:t>
      </w:r>
      <w:r>
        <w:rPr>
          <w:rtl/>
        </w:rPr>
        <w:t xml:space="preserve"> خود نشانيد و حسن و حسين هر يك را بر ران خود...»</w:t>
      </w:r>
      <w:r w:rsidR="00350C21">
        <w:rPr>
          <w:rtl/>
        </w:rPr>
        <w:t xml:space="preserve"> </w:t>
      </w:r>
      <w:r>
        <w:rPr>
          <w:rtl/>
        </w:rPr>
        <w:t xml:space="preserve">تا آخر حديث. </w:t>
      </w:r>
      <w:r w:rsidR="00CA4164">
        <w:rPr>
          <w:rStyle w:val="libFootnotenumChar"/>
          <w:rtl/>
        </w:rPr>
        <w:t>(7)</w:t>
      </w:r>
    </w:p>
    <w:p w:rsidR="00B070AD" w:rsidRDefault="00B070AD" w:rsidP="00B070AD">
      <w:pPr>
        <w:pStyle w:val="libNormal"/>
        <w:rPr>
          <w:rtl/>
        </w:rPr>
      </w:pPr>
      <w:r>
        <w:rPr>
          <w:rtl/>
        </w:rPr>
        <w:t>و در روايت «امّ المؤمنين ام سلمه» گويد: «آيه:</w:t>
      </w:r>
      <w:r w:rsidRPr="0012159E">
        <w:rPr>
          <w:rStyle w:val="libAlaemChar"/>
          <w:rFonts w:hint="cs"/>
          <w:rtl/>
        </w:rPr>
        <w:t>(</w:t>
      </w:r>
      <w:r w:rsidRPr="0012159E">
        <w:rPr>
          <w:rStyle w:val="libAieChar"/>
          <w:rtl/>
        </w:rPr>
        <w:t xml:space="preserve">إِنَّمَا يُرِيدُ اللَّهُ لِيُذْهِبَ </w:t>
      </w:r>
      <w:r w:rsidRPr="0012159E">
        <w:rPr>
          <w:rStyle w:val="libAlaemChar"/>
          <w:rFonts w:hint="cs"/>
          <w:rtl/>
        </w:rPr>
        <w:t>)</w:t>
      </w:r>
      <w:r>
        <w:rPr>
          <w:rtl/>
        </w:rPr>
        <w:t>در خانه من نازل شد. و در آن خانه هفت نفر حضور داشتند: جبرئيل و ميكائيل و عل</w:t>
      </w:r>
      <w:r w:rsidR="00382213">
        <w:rPr>
          <w:rtl/>
        </w:rPr>
        <w:t>ی</w:t>
      </w:r>
      <w:r>
        <w:rPr>
          <w:rtl/>
        </w:rPr>
        <w:t xml:space="preserve"> و فاطمه و </w:t>
      </w:r>
      <w:r>
        <w:rPr>
          <w:rtl/>
        </w:rPr>
        <w:lastRenderedPageBreak/>
        <w:t>حسن و حسين، و من جلو</w:t>
      </w:r>
      <w:r w:rsidR="00382213">
        <w:rPr>
          <w:rtl/>
        </w:rPr>
        <w:t>ی</w:t>
      </w:r>
      <w:r>
        <w:rPr>
          <w:rtl/>
        </w:rPr>
        <w:t xml:space="preserve"> در بودم و گفتم: «يا رسول اللّه</w:t>
      </w:r>
      <w:r w:rsidR="00CA4164">
        <w:rPr>
          <w:rtl/>
        </w:rPr>
        <w:t>!</w:t>
      </w:r>
      <w:r>
        <w:rPr>
          <w:rtl/>
        </w:rPr>
        <w:t xml:space="preserve"> آيا من از اهل البيت نيستم؟» فرمود: «تو بر مسير خير</w:t>
      </w:r>
      <w:r w:rsidR="00382213">
        <w:rPr>
          <w:rtl/>
        </w:rPr>
        <w:t>ی</w:t>
      </w:r>
      <w:r>
        <w:rPr>
          <w:rtl/>
        </w:rPr>
        <w:t>، تو از زنان پيامبر</w:t>
      </w:r>
      <w:r w:rsidR="00382213">
        <w:rPr>
          <w:rtl/>
        </w:rPr>
        <w:t>ی</w:t>
      </w:r>
      <w:r>
        <w:rPr>
          <w:rtl/>
        </w:rPr>
        <w:t xml:space="preserve">» </w:t>
      </w:r>
      <w:r w:rsidR="00CA4164">
        <w:rPr>
          <w:rStyle w:val="libFootnotenumChar"/>
          <w:rtl/>
        </w:rPr>
        <w:t>(8)</w:t>
      </w:r>
    </w:p>
    <w:p w:rsidR="00B070AD" w:rsidRDefault="00B070AD" w:rsidP="00B070AD">
      <w:pPr>
        <w:pStyle w:val="libNormal"/>
        <w:rPr>
          <w:rtl/>
        </w:rPr>
      </w:pPr>
      <w:r>
        <w:rPr>
          <w:rtl/>
        </w:rPr>
        <w:t>شأن نزول آيه تطهير را علاوه بر آنها كه نام برديم، افراد زير نيز روايت كرده اند:</w:t>
      </w:r>
    </w:p>
    <w:p w:rsidR="00B070AD" w:rsidRDefault="00CA4164" w:rsidP="00B070AD">
      <w:pPr>
        <w:pStyle w:val="libNormal"/>
        <w:rPr>
          <w:rtl/>
        </w:rPr>
      </w:pPr>
      <w:r>
        <w:rPr>
          <w:rtl/>
        </w:rPr>
        <w:t>1</w:t>
      </w:r>
      <w:r w:rsidR="00350C21">
        <w:rPr>
          <w:rtl/>
        </w:rPr>
        <w:t xml:space="preserve"> </w:t>
      </w:r>
      <w:r w:rsidR="00B070AD">
        <w:rPr>
          <w:rtl/>
        </w:rPr>
        <w:t xml:space="preserve">عبداللّه بن عباس. </w:t>
      </w:r>
      <w:r>
        <w:rPr>
          <w:rStyle w:val="libFootnotenumChar"/>
          <w:rtl/>
        </w:rPr>
        <w:t>(9)</w:t>
      </w:r>
      <w:r w:rsidRPr="00CA4164">
        <w:rPr>
          <w:rFonts w:eastAsia="B Badr" w:hint="cs"/>
          <w:rtl/>
        </w:rPr>
        <w:t xml:space="preserve"> </w:t>
      </w:r>
    </w:p>
    <w:p w:rsidR="00B070AD" w:rsidRDefault="00CA4164" w:rsidP="00350C21">
      <w:pPr>
        <w:pStyle w:val="libNormal"/>
        <w:rPr>
          <w:rtl/>
        </w:rPr>
      </w:pPr>
      <w:r>
        <w:rPr>
          <w:rtl/>
        </w:rPr>
        <w:t>2</w:t>
      </w:r>
      <w:r w:rsidR="00350C21">
        <w:rPr>
          <w:rtl/>
        </w:rPr>
        <w:t xml:space="preserve"> </w:t>
      </w:r>
      <w:r w:rsidR="00B070AD">
        <w:rPr>
          <w:rtl/>
        </w:rPr>
        <w:t>عمربن اب</w:t>
      </w:r>
      <w:r w:rsidR="00382213">
        <w:rPr>
          <w:rtl/>
        </w:rPr>
        <w:t>ی</w:t>
      </w:r>
      <w:r w:rsidR="00B070AD">
        <w:rPr>
          <w:rtl/>
        </w:rPr>
        <w:t xml:space="preserve"> سلمه </w:t>
      </w:r>
      <w:r>
        <w:rPr>
          <w:rStyle w:val="libFootnotenumChar"/>
          <w:rtl/>
        </w:rPr>
        <w:t>(10)</w:t>
      </w:r>
      <w:r w:rsidR="00B070AD">
        <w:rPr>
          <w:rtl/>
        </w:rPr>
        <w:t xml:space="preserve"> ربيب و ناپسر</w:t>
      </w:r>
      <w:r w:rsidR="00382213">
        <w:rPr>
          <w:rtl/>
        </w:rPr>
        <w:t>ی</w:t>
      </w:r>
      <w:r w:rsidR="00B070AD">
        <w:rPr>
          <w:rtl/>
        </w:rPr>
        <w:t xml:space="preserve"> پيامبر</w:t>
      </w:r>
      <w:r w:rsidR="00350C21">
        <w:rPr>
          <w:rFonts w:hint="cs"/>
          <w:rtl/>
        </w:rPr>
        <w:t xml:space="preserve"> </w:t>
      </w:r>
      <w:r w:rsidR="00350C21" w:rsidRPr="0012159E">
        <w:rPr>
          <w:rStyle w:val="libAlaemChar"/>
          <w:rFonts w:eastAsiaTheme="minorHAnsi"/>
          <w:rtl/>
        </w:rPr>
        <w:t>صل</w:t>
      </w:r>
      <w:r w:rsidR="00350C21">
        <w:rPr>
          <w:rStyle w:val="libAlaemChar"/>
          <w:rFonts w:eastAsiaTheme="minorHAnsi"/>
          <w:rtl/>
        </w:rPr>
        <w:t>ی</w:t>
      </w:r>
      <w:r w:rsidR="00350C21" w:rsidRPr="0012159E">
        <w:rPr>
          <w:rStyle w:val="libAlaemChar"/>
          <w:rFonts w:eastAsiaTheme="minorHAnsi"/>
          <w:rtl/>
        </w:rPr>
        <w:t>‌الله‌عليه‌وآله‌وسلم</w:t>
      </w:r>
    </w:p>
    <w:p w:rsidR="00B070AD" w:rsidRDefault="00CA4164" w:rsidP="00B070AD">
      <w:pPr>
        <w:pStyle w:val="libNormal"/>
        <w:rPr>
          <w:rtl/>
        </w:rPr>
      </w:pPr>
      <w:r>
        <w:rPr>
          <w:rtl/>
        </w:rPr>
        <w:t>3</w:t>
      </w:r>
      <w:r w:rsidR="00350C21">
        <w:rPr>
          <w:rtl/>
        </w:rPr>
        <w:t xml:space="preserve"> </w:t>
      </w:r>
      <w:r w:rsidR="00B070AD">
        <w:rPr>
          <w:rtl/>
        </w:rPr>
        <w:t>ابوسعيد خدر</w:t>
      </w:r>
      <w:r w:rsidR="00382213">
        <w:rPr>
          <w:rtl/>
        </w:rPr>
        <w:t>ی</w:t>
      </w:r>
      <w:r w:rsidR="00B070AD">
        <w:rPr>
          <w:rtl/>
        </w:rPr>
        <w:t xml:space="preserve">. </w:t>
      </w:r>
      <w:r>
        <w:rPr>
          <w:rStyle w:val="libFootnotenumChar"/>
          <w:rtl/>
        </w:rPr>
        <w:t>(11)</w:t>
      </w:r>
    </w:p>
    <w:p w:rsidR="00B070AD" w:rsidRDefault="00CA4164" w:rsidP="00B070AD">
      <w:pPr>
        <w:pStyle w:val="libNormal"/>
        <w:rPr>
          <w:rtl/>
        </w:rPr>
      </w:pPr>
      <w:r>
        <w:rPr>
          <w:rtl/>
        </w:rPr>
        <w:t>4</w:t>
      </w:r>
      <w:r w:rsidR="00350C21">
        <w:rPr>
          <w:rtl/>
        </w:rPr>
        <w:t xml:space="preserve"> </w:t>
      </w:r>
      <w:r w:rsidR="00B070AD">
        <w:rPr>
          <w:rtl/>
        </w:rPr>
        <w:t>سعدبن اب</w:t>
      </w:r>
      <w:r w:rsidR="00382213">
        <w:rPr>
          <w:rtl/>
        </w:rPr>
        <w:t>ی</w:t>
      </w:r>
      <w:r w:rsidR="00B070AD">
        <w:rPr>
          <w:rtl/>
        </w:rPr>
        <w:t xml:space="preserve"> وقاص. </w:t>
      </w:r>
      <w:r>
        <w:rPr>
          <w:rStyle w:val="libFootnotenumChar"/>
          <w:rtl/>
        </w:rPr>
        <w:t>(12)</w:t>
      </w:r>
    </w:p>
    <w:p w:rsidR="00B070AD" w:rsidRDefault="00CA4164" w:rsidP="00B070AD">
      <w:pPr>
        <w:pStyle w:val="libNormal"/>
        <w:rPr>
          <w:rtl/>
        </w:rPr>
      </w:pPr>
      <w:r>
        <w:rPr>
          <w:rtl/>
        </w:rPr>
        <w:t>5</w:t>
      </w:r>
      <w:r w:rsidR="00350C21">
        <w:rPr>
          <w:rtl/>
        </w:rPr>
        <w:t xml:space="preserve"> </w:t>
      </w:r>
      <w:r w:rsidR="00B070AD">
        <w:rPr>
          <w:rtl/>
        </w:rPr>
        <w:t xml:space="preserve">انس بن مالك </w:t>
      </w:r>
      <w:r>
        <w:rPr>
          <w:rStyle w:val="libFootnotenumChar"/>
          <w:rtl/>
        </w:rPr>
        <w:t>(13)</w:t>
      </w:r>
      <w:r w:rsidR="00B070AD">
        <w:rPr>
          <w:rtl/>
        </w:rPr>
        <w:t xml:space="preserve"> و ديگران. </w:t>
      </w:r>
      <w:r>
        <w:rPr>
          <w:rStyle w:val="libFootnotenumChar"/>
          <w:rtl/>
        </w:rPr>
        <w:t>(14)</w:t>
      </w:r>
    </w:p>
    <w:p w:rsidR="00B070AD" w:rsidRDefault="00B070AD" w:rsidP="00B070AD">
      <w:pPr>
        <w:pStyle w:val="libNormal"/>
        <w:rPr>
          <w:rtl/>
        </w:rPr>
      </w:pPr>
      <w:r>
        <w:rPr>
          <w:rtl/>
        </w:rPr>
        <w:t>همچنين امام حسن</w:t>
      </w:r>
      <w:r w:rsidR="00350C21">
        <w:rPr>
          <w:rFonts w:hint="cs"/>
          <w:rtl/>
        </w:rPr>
        <w:t xml:space="preserve"> </w:t>
      </w:r>
      <w:r w:rsidRPr="00BA2DC6">
        <w:rPr>
          <w:rStyle w:val="libAlaemChar"/>
          <w:rtl/>
        </w:rPr>
        <w:t xml:space="preserve">عليه‌السلام </w:t>
      </w:r>
      <w:r>
        <w:rPr>
          <w:rtl/>
        </w:rPr>
        <w:t>بر رو</w:t>
      </w:r>
      <w:r w:rsidR="00382213">
        <w:rPr>
          <w:rtl/>
        </w:rPr>
        <w:t>ی</w:t>
      </w:r>
      <w:r>
        <w:rPr>
          <w:rtl/>
        </w:rPr>
        <w:t xml:space="preserve"> منبر </w:t>
      </w:r>
      <w:r w:rsidR="00CA4164">
        <w:rPr>
          <w:rStyle w:val="libFootnotenumChar"/>
          <w:rtl/>
        </w:rPr>
        <w:t>(15)</w:t>
      </w:r>
      <w:r>
        <w:rPr>
          <w:rtl/>
        </w:rPr>
        <w:t xml:space="preserve"> و امام عل</w:t>
      </w:r>
      <w:r w:rsidR="00382213">
        <w:rPr>
          <w:rtl/>
        </w:rPr>
        <w:t>ی</w:t>
      </w:r>
      <w:r>
        <w:rPr>
          <w:rtl/>
        </w:rPr>
        <w:t xml:space="preserve"> بن الحسين در شام </w:t>
      </w:r>
      <w:r w:rsidR="00CA4164">
        <w:rPr>
          <w:rStyle w:val="libFootnotenumChar"/>
          <w:rtl/>
        </w:rPr>
        <w:t>(16)</w:t>
      </w:r>
      <w:r w:rsidR="00CA4164">
        <w:rPr>
          <w:rtl/>
        </w:rPr>
        <w:t>،</w:t>
      </w:r>
      <w:r>
        <w:rPr>
          <w:rtl/>
        </w:rPr>
        <w:t xml:space="preserve"> بدان</w:t>
      </w:r>
      <w:r w:rsidR="00CA4164">
        <w:rPr>
          <w:rFonts w:hint="cs"/>
          <w:rtl/>
        </w:rPr>
        <w:t xml:space="preserve"> </w:t>
      </w:r>
      <w:r>
        <w:rPr>
          <w:rtl/>
        </w:rPr>
        <w:t>استشهاد كرده اند.</w:t>
      </w:r>
    </w:p>
    <w:p w:rsidR="00B070AD" w:rsidRDefault="00B070AD" w:rsidP="00B070AD">
      <w:pPr>
        <w:pStyle w:val="libNormal"/>
        <w:rPr>
          <w:rtl/>
        </w:rPr>
      </w:pPr>
      <w:r>
        <w:rPr>
          <w:rtl/>
        </w:rPr>
        <w:t>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پس از نزول اين آيه چندين ماه به در خانه عل</w:t>
      </w:r>
      <w:r w:rsidR="00382213">
        <w:rPr>
          <w:rtl/>
        </w:rPr>
        <w:t>ی</w:t>
      </w:r>
      <w:r>
        <w:rPr>
          <w:rtl/>
        </w:rPr>
        <w:t xml:space="preserve"> و فاطمه م</w:t>
      </w:r>
      <w:r w:rsidR="00382213">
        <w:rPr>
          <w:rtl/>
        </w:rPr>
        <w:t>ی</w:t>
      </w:r>
      <w:r>
        <w:rPr>
          <w:rtl/>
        </w:rPr>
        <w:t xml:space="preserve"> آمد و بر آنها سلام م</w:t>
      </w:r>
      <w:r w:rsidR="00382213">
        <w:rPr>
          <w:rtl/>
        </w:rPr>
        <w:t>ی</w:t>
      </w:r>
      <w:r>
        <w:rPr>
          <w:rtl/>
        </w:rPr>
        <w:t xml:space="preserve"> كرد و اين آيه را تلاوت م</w:t>
      </w:r>
      <w:r w:rsidR="00382213">
        <w:rPr>
          <w:rtl/>
        </w:rPr>
        <w:t>ی</w:t>
      </w:r>
      <w:r>
        <w:rPr>
          <w:rtl/>
        </w:rPr>
        <w:t xml:space="preserve"> نمود. ابن عباس گويد:</w:t>
      </w:r>
    </w:p>
    <w:p w:rsidR="00B070AD" w:rsidRDefault="00B070AD" w:rsidP="00382213">
      <w:pPr>
        <w:pStyle w:val="libNormal"/>
        <w:rPr>
          <w:rtl/>
        </w:rPr>
      </w:pPr>
      <w:r>
        <w:rPr>
          <w:rtl/>
        </w:rPr>
        <w:t>«گواه بودم كه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نه ماه تمام هر روز به هنگام هر نماز به در خانه عل</w:t>
      </w:r>
      <w:r w:rsidR="00382213">
        <w:rPr>
          <w:rtl/>
        </w:rPr>
        <w:t>ی</w:t>
      </w:r>
      <w:r>
        <w:rPr>
          <w:rtl/>
        </w:rPr>
        <w:t xml:space="preserve"> بن ابي</w:t>
      </w:r>
      <w:r w:rsidR="00382213">
        <w:rPr>
          <w:rFonts w:hint="cs"/>
          <w:rtl/>
        </w:rPr>
        <w:t xml:space="preserve"> </w:t>
      </w:r>
      <w:r>
        <w:rPr>
          <w:rtl/>
        </w:rPr>
        <w:t>طالب م</w:t>
      </w:r>
      <w:r w:rsidR="00382213">
        <w:rPr>
          <w:rtl/>
        </w:rPr>
        <w:t>ی</w:t>
      </w:r>
      <w:r>
        <w:rPr>
          <w:rtl/>
        </w:rPr>
        <w:t xml:space="preserve"> آمد و م</w:t>
      </w:r>
      <w:r w:rsidR="00382213">
        <w:rPr>
          <w:rtl/>
        </w:rPr>
        <w:t>ی</w:t>
      </w:r>
      <w:r>
        <w:rPr>
          <w:rtl/>
        </w:rPr>
        <w:t xml:space="preserve"> فرمود: «سلام و رحمت و بركات خدا بر شما اهل البيت باد</w:t>
      </w:r>
      <w:r w:rsidRPr="0012159E">
        <w:rPr>
          <w:rStyle w:val="libAlaemChar"/>
          <w:rFonts w:hint="cs"/>
          <w:rtl/>
        </w:rPr>
        <w:t>(</w:t>
      </w:r>
      <w:r w:rsidRPr="0012159E">
        <w:rPr>
          <w:rStyle w:val="libAieChar"/>
          <w:rtl/>
        </w:rPr>
        <w:t xml:space="preserve"> إِنَّمَا يُرِيدُ اللَّهُ لِيُذْهِبَ</w:t>
      </w:r>
      <w:r w:rsidR="00350C21">
        <w:rPr>
          <w:rStyle w:val="libAieChar"/>
          <w:rtl/>
        </w:rPr>
        <w:t>.</w:t>
      </w:r>
      <w:r w:rsidRPr="0012159E">
        <w:rPr>
          <w:rStyle w:val="libAieChar"/>
          <w:rtl/>
        </w:rPr>
        <w:t>..</w:t>
      </w:r>
      <w:r w:rsidRPr="00382213">
        <w:rPr>
          <w:rStyle w:val="libAlaemChar"/>
          <w:rFonts w:eastAsia="KFGQPC Uthman Taha Naskh" w:hint="cs"/>
          <w:rtl/>
        </w:rPr>
        <w:t>)</w:t>
      </w:r>
      <w:r w:rsidR="00382213" w:rsidRPr="00382213">
        <w:rPr>
          <w:rFonts w:eastAsia="KFGQPC Uthman Taha Naskh" w:hint="cs"/>
          <w:rtl/>
        </w:rPr>
        <w:t xml:space="preserve"> </w:t>
      </w:r>
      <w:r>
        <w:rPr>
          <w:rtl/>
        </w:rPr>
        <w:t>وقت نماز است، خدا</w:t>
      </w:r>
      <w:r w:rsidR="00382213">
        <w:rPr>
          <w:rtl/>
        </w:rPr>
        <w:t>ی</w:t>
      </w:r>
      <w:r>
        <w:rPr>
          <w:rtl/>
        </w:rPr>
        <w:t xml:space="preserve"> رحمتتان كند» هر روز پنج بار!». </w:t>
      </w:r>
      <w:r w:rsidR="00CA4164">
        <w:rPr>
          <w:rStyle w:val="libFootnotenumChar"/>
          <w:rtl/>
        </w:rPr>
        <w:t>(17)</w:t>
      </w:r>
    </w:p>
    <w:p w:rsidR="00B070AD" w:rsidRDefault="00B070AD" w:rsidP="00B070AD">
      <w:pPr>
        <w:pStyle w:val="libNormal"/>
        <w:rPr>
          <w:rtl/>
        </w:rPr>
      </w:pPr>
      <w:r>
        <w:rPr>
          <w:rtl/>
        </w:rPr>
        <w:t>و از «اب</w:t>
      </w:r>
      <w:r w:rsidR="00382213">
        <w:rPr>
          <w:rtl/>
        </w:rPr>
        <w:t>ی</w:t>
      </w:r>
      <w:r>
        <w:rPr>
          <w:rtl/>
        </w:rPr>
        <w:t xml:space="preserve"> الحمراء» روايت شده كه گفت: «هشت ماه تمام را به خاطر سپردم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مدينه، يكبار هم برا</w:t>
      </w:r>
      <w:r w:rsidR="00382213">
        <w:rPr>
          <w:rtl/>
        </w:rPr>
        <w:t>ی</w:t>
      </w:r>
      <w:r>
        <w:rPr>
          <w:rtl/>
        </w:rPr>
        <w:t xml:space="preserve"> نماز صبح بيرون نم</w:t>
      </w:r>
      <w:r w:rsidR="00382213">
        <w:rPr>
          <w:rtl/>
        </w:rPr>
        <w:t>ی</w:t>
      </w:r>
      <w:r>
        <w:rPr>
          <w:rtl/>
        </w:rPr>
        <w:t xml:space="preserve"> رفت مگر آنكه به در خانه عل</w:t>
      </w:r>
      <w:r w:rsidR="00382213">
        <w:rPr>
          <w:rtl/>
        </w:rPr>
        <w:t>ی</w:t>
      </w:r>
      <w:r>
        <w:rPr>
          <w:rtl/>
        </w:rPr>
        <w:t xml:space="preserve"> م</w:t>
      </w:r>
      <w:r w:rsidR="00382213">
        <w:rPr>
          <w:rtl/>
        </w:rPr>
        <w:t>ی</w:t>
      </w:r>
      <w:r w:rsidR="00382213">
        <w:rPr>
          <w:rFonts w:hint="cs"/>
          <w:rtl/>
        </w:rPr>
        <w:t xml:space="preserve"> </w:t>
      </w:r>
      <w:r>
        <w:rPr>
          <w:rFonts w:hint="cs"/>
          <w:rtl/>
        </w:rPr>
        <w:t>آ</w:t>
      </w:r>
      <w:r>
        <w:rPr>
          <w:rtl/>
        </w:rPr>
        <w:t>مد و دستانش را بر دو سو</w:t>
      </w:r>
      <w:r w:rsidR="00382213">
        <w:rPr>
          <w:rtl/>
        </w:rPr>
        <w:t>ی</w:t>
      </w:r>
      <w:r>
        <w:rPr>
          <w:rtl/>
        </w:rPr>
        <w:t xml:space="preserve"> در م</w:t>
      </w:r>
      <w:r w:rsidR="00382213">
        <w:rPr>
          <w:rtl/>
        </w:rPr>
        <w:t>ی</w:t>
      </w:r>
      <w:r>
        <w:rPr>
          <w:rtl/>
        </w:rPr>
        <w:t xml:space="preserve"> نهاد و م</w:t>
      </w:r>
      <w:r w:rsidR="00382213">
        <w:rPr>
          <w:rtl/>
        </w:rPr>
        <w:t>ی</w:t>
      </w:r>
      <w:r>
        <w:rPr>
          <w:rtl/>
        </w:rPr>
        <w:t xml:space="preserve"> فرمود: «نماز!</w:t>
      </w:r>
      <w:r w:rsidRPr="0012159E">
        <w:rPr>
          <w:rStyle w:val="libAlaemChar"/>
          <w:rFonts w:hint="cs"/>
          <w:rtl/>
        </w:rPr>
        <w:t>(</w:t>
      </w:r>
      <w:r w:rsidRPr="0012159E">
        <w:rPr>
          <w:rStyle w:val="libAieChar"/>
          <w:rtl/>
        </w:rPr>
        <w:t xml:space="preserve"> إِنَّمَا يُرِيدُ اللَّهُ لِيُذْهِبَ</w:t>
      </w:r>
      <w:r w:rsidRPr="0012159E">
        <w:rPr>
          <w:rStyle w:val="libAlaemChar"/>
          <w:rFonts w:eastAsia="KFGQPC Uthman Taha Naskh" w:hint="cs"/>
          <w:rtl/>
        </w:rPr>
        <w:t>)</w:t>
      </w:r>
      <w:r w:rsidR="00CA4164">
        <w:rPr>
          <w:rStyle w:val="libFootnotenumChar"/>
          <w:rtl/>
        </w:rPr>
        <w:t>(18)</w:t>
      </w:r>
    </w:p>
    <w:p w:rsidR="00B070AD" w:rsidRDefault="00B070AD" w:rsidP="00B070AD">
      <w:pPr>
        <w:pStyle w:val="libNormal"/>
        <w:rPr>
          <w:rtl/>
        </w:rPr>
      </w:pPr>
      <w:r>
        <w:rPr>
          <w:rtl/>
        </w:rPr>
        <w:t>و ابوبرزه گويد: «هفت ماه با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نماز گزاردم و هرگاه از خانه اش بيرون م</w:t>
      </w:r>
      <w:r w:rsidR="00382213">
        <w:rPr>
          <w:rtl/>
        </w:rPr>
        <w:t>ی</w:t>
      </w:r>
      <w:r>
        <w:rPr>
          <w:rtl/>
        </w:rPr>
        <w:t xml:space="preserve"> شد به خانه فاطمه م</w:t>
      </w:r>
      <w:r w:rsidR="00382213">
        <w:rPr>
          <w:rtl/>
        </w:rPr>
        <w:t>ی</w:t>
      </w:r>
      <w:r>
        <w:rPr>
          <w:rtl/>
        </w:rPr>
        <w:t xml:space="preserve"> آمد و...» </w:t>
      </w:r>
      <w:r w:rsidR="00CA4164">
        <w:rPr>
          <w:rStyle w:val="libFootnotenumChar"/>
          <w:rtl/>
        </w:rPr>
        <w:t>(19)</w:t>
      </w:r>
    </w:p>
    <w:p w:rsidR="00B070AD" w:rsidRDefault="00B070AD" w:rsidP="00B070AD">
      <w:pPr>
        <w:pStyle w:val="libNormal"/>
        <w:rPr>
          <w:rtl/>
        </w:rPr>
      </w:pPr>
      <w:r>
        <w:rPr>
          <w:rtl/>
        </w:rPr>
        <w:t xml:space="preserve">و از قول «انس بن مالك» شش ماه، </w:t>
      </w:r>
      <w:r w:rsidR="00CA4164">
        <w:rPr>
          <w:rStyle w:val="libFootnotenumChar"/>
          <w:rtl/>
        </w:rPr>
        <w:t>(20)</w:t>
      </w:r>
      <w:r>
        <w:rPr>
          <w:rtl/>
        </w:rPr>
        <w:t xml:space="preserve"> و از ديگران نيز روايات</w:t>
      </w:r>
      <w:r w:rsidR="00382213">
        <w:rPr>
          <w:rtl/>
        </w:rPr>
        <w:t>ی</w:t>
      </w:r>
      <w:r>
        <w:rPr>
          <w:rtl/>
        </w:rPr>
        <w:t xml:space="preserve"> بدين مضمون.</w:t>
      </w:r>
    </w:p>
    <w:p w:rsidR="00B070AD" w:rsidRDefault="00B070AD" w:rsidP="00B070AD">
      <w:pPr>
        <w:pStyle w:val="libNormal"/>
        <w:rPr>
          <w:rtl/>
        </w:rPr>
      </w:pPr>
      <w:r>
        <w:rPr>
          <w:rtl/>
        </w:rPr>
        <w:lastRenderedPageBreak/>
        <w:t xml:space="preserve">خداوند متعال در اين آيه تنها از معصومان عصر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خبر داده و رسول خدا</w:t>
      </w:r>
      <w:r w:rsidR="00382213">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نيز آنهارا با عملكرد خويش تعيين، و با افكندن كساء بر رو</w:t>
      </w:r>
      <w:r w:rsidR="00382213">
        <w:rPr>
          <w:rtl/>
        </w:rPr>
        <w:t>ی</w:t>
      </w:r>
      <w:r>
        <w:rPr>
          <w:rtl/>
        </w:rPr>
        <w:t>ايشان و تلاوت آيه در آستانه خانه و در حضور گروه</w:t>
      </w:r>
      <w:r w:rsidR="00382213">
        <w:rPr>
          <w:rtl/>
        </w:rPr>
        <w:t>ی</w:t>
      </w:r>
      <w:r>
        <w:rPr>
          <w:rtl/>
        </w:rPr>
        <w:t xml:space="preserve"> از صحابه، در ط</w:t>
      </w:r>
      <w:r w:rsidR="00382213">
        <w:rPr>
          <w:rtl/>
        </w:rPr>
        <w:t>ی</w:t>
      </w:r>
      <w:r>
        <w:rPr>
          <w:rtl/>
        </w:rPr>
        <w:t xml:space="preserve"> چندين ماه، آنان را به خوب</w:t>
      </w:r>
      <w:r w:rsidR="00382213">
        <w:rPr>
          <w:rtl/>
        </w:rPr>
        <w:t>ی</w:t>
      </w:r>
      <w:r>
        <w:rPr>
          <w:rtl/>
        </w:rPr>
        <w:t xml:space="preserve"> معرف</w:t>
      </w:r>
      <w:r w:rsidR="00382213">
        <w:rPr>
          <w:rtl/>
        </w:rPr>
        <w:t>ی</w:t>
      </w:r>
      <w:r>
        <w:rPr>
          <w:rtl/>
        </w:rPr>
        <w:t xml:space="preserve"> فرمود.</w:t>
      </w:r>
    </w:p>
    <w:p w:rsidR="00B070AD" w:rsidRDefault="00B070AD" w:rsidP="00B070AD">
      <w:pPr>
        <w:pStyle w:val="libNormal"/>
        <w:rPr>
          <w:rtl/>
        </w:rPr>
      </w:pPr>
      <w:r>
        <w:rPr>
          <w:rtl/>
        </w:rPr>
        <w:t xml:space="preserve">اين آيه، و آنچه از قول و فعل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ما رسيده، برا</w:t>
      </w:r>
      <w:r w:rsidR="00382213">
        <w:rPr>
          <w:rtl/>
        </w:rPr>
        <w:t>ی</w:t>
      </w:r>
      <w:r>
        <w:rPr>
          <w:rtl/>
        </w:rPr>
        <w:t xml:space="preserve"> اثبات عصمت اهل البيت</w:t>
      </w:r>
      <w:r w:rsidR="00382213">
        <w:rPr>
          <w:rFonts w:hint="cs"/>
          <w:rtl/>
        </w:rPr>
        <w:t xml:space="preserve"> </w:t>
      </w:r>
      <w:r w:rsidRPr="00BA2DC6">
        <w:rPr>
          <w:rStyle w:val="libAlaemChar"/>
          <w:rtl/>
        </w:rPr>
        <w:t xml:space="preserve">عليه‌السلام </w:t>
      </w:r>
      <w:r>
        <w:rPr>
          <w:rtl/>
        </w:rPr>
        <w:t>دليل</w:t>
      </w:r>
      <w:r w:rsidR="00382213">
        <w:rPr>
          <w:rtl/>
        </w:rPr>
        <w:t>ی</w:t>
      </w:r>
      <w:r>
        <w:rPr>
          <w:rtl/>
        </w:rPr>
        <w:t xml:space="preserve"> بسنده و كاف</w:t>
      </w:r>
      <w:r w:rsidR="00382213">
        <w:rPr>
          <w:rtl/>
        </w:rPr>
        <w:t>ی</w:t>
      </w:r>
      <w:r>
        <w:rPr>
          <w:rtl/>
        </w:rPr>
        <w:t xml:space="preserve"> است.</w:t>
      </w:r>
    </w:p>
    <w:p w:rsidR="00382213" w:rsidRDefault="00B070AD" w:rsidP="00B070AD">
      <w:pPr>
        <w:pStyle w:val="libNormal"/>
        <w:rPr>
          <w:rFonts w:hint="cs"/>
          <w:rtl/>
        </w:rPr>
      </w:pPr>
      <w:r>
        <w:rPr>
          <w:rtl/>
        </w:rPr>
        <w:t>از بعد علم</w:t>
      </w:r>
      <w:r w:rsidR="00382213">
        <w:rPr>
          <w:rtl/>
        </w:rPr>
        <w:t>ی</w:t>
      </w:r>
      <w:r>
        <w:rPr>
          <w:rtl/>
        </w:rPr>
        <w:t xml:space="preserve"> نيز، تاريخ گذشته چيز</w:t>
      </w:r>
      <w:r w:rsidR="00382213">
        <w:rPr>
          <w:rtl/>
        </w:rPr>
        <w:t>ی</w:t>
      </w:r>
      <w:r>
        <w:rPr>
          <w:rtl/>
        </w:rPr>
        <w:t xml:space="preserve"> را كه مناف</w:t>
      </w:r>
      <w:r w:rsidR="00382213">
        <w:rPr>
          <w:rtl/>
        </w:rPr>
        <w:t>ی</w:t>
      </w:r>
      <w:r>
        <w:rPr>
          <w:rtl/>
        </w:rPr>
        <w:t xml:space="preserve"> با عصمت امامان اهل البيت</w:t>
      </w:r>
      <w:r w:rsidR="00382213">
        <w:rPr>
          <w:rFonts w:hint="cs"/>
          <w:rtl/>
        </w:rPr>
        <w:t xml:space="preserve"> </w:t>
      </w:r>
      <w:r w:rsidRPr="00BA2DC6">
        <w:rPr>
          <w:rStyle w:val="libAlaemChar"/>
          <w:rtl/>
        </w:rPr>
        <w:t xml:space="preserve">عليه‌السلام </w:t>
      </w:r>
      <w:r>
        <w:rPr>
          <w:rtl/>
        </w:rPr>
        <w:t>باشد، ثبت نكرده است. با آنكه تاريخ اسلام به وسيله علما</w:t>
      </w:r>
      <w:r w:rsidR="00382213">
        <w:rPr>
          <w:rtl/>
        </w:rPr>
        <w:t>ی</w:t>
      </w:r>
      <w:r>
        <w:rPr>
          <w:rtl/>
        </w:rPr>
        <w:t xml:space="preserve"> مكتب خلفا تدوين شده و در موارد بسيار</w:t>
      </w:r>
      <w:r w:rsidR="00382213">
        <w:rPr>
          <w:rtl/>
        </w:rPr>
        <w:t>ی</w:t>
      </w:r>
      <w:r>
        <w:rPr>
          <w:rtl/>
        </w:rPr>
        <w:t xml:space="preserve"> جلب رضا</w:t>
      </w:r>
      <w:r w:rsidR="00382213">
        <w:rPr>
          <w:rtl/>
        </w:rPr>
        <w:t>ی</w:t>
      </w:r>
      <w:r>
        <w:rPr>
          <w:rtl/>
        </w:rPr>
        <w:t xml:space="preserve"> خليفه هدف اصل</w:t>
      </w:r>
      <w:r w:rsidR="00382213">
        <w:rPr>
          <w:rtl/>
        </w:rPr>
        <w:t>ی</w:t>
      </w:r>
      <w:r>
        <w:rPr>
          <w:rtl/>
        </w:rPr>
        <w:t xml:space="preserve"> تاريخ نويس</w:t>
      </w:r>
      <w:r w:rsidR="00382213">
        <w:rPr>
          <w:rtl/>
        </w:rPr>
        <w:t>ی</w:t>
      </w:r>
      <w:r>
        <w:rPr>
          <w:rtl/>
        </w:rPr>
        <w:t xml:space="preserve"> بوده، و خلفا در ط</w:t>
      </w:r>
      <w:r w:rsidR="00382213">
        <w:rPr>
          <w:rtl/>
        </w:rPr>
        <w:t>ی</w:t>
      </w:r>
      <w:r>
        <w:rPr>
          <w:rtl/>
        </w:rPr>
        <w:t xml:space="preserve"> قرون برا</w:t>
      </w:r>
      <w:r w:rsidR="00382213">
        <w:rPr>
          <w:rtl/>
        </w:rPr>
        <w:t>ی</w:t>
      </w:r>
      <w:r>
        <w:rPr>
          <w:rtl/>
        </w:rPr>
        <w:t xml:space="preserve"> خاموش</w:t>
      </w:r>
      <w:r w:rsidR="00382213">
        <w:rPr>
          <w:rtl/>
        </w:rPr>
        <w:t>ی</w:t>
      </w:r>
      <w:r>
        <w:rPr>
          <w:rtl/>
        </w:rPr>
        <w:t xml:space="preserve"> نور امامان اهل البيت </w:t>
      </w:r>
      <w:r w:rsidRPr="00BA2DC6">
        <w:rPr>
          <w:rStyle w:val="libAlaemChar"/>
          <w:rtl/>
        </w:rPr>
        <w:t xml:space="preserve">عليه‌السلام </w:t>
      </w:r>
      <w:r>
        <w:rPr>
          <w:rtl/>
        </w:rPr>
        <w:t>به شدت پا</w:t>
      </w:r>
      <w:r w:rsidR="00382213">
        <w:rPr>
          <w:rtl/>
        </w:rPr>
        <w:t>ی</w:t>
      </w:r>
      <w:r>
        <w:rPr>
          <w:rtl/>
        </w:rPr>
        <w:t xml:space="preserve"> م</w:t>
      </w:r>
      <w:r w:rsidR="00382213">
        <w:rPr>
          <w:rtl/>
        </w:rPr>
        <w:t>ی</w:t>
      </w:r>
      <w:r>
        <w:rPr>
          <w:rtl/>
        </w:rPr>
        <w:t xml:space="preserve"> فشردند تا مبادا مسلمانان به آنها بگروند و آنان را به خلافت برگزينند.</w:t>
      </w:r>
    </w:p>
    <w:p w:rsidR="00382213" w:rsidRDefault="00B070AD" w:rsidP="00B070AD">
      <w:pPr>
        <w:pStyle w:val="libNormal"/>
        <w:rPr>
          <w:rFonts w:hint="cs"/>
          <w:rtl/>
        </w:rPr>
      </w:pPr>
      <w:r>
        <w:rPr>
          <w:rtl/>
        </w:rPr>
        <w:t>و بدين خاطر نيز، بسيار</w:t>
      </w:r>
      <w:r w:rsidR="00382213">
        <w:rPr>
          <w:rtl/>
        </w:rPr>
        <w:t>ی</w:t>
      </w:r>
      <w:r>
        <w:rPr>
          <w:rtl/>
        </w:rPr>
        <w:t xml:space="preserve"> از آنان را كشتند و برخ</w:t>
      </w:r>
      <w:r w:rsidR="00382213">
        <w:rPr>
          <w:rtl/>
        </w:rPr>
        <w:t>ی</w:t>
      </w:r>
      <w:r>
        <w:rPr>
          <w:rtl/>
        </w:rPr>
        <w:t xml:space="preserve"> را به زندان افكندند و گروه</w:t>
      </w:r>
      <w:r w:rsidR="00382213">
        <w:rPr>
          <w:rtl/>
        </w:rPr>
        <w:t>ی</w:t>
      </w:r>
      <w:r>
        <w:rPr>
          <w:rtl/>
        </w:rPr>
        <w:t xml:space="preserve"> را تبعيد و تحت نظر گرفتند؛ بويژه بن</w:t>
      </w:r>
      <w:r w:rsidR="00382213">
        <w:rPr>
          <w:rtl/>
        </w:rPr>
        <w:t>ی</w:t>
      </w:r>
      <w:r>
        <w:rPr>
          <w:rtl/>
        </w:rPr>
        <w:t xml:space="preserve"> اميه كه فرمان لعن امام عل</w:t>
      </w:r>
      <w:r w:rsidR="00382213">
        <w:rPr>
          <w:rtl/>
        </w:rPr>
        <w:t>ی</w:t>
      </w:r>
      <w:r>
        <w:rPr>
          <w:rtl/>
        </w:rPr>
        <w:t xml:space="preserve"> </w:t>
      </w:r>
      <w:r w:rsidRPr="00BA2DC6">
        <w:rPr>
          <w:rStyle w:val="libAlaemChar"/>
          <w:rtl/>
        </w:rPr>
        <w:t xml:space="preserve">عليه‌السلام </w:t>
      </w:r>
      <w:r>
        <w:rPr>
          <w:rtl/>
        </w:rPr>
        <w:t>را در نمازها</w:t>
      </w:r>
      <w:r w:rsidR="00382213">
        <w:rPr>
          <w:rtl/>
        </w:rPr>
        <w:t>ی</w:t>
      </w:r>
      <w:r>
        <w:rPr>
          <w:rtl/>
        </w:rPr>
        <w:t xml:space="preserve"> جمعه و بر منابر مسلمانان صادر كردند و كار را بدانجا كشاندند كه محبّان و شيعيان و معتقدان به امامت اهل البيت </w:t>
      </w:r>
      <w:r w:rsidRPr="00BA2DC6">
        <w:rPr>
          <w:rStyle w:val="libAlaemChar"/>
          <w:rtl/>
        </w:rPr>
        <w:t xml:space="preserve">عليه‌السلام </w:t>
      </w:r>
      <w:r>
        <w:rPr>
          <w:rtl/>
        </w:rPr>
        <w:t>را نيز، شكنجه و عذاب و طرد م</w:t>
      </w:r>
      <w:r w:rsidR="00382213">
        <w:rPr>
          <w:rtl/>
        </w:rPr>
        <w:t>ی</w:t>
      </w:r>
      <w:r>
        <w:rPr>
          <w:rtl/>
        </w:rPr>
        <w:t xml:space="preserve"> كردند.</w:t>
      </w:r>
    </w:p>
    <w:p w:rsidR="00B070AD" w:rsidRDefault="00B070AD" w:rsidP="00B070AD">
      <w:pPr>
        <w:pStyle w:val="libNormal"/>
        <w:rPr>
          <w:rtl/>
        </w:rPr>
      </w:pPr>
      <w:r>
        <w:rPr>
          <w:rtl/>
        </w:rPr>
        <w:t>با وجود همه اينها، در تاريخ مدوّن موجود، كوچكترين صغيره و لغزش</w:t>
      </w:r>
      <w:r w:rsidR="00382213">
        <w:rPr>
          <w:rtl/>
        </w:rPr>
        <w:t>ی</w:t>
      </w:r>
      <w:r>
        <w:rPr>
          <w:rtl/>
        </w:rPr>
        <w:t xml:space="preserve"> از امامان اهل البيت </w:t>
      </w:r>
      <w:r w:rsidRPr="00BA2DC6">
        <w:rPr>
          <w:rStyle w:val="libAlaemChar"/>
          <w:rtl/>
        </w:rPr>
        <w:t xml:space="preserve">عليه‌السلام </w:t>
      </w:r>
      <w:r>
        <w:rPr>
          <w:rtl/>
        </w:rPr>
        <w:t>نم</w:t>
      </w:r>
      <w:r w:rsidR="00382213">
        <w:rPr>
          <w:rtl/>
        </w:rPr>
        <w:t>ی</w:t>
      </w:r>
      <w:r>
        <w:rPr>
          <w:rtl/>
        </w:rPr>
        <w:t xml:space="preserve"> يابيم. و همين معن</w:t>
      </w:r>
      <w:r w:rsidR="00382213">
        <w:rPr>
          <w:rtl/>
        </w:rPr>
        <w:t>ی</w:t>
      </w:r>
      <w:r>
        <w:rPr>
          <w:rtl/>
        </w:rPr>
        <w:t xml:space="preserve"> دليل آن است كه خداوند به راست</w:t>
      </w:r>
      <w:r w:rsidR="00382213">
        <w:rPr>
          <w:rtl/>
        </w:rPr>
        <w:t>ی</w:t>
      </w:r>
      <w:r>
        <w:rPr>
          <w:rtl/>
        </w:rPr>
        <w:t xml:space="preserve"> آنها را از رجس و پليد</w:t>
      </w:r>
      <w:r w:rsidR="00382213">
        <w:rPr>
          <w:rtl/>
        </w:rPr>
        <w:t>ی</w:t>
      </w:r>
      <w:r>
        <w:rPr>
          <w:rtl/>
        </w:rPr>
        <w:t xml:space="preserve"> پاك و پاكيزه گردانيده و عصمتشان بخشيده است.</w:t>
      </w:r>
    </w:p>
    <w:p w:rsidR="00B070AD" w:rsidRDefault="00B070AD" w:rsidP="00B070AD">
      <w:pPr>
        <w:pStyle w:val="libNormal"/>
        <w:rPr>
          <w:rtl/>
        </w:rPr>
      </w:pPr>
      <w:r>
        <w:rPr>
          <w:rtl/>
        </w:rPr>
        <w:t>اين مهمترين دلايل مكتب اهل البيت بر عصمت امامان اهل البيت</w:t>
      </w:r>
      <w:r w:rsidRPr="00BA2DC6">
        <w:rPr>
          <w:rStyle w:val="libAlaemChar"/>
          <w:rtl/>
        </w:rPr>
        <w:t xml:space="preserve">عليه‌السلام </w:t>
      </w:r>
      <w:r>
        <w:rPr>
          <w:rtl/>
        </w:rPr>
        <w:t>است. در بخش بعد برخ</w:t>
      </w:r>
      <w:r w:rsidR="00382213">
        <w:rPr>
          <w:rtl/>
        </w:rPr>
        <w:t>ی</w:t>
      </w:r>
      <w:r>
        <w:rPr>
          <w:rtl/>
        </w:rPr>
        <w:t xml:space="preserve"> از نصوص رسيده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امامت ايشان را بيان م</w:t>
      </w:r>
      <w:r w:rsidR="00382213">
        <w:rPr>
          <w:rtl/>
        </w:rPr>
        <w:t>ی</w:t>
      </w:r>
      <w:r>
        <w:rPr>
          <w:rtl/>
        </w:rPr>
        <w:t xml:space="preserve"> داريم، كه خداوند متعال درباره پيامبرش فرموده:</w:t>
      </w:r>
    </w:p>
    <w:p w:rsidR="00B070AD" w:rsidRDefault="00B070AD" w:rsidP="00382213">
      <w:pPr>
        <w:pStyle w:val="libNormal"/>
        <w:rPr>
          <w:rtl/>
        </w:rPr>
      </w:pPr>
      <w:r w:rsidRPr="0012159E">
        <w:rPr>
          <w:rStyle w:val="libAlaemChar"/>
          <w:rFonts w:hint="cs"/>
          <w:rtl/>
        </w:rPr>
        <w:t>(</w:t>
      </w:r>
      <w:r w:rsidRPr="0012159E">
        <w:rPr>
          <w:rStyle w:val="libAieChar"/>
          <w:rtl/>
        </w:rPr>
        <w:t>وَمَا يَنطِقُ عَنِ الْهَوَ</w:t>
      </w:r>
      <w:r w:rsidR="00382213">
        <w:rPr>
          <w:rStyle w:val="libAieChar"/>
          <w:rtl/>
        </w:rPr>
        <w:t>ی</w:t>
      </w:r>
      <w:r w:rsidRPr="0012159E">
        <w:rPr>
          <w:rStyle w:val="libAieChar"/>
          <w:rtl/>
        </w:rPr>
        <w:t xml:space="preserve">ٰ </w:t>
      </w:r>
      <w:r w:rsidRPr="00382213">
        <w:rPr>
          <w:rStyle w:val="libAieChar"/>
          <w:rtl/>
        </w:rPr>
        <w:t>﴿</w:t>
      </w:r>
      <w:hyperlink r:id="rId8" w:anchor="53:3" w:history="1">
        <w:r w:rsidR="00CA4164" w:rsidRPr="00382213">
          <w:rPr>
            <w:rStyle w:val="libAieChar"/>
            <w:rtl/>
          </w:rPr>
          <w:t>3</w:t>
        </w:r>
      </w:hyperlink>
      <w:r w:rsidRPr="00382213">
        <w:rPr>
          <w:rStyle w:val="libAieChar"/>
          <w:rtl/>
        </w:rPr>
        <w:t>﴾</w:t>
      </w:r>
      <w:r w:rsidRPr="0012159E">
        <w:rPr>
          <w:rStyle w:val="libAieChar"/>
          <w:rtl/>
        </w:rPr>
        <w:t xml:space="preserve"> إِنْ هُوَ إِلَّا وَحْيٌ يُوحَ</w:t>
      </w:r>
      <w:r w:rsidR="00382213">
        <w:rPr>
          <w:rStyle w:val="libAieChar"/>
          <w:rtl/>
        </w:rPr>
        <w:t>ی</w:t>
      </w:r>
      <w:r w:rsidRPr="0012159E">
        <w:rPr>
          <w:rStyle w:val="libAieChar"/>
          <w:rtl/>
        </w:rPr>
        <w:t>ٰ</w:t>
      </w:r>
      <w:r w:rsidRPr="0012159E">
        <w:rPr>
          <w:rStyle w:val="libAlaemChar"/>
          <w:rFonts w:hint="cs"/>
          <w:rtl/>
        </w:rPr>
        <w:t>)</w:t>
      </w:r>
      <w:r>
        <w:rPr>
          <w:rtl/>
        </w:rPr>
        <w:t xml:space="preserve"> </w:t>
      </w:r>
      <w:r w:rsidR="00CA4164">
        <w:rPr>
          <w:rStyle w:val="libFootnotenumChar"/>
          <w:rtl/>
        </w:rPr>
        <w:t>(21)</w:t>
      </w:r>
      <w:r w:rsidR="00382213" w:rsidRPr="00382213">
        <w:rPr>
          <w:rFonts w:eastAsia="B Badr" w:hint="cs"/>
          <w:rtl/>
        </w:rPr>
        <w:t xml:space="preserve"> </w:t>
      </w:r>
    </w:p>
    <w:p w:rsidR="00B070AD" w:rsidRDefault="00B070AD" w:rsidP="00B070AD">
      <w:pPr>
        <w:pStyle w:val="libNormal"/>
        <w:rPr>
          <w:rtl/>
        </w:rPr>
      </w:pPr>
      <w:r>
        <w:rPr>
          <w:rtl/>
        </w:rPr>
        <w:lastRenderedPageBreak/>
        <w:t>«و هرگز از رو</w:t>
      </w:r>
      <w:r w:rsidR="00382213">
        <w:rPr>
          <w:rtl/>
        </w:rPr>
        <w:t>ی</w:t>
      </w:r>
      <w:r>
        <w:rPr>
          <w:rtl/>
        </w:rPr>
        <w:t xml:space="preserve"> هوا</w:t>
      </w:r>
      <w:r w:rsidR="00382213">
        <w:rPr>
          <w:rtl/>
        </w:rPr>
        <w:t>ی</w:t>
      </w:r>
      <w:r>
        <w:rPr>
          <w:rtl/>
        </w:rPr>
        <w:t xml:space="preserve"> نفس سخن نم</w:t>
      </w:r>
      <w:r w:rsidR="00382213">
        <w:rPr>
          <w:rtl/>
        </w:rPr>
        <w:t>ی</w:t>
      </w:r>
      <w:r>
        <w:rPr>
          <w:rtl/>
        </w:rPr>
        <w:t xml:space="preserve"> گويد. و آنچه م</w:t>
      </w:r>
      <w:r w:rsidR="00382213">
        <w:rPr>
          <w:rtl/>
        </w:rPr>
        <w:t>ی</w:t>
      </w:r>
      <w:r>
        <w:rPr>
          <w:rtl/>
        </w:rPr>
        <w:t xml:space="preserve"> گويد تنها وحي</w:t>
      </w:r>
      <w:r w:rsidR="00382213">
        <w:rPr>
          <w:rtl/>
        </w:rPr>
        <w:t>ی</w:t>
      </w:r>
      <w:r>
        <w:rPr>
          <w:rtl/>
        </w:rPr>
        <w:t xml:space="preserve"> است كه نازل م</w:t>
      </w:r>
      <w:r w:rsidR="00382213">
        <w:rPr>
          <w:rtl/>
        </w:rPr>
        <w:t>ی</w:t>
      </w:r>
      <w:r>
        <w:rPr>
          <w:rtl/>
        </w:rPr>
        <w:t xml:space="preserve"> شود.»</w:t>
      </w:r>
    </w:p>
    <w:p w:rsidR="00B070AD" w:rsidRDefault="00B070AD" w:rsidP="00B070AD">
      <w:pPr>
        <w:pStyle w:val="libNormal"/>
        <w:rPr>
          <w:rtl/>
        </w:rPr>
      </w:pPr>
      <w:r>
        <w:rPr>
          <w:rtl/>
        </w:rPr>
        <w:t>اهتمام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موضوع تعيين «اول</w:t>
      </w:r>
      <w:r w:rsidR="00382213">
        <w:rPr>
          <w:rtl/>
        </w:rPr>
        <w:t>ی</w:t>
      </w:r>
      <w:r>
        <w:rPr>
          <w:rtl/>
        </w:rPr>
        <w:t xml:space="preserve"> الامر» پس از خود پيش از آنكه نصوص رسيده از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تعين «اول</w:t>
      </w:r>
      <w:r w:rsidR="00382213">
        <w:rPr>
          <w:rtl/>
        </w:rPr>
        <w:t>ی</w:t>
      </w:r>
      <w:r>
        <w:rPr>
          <w:rtl/>
        </w:rPr>
        <w:t xml:space="preserve"> الأمر» پس از خود را بررس</w:t>
      </w:r>
      <w:r w:rsidR="00382213">
        <w:rPr>
          <w:rtl/>
        </w:rPr>
        <w:t>ی</w:t>
      </w:r>
      <w:r>
        <w:rPr>
          <w:rtl/>
        </w:rPr>
        <w:t xml:space="preserve"> نمائيم، بخش</w:t>
      </w:r>
      <w:r w:rsidR="00382213">
        <w:rPr>
          <w:rtl/>
        </w:rPr>
        <w:t>ی</w:t>
      </w:r>
      <w:r>
        <w:rPr>
          <w:rtl/>
        </w:rPr>
        <w:t xml:space="preserve"> از اهتمام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اين موضوع را مورد بحث قرار م</w:t>
      </w:r>
      <w:r w:rsidR="00382213">
        <w:rPr>
          <w:rtl/>
        </w:rPr>
        <w:t>ی</w:t>
      </w:r>
      <w:r>
        <w:rPr>
          <w:rtl/>
        </w:rPr>
        <w:t xml:space="preserve"> دهيم:</w:t>
      </w:r>
    </w:p>
    <w:p w:rsidR="00B070AD" w:rsidRDefault="00B070AD" w:rsidP="00B070AD">
      <w:pPr>
        <w:pStyle w:val="libNormal"/>
        <w:rPr>
          <w:rtl/>
        </w:rPr>
      </w:pPr>
      <w:r>
        <w:rPr>
          <w:rtl/>
        </w:rPr>
        <w:t>امر «امامتِ» پس از پيامبر</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امور مهم</w:t>
      </w:r>
      <w:r w:rsidR="00382213">
        <w:rPr>
          <w:rtl/>
        </w:rPr>
        <w:t>ی</w:t>
      </w:r>
      <w:r>
        <w:rPr>
          <w:rtl/>
        </w:rPr>
        <w:t xml:space="preserve"> بود كه هرگز از ياد و خاطر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اطرافيان آن حضرت محو و مستور نماند. بلكه از ابتدا در انديشه آن بودند. چنانكه ديديم «بيحره عامر</w:t>
      </w:r>
      <w:r w:rsidR="00382213">
        <w:rPr>
          <w:rtl/>
        </w:rPr>
        <w:t>ی</w:t>
      </w:r>
      <w:r>
        <w:rPr>
          <w:rtl/>
        </w:rPr>
        <w:t>» اسلام خود و قبيله اش را مشروط به آن كرد كه بخش</w:t>
      </w:r>
      <w:r w:rsidR="00382213">
        <w:rPr>
          <w:rtl/>
        </w:rPr>
        <w:t>ی</w:t>
      </w:r>
      <w:r>
        <w:rPr>
          <w:rtl/>
        </w:rPr>
        <w:t xml:space="preserve"> از «أمر» و حكومت بعد از پيامبر از آنِ او باشد. و «هوذه حنف</w:t>
      </w:r>
      <w:r w:rsidR="00382213">
        <w:rPr>
          <w:rtl/>
        </w:rPr>
        <w:t>ی</w:t>
      </w:r>
      <w:r>
        <w:rPr>
          <w:rtl/>
        </w:rPr>
        <w:t>» از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خواست تا بخش</w:t>
      </w:r>
      <w:r w:rsidR="00382213">
        <w:rPr>
          <w:rtl/>
        </w:rPr>
        <w:t>ی</w:t>
      </w:r>
      <w:r>
        <w:rPr>
          <w:rtl/>
        </w:rPr>
        <w:t xml:space="preserve"> از «امر» و حكومت را بدو ببخشد.</w:t>
      </w:r>
    </w:p>
    <w:p w:rsidR="00B070AD" w:rsidRDefault="00B070AD" w:rsidP="00B070AD">
      <w:pPr>
        <w:pStyle w:val="libNormal"/>
        <w:rPr>
          <w:rtl/>
        </w:rPr>
      </w:pPr>
      <w:r>
        <w:rPr>
          <w:rtl/>
        </w:rPr>
        <w:t>همانگونه كه شخص پيامبر</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نيز، از اولين روز دعوت به اسلام و اولين روز بيعت برا</w:t>
      </w:r>
      <w:r w:rsidR="00382213">
        <w:rPr>
          <w:rtl/>
        </w:rPr>
        <w:t>ی</w:t>
      </w:r>
      <w:r>
        <w:rPr>
          <w:rtl/>
        </w:rPr>
        <w:t xml:space="preserve"> تشكيل جامعه اسلام</w:t>
      </w:r>
      <w:r w:rsidR="00382213">
        <w:rPr>
          <w:rtl/>
        </w:rPr>
        <w:t>ی</w:t>
      </w:r>
      <w:r>
        <w:rPr>
          <w:rtl/>
        </w:rPr>
        <w:t>، در انديشه موضوع رهبر</w:t>
      </w:r>
      <w:r w:rsidR="00382213">
        <w:rPr>
          <w:rtl/>
        </w:rPr>
        <w:t>ی</w:t>
      </w:r>
      <w:r>
        <w:rPr>
          <w:rtl/>
        </w:rPr>
        <w:t xml:space="preserve"> پس از خود بود.</w:t>
      </w:r>
    </w:p>
    <w:p w:rsidR="00B070AD" w:rsidRDefault="00B070AD" w:rsidP="00693F59">
      <w:pPr>
        <w:pStyle w:val="libNormal"/>
        <w:rPr>
          <w:rtl/>
        </w:rPr>
      </w:pPr>
      <w:r>
        <w:rPr>
          <w:rtl/>
        </w:rPr>
        <w:t>اما تدبير و انديشه آن حضرت در اولين روز بيعت برا</w:t>
      </w:r>
      <w:r w:rsidR="00382213">
        <w:rPr>
          <w:rtl/>
        </w:rPr>
        <w:t>ی</w:t>
      </w:r>
      <w:r>
        <w:rPr>
          <w:rtl/>
        </w:rPr>
        <w:t xml:space="preserve"> تشكيل مجتمع اسلام</w:t>
      </w:r>
      <w:r w:rsidR="00382213">
        <w:rPr>
          <w:rtl/>
        </w:rPr>
        <w:t>ی</w:t>
      </w:r>
      <w:r>
        <w:rPr>
          <w:rtl/>
        </w:rPr>
        <w:t xml:space="preserve"> را، بخار</w:t>
      </w:r>
      <w:r w:rsidR="00382213">
        <w:rPr>
          <w:rtl/>
        </w:rPr>
        <w:t>ی</w:t>
      </w:r>
      <w:r>
        <w:rPr>
          <w:rtl/>
        </w:rPr>
        <w:t xml:space="preserve"> و مسلم در صحيح، نسائ</w:t>
      </w:r>
      <w:r w:rsidR="00382213">
        <w:rPr>
          <w:rtl/>
        </w:rPr>
        <w:t>ی</w:t>
      </w:r>
      <w:r>
        <w:rPr>
          <w:rtl/>
        </w:rPr>
        <w:t xml:space="preserve"> و ابن ماجه در سنن، مالك در</w:t>
      </w:r>
      <w:r w:rsidR="00693F59">
        <w:rPr>
          <w:rFonts w:hint="cs"/>
          <w:rtl/>
        </w:rPr>
        <w:t xml:space="preserve"> </w:t>
      </w:r>
      <w:r>
        <w:rPr>
          <w:rtl/>
        </w:rPr>
        <w:t>موطّا، احمد در مسند، و ديگران در ديگر كتب از «عباده بن صامت» روايت كرده اند كه گفت: «با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بيعت كرديم كه بشنويم و اطاعت كنيم: در</w:t>
      </w:r>
      <w:r w:rsidR="00350C21">
        <w:rPr>
          <w:rFonts w:hint="cs"/>
          <w:rtl/>
        </w:rPr>
        <w:t xml:space="preserve"> </w:t>
      </w:r>
      <w:r w:rsidR="00CA4164">
        <w:rPr>
          <w:rtl/>
        </w:rPr>
        <w:t>(</w:t>
      </w:r>
      <w:r>
        <w:rPr>
          <w:rtl/>
        </w:rPr>
        <w:t>سخت</w:t>
      </w:r>
      <w:r w:rsidR="00382213">
        <w:rPr>
          <w:rtl/>
        </w:rPr>
        <w:t>ی</w:t>
      </w:r>
      <w:r>
        <w:rPr>
          <w:rtl/>
        </w:rPr>
        <w:t xml:space="preserve"> و آسان</w:t>
      </w:r>
      <w:r w:rsidR="00382213">
        <w:rPr>
          <w:rtl/>
        </w:rPr>
        <w:t>ی</w:t>
      </w:r>
      <w:r w:rsidR="00CA4164">
        <w:rPr>
          <w:rtl/>
        </w:rPr>
        <w:t>)</w:t>
      </w:r>
      <w:r w:rsidR="00350C21">
        <w:rPr>
          <w:rFonts w:hint="cs"/>
          <w:rtl/>
        </w:rPr>
        <w:t xml:space="preserve"> </w:t>
      </w:r>
      <w:r>
        <w:rPr>
          <w:rtl/>
        </w:rPr>
        <w:t>خشنود</w:t>
      </w:r>
      <w:r w:rsidR="00382213">
        <w:rPr>
          <w:rtl/>
        </w:rPr>
        <w:t>ی</w:t>
      </w:r>
      <w:r>
        <w:rPr>
          <w:rtl/>
        </w:rPr>
        <w:t xml:space="preserve"> و ناخشنود</w:t>
      </w:r>
      <w:r w:rsidR="00382213">
        <w:rPr>
          <w:rtl/>
        </w:rPr>
        <w:t>ی</w:t>
      </w:r>
      <w:r>
        <w:rPr>
          <w:rtl/>
        </w:rPr>
        <w:t xml:space="preserve">، و اينكه در «اين أمر» با اهل او منازعه و ستيز ننماييم...» </w:t>
      </w:r>
      <w:r w:rsidR="00CA4164">
        <w:rPr>
          <w:rStyle w:val="libFootnotenumChar"/>
          <w:rtl/>
        </w:rPr>
        <w:t>(22)</w:t>
      </w:r>
    </w:p>
    <w:p w:rsidR="00B070AD" w:rsidRDefault="00B070AD" w:rsidP="00350C21">
      <w:pPr>
        <w:pStyle w:val="libNormal"/>
        <w:rPr>
          <w:rtl/>
        </w:rPr>
      </w:pPr>
      <w:r>
        <w:rPr>
          <w:rtl/>
        </w:rPr>
        <w:t>و اين عباده يك</w:t>
      </w:r>
      <w:r w:rsidR="00382213">
        <w:rPr>
          <w:rtl/>
        </w:rPr>
        <w:t>ی</w:t>
      </w:r>
      <w:r>
        <w:rPr>
          <w:rtl/>
        </w:rPr>
        <w:t xml:space="preserve"> از دوازده نفر «نقبا» و مهتران انصار در هنگام «بيعتِ عقبه كبر</w:t>
      </w:r>
      <w:r w:rsidR="00382213">
        <w:rPr>
          <w:rtl/>
        </w:rPr>
        <w:t>ی</w:t>
      </w:r>
      <w:r>
        <w:rPr>
          <w:rtl/>
        </w:rPr>
        <w:t xml:space="preserve">» </w:t>
      </w:r>
      <w:r w:rsidR="00CA4164">
        <w:rPr>
          <w:rStyle w:val="libFootnotenumChar"/>
          <w:rtl/>
        </w:rPr>
        <w:t>(23)</w:t>
      </w:r>
      <w:r>
        <w:rPr>
          <w:rtl/>
        </w:rPr>
        <w:t xml:space="preserve"> بود؛ آنگاه كه پيامبر</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گروه هفتاد و چند نفر</w:t>
      </w:r>
      <w:r w:rsidR="00382213">
        <w:rPr>
          <w:rtl/>
        </w:rPr>
        <w:t>ی</w:t>
      </w:r>
      <w:r>
        <w:rPr>
          <w:rtl/>
        </w:rPr>
        <w:t xml:space="preserve"> انصار كه با او بيعت كردند فرمود: «دوازده نفر نقيب و رئيس قوم و قبيله را به من معرف</w:t>
      </w:r>
      <w:r w:rsidR="00382213">
        <w:rPr>
          <w:rtl/>
        </w:rPr>
        <w:t>ی</w:t>
      </w:r>
      <w:r>
        <w:rPr>
          <w:rtl/>
        </w:rPr>
        <w:t xml:space="preserve"> نمائيد» و آنها دوازده نفر نقيب را برگزيدند و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نقبا فرمود: «شما كفيل و ضامن قوم خود و وابسته ها</w:t>
      </w:r>
      <w:r w:rsidR="00382213">
        <w:rPr>
          <w:rtl/>
        </w:rPr>
        <w:t>ی</w:t>
      </w:r>
      <w:r>
        <w:rPr>
          <w:rtl/>
        </w:rPr>
        <w:t xml:space="preserve"> آنان باشيد، همانند كفالت حواريون برا</w:t>
      </w:r>
      <w:r w:rsidR="00382213">
        <w:rPr>
          <w:rtl/>
        </w:rPr>
        <w:t>ی</w:t>
      </w:r>
      <w:r>
        <w:rPr>
          <w:rtl/>
        </w:rPr>
        <w:t xml:space="preserve"> عيس</w:t>
      </w:r>
      <w:r w:rsidR="00382213">
        <w:rPr>
          <w:rtl/>
        </w:rPr>
        <w:t>ی</w:t>
      </w:r>
      <w:r>
        <w:rPr>
          <w:rtl/>
        </w:rPr>
        <w:t xml:space="preserve"> بن مريم</w:t>
      </w:r>
      <w:r w:rsidR="00350C21">
        <w:rPr>
          <w:rFonts w:hint="cs"/>
          <w:rtl/>
        </w:rPr>
        <w:t xml:space="preserve"> </w:t>
      </w:r>
      <w:r w:rsidRPr="006117B2">
        <w:rPr>
          <w:rStyle w:val="libAlaemChar"/>
          <w:rtl/>
        </w:rPr>
        <w:t>عليه‌السلام</w:t>
      </w:r>
      <w:r w:rsidR="00350C21">
        <w:rPr>
          <w:rFonts w:hint="cs"/>
          <w:rtl/>
        </w:rPr>
        <w:t>...</w:t>
      </w:r>
      <w:r>
        <w:rPr>
          <w:rtl/>
        </w:rPr>
        <w:t xml:space="preserve">» </w:t>
      </w:r>
      <w:r w:rsidR="00CA4164">
        <w:rPr>
          <w:rStyle w:val="libFootnotenumChar"/>
          <w:rtl/>
        </w:rPr>
        <w:t>(24)</w:t>
      </w:r>
    </w:p>
    <w:p w:rsidR="00B070AD" w:rsidRDefault="00B070AD" w:rsidP="00B070AD">
      <w:pPr>
        <w:pStyle w:val="libNormal"/>
        <w:rPr>
          <w:rtl/>
        </w:rPr>
      </w:pPr>
      <w:r>
        <w:rPr>
          <w:rtl/>
        </w:rPr>
        <w:lastRenderedPageBreak/>
        <w:t>آر</w:t>
      </w:r>
      <w:r w:rsidR="00382213">
        <w:rPr>
          <w:rtl/>
        </w:rPr>
        <w:t>ی</w:t>
      </w:r>
      <w:r>
        <w:rPr>
          <w:rtl/>
        </w:rPr>
        <w:t>، عباده بن صامت كه يك</w:t>
      </w:r>
      <w:r w:rsidR="00382213">
        <w:rPr>
          <w:rtl/>
        </w:rPr>
        <w:t>ی</w:t>
      </w:r>
      <w:r>
        <w:rPr>
          <w:rtl/>
        </w:rPr>
        <w:t xml:space="preserve"> از نقبا</w:t>
      </w:r>
      <w:r w:rsidR="00382213">
        <w:rPr>
          <w:rtl/>
        </w:rPr>
        <w:t>ی</w:t>
      </w:r>
      <w:r>
        <w:rPr>
          <w:rtl/>
        </w:rPr>
        <w:t xml:space="preserve"> دوازده گانه بود، يك</w:t>
      </w:r>
      <w:r w:rsidR="00382213">
        <w:rPr>
          <w:rtl/>
        </w:rPr>
        <w:t>ی</w:t>
      </w:r>
      <w:r>
        <w:rPr>
          <w:rtl/>
        </w:rPr>
        <w:t xml:space="preserve"> از شروط بندها</w:t>
      </w:r>
      <w:r w:rsidR="00382213">
        <w:rPr>
          <w:rtl/>
        </w:rPr>
        <w:t>ی</w:t>
      </w:r>
      <w:r>
        <w:rPr>
          <w:rtl/>
        </w:rPr>
        <w:t xml:space="preserve"> بيعت را چنين روايت م</w:t>
      </w:r>
      <w:r w:rsidR="00382213">
        <w:rPr>
          <w:rtl/>
        </w:rPr>
        <w:t>ی</w:t>
      </w:r>
      <w:r>
        <w:rPr>
          <w:rtl/>
        </w:rPr>
        <w:t xml:space="preserve"> كند كه: «در «اين امر» با اهل او منازعه و ستيز ننمايند».</w:t>
      </w:r>
    </w:p>
    <w:p w:rsidR="00B070AD" w:rsidRDefault="00B070AD" w:rsidP="00350C21">
      <w:pPr>
        <w:pStyle w:val="libNormal"/>
        <w:rPr>
          <w:rtl/>
        </w:rPr>
      </w:pPr>
      <w:r>
        <w:rPr>
          <w:rtl/>
        </w:rPr>
        <w:t>و مراد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«اين امر» كه در اين حديث صحيح آمده و به موضوع بيعت گرفتن از هفتاد و دو مرد و دو زن اشاره دارد و اينكه: «در اين امر با اهل او منازعه ننمايند»، مراد او همان «امر»</w:t>
      </w:r>
      <w:r w:rsidR="00382213">
        <w:rPr>
          <w:rtl/>
        </w:rPr>
        <w:t>ی</w:t>
      </w:r>
      <w:r>
        <w:rPr>
          <w:rtl/>
        </w:rPr>
        <w:t xml:space="preserve"> است كه در سقيفه بن</w:t>
      </w:r>
      <w:r w:rsidR="00382213">
        <w:rPr>
          <w:rtl/>
        </w:rPr>
        <w:t>ی</w:t>
      </w:r>
      <w:r>
        <w:rPr>
          <w:rtl/>
        </w:rPr>
        <w:t xml:space="preserve"> ساعده </w:t>
      </w:r>
      <w:r w:rsidR="00CA4164">
        <w:rPr>
          <w:rStyle w:val="libFootnotenumChar"/>
          <w:rtl/>
        </w:rPr>
        <w:t>(25)</w:t>
      </w:r>
      <w:r>
        <w:rPr>
          <w:rtl/>
        </w:rPr>
        <w:t xml:space="preserve"> بر</w:t>
      </w:r>
      <w:r>
        <w:t xml:space="preserve"> </w:t>
      </w:r>
      <w:r>
        <w:rPr>
          <w:rtl/>
        </w:rPr>
        <w:t>سر آن منازعه و ستيز كردند. و اهل «اين امر» نيز كسان</w:t>
      </w:r>
      <w:r w:rsidR="00382213">
        <w:rPr>
          <w:rtl/>
        </w:rPr>
        <w:t>ی</w:t>
      </w:r>
      <w:r>
        <w:rPr>
          <w:rtl/>
        </w:rPr>
        <w:t xml:space="preserve"> اند كه خداوند متعال آنان را در اين آيه ذكر فرموده است</w:t>
      </w:r>
      <w:r>
        <w:rPr>
          <w:rStyle w:val="libAlaemChar"/>
          <w:rFonts w:hint="cs"/>
          <w:rtl/>
        </w:rPr>
        <w:t>(</w:t>
      </w:r>
      <w:r w:rsidRPr="00350C21">
        <w:rPr>
          <w:rStyle w:val="libAieChar"/>
          <w:rtl/>
        </w:rPr>
        <w:t>أَطِيعُوا اللَّهَ وَأَطِيعُوا الرَّسُولَ وَأُولِي الْأَمْرِ مِنكُمْ</w:t>
      </w:r>
      <w:r w:rsidRPr="00F82062">
        <w:rPr>
          <w:rStyle w:val="libAlaemChar"/>
          <w:rFonts w:hint="cs"/>
          <w:rtl/>
        </w:rPr>
        <w:t>)</w:t>
      </w:r>
      <w:r w:rsidR="00CA4164">
        <w:rPr>
          <w:rStyle w:val="libFootnotenumChar"/>
          <w:rtl/>
        </w:rPr>
        <w:t>(26)</w:t>
      </w:r>
      <w:r w:rsidR="00CA4164" w:rsidRPr="00CA4164">
        <w:rPr>
          <w:rStyle w:val="libNormalChar"/>
          <w:rFonts w:eastAsia="B Badr"/>
          <w:rtl/>
        </w:rPr>
        <w:t xml:space="preserve"> </w:t>
      </w:r>
      <w:r>
        <w:rPr>
          <w:rtl/>
        </w:rPr>
        <w:t>«اطاعت كنيد خدا را و اطاعت كنيد اين رسول را و</w:t>
      </w:r>
      <w:r w:rsidR="00350C21">
        <w:rPr>
          <w:rFonts w:hint="cs"/>
          <w:rtl/>
        </w:rPr>
        <w:t xml:space="preserve"> </w:t>
      </w:r>
      <w:r w:rsidR="00CA4164">
        <w:rPr>
          <w:rtl/>
        </w:rPr>
        <w:t>(</w:t>
      </w:r>
      <w:r>
        <w:rPr>
          <w:rtl/>
        </w:rPr>
        <w:t>اطاعت كنيد</w:t>
      </w:r>
      <w:r w:rsidR="00CA4164">
        <w:rPr>
          <w:rtl/>
        </w:rPr>
        <w:t>)</w:t>
      </w:r>
      <w:r w:rsidR="00350C21">
        <w:rPr>
          <w:rFonts w:hint="cs"/>
          <w:rtl/>
        </w:rPr>
        <w:t xml:space="preserve"> </w:t>
      </w:r>
      <w:r>
        <w:rPr>
          <w:rtl/>
        </w:rPr>
        <w:t>اول</w:t>
      </w:r>
      <w:r w:rsidR="00382213">
        <w:rPr>
          <w:rtl/>
        </w:rPr>
        <w:t>ی</w:t>
      </w:r>
      <w:r>
        <w:rPr>
          <w:rtl/>
        </w:rPr>
        <w:t xml:space="preserve"> الأمر خودتان را».</w:t>
      </w:r>
    </w:p>
    <w:p w:rsidR="00B070AD" w:rsidRDefault="00B070AD" w:rsidP="00B070AD">
      <w:pPr>
        <w:pStyle w:val="libNormal"/>
        <w:rPr>
          <w:rtl/>
        </w:rPr>
      </w:pPr>
      <w:r>
        <w:rPr>
          <w:rtl/>
        </w:rPr>
        <w:t>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اگرچه در اينجا</w:t>
      </w:r>
      <w:r w:rsidR="00350C21">
        <w:rPr>
          <w:rtl/>
        </w:rPr>
        <w:t xml:space="preserve"> </w:t>
      </w:r>
      <w:r>
        <w:rPr>
          <w:rtl/>
        </w:rPr>
        <w:t>يعن</w:t>
      </w:r>
      <w:r w:rsidR="00382213">
        <w:rPr>
          <w:rtl/>
        </w:rPr>
        <w:t>ی</w:t>
      </w:r>
      <w:r>
        <w:rPr>
          <w:rtl/>
        </w:rPr>
        <w:t xml:space="preserve"> در بيعت عقبه</w:t>
      </w:r>
      <w:r w:rsidR="00350C21">
        <w:rPr>
          <w:rtl/>
        </w:rPr>
        <w:t xml:space="preserve"> </w:t>
      </w:r>
      <w:r>
        <w:rPr>
          <w:rtl/>
        </w:rPr>
        <w:t>«اول</w:t>
      </w:r>
      <w:r w:rsidR="00382213">
        <w:rPr>
          <w:rtl/>
        </w:rPr>
        <w:t>ی</w:t>
      </w:r>
      <w:r>
        <w:rPr>
          <w:rtl/>
        </w:rPr>
        <w:t xml:space="preserve"> الأمر» پس از خود را به خاطر حكمت و مصلحت مشخص نفرمود، چون «ول</w:t>
      </w:r>
      <w:r w:rsidR="00382213">
        <w:rPr>
          <w:rtl/>
        </w:rPr>
        <w:t>ی</w:t>
      </w:r>
      <w:r>
        <w:rPr>
          <w:rtl/>
        </w:rPr>
        <w:t>ّ امر» پس از او، از قبيله انصار نبوده و شايد برخ</w:t>
      </w:r>
      <w:r w:rsidR="00382213">
        <w:rPr>
          <w:rtl/>
        </w:rPr>
        <w:t>ی</w:t>
      </w:r>
      <w:r>
        <w:rPr>
          <w:rtl/>
        </w:rPr>
        <w:t xml:space="preserve"> از بيعت كنندگان در آن روز تحمل آن را نداشتند، ول</w:t>
      </w:r>
      <w:r w:rsidR="00382213">
        <w:rPr>
          <w:rtl/>
        </w:rPr>
        <w:t>ی</w:t>
      </w:r>
      <w:r>
        <w:rPr>
          <w:rtl/>
        </w:rPr>
        <w:t xml:space="preserve"> از آنها بيعت گرفت كه هرگاه تعيين و مشخص اش فرمود، با او منازعه و ستيز ننمايند.</w:t>
      </w:r>
    </w:p>
    <w:p w:rsidR="00350C21" w:rsidRDefault="00B070AD" w:rsidP="00B070AD">
      <w:pPr>
        <w:pStyle w:val="libNormal"/>
        <w:rPr>
          <w:rFonts w:hint="cs"/>
          <w:rtl/>
        </w:rPr>
      </w:pPr>
      <w:r>
        <w:rPr>
          <w:rtl/>
        </w:rPr>
        <w:t>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پيش از «بيعت عقبه» و در جمع</w:t>
      </w:r>
      <w:r w:rsidR="00382213">
        <w:rPr>
          <w:rtl/>
        </w:rPr>
        <w:t>ی</w:t>
      </w:r>
      <w:r>
        <w:rPr>
          <w:rtl/>
        </w:rPr>
        <w:t xml:space="preserve"> كوچكتر از آن، «ول</w:t>
      </w:r>
      <w:r w:rsidR="00382213">
        <w:rPr>
          <w:rtl/>
        </w:rPr>
        <w:t>ی</w:t>
      </w:r>
      <w:r>
        <w:rPr>
          <w:rtl/>
        </w:rPr>
        <w:t xml:space="preserve"> امر» پس از خود را تعيين و مشخص فرموده بود؛ در اولين مرتبه ا</w:t>
      </w:r>
      <w:r w:rsidR="00382213">
        <w:rPr>
          <w:rtl/>
        </w:rPr>
        <w:t>ی</w:t>
      </w:r>
      <w:r>
        <w:rPr>
          <w:rtl/>
        </w:rPr>
        <w:t xml:space="preserve"> كه خويشاوندان نزديكش را به اسلام دعوت كرد.</w:t>
      </w:r>
    </w:p>
    <w:p w:rsidR="00B070AD" w:rsidRDefault="00B070AD" w:rsidP="00B070AD">
      <w:pPr>
        <w:pStyle w:val="libNormal"/>
        <w:rPr>
          <w:rtl/>
        </w:rPr>
      </w:pPr>
      <w:r>
        <w:rPr>
          <w:rtl/>
        </w:rPr>
        <w:t>چنانكه بسيار</w:t>
      </w:r>
      <w:r w:rsidR="00382213">
        <w:rPr>
          <w:rtl/>
        </w:rPr>
        <w:t>ی</w:t>
      </w:r>
      <w:r>
        <w:rPr>
          <w:rtl/>
        </w:rPr>
        <w:t xml:space="preserve"> از محدثان و سيره نويسان مانند: طبر</w:t>
      </w:r>
      <w:r w:rsidR="00382213">
        <w:rPr>
          <w:rtl/>
        </w:rPr>
        <w:t>ی</w:t>
      </w:r>
      <w:r>
        <w:rPr>
          <w:rtl/>
        </w:rPr>
        <w:t xml:space="preserve"> و ابن عساكر و ابن اثير و ابن كثير و متق</w:t>
      </w:r>
      <w:r w:rsidR="00382213">
        <w:rPr>
          <w:rtl/>
        </w:rPr>
        <w:t>ی</w:t>
      </w:r>
      <w:r>
        <w:rPr>
          <w:rtl/>
        </w:rPr>
        <w:t xml:space="preserve"> هند</w:t>
      </w:r>
      <w:r w:rsidR="00382213">
        <w:rPr>
          <w:rtl/>
        </w:rPr>
        <w:t>ی</w:t>
      </w:r>
      <w:r>
        <w:rPr>
          <w:rtl/>
        </w:rPr>
        <w:t xml:space="preserve"> و ديگران </w:t>
      </w:r>
      <w:r w:rsidR="00CA4164">
        <w:rPr>
          <w:rStyle w:val="libFootnotenumChar"/>
          <w:rtl/>
        </w:rPr>
        <w:t>(27)</w:t>
      </w:r>
      <w:r>
        <w:rPr>
          <w:rtl/>
        </w:rPr>
        <w:t xml:space="preserve"> از امام عل</w:t>
      </w:r>
      <w:r w:rsidR="00382213">
        <w:rPr>
          <w:rtl/>
        </w:rPr>
        <w:t>ی</w:t>
      </w:r>
      <w:r>
        <w:rPr>
          <w:rtl/>
        </w:rPr>
        <w:t xml:space="preserve"> بن اب</w:t>
      </w:r>
      <w:r w:rsidR="00382213">
        <w:rPr>
          <w:rtl/>
        </w:rPr>
        <w:t>ی</w:t>
      </w:r>
      <w:r>
        <w:rPr>
          <w:rtl/>
        </w:rPr>
        <w:t xml:space="preserve"> طالب</w:t>
      </w:r>
      <w:r w:rsidRPr="00BA2DC6">
        <w:rPr>
          <w:rStyle w:val="libAlaemChar"/>
          <w:rtl/>
        </w:rPr>
        <w:t xml:space="preserve">عليه‌السلام </w:t>
      </w:r>
      <w:r w:rsidR="00350C21">
        <w:rPr>
          <w:rtl/>
        </w:rPr>
        <w:t xml:space="preserve">روايت كرده اند كه فرمود: </w:t>
      </w:r>
      <w:r>
        <w:rPr>
          <w:rtl/>
        </w:rPr>
        <w:t>هنگام</w:t>
      </w:r>
      <w:r w:rsidR="00382213">
        <w:rPr>
          <w:rtl/>
        </w:rPr>
        <w:t>ی</w:t>
      </w:r>
      <w:r>
        <w:rPr>
          <w:rtl/>
        </w:rPr>
        <w:t xml:space="preserve"> كه آيه:</w:t>
      </w:r>
      <w:r w:rsidR="00350C21">
        <w:rPr>
          <w:rFonts w:hint="cs"/>
          <w:rtl/>
        </w:rPr>
        <w:t xml:space="preserve"> </w:t>
      </w:r>
      <w:r w:rsidRPr="00F82062">
        <w:rPr>
          <w:rStyle w:val="libAlaemChar"/>
          <w:rFonts w:hint="cs"/>
          <w:rtl/>
        </w:rPr>
        <w:t>(</w:t>
      </w:r>
      <w:r w:rsidRPr="00F82062">
        <w:rPr>
          <w:rStyle w:val="Heading2Char"/>
          <w:rtl/>
        </w:rPr>
        <w:t xml:space="preserve"> </w:t>
      </w:r>
      <w:r w:rsidRPr="00F82062">
        <w:rPr>
          <w:rStyle w:val="libAieChar"/>
          <w:rtl/>
        </w:rPr>
        <w:t>وَأَنذِرْ عَشِيرَتَكَ الْأَقْرَبِينَ</w:t>
      </w:r>
      <w:r>
        <w:rPr>
          <w:rtl/>
        </w:rPr>
        <w:t xml:space="preserve"> </w:t>
      </w:r>
      <w:r w:rsidRPr="00F82062">
        <w:rPr>
          <w:rStyle w:val="libAlaemChar"/>
          <w:rFonts w:hint="cs"/>
          <w:rtl/>
        </w:rPr>
        <w:t>)</w:t>
      </w:r>
      <w:r>
        <w:rPr>
          <w:rtl/>
        </w:rPr>
        <w:t xml:space="preserve"> </w:t>
      </w:r>
      <w:r w:rsidR="00CA4164">
        <w:rPr>
          <w:rStyle w:val="libFootnotenumChar"/>
          <w:rtl/>
        </w:rPr>
        <w:t>(28)</w:t>
      </w:r>
      <w:r>
        <w:rPr>
          <w:rtl/>
        </w:rPr>
        <w:t xml:space="preserve"> بر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نازل شد، آن حضرت مرا فرا خواند و فرمود:</w:t>
      </w:r>
    </w:p>
    <w:p w:rsidR="00350C21" w:rsidRDefault="00B070AD" w:rsidP="00B070AD">
      <w:pPr>
        <w:pStyle w:val="libNormal"/>
        <w:rPr>
          <w:rFonts w:hint="cs"/>
          <w:rtl/>
        </w:rPr>
      </w:pPr>
      <w:r>
        <w:rPr>
          <w:rtl/>
        </w:rPr>
        <w:t>«يا عل</w:t>
      </w:r>
      <w:r w:rsidR="00382213">
        <w:rPr>
          <w:rtl/>
        </w:rPr>
        <w:t>ی</w:t>
      </w:r>
      <w:r>
        <w:rPr>
          <w:rtl/>
        </w:rPr>
        <w:t xml:space="preserve">! خداوند فرمانم داده تا خويشاوندان نزديكم را انذار نمايم، و من ازآن در تنگنا قرار گرفتم و دانستم كه هرگاه به انجامش بپردازم، مكروه و ناپسند ببينم. و لذا مسكوتش </w:t>
      </w:r>
      <w:r>
        <w:rPr>
          <w:rtl/>
        </w:rPr>
        <w:lastRenderedPageBreak/>
        <w:t>گذاردم تا آنگاه كه جبرئيل آمد و گفت: «يا محمد! اگر آنچه را بدان مأمور</w:t>
      </w:r>
      <w:r w:rsidR="00382213">
        <w:rPr>
          <w:rtl/>
        </w:rPr>
        <w:t>ی</w:t>
      </w:r>
      <w:r>
        <w:rPr>
          <w:rtl/>
        </w:rPr>
        <w:t xml:space="preserve"> به انجام نرسان</w:t>
      </w:r>
      <w:r w:rsidR="00382213">
        <w:rPr>
          <w:rtl/>
        </w:rPr>
        <w:t>ی</w:t>
      </w:r>
      <w:r>
        <w:rPr>
          <w:rtl/>
        </w:rPr>
        <w:t xml:space="preserve"> پروردگار تو عذابت م</w:t>
      </w:r>
      <w:r w:rsidR="00382213">
        <w:rPr>
          <w:rtl/>
        </w:rPr>
        <w:t>ی</w:t>
      </w:r>
      <w:r>
        <w:rPr>
          <w:rtl/>
        </w:rPr>
        <w:t xml:space="preserve"> كند».</w:t>
      </w:r>
    </w:p>
    <w:p w:rsidR="00B070AD" w:rsidRDefault="00B070AD" w:rsidP="00B070AD">
      <w:pPr>
        <w:pStyle w:val="libNormal"/>
        <w:rPr>
          <w:rtl/>
        </w:rPr>
      </w:pPr>
      <w:r>
        <w:rPr>
          <w:rtl/>
        </w:rPr>
        <w:t>پس، پيمانه ا</w:t>
      </w:r>
      <w:r w:rsidR="00382213">
        <w:rPr>
          <w:rtl/>
        </w:rPr>
        <w:t>ی</w:t>
      </w:r>
      <w:r>
        <w:rPr>
          <w:rtl/>
        </w:rPr>
        <w:t xml:space="preserve"> طعام را با يك ران گوسفند و قدح</w:t>
      </w:r>
      <w:r w:rsidR="00382213">
        <w:rPr>
          <w:rtl/>
        </w:rPr>
        <w:t>ی</w:t>
      </w:r>
      <w:r>
        <w:rPr>
          <w:rtl/>
        </w:rPr>
        <w:t xml:space="preserve"> از دوغ برا</w:t>
      </w:r>
      <w:r w:rsidR="00382213">
        <w:rPr>
          <w:rtl/>
        </w:rPr>
        <w:t>ی</w:t>
      </w:r>
      <w:r>
        <w:rPr>
          <w:rtl/>
        </w:rPr>
        <w:t xml:space="preserve"> ما آماده كن و سپس فرزندان عبدالمطلب را نزد من فرا بخوان تا با آنها سخن بگويم و آنچه را بدان مأمورم به ايشان ابلاغ نمايم».</w:t>
      </w:r>
    </w:p>
    <w:p w:rsidR="00350C21" w:rsidRDefault="00B070AD" w:rsidP="00B070AD">
      <w:pPr>
        <w:pStyle w:val="libNormal"/>
        <w:rPr>
          <w:rFonts w:hint="cs"/>
          <w:rtl/>
        </w:rPr>
      </w:pPr>
      <w:r>
        <w:rPr>
          <w:rtl/>
        </w:rPr>
        <w:t>آنچه فرموده بود انجام دادم و سپس آنها را كه در آن روز چهل نفر</w:t>
      </w:r>
      <w:r w:rsidR="00350C21">
        <w:rPr>
          <w:rtl/>
        </w:rPr>
        <w:t xml:space="preserve"> </w:t>
      </w:r>
      <w:r>
        <w:rPr>
          <w:rtl/>
        </w:rPr>
        <w:t>يك</w:t>
      </w:r>
      <w:r w:rsidR="00382213">
        <w:rPr>
          <w:rtl/>
        </w:rPr>
        <w:t>ی</w:t>
      </w:r>
      <w:r>
        <w:rPr>
          <w:rtl/>
        </w:rPr>
        <w:t xml:space="preserve"> بيشتر يا كمتر</w:t>
      </w:r>
      <w:r w:rsidR="00350C21">
        <w:rPr>
          <w:rtl/>
        </w:rPr>
        <w:t xml:space="preserve"> </w:t>
      </w:r>
      <w:r>
        <w:rPr>
          <w:rtl/>
        </w:rPr>
        <w:t>بودند نزد آن حضرت فرا خواندم كه عموها</w:t>
      </w:r>
      <w:r w:rsidR="00382213">
        <w:rPr>
          <w:rtl/>
        </w:rPr>
        <w:t>ی</w:t>
      </w:r>
      <w:r>
        <w:rPr>
          <w:rtl/>
        </w:rPr>
        <w:t xml:space="preserve"> او: ابوطالب و حمزه و عباس و ابولهب در بين آنها بودند. و آنگاه كه به نزدش گرد آمدند فرمود تا طعام آماده را ببرم.</w:t>
      </w:r>
    </w:p>
    <w:p w:rsidR="00350C21" w:rsidRDefault="00B070AD" w:rsidP="00B070AD">
      <w:pPr>
        <w:pStyle w:val="libNormal"/>
        <w:rPr>
          <w:rFonts w:hint="cs"/>
          <w:rtl/>
        </w:rPr>
      </w:pPr>
      <w:r>
        <w:rPr>
          <w:rtl/>
        </w:rPr>
        <w:t>آن را بردم و چون بر زمين نهادم،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لقمه ا</w:t>
      </w:r>
      <w:r w:rsidR="00382213">
        <w:rPr>
          <w:rtl/>
        </w:rPr>
        <w:t>ی</w:t>
      </w:r>
      <w:r>
        <w:rPr>
          <w:rtl/>
        </w:rPr>
        <w:t xml:space="preserve"> از گوشت آن را برگرفت و با دندان خود پاره كرد و به اطراف كاسه انداخت و سپس فرمود: «به نام خدا شروع كنيد» همه آن گروه خوردند و سير شدند و من جز جا</w:t>
      </w:r>
      <w:r w:rsidR="00382213">
        <w:rPr>
          <w:rtl/>
        </w:rPr>
        <w:t>ی</w:t>
      </w:r>
      <w:r>
        <w:rPr>
          <w:rtl/>
        </w:rPr>
        <w:t xml:space="preserve"> دستشان را نم</w:t>
      </w:r>
      <w:r w:rsidR="00382213">
        <w:rPr>
          <w:rtl/>
        </w:rPr>
        <w:t>ی</w:t>
      </w:r>
      <w:r>
        <w:rPr>
          <w:rtl/>
        </w:rPr>
        <w:t xml:space="preserve"> ديدم؛ و به خداي</w:t>
      </w:r>
      <w:r w:rsidR="00382213">
        <w:rPr>
          <w:rtl/>
        </w:rPr>
        <w:t>ی</w:t>
      </w:r>
      <w:r>
        <w:rPr>
          <w:rtl/>
        </w:rPr>
        <w:t xml:space="preserve"> كه جان عل</w:t>
      </w:r>
      <w:r w:rsidR="00382213">
        <w:rPr>
          <w:rtl/>
        </w:rPr>
        <w:t>ی</w:t>
      </w:r>
      <w:r>
        <w:rPr>
          <w:rtl/>
        </w:rPr>
        <w:t xml:space="preserve"> در يد قدرت اوست سوگند كه يك</w:t>
      </w:r>
      <w:r w:rsidR="00382213">
        <w:rPr>
          <w:rtl/>
        </w:rPr>
        <w:t>ی</w:t>
      </w:r>
      <w:r>
        <w:rPr>
          <w:rtl/>
        </w:rPr>
        <w:t xml:space="preserve"> از آن مردان همه آنچه را كه برا</w:t>
      </w:r>
      <w:r w:rsidR="00382213">
        <w:rPr>
          <w:rtl/>
        </w:rPr>
        <w:t>ی</w:t>
      </w:r>
      <w:r>
        <w:rPr>
          <w:rtl/>
        </w:rPr>
        <w:t xml:space="preserve"> جمعشان آماده كرده بودم به تنهاي</w:t>
      </w:r>
      <w:r w:rsidR="00382213">
        <w:rPr>
          <w:rtl/>
        </w:rPr>
        <w:t>ی</w:t>
      </w:r>
      <w:r>
        <w:rPr>
          <w:rtl/>
        </w:rPr>
        <w:t xml:space="preserve"> م</w:t>
      </w:r>
      <w:r w:rsidR="00382213">
        <w:rPr>
          <w:rtl/>
        </w:rPr>
        <w:t>ی</w:t>
      </w:r>
      <w:r>
        <w:rPr>
          <w:rtl/>
        </w:rPr>
        <w:t xml:space="preserve"> خورد!</w:t>
      </w:r>
    </w:p>
    <w:p w:rsidR="00B070AD" w:rsidRDefault="00B070AD" w:rsidP="00B070AD">
      <w:pPr>
        <w:pStyle w:val="libNormal"/>
        <w:rPr>
          <w:rtl/>
        </w:rPr>
      </w:pPr>
      <w:r>
        <w:rPr>
          <w:rtl/>
        </w:rPr>
        <w:t>سپس فرمود: «آنها را دوغ بنوشان.» آن قدح را آوردم و آنها از آن نوشيدند و همگ</w:t>
      </w:r>
      <w:r w:rsidR="00382213">
        <w:rPr>
          <w:rtl/>
        </w:rPr>
        <w:t>ی</w:t>
      </w:r>
      <w:r>
        <w:rPr>
          <w:rtl/>
        </w:rPr>
        <w:t xml:space="preserve"> سيراب شدند. و به خدا سوگند كه يك</w:t>
      </w:r>
      <w:r w:rsidR="00382213">
        <w:rPr>
          <w:rtl/>
        </w:rPr>
        <w:t>ی</w:t>
      </w:r>
      <w:r>
        <w:rPr>
          <w:rtl/>
        </w:rPr>
        <w:t xml:space="preserve"> از آنها همانند آن را به تنهاي</w:t>
      </w:r>
      <w:r w:rsidR="00382213">
        <w:rPr>
          <w:rtl/>
        </w:rPr>
        <w:t>ی</w:t>
      </w:r>
      <w:r>
        <w:rPr>
          <w:rtl/>
        </w:rPr>
        <w:t xml:space="preserve"> م</w:t>
      </w:r>
      <w:r w:rsidR="00382213">
        <w:rPr>
          <w:rtl/>
        </w:rPr>
        <w:t>ی</w:t>
      </w:r>
      <w:r>
        <w:rPr>
          <w:rtl/>
        </w:rPr>
        <w:t xml:space="preserve"> نوشيد!</w:t>
      </w:r>
    </w:p>
    <w:p w:rsidR="00B070AD" w:rsidRDefault="00B070AD" w:rsidP="00B070AD">
      <w:pPr>
        <w:pStyle w:val="libNormal"/>
        <w:rPr>
          <w:rtl/>
        </w:rPr>
      </w:pPr>
      <w:r>
        <w:rPr>
          <w:rtl/>
        </w:rPr>
        <w:t>و چون رسول خدا خواست تا با آنها سخن بگويد، ابولهب پيش</w:t>
      </w:r>
      <w:r>
        <w:rPr>
          <w:rFonts w:hint="cs"/>
          <w:rtl/>
        </w:rPr>
        <w:t xml:space="preserve"> </w:t>
      </w:r>
      <w:r>
        <w:rPr>
          <w:rtl/>
        </w:rPr>
        <w:t>دست</w:t>
      </w:r>
      <w:r w:rsidR="00382213">
        <w:rPr>
          <w:rtl/>
        </w:rPr>
        <w:t>ی</w:t>
      </w:r>
      <w:r>
        <w:rPr>
          <w:rtl/>
        </w:rPr>
        <w:t xml:space="preserve"> كرد و گفت: «رفيق شما چه سخت مسحورتان كرد!» و آن قوم پراكنده شدند و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آنها سخن نگفت و فردا</w:t>
      </w:r>
      <w:r w:rsidR="00382213">
        <w:rPr>
          <w:rtl/>
        </w:rPr>
        <w:t>ی</w:t>
      </w:r>
      <w:r>
        <w:rPr>
          <w:rtl/>
        </w:rPr>
        <w:t xml:space="preserve"> آن روز فرمود: «يا عل</w:t>
      </w:r>
      <w:r w:rsidR="00382213">
        <w:rPr>
          <w:rtl/>
        </w:rPr>
        <w:t>ی</w:t>
      </w:r>
      <w:r>
        <w:rPr>
          <w:rtl/>
        </w:rPr>
        <w:t>! اين مرد همانگونه كه شنيد</w:t>
      </w:r>
      <w:r w:rsidR="00382213">
        <w:rPr>
          <w:rtl/>
        </w:rPr>
        <w:t>ی</w:t>
      </w:r>
      <w:r>
        <w:rPr>
          <w:rtl/>
        </w:rPr>
        <w:t>، در سخن بر من پيش</w:t>
      </w:r>
      <w:r w:rsidR="00382213">
        <w:rPr>
          <w:rtl/>
        </w:rPr>
        <w:t>ی</w:t>
      </w:r>
      <w:r>
        <w:rPr>
          <w:rtl/>
        </w:rPr>
        <w:t xml:space="preserve"> گرفت و آن قوم پيش از آنكه با آنها سخن بگويم، پراكنده شدند. اكنون همانند غذاي</w:t>
      </w:r>
      <w:r w:rsidR="00382213">
        <w:rPr>
          <w:rtl/>
        </w:rPr>
        <w:t>ی</w:t>
      </w:r>
      <w:r>
        <w:rPr>
          <w:rtl/>
        </w:rPr>
        <w:t xml:space="preserve"> كه آماده كرده بود</w:t>
      </w:r>
      <w:r w:rsidR="00382213">
        <w:rPr>
          <w:rtl/>
        </w:rPr>
        <w:t>ی</w:t>
      </w:r>
      <w:r>
        <w:rPr>
          <w:rtl/>
        </w:rPr>
        <w:t xml:space="preserve"> آماده كن و آنها را نزد من فرا بخوان.»</w:t>
      </w:r>
    </w:p>
    <w:p w:rsidR="00B070AD" w:rsidRDefault="00B070AD" w:rsidP="00B070AD">
      <w:pPr>
        <w:pStyle w:val="libNormal"/>
        <w:rPr>
          <w:rtl/>
        </w:rPr>
      </w:pPr>
      <w:r>
        <w:rPr>
          <w:rtl/>
        </w:rPr>
        <w:t xml:space="preserve">گويد: فرمانش را انجام دادم و آنها را فراخواندم و فرمود تا طعام ببرم. طعام را نزديك ايشان بردم و آن حضرت همان كرد كه ديروز، و آنها خوردند تا سير شدند و سپس فرمود </w:t>
      </w:r>
      <w:r>
        <w:rPr>
          <w:rtl/>
        </w:rPr>
        <w:lastRenderedPageBreak/>
        <w:t>تا دوغشان بنوشانم. آن قدح را آوردم و از آن نوشيدند و همگ</w:t>
      </w:r>
      <w:r w:rsidR="00382213">
        <w:rPr>
          <w:rtl/>
        </w:rPr>
        <w:t>ی</w:t>
      </w:r>
      <w:r>
        <w:rPr>
          <w:rtl/>
        </w:rPr>
        <w:t xml:space="preserve"> سيراب شدند. پس از آن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آنها سخن گفت و فرمود:</w:t>
      </w:r>
    </w:p>
    <w:p w:rsidR="00B070AD" w:rsidRDefault="00B070AD" w:rsidP="00B070AD">
      <w:pPr>
        <w:pStyle w:val="libNormal"/>
        <w:rPr>
          <w:rtl/>
        </w:rPr>
      </w:pPr>
      <w:r>
        <w:rPr>
          <w:rtl/>
        </w:rPr>
        <w:t>«ا</w:t>
      </w:r>
      <w:r w:rsidR="00382213">
        <w:rPr>
          <w:rtl/>
        </w:rPr>
        <w:t>ی</w:t>
      </w:r>
      <w:r>
        <w:rPr>
          <w:rtl/>
        </w:rPr>
        <w:t xml:space="preserve"> فرزندان عبدالمطلب! به خدا سوگند كه من هيچ جوان</w:t>
      </w:r>
      <w:r w:rsidR="00382213">
        <w:rPr>
          <w:rtl/>
        </w:rPr>
        <w:t>ی</w:t>
      </w:r>
      <w:r>
        <w:rPr>
          <w:rtl/>
        </w:rPr>
        <w:t xml:space="preserve"> را در عرب نم</w:t>
      </w:r>
      <w:r w:rsidR="00382213">
        <w:rPr>
          <w:rtl/>
        </w:rPr>
        <w:t>ی</w:t>
      </w:r>
      <w:r>
        <w:rPr>
          <w:rtl/>
        </w:rPr>
        <w:t xml:space="preserve"> شناسم كه بهتر از آنچه من برا</w:t>
      </w:r>
      <w:r w:rsidR="00382213">
        <w:rPr>
          <w:rtl/>
        </w:rPr>
        <w:t>ی</w:t>
      </w:r>
      <w:r>
        <w:rPr>
          <w:rtl/>
        </w:rPr>
        <w:t xml:space="preserve"> شما آورده ام، برا</w:t>
      </w:r>
      <w:r w:rsidR="00382213">
        <w:rPr>
          <w:rtl/>
        </w:rPr>
        <w:t>ی</w:t>
      </w:r>
      <w:r>
        <w:rPr>
          <w:rtl/>
        </w:rPr>
        <w:t xml:space="preserve"> قومش آورده باشد. من خير دنيا و آخرت را برا</w:t>
      </w:r>
      <w:r w:rsidR="00382213">
        <w:rPr>
          <w:rtl/>
        </w:rPr>
        <w:t>ی</w:t>
      </w:r>
      <w:r>
        <w:rPr>
          <w:rtl/>
        </w:rPr>
        <w:t xml:space="preserve"> شما آورده ام. و خداوند متعال فرمانم داده تا شما را به سو</w:t>
      </w:r>
      <w:r w:rsidR="00382213">
        <w:rPr>
          <w:rtl/>
        </w:rPr>
        <w:t>ی</w:t>
      </w:r>
      <w:r>
        <w:rPr>
          <w:rtl/>
        </w:rPr>
        <w:t xml:space="preserve"> او فرا بخوانم. پس كداميك از شما در «اين امر» ياريم م</w:t>
      </w:r>
      <w:r w:rsidR="00382213">
        <w:rPr>
          <w:rtl/>
        </w:rPr>
        <w:t>ی</w:t>
      </w:r>
      <w:r>
        <w:rPr>
          <w:rtl/>
        </w:rPr>
        <w:t xml:space="preserve"> كند تا برادر و وص</w:t>
      </w:r>
      <w:r w:rsidR="00382213">
        <w:rPr>
          <w:rtl/>
        </w:rPr>
        <w:t>ی</w:t>
      </w:r>
      <w:r>
        <w:rPr>
          <w:rtl/>
        </w:rPr>
        <w:t xml:space="preserve"> و خليفه من در ميانتان باشد؟»</w:t>
      </w:r>
    </w:p>
    <w:p w:rsidR="00B070AD" w:rsidRDefault="00B070AD" w:rsidP="00B070AD">
      <w:pPr>
        <w:pStyle w:val="libNormal"/>
        <w:rPr>
          <w:rtl/>
        </w:rPr>
      </w:pPr>
      <w:r>
        <w:rPr>
          <w:rtl/>
        </w:rPr>
        <w:t>گويد: «آنها همگ</w:t>
      </w:r>
      <w:r w:rsidR="00382213">
        <w:rPr>
          <w:rtl/>
        </w:rPr>
        <w:t>ی</w:t>
      </w:r>
      <w:r>
        <w:rPr>
          <w:rtl/>
        </w:rPr>
        <w:t xml:space="preserve"> ب</w:t>
      </w:r>
      <w:r w:rsidR="00382213">
        <w:rPr>
          <w:rtl/>
        </w:rPr>
        <w:t>ی</w:t>
      </w:r>
      <w:r>
        <w:rPr>
          <w:rtl/>
        </w:rPr>
        <w:t xml:space="preserve"> پاسخش گذاردند و من</w:t>
      </w:r>
      <w:r w:rsidR="00350C21">
        <w:rPr>
          <w:rtl/>
        </w:rPr>
        <w:t xml:space="preserve"> </w:t>
      </w:r>
      <w:r>
        <w:rPr>
          <w:rtl/>
        </w:rPr>
        <w:t>كه از همه كوچكتر و چشم بسته تر و تودارتر و نرم</w:t>
      </w:r>
      <w:r>
        <w:rPr>
          <w:rFonts w:hint="cs"/>
          <w:rtl/>
        </w:rPr>
        <w:t xml:space="preserve"> </w:t>
      </w:r>
      <w:r>
        <w:rPr>
          <w:rtl/>
        </w:rPr>
        <w:t>ساقتر بودم</w:t>
      </w:r>
      <w:r w:rsidR="00350C21">
        <w:rPr>
          <w:rtl/>
        </w:rPr>
        <w:t xml:space="preserve"> </w:t>
      </w:r>
      <w:r>
        <w:rPr>
          <w:rtl/>
        </w:rPr>
        <w:t>گفتم: «من يا نب</w:t>
      </w:r>
      <w:r w:rsidR="00382213">
        <w:rPr>
          <w:rtl/>
        </w:rPr>
        <w:t>ی</w:t>
      </w:r>
      <w:r>
        <w:rPr>
          <w:rtl/>
        </w:rPr>
        <w:t xml:space="preserve"> اللّه</w:t>
      </w:r>
      <w:r w:rsidR="00CA4164">
        <w:rPr>
          <w:rtl/>
        </w:rPr>
        <w:t>!</w:t>
      </w:r>
      <w:r>
        <w:rPr>
          <w:rtl/>
        </w:rPr>
        <w:t xml:space="preserve"> من وزير و ياورت بر آن خواهم بود». و آن حضرت گردنم را گرفت و فرمود: «همانا اين برادر و وص</w:t>
      </w:r>
      <w:r w:rsidR="00382213">
        <w:rPr>
          <w:rtl/>
        </w:rPr>
        <w:t>ی</w:t>
      </w:r>
      <w:r>
        <w:rPr>
          <w:rtl/>
        </w:rPr>
        <w:t xml:space="preserve"> و خليفه من در ميان شماست. از او بشنويد و اطاعت كنيد.» گويد: «آن قوم برخاستند و م</w:t>
      </w:r>
      <w:r w:rsidR="00382213">
        <w:rPr>
          <w:rtl/>
        </w:rPr>
        <w:t>ی</w:t>
      </w:r>
      <w:r>
        <w:rPr>
          <w:rtl/>
        </w:rPr>
        <w:t xml:space="preserve"> خنديدند و به ابوطالب م</w:t>
      </w:r>
      <w:r w:rsidR="00382213">
        <w:rPr>
          <w:rtl/>
        </w:rPr>
        <w:t>ی</w:t>
      </w:r>
      <w:r>
        <w:rPr>
          <w:rtl/>
        </w:rPr>
        <w:t xml:space="preserve"> گفتند: «فرمانت داد تا از پسرت بشنو</w:t>
      </w:r>
      <w:r w:rsidR="00382213">
        <w:rPr>
          <w:rtl/>
        </w:rPr>
        <w:t>ی</w:t>
      </w:r>
      <w:r>
        <w:rPr>
          <w:rtl/>
        </w:rPr>
        <w:t xml:space="preserve"> و اطاعت نماي</w:t>
      </w:r>
      <w:r w:rsidR="00382213">
        <w:rPr>
          <w:rtl/>
        </w:rPr>
        <w:t>ی</w:t>
      </w:r>
      <w:r>
        <w:rPr>
          <w:rtl/>
        </w:rPr>
        <w:t>!».</w:t>
      </w:r>
    </w:p>
    <w:p w:rsidR="00350C21" w:rsidRDefault="00B070AD" w:rsidP="00B070AD">
      <w:pPr>
        <w:pStyle w:val="libNormal"/>
        <w:rPr>
          <w:rFonts w:hint="cs"/>
          <w:rtl/>
        </w:rPr>
      </w:pPr>
      <w:r>
        <w:rPr>
          <w:rtl/>
        </w:rPr>
        <w:t>اين دعوت در سال سوم بعثت، و اولين بار</w:t>
      </w:r>
      <w:r w:rsidR="00382213">
        <w:rPr>
          <w:rtl/>
        </w:rPr>
        <w:t>ی</w:t>
      </w:r>
      <w:r>
        <w:rPr>
          <w:rtl/>
        </w:rPr>
        <w:t xml:space="preserve"> بود كه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آشكارا به سو</w:t>
      </w:r>
      <w:r w:rsidR="00382213">
        <w:rPr>
          <w:rtl/>
        </w:rPr>
        <w:t>ی</w:t>
      </w:r>
      <w:r>
        <w:rPr>
          <w:rtl/>
        </w:rPr>
        <w:t xml:space="preserve"> اسلام فرا خواند، و «امامِ» پس از خود را در آن مشخص فرمود و او را به خويشاوندان نزديكش معرف</w:t>
      </w:r>
      <w:r w:rsidR="00382213">
        <w:rPr>
          <w:rtl/>
        </w:rPr>
        <w:t>ی</w:t>
      </w:r>
      <w:r>
        <w:rPr>
          <w:rtl/>
        </w:rPr>
        <w:t xml:space="preserve"> فرمود.</w:t>
      </w:r>
    </w:p>
    <w:p w:rsidR="00B070AD" w:rsidRDefault="00B070AD" w:rsidP="00B070AD">
      <w:pPr>
        <w:pStyle w:val="libNormal"/>
        <w:rPr>
          <w:rtl/>
        </w:rPr>
      </w:pPr>
      <w:r>
        <w:rPr>
          <w:rtl/>
        </w:rPr>
        <w:t>آر</w:t>
      </w:r>
      <w:r w:rsidR="00382213">
        <w:rPr>
          <w:rtl/>
        </w:rPr>
        <w:t>ی</w:t>
      </w:r>
      <w:r>
        <w:rPr>
          <w:rtl/>
        </w:rPr>
        <w:t>،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اين كار را در اينجا انجام و از انجام آن در ده سال بعد به هنگام بيعت گرفتن از انصار برا</w:t>
      </w:r>
      <w:r w:rsidR="00382213">
        <w:rPr>
          <w:rtl/>
        </w:rPr>
        <w:t>ی</w:t>
      </w:r>
      <w:r>
        <w:rPr>
          <w:rtl/>
        </w:rPr>
        <w:t xml:space="preserve"> تشكيل جامعه اسلام</w:t>
      </w:r>
      <w:r w:rsidR="00382213">
        <w:rPr>
          <w:rtl/>
        </w:rPr>
        <w:t>ی</w:t>
      </w:r>
      <w:r>
        <w:rPr>
          <w:rtl/>
        </w:rPr>
        <w:t xml:space="preserve"> خوددار</w:t>
      </w:r>
      <w:r w:rsidR="00382213">
        <w:rPr>
          <w:rtl/>
        </w:rPr>
        <w:t>ی</w:t>
      </w:r>
      <w:r>
        <w:rPr>
          <w:rtl/>
        </w:rPr>
        <w:t xml:space="preserve"> نمود؛ زيرا «امام عل</w:t>
      </w:r>
      <w:r w:rsidR="00382213">
        <w:rPr>
          <w:rtl/>
        </w:rPr>
        <w:t>ی</w:t>
      </w:r>
      <w:r w:rsidRPr="006117B2">
        <w:rPr>
          <w:rStyle w:val="libAlaemChar"/>
          <w:rtl/>
        </w:rPr>
        <w:t>عليه‌السلام</w:t>
      </w:r>
      <w:r>
        <w:rPr>
          <w:rtl/>
        </w:rPr>
        <w:t>» از قبايل انصار نبود؛ انصار</w:t>
      </w:r>
      <w:r w:rsidR="00382213">
        <w:rPr>
          <w:rtl/>
        </w:rPr>
        <w:t>ی</w:t>
      </w:r>
      <w:r>
        <w:rPr>
          <w:rtl/>
        </w:rPr>
        <w:t xml:space="preserve"> كه بنا</w:t>
      </w:r>
      <w:r w:rsidR="00382213">
        <w:rPr>
          <w:rtl/>
        </w:rPr>
        <w:t>ی</w:t>
      </w:r>
      <w:r>
        <w:rPr>
          <w:rtl/>
        </w:rPr>
        <w:t xml:space="preserve"> مجتمع در نزد آنان بر اساس روح قبيلگ</w:t>
      </w:r>
      <w:r w:rsidR="00382213">
        <w:rPr>
          <w:rtl/>
        </w:rPr>
        <w:t>ی</w:t>
      </w:r>
      <w:r>
        <w:rPr>
          <w:rtl/>
        </w:rPr>
        <w:t xml:space="preserve"> بود، و مصلحت و حكمت اجازه نم</w:t>
      </w:r>
      <w:r w:rsidR="00382213">
        <w:rPr>
          <w:rtl/>
        </w:rPr>
        <w:t>ی</w:t>
      </w:r>
      <w:r>
        <w:rPr>
          <w:rtl/>
        </w:rPr>
        <w:t xml:space="preserve"> داد كه پيامبر</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برا</w:t>
      </w:r>
      <w:r w:rsidR="00382213">
        <w:rPr>
          <w:rtl/>
        </w:rPr>
        <w:t>ی</w:t>
      </w:r>
      <w:r>
        <w:rPr>
          <w:rtl/>
        </w:rPr>
        <w:t xml:space="preserve"> كس</w:t>
      </w:r>
      <w:r w:rsidR="00382213">
        <w:rPr>
          <w:rtl/>
        </w:rPr>
        <w:t>ی</w:t>
      </w:r>
      <w:r>
        <w:rPr>
          <w:rtl/>
        </w:rPr>
        <w:t xml:space="preserve"> كه از قبايلشان نيست از آنان</w:t>
      </w:r>
      <w:r>
        <w:rPr>
          <w:rFonts w:hint="cs"/>
          <w:rtl/>
        </w:rPr>
        <w:t xml:space="preserve"> </w:t>
      </w:r>
      <w:r>
        <w:rPr>
          <w:rtl/>
        </w:rPr>
        <w:t>بيعت بگيرد تا پس از او «ول</w:t>
      </w:r>
      <w:r w:rsidR="00382213">
        <w:rPr>
          <w:rtl/>
        </w:rPr>
        <w:t>ی</w:t>
      </w:r>
      <w:r>
        <w:rPr>
          <w:rtl/>
        </w:rPr>
        <w:t xml:space="preserve"> امر»</w:t>
      </w:r>
      <w:r w:rsidR="00350C21">
        <w:rPr>
          <w:rFonts w:hint="cs"/>
          <w:rtl/>
        </w:rPr>
        <w:t xml:space="preserve"> </w:t>
      </w:r>
      <w:r>
        <w:rPr>
          <w:rtl/>
        </w:rPr>
        <w:t>شان باشد. بدين خاطر، در اين مقام به همين اندازه بسنده كرد كه از آنان بيعت بگيرد كه «با او درباره «اين امر» منازعه و ستيز ننمايند».</w:t>
      </w:r>
    </w:p>
    <w:p w:rsidR="00350C21" w:rsidRDefault="00B070AD" w:rsidP="00B070AD">
      <w:pPr>
        <w:pStyle w:val="libNormal"/>
        <w:rPr>
          <w:rFonts w:hint="cs"/>
          <w:rtl/>
        </w:rPr>
      </w:pPr>
      <w:r>
        <w:rPr>
          <w:rtl/>
        </w:rPr>
        <w:lastRenderedPageBreak/>
        <w:t>ول</w:t>
      </w:r>
      <w:r w:rsidR="00382213">
        <w:rPr>
          <w:rtl/>
        </w:rPr>
        <w:t>ی</w:t>
      </w:r>
      <w:r>
        <w:rPr>
          <w:rtl/>
        </w:rPr>
        <w:t xml:space="preserve"> در اينجا او را برا</w:t>
      </w:r>
      <w:r w:rsidR="00382213">
        <w:rPr>
          <w:rtl/>
        </w:rPr>
        <w:t>ی</w:t>
      </w:r>
      <w:r>
        <w:rPr>
          <w:rtl/>
        </w:rPr>
        <w:t xml:space="preserve"> خويشاوندان نزديكش در يك گفتگو، همانند مشاوره ا</w:t>
      </w:r>
      <w:r w:rsidR="00382213">
        <w:rPr>
          <w:rtl/>
        </w:rPr>
        <w:t>ی</w:t>
      </w:r>
      <w:r>
        <w:rPr>
          <w:rtl/>
        </w:rPr>
        <w:t xml:space="preserve"> كه با اصحاب در غزوه بدر انجام داد مشخص فرمود. زيرا، آن حضرت در غزوه بدر نيز با آن كه سرانجام كار را م</w:t>
      </w:r>
      <w:r w:rsidR="00382213">
        <w:rPr>
          <w:rtl/>
        </w:rPr>
        <w:t>ی</w:t>
      </w:r>
      <w:r>
        <w:rPr>
          <w:rtl/>
        </w:rPr>
        <w:t xml:space="preserve"> دانست چنانكه پس از پايان مشاوره اصحابش را از آن آگاه نمود و قتلگاه مشركان را بدانها نشان داد. با وجود آن، در ابتدا برا</w:t>
      </w:r>
      <w:r w:rsidR="00382213">
        <w:rPr>
          <w:rtl/>
        </w:rPr>
        <w:t>ی</w:t>
      </w:r>
      <w:r>
        <w:rPr>
          <w:rtl/>
        </w:rPr>
        <w:t xml:space="preserve"> چگونگ</w:t>
      </w:r>
      <w:r w:rsidR="00382213">
        <w:rPr>
          <w:rtl/>
        </w:rPr>
        <w:t>ی</w:t>
      </w:r>
      <w:r>
        <w:rPr>
          <w:rtl/>
        </w:rPr>
        <w:t xml:space="preserve"> اقدام با آنها</w:t>
      </w:r>
      <w:r w:rsidR="00350C21">
        <w:rPr>
          <w:rFonts w:hint="cs"/>
          <w:rtl/>
        </w:rPr>
        <w:t xml:space="preserve"> </w:t>
      </w:r>
      <w:r>
        <w:rPr>
          <w:rtl/>
        </w:rPr>
        <w:t>مشورت نمود، و در اينجا نيز چنان كرد.</w:t>
      </w:r>
    </w:p>
    <w:p w:rsidR="00B070AD" w:rsidRDefault="00B070AD" w:rsidP="00B070AD">
      <w:pPr>
        <w:pStyle w:val="libNormal"/>
        <w:rPr>
          <w:rtl/>
        </w:rPr>
      </w:pPr>
      <w:r>
        <w:rPr>
          <w:rtl/>
        </w:rPr>
        <w:t>زيرا با آنكه سرانجام كار برا</w:t>
      </w:r>
      <w:r w:rsidR="00382213">
        <w:rPr>
          <w:rtl/>
        </w:rPr>
        <w:t>ی</w:t>
      </w:r>
      <w:r>
        <w:rPr>
          <w:rtl/>
        </w:rPr>
        <w:t xml:space="preserve"> او روشن بود و م</w:t>
      </w:r>
      <w:r w:rsidR="00382213">
        <w:rPr>
          <w:rtl/>
        </w:rPr>
        <w:t>ی</w:t>
      </w:r>
      <w:r>
        <w:rPr>
          <w:rtl/>
        </w:rPr>
        <w:t xml:space="preserve"> دانست آنكه ياريش را م</w:t>
      </w:r>
      <w:r w:rsidR="00382213">
        <w:rPr>
          <w:rtl/>
        </w:rPr>
        <w:t>ی</w:t>
      </w:r>
      <w:r>
        <w:rPr>
          <w:rtl/>
        </w:rPr>
        <w:t xml:space="preserve"> پذيرد تنها امام عل</w:t>
      </w:r>
      <w:r w:rsidR="00382213">
        <w:rPr>
          <w:rtl/>
        </w:rPr>
        <w:t>ی</w:t>
      </w:r>
      <w:r w:rsidR="00350C21">
        <w:rPr>
          <w:rFonts w:hint="cs"/>
          <w:rtl/>
        </w:rPr>
        <w:t xml:space="preserve"> </w:t>
      </w:r>
      <w:r w:rsidRPr="00BA2DC6">
        <w:rPr>
          <w:rStyle w:val="libAlaemChar"/>
          <w:rtl/>
        </w:rPr>
        <w:t xml:space="preserve">عليه‌السلام </w:t>
      </w:r>
      <w:r>
        <w:rPr>
          <w:rtl/>
        </w:rPr>
        <w:t>است، با وجود آن، تعيين وزير و وص</w:t>
      </w:r>
      <w:r w:rsidR="00382213">
        <w:rPr>
          <w:rtl/>
        </w:rPr>
        <w:t>ی</w:t>
      </w:r>
      <w:r>
        <w:rPr>
          <w:rtl/>
        </w:rPr>
        <w:t xml:space="preserve"> و خليفه بعد از خود را مشروط بر قبول يار</w:t>
      </w:r>
      <w:r w:rsidR="00382213">
        <w:rPr>
          <w:rtl/>
        </w:rPr>
        <w:t>ی</w:t>
      </w:r>
      <w:r>
        <w:rPr>
          <w:rtl/>
        </w:rPr>
        <w:t xml:space="preserve"> و همراه</w:t>
      </w:r>
      <w:r w:rsidR="00382213">
        <w:rPr>
          <w:rtl/>
        </w:rPr>
        <w:t>ی</w:t>
      </w:r>
      <w:r>
        <w:rPr>
          <w:rtl/>
        </w:rPr>
        <w:t xml:space="preserve"> در تبليغ اسلام نمود تا هر كدام خواستند در قبول پ</w:t>
      </w:r>
      <w:r>
        <w:rPr>
          <w:rFonts w:hint="cs"/>
          <w:rtl/>
        </w:rPr>
        <w:t>ی</w:t>
      </w:r>
      <w:r>
        <w:rPr>
          <w:rtl/>
        </w:rPr>
        <w:t>شگام شوند. و چون همگ</w:t>
      </w:r>
      <w:r w:rsidR="00382213">
        <w:rPr>
          <w:rtl/>
        </w:rPr>
        <w:t>ی</w:t>
      </w:r>
      <w:r>
        <w:rPr>
          <w:rtl/>
        </w:rPr>
        <w:t xml:space="preserve"> از آن سر باز زدند و پسر عمويش عل</w:t>
      </w:r>
      <w:r w:rsidR="00382213">
        <w:rPr>
          <w:rtl/>
        </w:rPr>
        <w:t>ی</w:t>
      </w:r>
      <w:r w:rsidR="00350C21">
        <w:rPr>
          <w:rFonts w:hint="cs"/>
          <w:rtl/>
        </w:rPr>
        <w:t xml:space="preserve"> </w:t>
      </w:r>
      <w:r w:rsidRPr="00BA2DC6">
        <w:rPr>
          <w:rStyle w:val="libAlaemChar"/>
          <w:rtl/>
        </w:rPr>
        <w:t xml:space="preserve">عليه‌السلام </w:t>
      </w:r>
      <w:r>
        <w:rPr>
          <w:rtl/>
        </w:rPr>
        <w:t>پيشگام شد، گردنش را گرفت و آنش فرمود كه گذشت، و فرمانشان داد تا اطاعتش نمايند.</w:t>
      </w:r>
    </w:p>
    <w:p w:rsidR="00B070AD" w:rsidRDefault="00B070AD" w:rsidP="00B070AD">
      <w:pPr>
        <w:pStyle w:val="libNormal"/>
        <w:rPr>
          <w:rtl/>
        </w:rPr>
      </w:pPr>
      <w:r>
        <w:rPr>
          <w:rtl/>
        </w:rPr>
        <w:t>تا اينجا اهتمام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موضوع «امامتِ» بعد از خود را ديديم، كه در جاي</w:t>
      </w:r>
      <w:r w:rsidR="00382213">
        <w:rPr>
          <w:rtl/>
        </w:rPr>
        <w:t>ی</w:t>
      </w:r>
      <w:r>
        <w:rPr>
          <w:rtl/>
        </w:rPr>
        <w:t xml:space="preserve"> امام بعد از خود را معرف</w:t>
      </w:r>
      <w:r w:rsidR="00382213">
        <w:rPr>
          <w:rtl/>
        </w:rPr>
        <w:t>ی</w:t>
      </w:r>
      <w:r>
        <w:rPr>
          <w:rtl/>
        </w:rPr>
        <w:t xml:space="preserve"> فرمود و در جاي</w:t>
      </w:r>
      <w:r w:rsidR="00382213">
        <w:rPr>
          <w:rtl/>
        </w:rPr>
        <w:t>ی</w:t>
      </w:r>
      <w:r>
        <w:rPr>
          <w:rtl/>
        </w:rPr>
        <w:t xml:space="preserve"> ديگر بيعت گرفت تا با او ستيز و منازعه ننمايند و در غير اين دو مورد نيز با طمع كنندگان به مقام امامت مقابله و آنها را طرد فرمود.</w:t>
      </w:r>
    </w:p>
    <w:p w:rsidR="00350C21" w:rsidRDefault="00B070AD" w:rsidP="00B070AD">
      <w:pPr>
        <w:pStyle w:val="libNormal"/>
        <w:rPr>
          <w:rtl/>
        </w:rPr>
      </w:pPr>
      <w:r>
        <w:rPr>
          <w:rtl/>
        </w:rPr>
        <w:t>اينك برا</w:t>
      </w:r>
      <w:r w:rsidR="00382213">
        <w:rPr>
          <w:rtl/>
        </w:rPr>
        <w:t>ی</w:t>
      </w:r>
      <w:r>
        <w:rPr>
          <w:rtl/>
        </w:rPr>
        <w:t xml:space="preserve"> اينكه بدانيم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تا چه اندازه به كار جانشين پس از خود اهتمام داشت، اقدامات آن حضرت به گاه عزيمت به جنگ و غيبت از مدينه و تعيين جانشين بر مردم را بررس</w:t>
      </w:r>
      <w:r w:rsidR="00382213">
        <w:rPr>
          <w:rtl/>
        </w:rPr>
        <w:t>ی</w:t>
      </w:r>
      <w:r>
        <w:rPr>
          <w:rtl/>
        </w:rPr>
        <w:t xml:space="preserve"> م</w:t>
      </w:r>
      <w:r w:rsidR="00382213">
        <w:rPr>
          <w:rtl/>
        </w:rPr>
        <w:t>ی</w:t>
      </w:r>
      <w:r>
        <w:rPr>
          <w:rtl/>
        </w:rPr>
        <w:t xml:space="preserve"> نماييم.</w:t>
      </w:r>
    </w:p>
    <w:p w:rsidR="00B070AD" w:rsidRDefault="00350C21" w:rsidP="00B070AD">
      <w:pPr>
        <w:pStyle w:val="libNormal"/>
        <w:rPr>
          <w:rtl/>
        </w:rPr>
      </w:pPr>
      <w:r>
        <w:rPr>
          <w:rtl/>
        </w:rPr>
        <w:br w:type="page"/>
      </w:r>
    </w:p>
    <w:p w:rsidR="00B070AD" w:rsidRDefault="00B070AD" w:rsidP="00350C21">
      <w:pPr>
        <w:pStyle w:val="Heading2"/>
        <w:rPr>
          <w:rtl/>
        </w:rPr>
      </w:pPr>
      <w:bookmarkStart w:id="5" w:name="_Toc518997325"/>
      <w:r>
        <w:rPr>
          <w:rtl/>
        </w:rPr>
        <w:t>جانشينان 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مدينه به هنگام جنگ ها</w:t>
      </w:r>
      <w:bookmarkEnd w:id="5"/>
    </w:p>
    <w:p w:rsidR="00B070AD" w:rsidRDefault="00B070AD" w:rsidP="00350C21">
      <w:pPr>
        <w:pStyle w:val="libBold1"/>
        <w:rPr>
          <w:rtl/>
        </w:rPr>
      </w:pPr>
      <w:r>
        <w:rPr>
          <w:rtl/>
        </w:rPr>
        <w:t xml:space="preserve"> در سال دوم هجر</w:t>
      </w:r>
      <w:r w:rsidR="00382213">
        <w:rPr>
          <w:rtl/>
        </w:rPr>
        <w:t>ی</w:t>
      </w:r>
      <w:r>
        <w:rPr>
          <w:rtl/>
        </w:rPr>
        <w:t>:</w:t>
      </w:r>
    </w:p>
    <w:p w:rsidR="00B070AD" w:rsidRDefault="00B070AD" w:rsidP="00B070AD">
      <w:pPr>
        <w:pStyle w:val="libNormal"/>
        <w:rPr>
          <w:rtl/>
        </w:rPr>
      </w:pPr>
      <w:r>
        <w:rPr>
          <w:rtl/>
        </w:rPr>
        <w:t>رسول خدا</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ماه صفر سال دوم هجر</w:t>
      </w:r>
      <w:r w:rsidR="00382213">
        <w:rPr>
          <w:rtl/>
        </w:rPr>
        <w:t>ی</w:t>
      </w:r>
      <w:r>
        <w:rPr>
          <w:rtl/>
        </w:rPr>
        <w:t xml:space="preserve"> اجازه جنگيدن يافت و با مهاجران راه را بر كاروان</w:t>
      </w:r>
      <w:r w:rsidR="00382213">
        <w:rPr>
          <w:rtl/>
        </w:rPr>
        <w:t>ی</w:t>
      </w:r>
      <w:r>
        <w:rPr>
          <w:rtl/>
        </w:rPr>
        <w:t xml:space="preserve"> از قريش ببست و تا «ودّان و ابواء» </w:t>
      </w:r>
      <w:r w:rsidR="00CA4164">
        <w:rPr>
          <w:rStyle w:val="libFootnotenumChar"/>
          <w:rtl/>
        </w:rPr>
        <w:t>(29)</w:t>
      </w:r>
      <w:r>
        <w:rPr>
          <w:rtl/>
        </w:rPr>
        <w:t xml:space="preserve"> پيش رفت و در اين سال افراد زير را، به گاه عزيمت به جنگ، جانشين خود در مدينه گردانيد:</w:t>
      </w:r>
    </w:p>
    <w:p w:rsidR="00B070AD" w:rsidRDefault="00B070AD" w:rsidP="00B070AD">
      <w:pPr>
        <w:pStyle w:val="libNormal"/>
        <w:rPr>
          <w:rtl/>
        </w:rPr>
      </w:pPr>
      <w:r>
        <w:rPr>
          <w:rtl/>
        </w:rPr>
        <w:t>نخست</w:t>
      </w:r>
      <w:r w:rsidR="00350C21">
        <w:rPr>
          <w:rtl/>
        </w:rPr>
        <w:t xml:space="preserve"> </w:t>
      </w:r>
      <w:r>
        <w:rPr>
          <w:rtl/>
        </w:rPr>
        <w:t>در مدت پانزده روز كه از مدينه به دور بود «سعدبن عباده خزرج</w:t>
      </w:r>
      <w:r w:rsidR="00382213">
        <w:rPr>
          <w:rtl/>
        </w:rPr>
        <w:t>ی</w:t>
      </w:r>
      <w:r>
        <w:rPr>
          <w:rtl/>
        </w:rPr>
        <w:t>» را جانشين خود قرار داد.</w:t>
      </w:r>
    </w:p>
    <w:p w:rsidR="00B070AD" w:rsidRDefault="00B070AD" w:rsidP="00B070AD">
      <w:pPr>
        <w:pStyle w:val="libNormal"/>
        <w:rPr>
          <w:rtl/>
        </w:rPr>
      </w:pPr>
      <w:r>
        <w:rPr>
          <w:rtl/>
        </w:rPr>
        <w:t>دوم</w:t>
      </w:r>
      <w:r w:rsidR="00350C21">
        <w:rPr>
          <w:rtl/>
        </w:rPr>
        <w:t xml:space="preserve"> </w:t>
      </w:r>
      <w:r>
        <w:rPr>
          <w:rtl/>
        </w:rPr>
        <w:t xml:space="preserve">در غزوه «بواط» </w:t>
      </w:r>
      <w:r w:rsidR="00CA4164">
        <w:rPr>
          <w:rStyle w:val="libFootnotenumChar"/>
          <w:rtl/>
        </w:rPr>
        <w:t>(30)</w:t>
      </w:r>
      <w:r>
        <w:rPr>
          <w:rtl/>
        </w:rPr>
        <w:t xml:space="preserve"> در ماه ربيع الاول «سعدبن معاذ اوس</w:t>
      </w:r>
      <w:r w:rsidR="00382213">
        <w:rPr>
          <w:rtl/>
        </w:rPr>
        <w:t>ی</w:t>
      </w:r>
      <w:r>
        <w:rPr>
          <w:rtl/>
        </w:rPr>
        <w:t>» را جانشين خود گردانيد.</w:t>
      </w:r>
    </w:p>
    <w:p w:rsidR="00B070AD" w:rsidRDefault="00B070AD" w:rsidP="00B070AD">
      <w:pPr>
        <w:pStyle w:val="libNormal"/>
        <w:rPr>
          <w:rtl/>
        </w:rPr>
      </w:pPr>
      <w:r>
        <w:rPr>
          <w:rtl/>
        </w:rPr>
        <w:t>سوم</w:t>
      </w:r>
      <w:r w:rsidR="00350C21">
        <w:rPr>
          <w:rtl/>
        </w:rPr>
        <w:t xml:space="preserve"> </w:t>
      </w:r>
      <w:r>
        <w:rPr>
          <w:rtl/>
        </w:rPr>
        <w:t>در غزوه ا</w:t>
      </w:r>
      <w:r w:rsidR="00382213">
        <w:rPr>
          <w:rtl/>
        </w:rPr>
        <w:t>ی</w:t>
      </w:r>
      <w:r>
        <w:rPr>
          <w:rtl/>
        </w:rPr>
        <w:t xml:space="preserve"> كه برا</w:t>
      </w:r>
      <w:r w:rsidR="00382213">
        <w:rPr>
          <w:rtl/>
        </w:rPr>
        <w:t>ی</w:t>
      </w:r>
      <w:r>
        <w:rPr>
          <w:rtl/>
        </w:rPr>
        <w:t xml:space="preserve"> يافتن «كرزبن جابر فهر</w:t>
      </w:r>
      <w:r w:rsidR="00382213">
        <w:rPr>
          <w:rtl/>
        </w:rPr>
        <w:t>ی</w:t>
      </w:r>
      <w:r>
        <w:rPr>
          <w:rtl/>
        </w:rPr>
        <w:t>» برون شد «زيدبن حارثه» آزاد كرده خود را به جانشين</w:t>
      </w:r>
      <w:r w:rsidR="00382213">
        <w:rPr>
          <w:rtl/>
        </w:rPr>
        <w:t>ی</w:t>
      </w:r>
      <w:r>
        <w:rPr>
          <w:rtl/>
        </w:rPr>
        <w:t xml:space="preserve"> برگزيد و تا «صفوان</w:t>
      </w:r>
      <w:r w:rsidRPr="006117B2">
        <w:rPr>
          <w:rtl/>
        </w:rPr>
        <w:t>»</w:t>
      </w:r>
      <w:r w:rsidR="00CA4164" w:rsidRPr="00CA4164">
        <w:rPr>
          <w:rStyle w:val="libNormalChar"/>
          <w:rFonts w:eastAsia="B Badr"/>
          <w:rtl/>
        </w:rPr>
        <w:t xml:space="preserve"> </w:t>
      </w:r>
      <w:r w:rsidR="00CA4164">
        <w:rPr>
          <w:rStyle w:val="libFootnotenumChar"/>
          <w:rtl/>
        </w:rPr>
        <w:t>(31)</w:t>
      </w:r>
      <w:r>
        <w:rPr>
          <w:rtl/>
        </w:rPr>
        <w:t xml:space="preserve"> پيش رفت. ول</w:t>
      </w:r>
      <w:r w:rsidR="00382213">
        <w:rPr>
          <w:rtl/>
        </w:rPr>
        <w:t>ی</w:t>
      </w:r>
      <w:r>
        <w:rPr>
          <w:rtl/>
        </w:rPr>
        <w:t xml:space="preserve"> او را نيافت كرز احشام مدينه را به غارت برده بود.</w:t>
      </w:r>
    </w:p>
    <w:p w:rsidR="00B070AD" w:rsidRDefault="00B070AD" w:rsidP="00B070AD">
      <w:pPr>
        <w:pStyle w:val="libNormal"/>
        <w:rPr>
          <w:rtl/>
        </w:rPr>
      </w:pPr>
      <w:r>
        <w:rPr>
          <w:rtl/>
        </w:rPr>
        <w:t>چهارم</w:t>
      </w:r>
      <w:r w:rsidR="00350C21">
        <w:rPr>
          <w:rtl/>
        </w:rPr>
        <w:t xml:space="preserve"> </w:t>
      </w:r>
      <w:r>
        <w:rPr>
          <w:rtl/>
        </w:rPr>
        <w:t>در غزوه «ذوالعشيره» كه برا</w:t>
      </w:r>
      <w:r w:rsidR="00382213">
        <w:rPr>
          <w:rtl/>
        </w:rPr>
        <w:t>ی</w:t>
      </w:r>
      <w:r>
        <w:rPr>
          <w:rtl/>
        </w:rPr>
        <w:t xml:space="preserve"> بستن راه بر كاروان</w:t>
      </w:r>
      <w:r w:rsidR="00382213">
        <w:rPr>
          <w:rtl/>
        </w:rPr>
        <w:t>ی</w:t>
      </w:r>
      <w:r>
        <w:rPr>
          <w:rtl/>
        </w:rPr>
        <w:t xml:space="preserve"> از قريش، از مدينه خارج گرديد، «ابوسلمه مخزوم</w:t>
      </w:r>
      <w:r w:rsidR="00382213">
        <w:rPr>
          <w:rtl/>
        </w:rPr>
        <w:t>ی</w:t>
      </w:r>
      <w:r>
        <w:rPr>
          <w:rtl/>
        </w:rPr>
        <w:t xml:space="preserve">» را جانشين خود قرار داد. جنگ بدر پس از بازگشت اين كاروان از شام اتفاق افتاد. </w:t>
      </w:r>
      <w:r w:rsidR="00CA4164">
        <w:rPr>
          <w:rStyle w:val="libFootnotenumChar"/>
          <w:rtl/>
        </w:rPr>
        <w:t>(32)</w:t>
      </w:r>
    </w:p>
    <w:p w:rsidR="00B070AD" w:rsidRDefault="00B070AD" w:rsidP="00350C21">
      <w:pPr>
        <w:pStyle w:val="libNormal"/>
        <w:rPr>
          <w:rtl/>
        </w:rPr>
      </w:pPr>
      <w:r>
        <w:rPr>
          <w:rtl/>
        </w:rPr>
        <w:t>پنجم</w:t>
      </w:r>
      <w:r w:rsidR="00350C21">
        <w:rPr>
          <w:rtl/>
        </w:rPr>
        <w:t xml:space="preserve"> </w:t>
      </w:r>
      <w:r>
        <w:rPr>
          <w:rtl/>
        </w:rPr>
        <w:t>در غزوه «بدر كبر</w:t>
      </w:r>
      <w:r w:rsidR="00382213">
        <w:rPr>
          <w:rtl/>
        </w:rPr>
        <w:t>ی</w:t>
      </w:r>
      <w:r>
        <w:rPr>
          <w:rtl/>
        </w:rPr>
        <w:t>» كه نوزده روز از مدينه غايب بود، «ابن ام مكتوم»</w:t>
      </w:r>
      <w:r w:rsidR="00350C21">
        <w:rPr>
          <w:rFonts w:hint="cs"/>
          <w:rtl/>
        </w:rPr>
        <w:t xml:space="preserve"> </w:t>
      </w:r>
      <w:r>
        <w:rPr>
          <w:rtl/>
        </w:rPr>
        <w:t xml:space="preserve">نابينا را جانشين خود قرار داد. </w:t>
      </w:r>
      <w:r w:rsidR="00CA4164">
        <w:rPr>
          <w:rStyle w:val="libFootnotenumChar"/>
          <w:rtl/>
        </w:rPr>
        <w:t>(33)</w:t>
      </w:r>
    </w:p>
    <w:p w:rsidR="00B070AD" w:rsidRDefault="00B070AD" w:rsidP="00B070AD">
      <w:pPr>
        <w:pStyle w:val="libNormal"/>
        <w:rPr>
          <w:rtl/>
        </w:rPr>
      </w:pPr>
      <w:r>
        <w:rPr>
          <w:rtl/>
        </w:rPr>
        <w:t>ششم</w:t>
      </w:r>
      <w:r w:rsidR="00350C21">
        <w:rPr>
          <w:rtl/>
        </w:rPr>
        <w:t xml:space="preserve"> </w:t>
      </w:r>
      <w:r>
        <w:rPr>
          <w:rtl/>
        </w:rPr>
        <w:t>در غزوه «بن</w:t>
      </w:r>
      <w:r w:rsidR="00382213">
        <w:rPr>
          <w:rtl/>
        </w:rPr>
        <w:t>ی</w:t>
      </w:r>
      <w:r>
        <w:rPr>
          <w:rtl/>
        </w:rPr>
        <w:t xml:space="preserve"> قينقاع»، «ابا لبابه انصار</w:t>
      </w:r>
      <w:r w:rsidR="00382213">
        <w:rPr>
          <w:rtl/>
        </w:rPr>
        <w:t>ی</w:t>
      </w:r>
      <w:r>
        <w:rPr>
          <w:rtl/>
        </w:rPr>
        <w:t xml:space="preserve">» را جانشين خود نمود. </w:t>
      </w:r>
      <w:r w:rsidR="00CA4164">
        <w:rPr>
          <w:rStyle w:val="libFootnotenumChar"/>
          <w:rtl/>
        </w:rPr>
        <w:t>(34)</w:t>
      </w:r>
    </w:p>
    <w:p w:rsidR="00350C21" w:rsidRDefault="00B070AD" w:rsidP="00B070AD">
      <w:pPr>
        <w:pStyle w:val="libNormal"/>
        <w:rPr>
          <w:rFonts w:hint="cs"/>
          <w:rtl/>
        </w:rPr>
      </w:pPr>
      <w:r>
        <w:rPr>
          <w:rtl/>
        </w:rPr>
        <w:t>هفتم</w:t>
      </w:r>
      <w:r w:rsidR="00350C21">
        <w:rPr>
          <w:rtl/>
        </w:rPr>
        <w:t xml:space="preserve"> </w:t>
      </w:r>
      <w:r>
        <w:rPr>
          <w:rtl/>
        </w:rPr>
        <w:t>در غزوه «سويق» نيز، «ابالبابه» را جانشين خود قرار داد، و برا</w:t>
      </w:r>
      <w:r w:rsidR="00382213">
        <w:rPr>
          <w:rtl/>
        </w:rPr>
        <w:t>ی</w:t>
      </w:r>
      <w:r>
        <w:rPr>
          <w:rtl/>
        </w:rPr>
        <w:t xml:space="preserve"> مقابله با ابوسفيان كه با دويست سوار به سو</w:t>
      </w:r>
      <w:r w:rsidR="00382213">
        <w:rPr>
          <w:rtl/>
        </w:rPr>
        <w:t>ی</w:t>
      </w:r>
      <w:r>
        <w:rPr>
          <w:rtl/>
        </w:rPr>
        <w:t xml:space="preserve"> مدينه م</w:t>
      </w:r>
      <w:r w:rsidR="00382213">
        <w:rPr>
          <w:rtl/>
        </w:rPr>
        <w:t>ی</w:t>
      </w:r>
      <w:r>
        <w:rPr>
          <w:rtl/>
        </w:rPr>
        <w:t xml:space="preserve"> آمدند، بيرون رفت.</w:t>
      </w:r>
    </w:p>
    <w:p w:rsidR="00B070AD" w:rsidRDefault="00B070AD" w:rsidP="00B070AD">
      <w:pPr>
        <w:pStyle w:val="libNormal"/>
        <w:rPr>
          <w:rtl/>
        </w:rPr>
      </w:pPr>
      <w:r>
        <w:rPr>
          <w:rtl/>
        </w:rPr>
        <w:lastRenderedPageBreak/>
        <w:t>ابوسفيان نذر كرده بود كه تا انتقام كشته ها</w:t>
      </w:r>
      <w:r w:rsidR="00382213">
        <w:rPr>
          <w:rtl/>
        </w:rPr>
        <w:t>ی</w:t>
      </w:r>
      <w:r>
        <w:rPr>
          <w:rtl/>
        </w:rPr>
        <w:t xml:space="preserve"> بدر را نگيرد از بو</w:t>
      </w:r>
      <w:r w:rsidR="00382213">
        <w:rPr>
          <w:rtl/>
        </w:rPr>
        <w:t>ی</w:t>
      </w:r>
      <w:r>
        <w:rPr>
          <w:rtl/>
        </w:rPr>
        <w:t xml:space="preserve"> خوش و نزديك</w:t>
      </w:r>
      <w:r w:rsidR="00382213">
        <w:rPr>
          <w:rtl/>
        </w:rPr>
        <w:t>ی</w:t>
      </w:r>
      <w:r>
        <w:rPr>
          <w:rtl/>
        </w:rPr>
        <w:t xml:space="preserve"> با زنان دور</w:t>
      </w:r>
      <w:r w:rsidR="00382213">
        <w:rPr>
          <w:rtl/>
        </w:rPr>
        <w:t>ی</w:t>
      </w:r>
      <w:r>
        <w:rPr>
          <w:rtl/>
        </w:rPr>
        <w:t xml:space="preserve"> نمايد. ول</w:t>
      </w:r>
      <w:r w:rsidR="00382213">
        <w:rPr>
          <w:rtl/>
        </w:rPr>
        <w:t>ی</w:t>
      </w:r>
      <w:r>
        <w:rPr>
          <w:rtl/>
        </w:rPr>
        <w:t xml:space="preserve"> هنگام</w:t>
      </w:r>
      <w:r w:rsidR="00382213">
        <w:rPr>
          <w:rtl/>
        </w:rPr>
        <w:t>ی</w:t>
      </w:r>
      <w:r>
        <w:rPr>
          <w:rtl/>
        </w:rPr>
        <w:t xml:space="preserve"> كه به «عريض» </w:t>
      </w:r>
      <w:r w:rsidR="00CA4164">
        <w:rPr>
          <w:rStyle w:val="libFootnotenumChar"/>
          <w:rtl/>
        </w:rPr>
        <w:t>(35)</w:t>
      </w:r>
      <w:r>
        <w:rPr>
          <w:rtl/>
        </w:rPr>
        <w:t xml:space="preserve"> رسيدند و خبر حركت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شنيدند، توبره ها</w:t>
      </w:r>
      <w:r w:rsidR="00382213">
        <w:rPr>
          <w:rtl/>
        </w:rPr>
        <w:t>ی</w:t>
      </w:r>
      <w:r>
        <w:rPr>
          <w:rtl/>
        </w:rPr>
        <w:t xml:space="preserve"> آرد را برا</w:t>
      </w:r>
      <w:r w:rsidR="00382213">
        <w:rPr>
          <w:rtl/>
        </w:rPr>
        <w:t>ی</w:t>
      </w:r>
      <w:r>
        <w:rPr>
          <w:rtl/>
        </w:rPr>
        <w:t xml:space="preserve"> سبكبار</w:t>
      </w:r>
      <w:r w:rsidR="00382213">
        <w:rPr>
          <w:rtl/>
        </w:rPr>
        <w:t>ی</w:t>
      </w:r>
      <w:r>
        <w:rPr>
          <w:rtl/>
        </w:rPr>
        <w:t xml:space="preserve"> فرو ريختند و گريختند. و آن غزوه، بدين خاطر «غزوة السويق» ناميده شد.</w:t>
      </w:r>
    </w:p>
    <w:p w:rsidR="00B070AD" w:rsidRDefault="00B070AD" w:rsidP="00350C21">
      <w:pPr>
        <w:pStyle w:val="libBold1"/>
        <w:rPr>
          <w:rtl/>
        </w:rPr>
      </w:pPr>
      <w:r>
        <w:rPr>
          <w:rtl/>
        </w:rPr>
        <w:t xml:space="preserve"> در سال سوم:</w:t>
      </w:r>
    </w:p>
    <w:p w:rsidR="00B070AD" w:rsidRDefault="00B070AD" w:rsidP="00B070AD">
      <w:pPr>
        <w:pStyle w:val="libNormal"/>
        <w:rPr>
          <w:rtl/>
        </w:rPr>
      </w:pPr>
      <w:r>
        <w:rPr>
          <w:rtl/>
        </w:rPr>
        <w:t>هشتم</w:t>
      </w:r>
      <w:r w:rsidR="00350C21">
        <w:rPr>
          <w:rtl/>
        </w:rPr>
        <w:t xml:space="preserve"> </w:t>
      </w:r>
      <w:r>
        <w:rPr>
          <w:rtl/>
        </w:rPr>
        <w:t>در غزوه «قرقرة الكُدْر»، «ابن ام مكتوم» را جانشين خود نمود و در نيمه ماه محرم به سو</w:t>
      </w:r>
      <w:r w:rsidR="00382213">
        <w:rPr>
          <w:rtl/>
        </w:rPr>
        <w:t>ی</w:t>
      </w:r>
      <w:r>
        <w:rPr>
          <w:rtl/>
        </w:rPr>
        <w:t xml:space="preserve"> دو قبيله «سليم و غطفان» حركت كرد و آنها فرار كردند و آن حضرت اموالشان ا به غنيمت گرفت و به سلامت بازگشت. </w:t>
      </w:r>
      <w:r w:rsidR="00CA4164">
        <w:rPr>
          <w:rStyle w:val="libFootnotenumChar"/>
          <w:rtl/>
        </w:rPr>
        <w:t>(36)</w:t>
      </w:r>
    </w:p>
    <w:p w:rsidR="00B070AD" w:rsidRDefault="00B070AD" w:rsidP="00B070AD">
      <w:pPr>
        <w:pStyle w:val="libNormal"/>
        <w:rPr>
          <w:rtl/>
        </w:rPr>
      </w:pPr>
      <w:r>
        <w:rPr>
          <w:rtl/>
        </w:rPr>
        <w:t>نهم</w:t>
      </w:r>
      <w:r w:rsidR="00350C21">
        <w:rPr>
          <w:rtl/>
        </w:rPr>
        <w:t xml:space="preserve"> </w:t>
      </w:r>
      <w:r>
        <w:rPr>
          <w:rtl/>
        </w:rPr>
        <w:t>در غزوه «فران»، «ابن ام مكتوم» را بر جا</w:t>
      </w:r>
      <w:r w:rsidR="00382213">
        <w:rPr>
          <w:rtl/>
        </w:rPr>
        <w:t>ی</w:t>
      </w:r>
      <w:r>
        <w:rPr>
          <w:rtl/>
        </w:rPr>
        <w:t xml:space="preserve"> خود نهاد و به مدت ده روز از مدينه دور شد و دشمنان متفرق گرديدند و آن حضرت به سلامت بازگشت. </w:t>
      </w:r>
      <w:r w:rsidR="00CA4164">
        <w:rPr>
          <w:rStyle w:val="libFootnotenumChar"/>
          <w:rtl/>
        </w:rPr>
        <w:t>(37)</w:t>
      </w:r>
    </w:p>
    <w:p w:rsidR="00B070AD" w:rsidRDefault="00B070AD" w:rsidP="00B070AD">
      <w:pPr>
        <w:pStyle w:val="libNormal"/>
        <w:rPr>
          <w:rtl/>
        </w:rPr>
      </w:pPr>
      <w:r>
        <w:rPr>
          <w:rtl/>
        </w:rPr>
        <w:t>دهم</w:t>
      </w:r>
      <w:r w:rsidR="00350C21">
        <w:rPr>
          <w:rtl/>
        </w:rPr>
        <w:t xml:space="preserve"> </w:t>
      </w:r>
      <w:r>
        <w:rPr>
          <w:rtl/>
        </w:rPr>
        <w:t>در غزوه «ذ</w:t>
      </w:r>
      <w:r w:rsidR="00382213">
        <w:rPr>
          <w:rtl/>
        </w:rPr>
        <w:t>ی</w:t>
      </w:r>
      <w:r>
        <w:rPr>
          <w:rtl/>
        </w:rPr>
        <w:t xml:space="preserve"> امر» در نجد، «عثمان بن عفان» را در مدينه بر جا</w:t>
      </w:r>
      <w:r w:rsidR="00382213">
        <w:rPr>
          <w:rtl/>
        </w:rPr>
        <w:t>ی</w:t>
      </w:r>
      <w:r>
        <w:rPr>
          <w:rtl/>
        </w:rPr>
        <w:t xml:space="preserve"> خود نهاد و به قصد قبيله غطفان حركت نمود. آنها گريختند و ايشان سالم بازگشتند و جمعاً ده روز از مدينه غايب بودند.</w:t>
      </w:r>
    </w:p>
    <w:p w:rsidR="00B070AD" w:rsidRDefault="00B070AD" w:rsidP="00B070AD">
      <w:pPr>
        <w:pStyle w:val="libNormal"/>
        <w:rPr>
          <w:rtl/>
        </w:rPr>
      </w:pPr>
      <w:r>
        <w:rPr>
          <w:rtl/>
        </w:rPr>
        <w:t>يازدهم</w:t>
      </w:r>
      <w:r w:rsidR="00350C21">
        <w:rPr>
          <w:rtl/>
        </w:rPr>
        <w:t xml:space="preserve"> </w:t>
      </w:r>
      <w:r>
        <w:rPr>
          <w:rtl/>
        </w:rPr>
        <w:t>در غزوه «احد»، «ابن ام مكتوم» را به مدت يك روز جانشين خود قرارداد و در دامنه كوه احد با مشركان درگير شد.</w:t>
      </w:r>
    </w:p>
    <w:p w:rsidR="00B070AD" w:rsidRDefault="00B070AD" w:rsidP="00B070AD">
      <w:pPr>
        <w:pStyle w:val="libNormal"/>
        <w:rPr>
          <w:rtl/>
        </w:rPr>
      </w:pPr>
      <w:r>
        <w:rPr>
          <w:rtl/>
        </w:rPr>
        <w:t>دوازدهم</w:t>
      </w:r>
      <w:r w:rsidR="00350C21">
        <w:rPr>
          <w:rtl/>
        </w:rPr>
        <w:t xml:space="preserve"> </w:t>
      </w:r>
      <w:r>
        <w:rPr>
          <w:rtl/>
        </w:rPr>
        <w:t>در غزوه «حمراء الاسد» نيز، «ابن ام مكتوم» را بر جا</w:t>
      </w:r>
      <w:r w:rsidR="00382213">
        <w:rPr>
          <w:rtl/>
        </w:rPr>
        <w:t>ی</w:t>
      </w:r>
      <w:r>
        <w:rPr>
          <w:rtl/>
        </w:rPr>
        <w:t xml:space="preserve"> نهاد و به مقابله ابوسفيان شتافت. زيرا حبر رسيده بود كه او قصد يورش به مدينه را دارد. ول</w:t>
      </w:r>
      <w:r w:rsidR="00382213">
        <w:rPr>
          <w:rtl/>
        </w:rPr>
        <w:t>ی</w:t>
      </w:r>
      <w:r>
        <w:rPr>
          <w:rtl/>
        </w:rPr>
        <w:t xml:space="preserve"> ابوسفيان و همراهانش را نيافتند و سه روز در آنجا توقف كردند و بعد به مدينه بازگشتند.</w:t>
      </w:r>
    </w:p>
    <w:p w:rsidR="00B070AD" w:rsidRDefault="00B070AD" w:rsidP="00350C21">
      <w:pPr>
        <w:pStyle w:val="libBold1"/>
        <w:rPr>
          <w:rtl/>
        </w:rPr>
      </w:pPr>
      <w:r>
        <w:rPr>
          <w:rtl/>
        </w:rPr>
        <w:t xml:space="preserve"> در سال چهارم:</w:t>
      </w:r>
    </w:p>
    <w:p w:rsidR="00B070AD" w:rsidRDefault="00B070AD" w:rsidP="00B070AD">
      <w:pPr>
        <w:pStyle w:val="libNormal"/>
        <w:rPr>
          <w:rtl/>
        </w:rPr>
      </w:pPr>
      <w:r>
        <w:rPr>
          <w:rtl/>
        </w:rPr>
        <w:t>سيزدهم</w:t>
      </w:r>
      <w:r w:rsidR="00350C21">
        <w:rPr>
          <w:rtl/>
        </w:rPr>
        <w:t xml:space="preserve"> </w:t>
      </w:r>
      <w:r>
        <w:rPr>
          <w:rtl/>
        </w:rPr>
        <w:t>در غزوه «بن</w:t>
      </w:r>
      <w:r w:rsidR="00382213">
        <w:rPr>
          <w:rtl/>
        </w:rPr>
        <w:t>ی</w:t>
      </w:r>
      <w:r>
        <w:rPr>
          <w:rtl/>
        </w:rPr>
        <w:t xml:space="preserve"> النضير» نيز، «ابن ام مكتوم» را جانشين خود قرار داد و به مدت پانزده روز آنها را محاصره نمود و سپس از آنجا بيرونشان نمود. </w:t>
      </w:r>
      <w:r w:rsidR="00CA4164">
        <w:rPr>
          <w:rStyle w:val="libFootnotenumChar"/>
          <w:rtl/>
        </w:rPr>
        <w:t>(38)</w:t>
      </w:r>
    </w:p>
    <w:p w:rsidR="00B070AD" w:rsidRDefault="00B070AD" w:rsidP="00B070AD">
      <w:pPr>
        <w:pStyle w:val="libNormal"/>
        <w:rPr>
          <w:rtl/>
        </w:rPr>
      </w:pPr>
      <w:r>
        <w:rPr>
          <w:rtl/>
        </w:rPr>
        <w:lastRenderedPageBreak/>
        <w:t>چهاردهم</w:t>
      </w:r>
      <w:r w:rsidR="00350C21">
        <w:rPr>
          <w:rtl/>
        </w:rPr>
        <w:t xml:space="preserve"> </w:t>
      </w:r>
      <w:r>
        <w:rPr>
          <w:rtl/>
        </w:rPr>
        <w:t>در غزوه «بدر سوم» به مدت شانزده روز «عبداللّه بن رواحه انصار</w:t>
      </w:r>
      <w:r w:rsidR="00382213">
        <w:rPr>
          <w:rtl/>
        </w:rPr>
        <w:t>ی</w:t>
      </w:r>
      <w:r>
        <w:rPr>
          <w:rtl/>
        </w:rPr>
        <w:t>» را جانشين خود ساخت و به مدت هشت روز به انتظار ابوسفيان، كه وعده داده بود در سال آينده به بدر م</w:t>
      </w:r>
      <w:r w:rsidR="00382213">
        <w:rPr>
          <w:rtl/>
        </w:rPr>
        <w:t>ی</w:t>
      </w:r>
      <w:r>
        <w:rPr>
          <w:rtl/>
        </w:rPr>
        <w:t xml:space="preserve"> آيد، در آنجا بماند. ابوسفيان نيز از مكه به غسفان آمد و سپس به مكه بازگشت. </w:t>
      </w:r>
      <w:r w:rsidR="00CA4164">
        <w:rPr>
          <w:rStyle w:val="libFootnotenumChar"/>
          <w:rtl/>
        </w:rPr>
        <w:t>(39)</w:t>
      </w:r>
    </w:p>
    <w:p w:rsidR="00B070AD" w:rsidRDefault="00B070AD" w:rsidP="00350C21">
      <w:pPr>
        <w:pStyle w:val="libBold1"/>
        <w:rPr>
          <w:rtl/>
        </w:rPr>
      </w:pPr>
      <w:r>
        <w:rPr>
          <w:rtl/>
        </w:rPr>
        <w:t xml:space="preserve"> در سال پنجم:</w:t>
      </w:r>
    </w:p>
    <w:p w:rsidR="00B070AD" w:rsidRDefault="00B070AD" w:rsidP="00350C21">
      <w:pPr>
        <w:pStyle w:val="libNormal"/>
        <w:rPr>
          <w:rtl/>
        </w:rPr>
      </w:pPr>
      <w:r>
        <w:rPr>
          <w:rtl/>
        </w:rPr>
        <w:t>پانزدهم</w:t>
      </w:r>
      <w:r w:rsidR="00350C21">
        <w:rPr>
          <w:rtl/>
        </w:rPr>
        <w:t xml:space="preserve"> </w:t>
      </w:r>
      <w:r>
        <w:rPr>
          <w:rtl/>
        </w:rPr>
        <w:t>در غزوه «ذات الرقاع» به مدت پانزده روز «عثمان بن عفان» را بر جا</w:t>
      </w:r>
      <w:r w:rsidR="00382213">
        <w:rPr>
          <w:rtl/>
        </w:rPr>
        <w:t>ی</w:t>
      </w:r>
      <w:r>
        <w:rPr>
          <w:rtl/>
        </w:rPr>
        <w:t xml:space="preserve"> خود نهاد و در دهم محرم از مدينه بيرون رفت، كه اعراب از فرا رو</w:t>
      </w:r>
      <w:r w:rsidR="00382213">
        <w:rPr>
          <w:rtl/>
        </w:rPr>
        <w:t>ی</w:t>
      </w:r>
      <w:r>
        <w:rPr>
          <w:rtl/>
        </w:rPr>
        <w:t xml:space="preserve"> آن</w:t>
      </w:r>
      <w:r w:rsidR="00350C21">
        <w:rPr>
          <w:rFonts w:hint="cs"/>
          <w:rtl/>
        </w:rPr>
        <w:t xml:space="preserve"> </w:t>
      </w:r>
      <w:r>
        <w:rPr>
          <w:rtl/>
        </w:rPr>
        <w:t>حضرت گريختند و به فراز كوهها و ژرفا</w:t>
      </w:r>
      <w:r w:rsidR="00382213">
        <w:rPr>
          <w:rtl/>
        </w:rPr>
        <w:t>ی</w:t>
      </w:r>
      <w:r>
        <w:rPr>
          <w:rtl/>
        </w:rPr>
        <w:t xml:space="preserve"> دره ها پناه بردند. </w:t>
      </w:r>
      <w:r w:rsidR="00CA4164">
        <w:rPr>
          <w:rStyle w:val="libFootnotenumChar"/>
          <w:rtl/>
        </w:rPr>
        <w:t>(40)</w:t>
      </w:r>
    </w:p>
    <w:p w:rsidR="00B070AD" w:rsidRDefault="00B070AD" w:rsidP="00B070AD">
      <w:pPr>
        <w:pStyle w:val="libNormal"/>
        <w:rPr>
          <w:rtl/>
        </w:rPr>
      </w:pPr>
      <w:r>
        <w:rPr>
          <w:rtl/>
        </w:rPr>
        <w:t>شانزدهم</w:t>
      </w:r>
      <w:r w:rsidR="00350C21">
        <w:rPr>
          <w:rtl/>
        </w:rPr>
        <w:t xml:space="preserve"> </w:t>
      </w:r>
      <w:r>
        <w:rPr>
          <w:rtl/>
        </w:rPr>
        <w:t>در غزوه «دومة الجندل»، «ابن ام مكتوم» را بر جا</w:t>
      </w:r>
      <w:r w:rsidR="00382213">
        <w:rPr>
          <w:rtl/>
        </w:rPr>
        <w:t>ی</w:t>
      </w:r>
      <w:r>
        <w:rPr>
          <w:rtl/>
        </w:rPr>
        <w:t xml:space="preserve"> خود نهاد و به سو</w:t>
      </w:r>
      <w:r w:rsidR="00382213">
        <w:rPr>
          <w:rtl/>
        </w:rPr>
        <w:t>ی</w:t>
      </w:r>
      <w:r>
        <w:rPr>
          <w:rtl/>
        </w:rPr>
        <w:t xml:space="preserve"> «اُكَيْدربن عبدالملك نصران</w:t>
      </w:r>
      <w:r w:rsidR="00382213">
        <w:rPr>
          <w:rtl/>
        </w:rPr>
        <w:t>ی</w:t>
      </w:r>
      <w:r>
        <w:rPr>
          <w:rtl/>
        </w:rPr>
        <w:t>» روان شد و او كه به مسافران و كاروانها</w:t>
      </w:r>
      <w:r w:rsidR="00382213">
        <w:rPr>
          <w:rtl/>
        </w:rPr>
        <w:t>ی</w:t>
      </w:r>
      <w:r>
        <w:rPr>
          <w:rtl/>
        </w:rPr>
        <w:t xml:space="preserve"> تجارت</w:t>
      </w:r>
      <w:r w:rsidR="00382213">
        <w:rPr>
          <w:rtl/>
        </w:rPr>
        <w:t>ی</w:t>
      </w:r>
      <w:r>
        <w:rPr>
          <w:rtl/>
        </w:rPr>
        <w:t xml:space="preserve"> مدينه يورش م</w:t>
      </w:r>
      <w:r w:rsidR="00382213">
        <w:rPr>
          <w:rtl/>
        </w:rPr>
        <w:t>ی</w:t>
      </w:r>
      <w:r>
        <w:rPr>
          <w:rtl/>
        </w:rPr>
        <w:t xml:space="preserve"> برد با شنيدن خبر بگريخت و بستگانش نيز پراكنده شدند و آن حضرت كس</w:t>
      </w:r>
      <w:r w:rsidR="00382213">
        <w:rPr>
          <w:rtl/>
        </w:rPr>
        <w:t>ی</w:t>
      </w:r>
      <w:r>
        <w:rPr>
          <w:rtl/>
        </w:rPr>
        <w:t xml:space="preserve"> را در آنجا نيافت و چند روز</w:t>
      </w:r>
      <w:r w:rsidR="00382213">
        <w:rPr>
          <w:rtl/>
        </w:rPr>
        <w:t>ی</w:t>
      </w:r>
      <w:r>
        <w:rPr>
          <w:rtl/>
        </w:rPr>
        <w:t xml:space="preserve"> بماند و به مدينه بازگشت. و اين اولين غزوه ايشان به سمت و سو</w:t>
      </w:r>
      <w:r w:rsidR="00382213">
        <w:rPr>
          <w:rtl/>
        </w:rPr>
        <w:t>ی</w:t>
      </w:r>
      <w:r>
        <w:rPr>
          <w:rtl/>
        </w:rPr>
        <w:t xml:space="preserve"> روم بود. </w:t>
      </w:r>
      <w:r w:rsidR="00CA4164">
        <w:rPr>
          <w:rStyle w:val="libFootnotenumChar"/>
          <w:rtl/>
        </w:rPr>
        <w:t>(41)</w:t>
      </w:r>
    </w:p>
    <w:p w:rsidR="00B070AD" w:rsidRDefault="00B070AD" w:rsidP="00B070AD">
      <w:pPr>
        <w:pStyle w:val="libNormal"/>
        <w:rPr>
          <w:rtl/>
        </w:rPr>
      </w:pPr>
      <w:r>
        <w:rPr>
          <w:rtl/>
        </w:rPr>
        <w:t>هفدهم</w:t>
      </w:r>
      <w:r w:rsidR="00350C21">
        <w:rPr>
          <w:rtl/>
        </w:rPr>
        <w:t xml:space="preserve"> </w:t>
      </w:r>
      <w:r>
        <w:rPr>
          <w:rtl/>
        </w:rPr>
        <w:t>در غزوه «بن</w:t>
      </w:r>
      <w:r w:rsidR="00382213">
        <w:rPr>
          <w:rtl/>
        </w:rPr>
        <w:t>ی</w:t>
      </w:r>
      <w:r>
        <w:rPr>
          <w:rtl/>
        </w:rPr>
        <w:t xml:space="preserve"> المصطلق» بر آبشخور مريسيع، «زيدبن حارثه» آزاد كرده اش را به مدت هجده روز بر جا</w:t>
      </w:r>
      <w:r w:rsidR="00382213">
        <w:rPr>
          <w:rtl/>
        </w:rPr>
        <w:t>ی</w:t>
      </w:r>
      <w:r>
        <w:rPr>
          <w:rtl/>
        </w:rPr>
        <w:t xml:space="preserve"> خود نهاد. </w:t>
      </w:r>
      <w:r w:rsidR="00CA4164">
        <w:rPr>
          <w:rStyle w:val="libFootnotenumChar"/>
          <w:rtl/>
        </w:rPr>
        <w:t>(42)</w:t>
      </w:r>
    </w:p>
    <w:p w:rsidR="00B070AD" w:rsidRDefault="00B070AD" w:rsidP="00B070AD">
      <w:pPr>
        <w:pStyle w:val="libNormal"/>
        <w:rPr>
          <w:rtl/>
        </w:rPr>
      </w:pPr>
      <w:r>
        <w:rPr>
          <w:rtl/>
        </w:rPr>
        <w:t>هجدهم</w:t>
      </w:r>
      <w:r w:rsidR="00350C21">
        <w:rPr>
          <w:rtl/>
        </w:rPr>
        <w:t xml:space="preserve"> </w:t>
      </w:r>
      <w:r>
        <w:rPr>
          <w:rtl/>
        </w:rPr>
        <w:t>در غزوه «خندق»، «ابن ام مكتوم» را جانشين خود ساخت و در ماه شوال يا ذيقعده از ورا</w:t>
      </w:r>
      <w:r w:rsidR="00382213">
        <w:rPr>
          <w:rtl/>
        </w:rPr>
        <w:t>ی</w:t>
      </w:r>
      <w:r>
        <w:rPr>
          <w:rtl/>
        </w:rPr>
        <w:t xml:space="preserve"> خندق در مدينه با احزاب به جنگ برخاست.</w:t>
      </w:r>
    </w:p>
    <w:p w:rsidR="00B070AD" w:rsidRDefault="00B070AD" w:rsidP="00B070AD">
      <w:pPr>
        <w:pStyle w:val="libNormal"/>
        <w:rPr>
          <w:rtl/>
        </w:rPr>
      </w:pPr>
      <w:r>
        <w:rPr>
          <w:rtl/>
        </w:rPr>
        <w:t>نوزدهم</w:t>
      </w:r>
      <w:r w:rsidR="00350C21">
        <w:rPr>
          <w:rtl/>
        </w:rPr>
        <w:t xml:space="preserve"> </w:t>
      </w:r>
      <w:r>
        <w:rPr>
          <w:rtl/>
        </w:rPr>
        <w:t>در غزوه «بن</w:t>
      </w:r>
      <w:r w:rsidR="00382213">
        <w:rPr>
          <w:rtl/>
        </w:rPr>
        <w:t>ی</w:t>
      </w:r>
      <w:r>
        <w:rPr>
          <w:rtl/>
        </w:rPr>
        <w:t xml:space="preserve"> قريظه»، «ابورهم غفار</w:t>
      </w:r>
      <w:r w:rsidR="00382213">
        <w:rPr>
          <w:rtl/>
        </w:rPr>
        <w:t>ی</w:t>
      </w:r>
      <w:r>
        <w:rPr>
          <w:rtl/>
        </w:rPr>
        <w:t>» را بر جا</w:t>
      </w:r>
      <w:r w:rsidR="00382213">
        <w:rPr>
          <w:rtl/>
        </w:rPr>
        <w:t>ی</w:t>
      </w:r>
      <w:r>
        <w:rPr>
          <w:rtl/>
        </w:rPr>
        <w:t xml:space="preserve"> خود نهاد و به مدت پانزده روز يا بيشتر آنها را محاصره نمود. </w:t>
      </w:r>
      <w:r w:rsidR="00CA4164">
        <w:rPr>
          <w:rStyle w:val="libFootnotenumChar"/>
          <w:rtl/>
        </w:rPr>
        <w:t>(43)</w:t>
      </w:r>
    </w:p>
    <w:p w:rsidR="00B070AD" w:rsidRDefault="00B070AD" w:rsidP="00350C21">
      <w:pPr>
        <w:pStyle w:val="libBold1"/>
        <w:rPr>
          <w:rtl/>
        </w:rPr>
      </w:pPr>
      <w:r>
        <w:rPr>
          <w:rtl/>
        </w:rPr>
        <w:t xml:space="preserve"> در سال ششم:</w:t>
      </w:r>
    </w:p>
    <w:p w:rsidR="00B070AD" w:rsidRDefault="00B070AD" w:rsidP="00B070AD">
      <w:pPr>
        <w:pStyle w:val="libNormal"/>
        <w:rPr>
          <w:rtl/>
        </w:rPr>
      </w:pPr>
      <w:r>
        <w:rPr>
          <w:rtl/>
        </w:rPr>
        <w:t>بيستم</w:t>
      </w:r>
      <w:r w:rsidR="00350C21">
        <w:rPr>
          <w:rtl/>
        </w:rPr>
        <w:t xml:space="preserve"> </w:t>
      </w:r>
      <w:r>
        <w:rPr>
          <w:rtl/>
        </w:rPr>
        <w:t>در غزوه «بن</w:t>
      </w:r>
      <w:r w:rsidR="00382213">
        <w:rPr>
          <w:rtl/>
        </w:rPr>
        <w:t>ی</w:t>
      </w:r>
      <w:r>
        <w:rPr>
          <w:rtl/>
        </w:rPr>
        <w:t xml:space="preserve"> لحيان» در نزديك</w:t>
      </w:r>
      <w:r w:rsidR="00382213">
        <w:rPr>
          <w:rtl/>
        </w:rPr>
        <w:t>ی</w:t>
      </w:r>
      <w:r>
        <w:rPr>
          <w:rtl/>
        </w:rPr>
        <w:t xml:space="preserve"> عسفان، به مدت چهارده روز «ابن ام مكتوم» را بر جا</w:t>
      </w:r>
      <w:r w:rsidR="00382213">
        <w:rPr>
          <w:rtl/>
        </w:rPr>
        <w:t>ی</w:t>
      </w:r>
      <w:r>
        <w:rPr>
          <w:rtl/>
        </w:rPr>
        <w:t xml:space="preserve"> خود نهاد و به سلامت مراجعه نمود. </w:t>
      </w:r>
      <w:r w:rsidR="00CA4164">
        <w:rPr>
          <w:rStyle w:val="libFootnotenumChar"/>
          <w:rtl/>
        </w:rPr>
        <w:t>(44)</w:t>
      </w:r>
    </w:p>
    <w:p w:rsidR="00B070AD" w:rsidRDefault="00B070AD" w:rsidP="00B070AD">
      <w:pPr>
        <w:pStyle w:val="libNormal"/>
        <w:rPr>
          <w:rtl/>
        </w:rPr>
      </w:pPr>
      <w:r>
        <w:rPr>
          <w:rtl/>
        </w:rPr>
        <w:lastRenderedPageBreak/>
        <w:t>بيست و يكم</w:t>
      </w:r>
      <w:r w:rsidR="00350C21">
        <w:rPr>
          <w:rtl/>
        </w:rPr>
        <w:t xml:space="preserve"> </w:t>
      </w:r>
      <w:r>
        <w:rPr>
          <w:rtl/>
        </w:rPr>
        <w:t>در غزوه «ذ</w:t>
      </w:r>
      <w:r w:rsidR="00382213">
        <w:rPr>
          <w:rtl/>
        </w:rPr>
        <w:t>ی</w:t>
      </w:r>
      <w:r>
        <w:rPr>
          <w:rtl/>
        </w:rPr>
        <w:t xml:space="preserve"> قَرَد» به مدت پنج روز «ابن ام مكتوم» را جانشين خود قرار داد. </w:t>
      </w:r>
      <w:r w:rsidR="00CA4164">
        <w:rPr>
          <w:rStyle w:val="libFootnotenumChar"/>
          <w:rtl/>
        </w:rPr>
        <w:t>(45)</w:t>
      </w:r>
    </w:p>
    <w:p w:rsidR="00B070AD" w:rsidRDefault="00B070AD" w:rsidP="00B070AD">
      <w:pPr>
        <w:pStyle w:val="libNormal"/>
        <w:rPr>
          <w:rtl/>
        </w:rPr>
      </w:pPr>
      <w:r>
        <w:rPr>
          <w:rtl/>
        </w:rPr>
        <w:t>بيست و دوم</w:t>
      </w:r>
      <w:r w:rsidR="00350C21">
        <w:rPr>
          <w:rtl/>
        </w:rPr>
        <w:t xml:space="preserve"> </w:t>
      </w:r>
      <w:r>
        <w:rPr>
          <w:rtl/>
        </w:rPr>
        <w:t>در غزوه «حديبيه» نيز «ابن امّ مكتوم» را بر جا</w:t>
      </w:r>
      <w:r w:rsidR="00382213">
        <w:rPr>
          <w:rtl/>
        </w:rPr>
        <w:t>ی</w:t>
      </w:r>
      <w:r>
        <w:rPr>
          <w:rtl/>
        </w:rPr>
        <w:t xml:space="preserve"> خود نهاد. </w:t>
      </w:r>
      <w:r w:rsidR="00CA4164">
        <w:rPr>
          <w:rStyle w:val="libFootnotenumChar"/>
          <w:rtl/>
        </w:rPr>
        <w:t>(46)</w:t>
      </w:r>
    </w:p>
    <w:p w:rsidR="00B070AD" w:rsidRDefault="00B070AD" w:rsidP="00350C21">
      <w:pPr>
        <w:pStyle w:val="libBold1"/>
        <w:rPr>
          <w:rtl/>
        </w:rPr>
      </w:pPr>
      <w:r>
        <w:rPr>
          <w:rtl/>
        </w:rPr>
        <w:t xml:space="preserve"> در سال هفتم:</w:t>
      </w:r>
    </w:p>
    <w:p w:rsidR="00B070AD" w:rsidRDefault="00B070AD" w:rsidP="00B070AD">
      <w:pPr>
        <w:pStyle w:val="libNormal"/>
        <w:rPr>
          <w:rtl/>
        </w:rPr>
      </w:pPr>
      <w:r>
        <w:rPr>
          <w:rtl/>
        </w:rPr>
        <w:t>بيست و سوم</w:t>
      </w:r>
      <w:r w:rsidR="00350C21">
        <w:rPr>
          <w:rtl/>
        </w:rPr>
        <w:t xml:space="preserve"> </w:t>
      </w:r>
      <w:r>
        <w:rPr>
          <w:rtl/>
        </w:rPr>
        <w:t>در غزوه «خيبر» كه تا مدينه حدود نود ميل فاصله بود، «سِباع بن عُرفُطَه» را برجا</w:t>
      </w:r>
      <w:r w:rsidR="00382213">
        <w:rPr>
          <w:rtl/>
        </w:rPr>
        <w:t>ی</w:t>
      </w:r>
      <w:r>
        <w:rPr>
          <w:rtl/>
        </w:rPr>
        <w:t xml:space="preserve"> خود نهاد و پس از فتح قلعه ها</w:t>
      </w:r>
      <w:r w:rsidR="00382213">
        <w:rPr>
          <w:rtl/>
        </w:rPr>
        <w:t>ی</w:t>
      </w:r>
      <w:r>
        <w:rPr>
          <w:rtl/>
        </w:rPr>
        <w:t xml:space="preserve"> آن با جنگ و صلح، به سو</w:t>
      </w:r>
      <w:r w:rsidR="00382213">
        <w:rPr>
          <w:rtl/>
        </w:rPr>
        <w:t>ی</w:t>
      </w:r>
      <w:r>
        <w:rPr>
          <w:rtl/>
        </w:rPr>
        <w:t xml:space="preserve"> «واد</w:t>
      </w:r>
      <w:r w:rsidR="00382213">
        <w:rPr>
          <w:rtl/>
        </w:rPr>
        <w:t>ی</w:t>
      </w:r>
      <w:r>
        <w:rPr>
          <w:rtl/>
        </w:rPr>
        <w:t xml:space="preserve"> القر</w:t>
      </w:r>
      <w:r w:rsidR="00382213">
        <w:rPr>
          <w:rtl/>
        </w:rPr>
        <w:t>ی</w:t>
      </w:r>
      <w:r>
        <w:rPr>
          <w:rtl/>
        </w:rPr>
        <w:t>» حركت نمود و بعد از چند روز محاصره، با جنگ آن را گشود و سپس با اهال</w:t>
      </w:r>
      <w:r w:rsidR="00382213">
        <w:rPr>
          <w:rtl/>
        </w:rPr>
        <w:t>ی</w:t>
      </w:r>
      <w:r>
        <w:rPr>
          <w:rtl/>
        </w:rPr>
        <w:t xml:space="preserve"> «تيماء» مصالحه نمود. تيماء تا شام هشت روز راه بود و واد</w:t>
      </w:r>
      <w:r w:rsidR="00382213">
        <w:rPr>
          <w:rtl/>
        </w:rPr>
        <w:t>ی</w:t>
      </w:r>
      <w:r>
        <w:rPr>
          <w:rtl/>
        </w:rPr>
        <w:t xml:space="preserve"> القر</w:t>
      </w:r>
      <w:r w:rsidR="00382213">
        <w:rPr>
          <w:rtl/>
        </w:rPr>
        <w:t>ی</w:t>
      </w:r>
      <w:r>
        <w:rPr>
          <w:rtl/>
        </w:rPr>
        <w:t xml:space="preserve"> در سر راه آن به مدينه قرار داشت. </w:t>
      </w:r>
      <w:r w:rsidR="00CA4164">
        <w:rPr>
          <w:rStyle w:val="libFootnotenumChar"/>
          <w:rtl/>
        </w:rPr>
        <w:t>(47)</w:t>
      </w:r>
    </w:p>
    <w:p w:rsidR="00B070AD" w:rsidRDefault="00B070AD" w:rsidP="00B070AD">
      <w:pPr>
        <w:pStyle w:val="libNormal"/>
        <w:rPr>
          <w:rtl/>
        </w:rPr>
      </w:pPr>
      <w:r>
        <w:rPr>
          <w:rtl/>
        </w:rPr>
        <w:t>بيست و چهارم</w:t>
      </w:r>
      <w:r w:rsidR="00350C21">
        <w:rPr>
          <w:rtl/>
        </w:rPr>
        <w:t xml:space="preserve"> </w:t>
      </w:r>
      <w:r>
        <w:rPr>
          <w:rtl/>
        </w:rPr>
        <w:t>در «عمرة القضاء» نيز «سباع بن عُرفُطَه» را بر جا</w:t>
      </w:r>
      <w:r w:rsidR="00382213">
        <w:rPr>
          <w:rtl/>
        </w:rPr>
        <w:t>ی</w:t>
      </w:r>
      <w:r>
        <w:rPr>
          <w:rtl/>
        </w:rPr>
        <w:t xml:space="preserve"> خود نهاد. </w:t>
      </w:r>
      <w:r w:rsidR="00CA4164">
        <w:rPr>
          <w:rStyle w:val="libFootnotenumChar"/>
          <w:rtl/>
        </w:rPr>
        <w:t>(48)</w:t>
      </w:r>
    </w:p>
    <w:p w:rsidR="00B070AD" w:rsidRDefault="00B070AD" w:rsidP="00350C21">
      <w:pPr>
        <w:pStyle w:val="libBold1"/>
        <w:rPr>
          <w:rtl/>
        </w:rPr>
      </w:pPr>
      <w:r>
        <w:rPr>
          <w:rtl/>
        </w:rPr>
        <w:t xml:space="preserve"> در سال هشتم:</w:t>
      </w:r>
    </w:p>
    <w:p w:rsidR="00B070AD" w:rsidRDefault="00B070AD" w:rsidP="00B070AD">
      <w:pPr>
        <w:pStyle w:val="libNormal"/>
        <w:rPr>
          <w:rtl/>
        </w:rPr>
      </w:pPr>
      <w:r>
        <w:rPr>
          <w:rtl/>
        </w:rPr>
        <w:t>بيست و پنجم</w:t>
      </w:r>
      <w:r w:rsidR="00350C21">
        <w:rPr>
          <w:rtl/>
        </w:rPr>
        <w:t xml:space="preserve"> </w:t>
      </w:r>
      <w:r>
        <w:rPr>
          <w:rtl/>
        </w:rPr>
        <w:t>در «فتح مكه»، «ابورهم انصار</w:t>
      </w:r>
      <w:r w:rsidR="00382213">
        <w:rPr>
          <w:rtl/>
        </w:rPr>
        <w:t>ی</w:t>
      </w:r>
      <w:r>
        <w:rPr>
          <w:rtl/>
        </w:rPr>
        <w:t>» را جانشين خود ساخت.</w:t>
      </w:r>
    </w:p>
    <w:p w:rsidR="00B070AD" w:rsidRDefault="00B070AD" w:rsidP="00B070AD">
      <w:pPr>
        <w:pStyle w:val="libNormal"/>
        <w:rPr>
          <w:rtl/>
        </w:rPr>
      </w:pPr>
      <w:r>
        <w:rPr>
          <w:rtl/>
        </w:rPr>
        <w:t>بيست و ششم</w:t>
      </w:r>
      <w:r w:rsidR="00350C21">
        <w:rPr>
          <w:rtl/>
        </w:rPr>
        <w:t xml:space="preserve"> </w:t>
      </w:r>
      <w:r>
        <w:rPr>
          <w:rtl/>
        </w:rPr>
        <w:t>پس از فتح مكه نيز كه برا</w:t>
      </w:r>
      <w:r w:rsidR="00382213">
        <w:rPr>
          <w:rtl/>
        </w:rPr>
        <w:t>ی</w:t>
      </w:r>
      <w:r>
        <w:rPr>
          <w:rtl/>
        </w:rPr>
        <w:t xml:space="preserve"> غزوه «حنين» به سو</w:t>
      </w:r>
      <w:r w:rsidR="00382213">
        <w:rPr>
          <w:rtl/>
        </w:rPr>
        <w:t>ی</w:t>
      </w:r>
      <w:r>
        <w:rPr>
          <w:rtl/>
        </w:rPr>
        <w:t xml:space="preserve"> هوازن رفت، «ابورهم»، همچنان به جا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حاكم مدينه بود.</w:t>
      </w:r>
    </w:p>
    <w:p w:rsidR="00B070AD" w:rsidRDefault="00B070AD" w:rsidP="00350C21">
      <w:pPr>
        <w:pStyle w:val="libNormal"/>
        <w:rPr>
          <w:rtl/>
        </w:rPr>
      </w:pPr>
      <w:r>
        <w:rPr>
          <w:rtl/>
        </w:rPr>
        <w:t>بيست و هفتم</w:t>
      </w:r>
      <w:r w:rsidR="00350C21">
        <w:rPr>
          <w:rtl/>
        </w:rPr>
        <w:t xml:space="preserve"> </w:t>
      </w:r>
      <w:r>
        <w:rPr>
          <w:rtl/>
        </w:rPr>
        <w:t>در غزوه «تبوك»</w:t>
      </w:r>
      <w:r w:rsidR="00350C21">
        <w:rPr>
          <w:rtl/>
        </w:rPr>
        <w:t xml:space="preserve"> </w:t>
      </w:r>
      <w:r>
        <w:rPr>
          <w:rtl/>
        </w:rPr>
        <w:t>نود فرسخ</w:t>
      </w:r>
      <w:r w:rsidR="00382213">
        <w:rPr>
          <w:rtl/>
        </w:rPr>
        <w:t>ی</w:t>
      </w:r>
      <w:r>
        <w:rPr>
          <w:rtl/>
        </w:rPr>
        <w:t xml:space="preserve"> مدينه</w:t>
      </w:r>
      <w:r w:rsidR="00350C21">
        <w:rPr>
          <w:rtl/>
        </w:rPr>
        <w:t xml:space="preserve"> </w:t>
      </w:r>
      <w:r>
        <w:rPr>
          <w:rtl/>
        </w:rPr>
        <w:t>«عل</w:t>
      </w:r>
      <w:r w:rsidR="00382213">
        <w:rPr>
          <w:rtl/>
        </w:rPr>
        <w:t>ی</w:t>
      </w:r>
      <w:r>
        <w:rPr>
          <w:rtl/>
        </w:rPr>
        <w:t xml:space="preserve"> بن اب</w:t>
      </w:r>
      <w:r w:rsidR="00382213">
        <w:rPr>
          <w:rtl/>
        </w:rPr>
        <w:t>ی</w:t>
      </w:r>
      <w:r>
        <w:rPr>
          <w:rtl/>
        </w:rPr>
        <w:t xml:space="preserve"> طالب» را جانشين خود قرار داد. و اين آخرين «غزوه» آن حضرت بود و مجموع غزوه ها اگر «خيبر و واد</w:t>
      </w:r>
      <w:r w:rsidR="00382213">
        <w:rPr>
          <w:rtl/>
        </w:rPr>
        <w:t>ی</w:t>
      </w:r>
      <w:r>
        <w:rPr>
          <w:rtl/>
        </w:rPr>
        <w:t xml:space="preserve"> القر</w:t>
      </w:r>
      <w:r w:rsidR="00382213">
        <w:rPr>
          <w:rtl/>
        </w:rPr>
        <w:t>ی</w:t>
      </w:r>
      <w:r>
        <w:rPr>
          <w:rtl/>
        </w:rPr>
        <w:t>» را دو غزوه بدانيم</w:t>
      </w:r>
      <w:r w:rsidR="00350C21">
        <w:rPr>
          <w:rtl/>
        </w:rPr>
        <w:t xml:space="preserve"> </w:t>
      </w:r>
      <w:r>
        <w:rPr>
          <w:rtl/>
        </w:rPr>
        <w:t>بيست و هشت، وگرنه بيست و هفت غزوه بوده است.</w:t>
      </w:r>
    </w:p>
    <w:p w:rsidR="00B070AD" w:rsidRDefault="00B070AD" w:rsidP="00B070AD">
      <w:pPr>
        <w:pStyle w:val="libNormal"/>
        <w:rPr>
          <w:rtl/>
        </w:rPr>
      </w:pPr>
      <w:r>
        <w:rPr>
          <w:rtl/>
        </w:rPr>
        <w:t>ما نام افراد مذكور را كه در غياب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مدينه، جانشين آن حضرت بودند از كتاب «التنبيه و الإشراف» مسعود</w:t>
      </w:r>
      <w:r w:rsidR="00382213">
        <w:rPr>
          <w:rtl/>
        </w:rPr>
        <w:t>ی</w:t>
      </w:r>
      <w:r>
        <w:rPr>
          <w:rtl/>
        </w:rPr>
        <w:t xml:space="preserve"> استخراج نموديم، كه گاه</w:t>
      </w:r>
      <w:r w:rsidR="00382213">
        <w:rPr>
          <w:rtl/>
        </w:rPr>
        <w:t>ی</w:t>
      </w:r>
      <w:r>
        <w:rPr>
          <w:rtl/>
        </w:rPr>
        <w:t xml:space="preserve"> در ذكر نام جانشينان رسول خدا بر مدينه با ديگران اختلاف دارد؛ ول</w:t>
      </w:r>
      <w:r w:rsidR="00382213">
        <w:rPr>
          <w:rtl/>
        </w:rPr>
        <w:t>ی</w:t>
      </w:r>
      <w:r>
        <w:rPr>
          <w:rtl/>
        </w:rPr>
        <w:t xml:space="preserve"> موضوع جانشين</w:t>
      </w:r>
      <w:r w:rsidR="00382213">
        <w:rPr>
          <w:rtl/>
        </w:rPr>
        <w:t>ی</w:t>
      </w:r>
      <w:r>
        <w:rPr>
          <w:rtl/>
        </w:rPr>
        <w:t xml:space="preserve"> امام عل</w:t>
      </w:r>
      <w:r w:rsidR="00382213">
        <w:rPr>
          <w:rtl/>
        </w:rPr>
        <w:t>ی</w:t>
      </w:r>
      <w:r w:rsidRPr="00BA2DC6">
        <w:rPr>
          <w:rStyle w:val="libAlaemChar"/>
          <w:rtl/>
        </w:rPr>
        <w:t xml:space="preserve">عليه‌السلام </w:t>
      </w:r>
      <w:r>
        <w:rPr>
          <w:rtl/>
        </w:rPr>
        <w:t>در «غزوه تبوك» را، امام حنابله احمدبن حنبل نيز در مسند خود از قول سعدبن اب</w:t>
      </w:r>
      <w:r w:rsidR="00382213">
        <w:rPr>
          <w:rtl/>
        </w:rPr>
        <w:t>ی</w:t>
      </w:r>
      <w:r>
        <w:rPr>
          <w:rtl/>
        </w:rPr>
        <w:t xml:space="preserve"> وقاص» روايت كرده و گويد:</w:t>
      </w:r>
    </w:p>
    <w:p w:rsidR="00B070AD" w:rsidRDefault="00B070AD" w:rsidP="00B070AD">
      <w:pPr>
        <w:pStyle w:val="libNormal"/>
        <w:rPr>
          <w:rtl/>
        </w:rPr>
      </w:pPr>
      <w:r>
        <w:rPr>
          <w:rtl/>
        </w:rPr>
        <w:lastRenderedPageBreak/>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هنگام</w:t>
      </w:r>
      <w:r w:rsidR="00382213">
        <w:rPr>
          <w:rtl/>
        </w:rPr>
        <w:t>ی</w:t>
      </w:r>
      <w:r>
        <w:rPr>
          <w:rtl/>
        </w:rPr>
        <w:t xml:space="preserve"> كه به «غزوه تبوك» م</w:t>
      </w:r>
      <w:r w:rsidR="00382213">
        <w:rPr>
          <w:rtl/>
        </w:rPr>
        <w:t>ی</w:t>
      </w:r>
      <w:r>
        <w:rPr>
          <w:rtl/>
        </w:rPr>
        <w:t xml:space="preserve"> رفت، عل</w:t>
      </w:r>
      <w:r w:rsidR="00382213">
        <w:rPr>
          <w:rtl/>
        </w:rPr>
        <w:t>ی</w:t>
      </w:r>
      <w:r w:rsidRPr="00B070AD">
        <w:rPr>
          <w:rFonts w:eastAsiaTheme="minorHAnsi"/>
          <w:rtl/>
        </w:rPr>
        <w:t xml:space="preserve"> </w:t>
      </w:r>
      <w:r w:rsidRPr="00EB11B1">
        <w:rPr>
          <w:rStyle w:val="libAlaemChar"/>
          <w:rFonts w:eastAsiaTheme="minorHAnsi"/>
          <w:rtl/>
        </w:rPr>
        <w:t>عليه‌السلام</w:t>
      </w:r>
      <w:r>
        <w:rPr>
          <w:rtl/>
        </w:rPr>
        <w:t xml:space="preserve"> را جانشين خود بر مدينه قرار داد و عل</w:t>
      </w:r>
      <w:r w:rsidR="00382213">
        <w:rPr>
          <w:rtl/>
        </w:rPr>
        <w:t>ی</w:t>
      </w:r>
      <w:r>
        <w:rPr>
          <w:rtl/>
        </w:rPr>
        <w:t xml:space="preserve"> گفت: «يا رسول اللّه</w:t>
      </w:r>
      <w:r w:rsidR="00CA4164">
        <w:rPr>
          <w:rtl/>
        </w:rPr>
        <w:t>!</w:t>
      </w:r>
      <w:r>
        <w:rPr>
          <w:rtl/>
        </w:rPr>
        <w:t xml:space="preserve"> دوست ندارم شما به سوئ</w:t>
      </w:r>
      <w:r w:rsidR="00382213">
        <w:rPr>
          <w:rtl/>
        </w:rPr>
        <w:t>ی</w:t>
      </w:r>
      <w:r>
        <w:rPr>
          <w:rtl/>
        </w:rPr>
        <w:t xml:space="preserve"> برو</w:t>
      </w:r>
      <w:r w:rsidR="00382213">
        <w:rPr>
          <w:rtl/>
        </w:rPr>
        <w:t>ی</w:t>
      </w:r>
      <w:r>
        <w:rPr>
          <w:rtl/>
        </w:rPr>
        <w:t xml:space="preserve"> مگر آنكه من با شما باشم» و پيامبر فرمود: «آيا خشنود نيست</w:t>
      </w:r>
      <w:r w:rsidR="00382213">
        <w:rPr>
          <w:rtl/>
        </w:rPr>
        <w:t>ی</w:t>
      </w:r>
      <w:r>
        <w:rPr>
          <w:rtl/>
        </w:rPr>
        <w:t xml:space="preserve"> كه برا</w:t>
      </w:r>
      <w:r w:rsidR="00382213">
        <w:rPr>
          <w:rtl/>
        </w:rPr>
        <w:t>ی</w:t>
      </w:r>
      <w:r>
        <w:rPr>
          <w:rtl/>
        </w:rPr>
        <w:t xml:space="preserve"> من همانند هارون برا</w:t>
      </w:r>
      <w:r w:rsidR="00382213">
        <w:rPr>
          <w:rtl/>
        </w:rPr>
        <w:t>ی</w:t>
      </w:r>
      <w:r>
        <w:rPr>
          <w:rtl/>
        </w:rPr>
        <w:t xml:space="preserve"> موس</w:t>
      </w:r>
      <w:r w:rsidR="00382213">
        <w:rPr>
          <w:rtl/>
        </w:rPr>
        <w:t>ی</w:t>
      </w:r>
      <w:r>
        <w:rPr>
          <w:rtl/>
        </w:rPr>
        <w:t xml:space="preserve"> باش</w:t>
      </w:r>
      <w:r w:rsidR="00382213">
        <w:rPr>
          <w:rtl/>
        </w:rPr>
        <w:t>ی</w:t>
      </w:r>
      <w:r>
        <w:rPr>
          <w:rtl/>
        </w:rPr>
        <w:t>، جز آنكه هيچ پيامبر</w:t>
      </w:r>
      <w:r w:rsidR="00382213">
        <w:rPr>
          <w:rtl/>
        </w:rPr>
        <w:t>ی</w:t>
      </w:r>
      <w:r>
        <w:rPr>
          <w:rtl/>
        </w:rPr>
        <w:t xml:space="preserve"> بعد از من نخواهد بود؟» </w:t>
      </w:r>
      <w:r w:rsidR="00CA4164">
        <w:rPr>
          <w:rStyle w:val="libFootnotenumChar"/>
          <w:rtl/>
        </w:rPr>
        <w:t>(49)</w:t>
      </w:r>
    </w:p>
    <w:p w:rsidR="00B070AD" w:rsidRDefault="00B070AD" w:rsidP="00B070AD">
      <w:pPr>
        <w:pStyle w:val="libNormal"/>
        <w:rPr>
          <w:rtl/>
        </w:rPr>
      </w:pPr>
      <w:r>
        <w:rPr>
          <w:rtl/>
        </w:rPr>
        <w:t>اين مضمون را بخار</w:t>
      </w:r>
      <w:r w:rsidR="00382213">
        <w:rPr>
          <w:rtl/>
        </w:rPr>
        <w:t>ی</w:t>
      </w:r>
      <w:r>
        <w:rPr>
          <w:rtl/>
        </w:rPr>
        <w:t xml:space="preserve"> نيز در صحيح خود از قول «سعدبن اب</w:t>
      </w:r>
      <w:r w:rsidR="00382213">
        <w:rPr>
          <w:rtl/>
        </w:rPr>
        <w:t>ی</w:t>
      </w:r>
      <w:r>
        <w:rPr>
          <w:rtl/>
        </w:rPr>
        <w:t xml:space="preserve"> وقاص» روايت كرده و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سو</w:t>
      </w:r>
      <w:r w:rsidR="00382213">
        <w:rPr>
          <w:rtl/>
        </w:rPr>
        <w:t>ی</w:t>
      </w:r>
      <w:r>
        <w:rPr>
          <w:rtl/>
        </w:rPr>
        <w:t xml:space="preserve"> تبوك رفت و عل</w:t>
      </w:r>
      <w:r w:rsidR="00382213">
        <w:rPr>
          <w:rtl/>
        </w:rPr>
        <w:t>ی</w:t>
      </w:r>
      <w:r>
        <w:rPr>
          <w:rtl/>
        </w:rPr>
        <w:t xml:space="preserve"> را جانشين خود قرار داد. عل</w:t>
      </w:r>
      <w:r w:rsidR="00382213">
        <w:rPr>
          <w:rtl/>
        </w:rPr>
        <w:t>ی</w:t>
      </w:r>
      <w:r>
        <w:rPr>
          <w:rtl/>
        </w:rPr>
        <w:t xml:space="preserve"> گفت: «آيا مرا در بين كودكان و زنان بر جا</w:t>
      </w:r>
      <w:r w:rsidR="00382213">
        <w:rPr>
          <w:rtl/>
        </w:rPr>
        <w:t>ی</w:t>
      </w:r>
      <w:r>
        <w:rPr>
          <w:rtl/>
        </w:rPr>
        <w:t xml:space="preserve"> م</w:t>
      </w:r>
      <w:r w:rsidR="00382213">
        <w:rPr>
          <w:rtl/>
        </w:rPr>
        <w:t>ی</w:t>
      </w:r>
      <w:r>
        <w:rPr>
          <w:rtl/>
        </w:rPr>
        <w:t xml:space="preserve"> نه</w:t>
      </w:r>
      <w:r w:rsidR="00382213">
        <w:rPr>
          <w:rtl/>
        </w:rPr>
        <w:t>ی</w:t>
      </w:r>
      <w:r>
        <w:rPr>
          <w:rtl/>
        </w:rPr>
        <w:t>؟» و پيامبر فرمود: «آيا خشنود نيست</w:t>
      </w:r>
      <w:r w:rsidR="00382213">
        <w:rPr>
          <w:rtl/>
        </w:rPr>
        <w:t>ی</w:t>
      </w:r>
      <w:r>
        <w:rPr>
          <w:rtl/>
        </w:rPr>
        <w:t xml:space="preserve"> كه برا</w:t>
      </w:r>
      <w:r w:rsidR="00382213">
        <w:rPr>
          <w:rtl/>
        </w:rPr>
        <w:t>ی</w:t>
      </w:r>
      <w:r>
        <w:rPr>
          <w:rtl/>
        </w:rPr>
        <w:t xml:space="preserve"> من همانند هارون برا</w:t>
      </w:r>
      <w:r w:rsidR="00382213">
        <w:rPr>
          <w:rtl/>
        </w:rPr>
        <w:t>ی</w:t>
      </w:r>
      <w:r>
        <w:rPr>
          <w:rtl/>
        </w:rPr>
        <w:t xml:space="preserve"> موس</w:t>
      </w:r>
      <w:r w:rsidR="00382213">
        <w:rPr>
          <w:rtl/>
        </w:rPr>
        <w:t>ی</w:t>
      </w:r>
      <w:r>
        <w:rPr>
          <w:rtl/>
        </w:rPr>
        <w:t xml:space="preserve"> باش</w:t>
      </w:r>
      <w:r w:rsidR="00382213">
        <w:rPr>
          <w:rtl/>
        </w:rPr>
        <w:t>ی</w:t>
      </w:r>
      <w:r>
        <w:rPr>
          <w:rtl/>
        </w:rPr>
        <w:t>، جز آنكه هيچ پيامبر</w:t>
      </w:r>
      <w:r w:rsidR="00382213">
        <w:rPr>
          <w:rtl/>
        </w:rPr>
        <w:t>ی</w:t>
      </w:r>
      <w:r>
        <w:rPr>
          <w:rtl/>
        </w:rPr>
        <w:t xml:space="preserve"> بعد از من نخواهد بود؟» </w:t>
      </w:r>
      <w:r w:rsidR="00CA4164">
        <w:rPr>
          <w:rStyle w:val="libFootnotenumChar"/>
          <w:rtl/>
        </w:rPr>
        <w:t>(50)</w:t>
      </w:r>
    </w:p>
    <w:p w:rsidR="00B070AD" w:rsidRDefault="00B070AD" w:rsidP="00B070AD">
      <w:pPr>
        <w:pStyle w:val="libNormal"/>
        <w:rPr>
          <w:rtl/>
        </w:rPr>
      </w:pPr>
      <w:r>
        <w:rPr>
          <w:rtl/>
        </w:rPr>
        <w:t>و نيز، مسلم در صحيح خود از قول «سعدبن اب</w:t>
      </w:r>
      <w:r w:rsidR="00382213">
        <w:rPr>
          <w:rtl/>
        </w:rPr>
        <w:t>ی</w:t>
      </w:r>
      <w:r>
        <w:rPr>
          <w:rtl/>
        </w:rPr>
        <w:t xml:space="preserve"> وقاص»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هنگام</w:t>
      </w:r>
      <w:r w:rsidR="00382213">
        <w:rPr>
          <w:rtl/>
        </w:rPr>
        <w:t>ی</w:t>
      </w:r>
      <w:r>
        <w:rPr>
          <w:rtl/>
        </w:rPr>
        <w:t xml:space="preserve"> كه در يك</w:t>
      </w:r>
      <w:r w:rsidR="00382213">
        <w:rPr>
          <w:rtl/>
        </w:rPr>
        <w:t>ی</w:t>
      </w:r>
      <w:r>
        <w:rPr>
          <w:rtl/>
        </w:rPr>
        <w:t xml:space="preserve"> از غزوه ها عل</w:t>
      </w:r>
      <w:r w:rsidR="00382213">
        <w:rPr>
          <w:rtl/>
        </w:rPr>
        <w:t>ی</w:t>
      </w:r>
      <w:r>
        <w:rPr>
          <w:rtl/>
        </w:rPr>
        <w:t xml:space="preserve"> را جانشين خود قرار داد و او گفت: «يا رسول اللّه</w:t>
      </w:r>
      <w:r w:rsidR="00CA4164">
        <w:rPr>
          <w:rtl/>
        </w:rPr>
        <w:t>!</w:t>
      </w:r>
      <w:r>
        <w:rPr>
          <w:rtl/>
        </w:rPr>
        <w:t xml:space="preserve"> مرا با كودكان و زنان بر جا</w:t>
      </w:r>
      <w:r w:rsidR="00382213">
        <w:rPr>
          <w:rtl/>
        </w:rPr>
        <w:t>ی</w:t>
      </w:r>
      <w:r>
        <w:rPr>
          <w:rtl/>
        </w:rPr>
        <w:t xml:space="preserve"> نهاد</w:t>
      </w:r>
      <w:r w:rsidR="00382213">
        <w:rPr>
          <w:rtl/>
        </w:rPr>
        <w:t>ی</w:t>
      </w:r>
      <w:r>
        <w:rPr>
          <w:rtl/>
        </w:rPr>
        <w:t>؟» به او فرمود «آيا</w:t>
      </w:r>
      <w:r>
        <w:rPr>
          <w:rFonts w:hint="cs"/>
          <w:rtl/>
        </w:rPr>
        <w:t xml:space="preserve"> </w:t>
      </w:r>
      <w:r>
        <w:rPr>
          <w:rtl/>
        </w:rPr>
        <w:t>خشنود نيست</w:t>
      </w:r>
      <w:r w:rsidR="00382213">
        <w:rPr>
          <w:rtl/>
        </w:rPr>
        <w:t>ی</w:t>
      </w:r>
      <w:r>
        <w:rPr>
          <w:rtl/>
        </w:rPr>
        <w:t xml:space="preserve"> كه برا</w:t>
      </w:r>
      <w:r w:rsidR="00382213">
        <w:rPr>
          <w:rtl/>
        </w:rPr>
        <w:t>ی</w:t>
      </w:r>
      <w:r>
        <w:rPr>
          <w:rtl/>
        </w:rPr>
        <w:t xml:space="preserve"> من همانند هارون برا</w:t>
      </w:r>
      <w:r w:rsidR="00382213">
        <w:rPr>
          <w:rtl/>
        </w:rPr>
        <w:t>ی</w:t>
      </w:r>
      <w:r>
        <w:rPr>
          <w:rtl/>
        </w:rPr>
        <w:t xml:space="preserve"> موس</w:t>
      </w:r>
      <w:r w:rsidR="00382213">
        <w:rPr>
          <w:rtl/>
        </w:rPr>
        <w:t>ی</w:t>
      </w:r>
      <w:r>
        <w:rPr>
          <w:rtl/>
        </w:rPr>
        <w:t xml:space="preserve"> باش</w:t>
      </w:r>
      <w:r w:rsidR="00382213">
        <w:rPr>
          <w:rtl/>
        </w:rPr>
        <w:t>ی</w:t>
      </w:r>
      <w:r>
        <w:rPr>
          <w:rtl/>
        </w:rPr>
        <w:t>، جز آنكه نبوت</w:t>
      </w:r>
      <w:r w:rsidR="00382213">
        <w:rPr>
          <w:rtl/>
        </w:rPr>
        <w:t>ی</w:t>
      </w:r>
      <w:r>
        <w:rPr>
          <w:rtl/>
        </w:rPr>
        <w:t xml:space="preserve"> بعد از من نخواهد بود؟» </w:t>
      </w:r>
      <w:r w:rsidR="00CA4164">
        <w:rPr>
          <w:rStyle w:val="libFootnotenumChar"/>
          <w:rtl/>
        </w:rPr>
        <w:t>(51)</w:t>
      </w:r>
    </w:p>
    <w:p w:rsidR="00350C21" w:rsidRDefault="00B070AD" w:rsidP="00B070AD">
      <w:pPr>
        <w:pStyle w:val="libNormal"/>
        <w:rPr>
          <w:rFonts w:hint="cs"/>
          <w:rtl/>
        </w:rPr>
      </w:pPr>
      <w:r>
        <w:rPr>
          <w:rtl/>
        </w:rPr>
        <w:t>بدينگونه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هيچ يك از غزوه ها</w:t>
      </w:r>
      <w:r w:rsidR="00382213">
        <w:rPr>
          <w:rtl/>
        </w:rPr>
        <w:t>ی</w:t>
      </w:r>
      <w:r>
        <w:rPr>
          <w:rtl/>
        </w:rPr>
        <w:t xml:space="preserve"> چند روزه خود از مدينه بيرون نم</w:t>
      </w:r>
      <w:r w:rsidR="00382213">
        <w:rPr>
          <w:rtl/>
        </w:rPr>
        <w:t>ی</w:t>
      </w:r>
      <w:r>
        <w:rPr>
          <w:rtl/>
        </w:rPr>
        <w:t xml:space="preserve"> رفت مگر آنكه فرد</w:t>
      </w:r>
      <w:r w:rsidR="00382213">
        <w:rPr>
          <w:rtl/>
        </w:rPr>
        <w:t>ی</w:t>
      </w:r>
      <w:r>
        <w:rPr>
          <w:rtl/>
        </w:rPr>
        <w:t xml:space="preserve"> را جانشين خود قرار م</w:t>
      </w:r>
      <w:r w:rsidR="00382213">
        <w:rPr>
          <w:rtl/>
        </w:rPr>
        <w:t>ی</w:t>
      </w:r>
      <w:r>
        <w:rPr>
          <w:rtl/>
        </w:rPr>
        <w:t xml:space="preserve"> داد تا در زمان غيبتش بدو مراجعه نمايند. آن حضرت حت</w:t>
      </w:r>
      <w:r w:rsidR="00382213">
        <w:rPr>
          <w:rtl/>
        </w:rPr>
        <w:t>ی</w:t>
      </w:r>
      <w:r>
        <w:rPr>
          <w:rtl/>
        </w:rPr>
        <w:t xml:space="preserve"> يك روز يا بخش</w:t>
      </w:r>
      <w:r w:rsidR="00382213">
        <w:rPr>
          <w:rtl/>
        </w:rPr>
        <w:t>ی</w:t>
      </w:r>
      <w:r>
        <w:rPr>
          <w:rtl/>
        </w:rPr>
        <w:t xml:space="preserve"> از يك روز را هم بدون تعيين جانشين</w:t>
      </w:r>
      <w:r w:rsidR="00382213">
        <w:rPr>
          <w:rtl/>
        </w:rPr>
        <w:t>ی</w:t>
      </w:r>
      <w:r>
        <w:rPr>
          <w:rtl/>
        </w:rPr>
        <w:t xml:space="preserve"> كه بدو مراجعه كنند، از مدينه دور نشد.</w:t>
      </w:r>
    </w:p>
    <w:p w:rsidR="00B070AD" w:rsidRDefault="00B070AD" w:rsidP="00B070AD">
      <w:pPr>
        <w:pStyle w:val="libNormal"/>
        <w:rPr>
          <w:rtl/>
        </w:rPr>
      </w:pPr>
      <w:r>
        <w:rPr>
          <w:rtl/>
        </w:rPr>
        <w:t>چنانكه در غزوه «اُحُد» چنين شد و در حال</w:t>
      </w:r>
      <w:r w:rsidR="00382213">
        <w:rPr>
          <w:rtl/>
        </w:rPr>
        <w:t>ی</w:t>
      </w:r>
      <w:r>
        <w:rPr>
          <w:rtl/>
        </w:rPr>
        <w:t xml:space="preserve"> كه كوه «اُحُد» در دو كيلومتر</w:t>
      </w:r>
      <w:r w:rsidR="00382213">
        <w:rPr>
          <w:rtl/>
        </w:rPr>
        <w:t>ی</w:t>
      </w:r>
      <w:r>
        <w:rPr>
          <w:rtl/>
        </w:rPr>
        <w:t xml:space="preserve"> مدينه بود، آن حضرت برا</w:t>
      </w:r>
      <w:r w:rsidR="00382213">
        <w:rPr>
          <w:rtl/>
        </w:rPr>
        <w:t>ی</w:t>
      </w:r>
      <w:r>
        <w:rPr>
          <w:rtl/>
        </w:rPr>
        <w:t xml:space="preserve"> همان راه نزديك و مدت كوتاه نيز جانشين خود را تعيين فرمود. بلكه در غزوه «خندق» هم كه در مدينه و در ورا</w:t>
      </w:r>
      <w:r w:rsidR="00382213">
        <w:rPr>
          <w:rtl/>
        </w:rPr>
        <w:t>ی</w:t>
      </w:r>
      <w:r>
        <w:rPr>
          <w:rtl/>
        </w:rPr>
        <w:t xml:space="preserve"> خندق مستقر بود، برا</w:t>
      </w:r>
      <w:r w:rsidR="00382213">
        <w:rPr>
          <w:rtl/>
        </w:rPr>
        <w:t>ی</w:t>
      </w:r>
      <w:r>
        <w:rPr>
          <w:rtl/>
        </w:rPr>
        <w:t xml:space="preserve"> مردم مدينه جانشين و مرجع قرار داد.</w:t>
      </w:r>
    </w:p>
    <w:p w:rsidR="00350C21" w:rsidRDefault="00B070AD" w:rsidP="00B070AD">
      <w:pPr>
        <w:pStyle w:val="libNormal"/>
        <w:rPr>
          <w:rFonts w:hint="cs"/>
          <w:rtl/>
        </w:rPr>
      </w:pPr>
      <w:r>
        <w:rPr>
          <w:rtl/>
        </w:rPr>
        <w:t>حال، اگر خُلق و خو</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چنان است كه برا</w:t>
      </w:r>
      <w:r w:rsidR="00382213">
        <w:rPr>
          <w:rtl/>
        </w:rPr>
        <w:t>ی</w:t>
      </w:r>
      <w:r>
        <w:rPr>
          <w:rtl/>
        </w:rPr>
        <w:t xml:space="preserve"> غيبت نيمروز</w:t>
      </w:r>
      <w:r w:rsidR="00382213">
        <w:rPr>
          <w:rtl/>
        </w:rPr>
        <w:t>ی</w:t>
      </w:r>
      <w:r>
        <w:rPr>
          <w:rtl/>
        </w:rPr>
        <w:t xml:space="preserve"> خود از مدينه و حت</w:t>
      </w:r>
      <w:r w:rsidR="00382213">
        <w:rPr>
          <w:rtl/>
        </w:rPr>
        <w:t>ی</w:t>
      </w:r>
      <w:r>
        <w:rPr>
          <w:rtl/>
        </w:rPr>
        <w:t xml:space="preserve"> در داخل مدينه بدان خاطر كه در كار جنگ است امت اسلام</w:t>
      </w:r>
      <w:r w:rsidR="00382213">
        <w:rPr>
          <w:rtl/>
        </w:rPr>
        <w:t>ی</w:t>
      </w:r>
      <w:r>
        <w:rPr>
          <w:rtl/>
        </w:rPr>
        <w:t xml:space="preserve"> را به حال </w:t>
      </w:r>
      <w:r>
        <w:rPr>
          <w:rtl/>
        </w:rPr>
        <w:lastRenderedPageBreak/>
        <w:t>خود رها نم</w:t>
      </w:r>
      <w:r w:rsidR="00382213">
        <w:rPr>
          <w:rtl/>
        </w:rPr>
        <w:t>ی</w:t>
      </w:r>
      <w:r>
        <w:rPr>
          <w:rtl/>
        </w:rPr>
        <w:t xml:space="preserve"> كند، آيا برا</w:t>
      </w:r>
      <w:r w:rsidR="00382213">
        <w:rPr>
          <w:rtl/>
        </w:rPr>
        <w:t>ی</w:t>
      </w:r>
      <w:r>
        <w:rPr>
          <w:rtl/>
        </w:rPr>
        <w:t xml:space="preserve"> غيبت ابدالدهر و هميشگ</w:t>
      </w:r>
      <w:r w:rsidR="00382213">
        <w:rPr>
          <w:rtl/>
        </w:rPr>
        <w:t>ی</w:t>
      </w:r>
      <w:r>
        <w:rPr>
          <w:rtl/>
        </w:rPr>
        <w:t xml:space="preserve"> خود آنها را به خويشتن وا م</w:t>
      </w:r>
      <w:r w:rsidR="00382213">
        <w:rPr>
          <w:rtl/>
        </w:rPr>
        <w:t>ی</w:t>
      </w:r>
      <w:r>
        <w:rPr>
          <w:rtl/>
        </w:rPr>
        <w:t xml:space="preserve"> گذارد و مرجع و رهبر پس از خود را به آنان معرف</w:t>
      </w:r>
      <w:r w:rsidR="00382213">
        <w:rPr>
          <w:rtl/>
        </w:rPr>
        <w:t>ی</w:t>
      </w:r>
      <w:r>
        <w:rPr>
          <w:rtl/>
        </w:rPr>
        <w:t xml:space="preserve"> نم</w:t>
      </w:r>
      <w:r w:rsidR="00382213">
        <w:rPr>
          <w:rtl/>
        </w:rPr>
        <w:t>ی</w:t>
      </w:r>
      <w:r>
        <w:rPr>
          <w:rtl/>
        </w:rPr>
        <w:t xml:space="preserve"> كند؟</w:t>
      </w:r>
    </w:p>
    <w:p w:rsidR="00B070AD" w:rsidRDefault="00B070AD" w:rsidP="00B070AD">
      <w:pPr>
        <w:pStyle w:val="libNormal"/>
        <w:rPr>
          <w:rtl/>
        </w:rPr>
      </w:pPr>
      <w:r>
        <w:rPr>
          <w:rtl/>
        </w:rPr>
        <w:t>اين موضوع</w:t>
      </w:r>
      <w:r w:rsidR="00382213">
        <w:rPr>
          <w:rtl/>
        </w:rPr>
        <w:t>ی</w:t>
      </w:r>
      <w:r>
        <w:rPr>
          <w:rtl/>
        </w:rPr>
        <w:t xml:space="preserve"> است كه در بخش بعد به بحث و بررس</w:t>
      </w:r>
      <w:r w:rsidR="00382213">
        <w:rPr>
          <w:rtl/>
        </w:rPr>
        <w:t>ی</w:t>
      </w:r>
      <w:r>
        <w:rPr>
          <w:rtl/>
        </w:rPr>
        <w:t xml:space="preserve"> آن م</w:t>
      </w:r>
      <w:r w:rsidR="00382213">
        <w:rPr>
          <w:rtl/>
        </w:rPr>
        <w:t>ی</w:t>
      </w:r>
      <w:r>
        <w:rPr>
          <w:rtl/>
        </w:rPr>
        <w:t xml:space="preserve"> پردازيم. نصوص رسيده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تعيين «ول</w:t>
      </w:r>
      <w:r w:rsidR="00382213">
        <w:rPr>
          <w:rtl/>
        </w:rPr>
        <w:t>ی</w:t>
      </w:r>
      <w:r>
        <w:rPr>
          <w:rtl/>
        </w:rPr>
        <w:t>ّ امر» پس از خود اين باب را با يادآور</w:t>
      </w:r>
      <w:r w:rsidR="00382213">
        <w:rPr>
          <w:rtl/>
        </w:rPr>
        <w:t>ی</w:t>
      </w:r>
      <w:r>
        <w:rPr>
          <w:rtl/>
        </w:rPr>
        <w:t xml:space="preserve"> اقدام انبياء</w:t>
      </w:r>
      <w:r w:rsidRPr="00BA2DC6">
        <w:rPr>
          <w:rStyle w:val="libAlaemChar"/>
          <w:rtl/>
        </w:rPr>
        <w:t xml:space="preserve">عليه‌السلام </w:t>
      </w:r>
      <w:r>
        <w:rPr>
          <w:rtl/>
        </w:rPr>
        <w:t>در تعيين «وص</w:t>
      </w:r>
      <w:r w:rsidR="00382213">
        <w:rPr>
          <w:rtl/>
        </w:rPr>
        <w:t>ی</w:t>
      </w:r>
      <w:r>
        <w:rPr>
          <w:rtl/>
        </w:rPr>
        <w:t xml:space="preserve"> و ول</w:t>
      </w:r>
      <w:r w:rsidR="00382213">
        <w:rPr>
          <w:rtl/>
        </w:rPr>
        <w:t>ی</w:t>
      </w:r>
      <w:r>
        <w:rPr>
          <w:rtl/>
        </w:rPr>
        <w:t>ّ امر» پس از خود برا</w:t>
      </w:r>
      <w:r w:rsidR="00382213">
        <w:rPr>
          <w:rtl/>
        </w:rPr>
        <w:t>ی</w:t>
      </w:r>
      <w:r>
        <w:rPr>
          <w:rtl/>
        </w:rPr>
        <w:t xml:space="preserve"> امتها</w:t>
      </w:r>
      <w:r w:rsidR="00382213">
        <w:rPr>
          <w:rtl/>
        </w:rPr>
        <w:t>ی</w:t>
      </w:r>
      <w:r>
        <w:rPr>
          <w:rtl/>
        </w:rPr>
        <w:t xml:space="preserve"> خويش، آغاز م</w:t>
      </w:r>
      <w:r w:rsidR="00382213">
        <w:rPr>
          <w:rtl/>
        </w:rPr>
        <w:t>ی</w:t>
      </w:r>
      <w:r>
        <w:rPr>
          <w:rtl/>
        </w:rPr>
        <w:t xml:space="preserve"> كنيم.</w:t>
      </w:r>
    </w:p>
    <w:p w:rsidR="00B070AD" w:rsidRDefault="00B070AD" w:rsidP="00B070AD">
      <w:pPr>
        <w:pStyle w:val="libNormal"/>
        <w:rPr>
          <w:rtl/>
        </w:rPr>
      </w:pPr>
      <w:r>
        <w:rPr>
          <w:rtl/>
        </w:rPr>
        <w:br w:type="page"/>
      </w:r>
    </w:p>
    <w:p w:rsidR="00B070AD" w:rsidRDefault="00B070AD" w:rsidP="00B070AD">
      <w:pPr>
        <w:pStyle w:val="Heading2"/>
        <w:rPr>
          <w:rtl/>
        </w:rPr>
      </w:pPr>
      <w:bookmarkStart w:id="6" w:name="_Toc480974699"/>
      <w:bookmarkStart w:id="7" w:name="_Toc518997326"/>
      <w:r>
        <w:rPr>
          <w:rtl/>
        </w:rPr>
        <w:t>وصيت در امت</w:t>
      </w:r>
      <w:r w:rsidR="00350C21">
        <w:rPr>
          <w:rFonts w:hint="cs"/>
          <w:rtl/>
        </w:rPr>
        <w:t xml:space="preserve"> </w:t>
      </w:r>
      <w:r>
        <w:rPr>
          <w:rtl/>
        </w:rPr>
        <w:t>ها</w:t>
      </w:r>
      <w:r w:rsidR="00382213">
        <w:rPr>
          <w:rtl/>
        </w:rPr>
        <w:t>ی</w:t>
      </w:r>
      <w:r>
        <w:rPr>
          <w:rtl/>
        </w:rPr>
        <w:t xml:space="preserve"> پيشين</w:t>
      </w:r>
      <w:bookmarkEnd w:id="6"/>
      <w:bookmarkEnd w:id="7"/>
    </w:p>
    <w:p w:rsidR="00B070AD" w:rsidRDefault="00B070AD" w:rsidP="00B070AD">
      <w:pPr>
        <w:pStyle w:val="libNormal"/>
        <w:rPr>
          <w:rtl/>
        </w:rPr>
      </w:pPr>
      <w:r>
        <w:rPr>
          <w:rtl/>
        </w:rPr>
        <w:t>مسعود</w:t>
      </w:r>
      <w:r w:rsidR="00382213">
        <w:rPr>
          <w:rtl/>
        </w:rPr>
        <w:t>ی</w:t>
      </w:r>
      <w:r>
        <w:rPr>
          <w:rtl/>
        </w:rPr>
        <w:t xml:space="preserve"> سلسله اوصيا و جانشينان انبيا از آدم تا خاتم</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متصل و پيوسته بيان داشته و مثلاً يادآور شده كه:</w:t>
      </w:r>
    </w:p>
    <w:p w:rsidR="00B070AD" w:rsidRDefault="00B070AD" w:rsidP="00B070AD">
      <w:pPr>
        <w:pStyle w:val="libNormal"/>
        <w:rPr>
          <w:rtl/>
        </w:rPr>
      </w:pPr>
      <w:r>
        <w:rPr>
          <w:rtl/>
        </w:rPr>
        <w:t>«وص</w:t>
      </w:r>
      <w:r w:rsidR="00382213">
        <w:rPr>
          <w:rtl/>
        </w:rPr>
        <w:t>ی</w:t>
      </w:r>
      <w:r>
        <w:rPr>
          <w:rtl/>
        </w:rPr>
        <w:t>ّ آدم «هبه اللّه » بود كه به زبان عبران</w:t>
      </w:r>
      <w:r w:rsidR="00382213">
        <w:rPr>
          <w:rtl/>
        </w:rPr>
        <w:t>ی</w:t>
      </w:r>
      <w:r>
        <w:rPr>
          <w:rtl/>
        </w:rPr>
        <w:t xml:space="preserve"> «شيث» است.</w:t>
      </w:r>
    </w:p>
    <w:p w:rsidR="00B070AD" w:rsidRDefault="00B070AD" w:rsidP="00350C21">
      <w:pPr>
        <w:pStyle w:val="libNormal"/>
        <w:rPr>
          <w:rtl/>
        </w:rPr>
      </w:pPr>
      <w:r>
        <w:rPr>
          <w:rtl/>
        </w:rPr>
        <w:t>و وص</w:t>
      </w:r>
      <w:r w:rsidR="00382213">
        <w:rPr>
          <w:rtl/>
        </w:rPr>
        <w:t>ی</w:t>
      </w:r>
      <w:r>
        <w:rPr>
          <w:rtl/>
        </w:rPr>
        <w:t>ّ ابراهيم «اسماعيل»،</w:t>
      </w:r>
      <w:r w:rsidR="00350C21">
        <w:rPr>
          <w:rFonts w:hint="cs"/>
          <w:rtl/>
        </w:rPr>
        <w:t xml:space="preserve"> </w:t>
      </w:r>
      <w:r>
        <w:rPr>
          <w:rtl/>
        </w:rPr>
        <w:t>و وص</w:t>
      </w:r>
      <w:r w:rsidR="00382213">
        <w:rPr>
          <w:rtl/>
        </w:rPr>
        <w:t>ی</w:t>
      </w:r>
      <w:r>
        <w:rPr>
          <w:rtl/>
        </w:rPr>
        <w:t>ّ يعقوب «يوسف»،</w:t>
      </w:r>
      <w:r w:rsidR="00350C21">
        <w:rPr>
          <w:rFonts w:hint="cs"/>
          <w:rtl/>
        </w:rPr>
        <w:t xml:space="preserve"> </w:t>
      </w:r>
      <w:r>
        <w:rPr>
          <w:rtl/>
        </w:rPr>
        <w:t>و وص</w:t>
      </w:r>
      <w:r w:rsidR="00382213">
        <w:rPr>
          <w:rtl/>
        </w:rPr>
        <w:t>ی</w:t>
      </w:r>
      <w:r>
        <w:rPr>
          <w:rtl/>
        </w:rPr>
        <w:t>ّ موس</w:t>
      </w:r>
      <w:r w:rsidR="00382213">
        <w:rPr>
          <w:rtl/>
        </w:rPr>
        <w:t>ی</w:t>
      </w:r>
      <w:r>
        <w:rPr>
          <w:rtl/>
        </w:rPr>
        <w:t xml:space="preserve"> «يوشع بن نون»بن افرائيم بن يوسف، كه زوجه موس</w:t>
      </w:r>
      <w:r w:rsidR="00382213">
        <w:rPr>
          <w:rtl/>
        </w:rPr>
        <w:t>ی</w:t>
      </w:r>
      <w:r w:rsidRPr="00BA2DC6">
        <w:rPr>
          <w:rStyle w:val="libAlaemChar"/>
          <w:rtl/>
        </w:rPr>
        <w:t xml:space="preserve">عليه‌السلام </w:t>
      </w:r>
      <w:r>
        <w:rPr>
          <w:rtl/>
        </w:rPr>
        <w:t>بر ضد او شورش نمود.</w:t>
      </w:r>
    </w:p>
    <w:p w:rsidR="00B070AD" w:rsidRDefault="00B070AD" w:rsidP="00350C21">
      <w:pPr>
        <w:pStyle w:val="libNormal"/>
        <w:rPr>
          <w:rtl/>
        </w:rPr>
      </w:pPr>
      <w:r>
        <w:rPr>
          <w:rtl/>
        </w:rPr>
        <w:t>و وص</w:t>
      </w:r>
      <w:r w:rsidR="00382213">
        <w:rPr>
          <w:rtl/>
        </w:rPr>
        <w:t>ی</w:t>
      </w:r>
      <w:r>
        <w:rPr>
          <w:rtl/>
        </w:rPr>
        <w:t>ّ عيس</w:t>
      </w:r>
      <w:r w:rsidR="00382213">
        <w:rPr>
          <w:rtl/>
        </w:rPr>
        <w:t>ی</w:t>
      </w:r>
      <w:r>
        <w:rPr>
          <w:rtl/>
        </w:rPr>
        <w:t xml:space="preserve"> «شمعون»،</w:t>
      </w:r>
      <w:r w:rsidR="00350C21">
        <w:rPr>
          <w:rFonts w:hint="cs"/>
          <w:rtl/>
        </w:rPr>
        <w:t xml:space="preserve"> </w:t>
      </w:r>
      <w:r>
        <w:rPr>
          <w:rtl/>
        </w:rPr>
        <w:t>و وص</w:t>
      </w:r>
      <w:r w:rsidR="00382213">
        <w:rPr>
          <w:rtl/>
        </w:rPr>
        <w:t>ی</w:t>
      </w:r>
      <w:r>
        <w:rPr>
          <w:rtl/>
        </w:rPr>
        <w:t>ّ خاتم انبياء محمد</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«عل</w:t>
      </w:r>
      <w:r w:rsidR="00382213">
        <w:rPr>
          <w:rtl/>
        </w:rPr>
        <w:t>ی</w:t>
      </w:r>
      <w:r>
        <w:rPr>
          <w:rtl/>
        </w:rPr>
        <w:t xml:space="preserve"> بن اب</w:t>
      </w:r>
      <w:r w:rsidR="00382213">
        <w:rPr>
          <w:rtl/>
        </w:rPr>
        <w:t>ی</w:t>
      </w:r>
      <w:r>
        <w:rPr>
          <w:rtl/>
        </w:rPr>
        <w:t xml:space="preserve"> طالب» و يازده تن از فرزندان</w:t>
      </w:r>
      <w:r w:rsidR="00350C21">
        <w:rPr>
          <w:rFonts w:hint="cs"/>
          <w:rtl/>
        </w:rPr>
        <w:t xml:space="preserve"> </w:t>
      </w:r>
      <w:r>
        <w:rPr>
          <w:rtl/>
        </w:rPr>
        <w:t xml:space="preserve">او </w:t>
      </w:r>
      <w:r w:rsidRPr="00DA7DE0">
        <w:rPr>
          <w:rStyle w:val="libAlaemChar"/>
          <w:rtl/>
        </w:rPr>
        <w:t xml:space="preserve">عليهم‌السلام </w:t>
      </w:r>
      <w:r>
        <w:rPr>
          <w:rtl/>
        </w:rPr>
        <w:t xml:space="preserve">بودند». </w:t>
      </w:r>
      <w:r w:rsidR="00CA4164">
        <w:rPr>
          <w:rStyle w:val="libFootnotenumChar"/>
          <w:rtl/>
        </w:rPr>
        <w:t>(52)</w:t>
      </w:r>
    </w:p>
    <w:p w:rsidR="00B070AD" w:rsidRDefault="00B070AD" w:rsidP="00B070AD">
      <w:pPr>
        <w:pStyle w:val="libNormal"/>
        <w:rPr>
          <w:rtl/>
        </w:rPr>
      </w:pPr>
      <w:r>
        <w:rPr>
          <w:rtl/>
        </w:rPr>
        <w:t>و ما در اينجا تنها به يادآور</w:t>
      </w:r>
      <w:r w:rsidR="00382213">
        <w:rPr>
          <w:rtl/>
        </w:rPr>
        <w:t>ی</w:t>
      </w:r>
      <w:r>
        <w:rPr>
          <w:rtl/>
        </w:rPr>
        <w:t xml:space="preserve"> داستان سه تن از اوصيا</w:t>
      </w:r>
      <w:r w:rsidR="00382213">
        <w:rPr>
          <w:rtl/>
        </w:rPr>
        <w:t>ی</w:t>
      </w:r>
      <w:r>
        <w:rPr>
          <w:rtl/>
        </w:rPr>
        <w:t xml:space="preserve"> مذكور بسنده م</w:t>
      </w:r>
      <w:r w:rsidR="00382213">
        <w:rPr>
          <w:rtl/>
        </w:rPr>
        <w:t>ی</w:t>
      </w:r>
      <w:r>
        <w:rPr>
          <w:rtl/>
        </w:rPr>
        <w:t xml:space="preserve"> كنيم:</w:t>
      </w:r>
    </w:p>
    <w:p w:rsidR="00B070AD" w:rsidRDefault="00B070AD" w:rsidP="00B070AD">
      <w:pPr>
        <w:pStyle w:val="libNormal"/>
        <w:rPr>
          <w:rtl/>
        </w:rPr>
      </w:pPr>
      <w:r>
        <w:rPr>
          <w:rtl/>
        </w:rPr>
        <w:br w:type="page"/>
      </w:r>
    </w:p>
    <w:p w:rsidR="00B070AD" w:rsidRDefault="00CA4164" w:rsidP="00B070AD">
      <w:pPr>
        <w:pStyle w:val="Heading2"/>
        <w:rPr>
          <w:rtl/>
        </w:rPr>
      </w:pPr>
      <w:bookmarkStart w:id="8" w:name="_Toc480974700"/>
      <w:bookmarkStart w:id="9" w:name="_Toc518997327"/>
      <w:r>
        <w:rPr>
          <w:rtl/>
        </w:rPr>
        <w:t>1</w:t>
      </w:r>
      <w:r w:rsidR="00350C21">
        <w:rPr>
          <w:rtl/>
        </w:rPr>
        <w:t xml:space="preserve"> </w:t>
      </w:r>
      <w:r w:rsidR="00B070AD">
        <w:rPr>
          <w:rtl/>
        </w:rPr>
        <w:t>داستان «شيث» وص</w:t>
      </w:r>
      <w:r w:rsidR="00382213">
        <w:rPr>
          <w:rtl/>
        </w:rPr>
        <w:t>ی</w:t>
      </w:r>
      <w:r w:rsidR="00B070AD">
        <w:rPr>
          <w:rtl/>
        </w:rPr>
        <w:t xml:space="preserve"> آدم</w:t>
      </w:r>
      <w:bookmarkEnd w:id="8"/>
      <w:bookmarkEnd w:id="9"/>
    </w:p>
    <w:p w:rsidR="00B070AD" w:rsidRDefault="00B070AD" w:rsidP="00B070AD">
      <w:pPr>
        <w:pStyle w:val="libNormal"/>
        <w:rPr>
          <w:rtl/>
        </w:rPr>
      </w:pPr>
      <w:r>
        <w:rPr>
          <w:rtl/>
        </w:rPr>
        <w:t>يعقوب</w:t>
      </w:r>
      <w:r w:rsidR="00382213">
        <w:rPr>
          <w:rtl/>
        </w:rPr>
        <w:t>ی</w:t>
      </w:r>
      <w:r>
        <w:rPr>
          <w:rtl/>
        </w:rPr>
        <w:t xml:space="preserve"> درباره وصيت آدم به شيث گويد: «هنگام</w:t>
      </w:r>
      <w:r w:rsidR="00382213">
        <w:rPr>
          <w:rtl/>
        </w:rPr>
        <w:t>ی</w:t>
      </w:r>
      <w:r>
        <w:rPr>
          <w:rtl/>
        </w:rPr>
        <w:t xml:space="preserve"> كه مرگ آدم فرا رسيد... «شيث» را وص</w:t>
      </w:r>
      <w:r w:rsidR="00382213">
        <w:rPr>
          <w:rtl/>
        </w:rPr>
        <w:t>ی</w:t>
      </w:r>
      <w:r>
        <w:rPr>
          <w:rtl/>
        </w:rPr>
        <w:t>ّ خود گردانيد».</w:t>
      </w:r>
    </w:p>
    <w:p w:rsidR="00B070AD" w:rsidRDefault="00B070AD" w:rsidP="00B070AD">
      <w:pPr>
        <w:pStyle w:val="libNormal"/>
        <w:rPr>
          <w:rtl/>
        </w:rPr>
      </w:pPr>
      <w:r>
        <w:rPr>
          <w:rtl/>
        </w:rPr>
        <w:t>و طبر</w:t>
      </w:r>
      <w:r w:rsidR="00382213">
        <w:rPr>
          <w:rtl/>
        </w:rPr>
        <w:t>ی</w:t>
      </w:r>
      <w:r>
        <w:rPr>
          <w:rtl/>
        </w:rPr>
        <w:t xml:space="preserve"> گويد: «هبة اللّه</w:t>
      </w:r>
      <w:r w:rsidR="00350C21">
        <w:rPr>
          <w:rtl/>
        </w:rPr>
        <w:t xml:space="preserve"> </w:t>
      </w:r>
      <w:r>
        <w:rPr>
          <w:rtl/>
        </w:rPr>
        <w:t>يا شيث عبران</w:t>
      </w:r>
      <w:r w:rsidR="00382213">
        <w:rPr>
          <w:rtl/>
        </w:rPr>
        <w:t>ی</w:t>
      </w:r>
      <w:r>
        <w:rPr>
          <w:rtl/>
        </w:rPr>
        <w:t>، وص</w:t>
      </w:r>
      <w:r w:rsidR="00382213">
        <w:rPr>
          <w:rtl/>
        </w:rPr>
        <w:t>ی</w:t>
      </w:r>
      <w:r>
        <w:rPr>
          <w:rtl/>
        </w:rPr>
        <w:t xml:space="preserve"> آدم بود... و وصيت او را نوشت و او در آنچه گذشت وص</w:t>
      </w:r>
      <w:r w:rsidR="00382213">
        <w:rPr>
          <w:rtl/>
        </w:rPr>
        <w:t>ی</w:t>
      </w:r>
      <w:r>
        <w:rPr>
          <w:rtl/>
        </w:rPr>
        <w:t xml:space="preserve"> پدرش آدم بود».</w:t>
      </w:r>
    </w:p>
    <w:p w:rsidR="00B070AD" w:rsidRDefault="00B070AD" w:rsidP="00B070AD">
      <w:pPr>
        <w:pStyle w:val="libNormal"/>
        <w:rPr>
          <w:rtl/>
        </w:rPr>
      </w:pPr>
      <w:r>
        <w:rPr>
          <w:rtl/>
        </w:rPr>
        <w:t>و مسعود</w:t>
      </w:r>
      <w:r w:rsidR="00382213">
        <w:rPr>
          <w:rtl/>
        </w:rPr>
        <w:t>ی</w:t>
      </w:r>
      <w:r>
        <w:rPr>
          <w:rtl/>
        </w:rPr>
        <w:t xml:space="preserve"> در داستان وصيت آدم به شيث و وفات او گويد: «و چون آدم وصيت را به شيث رسانيد، آن را مكتوم و محفوظ داشت، و وفات آدم فرا رسيد...»</w:t>
      </w:r>
    </w:p>
    <w:p w:rsidR="00B070AD" w:rsidRDefault="00B070AD" w:rsidP="00B070AD">
      <w:pPr>
        <w:pStyle w:val="libNormal"/>
        <w:rPr>
          <w:rtl/>
        </w:rPr>
      </w:pPr>
      <w:r>
        <w:rPr>
          <w:rtl/>
        </w:rPr>
        <w:t>و ابن اثير گويد: «تفسير شيث: هبه اللّه</w:t>
      </w:r>
      <w:r w:rsidR="00350C21">
        <w:rPr>
          <w:rtl/>
        </w:rPr>
        <w:t xml:space="preserve"> </w:t>
      </w:r>
      <w:r>
        <w:rPr>
          <w:rtl/>
        </w:rPr>
        <w:t>است كه وص</w:t>
      </w:r>
      <w:r w:rsidR="00382213">
        <w:rPr>
          <w:rtl/>
        </w:rPr>
        <w:t>ی</w:t>
      </w:r>
      <w:r>
        <w:rPr>
          <w:rtl/>
        </w:rPr>
        <w:t xml:space="preserve"> آدم بود و چون وفات آدم فرا رسيد، شيث را وص</w:t>
      </w:r>
      <w:r w:rsidR="00382213">
        <w:rPr>
          <w:rtl/>
        </w:rPr>
        <w:t>ی</w:t>
      </w:r>
      <w:r>
        <w:rPr>
          <w:rtl/>
        </w:rPr>
        <w:t xml:space="preserve"> خود قرار داد».</w:t>
      </w:r>
    </w:p>
    <w:p w:rsidR="00B070AD" w:rsidRDefault="00B070AD" w:rsidP="00B070AD">
      <w:pPr>
        <w:pStyle w:val="libNormal"/>
        <w:rPr>
          <w:rtl/>
        </w:rPr>
      </w:pPr>
      <w:r>
        <w:rPr>
          <w:rtl/>
        </w:rPr>
        <w:t>و ابن كثير گويد: «معنا</w:t>
      </w:r>
      <w:r w:rsidR="00382213">
        <w:rPr>
          <w:rtl/>
        </w:rPr>
        <w:t>ی</w:t>
      </w:r>
      <w:r>
        <w:rPr>
          <w:rtl/>
        </w:rPr>
        <w:t xml:space="preserve"> شيث: هبه اللّه</w:t>
      </w:r>
      <w:r w:rsidR="00350C21">
        <w:rPr>
          <w:rtl/>
        </w:rPr>
        <w:t xml:space="preserve"> </w:t>
      </w:r>
      <w:r>
        <w:rPr>
          <w:rtl/>
        </w:rPr>
        <w:t>است... و چون وفات آدم فرا رسيد فرزندش شيث را وص</w:t>
      </w:r>
      <w:r w:rsidR="00382213">
        <w:rPr>
          <w:rtl/>
        </w:rPr>
        <w:t>ی</w:t>
      </w:r>
      <w:r>
        <w:rPr>
          <w:rtl/>
        </w:rPr>
        <w:t xml:space="preserve"> خود گردانيد.»</w:t>
      </w:r>
    </w:p>
    <w:p w:rsidR="00B070AD" w:rsidRDefault="00B070AD" w:rsidP="00B070AD">
      <w:pPr>
        <w:pStyle w:val="libNormal"/>
        <w:rPr>
          <w:rtl/>
        </w:rPr>
      </w:pPr>
      <w:r>
        <w:rPr>
          <w:rtl/>
        </w:rPr>
        <w:br w:type="page"/>
      </w:r>
    </w:p>
    <w:p w:rsidR="00B070AD" w:rsidRDefault="00CA4164" w:rsidP="00B070AD">
      <w:pPr>
        <w:pStyle w:val="Heading2"/>
        <w:rPr>
          <w:rtl/>
        </w:rPr>
      </w:pPr>
      <w:bookmarkStart w:id="10" w:name="_Toc480974701"/>
      <w:bookmarkStart w:id="11" w:name="_Toc518997328"/>
      <w:r>
        <w:rPr>
          <w:rtl/>
        </w:rPr>
        <w:t>2</w:t>
      </w:r>
      <w:r w:rsidR="00350C21">
        <w:rPr>
          <w:rtl/>
        </w:rPr>
        <w:t xml:space="preserve"> </w:t>
      </w:r>
      <w:r w:rsidR="00B070AD">
        <w:rPr>
          <w:rtl/>
        </w:rPr>
        <w:t>داستان «يوشع بن نون» وص</w:t>
      </w:r>
      <w:r w:rsidR="00382213">
        <w:rPr>
          <w:rtl/>
        </w:rPr>
        <w:t>ی</w:t>
      </w:r>
      <w:r w:rsidR="00B070AD">
        <w:rPr>
          <w:rtl/>
        </w:rPr>
        <w:t>ّ موس</w:t>
      </w:r>
      <w:r w:rsidR="00382213">
        <w:rPr>
          <w:rtl/>
        </w:rPr>
        <w:t>ی</w:t>
      </w:r>
      <w:bookmarkEnd w:id="10"/>
      <w:bookmarkEnd w:id="11"/>
    </w:p>
    <w:p w:rsidR="00B070AD" w:rsidRDefault="00B070AD" w:rsidP="00350C21">
      <w:pPr>
        <w:pStyle w:val="libBold1"/>
        <w:rPr>
          <w:rtl/>
        </w:rPr>
      </w:pPr>
      <w:r>
        <w:rPr>
          <w:rtl/>
        </w:rPr>
        <w:t>نخست يوشع بن نون در تورات:</w:t>
      </w:r>
    </w:p>
    <w:p w:rsidR="00B070AD" w:rsidRDefault="00B070AD" w:rsidP="00B070AD">
      <w:pPr>
        <w:pStyle w:val="libNormal"/>
        <w:rPr>
          <w:rtl/>
        </w:rPr>
      </w:pPr>
      <w:r>
        <w:rPr>
          <w:rtl/>
        </w:rPr>
        <w:t>در ماده «يوشعِ» قاموسِ كتاب مقدس به نقل از تورات گويد: «يوشع بن نون با موس</w:t>
      </w:r>
      <w:r w:rsidR="00382213">
        <w:rPr>
          <w:rtl/>
        </w:rPr>
        <w:t>ی</w:t>
      </w:r>
      <w:r>
        <w:rPr>
          <w:rtl/>
        </w:rPr>
        <w:t xml:space="preserve"> در كوه سينا بود و به عبادت گوساله، در عهد هارون، آلوده نگرديد.»</w:t>
      </w:r>
    </w:p>
    <w:p w:rsidR="00B070AD" w:rsidRDefault="00B070AD" w:rsidP="00B070AD">
      <w:pPr>
        <w:pStyle w:val="libNormal"/>
        <w:rPr>
          <w:rtl/>
        </w:rPr>
      </w:pPr>
      <w:r>
        <w:rPr>
          <w:rtl/>
        </w:rPr>
        <w:t>نصّ داستان تعيين و معرف</w:t>
      </w:r>
      <w:r w:rsidR="00382213">
        <w:rPr>
          <w:rtl/>
        </w:rPr>
        <w:t>ی</w:t>
      </w:r>
      <w:r>
        <w:rPr>
          <w:rtl/>
        </w:rPr>
        <w:t xml:space="preserve"> او بوسيله موس</w:t>
      </w:r>
      <w:r w:rsidR="00382213">
        <w:rPr>
          <w:rtl/>
        </w:rPr>
        <w:t>ی</w:t>
      </w:r>
      <w:r w:rsidRPr="00BA2DC6">
        <w:rPr>
          <w:rStyle w:val="libAlaemChar"/>
          <w:rtl/>
        </w:rPr>
        <w:t xml:space="preserve">عليه‌السلام </w:t>
      </w:r>
      <w:r>
        <w:rPr>
          <w:rtl/>
        </w:rPr>
        <w:t>در باب بيست و هفتمِ سِفر اعداد چنين است:</w:t>
      </w:r>
    </w:p>
    <w:p w:rsidR="00B070AD" w:rsidRDefault="00B070AD" w:rsidP="00B070AD">
      <w:pPr>
        <w:pStyle w:val="libNormal"/>
        <w:rPr>
          <w:rtl/>
        </w:rPr>
      </w:pPr>
      <w:r>
        <w:rPr>
          <w:rtl/>
        </w:rPr>
        <w:t>و موس</w:t>
      </w:r>
      <w:r w:rsidR="00382213">
        <w:rPr>
          <w:rtl/>
        </w:rPr>
        <w:t>ی</w:t>
      </w:r>
      <w:r>
        <w:rPr>
          <w:rtl/>
        </w:rPr>
        <w:t xml:space="preserve"> به خداوند عرض كرده گفت: ملتمس اينكه يَهُوهَ خدا</w:t>
      </w:r>
      <w:r w:rsidR="00382213">
        <w:rPr>
          <w:rtl/>
        </w:rPr>
        <w:t>ی</w:t>
      </w:r>
      <w:r>
        <w:rPr>
          <w:rtl/>
        </w:rPr>
        <w:t xml:space="preserve"> ارواحِ تمام</w:t>
      </w:r>
      <w:r w:rsidR="00382213">
        <w:rPr>
          <w:rtl/>
        </w:rPr>
        <w:t>ی</w:t>
      </w:r>
      <w:r>
        <w:rPr>
          <w:rtl/>
        </w:rPr>
        <w:t xml:space="preserve"> بشر كس</w:t>
      </w:r>
      <w:r w:rsidR="00382213">
        <w:rPr>
          <w:rtl/>
        </w:rPr>
        <w:t>ی</w:t>
      </w:r>
      <w:r>
        <w:rPr>
          <w:rtl/>
        </w:rPr>
        <w:t xml:space="preserve"> را بر اين جماعت بگمارد كه پيش رو</w:t>
      </w:r>
      <w:r w:rsidR="00382213">
        <w:rPr>
          <w:rtl/>
        </w:rPr>
        <w:t>ی</w:t>
      </w:r>
      <w:r>
        <w:rPr>
          <w:rtl/>
        </w:rPr>
        <w:t xml:space="preserve"> ايشان بيرون رود و پيش رو</w:t>
      </w:r>
      <w:r w:rsidR="00382213">
        <w:rPr>
          <w:rtl/>
        </w:rPr>
        <w:t>ی</w:t>
      </w:r>
      <w:r>
        <w:rPr>
          <w:rtl/>
        </w:rPr>
        <w:t xml:space="preserve"> ايشان داخل شود و ايشان را بيرون بَرَد و ايشان را درآورد تا جماعتِ خداوند مثل گوسفندان ب</w:t>
      </w:r>
      <w:r w:rsidR="00382213">
        <w:rPr>
          <w:rtl/>
        </w:rPr>
        <w:t>ی</w:t>
      </w:r>
      <w:r>
        <w:rPr>
          <w:rtl/>
        </w:rPr>
        <w:t xml:space="preserve"> شبان نباشند و خداوند به موس</w:t>
      </w:r>
      <w:r w:rsidR="00382213">
        <w:rPr>
          <w:rtl/>
        </w:rPr>
        <w:t>ی</w:t>
      </w:r>
      <w:r>
        <w:rPr>
          <w:rtl/>
        </w:rPr>
        <w:t xml:space="preserve"> گفت يُوشعَ بن نون را كه مرد</w:t>
      </w:r>
      <w:r w:rsidR="00382213">
        <w:rPr>
          <w:rtl/>
        </w:rPr>
        <w:t>ی</w:t>
      </w:r>
      <w:r>
        <w:rPr>
          <w:rtl/>
        </w:rPr>
        <w:t xml:space="preserve"> صاحب روح است گرفته دست خود را بر او بگذار و او را به حضور العازار كاهن و به حضور تمام</w:t>
      </w:r>
      <w:r w:rsidR="00382213">
        <w:rPr>
          <w:rtl/>
        </w:rPr>
        <w:t>ی</w:t>
      </w:r>
      <w:r>
        <w:rPr>
          <w:rtl/>
        </w:rPr>
        <w:t xml:space="preserve"> جماعت برپا داشته در نظر ايشان به و</w:t>
      </w:r>
      <w:r w:rsidR="00382213">
        <w:rPr>
          <w:rtl/>
        </w:rPr>
        <w:t>ی</w:t>
      </w:r>
      <w:r>
        <w:rPr>
          <w:rtl/>
        </w:rPr>
        <w:t xml:space="preserve"> وصيّت نما و از عزّت خود بر او بگذار تا تمام</w:t>
      </w:r>
      <w:r w:rsidR="00382213">
        <w:rPr>
          <w:rtl/>
        </w:rPr>
        <w:t>ی</w:t>
      </w:r>
      <w:r>
        <w:rPr>
          <w:rtl/>
        </w:rPr>
        <w:t xml:space="preserve"> جماعت بن</w:t>
      </w:r>
      <w:r w:rsidR="00382213">
        <w:rPr>
          <w:rtl/>
        </w:rPr>
        <w:t>ی</w:t>
      </w:r>
      <w:r>
        <w:rPr>
          <w:rtl/>
        </w:rPr>
        <w:t xml:space="preserve"> اسرائيل او را اطاعت نمايند و او به حضور العازار كاهن بايستد تا از برا</w:t>
      </w:r>
      <w:r w:rsidR="00382213">
        <w:rPr>
          <w:rtl/>
        </w:rPr>
        <w:t>ی</w:t>
      </w:r>
      <w:r>
        <w:rPr>
          <w:rtl/>
        </w:rPr>
        <w:t xml:space="preserve"> او به حكم اُورِيم به حضور خداوند سؤال نمايد و به فرمان و</w:t>
      </w:r>
      <w:r w:rsidR="00382213">
        <w:rPr>
          <w:rtl/>
        </w:rPr>
        <w:t>ی</w:t>
      </w:r>
      <w:r>
        <w:rPr>
          <w:rtl/>
        </w:rPr>
        <w:t xml:space="preserve"> او و تمام</w:t>
      </w:r>
      <w:r w:rsidR="00382213">
        <w:rPr>
          <w:rtl/>
        </w:rPr>
        <w:t>ی</w:t>
      </w:r>
      <w:r>
        <w:rPr>
          <w:rtl/>
        </w:rPr>
        <w:t xml:space="preserve"> بن</w:t>
      </w:r>
      <w:r w:rsidR="00382213">
        <w:rPr>
          <w:rtl/>
        </w:rPr>
        <w:t>ی</w:t>
      </w:r>
      <w:r>
        <w:rPr>
          <w:rtl/>
        </w:rPr>
        <w:t xml:space="preserve"> اسرائيل با و</w:t>
      </w:r>
      <w:r w:rsidR="00382213">
        <w:rPr>
          <w:rtl/>
        </w:rPr>
        <w:t>ی</w:t>
      </w:r>
      <w:r>
        <w:rPr>
          <w:rtl/>
        </w:rPr>
        <w:t xml:space="preserve"> و تمام</w:t>
      </w:r>
      <w:r w:rsidR="00382213">
        <w:rPr>
          <w:rtl/>
        </w:rPr>
        <w:t>ی</w:t>
      </w:r>
      <w:r>
        <w:rPr>
          <w:rtl/>
        </w:rPr>
        <w:t xml:space="preserve"> جماعت بيرون روند و به فرمان و</w:t>
      </w:r>
      <w:r w:rsidR="00382213">
        <w:rPr>
          <w:rtl/>
        </w:rPr>
        <w:t>ی</w:t>
      </w:r>
      <w:r>
        <w:rPr>
          <w:rtl/>
        </w:rPr>
        <w:t xml:space="preserve"> داخل شوند پس موس</w:t>
      </w:r>
      <w:r w:rsidR="00382213">
        <w:rPr>
          <w:rtl/>
        </w:rPr>
        <w:t>ی</w:t>
      </w:r>
      <w:r>
        <w:rPr>
          <w:rtl/>
        </w:rPr>
        <w:t xml:space="preserve"> به نوع</w:t>
      </w:r>
      <w:r w:rsidR="00382213">
        <w:rPr>
          <w:rtl/>
        </w:rPr>
        <w:t>ی</w:t>
      </w:r>
      <w:r>
        <w:rPr>
          <w:rtl/>
        </w:rPr>
        <w:t xml:space="preserve"> كه خداوند او را امر فرموده بود عمل نموده يوشع را گرفت و او را به حضور العازار كاهن و به حضور تمام</w:t>
      </w:r>
      <w:r w:rsidR="00382213">
        <w:rPr>
          <w:rtl/>
        </w:rPr>
        <w:t>ی</w:t>
      </w:r>
      <w:r>
        <w:rPr>
          <w:rtl/>
        </w:rPr>
        <w:t xml:space="preserve"> جماعت برپا داشت و دستها</w:t>
      </w:r>
      <w:r w:rsidR="00382213">
        <w:rPr>
          <w:rtl/>
        </w:rPr>
        <w:t>ی</w:t>
      </w:r>
      <w:r>
        <w:rPr>
          <w:rtl/>
        </w:rPr>
        <w:t xml:space="preserve"> خود را بر او گذاشته او را به طور</w:t>
      </w:r>
      <w:r w:rsidR="00382213">
        <w:rPr>
          <w:rtl/>
        </w:rPr>
        <w:t>ی</w:t>
      </w:r>
      <w:r>
        <w:rPr>
          <w:rtl/>
        </w:rPr>
        <w:t xml:space="preserve"> كه خداوند به واسطه موس</w:t>
      </w:r>
      <w:r w:rsidR="00382213">
        <w:rPr>
          <w:rtl/>
        </w:rPr>
        <w:t>ی</w:t>
      </w:r>
      <w:r>
        <w:rPr>
          <w:rtl/>
        </w:rPr>
        <w:t xml:space="preserve"> گفته بود وصيّت نمود </w:t>
      </w:r>
      <w:r w:rsidR="00CA4164">
        <w:rPr>
          <w:rStyle w:val="libFootnotenumChar"/>
          <w:rtl/>
        </w:rPr>
        <w:t>(53)</w:t>
      </w:r>
      <w:r w:rsidR="00350C21" w:rsidRPr="00350C21">
        <w:rPr>
          <w:rFonts w:eastAsia="B Badr" w:hint="cs"/>
          <w:rtl/>
        </w:rPr>
        <w:t xml:space="preserve"> </w:t>
      </w:r>
    </w:p>
    <w:p w:rsidR="00B070AD" w:rsidRDefault="00B070AD" w:rsidP="00B070AD">
      <w:pPr>
        <w:pStyle w:val="libNormal"/>
        <w:rPr>
          <w:rtl/>
        </w:rPr>
      </w:pPr>
      <w:r>
        <w:rPr>
          <w:rtl/>
        </w:rPr>
        <w:t>و داستان قيام و اقدام او به كار بن</w:t>
      </w:r>
      <w:r w:rsidR="00382213">
        <w:rPr>
          <w:rtl/>
        </w:rPr>
        <w:t>ی</w:t>
      </w:r>
      <w:r>
        <w:rPr>
          <w:rtl/>
        </w:rPr>
        <w:t xml:space="preserve"> اسرائيل و جنگها</w:t>
      </w:r>
      <w:r w:rsidR="00382213">
        <w:rPr>
          <w:rtl/>
        </w:rPr>
        <w:t>ی</w:t>
      </w:r>
      <w:r>
        <w:rPr>
          <w:rtl/>
        </w:rPr>
        <w:t xml:space="preserve"> و</w:t>
      </w:r>
      <w:r w:rsidR="00382213">
        <w:rPr>
          <w:rtl/>
        </w:rPr>
        <w:t>ی</w:t>
      </w:r>
      <w:r>
        <w:rPr>
          <w:rtl/>
        </w:rPr>
        <w:t>، در بيست و سه باب «سِفر يوشع بن نون» آمده است.</w:t>
      </w:r>
    </w:p>
    <w:p w:rsidR="00B070AD" w:rsidRDefault="00B070AD" w:rsidP="00350C21">
      <w:pPr>
        <w:pStyle w:val="libBold1"/>
        <w:rPr>
          <w:rtl/>
        </w:rPr>
      </w:pPr>
      <w:r>
        <w:rPr>
          <w:rtl/>
        </w:rPr>
        <w:t>دوم</w:t>
      </w:r>
      <w:r w:rsidR="00350C21">
        <w:rPr>
          <w:rtl/>
        </w:rPr>
        <w:t xml:space="preserve"> </w:t>
      </w:r>
      <w:r>
        <w:rPr>
          <w:rtl/>
        </w:rPr>
        <w:t>يوشع بن نون در قرآن كريم:</w:t>
      </w:r>
    </w:p>
    <w:p w:rsidR="00B070AD" w:rsidRDefault="00B070AD" w:rsidP="00B070AD">
      <w:pPr>
        <w:pStyle w:val="libNormal"/>
        <w:rPr>
          <w:rtl/>
        </w:rPr>
      </w:pPr>
      <w:r>
        <w:rPr>
          <w:rtl/>
        </w:rPr>
        <w:lastRenderedPageBreak/>
        <w:t>واژه «يوشع» در قرآن كريم</w:t>
      </w:r>
      <w:r w:rsidR="00CA4164">
        <w:rPr>
          <w:rtl/>
        </w:rPr>
        <w:t>(</w:t>
      </w:r>
      <w:r>
        <w:rPr>
          <w:rtl/>
        </w:rPr>
        <w:t xml:space="preserve">انعام / </w:t>
      </w:r>
      <w:r w:rsidR="00CA4164">
        <w:rPr>
          <w:rtl/>
        </w:rPr>
        <w:t>86</w:t>
      </w:r>
      <w:r>
        <w:rPr>
          <w:rtl/>
        </w:rPr>
        <w:t xml:space="preserve"> و ص / </w:t>
      </w:r>
      <w:r w:rsidR="00CA4164">
        <w:rPr>
          <w:rtl/>
        </w:rPr>
        <w:t>48)</w:t>
      </w:r>
      <w:r>
        <w:rPr>
          <w:rtl/>
        </w:rPr>
        <w:t>عرب</w:t>
      </w:r>
      <w:r w:rsidR="00382213">
        <w:rPr>
          <w:rtl/>
        </w:rPr>
        <w:t>ی</w:t>
      </w:r>
      <w:r>
        <w:rPr>
          <w:rtl/>
        </w:rPr>
        <w:t xml:space="preserve"> شده و «ألْيَسَع» آمده است.</w:t>
      </w:r>
    </w:p>
    <w:p w:rsidR="00B070AD" w:rsidRDefault="00B070AD" w:rsidP="00350C21">
      <w:pPr>
        <w:pStyle w:val="libBold1"/>
        <w:rPr>
          <w:rtl/>
        </w:rPr>
      </w:pPr>
      <w:r>
        <w:rPr>
          <w:rtl/>
        </w:rPr>
        <w:t>سوم</w:t>
      </w:r>
      <w:r w:rsidR="00350C21">
        <w:rPr>
          <w:rtl/>
        </w:rPr>
        <w:t xml:space="preserve"> </w:t>
      </w:r>
      <w:r>
        <w:rPr>
          <w:rtl/>
        </w:rPr>
        <w:t>يوشع بن نون در مدارك اسلام</w:t>
      </w:r>
      <w:r w:rsidR="00382213">
        <w:rPr>
          <w:rtl/>
        </w:rPr>
        <w:t>ی</w:t>
      </w:r>
      <w:r>
        <w:rPr>
          <w:rtl/>
        </w:rPr>
        <w:t>:</w:t>
      </w:r>
    </w:p>
    <w:p w:rsidR="00B070AD" w:rsidRDefault="00B070AD" w:rsidP="00B070AD">
      <w:pPr>
        <w:pStyle w:val="libNormal"/>
        <w:rPr>
          <w:rtl/>
        </w:rPr>
      </w:pPr>
      <w:r>
        <w:rPr>
          <w:rtl/>
        </w:rPr>
        <w:t>يعقوب</w:t>
      </w:r>
      <w:r w:rsidR="00382213">
        <w:rPr>
          <w:rtl/>
        </w:rPr>
        <w:t>ی</w:t>
      </w:r>
      <w:r>
        <w:rPr>
          <w:rtl/>
        </w:rPr>
        <w:t xml:space="preserve"> گويد: «خدا</w:t>
      </w:r>
      <w:r w:rsidR="00382213">
        <w:rPr>
          <w:rtl/>
        </w:rPr>
        <w:t>ی</w:t>
      </w:r>
      <w:r>
        <w:rPr>
          <w:rtl/>
        </w:rPr>
        <w:t xml:space="preserve"> عز و جل به گاه وفات موس</w:t>
      </w:r>
      <w:r w:rsidR="00382213">
        <w:rPr>
          <w:rtl/>
        </w:rPr>
        <w:t>ی</w:t>
      </w:r>
      <w:r>
        <w:rPr>
          <w:rtl/>
        </w:rPr>
        <w:t>، فرمانش داد تا «يوشع بن نون» را وارد «قبّه الرّمان» كند و بر او درود فرستد و دستش را بر جسدش بگذارد تا بركتش به او منتقل گردد و وصيتش نمايد كه پس از و</w:t>
      </w:r>
      <w:r w:rsidR="00382213">
        <w:rPr>
          <w:rtl/>
        </w:rPr>
        <w:t>ی</w:t>
      </w:r>
      <w:r>
        <w:rPr>
          <w:rtl/>
        </w:rPr>
        <w:t xml:space="preserve"> به كار بن</w:t>
      </w:r>
      <w:r w:rsidR="00382213">
        <w:rPr>
          <w:rtl/>
        </w:rPr>
        <w:t>ی</w:t>
      </w:r>
      <w:r>
        <w:rPr>
          <w:rtl/>
        </w:rPr>
        <w:t xml:space="preserve"> اسرائيل قيام و اقدام نمايد».</w:t>
      </w:r>
    </w:p>
    <w:p w:rsidR="00B070AD" w:rsidRDefault="00B070AD" w:rsidP="00B070AD">
      <w:pPr>
        <w:pStyle w:val="libNormal"/>
        <w:rPr>
          <w:rtl/>
        </w:rPr>
      </w:pPr>
      <w:r>
        <w:rPr>
          <w:rtl/>
        </w:rPr>
        <w:br w:type="page"/>
      </w:r>
    </w:p>
    <w:p w:rsidR="00B070AD" w:rsidRDefault="00CA4164" w:rsidP="00B070AD">
      <w:pPr>
        <w:pStyle w:val="Heading2"/>
        <w:rPr>
          <w:rtl/>
        </w:rPr>
      </w:pPr>
      <w:bookmarkStart w:id="12" w:name="_Toc480974702"/>
      <w:bookmarkStart w:id="13" w:name="_Toc518997329"/>
      <w:r>
        <w:rPr>
          <w:rtl/>
        </w:rPr>
        <w:t>3</w:t>
      </w:r>
      <w:r w:rsidR="00350C21">
        <w:rPr>
          <w:rtl/>
        </w:rPr>
        <w:t xml:space="preserve"> </w:t>
      </w:r>
      <w:r w:rsidR="00B070AD">
        <w:rPr>
          <w:rtl/>
        </w:rPr>
        <w:t>همانند</w:t>
      </w:r>
      <w:r w:rsidR="00382213">
        <w:rPr>
          <w:rtl/>
        </w:rPr>
        <w:t>ی</w:t>
      </w:r>
      <w:r w:rsidR="00B070AD">
        <w:rPr>
          <w:rtl/>
        </w:rPr>
        <w:t xml:space="preserve"> وص</w:t>
      </w:r>
      <w:r w:rsidR="00382213">
        <w:rPr>
          <w:rtl/>
        </w:rPr>
        <w:t>ی</w:t>
      </w:r>
      <w:r w:rsidR="00B070AD">
        <w:rPr>
          <w:rtl/>
        </w:rPr>
        <w:t xml:space="preserve"> خاتم انبيا</w:t>
      </w:r>
      <w:r w:rsidR="00350C21">
        <w:rPr>
          <w:rFonts w:hint="cs"/>
          <w:rtl/>
        </w:rPr>
        <w:t xml:space="preserve"> </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و وص</w:t>
      </w:r>
      <w:r w:rsidR="00382213">
        <w:rPr>
          <w:rtl/>
        </w:rPr>
        <w:t>ی</w:t>
      </w:r>
      <w:r w:rsidR="00B070AD">
        <w:rPr>
          <w:rtl/>
        </w:rPr>
        <w:t xml:space="preserve"> موس</w:t>
      </w:r>
      <w:r w:rsidR="00382213">
        <w:rPr>
          <w:rtl/>
        </w:rPr>
        <w:t>ی</w:t>
      </w:r>
      <w:r w:rsidR="00350C21">
        <w:rPr>
          <w:rFonts w:hint="cs"/>
          <w:rtl/>
        </w:rPr>
        <w:t xml:space="preserve"> </w:t>
      </w:r>
      <w:r w:rsidR="00B070AD" w:rsidRPr="006117B2">
        <w:rPr>
          <w:rStyle w:val="libAlaemChar"/>
          <w:rtl/>
        </w:rPr>
        <w:t>عليه‌السلام</w:t>
      </w:r>
      <w:bookmarkEnd w:id="12"/>
      <w:bookmarkEnd w:id="13"/>
      <w:r w:rsidR="00B070AD" w:rsidRPr="006117B2">
        <w:rPr>
          <w:rStyle w:val="libAlaemChar"/>
          <w:rtl/>
        </w:rPr>
        <w:t xml:space="preserve"> </w:t>
      </w:r>
    </w:p>
    <w:p w:rsidR="00B070AD" w:rsidRDefault="00B070AD" w:rsidP="00B070AD">
      <w:pPr>
        <w:pStyle w:val="libNormal"/>
        <w:rPr>
          <w:rtl/>
        </w:rPr>
      </w:pPr>
      <w:r>
        <w:rPr>
          <w:rtl/>
        </w:rPr>
        <w:t>يوشع بن نون با موس</w:t>
      </w:r>
      <w:r w:rsidR="00382213">
        <w:rPr>
          <w:rtl/>
        </w:rPr>
        <w:t>ی</w:t>
      </w:r>
      <w:r>
        <w:rPr>
          <w:rtl/>
        </w:rPr>
        <w:t xml:space="preserve"> در «طور سينا» بود و به گوساله پرست</w:t>
      </w:r>
      <w:r w:rsidR="00382213">
        <w:rPr>
          <w:rtl/>
        </w:rPr>
        <w:t>ی</w:t>
      </w:r>
      <w:r>
        <w:rPr>
          <w:rtl/>
        </w:rPr>
        <w:t xml:space="preserve"> آلوده نگرديد و خداوند به موس</w:t>
      </w:r>
      <w:r w:rsidR="00382213">
        <w:rPr>
          <w:rtl/>
        </w:rPr>
        <w:t>ی</w:t>
      </w:r>
      <w:r>
        <w:rPr>
          <w:rtl/>
        </w:rPr>
        <w:t xml:space="preserve"> فرمان داد تا او را وص</w:t>
      </w:r>
      <w:r w:rsidR="00382213">
        <w:rPr>
          <w:rtl/>
        </w:rPr>
        <w:t>ی</w:t>
      </w:r>
      <w:r>
        <w:rPr>
          <w:rtl/>
        </w:rPr>
        <w:t xml:space="preserve"> پس از خود گرداند تا بندگان خدا همانند گوسفندان ب</w:t>
      </w:r>
      <w:r w:rsidR="00382213">
        <w:rPr>
          <w:rtl/>
        </w:rPr>
        <w:t>ی</w:t>
      </w:r>
      <w:r>
        <w:rPr>
          <w:rtl/>
        </w:rPr>
        <w:t xml:space="preserve"> شبان نباشند.</w:t>
      </w:r>
    </w:p>
    <w:p w:rsidR="00B070AD" w:rsidRDefault="00B070AD" w:rsidP="00350C21">
      <w:pPr>
        <w:pStyle w:val="libNormal"/>
        <w:rPr>
          <w:rtl/>
        </w:rPr>
      </w:pPr>
      <w:r>
        <w:rPr>
          <w:rtl/>
        </w:rPr>
        <w:t>و امام عل</w:t>
      </w:r>
      <w:r w:rsidR="00382213">
        <w:rPr>
          <w:rtl/>
        </w:rPr>
        <w:t>ی</w:t>
      </w:r>
      <w:r w:rsidR="00350C21">
        <w:rPr>
          <w:rFonts w:hint="cs"/>
          <w:rtl/>
        </w:rPr>
        <w:t xml:space="preserve"> </w:t>
      </w:r>
      <w:r w:rsidRPr="00BA2DC6">
        <w:rPr>
          <w:rStyle w:val="libAlaemChar"/>
          <w:rtl/>
        </w:rPr>
        <w:t xml:space="preserve">عليه‌السلام </w:t>
      </w:r>
      <w:r>
        <w:rPr>
          <w:rtl/>
        </w:rPr>
        <w:t>با پيامبر</w:t>
      </w:r>
      <w:r w:rsidR="00350C21">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«غار حرا» بود و هرگز به بت پرست</w:t>
      </w:r>
      <w:r w:rsidR="00382213">
        <w:rPr>
          <w:rtl/>
        </w:rPr>
        <w:t>ی</w:t>
      </w:r>
      <w:r>
        <w:rPr>
          <w:rtl/>
        </w:rPr>
        <w:t xml:space="preserve"> آلوده نگرديد و خداوند پيامبرش را فرمان داد تا در بازگشت از «حجه الوداع» او را فرارو</w:t>
      </w:r>
      <w:r w:rsidR="00382213">
        <w:rPr>
          <w:rtl/>
        </w:rPr>
        <w:t>ی</w:t>
      </w:r>
      <w:r>
        <w:rPr>
          <w:rtl/>
        </w:rPr>
        <w:t xml:space="preserve"> حاجيان امام و پيشوا</w:t>
      </w:r>
      <w:r w:rsidR="00382213">
        <w:rPr>
          <w:rtl/>
        </w:rPr>
        <w:t>ی</w:t>
      </w:r>
      <w:r>
        <w:rPr>
          <w:rtl/>
        </w:rPr>
        <w:t xml:space="preserve"> امت پس از خود تعيين نمايد و امتش را بدون صاحب رها نسازد، و رسول خدا</w:t>
      </w:r>
      <w:r w:rsidR="00350C21">
        <w:rPr>
          <w:rFonts w:hint="cs"/>
          <w:rtl/>
        </w:rPr>
        <w:t xml:space="preserve"> </w:t>
      </w:r>
      <w:r w:rsidR="00350C21" w:rsidRPr="00BA2DC6">
        <w:rPr>
          <w:rStyle w:val="libAlaemChar"/>
          <w:rtl/>
        </w:rPr>
        <w:t>صل</w:t>
      </w:r>
      <w:r w:rsidR="00350C21">
        <w:rPr>
          <w:rStyle w:val="libAlaemChar"/>
          <w:rtl/>
        </w:rPr>
        <w:t>ی</w:t>
      </w:r>
      <w:r w:rsidR="00350C21" w:rsidRPr="00BA2DC6">
        <w:rPr>
          <w:rStyle w:val="libAlaemChar"/>
          <w:rtl/>
        </w:rPr>
        <w:t xml:space="preserve">‌الله‌عليه‌وآله‌وسلم </w:t>
      </w:r>
      <w:r>
        <w:rPr>
          <w:rtl/>
        </w:rPr>
        <w:t>در «غدير خم» اين فرمان را با صدا</w:t>
      </w:r>
      <w:r w:rsidR="00382213">
        <w:rPr>
          <w:rtl/>
        </w:rPr>
        <w:t>ی</w:t>
      </w:r>
      <w:r>
        <w:rPr>
          <w:rtl/>
        </w:rPr>
        <w:t xml:space="preserve"> رسا اعلام داشت و او را چنانكه خواهد آمد «ول</w:t>
      </w:r>
      <w:r w:rsidR="00382213">
        <w:rPr>
          <w:rtl/>
        </w:rPr>
        <w:t>ی</w:t>
      </w:r>
      <w:r>
        <w:rPr>
          <w:rtl/>
        </w:rPr>
        <w:t xml:space="preserve"> عهد» پس از خود قرار داد. و آنچه درباره همانند</w:t>
      </w:r>
      <w:r w:rsidR="00382213">
        <w:rPr>
          <w:rtl/>
        </w:rPr>
        <w:t>ی</w:t>
      </w:r>
      <w:r>
        <w:rPr>
          <w:rtl/>
        </w:rPr>
        <w:t xml:space="preserve"> اين امت با بن</w:t>
      </w:r>
      <w:r w:rsidR="00382213">
        <w:rPr>
          <w:rtl/>
        </w:rPr>
        <w:t>ی</w:t>
      </w:r>
      <w:r>
        <w:rPr>
          <w:rtl/>
        </w:rPr>
        <w:t xml:space="preserve"> اسرائيل فرموده بود كه: «هر چه بر بن</w:t>
      </w:r>
      <w:r w:rsidR="00382213">
        <w:rPr>
          <w:rtl/>
        </w:rPr>
        <w:t>ی</w:t>
      </w:r>
      <w:r>
        <w:rPr>
          <w:rtl/>
        </w:rPr>
        <w:t xml:space="preserve"> اسرائيل رسيد، بر امت من نيز م</w:t>
      </w:r>
      <w:r w:rsidR="00382213">
        <w:rPr>
          <w:rtl/>
        </w:rPr>
        <w:t>ی</w:t>
      </w:r>
      <w:r>
        <w:rPr>
          <w:rtl/>
        </w:rPr>
        <w:t xml:space="preserve"> رسد»، راست و صادق آمد!</w:t>
      </w:r>
    </w:p>
    <w:p w:rsidR="00B070AD" w:rsidRDefault="00B070AD" w:rsidP="00B070AD">
      <w:pPr>
        <w:pStyle w:val="libNormal"/>
        <w:rPr>
          <w:rtl/>
        </w:rPr>
      </w:pPr>
      <w:r>
        <w:rPr>
          <w:rtl/>
        </w:rPr>
        <w:br w:type="page"/>
      </w:r>
    </w:p>
    <w:p w:rsidR="00B070AD" w:rsidRDefault="00CA4164" w:rsidP="00B070AD">
      <w:pPr>
        <w:pStyle w:val="Heading2"/>
        <w:rPr>
          <w:rtl/>
        </w:rPr>
      </w:pPr>
      <w:bookmarkStart w:id="14" w:name="_Toc480974703"/>
      <w:bookmarkStart w:id="15" w:name="_Toc518997330"/>
      <w:r>
        <w:rPr>
          <w:rtl/>
        </w:rPr>
        <w:t>4</w:t>
      </w:r>
      <w:r w:rsidR="00350C21">
        <w:rPr>
          <w:rtl/>
        </w:rPr>
        <w:t xml:space="preserve"> </w:t>
      </w:r>
      <w:r w:rsidR="00B070AD">
        <w:rPr>
          <w:rtl/>
        </w:rPr>
        <w:t>داستان «شمعون» وص</w:t>
      </w:r>
      <w:r w:rsidR="00382213">
        <w:rPr>
          <w:rtl/>
        </w:rPr>
        <w:t>ی</w:t>
      </w:r>
      <w:r w:rsidR="00B070AD">
        <w:rPr>
          <w:rtl/>
        </w:rPr>
        <w:t>ّ عيس</w:t>
      </w:r>
      <w:r w:rsidR="00382213">
        <w:rPr>
          <w:rtl/>
        </w:rPr>
        <w:t>ی</w:t>
      </w:r>
      <w:bookmarkEnd w:id="14"/>
      <w:bookmarkEnd w:id="15"/>
    </w:p>
    <w:p w:rsidR="00B070AD" w:rsidRDefault="00B070AD" w:rsidP="00350C21">
      <w:pPr>
        <w:pStyle w:val="libBold1"/>
        <w:rPr>
          <w:rtl/>
        </w:rPr>
      </w:pPr>
      <w:r>
        <w:rPr>
          <w:rtl/>
        </w:rPr>
        <w:t>نخست</w:t>
      </w:r>
      <w:r w:rsidR="00350C21">
        <w:rPr>
          <w:rtl/>
        </w:rPr>
        <w:t xml:space="preserve"> </w:t>
      </w:r>
      <w:r>
        <w:rPr>
          <w:rtl/>
        </w:rPr>
        <w:t>شمعون در انجيل:</w:t>
      </w:r>
    </w:p>
    <w:p w:rsidR="00B070AD" w:rsidRDefault="00B070AD" w:rsidP="00B070AD">
      <w:pPr>
        <w:pStyle w:val="libNormal"/>
        <w:rPr>
          <w:rtl/>
        </w:rPr>
      </w:pPr>
      <w:r>
        <w:rPr>
          <w:rtl/>
        </w:rPr>
        <w:t>در قاموس كتاب مقدس ده نفر بدين نام ذكر شده كه يك</w:t>
      </w:r>
      <w:r w:rsidR="00382213">
        <w:rPr>
          <w:rtl/>
        </w:rPr>
        <w:t>ی</w:t>
      </w:r>
      <w:r>
        <w:rPr>
          <w:rtl/>
        </w:rPr>
        <w:t xml:space="preserve"> از آنها «شمعون</w:t>
      </w:r>
    </w:p>
    <w:p w:rsidR="00B070AD" w:rsidRDefault="00B070AD" w:rsidP="00B070AD">
      <w:pPr>
        <w:pStyle w:val="libNormal"/>
        <w:rPr>
          <w:rtl/>
        </w:rPr>
      </w:pPr>
      <w:r>
        <w:rPr>
          <w:rtl/>
        </w:rPr>
        <w:t>پطرس» است. شمعون در تورات «سمعون» آمده و در «انجيل متّ</w:t>
      </w:r>
      <w:r w:rsidR="00382213">
        <w:rPr>
          <w:rtl/>
        </w:rPr>
        <w:t>ی</w:t>
      </w:r>
      <w:r>
        <w:rPr>
          <w:rtl/>
        </w:rPr>
        <w:t>» باب دهم درباره او گويد:</w:t>
      </w:r>
    </w:p>
    <w:p w:rsidR="00B070AD" w:rsidRDefault="00B070AD" w:rsidP="00B070AD">
      <w:pPr>
        <w:pStyle w:val="libNormal"/>
        <w:rPr>
          <w:rtl/>
        </w:rPr>
      </w:pPr>
      <w:r>
        <w:rPr>
          <w:rtl/>
        </w:rPr>
        <w:t>سپس دوازده شاگرد خود را طلبيد و ايشان را بر ارواح پليد قدرت داد كه آنها را بيرون كنند و هر بيمار</w:t>
      </w:r>
      <w:r w:rsidR="00382213">
        <w:rPr>
          <w:rtl/>
        </w:rPr>
        <w:t>ی</w:t>
      </w:r>
      <w:r>
        <w:rPr>
          <w:rtl/>
        </w:rPr>
        <w:t xml:space="preserve"> و رنج</w:t>
      </w:r>
      <w:r w:rsidR="00382213">
        <w:rPr>
          <w:rtl/>
        </w:rPr>
        <w:t>ی</w:t>
      </w:r>
      <w:r>
        <w:rPr>
          <w:rtl/>
        </w:rPr>
        <w:t xml:space="preserve"> را شفا دهند. نامها</w:t>
      </w:r>
      <w:r w:rsidR="00382213">
        <w:rPr>
          <w:rtl/>
        </w:rPr>
        <w:t>ی</w:t>
      </w:r>
      <w:r>
        <w:rPr>
          <w:rtl/>
        </w:rPr>
        <w:t xml:space="preserve"> دوازده رسول چنين است: اول شمعون معروف به پطروس...».</w:t>
      </w:r>
    </w:p>
    <w:p w:rsidR="00B070AD" w:rsidRDefault="00B070AD" w:rsidP="00350C21">
      <w:pPr>
        <w:pStyle w:val="libNormal"/>
        <w:rPr>
          <w:rtl/>
        </w:rPr>
      </w:pPr>
      <w:r>
        <w:rPr>
          <w:rtl/>
        </w:rPr>
        <w:t xml:space="preserve">و در «انجيل يوحنا» باب بيست و يكم، شماره </w:t>
      </w:r>
      <w:r w:rsidR="00CA4164">
        <w:rPr>
          <w:rtl/>
        </w:rPr>
        <w:t>15</w:t>
      </w:r>
      <w:r w:rsidR="00350C21">
        <w:rPr>
          <w:rFonts w:hint="cs"/>
          <w:rtl/>
        </w:rPr>
        <w:t xml:space="preserve"> و </w:t>
      </w:r>
      <w:r w:rsidR="00CA4164">
        <w:rPr>
          <w:rtl/>
        </w:rPr>
        <w:t>18،</w:t>
      </w:r>
      <w:r>
        <w:rPr>
          <w:rtl/>
        </w:rPr>
        <w:t xml:space="preserve"> آمده است كه عيس</w:t>
      </w:r>
      <w:r w:rsidR="00382213">
        <w:rPr>
          <w:rtl/>
        </w:rPr>
        <w:t>ی</w:t>
      </w:r>
      <w:r>
        <w:rPr>
          <w:rtl/>
        </w:rPr>
        <w:t xml:space="preserve"> او را وص</w:t>
      </w:r>
      <w:r w:rsidR="00382213">
        <w:rPr>
          <w:rtl/>
        </w:rPr>
        <w:t>ی</w:t>
      </w:r>
      <w:r>
        <w:rPr>
          <w:rtl/>
        </w:rPr>
        <w:t xml:space="preserve"> خود قرار داد و به و</w:t>
      </w:r>
      <w:r w:rsidR="00382213">
        <w:rPr>
          <w:rtl/>
        </w:rPr>
        <w:t>ی</w:t>
      </w:r>
      <w:r>
        <w:rPr>
          <w:rtl/>
        </w:rPr>
        <w:t xml:space="preserve"> گفت: «گوسفندانم را شبان</w:t>
      </w:r>
      <w:r w:rsidR="00382213">
        <w:rPr>
          <w:rtl/>
        </w:rPr>
        <w:t>ی</w:t>
      </w:r>
      <w:r>
        <w:rPr>
          <w:rtl/>
        </w:rPr>
        <w:t xml:space="preserve"> كن» كنايه از اينكه مؤمنانِ به مرا سرپرست</w:t>
      </w:r>
      <w:r w:rsidR="00382213">
        <w:rPr>
          <w:rtl/>
        </w:rPr>
        <w:t>ی</w:t>
      </w:r>
      <w:r>
        <w:rPr>
          <w:rtl/>
        </w:rPr>
        <w:t xml:space="preserve"> نما.</w:t>
      </w:r>
    </w:p>
    <w:p w:rsidR="00B070AD" w:rsidRDefault="00B070AD" w:rsidP="00B070AD">
      <w:pPr>
        <w:pStyle w:val="libNormal"/>
        <w:rPr>
          <w:rtl/>
        </w:rPr>
      </w:pPr>
      <w:r>
        <w:rPr>
          <w:rtl/>
        </w:rPr>
        <w:t>و در قاموس كتاب مقدس نيز آمده است كه «مسيح او را برا</w:t>
      </w:r>
      <w:r w:rsidR="00382213">
        <w:rPr>
          <w:rtl/>
        </w:rPr>
        <w:t>ی</w:t>
      </w:r>
      <w:r>
        <w:rPr>
          <w:rtl/>
        </w:rPr>
        <w:t xml:space="preserve"> هدايت كنيسه تعيين كرد».</w:t>
      </w:r>
    </w:p>
    <w:p w:rsidR="00B070AD" w:rsidRDefault="00B070AD" w:rsidP="00350C21">
      <w:pPr>
        <w:pStyle w:val="libBold1"/>
        <w:rPr>
          <w:rtl/>
        </w:rPr>
      </w:pPr>
      <w:r>
        <w:rPr>
          <w:rtl/>
        </w:rPr>
        <w:t>دوم</w:t>
      </w:r>
      <w:r w:rsidR="00350C21">
        <w:rPr>
          <w:rtl/>
        </w:rPr>
        <w:t xml:space="preserve"> </w:t>
      </w:r>
      <w:r>
        <w:rPr>
          <w:rtl/>
        </w:rPr>
        <w:t>شمعون در مدارك اسلام</w:t>
      </w:r>
      <w:r w:rsidR="00382213">
        <w:rPr>
          <w:rtl/>
        </w:rPr>
        <w:t>ی</w:t>
      </w:r>
      <w:r>
        <w:rPr>
          <w:rtl/>
        </w:rPr>
        <w:t>:</w:t>
      </w:r>
    </w:p>
    <w:p w:rsidR="00B070AD" w:rsidRDefault="00B070AD" w:rsidP="00B070AD">
      <w:pPr>
        <w:pStyle w:val="libNormal"/>
        <w:rPr>
          <w:rtl/>
        </w:rPr>
      </w:pPr>
      <w:r>
        <w:rPr>
          <w:rtl/>
        </w:rPr>
        <w:t>يعقوب</w:t>
      </w:r>
      <w:r w:rsidR="00382213">
        <w:rPr>
          <w:rtl/>
        </w:rPr>
        <w:t>ی</w:t>
      </w:r>
      <w:r>
        <w:rPr>
          <w:rtl/>
        </w:rPr>
        <w:t xml:space="preserve"> داستانش را بيان داشته و او را «سمعان الصفا» ناميده است. و مسعود</w:t>
      </w:r>
      <w:r w:rsidR="00382213">
        <w:rPr>
          <w:rtl/>
        </w:rPr>
        <w:t>ی</w:t>
      </w:r>
      <w:r>
        <w:rPr>
          <w:rtl/>
        </w:rPr>
        <w:t xml:space="preserve"> در ج </w:t>
      </w:r>
      <w:r w:rsidR="00CA4164">
        <w:rPr>
          <w:rtl/>
        </w:rPr>
        <w:t>1</w:t>
      </w:r>
      <w:r>
        <w:rPr>
          <w:rtl/>
        </w:rPr>
        <w:t xml:space="preserve"> ص </w:t>
      </w:r>
      <w:r w:rsidR="00CA4164">
        <w:rPr>
          <w:rtl/>
        </w:rPr>
        <w:t>343</w:t>
      </w:r>
      <w:r>
        <w:rPr>
          <w:rtl/>
        </w:rPr>
        <w:t xml:space="preserve"> كتابش گويد: «پطروس</w:t>
      </w:r>
      <w:r w:rsidR="00382213">
        <w:rPr>
          <w:rtl/>
        </w:rPr>
        <w:t>ی</w:t>
      </w:r>
      <w:r>
        <w:rPr>
          <w:rtl/>
        </w:rPr>
        <w:t xml:space="preserve"> در روميه كشته شد كه نامش به يونان</w:t>
      </w:r>
      <w:r w:rsidR="00382213">
        <w:rPr>
          <w:rtl/>
        </w:rPr>
        <w:t>ی</w:t>
      </w:r>
      <w:r>
        <w:rPr>
          <w:rtl/>
        </w:rPr>
        <w:t xml:space="preserve"> «شمعون» و به عرب</w:t>
      </w:r>
      <w:r w:rsidR="00382213">
        <w:rPr>
          <w:rtl/>
        </w:rPr>
        <w:t>ی</w:t>
      </w:r>
      <w:r>
        <w:rPr>
          <w:rtl/>
        </w:rPr>
        <w:t xml:space="preserve"> «سمعان» است.»</w:t>
      </w:r>
    </w:p>
    <w:p w:rsidR="00B070AD" w:rsidRDefault="00B070AD" w:rsidP="00B070AD">
      <w:pPr>
        <w:pStyle w:val="libNormal"/>
        <w:rPr>
          <w:rtl/>
        </w:rPr>
      </w:pPr>
      <w:r>
        <w:rPr>
          <w:rtl/>
        </w:rPr>
        <w:t>و صاحب مجم البلدان درباره «دير سمعان» گويد: «دير سمعان در نواح</w:t>
      </w:r>
      <w:r w:rsidR="00382213">
        <w:rPr>
          <w:rtl/>
        </w:rPr>
        <w:t>ی</w:t>
      </w:r>
      <w:r>
        <w:rPr>
          <w:rtl/>
        </w:rPr>
        <w:t xml:space="preserve"> دمشق است و «سمعان»</w:t>
      </w:r>
      <w:r w:rsidR="00382213">
        <w:rPr>
          <w:rtl/>
        </w:rPr>
        <w:t>ی</w:t>
      </w:r>
      <w:r>
        <w:rPr>
          <w:rtl/>
        </w:rPr>
        <w:t xml:space="preserve"> كه اين دير به نام اوست، يك</w:t>
      </w:r>
      <w:r w:rsidR="00382213">
        <w:rPr>
          <w:rtl/>
        </w:rPr>
        <w:t>ی</w:t>
      </w:r>
      <w:r>
        <w:rPr>
          <w:rtl/>
        </w:rPr>
        <w:t xml:space="preserve"> از بزرگان نصار</w:t>
      </w:r>
      <w:r w:rsidR="00382213">
        <w:rPr>
          <w:rtl/>
        </w:rPr>
        <w:t>ی</w:t>
      </w:r>
      <w:r>
        <w:rPr>
          <w:rtl/>
        </w:rPr>
        <w:t xml:space="preserve"> است و م</w:t>
      </w:r>
      <w:r w:rsidR="00382213">
        <w:rPr>
          <w:rtl/>
        </w:rPr>
        <w:t>ی</w:t>
      </w:r>
      <w:r>
        <w:rPr>
          <w:rtl/>
        </w:rPr>
        <w:t xml:space="preserve"> گويند او «شمعون الصفا» است».</w:t>
      </w:r>
    </w:p>
    <w:p w:rsidR="00B070AD" w:rsidRDefault="00B070AD" w:rsidP="00B070AD">
      <w:pPr>
        <w:pStyle w:val="libNormal"/>
        <w:rPr>
          <w:rtl/>
        </w:rPr>
      </w:pPr>
      <w:r>
        <w:rPr>
          <w:rtl/>
        </w:rPr>
        <w:lastRenderedPageBreak/>
        <w:t>بخش</w:t>
      </w:r>
      <w:r w:rsidR="00382213">
        <w:rPr>
          <w:rtl/>
        </w:rPr>
        <w:t>ی</w:t>
      </w:r>
      <w:r>
        <w:rPr>
          <w:rtl/>
        </w:rPr>
        <w:t xml:space="preserve"> از داستان اين سه «وص</w:t>
      </w:r>
      <w:r w:rsidR="00382213">
        <w:rPr>
          <w:rtl/>
        </w:rPr>
        <w:t>ی</w:t>
      </w:r>
      <w:r>
        <w:rPr>
          <w:rtl/>
        </w:rPr>
        <w:t>» را بيان داشتيم تا نمونه و مثال ديگر اوصيا</w:t>
      </w:r>
      <w:r w:rsidR="00382213">
        <w:rPr>
          <w:rtl/>
        </w:rPr>
        <w:t>ی</w:t>
      </w:r>
      <w:r>
        <w:rPr>
          <w:rtl/>
        </w:rPr>
        <w:t xml:space="preserve"> پيامبران پيشين باشد.</w:t>
      </w:r>
    </w:p>
    <w:p w:rsidR="00350C21" w:rsidRDefault="00B070AD" w:rsidP="00B070AD">
      <w:pPr>
        <w:pStyle w:val="libNormal"/>
        <w:rPr>
          <w:rFonts w:hint="cs"/>
          <w:rtl/>
        </w:rPr>
      </w:pPr>
      <w:r>
        <w:rPr>
          <w:rtl/>
        </w:rPr>
        <w:t>خاتم انبيا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نيز، پيامبر</w:t>
      </w:r>
      <w:r w:rsidR="00382213">
        <w:rPr>
          <w:rtl/>
        </w:rPr>
        <w:t>ی</w:t>
      </w:r>
      <w:r>
        <w:rPr>
          <w:rtl/>
        </w:rPr>
        <w:t xml:space="preserve"> نو</w:t>
      </w:r>
      <w:r w:rsidR="00350C21">
        <w:rPr>
          <w:rFonts w:hint="cs"/>
          <w:rtl/>
        </w:rPr>
        <w:t xml:space="preserve"> </w:t>
      </w:r>
      <w:r>
        <w:rPr>
          <w:rtl/>
        </w:rPr>
        <w:t xml:space="preserve">ظهور </w:t>
      </w:r>
      <w:r w:rsidR="00CA4164">
        <w:rPr>
          <w:rStyle w:val="libFootnotenumChar"/>
          <w:rtl/>
        </w:rPr>
        <w:t>(54)</w:t>
      </w:r>
      <w:r>
        <w:rPr>
          <w:rtl/>
        </w:rPr>
        <w:t xml:space="preserve"> و جدا</w:t>
      </w:r>
      <w:r w:rsidR="00382213">
        <w:rPr>
          <w:rtl/>
        </w:rPr>
        <w:t>ی</w:t>
      </w:r>
      <w:r>
        <w:rPr>
          <w:rtl/>
        </w:rPr>
        <w:t xml:space="preserve"> از پيامبران پيشين نبود، تا</w:t>
      </w:r>
      <w:r>
        <w:rPr>
          <w:rFonts w:hint="cs"/>
          <w:rtl/>
        </w:rPr>
        <w:t xml:space="preserve"> </w:t>
      </w:r>
      <w:r>
        <w:rPr>
          <w:rtl/>
        </w:rPr>
        <w:t>امتش را بدون تعيين «ول</w:t>
      </w:r>
      <w:r w:rsidR="00382213">
        <w:rPr>
          <w:rtl/>
        </w:rPr>
        <w:t>ی</w:t>
      </w:r>
      <w:r>
        <w:rPr>
          <w:rtl/>
        </w:rPr>
        <w:t xml:space="preserve"> امر» رها سازد. او همان است كه جامعه اسلام</w:t>
      </w:r>
      <w:r w:rsidR="00382213">
        <w:rPr>
          <w:rtl/>
        </w:rPr>
        <w:t>ی</w:t>
      </w:r>
      <w:r>
        <w:rPr>
          <w:rtl/>
        </w:rPr>
        <w:t xml:space="preserve"> كوچك مدينه را به گاه غيبت خود، يك آن هم ب</w:t>
      </w:r>
      <w:r w:rsidR="00382213">
        <w:rPr>
          <w:rtl/>
        </w:rPr>
        <w:t>ی</w:t>
      </w:r>
      <w:r>
        <w:rPr>
          <w:rtl/>
        </w:rPr>
        <w:t xml:space="preserve"> رهبر رها ننمود! آر</w:t>
      </w:r>
      <w:r w:rsidR="00382213">
        <w:rPr>
          <w:rtl/>
        </w:rPr>
        <w:t>ی</w:t>
      </w:r>
      <w:r>
        <w:rPr>
          <w:rtl/>
        </w:rPr>
        <w:t>، محال است كه خاتم انبيا و ديگر رسولان خدا جامعه اسلام</w:t>
      </w:r>
      <w:r w:rsidR="00382213">
        <w:rPr>
          <w:rtl/>
        </w:rPr>
        <w:t>ی</w:t>
      </w:r>
      <w:r>
        <w:rPr>
          <w:rtl/>
        </w:rPr>
        <w:t xml:space="preserve"> را برا</w:t>
      </w:r>
      <w:r w:rsidR="00382213">
        <w:rPr>
          <w:rtl/>
        </w:rPr>
        <w:t>ی</w:t>
      </w:r>
      <w:r>
        <w:rPr>
          <w:rtl/>
        </w:rPr>
        <w:t xml:space="preserve"> هميشه تاريخ رها سازند و «ول</w:t>
      </w:r>
      <w:r w:rsidR="00382213">
        <w:rPr>
          <w:rtl/>
        </w:rPr>
        <w:t>ی</w:t>
      </w:r>
      <w:r>
        <w:rPr>
          <w:rtl/>
        </w:rPr>
        <w:t xml:space="preserve"> امر» پس از خود را تعيين ننمايند.</w:t>
      </w:r>
    </w:p>
    <w:p w:rsidR="00B070AD" w:rsidRDefault="00B070AD" w:rsidP="00B070AD">
      <w:pPr>
        <w:pStyle w:val="libNormal"/>
        <w:rPr>
          <w:rtl/>
        </w:rPr>
      </w:pPr>
      <w:r>
        <w:rPr>
          <w:rtl/>
        </w:rPr>
        <w:t>بلكه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آنان را با عبارات مختلف در اماكن متعدد تعيين و معرف</w:t>
      </w:r>
      <w:r w:rsidR="00382213">
        <w:rPr>
          <w:rtl/>
        </w:rPr>
        <w:t>ی</w:t>
      </w:r>
      <w:r>
        <w:rPr>
          <w:rtl/>
        </w:rPr>
        <w:t xml:space="preserve"> فرموده: در برخ</w:t>
      </w:r>
      <w:r w:rsidR="00382213">
        <w:rPr>
          <w:rtl/>
        </w:rPr>
        <w:t>ی</w:t>
      </w:r>
      <w:r>
        <w:rPr>
          <w:rtl/>
        </w:rPr>
        <w:t xml:space="preserve"> مشخصاً امام بعد از خود را نام برده و در برخ</w:t>
      </w:r>
      <w:r w:rsidR="00382213">
        <w:rPr>
          <w:rtl/>
        </w:rPr>
        <w:t>ی</w:t>
      </w:r>
      <w:r>
        <w:rPr>
          <w:rtl/>
        </w:rPr>
        <w:t xml:space="preserve"> همه امامان را. و از جمله موارد</w:t>
      </w:r>
      <w:r w:rsidR="00382213">
        <w:rPr>
          <w:rtl/>
        </w:rPr>
        <w:t>ی</w:t>
      </w:r>
      <w:r>
        <w:rPr>
          <w:rtl/>
        </w:rPr>
        <w:t xml:space="preserve"> كه «امام عل</w:t>
      </w:r>
      <w:r w:rsidR="00382213">
        <w:rPr>
          <w:rtl/>
        </w:rPr>
        <w:t>ی</w:t>
      </w:r>
      <w:r>
        <w:rPr>
          <w:rtl/>
        </w:rPr>
        <w:t xml:space="preserve"> بن اب</w:t>
      </w:r>
      <w:r w:rsidR="00382213">
        <w:rPr>
          <w:rtl/>
        </w:rPr>
        <w:t>ی</w:t>
      </w:r>
      <w:r>
        <w:rPr>
          <w:rtl/>
        </w:rPr>
        <w:t xml:space="preserve"> طالب</w:t>
      </w:r>
      <w:r w:rsidRPr="006117B2">
        <w:rPr>
          <w:rStyle w:val="libAlaemChar"/>
          <w:rtl/>
        </w:rPr>
        <w:t xml:space="preserve">عليه‌السلام </w:t>
      </w:r>
      <w:r>
        <w:rPr>
          <w:rtl/>
        </w:rPr>
        <w:t>» را با اسم و رسم معرف</w:t>
      </w:r>
      <w:r w:rsidR="00382213">
        <w:rPr>
          <w:rtl/>
        </w:rPr>
        <w:t>ی</w:t>
      </w:r>
      <w:r>
        <w:rPr>
          <w:rtl/>
        </w:rPr>
        <w:t xml:space="preserve"> نموده، احاديث آينده است.</w:t>
      </w:r>
    </w:p>
    <w:p w:rsidR="00B070AD" w:rsidRPr="00BA266A" w:rsidRDefault="00B070AD" w:rsidP="00B070AD">
      <w:pPr>
        <w:pStyle w:val="libLine"/>
        <w:rPr>
          <w:rtl/>
        </w:rPr>
      </w:pPr>
      <w:r>
        <w:rPr>
          <w:rFonts w:hint="cs"/>
          <w:rtl/>
        </w:rPr>
        <w:t>___________________</w:t>
      </w:r>
    </w:p>
    <w:p w:rsidR="00B070AD" w:rsidRDefault="00CA4164" w:rsidP="00B070AD">
      <w:pPr>
        <w:pStyle w:val="libFootnote0"/>
        <w:rPr>
          <w:rtl/>
        </w:rPr>
      </w:pPr>
      <w:r>
        <w:rPr>
          <w:rtl/>
        </w:rPr>
        <w:t>(1)</w:t>
      </w:r>
      <w:r w:rsidR="00350C21">
        <w:rPr>
          <w:rtl/>
        </w:rPr>
        <w:t xml:space="preserve"> </w:t>
      </w:r>
      <w:r w:rsidR="00B070AD">
        <w:rPr>
          <w:rtl/>
        </w:rPr>
        <w:t xml:space="preserve">بقره / </w:t>
      </w:r>
      <w:r>
        <w:rPr>
          <w:rtl/>
        </w:rPr>
        <w:t>124</w:t>
      </w:r>
      <w:r w:rsidR="00350C21">
        <w:rPr>
          <w:rtl/>
        </w:rPr>
        <w:t>.</w:t>
      </w:r>
    </w:p>
    <w:p w:rsidR="00B070AD" w:rsidRDefault="00CA4164" w:rsidP="00B070AD">
      <w:pPr>
        <w:pStyle w:val="libFootnote0"/>
        <w:rPr>
          <w:rtl/>
        </w:rPr>
      </w:pPr>
      <w:r>
        <w:rPr>
          <w:rtl/>
        </w:rPr>
        <w:t>(2)</w:t>
      </w:r>
      <w:r w:rsidR="00350C21">
        <w:rPr>
          <w:rtl/>
        </w:rPr>
        <w:t xml:space="preserve"> </w:t>
      </w:r>
      <w:r w:rsidR="00B070AD">
        <w:rPr>
          <w:rtl/>
        </w:rPr>
        <w:t xml:space="preserve">احزاب / </w:t>
      </w:r>
      <w:r>
        <w:rPr>
          <w:rtl/>
        </w:rPr>
        <w:t>33</w:t>
      </w:r>
      <w:r w:rsidR="00350C21">
        <w:rPr>
          <w:rtl/>
        </w:rPr>
        <w:t>.</w:t>
      </w:r>
    </w:p>
    <w:p w:rsidR="00B070AD" w:rsidRDefault="00CA4164" w:rsidP="00B070AD">
      <w:pPr>
        <w:pStyle w:val="libFootnote0"/>
        <w:rPr>
          <w:rtl/>
        </w:rPr>
      </w:pPr>
      <w:r>
        <w:rPr>
          <w:rtl/>
        </w:rPr>
        <w:t>(3)</w:t>
      </w:r>
      <w:r w:rsidR="00350C21">
        <w:rPr>
          <w:rtl/>
        </w:rPr>
        <w:t xml:space="preserve"> </w:t>
      </w:r>
      <w:r w:rsidR="00B070AD">
        <w:rPr>
          <w:rtl/>
        </w:rPr>
        <w:t xml:space="preserve">مستدرك صحيحين، ج </w:t>
      </w:r>
      <w:r>
        <w:rPr>
          <w:rtl/>
        </w:rPr>
        <w:t>3</w:t>
      </w:r>
      <w:r w:rsidR="00B070AD">
        <w:rPr>
          <w:rtl/>
        </w:rPr>
        <w:t xml:space="preserve"> ص </w:t>
      </w:r>
      <w:r>
        <w:rPr>
          <w:rtl/>
        </w:rPr>
        <w:t>147</w:t>
      </w:r>
      <w:r w:rsidR="00350C21">
        <w:rPr>
          <w:rtl/>
        </w:rPr>
        <w:t>.</w:t>
      </w:r>
      <w:r w:rsidR="00B070AD">
        <w:rPr>
          <w:rtl/>
        </w:rPr>
        <w:t xml:space="preserve"> و عبداللّه</w:t>
      </w:r>
      <w:r w:rsidR="00350C21">
        <w:rPr>
          <w:rtl/>
        </w:rPr>
        <w:t xml:space="preserve"> </w:t>
      </w:r>
      <w:r w:rsidR="00B070AD">
        <w:rPr>
          <w:rtl/>
        </w:rPr>
        <w:t>پسر جعفر ذوالجناحين</w:t>
      </w:r>
      <w:r>
        <w:rPr>
          <w:rtl/>
        </w:rPr>
        <w:t>(</w:t>
      </w:r>
      <w:r w:rsidR="00B070AD">
        <w:rPr>
          <w:rtl/>
        </w:rPr>
        <w:t>= طيّار</w:t>
      </w:r>
      <w:r>
        <w:rPr>
          <w:rtl/>
        </w:rPr>
        <w:t>)</w:t>
      </w:r>
      <w:r w:rsidR="00B070AD">
        <w:rPr>
          <w:rtl/>
        </w:rPr>
        <w:t>فرزند ابوطالب مادرش اسماء بنت عميس خثعم</w:t>
      </w:r>
      <w:r w:rsidR="00382213">
        <w:rPr>
          <w:rtl/>
        </w:rPr>
        <w:t>ی</w:t>
      </w:r>
      <w:r w:rsidR="00B070AD">
        <w:rPr>
          <w:rtl/>
        </w:rPr>
        <w:t xml:space="preserve"> است. در حبشه به دنيا آمد و پيامبر</w:t>
      </w:r>
      <w:r w:rsidR="00B070AD" w:rsidRPr="00BA2DC6">
        <w:rPr>
          <w:rStyle w:val="libAlaemChar"/>
          <w:rtl/>
        </w:rPr>
        <w:t>صل</w:t>
      </w:r>
      <w:r w:rsidR="00382213">
        <w:rPr>
          <w:rStyle w:val="libAlaemChar"/>
          <w:rtl/>
        </w:rPr>
        <w:t>ی</w:t>
      </w:r>
      <w:r w:rsidR="00B070AD" w:rsidRPr="00BA2DC6">
        <w:rPr>
          <w:rStyle w:val="libAlaemChar"/>
          <w:rtl/>
        </w:rPr>
        <w:t>‌الله‌عليه‌وآله‌وسلم</w:t>
      </w:r>
      <w:r w:rsidR="00B070AD">
        <w:rPr>
          <w:rtl/>
        </w:rPr>
        <w:t xml:space="preserve"> را درك نمود و مرد</w:t>
      </w:r>
      <w:r w:rsidR="00382213">
        <w:rPr>
          <w:rtl/>
        </w:rPr>
        <w:t>ی</w:t>
      </w:r>
      <w:r w:rsidR="00B070AD">
        <w:rPr>
          <w:rtl/>
        </w:rPr>
        <w:t xml:space="preserve"> حليم و كريم بود و او را بحرالجود</w:t>
      </w:r>
      <w:r>
        <w:rPr>
          <w:rtl/>
        </w:rPr>
        <w:t>(</w:t>
      </w:r>
      <w:r w:rsidR="00B070AD">
        <w:rPr>
          <w:rtl/>
        </w:rPr>
        <w:t>= دريا</w:t>
      </w:r>
      <w:r w:rsidR="00382213">
        <w:rPr>
          <w:rtl/>
        </w:rPr>
        <w:t>ی</w:t>
      </w:r>
      <w:r w:rsidR="00B070AD">
        <w:rPr>
          <w:rtl/>
        </w:rPr>
        <w:t xml:space="preserve"> كرم</w:t>
      </w:r>
      <w:r>
        <w:rPr>
          <w:rtl/>
        </w:rPr>
        <w:t>)</w:t>
      </w:r>
      <w:r w:rsidR="00B070AD">
        <w:rPr>
          <w:rtl/>
        </w:rPr>
        <w:t>م</w:t>
      </w:r>
      <w:r w:rsidR="00382213">
        <w:rPr>
          <w:rtl/>
        </w:rPr>
        <w:t>ی</w:t>
      </w:r>
      <w:r w:rsidR="00B070AD">
        <w:rPr>
          <w:rtl/>
        </w:rPr>
        <w:t xml:space="preserve"> گفتند و در سال </w:t>
      </w:r>
      <w:r>
        <w:rPr>
          <w:rtl/>
        </w:rPr>
        <w:t>80</w:t>
      </w:r>
      <w:r w:rsidR="00B070AD">
        <w:rPr>
          <w:rtl/>
        </w:rPr>
        <w:t xml:space="preserve"> هجر</w:t>
      </w:r>
      <w:r w:rsidR="00382213">
        <w:rPr>
          <w:rtl/>
        </w:rPr>
        <w:t>ی</w:t>
      </w:r>
      <w:r w:rsidR="00B070AD">
        <w:rPr>
          <w:rtl/>
        </w:rPr>
        <w:t xml:space="preserve"> در مدينه وفات كرد. شرح حالش در اسد الغابه ج </w:t>
      </w:r>
      <w:r>
        <w:rPr>
          <w:rtl/>
        </w:rPr>
        <w:t>3</w:t>
      </w:r>
      <w:r w:rsidR="00B070AD">
        <w:rPr>
          <w:rtl/>
        </w:rPr>
        <w:t xml:space="preserve"> ص </w:t>
      </w:r>
      <w:r>
        <w:rPr>
          <w:rtl/>
        </w:rPr>
        <w:t>33</w:t>
      </w:r>
      <w:r w:rsidR="00B070AD">
        <w:rPr>
          <w:rtl/>
        </w:rPr>
        <w:t xml:space="preserve"> و جوامع السيره ص </w:t>
      </w:r>
      <w:r>
        <w:rPr>
          <w:rtl/>
        </w:rPr>
        <w:t>282</w:t>
      </w:r>
      <w:r w:rsidR="00B070AD">
        <w:rPr>
          <w:rtl/>
        </w:rPr>
        <w:t xml:space="preserve"> آمده است.</w:t>
      </w:r>
    </w:p>
    <w:p w:rsidR="00B070AD" w:rsidRDefault="00CA4164" w:rsidP="00B070AD">
      <w:pPr>
        <w:pStyle w:val="libFootnote0"/>
        <w:rPr>
          <w:rtl/>
        </w:rPr>
      </w:pPr>
      <w:r>
        <w:rPr>
          <w:rtl/>
        </w:rPr>
        <w:t>(4)</w:t>
      </w:r>
      <w:r w:rsidR="00350C21">
        <w:rPr>
          <w:rtl/>
        </w:rPr>
        <w:t xml:space="preserve"> </w:t>
      </w:r>
      <w:r w:rsidR="00B070AD">
        <w:rPr>
          <w:rtl/>
        </w:rPr>
        <w:t>صفيه دخت ح</w:t>
      </w:r>
      <w:r w:rsidR="00382213">
        <w:rPr>
          <w:rtl/>
        </w:rPr>
        <w:t>ی</w:t>
      </w:r>
      <w:r w:rsidR="00B070AD">
        <w:rPr>
          <w:rtl/>
        </w:rPr>
        <w:t>ّ بن اخطب از نسل هارون برادر موس</w:t>
      </w:r>
      <w:r w:rsidR="00382213">
        <w:rPr>
          <w:rtl/>
        </w:rPr>
        <w:t>ی</w:t>
      </w:r>
      <w:r w:rsidR="00B070AD">
        <w:rPr>
          <w:rFonts w:hint="cs"/>
          <w:rtl/>
        </w:rPr>
        <w:t xml:space="preserve"> </w:t>
      </w:r>
      <w:r w:rsidR="00B070AD" w:rsidRPr="00375A53">
        <w:rPr>
          <w:rStyle w:val="libAlaemChar"/>
          <w:rFonts w:eastAsiaTheme="minorHAnsi"/>
          <w:rtl/>
        </w:rPr>
        <w:t>عليهما‌السلام</w:t>
      </w:r>
      <w:r w:rsidR="00B070AD">
        <w:rPr>
          <w:rtl/>
        </w:rPr>
        <w:t xml:space="preserve"> است. او زوجه كنانه بن ربيع از يهود بن</w:t>
      </w:r>
      <w:r w:rsidR="00382213">
        <w:rPr>
          <w:rtl/>
        </w:rPr>
        <w:t>ی</w:t>
      </w:r>
      <w:r w:rsidR="00B070AD">
        <w:rPr>
          <w:rtl/>
        </w:rPr>
        <w:t xml:space="preserve"> النضير بود كه در جنگ خيبر كشته شد و پيامبر</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از بين اسيرانش برگزيد و به او فرمود: «اگر اسلام را برگزين</w:t>
      </w:r>
      <w:r w:rsidR="00382213">
        <w:rPr>
          <w:rtl/>
        </w:rPr>
        <w:t>ی</w:t>
      </w:r>
      <w:r w:rsidR="00B070AD">
        <w:rPr>
          <w:rtl/>
        </w:rPr>
        <w:t xml:space="preserve"> تو را برا</w:t>
      </w:r>
      <w:r w:rsidR="00382213">
        <w:rPr>
          <w:rtl/>
        </w:rPr>
        <w:t>ی</w:t>
      </w:r>
      <w:r w:rsidR="00B070AD">
        <w:rPr>
          <w:rtl/>
        </w:rPr>
        <w:t xml:space="preserve"> خود برم</w:t>
      </w:r>
      <w:r w:rsidR="00382213">
        <w:rPr>
          <w:rtl/>
        </w:rPr>
        <w:t>ی</w:t>
      </w:r>
      <w:r w:rsidR="00B070AD">
        <w:rPr>
          <w:rtl/>
        </w:rPr>
        <w:t xml:space="preserve"> گزينم و اگر يهوديت را انتخاب كن</w:t>
      </w:r>
      <w:r w:rsidR="00382213">
        <w:rPr>
          <w:rtl/>
        </w:rPr>
        <w:t>ی</w:t>
      </w:r>
      <w:r w:rsidR="00B070AD">
        <w:rPr>
          <w:rtl/>
        </w:rPr>
        <w:t xml:space="preserve"> شايد آزادت كنم و به خويشاوندانت بپيوند</w:t>
      </w:r>
      <w:r w:rsidR="00382213">
        <w:rPr>
          <w:rtl/>
        </w:rPr>
        <w:t>ی</w:t>
      </w:r>
      <w:r w:rsidR="00B070AD">
        <w:rPr>
          <w:rtl/>
        </w:rPr>
        <w:t>» و او گفت: «يا رسول اللّه</w:t>
      </w:r>
      <w:r>
        <w:rPr>
          <w:rtl/>
        </w:rPr>
        <w:t>!</w:t>
      </w:r>
      <w:r w:rsidR="00B070AD">
        <w:rPr>
          <w:rtl/>
        </w:rPr>
        <w:t xml:space="preserve"> من به اسلام گرويدم و پيش از آنكه دعوتم كن</w:t>
      </w:r>
      <w:r w:rsidR="00382213">
        <w:rPr>
          <w:rtl/>
        </w:rPr>
        <w:t>ی</w:t>
      </w:r>
      <w:r w:rsidR="00B070AD">
        <w:rPr>
          <w:rtl/>
        </w:rPr>
        <w:t xml:space="preserve"> تصديقت كرده ام و نياز</w:t>
      </w:r>
      <w:r w:rsidR="00382213">
        <w:rPr>
          <w:rtl/>
        </w:rPr>
        <w:t>ی</w:t>
      </w:r>
      <w:r w:rsidR="00B070AD">
        <w:rPr>
          <w:rtl/>
        </w:rPr>
        <w:t xml:space="preserve"> به يهوديت نم</w:t>
      </w:r>
      <w:r w:rsidR="00382213">
        <w:rPr>
          <w:rtl/>
        </w:rPr>
        <w:t>ی</w:t>
      </w:r>
      <w:r w:rsidR="00B070AD">
        <w:rPr>
          <w:rtl/>
        </w:rPr>
        <w:t xml:space="preserve"> بينم و پدر و برادر</w:t>
      </w:r>
      <w:r w:rsidR="00382213">
        <w:rPr>
          <w:rtl/>
        </w:rPr>
        <w:t>ی</w:t>
      </w:r>
      <w:r w:rsidR="00B070AD">
        <w:rPr>
          <w:rtl/>
        </w:rPr>
        <w:t xml:space="preserve"> در آن ندارم. شما مرا بين اسلام و كفر مخيّر كرديد، حال آنكه خدا و رسولش نزد من محبوبتر از آزاد</w:t>
      </w:r>
      <w:r w:rsidR="00382213">
        <w:rPr>
          <w:rtl/>
        </w:rPr>
        <w:t>ی</w:t>
      </w:r>
      <w:r w:rsidR="00B070AD">
        <w:rPr>
          <w:rtl/>
        </w:rPr>
        <w:t xml:space="preserve"> و پيوستن به خويشاوندان است. و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پس از سپر</w:t>
      </w:r>
      <w:r w:rsidR="00382213">
        <w:rPr>
          <w:rtl/>
        </w:rPr>
        <w:t>ی</w:t>
      </w:r>
      <w:r w:rsidR="00B070AD">
        <w:rPr>
          <w:rtl/>
        </w:rPr>
        <w:t xml:space="preserve"> شدن عدّه اش با و</w:t>
      </w:r>
      <w:r w:rsidR="00382213">
        <w:rPr>
          <w:rtl/>
        </w:rPr>
        <w:t>ی</w:t>
      </w:r>
      <w:r w:rsidR="00B070AD">
        <w:rPr>
          <w:rtl/>
        </w:rPr>
        <w:t xml:space="preserve"> ازدواج نمود. و صفيّه در سال </w:t>
      </w:r>
      <w:r>
        <w:rPr>
          <w:rtl/>
        </w:rPr>
        <w:t>52</w:t>
      </w:r>
      <w:r w:rsidR="00B070AD">
        <w:rPr>
          <w:rtl/>
        </w:rPr>
        <w:t xml:space="preserve"> هجر</w:t>
      </w:r>
      <w:r w:rsidR="00382213">
        <w:rPr>
          <w:rtl/>
        </w:rPr>
        <w:t>ی</w:t>
      </w:r>
      <w:r w:rsidR="00B070AD">
        <w:rPr>
          <w:rtl/>
        </w:rPr>
        <w:t xml:space="preserve"> وفات كرد. صاحبان صحاح </w:t>
      </w:r>
      <w:r>
        <w:rPr>
          <w:rtl/>
        </w:rPr>
        <w:t>10</w:t>
      </w:r>
      <w:r w:rsidR="00B070AD">
        <w:rPr>
          <w:rtl/>
        </w:rPr>
        <w:t xml:space="preserve"> حديث از او روايت كرده اند. شرح حالش در طبقات ابن سعد، ج </w:t>
      </w:r>
      <w:r>
        <w:rPr>
          <w:rtl/>
        </w:rPr>
        <w:t>8</w:t>
      </w:r>
      <w:r w:rsidR="00B070AD">
        <w:rPr>
          <w:rtl/>
        </w:rPr>
        <w:t xml:space="preserve"> ص </w:t>
      </w:r>
      <w:r>
        <w:rPr>
          <w:rtl/>
        </w:rPr>
        <w:t>120</w:t>
      </w:r>
      <w:r w:rsidR="00350C21">
        <w:rPr>
          <w:rtl/>
        </w:rPr>
        <w:t xml:space="preserve"> </w:t>
      </w:r>
      <w:r>
        <w:rPr>
          <w:rtl/>
        </w:rPr>
        <w:t>129،</w:t>
      </w:r>
      <w:r w:rsidR="00B070AD">
        <w:rPr>
          <w:rtl/>
        </w:rPr>
        <w:t xml:space="preserve"> و جوامع السيره ص </w:t>
      </w:r>
      <w:r>
        <w:rPr>
          <w:rtl/>
        </w:rPr>
        <w:t>285،</w:t>
      </w:r>
      <w:r w:rsidR="00B070AD">
        <w:rPr>
          <w:rtl/>
        </w:rPr>
        <w:t xml:space="preserve"> آمده است.</w:t>
      </w:r>
    </w:p>
    <w:p w:rsidR="00B070AD" w:rsidRDefault="00CA4164" w:rsidP="00B070AD">
      <w:pPr>
        <w:pStyle w:val="libFootnote0"/>
        <w:rPr>
          <w:rtl/>
        </w:rPr>
      </w:pPr>
      <w:r>
        <w:rPr>
          <w:rtl/>
        </w:rPr>
        <w:lastRenderedPageBreak/>
        <w:t>(5)</w:t>
      </w:r>
      <w:r w:rsidR="00350C21">
        <w:rPr>
          <w:rtl/>
        </w:rPr>
        <w:t xml:space="preserve"> </w:t>
      </w:r>
      <w:r w:rsidR="00B070AD">
        <w:rPr>
          <w:rtl/>
        </w:rPr>
        <w:t>فاطمه دخت رسول اللّه</w:t>
      </w:r>
      <w:r w:rsidR="00350C21">
        <w:rPr>
          <w:rtl/>
        </w:rPr>
        <w:t xml:space="preserve"> </w:t>
      </w:r>
      <w:r w:rsidR="00B070AD" w:rsidRPr="00375A53">
        <w:rPr>
          <w:rStyle w:val="libAlaemChar"/>
          <w:rFonts w:eastAsiaTheme="minorHAnsi"/>
          <w:rtl/>
        </w:rPr>
        <w:t>صل</w:t>
      </w:r>
      <w:r w:rsidR="00382213">
        <w:rPr>
          <w:rStyle w:val="libAlaemChar"/>
          <w:rFonts w:eastAsiaTheme="minorHAnsi"/>
          <w:rtl/>
        </w:rPr>
        <w:t>ی</w:t>
      </w:r>
      <w:r w:rsidR="00B070AD" w:rsidRPr="00375A53">
        <w:rPr>
          <w:rStyle w:val="libAlaemChar"/>
          <w:rFonts w:eastAsiaTheme="minorHAnsi"/>
          <w:rtl/>
        </w:rPr>
        <w:t>‌الله‌عليه‌وآله‌وسلم</w:t>
      </w:r>
      <w:r w:rsidR="00B070AD">
        <w:rPr>
          <w:rtl/>
        </w:rPr>
        <w:t xml:space="preserve"> و مادرش ام المؤمنين خديجه كبر</w:t>
      </w:r>
      <w:r w:rsidR="00382213">
        <w:rPr>
          <w:rtl/>
        </w:rPr>
        <w:t>ی</w:t>
      </w:r>
      <w:r w:rsidR="00B070AD">
        <w:rPr>
          <w:rtl/>
        </w:rPr>
        <w:t xml:space="preserve"> است. در شرح حال آن حضرت در اسد الغابه و اصابه آمده است كه: كنيه او «ام ابيها» است و نسل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تنها از آن اوست. و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به فاطمه فرمود: «خداوند با خشم تو خشمگين، و با خشنوديت خشنود م</w:t>
      </w:r>
      <w:r w:rsidR="00382213">
        <w:rPr>
          <w:rtl/>
        </w:rPr>
        <w:t>ی</w:t>
      </w:r>
      <w:r w:rsidR="00B070AD">
        <w:rPr>
          <w:rtl/>
        </w:rPr>
        <w:t xml:space="preserve"> گردد.» اين روايت در مستدرك حاكم، ج </w:t>
      </w:r>
      <w:r>
        <w:rPr>
          <w:rtl/>
        </w:rPr>
        <w:t>3</w:t>
      </w:r>
      <w:r w:rsidR="00B070AD">
        <w:rPr>
          <w:rtl/>
        </w:rPr>
        <w:t xml:space="preserve"> ص </w:t>
      </w:r>
      <w:r>
        <w:rPr>
          <w:rtl/>
        </w:rPr>
        <w:t>153،</w:t>
      </w:r>
      <w:r w:rsidR="00B070AD">
        <w:rPr>
          <w:rtl/>
        </w:rPr>
        <w:t xml:space="preserve"> ميزان الاعتدال، ج </w:t>
      </w:r>
      <w:r>
        <w:rPr>
          <w:rtl/>
        </w:rPr>
        <w:t>2</w:t>
      </w:r>
      <w:r w:rsidR="00B070AD">
        <w:rPr>
          <w:rtl/>
        </w:rPr>
        <w:t xml:space="preserve"> ص </w:t>
      </w:r>
      <w:r>
        <w:rPr>
          <w:rtl/>
        </w:rPr>
        <w:t>77</w:t>
      </w:r>
      <w:r w:rsidR="00B070AD">
        <w:rPr>
          <w:rtl/>
        </w:rPr>
        <w:t xml:space="preserve">، تهذيب التهذيب، ج </w:t>
      </w:r>
      <w:r>
        <w:rPr>
          <w:rtl/>
        </w:rPr>
        <w:t>12</w:t>
      </w:r>
      <w:r w:rsidR="00B070AD">
        <w:rPr>
          <w:rtl/>
        </w:rPr>
        <w:t xml:space="preserve"> ص </w:t>
      </w:r>
      <w:r>
        <w:rPr>
          <w:rtl/>
        </w:rPr>
        <w:t>441</w:t>
      </w:r>
      <w:r w:rsidR="00B070AD">
        <w:rPr>
          <w:rtl/>
        </w:rPr>
        <w:t xml:space="preserve"> و در صحيح بخار</w:t>
      </w:r>
      <w:r w:rsidR="00382213">
        <w:rPr>
          <w:rtl/>
        </w:rPr>
        <w:t>ی</w:t>
      </w:r>
      <w:r w:rsidR="00B070AD">
        <w:rPr>
          <w:rtl/>
        </w:rPr>
        <w:t xml:space="preserve"> باب مناقب فاطمه، ج </w:t>
      </w:r>
      <w:r>
        <w:rPr>
          <w:rtl/>
        </w:rPr>
        <w:t>4</w:t>
      </w:r>
      <w:r w:rsidR="00B070AD">
        <w:rPr>
          <w:rtl/>
        </w:rPr>
        <w:t xml:space="preserve"> ص </w:t>
      </w:r>
      <w:r>
        <w:rPr>
          <w:rtl/>
        </w:rPr>
        <w:t>200</w:t>
      </w:r>
      <w:r w:rsidR="00B070AD">
        <w:rPr>
          <w:rtl/>
        </w:rPr>
        <w:t xml:space="preserve"> و </w:t>
      </w:r>
      <w:r>
        <w:rPr>
          <w:rtl/>
        </w:rPr>
        <w:t>201</w:t>
      </w:r>
      <w:r w:rsidR="00B070AD">
        <w:rPr>
          <w:rtl/>
        </w:rPr>
        <w:t xml:space="preserve"> و </w:t>
      </w:r>
      <w:r>
        <w:rPr>
          <w:rtl/>
        </w:rPr>
        <w:t>205</w:t>
      </w:r>
      <w:r w:rsidR="00B070AD">
        <w:rPr>
          <w:rtl/>
        </w:rPr>
        <w:t>، گويد: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فرمود: «فاطمه جزئ</w:t>
      </w:r>
      <w:r w:rsidR="00382213">
        <w:rPr>
          <w:rtl/>
        </w:rPr>
        <w:t>ی</w:t>
      </w:r>
      <w:r w:rsidR="00B070AD">
        <w:rPr>
          <w:rtl/>
        </w:rPr>
        <w:t xml:space="preserve"> از من است، هر كه به خشمش آورد مرا به خشم آورده است».و در روايت ديگر</w:t>
      </w:r>
      <w:r w:rsidR="00382213">
        <w:rPr>
          <w:rtl/>
        </w:rPr>
        <w:t>ی</w:t>
      </w:r>
      <w:r w:rsidR="00B070AD">
        <w:rPr>
          <w:rtl/>
        </w:rPr>
        <w:t xml:space="preserve"> در كتاب نكاح، ج </w:t>
      </w:r>
      <w:r>
        <w:rPr>
          <w:rtl/>
        </w:rPr>
        <w:t>3</w:t>
      </w:r>
      <w:r w:rsidR="00B070AD">
        <w:rPr>
          <w:rtl/>
        </w:rPr>
        <w:t xml:space="preserve"> ص </w:t>
      </w:r>
      <w:r>
        <w:rPr>
          <w:rtl/>
        </w:rPr>
        <w:t>177</w:t>
      </w:r>
      <w:r w:rsidR="00B070AD">
        <w:rPr>
          <w:rtl/>
        </w:rPr>
        <w:t>، و صحيح مسلم باب فضائل فاطمه و سنن ترمذ</w:t>
      </w:r>
      <w:r w:rsidR="00382213">
        <w:rPr>
          <w:rtl/>
        </w:rPr>
        <w:t>ی</w:t>
      </w:r>
      <w:r w:rsidR="00B070AD">
        <w:rPr>
          <w:rtl/>
        </w:rPr>
        <w:t xml:space="preserve"> و مسند احمد، ج </w:t>
      </w:r>
      <w:r>
        <w:rPr>
          <w:rtl/>
        </w:rPr>
        <w:t>4</w:t>
      </w:r>
      <w:r w:rsidR="00B070AD">
        <w:rPr>
          <w:rtl/>
        </w:rPr>
        <w:t xml:space="preserve"> ص </w:t>
      </w:r>
      <w:r>
        <w:rPr>
          <w:rtl/>
        </w:rPr>
        <w:t>41</w:t>
      </w:r>
      <w:r w:rsidR="00B070AD">
        <w:rPr>
          <w:rtl/>
        </w:rPr>
        <w:t xml:space="preserve"> و </w:t>
      </w:r>
      <w:r>
        <w:rPr>
          <w:rtl/>
        </w:rPr>
        <w:t>328</w:t>
      </w:r>
      <w:r w:rsidR="00B070AD">
        <w:rPr>
          <w:rtl/>
        </w:rPr>
        <w:t xml:space="preserve"> و مستدرك صحيحين، ج </w:t>
      </w:r>
      <w:r>
        <w:rPr>
          <w:rtl/>
        </w:rPr>
        <w:t>3</w:t>
      </w:r>
      <w:r w:rsidR="00B070AD">
        <w:rPr>
          <w:rtl/>
        </w:rPr>
        <w:t xml:space="preserve"> ص </w:t>
      </w:r>
      <w:r>
        <w:rPr>
          <w:rtl/>
        </w:rPr>
        <w:t>153،</w:t>
      </w:r>
      <w:r w:rsidR="00B070AD">
        <w:rPr>
          <w:rtl/>
        </w:rPr>
        <w:t xml:space="preserve"> آمده است كه: «هر چه او را بيازارد مرا آزرده است».</w:t>
      </w:r>
    </w:p>
    <w:p w:rsidR="00B070AD" w:rsidRDefault="00B070AD" w:rsidP="00B070AD">
      <w:pPr>
        <w:pStyle w:val="libFootnote0"/>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همواره به هنگام سفر، در بدو خروج و ورود، آخرين و اولين كس</w:t>
      </w:r>
      <w:r w:rsidR="00382213">
        <w:rPr>
          <w:rtl/>
        </w:rPr>
        <w:t>ی</w:t>
      </w:r>
      <w:r>
        <w:rPr>
          <w:rtl/>
        </w:rPr>
        <w:t xml:space="preserve"> را كه وداع و ديدار م</w:t>
      </w:r>
      <w:r w:rsidR="00382213">
        <w:rPr>
          <w:rtl/>
        </w:rPr>
        <w:t>ی</w:t>
      </w:r>
      <w:r>
        <w:rPr>
          <w:rtl/>
        </w:rPr>
        <w:t xml:space="preserve"> كرد، فاطمه بود. چنانكه در مستدرك صحيحين، ج </w:t>
      </w:r>
      <w:r w:rsidR="00CA4164">
        <w:rPr>
          <w:rtl/>
        </w:rPr>
        <w:t>3</w:t>
      </w:r>
      <w:r>
        <w:rPr>
          <w:rtl/>
        </w:rPr>
        <w:t xml:space="preserve"> ص </w:t>
      </w:r>
      <w:r w:rsidR="00CA4164">
        <w:rPr>
          <w:rtl/>
        </w:rPr>
        <w:t>155</w:t>
      </w:r>
      <w:r>
        <w:rPr>
          <w:rtl/>
        </w:rPr>
        <w:t xml:space="preserve"> و </w:t>
      </w:r>
      <w:r w:rsidR="00CA4164">
        <w:rPr>
          <w:rtl/>
        </w:rPr>
        <w:t>156</w:t>
      </w:r>
      <w:r>
        <w:rPr>
          <w:rtl/>
        </w:rPr>
        <w:t xml:space="preserve"> و ج </w:t>
      </w:r>
      <w:r w:rsidR="00CA4164">
        <w:rPr>
          <w:rtl/>
        </w:rPr>
        <w:t>1</w:t>
      </w:r>
      <w:r>
        <w:rPr>
          <w:rtl/>
        </w:rPr>
        <w:t xml:space="preserve"> ص </w:t>
      </w:r>
      <w:r w:rsidR="00CA4164">
        <w:rPr>
          <w:rtl/>
        </w:rPr>
        <w:t>489،</w:t>
      </w:r>
      <w:r>
        <w:rPr>
          <w:rtl/>
        </w:rPr>
        <w:t xml:space="preserve"> و مسند احمد، ج </w:t>
      </w:r>
      <w:r w:rsidR="00CA4164">
        <w:rPr>
          <w:rtl/>
        </w:rPr>
        <w:t>5</w:t>
      </w:r>
      <w:r>
        <w:rPr>
          <w:rtl/>
        </w:rPr>
        <w:t xml:space="preserve"> ص </w:t>
      </w:r>
      <w:r w:rsidR="00CA4164">
        <w:rPr>
          <w:rtl/>
        </w:rPr>
        <w:t>275</w:t>
      </w:r>
      <w:r>
        <w:rPr>
          <w:rtl/>
        </w:rPr>
        <w:t xml:space="preserve"> و سنن بيهق</w:t>
      </w:r>
      <w:r w:rsidR="00382213">
        <w:rPr>
          <w:rtl/>
        </w:rPr>
        <w:t>ی</w:t>
      </w:r>
      <w:r>
        <w:rPr>
          <w:rtl/>
        </w:rPr>
        <w:t xml:space="preserve">، ج </w:t>
      </w:r>
      <w:r w:rsidR="00CA4164">
        <w:rPr>
          <w:rtl/>
        </w:rPr>
        <w:t>1</w:t>
      </w:r>
      <w:r>
        <w:rPr>
          <w:rtl/>
        </w:rPr>
        <w:t xml:space="preserve"> ص </w:t>
      </w:r>
      <w:r w:rsidR="00CA4164">
        <w:rPr>
          <w:rtl/>
        </w:rPr>
        <w:t>26،</w:t>
      </w:r>
      <w:r>
        <w:rPr>
          <w:rtl/>
        </w:rPr>
        <w:t xml:space="preserve"> آمده است.</w:t>
      </w:r>
    </w:p>
    <w:p w:rsidR="00B070AD" w:rsidRDefault="00B070AD" w:rsidP="00B070AD">
      <w:pPr>
        <w:pStyle w:val="libFootnote0"/>
        <w:rPr>
          <w:rtl/>
        </w:rPr>
      </w:pPr>
      <w:r>
        <w:rPr>
          <w:rtl/>
        </w:rPr>
        <w:t>و در باب وجوب خمس صحيح بخار</w:t>
      </w:r>
      <w:r w:rsidR="00382213">
        <w:rPr>
          <w:rtl/>
        </w:rPr>
        <w:t>ی</w:t>
      </w:r>
      <w:r>
        <w:rPr>
          <w:rtl/>
        </w:rPr>
        <w:t xml:space="preserve">، ج </w:t>
      </w:r>
      <w:r w:rsidR="00CA4164">
        <w:rPr>
          <w:rtl/>
        </w:rPr>
        <w:t>2</w:t>
      </w:r>
      <w:r>
        <w:rPr>
          <w:rtl/>
        </w:rPr>
        <w:t xml:space="preserve"> ص </w:t>
      </w:r>
      <w:r w:rsidR="00CA4164">
        <w:rPr>
          <w:rtl/>
        </w:rPr>
        <w:t>124</w:t>
      </w:r>
      <w:r>
        <w:rPr>
          <w:rtl/>
        </w:rPr>
        <w:t xml:space="preserve"> از عايشه روايت كند كه گفت: «فاطمه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ابوبكر صديق خواست تا ميراثش را از آنچه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 جا</w:t>
      </w:r>
      <w:r w:rsidR="00382213">
        <w:rPr>
          <w:rtl/>
        </w:rPr>
        <w:t>ی</w:t>
      </w:r>
      <w:r>
        <w:rPr>
          <w:rtl/>
        </w:rPr>
        <w:t xml:space="preserve"> نهاده از انچه خدا به پيامبرش بازگردانيده به او بازگرداند، و ابوبكر گفت: «رسول خدا فرمود: «ما ارث برده نم</w:t>
      </w:r>
      <w:r w:rsidR="00382213">
        <w:rPr>
          <w:rtl/>
        </w:rPr>
        <w:t>ی</w:t>
      </w:r>
      <w:r>
        <w:rPr>
          <w:rtl/>
        </w:rPr>
        <w:t xml:space="preserve"> شويم. آنچه بر جا</w:t>
      </w:r>
      <w:r w:rsidR="00382213">
        <w:rPr>
          <w:rtl/>
        </w:rPr>
        <w:t>ی</w:t>
      </w:r>
      <w:r>
        <w:rPr>
          <w:rtl/>
        </w:rPr>
        <w:t xml:space="preserve"> نهيم صدقه است» و فاطمه دخت رسول خدا خشمگين شد و از اب</w:t>
      </w:r>
      <w:r w:rsidR="00382213">
        <w:rPr>
          <w:rtl/>
        </w:rPr>
        <w:t>ی</w:t>
      </w:r>
      <w:r>
        <w:rPr>
          <w:rtl/>
        </w:rPr>
        <w:t xml:space="preserve"> بكر رويگردان شد و همواره رويگردان بود تا وفات كرد» او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تنها شش ماه زندگ</w:t>
      </w:r>
      <w:r w:rsidR="00382213">
        <w:rPr>
          <w:rtl/>
        </w:rPr>
        <w:t>ی</w:t>
      </w:r>
      <w:r>
        <w:rPr>
          <w:rtl/>
        </w:rPr>
        <w:t xml:space="preserve"> نمود.</w:t>
      </w:r>
    </w:p>
    <w:p w:rsidR="00B070AD" w:rsidRDefault="00B070AD" w:rsidP="00B070AD">
      <w:pPr>
        <w:pStyle w:val="libFootnote0"/>
        <w:rPr>
          <w:rtl/>
        </w:rPr>
      </w:pPr>
      <w:r>
        <w:rPr>
          <w:rtl/>
        </w:rPr>
        <w:t>و در باب غزوه خيبر صحيح بخار</w:t>
      </w:r>
      <w:r w:rsidR="00382213">
        <w:rPr>
          <w:rtl/>
        </w:rPr>
        <w:t>ی</w:t>
      </w:r>
      <w:r>
        <w:rPr>
          <w:rtl/>
        </w:rPr>
        <w:t xml:space="preserve">، ج </w:t>
      </w:r>
      <w:r w:rsidR="00CA4164">
        <w:rPr>
          <w:rtl/>
        </w:rPr>
        <w:t>3</w:t>
      </w:r>
      <w:r>
        <w:rPr>
          <w:rtl/>
        </w:rPr>
        <w:t xml:space="preserve"> ص </w:t>
      </w:r>
      <w:r w:rsidR="00CA4164">
        <w:rPr>
          <w:rtl/>
        </w:rPr>
        <w:t>38</w:t>
      </w:r>
      <w:r>
        <w:rPr>
          <w:rtl/>
        </w:rPr>
        <w:t xml:space="preserve"> گويد: «هنگام</w:t>
      </w:r>
      <w:r w:rsidR="00382213">
        <w:rPr>
          <w:rtl/>
        </w:rPr>
        <w:t>ی</w:t>
      </w:r>
      <w:r>
        <w:rPr>
          <w:rtl/>
        </w:rPr>
        <w:t xml:space="preserve"> كه وفات كرد شوهرش شبانه دفنش نمود و ابوبكر را آگاه ننمود و خود بر او نماز گزارد. و عل</w:t>
      </w:r>
      <w:r w:rsidR="00382213">
        <w:rPr>
          <w:rtl/>
        </w:rPr>
        <w:t>ی</w:t>
      </w:r>
      <w:r>
        <w:rPr>
          <w:rtl/>
        </w:rPr>
        <w:t xml:space="preserve"> تا فاطمه زنده بود موقع ممتاز</w:t>
      </w:r>
      <w:r w:rsidR="00382213">
        <w:rPr>
          <w:rtl/>
        </w:rPr>
        <w:t>ی</w:t>
      </w:r>
      <w:r>
        <w:rPr>
          <w:rtl/>
        </w:rPr>
        <w:t xml:space="preserve"> داشت. و چون وفات كرد ديدار مردم را ناخوش داشت و به مصالحه با اب</w:t>
      </w:r>
      <w:r w:rsidR="00382213">
        <w:rPr>
          <w:rtl/>
        </w:rPr>
        <w:t>ی</w:t>
      </w:r>
      <w:r>
        <w:rPr>
          <w:rtl/>
        </w:rPr>
        <w:t xml:space="preserve"> بكر تن در داد.» اين روايت را مسلم در كتاب جهاد، ج </w:t>
      </w:r>
      <w:r w:rsidR="00CA4164">
        <w:rPr>
          <w:rtl/>
        </w:rPr>
        <w:t>5</w:t>
      </w:r>
      <w:r>
        <w:rPr>
          <w:rtl/>
        </w:rPr>
        <w:t xml:space="preserve"> ص </w:t>
      </w:r>
      <w:r w:rsidR="00CA4164">
        <w:rPr>
          <w:rtl/>
        </w:rPr>
        <w:t>145،</w:t>
      </w:r>
      <w:r>
        <w:rPr>
          <w:rtl/>
        </w:rPr>
        <w:t xml:space="preserve"> و احمد در مسند، ج </w:t>
      </w:r>
      <w:r w:rsidR="00CA4164">
        <w:rPr>
          <w:rtl/>
        </w:rPr>
        <w:t>1</w:t>
      </w:r>
      <w:r>
        <w:rPr>
          <w:rtl/>
        </w:rPr>
        <w:t xml:space="preserve"> ص </w:t>
      </w:r>
      <w:r w:rsidR="00CA4164">
        <w:rPr>
          <w:rtl/>
        </w:rPr>
        <w:t>9،</w:t>
      </w:r>
      <w:r>
        <w:rPr>
          <w:rtl/>
        </w:rPr>
        <w:t xml:space="preserve"> و بيهق</w:t>
      </w:r>
      <w:r w:rsidR="00382213">
        <w:rPr>
          <w:rtl/>
        </w:rPr>
        <w:t>ی</w:t>
      </w:r>
      <w:r>
        <w:rPr>
          <w:rtl/>
        </w:rPr>
        <w:t xml:space="preserve"> در سنن، ج </w:t>
      </w:r>
      <w:r w:rsidR="00CA4164">
        <w:rPr>
          <w:rtl/>
        </w:rPr>
        <w:t>6</w:t>
      </w:r>
      <w:r>
        <w:rPr>
          <w:rtl/>
        </w:rPr>
        <w:t xml:space="preserve"> ص </w:t>
      </w:r>
      <w:r w:rsidR="00CA4164">
        <w:rPr>
          <w:rtl/>
        </w:rPr>
        <w:t>300،</w:t>
      </w:r>
      <w:r>
        <w:rPr>
          <w:rtl/>
        </w:rPr>
        <w:t xml:space="preserve"> نيز آورده اند. و در شرح حال آن حضرت در اسد الغابه گويد: «او به اسماء وصيت نمود كه غسلش دهد و اجازه ندهد كس</w:t>
      </w:r>
      <w:r w:rsidR="00382213">
        <w:rPr>
          <w:rtl/>
        </w:rPr>
        <w:t>ی</w:t>
      </w:r>
      <w:r>
        <w:rPr>
          <w:rtl/>
        </w:rPr>
        <w:t xml:space="preserve"> بر او وارد شود، و چون وفات كرد عايشه آمد و اسماء اجازه ورودش نداد.»</w:t>
      </w:r>
    </w:p>
    <w:p w:rsidR="00B070AD" w:rsidRDefault="00B070AD" w:rsidP="00B070AD">
      <w:pPr>
        <w:pStyle w:val="libFootnote0"/>
        <w:rPr>
          <w:rtl/>
        </w:rPr>
      </w:pPr>
      <w:r>
        <w:rPr>
          <w:rtl/>
        </w:rPr>
        <w:t>مولف گويد: «و محل قبر فاطمه</w:t>
      </w:r>
      <w:r w:rsidRPr="00BA2DC6">
        <w:rPr>
          <w:rStyle w:val="libAlaemChar"/>
          <w:rtl/>
        </w:rPr>
        <w:t xml:space="preserve">عليه‌السلام </w:t>
      </w:r>
      <w:r>
        <w:rPr>
          <w:rtl/>
        </w:rPr>
        <w:t>تا امروز شناخته نشده است!»</w:t>
      </w:r>
    </w:p>
    <w:p w:rsidR="00B070AD" w:rsidRDefault="00B070AD" w:rsidP="00B070AD">
      <w:pPr>
        <w:pStyle w:val="libFootnote0"/>
        <w:rPr>
          <w:rtl/>
        </w:rPr>
      </w:pPr>
      <w:r>
        <w:rPr>
          <w:rtl/>
        </w:rPr>
        <w:t>صاحبان صحاح بنابر نقل جوامع السيره</w:t>
      </w:r>
      <w:r w:rsidR="00CA4164">
        <w:rPr>
          <w:rtl/>
        </w:rPr>
        <w:t>،</w:t>
      </w:r>
      <w:r>
        <w:rPr>
          <w:rtl/>
        </w:rPr>
        <w:t xml:space="preserve"> </w:t>
      </w:r>
      <w:r w:rsidR="00CA4164">
        <w:rPr>
          <w:rtl/>
        </w:rPr>
        <w:t>18</w:t>
      </w:r>
      <w:r>
        <w:rPr>
          <w:rtl/>
        </w:rPr>
        <w:t xml:space="preserve"> حديث از آن حضرت روايت كرده اند.</w:t>
      </w:r>
    </w:p>
    <w:p w:rsidR="00B070AD" w:rsidRDefault="00B070AD" w:rsidP="00B070AD">
      <w:pPr>
        <w:pStyle w:val="libFootnote0"/>
        <w:rPr>
          <w:rtl/>
        </w:rPr>
      </w:pPr>
      <w:r>
        <w:rPr>
          <w:rtl/>
        </w:rPr>
        <w:t xml:space="preserve">و امام حسن و امام حسين دو سبط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دو فرزند عل</w:t>
      </w:r>
      <w:r w:rsidR="00382213">
        <w:rPr>
          <w:rtl/>
        </w:rPr>
        <w:t>ی</w:t>
      </w:r>
      <w:r>
        <w:rPr>
          <w:rtl/>
        </w:rPr>
        <w:t xml:space="preserve"> و فاطمه</w:t>
      </w:r>
      <w:r>
        <w:rPr>
          <w:rFonts w:hint="cs"/>
          <w:rtl/>
        </w:rPr>
        <w:t xml:space="preserve"> </w:t>
      </w:r>
      <w:r w:rsidRPr="00BA266A">
        <w:rPr>
          <w:rStyle w:val="libAlaemChar"/>
          <w:rFonts w:eastAsiaTheme="minorHAnsi"/>
          <w:rtl/>
        </w:rPr>
        <w:t>عليها‌السلام</w:t>
      </w:r>
      <w:r>
        <w:rPr>
          <w:rtl/>
        </w:rPr>
        <w:t>: امام حسن</w:t>
      </w:r>
      <w:r w:rsidRPr="00BA2DC6">
        <w:rPr>
          <w:rStyle w:val="libAlaemChar"/>
          <w:rtl/>
        </w:rPr>
        <w:t xml:space="preserve">عليه‌السلام </w:t>
      </w:r>
      <w:r>
        <w:rPr>
          <w:rtl/>
        </w:rPr>
        <w:t>در نيمه ماه رمضان سال سوم هجر</w:t>
      </w:r>
      <w:r w:rsidR="00382213">
        <w:rPr>
          <w:rtl/>
        </w:rPr>
        <w:t>ی</w:t>
      </w:r>
      <w:r>
        <w:rPr>
          <w:rtl/>
        </w:rPr>
        <w:t xml:space="preserve"> به دنيا </w:t>
      </w:r>
      <w:r>
        <w:rPr>
          <w:rFonts w:hint="cs"/>
          <w:rtl/>
        </w:rPr>
        <w:t>آ</w:t>
      </w:r>
      <w:r>
        <w:rPr>
          <w:rtl/>
        </w:rPr>
        <w:t>مد و امام حسين</w:t>
      </w:r>
      <w:r w:rsidRPr="00BA2DC6">
        <w:rPr>
          <w:rStyle w:val="libAlaemChar"/>
          <w:rtl/>
        </w:rPr>
        <w:t xml:space="preserve">عليه‌السلام </w:t>
      </w:r>
      <w:r>
        <w:rPr>
          <w:rtl/>
        </w:rPr>
        <w:t>در سوم شعبان سال چهارم هجر</w:t>
      </w:r>
      <w:r w:rsidR="00382213">
        <w:rPr>
          <w:rtl/>
        </w:rPr>
        <w:t>ی</w:t>
      </w:r>
      <w:r>
        <w:rPr>
          <w:rtl/>
        </w:rPr>
        <w:t xml:space="preserve">. و رسول خدا درباره آنها فرمود: «حسن و حسين دو سيّد جوانان اهل بهشتند و پدرشان بهتر از آنهاست» سنن ابن ماجه باب فضائل اصحاب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و مستدرك صحيحين، ج </w:t>
      </w:r>
      <w:r w:rsidR="00CA4164">
        <w:rPr>
          <w:rtl/>
        </w:rPr>
        <w:t>3</w:t>
      </w:r>
      <w:r>
        <w:rPr>
          <w:rtl/>
        </w:rPr>
        <w:t xml:space="preserve"> ص </w:t>
      </w:r>
      <w:r w:rsidR="00CA4164">
        <w:rPr>
          <w:rtl/>
        </w:rPr>
        <w:t>167</w:t>
      </w:r>
      <w:r>
        <w:rPr>
          <w:rtl/>
        </w:rPr>
        <w:t xml:space="preserve"> و مصادر بسيار ديگر.</w:t>
      </w:r>
    </w:p>
    <w:p w:rsidR="00B070AD" w:rsidRDefault="00B070AD" w:rsidP="00B070AD">
      <w:pPr>
        <w:pStyle w:val="libFootnote0"/>
        <w:rPr>
          <w:rtl/>
        </w:rPr>
      </w:pPr>
      <w:r>
        <w:rPr>
          <w:rtl/>
        </w:rPr>
        <w:lastRenderedPageBreak/>
        <w:t>مسلمانان در سال چهلم هجر</w:t>
      </w:r>
      <w:r w:rsidR="00382213">
        <w:rPr>
          <w:rtl/>
        </w:rPr>
        <w:t>ی</w:t>
      </w:r>
      <w:r>
        <w:rPr>
          <w:rtl/>
        </w:rPr>
        <w:t xml:space="preserve"> پس از شهادت امام عل</w:t>
      </w:r>
      <w:r w:rsidR="00382213">
        <w:rPr>
          <w:rtl/>
        </w:rPr>
        <w:t>ی</w:t>
      </w:r>
      <w:r>
        <w:rPr>
          <w:rtl/>
        </w:rPr>
        <w:t xml:space="preserve"> با امام حسن</w:t>
      </w:r>
      <w:r w:rsidRPr="00BA2DC6">
        <w:rPr>
          <w:rStyle w:val="libAlaemChar"/>
          <w:rtl/>
        </w:rPr>
        <w:t xml:space="preserve">عليه‌السلام </w:t>
      </w:r>
      <w:r>
        <w:rPr>
          <w:rtl/>
        </w:rPr>
        <w:t>بيعت كردند و آن حضرت شش ماه به خلافت پرداخت و سپس به مقتضا</w:t>
      </w:r>
      <w:r w:rsidR="00382213">
        <w:rPr>
          <w:rtl/>
        </w:rPr>
        <w:t>ی</w:t>
      </w:r>
      <w:r>
        <w:rPr>
          <w:rtl/>
        </w:rPr>
        <w:t xml:space="preserve"> مصلحت اسلام با معاويه مصالحه كرد. و معاويه هنگام</w:t>
      </w:r>
      <w:r w:rsidR="00382213">
        <w:rPr>
          <w:rtl/>
        </w:rPr>
        <w:t>ی</w:t>
      </w:r>
      <w:r>
        <w:rPr>
          <w:rtl/>
        </w:rPr>
        <w:t xml:space="preserve"> كه در سال </w:t>
      </w:r>
      <w:r w:rsidR="00CA4164">
        <w:rPr>
          <w:rtl/>
        </w:rPr>
        <w:t>50</w:t>
      </w:r>
      <w:r>
        <w:rPr>
          <w:rtl/>
        </w:rPr>
        <w:t xml:space="preserve"> ه بر آن شد تا برا</w:t>
      </w:r>
      <w:r w:rsidR="00382213">
        <w:rPr>
          <w:rtl/>
        </w:rPr>
        <w:t>ی</w:t>
      </w:r>
      <w:r>
        <w:rPr>
          <w:rtl/>
        </w:rPr>
        <w:t xml:space="preserve"> پسرش يزيد بيعت بگيرد، آن حضرت را در نهان مسموم ساخت و شهيد نمود. مراجعه كنيد: نقش عايشه در تاريخ اسلام ج سوم ص </w:t>
      </w:r>
      <w:r w:rsidR="00CA4164">
        <w:rPr>
          <w:rtl/>
        </w:rPr>
        <w:t>178</w:t>
      </w:r>
      <w:r w:rsidR="00350C21">
        <w:rPr>
          <w:rtl/>
        </w:rPr>
        <w:t>.</w:t>
      </w:r>
      <w:r>
        <w:rPr>
          <w:rtl/>
        </w:rPr>
        <w:t xml:space="preserve"> در سال </w:t>
      </w:r>
      <w:r w:rsidR="00CA4164">
        <w:rPr>
          <w:rtl/>
        </w:rPr>
        <w:t>60</w:t>
      </w:r>
      <w:r>
        <w:rPr>
          <w:rtl/>
        </w:rPr>
        <w:t xml:space="preserve"> ه نيز امام حسين</w:t>
      </w:r>
      <w:r w:rsidRPr="00BA2DC6">
        <w:rPr>
          <w:rStyle w:val="libAlaemChar"/>
          <w:rtl/>
        </w:rPr>
        <w:t xml:space="preserve">عليه‌السلام </w:t>
      </w:r>
      <w:r>
        <w:rPr>
          <w:rtl/>
        </w:rPr>
        <w:t>از بيعت با يزيد سرباز زد و فرمود: «اگر امت اسلام</w:t>
      </w:r>
      <w:r w:rsidR="00382213">
        <w:rPr>
          <w:rtl/>
        </w:rPr>
        <w:t>ی</w:t>
      </w:r>
      <w:r>
        <w:rPr>
          <w:rtl/>
        </w:rPr>
        <w:t xml:space="preserve"> به رهبر</w:t>
      </w:r>
      <w:r w:rsidR="00382213">
        <w:rPr>
          <w:rtl/>
        </w:rPr>
        <w:t>ی</w:t>
      </w:r>
      <w:r>
        <w:rPr>
          <w:rtl/>
        </w:rPr>
        <w:t xml:space="preserve"> همچون يزيد مبتلا گردد بايد با اسلام خداحافظ</w:t>
      </w:r>
      <w:r w:rsidR="00382213">
        <w:rPr>
          <w:rtl/>
        </w:rPr>
        <w:t>ی</w:t>
      </w:r>
      <w:r>
        <w:rPr>
          <w:rtl/>
        </w:rPr>
        <w:t xml:space="preserve"> نمود» و سپاه يزيد آن حضرت را در عاشورا</w:t>
      </w:r>
      <w:r w:rsidR="00382213">
        <w:rPr>
          <w:rtl/>
        </w:rPr>
        <w:t>ی</w:t>
      </w:r>
      <w:r>
        <w:rPr>
          <w:rtl/>
        </w:rPr>
        <w:t xml:space="preserve"> سال </w:t>
      </w:r>
      <w:r w:rsidR="00CA4164">
        <w:rPr>
          <w:rtl/>
        </w:rPr>
        <w:t>61</w:t>
      </w:r>
      <w:r>
        <w:rPr>
          <w:rtl/>
        </w:rPr>
        <w:t xml:space="preserve"> ه در كربلا به شهادت رسانيدند. صاحبان صحاح از امام حسن</w:t>
      </w:r>
      <w:r w:rsidRPr="00BA2DC6">
        <w:rPr>
          <w:rStyle w:val="libAlaemChar"/>
          <w:rtl/>
        </w:rPr>
        <w:t xml:space="preserve">عليه‌السلام </w:t>
      </w:r>
      <w:r w:rsidR="00CA4164">
        <w:rPr>
          <w:rtl/>
        </w:rPr>
        <w:t>13</w:t>
      </w:r>
      <w:r>
        <w:rPr>
          <w:rtl/>
        </w:rPr>
        <w:t xml:space="preserve"> حديث و از امام حسين</w:t>
      </w:r>
      <w:r w:rsidRPr="00BA2DC6">
        <w:rPr>
          <w:rStyle w:val="libAlaemChar"/>
          <w:rtl/>
        </w:rPr>
        <w:t xml:space="preserve">عليه‌السلام </w:t>
      </w:r>
      <w:r w:rsidR="00CA4164">
        <w:rPr>
          <w:rtl/>
        </w:rPr>
        <w:t>8</w:t>
      </w:r>
      <w:r>
        <w:rPr>
          <w:rtl/>
        </w:rPr>
        <w:t xml:space="preserve"> حديث روايت كرده اند. مراجعه كنيد: جوامع السيره، ص </w:t>
      </w:r>
      <w:r w:rsidR="00CA4164">
        <w:rPr>
          <w:rtl/>
        </w:rPr>
        <w:t>284</w:t>
      </w:r>
      <w:r>
        <w:rPr>
          <w:rtl/>
        </w:rPr>
        <w:t xml:space="preserve"> و </w:t>
      </w:r>
      <w:r w:rsidR="00CA4164">
        <w:rPr>
          <w:rtl/>
        </w:rPr>
        <w:t>286،</w:t>
      </w:r>
      <w:r>
        <w:rPr>
          <w:rtl/>
        </w:rPr>
        <w:t xml:space="preserve"> و تقريب التهذيب، ج </w:t>
      </w:r>
      <w:r w:rsidR="00CA4164">
        <w:rPr>
          <w:rtl/>
        </w:rPr>
        <w:t>1</w:t>
      </w:r>
      <w:r>
        <w:rPr>
          <w:rtl/>
        </w:rPr>
        <w:t xml:space="preserve"> ص </w:t>
      </w:r>
      <w:r w:rsidR="00CA4164">
        <w:rPr>
          <w:rtl/>
        </w:rPr>
        <w:t>168</w:t>
      </w:r>
      <w:r w:rsidR="00350C21">
        <w:rPr>
          <w:rtl/>
        </w:rPr>
        <w:t>.</w:t>
      </w:r>
    </w:p>
    <w:p w:rsidR="00B070AD" w:rsidRDefault="00CA4164" w:rsidP="00B070AD">
      <w:pPr>
        <w:pStyle w:val="libFootnote0"/>
        <w:rPr>
          <w:rtl/>
        </w:rPr>
      </w:pPr>
      <w:r>
        <w:rPr>
          <w:rtl/>
        </w:rPr>
        <w:t>(6)</w:t>
      </w:r>
      <w:r w:rsidR="00350C21">
        <w:rPr>
          <w:rtl/>
        </w:rPr>
        <w:t xml:space="preserve"> </w:t>
      </w:r>
      <w:r w:rsidR="00B070AD">
        <w:rPr>
          <w:rtl/>
        </w:rPr>
        <w:t>عايشه دخت ابوبكر مادرش امّ رومان بود. در سال چهارم بعثت به دنيا آمد و پيامبرص يك سال پس از هجرت به مدينه او را به خانه برد و و</w:t>
      </w:r>
      <w:r w:rsidR="00382213">
        <w:rPr>
          <w:rtl/>
        </w:rPr>
        <w:t>ی</w:t>
      </w:r>
      <w:r w:rsidR="00B070AD">
        <w:rPr>
          <w:rtl/>
        </w:rPr>
        <w:t xml:space="preserve"> در سال </w:t>
      </w:r>
      <w:r>
        <w:rPr>
          <w:rtl/>
        </w:rPr>
        <w:t>57</w:t>
      </w:r>
      <w:r w:rsidR="00B070AD">
        <w:rPr>
          <w:rtl/>
        </w:rPr>
        <w:t xml:space="preserve"> يا </w:t>
      </w:r>
      <w:r>
        <w:rPr>
          <w:rtl/>
        </w:rPr>
        <w:t>58</w:t>
      </w:r>
      <w:r w:rsidR="00B070AD">
        <w:rPr>
          <w:rtl/>
        </w:rPr>
        <w:t xml:space="preserve"> يا </w:t>
      </w:r>
      <w:r>
        <w:rPr>
          <w:rtl/>
        </w:rPr>
        <w:t>59</w:t>
      </w:r>
      <w:r w:rsidR="00B070AD">
        <w:rPr>
          <w:rtl/>
        </w:rPr>
        <w:t xml:space="preserve"> ه وفات كرد و ابوهريره بر او نماز گزارد. صاحبان صحاح </w:t>
      </w:r>
      <w:r>
        <w:rPr>
          <w:rtl/>
        </w:rPr>
        <w:t>2210</w:t>
      </w:r>
      <w:r w:rsidR="00B070AD">
        <w:rPr>
          <w:rtl/>
        </w:rPr>
        <w:t xml:space="preserve"> حديث از او روايت كرده اند. مراجعه كنيد: نقش عايشه در احاديث اسلام.روايت عايشه در شأن نزول آيت تطهير در صحيح مسلم ج </w:t>
      </w:r>
      <w:r>
        <w:rPr>
          <w:rtl/>
        </w:rPr>
        <w:t>7</w:t>
      </w:r>
      <w:r w:rsidR="00B070AD">
        <w:rPr>
          <w:rtl/>
        </w:rPr>
        <w:t xml:space="preserve"> ص </w:t>
      </w:r>
      <w:r>
        <w:rPr>
          <w:rtl/>
        </w:rPr>
        <w:t>130،</w:t>
      </w:r>
      <w:r w:rsidR="00B070AD">
        <w:rPr>
          <w:rtl/>
        </w:rPr>
        <w:t xml:space="preserve"> باب فضائل اهل بيت النب</w:t>
      </w:r>
      <w:r w:rsidR="00382213">
        <w:rPr>
          <w:rtl/>
        </w:rPr>
        <w:t>ی</w:t>
      </w:r>
      <w:r w:rsidR="00B070AD">
        <w:rPr>
          <w:rtl/>
        </w:rPr>
        <w:t xml:space="preserve">، مستدرك صحيحين، ج </w:t>
      </w:r>
      <w:r>
        <w:rPr>
          <w:rtl/>
        </w:rPr>
        <w:t>3</w:t>
      </w:r>
      <w:r w:rsidR="00B070AD">
        <w:rPr>
          <w:rtl/>
        </w:rPr>
        <w:t xml:space="preserve"> ص </w:t>
      </w:r>
      <w:r>
        <w:rPr>
          <w:rtl/>
        </w:rPr>
        <w:t>147،</w:t>
      </w:r>
      <w:r w:rsidR="00B070AD">
        <w:rPr>
          <w:rtl/>
        </w:rPr>
        <w:t xml:space="preserve"> و تفسير ابن جرير و سيوط</w:t>
      </w:r>
      <w:r w:rsidR="00382213">
        <w:rPr>
          <w:rtl/>
        </w:rPr>
        <w:t>ی</w:t>
      </w:r>
      <w:r w:rsidR="00B070AD">
        <w:rPr>
          <w:rtl/>
        </w:rPr>
        <w:t xml:space="preserve"> در تفسير آيه مذكور، و تفسير زمخشر</w:t>
      </w:r>
      <w:r w:rsidR="00382213">
        <w:rPr>
          <w:rtl/>
        </w:rPr>
        <w:t>ی</w:t>
      </w:r>
      <w:r w:rsidR="00B070AD">
        <w:rPr>
          <w:rtl/>
        </w:rPr>
        <w:t xml:space="preserve"> و راز</w:t>
      </w:r>
      <w:r w:rsidR="00382213">
        <w:rPr>
          <w:rtl/>
        </w:rPr>
        <w:t>ی</w:t>
      </w:r>
      <w:r w:rsidR="00B070AD">
        <w:rPr>
          <w:rtl/>
        </w:rPr>
        <w:t xml:space="preserve"> در تفسير آيه مباهله، و سنن بيهق</w:t>
      </w:r>
      <w:r w:rsidR="00382213">
        <w:rPr>
          <w:rtl/>
        </w:rPr>
        <w:t>ی</w:t>
      </w:r>
      <w:r w:rsidR="00B070AD">
        <w:rPr>
          <w:rtl/>
        </w:rPr>
        <w:t xml:space="preserve">، ج </w:t>
      </w:r>
      <w:r>
        <w:rPr>
          <w:rtl/>
        </w:rPr>
        <w:t>2</w:t>
      </w:r>
      <w:r w:rsidR="00B070AD">
        <w:rPr>
          <w:rtl/>
        </w:rPr>
        <w:t xml:space="preserve"> ص </w:t>
      </w:r>
      <w:r>
        <w:rPr>
          <w:rtl/>
        </w:rPr>
        <w:t>149،</w:t>
      </w:r>
      <w:r w:rsidR="00B070AD">
        <w:rPr>
          <w:rtl/>
        </w:rPr>
        <w:t xml:space="preserve"> آمده است.</w:t>
      </w:r>
    </w:p>
    <w:p w:rsidR="00B070AD" w:rsidRDefault="00CA4164" w:rsidP="00B070AD">
      <w:pPr>
        <w:pStyle w:val="libFootnote0"/>
        <w:rPr>
          <w:rtl/>
        </w:rPr>
      </w:pPr>
      <w:r>
        <w:rPr>
          <w:rtl/>
        </w:rPr>
        <w:t>(7)</w:t>
      </w:r>
      <w:r w:rsidR="00350C21">
        <w:rPr>
          <w:rtl/>
        </w:rPr>
        <w:t xml:space="preserve"> </w:t>
      </w:r>
      <w:r w:rsidR="00B070AD">
        <w:rPr>
          <w:rtl/>
        </w:rPr>
        <w:t>واثله بن اسقع ليث</w:t>
      </w:r>
      <w:r w:rsidR="00382213">
        <w:rPr>
          <w:rtl/>
        </w:rPr>
        <w:t>ی</w:t>
      </w:r>
      <w:r w:rsidR="00B070AD">
        <w:rPr>
          <w:rtl/>
        </w:rPr>
        <w:t>، به هنگام حركت پيامبر به سو</w:t>
      </w:r>
      <w:r w:rsidR="00382213">
        <w:rPr>
          <w:rtl/>
        </w:rPr>
        <w:t>ی</w:t>
      </w:r>
      <w:r w:rsidR="00B070AD">
        <w:rPr>
          <w:rtl/>
        </w:rPr>
        <w:t xml:space="preserve"> تبوك اسلام آورد. و گفته شده او سه سال خادم رسول خدا بود و در سال </w:t>
      </w:r>
      <w:r>
        <w:rPr>
          <w:rtl/>
        </w:rPr>
        <w:t>85</w:t>
      </w:r>
      <w:r w:rsidR="00B070AD">
        <w:rPr>
          <w:rtl/>
        </w:rPr>
        <w:t xml:space="preserve"> يا </w:t>
      </w:r>
      <w:r>
        <w:rPr>
          <w:rtl/>
        </w:rPr>
        <w:t>83</w:t>
      </w:r>
      <w:r w:rsidR="00B070AD">
        <w:rPr>
          <w:rtl/>
        </w:rPr>
        <w:t xml:space="preserve"> ه در دمشق يا بيت المقدس وفات كرد. صاحبان صحاح </w:t>
      </w:r>
      <w:r>
        <w:rPr>
          <w:rtl/>
        </w:rPr>
        <w:t>56</w:t>
      </w:r>
      <w:r w:rsidR="00B070AD">
        <w:rPr>
          <w:rtl/>
        </w:rPr>
        <w:t xml:space="preserve"> حديث از او روايت كرده اند. شرح حالش در اسد الغابه و جوامع السيره، ص </w:t>
      </w:r>
      <w:r>
        <w:rPr>
          <w:rtl/>
        </w:rPr>
        <w:t>279،</w:t>
      </w:r>
      <w:r w:rsidR="00B070AD">
        <w:rPr>
          <w:rtl/>
        </w:rPr>
        <w:t xml:space="preserve"> آمده است. اين روايت او درباره شأن نزول آيه تطهير در سنن بيهق</w:t>
      </w:r>
      <w:r w:rsidR="00382213">
        <w:rPr>
          <w:rtl/>
        </w:rPr>
        <w:t>ی</w:t>
      </w:r>
      <w:r w:rsidR="00B070AD">
        <w:rPr>
          <w:rtl/>
        </w:rPr>
        <w:t xml:space="preserve">، ج </w:t>
      </w:r>
      <w:r>
        <w:rPr>
          <w:rtl/>
        </w:rPr>
        <w:t>2</w:t>
      </w:r>
      <w:r w:rsidR="00B070AD">
        <w:rPr>
          <w:rtl/>
        </w:rPr>
        <w:t xml:space="preserve"> ص </w:t>
      </w:r>
      <w:r>
        <w:rPr>
          <w:rtl/>
        </w:rPr>
        <w:t>152،</w:t>
      </w:r>
      <w:r w:rsidR="00B070AD">
        <w:rPr>
          <w:rtl/>
        </w:rPr>
        <w:t xml:space="preserve"> و روايت ديگر</w:t>
      </w:r>
      <w:r w:rsidR="00382213">
        <w:rPr>
          <w:rtl/>
        </w:rPr>
        <w:t>ی</w:t>
      </w:r>
      <w:r w:rsidR="00B070AD">
        <w:rPr>
          <w:rtl/>
        </w:rPr>
        <w:t xml:space="preserve"> از او در مسند احمد، ج </w:t>
      </w:r>
      <w:r>
        <w:rPr>
          <w:rtl/>
        </w:rPr>
        <w:t>4</w:t>
      </w:r>
      <w:r w:rsidR="00B070AD">
        <w:rPr>
          <w:rtl/>
        </w:rPr>
        <w:t xml:space="preserve"> ص </w:t>
      </w:r>
      <w:r>
        <w:rPr>
          <w:rtl/>
        </w:rPr>
        <w:t>107،</w:t>
      </w:r>
      <w:r w:rsidR="00B070AD">
        <w:rPr>
          <w:rtl/>
        </w:rPr>
        <w:t xml:space="preserve"> و مستدرك صحيحين، ج </w:t>
      </w:r>
      <w:r>
        <w:rPr>
          <w:rtl/>
        </w:rPr>
        <w:t>2</w:t>
      </w:r>
      <w:r w:rsidR="00B070AD">
        <w:rPr>
          <w:rtl/>
        </w:rPr>
        <w:t xml:space="preserve"> ص </w:t>
      </w:r>
      <w:r>
        <w:rPr>
          <w:rtl/>
        </w:rPr>
        <w:t>416</w:t>
      </w:r>
      <w:r w:rsidR="00B070AD">
        <w:rPr>
          <w:rtl/>
        </w:rPr>
        <w:t xml:space="preserve"> و ج </w:t>
      </w:r>
      <w:r>
        <w:rPr>
          <w:rtl/>
        </w:rPr>
        <w:t>3</w:t>
      </w:r>
      <w:r w:rsidR="00B070AD">
        <w:rPr>
          <w:rtl/>
        </w:rPr>
        <w:t xml:space="preserve"> ص </w:t>
      </w:r>
      <w:r>
        <w:rPr>
          <w:rtl/>
        </w:rPr>
        <w:t>147،</w:t>
      </w:r>
      <w:r w:rsidR="00B070AD">
        <w:rPr>
          <w:rtl/>
        </w:rPr>
        <w:t xml:space="preserve"> و مجمع الزوائد، ج </w:t>
      </w:r>
      <w:r>
        <w:rPr>
          <w:rtl/>
        </w:rPr>
        <w:t>9</w:t>
      </w:r>
      <w:r w:rsidR="00B070AD">
        <w:rPr>
          <w:rtl/>
        </w:rPr>
        <w:t xml:space="preserve"> ص </w:t>
      </w:r>
      <w:r>
        <w:rPr>
          <w:rtl/>
        </w:rPr>
        <w:t>167،</w:t>
      </w:r>
      <w:r w:rsidR="00B070AD">
        <w:rPr>
          <w:rtl/>
        </w:rPr>
        <w:t xml:space="preserve"> و تفسير ابن جرير و سيوط</w:t>
      </w:r>
      <w:r w:rsidR="00382213">
        <w:rPr>
          <w:rtl/>
        </w:rPr>
        <w:t>ی</w:t>
      </w:r>
      <w:r w:rsidR="00B070AD">
        <w:rPr>
          <w:rtl/>
        </w:rPr>
        <w:t xml:space="preserve"> در تفسير آيه، و اسد الغابه، ج </w:t>
      </w:r>
      <w:r>
        <w:rPr>
          <w:rtl/>
        </w:rPr>
        <w:t>2</w:t>
      </w:r>
      <w:r w:rsidR="00B070AD">
        <w:rPr>
          <w:rtl/>
        </w:rPr>
        <w:t xml:space="preserve"> ص </w:t>
      </w:r>
      <w:r>
        <w:rPr>
          <w:rtl/>
        </w:rPr>
        <w:t>20</w:t>
      </w:r>
      <w:r w:rsidR="00B070AD">
        <w:rPr>
          <w:rtl/>
        </w:rPr>
        <w:t xml:space="preserve"> آمده است.</w:t>
      </w:r>
    </w:p>
    <w:p w:rsidR="00B070AD" w:rsidRDefault="00CA4164" w:rsidP="00B070AD">
      <w:pPr>
        <w:pStyle w:val="libFootnote0"/>
        <w:rPr>
          <w:rtl/>
        </w:rPr>
      </w:pPr>
      <w:r>
        <w:rPr>
          <w:rtl/>
        </w:rPr>
        <w:t>(8)</w:t>
      </w:r>
      <w:r w:rsidR="00350C21">
        <w:rPr>
          <w:rtl/>
        </w:rPr>
        <w:t xml:space="preserve"> </w:t>
      </w:r>
      <w:r w:rsidR="00B070AD">
        <w:rPr>
          <w:rtl/>
        </w:rPr>
        <w:t>اين روايت ام سلمه در تفسير سيوط</w:t>
      </w:r>
      <w:r w:rsidR="00382213">
        <w:rPr>
          <w:rtl/>
        </w:rPr>
        <w:t>ی</w:t>
      </w:r>
      <w:r w:rsidR="00B070AD">
        <w:rPr>
          <w:rtl/>
        </w:rPr>
        <w:t xml:space="preserve">، ج </w:t>
      </w:r>
      <w:r>
        <w:rPr>
          <w:rtl/>
        </w:rPr>
        <w:t>5</w:t>
      </w:r>
      <w:r w:rsidR="00B070AD">
        <w:rPr>
          <w:rtl/>
        </w:rPr>
        <w:t xml:space="preserve"> ص </w:t>
      </w:r>
      <w:r>
        <w:rPr>
          <w:rtl/>
        </w:rPr>
        <w:t>198</w:t>
      </w:r>
      <w:r w:rsidR="00B070AD">
        <w:rPr>
          <w:rtl/>
        </w:rPr>
        <w:t xml:space="preserve"> و </w:t>
      </w:r>
      <w:r>
        <w:rPr>
          <w:rtl/>
        </w:rPr>
        <w:t>199</w:t>
      </w:r>
      <w:r w:rsidR="00B070AD">
        <w:rPr>
          <w:rtl/>
        </w:rPr>
        <w:t xml:space="preserve"> آمده است. و روايت ديگر</w:t>
      </w:r>
      <w:r w:rsidR="00382213">
        <w:rPr>
          <w:rtl/>
        </w:rPr>
        <w:t>ی</w:t>
      </w:r>
      <w:r w:rsidR="00B070AD">
        <w:rPr>
          <w:rtl/>
        </w:rPr>
        <w:t xml:space="preserve"> از او در سنن ترمذ</w:t>
      </w:r>
      <w:r w:rsidR="00382213">
        <w:rPr>
          <w:rtl/>
        </w:rPr>
        <w:t>ی</w:t>
      </w:r>
      <w:r w:rsidR="00B070AD">
        <w:rPr>
          <w:rtl/>
        </w:rPr>
        <w:t xml:space="preserve">، ج </w:t>
      </w:r>
      <w:r>
        <w:rPr>
          <w:rtl/>
        </w:rPr>
        <w:t>13</w:t>
      </w:r>
      <w:r w:rsidR="00B070AD">
        <w:rPr>
          <w:rtl/>
        </w:rPr>
        <w:t xml:space="preserve"> ص </w:t>
      </w:r>
      <w:r>
        <w:rPr>
          <w:rtl/>
        </w:rPr>
        <w:t>248،</w:t>
      </w:r>
      <w:r w:rsidR="00B070AD">
        <w:rPr>
          <w:rtl/>
        </w:rPr>
        <w:t xml:space="preserve"> و مسند احمد، ج </w:t>
      </w:r>
      <w:r>
        <w:rPr>
          <w:rtl/>
        </w:rPr>
        <w:t>6</w:t>
      </w:r>
      <w:r w:rsidR="00B070AD">
        <w:rPr>
          <w:rtl/>
        </w:rPr>
        <w:t xml:space="preserve"> ص </w:t>
      </w:r>
      <w:r>
        <w:rPr>
          <w:rtl/>
        </w:rPr>
        <w:t>306،</w:t>
      </w:r>
      <w:r w:rsidR="00B070AD">
        <w:rPr>
          <w:rtl/>
        </w:rPr>
        <w:t xml:space="preserve"> و اسد الغابه، ج </w:t>
      </w:r>
      <w:r>
        <w:rPr>
          <w:rtl/>
        </w:rPr>
        <w:t>4</w:t>
      </w:r>
      <w:r w:rsidR="00B070AD">
        <w:rPr>
          <w:rtl/>
        </w:rPr>
        <w:t xml:space="preserve"> ص </w:t>
      </w:r>
      <w:r>
        <w:rPr>
          <w:rtl/>
        </w:rPr>
        <w:t>29</w:t>
      </w:r>
      <w:r w:rsidR="00B070AD">
        <w:rPr>
          <w:rtl/>
        </w:rPr>
        <w:t xml:space="preserve"> و ج </w:t>
      </w:r>
      <w:r>
        <w:rPr>
          <w:rtl/>
        </w:rPr>
        <w:t>2</w:t>
      </w:r>
      <w:r w:rsidR="00B070AD">
        <w:rPr>
          <w:rtl/>
        </w:rPr>
        <w:t xml:space="preserve"> ص </w:t>
      </w:r>
      <w:r>
        <w:rPr>
          <w:rtl/>
        </w:rPr>
        <w:t>297،</w:t>
      </w:r>
      <w:r w:rsidR="00B070AD">
        <w:rPr>
          <w:rtl/>
        </w:rPr>
        <w:t xml:space="preserve"> و تهذيب التهذيب، ج </w:t>
      </w:r>
      <w:r>
        <w:rPr>
          <w:rtl/>
        </w:rPr>
        <w:t>2</w:t>
      </w:r>
      <w:r w:rsidR="00B070AD">
        <w:rPr>
          <w:rtl/>
        </w:rPr>
        <w:t xml:space="preserve"> ص </w:t>
      </w:r>
      <w:r>
        <w:rPr>
          <w:rtl/>
        </w:rPr>
        <w:t>297،</w:t>
      </w:r>
      <w:r w:rsidR="00B070AD">
        <w:rPr>
          <w:rtl/>
        </w:rPr>
        <w:t xml:space="preserve"> آمده است. و روايت ديگر</w:t>
      </w:r>
      <w:r w:rsidR="00382213">
        <w:rPr>
          <w:rtl/>
        </w:rPr>
        <w:t>ی</w:t>
      </w:r>
      <w:r w:rsidR="00B070AD">
        <w:rPr>
          <w:rtl/>
        </w:rPr>
        <w:t xml:space="preserve"> در مستدرك صحيحين، ج </w:t>
      </w:r>
      <w:r>
        <w:rPr>
          <w:rtl/>
        </w:rPr>
        <w:t>2</w:t>
      </w:r>
      <w:r w:rsidR="00B070AD">
        <w:rPr>
          <w:rtl/>
        </w:rPr>
        <w:t xml:space="preserve"> ص </w:t>
      </w:r>
      <w:r>
        <w:rPr>
          <w:rtl/>
        </w:rPr>
        <w:t>416</w:t>
      </w:r>
      <w:r w:rsidR="00B070AD">
        <w:rPr>
          <w:rtl/>
        </w:rPr>
        <w:t xml:space="preserve"> و ج </w:t>
      </w:r>
      <w:r>
        <w:rPr>
          <w:rtl/>
        </w:rPr>
        <w:t>3</w:t>
      </w:r>
      <w:r w:rsidR="00B070AD">
        <w:rPr>
          <w:rtl/>
        </w:rPr>
        <w:t xml:space="preserve"> ص </w:t>
      </w:r>
      <w:r>
        <w:rPr>
          <w:rtl/>
        </w:rPr>
        <w:t>147،</w:t>
      </w:r>
      <w:r w:rsidR="00B070AD">
        <w:rPr>
          <w:rtl/>
        </w:rPr>
        <w:t xml:space="preserve"> و سنن بيهق</w:t>
      </w:r>
      <w:r w:rsidR="00382213">
        <w:rPr>
          <w:rtl/>
        </w:rPr>
        <w:t>ی</w:t>
      </w:r>
      <w:r w:rsidR="00B070AD">
        <w:rPr>
          <w:rtl/>
        </w:rPr>
        <w:t xml:space="preserve">، ج </w:t>
      </w:r>
      <w:r>
        <w:rPr>
          <w:rtl/>
        </w:rPr>
        <w:t>2</w:t>
      </w:r>
      <w:r w:rsidR="00B070AD">
        <w:rPr>
          <w:rtl/>
        </w:rPr>
        <w:t xml:space="preserve"> ص </w:t>
      </w:r>
      <w:r>
        <w:rPr>
          <w:rtl/>
        </w:rPr>
        <w:t>150،</w:t>
      </w:r>
      <w:r w:rsidR="00B070AD">
        <w:rPr>
          <w:rtl/>
        </w:rPr>
        <w:t xml:space="preserve"> و اسد الغابه، ج </w:t>
      </w:r>
      <w:r>
        <w:rPr>
          <w:rtl/>
        </w:rPr>
        <w:t>5</w:t>
      </w:r>
      <w:r w:rsidR="00B070AD">
        <w:rPr>
          <w:rtl/>
        </w:rPr>
        <w:t xml:space="preserve"> ص </w:t>
      </w:r>
      <w:r>
        <w:rPr>
          <w:rtl/>
        </w:rPr>
        <w:t>521</w:t>
      </w:r>
      <w:r w:rsidR="00B070AD">
        <w:rPr>
          <w:rtl/>
        </w:rPr>
        <w:t xml:space="preserve"> و </w:t>
      </w:r>
      <w:r>
        <w:rPr>
          <w:rtl/>
        </w:rPr>
        <w:t>598،</w:t>
      </w:r>
      <w:r w:rsidR="00B070AD">
        <w:rPr>
          <w:rtl/>
        </w:rPr>
        <w:t xml:space="preserve"> و تاريخ بغداد، ج </w:t>
      </w:r>
      <w:r>
        <w:rPr>
          <w:rtl/>
        </w:rPr>
        <w:t>9</w:t>
      </w:r>
      <w:r w:rsidR="00B070AD">
        <w:rPr>
          <w:rtl/>
        </w:rPr>
        <w:t xml:space="preserve"> ص </w:t>
      </w:r>
      <w:r>
        <w:rPr>
          <w:rtl/>
        </w:rPr>
        <w:t>126،</w:t>
      </w:r>
      <w:r w:rsidR="00B070AD">
        <w:rPr>
          <w:rtl/>
        </w:rPr>
        <w:t xml:space="preserve"> موجود است. و روايت ديگر</w:t>
      </w:r>
      <w:r w:rsidR="00382213">
        <w:rPr>
          <w:rtl/>
        </w:rPr>
        <w:t>ی</w:t>
      </w:r>
      <w:r w:rsidR="00B070AD">
        <w:rPr>
          <w:rtl/>
        </w:rPr>
        <w:t xml:space="preserve"> در مسند احمد، ج </w:t>
      </w:r>
      <w:r>
        <w:rPr>
          <w:rtl/>
        </w:rPr>
        <w:t>6</w:t>
      </w:r>
      <w:r w:rsidR="00B070AD">
        <w:rPr>
          <w:rtl/>
        </w:rPr>
        <w:t xml:space="preserve"> ص </w:t>
      </w:r>
      <w:r>
        <w:rPr>
          <w:rtl/>
        </w:rPr>
        <w:t>292</w:t>
      </w:r>
      <w:r w:rsidR="00350C21">
        <w:rPr>
          <w:rtl/>
        </w:rPr>
        <w:t>.</w:t>
      </w:r>
    </w:p>
    <w:p w:rsidR="00B070AD" w:rsidRDefault="00CA4164" w:rsidP="00B070AD">
      <w:pPr>
        <w:pStyle w:val="libFootnote0"/>
        <w:rPr>
          <w:rtl/>
        </w:rPr>
      </w:pPr>
      <w:r>
        <w:rPr>
          <w:rtl/>
        </w:rPr>
        <w:t>(9)</w:t>
      </w:r>
      <w:r w:rsidR="00350C21">
        <w:rPr>
          <w:rtl/>
        </w:rPr>
        <w:t xml:space="preserve"> </w:t>
      </w:r>
      <w:r w:rsidR="00B070AD">
        <w:rPr>
          <w:rtl/>
        </w:rPr>
        <w:t xml:space="preserve">روايت ابن عباس در مسند احمد، ج </w:t>
      </w:r>
      <w:r>
        <w:rPr>
          <w:rtl/>
        </w:rPr>
        <w:t>1</w:t>
      </w:r>
      <w:r w:rsidR="00B070AD">
        <w:rPr>
          <w:rtl/>
        </w:rPr>
        <w:t xml:space="preserve"> ص </w:t>
      </w:r>
      <w:r>
        <w:rPr>
          <w:rtl/>
        </w:rPr>
        <w:t>330،</w:t>
      </w:r>
      <w:r w:rsidR="00B070AD">
        <w:rPr>
          <w:rtl/>
        </w:rPr>
        <w:t xml:space="preserve"> خصائص نسائ</w:t>
      </w:r>
      <w:r w:rsidR="00382213">
        <w:rPr>
          <w:rtl/>
        </w:rPr>
        <w:t>ی</w:t>
      </w:r>
      <w:r w:rsidR="00B070AD">
        <w:rPr>
          <w:rtl/>
        </w:rPr>
        <w:t xml:space="preserve"> ص </w:t>
      </w:r>
      <w:r>
        <w:rPr>
          <w:rtl/>
        </w:rPr>
        <w:t>11،</w:t>
      </w:r>
      <w:r w:rsidR="00B070AD">
        <w:rPr>
          <w:rtl/>
        </w:rPr>
        <w:t xml:space="preserve"> رياض النضرة، ج </w:t>
      </w:r>
      <w:r>
        <w:rPr>
          <w:rtl/>
        </w:rPr>
        <w:t>2</w:t>
      </w:r>
      <w:r w:rsidR="00B070AD">
        <w:rPr>
          <w:rtl/>
        </w:rPr>
        <w:t xml:space="preserve"> ص </w:t>
      </w:r>
      <w:r>
        <w:rPr>
          <w:rtl/>
        </w:rPr>
        <w:t>269</w:t>
      </w:r>
      <w:r w:rsidR="00350C21">
        <w:rPr>
          <w:rtl/>
        </w:rPr>
        <w:t>.</w:t>
      </w:r>
      <w:r w:rsidR="00B070AD">
        <w:rPr>
          <w:rtl/>
        </w:rPr>
        <w:t xml:space="preserve"> مجمع الزوائد، ج </w:t>
      </w:r>
      <w:r>
        <w:rPr>
          <w:rtl/>
        </w:rPr>
        <w:t>9</w:t>
      </w:r>
      <w:r w:rsidR="00B070AD">
        <w:rPr>
          <w:rtl/>
        </w:rPr>
        <w:t xml:space="preserve"> ص </w:t>
      </w:r>
      <w:r>
        <w:rPr>
          <w:rtl/>
        </w:rPr>
        <w:t>119</w:t>
      </w:r>
      <w:r w:rsidR="00B070AD">
        <w:rPr>
          <w:rtl/>
        </w:rPr>
        <w:t xml:space="preserve"> و </w:t>
      </w:r>
      <w:r>
        <w:rPr>
          <w:rtl/>
        </w:rPr>
        <w:t>207،</w:t>
      </w:r>
      <w:r w:rsidR="00B070AD">
        <w:rPr>
          <w:rtl/>
        </w:rPr>
        <w:t xml:space="preserve"> و تفسير در المنثور در تفسير آيه موجود است.</w:t>
      </w:r>
    </w:p>
    <w:p w:rsidR="00B070AD" w:rsidRDefault="00CA4164" w:rsidP="00B070AD">
      <w:pPr>
        <w:pStyle w:val="libFootnote0"/>
        <w:rPr>
          <w:rtl/>
        </w:rPr>
      </w:pPr>
      <w:r>
        <w:rPr>
          <w:rtl/>
        </w:rPr>
        <w:lastRenderedPageBreak/>
        <w:t>(10)</w:t>
      </w:r>
      <w:r w:rsidR="00350C21">
        <w:rPr>
          <w:rtl/>
        </w:rPr>
        <w:t xml:space="preserve"> </w:t>
      </w:r>
      <w:r w:rsidR="00B070AD">
        <w:rPr>
          <w:rtl/>
        </w:rPr>
        <w:t>عمربن اب</w:t>
      </w:r>
      <w:r w:rsidR="00382213">
        <w:rPr>
          <w:rtl/>
        </w:rPr>
        <w:t>ی</w:t>
      </w:r>
      <w:r w:rsidR="00B070AD">
        <w:rPr>
          <w:rtl/>
        </w:rPr>
        <w:t xml:space="preserve"> سلمه عبدالاسد، ربيب رسول اللّه</w:t>
      </w:r>
      <w:r>
        <w:rPr>
          <w:rtl/>
        </w:rPr>
        <w:t>،</w:t>
      </w:r>
      <w:r w:rsidR="00B070AD">
        <w:rPr>
          <w:rtl/>
        </w:rPr>
        <w:t xml:space="preserve"> مادرش ام سلمه است. در حبشه به دنيا آمد. با امام عل</w:t>
      </w:r>
      <w:r w:rsidR="00382213">
        <w:rPr>
          <w:rtl/>
        </w:rPr>
        <w:t>ی</w:t>
      </w:r>
      <w:r w:rsidR="00B070AD">
        <w:rPr>
          <w:rtl/>
        </w:rPr>
        <w:t>ع در جنگ جمل همراه بود و آن حضرت فرمانده</w:t>
      </w:r>
      <w:r w:rsidR="00382213">
        <w:rPr>
          <w:rtl/>
        </w:rPr>
        <w:t>ی</w:t>
      </w:r>
      <w:r w:rsidR="00B070AD">
        <w:rPr>
          <w:rtl/>
        </w:rPr>
        <w:t xml:space="preserve"> بحرين و فارس را به او سپرد. در سال </w:t>
      </w:r>
      <w:r>
        <w:rPr>
          <w:rtl/>
        </w:rPr>
        <w:t>83</w:t>
      </w:r>
      <w:r w:rsidR="00B070AD">
        <w:rPr>
          <w:rtl/>
        </w:rPr>
        <w:t xml:space="preserve"> ه وفات كرد. صاحبان صحاح </w:t>
      </w:r>
      <w:r>
        <w:rPr>
          <w:rtl/>
        </w:rPr>
        <w:t>12</w:t>
      </w:r>
      <w:r w:rsidR="00B070AD">
        <w:rPr>
          <w:rtl/>
        </w:rPr>
        <w:t xml:space="preserve"> حديث از او روايت كرده اند. شرح حالش در اسد الغابه و جوامع السيره ص </w:t>
      </w:r>
      <w:r>
        <w:rPr>
          <w:rtl/>
        </w:rPr>
        <w:t>284،</w:t>
      </w:r>
      <w:r w:rsidR="00B070AD">
        <w:rPr>
          <w:rtl/>
        </w:rPr>
        <w:t xml:space="preserve"> آمده است. حديث او در شأن نزول آيه تطهير در فضائل الخمسه، ج </w:t>
      </w:r>
      <w:r>
        <w:rPr>
          <w:rtl/>
        </w:rPr>
        <w:t>1</w:t>
      </w:r>
      <w:r w:rsidR="00B070AD">
        <w:rPr>
          <w:rtl/>
        </w:rPr>
        <w:t xml:space="preserve"> ص </w:t>
      </w:r>
      <w:r>
        <w:rPr>
          <w:rtl/>
        </w:rPr>
        <w:t>214</w:t>
      </w:r>
      <w:r w:rsidR="00B070AD">
        <w:rPr>
          <w:rtl/>
        </w:rPr>
        <w:t xml:space="preserve"> به نقل از صحيح ترمذ</w:t>
      </w:r>
      <w:r w:rsidR="00382213">
        <w:rPr>
          <w:rtl/>
        </w:rPr>
        <w:t>ی</w:t>
      </w:r>
      <w:r w:rsidR="00B070AD">
        <w:rPr>
          <w:rtl/>
        </w:rPr>
        <w:t xml:space="preserve">، ج </w:t>
      </w:r>
      <w:r>
        <w:rPr>
          <w:rtl/>
        </w:rPr>
        <w:t>2</w:t>
      </w:r>
      <w:r w:rsidR="00B070AD">
        <w:rPr>
          <w:rtl/>
        </w:rPr>
        <w:t xml:space="preserve"> ص </w:t>
      </w:r>
      <w:r>
        <w:rPr>
          <w:rtl/>
        </w:rPr>
        <w:t>209</w:t>
      </w:r>
      <w:r w:rsidR="00B070AD">
        <w:rPr>
          <w:rtl/>
        </w:rPr>
        <w:t xml:space="preserve"> موجود است.</w:t>
      </w:r>
    </w:p>
    <w:p w:rsidR="00B070AD" w:rsidRDefault="00CA4164" w:rsidP="00B070AD">
      <w:pPr>
        <w:pStyle w:val="libFootnote0"/>
        <w:rPr>
          <w:rtl/>
        </w:rPr>
      </w:pPr>
      <w:r>
        <w:rPr>
          <w:rtl/>
        </w:rPr>
        <w:t>(11)</w:t>
      </w:r>
      <w:r w:rsidR="00350C21">
        <w:rPr>
          <w:rtl/>
        </w:rPr>
        <w:t xml:space="preserve"> </w:t>
      </w:r>
      <w:r w:rsidR="00B070AD">
        <w:rPr>
          <w:rtl/>
        </w:rPr>
        <w:t>روايت ابوسعيد خدر</w:t>
      </w:r>
      <w:r w:rsidR="00382213">
        <w:rPr>
          <w:rtl/>
        </w:rPr>
        <w:t>ی</w:t>
      </w:r>
      <w:r w:rsidR="00B070AD">
        <w:rPr>
          <w:rtl/>
        </w:rPr>
        <w:t xml:space="preserve"> در تفسير ابن جرير و سيوط</w:t>
      </w:r>
      <w:r w:rsidR="00382213">
        <w:rPr>
          <w:rtl/>
        </w:rPr>
        <w:t>ی</w:t>
      </w:r>
      <w:r w:rsidR="00B070AD">
        <w:rPr>
          <w:rtl/>
        </w:rPr>
        <w:t xml:space="preserve">، در تفسيرآيه، و تاريخ بغداد، ج </w:t>
      </w:r>
      <w:r>
        <w:rPr>
          <w:rtl/>
        </w:rPr>
        <w:t>10</w:t>
      </w:r>
      <w:r w:rsidR="00B070AD">
        <w:rPr>
          <w:rtl/>
        </w:rPr>
        <w:t xml:space="preserve"> ص </w:t>
      </w:r>
      <w:r>
        <w:rPr>
          <w:rtl/>
        </w:rPr>
        <w:t>278</w:t>
      </w:r>
      <w:r w:rsidR="00B070AD">
        <w:rPr>
          <w:rtl/>
        </w:rPr>
        <w:t xml:space="preserve"> و مجمع الزوائد، ج </w:t>
      </w:r>
      <w:r>
        <w:rPr>
          <w:rtl/>
        </w:rPr>
        <w:t>9</w:t>
      </w:r>
      <w:r w:rsidR="00B070AD">
        <w:rPr>
          <w:rtl/>
        </w:rPr>
        <w:t xml:space="preserve"> ص </w:t>
      </w:r>
      <w:r>
        <w:rPr>
          <w:rtl/>
        </w:rPr>
        <w:t>167</w:t>
      </w:r>
      <w:r w:rsidR="00B070AD">
        <w:rPr>
          <w:rtl/>
        </w:rPr>
        <w:t xml:space="preserve"> و </w:t>
      </w:r>
      <w:r>
        <w:rPr>
          <w:rtl/>
        </w:rPr>
        <w:t>169،</w:t>
      </w:r>
      <w:r w:rsidR="00B070AD">
        <w:rPr>
          <w:rtl/>
        </w:rPr>
        <w:t xml:space="preserve"> موجود است. شرح حال او در پاورق</w:t>
      </w:r>
      <w:r w:rsidR="00382213">
        <w:rPr>
          <w:rtl/>
        </w:rPr>
        <w:t>ی</w:t>
      </w:r>
      <w:r w:rsidR="00B070AD">
        <w:rPr>
          <w:rtl/>
        </w:rPr>
        <w:t xml:space="preserve"> صفحات آينده م</w:t>
      </w:r>
      <w:r w:rsidR="00382213">
        <w:rPr>
          <w:rtl/>
        </w:rPr>
        <w:t>ی</w:t>
      </w:r>
      <w:r w:rsidR="00B070AD">
        <w:rPr>
          <w:rtl/>
        </w:rPr>
        <w:t xml:space="preserve"> آيد.</w:t>
      </w:r>
    </w:p>
    <w:p w:rsidR="00B070AD" w:rsidRDefault="00CA4164" w:rsidP="00B070AD">
      <w:pPr>
        <w:pStyle w:val="libFootnote0"/>
        <w:rPr>
          <w:rtl/>
        </w:rPr>
      </w:pPr>
      <w:r>
        <w:rPr>
          <w:rtl/>
        </w:rPr>
        <w:t>(12)</w:t>
      </w:r>
      <w:r w:rsidR="00350C21">
        <w:rPr>
          <w:rtl/>
        </w:rPr>
        <w:t xml:space="preserve"> </w:t>
      </w:r>
      <w:r w:rsidR="00B070AD">
        <w:rPr>
          <w:rtl/>
        </w:rPr>
        <w:t>سعدبن اب</w:t>
      </w:r>
      <w:r w:rsidR="00382213">
        <w:rPr>
          <w:rtl/>
        </w:rPr>
        <w:t>ی</w:t>
      </w:r>
      <w:r w:rsidR="00B070AD">
        <w:rPr>
          <w:rtl/>
        </w:rPr>
        <w:t xml:space="preserve"> وقاص، شرح حالش در پاورق</w:t>
      </w:r>
      <w:r w:rsidR="00382213">
        <w:rPr>
          <w:rtl/>
        </w:rPr>
        <w:t>ی</w:t>
      </w:r>
      <w:r w:rsidR="00B070AD">
        <w:rPr>
          <w:rtl/>
        </w:rPr>
        <w:t xml:space="preserve"> صفحات قبل گذشت. او از بيعت با امام عل</w:t>
      </w:r>
      <w:r w:rsidR="00382213">
        <w:rPr>
          <w:rtl/>
        </w:rPr>
        <w:t>ی</w:t>
      </w:r>
      <w:r w:rsidR="00B070AD">
        <w:rPr>
          <w:rtl/>
        </w:rPr>
        <w:t>ع سرباز زد و سبّ و دشنام عل</w:t>
      </w:r>
      <w:r w:rsidR="00382213">
        <w:rPr>
          <w:rtl/>
        </w:rPr>
        <w:t>ی</w:t>
      </w:r>
      <w:r w:rsidR="00B070AD">
        <w:rPr>
          <w:rtl/>
        </w:rPr>
        <w:t xml:space="preserve"> از سو</w:t>
      </w:r>
      <w:r w:rsidR="00382213">
        <w:rPr>
          <w:rtl/>
        </w:rPr>
        <w:t>ی</w:t>
      </w:r>
      <w:r w:rsidR="00B070AD">
        <w:rPr>
          <w:rtl/>
        </w:rPr>
        <w:t xml:space="preserve"> معاويه را نيز نپذيرفت. معاويه به گاه بيعت گرفتن برا</w:t>
      </w:r>
      <w:r w:rsidR="00382213">
        <w:rPr>
          <w:rtl/>
        </w:rPr>
        <w:t>ی</w:t>
      </w:r>
      <w:r w:rsidR="00B070AD">
        <w:rPr>
          <w:rtl/>
        </w:rPr>
        <w:t xml:space="preserve"> يزيد مسمومش ساخت و بمرد. صاحبان صحاح </w:t>
      </w:r>
      <w:r>
        <w:rPr>
          <w:rtl/>
        </w:rPr>
        <w:t>271</w:t>
      </w:r>
      <w:r w:rsidR="00B070AD">
        <w:rPr>
          <w:rtl/>
        </w:rPr>
        <w:t xml:space="preserve"> حديث از او روايت كرده اند. روايت او در شأن نزول آيه تطهير در خصائص نسائ</w:t>
      </w:r>
      <w:r w:rsidR="00382213">
        <w:rPr>
          <w:rtl/>
        </w:rPr>
        <w:t>ی</w:t>
      </w:r>
      <w:r w:rsidR="00B070AD">
        <w:rPr>
          <w:rtl/>
        </w:rPr>
        <w:t xml:space="preserve"> ص </w:t>
      </w:r>
      <w:r>
        <w:rPr>
          <w:rtl/>
        </w:rPr>
        <w:t>4</w:t>
      </w:r>
      <w:r w:rsidR="00350C21">
        <w:rPr>
          <w:rtl/>
        </w:rPr>
        <w:t xml:space="preserve"> </w:t>
      </w:r>
      <w:r>
        <w:rPr>
          <w:rtl/>
        </w:rPr>
        <w:t>5،</w:t>
      </w:r>
      <w:r w:rsidR="00B070AD">
        <w:rPr>
          <w:rtl/>
        </w:rPr>
        <w:t xml:space="preserve"> و سنن ترمذ</w:t>
      </w:r>
      <w:r w:rsidR="00382213">
        <w:rPr>
          <w:rtl/>
        </w:rPr>
        <w:t>ی</w:t>
      </w:r>
      <w:r w:rsidR="00B070AD">
        <w:rPr>
          <w:rtl/>
        </w:rPr>
        <w:t xml:space="preserve">، ج </w:t>
      </w:r>
      <w:r>
        <w:rPr>
          <w:rtl/>
        </w:rPr>
        <w:t>3</w:t>
      </w:r>
      <w:r w:rsidR="00B070AD">
        <w:rPr>
          <w:rtl/>
        </w:rPr>
        <w:t xml:space="preserve"> ص </w:t>
      </w:r>
      <w:r>
        <w:rPr>
          <w:rtl/>
        </w:rPr>
        <w:t>171</w:t>
      </w:r>
      <w:r w:rsidR="00350C21">
        <w:rPr>
          <w:rtl/>
        </w:rPr>
        <w:t xml:space="preserve"> </w:t>
      </w:r>
      <w:r>
        <w:rPr>
          <w:rtl/>
        </w:rPr>
        <w:t>172،</w:t>
      </w:r>
      <w:r w:rsidR="00B070AD">
        <w:rPr>
          <w:rtl/>
        </w:rPr>
        <w:t xml:space="preserve"> آمده است.</w:t>
      </w:r>
    </w:p>
    <w:p w:rsidR="00B070AD" w:rsidRDefault="00CA4164" w:rsidP="00B070AD">
      <w:pPr>
        <w:pStyle w:val="libFootnote0"/>
        <w:rPr>
          <w:rtl/>
        </w:rPr>
      </w:pPr>
      <w:r>
        <w:rPr>
          <w:rtl/>
        </w:rPr>
        <w:t>(13)</w:t>
      </w:r>
      <w:r w:rsidR="00350C21">
        <w:rPr>
          <w:rtl/>
        </w:rPr>
        <w:t xml:space="preserve"> </w:t>
      </w:r>
      <w:r w:rsidR="00B070AD">
        <w:rPr>
          <w:rtl/>
        </w:rPr>
        <w:t>روايت انس بن مالك در سنن ترمذ</w:t>
      </w:r>
      <w:r w:rsidR="00382213">
        <w:rPr>
          <w:rtl/>
        </w:rPr>
        <w:t>ی</w:t>
      </w:r>
      <w:r w:rsidR="00B070AD">
        <w:rPr>
          <w:rtl/>
        </w:rPr>
        <w:t xml:space="preserve">، ج </w:t>
      </w:r>
      <w:r>
        <w:rPr>
          <w:rtl/>
        </w:rPr>
        <w:t>13</w:t>
      </w:r>
      <w:r w:rsidR="00B070AD">
        <w:rPr>
          <w:rtl/>
        </w:rPr>
        <w:t xml:space="preserve"> ص </w:t>
      </w:r>
      <w:r>
        <w:rPr>
          <w:rtl/>
        </w:rPr>
        <w:t>248،</w:t>
      </w:r>
      <w:r w:rsidR="00B070AD">
        <w:rPr>
          <w:rtl/>
        </w:rPr>
        <w:t xml:space="preserve"> و مجمع الزوائد، ج </w:t>
      </w:r>
      <w:r>
        <w:rPr>
          <w:rtl/>
        </w:rPr>
        <w:t>9</w:t>
      </w:r>
      <w:r w:rsidR="00B070AD">
        <w:rPr>
          <w:rtl/>
        </w:rPr>
        <w:t xml:space="preserve"> ص </w:t>
      </w:r>
      <w:r>
        <w:rPr>
          <w:rtl/>
        </w:rPr>
        <w:t>206</w:t>
      </w:r>
      <w:r w:rsidR="00B070AD">
        <w:rPr>
          <w:rtl/>
        </w:rPr>
        <w:t xml:space="preserve"> آمده است.</w:t>
      </w:r>
    </w:p>
    <w:p w:rsidR="00B070AD" w:rsidRDefault="00CA4164" w:rsidP="00B070AD">
      <w:pPr>
        <w:pStyle w:val="libFootnote0"/>
        <w:rPr>
          <w:rtl/>
        </w:rPr>
      </w:pPr>
      <w:r>
        <w:rPr>
          <w:rtl/>
        </w:rPr>
        <w:t>(14)</w:t>
      </w:r>
      <w:r w:rsidR="00350C21">
        <w:rPr>
          <w:rtl/>
        </w:rPr>
        <w:t xml:space="preserve"> </w:t>
      </w:r>
      <w:r w:rsidR="00B070AD">
        <w:rPr>
          <w:rtl/>
        </w:rPr>
        <w:t>همانند قتاده در تفسير ابن جرير و سيوط</w:t>
      </w:r>
      <w:r w:rsidR="00382213">
        <w:rPr>
          <w:rtl/>
        </w:rPr>
        <w:t>ی</w:t>
      </w:r>
      <w:r w:rsidR="00B070AD">
        <w:rPr>
          <w:rtl/>
        </w:rPr>
        <w:t xml:space="preserve">، در تفسير آيه مذكور، و عطيّه در شرح حالش در اسد الغابه، ج </w:t>
      </w:r>
      <w:r>
        <w:rPr>
          <w:rtl/>
        </w:rPr>
        <w:t>3</w:t>
      </w:r>
      <w:r w:rsidR="00B070AD">
        <w:rPr>
          <w:rtl/>
        </w:rPr>
        <w:t xml:space="preserve"> ص </w:t>
      </w:r>
      <w:r>
        <w:rPr>
          <w:rtl/>
        </w:rPr>
        <w:t>413،</w:t>
      </w:r>
      <w:r w:rsidR="00B070AD">
        <w:rPr>
          <w:rtl/>
        </w:rPr>
        <w:t xml:space="preserve"> و معقل بن يساركه در سنن ترمذ</w:t>
      </w:r>
      <w:r w:rsidR="00382213">
        <w:rPr>
          <w:rtl/>
        </w:rPr>
        <w:t>ی</w:t>
      </w:r>
      <w:r w:rsidR="00B070AD">
        <w:rPr>
          <w:rtl/>
        </w:rPr>
        <w:t xml:space="preserve">، ج </w:t>
      </w:r>
      <w:r>
        <w:rPr>
          <w:rtl/>
        </w:rPr>
        <w:t>13</w:t>
      </w:r>
      <w:r w:rsidR="00B070AD">
        <w:rPr>
          <w:rtl/>
        </w:rPr>
        <w:t xml:space="preserve"> ص </w:t>
      </w:r>
      <w:r>
        <w:rPr>
          <w:rtl/>
        </w:rPr>
        <w:t>248</w:t>
      </w:r>
      <w:r w:rsidR="00B070AD">
        <w:rPr>
          <w:rtl/>
        </w:rPr>
        <w:t xml:space="preserve"> آمده است.</w:t>
      </w:r>
    </w:p>
    <w:p w:rsidR="00B070AD" w:rsidRDefault="00CA4164" w:rsidP="00B070AD">
      <w:pPr>
        <w:pStyle w:val="libFootnote0"/>
        <w:rPr>
          <w:rtl/>
        </w:rPr>
      </w:pPr>
      <w:r>
        <w:rPr>
          <w:rtl/>
        </w:rPr>
        <w:t>(15)</w:t>
      </w:r>
      <w:r w:rsidR="00350C21">
        <w:rPr>
          <w:rtl/>
        </w:rPr>
        <w:t xml:space="preserve"> </w:t>
      </w:r>
      <w:r w:rsidR="00B070AD">
        <w:rPr>
          <w:rtl/>
        </w:rPr>
        <w:t xml:space="preserve">استشهاد امام حسنع در مستدرك صحيحين، ج </w:t>
      </w:r>
      <w:r>
        <w:rPr>
          <w:rtl/>
        </w:rPr>
        <w:t>3</w:t>
      </w:r>
      <w:r w:rsidR="00B070AD">
        <w:rPr>
          <w:rtl/>
        </w:rPr>
        <w:t xml:space="preserve"> ص </w:t>
      </w:r>
      <w:r>
        <w:rPr>
          <w:rtl/>
        </w:rPr>
        <w:t>172،</w:t>
      </w:r>
      <w:r w:rsidR="00B070AD">
        <w:rPr>
          <w:rtl/>
        </w:rPr>
        <w:t xml:space="preserve"> و مجمع الزوائد، ج </w:t>
      </w:r>
      <w:r>
        <w:rPr>
          <w:rtl/>
        </w:rPr>
        <w:t>9</w:t>
      </w:r>
      <w:r w:rsidR="00B070AD">
        <w:rPr>
          <w:rtl/>
        </w:rPr>
        <w:t xml:space="preserve"> ص </w:t>
      </w:r>
      <w:r>
        <w:rPr>
          <w:rtl/>
        </w:rPr>
        <w:t>146</w:t>
      </w:r>
      <w:r w:rsidR="00B070AD">
        <w:rPr>
          <w:rtl/>
        </w:rPr>
        <w:t xml:space="preserve"> و </w:t>
      </w:r>
      <w:r>
        <w:rPr>
          <w:rtl/>
        </w:rPr>
        <w:t>172،</w:t>
      </w:r>
      <w:r w:rsidR="00B070AD">
        <w:rPr>
          <w:rtl/>
        </w:rPr>
        <w:t xml:space="preserve"> موجود است.</w:t>
      </w:r>
    </w:p>
    <w:p w:rsidR="00B070AD" w:rsidRDefault="00CA4164" w:rsidP="00B070AD">
      <w:pPr>
        <w:pStyle w:val="libFootnote0"/>
        <w:rPr>
          <w:rtl/>
        </w:rPr>
      </w:pPr>
      <w:r>
        <w:rPr>
          <w:rtl/>
        </w:rPr>
        <w:t>(16)</w:t>
      </w:r>
      <w:r w:rsidR="00350C21">
        <w:rPr>
          <w:rtl/>
        </w:rPr>
        <w:t xml:space="preserve"> </w:t>
      </w:r>
      <w:r w:rsidR="00B070AD">
        <w:rPr>
          <w:rtl/>
        </w:rPr>
        <w:t>امام عل</w:t>
      </w:r>
      <w:r w:rsidR="00382213">
        <w:rPr>
          <w:rtl/>
        </w:rPr>
        <w:t>ی</w:t>
      </w:r>
      <w:r w:rsidR="00B070AD">
        <w:rPr>
          <w:rtl/>
        </w:rPr>
        <w:t xml:space="preserve"> بن الحسينع، مادرش چنانكه در باب دهم ربيع الابرار زمخشر</w:t>
      </w:r>
      <w:r w:rsidR="00382213">
        <w:rPr>
          <w:rtl/>
        </w:rPr>
        <w:t>ی</w:t>
      </w:r>
      <w:r w:rsidR="00B070AD">
        <w:rPr>
          <w:rtl/>
        </w:rPr>
        <w:t xml:space="preserve"> آمده دخت يزد جرد بود و در هنگام نفاس زادنش وفات كرد و يك</w:t>
      </w:r>
      <w:r w:rsidR="00382213">
        <w:rPr>
          <w:rtl/>
        </w:rPr>
        <w:t>ی</w:t>
      </w:r>
      <w:r w:rsidR="00B070AD">
        <w:rPr>
          <w:rtl/>
        </w:rPr>
        <w:t xml:space="preserve"> از «امّ ولد»ها</w:t>
      </w:r>
      <w:r w:rsidR="00382213">
        <w:rPr>
          <w:rtl/>
        </w:rPr>
        <w:t>ی</w:t>
      </w:r>
      <w:r w:rsidR="00B070AD">
        <w:rPr>
          <w:rtl/>
        </w:rPr>
        <w:t xml:space="preserve"> پدرش دايه او شد و امام</w:t>
      </w:r>
      <w:r w:rsidR="00B070AD" w:rsidRPr="00BA2DC6">
        <w:rPr>
          <w:rStyle w:val="libAlaemChar"/>
          <w:rtl/>
        </w:rPr>
        <w:t xml:space="preserve">عليه‌السلام </w:t>
      </w:r>
      <w:r w:rsidR="00B070AD">
        <w:rPr>
          <w:rtl/>
        </w:rPr>
        <w:t xml:space="preserve">پس از فوت پدر به شوهرش داد و ظاهر آن است كه نامش «غزاله» بوده است (عيون اخبار الرضا ج </w:t>
      </w:r>
      <w:r>
        <w:rPr>
          <w:rtl/>
        </w:rPr>
        <w:t>2</w:t>
      </w:r>
      <w:r w:rsidR="00B070AD">
        <w:rPr>
          <w:rtl/>
        </w:rPr>
        <w:t xml:space="preserve"> ص </w:t>
      </w:r>
      <w:r>
        <w:rPr>
          <w:rtl/>
        </w:rPr>
        <w:t>128</w:t>
      </w:r>
      <w:r w:rsidR="00B070AD">
        <w:rPr>
          <w:rtl/>
        </w:rPr>
        <w:t>) عل</w:t>
      </w:r>
      <w:r w:rsidR="00382213">
        <w:rPr>
          <w:rtl/>
        </w:rPr>
        <w:t>ی</w:t>
      </w:r>
      <w:r w:rsidR="00B070AD">
        <w:rPr>
          <w:rtl/>
        </w:rPr>
        <w:t xml:space="preserve"> بن الحسين در سال </w:t>
      </w:r>
      <w:r>
        <w:rPr>
          <w:rtl/>
        </w:rPr>
        <w:t>95</w:t>
      </w:r>
      <w:r w:rsidR="00B070AD">
        <w:rPr>
          <w:rtl/>
        </w:rPr>
        <w:t xml:space="preserve"> ه در مدينه وفات كرد. صاحبان صحاح برخ</w:t>
      </w:r>
      <w:r w:rsidR="00382213">
        <w:rPr>
          <w:rtl/>
        </w:rPr>
        <w:t>ی</w:t>
      </w:r>
      <w:r w:rsidR="00B070AD">
        <w:rPr>
          <w:rtl/>
        </w:rPr>
        <w:t xml:space="preserve"> احاديث را از او روايت كرده اند.و استشهاد آن حضرت به آيه تطهير در تفسير آيه موجود است. شرح حال او در وفيات الاعيان ج </w:t>
      </w:r>
      <w:r>
        <w:rPr>
          <w:rtl/>
        </w:rPr>
        <w:t>2</w:t>
      </w:r>
      <w:r w:rsidR="00B070AD">
        <w:rPr>
          <w:rtl/>
        </w:rPr>
        <w:t xml:space="preserve"> ص </w:t>
      </w:r>
      <w:r>
        <w:rPr>
          <w:rtl/>
        </w:rPr>
        <w:t>429</w:t>
      </w:r>
      <w:r w:rsidR="00B070AD">
        <w:rPr>
          <w:rtl/>
        </w:rPr>
        <w:t xml:space="preserve"> و تاريخ يعقوب</w:t>
      </w:r>
      <w:r w:rsidR="00382213">
        <w:rPr>
          <w:rtl/>
        </w:rPr>
        <w:t>ی</w:t>
      </w:r>
      <w:r w:rsidR="00B070AD">
        <w:rPr>
          <w:rtl/>
        </w:rPr>
        <w:t xml:space="preserve">، ج </w:t>
      </w:r>
      <w:r>
        <w:rPr>
          <w:rtl/>
        </w:rPr>
        <w:t>2</w:t>
      </w:r>
      <w:r w:rsidR="00B070AD">
        <w:rPr>
          <w:rtl/>
        </w:rPr>
        <w:t xml:space="preserve"> ص </w:t>
      </w:r>
      <w:r>
        <w:rPr>
          <w:rtl/>
        </w:rPr>
        <w:t>303</w:t>
      </w:r>
      <w:r w:rsidR="00B070AD">
        <w:rPr>
          <w:rtl/>
        </w:rPr>
        <w:t xml:space="preserve"> آمده است.</w:t>
      </w:r>
    </w:p>
    <w:p w:rsidR="00B070AD" w:rsidRDefault="00CA4164" w:rsidP="00B070AD">
      <w:pPr>
        <w:pStyle w:val="libFootnote0"/>
        <w:rPr>
          <w:rtl/>
        </w:rPr>
      </w:pPr>
      <w:r>
        <w:rPr>
          <w:rtl/>
        </w:rPr>
        <w:t>(17)</w:t>
      </w:r>
      <w:r w:rsidR="00350C21">
        <w:rPr>
          <w:rtl/>
        </w:rPr>
        <w:t xml:space="preserve"> </w:t>
      </w:r>
      <w:r w:rsidR="00B070AD">
        <w:rPr>
          <w:rtl/>
        </w:rPr>
        <w:t>روايت ابن عباس در تفسير در المنثور، تفسير آيه:«و أمر اهلك بالصلاة...»آمده است.</w:t>
      </w:r>
    </w:p>
    <w:p w:rsidR="00B070AD" w:rsidRDefault="00CA4164" w:rsidP="00B070AD">
      <w:pPr>
        <w:pStyle w:val="libFootnote0"/>
        <w:rPr>
          <w:rtl/>
        </w:rPr>
      </w:pPr>
      <w:r>
        <w:rPr>
          <w:rtl/>
        </w:rPr>
        <w:t>(18)</w:t>
      </w:r>
      <w:r w:rsidR="00350C21">
        <w:rPr>
          <w:rtl/>
        </w:rPr>
        <w:t xml:space="preserve"> </w:t>
      </w:r>
      <w:r w:rsidR="00B070AD">
        <w:rPr>
          <w:rtl/>
        </w:rPr>
        <w:t xml:space="preserve">ابوالحمراء، آزاد شده رسول خداص نامش هلال بن حارث يا ابن ظفر است و حديث او در شرح حالش در استيعاب، ج </w:t>
      </w:r>
      <w:r>
        <w:rPr>
          <w:rtl/>
        </w:rPr>
        <w:t>2</w:t>
      </w:r>
      <w:r w:rsidR="00B070AD">
        <w:rPr>
          <w:rtl/>
        </w:rPr>
        <w:t xml:space="preserve"> ص </w:t>
      </w:r>
      <w:r>
        <w:rPr>
          <w:rtl/>
        </w:rPr>
        <w:t>598،</w:t>
      </w:r>
      <w:r w:rsidR="00B070AD">
        <w:rPr>
          <w:rtl/>
        </w:rPr>
        <w:t xml:space="preserve"> و اسد الغابه، ج </w:t>
      </w:r>
      <w:r>
        <w:rPr>
          <w:rtl/>
        </w:rPr>
        <w:t>5</w:t>
      </w:r>
      <w:r w:rsidR="00B070AD">
        <w:rPr>
          <w:rtl/>
        </w:rPr>
        <w:t xml:space="preserve"> ص </w:t>
      </w:r>
      <w:r>
        <w:rPr>
          <w:rtl/>
        </w:rPr>
        <w:t>174،</w:t>
      </w:r>
      <w:r w:rsidR="00B070AD">
        <w:rPr>
          <w:rtl/>
        </w:rPr>
        <w:t xml:space="preserve"> و مجمع الزوائد، ج </w:t>
      </w:r>
      <w:r>
        <w:rPr>
          <w:rtl/>
        </w:rPr>
        <w:t>9</w:t>
      </w:r>
      <w:r w:rsidR="00B070AD">
        <w:rPr>
          <w:rtl/>
        </w:rPr>
        <w:t xml:space="preserve"> ص </w:t>
      </w:r>
      <w:r>
        <w:rPr>
          <w:rtl/>
        </w:rPr>
        <w:t>178،</w:t>
      </w:r>
      <w:r w:rsidR="00B070AD">
        <w:rPr>
          <w:rtl/>
        </w:rPr>
        <w:t xml:space="preserve"> آمده است.</w:t>
      </w:r>
    </w:p>
    <w:p w:rsidR="00B070AD" w:rsidRDefault="00CA4164" w:rsidP="00B070AD">
      <w:pPr>
        <w:pStyle w:val="libFootnote0"/>
        <w:rPr>
          <w:rtl/>
        </w:rPr>
      </w:pPr>
      <w:r>
        <w:rPr>
          <w:rtl/>
        </w:rPr>
        <w:t>(19)</w:t>
      </w:r>
      <w:r w:rsidR="00350C21">
        <w:rPr>
          <w:rtl/>
        </w:rPr>
        <w:t xml:space="preserve"> </w:t>
      </w:r>
      <w:r w:rsidR="00B070AD">
        <w:rPr>
          <w:rtl/>
        </w:rPr>
        <w:t>ابوبرزه اسلم</w:t>
      </w:r>
      <w:r w:rsidR="00382213">
        <w:rPr>
          <w:rtl/>
        </w:rPr>
        <w:t>ی</w:t>
      </w:r>
      <w:r w:rsidR="00B070AD">
        <w:rPr>
          <w:rtl/>
        </w:rPr>
        <w:t xml:space="preserve">، در نامش اختلاف است. در سال </w:t>
      </w:r>
      <w:r>
        <w:rPr>
          <w:rtl/>
        </w:rPr>
        <w:t>60</w:t>
      </w:r>
      <w:r w:rsidR="00B070AD">
        <w:rPr>
          <w:rtl/>
        </w:rPr>
        <w:t xml:space="preserve"> يا </w:t>
      </w:r>
      <w:r>
        <w:rPr>
          <w:rtl/>
        </w:rPr>
        <w:t>64</w:t>
      </w:r>
      <w:r w:rsidR="00B070AD">
        <w:rPr>
          <w:rtl/>
        </w:rPr>
        <w:t xml:space="preserve"> در بصره وفات كرد. صاحبان صحاح </w:t>
      </w:r>
      <w:r>
        <w:rPr>
          <w:rtl/>
        </w:rPr>
        <w:t>20</w:t>
      </w:r>
      <w:r w:rsidR="00B070AD">
        <w:rPr>
          <w:rtl/>
        </w:rPr>
        <w:t xml:space="preserve"> يا </w:t>
      </w:r>
      <w:r>
        <w:rPr>
          <w:rtl/>
        </w:rPr>
        <w:t>46</w:t>
      </w:r>
      <w:r w:rsidR="00B070AD">
        <w:rPr>
          <w:rtl/>
        </w:rPr>
        <w:t xml:space="preserve"> حديث از او روايت كرده اند. شرح حالش در اسد الغابه و جوامع السيره ص </w:t>
      </w:r>
      <w:r>
        <w:rPr>
          <w:rtl/>
        </w:rPr>
        <w:t>280</w:t>
      </w:r>
      <w:r w:rsidR="00B070AD">
        <w:rPr>
          <w:rtl/>
        </w:rPr>
        <w:t xml:space="preserve"> و </w:t>
      </w:r>
      <w:r>
        <w:rPr>
          <w:rtl/>
        </w:rPr>
        <w:t>283</w:t>
      </w:r>
      <w:r w:rsidR="00B070AD">
        <w:rPr>
          <w:rtl/>
        </w:rPr>
        <w:t xml:space="preserve"> آمده است. حديث او </w:t>
      </w:r>
      <w:r w:rsidR="00B070AD">
        <w:rPr>
          <w:rtl/>
        </w:rPr>
        <w:lastRenderedPageBreak/>
        <w:t xml:space="preserve">در مجمع الزوائد، ج </w:t>
      </w:r>
      <w:r>
        <w:rPr>
          <w:rtl/>
        </w:rPr>
        <w:t>9</w:t>
      </w:r>
      <w:r w:rsidR="00B070AD">
        <w:rPr>
          <w:rtl/>
        </w:rPr>
        <w:t xml:space="preserve"> ص </w:t>
      </w:r>
      <w:r>
        <w:rPr>
          <w:rtl/>
        </w:rPr>
        <w:t>169</w:t>
      </w:r>
      <w:r w:rsidR="00B070AD">
        <w:rPr>
          <w:rtl/>
        </w:rPr>
        <w:t xml:space="preserve"> موجود است و عبارت او «سبعة عشر شهرا» آمده كه به نظر ما از اشتباه نسخه برداران است.</w:t>
      </w:r>
    </w:p>
    <w:p w:rsidR="00B070AD" w:rsidRDefault="00CA4164" w:rsidP="00B070AD">
      <w:pPr>
        <w:pStyle w:val="libFootnote0"/>
        <w:rPr>
          <w:rtl/>
        </w:rPr>
      </w:pPr>
      <w:r>
        <w:rPr>
          <w:rtl/>
        </w:rPr>
        <w:t>(20)</w:t>
      </w:r>
      <w:r w:rsidR="00350C21">
        <w:rPr>
          <w:rtl/>
        </w:rPr>
        <w:t xml:space="preserve"> </w:t>
      </w:r>
      <w:r w:rsidR="00B070AD">
        <w:rPr>
          <w:rtl/>
        </w:rPr>
        <w:t xml:space="preserve">روايت «أنس» در مسند احمد، ج </w:t>
      </w:r>
      <w:r>
        <w:rPr>
          <w:rtl/>
        </w:rPr>
        <w:t>3</w:t>
      </w:r>
      <w:r w:rsidR="00B070AD">
        <w:rPr>
          <w:rtl/>
        </w:rPr>
        <w:t xml:space="preserve"> ص </w:t>
      </w:r>
      <w:r>
        <w:rPr>
          <w:rtl/>
        </w:rPr>
        <w:t>252</w:t>
      </w:r>
      <w:r w:rsidR="00B070AD">
        <w:rPr>
          <w:rtl/>
        </w:rPr>
        <w:t>، و مسند طياس</w:t>
      </w:r>
      <w:r w:rsidR="00382213">
        <w:rPr>
          <w:rtl/>
        </w:rPr>
        <w:t>ی</w:t>
      </w:r>
      <w:r w:rsidR="00B070AD">
        <w:rPr>
          <w:rtl/>
        </w:rPr>
        <w:t xml:space="preserve">، ج </w:t>
      </w:r>
      <w:r>
        <w:rPr>
          <w:rtl/>
        </w:rPr>
        <w:t>7</w:t>
      </w:r>
      <w:r w:rsidR="00B070AD">
        <w:rPr>
          <w:rtl/>
        </w:rPr>
        <w:t xml:space="preserve"> ص </w:t>
      </w:r>
      <w:r>
        <w:rPr>
          <w:rtl/>
        </w:rPr>
        <w:t>274</w:t>
      </w:r>
      <w:r w:rsidR="00B070AD">
        <w:rPr>
          <w:rtl/>
        </w:rPr>
        <w:t xml:space="preserve"> حديث </w:t>
      </w:r>
      <w:r>
        <w:rPr>
          <w:rtl/>
        </w:rPr>
        <w:t>2509،</w:t>
      </w:r>
      <w:r w:rsidR="00B070AD">
        <w:rPr>
          <w:rtl/>
        </w:rPr>
        <w:t xml:space="preserve"> و اسد الغابه، ج </w:t>
      </w:r>
      <w:r>
        <w:rPr>
          <w:rtl/>
        </w:rPr>
        <w:t>5</w:t>
      </w:r>
      <w:r w:rsidR="00B070AD">
        <w:rPr>
          <w:rtl/>
        </w:rPr>
        <w:t xml:space="preserve"> ص </w:t>
      </w:r>
      <w:r>
        <w:rPr>
          <w:rtl/>
        </w:rPr>
        <w:t>521،</w:t>
      </w:r>
      <w:r w:rsidR="00B070AD">
        <w:rPr>
          <w:rtl/>
        </w:rPr>
        <w:t xml:space="preserve"> و تفسير ابن جرير و سيوط</w:t>
      </w:r>
      <w:r w:rsidR="00382213">
        <w:rPr>
          <w:rtl/>
        </w:rPr>
        <w:t>ی</w:t>
      </w:r>
      <w:r w:rsidR="00B070AD">
        <w:rPr>
          <w:rtl/>
        </w:rPr>
        <w:t>، در تفسير آيه آمده است.</w:t>
      </w:r>
    </w:p>
    <w:p w:rsidR="00B070AD" w:rsidRDefault="00CA4164" w:rsidP="00B070AD">
      <w:pPr>
        <w:pStyle w:val="libFootnote0"/>
        <w:rPr>
          <w:rtl/>
        </w:rPr>
      </w:pPr>
      <w:r>
        <w:rPr>
          <w:rtl/>
        </w:rPr>
        <w:t>(21)</w:t>
      </w:r>
      <w:r w:rsidR="00350C21">
        <w:rPr>
          <w:rtl/>
        </w:rPr>
        <w:t xml:space="preserve"> </w:t>
      </w:r>
      <w:r w:rsidR="00B070AD">
        <w:rPr>
          <w:rtl/>
        </w:rPr>
        <w:t xml:space="preserve">نجم / </w:t>
      </w:r>
      <w:r>
        <w:rPr>
          <w:rtl/>
        </w:rPr>
        <w:t>3</w:t>
      </w:r>
      <w:r w:rsidR="00350C21">
        <w:rPr>
          <w:rtl/>
        </w:rPr>
        <w:t xml:space="preserve"> </w:t>
      </w:r>
      <w:r>
        <w:rPr>
          <w:rtl/>
        </w:rPr>
        <w:t>4</w:t>
      </w:r>
      <w:r w:rsidR="00350C21">
        <w:rPr>
          <w:rtl/>
        </w:rPr>
        <w:t>.</w:t>
      </w:r>
    </w:p>
    <w:p w:rsidR="00B070AD" w:rsidRDefault="00CA4164" w:rsidP="00B070AD">
      <w:pPr>
        <w:pStyle w:val="libFootnote0"/>
        <w:rPr>
          <w:rtl/>
        </w:rPr>
      </w:pPr>
      <w:r>
        <w:rPr>
          <w:rtl/>
        </w:rPr>
        <w:t>(22)</w:t>
      </w:r>
      <w:r w:rsidR="00350C21">
        <w:rPr>
          <w:rtl/>
        </w:rPr>
        <w:t xml:space="preserve"> </w:t>
      </w:r>
      <w:r w:rsidR="00B070AD">
        <w:rPr>
          <w:rtl/>
        </w:rPr>
        <w:t>صحيح بخار</w:t>
      </w:r>
      <w:r w:rsidR="00382213">
        <w:rPr>
          <w:rtl/>
        </w:rPr>
        <w:t>ی</w:t>
      </w:r>
      <w:r w:rsidR="00B070AD">
        <w:rPr>
          <w:rtl/>
        </w:rPr>
        <w:t xml:space="preserve">، كتاب الاحكام، ج </w:t>
      </w:r>
      <w:r>
        <w:rPr>
          <w:rtl/>
        </w:rPr>
        <w:t>4</w:t>
      </w:r>
      <w:r w:rsidR="00B070AD">
        <w:rPr>
          <w:rtl/>
        </w:rPr>
        <w:t xml:space="preserve"> ص </w:t>
      </w:r>
      <w:r>
        <w:rPr>
          <w:rtl/>
        </w:rPr>
        <w:t>163</w:t>
      </w:r>
      <w:r w:rsidR="00350C21">
        <w:rPr>
          <w:rtl/>
        </w:rPr>
        <w:t>.</w:t>
      </w:r>
      <w:r w:rsidR="00B070AD">
        <w:rPr>
          <w:rtl/>
        </w:rPr>
        <w:t xml:space="preserve"> عبارت: العسر و اليسر: سخت</w:t>
      </w:r>
      <w:r w:rsidR="00382213">
        <w:rPr>
          <w:rtl/>
        </w:rPr>
        <w:t>ی</w:t>
      </w:r>
      <w:r w:rsidR="00B070AD">
        <w:rPr>
          <w:rtl/>
        </w:rPr>
        <w:t xml:space="preserve"> و آسان</w:t>
      </w:r>
      <w:r w:rsidR="00382213">
        <w:rPr>
          <w:rtl/>
        </w:rPr>
        <w:t>ی</w:t>
      </w:r>
      <w:r w:rsidR="00B070AD">
        <w:rPr>
          <w:rtl/>
        </w:rPr>
        <w:t xml:space="preserve"> در صحيح مسلم كتاب الاماره حديث </w:t>
      </w:r>
      <w:r>
        <w:rPr>
          <w:rtl/>
        </w:rPr>
        <w:t>41</w:t>
      </w:r>
      <w:r w:rsidR="00B070AD">
        <w:rPr>
          <w:rtl/>
        </w:rPr>
        <w:t xml:space="preserve"> و </w:t>
      </w:r>
      <w:r>
        <w:rPr>
          <w:rtl/>
        </w:rPr>
        <w:t>42،</w:t>
      </w:r>
      <w:r w:rsidR="00B070AD">
        <w:rPr>
          <w:rtl/>
        </w:rPr>
        <w:t xml:space="preserve"> است. سنن نسائ</w:t>
      </w:r>
      <w:r w:rsidR="00382213">
        <w:rPr>
          <w:rtl/>
        </w:rPr>
        <w:t>ی</w:t>
      </w:r>
      <w:r w:rsidR="00B070AD">
        <w:rPr>
          <w:rtl/>
        </w:rPr>
        <w:t xml:space="preserve"> كتاب البيعه، باب البيعة. سنن ابن ماجه، كتاب الجهاد، حديث </w:t>
      </w:r>
      <w:r>
        <w:rPr>
          <w:rtl/>
        </w:rPr>
        <w:t>2866</w:t>
      </w:r>
      <w:r w:rsidR="00350C21">
        <w:rPr>
          <w:rtl/>
        </w:rPr>
        <w:t>.</w:t>
      </w:r>
      <w:r w:rsidR="00B070AD">
        <w:rPr>
          <w:rtl/>
        </w:rPr>
        <w:t xml:space="preserve"> موطّأ مالك، كتاب الجهاد باب الترغيب ف</w:t>
      </w:r>
      <w:r w:rsidR="00382213">
        <w:rPr>
          <w:rtl/>
        </w:rPr>
        <w:t>ی</w:t>
      </w:r>
      <w:r w:rsidR="00B070AD">
        <w:rPr>
          <w:rtl/>
        </w:rPr>
        <w:t xml:space="preserve"> الجهاد، حديث </w:t>
      </w:r>
      <w:r>
        <w:rPr>
          <w:rtl/>
        </w:rPr>
        <w:t>5</w:t>
      </w:r>
      <w:r w:rsidR="00350C21">
        <w:rPr>
          <w:rtl/>
        </w:rPr>
        <w:t>.</w:t>
      </w:r>
      <w:r w:rsidR="00B070AD">
        <w:rPr>
          <w:rtl/>
        </w:rPr>
        <w:t xml:space="preserve"> مسند احمد، ج </w:t>
      </w:r>
      <w:r>
        <w:rPr>
          <w:rtl/>
        </w:rPr>
        <w:t>5</w:t>
      </w:r>
      <w:r w:rsidR="00B070AD">
        <w:rPr>
          <w:rtl/>
        </w:rPr>
        <w:t xml:space="preserve"> ص </w:t>
      </w:r>
      <w:r>
        <w:rPr>
          <w:rtl/>
        </w:rPr>
        <w:t>314</w:t>
      </w:r>
      <w:r w:rsidR="00B070AD">
        <w:rPr>
          <w:rtl/>
        </w:rPr>
        <w:t xml:space="preserve"> و </w:t>
      </w:r>
      <w:r>
        <w:rPr>
          <w:rtl/>
        </w:rPr>
        <w:t>316</w:t>
      </w:r>
      <w:r w:rsidR="00B070AD">
        <w:rPr>
          <w:rtl/>
        </w:rPr>
        <w:t xml:space="preserve"> و </w:t>
      </w:r>
      <w:r>
        <w:rPr>
          <w:rtl/>
        </w:rPr>
        <w:t>319</w:t>
      </w:r>
      <w:r w:rsidR="00B070AD">
        <w:rPr>
          <w:rtl/>
        </w:rPr>
        <w:t xml:space="preserve"> و </w:t>
      </w:r>
      <w:r>
        <w:rPr>
          <w:rtl/>
        </w:rPr>
        <w:t>321</w:t>
      </w:r>
      <w:r w:rsidR="00B070AD">
        <w:rPr>
          <w:rtl/>
        </w:rPr>
        <w:t xml:space="preserve"> و ج </w:t>
      </w:r>
      <w:r>
        <w:rPr>
          <w:rtl/>
        </w:rPr>
        <w:t>4</w:t>
      </w:r>
      <w:r w:rsidR="00B070AD">
        <w:rPr>
          <w:rtl/>
        </w:rPr>
        <w:t xml:space="preserve"> ص </w:t>
      </w:r>
      <w:r>
        <w:rPr>
          <w:rtl/>
        </w:rPr>
        <w:t>411</w:t>
      </w:r>
      <w:r w:rsidR="00350C21">
        <w:rPr>
          <w:rtl/>
        </w:rPr>
        <w:t>.</w:t>
      </w:r>
      <w:r w:rsidR="00B070AD">
        <w:rPr>
          <w:rtl/>
        </w:rPr>
        <w:t xml:space="preserve"> سير اعلام النبلاء، شرح حال عباده، ج </w:t>
      </w:r>
      <w:r>
        <w:rPr>
          <w:rtl/>
        </w:rPr>
        <w:t>2</w:t>
      </w:r>
      <w:r w:rsidR="00B070AD">
        <w:rPr>
          <w:rtl/>
        </w:rPr>
        <w:t xml:space="preserve"> ص </w:t>
      </w:r>
      <w:r>
        <w:rPr>
          <w:rtl/>
        </w:rPr>
        <w:t>3</w:t>
      </w:r>
      <w:r w:rsidR="00B070AD">
        <w:rPr>
          <w:rtl/>
        </w:rPr>
        <w:t xml:space="preserve"> و تهذيب ابن عساكر، ج </w:t>
      </w:r>
      <w:r>
        <w:rPr>
          <w:rtl/>
        </w:rPr>
        <w:t>7</w:t>
      </w:r>
      <w:r w:rsidR="00B070AD">
        <w:rPr>
          <w:rtl/>
        </w:rPr>
        <w:t xml:space="preserve"> ص </w:t>
      </w:r>
      <w:r>
        <w:rPr>
          <w:rtl/>
        </w:rPr>
        <w:t>207</w:t>
      </w:r>
      <w:r w:rsidR="00350C21">
        <w:rPr>
          <w:rtl/>
        </w:rPr>
        <w:t xml:space="preserve"> </w:t>
      </w:r>
      <w:r>
        <w:rPr>
          <w:rtl/>
        </w:rPr>
        <w:t>219</w:t>
      </w:r>
      <w:r w:rsidR="00350C21">
        <w:rPr>
          <w:rtl/>
        </w:rPr>
        <w:t>.</w:t>
      </w:r>
    </w:p>
    <w:p w:rsidR="00B070AD" w:rsidRDefault="00CA4164" w:rsidP="00B070AD">
      <w:pPr>
        <w:pStyle w:val="libFootnote0"/>
        <w:rPr>
          <w:rtl/>
        </w:rPr>
      </w:pPr>
      <w:r>
        <w:rPr>
          <w:rtl/>
        </w:rPr>
        <w:t>(23)</w:t>
      </w:r>
      <w:r w:rsidR="00350C21">
        <w:rPr>
          <w:rtl/>
        </w:rPr>
        <w:t xml:space="preserve"> </w:t>
      </w:r>
      <w:r w:rsidR="00B070AD">
        <w:rPr>
          <w:rtl/>
        </w:rPr>
        <w:t xml:space="preserve">مراجعه كنيد: شرح حال عباده در استيعاب، ج </w:t>
      </w:r>
      <w:r>
        <w:rPr>
          <w:rtl/>
        </w:rPr>
        <w:t>2</w:t>
      </w:r>
      <w:r w:rsidR="00B070AD">
        <w:rPr>
          <w:rtl/>
        </w:rPr>
        <w:t xml:space="preserve"> ص </w:t>
      </w:r>
      <w:r>
        <w:rPr>
          <w:rtl/>
        </w:rPr>
        <w:t>412</w:t>
      </w:r>
      <w:r w:rsidR="00B070AD">
        <w:rPr>
          <w:rtl/>
        </w:rPr>
        <w:t xml:space="preserve"> و اسدالغابه، ج </w:t>
      </w:r>
      <w:r>
        <w:rPr>
          <w:rtl/>
        </w:rPr>
        <w:t>3</w:t>
      </w:r>
      <w:r w:rsidR="00B070AD">
        <w:rPr>
          <w:rtl/>
        </w:rPr>
        <w:t xml:space="preserve"> ص </w:t>
      </w:r>
      <w:r>
        <w:rPr>
          <w:rtl/>
        </w:rPr>
        <w:t>106</w:t>
      </w:r>
      <w:r w:rsidR="00350C21">
        <w:rPr>
          <w:rtl/>
        </w:rPr>
        <w:t xml:space="preserve"> </w:t>
      </w:r>
      <w:r>
        <w:rPr>
          <w:rtl/>
        </w:rPr>
        <w:t>107</w:t>
      </w:r>
      <w:r w:rsidR="00350C21">
        <w:rPr>
          <w:rtl/>
        </w:rPr>
        <w:t>.</w:t>
      </w:r>
    </w:p>
    <w:p w:rsidR="00B070AD" w:rsidRDefault="00CA4164" w:rsidP="00B070AD">
      <w:pPr>
        <w:pStyle w:val="libFootnote0"/>
        <w:rPr>
          <w:rtl/>
        </w:rPr>
      </w:pPr>
      <w:r>
        <w:rPr>
          <w:rtl/>
        </w:rPr>
        <w:t>(24)</w:t>
      </w:r>
      <w:r w:rsidR="00350C21">
        <w:rPr>
          <w:rtl/>
        </w:rPr>
        <w:t xml:space="preserve"> </w:t>
      </w:r>
      <w:r w:rsidR="00B070AD">
        <w:rPr>
          <w:rtl/>
        </w:rPr>
        <w:t>تاريخ طبر</w:t>
      </w:r>
      <w:r w:rsidR="00382213">
        <w:rPr>
          <w:rtl/>
        </w:rPr>
        <w:t>ی</w:t>
      </w:r>
      <w:r w:rsidR="00B070AD">
        <w:rPr>
          <w:rtl/>
        </w:rPr>
        <w:t xml:space="preserve">، چاپ اروپا، ج </w:t>
      </w:r>
      <w:r>
        <w:rPr>
          <w:rtl/>
        </w:rPr>
        <w:t>1</w:t>
      </w:r>
      <w:r w:rsidR="00B070AD">
        <w:rPr>
          <w:rtl/>
        </w:rPr>
        <w:t xml:space="preserve"> ص </w:t>
      </w:r>
      <w:r>
        <w:rPr>
          <w:rtl/>
        </w:rPr>
        <w:t>1221</w:t>
      </w:r>
      <w:r w:rsidR="00350C21">
        <w:rPr>
          <w:rtl/>
        </w:rPr>
        <w:t>.</w:t>
      </w:r>
    </w:p>
    <w:p w:rsidR="00B070AD" w:rsidRDefault="00CA4164" w:rsidP="00B070AD">
      <w:pPr>
        <w:pStyle w:val="libFootnote0"/>
        <w:rPr>
          <w:rtl/>
        </w:rPr>
      </w:pPr>
      <w:r>
        <w:rPr>
          <w:rtl/>
        </w:rPr>
        <w:t>(25)</w:t>
      </w:r>
      <w:r w:rsidR="00350C21">
        <w:rPr>
          <w:rtl/>
        </w:rPr>
        <w:t xml:space="preserve"> </w:t>
      </w:r>
      <w:r w:rsidR="00B070AD">
        <w:rPr>
          <w:rtl/>
        </w:rPr>
        <w:t>مراجعه كنيد: فصل سقيفه و بيعت ابوبكر، و نزاع قبيلگ</w:t>
      </w:r>
      <w:r w:rsidR="00382213">
        <w:rPr>
          <w:rtl/>
        </w:rPr>
        <w:t>ی</w:t>
      </w:r>
      <w:r w:rsidR="00B070AD">
        <w:rPr>
          <w:rtl/>
        </w:rPr>
        <w:t xml:space="preserve"> انصار و مهاجران در ابتدا</w:t>
      </w:r>
      <w:r w:rsidR="00382213">
        <w:rPr>
          <w:rtl/>
        </w:rPr>
        <w:t>ی</w:t>
      </w:r>
      <w:r w:rsidR="00B070AD">
        <w:rPr>
          <w:rtl/>
        </w:rPr>
        <w:t xml:space="preserve"> همين كتاب.</w:t>
      </w:r>
    </w:p>
    <w:p w:rsidR="00B070AD" w:rsidRDefault="00CA4164" w:rsidP="00B070AD">
      <w:pPr>
        <w:pStyle w:val="libFootnote0"/>
        <w:rPr>
          <w:rtl/>
        </w:rPr>
      </w:pPr>
      <w:r>
        <w:rPr>
          <w:rtl/>
        </w:rPr>
        <w:t>(26)</w:t>
      </w:r>
      <w:r w:rsidR="00350C21">
        <w:rPr>
          <w:rtl/>
        </w:rPr>
        <w:t xml:space="preserve"> </w:t>
      </w:r>
      <w:r w:rsidR="00B070AD">
        <w:rPr>
          <w:rtl/>
        </w:rPr>
        <w:t xml:space="preserve">نساء / </w:t>
      </w:r>
      <w:r>
        <w:rPr>
          <w:rtl/>
        </w:rPr>
        <w:t>59</w:t>
      </w:r>
      <w:r w:rsidR="00350C21">
        <w:rPr>
          <w:rtl/>
        </w:rPr>
        <w:t>.</w:t>
      </w:r>
      <w:r w:rsidR="00B070AD">
        <w:rPr>
          <w:rtl/>
        </w:rPr>
        <w:t xml:space="preserve"> تفسير اين آيه و احاديث رسيده از رسول خداص درباره آن در بحثها</w:t>
      </w:r>
      <w:r w:rsidR="00382213">
        <w:rPr>
          <w:rtl/>
        </w:rPr>
        <w:t>ی</w:t>
      </w:r>
      <w:r w:rsidR="00B070AD">
        <w:rPr>
          <w:rtl/>
        </w:rPr>
        <w:t xml:space="preserve"> بعد م</w:t>
      </w:r>
      <w:r w:rsidR="00382213">
        <w:rPr>
          <w:rtl/>
        </w:rPr>
        <w:t>ی</w:t>
      </w:r>
      <w:r w:rsidR="00B070AD">
        <w:rPr>
          <w:rtl/>
        </w:rPr>
        <w:t xml:space="preserve"> آيد</w:t>
      </w:r>
      <w:r w:rsidR="00350C21">
        <w:rPr>
          <w:rtl/>
        </w:rPr>
        <w:t xml:space="preserve"> </w:t>
      </w:r>
      <w:r w:rsidR="00B070AD">
        <w:rPr>
          <w:rtl/>
        </w:rPr>
        <w:t>ان شاءاللّه</w:t>
      </w:r>
      <w:r w:rsidR="00350C21">
        <w:rPr>
          <w:rtl/>
        </w:rPr>
        <w:t>.</w:t>
      </w:r>
    </w:p>
    <w:p w:rsidR="00B070AD" w:rsidRDefault="00CA4164" w:rsidP="00B070AD">
      <w:pPr>
        <w:pStyle w:val="libFootnote0"/>
        <w:rPr>
          <w:rtl/>
        </w:rPr>
      </w:pPr>
      <w:r>
        <w:rPr>
          <w:rtl/>
        </w:rPr>
        <w:t>(27)</w:t>
      </w:r>
      <w:r w:rsidR="00350C21">
        <w:rPr>
          <w:rtl/>
        </w:rPr>
        <w:t xml:space="preserve"> </w:t>
      </w:r>
      <w:r w:rsidR="00B070AD">
        <w:rPr>
          <w:rtl/>
        </w:rPr>
        <w:t>عبارت متن از طبر</w:t>
      </w:r>
      <w:r w:rsidR="00382213">
        <w:rPr>
          <w:rtl/>
        </w:rPr>
        <w:t>ی</w:t>
      </w:r>
      <w:r w:rsidR="00B070AD">
        <w:rPr>
          <w:rtl/>
        </w:rPr>
        <w:t xml:space="preserve"> است. تاريخ طبر</w:t>
      </w:r>
      <w:r w:rsidR="00382213">
        <w:rPr>
          <w:rtl/>
        </w:rPr>
        <w:t>ی</w:t>
      </w:r>
      <w:r w:rsidR="00B070AD">
        <w:rPr>
          <w:rtl/>
        </w:rPr>
        <w:t xml:space="preserve">، چاپ اروپا، ج </w:t>
      </w:r>
      <w:r>
        <w:rPr>
          <w:rtl/>
        </w:rPr>
        <w:t>3</w:t>
      </w:r>
      <w:r w:rsidR="00B070AD">
        <w:rPr>
          <w:rtl/>
        </w:rPr>
        <w:t xml:space="preserve"> ص </w:t>
      </w:r>
      <w:r>
        <w:rPr>
          <w:rtl/>
        </w:rPr>
        <w:t>1171</w:t>
      </w:r>
      <w:r w:rsidR="00350C21">
        <w:rPr>
          <w:rtl/>
        </w:rPr>
        <w:t xml:space="preserve"> </w:t>
      </w:r>
      <w:r>
        <w:rPr>
          <w:rtl/>
        </w:rPr>
        <w:t>1172</w:t>
      </w:r>
      <w:r w:rsidR="00350C21">
        <w:rPr>
          <w:rtl/>
        </w:rPr>
        <w:t>.</w:t>
      </w:r>
      <w:r w:rsidR="00B070AD">
        <w:rPr>
          <w:rtl/>
        </w:rPr>
        <w:t xml:space="preserve"> تاريخ ابن عساكر تحقيق محمود</w:t>
      </w:r>
      <w:r w:rsidR="00382213">
        <w:rPr>
          <w:rtl/>
        </w:rPr>
        <w:t>ی</w:t>
      </w:r>
      <w:r w:rsidR="00B070AD">
        <w:rPr>
          <w:rtl/>
        </w:rPr>
        <w:t xml:space="preserve">، ج </w:t>
      </w:r>
      <w:r>
        <w:rPr>
          <w:rtl/>
        </w:rPr>
        <w:t>1</w:t>
      </w:r>
      <w:r w:rsidR="00B070AD">
        <w:rPr>
          <w:rtl/>
        </w:rPr>
        <w:t xml:space="preserve"> شرح حال امام عل</w:t>
      </w:r>
      <w:r w:rsidR="00382213">
        <w:rPr>
          <w:rtl/>
        </w:rPr>
        <w:t>ی</w:t>
      </w:r>
      <w:r w:rsidR="00B070AD">
        <w:rPr>
          <w:rtl/>
        </w:rPr>
        <w:t xml:space="preserve">ع. تاريخ ابن اثير، ج </w:t>
      </w:r>
      <w:r>
        <w:rPr>
          <w:rtl/>
        </w:rPr>
        <w:t>2</w:t>
      </w:r>
      <w:r w:rsidR="00B070AD">
        <w:rPr>
          <w:rtl/>
        </w:rPr>
        <w:t xml:space="preserve"> ص </w:t>
      </w:r>
      <w:r>
        <w:rPr>
          <w:rtl/>
        </w:rPr>
        <w:t>222</w:t>
      </w:r>
      <w:r w:rsidR="00350C21">
        <w:rPr>
          <w:rtl/>
        </w:rPr>
        <w:t>.</w:t>
      </w:r>
      <w:r w:rsidR="00B070AD">
        <w:rPr>
          <w:rtl/>
        </w:rPr>
        <w:t xml:space="preserve"> شرح نهج البلاغه ابن اب</w:t>
      </w:r>
      <w:r w:rsidR="00382213">
        <w:rPr>
          <w:rtl/>
        </w:rPr>
        <w:t>ی</w:t>
      </w:r>
      <w:r w:rsidR="00B070AD">
        <w:rPr>
          <w:rtl/>
        </w:rPr>
        <w:t xml:space="preserve"> الحديد، ج </w:t>
      </w:r>
      <w:r>
        <w:rPr>
          <w:rtl/>
        </w:rPr>
        <w:t>3</w:t>
      </w:r>
      <w:r w:rsidR="00B070AD">
        <w:rPr>
          <w:rtl/>
        </w:rPr>
        <w:t xml:space="preserve"> ص </w:t>
      </w:r>
      <w:r>
        <w:rPr>
          <w:rtl/>
        </w:rPr>
        <w:t>263</w:t>
      </w:r>
      <w:r w:rsidR="00350C21">
        <w:rPr>
          <w:rtl/>
        </w:rPr>
        <w:t>.</w:t>
      </w:r>
      <w:r w:rsidR="00B070AD">
        <w:rPr>
          <w:rtl/>
        </w:rPr>
        <w:t xml:space="preserve"> تاريخ ابن كثير، ج </w:t>
      </w:r>
      <w:r>
        <w:rPr>
          <w:rtl/>
        </w:rPr>
        <w:t>3</w:t>
      </w:r>
      <w:r w:rsidR="00B070AD">
        <w:rPr>
          <w:rtl/>
        </w:rPr>
        <w:t xml:space="preserve"> ص </w:t>
      </w:r>
      <w:r>
        <w:rPr>
          <w:rtl/>
        </w:rPr>
        <w:t>39</w:t>
      </w:r>
      <w:r w:rsidR="00B070AD">
        <w:rPr>
          <w:rtl/>
        </w:rPr>
        <w:t xml:space="preserve"> كه الفاظ را حذف كرده و گويد: كذا و كذا! كنزالعمال متق</w:t>
      </w:r>
      <w:r w:rsidR="00382213">
        <w:rPr>
          <w:rtl/>
        </w:rPr>
        <w:t>ی</w:t>
      </w:r>
      <w:r w:rsidR="00B070AD">
        <w:rPr>
          <w:rtl/>
        </w:rPr>
        <w:t xml:space="preserve"> هند</w:t>
      </w:r>
      <w:r w:rsidR="00382213">
        <w:rPr>
          <w:rtl/>
        </w:rPr>
        <w:t>ی</w:t>
      </w:r>
      <w:r w:rsidR="00B070AD">
        <w:rPr>
          <w:rtl/>
        </w:rPr>
        <w:t xml:space="preserve">، ج </w:t>
      </w:r>
      <w:r>
        <w:rPr>
          <w:rtl/>
        </w:rPr>
        <w:t>15</w:t>
      </w:r>
      <w:r w:rsidR="00B070AD">
        <w:rPr>
          <w:rtl/>
        </w:rPr>
        <w:t xml:space="preserve"> ص </w:t>
      </w:r>
      <w:r>
        <w:rPr>
          <w:rtl/>
        </w:rPr>
        <w:t>100</w:t>
      </w:r>
      <w:r w:rsidR="00B070AD">
        <w:rPr>
          <w:rtl/>
        </w:rPr>
        <w:t xml:space="preserve"> و </w:t>
      </w:r>
      <w:r>
        <w:rPr>
          <w:rtl/>
        </w:rPr>
        <w:t>115</w:t>
      </w:r>
      <w:r w:rsidR="00B070AD">
        <w:rPr>
          <w:rtl/>
        </w:rPr>
        <w:t xml:space="preserve"> و </w:t>
      </w:r>
      <w:r>
        <w:rPr>
          <w:rtl/>
        </w:rPr>
        <w:t>116</w:t>
      </w:r>
      <w:r w:rsidR="00B070AD">
        <w:rPr>
          <w:rtl/>
        </w:rPr>
        <w:t xml:space="preserve"> و سيره حلبيه نشر كتابفروش</w:t>
      </w:r>
      <w:r w:rsidR="00382213">
        <w:rPr>
          <w:rtl/>
        </w:rPr>
        <w:t>ی</w:t>
      </w:r>
      <w:r w:rsidR="00B070AD">
        <w:rPr>
          <w:rtl/>
        </w:rPr>
        <w:t xml:space="preserve"> اسلاميه، ج </w:t>
      </w:r>
      <w:r>
        <w:rPr>
          <w:rtl/>
        </w:rPr>
        <w:t>1</w:t>
      </w:r>
      <w:r w:rsidR="00B070AD">
        <w:rPr>
          <w:rtl/>
        </w:rPr>
        <w:t xml:space="preserve"> ص </w:t>
      </w:r>
      <w:r>
        <w:rPr>
          <w:rtl/>
        </w:rPr>
        <w:t>285</w:t>
      </w:r>
      <w:r w:rsidR="00350C21">
        <w:rPr>
          <w:rtl/>
        </w:rPr>
        <w:t>.</w:t>
      </w:r>
    </w:p>
    <w:p w:rsidR="00B070AD" w:rsidRDefault="00CA4164" w:rsidP="00B070AD">
      <w:pPr>
        <w:pStyle w:val="libFootnote0"/>
        <w:rPr>
          <w:rtl/>
        </w:rPr>
      </w:pPr>
      <w:r>
        <w:rPr>
          <w:rtl/>
        </w:rPr>
        <w:t>(28)</w:t>
      </w:r>
      <w:r w:rsidR="00350C21">
        <w:rPr>
          <w:rtl/>
        </w:rPr>
        <w:t xml:space="preserve"> </w:t>
      </w:r>
      <w:r w:rsidR="00B070AD">
        <w:rPr>
          <w:rtl/>
        </w:rPr>
        <w:t xml:space="preserve">شعراء / </w:t>
      </w:r>
      <w:r>
        <w:rPr>
          <w:rtl/>
        </w:rPr>
        <w:t>214</w:t>
      </w:r>
      <w:r w:rsidR="00350C21">
        <w:rPr>
          <w:rtl/>
        </w:rPr>
        <w:t>.</w:t>
      </w:r>
    </w:p>
    <w:p w:rsidR="00B070AD" w:rsidRDefault="00CA4164" w:rsidP="00B070AD">
      <w:pPr>
        <w:pStyle w:val="libFootnote0"/>
        <w:rPr>
          <w:rtl/>
        </w:rPr>
      </w:pPr>
      <w:r>
        <w:rPr>
          <w:rtl/>
        </w:rPr>
        <w:t>(29)</w:t>
      </w:r>
      <w:r w:rsidR="00350C21">
        <w:rPr>
          <w:rtl/>
        </w:rPr>
        <w:t xml:space="preserve"> </w:t>
      </w:r>
      <w:r w:rsidR="00B070AD">
        <w:rPr>
          <w:rtl/>
        </w:rPr>
        <w:t>ابواء قريه ايست در بيست و سه ميل</w:t>
      </w:r>
      <w:r w:rsidR="00382213">
        <w:rPr>
          <w:rtl/>
        </w:rPr>
        <w:t>ی</w:t>
      </w:r>
      <w:r w:rsidR="00B070AD">
        <w:rPr>
          <w:rtl/>
        </w:rPr>
        <w:t xml:space="preserve"> مدينه كه قبر «آمنه» مادر رسول خداص در آنجاست. و «ودّان» قريه ايست كه تا «جُحفه» يك روز راه و تا ابواء شش ميل است. (معجم البلدان)</w:t>
      </w:r>
    </w:p>
    <w:p w:rsidR="00B070AD" w:rsidRDefault="00CA4164" w:rsidP="00B070AD">
      <w:pPr>
        <w:pStyle w:val="libFootnote0"/>
        <w:rPr>
          <w:rtl/>
        </w:rPr>
      </w:pPr>
      <w:r>
        <w:rPr>
          <w:rtl/>
        </w:rPr>
        <w:t>(30)</w:t>
      </w:r>
      <w:r w:rsidR="00350C21">
        <w:rPr>
          <w:rtl/>
        </w:rPr>
        <w:t xml:space="preserve"> </w:t>
      </w:r>
      <w:r w:rsidR="00B070AD">
        <w:rPr>
          <w:rtl/>
        </w:rPr>
        <w:t>بواط از كوهها</w:t>
      </w:r>
      <w:r w:rsidR="00382213">
        <w:rPr>
          <w:rtl/>
        </w:rPr>
        <w:t>ی</w:t>
      </w:r>
      <w:r w:rsidR="00B070AD">
        <w:rPr>
          <w:rtl/>
        </w:rPr>
        <w:t xml:space="preserve"> جهينه در مسير شام است و فاصله اش تا مدينه حدود نود ميل</w:t>
      </w:r>
      <w:r w:rsidR="00350C21">
        <w:rPr>
          <w:rtl/>
        </w:rPr>
        <w:t xml:space="preserve"> </w:t>
      </w:r>
      <w:r w:rsidR="00B070AD">
        <w:rPr>
          <w:rtl/>
        </w:rPr>
        <w:t>هر ميل چهار هزار ذراع</w:t>
      </w:r>
      <w:r w:rsidR="00350C21">
        <w:rPr>
          <w:rtl/>
        </w:rPr>
        <w:t xml:space="preserve"> </w:t>
      </w:r>
      <w:r w:rsidR="00B070AD">
        <w:rPr>
          <w:rtl/>
        </w:rPr>
        <w:t>است.</w:t>
      </w:r>
    </w:p>
    <w:p w:rsidR="00B070AD" w:rsidRDefault="00CA4164" w:rsidP="00B070AD">
      <w:pPr>
        <w:pStyle w:val="libFootnote0"/>
        <w:rPr>
          <w:rtl/>
        </w:rPr>
      </w:pPr>
      <w:r>
        <w:rPr>
          <w:rtl/>
        </w:rPr>
        <w:t>(31)</w:t>
      </w:r>
      <w:r w:rsidR="00350C21">
        <w:rPr>
          <w:rtl/>
        </w:rPr>
        <w:t xml:space="preserve"> </w:t>
      </w:r>
      <w:r w:rsidR="00B070AD">
        <w:rPr>
          <w:rtl/>
        </w:rPr>
        <w:t>صفوان بيابان</w:t>
      </w:r>
      <w:r w:rsidR="00382213">
        <w:rPr>
          <w:rtl/>
        </w:rPr>
        <w:t>ی</w:t>
      </w:r>
      <w:r w:rsidR="00B070AD">
        <w:rPr>
          <w:rtl/>
        </w:rPr>
        <w:t xml:space="preserve"> نزديك بدر است.</w:t>
      </w:r>
    </w:p>
    <w:p w:rsidR="00B070AD" w:rsidRDefault="00CA4164" w:rsidP="00B070AD">
      <w:pPr>
        <w:pStyle w:val="libFootnote0"/>
        <w:rPr>
          <w:rtl/>
        </w:rPr>
      </w:pPr>
      <w:r>
        <w:rPr>
          <w:rtl/>
        </w:rPr>
        <w:t>(32)</w:t>
      </w:r>
      <w:r w:rsidR="00350C21">
        <w:rPr>
          <w:rtl/>
        </w:rPr>
        <w:t xml:space="preserve"> </w:t>
      </w:r>
      <w:r w:rsidR="00B070AD">
        <w:rPr>
          <w:rtl/>
        </w:rPr>
        <w:t>ذوالعشيرة نزديك ينبع حدود صد ميل</w:t>
      </w:r>
      <w:r w:rsidR="00382213">
        <w:rPr>
          <w:rtl/>
        </w:rPr>
        <w:t>ی</w:t>
      </w:r>
      <w:r w:rsidR="00B070AD">
        <w:rPr>
          <w:rtl/>
        </w:rPr>
        <w:t xml:space="preserve"> مدينه است. و ابوسلمه، عبداللّه بن عبد الاسد، پسر عمه رسول خدا بود كه ابتدا به حبشه و سپس به مدينه هجرت نمود و در بدر حاضر و در احد شركت و از اثر آن وفات نمود. شرح حالش در اسد الغابه آمده است.</w:t>
      </w:r>
    </w:p>
    <w:p w:rsidR="00B070AD" w:rsidRDefault="00CA4164" w:rsidP="00B070AD">
      <w:pPr>
        <w:pStyle w:val="libFootnote0"/>
        <w:rPr>
          <w:rtl/>
        </w:rPr>
      </w:pPr>
      <w:r>
        <w:rPr>
          <w:rtl/>
        </w:rPr>
        <w:lastRenderedPageBreak/>
        <w:t>(33)</w:t>
      </w:r>
      <w:r w:rsidR="00350C21">
        <w:rPr>
          <w:rtl/>
        </w:rPr>
        <w:t xml:space="preserve"> </w:t>
      </w:r>
      <w:r w:rsidR="00B070AD">
        <w:rPr>
          <w:rtl/>
        </w:rPr>
        <w:t>رسول خداص در سوم ماه رمضان از مدينه خارج شد و جنگ در روز جمعه هفدهم آن ماه اتفاق افتاد.</w:t>
      </w:r>
    </w:p>
    <w:p w:rsidR="00B070AD" w:rsidRDefault="00CA4164" w:rsidP="00B070AD">
      <w:pPr>
        <w:pStyle w:val="libFootnote0"/>
        <w:rPr>
          <w:rtl/>
        </w:rPr>
      </w:pPr>
      <w:r>
        <w:rPr>
          <w:rtl/>
        </w:rPr>
        <w:t>(34)</w:t>
      </w:r>
      <w:r w:rsidR="00350C21">
        <w:rPr>
          <w:rtl/>
        </w:rPr>
        <w:t xml:space="preserve"> </w:t>
      </w:r>
      <w:r w:rsidR="00B070AD">
        <w:rPr>
          <w:rtl/>
        </w:rPr>
        <w:t>سيره نويسان گويند: يهود به گاه ورود به مدينه در پستيها</w:t>
      </w:r>
      <w:r w:rsidR="00382213">
        <w:rPr>
          <w:rtl/>
        </w:rPr>
        <w:t>ی</w:t>
      </w:r>
      <w:r w:rsidR="00B070AD">
        <w:rPr>
          <w:rtl/>
        </w:rPr>
        <w:t xml:space="preserve"> آن جا</w:t>
      </w:r>
      <w:r w:rsidR="00382213">
        <w:rPr>
          <w:rtl/>
        </w:rPr>
        <w:t>ی</w:t>
      </w:r>
      <w:r w:rsidR="00B070AD">
        <w:rPr>
          <w:rtl/>
        </w:rPr>
        <w:t xml:space="preserve"> گرفتند و چون هوايش را نپسنديدند، به بلنديها رو</w:t>
      </w:r>
      <w:r w:rsidR="00382213">
        <w:rPr>
          <w:rtl/>
        </w:rPr>
        <w:t>ی</w:t>
      </w:r>
      <w:r w:rsidR="00B070AD">
        <w:rPr>
          <w:rtl/>
        </w:rPr>
        <w:t xml:space="preserve"> آوردند و بن</w:t>
      </w:r>
      <w:r w:rsidR="00382213">
        <w:rPr>
          <w:rtl/>
        </w:rPr>
        <w:t>ی</w:t>
      </w:r>
      <w:r w:rsidR="00B070AD">
        <w:rPr>
          <w:rtl/>
        </w:rPr>
        <w:t xml:space="preserve"> نضير در طحان و بن</w:t>
      </w:r>
      <w:r w:rsidR="00382213">
        <w:rPr>
          <w:rtl/>
        </w:rPr>
        <w:t>ی</w:t>
      </w:r>
      <w:r w:rsidR="00B070AD">
        <w:rPr>
          <w:rtl/>
        </w:rPr>
        <w:t xml:space="preserve"> قريظه در مهروز مسكن گزيدند و در آنجا بودند تا پيامبرص با آنها جنگيد و از آن بيرونشان نمود. (معجم البلدان: ماده: «بطحان» و «مهروز»). و ابولبابه، بشير يا رفاعه بن عبدالمنذر، يك</w:t>
      </w:r>
      <w:r w:rsidR="00382213">
        <w:rPr>
          <w:rtl/>
        </w:rPr>
        <w:t>ی</w:t>
      </w:r>
      <w:r w:rsidR="00B070AD">
        <w:rPr>
          <w:rtl/>
        </w:rPr>
        <w:t xml:space="preserve"> از «نقبا» در بيعت عقبه بود. شرح حالش در اسدالغابه آمده است.</w:t>
      </w:r>
    </w:p>
    <w:p w:rsidR="00B070AD" w:rsidRDefault="00CA4164" w:rsidP="00B070AD">
      <w:pPr>
        <w:pStyle w:val="libFootnote0"/>
        <w:rPr>
          <w:rtl/>
        </w:rPr>
      </w:pPr>
      <w:r>
        <w:rPr>
          <w:rtl/>
        </w:rPr>
        <w:t>(35)</w:t>
      </w:r>
      <w:r w:rsidR="00350C21">
        <w:rPr>
          <w:rtl/>
        </w:rPr>
        <w:t xml:space="preserve"> </w:t>
      </w:r>
      <w:r w:rsidR="00B070AD">
        <w:rPr>
          <w:rtl/>
        </w:rPr>
        <w:t>عريض بيابان مدينه است. معجم البلدان</w:t>
      </w:r>
    </w:p>
    <w:p w:rsidR="00B070AD" w:rsidRDefault="00CA4164" w:rsidP="00B070AD">
      <w:pPr>
        <w:pStyle w:val="libFootnote0"/>
        <w:rPr>
          <w:rtl/>
        </w:rPr>
      </w:pPr>
      <w:r>
        <w:rPr>
          <w:rtl/>
        </w:rPr>
        <w:t>(36)</w:t>
      </w:r>
      <w:r w:rsidR="00350C21">
        <w:rPr>
          <w:rtl/>
        </w:rPr>
        <w:t xml:space="preserve"> </w:t>
      </w:r>
      <w:r w:rsidR="00B070AD">
        <w:rPr>
          <w:rtl/>
        </w:rPr>
        <w:t>قرقرة الكدر، ناحيه مركز</w:t>
      </w:r>
      <w:r w:rsidR="00382213">
        <w:rPr>
          <w:rtl/>
        </w:rPr>
        <w:t>ی</w:t>
      </w:r>
      <w:r w:rsidR="00B070AD">
        <w:rPr>
          <w:rtl/>
        </w:rPr>
        <w:t xml:space="preserve"> بن</w:t>
      </w:r>
      <w:r w:rsidR="00382213">
        <w:rPr>
          <w:rtl/>
        </w:rPr>
        <w:t>ی</w:t>
      </w:r>
      <w:r w:rsidR="00B070AD">
        <w:rPr>
          <w:rtl/>
        </w:rPr>
        <w:t xml:space="preserve"> سليم جنب منطقه حارّه عراق به سمت مكه با فاصله هشت روز راه تا مدينه. معجم البلدان</w:t>
      </w:r>
    </w:p>
    <w:p w:rsidR="00B070AD" w:rsidRDefault="00CA4164" w:rsidP="00B070AD">
      <w:pPr>
        <w:pStyle w:val="libFootnote0"/>
        <w:rPr>
          <w:rtl/>
        </w:rPr>
      </w:pPr>
      <w:r>
        <w:rPr>
          <w:rtl/>
        </w:rPr>
        <w:t>(37)</w:t>
      </w:r>
      <w:r w:rsidR="00350C21">
        <w:rPr>
          <w:rtl/>
        </w:rPr>
        <w:t xml:space="preserve"> </w:t>
      </w:r>
      <w:r w:rsidR="00B070AD">
        <w:rPr>
          <w:rtl/>
        </w:rPr>
        <w:t>فران مركز بن</w:t>
      </w:r>
      <w:r w:rsidR="00382213">
        <w:rPr>
          <w:rtl/>
        </w:rPr>
        <w:t>ی</w:t>
      </w:r>
      <w:r w:rsidR="00B070AD">
        <w:rPr>
          <w:rtl/>
        </w:rPr>
        <w:t xml:space="preserve"> سليم در ناحيه فرع حجاز بوده است. معجم البلدان و لسان العرب</w:t>
      </w:r>
    </w:p>
    <w:p w:rsidR="00B070AD" w:rsidRDefault="00CA4164" w:rsidP="00B070AD">
      <w:pPr>
        <w:pStyle w:val="libFootnote0"/>
        <w:rPr>
          <w:rtl/>
        </w:rPr>
      </w:pPr>
      <w:r>
        <w:rPr>
          <w:rtl/>
        </w:rPr>
        <w:t>(38)</w:t>
      </w:r>
      <w:r w:rsidR="00350C21">
        <w:rPr>
          <w:rtl/>
        </w:rPr>
        <w:t xml:space="preserve"> </w:t>
      </w:r>
      <w:r w:rsidR="00B070AD">
        <w:rPr>
          <w:rtl/>
        </w:rPr>
        <w:t>منازل يهود بن</w:t>
      </w:r>
      <w:r w:rsidR="00382213">
        <w:rPr>
          <w:rtl/>
        </w:rPr>
        <w:t>ی</w:t>
      </w:r>
      <w:r w:rsidR="00B070AD">
        <w:rPr>
          <w:rtl/>
        </w:rPr>
        <w:t xml:space="preserve"> نضير در منطقه غرس قبا و بالاتر آن بود كه قبا در دو ميل</w:t>
      </w:r>
      <w:r w:rsidR="00382213">
        <w:rPr>
          <w:rtl/>
        </w:rPr>
        <w:t>ی</w:t>
      </w:r>
      <w:r w:rsidR="00B070AD">
        <w:rPr>
          <w:rtl/>
        </w:rPr>
        <w:t xml:space="preserve"> مدينه قرار دارد. معجم البلدان، ماده: غرس و قبا</w:t>
      </w:r>
    </w:p>
    <w:p w:rsidR="00B070AD" w:rsidRDefault="00CA4164" w:rsidP="00B070AD">
      <w:pPr>
        <w:pStyle w:val="libFootnote0"/>
        <w:rPr>
          <w:rtl/>
        </w:rPr>
      </w:pPr>
      <w:r>
        <w:rPr>
          <w:rtl/>
        </w:rPr>
        <w:t>(39)</w:t>
      </w:r>
      <w:r w:rsidR="00350C21">
        <w:rPr>
          <w:rtl/>
        </w:rPr>
        <w:t xml:space="preserve"> </w:t>
      </w:r>
      <w:r w:rsidR="00B070AD">
        <w:rPr>
          <w:rtl/>
        </w:rPr>
        <w:t>عبداللّه بن رواجه انصار</w:t>
      </w:r>
      <w:r w:rsidR="00382213">
        <w:rPr>
          <w:rtl/>
        </w:rPr>
        <w:t>ی</w:t>
      </w:r>
      <w:r w:rsidR="00B070AD">
        <w:rPr>
          <w:rtl/>
        </w:rPr>
        <w:t xml:space="preserve"> خزرج</w:t>
      </w:r>
      <w:r w:rsidR="00382213">
        <w:rPr>
          <w:rtl/>
        </w:rPr>
        <w:t>ی</w:t>
      </w:r>
      <w:r w:rsidR="00B070AD">
        <w:rPr>
          <w:rtl/>
        </w:rPr>
        <w:t xml:space="preserve"> در بيعت عقبه نقيب بن</w:t>
      </w:r>
      <w:r w:rsidR="00382213">
        <w:rPr>
          <w:rtl/>
        </w:rPr>
        <w:t>ی</w:t>
      </w:r>
      <w:r w:rsidR="00B070AD">
        <w:rPr>
          <w:rtl/>
        </w:rPr>
        <w:t xml:space="preserve"> حارث بود. در همه وقايع و نبردها</w:t>
      </w:r>
      <w:r w:rsidR="00382213">
        <w:rPr>
          <w:rtl/>
        </w:rPr>
        <w:t>ی</w:t>
      </w:r>
      <w:r w:rsidR="00B070AD">
        <w:rPr>
          <w:rtl/>
        </w:rPr>
        <w:t xml:space="preserve"> رسول خداص حضور داشت و يك</w:t>
      </w:r>
      <w:r w:rsidR="00382213">
        <w:rPr>
          <w:rtl/>
        </w:rPr>
        <w:t>ی</w:t>
      </w:r>
      <w:r w:rsidR="00B070AD">
        <w:rPr>
          <w:rtl/>
        </w:rPr>
        <w:t xml:space="preserve"> از سه فرمانده شهيد جنگ موته بود. شرح حالش در استيعاب و اسدالغابه آمده است.</w:t>
      </w:r>
    </w:p>
    <w:p w:rsidR="00B070AD" w:rsidRDefault="00CA4164" w:rsidP="00B070AD">
      <w:pPr>
        <w:pStyle w:val="libFootnote0"/>
        <w:rPr>
          <w:rtl/>
        </w:rPr>
      </w:pPr>
      <w:r>
        <w:rPr>
          <w:rtl/>
        </w:rPr>
        <w:t>(40)</w:t>
      </w:r>
      <w:r w:rsidR="00350C21">
        <w:rPr>
          <w:rtl/>
        </w:rPr>
        <w:t xml:space="preserve"> </w:t>
      </w:r>
      <w:r w:rsidR="00B070AD">
        <w:rPr>
          <w:rtl/>
        </w:rPr>
        <w:t>ذات الرقاع كوه</w:t>
      </w:r>
      <w:r w:rsidR="00382213">
        <w:rPr>
          <w:rtl/>
        </w:rPr>
        <w:t>ی</w:t>
      </w:r>
      <w:r w:rsidR="00B070AD">
        <w:rPr>
          <w:rtl/>
        </w:rPr>
        <w:t xml:space="preserve"> است نزديك نخيل در جوار سعد و شقره با رنگها</w:t>
      </w:r>
      <w:r w:rsidR="00382213">
        <w:rPr>
          <w:rtl/>
        </w:rPr>
        <w:t>ی</w:t>
      </w:r>
      <w:r w:rsidR="00B070AD">
        <w:rPr>
          <w:rtl/>
        </w:rPr>
        <w:t xml:space="preserve"> گونه گون و قسمتها</w:t>
      </w:r>
      <w:r w:rsidR="00382213">
        <w:rPr>
          <w:rtl/>
        </w:rPr>
        <w:t>ی</w:t>
      </w:r>
      <w:r w:rsidR="00B070AD">
        <w:rPr>
          <w:rtl/>
        </w:rPr>
        <w:t xml:space="preserve"> سرخ و سياه و سفيد. شرح اين غزوه را در التنبيه و الإشراف مسعود</w:t>
      </w:r>
      <w:r w:rsidR="00382213">
        <w:rPr>
          <w:rtl/>
        </w:rPr>
        <w:t>ی</w:t>
      </w:r>
      <w:r w:rsidR="00B070AD">
        <w:rPr>
          <w:rtl/>
        </w:rPr>
        <w:t xml:space="preserve"> م</w:t>
      </w:r>
      <w:r w:rsidR="00382213">
        <w:rPr>
          <w:rtl/>
        </w:rPr>
        <w:t>ی</w:t>
      </w:r>
      <w:r w:rsidR="00B070AD">
        <w:rPr>
          <w:rtl/>
        </w:rPr>
        <w:t xml:space="preserve"> يابيد.</w:t>
      </w:r>
    </w:p>
    <w:p w:rsidR="00B070AD" w:rsidRDefault="00CA4164" w:rsidP="00B070AD">
      <w:pPr>
        <w:pStyle w:val="libFootnote0"/>
        <w:rPr>
          <w:rtl/>
        </w:rPr>
      </w:pPr>
      <w:r>
        <w:rPr>
          <w:rtl/>
        </w:rPr>
        <w:t>(41)</w:t>
      </w:r>
      <w:r w:rsidR="00350C21">
        <w:rPr>
          <w:rtl/>
        </w:rPr>
        <w:t xml:space="preserve"> </w:t>
      </w:r>
      <w:r w:rsidR="00B070AD">
        <w:rPr>
          <w:rtl/>
        </w:rPr>
        <w:t>دومة الجندل قلعه ا</w:t>
      </w:r>
      <w:r w:rsidR="00382213">
        <w:rPr>
          <w:rtl/>
        </w:rPr>
        <w:t>ی</w:t>
      </w:r>
      <w:r w:rsidR="00B070AD">
        <w:rPr>
          <w:rtl/>
        </w:rPr>
        <w:t xml:space="preserve"> بنا شده در منطقه جندل با سرزمين</w:t>
      </w:r>
      <w:r w:rsidR="00382213">
        <w:rPr>
          <w:rtl/>
        </w:rPr>
        <w:t>ی</w:t>
      </w:r>
      <w:r w:rsidR="00B070AD">
        <w:rPr>
          <w:rtl/>
        </w:rPr>
        <w:t xml:space="preserve"> به وسعت پنج فرسخ بود كه تا دمشق هفت روز و تا مدينه پانزده روز راه فاصله داشت. مراجعه كنيد: معجم البلدان، ماده: دومة و التنبيه و الاشراف، شرح غزوه مذكور.</w:t>
      </w:r>
    </w:p>
    <w:p w:rsidR="00B070AD" w:rsidRDefault="00CA4164" w:rsidP="00B070AD">
      <w:pPr>
        <w:pStyle w:val="libFootnote0"/>
        <w:rPr>
          <w:rtl/>
        </w:rPr>
      </w:pPr>
      <w:r>
        <w:rPr>
          <w:rtl/>
        </w:rPr>
        <w:t>(42)</w:t>
      </w:r>
      <w:r w:rsidR="00350C21">
        <w:rPr>
          <w:rtl/>
        </w:rPr>
        <w:t xml:space="preserve"> </w:t>
      </w:r>
      <w:r w:rsidR="00B070AD">
        <w:rPr>
          <w:rtl/>
        </w:rPr>
        <w:t>آبشخور مريسيع بر سر راه «فرع» قرار دارد و فرع تا مدينه حدود نود ميل است.</w:t>
      </w:r>
    </w:p>
    <w:p w:rsidR="00B070AD" w:rsidRDefault="00CA4164" w:rsidP="00B070AD">
      <w:pPr>
        <w:pStyle w:val="libFootnote0"/>
        <w:rPr>
          <w:rtl/>
        </w:rPr>
      </w:pPr>
      <w:r>
        <w:rPr>
          <w:rtl/>
        </w:rPr>
        <w:t>(43)</w:t>
      </w:r>
      <w:r w:rsidR="00350C21">
        <w:rPr>
          <w:rtl/>
        </w:rPr>
        <w:t xml:space="preserve"> </w:t>
      </w:r>
      <w:r w:rsidR="00B070AD">
        <w:rPr>
          <w:rtl/>
        </w:rPr>
        <w:t>ابورهم، كلثوم بن حصين: پس از ورود پيامبرص به مدينه اسلام آورد و در احد حضور يافت و تير بر گلوگاهش اصابت نمود و پيامبر</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آب دهان بر آن ماليد و شفا يافت. شرح حالش در اسدالغابه آمده است.</w:t>
      </w:r>
    </w:p>
    <w:p w:rsidR="00B070AD" w:rsidRDefault="00CA4164" w:rsidP="00B070AD">
      <w:pPr>
        <w:pStyle w:val="libFootnote0"/>
        <w:rPr>
          <w:rtl/>
        </w:rPr>
      </w:pPr>
      <w:r>
        <w:rPr>
          <w:rtl/>
        </w:rPr>
        <w:t>(44)</w:t>
      </w:r>
      <w:r w:rsidR="00350C21">
        <w:rPr>
          <w:rtl/>
        </w:rPr>
        <w:t xml:space="preserve"> </w:t>
      </w:r>
      <w:r w:rsidR="00B070AD">
        <w:rPr>
          <w:rtl/>
        </w:rPr>
        <w:t xml:space="preserve">مراجعه كنيد: جمهره انساب ابن حزم، چاپ مصر </w:t>
      </w:r>
      <w:r>
        <w:rPr>
          <w:rtl/>
        </w:rPr>
        <w:t>1382</w:t>
      </w:r>
      <w:r w:rsidR="00B070AD">
        <w:rPr>
          <w:rtl/>
        </w:rPr>
        <w:t xml:space="preserve"> ه</w:t>
      </w:r>
      <w:r>
        <w:rPr>
          <w:rtl/>
        </w:rPr>
        <w:t>،</w:t>
      </w:r>
      <w:r w:rsidR="00B070AD">
        <w:rPr>
          <w:rtl/>
        </w:rPr>
        <w:t xml:space="preserve"> ص </w:t>
      </w:r>
      <w:r>
        <w:rPr>
          <w:rtl/>
        </w:rPr>
        <w:t>196</w:t>
      </w:r>
      <w:r w:rsidR="00350C21">
        <w:rPr>
          <w:rtl/>
        </w:rPr>
        <w:t xml:space="preserve"> </w:t>
      </w:r>
      <w:r>
        <w:rPr>
          <w:rtl/>
        </w:rPr>
        <w:t>198،</w:t>
      </w:r>
      <w:r w:rsidR="00B070AD">
        <w:rPr>
          <w:rtl/>
        </w:rPr>
        <w:t xml:space="preserve"> نَسَب بن</w:t>
      </w:r>
      <w:r w:rsidR="00382213">
        <w:rPr>
          <w:rtl/>
        </w:rPr>
        <w:t>ی</w:t>
      </w:r>
      <w:r w:rsidR="00B070AD">
        <w:rPr>
          <w:rtl/>
        </w:rPr>
        <w:t xml:space="preserve"> لحيان. و عسفان بين مكه و مدينه است كه در تعيين محل آن اختلاف دارند معجم البلدان.</w:t>
      </w:r>
    </w:p>
    <w:p w:rsidR="00B070AD" w:rsidRDefault="00CA4164" w:rsidP="00B070AD">
      <w:pPr>
        <w:pStyle w:val="libFootnote0"/>
        <w:rPr>
          <w:rtl/>
        </w:rPr>
      </w:pPr>
      <w:r>
        <w:rPr>
          <w:rtl/>
        </w:rPr>
        <w:t>(45)</w:t>
      </w:r>
      <w:r w:rsidR="00350C21">
        <w:rPr>
          <w:rtl/>
        </w:rPr>
        <w:t xml:space="preserve"> </w:t>
      </w:r>
      <w:r w:rsidR="00B070AD">
        <w:rPr>
          <w:rtl/>
        </w:rPr>
        <w:t>ذ</w:t>
      </w:r>
      <w:r w:rsidR="00382213">
        <w:rPr>
          <w:rtl/>
        </w:rPr>
        <w:t>ی</w:t>
      </w:r>
      <w:r w:rsidR="00B070AD">
        <w:rPr>
          <w:rtl/>
        </w:rPr>
        <w:t xml:space="preserve"> قَرَد بر سر راه خيبر به مدينه قرار داشت.</w:t>
      </w:r>
    </w:p>
    <w:p w:rsidR="00B070AD" w:rsidRDefault="00CA4164" w:rsidP="00B070AD">
      <w:pPr>
        <w:pStyle w:val="libFootnote0"/>
        <w:rPr>
          <w:rtl/>
        </w:rPr>
      </w:pPr>
      <w:r>
        <w:rPr>
          <w:rtl/>
        </w:rPr>
        <w:lastRenderedPageBreak/>
        <w:t>(46)</w:t>
      </w:r>
      <w:r w:rsidR="00350C21">
        <w:rPr>
          <w:rtl/>
        </w:rPr>
        <w:t xml:space="preserve"> </w:t>
      </w:r>
      <w:r w:rsidR="00B070AD">
        <w:rPr>
          <w:rtl/>
        </w:rPr>
        <w:t>رسول خداص در روز دوشنبه اول ذيقعده برا</w:t>
      </w:r>
      <w:r w:rsidR="00382213">
        <w:rPr>
          <w:rtl/>
        </w:rPr>
        <w:t>ی</w:t>
      </w:r>
      <w:r w:rsidR="00B070AD">
        <w:rPr>
          <w:rtl/>
        </w:rPr>
        <w:t xml:space="preserve"> انجام عمره حركت نمود و مشركان راه ورودشان به مكه را بستند و آن حضرت در «حديبيه» نه ميل</w:t>
      </w:r>
      <w:r w:rsidR="00382213">
        <w:rPr>
          <w:rtl/>
        </w:rPr>
        <w:t>ی</w:t>
      </w:r>
      <w:r w:rsidR="00B070AD">
        <w:rPr>
          <w:rtl/>
        </w:rPr>
        <w:t xml:space="preserve"> مكه اقامت گزيد تا پيمان «صلح حديبيه» منعقد گرديد و بنابر آن شد كه در سال آينده عمره بگزارند.</w:t>
      </w:r>
    </w:p>
    <w:p w:rsidR="00B070AD" w:rsidRDefault="00CA4164" w:rsidP="00B070AD">
      <w:pPr>
        <w:pStyle w:val="libFootnote0"/>
        <w:rPr>
          <w:rtl/>
        </w:rPr>
      </w:pPr>
      <w:r>
        <w:rPr>
          <w:rtl/>
        </w:rPr>
        <w:t>(47)</w:t>
      </w:r>
      <w:r w:rsidR="00350C21">
        <w:rPr>
          <w:rtl/>
        </w:rPr>
        <w:t xml:space="preserve"> </w:t>
      </w:r>
      <w:r w:rsidR="00B070AD">
        <w:rPr>
          <w:rtl/>
        </w:rPr>
        <w:t>مراجعه كنيد: اسدالغابه، شرح حال سِباع بن عُرفُطَه.</w:t>
      </w:r>
    </w:p>
    <w:p w:rsidR="00B070AD" w:rsidRDefault="00CA4164" w:rsidP="00B070AD">
      <w:pPr>
        <w:pStyle w:val="libFootnote0"/>
        <w:rPr>
          <w:rtl/>
        </w:rPr>
      </w:pPr>
      <w:r>
        <w:rPr>
          <w:rtl/>
        </w:rPr>
        <w:t>(48)</w:t>
      </w:r>
      <w:r w:rsidR="00350C21">
        <w:rPr>
          <w:rtl/>
        </w:rPr>
        <w:t xml:space="preserve"> </w:t>
      </w:r>
      <w:r w:rsidR="00B070AD">
        <w:rPr>
          <w:rtl/>
        </w:rPr>
        <w:t>پيامبرص ششم ذيقعده حركت نمود.</w:t>
      </w:r>
    </w:p>
    <w:p w:rsidR="00B070AD" w:rsidRDefault="00CA4164" w:rsidP="00B070AD">
      <w:pPr>
        <w:pStyle w:val="libFootnote0"/>
        <w:rPr>
          <w:rtl/>
        </w:rPr>
      </w:pPr>
      <w:r>
        <w:rPr>
          <w:rtl/>
        </w:rPr>
        <w:t>(49)</w:t>
      </w:r>
      <w:r w:rsidR="00350C21">
        <w:rPr>
          <w:rtl/>
        </w:rPr>
        <w:t xml:space="preserve"> </w:t>
      </w:r>
      <w:r w:rsidR="00B070AD">
        <w:rPr>
          <w:rtl/>
        </w:rPr>
        <w:t xml:space="preserve">مسند احمد، ج </w:t>
      </w:r>
      <w:r>
        <w:rPr>
          <w:rtl/>
        </w:rPr>
        <w:t>1</w:t>
      </w:r>
      <w:r w:rsidR="00B070AD">
        <w:rPr>
          <w:rtl/>
        </w:rPr>
        <w:t xml:space="preserve"> ص </w:t>
      </w:r>
      <w:r>
        <w:rPr>
          <w:rtl/>
        </w:rPr>
        <w:t>177</w:t>
      </w:r>
      <w:r w:rsidR="00350C21">
        <w:rPr>
          <w:rtl/>
        </w:rPr>
        <w:t>.</w:t>
      </w:r>
    </w:p>
    <w:p w:rsidR="00B070AD" w:rsidRDefault="00CA4164" w:rsidP="00B070AD">
      <w:pPr>
        <w:pStyle w:val="libFootnote0"/>
        <w:rPr>
          <w:rtl/>
        </w:rPr>
      </w:pPr>
      <w:r>
        <w:rPr>
          <w:rtl/>
        </w:rPr>
        <w:t>(50)</w:t>
      </w:r>
      <w:r w:rsidR="00350C21">
        <w:rPr>
          <w:rtl/>
        </w:rPr>
        <w:t xml:space="preserve"> </w:t>
      </w:r>
      <w:r w:rsidR="00B070AD">
        <w:rPr>
          <w:rtl/>
        </w:rPr>
        <w:t>صحيح بخار</w:t>
      </w:r>
      <w:r w:rsidR="00382213">
        <w:rPr>
          <w:rtl/>
        </w:rPr>
        <w:t>ی</w:t>
      </w:r>
      <w:r w:rsidR="00B070AD">
        <w:rPr>
          <w:rtl/>
        </w:rPr>
        <w:t xml:space="preserve">، كتاب بدء الخلق، باب غزوه تبوك، ج </w:t>
      </w:r>
      <w:r>
        <w:rPr>
          <w:rtl/>
        </w:rPr>
        <w:t>3</w:t>
      </w:r>
      <w:r w:rsidR="00B070AD">
        <w:rPr>
          <w:rtl/>
        </w:rPr>
        <w:t xml:space="preserve"> ص </w:t>
      </w:r>
      <w:r>
        <w:rPr>
          <w:rtl/>
        </w:rPr>
        <w:t>58</w:t>
      </w:r>
      <w:r w:rsidR="00350C21">
        <w:rPr>
          <w:rtl/>
        </w:rPr>
        <w:t>.</w:t>
      </w:r>
    </w:p>
    <w:p w:rsidR="00B070AD" w:rsidRDefault="00CA4164" w:rsidP="00B070AD">
      <w:pPr>
        <w:pStyle w:val="libFootnote0"/>
        <w:rPr>
          <w:rtl/>
        </w:rPr>
      </w:pPr>
      <w:r>
        <w:rPr>
          <w:rtl/>
        </w:rPr>
        <w:t>(51)</w:t>
      </w:r>
      <w:r w:rsidR="00350C21">
        <w:rPr>
          <w:rtl/>
        </w:rPr>
        <w:t xml:space="preserve"> </w:t>
      </w:r>
      <w:r w:rsidR="00B070AD">
        <w:rPr>
          <w:rtl/>
        </w:rPr>
        <w:t>صحيح مسلم، كتاب فضائل الصحابه، باب فضل عل</w:t>
      </w:r>
      <w:r w:rsidR="00382213">
        <w:rPr>
          <w:rtl/>
        </w:rPr>
        <w:t>ی</w:t>
      </w:r>
      <w:r w:rsidR="00B070AD">
        <w:rPr>
          <w:rtl/>
        </w:rPr>
        <w:t xml:space="preserve"> بن اب</w:t>
      </w:r>
      <w:r w:rsidR="00382213">
        <w:rPr>
          <w:rtl/>
        </w:rPr>
        <w:t>ی</w:t>
      </w:r>
      <w:r w:rsidR="00B070AD">
        <w:rPr>
          <w:rtl/>
        </w:rPr>
        <w:t xml:space="preserve"> طالب، حديث </w:t>
      </w:r>
      <w:r>
        <w:rPr>
          <w:rtl/>
        </w:rPr>
        <w:t>32</w:t>
      </w:r>
      <w:r w:rsidR="00B070AD">
        <w:rPr>
          <w:rtl/>
        </w:rPr>
        <w:t>. مسند ابوداود، ج</w:t>
      </w:r>
      <w:r>
        <w:rPr>
          <w:rtl/>
        </w:rPr>
        <w:t>1</w:t>
      </w:r>
      <w:r w:rsidR="00B070AD">
        <w:rPr>
          <w:rtl/>
        </w:rPr>
        <w:t xml:space="preserve"> ص </w:t>
      </w:r>
      <w:r>
        <w:rPr>
          <w:rtl/>
        </w:rPr>
        <w:t>29</w:t>
      </w:r>
      <w:r w:rsidR="00350C21">
        <w:rPr>
          <w:rtl/>
        </w:rPr>
        <w:t>.</w:t>
      </w:r>
      <w:r w:rsidR="00B070AD">
        <w:rPr>
          <w:rtl/>
        </w:rPr>
        <w:t xml:space="preserve"> حليه الاولياء، ج </w:t>
      </w:r>
      <w:r>
        <w:rPr>
          <w:rtl/>
        </w:rPr>
        <w:t>7</w:t>
      </w:r>
      <w:r w:rsidR="00B070AD">
        <w:rPr>
          <w:rtl/>
        </w:rPr>
        <w:t xml:space="preserve"> ص </w:t>
      </w:r>
      <w:r>
        <w:rPr>
          <w:rtl/>
        </w:rPr>
        <w:t>195</w:t>
      </w:r>
      <w:r w:rsidR="00B070AD">
        <w:rPr>
          <w:rtl/>
        </w:rPr>
        <w:t xml:space="preserve"> و </w:t>
      </w:r>
      <w:r>
        <w:rPr>
          <w:rtl/>
        </w:rPr>
        <w:t>196</w:t>
      </w:r>
      <w:r w:rsidR="00350C21">
        <w:rPr>
          <w:rtl/>
        </w:rPr>
        <w:t>.</w:t>
      </w:r>
      <w:r w:rsidR="00B070AD">
        <w:rPr>
          <w:rtl/>
        </w:rPr>
        <w:t xml:space="preserve"> مسند احمد، ج </w:t>
      </w:r>
      <w:r>
        <w:rPr>
          <w:rtl/>
        </w:rPr>
        <w:t>1</w:t>
      </w:r>
      <w:r w:rsidR="00B070AD">
        <w:rPr>
          <w:rtl/>
        </w:rPr>
        <w:t xml:space="preserve"> ص </w:t>
      </w:r>
      <w:r>
        <w:rPr>
          <w:rtl/>
        </w:rPr>
        <w:t>173</w:t>
      </w:r>
      <w:r w:rsidR="00B070AD">
        <w:rPr>
          <w:rtl/>
        </w:rPr>
        <w:t xml:space="preserve"> و </w:t>
      </w:r>
      <w:r>
        <w:rPr>
          <w:rtl/>
        </w:rPr>
        <w:t>182</w:t>
      </w:r>
      <w:r w:rsidR="00B070AD">
        <w:rPr>
          <w:rtl/>
        </w:rPr>
        <w:t xml:space="preserve"> و </w:t>
      </w:r>
      <w:r>
        <w:rPr>
          <w:rtl/>
        </w:rPr>
        <w:t>330</w:t>
      </w:r>
      <w:r w:rsidR="00B070AD">
        <w:rPr>
          <w:rtl/>
        </w:rPr>
        <w:t xml:space="preserve"> و ج </w:t>
      </w:r>
      <w:r>
        <w:rPr>
          <w:rtl/>
        </w:rPr>
        <w:t>4</w:t>
      </w:r>
      <w:r w:rsidR="00B070AD">
        <w:rPr>
          <w:rtl/>
        </w:rPr>
        <w:t xml:space="preserve"> ص </w:t>
      </w:r>
      <w:r>
        <w:rPr>
          <w:rtl/>
        </w:rPr>
        <w:t>153</w:t>
      </w:r>
      <w:r w:rsidR="00350C21">
        <w:rPr>
          <w:rtl/>
        </w:rPr>
        <w:t>.</w:t>
      </w:r>
      <w:r w:rsidR="00B070AD">
        <w:rPr>
          <w:rtl/>
        </w:rPr>
        <w:t xml:space="preserve"> تاريخ بغداد، ج </w:t>
      </w:r>
      <w:r>
        <w:rPr>
          <w:rtl/>
        </w:rPr>
        <w:t>11</w:t>
      </w:r>
      <w:r w:rsidR="00B070AD">
        <w:rPr>
          <w:rtl/>
        </w:rPr>
        <w:t xml:space="preserve"> ص </w:t>
      </w:r>
      <w:r>
        <w:rPr>
          <w:rtl/>
        </w:rPr>
        <w:t>432</w:t>
      </w:r>
      <w:r w:rsidR="00350C21">
        <w:rPr>
          <w:rtl/>
        </w:rPr>
        <w:t>.</w:t>
      </w:r>
      <w:r w:rsidR="00B070AD">
        <w:rPr>
          <w:rtl/>
        </w:rPr>
        <w:t xml:space="preserve"> خصائص نسائ</w:t>
      </w:r>
      <w:r w:rsidR="00382213">
        <w:rPr>
          <w:rtl/>
        </w:rPr>
        <w:t>ی</w:t>
      </w:r>
      <w:r w:rsidR="00B070AD">
        <w:rPr>
          <w:rtl/>
        </w:rPr>
        <w:t xml:space="preserve"> ص </w:t>
      </w:r>
      <w:r>
        <w:rPr>
          <w:rtl/>
        </w:rPr>
        <w:t>8</w:t>
      </w:r>
      <w:r w:rsidR="00B070AD">
        <w:rPr>
          <w:rtl/>
        </w:rPr>
        <w:t xml:space="preserve"> و </w:t>
      </w:r>
      <w:r>
        <w:rPr>
          <w:rtl/>
        </w:rPr>
        <w:t>16،</w:t>
      </w:r>
      <w:r w:rsidR="00B070AD">
        <w:rPr>
          <w:rtl/>
        </w:rPr>
        <w:t xml:space="preserve"> و طبقات ابن سعد، ج </w:t>
      </w:r>
      <w:r>
        <w:rPr>
          <w:rtl/>
        </w:rPr>
        <w:t>3</w:t>
      </w:r>
      <w:r w:rsidR="00B070AD">
        <w:rPr>
          <w:rtl/>
        </w:rPr>
        <w:t xml:space="preserve"> قسمت اول ص </w:t>
      </w:r>
      <w:r>
        <w:rPr>
          <w:rtl/>
        </w:rPr>
        <w:t>15</w:t>
      </w:r>
      <w:r w:rsidR="00350C21">
        <w:rPr>
          <w:rtl/>
        </w:rPr>
        <w:t>.</w:t>
      </w:r>
    </w:p>
    <w:p w:rsidR="00B070AD" w:rsidRDefault="00CA4164" w:rsidP="00B070AD">
      <w:pPr>
        <w:pStyle w:val="libFootnote0"/>
        <w:rPr>
          <w:rtl/>
        </w:rPr>
      </w:pPr>
      <w:r>
        <w:rPr>
          <w:rtl/>
        </w:rPr>
        <w:t>(52)</w:t>
      </w:r>
      <w:r w:rsidR="00350C21">
        <w:rPr>
          <w:rtl/>
        </w:rPr>
        <w:t xml:space="preserve"> </w:t>
      </w:r>
      <w:r w:rsidR="00B070AD">
        <w:rPr>
          <w:rtl/>
        </w:rPr>
        <w:t>اثبات الوصية، مسعود</w:t>
      </w:r>
      <w:r w:rsidR="00382213">
        <w:rPr>
          <w:rtl/>
        </w:rPr>
        <w:t>ی</w:t>
      </w:r>
      <w:r w:rsidR="00B070AD">
        <w:rPr>
          <w:rtl/>
        </w:rPr>
        <w:t xml:space="preserve">، چاپ نجف ص </w:t>
      </w:r>
      <w:r>
        <w:rPr>
          <w:rtl/>
        </w:rPr>
        <w:t>5</w:t>
      </w:r>
      <w:r w:rsidR="00350C21">
        <w:rPr>
          <w:rtl/>
        </w:rPr>
        <w:t xml:space="preserve"> </w:t>
      </w:r>
      <w:r>
        <w:rPr>
          <w:rtl/>
        </w:rPr>
        <w:t>70</w:t>
      </w:r>
      <w:r w:rsidR="00350C21">
        <w:rPr>
          <w:rtl/>
        </w:rPr>
        <w:t>.</w:t>
      </w:r>
      <w:r w:rsidR="00B070AD">
        <w:rPr>
          <w:rtl/>
        </w:rPr>
        <w:t xml:space="preserve"> و مسعود</w:t>
      </w:r>
      <w:r w:rsidR="00382213">
        <w:rPr>
          <w:rtl/>
        </w:rPr>
        <w:t>ی</w:t>
      </w:r>
      <w:r w:rsidR="00B070AD">
        <w:rPr>
          <w:rtl/>
        </w:rPr>
        <w:t>، عل</w:t>
      </w:r>
      <w:r w:rsidR="00382213">
        <w:rPr>
          <w:rtl/>
        </w:rPr>
        <w:t>ی</w:t>
      </w:r>
      <w:r w:rsidR="00B070AD">
        <w:rPr>
          <w:rtl/>
        </w:rPr>
        <w:t xml:space="preserve"> بن الحسين از نوادگان عبداللّه بن مسعود صحاب</w:t>
      </w:r>
      <w:r w:rsidR="00382213">
        <w:rPr>
          <w:rtl/>
        </w:rPr>
        <w:t>ی</w:t>
      </w:r>
      <w:r w:rsidR="00B070AD">
        <w:rPr>
          <w:rtl/>
        </w:rPr>
        <w:t xml:space="preserve"> و متوفا</w:t>
      </w:r>
      <w:r w:rsidR="00382213">
        <w:rPr>
          <w:rtl/>
        </w:rPr>
        <w:t>ی</w:t>
      </w:r>
      <w:r w:rsidR="00B070AD">
        <w:rPr>
          <w:rtl/>
        </w:rPr>
        <w:t xml:space="preserve"> </w:t>
      </w:r>
      <w:r>
        <w:rPr>
          <w:rtl/>
        </w:rPr>
        <w:t>346</w:t>
      </w:r>
      <w:r w:rsidR="00B070AD">
        <w:rPr>
          <w:rtl/>
        </w:rPr>
        <w:t xml:space="preserve"> ه است. در طبقات الشافعيه، ج </w:t>
      </w:r>
      <w:r>
        <w:rPr>
          <w:rtl/>
        </w:rPr>
        <w:t>2</w:t>
      </w:r>
      <w:r w:rsidR="00B070AD">
        <w:rPr>
          <w:rtl/>
        </w:rPr>
        <w:t xml:space="preserve"> ص </w:t>
      </w:r>
      <w:r>
        <w:rPr>
          <w:rtl/>
        </w:rPr>
        <w:t>307</w:t>
      </w:r>
      <w:r w:rsidR="00B070AD">
        <w:rPr>
          <w:rtl/>
        </w:rPr>
        <w:t xml:space="preserve"> گويد: گفته شده كه او مذهب معتزل</w:t>
      </w:r>
      <w:r w:rsidR="00382213">
        <w:rPr>
          <w:rtl/>
        </w:rPr>
        <w:t>ی</w:t>
      </w:r>
      <w:r w:rsidR="00B070AD">
        <w:rPr>
          <w:rtl/>
        </w:rPr>
        <w:t xml:space="preserve"> داشته است. كتب</w:t>
      </w:r>
      <w:r w:rsidR="00382213">
        <w:rPr>
          <w:rtl/>
        </w:rPr>
        <w:t>ی</w:t>
      </w:r>
      <w:r w:rsidR="00B070AD">
        <w:rPr>
          <w:rtl/>
        </w:rPr>
        <w:t xml:space="preserve"> در فوات الوفيات، ج </w:t>
      </w:r>
      <w:r>
        <w:rPr>
          <w:rtl/>
        </w:rPr>
        <w:t>2</w:t>
      </w:r>
      <w:r w:rsidR="00B070AD">
        <w:rPr>
          <w:rtl/>
        </w:rPr>
        <w:t xml:space="preserve"> ص </w:t>
      </w:r>
      <w:r>
        <w:rPr>
          <w:rtl/>
        </w:rPr>
        <w:t>45،</w:t>
      </w:r>
      <w:r w:rsidR="00B070AD">
        <w:rPr>
          <w:rtl/>
        </w:rPr>
        <w:t xml:space="preserve"> و ياقوت حمو</w:t>
      </w:r>
      <w:r w:rsidR="00382213">
        <w:rPr>
          <w:rtl/>
        </w:rPr>
        <w:t>ی</w:t>
      </w:r>
      <w:r w:rsidR="00B070AD">
        <w:rPr>
          <w:rtl/>
        </w:rPr>
        <w:t xml:space="preserve"> در معجم الاُدبا به اين كتاب اشاره كرده و گفته اند: كتاب «البيان» در اسماء ائمه از آنِ اوست. و در «الميزان» ابن حجر، ج </w:t>
      </w:r>
      <w:r>
        <w:rPr>
          <w:rtl/>
        </w:rPr>
        <w:t>4</w:t>
      </w:r>
      <w:r w:rsidR="00B070AD">
        <w:rPr>
          <w:rtl/>
        </w:rPr>
        <w:t xml:space="preserve"> ص </w:t>
      </w:r>
      <w:r>
        <w:rPr>
          <w:rtl/>
        </w:rPr>
        <w:t>224</w:t>
      </w:r>
      <w:r w:rsidR="00B070AD">
        <w:rPr>
          <w:rtl/>
        </w:rPr>
        <w:t xml:space="preserve"> گويد: كتاب «تعيين الخليفه» از آنِ اوست. اين كتاب را در الذريعه و غير آن «اثبات الوصيه» ناميده اند.</w:t>
      </w:r>
    </w:p>
    <w:p w:rsidR="00B070AD" w:rsidRDefault="00CA4164" w:rsidP="00B070AD">
      <w:pPr>
        <w:pStyle w:val="libFootnote0"/>
        <w:rPr>
          <w:rtl/>
        </w:rPr>
      </w:pPr>
      <w:r>
        <w:rPr>
          <w:rtl/>
        </w:rPr>
        <w:t>(53)</w:t>
      </w:r>
      <w:r w:rsidR="00350C21">
        <w:rPr>
          <w:rtl/>
        </w:rPr>
        <w:t xml:space="preserve"> </w:t>
      </w:r>
      <w:r w:rsidR="00B070AD">
        <w:rPr>
          <w:rtl/>
        </w:rPr>
        <w:t>كتاب مقدس، عهد عتيق</w:t>
      </w:r>
      <w:r>
        <w:rPr>
          <w:rtl/>
        </w:rPr>
        <w:t>(</w:t>
      </w:r>
      <w:r w:rsidR="00B070AD">
        <w:rPr>
          <w:rtl/>
        </w:rPr>
        <w:t>= تورات</w:t>
      </w:r>
      <w:r>
        <w:rPr>
          <w:rtl/>
        </w:rPr>
        <w:t>)</w:t>
      </w:r>
      <w:r w:rsidR="00B070AD">
        <w:rPr>
          <w:rtl/>
        </w:rPr>
        <w:t>ترجمه فارس</w:t>
      </w:r>
      <w:r w:rsidR="00382213">
        <w:rPr>
          <w:rtl/>
        </w:rPr>
        <w:t>ی</w:t>
      </w:r>
      <w:r w:rsidR="00B070AD">
        <w:rPr>
          <w:rtl/>
        </w:rPr>
        <w:t xml:space="preserve"> از عبران</w:t>
      </w:r>
      <w:r w:rsidR="00382213">
        <w:rPr>
          <w:rtl/>
        </w:rPr>
        <w:t>ی</w:t>
      </w:r>
      <w:r w:rsidR="00B070AD">
        <w:rPr>
          <w:rtl/>
        </w:rPr>
        <w:t xml:space="preserve"> و كلدان</w:t>
      </w:r>
      <w:r w:rsidR="00382213">
        <w:rPr>
          <w:rtl/>
        </w:rPr>
        <w:t>ی</w:t>
      </w:r>
      <w:r w:rsidR="00B070AD">
        <w:rPr>
          <w:rtl/>
        </w:rPr>
        <w:t xml:space="preserve"> و يونان</w:t>
      </w:r>
      <w:r w:rsidR="00382213">
        <w:rPr>
          <w:rtl/>
        </w:rPr>
        <w:t>ی</w:t>
      </w:r>
      <w:r w:rsidR="00B070AD">
        <w:rPr>
          <w:rtl/>
        </w:rPr>
        <w:t xml:space="preserve">، چاپ دارالسلطنه لندن، </w:t>
      </w:r>
      <w:r>
        <w:rPr>
          <w:rtl/>
        </w:rPr>
        <w:t>1932</w:t>
      </w:r>
      <w:r w:rsidR="00B070AD">
        <w:rPr>
          <w:rtl/>
        </w:rPr>
        <w:t xml:space="preserve"> ميلاد</w:t>
      </w:r>
      <w:r w:rsidR="00382213">
        <w:rPr>
          <w:rtl/>
        </w:rPr>
        <w:t>ی</w:t>
      </w:r>
      <w:r w:rsidR="00B070AD">
        <w:rPr>
          <w:rtl/>
        </w:rPr>
        <w:t xml:space="preserve">، ص </w:t>
      </w:r>
      <w:r>
        <w:rPr>
          <w:rtl/>
        </w:rPr>
        <w:t>254</w:t>
      </w:r>
      <w:r w:rsidR="00350C21">
        <w:rPr>
          <w:rtl/>
        </w:rPr>
        <w:t>.</w:t>
      </w:r>
    </w:p>
    <w:p w:rsidR="00B070AD" w:rsidRDefault="00CA4164" w:rsidP="00B070AD">
      <w:pPr>
        <w:pStyle w:val="libFootnote0"/>
        <w:rPr>
          <w:rtl/>
        </w:rPr>
      </w:pPr>
      <w:r>
        <w:rPr>
          <w:rtl/>
        </w:rPr>
        <w:t>(54)</w:t>
      </w:r>
      <w:r w:rsidR="00350C21">
        <w:rPr>
          <w:rtl/>
        </w:rPr>
        <w:t xml:space="preserve"> </w:t>
      </w:r>
      <w:r w:rsidR="00B070AD">
        <w:rPr>
          <w:rtl/>
        </w:rPr>
        <w:t>خداوند سبحان</w:t>
      </w:r>
      <w:r>
        <w:rPr>
          <w:rtl/>
        </w:rPr>
        <w:t>(</w:t>
      </w:r>
      <w:r w:rsidR="00B070AD">
        <w:rPr>
          <w:rtl/>
        </w:rPr>
        <w:t xml:space="preserve">احقاف / </w:t>
      </w:r>
      <w:r>
        <w:rPr>
          <w:rtl/>
        </w:rPr>
        <w:t>9)</w:t>
      </w:r>
      <w:r w:rsidR="00B070AD">
        <w:rPr>
          <w:rtl/>
        </w:rPr>
        <w:t>م</w:t>
      </w:r>
      <w:r w:rsidR="00382213">
        <w:rPr>
          <w:rtl/>
        </w:rPr>
        <w:t>ی</w:t>
      </w:r>
      <w:r w:rsidR="00B070AD">
        <w:rPr>
          <w:rtl/>
        </w:rPr>
        <w:t xml:space="preserve"> فرمايد:«قل ما كنت بدعاً من الرسل...»: «بگو من پيامبر نوظهور و جدا</w:t>
      </w:r>
      <w:r w:rsidR="00382213">
        <w:rPr>
          <w:rtl/>
        </w:rPr>
        <w:t>ی</w:t>
      </w:r>
      <w:r w:rsidR="00B070AD">
        <w:rPr>
          <w:rtl/>
        </w:rPr>
        <w:t xml:space="preserve"> از ساير پيامبران نيستم...»</w:t>
      </w:r>
    </w:p>
    <w:p w:rsidR="00B070AD" w:rsidRDefault="00B070AD" w:rsidP="00B070AD">
      <w:pPr>
        <w:pStyle w:val="libNormal"/>
        <w:rPr>
          <w:rtl/>
        </w:rPr>
      </w:pPr>
      <w:r>
        <w:rPr>
          <w:rtl/>
          <w:lang w:bidi="fa-IR"/>
        </w:rPr>
        <w:br w:type="page"/>
      </w:r>
    </w:p>
    <w:p w:rsidR="00B070AD" w:rsidRDefault="00B070AD" w:rsidP="00B070AD">
      <w:pPr>
        <w:pStyle w:val="Heading2"/>
        <w:rPr>
          <w:rtl/>
        </w:rPr>
      </w:pPr>
      <w:bookmarkStart w:id="16" w:name="_Toc480974704"/>
      <w:bookmarkStart w:id="17" w:name="_Toc518997331"/>
      <w:r>
        <w:rPr>
          <w:rtl/>
        </w:rPr>
        <w:t>وص</w:t>
      </w:r>
      <w:r w:rsidR="00382213">
        <w:rPr>
          <w:rtl/>
        </w:rPr>
        <w:t>ی</w:t>
      </w:r>
      <w:r>
        <w:rPr>
          <w:rtl/>
        </w:rPr>
        <w:t xml:space="preserve"> رسول اللّه</w:t>
      </w:r>
      <w:r w:rsidR="00350C21">
        <w:rPr>
          <w:rtl/>
        </w:rPr>
        <w:t xml:space="preserve"> </w:t>
      </w:r>
      <w:r w:rsidRPr="00DA7DE0">
        <w:rPr>
          <w:rStyle w:val="libAlaemChar"/>
          <w:rtl/>
        </w:rPr>
        <w:t>صل</w:t>
      </w:r>
      <w:r w:rsidR="00382213">
        <w:rPr>
          <w:rStyle w:val="libAlaemChar"/>
          <w:rtl/>
        </w:rPr>
        <w:t>ی</w:t>
      </w:r>
      <w:r w:rsidRPr="00DA7DE0">
        <w:rPr>
          <w:rStyle w:val="libAlaemChar"/>
          <w:rtl/>
        </w:rPr>
        <w:t>‌الله‌عليه‌وآله‌وسلم</w:t>
      </w:r>
      <w:r w:rsidRPr="00BA2DC6">
        <w:rPr>
          <w:rStyle w:val="libAlaemChar"/>
          <w:rtl/>
        </w:rPr>
        <w:t xml:space="preserve"> </w:t>
      </w:r>
      <w:r>
        <w:rPr>
          <w:rtl/>
        </w:rPr>
        <w:t>و وزير و وليعهد و خليفه بعد از او</w:t>
      </w:r>
      <w:bookmarkEnd w:id="16"/>
      <w:bookmarkEnd w:id="17"/>
    </w:p>
    <w:p w:rsidR="00B070AD" w:rsidRDefault="00B070AD" w:rsidP="00B070AD">
      <w:pPr>
        <w:pStyle w:val="libNormal"/>
        <w:rPr>
          <w:rtl/>
        </w:rPr>
      </w:pPr>
      <w:r>
        <w:rPr>
          <w:rtl/>
        </w:rPr>
        <w:t xml:space="preserve"> «وص</w:t>
      </w:r>
      <w:r w:rsidR="00382213">
        <w:rPr>
          <w:rtl/>
        </w:rPr>
        <w:t>ی</w:t>
      </w:r>
      <w:r>
        <w:rPr>
          <w:rtl/>
        </w:rPr>
        <w:t xml:space="preserve">» در احاديث رسول اللّه </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B070AD">
      <w:pPr>
        <w:pStyle w:val="libNormal"/>
        <w:rPr>
          <w:rtl/>
        </w:rPr>
      </w:pPr>
      <w:r>
        <w:rPr>
          <w:rtl/>
        </w:rPr>
        <w:t>در باب اول، داستان انذار و بيم دادن بن</w:t>
      </w:r>
      <w:r w:rsidR="00382213">
        <w:rPr>
          <w:rtl/>
        </w:rPr>
        <w:t>ی</w:t>
      </w:r>
      <w:r>
        <w:rPr>
          <w:rtl/>
        </w:rPr>
        <w:t xml:space="preserve"> هاشم را بيان داشتيم، و اينكه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حضور آنها«عل</w:t>
      </w:r>
      <w:r w:rsidR="00382213">
        <w:rPr>
          <w:rtl/>
        </w:rPr>
        <w:t>ی</w:t>
      </w:r>
      <w:r>
        <w:rPr>
          <w:rtl/>
        </w:rPr>
        <w:t xml:space="preserve"> بن ابيطالب» را بدين گونه معرف</w:t>
      </w:r>
      <w:r w:rsidR="00382213">
        <w:rPr>
          <w:rtl/>
        </w:rPr>
        <w:t>ی</w:t>
      </w:r>
      <w:r>
        <w:rPr>
          <w:rtl/>
        </w:rPr>
        <w:t xml:space="preserve"> فرمود كه:</w:t>
      </w:r>
    </w:p>
    <w:p w:rsidR="00B070AD" w:rsidRDefault="00B070AD" w:rsidP="00B070AD">
      <w:pPr>
        <w:pStyle w:val="libNormal"/>
        <w:rPr>
          <w:rtl/>
        </w:rPr>
      </w:pPr>
      <w:r>
        <w:rPr>
          <w:rtl/>
        </w:rPr>
        <w:t>«همانا اين برادر و وص</w:t>
      </w:r>
      <w:r w:rsidR="00382213">
        <w:rPr>
          <w:rtl/>
        </w:rPr>
        <w:t>ی</w:t>
      </w:r>
      <w:r>
        <w:rPr>
          <w:rtl/>
        </w:rPr>
        <w:t xml:space="preserve"> و خليفه من در ميان شماست. پس، از او بشنويد و اطاعتش نمائيد».</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اين بيان «وص</w:t>
      </w:r>
      <w:r w:rsidR="00382213">
        <w:rPr>
          <w:rtl/>
        </w:rPr>
        <w:t>ی</w:t>
      </w:r>
      <w:r>
        <w:rPr>
          <w:rtl/>
        </w:rPr>
        <w:t xml:space="preserve"> و خليفه» خود در بين آنها را تعين نمود و فرمانشان داد تا اطاعتش نمايند. و خداوند سبحان فرموده:</w:t>
      </w:r>
      <w:r w:rsidRPr="00BA266A">
        <w:rPr>
          <w:rStyle w:val="libAlaemChar"/>
          <w:rFonts w:hint="cs"/>
          <w:rtl/>
        </w:rPr>
        <w:t>(</w:t>
      </w:r>
      <w:r w:rsidRPr="00BA266A">
        <w:rPr>
          <w:rStyle w:val="Heading2Char"/>
          <w:rtl/>
        </w:rPr>
        <w:t xml:space="preserve"> </w:t>
      </w:r>
      <w:r>
        <w:rPr>
          <w:rStyle w:val="ayatext"/>
          <w:rtl/>
        </w:rPr>
        <w:t xml:space="preserve">وَمَا آتَاكُمُ الرَّسُولُ فَخُذُوهُ </w:t>
      </w:r>
      <w:r w:rsidRPr="00BA266A">
        <w:rPr>
          <w:rStyle w:val="libAlaemChar"/>
          <w:rFonts w:hint="cs"/>
          <w:rtl/>
        </w:rPr>
        <w:t>)</w:t>
      </w:r>
      <w:r>
        <w:rPr>
          <w:rtl/>
        </w:rPr>
        <w:t xml:space="preserve"> </w:t>
      </w:r>
      <w:r w:rsidR="00CA4164">
        <w:rPr>
          <w:rStyle w:val="libFootnotenumChar"/>
          <w:rtl/>
        </w:rPr>
        <w:t>(55)</w:t>
      </w:r>
      <w:r w:rsidR="00CA4164">
        <w:rPr>
          <w:rtl/>
        </w:rPr>
        <w:t>:</w:t>
      </w:r>
      <w:r>
        <w:rPr>
          <w:rtl/>
        </w:rPr>
        <w:t xml:space="preserve"> «آنچه را پيامبر برا</w:t>
      </w:r>
      <w:r w:rsidR="00382213">
        <w:rPr>
          <w:rtl/>
        </w:rPr>
        <w:t>ی</w:t>
      </w:r>
      <w:r>
        <w:rPr>
          <w:rtl/>
        </w:rPr>
        <w:t xml:space="preserve"> شما آورده بگيريد».</w:t>
      </w:r>
    </w:p>
    <w:p w:rsidR="00B070AD" w:rsidRDefault="00B070AD" w:rsidP="00B070AD">
      <w:pPr>
        <w:pStyle w:val="libNormal"/>
        <w:rPr>
          <w:rtl/>
        </w:rPr>
      </w:pPr>
      <w:r>
        <w:rPr>
          <w:rtl/>
        </w:rPr>
        <w:t>طبران</w:t>
      </w:r>
      <w:r w:rsidR="00382213">
        <w:rPr>
          <w:rtl/>
        </w:rPr>
        <w:t>ی</w:t>
      </w:r>
      <w:r>
        <w:rPr>
          <w:rtl/>
        </w:rPr>
        <w:t xml:space="preserve"> از «سلمان فارس</w:t>
      </w:r>
      <w:r w:rsidR="00382213">
        <w:rPr>
          <w:rtl/>
        </w:rPr>
        <w:t>ی</w:t>
      </w:r>
      <w:r>
        <w:rPr>
          <w:rtl/>
        </w:rPr>
        <w:t>» روايت كند كه گفت: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گفتم: «هر پيامبر</w:t>
      </w:r>
      <w:r w:rsidR="00382213">
        <w:rPr>
          <w:rtl/>
        </w:rPr>
        <w:t>ی</w:t>
      </w:r>
      <w:r>
        <w:rPr>
          <w:rtl/>
        </w:rPr>
        <w:t xml:space="preserve"> را «وص</w:t>
      </w:r>
      <w:r w:rsidR="00382213">
        <w:rPr>
          <w:rtl/>
        </w:rPr>
        <w:t>ی</w:t>
      </w:r>
      <w:r>
        <w:rPr>
          <w:rtl/>
        </w:rPr>
        <w:t>»</w:t>
      </w:r>
      <w:r w:rsidR="00382213">
        <w:rPr>
          <w:rtl/>
        </w:rPr>
        <w:t>ی</w:t>
      </w:r>
      <w:r>
        <w:rPr>
          <w:rtl/>
        </w:rPr>
        <w:t xml:space="preserve"> است، وص</w:t>
      </w:r>
      <w:r w:rsidR="00382213">
        <w:rPr>
          <w:rtl/>
        </w:rPr>
        <w:t>ی</w:t>
      </w:r>
      <w:r>
        <w:rPr>
          <w:rtl/>
        </w:rPr>
        <w:t xml:space="preserve"> شما كيست؟» پاسخم نفرمود و چند</w:t>
      </w:r>
      <w:r w:rsidR="00382213">
        <w:rPr>
          <w:rtl/>
        </w:rPr>
        <w:t>ی</w:t>
      </w:r>
      <w:r>
        <w:rPr>
          <w:rtl/>
        </w:rPr>
        <w:t xml:space="preserve"> بعد كه مرا ديد فرمود: «سلمان!» به سويش شتافتم و گفتم: «بله.» فرمود: «م</w:t>
      </w:r>
      <w:r w:rsidR="00382213">
        <w:rPr>
          <w:rtl/>
        </w:rPr>
        <w:t>ی</w:t>
      </w:r>
      <w:r>
        <w:rPr>
          <w:rtl/>
        </w:rPr>
        <w:t xml:space="preserve"> دان</w:t>
      </w:r>
      <w:r w:rsidR="00382213">
        <w:rPr>
          <w:rtl/>
        </w:rPr>
        <w:t>ی</w:t>
      </w:r>
      <w:r>
        <w:rPr>
          <w:rtl/>
        </w:rPr>
        <w:t xml:space="preserve"> وص</w:t>
      </w:r>
      <w:r w:rsidR="00382213">
        <w:rPr>
          <w:rtl/>
        </w:rPr>
        <w:t>ی</w:t>
      </w:r>
      <w:r>
        <w:rPr>
          <w:rtl/>
        </w:rPr>
        <w:t xml:space="preserve"> موس</w:t>
      </w:r>
      <w:r w:rsidR="00382213">
        <w:rPr>
          <w:rtl/>
        </w:rPr>
        <w:t>ی</w:t>
      </w:r>
      <w:r>
        <w:rPr>
          <w:rtl/>
        </w:rPr>
        <w:t xml:space="preserve"> كيست؟» گفتم: «آر</w:t>
      </w:r>
      <w:r w:rsidR="00382213">
        <w:rPr>
          <w:rtl/>
        </w:rPr>
        <w:t>ی</w:t>
      </w:r>
      <w:r>
        <w:rPr>
          <w:rtl/>
        </w:rPr>
        <w:t>، يوشع بن نون است.» فرمود: «برا</w:t>
      </w:r>
      <w:r w:rsidR="00382213">
        <w:rPr>
          <w:rtl/>
        </w:rPr>
        <w:t>ی</w:t>
      </w:r>
      <w:r>
        <w:rPr>
          <w:rtl/>
        </w:rPr>
        <w:t xml:space="preserve"> چه؟» گفتم: «برا</w:t>
      </w:r>
      <w:r w:rsidR="00382213">
        <w:rPr>
          <w:rtl/>
        </w:rPr>
        <w:t>ی</w:t>
      </w:r>
      <w:r>
        <w:rPr>
          <w:rtl/>
        </w:rPr>
        <w:t xml:space="preserve"> آنكه در آن روز داناترين آنها بود». فرمود: «همانا وص</w:t>
      </w:r>
      <w:r w:rsidR="00382213">
        <w:rPr>
          <w:rtl/>
        </w:rPr>
        <w:t>ی</w:t>
      </w:r>
      <w:r>
        <w:rPr>
          <w:rtl/>
        </w:rPr>
        <w:t xml:space="preserve"> من و راز نگهدارم و بهترين كس</w:t>
      </w:r>
      <w:r w:rsidR="00382213">
        <w:rPr>
          <w:rtl/>
        </w:rPr>
        <w:t>ی</w:t>
      </w:r>
      <w:r>
        <w:rPr>
          <w:rtl/>
        </w:rPr>
        <w:t xml:space="preserve"> كه بعد از خود باق</w:t>
      </w:r>
      <w:r w:rsidR="00382213">
        <w:rPr>
          <w:rtl/>
        </w:rPr>
        <w:t>ی</w:t>
      </w:r>
      <w:r>
        <w:rPr>
          <w:rtl/>
        </w:rPr>
        <w:t xml:space="preserve"> م</w:t>
      </w:r>
      <w:r w:rsidR="00382213">
        <w:rPr>
          <w:rtl/>
        </w:rPr>
        <w:t>ی</w:t>
      </w:r>
      <w:r>
        <w:rPr>
          <w:rtl/>
        </w:rPr>
        <w:t xml:space="preserve"> گذارم تا قول و قرارم را وفا و دَين و قروضم را ادا نمايد «عل</w:t>
      </w:r>
      <w:r w:rsidR="00382213">
        <w:rPr>
          <w:rtl/>
        </w:rPr>
        <w:t>ی</w:t>
      </w:r>
      <w:r>
        <w:rPr>
          <w:rtl/>
        </w:rPr>
        <w:t xml:space="preserve"> بن اب</w:t>
      </w:r>
      <w:r w:rsidR="00382213">
        <w:rPr>
          <w:rtl/>
        </w:rPr>
        <w:t>ی</w:t>
      </w:r>
      <w:r>
        <w:rPr>
          <w:rtl/>
        </w:rPr>
        <w:t xml:space="preserve"> طالب» است.» </w:t>
      </w:r>
      <w:r w:rsidR="00CA4164">
        <w:rPr>
          <w:rStyle w:val="libFootnotenumChar"/>
          <w:rtl/>
        </w:rPr>
        <w:t>(56)</w:t>
      </w:r>
    </w:p>
    <w:p w:rsidR="00B070AD" w:rsidRDefault="00B070AD" w:rsidP="00B070AD">
      <w:pPr>
        <w:pStyle w:val="libNormal"/>
        <w:rPr>
          <w:rtl/>
        </w:rPr>
      </w:pPr>
      <w:r>
        <w:rPr>
          <w:rtl/>
        </w:rPr>
        <w:t>و از «ابوايوب انصار</w:t>
      </w:r>
      <w:r w:rsidR="00382213">
        <w:rPr>
          <w:rtl/>
        </w:rPr>
        <w:t>ی</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دخترش فاطمه فرمود: «آيا ندانست</w:t>
      </w:r>
      <w:r w:rsidR="00382213">
        <w:rPr>
          <w:rtl/>
        </w:rPr>
        <w:t>ی</w:t>
      </w:r>
      <w:r>
        <w:rPr>
          <w:rtl/>
        </w:rPr>
        <w:t xml:space="preserve"> كه خدا</w:t>
      </w:r>
      <w:r w:rsidR="00382213">
        <w:rPr>
          <w:rtl/>
        </w:rPr>
        <w:t>ی</w:t>
      </w:r>
      <w:r>
        <w:rPr>
          <w:rtl/>
        </w:rPr>
        <w:t xml:space="preserve"> عزوجل زمينيان را برانداز نمود و از بين آنها پدرت را برگزيد و مبعوث گردانيد، و در بار دوم برانداز نمود و شوهرت را برگزيد و به من وح</w:t>
      </w:r>
      <w:r w:rsidR="00382213">
        <w:rPr>
          <w:rtl/>
        </w:rPr>
        <w:t>ی</w:t>
      </w:r>
      <w:r>
        <w:rPr>
          <w:rtl/>
        </w:rPr>
        <w:t xml:space="preserve"> فرمود تا همسرش دهم و وصيش گيرم؟». </w:t>
      </w:r>
      <w:r w:rsidR="00CA4164">
        <w:rPr>
          <w:rStyle w:val="libFootnotenumChar"/>
          <w:rtl/>
        </w:rPr>
        <w:t>(57)</w:t>
      </w:r>
    </w:p>
    <w:p w:rsidR="00B070AD" w:rsidRDefault="00B070AD" w:rsidP="00B070AD">
      <w:pPr>
        <w:pStyle w:val="libNormal"/>
        <w:rPr>
          <w:rtl/>
        </w:rPr>
      </w:pPr>
      <w:r>
        <w:rPr>
          <w:rtl/>
        </w:rPr>
        <w:lastRenderedPageBreak/>
        <w:t>و از «ابوسعيد خدر</w:t>
      </w:r>
      <w:r w:rsidR="00382213">
        <w:rPr>
          <w:rtl/>
        </w:rPr>
        <w:t>ی</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«همانا وص</w:t>
      </w:r>
      <w:r w:rsidR="00382213">
        <w:rPr>
          <w:rtl/>
        </w:rPr>
        <w:t>ی</w:t>
      </w:r>
      <w:r>
        <w:rPr>
          <w:rtl/>
        </w:rPr>
        <w:t xml:space="preserve"> من و راز نگهدارم و بهترين كس</w:t>
      </w:r>
      <w:r w:rsidR="00382213">
        <w:rPr>
          <w:rtl/>
        </w:rPr>
        <w:t>ی</w:t>
      </w:r>
      <w:r>
        <w:rPr>
          <w:rtl/>
        </w:rPr>
        <w:t xml:space="preserve"> كه بعد از خود باق</w:t>
      </w:r>
      <w:r w:rsidR="00382213">
        <w:rPr>
          <w:rtl/>
        </w:rPr>
        <w:t>ی</w:t>
      </w:r>
      <w:r>
        <w:rPr>
          <w:rtl/>
        </w:rPr>
        <w:t xml:space="preserve"> م</w:t>
      </w:r>
      <w:r w:rsidR="00382213">
        <w:rPr>
          <w:rtl/>
        </w:rPr>
        <w:t>ی</w:t>
      </w:r>
      <w:r>
        <w:rPr>
          <w:rtl/>
        </w:rPr>
        <w:t xml:space="preserve"> گذارم تا قول و قرارم را وفا و دَين و قروضم را ادا نمايد «عل</w:t>
      </w:r>
      <w:r w:rsidR="00382213">
        <w:rPr>
          <w:rtl/>
        </w:rPr>
        <w:t>ی</w:t>
      </w:r>
      <w:r>
        <w:rPr>
          <w:rtl/>
        </w:rPr>
        <w:t xml:space="preserve"> بن اب</w:t>
      </w:r>
      <w:r w:rsidR="00382213">
        <w:rPr>
          <w:rtl/>
        </w:rPr>
        <w:t>ی</w:t>
      </w:r>
      <w:r>
        <w:rPr>
          <w:rtl/>
        </w:rPr>
        <w:t xml:space="preserve"> طالب» است». </w:t>
      </w:r>
      <w:r w:rsidR="00CA4164">
        <w:rPr>
          <w:rStyle w:val="libFootnotenumChar"/>
          <w:rtl/>
        </w:rPr>
        <w:t>(58)</w:t>
      </w:r>
    </w:p>
    <w:p w:rsidR="00B070AD" w:rsidRDefault="00B070AD" w:rsidP="00B070AD">
      <w:pPr>
        <w:pStyle w:val="libNormal"/>
        <w:rPr>
          <w:rtl/>
        </w:rPr>
      </w:pPr>
      <w:r>
        <w:rPr>
          <w:rtl/>
        </w:rPr>
        <w:t>و از «انس بن مالك»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وضو ساخت و دو ركعت نماز به</w:t>
      </w:r>
      <w:r>
        <w:rPr>
          <w:rFonts w:hint="cs"/>
          <w:rtl/>
        </w:rPr>
        <w:t xml:space="preserve"> </w:t>
      </w:r>
      <w:r>
        <w:rPr>
          <w:rtl/>
        </w:rPr>
        <w:t>جا</w:t>
      </w:r>
      <w:r w:rsidR="00382213">
        <w:rPr>
          <w:rtl/>
        </w:rPr>
        <w:t>ی</w:t>
      </w:r>
      <w:r>
        <w:rPr>
          <w:rtl/>
        </w:rPr>
        <w:t xml:space="preserve"> آورد و به او فرمود: «اولين كس</w:t>
      </w:r>
      <w:r w:rsidR="00382213">
        <w:rPr>
          <w:rtl/>
        </w:rPr>
        <w:t>ی</w:t>
      </w:r>
      <w:r>
        <w:rPr>
          <w:rtl/>
        </w:rPr>
        <w:t xml:space="preserve"> كه از اين در بر تو وارد م</w:t>
      </w:r>
      <w:r w:rsidR="00382213">
        <w:rPr>
          <w:rtl/>
        </w:rPr>
        <w:t>ی</w:t>
      </w:r>
      <w:r>
        <w:rPr>
          <w:rtl/>
        </w:rPr>
        <w:t xml:space="preserve"> شود، امام متقيان و سيد مسلمانان و پيشوا</w:t>
      </w:r>
      <w:r w:rsidR="00382213">
        <w:rPr>
          <w:rtl/>
        </w:rPr>
        <w:t>ی</w:t>
      </w:r>
      <w:r>
        <w:rPr>
          <w:rtl/>
        </w:rPr>
        <w:t xml:space="preserve"> دين و خاتم وصيين است...» و عل</w:t>
      </w:r>
      <w:r w:rsidR="00382213">
        <w:rPr>
          <w:rtl/>
        </w:rPr>
        <w:t>ی</w:t>
      </w:r>
      <w:r>
        <w:rPr>
          <w:rtl/>
        </w:rPr>
        <w:t xml:space="preserve"> آمد و آن حضرت فرمود: «انس! كه آمد؟» گفتم: عل</w:t>
      </w:r>
      <w:r w:rsidR="00382213">
        <w:rPr>
          <w:rtl/>
        </w:rPr>
        <w:t>ی</w:t>
      </w:r>
      <w:r>
        <w:rPr>
          <w:rtl/>
        </w:rPr>
        <w:t>. پس، شادمان به سو</w:t>
      </w:r>
      <w:r w:rsidR="00382213">
        <w:rPr>
          <w:rtl/>
        </w:rPr>
        <w:t>ی</w:t>
      </w:r>
      <w:r>
        <w:rPr>
          <w:rtl/>
        </w:rPr>
        <w:t xml:space="preserve"> او برخاست ودر آغوشش كشيد و...» </w:t>
      </w:r>
      <w:r w:rsidR="00CA4164">
        <w:rPr>
          <w:rStyle w:val="libFootnotenumChar"/>
          <w:rtl/>
        </w:rPr>
        <w:t>(59)</w:t>
      </w:r>
    </w:p>
    <w:p w:rsidR="00B070AD" w:rsidRDefault="00B070AD" w:rsidP="00B070AD">
      <w:pPr>
        <w:pStyle w:val="libNormal"/>
        <w:rPr>
          <w:rtl/>
        </w:rPr>
      </w:pPr>
      <w:r>
        <w:rPr>
          <w:rtl/>
        </w:rPr>
        <w:t>و از «بريده»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«هر پيامبر</w:t>
      </w:r>
      <w:r w:rsidR="00382213">
        <w:rPr>
          <w:rtl/>
        </w:rPr>
        <w:t>ی</w:t>
      </w:r>
      <w:r>
        <w:rPr>
          <w:rtl/>
        </w:rPr>
        <w:t xml:space="preserve"> را وص</w:t>
      </w:r>
      <w:r w:rsidR="00382213">
        <w:rPr>
          <w:rtl/>
        </w:rPr>
        <w:t>ی</w:t>
      </w:r>
      <w:r>
        <w:rPr>
          <w:rtl/>
        </w:rPr>
        <w:t xml:space="preserve"> و وارث</w:t>
      </w:r>
      <w:r w:rsidR="00382213">
        <w:rPr>
          <w:rtl/>
        </w:rPr>
        <w:t>ی</w:t>
      </w:r>
      <w:r>
        <w:rPr>
          <w:rtl/>
        </w:rPr>
        <w:t xml:space="preserve"> باشد، و عل</w:t>
      </w:r>
      <w:r w:rsidR="00382213">
        <w:rPr>
          <w:rtl/>
        </w:rPr>
        <w:t>ی</w:t>
      </w:r>
      <w:r>
        <w:rPr>
          <w:rtl/>
        </w:rPr>
        <w:t xml:space="preserve"> «وص</w:t>
      </w:r>
      <w:r w:rsidR="00382213">
        <w:rPr>
          <w:rtl/>
        </w:rPr>
        <w:t>ی</w:t>
      </w:r>
      <w:r>
        <w:rPr>
          <w:rtl/>
        </w:rPr>
        <w:t xml:space="preserve">» و وارث من است». </w:t>
      </w:r>
      <w:r w:rsidR="00CA4164">
        <w:rPr>
          <w:rStyle w:val="libFootnotenumChar"/>
          <w:rtl/>
        </w:rPr>
        <w:t>(60)</w:t>
      </w:r>
    </w:p>
    <w:p w:rsidR="00B070AD" w:rsidRDefault="00B070AD" w:rsidP="00B070AD">
      <w:pPr>
        <w:pStyle w:val="libNormal"/>
        <w:rPr>
          <w:rtl/>
        </w:rPr>
      </w:pPr>
      <w:r>
        <w:rPr>
          <w:rtl/>
        </w:rPr>
        <w:t>و در «محاسن و مساو</w:t>
      </w:r>
      <w:r w:rsidR="00382213">
        <w:rPr>
          <w:rtl/>
        </w:rPr>
        <w:t>ی</w:t>
      </w:r>
      <w:r>
        <w:rPr>
          <w:rtl/>
        </w:rPr>
        <w:t>» بيهق</w:t>
      </w:r>
      <w:r w:rsidR="00382213">
        <w:rPr>
          <w:rtl/>
        </w:rPr>
        <w:t>ی</w:t>
      </w:r>
      <w:r>
        <w:rPr>
          <w:rtl/>
        </w:rPr>
        <w:t xml:space="preserve"> روايت</w:t>
      </w:r>
      <w:r w:rsidR="00382213">
        <w:rPr>
          <w:rtl/>
        </w:rPr>
        <w:t>ی</w:t>
      </w:r>
      <w:r>
        <w:rPr>
          <w:rtl/>
        </w:rPr>
        <w:t xml:space="preserve"> است كه فشرده آن چنين است: «جبرئيل با هديه ا</w:t>
      </w:r>
      <w:r w:rsidR="00382213">
        <w:rPr>
          <w:rtl/>
        </w:rPr>
        <w:t>ی</w:t>
      </w:r>
      <w:r>
        <w:rPr>
          <w:rtl/>
        </w:rPr>
        <w:t xml:space="preserve"> از سو</w:t>
      </w:r>
      <w:r w:rsidR="00382213">
        <w:rPr>
          <w:rtl/>
        </w:rPr>
        <w:t>ی</w:t>
      </w:r>
      <w:r>
        <w:rPr>
          <w:rtl/>
        </w:rPr>
        <w:t xml:space="preserve"> خدا فرود آمد تا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آن را به پسر عمو و «وص</w:t>
      </w:r>
      <w:r w:rsidR="00382213">
        <w:rPr>
          <w:rtl/>
        </w:rPr>
        <w:t>ی</w:t>
      </w:r>
      <w:r>
        <w:rPr>
          <w:rtl/>
        </w:rPr>
        <w:t>»ش عل</w:t>
      </w:r>
      <w:r w:rsidR="00382213">
        <w:rPr>
          <w:rtl/>
        </w:rPr>
        <w:t>ی</w:t>
      </w:r>
      <w:r>
        <w:rPr>
          <w:rtl/>
        </w:rPr>
        <w:t xml:space="preserve"> بن اب</w:t>
      </w:r>
      <w:r w:rsidR="00382213">
        <w:rPr>
          <w:rtl/>
        </w:rPr>
        <w:t>ی</w:t>
      </w:r>
      <w:r>
        <w:rPr>
          <w:rtl/>
        </w:rPr>
        <w:t xml:space="preserve"> طالب اهداء نمايد». </w:t>
      </w:r>
      <w:r w:rsidR="00CA4164">
        <w:rPr>
          <w:rStyle w:val="libFootnotenumChar"/>
          <w:rtl/>
        </w:rPr>
        <w:t>(61)</w:t>
      </w:r>
    </w:p>
    <w:p w:rsidR="00B070AD" w:rsidRDefault="00B070AD" w:rsidP="00B070AD">
      <w:pPr>
        <w:pStyle w:val="libNormal"/>
        <w:rPr>
          <w:rtl/>
        </w:rPr>
      </w:pPr>
      <w:r>
        <w:rPr>
          <w:rtl/>
        </w:rPr>
        <w:br w:type="page"/>
      </w:r>
    </w:p>
    <w:p w:rsidR="00B070AD" w:rsidRDefault="00B070AD" w:rsidP="00B070AD">
      <w:pPr>
        <w:pStyle w:val="Heading2"/>
        <w:rPr>
          <w:rtl/>
        </w:rPr>
      </w:pPr>
      <w:bookmarkStart w:id="18" w:name="_Toc480974705"/>
      <w:bookmarkStart w:id="19" w:name="_Toc518997332"/>
      <w:r>
        <w:rPr>
          <w:rtl/>
        </w:rPr>
        <w:t>وصيت در كتب امتها</w:t>
      </w:r>
      <w:r w:rsidR="00382213">
        <w:rPr>
          <w:rtl/>
        </w:rPr>
        <w:t>ی</w:t>
      </w:r>
      <w:r>
        <w:rPr>
          <w:rtl/>
        </w:rPr>
        <w:t xml:space="preserve"> پيشين</w:t>
      </w:r>
      <w:bookmarkEnd w:id="18"/>
      <w:bookmarkEnd w:id="19"/>
    </w:p>
    <w:p w:rsidR="00B070AD" w:rsidRDefault="00B070AD" w:rsidP="00B070AD">
      <w:pPr>
        <w:pStyle w:val="libNormal"/>
        <w:rPr>
          <w:rtl/>
        </w:rPr>
      </w:pPr>
      <w:r>
        <w:rPr>
          <w:rtl/>
        </w:rPr>
        <w:t>نصربن مزاحم در كتابش «وقعه صفين» و خطيب در «تاريخ بغداد» روايت كنند كه:</w:t>
      </w:r>
    </w:p>
    <w:p w:rsidR="00B070AD" w:rsidRDefault="00B070AD" w:rsidP="00B070AD">
      <w:pPr>
        <w:pStyle w:val="libNormal"/>
        <w:rPr>
          <w:rtl/>
        </w:rPr>
      </w:pPr>
      <w:r>
        <w:rPr>
          <w:rtl/>
        </w:rPr>
        <w:t>«سپاه امام عل</w:t>
      </w:r>
      <w:r w:rsidR="00382213">
        <w:rPr>
          <w:rtl/>
        </w:rPr>
        <w:t>ی</w:t>
      </w:r>
      <w:r w:rsidRPr="00BA2DC6">
        <w:rPr>
          <w:rStyle w:val="libAlaemChar"/>
          <w:rtl/>
        </w:rPr>
        <w:t xml:space="preserve">عليه‌السلام </w:t>
      </w:r>
      <w:r>
        <w:rPr>
          <w:rtl/>
        </w:rPr>
        <w:t>در مسير «صفين» دچار تشنگ</w:t>
      </w:r>
      <w:r w:rsidR="00382213">
        <w:rPr>
          <w:rtl/>
        </w:rPr>
        <w:t>ی</w:t>
      </w:r>
      <w:r>
        <w:rPr>
          <w:rtl/>
        </w:rPr>
        <w:t xml:space="preserve"> شدند و امام آنها را حركت</w:t>
      </w:r>
      <w:r>
        <w:rPr>
          <w:rFonts w:hint="cs"/>
          <w:rtl/>
        </w:rPr>
        <w:t xml:space="preserve"> </w:t>
      </w:r>
      <w:r>
        <w:rPr>
          <w:rtl/>
        </w:rPr>
        <w:t>داد تا به نزد صخره ا</w:t>
      </w:r>
      <w:r w:rsidR="00382213">
        <w:rPr>
          <w:rtl/>
        </w:rPr>
        <w:t>ی</w:t>
      </w:r>
      <w:r>
        <w:rPr>
          <w:rtl/>
        </w:rPr>
        <w:t xml:space="preserve"> رسيدند و به يار</w:t>
      </w:r>
      <w:r w:rsidR="00382213">
        <w:rPr>
          <w:rtl/>
        </w:rPr>
        <w:t>ی</w:t>
      </w:r>
      <w:r>
        <w:rPr>
          <w:rtl/>
        </w:rPr>
        <w:t xml:space="preserve"> او آن را از جا</w:t>
      </w:r>
      <w:r w:rsidR="00382213">
        <w:rPr>
          <w:rtl/>
        </w:rPr>
        <w:t>ی</w:t>
      </w:r>
      <w:r>
        <w:rPr>
          <w:rtl/>
        </w:rPr>
        <w:t xml:space="preserve"> بركندند و نوشيدند تا سيراب شدند. در نزديك آنها دير</w:t>
      </w:r>
      <w:r w:rsidR="00382213">
        <w:rPr>
          <w:rtl/>
        </w:rPr>
        <w:t>ی</w:t>
      </w:r>
      <w:r>
        <w:rPr>
          <w:rtl/>
        </w:rPr>
        <w:t xml:space="preserve"> بود و چون صاحب دير از موضوع آگاه شدگفت: «اين دير جز با اين</w:t>
      </w:r>
      <w:r>
        <w:rPr>
          <w:rFonts w:hint="cs"/>
          <w:rtl/>
        </w:rPr>
        <w:t xml:space="preserve"> آ</w:t>
      </w:r>
      <w:r>
        <w:rPr>
          <w:rtl/>
        </w:rPr>
        <w:t>ب</w:t>
      </w:r>
      <w:r>
        <w:rPr>
          <w:rFonts w:hint="cs"/>
          <w:rtl/>
        </w:rPr>
        <w:t xml:space="preserve"> ب</w:t>
      </w:r>
      <w:r>
        <w:rPr>
          <w:rtl/>
        </w:rPr>
        <w:t>نا نشده، و اين آب را كس</w:t>
      </w:r>
      <w:r w:rsidR="00382213">
        <w:rPr>
          <w:rtl/>
        </w:rPr>
        <w:t>ی</w:t>
      </w:r>
      <w:r>
        <w:rPr>
          <w:rtl/>
        </w:rPr>
        <w:t xml:space="preserve"> جز نب</w:t>
      </w:r>
      <w:r w:rsidR="00382213">
        <w:rPr>
          <w:rtl/>
        </w:rPr>
        <w:t>ی</w:t>
      </w:r>
      <w:r>
        <w:rPr>
          <w:rtl/>
        </w:rPr>
        <w:t xml:space="preserve"> يا «وص</w:t>
      </w:r>
      <w:r w:rsidR="00382213">
        <w:rPr>
          <w:rtl/>
        </w:rPr>
        <w:t>ی</w:t>
      </w:r>
      <w:r>
        <w:rPr>
          <w:rtl/>
        </w:rPr>
        <w:t>» نب</w:t>
      </w:r>
      <w:r w:rsidR="00382213">
        <w:rPr>
          <w:rtl/>
        </w:rPr>
        <w:t>ی</w:t>
      </w:r>
      <w:r>
        <w:rPr>
          <w:rtl/>
        </w:rPr>
        <w:t xml:space="preserve"> استخراج نكرده است». </w:t>
      </w:r>
      <w:r w:rsidR="00CA4164">
        <w:rPr>
          <w:rStyle w:val="libFootnotenumChar"/>
          <w:rtl/>
        </w:rPr>
        <w:t>(62)</w:t>
      </w:r>
    </w:p>
    <w:p w:rsidR="00B070AD" w:rsidRDefault="00B070AD" w:rsidP="00B070AD">
      <w:pPr>
        <w:pStyle w:val="libNormal"/>
        <w:rPr>
          <w:rtl/>
        </w:rPr>
      </w:pPr>
      <w:r>
        <w:rPr>
          <w:rtl/>
        </w:rPr>
        <w:t>خبر</w:t>
      </w:r>
      <w:r w:rsidR="00382213">
        <w:rPr>
          <w:rtl/>
        </w:rPr>
        <w:t>ی</w:t>
      </w:r>
      <w:r>
        <w:rPr>
          <w:rtl/>
        </w:rPr>
        <w:t xml:space="preserve"> ديگر در تأييد خبر پيشين:</w:t>
      </w:r>
    </w:p>
    <w:p w:rsidR="00B070AD" w:rsidRDefault="00B070AD" w:rsidP="00B070AD">
      <w:pPr>
        <w:pStyle w:val="libNormal"/>
        <w:rPr>
          <w:rtl/>
        </w:rPr>
      </w:pPr>
      <w:r>
        <w:rPr>
          <w:rtl/>
        </w:rPr>
        <w:t>در صفين نصربن مزاحم و تاريخ ابن كثير خبر ديگر</w:t>
      </w:r>
      <w:r w:rsidR="00382213">
        <w:rPr>
          <w:rtl/>
        </w:rPr>
        <w:t>ی</w:t>
      </w:r>
      <w:r>
        <w:rPr>
          <w:rtl/>
        </w:rPr>
        <w:t xml:space="preserve"> است كه گويد:</w:t>
      </w:r>
    </w:p>
    <w:p w:rsidR="00B070AD" w:rsidRDefault="00B070AD" w:rsidP="00B070AD">
      <w:pPr>
        <w:pStyle w:val="libNormal"/>
        <w:rPr>
          <w:rtl/>
        </w:rPr>
      </w:pPr>
      <w:r>
        <w:rPr>
          <w:rtl/>
        </w:rPr>
        <w:t>«هنگام</w:t>
      </w:r>
      <w:r w:rsidR="00382213">
        <w:rPr>
          <w:rtl/>
        </w:rPr>
        <w:t>ی</w:t>
      </w:r>
      <w:r>
        <w:rPr>
          <w:rtl/>
        </w:rPr>
        <w:t xml:space="preserve"> كه عل</w:t>
      </w:r>
      <w:r w:rsidR="00382213">
        <w:rPr>
          <w:rtl/>
        </w:rPr>
        <w:t>ی</w:t>
      </w:r>
      <w:r w:rsidRPr="00BA2DC6">
        <w:rPr>
          <w:rStyle w:val="libAlaemChar"/>
          <w:rtl/>
        </w:rPr>
        <w:t xml:space="preserve">عليه‌السلام </w:t>
      </w:r>
      <w:r>
        <w:rPr>
          <w:rtl/>
        </w:rPr>
        <w:t>در «رقّه» و در نقطه ا</w:t>
      </w:r>
      <w:r w:rsidR="00382213">
        <w:rPr>
          <w:rtl/>
        </w:rPr>
        <w:t>ی</w:t>
      </w:r>
      <w:r>
        <w:rPr>
          <w:rtl/>
        </w:rPr>
        <w:t xml:space="preserve"> به نام «بليخ» </w:t>
      </w:r>
      <w:r w:rsidR="00CA4164">
        <w:rPr>
          <w:rStyle w:val="libFootnotenumChar"/>
          <w:rtl/>
        </w:rPr>
        <w:t>(63)</w:t>
      </w:r>
      <w:r>
        <w:rPr>
          <w:rtl/>
        </w:rPr>
        <w:t xml:space="preserve"> بر كناره فرات فرود آمد، راهب</w:t>
      </w:r>
      <w:r w:rsidR="00382213">
        <w:rPr>
          <w:rtl/>
        </w:rPr>
        <w:t>ی</w:t>
      </w:r>
      <w:r>
        <w:rPr>
          <w:rtl/>
        </w:rPr>
        <w:t xml:space="preserve"> از صومعه خود بيرون شد و به عل</w:t>
      </w:r>
      <w:r w:rsidR="00382213">
        <w:rPr>
          <w:rtl/>
        </w:rPr>
        <w:t>ی</w:t>
      </w:r>
      <w:r>
        <w:rPr>
          <w:rtl/>
        </w:rPr>
        <w:t xml:space="preserve"> گفت: «نزد ما كتاب</w:t>
      </w:r>
      <w:r w:rsidR="00382213">
        <w:rPr>
          <w:rtl/>
        </w:rPr>
        <w:t>ی</w:t>
      </w:r>
      <w:r>
        <w:rPr>
          <w:rtl/>
        </w:rPr>
        <w:t xml:space="preserve"> است كه از پدرانمان به ارث برده ايم و اصحاب عيس</w:t>
      </w:r>
      <w:r w:rsidR="00382213">
        <w:rPr>
          <w:rtl/>
        </w:rPr>
        <w:t>ی</w:t>
      </w:r>
      <w:r>
        <w:rPr>
          <w:rtl/>
        </w:rPr>
        <w:t xml:space="preserve"> بن مريم آن را نوشته اند، آيا آن را بر شما عرضه بدارم؟ عل</w:t>
      </w:r>
      <w:r w:rsidR="00382213">
        <w:rPr>
          <w:rtl/>
        </w:rPr>
        <w:t>ی</w:t>
      </w:r>
      <w:r>
        <w:rPr>
          <w:rtl/>
        </w:rPr>
        <w:t xml:space="preserve"> گفت: آر</w:t>
      </w:r>
      <w:r w:rsidR="00382213">
        <w:rPr>
          <w:rtl/>
        </w:rPr>
        <w:t>ی</w:t>
      </w:r>
      <w:r>
        <w:rPr>
          <w:rtl/>
        </w:rPr>
        <w:t>، محتوايش چيست؟ و راهب چنين گفت:</w:t>
      </w:r>
    </w:p>
    <w:p w:rsidR="00B070AD" w:rsidRDefault="00B070AD" w:rsidP="00B070AD">
      <w:pPr>
        <w:pStyle w:val="libCenterBold2"/>
        <w:rPr>
          <w:rtl/>
        </w:rPr>
      </w:pPr>
      <w:r>
        <w:rPr>
          <w:rtl/>
        </w:rPr>
        <w:t>«بسم اللّه</w:t>
      </w:r>
      <w:r w:rsidR="00350C21">
        <w:rPr>
          <w:rtl/>
        </w:rPr>
        <w:t xml:space="preserve"> </w:t>
      </w:r>
      <w:r>
        <w:rPr>
          <w:rtl/>
        </w:rPr>
        <w:t>الرحمن الرحيم»</w:t>
      </w:r>
    </w:p>
    <w:p w:rsidR="00B070AD" w:rsidRDefault="00B070AD" w:rsidP="00B070AD">
      <w:pPr>
        <w:pStyle w:val="libNormal"/>
        <w:rPr>
          <w:rtl/>
        </w:rPr>
      </w:pPr>
      <w:r>
        <w:rPr>
          <w:rtl/>
        </w:rPr>
        <w:t>«خداوند</w:t>
      </w:r>
      <w:r w:rsidR="00382213">
        <w:rPr>
          <w:rtl/>
        </w:rPr>
        <w:t>ی</w:t>
      </w:r>
      <w:r>
        <w:rPr>
          <w:rtl/>
        </w:rPr>
        <w:t xml:space="preserve"> كه اراده اش جار</w:t>
      </w:r>
      <w:r w:rsidR="00382213">
        <w:rPr>
          <w:rtl/>
        </w:rPr>
        <w:t>ی</w:t>
      </w:r>
      <w:r>
        <w:rPr>
          <w:rtl/>
        </w:rPr>
        <w:t xml:space="preserve"> و نوشته اش سار</w:t>
      </w:r>
      <w:r w:rsidR="00382213">
        <w:rPr>
          <w:rtl/>
        </w:rPr>
        <w:t>ی</w:t>
      </w:r>
      <w:r>
        <w:rPr>
          <w:rtl/>
        </w:rPr>
        <w:t xml:space="preserve"> است، همو در بين امّ</w:t>
      </w:r>
      <w:r w:rsidR="00382213">
        <w:rPr>
          <w:rtl/>
        </w:rPr>
        <w:t>ی</w:t>
      </w:r>
      <w:r>
        <w:rPr>
          <w:rtl/>
        </w:rPr>
        <w:t xml:space="preserve"> ها رسول</w:t>
      </w:r>
      <w:r w:rsidR="00382213">
        <w:rPr>
          <w:rtl/>
        </w:rPr>
        <w:t>ی</w:t>
      </w:r>
      <w:r>
        <w:rPr>
          <w:rtl/>
        </w:rPr>
        <w:t xml:space="preserve"> را از خودشان مبعوث م</w:t>
      </w:r>
      <w:r w:rsidR="00382213">
        <w:rPr>
          <w:rtl/>
        </w:rPr>
        <w:t>ی</w:t>
      </w:r>
      <w:r>
        <w:rPr>
          <w:rtl/>
        </w:rPr>
        <w:t xml:space="preserve"> كند تا كتاب و حكمتشان بياموزد و به راه خدا هدايتشان نمايد. نه درشت</w:t>
      </w:r>
      <w:r>
        <w:rPr>
          <w:rFonts w:hint="cs"/>
          <w:rtl/>
        </w:rPr>
        <w:t xml:space="preserve"> </w:t>
      </w:r>
      <w:r>
        <w:rPr>
          <w:rtl/>
        </w:rPr>
        <w:t>خو</w:t>
      </w:r>
      <w:r w:rsidR="00382213">
        <w:rPr>
          <w:rtl/>
        </w:rPr>
        <w:t>ی</w:t>
      </w:r>
      <w:r>
        <w:rPr>
          <w:rtl/>
        </w:rPr>
        <w:t xml:space="preserve"> است و نه سنگدل و نه عربده كشِ كوچه و بازار. بد</w:t>
      </w:r>
      <w:r w:rsidR="00382213">
        <w:rPr>
          <w:rtl/>
        </w:rPr>
        <w:t>ی</w:t>
      </w:r>
      <w:r>
        <w:rPr>
          <w:rtl/>
        </w:rPr>
        <w:t xml:space="preserve"> را با بد</w:t>
      </w:r>
      <w:r w:rsidR="00382213">
        <w:rPr>
          <w:rtl/>
        </w:rPr>
        <w:t>ی</w:t>
      </w:r>
      <w:r>
        <w:rPr>
          <w:rtl/>
        </w:rPr>
        <w:t xml:space="preserve"> پاسخ نگويد، بلكه م</w:t>
      </w:r>
      <w:r w:rsidR="00382213">
        <w:rPr>
          <w:rtl/>
        </w:rPr>
        <w:t>ی</w:t>
      </w:r>
      <w:r>
        <w:rPr>
          <w:rtl/>
        </w:rPr>
        <w:t xml:space="preserve"> بخشد و در م</w:t>
      </w:r>
      <w:r w:rsidR="00382213">
        <w:rPr>
          <w:rtl/>
        </w:rPr>
        <w:t>ی</w:t>
      </w:r>
      <w:r>
        <w:rPr>
          <w:rtl/>
        </w:rPr>
        <w:t xml:space="preserve"> گذرد. امتش حامدان</w:t>
      </w:r>
      <w:r w:rsidR="00382213">
        <w:rPr>
          <w:rtl/>
        </w:rPr>
        <w:t>ی</w:t>
      </w:r>
      <w:r>
        <w:rPr>
          <w:rtl/>
        </w:rPr>
        <w:t xml:space="preserve"> هستند كه خدا</w:t>
      </w:r>
      <w:r w:rsidR="00382213">
        <w:rPr>
          <w:rtl/>
        </w:rPr>
        <w:t>ی</w:t>
      </w:r>
      <w:r>
        <w:rPr>
          <w:rtl/>
        </w:rPr>
        <w:t xml:space="preserve"> را بر هر پيشامد</w:t>
      </w:r>
      <w:r w:rsidR="00382213">
        <w:rPr>
          <w:rtl/>
        </w:rPr>
        <w:t>ی</w:t>
      </w:r>
      <w:r>
        <w:rPr>
          <w:rtl/>
        </w:rPr>
        <w:t xml:space="preserve"> سپاس گويند و در هر فراز و نشيب</w:t>
      </w:r>
      <w:r w:rsidR="00382213">
        <w:rPr>
          <w:rtl/>
        </w:rPr>
        <w:t>ی</w:t>
      </w:r>
      <w:r>
        <w:rPr>
          <w:rtl/>
        </w:rPr>
        <w:t xml:space="preserve"> فروتنانه به تهليل و تكبير و تسبيحش پردازند. و خداوند او را بر همه دشمنانش پيروز گرداند. و چون جانش ستاند، امتش اختلاف</w:t>
      </w:r>
      <w:r>
        <w:rPr>
          <w:rFonts w:hint="cs"/>
          <w:rtl/>
        </w:rPr>
        <w:t xml:space="preserve"> </w:t>
      </w:r>
      <w:r>
        <w:rPr>
          <w:rtl/>
        </w:rPr>
        <w:t xml:space="preserve">كنند و سپس اجتماع نمايند و تا آنجا كه خدا بخواهد درنگ كنند و دوباره اختلاف نمايند. و </w:t>
      </w:r>
      <w:r>
        <w:rPr>
          <w:rtl/>
        </w:rPr>
        <w:lastRenderedPageBreak/>
        <w:t>مرد</w:t>
      </w:r>
      <w:r w:rsidR="00382213">
        <w:rPr>
          <w:rtl/>
        </w:rPr>
        <w:t>ی</w:t>
      </w:r>
      <w:r>
        <w:rPr>
          <w:rtl/>
        </w:rPr>
        <w:t xml:space="preserve"> از امتش بر كناره اين فرات بگذرد كه به معروف امر و از منكر نه</w:t>
      </w:r>
      <w:r w:rsidR="00382213">
        <w:rPr>
          <w:rtl/>
        </w:rPr>
        <w:t>ی</w:t>
      </w:r>
      <w:r>
        <w:rPr>
          <w:rtl/>
        </w:rPr>
        <w:t xml:space="preserve"> كند و به حق داور</w:t>
      </w:r>
      <w:r w:rsidR="00382213">
        <w:rPr>
          <w:rtl/>
        </w:rPr>
        <w:t>ی</w:t>
      </w:r>
      <w:r>
        <w:rPr>
          <w:rtl/>
        </w:rPr>
        <w:t xml:space="preserve"> نمايد و در قضا رشوه نپذيرد. دنيا در نزد او از خاكسترِ بادآورده ب</w:t>
      </w:r>
      <w:r w:rsidR="00382213">
        <w:rPr>
          <w:rtl/>
        </w:rPr>
        <w:t>ی</w:t>
      </w:r>
      <w:r>
        <w:rPr>
          <w:rtl/>
        </w:rPr>
        <w:t xml:space="preserve"> ارزشتر و مرگ در نزد او از نوشيدن آب برا</w:t>
      </w:r>
      <w:r w:rsidR="00382213">
        <w:rPr>
          <w:rtl/>
        </w:rPr>
        <w:t>ی</w:t>
      </w:r>
      <w:r>
        <w:rPr>
          <w:rtl/>
        </w:rPr>
        <w:t xml:space="preserve"> تشنه كام آسانتر است. در نهان خدا ترس و در عيان خيرخواه و در راه خدا از سرزنش هيچ ملامتگر</w:t>
      </w:r>
      <w:r w:rsidR="00382213">
        <w:rPr>
          <w:rtl/>
        </w:rPr>
        <w:t>ی</w:t>
      </w:r>
      <w:r>
        <w:rPr>
          <w:rtl/>
        </w:rPr>
        <w:t xml:space="preserve"> نم</w:t>
      </w:r>
      <w:r w:rsidR="00382213">
        <w:rPr>
          <w:rtl/>
        </w:rPr>
        <w:t>ی</w:t>
      </w:r>
      <w:r>
        <w:rPr>
          <w:rtl/>
        </w:rPr>
        <w:t xml:space="preserve"> هراسد. و هريك از مردم اين بلاد كه آن پيامبر را دريابد و به او ايمان آورد، پاداشش بهشت و رضوان من باشد، و هركس آن عبد صالح را دريابد، بايد به ياريش بشتابد كه كشته شدن با او شهادت است.»</w:t>
      </w:r>
    </w:p>
    <w:p w:rsidR="00B070AD" w:rsidRDefault="00B070AD" w:rsidP="00B070AD">
      <w:pPr>
        <w:pStyle w:val="libNormal"/>
        <w:rPr>
          <w:rtl/>
        </w:rPr>
      </w:pPr>
      <w:r>
        <w:rPr>
          <w:rtl/>
        </w:rPr>
        <w:t>سپس به عل</w:t>
      </w:r>
      <w:r w:rsidR="00382213">
        <w:rPr>
          <w:rtl/>
        </w:rPr>
        <w:t>ی</w:t>
      </w:r>
      <w:r w:rsidRPr="00BA2DC6">
        <w:rPr>
          <w:rStyle w:val="libAlaemChar"/>
          <w:rtl/>
        </w:rPr>
        <w:t xml:space="preserve">عليه‌السلام </w:t>
      </w:r>
      <w:r>
        <w:rPr>
          <w:rtl/>
        </w:rPr>
        <w:t>گفت: «من همراه تو هستم و از تو جدا نم</w:t>
      </w:r>
      <w:r w:rsidR="00382213">
        <w:rPr>
          <w:rtl/>
        </w:rPr>
        <w:t>ی</w:t>
      </w:r>
      <w:r>
        <w:rPr>
          <w:rtl/>
        </w:rPr>
        <w:t xml:space="preserve"> شوم تا آنچه به تو م</w:t>
      </w:r>
      <w:r w:rsidR="00382213">
        <w:rPr>
          <w:rtl/>
        </w:rPr>
        <w:t>ی</w:t>
      </w:r>
      <w:r>
        <w:rPr>
          <w:rtl/>
        </w:rPr>
        <w:t xml:space="preserve"> رسد بر من نيز برسد.» راو</w:t>
      </w:r>
      <w:r w:rsidR="00382213">
        <w:rPr>
          <w:rtl/>
        </w:rPr>
        <w:t>ی</w:t>
      </w:r>
      <w:r>
        <w:rPr>
          <w:rtl/>
        </w:rPr>
        <w:t xml:space="preserve"> گويد: «عل</w:t>
      </w:r>
      <w:r w:rsidR="00382213">
        <w:rPr>
          <w:rtl/>
        </w:rPr>
        <w:t>ی</w:t>
      </w:r>
      <w:r>
        <w:rPr>
          <w:rtl/>
        </w:rPr>
        <w:t xml:space="preserve"> گريست و گفت: «سپاس خدا</w:t>
      </w:r>
      <w:r w:rsidR="00382213">
        <w:rPr>
          <w:rtl/>
        </w:rPr>
        <w:t>ی</w:t>
      </w:r>
      <w:r>
        <w:rPr>
          <w:rtl/>
        </w:rPr>
        <w:t xml:space="preserve"> را كه فراموشم نفرمود. سپاس خدا</w:t>
      </w:r>
      <w:r w:rsidR="00382213">
        <w:rPr>
          <w:rtl/>
        </w:rPr>
        <w:t>ی</w:t>
      </w:r>
      <w:r>
        <w:rPr>
          <w:rtl/>
        </w:rPr>
        <w:t xml:space="preserve"> را كه در كتب ابرار يادم كرد». و آن راهب با عل</w:t>
      </w:r>
      <w:r w:rsidR="00382213">
        <w:rPr>
          <w:rtl/>
        </w:rPr>
        <w:t>ی</w:t>
      </w:r>
      <w:r>
        <w:rPr>
          <w:rtl/>
        </w:rPr>
        <w:t xml:space="preserve"> همراه شد و چنانكه يادآور شده اند صبح و شام با عل</w:t>
      </w:r>
      <w:r w:rsidR="00382213">
        <w:rPr>
          <w:rtl/>
        </w:rPr>
        <w:t>ی</w:t>
      </w:r>
      <w:r>
        <w:rPr>
          <w:rtl/>
        </w:rPr>
        <w:t xml:space="preserve"> بود تا آنگاه كه در جنگ صفين كشته شد. و هنگام</w:t>
      </w:r>
      <w:r w:rsidR="00382213">
        <w:rPr>
          <w:rtl/>
        </w:rPr>
        <w:t>ی</w:t>
      </w:r>
      <w:r>
        <w:rPr>
          <w:rtl/>
        </w:rPr>
        <w:t xml:space="preserve"> كه مردم به دفن كشته ها</w:t>
      </w:r>
      <w:r w:rsidR="00382213">
        <w:rPr>
          <w:rtl/>
        </w:rPr>
        <w:t>ی</w:t>
      </w:r>
      <w:r>
        <w:rPr>
          <w:rtl/>
        </w:rPr>
        <w:t xml:space="preserve"> خود پرداختند، عل</w:t>
      </w:r>
      <w:r w:rsidR="00382213">
        <w:rPr>
          <w:rtl/>
        </w:rPr>
        <w:t>ی</w:t>
      </w:r>
      <w:r>
        <w:rPr>
          <w:rtl/>
        </w:rPr>
        <w:t xml:space="preserve"> گفت: «او را بيابيد» و چون يافتند بر او نماز گزارد و دفنش نمود و فرمود: «اين از ما اهل البيت است» و بارها برا</w:t>
      </w:r>
      <w:r w:rsidR="00382213">
        <w:rPr>
          <w:rtl/>
        </w:rPr>
        <w:t>ی</w:t>
      </w:r>
      <w:r>
        <w:rPr>
          <w:rtl/>
        </w:rPr>
        <w:t xml:space="preserve"> او آمرزش خواست. </w:t>
      </w:r>
      <w:r w:rsidR="00CA4164">
        <w:rPr>
          <w:rStyle w:val="libFootnotenumChar"/>
          <w:rtl/>
        </w:rPr>
        <w:t>(64)</w:t>
      </w:r>
      <w:r>
        <w:rPr>
          <w:rtl/>
        </w:rPr>
        <w:t xml:space="preserve"> ».</w:t>
      </w:r>
    </w:p>
    <w:p w:rsidR="00B070AD" w:rsidRDefault="00B070AD" w:rsidP="00B070AD">
      <w:pPr>
        <w:pStyle w:val="libNormal"/>
        <w:rPr>
          <w:rtl/>
        </w:rPr>
      </w:pPr>
      <w:r>
        <w:rPr>
          <w:rtl/>
        </w:rPr>
        <w:br w:type="page"/>
      </w:r>
    </w:p>
    <w:p w:rsidR="00B070AD" w:rsidRDefault="00B070AD" w:rsidP="00B070AD">
      <w:pPr>
        <w:pStyle w:val="Heading2"/>
        <w:rPr>
          <w:rtl/>
        </w:rPr>
      </w:pPr>
      <w:bookmarkStart w:id="20" w:name="_Toc480974706"/>
      <w:bookmarkStart w:id="21" w:name="_Toc518997333"/>
      <w:r>
        <w:rPr>
          <w:rtl/>
        </w:rPr>
        <w:t>وصيت در احاديث صحابه و تابعين</w:t>
      </w:r>
      <w:bookmarkEnd w:id="20"/>
      <w:bookmarkEnd w:id="21"/>
    </w:p>
    <w:p w:rsidR="00B070AD" w:rsidRDefault="00CA4164" w:rsidP="00B070AD">
      <w:pPr>
        <w:pStyle w:val="libBold1"/>
        <w:rPr>
          <w:rtl/>
        </w:rPr>
      </w:pPr>
      <w:r>
        <w:rPr>
          <w:rtl/>
        </w:rPr>
        <w:t>1</w:t>
      </w:r>
      <w:r w:rsidR="00350C21">
        <w:rPr>
          <w:rtl/>
        </w:rPr>
        <w:t xml:space="preserve"> </w:t>
      </w:r>
      <w:r w:rsidR="00B070AD">
        <w:rPr>
          <w:rtl/>
        </w:rPr>
        <w:t>وصيت در خطبه ابوذر:</w:t>
      </w:r>
    </w:p>
    <w:p w:rsidR="00B070AD" w:rsidRDefault="00B070AD" w:rsidP="00B070AD">
      <w:pPr>
        <w:pStyle w:val="libNormal"/>
        <w:rPr>
          <w:rtl/>
        </w:rPr>
      </w:pPr>
      <w:r>
        <w:rPr>
          <w:rtl/>
        </w:rPr>
        <w:t xml:space="preserve">ابوذر در زمان خلافت عثمان بر درگاه مسجد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ايستاد و خطبه خواند و گفت: «محمد وارث علم آدم و همه فضايل پيامبران است، و عل</w:t>
      </w:r>
      <w:r w:rsidR="00382213">
        <w:rPr>
          <w:rtl/>
        </w:rPr>
        <w:t>ی</w:t>
      </w:r>
      <w:r>
        <w:rPr>
          <w:rtl/>
        </w:rPr>
        <w:t xml:space="preserve"> بن</w:t>
      </w:r>
    </w:p>
    <w:p w:rsidR="00B070AD" w:rsidRDefault="00B070AD" w:rsidP="00B070AD">
      <w:pPr>
        <w:pStyle w:val="libNormal"/>
        <w:rPr>
          <w:rtl/>
        </w:rPr>
      </w:pPr>
      <w:r>
        <w:rPr>
          <w:rtl/>
        </w:rPr>
        <w:t>اب</w:t>
      </w:r>
      <w:r w:rsidR="00382213">
        <w:rPr>
          <w:rtl/>
        </w:rPr>
        <w:t>ی</w:t>
      </w:r>
      <w:r>
        <w:rPr>
          <w:rtl/>
        </w:rPr>
        <w:t xml:space="preserve"> طالب «وص</w:t>
      </w:r>
      <w:r w:rsidR="00382213">
        <w:rPr>
          <w:rtl/>
        </w:rPr>
        <w:t>ی</w:t>
      </w:r>
      <w:r>
        <w:rPr>
          <w:rtl/>
        </w:rPr>
        <w:t>» محمد و وارث علم اوست...». تمام اين خطبه را ان شاءاللّه</w:t>
      </w:r>
      <w:r w:rsidR="00350C21">
        <w:rPr>
          <w:rtl/>
        </w:rPr>
        <w:t xml:space="preserve"> </w:t>
      </w:r>
      <w:r>
        <w:rPr>
          <w:rtl/>
        </w:rPr>
        <w:t>در بحث «انواع كتمان در مكتب خلفا» م</w:t>
      </w:r>
      <w:r w:rsidR="00382213">
        <w:rPr>
          <w:rtl/>
        </w:rPr>
        <w:t>ی</w:t>
      </w:r>
      <w:r>
        <w:rPr>
          <w:rtl/>
        </w:rPr>
        <w:t xml:space="preserve"> آوريم.</w:t>
      </w:r>
    </w:p>
    <w:p w:rsidR="00B070AD" w:rsidRDefault="00CA4164" w:rsidP="00B070AD">
      <w:pPr>
        <w:pStyle w:val="libBold1"/>
        <w:rPr>
          <w:rtl/>
        </w:rPr>
      </w:pPr>
      <w:r>
        <w:rPr>
          <w:rtl/>
        </w:rPr>
        <w:t>2</w:t>
      </w:r>
      <w:r w:rsidR="00350C21">
        <w:rPr>
          <w:rtl/>
        </w:rPr>
        <w:t xml:space="preserve"> </w:t>
      </w:r>
      <w:r w:rsidR="00B070AD">
        <w:rPr>
          <w:rtl/>
        </w:rPr>
        <w:t>وصيت در سخنان مالك اشتر:</w:t>
      </w:r>
    </w:p>
    <w:p w:rsidR="00B070AD" w:rsidRDefault="00B070AD" w:rsidP="00B070AD">
      <w:pPr>
        <w:pStyle w:val="libNormal"/>
        <w:rPr>
          <w:rtl/>
        </w:rPr>
      </w:pPr>
      <w:r>
        <w:rPr>
          <w:rtl/>
        </w:rPr>
        <w:t>مالك اشتر به گاه بيعت با اميرالمؤمنين</w:t>
      </w:r>
      <w:r w:rsidRPr="00BA2DC6">
        <w:rPr>
          <w:rStyle w:val="libAlaemChar"/>
          <w:rtl/>
        </w:rPr>
        <w:t xml:space="preserve">عليه‌السلام </w:t>
      </w:r>
      <w:r>
        <w:rPr>
          <w:rtl/>
        </w:rPr>
        <w:t>گفت: «ا</w:t>
      </w:r>
      <w:r w:rsidR="00382213">
        <w:rPr>
          <w:rtl/>
        </w:rPr>
        <w:t>ی</w:t>
      </w:r>
      <w:r>
        <w:rPr>
          <w:rtl/>
        </w:rPr>
        <w:t xml:space="preserve"> مردم! اين «وص</w:t>
      </w:r>
      <w:r w:rsidR="00382213">
        <w:rPr>
          <w:rtl/>
        </w:rPr>
        <w:t>ی</w:t>
      </w:r>
      <w:r>
        <w:rPr>
          <w:rtl/>
        </w:rPr>
        <w:t>» اوصياء و وارث علم انبياست. در امتحان و بلا استوار، و در سخت</w:t>
      </w:r>
      <w:r w:rsidR="00382213">
        <w:rPr>
          <w:rtl/>
        </w:rPr>
        <w:t>ی</w:t>
      </w:r>
      <w:r>
        <w:rPr>
          <w:rtl/>
        </w:rPr>
        <w:t xml:space="preserve"> و تنگنا خوش رفتار است. همان كه كتاب اللّه</w:t>
      </w:r>
      <w:r w:rsidR="00350C21">
        <w:rPr>
          <w:rtl/>
        </w:rPr>
        <w:t xml:space="preserve"> </w:t>
      </w:r>
      <w:r>
        <w:rPr>
          <w:rtl/>
        </w:rPr>
        <w:t>ايمانش را شهادت، رسول اللّه</w:t>
      </w:r>
      <w:r w:rsidR="00350C21">
        <w:rPr>
          <w:rtl/>
        </w:rPr>
        <w:t xml:space="preserve"> </w:t>
      </w:r>
      <w:r>
        <w:rPr>
          <w:rtl/>
        </w:rPr>
        <w:t>رضوانش را بشارت، برتر</w:t>
      </w:r>
      <w:r w:rsidR="00382213">
        <w:rPr>
          <w:rtl/>
        </w:rPr>
        <w:t>ی</w:t>
      </w:r>
      <w:r>
        <w:rPr>
          <w:rtl/>
        </w:rPr>
        <w:t xml:space="preserve"> ها در او به تمامت، و سبقت و علم و فضلش در </w:t>
      </w:r>
      <w:r>
        <w:rPr>
          <w:rFonts w:hint="cs"/>
          <w:rtl/>
        </w:rPr>
        <w:t>گ</w:t>
      </w:r>
      <w:r>
        <w:rPr>
          <w:rtl/>
        </w:rPr>
        <w:t xml:space="preserve">ذشته و حال بلاشبهت باشد». </w:t>
      </w:r>
      <w:r w:rsidR="00CA4164">
        <w:rPr>
          <w:rStyle w:val="libFootnotenumChar"/>
          <w:rtl/>
        </w:rPr>
        <w:t>(65)</w:t>
      </w:r>
    </w:p>
    <w:p w:rsidR="00B070AD" w:rsidRDefault="00CA4164" w:rsidP="00B070AD">
      <w:pPr>
        <w:pStyle w:val="libBold1"/>
        <w:rPr>
          <w:rtl/>
        </w:rPr>
      </w:pPr>
      <w:r>
        <w:rPr>
          <w:rtl/>
        </w:rPr>
        <w:t>3</w:t>
      </w:r>
      <w:r w:rsidR="00350C21">
        <w:rPr>
          <w:rtl/>
        </w:rPr>
        <w:t xml:space="preserve"> </w:t>
      </w:r>
      <w:r w:rsidR="00B070AD">
        <w:rPr>
          <w:rtl/>
        </w:rPr>
        <w:t>وصيت در سخنان عمروبن حمق خزاع</w:t>
      </w:r>
      <w:r w:rsidR="00382213">
        <w:rPr>
          <w:rtl/>
        </w:rPr>
        <w:t>ی</w:t>
      </w:r>
      <w:r w:rsidR="00B070AD">
        <w:rPr>
          <w:rtl/>
        </w:rPr>
        <w:t>:</w:t>
      </w:r>
    </w:p>
    <w:p w:rsidR="00B070AD" w:rsidRDefault="00B070AD" w:rsidP="00B070AD">
      <w:pPr>
        <w:pStyle w:val="libNormal"/>
        <w:rPr>
          <w:rtl/>
        </w:rPr>
      </w:pPr>
      <w:r>
        <w:rPr>
          <w:rtl/>
        </w:rPr>
        <w:t>هنگام</w:t>
      </w:r>
      <w:r w:rsidR="00382213">
        <w:rPr>
          <w:rtl/>
        </w:rPr>
        <w:t>ی</w:t>
      </w:r>
      <w:r>
        <w:rPr>
          <w:rtl/>
        </w:rPr>
        <w:t xml:space="preserve"> كه اميرالمؤمنين مردم كوفه را فرا خواند و درباره نبرد با معاويه با آنها سخن راند، عمروبن حمق برخاست و امام را مخاطب قرار داد و گفت:</w:t>
      </w:r>
    </w:p>
    <w:p w:rsidR="00B070AD" w:rsidRDefault="00B070AD" w:rsidP="00B070AD">
      <w:pPr>
        <w:pStyle w:val="libNormal"/>
        <w:rPr>
          <w:rtl/>
        </w:rPr>
      </w:pPr>
      <w:r>
        <w:rPr>
          <w:rtl/>
        </w:rPr>
        <w:t>«يا اميرالمؤمنين! من نه به خاطر قرابت و خويشاوند</w:t>
      </w:r>
      <w:r w:rsidR="00382213">
        <w:rPr>
          <w:rtl/>
        </w:rPr>
        <w:t>ی</w:t>
      </w:r>
      <w:r>
        <w:rPr>
          <w:rtl/>
        </w:rPr>
        <w:t xml:space="preserve"> دوستدار شمايم و با شما بيعت كرده ام، و نه به خاطر آنكه مالم بده</w:t>
      </w:r>
      <w:r w:rsidR="00382213">
        <w:rPr>
          <w:rtl/>
        </w:rPr>
        <w:t>ی</w:t>
      </w:r>
      <w:r>
        <w:rPr>
          <w:rtl/>
        </w:rPr>
        <w:t xml:space="preserve"> يا مقامم ببخش</w:t>
      </w:r>
      <w:r w:rsidR="00382213">
        <w:rPr>
          <w:rtl/>
        </w:rPr>
        <w:t>ی</w:t>
      </w:r>
      <w:r>
        <w:rPr>
          <w:rtl/>
        </w:rPr>
        <w:t xml:space="preserve"> و بلند آوازه ام گردان</w:t>
      </w:r>
      <w:r w:rsidR="00382213">
        <w:rPr>
          <w:rtl/>
        </w:rPr>
        <w:t>ی</w:t>
      </w:r>
      <w:r>
        <w:rPr>
          <w:rtl/>
        </w:rPr>
        <w:t>! بلكه من شما را به خاطر اين برتر</w:t>
      </w:r>
      <w:r w:rsidR="00382213">
        <w:rPr>
          <w:rtl/>
        </w:rPr>
        <w:t>ی</w:t>
      </w:r>
      <w:r>
        <w:rPr>
          <w:rtl/>
        </w:rPr>
        <w:t xml:space="preserve"> ها</w:t>
      </w:r>
      <w:r w:rsidR="00382213">
        <w:rPr>
          <w:rtl/>
        </w:rPr>
        <w:t>ی</w:t>
      </w:r>
      <w:r>
        <w:rPr>
          <w:rtl/>
        </w:rPr>
        <w:t xml:space="preserve"> پنجگانه دوست دارم: شما پسر عمو</w:t>
      </w:r>
      <w:r w:rsidR="00382213">
        <w:rPr>
          <w:rtl/>
        </w:rPr>
        <w:t>ی</w:t>
      </w:r>
      <w:r>
        <w:rPr>
          <w:rtl/>
        </w:rPr>
        <w:t xml:space="preserve"> رسول اللّه </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و «وص</w:t>
      </w:r>
      <w:r w:rsidR="00382213">
        <w:rPr>
          <w:rtl/>
        </w:rPr>
        <w:t>ی</w:t>
      </w:r>
      <w:r>
        <w:rPr>
          <w:rtl/>
        </w:rPr>
        <w:t>ّ» او، و پدر ذريه باقيمانده آن حضرت در بين ما، و پيشگام</w:t>
      </w:r>
      <w:r>
        <w:rPr>
          <w:rFonts w:hint="cs"/>
          <w:rtl/>
        </w:rPr>
        <w:t xml:space="preserve"> </w:t>
      </w:r>
      <w:r>
        <w:rPr>
          <w:rtl/>
        </w:rPr>
        <w:t>ترين مردم به سو</w:t>
      </w:r>
      <w:r w:rsidR="00382213">
        <w:rPr>
          <w:rtl/>
        </w:rPr>
        <w:t>ی</w:t>
      </w:r>
      <w:r>
        <w:rPr>
          <w:rtl/>
        </w:rPr>
        <w:t xml:space="preserve"> اسلام، و پرسهم</w:t>
      </w:r>
      <w:r>
        <w:rPr>
          <w:rFonts w:hint="cs"/>
          <w:rtl/>
        </w:rPr>
        <w:t xml:space="preserve"> </w:t>
      </w:r>
      <w:r>
        <w:rPr>
          <w:rtl/>
        </w:rPr>
        <w:t xml:space="preserve">ترين مهاجران در جهاد هستيد». </w:t>
      </w:r>
      <w:r w:rsidR="00CA4164">
        <w:rPr>
          <w:rStyle w:val="libFootnotenumChar"/>
          <w:rtl/>
        </w:rPr>
        <w:t>(66)</w:t>
      </w:r>
    </w:p>
    <w:p w:rsidR="00B070AD" w:rsidRDefault="00CA4164" w:rsidP="00B070AD">
      <w:pPr>
        <w:pStyle w:val="libBold1"/>
        <w:rPr>
          <w:rtl/>
        </w:rPr>
      </w:pPr>
      <w:r>
        <w:rPr>
          <w:rtl/>
        </w:rPr>
        <w:t>4</w:t>
      </w:r>
      <w:r w:rsidR="00350C21">
        <w:rPr>
          <w:rtl/>
        </w:rPr>
        <w:t xml:space="preserve"> </w:t>
      </w:r>
      <w:r w:rsidR="00B070AD">
        <w:rPr>
          <w:rtl/>
        </w:rPr>
        <w:t>وصيت در نامه محمدبن اب</w:t>
      </w:r>
      <w:r w:rsidR="00382213">
        <w:rPr>
          <w:rtl/>
        </w:rPr>
        <w:t>ی</w:t>
      </w:r>
      <w:r w:rsidR="00B070AD">
        <w:rPr>
          <w:rtl/>
        </w:rPr>
        <w:t xml:space="preserve"> بكر:</w:t>
      </w:r>
    </w:p>
    <w:p w:rsidR="00B070AD" w:rsidRDefault="00B070AD" w:rsidP="00B070AD">
      <w:pPr>
        <w:pStyle w:val="libNormal"/>
        <w:rPr>
          <w:rtl/>
        </w:rPr>
      </w:pPr>
      <w:r>
        <w:rPr>
          <w:rtl/>
        </w:rPr>
        <w:t>محمدبن اب</w:t>
      </w:r>
      <w:r w:rsidR="00382213">
        <w:rPr>
          <w:rtl/>
        </w:rPr>
        <w:t>ی</w:t>
      </w:r>
      <w:r>
        <w:rPr>
          <w:rtl/>
        </w:rPr>
        <w:t xml:space="preserve"> بكر برا</w:t>
      </w:r>
      <w:r w:rsidR="00382213">
        <w:rPr>
          <w:rtl/>
        </w:rPr>
        <w:t>ی</w:t>
      </w:r>
      <w:r>
        <w:rPr>
          <w:rtl/>
        </w:rPr>
        <w:t xml:space="preserve"> معاويه نوشت:</w:t>
      </w:r>
    </w:p>
    <w:p w:rsidR="00B070AD" w:rsidRDefault="00B070AD" w:rsidP="00B070AD">
      <w:pPr>
        <w:pStyle w:val="libCenterBold2"/>
        <w:rPr>
          <w:rtl/>
        </w:rPr>
      </w:pPr>
      <w:r>
        <w:rPr>
          <w:rtl/>
        </w:rPr>
        <w:lastRenderedPageBreak/>
        <w:t>«بسم اللّه</w:t>
      </w:r>
      <w:r w:rsidR="00350C21">
        <w:rPr>
          <w:rtl/>
        </w:rPr>
        <w:t xml:space="preserve"> </w:t>
      </w:r>
      <w:r>
        <w:rPr>
          <w:rtl/>
        </w:rPr>
        <w:t>الرحمن الرحيم»</w:t>
      </w:r>
    </w:p>
    <w:p w:rsidR="00B070AD" w:rsidRDefault="00B070AD" w:rsidP="00B070AD">
      <w:pPr>
        <w:pStyle w:val="libNormal"/>
        <w:rPr>
          <w:rtl/>
        </w:rPr>
      </w:pPr>
      <w:r>
        <w:rPr>
          <w:rtl/>
        </w:rPr>
        <w:t>«از محمدبن اب</w:t>
      </w:r>
      <w:r w:rsidR="00382213">
        <w:rPr>
          <w:rtl/>
        </w:rPr>
        <w:t>ی</w:t>
      </w:r>
      <w:r>
        <w:rPr>
          <w:rtl/>
        </w:rPr>
        <w:t xml:space="preserve"> بكر به گمراهِ زاده صخر. سلام بر طاعت پذيران خدا و مسلمانان اهل ولا. اما بعد، خداوند محمد</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برگزيد و به رسالتش ويژه گردانيد و به وحيش اختيار نمود و به امرش امين ساخت، و او را پيامبر</w:t>
      </w:r>
      <w:r w:rsidR="00382213">
        <w:rPr>
          <w:rtl/>
        </w:rPr>
        <w:t>ی</w:t>
      </w:r>
      <w:r>
        <w:rPr>
          <w:rtl/>
        </w:rPr>
        <w:t xml:space="preserve"> تصديق كننده كتابها</w:t>
      </w:r>
      <w:r w:rsidR="00382213">
        <w:rPr>
          <w:rtl/>
        </w:rPr>
        <w:t>ی</w:t>
      </w:r>
      <w:r>
        <w:rPr>
          <w:rtl/>
        </w:rPr>
        <w:t xml:space="preserve"> پيشين و راهنما</w:t>
      </w:r>
      <w:r w:rsidR="00382213">
        <w:rPr>
          <w:rtl/>
        </w:rPr>
        <w:t>ی</w:t>
      </w:r>
      <w:r>
        <w:rPr>
          <w:rtl/>
        </w:rPr>
        <w:t xml:space="preserve"> شرايع برانگيخت، و او با حكمت و موعظه حسنه به راه پروردگارش فرا خواند. و نخستين كس</w:t>
      </w:r>
      <w:r w:rsidR="00382213">
        <w:rPr>
          <w:rtl/>
        </w:rPr>
        <w:t>ی</w:t>
      </w:r>
      <w:r>
        <w:rPr>
          <w:rtl/>
        </w:rPr>
        <w:t xml:space="preserve"> كه پاسخش داد و بدو رو</w:t>
      </w:r>
      <w:r w:rsidR="00382213">
        <w:rPr>
          <w:rtl/>
        </w:rPr>
        <w:t>ی</w:t>
      </w:r>
      <w:r>
        <w:rPr>
          <w:rtl/>
        </w:rPr>
        <w:t xml:space="preserve"> آورد و تصديقش نمود و اسلام را پذيرفت و تسليم آن شد، برادر و پسرعمويش عل</w:t>
      </w:r>
      <w:r w:rsidR="00382213">
        <w:rPr>
          <w:rtl/>
        </w:rPr>
        <w:t>ی</w:t>
      </w:r>
      <w:r>
        <w:rPr>
          <w:rtl/>
        </w:rPr>
        <w:t xml:space="preserve"> بن اب</w:t>
      </w:r>
      <w:r w:rsidR="00382213">
        <w:rPr>
          <w:rtl/>
        </w:rPr>
        <w:t>ی</w:t>
      </w:r>
      <w:r>
        <w:rPr>
          <w:rtl/>
        </w:rPr>
        <w:t xml:space="preserve"> طالب بود، كه غيب مكنونش را تصديق نمود و بر هر محبوب</w:t>
      </w:r>
      <w:r w:rsidR="00382213">
        <w:rPr>
          <w:rtl/>
        </w:rPr>
        <w:t>ی</w:t>
      </w:r>
      <w:r>
        <w:rPr>
          <w:rtl/>
        </w:rPr>
        <w:t xml:space="preserve"> ترجيحش داد، و از هر هول و هراس</w:t>
      </w:r>
      <w:r w:rsidR="00382213">
        <w:rPr>
          <w:rtl/>
        </w:rPr>
        <w:t>ی</w:t>
      </w:r>
      <w:r>
        <w:rPr>
          <w:rtl/>
        </w:rPr>
        <w:t xml:space="preserve"> در امانش بداشت، و جان خود را سپر بلايش انگاشت. با دشمنانش دشمن و با دوستانش دوست بود، و همواره از آغاز كار، و در هنگامه ها</w:t>
      </w:r>
      <w:r w:rsidR="00382213">
        <w:rPr>
          <w:rtl/>
        </w:rPr>
        <w:t>ی</w:t>
      </w:r>
      <w:r>
        <w:rPr>
          <w:rtl/>
        </w:rPr>
        <w:t xml:space="preserve"> دشوار، جانفشان</w:t>
      </w:r>
      <w:r w:rsidR="00382213">
        <w:rPr>
          <w:rtl/>
        </w:rPr>
        <w:t>ی</w:t>
      </w:r>
      <w:r>
        <w:rPr>
          <w:rtl/>
        </w:rPr>
        <w:t xml:space="preserve"> نمود تا پيشگام و يكه تازِ ميدان جهاد و شهادت گرديد و قرين</w:t>
      </w:r>
      <w:r w:rsidR="00382213">
        <w:rPr>
          <w:rtl/>
        </w:rPr>
        <w:t>ی</w:t>
      </w:r>
      <w:r>
        <w:rPr>
          <w:rtl/>
        </w:rPr>
        <w:t xml:space="preserve"> برا</w:t>
      </w:r>
      <w:r w:rsidR="00382213">
        <w:rPr>
          <w:rtl/>
        </w:rPr>
        <w:t>ی</w:t>
      </w:r>
      <w:r>
        <w:rPr>
          <w:rtl/>
        </w:rPr>
        <w:t xml:space="preserve"> او يافت نگرديد. و اكنون م</w:t>
      </w:r>
      <w:r w:rsidR="00382213">
        <w:rPr>
          <w:rtl/>
        </w:rPr>
        <w:t>ی</w:t>
      </w:r>
      <w:r>
        <w:rPr>
          <w:rtl/>
        </w:rPr>
        <w:t xml:space="preserve"> بينم كه تو با او هماورد</w:t>
      </w:r>
      <w:r w:rsidR="00382213">
        <w:rPr>
          <w:rtl/>
        </w:rPr>
        <w:t>ی</w:t>
      </w:r>
      <w:r>
        <w:rPr>
          <w:rtl/>
        </w:rPr>
        <w:t xml:space="preserve"> نشان م</w:t>
      </w:r>
      <w:r w:rsidR="00382213">
        <w:rPr>
          <w:rtl/>
        </w:rPr>
        <w:t>ی</w:t>
      </w:r>
      <w:r>
        <w:rPr>
          <w:rtl/>
        </w:rPr>
        <w:t xml:space="preserve"> ده</w:t>
      </w:r>
      <w:r w:rsidR="00382213">
        <w:rPr>
          <w:rtl/>
        </w:rPr>
        <w:t>ی</w:t>
      </w:r>
      <w:r>
        <w:rPr>
          <w:rtl/>
        </w:rPr>
        <w:t xml:space="preserve"> در حال</w:t>
      </w:r>
      <w:r w:rsidR="00382213">
        <w:rPr>
          <w:rtl/>
        </w:rPr>
        <w:t>ی</w:t>
      </w:r>
      <w:r>
        <w:rPr>
          <w:rtl/>
        </w:rPr>
        <w:t xml:space="preserve"> كه تو توئ</w:t>
      </w:r>
      <w:r w:rsidR="00382213">
        <w:rPr>
          <w:rtl/>
        </w:rPr>
        <w:t>ی</w:t>
      </w:r>
      <w:r>
        <w:rPr>
          <w:rtl/>
        </w:rPr>
        <w:t xml:space="preserve"> و او اوست: پيشگام هر نيكوئ</w:t>
      </w:r>
      <w:r w:rsidR="00382213">
        <w:rPr>
          <w:rtl/>
        </w:rPr>
        <w:t>ی</w:t>
      </w:r>
      <w:r>
        <w:rPr>
          <w:rtl/>
        </w:rPr>
        <w:t>، كه اسلامش نخستين و نيتش بهترين و ذريّه اش پاكترين و همسرش والاترين و پسرعمويش</w:t>
      </w:r>
    </w:p>
    <w:p w:rsidR="00B070AD" w:rsidRDefault="00B070AD" w:rsidP="00B070AD">
      <w:pPr>
        <w:pStyle w:val="libNormal"/>
        <w:rPr>
          <w:rtl/>
        </w:rPr>
      </w:pPr>
      <w:r>
        <w:rPr>
          <w:rtl/>
        </w:rPr>
        <w:t>برترين ها</w:t>
      </w:r>
      <w:r w:rsidR="00382213">
        <w:rPr>
          <w:rtl/>
        </w:rPr>
        <w:t>ی</w:t>
      </w:r>
      <w:r>
        <w:rPr>
          <w:rtl/>
        </w:rPr>
        <w:t xml:space="preserve"> رو</w:t>
      </w:r>
      <w:r w:rsidR="00382213">
        <w:rPr>
          <w:rtl/>
        </w:rPr>
        <w:t>ی</w:t>
      </w:r>
      <w:r>
        <w:rPr>
          <w:rtl/>
        </w:rPr>
        <w:t xml:space="preserve"> زمينند... و در حال</w:t>
      </w:r>
      <w:r w:rsidR="00382213">
        <w:rPr>
          <w:rtl/>
        </w:rPr>
        <w:t>ی</w:t>
      </w:r>
      <w:r>
        <w:rPr>
          <w:rtl/>
        </w:rPr>
        <w:t xml:space="preserve"> كه تو و پدرت همواره برا</w:t>
      </w:r>
      <w:r w:rsidR="00382213">
        <w:rPr>
          <w:rtl/>
        </w:rPr>
        <w:t>ی</w:t>
      </w:r>
      <w:r>
        <w:rPr>
          <w:rtl/>
        </w:rPr>
        <w:t xml:space="preserve"> دين خدا فتنه و آشوب برپا م</w:t>
      </w:r>
      <w:r w:rsidR="00382213">
        <w:rPr>
          <w:rtl/>
        </w:rPr>
        <w:t>ی</w:t>
      </w:r>
      <w:r>
        <w:rPr>
          <w:rtl/>
        </w:rPr>
        <w:t xml:space="preserve"> كرديد و م</w:t>
      </w:r>
      <w:r w:rsidR="00382213">
        <w:rPr>
          <w:rtl/>
        </w:rPr>
        <w:t>ی</w:t>
      </w:r>
      <w:r>
        <w:rPr>
          <w:rtl/>
        </w:rPr>
        <w:t xml:space="preserve"> كوشيديد تا نور خدا را خاموش سازيد، و برا</w:t>
      </w:r>
      <w:r w:rsidR="00382213">
        <w:rPr>
          <w:rtl/>
        </w:rPr>
        <w:t>ی</w:t>
      </w:r>
      <w:r>
        <w:rPr>
          <w:rtl/>
        </w:rPr>
        <w:t xml:space="preserve"> آن به جمع نيرو و بذل مال و پيمان با قبايل م</w:t>
      </w:r>
      <w:r w:rsidR="00382213">
        <w:rPr>
          <w:rtl/>
        </w:rPr>
        <w:t>ی</w:t>
      </w:r>
      <w:r>
        <w:rPr>
          <w:rtl/>
        </w:rPr>
        <w:t xml:space="preserve"> پرداختيد، و پدرت بر آن بمرد و تو بر آن جايگزينش شد</w:t>
      </w:r>
      <w:r w:rsidR="00382213">
        <w:rPr>
          <w:rtl/>
        </w:rPr>
        <w:t>ی</w:t>
      </w:r>
      <w:r>
        <w:rPr>
          <w:rtl/>
        </w:rPr>
        <w:t>!</w:t>
      </w:r>
      <w:r w:rsidR="00CA4164">
        <w:rPr>
          <w:rtl/>
        </w:rPr>
        <w:t>(</w:t>
      </w:r>
      <w:r>
        <w:rPr>
          <w:rtl/>
        </w:rPr>
        <w:t>و اكنون</w:t>
      </w:r>
      <w:r w:rsidR="00CA4164">
        <w:rPr>
          <w:rtl/>
        </w:rPr>
        <w:t>)</w:t>
      </w:r>
      <w:r>
        <w:rPr>
          <w:rtl/>
        </w:rPr>
        <w:t>گواه بر تو كسان</w:t>
      </w:r>
      <w:r w:rsidR="00382213">
        <w:rPr>
          <w:rtl/>
        </w:rPr>
        <w:t>ی</w:t>
      </w:r>
      <w:r>
        <w:rPr>
          <w:rtl/>
        </w:rPr>
        <w:t xml:space="preserve"> اند كه به سويت م</w:t>
      </w:r>
      <w:r w:rsidR="00382213">
        <w:rPr>
          <w:rtl/>
        </w:rPr>
        <w:t>ی</w:t>
      </w:r>
      <w:r>
        <w:rPr>
          <w:rtl/>
        </w:rPr>
        <w:t xml:space="preserve"> آيند و در جوار تو پناه م</w:t>
      </w:r>
      <w:r w:rsidR="00382213">
        <w:rPr>
          <w:rtl/>
        </w:rPr>
        <w:t>ی</w:t>
      </w:r>
      <w:r>
        <w:rPr>
          <w:rtl/>
        </w:rPr>
        <w:t xml:space="preserve"> گيرند: بقيه احزاب و سران نفاق و دشمن</w:t>
      </w:r>
      <w:r w:rsidR="00382213">
        <w:rPr>
          <w:rtl/>
        </w:rPr>
        <w:t>ی</w:t>
      </w:r>
      <w:r>
        <w:rPr>
          <w:rtl/>
        </w:rPr>
        <w:t xml:space="preserve"> با رسول اللّه </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و گواهان عل</w:t>
      </w:r>
      <w:r w:rsidR="00382213">
        <w:rPr>
          <w:rtl/>
        </w:rPr>
        <w:t>ی</w:t>
      </w:r>
      <w:r>
        <w:rPr>
          <w:rtl/>
        </w:rPr>
        <w:t xml:space="preserve"> علاوه بر فضل آشكار و سابقه ديرين خود او انصارش هستند كه در قرآن به فضل و برتر</w:t>
      </w:r>
      <w:r w:rsidR="00382213">
        <w:rPr>
          <w:rtl/>
        </w:rPr>
        <w:t>ی</w:t>
      </w:r>
      <w:r>
        <w:rPr>
          <w:rtl/>
        </w:rPr>
        <w:t xml:space="preserve"> موصوف اند و خداوند آنان را ستوده است: مهاجران و انصار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چرخه ها</w:t>
      </w:r>
      <w:r w:rsidR="00382213">
        <w:rPr>
          <w:rtl/>
        </w:rPr>
        <w:t>ی</w:t>
      </w:r>
      <w:r>
        <w:rPr>
          <w:rtl/>
        </w:rPr>
        <w:t xml:space="preserve"> توانمند و ستونها</w:t>
      </w:r>
      <w:r w:rsidR="00382213">
        <w:rPr>
          <w:rtl/>
        </w:rPr>
        <w:t>ی</w:t>
      </w:r>
      <w:r>
        <w:rPr>
          <w:rtl/>
        </w:rPr>
        <w:t xml:space="preserve"> استوارِ پيرامون اويند، و با شمشيرها</w:t>
      </w:r>
      <w:r w:rsidR="00382213">
        <w:rPr>
          <w:rtl/>
        </w:rPr>
        <w:t>ی</w:t>
      </w:r>
      <w:r>
        <w:rPr>
          <w:rtl/>
        </w:rPr>
        <w:t xml:space="preserve"> آخته بر تارك دشمن م</w:t>
      </w:r>
      <w:r w:rsidR="00382213">
        <w:rPr>
          <w:rtl/>
        </w:rPr>
        <w:t>ی</w:t>
      </w:r>
      <w:r>
        <w:rPr>
          <w:rtl/>
        </w:rPr>
        <w:t xml:space="preserve"> كوبند، و خون خود را نثار قدومش م</w:t>
      </w:r>
      <w:r w:rsidR="00382213">
        <w:rPr>
          <w:rtl/>
        </w:rPr>
        <w:t>ی</w:t>
      </w:r>
      <w:r>
        <w:rPr>
          <w:rtl/>
        </w:rPr>
        <w:t xml:space="preserve"> سازند و شرافت را در پيرويش م</w:t>
      </w:r>
      <w:r w:rsidR="00382213">
        <w:rPr>
          <w:rtl/>
        </w:rPr>
        <w:t>ی</w:t>
      </w:r>
      <w:r>
        <w:rPr>
          <w:rtl/>
        </w:rPr>
        <w:t xml:space="preserve"> بينند، و شقاوت را در </w:t>
      </w:r>
      <w:r>
        <w:rPr>
          <w:rtl/>
        </w:rPr>
        <w:lastRenderedPageBreak/>
        <w:t>مخالفتش م</w:t>
      </w:r>
      <w:r w:rsidR="00382213">
        <w:rPr>
          <w:rtl/>
        </w:rPr>
        <w:t>ی</w:t>
      </w:r>
      <w:r>
        <w:rPr>
          <w:rtl/>
        </w:rPr>
        <w:t xml:space="preserve"> دانند. وا</w:t>
      </w:r>
      <w:r w:rsidR="00382213">
        <w:rPr>
          <w:rtl/>
        </w:rPr>
        <w:t>ی</w:t>
      </w:r>
      <w:r>
        <w:rPr>
          <w:rtl/>
        </w:rPr>
        <w:t xml:space="preserve"> بر تو! چگونه خود را همسنگ عل</w:t>
      </w:r>
      <w:r w:rsidR="00382213">
        <w:rPr>
          <w:rtl/>
        </w:rPr>
        <w:t>ی</w:t>
      </w:r>
      <w:r>
        <w:rPr>
          <w:rtl/>
        </w:rPr>
        <w:t xml:space="preserve"> م</w:t>
      </w:r>
      <w:r w:rsidR="00382213">
        <w:rPr>
          <w:rtl/>
        </w:rPr>
        <w:t>ی</w:t>
      </w:r>
      <w:r>
        <w:rPr>
          <w:rtl/>
        </w:rPr>
        <w:t xml:space="preserve"> دان</w:t>
      </w:r>
      <w:r w:rsidR="00382213">
        <w:rPr>
          <w:rtl/>
        </w:rPr>
        <w:t>ی</w:t>
      </w:r>
      <w:r>
        <w:rPr>
          <w:rtl/>
        </w:rPr>
        <w:t>، حال آن كه عل</w:t>
      </w:r>
      <w:r w:rsidR="00382213">
        <w:rPr>
          <w:rtl/>
        </w:rPr>
        <w:t>ی</w:t>
      </w:r>
      <w:r>
        <w:rPr>
          <w:rtl/>
        </w:rPr>
        <w:t xml:space="preserve"> وارث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«وص</w:t>
      </w:r>
      <w:r w:rsidR="00382213">
        <w:rPr>
          <w:rtl/>
        </w:rPr>
        <w:t>ی</w:t>
      </w:r>
      <w:r>
        <w:rPr>
          <w:rtl/>
        </w:rPr>
        <w:t>» او، و پدر فرزندان و نخستين پيرو و آخرين همراه آن حضرت بوده كه اسرارش را بدو سپرده و در امر خود شريكش ساخته است؟!».</w:t>
      </w:r>
    </w:p>
    <w:p w:rsidR="00B070AD" w:rsidRDefault="00B070AD" w:rsidP="00B070AD">
      <w:pPr>
        <w:pStyle w:val="libNormal"/>
        <w:rPr>
          <w:rtl/>
        </w:rPr>
      </w:pPr>
      <w:r>
        <w:rPr>
          <w:rtl/>
        </w:rPr>
        <w:t>و معاويه در پاسخش نوشت:</w:t>
      </w:r>
    </w:p>
    <w:p w:rsidR="00B070AD" w:rsidRDefault="00B070AD" w:rsidP="00B070AD">
      <w:pPr>
        <w:pStyle w:val="libCenterBold2"/>
        <w:rPr>
          <w:rtl/>
        </w:rPr>
      </w:pPr>
      <w:r>
        <w:rPr>
          <w:rtl/>
        </w:rPr>
        <w:t>«بسم اللّه</w:t>
      </w:r>
      <w:r w:rsidR="00350C21">
        <w:rPr>
          <w:rtl/>
        </w:rPr>
        <w:t xml:space="preserve"> </w:t>
      </w:r>
      <w:r>
        <w:rPr>
          <w:rtl/>
        </w:rPr>
        <w:t>الرحمن الرحيم»</w:t>
      </w:r>
    </w:p>
    <w:p w:rsidR="00B070AD" w:rsidRDefault="00B070AD" w:rsidP="00B070AD">
      <w:pPr>
        <w:pStyle w:val="libNormal"/>
        <w:rPr>
          <w:rtl/>
        </w:rPr>
      </w:pPr>
      <w:r>
        <w:rPr>
          <w:rtl/>
        </w:rPr>
        <w:t>«از معاويه بن اب</w:t>
      </w:r>
      <w:r w:rsidR="00382213">
        <w:rPr>
          <w:rtl/>
        </w:rPr>
        <w:t>ی</w:t>
      </w:r>
      <w:r>
        <w:rPr>
          <w:rtl/>
        </w:rPr>
        <w:t xml:space="preserve"> سفيان به عيبجو</w:t>
      </w:r>
      <w:r w:rsidR="00382213">
        <w:rPr>
          <w:rtl/>
        </w:rPr>
        <w:t>ی</w:t>
      </w:r>
      <w:r>
        <w:rPr>
          <w:rtl/>
        </w:rPr>
        <w:t xml:space="preserve"> پدرش محمدبن اب</w:t>
      </w:r>
      <w:r w:rsidR="00382213">
        <w:rPr>
          <w:rtl/>
        </w:rPr>
        <w:t>ی</w:t>
      </w:r>
      <w:r>
        <w:rPr>
          <w:rtl/>
        </w:rPr>
        <w:t xml:space="preserve"> بكر. سلام بر طاعت پذيران خدا. اما بعد، نامه ات به من رسيد و در آن، قدرت و شوكت خدا و گزينش و امتياز پيامبرش را يادآور شده ا</w:t>
      </w:r>
      <w:r w:rsidR="00382213">
        <w:rPr>
          <w:rtl/>
        </w:rPr>
        <w:t>ی</w:t>
      </w:r>
      <w:r>
        <w:rPr>
          <w:rtl/>
        </w:rPr>
        <w:t>، با سخنان</w:t>
      </w:r>
      <w:r w:rsidR="00382213">
        <w:rPr>
          <w:rtl/>
        </w:rPr>
        <w:t>ی</w:t>
      </w:r>
      <w:r>
        <w:rPr>
          <w:rtl/>
        </w:rPr>
        <w:t xml:space="preserve"> خودبافته و خودساخته، كه پدرت را خوار و تو را ب</w:t>
      </w:r>
      <w:r w:rsidR="00382213">
        <w:rPr>
          <w:rtl/>
        </w:rPr>
        <w:t>ی</w:t>
      </w:r>
      <w:r>
        <w:rPr>
          <w:rtl/>
        </w:rPr>
        <w:t xml:space="preserve"> مقدار سازد: حق پسر اب</w:t>
      </w:r>
      <w:r w:rsidR="00382213">
        <w:rPr>
          <w:rtl/>
        </w:rPr>
        <w:t>ی</w:t>
      </w:r>
      <w:r>
        <w:rPr>
          <w:rtl/>
        </w:rPr>
        <w:t xml:space="preserve"> طالب و سابقه ديرين او و</w:t>
      </w:r>
      <w:r>
        <w:rPr>
          <w:rFonts w:hint="cs"/>
          <w:rtl/>
        </w:rPr>
        <w:t xml:space="preserve"> </w:t>
      </w:r>
      <w:r>
        <w:rPr>
          <w:rtl/>
        </w:rPr>
        <w:t xml:space="preserve">خويشاونديش با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يار</w:t>
      </w:r>
      <w:r w:rsidR="00382213">
        <w:rPr>
          <w:rtl/>
        </w:rPr>
        <w:t>ی</w:t>
      </w:r>
      <w:r>
        <w:rPr>
          <w:rtl/>
        </w:rPr>
        <w:t xml:space="preserve"> و جانفشان</w:t>
      </w:r>
      <w:r w:rsidR="00382213">
        <w:rPr>
          <w:rtl/>
        </w:rPr>
        <w:t>ی</w:t>
      </w:r>
      <w:r>
        <w:rPr>
          <w:rtl/>
        </w:rPr>
        <w:t xml:space="preserve"> اش در هول و هراسها را يادآور شده ا</w:t>
      </w:r>
      <w:r w:rsidR="00382213">
        <w:rPr>
          <w:rtl/>
        </w:rPr>
        <w:t>ی</w:t>
      </w:r>
      <w:r>
        <w:rPr>
          <w:rtl/>
        </w:rPr>
        <w:t>، و با فضل و برتر</w:t>
      </w:r>
      <w:r w:rsidR="00382213">
        <w:rPr>
          <w:rtl/>
        </w:rPr>
        <w:t>ی</w:t>
      </w:r>
      <w:r>
        <w:rPr>
          <w:rtl/>
        </w:rPr>
        <w:t xml:space="preserve"> غير خود بر من احتجاج كرده ا</w:t>
      </w:r>
      <w:r w:rsidR="00382213">
        <w:rPr>
          <w:rtl/>
        </w:rPr>
        <w:t>ی</w:t>
      </w:r>
      <w:r>
        <w:rPr>
          <w:rtl/>
        </w:rPr>
        <w:t>! پس، سپاس خدائ</w:t>
      </w:r>
      <w:r w:rsidR="00382213">
        <w:rPr>
          <w:rtl/>
        </w:rPr>
        <w:t>ی</w:t>
      </w:r>
      <w:r>
        <w:rPr>
          <w:rtl/>
        </w:rPr>
        <w:t xml:space="preserve"> را كه برتر</w:t>
      </w:r>
      <w:r w:rsidR="00382213">
        <w:rPr>
          <w:rtl/>
        </w:rPr>
        <w:t>ی</w:t>
      </w:r>
      <w:r>
        <w:rPr>
          <w:rtl/>
        </w:rPr>
        <w:t xml:space="preserve"> را از تو گردانيد و به ديگر</w:t>
      </w:r>
      <w:r w:rsidR="00382213">
        <w:rPr>
          <w:rtl/>
        </w:rPr>
        <w:t>ی</w:t>
      </w:r>
      <w:r>
        <w:rPr>
          <w:rtl/>
        </w:rPr>
        <w:t xml:space="preserve"> رسانيد. ما خود در حيات پيامبرمان</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بوديم و پدرت نيز با ما بود، و حق پسر اب</w:t>
      </w:r>
      <w:r w:rsidR="00382213">
        <w:rPr>
          <w:rtl/>
        </w:rPr>
        <w:t>ی</w:t>
      </w:r>
      <w:r>
        <w:rPr>
          <w:rtl/>
        </w:rPr>
        <w:t xml:space="preserve"> طالب را بر خود لازم م</w:t>
      </w:r>
      <w:r w:rsidR="00382213">
        <w:rPr>
          <w:rtl/>
        </w:rPr>
        <w:t>ی</w:t>
      </w:r>
      <w:r>
        <w:rPr>
          <w:rtl/>
        </w:rPr>
        <w:t xml:space="preserve"> ديديم و برتريش بر ما آشكار م</w:t>
      </w:r>
      <w:r w:rsidR="00382213">
        <w:rPr>
          <w:rtl/>
        </w:rPr>
        <w:t>ی</w:t>
      </w:r>
      <w:r>
        <w:rPr>
          <w:rtl/>
        </w:rPr>
        <w:t xml:space="preserve"> نمود، و آنگاه كه خداوند پيامبرش را بدانچه نزد خود داشت، فرا خواند و وعده اش را تمام و دعوتش را انجام و برهانش را پيروز گردانيد و او را به سو</w:t>
      </w:r>
      <w:r w:rsidR="00382213">
        <w:rPr>
          <w:rtl/>
        </w:rPr>
        <w:t>ی</w:t>
      </w:r>
      <w:r>
        <w:rPr>
          <w:rtl/>
        </w:rPr>
        <w:t xml:space="preserve"> خود بالا برد، پدر تو و «فاروق»ش نخستين كسان</w:t>
      </w:r>
      <w:r w:rsidR="00382213">
        <w:rPr>
          <w:rtl/>
        </w:rPr>
        <w:t>ی</w:t>
      </w:r>
      <w:r>
        <w:rPr>
          <w:rtl/>
        </w:rPr>
        <w:t xml:space="preserve"> بودند كه حقش را ربودند و به مخالفتش برخاستند و بر آن همدل و هماهنگ شدند. سپس او را به پيرو</w:t>
      </w:r>
      <w:r w:rsidR="00382213">
        <w:rPr>
          <w:rtl/>
        </w:rPr>
        <w:t>ی</w:t>
      </w:r>
      <w:r>
        <w:rPr>
          <w:rtl/>
        </w:rPr>
        <w:t xml:space="preserve"> از خود فراخواندند و او به تأخير انداخت و درنگ كرد، و آن دو به رنج و اندوهش كشاندند و قصد جانش كردند تا بيعت نمود و تسليم آنها شد، و آنها در كار خود شريكش نكردند و بر راز خويش آگاهش نساختند تا آنگاه كه جان دادند و كارشان پايان گرفت و پس از آنها «عثمان» به خلافت برخاست و راهشان را ادامه داد...»</w:t>
      </w:r>
    </w:p>
    <w:p w:rsidR="00B070AD" w:rsidRDefault="00B070AD" w:rsidP="00B070AD">
      <w:pPr>
        <w:pStyle w:val="libNormal"/>
        <w:rPr>
          <w:rtl/>
        </w:rPr>
      </w:pPr>
      <w:r>
        <w:rPr>
          <w:rtl/>
        </w:rPr>
        <w:t>جواب معاويه را بدان خاطر كه حاو</w:t>
      </w:r>
      <w:r w:rsidR="00382213">
        <w:rPr>
          <w:rtl/>
        </w:rPr>
        <w:t>ی</w:t>
      </w:r>
      <w:r>
        <w:rPr>
          <w:rtl/>
        </w:rPr>
        <w:t xml:space="preserve"> اعتراف به گفته ها</w:t>
      </w:r>
      <w:r w:rsidR="00382213">
        <w:rPr>
          <w:rtl/>
        </w:rPr>
        <w:t>ی</w:t>
      </w:r>
      <w:r>
        <w:rPr>
          <w:rtl/>
        </w:rPr>
        <w:t xml:space="preserve"> محمدبن اب</w:t>
      </w:r>
      <w:r w:rsidR="00382213">
        <w:rPr>
          <w:rtl/>
        </w:rPr>
        <w:t>ی</w:t>
      </w:r>
      <w:r>
        <w:rPr>
          <w:rtl/>
        </w:rPr>
        <w:t xml:space="preserve"> بكر بود آورديم. تمام اين دو نامه را نصربن مزاحم در كتاب خود «وقعه صفين» و مسعود</w:t>
      </w:r>
      <w:r w:rsidR="00382213">
        <w:rPr>
          <w:rtl/>
        </w:rPr>
        <w:t>ی</w:t>
      </w:r>
      <w:r>
        <w:rPr>
          <w:rtl/>
        </w:rPr>
        <w:t xml:space="preserve"> در </w:t>
      </w:r>
      <w:r>
        <w:rPr>
          <w:rtl/>
        </w:rPr>
        <w:lastRenderedPageBreak/>
        <w:t>«مروج الذهب» آورده اند، و طبر</w:t>
      </w:r>
      <w:r w:rsidR="00382213">
        <w:rPr>
          <w:rtl/>
        </w:rPr>
        <w:t>ی</w:t>
      </w:r>
      <w:r>
        <w:rPr>
          <w:rtl/>
        </w:rPr>
        <w:t xml:space="preserve"> و ابن اثير نيز در حوادث سال س</w:t>
      </w:r>
      <w:r w:rsidR="00382213">
        <w:rPr>
          <w:rtl/>
        </w:rPr>
        <w:t>ی</w:t>
      </w:r>
      <w:r>
        <w:rPr>
          <w:rtl/>
        </w:rPr>
        <w:t xml:space="preserve"> و شش هجر</w:t>
      </w:r>
      <w:r w:rsidR="00382213">
        <w:rPr>
          <w:rtl/>
        </w:rPr>
        <w:t>ی</w:t>
      </w:r>
      <w:r>
        <w:rPr>
          <w:rtl/>
        </w:rPr>
        <w:t xml:space="preserve"> به آن</w:t>
      </w:r>
      <w:r>
        <w:rPr>
          <w:rFonts w:hint="cs"/>
          <w:rtl/>
        </w:rPr>
        <w:t xml:space="preserve"> </w:t>
      </w:r>
      <w:r>
        <w:rPr>
          <w:rtl/>
        </w:rPr>
        <w:t>دو اشاره كرده اند.</w:t>
      </w:r>
    </w:p>
    <w:p w:rsidR="00B070AD" w:rsidRDefault="00B070AD" w:rsidP="00B070AD">
      <w:pPr>
        <w:pStyle w:val="libNormal"/>
        <w:rPr>
          <w:rtl/>
        </w:rPr>
      </w:pPr>
      <w:r>
        <w:rPr>
          <w:rtl/>
        </w:rPr>
        <w:t>طبر</w:t>
      </w:r>
      <w:r w:rsidR="00382213">
        <w:rPr>
          <w:rtl/>
        </w:rPr>
        <w:t>ی</w:t>
      </w:r>
      <w:r>
        <w:rPr>
          <w:rtl/>
        </w:rPr>
        <w:t xml:space="preserve"> با سند خود از «يزيدبن ظبيان» روايت كند كه گفت: «محمدبن اب</w:t>
      </w:r>
      <w:r w:rsidR="00382213">
        <w:rPr>
          <w:rtl/>
        </w:rPr>
        <w:t>ی</w:t>
      </w:r>
      <w:r>
        <w:rPr>
          <w:rtl/>
        </w:rPr>
        <w:t xml:space="preserve"> بكر هنگام</w:t>
      </w:r>
      <w:r w:rsidR="00382213">
        <w:rPr>
          <w:rtl/>
        </w:rPr>
        <w:t>ی</w:t>
      </w:r>
      <w:r>
        <w:rPr>
          <w:rtl/>
        </w:rPr>
        <w:t xml:space="preserve"> كه به حكومت</w:t>
      </w:r>
      <w:r w:rsidR="00CA4164">
        <w:rPr>
          <w:rtl/>
        </w:rPr>
        <w:t>(</w:t>
      </w:r>
      <w:r>
        <w:rPr>
          <w:rtl/>
        </w:rPr>
        <w:t>مصر</w:t>
      </w:r>
      <w:r w:rsidR="00CA4164">
        <w:rPr>
          <w:rtl/>
        </w:rPr>
        <w:t>)</w:t>
      </w:r>
      <w:r>
        <w:rPr>
          <w:rtl/>
        </w:rPr>
        <w:t>رسيد، برا</w:t>
      </w:r>
      <w:r w:rsidR="00382213">
        <w:rPr>
          <w:rtl/>
        </w:rPr>
        <w:t>ی</w:t>
      </w:r>
      <w:r>
        <w:rPr>
          <w:rtl/>
        </w:rPr>
        <w:t xml:space="preserve"> معاويه نامه نوشت». و نامه هاي</w:t>
      </w:r>
      <w:r w:rsidR="00382213">
        <w:rPr>
          <w:rtl/>
        </w:rPr>
        <w:t>ی</w:t>
      </w:r>
      <w:r>
        <w:rPr>
          <w:rtl/>
        </w:rPr>
        <w:t xml:space="preserve"> را كه ميان آن دو مبادله شده بود بيان داشت، كه من</w:t>
      </w:r>
      <w:r w:rsidR="00CA4164">
        <w:rPr>
          <w:rtl/>
        </w:rPr>
        <w:t>(</w:t>
      </w:r>
      <w:r>
        <w:rPr>
          <w:rtl/>
        </w:rPr>
        <w:t>= طبر</w:t>
      </w:r>
      <w:r w:rsidR="00382213">
        <w:rPr>
          <w:rtl/>
        </w:rPr>
        <w:t>ی</w:t>
      </w:r>
      <w:r w:rsidR="00CA4164">
        <w:rPr>
          <w:rtl/>
        </w:rPr>
        <w:t>)</w:t>
      </w:r>
      <w:r>
        <w:rPr>
          <w:rtl/>
        </w:rPr>
        <w:t>بيان آنها را</w:t>
      </w:r>
      <w:r w:rsidR="00CA4164">
        <w:rPr>
          <w:rtl/>
        </w:rPr>
        <w:t>(</w:t>
      </w:r>
      <w:r>
        <w:rPr>
          <w:rtl/>
        </w:rPr>
        <w:t>در</w:t>
      </w:r>
    </w:p>
    <w:p w:rsidR="00B070AD" w:rsidRDefault="00B070AD" w:rsidP="00B070AD">
      <w:pPr>
        <w:pStyle w:val="libNormal"/>
        <w:rPr>
          <w:rtl/>
        </w:rPr>
      </w:pPr>
      <w:r>
        <w:rPr>
          <w:rtl/>
        </w:rPr>
        <w:t>تاريخ خود</w:t>
      </w:r>
      <w:r w:rsidR="00CA4164">
        <w:rPr>
          <w:rtl/>
        </w:rPr>
        <w:t>)</w:t>
      </w:r>
      <w:r>
        <w:rPr>
          <w:rtl/>
        </w:rPr>
        <w:t>نپسنديدم. زيرا «اين نامه ها حاو</w:t>
      </w:r>
      <w:r w:rsidR="00382213">
        <w:rPr>
          <w:rtl/>
        </w:rPr>
        <w:t>ی</w:t>
      </w:r>
      <w:r>
        <w:rPr>
          <w:rtl/>
        </w:rPr>
        <w:t xml:space="preserve"> مطالب</w:t>
      </w:r>
      <w:r w:rsidR="00382213">
        <w:rPr>
          <w:rtl/>
        </w:rPr>
        <w:t>ی</w:t>
      </w:r>
      <w:r>
        <w:rPr>
          <w:rtl/>
        </w:rPr>
        <w:t xml:space="preserve"> است كه گوش عامّه</w:t>
      </w:r>
      <w:r w:rsidR="00CA4164">
        <w:rPr>
          <w:rtl/>
        </w:rPr>
        <w:t>(</w:t>
      </w:r>
      <w:r>
        <w:rPr>
          <w:rtl/>
        </w:rPr>
        <w:t>= پيروان مكتب خلفا</w:t>
      </w:r>
      <w:r w:rsidR="00CA4164">
        <w:rPr>
          <w:rtl/>
        </w:rPr>
        <w:t>)</w:t>
      </w:r>
      <w:r>
        <w:rPr>
          <w:rtl/>
        </w:rPr>
        <w:t>تحمل شنيدنش را ندارد...!»</w:t>
      </w:r>
    </w:p>
    <w:p w:rsidR="00B070AD" w:rsidRDefault="00B070AD" w:rsidP="00B070AD">
      <w:pPr>
        <w:pStyle w:val="libNormal"/>
        <w:rPr>
          <w:rtl/>
        </w:rPr>
      </w:pPr>
      <w:r>
        <w:rPr>
          <w:rtl/>
        </w:rPr>
        <w:t>بنابراين، طبر</w:t>
      </w:r>
      <w:r w:rsidR="00382213">
        <w:rPr>
          <w:rtl/>
        </w:rPr>
        <w:t>ی</w:t>
      </w:r>
      <w:r>
        <w:rPr>
          <w:rtl/>
        </w:rPr>
        <w:t xml:space="preserve"> نامه ها</w:t>
      </w:r>
      <w:r w:rsidR="00382213">
        <w:rPr>
          <w:rtl/>
        </w:rPr>
        <w:t>ی</w:t>
      </w:r>
      <w:r>
        <w:rPr>
          <w:rtl/>
        </w:rPr>
        <w:t xml:space="preserve"> مبادله شده بين محمدبن اب</w:t>
      </w:r>
      <w:r w:rsidR="00382213">
        <w:rPr>
          <w:rtl/>
        </w:rPr>
        <w:t>ی</w:t>
      </w:r>
      <w:r>
        <w:rPr>
          <w:rtl/>
        </w:rPr>
        <w:t xml:space="preserve"> بكر و معاويه را بدان خاطر در مجموعه تاريخ</w:t>
      </w:r>
      <w:r w:rsidR="00382213">
        <w:rPr>
          <w:rtl/>
        </w:rPr>
        <w:t>ی</w:t>
      </w:r>
      <w:r>
        <w:rPr>
          <w:rtl/>
        </w:rPr>
        <w:t xml:space="preserve"> خود نياورد، كه اطلاع عامه مردم از محتوا</w:t>
      </w:r>
      <w:r w:rsidR="00382213">
        <w:rPr>
          <w:rtl/>
        </w:rPr>
        <w:t>ی</w:t>
      </w:r>
      <w:r>
        <w:rPr>
          <w:rtl/>
        </w:rPr>
        <w:t xml:space="preserve"> آنها را به مصلحت نم</w:t>
      </w:r>
      <w:r w:rsidR="00382213">
        <w:rPr>
          <w:rtl/>
        </w:rPr>
        <w:t>ی</w:t>
      </w:r>
      <w:r>
        <w:rPr>
          <w:rtl/>
        </w:rPr>
        <w:t xml:space="preserve"> ديده است، نه بدان خاطر كه به صحت خبر اعتماد نداشته است. چنانكه علامه ابن اثير نيز از او پيرو</w:t>
      </w:r>
      <w:r w:rsidR="00382213">
        <w:rPr>
          <w:rtl/>
        </w:rPr>
        <w:t>ی</w:t>
      </w:r>
      <w:r>
        <w:rPr>
          <w:rtl/>
        </w:rPr>
        <w:t xml:space="preserve"> كرده و اين نامه ها را در موسوعه تاريخ</w:t>
      </w:r>
      <w:r w:rsidR="00382213">
        <w:rPr>
          <w:rtl/>
        </w:rPr>
        <w:t>ی</w:t>
      </w:r>
      <w:r>
        <w:rPr>
          <w:rtl/>
        </w:rPr>
        <w:t xml:space="preserve"> خود «الكامل» به همان دليل وارد نكرده و گويد: «بيان آنها را نپسنديدم، چون حاو</w:t>
      </w:r>
      <w:r w:rsidR="00382213">
        <w:rPr>
          <w:rtl/>
        </w:rPr>
        <w:t>ی</w:t>
      </w:r>
      <w:r>
        <w:rPr>
          <w:rtl/>
        </w:rPr>
        <w:t xml:space="preserve"> مطالب</w:t>
      </w:r>
      <w:r w:rsidR="00382213">
        <w:rPr>
          <w:rtl/>
        </w:rPr>
        <w:t>ی</w:t>
      </w:r>
      <w:r>
        <w:rPr>
          <w:rtl/>
        </w:rPr>
        <w:t xml:space="preserve"> است كه گوش عامه تحمل شنيدنش را ندارد!». </w:t>
      </w:r>
      <w:r w:rsidR="00CA4164">
        <w:rPr>
          <w:rStyle w:val="libFootnotenumChar"/>
          <w:rtl/>
        </w:rPr>
        <w:t>(67)</w:t>
      </w:r>
    </w:p>
    <w:p w:rsidR="00B070AD" w:rsidRDefault="00CA4164" w:rsidP="00B070AD">
      <w:pPr>
        <w:pStyle w:val="libBold1"/>
        <w:rPr>
          <w:rtl/>
        </w:rPr>
      </w:pPr>
      <w:r>
        <w:rPr>
          <w:rtl/>
        </w:rPr>
        <w:t>5</w:t>
      </w:r>
      <w:r w:rsidR="00350C21">
        <w:rPr>
          <w:rtl/>
        </w:rPr>
        <w:t xml:space="preserve"> </w:t>
      </w:r>
      <w:r w:rsidR="00B070AD">
        <w:rPr>
          <w:rtl/>
        </w:rPr>
        <w:t>وصيت در نوشته عمروعاص:</w:t>
      </w:r>
    </w:p>
    <w:p w:rsidR="00B070AD" w:rsidRDefault="00B070AD" w:rsidP="00B070AD">
      <w:pPr>
        <w:pStyle w:val="libNormal"/>
        <w:rPr>
          <w:rtl/>
        </w:rPr>
      </w:pPr>
      <w:r>
        <w:rPr>
          <w:rtl/>
        </w:rPr>
        <w:t>خوارزم</w:t>
      </w:r>
      <w:r w:rsidR="00382213">
        <w:rPr>
          <w:rtl/>
        </w:rPr>
        <w:t>ی</w:t>
      </w:r>
      <w:r>
        <w:rPr>
          <w:rtl/>
        </w:rPr>
        <w:t xml:space="preserve"> نامه عمروبن عاص به معاويه را چنين روايت كند:</w:t>
      </w:r>
    </w:p>
    <w:p w:rsidR="00B070AD" w:rsidRDefault="00B070AD" w:rsidP="00B070AD">
      <w:pPr>
        <w:pStyle w:val="libNormal"/>
        <w:rPr>
          <w:rtl/>
        </w:rPr>
      </w:pPr>
      <w:r>
        <w:rPr>
          <w:rtl/>
        </w:rPr>
        <w:t>«اما آنچه كه مرا بدان فرا م</w:t>
      </w:r>
      <w:r w:rsidR="00382213">
        <w:rPr>
          <w:rtl/>
        </w:rPr>
        <w:t>ی</w:t>
      </w:r>
      <w:r>
        <w:rPr>
          <w:rtl/>
        </w:rPr>
        <w:t xml:space="preserve"> خوان</w:t>
      </w:r>
      <w:r w:rsidR="00382213">
        <w:rPr>
          <w:rtl/>
        </w:rPr>
        <w:t>ی</w:t>
      </w:r>
      <w:r>
        <w:rPr>
          <w:rtl/>
        </w:rPr>
        <w:t>...</w:t>
      </w:r>
      <w:r w:rsidR="00CA4164">
        <w:rPr>
          <w:rtl/>
        </w:rPr>
        <w:t>(</w:t>
      </w:r>
      <w:r>
        <w:rPr>
          <w:rtl/>
        </w:rPr>
        <w:t>و خواستار آن</w:t>
      </w:r>
      <w:r w:rsidR="00382213">
        <w:rPr>
          <w:rtl/>
        </w:rPr>
        <w:t>ی</w:t>
      </w:r>
      <w:r w:rsidR="00CA4164">
        <w:rPr>
          <w:rtl/>
        </w:rPr>
        <w:t>)</w:t>
      </w:r>
      <w:r>
        <w:rPr>
          <w:rtl/>
        </w:rPr>
        <w:t>تا بر باطل ياريت نمايم و بر رو</w:t>
      </w:r>
      <w:r w:rsidR="00382213">
        <w:rPr>
          <w:rtl/>
        </w:rPr>
        <w:t>ی</w:t>
      </w:r>
      <w:r>
        <w:rPr>
          <w:rtl/>
        </w:rPr>
        <w:t xml:space="preserve"> عل</w:t>
      </w:r>
      <w:r w:rsidR="00382213">
        <w:rPr>
          <w:rtl/>
        </w:rPr>
        <w:t>ی</w:t>
      </w:r>
      <w:r>
        <w:rPr>
          <w:rtl/>
        </w:rPr>
        <w:t xml:space="preserve"> برادر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«وص</w:t>
      </w:r>
      <w:r w:rsidR="00382213">
        <w:rPr>
          <w:rtl/>
        </w:rPr>
        <w:t>ی</w:t>
      </w:r>
      <w:r>
        <w:rPr>
          <w:rtl/>
        </w:rPr>
        <w:t xml:space="preserve">» و وارث او و ادا كننده دَينش و وفا كننده به وعده اش و شوهر دخترش، شمشير بكشم!...» </w:t>
      </w:r>
      <w:r w:rsidR="00CA4164">
        <w:rPr>
          <w:rStyle w:val="libFootnotenumChar"/>
          <w:rtl/>
        </w:rPr>
        <w:t>(68)</w:t>
      </w:r>
    </w:p>
    <w:p w:rsidR="00B070AD" w:rsidRDefault="00CA4164" w:rsidP="00B070AD">
      <w:pPr>
        <w:pStyle w:val="libBold1"/>
        <w:rPr>
          <w:rtl/>
        </w:rPr>
      </w:pPr>
      <w:r>
        <w:rPr>
          <w:rtl/>
        </w:rPr>
        <w:t>6</w:t>
      </w:r>
      <w:r w:rsidR="00350C21">
        <w:rPr>
          <w:rtl/>
        </w:rPr>
        <w:t xml:space="preserve"> </w:t>
      </w:r>
      <w:r w:rsidR="00B070AD">
        <w:rPr>
          <w:rtl/>
        </w:rPr>
        <w:t>وصيت در كلام امام عل</w:t>
      </w:r>
      <w:r w:rsidR="00382213">
        <w:rPr>
          <w:rtl/>
        </w:rPr>
        <w:t>ی</w:t>
      </w:r>
      <w:r w:rsidR="00B070AD" w:rsidRPr="006117B2">
        <w:rPr>
          <w:rStyle w:val="libAlaemChar"/>
          <w:rtl/>
        </w:rPr>
        <w:t>عليه‌السلام</w:t>
      </w:r>
      <w:r>
        <w:rPr>
          <w:rStyle w:val="libAlaemChar"/>
          <w:rtl/>
        </w:rPr>
        <w:t>:</w:t>
      </w:r>
    </w:p>
    <w:p w:rsidR="00B070AD" w:rsidRDefault="00B070AD" w:rsidP="00B070AD">
      <w:pPr>
        <w:pStyle w:val="libNormal"/>
        <w:rPr>
          <w:rtl/>
        </w:rPr>
      </w:pPr>
      <w:r>
        <w:rPr>
          <w:rtl/>
        </w:rPr>
        <w:t>امام</w:t>
      </w:r>
      <w:r w:rsidRPr="00BA2DC6">
        <w:rPr>
          <w:rStyle w:val="libAlaemChar"/>
          <w:rtl/>
        </w:rPr>
        <w:t xml:space="preserve">عليه‌السلام </w:t>
      </w:r>
      <w:r>
        <w:rPr>
          <w:rtl/>
        </w:rPr>
        <w:t>بنابر روايت خوارزم</w:t>
      </w:r>
      <w:r w:rsidR="00382213">
        <w:rPr>
          <w:rtl/>
        </w:rPr>
        <w:t>ی</w:t>
      </w:r>
      <w:r>
        <w:rPr>
          <w:rtl/>
        </w:rPr>
        <w:t xml:space="preserve"> در بخش</w:t>
      </w:r>
      <w:r w:rsidR="00382213">
        <w:rPr>
          <w:rtl/>
        </w:rPr>
        <w:t>ی</w:t>
      </w:r>
      <w:r>
        <w:rPr>
          <w:rtl/>
        </w:rPr>
        <w:t xml:space="preserve"> از سخنانش م</w:t>
      </w:r>
      <w:r w:rsidR="00382213">
        <w:rPr>
          <w:rtl/>
        </w:rPr>
        <w:t>ی</w:t>
      </w:r>
      <w:r>
        <w:rPr>
          <w:rtl/>
        </w:rPr>
        <w:t xml:space="preserve"> فرمايد: «من برادر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«وص</w:t>
      </w:r>
      <w:r w:rsidR="00382213">
        <w:rPr>
          <w:rtl/>
        </w:rPr>
        <w:t>ی</w:t>
      </w:r>
      <w:r>
        <w:rPr>
          <w:rtl/>
        </w:rPr>
        <w:t xml:space="preserve">» او هستم...» </w:t>
      </w:r>
      <w:r w:rsidR="00CA4164">
        <w:rPr>
          <w:rStyle w:val="libFootnotenumChar"/>
          <w:rtl/>
        </w:rPr>
        <w:t>(69)</w:t>
      </w:r>
    </w:p>
    <w:p w:rsidR="00B070AD" w:rsidRDefault="00B070AD" w:rsidP="00B070AD">
      <w:pPr>
        <w:pStyle w:val="libNormal"/>
        <w:rPr>
          <w:rtl/>
        </w:rPr>
      </w:pPr>
      <w:r>
        <w:rPr>
          <w:rtl/>
        </w:rPr>
        <w:lastRenderedPageBreak/>
        <w:t>و ابن اب</w:t>
      </w:r>
      <w:r w:rsidR="00382213">
        <w:rPr>
          <w:rtl/>
        </w:rPr>
        <w:t>ی</w:t>
      </w:r>
      <w:r>
        <w:rPr>
          <w:rtl/>
        </w:rPr>
        <w:t xml:space="preserve"> الحديد نامه امام به مصريان را چنين روايت كند: «و بدانيد كه امامِ</w:t>
      </w:r>
      <w:r>
        <w:rPr>
          <w:rFonts w:hint="cs"/>
          <w:rtl/>
        </w:rPr>
        <w:t xml:space="preserve"> </w:t>
      </w:r>
      <w:r>
        <w:rPr>
          <w:rtl/>
        </w:rPr>
        <w:t>هدايت و پيشوا</w:t>
      </w:r>
      <w:r w:rsidR="00382213">
        <w:rPr>
          <w:rtl/>
        </w:rPr>
        <w:t>ی</w:t>
      </w:r>
      <w:r>
        <w:rPr>
          <w:rtl/>
        </w:rPr>
        <w:t xml:space="preserve"> ضلالت، و «وص</w:t>
      </w:r>
      <w:r w:rsidR="00382213">
        <w:rPr>
          <w:rtl/>
        </w:rPr>
        <w:t>ی</w:t>
      </w:r>
      <w:r>
        <w:rPr>
          <w:rtl/>
        </w:rPr>
        <w:t>» نب</w:t>
      </w:r>
      <w:r w:rsidR="00382213">
        <w:rPr>
          <w:rtl/>
        </w:rPr>
        <w:t>ی</w:t>
      </w:r>
      <w:r>
        <w:rPr>
          <w:rtl/>
        </w:rPr>
        <w:t xml:space="preserve"> و دشمن نب</w:t>
      </w:r>
      <w:r w:rsidR="00382213">
        <w:rPr>
          <w:rtl/>
        </w:rPr>
        <w:t>ی</w:t>
      </w:r>
      <w:r>
        <w:rPr>
          <w:rtl/>
        </w:rPr>
        <w:t xml:space="preserve">، يكسان نباشند». </w:t>
      </w:r>
      <w:r w:rsidR="00CA4164">
        <w:rPr>
          <w:rStyle w:val="libFootnotenumChar"/>
          <w:rtl/>
        </w:rPr>
        <w:t>(70)</w:t>
      </w:r>
    </w:p>
    <w:p w:rsidR="00B070AD" w:rsidRDefault="00B070AD" w:rsidP="00B070AD">
      <w:pPr>
        <w:pStyle w:val="libNormal"/>
        <w:rPr>
          <w:rtl/>
        </w:rPr>
      </w:pPr>
      <w:r>
        <w:rPr>
          <w:rtl/>
        </w:rPr>
        <w:t>و يعقوب</w:t>
      </w:r>
      <w:r w:rsidR="00382213">
        <w:rPr>
          <w:rtl/>
        </w:rPr>
        <w:t>ی</w:t>
      </w:r>
      <w:r>
        <w:rPr>
          <w:rtl/>
        </w:rPr>
        <w:t xml:space="preserve"> در بيان احتجاج خوارج بر امام عل</w:t>
      </w:r>
      <w:r w:rsidR="00382213">
        <w:rPr>
          <w:rtl/>
        </w:rPr>
        <w:t>ی</w:t>
      </w:r>
      <w:r w:rsidRPr="00BA2DC6">
        <w:rPr>
          <w:rStyle w:val="libAlaemChar"/>
          <w:rtl/>
        </w:rPr>
        <w:t xml:space="preserve">عليه‌السلام </w:t>
      </w:r>
      <w:r>
        <w:rPr>
          <w:rtl/>
        </w:rPr>
        <w:t>چنين آورده كه آنها م</w:t>
      </w:r>
      <w:r w:rsidR="00382213">
        <w:rPr>
          <w:rtl/>
        </w:rPr>
        <w:t>ی</w:t>
      </w:r>
      <w:r>
        <w:rPr>
          <w:rtl/>
        </w:rPr>
        <w:t xml:space="preserve"> گفتند: «او</w:t>
      </w:r>
      <w:r w:rsidR="00CA4164">
        <w:rPr>
          <w:rtl/>
        </w:rPr>
        <w:t>(</w:t>
      </w:r>
      <w:r>
        <w:rPr>
          <w:rtl/>
        </w:rPr>
        <w:t>= امام</w:t>
      </w:r>
      <w:r w:rsidRPr="006117B2">
        <w:rPr>
          <w:rStyle w:val="libAlaemChar"/>
          <w:rtl/>
        </w:rPr>
        <w:t xml:space="preserve">عليه‌السلام </w:t>
      </w:r>
      <w:r w:rsidR="00CA4164">
        <w:rPr>
          <w:rtl/>
        </w:rPr>
        <w:t>)</w:t>
      </w:r>
      <w:r>
        <w:rPr>
          <w:rtl/>
        </w:rPr>
        <w:t>«وصيت» را تباه كرده است» و امام در پاسخ فرموده است: «اما سخن شما كه گفته ايد: «من «وص</w:t>
      </w:r>
      <w:r w:rsidR="00382213">
        <w:rPr>
          <w:rtl/>
        </w:rPr>
        <w:t>ی</w:t>
      </w:r>
      <w:r>
        <w:rPr>
          <w:rtl/>
        </w:rPr>
        <w:t>» بودم ول</w:t>
      </w:r>
      <w:r w:rsidR="00382213">
        <w:rPr>
          <w:rtl/>
        </w:rPr>
        <w:t>ی</w:t>
      </w:r>
      <w:r>
        <w:rPr>
          <w:rtl/>
        </w:rPr>
        <w:t xml:space="preserve"> «وصيت» را تباه كردم» خداوند عز و جل م</w:t>
      </w:r>
      <w:r w:rsidR="00382213">
        <w:rPr>
          <w:rtl/>
        </w:rPr>
        <w:t>ی</w:t>
      </w:r>
      <w:r>
        <w:rPr>
          <w:rtl/>
        </w:rPr>
        <w:t xml:space="preserve"> فرمايد</w:t>
      </w:r>
      <w:r w:rsidRPr="0059692D">
        <w:rPr>
          <w:rtl/>
        </w:rPr>
        <w:t xml:space="preserve"> </w:t>
      </w:r>
      <w:r w:rsidRPr="0059692D">
        <w:rPr>
          <w:rStyle w:val="libAlaemChar"/>
          <w:rFonts w:hint="cs"/>
          <w:rtl/>
        </w:rPr>
        <w:t>(</w:t>
      </w:r>
      <w:r w:rsidRPr="0059692D">
        <w:rPr>
          <w:rStyle w:val="libAieChar"/>
          <w:rtl/>
        </w:rPr>
        <w:t>وَلِلَّهِ عَلَ</w:t>
      </w:r>
      <w:r w:rsidR="00382213">
        <w:rPr>
          <w:rStyle w:val="libAieChar"/>
          <w:rtl/>
        </w:rPr>
        <w:t>ی</w:t>
      </w:r>
      <w:r w:rsidRPr="0059692D">
        <w:rPr>
          <w:rStyle w:val="libAieChar"/>
          <w:rtl/>
        </w:rPr>
        <w:t xml:space="preserve"> النَّاسِ حِجُّ الْبَيْتِ مَنِ اسْتَطَاعَ إِلَيْهِ سَبِيلًا وَمَن كَفَرَ فَإِنَّ اللَّهَ غَنِيٌّ عَنِ الْعَالَمِينَ</w:t>
      </w:r>
      <w:r>
        <w:rPr>
          <w:rtl/>
        </w:rPr>
        <w:t xml:space="preserve"> </w:t>
      </w:r>
      <w:r w:rsidRPr="0059692D">
        <w:rPr>
          <w:rStyle w:val="libAlaemChar"/>
          <w:rFonts w:hint="cs"/>
          <w:rtl/>
        </w:rPr>
        <w:t>)</w:t>
      </w:r>
      <w:r>
        <w:rPr>
          <w:rtl/>
        </w:rPr>
        <w:t xml:space="preserve"> </w:t>
      </w:r>
      <w:r w:rsidR="00CA4164">
        <w:rPr>
          <w:rStyle w:val="libFootnotenumChar"/>
          <w:rtl/>
        </w:rPr>
        <w:t>(71)</w:t>
      </w:r>
      <w:r>
        <w:rPr>
          <w:rtl/>
        </w:rPr>
        <w:t xml:space="preserve"> «و بر مردم است كه برا</w:t>
      </w:r>
      <w:r w:rsidR="00382213">
        <w:rPr>
          <w:rtl/>
        </w:rPr>
        <w:t>ی</w:t>
      </w:r>
      <w:r>
        <w:rPr>
          <w:rtl/>
        </w:rPr>
        <w:t xml:space="preserve"> خدا آهنگ بيت اللّه</w:t>
      </w:r>
      <w:r w:rsidR="00350C21">
        <w:rPr>
          <w:rtl/>
        </w:rPr>
        <w:t xml:space="preserve"> </w:t>
      </w:r>
      <w:r>
        <w:rPr>
          <w:rtl/>
        </w:rPr>
        <w:t>كنند؛ آنها كه توان رفتن به سويش را دارند. و هركس كفر ورزد</w:t>
      </w:r>
      <w:r w:rsidR="00CA4164">
        <w:rPr>
          <w:rtl/>
        </w:rPr>
        <w:t>(</w:t>
      </w:r>
      <w:r>
        <w:rPr>
          <w:rtl/>
        </w:rPr>
        <w:t>بداند كه</w:t>
      </w:r>
      <w:r w:rsidR="00CA4164">
        <w:rPr>
          <w:rtl/>
        </w:rPr>
        <w:t>)</w:t>
      </w:r>
      <w:r>
        <w:rPr>
          <w:rtl/>
        </w:rPr>
        <w:t>خداوند از همه عالميان ب</w:t>
      </w:r>
      <w:r w:rsidR="00382213">
        <w:rPr>
          <w:rtl/>
        </w:rPr>
        <w:t>ی</w:t>
      </w:r>
      <w:r>
        <w:rPr>
          <w:rtl/>
        </w:rPr>
        <w:t xml:space="preserve"> نياز است». حال به نظر شما اگر احد</w:t>
      </w:r>
      <w:r w:rsidR="00382213">
        <w:rPr>
          <w:rtl/>
        </w:rPr>
        <w:t>ی</w:t>
      </w:r>
      <w:r>
        <w:rPr>
          <w:rtl/>
        </w:rPr>
        <w:t xml:space="preserve"> آهنگ بيت اللّه</w:t>
      </w:r>
      <w:r w:rsidR="00350C21">
        <w:rPr>
          <w:rtl/>
        </w:rPr>
        <w:t xml:space="preserve"> </w:t>
      </w:r>
      <w:r>
        <w:rPr>
          <w:rtl/>
        </w:rPr>
        <w:t>ننمايد، اين بيت اللّه</w:t>
      </w:r>
      <w:r w:rsidR="00350C21">
        <w:rPr>
          <w:rtl/>
        </w:rPr>
        <w:t xml:space="preserve"> </w:t>
      </w:r>
      <w:r>
        <w:rPr>
          <w:rtl/>
        </w:rPr>
        <w:t>است كه كافر م</w:t>
      </w:r>
      <w:r w:rsidR="00382213">
        <w:rPr>
          <w:rtl/>
        </w:rPr>
        <w:t>ی</w:t>
      </w:r>
      <w:r>
        <w:rPr>
          <w:rtl/>
        </w:rPr>
        <w:t xml:space="preserve"> شود؟ بديه</w:t>
      </w:r>
      <w:r w:rsidR="00382213">
        <w:rPr>
          <w:rtl/>
        </w:rPr>
        <w:t>ی</w:t>
      </w:r>
      <w:r>
        <w:rPr>
          <w:rtl/>
        </w:rPr>
        <w:t xml:space="preserve"> است، كس</w:t>
      </w:r>
      <w:r w:rsidR="00382213">
        <w:rPr>
          <w:rtl/>
        </w:rPr>
        <w:t>ی</w:t>
      </w:r>
      <w:r>
        <w:rPr>
          <w:rtl/>
        </w:rPr>
        <w:t xml:space="preserve"> كه م</w:t>
      </w:r>
      <w:r w:rsidR="00382213">
        <w:rPr>
          <w:rtl/>
        </w:rPr>
        <w:t>ی</w:t>
      </w:r>
      <w:r>
        <w:rPr>
          <w:rtl/>
        </w:rPr>
        <w:t xml:space="preserve"> تواند به سو</w:t>
      </w:r>
      <w:r w:rsidR="00382213">
        <w:rPr>
          <w:rtl/>
        </w:rPr>
        <w:t>ی</w:t>
      </w:r>
      <w:r>
        <w:rPr>
          <w:rtl/>
        </w:rPr>
        <w:t xml:space="preserve"> بيت اللّه</w:t>
      </w:r>
      <w:r w:rsidR="00350C21">
        <w:rPr>
          <w:rtl/>
        </w:rPr>
        <w:t xml:space="preserve"> </w:t>
      </w:r>
      <w:r>
        <w:rPr>
          <w:rtl/>
        </w:rPr>
        <w:t>برود و آن را ترك م</w:t>
      </w:r>
      <w:r w:rsidR="00382213">
        <w:rPr>
          <w:rtl/>
        </w:rPr>
        <w:t>ی</w:t>
      </w:r>
      <w:r>
        <w:rPr>
          <w:rtl/>
        </w:rPr>
        <w:t xml:space="preserve"> كند كافر م</w:t>
      </w:r>
      <w:r w:rsidR="00382213">
        <w:rPr>
          <w:rtl/>
        </w:rPr>
        <w:t>ی</w:t>
      </w:r>
      <w:r>
        <w:rPr>
          <w:rtl/>
        </w:rPr>
        <w:t xml:space="preserve"> شود. پس اين شمائيد كه با ترك كردن من كافر شديد، نه من كه شما را ترك كردم...» </w:t>
      </w:r>
      <w:r w:rsidR="00CA4164">
        <w:rPr>
          <w:rStyle w:val="libFootnotenumChar"/>
          <w:rtl/>
        </w:rPr>
        <w:t>(72)</w:t>
      </w:r>
    </w:p>
    <w:p w:rsidR="00B070AD" w:rsidRDefault="00B070AD" w:rsidP="00B070AD">
      <w:pPr>
        <w:pStyle w:val="libBold1"/>
        <w:rPr>
          <w:rtl/>
        </w:rPr>
      </w:pPr>
      <w:r>
        <w:rPr>
          <w:rtl/>
        </w:rPr>
        <w:br w:type="page"/>
      </w:r>
      <w:r>
        <w:rPr>
          <w:rFonts w:hint="cs"/>
          <w:rtl/>
        </w:rPr>
        <w:lastRenderedPageBreak/>
        <w:t>7</w:t>
      </w:r>
      <w:r w:rsidR="00350C21">
        <w:rPr>
          <w:rtl/>
        </w:rPr>
        <w:t xml:space="preserve"> </w:t>
      </w:r>
      <w:r>
        <w:rPr>
          <w:rtl/>
        </w:rPr>
        <w:t>وصيت در خطبه ها</w:t>
      </w:r>
      <w:r w:rsidR="00382213">
        <w:rPr>
          <w:rtl/>
        </w:rPr>
        <w:t>ی</w:t>
      </w:r>
      <w:r>
        <w:rPr>
          <w:rtl/>
        </w:rPr>
        <w:t xml:space="preserve"> امام عل</w:t>
      </w:r>
      <w:r w:rsidR="00382213">
        <w:rPr>
          <w:rtl/>
        </w:rPr>
        <w:t>ی</w:t>
      </w:r>
      <w:r w:rsidRPr="006117B2">
        <w:rPr>
          <w:rStyle w:val="libAlaemChar"/>
          <w:rtl/>
        </w:rPr>
        <w:t>عليه‌السلام</w:t>
      </w:r>
      <w:r w:rsidR="00CA4164">
        <w:rPr>
          <w:rStyle w:val="libAlaemChar"/>
          <w:rtl/>
        </w:rPr>
        <w:t>:</w:t>
      </w:r>
    </w:p>
    <w:p w:rsidR="00B070AD" w:rsidRDefault="00B070AD" w:rsidP="00B070AD">
      <w:pPr>
        <w:pStyle w:val="libNormal"/>
        <w:rPr>
          <w:rtl/>
        </w:rPr>
      </w:pPr>
      <w:r>
        <w:rPr>
          <w:rtl/>
        </w:rPr>
        <w:t>امام عل</w:t>
      </w:r>
      <w:r w:rsidR="00382213">
        <w:rPr>
          <w:rtl/>
        </w:rPr>
        <w:t>ی</w:t>
      </w:r>
      <w:r w:rsidRPr="00BA2DC6">
        <w:rPr>
          <w:rStyle w:val="libAlaemChar"/>
          <w:rtl/>
        </w:rPr>
        <w:t xml:space="preserve">عليه‌السلام </w:t>
      </w:r>
      <w:r>
        <w:rPr>
          <w:rtl/>
        </w:rPr>
        <w:t xml:space="preserve">در خطبه </w:t>
      </w:r>
      <w:r w:rsidR="00CA4164">
        <w:rPr>
          <w:rtl/>
        </w:rPr>
        <w:t>182</w:t>
      </w:r>
      <w:r>
        <w:rPr>
          <w:rtl/>
        </w:rPr>
        <w:t xml:space="preserve"> نهج البلاغه م</w:t>
      </w:r>
      <w:r w:rsidR="00382213">
        <w:rPr>
          <w:rtl/>
        </w:rPr>
        <w:t>ی</w:t>
      </w:r>
      <w:r>
        <w:rPr>
          <w:rtl/>
        </w:rPr>
        <w:t xml:space="preserve"> فرمايد: «ا</w:t>
      </w:r>
      <w:r w:rsidR="00382213">
        <w:rPr>
          <w:rtl/>
        </w:rPr>
        <w:t>ی</w:t>
      </w:r>
      <w:r>
        <w:rPr>
          <w:rtl/>
        </w:rPr>
        <w:t xml:space="preserve"> مردم! من مواعظ</w:t>
      </w:r>
      <w:r w:rsidR="00382213">
        <w:rPr>
          <w:rtl/>
        </w:rPr>
        <w:t>ی</w:t>
      </w:r>
      <w:r>
        <w:rPr>
          <w:rtl/>
        </w:rPr>
        <w:t xml:space="preserve"> را كه انبيا با آنها امت خود را اندرز م</w:t>
      </w:r>
      <w:r w:rsidR="00382213">
        <w:rPr>
          <w:rtl/>
        </w:rPr>
        <w:t>ی</w:t>
      </w:r>
      <w:r>
        <w:rPr>
          <w:rtl/>
        </w:rPr>
        <w:t xml:space="preserve"> دادند، برا</w:t>
      </w:r>
      <w:r w:rsidR="00382213">
        <w:rPr>
          <w:rtl/>
        </w:rPr>
        <w:t>ی</w:t>
      </w:r>
      <w:r>
        <w:rPr>
          <w:rtl/>
        </w:rPr>
        <w:t xml:space="preserve"> شما شرح و بسط دادم. و آنچه را كه «اوصيا» به آيندگان بعد از خود رساندند، به شما رساندم...»</w:t>
      </w:r>
    </w:p>
    <w:p w:rsidR="00B070AD" w:rsidRDefault="00B070AD" w:rsidP="00B070AD">
      <w:pPr>
        <w:pStyle w:val="libNormal"/>
        <w:rPr>
          <w:rtl/>
        </w:rPr>
      </w:pPr>
      <w:r>
        <w:rPr>
          <w:rtl/>
        </w:rPr>
        <w:t xml:space="preserve">و در خطبه </w:t>
      </w:r>
      <w:r w:rsidR="00CA4164">
        <w:rPr>
          <w:rtl/>
        </w:rPr>
        <w:t>88</w:t>
      </w:r>
      <w:r>
        <w:rPr>
          <w:rtl/>
        </w:rPr>
        <w:t xml:space="preserve"> م</w:t>
      </w:r>
      <w:r w:rsidR="00382213">
        <w:rPr>
          <w:rtl/>
        </w:rPr>
        <w:t>ی</w:t>
      </w:r>
      <w:r>
        <w:rPr>
          <w:rtl/>
        </w:rPr>
        <w:t xml:space="preserve"> فرمايد: «و چگونه از خطا</w:t>
      </w:r>
      <w:r w:rsidR="00382213">
        <w:rPr>
          <w:rtl/>
        </w:rPr>
        <w:t>ی</w:t>
      </w:r>
      <w:r>
        <w:rPr>
          <w:rtl/>
        </w:rPr>
        <w:t xml:space="preserve"> اين فرقه ها در شگفت نباشم كه با وجود اختلاف در براهين دين خود، نه اثر پيامبر</w:t>
      </w:r>
      <w:r w:rsidR="00382213">
        <w:rPr>
          <w:rtl/>
        </w:rPr>
        <w:t>ی</w:t>
      </w:r>
      <w:r>
        <w:rPr>
          <w:rtl/>
        </w:rPr>
        <w:t xml:space="preserve"> را م</w:t>
      </w:r>
      <w:r w:rsidR="00382213">
        <w:rPr>
          <w:rtl/>
        </w:rPr>
        <w:t>ی</w:t>
      </w:r>
      <w:r>
        <w:rPr>
          <w:rtl/>
        </w:rPr>
        <w:t xml:space="preserve"> جويند و نه عمل «وص</w:t>
      </w:r>
      <w:r w:rsidR="00382213">
        <w:rPr>
          <w:rtl/>
        </w:rPr>
        <w:t>ی</w:t>
      </w:r>
      <w:r>
        <w:rPr>
          <w:rtl/>
        </w:rPr>
        <w:t>»</w:t>
      </w:r>
      <w:r w:rsidR="00382213">
        <w:rPr>
          <w:rtl/>
        </w:rPr>
        <w:t>ی</w:t>
      </w:r>
      <w:r>
        <w:rPr>
          <w:rtl/>
        </w:rPr>
        <w:t xml:space="preserve"> را پيرو</w:t>
      </w:r>
      <w:r w:rsidR="00382213">
        <w:rPr>
          <w:rtl/>
        </w:rPr>
        <w:t>ی</w:t>
      </w:r>
      <w:r>
        <w:rPr>
          <w:rtl/>
        </w:rPr>
        <w:t xml:space="preserve"> م</w:t>
      </w:r>
      <w:r w:rsidR="00382213">
        <w:rPr>
          <w:rtl/>
        </w:rPr>
        <w:t>ی</w:t>
      </w:r>
      <w:r>
        <w:rPr>
          <w:rtl/>
        </w:rPr>
        <w:t xml:space="preserve"> كنند».</w:t>
      </w:r>
    </w:p>
    <w:p w:rsidR="00B070AD" w:rsidRDefault="00B070AD" w:rsidP="00B070AD">
      <w:pPr>
        <w:pStyle w:val="libNormal"/>
        <w:rPr>
          <w:rtl/>
        </w:rPr>
      </w:pPr>
      <w:r>
        <w:rPr>
          <w:rtl/>
        </w:rPr>
        <w:t>و در خطبه دوم آن م</w:t>
      </w:r>
      <w:r w:rsidR="00382213">
        <w:rPr>
          <w:rtl/>
        </w:rPr>
        <w:t>ی</w:t>
      </w:r>
      <w:r>
        <w:rPr>
          <w:rtl/>
        </w:rPr>
        <w:t xml:space="preserve"> فرمايد: «هيچ يك از افراد اين امت با آل محمد</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مقايسه نشوند، و كسان</w:t>
      </w:r>
      <w:r w:rsidR="00382213">
        <w:rPr>
          <w:rtl/>
        </w:rPr>
        <w:t>ی</w:t>
      </w:r>
      <w:r>
        <w:rPr>
          <w:rtl/>
        </w:rPr>
        <w:t xml:space="preserve"> كه نعمت ابد</w:t>
      </w:r>
      <w:r w:rsidR="00382213">
        <w:rPr>
          <w:rtl/>
        </w:rPr>
        <w:t>ی</w:t>
      </w:r>
      <w:r>
        <w:rPr>
          <w:rtl/>
        </w:rPr>
        <w:t xml:space="preserve"> شان بر اين امت جار</w:t>
      </w:r>
      <w:r w:rsidR="00382213">
        <w:rPr>
          <w:rtl/>
        </w:rPr>
        <w:t>ی</w:t>
      </w:r>
      <w:r>
        <w:rPr>
          <w:rtl/>
        </w:rPr>
        <w:t xml:space="preserve"> است، با ديگران مساو</w:t>
      </w:r>
      <w:r w:rsidR="00382213">
        <w:rPr>
          <w:rtl/>
        </w:rPr>
        <w:t>ی</w:t>
      </w:r>
      <w:r>
        <w:rPr>
          <w:rtl/>
        </w:rPr>
        <w:t xml:space="preserve"> نباشند. آنان اساس دينند... و آنان را ويژگيها</w:t>
      </w:r>
      <w:r w:rsidR="00382213">
        <w:rPr>
          <w:rtl/>
        </w:rPr>
        <w:t>ی</w:t>
      </w:r>
      <w:r>
        <w:rPr>
          <w:rtl/>
        </w:rPr>
        <w:t xml:space="preserve"> حق ولايت است، و «وصيت» و وراثت در خاندان ايشان است...».</w:t>
      </w:r>
    </w:p>
    <w:p w:rsidR="00B070AD" w:rsidRDefault="00B070AD" w:rsidP="00B070AD">
      <w:pPr>
        <w:pStyle w:val="libNormal"/>
        <w:rPr>
          <w:rtl/>
        </w:rPr>
      </w:pPr>
      <w:r>
        <w:rPr>
          <w:rtl/>
        </w:rPr>
        <w:t>و ابن اب</w:t>
      </w:r>
      <w:r w:rsidR="00382213">
        <w:rPr>
          <w:rtl/>
        </w:rPr>
        <w:t>ی</w:t>
      </w:r>
      <w:r>
        <w:rPr>
          <w:rtl/>
        </w:rPr>
        <w:t xml:space="preserve"> الحديد گويد: «عل</w:t>
      </w:r>
      <w:r w:rsidR="00382213">
        <w:rPr>
          <w:rtl/>
        </w:rPr>
        <w:t>ی</w:t>
      </w:r>
      <w:r w:rsidRPr="00BA2DC6">
        <w:rPr>
          <w:rStyle w:val="libAlaemChar"/>
          <w:rtl/>
        </w:rPr>
        <w:t xml:space="preserve">عليه‌السلام </w:t>
      </w:r>
      <w:r>
        <w:rPr>
          <w:rtl/>
        </w:rPr>
        <w:t>خطبه خواند و در بين خطبه اش فرمود: «من بنده خدا و برادر رسول اللّه ام، و اين سخن را هيچ كس، پيش از من و بعد از من، نگويد مگر به دروغ. از پيامبر رحمت ارث بردم، و سيده زنان اين امت را به همسر</w:t>
      </w:r>
      <w:r w:rsidR="00382213">
        <w:rPr>
          <w:rtl/>
        </w:rPr>
        <w:t>ی</w:t>
      </w:r>
      <w:r>
        <w:rPr>
          <w:rtl/>
        </w:rPr>
        <w:t xml:space="preserve"> گرفتم، و من «خاتم الوصيين» هستم». </w:t>
      </w:r>
      <w:r w:rsidR="00CA4164">
        <w:rPr>
          <w:rStyle w:val="libFootnotenumChar"/>
          <w:rtl/>
        </w:rPr>
        <w:t>(73)</w:t>
      </w:r>
    </w:p>
    <w:p w:rsidR="00B070AD" w:rsidRDefault="00CA4164" w:rsidP="00B070AD">
      <w:pPr>
        <w:pStyle w:val="libBold1"/>
        <w:rPr>
          <w:rtl/>
        </w:rPr>
      </w:pPr>
      <w:r>
        <w:rPr>
          <w:rtl/>
        </w:rPr>
        <w:t>8</w:t>
      </w:r>
      <w:r w:rsidR="00350C21">
        <w:rPr>
          <w:rtl/>
        </w:rPr>
        <w:t xml:space="preserve"> </w:t>
      </w:r>
      <w:r w:rsidR="00B070AD">
        <w:rPr>
          <w:rtl/>
        </w:rPr>
        <w:t>وصيت در خطبه امام حسن</w:t>
      </w:r>
      <w:r w:rsidR="00B070AD" w:rsidRPr="0059692D">
        <w:rPr>
          <w:rtl/>
        </w:rPr>
        <w:t>عليه‌السلام</w:t>
      </w:r>
      <w:r>
        <w:rPr>
          <w:rtl/>
        </w:rPr>
        <w:t>:</w:t>
      </w:r>
    </w:p>
    <w:p w:rsidR="00B070AD" w:rsidRDefault="00B070AD" w:rsidP="00B070AD">
      <w:pPr>
        <w:pStyle w:val="libNormal"/>
        <w:rPr>
          <w:rtl/>
        </w:rPr>
      </w:pPr>
      <w:r>
        <w:rPr>
          <w:rtl/>
        </w:rPr>
        <w:t>امام حسن</w:t>
      </w:r>
      <w:r w:rsidRPr="00BA2DC6">
        <w:rPr>
          <w:rStyle w:val="libAlaemChar"/>
          <w:rtl/>
        </w:rPr>
        <w:t xml:space="preserve">عليه‌السلام </w:t>
      </w:r>
      <w:r>
        <w:rPr>
          <w:rtl/>
        </w:rPr>
        <w:t>پس از شهادت پدرش در خطبه ا</w:t>
      </w:r>
      <w:r w:rsidR="00382213">
        <w:rPr>
          <w:rtl/>
        </w:rPr>
        <w:t>ی</w:t>
      </w:r>
      <w:r>
        <w:rPr>
          <w:rtl/>
        </w:rPr>
        <w:t xml:space="preserve"> فرمود: «من حسن فرزند عل</w:t>
      </w:r>
      <w:r w:rsidR="00382213">
        <w:rPr>
          <w:rtl/>
        </w:rPr>
        <w:t>ی</w:t>
      </w:r>
      <w:r>
        <w:rPr>
          <w:rtl/>
        </w:rPr>
        <w:t xml:space="preserve"> ام، من فرزند نب</w:t>
      </w:r>
      <w:r w:rsidR="00382213">
        <w:rPr>
          <w:rtl/>
        </w:rPr>
        <w:t>ی</w:t>
      </w:r>
      <w:r>
        <w:rPr>
          <w:rtl/>
        </w:rPr>
        <w:t xml:space="preserve"> ام و من فرزند «وص</w:t>
      </w:r>
      <w:r w:rsidR="00382213">
        <w:rPr>
          <w:rtl/>
        </w:rPr>
        <w:t>ی</w:t>
      </w:r>
      <w:r>
        <w:rPr>
          <w:rtl/>
        </w:rPr>
        <w:t xml:space="preserve">»ام...». </w:t>
      </w:r>
      <w:r w:rsidR="00CA4164">
        <w:rPr>
          <w:rStyle w:val="libFootnotenumChar"/>
          <w:rtl/>
        </w:rPr>
        <w:t>(74)</w:t>
      </w:r>
    </w:p>
    <w:p w:rsidR="00B070AD" w:rsidRDefault="00CA4164" w:rsidP="00B070AD">
      <w:pPr>
        <w:pStyle w:val="libBold1"/>
        <w:rPr>
          <w:rtl/>
        </w:rPr>
      </w:pPr>
      <w:r>
        <w:rPr>
          <w:rtl/>
        </w:rPr>
        <w:t>9</w:t>
      </w:r>
      <w:r w:rsidR="00350C21">
        <w:rPr>
          <w:rtl/>
        </w:rPr>
        <w:t xml:space="preserve"> </w:t>
      </w:r>
      <w:r w:rsidR="00B070AD">
        <w:rPr>
          <w:rtl/>
        </w:rPr>
        <w:t>وصيت در نامه تسليت شيعيان به امام حسين</w:t>
      </w:r>
      <w:r w:rsidR="00B070AD" w:rsidRPr="006117B2">
        <w:rPr>
          <w:rStyle w:val="libAlaemChar"/>
          <w:rtl/>
        </w:rPr>
        <w:t>عليه‌السلام</w:t>
      </w:r>
      <w:r>
        <w:rPr>
          <w:rStyle w:val="libAlaemChar"/>
          <w:rtl/>
        </w:rPr>
        <w:t>:</w:t>
      </w:r>
    </w:p>
    <w:p w:rsidR="00B070AD" w:rsidRDefault="00B070AD" w:rsidP="00B070AD">
      <w:pPr>
        <w:pStyle w:val="libNormal"/>
        <w:rPr>
          <w:rtl/>
        </w:rPr>
      </w:pPr>
      <w:r>
        <w:rPr>
          <w:rtl/>
        </w:rPr>
        <w:t>هنگام</w:t>
      </w:r>
      <w:r w:rsidR="00382213">
        <w:rPr>
          <w:rtl/>
        </w:rPr>
        <w:t>ی</w:t>
      </w:r>
      <w:r>
        <w:rPr>
          <w:rtl/>
        </w:rPr>
        <w:t xml:space="preserve"> كه امام حسن</w:t>
      </w:r>
      <w:r w:rsidRPr="00BA2DC6">
        <w:rPr>
          <w:rStyle w:val="libAlaemChar"/>
          <w:rtl/>
        </w:rPr>
        <w:t xml:space="preserve">عليه‌السلام </w:t>
      </w:r>
      <w:r>
        <w:rPr>
          <w:rtl/>
        </w:rPr>
        <w:t xml:space="preserve">رحلت كرد و خبر آن به شيعيان كوفه رسيد، در خانه «سليمان بن صُرَد» گرد </w:t>
      </w:r>
      <w:r>
        <w:rPr>
          <w:rFonts w:hint="cs"/>
          <w:rtl/>
        </w:rPr>
        <w:t>آ</w:t>
      </w:r>
      <w:r>
        <w:rPr>
          <w:rtl/>
        </w:rPr>
        <w:t>مدند و برا</w:t>
      </w:r>
      <w:r w:rsidR="00382213">
        <w:rPr>
          <w:rtl/>
        </w:rPr>
        <w:t>ی</w:t>
      </w:r>
      <w:r>
        <w:rPr>
          <w:rtl/>
        </w:rPr>
        <w:t xml:space="preserve"> عرض تسليت به امام حسين</w:t>
      </w:r>
      <w:r w:rsidRPr="00BA2DC6">
        <w:rPr>
          <w:rStyle w:val="libAlaemChar"/>
          <w:rtl/>
        </w:rPr>
        <w:t xml:space="preserve">عليه‌السلام </w:t>
      </w:r>
      <w:r>
        <w:rPr>
          <w:rtl/>
        </w:rPr>
        <w:t>چنين نگاشتند:</w:t>
      </w:r>
    </w:p>
    <w:p w:rsidR="00B070AD" w:rsidRDefault="00B070AD" w:rsidP="00B070AD">
      <w:pPr>
        <w:pStyle w:val="libCenterBold2"/>
        <w:rPr>
          <w:rtl/>
        </w:rPr>
      </w:pPr>
      <w:r>
        <w:rPr>
          <w:rtl/>
        </w:rPr>
        <w:t>«بسم اللّه</w:t>
      </w:r>
      <w:r w:rsidR="00350C21">
        <w:rPr>
          <w:rtl/>
        </w:rPr>
        <w:t xml:space="preserve"> </w:t>
      </w:r>
      <w:r>
        <w:rPr>
          <w:rtl/>
        </w:rPr>
        <w:t>الرحمن الرحيم»</w:t>
      </w:r>
    </w:p>
    <w:p w:rsidR="00B070AD" w:rsidRDefault="00B070AD" w:rsidP="00B070AD">
      <w:pPr>
        <w:pStyle w:val="libNormal"/>
        <w:rPr>
          <w:rtl/>
        </w:rPr>
      </w:pPr>
      <w:r>
        <w:rPr>
          <w:rtl/>
        </w:rPr>
        <w:lastRenderedPageBreak/>
        <w:t>«به حسين بن عل</w:t>
      </w:r>
      <w:r w:rsidR="00382213">
        <w:rPr>
          <w:rtl/>
        </w:rPr>
        <w:t>ی</w:t>
      </w:r>
      <w:r>
        <w:rPr>
          <w:rtl/>
        </w:rPr>
        <w:t>، از شيعيان او و شيعيان پدرش اميرالمؤمنين. سلام بر تو. همانا ما به سبب وجود تو خدا</w:t>
      </w:r>
      <w:r w:rsidR="00382213">
        <w:rPr>
          <w:rtl/>
        </w:rPr>
        <w:t>ی</w:t>
      </w:r>
      <w:r>
        <w:rPr>
          <w:rtl/>
        </w:rPr>
        <w:t xml:space="preserve"> ب</w:t>
      </w:r>
      <w:r w:rsidR="00382213">
        <w:rPr>
          <w:rtl/>
        </w:rPr>
        <w:t>ی</w:t>
      </w:r>
      <w:r>
        <w:rPr>
          <w:rtl/>
        </w:rPr>
        <w:t xml:space="preserve"> همتا را ستايش م</w:t>
      </w:r>
      <w:r w:rsidR="00382213">
        <w:rPr>
          <w:rtl/>
        </w:rPr>
        <w:t>ی</w:t>
      </w:r>
      <w:r>
        <w:rPr>
          <w:rtl/>
        </w:rPr>
        <w:t xml:space="preserve"> كنيم. اما بعد، خبر وفات حسن بن عل</w:t>
      </w:r>
      <w:r w:rsidR="00382213">
        <w:rPr>
          <w:rtl/>
        </w:rPr>
        <w:t>ی</w:t>
      </w:r>
      <w:r>
        <w:rPr>
          <w:rtl/>
        </w:rPr>
        <w:t xml:space="preserve"> را دريافت داشتيم.</w:t>
      </w:r>
      <w:r w:rsidR="00CA4164">
        <w:rPr>
          <w:rtl/>
        </w:rPr>
        <w:t>(</w:t>
      </w:r>
      <w:r>
        <w:rPr>
          <w:rtl/>
        </w:rPr>
        <w:t xml:space="preserve">و سلام بر او باد </w:t>
      </w:r>
      <w:r w:rsidR="00CA4164">
        <w:rPr>
          <w:rStyle w:val="libFootnotenumChar"/>
          <w:rtl/>
        </w:rPr>
        <w:t>(75)</w:t>
      </w:r>
      <w:r>
        <w:rPr>
          <w:rtl/>
        </w:rPr>
        <w:t xml:space="preserve"> </w:t>
      </w:r>
      <w:r w:rsidR="00CA4164">
        <w:rPr>
          <w:rtl/>
        </w:rPr>
        <w:t>)</w:t>
      </w:r>
      <w:r>
        <w:rPr>
          <w:rtl/>
        </w:rPr>
        <w:t xml:space="preserve"> روز</w:t>
      </w:r>
      <w:r w:rsidR="00382213">
        <w:rPr>
          <w:rtl/>
        </w:rPr>
        <w:t>ی</w:t>
      </w:r>
      <w:r>
        <w:rPr>
          <w:rtl/>
        </w:rPr>
        <w:t xml:space="preserve"> كه زاده شد و روز</w:t>
      </w:r>
      <w:r w:rsidR="00382213">
        <w:rPr>
          <w:rtl/>
        </w:rPr>
        <w:t>ی</w:t>
      </w:r>
      <w:r>
        <w:rPr>
          <w:rtl/>
        </w:rPr>
        <w:t xml:space="preserve"> كه وفات كرد و روز</w:t>
      </w:r>
      <w:r w:rsidR="00382213">
        <w:rPr>
          <w:rtl/>
        </w:rPr>
        <w:t>ی</w:t>
      </w:r>
      <w:r>
        <w:rPr>
          <w:rtl/>
        </w:rPr>
        <w:t xml:space="preserve"> كه زنده برانگيخته م</w:t>
      </w:r>
      <w:r w:rsidR="00382213">
        <w:rPr>
          <w:rtl/>
        </w:rPr>
        <w:t>ی</w:t>
      </w:r>
      <w:r>
        <w:rPr>
          <w:rtl/>
        </w:rPr>
        <w:t xml:space="preserve"> شود... و چه بزرگ مصيبت</w:t>
      </w:r>
      <w:r w:rsidR="00382213">
        <w:rPr>
          <w:rtl/>
        </w:rPr>
        <w:t>ی</w:t>
      </w:r>
      <w:r>
        <w:rPr>
          <w:rtl/>
        </w:rPr>
        <w:t xml:space="preserve"> بود كه بر اين امت، همگ</w:t>
      </w:r>
      <w:r w:rsidR="00382213">
        <w:rPr>
          <w:rtl/>
        </w:rPr>
        <w:t>ی</w:t>
      </w:r>
      <w:r>
        <w:rPr>
          <w:rtl/>
        </w:rPr>
        <w:t>، فرود آمد. بويژه بر شما و اين شيعه، كه فرزند «وص</w:t>
      </w:r>
      <w:r w:rsidR="00382213">
        <w:rPr>
          <w:rtl/>
        </w:rPr>
        <w:t>ی</w:t>
      </w:r>
      <w:r>
        <w:rPr>
          <w:rtl/>
        </w:rPr>
        <w:t>» و زاده نب</w:t>
      </w:r>
      <w:r w:rsidR="00382213">
        <w:rPr>
          <w:rtl/>
        </w:rPr>
        <w:t>ی</w:t>
      </w:r>
      <w:r>
        <w:rPr>
          <w:rtl/>
        </w:rPr>
        <w:t xml:space="preserve"> را از ميان ما برد و...» </w:t>
      </w:r>
      <w:r w:rsidR="00CA4164">
        <w:rPr>
          <w:rStyle w:val="libFootnotenumChar"/>
          <w:rtl/>
        </w:rPr>
        <w:t>(76)</w:t>
      </w:r>
    </w:p>
    <w:p w:rsidR="00B070AD" w:rsidRDefault="00B070AD" w:rsidP="00B070AD">
      <w:pPr>
        <w:pStyle w:val="libNormal"/>
        <w:rPr>
          <w:rtl/>
        </w:rPr>
      </w:pPr>
      <w:r>
        <w:rPr>
          <w:rtl/>
        </w:rPr>
        <w:t>و در مروج الذهب گويد: «ابن عباس كه در شام خبر وفات امام حسن را دريافت كرد، به معاويه گفت: «اگر امروز بدين مصيبت دچار شده ايم</w:t>
      </w:r>
      <w:r w:rsidR="00CA4164">
        <w:rPr>
          <w:rtl/>
        </w:rPr>
        <w:t>(</w:t>
      </w:r>
      <w:r>
        <w:rPr>
          <w:rtl/>
        </w:rPr>
        <w:t>شكيباي</w:t>
      </w:r>
      <w:r w:rsidR="00382213">
        <w:rPr>
          <w:rtl/>
        </w:rPr>
        <w:t>ی</w:t>
      </w:r>
      <w:r>
        <w:rPr>
          <w:rtl/>
        </w:rPr>
        <w:t xml:space="preserve"> م</w:t>
      </w:r>
      <w:r w:rsidR="00382213">
        <w:rPr>
          <w:rtl/>
        </w:rPr>
        <w:t>ی</w:t>
      </w:r>
      <w:r>
        <w:rPr>
          <w:rtl/>
        </w:rPr>
        <w:t xml:space="preserve"> ورزيم</w:t>
      </w:r>
      <w:r w:rsidR="00CA4164">
        <w:rPr>
          <w:rtl/>
        </w:rPr>
        <w:t>)</w:t>
      </w:r>
      <w:r>
        <w:rPr>
          <w:rtl/>
        </w:rPr>
        <w:t xml:space="preserve">زيرا ما پيش از اين نيز به فقدان وجود سيد رسولان و امام متقيان و رسول رب العالمين دچار شده ايم و پس از آن هم به فقدان وجود «سيد اوصياء»! و خداوند اين مصيبت را جبران نمايد...» </w:t>
      </w:r>
      <w:r w:rsidR="00CA4164">
        <w:rPr>
          <w:rStyle w:val="libFootnotenumChar"/>
          <w:rtl/>
        </w:rPr>
        <w:t>(77)</w:t>
      </w:r>
    </w:p>
    <w:p w:rsidR="00B070AD" w:rsidRDefault="00CA4164" w:rsidP="00B070AD">
      <w:pPr>
        <w:pStyle w:val="libBold1"/>
        <w:rPr>
          <w:rtl/>
        </w:rPr>
      </w:pPr>
      <w:r>
        <w:rPr>
          <w:rtl/>
        </w:rPr>
        <w:t>10</w:t>
      </w:r>
      <w:r w:rsidR="00350C21">
        <w:rPr>
          <w:rtl/>
        </w:rPr>
        <w:t xml:space="preserve"> </w:t>
      </w:r>
      <w:r w:rsidR="00B070AD">
        <w:rPr>
          <w:rtl/>
        </w:rPr>
        <w:t>وصيت در خطبه امام حسين</w:t>
      </w:r>
      <w:r w:rsidR="00B070AD" w:rsidRPr="006117B2">
        <w:rPr>
          <w:rStyle w:val="libAlaemChar"/>
          <w:rtl/>
        </w:rPr>
        <w:t>عليه‌السلام</w:t>
      </w:r>
      <w:r>
        <w:rPr>
          <w:rStyle w:val="libAlaemChar"/>
          <w:rtl/>
        </w:rPr>
        <w:t>:</w:t>
      </w:r>
    </w:p>
    <w:p w:rsidR="00B070AD" w:rsidRDefault="00B070AD" w:rsidP="00B070AD">
      <w:pPr>
        <w:pStyle w:val="libNormal"/>
        <w:rPr>
          <w:rtl/>
        </w:rPr>
      </w:pPr>
      <w:r>
        <w:rPr>
          <w:rtl/>
        </w:rPr>
        <w:t>امام حسين</w:t>
      </w:r>
      <w:r w:rsidRPr="00BA2DC6">
        <w:rPr>
          <w:rStyle w:val="libAlaemChar"/>
          <w:rtl/>
        </w:rPr>
        <w:t xml:space="preserve">عليه‌السلام </w:t>
      </w:r>
      <w:r>
        <w:rPr>
          <w:rtl/>
        </w:rPr>
        <w:t>در روز عاشورا برا</w:t>
      </w:r>
      <w:r w:rsidR="00382213">
        <w:rPr>
          <w:rtl/>
        </w:rPr>
        <w:t>ی</w:t>
      </w:r>
      <w:r>
        <w:rPr>
          <w:rtl/>
        </w:rPr>
        <w:t xml:space="preserve"> سپاه خليفه يزيد خطبه خواند و در مقام احتجاج بر آنها فرمود: «اما بعد. نَسَب مرا بكاويد و ببينيد كيستم؟ سپس به درون خويش بازگرديد و نفس خود را مورد عتاب قرار دهيد كه آيا كشتن من و شكستن حرمتم برا</w:t>
      </w:r>
      <w:r w:rsidR="00382213">
        <w:rPr>
          <w:rtl/>
        </w:rPr>
        <w:t>ی</w:t>
      </w:r>
      <w:r>
        <w:rPr>
          <w:rtl/>
        </w:rPr>
        <w:t xml:space="preserve"> شما جايز است؟ آيا من پسر دختر نب</w:t>
      </w:r>
      <w:r w:rsidR="00382213">
        <w:rPr>
          <w:rtl/>
        </w:rPr>
        <w:t>ی</w:t>
      </w:r>
      <w:r>
        <w:rPr>
          <w:rtl/>
        </w:rPr>
        <w:t xml:space="preserve"> شما و فرزند «وص</w:t>
      </w:r>
      <w:r w:rsidR="00382213">
        <w:rPr>
          <w:rtl/>
        </w:rPr>
        <w:t>ی</w:t>
      </w:r>
      <w:r>
        <w:rPr>
          <w:rtl/>
        </w:rPr>
        <w:t>» و پسر عمو</w:t>
      </w:r>
      <w:r w:rsidR="00382213">
        <w:rPr>
          <w:rtl/>
        </w:rPr>
        <w:t>ی</w:t>
      </w:r>
      <w:r>
        <w:rPr>
          <w:rtl/>
        </w:rPr>
        <w:t xml:space="preserve"> او نيستم؟ همو كه نخستين مسلمانِ قوم، و اولين مؤمن به خدا و پيشروترين مصدق رسول اللّه</w:t>
      </w:r>
      <w:r w:rsidR="00350C21">
        <w:rPr>
          <w:rtl/>
        </w:rPr>
        <w:t xml:space="preserve"> </w:t>
      </w:r>
      <w:r>
        <w:rPr>
          <w:rtl/>
        </w:rPr>
        <w:t>بود؟ آيا حمزه سيدالشهدا عمو</w:t>
      </w:r>
      <w:r w:rsidR="00382213">
        <w:rPr>
          <w:rtl/>
        </w:rPr>
        <w:t>ی</w:t>
      </w:r>
      <w:r>
        <w:rPr>
          <w:rtl/>
        </w:rPr>
        <w:t xml:space="preserve"> پدرم نيست؟ آيا جعفر شهيد طيّار ذوالجناحين عمو</w:t>
      </w:r>
      <w:r w:rsidR="00382213">
        <w:rPr>
          <w:rtl/>
        </w:rPr>
        <w:t>ی</w:t>
      </w:r>
      <w:r>
        <w:rPr>
          <w:rtl/>
        </w:rPr>
        <w:t xml:space="preserve"> من نيست؟» </w:t>
      </w:r>
      <w:r w:rsidR="00CA4164">
        <w:rPr>
          <w:rStyle w:val="libFootnotenumChar"/>
          <w:rtl/>
        </w:rPr>
        <w:t>(78)</w:t>
      </w:r>
    </w:p>
    <w:p w:rsidR="00B070AD" w:rsidRDefault="00B070AD" w:rsidP="005B76F0">
      <w:pPr>
        <w:pStyle w:val="libNormal"/>
        <w:rPr>
          <w:rtl/>
        </w:rPr>
      </w:pPr>
      <w:r>
        <w:rPr>
          <w:rtl/>
        </w:rPr>
        <w:t>و اينكه امام حسين</w:t>
      </w:r>
      <w:r w:rsidRPr="00BA2DC6">
        <w:rPr>
          <w:rStyle w:val="libAlaemChar"/>
          <w:rtl/>
        </w:rPr>
        <w:t xml:space="preserve">عليه‌السلام </w:t>
      </w:r>
      <w:r>
        <w:rPr>
          <w:rtl/>
        </w:rPr>
        <w:t>پدرش امام عل</w:t>
      </w:r>
      <w:r w:rsidR="00382213">
        <w:rPr>
          <w:rtl/>
        </w:rPr>
        <w:t>ی</w:t>
      </w:r>
      <w:r w:rsidRPr="00BA2DC6">
        <w:rPr>
          <w:rStyle w:val="libAlaemChar"/>
          <w:rtl/>
        </w:rPr>
        <w:t xml:space="preserve">عليه‌السلام </w:t>
      </w:r>
      <w:r>
        <w:rPr>
          <w:rtl/>
        </w:rPr>
        <w:t>را بدين گونه «وص</w:t>
      </w:r>
      <w:r w:rsidR="00382213">
        <w:rPr>
          <w:rtl/>
        </w:rPr>
        <w:t>ی</w:t>
      </w:r>
      <w:r>
        <w:rPr>
          <w:rtl/>
        </w:rPr>
        <w:t xml:space="preserve">» رسول اللّه </w:t>
      </w:r>
      <w:r w:rsidR="005B76F0" w:rsidRPr="00BA2DC6">
        <w:rPr>
          <w:rStyle w:val="libAlaemChar"/>
          <w:rtl/>
        </w:rPr>
        <w:t>صل</w:t>
      </w:r>
      <w:r w:rsidR="005B76F0">
        <w:rPr>
          <w:rStyle w:val="libAlaemChar"/>
          <w:rtl/>
        </w:rPr>
        <w:t>ی</w:t>
      </w:r>
      <w:r w:rsidR="005B76F0" w:rsidRPr="00BA2DC6">
        <w:rPr>
          <w:rStyle w:val="libAlaemChar"/>
          <w:rtl/>
        </w:rPr>
        <w:t xml:space="preserve">‌الله‌عليه‌وآله‌وسلم </w:t>
      </w:r>
      <w:r>
        <w:rPr>
          <w:rtl/>
        </w:rPr>
        <w:t>توصيف كرد، از آن روست كه اين صفت نزد آنان مشهور بود؛ همانند شهرت نبوت برا</w:t>
      </w:r>
      <w:r w:rsidR="00382213">
        <w:rPr>
          <w:rtl/>
        </w:rPr>
        <w:t>ی</w:t>
      </w:r>
      <w:r>
        <w:rPr>
          <w:rtl/>
        </w:rPr>
        <w:t xml:space="preserve"> جدش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اينكه حمزه سيدالشهداء عمو</w:t>
      </w:r>
      <w:r w:rsidR="00382213">
        <w:rPr>
          <w:rtl/>
        </w:rPr>
        <w:t>ی</w:t>
      </w:r>
      <w:r>
        <w:rPr>
          <w:rtl/>
        </w:rPr>
        <w:t xml:space="preserve"> پدرش م</w:t>
      </w:r>
      <w:r w:rsidR="00382213">
        <w:rPr>
          <w:rtl/>
        </w:rPr>
        <w:t>ی</w:t>
      </w:r>
      <w:r>
        <w:rPr>
          <w:rtl/>
        </w:rPr>
        <w:t xml:space="preserve"> باشد و جعفر طيار عمو</w:t>
      </w:r>
      <w:r w:rsidR="00382213">
        <w:rPr>
          <w:rtl/>
        </w:rPr>
        <w:t>ی</w:t>
      </w:r>
      <w:r>
        <w:rPr>
          <w:rtl/>
        </w:rPr>
        <w:t xml:space="preserve"> خودش. و بدين خاطر آن را در نسب خود آورد و كس</w:t>
      </w:r>
      <w:r w:rsidR="00382213">
        <w:rPr>
          <w:rtl/>
        </w:rPr>
        <w:t>ی</w:t>
      </w:r>
      <w:r>
        <w:rPr>
          <w:rtl/>
        </w:rPr>
        <w:t xml:space="preserve"> بر او انكار نكرد.</w:t>
      </w:r>
    </w:p>
    <w:p w:rsidR="00B070AD" w:rsidRDefault="00CA4164" w:rsidP="00B070AD">
      <w:pPr>
        <w:pStyle w:val="libBold1"/>
        <w:rPr>
          <w:rtl/>
        </w:rPr>
      </w:pPr>
      <w:r>
        <w:rPr>
          <w:rtl/>
        </w:rPr>
        <w:t>11</w:t>
      </w:r>
      <w:r w:rsidR="00350C21">
        <w:rPr>
          <w:rtl/>
        </w:rPr>
        <w:t xml:space="preserve"> </w:t>
      </w:r>
      <w:r w:rsidR="00B070AD">
        <w:rPr>
          <w:rtl/>
        </w:rPr>
        <w:t>وصيت دراستدلال عبداللّه بن عل</w:t>
      </w:r>
      <w:r w:rsidR="00382213">
        <w:rPr>
          <w:rtl/>
        </w:rPr>
        <w:t>ی</w:t>
      </w:r>
      <w:r w:rsidR="00B070AD">
        <w:rPr>
          <w:rtl/>
        </w:rPr>
        <w:t xml:space="preserve"> عمو</w:t>
      </w:r>
      <w:r w:rsidR="00382213">
        <w:rPr>
          <w:rtl/>
        </w:rPr>
        <w:t>ی</w:t>
      </w:r>
      <w:r w:rsidR="00B070AD">
        <w:rPr>
          <w:rtl/>
        </w:rPr>
        <w:t xml:space="preserve"> سفّاح خليفه عباس</w:t>
      </w:r>
      <w:r w:rsidR="00382213">
        <w:rPr>
          <w:rtl/>
        </w:rPr>
        <w:t>ی</w:t>
      </w:r>
      <w:r w:rsidR="00B070AD">
        <w:rPr>
          <w:rtl/>
        </w:rPr>
        <w:t>:</w:t>
      </w:r>
    </w:p>
    <w:p w:rsidR="00B070AD" w:rsidRDefault="00B070AD" w:rsidP="00B070AD">
      <w:pPr>
        <w:pStyle w:val="libNormal"/>
        <w:rPr>
          <w:rtl/>
        </w:rPr>
      </w:pPr>
      <w:r>
        <w:rPr>
          <w:rtl/>
        </w:rPr>
        <w:lastRenderedPageBreak/>
        <w:t>عباسيان در آغاز كار خود مردم را به نام آل محمد</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قيام بر ضدّ امويان فراخواندند و چنان بود كه «ابومسلم» امير آل محمد ناميده م</w:t>
      </w:r>
      <w:r w:rsidR="00382213">
        <w:rPr>
          <w:rtl/>
        </w:rPr>
        <w:t>ی</w:t>
      </w:r>
      <w:r>
        <w:rPr>
          <w:rtl/>
        </w:rPr>
        <w:t xml:space="preserve"> شد. </w:t>
      </w:r>
      <w:r w:rsidR="00CA4164">
        <w:rPr>
          <w:rStyle w:val="libFootnotenumChar"/>
          <w:rtl/>
        </w:rPr>
        <w:t>(79)</w:t>
      </w:r>
      <w:r>
        <w:rPr>
          <w:rtl/>
        </w:rPr>
        <w:t xml:space="preserve"> آنها نصوص رسيده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حاكميت اهل البيت را دليل خود گرفته و بر ضد دشمنان بدان استناد م</w:t>
      </w:r>
      <w:r w:rsidR="00382213">
        <w:rPr>
          <w:rtl/>
        </w:rPr>
        <w:t>ی</w:t>
      </w:r>
      <w:r>
        <w:rPr>
          <w:rtl/>
        </w:rPr>
        <w:t xml:space="preserve"> كردند. و چون بر اريكه قدرت استيلا يافتند، به «آل محمد</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پشت نمودند.</w:t>
      </w:r>
    </w:p>
    <w:p w:rsidR="00B070AD" w:rsidRDefault="00B070AD" w:rsidP="00B070AD">
      <w:pPr>
        <w:pStyle w:val="libNormal"/>
        <w:rPr>
          <w:rtl/>
        </w:rPr>
      </w:pPr>
      <w:r>
        <w:rPr>
          <w:rtl/>
        </w:rPr>
        <w:t>و از جمله كسان</w:t>
      </w:r>
      <w:r w:rsidR="00382213">
        <w:rPr>
          <w:rtl/>
        </w:rPr>
        <w:t>ی</w:t>
      </w:r>
      <w:r>
        <w:rPr>
          <w:rtl/>
        </w:rPr>
        <w:t xml:space="preserve"> كه به «وصيت» استناد م</w:t>
      </w:r>
      <w:r w:rsidR="00382213">
        <w:rPr>
          <w:rtl/>
        </w:rPr>
        <w:t>ی</w:t>
      </w:r>
      <w:r>
        <w:rPr>
          <w:rtl/>
        </w:rPr>
        <w:t xml:space="preserve"> جست، عمو</w:t>
      </w:r>
      <w:r w:rsidR="00382213">
        <w:rPr>
          <w:rtl/>
        </w:rPr>
        <w:t>ی</w:t>
      </w:r>
      <w:r>
        <w:rPr>
          <w:rtl/>
        </w:rPr>
        <w:t xml:space="preserve"> سفاح نخستين خليفه عباس</w:t>
      </w:r>
      <w:r w:rsidR="00382213">
        <w:rPr>
          <w:rtl/>
        </w:rPr>
        <w:t>ی</w:t>
      </w:r>
      <w:r>
        <w:rPr>
          <w:rtl/>
        </w:rPr>
        <w:t xml:space="preserve"> بود. ذهب</w:t>
      </w:r>
      <w:r w:rsidR="00382213">
        <w:rPr>
          <w:rtl/>
        </w:rPr>
        <w:t>ی</w:t>
      </w:r>
      <w:r>
        <w:rPr>
          <w:rtl/>
        </w:rPr>
        <w:t xml:space="preserve"> از «عمرو اوزاع</w:t>
      </w:r>
      <w:r w:rsidR="00382213">
        <w:rPr>
          <w:rtl/>
        </w:rPr>
        <w:t>ی</w:t>
      </w:r>
      <w:r>
        <w:rPr>
          <w:rtl/>
        </w:rPr>
        <w:t xml:space="preserve">» </w:t>
      </w:r>
      <w:r w:rsidR="00CA4164">
        <w:rPr>
          <w:rStyle w:val="libFootnotenumChar"/>
          <w:rtl/>
        </w:rPr>
        <w:t>(80)</w:t>
      </w:r>
      <w:r>
        <w:rPr>
          <w:rtl/>
        </w:rPr>
        <w:t xml:space="preserve"> روايت كند كه گفت: «هنگام</w:t>
      </w:r>
      <w:r w:rsidR="00382213">
        <w:rPr>
          <w:rtl/>
        </w:rPr>
        <w:t>ی</w:t>
      </w:r>
      <w:r>
        <w:rPr>
          <w:rtl/>
        </w:rPr>
        <w:t xml:space="preserve"> كه «عبداللّه بن عل</w:t>
      </w:r>
      <w:r w:rsidR="00382213">
        <w:rPr>
          <w:rtl/>
        </w:rPr>
        <w:t>ی</w:t>
      </w:r>
      <w:r>
        <w:rPr>
          <w:rtl/>
        </w:rPr>
        <w:t>» عمو</w:t>
      </w:r>
      <w:r w:rsidR="00382213">
        <w:rPr>
          <w:rtl/>
        </w:rPr>
        <w:t>ی</w:t>
      </w:r>
      <w:r>
        <w:rPr>
          <w:rtl/>
        </w:rPr>
        <w:t xml:space="preserve"> سفاح وارد شام شد و بن</w:t>
      </w:r>
      <w:r w:rsidR="00382213">
        <w:rPr>
          <w:rtl/>
        </w:rPr>
        <w:t>ی</w:t>
      </w:r>
      <w:r>
        <w:rPr>
          <w:rtl/>
        </w:rPr>
        <w:t xml:space="preserve"> اميه را كشت، به دنبال من فرستاد و در سخنانش گفت: «وا</w:t>
      </w:r>
      <w:r w:rsidR="00382213">
        <w:rPr>
          <w:rtl/>
        </w:rPr>
        <w:t>ی</w:t>
      </w:r>
      <w:r>
        <w:rPr>
          <w:rtl/>
        </w:rPr>
        <w:t xml:space="preserve"> بر تو! آيا «اين امر» حق شرع</w:t>
      </w:r>
      <w:r w:rsidR="00382213">
        <w:rPr>
          <w:rtl/>
        </w:rPr>
        <w:t>ی</w:t>
      </w:r>
      <w:r>
        <w:rPr>
          <w:rtl/>
        </w:rPr>
        <w:t xml:space="preserve"> ما نيست؟» گفتم: «چگونه؟» گفت: «آيا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عل</w:t>
      </w:r>
      <w:r w:rsidR="00382213">
        <w:rPr>
          <w:rtl/>
        </w:rPr>
        <w:t>ی</w:t>
      </w:r>
      <w:r>
        <w:rPr>
          <w:rtl/>
        </w:rPr>
        <w:t xml:space="preserve"> را «وص</w:t>
      </w:r>
      <w:r w:rsidR="00382213">
        <w:rPr>
          <w:rtl/>
        </w:rPr>
        <w:t>ی</w:t>
      </w:r>
      <w:r>
        <w:rPr>
          <w:rtl/>
        </w:rPr>
        <w:t>» قرار نداد؟» گفتم: «اگر او را «وص</w:t>
      </w:r>
      <w:r w:rsidR="00382213">
        <w:rPr>
          <w:rtl/>
        </w:rPr>
        <w:t>ی</w:t>
      </w:r>
      <w:r>
        <w:rPr>
          <w:rtl/>
        </w:rPr>
        <w:t>» قرار داده بود كه حَكَمين حكم نم</w:t>
      </w:r>
      <w:r w:rsidR="00382213">
        <w:rPr>
          <w:rtl/>
        </w:rPr>
        <w:t>ی</w:t>
      </w:r>
      <w:r>
        <w:rPr>
          <w:rtl/>
        </w:rPr>
        <w:t xml:space="preserve"> كردند.» پس ساكت و خشمگين شد و من منتظر بودم سر از تنم جدا شود كه با دست اشاره كرد: بيرونش كنيد و من بيرون رفتم...»</w:t>
      </w:r>
    </w:p>
    <w:p w:rsidR="00B070AD" w:rsidRDefault="00B070AD" w:rsidP="00B070AD">
      <w:pPr>
        <w:pStyle w:val="libNormal"/>
        <w:rPr>
          <w:rtl/>
        </w:rPr>
      </w:pPr>
      <w:r>
        <w:rPr>
          <w:rtl/>
        </w:rPr>
        <w:t>اوزاع</w:t>
      </w:r>
      <w:r w:rsidR="00382213">
        <w:rPr>
          <w:rtl/>
        </w:rPr>
        <w:t>ی</w:t>
      </w:r>
      <w:r>
        <w:rPr>
          <w:rtl/>
        </w:rPr>
        <w:t xml:space="preserve"> در ردّ «وصيت» به همان چيز</w:t>
      </w:r>
      <w:r w:rsidR="00382213">
        <w:rPr>
          <w:rtl/>
        </w:rPr>
        <w:t>ی</w:t>
      </w:r>
      <w:r>
        <w:rPr>
          <w:rtl/>
        </w:rPr>
        <w:t xml:space="preserve"> احتجاج كرده كه خوارج در برابر امام عل</w:t>
      </w:r>
      <w:r w:rsidR="00382213">
        <w:rPr>
          <w:rtl/>
        </w:rPr>
        <w:t>ی</w:t>
      </w:r>
      <w:r w:rsidRPr="00BA2DC6">
        <w:rPr>
          <w:rStyle w:val="libAlaemChar"/>
          <w:rtl/>
        </w:rPr>
        <w:t xml:space="preserve">عليه‌السلام </w:t>
      </w:r>
      <w:r>
        <w:rPr>
          <w:rtl/>
        </w:rPr>
        <w:t>بدان احتجاج كردند و پاسخ او همان پاسخ امام به خوارج است كه در بخش «وصيت در كلام امام عل</w:t>
      </w:r>
      <w:r w:rsidR="00382213">
        <w:rPr>
          <w:rtl/>
        </w:rPr>
        <w:t>ی</w:t>
      </w:r>
      <w:r w:rsidRPr="006117B2">
        <w:rPr>
          <w:rStyle w:val="libAlaemChar"/>
          <w:rtl/>
        </w:rPr>
        <w:t xml:space="preserve">عليه‌السلام </w:t>
      </w:r>
      <w:r>
        <w:rPr>
          <w:rtl/>
        </w:rPr>
        <w:t>» گذشت.</w:t>
      </w:r>
    </w:p>
    <w:p w:rsidR="00B070AD" w:rsidRDefault="00CA4164" w:rsidP="00B070AD">
      <w:pPr>
        <w:pStyle w:val="libBold1"/>
        <w:rPr>
          <w:rtl/>
        </w:rPr>
      </w:pPr>
      <w:r>
        <w:rPr>
          <w:rtl/>
        </w:rPr>
        <w:t>12</w:t>
      </w:r>
      <w:r w:rsidR="00350C21">
        <w:rPr>
          <w:rtl/>
        </w:rPr>
        <w:t xml:space="preserve"> </w:t>
      </w:r>
      <w:r w:rsidR="00B070AD">
        <w:rPr>
          <w:rtl/>
        </w:rPr>
        <w:t>وصيت در احتجاج محمد</w:t>
      </w:r>
      <w:r w:rsidR="005B76F0">
        <w:rPr>
          <w:rFonts w:hint="cs"/>
          <w:rtl/>
        </w:rPr>
        <w:t xml:space="preserve"> </w:t>
      </w:r>
      <w:r w:rsidR="00B070AD">
        <w:rPr>
          <w:rtl/>
        </w:rPr>
        <w:t>بن عبداللّه بن حسن بر خليفه عباس</w:t>
      </w:r>
      <w:r w:rsidR="00382213">
        <w:rPr>
          <w:rtl/>
        </w:rPr>
        <w:t>ی</w:t>
      </w:r>
      <w:r w:rsidR="00B070AD">
        <w:rPr>
          <w:rtl/>
        </w:rPr>
        <w:t xml:space="preserve"> منصور:</w:t>
      </w:r>
    </w:p>
    <w:p w:rsidR="00B070AD" w:rsidRDefault="00B070AD" w:rsidP="00B070AD">
      <w:pPr>
        <w:pStyle w:val="libNormal"/>
        <w:rPr>
          <w:rtl/>
        </w:rPr>
      </w:pPr>
      <w:r>
        <w:rPr>
          <w:rtl/>
        </w:rPr>
        <w:t>طبر</w:t>
      </w:r>
      <w:r w:rsidR="00382213">
        <w:rPr>
          <w:rtl/>
        </w:rPr>
        <w:t>ی</w:t>
      </w:r>
      <w:r>
        <w:rPr>
          <w:rtl/>
        </w:rPr>
        <w:t xml:space="preserve"> و ابن اثير در ذكر حوادث سال </w:t>
      </w:r>
      <w:r w:rsidR="00CA4164">
        <w:rPr>
          <w:rtl/>
        </w:rPr>
        <w:t>145</w:t>
      </w:r>
      <w:r>
        <w:rPr>
          <w:rtl/>
        </w:rPr>
        <w:t xml:space="preserve"> ه روايت كرده و گويند: «محمدبن عبداللّه بن حسن بن عل</w:t>
      </w:r>
      <w:r w:rsidR="00382213">
        <w:rPr>
          <w:rtl/>
        </w:rPr>
        <w:t>ی</w:t>
      </w:r>
      <w:r>
        <w:rPr>
          <w:rtl/>
        </w:rPr>
        <w:t xml:space="preserve"> هنگام</w:t>
      </w:r>
      <w:r w:rsidR="00382213">
        <w:rPr>
          <w:rtl/>
        </w:rPr>
        <w:t>ی</w:t>
      </w:r>
      <w:r>
        <w:rPr>
          <w:rtl/>
        </w:rPr>
        <w:t xml:space="preserve"> كه بر ضد ابوجعفر منصور خليفه عباس</w:t>
      </w:r>
      <w:r w:rsidR="00382213">
        <w:rPr>
          <w:rtl/>
        </w:rPr>
        <w:t>ی</w:t>
      </w:r>
      <w:r>
        <w:rPr>
          <w:rtl/>
        </w:rPr>
        <w:t xml:space="preserve"> خروج كرد و مردم مدينه با او بيعت نمودند، در پاسخ منصور نامه ا</w:t>
      </w:r>
      <w:r w:rsidR="00382213">
        <w:rPr>
          <w:rtl/>
        </w:rPr>
        <w:t>ی</w:t>
      </w:r>
      <w:r>
        <w:rPr>
          <w:rtl/>
        </w:rPr>
        <w:t xml:space="preserve"> مشروح نگاشت و</w:t>
      </w:r>
      <w:r>
        <w:rPr>
          <w:rFonts w:hint="cs"/>
          <w:rtl/>
        </w:rPr>
        <w:t xml:space="preserve"> </w:t>
      </w:r>
      <w:r>
        <w:rPr>
          <w:rtl/>
        </w:rPr>
        <w:t>دلايل خود را در آن بيان داشت، كه او برا</w:t>
      </w:r>
      <w:r w:rsidR="00382213">
        <w:rPr>
          <w:rtl/>
        </w:rPr>
        <w:t>ی</w:t>
      </w:r>
      <w:r>
        <w:rPr>
          <w:rtl/>
        </w:rPr>
        <w:t xml:space="preserve"> خلافت شايسته تر از منصور است. و در آن نامه آمده است: «.. همانا پدر ما عل</w:t>
      </w:r>
      <w:r w:rsidR="00382213">
        <w:rPr>
          <w:rtl/>
        </w:rPr>
        <w:t>ی</w:t>
      </w:r>
      <w:r>
        <w:rPr>
          <w:rtl/>
        </w:rPr>
        <w:t xml:space="preserve"> «وص</w:t>
      </w:r>
      <w:r w:rsidR="00382213">
        <w:rPr>
          <w:rtl/>
        </w:rPr>
        <w:t>ی</w:t>
      </w:r>
      <w:r>
        <w:rPr>
          <w:rtl/>
        </w:rPr>
        <w:t>» و امام بود، و شما چگونه، در حال</w:t>
      </w:r>
      <w:r w:rsidR="00382213">
        <w:rPr>
          <w:rtl/>
        </w:rPr>
        <w:t>ی</w:t>
      </w:r>
      <w:r>
        <w:rPr>
          <w:rtl/>
        </w:rPr>
        <w:t xml:space="preserve"> كه فرزندانش زنده اند، ولايتش را به ارث برده ايد؟!...»</w:t>
      </w:r>
    </w:p>
    <w:p w:rsidR="00B070AD" w:rsidRDefault="00B070AD" w:rsidP="00B070AD">
      <w:pPr>
        <w:pStyle w:val="libNormal"/>
        <w:rPr>
          <w:rtl/>
        </w:rPr>
      </w:pPr>
      <w:r>
        <w:rPr>
          <w:rtl/>
        </w:rPr>
        <w:lastRenderedPageBreak/>
        <w:t>و منصور در نامه ا</w:t>
      </w:r>
      <w:r w:rsidR="00382213">
        <w:rPr>
          <w:rtl/>
        </w:rPr>
        <w:t>ی</w:t>
      </w:r>
      <w:r>
        <w:rPr>
          <w:rtl/>
        </w:rPr>
        <w:t xml:space="preserve"> كه پاسخش داد و به ردّ دلايلش پرداخت، پاسخ اين برهان را مسكوت گذاشت، و سكوت منصور اقرار او به صحت آن در نزد بن</w:t>
      </w:r>
      <w:r w:rsidR="00382213">
        <w:rPr>
          <w:rtl/>
        </w:rPr>
        <w:t>ی</w:t>
      </w:r>
      <w:r>
        <w:rPr>
          <w:rtl/>
        </w:rPr>
        <w:t xml:space="preserve"> عباس است. </w:t>
      </w:r>
      <w:r w:rsidR="00CA4164">
        <w:rPr>
          <w:rStyle w:val="libFootnotenumChar"/>
          <w:rtl/>
        </w:rPr>
        <w:t>(81)</w:t>
      </w:r>
    </w:p>
    <w:p w:rsidR="00B070AD" w:rsidRDefault="00CA4164" w:rsidP="00B070AD">
      <w:pPr>
        <w:pStyle w:val="libBold1"/>
        <w:rPr>
          <w:rtl/>
        </w:rPr>
      </w:pPr>
      <w:r>
        <w:rPr>
          <w:rtl/>
        </w:rPr>
        <w:t>13</w:t>
      </w:r>
      <w:r w:rsidR="00350C21">
        <w:rPr>
          <w:rtl/>
        </w:rPr>
        <w:t xml:space="preserve"> </w:t>
      </w:r>
      <w:r w:rsidR="00B070AD">
        <w:rPr>
          <w:rtl/>
        </w:rPr>
        <w:t>خليفه عباس</w:t>
      </w:r>
      <w:r w:rsidR="00382213">
        <w:rPr>
          <w:rtl/>
        </w:rPr>
        <w:t>ی</w:t>
      </w:r>
      <w:r w:rsidR="00B070AD">
        <w:rPr>
          <w:rtl/>
        </w:rPr>
        <w:t xml:space="preserve"> مهد</w:t>
      </w:r>
      <w:r w:rsidR="00382213">
        <w:rPr>
          <w:rtl/>
        </w:rPr>
        <w:t>ی</w:t>
      </w:r>
      <w:r w:rsidR="00B070AD">
        <w:rPr>
          <w:rtl/>
        </w:rPr>
        <w:t xml:space="preserve"> «وصيت» را به خاطر ذكر «وص</w:t>
      </w:r>
      <w:r w:rsidR="00382213">
        <w:rPr>
          <w:rtl/>
        </w:rPr>
        <w:t>ی</w:t>
      </w:r>
      <w:r w:rsidR="00B070AD">
        <w:rPr>
          <w:rtl/>
        </w:rPr>
        <w:t>» در آن رد م</w:t>
      </w:r>
      <w:r w:rsidR="00382213">
        <w:rPr>
          <w:rtl/>
        </w:rPr>
        <w:t>ی</w:t>
      </w:r>
      <w:r w:rsidR="00B070AD">
        <w:rPr>
          <w:rtl/>
        </w:rPr>
        <w:t xml:space="preserve"> كند:</w:t>
      </w:r>
    </w:p>
    <w:p w:rsidR="00B070AD" w:rsidRDefault="00B070AD" w:rsidP="00B070AD">
      <w:pPr>
        <w:pStyle w:val="libNormal"/>
        <w:rPr>
          <w:rtl/>
        </w:rPr>
      </w:pPr>
      <w:r>
        <w:rPr>
          <w:rtl/>
        </w:rPr>
        <w:t>در تاريخ طبر</w:t>
      </w:r>
      <w:r w:rsidR="00382213">
        <w:rPr>
          <w:rtl/>
        </w:rPr>
        <w:t>ی</w:t>
      </w:r>
      <w:r>
        <w:rPr>
          <w:rtl/>
        </w:rPr>
        <w:t xml:space="preserve"> از «ابوالخطاب» روايت كند كه گفت: «هنگام</w:t>
      </w:r>
      <w:r w:rsidR="00382213">
        <w:rPr>
          <w:rtl/>
        </w:rPr>
        <w:t>ی</w:t>
      </w:r>
      <w:r>
        <w:rPr>
          <w:rtl/>
        </w:rPr>
        <w:t xml:space="preserve"> كه بر بالين «قاسم بن مجاشع تميم</w:t>
      </w:r>
      <w:r w:rsidR="00382213">
        <w:rPr>
          <w:rtl/>
        </w:rPr>
        <w:t>ی</w:t>
      </w:r>
      <w:r>
        <w:rPr>
          <w:rtl/>
        </w:rPr>
        <w:t>» از اهال</w:t>
      </w:r>
      <w:r w:rsidR="00382213">
        <w:rPr>
          <w:rtl/>
        </w:rPr>
        <w:t>ی</w:t>
      </w:r>
      <w:r>
        <w:rPr>
          <w:rtl/>
        </w:rPr>
        <w:t xml:space="preserve"> مرو رسيدم و او در قريه ا</w:t>
      </w:r>
      <w:r w:rsidR="00382213">
        <w:rPr>
          <w:rtl/>
        </w:rPr>
        <w:t>ی</w:t>
      </w:r>
      <w:r>
        <w:rPr>
          <w:rtl/>
        </w:rPr>
        <w:t xml:space="preserve"> بود كه «باران الوفاة»ش م</w:t>
      </w:r>
      <w:r w:rsidR="00382213">
        <w:rPr>
          <w:rtl/>
        </w:rPr>
        <w:t>ی</w:t>
      </w:r>
      <w:r>
        <w:rPr>
          <w:rtl/>
        </w:rPr>
        <w:t xml:space="preserve"> گفتند، برا</w:t>
      </w:r>
      <w:r w:rsidR="00382213">
        <w:rPr>
          <w:rtl/>
        </w:rPr>
        <w:t>ی</w:t>
      </w:r>
      <w:r>
        <w:rPr>
          <w:rtl/>
        </w:rPr>
        <w:t xml:space="preserve"> مهد</w:t>
      </w:r>
      <w:r w:rsidR="00382213">
        <w:rPr>
          <w:rtl/>
        </w:rPr>
        <w:t>ی</w:t>
      </w:r>
      <w:r>
        <w:rPr>
          <w:rtl/>
        </w:rPr>
        <w:t xml:space="preserve"> عباس</w:t>
      </w:r>
      <w:r w:rsidR="00382213">
        <w:rPr>
          <w:rtl/>
        </w:rPr>
        <w:t>ی</w:t>
      </w:r>
      <w:r>
        <w:rPr>
          <w:rtl/>
        </w:rPr>
        <w:t xml:space="preserve"> وصيت كرد و نوشت:«شهد اللّه</w:t>
      </w:r>
      <w:r w:rsidR="00350C21">
        <w:rPr>
          <w:rtl/>
        </w:rPr>
        <w:t xml:space="preserve"> </w:t>
      </w:r>
      <w:r>
        <w:rPr>
          <w:rtl/>
        </w:rPr>
        <w:t>انّه لا اله الا هو و الملائكة و اولوا العلم قائماً بالقسط لا اله الاّ هو العزيز الحكيم * انّ الدين عند اللّه</w:t>
      </w:r>
      <w:r w:rsidR="00350C21">
        <w:rPr>
          <w:rtl/>
        </w:rPr>
        <w:t xml:space="preserve"> </w:t>
      </w:r>
      <w:r>
        <w:rPr>
          <w:rtl/>
        </w:rPr>
        <w:t xml:space="preserve">الاسلام...» </w:t>
      </w:r>
      <w:r w:rsidR="00CA4164">
        <w:rPr>
          <w:rStyle w:val="libFootnotenumChar"/>
          <w:rtl/>
        </w:rPr>
        <w:t>(82)</w:t>
      </w:r>
      <w:r>
        <w:rPr>
          <w:rtl/>
        </w:rPr>
        <w:t xml:space="preserve"> سپس ادامه داد: «قاسم بن مجاشع گواه</w:t>
      </w:r>
      <w:r w:rsidR="00382213">
        <w:rPr>
          <w:rtl/>
        </w:rPr>
        <w:t>ی</w:t>
      </w:r>
      <w:r>
        <w:rPr>
          <w:rtl/>
        </w:rPr>
        <w:t xml:space="preserve"> م</w:t>
      </w:r>
      <w:r w:rsidR="00382213">
        <w:rPr>
          <w:rtl/>
        </w:rPr>
        <w:t>ی</w:t>
      </w:r>
      <w:r>
        <w:rPr>
          <w:rtl/>
        </w:rPr>
        <w:t xml:space="preserve"> دهد كه محمد بنده و رسول اوست و عل</w:t>
      </w:r>
      <w:r w:rsidR="00382213">
        <w:rPr>
          <w:rtl/>
        </w:rPr>
        <w:t>ی</w:t>
      </w:r>
      <w:r>
        <w:rPr>
          <w:rtl/>
        </w:rPr>
        <w:t xml:space="preserve"> بن اب</w:t>
      </w:r>
      <w:r w:rsidR="00382213">
        <w:rPr>
          <w:rtl/>
        </w:rPr>
        <w:t>ی</w:t>
      </w:r>
      <w:r>
        <w:rPr>
          <w:rtl/>
        </w:rPr>
        <w:t xml:space="preserve"> طالب «وص</w:t>
      </w:r>
      <w:r w:rsidR="00382213">
        <w:rPr>
          <w:rtl/>
        </w:rPr>
        <w:t>ی</w:t>
      </w:r>
      <w:r>
        <w:rPr>
          <w:rtl/>
        </w:rPr>
        <w:t xml:space="preserve">»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وارث «امامت» بعد از اوست» گويد: «اين وصيت را به «مهد</w:t>
      </w:r>
      <w:r w:rsidR="00382213">
        <w:rPr>
          <w:rtl/>
        </w:rPr>
        <w:t>ی</w:t>
      </w:r>
      <w:r>
        <w:rPr>
          <w:rtl/>
        </w:rPr>
        <w:t xml:space="preserve"> عباس</w:t>
      </w:r>
      <w:r w:rsidR="00382213">
        <w:rPr>
          <w:rtl/>
        </w:rPr>
        <w:t>ی</w:t>
      </w:r>
      <w:r>
        <w:rPr>
          <w:rtl/>
        </w:rPr>
        <w:t xml:space="preserve">» دادند و چون بدين عبارت رسيد، آن را به دور افكند و در آن ننگريست.». </w:t>
      </w:r>
      <w:r w:rsidR="00CA4164">
        <w:rPr>
          <w:rStyle w:val="libFootnotenumChar"/>
          <w:rtl/>
        </w:rPr>
        <w:t>(83)</w:t>
      </w:r>
    </w:p>
    <w:p w:rsidR="00B070AD" w:rsidRDefault="00CA4164" w:rsidP="00B070AD">
      <w:pPr>
        <w:pStyle w:val="libBold1"/>
        <w:rPr>
          <w:rtl/>
        </w:rPr>
      </w:pPr>
      <w:r>
        <w:rPr>
          <w:rtl/>
        </w:rPr>
        <w:t>14</w:t>
      </w:r>
      <w:r w:rsidR="00350C21">
        <w:rPr>
          <w:rtl/>
        </w:rPr>
        <w:t xml:space="preserve"> </w:t>
      </w:r>
      <w:r w:rsidR="00B070AD">
        <w:rPr>
          <w:rtl/>
        </w:rPr>
        <w:t>خليفه عباس</w:t>
      </w:r>
      <w:r w:rsidR="00382213">
        <w:rPr>
          <w:rtl/>
        </w:rPr>
        <w:t>ی</w:t>
      </w:r>
      <w:r w:rsidR="00B070AD">
        <w:rPr>
          <w:rtl/>
        </w:rPr>
        <w:t xml:space="preserve"> هارون الرشيد از اخبار اوصياء م</w:t>
      </w:r>
      <w:r w:rsidR="00382213">
        <w:rPr>
          <w:rtl/>
        </w:rPr>
        <w:t>ی</w:t>
      </w:r>
      <w:r w:rsidR="00B070AD">
        <w:rPr>
          <w:rtl/>
        </w:rPr>
        <w:t xml:space="preserve"> گويد:</w:t>
      </w:r>
    </w:p>
    <w:p w:rsidR="005B76F0" w:rsidRDefault="00B070AD" w:rsidP="00B070AD">
      <w:pPr>
        <w:pStyle w:val="libNormal"/>
        <w:rPr>
          <w:rFonts w:hint="cs"/>
          <w:rtl/>
        </w:rPr>
      </w:pPr>
      <w:r>
        <w:rPr>
          <w:rtl/>
        </w:rPr>
        <w:t>در اخبار الطوال از «اصمع</w:t>
      </w:r>
      <w:r w:rsidR="00382213">
        <w:rPr>
          <w:rtl/>
        </w:rPr>
        <w:t>ی</w:t>
      </w:r>
      <w:r>
        <w:rPr>
          <w:rtl/>
        </w:rPr>
        <w:t xml:space="preserve">» </w:t>
      </w:r>
      <w:r w:rsidR="00CA4164">
        <w:rPr>
          <w:rStyle w:val="libFootnotenumChar"/>
          <w:rtl/>
        </w:rPr>
        <w:t>(84)</w:t>
      </w:r>
      <w:r>
        <w:rPr>
          <w:rtl/>
        </w:rPr>
        <w:t xml:space="preserve"> روايت</w:t>
      </w:r>
      <w:r w:rsidR="00382213">
        <w:rPr>
          <w:rtl/>
        </w:rPr>
        <w:t>ی</w:t>
      </w:r>
      <w:r>
        <w:rPr>
          <w:rtl/>
        </w:rPr>
        <w:t xml:space="preserve"> آورده كه فشرده آن چنين است: «گويد: وارد بر رشيد شدم و او دو پسرش محمد و عبداللّه</w:t>
      </w:r>
      <w:r w:rsidR="00350C21">
        <w:rPr>
          <w:rtl/>
        </w:rPr>
        <w:t xml:space="preserve"> </w:t>
      </w:r>
      <w:r>
        <w:rPr>
          <w:rtl/>
        </w:rPr>
        <w:t>را فرا خواند و آمدند و آنها رادر راست و چپ خود نشانيد و به من دستور داد با آنها مباحثه نمايم، و من هرچه از فنون ادب پرسيدم به درست</w:t>
      </w:r>
      <w:r w:rsidR="00382213">
        <w:rPr>
          <w:rtl/>
        </w:rPr>
        <w:t>ی</w:t>
      </w:r>
      <w:r>
        <w:rPr>
          <w:rtl/>
        </w:rPr>
        <w:t xml:space="preserve"> پاسخ دادند و او گفت: «دانش ادب</w:t>
      </w:r>
      <w:r w:rsidR="00382213">
        <w:rPr>
          <w:rtl/>
        </w:rPr>
        <w:t>ی</w:t>
      </w:r>
      <w:r>
        <w:rPr>
          <w:rtl/>
        </w:rPr>
        <w:t xml:space="preserve"> آنها را چگونه م</w:t>
      </w:r>
      <w:r w:rsidR="00382213">
        <w:rPr>
          <w:rtl/>
        </w:rPr>
        <w:t>ی</w:t>
      </w:r>
      <w:r>
        <w:rPr>
          <w:rtl/>
        </w:rPr>
        <w:t xml:space="preserve"> بين</w:t>
      </w:r>
      <w:r w:rsidR="00382213">
        <w:rPr>
          <w:rtl/>
        </w:rPr>
        <w:t>ی</w:t>
      </w:r>
      <w:r>
        <w:rPr>
          <w:rtl/>
        </w:rPr>
        <w:t>؟» گفتم: «يا اميرالمؤمنين! همانند آنها در ذكاوت و تيزهوش</w:t>
      </w:r>
      <w:r w:rsidR="00382213">
        <w:rPr>
          <w:rtl/>
        </w:rPr>
        <w:t>ی</w:t>
      </w:r>
      <w:r>
        <w:rPr>
          <w:rtl/>
        </w:rPr>
        <w:t xml:space="preserve"> نديده ام...»</w:t>
      </w:r>
    </w:p>
    <w:p w:rsidR="00B070AD" w:rsidRDefault="00B070AD" w:rsidP="00B070AD">
      <w:pPr>
        <w:pStyle w:val="libNormal"/>
        <w:rPr>
          <w:rtl/>
        </w:rPr>
      </w:pPr>
      <w:r>
        <w:rPr>
          <w:rtl/>
        </w:rPr>
        <w:t>گويد: «آن دو را در آغوش كشيد و ديده اش پرآب و اشكش روان شد. سپس اجازه شان داد تا برخيزند و ب</w:t>
      </w:r>
      <w:r>
        <w:rPr>
          <w:rFonts w:hint="cs"/>
          <w:rtl/>
        </w:rPr>
        <w:t>ی</w:t>
      </w:r>
      <w:r>
        <w:rPr>
          <w:rtl/>
        </w:rPr>
        <w:t>رون روند و به من گفت: «آنگاه كه دشمن</w:t>
      </w:r>
      <w:r w:rsidR="00382213">
        <w:rPr>
          <w:rtl/>
        </w:rPr>
        <w:t>ی</w:t>
      </w:r>
      <w:r>
        <w:rPr>
          <w:rtl/>
        </w:rPr>
        <w:t xml:space="preserve"> اين دو آشكار و كينه هايشان پديدار و جنگ ميانشان برقرار شود و خونها بريزد و بسيار</w:t>
      </w:r>
      <w:r w:rsidR="00382213">
        <w:rPr>
          <w:rtl/>
        </w:rPr>
        <w:t>ی</w:t>
      </w:r>
      <w:r>
        <w:rPr>
          <w:rtl/>
        </w:rPr>
        <w:t xml:space="preserve"> از زندگان آرزو كنند كه ا</w:t>
      </w:r>
      <w:r w:rsidR="00382213">
        <w:rPr>
          <w:rtl/>
        </w:rPr>
        <w:t>ی</w:t>
      </w:r>
      <w:r>
        <w:rPr>
          <w:rtl/>
        </w:rPr>
        <w:t xml:space="preserve"> كاش مرده بودند، شما چه م</w:t>
      </w:r>
      <w:r w:rsidR="00382213">
        <w:rPr>
          <w:rtl/>
        </w:rPr>
        <w:t>ی</w:t>
      </w:r>
      <w:r>
        <w:rPr>
          <w:rtl/>
        </w:rPr>
        <w:t xml:space="preserve"> كنيد؟»</w:t>
      </w:r>
    </w:p>
    <w:p w:rsidR="00B070AD" w:rsidRDefault="00B070AD" w:rsidP="00B070AD">
      <w:pPr>
        <w:pStyle w:val="libNormal"/>
        <w:rPr>
          <w:rtl/>
        </w:rPr>
      </w:pPr>
      <w:r>
        <w:rPr>
          <w:rtl/>
        </w:rPr>
        <w:lastRenderedPageBreak/>
        <w:t>گفتم: «يا اميرالمؤمنين! اين چيز</w:t>
      </w:r>
      <w:r w:rsidR="00382213">
        <w:rPr>
          <w:rtl/>
        </w:rPr>
        <w:t>ی</w:t>
      </w:r>
      <w:r>
        <w:rPr>
          <w:rtl/>
        </w:rPr>
        <w:t xml:space="preserve"> است كه منجمان از زمان تولد آن دو كشف و بدان حكم كرده اند، يا چيز</w:t>
      </w:r>
      <w:r w:rsidR="00382213">
        <w:rPr>
          <w:rtl/>
        </w:rPr>
        <w:t>ی</w:t>
      </w:r>
      <w:r>
        <w:rPr>
          <w:rtl/>
        </w:rPr>
        <w:t xml:space="preserve"> است كه علما درباره آن دو بيان داشته اند؟»</w:t>
      </w:r>
    </w:p>
    <w:p w:rsidR="00B070AD" w:rsidRDefault="00B070AD" w:rsidP="00B070AD">
      <w:pPr>
        <w:pStyle w:val="libNormal"/>
        <w:rPr>
          <w:rtl/>
        </w:rPr>
      </w:pPr>
      <w:r>
        <w:rPr>
          <w:rtl/>
        </w:rPr>
        <w:t>گفت: «بلكه چيز</w:t>
      </w:r>
      <w:r w:rsidR="00382213">
        <w:rPr>
          <w:rtl/>
        </w:rPr>
        <w:t>ی</w:t>
      </w:r>
      <w:r>
        <w:rPr>
          <w:rtl/>
        </w:rPr>
        <w:t xml:space="preserve"> است كه علما از «اوصياء» و آنها از «انبياء» درباره آن دو بيان كرده اند.»</w:t>
      </w:r>
    </w:p>
    <w:p w:rsidR="00B070AD" w:rsidRDefault="00B070AD" w:rsidP="00B070AD">
      <w:pPr>
        <w:pStyle w:val="libNormal"/>
        <w:rPr>
          <w:rtl/>
        </w:rPr>
      </w:pPr>
      <w:r>
        <w:rPr>
          <w:rtl/>
        </w:rPr>
        <w:t>و گفته اند: «مأمون در زمان خلافتش م</w:t>
      </w:r>
      <w:r w:rsidR="00382213">
        <w:rPr>
          <w:rtl/>
        </w:rPr>
        <w:t>ی</w:t>
      </w:r>
      <w:r>
        <w:rPr>
          <w:rtl/>
        </w:rPr>
        <w:t xml:space="preserve"> گفت: «رشيد همه آنچه را كه در بين ما</w:t>
      </w:r>
      <w:r w:rsidR="00CA4164">
        <w:rPr>
          <w:rtl/>
        </w:rPr>
        <w:t>(</w:t>
      </w:r>
      <w:r>
        <w:rPr>
          <w:rtl/>
        </w:rPr>
        <w:t>دو برادر</w:t>
      </w:r>
      <w:r w:rsidR="00CA4164">
        <w:rPr>
          <w:rtl/>
        </w:rPr>
        <w:t>)</w:t>
      </w:r>
      <w:r>
        <w:rPr>
          <w:rtl/>
        </w:rPr>
        <w:t>گذشت از «موس</w:t>
      </w:r>
      <w:r w:rsidR="00382213">
        <w:rPr>
          <w:rtl/>
        </w:rPr>
        <w:t>ی</w:t>
      </w:r>
      <w:r>
        <w:rPr>
          <w:rtl/>
        </w:rPr>
        <w:t xml:space="preserve"> بن جعفربن محمد</w:t>
      </w:r>
      <w:r w:rsidRPr="006117B2">
        <w:rPr>
          <w:rStyle w:val="libAlaemChar"/>
          <w:rtl/>
        </w:rPr>
        <w:t xml:space="preserve">عليه‌السلام </w:t>
      </w:r>
      <w:r>
        <w:rPr>
          <w:rtl/>
        </w:rPr>
        <w:t xml:space="preserve">» شنيده بود، و بدين خاطر آن سخنان را گفت». </w:t>
      </w:r>
      <w:r w:rsidR="00CA4164">
        <w:rPr>
          <w:rStyle w:val="libFootnotenumChar"/>
          <w:rtl/>
        </w:rPr>
        <w:t>(85)</w:t>
      </w:r>
    </w:p>
    <w:p w:rsidR="00B070AD" w:rsidRDefault="00B070AD" w:rsidP="005B76F0">
      <w:pPr>
        <w:pStyle w:val="libNormal"/>
        <w:rPr>
          <w:rtl/>
        </w:rPr>
      </w:pPr>
      <w:r>
        <w:rPr>
          <w:rtl/>
        </w:rPr>
        <w:t>مؤلف گويد: مراد رشيد از «اوصياء»، امامان اهل البيت</w:t>
      </w:r>
      <w:r w:rsidRPr="00BA2DC6">
        <w:rPr>
          <w:rStyle w:val="libAlaemChar"/>
          <w:rtl/>
        </w:rPr>
        <w:t xml:space="preserve">عليه‌السلام </w:t>
      </w:r>
      <w:r>
        <w:rPr>
          <w:rtl/>
        </w:rPr>
        <w:t>بود. يعن</w:t>
      </w:r>
      <w:r w:rsidR="00382213">
        <w:rPr>
          <w:rtl/>
        </w:rPr>
        <w:t>ی</w:t>
      </w:r>
      <w:r>
        <w:rPr>
          <w:rtl/>
        </w:rPr>
        <w:t>: امام موسا</w:t>
      </w:r>
      <w:r w:rsidR="00382213">
        <w:rPr>
          <w:rtl/>
        </w:rPr>
        <w:t>ی</w:t>
      </w:r>
      <w:r>
        <w:rPr>
          <w:rtl/>
        </w:rPr>
        <w:t xml:space="preserve"> كاظم و پدرش امام صادق و جدش امام باقر و جد پدرش عل</w:t>
      </w:r>
      <w:r w:rsidR="00382213">
        <w:rPr>
          <w:rtl/>
        </w:rPr>
        <w:t>ی</w:t>
      </w:r>
      <w:r>
        <w:rPr>
          <w:rtl/>
        </w:rPr>
        <w:t xml:space="preserve"> بن الحسين و امام حسن و امام حسين و پدرشان عل</w:t>
      </w:r>
      <w:r w:rsidR="00382213">
        <w:rPr>
          <w:rtl/>
        </w:rPr>
        <w:t>ی</w:t>
      </w:r>
      <w:r>
        <w:rPr>
          <w:rtl/>
        </w:rPr>
        <w:t xml:space="preserve"> بن اب</w:t>
      </w:r>
      <w:r w:rsidR="00382213">
        <w:rPr>
          <w:rtl/>
        </w:rPr>
        <w:t>ی</w:t>
      </w:r>
      <w:r>
        <w:rPr>
          <w:rtl/>
        </w:rPr>
        <w:t xml:space="preserve"> طالب </w:t>
      </w:r>
      <w:r w:rsidRPr="009335AB">
        <w:rPr>
          <w:rStyle w:val="libAlaemChar"/>
          <w:rFonts w:eastAsiaTheme="minorHAnsi"/>
          <w:rtl/>
        </w:rPr>
        <w:t>عليهم‌السلام</w:t>
      </w:r>
      <w:r>
        <w:rPr>
          <w:rtl/>
        </w:rPr>
        <w:t>. و</w:t>
      </w:r>
      <w:r w:rsidR="005B76F0">
        <w:rPr>
          <w:rFonts w:hint="cs"/>
          <w:rtl/>
        </w:rPr>
        <w:t xml:space="preserve"> </w:t>
      </w:r>
      <w:r>
        <w:rPr>
          <w:rtl/>
        </w:rPr>
        <w:t>مرادش از انبياء، خاتم رسولان محمد مصطف</w:t>
      </w:r>
      <w:r w:rsidR="00382213">
        <w:rPr>
          <w:rtl/>
        </w:rPr>
        <w:t>ی</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w:t>
      </w:r>
    </w:p>
    <w:p w:rsidR="00B070AD" w:rsidRDefault="00B070AD" w:rsidP="00B070AD">
      <w:pPr>
        <w:pStyle w:val="libNormal"/>
        <w:rPr>
          <w:rtl/>
        </w:rPr>
      </w:pPr>
      <w:r>
        <w:rPr>
          <w:rtl/>
        </w:rPr>
        <w:t>و بدين خاطر، اين خليفه كار</w:t>
      </w:r>
      <w:r w:rsidR="00382213">
        <w:rPr>
          <w:rtl/>
        </w:rPr>
        <w:t>ی</w:t>
      </w:r>
      <w:r>
        <w:rPr>
          <w:rtl/>
        </w:rPr>
        <w:t xml:space="preserve"> كرد كه هيچ يك از خلفا</w:t>
      </w:r>
      <w:r w:rsidR="00382213">
        <w:rPr>
          <w:rtl/>
        </w:rPr>
        <w:t>ی</w:t>
      </w:r>
      <w:r>
        <w:rPr>
          <w:rtl/>
        </w:rPr>
        <w:t xml:space="preserve"> قبل و بعدش نكردند. و آن، بنابر نقل مورخان بدينگونه است كه: «هنگام</w:t>
      </w:r>
      <w:r w:rsidR="00382213">
        <w:rPr>
          <w:rtl/>
        </w:rPr>
        <w:t>ی</w:t>
      </w:r>
      <w:r>
        <w:rPr>
          <w:rtl/>
        </w:rPr>
        <w:t xml:space="preserve"> كه وارد مكه شد بر فراز منبر رفت و خطابه خواند و فرود آمد و وارد خانه شد و «محمد و مأمون» را خواست و محمد را بر آن داشت تا عهدنامه ا</w:t>
      </w:r>
      <w:r w:rsidR="00382213">
        <w:rPr>
          <w:rtl/>
        </w:rPr>
        <w:t>ی</w:t>
      </w:r>
      <w:r>
        <w:rPr>
          <w:rtl/>
        </w:rPr>
        <w:t xml:space="preserve"> را كه بر او املا م</w:t>
      </w:r>
      <w:r w:rsidR="00382213">
        <w:rPr>
          <w:rtl/>
        </w:rPr>
        <w:t>ی</w:t>
      </w:r>
      <w:r>
        <w:rPr>
          <w:rtl/>
        </w:rPr>
        <w:t xml:space="preserve"> كند بنويسد، و بر عمل به محتوا</w:t>
      </w:r>
      <w:r w:rsidR="00382213">
        <w:rPr>
          <w:rtl/>
        </w:rPr>
        <w:t>ی</w:t>
      </w:r>
      <w:r>
        <w:rPr>
          <w:rtl/>
        </w:rPr>
        <w:t xml:space="preserve"> آن سوگند بخورد، و عهد و پيمانها بسپارد. سپس با مأمون نيز چنان كرد و همان عهد و پيمانها را از او هم بگرفت. و متن نامه ا</w:t>
      </w:r>
      <w:r w:rsidR="00382213">
        <w:rPr>
          <w:rtl/>
        </w:rPr>
        <w:t>ی</w:t>
      </w:r>
      <w:r>
        <w:rPr>
          <w:rtl/>
        </w:rPr>
        <w:t xml:space="preserve"> كه محمد به خط خود نوشته چنين است:</w:t>
      </w:r>
    </w:p>
    <w:p w:rsidR="00B070AD" w:rsidRDefault="00B070AD" w:rsidP="00B070AD">
      <w:pPr>
        <w:pStyle w:val="libCenterBold2"/>
        <w:rPr>
          <w:rtl/>
        </w:rPr>
      </w:pPr>
      <w:r>
        <w:rPr>
          <w:rtl/>
        </w:rPr>
        <w:t>«بسم اللّه</w:t>
      </w:r>
      <w:r w:rsidR="00350C21">
        <w:rPr>
          <w:rtl/>
        </w:rPr>
        <w:t xml:space="preserve"> </w:t>
      </w:r>
      <w:r>
        <w:rPr>
          <w:rtl/>
        </w:rPr>
        <w:t>الرحمن الرحيم»</w:t>
      </w:r>
    </w:p>
    <w:p w:rsidR="00B070AD" w:rsidRDefault="00B070AD" w:rsidP="00B070AD">
      <w:pPr>
        <w:pStyle w:val="libNormal"/>
        <w:rPr>
          <w:rtl/>
        </w:rPr>
      </w:pPr>
      <w:r>
        <w:rPr>
          <w:rtl/>
        </w:rPr>
        <w:t>«اين عهدنامه ا</w:t>
      </w:r>
      <w:r w:rsidR="00382213">
        <w:rPr>
          <w:rtl/>
        </w:rPr>
        <w:t>ی</w:t>
      </w:r>
      <w:r>
        <w:rPr>
          <w:rtl/>
        </w:rPr>
        <w:t xml:space="preserve"> است كه به بنده خدا هارون اميرالمؤمنين سپرده م</w:t>
      </w:r>
      <w:r w:rsidR="00382213">
        <w:rPr>
          <w:rtl/>
        </w:rPr>
        <w:t>ی</w:t>
      </w:r>
      <w:r>
        <w:rPr>
          <w:rtl/>
        </w:rPr>
        <w:t xml:space="preserve"> شود و «محمدبن هارون» در حال صحت بدن و عقل، به اختيار خود آن را نگاشته است: همانا اميرالمؤمنين هارون مرا «ول</w:t>
      </w:r>
      <w:r w:rsidR="00382213">
        <w:rPr>
          <w:rtl/>
        </w:rPr>
        <w:t>ی</w:t>
      </w:r>
      <w:r>
        <w:rPr>
          <w:rtl/>
        </w:rPr>
        <w:t>ّ عهد» پس از خود قرار داد و برا</w:t>
      </w:r>
      <w:r w:rsidR="00382213">
        <w:rPr>
          <w:rtl/>
        </w:rPr>
        <w:t>ی</w:t>
      </w:r>
      <w:r>
        <w:rPr>
          <w:rtl/>
        </w:rPr>
        <w:t xml:space="preserve"> من از همه مسلمانان بيعت گرفت. و برادرم عبداللّه</w:t>
      </w:r>
      <w:r w:rsidR="00350C21">
        <w:rPr>
          <w:rtl/>
        </w:rPr>
        <w:t xml:space="preserve"> </w:t>
      </w:r>
      <w:r>
        <w:rPr>
          <w:rtl/>
        </w:rPr>
        <w:t>پسر اميرالمؤمنين را، با رضايت و پذيرشِ بدون اجبارِ من، «ول</w:t>
      </w:r>
      <w:r w:rsidR="00382213">
        <w:rPr>
          <w:rtl/>
        </w:rPr>
        <w:t>ی</w:t>
      </w:r>
      <w:r>
        <w:rPr>
          <w:rtl/>
        </w:rPr>
        <w:t xml:space="preserve"> عهد» و </w:t>
      </w:r>
      <w:r>
        <w:rPr>
          <w:rtl/>
        </w:rPr>
        <w:lastRenderedPageBreak/>
        <w:t xml:space="preserve">خليفه و سرپرست همه امور مسلمانانِ بعد از من قرار داد، و به حكومت خراسان منصوبش نمود و مرزها و آباديها و سپاهيان و خراجها و راهها و پيكها و بيت المال و صدقات و عُشرها و عشورها </w:t>
      </w:r>
      <w:r w:rsidR="00CA4164">
        <w:rPr>
          <w:rStyle w:val="libFootnotenumChar"/>
          <w:rtl/>
        </w:rPr>
        <w:t>(86)</w:t>
      </w:r>
      <w:r w:rsidR="00CA4164">
        <w:rPr>
          <w:rtl/>
        </w:rPr>
        <w:t>،</w:t>
      </w:r>
      <w:r>
        <w:rPr>
          <w:rtl/>
        </w:rPr>
        <w:t xml:space="preserve"> و همه اختيارات آنجا را در حيات و ممات خود بدو سپرد. و من بر خود شرط و حتم كردم كه بدانچه اميرالمؤمنين هارون، برا</w:t>
      </w:r>
      <w:r w:rsidR="00382213">
        <w:rPr>
          <w:rtl/>
        </w:rPr>
        <w:t>ی</w:t>
      </w:r>
      <w:r>
        <w:rPr>
          <w:rtl/>
        </w:rPr>
        <w:t xml:space="preserve"> برادرم عبداللّه</w:t>
      </w:r>
      <w:r w:rsidR="00350C21">
        <w:rPr>
          <w:rtl/>
        </w:rPr>
        <w:t xml:space="preserve"> </w:t>
      </w:r>
      <w:r>
        <w:rPr>
          <w:rtl/>
        </w:rPr>
        <w:t>قرار داده وفا نمايم، و بيعت و عهد و ولايت و خلافتِ امور مسلمانان پس از خود را برا</w:t>
      </w:r>
      <w:r w:rsidR="00382213">
        <w:rPr>
          <w:rtl/>
        </w:rPr>
        <w:t>ی</w:t>
      </w:r>
      <w:r>
        <w:rPr>
          <w:rtl/>
        </w:rPr>
        <w:t xml:space="preserve"> او به رسميت بشناسم...»</w:t>
      </w:r>
    </w:p>
    <w:p w:rsidR="00B070AD" w:rsidRDefault="00B070AD" w:rsidP="00B070AD">
      <w:pPr>
        <w:pStyle w:val="libNormal"/>
        <w:rPr>
          <w:rtl/>
        </w:rPr>
      </w:pPr>
      <w:r>
        <w:rPr>
          <w:rtl/>
        </w:rPr>
        <w:t>تا آخر هر دو نامه، كه در روايت طبر</w:t>
      </w:r>
      <w:r w:rsidR="00382213">
        <w:rPr>
          <w:rtl/>
        </w:rPr>
        <w:t>ی</w:t>
      </w:r>
      <w:r>
        <w:rPr>
          <w:rtl/>
        </w:rPr>
        <w:t xml:space="preserve"> بعد از آن آمده است:</w:t>
      </w:r>
    </w:p>
    <w:p w:rsidR="00B070AD" w:rsidRDefault="00B070AD" w:rsidP="00B070AD">
      <w:pPr>
        <w:pStyle w:val="libNormal"/>
        <w:rPr>
          <w:rtl/>
        </w:rPr>
      </w:pPr>
      <w:r>
        <w:rPr>
          <w:rtl/>
        </w:rPr>
        <w:t>«و ما اين دو نامه را در درون بيت اللّه</w:t>
      </w:r>
      <w:r w:rsidR="00350C21">
        <w:rPr>
          <w:rtl/>
        </w:rPr>
        <w:t xml:space="preserve"> </w:t>
      </w:r>
      <w:r>
        <w:rPr>
          <w:rtl/>
        </w:rPr>
        <w:t>الحرام با دستان خود نوشتيم؛ و با حضور حاضرانِ در موسم: اعضا</w:t>
      </w:r>
      <w:r w:rsidR="00382213">
        <w:rPr>
          <w:rtl/>
        </w:rPr>
        <w:t>ی</w:t>
      </w:r>
      <w:r>
        <w:rPr>
          <w:rtl/>
        </w:rPr>
        <w:t xml:space="preserve"> خانواده اميرالمؤمنين و فرماندهان و همراهان و قضات و پرده داران كعبه، كه گواه</w:t>
      </w:r>
      <w:r w:rsidR="00382213">
        <w:rPr>
          <w:rtl/>
        </w:rPr>
        <w:t>ی</w:t>
      </w:r>
      <w:r>
        <w:rPr>
          <w:rtl/>
        </w:rPr>
        <w:t xml:space="preserve"> آنها بر اين دو نامه ثبت است. دو نامه ا</w:t>
      </w:r>
      <w:r w:rsidR="00382213">
        <w:rPr>
          <w:rtl/>
        </w:rPr>
        <w:t>ی</w:t>
      </w:r>
      <w:r>
        <w:rPr>
          <w:rtl/>
        </w:rPr>
        <w:t xml:space="preserve"> كه اميرالمؤمنين آنها را به پرده داران سپرد و فرمود تا در درون كعبه بياويزند. و چون اميرالمؤمنين از انجام آن در بيت اللّه</w:t>
      </w:r>
      <w:r w:rsidR="00350C21">
        <w:rPr>
          <w:rtl/>
        </w:rPr>
        <w:t xml:space="preserve"> </w:t>
      </w:r>
      <w:r>
        <w:rPr>
          <w:rtl/>
        </w:rPr>
        <w:t>و درون كعبه فارغ شد، فرمان داد تا قاضيان</w:t>
      </w:r>
      <w:r w:rsidR="00382213">
        <w:rPr>
          <w:rtl/>
        </w:rPr>
        <w:t>ی</w:t>
      </w:r>
      <w:r>
        <w:rPr>
          <w:rtl/>
        </w:rPr>
        <w:t xml:space="preserve"> كه گواه آن دو بوده، و در هنگام نوشتن حضور داشتند، نوشته و شروط</w:t>
      </w:r>
      <w:r w:rsidR="00382213">
        <w:rPr>
          <w:rtl/>
        </w:rPr>
        <w:t>ی</w:t>
      </w:r>
      <w:r>
        <w:rPr>
          <w:rtl/>
        </w:rPr>
        <w:t xml:space="preserve"> را كه خود شاهد آن بوده اند، به حاضران در موسم، حاجيان و عمره گزاران و كاروانها</w:t>
      </w:r>
      <w:r w:rsidR="00382213">
        <w:rPr>
          <w:rtl/>
        </w:rPr>
        <w:t>ی</w:t>
      </w:r>
      <w:r>
        <w:rPr>
          <w:rtl/>
        </w:rPr>
        <w:t xml:space="preserve"> بلاد، اعلام دارند و آن را بر آنها بخوانند تا بفهمند و دريابند و بشناسند و حفظ كنند و آن را به برادران و هموطنان و همشهريان خود برسانند. و آنها چنين كردند و هر دو پيمان در مسجد الحرام بر آنها خوانده شد و از مكه بيرون آمدند، و اين در نزد آنان شهرت يافت و بر آن گواه</w:t>
      </w:r>
      <w:r w:rsidR="00382213">
        <w:rPr>
          <w:rtl/>
        </w:rPr>
        <w:t>ی</w:t>
      </w:r>
      <w:r>
        <w:rPr>
          <w:rtl/>
        </w:rPr>
        <w:t xml:space="preserve"> م</w:t>
      </w:r>
      <w:r w:rsidR="00382213">
        <w:rPr>
          <w:rtl/>
        </w:rPr>
        <w:t>ی</w:t>
      </w:r>
      <w:r>
        <w:rPr>
          <w:rtl/>
        </w:rPr>
        <w:t xml:space="preserve"> دادند». </w:t>
      </w:r>
      <w:r w:rsidR="00CA4164">
        <w:rPr>
          <w:rStyle w:val="libFootnotenumChar"/>
          <w:rtl/>
        </w:rPr>
        <w:t>(87)</w:t>
      </w:r>
    </w:p>
    <w:p w:rsidR="00B070AD" w:rsidRDefault="00B070AD" w:rsidP="00B070AD">
      <w:pPr>
        <w:pStyle w:val="libNormal"/>
        <w:rPr>
          <w:rtl/>
        </w:rPr>
      </w:pPr>
      <w:r>
        <w:rPr>
          <w:rtl/>
        </w:rPr>
        <w:br w:type="page"/>
      </w:r>
    </w:p>
    <w:p w:rsidR="00B070AD" w:rsidRDefault="00B070AD" w:rsidP="00B070AD">
      <w:pPr>
        <w:pStyle w:val="Heading2"/>
        <w:rPr>
          <w:rtl/>
        </w:rPr>
      </w:pPr>
      <w:bookmarkStart w:id="22" w:name="_Toc480974707"/>
      <w:bookmarkStart w:id="23" w:name="_Toc518997334"/>
      <w:r>
        <w:rPr>
          <w:rtl/>
        </w:rPr>
        <w:t>وص</w:t>
      </w:r>
      <w:r w:rsidR="00382213">
        <w:rPr>
          <w:rtl/>
        </w:rPr>
        <w:t>ی</w:t>
      </w:r>
      <w:r>
        <w:rPr>
          <w:rtl/>
        </w:rPr>
        <w:t xml:space="preserve"> پيامبر در كتب لغت و اشعار صحابه و تابعين</w:t>
      </w:r>
      <w:bookmarkEnd w:id="22"/>
      <w:bookmarkEnd w:id="23"/>
    </w:p>
    <w:p w:rsidR="00B070AD" w:rsidRDefault="00CA4164" w:rsidP="00B070AD">
      <w:pPr>
        <w:pStyle w:val="libBold1"/>
        <w:rPr>
          <w:rtl/>
        </w:rPr>
      </w:pPr>
      <w:r>
        <w:rPr>
          <w:rtl/>
        </w:rPr>
        <w:t>1</w:t>
      </w:r>
      <w:r w:rsidR="00350C21">
        <w:rPr>
          <w:rtl/>
        </w:rPr>
        <w:t xml:space="preserve"> </w:t>
      </w:r>
      <w:r w:rsidR="00B070AD">
        <w:rPr>
          <w:rtl/>
        </w:rPr>
        <w:t>در صدر اسلام:</w:t>
      </w:r>
    </w:p>
    <w:p w:rsidR="00B070AD" w:rsidRDefault="00B070AD" w:rsidP="00B070AD">
      <w:pPr>
        <w:pStyle w:val="libNormal"/>
        <w:rPr>
          <w:rtl/>
        </w:rPr>
      </w:pPr>
      <w:r>
        <w:rPr>
          <w:rtl/>
        </w:rPr>
        <w:t>لقب «وص</w:t>
      </w:r>
      <w:r w:rsidR="00382213">
        <w:rPr>
          <w:rtl/>
        </w:rPr>
        <w:t>ی</w:t>
      </w:r>
      <w:r>
        <w:rPr>
          <w:rtl/>
        </w:rPr>
        <w:t>» برا</w:t>
      </w:r>
      <w:r w:rsidR="00382213">
        <w:rPr>
          <w:rtl/>
        </w:rPr>
        <w:t>ی</w:t>
      </w:r>
      <w:r>
        <w:rPr>
          <w:rtl/>
        </w:rPr>
        <w:t xml:space="preserve"> امام عل</w:t>
      </w:r>
      <w:r w:rsidR="00382213">
        <w:rPr>
          <w:rtl/>
        </w:rPr>
        <w:t>ی</w:t>
      </w:r>
      <w:r w:rsidRPr="00BA2DC6">
        <w:rPr>
          <w:rStyle w:val="libAlaemChar"/>
          <w:rtl/>
        </w:rPr>
        <w:t xml:space="preserve">عليه‌السلام </w:t>
      </w:r>
      <w:r>
        <w:rPr>
          <w:rtl/>
        </w:rPr>
        <w:t>از نخستين روزها</w:t>
      </w:r>
      <w:r w:rsidR="00382213">
        <w:rPr>
          <w:rtl/>
        </w:rPr>
        <w:t>ی</w:t>
      </w:r>
      <w:r>
        <w:rPr>
          <w:rtl/>
        </w:rPr>
        <w:t xml:space="preserve"> صدر اسلام مشهور و معروف بود، و اين شهرت در كتابها</w:t>
      </w:r>
      <w:r w:rsidR="00382213">
        <w:rPr>
          <w:rtl/>
        </w:rPr>
        <w:t>ی</w:t>
      </w:r>
      <w:r>
        <w:rPr>
          <w:rtl/>
        </w:rPr>
        <w:t xml:space="preserve"> لغت نيز سار</w:t>
      </w:r>
      <w:r w:rsidR="00382213">
        <w:rPr>
          <w:rtl/>
        </w:rPr>
        <w:t>ی</w:t>
      </w:r>
      <w:r>
        <w:rPr>
          <w:rtl/>
        </w:rPr>
        <w:t xml:space="preserve"> و جار</w:t>
      </w:r>
      <w:r w:rsidR="00382213">
        <w:rPr>
          <w:rtl/>
        </w:rPr>
        <w:t>ی</w:t>
      </w:r>
      <w:r>
        <w:rPr>
          <w:rtl/>
        </w:rPr>
        <w:t xml:space="preserve"> است. چنانكه صاحب لسان العرب در ماده «وص</w:t>
      </w:r>
      <w:r w:rsidR="00382213">
        <w:rPr>
          <w:rtl/>
        </w:rPr>
        <w:t>ی</w:t>
      </w:r>
      <w:r>
        <w:rPr>
          <w:rtl/>
        </w:rPr>
        <w:t>» گويد: «و عل</w:t>
      </w:r>
      <w:r w:rsidR="00382213">
        <w:rPr>
          <w:rtl/>
        </w:rPr>
        <w:t>ی</w:t>
      </w:r>
      <w:r w:rsidRPr="00BA2DC6">
        <w:rPr>
          <w:rStyle w:val="libAlaemChar"/>
          <w:rtl/>
        </w:rPr>
        <w:t xml:space="preserve">عليه‌السلام </w:t>
      </w:r>
      <w:r>
        <w:rPr>
          <w:rtl/>
        </w:rPr>
        <w:t>«وص</w:t>
      </w:r>
      <w:r w:rsidR="00382213">
        <w:rPr>
          <w:rtl/>
        </w:rPr>
        <w:t>ی</w:t>
      </w:r>
      <w:r>
        <w:rPr>
          <w:rtl/>
        </w:rPr>
        <w:t>» ناميده شده». و در تاج العروس گويد: «وص</w:t>
      </w:r>
      <w:r w:rsidR="00382213">
        <w:rPr>
          <w:rtl/>
        </w:rPr>
        <w:t>ی</w:t>
      </w:r>
      <w:r>
        <w:rPr>
          <w:rtl/>
        </w:rPr>
        <w:t xml:space="preserve"> بر وزن غن</w:t>
      </w:r>
      <w:r w:rsidR="00382213">
        <w:rPr>
          <w:rtl/>
        </w:rPr>
        <w:t>ی</w:t>
      </w:r>
      <w:r>
        <w:rPr>
          <w:rtl/>
        </w:rPr>
        <w:t xml:space="preserve"> لقب عل</w:t>
      </w:r>
      <w:r w:rsidR="00382213">
        <w:rPr>
          <w:rtl/>
        </w:rPr>
        <w:t>ی</w:t>
      </w:r>
      <w:r>
        <w:rPr>
          <w:rtl/>
        </w:rPr>
        <w:t>(رض) است».</w:t>
      </w:r>
    </w:p>
    <w:p w:rsidR="00B070AD" w:rsidRDefault="00B070AD" w:rsidP="00B070AD">
      <w:pPr>
        <w:pStyle w:val="libNormal"/>
        <w:rPr>
          <w:rtl/>
        </w:rPr>
      </w:pPr>
      <w:r>
        <w:rPr>
          <w:rtl/>
        </w:rPr>
        <w:t>سخن مبرّد در كتاب «الكامل ف</w:t>
      </w:r>
      <w:r w:rsidR="00382213">
        <w:rPr>
          <w:rtl/>
        </w:rPr>
        <w:t>ی</w:t>
      </w:r>
      <w:r>
        <w:rPr>
          <w:rtl/>
        </w:rPr>
        <w:t xml:space="preserve"> اللغة» را نيز بزود</w:t>
      </w:r>
      <w:r w:rsidR="00382213">
        <w:rPr>
          <w:rtl/>
        </w:rPr>
        <w:t>ی</w:t>
      </w:r>
      <w:r>
        <w:rPr>
          <w:rtl/>
        </w:rPr>
        <w:t xml:space="preserve"> م</w:t>
      </w:r>
      <w:r w:rsidR="00382213">
        <w:rPr>
          <w:rtl/>
        </w:rPr>
        <w:t>ی</w:t>
      </w:r>
      <w:r>
        <w:rPr>
          <w:rtl/>
        </w:rPr>
        <w:t xml:space="preserve"> آوريم.</w:t>
      </w:r>
    </w:p>
    <w:p w:rsidR="00B070AD" w:rsidRDefault="00B070AD" w:rsidP="00B070AD">
      <w:pPr>
        <w:pStyle w:val="libNormal"/>
        <w:rPr>
          <w:rtl/>
        </w:rPr>
      </w:pPr>
      <w:r>
        <w:rPr>
          <w:rtl/>
        </w:rPr>
        <w:t>اين لقب در شعر شعرا</w:t>
      </w:r>
      <w:r w:rsidR="00382213">
        <w:rPr>
          <w:rtl/>
        </w:rPr>
        <w:t>ی</w:t>
      </w:r>
      <w:r>
        <w:rPr>
          <w:rtl/>
        </w:rPr>
        <w:t xml:space="preserve"> صدر اول نيز آمده است. حسان بن ثابت شاعر</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قصيده ا</w:t>
      </w:r>
      <w:r w:rsidR="00382213">
        <w:rPr>
          <w:rtl/>
        </w:rPr>
        <w:t>ی</w:t>
      </w:r>
      <w:r>
        <w:rPr>
          <w:rtl/>
        </w:rPr>
        <w:t xml:space="preserve"> كه پس از وفات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سروده گويد:</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جز</w:t>
            </w:r>
            <w:r w:rsidR="00382213">
              <w:rPr>
                <w:rtl/>
              </w:rPr>
              <w:t>ی</w:t>
            </w:r>
            <w:r>
              <w:rPr>
                <w:rtl/>
              </w:rPr>
              <w:t xml:space="preserve"> اللّه</w:t>
            </w:r>
            <w:r w:rsidR="00350C21">
              <w:rPr>
                <w:rtl/>
              </w:rPr>
              <w:t xml:space="preserve"> </w:t>
            </w:r>
            <w:r>
              <w:rPr>
                <w:rtl/>
              </w:rPr>
              <w:t>عنّا و الجزاء بكفّه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أباحسن عنّا و مَن كاب</w:t>
            </w:r>
            <w:r w:rsidR="00382213">
              <w:rPr>
                <w:rtl/>
              </w:rPr>
              <w:t>ی</w:t>
            </w:r>
            <w:r>
              <w:rPr>
                <w:rtl/>
              </w:rPr>
              <w:t xml:space="preserve"> حسن</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حفظت رسول اللّه</w:t>
            </w:r>
            <w:r w:rsidR="00350C21">
              <w:rPr>
                <w:rtl/>
              </w:rPr>
              <w:t xml:space="preserve"> </w:t>
            </w:r>
            <w:r>
              <w:rPr>
                <w:rtl/>
              </w:rPr>
              <w:t>فينا و عهده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اليك و من اول</w:t>
            </w:r>
            <w:r w:rsidR="00382213">
              <w:rPr>
                <w:rtl/>
              </w:rPr>
              <w:t>ی</w:t>
            </w:r>
            <w:r>
              <w:rPr>
                <w:rtl/>
              </w:rPr>
              <w:t xml:space="preserve"> به منك من و من</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ألست اخاه ف</w:t>
            </w:r>
            <w:r w:rsidR="00382213">
              <w:rPr>
                <w:rtl/>
              </w:rPr>
              <w:t>ی</w:t>
            </w:r>
            <w:r>
              <w:rPr>
                <w:rtl/>
              </w:rPr>
              <w:t xml:space="preserve"> الهد</w:t>
            </w:r>
            <w:r w:rsidR="00382213">
              <w:rPr>
                <w:rtl/>
              </w:rPr>
              <w:t>ی</w:t>
            </w:r>
            <w:r>
              <w:rPr>
                <w:rtl/>
              </w:rPr>
              <w:t xml:space="preserve"> و وصيّه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اعلم منهم بالكتاب و السنن</w:t>
            </w:r>
            <w:r w:rsidRPr="00725071">
              <w:rPr>
                <w:rStyle w:val="libPoemTiniChar0"/>
                <w:rtl/>
              </w:rPr>
              <w:br/>
              <w:t> </w:t>
            </w:r>
          </w:p>
        </w:tc>
      </w:tr>
    </w:tbl>
    <w:p w:rsidR="00B070AD" w:rsidRDefault="00B070AD" w:rsidP="005B76F0">
      <w:pPr>
        <w:pStyle w:val="libPoemCenter"/>
        <w:rPr>
          <w:rtl/>
        </w:rPr>
      </w:pPr>
      <w:r>
        <w:rPr>
          <w:rtl/>
        </w:rPr>
        <w:t>«خداوند اباحسن را از سو</w:t>
      </w:r>
      <w:r w:rsidR="00382213">
        <w:rPr>
          <w:rtl/>
        </w:rPr>
        <w:t>ی</w:t>
      </w:r>
      <w:r>
        <w:rPr>
          <w:rtl/>
        </w:rPr>
        <w:t xml:space="preserve"> ما پاداش دهد،</w:t>
      </w:r>
    </w:p>
    <w:p w:rsidR="00B070AD" w:rsidRDefault="00B070AD" w:rsidP="005B76F0">
      <w:pPr>
        <w:pStyle w:val="libPoemCenter"/>
        <w:rPr>
          <w:rtl/>
        </w:rPr>
      </w:pPr>
      <w:r>
        <w:rPr>
          <w:rtl/>
        </w:rPr>
        <w:t>كه پاداش به دست اوست. و چه كس</w:t>
      </w:r>
      <w:r w:rsidR="00382213">
        <w:rPr>
          <w:rtl/>
        </w:rPr>
        <w:t>ی</w:t>
      </w:r>
      <w:r>
        <w:rPr>
          <w:rtl/>
        </w:rPr>
        <w:t xml:space="preserve"> چون با حسن باشد؟</w:t>
      </w:r>
    </w:p>
    <w:p w:rsidR="00B070AD" w:rsidRDefault="00B070AD" w:rsidP="005B76F0">
      <w:pPr>
        <w:pStyle w:val="libPoemCenter"/>
        <w:rPr>
          <w:rtl/>
        </w:rPr>
      </w:pPr>
      <w:r>
        <w:rPr>
          <w:rtl/>
        </w:rPr>
        <w:t>مقام رسول اللّه</w:t>
      </w:r>
      <w:r w:rsidR="00350C21">
        <w:rPr>
          <w:rtl/>
        </w:rPr>
        <w:t xml:space="preserve"> </w:t>
      </w:r>
      <w:r>
        <w:rPr>
          <w:rtl/>
        </w:rPr>
        <w:t>را در بين ما پاس داشت</w:t>
      </w:r>
      <w:r w:rsidR="00382213">
        <w:rPr>
          <w:rtl/>
        </w:rPr>
        <w:t>ی</w:t>
      </w:r>
      <w:r>
        <w:rPr>
          <w:rtl/>
        </w:rPr>
        <w:t xml:space="preserve"> و عهد و وصيتش</w:t>
      </w:r>
    </w:p>
    <w:p w:rsidR="00B070AD" w:rsidRDefault="00B070AD" w:rsidP="005B76F0">
      <w:pPr>
        <w:pStyle w:val="libPoemCenter"/>
        <w:rPr>
          <w:rtl/>
        </w:rPr>
      </w:pPr>
      <w:r>
        <w:rPr>
          <w:rtl/>
        </w:rPr>
        <w:t>از آنِ تو بود و چه كس</w:t>
      </w:r>
      <w:r w:rsidR="00382213">
        <w:rPr>
          <w:rtl/>
        </w:rPr>
        <w:t>ی</w:t>
      </w:r>
      <w:r>
        <w:rPr>
          <w:rtl/>
        </w:rPr>
        <w:t xml:space="preserve"> سزاوارتر به او از تو؟ چه كس</w:t>
      </w:r>
      <w:r w:rsidR="00382213">
        <w:rPr>
          <w:rtl/>
        </w:rPr>
        <w:t>ی</w:t>
      </w:r>
      <w:r>
        <w:rPr>
          <w:rtl/>
        </w:rPr>
        <w:t>؟ و چه كس</w:t>
      </w:r>
      <w:r w:rsidR="00382213">
        <w:rPr>
          <w:rtl/>
        </w:rPr>
        <w:t>ی</w:t>
      </w:r>
      <w:r>
        <w:rPr>
          <w:rtl/>
        </w:rPr>
        <w:t>؟</w:t>
      </w:r>
    </w:p>
    <w:p w:rsidR="00B070AD" w:rsidRDefault="00B070AD" w:rsidP="005B76F0">
      <w:pPr>
        <w:pStyle w:val="libPoemCenter"/>
        <w:rPr>
          <w:rtl/>
        </w:rPr>
      </w:pPr>
      <w:r>
        <w:rPr>
          <w:rtl/>
        </w:rPr>
        <w:t>آيا تو برادر و «وص</w:t>
      </w:r>
      <w:r w:rsidR="00382213">
        <w:rPr>
          <w:rtl/>
        </w:rPr>
        <w:t>ی</w:t>
      </w:r>
      <w:r>
        <w:rPr>
          <w:rtl/>
        </w:rPr>
        <w:t>ّ» هدايتگر او،</w:t>
      </w:r>
    </w:p>
    <w:p w:rsidR="00B070AD" w:rsidRDefault="00B070AD" w:rsidP="005B76F0">
      <w:pPr>
        <w:pStyle w:val="libPoemCenter"/>
        <w:rPr>
          <w:rtl/>
        </w:rPr>
      </w:pPr>
      <w:r>
        <w:rPr>
          <w:rtl/>
        </w:rPr>
        <w:t>و داناترين آنها به كتاب و سنت نيست</w:t>
      </w:r>
      <w:r w:rsidR="00382213">
        <w:rPr>
          <w:rtl/>
        </w:rPr>
        <w:t>ی</w:t>
      </w:r>
      <w:r>
        <w:rPr>
          <w:rtl/>
        </w:rPr>
        <w:t xml:space="preserve">؟» </w:t>
      </w:r>
      <w:r w:rsidR="00CA4164">
        <w:rPr>
          <w:rStyle w:val="libFootnotenumChar"/>
          <w:rtl/>
        </w:rPr>
        <w:t>(88)</w:t>
      </w:r>
    </w:p>
    <w:p w:rsidR="00B070AD" w:rsidRDefault="00B070AD" w:rsidP="00B070AD">
      <w:pPr>
        <w:pStyle w:val="libNormal"/>
        <w:rPr>
          <w:rtl/>
        </w:rPr>
      </w:pPr>
      <w:r>
        <w:rPr>
          <w:rtl/>
        </w:rPr>
        <w:t>و زبيربن بكار روايت كند كه برخ</w:t>
      </w:r>
      <w:r w:rsidR="00382213">
        <w:rPr>
          <w:rtl/>
        </w:rPr>
        <w:t>ی</w:t>
      </w:r>
      <w:r>
        <w:rPr>
          <w:rtl/>
        </w:rPr>
        <w:t xml:space="preserve"> از شعرا</w:t>
      </w:r>
      <w:r w:rsidR="00382213">
        <w:rPr>
          <w:rtl/>
        </w:rPr>
        <w:t>ی</w:t>
      </w:r>
      <w:r>
        <w:rPr>
          <w:rtl/>
        </w:rPr>
        <w:t xml:space="preserve"> قريش عبداللّه بن عباس را چنين ستوده است:</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و اللّه</w:t>
            </w:r>
            <w:r w:rsidR="00350C21">
              <w:rPr>
                <w:rtl/>
              </w:rPr>
              <w:t xml:space="preserve"> </w:t>
            </w:r>
            <w:r>
              <w:rPr>
                <w:rtl/>
              </w:rPr>
              <w:t>ما كلم الأقوام من بشر</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بعد الوص</w:t>
            </w:r>
            <w:r w:rsidR="00382213">
              <w:rPr>
                <w:rtl/>
              </w:rPr>
              <w:t>ی</w:t>
            </w:r>
            <w:r>
              <w:rPr>
                <w:rtl/>
              </w:rPr>
              <w:t>ّ عل</w:t>
            </w:r>
            <w:r w:rsidR="00382213">
              <w:rPr>
                <w:rtl/>
              </w:rPr>
              <w:t>ی</w:t>
            </w:r>
            <w:r>
              <w:rPr>
                <w:rtl/>
              </w:rPr>
              <w:t xml:space="preserve"> كابن عبّاس</w:t>
            </w:r>
            <w:r w:rsidRPr="00725071">
              <w:rPr>
                <w:rStyle w:val="libPoemTiniChar0"/>
                <w:rtl/>
              </w:rPr>
              <w:br/>
              <w:t> </w:t>
            </w:r>
          </w:p>
        </w:tc>
      </w:tr>
    </w:tbl>
    <w:p w:rsidR="00B070AD" w:rsidRDefault="00B070AD" w:rsidP="00B070AD">
      <w:pPr>
        <w:pStyle w:val="libNormal"/>
        <w:rPr>
          <w:rtl/>
        </w:rPr>
      </w:pPr>
    </w:p>
    <w:p w:rsidR="00B070AD" w:rsidRDefault="00B070AD" w:rsidP="00B070AD">
      <w:pPr>
        <w:pStyle w:val="libNormal"/>
        <w:rPr>
          <w:rtl/>
        </w:rPr>
      </w:pPr>
      <w:r>
        <w:rPr>
          <w:rtl/>
        </w:rPr>
        <w:t>«به خدا سوگند كه هيچ بشر</w:t>
      </w:r>
      <w:r w:rsidR="00382213">
        <w:rPr>
          <w:rtl/>
        </w:rPr>
        <w:t>ی</w:t>
      </w:r>
      <w:r>
        <w:rPr>
          <w:rtl/>
        </w:rPr>
        <w:t xml:space="preserve"> با اقوام انسان</w:t>
      </w:r>
      <w:r w:rsidR="00382213">
        <w:rPr>
          <w:rtl/>
        </w:rPr>
        <w:t>ی</w:t>
      </w:r>
      <w:r>
        <w:rPr>
          <w:rtl/>
        </w:rPr>
        <w:t xml:space="preserve"> بعد از عل</w:t>
      </w:r>
      <w:r w:rsidR="00382213">
        <w:rPr>
          <w:rtl/>
        </w:rPr>
        <w:t>ی</w:t>
      </w:r>
      <w:r>
        <w:rPr>
          <w:rtl/>
        </w:rPr>
        <w:t>ّ «وص</w:t>
      </w:r>
      <w:r w:rsidR="00382213">
        <w:rPr>
          <w:rtl/>
        </w:rPr>
        <w:t>ی</w:t>
      </w:r>
      <w:r>
        <w:rPr>
          <w:rtl/>
        </w:rPr>
        <w:t xml:space="preserve">» همانند ابن عباس سخن نگفته است». </w:t>
      </w:r>
      <w:r w:rsidR="00CA4164">
        <w:rPr>
          <w:rStyle w:val="libFootnotenumChar"/>
          <w:rtl/>
        </w:rPr>
        <w:t>(89)</w:t>
      </w:r>
    </w:p>
    <w:p w:rsidR="00B070AD" w:rsidRDefault="00B070AD" w:rsidP="00B070AD">
      <w:pPr>
        <w:pStyle w:val="libNormal"/>
        <w:rPr>
          <w:rtl/>
        </w:rPr>
      </w:pPr>
      <w:r>
        <w:rPr>
          <w:rtl/>
        </w:rPr>
        <w:t>و چون وليدبن عقبه درباره كشته شدن عثمان گفت:</w:t>
      </w:r>
    </w:p>
    <w:tbl>
      <w:tblPr>
        <w:tblStyle w:val="TableGrid"/>
        <w:bidiVisual/>
        <w:tblW w:w="4562" w:type="pct"/>
        <w:tblInd w:w="384" w:type="dxa"/>
        <w:tblLook w:val="01E0"/>
      </w:tblPr>
      <w:tblGrid>
        <w:gridCol w:w="3794"/>
        <w:gridCol w:w="277"/>
        <w:gridCol w:w="3763"/>
      </w:tblGrid>
      <w:tr w:rsidR="00B070AD" w:rsidTr="00382213">
        <w:trPr>
          <w:trHeight w:val="350"/>
        </w:trPr>
        <w:tc>
          <w:tcPr>
            <w:tcW w:w="3920" w:type="dxa"/>
            <w:shd w:val="clear" w:color="auto" w:fill="auto"/>
          </w:tcPr>
          <w:p w:rsidR="00B070AD" w:rsidRDefault="00B070AD" w:rsidP="00382213">
            <w:pPr>
              <w:pStyle w:val="libPoem"/>
            </w:pPr>
            <w:r>
              <w:rPr>
                <w:rtl/>
              </w:rPr>
              <w:t>الا انّ خير النّاس بعد ثلاثة</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قتيل التجيب</w:t>
            </w:r>
            <w:r w:rsidR="00382213">
              <w:rPr>
                <w:rtl/>
              </w:rPr>
              <w:t>ی</w:t>
            </w:r>
            <w:r>
              <w:rPr>
                <w:rtl/>
              </w:rPr>
              <w:t xml:space="preserve"> الذ</w:t>
            </w:r>
            <w:r w:rsidR="00382213">
              <w:rPr>
                <w:rtl/>
              </w:rPr>
              <w:t>ی</w:t>
            </w:r>
            <w:r>
              <w:rPr>
                <w:rtl/>
              </w:rPr>
              <w:t xml:space="preserve"> جاء من مصر</w:t>
            </w:r>
            <w:r w:rsidRPr="00725071">
              <w:rPr>
                <w:rStyle w:val="libPoemTiniChar0"/>
                <w:rtl/>
              </w:rPr>
              <w:br/>
              <w:t> </w:t>
            </w:r>
          </w:p>
        </w:tc>
      </w:tr>
    </w:tbl>
    <w:p w:rsidR="00B070AD" w:rsidRDefault="00B070AD" w:rsidP="005B76F0">
      <w:pPr>
        <w:pStyle w:val="libPoemCenter"/>
        <w:rPr>
          <w:rtl/>
        </w:rPr>
      </w:pPr>
      <w:r>
        <w:rPr>
          <w:rtl/>
        </w:rPr>
        <w:t>«آگاه باشيد كه بهترين مردم بعد از آن سه نفر</w:t>
      </w:r>
      <w:r w:rsidR="00CA4164">
        <w:rPr>
          <w:rtl/>
        </w:rPr>
        <w:t>(</w:t>
      </w:r>
      <w:r>
        <w:rPr>
          <w:rtl/>
        </w:rPr>
        <w:t>= پيامبر و ابوبكر و عمر</w:t>
      </w:r>
      <w:r w:rsidR="00CA4164">
        <w:rPr>
          <w:rtl/>
        </w:rPr>
        <w:t>)</w:t>
      </w:r>
      <w:r>
        <w:rPr>
          <w:rtl/>
        </w:rPr>
        <w:t>،</w:t>
      </w:r>
    </w:p>
    <w:p w:rsidR="00B070AD" w:rsidRDefault="00B070AD" w:rsidP="005B76F0">
      <w:pPr>
        <w:pStyle w:val="libPoemCenter"/>
        <w:rPr>
          <w:rtl/>
        </w:rPr>
      </w:pPr>
      <w:r>
        <w:rPr>
          <w:rtl/>
        </w:rPr>
        <w:t>كشته شده دست آن تجيب</w:t>
      </w:r>
      <w:r w:rsidR="00382213">
        <w:rPr>
          <w:rtl/>
        </w:rPr>
        <w:t>ی</w:t>
      </w:r>
      <w:r>
        <w:rPr>
          <w:rtl/>
        </w:rPr>
        <w:t xml:space="preserve"> </w:t>
      </w:r>
      <w:r w:rsidR="00CA4164">
        <w:rPr>
          <w:rStyle w:val="libFootnotenumChar"/>
          <w:rtl/>
        </w:rPr>
        <w:t>(90)</w:t>
      </w:r>
      <w:r>
        <w:rPr>
          <w:rtl/>
        </w:rPr>
        <w:t xml:space="preserve"> است كه از مصر آمد.»</w:t>
      </w:r>
    </w:p>
    <w:p w:rsidR="00B070AD" w:rsidRDefault="00B070AD" w:rsidP="00B070AD">
      <w:pPr>
        <w:pStyle w:val="libNormal"/>
        <w:rPr>
          <w:rtl/>
        </w:rPr>
      </w:pPr>
      <w:r>
        <w:rPr>
          <w:rtl/>
        </w:rPr>
        <w:t>فضل بن عباس در پاسخش گفت:</w:t>
      </w:r>
    </w:p>
    <w:tbl>
      <w:tblPr>
        <w:tblStyle w:val="TableGrid"/>
        <w:bidiVisual/>
        <w:tblW w:w="4562" w:type="pct"/>
        <w:tblInd w:w="384" w:type="dxa"/>
        <w:tblLook w:val="01E0"/>
      </w:tblPr>
      <w:tblGrid>
        <w:gridCol w:w="3791"/>
        <w:gridCol w:w="277"/>
        <w:gridCol w:w="3766"/>
      </w:tblGrid>
      <w:tr w:rsidR="00B070AD" w:rsidTr="00382213">
        <w:trPr>
          <w:trHeight w:val="350"/>
        </w:trPr>
        <w:tc>
          <w:tcPr>
            <w:tcW w:w="3920" w:type="dxa"/>
            <w:shd w:val="clear" w:color="auto" w:fill="auto"/>
          </w:tcPr>
          <w:p w:rsidR="00B070AD" w:rsidRDefault="00B070AD" w:rsidP="00382213">
            <w:pPr>
              <w:pStyle w:val="libPoem"/>
            </w:pPr>
            <w:r>
              <w:rPr>
                <w:rtl/>
              </w:rPr>
              <w:t>الا انّ خير الناس بعد محمّد</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وص</w:t>
            </w:r>
            <w:r w:rsidR="00382213">
              <w:rPr>
                <w:rtl/>
              </w:rPr>
              <w:t>ی</w:t>
            </w:r>
            <w:r>
              <w:rPr>
                <w:rtl/>
              </w:rPr>
              <w:t>ّ النّب</w:t>
            </w:r>
            <w:r w:rsidR="00382213">
              <w:rPr>
                <w:rtl/>
              </w:rPr>
              <w:t>ی</w:t>
            </w:r>
            <w:r>
              <w:rPr>
                <w:rtl/>
              </w:rPr>
              <w:t xml:space="preserve"> المصطف</w:t>
            </w:r>
            <w:r w:rsidR="00382213">
              <w:rPr>
                <w:rtl/>
              </w:rPr>
              <w:t>ی</w:t>
            </w:r>
            <w:r>
              <w:rPr>
                <w:rtl/>
              </w:rPr>
              <w:t xml:space="preserve"> عند ذ</w:t>
            </w:r>
            <w:r w:rsidR="00382213">
              <w:rPr>
                <w:rtl/>
              </w:rPr>
              <w:t>ی</w:t>
            </w:r>
            <w:r>
              <w:rPr>
                <w:rtl/>
              </w:rPr>
              <w:t xml:space="preserve"> الذكر</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اوّل من صلّ</w:t>
            </w:r>
            <w:r w:rsidR="00382213">
              <w:rPr>
                <w:rtl/>
              </w:rPr>
              <w:t>ی</w:t>
            </w:r>
            <w:r>
              <w:rPr>
                <w:rtl/>
              </w:rPr>
              <w:t xml:space="preserve"> و صنو نبيّه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اوّل من أرد</w:t>
            </w:r>
            <w:r w:rsidR="00382213">
              <w:rPr>
                <w:rtl/>
              </w:rPr>
              <w:t>ی</w:t>
            </w:r>
            <w:r>
              <w:rPr>
                <w:rtl/>
              </w:rPr>
              <w:t xml:space="preserve"> الغواة لد</w:t>
            </w:r>
            <w:r w:rsidR="00382213">
              <w:rPr>
                <w:rtl/>
              </w:rPr>
              <w:t>ی</w:t>
            </w:r>
            <w:r>
              <w:rPr>
                <w:rtl/>
              </w:rPr>
              <w:t xml:space="preserve"> بدر</w:t>
            </w:r>
            <w:r w:rsidRPr="00725071">
              <w:rPr>
                <w:rStyle w:val="libPoemTiniChar0"/>
                <w:rtl/>
              </w:rPr>
              <w:br/>
              <w:t> </w:t>
            </w:r>
          </w:p>
        </w:tc>
      </w:tr>
    </w:tbl>
    <w:p w:rsidR="00B070AD" w:rsidRDefault="00B070AD" w:rsidP="005B76F0">
      <w:pPr>
        <w:pStyle w:val="libPoemCenter"/>
        <w:rPr>
          <w:rtl/>
        </w:rPr>
      </w:pPr>
      <w:r>
        <w:rPr>
          <w:rtl/>
        </w:rPr>
        <w:t>«آگاه باشيد كه بهترين مردم بعد از محمد</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p>
    <w:p w:rsidR="00B070AD" w:rsidRDefault="00B070AD" w:rsidP="005B76F0">
      <w:pPr>
        <w:pStyle w:val="libPoemCenter"/>
        <w:rPr>
          <w:rtl/>
        </w:rPr>
      </w:pPr>
      <w:r>
        <w:rPr>
          <w:rtl/>
        </w:rPr>
        <w:t>«وص</w:t>
      </w:r>
      <w:r w:rsidR="00382213">
        <w:rPr>
          <w:rtl/>
        </w:rPr>
        <w:t>ی</w:t>
      </w:r>
      <w:r>
        <w:rPr>
          <w:rtl/>
        </w:rPr>
        <w:t>» پيامبرِ برگزيده در نزد صاحب قرآن است.</w:t>
      </w:r>
    </w:p>
    <w:p w:rsidR="00B070AD" w:rsidRDefault="00B070AD" w:rsidP="005B76F0">
      <w:pPr>
        <w:pStyle w:val="libPoemCenter"/>
        <w:rPr>
          <w:rtl/>
        </w:rPr>
      </w:pPr>
      <w:r>
        <w:rPr>
          <w:rtl/>
        </w:rPr>
        <w:t>و اولين كس</w:t>
      </w:r>
      <w:r w:rsidR="00382213">
        <w:rPr>
          <w:rtl/>
        </w:rPr>
        <w:t>ی</w:t>
      </w:r>
      <w:r>
        <w:rPr>
          <w:rtl/>
        </w:rPr>
        <w:t xml:space="preserve"> كه نماز گزارد، و داماد پيامبر او،و نخستين كس</w:t>
      </w:r>
      <w:r w:rsidR="00382213">
        <w:rPr>
          <w:rtl/>
        </w:rPr>
        <w:t>ی</w:t>
      </w:r>
      <w:r>
        <w:rPr>
          <w:rtl/>
        </w:rPr>
        <w:t xml:space="preserve"> كه گمراهان را در بدر به چاه هلاكت افكند». </w:t>
      </w:r>
      <w:r w:rsidR="00CA4164">
        <w:rPr>
          <w:rStyle w:val="libFootnotenumChar"/>
          <w:rtl/>
        </w:rPr>
        <w:t>(91)</w:t>
      </w:r>
    </w:p>
    <w:p w:rsidR="00B070AD" w:rsidRDefault="00B070AD" w:rsidP="00B070AD">
      <w:pPr>
        <w:pStyle w:val="libNormal"/>
        <w:rPr>
          <w:rtl/>
        </w:rPr>
      </w:pPr>
      <w:r>
        <w:rPr>
          <w:rtl/>
        </w:rPr>
        <w:t>و نعمان بن عجلان شاعر انصار در قصيده ا</w:t>
      </w:r>
      <w:r w:rsidR="00382213">
        <w:rPr>
          <w:rtl/>
        </w:rPr>
        <w:t>ی</w:t>
      </w:r>
      <w:r>
        <w:rPr>
          <w:rtl/>
        </w:rPr>
        <w:t xml:space="preserve"> كه پس از وفات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سروده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و كان هوانا ف</w:t>
            </w:r>
            <w:r w:rsidR="00382213">
              <w:rPr>
                <w:rtl/>
              </w:rPr>
              <w:t>ی</w:t>
            </w:r>
            <w:r>
              <w:rPr>
                <w:rtl/>
              </w:rPr>
              <w:t xml:space="preserve"> عل</w:t>
            </w:r>
            <w:r w:rsidR="00382213">
              <w:rPr>
                <w:rtl/>
              </w:rPr>
              <w:t>ی</w:t>
            </w:r>
            <w:r>
              <w:rPr>
                <w:rtl/>
              </w:rPr>
              <w:t>ّ و انّه</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لأهل لها يا عمرو من حيث لاتدر</w:t>
            </w:r>
            <w:r w:rsidR="00382213">
              <w:rPr>
                <w:rtl/>
              </w:rPr>
              <w:t>ی</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وص</w:t>
            </w:r>
            <w:r w:rsidR="00382213">
              <w:rPr>
                <w:rtl/>
              </w:rPr>
              <w:t>ی</w:t>
            </w:r>
            <w:r>
              <w:rPr>
                <w:rtl/>
              </w:rPr>
              <w:t>ّ النّب</w:t>
            </w:r>
            <w:r w:rsidR="00382213">
              <w:rPr>
                <w:rtl/>
              </w:rPr>
              <w:t>ی</w:t>
            </w:r>
            <w:r>
              <w:rPr>
                <w:rtl/>
              </w:rPr>
              <w:t xml:space="preserve"> المصطف</w:t>
            </w:r>
            <w:r w:rsidR="00382213">
              <w:rPr>
                <w:rtl/>
              </w:rPr>
              <w:t>ی</w:t>
            </w:r>
            <w:r>
              <w:rPr>
                <w:rtl/>
              </w:rPr>
              <w:t xml:space="preserve"> و ابن عمّه</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و قاتل فرسان الضلالة و الكفر</w:t>
            </w:r>
            <w:r w:rsidRPr="00725071">
              <w:rPr>
                <w:rStyle w:val="libPoemTiniChar0"/>
                <w:rtl/>
              </w:rPr>
              <w:br/>
              <w:t> </w:t>
            </w:r>
          </w:p>
        </w:tc>
      </w:tr>
    </w:tbl>
    <w:p w:rsidR="00B070AD" w:rsidRDefault="00B070AD" w:rsidP="005B76F0">
      <w:pPr>
        <w:pStyle w:val="libPoemCenter"/>
        <w:rPr>
          <w:rtl/>
        </w:rPr>
      </w:pPr>
      <w:r>
        <w:rPr>
          <w:rtl/>
        </w:rPr>
        <w:t>«آر</w:t>
      </w:r>
      <w:r w:rsidR="00382213">
        <w:rPr>
          <w:rtl/>
        </w:rPr>
        <w:t>ی</w:t>
      </w:r>
      <w:r>
        <w:rPr>
          <w:rtl/>
        </w:rPr>
        <w:t>، دلِ ما با عل</w:t>
      </w:r>
      <w:r w:rsidR="00382213">
        <w:rPr>
          <w:rtl/>
        </w:rPr>
        <w:t>ی</w:t>
      </w:r>
      <w:r>
        <w:rPr>
          <w:rtl/>
        </w:rPr>
        <w:t xml:space="preserve"> بود و او به حق،</w:t>
      </w:r>
    </w:p>
    <w:p w:rsidR="00B070AD" w:rsidRDefault="00B070AD" w:rsidP="005B76F0">
      <w:pPr>
        <w:pStyle w:val="libPoemCenter"/>
        <w:rPr>
          <w:rtl/>
        </w:rPr>
      </w:pPr>
      <w:r>
        <w:rPr>
          <w:rtl/>
        </w:rPr>
        <w:t>سزاوارِ آن است ا</w:t>
      </w:r>
      <w:r w:rsidR="00382213">
        <w:rPr>
          <w:rtl/>
        </w:rPr>
        <w:t>ی</w:t>
      </w:r>
      <w:r>
        <w:rPr>
          <w:rtl/>
        </w:rPr>
        <w:t xml:space="preserve"> عمرو! از آنجا كه تو نم</w:t>
      </w:r>
      <w:r w:rsidR="00382213">
        <w:rPr>
          <w:rtl/>
        </w:rPr>
        <w:t>ی</w:t>
      </w:r>
      <w:r>
        <w:rPr>
          <w:rtl/>
        </w:rPr>
        <w:t xml:space="preserve"> دان</w:t>
      </w:r>
      <w:r w:rsidR="00382213">
        <w:rPr>
          <w:rtl/>
        </w:rPr>
        <w:t>ی</w:t>
      </w:r>
      <w:r>
        <w:rPr>
          <w:rtl/>
        </w:rPr>
        <w:t>!</w:t>
      </w:r>
    </w:p>
    <w:p w:rsidR="00B070AD" w:rsidRDefault="00B070AD" w:rsidP="005B76F0">
      <w:pPr>
        <w:pStyle w:val="libPoemCenter"/>
        <w:rPr>
          <w:rtl/>
        </w:rPr>
      </w:pPr>
      <w:r>
        <w:rPr>
          <w:rtl/>
        </w:rPr>
        <w:t>او «وص</w:t>
      </w:r>
      <w:r w:rsidR="00382213">
        <w:rPr>
          <w:rtl/>
        </w:rPr>
        <w:t>ی</w:t>
      </w:r>
      <w:r>
        <w:rPr>
          <w:rtl/>
        </w:rPr>
        <w:t>ّ» نب</w:t>
      </w:r>
      <w:r w:rsidR="00382213">
        <w:rPr>
          <w:rtl/>
        </w:rPr>
        <w:t>ی</w:t>
      </w:r>
      <w:r>
        <w:rPr>
          <w:rtl/>
        </w:rPr>
        <w:t>ّ برگزيده و پسر عم اوست،</w:t>
      </w:r>
    </w:p>
    <w:p w:rsidR="00B070AD" w:rsidRDefault="00B070AD" w:rsidP="005B76F0">
      <w:pPr>
        <w:pStyle w:val="libPoemCenter"/>
        <w:rPr>
          <w:rtl/>
        </w:rPr>
      </w:pPr>
      <w:r>
        <w:rPr>
          <w:rtl/>
        </w:rPr>
        <w:t>و قاتل تك سواران واد</w:t>
      </w:r>
      <w:r w:rsidR="00382213">
        <w:rPr>
          <w:rtl/>
        </w:rPr>
        <w:t>ی</w:t>
      </w:r>
      <w:r>
        <w:rPr>
          <w:rtl/>
        </w:rPr>
        <w:t xml:space="preserve"> ضلالت و كفر!»</w:t>
      </w:r>
    </w:p>
    <w:p w:rsidR="00B070AD" w:rsidRDefault="00B070AD" w:rsidP="00B070AD">
      <w:pPr>
        <w:pStyle w:val="libNormal"/>
        <w:rPr>
          <w:rtl/>
        </w:rPr>
      </w:pPr>
      <w:r>
        <w:rPr>
          <w:rtl/>
        </w:rPr>
        <w:lastRenderedPageBreak/>
        <w:t>نعمان اين اشعار را زمان</w:t>
      </w:r>
      <w:r w:rsidR="00382213">
        <w:rPr>
          <w:rtl/>
        </w:rPr>
        <w:t>ی</w:t>
      </w:r>
      <w:r>
        <w:rPr>
          <w:rtl/>
        </w:rPr>
        <w:t xml:space="preserve"> سرود كه عمروبن عاص انصار را به خاطر حوادث سقيفه و يار</w:t>
      </w:r>
      <w:r w:rsidR="00382213">
        <w:rPr>
          <w:rtl/>
        </w:rPr>
        <w:t>ی</w:t>
      </w:r>
      <w:r>
        <w:rPr>
          <w:rtl/>
        </w:rPr>
        <w:t xml:space="preserve"> خواستن امام عل</w:t>
      </w:r>
      <w:r w:rsidR="00382213">
        <w:rPr>
          <w:rtl/>
        </w:rPr>
        <w:t>ی</w:t>
      </w:r>
      <w:r w:rsidRPr="00BA2DC6">
        <w:rPr>
          <w:rStyle w:val="libAlaemChar"/>
          <w:rtl/>
        </w:rPr>
        <w:t xml:space="preserve">عليه‌السلام </w:t>
      </w:r>
      <w:r>
        <w:rPr>
          <w:rtl/>
        </w:rPr>
        <w:t xml:space="preserve">از ايشان در مقابل مهاجران قريش به خشم آورد. </w:t>
      </w:r>
      <w:r w:rsidR="00CA4164">
        <w:rPr>
          <w:rStyle w:val="libFootnotenumChar"/>
          <w:rtl/>
        </w:rPr>
        <w:t>(92)</w:t>
      </w:r>
    </w:p>
    <w:p w:rsidR="00B070AD" w:rsidRDefault="00B070AD" w:rsidP="00B070AD">
      <w:pPr>
        <w:pStyle w:val="libNormal"/>
        <w:rPr>
          <w:rtl/>
        </w:rPr>
      </w:pPr>
      <w:r>
        <w:rPr>
          <w:rtl/>
        </w:rPr>
        <w:t>ابن اب</w:t>
      </w:r>
      <w:r w:rsidR="00382213">
        <w:rPr>
          <w:rtl/>
        </w:rPr>
        <w:t>ی</w:t>
      </w:r>
      <w:r>
        <w:rPr>
          <w:rtl/>
        </w:rPr>
        <w:t xml:space="preserve"> الحديد گويد: از جمله اشعار صدر اسلام كه در بردارنده عنوان «وص</w:t>
      </w:r>
      <w:r w:rsidR="00382213">
        <w:rPr>
          <w:rtl/>
        </w:rPr>
        <w:t>ی</w:t>
      </w:r>
      <w:r>
        <w:rPr>
          <w:rtl/>
        </w:rPr>
        <w:t xml:space="preserve">»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برا</w:t>
      </w:r>
      <w:r w:rsidR="00382213">
        <w:rPr>
          <w:rtl/>
        </w:rPr>
        <w:t>ی</w:t>
      </w:r>
      <w:r>
        <w:rPr>
          <w:rtl/>
        </w:rPr>
        <w:t xml:space="preserve"> آن حضرت است، سروده عبداللّه بن اب</w:t>
      </w:r>
      <w:r w:rsidR="00382213">
        <w:rPr>
          <w:rtl/>
        </w:rPr>
        <w:t>ی</w:t>
      </w:r>
      <w:r>
        <w:rPr>
          <w:rtl/>
        </w:rPr>
        <w:t xml:space="preserve"> سفيان بن حرث بن عبدالمطلب است كه گويد:</w:t>
      </w:r>
    </w:p>
    <w:tbl>
      <w:tblPr>
        <w:tblStyle w:val="TableGrid"/>
        <w:bidiVisual/>
        <w:tblW w:w="4562" w:type="pct"/>
        <w:tblInd w:w="384" w:type="dxa"/>
        <w:tblLook w:val="01E0"/>
      </w:tblPr>
      <w:tblGrid>
        <w:gridCol w:w="3800"/>
        <w:gridCol w:w="277"/>
        <w:gridCol w:w="3757"/>
      </w:tblGrid>
      <w:tr w:rsidR="00B070AD" w:rsidTr="00382213">
        <w:trPr>
          <w:trHeight w:val="350"/>
        </w:trPr>
        <w:tc>
          <w:tcPr>
            <w:tcW w:w="3920" w:type="dxa"/>
            <w:shd w:val="clear" w:color="auto" w:fill="auto"/>
          </w:tcPr>
          <w:p w:rsidR="00B070AD" w:rsidRDefault="00B070AD" w:rsidP="00382213">
            <w:pPr>
              <w:pStyle w:val="libPoem"/>
            </w:pPr>
            <w:r>
              <w:rPr>
                <w:rtl/>
              </w:rPr>
              <w:t>و منّا عل</w:t>
            </w:r>
            <w:r w:rsidR="00382213">
              <w:rPr>
                <w:rtl/>
              </w:rPr>
              <w:t>ی</w:t>
            </w:r>
            <w:r>
              <w:rPr>
                <w:rtl/>
              </w:rPr>
              <w:t xml:space="preserve"> ذاك صاحب خيبر</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صاحب بدر يوم سالت كتائبه</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وص</w:t>
            </w:r>
            <w:r w:rsidR="00382213">
              <w:rPr>
                <w:rtl/>
              </w:rPr>
              <w:t>ی</w:t>
            </w:r>
            <w:r>
              <w:rPr>
                <w:rtl/>
              </w:rPr>
              <w:t>ّ النب</w:t>
            </w:r>
            <w:r w:rsidR="00382213">
              <w:rPr>
                <w:rtl/>
              </w:rPr>
              <w:t>ی</w:t>
            </w:r>
            <w:r>
              <w:rPr>
                <w:rtl/>
              </w:rPr>
              <w:t>ّ المصطف</w:t>
            </w:r>
            <w:r w:rsidR="00382213">
              <w:rPr>
                <w:rtl/>
              </w:rPr>
              <w:t>ی</w:t>
            </w:r>
            <w:r>
              <w:rPr>
                <w:rtl/>
              </w:rPr>
              <w:t xml:space="preserve"> و ابن عمّه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فمن ذا يدانيه و من ذا يقاربه؟</w:t>
            </w:r>
            <w:r w:rsidRPr="00725071">
              <w:rPr>
                <w:rStyle w:val="libPoemTiniChar0"/>
                <w:rtl/>
              </w:rPr>
              <w:br/>
              <w:t> </w:t>
            </w:r>
          </w:p>
        </w:tc>
      </w:tr>
    </w:tbl>
    <w:p w:rsidR="00B070AD" w:rsidRDefault="00B070AD" w:rsidP="005B76F0">
      <w:pPr>
        <w:pStyle w:val="libPoemCenter"/>
        <w:rPr>
          <w:rtl/>
        </w:rPr>
      </w:pPr>
      <w:r>
        <w:rPr>
          <w:rtl/>
        </w:rPr>
        <w:t>«و عل</w:t>
      </w:r>
      <w:r w:rsidR="00382213">
        <w:rPr>
          <w:rtl/>
        </w:rPr>
        <w:t>ی</w:t>
      </w:r>
      <w:r>
        <w:rPr>
          <w:rtl/>
        </w:rPr>
        <w:t>، همان خيبرگشا</w:t>
      </w:r>
      <w:r w:rsidR="00382213">
        <w:rPr>
          <w:rtl/>
        </w:rPr>
        <w:t>ی</w:t>
      </w:r>
      <w:r>
        <w:rPr>
          <w:rtl/>
        </w:rPr>
        <w:t xml:space="preserve"> نام</w:t>
      </w:r>
      <w:r w:rsidR="00382213">
        <w:rPr>
          <w:rtl/>
        </w:rPr>
        <w:t>ی</w:t>
      </w:r>
      <w:r>
        <w:rPr>
          <w:rtl/>
        </w:rPr>
        <w:t>، از ماست؛</w:t>
      </w:r>
    </w:p>
    <w:p w:rsidR="00B070AD" w:rsidRDefault="00B070AD" w:rsidP="005B76F0">
      <w:pPr>
        <w:pStyle w:val="libPoemCenter"/>
        <w:rPr>
          <w:rtl/>
        </w:rPr>
      </w:pPr>
      <w:r>
        <w:rPr>
          <w:rtl/>
        </w:rPr>
        <w:t>فاتح روز بدر با ستونها</w:t>
      </w:r>
      <w:r w:rsidR="00382213">
        <w:rPr>
          <w:rtl/>
        </w:rPr>
        <w:t>ی</w:t>
      </w:r>
      <w:r>
        <w:rPr>
          <w:rtl/>
        </w:rPr>
        <w:t xml:space="preserve"> سپاه خروشانش.</w:t>
      </w:r>
    </w:p>
    <w:p w:rsidR="00B070AD" w:rsidRDefault="00B070AD" w:rsidP="005B76F0">
      <w:pPr>
        <w:pStyle w:val="libPoemCenter"/>
        <w:rPr>
          <w:rtl/>
        </w:rPr>
      </w:pPr>
      <w:r>
        <w:rPr>
          <w:rtl/>
        </w:rPr>
        <w:t>«وص</w:t>
      </w:r>
      <w:r w:rsidR="00382213">
        <w:rPr>
          <w:rtl/>
        </w:rPr>
        <w:t>ی</w:t>
      </w:r>
      <w:r>
        <w:rPr>
          <w:rtl/>
        </w:rPr>
        <w:t>ّ» پيامبر برگزيده و پسر عم او.</w:t>
      </w:r>
    </w:p>
    <w:p w:rsidR="00B070AD" w:rsidRDefault="00B070AD" w:rsidP="005B76F0">
      <w:pPr>
        <w:pStyle w:val="libPoemCenter"/>
        <w:rPr>
          <w:rtl/>
        </w:rPr>
      </w:pPr>
      <w:r>
        <w:rPr>
          <w:rtl/>
        </w:rPr>
        <w:t>و چه كس</w:t>
      </w:r>
      <w:r w:rsidR="00382213">
        <w:rPr>
          <w:rtl/>
        </w:rPr>
        <w:t>ی</w:t>
      </w:r>
      <w:r>
        <w:rPr>
          <w:rtl/>
        </w:rPr>
        <w:t xml:space="preserve"> بلندا</w:t>
      </w:r>
      <w:r w:rsidR="00382213">
        <w:rPr>
          <w:rtl/>
        </w:rPr>
        <w:t>ی</w:t>
      </w:r>
      <w:r>
        <w:rPr>
          <w:rtl/>
        </w:rPr>
        <w:t xml:space="preserve"> مقامش را درم</w:t>
      </w:r>
      <w:r w:rsidR="00382213">
        <w:rPr>
          <w:rtl/>
        </w:rPr>
        <w:t>ی</w:t>
      </w:r>
      <w:r>
        <w:rPr>
          <w:rtl/>
        </w:rPr>
        <w:t xml:space="preserve"> يابد و چه كس</w:t>
      </w:r>
      <w:r w:rsidR="00382213">
        <w:rPr>
          <w:rtl/>
        </w:rPr>
        <w:t>ی</w:t>
      </w:r>
      <w:r>
        <w:rPr>
          <w:rtl/>
        </w:rPr>
        <w:t xml:space="preserve"> بدان نزديك م</w:t>
      </w:r>
      <w:r w:rsidR="00382213">
        <w:rPr>
          <w:rtl/>
        </w:rPr>
        <w:t>ی</w:t>
      </w:r>
      <w:r>
        <w:rPr>
          <w:rtl/>
        </w:rPr>
        <w:t xml:space="preserve"> شود؟»</w:t>
      </w:r>
    </w:p>
    <w:p w:rsidR="00B070AD" w:rsidRDefault="00B070AD" w:rsidP="00B070AD">
      <w:pPr>
        <w:pStyle w:val="libNormal"/>
        <w:rPr>
          <w:rtl/>
        </w:rPr>
      </w:pPr>
      <w:r>
        <w:rPr>
          <w:rtl/>
        </w:rPr>
        <w:t>و عبدالرحمان بن جعيل گويد:</w:t>
      </w:r>
    </w:p>
    <w:tbl>
      <w:tblPr>
        <w:tblStyle w:val="TableGrid"/>
        <w:bidiVisual/>
        <w:tblW w:w="4562" w:type="pct"/>
        <w:tblInd w:w="384" w:type="dxa"/>
        <w:tblLook w:val="01E0"/>
      </w:tblPr>
      <w:tblGrid>
        <w:gridCol w:w="3798"/>
        <w:gridCol w:w="277"/>
        <w:gridCol w:w="3759"/>
      </w:tblGrid>
      <w:tr w:rsidR="00B070AD" w:rsidTr="00382213">
        <w:trPr>
          <w:trHeight w:val="350"/>
        </w:trPr>
        <w:tc>
          <w:tcPr>
            <w:tcW w:w="3920" w:type="dxa"/>
            <w:shd w:val="clear" w:color="auto" w:fill="auto"/>
          </w:tcPr>
          <w:p w:rsidR="00B070AD" w:rsidRDefault="00B070AD" w:rsidP="00382213">
            <w:pPr>
              <w:pStyle w:val="libPoem"/>
            </w:pPr>
            <w:r>
              <w:rPr>
                <w:rtl/>
              </w:rPr>
              <w:t>لعمر</w:t>
            </w:r>
            <w:r w:rsidR="00382213">
              <w:rPr>
                <w:rtl/>
              </w:rPr>
              <w:t>ی</w:t>
            </w:r>
            <w:r>
              <w:rPr>
                <w:rtl/>
              </w:rPr>
              <w:t xml:space="preserve"> لقد بايعتم ذا حفيظة</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عل</w:t>
            </w:r>
            <w:r w:rsidR="00382213">
              <w:rPr>
                <w:rtl/>
              </w:rPr>
              <w:t>ی</w:t>
            </w:r>
            <w:r>
              <w:rPr>
                <w:rtl/>
              </w:rPr>
              <w:t xml:space="preserve"> الدين معروف العفاف موفقا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علياً وص</w:t>
            </w:r>
            <w:r w:rsidR="00382213">
              <w:rPr>
                <w:rtl/>
              </w:rPr>
              <w:t>ی</w:t>
            </w:r>
            <w:r>
              <w:rPr>
                <w:rtl/>
              </w:rPr>
              <w:t>ّ المصطف</w:t>
            </w:r>
            <w:r w:rsidR="00382213">
              <w:rPr>
                <w:rtl/>
              </w:rPr>
              <w:t>ی</w:t>
            </w:r>
            <w:r>
              <w:rPr>
                <w:rtl/>
              </w:rPr>
              <w:t xml:space="preserve"> و ابن عمّه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اول من صلّ</w:t>
            </w:r>
            <w:r w:rsidR="00382213">
              <w:rPr>
                <w:rtl/>
              </w:rPr>
              <w:t>ی</w:t>
            </w:r>
            <w:r>
              <w:rPr>
                <w:rtl/>
              </w:rPr>
              <w:t xml:space="preserve"> اخاالدين و التق</w:t>
            </w:r>
            <w:r w:rsidR="00382213">
              <w:rPr>
                <w:rtl/>
              </w:rPr>
              <w:t>ی</w:t>
            </w:r>
            <w:r w:rsidRPr="00725071">
              <w:rPr>
                <w:rStyle w:val="libPoemTiniChar0"/>
                <w:rtl/>
              </w:rPr>
              <w:br/>
              <w:t> </w:t>
            </w:r>
          </w:p>
        </w:tc>
      </w:tr>
    </w:tbl>
    <w:p w:rsidR="00B070AD" w:rsidRDefault="00B070AD" w:rsidP="005B76F0">
      <w:pPr>
        <w:pStyle w:val="libPoemCenter"/>
        <w:rPr>
          <w:rtl/>
        </w:rPr>
      </w:pPr>
      <w:r>
        <w:rPr>
          <w:rtl/>
        </w:rPr>
        <w:t>«به جانم سوگند با كس</w:t>
      </w:r>
      <w:r w:rsidR="00382213">
        <w:rPr>
          <w:rtl/>
        </w:rPr>
        <w:t>ی</w:t>
      </w:r>
      <w:r>
        <w:rPr>
          <w:rtl/>
        </w:rPr>
        <w:t xml:space="preserve"> بيعت كرديد كه پاسدار دين</w:t>
      </w:r>
      <w:r>
        <w:rPr>
          <w:rFonts w:hint="cs"/>
          <w:rtl/>
        </w:rPr>
        <w:t xml:space="preserve"> </w:t>
      </w:r>
      <w:r>
        <w:rPr>
          <w:rtl/>
        </w:rPr>
        <w:t>و شهره عفاف و بس</w:t>
      </w:r>
      <w:r w:rsidR="00382213">
        <w:rPr>
          <w:rtl/>
        </w:rPr>
        <w:t>ی</w:t>
      </w:r>
      <w:r>
        <w:rPr>
          <w:rtl/>
        </w:rPr>
        <w:t xml:space="preserve"> پيروزمند است.</w:t>
      </w:r>
    </w:p>
    <w:p w:rsidR="00B070AD" w:rsidRDefault="00B070AD" w:rsidP="005B76F0">
      <w:pPr>
        <w:pStyle w:val="libPoemCenter"/>
        <w:rPr>
          <w:rtl/>
        </w:rPr>
      </w:pPr>
      <w:r>
        <w:rPr>
          <w:rtl/>
        </w:rPr>
        <w:t>عل</w:t>
      </w:r>
      <w:r w:rsidR="00382213">
        <w:rPr>
          <w:rtl/>
        </w:rPr>
        <w:t>ی</w:t>
      </w:r>
      <w:r>
        <w:rPr>
          <w:rtl/>
        </w:rPr>
        <w:t xml:space="preserve"> را م</w:t>
      </w:r>
      <w:r w:rsidR="00382213">
        <w:rPr>
          <w:rtl/>
        </w:rPr>
        <w:t>ی</w:t>
      </w:r>
      <w:r>
        <w:rPr>
          <w:rtl/>
        </w:rPr>
        <w:t xml:space="preserve"> گويم، «وص</w:t>
      </w:r>
      <w:r w:rsidR="00382213">
        <w:rPr>
          <w:rtl/>
        </w:rPr>
        <w:t>ی</w:t>
      </w:r>
      <w:r>
        <w:rPr>
          <w:rtl/>
        </w:rPr>
        <w:t>ّ» مصطف</w:t>
      </w:r>
      <w:r w:rsidR="00382213">
        <w:rPr>
          <w:rtl/>
        </w:rPr>
        <w:t>ی</w:t>
      </w:r>
      <w:r>
        <w:rPr>
          <w:rtl/>
        </w:rPr>
        <w:t xml:space="preserve"> و پسر عم او،</w:t>
      </w:r>
    </w:p>
    <w:p w:rsidR="00B070AD" w:rsidRDefault="00B070AD" w:rsidP="005B76F0">
      <w:pPr>
        <w:pStyle w:val="libPoemCenter"/>
        <w:rPr>
          <w:rtl/>
        </w:rPr>
      </w:pPr>
      <w:r>
        <w:rPr>
          <w:rtl/>
        </w:rPr>
        <w:t>و نخستين كس</w:t>
      </w:r>
      <w:r w:rsidR="00382213">
        <w:rPr>
          <w:rtl/>
        </w:rPr>
        <w:t>ی</w:t>
      </w:r>
      <w:r>
        <w:rPr>
          <w:rtl/>
        </w:rPr>
        <w:t xml:space="preserve"> كه نماز گزارد، همزاد دين و تقو</w:t>
      </w:r>
      <w:r w:rsidR="00382213">
        <w:rPr>
          <w:rtl/>
        </w:rPr>
        <w:t>ی</w:t>
      </w:r>
      <w:r>
        <w:rPr>
          <w:rtl/>
        </w:rPr>
        <w:t xml:space="preserve">». </w:t>
      </w:r>
      <w:r w:rsidR="00CA4164">
        <w:rPr>
          <w:rStyle w:val="libFootnotenumChar"/>
          <w:rtl/>
        </w:rPr>
        <w:t>(93)</w:t>
      </w:r>
    </w:p>
    <w:p w:rsidR="00B070AD" w:rsidRDefault="00CA4164" w:rsidP="00B070AD">
      <w:pPr>
        <w:pStyle w:val="libNormal"/>
        <w:rPr>
          <w:rtl/>
        </w:rPr>
      </w:pPr>
      <w:r>
        <w:rPr>
          <w:rStyle w:val="libBold1Char"/>
          <w:rtl/>
        </w:rPr>
        <w:t>2</w:t>
      </w:r>
      <w:r w:rsidR="00350C21">
        <w:rPr>
          <w:rStyle w:val="libBold1Char"/>
          <w:rtl/>
        </w:rPr>
        <w:t xml:space="preserve"> </w:t>
      </w:r>
      <w:r w:rsidR="00B070AD" w:rsidRPr="00933F5E">
        <w:rPr>
          <w:rStyle w:val="libBold1Char"/>
          <w:rtl/>
        </w:rPr>
        <w:t>در جنگ جمل</w:t>
      </w:r>
      <w:r w:rsidR="00B070AD">
        <w:rPr>
          <w:rtl/>
        </w:rPr>
        <w:t xml:space="preserve">: </w:t>
      </w:r>
      <w:r>
        <w:rPr>
          <w:rStyle w:val="libFootnotenumChar"/>
          <w:rtl/>
        </w:rPr>
        <w:t>(94)</w:t>
      </w:r>
    </w:p>
    <w:p w:rsidR="00B070AD" w:rsidRDefault="00B070AD" w:rsidP="00B070AD">
      <w:pPr>
        <w:pStyle w:val="libNormal"/>
        <w:rPr>
          <w:rtl/>
        </w:rPr>
      </w:pPr>
      <w:r>
        <w:rPr>
          <w:rtl/>
        </w:rPr>
        <w:t>ابن اب</w:t>
      </w:r>
      <w:r w:rsidR="00382213">
        <w:rPr>
          <w:rtl/>
        </w:rPr>
        <w:t>ی</w:t>
      </w:r>
      <w:r>
        <w:rPr>
          <w:rtl/>
        </w:rPr>
        <w:t xml:space="preserve"> الحديد گويد: ابوالهيثم بن تيّهان كه «بدر»</w:t>
      </w:r>
      <w:r w:rsidR="00382213">
        <w:rPr>
          <w:rtl/>
        </w:rPr>
        <w:t>ی</w:t>
      </w:r>
      <w:r>
        <w:rPr>
          <w:rtl/>
        </w:rPr>
        <w:t xml:space="preserve"> بود گويد:</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t>قل للزبير و قل لطلحة انّنا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نحن الذين شعارنا الانصار</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نحن الذين رأت قريش فعلنا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يوم القليب اولئك الكفّار</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كنّا شعار نبيّنا و دثاره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يفديه منّا الروح و الأبصار</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lastRenderedPageBreak/>
              <w:t>انّ الوص</w:t>
            </w:r>
            <w:r w:rsidR="00382213">
              <w:rPr>
                <w:rtl/>
              </w:rPr>
              <w:t>ی</w:t>
            </w:r>
            <w:r>
              <w:rPr>
                <w:rtl/>
              </w:rPr>
              <w:t>ّ امامنا و وليّنا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برح الخفاء و باحت الأسرار</w:t>
            </w:r>
            <w:r w:rsidRPr="00725071">
              <w:rPr>
                <w:rStyle w:val="libPoemTiniChar0"/>
                <w:rtl/>
              </w:rPr>
              <w:br/>
              <w:t> </w:t>
            </w:r>
          </w:p>
        </w:tc>
      </w:tr>
    </w:tbl>
    <w:p w:rsidR="00B070AD" w:rsidRDefault="00B070AD" w:rsidP="005B76F0">
      <w:pPr>
        <w:pStyle w:val="libPoemCenter"/>
        <w:rPr>
          <w:rtl/>
        </w:rPr>
      </w:pPr>
      <w:r>
        <w:rPr>
          <w:rtl/>
        </w:rPr>
        <w:t>«به زبير بگو و به طلحه نيز، كه ما،</w:t>
      </w:r>
    </w:p>
    <w:p w:rsidR="00B070AD" w:rsidRDefault="00B070AD" w:rsidP="005B76F0">
      <w:pPr>
        <w:pStyle w:val="libPoemCenter"/>
        <w:rPr>
          <w:rtl/>
        </w:rPr>
      </w:pPr>
      <w:r>
        <w:rPr>
          <w:rtl/>
        </w:rPr>
        <w:t>كسان</w:t>
      </w:r>
      <w:r w:rsidR="00382213">
        <w:rPr>
          <w:rtl/>
        </w:rPr>
        <w:t>ی</w:t>
      </w:r>
      <w:r>
        <w:rPr>
          <w:rtl/>
        </w:rPr>
        <w:t xml:space="preserve"> هستيم كه شعار انصار سر م</w:t>
      </w:r>
      <w:r w:rsidR="00382213">
        <w:rPr>
          <w:rtl/>
        </w:rPr>
        <w:t>ی</w:t>
      </w:r>
      <w:r>
        <w:rPr>
          <w:rtl/>
        </w:rPr>
        <w:t xml:space="preserve"> دهيم</w:t>
      </w:r>
    </w:p>
    <w:p w:rsidR="00B070AD" w:rsidRDefault="00B070AD" w:rsidP="005B76F0">
      <w:pPr>
        <w:pStyle w:val="libPoemCenter"/>
        <w:rPr>
          <w:rtl/>
        </w:rPr>
      </w:pPr>
      <w:r>
        <w:rPr>
          <w:rtl/>
        </w:rPr>
        <w:t>همانانيم كه قريش ما را آزموده و ديده است</w:t>
      </w:r>
    </w:p>
    <w:p w:rsidR="00B070AD" w:rsidRDefault="00B070AD" w:rsidP="005B76F0">
      <w:pPr>
        <w:pStyle w:val="libPoemCenter"/>
        <w:rPr>
          <w:rtl/>
        </w:rPr>
      </w:pPr>
      <w:r>
        <w:rPr>
          <w:rtl/>
        </w:rPr>
        <w:t>كه درجنگ بدر با آن كفار چه كرديم!</w:t>
      </w:r>
    </w:p>
    <w:p w:rsidR="00B070AD" w:rsidRDefault="00B070AD" w:rsidP="005B76F0">
      <w:pPr>
        <w:pStyle w:val="libPoemCenter"/>
        <w:rPr>
          <w:rtl/>
        </w:rPr>
      </w:pPr>
      <w:r>
        <w:rPr>
          <w:rtl/>
        </w:rPr>
        <w:t>ما پوشش زير و رو</w:t>
      </w:r>
      <w:r w:rsidR="00382213">
        <w:rPr>
          <w:rtl/>
        </w:rPr>
        <w:t>ی</w:t>
      </w:r>
      <w:r>
        <w:rPr>
          <w:rtl/>
        </w:rPr>
        <w:t xml:space="preserve"> و چتر حمايت پيامبرمان بوديم،</w:t>
      </w:r>
    </w:p>
    <w:p w:rsidR="00B070AD" w:rsidRDefault="00B070AD" w:rsidP="005B76F0">
      <w:pPr>
        <w:pStyle w:val="libPoemCenter"/>
        <w:rPr>
          <w:rtl/>
        </w:rPr>
      </w:pPr>
      <w:r>
        <w:rPr>
          <w:rtl/>
        </w:rPr>
        <w:t>و جسم و جان و ديده ما فدا</w:t>
      </w:r>
      <w:r w:rsidR="00382213">
        <w:rPr>
          <w:rtl/>
        </w:rPr>
        <w:t>ی</w:t>
      </w:r>
      <w:r>
        <w:rPr>
          <w:rtl/>
        </w:rPr>
        <w:t xml:space="preserve"> او م</w:t>
      </w:r>
      <w:r w:rsidR="00382213">
        <w:rPr>
          <w:rtl/>
        </w:rPr>
        <w:t>ی</w:t>
      </w:r>
      <w:r>
        <w:rPr>
          <w:rtl/>
        </w:rPr>
        <w:t xml:space="preserve"> شد.</w:t>
      </w:r>
    </w:p>
    <w:p w:rsidR="00B070AD" w:rsidRDefault="00B070AD" w:rsidP="005B76F0">
      <w:pPr>
        <w:pStyle w:val="libPoemCenter"/>
        <w:rPr>
          <w:rtl/>
        </w:rPr>
      </w:pPr>
      <w:r>
        <w:rPr>
          <w:rtl/>
        </w:rPr>
        <w:t>همانا امام ما و ول</w:t>
      </w:r>
      <w:r w:rsidR="00382213">
        <w:rPr>
          <w:rtl/>
        </w:rPr>
        <w:t>ی</w:t>
      </w:r>
      <w:r>
        <w:rPr>
          <w:rtl/>
        </w:rPr>
        <w:t>ّ ما «وص</w:t>
      </w:r>
      <w:r w:rsidR="00382213">
        <w:rPr>
          <w:rtl/>
        </w:rPr>
        <w:t>ی</w:t>
      </w:r>
      <w:r>
        <w:rPr>
          <w:rtl/>
        </w:rPr>
        <w:t>» پيامبر است،</w:t>
      </w:r>
    </w:p>
    <w:p w:rsidR="00B070AD" w:rsidRDefault="00B070AD" w:rsidP="005B76F0">
      <w:pPr>
        <w:pStyle w:val="libPoemCenter"/>
        <w:rPr>
          <w:rtl/>
        </w:rPr>
      </w:pPr>
      <w:r>
        <w:rPr>
          <w:rtl/>
        </w:rPr>
        <w:t>و اكنون پرده ها بركنار و اسرار آشكار شد.»</w:t>
      </w:r>
    </w:p>
    <w:p w:rsidR="00B070AD" w:rsidRDefault="00B070AD" w:rsidP="00B070AD">
      <w:pPr>
        <w:pStyle w:val="libNormal"/>
        <w:rPr>
          <w:rtl/>
        </w:rPr>
      </w:pPr>
      <w:r>
        <w:rPr>
          <w:rtl/>
        </w:rPr>
        <w:t>و عمربن حارثه انصار</w:t>
      </w:r>
      <w:r w:rsidR="00382213">
        <w:rPr>
          <w:rtl/>
        </w:rPr>
        <w:t>ی</w:t>
      </w:r>
      <w:r>
        <w:rPr>
          <w:rtl/>
        </w:rPr>
        <w:t xml:space="preserve"> درباره «محمدبن حنفيه» گويد:</w:t>
      </w:r>
    </w:p>
    <w:tbl>
      <w:tblPr>
        <w:tblStyle w:val="TableGrid"/>
        <w:bidiVisual/>
        <w:tblW w:w="4562" w:type="pct"/>
        <w:tblInd w:w="384" w:type="dxa"/>
        <w:tblLook w:val="01E0"/>
      </w:tblPr>
      <w:tblGrid>
        <w:gridCol w:w="3799"/>
        <w:gridCol w:w="277"/>
        <w:gridCol w:w="3758"/>
      </w:tblGrid>
      <w:tr w:rsidR="00B070AD" w:rsidTr="00382213">
        <w:trPr>
          <w:trHeight w:val="350"/>
        </w:trPr>
        <w:tc>
          <w:tcPr>
            <w:tcW w:w="3920" w:type="dxa"/>
            <w:shd w:val="clear" w:color="auto" w:fill="auto"/>
          </w:tcPr>
          <w:p w:rsidR="00B070AD" w:rsidRDefault="00B070AD" w:rsidP="00382213">
            <w:pPr>
              <w:pStyle w:val="libPoem"/>
            </w:pPr>
            <w:r>
              <w:rPr>
                <w:rtl/>
              </w:rPr>
              <w:t>سمّ</w:t>
            </w:r>
            <w:r w:rsidR="00382213">
              <w:rPr>
                <w:rtl/>
              </w:rPr>
              <w:t>ی</w:t>
            </w:r>
            <w:r>
              <w:rPr>
                <w:rtl/>
              </w:rPr>
              <w:t xml:space="preserve"> النّب</w:t>
            </w:r>
            <w:r w:rsidR="00382213">
              <w:rPr>
                <w:rtl/>
              </w:rPr>
              <w:t>ی</w:t>
            </w:r>
            <w:r>
              <w:rPr>
                <w:rtl/>
              </w:rPr>
              <w:t xml:space="preserve"> و شبه الوص</w:t>
            </w:r>
            <w:r w:rsidR="00382213">
              <w:rPr>
                <w:rtl/>
              </w:rPr>
              <w:t>ی</w:t>
            </w:r>
            <w:r>
              <w:rPr>
                <w:rtl/>
              </w:rPr>
              <w:t>ّ</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رايته لونها العندم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sidRPr="00067003">
              <w:rPr>
                <w:rtl/>
              </w:rPr>
              <w:t>أحب</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sidRPr="00067003">
              <w:rPr>
                <w:rtl/>
              </w:rPr>
              <w:t>أحب</w:t>
            </w:r>
            <w:r w:rsidRPr="00725071">
              <w:rPr>
                <w:rStyle w:val="libPoemTiniChar0"/>
                <w:rtl/>
              </w:rPr>
              <w:br/>
              <w:t> </w:t>
            </w:r>
          </w:p>
        </w:tc>
      </w:tr>
    </w:tbl>
    <w:p w:rsidR="00B070AD" w:rsidRDefault="00B070AD" w:rsidP="005B76F0">
      <w:pPr>
        <w:pStyle w:val="libPoemCenter"/>
        <w:rPr>
          <w:rtl/>
        </w:rPr>
      </w:pPr>
      <w:r>
        <w:rPr>
          <w:rtl/>
        </w:rPr>
        <w:t>«همنام پيامبر و همانند «وص</w:t>
      </w:r>
      <w:r w:rsidR="00382213">
        <w:rPr>
          <w:rtl/>
        </w:rPr>
        <w:t>ی</w:t>
      </w:r>
      <w:r>
        <w:rPr>
          <w:rtl/>
        </w:rPr>
        <w:t>» است</w:t>
      </w:r>
    </w:p>
    <w:p w:rsidR="00B070AD" w:rsidRDefault="00B070AD" w:rsidP="005B76F0">
      <w:pPr>
        <w:pStyle w:val="libPoemCenter"/>
        <w:rPr>
          <w:rtl/>
        </w:rPr>
      </w:pPr>
      <w:r>
        <w:rPr>
          <w:rtl/>
        </w:rPr>
        <w:t>و پرچمش هماره رنگ خون دارد».</w:t>
      </w:r>
    </w:p>
    <w:p w:rsidR="00B070AD" w:rsidRDefault="00B070AD" w:rsidP="00B070AD">
      <w:pPr>
        <w:pStyle w:val="libNormal"/>
        <w:rPr>
          <w:rtl/>
        </w:rPr>
      </w:pPr>
      <w:r>
        <w:rPr>
          <w:rtl/>
        </w:rPr>
        <w:t>و مرد</w:t>
      </w:r>
      <w:r w:rsidR="00382213">
        <w:rPr>
          <w:rtl/>
        </w:rPr>
        <w:t>ی</w:t>
      </w:r>
      <w:r>
        <w:rPr>
          <w:rtl/>
        </w:rPr>
        <w:t xml:space="preserve"> از قبيله أزد گويد:</w:t>
      </w:r>
    </w:p>
    <w:tbl>
      <w:tblPr>
        <w:tblStyle w:val="TableGrid"/>
        <w:bidiVisual/>
        <w:tblW w:w="4562" w:type="pct"/>
        <w:tblInd w:w="384" w:type="dxa"/>
        <w:tblLook w:val="01E0"/>
      </w:tblPr>
      <w:tblGrid>
        <w:gridCol w:w="3798"/>
        <w:gridCol w:w="277"/>
        <w:gridCol w:w="3759"/>
      </w:tblGrid>
      <w:tr w:rsidR="00B070AD" w:rsidTr="00382213">
        <w:trPr>
          <w:trHeight w:val="350"/>
        </w:trPr>
        <w:tc>
          <w:tcPr>
            <w:tcW w:w="3920" w:type="dxa"/>
            <w:shd w:val="clear" w:color="auto" w:fill="auto"/>
          </w:tcPr>
          <w:p w:rsidR="00B070AD" w:rsidRDefault="00B070AD" w:rsidP="00382213">
            <w:pPr>
              <w:pStyle w:val="libPoem"/>
            </w:pPr>
            <w:r>
              <w:rPr>
                <w:rtl/>
              </w:rPr>
              <w:t>هذا عل</w:t>
            </w:r>
            <w:r w:rsidR="00382213">
              <w:rPr>
                <w:rtl/>
              </w:rPr>
              <w:t>ی</w:t>
            </w:r>
            <w:r>
              <w:rPr>
                <w:rtl/>
              </w:rPr>
              <w:t xml:space="preserve"> و هو الوص</w:t>
            </w:r>
            <w:r w:rsidR="00382213">
              <w:rPr>
                <w:rtl/>
              </w:rPr>
              <w:t>ی</w:t>
            </w:r>
            <w:r>
              <w:rPr>
                <w:rtl/>
              </w:rPr>
              <w:t>ّ</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اخاه يوم النجوة النّب</w:t>
            </w:r>
            <w:r w:rsidR="00382213">
              <w:rPr>
                <w:rtl/>
              </w:rPr>
              <w:t>ی</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قال هذا بعد</w:t>
            </w:r>
            <w:r w:rsidR="00382213">
              <w:rPr>
                <w:rtl/>
              </w:rPr>
              <w:t>ی</w:t>
            </w:r>
            <w:r>
              <w:rPr>
                <w:rtl/>
              </w:rPr>
              <w:t xml:space="preserve"> الول</w:t>
            </w:r>
            <w:r w:rsidR="00382213">
              <w:rPr>
                <w:rtl/>
              </w:rPr>
              <w:t>ی</w:t>
            </w:r>
            <w:r>
              <w:rPr>
                <w:rtl/>
              </w:rPr>
              <w:t>ّ</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عاه واع و نس</w:t>
            </w:r>
            <w:r w:rsidR="00382213">
              <w:rPr>
                <w:rtl/>
              </w:rPr>
              <w:t>ی</w:t>
            </w:r>
            <w:r>
              <w:rPr>
                <w:rtl/>
              </w:rPr>
              <w:t xml:space="preserve"> الشق</w:t>
            </w:r>
            <w:r w:rsidR="00382213">
              <w:rPr>
                <w:rtl/>
              </w:rPr>
              <w:t>ی</w:t>
            </w:r>
            <w:r w:rsidRPr="00725071">
              <w:rPr>
                <w:rStyle w:val="libPoemTiniChar0"/>
                <w:rtl/>
              </w:rPr>
              <w:br/>
              <w:t> </w:t>
            </w:r>
          </w:p>
        </w:tc>
      </w:tr>
    </w:tbl>
    <w:p w:rsidR="00B070AD" w:rsidRDefault="00B070AD" w:rsidP="005B76F0">
      <w:pPr>
        <w:pStyle w:val="libPoemCenter"/>
        <w:rPr>
          <w:rtl/>
        </w:rPr>
      </w:pPr>
      <w:r>
        <w:rPr>
          <w:rtl/>
        </w:rPr>
        <w:t>«اين عل</w:t>
      </w:r>
      <w:r w:rsidR="00382213">
        <w:rPr>
          <w:rtl/>
        </w:rPr>
        <w:t>ی</w:t>
      </w:r>
      <w:r>
        <w:rPr>
          <w:rtl/>
        </w:rPr>
        <w:t xml:space="preserve"> است، همان «وص</w:t>
      </w:r>
      <w:r w:rsidR="00382213">
        <w:rPr>
          <w:rtl/>
        </w:rPr>
        <w:t>ی</w:t>
      </w:r>
      <w:r>
        <w:rPr>
          <w:rtl/>
        </w:rPr>
        <w:t>»</w:t>
      </w:r>
    </w:p>
    <w:p w:rsidR="00B070AD" w:rsidRDefault="00B070AD" w:rsidP="005B76F0">
      <w:pPr>
        <w:pStyle w:val="libPoemCenter"/>
        <w:rPr>
          <w:rtl/>
        </w:rPr>
      </w:pPr>
      <w:r>
        <w:rPr>
          <w:rtl/>
        </w:rPr>
        <w:t>كه پيامبر در غدير خم برادرش خواند</w:t>
      </w:r>
    </w:p>
    <w:p w:rsidR="00B070AD" w:rsidRDefault="00B070AD" w:rsidP="005B76F0">
      <w:pPr>
        <w:pStyle w:val="libPoemCenter"/>
        <w:rPr>
          <w:rtl/>
        </w:rPr>
      </w:pPr>
      <w:r>
        <w:rPr>
          <w:rtl/>
        </w:rPr>
        <w:t>و فرمود: اين پس از من ول</w:t>
      </w:r>
      <w:r w:rsidR="00382213">
        <w:rPr>
          <w:rtl/>
        </w:rPr>
        <w:t>ی</w:t>
      </w:r>
      <w:r>
        <w:rPr>
          <w:rtl/>
        </w:rPr>
        <w:t>ّ شماست.</w:t>
      </w:r>
    </w:p>
    <w:p w:rsidR="00B070AD" w:rsidRDefault="00B070AD" w:rsidP="005B76F0">
      <w:pPr>
        <w:pStyle w:val="libPoemCenter"/>
        <w:rPr>
          <w:rtl/>
        </w:rPr>
      </w:pPr>
      <w:r>
        <w:rPr>
          <w:rtl/>
        </w:rPr>
        <w:t>خوشبخت تيزبين آن را گرفت و شق</w:t>
      </w:r>
      <w:r w:rsidR="00382213">
        <w:rPr>
          <w:rtl/>
        </w:rPr>
        <w:t>ی</w:t>
      </w:r>
      <w:r>
        <w:rPr>
          <w:rtl/>
        </w:rPr>
        <w:t xml:space="preserve"> تيره بخت فراموشش كرد».</w:t>
      </w:r>
    </w:p>
    <w:p w:rsidR="00B070AD" w:rsidRDefault="00B070AD" w:rsidP="00B070AD">
      <w:pPr>
        <w:pStyle w:val="libNormal"/>
        <w:rPr>
          <w:rtl/>
        </w:rPr>
      </w:pPr>
      <w:r>
        <w:rPr>
          <w:rtl/>
        </w:rPr>
        <w:t>و نيز، نوجوان</w:t>
      </w:r>
      <w:r w:rsidR="00382213">
        <w:rPr>
          <w:rtl/>
        </w:rPr>
        <w:t>ی</w:t>
      </w:r>
      <w:r>
        <w:rPr>
          <w:rtl/>
        </w:rPr>
        <w:t xml:space="preserve"> از قبيله ضبّه از سپاه عايشه بيرون آمد و گفت:</w:t>
      </w:r>
    </w:p>
    <w:tbl>
      <w:tblPr>
        <w:tblStyle w:val="TableGrid"/>
        <w:bidiVisual/>
        <w:tblW w:w="4562" w:type="pct"/>
        <w:tblInd w:w="384" w:type="dxa"/>
        <w:tblLook w:val="01E0"/>
      </w:tblPr>
      <w:tblGrid>
        <w:gridCol w:w="3794"/>
        <w:gridCol w:w="277"/>
        <w:gridCol w:w="3763"/>
      </w:tblGrid>
      <w:tr w:rsidR="00B070AD" w:rsidTr="00382213">
        <w:trPr>
          <w:trHeight w:val="350"/>
        </w:trPr>
        <w:tc>
          <w:tcPr>
            <w:tcW w:w="3920" w:type="dxa"/>
            <w:shd w:val="clear" w:color="auto" w:fill="auto"/>
          </w:tcPr>
          <w:p w:rsidR="00B070AD" w:rsidRDefault="00B070AD" w:rsidP="00382213">
            <w:pPr>
              <w:pStyle w:val="libPoem"/>
            </w:pPr>
            <w:r>
              <w:rPr>
                <w:rtl/>
              </w:rPr>
              <w:lastRenderedPageBreak/>
              <w:t>نحن بنو ضبّة اعداء عل</w:t>
            </w:r>
            <w:r w:rsidR="00382213">
              <w:rPr>
                <w:rtl/>
              </w:rPr>
              <w:t>ی</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ذاك الذ</w:t>
            </w:r>
            <w:r w:rsidR="00382213">
              <w:rPr>
                <w:rtl/>
              </w:rPr>
              <w:t>ی</w:t>
            </w:r>
            <w:r>
              <w:rPr>
                <w:rtl/>
              </w:rPr>
              <w:t xml:space="preserve"> يعرف قدما بالوص</w:t>
            </w:r>
            <w:r w:rsidR="00382213">
              <w:rPr>
                <w:rtl/>
              </w:rPr>
              <w:t>ی</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فارس الخيل عل</w:t>
            </w:r>
            <w:r w:rsidR="00382213">
              <w:rPr>
                <w:rtl/>
              </w:rPr>
              <w:t>ی</w:t>
            </w:r>
            <w:r>
              <w:rPr>
                <w:rtl/>
              </w:rPr>
              <w:t xml:space="preserve"> عهد النب</w:t>
            </w:r>
            <w:r w:rsidR="00382213">
              <w:rPr>
                <w:rtl/>
              </w:rPr>
              <w:t>ی</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ما انا عن فضل عل</w:t>
            </w:r>
            <w:r w:rsidR="00382213">
              <w:rPr>
                <w:rtl/>
              </w:rPr>
              <w:t>ی</w:t>
            </w:r>
            <w:r>
              <w:rPr>
                <w:rtl/>
              </w:rPr>
              <w:t xml:space="preserve"> بالعم</w:t>
            </w:r>
            <w:r w:rsidR="00382213">
              <w:rPr>
                <w:rtl/>
              </w:rPr>
              <w:t>ی</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لكنّن</w:t>
            </w:r>
            <w:r w:rsidR="00382213">
              <w:rPr>
                <w:rtl/>
              </w:rPr>
              <w:t>ی</w:t>
            </w:r>
            <w:r>
              <w:rPr>
                <w:rtl/>
              </w:rPr>
              <w:t xml:space="preserve"> انع</w:t>
            </w:r>
            <w:r w:rsidR="00382213">
              <w:rPr>
                <w:rtl/>
              </w:rPr>
              <w:t>ی</w:t>
            </w:r>
            <w:r>
              <w:rPr>
                <w:rtl/>
              </w:rPr>
              <w:t xml:space="preserve"> ابن عفّان التق</w:t>
            </w:r>
            <w:r w:rsidR="00382213">
              <w:rPr>
                <w:rtl/>
              </w:rPr>
              <w:t>ی</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انّ الول</w:t>
            </w:r>
            <w:r w:rsidR="00382213">
              <w:rPr>
                <w:rtl/>
              </w:rPr>
              <w:t>ی</w:t>
            </w:r>
            <w:r>
              <w:rPr>
                <w:rtl/>
              </w:rPr>
              <w:t>َّ طالب ثار الول</w:t>
            </w:r>
            <w:r w:rsidR="00382213">
              <w:rPr>
                <w:rtl/>
              </w:rPr>
              <w:t>ی</w:t>
            </w:r>
            <w:r w:rsidRPr="00725071">
              <w:rPr>
                <w:rStyle w:val="libPoemTiniChar0"/>
                <w:rtl/>
              </w:rPr>
              <w:br/>
              <w:t> </w:t>
            </w:r>
          </w:p>
        </w:tc>
      </w:tr>
    </w:tbl>
    <w:p w:rsidR="00B070AD" w:rsidRDefault="00B070AD" w:rsidP="005B76F0">
      <w:pPr>
        <w:pStyle w:val="libPoemCenter"/>
        <w:rPr>
          <w:rtl/>
        </w:rPr>
      </w:pPr>
      <w:r>
        <w:rPr>
          <w:rtl/>
        </w:rPr>
        <w:t>«ما فرزندان قبيله ضبّه، دشمنان عل</w:t>
      </w:r>
      <w:r w:rsidR="00382213">
        <w:rPr>
          <w:rtl/>
        </w:rPr>
        <w:t>ی</w:t>
      </w:r>
      <w:r>
        <w:rPr>
          <w:rtl/>
        </w:rPr>
        <w:t xml:space="preserve"> هستيم.</w:t>
      </w:r>
    </w:p>
    <w:p w:rsidR="00B070AD" w:rsidRDefault="00B070AD" w:rsidP="005B76F0">
      <w:pPr>
        <w:pStyle w:val="libPoemCenter"/>
        <w:rPr>
          <w:rtl/>
        </w:rPr>
      </w:pPr>
      <w:r>
        <w:rPr>
          <w:rtl/>
        </w:rPr>
        <w:t>همان كه از ديرباز «وص</w:t>
      </w:r>
      <w:r w:rsidR="00382213">
        <w:rPr>
          <w:rtl/>
        </w:rPr>
        <w:t>ی</w:t>
      </w:r>
      <w:r>
        <w:rPr>
          <w:rtl/>
        </w:rPr>
        <w:t>» شناخته م</w:t>
      </w:r>
      <w:r w:rsidR="00382213">
        <w:rPr>
          <w:rtl/>
        </w:rPr>
        <w:t>ی</w:t>
      </w:r>
      <w:r>
        <w:rPr>
          <w:rtl/>
        </w:rPr>
        <w:t xml:space="preserve"> شود.</w:t>
      </w:r>
    </w:p>
    <w:p w:rsidR="00B070AD" w:rsidRDefault="00B070AD" w:rsidP="005B76F0">
      <w:pPr>
        <w:pStyle w:val="libPoemCenter"/>
        <w:rPr>
          <w:rtl/>
        </w:rPr>
      </w:pPr>
      <w:r>
        <w:rPr>
          <w:rtl/>
        </w:rPr>
        <w:t>و تك سوار دلاور دوران پيامبر،</w:t>
      </w:r>
    </w:p>
    <w:p w:rsidR="00B070AD" w:rsidRDefault="00B070AD" w:rsidP="005B76F0">
      <w:pPr>
        <w:pStyle w:val="libPoemCenter"/>
        <w:rPr>
          <w:rtl/>
        </w:rPr>
      </w:pPr>
      <w:r>
        <w:rPr>
          <w:rtl/>
        </w:rPr>
        <w:t>كه من در فضل و برتر</w:t>
      </w:r>
      <w:r w:rsidR="00382213">
        <w:rPr>
          <w:rtl/>
        </w:rPr>
        <w:t>ی</w:t>
      </w:r>
      <w:r>
        <w:rPr>
          <w:rtl/>
        </w:rPr>
        <w:t xml:space="preserve"> عل</w:t>
      </w:r>
      <w:r w:rsidR="00382213">
        <w:rPr>
          <w:rtl/>
        </w:rPr>
        <w:t>ی</w:t>
      </w:r>
      <w:r>
        <w:rPr>
          <w:rtl/>
        </w:rPr>
        <w:t xml:space="preserve"> نابينا نيستم.</w:t>
      </w:r>
    </w:p>
    <w:p w:rsidR="00B070AD" w:rsidRDefault="00B070AD" w:rsidP="005B76F0">
      <w:pPr>
        <w:pStyle w:val="libPoemCenter"/>
        <w:rPr>
          <w:rtl/>
        </w:rPr>
      </w:pPr>
      <w:r>
        <w:rPr>
          <w:rtl/>
        </w:rPr>
        <w:t>ول</w:t>
      </w:r>
      <w:r w:rsidR="00382213">
        <w:rPr>
          <w:rtl/>
        </w:rPr>
        <w:t>ی</w:t>
      </w:r>
      <w:r>
        <w:rPr>
          <w:rtl/>
        </w:rPr>
        <w:t xml:space="preserve"> اكنون سوگوار پسر عفانِ پرهيزكارم.</w:t>
      </w:r>
    </w:p>
    <w:p w:rsidR="00B070AD" w:rsidRDefault="00B070AD" w:rsidP="005B76F0">
      <w:pPr>
        <w:pStyle w:val="libPoemCenter"/>
        <w:rPr>
          <w:rtl/>
        </w:rPr>
      </w:pPr>
      <w:r>
        <w:rPr>
          <w:rtl/>
        </w:rPr>
        <w:t>همانا اين ول</w:t>
      </w:r>
      <w:r w:rsidR="00382213">
        <w:rPr>
          <w:rtl/>
        </w:rPr>
        <w:t>ی</w:t>
      </w:r>
      <w:r>
        <w:rPr>
          <w:rtl/>
        </w:rPr>
        <w:t>، خواهان خون آن ول</w:t>
      </w:r>
      <w:r w:rsidR="00382213">
        <w:rPr>
          <w:rtl/>
        </w:rPr>
        <w:t>ی</w:t>
      </w:r>
      <w:r>
        <w:rPr>
          <w:rtl/>
        </w:rPr>
        <w:t xml:space="preserve"> است».</w:t>
      </w:r>
    </w:p>
    <w:p w:rsidR="00B070AD" w:rsidRDefault="00B070AD" w:rsidP="00B070AD">
      <w:pPr>
        <w:pStyle w:val="libNormal"/>
        <w:rPr>
          <w:rtl/>
        </w:rPr>
      </w:pPr>
      <w:r>
        <w:rPr>
          <w:rtl/>
        </w:rPr>
        <w:t>و حجربن عد</w:t>
      </w:r>
      <w:r w:rsidR="00382213">
        <w:rPr>
          <w:rtl/>
        </w:rPr>
        <w:t>ی</w:t>
      </w:r>
      <w:r>
        <w:rPr>
          <w:rtl/>
        </w:rPr>
        <w:t xml:space="preserve"> در همان روز گفته است:</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t>يا ربّنا سلِّم لنا علياً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سلِّم لنا المبارك المرضيا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المؤمن الموحّد التقيّا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لا خطل الرأ</w:t>
            </w:r>
            <w:r w:rsidR="00382213">
              <w:rPr>
                <w:rtl/>
              </w:rPr>
              <w:t>ی</w:t>
            </w:r>
            <w:r>
              <w:rPr>
                <w:rtl/>
              </w:rPr>
              <w:t xml:space="preserve"> و لا غويا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بل هادياً موفقاً مهديّا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احفظه ربّ</w:t>
            </w:r>
            <w:r w:rsidR="00382213">
              <w:rPr>
                <w:rtl/>
              </w:rPr>
              <w:t>ی</w:t>
            </w:r>
            <w:r>
              <w:rPr>
                <w:rtl/>
              </w:rPr>
              <w:t xml:space="preserve"> و احفظ النبيّا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فيه فقد كان له وليّا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ثمّ ارتضاه بعده وصيّا</w:t>
            </w:r>
            <w:r w:rsidRPr="00725071">
              <w:rPr>
                <w:rStyle w:val="libPoemTiniChar0"/>
                <w:rtl/>
              </w:rPr>
              <w:br/>
              <w:t> </w:t>
            </w:r>
          </w:p>
        </w:tc>
      </w:tr>
    </w:tbl>
    <w:p w:rsidR="00B070AD" w:rsidRDefault="00B070AD" w:rsidP="005B76F0">
      <w:pPr>
        <w:pStyle w:val="libPoemCenter"/>
        <w:rPr>
          <w:rtl/>
        </w:rPr>
      </w:pPr>
      <w:r>
        <w:rPr>
          <w:rtl/>
        </w:rPr>
        <w:t>«خداوندا! عل</w:t>
      </w:r>
      <w:r w:rsidR="00382213">
        <w:rPr>
          <w:rtl/>
        </w:rPr>
        <w:t>ی</w:t>
      </w:r>
      <w:r>
        <w:rPr>
          <w:rtl/>
        </w:rPr>
        <w:t xml:space="preserve"> را برا</w:t>
      </w:r>
      <w:r w:rsidR="00382213">
        <w:rPr>
          <w:rtl/>
        </w:rPr>
        <w:t>ی</w:t>
      </w:r>
      <w:r>
        <w:rPr>
          <w:rtl/>
        </w:rPr>
        <w:t xml:space="preserve"> ما به سلامت بدار؛</w:t>
      </w:r>
    </w:p>
    <w:p w:rsidR="00B070AD" w:rsidRDefault="00B070AD" w:rsidP="005B76F0">
      <w:pPr>
        <w:pStyle w:val="libPoemCenter"/>
        <w:rPr>
          <w:rtl/>
        </w:rPr>
      </w:pPr>
      <w:r>
        <w:rPr>
          <w:rtl/>
        </w:rPr>
        <w:t>آن مبارك مرد مرض</w:t>
      </w:r>
      <w:r w:rsidR="00382213">
        <w:rPr>
          <w:rtl/>
        </w:rPr>
        <w:t>ی</w:t>
      </w:r>
      <w:r>
        <w:rPr>
          <w:rtl/>
        </w:rPr>
        <w:t>ّ پسنديده را.</w:t>
      </w:r>
    </w:p>
    <w:p w:rsidR="00B070AD" w:rsidRDefault="00B070AD" w:rsidP="005B76F0">
      <w:pPr>
        <w:pStyle w:val="libPoemCenter"/>
        <w:rPr>
          <w:rtl/>
        </w:rPr>
      </w:pPr>
      <w:r>
        <w:rPr>
          <w:rtl/>
        </w:rPr>
        <w:t>همان مؤمن موحّد پرهيزكار را،</w:t>
      </w:r>
    </w:p>
    <w:p w:rsidR="00B070AD" w:rsidRDefault="00B070AD" w:rsidP="005B76F0">
      <w:pPr>
        <w:pStyle w:val="libPoemCenter"/>
        <w:rPr>
          <w:rtl/>
        </w:rPr>
      </w:pPr>
      <w:r>
        <w:rPr>
          <w:rtl/>
        </w:rPr>
        <w:t>كه نه سست رأ</w:t>
      </w:r>
      <w:r w:rsidR="00382213">
        <w:rPr>
          <w:rtl/>
        </w:rPr>
        <w:t>ی</w:t>
      </w:r>
      <w:r>
        <w:rPr>
          <w:rtl/>
        </w:rPr>
        <w:t xml:space="preserve"> است و نه گمراه.</w:t>
      </w:r>
    </w:p>
    <w:p w:rsidR="00B070AD" w:rsidRDefault="00B070AD" w:rsidP="005B76F0">
      <w:pPr>
        <w:pStyle w:val="libPoemCenter"/>
        <w:rPr>
          <w:rtl/>
        </w:rPr>
      </w:pPr>
      <w:r>
        <w:rPr>
          <w:rtl/>
        </w:rPr>
        <w:t>بلكه راه يافته و موفق و هدايت شده است.</w:t>
      </w:r>
    </w:p>
    <w:p w:rsidR="00B070AD" w:rsidRDefault="00B070AD" w:rsidP="005B76F0">
      <w:pPr>
        <w:pStyle w:val="libPoemCenter"/>
        <w:rPr>
          <w:rtl/>
        </w:rPr>
      </w:pPr>
      <w:r>
        <w:rPr>
          <w:rtl/>
        </w:rPr>
        <w:t>پروردگار من! او را نگهدار و پيامبر را.</w:t>
      </w:r>
    </w:p>
    <w:p w:rsidR="00B070AD" w:rsidRDefault="00B070AD" w:rsidP="005B76F0">
      <w:pPr>
        <w:pStyle w:val="libPoemCenter"/>
        <w:rPr>
          <w:rtl/>
        </w:rPr>
      </w:pPr>
      <w:r>
        <w:rPr>
          <w:rtl/>
        </w:rPr>
        <w:t>در وجود او نگهدار، كه به راست</w:t>
      </w:r>
      <w:r w:rsidR="00382213">
        <w:rPr>
          <w:rtl/>
        </w:rPr>
        <w:t>ی</w:t>
      </w:r>
      <w:r>
        <w:rPr>
          <w:rtl/>
        </w:rPr>
        <w:t xml:space="preserve"> ول</w:t>
      </w:r>
      <w:r w:rsidR="00382213">
        <w:rPr>
          <w:rtl/>
        </w:rPr>
        <w:t>ی</w:t>
      </w:r>
      <w:r>
        <w:rPr>
          <w:rtl/>
        </w:rPr>
        <w:t>ّ پيامبر است</w:t>
      </w:r>
    </w:p>
    <w:p w:rsidR="00B070AD" w:rsidRDefault="00B070AD" w:rsidP="005B76F0">
      <w:pPr>
        <w:pStyle w:val="libPoemCenter"/>
        <w:rPr>
          <w:rtl/>
        </w:rPr>
      </w:pPr>
      <w:r>
        <w:rPr>
          <w:rtl/>
        </w:rPr>
        <w:t>و پس از او، «وص</w:t>
      </w:r>
      <w:r w:rsidR="00382213">
        <w:rPr>
          <w:rtl/>
        </w:rPr>
        <w:t>ی</w:t>
      </w:r>
      <w:r>
        <w:rPr>
          <w:rtl/>
        </w:rPr>
        <w:t>ّ» پسنديده اش باشد».</w:t>
      </w:r>
    </w:p>
    <w:p w:rsidR="00B070AD" w:rsidRDefault="00B070AD" w:rsidP="00B070AD">
      <w:pPr>
        <w:pStyle w:val="libNormal"/>
        <w:rPr>
          <w:rtl/>
        </w:rPr>
      </w:pPr>
      <w:r>
        <w:rPr>
          <w:rtl/>
        </w:rPr>
        <w:lastRenderedPageBreak/>
        <w:t>و خزيمه بن ثابت ذوالشهادتين بدر</w:t>
      </w:r>
      <w:r w:rsidR="00382213">
        <w:rPr>
          <w:rtl/>
        </w:rPr>
        <w:t>ی</w:t>
      </w:r>
      <w:r>
        <w:rPr>
          <w:rtl/>
        </w:rPr>
        <w:t xml:space="preserve"> گفته است:</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يا وص</w:t>
            </w:r>
            <w:r w:rsidR="00382213">
              <w:rPr>
                <w:rtl/>
              </w:rPr>
              <w:t>ی</w:t>
            </w:r>
            <w:r>
              <w:rPr>
                <w:rtl/>
              </w:rPr>
              <w:t>ّ النّب</w:t>
            </w:r>
            <w:r w:rsidR="00382213">
              <w:rPr>
                <w:rtl/>
              </w:rPr>
              <w:t>ی</w:t>
            </w:r>
            <w:r>
              <w:rPr>
                <w:rtl/>
              </w:rPr>
              <w:t xml:space="preserve"> قد اجلت الحر</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ب الاعاد</w:t>
            </w:r>
            <w:r w:rsidR="00382213">
              <w:rPr>
                <w:rtl/>
              </w:rPr>
              <w:t>ی</w:t>
            </w:r>
            <w:r>
              <w:rPr>
                <w:rtl/>
              </w:rPr>
              <w:t xml:space="preserve"> و سارت الاظعان</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و استفامت لك الأمور سو</w:t>
            </w:r>
            <w:r w:rsidR="00382213">
              <w:rPr>
                <w:rtl/>
              </w:rPr>
              <w:t>ی</w:t>
            </w:r>
            <w:r>
              <w:rPr>
                <w:rtl/>
              </w:rPr>
              <w:t xml:space="preserve"> ال</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شام و ف</w:t>
            </w:r>
            <w:r w:rsidR="00382213">
              <w:rPr>
                <w:rtl/>
              </w:rPr>
              <w:t>ی</w:t>
            </w:r>
            <w:r>
              <w:rPr>
                <w:rtl/>
              </w:rPr>
              <w:t xml:space="preserve"> الشام يظهر الإذعان</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حسبهم ما رأو و حسبك منا</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هكذا نحن حيث كنّا و كانوا</w:t>
            </w:r>
            <w:r w:rsidRPr="00725071">
              <w:rPr>
                <w:rStyle w:val="libPoemTiniChar0"/>
                <w:rtl/>
              </w:rPr>
              <w:br/>
              <w:t> </w:t>
            </w:r>
          </w:p>
        </w:tc>
      </w:tr>
    </w:tbl>
    <w:p w:rsidR="00B070AD" w:rsidRDefault="00B070AD" w:rsidP="005B76F0">
      <w:pPr>
        <w:pStyle w:val="libPoemCenter"/>
        <w:rPr>
          <w:rtl/>
        </w:rPr>
      </w:pPr>
      <w:r>
        <w:rPr>
          <w:rtl/>
        </w:rPr>
        <w:t>«ا</w:t>
      </w:r>
      <w:r w:rsidR="00382213">
        <w:rPr>
          <w:rtl/>
        </w:rPr>
        <w:t>ی</w:t>
      </w:r>
      <w:r>
        <w:rPr>
          <w:rtl/>
        </w:rPr>
        <w:t xml:space="preserve"> وص</w:t>
      </w:r>
      <w:r w:rsidR="00382213">
        <w:rPr>
          <w:rtl/>
        </w:rPr>
        <w:t>ی</w:t>
      </w:r>
      <w:r>
        <w:rPr>
          <w:rtl/>
        </w:rPr>
        <w:t>ّ پيامبر! اين جنگ، دشمنان را براند،</w:t>
      </w:r>
    </w:p>
    <w:p w:rsidR="00B070AD" w:rsidRDefault="00B070AD" w:rsidP="005B76F0">
      <w:pPr>
        <w:pStyle w:val="libPoemCenter"/>
        <w:rPr>
          <w:rtl/>
        </w:rPr>
      </w:pPr>
      <w:r>
        <w:rPr>
          <w:rtl/>
        </w:rPr>
        <w:t>و هودج نشينان را از صحنه بدر كرد،</w:t>
      </w:r>
    </w:p>
    <w:p w:rsidR="00B070AD" w:rsidRDefault="00B070AD" w:rsidP="005B76F0">
      <w:pPr>
        <w:pStyle w:val="libPoemCenter"/>
        <w:rPr>
          <w:rtl/>
        </w:rPr>
      </w:pPr>
      <w:r>
        <w:rPr>
          <w:rtl/>
        </w:rPr>
        <w:t>و همه امور برا</w:t>
      </w:r>
      <w:r w:rsidR="00382213">
        <w:rPr>
          <w:rtl/>
        </w:rPr>
        <w:t>ی</w:t>
      </w:r>
      <w:r>
        <w:rPr>
          <w:rtl/>
        </w:rPr>
        <w:t xml:space="preserve"> شما هموار و استوار شد؛ جز شام</w:t>
      </w:r>
    </w:p>
    <w:p w:rsidR="00B070AD" w:rsidRDefault="00B070AD" w:rsidP="005B76F0">
      <w:pPr>
        <w:pStyle w:val="libPoemCenter"/>
        <w:rPr>
          <w:rtl/>
        </w:rPr>
      </w:pPr>
      <w:r>
        <w:rPr>
          <w:rtl/>
        </w:rPr>
        <w:t>كه در شام نيز آثار تسليم و انقياد نمايان م</w:t>
      </w:r>
      <w:r w:rsidR="00382213">
        <w:rPr>
          <w:rtl/>
        </w:rPr>
        <w:t>ی</w:t>
      </w:r>
      <w:r>
        <w:rPr>
          <w:rtl/>
        </w:rPr>
        <w:t xml:space="preserve"> شود.</w:t>
      </w:r>
    </w:p>
    <w:p w:rsidR="00B070AD" w:rsidRDefault="00B070AD" w:rsidP="005B76F0">
      <w:pPr>
        <w:pStyle w:val="libPoemCenter"/>
        <w:rPr>
          <w:rtl/>
        </w:rPr>
      </w:pPr>
      <w:r>
        <w:rPr>
          <w:rtl/>
        </w:rPr>
        <w:t>آنها را همان بس كه ديدند و شما را همين بس كه ما</w:t>
      </w:r>
    </w:p>
    <w:p w:rsidR="00B070AD" w:rsidRDefault="00B070AD" w:rsidP="005B76F0">
      <w:pPr>
        <w:pStyle w:val="libPoemCenter"/>
        <w:rPr>
          <w:rtl/>
        </w:rPr>
      </w:pPr>
      <w:r>
        <w:rPr>
          <w:rtl/>
        </w:rPr>
        <w:t>بدانسان كه بوديم و بودند باز استواريم».</w:t>
      </w:r>
    </w:p>
    <w:p w:rsidR="00B070AD" w:rsidRDefault="00B070AD" w:rsidP="00B070AD">
      <w:pPr>
        <w:pStyle w:val="libNormal"/>
        <w:rPr>
          <w:rtl/>
        </w:rPr>
      </w:pPr>
      <w:r>
        <w:rPr>
          <w:rtl/>
        </w:rPr>
        <w:t>و نيز، همو در جنگ جمل ام المؤمنين عايشه را مورد خطاب قرار داده و گويد:</w:t>
      </w:r>
    </w:p>
    <w:tbl>
      <w:tblPr>
        <w:tblStyle w:val="TableGrid"/>
        <w:bidiVisual/>
        <w:tblW w:w="4562" w:type="pct"/>
        <w:tblInd w:w="384" w:type="dxa"/>
        <w:tblLook w:val="01E0"/>
      </w:tblPr>
      <w:tblGrid>
        <w:gridCol w:w="3798"/>
        <w:gridCol w:w="277"/>
        <w:gridCol w:w="3759"/>
      </w:tblGrid>
      <w:tr w:rsidR="00B070AD" w:rsidTr="00382213">
        <w:trPr>
          <w:trHeight w:val="350"/>
        </w:trPr>
        <w:tc>
          <w:tcPr>
            <w:tcW w:w="3920" w:type="dxa"/>
            <w:shd w:val="clear" w:color="auto" w:fill="auto"/>
          </w:tcPr>
          <w:p w:rsidR="00B070AD" w:rsidRDefault="00B070AD" w:rsidP="00382213">
            <w:pPr>
              <w:pStyle w:val="libPoem"/>
            </w:pPr>
            <w:r>
              <w:rPr>
                <w:rtl/>
              </w:rPr>
              <w:t>وص</w:t>
            </w:r>
            <w:r w:rsidR="00382213">
              <w:rPr>
                <w:rtl/>
              </w:rPr>
              <w:t>ی</w:t>
            </w:r>
            <w:r>
              <w:rPr>
                <w:rtl/>
              </w:rPr>
              <w:t>ّ رسول اللّه</w:t>
            </w:r>
            <w:r w:rsidR="00350C21">
              <w:rPr>
                <w:rtl/>
              </w:rPr>
              <w:t xml:space="preserve"> </w:t>
            </w:r>
            <w:r>
              <w:rPr>
                <w:rtl/>
              </w:rPr>
              <w:t>من دون اهله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انتِ عل</w:t>
            </w:r>
            <w:r w:rsidR="00382213">
              <w:rPr>
                <w:rtl/>
              </w:rPr>
              <w:t>ی</w:t>
            </w:r>
            <w:r>
              <w:rPr>
                <w:rtl/>
              </w:rPr>
              <w:t xml:space="preserve"> ما كان من ذاك شاهدٌ</w:t>
            </w:r>
            <w:r w:rsidRPr="00725071">
              <w:rPr>
                <w:rStyle w:val="libPoemTiniChar0"/>
                <w:rtl/>
              </w:rPr>
              <w:br/>
              <w:t> </w:t>
            </w:r>
          </w:p>
        </w:tc>
      </w:tr>
    </w:tbl>
    <w:p w:rsidR="00B070AD" w:rsidRDefault="00B070AD" w:rsidP="005B76F0">
      <w:pPr>
        <w:pStyle w:val="libPoemCenter"/>
        <w:rPr>
          <w:rtl/>
        </w:rPr>
      </w:pPr>
      <w:r>
        <w:rPr>
          <w:rtl/>
        </w:rPr>
        <w:t>«او تنها «وص</w:t>
      </w:r>
      <w:r w:rsidR="00382213">
        <w:rPr>
          <w:rtl/>
        </w:rPr>
        <w:t>ی</w:t>
      </w:r>
      <w:r>
        <w:rPr>
          <w:rtl/>
        </w:rPr>
        <w:t>» رسول اللّه</w:t>
      </w:r>
      <w:r w:rsidR="00350C21">
        <w:rPr>
          <w:rtl/>
        </w:rPr>
        <w:t xml:space="preserve"> </w:t>
      </w:r>
      <w:r>
        <w:rPr>
          <w:rtl/>
        </w:rPr>
        <w:t>در خانواده اوست</w:t>
      </w:r>
    </w:p>
    <w:p w:rsidR="00B070AD" w:rsidRDefault="00B070AD" w:rsidP="005B76F0">
      <w:pPr>
        <w:pStyle w:val="libPoemCenter"/>
        <w:rPr>
          <w:rtl/>
        </w:rPr>
      </w:pPr>
      <w:r>
        <w:rPr>
          <w:rtl/>
        </w:rPr>
        <w:t>و نو خود بر آنچه هست و بايد، گواه و شاهد بوده ا</w:t>
      </w:r>
      <w:r w:rsidR="00382213">
        <w:rPr>
          <w:rtl/>
        </w:rPr>
        <w:t>ی</w:t>
      </w:r>
      <w:r>
        <w:rPr>
          <w:rtl/>
        </w:rPr>
        <w:t>».</w:t>
      </w:r>
    </w:p>
    <w:p w:rsidR="00B070AD" w:rsidRDefault="00B070AD" w:rsidP="00B070AD">
      <w:pPr>
        <w:pStyle w:val="libNormal"/>
        <w:rPr>
          <w:rtl/>
        </w:rPr>
      </w:pPr>
      <w:r>
        <w:rPr>
          <w:rtl/>
        </w:rPr>
        <w:t>و عمروبن احيحه</w:t>
      </w:r>
      <w:r w:rsidR="00350C21">
        <w:rPr>
          <w:rtl/>
        </w:rPr>
        <w:t xml:space="preserve"> </w:t>
      </w:r>
      <w:r>
        <w:rPr>
          <w:rtl/>
        </w:rPr>
        <w:t>پس از خطبه ابن زبير و خطبه امام حسن</w:t>
      </w:r>
      <w:r w:rsidRPr="00BA2DC6">
        <w:rPr>
          <w:rStyle w:val="libAlaemChar"/>
          <w:rtl/>
        </w:rPr>
        <w:t xml:space="preserve">عليه‌السلام </w:t>
      </w:r>
      <w:r>
        <w:rPr>
          <w:rtl/>
        </w:rPr>
        <w:t>در روز جمل</w:t>
      </w:r>
      <w:r w:rsidR="00350C21">
        <w:rPr>
          <w:rtl/>
        </w:rPr>
        <w:t xml:space="preserve"> </w:t>
      </w:r>
      <w:r>
        <w:rPr>
          <w:rtl/>
        </w:rPr>
        <w:t>گفت:</w:t>
      </w:r>
    </w:p>
    <w:tbl>
      <w:tblPr>
        <w:tblStyle w:val="TableGrid"/>
        <w:bidiVisual/>
        <w:tblW w:w="4562" w:type="pct"/>
        <w:tblInd w:w="384" w:type="dxa"/>
        <w:tblLook w:val="01E0"/>
      </w:tblPr>
      <w:tblGrid>
        <w:gridCol w:w="3778"/>
        <w:gridCol w:w="303"/>
        <w:gridCol w:w="3753"/>
      </w:tblGrid>
      <w:tr w:rsidR="00B070AD" w:rsidTr="00382213">
        <w:trPr>
          <w:trHeight w:val="350"/>
        </w:trPr>
        <w:tc>
          <w:tcPr>
            <w:tcW w:w="3338" w:type="dxa"/>
            <w:shd w:val="clear" w:color="auto" w:fill="auto"/>
          </w:tcPr>
          <w:p w:rsidR="00B070AD" w:rsidRDefault="00B070AD" w:rsidP="00382213">
            <w:pPr>
              <w:pStyle w:val="libPoem"/>
            </w:pPr>
            <w:r>
              <w:rPr>
                <w:rtl/>
              </w:rPr>
              <w:t>حسن الخير يا شبيه ابيه</w:t>
            </w:r>
            <w:r w:rsidRPr="00725071">
              <w:rPr>
                <w:rStyle w:val="libPoemTiniChar0"/>
                <w:rtl/>
              </w:rPr>
              <w:br/>
              <w:t> </w:t>
            </w:r>
          </w:p>
        </w:tc>
        <w:tc>
          <w:tcPr>
            <w:tcW w:w="268" w:type="dxa"/>
            <w:shd w:val="clear" w:color="auto" w:fill="auto"/>
          </w:tcPr>
          <w:p w:rsidR="00B070AD" w:rsidRDefault="00B070AD" w:rsidP="00382213">
            <w:pPr>
              <w:pStyle w:val="libPoem"/>
              <w:rPr>
                <w:rtl/>
              </w:rPr>
            </w:pPr>
          </w:p>
        </w:tc>
        <w:tc>
          <w:tcPr>
            <w:tcW w:w="3316" w:type="dxa"/>
            <w:shd w:val="clear" w:color="auto" w:fill="auto"/>
          </w:tcPr>
          <w:p w:rsidR="00B070AD" w:rsidRDefault="00B070AD" w:rsidP="00382213">
            <w:pPr>
              <w:pStyle w:val="libPoem"/>
            </w:pPr>
            <w:r>
              <w:rPr>
                <w:rtl/>
              </w:rPr>
              <w:t>قمت فينا مقام خير خطيب</w:t>
            </w:r>
            <w:r w:rsidRPr="00725071">
              <w:rPr>
                <w:rStyle w:val="libPoemTiniChar0"/>
                <w:rtl/>
              </w:rPr>
              <w:br/>
              <w:t> </w:t>
            </w:r>
          </w:p>
        </w:tc>
      </w:tr>
      <w:tr w:rsidR="00B070AD" w:rsidTr="00382213">
        <w:trPr>
          <w:trHeight w:val="350"/>
        </w:trPr>
        <w:tc>
          <w:tcPr>
            <w:tcW w:w="3338" w:type="dxa"/>
          </w:tcPr>
          <w:p w:rsidR="00B070AD" w:rsidRDefault="00B070AD" w:rsidP="00382213">
            <w:pPr>
              <w:pStyle w:val="libPoem"/>
            </w:pPr>
            <w:r>
              <w:rPr>
                <w:rtl/>
              </w:rPr>
              <w:t>قمت بالخطبة الت</w:t>
            </w:r>
            <w:r w:rsidR="00382213">
              <w:rPr>
                <w:rtl/>
              </w:rPr>
              <w:t>ی</w:t>
            </w:r>
            <w:r>
              <w:rPr>
                <w:rtl/>
              </w:rPr>
              <w:t xml:space="preserve"> صدع اللّ</w:t>
            </w:r>
            <w:r w:rsidRPr="00725071">
              <w:rPr>
                <w:rStyle w:val="libPoemTiniChar0"/>
                <w:rtl/>
              </w:rPr>
              <w:br/>
              <w:t> </w:t>
            </w:r>
          </w:p>
        </w:tc>
        <w:tc>
          <w:tcPr>
            <w:tcW w:w="268" w:type="dxa"/>
          </w:tcPr>
          <w:p w:rsidR="00B070AD" w:rsidRDefault="00B070AD" w:rsidP="00382213">
            <w:pPr>
              <w:pStyle w:val="libPoem"/>
              <w:rPr>
                <w:rtl/>
              </w:rPr>
            </w:pPr>
          </w:p>
        </w:tc>
        <w:tc>
          <w:tcPr>
            <w:tcW w:w="3316" w:type="dxa"/>
          </w:tcPr>
          <w:p w:rsidR="00B070AD" w:rsidRDefault="00B070AD" w:rsidP="00382213">
            <w:pPr>
              <w:pStyle w:val="libPoem"/>
            </w:pPr>
            <w:r>
              <w:rPr>
                <w:rtl/>
              </w:rPr>
              <w:t>ه بها عن ابيك اهل العيوب</w:t>
            </w:r>
            <w:r w:rsidRPr="00725071">
              <w:rPr>
                <w:rStyle w:val="libPoemTiniChar0"/>
                <w:rtl/>
              </w:rPr>
              <w:br/>
              <w:t> </w:t>
            </w:r>
          </w:p>
        </w:tc>
      </w:tr>
      <w:tr w:rsidR="00B070AD" w:rsidTr="00382213">
        <w:trPr>
          <w:trHeight w:val="350"/>
        </w:trPr>
        <w:tc>
          <w:tcPr>
            <w:tcW w:w="3338" w:type="dxa"/>
          </w:tcPr>
          <w:p w:rsidR="00B070AD" w:rsidRDefault="00B070AD" w:rsidP="00382213">
            <w:pPr>
              <w:pStyle w:val="libPoem"/>
            </w:pPr>
            <w:r>
              <w:rPr>
                <w:rtl/>
              </w:rPr>
              <w:t>و كشفت القناع فاتضح الأم</w:t>
            </w:r>
            <w:r w:rsidRPr="00725071">
              <w:rPr>
                <w:rStyle w:val="libPoemTiniChar0"/>
                <w:rtl/>
              </w:rPr>
              <w:br/>
              <w:t> </w:t>
            </w:r>
          </w:p>
        </w:tc>
        <w:tc>
          <w:tcPr>
            <w:tcW w:w="268" w:type="dxa"/>
          </w:tcPr>
          <w:p w:rsidR="00B070AD" w:rsidRDefault="00B070AD" w:rsidP="00382213">
            <w:pPr>
              <w:pStyle w:val="libPoem"/>
              <w:rPr>
                <w:rtl/>
              </w:rPr>
            </w:pPr>
          </w:p>
        </w:tc>
        <w:tc>
          <w:tcPr>
            <w:tcW w:w="3316" w:type="dxa"/>
          </w:tcPr>
          <w:p w:rsidR="00B070AD" w:rsidRDefault="00B070AD" w:rsidP="00382213">
            <w:pPr>
              <w:pStyle w:val="libPoem"/>
            </w:pPr>
            <w:r>
              <w:rPr>
                <w:rtl/>
              </w:rPr>
              <w:t>ر و اصلحت فاسدات القلوب</w:t>
            </w:r>
            <w:r w:rsidRPr="00725071">
              <w:rPr>
                <w:rStyle w:val="libPoemTiniChar0"/>
                <w:rtl/>
              </w:rPr>
              <w:br/>
              <w:t> </w:t>
            </w:r>
          </w:p>
        </w:tc>
      </w:tr>
      <w:tr w:rsidR="00B070AD" w:rsidTr="00382213">
        <w:trPr>
          <w:trHeight w:val="350"/>
        </w:trPr>
        <w:tc>
          <w:tcPr>
            <w:tcW w:w="3338" w:type="dxa"/>
          </w:tcPr>
          <w:p w:rsidR="00B070AD" w:rsidRDefault="00B070AD" w:rsidP="00382213">
            <w:pPr>
              <w:pStyle w:val="libPoem"/>
            </w:pPr>
            <w:r>
              <w:rPr>
                <w:rtl/>
              </w:rPr>
              <w:t>لست كابن الزبير لجلج ف</w:t>
            </w:r>
            <w:r w:rsidR="00382213">
              <w:rPr>
                <w:rtl/>
              </w:rPr>
              <w:t>ی</w:t>
            </w:r>
            <w:r>
              <w:rPr>
                <w:rtl/>
              </w:rPr>
              <w:t xml:space="preserve"> الق</w:t>
            </w:r>
            <w:r w:rsidRPr="00725071">
              <w:rPr>
                <w:rStyle w:val="libPoemTiniChar0"/>
                <w:rtl/>
              </w:rPr>
              <w:br/>
              <w:t> </w:t>
            </w:r>
          </w:p>
        </w:tc>
        <w:tc>
          <w:tcPr>
            <w:tcW w:w="268" w:type="dxa"/>
          </w:tcPr>
          <w:p w:rsidR="00B070AD" w:rsidRDefault="00B070AD" w:rsidP="00382213">
            <w:pPr>
              <w:pStyle w:val="libPoem"/>
              <w:rPr>
                <w:rtl/>
              </w:rPr>
            </w:pPr>
          </w:p>
        </w:tc>
        <w:tc>
          <w:tcPr>
            <w:tcW w:w="3316" w:type="dxa"/>
          </w:tcPr>
          <w:p w:rsidR="00B070AD" w:rsidRDefault="00B070AD" w:rsidP="00382213">
            <w:pPr>
              <w:pStyle w:val="libPoem"/>
            </w:pPr>
            <w:r>
              <w:rPr>
                <w:rtl/>
              </w:rPr>
              <w:t>ول و طأطأ عنان فسل مريب</w:t>
            </w:r>
            <w:r w:rsidRPr="00725071">
              <w:rPr>
                <w:rStyle w:val="libPoemTiniChar0"/>
                <w:rtl/>
              </w:rPr>
              <w:br/>
              <w:t> </w:t>
            </w:r>
          </w:p>
        </w:tc>
      </w:tr>
      <w:tr w:rsidR="00B070AD" w:rsidTr="00382213">
        <w:tblPrEx>
          <w:tblLook w:val="04A0"/>
        </w:tblPrEx>
        <w:trPr>
          <w:trHeight w:val="350"/>
        </w:trPr>
        <w:tc>
          <w:tcPr>
            <w:tcW w:w="3338" w:type="dxa"/>
          </w:tcPr>
          <w:p w:rsidR="00B070AD" w:rsidRDefault="00B070AD" w:rsidP="00382213">
            <w:pPr>
              <w:pStyle w:val="libPoem"/>
            </w:pPr>
            <w:r>
              <w:rPr>
                <w:rtl/>
              </w:rPr>
              <w:t>و أبَ</w:t>
            </w:r>
            <w:r w:rsidR="00382213">
              <w:rPr>
                <w:rtl/>
              </w:rPr>
              <w:t>ی</w:t>
            </w:r>
            <w:r>
              <w:rPr>
                <w:rtl/>
              </w:rPr>
              <w:t xml:space="preserve"> اللّه</w:t>
            </w:r>
            <w:r w:rsidR="00350C21">
              <w:rPr>
                <w:rtl/>
              </w:rPr>
              <w:t xml:space="preserve"> </w:t>
            </w:r>
            <w:r>
              <w:rPr>
                <w:rtl/>
              </w:rPr>
              <w:t>ان يقوم يما قا</w:t>
            </w:r>
            <w:r w:rsidRPr="00725071">
              <w:rPr>
                <w:rStyle w:val="libPoemTiniChar0"/>
                <w:rtl/>
              </w:rPr>
              <w:br/>
              <w:t> </w:t>
            </w:r>
          </w:p>
        </w:tc>
        <w:tc>
          <w:tcPr>
            <w:tcW w:w="268" w:type="dxa"/>
          </w:tcPr>
          <w:p w:rsidR="00B070AD" w:rsidRDefault="00B070AD" w:rsidP="00382213">
            <w:pPr>
              <w:pStyle w:val="libPoem"/>
              <w:rPr>
                <w:rtl/>
              </w:rPr>
            </w:pPr>
          </w:p>
        </w:tc>
        <w:tc>
          <w:tcPr>
            <w:tcW w:w="3316" w:type="dxa"/>
          </w:tcPr>
          <w:p w:rsidR="00B070AD" w:rsidRDefault="00B070AD" w:rsidP="00382213">
            <w:pPr>
              <w:pStyle w:val="libPoem"/>
            </w:pPr>
            <w:r>
              <w:rPr>
                <w:rtl/>
              </w:rPr>
              <w:t>م به ابن الوص</w:t>
            </w:r>
            <w:r w:rsidR="00382213">
              <w:rPr>
                <w:rtl/>
              </w:rPr>
              <w:t>ی</w:t>
            </w:r>
            <w:r>
              <w:rPr>
                <w:rtl/>
              </w:rPr>
              <w:t xml:space="preserve"> و ابن النجيب</w:t>
            </w:r>
            <w:r w:rsidRPr="00725071">
              <w:rPr>
                <w:rStyle w:val="libPoemTiniChar0"/>
                <w:rtl/>
              </w:rPr>
              <w:br/>
              <w:t> </w:t>
            </w:r>
          </w:p>
        </w:tc>
      </w:tr>
      <w:tr w:rsidR="00B070AD" w:rsidTr="00382213">
        <w:tblPrEx>
          <w:tblLook w:val="04A0"/>
        </w:tblPrEx>
        <w:trPr>
          <w:trHeight w:val="350"/>
        </w:trPr>
        <w:tc>
          <w:tcPr>
            <w:tcW w:w="3338" w:type="dxa"/>
          </w:tcPr>
          <w:p w:rsidR="00B070AD" w:rsidRDefault="00B070AD" w:rsidP="00382213">
            <w:pPr>
              <w:pStyle w:val="libPoem"/>
            </w:pPr>
            <w:r>
              <w:rPr>
                <w:rtl/>
              </w:rPr>
              <w:t>انّ شخصا بين النب</w:t>
            </w:r>
            <w:r w:rsidR="00382213">
              <w:rPr>
                <w:rtl/>
              </w:rPr>
              <w:t>ی</w:t>
            </w:r>
            <w:r w:rsidR="00350C21">
              <w:rPr>
                <w:rtl/>
              </w:rPr>
              <w:t xml:space="preserve"> </w:t>
            </w:r>
            <w:r>
              <w:rPr>
                <w:rtl/>
              </w:rPr>
              <w:t>لك الخ</w:t>
            </w:r>
            <w:r w:rsidRPr="00725071">
              <w:rPr>
                <w:rStyle w:val="libPoemTiniChar0"/>
                <w:rtl/>
              </w:rPr>
              <w:br/>
              <w:t> </w:t>
            </w:r>
          </w:p>
        </w:tc>
        <w:tc>
          <w:tcPr>
            <w:tcW w:w="268" w:type="dxa"/>
          </w:tcPr>
          <w:p w:rsidR="00B070AD" w:rsidRDefault="00B070AD" w:rsidP="00382213">
            <w:pPr>
              <w:pStyle w:val="libPoem"/>
              <w:rPr>
                <w:rtl/>
              </w:rPr>
            </w:pPr>
          </w:p>
        </w:tc>
        <w:tc>
          <w:tcPr>
            <w:tcW w:w="3316" w:type="dxa"/>
          </w:tcPr>
          <w:p w:rsidR="00B070AD" w:rsidRDefault="00B070AD" w:rsidP="00382213">
            <w:pPr>
              <w:pStyle w:val="libPoem"/>
            </w:pPr>
            <w:r>
              <w:rPr>
                <w:rtl/>
              </w:rPr>
              <w:t>ير</w:t>
            </w:r>
            <w:r w:rsidR="00350C21">
              <w:rPr>
                <w:rtl/>
              </w:rPr>
              <w:t xml:space="preserve"> </w:t>
            </w:r>
            <w:r>
              <w:rPr>
                <w:rtl/>
              </w:rPr>
              <w:t>و بين الوص</w:t>
            </w:r>
            <w:r w:rsidR="00382213">
              <w:rPr>
                <w:rtl/>
              </w:rPr>
              <w:t>ی</w:t>
            </w:r>
            <w:r>
              <w:rPr>
                <w:rtl/>
              </w:rPr>
              <w:t xml:space="preserve"> غير مشوب</w:t>
            </w:r>
            <w:r w:rsidRPr="00725071">
              <w:rPr>
                <w:rStyle w:val="libPoemTiniChar0"/>
                <w:rtl/>
              </w:rPr>
              <w:br/>
              <w:t> </w:t>
            </w:r>
          </w:p>
        </w:tc>
      </w:tr>
    </w:tbl>
    <w:p w:rsidR="00B070AD" w:rsidRDefault="00B070AD" w:rsidP="005B76F0">
      <w:pPr>
        <w:pStyle w:val="libPoemCenter"/>
        <w:rPr>
          <w:rtl/>
        </w:rPr>
      </w:pPr>
      <w:r>
        <w:rPr>
          <w:rtl/>
        </w:rPr>
        <w:t>«ا</w:t>
      </w:r>
      <w:r w:rsidR="00382213">
        <w:rPr>
          <w:rtl/>
        </w:rPr>
        <w:t>ی</w:t>
      </w:r>
      <w:r>
        <w:rPr>
          <w:rtl/>
        </w:rPr>
        <w:t xml:space="preserve"> حسن نيك سرشت! ا</w:t>
      </w:r>
      <w:r w:rsidR="00382213">
        <w:rPr>
          <w:rtl/>
        </w:rPr>
        <w:t>ی</w:t>
      </w:r>
      <w:r>
        <w:rPr>
          <w:rtl/>
        </w:rPr>
        <w:t xml:space="preserve"> همانند پدر!</w:t>
      </w:r>
    </w:p>
    <w:p w:rsidR="00B070AD" w:rsidRDefault="00B070AD" w:rsidP="005B76F0">
      <w:pPr>
        <w:pStyle w:val="libPoemCenter"/>
        <w:rPr>
          <w:rtl/>
        </w:rPr>
      </w:pPr>
      <w:r>
        <w:rPr>
          <w:rtl/>
        </w:rPr>
        <w:lastRenderedPageBreak/>
        <w:t>تو در ميان ما جايگاه بهترين سخنور را گرفت</w:t>
      </w:r>
      <w:r w:rsidR="00382213">
        <w:rPr>
          <w:rtl/>
        </w:rPr>
        <w:t>ی</w:t>
      </w:r>
      <w:r>
        <w:rPr>
          <w:rtl/>
        </w:rPr>
        <w:t>.</w:t>
      </w:r>
    </w:p>
    <w:p w:rsidR="00B070AD" w:rsidRDefault="00B070AD" w:rsidP="005B76F0">
      <w:pPr>
        <w:pStyle w:val="libPoemCenter"/>
        <w:rPr>
          <w:rtl/>
        </w:rPr>
      </w:pPr>
      <w:r>
        <w:rPr>
          <w:rtl/>
        </w:rPr>
        <w:t>خطبه ا</w:t>
      </w:r>
      <w:r w:rsidR="00382213">
        <w:rPr>
          <w:rtl/>
        </w:rPr>
        <w:t>ی</w:t>
      </w:r>
      <w:r>
        <w:rPr>
          <w:rtl/>
        </w:rPr>
        <w:t xml:space="preserve"> خواند</w:t>
      </w:r>
      <w:r w:rsidR="00382213">
        <w:rPr>
          <w:rtl/>
        </w:rPr>
        <w:t>ی</w:t>
      </w:r>
      <w:r>
        <w:rPr>
          <w:rtl/>
        </w:rPr>
        <w:t xml:space="preserve"> كه خداوند به وسيله آن</w:t>
      </w:r>
    </w:p>
    <w:p w:rsidR="00B070AD" w:rsidRDefault="00B070AD" w:rsidP="005B76F0">
      <w:pPr>
        <w:pStyle w:val="libPoemCenter"/>
        <w:rPr>
          <w:rtl/>
        </w:rPr>
      </w:pPr>
      <w:r>
        <w:rPr>
          <w:rtl/>
        </w:rPr>
        <w:t>زبان ياوه گويان را از پدرت بازداشت.</w:t>
      </w:r>
    </w:p>
    <w:p w:rsidR="00B070AD" w:rsidRDefault="00B070AD" w:rsidP="005B76F0">
      <w:pPr>
        <w:pStyle w:val="libPoemCenter"/>
        <w:rPr>
          <w:rtl/>
        </w:rPr>
      </w:pPr>
      <w:r>
        <w:rPr>
          <w:rtl/>
        </w:rPr>
        <w:t>پرده ها را كنار زد</w:t>
      </w:r>
      <w:r w:rsidR="00382213">
        <w:rPr>
          <w:rtl/>
        </w:rPr>
        <w:t>ی</w:t>
      </w:r>
      <w:r>
        <w:rPr>
          <w:rtl/>
        </w:rPr>
        <w:t xml:space="preserve"> تا حقيقت آشكار شد</w:t>
      </w:r>
    </w:p>
    <w:p w:rsidR="00B070AD" w:rsidRDefault="00B070AD" w:rsidP="005B76F0">
      <w:pPr>
        <w:pStyle w:val="libPoemCenter"/>
        <w:rPr>
          <w:rtl/>
        </w:rPr>
      </w:pPr>
      <w:r>
        <w:rPr>
          <w:rtl/>
        </w:rPr>
        <w:t>و بدانديش</w:t>
      </w:r>
      <w:r w:rsidR="00382213">
        <w:rPr>
          <w:rtl/>
        </w:rPr>
        <w:t>ی</w:t>
      </w:r>
      <w:r>
        <w:rPr>
          <w:rtl/>
        </w:rPr>
        <w:t xml:space="preserve"> ها</w:t>
      </w:r>
      <w:r w:rsidR="00382213">
        <w:rPr>
          <w:rtl/>
        </w:rPr>
        <w:t>ی</w:t>
      </w:r>
      <w:r>
        <w:rPr>
          <w:rtl/>
        </w:rPr>
        <w:t xml:space="preserve"> درون</w:t>
      </w:r>
      <w:r w:rsidR="00382213">
        <w:rPr>
          <w:rtl/>
        </w:rPr>
        <w:t>ی</w:t>
      </w:r>
      <w:r>
        <w:rPr>
          <w:rtl/>
        </w:rPr>
        <w:t xml:space="preserve"> اصلاح گرديد.</w:t>
      </w:r>
    </w:p>
    <w:p w:rsidR="00B070AD" w:rsidRDefault="00B070AD" w:rsidP="005B76F0">
      <w:pPr>
        <w:pStyle w:val="libPoemCenter"/>
        <w:rPr>
          <w:rtl/>
        </w:rPr>
      </w:pPr>
      <w:r>
        <w:rPr>
          <w:rtl/>
        </w:rPr>
        <w:t>تو همانند ابن زبير نيست</w:t>
      </w:r>
      <w:r w:rsidR="00382213">
        <w:rPr>
          <w:rtl/>
        </w:rPr>
        <w:t>ی</w:t>
      </w:r>
      <w:r>
        <w:rPr>
          <w:rtl/>
        </w:rPr>
        <w:t xml:space="preserve"> كه با ترديد سخن گفت</w:t>
      </w:r>
    </w:p>
    <w:p w:rsidR="00B070AD" w:rsidRDefault="00B070AD" w:rsidP="005B76F0">
      <w:pPr>
        <w:pStyle w:val="libPoemCenter"/>
        <w:rPr>
          <w:rtl/>
        </w:rPr>
      </w:pPr>
      <w:r>
        <w:rPr>
          <w:rtl/>
        </w:rPr>
        <w:t>و عنان سبكسر</w:t>
      </w:r>
      <w:r w:rsidR="00382213">
        <w:rPr>
          <w:rtl/>
        </w:rPr>
        <w:t>ی</w:t>
      </w:r>
      <w:r>
        <w:rPr>
          <w:rtl/>
        </w:rPr>
        <w:t xml:space="preserve"> و فرومايگ</w:t>
      </w:r>
      <w:r w:rsidR="00382213">
        <w:rPr>
          <w:rtl/>
        </w:rPr>
        <w:t>ی</w:t>
      </w:r>
      <w:r>
        <w:rPr>
          <w:rtl/>
        </w:rPr>
        <w:t xml:space="preserve"> و سركش</w:t>
      </w:r>
      <w:r w:rsidR="00382213">
        <w:rPr>
          <w:rtl/>
        </w:rPr>
        <w:t>ی</w:t>
      </w:r>
      <w:r>
        <w:rPr>
          <w:rtl/>
        </w:rPr>
        <w:t xml:space="preserve"> را رها كرد.</w:t>
      </w:r>
    </w:p>
    <w:p w:rsidR="00B070AD" w:rsidRDefault="00B070AD" w:rsidP="005B76F0">
      <w:pPr>
        <w:pStyle w:val="libPoemCenter"/>
        <w:rPr>
          <w:rtl/>
        </w:rPr>
      </w:pPr>
      <w:r>
        <w:rPr>
          <w:rtl/>
        </w:rPr>
        <w:t>و خدا نخواست كه او در جايگاه</w:t>
      </w:r>
      <w:r w:rsidR="00382213">
        <w:rPr>
          <w:rtl/>
        </w:rPr>
        <w:t>ی</w:t>
      </w:r>
      <w:r>
        <w:rPr>
          <w:rtl/>
        </w:rPr>
        <w:t xml:space="preserve"> قرار بگيرد</w:t>
      </w:r>
    </w:p>
    <w:p w:rsidR="00B070AD" w:rsidRDefault="00B070AD" w:rsidP="005B76F0">
      <w:pPr>
        <w:pStyle w:val="libPoemCenter"/>
        <w:rPr>
          <w:rtl/>
        </w:rPr>
      </w:pPr>
      <w:r>
        <w:rPr>
          <w:rtl/>
        </w:rPr>
        <w:t>كه فرزند «وص</w:t>
      </w:r>
      <w:r w:rsidR="00382213">
        <w:rPr>
          <w:rtl/>
        </w:rPr>
        <w:t>ی</w:t>
      </w:r>
      <w:r>
        <w:rPr>
          <w:rtl/>
        </w:rPr>
        <w:t>» و زاده نجيب قرار گرفت.</w:t>
      </w:r>
    </w:p>
    <w:p w:rsidR="00B070AD" w:rsidRDefault="00B070AD" w:rsidP="005B76F0">
      <w:pPr>
        <w:pStyle w:val="libPoemCenter"/>
        <w:rPr>
          <w:rtl/>
        </w:rPr>
      </w:pPr>
      <w:r>
        <w:rPr>
          <w:rtl/>
        </w:rPr>
        <w:t>براست</w:t>
      </w:r>
      <w:r w:rsidR="00382213">
        <w:rPr>
          <w:rtl/>
        </w:rPr>
        <w:t>ی</w:t>
      </w:r>
      <w:r>
        <w:rPr>
          <w:rtl/>
        </w:rPr>
        <w:t xml:space="preserve"> شخصيت</w:t>
      </w:r>
      <w:r w:rsidR="00382213">
        <w:rPr>
          <w:rtl/>
        </w:rPr>
        <w:t>ی</w:t>
      </w:r>
      <w:r>
        <w:rPr>
          <w:rtl/>
        </w:rPr>
        <w:t xml:space="preserve"> چون تو</w:t>
      </w:r>
      <w:r w:rsidR="00350C21">
        <w:rPr>
          <w:rtl/>
        </w:rPr>
        <w:t xml:space="preserve"> </w:t>
      </w:r>
      <w:r>
        <w:rPr>
          <w:rtl/>
        </w:rPr>
        <w:t>ا</w:t>
      </w:r>
      <w:r w:rsidR="00382213">
        <w:rPr>
          <w:rtl/>
        </w:rPr>
        <w:t>ی</w:t>
      </w:r>
      <w:r>
        <w:rPr>
          <w:rtl/>
        </w:rPr>
        <w:t xml:space="preserve"> خير محض</w:t>
      </w:r>
      <w:r w:rsidR="00350C21">
        <w:rPr>
          <w:rtl/>
        </w:rPr>
        <w:t xml:space="preserve"> </w:t>
      </w:r>
      <w:r>
        <w:rPr>
          <w:rtl/>
        </w:rPr>
        <w:t>كه عصاره نب</w:t>
      </w:r>
      <w:r w:rsidR="00382213">
        <w:rPr>
          <w:rtl/>
        </w:rPr>
        <w:t>ی</w:t>
      </w:r>
    </w:p>
    <w:p w:rsidR="00B070AD" w:rsidRDefault="00B070AD" w:rsidP="005B76F0">
      <w:pPr>
        <w:pStyle w:val="libPoemCenter"/>
        <w:rPr>
          <w:rtl/>
        </w:rPr>
      </w:pPr>
      <w:r>
        <w:rPr>
          <w:rtl/>
        </w:rPr>
        <w:t>و «وص</w:t>
      </w:r>
      <w:r w:rsidR="00382213">
        <w:rPr>
          <w:rtl/>
        </w:rPr>
        <w:t>ی</w:t>
      </w:r>
      <w:r>
        <w:rPr>
          <w:rtl/>
        </w:rPr>
        <w:t>ّ» است، خالص و ناب و غير مشوب خواهد بود».</w:t>
      </w:r>
    </w:p>
    <w:p w:rsidR="00B070AD" w:rsidRDefault="00B070AD" w:rsidP="005B76F0">
      <w:pPr>
        <w:pStyle w:val="libNormal"/>
        <w:rPr>
          <w:rtl/>
        </w:rPr>
      </w:pPr>
      <w:r>
        <w:rPr>
          <w:rtl/>
        </w:rPr>
        <w:t>ابن اب</w:t>
      </w:r>
      <w:r w:rsidR="00382213">
        <w:rPr>
          <w:rtl/>
        </w:rPr>
        <w:t>ی</w:t>
      </w:r>
      <w:r>
        <w:rPr>
          <w:rtl/>
        </w:rPr>
        <w:t xml:space="preserve"> الحديد پس از ذكر ابيات مذكور گويد: «اين اشعار و اُرجوزه ها همگ</w:t>
      </w:r>
      <w:r w:rsidR="00382213">
        <w:rPr>
          <w:rtl/>
        </w:rPr>
        <w:t>ی</w:t>
      </w:r>
      <w:r w:rsidR="005B76F0">
        <w:rPr>
          <w:rFonts w:hint="cs"/>
          <w:rtl/>
        </w:rPr>
        <w:t xml:space="preserve"> </w:t>
      </w:r>
      <w:r>
        <w:rPr>
          <w:rtl/>
        </w:rPr>
        <w:t>را ابومحنف لوط بن يحي</w:t>
      </w:r>
      <w:r w:rsidR="00382213">
        <w:rPr>
          <w:rtl/>
        </w:rPr>
        <w:t>ی</w:t>
      </w:r>
      <w:r>
        <w:rPr>
          <w:rtl/>
        </w:rPr>
        <w:t xml:space="preserve"> در كتاب «وقعه جمل» آورده است. و ابومحنف از محدثان و از كسان</w:t>
      </w:r>
      <w:r w:rsidR="00382213">
        <w:rPr>
          <w:rtl/>
        </w:rPr>
        <w:t>ی</w:t>
      </w:r>
      <w:r>
        <w:rPr>
          <w:rtl/>
        </w:rPr>
        <w:t xml:space="preserve"> است كه امامت انتخاب</w:t>
      </w:r>
      <w:r w:rsidR="00382213">
        <w:rPr>
          <w:rtl/>
        </w:rPr>
        <w:t>ی</w:t>
      </w:r>
      <w:r>
        <w:rPr>
          <w:rtl/>
        </w:rPr>
        <w:t xml:space="preserve"> را صحيح م</w:t>
      </w:r>
      <w:r w:rsidR="00382213">
        <w:rPr>
          <w:rtl/>
        </w:rPr>
        <w:t>ی</w:t>
      </w:r>
      <w:r>
        <w:rPr>
          <w:rtl/>
        </w:rPr>
        <w:t xml:space="preserve"> دانند. او نه شيعه است و نه از رجال شيعه شمرده م</w:t>
      </w:r>
      <w:r w:rsidR="00382213">
        <w:rPr>
          <w:rtl/>
        </w:rPr>
        <w:t>ی</w:t>
      </w:r>
      <w:r>
        <w:rPr>
          <w:rtl/>
        </w:rPr>
        <w:t xml:space="preserve"> شود.» و از جمله اشعار</w:t>
      </w:r>
      <w:r w:rsidR="00382213">
        <w:rPr>
          <w:rtl/>
        </w:rPr>
        <w:t>ی</w:t>
      </w:r>
      <w:r>
        <w:rPr>
          <w:rtl/>
        </w:rPr>
        <w:t xml:space="preserve"> كه درباره صفين آورديم و در بردارنده لقب «وص</w:t>
      </w:r>
      <w:r w:rsidR="00382213">
        <w:rPr>
          <w:rtl/>
        </w:rPr>
        <w:t>ی</w:t>
      </w:r>
      <w:r>
        <w:rPr>
          <w:rtl/>
        </w:rPr>
        <w:t>» برا</w:t>
      </w:r>
      <w:r w:rsidR="00382213">
        <w:rPr>
          <w:rtl/>
        </w:rPr>
        <w:t>ی</w:t>
      </w:r>
      <w:r>
        <w:rPr>
          <w:rtl/>
        </w:rPr>
        <w:t xml:space="preserve"> آن حضرت</w:t>
      </w:r>
      <w:r w:rsidRPr="00BA2DC6">
        <w:rPr>
          <w:rStyle w:val="libAlaemChar"/>
          <w:rtl/>
        </w:rPr>
        <w:t xml:space="preserve">عليه‌السلام </w:t>
      </w:r>
      <w:r>
        <w:rPr>
          <w:rtl/>
        </w:rPr>
        <w:t>است، ابيات</w:t>
      </w:r>
      <w:r w:rsidR="00382213">
        <w:rPr>
          <w:rtl/>
        </w:rPr>
        <w:t>ی</w:t>
      </w:r>
      <w:r>
        <w:rPr>
          <w:rtl/>
        </w:rPr>
        <w:t xml:space="preserve"> است كه نصربن مزاحم در كتاب «صفين» آورده، كه او نيز از رجال حديث است.</w:t>
      </w:r>
    </w:p>
    <w:p w:rsidR="00B070AD" w:rsidRDefault="00CA4164" w:rsidP="00B070AD">
      <w:pPr>
        <w:pStyle w:val="libBold1"/>
        <w:rPr>
          <w:rtl/>
        </w:rPr>
      </w:pPr>
      <w:r>
        <w:rPr>
          <w:rtl/>
        </w:rPr>
        <w:t>3</w:t>
      </w:r>
      <w:r w:rsidR="00350C21">
        <w:rPr>
          <w:rtl/>
        </w:rPr>
        <w:t xml:space="preserve"> </w:t>
      </w:r>
      <w:r w:rsidR="00B070AD">
        <w:rPr>
          <w:rtl/>
        </w:rPr>
        <w:t>وصيت در سروده ها</w:t>
      </w:r>
      <w:r w:rsidR="00382213">
        <w:rPr>
          <w:rtl/>
        </w:rPr>
        <w:t>ی</w:t>
      </w:r>
      <w:r w:rsidR="00B070AD">
        <w:rPr>
          <w:rtl/>
        </w:rPr>
        <w:t xml:space="preserve"> جنگ صفين:</w:t>
      </w:r>
    </w:p>
    <w:p w:rsidR="00B070AD" w:rsidRDefault="00B070AD" w:rsidP="00B070AD">
      <w:pPr>
        <w:pStyle w:val="libNormal"/>
        <w:rPr>
          <w:rtl/>
        </w:rPr>
      </w:pPr>
      <w:r>
        <w:rPr>
          <w:rtl/>
        </w:rPr>
        <w:t>هنگان</w:t>
      </w:r>
      <w:r w:rsidR="00382213">
        <w:rPr>
          <w:rtl/>
        </w:rPr>
        <w:t>ی</w:t>
      </w:r>
      <w:r>
        <w:rPr>
          <w:rtl/>
        </w:rPr>
        <w:t xml:space="preserve"> كه نامه امام عل</w:t>
      </w:r>
      <w:r w:rsidR="00382213">
        <w:rPr>
          <w:rtl/>
        </w:rPr>
        <w:t>ی</w:t>
      </w:r>
      <w:r w:rsidRPr="00BA2DC6">
        <w:rPr>
          <w:rStyle w:val="libAlaemChar"/>
          <w:rtl/>
        </w:rPr>
        <w:t xml:space="preserve">عليه‌السلام </w:t>
      </w:r>
      <w:r>
        <w:rPr>
          <w:rtl/>
        </w:rPr>
        <w:t>به جريربن عبداللّه</w:t>
      </w:r>
      <w:r w:rsidR="00350C21">
        <w:rPr>
          <w:rtl/>
        </w:rPr>
        <w:t xml:space="preserve"> </w:t>
      </w:r>
      <w:r>
        <w:rPr>
          <w:rtl/>
        </w:rPr>
        <w:t>بجل</w:t>
      </w:r>
      <w:r w:rsidR="00382213">
        <w:rPr>
          <w:rtl/>
        </w:rPr>
        <w:t>ی</w:t>
      </w:r>
      <w:r>
        <w:rPr>
          <w:rtl/>
        </w:rPr>
        <w:t xml:space="preserve"> و اشعث بن قيس كند</w:t>
      </w:r>
      <w:r w:rsidR="00382213">
        <w:rPr>
          <w:rtl/>
        </w:rPr>
        <w:t>ی</w:t>
      </w:r>
      <w:r w:rsidR="00350C21">
        <w:rPr>
          <w:rtl/>
        </w:rPr>
        <w:t xml:space="preserve"> </w:t>
      </w:r>
      <w:r>
        <w:rPr>
          <w:rtl/>
        </w:rPr>
        <w:t>فرمانداران عثمان در سرزمينها</w:t>
      </w:r>
      <w:r w:rsidR="00382213">
        <w:rPr>
          <w:rtl/>
        </w:rPr>
        <w:t>ی</w:t>
      </w:r>
      <w:r>
        <w:rPr>
          <w:rtl/>
        </w:rPr>
        <w:t xml:space="preserve"> ايران رسيد، جرير پاسخ امام را با سروده ا</w:t>
      </w:r>
      <w:r w:rsidR="00382213">
        <w:rPr>
          <w:rtl/>
        </w:rPr>
        <w:t>ی</w:t>
      </w:r>
      <w:r>
        <w:rPr>
          <w:rtl/>
        </w:rPr>
        <w:t xml:space="preserve"> داد كه در آن آمده است:</w:t>
      </w:r>
    </w:p>
    <w:tbl>
      <w:tblPr>
        <w:tblStyle w:val="TableGrid"/>
        <w:bidiVisual/>
        <w:tblW w:w="4562" w:type="pct"/>
        <w:tblInd w:w="384" w:type="dxa"/>
        <w:tblLook w:val="01E0"/>
      </w:tblPr>
      <w:tblGrid>
        <w:gridCol w:w="3797"/>
        <w:gridCol w:w="277"/>
        <w:gridCol w:w="3760"/>
      </w:tblGrid>
      <w:tr w:rsidR="00B070AD" w:rsidTr="00382213">
        <w:trPr>
          <w:trHeight w:val="350"/>
        </w:trPr>
        <w:tc>
          <w:tcPr>
            <w:tcW w:w="3920" w:type="dxa"/>
            <w:shd w:val="clear" w:color="auto" w:fill="auto"/>
          </w:tcPr>
          <w:p w:rsidR="00B070AD" w:rsidRDefault="00B070AD" w:rsidP="00382213">
            <w:pPr>
              <w:pStyle w:val="libPoem"/>
            </w:pPr>
            <w:r>
              <w:rPr>
                <w:rtl/>
              </w:rPr>
              <w:t>أتانا كتاب عل</w:t>
            </w:r>
            <w:r w:rsidR="00382213">
              <w:rPr>
                <w:rtl/>
              </w:rPr>
              <w:t>ی</w:t>
            </w:r>
            <w:r>
              <w:rPr>
                <w:rtl/>
              </w:rPr>
              <w:t>ّ فلم</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نرد الكتاب بأرض العجم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lastRenderedPageBreak/>
              <w:t>و لم نَعصِ ما فيه لمّا أت</w:t>
            </w:r>
            <w:r w:rsidR="00382213">
              <w:rPr>
                <w:rtl/>
              </w:rPr>
              <w:t>ی</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لمّا نَذُمَّ و لمّا نَلمّ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نحن ولاة عل</w:t>
            </w:r>
            <w:r w:rsidR="00382213">
              <w:rPr>
                <w:rtl/>
              </w:rPr>
              <w:t>ی</w:t>
            </w:r>
            <w:r>
              <w:rPr>
                <w:rtl/>
              </w:rPr>
              <w:t xml:space="preserve"> ثغرها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نضيم العزيز و نحم</w:t>
            </w:r>
            <w:r w:rsidR="00382213">
              <w:rPr>
                <w:rtl/>
              </w:rPr>
              <w:t>ی</w:t>
            </w:r>
            <w:r>
              <w:rPr>
                <w:rtl/>
              </w:rPr>
              <w:t xml:space="preserve"> الذَّمم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نساقيهم الموت عند اللقاء</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بكأس المنايا و نشف</w:t>
            </w:r>
            <w:r w:rsidR="00382213">
              <w:rPr>
                <w:rtl/>
              </w:rPr>
              <w:t>ی</w:t>
            </w:r>
            <w:r>
              <w:rPr>
                <w:rtl/>
              </w:rPr>
              <w:t xml:space="preserve"> القرم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طحنّاهم طحنة بالقنا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ضرب سيوف تطير اللّمم</w:t>
            </w:r>
            <w:r w:rsidRPr="00725071">
              <w:rPr>
                <w:rStyle w:val="libPoemTiniChar0"/>
                <w:rtl/>
              </w:rPr>
              <w:br/>
              <w:t> </w:t>
            </w:r>
          </w:p>
        </w:tc>
      </w:tr>
      <w:tr w:rsidR="00B070AD" w:rsidTr="00382213">
        <w:tblPrEx>
          <w:tblLook w:val="04A0"/>
        </w:tblPrEx>
        <w:trPr>
          <w:trHeight w:val="350"/>
        </w:trPr>
        <w:tc>
          <w:tcPr>
            <w:tcW w:w="3920" w:type="dxa"/>
          </w:tcPr>
          <w:p w:rsidR="00B070AD" w:rsidRDefault="00B070AD" w:rsidP="00382213">
            <w:pPr>
              <w:pStyle w:val="libPoem"/>
            </w:pPr>
            <w:r>
              <w:rPr>
                <w:rtl/>
              </w:rPr>
              <w:t>مضينا يقينا عل</w:t>
            </w:r>
            <w:r w:rsidR="00382213">
              <w:rPr>
                <w:rtl/>
              </w:rPr>
              <w:t>ی</w:t>
            </w:r>
            <w:r>
              <w:rPr>
                <w:rtl/>
              </w:rPr>
              <w:t xml:space="preserve"> ديننا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دين النّب</w:t>
            </w:r>
            <w:r w:rsidR="00382213">
              <w:rPr>
                <w:rtl/>
              </w:rPr>
              <w:t>ی</w:t>
            </w:r>
            <w:r>
              <w:rPr>
                <w:rtl/>
              </w:rPr>
              <w:t xml:space="preserve"> مجلّ</w:t>
            </w:r>
            <w:r w:rsidR="00382213">
              <w:rPr>
                <w:rtl/>
              </w:rPr>
              <w:t>ی</w:t>
            </w:r>
            <w:r>
              <w:rPr>
                <w:rtl/>
              </w:rPr>
              <w:t xml:space="preserve"> الظّلم</w:t>
            </w:r>
            <w:r w:rsidRPr="00725071">
              <w:rPr>
                <w:rStyle w:val="libPoemTiniChar0"/>
                <w:rtl/>
              </w:rPr>
              <w:br/>
              <w:t> </w:t>
            </w:r>
          </w:p>
        </w:tc>
      </w:tr>
      <w:tr w:rsidR="00B070AD" w:rsidTr="00382213">
        <w:tblPrEx>
          <w:tblLook w:val="04A0"/>
        </w:tblPrEx>
        <w:trPr>
          <w:trHeight w:val="350"/>
        </w:trPr>
        <w:tc>
          <w:tcPr>
            <w:tcW w:w="3920" w:type="dxa"/>
          </w:tcPr>
          <w:p w:rsidR="00B070AD" w:rsidRDefault="00B070AD" w:rsidP="00382213">
            <w:pPr>
              <w:pStyle w:val="libPoem"/>
            </w:pPr>
            <w:r>
              <w:rPr>
                <w:rtl/>
              </w:rPr>
              <w:t>امين الإله و برهانه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عدل البرية و المعتصم</w:t>
            </w:r>
            <w:r w:rsidRPr="00725071">
              <w:rPr>
                <w:rStyle w:val="libPoemTiniChar0"/>
                <w:rtl/>
              </w:rPr>
              <w:br/>
              <w:t> </w:t>
            </w:r>
          </w:p>
        </w:tc>
      </w:tr>
      <w:tr w:rsidR="00B070AD" w:rsidTr="00382213">
        <w:tblPrEx>
          <w:tblLook w:val="04A0"/>
        </w:tblPrEx>
        <w:trPr>
          <w:trHeight w:val="350"/>
        </w:trPr>
        <w:tc>
          <w:tcPr>
            <w:tcW w:w="3920" w:type="dxa"/>
          </w:tcPr>
          <w:p w:rsidR="00B070AD" w:rsidRDefault="00B070AD" w:rsidP="00382213">
            <w:pPr>
              <w:pStyle w:val="libPoem"/>
            </w:pPr>
            <w:r>
              <w:rPr>
                <w:rtl/>
              </w:rPr>
              <w:t>رسول المليك و من بعده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خليفتنا القائم المدعم</w:t>
            </w:r>
            <w:r w:rsidRPr="00725071">
              <w:rPr>
                <w:rStyle w:val="libPoemTiniChar0"/>
                <w:rtl/>
              </w:rPr>
              <w:br/>
              <w:t> </w:t>
            </w:r>
          </w:p>
        </w:tc>
      </w:tr>
      <w:tr w:rsidR="00B070AD" w:rsidTr="00382213">
        <w:tblPrEx>
          <w:tblLook w:val="04A0"/>
        </w:tblPrEx>
        <w:trPr>
          <w:trHeight w:val="350"/>
        </w:trPr>
        <w:tc>
          <w:tcPr>
            <w:tcW w:w="3920" w:type="dxa"/>
          </w:tcPr>
          <w:p w:rsidR="00B070AD" w:rsidRDefault="00B070AD" w:rsidP="00382213">
            <w:pPr>
              <w:pStyle w:val="libPoem"/>
            </w:pPr>
            <w:r>
              <w:rPr>
                <w:rtl/>
              </w:rPr>
              <w:t>عليّاً عنيت وص</w:t>
            </w:r>
            <w:r w:rsidR="00382213">
              <w:rPr>
                <w:rtl/>
              </w:rPr>
              <w:t>ی</w:t>
            </w:r>
            <w:r>
              <w:rPr>
                <w:rtl/>
              </w:rPr>
              <w:t>ّ النّب</w:t>
            </w:r>
            <w:r w:rsidR="00382213">
              <w:rPr>
                <w:rtl/>
              </w:rPr>
              <w:t>ی</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نجالد عنه غواة الامم</w:t>
            </w:r>
            <w:r w:rsidRPr="00725071">
              <w:rPr>
                <w:rStyle w:val="libPoemTiniChar0"/>
                <w:rtl/>
              </w:rPr>
              <w:br/>
              <w:t> </w:t>
            </w:r>
          </w:p>
        </w:tc>
      </w:tr>
    </w:tbl>
    <w:p w:rsidR="00B070AD" w:rsidRDefault="00B070AD" w:rsidP="006F6654">
      <w:pPr>
        <w:pStyle w:val="libPoemCenter"/>
        <w:rPr>
          <w:rtl/>
        </w:rPr>
      </w:pPr>
      <w:r>
        <w:rPr>
          <w:rtl/>
        </w:rPr>
        <w:t>«نامه عل</w:t>
      </w:r>
      <w:r w:rsidR="00382213">
        <w:rPr>
          <w:rtl/>
        </w:rPr>
        <w:t>ی</w:t>
      </w:r>
      <w:r>
        <w:rPr>
          <w:rtl/>
        </w:rPr>
        <w:t xml:space="preserve"> به سو</w:t>
      </w:r>
      <w:r w:rsidR="00382213">
        <w:rPr>
          <w:rtl/>
        </w:rPr>
        <w:t>ی</w:t>
      </w:r>
      <w:r>
        <w:rPr>
          <w:rtl/>
        </w:rPr>
        <w:t xml:space="preserve"> ما آمد و ما،</w:t>
      </w:r>
    </w:p>
    <w:p w:rsidR="00B070AD" w:rsidRDefault="00B070AD" w:rsidP="006F6654">
      <w:pPr>
        <w:pStyle w:val="libPoemCenter"/>
        <w:rPr>
          <w:rtl/>
        </w:rPr>
      </w:pPr>
      <w:r>
        <w:rPr>
          <w:rtl/>
        </w:rPr>
        <w:t>اين نامه را در سرزمين ايران ب</w:t>
      </w:r>
      <w:r w:rsidR="00382213">
        <w:rPr>
          <w:rtl/>
        </w:rPr>
        <w:t>ی</w:t>
      </w:r>
      <w:r>
        <w:rPr>
          <w:rtl/>
        </w:rPr>
        <w:t xml:space="preserve"> پاسخ نگذاريم.</w:t>
      </w:r>
    </w:p>
    <w:p w:rsidR="00B070AD" w:rsidRDefault="00B070AD" w:rsidP="006F6654">
      <w:pPr>
        <w:pStyle w:val="libPoemCenter"/>
        <w:rPr>
          <w:rtl/>
        </w:rPr>
      </w:pPr>
      <w:r>
        <w:rPr>
          <w:rtl/>
        </w:rPr>
        <w:t>و اكنون كه به ما رسيده، نه از محتوايش سرباز زنيم</w:t>
      </w:r>
    </w:p>
    <w:p w:rsidR="00B070AD" w:rsidRDefault="00B070AD" w:rsidP="006F6654">
      <w:pPr>
        <w:pStyle w:val="libPoemCenter"/>
        <w:rPr>
          <w:rtl/>
        </w:rPr>
      </w:pPr>
      <w:r>
        <w:rPr>
          <w:rtl/>
        </w:rPr>
        <w:t>و نه مذمّت كنيم و نه ملامت نمائيم.</w:t>
      </w:r>
    </w:p>
    <w:p w:rsidR="00B070AD" w:rsidRDefault="00B070AD" w:rsidP="006F6654">
      <w:pPr>
        <w:pStyle w:val="libPoemCenter"/>
        <w:rPr>
          <w:rtl/>
        </w:rPr>
      </w:pPr>
      <w:r>
        <w:rPr>
          <w:rtl/>
        </w:rPr>
        <w:t>ما واليان مرزها</w:t>
      </w:r>
      <w:r w:rsidR="00382213">
        <w:rPr>
          <w:rtl/>
        </w:rPr>
        <w:t>ی</w:t>
      </w:r>
      <w:r>
        <w:rPr>
          <w:rtl/>
        </w:rPr>
        <w:t xml:space="preserve"> كشور او هستيم</w:t>
      </w:r>
    </w:p>
    <w:p w:rsidR="00B070AD" w:rsidRDefault="00B070AD" w:rsidP="006F6654">
      <w:pPr>
        <w:pStyle w:val="libPoemCenter"/>
        <w:rPr>
          <w:rtl/>
        </w:rPr>
      </w:pPr>
      <w:r>
        <w:rPr>
          <w:rtl/>
        </w:rPr>
        <w:t>كه سركشان عزيز را ذليل و ذمّيان پناهنده را حمايت م</w:t>
      </w:r>
      <w:r w:rsidR="00382213">
        <w:rPr>
          <w:rtl/>
        </w:rPr>
        <w:t>ی</w:t>
      </w:r>
      <w:r>
        <w:rPr>
          <w:rtl/>
        </w:rPr>
        <w:t xml:space="preserve"> كنيم.</w:t>
      </w:r>
    </w:p>
    <w:p w:rsidR="00B070AD" w:rsidRDefault="00B070AD" w:rsidP="006F6654">
      <w:pPr>
        <w:pStyle w:val="libPoemCenter"/>
        <w:rPr>
          <w:rtl/>
        </w:rPr>
      </w:pPr>
      <w:r>
        <w:rPr>
          <w:rtl/>
        </w:rPr>
        <w:t>و چون فرا رو</w:t>
      </w:r>
      <w:r w:rsidR="00382213">
        <w:rPr>
          <w:rtl/>
        </w:rPr>
        <w:t>ی</w:t>
      </w:r>
      <w:r>
        <w:rPr>
          <w:rtl/>
        </w:rPr>
        <w:t xml:space="preserve"> دشمنان قرار بگيريم،</w:t>
      </w:r>
    </w:p>
    <w:p w:rsidR="00B070AD" w:rsidRDefault="00B070AD" w:rsidP="006F6654">
      <w:pPr>
        <w:pStyle w:val="libPoemCenter"/>
        <w:rPr>
          <w:rtl/>
        </w:rPr>
      </w:pPr>
      <w:r>
        <w:rPr>
          <w:rtl/>
        </w:rPr>
        <w:t>با قدح مرگ آور به كام هلاكتشان برانيم و داغها را شفا بخشيم.</w:t>
      </w:r>
    </w:p>
    <w:p w:rsidR="00B070AD" w:rsidRDefault="00B070AD" w:rsidP="006F6654">
      <w:pPr>
        <w:pStyle w:val="libPoemCenter"/>
        <w:rPr>
          <w:rtl/>
        </w:rPr>
      </w:pPr>
      <w:r>
        <w:rPr>
          <w:rtl/>
        </w:rPr>
        <w:t>آنها را به گونه ا</w:t>
      </w:r>
      <w:r w:rsidR="00382213">
        <w:rPr>
          <w:rtl/>
        </w:rPr>
        <w:t>ی</w:t>
      </w:r>
      <w:r>
        <w:rPr>
          <w:rtl/>
        </w:rPr>
        <w:t xml:space="preserve"> با نيزه و شمشير بكوبيم</w:t>
      </w:r>
    </w:p>
    <w:p w:rsidR="00B070AD" w:rsidRDefault="00B070AD" w:rsidP="006F6654">
      <w:pPr>
        <w:pStyle w:val="libPoemCenter"/>
        <w:rPr>
          <w:rtl/>
        </w:rPr>
      </w:pPr>
      <w:r>
        <w:rPr>
          <w:rtl/>
        </w:rPr>
        <w:t>كه ذرات وجودشان به پرواز درآيد.</w:t>
      </w:r>
    </w:p>
    <w:p w:rsidR="00B070AD" w:rsidRDefault="00B070AD" w:rsidP="006F6654">
      <w:pPr>
        <w:pStyle w:val="libPoemCenter"/>
        <w:rPr>
          <w:rtl/>
        </w:rPr>
      </w:pPr>
      <w:r>
        <w:rPr>
          <w:rtl/>
        </w:rPr>
        <w:t>ما با يقين و ايمان به راه دين خود رفته ايم،</w:t>
      </w:r>
    </w:p>
    <w:p w:rsidR="00B070AD" w:rsidRDefault="00B070AD" w:rsidP="006F6654">
      <w:pPr>
        <w:pStyle w:val="libPoemCenter"/>
        <w:rPr>
          <w:rtl/>
        </w:rPr>
      </w:pPr>
      <w:r>
        <w:rPr>
          <w:rtl/>
        </w:rPr>
        <w:t>كه دين ما دين نب</w:t>
      </w:r>
      <w:r w:rsidR="00382213">
        <w:rPr>
          <w:rtl/>
        </w:rPr>
        <w:t>ی</w:t>
      </w:r>
      <w:r>
        <w:rPr>
          <w:rtl/>
        </w:rPr>
        <w:t>ّ ظلمت برانداز است.</w:t>
      </w:r>
    </w:p>
    <w:p w:rsidR="00B070AD" w:rsidRDefault="00B070AD" w:rsidP="006F6654">
      <w:pPr>
        <w:pStyle w:val="libPoemCenter"/>
        <w:rPr>
          <w:rtl/>
        </w:rPr>
      </w:pPr>
      <w:r>
        <w:rPr>
          <w:rtl/>
        </w:rPr>
        <w:t>همو كه امين خداوند و برهان اوست،</w:t>
      </w:r>
    </w:p>
    <w:p w:rsidR="00B070AD" w:rsidRDefault="00B070AD" w:rsidP="006F6654">
      <w:pPr>
        <w:pStyle w:val="libPoemCenter"/>
        <w:rPr>
          <w:rtl/>
        </w:rPr>
      </w:pPr>
      <w:r>
        <w:rPr>
          <w:rtl/>
        </w:rPr>
        <w:t>و دادگستر زمين و پناهگاه آدميان.</w:t>
      </w:r>
    </w:p>
    <w:p w:rsidR="00B070AD" w:rsidRDefault="00B070AD" w:rsidP="006F6654">
      <w:pPr>
        <w:pStyle w:val="libPoemCenter"/>
        <w:rPr>
          <w:rtl/>
        </w:rPr>
      </w:pPr>
      <w:r>
        <w:rPr>
          <w:rtl/>
        </w:rPr>
        <w:lastRenderedPageBreak/>
        <w:t>رسول خدا</w:t>
      </w:r>
      <w:r w:rsidR="00382213">
        <w:rPr>
          <w:rtl/>
        </w:rPr>
        <w:t>ی</w:t>
      </w:r>
      <w:r>
        <w:rPr>
          <w:rtl/>
        </w:rPr>
        <w:t xml:space="preserve"> مليك است و بعد از و</w:t>
      </w:r>
      <w:r w:rsidR="00382213">
        <w:rPr>
          <w:rtl/>
        </w:rPr>
        <w:t>ی</w:t>
      </w:r>
    </w:p>
    <w:p w:rsidR="00B070AD" w:rsidRDefault="00B070AD" w:rsidP="006F6654">
      <w:pPr>
        <w:pStyle w:val="libPoemCenter"/>
        <w:rPr>
          <w:rtl/>
        </w:rPr>
      </w:pPr>
      <w:r>
        <w:rPr>
          <w:rtl/>
        </w:rPr>
        <w:t>خليفه و جانشين اوست كه تكيه گاه استوار ماست.</w:t>
      </w:r>
    </w:p>
    <w:p w:rsidR="00B070AD" w:rsidRDefault="00B070AD" w:rsidP="006F6654">
      <w:pPr>
        <w:pStyle w:val="libPoemCenter"/>
        <w:rPr>
          <w:rtl/>
        </w:rPr>
      </w:pPr>
      <w:r>
        <w:rPr>
          <w:rtl/>
        </w:rPr>
        <w:t>عل</w:t>
      </w:r>
      <w:r w:rsidR="00382213">
        <w:rPr>
          <w:rtl/>
        </w:rPr>
        <w:t>ی</w:t>
      </w:r>
      <w:r>
        <w:rPr>
          <w:rtl/>
        </w:rPr>
        <w:t xml:space="preserve"> را م</w:t>
      </w:r>
      <w:r w:rsidR="00382213">
        <w:rPr>
          <w:rtl/>
        </w:rPr>
        <w:t>ی</w:t>
      </w:r>
      <w:r>
        <w:rPr>
          <w:rtl/>
        </w:rPr>
        <w:t xml:space="preserve"> گويم، «وص</w:t>
      </w:r>
      <w:r w:rsidR="00382213">
        <w:rPr>
          <w:rtl/>
        </w:rPr>
        <w:t>ی</w:t>
      </w:r>
      <w:r>
        <w:rPr>
          <w:rtl/>
        </w:rPr>
        <w:t>» پيامبرخدا را،</w:t>
      </w:r>
    </w:p>
    <w:p w:rsidR="00B070AD" w:rsidRDefault="00B070AD" w:rsidP="006F6654">
      <w:pPr>
        <w:pStyle w:val="libPoemCenter"/>
        <w:rPr>
          <w:rtl/>
        </w:rPr>
      </w:pPr>
      <w:r>
        <w:rPr>
          <w:rtl/>
        </w:rPr>
        <w:t>كه ما به خاطر او با گمراهان امت م</w:t>
      </w:r>
      <w:r w:rsidR="00382213">
        <w:rPr>
          <w:rtl/>
        </w:rPr>
        <w:t>ی</w:t>
      </w:r>
      <w:r>
        <w:rPr>
          <w:rtl/>
        </w:rPr>
        <w:t xml:space="preserve"> ستيزيم». </w:t>
      </w:r>
      <w:r w:rsidR="00CA4164">
        <w:rPr>
          <w:rStyle w:val="libFootnotenumChar"/>
          <w:rtl/>
        </w:rPr>
        <w:t>(95)</w:t>
      </w:r>
    </w:p>
    <w:p w:rsidR="00B070AD" w:rsidRDefault="00B070AD" w:rsidP="00B070AD">
      <w:pPr>
        <w:pStyle w:val="libNormal"/>
        <w:rPr>
          <w:rtl/>
        </w:rPr>
      </w:pPr>
      <w:r>
        <w:rPr>
          <w:rtl/>
        </w:rPr>
        <w:t>و از زبان «اشعث بن قيس» در پاسخ نامه امام</w:t>
      </w:r>
      <w:r w:rsidRPr="00BA2DC6">
        <w:rPr>
          <w:rStyle w:val="libAlaemChar"/>
          <w:rtl/>
        </w:rPr>
        <w:t xml:space="preserve">عليه‌السلام </w:t>
      </w:r>
      <w:r>
        <w:rPr>
          <w:rtl/>
        </w:rPr>
        <w:t xml:space="preserve">چنين سروده اند: </w:t>
      </w:r>
      <w:r w:rsidR="00CA4164">
        <w:rPr>
          <w:rStyle w:val="libFootnotenumChar"/>
          <w:rtl/>
        </w:rPr>
        <w:t>(96)</w:t>
      </w:r>
    </w:p>
    <w:tbl>
      <w:tblPr>
        <w:tblStyle w:val="TableGrid"/>
        <w:bidiVisual/>
        <w:tblW w:w="4562" w:type="pct"/>
        <w:tblInd w:w="384" w:type="dxa"/>
        <w:tblLook w:val="01E0"/>
      </w:tblPr>
      <w:tblGrid>
        <w:gridCol w:w="3777"/>
        <w:gridCol w:w="302"/>
        <w:gridCol w:w="3755"/>
      </w:tblGrid>
      <w:tr w:rsidR="00B070AD" w:rsidTr="00382213">
        <w:trPr>
          <w:trHeight w:val="350"/>
        </w:trPr>
        <w:tc>
          <w:tcPr>
            <w:tcW w:w="3337" w:type="dxa"/>
            <w:shd w:val="clear" w:color="auto" w:fill="auto"/>
          </w:tcPr>
          <w:p w:rsidR="00B070AD" w:rsidRDefault="00B070AD" w:rsidP="00382213">
            <w:pPr>
              <w:pStyle w:val="libPoem"/>
            </w:pPr>
            <w:r>
              <w:rPr>
                <w:rtl/>
              </w:rPr>
              <w:t>أتانا الرسول رسول عل</w:t>
            </w:r>
            <w:r w:rsidR="00382213">
              <w:rPr>
                <w:rtl/>
              </w:rPr>
              <w:t>ی</w:t>
            </w:r>
            <w:r w:rsidRPr="00725071">
              <w:rPr>
                <w:rStyle w:val="libPoemTiniChar0"/>
                <w:rtl/>
              </w:rPr>
              <w:br/>
              <w:t> </w:t>
            </w:r>
          </w:p>
        </w:tc>
        <w:tc>
          <w:tcPr>
            <w:tcW w:w="267" w:type="dxa"/>
            <w:shd w:val="clear" w:color="auto" w:fill="auto"/>
          </w:tcPr>
          <w:p w:rsidR="00B070AD" w:rsidRDefault="00B070AD" w:rsidP="00382213">
            <w:pPr>
              <w:pStyle w:val="libPoem"/>
              <w:rPr>
                <w:rtl/>
              </w:rPr>
            </w:pPr>
          </w:p>
        </w:tc>
        <w:tc>
          <w:tcPr>
            <w:tcW w:w="3318" w:type="dxa"/>
            <w:shd w:val="clear" w:color="auto" w:fill="auto"/>
          </w:tcPr>
          <w:p w:rsidR="00B070AD" w:rsidRDefault="00B070AD" w:rsidP="00382213">
            <w:pPr>
              <w:pStyle w:val="libPoem"/>
            </w:pPr>
            <w:r>
              <w:rPr>
                <w:rtl/>
              </w:rPr>
              <w:t>فسرّ بمقدمه المسلمونا</w:t>
            </w:r>
            <w:r w:rsidRPr="00725071">
              <w:rPr>
                <w:rStyle w:val="libPoemTiniChar0"/>
                <w:rtl/>
              </w:rPr>
              <w:br/>
              <w:t> </w:t>
            </w:r>
          </w:p>
        </w:tc>
      </w:tr>
      <w:tr w:rsidR="00B070AD" w:rsidTr="00382213">
        <w:trPr>
          <w:trHeight w:val="350"/>
        </w:trPr>
        <w:tc>
          <w:tcPr>
            <w:tcW w:w="3337" w:type="dxa"/>
          </w:tcPr>
          <w:p w:rsidR="00B070AD" w:rsidRDefault="00B070AD" w:rsidP="00382213">
            <w:pPr>
              <w:pStyle w:val="libPoem"/>
            </w:pPr>
            <w:r>
              <w:rPr>
                <w:rtl/>
              </w:rPr>
              <w:t>رسول الوص</w:t>
            </w:r>
            <w:r w:rsidR="00382213">
              <w:rPr>
                <w:rtl/>
              </w:rPr>
              <w:t>ی</w:t>
            </w:r>
            <w:r>
              <w:rPr>
                <w:rtl/>
              </w:rPr>
              <w:t>ّ وص</w:t>
            </w:r>
            <w:r w:rsidR="00382213">
              <w:rPr>
                <w:rtl/>
              </w:rPr>
              <w:t>ی</w:t>
            </w:r>
            <w:r>
              <w:rPr>
                <w:rtl/>
              </w:rPr>
              <w:t>ّ النب</w:t>
            </w:r>
            <w:r w:rsidR="00382213">
              <w:rPr>
                <w:rtl/>
              </w:rPr>
              <w:t>ی</w:t>
            </w:r>
            <w:r w:rsidRPr="00725071">
              <w:rPr>
                <w:rStyle w:val="libPoemTiniChar0"/>
                <w:rtl/>
              </w:rPr>
              <w:br/>
              <w:t> </w:t>
            </w:r>
          </w:p>
        </w:tc>
        <w:tc>
          <w:tcPr>
            <w:tcW w:w="267" w:type="dxa"/>
          </w:tcPr>
          <w:p w:rsidR="00B070AD" w:rsidRDefault="00B070AD" w:rsidP="00382213">
            <w:pPr>
              <w:pStyle w:val="libPoem"/>
              <w:rPr>
                <w:rtl/>
              </w:rPr>
            </w:pPr>
          </w:p>
        </w:tc>
        <w:tc>
          <w:tcPr>
            <w:tcW w:w="3318" w:type="dxa"/>
          </w:tcPr>
          <w:p w:rsidR="00B070AD" w:rsidRDefault="00B070AD" w:rsidP="00382213">
            <w:pPr>
              <w:pStyle w:val="libPoem"/>
            </w:pPr>
            <w:r>
              <w:rPr>
                <w:rtl/>
              </w:rPr>
              <w:t>له الفضل و السبق ف</w:t>
            </w:r>
            <w:r w:rsidR="00382213">
              <w:rPr>
                <w:rtl/>
              </w:rPr>
              <w:t>ی</w:t>
            </w:r>
            <w:r>
              <w:rPr>
                <w:rtl/>
              </w:rPr>
              <w:t xml:space="preserve"> المؤمنينا</w:t>
            </w:r>
            <w:r w:rsidRPr="00725071">
              <w:rPr>
                <w:rStyle w:val="libPoemTiniChar0"/>
                <w:rtl/>
              </w:rPr>
              <w:br/>
              <w:t> </w:t>
            </w:r>
          </w:p>
        </w:tc>
      </w:tr>
      <w:tr w:rsidR="00B070AD" w:rsidTr="00382213">
        <w:trPr>
          <w:trHeight w:val="350"/>
        </w:trPr>
        <w:tc>
          <w:tcPr>
            <w:tcW w:w="3337" w:type="dxa"/>
          </w:tcPr>
          <w:p w:rsidR="00B070AD" w:rsidRDefault="00B070AD" w:rsidP="00382213">
            <w:pPr>
              <w:pStyle w:val="libPoem"/>
            </w:pPr>
            <w:r>
              <w:rPr>
                <w:rtl/>
              </w:rPr>
              <w:t>بما نصح اللّه</w:t>
            </w:r>
            <w:r w:rsidR="00350C21">
              <w:rPr>
                <w:rtl/>
              </w:rPr>
              <w:t xml:space="preserve"> </w:t>
            </w:r>
            <w:r>
              <w:rPr>
                <w:rtl/>
              </w:rPr>
              <w:t>و المصطف</w:t>
            </w:r>
            <w:r w:rsidR="00382213">
              <w:rPr>
                <w:rtl/>
              </w:rPr>
              <w:t>ی</w:t>
            </w:r>
            <w:r w:rsidRPr="00725071">
              <w:rPr>
                <w:rStyle w:val="libPoemTiniChar0"/>
                <w:rtl/>
              </w:rPr>
              <w:br/>
              <w:t> </w:t>
            </w:r>
          </w:p>
        </w:tc>
        <w:tc>
          <w:tcPr>
            <w:tcW w:w="267" w:type="dxa"/>
          </w:tcPr>
          <w:p w:rsidR="00B070AD" w:rsidRDefault="00B070AD" w:rsidP="00382213">
            <w:pPr>
              <w:pStyle w:val="libPoem"/>
              <w:rPr>
                <w:rtl/>
              </w:rPr>
            </w:pPr>
          </w:p>
        </w:tc>
        <w:tc>
          <w:tcPr>
            <w:tcW w:w="3318" w:type="dxa"/>
          </w:tcPr>
          <w:p w:rsidR="00B070AD" w:rsidRDefault="00B070AD" w:rsidP="00382213">
            <w:pPr>
              <w:pStyle w:val="libPoem"/>
            </w:pPr>
            <w:r>
              <w:rPr>
                <w:rtl/>
              </w:rPr>
              <w:t>رسول الإله النّب</w:t>
            </w:r>
            <w:r w:rsidR="00382213">
              <w:rPr>
                <w:rtl/>
              </w:rPr>
              <w:t>ی</w:t>
            </w:r>
            <w:r>
              <w:rPr>
                <w:rtl/>
              </w:rPr>
              <w:t xml:space="preserve"> الأمينا</w:t>
            </w:r>
            <w:r w:rsidRPr="00725071">
              <w:rPr>
                <w:rStyle w:val="libPoemTiniChar0"/>
                <w:rtl/>
              </w:rPr>
              <w:br/>
              <w:t> </w:t>
            </w:r>
          </w:p>
        </w:tc>
      </w:tr>
      <w:tr w:rsidR="00B070AD" w:rsidTr="00382213">
        <w:trPr>
          <w:trHeight w:val="350"/>
        </w:trPr>
        <w:tc>
          <w:tcPr>
            <w:tcW w:w="3337" w:type="dxa"/>
          </w:tcPr>
          <w:p w:rsidR="00B070AD" w:rsidRDefault="00B070AD" w:rsidP="00382213">
            <w:pPr>
              <w:pStyle w:val="libPoem"/>
            </w:pPr>
            <w:r>
              <w:rPr>
                <w:rtl/>
              </w:rPr>
              <w:t>يجاهد ف</w:t>
            </w:r>
            <w:r w:rsidR="00382213">
              <w:rPr>
                <w:rtl/>
              </w:rPr>
              <w:t>ی</w:t>
            </w:r>
            <w:r>
              <w:rPr>
                <w:rtl/>
              </w:rPr>
              <w:t xml:space="preserve"> اللّه</w:t>
            </w:r>
            <w:r w:rsidR="00350C21">
              <w:rPr>
                <w:rtl/>
              </w:rPr>
              <w:t xml:space="preserve"> </w:t>
            </w:r>
            <w:r>
              <w:rPr>
                <w:rtl/>
              </w:rPr>
              <w:t>لاينثن</w:t>
            </w:r>
            <w:r w:rsidR="00382213">
              <w:rPr>
                <w:rtl/>
              </w:rPr>
              <w:t>ی</w:t>
            </w:r>
            <w:r w:rsidRPr="00725071">
              <w:rPr>
                <w:rStyle w:val="libPoemTiniChar0"/>
                <w:rtl/>
              </w:rPr>
              <w:br/>
              <w:t> </w:t>
            </w:r>
          </w:p>
        </w:tc>
        <w:tc>
          <w:tcPr>
            <w:tcW w:w="267" w:type="dxa"/>
          </w:tcPr>
          <w:p w:rsidR="00B070AD" w:rsidRDefault="00B070AD" w:rsidP="00382213">
            <w:pPr>
              <w:pStyle w:val="libPoem"/>
              <w:rPr>
                <w:rtl/>
              </w:rPr>
            </w:pPr>
          </w:p>
        </w:tc>
        <w:tc>
          <w:tcPr>
            <w:tcW w:w="3318" w:type="dxa"/>
          </w:tcPr>
          <w:p w:rsidR="00B070AD" w:rsidRDefault="00B070AD" w:rsidP="00382213">
            <w:pPr>
              <w:pStyle w:val="libPoem"/>
            </w:pPr>
            <w:r>
              <w:rPr>
                <w:rtl/>
              </w:rPr>
              <w:t>جميع الطغاة مع الجاحدينا</w:t>
            </w:r>
            <w:r w:rsidRPr="00725071">
              <w:rPr>
                <w:rStyle w:val="libPoemTiniChar0"/>
                <w:rtl/>
              </w:rPr>
              <w:br/>
              <w:t> </w:t>
            </w:r>
          </w:p>
        </w:tc>
      </w:tr>
      <w:tr w:rsidR="00B070AD" w:rsidTr="00382213">
        <w:tblPrEx>
          <w:tblLook w:val="04A0"/>
        </w:tblPrEx>
        <w:trPr>
          <w:trHeight w:val="350"/>
        </w:trPr>
        <w:tc>
          <w:tcPr>
            <w:tcW w:w="3337" w:type="dxa"/>
          </w:tcPr>
          <w:p w:rsidR="00B070AD" w:rsidRDefault="00B070AD" w:rsidP="00382213">
            <w:pPr>
              <w:pStyle w:val="libPoem"/>
            </w:pPr>
            <w:r>
              <w:rPr>
                <w:rtl/>
              </w:rPr>
              <w:t>وزير النّب</w:t>
            </w:r>
            <w:r w:rsidR="00382213">
              <w:rPr>
                <w:rtl/>
              </w:rPr>
              <w:t>ی</w:t>
            </w:r>
            <w:r>
              <w:rPr>
                <w:rtl/>
              </w:rPr>
              <w:t xml:space="preserve"> و ذوصِهره</w:t>
            </w:r>
            <w:r w:rsidRPr="00725071">
              <w:rPr>
                <w:rStyle w:val="libPoemTiniChar0"/>
                <w:rtl/>
              </w:rPr>
              <w:br/>
              <w:t> </w:t>
            </w:r>
          </w:p>
        </w:tc>
        <w:tc>
          <w:tcPr>
            <w:tcW w:w="267" w:type="dxa"/>
          </w:tcPr>
          <w:p w:rsidR="00B070AD" w:rsidRDefault="00B070AD" w:rsidP="00382213">
            <w:pPr>
              <w:pStyle w:val="libPoem"/>
              <w:rPr>
                <w:rtl/>
              </w:rPr>
            </w:pPr>
          </w:p>
        </w:tc>
        <w:tc>
          <w:tcPr>
            <w:tcW w:w="3318" w:type="dxa"/>
          </w:tcPr>
          <w:p w:rsidR="00B070AD" w:rsidRDefault="00B070AD" w:rsidP="00382213">
            <w:pPr>
              <w:pStyle w:val="libPoem"/>
            </w:pPr>
            <w:r>
              <w:rPr>
                <w:rtl/>
              </w:rPr>
              <w:t>و سيف المنيّة ف</w:t>
            </w:r>
            <w:r w:rsidR="00382213">
              <w:rPr>
                <w:rtl/>
              </w:rPr>
              <w:t>ی</w:t>
            </w:r>
            <w:r>
              <w:rPr>
                <w:rtl/>
              </w:rPr>
              <w:t xml:space="preserve"> الظالمينا</w:t>
            </w:r>
            <w:r w:rsidRPr="00725071">
              <w:rPr>
                <w:rStyle w:val="libPoemTiniChar0"/>
                <w:rtl/>
              </w:rPr>
              <w:br/>
              <w:t> </w:t>
            </w:r>
          </w:p>
        </w:tc>
      </w:tr>
    </w:tbl>
    <w:p w:rsidR="00B070AD" w:rsidRDefault="00B070AD" w:rsidP="006F6654">
      <w:pPr>
        <w:pStyle w:val="libPoemCenter"/>
        <w:rPr>
          <w:rtl/>
        </w:rPr>
      </w:pPr>
      <w:r>
        <w:rPr>
          <w:rtl/>
        </w:rPr>
        <w:t>«فرستاده عل</w:t>
      </w:r>
      <w:r w:rsidR="00382213">
        <w:rPr>
          <w:rtl/>
        </w:rPr>
        <w:t>ی</w:t>
      </w:r>
      <w:r>
        <w:rPr>
          <w:rtl/>
        </w:rPr>
        <w:t xml:space="preserve"> به سو</w:t>
      </w:r>
      <w:r w:rsidR="00382213">
        <w:rPr>
          <w:rtl/>
        </w:rPr>
        <w:t>ی</w:t>
      </w:r>
      <w:r>
        <w:rPr>
          <w:rtl/>
        </w:rPr>
        <w:t xml:space="preserve"> ما آمد،</w:t>
      </w:r>
    </w:p>
    <w:p w:rsidR="00B070AD" w:rsidRDefault="00B070AD" w:rsidP="006F6654">
      <w:pPr>
        <w:pStyle w:val="libPoemCenter"/>
        <w:rPr>
          <w:rtl/>
        </w:rPr>
      </w:pPr>
      <w:r>
        <w:rPr>
          <w:rtl/>
        </w:rPr>
        <w:t>و با ورودش مسلمانان را مسرور ساخت.</w:t>
      </w:r>
    </w:p>
    <w:p w:rsidR="00B070AD" w:rsidRDefault="00B070AD" w:rsidP="006F6654">
      <w:pPr>
        <w:pStyle w:val="libPoemCenter"/>
        <w:rPr>
          <w:rtl/>
        </w:rPr>
      </w:pPr>
      <w:r>
        <w:rPr>
          <w:rtl/>
        </w:rPr>
        <w:t>فرستاده «وص</w:t>
      </w:r>
      <w:r w:rsidR="00382213">
        <w:rPr>
          <w:rtl/>
        </w:rPr>
        <w:t>ی</w:t>
      </w:r>
      <w:r>
        <w:rPr>
          <w:rtl/>
        </w:rPr>
        <w:t>»، يعن</w:t>
      </w:r>
      <w:r w:rsidR="00382213">
        <w:rPr>
          <w:rtl/>
        </w:rPr>
        <w:t>ی</w:t>
      </w:r>
      <w:r>
        <w:rPr>
          <w:rtl/>
        </w:rPr>
        <w:t xml:space="preserve"> وص</w:t>
      </w:r>
      <w:r w:rsidR="00382213">
        <w:rPr>
          <w:rtl/>
        </w:rPr>
        <w:t>ی</w:t>
      </w:r>
      <w:r>
        <w:rPr>
          <w:rtl/>
        </w:rPr>
        <w:t xml:space="preserve"> نب</w:t>
      </w:r>
      <w:r w:rsidR="00382213">
        <w:rPr>
          <w:rtl/>
        </w:rPr>
        <w:t>ی</w:t>
      </w:r>
      <w:r>
        <w:rPr>
          <w:rtl/>
        </w:rPr>
        <w:t>،</w:t>
      </w:r>
    </w:p>
    <w:p w:rsidR="00B070AD" w:rsidRDefault="00B070AD" w:rsidP="006F6654">
      <w:pPr>
        <w:pStyle w:val="libPoemCenter"/>
        <w:rPr>
          <w:rtl/>
        </w:rPr>
      </w:pPr>
      <w:r>
        <w:rPr>
          <w:rtl/>
        </w:rPr>
        <w:t>كه برتر</w:t>
      </w:r>
      <w:r w:rsidR="00382213">
        <w:rPr>
          <w:rtl/>
        </w:rPr>
        <w:t>ی</w:t>
      </w:r>
      <w:r>
        <w:rPr>
          <w:rtl/>
        </w:rPr>
        <w:t xml:space="preserve"> و پيشگام</w:t>
      </w:r>
      <w:r w:rsidR="00382213">
        <w:rPr>
          <w:rtl/>
        </w:rPr>
        <w:t>ی</w:t>
      </w:r>
      <w:r>
        <w:rPr>
          <w:rtl/>
        </w:rPr>
        <w:t xml:space="preserve"> در ميان مؤنان از آنِ اوست.</w:t>
      </w:r>
    </w:p>
    <w:p w:rsidR="00B070AD" w:rsidRDefault="00B070AD" w:rsidP="006F6654">
      <w:pPr>
        <w:pStyle w:val="libPoemCenter"/>
        <w:rPr>
          <w:rtl/>
        </w:rPr>
      </w:pPr>
      <w:r>
        <w:rPr>
          <w:rtl/>
        </w:rPr>
        <w:t>چون برا</w:t>
      </w:r>
      <w:r w:rsidR="00382213">
        <w:rPr>
          <w:rtl/>
        </w:rPr>
        <w:t>ی</w:t>
      </w:r>
      <w:r>
        <w:rPr>
          <w:rtl/>
        </w:rPr>
        <w:t xml:space="preserve"> خدا و مصطف</w:t>
      </w:r>
      <w:r w:rsidR="00382213">
        <w:rPr>
          <w:rtl/>
        </w:rPr>
        <w:t>ی</w:t>
      </w:r>
      <w:r>
        <w:rPr>
          <w:rtl/>
        </w:rPr>
        <w:t xml:space="preserve"> يعن</w:t>
      </w:r>
      <w:r w:rsidR="00382213">
        <w:rPr>
          <w:rtl/>
        </w:rPr>
        <w:t>ی</w:t>
      </w:r>
      <w:r>
        <w:rPr>
          <w:rtl/>
        </w:rPr>
        <w:t>:</w:t>
      </w:r>
    </w:p>
    <w:p w:rsidR="00B070AD" w:rsidRDefault="00B070AD" w:rsidP="006F6654">
      <w:pPr>
        <w:pStyle w:val="libPoemCenter"/>
        <w:rPr>
          <w:rtl/>
        </w:rPr>
      </w:pPr>
      <w:r>
        <w:rPr>
          <w:rtl/>
        </w:rPr>
        <w:t>رسول خدا و نب</w:t>
      </w:r>
      <w:r w:rsidR="00382213">
        <w:rPr>
          <w:rtl/>
        </w:rPr>
        <w:t>ی</w:t>
      </w:r>
      <w:r>
        <w:rPr>
          <w:rtl/>
        </w:rPr>
        <w:t>ّ امين او كوشيد و اخلاص ورزيد.</w:t>
      </w:r>
    </w:p>
    <w:p w:rsidR="00B070AD" w:rsidRDefault="00B070AD" w:rsidP="006F6654">
      <w:pPr>
        <w:pStyle w:val="libPoemCenter"/>
        <w:rPr>
          <w:rtl/>
        </w:rPr>
      </w:pPr>
      <w:r>
        <w:rPr>
          <w:rtl/>
        </w:rPr>
        <w:t>در راه خدا م</w:t>
      </w:r>
      <w:r w:rsidR="00382213">
        <w:rPr>
          <w:rtl/>
        </w:rPr>
        <w:t>ی</w:t>
      </w:r>
      <w:r>
        <w:rPr>
          <w:rtl/>
        </w:rPr>
        <w:t xml:space="preserve"> كوشد و خسته نم</w:t>
      </w:r>
      <w:r w:rsidR="00382213">
        <w:rPr>
          <w:rtl/>
        </w:rPr>
        <w:t>ی</w:t>
      </w:r>
      <w:r>
        <w:rPr>
          <w:rtl/>
        </w:rPr>
        <w:t xml:space="preserve"> شود،</w:t>
      </w:r>
    </w:p>
    <w:p w:rsidR="00B070AD" w:rsidRDefault="00B070AD" w:rsidP="006F6654">
      <w:pPr>
        <w:pStyle w:val="libPoemCenter"/>
        <w:rPr>
          <w:rtl/>
        </w:rPr>
      </w:pPr>
      <w:r>
        <w:rPr>
          <w:rtl/>
        </w:rPr>
        <w:t>و با همه گردنكشان و منكران جهاد م</w:t>
      </w:r>
      <w:r w:rsidR="00382213">
        <w:rPr>
          <w:rtl/>
        </w:rPr>
        <w:t>ی</w:t>
      </w:r>
      <w:r>
        <w:rPr>
          <w:rtl/>
        </w:rPr>
        <w:t xml:space="preserve"> كند.</w:t>
      </w:r>
    </w:p>
    <w:p w:rsidR="00B070AD" w:rsidRDefault="00B070AD" w:rsidP="006F6654">
      <w:pPr>
        <w:pStyle w:val="libPoemCenter"/>
        <w:rPr>
          <w:rtl/>
        </w:rPr>
      </w:pPr>
      <w:r>
        <w:rPr>
          <w:rtl/>
        </w:rPr>
        <w:t>وزير پيامبر و داماد او،</w:t>
      </w:r>
    </w:p>
    <w:p w:rsidR="00B070AD" w:rsidRDefault="00B070AD" w:rsidP="006F6654">
      <w:pPr>
        <w:pStyle w:val="libPoemCenter"/>
        <w:rPr>
          <w:rtl/>
        </w:rPr>
      </w:pPr>
      <w:r>
        <w:rPr>
          <w:rtl/>
        </w:rPr>
        <w:t>و شمشير مرگ آور برا</w:t>
      </w:r>
      <w:r w:rsidR="00382213">
        <w:rPr>
          <w:rtl/>
        </w:rPr>
        <w:t>ی</w:t>
      </w:r>
      <w:r>
        <w:rPr>
          <w:rtl/>
        </w:rPr>
        <w:t xml:space="preserve"> ظالمان و ستمگران».</w:t>
      </w:r>
    </w:p>
    <w:p w:rsidR="00B070AD" w:rsidRDefault="00B070AD" w:rsidP="00B070AD">
      <w:pPr>
        <w:pStyle w:val="libNormal"/>
        <w:rPr>
          <w:rtl/>
        </w:rPr>
      </w:pPr>
      <w:r>
        <w:rPr>
          <w:rtl/>
        </w:rPr>
        <w:t>و نيز از زبان او سروده اند:</w:t>
      </w:r>
    </w:p>
    <w:tbl>
      <w:tblPr>
        <w:tblStyle w:val="TableGrid"/>
        <w:bidiVisual/>
        <w:tblW w:w="4562" w:type="pct"/>
        <w:tblInd w:w="384" w:type="dxa"/>
        <w:tblLook w:val="01E0"/>
      </w:tblPr>
      <w:tblGrid>
        <w:gridCol w:w="3819"/>
        <w:gridCol w:w="303"/>
        <w:gridCol w:w="3712"/>
      </w:tblGrid>
      <w:tr w:rsidR="00B070AD" w:rsidTr="00382213">
        <w:trPr>
          <w:trHeight w:val="350"/>
        </w:trPr>
        <w:tc>
          <w:tcPr>
            <w:tcW w:w="3374" w:type="dxa"/>
            <w:shd w:val="clear" w:color="auto" w:fill="auto"/>
          </w:tcPr>
          <w:p w:rsidR="00B070AD" w:rsidRDefault="00B070AD" w:rsidP="00382213">
            <w:pPr>
              <w:pStyle w:val="libPoem"/>
            </w:pPr>
            <w:r>
              <w:rPr>
                <w:rtl/>
              </w:rPr>
              <w:t>اتانا الرسول رسول الوص</w:t>
            </w:r>
            <w:r w:rsidR="00382213">
              <w:rPr>
                <w:rtl/>
              </w:rPr>
              <w:t>ی</w:t>
            </w:r>
            <w:r w:rsidRPr="00725071">
              <w:rPr>
                <w:rStyle w:val="libPoemTiniChar0"/>
                <w:rtl/>
              </w:rPr>
              <w:br/>
              <w:t> </w:t>
            </w:r>
          </w:p>
        </w:tc>
        <w:tc>
          <w:tcPr>
            <w:tcW w:w="268" w:type="dxa"/>
            <w:shd w:val="clear" w:color="auto" w:fill="auto"/>
          </w:tcPr>
          <w:p w:rsidR="00B070AD" w:rsidRDefault="00B070AD" w:rsidP="00382213">
            <w:pPr>
              <w:pStyle w:val="libPoem"/>
              <w:rPr>
                <w:rtl/>
              </w:rPr>
            </w:pPr>
          </w:p>
        </w:tc>
        <w:tc>
          <w:tcPr>
            <w:tcW w:w="3280" w:type="dxa"/>
            <w:shd w:val="clear" w:color="auto" w:fill="auto"/>
          </w:tcPr>
          <w:p w:rsidR="00B070AD" w:rsidRDefault="00B070AD" w:rsidP="00382213">
            <w:pPr>
              <w:pStyle w:val="libPoem"/>
            </w:pPr>
            <w:r>
              <w:rPr>
                <w:rtl/>
              </w:rPr>
              <w:t>عل</w:t>
            </w:r>
            <w:r w:rsidR="00382213">
              <w:rPr>
                <w:rtl/>
              </w:rPr>
              <w:t>ی</w:t>
            </w:r>
            <w:r>
              <w:rPr>
                <w:rtl/>
              </w:rPr>
              <w:t xml:space="preserve"> المهذّب من هاشم</w:t>
            </w:r>
            <w:r w:rsidRPr="00725071">
              <w:rPr>
                <w:rStyle w:val="libPoemTiniChar0"/>
                <w:rtl/>
              </w:rPr>
              <w:br/>
              <w:t> </w:t>
            </w:r>
          </w:p>
        </w:tc>
      </w:tr>
      <w:tr w:rsidR="00B070AD" w:rsidTr="00382213">
        <w:trPr>
          <w:trHeight w:val="350"/>
        </w:trPr>
        <w:tc>
          <w:tcPr>
            <w:tcW w:w="3374" w:type="dxa"/>
          </w:tcPr>
          <w:p w:rsidR="00B070AD" w:rsidRDefault="00B070AD" w:rsidP="00382213">
            <w:pPr>
              <w:pStyle w:val="libPoem"/>
            </w:pPr>
            <w:r>
              <w:rPr>
                <w:rtl/>
              </w:rPr>
              <w:lastRenderedPageBreak/>
              <w:t>رسول الوص</w:t>
            </w:r>
            <w:r w:rsidR="00382213">
              <w:rPr>
                <w:rtl/>
              </w:rPr>
              <w:t>ی</w:t>
            </w:r>
            <w:r>
              <w:rPr>
                <w:rtl/>
              </w:rPr>
              <w:t>، وص</w:t>
            </w:r>
            <w:r w:rsidR="00382213">
              <w:rPr>
                <w:rtl/>
              </w:rPr>
              <w:t>ی</w:t>
            </w:r>
            <w:r>
              <w:rPr>
                <w:rtl/>
              </w:rPr>
              <w:t xml:space="preserve"> النب</w:t>
            </w:r>
            <w:r w:rsidR="00382213">
              <w:rPr>
                <w:rtl/>
              </w:rPr>
              <w:t>ی</w:t>
            </w:r>
            <w:r w:rsidRPr="00725071">
              <w:rPr>
                <w:rStyle w:val="libPoemTiniChar0"/>
                <w:rtl/>
              </w:rPr>
              <w:br/>
              <w:t> </w:t>
            </w:r>
          </w:p>
        </w:tc>
        <w:tc>
          <w:tcPr>
            <w:tcW w:w="268" w:type="dxa"/>
          </w:tcPr>
          <w:p w:rsidR="00B070AD" w:rsidRDefault="00B070AD" w:rsidP="00382213">
            <w:pPr>
              <w:pStyle w:val="libPoem"/>
              <w:rPr>
                <w:rtl/>
              </w:rPr>
            </w:pPr>
          </w:p>
        </w:tc>
        <w:tc>
          <w:tcPr>
            <w:tcW w:w="3280" w:type="dxa"/>
          </w:tcPr>
          <w:p w:rsidR="00B070AD" w:rsidRDefault="00B070AD" w:rsidP="00382213">
            <w:pPr>
              <w:pStyle w:val="libPoem"/>
            </w:pPr>
            <w:r>
              <w:rPr>
                <w:rtl/>
              </w:rPr>
              <w:t>و خير البرية من قائم</w:t>
            </w:r>
            <w:r w:rsidRPr="00725071">
              <w:rPr>
                <w:rStyle w:val="libPoemTiniChar0"/>
                <w:rtl/>
              </w:rPr>
              <w:br/>
              <w:t> </w:t>
            </w:r>
          </w:p>
        </w:tc>
      </w:tr>
      <w:tr w:rsidR="00B070AD" w:rsidTr="00382213">
        <w:trPr>
          <w:trHeight w:val="350"/>
        </w:trPr>
        <w:tc>
          <w:tcPr>
            <w:tcW w:w="3374" w:type="dxa"/>
          </w:tcPr>
          <w:p w:rsidR="00B070AD" w:rsidRDefault="00B070AD" w:rsidP="00382213">
            <w:pPr>
              <w:pStyle w:val="libPoem"/>
            </w:pPr>
            <w:r>
              <w:rPr>
                <w:rtl/>
              </w:rPr>
              <w:t>وزير النب</w:t>
            </w:r>
            <w:r w:rsidR="00382213">
              <w:rPr>
                <w:rtl/>
              </w:rPr>
              <w:t>ی</w:t>
            </w:r>
            <w:r>
              <w:rPr>
                <w:rtl/>
              </w:rPr>
              <w:t xml:space="preserve"> و ذو صهره</w:t>
            </w:r>
            <w:r w:rsidRPr="00725071">
              <w:rPr>
                <w:rStyle w:val="libPoemTiniChar0"/>
                <w:rtl/>
              </w:rPr>
              <w:br/>
              <w:t> </w:t>
            </w:r>
          </w:p>
        </w:tc>
        <w:tc>
          <w:tcPr>
            <w:tcW w:w="268" w:type="dxa"/>
          </w:tcPr>
          <w:p w:rsidR="00B070AD" w:rsidRDefault="00B070AD" w:rsidP="00382213">
            <w:pPr>
              <w:pStyle w:val="libPoem"/>
              <w:rPr>
                <w:rtl/>
              </w:rPr>
            </w:pPr>
          </w:p>
        </w:tc>
        <w:tc>
          <w:tcPr>
            <w:tcW w:w="3280" w:type="dxa"/>
          </w:tcPr>
          <w:p w:rsidR="00B070AD" w:rsidRDefault="00B070AD" w:rsidP="00382213">
            <w:pPr>
              <w:pStyle w:val="libPoem"/>
            </w:pPr>
            <w:r>
              <w:rPr>
                <w:rtl/>
              </w:rPr>
              <w:t>و خير البرية ف</w:t>
            </w:r>
            <w:r w:rsidR="00382213">
              <w:rPr>
                <w:rtl/>
              </w:rPr>
              <w:t>ی</w:t>
            </w:r>
            <w:r>
              <w:rPr>
                <w:rtl/>
              </w:rPr>
              <w:t xml:space="preserve"> العالم</w:t>
            </w:r>
            <w:r w:rsidRPr="00725071">
              <w:rPr>
                <w:rStyle w:val="libPoemTiniChar0"/>
                <w:rtl/>
              </w:rPr>
              <w:br/>
              <w:t> </w:t>
            </w:r>
          </w:p>
        </w:tc>
      </w:tr>
      <w:tr w:rsidR="00B070AD" w:rsidTr="00382213">
        <w:trPr>
          <w:trHeight w:val="350"/>
        </w:trPr>
        <w:tc>
          <w:tcPr>
            <w:tcW w:w="3374" w:type="dxa"/>
          </w:tcPr>
          <w:p w:rsidR="00B070AD" w:rsidRDefault="00B070AD" w:rsidP="00382213">
            <w:pPr>
              <w:pStyle w:val="libPoem"/>
            </w:pPr>
            <w:r>
              <w:rPr>
                <w:rtl/>
              </w:rPr>
              <w:t>له الفضل و السبق بالصالحات</w:t>
            </w:r>
            <w:r w:rsidRPr="00725071">
              <w:rPr>
                <w:rStyle w:val="libPoemTiniChar0"/>
                <w:rtl/>
              </w:rPr>
              <w:br/>
              <w:t> </w:t>
            </w:r>
          </w:p>
        </w:tc>
        <w:tc>
          <w:tcPr>
            <w:tcW w:w="268" w:type="dxa"/>
          </w:tcPr>
          <w:p w:rsidR="00B070AD" w:rsidRDefault="00B070AD" w:rsidP="00382213">
            <w:pPr>
              <w:pStyle w:val="libPoem"/>
              <w:rPr>
                <w:rtl/>
              </w:rPr>
            </w:pPr>
          </w:p>
        </w:tc>
        <w:tc>
          <w:tcPr>
            <w:tcW w:w="3280" w:type="dxa"/>
          </w:tcPr>
          <w:p w:rsidR="00B070AD" w:rsidRDefault="00B070AD" w:rsidP="00382213">
            <w:pPr>
              <w:pStyle w:val="libPoem"/>
            </w:pPr>
            <w:r>
              <w:rPr>
                <w:rtl/>
              </w:rPr>
              <w:t>لِهَد</w:t>
            </w:r>
            <w:r w:rsidR="00382213">
              <w:rPr>
                <w:rtl/>
              </w:rPr>
              <w:t>ی</w:t>
            </w:r>
            <w:r>
              <w:rPr>
                <w:rtl/>
              </w:rPr>
              <w:t xml:space="preserve"> النب</w:t>
            </w:r>
            <w:r w:rsidR="00382213">
              <w:rPr>
                <w:rtl/>
              </w:rPr>
              <w:t>ی</w:t>
            </w:r>
            <w:r>
              <w:rPr>
                <w:rtl/>
              </w:rPr>
              <w:t xml:space="preserve"> به يأتم</w:t>
            </w:r>
            <w:r w:rsidR="00382213">
              <w:rPr>
                <w:rtl/>
              </w:rPr>
              <w:t>ی</w:t>
            </w:r>
            <w:r w:rsidRPr="00725071">
              <w:rPr>
                <w:rStyle w:val="libPoemTiniChar0"/>
                <w:rtl/>
              </w:rPr>
              <w:br/>
              <w:t> </w:t>
            </w:r>
          </w:p>
        </w:tc>
      </w:tr>
      <w:tr w:rsidR="00B070AD" w:rsidTr="00382213">
        <w:trPr>
          <w:trHeight w:val="350"/>
        </w:trPr>
        <w:tc>
          <w:tcPr>
            <w:tcW w:w="3374" w:type="dxa"/>
          </w:tcPr>
          <w:p w:rsidR="00B070AD" w:rsidRDefault="00B070AD" w:rsidP="00382213">
            <w:pPr>
              <w:pStyle w:val="libPoem"/>
            </w:pPr>
            <w:r>
              <w:rPr>
                <w:rtl/>
              </w:rPr>
              <w:t>محمداً اعن</w:t>
            </w:r>
            <w:r w:rsidR="00382213">
              <w:rPr>
                <w:rtl/>
              </w:rPr>
              <w:t>ی</w:t>
            </w:r>
            <w:r>
              <w:rPr>
                <w:rtl/>
              </w:rPr>
              <w:t xml:space="preserve"> رسول الإله</w:t>
            </w:r>
            <w:r w:rsidRPr="00725071">
              <w:rPr>
                <w:rStyle w:val="libPoemTiniChar0"/>
                <w:rtl/>
              </w:rPr>
              <w:br/>
              <w:t> </w:t>
            </w:r>
          </w:p>
        </w:tc>
        <w:tc>
          <w:tcPr>
            <w:tcW w:w="268" w:type="dxa"/>
          </w:tcPr>
          <w:p w:rsidR="00B070AD" w:rsidRDefault="00B070AD" w:rsidP="00382213">
            <w:pPr>
              <w:pStyle w:val="libPoem"/>
              <w:rPr>
                <w:rtl/>
              </w:rPr>
            </w:pPr>
          </w:p>
        </w:tc>
        <w:tc>
          <w:tcPr>
            <w:tcW w:w="3280" w:type="dxa"/>
          </w:tcPr>
          <w:p w:rsidR="00B070AD" w:rsidRDefault="00B070AD" w:rsidP="00382213">
            <w:pPr>
              <w:pStyle w:val="libPoem"/>
            </w:pPr>
            <w:r>
              <w:rPr>
                <w:rtl/>
              </w:rPr>
              <w:t>و غيث البرية و الخاتم</w:t>
            </w:r>
            <w:r w:rsidRPr="00725071">
              <w:rPr>
                <w:rStyle w:val="libPoemTiniChar0"/>
                <w:rtl/>
              </w:rPr>
              <w:br/>
              <w:t> </w:t>
            </w:r>
          </w:p>
        </w:tc>
      </w:tr>
      <w:tr w:rsidR="00B070AD" w:rsidTr="00382213">
        <w:tblPrEx>
          <w:tblLook w:val="04A0"/>
        </w:tblPrEx>
        <w:trPr>
          <w:trHeight w:val="350"/>
        </w:trPr>
        <w:tc>
          <w:tcPr>
            <w:tcW w:w="3374" w:type="dxa"/>
          </w:tcPr>
          <w:p w:rsidR="00B070AD" w:rsidRDefault="00B070AD" w:rsidP="00382213">
            <w:pPr>
              <w:pStyle w:val="libPoem"/>
            </w:pPr>
            <w:r>
              <w:rPr>
                <w:rtl/>
              </w:rPr>
              <w:t>اجبنا عليا بفضل له</w:t>
            </w:r>
            <w:r w:rsidRPr="00725071">
              <w:rPr>
                <w:rStyle w:val="libPoemTiniChar0"/>
                <w:rtl/>
              </w:rPr>
              <w:br/>
              <w:t> </w:t>
            </w:r>
          </w:p>
        </w:tc>
        <w:tc>
          <w:tcPr>
            <w:tcW w:w="268" w:type="dxa"/>
          </w:tcPr>
          <w:p w:rsidR="00B070AD" w:rsidRDefault="00B070AD" w:rsidP="00382213">
            <w:pPr>
              <w:pStyle w:val="libPoem"/>
              <w:rPr>
                <w:rtl/>
              </w:rPr>
            </w:pPr>
          </w:p>
        </w:tc>
        <w:tc>
          <w:tcPr>
            <w:tcW w:w="3280" w:type="dxa"/>
          </w:tcPr>
          <w:p w:rsidR="00B070AD" w:rsidRDefault="00B070AD" w:rsidP="00382213">
            <w:pPr>
              <w:pStyle w:val="libPoem"/>
            </w:pPr>
            <w:r>
              <w:rPr>
                <w:rtl/>
              </w:rPr>
              <w:t>و طاعة نصح له دائم</w:t>
            </w:r>
            <w:r w:rsidRPr="00725071">
              <w:rPr>
                <w:rStyle w:val="libPoemTiniChar0"/>
                <w:rtl/>
              </w:rPr>
              <w:br/>
              <w:t> </w:t>
            </w:r>
          </w:p>
        </w:tc>
      </w:tr>
      <w:tr w:rsidR="00B070AD" w:rsidTr="00382213">
        <w:tblPrEx>
          <w:tblLook w:val="04A0"/>
        </w:tblPrEx>
        <w:trPr>
          <w:trHeight w:val="350"/>
        </w:trPr>
        <w:tc>
          <w:tcPr>
            <w:tcW w:w="3374" w:type="dxa"/>
          </w:tcPr>
          <w:p w:rsidR="00B070AD" w:rsidRDefault="00B070AD" w:rsidP="00382213">
            <w:pPr>
              <w:pStyle w:val="libPoem"/>
            </w:pPr>
            <w:r>
              <w:rPr>
                <w:rtl/>
              </w:rPr>
              <w:t>فقيه حليم له صولة</w:t>
            </w:r>
            <w:r w:rsidRPr="00725071">
              <w:rPr>
                <w:rStyle w:val="libPoemTiniChar0"/>
                <w:rtl/>
              </w:rPr>
              <w:br/>
              <w:t> </w:t>
            </w:r>
          </w:p>
        </w:tc>
        <w:tc>
          <w:tcPr>
            <w:tcW w:w="268" w:type="dxa"/>
          </w:tcPr>
          <w:p w:rsidR="00B070AD" w:rsidRDefault="00B070AD" w:rsidP="00382213">
            <w:pPr>
              <w:pStyle w:val="libPoem"/>
              <w:rPr>
                <w:rtl/>
              </w:rPr>
            </w:pPr>
          </w:p>
        </w:tc>
        <w:tc>
          <w:tcPr>
            <w:tcW w:w="3280" w:type="dxa"/>
          </w:tcPr>
          <w:p w:rsidR="00B070AD" w:rsidRDefault="00B070AD" w:rsidP="00382213">
            <w:pPr>
              <w:pStyle w:val="libPoem"/>
            </w:pPr>
            <w:r>
              <w:rPr>
                <w:rtl/>
              </w:rPr>
              <w:t>كليث عرين بها سائم</w:t>
            </w:r>
            <w:r w:rsidRPr="00725071">
              <w:rPr>
                <w:rStyle w:val="libPoemTiniChar0"/>
                <w:rtl/>
              </w:rPr>
              <w:br/>
              <w:t> </w:t>
            </w:r>
          </w:p>
        </w:tc>
      </w:tr>
    </w:tbl>
    <w:p w:rsidR="00B070AD" w:rsidRDefault="00B070AD" w:rsidP="006F6654">
      <w:pPr>
        <w:pStyle w:val="libPoemCenter"/>
        <w:rPr>
          <w:rtl/>
        </w:rPr>
      </w:pPr>
      <w:r>
        <w:rPr>
          <w:rtl/>
        </w:rPr>
        <w:t>«فرستاده «وص</w:t>
      </w:r>
      <w:r w:rsidR="00382213">
        <w:rPr>
          <w:rtl/>
        </w:rPr>
        <w:t>ی</w:t>
      </w:r>
      <w:r>
        <w:rPr>
          <w:rtl/>
        </w:rPr>
        <w:t>» به سو</w:t>
      </w:r>
      <w:r w:rsidR="00382213">
        <w:rPr>
          <w:rtl/>
        </w:rPr>
        <w:t>ی</w:t>
      </w:r>
      <w:r>
        <w:rPr>
          <w:rtl/>
        </w:rPr>
        <w:t xml:space="preserve"> ما آمد،</w:t>
      </w:r>
    </w:p>
    <w:p w:rsidR="00B070AD" w:rsidRDefault="00B070AD" w:rsidP="006F6654">
      <w:pPr>
        <w:pStyle w:val="libPoemCenter"/>
        <w:rPr>
          <w:rtl/>
        </w:rPr>
      </w:pPr>
      <w:r>
        <w:rPr>
          <w:rtl/>
        </w:rPr>
        <w:t>فرستاده عل</w:t>
      </w:r>
      <w:r w:rsidR="00382213">
        <w:rPr>
          <w:rtl/>
        </w:rPr>
        <w:t>ی</w:t>
      </w:r>
      <w:r>
        <w:rPr>
          <w:rtl/>
        </w:rPr>
        <w:t>ّ مهذّب و پاك نهاد زاده هاشم.</w:t>
      </w:r>
    </w:p>
    <w:p w:rsidR="00B070AD" w:rsidRDefault="00B070AD" w:rsidP="006F6654">
      <w:pPr>
        <w:pStyle w:val="libPoemCenter"/>
        <w:rPr>
          <w:rtl/>
        </w:rPr>
      </w:pPr>
      <w:r>
        <w:rPr>
          <w:rtl/>
        </w:rPr>
        <w:t>فرستاده وص</w:t>
      </w:r>
      <w:r w:rsidR="00382213">
        <w:rPr>
          <w:rtl/>
        </w:rPr>
        <w:t>ی</w:t>
      </w:r>
      <w:r>
        <w:rPr>
          <w:rtl/>
        </w:rPr>
        <w:t>، يعن</w:t>
      </w:r>
      <w:r w:rsidR="00382213">
        <w:rPr>
          <w:rtl/>
        </w:rPr>
        <w:t>ی</w:t>
      </w:r>
      <w:r>
        <w:rPr>
          <w:rtl/>
        </w:rPr>
        <w:t xml:space="preserve"> وص</w:t>
      </w:r>
      <w:r w:rsidR="00382213">
        <w:rPr>
          <w:rtl/>
        </w:rPr>
        <w:t>ی</w:t>
      </w:r>
      <w:r>
        <w:rPr>
          <w:rtl/>
        </w:rPr>
        <w:t xml:space="preserve"> نب</w:t>
      </w:r>
      <w:r w:rsidR="00382213">
        <w:rPr>
          <w:rtl/>
        </w:rPr>
        <w:t>ی</w:t>
      </w:r>
      <w:r>
        <w:rPr>
          <w:rtl/>
        </w:rPr>
        <w:t>،</w:t>
      </w:r>
    </w:p>
    <w:p w:rsidR="00B070AD" w:rsidRDefault="00B070AD" w:rsidP="006F6654">
      <w:pPr>
        <w:pStyle w:val="libPoemCenter"/>
        <w:rPr>
          <w:rtl/>
        </w:rPr>
      </w:pPr>
      <w:r>
        <w:rPr>
          <w:rtl/>
        </w:rPr>
        <w:t>و بهترين موجود برپا</w:t>
      </w:r>
      <w:r w:rsidR="00382213">
        <w:rPr>
          <w:rtl/>
        </w:rPr>
        <w:t>ی</w:t>
      </w:r>
      <w:r>
        <w:rPr>
          <w:rtl/>
        </w:rPr>
        <w:t xml:space="preserve"> ايستاده رو</w:t>
      </w:r>
      <w:r w:rsidR="00382213">
        <w:rPr>
          <w:rtl/>
        </w:rPr>
        <w:t>ی</w:t>
      </w:r>
      <w:r>
        <w:rPr>
          <w:rtl/>
        </w:rPr>
        <w:t xml:space="preserve"> زمين.</w:t>
      </w:r>
    </w:p>
    <w:p w:rsidR="00B070AD" w:rsidRDefault="00B070AD" w:rsidP="006F6654">
      <w:pPr>
        <w:pStyle w:val="libPoemCenter"/>
        <w:rPr>
          <w:rtl/>
        </w:rPr>
      </w:pPr>
      <w:r>
        <w:rPr>
          <w:rtl/>
        </w:rPr>
        <w:t>وزير پيامبر و داماد او،</w:t>
      </w:r>
    </w:p>
    <w:p w:rsidR="00B070AD" w:rsidRDefault="00B070AD" w:rsidP="006F6654">
      <w:pPr>
        <w:pStyle w:val="libPoemCenter"/>
        <w:rPr>
          <w:rtl/>
        </w:rPr>
      </w:pPr>
      <w:r>
        <w:rPr>
          <w:rtl/>
        </w:rPr>
        <w:t>و بهترين آدميان موجود در اين عالم.</w:t>
      </w:r>
    </w:p>
    <w:p w:rsidR="00B070AD" w:rsidRDefault="00B070AD" w:rsidP="006F6654">
      <w:pPr>
        <w:pStyle w:val="libPoemCenter"/>
        <w:rPr>
          <w:rtl/>
        </w:rPr>
      </w:pPr>
      <w:r>
        <w:rPr>
          <w:rtl/>
        </w:rPr>
        <w:t>صاحب فصل و پيشگام در صالحات</w:t>
      </w:r>
    </w:p>
    <w:p w:rsidR="00B070AD" w:rsidRDefault="00B070AD" w:rsidP="006F6654">
      <w:pPr>
        <w:pStyle w:val="libPoemCenter"/>
        <w:rPr>
          <w:rtl/>
        </w:rPr>
      </w:pPr>
      <w:r>
        <w:rPr>
          <w:rtl/>
        </w:rPr>
        <w:t>كه برا</w:t>
      </w:r>
      <w:r w:rsidR="00382213">
        <w:rPr>
          <w:rtl/>
        </w:rPr>
        <w:t>ی</w:t>
      </w:r>
      <w:r>
        <w:rPr>
          <w:rtl/>
        </w:rPr>
        <w:t xml:space="preserve"> هدايت ياب</w:t>
      </w:r>
      <w:r w:rsidR="00382213">
        <w:rPr>
          <w:rtl/>
        </w:rPr>
        <w:t>ی</w:t>
      </w:r>
      <w:r>
        <w:rPr>
          <w:rtl/>
        </w:rPr>
        <w:t xml:space="preserve"> به پيامبر اقتدا كرده است.</w:t>
      </w:r>
    </w:p>
    <w:p w:rsidR="00B070AD" w:rsidRDefault="00B070AD" w:rsidP="006F6654">
      <w:pPr>
        <w:pStyle w:val="libPoemCenter"/>
        <w:rPr>
          <w:rtl/>
        </w:rPr>
      </w:pPr>
      <w:r>
        <w:rPr>
          <w:rtl/>
        </w:rPr>
        <w:t>محمد را م</w:t>
      </w:r>
      <w:r w:rsidR="00382213">
        <w:rPr>
          <w:rtl/>
        </w:rPr>
        <w:t>ی</w:t>
      </w:r>
      <w:r>
        <w:rPr>
          <w:rtl/>
        </w:rPr>
        <w:t xml:space="preserve"> گويم. رسول خدا،</w:t>
      </w:r>
    </w:p>
    <w:p w:rsidR="00B070AD" w:rsidRDefault="00B070AD" w:rsidP="006F6654">
      <w:pPr>
        <w:pStyle w:val="libPoemCenter"/>
        <w:rPr>
          <w:rtl/>
        </w:rPr>
      </w:pPr>
      <w:r>
        <w:rPr>
          <w:rtl/>
        </w:rPr>
        <w:t>و باران رحمت اله</w:t>
      </w:r>
      <w:r w:rsidR="00382213">
        <w:rPr>
          <w:rtl/>
        </w:rPr>
        <w:t>ی</w:t>
      </w:r>
      <w:r>
        <w:rPr>
          <w:rtl/>
        </w:rPr>
        <w:t xml:space="preserve"> بر مردم و خاتم انبيا.</w:t>
      </w:r>
    </w:p>
    <w:p w:rsidR="00B070AD" w:rsidRDefault="00B070AD" w:rsidP="006F6654">
      <w:pPr>
        <w:pStyle w:val="libPoemCenter"/>
        <w:rPr>
          <w:rtl/>
        </w:rPr>
      </w:pPr>
      <w:r>
        <w:rPr>
          <w:rtl/>
        </w:rPr>
        <w:t>عل</w:t>
      </w:r>
      <w:r w:rsidR="00382213">
        <w:rPr>
          <w:rtl/>
        </w:rPr>
        <w:t>ی</w:t>
      </w:r>
      <w:r>
        <w:rPr>
          <w:rtl/>
        </w:rPr>
        <w:t xml:space="preserve"> را اجابت كرديم چون برتر است</w:t>
      </w:r>
    </w:p>
    <w:p w:rsidR="00B070AD" w:rsidRDefault="00B070AD" w:rsidP="006F6654">
      <w:pPr>
        <w:pStyle w:val="libPoemCenter"/>
        <w:rPr>
          <w:rtl/>
        </w:rPr>
      </w:pPr>
      <w:r>
        <w:rPr>
          <w:rtl/>
        </w:rPr>
        <w:t>و طاعت ناب و خالصانه او دائم و هميشگ</w:t>
      </w:r>
      <w:r w:rsidR="00382213">
        <w:rPr>
          <w:rtl/>
        </w:rPr>
        <w:t>ی</w:t>
      </w:r>
      <w:r>
        <w:rPr>
          <w:rtl/>
        </w:rPr>
        <w:t xml:space="preserve"> است.</w:t>
      </w:r>
    </w:p>
    <w:p w:rsidR="00B070AD" w:rsidRDefault="00B070AD" w:rsidP="006F6654">
      <w:pPr>
        <w:pStyle w:val="libPoemCenter"/>
        <w:rPr>
          <w:rtl/>
        </w:rPr>
      </w:pPr>
      <w:r>
        <w:rPr>
          <w:rtl/>
        </w:rPr>
        <w:t>فقيه است و بردبار، و صولت</w:t>
      </w:r>
      <w:r w:rsidR="00382213">
        <w:rPr>
          <w:rtl/>
        </w:rPr>
        <w:t>ی</w:t>
      </w:r>
      <w:r>
        <w:rPr>
          <w:rtl/>
        </w:rPr>
        <w:t xml:space="preserve"> دارد كه،</w:t>
      </w:r>
    </w:p>
    <w:p w:rsidR="00B070AD" w:rsidRDefault="00B070AD" w:rsidP="006F6654">
      <w:pPr>
        <w:pStyle w:val="libPoemCenter"/>
        <w:rPr>
          <w:rtl/>
        </w:rPr>
      </w:pPr>
      <w:r>
        <w:rPr>
          <w:rtl/>
        </w:rPr>
        <w:t>همانند شير بيشه، به هر واد</w:t>
      </w:r>
      <w:r w:rsidR="00382213">
        <w:rPr>
          <w:rtl/>
        </w:rPr>
        <w:t>ی</w:t>
      </w:r>
      <w:r>
        <w:rPr>
          <w:rtl/>
        </w:rPr>
        <w:t xml:space="preserve"> كه خواهد ره گشايد». </w:t>
      </w:r>
      <w:r w:rsidR="00CA4164">
        <w:rPr>
          <w:rStyle w:val="libFootnotenumChar"/>
          <w:rtl/>
        </w:rPr>
        <w:t>(97)</w:t>
      </w:r>
    </w:p>
    <w:p w:rsidR="00B070AD" w:rsidRDefault="00B070AD" w:rsidP="00B070AD">
      <w:pPr>
        <w:pStyle w:val="libNormal"/>
        <w:rPr>
          <w:rtl/>
        </w:rPr>
      </w:pPr>
      <w:r>
        <w:rPr>
          <w:rtl/>
        </w:rPr>
        <w:t>و چون معاويه مصر را به «عمروعاص» بخشيد تا در جنگ با امام عل</w:t>
      </w:r>
      <w:r w:rsidR="00382213">
        <w:rPr>
          <w:rtl/>
        </w:rPr>
        <w:t>ی</w:t>
      </w:r>
      <w:r w:rsidRPr="00BA2DC6">
        <w:rPr>
          <w:rStyle w:val="libAlaemChar"/>
          <w:rtl/>
        </w:rPr>
        <w:t xml:space="preserve">عليه‌السلام </w:t>
      </w:r>
      <w:r>
        <w:rPr>
          <w:rtl/>
        </w:rPr>
        <w:t>ياريش نمايد، امام عل</w:t>
      </w:r>
      <w:r w:rsidR="00382213">
        <w:rPr>
          <w:rtl/>
        </w:rPr>
        <w:t>ی</w:t>
      </w:r>
      <w:r w:rsidRPr="00BA2DC6">
        <w:rPr>
          <w:rStyle w:val="libAlaemChar"/>
          <w:rtl/>
        </w:rPr>
        <w:t xml:space="preserve">عليه‌السلام </w:t>
      </w:r>
      <w:r>
        <w:rPr>
          <w:rtl/>
        </w:rPr>
        <w:t>درباره آن شعر</w:t>
      </w:r>
      <w:r w:rsidR="00382213">
        <w:rPr>
          <w:rtl/>
        </w:rPr>
        <w:t>ی</w:t>
      </w:r>
      <w:r>
        <w:rPr>
          <w:rtl/>
        </w:rPr>
        <w:t xml:space="preserve"> سرود كه در بخش</w:t>
      </w:r>
      <w:r w:rsidR="00382213">
        <w:rPr>
          <w:rtl/>
        </w:rPr>
        <w:t>ی</w:t>
      </w:r>
      <w:r>
        <w:rPr>
          <w:rtl/>
        </w:rPr>
        <w:t xml:space="preserve"> از آن آمده است:</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lastRenderedPageBreak/>
              <w:t>يا عجبا لقد سمعت منكرا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كذباً عل</w:t>
            </w:r>
            <w:r w:rsidR="00382213">
              <w:rPr>
                <w:rtl/>
              </w:rPr>
              <w:t>ی</w:t>
            </w:r>
            <w:r>
              <w:rPr>
                <w:rtl/>
              </w:rPr>
              <w:t xml:space="preserve"> اللّه</w:t>
            </w:r>
            <w:r w:rsidR="00350C21">
              <w:rPr>
                <w:rtl/>
              </w:rPr>
              <w:t xml:space="preserve"> </w:t>
            </w:r>
            <w:r>
              <w:rPr>
                <w:rtl/>
              </w:rPr>
              <w:t>يشيب الشعرا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يسترق السمع و يغش</w:t>
            </w:r>
            <w:r w:rsidR="00382213">
              <w:rPr>
                <w:rtl/>
              </w:rPr>
              <w:t>ی</w:t>
            </w:r>
            <w:r>
              <w:rPr>
                <w:rtl/>
              </w:rPr>
              <w:t xml:space="preserve"> البصرا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ما كان يرض</w:t>
            </w:r>
            <w:r w:rsidR="00382213">
              <w:rPr>
                <w:rtl/>
              </w:rPr>
              <w:t>ی</w:t>
            </w:r>
            <w:r>
              <w:rPr>
                <w:rtl/>
              </w:rPr>
              <w:t xml:space="preserve"> احمداً لو خبرا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ان يقرنوا وصيّه و الابترا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شان</w:t>
            </w:r>
            <w:r w:rsidR="00382213">
              <w:rPr>
                <w:rtl/>
              </w:rPr>
              <w:t>ی</w:t>
            </w:r>
            <w:r>
              <w:rPr>
                <w:rtl/>
              </w:rPr>
              <w:t xml:space="preserve"> الرسول و اللعين الاخزرا</w:t>
            </w:r>
            <w:r w:rsidRPr="00725071">
              <w:rPr>
                <w:rStyle w:val="libPoemTiniChar0"/>
                <w:rtl/>
              </w:rPr>
              <w:br/>
              <w:t> </w:t>
            </w:r>
          </w:p>
        </w:tc>
      </w:tr>
    </w:tbl>
    <w:p w:rsidR="00B070AD" w:rsidRDefault="00B070AD" w:rsidP="006F6654">
      <w:pPr>
        <w:pStyle w:val="libPoemCenter"/>
        <w:rPr>
          <w:rtl/>
        </w:rPr>
      </w:pPr>
      <w:r>
        <w:rPr>
          <w:rtl/>
        </w:rPr>
        <w:t>«شگفتا كه چه منكر</w:t>
      </w:r>
      <w:r w:rsidR="00382213">
        <w:rPr>
          <w:rtl/>
        </w:rPr>
        <w:t>ی</w:t>
      </w:r>
      <w:r>
        <w:rPr>
          <w:rtl/>
        </w:rPr>
        <w:t xml:space="preserve"> شنيدم،</w:t>
      </w:r>
    </w:p>
    <w:p w:rsidR="00B070AD" w:rsidRDefault="00B070AD" w:rsidP="006F6654">
      <w:pPr>
        <w:pStyle w:val="libPoemCenter"/>
        <w:rPr>
          <w:rtl/>
        </w:rPr>
      </w:pPr>
      <w:r>
        <w:rPr>
          <w:rtl/>
        </w:rPr>
        <w:t>دروغ</w:t>
      </w:r>
      <w:r w:rsidR="00382213">
        <w:rPr>
          <w:rtl/>
        </w:rPr>
        <w:t>ی</w:t>
      </w:r>
      <w:r>
        <w:rPr>
          <w:rtl/>
        </w:rPr>
        <w:t xml:space="preserve"> بر خدا، كه مو</w:t>
      </w:r>
      <w:r w:rsidR="00382213">
        <w:rPr>
          <w:rtl/>
        </w:rPr>
        <w:t>ی</w:t>
      </w:r>
      <w:r>
        <w:rPr>
          <w:rtl/>
        </w:rPr>
        <w:t xml:space="preserve"> آدم</w:t>
      </w:r>
      <w:r w:rsidR="00382213">
        <w:rPr>
          <w:rtl/>
        </w:rPr>
        <w:t>ی</w:t>
      </w:r>
      <w:r>
        <w:rPr>
          <w:rtl/>
        </w:rPr>
        <w:t xml:space="preserve"> را سفيد،</w:t>
      </w:r>
    </w:p>
    <w:p w:rsidR="00B070AD" w:rsidRDefault="00B070AD" w:rsidP="006F6654">
      <w:pPr>
        <w:pStyle w:val="libPoemCenter"/>
        <w:rPr>
          <w:rtl/>
        </w:rPr>
      </w:pPr>
      <w:r>
        <w:rPr>
          <w:rtl/>
        </w:rPr>
        <w:t>گوش را كر، و ديده را كور گرداند،</w:t>
      </w:r>
    </w:p>
    <w:p w:rsidR="00B070AD" w:rsidRDefault="00B070AD" w:rsidP="006F6654">
      <w:pPr>
        <w:pStyle w:val="libPoemCenter"/>
        <w:rPr>
          <w:rtl/>
        </w:rPr>
      </w:pPr>
      <w:r>
        <w:rPr>
          <w:rtl/>
        </w:rPr>
        <w:t>و خبر آن، پيامبرخدا</w:t>
      </w:r>
      <w:r w:rsidR="006F6654">
        <w:rPr>
          <w:rFonts w:hint="cs"/>
          <w:rtl/>
        </w:rPr>
        <w:t xml:space="preserve"> </w:t>
      </w:r>
      <w:r w:rsidR="006F6654" w:rsidRPr="00BA2DC6">
        <w:rPr>
          <w:rStyle w:val="libAlaemChar"/>
          <w:rtl/>
        </w:rPr>
        <w:t>صل</w:t>
      </w:r>
      <w:r w:rsidR="006F6654">
        <w:rPr>
          <w:rStyle w:val="libAlaemChar"/>
          <w:rtl/>
        </w:rPr>
        <w:t>ی</w:t>
      </w:r>
      <w:r w:rsidR="006F6654" w:rsidRPr="00BA2DC6">
        <w:rPr>
          <w:rStyle w:val="libAlaemChar"/>
          <w:rtl/>
        </w:rPr>
        <w:t xml:space="preserve">‌الله‌عليه‌وآله‌وسلم </w:t>
      </w:r>
      <w:r>
        <w:rPr>
          <w:rtl/>
        </w:rPr>
        <w:t>را خشنود نسازد،</w:t>
      </w:r>
    </w:p>
    <w:p w:rsidR="00B070AD" w:rsidRDefault="00B070AD" w:rsidP="006F6654">
      <w:pPr>
        <w:pStyle w:val="libPoemCenter"/>
        <w:rPr>
          <w:rtl/>
        </w:rPr>
      </w:pPr>
      <w:r>
        <w:rPr>
          <w:rtl/>
        </w:rPr>
        <w:t>كه «وص</w:t>
      </w:r>
      <w:r w:rsidR="00382213">
        <w:rPr>
          <w:rtl/>
        </w:rPr>
        <w:t>ی</w:t>
      </w:r>
      <w:r>
        <w:rPr>
          <w:rtl/>
        </w:rPr>
        <w:t>ّ» او را قرين و همتا</w:t>
      </w:r>
      <w:r w:rsidR="00382213">
        <w:rPr>
          <w:rtl/>
        </w:rPr>
        <w:t>ی</w:t>
      </w:r>
      <w:r>
        <w:rPr>
          <w:rtl/>
        </w:rPr>
        <w:t xml:space="preserve"> ابتر كنند،</w:t>
      </w:r>
    </w:p>
    <w:p w:rsidR="00B070AD" w:rsidRDefault="00B070AD" w:rsidP="006F6654">
      <w:pPr>
        <w:pStyle w:val="libPoemCenter"/>
        <w:rPr>
          <w:rtl/>
        </w:rPr>
      </w:pPr>
      <w:r>
        <w:rPr>
          <w:rtl/>
        </w:rPr>
        <w:t>أبترِ دشمن رسول اللّه</w:t>
      </w:r>
      <w:r w:rsidR="00350C21">
        <w:rPr>
          <w:rtl/>
        </w:rPr>
        <w:t xml:space="preserve"> </w:t>
      </w:r>
      <w:r>
        <w:rPr>
          <w:rtl/>
        </w:rPr>
        <w:t xml:space="preserve">و ملعونِ تنگ چشم!» </w:t>
      </w:r>
      <w:r w:rsidR="00CA4164">
        <w:rPr>
          <w:rStyle w:val="libFootnotenumChar"/>
          <w:rtl/>
        </w:rPr>
        <w:t>(98)</w:t>
      </w:r>
    </w:p>
    <w:p w:rsidR="00B070AD" w:rsidRDefault="00B070AD" w:rsidP="00B070AD">
      <w:pPr>
        <w:pStyle w:val="libNormal"/>
        <w:rPr>
          <w:rtl/>
        </w:rPr>
      </w:pPr>
      <w:r>
        <w:rPr>
          <w:rtl/>
        </w:rPr>
        <w:t>و آنگاه كه در سپاه امام عل</w:t>
      </w:r>
      <w:r w:rsidR="00382213">
        <w:rPr>
          <w:rtl/>
        </w:rPr>
        <w:t>ی</w:t>
      </w:r>
      <w:r w:rsidRPr="006117B2">
        <w:rPr>
          <w:rStyle w:val="libAlaemChar"/>
          <w:rtl/>
        </w:rPr>
        <w:t>عليه‌السلام</w:t>
      </w:r>
      <w:r w:rsidR="00CA4164">
        <w:rPr>
          <w:rStyle w:val="libAlaemChar"/>
          <w:rtl/>
        </w:rPr>
        <w:t>،</w:t>
      </w:r>
      <w:r>
        <w:rPr>
          <w:rtl/>
        </w:rPr>
        <w:t xml:space="preserve"> به خاطر عزل «اشعث» از فرمانده</w:t>
      </w:r>
      <w:r w:rsidR="00382213">
        <w:rPr>
          <w:rtl/>
        </w:rPr>
        <w:t>ی</w:t>
      </w:r>
      <w:r>
        <w:rPr>
          <w:rtl/>
        </w:rPr>
        <w:t xml:space="preserve"> قبيله اش، اختلاف افتاد، «نجاش</w:t>
      </w:r>
      <w:r w:rsidR="00382213">
        <w:rPr>
          <w:rtl/>
        </w:rPr>
        <w:t>ی</w:t>
      </w:r>
      <w:r>
        <w:rPr>
          <w:rtl/>
        </w:rPr>
        <w:t>» درباره آن گفت:</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رضينا بما يرض</w:t>
            </w:r>
            <w:r w:rsidR="00382213">
              <w:rPr>
                <w:rtl/>
              </w:rPr>
              <w:t>ی</w:t>
            </w:r>
            <w:r>
              <w:rPr>
                <w:rtl/>
              </w:rPr>
              <w:t xml:space="preserve"> عل</w:t>
            </w:r>
            <w:r w:rsidR="00382213">
              <w:rPr>
                <w:rtl/>
              </w:rPr>
              <w:t>ی</w:t>
            </w:r>
            <w:r>
              <w:rPr>
                <w:rtl/>
              </w:rPr>
              <w:t>ّ لنا به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ان كان ف</w:t>
            </w:r>
            <w:r w:rsidR="00382213">
              <w:rPr>
                <w:rtl/>
              </w:rPr>
              <w:t>ی</w:t>
            </w:r>
            <w:r>
              <w:rPr>
                <w:rtl/>
              </w:rPr>
              <w:t xml:space="preserve"> ما يأتِ جدع المناخر</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وص</w:t>
            </w:r>
            <w:r w:rsidR="00382213">
              <w:rPr>
                <w:rtl/>
              </w:rPr>
              <w:t>ی</w:t>
            </w:r>
            <w:r>
              <w:rPr>
                <w:rtl/>
              </w:rPr>
              <w:t>ّ رسول اللّه</w:t>
            </w:r>
            <w:r w:rsidR="00350C21">
              <w:rPr>
                <w:rtl/>
              </w:rPr>
              <w:t xml:space="preserve"> </w:t>
            </w:r>
            <w:r>
              <w:rPr>
                <w:rtl/>
              </w:rPr>
              <w:t>من دون اهله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وارثه بعد العموم الأكابر</w:t>
            </w:r>
            <w:r w:rsidRPr="00725071">
              <w:rPr>
                <w:rStyle w:val="libPoemTiniChar0"/>
                <w:rtl/>
              </w:rPr>
              <w:br/>
              <w:t> </w:t>
            </w:r>
          </w:p>
        </w:tc>
      </w:tr>
    </w:tbl>
    <w:p w:rsidR="00B070AD" w:rsidRDefault="00B070AD" w:rsidP="006F6654">
      <w:pPr>
        <w:pStyle w:val="libPoemCenter"/>
        <w:rPr>
          <w:rtl/>
        </w:rPr>
      </w:pPr>
      <w:r>
        <w:rPr>
          <w:rtl/>
        </w:rPr>
        <w:t>«ما همان را كه عل</w:t>
      </w:r>
      <w:r w:rsidR="00382213">
        <w:rPr>
          <w:rtl/>
        </w:rPr>
        <w:t>ی</w:t>
      </w:r>
      <w:r>
        <w:rPr>
          <w:rtl/>
        </w:rPr>
        <w:t xml:space="preserve"> برا</w:t>
      </w:r>
      <w:r w:rsidR="00382213">
        <w:rPr>
          <w:rtl/>
        </w:rPr>
        <w:t>ی</w:t>
      </w:r>
      <w:r>
        <w:rPr>
          <w:rtl/>
        </w:rPr>
        <w:t xml:space="preserve"> ما بپسندد م</w:t>
      </w:r>
      <w:r w:rsidR="00382213">
        <w:rPr>
          <w:rtl/>
        </w:rPr>
        <w:t>ی</w:t>
      </w:r>
      <w:r>
        <w:rPr>
          <w:rtl/>
        </w:rPr>
        <w:t xml:space="preserve"> پسنديم،</w:t>
      </w:r>
    </w:p>
    <w:p w:rsidR="00B070AD" w:rsidRDefault="00B070AD" w:rsidP="006F6654">
      <w:pPr>
        <w:pStyle w:val="libPoemCenter"/>
        <w:rPr>
          <w:rtl/>
        </w:rPr>
      </w:pPr>
      <w:r>
        <w:rPr>
          <w:rtl/>
        </w:rPr>
        <w:t>اگر چه در حكم</w:t>
      </w:r>
      <w:r w:rsidR="00382213">
        <w:rPr>
          <w:rtl/>
        </w:rPr>
        <w:t>ی</w:t>
      </w:r>
      <w:r>
        <w:rPr>
          <w:rtl/>
        </w:rPr>
        <w:t xml:space="preserve"> كه م</w:t>
      </w:r>
      <w:r w:rsidR="00382213">
        <w:rPr>
          <w:rtl/>
        </w:rPr>
        <w:t>ی</w:t>
      </w:r>
      <w:r>
        <w:rPr>
          <w:rtl/>
        </w:rPr>
        <w:t xml:space="preserve"> كند، بريدن بين</w:t>
      </w:r>
      <w:r w:rsidR="00382213">
        <w:rPr>
          <w:rtl/>
        </w:rPr>
        <w:t>ی</w:t>
      </w:r>
      <w:r>
        <w:rPr>
          <w:rtl/>
        </w:rPr>
        <w:t xml:space="preserve"> ها باشد!</w:t>
      </w:r>
    </w:p>
    <w:p w:rsidR="00B070AD" w:rsidRDefault="00B070AD" w:rsidP="006F6654">
      <w:pPr>
        <w:pStyle w:val="libPoemCenter"/>
        <w:rPr>
          <w:rtl/>
        </w:rPr>
      </w:pPr>
      <w:r>
        <w:rPr>
          <w:rtl/>
        </w:rPr>
        <w:t>او تنها «وص</w:t>
      </w:r>
      <w:r w:rsidR="00382213">
        <w:rPr>
          <w:rtl/>
        </w:rPr>
        <w:t>ی</w:t>
      </w:r>
      <w:r>
        <w:rPr>
          <w:rtl/>
        </w:rPr>
        <w:t>» پيامبر در ميان اهل البيت</w:t>
      </w:r>
    </w:p>
    <w:p w:rsidR="00B070AD" w:rsidRDefault="00B070AD" w:rsidP="006F6654">
      <w:pPr>
        <w:pStyle w:val="libPoemCenter"/>
        <w:rPr>
          <w:rtl/>
        </w:rPr>
      </w:pPr>
      <w:r>
        <w:rPr>
          <w:rtl/>
        </w:rPr>
        <w:t>و تنها وارث او، با وجود عموها</w:t>
      </w:r>
      <w:r w:rsidR="00382213">
        <w:rPr>
          <w:rtl/>
        </w:rPr>
        <w:t>ی</w:t>
      </w:r>
      <w:r>
        <w:rPr>
          <w:rtl/>
        </w:rPr>
        <w:t xml:space="preserve"> بزرگوار، م</w:t>
      </w:r>
      <w:r w:rsidR="00382213">
        <w:rPr>
          <w:rtl/>
        </w:rPr>
        <w:t>ی</w:t>
      </w:r>
      <w:r>
        <w:rPr>
          <w:rtl/>
        </w:rPr>
        <w:t xml:space="preserve"> باشد». </w:t>
      </w:r>
      <w:r w:rsidR="00CA4164">
        <w:rPr>
          <w:rStyle w:val="libFootnotenumChar"/>
          <w:rtl/>
        </w:rPr>
        <w:t>(99)</w:t>
      </w:r>
    </w:p>
    <w:p w:rsidR="00B070AD" w:rsidRDefault="00B070AD" w:rsidP="00B070AD">
      <w:pPr>
        <w:pStyle w:val="libNormal"/>
        <w:rPr>
          <w:rtl/>
        </w:rPr>
      </w:pPr>
      <w:r>
        <w:rPr>
          <w:rtl/>
        </w:rPr>
        <w:t>و از سروده ها</w:t>
      </w:r>
      <w:r w:rsidR="00382213">
        <w:rPr>
          <w:rtl/>
        </w:rPr>
        <w:t>ی</w:t>
      </w:r>
      <w:r>
        <w:rPr>
          <w:rtl/>
        </w:rPr>
        <w:t xml:space="preserve"> ديگر</w:t>
      </w:r>
      <w:r w:rsidR="00382213">
        <w:rPr>
          <w:rtl/>
        </w:rPr>
        <w:t>ی</w:t>
      </w:r>
      <w:r>
        <w:rPr>
          <w:rtl/>
        </w:rPr>
        <w:t xml:space="preserve"> كه درباره جنگ صفين گفته شده، و حاو</w:t>
      </w:r>
      <w:r w:rsidR="00382213">
        <w:rPr>
          <w:rtl/>
        </w:rPr>
        <w:t>ی</w:t>
      </w:r>
      <w:r>
        <w:rPr>
          <w:rtl/>
        </w:rPr>
        <w:t xml:space="preserve"> موضوع «وص</w:t>
      </w:r>
      <w:r w:rsidR="00382213">
        <w:rPr>
          <w:rtl/>
        </w:rPr>
        <w:t>ی</w:t>
      </w:r>
      <w:r>
        <w:rPr>
          <w:rtl/>
        </w:rPr>
        <w:t xml:space="preserve"> و صايت» است، سروده «نصربن عجلان انصار</w:t>
      </w:r>
      <w:r w:rsidR="00382213">
        <w:rPr>
          <w:rtl/>
        </w:rPr>
        <w:t>ی</w:t>
      </w:r>
      <w:r>
        <w:rPr>
          <w:rtl/>
        </w:rPr>
        <w:t>» است كه گويد:</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قد كنت عن صفّين فيما قدخلا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جنود صفّين لعمر</w:t>
            </w:r>
            <w:r w:rsidR="00382213">
              <w:rPr>
                <w:rtl/>
              </w:rPr>
              <w:t>ی</w:t>
            </w:r>
            <w:r>
              <w:rPr>
                <w:rtl/>
              </w:rPr>
              <w:t xml:space="preserve"> غافلا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قد كنت حقا لا احاذر فتنة</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لقد اكون بذاك حقاً جاهلا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فرأيت ف</w:t>
            </w:r>
            <w:r w:rsidR="00382213">
              <w:rPr>
                <w:rtl/>
              </w:rPr>
              <w:t>ی</w:t>
            </w:r>
            <w:r>
              <w:rPr>
                <w:rtl/>
              </w:rPr>
              <w:t xml:space="preserve"> جمهور ذلك معظما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لقيت من لهوات ذاك عياطلا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lastRenderedPageBreak/>
              <w:t>كيف التفرق و الوص</w:t>
            </w:r>
            <w:r w:rsidR="00382213">
              <w:rPr>
                <w:rtl/>
              </w:rPr>
              <w:t>ی</w:t>
            </w:r>
            <w:r>
              <w:rPr>
                <w:rtl/>
              </w:rPr>
              <w:t xml:space="preserve"> امامنا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لاكيف الاّ حيرة و تخاذلا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لا تَعِتبُنَّ عقولكم لا خير ف</w:t>
            </w:r>
            <w:r w:rsidR="00382213">
              <w:rPr>
                <w:rtl/>
              </w:rPr>
              <w:t>ی</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من لم يكن عند البلابل عاقلا</w:t>
            </w:r>
            <w:r w:rsidRPr="00725071">
              <w:rPr>
                <w:rStyle w:val="libPoemTiniChar0"/>
                <w:rtl/>
              </w:rPr>
              <w:br/>
              <w:t> </w:t>
            </w:r>
          </w:p>
        </w:tc>
      </w:tr>
      <w:tr w:rsidR="00B070AD" w:rsidTr="00382213">
        <w:tblPrEx>
          <w:tblLook w:val="04A0"/>
        </w:tblPrEx>
        <w:trPr>
          <w:trHeight w:val="350"/>
        </w:trPr>
        <w:tc>
          <w:tcPr>
            <w:tcW w:w="3920" w:type="dxa"/>
          </w:tcPr>
          <w:p w:rsidR="00B070AD" w:rsidRDefault="00B070AD" w:rsidP="00382213">
            <w:pPr>
              <w:pStyle w:val="libPoem"/>
            </w:pPr>
            <w:r>
              <w:rPr>
                <w:rtl/>
              </w:rPr>
              <w:t>و ذروا معاوية الغو</w:t>
            </w:r>
            <w:r w:rsidR="00382213">
              <w:rPr>
                <w:rtl/>
              </w:rPr>
              <w:t>ی</w:t>
            </w:r>
            <w:r>
              <w:rPr>
                <w:rtl/>
              </w:rPr>
              <w:t>ّ و تابعوا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دين الوص</w:t>
            </w:r>
            <w:r w:rsidR="00382213">
              <w:rPr>
                <w:rtl/>
              </w:rPr>
              <w:t>ی</w:t>
            </w:r>
            <w:r>
              <w:rPr>
                <w:rtl/>
              </w:rPr>
              <w:t>ّ تصادفوه عاجلا</w:t>
            </w:r>
            <w:r w:rsidRPr="00725071">
              <w:rPr>
                <w:rStyle w:val="libPoemTiniChar0"/>
                <w:rtl/>
              </w:rPr>
              <w:br/>
              <w:t> </w:t>
            </w:r>
          </w:p>
        </w:tc>
      </w:tr>
    </w:tbl>
    <w:p w:rsidR="00B070AD" w:rsidRDefault="00B070AD" w:rsidP="006F6654">
      <w:pPr>
        <w:pStyle w:val="libPoemCenter"/>
        <w:rPr>
          <w:rtl/>
        </w:rPr>
      </w:pPr>
      <w:r>
        <w:rPr>
          <w:rtl/>
        </w:rPr>
        <w:t>«به جان خودم سوگند كه از صفين</w:t>
      </w:r>
    </w:p>
    <w:p w:rsidR="00B070AD" w:rsidRDefault="00B070AD" w:rsidP="006F6654">
      <w:pPr>
        <w:pStyle w:val="libPoemCenter"/>
        <w:rPr>
          <w:rtl/>
        </w:rPr>
      </w:pPr>
      <w:r>
        <w:rPr>
          <w:rtl/>
        </w:rPr>
        <w:t>و سپاه صفين و گذشته آن ب</w:t>
      </w:r>
      <w:r w:rsidR="00382213">
        <w:rPr>
          <w:rtl/>
        </w:rPr>
        <w:t>ی</w:t>
      </w:r>
      <w:r>
        <w:rPr>
          <w:rtl/>
        </w:rPr>
        <w:t xml:space="preserve"> خبر بودم.</w:t>
      </w:r>
    </w:p>
    <w:p w:rsidR="00B070AD" w:rsidRDefault="00B070AD" w:rsidP="006F6654">
      <w:pPr>
        <w:pStyle w:val="libPoemCenter"/>
        <w:rPr>
          <w:rtl/>
        </w:rPr>
      </w:pPr>
      <w:r>
        <w:rPr>
          <w:rtl/>
        </w:rPr>
        <w:t>من حقاً از هيچ فتنه ا</w:t>
      </w:r>
      <w:r w:rsidR="00382213">
        <w:rPr>
          <w:rtl/>
        </w:rPr>
        <w:t>ی</w:t>
      </w:r>
      <w:r>
        <w:rPr>
          <w:rtl/>
        </w:rPr>
        <w:t xml:space="preserve"> پرهيز نداشتم</w:t>
      </w:r>
    </w:p>
    <w:p w:rsidR="00B070AD" w:rsidRDefault="00B070AD" w:rsidP="006F6654">
      <w:pPr>
        <w:pStyle w:val="libPoemCenter"/>
        <w:rPr>
          <w:rtl/>
        </w:rPr>
      </w:pPr>
      <w:r>
        <w:rPr>
          <w:rtl/>
        </w:rPr>
        <w:t>ول</w:t>
      </w:r>
      <w:r w:rsidR="00382213">
        <w:rPr>
          <w:rtl/>
        </w:rPr>
        <w:t>ی</w:t>
      </w:r>
      <w:r>
        <w:rPr>
          <w:rtl/>
        </w:rPr>
        <w:t xml:space="preserve"> براست</w:t>
      </w:r>
      <w:r w:rsidR="00382213">
        <w:rPr>
          <w:rtl/>
        </w:rPr>
        <w:t>ی</w:t>
      </w:r>
      <w:r>
        <w:rPr>
          <w:rtl/>
        </w:rPr>
        <w:t xml:space="preserve"> كه نسبت به اين فتنه ناآگاه بودم.</w:t>
      </w:r>
    </w:p>
    <w:p w:rsidR="00B070AD" w:rsidRDefault="00B070AD" w:rsidP="006F6654">
      <w:pPr>
        <w:pStyle w:val="libPoemCenter"/>
        <w:rPr>
          <w:rtl/>
        </w:rPr>
      </w:pPr>
      <w:r>
        <w:rPr>
          <w:rtl/>
        </w:rPr>
        <w:t>و اكنون در توده آنها همبستگ</w:t>
      </w:r>
      <w:r w:rsidR="00382213">
        <w:rPr>
          <w:rtl/>
        </w:rPr>
        <w:t>ی</w:t>
      </w:r>
      <w:r>
        <w:rPr>
          <w:rtl/>
        </w:rPr>
        <w:t>،</w:t>
      </w:r>
    </w:p>
    <w:p w:rsidR="00B070AD" w:rsidRDefault="00B070AD" w:rsidP="006F6654">
      <w:pPr>
        <w:pStyle w:val="libPoemCenter"/>
        <w:rPr>
          <w:rtl/>
        </w:rPr>
      </w:pPr>
      <w:r>
        <w:rPr>
          <w:rtl/>
        </w:rPr>
        <w:t>و از بازيگر</w:t>
      </w:r>
      <w:r w:rsidR="00382213">
        <w:rPr>
          <w:rtl/>
        </w:rPr>
        <w:t>ی</w:t>
      </w:r>
      <w:r>
        <w:rPr>
          <w:rtl/>
        </w:rPr>
        <w:t xml:space="preserve"> اينها چند دستگ</w:t>
      </w:r>
      <w:r w:rsidR="00382213">
        <w:rPr>
          <w:rtl/>
        </w:rPr>
        <w:t>ی</w:t>
      </w:r>
      <w:r>
        <w:rPr>
          <w:rtl/>
        </w:rPr>
        <w:t xml:space="preserve"> م</w:t>
      </w:r>
      <w:r w:rsidR="00382213">
        <w:rPr>
          <w:rtl/>
        </w:rPr>
        <w:t>ی</w:t>
      </w:r>
      <w:r>
        <w:rPr>
          <w:rtl/>
        </w:rPr>
        <w:t xml:space="preserve"> بينم.</w:t>
      </w:r>
    </w:p>
    <w:p w:rsidR="00B070AD" w:rsidRDefault="00B070AD" w:rsidP="006F6654">
      <w:pPr>
        <w:pStyle w:val="libPoemCenter"/>
        <w:rPr>
          <w:rtl/>
        </w:rPr>
      </w:pPr>
      <w:r>
        <w:rPr>
          <w:rtl/>
        </w:rPr>
        <w:t>با وجود</w:t>
      </w:r>
      <w:r w:rsidR="00382213">
        <w:rPr>
          <w:rtl/>
        </w:rPr>
        <w:t>ی</w:t>
      </w:r>
      <w:r>
        <w:rPr>
          <w:rtl/>
        </w:rPr>
        <w:t xml:space="preserve"> كه اين «وص</w:t>
      </w:r>
      <w:r w:rsidR="00382213">
        <w:rPr>
          <w:rtl/>
        </w:rPr>
        <w:t>ی</w:t>
      </w:r>
      <w:r>
        <w:rPr>
          <w:rtl/>
        </w:rPr>
        <w:t>» پيشوا</w:t>
      </w:r>
      <w:r w:rsidR="00382213">
        <w:rPr>
          <w:rtl/>
        </w:rPr>
        <w:t>ی</w:t>
      </w:r>
      <w:r>
        <w:rPr>
          <w:rtl/>
        </w:rPr>
        <w:t xml:space="preserve"> ماست، تفرقه چرا؟</w:t>
      </w:r>
    </w:p>
    <w:p w:rsidR="00B070AD" w:rsidRDefault="00B070AD" w:rsidP="006F6654">
      <w:pPr>
        <w:pStyle w:val="libPoemCenter"/>
        <w:rPr>
          <w:rtl/>
        </w:rPr>
      </w:pPr>
      <w:r>
        <w:rPr>
          <w:rtl/>
        </w:rPr>
        <w:t>نه، نم</w:t>
      </w:r>
      <w:r w:rsidR="00382213">
        <w:rPr>
          <w:rtl/>
        </w:rPr>
        <w:t>ی</w:t>
      </w:r>
      <w:r>
        <w:rPr>
          <w:rtl/>
        </w:rPr>
        <w:t xml:space="preserve"> شود مگر از راه سرگشتگ</w:t>
      </w:r>
      <w:r w:rsidR="00382213">
        <w:rPr>
          <w:rtl/>
        </w:rPr>
        <w:t>ی</w:t>
      </w:r>
      <w:r>
        <w:rPr>
          <w:rtl/>
        </w:rPr>
        <w:t xml:space="preserve"> و يار</w:t>
      </w:r>
      <w:r w:rsidR="00382213">
        <w:rPr>
          <w:rtl/>
        </w:rPr>
        <w:t>ی</w:t>
      </w:r>
      <w:r>
        <w:rPr>
          <w:rtl/>
        </w:rPr>
        <w:t xml:space="preserve"> نكردن!</w:t>
      </w:r>
    </w:p>
    <w:p w:rsidR="00B070AD" w:rsidRDefault="00B070AD" w:rsidP="006F6654">
      <w:pPr>
        <w:pStyle w:val="libPoemCenter"/>
        <w:rPr>
          <w:rtl/>
        </w:rPr>
      </w:pPr>
      <w:r>
        <w:rPr>
          <w:rtl/>
        </w:rPr>
        <w:t>عقول خود را بيهوده سرزنش مكنيد كه،</w:t>
      </w:r>
    </w:p>
    <w:p w:rsidR="00B070AD" w:rsidRDefault="00B070AD" w:rsidP="006F6654">
      <w:pPr>
        <w:pStyle w:val="libPoemCenter"/>
        <w:rPr>
          <w:rtl/>
        </w:rPr>
      </w:pPr>
      <w:r>
        <w:rPr>
          <w:rtl/>
        </w:rPr>
        <w:t>هركس در آشوبها و فتنه ها عاقل نباشد، خير</w:t>
      </w:r>
      <w:r w:rsidR="00382213">
        <w:rPr>
          <w:rtl/>
        </w:rPr>
        <w:t>ی</w:t>
      </w:r>
      <w:r>
        <w:rPr>
          <w:rtl/>
        </w:rPr>
        <w:t xml:space="preserve"> در او نيست!».</w:t>
      </w:r>
    </w:p>
    <w:p w:rsidR="00B070AD" w:rsidRDefault="00B070AD" w:rsidP="006F6654">
      <w:pPr>
        <w:pStyle w:val="libPoemCenter"/>
        <w:rPr>
          <w:rtl/>
        </w:rPr>
      </w:pPr>
      <w:r>
        <w:rPr>
          <w:rtl/>
        </w:rPr>
        <w:t>معاويه گمراه را واگذاريد و</w:t>
      </w:r>
    </w:p>
    <w:p w:rsidR="00B070AD" w:rsidRDefault="00B070AD" w:rsidP="006F6654">
      <w:pPr>
        <w:pStyle w:val="libPoemCenter"/>
        <w:rPr>
          <w:rtl/>
        </w:rPr>
      </w:pPr>
      <w:r>
        <w:rPr>
          <w:rtl/>
        </w:rPr>
        <w:t>دين «وص</w:t>
      </w:r>
      <w:r w:rsidR="00382213">
        <w:rPr>
          <w:rtl/>
        </w:rPr>
        <w:t>ی</w:t>
      </w:r>
      <w:r>
        <w:rPr>
          <w:rtl/>
        </w:rPr>
        <w:t>» را پيرو</w:t>
      </w:r>
      <w:r w:rsidR="00382213">
        <w:rPr>
          <w:rtl/>
        </w:rPr>
        <w:t>ی</w:t>
      </w:r>
      <w:r>
        <w:rPr>
          <w:rtl/>
        </w:rPr>
        <w:t xml:space="preserve"> كنيد كه بزود</w:t>
      </w:r>
      <w:r w:rsidR="00382213">
        <w:rPr>
          <w:rtl/>
        </w:rPr>
        <w:t>ی</w:t>
      </w:r>
      <w:r>
        <w:rPr>
          <w:rtl/>
        </w:rPr>
        <w:t xml:space="preserve"> با او روبرو م</w:t>
      </w:r>
      <w:r w:rsidR="00382213">
        <w:rPr>
          <w:rtl/>
        </w:rPr>
        <w:t>ی</w:t>
      </w:r>
      <w:r>
        <w:rPr>
          <w:rtl/>
        </w:rPr>
        <w:t xml:space="preserve"> گرديد». </w:t>
      </w:r>
      <w:r w:rsidR="00CA4164">
        <w:rPr>
          <w:rStyle w:val="libFootnotenumChar"/>
          <w:rtl/>
        </w:rPr>
        <w:t>(100)</w:t>
      </w:r>
    </w:p>
    <w:p w:rsidR="00B070AD" w:rsidRDefault="00B070AD" w:rsidP="00B070AD">
      <w:pPr>
        <w:pStyle w:val="libNormal"/>
        <w:rPr>
          <w:rtl/>
        </w:rPr>
      </w:pPr>
      <w:r>
        <w:rPr>
          <w:rtl/>
        </w:rPr>
        <w:t>و حجربن عد</w:t>
      </w:r>
      <w:r w:rsidR="00382213">
        <w:rPr>
          <w:rtl/>
        </w:rPr>
        <w:t>ی</w:t>
      </w:r>
      <w:r>
        <w:rPr>
          <w:rtl/>
        </w:rPr>
        <w:t xml:space="preserve"> گويد:</w:t>
      </w:r>
    </w:p>
    <w:tbl>
      <w:tblPr>
        <w:tblStyle w:val="TableGrid"/>
        <w:bidiVisual/>
        <w:tblW w:w="4562" w:type="pct"/>
        <w:tblInd w:w="384" w:type="dxa"/>
        <w:tblLook w:val="01E0"/>
      </w:tblPr>
      <w:tblGrid>
        <w:gridCol w:w="3801"/>
        <w:gridCol w:w="277"/>
        <w:gridCol w:w="3756"/>
      </w:tblGrid>
      <w:tr w:rsidR="00B070AD" w:rsidTr="006F6654">
        <w:trPr>
          <w:trHeight w:val="350"/>
        </w:trPr>
        <w:tc>
          <w:tcPr>
            <w:tcW w:w="3801" w:type="dxa"/>
            <w:shd w:val="clear" w:color="auto" w:fill="auto"/>
          </w:tcPr>
          <w:p w:rsidR="00B070AD" w:rsidRDefault="00B070AD" w:rsidP="00382213">
            <w:pPr>
              <w:pStyle w:val="libPoem"/>
            </w:pPr>
            <w:r>
              <w:rPr>
                <w:rtl/>
              </w:rPr>
              <w:t>يا ربّنا سلَّم لنا عليّا</w:t>
            </w:r>
            <w:r w:rsidRPr="00725071">
              <w:rPr>
                <w:rStyle w:val="libPoemTiniChar0"/>
                <w:rtl/>
              </w:rPr>
              <w:br/>
              <w:t> </w:t>
            </w:r>
          </w:p>
        </w:tc>
        <w:tc>
          <w:tcPr>
            <w:tcW w:w="277" w:type="dxa"/>
            <w:shd w:val="clear" w:color="auto" w:fill="auto"/>
          </w:tcPr>
          <w:p w:rsidR="00B070AD" w:rsidRDefault="00B070AD" w:rsidP="00382213">
            <w:pPr>
              <w:pStyle w:val="libPoem"/>
              <w:rPr>
                <w:rtl/>
              </w:rPr>
            </w:pPr>
          </w:p>
        </w:tc>
        <w:tc>
          <w:tcPr>
            <w:tcW w:w="3756" w:type="dxa"/>
            <w:shd w:val="clear" w:color="auto" w:fill="auto"/>
          </w:tcPr>
          <w:p w:rsidR="00B070AD" w:rsidRDefault="00B070AD" w:rsidP="00382213">
            <w:pPr>
              <w:pStyle w:val="libPoem"/>
            </w:pPr>
            <w:r>
              <w:rPr>
                <w:rtl/>
              </w:rPr>
              <w:t>سلِّم لنا المهذّب النقيّا</w:t>
            </w:r>
            <w:r w:rsidRPr="00725071">
              <w:rPr>
                <w:rStyle w:val="libPoemTiniChar0"/>
                <w:rtl/>
              </w:rPr>
              <w:br/>
              <w:t> </w:t>
            </w:r>
          </w:p>
        </w:tc>
      </w:tr>
      <w:tr w:rsidR="00B070AD" w:rsidTr="006F6654">
        <w:trPr>
          <w:trHeight w:val="350"/>
        </w:trPr>
        <w:tc>
          <w:tcPr>
            <w:tcW w:w="3801" w:type="dxa"/>
          </w:tcPr>
          <w:p w:rsidR="00B070AD" w:rsidRDefault="00B070AD" w:rsidP="00382213">
            <w:pPr>
              <w:pStyle w:val="libPoem"/>
            </w:pPr>
            <w:r>
              <w:rPr>
                <w:rtl/>
              </w:rPr>
              <w:t>المؤمن المسترشد المرضيا</w:t>
            </w:r>
            <w:r w:rsidRPr="00725071">
              <w:rPr>
                <w:rStyle w:val="libPoemTiniChar0"/>
                <w:rtl/>
              </w:rPr>
              <w:br/>
              <w:t> </w:t>
            </w:r>
          </w:p>
        </w:tc>
        <w:tc>
          <w:tcPr>
            <w:tcW w:w="277" w:type="dxa"/>
          </w:tcPr>
          <w:p w:rsidR="00B070AD" w:rsidRDefault="00B070AD" w:rsidP="00382213">
            <w:pPr>
              <w:pStyle w:val="libPoem"/>
              <w:rPr>
                <w:rtl/>
              </w:rPr>
            </w:pPr>
          </w:p>
        </w:tc>
        <w:tc>
          <w:tcPr>
            <w:tcW w:w="3756" w:type="dxa"/>
          </w:tcPr>
          <w:p w:rsidR="00B070AD" w:rsidRDefault="00B070AD" w:rsidP="00382213">
            <w:pPr>
              <w:pStyle w:val="libPoem"/>
            </w:pPr>
            <w:r>
              <w:rPr>
                <w:rtl/>
              </w:rPr>
              <w:t>و اجعله هاد</w:t>
            </w:r>
            <w:r w:rsidR="00382213">
              <w:rPr>
                <w:rtl/>
              </w:rPr>
              <w:t>ی</w:t>
            </w:r>
            <w:r>
              <w:rPr>
                <w:rtl/>
              </w:rPr>
              <w:t xml:space="preserve"> امّة مهديا</w:t>
            </w:r>
            <w:r w:rsidRPr="00725071">
              <w:rPr>
                <w:rStyle w:val="libPoemTiniChar0"/>
                <w:rtl/>
              </w:rPr>
              <w:br/>
              <w:t> </w:t>
            </w:r>
          </w:p>
        </w:tc>
      </w:tr>
      <w:tr w:rsidR="00B070AD" w:rsidTr="006F6654">
        <w:trPr>
          <w:trHeight w:val="350"/>
        </w:trPr>
        <w:tc>
          <w:tcPr>
            <w:tcW w:w="3801" w:type="dxa"/>
          </w:tcPr>
          <w:p w:rsidR="00B070AD" w:rsidRDefault="00B070AD" w:rsidP="00382213">
            <w:pPr>
              <w:pStyle w:val="libPoem"/>
            </w:pPr>
            <w:r>
              <w:rPr>
                <w:rtl/>
              </w:rPr>
              <w:t>لا خطل الرأ</w:t>
            </w:r>
            <w:r w:rsidR="00382213">
              <w:rPr>
                <w:rtl/>
              </w:rPr>
              <w:t>ی</w:t>
            </w:r>
            <w:r>
              <w:rPr>
                <w:rtl/>
              </w:rPr>
              <w:t xml:space="preserve"> و لا غبيّا</w:t>
            </w:r>
            <w:r w:rsidRPr="00725071">
              <w:rPr>
                <w:rStyle w:val="libPoemTiniChar0"/>
                <w:rtl/>
              </w:rPr>
              <w:br/>
              <w:t> </w:t>
            </w:r>
          </w:p>
        </w:tc>
        <w:tc>
          <w:tcPr>
            <w:tcW w:w="277" w:type="dxa"/>
          </w:tcPr>
          <w:p w:rsidR="00B070AD" w:rsidRDefault="00B070AD" w:rsidP="00382213">
            <w:pPr>
              <w:pStyle w:val="libPoem"/>
              <w:rPr>
                <w:rtl/>
              </w:rPr>
            </w:pPr>
          </w:p>
        </w:tc>
        <w:tc>
          <w:tcPr>
            <w:tcW w:w="3756" w:type="dxa"/>
          </w:tcPr>
          <w:p w:rsidR="00B070AD" w:rsidRDefault="00B070AD" w:rsidP="00382213">
            <w:pPr>
              <w:pStyle w:val="libPoem"/>
            </w:pPr>
            <w:r>
              <w:rPr>
                <w:rtl/>
              </w:rPr>
              <w:t>و احفظه ربّ</w:t>
            </w:r>
            <w:r w:rsidR="00382213">
              <w:rPr>
                <w:rtl/>
              </w:rPr>
              <w:t>ی</w:t>
            </w:r>
            <w:r>
              <w:rPr>
                <w:rtl/>
              </w:rPr>
              <w:t xml:space="preserve"> حفظك النّبيا</w:t>
            </w:r>
            <w:r w:rsidRPr="00725071">
              <w:rPr>
                <w:rStyle w:val="libPoemTiniChar0"/>
                <w:rtl/>
              </w:rPr>
              <w:br/>
              <w:t> </w:t>
            </w:r>
          </w:p>
        </w:tc>
      </w:tr>
      <w:tr w:rsidR="00B070AD" w:rsidTr="006F6654">
        <w:trPr>
          <w:trHeight w:val="350"/>
        </w:trPr>
        <w:tc>
          <w:tcPr>
            <w:tcW w:w="3801" w:type="dxa"/>
          </w:tcPr>
          <w:p w:rsidR="00B070AD" w:rsidRDefault="00B070AD" w:rsidP="00382213">
            <w:pPr>
              <w:pStyle w:val="libPoem"/>
            </w:pPr>
            <w:r>
              <w:rPr>
                <w:rtl/>
              </w:rPr>
              <w:t>فانّه كان له وليّا</w:t>
            </w:r>
            <w:r w:rsidRPr="00725071">
              <w:rPr>
                <w:rStyle w:val="libPoemTiniChar0"/>
                <w:rtl/>
              </w:rPr>
              <w:br/>
              <w:t> </w:t>
            </w:r>
          </w:p>
        </w:tc>
        <w:tc>
          <w:tcPr>
            <w:tcW w:w="277" w:type="dxa"/>
          </w:tcPr>
          <w:p w:rsidR="00B070AD" w:rsidRDefault="00B070AD" w:rsidP="00382213">
            <w:pPr>
              <w:pStyle w:val="libPoem"/>
              <w:rPr>
                <w:rtl/>
              </w:rPr>
            </w:pPr>
          </w:p>
        </w:tc>
        <w:tc>
          <w:tcPr>
            <w:tcW w:w="3756" w:type="dxa"/>
          </w:tcPr>
          <w:p w:rsidR="00B070AD" w:rsidRDefault="00B070AD" w:rsidP="00382213">
            <w:pPr>
              <w:pStyle w:val="libPoem"/>
            </w:pPr>
            <w:r>
              <w:rPr>
                <w:rtl/>
              </w:rPr>
              <w:t>ثم ارتضاه بعده وصيّا</w:t>
            </w:r>
            <w:r w:rsidRPr="00725071">
              <w:rPr>
                <w:rStyle w:val="libPoemTiniChar0"/>
                <w:rtl/>
              </w:rPr>
              <w:br/>
              <w:t> </w:t>
            </w:r>
          </w:p>
        </w:tc>
      </w:tr>
    </w:tbl>
    <w:p w:rsidR="00B070AD" w:rsidRDefault="00B070AD" w:rsidP="006F6654">
      <w:pPr>
        <w:pStyle w:val="libPoemCenter"/>
        <w:rPr>
          <w:rtl/>
        </w:rPr>
      </w:pPr>
      <w:r>
        <w:rPr>
          <w:rtl/>
        </w:rPr>
        <w:t>«پروردگارا! عل</w:t>
      </w:r>
      <w:r w:rsidR="00382213">
        <w:rPr>
          <w:rtl/>
        </w:rPr>
        <w:t>ی</w:t>
      </w:r>
      <w:r>
        <w:rPr>
          <w:rtl/>
        </w:rPr>
        <w:t xml:space="preserve"> را برا</w:t>
      </w:r>
      <w:r w:rsidR="00382213">
        <w:rPr>
          <w:rtl/>
        </w:rPr>
        <w:t>ی</w:t>
      </w:r>
      <w:r>
        <w:rPr>
          <w:rtl/>
        </w:rPr>
        <w:t xml:space="preserve"> ما نگهدار؛</w:t>
      </w:r>
    </w:p>
    <w:p w:rsidR="00B070AD" w:rsidRDefault="00B070AD" w:rsidP="006F6654">
      <w:pPr>
        <w:pStyle w:val="libPoemCenter"/>
        <w:rPr>
          <w:rtl/>
        </w:rPr>
      </w:pPr>
      <w:r>
        <w:rPr>
          <w:rtl/>
        </w:rPr>
        <w:t>آن مهذّب پاك و پاكيزه را برا</w:t>
      </w:r>
      <w:r w:rsidR="00382213">
        <w:rPr>
          <w:rtl/>
        </w:rPr>
        <w:t>ی</w:t>
      </w:r>
      <w:r>
        <w:rPr>
          <w:rtl/>
        </w:rPr>
        <w:t xml:space="preserve"> ما سالم بدار؛</w:t>
      </w:r>
    </w:p>
    <w:p w:rsidR="00B070AD" w:rsidRDefault="00B070AD" w:rsidP="006F6654">
      <w:pPr>
        <w:pStyle w:val="libPoemCenter"/>
        <w:rPr>
          <w:rtl/>
        </w:rPr>
      </w:pPr>
      <w:r>
        <w:rPr>
          <w:rtl/>
        </w:rPr>
        <w:lastRenderedPageBreak/>
        <w:t>همان مؤمن راه يافته پسنديده را،</w:t>
      </w:r>
    </w:p>
    <w:p w:rsidR="00B070AD" w:rsidRDefault="00B070AD" w:rsidP="006F6654">
      <w:pPr>
        <w:pStyle w:val="libPoemCenter"/>
        <w:rPr>
          <w:rtl/>
        </w:rPr>
      </w:pPr>
      <w:r>
        <w:rPr>
          <w:rtl/>
        </w:rPr>
        <w:t>و هدايتگر و راهنما</w:t>
      </w:r>
      <w:r w:rsidR="00382213">
        <w:rPr>
          <w:rtl/>
        </w:rPr>
        <w:t>ی</w:t>
      </w:r>
      <w:r>
        <w:rPr>
          <w:rtl/>
        </w:rPr>
        <w:t xml:space="preserve"> امتش بگردان.</w:t>
      </w:r>
    </w:p>
    <w:p w:rsidR="00B070AD" w:rsidRDefault="00B070AD" w:rsidP="006F6654">
      <w:pPr>
        <w:pStyle w:val="libPoemCenter"/>
        <w:rPr>
          <w:rtl/>
        </w:rPr>
      </w:pPr>
      <w:r>
        <w:rPr>
          <w:rtl/>
        </w:rPr>
        <w:t>همو را كه نه سست رأ</w:t>
      </w:r>
      <w:r w:rsidR="00382213">
        <w:rPr>
          <w:rtl/>
        </w:rPr>
        <w:t>ی</w:t>
      </w:r>
      <w:r>
        <w:rPr>
          <w:rtl/>
        </w:rPr>
        <w:t xml:space="preserve"> است و نه نادان،</w:t>
      </w:r>
    </w:p>
    <w:p w:rsidR="00B070AD" w:rsidRDefault="00B070AD" w:rsidP="006F6654">
      <w:pPr>
        <w:pStyle w:val="libPoemCenter"/>
        <w:rPr>
          <w:rtl/>
        </w:rPr>
      </w:pPr>
      <w:r>
        <w:rPr>
          <w:rtl/>
        </w:rPr>
        <w:t>پروردگارا! او را همانند پيامبرت محافظت بفرما.</w:t>
      </w:r>
    </w:p>
    <w:p w:rsidR="00B070AD" w:rsidRDefault="00B070AD" w:rsidP="006F6654">
      <w:pPr>
        <w:pStyle w:val="libPoemCenter"/>
        <w:rPr>
          <w:rtl/>
        </w:rPr>
      </w:pPr>
      <w:r>
        <w:rPr>
          <w:rtl/>
        </w:rPr>
        <w:t>كه براست</w:t>
      </w:r>
      <w:r w:rsidR="00382213">
        <w:rPr>
          <w:rtl/>
        </w:rPr>
        <w:t>ی</w:t>
      </w:r>
      <w:r>
        <w:rPr>
          <w:rtl/>
        </w:rPr>
        <w:t xml:space="preserve"> او ول</w:t>
      </w:r>
      <w:r w:rsidR="00382213">
        <w:rPr>
          <w:rtl/>
        </w:rPr>
        <w:t>ی</w:t>
      </w:r>
      <w:r>
        <w:rPr>
          <w:rtl/>
        </w:rPr>
        <w:t>ّ پيامبرست؛</w:t>
      </w:r>
    </w:p>
    <w:p w:rsidR="00B070AD" w:rsidRDefault="00B070AD" w:rsidP="006F6654">
      <w:pPr>
        <w:pStyle w:val="libPoemCenter"/>
        <w:rPr>
          <w:rtl/>
        </w:rPr>
      </w:pPr>
      <w:r>
        <w:rPr>
          <w:rtl/>
        </w:rPr>
        <w:t>و و</w:t>
      </w:r>
      <w:r w:rsidR="00382213">
        <w:rPr>
          <w:rtl/>
        </w:rPr>
        <w:t>ی</w:t>
      </w:r>
      <w:r>
        <w:rPr>
          <w:rtl/>
        </w:rPr>
        <w:t xml:space="preserve"> او را «وص</w:t>
      </w:r>
      <w:r w:rsidR="00382213">
        <w:rPr>
          <w:rtl/>
        </w:rPr>
        <w:t>ی</w:t>
      </w:r>
      <w:r>
        <w:rPr>
          <w:rtl/>
        </w:rPr>
        <w:t xml:space="preserve">» پس از خود گرفته است. </w:t>
      </w:r>
      <w:r w:rsidR="00CA4164">
        <w:rPr>
          <w:rStyle w:val="libFootnotenumChar"/>
          <w:rtl/>
        </w:rPr>
        <w:t>(101)</w:t>
      </w:r>
    </w:p>
    <w:p w:rsidR="00B070AD" w:rsidRDefault="00B070AD" w:rsidP="006F6654">
      <w:pPr>
        <w:pStyle w:val="libNormal"/>
        <w:rPr>
          <w:rtl/>
        </w:rPr>
      </w:pPr>
      <w:r>
        <w:rPr>
          <w:rtl/>
        </w:rPr>
        <w:t>و عبدالرحمان بن ذؤيب اسلم</w:t>
      </w:r>
      <w:r w:rsidR="00382213">
        <w:rPr>
          <w:rtl/>
        </w:rPr>
        <w:t>ی</w:t>
      </w:r>
      <w:r>
        <w:rPr>
          <w:rtl/>
        </w:rPr>
        <w:t xml:space="preserve">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الا ابلغ معاويه بن حرب</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اما لك لا تنيب ال</w:t>
            </w:r>
            <w:r w:rsidR="00382213">
              <w:rPr>
                <w:rtl/>
              </w:rPr>
              <w:t>ی</w:t>
            </w:r>
            <w:r>
              <w:rPr>
                <w:rtl/>
              </w:rPr>
              <w:t xml:space="preserve"> الصواب</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أكلُّ الدهر مرجوس لغير</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تحارب من يقوم لد</w:t>
            </w:r>
            <w:r w:rsidR="00382213">
              <w:rPr>
                <w:rtl/>
              </w:rPr>
              <w:t>ی</w:t>
            </w:r>
            <w:r>
              <w:rPr>
                <w:rtl/>
              </w:rPr>
              <w:t xml:space="preserve"> الكتاب</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فان تسلم و تبق</w:t>
            </w:r>
            <w:r w:rsidR="00382213">
              <w:rPr>
                <w:rtl/>
              </w:rPr>
              <w:t>ی</w:t>
            </w:r>
            <w:r>
              <w:rPr>
                <w:rtl/>
              </w:rPr>
              <w:t xml:space="preserve"> الدهر يوما</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نزرك بجحفل شبه الهضاب</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يقودهم الوص</w:t>
            </w:r>
            <w:r w:rsidR="00382213">
              <w:rPr>
                <w:rtl/>
              </w:rPr>
              <w:t>ی</w:t>
            </w:r>
            <w:r>
              <w:rPr>
                <w:rtl/>
              </w:rPr>
              <w:t>ّ اليك حت</w:t>
            </w:r>
            <w:r w:rsidR="00382213">
              <w:rPr>
                <w:rtl/>
              </w:rPr>
              <w:t>ی</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يردّك عن عُوائك و ارتياب</w:t>
            </w:r>
            <w:r w:rsidRPr="00725071">
              <w:rPr>
                <w:rStyle w:val="libPoemTiniChar0"/>
                <w:rtl/>
              </w:rPr>
              <w:br/>
              <w:t> </w:t>
            </w:r>
          </w:p>
        </w:tc>
      </w:tr>
    </w:tbl>
    <w:p w:rsidR="00B070AD" w:rsidRDefault="00B070AD" w:rsidP="006F6654">
      <w:pPr>
        <w:pStyle w:val="libPoemCenter"/>
        <w:rPr>
          <w:rtl/>
        </w:rPr>
      </w:pPr>
      <w:r>
        <w:rPr>
          <w:rtl/>
        </w:rPr>
        <w:t>«به معاويه فرزند حرب بگو:</w:t>
      </w:r>
    </w:p>
    <w:p w:rsidR="00B070AD" w:rsidRDefault="00B070AD" w:rsidP="006F6654">
      <w:pPr>
        <w:pStyle w:val="libPoemCenter"/>
        <w:rPr>
          <w:rtl/>
        </w:rPr>
      </w:pPr>
      <w:r>
        <w:rPr>
          <w:rtl/>
        </w:rPr>
        <w:t>تو را چه شده كه به راه راست باز نم</w:t>
      </w:r>
      <w:r w:rsidR="00382213">
        <w:rPr>
          <w:rtl/>
        </w:rPr>
        <w:t>ی</w:t>
      </w:r>
      <w:r>
        <w:rPr>
          <w:rtl/>
        </w:rPr>
        <w:t xml:space="preserve"> گرد</w:t>
      </w:r>
      <w:r w:rsidR="00382213">
        <w:rPr>
          <w:rtl/>
        </w:rPr>
        <w:t>ی</w:t>
      </w:r>
      <w:r>
        <w:rPr>
          <w:rtl/>
        </w:rPr>
        <w:t>؟</w:t>
      </w:r>
    </w:p>
    <w:p w:rsidR="00B070AD" w:rsidRDefault="00B070AD" w:rsidP="006F6654">
      <w:pPr>
        <w:pStyle w:val="libPoemCenter"/>
        <w:rPr>
          <w:rtl/>
        </w:rPr>
      </w:pPr>
      <w:r>
        <w:rPr>
          <w:rtl/>
        </w:rPr>
        <w:t>آيا هميشه دوران به بيراهه م</w:t>
      </w:r>
      <w:r w:rsidR="00382213">
        <w:rPr>
          <w:rtl/>
        </w:rPr>
        <w:t>ی</w:t>
      </w:r>
      <w:r>
        <w:rPr>
          <w:rtl/>
        </w:rPr>
        <w:t xml:space="preserve"> رو</w:t>
      </w:r>
      <w:r w:rsidR="00382213">
        <w:rPr>
          <w:rtl/>
        </w:rPr>
        <w:t>ی</w:t>
      </w:r>
    </w:p>
    <w:p w:rsidR="00B070AD" w:rsidRDefault="00B070AD" w:rsidP="006F6654">
      <w:pPr>
        <w:pStyle w:val="libPoemCenter"/>
        <w:rPr>
          <w:rtl/>
        </w:rPr>
      </w:pPr>
      <w:r>
        <w:rPr>
          <w:rtl/>
        </w:rPr>
        <w:t>و با كس</w:t>
      </w:r>
      <w:r w:rsidR="00382213">
        <w:rPr>
          <w:rtl/>
        </w:rPr>
        <w:t>ی</w:t>
      </w:r>
      <w:r>
        <w:rPr>
          <w:rtl/>
        </w:rPr>
        <w:t xml:space="preserve"> كه قائم به حق و عالم به كتاب است م</w:t>
      </w:r>
      <w:r w:rsidR="00382213">
        <w:rPr>
          <w:rtl/>
        </w:rPr>
        <w:t>ی</w:t>
      </w:r>
      <w:r>
        <w:rPr>
          <w:rtl/>
        </w:rPr>
        <w:t xml:space="preserve"> جنگ</w:t>
      </w:r>
      <w:r w:rsidR="00382213">
        <w:rPr>
          <w:rtl/>
        </w:rPr>
        <w:t>ی</w:t>
      </w:r>
      <w:r>
        <w:rPr>
          <w:rtl/>
        </w:rPr>
        <w:t>؟</w:t>
      </w:r>
    </w:p>
    <w:p w:rsidR="00B070AD" w:rsidRDefault="00B070AD" w:rsidP="006F6654">
      <w:pPr>
        <w:pStyle w:val="libPoemCenter"/>
        <w:rPr>
          <w:rtl/>
        </w:rPr>
      </w:pPr>
      <w:r>
        <w:rPr>
          <w:rtl/>
        </w:rPr>
        <w:t>پس، بدان كه اگر روز</w:t>
      </w:r>
      <w:r w:rsidR="00382213">
        <w:rPr>
          <w:rtl/>
        </w:rPr>
        <w:t>ی</w:t>
      </w:r>
      <w:r>
        <w:rPr>
          <w:rtl/>
        </w:rPr>
        <w:t xml:space="preserve"> جان سالم هم بدر بر</w:t>
      </w:r>
      <w:r w:rsidR="00382213">
        <w:rPr>
          <w:rtl/>
        </w:rPr>
        <w:t>ی</w:t>
      </w:r>
      <w:r>
        <w:rPr>
          <w:rtl/>
        </w:rPr>
        <w:t>،</w:t>
      </w:r>
    </w:p>
    <w:p w:rsidR="00B070AD" w:rsidRDefault="00B070AD" w:rsidP="006F6654">
      <w:pPr>
        <w:pStyle w:val="libPoemCenter"/>
        <w:rPr>
          <w:rtl/>
        </w:rPr>
      </w:pPr>
      <w:r>
        <w:rPr>
          <w:rtl/>
        </w:rPr>
        <w:t>با سپاه</w:t>
      </w:r>
      <w:r w:rsidR="00382213">
        <w:rPr>
          <w:rtl/>
        </w:rPr>
        <w:t>ی</w:t>
      </w:r>
      <w:r>
        <w:rPr>
          <w:rtl/>
        </w:rPr>
        <w:t xml:space="preserve"> انبوه همانند دانه ها</w:t>
      </w:r>
      <w:r w:rsidR="00382213">
        <w:rPr>
          <w:rtl/>
        </w:rPr>
        <w:t>ی</w:t>
      </w:r>
      <w:r>
        <w:rPr>
          <w:rtl/>
        </w:rPr>
        <w:t xml:space="preserve"> باران ديدارت نمائيم.</w:t>
      </w:r>
    </w:p>
    <w:p w:rsidR="00B070AD" w:rsidRDefault="00B070AD" w:rsidP="006F6654">
      <w:pPr>
        <w:pStyle w:val="libPoemCenter"/>
        <w:rPr>
          <w:rtl/>
        </w:rPr>
      </w:pPr>
      <w:r>
        <w:rPr>
          <w:rtl/>
        </w:rPr>
        <w:t>سپاه</w:t>
      </w:r>
      <w:r w:rsidR="00382213">
        <w:rPr>
          <w:rtl/>
        </w:rPr>
        <w:t>ی</w:t>
      </w:r>
      <w:r>
        <w:rPr>
          <w:rtl/>
        </w:rPr>
        <w:t xml:space="preserve"> كه «وص</w:t>
      </w:r>
      <w:r w:rsidR="00382213">
        <w:rPr>
          <w:rtl/>
        </w:rPr>
        <w:t>ی</w:t>
      </w:r>
      <w:r>
        <w:rPr>
          <w:rtl/>
        </w:rPr>
        <w:t>» آن را فرمانده</w:t>
      </w:r>
      <w:r w:rsidR="00382213">
        <w:rPr>
          <w:rtl/>
        </w:rPr>
        <w:t>ی</w:t>
      </w:r>
      <w:r>
        <w:rPr>
          <w:rtl/>
        </w:rPr>
        <w:t xml:space="preserve"> كند</w:t>
      </w:r>
    </w:p>
    <w:p w:rsidR="00B070AD" w:rsidRDefault="00B070AD" w:rsidP="006F6654">
      <w:pPr>
        <w:pStyle w:val="libPoemCenter"/>
        <w:rPr>
          <w:rtl/>
        </w:rPr>
      </w:pPr>
      <w:r>
        <w:rPr>
          <w:rtl/>
        </w:rPr>
        <w:t>و به سو</w:t>
      </w:r>
      <w:r w:rsidR="00382213">
        <w:rPr>
          <w:rtl/>
        </w:rPr>
        <w:t>ی</w:t>
      </w:r>
      <w:r>
        <w:rPr>
          <w:rtl/>
        </w:rPr>
        <w:t xml:space="preserve"> تو آورد تا از پارس كردن و گمراه</w:t>
      </w:r>
      <w:r w:rsidR="00382213">
        <w:rPr>
          <w:rtl/>
        </w:rPr>
        <w:t>ی</w:t>
      </w:r>
      <w:r>
        <w:rPr>
          <w:rtl/>
        </w:rPr>
        <w:t xml:space="preserve"> بازت دارد». </w:t>
      </w:r>
      <w:r w:rsidR="00CA4164">
        <w:rPr>
          <w:rStyle w:val="libFootnotenumChar"/>
          <w:rtl/>
        </w:rPr>
        <w:t>(102)</w:t>
      </w:r>
    </w:p>
    <w:p w:rsidR="00B070AD" w:rsidRDefault="00B070AD" w:rsidP="00B070AD">
      <w:pPr>
        <w:pStyle w:val="libNormal"/>
        <w:rPr>
          <w:rtl/>
        </w:rPr>
      </w:pPr>
      <w:r>
        <w:rPr>
          <w:rtl/>
        </w:rPr>
        <w:t>و مغيره بن حارث بن عبدالمطلب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يا شرطة الموت صبراً لايهو لكم</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دين ابن حرب فانّ الحقّ قد ظهرا</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و قاتلوا كلُّ من يبغ</w:t>
            </w:r>
            <w:r w:rsidR="00382213">
              <w:rPr>
                <w:rtl/>
              </w:rPr>
              <w:t>ی</w:t>
            </w:r>
            <w:r>
              <w:rPr>
                <w:rtl/>
              </w:rPr>
              <w:t xml:space="preserve"> غوائلكم</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فانّما النّصر ف</w:t>
            </w:r>
            <w:r w:rsidR="00382213">
              <w:rPr>
                <w:rtl/>
              </w:rPr>
              <w:t>ی</w:t>
            </w:r>
            <w:r>
              <w:rPr>
                <w:rtl/>
              </w:rPr>
              <w:t xml:space="preserve"> الضّراء لمن صبرا</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lastRenderedPageBreak/>
              <w:t>سيقوا الجوارح حدّ السيف و احتسبوا</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ف</w:t>
            </w:r>
            <w:r w:rsidR="00382213">
              <w:rPr>
                <w:rtl/>
              </w:rPr>
              <w:t>ی</w:t>
            </w:r>
            <w:r>
              <w:rPr>
                <w:rtl/>
              </w:rPr>
              <w:t xml:space="preserve"> ذلك الخير و ارجوا اللّه</w:t>
            </w:r>
            <w:r w:rsidR="00350C21">
              <w:rPr>
                <w:rtl/>
              </w:rPr>
              <w:t xml:space="preserve"> </w:t>
            </w:r>
            <w:r>
              <w:rPr>
                <w:rtl/>
              </w:rPr>
              <w:t>و الظفرا</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و ايقنوا انّ من اضح</w:t>
            </w:r>
            <w:r w:rsidR="00382213">
              <w:rPr>
                <w:rtl/>
              </w:rPr>
              <w:t>ی</w:t>
            </w:r>
            <w:r>
              <w:rPr>
                <w:rtl/>
              </w:rPr>
              <w:t xml:space="preserve"> يخالفكم</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اضح</w:t>
            </w:r>
            <w:r w:rsidR="00382213">
              <w:rPr>
                <w:rtl/>
              </w:rPr>
              <w:t>ی</w:t>
            </w:r>
            <w:r>
              <w:rPr>
                <w:rtl/>
              </w:rPr>
              <w:t xml:space="preserve"> شقيّاً و اضح</w:t>
            </w:r>
            <w:r w:rsidR="00382213">
              <w:rPr>
                <w:rtl/>
              </w:rPr>
              <w:t>ی</w:t>
            </w:r>
            <w:r>
              <w:rPr>
                <w:rtl/>
              </w:rPr>
              <w:t xml:space="preserve"> نفسه خسرا</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فيكم وص</w:t>
            </w:r>
            <w:r w:rsidR="00382213">
              <w:rPr>
                <w:rtl/>
              </w:rPr>
              <w:t>ی</w:t>
            </w:r>
            <w:r>
              <w:rPr>
                <w:rtl/>
              </w:rPr>
              <w:t>ّ رسول اللّه</w:t>
            </w:r>
            <w:r w:rsidR="00350C21">
              <w:rPr>
                <w:rtl/>
              </w:rPr>
              <w:t xml:space="preserve"> </w:t>
            </w:r>
            <w:r>
              <w:rPr>
                <w:rtl/>
              </w:rPr>
              <w:t>قائدكم</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و اهله و كتاب اللّه</w:t>
            </w:r>
            <w:r w:rsidR="00350C21">
              <w:rPr>
                <w:rtl/>
              </w:rPr>
              <w:t xml:space="preserve"> </w:t>
            </w:r>
            <w:r>
              <w:rPr>
                <w:rtl/>
              </w:rPr>
              <w:t>قد نشرا</w:t>
            </w:r>
            <w:r w:rsidRPr="00725071">
              <w:rPr>
                <w:rStyle w:val="libPoemTiniChar0"/>
                <w:rtl/>
              </w:rPr>
              <w:br/>
              <w:t> </w:t>
            </w:r>
          </w:p>
        </w:tc>
      </w:tr>
    </w:tbl>
    <w:p w:rsidR="00B070AD" w:rsidRDefault="00B070AD" w:rsidP="006F6654">
      <w:pPr>
        <w:pStyle w:val="libPoemCenter"/>
        <w:rPr>
          <w:rtl/>
        </w:rPr>
      </w:pPr>
      <w:r>
        <w:rPr>
          <w:rtl/>
        </w:rPr>
        <w:t>ا</w:t>
      </w:r>
      <w:r w:rsidR="00382213">
        <w:rPr>
          <w:rtl/>
        </w:rPr>
        <w:t>ی</w:t>
      </w:r>
      <w:r>
        <w:rPr>
          <w:rtl/>
        </w:rPr>
        <w:t xml:space="preserve"> رزمندگانِ جانباز شكيبا باشيد و،</w:t>
      </w:r>
    </w:p>
    <w:p w:rsidR="00B070AD" w:rsidRDefault="00B070AD" w:rsidP="006F6654">
      <w:pPr>
        <w:pStyle w:val="libPoemCenter"/>
        <w:rPr>
          <w:rtl/>
        </w:rPr>
      </w:pPr>
      <w:r>
        <w:rPr>
          <w:rtl/>
        </w:rPr>
        <w:t>نيرنگ معاويه شما را نترساند كه حق آشكار شد.</w:t>
      </w:r>
    </w:p>
    <w:p w:rsidR="00B070AD" w:rsidRDefault="00B070AD" w:rsidP="006F6654">
      <w:pPr>
        <w:pStyle w:val="libPoemCenter"/>
        <w:rPr>
          <w:rtl/>
        </w:rPr>
      </w:pPr>
      <w:r>
        <w:rPr>
          <w:rtl/>
        </w:rPr>
        <w:t>و با هركس كه غائله آفرين</w:t>
      </w:r>
      <w:r w:rsidR="00382213">
        <w:rPr>
          <w:rtl/>
        </w:rPr>
        <w:t>ی</w:t>
      </w:r>
      <w:r>
        <w:rPr>
          <w:rtl/>
        </w:rPr>
        <w:t xml:space="preserve"> م</w:t>
      </w:r>
      <w:r w:rsidR="00382213">
        <w:rPr>
          <w:rtl/>
        </w:rPr>
        <w:t>ی</w:t>
      </w:r>
      <w:r>
        <w:rPr>
          <w:rtl/>
        </w:rPr>
        <w:t xml:space="preserve"> كند بجنگيد</w:t>
      </w:r>
    </w:p>
    <w:p w:rsidR="00B070AD" w:rsidRDefault="00B070AD" w:rsidP="006F6654">
      <w:pPr>
        <w:pStyle w:val="libPoemCenter"/>
        <w:rPr>
          <w:rtl/>
        </w:rPr>
      </w:pPr>
      <w:r>
        <w:rPr>
          <w:rtl/>
        </w:rPr>
        <w:t>كه پيروز</w:t>
      </w:r>
      <w:r w:rsidR="00382213">
        <w:rPr>
          <w:rtl/>
        </w:rPr>
        <w:t>ی</w:t>
      </w:r>
      <w:r>
        <w:rPr>
          <w:rtl/>
        </w:rPr>
        <w:t xml:space="preserve"> از آنِ كس</w:t>
      </w:r>
      <w:r w:rsidR="00382213">
        <w:rPr>
          <w:rtl/>
        </w:rPr>
        <w:t>ی</w:t>
      </w:r>
      <w:r>
        <w:rPr>
          <w:rtl/>
        </w:rPr>
        <w:t xml:space="preserve"> است كه در سخت</w:t>
      </w:r>
      <w:r w:rsidR="00382213">
        <w:rPr>
          <w:rtl/>
        </w:rPr>
        <w:t>ی</w:t>
      </w:r>
      <w:r>
        <w:rPr>
          <w:rtl/>
        </w:rPr>
        <w:t xml:space="preserve"> م</w:t>
      </w:r>
      <w:r w:rsidR="00382213">
        <w:rPr>
          <w:rtl/>
        </w:rPr>
        <w:t>ی</w:t>
      </w:r>
      <w:r>
        <w:rPr>
          <w:rtl/>
        </w:rPr>
        <w:t xml:space="preserve"> شكيبد.</w:t>
      </w:r>
    </w:p>
    <w:p w:rsidR="00B070AD" w:rsidRDefault="00B070AD" w:rsidP="006F6654">
      <w:pPr>
        <w:pStyle w:val="libPoemCenter"/>
        <w:rPr>
          <w:rtl/>
        </w:rPr>
      </w:pPr>
      <w:r>
        <w:rPr>
          <w:rtl/>
        </w:rPr>
        <w:t>اندامتان را به سو</w:t>
      </w:r>
      <w:r w:rsidR="00382213">
        <w:rPr>
          <w:rtl/>
        </w:rPr>
        <w:t>ی</w:t>
      </w:r>
      <w:r>
        <w:rPr>
          <w:rtl/>
        </w:rPr>
        <w:t xml:space="preserve"> تيز</w:t>
      </w:r>
      <w:r w:rsidR="00382213">
        <w:rPr>
          <w:rtl/>
        </w:rPr>
        <w:t>ی</w:t>
      </w:r>
      <w:r>
        <w:rPr>
          <w:rtl/>
        </w:rPr>
        <w:t xml:space="preserve"> شمشير برانيد و در اين راه،</w:t>
      </w:r>
    </w:p>
    <w:p w:rsidR="00B070AD" w:rsidRDefault="00B070AD" w:rsidP="006F6654">
      <w:pPr>
        <w:pStyle w:val="libPoemCenter"/>
        <w:rPr>
          <w:rtl/>
        </w:rPr>
      </w:pPr>
      <w:r>
        <w:rPr>
          <w:rtl/>
        </w:rPr>
        <w:t>اميدوار ثواب و پاداش و نصرت خداوند</w:t>
      </w:r>
      <w:r w:rsidR="00382213">
        <w:rPr>
          <w:rtl/>
        </w:rPr>
        <w:t>ی</w:t>
      </w:r>
      <w:r>
        <w:rPr>
          <w:rtl/>
        </w:rPr>
        <w:t xml:space="preserve"> باشيد.</w:t>
      </w:r>
    </w:p>
    <w:p w:rsidR="00B070AD" w:rsidRDefault="00B070AD" w:rsidP="006F6654">
      <w:pPr>
        <w:pStyle w:val="libPoemCenter"/>
        <w:rPr>
          <w:rtl/>
        </w:rPr>
      </w:pPr>
      <w:r>
        <w:rPr>
          <w:rtl/>
        </w:rPr>
        <w:t>و يقين داشته باشيد كه هركس مخالف شما شد،</w:t>
      </w:r>
    </w:p>
    <w:p w:rsidR="00B070AD" w:rsidRDefault="00B070AD" w:rsidP="006F6654">
      <w:pPr>
        <w:pStyle w:val="libPoemCenter"/>
        <w:rPr>
          <w:rtl/>
        </w:rPr>
      </w:pPr>
      <w:r>
        <w:rPr>
          <w:rtl/>
        </w:rPr>
        <w:t>به شقاوت و بدبخت</w:t>
      </w:r>
      <w:r w:rsidR="00382213">
        <w:rPr>
          <w:rtl/>
        </w:rPr>
        <w:t>ی</w:t>
      </w:r>
      <w:r>
        <w:rPr>
          <w:rtl/>
        </w:rPr>
        <w:t xml:space="preserve"> و زيان و خسران دچار شده است.</w:t>
      </w:r>
    </w:p>
    <w:p w:rsidR="00B070AD" w:rsidRDefault="00B070AD" w:rsidP="006F6654">
      <w:pPr>
        <w:pStyle w:val="libPoemCenter"/>
        <w:rPr>
          <w:rtl/>
        </w:rPr>
      </w:pPr>
      <w:r>
        <w:rPr>
          <w:rtl/>
        </w:rPr>
        <w:t>زيرا، فرمانده شما «وص</w:t>
      </w:r>
      <w:r w:rsidR="00382213">
        <w:rPr>
          <w:rtl/>
        </w:rPr>
        <w:t>ی</w:t>
      </w:r>
      <w:r>
        <w:rPr>
          <w:rtl/>
        </w:rPr>
        <w:t>» رسول اللّه</w:t>
      </w:r>
      <w:r w:rsidR="00350C21">
        <w:rPr>
          <w:rtl/>
        </w:rPr>
        <w:t xml:space="preserve"> </w:t>
      </w:r>
      <w:r>
        <w:rPr>
          <w:rtl/>
        </w:rPr>
        <w:t>است؛</w:t>
      </w:r>
    </w:p>
    <w:p w:rsidR="00B070AD" w:rsidRDefault="00B070AD" w:rsidP="006F6654">
      <w:pPr>
        <w:pStyle w:val="libPoemCenter"/>
        <w:rPr>
          <w:rtl/>
        </w:rPr>
      </w:pPr>
      <w:r>
        <w:rPr>
          <w:rtl/>
        </w:rPr>
        <w:t xml:space="preserve">و اهل بيت او و كتاب خدا در ميان شما هستند». </w:t>
      </w:r>
      <w:r w:rsidR="00CA4164">
        <w:rPr>
          <w:rStyle w:val="libFootnotenumChar"/>
          <w:rtl/>
        </w:rPr>
        <w:t>(103)</w:t>
      </w:r>
    </w:p>
    <w:p w:rsidR="00B070AD" w:rsidRDefault="00B070AD" w:rsidP="00B070AD">
      <w:pPr>
        <w:pStyle w:val="libNormal"/>
        <w:rPr>
          <w:rFonts w:hint="cs"/>
          <w:rtl/>
        </w:rPr>
      </w:pPr>
      <w:r>
        <w:rPr>
          <w:rtl/>
        </w:rPr>
        <w:t>و فضل بن عباس گويد:</w:t>
      </w:r>
    </w:p>
    <w:tbl>
      <w:tblPr>
        <w:tblStyle w:val="TableGrid"/>
        <w:bidiVisual/>
        <w:tblW w:w="4562" w:type="pct"/>
        <w:tblInd w:w="384" w:type="dxa"/>
        <w:tblLook w:val="01E0"/>
      </w:tblPr>
      <w:tblGrid>
        <w:gridCol w:w="3784"/>
        <w:gridCol w:w="291"/>
        <w:gridCol w:w="3759"/>
      </w:tblGrid>
      <w:tr w:rsidR="006F6654" w:rsidTr="00812782">
        <w:trPr>
          <w:trHeight w:val="350"/>
        </w:trPr>
        <w:tc>
          <w:tcPr>
            <w:tcW w:w="3344" w:type="dxa"/>
          </w:tcPr>
          <w:p w:rsidR="006F6654" w:rsidRDefault="006F6654" w:rsidP="00812782">
            <w:pPr>
              <w:pStyle w:val="libPoem"/>
            </w:pPr>
            <w:r>
              <w:rPr>
                <w:rtl/>
              </w:rPr>
              <w:t>وصیّ رسول اللّه من دون اهله</w:t>
            </w:r>
            <w:r w:rsidRPr="00725071">
              <w:rPr>
                <w:rStyle w:val="libPoemTiniChar0"/>
                <w:rtl/>
              </w:rPr>
              <w:br/>
              <w:t> </w:t>
            </w:r>
          </w:p>
        </w:tc>
        <w:tc>
          <w:tcPr>
            <w:tcW w:w="257" w:type="dxa"/>
          </w:tcPr>
          <w:p w:rsidR="006F6654" w:rsidRDefault="006F6654" w:rsidP="00812782">
            <w:pPr>
              <w:pStyle w:val="libPoem"/>
              <w:rPr>
                <w:rtl/>
              </w:rPr>
            </w:pPr>
          </w:p>
        </w:tc>
        <w:tc>
          <w:tcPr>
            <w:tcW w:w="3321" w:type="dxa"/>
          </w:tcPr>
          <w:p w:rsidR="006F6654" w:rsidRDefault="006F6654" w:rsidP="00812782">
            <w:pPr>
              <w:pStyle w:val="libPoem"/>
            </w:pPr>
            <w:r>
              <w:rPr>
                <w:rtl/>
              </w:rPr>
              <w:t>و فارسه ان قيل هل من منازل</w:t>
            </w:r>
            <w:r w:rsidRPr="00725071">
              <w:rPr>
                <w:rStyle w:val="libPoemTiniChar0"/>
                <w:rtl/>
              </w:rPr>
              <w:br/>
              <w:t> </w:t>
            </w:r>
          </w:p>
        </w:tc>
      </w:tr>
    </w:tbl>
    <w:p w:rsidR="00B070AD" w:rsidRDefault="00B070AD" w:rsidP="006F6654">
      <w:pPr>
        <w:pStyle w:val="libPoemCenter"/>
        <w:rPr>
          <w:rtl/>
        </w:rPr>
      </w:pPr>
      <w:r>
        <w:rPr>
          <w:rtl/>
        </w:rPr>
        <w:t>«او تنها «وص</w:t>
      </w:r>
      <w:r w:rsidR="00382213">
        <w:rPr>
          <w:rtl/>
        </w:rPr>
        <w:t>ی</w:t>
      </w:r>
      <w:r>
        <w:rPr>
          <w:rtl/>
        </w:rPr>
        <w:t>ّ» رسول اللّه</w:t>
      </w:r>
      <w:r w:rsidR="00350C21">
        <w:rPr>
          <w:rtl/>
        </w:rPr>
        <w:t xml:space="preserve"> </w:t>
      </w:r>
      <w:r>
        <w:rPr>
          <w:rtl/>
        </w:rPr>
        <w:t>در دودمان او،</w:t>
      </w:r>
    </w:p>
    <w:p w:rsidR="00B070AD" w:rsidRDefault="00B070AD" w:rsidP="006F6654">
      <w:pPr>
        <w:pStyle w:val="libPoemCenter"/>
        <w:rPr>
          <w:rtl/>
        </w:rPr>
      </w:pPr>
      <w:r>
        <w:rPr>
          <w:rtl/>
        </w:rPr>
        <w:t>و تنها دلاورش در صحنه ها</w:t>
      </w:r>
      <w:r w:rsidR="00382213">
        <w:rPr>
          <w:rtl/>
        </w:rPr>
        <w:t>ی</w:t>
      </w:r>
      <w:r>
        <w:rPr>
          <w:rtl/>
        </w:rPr>
        <w:t xml:space="preserve"> مبارزه و مبارزه طلب</w:t>
      </w:r>
      <w:r w:rsidR="00382213">
        <w:rPr>
          <w:rtl/>
        </w:rPr>
        <w:t>ی</w:t>
      </w:r>
      <w:r>
        <w:rPr>
          <w:rtl/>
        </w:rPr>
        <w:t xml:space="preserve"> است».</w:t>
      </w:r>
    </w:p>
    <w:p w:rsidR="00B070AD" w:rsidRDefault="00B070AD" w:rsidP="00B070AD">
      <w:pPr>
        <w:pStyle w:val="libNormal"/>
        <w:rPr>
          <w:rtl/>
        </w:rPr>
      </w:pPr>
      <w:r>
        <w:rPr>
          <w:rtl/>
        </w:rPr>
        <w:t>و منذربن اب</w:t>
      </w:r>
      <w:r w:rsidR="00382213">
        <w:rPr>
          <w:rtl/>
        </w:rPr>
        <w:t>ی</w:t>
      </w:r>
      <w:r>
        <w:rPr>
          <w:rtl/>
        </w:rPr>
        <w:t xml:space="preserve"> حميصه وداع</w:t>
      </w:r>
      <w:r w:rsidR="00382213">
        <w:rPr>
          <w:rtl/>
        </w:rPr>
        <w:t>ی</w:t>
      </w:r>
      <w:r>
        <w:rPr>
          <w:rtl/>
        </w:rPr>
        <w:t xml:space="preserve">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ليس منّا من لم يكن لك ف</w:t>
            </w:r>
            <w:r w:rsidR="00382213">
              <w:rPr>
                <w:rtl/>
              </w:rPr>
              <w:t>ی</w:t>
            </w:r>
            <w:r>
              <w:rPr>
                <w:rtl/>
              </w:rPr>
              <w:t xml:space="preserve"> اللّ</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ه ولياً يا ذاالولا و الوصيّة</w:t>
            </w:r>
            <w:r w:rsidRPr="00725071">
              <w:rPr>
                <w:rStyle w:val="libPoemTiniChar0"/>
                <w:rtl/>
              </w:rPr>
              <w:br/>
              <w:t> </w:t>
            </w:r>
          </w:p>
        </w:tc>
      </w:tr>
    </w:tbl>
    <w:p w:rsidR="00B070AD" w:rsidRDefault="006F6654" w:rsidP="006F6654">
      <w:pPr>
        <w:pStyle w:val="libPoemCenter"/>
        <w:rPr>
          <w:rtl/>
        </w:rPr>
      </w:pPr>
      <w:r>
        <w:rPr>
          <w:rFonts w:hint="cs"/>
          <w:rtl/>
        </w:rPr>
        <w:t>«</w:t>
      </w:r>
      <w:r w:rsidR="00B070AD">
        <w:rPr>
          <w:rtl/>
        </w:rPr>
        <w:t>كس</w:t>
      </w:r>
      <w:r w:rsidR="00382213">
        <w:rPr>
          <w:rtl/>
        </w:rPr>
        <w:t>ی</w:t>
      </w:r>
      <w:r w:rsidR="00B070AD">
        <w:rPr>
          <w:rtl/>
        </w:rPr>
        <w:t xml:space="preserve"> كه تو را برا</w:t>
      </w:r>
      <w:r w:rsidR="00382213">
        <w:rPr>
          <w:rtl/>
        </w:rPr>
        <w:t>ی</w:t>
      </w:r>
      <w:r w:rsidR="00B070AD">
        <w:rPr>
          <w:rtl/>
        </w:rPr>
        <w:t xml:space="preserve"> خدا دوست ندارد، از ما نيست!.</w:t>
      </w:r>
    </w:p>
    <w:p w:rsidR="00B070AD" w:rsidRDefault="00B070AD" w:rsidP="006F6654">
      <w:pPr>
        <w:pStyle w:val="libPoemCenter"/>
        <w:rPr>
          <w:rtl/>
        </w:rPr>
      </w:pPr>
      <w:r>
        <w:rPr>
          <w:rtl/>
        </w:rPr>
        <w:t>ا</w:t>
      </w:r>
      <w:r w:rsidR="00382213">
        <w:rPr>
          <w:rtl/>
        </w:rPr>
        <w:t>ی</w:t>
      </w:r>
      <w:r>
        <w:rPr>
          <w:rtl/>
        </w:rPr>
        <w:t xml:space="preserve"> صاحب ولايت و </w:t>
      </w:r>
      <w:r w:rsidR="006F6654">
        <w:rPr>
          <w:rFonts w:hint="cs"/>
          <w:rtl/>
        </w:rPr>
        <w:t>(</w:t>
      </w:r>
      <w:r>
        <w:rPr>
          <w:rtl/>
        </w:rPr>
        <w:t>وصيت</w:t>
      </w:r>
      <w:r w:rsidR="006F6654">
        <w:rPr>
          <w:rFonts w:hint="cs"/>
          <w:rtl/>
        </w:rPr>
        <w:t>)</w:t>
      </w:r>
      <w:r>
        <w:rPr>
          <w:rtl/>
        </w:rPr>
        <w:t>!</w:t>
      </w:r>
      <w:r w:rsidR="006F6654">
        <w:rPr>
          <w:rFonts w:hint="cs"/>
          <w:rtl/>
        </w:rPr>
        <w:t>»</w:t>
      </w:r>
      <w:r>
        <w:rPr>
          <w:rtl/>
        </w:rPr>
        <w:t xml:space="preserve"> </w:t>
      </w:r>
      <w:r w:rsidR="00CA4164">
        <w:rPr>
          <w:rStyle w:val="libFootnotenumChar"/>
          <w:rtl/>
        </w:rPr>
        <w:t>(104)</w:t>
      </w:r>
    </w:p>
    <w:p w:rsidR="00B070AD" w:rsidRDefault="00CA4164" w:rsidP="00B070AD">
      <w:pPr>
        <w:pStyle w:val="libBold1"/>
        <w:rPr>
          <w:rtl/>
        </w:rPr>
      </w:pPr>
      <w:r>
        <w:rPr>
          <w:rtl/>
        </w:rPr>
        <w:t>4</w:t>
      </w:r>
      <w:r w:rsidR="00350C21">
        <w:rPr>
          <w:rtl/>
        </w:rPr>
        <w:t xml:space="preserve"> </w:t>
      </w:r>
      <w:r w:rsidR="00B070AD">
        <w:rPr>
          <w:rtl/>
        </w:rPr>
        <w:t>وصيت در نامه ابن عباس:</w:t>
      </w:r>
    </w:p>
    <w:p w:rsidR="00B070AD" w:rsidRDefault="00B070AD" w:rsidP="00B070AD">
      <w:pPr>
        <w:pStyle w:val="libNormal"/>
        <w:rPr>
          <w:rtl/>
        </w:rPr>
      </w:pPr>
      <w:r>
        <w:rPr>
          <w:rtl/>
        </w:rPr>
        <w:lastRenderedPageBreak/>
        <w:t>ابن عباس در جنگ صفين در پاسخ نامه معاويه نوشت:</w:t>
      </w:r>
    </w:p>
    <w:p w:rsidR="00B070AD" w:rsidRDefault="00B070AD" w:rsidP="00B070AD">
      <w:pPr>
        <w:pStyle w:val="libCenterBold2"/>
        <w:rPr>
          <w:rtl/>
        </w:rPr>
      </w:pPr>
      <w:r>
        <w:rPr>
          <w:rtl/>
        </w:rPr>
        <w:t>«بسم اللّه</w:t>
      </w:r>
      <w:r w:rsidR="00350C21">
        <w:rPr>
          <w:rtl/>
        </w:rPr>
        <w:t xml:space="preserve"> </w:t>
      </w:r>
      <w:r>
        <w:rPr>
          <w:rtl/>
        </w:rPr>
        <w:t>الرحمن الرحيم»</w:t>
      </w:r>
    </w:p>
    <w:p w:rsidR="006F6654" w:rsidRDefault="00B070AD" w:rsidP="006F6654">
      <w:pPr>
        <w:pStyle w:val="libNormal"/>
        <w:rPr>
          <w:rFonts w:hint="cs"/>
          <w:rtl/>
        </w:rPr>
      </w:pPr>
      <w:r>
        <w:rPr>
          <w:rtl/>
        </w:rPr>
        <w:t>«اما بعد، نامه ات به من رسيد و آنچه نگاشته بود</w:t>
      </w:r>
      <w:r w:rsidR="00382213">
        <w:rPr>
          <w:rtl/>
        </w:rPr>
        <w:t>ی</w:t>
      </w:r>
      <w:r>
        <w:rPr>
          <w:rtl/>
        </w:rPr>
        <w:t xml:space="preserve"> دريافتم. اما اينكه سرعت ما در مخالفت با ياران عثمان و حكومت بن</w:t>
      </w:r>
      <w:r w:rsidR="00382213">
        <w:rPr>
          <w:rtl/>
        </w:rPr>
        <w:t>ی</w:t>
      </w:r>
      <w:r>
        <w:rPr>
          <w:rtl/>
        </w:rPr>
        <w:t xml:space="preserve"> اميه را ناپسند شمرده ا</w:t>
      </w:r>
      <w:r w:rsidR="00382213">
        <w:rPr>
          <w:rtl/>
        </w:rPr>
        <w:t>ی</w:t>
      </w:r>
      <w:r>
        <w:rPr>
          <w:rtl/>
        </w:rPr>
        <w:t>، به جانم سوگند كه تو با قتل عثمان نيازت را دريافت</w:t>
      </w:r>
      <w:r w:rsidR="00382213">
        <w:rPr>
          <w:rtl/>
        </w:rPr>
        <w:t>ی</w:t>
      </w:r>
      <w:r>
        <w:rPr>
          <w:rtl/>
        </w:rPr>
        <w:t>: هنگام</w:t>
      </w:r>
      <w:r w:rsidR="00382213">
        <w:rPr>
          <w:rtl/>
        </w:rPr>
        <w:t>ی</w:t>
      </w:r>
      <w:r>
        <w:rPr>
          <w:rtl/>
        </w:rPr>
        <w:t xml:space="preserve"> كه از تو يار</w:t>
      </w:r>
      <w:r w:rsidR="00382213">
        <w:rPr>
          <w:rtl/>
        </w:rPr>
        <w:t>ی</w:t>
      </w:r>
      <w:r>
        <w:rPr>
          <w:rtl/>
        </w:rPr>
        <w:t xml:space="preserve"> خواست، ياريش نكرد</w:t>
      </w:r>
      <w:r w:rsidR="00382213">
        <w:rPr>
          <w:rtl/>
        </w:rPr>
        <w:t>ی</w:t>
      </w:r>
      <w:r>
        <w:rPr>
          <w:rtl/>
        </w:rPr>
        <w:t xml:space="preserve"> تا بدانچه م</w:t>
      </w:r>
      <w:r w:rsidR="00382213">
        <w:rPr>
          <w:rtl/>
        </w:rPr>
        <w:t>ی</w:t>
      </w:r>
      <w:r>
        <w:rPr>
          <w:rtl/>
        </w:rPr>
        <w:t xml:space="preserve"> خواست</w:t>
      </w:r>
      <w:r w:rsidR="00382213">
        <w:rPr>
          <w:rtl/>
        </w:rPr>
        <w:t>ی</w:t>
      </w:r>
      <w:r>
        <w:rPr>
          <w:rtl/>
        </w:rPr>
        <w:t xml:space="preserve"> رسيد</w:t>
      </w:r>
      <w:r w:rsidR="00382213">
        <w:rPr>
          <w:rtl/>
        </w:rPr>
        <w:t>ی</w:t>
      </w:r>
      <w:r>
        <w:rPr>
          <w:rtl/>
        </w:rPr>
        <w:t>؛ و رابط ميان تو و او، برادر مادر</w:t>
      </w:r>
      <w:r w:rsidR="00382213">
        <w:rPr>
          <w:rtl/>
        </w:rPr>
        <w:t>ی</w:t>
      </w:r>
      <w:r>
        <w:rPr>
          <w:rtl/>
        </w:rPr>
        <w:t xml:space="preserve"> عثمان «وليدبن عقبه» بود.</w:t>
      </w:r>
    </w:p>
    <w:p w:rsidR="006F6654" w:rsidRDefault="00B070AD" w:rsidP="006F6654">
      <w:pPr>
        <w:pStyle w:val="libNormal"/>
        <w:rPr>
          <w:rFonts w:hint="cs"/>
          <w:rtl/>
        </w:rPr>
      </w:pPr>
      <w:r>
        <w:rPr>
          <w:rtl/>
        </w:rPr>
        <w:t>اما اينكه ما را دشمن «تيم و عد</w:t>
      </w:r>
      <w:r w:rsidR="00382213">
        <w:rPr>
          <w:rtl/>
        </w:rPr>
        <w:t>ی</w:t>
      </w:r>
      <w:r>
        <w:rPr>
          <w:rtl/>
        </w:rPr>
        <w:t>» دانسته ا</w:t>
      </w:r>
      <w:r w:rsidR="00382213">
        <w:rPr>
          <w:rtl/>
        </w:rPr>
        <w:t>ی</w:t>
      </w:r>
      <w:r>
        <w:rPr>
          <w:rtl/>
        </w:rPr>
        <w:t>،</w:t>
      </w:r>
      <w:r w:rsidR="006F6654">
        <w:rPr>
          <w:rFonts w:hint="cs"/>
          <w:rtl/>
        </w:rPr>
        <w:t xml:space="preserve"> </w:t>
      </w:r>
      <w:r>
        <w:rPr>
          <w:rtl/>
        </w:rPr>
        <w:t>بدان كه ابوبكر و عمر از عثمان بهتر بودند؛ چنانكه عثمان نيز از تو بهتر بود.و اما اينكه گوي</w:t>
      </w:r>
      <w:r w:rsidR="00382213">
        <w:rPr>
          <w:rtl/>
        </w:rPr>
        <w:t>ی</w:t>
      </w:r>
      <w:r>
        <w:rPr>
          <w:rtl/>
        </w:rPr>
        <w:t>: از بزرگان قريش جز شش نفر باق</w:t>
      </w:r>
      <w:r w:rsidR="00382213">
        <w:rPr>
          <w:rtl/>
        </w:rPr>
        <w:t>ی</w:t>
      </w:r>
      <w:r>
        <w:rPr>
          <w:rtl/>
        </w:rPr>
        <w:t xml:space="preserve"> نمانده اند، چه بسيارند بزرگان و باق</w:t>
      </w:r>
      <w:r w:rsidR="00382213">
        <w:rPr>
          <w:rtl/>
        </w:rPr>
        <w:t>ی</w:t>
      </w:r>
      <w:r>
        <w:rPr>
          <w:rtl/>
        </w:rPr>
        <w:t xml:space="preserve"> مانده ها</w:t>
      </w:r>
      <w:r w:rsidR="00382213">
        <w:rPr>
          <w:rtl/>
        </w:rPr>
        <w:t>ی</w:t>
      </w:r>
      <w:r>
        <w:rPr>
          <w:rtl/>
        </w:rPr>
        <w:t xml:space="preserve"> آن كه بهترينشان با تو م</w:t>
      </w:r>
      <w:r w:rsidR="00382213">
        <w:rPr>
          <w:rtl/>
        </w:rPr>
        <w:t>ی</w:t>
      </w:r>
      <w:r>
        <w:rPr>
          <w:rtl/>
        </w:rPr>
        <w:t xml:space="preserve"> جنگند، و ما را رها نكرد مگر آن كس كه تو را رها كرد. و اما اينكه جنگ را يادآور شد</w:t>
      </w:r>
      <w:r w:rsidR="00382213">
        <w:rPr>
          <w:rtl/>
        </w:rPr>
        <w:t>ی</w:t>
      </w:r>
      <w:r>
        <w:rPr>
          <w:rtl/>
        </w:rPr>
        <w:t>، بدان كه ما هنوز چيزهاي</w:t>
      </w:r>
      <w:r w:rsidR="00382213">
        <w:rPr>
          <w:rtl/>
        </w:rPr>
        <w:t>ی</w:t>
      </w:r>
      <w:r>
        <w:rPr>
          <w:rtl/>
        </w:rPr>
        <w:t xml:space="preserve"> برا</w:t>
      </w:r>
      <w:r w:rsidR="00382213">
        <w:rPr>
          <w:rtl/>
        </w:rPr>
        <w:t>ی</w:t>
      </w:r>
      <w:r>
        <w:rPr>
          <w:rtl/>
        </w:rPr>
        <w:t xml:space="preserve"> تو داريم كه گذشته را از يادت برده و از آينده بيمناكت نمايد.</w:t>
      </w:r>
    </w:p>
    <w:p w:rsidR="00B070AD" w:rsidRDefault="00B070AD" w:rsidP="006F6654">
      <w:pPr>
        <w:pStyle w:val="libNormal"/>
        <w:rPr>
          <w:rtl/>
        </w:rPr>
      </w:pPr>
      <w:r>
        <w:rPr>
          <w:rtl/>
        </w:rPr>
        <w:t>و امّا اينكه گوي</w:t>
      </w:r>
      <w:r w:rsidR="00382213">
        <w:rPr>
          <w:rtl/>
        </w:rPr>
        <w:t>ی</w:t>
      </w:r>
      <w:r>
        <w:rPr>
          <w:rtl/>
        </w:rPr>
        <w:t>: اگر مردم با من بيعت كنند، تو با سرعت مرا پيرو</w:t>
      </w:r>
      <w:r w:rsidR="00382213">
        <w:rPr>
          <w:rtl/>
        </w:rPr>
        <w:t>ی</w:t>
      </w:r>
      <w:r>
        <w:rPr>
          <w:rtl/>
        </w:rPr>
        <w:t xml:space="preserve"> م</w:t>
      </w:r>
      <w:r w:rsidR="00382213">
        <w:rPr>
          <w:rtl/>
        </w:rPr>
        <w:t>ی</w:t>
      </w:r>
      <w:r>
        <w:rPr>
          <w:rtl/>
        </w:rPr>
        <w:t xml:space="preserve"> كن</w:t>
      </w:r>
      <w:r w:rsidR="00382213">
        <w:rPr>
          <w:rtl/>
        </w:rPr>
        <w:t>ی</w:t>
      </w:r>
      <w:r>
        <w:rPr>
          <w:rtl/>
        </w:rPr>
        <w:t>، مردم با عل</w:t>
      </w:r>
      <w:r w:rsidR="00382213">
        <w:rPr>
          <w:rtl/>
        </w:rPr>
        <w:t>ی</w:t>
      </w:r>
      <w:r>
        <w:rPr>
          <w:rtl/>
        </w:rPr>
        <w:t xml:space="preserve"> بيعت كردند و او برادر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پسر عم و «وص</w:t>
      </w:r>
      <w:r w:rsidR="00382213">
        <w:rPr>
          <w:rtl/>
        </w:rPr>
        <w:t>ی</w:t>
      </w:r>
      <w:r>
        <w:rPr>
          <w:rtl/>
        </w:rPr>
        <w:t>» و وزير اوست، و او از من بهتر است. اما تو را در آن هيچ حق</w:t>
      </w:r>
      <w:r w:rsidR="00382213">
        <w:rPr>
          <w:rtl/>
        </w:rPr>
        <w:t>ی</w:t>
      </w:r>
      <w:r>
        <w:rPr>
          <w:rtl/>
        </w:rPr>
        <w:t xml:space="preserve"> نيست. زيرا تو آزاد شده فرزند آزاد شده، از رؤسا</w:t>
      </w:r>
      <w:r w:rsidR="00382213">
        <w:rPr>
          <w:rtl/>
        </w:rPr>
        <w:t>ی</w:t>
      </w:r>
      <w:r>
        <w:rPr>
          <w:rtl/>
        </w:rPr>
        <w:t xml:space="preserve"> احزاب و زاده «آكله الاكباد» و السلام.</w:t>
      </w:r>
    </w:p>
    <w:p w:rsidR="00B070AD" w:rsidRDefault="00B070AD" w:rsidP="00B070AD">
      <w:pPr>
        <w:pStyle w:val="libNormal"/>
        <w:rPr>
          <w:rtl/>
        </w:rPr>
      </w:pPr>
      <w:r>
        <w:rPr>
          <w:rtl/>
        </w:rPr>
        <w:t>نامه ابن عباس كه به معاويه رسيد و آن را خواند گفت: «خودم كردم كه... به خدا سوگند م</w:t>
      </w:r>
      <w:r w:rsidR="00382213">
        <w:rPr>
          <w:rtl/>
        </w:rPr>
        <w:t>ی</w:t>
      </w:r>
      <w:r>
        <w:rPr>
          <w:rtl/>
        </w:rPr>
        <w:t xml:space="preserve"> كوشم كه تا يكسال با او مكاتبه ننمايم. سپس چنين سرود:</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t>دعوت ابن عباس ال</w:t>
            </w:r>
            <w:r w:rsidR="00382213">
              <w:rPr>
                <w:rtl/>
              </w:rPr>
              <w:t>ی</w:t>
            </w:r>
            <w:r>
              <w:rPr>
                <w:rtl/>
              </w:rPr>
              <w:t xml:space="preserve"> اخذ خطّة</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كان امرأً اُهد</w:t>
            </w:r>
            <w:r w:rsidR="00382213">
              <w:rPr>
                <w:rtl/>
              </w:rPr>
              <w:t>ی</w:t>
            </w:r>
            <w:r>
              <w:rPr>
                <w:rtl/>
              </w:rPr>
              <w:t xml:space="preserve"> اليه رسائل</w:t>
            </w:r>
            <w:r w:rsidR="00382213">
              <w:rPr>
                <w:rtl/>
              </w:rPr>
              <w:t>ی</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فاخلف ظنّ</w:t>
            </w:r>
            <w:r w:rsidR="00382213">
              <w:rPr>
                <w:rtl/>
              </w:rPr>
              <w:t>ی</w:t>
            </w:r>
            <w:r>
              <w:rPr>
                <w:rtl/>
              </w:rPr>
              <w:t xml:space="preserve"> و الحوادث جمّة</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لم يك ف</w:t>
            </w:r>
            <w:r w:rsidR="00382213">
              <w:rPr>
                <w:rtl/>
              </w:rPr>
              <w:t>ی</w:t>
            </w:r>
            <w:r>
              <w:rPr>
                <w:rtl/>
              </w:rPr>
              <w:t xml:space="preserve"> ما نابن</w:t>
            </w:r>
            <w:r w:rsidR="00382213">
              <w:rPr>
                <w:rtl/>
              </w:rPr>
              <w:t>ی</w:t>
            </w:r>
            <w:r>
              <w:rPr>
                <w:rtl/>
              </w:rPr>
              <w:t xml:space="preserve"> بمواصل</w:t>
            </w:r>
            <w:r w:rsidR="00382213">
              <w:rPr>
                <w:rtl/>
              </w:rPr>
              <w:t>ی</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لم يك ف</w:t>
            </w:r>
            <w:r w:rsidR="00382213">
              <w:rPr>
                <w:rtl/>
              </w:rPr>
              <w:t>ی</w:t>
            </w:r>
            <w:r>
              <w:rPr>
                <w:rtl/>
              </w:rPr>
              <w:t xml:space="preserve"> ما جاء ما يستحقّه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ما زاد أن أغل</w:t>
            </w:r>
            <w:r w:rsidR="00382213">
              <w:rPr>
                <w:rtl/>
              </w:rPr>
              <w:t>ی</w:t>
            </w:r>
            <w:r>
              <w:rPr>
                <w:rtl/>
              </w:rPr>
              <w:t xml:space="preserve"> عليه مراجل</w:t>
            </w:r>
            <w:r w:rsidR="00382213">
              <w:rPr>
                <w:rtl/>
              </w:rPr>
              <w:t>ی</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فقل لابن عباس اراك مخوّفا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بجهلك حلم</w:t>
            </w:r>
            <w:r w:rsidR="00382213">
              <w:rPr>
                <w:rtl/>
              </w:rPr>
              <w:t>ی</w:t>
            </w:r>
            <w:r>
              <w:rPr>
                <w:rtl/>
              </w:rPr>
              <w:t xml:space="preserve"> انّن</w:t>
            </w:r>
            <w:r w:rsidR="00382213">
              <w:rPr>
                <w:rtl/>
              </w:rPr>
              <w:t>ی</w:t>
            </w:r>
            <w:r>
              <w:rPr>
                <w:rtl/>
              </w:rPr>
              <w:t xml:space="preserve"> غير غافل</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فأبرق و ارعد ما استطعت فانّن</w:t>
            </w:r>
            <w:r w:rsidR="00382213">
              <w:rPr>
                <w:rtl/>
              </w:rPr>
              <w:t>ی</w:t>
            </w:r>
            <w:r w:rsidRPr="00725071">
              <w:rPr>
                <w:rStyle w:val="libPoemTiniChar0"/>
                <w:rtl/>
              </w:rPr>
              <w:br/>
            </w:r>
            <w:r w:rsidRPr="00725071">
              <w:rPr>
                <w:rStyle w:val="libPoemTiniChar0"/>
                <w:rtl/>
              </w:rPr>
              <w:lastRenderedPageBreak/>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اليك بما يشجيك سبط الأنامل</w:t>
            </w:r>
            <w:r w:rsidRPr="00725071">
              <w:rPr>
                <w:rStyle w:val="libPoemTiniChar0"/>
                <w:rtl/>
              </w:rPr>
              <w:br/>
            </w:r>
            <w:r w:rsidRPr="00725071">
              <w:rPr>
                <w:rStyle w:val="libPoemTiniChar0"/>
                <w:rtl/>
              </w:rPr>
              <w:lastRenderedPageBreak/>
              <w:t> </w:t>
            </w:r>
          </w:p>
        </w:tc>
      </w:tr>
      <w:tr w:rsidR="00B070AD" w:rsidTr="00382213">
        <w:tblPrEx>
          <w:tblLook w:val="04A0"/>
        </w:tblPrEx>
        <w:trPr>
          <w:trHeight w:val="350"/>
        </w:trPr>
        <w:tc>
          <w:tcPr>
            <w:tcW w:w="3920" w:type="dxa"/>
          </w:tcPr>
          <w:p w:rsidR="00B070AD" w:rsidRDefault="00B070AD" w:rsidP="00382213">
            <w:pPr>
              <w:pStyle w:val="libPoem"/>
            </w:pPr>
            <w:r>
              <w:rPr>
                <w:rtl/>
              </w:rPr>
              <w:lastRenderedPageBreak/>
              <w:t>و صفّين دار</w:t>
            </w:r>
            <w:r w:rsidR="00382213">
              <w:rPr>
                <w:rtl/>
              </w:rPr>
              <w:t>ی</w:t>
            </w:r>
            <w:r>
              <w:rPr>
                <w:rtl/>
              </w:rPr>
              <w:t xml:space="preserve"> ما حييت و ليس ما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تربص من ذاك الوعيد بقاتل</w:t>
            </w:r>
            <w:r w:rsidR="00382213">
              <w:rPr>
                <w:rtl/>
              </w:rPr>
              <w:t>ی</w:t>
            </w:r>
            <w:r w:rsidRPr="00725071">
              <w:rPr>
                <w:rStyle w:val="libPoemTiniChar0"/>
                <w:rtl/>
              </w:rPr>
              <w:br/>
              <w:t> </w:t>
            </w:r>
          </w:p>
        </w:tc>
      </w:tr>
    </w:tbl>
    <w:p w:rsidR="00B070AD" w:rsidRDefault="00B070AD" w:rsidP="006F6654">
      <w:pPr>
        <w:pStyle w:val="libPoemCenter"/>
        <w:rPr>
          <w:rtl/>
        </w:rPr>
      </w:pPr>
      <w:r>
        <w:rPr>
          <w:rtl/>
        </w:rPr>
        <w:t>«ابن عباس را به گزينش راه</w:t>
      </w:r>
      <w:r w:rsidR="00382213">
        <w:rPr>
          <w:rtl/>
        </w:rPr>
        <w:t>ی</w:t>
      </w:r>
      <w:r>
        <w:rPr>
          <w:rtl/>
        </w:rPr>
        <w:t xml:space="preserve"> فراخواندم</w:t>
      </w:r>
    </w:p>
    <w:p w:rsidR="00B070AD" w:rsidRDefault="00B070AD" w:rsidP="006F6654">
      <w:pPr>
        <w:pStyle w:val="libPoemCenter"/>
        <w:rPr>
          <w:rtl/>
        </w:rPr>
      </w:pPr>
      <w:r>
        <w:rPr>
          <w:rtl/>
        </w:rPr>
        <w:t>و او را شايسته آن ديدم كه برايش نامه بنويسم.</w:t>
      </w:r>
    </w:p>
    <w:p w:rsidR="00B070AD" w:rsidRDefault="00B070AD" w:rsidP="006F6654">
      <w:pPr>
        <w:pStyle w:val="libPoemCenter"/>
        <w:rPr>
          <w:rtl/>
        </w:rPr>
      </w:pPr>
      <w:r>
        <w:rPr>
          <w:rtl/>
        </w:rPr>
        <w:t>ول</w:t>
      </w:r>
      <w:r w:rsidR="00382213">
        <w:rPr>
          <w:rtl/>
        </w:rPr>
        <w:t>ی</w:t>
      </w:r>
      <w:r>
        <w:rPr>
          <w:rtl/>
        </w:rPr>
        <w:t xml:space="preserve"> او پندارم را وارونه و حوادث را دگرگون ساخت</w:t>
      </w:r>
    </w:p>
    <w:p w:rsidR="00B070AD" w:rsidRDefault="00B070AD" w:rsidP="006F6654">
      <w:pPr>
        <w:pStyle w:val="libPoemCenter"/>
        <w:rPr>
          <w:rtl/>
        </w:rPr>
      </w:pPr>
      <w:r>
        <w:rPr>
          <w:rtl/>
        </w:rPr>
        <w:t>و و</w:t>
      </w:r>
      <w:r w:rsidR="00382213">
        <w:rPr>
          <w:rtl/>
        </w:rPr>
        <w:t>ی</w:t>
      </w:r>
      <w:r>
        <w:rPr>
          <w:rtl/>
        </w:rPr>
        <w:t xml:space="preserve"> كس</w:t>
      </w:r>
      <w:r w:rsidR="00382213">
        <w:rPr>
          <w:rtl/>
        </w:rPr>
        <w:t>ی</w:t>
      </w:r>
      <w:r>
        <w:rPr>
          <w:rtl/>
        </w:rPr>
        <w:t xml:space="preserve"> نبود كه در شدايد و سختيها ياريم رساند.</w:t>
      </w:r>
    </w:p>
    <w:p w:rsidR="00B070AD" w:rsidRDefault="00B070AD" w:rsidP="006F6654">
      <w:pPr>
        <w:pStyle w:val="libPoemCenter"/>
        <w:rPr>
          <w:rtl/>
        </w:rPr>
      </w:pPr>
      <w:r>
        <w:rPr>
          <w:rtl/>
        </w:rPr>
        <w:t>آنچه بيان داشت در حدّ او نبود</w:t>
      </w:r>
    </w:p>
    <w:p w:rsidR="00B070AD" w:rsidRDefault="00B070AD" w:rsidP="006F6654">
      <w:pPr>
        <w:pStyle w:val="libPoemCenter"/>
        <w:rPr>
          <w:rtl/>
        </w:rPr>
      </w:pPr>
      <w:r>
        <w:rPr>
          <w:rtl/>
        </w:rPr>
        <w:t>و چيز</w:t>
      </w:r>
      <w:r w:rsidR="00382213">
        <w:rPr>
          <w:rtl/>
        </w:rPr>
        <w:t>ی</w:t>
      </w:r>
      <w:r>
        <w:rPr>
          <w:rtl/>
        </w:rPr>
        <w:t xml:space="preserve"> نيفزود كه ديگ خشم مرا به جوش آورد.</w:t>
      </w:r>
    </w:p>
    <w:p w:rsidR="00B070AD" w:rsidRDefault="00B070AD" w:rsidP="006F6654">
      <w:pPr>
        <w:pStyle w:val="libPoemCenter"/>
        <w:rPr>
          <w:rtl/>
        </w:rPr>
      </w:pPr>
      <w:r>
        <w:rPr>
          <w:rtl/>
        </w:rPr>
        <w:t>به ابن عباس بگو: تو را ترساننده م</w:t>
      </w:r>
      <w:r w:rsidR="00382213">
        <w:rPr>
          <w:rtl/>
        </w:rPr>
        <w:t>ی</w:t>
      </w:r>
      <w:r>
        <w:rPr>
          <w:rtl/>
        </w:rPr>
        <w:t xml:space="preserve"> بينم</w:t>
      </w:r>
    </w:p>
    <w:p w:rsidR="00B070AD" w:rsidRDefault="00B070AD" w:rsidP="006F6654">
      <w:pPr>
        <w:pStyle w:val="libPoemCenter"/>
        <w:rPr>
          <w:rtl/>
        </w:rPr>
      </w:pPr>
      <w:r>
        <w:rPr>
          <w:rtl/>
        </w:rPr>
        <w:t>چون ميزان حلم مرا نم</w:t>
      </w:r>
      <w:r w:rsidR="00382213">
        <w:rPr>
          <w:rtl/>
        </w:rPr>
        <w:t>ی</w:t>
      </w:r>
      <w:r>
        <w:rPr>
          <w:rtl/>
        </w:rPr>
        <w:t xml:space="preserve"> دان</w:t>
      </w:r>
      <w:r w:rsidR="00382213">
        <w:rPr>
          <w:rtl/>
        </w:rPr>
        <w:t>ی</w:t>
      </w:r>
      <w:r>
        <w:rPr>
          <w:rtl/>
        </w:rPr>
        <w:t xml:space="preserve"> و من هرگز غافل نيستم!</w:t>
      </w:r>
    </w:p>
    <w:p w:rsidR="00B070AD" w:rsidRDefault="00B070AD" w:rsidP="006F6654">
      <w:pPr>
        <w:pStyle w:val="libPoemCenter"/>
        <w:rPr>
          <w:rtl/>
        </w:rPr>
      </w:pPr>
      <w:r>
        <w:rPr>
          <w:rtl/>
        </w:rPr>
        <w:t>پس، تا م</w:t>
      </w:r>
      <w:r w:rsidR="00382213">
        <w:rPr>
          <w:rtl/>
        </w:rPr>
        <w:t>ی</w:t>
      </w:r>
      <w:r>
        <w:rPr>
          <w:rtl/>
        </w:rPr>
        <w:t xml:space="preserve"> توان</w:t>
      </w:r>
      <w:r w:rsidR="00382213">
        <w:rPr>
          <w:rtl/>
        </w:rPr>
        <w:t>ی</w:t>
      </w:r>
      <w:r>
        <w:rPr>
          <w:rtl/>
        </w:rPr>
        <w:t xml:space="preserve"> رعد و برق كن كه من</w:t>
      </w:r>
    </w:p>
    <w:p w:rsidR="00B070AD" w:rsidRDefault="00B070AD" w:rsidP="006F6654">
      <w:pPr>
        <w:pStyle w:val="libPoemCenter"/>
        <w:rPr>
          <w:rtl/>
        </w:rPr>
      </w:pPr>
      <w:r>
        <w:rPr>
          <w:rtl/>
        </w:rPr>
        <w:t>بدانچه كه اندوهگينت كند دست گشاده ا</w:t>
      </w:r>
      <w:r w:rsidR="00382213">
        <w:rPr>
          <w:rtl/>
        </w:rPr>
        <w:t>ی</w:t>
      </w:r>
      <w:r>
        <w:rPr>
          <w:rtl/>
        </w:rPr>
        <w:t xml:space="preserve"> دارم!</w:t>
      </w:r>
    </w:p>
    <w:p w:rsidR="00B070AD" w:rsidRDefault="00B070AD" w:rsidP="006F6654">
      <w:pPr>
        <w:pStyle w:val="libPoemCenter"/>
        <w:rPr>
          <w:rtl/>
        </w:rPr>
      </w:pPr>
      <w:r>
        <w:rPr>
          <w:rtl/>
        </w:rPr>
        <w:t>صفّين تا زنده ام خانه من است و</w:t>
      </w:r>
    </w:p>
    <w:p w:rsidR="00B070AD" w:rsidRDefault="00B070AD" w:rsidP="006F6654">
      <w:pPr>
        <w:pStyle w:val="libPoemCenter"/>
        <w:rPr>
          <w:rtl/>
        </w:rPr>
      </w:pPr>
      <w:r>
        <w:rPr>
          <w:rtl/>
        </w:rPr>
        <w:t>انتظار تو و آنچه مرا يدان م</w:t>
      </w:r>
      <w:r w:rsidR="00382213">
        <w:rPr>
          <w:rtl/>
        </w:rPr>
        <w:t>ی</w:t>
      </w:r>
      <w:r>
        <w:rPr>
          <w:rtl/>
        </w:rPr>
        <w:t xml:space="preserve"> ترسان</w:t>
      </w:r>
      <w:r w:rsidR="00382213">
        <w:rPr>
          <w:rtl/>
        </w:rPr>
        <w:t>ی</w:t>
      </w:r>
      <w:r>
        <w:rPr>
          <w:rtl/>
        </w:rPr>
        <w:t>، كشنده من نباشد!».</w:t>
      </w:r>
    </w:p>
    <w:p w:rsidR="00B070AD" w:rsidRDefault="00B070AD" w:rsidP="00B070AD">
      <w:pPr>
        <w:pStyle w:val="libNormal"/>
      </w:pPr>
      <w:r>
        <w:rPr>
          <w:rtl/>
        </w:rPr>
        <w:t>و فضل بن عباس در پاسخش سرود:</w:t>
      </w:r>
    </w:p>
    <w:tbl>
      <w:tblPr>
        <w:tblStyle w:val="TableGrid"/>
        <w:bidiVisual/>
        <w:tblW w:w="4562" w:type="pct"/>
        <w:tblInd w:w="384" w:type="dxa"/>
        <w:tblLook w:val="01E0"/>
      </w:tblPr>
      <w:tblGrid>
        <w:gridCol w:w="3788"/>
        <w:gridCol w:w="303"/>
        <w:gridCol w:w="3743"/>
      </w:tblGrid>
      <w:tr w:rsidR="00B070AD" w:rsidTr="00382213">
        <w:trPr>
          <w:trHeight w:val="350"/>
        </w:trPr>
        <w:tc>
          <w:tcPr>
            <w:tcW w:w="3347" w:type="dxa"/>
            <w:shd w:val="clear" w:color="auto" w:fill="auto"/>
          </w:tcPr>
          <w:p w:rsidR="00B070AD" w:rsidRDefault="00B070AD" w:rsidP="00382213">
            <w:pPr>
              <w:pStyle w:val="libPoem"/>
            </w:pPr>
            <w:r>
              <w:rPr>
                <w:rtl/>
              </w:rPr>
              <w:t>الا يابن هند انّن</w:t>
            </w:r>
            <w:r w:rsidR="00382213">
              <w:rPr>
                <w:rtl/>
              </w:rPr>
              <w:t>ی</w:t>
            </w:r>
            <w:r>
              <w:rPr>
                <w:rtl/>
              </w:rPr>
              <w:t xml:space="preserve"> غير غافل</w:t>
            </w:r>
            <w:r w:rsidRPr="00725071">
              <w:rPr>
                <w:rStyle w:val="libPoemTiniChar0"/>
                <w:rtl/>
              </w:rPr>
              <w:br/>
              <w:t> </w:t>
            </w:r>
          </w:p>
        </w:tc>
        <w:tc>
          <w:tcPr>
            <w:tcW w:w="268" w:type="dxa"/>
            <w:shd w:val="clear" w:color="auto" w:fill="auto"/>
          </w:tcPr>
          <w:p w:rsidR="00B070AD" w:rsidRDefault="00B070AD" w:rsidP="00382213">
            <w:pPr>
              <w:pStyle w:val="libPoem"/>
              <w:rPr>
                <w:rtl/>
              </w:rPr>
            </w:pPr>
          </w:p>
        </w:tc>
        <w:tc>
          <w:tcPr>
            <w:tcW w:w="3307" w:type="dxa"/>
            <w:shd w:val="clear" w:color="auto" w:fill="auto"/>
          </w:tcPr>
          <w:p w:rsidR="00B070AD" w:rsidRDefault="00B070AD" w:rsidP="00382213">
            <w:pPr>
              <w:pStyle w:val="libPoem"/>
            </w:pPr>
            <w:r>
              <w:rPr>
                <w:rtl/>
              </w:rPr>
              <w:t>و انّك ممّا تبتغ</w:t>
            </w:r>
            <w:r w:rsidR="00382213">
              <w:rPr>
                <w:rtl/>
              </w:rPr>
              <w:t>ی</w:t>
            </w:r>
            <w:r>
              <w:rPr>
                <w:rtl/>
              </w:rPr>
              <w:t xml:space="preserve"> غير نائل</w:t>
            </w:r>
            <w:r w:rsidRPr="00725071">
              <w:rPr>
                <w:rStyle w:val="libPoemTiniChar0"/>
                <w:rtl/>
              </w:rPr>
              <w:br/>
              <w:t> </w:t>
            </w:r>
          </w:p>
        </w:tc>
      </w:tr>
      <w:tr w:rsidR="00B070AD" w:rsidTr="00382213">
        <w:trPr>
          <w:trHeight w:val="350"/>
        </w:trPr>
        <w:tc>
          <w:tcPr>
            <w:tcW w:w="3347" w:type="dxa"/>
          </w:tcPr>
          <w:p w:rsidR="00B070AD" w:rsidRDefault="00B070AD" w:rsidP="00382213">
            <w:pPr>
              <w:pStyle w:val="libPoem"/>
            </w:pPr>
            <w:r>
              <w:rPr>
                <w:rtl/>
              </w:rPr>
              <w:t>أالآن لما اخبت الحرب نارها</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عليك و القت بركها بالكلاكل</w:t>
            </w:r>
            <w:r w:rsidRPr="00725071">
              <w:rPr>
                <w:rStyle w:val="libPoemTiniChar0"/>
                <w:rtl/>
              </w:rPr>
              <w:br/>
              <w:t> </w:t>
            </w:r>
          </w:p>
        </w:tc>
      </w:tr>
      <w:tr w:rsidR="00B070AD" w:rsidTr="00382213">
        <w:trPr>
          <w:trHeight w:val="350"/>
        </w:trPr>
        <w:tc>
          <w:tcPr>
            <w:tcW w:w="3347" w:type="dxa"/>
          </w:tcPr>
          <w:p w:rsidR="00B070AD" w:rsidRDefault="00B070AD" w:rsidP="00382213">
            <w:pPr>
              <w:pStyle w:val="libPoem"/>
            </w:pPr>
            <w:r>
              <w:rPr>
                <w:rtl/>
              </w:rPr>
              <w:t>و اصبح اهل الشام صرع</w:t>
            </w:r>
            <w:r w:rsidR="00382213">
              <w:rPr>
                <w:rtl/>
              </w:rPr>
              <w:t>ی</w:t>
            </w:r>
            <w:r>
              <w:rPr>
                <w:rtl/>
              </w:rPr>
              <w:t xml:space="preserve"> فكلّهم</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كفقعة قاع او كشحمة آكل</w:t>
            </w:r>
            <w:r w:rsidRPr="00725071">
              <w:rPr>
                <w:rStyle w:val="libPoemTiniChar0"/>
                <w:rtl/>
              </w:rPr>
              <w:br/>
              <w:t> </w:t>
            </w:r>
          </w:p>
        </w:tc>
      </w:tr>
      <w:tr w:rsidR="00B070AD" w:rsidTr="00382213">
        <w:trPr>
          <w:trHeight w:val="350"/>
        </w:trPr>
        <w:tc>
          <w:tcPr>
            <w:tcW w:w="3347" w:type="dxa"/>
          </w:tcPr>
          <w:p w:rsidR="00B070AD" w:rsidRDefault="00B070AD" w:rsidP="00382213">
            <w:pPr>
              <w:pStyle w:val="libPoem"/>
            </w:pPr>
            <w:r>
              <w:rPr>
                <w:rtl/>
              </w:rPr>
              <w:t>و ايقنت انّا اهل حق و انّما</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دعوت لأمر كان ابطل باطل</w:t>
            </w:r>
            <w:r w:rsidRPr="00725071">
              <w:rPr>
                <w:rStyle w:val="libPoemTiniChar0"/>
                <w:rtl/>
              </w:rPr>
              <w:br/>
              <w:t> </w:t>
            </w:r>
          </w:p>
        </w:tc>
      </w:tr>
      <w:tr w:rsidR="00B070AD" w:rsidTr="00382213">
        <w:trPr>
          <w:trHeight w:val="350"/>
        </w:trPr>
        <w:tc>
          <w:tcPr>
            <w:tcW w:w="3347" w:type="dxa"/>
          </w:tcPr>
          <w:p w:rsidR="00B070AD" w:rsidRDefault="00B070AD" w:rsidP="00382213">
            <w:pPr>
              <w:pStyle w:val="libPoem"/>
            </w:pPr>
            <w:r>
              <w:rPr>
                <w:rtl/>
              </w:rPr>
              <w:t>دعوت ابن عباس ال</w:t>
            </w:r>
            <w:r w:rsidR="00382213">
              <w:rPr>
                <w:rtl/>
              </w:rPr>
              <w:t>ی</w:t>
            </w:r>
            <w:r>
              <w:rPr>
                <w:rtl/>
              </w:rPr>
              <w:t xml:space="preserve"> السلم خدعة</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و ليس لها حت</w:t>
            </w:r>
            <w:r w:rsidR="00382213">
              <w:rPr>
                <w:rtl/>
              </w:rPr>
              <w:t>ی</w:t>
            </w:r>
            <w:r>
              <w:rPr>
                <w:rtl/>
              </w:rPr>
              <w:t xml:space="preserve"> يموت بقائل</w:t>
            </w:r>
            <w:r w:rsidRPr="00725071">
              <w:rPr>
                <w:rStyle w:val="libPoemTiniChar0"/>
                <w:rtl/>
              </w:rPr>
              <w:br/>
              <w:t> </w:t>
            </w:r>
          </w:p>
        </w:tc>
      </w:tr>
      <w:tr w:rsidR="00B070AD" w:rsidTr="00382213">
        <w:tblPrEx>
          <w:tblLook w:val="04A0"/>
        </w:tblPrEx>
        <w:trPr>
          <w:trHeight w:val="350"/>
        </w:trPr>
        <w:tc>
          <w:tcPr>
            <w:tcW w:w="3347" w:type="dxa"/>
          </w:tcPr>
          <w:p w:rsidR="00B070AD" w:rsidRDefault="00B070AD" w:rsidP="00382213">
            <w:pPr>
              <w:pStyle w:val="libPoem"/>
            </w:pPr>
            <w:r>
              <w:rPr>
                <w:rtl/>
              </w:rPr>
              <w:t>فلا سَِلم حتّ</w:t>
            </w:r>
            <w:r w:rsidR="00382213">
              <w:rPr>
                <w:rtl/>
              </w:rPr>
              <w:t>ی</w:t>
            </w:r>
            <w:r>
              <w:rPr>
                <w:rtl/>
              </w:rPr>
              <w:t xml:space="preserve"> تشجر الخيل بالقنا</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و تضرب هامات الرجال الأوائل</w:t>
            </w:r>
            <w:r w:rsidRPr="00725071">
              <w:rPr>
                <w:rStyle w:val="libPoemTiniChar0"/>
                <w:rtl/>
              </w:rPr>
              <w:br/>
              <w:t> </w:t>
            </w:r>
          </w:p>
        </w:tc>
      </w:tr>
      <w:tr w:rsidR="00B070AD" w:rsidTr="00382213">
        <w:tblPrEx>
          <w:tblLook w:val="04A0"/>
        </w:tblPrEx>
        <w:trPr>
          <w:trHeight w:val="350"/>
        </w:trPr>
        <w:tc>
          <w:tcPr>
            <w:tcW w:w="3347" w:type="dxa"/>
          </w:tcPr>
          <w:p w:rsidR="00B070AD" w:rsidRDefault="00B070AD" w:rsidP="00382213">
            <w:pPr>
              <w:pStyle w:val="libPoem"/>
            </w:pPr>
            <w:r>
              <w:rPr>
                <w:rtl/>
              </w:rPr>
              <w:t>و آليت لاتهد</w:t>
            </w:r>
            <w:r w:rsidR="00382213">
              <w:rPr>
                <w:rtl/>
              </w:rPr>
              <w:t>ی</w:t>
            </w:r>
            <w:r>
              <w:rPr>
                <w:rtl/>
              </w:rPr>
              <w:t xml:space="preserve"> اليه رسالة</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ال</w:t>
            </w:r>
            <w:r w:rsidR="00382213">
              <w:rPr>
                <w:rtl/>
              </w:rPr>
              <w:t>ی</w:t>
            </w:r>
            <w:r>
              <w:rPr>
                <w:rtl/>
              </w:rPr>
              <w:t xml:space="preserve"> ان يحول الحول من رأس قابل</w:t>
            </w:r>
            <w:r w:rsidRPr="00725071">
              <w:rPr>
                <w:rStyle w:val="libPoemTiniChar0"/>
                <w:rtl/>
              </w:rPr>
              <w:br/>
              <w:t> </w:t>
            </w:r>
          </w:p>
        </w:tc>
      </w:tr>
      <w:tr w:rsidR="00B070AD" w:rsidTr="00382213">
        <w:tblPrEx>
          <w:tblLook w:val="04A0"/>
        </w:tblPrEx>
        <w:trPr>
          <w:trHeight w:val="350"/>
        </w:trPr>
        <w:tc>
          <w:tcPr>
            <w:tcW w:w="3347" w:type="dxa"/>
          </w:tcPr>
          <w:p w:rsidR="00B070AD" w:rsidRDefault="00B070AD" w:rsidP="00382213">
            <w:pPr>
              <w:pStyle w:val="libPoem"/>
            </w:pPr>
            <w:r>
              <w:rPr>
                <w:rtl/>
              </w:rPr>
              <w:lastRenderedPageBreak/>
              <w:t>اردت بها قطع الجواب و انّما</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رماك فلم يُخطئ بشار المقاتل</w:t>
            </w:r>
            <w:r w:rsidRPr="00725071">
              <w:rPr>
                <w:rStyle w:val="libPoemTiniChar0"/>
                <w:rtl/>
              </w:rPr>
              <w:br/>
              <w:t> </w:t>
            </w:r>
          </w:p>
        </w:tc>
      </w:tr>
      <w:tr w:rsidR="00B070AD" w:rsidTr="00382213">
        <w:tblPrEx>
          <w:tblLook w:val="04A0"/>
        </w:tblPrEx>
        <w:trPr>
          <w:trHeight w:val="350"/>
        </w:trPr>
        <w:tc>
          <w:tcPr>
            <w:tcW w:w="3347" w:type="dxa"/>
          </w:tcPr>
          <w:p w:rsidR="00B070AD" w:rsidRDefault="00B070AD" w:rsidP="00382213">
            <w:pPr>
              <w:pStyle w:val="libPoem"/>
            </w:pPr>
            <w:r>
              <w:rPr>
                <w:rtl/>
              </w:rPr>
              <w:t>و قلت له لو بايعوك تبعتهم</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فهذا عل</w:t>
            </w:r>
            <w:r w:rsidR="00382213">
              <w:rPr>
                <w:rtl/>
              </w:rPr>
              <w:t>ی</w:t>
            </w:r>
            <w:r>
              <w:rPr>
                <w:rtl/>
              </w:rPr>
              <w:t>ّ خير حاف و ناعل</w:t>
            </w:r>
            <w:r w:rsidRPr="00725071">
              <w:rPr>
                <w:rStyle w:val="libPoemTiniChar0"/>
                <w:rtl/>
              </w:rPr>
              <w:br/>
              <w:t> </w:t>
            </w:r>
          </w:p>
        </w:tc>
      </w:tr>
      <w:tr w:rsidR="00B070AD" w:rsidTr="00382213">
        <w:tblPrEx>
          <w:tblLook w:val="04A0"/>
        </w:tblPrEx>
        <w:trPr>
          <w:trHeight w:val="350"/>
        </w:trPr>
        <w:tc>
          <w:tcPr>
            <w:tcW w:w="3347" w:type="dxa"/>
          </w:tcPr>
          <w:p w:rsidR="00B070AD" w:rsidRDefault="00B070AD" w:rsidP="00382213">
            <w:pPr>
              <w:pStyle w:val="libPoem"/>
            </w:pPr>
            <w:r>
              <w:rPr>
                <w:rtl/>
              </w:rPr>
              <w:t>وص</w:t>
            </w:r>
            <w:r w:rsidR="00382213">
              <w:rPr>
                <w:rtl/>
              </w:rPr>
              <w:t>ی</w:t>
            </w:r>
            <w:r>
              <w:rPr>
                <w:rtl/>
              </w:rPr>
              <w:t>ّ رسول اللّه</w:t>
            </w:r>
            <w:r w:rsidR="00350C21">
              <w:rPr>
                <w:rtl/>
              </w:rPr>
              <w:t xml:space="preserve"> </w:t>
            </w:r>
            <w:r>
              <w:rPr>
                <w:rtl/>
              </w:rPr>
              <w:t>من دون اهله</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و فارسه اذ قيل هل من منازل</w:t>
            </w:r>
            <w:r w:rsidRPr="00725071">
              <w:rPr>
                <w:rStyle w:val="libPoemTiniChar0"/>
                <w:rtl/>
              </w:rPr>
              <w:br/>
              <w:t> </w:t>
            </w:r>
          </w:p>
        </w:tc>
      </w:tr>
      <w:tr w:rsidR="00B070AD" w:rsidTr="00382213">
        <w:tblPrEx>
          <w:tblLook w:val="04A0"/>
        </w:tblPrEx>
        <w:trPr>
          <w:trHeight w:val="350"/>
        </w:trPr>
        <w:tc>
          <w:tcPr>
            <w:tcW w:w="3347" w:type="dxa"/>
          </w:tcPr>
          <w:p w:rsidR="00B070AD" w:rsidRDefault="00B070AD" w:rsidP="00382213">
            <w:pPr>
              <w:pStyle w:val="libPoem"/>
            </w:pPr>
            <w:r>
              <w:rPr>
                <w:rtl/>
              </w:rPr>
              <w:t>فدونكه اذ كنت تبغ</w:t>
            </w:r>
            <w:r w:rsidR="00382213">
              <w:rPr>
                <w:rtl/>
              </w:rPr>
              <w:t>ی</w:t>
            </w:r>
            <w:r>
              <w:rPr>
                <w:rtl/>
              </w:rPr>
              <w:t xml:space="preserve"> مهاجرا</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اشمّ بنصل السيف ليس بناكل</w:t>
            </w:r>
            <w:r w:rsidRPr="00725071">
              <w:rPr>
                <w:rStyle w:val="libPoemTiniChar0"/>
                <w:rtl/>
              </w:rPr>
              <w:br/>
              <w:t> </w:t>
            </w:r>
          </w:p>
        </w:tc>
      </w:tr>
    </w:tbl>
    <w:p w:rsidR="00B070AD" w:rsidRDefault="00B070AD" w:rsidP="006F6654">
      <w:pPr>
        <w:pStyle w:val="libPoemCenter"/>
        <w:rPr>
          <w:rtl/>
        </w:rPr>
      </w:pPr>
      <w:r>
        <w:rPr>
          <w:rtl/>
        </w:rPr>
        <w:t>«هان ا</w:t>
      </w:r>
      <w:r w:rsidR="00382213">
        <w:rPr>
          <w:rtl/>
        </w:rPr>
        <w:t>ی</w:t>
      </w:r>
      <w:r>
        <w:rPr>
          <w:rtl/>
        </w:rPr>
        <w:t xml:space="preserve"> پسر هند من غافل نيستم</w:t>
      </w:r>
    </w:p>
    <w:p w:rsidR="00B070AD" w:rsidRDefault="00B070AD" w:rsidP="006F6654">
      <w:pPr>
        <w:pStyle w:val="libPoemCenter"/>
        <w:rPr>
          <w:rtl/>
        </w:rPr>
      </w:pPr>
      <w:r>
        <w:rPr>
          <w:rtl/>
        </w:rPr>
        <w:t>و تو نيز بدانچه م</w:t>
      </w:r>
      <w:r w:rsidR="00382213">
        <w:rPr>
          <w:rtl/>
        </w:rPr>
        <w:t>ی</w:t>
      </w:r>
      <w:r>
        <w:rPr>
          <w:rtl/>
        </w:rPr>
        <w:t xml:space="preserve"> جوئ</w:t>
      </w:r>
      <w:r w:rsidR="00382213">
        <w:rPr>
          <w:rtl/>
        </w:rPr>
        <w:t>ی</w:t>
      </w:r>
      <w:r>
        <w:rPr>
          <w:rtl/>
        </w:rPr>
        <w:t xml:space="preserve"> نخواه</w:t>
      </w:r>
      <w:r w:rsidR="00382213">
        <w:rPr>
          <w:rtl/>
        </w:rPr>
        <w:t>ی</w:t>
      </w:r>
      <w:r>
        <w:rPr>
          <w:rtl/>
        </w:rPr>
        <w:t xml:space="preserve"> رسيد.</w:t>
      </w:r>
    </w:p>
    <w:p w:rsidR="00B070AD" w:rsidRDefault="00B070AD" w:rsidP="006F6654">
      <w:pPr>
        <w:pStyle w:val="libPoemCenter"/>
        <w:rPr>
          <w:rtl/>
        </w:rPr>
      </w:pPr>
      <w:r>
        <w:rPr>
          <w:rtl/>
        </w:rPr>
        <w:t>آيا اكنون كه جنگ آتش خود را فرو هشته</w:t>
      </w:r>
    </w:p>
    <w:p w:rsidR="00B070AD" w:rsidRDefault="00B070AD" w:rsidP="006F6654">
      <w:pPr>
        <w:pStyle w:val="libPoemCenter"/>
        <w:rPr>
          <w:rtl/>
        </w:rPr>
      </w:pPr>
      <w:r>
        <w:rPr>
          <w:rtl/>
        </w:rPr>
        <w:t>و زانو زده و سينه بر زمين نهاده؟</w:t>
      </w:r>
    </w:p>
    <w:p w:rsidR="00B070AD" w:rsidRDefault="00B070AD" w:rsidP="006F6654">
      <w:pPr>
        <w:pStyle w:val="libPoemCenter"/>
        <w:rPr>
          <w:rtl/>
        </w:rPr>
      </w:pPr>
      <w:r>
        <w:rPr>
          <w:rtl/>
        </w:rPr>
        <w:t>و اهل شام زمينگير و مدهوش شده</w:t>
      </w:r>
    </w:p>
    <w:p w:rsidR="00B070AD" w:rsidRDefault="00B070AD" w:rsidP="006F6654">
      <w:pPr>
        <w:pStyle w:val="libPoemCenter"/>
        <w:rPr>
          <w:rtl/>
        </w:rPr>
      </w:pPr>
      <w:r>
        <w:rPr>
          <w:rtl/>
        </w:rPr>
        <w:t>و همگ</w:t>
      </w:r>
      <w:r w:rsidR="00382213">
        <w:rPr>
          <w:rtl/>
        </w:rPr>
        <w:t>ی</w:t>
      </w:r>
      <w:r>
        <w:rPr>
          <w:rtl/>
        </w:rPr>
        <w:t xml:space="preserve"> زانو</w:t>
      </w:r>
      <w:r w:rsidR="00382213">
        <w:rPr>
          <w:rtl/>
        </w:rPr>
        <w:t>ی</w:t>
      </w:r>
      <w:r>
        <w:rPr>
          <w:rtl/>
        </w:rPr>
        <w:t xml:space="preserve"> غم در بغل گرفته يا وا رفته اند؟</w:t>
      </w:r>
    </w:p>
    <w:p w:rsidR="00B070AD" w:rsidRDefault="00B070AD" w:rsidP="006F6654">
      <w:pPr>
        <w:pStyle w:val="libPoemCenter"/>
        <w:rPr>
          <w:rtl/>
        </w:rPr>
      </w:pPr>
      <w:r>
        <w:rPr>
          <w:rtl/>
        </w:rPr>
        <w:t>و تو باور كرده ا</w:t>
      </w:r>
      <w:r w:rsidR="00382213">
        <w:rPr>
          <w:rtl/>
        </w:rPr>
        <w:t>ی</w:t>
      </w:r>
      <w:r>
        <w:rPr>
          <w:rtl/>
        </w:rPr>
        <w:t xml:space="preserve"> كه ما اهل حقيم؟</w:t>
      </w:r>
    </w:p>
    <w:p w:rsidR="00B070AD" w:rsidRDefault="00B070AD" w:rsidP="006F6654">
      <w:pPr>
        <w:pStyle w:val="libPoemCenter"/>
        <w:rPr>
          <w:rtl/>
        </w:rPr>
      </w:pPr>
      <w:r>
        <w:rPr>
          <w:rtl/>
        </w:rPr>
        <w:t>اكنون به چيز</w:t>
      </w:r>
      <w:r w:rsidR="00382213">
        <w:rPr>
          <w:rtl/>
        </w:rPr>
        <w:t>ی</w:t>
      </w:r>
      <w:r>
        <w:rPr>
          <w:rtl/>
        </w:rPr>
        <w:t xml:space="preserve"> فرا م</w:t>
      </w:r>
      <w:r w:rsidR="00382213">
        <w:rPr>
          <w:rtl/>
        </w:rPr>
        <w:t>ی</w:t>
      </w:r>
      <w:r>
        <w:rPr>
          <w:rtl/>
        </w:rPr>
        <w:t xml:space="preserve"> خوان</w:t>
      </w:r>
      <w:r w:rsidR="00382213">
        <w:rPr>
          <w:rtl/>
        </w:rPr>
        <w:t>ی</w:t>
      </w:r>
      <w:r>
        <w:rPr>
          <w:rtl/>
        </w:rPr>
        <w:t xml:space="preserve"> كه نارواترين است؟!</w:t>
      </w:r>
    </w:p>
    <w:p w:rsidR="00B070AD" w:rsidRDefault="00B070AD" w:rsidP="006F6654">
      <w:pPr>
        <w:pStyle w:val="libPoemCenter"/>
        <w:rPr>
          <w:rtl/>
        </w:rPr>
      </w:pPr>
      <w:r>
        <w:rPr>
          <w:rtl/>
        </w:rPr>
        <w:t>ابن عباس را فريبكارانه به سازش خوانده ا</w:t>
      </w:r>
      <w:r w:rsidR="00382213">
        <w:rPr>
          <w:rtl/>
        </w:rPr>
        <w:t>ی</w:t>
      </w:r>
    </w:p>
    <w:p w:rsidR="00B070AD" w:rsidRDefault="00B070AD" w:rsidP="006F6654">
      <w:pPr>
        <w:pStyle w:val="libPoemCenter"/>
        <w:rPr>
          <w:rtl/>
        </w:rPr>
      </w:pPr>
      <w:r>
        <w:rPr>
          <w:rtl/>
        </w:rPr>
        <w:t>سازش</w:t>
      </w:r>
      <w:r w:rsidR="00382213">
        <w:rPr>
          <w:rtl/>
        </w:rPr>
        <w:t>ی</w:t>
      </w:r>
      <w:r>
        <w:rPr>
          <w:rtl/>
        </w:rPr>
        <w:t xml:space="preserve"> كه تا واپسين دم حيات آن را نخواهد پذيرفت!</w:t>
      </w:r>
    </w:p>
    <w:p w:rsidR="00B070AD" w:rsidRDefault="00B070AD" w:rsidP="006F6654">
      <w:pPr>
        <w:pStyle w:val="libPoemCenter"/>
        <w:rPr>
          <w:rtl/>
        </w:rPr>
      </w:pPr>
      <w:r>
        <w:rPr>
          <w:rtl/>
        </w:rPr>
        <w:t>سازش</w:t>
      </w:r>
      <w:r w:rsidR="00382213">
        <w:rPr>
          <w:rtl/>
        </w:rPr>
        <w:t>ی</w:t>
      </w:r>
      <w:r>
        <w:rPr>
          <w:rtl/>
        </w:rPr>
        <w:t xml:space="preserve"> نخواهد بود تا آنگاه كه سواران با نيزه ها بستيزند</w:t>
      </w:r>
    </w:p>
    <w:p w:rsidR="00B070AD" w:rsidRDefault="00B070AD" w:rsidP="006F6654">
      <w:pPr>
        <w:pStyle w:val="libPoemCenter"/>
        <w:rPr>
          <w:rtl/>
        </w:rPr>
      </w:pPr>
      <w:r>
        <w:rPr>
          <w:rtl/>
        </w:rPr>
        <w:t>و سرِ سردمداران كفر و جاهليت نخستين را با آنها بكويند!</w:t>
      </w:r>
    </w:p>
    <w:p w:rsidR="00B070AD" w:rsidRDefault="00B070AD" w:rsidP="006F6654">
      <w:pPr>
        <w:pStyle w:val="libPoemCenter"/>
        <w:rPr>
          <w:rtl/>
        </w:rPr>
      </w:pPr>
      <w:r>
        <w:rPr>
          <w:rtl/>
        </w:rPr>
        <w:t>و بعد، سوگند خورده ا</w:t>
      </w:r>
      <w:r w:rsidR="00382213">
        <w:rPr>
          <w:rtl/>
        </w:rPr>
        <w:t>ی</w:t>
      </w:r>
      <w:r>
        <w:rPr>
          <w:rtl/>
        </w:rPr>
        <w:t xml:space="preserve"> كه ديگر به او</w:t>
      </w:r>
      <w:r w:rsidR="00CA4164">
        <w:rPr>
          <w:rtl/>
        </w:rPr>
        <w:t>(</w:t>
      </w:r>
      <w:r>
        <w:rPr>
          <w:rtl/>
        </w:rPr>
        <w:t>= ابن عباس</w:t>
      </w:r>
      <w:r w:rsidR="00CA4164">
        <w:rPr>
          <w:rtl/>
        </w:rPr>
        <w:t>)</w:t>
      </w:r>
      <w:r>
        <w:rPr>
          <w:rtl/>
        </w:rPr>
        <w:t>نامه ننويس</w:t>
      </w:r>
      <w:r w:rsidR="00382213">
        <w:rPr>
          <w:rtl/>
        </w:rPr>
        <w:t>ی</w:t>
      </w:r>
    </w:p>
    <w:p w:rsidR="00B070AD" w:rsidRDefault="00B070AD" w:rsidP="006F6654">
      <w:pPr>
        <w:pStyle w:val="libPoemCenter"/>
        <w:rPr>
          <w:rtl/>
        </w:rPr>
      </w:pPr>
      <w:r>
        <w:rPr>
          <w:rtl/>
        </w:rPr>
        <w:t>تا آنگاه كه يك سال از زمان آن بگذرد.</w:t>
      </w:r>
    </w:p>
    <w:p w:rsidR="00B070AD" w:rsidRDefault="00B070AD" w:rsidP="006F6654">
      <w:pPr>
        <w:pStyle w:val="libPoemCenter"/>
        <w:rPr>
          <w:rtl/>
        </w:rPr>
      </w:pPr>
      <w:r>
        <w:rPr>
          <w:rtl/>
        </w:rPr>
        <w:t>ول</w:t>
      </w:r>
      <w:r w:rsidR="00382213">
        <w:rPr>
          <w:rtl/>
        </w:rPr>
        <w:t>ی</w:t>
      </w:r>
      <w:r>
        <w:rPr>
          <w:rtl/>
        </w:rPr>
        <w:t xml:space="preserve"> مراد تو پيشگير</w:t>
      </w:r>
      <w:r w:rsidR="00382213">
        <w:rPr>
          <w:rtl/>
        </w:rPr>
        <w:t>ی</w:t>
      </w:r>
      <w:r>
        <w:rPr>
          <w:rtl/>
        </w:rPr>
        <w:t xml:space="preserve"> از پاسخ اوست</w:t>
      </w:r>
    </w:p>
    <w:p w:rsidR="00B070AD" w:rsidRDefault="00B070AD" w:rsidP="006F6654">
      <w:pPr>
        <w:pStyle w:val="libPoemCenter"/>
        <w:rPr>
          <w:rtl/>
        </w:rPr>
      </w:pPr>
      <w:r>
        <w:rPr>
          <w:rtl/>
        </w:rPr>
        <w:t>كه دقيقاً بر هدف زده و به خروشت آورده است!</w:t>
      </w:r>
    </w:p>
    <w:p w:rsidR="00B070AD" w:rsidRDefault="00B070AD" w:rsidP="006F6654">
      <w:pPr>
        <w:pStyle w:val="libPoemCenter"/>
        <w:rPr>
          <w:rtl/>
        </w:rPr>
      </w:pPr>
      <w:r>
        <w:rPr>
          <w:rtl/>
        </w:rPr>
        <w:t>به او گفته ا</w:t>
      </w:r>
      <w:r w:rsidR="00382213">
        <w:rPr>
          <w:rtl/>
        </w:rPr>
        <w:t>ی</w:t>
      </w:r>
      <w:r>
        <w:rPr>
          <w:rtl/>
        </w:rPr>
        <w:t xml:space="preserve"> كه اگر مردم با تو بيعت كنند آنان را پيرو</w:t>
      </w:r>
      <w:r w:rsidR="00382213">
        <w:rPr>
          <w:rtl/>
        </w:rPr>
        <w:t>ی</w:t>
      </w:r>
      <w:r>
        <w:rPr>
          <w:rtl/>
        </w:rPr>
        <w:t xml:space="preserve"> م</w:t>
      </w:r>
      <w:r w:rsidR="00382213">
        <w:rPr>
          <w:rtl/>
        </w:rPr>
        <w:t>ی</w:t>
      </w:r>
      <w:r>
        <w:rPr>
          <w:rtl/>
        </w:rPr>
        <w:t xml:space="preserve"> كن</w:t>
      </w:r>
      <w:r w:rsidR="00382213">
        <w:rPr>
          <w:rtl/>
        </w:rPr>
        <w:t>ی</w:t>
      </w:r>
    </w:p>
    <w:p w:rsidR="00B070AD" w:rsidRDefault="00B070AD" w:rsidP="006F6654">
      <w:pPr>
        <w:pStyle w:val="libPoemCenter"/>
        <w:rPr>
          <w:rtl/>
        </w:rPr>
      </w:pPr>
      <w:r>
        <w:rPr>
          <w:rtl/>
        </w:rPr>
        <w:t>بسيار خوب! اين عل</w:t>
      </w:r>
      <w:r w:rsidR="00382213">
        <w:rPr>
          <w:rtl/>
        </w:rPr>
        <w:t>ی</w:t>
      </w:r>
      <w:r>
        <w:rPr>
          <w:rtl/>
        </w:rPr>
        <w:t xml:space="preserve"> است برترين پيادگان و سواران؛</w:t>
      </w:r>
    </w:p>
    <w:p w:rsidR="00B070AD" w:rsidRDefault="00B070AD" w:rsidP="006F6654">
      <w:pPr>
        <w:pStyle w:val="libPoemCenter"/>
        <w:rPr>
          <w:rtl/>
        </w:rPr>
      </w:pPr>
      <w:r>
        <w:rPr>
          <w:rtl/>
        </w:rPr>
        <w:lastRenderedPageBreak/>
        <w:t>و تنها وص</w:t>
      </w:r>
      <w:r w:rsidR="00382213">
        <w:rPr>
          <w:rtl/>
        </w:rPr>
        <w:t>ی</w:t>
      </w:r>
      <w:r>
        <w:rPr>
          <w:rtl/>
        </w:rPr>
        <w:t xml:space="preserve"> رسول خدا در ميان اهل بيت او</w:t>
      </w:r>
    </w:p>
    <w:p w:rsidR="00B070AD" w:rsidRDefault="00B070AD" w:rsidP="006F6654">
      <w:pPr>
        <w:pStyle w:val="libPoemCenter"/>
        <w:rPr>
          <w:rtl/>
        </w:rPr>
      </w:pPr>
      <w:r>
        <w:rPr>
          <w:rtl/>
        </w:rPr>
        <w:t>و تك سوار شجاع صحنه ها</w:t>
      </w:r>
      <w:r w:rsidR="00382213">
        <w:rPr>
          <w:rtl/>
        </w:rPr>
        <w:t>ی</w:t>
      </w:r>
      <w:r>
        <w:rPr>
          <w:rtl/>
        </w:rPr>
        <w:t xml:space="preserve"> نبرد و هماورد</w:t>
      </w:r>
      <w:r w:rsidR="00382213">
        <w:rPr>
          <w:rtl/>
        </w:rPr>
        <w:t>ی</w:t>
      </w:r>
      <w:r>
        <w:rPr>
          <w:rtl/>
        </w:rPr>
        <w:t>!</w:t>
      </w:r>
    </w:p>
    <w:p w:rsidR="00B070AD" w:rsidRDefault="00B070AD" w:rsidP="006F6654">
      <w:pPr>
        <w:pStyle w:val="libPoemCenter"/>
        <w:rPr>
          <w:rtl/>
        </w:rPr>
      </w:pPr>
      <w:r>
        <w:rPr>
          <w:rtl/>
        </w:rPr>
        <w:t>او اينك فرارو</w:t>
      </w:r>
      <w:r w:rsidR="00382213">
        <w:rPr>
          <w:rtl/>
        </w:rPr>
        <w:t>ی</w:t>
      </w:r>
      <w:r>
        <w:rPr>
          <w:rtl/>
        </w:rPr>
        <w:t xml:space="preserve"> توست، همان كه در جستجو</w:t>
      </w:r>
      <w:r w:rsidR="00382213">
        <w:rPr>
          <w:rtl/>
        </w:rPr>
        <w:t>ی</w:t>
      </w:r>
      <w:r>
        <w:rPr>
          <w:rtl/>
        </w:rPr>
        <w:t xml:space="preserve"> آن</w:t>
      </w:r>
      <w:r w:rsidR="00382213">
        <w:rPr>
          <w:rtl/>
        </w:rPr>
        <w:t>ی</w:t>
      </w:r>
      <w:r>
        <w:rPr>
          <w:rtl/>
        </w:rPr>
        <w:t>:</w:t>
      </w:r>
    </w:p>
    <w:p w:rsidR="00B070AD" w:rsidRDefault="00B070AD" w:rsidP="006F6654">
      <w:pPr>
        <w:pStyle w:val="libPoemCenter"/>
        <w:rPr>
          <w:rtl/>
        </w:rPr>
      </w:pPr>
      <w:r>
        <w:rPr>
          <w:rtl/>
        </w:rPr>
        <w:t>كس</w:t>
      </w:r>
      <w:r w:rsidR="00382213">
        <w:rPr>
          <w:rtl/>
        </w:rPr>
        <w:t>ی</w:t>
      </w:r>
      <w:r>
        <w:rPr>
          <w:rtl/>
        </w:rPr>
        <w:t xml:space="preserve"> كه با تيز</w:t>
      </w:r>
      <w:r w:rsidR="00382213">
        <w:rPr>
          <w:rtl/>
        </w:rPr>
        <w:t>ی</w:t>
      </w:r>
      <w:r>
        <w:rPr>
          <w:rtl/>
        </w:rPr>
        <w:t xml:space="preserve"> شمشير آشناست و هرگز از آن رويگردان نيست!».</w:t>
      </w:r>
    </w:p>
    <w:p w:rsidR="00B070AD" w:rsidRDefault="00B070AD" w:rsidP="00B070AD">
      <w:pPr>
        <w:pStyle w:val="libNormal"/>
      </w:pPr>
      <w:r>
        <w:rPr>
          <w:rtl/>
        </w:rPr>
        <w:t>و مالك اشتر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كلّ شئ سو</w:t>
            </w:r>
            <w:r w:rsidR="00382213">
              <w:rPr>
                <w:rtl/>
              </w:rPr>
              <w:t>ی</w:t>
            </w:r>
            <w:r>
              <w:rPr>
                <w:rtl/>
              </w:rPr>
              <w:t xml:space="preserve"> الامام صغير</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و هلاك الامام خطب كبير</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قد اصبنا و قد اصيب لنا اليو</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م رجال بزل حماة صقور</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واحد منهم بالف كبير</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انّ ذا من ثوابه لكثير</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انّ ذاالجمع لايزال بخير</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فيه نعم</w:t>
            </w:r>
            <w:r w:rsidR="00382213">
              <w:rPr>
                <w:rtl/>
              </w:rPr>
              <w:t>ی</w:t>
            </w:r>
            <w:r>
              <w:rPr>
                <w:rtl/>
              </w:rPr>
              <w:t xml:space="preserve"> و نعمة و سرور</w:t>
            </w:r>
            <w:r w:rsidRPr="00725071">
              <w:rPr>
                <w:rStyle w:val="libPoemTiniChar0"/>
                <w:rtl/>
              </w:rPr>
              <w:br/>
              <w:t> </w:t>
            </w:r>
          </w:p>
        </w:tc>
      </w:tr>
      <w:tr w:rsidR="00B070AD" w:rsidTr="00382213">
        <w:tblPrEx>
          <w:tblLook w:val="04A0"/>
        </w:tblPrEx>
        <w:trPr>
          <w:trHeight w:val="350"/>
        </w:trPr>
        <w:tc>
          <w:tcPr>
            <w:tcW w:w="3344" w:type="dxa"/>
          </w:tcPr>
          <w:p w:rsidR="00B070AD" w:rsidRDefault="00B070AD" w:rsidP="00382213">
            <w:pPr>
              <w:pStyle w:val="libPoem"/>
            </w:pPr>
            <w:r>
              <w:rPr>
                <w:rtl/>
              </w:rPr>
              <w:t>من رأ</w:t>
            </w:r>
            <w:r w:rsidR="00382213">
              <w:rPr>
                <w:rtl/>
              </w:rPr>
              <w:t>ی</w:t>
            </w:r>
            <w:r>
              <w:rPr>
                <w:rtl/>
              </w:rPr>
              <w:t xml:space="preserve"> غرِّة الوص</w:t>
            </w:r>
            <w:r w:rsidR="00382213">
              <w:rPr>
                <w:rtl/>
              </w:rPr>
              <w:t>ی</w:t>
            </w:r>
            <w:r>
              <w:rPr>
                <w:rtl/>
              </w:rPr>
              <w:t>ّ عل</w:t>
            </w:r>
            <w:r w:rsidR="00382213">
              <w:rPr>
                <w:rtl/>
              </w:rPr>
              <w:t>ی</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انّه ف</w:t>
            </w:r>
            <w:r w:rsidR="00382213">
              <w:rPr>
                <w:rtl/>
              </w:rPr>
              <w:t>ی</w:t>
            </w:r>
            <w:r>
              <w:rPr>
                <w:rtl/>
              </w:rPr>
              <w:t xml:space="preserve"> دُج</w:t>
            </w:r>
            <w:r w:rsidR="00382213">
              <w:rPr>
                <w:rtl/>
              </w:rPr>
              <w:t>ی</w:t>
            </w:r>
            <w:r>
              <w:rPr>
                <w:rtl/>
              </w:rPr>
              <w:t xml:space="preserve"> الحنادس نور</w:t>
            </w:r>
            <w:r w:rsidRPr="00725071">
              <w:rPr>
                <w:rStyle w:val="libPoemTiniChar0"/>
                <w:rtl/>
              </w:rPr>
              <w:br/>
              <w:t> </w:t>
            </w:r>
          </w:p>
        </w:tc>
      </w:tr>
      <w:tr w:rsidR="00B070AD" w:rsidTr="00382213">
        <w:tblPrEx>
          <w:tblLook w:val="04A0"/>
        </w:tblPrEx>
        <w:trPr>
          <w:trHeight w:val="350"/>
        </w:trPr>
        <w:tc>
          <w:tcPr>
            <w:tcW w:w="3344" w:type="dxa"/>
          </w:tcPr>
          <w:p w:rsidR="00B070AD" w:rsidRDefault="00B070AD" w:rsidP="00382213">
            <w:pPr>
              <w:pStyle w:val="libPoem"/>
            </w:pPr>
            <w:r>
              <w:rPr>
                <w:rtl/>
              </w:rPr>
              <w:t>انّه و الذ</w:t>
            </w:r>
            <w:r w:rsidR="00382213">
              <w:rPr>
                <w:rtl/>
              </w:rPr>
              <w:t>ی</w:t>
            </w:r>
            <w:r>
              <w:rPr>
                <w:rtl/>
              </w:rPr>
              <w:t xml:space="preserve"> يحجُّ له النا</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س سراج لد</w:t>
            </w:r>
            <w:r w:rsidR="00382213">
              <w:rPr>
                <w:rtl/>
              </w:rPr>
              <w:t>ی</w:t>
            </w:r>
            <w:r>
              <w:rPr>
                <w:rtl/>
              </w:rPr>
              <w:t xml:space="preserve"> الظّلام منير</w:t>
            </w:r>
            <w:r w:rsidRPr="00725071">
              <w:rPr>
                <w:rStyle w:val="libPoemTiniChar0"/>
                <w:rtl/>
              </w:rPr>
              <w:br/>
              <w:t> </w:t>
            </w:r>
          </w:p>
        </w:tc>
      </w:tr>
      <w:tr w:rsidR="00B070AD" w:rsidTr="00382213">
        <w:tblPrEx>
          <w:tblLook w:val="04A0"/>
        </w:tblPrEx>
        <w:trPr>
          <w:trHeight w:val="350"/>
        </w:trPr>
        <w:tc>
          <w:tcPr>
            <w:tcW w:w="3344" w:type="dxa"/>
          </w:tcPr>
          <w:p w:rsidR="00B070AD" w:rsidRDefault="00B070AD" w:rsidP="00382213">
            <w:pPr>
              <w:pStyle w:val="libPoem"/>
            </w:pPr>
            <w:r>
              <w:rPr>
                <w:rtl/>
              </w:rPr>
              <w:t>من رضاه امامه دخل الجنّ</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ة عفواً و ذنبه مغفور</w:t>
            </w:r>
            <w:r w:rsidRPr="00725071">
              <w:rPr>
                <w:rStyle w:val="libPoemTiniChar0"/>
                <w:rtl/>
              </w:rPr>
              <w:br/>
              <w:t> </w:t>
            </w:r>
          </w:p>
        </w:tc>
      </w:tr>
      <w:tr w:rsidR="00B070AD" w:rsidTr="00382213">
        <w:tblPrEx>
          <w:tblLook w:val="04A0"/>
        </w:tblPrEx>
        <w:trPr>
          <w:trHeight w:val="350"/>
        </w:trPr>
        <w:tc>
          <w:tcPr>
            <w:tcW w:w="3344" w:type="dxa"/>
          </w:tcPr>
          <w:p w:rsidR="00B070AD" w:rsidRDefault="00B070AD" w:rsidP="00382213">
            <w:pPr>
              <w:pStyle w:val="libPoem"/>
            </w:pPr>
            <w:r>
              <w:rPr>
                <w:rtl/>
              </w:rPr>
              <w:t>بعد ان يقض</w:t>
            </w:r>
            <w:r w:rsidR="00382213">
              <w:rPr>
                <w:rtl/>
              </w:rPr>
              <w:t>ی</w:t>
            </w:r>
            <w:r>
              <w:rPr>
                <w:rtl/>
              </w:rPr>
              <w:t xml:space="preserve"> الذ</w:t>
            </w:r>
            <w:r w:rsidR="00382213">
              <w:rPr>
                <w:rtl/>
              </w:rPr>
              <w:t>ی</w:t>
            </w:r>
            <w:r>
              <w:rPr>
                <w:rtl/>
              </w:rPr>
              <w:t xml:space="preserve"> امر اللّ</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ه به ليس ف</w:t>
            </w:r>
            <w:r w:rsidR="00382213">
              <w:rPr>
                <w:rtl/>
              </w:rPr>
              <w:t>ی</w:t>
            </w:r>
            <w:r>
              <w:rPr>
                <w:rtl/>
              </w:rPr>
              <w:t xml:space="preserve"> الهد</w:t>
            </w:r>
            <w:r w:rsidR="00382213">
              <w:rPr>
                <w:rtl/>
              </w:rPr>
              <w:t>ی</w:t>
            </w:r>
            <w:r>
              <w:rPr>
                <w:rtl/>
              </w:rPr>
              <w:t xml:space="preserve"> تخيير</w:t>
            </w:r>
            <w:r w:rsidRPr="00725071">
              <w:rPr>
                <w:rStyle w:val="libPoemTiniChar0"/>
                <w:rtl/>
              </w:rPr>
              <w:br/>
              <w:t> </w:t>
            </w:r>
          </w:p>
        </w:tc>
      </w:tr>
    </w:tbl>
    <w:p w:rsidR="00B070AD" w:rsidRDefault="00B070AD" w:rsidP="006F6654">
      <w:pPr>
        <w:pStyle w:val="libPoemCenter"/>
        <w:rPr>
          <w:rtl/>
        </w:rPr>
      </w:pPr>
      <w:r>
        <w:rPr>
          <w:rtl/>
        </w:rPr>
        <w:t>«هر چيز</w:t>
      </w:r>
      <w:r w:rsidR="00382213">
        <w:rPr>
          <w:rtl/>
        </w:rPr>
        <w:t>ی</w:t>
      </w:r>
      <w:r>
        <w:rPr>
          <w:rtl/>
        </w:rPr>
        <w:t xml:space="preserve"> به جز امام كوچك است</w:t>
      </w:r>
    </w:p>
    <w:p w:rsidR="00B070AD" w:rsidRDefault="00B070AD" w:rsidP="006F6654">
      <w:pPr>
        <w:pStyle w:val="libPoemCenter"/>
        <w:rPr>
          <w:rtl/>
        </w:rPr>
      </w:pPr>
      <w:r>
        <w:rPr>
          <w:rtl/>
        </w:rPr>
        <w:t>و فوت امام حادثه ا</w:t>
      </w:r>
      <w:r w:rsidR="00382213">
        <w:rPr>
          <w:rtl/>
        </w:rPr>
        <w:t>ی</w:t>
      </w:r>
      <w:r>
        <w:rPr>
          <w:rtl/>
        </w:rPr>
        <w:t xml:space="preserve"> بزرگ.</w:t>
      </w:r>
    </w:p>
    <w:p w:rsidR="00B070AD" w:rsidRDefault="00B070AD" w:rsidP="006F6654">
      <w:pPr>
        <w:pStyle w:val="libPoemCenter"/>
        <w:rPr>
          <w:rtl/>
        </w:rPr>
      </w:pPr>
      <w:r>
        <w:rPr>
          <w:rtl/>
        </w:rPr>
        <w:t>ما امروز به هدف راستين خود رسيديم</w:t>
      </w:r>
    </w:p>
    <w:p w:rsidR="00B070AD" w:rsidRDefault="00B070AD" w:rsidP="006F6654">
      <w:pPr>
        <w:pStyle w:val="libPoemCenter"/>
        <w:rPr>
          <w:rtl/>
        </w:rPr>
      </w:pPr>
      <w:r>
        <w:rPr>
          <w:rtl/>
        </w:rPr>
        <w:t>و در اين راه مردان مقاوم و ياران تيزپرواز</w:t>
      </w:r>
      <w:r w:rsidR="00382213">
        <w:rPr>
          <w:rtl/>
        </w:rPr>
        <w:t>ی</w:t>
      </w:r>
      <w:r>
        <w:rPr>
          <w:rtl/>
        </w:rPr>
        <w:t xml:space="preserve"> را فدا داديم.</w:t>
      </w:r>
    </w:p>
    <w:p w:rsidR="00B070AD" w:rsidRDefault="00B070AD" w:rsidP="006F6654">
      <w:pPr>
        <w:pStyle w:val="libPoemCenter"/>
        <w:rPr>
          <w:rtl/>
        </w:rPr>
      </w:pPr>
      <w:r>
        <w:rPr>
          <w:rtl/>
        </w:rPr>
        <w:t>كه يك</w:t>
      </w:r>
      <w:r w:rsidR="00382213">
        <w:rPr>
          <w:rtl/>
        </w:rPr>
        <w:t>ی</w:t>
      </w:r>
      <w:r>
        <w:rPr>
          <w:rtl/>
        </w:rPr>
        <w:t xml:space="preserve"> از آنها با هزار نفر برابر بود</w:t>
      </w:r>
    </w:p>
    <w:p w:rsidR="00B070AD" w:rsidRDefault="00B070AD" w:rsidP="006F6654">
      <w:pPr>
        <w:pStyle w:val="libPoemCenter"/>
        <w:rPr>
          <w:rtl/>
        </w:rPr>
      </w:pPr>
      <w:r>
        <w:rPr>
          <w:rtl/>
        </w:rPr>
        <w:t>و البته كه پاداش چنين كسان</w:t>
      </w:r>
      <w:r w:rsidR="00382213">
        <w:rPr>
          <w:rtl/>
        </w:rPr>
        <w:t>ی</w:t>
      </w:r>
      <w:r>
        <w:rPr>
          <w:rtl/>
        </w:rPr>
        <w:t xml:space="preserve"> بسيار و پرشمار است.</w:t>
      </w:r>
    </w:p>
    <w:p w:rsidR="00B070AD" w:rsidRDefault="00B070AD" w:rsidP="006F6654">
      <w:pPr>
        <w:pStyle w:val="libPoemCenter"/>
        <w:rPr>
          <w:rtl/>
        </w:rPr>
      </w:pPr>
      <w:r>
        <w:rPr>
          <w:rtl/>
        </w:rPr>
        <w:t>گروه ما همواره به راه خيرند:</w:t>
      </w:r>
    </w:p>
    <w:p w:rsidR="00B070AD" w:rsidRDefault="00B070AD" w:rsidP="006F6654">
      <w:pPr>
        <w:pStyle w:val="libPoemCenter"/>
        <w:rPr>
          <w:rtl/>
        </w:rPr>
      </w:pPr>
      <w:r>
        <w:rPr>
          <w:rtl/>
        </w:rPr>
        <w:t>راه نعمت و سعادت و خشنود</w:t>
      </w:r>
      <w:r w:rsidR="00382213">
        <w:rPr>
          <w:rtl/>
        </w:rPr>
        <w:t>ی</w:t>
      </w:r>
      <w:r>
        <w:rPr>
          <w:rtl/>
        </w:rPr>
        <w:t>.</w:t>
      </w:r>
    </w:p>
    <w:p w:rsidR="00B070AD" w:rsidRDefault="00B070AD" w:rsidP="006F6654">
      <w:pPr>
        <w:pStyle w:val="libPoemCenter"/>
        <w:rPr>
          <w:rtl/>
        </w:rPr>
      </w:pPr>
      <w:r>
        <w:rPr>
          <w:rtl/>
        </w:rPr>
        <w:t>هركس سيما</w:t>
      </w:r>
      <w:r w:rsidR="00382213">
        <w:rPr>
          <w:rtl/>
        </w:rPr>
        <w:t>ی</w:t>
      </w:r>
      <w:r>
        <w:rPr>
          <w:rtl/>
        </w:rPr>
        <w:t xml:space="preserve"> عل</w:t>
      </w:r>
      <w:r w:rsidR="00382213">
        <w:rPr>
          <w:rtl/>
        </w:rPr>
        <w:t>ی</w:t>
      </w:r>
      <w:r>
        <w:rPr>
          <w:rtl/>
        </w:rPr>
        <w:t>ِّ «وص</w:t>
      </w:r>
      <w:r w:rsidR="00382213">
        <w:rPr>
          <w:rtl/>
        </w:rPr>
        <w:t>ی</w:t>
      </w:r>
      <w:r>
        <w:rPr>
          <w:rtl/>
        </w:rPr>
        <w:t>» را ببيند</w:t>
      </w:r>
    </w:p>
    <w:p w:rsidR="00B070AD" w:rsidRDefault="00B070AD" w:rsidP="006F6654">
      <w:pPr>
        <w:pStyle w:val="libPoemCenter"/>
        <w:rPr>
          <w:rtl/>
        </w:rPr>
      </w:pPr>
      <w:r>
        <w:rPr>
          <w:rtl/>
        </w:rPr>
        <w:lastRenderedPageBreak/>
        <w:t>در م</w:t>
      </w:r>
      <w:r w:rsidR="00382213">
        <w:rPr>
          <w:rtl/>
        </w:rPr>
        <w:t>ی</w:t>
      </w:r>
      <w:r>
        <w:rPr>
          <w:rtl/>
        </w:rPr>
        <w:t xml:space="preserve"> يابد كه او در تاريكيها نور محض است.</w:t>
      </w:r>
    </w:p>
    <w:p w:rsidR="00B070AD" w:rsidRDefault="00B070AD" w:rsidP="006F6654">
      <w:pPr>
        <w:pStyle w:val="libPoemCenter"/>
        <w:rPr>
          <w:rtl/>
        </w:rPr>
      </w:pPr>
      <w:r>
        <w:rPr>
          <w:rtl/>
        </w:rPr>
        <w:t>آر</w:t>
      </w:r>
      <w:r w:rsidR="00382213">
        <w:rPr>
          <w:rtl/>
        </w:rPr>
        <w:t>ی</w:t>
      </w:r>
      <w:r>
        <w:rPr>
          <w:rtl/>
        </w:rPr>
        <w:t>، سوگند به آنكه مردم برا</w:t>
      </w:r>
      <w:r w:rsidR="00382213">
        <w:rPr>
          <w:rtl/>
        </w:rPr>
        <w:t>ی</w:t>
      </w:r>
      <w:r>
        <w:rPr>
          <w:rtl/>
        </w:rPr>
        <w:t xml:space="preserve"> او حج م</w:t>
      </w:r>
      <w:r w:rsidR="00382213">
        <w:rPr>
          <w:rtl/>
        </w:rPr>
        <w:t>ی</w:t>
      </w:r>
      <w:r>
        <w:rPr>
          <w:rtl/>
        </w:rPr>
        <w:t xml:space="preserve"> گزارند</w:t>
      </w:r>
    </w:p>
    <w:p w:rsidR="00B070AD" w:rsidRDefault="00B070AD" w:rsidP="006F6654">
      <w:pPr>
        <w:pStyle w:val="libPoemCenter"/>
        <w:rPr>
          <w:rtl/>
        </w:rPr>
      </w:pPr>
      <w:r>
        <w:rPr>
          <w:rtl/>
        </w:rPr>
        <w:t>عل</w:t>
      </w:r>
      <w:r w:rsidR="00382213">
        <w:rPr>
          <w:rtl/>
        </w:rPr>
        <w:t>ی</w:t>
      </w:r>
      <w:r>
        <w:rPr>
          <w:rtl/>
        </w:rPr>
        <w:t xml:space="preserve"> در ظلمتها</w:t>
      </w:r>
      <w:r w:rsidR="00382213">
        <w:rPr>
          <w:rtl/>
        </w:rPr>
        <w:t>ی</w:t>
      </w:r>
      <w:r>
        <w:rPr>
          <w:rtl/>
        </w:rPr>
        <w:t xml:space="preserve"> تيره چراغ</w:t>
      </w:r>
      <w:r w:rsidR="00382213">
        <w:rPr>
          <w:rtl/>
        </w:rPr>
        <w:t>ی</w:t>
      </w:r>
      <w:r>
        <w:rPr>
          <w:rtl/>
        </w:rPr>
        <w:t xml:space="preserve"> نورافشان است.</w:t>
      </w:r>
    </w:p>
    <w:p w:rsidR="00B070AD" w:rsidRDefault="00B070AD" w:rsidP="006F6654">
      <w:pPr>
        <w:pStyle w:val="libPoemCenter"/>
        <w:rPr>
          <w:rtl/>
        </w:rPr>
      </w:pPr>
      <w:r>
        <w:rPr>
          <w:rtl/>
        </w:rPr>
        <w:t>و هركس امامتش را با خشنود</w:t>
      </w:r>
      <w:r w:rsidR="00382213">
        <w:rPr>
          <w:rtl/>
        </w:rPr>
        <w:t>ی</w:t>
      </w:r>
      <w:r>
        <w:rPr>
          <w:rtl/>
        </w:rPr>
        <w:t xml:space="preserve"> پذيرفت</w:t>
      </w:r>
    </w:p>
    <w:p w:rsidR="00B070AD" w:rsidRDefault="00B070AD" w:rsidP="006F6654">
      <w:pPr>
        <w:pStyle w:val="libPoemCenter"/>
        <w:rPr>
          <w:rtl/>
        </w:rPr>
      </w:pPr>
      <w:r>
        <w:rPr>
          <w:rtl/>
        </w:rPr>
        <w:t>با عفو و بخشش گناه وارد بهشت گردد:</w:t>
      </w:r>
    </w:p>
    <w:p w:rsidR="00B070AD" w:rsidRDefault="00B070AD" w:rsidP="006F6654">
      <w:pPr>
        <w:pStyle w:val="libPoemCenter"/>
        <w:rPr>
          <w:rtl/>
        </w:rPr>
      </w:pPr>
      <w:r>
        <w:rPr>
          <w:rtl/>
        </w:rPr>
        <w:t>البته پس از آنكه به فرمان خدا عمل كرد</w:t>
      </w:r>
    </w:p>
    <w:p w:rsidR="00B070AD" w:rsidRDefault="00B070AD" w:rsidP="006F6654">
      <w:pPr>
        <w:pStyle w:val="libPoemCenter"/>
        <w:rPr>
          <w:rtl/>
        </w:rPr>
      </w:pPr>
      <w:r>
        <w:rPr>
          <w:rtl/>
        </w:rPr>
        <w:t>كه پيرو</w:t>
      </w:r>
      <w:r w:rsidR="00382213">
        <w:rPr>
          <w:rtl/>
        </w:rPr>
        <w:t>ی</w:t>
      </w:r>
      <w:r>
        <w:rPr>
          <w:rtl/>
        </w:rPr>
        <w:t xml:space="preserve"> ز هدايت گزينش</w:t>
      </w:r>
      <w:r w:rsidR="00382213">
        <w:rPr>
          <w:rtl/>
        </w:rPr>
        <w:t>ی</w:t>
      </w:r>
      <w:r>
        <w:rPr>
          <w:rtl/>
        </w:rPr>
        <w:t xml:space="preserve"> نبود!». </w:t>
      </w:r>
      <w:r w:rsidR="00CA4164">
        <w:rPr>
          <w:rStyle w:val="libFootnotenumChar"/>
          <w:rtl/>
        </w:rPr>
        <w:t>(105)</w:t>
      </w:r>
    </w:p>
    <w:p w:rsidR="00B070AD" w:rsidRDefault="00B070AD" w:rsidP="00B070AD">
      <w:pPr>
        <w:pStyle w:val="libNormal"/>
        <w:rPr>
          <w:rtl/>
        </w:rPr>
      </w:pPr>
      <w:r>
        <w:rPr>
          <w:rtl/>
        </w:rPr>
        <w:t>و مسعود</w:t>
      </w:r>
      <w:r w:rsidR="00382213">
        <w:rPr>
          <w:rtl/>
        </w:rPr>
        <w:t>ی</w:t>
      </w:r>
      <w:r>
        <w:rPr>
          <w:rtl/>
        </w:rPr>
        <w:t xml:space="preserve"> در مروج الذهب درباره مرثيه گويان امام عل</w:t>
      </w:r>
      <w:r w:rsidR="00382213">
        <w:rPr>
          <w:rtl/>
        </w:rPr>
        <w:t>ی</w:t>
      </w:r>
      <w:r w:rsidRPr="00BA2DC6">
        <w:rPr>
          <w:rStyle w:val="libAlaemChar"/>
          <w:rtl/>
        </w:rPr>
        <w:t xml:space="preserve">عليه‌السلام </w:t>
      </w:r>
      <w:r>
        <w:rPr>
          <w:rtl/>
        </w:rPr>
        <w:t>گويد: يك</w:t>
      </w:r>
      <w:r w:rsidR="00382213">
        <w:rPr>
          <w:rtl/>
        </w:rPr>
        <w:t>ی</w:t>
      </w:r>
      <w:r>
        <w:rPr>
          <w:rtl/>
        </w:rPr>
        <w:t xml:space="preserve"> از شيعيان آن حضرت چنين سروده است:</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تأسّ فكم لك من سلوة</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تفرج عنك غليل الحزن</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بموت النّب</w:t>
            </w:r>
            <w:r w:rsidR="00382213">
              <w:rPr>
                <w:rtl/>
              </w:rPr>
              <w:t>ی</w:t>
            </w:r>
            <w:r>
              <w:rPr>
                <w:rtl/>
              </w:rPr>
              <w:t xml:space="preserve"> و قتل الوص</w:t>
            </w:r>
            <w:r w:rsidR="00382213">
              <w:rPr>
                <w:rtl/>
              </w:rPr>
              <w:t>ی</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قتل الحسين و سمّ الحسن</w:t>
            </w:r>
            <w:r w:rsidRPr="00725071">
              <w:rPr>
                <w:rStyle w:val="libPoemTiniChar0"/>
                <w:rtl/>
              </w:rPr>
              <w:br/>
              <w:t> </w:t>
            </w:r>
          </w:p>
        </w:tc>
      </w:tr>
    </w:tbl>
    <w:p w:rsidR="00B070AD" w:rsidRDefault="00B070AD" w:rsidP="006F6654">
      <w:pPr>
        <w:pStyle w:val="libPoemCenter"/>
        <w:rPr>
          <w:rtl/>
        </w:rPr>
      </w:pPr>
      <w:r>
        <w:rPr>
          <w:rtl/>
        </w:rPr>
        <w:t>«شكيبا باش! چه بسا سرگرم</w:t>
      </w:r>
      <w:r w:rsidR="00382213">
        <w:rPr>
          <w:rtl/>
        </w:rPr>
        <w:t>ی</w:t>
      </w:r>
      <w:r>
        <w:rPr>
          <w:rtl/>
        </w:rPr>
        <w:t xml:space="preserve"> ها و فراموش</w:t>
      </w:r>
      <w:r w:rsidR="00382213">
        <w:rPr>
          <w:rtl/>
        </w:rPr>
        <w:t>ی</w:t>
      </w:r>
      <w:r>
        <w:rPr>
          <w:rtl/>
        </w:rPr>
        <w:t xml:space="preserve"> ها</w:t>
      </w:r>
    </w:p>
    <w:p w:rsidR="00B070AD" w:rsidRDefault="00B070AD" w:rsidP="006F6654">
      <w:pPr>
        <w:pStyle w:val="libPoemCenter"/>
        <w:rPr>
          <w:rtl/>
        </w:rPr>
      </w:pPr>
      <w:r>
        <w:rPr>
          <w:rtl/>
        </w:rPr>
        <w:t xml:space="preserve">كه شدت اندوهت را </w:t>
      </w:r>
      <w:r w:rsidRPr="006F6654">
        <w:rPr>
          <w:rtl/>
        </w:rPr>
        <w:t>زدود</w:t>
      </w:r>
    </w:p>
    <w:p w:rsidR="00B070AD" w:rsidRDefault="00B070AD" w:rsidP="006F6654">
      <w:pPr>
        <w:pStyle w:val="libPoemCenter"/>
        <w:rPr>
          <w:rtl/>
        </w:rPr>
      </w:pPr>
      <w:r>
        <w:rPr>
          <w:rtl/>
        </w:rPr>
        <w:t>و فوت پيامبر و كشته شدن «وص</w:t>
      </w:r>
      <w:r w:rsidR="00382213">
        <w:rPr>
          <w:rtl/>
        </w:rPr>
        <w:t>ی</w:t>
      </w:r>
      <w:r>
        <w:rPr>
          <w:rtl/>
        </w:rPr>
        <w:t>»</w:t>
      </w:r>
    </w:p>
    <w:p w:rsidR="00B070AD" w:rsidRDefault="00B070AD" w:rsidP="006F6654">
      <w:pPr>
        <w:pStyle w:val="libPoemCenter"/>
        <w:rPr>
          <w:rtl/>
        </w:rPr>
      </w:pPr>
      <w:r>
        <w:rPr>
          <w:rtl/>
        </w:rPr>
        <w:t xml:space="preserve">و شهادت حسين و مسموميت حسن را از يادت برد!» </w:t>
      </w:r>
      <w:r w:rsidR="00CA4164">
        <w:rPr>
          <w:rStyle w:val="libFootnotenumChar"/>
          <w:rtl/>
        </w:rPr>
        <w:t>(106)</w:t>
      </w:r>
    </w:p>
    <w:p w:rsidR="00B070AD" w:rsidRDefault="00B070AD" w:rsidP="00B070AD">
      <w:pPr>
        <w:pStyle w:val="libNormal"/>
        <w:rPr>
          <w:rtl/>
        </w:rPr>
      </w:pPr>
      <w:r>
        <w:rPr>
          <w:rtl/>
        </w:rPr>
        <w:t>و درباره كشته شدن حجربن عد</w:t>
      </w:r>
      <w:r w:rsidR="00382213">
        <w:rPr>
          <w:rtl/>
        </w:rPr>
        <w:t>ی</w:t>
      </w:r>
      <w:r>
        <w:rPr>
          <w:rtl/>
        </w:rPr>
        <w:t xml:space="preserve"> گويد:</w:t>
      </w:r>
    </w:p>
    <w:p w:rsidR="00B070AD" w:rsidRDefault="00B070AD" w:rsidP="00B070AD">
      <w:pPr>
        <w:pStyle w:val="libNormal"/>
        <w:rPr>
          <w:rtl/>
        </w:rPr>
      </w:pPr>
      <w:r>
        <w:rPr>
          <w:rtl/>
        </w:rPr>
        <w:t>كشنده حجر به او گفت: «اميرالمؤمنين</w:t>
      </w:r>
      <w:r w:rsidR="00CA4164">
        <w:rPr>
          <w:rtl/>
        </w:rPr>
        <w:t>(</w:t>
      </w:r>
      <w:r>
        <w:rPr>
          <w:rtl/>
        </w:rPr>
        <w:t>= معاويه</w:t>
      </w:r>
      <w:r w:rsidR="00CA4164">
        <w:rPr>
          <w:rtl/>
        </w:rPr>
        <w:t>)</w:t>
      </w:r>
      <w:r>
        <w:rPr>
          <w:rtl/>
        </w:rPr>
        <w:t>فرمانم داده تا تو را بكشم. تو را كه سركرده گمراه</w:t>
      </w:r>
      <w:r w:rsidR="00382213">
        <w:rPr>
          <w:rtl/>
        </w:rPr>
        <w:t>ی</w:t>
      </w:r>
      <w:r>
        <w:rPr>
          <w:rtl/>
        </w:rPr>
        <w:t>، معدن كفر و طغيان و دوستدار ابوتراب</w:t>
      </w:r>
      <w:r w:rsidR="00382213">
        <w:rPr>
          <w:rtl/>
        </w:rPr>
        <w:t>ی</w:t>
      </w:r>
      <w:r>
        <w:rPr>
          <w:rtl/>
        </w:rPr>
        <w:t>؛ تو و يارانت را. مگر آنكه از كفرتان باز گرديد و رهبرتان را لعنت كنيد و از او بيزار</w:t>
      </w:r>
      <w:r w:rsidR="00382213">
        <w:rPr>
          <w:rtl/>
        </w:rPr>
        <w:t>ی</w:t>
      </w:r>
      <w:r>
        <w:rPr>
          <w:rtl/>
        </w:rPr>
        <w:t xml:space="preserve"> بجوئيد!» و حجر و عده ا</w:t>
      </w:r>
      <w:r w:rsidR="00382213">
        <w:rPr>
          <w:rtl/>
        </w:rPr>
        <w:t>ی</w:t>
      </w:r>
      <w:r>
        <w:rPr>
          <w:rtl/>
        </w:rPr>
        <w:t xml:space="preserve"> از همراهانش گفتند: «همانا شكيباي</w:t>
      </w:r>
      <w:r w:rsidR="00382213">
        <w:rPr>
          <w:rtl/>
        </w:rPr>
        <w:t>ی</w:t>
      </w:r>
      <w:r>
        <w:rPr>
          <w:rtl/>
        </w:rPr>
        <w:t xml:space="preserve"> بر تيز</w:t>
      </w:r>
      <w:r w:rsidR="00382213">
        <w:rPr>
          <w:rtl/>
        </w:rPr>
        <w:t>ی</w:t>
      </w:r>
      <w:r>
        <w:rPr>
          <w:rtl/>
        </w:rPr>
        <w:t xml:space="preserve"> شمشير برا</w:t>
      </w:r>
      <w:r w:rsidR="00382213">
        <w:rPr>
          <w:rtl/>
        </w:rPr>
        <w:t>ی</w:t>
      </w:r>
      <w:r>
        <w:rPr>
          <w:rtl/>
        </w:rPr>
        <w:t xml:space="preserve"> ما آسان تر است از آنچه كه ما را بدان فرا م</w:t>
      </w:r>
      <w:r w:rsidR="00382213">
        <w:rPr>
          <w:rtl/>
        </w:rPr>
        <w:t>ی</w:t>
      </w:r>
      <w:r>
        <w:rPr>
          <w:rtl/>
        </w:rPr>
        <w:t xml:space="preserve"> خوان</w:t>
      </w:r>
      <w:r w:rsidR="00382213">
        <w:rPr>
          <w:rtl/>
        </w:rPr>
        <w:t>ی</w:t>
      </w:r>
      <w:r>
        <w:rPr>
          <w:rtl/>
        </w:rPr>
        <w:t>! به علاوه آنكه، ورود در محضر خدا و پيامبرخدا و «وص</w:t>
      </w:r>
      <w:r w:rsidR="00382213">
        <w:rPr>
          <w:rtl/>
        </w:rPr>
        <w:t>ی</w:t>
      </w:r>
      <w:r>
        <w:rPr>
          <w:rtl/>
        </w:rPr>
        <w:t xml:space="preserve">» او نزد ما محبوبتر از ورود در آتش جهنم است!» </w:t>
      </w:r>
      <w:r w:rsidR="00CA4164">
        <w:rPr>
          <w:rStyle w:val="libFootnotenumChar"/>
          <w:rtl/>
        </w:rPr>
        <w:t>(107)</w:t>
      </w:r>
    </w:p>
    <w:p w:rsidR="00B070AD" w:rsidRDefault="00B070AD" w:rsidP="00B070AD">
      <w:pPr>
        <w:pStyle w:val="libNormal"/>
        <w:rPr>
          <w:rtl/>
        </w:rPr>
      </w:pPr>
      <w:r>
        <w:rPr>
          <w:rtl/>
        </w:rPr>
        <w:lastRenderedPageBreak/>
        <w:t>و عل</w:t>
      </w:r>
      <w:r w:rsidR="00382213">
        <w:rPr>
          <w:rtl/>
        </w:rPr>
        <w:t>ی</w:t>
      </w:r>
      <w:r>
        <w:rPr>
          <w:rtl/>
        </w:rPr>
        <w:t xml:space="preserve"> بن محمد علو</w:t>
      </w:r>
      <w:r w:rsidR="00382213">
        <w:rPr>
          <w:rtl/>
        </w:rPr>
        <w:t>ی</w:t>
      </w:r>
      <w:r>
        <w:rPr>
          <w:rtl/>
        </w:rPr>
        <w:t xml:space="preserve"> درباره منسوبان به «سامه بن لؤ</w:t>
      </w:r>
      <w:r w:rsidR="00382213">
        <w:rPr>
          <w:rtl/>
        </w:rPr>
        <w:t>ی</w:t>
      </w:r>
      <w:r>
        <w:rPr>
          <w:rtl/>
        </w:rPr>
        <w:t xml:space="preserve"> بن غالب» گويد:</w:t>
      </w:r>
    </w:p>
    <w:tbl>
      <w:tblPr>
        <w:tblStyle w:val="TableGrid"/>
        <w:bidiVisual/>
        <w:tblW w:w="4562" w:type="pct"/>
        <w:tblInd w:w="384" w:type="dxa"/>
        <w:tblLook w:val="01E0"/>
      </w:tblPr>
      <w:tblGrid>
        <w:gridCol w:w="3797"/>
        <w:gridCol w:w="277"/>
        <w:gridCol w:w="3760"/>
      </w:tblGrid>
      <w:tr w:rsidR="00B070AD" w:rsidTr="00382213">
        <w:trPr>
          <w:trHeight w:val="350"/>
        </w:trPr>
        <w:tc>
          <w:tcPr>
            <w:tcW w:w="3920" w:type="dxa"/>
            <w:shd w:val="clear" w:color="auto" w:fill="auto"/>
          </w:tcPr>
          <w:p w:rsidR="00B070AD" w:rsidRDefault="00B070AD" w:rsidP="00382213">
            <w:pPr>
              <w:pStyle w:val="libPoem"/>
            </w:pPr>
            <w:r>
              <w:rPr>
                <w:rtl/>
              </w:rPr>
              <w:t>و سامة منّا فامّا بنوه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فامرهم عندنا مظلم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اناس اتونا بانسابهم</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خرافة مضطجع يحلم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قلنا لهم مثل قول الوص</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382213" w:rsidP="00382213">
            <w:pPr>
              <w:pStyle w:val="libPoem"/>
            </w:pPr>
            <w:r>
              <w:rPr>
                <w:rtl/>
              </w:rPr>
              <w:t>ی</w:t>
            </w:r>
            <w:r w:rsidR="00B070AD">
              <w:rPr>
                <w:rtl/>
              </w:rPr>
              <w:t xml:space="preserve"> و كلّ اقاويله محكم</w:t>
            </w:r>
            <w:r w:rsidR="00B070AD"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اذا ما سئلت فلم تدر ما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تقول فقل: ربّنا اعلم</w:t>
            </w:r>
            <w:r w:rsidRPr="00725071">
              <w:rPr>
                <w:rStyle w:val="libPoemTiniChar0"/>
                <w:rtl/>
              </w:rPr>
              <w:br/>
              <w:t> </w:t>
            </w:r>
          </w:p>
        </w:tc>
      </w:tr>
    </w:tbl>
    <w:p w:rsidR="00B070AD" w:rsidRDefault="00B070AD" w:rsidP="006F6654">
      <w:pPr>
        <w:pStyle w:val="libPoemCenter"/>
        <w:rPr>
          <w:rtl/>
        </w:rPr>
      </w:pPr>
      <w:r>
        <w:rPr>
          <w:rtl/>
        </w:rPr>
        <w:t>«سامه از ماست امّا فرزندانش</w:t>
      </w:r>
    </w:p>
    <w:p w:rsidR="00B070AD" w:rsidRDefault="00B070AD" w:rsidP="006F6654">
      <w:pPr>
        <w:pStyle w:val="libPoemCenter"/>
        <w:rPr>
          <w:rtl/>
        </w:rPr>
      </w:pPr>
      <w:r>
        <w:rPr>
          <w:rtl/>
        </w:rPr>
        <w:t>كار آنها نزد ما تاريك و مبهم است.</w:t>
      </w:r>
    </w:p>
    <w:p w:rsidR="00B070AD" w:rsidRDefault="00B070AD" w:rsidP="006F6654">
      <w:pPr>
        <w:pStyle w:val="libPoemCenter"/>
        <w:rPr>
          <w:rtl/>
        </w:rPr>
      </w:pPr>
      <w:r>
        <w:rPr>
          <w:rtl/>
        </w:rPr>
        <w:t>مردمان</w:t>
      </w:r>
      <w:r w:rsidR="00382213">
        <w:rPr>
          <w:rtl/>
        </w:rPr>
        <w:t>ی</w:t>
      </w:r>
      <w:r>
        <w:rPr>
          <w:rtl/>
        </w:rPr>
        <w:t xml:space="preserve"> انساب خود را نزد ما بر شمردند،</w:t>
      </w:r>
    </w:p>
    <w:p w:rsidR="00B070AD" w:rsidRDefault="00B070AD" w:rsidP="006F6654">
      <w:pPr>
        <w:pStyle w:val="libPoemCenter"/>
        <w:rPr>
          <w:rtl/>
        </w:rPr>
      </w:pPr>
      <w:r>
        <w:rPr>
          <w:rtl/>
        </w:rPr>
        <w:t>انساب</w:t>
      </w:r>
      <w:r w:rsidR="00382213">
        <w:rPr>
          <w:rtl/>
        </w:rPr>
        <w:t>ی</w:t>
      </w:r>
      <w:r>
        <w:rPr>
          <w:rtl/>
        </w:rPr>
        <w:t xml:space="preserve"> كه افسانه فرد خوابِ رؤيابين است!</w:t>
      </w:r>
    </w:p>
    <w:p w:rsidR="00B070AD" w:rsidRDefault="00B070AD" w:rsidP="006F6654">
      <w:pPr>
        <w:pStyle w:val="libPoemCenter"/>
        <w:rPr>
          <w:rtl/>
        </w:rPr>
      </w:pPr>
      <w:r>
        <w:rPr>
          <w:rtl/>
        </w:rPr>
        <w:t>و ما به آنها همان سخن «وص</w:t>
      </w:r>
      <w:r w:rsidR="00382213">
        <w:rPr>
          <w:rtl/>
        </w:rPr>
        <w:t>ی</w:t>
      </w:r>
      <w:r>
        <w:rPr>
          <w:rtl/>
        </w:rPr>
        <w:t>» را گفتيم</w:t>
      </w:r>
    </w:p>
    <w:p w:rsidR="00B070AD" w:rsidRDefault="00B070AD" w:rsidP="006F6654">
      <w:pPr>
        <w:pStyle w:val="libPoemCenter"/>
        <w:rPr>
          <w:rtl/>
        </w:rPr>
      </w:pPr>
      <w:r>
        <w:rPr>
          <w:rtl/>
        </w:rPr>
        <w:t>سخن كس</w:t>
      </w:r>
      <w:r w:rsidR="00382213">
        <w:rPr>
          <w:rtl/>
        </w:rPr>
        <w:t>ی</w:t>
      </w:r>
      <w:r>
        <w:rPr>
          <w:rtl/>
        </w:rPr>
        <w:t xml:space="preserve"> را كه همه گفتارش محكم و استوار است:</w:t>
      </w:r>
    </w:p>
    <w:p w:rsidR="00B070AD" w:rsidRDefault="00B070AD" w:rsidP="006F6654">
      <w:pPr>
        <w:pStyle w:val="libPoemCenter"/>
        <w:rPr>
          <w:rtl/>
        </w:rPr>
      </w:pPr>
      <w:r>
        <w:rPr>
          <w:rtl/>
        </w:rPr>
        <w:t>هرگاه از تو چيز</w:t>
      </w:r>
      <w:r w:rsidR="00382213">
        <w:rPr>
          <w:rtl/>
        </w:rPr>
        <w:t>ی</w:t>
      </w:r>
      <w:r>
        <w:rPr>
          <w:rtl/>
        </w:rPr>
        <w:t xml:space="preserve"> را پرسيدند كه نم</w:t>
      </w:r>
      <w:r w:rsidR="00382213">
        <w:rPr>
          <w:rtl/>
        </w:rPr>
        <w:t>ی</w:t>
      </w:r>
      <w:r>
        <w:rPr>
          <w:rtl/>
        </w:rPr>
        <w:t xml:space="preserve"> دان</w:t>
      </w:r>
      <w:r w:rsidR="00382213">
        <w:rPr>
          <w:rtl/>
        </w:rPr>
        <w:t>ی</w:t>
      </w:r>
      <w:r>
        <w:rPr>
          <w:rtl/>
        </w:rPr>
        <w:t xml:space="preserve"> چه بگوئ</w:t>
      </w:r>
      <w:r w:rsidR="00382213">
        <w:rPr>
          <w:rtl/>
        </w:rPr>
        <w:t>ی</w:t>
      </w:r>
    </w:p>
    <w:p w:rsidR="00B070AD" w:rsidRDefault="00B070AD" w:rsidP="006F6654">
      <w:pPr>
        <w:pStyle w:val="libPoemCenter"/>
        <w:rPr>
          <w:rtl/>
        </w:rPr>
      </w:pPr>
      <w:r>
        <w:rPr>
          <w:rtl/>
        </w:rPr>
        <w:t xml:space="preserve">بگو: پروردگار ما داناتر است!». </w:t>
      </w:r>
      <w:r w:rsidR="00CA4164">
        <w:rPr>
          <w:rStyle w:val="libFootnotenumChar"/>
          <w:rtl/>
        </w:rPr>
        <w:t>(108)</w:t>
      </w:r>
    </w:p>
    <w:p w:rsidR="00B070AD" w:rsidRDefault="00CA4164" w:rsidP="00B070AD">
      <w:pPr>
        <w:pStyle w:val="libBold1"/>
        <w:rPr>
          <w:rtl/>
        </w:rPr>
      </w:pPr>
      <w:r>
        <w:rPr>
          <w:rtl/>
        </w:rPr>
        <w:t>5</w:t>
      </w:r>
      <w:r w:rsidR="00350C21">
        <w:rPr>
          <w:rtl/>
        </w:rPr>
        <w:t xml:space="preserve"> </w:t>
      </w:r>
      <w:r w:rsidR="00B070AD">
        <w:rPr>
          <w:rtl/>
        </w:rPr>
        <w:t>وصيت در شعر مأمون:</w:t>
      </w:r>
    </w:p>
    <w:p w:rsidR="00B070AD" w:rsidRDefault="00B070AD" w:rsidP="00B070AD">
      <w:pPr>
        <w:pStyle w:val="libNormal"/>
        <w:rPr>
          <w:rtl/>
        </w:rPr>
      </w:pPr>
      <w:r>
        <w:rPr>
          <w:rtl/>
        </w:rPr>
        <w:t>سياست نزديك شدن به علويان، مأمون خليفه عباس</w:t>
      </w:r>
      <w:r w:rsidR="00382213">
        <w:rPr>
          <w:rtl/>
        </w:rPr>
        <w:t>ی</w:t>
      </w:r>
      <w:r>
        <w:rPr>
          <w:rtl/>
        </w:rPr>
        <w:t xml:space="preserve"> را بر آن داشت تا امام رضا</w:t>
      </w:r>
      <w:r w:rsidRPr="00BA2DC6">
        <w:rPr>
          <w:rStyle w:val="libAlaemChar"/>
          <w:rtl/>
        </w:rPr>
        <w:t xml:space="preserve">عليه‌السلام </w:t>
      </w:r>
      <w:r>
        <w:rPr>
          <w:rtl/>
        </w:rPr>
        <w:t>را به وليعهد</w:t>
      </w:r>
      <w:r w:rsidR="00382213">
        <w:rPr>
          <w:rtl/>
        </w:rPr>
        <w:t>ی</w:t>
      </w:r>
      <w:r>
        <w:rPr>
          <w:rtl/>
        </w:rPr>
        <w:t xml:space="preserve"> خود برگزيند و موضوع «وصيت» را در شعر خود بياورد و بگويد:</w:t>
      </w:r>
    </w:p>
    <w:tbl>
      <w:tblPr>
        <w:tblStyle w:val="TableGrid"/>
        <w:bidiVisual/>
        <w:tblW w:w="4562" w:type="pct"/>
        <w:tblInd w:w="384" w:type="dxa"/>
        <w:tblLook w:val="01E0"/>
      </w:tblPr>
      <w:tblGrid>
        <w:gridCol w:w="3798"/>
        <w:gridCol w:w="277"/>
        <w:gridCol w:w="3759"/>
      </w:tblGrid>
      <w:tr w:rsidR="00B070AD" w:rsidTr="00382213">
        <w:trPr>
          <w:trHeight w:val="350"/>
        </w:trPr>
        <w:tc>
          <w:tcPr>
            <w:tcW w:w="3920" w:type="dxa"/>
            <w:shd w:val="clear" w:color="auto" w:fill="auto"/>
          </w:tcPr>
          <w:p w:rsidR="00B070AD" w:rsidRDefault="00B070AD" w:rsidP="00382213">
            <w:pPr>
              <w:pStyle w:val="libPoem"/>
            </w:pPr>
            <w:r>
              <w:rPr>
                <w:rtl/>
              </w:rPr>
              <w:t>اُلامُ عل</w:t>
            </w:r>
            <w:r w:rsidR="00382213">
              <w:rPr>
                <w:rtl/>
              </w:rPr>
              <w:t>ی</w:t>
            </w:r>
            <w:r>
              <w:rPr>
                <w:rtl/>
              </w:rPr>
              <w:t xml:space="preserve"> حبّ</w:t>
            </w:r>
            <w:r w:rsidR="00382213">
              <w:rPr>
                <w:rtl/>
              </w:rPr>
              <w:t>ی</w:t>
            </w:r>
            <w:r>
              <w:rPr>
                <w:rtl/>
              </w:rPr>
              <w:t xml:space="preserve"> الوصّ</w:t>
            </w:r>
            <w:r w:rsidR="00382213">
              <w:rPr>
                <w:rtl/>
              </w:rPr>
              <w:t>ی</w:t>
            </w:r>
            <w:r>
              <w:rPr>
                <w:rtl/>
              </w:rPr>
              <w:t xml:space="preserve"> اباالحسن</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ذلك عند</w:t>
            </w:r>
            <w:r w:rsidR="00382213">
              <w:rPr>
                <w:rtl/>
              </w:rPr>
              <w:t>ی</w:t>
            </w:r>
            <w:r>
              <w:rPr>
                <w:rtl/>
              </w:rPr>
              <w:t xml:space="preserve"> من اعاجيب ذا الزمن</w:t>
            </w:r>
            <w:r w:rsidRPr="00725071">
              <w:rPr>
                <w:rStyle w:val="libPoemTiniChar0"/>
                <w:rtl/>
              </w:rPr>
              <w:br/>
              <w:t> </w:t>
            </w:r>
          </w:p>
        </w:tc>
      </w:tr>
    </w:tbl>
    <w:p w:rsidR="00B070AD" w:rsidRDefault="00B070AD" w:rsidP="006F6654">
      <w:pPr>
        <w:pStyle w:val="libPoemCenter"/>
        <w:rPr>
          <w:rtl/>
        </w:rPr>
      </w:pPr>
      <w:r>
        <w:rPr>
          <w:rtl/>
        </w:rPr>
        <w:t>«سرزنش م</w:t>
      </w:r>
      <w:r w:rsidR="00382213">
        <w:rPr>
          <w:rtl/>
        </w:rPr>
        <w:t>ی</w:t>
      </w:r>
      <w:r>
        <w:rPr>
          <w:rtl/>
        </w:rPr>
        <w:t xml:space="preserve"> شوم چون اباالحسن «وص</w:t>
      </w:r>
      <w:r w:rsidR="00382213">
        <w:rPr>
          <w:rtl/>
        </w:rPr>
        <w:t>ی</w:t>
      </w:r>
      <w:r>
        <w:rPr>
          <w:rtl/>
        </w:rPr>
        <w:t>ّ» پيامبر را دوست دارم</w:t>
      </w:r>
    </w:p>
    <w:p w:rsidR="00B070AD" w:rsidRDefault="00B070AD" w:rsidP="006F6654">
      <w:pPr>
        <w:pStyle w:val="libPoemCenter"/>
        <w:rPr>
          <w:rtl/>
        </w:rPr>
      </w:pPr>
      <w:r>
        <w:rPr>
          <w:rtl/>
        </w:rPr>
        <w:t>و اين نزد من از شگفتيها</w:t>
      </w:r>
      <w:r w:rsidR="00382213">
        <w:rPr>
          <w:rtl/>
        </w:rPr>
        <w:t>ی</w:t>
      </w:r>
      <w:r>
        <w:rPr>
          <w:rtl/>
        </w:rPr>
        <w:t xml:space="preserve"> دوران ماست!» </w:t>
      </w:r>
      <w:r w:rsidR="00CA4164">
        <w:rPr>
          <w:rStyle w:val="libFootnotenumChar"/>
          <w:rtl/>
        </w:rPr>
        <w:t>(109)</w:t>
      </w:r>
    </w:p>
    <w:p w:rsidR="00B070AD" w:rsidRDefault="00B070AD" w:rsidP="00B070AD">
      <w:pPr>
        <w:pStyle w:val="libNormal"/>
        <w:rPr>
          <w:rtl/>
        </w:rPr>
      </w:pPr>
      <w:r>
        <w:rPr>
          <w:rtl/>
        </w:rPr>
        <w:t>و نيز گويد:</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و من غاو يغصّ عل</w:t>
            </w:r>
            <w:r w:rsidR="00382213">
              <w:rPr>
                <w:rtl/>
              </w:rPr>
              <w:t>ی</w:t>
            </w:r>
            <w:r>
              <w:rPr>
                <w:rtl/>
              </w:rPr>
              <w:t>ّ غيظا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اذا أدنيت اولاد الوص</w:t>
            </w:r>
            <w:r w:rsidR="00382213">
              <w:rPr>
                <w:rtl/>
              </w:rPr>
              <w:t>ی</w:t>
            </w:r>
            <w:r>
              <w:rPr>
                <w:rtl/>
              </w:rPr>
              <w:t>ّ</w:t>
            </w:r>
            <w:r w:rsidRPr="00725071">
              <w:rPr>
                <w:rStyle w:val="libPoemTiniChar0"/>
                <w:rtl/>
              </w:rPr>
              <w:br/>
              <w:t> </w:t>
            </w:r>
          </w:p>
        </w:tc>
      </w:tr>
    </w:tbl>
    <w:p w:rsidR="00B070AD" w:rsidRDefault="00B070AD" w:rsidP="006F6654">
      <w:pPr>
        <w:pStyle w:val="libPoemCenter"/>
        <w:rPr>
          <w:rtl/>
        </w:rPr>
      </w:pPr>
      <w:r>
        <w:rPr>
          <w:rtl/>
        </w:rPr>
        <w:t>«و</w:t>
      </w:r>
      <w:r w:rsidR="00CA4164">
        <w:rPr>
          <w:rtl/>
        </w:rPr>
        <w:t>(</w:t>
      </w:r>
      <w:r>
        <w:rPr>
          <w:rtl/>
        </w:rPr>
        <w:t>شگفت</w:t>
      </w:r>
      <w:r w:rsidR="00CA4164">
        <w:rPr>
          <w:rtl/>
        </w:rPr>
        <w:t>)</w:t>
      </w:r>
      <w:r w:rsidR="006F6654">
        <w:rPr>
          <w:rFonts w:hint="cs"/>
          <w:rtl/>
        </w:rPr>
        <w:t xml:space="preserve"> </w:t>
      </w:r>
      <w:r>
        <w:rPr>
          <w:rtl/>
        </w:rPr>
        <w:t>از گمراه</w:t>
      </w:r>
      <w:r w:rsidR="00382213">
        <w:rPr>
          <w:rtl/>
        </w:rPr>
        <w:t>ی</w:t>
      </w:r>
      <w:r>
        <w:rPr>
          <w:rtl/>
        </w:rPr>
        <w:t xml:space="preserve"> كه بر من خشم م</w:t>
      </w:r>
      <w:r w:rsidR="00382213">
        <w:rPr>
          <w:rtl/>
        </w:rPr>
        <w:t>ی</w:t>
      </w:r>
      <w:r>
        <w:rPr>
          <w:rtl/>
        </w:rPr>
        <w:t xml:space="preserve"> گيرد</w:t>
      </w:r>
    </w:p>
    <w:p w:rsidR="00B070AD" w:rsidRDefault="00B070AD" w:rsidP="006F6654">
      <w:pPr>
        <w:pStyle w:val="libPoemCenter"/>
        <w:rPr>
          <w:rtl/>
        </w:rPr>
      </w:pPr>
      <w:r>
        <w:rPr>
          <w:rtl/>
        </w:rPr>
        <w:lastRenderedPageBreak/>
        <w:t>چون به فرزندان «وص</w:t>
      </w:r>
      <w:r w:rsidR="00382213">
        <w:rPr>
          <w:rtl/>
        </w:rPr>
        <w:t>ی</w:t>
      </w:r>
      <w:r>
        <w:rPr>
          <w:rtl/>
        </w:rPr>
        <w:t xml:space="preserve">ّ» نزديك شدم». </w:t>
      </w:r>
      <w:r w:rsidR="00CA4164">
        <w:rPr>
          <w:rStyle w:val="libFootnotenumChar"/>
          <w:rtl/>
        </w:rPr>
        <w:t>(110)</w:t>
      </w:r>
    </w:p>
    <w:p w:rsidR="00B070AD" w:rsidRDefault="00B070AD" w:rsidP="00B070AD">
      <w:pPr>
        <w:pStyle w:val="libNormal"/>
        <w:rPr>
          <w:rtl/>
        </w:rPr>
      </w:pPr>
      <w:r>
        <w:rPr>
          <w:rtl/>
        </w:rPr>
        <w:t>شهرت لقب «وص</w:t>
      </w:r>
      <w:r w:rsidR="00382213">
        <w:rPr>
          <w:rtl/>
        </w:rPr>
        <w:t>ی</w:t>
      </w:r>
      <w:r>
        <w:rPr>
          <w:rtl/>
        </w:rPr>
        <w:t>» برا</w:t>
      </w:r>
      <w:r w:rsidR="00382213">
        <w:rPr>
          <w:rtl/>
        </w:rPr>
        <w:t>ی</w:t>
      </w:r>
      <w:r>
        <w:rPr>
          <w:rtl/>
        </w:rPr>
        <w:t xml:space="preserve"> امام عل</w:t>
      </w:r>
      <w:r w:rsidR="00382213">
        <w:rPr>
          <w:rtl/>
        </w:rPr>
        <w:t>ی</w:t>
      </w:r>
      <w:r w:rsidRPr="00BA2DC6">
        <w:rPr>
          <w:rStyle w:val="libAlaemChar"/>
          <w:rtl/>
        </w:rPr>
        <w:t xml:space="preserve">عليه‌السلام </w:t>
      </w:r>
      <w:r>
        <w:rPr>
          <w:rtl/>
        </w:rPr>
        <w:t>در طول قرنها</w:t>
      </w:r>
    </w:p>
    <w:p w:rsidR="00B070AD" w:rsidRDefault="00B070AD" w:rsidP="00B070AD">
      <w:pPr>
        <w:pStyle w:val="libNormal"/>
        <w:rPr>
          <w:rtl/>
        </w:rPr>
      </w:pPr>
      <w:r>
        <w:rPr>
          <w:rtl/>
        </w:rPr>
        <w:t>مبرّد در الكامل روايت كند كه كميت شاعر گويد:</w:t>
      </w:r>
    </w:p>
    <w:tbl>
      <w:tblPr>
        <w:tblStyle w:val="TableGrid"/>
        <w:bidiVisual/>
        <w:tblW w:w="4562" w:type="pct"/>
        <w:tblInd w:w="384" w:type="dxa"/>
        <w:tblLook w:val="01E0"/>
      </w:tblPr>
      <w:tblGrid>
        <w:gridCol w:w="3799"/>
        <w:gridCol w:w="277"/>
        <w:gridCol w:w="3758"/>
      </w:tblGrid>
      <w:tr w:rsidR="00B070AD" w:rsidTr="00382213">
        <w:trPr>
          <w:trHeight w:val="350"/>
        </w:trPr>
        <w:tc>
          <w:tcPr>
            <w:tcW w:w="3920" w:type="dxa"/>
            <w:shd w:val="clear" w:color="auto" w:fill="auto"/>
          </w:tcPr>
          <w:p w:rsidR="00B070AD" w:rsidRDefault="00B070AD" w:rsidP="00382213">
            <w:pPr>
              <w:pStyle w:val="libPoem"/>
            </w:pPr>
            <w:r>
              <w:rPr>
                <w:rtl/>
              </w:rPr>
              <w:t>و الوص</w:t>
            </w:r>
            <w:r w:rsidR="00382213">
              <w:rPr>
                <w:rtl/>
              </w:rPr>
              <w:t>ی</w:t>
            </w:r>
            <w:r>
              <w:rPr>
                <w:rtl/>
              </w:rPr>
              <w:t xml:space="preserve"> الّذ</w:t>
            </w:r>
            <w:r w:rsidR="00382213">
              <w:rPr>
                <w:rtl/>
              </w:rPr>
              <w:t>ی</w:t>
            </w:r>
            <w:r>
              <w:rPr>
                <w:rtl/>
              </w:rPr>
              <w:t xml:space="preserve"> امال التجو</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ب</w:t>
            </w:r>
            <w:r w:rsidR="00382213">
              <w:rPr>
                <w:rtl/>
              </w:rPr>
              <w:t>ی</w:t>
            </w:r>
            <w:r>
              <w:rPr>
                <w:rtl/>
              </w:rPr>
              <w:t xml:space="preserve"> به عرش امة لا نهدام</w:t>
            </w:r>
            <w:r w:rsidRPr="00725071">
              <w:rPr>
                <w:rStyle w:val="libPoemTiniChar0"/>
                <w:rtl/>
              </w:rPr>
              <w:br/>
              <w:t> </w:t>
            </w:r>
          </w:p>
        </w:tc>
      </w:tr>
    </w:tbl>
    <w:p w:rsidR="00B070AD" w:rsidRDefault="00B070AD" w:rsidP="006F6654">
      <w:pPr>
        <w:pStyle w:val="libPoemCenter"/>
        <w:rPr>
          <w:rtl/>
        </w:rPr>
      </w:pPr>
      <w:r>
        <w:rPr>
          <w:rtl/>
        </w:rPr>
        <w:t>«و «وص</w:t>
      </w:r>
      <w:r w:rsidR="00382213">
        <w:rPr>
          <w:rtl/>
        </w:rPr>
        <w:t>ی</w:t>
      </w:r>
      <w:r>
        <w:rPr>
          <w:rtl/>
        </w:rPr>
        <w:t>»، كس</w:t>
      </w:r>
      <w:r w:rsidR="00382213">
        <w:rPr>
          <w:rtl/>
        </w:rPr>
        <w:t>ی</w:t>
      </w:r>
      <w:r>
        <w:rPr>
          <w:rtl/>
        </w:rPr>
        <w:t xml:space="preserve"> كه «تجوب</w:t>
      </w:r>
      <w:r w:rsidR="00382213">
        <w:rPr>
          <w:rtl/>
        </w:rPr>
        <w:t>ی</w:t>
      </w:r>
      <w:r>
        <w:rPr>
          <w:rtl/>
        </w:rPr>
        <w:t>» او را به شهادت رسانيد،</w:t>
      </w:r>
    </w:p>
    <w:p w:rsidR="00B070AD" w:rsidRDefault="00B070AD" w:rsidP="006F6654">
      <w:pPr>
        <w:pStyle w:val="libPoemCenter"/>
        <w:rPr>
          <w:rtl/>
        </w:rPr>
      </w:pPr>
      <w:r>
        <w:rPr>
          <w:rtl/>
        </w:rPr>
        <w:t>عرش امت بود كه منهدم گرديد».</w:t>
      </w:r>
    </w:p>
    <w:p w:rsidR="00B070AD" w:rsidRDefault="00B070AD" w:rsidP="00B070AD">
      <w:pPr>
        <w:pStyle w:val="libNormal"/>
        <w:rPr>
          <w:rtl/>
        </w:rPr>
      </w:pPr>
      <w:r>
        <w:rPr>
          <w:rtl/>
        </w:rPr>
        <w:t>و مبرّد گويد: «لقب «وص</w:t>
      </w:r>
      <w:r w:rsidR="00382213">
        <w:rPr>
          <w:rtl/>
        </w:rPr>
        <w:t>ی</w:t>
      </w:r>
      <w:r>
        <w:rPr>
          <w:rtl/>
        </w:rPr>
        <w:t>» چيز</w:t>
      </w:r>
      <w:r w:rsidR="00382213">
        <w:rPr>
          <w:rtl/>
        </w:rPr>
        <w:t>ی</w:t>
      </w:r>
      <w:r>
        <w:rPr>
          <w:rtl/>
        </w:rPr>
        <w:t xml:space="preserve"> است كه آن را م</w:t>
      </w:r>
      <w:r w:rsidR="00382213">
        <w:rPr>
          <w:rtl/>
        </w:rPr>
        <w:t>ی</w:t>
      </w:r>
      <w:r>
        <w:rPr>
          <w:rtl/>
        </w:rPr>
        <w:t xml:space="preserve"> گويند و بسيار تكرار م</w:t>
      </w:r>
      <w:r w:rsidR="00382213">
        <w:rPr>
          <w:rtl/>
        </w:rPr>
        <w:t>ی</w:t>
      </w:r>
      <w:r>
        <w:rPr>
          <w:rtl/>
        </w:rPr>
        <w:t xml:space="preserve"> كنند». </w:t>
      </w:r>
      <w:r w:rsidR="00CA4164">
        <w:rPr>
          <w:rStyle w:val="libFootnotenumChar"/>
          <w:rtl/>
        </w:rPr>
        <w:t>(111)</w:t>
      </w:r>
    </w:p>
    <w:p w:rsidR="00B070AD" w:rsidRDefault="00B070AD" w:rsidP="00B070AD">
      <w:pPr>
        <w:pStyle w:val="libNormal"/>
        <w:rPr>
          <w:rtl/>
        </w:rPr>
      </w:pPr>
      <w:r>
        <w:rPr>
          <w:rtl/>
        </w:rPr>
        <w:t>پس، امام عل</w:t>
      </w:r>
      <w:r w:rsidR="00382213">
        <w:rPr>
          <w:rtl/>
        </w:rPr>
        <w:t>ی</w:t>
      </w:r>
      <w:r w:rsidRPr="00BA2DC6">
        <w:rPr>
          <w:rStyle w:val="libAlaemChar"/>
          <w:rtl/>
        </w:rPr>
        <w:t xml:space="preserve">عليه‌السلام </w:t>
      </w:r>
      <w:r>
        <w:rPr>
          <w:rtl/>
        </w:rPr>
        <w:t>مشهور به «وص</w:t>
      </w:r>
      <w:r w:rsidR="00382213">
        <w:rPr>
          <w:rtl/>
        </w:rPr>
        <w:t>ی</w:t>
      </w:r>
      <w:r>
        <w:rPr>
          <w:rtl/>
        </w:rPr>
        <w:t xml:space="preserve">ّ رسول اللّه </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بوده؛ به گونه ا</w:t>
      </w:r>
      <w:r w:rsidR="00382213">
        <w:rPr>
          <w:rtl/>
        </w:rPr>
        <w:t>ی</w:t>
      </w:r>
      <w:r>
        <w:rPr>
          <w:rtl/>
        </w:rPr>
        <w:t xml:space="preserve"> كه «وص</w:t>
      </w:r>
      <w:r w:rsidR="00382213">
        <w:rPr>
          <w:rtl/>
        </w:rPr>
        <w:t>ی</w:t>
      </w:r>
      <w:r>
        <w:rPr>
          <w:rtl/>
        </w:rPr>
        <w:t>ّ» لقب او گرديده است؛ همانگونه كه مشهور به «ابوتراب» بوده است.</w:t>
      </w:r>
    </w:p>
    <w:p w:rsidR="00B070AD" w:rsidRDefault="00B070AD" w:rsidP="00B070AD">
      <w:pPr>
        <w:pStyle w:val="libNormal"/>
        <w:rPr>
          <w:rtl/>
        </w:rPr>
      </w:pPr>
      <w:r>
        <w:rPr>
          <w:rtl/>
        </w:rPr>
        <w:t>مبرّد برا</w:t>
      </w:r>
      <w:r w:rsidR="00382213">
        <w:rPr>
          <w:rtl/>
        </w:rPr>
        <w:t>ی</w:t>
      </w:r>
      <w:r>
        <w:rPr>
          <w:rtl/>
        </w:rPr>
        <w:t xml:space="preserve"> اين گفته خود كه «امام عل</w:t>
      </w:r>
      <w:r w:rsidR="00382213">
        <w:rPr>
          <w:rtl/>
        </w:rPr>
        <w:t>ی</w:t>
      </w:r>
      <w:r>
        <w:rPr>
          <w:rtl/>
        </w:rPr>
        <w:t xml:space="preserve"> مشهور به لقب وص</w:t>
      </w:r>
      <w:r w:rsidR="00382213">
        <w:rPr>
          <w:rtl/>
        </w:rPr>
        <w:t>ی</w:t>
      </w:r>
      <w:r>
        <w:rPr>
          <w:rtl/>
        </w:rPr>
        <w:t xml:space="preserve"> بوده» به شعر اب</w:t>
      </w:r>
      <w:r w:rsidR="00382213">
        <w:rPr>
          <w:rtl/>
        </w:rPr>
        <w:t>ی</w:t>
      </w:r>
      <w:r>
        <w:rPr>
          <w:rtl/>
        </w:rPr>
        <w:t xml:space="preserve"> الأسود دؤل</w:t>
      </w:r>
      <w:r w:rsidR="00382213">
        <w:rPr>
          <w:rtl/>
        </w:rPr>
        <w:t>ی</w:t>
      </w:r>
      <w:r>
        <w:rPr>
          <w:rtl/>
        </w:rPr>
        <w:t xml:space="preserve"> استشهاد م</w:t>
      </w:r>
      <w:r w:rsidR="00382213">
        <w:rPr>
          <w:rtl/>
        </w:rPr>
        <w:t>ی</w:t>
      </w:r>
      <w:r>
        <w:rPr>
          <w:rtl/>
        </w:rPr>
        <w:t xml:space="preserve"> كند كه در آن واژه «وص</w:t>
      </w:r>
      <w:r w:rsidR="00382213">
        <w:rPr>
          <w:rtl/>
        </w:rPr>
        <w:t>ی</w:t>
      </w:r>
      <w:r>
        <w:rPr>
          <w:rtl/>
        </w:rPr>
        <w:t>ّ» با اسم «حمزه و عباس» قرين امده و هيچيك تعريف نشده اند. آنجا كه گويد:</w:t>
      </w:r>
    </w:p>
    <w:tbl>
      <w:tblPr>
        <w:tblStyle w:val="TableGrid"/>
        <w:bidiVisual/>
        <w:tblW w:w="4562" w:type="pct"/>
        <w:tblInd w:w="384" w:type="dxa"/>
        <w:tblLook w:val="01E0"/>
      </w:tblPr>
      <w:tblGrid>
        <w:gridCol w:w="3797"/>
        <w:gridCol w:w="277"/>
        <w:gridCol w:w="3760"/>
      </w:tblGrid>
      <w:tr w:rsidR="00B070AD" w:rsidTr="00382213">
        <w:trPr>
          <w:trHeight w:val="350"/>
        </w:trPr>
        <w:tc>
          <w:tcPr>
            <w:tcW w:w="3920" w:type="dxa"/>
            <w:shd w:val="clear" w:color="auto" w:fill="auto"/>
          </w:tcPr>
          <w:p w:rsidR="00B070AD" w:rsidRDefault="00B070AD" w:rsidP="00382213">
            <w:pPr>
              <w:pStyle w:val="libPoem"/>
            </w:pPr>
            <w:r>
              <w:rPr>
                <w:rtl/>
              </w:rPr>
              <w:t>احبّ محمدا حبّا شديدا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عباسا و حمزة و الوصيّا</w:t>
            </w:r>
            <w:r w:rsidRPr="00725071">
              <w:rPr>
                <w:rStyle w:val="libPoemTiniChar0"/>
                <w:rtl/>
              </w:rPr>
              <w:br/>
              <w:t> </w:t>
            </w:r>
          </w:p>
        </w:tc>
      </w:tr>
    </w:tbl>
    <w:p w:rsidR="00B070AD" w:rsidRDefault="00B070AD" w:rsidP="006F6654">
      <w:pPr>
        <w:pStyle w:val="libPoemCenter"/>
        <w:rPr>
          <w:rtl/>
        </w:rPr>
      </w:pPr>
      <w:r>
        <w:rPr>
          <w:rtl/>
        </w:rPr>
        <w:t>«محمّد را شديدا دوست دارم هم</w:t>
      </w:r>
      <w:r w:rsidR="00382213">
        <w:rPr>
          <w:rtl/>
        </w:rPr>
        <w:t>ی</w:t>
      </w:r>
      <w:r>
        <w:rPr>
          <w:rtl/>
        </w:rPr>
        <w:t xml:space="preserve"> عباس و حمزه هم «وص</w:t>
      </w:r>
      <w:r w:rsidR="00382213">
        <w:rPr>
          <w:rtl/>
        </w:rPr>
        <w:t>ی</w:t>
      </w:r>
      <w:r>
        <w:rPr>
          <w:rtl/>
        </w:rPr>
        <w:t xml:space="preserve">» را» </w:t>
      </w:r>
      <w:r w:rsidR="00CA4164">
        <w:rPr>
          <w:rStyle w:val="libFootnotenumChar"/>
          <w:rtl/>
        </w:rPr>
        <w:t>(112)</w:t>
      </w:r>
    </w:p>
    <w:p w:rsidR="00B070AD" w:rsidRDefault="00B070AD" w:rsidP="00B070AD">
      <w:pPr>
        <w:pStyle w:val="libNormal"/>
        <w:rPr>
          <w:rtl/>
        </w:rPr>
      </w:pPr>
      <w:r>
        <w:rPr>
          <w:rtl/>
        </w:rPr>
        <w:t>و سروده سيد حمير</w:t>
      </w:r>
      <w:r w:rsidR="00382213">
        <w:rPr>
          <w:rtl/>
        </w:rPr>
        <w:t>ی</w:t>
      </w:r>
      <w:r>
        <w:rPr>
          <w:rtl/>
        </w:rPr>
        <w:t xml:space="preserve"> كه گويد:</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انّ</w:t>
            </w:r>
            <w:r w:rsidR="00382213">
              <w:rPr>
                <w:rtl/>
              </w:rPr>
              <w:t>ی</w:t>
            </w:r>
            <w:r>
              <w:rPr>
                <w:rtl/>
              </w:rPr>
              <w:t xml:space="preserve"> ادين بما دان الوص</w:t>
            </w:r>
            <w:r w:rsidR="00382213">
              <w:rPr>
                <w:rtl/>
              </w:rPr>
              <w:t>ی</w:t>
            </w:r>
            <w:r>
              <w:rPr>
                <w:rtl/>
              </w:rPr>
              <w:t>ّ به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يوم النخيلة من قتل</w:t>
            </w:r>
            <w:r w:rsidR="00382213">
              <w:rPr>
                <w:rtl/>
              </w:rPr>
              <w:t>ی</w:t>
            </w:r>
            <w:r>
              <w:rPr>
                <w:rtl/>
              </w:rPr>
              <w:t xml:space="preserve"> المحلينا</w:t>
            </w:r>
            <w:r w:rsidRPr="00725071">
              <w:rPr>
                <w:rStyle w:val="libPoemTiniChar0"/>
                <w:rtl/>
              </w:rPr>
              <w:br/>
              <w:t> </w:t>
            </w:r>
          </w:p>
        </w:tc>
      </w:tr>
    </w:tbl>
    <w:p w:rsidR="00B070AD" w:rsidRDefault="00B070AD" w:rsidP="00B070AD">
      <w:pPr>
        <w:pStyle w:val="libNormal"/>
        <w:rPr>
          <w:rtl/>
        </w:rPr>
      </w:pPr>
    </w:p>
    <w:p w:rsidR="00B070AD" w:rsidRDefault="00B070AD" w:rsidP="006F6654">
      <w:pPr>
        <w:pStyle w:val="libPoemCenter"/>
        <w:rPr>
          <w:rtl/>
        </w:rPr>
      </w:pPr>
      <w:r>
        <w:rPr>
          <w:rtl/>
        </w:rPr>
        <w:t>«من بر همان دين</w:t>
      </w:r>
      <w:r w:rsidR="00382213">
        <w:rPr>
          <w:rtl/>
        </w:rPr>
        <w:t>ی</w:t>
      </w:r>
      <w:r>
        <w:rPr>
          <w:rtl/>
        </w:rPr>
        <w:t xml:space="preserve"> هستم كه «وص</w:t>
      </w:r>
      <w:r w:rsidR="00382213">
        <w:rPr>
          <w:rtl/>
        </w:rPr>
        <w:t>ی</w:t>
      </w:r>
      <w:r>
        <w:rPr>
          <w:rtl/>
        </w:rPr>
        <w:t>»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 آن بود</w:t>
      </w:r>
    </w:p>
    <w:p w:rsidR="00B070AD" w:rsidRDefault="00B070AD" w:rsidP="006F6654">
      <w:pPr>
        <w:pStyle w:val="libPoemCenter"/>
        <w:rPr>
          <w:rtl/>
        </w:rPr>
      </w:pPr>
      <w:r>
        <w:rPr>
          <w:rtl/>
        </w:rPr>
        <w:t xml:space="preserve">و در نبرد نخيله پيمان شكنان را براساس آن نابود كرد». </w:t>
      </w:r>
      <w:r w:rsidR="00CA4164">
        <w:rPr>
          <w:rStyle w:val="libFootnotenumChar"/>
          <w:rtl/>
        </w:rPr>
        <w:t>(113)</w:t>
      </w:r>
    </w:p>
    <w:p w:rsidR="00B070AD" w:rsidRDefault="00B070AD" w:rsidP="00B070AD">
      <w:pPr>
        <w:pStyle w:val="libNormal"/>
        <w:rPr>
          <w:rtl/>
        </w:rPr>
      </w:pPr>
      <w:r>
        <w:rPr>
          <w:rtl/>
        </w:rPr>
        <w:t>و نيز گويد:</w:t>
      </w:r>
    </w:p>
    <w:tbl>
      <w:tblPr>
        <w:tblStyle w:val="TableGrid"/>
        <w:bidiVisual/>
        <w:tblW w:w="4562" w:type="pct"/>
        <w:tblInd w:w="384" w:type="dxa"/>
        <w:tblLook w:val="01E0"/>
      </w:tblPr>
      <w:tblGrid>
        <w:gridCol w:w="3790"/>
        <w:gridCol w:w="277"/>
        <w:gridCol w:w="3767"/>
      </w:tblGrid>
      <w:tr w:rsidR="00B070AD" w:rsidTr="006F6654">
        <w:trPr>
          <w:trHeight w:val="350"/>
        </w:trPr>
        <w:tc>
          <w:tcPr>
            <w:tcW w:w="3790" w:type="dxa"/>
            <w:shd w:val="clear" w:color="auto" w:fill="auto"/>
          </w:tcPr>
          <w:p w:rsidR="00B070AD" w:rsidRDefault="00B070AD" w:rsidP="00382213">
            <w:pPr>
              <w:pStyle w:val="libPoem"/>
            </w:pPr>
            <w:r>
              <w:rPr>
                <w:rtl/>
              </w:rPr>
              <w:t>و اللّه</w:t>
            </w:r>
            <w:r w:rsidR="00350C21">
              <w:rPr>
                <w:rtl/>
              </w:rPr>
              <w:t xml:space="preserve"> </w:t>
            </w:r>
            <w:r>
              <w:rPr>
                <w:rtl/>
              </w:rPr>
              <w:t>منّ عليهم بمحمد</w:t>
            </w:r>
            <w:r w:rsidRPr="00725071">
              <w:rPr>
                <w:rStyle w:val="libPoemTiniChar0"/>
                <w:rtl/>
              </w:rPr>
              <w:br/>
              <w:t> </w:t>
            </w:r>
          </w:p>
        </w:tc>
        <w:tc>
          <w:tcPr>
            <w:tcW w:w="277" w:type="dxa"/>
            <w:shd w:val="clear" w:color="auto" w:fill="auto"/>
          </w:tcPr>
          <w:p w:rsidR="00B070AD" w:rsidRDefault="00B070AD" w:rsidP="00382213">
            <w:pPr>
              <w:pStyle w:val="libPoem"/>
              <w:rPr>
                <w:rtl/>
              </w:rPr>
            </w:pPr>
          </w:p>
        </w:tc>
        <w:tc>
          <w:tcPr>
            <w:tcW w:w="3767" w:type="dxa"/>
            <w:shd w:val="clear" w:color="auto" w:fill="auto"/>
          </w:tcPr>
          <w:p w:rsidR="00B070AD" w:rsidRDefault="00B070AD" w:rsidP="00382213">
            <w:pPr>
              <w:pStyle w:val="libPoem"/>
            </w:pPr>
            <w:r>
              <w:rPr>
                <w:rtl/>
              </w:rPr>
              <w:t>و هداهم و كسا الجنوب و اطعما</w:t>
            </w:r>
            <w:r w:rsidRPr="00725071">
              <w:rPr>
                <w:rStyle w:val="libPoemTiniChar0"/>
                <w:rtl/>
              </w:rPr>
              <w:br/>
              <w:t> </w:t>
            </w:r>
          </w:p>
        </w:tc>
      </w:tr>
      <w:tr w:rsidR="00B070AD" w:rsidTr="006F6654">
        <w:trPr>
          <w:trHeight w:val="350"/>
        </w:trPr>
        <w:tc>
          <w:tcPr>
            <w:tcW w:w="3790" w:type="dxa"/>
          </w:tcPr>
          <w:p w:rsidR="00B070AD" w:rsidRDefault="00B070AD" w:rsidP="00382213">
            <w:pPr>
              <w:pStyle w:val="libPoem"/>
            </w:pPr>
            <w:r>
              <w:rPr>
                <w:rtl/>
              </w:rPr>
              <w:t>ثمّ انبروا لوصيّه و وليّه</w:t>
            </w:r>
            <w:r w:rsidRPr="00725071">
              <w:rPr>
                <w:rStyle w:val="libPoemTiniChar0"/>
                <w:rtl/>
              </w:rPr>
              <w:br/>
            </w:r>
            <w:r w:rsidRPr="00725071">
              <w:rPr>
                <w:rStyle w:val="libPoemTiniChar0"/>
                <w:rtl/>
              </w:rPr>
              <w:lastRenderedPageBreak/>
              <w:t> </w:t>
            </w:r>
          </w:p>
        </w:tc>
        <w:tc>
          <w:tcPr>
            <w:tcW w:w="277" w:type="dxa"/>
          </w:tcPr>
          <w:p w:rsidR="00B070AD" w:rsidRDefault="00B070AD" w:rsidP="00382213">
            <w:pPr>
              <w:pStyle w:val="libPoem"/>
              <w:rPr>
                <w:rtl/>
              </w:rPr>
            </w:pPr>
          </w:p>
        </w:tc>
        <w:tc>
          <w:tcPr>
            <w:tcW w:w="3767" w:type="dxa"/>
          </w:tcPr>
          <w:p w:rsidR="00B070AD" w:rsidRDefault="00B070AD" w:rsidP="00382213">
            <w:pPr>
              <w:pStyle w:val="libPoem"/>
            </w:pPr>
            <w:r>
              <w:rPr>
                <w:rtl/>
              </w:rPr>
              <w:t>بالمنكرات فجّرعوه العلقما</w:t>
            </w:r>
            <w:r w:rsidRPr="00725071">
              <w:rPr>
                <w:rStyle w:val="libPoemTiniChar0"/>
                <w:rtl/>
              </w:rPr>
              <w:br/>
            </w:r>
            <w:r w:rsidRPr="00725071">
              <w:rPr>
                <w:rStyle w:val="libPoemTiniChar0"/>
                <w:rtl/>
              </w:rPr>
              <w:lastRenderedPageBreak/>
              <w:t> </w:t>
            </w:r>
          </w:p>
        </w:tc>
      </w:tr>
    </w:tbl>
    <w:p w:rsidR="00B070AD" w:rsidRDefault="00B070AD" w:rsidP="006F6654">
      <w:pPr>
        <w:pStyle w:val="libPoemCenter"/>
        <w:rPr>
          <w:rtl/>
        </w:rPr>
      </w:pPr>
      <w:r>
        <w:rPr>
          <w:rtl/>
        </w:rPr>
        <w:lastRenderedPageBreak/>
        <w:t>«و خداوند به وسيله محمّد</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 آنها منت نهاد</w:t>
      </w:r>
    </w:p>
    <w:p w:rsidR="00B070AD" w:rsidRDefault="00B070AD" w:rsidP="006F6654">
      <w:pPr>
        <w:pStyle w:val="libPoemCenter"/>
        <w:rPr>
          <w:rtl/>
        </w:rPr>
      </w:pPr>
      <w:r>
        <w:rPr>
          <w:rtl/>
        </w:rPr>
        <w:t>و هدايتشان فرمود و خوراك و پوشاكشان بداد</w:t>
      </w:r>
    </w:p>
    <w:p w:rsidR="00B070AD" w:rsidRDefault="00B070AD" w:rsidP="006F6654">
      <w:pPr>
        <w:pStyle w:val="libPoemCenter"/>
        <w:rPr>
          <w:rtl/>
        </w:rPr>
      </w:pPr>
      <w:r>
        <w:rPr>
          <w:rtl/>
        </w:rPr>
        <w:t>و آنها پس از او، راه را بر «وص</w:t>
      </w:r>
      <w:r w:rsidR="00382213">
        <w:rPr>
          <w:rtl/>
        </w:rPr>
        <w:t>ی</w:t>
      </w:r>
      <w:r>
        <w:rPr>
          <w:rtl/>
        </w:rPr>
        <w:t>ّ» و ول</w:t>
      </w:r>
      <w:r w:rsidR="00382213">
        <w:rPr>
          <w:rtl/>
        </w:rPr>
        <w:t>ی</w:t>
      </w:r>
      <w:r>
        <w:rPr>
          <w:rtl/>
        </w:rPr>
        <w:t xml:space="preserve"> اش بستند</w:t>
      </w:r>
    </w:p>
    <w:p w:rsidR="00B070AD" w:rsidRDefault="00B070AD" w:rsidP="006F6654">
      <w:pPr>
        <w:pStyle w:val="libPoemCenter"/>
        <w:rPr>
          <w:rtl/>
        </w:rPr>
      </w:pPr>
      <w:r>
        <w:rPr>
          <w:rtl/>
        </w:rPr>
        <w:t>و با زشت</w:t>
      </w:r>
      <w:r w:rsidR="00382213">
        <w:rPr>
          <w:rtl/>
        </w:rPr>
        <w:t>ی</w:t>
      </w:r>
      <w:r>
        <w:rPr>
          <w:rtl/>
        </w:rPr>
        <w:t xml:space="preserve"> و درشت</w:t>
      </w:r>
      <w:r w:rsidR="00382213">
        <w:rPr>
          <w:rtl/>
        </w:rPr>
        <w:t>ی</w:t>
      </w:r>
      <w:r>
        <w:rPr>
          <w:rtl/>
        </w:rPr>
        <w:t xml:space="preserve"> شرنگ تلخش نوشانيدند». </w:t>
      </w:r>
      <w:r w:rsidR="00CA4164">
        <w:rPr>
          <w:rStyle w:val="libFootnotenumChar"/>
          <w:rtl/>
        </w:rPr>
        <w:t>(114)</w:t>
      </w:r>
    </w:p>
    <w:p w:rsidR="00B070AD" w:rsidRDefault="00B070AD" w:rsidP="006F6654">
      <w:pPr>
        <w:pStyle w:val="libNormal"/>
        <w:rPr>
          <w:rtl/>
        </w:rPr>
      </w:pPr>
      <w:r>
        <w:rPr>
          <w:rtl/>
        </w:rPr>
        <w:t>و امام مذهب شافعيه، محمدبن ادريس شافع</w:t>
      </w:r>
      <w:r w:rsidR="00382213">
        <w:rPr>
          <w:rtl/>
        </w:rPr>
        <w:t>ی</w:t>
      </w:r>
      <w:r>
        <w:rPr>
          <w:rtl/>
        </w:rPr>
        <w:t xml:space="preserve"> (ت</w:t>
      </w:r>
      <w:r w:rsidR="00CA4164">
        <w:rPr>
          <w:rtl/>
        </w:rPr>
        <w:t>:</w:t>
      </w:r>
      <w:r>
        <w:rPr>
          <w:rtl/>
        </w:rPr>
        <w:t xml:space="preserve"> </w:t>
      </w:r>
      <w:r w:rsidR="00CA4164">
        <w:rPr>
          <w:rtl/>
        </w:rPr>
        <w:t>204</w:t>
      </w:r>
      <w:r>
        <w:rPr>
          <w:rtl/>
        </w:rPr>
        <w:t xml:space="preserve"> ه) گويد:</w:t>
      </w:r>
    </w:p>
    <w:tbl>
      <w:tblPr>
        <w:tblStyle w:val="TableGrid"/>
        <w:bidiVisual/>
        <w:tblW w:w="4562" w:type="pct"/>
        <w:tblInd w:w="384" w:type="dxa"/>
        <w:tblLook w:val="01E0"/>
      </w:tblPr>
      <w:tblGrid>
        <w:gridCol w:w="3798"/>
        <w:gridCol w:w="277"/>
        <w:gridCol w:w="3759"/>
      </w:tblGrid>
      <w:tr w:rsidR="00B070AD" w:rsidTr="00382213">
        <w:trPr>
          <w:trHeight w:val="350"/>
        </w:trPr>
        <w:tc>
          <w:tcPr>
            <w:tcW w:w="3920" w:type="dxa"/>
            <w:shd w:val="clear" w:color="auto" w:fill="auto"/>
          </w:tcPr>
          <w:p w:rsidR="00B070AD" w:rsidRDefault="00B070AD" w:rsidP="00382213">
            <w:pPr>
              <w:pStyle w:val="libPoem"/>
            </w:pPr>
            <w:r>
              <w:rPr>
                <w:rtl/>
              </w:rPr>
              <w:t>ان كان حبّ الوص</w:t>
            </w:r>
            <w:r w:rsidR="00382213">
              <w:rPr>
                <w:rtl/>
              </w:rPr>
              <w:t>ی</w:t>
            </w:r>
            <w:r>
              <w:rPr>
                <w:rtl/>
              </w:rPr>
              <w:t>ّ رفضا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فانّن</w:t>
            </w:r>
            <w:r w:rsidR="00382213">
              <w:rPr>
                <w:rtl/>
              </w:rPr>
              <w:t>ی</w:t>
            </w:r>
            <w:r>
              <w:rPr>
                <w:rtl/>
              </w:rPr>
              <w:t xml:space="preserve"> ارفض العباد</w:t>
            </w:r>
            <w:r w:rsidRPr="00725071">
              <w:rPr>
                <w:rStyle w:val="libPoemTiniChar0"/>
                <w:rtl/>
              </w:rPr>
              <w:br/>
              <w:t> </w:t>
            </w:r>
          </w:p>
        </w:tc>
      </w:tr>
    </w:tbl>
    <w:p w:rsidR="00B070AD" w:rsidRDefault="00B070AD" w:rsidP="006F6654">
      <w:pPr>
        <w:pStyle w:val="libPoemCenter"/>
        <w:rPr>
          <w:rtl/>
        </w:rPr>
      </w:pPr>
      <w:r>
        <w:rPr>
          <w:rtl/>
        </w:rPr>
        <w:t>«اگر دوست</w:t>
      </w:r>
      <w:r w:rsidR="00382213">
        <w:rPr>
          <w:rtl/>
        </w:rPr>
        <w:t>ی</w:t>
      </w:r>
      <w:r>
        <w:rPr>
          <w:rtl/>
        </w:rPr>
        <w:t xml:space="preserve"> «وص</w:t>
      </w:r>
      <w:r w:rsidR="00382213">
        <w:rPr>
          <w:rtl/>
        </w:rPr>
        <w:t>ی</w:t>
      </w:r>
      <w:r>
        <w:rPr>
          <w:rtl/>
        </w:rPr>
        <w:t>ّ» پيامبر رفض است</w:t>
      </w:r>
    </w:p>
    <w:p w:rsidR="00B070AD" w:rsidRDefault="00B070AD" w:rsidP="006F6654">
      <w:pPr>
        <w:pStyle w:val="libPoemCenter"/>
        <w:rPr>
          <w:rtl/>
        </w:rPr>
      </w:pPr>
      <w:r>
        <w:rPr>
          <w:rtl/>
        </w:rPr>
        <w:t>پس من را فض</w:t>
      </w:r>
      <w:r w:rsidR="00382213">
        <w:rPr>
          <w:rtl/>
        </w:rPr>
        <w:t>ی</w:t>
      </w:r>
      <w:r>
        <w:rPr>
          <w:rtl/>
        </w:rPr>
        <w:t xml:space="preserve"> ترين بندگان خدا هستم». </w:t>
      </w:r>
      <w:r w:rsidR="00CA4164">
        <w:rPr>
          <w:rStyle w:val="libFootnotenumChar"/>
          <w:rtl/>
        </w:rPr>
        <w:t>(115)</w:t>
      </w:r>
    </w:p>
    <w:p w:rsidR="00B070AD" w:rsidRDefault="00B070AD" w:rsidP="00B070AD">
      <w:pPr>
        <w:pStyle w:val="libNormal"/>
        <w:rPr>
          <w:rtl/>
        </w:rPr>
      </w:pPr>
      <w:r>
        <w:rPr>
          <w:rtl/>
        </w:rPr>
        <w:t>و ابن دريد گويد:</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اهو</w:t>
            </w:r>
            <w:r w:rsidR="00382213">
              <w:rPr>
                <w:rtl/>
              </w:rPr>
              <w:t>ی</w:t>
            </w:r>
            <w:r>
              <w:rPr>
                <w:rtl/>
              </w:rPr>
              <w:t xml:space="preserve"> النّب</w:t>
            </w:r>
            <w:r w:rsidR="00382213">
              <w:rPr>
                <w:rtl/>
              </w:rPr>
              <w:t>ی</w:t>
            </w:r>
            <w:r>
              <w:rPr>
                <w:rtl/>
              </w:rPr>
              <w:t xml:space="preserve"> محمّدا و وصيّه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ابنيه و ابنته البتول الطاهره</w:t>
            </w:r>
            <w:r w:rsidRPr="00725071">
              <w:rPr>
                <w:rStyle w:val="libPoemTiniChar0"/>
                <w:rtl/>
              </w:rPr>
              <w:br/>
              <w:t> </w:t>
            </w:r>
          </w:p>
        </w:tc>
      </w:tr>
    </w:tbl>
    <w:p w:rsidR="00B070AD" w:rsidRDefault="00B070AD" w:rsidP="006F6654">
      <w:pPr>
        <w:pStyle w:val="libPoemCenter"/>
        <w:rPr>
          <w:rtl/>
        </w:rPr>
      </w:pPr>
      <w:r>
        <w:rPr>
          <w:rtl/>
        </w:rPr>
        <w:t>«من دوستدار محمّد و «وص</w:t>
      </w:r>
      <w:r w:rsidR="00382213">
        <w:rPr>
          <w:rtl/>
        </w:rPr>
        <w:t>ی</w:t>
      </w:r>
      <w:r>
        <w:rPr>
          <w:rtl/>
        </w:rPr>
        <w:t>ّ» او</w:t>
      </w:r>
    </w:p>
    <w:p w:rsidR="00B070AD" w:rsidRDefault="00B070AD" w:rsidP="006F6654">
      <w:pPr>
        <w:pStyle w:val="libPoemCenter"/>
        <w:rPr>
          <w:rtl/>
        </w:rPr>
      </w:pPr>
      <w:r>
        <w:rPr>
          <w:rtl/>
        </w:rPr>
        <w:t>و دو پسرش</w:t>
      </w:r>
      <w:r w:rsidR="00CA4164">
        <w:rPr>
          <w:rtl/>
        </w:rPr>
        <w:t>(</w:t>
      </w:r>
      <w:r>
        <w:rPr>
          <w:rtl/>
        </w:rPr>
        <w:t>= حسن و حسين</w:t>
      </w:r>
      <w:r w:rsidR="00CA4164">
        <w:rPr>
          <w:rtl/>
        </w:rPr>
        <w:t>)</w:t>
      </w:r>
      <w:r>
        <w:rPr>
          <w:rtl/>
        </w:rPr>
        <w:t>و دخترش</w:t>
      </w:r>
      <w:r w:rsidR="00CA4164">
        <w:rPr>
          <w:rtl/>
        </w:rPr>
        <w:t>(</w:t>
      </w:r>
      <w:r>
        <w:rPr>
          <w:rtl/>
        </w:rPr>
        <w:t>= فاطمه</w:t>
      </w:r>
      <w:r w:rsidR="00CA4164">
        <w:rPr>
          <w:rtl/>
        </w:rPr>
        <w:t>)</w:t>
      </w:r>
      <w:r>
        <w:rPr>
          <w:rtl/>
        </w:rPr>
        <w:t xml:space="preserve">بتول طاهره هستم». </w:t>
      </w:r>
      <w:r w:rsidR="00CA4164">
        <w:rPr>
          <w:rStyle w:val="libFootnotenumChar"/>
          <w:rtl/>
        </w:rPr>
        <w:t>(116)</w:t>
      </w:r>
    </w:p>
    <w:p w:rsidR="00B070AD" w:rsidRDefault="00B070AD" w:rsidP="00B070AD">
      <w:pPr>
        <w:pStyle w:val="libNormal"/>
        <w:rPr>
          <w:rtl/>
        </w:rPr>
      </w:pPr>
      <w:r>
        <w:rPr>
          <w:rtl/>
        </w:rPr>
        <w:t>و در ديوان متنبّ</w:t>
      </w:r>
      <w:r w:rsidR="00382213">
        <w:rPr>
          <w:rtl/>
        </w:rPr>
        <w:t>ی</w:t>
      </w:r>
      <w:r>
        <w:rPr>
          <w:rtl/>
        </w:rPr>
        <w:t xml:space="preserve"> (ت: </w:t>
      </w:r>
      <w:r w:rsidR="00CA4164">
        <w:rPr>
          <w:rtl/>
        </w:rPr>
        <w:t>468</w:t>
      </w:r>
      <w:r>
        <w:rPr>
          <w:rtl/>
        </w:rPr>
        <w:t xml:space="preserve"> ه ) آمده است كه به متنبّ</w:t>
      </w:r>
      <w:r w:rsidR="00382213">
        <w:rPr>
          <w:rtl/>
        </w:rPr>
        <w:t>ی</w:t>
      </w:r>
      <w:r>
        <w:rPr>
          <w:rtl/>
        </w:rPr>
        <w:t xml:space="preserve"> گفتند: تو را چه شده كه اميرالمؤمنين عل</w:t>
      </w:r>
      <w:r w:rsidR="00382213">
        <w:rPr>
          <w:rtl/>
        </w:rPr>
        <w:t>ی</w:t>
      </w:r>
      <w:r>
        <w:rPr>
          <w:rtl/>
        </w:rPr>
        <w:t xml:space="preserve"> بن اب</w:t>
      </w:r>
      <w:r w:rsidR="00382213">
        <w:rPr>
          <w:rtl/>
        </w:rPr>
        <w:t>ی</w:t>
      </w:r>
      <w:r>
        <w:rPr>
          <w:rtl/>
        </w:rPr>
        <w:t xml:space="preserve"> طالب (رض) را مدح نم</w:t>
      </w:r>
      <w:r w:rsidR="00382213">
        <w:rPr>
          <w:rtl/>
        </w:rPr>
        <w:t>ی</w:t>
      </w:r>
      <w:r>
        <w:rPr>
          <w:rtl/>
        </w:rPr>
        <w:t xml:space="preserve"> كن</w:t>
      </w:r>
      <w:r w:rsidR="00382213">
        <w:rPr>
          <w:rtl/>
        </w:rPr>
        <w:t>ی</w:t>
      </w:r>
      <w:r>
        <w:rPr>
          <w:rtl/>
        </w:rPr>
        <w:t>؟ گفت:</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و تركت مدح</w:t>
            </w:r>
            <w:r w:rsidR="00382213">
              <w:rPr>
                <w:rtl/>
              </w:rPr>
              <w:t>ی</w:t>
            </w:r>
            <w:r>
              <w:rPr>
                <w:rtl/>
              </w:rPr>
              <w:t xml:space="preserve"> للوص</w:t>
            </w:r>
            <w:r w:rsidR="00382213">
              <w:rPr>
                <w:rtl/>
              </w:rPr>
              <w:t>ی</w:t>
            </w:r>
            <w:r>
              <w:rPr>
                <w:rtl/>
              </w:rPr>
              <w:t>ّ تعهدا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اذ كان نورا مستطيلا شاملا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اذا ستقلّ الش</w:t>
            </w:r>
            <w:r w:rsidR="00382213">
              <w:rPr>
                <w:rtl/>
              </w:rPr>
              <w:t>ی</w:t>
            </w:r>
            <w:r>
              <w:rPr>
                <w:rtl/>
              </w:rPr>
              <w:t xml:space="preserve"> ء قام بذاته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كذا ضياء الشمس يذهب باطلا</w:t>
            </w:r>
            <w:r w:rsidRPr="00725071">
              <w:rPr>
                <w:rStyle w:val="libPoemTiniChar0"/>
                <w:rtl/>
              </w:rPr>
              <w:br/>
              <w:t> </w:t>
            </w:r>
          </w:p>
        </w:tc>
      </w:tr>
    </w:tbl>
    <w:p w:rsidR="00B070AD" w:rsidRDefault="00B070AD" w:rsidP="006F6654">
      <w:pPr>
        <w:pStyle w:val="libPoemCenter"/>
        <w:rPr>
          <w:rtl/>
        </w:rPr>
      </w:pPr>
      <w:r>
        <w:rPr>
          <w:rtl/>
        </w:rPr>
        <w:t>«من مدح «وص</w:t>
      </w:r>
      <w:r w:rsidR="00382213">
        <w:rPr>
          <w:rtl/>
        </w:rPr>
        <w:t>ی</w:t>
      </w:r>
      <w:r>
        <w:rPr>
          <w:rtl/>
        </w:rPr>
        <w:t>» را تعمدا ترك گفتم</w:t>
      </w:r>
    </w:p>
    <w:p w:rsidR="00B070AD" w:rsidRDefault="00B070AD" w:rsidP="006F6654">
      <w:pPr>
        <w:pStyle w:val="libPoemCenter"/>
        <w:rPr>
          <w:rtl/>
        </w:rPr>
      </w:pPr>
      <w:r>
        <w:rPr>
          <w:rtl/>
        </w:rPr>
        <w:t>زيرا او نور</w:t>
      </w:r>
      <w:r w:rsidR="00382213">
        <w:rPr>
          <w:rtl/>
        </w:rPr>
        <w:t>ی</w:t>
      </w:r>
      <w:r>
        <w:rPr>
          <w:rtl/>
        </w:rPr>
        <w:t xml:space="preserve"> است گسترده و فراگير</w:t>
      </w:r>
    </w:p>
    <w:p w:rsidR="00B070AD" w:rsidRDefault="00B070AD" w:rsidP="006F6654">
      <w:pPr>
        <w:pStyle w:val="libPoemCenter"/>
        <w:rPr>
          <w:rtl/>
        </w:rPr>
      </w:pPr>
      <w:r>
        <w:rPr>
          <w:rtl/>
        </w:rPr>
        <w:t>و اگر چيز</w:t>
      </w:r>
      <w:r w:rsidR="00382213">
        <w:rPr>
          <w:rtl/>
        </w:rPr>
        <w:t>ی</w:t>
      </w:r>
      <w:r>
        <w:rPr>
          <w:rtl/>
        </w:rPr>
        <w:t xml:space="preserve"> مستقل شد قائم به ذات خود م</w:t>
      </w:r>
      <w:r w:rsidR="00382213">
        <w:rPr>
          <w:rtl/>
        </w:rPr>
        <w:t>ی</w:t>
      </w:r>
      <w:r>
        <w:rPr>
          <w:rtl/>
        </w:rPr>
        <w:t xml:space="preserve"> شود</w:t>
      </w:r>
    </w:p>
    <w:p w:rsidR="00B070AD" w:rsidRDefault="00B070AD" w:rsidP="006F6654">
      <w:pPr>
        <w:pStyle w:val="libPoemCenter"/>
        <w:rPr>
          <w:rtl/>
        </w:rPr>
      </w:pPr>
      <w:r>
        <w:rPr>
          <w:rtl/>
        </w:rPr>
        <w:t>همچنانكه نور خورشيد هر باطل</w:t>
      </w:r>
      <w:r w:rsidR="00382213">
        <w:rPr>
          <w:rtl/>
        </w:rPr>
        <w:t>ی</w:t>
      </w:r>
      <w:r>
        <w:rPr>
          <w:rtl/>
        </w:rPr>
        <w:t xml:space="preserve"> را از بين م</w:t>
      </w:r>
      <w:r w:rsidR="00382213">
        <w:rPr>
          <w:rtl/>
        </w:rPr>
        <w:t>ی</w:t>
      </w:r>
      <w:r>
        <w:rPr>
          <w:rtl/>
        </w:rPr>
        <w:t xml:space="preserve"> برد». </w:t>
      </w:r>
      <w:r w:rsidR="00CA4164">
        <w:rPr>
          <w:rStyle w:val="libFootnotenumChar"/>
          <w:rtl/>
        </w:rPr>
        <w:t>(117)</w:t>
      </w:r>
    </w:p>
    <w:p w:rsidR="00B070AD" w:rsidRDefault="00B070AD" w:rsidP="00B070AD">
      <w:pPr>
        <w:pStyle w:val="libNormal"/>
        <w:rPr>
          <w:rtl/>
        </w:rPr>
      </w:pPr>
      <w:r>
        <w:rPr>
          <w:rtl/>
        </w:rPr>
        <w:t>و نيز، در مدح طاهربن حسين علو</w:t>
      </w:r>
      <w:r w:rsidR="00382213">
        <w:rPr>
          <w:rtl/>
        </w:rPr>
        <w:t>ی</w:t>
      </w:r>
      <w:r>
        <w:rPr>
          <w:rtl/>
        </w:rPr>
        <w:t xml:space="preserve">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هو ابن رسول اللّه</w:t>
            </w:r>
            <w:r w:rsidR="00350C21">
              <w:rPr>
                <w:rtl/>
              </w:rPr>
              <w:t xml:space="preserve"> </w:t>
            </w:r>
            <w:r>
              <w:rPr>
                <w:rtl/>
              </w:rPr>
              <w:t>و ابن وصيّه</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و شبههما شبهت بعد التجارب</w:t>
            </w:r>
            <w:r w:rsidRPr="00725071">
              <w:rPr>
                <w:rStyle w:val="libPoemTiniChar0"/>
                <w:rtl/>
              </w:rPr>
              <w:br/>
              <w:t> </w:t>
            </w:r>
          </w:p>
        </w:tc>
      </w:tr>
    </w:tbl>
    <w:p w:rsidR="00B070AD" w:rsidRDefault="00B070AD" w:rsidP="006F6654">
      <w:pPr>
        <w:pStyle w:val="libPoemCenter"/>
        <w:rPr>
          <w:rtl/>
        </w:rPr>
      </w:pPr>
      <w:r>
        <w:rPr>
          <w:rtl/>
        </w:rPr>
        <w:lastRenderedPageBreak/>
        <w:t>«او پسر رسول خدا و پسر «وص</w:t>
      </w:r>
      <w:r w:rsidR="00382213">
        <w:rPr>
          <w:rtl/>
        </w:rPr>
        <w:t>ی</w:t>
      </w:r>
      <w:r>
        <w:rPr>
          <w:rtl/>
        </w:rPr>
        <w:t>ّ» اوست</w:t>
      </w:r>
    </w:p>
    <w:p w:rsidR="00B070AD" w:rsidRDefault="00B070AD" w:rsidP="006F6654">
      <w:pPr>
        <w:pStyle w:val="libPoemCenter"/>
        <w:rPr>
          <w:rtl/>
        </w:rPr>
      </w:pPr>
      <w:r>
        <w:rPr>
          <w:rtl/>
        </w:rPr>
        <w:t xml:space="preserve">و شبيه ان دو، كه من پس از تجربه ها تشبيه كردم». </w:t>
      </w:r>
      <w:r w:rsidR="00CA4164">
        <w:rPr>
          <w:rStyle w:val="libFootnotenumChar"/>
          <w:rtl/>
        </w:rPr>
        <w:t>(118)</w:t>
      </w:r>
    </w:p>
    <w:p w:rsidR="00B070AD" w:rsidRDefault="00B070AD" w:rsidP="00B070AD">
      <w:pPr>
        <w:pStyle w:val="libNormal"/>
        <w:rPr>
          <w:rtl/>
        </w:rPr>
      </w:pPr>
      <w:r>
        <w:rPr>
          <w:rtl/>
        </w:rPr>
        <w:t>و شيخ الاسلام حموين</w:t>
      </w:r>
      <w:r w:rsidR="00382213">
        <w:rPr>
          <w:rtl/>
        </w:rPr>
        <w:t>ی</w:t>
      </w:r>
      <w:r>
        <w:rPr>
          <w:rtl/>
        </w:rPr>
        <w:t xml:space="preserve"> جوين</w:t>
      </w:r>
      <w:r w:rsidR="00382213">
        <w:rPr>
          <w:rtl/>
        </w:rPr>
        <w:t>ی</w:t>
      </w:r>
      <w:r>
        <w:rPr>
          <w:rtl/>
        </w:rPr>
        <w:t xml:space="preserve"> (ت </w:t>
      </w:r>
      <w:r w:rsidR="00CA4164">
        <w:rPr>
          <w:rtl/>
        </w:rPr>
        <w:t>722</w:t>
      </w:r>
      <w:r>
        <w:rPr>
          <w:rtl/>
        </w:rPr>
        <w:t xml:space="preserve"> ه ) گويد:</w:t>
      </w:r>
    </w:p>
    <w:tbl>
      <w:tblPr>
        <w:tblStyle w:val="TableGrid"/>
        <w:bidiVisual/>
        <w:tblW w:w="4562" w:type="pct"/>
        <w:tblInd w:w="384" w:type="dxa"/>
        <w:tblLook w:val="01E0"/>
      </w:tblPr>
      <w:tblGrid>
        <w:gridCol w:w="3792"/>
        <w:gridCol w:w="276"/>
        <w:gridCol w:w="3766"/>
      </w:tblGrid>
      <w:tr w:rsidR="00B070AD" w:rsidTr="00382213">
        <w:trPr>
          <w:trHeight w:val="350"/>
        </w:trPr>
        <w:tc>
          <w:tcPr>
            <w:tcW w:w="3920" w:type="dxa"/>
            <w:shd w:val="clear" w:color="auto" w:fill="auto"/>
          </w:tcPr>
          <w:p w:rsidR="00B070AD" w:rsidRDefault="00B070AD" w:rsidP="00382213">
            <w:pPr>
              <w:pStyle w:val="libPoem"/>
            </w:pPr>
            <w:r>
              <w:rPr>
                <w:rtl/>
              </w:rPr>
              <w:t>اخو احمد المختار صفوة هاشم</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ابوالسادة الغرِّ الميامين مؤتمن</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وص</w:t>
            </w:r>
            <w:r w:rsidR="00382213">
              <w:rPr>
                <w:rtl/>
              </w:rPr>
              <w:t>ی</w:t>
            </w:r>
            <w:r>
              <w:rPr>
                <w:rtl/>
              </w:rPr>
              <w:t>ّ امام المرسلين محمّد</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عل</w:t>
            </w:r>
            <w:r w:rsidR="00382213">
              <w:rPr>
                <w:rtl/>
              </w:rPr>
              <w:t>ی</w:t>
            </w:r>
            <w:r>
              <w:rPr>
                <w:rtl/>
              </w:rPr>
              <w:t xml:space="preserve"> اميرالمؤمنين ابوالحسن</w:t>
            </w:r>
            <w:r w:rsidRPr="00725071">
              <w:rPr>
                <w:rStyle w:val="libPoemTiniChar0"/>
                <w:rtl/>
              </w:rPr>
              <w:br/>
              <w:t> </w:t>
            </w:r>
          </w:p>
        </w:tc>
      </w:tr>
    </w:tbl>
    <w:p w:rsidR="00B070AD" w:rsidRDefault="00B070AD" w:rsidP="006F6654">
      <w:pPr>
        <w:pStyle w:val="libPoemCenter"/>
        <w:rPr>
          <w:rtl/>
        </w:rPr>
      </w:pPr>
      <w:r>
        <w:rPr>
          <w:rtl/>
        </w:rPr>
        <w:t>«برادر احمد مختار، و برگزيده نسل هاشم</w:t>
      </w:r>
    </w:p>
    <w:p w:rsidR="00B070AD" w:rsidRDefault="00B070AD" w:rsidP="006F6654">
      <w:pPr>
        <w:pStyle w:val="libPoemCenter"/>
        <w:rPr>
          <w:rtl/>
        </w:rPr>
      </w:pPr>
      <w:r>
        <w:rPr>
          <w:rtl/>
        </w:rPr>
        <w:t>پدر بزرگوارانِ شريف، مبارك و امانتدار</w:t>
      </w:r>
    </w:p>
    <w:p w:rsidR="00B070AD" w:rsidRDefault="00B070AD" w:rsidP="006F6654">
      <w:pPr>
        <w:pStyle w:val="libPoemCenter"/>
        <w:rPr>
          <w:rtl/>
        </w:rPr>
      </w:pPr>
      <w:r>
        <w:rPr>
          <w:rtl/>
        </w:rPr>
        <w:t>«وص</w:t>
      </w:r>
      <w:r w:rsidR="00382213">
        <w:rPr>
          <w:rtl/>
        </w:rPr>
        <w:t>ی</w:t>
      </w:r>
      <w:r>
        <w:rPr>
          <w:rtl/>
        </w:rPr>
        <w:t>ّ» امامِ رسولان محمّد</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6F6654">
      <w:pPr>
        <w:pStyle w:val="libPoemCenter"/>
        <w:rPr>
          <w:rtl/>
        </w:rPr>
      </w:pPr>
      <w:r>
        <w:rPr>
          <w:rtl/>
        </w:rPr>
        <w:t>عل</w:t>
      </w:r>
      <w:r w:rsidR="00382213">
        <w:rPr>
          <w:rtl/>
        </w:rPr>
        <w:t>ی</w:t>
      </w:r>
      <w:r>
        <w:rPr>
          <w:rtl/>
        </w:rPr>
        <w:t xml:space="preserve"> امير مؤمنان ابوالحسن» </w:t>
      </w:r>
      <w:r w:rsidR="00CA4164">
        <w:rPr>
          <w:rStyle w:val="libFootnotenumChar"/>
          <w:rtl/>
        </w:rPr>
        <w:t>(119)</w:t>
      </w:r>
    </w:p>
    <w:p w:rsidR="00B070AD" w:rsidRDefault="00B070AD" w:rsidP="00B070AD">
      <w:pPr>
        <w:pStyle w:val="libNormal"/>
        <w:rPr>
          <w:rtl/>
        </w:rPr>
      </w:pPr>
      <w:r>
        <w:rPr>
          <w:rtl/>
        </w:rPr>
        <w:t>و نيز گويد:</w:t>
      </w:r>
    </w:p>
    <w:p w:rsidR="00B070AD" w:rsidRDefault="00B070AD" w:rsidP="006F6654">
      <w:pPr>
        <w:pStyle w:val="libPoemCenter"/>
        <w:rPr>
          <w:rtl/>
        </w:rPr>
      </w:pPr>
      <w:r>
        <w:rPr>
          <w:rtl/>
        </w:rPr>
        <w:t>«برادرِ خاتم رسولان گرام</w:t>
      </w:r>
      <w:r w:rsidR="00382213">
        <w:rPr>
          <w:rtl/>
        </w:rPr>
        <w:t>ی</w:t>
      </w:r>
      <w:r>
        <w:rPr>
          <w:rtl/>
        </w:rPr>
        <w:t>، محمّد</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6F6654">
      <w:pPr>
        <w:pStyle w:val="libPoemCenter"/>
        <w:rPr>
          <w:rtl/>
        </w:rPr>
      </w:pPr>
      <w:r>
        <w:rPr>
          <w:rtl/>
        </w:rPr>
        <w:t>پيامبرِ پاك خدا</w:t>
      </w:r>
      <w:r w:rsidR="00382213">
        <w:rPr>
          <w:rtl/>
        </w:rPr>
        <w:t>ی</w:t>
      </w:r>
      <w:r>
        <w:rPr>
          <w:rtl/>
        </w:rPr>
        <w:t xml:space="preserve"> عالميان</w:t>
      </w:r>
    </w:p>
    <w:p w:rsidR="00B070AD" w:rsidRDefault="00B070AD" w:rsidP="006F6654">
      <w:pPr>
        <w:pStyle w:val="libPoemCenter"/>
        <w:rPr>
          <w:rtl/>
        </w:rPr>
      </w:pPr>
      <w:r>
        <w:rPr>
          <w:rtl/>
        </w:rPr>
        <w:t>عل</w:t>
      </w:r>
      <w:r w:rsidR="00382213">
        <w:rPr>
          <w:rtl/>
        </w:rPr>
        <w:t>ی</w:t>
      </w:r>
      <w:r>
        <w:rPr>
          <w:rtl/>
        </w:rPr>
        <w:t xml:space="preserve"> «وص</w:t>
      </w:r>
      <w:r w:rsidR="00382213">
        <w:rPr>
          <w:rtl/>
        </w:rPr>
        <w:t>ی</w:t>
      </w:r>
      <w:r>
        <w:rPr>
          <w:rtl/>
        </w:rPr>
        <w:t>ّ» مصطف</w:t>
      </w:r>
      <w:r w:rsidR="00382213">
        <w:rPr>
          <w:rtl/>
        </w:rPr>
        <w:t>ی</w:t>
      </w:r>
      <w:r>
        <w:rPr>
          <w:rtl/>
        </w:rPr>
        <w:t xml:space="preserve"> و وزير او</w:t>
      </w:r>
    </w:p>
    <w:p w:rsidR="00B070AD" w:rsidRDefault="00B070AD" w:rsidP="006F6654">
      <w:pPr>
        <w:pStyle w:val="libPoemCenter"/>
        <w:rPr>
          <w:rtl/>
        </w:rPr>
      </w:pPr>
      <w:r>
        <w:rPr>
          <w:rtl/>
        </w:rPr>
        <w:t>پدر بزرگواران نوران</w:t>
      </w:r>
      <w:r w:rsidR="00382213">
        <w:rPr>
          <w:rtl/>
        </w:rPr>
        <w:t>ی</w:t>
      </w:r>
      <w:r>
        <w:rPr>
          <w:rtl/>
        </w:rPr>
        <w:t xml:space="preserve"> نيكومنش، حيدر!». </w:t>
      </w:r>
      <w:r w:rsidR="00CA4164">
        <w:rPr>
          <w:rStyle w:val="libFootnotenumChar"/>
          <w:rtl/>
        </w:rPr>
        <w:t>(120)</w:t>
      </w:r>
    </w:p>
    <w:p w:rsidR="00B070AD" w:rsidRDefault="00B070AD" w:rsidP="00B070AD">
      <w:pPr>
        <w:pStyle w:val="libNormal"/>
        <w:rPr>
          <w:rtl/>
        </w:rPr>
      </w:pPr>
      <w:r>
        <w:rPr>
          <w:rtl/>
        </w:rPr>
        <w:t>و سيد محمود حبيب عبيد</w:t>
      </w:r>
      <w:r w:rsidR="00382213">
        <w:rPr>
          <w:rtl/>
        </w:rPr>
        <w:t>ی</w:t>
      </w:r>
      <w:r>
        <w:rPr>
          <w:rtl/>
        </w:rPr>
        <w:t xml:space="preserve"> (ت </w:t>
      </w:r>
      <w:r w:rsidR="00CA4164">
        <w:rPr>
          <w:rtl/>
        </w:rPr>
        <w:t>1383</w:t>
      </w:r>
      <w:r w:rsidR="006F6654">
        <w:rPr>
          <w:rtl/>
        </w:rPr>
        <w:t xml:space="preserve"> ه</w:t>
      </w:r>
      <w:r>
        <w:rPr>
          <w:rtl/>
        </w:rPr>
        <w:t>) مفت</w:t>
      </w:r>
      <w:r w:rsidR="00382213">
        <w:rPr>
          <w:rtl/>
        </w:rPr>
        <w:t>ی</w:t>
      </w:r>
      <w:r>
        <w:rPr>
          <w:rtl/>
        </w:rPr>
        <w:t xml:space="preserve"> و شيخ الاسلام موصل، در ايّام نهضت و انقلاب عراق</w:t>
      </w:r>
      <w:r w:rsidR="00382213">
        <w:rPr>
          <w:rtl/>
        </w:rPr>
        <w:t>ی</w:t>
      </w:r>
      <w:r>
        <w:rPr>
          <w:rtl/>
        </w:rPr>
        <w:t xml:space="preserve"> ها در سال </w:t>
      </w:r>
      <w:r w:rsidR="00CA4164">
        <w:rPr>
          <w:rtl/>
        </w:rPr>
        <w:t>1920</w:t>
      </w:r>
      <w:r>
        <w:rPr>
          <w:rtl/>
        </w:rPr>
        <w:t xml:space="preserve"> ميلاد</w:t>
      </w:r>
      <w:r w:rsidR="00382213">
        <w:rPr>
          <w:rtl/>
        </w:rPr>
        <w:t>ی</w:t>
      </w:r>
      <w:r>
        <w:rPr>
          <w:rtl/>
        </w:rPr>
        <w:t xml:space="preserve"> بر ضد سلطه انگليس</w:t>
      </w:r>
      <w:r w:rsidR="00350C21">
        <w:rPr>
          <w:rtl/>
        </w:rPr>
        <w:t xml:space="preserve"> </w:t>
      </w:r>
      <w:r>
        <w:rPr>
          <w:rtl/>
        </w:rPr>
        <w:t>كه مدّع</w:t>
      </w:r>
      <w:r w:rsidR="00382213">
        <w:rPr>
          <w:rtl/>
        </w:rPr>
        <w:t>ی</w:t>
      </w:r>
      <w:r>
        <w:rPr>
          <w:rtl/>
        </w:rPr>
        <w:t xml:space="preserve"> «حق وصايت» بر عراق و عراق</w:t>
      </w:r>
      <w:r w:rsidR="00382213">
        <w:rPr>
          <w:rtl/>
        </w:rPr>
        <w:t>ی</w:t>
      </w:r>
      <w:r>
        <w:rPr>
          <w:rtl/>
        </w:rPr>
        <w:t xml:space="preserve"> ها بود</w:t>
      </w:r>
      <w:r w:rsidR="00350C21">
        <w:rPr>
          <w:rtl/>
        </w:rPr>
        <w:t xml:space="preserve"> </w:t>
      </w:r>
      <w:r>
        <w:rPr>
          <w:rtl/>
        </w:rPr>
        <w:t>در «هشدار نخستين خود»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ايّها الغرب جئت شيئا فريّا</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ما علمنا غير الوص</w:t>
            </w:r>
            <w:r w:rsidR="00382213">
              <w:rPr>
                <w:rtl/>
              </w:rPr>
              <w:t>ی</w:t>
            </w:r>
            <w:r>
              <w:rPr>
                <w:rtl/>
              </w:rPr>
              <w:t>ّ وصيّا</w:t>
            </w:r>
            <w:r w:rsidRPr="00725071">
              <w:rPr>
                <w:rStyle w:val="libPoemTiniChar0"/>
                <w:rtl/>
              </w:rPr>
              <w:br/>
              <w:t> </w:t>
            </w:r>
          </w:p>
        </w:tc>
      </w:tr>
    </w:tbl>
    <w:p w:rsidR="00B070AD" w:rsidRDefault="00B070AD" w:rsidP="006F6654">
      <w:pPr>
        <w:pStyle w:val="libPoemCenter"/>
        <w:rPr>
          <w:rtl/>
        </w:rPr>
      </w:pPr>
      <w:r>
        <w:rPr>
          <w:rtl/>
        </w:rPr>
        <w:t>«ا</w:t>
      </w:r>
      <w:r w:rsidR="00382213">
        <w:rPr>
          <w:rtl/>
        </w:rPr>
        <w:t>ی</w:t>
      </w:r>
      <w:r>
        <w:rPr>
          <w:rtl/>
        </w:rPr>
        <w:t xml:space="preserve"> غرب! ادّعا</w:t>
      </w:r>
      <w:r w:rsidR="00382213">
        <w:rPr>
          <w:rtl/>
        </w:rPr>
        <w:t>ی</w:t>
      </w:r>
      <w:r>
        <w:rPr>
          <w:rtl/>
        </w:rPr>
        <w:t xml:space="preserve"> زشت و دروغين</w:t>
      </w:r>
      <w:r w:rsidR="00382213">
        <w:rPr>
          <w:rtl/>
        </w:rPr>
        <w:t>ی</w:t>
      </w:r>
      <w:r>
        <w:rPr>
          <w:rtl/>
        </w:rPr>
        <w:t xml:space="preserve"> آورد</w:t>
      </w:r>
      <w:r w:rsidR="00382213">
        <w:rPr>
          <w:rtl/>
        </w:rPr>
        <w:t>ی</w:t>
      </w:r>
      <w:r>
        <w:rPr>
          <w:rtl/>
        </w:rPr>
        <w:t>!</w:t>
      </w:r>
    </w:p>
    <w:p w:rsidR="00B070AD" w:rsidRDefault="00B070AD" w:rsidP="006F6654">
      <w:pPr>
        <w:pStyle w:val="libPoemCenter"/>
        <w:rPr>
          <w:rtl/>
        </w:rPr>
      </w:pPr>
      <w:r>
        <w:rPr>
          <w:rtl/>
        </w:rPr>
        <w:t>زيرا ما غير از «وص</w:t>
      </w:r>
      <w:r w:rsidR="00382213">
        <w:rPr>
          <w:rtl/>
        </w:rPr>
        <w:t>ی</w:t>
      </w:r>
      <w:r>
        <w:rPr>
          <w:rtl/>
        </w:rPr>
        <w:t>ّ» پيامبر، وص</w:t>
      </w:r>
      <w:r w:rsidR="00382213">
        <w:rPr>
          <w:rtl/>
        </w:rPr>
        <w:t>ی</w:t>
      </w:r>
      <w:r>
        <w:rPr>
          <w:rtl/>
        </w:rPr>
        <w:t>ّ ديگر</w:t>
      </w:r>
      <w:r w:rsidR="00382213">
        <w:rPr>
          <w:rtl/>
        </w:rPr>
        <w:t>ی</w:t>
      </w:r>
      <w:r>
        <w:rPr>
          <w:rtl/>
        </w:rPr>
        <w:t xml:space="preserve"> نم</w:t>
      </w:r>
      <w:r w:rsidR="00382213">
        <w:rPr>
          <w:rtl/>
        </w:rPr>
        <w:t>ی</w:t>
      </w:r>
      <w:r>
        <w:rPr>
          <w:rtl/>
        </w:rPr>
        <w:t xml:space="preserve"> شناسيم»</w:t>
      </w:r>
    </w:p>
    <w:tbl>
      <w:tblPr>
        <w:tblStyle w:val="TableGrid"/>
        <w:bidiVisual/>
        <w:tblW w:w="4562" w:type="pct"/>
        <w:tblInd w:w="384" w:type="dxa"/>
        <w:tblLook w:val="01E0"/>
      </w:tblPr>
      <w:tblGrid>
        <w:gridCol w:w="3799"/>
        <w:gridCol w:w="277"/>
        <w:gridCol w:w="3758"/>
      </w:tblGrid>
      <w:tr w:rsidR="00B070AD" w:rsidTr="00382213">
        <w:trPr>
          <w:trHeight w:val="350"/>
        </w:trPr>
        <w:tc>
          <w:tcPr>
            <w:tcW w:w="3920" w:type="dxa"/>
            <w:shd w:val="clear" w:color="auto" w:fill="auto"/>
          </w:tcPr>
          <w:p w:rsidR="00B070AD" w:rsidRDefault="00B070AD" w:rsidP="00382213">
            <w:pPr>
              <w:pStyle w:val="libPoem"/>
            </w:pPr>
            <w:r>
              <w:rPr>
                <w:rtl/>
              </w:rPr>
              <w:t>قَسَما بالقرآن و الانجيل</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ليس نرض</w:t>
            </w:r>
            <w:r w:rsidR="00382213">
              <w:rPr>
                <w:rtl/>
              </w:rPr>
              <w:t>ی</w:t>
            </w:r>
            <w:r>
              <w:rPr>
                <w:rtl/>
              </w:rPr>
              <w:t xml:space="preserve"> وصاية لقبيل</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او تسيل الدماء و مثل السيول</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افبعد الوص</w:t>
            </w:r>
            <w:r w:rsidR="00382213">
              <w:rPr>
                <w:rtl/>
              </w:rPr>
              <w:t>ی</w:t>
            </w:r>
            <w:r>
              <w:rPr>
                <w:rtl/>
              </w:rPr>
              <w:t>ّ زوج البتول</w:t>
            </w:r>
            <w:r w:rsidRPr="00725071">
              <w:rPr>
                <w:rStyle w:val="libPoemTiniChar0"/>
                <w:rtl/>
              </w:rPr>
              <w:br/>
              <w:t> </w:t>
            </w:r>
          </w:p>
        </w:tc>
      </w:tr>
    </w:tbl>
    <w:p w:rsidR="00B070AD" w:rsidRDefault="00B070AD" w:rsidP="00B070AD">
      <w:pPr>
        <w:pStyle w:val="libNormal"/>
        <w:rPr>
          <w:rtl/>
        </w:rPr>
      </w:pPr>
      <w:r>
        <w:rPr>
          <w:rtl/>
        </w:rPr>
        <w:lastRenderedPageBreak/>
        <w:t>«نحن نرض</w:t>
      </w:r>
      <w:r w:rsidR="00382213">
        <w:rPr>
          <w:rtl/>
        </w:rPr>
        <w:t>ی</w:t>
      </w:r>
      <w:r>
        <w:rPr>
          <w:rtl/>
        </w:rPr>
        <w:t xml:space="preserve"> بالانگليز وصيا؟»</w:t>
      </w:r>
    </w:p>
    <w:p w:rsidR="00B070AD" w:rsidRDefault="00B070AD" w:rsidP="00B070AD">
      <w:pPr>
        <w:pStyle w:val="libNormal"/>
        <w:rPr>
          <w:rtl/>
        </w:rPr>
      </w:pPr>
      <w:r>
        <w:rPr>
          <w:rtl/>
        </w:rPr>
        <w:t>«سوگند به قرآن و انجيل</w:t>
      </w:r>
    </w:p>
    <w:p w:rsidR="00B070AD" w:rsidRDefault="00B070AD" w:rsidP="00B070AD">
      <w:pPr>
        <w:pStyle w:val="libNormal"/>
        <w:rPr>
          <w:rtl/>
        </w:rPr>
      </w:pPr>
      <w:r>
        <w:rPr>
          <w:rtl/>
        </w:rPr>
        <w:t>كه ما «وصايت» ديگر</w:t>
      </w:r>
      <w:r w:rsidR="00382213">
        <w:rPr>
          <w:rtl/>
        </w:rPr>
        <w:t>ی</w:t>
      </w:r>
      <w:r>
        <w:rPr>
          <w:rtl/>
        </w:rPr>
        <w:t xml:space="preserve"> را نم</w:t>
      </w:r>
      <w:r w:rsidR="00382213">
        <w:rPr>
          <w:rtl/>
        </w:rPr>
        <w:t>ی</w:t>
      </w:r>
      <w:r>
        <w:rPr>
          <w:rtl/>
        </w:rPr>
        <w:t xml:space="preserve"> پذيريم</w:t>
      </w:r>
    </w:p>
    <w:p w:rsidR="00B070AD" w:rsidRDefault="00B070AD" w:rsidP="00B070AD">
      <w:pPr>
        <w:pStyle w:val="libNormal"/>
        <w:rPr>
          <w:rtl/>
        </w:rPr>
      </w:pPr>
      <w:r>
        <w:rPr>
          <w:rtl/>
        </w:rPr>
        <w:t>اگر چه خونها همانند سيل جار</w:t>
      </w:r>
      <w:r w:rsidR="00382213">
        <w:rPr>
          <w:rtl/>
        </w:rPr>
        <w:t>ی</w:t>
      </w:r>
      <w:r>
        <w:rPr>
          <w:rtl/>
        </w:rPr>
        <w:t xml:space="preserve"> شود</w:t>
      </w:r>
    </w:p>
    <w:p w:rsidR="00B070AD" w:rsidRDefault="00B070AD" w:rsidP="00B070AD">
      <w:pPr>
        <w:pStyle w:val="libNormal"/>
        <w:rPr>
          <w:rtl/>
        </w:rPr>
      </w:pPr>
      <w:r>
        <w:rPr>
          <w:rtl/>
        </w:rPr>
        <w:t>آيا پس از «وص</w:t>
      </w:r>
      <w:r w:rsidR="00382213">
        <w:rPr>
          <w:rtl/>
        </w:rPr>
        <w:t>ی</w:t>
      </w:r>
      <w:r>
        <w:rPr>
          <w:rtl/>
        </w:rPr>
        <w:t>ّ» رسول و همسر بتول</w:t>
      </w:r>
    </w:p>
    <w:p w:rsidR="00B070AD" w:rsidRDefault="00B070AD" w:rsidP="00B070AD">
      <w:pPr>
        <w:pStyle w:val="libNormal"/>
        <w:rPr>
          <w:rtl/>
        </w:rPr>
      </w:pPr>
      <w:r>
        <w:rPr>
          <w:rtl/>
        </w:rPr>
        <w:t>ما به «وصايت» انگليس رضايت م</w:t>
      </w:r>
      <w:r w:rsidR="00382213">
        <w:rPr>
          <w:rtl/>
        </w:rPr>
        <w:t>ی</w:t>
      </w:r>
      <w:r>
        <w:rPr>
          <w:rtl/>
        </w:rPr>
        <w:t xml:space="preserve"> دهيم؟!»</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دون ملك العراق بين الطلول</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لا ب</w:t>
            </w:r>
            <w:r w:rsidR="00382213">
              <w:rPr>
                <w:rtl/>
              </w:rPr>
              <w:t>ی</w:t>
            </w:r>
            <w:r>
              <w:rPr>
                <w:rtl/>
              </w:rPr>
              <w:t xml:space="preserve"> عبداللّه</w:t>
            </w:r>
            <w:r w:rsidR="00350C21">
              <w:rPr>
                <w:rtl/>
              </w:rPr>
              <w:t xml:space="preserve"> </w:t>
            </w:r>
            <w:r>
              <w:rPr>
                <w:rtl/>
              </w:rPr>
              <w:t>نجل البتول</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قد اريقت دماء خير قتيل</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افبعد الحسين سبط الرسول</w:t>
            </w:r>
            <w:r w:rsidRPr="00725071">
              <w:rPr>
                <w:rStyle w:val="libPoemTiniChar0"/>
                <w:rtl/>
              </w:rPr>
              <w:br/>
              <w:t> </w:t>
            </w:r>
          </w:p>
        </w:tc>
      </w:tr>
    </w:tbl>
    <w:p w:rsidR="00B070AD" w:rsidRDefault="00B070AD" w:rsidP="00B070AD">
      <w:pPr>
        <w:pStyle w:val="libNormal"/>
        <w:rPr>
          <w:rtl/>
        </w:rPr>
      </w:pPr>
      <w:r>
        <w:rPr>
          <w:rtl/>
        </w:rPr>
        <w:t>«نحن نرض</w:t>
      </w:r>
      <w:r w:rsidR="00382213">
        <w:rPr>
          <w:rtl/>
        </w:rPr>
        <w:t>ی</w:t>
      </w:r>
      <w:r>
        <w:rPr>
          <w:rtl/>
        </w:rPr>
        <w:t xml:space="preserve"> بالانگليز وصيّا؟»</w:t>
      </w:r>
    </w:p>
    <w:p w:rsidR="00B070AD" w:rsidRDefault="00B070AD" w:rsidP="00B070AD">
      <w:pPr>
        <w:pStyle w:val="libNormal"/>
        <w:rPr>
          <w:rtl/>
        </w:rPr>
      </w:pPr>
      <w:r>
        <w:rPr>
          <w:rtl/>
        </w:rPr>
        <w:t>«در سرزمين عراق و در گلزارها</w:t>
      </w:r>
      <w:r w:rsidR="00382213">
        <w:rPr>
          <w:rtl/>
        </w:rPr>
        <w:t>ی</w:t>
      </w:r>
    </w:p>
    <w:p w:rsidR="00B070AD" w:rsidRDefault="00B070AD" w:rsidP="00B070AD">
      <w:pPr>
        <w:pStyle w:val="libNormal"/>
        <w:rPr>
          <w:rtl/>
        </w:rPr>
      </w:pPr>
      <w:r>
        <w:rPr>
          <w:rtl/>
        </w:rPr>
        <w:t>اب</w:t>
      </w:r>
      <w:r w:rsidR="00382213">
        <w:rPr>
          <w:rtl/>
        </w:rPr>
        <w:t>ی</w:t>
      </w:r>
      <w:r>
        <w:rPr>
          <w:rtl/>
        </w:rPr>
        <w:t xml:space="preserve"> عبداللّه</w:t>
      </w:r>
      <w:r w:rsidR="00350C21">
        <w:rPr>
          <w:rtl/>
        </w:rPr>
        <w:t xml:space="preserve"> </w:t>
      </w:r>
      <w:r>
        <w:rPr>
          <w:rtl/>
        </w:rPr>
        <w:t>زاده زهرا</w:t>
      </w:r>
      <w:r w:rsidR="00382213">
        <w:rPr>
          <w:rtl/>
        </w:rPr>
        <w:t>ی</w:t>
      </w:r>
      <w:r>
        <w:rPr>
          <w:rtl/>
        </w:rPr>
        <w:t xml:space="preserve"> بتول،</w:t>
      </w:r>
    </w:p>
    <w:p w:rsidR="00B070AD" w:rsidRDefault="00B070AD" w:rsidP="00B070AD">
      <w:pPr>
        <w:pStyle w:val="libNormal"/>
        <w:rPr>
          <w:rtl/>
        </w:rPr>
      </w:pPr>
      <w:r>
        <w:rPr>
          <w:rtl/>
        </w:rPr>
        <w:t>آنجا كه خونها</w:t>
      </w:r>
      <w:r w:rsidR="00382213">
        <w:rPr>
          <w:rtl/>
        </w:rPr>
        <w:t>ی</w:t>
      </w:r>
      <w:r>
        <w:rPr>
          <w:rtl/>
        </w:rPr>
        <w:t xml:space="preserve"> بهترين كشته ها ريخته شد</w:t>
      </w:r>
    </w:p>
    <w:p w:rsidR="00B070AD" w:rsidRDefault="00B070AD" w:rsidP="00B070AD">
      <w:pPr>
        <w:pStyle w:val="libNormal"/>
        <w:rPr>
          <w:rtl/>
        </w:rPr>
      </w:pPr>
      <w:r>
        <w:rPr>
          <w:rtl/>
        </w:rPr>
        <w:t xml:space="preserve">آيا بعد از حسين سبط رسول اللّه </w:t>
      </w:r>
    </w:p>
    <w:p w:rsidR="00B070AD" w:rsidRDefault="00B070AD" w:rsidP="00B070AD">
      <w:pPr>
        <w:pStyle w:val="libNormal"/>
        <w:rPr>
          <w:rtl/>
        </w:rPr>
      </w:pPr>
      <w:r>
        <w:rPr>
          <w:rtl/>
        </w:rPr>
        <w:t>ما انگليس را «وص</w:t>
      </w:r>
      <w:r w:rsidR="00382213">
        <w:rPr>
          <w:rtl/>
        </w:rPr>
        <w:t>ی</w:t>
      </w:r>
      <w:r>
        <w:rPr>
          <w:rtl/>
        </w:rPr>
        <w:t>ّ» خود م</w:t>
      </w:r>
      <w:r w:rsidR="00382213">
        <w:rPr>
          <w:rtl/>
        </w:rPr>
        <w:t>ی</w:t>
      </w:r>
      <w:r>
        <w:rPr>
          <w:rtl/>
        </w:rPr>
        <w:t xml:space="preserve"> گيريم؟!»</w:t>
      </w:r>
    </w:p>
    <w:tbl>
      <w:tblPr>
        <w:tblStyle w:val="TableGrid"/>
        <w:bidiVisual/>
        <w:tblW w:w="4562" w:type="pct"/>
        <w:tblInd w:w="384" w:type="dxa"/>
        <w:tblLook w:val="01E0"/>
      </w:tblPr>
      <w:tblGrid>
        <w:gridCol w:w="3797"/>
        <w:gridCol w:w="277"/>
        <w:gridCol w:w="3760"/>
      </w:tblGrid>
      <w:tr w:rsidR="00B070AD" w:rsidTr="00382213">
        <w:trPr>
          <w:trHeight w:val="350"/>
        </w:trPr>
        <w:tc>
          <w:tcPr>
            <w:tcW w:w="3920" w:type="dxa"/>
            <w:shd w:val="clear" w:color="auto" w:fill="auto"/>
          </w:tcPr>
          <w:p w:rsidR="00B070AD" w:rsidRDefault="00B070AD" w:rsidP="00382213">
            <w:pPr>
              <w:pStyle w:val="libPoem"/>
            </w:pPr>
            <w:r>
              <w:rPr>
                <w:rtl/>
              </w:rPr>
              <w:t>قد ظلمنا العراق يا ساكنيه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انّ دمع النساء لا يجديه</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حين تبك</w:t>
            </w:r>
            <w:r w:rsidR="00382213">
              <w:rPr>
                <w:rtl/>
              </w:rPr>
              <w:t>ی</w:t>
            </w:r>
            <w:r>
              <w:rPr>
                <w:rtl/>
              </w:rPr>
              <w:t xml:space="preserve"> السبطين او تبكيه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افمن بعد المجتب</w:t>
            </w:r>
            <w:r w:rsidR="00382213">
              <w:rPr>
                <w:rtl/>
              </w:rPr>
              <w:t>ی</w:t>
            </w:r>
            <w:r>
              <w:rPr>
                <w:rtl/>
              </w:rPr>
              <w:t xml:space="preserve"> و اخيه</w:t>
            </w:r>
            <w:r w:rsidRPr="00725071">
              <w:rPr>
                <w:rStyle w:val="libPoemTiniChar0"/>
                <w:rtl/>
              </w:rPr>
              <w:br/>
              <w:t> </w:t>
            </w:r>
          </w:p>
        </w:tc>
      </w:tr>
    </w:tbl>
    <w:p w:rsidR="00B070AD" w:rsidRDefault="00B070AD" w:rsidP="00B070AD">
      <w:pPr>
        <w:pStyle w:val="libNormal"/>
        <w:rPr>
          <w:rtl/>
        </w:rPr>
      </w:pPr>
      <w:r>
        <w:rPr>
          <w:rtl/>
        </w:rPr>
        <w:t>«نحن نرض</w:t>
      </w:r>
      <w:r w:rsidR="00382213">
        <w:rPr>
          <w:rtl/>
        </w:rPr>
        <w:t>ی</w:t>
      </w:r>
      <w:r>
        <w:rPr>
          <w:rtl/>
        </w:rPr>
        <w:t xml:space="preserve"> بالانگليز وصيا؟»</w:t>
      </w:r>
    </w:p>
    <w:p w:rsidR="00B070AD" w:rsidRDefault="00B070AD" w:rsidP="00B070AD">
      <w:pPr>
        <w:pStyle w:val="libNormal"/>
        <w:rPr>
          <w:rtl/>
        </w:rPr>
      </w:pPr>
      <w:r>
        <w:rPr>
          <w:rtl/>
        </w:rPr>
        <w:t>«ا</w:t>
      </w:r>
      <w:r w:rsidR="00382213">
        <w:rPr>
          <w:rtl/>
        </w:rPr>
        <w:t>ی</w:t>
      </w:r>
      <w:r>
        <w:rPr>
          <w:rtl/>
        </w:rPr>
        <w:t xml:space="preserve"> ساكنان عراق! ما به عراق ستم كرديم،</w:t>
      </w:r>
    </w:p>
    <w:p w:rsidR="00B070AD" w:rsidRDefault="00B070AD" w:rsidP="00B070AD">
      <w:pPr>
        <w:pStyle w:val="libNormal"/>
        <w:rPr>
          <w:rtl/>
        </w:rPr>
      </w:pPr>
      <w:r>
        <w:rPr>
          <w:rtl/>
        </w:rPr>
        <w:t>ستم</w:t>
      </w:r>
      <w:r w:rsidR="00382213">
        <w:rPr>
          <w:rtl/>
        </w:rPr>
        <w:t>ی</w:t>
      </w:r>
      <w:r>
        <w:rPr>
          <w:rtl/>
        </w:rPr>
        <w:t xml:space="preserve"> كه ديگر اشك زنان سودش نرساند؛</w:t>
      </w:r>
    </w:p>
    <w:p w:rsidR="00B070AD" w:rsidRDefault="00B070AD" w:rsidP="00B070AD">
      <w:pPr>
        <w:pStyle w:val="libNormal"/>
        <w:rPr>
          <w:rtl/>
        </w:rPr>
      </w:pPr>
      <w:r>
        <w:rPr>
          <w:rtl/>
        </w:rPr>
        <w:t>آنگاه كه بر حسن و حسين گريه كنند يا بر عراق</w:t>
      </w:r>
    </w:p>
    <w:p w:rsidR="00B070AD" w:rsidRDefault="00B070AD" w:rsidP="00B070AD">
      <w:pPr>
        <w:pStyle w:val="libNormal"/>
        <w:rPr>
          <w:rtl/>
        </w:rPr>
      </w:pPr>
      <w:r>
        <w:rPr>
          <w:rtl/>
        </w:rPr>
        <w:t>آيا بعد از امام مجتب</w:t>
      </w:r>
      <w:r w:rsidR="00382213">
        <w:rPr>
          <w:rtl/>
        </w:rPr>
        <w:t>ی</w:t>
      </w:r>
      <w:r>
        <w:rPr>
          <w:rtl/>
        </w:rPr>
        <w:t xml:space="preserve"> و برادرش حسين</w:t>
      </w:r>
    </w:p>
    <w:p w:rsidR="00B070AD" w:rsidRDefault="00B070AD" w:rsidP="00B070AD">
      <w:pPr>
        <w:pStyle w:val="libNormal"/>
        <w:rPr>
          <w:rtl/>
        </w:rPr>
      </w:pPr>
      <w:r>
        <w:rPr>
          <w:rtl/>
        </w:rPr>
        <w:t>ما به «وصايت» انگليس رضايت م</w:t>
      </w:r>
      <w:r w:rsidR="00382213">
        <w:rPr>
          <w:rtl/>
        </w:rPr>
        <w:t>ی</w:t>
      </w:r>
      <w:r>
        <w:rPr>
          <w:rtl/>
        </w:rPr>
        <w:t xml:space="preserve"> دهيم؟!»</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lastRenderedPageBreak/>
              <w:t>يا محبّ</w:t>
            </w:r>
            <w:r w:rsidR="00382213">
              <w:rPr>
                <w:rtl/>
              </w:rPr>
              <w:t>ی</w:t>
            </w:r>
            <w:r>
              <w:rPr>
                <w:rtl/>
              </w:rPr>
              <w:t xml:space="preserve"> آل النّب</w:t>
            </w:r>
            <w:r w:rsidR="00382213">
              <w:rPr>
                <w:rtl/>
              </w:rPr>
              <w:t>ی</w:t>
            </w:r>
            <w:r>
              <w:rPr>
                <w:rtl/>
              </w:rPr>
              <w:t xml:space="preserve"> الكرام</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أيكون العراق ملك اللئام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هو ميراث آل خير الأنام</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أفبعد الائمة الاعلام</w:t>
            </w:r>
            <w:r w:rsidRPr="00725071">
              <w:rPr>
                <w:rStyle w:val="libPoemTiniChar0"/>
                <w:rtl/>
              </w:rPr>
              <w:br/>
              <w:t> </w:t>
            </w:r>
          </w:p>
        </w:tc>
      </w:tr>
    </w:tbl>
    <w:p w:rsidR="00B070AD" w:rsidRDefault="00B070AD" w:rsidP="00B070AD">
      <w:pPr>
        <w:pStyle w:val="libNormal"/>
        <w:rPr>
          <w:rtl/>
        </w:rPr>
      </w:pPr>
      <w:r>
        <w:rPr>
          <w:rtl/>
        </w:rPr>
        <w:t>«نحن نرض</w:t>
      </w:r>
      <w:r w:rsidR="00382213">
        <w:rPr>
          <w:rtl/>
        </w:rPr>
        <w:t>ی</w:t>
      </w:r>
      <w:r>
        <w:rPr>
          <w:rtl/>
        </w:rPr>
        <w:t xml:space="preserve"> بالانگليز وصيّا؟»</w:t>
      </w:r>
    </w:p>
    <w:p w:rsidR="00B070AD" w:rsidRDefault="00B070AD" w:rsidP="00B070AD">
      <w:pPr>
        <w:pStyle w:val="libNormal"/>
        <w:rPr>
          <w:rtl/>
        </w:rPr>
      </w:pPr>
      <w:r>
        <w:rPr>
          <w:rtl/>
        </w:rPr>
        <w:t>«ا</w:t>
      </w:r>
      <w:r w:rsidR="00382213">
        <w:rPr>
          <w:rtl/>
        </w:rPr>
        <w:t>ی</w:t>
      </w:r>
      <w:r>
        <w:rPr>
          <w:rtl/>
        </w:rPr>
        <w:t xml:space="preserve"> دوستداران اهل بيت گرام</w:t>
      </w:r>
      <w:r w:rsidR="00382213">
        <w:rPr>
          <w:rtl/>
        </w:rPr>
        <w:t>ی</w:t>
      </w:r>
      <w:r>
        <w:rPr>
          <w:rtl/>
        </w:rPr>
        <w:t xml:space="preserve"> پيامبر!</w:t>
      </w:r>
    </w:p>
    <w:p w:rsidR="00B070AD" w:rsidRDefault="00B070AD" w:rsidP="00B070AD">
      <w:pPr>
        <w:pStyle w:val="libNormal"/>
        <w:rPr>
          <w:rtl/>
        </w:rPr>
      </w:pPr>
      <w:r>
        <w:rPr>
          <w:rtl/>
        </w:rPr>
        <w:t>آيا عراق سرزمين پست فطرتان است؟</w:t>
      </w:r>
    </w:p>
    <w:p w:rsidR="00B070AD" w:rsidRDefault="00B070AD" w:rsidP="00B070AD">
      <w:pPr>
        <w:pStyle w:val="libNormal"/>
        <w:rPr>
          <w:rtl/>
        </w:rPr>
      </w:pPr>
      <w:r>
        <w:rPr>
          <w:rtl/>
        </w:rPr>
        <w:t>عراق</w:t>
      </w:r>
      <w:r w:rsidR="00382213">
        <w:rPr>
          <w:rtl/>
        </w:rPr>
        <w:t>ی</w:t>
      </w:r>
      <w:r>
        <w:rPr>
          <w:rtl/>
        </w:rPr>
        <w:t xml:space="preserve"> كه ميراث خاندان برترين آدميان است</w:t>
      </w:r>
    </w:p>
    <w:p w:rsidR="00B070AD" w:rsidRDefault="00B070AD" w:rsidP="00B070AD">
      <w:pPr>
        <w:pStyle w:val="libNormal"/>
        <w:rPr>
          <w:rtl/>
        </w:rPr>
      </w:pPr>
      <w:r>
        <w:rPr>
          <w:rtl/>
        </w:rPr>
        <w:t>آيا پس از امامان والا مقام</w:t>
      </w:r>
    </w:p>
    <w:p w:rsidR="00B070AD" w:rsidRDefault="00B070AD" w:rsidP="00B070AD">
      <w:pPr>
        <w:pStyle w:val="libNormal"/>
        <w:rPr>
          <w:rtl/>
        </w:rPr>
      </w:pPr>
      <w:r>
        <w:rPr>
          <w:rtl/>
        </w:rPr>
        <w:t>ما انگليس را «وص</w:t>
      </w:r>
      <w:r w:rsidR="00382213">
        <w:rPr>
          <w:rtl/>
        </w:rPr>
        <w:t>ی</w:t>
      </w:r>
      <w:r>
        <w:rPr>
          <w:rtl/>
        </w:rPr>
        <w:t>ّ» خود م</w:t>
      </w:r>
      <w:r w:rsidR="00382213">
        <w:rPr>
          <w:rtl/>
        </w:rPr>
        <w:t>ی</w:t>
      </w:r>
      <w:r>
        <w:rPr>
          <w:rtl/>
        </w:rPr>
        <w:t xml:space="preserve"> گيريم؟!»</w:t>
      </w:r>
    </w:p>
    <w:p w:rsidR="00B070AD" w:rsidRDefault="00B070AD" w:rsidP="00B070AD">
      <w:pPr>
        <w:pStyle w:val="libNormal"/>
        <w:rPr>
          <w:rtl/>
        </w:rPr>
      </w:pPr>
      <w:r>
        <w:rPr>
          <w:rtl/>
        </w:rPr>
        <w:t>و در «هشدار دومش» گويد:</w:t>
      </w:r>
    </w:p>
    <w:tbl>
      <w:tblPr>
        <w:tblStyle w:val="TableGrid"/>
        <w:bidiVisual/>
        <w:tblW w:w="4562" w:type="pct"/>
        <w:tblInd w:w="384" w:type="dxa"/>
        <w:tblLook w:val="01E0"/>
      </w:tblPr>
      <w:tblGrid>
        <w:gridCol w:w="3797"/>
        <w:gridCol w:w="277"/>
        <w:gridCol w:w="3760"/>
      </w:tblGrid>
      <w:tr w:rsidR="00B070AD" w:rsidTr="00382213">
        <w:trPr>
          <w:trHeight w:val="350"/>
        </w:trPr>
        <w:tc>
          <w:tcPr>
            <w:tcW w:w="3920" w:type="dxa"/>
            <w:shd w:val="clear" w:color="auto" w:fill="auto"/>
          </w:tcPr>
          <w:p w:rsidR="00B070AD" w:rsidRDefault="00B070AD" w:rsidP="00382213">
            <w:pPr>
              <w:pStyle w:val="libPoem"/>
            </w:pPr>
            <w:r>
              <w:rPr>
                <w:rtl/>
              </w:rPr>
              <w:t>اشهدوا يا اهل الثر</w:t>
            </w:r>
            <w:r w:rsidR="00382213">
              <w:rPr>
                <w:rtl/>
              </w:rPr>
              <w:t>ی</w:t>
            </w:r>
            <w:r>
              <w:rPr>
                <w:rtl/>
              </w:rPr>
              <w:t xml:space="preserve"> و الثريا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قد ابت شيعة الوص</w:t>
            </w:r>
            <w:r w:rsidR="00382213">
              <w:rPr>
                <w:rtl/>
              </w:rPr>
              <w:t>ی</w:t>
            </w:r>
            <w:r>
              <w:rPr>
                <w:rtl/>
              </w:rPr>
              <w:t>ّ وصيّا</w:t>
            </w:r>
            <w:r w:rsidRPr="00725071">
              <w:rPr>
                <w:rStyle w:val="libPoemTiniChar0"/>
                <w:rtl/>
              </w:rPr>
              <w:br/>
              <w:t> </w:t>
            </w:r>
          </w:p>
        </w:tc>
      </w:tr>
    </w:tbl>
    <w:p w:rsidR="00B070AD" w:rsidRDefault="00B070AD" w:rsidP="00B070AD">
      <w:pPr>
        <w:pStyle w:val="libNormal"/>
        <w:rPr>
          <w:rtl/>
        </w:rPr>
      </w:pPr>
      <w:r>
        <w:rPr>
          <w:rtl/>
        </w:rPr>
        <w:t>«ا</w:t>
      </w:r>
      <w:r w:rsidR="00382213">
        <w:rPr>
          <w:rtl/>
        </w:rPr>
        <w:t>ی</w:t>
      </w:r>
      <w:r>
        <w:rPr>
          <w:rtl/>
        </w:rPr>
        <w:t xml:space="preserve"> زمينيان و ا</w:t>
      </w:r>
      <w:r w:rsidR="00382213">
        <w:rPr>
          <w:rtl/>
        </w:rPr>
        <w:t>ی</w:t>
      </w:r>
      <w:r>
        <w:rPr>
          <w:rtl/>
        </w:rPr>
        <w:t xml:space="preserve"> آسمانيان گواه باشيد</w:t>
      </w:r>
    </w:p>
    <w:p w:rsidR="00B070AD" w:rsidRDefault="00B070AD" w:rsidP="00B070AD">
      <w:pPr>
        <w:pStyle w:val="libNormal"/>
        <w:rPr>
          <w:rtl/>
        </w:rPr>
      </w:pPr>
      <w:r>
        <w:rPr>
          <w:rtl/>
        </w:rPr>
        <w:t>كه شيعه «وص</w:t>
      </w:r>
      <w:r w:rsidR="00382213">
        <w:rPr>
          <w:rtl/>
        </w:rPr>
        <w:t>ی</w:t>
      </w:r>
      <w:r>
        <w:rPr>
          <w:rtl/>
        </w:rPr>
        <w:t>ّ» پيامبر، وص</w:t>
      </w:r>
      <w:r w:rsidR="00382213">
        <w:rPr>
          <w:rtl/>
        </w:rPr>
        <w:t>ی</w:t>
      </w:r>
      <w:r>
        <w:rPr>
          <w:rtl/>
        </w:rPr>
        <w:t>ّ ديگر</w:t>
      </w:r>
      <w:r w:rsidR="00382213">
        <w:rPr>
          <w:rtl/>
        </w:rPr>
        <w:t>ی</w:t>
      </w:r>
      <w:r>
        <w:rPr>
          <w:rtl/>
        </w:rPr>
        <w:t xml:space="preserve"> را نپذيرفت!»</w:t>
      </w:r>
    </w:p>
    <w:tbl>
      <w:tblPr>
        <w:tblStyle w:val="TableGrid"/>
        <w:bidiVisual/>
        <w:tblW w:w="4562" w:type="pct"/>
        <w:tblInd w:w="384" w:type="dxa"/>
        <w:tblLook w:val="01E0"/>
      </w:tblPr>
      <w:tblGrid>
        <w:gridCol w:w="3800"/>
        <w:gridCol w:w="277"/>
        <w:gridCol w:w="3757"/>
      </w:tblGrid>
      <w:tr w:rsidR="00B070AD" w:rsidTr="00382213">
        <w:trPr>
          <w:trHeight w:val="350"/>
        </w:trPr>
        <w:tc>
          <w:tcPr>
            <w:tcW w:w="3920" w:type="dxa"/>
            <w:shd w:val="clear" w:color="auto" w:fill="auto"/>
          </w:tcPr>
          <w:p w:rsidR="00B070AD" w:rsidRDefault="00B070AD" w:rsidP="00382213">
            <w:pPr>
              <w:pStyle w:val="libPoem"/>
            </w:pPr>
            <w:r>
              <w:rPr>
                <w:rtl/>
              </w:rPr>
              <w:t>قد نكثناعهد النّب</w:t>
            </w:r>
            <w:r w:rsidR="00382213">
              <w:rPr>
                <w:rtl/>
              </w:rPr>
              <w:t>ی</w:t>
            </w:r>
            <w:r>
              <w:rPr>
                <w:rtl/>
              </w:rPr>
              <w:t xml:space="preserve"> لدينا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احتملنا اثما و عارا و شينا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ان فبلنا وصاية و غوينا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افلا يسخط الوص</w:t>
            </w:r>
            <w:r w:rsidR="00382213">
              <w:rPr>
                <w:rtl/>
              </w:rPr>
              <w:t>ی</w:t>
            </w:r>
            <w:r>
              <w:rPr>
                <w:rtl/>
              </w:rPr>
              <w:t>ّ علينا</w:t>
            </w:r>
            <w:r w:rsidRPr="00725071">
              <w:rPr>
                <w:rStyle w:val="libPoemTiniChar0"/>
                <w:rtl/>
              </w:rPr>
              <w:br/>
              <w:t> </w:t>
            </w:r>
          </w:p>
        </w:tc>
      </w:tr>
    </w:tbl>
    <w:p w:rsidR="00B070AD" w:rsidRDefault="00B070AD" w:rsidP="00B070AD">
      <w:pPr>
        <w:pStyle w:val="libNormal"/>
        <w:rPr>
          <w:rtl/>
        </w:rPr>
      </w:pPr>
      <w:r>
        <w:rPr>
          <w:rtl/>
        </w:rPr>
        <w:t>«ان رضينا بالانگليز وصيّا؟»</w:t>
      </w:r>
    </w:p>
    <w:p w:rsidR="00B070AD" w:rsidRDefault="00B070AD" w:rsidP="00B070AD">
      <w:pPr>
        <w:pStyle w:val="libNormal"/>
        <w:rPr>
          <w:rtl/>
        </w:rPr>
      </w:pPr>
      <w:r>
        <w:rPr>
          <w:rtl/>
        </w:rPr>
        <w:t>«براست</w:t>
      </w:r>
      <w:r w:rsidR="00382213">
        <w:rPr>
          <w:rtl/>
        </w:rPr>
        <w:t>ی</w:t>
      </w:r>
      <w:r>
        <w:rPr>
          <w:rtl/>
        </w:rPr>
        <w:t xml:space="preserve"> كه عهد و پيمان خود با پيامبر را شكسته</w:t>
      </w:r>
    </w:p>
    <w:p w:rsidR="00B070AD" w:rsidRDefault="00B070AD" w:rsidP="00B070AD">
      <w:pPr>
        <w:pStyle w:val="libNormal"/>
        <w:rPr>
          <w:rtl/>
        </w:rPr>
      </w:pPr>
      <w:r>
        <w:rPr>
          <w:rtl/>
        </w:rPr>
        <w:t>و گناه و ننگ و عار بزرگ</w:t>
      </w:r>
      <w:r w:rsidR="00382213">
        <w:rPr>
          <w:rtl/>
        </w:rPr>
        <w:t>ی</w:t>
      </w:r>
      <w:r>
        <w:rPr>
          <w:rtl/>
        </w:rPr>
        <w:t xml:space="preserve"> را بر دوش گرفته ايم</w:t>
      </w:r>
    </w:p>
    <w:p w:rsidR="00B070AD" w:rsidRDefault="00B070AD" w:rsidP="00B070AD">
      <w:pPr>
        <w:pStyle w:val="libNormal"/>
        <w:rPr>
          <w:rtl/>
        </w:rPr>
      </w:pPr>
      <w:r>
        <w:rPr>
          <w:rtl/>
        </w:rPr>
        <w:t>اگر «وصايت»</w:t>
      </w:r>
      <w:r w:rsidR="00382213">
        <w:rPr>
          <w:rtl/>
        </w:rPr>
        <w:t>ی</w:t>
      </w:r>
      <w:r>
        <w:rPr>
          <w:rtl/>
        </w:rPr>
        <w:t xml:space="preserve"> را بپذيريم و گمراه شويم!</w:t>
      </w:r>
    </w:p>
    <w:p w:rsidR="00B070AD" w:rsidRDefault="00B070AD" w:rsidP="00B070AD">
      <w:pPr>
        <w:pStyle w:val="libNormal"/>
        <w:rPr>
          <w:rtl/>
        </w:rPr>
      </w:pPr>
      <w:r>
        <w:rPr>
          <w:rtl/>
        </w:rPr>
        <w:t>آيا «وص</w:t>
      </w:r>
      <w:r w:rsidR="00382213">
        <w:rPr>
          <w:rtl/>
        </w:rPr>
        <w:t>ی</w:t>
      </w:r>
      <w:r>
        <w:rPr>
          <w:rtl/>
        </w:rPr>
        <w:t>ّ» پيامبر بر ما خشم نم</w:t>
      </w:r>
      <w:r w:rsidR="00382213">
        <w:rPr>
          <w:rtl/>
        </w:rPr>
        <w:t>ی</w:t>
      </w:r>
      <w:r>
        <w:rPr>
          <w:rtl/>
        </w:rPr>
        <w:t xml:space="preserve"> گيرد</w:t>
      </w:r>
    </w:p>
    <w:p w:rsidR="00B070AD" w:rsidRDefault="00B070AD" w:rsidP="00B070AD">
      <w:pPr>
        <w:pStyle w:val="libNormal"/>
        <w:rPr>
          <w:rtl/>
        </w:rPr>
      </w:pPr>
      <w:r>
        <w:rPr>
          <w:rtl/>
        </w:rPr>
        <w:t>اگر انگليس را «وص</w:t>
      </w:r>
      <w:r w:rsidR="00382213">
        <w:rPr>
          <w:rtl/>
        </w:rPr>
        <w:t>ی</w:t>
      </w:r>
      <w:r>
        <w:rPr>
          <w:rtl/>
        </w:rPr>
        <w:t>ّ» خويش بگيريم؟»</w:t>
      </w:r>
    </w:p>
    <w:tbl>
      <w:tblPr>
        <w:tblStyle w:val="TableGrid"/>
        <w:bidiVisual/>
        <w:tblW w:w="4562" w:type="pct"/>
        <w:tblInd w:w="384" w:type="dxa"/>
        <w:tblLook w:val="01E0"/>
      </w:tblPr>
      <w:tblGrid>
        <w:gridCol w:w="3795"/>
        <w:gridCol w:w="277"/>
        <w:gridCol w:w="3762"/>
      </w:tblGrid>
      <w:tr w:rsidR="00B070AD" w:rsidTr="00382213">
        <w:trPr>
          <w:trHeight w:val="350"/>
        </w:trPr>
        <w:tc>
          <w:tcPr>
            <w:tcW w:w="3920" w:type="dxa"/>
            <w:shd w:val="clear" w:color="auto" w:fill="auto"/>
          </w:tcPr>
          <w:p w:rsidR="00B070AD" w:rsidRDefault="00B070AD" w:rsidP="00382213">
            <w:pPr>
              <w:pStyle w:val="libPoem"/>
            </w:pPr>
            <w:r>
              <w:rPr>
                <w:rtl/>
              </w:rPr>
              <w:t>ما عس</w:t>
            </w:r>
            <w:r w:rsidR="00382213">
              <w:rPr>
                <w:rtl/>
              </w:rPr>
              <w:t>ی</w:t>
            </w:r>
            <w:r>
              <w:rPr>
                <w:rtl/>
              </w:rPr>
              <w:t xml:space="preserve"> أن نقول يوم الجزاء</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لنب</w:t>
            </w:r>
            <w:r w:rsidR="00382213">
              <w:rPr>
                <w:rtl/>
              </w:rPr>
              <w:t>ی</w:t>
            </w:r>
            <w:r>
              <w:rPr>
                <w:rtl/>
              </w:rPr>
              <w:t>ّ الهد</w:t>
            </w:r>
            <w:r w:rsidR="00382213">
              <w:rPr>
                <w:rtl/>
              </w:rPr>
              <w:t>ی</w:t>
            </w:r>
            <w:r>
              <w:rPr>
                <w:rtl/>
              </w:rPr>
              <w:t xml:space="preserve"> اب</w:t>
            </w:r>
            <w:r w:rsidR="00382213">
              <w:rPr>
                <w:rtl/>
              </w:rPr>
              <w:t>ی</w:t>
            </w:r>
            <w:r>
              <w:rPr>
                <w:rtl/>
              </w:rPr>
              <w:t xml:space="preserve"> الزهراء</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الشهيد المقيم ف</w:t>
            </w:r>
            <w:r w:rsidR="00382213">
              <w:rPr>
                <w:rtl/>
              </w:rPr>
              <w:t>ی</w:t>
            </w:r>
            <w:r>
              <w:rPr>
                <w:rtl/>
              </w:rPr>
              <w:t xml:space="preserve"> كربلا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امام الهد</w:t>
            </w:r>
            <w:r w:rsidR="00382213">
              <w:rPr>
                <w:rtl/>
              </w:rPr>
              <w:t>ی</w:t>
            </w:r>
            <w:r>
              <w:rPr>
                <w:rtl/>
              </w:rPr>
              <w:t xml:space="preserve"> بسامرّاء</w:t>
            </w:r>
            <w:r w:rsidRPr="00725071">
              <w:rPr>
                <w:rStyle w:val="libPoemTiniChar0"/>
                <w:rtl/>
              </w:rPr>
              <w:br/>
              <w:t> </w:t>
            </w:r>
          </w:p>
        </w:tc>
      </w:tr>
    </w:tbl>
    <w:p w:rsidR="00B070AD" w:rsidRDefault="00B070AD" w:rsidP="00B070AD">
      <w:pPr>
        <w:pStyle w:val="libNormal"/>
        <w:rPr>
          <w:rtl/>
        </w:rPr>
      </w:pPr>
      <w:r>
        <w:rPr>
          <w:rtl/>
        </w:rPr>
        <w:lastRenderedPageBreak/>
        <w:t>«ان رضينا بالانگليز وصيّا؟»</w:t>
      </w:r>
    </w:p>
    <w:p w:rsidR="00B070AD" w:rsidRDefault="00B070AD" w:rsidP="00B070AD">
      <w:pPr>
        <w:pStyle w:val="libNormal"/>
        <w:rPr>
          <w:rtl/>
        </w:rPr>
      </w:pPr>
      <w:r>
        <w:rPr>
          <w:rtl/>
        </w:rPr>
        <w:t>«چه توان گفتمان به روز جزا</w:t>
      </w:r>
    </w:p>
    <w:p w:rsidR="00B070AD" w:rsidRDefault="00B070AD" w:rsidP="00B070AD">
      <w:pPr>
        <w:pStyle w:val="libNormal"/>
        <w:rPr>
          <w:rtl/>
        </w:rPr>
      </w:pPr>
      <w:r>
        <w:rPr>
          <w:rtl/>
        </w:rPr>
        <w:t>به نب</w:t>
      </w:r>
      <w:r w:rsidR="00382213">
        <w:rPr>
          <w:rtl/>
        </w:rPr>
        <w:t>ی</w:t>
      </w:r>
      <w:r>
        <w:rPr>
          <w:rtl/>
        </w:rPr>
        <w:t xml:space="preserve"> هد</w:t>
      </w:r>
      <w:r w:rsidR="00382213">
        <w:rPr>
          <w:rtl/>
        </w:rPr>
        <w:t>ی</w:t>
      </w:r>
      <w:r>
        <w:rPr>
          <w:rtl/>
        </w:rPr>
        <w:t xml:space="preserve"> اب</w:t>
      </w:r>
      <w:r w:rsidR="00382213">
        <w:rPr>
          <w:rtl/>
        </w:rPr>
        <w:t>ی</w:t>
      </w:r>
      <w:r>
        <w:rPr>
          <w:rtl/>
        </w:rPr>
        <w:t xml:space="preserve"> الزهراء</w:t>
      </w:r>
    </w:p>
    <w:p w:rsidR="00B070AD" w:rsidRDefault="00B070AD" w:rsidP="00B070AD">
      <w:pPr>
        <w:pStyle w:val="libNormal"/>
        <w:rPr>
          <w:rtl/>
        </w:rPr>
      </w:pPr>
      <w:r>
        <w:rPr>
          <w:rtl/>
        </w:rPr>
        <w:t>به شهيد مقيم كرببلا</w:t>
      </w:r>
    </w:p>
    <w:p w:rsidR="00B070AD" w:rsidRDefault="00B070AD" w:rsidP="00B070AD">
      <w:pPr>
        <w:pStyle w:val="libNormal"/>
        <w:rPr>
          <w:rtl/>
        </w:rPr>
      </w:pPr>
      <w:r>
        <w:rPr>
          <w:rtl/>
        </w:rPr>
        <w:t>به امام هد</w:t>
      </w:r>
      <w:r w:rsidR="00382213">
        <w:rPr>
          <w:rtl/>
        </w:rPr>
        <w:t>ی</w:t>
      </w:r>
      <w:r>
        <w:rPr>
          <w:rtl/>
        </w:rPr>
        <w:t xml:space="preserve"> به سامرّاء</w:t>
      </w:r>
    </w:p>
    <w:p w:rsidR="00B070AD" w:rsidRDefault="00B070AD" w:rsidP="00B070AD">
      <w:pPr>
        <w:pStyle w:val="libNormal"/>
        <w:rPr>
          <w:rtl/>
        </w:rPr>
      </w:pPr>
      <w:r>
        <w:rPr>
          <w:rtl/>
        </w:rPr>
        <w:t>گر شد</w:t>
      </w:r>
      <w:r w:rsidR="00382213">
        <w:rPr>
          <w:rtl/>
        </w:rPr>
        <w:t>ی</w:t>
      </w:r>
      <w:r>
        <w:rPr>
          <w:rtl/>
        </w:rPr>
        <w:t xml:space="preserve"> انگليس «وص</w:t>
      </w:r>
      <w:r w:rsidR="00382213">
        <w:rPr>
          <w:rtl/>
        </w:rPr>
        <w:t>ی</w:t>
      </w:r>
      <w:r>
        <w:rPr>
          <w:rtl/>
        </w:rPr>
        <w:t>» بر ما؟»</w:t>
      </w:r>
    </w:p>
    <w:p w:rsidR="00B070AD" w:rsidRDefault="00B070AD" w:rsidP="00B070AD">
      <w:pPr>
        <w:pStyle w:val="libNormal"/>
        <w:rPr>
          <w:rtl/>
        </w:rPr>
      </w:pPr>
      <w:r>
        <w:rPr>
          <w:rtl/>
        </w:rPr>
        <w:t>و نيز در قصيده ديگر</w:t>
      </w:r>
      <w:r w:rsidR="00382213">
        <w:rPr>
          <w:rtl/>
        </w:rPr>
        <w:t>ی</w:t>
      </w:r>
      <w:r>
        <w:rPr>
          <w:rtl/>
        </w:rPr>
        <w:t xml:space="preserve"> گويد:</w:t>
      </w:r>
    </w:p>
    <w:tbl>
      <w:tblPr>
        <w:tblStyle w:val="TableGrid"/>
        <w:bidiVisual/>
        <w:tblW w:w="4562" w:type="pct"/>
        <w:tblInd w:w="384" w:type="dxa"/>
        <w:tblLook w:val="01E0"/>
      </w:tblPr>
      <w:tblGrid>
        <w:gridCol w:w="3788"/>
        <w:gridCol w:w="303"/>
        <w:gridCol w:w="3743"/>
      </w:tblGrid>
      <w:tr w:rsidR="00B070AD" w:rsidTr="00382213">
        <w:trPr>
          <w:trHeight w:val="350"/>
        </w:trPr>
        <w:tc>
          <w:tcPr>
            <w:tcW w:w="3347" w:type="dxa"/>
            <w:shd w:val="clear" w:color="auto" w:fill="auto"/>
          </w:tcPr>
          <w:p w:rsidR="00B070AD" w:rsidRDefault="00B070AD" w:rsidP="00382213">
            <w:pPr>
              <w:pStyle w:val="libPoem"/>
            </w:pPr>
            <w:r>
              <w:rPr>
                <w:rtl/>
              </w:rPr>
              <w:t>لست منّا و لم نكن منك شيئا</w:t>
            </w:r>
            <w:r w:rsidRPr="00725071">
              <w:rPr>
                <w:rStyle w:val="libPoemTiniChar0"/>
                <w:rtl/>
              </w:rPr>
              <w:br/>
              <w:t> </w:t>
            </w:r>
          </w:p>
        </w:tc>
        <w:tc>
          <w:tcPr>
            <w:tcW w:w="268" w:type="dxa"/>
            <w:shd w:val="clear" w:color="auto" w:fill="auto"/>
          </w:tcPr>
          <w:p w:rsidR="00B070AD" w:rsidRDefault="00B070AD" w:rsidP="00382213">
            <w:pPr>
              <w:pStyle w:val="libPoem"/>
              <w:rPr>
                <w:rtl/>
              </w:rPr>
            </w:pPr>
          </w:p>
        </w:tc>
        <w:tc>
          <w:tcPr>
            <w:tcW w:w="3307" w:type="dxa"/>
            <w:shd w:val="clear" w:color="auto" w:fill="auto"/>
          </w:tcPr>
          <w:p w:rsidR="00B070AD" w:rsidRDefault="00B070AD" w:rsidP="00382213">
            <w:pPr>
              <w:pStyle w:val="libPoem"/>
            </w:pPr>
            <w:r>
              <w:rPr>
                <w:rtl/>
              </w:rPr>
              <w:t>فلما ذا تكون فينا وصيّا</w:t>
            </w:r>
            <w:r w:rsidRPr="00725071">
              <w:rPr>
                <w:rStyle w:val="libPoemTiniChar0"/>
                <w:rtl/>
              </w:rPr>
              <w:br/>
              <w:t> </w:t>
            </w:r>
          </w:p>
        </w:tc>
      </w:tr>
      <w:tr w:rsidR="00B070AD" w:rsidTr="00382213">
        <w:trPr>
          <w:trHeight w:val="350"/>
        </w:trPr>
        <w:tc>
          <w:tcPr>
            <w:tcW w:w="3347" w:type="dxa"/>
          </w:tcPr>
          <w:p w:rsidR="00B070AD" w:rsidRDefault="00B070AD" w:rsidP="00382213">
            <w:pPr>
              <w:pStyle w:val="libPoem"/>
            </w:pPr>
            <w:r>
              <w:rPr>
                <w:rtl/>
              </w:rPr>
              <w:t>لم تكن يا ابن لندن علويا</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هاشميّا و لم تكن قرشيا</w:t>
            </w:r>
            <w:r w:rsidRPr="00725071">
              <w:rPr>
                <w:rStyle w:val="libPoemTiniChar0"/>
                <w:rtl/>
              </w:rPr>
              <w:br/>
              <w:t> </w:t>
            </w:r>
          </w:p>
        </w:tc>
      </w:tr>
      <w:tr w:rsidR="00B070AD" w:rsidTr="00382213">
        <w:tblPrEx>
          <w:tblLook w:val="04A0"/>
        </w:tblPrEx>
        <w:trPr>
          <w:trHeight w:val="350"/>
        </w:trPr>
        <w:tc>
          <w:tcPr>
            <w:tcW w:w="3347" w:type="dxa"/>
          </w:tcPr>
          <w:p w:rsidR="00B070AD" w:rsidRDefault="00B070AD" w:rsidP="00382213">
            <w:pPr>
              <w:pStyle w:val="libPoem"/>
            </w:pPr>
            <w:r>
              <w:rPr>
                <w:rtl/>
              </w:rPr>
              <w:t>لا و لا مسلما و لا عربيّا</w:t>
            </w:r>
            <w:r w:rsidRPr="00725071">
              <w:rPr>
                <w:rStyle w:val="libPoemTiniChar0"/>
                <w:rtl/>
              </w:rPr>
              <w:br/>
              <w:t> </w:t>
            </w:r>
          </w:p>
        </w:tc>
        <w:tc>
          <w:tcPr>
            <w:tcW w:w="268" w:type="dxa"/>
          </w:tcPr>
          <w:p w:rsidR="00B070AD" w:rsidRDefault="00B070AD" w:rsidP="00382213">
            <w:pPr>
              <w:pStyle w:val="libPoem"/>
              <w:rPr>
                <w:rtl/>
              </w:rPr>
            </w:pPr>
          </w:p>
        </w:tc>
        <w:tc>
          <w:tcPr>
            <w:tcW w:w="3307" w:type="dxa"/>
          </w:tcPr>
          <w:p w:rsidR="00B070AD" w:rsidRDefault="00B070AD" w:rsidP="00382213">
            <w:pPr>
              <w:pStyle w:val="libPoem"/>
            </w:pPr>
            <w:r>
              <w:rPr>
                <w:rtl/>
              </w:rPr>
              <w:t>من بن</w:t>
            </w:r>
            <w:r w:rsidR="00382213">
              <w:rPr>
                <w:rtl/>
              </w:rPr>
              <w:t>ی</w:t>
            </w:r>
            <w:r>
              <w:rPr>
                <w:rtl/>
              </w:rPr>
              <w:t xml:space="preserve"> قومنا و لا شرقيا</w:t>
            </w:r>
            <w:r w:rsidRPr="00725071">
              <w:rPr>
                <w:rStyle w:val="libPoemTiniChar0"/>
                <w:rtl/>
              </w:rPr>
              <w:br/>
              <w:t> </w:t>
            </w:r>
          </w:p>
        </w:tc>
      </w:tr>
    </w:tbl>
    <w:p w:rsidR="00B070AD" w:rsidRDefault="00B070AD" w:rsidP="00B070AD">
      <w:pPr>
        <w:pStyle w:val="libNormal"/>
        <w:rPr>
          <w:rtl/>
        </w:rPr>
      </w:pPr>
      <w:r>
        <w:rPr>
          <w:rtl/>
        </w:rPr>
        <w:t>«فلما ذا تكون فينا وصيّا؟»</w:t>
      </w:r>
    </w:p>
    <w:p w:rsidR="00B070AD" w:rsidRDefault="00B070AD" w:rsidP="00B070AD">
      <w:pPr>
        <w:pStyle w:val="libNormal"/>
        <w:rPr>
          <w:rtl/>
        </w:rPr>
      </w:pPr>
      <w:r>
        <w:rPr>
          <w:rtl/>
        </w:rPr>
        <w:t>«تو از ما نيست</w:t>
      </w:r>
      <w:r w:rsidR="00382213">
        <w:rPr>
          <w:rtl/>
        </w:rPr>
        <w:t>ی</w:t>
      </w:r>
      <w:r>
        <w:rPr>
          <w:rtl/>
        </w:rPr>
        <w:t xml:space="preserve"> و ما نيز هيچ نسبت</w:t>
      </w:r>
      <w:r w:rsidR="00382213">
        <w:rPr>
          <w:rtl/>
        </w:rPr>
        <w:t>ی</w:t>
      </w:r>
      <w:r>
        <w:rPr>
          <w:rtl/>
        </w:rPr>
        <w:t xml:space="preserve"> با تو نداريم</w:t>
      </w:r>
    </w:p>
    <w:p w:rsidR="00B070AD" w:rsidRDefault="00B070AD" w:rsidP="00B070AD">
      <w:pPr>
        <w:pStyle w:val="libNormal"/>
        <w:rPr>
          <w:rtl/>
        </w:rPr>
      </w:pPr>
      <w:r>
        <w:rPr>
          <w:rtl/>
        </w:rPr>
        <w:t>پس، به چه دليل «وص</w:t>
      </w:r>
      <w:r w:rsidR="00382213">
        <w:rPr>
          <w:rtl/>
        </w:rPr>
        <w:t>ی</w:t>
      </w:r>
      <w:r>
        <w:rPr>
          <w:rtl/>
        </w:rPr>
        <w:t>ّ» و قيّم ما هست</w:t>
      </w:r>
      <w:r w:rsidR="00382213">
        <w:rPr>
          <w:rtl/>
        </w:rPr>
        <w:t>ی</w:t>
      </w:r>
      <w:r>
        <w:rPr>
          <w:rtl/>
        </w:rPr>
        <w:t>؟</w:t>
      </w:r>
    </w:p>
    <w:p w:rsidR="00B070AD" w:rsidRDefault="00B070AD" w:rsidP="00B070AD">
      <w:pPr>
        <w:pStyle w:val="libNormal"/>
        <w:rPr>
          <w:rtl/>
        </w:rPr>
      </w:pPr>
      <w:r>
        <w:rPr>
          <w:rtl/>
        </w:rPr>
        <w:t>ا</w:t>
      </w:r>
      <w:r w:rsidR="00382213">
        <w:rPr>
          <w:rtl/>
        </w:rPr>
        <w:t>ی</w:t>
      </w:r>
      <w:r>
        <w:rPr>
          <w:rtl/>
        </w:rPr>
        <w:t xml:space="preserve"> زاده لندن! تو نه علو</w:t>
      </w:r>
      <w:r w:rsidR="00382213">
        <w:rPr>
          <w:rtl/>
        </w:rPr>
        <w:t>ی</w:t>
      </w:r>
      <w:r>
        <w:rPr>
          <w:rtl/>
        </w:rPr>
        <w:t xml:space="preserve"> هست</w:t>
      </w:r>
      <w:r w:rsidR="00382213">
        <w:rPr>
          <w:rtl/>
        </w:rPr>
        <w:t>ی</w:t>
      </w:r>
    </w:p>
    <w:p w:rsidR="00B070AD" w:rsidRDefault="00B070AD" w:rsidP="00B070AD">
      <w:pPr>
        <w:pStyle w:val="libNormal"/>
        <w:rPr>
          <w:rtl/>
        </w:rPr>
      </w:pPr>
      <w:r>
        <w:rPr>
          <w:rtl/>
        </w:rPr>
        <w:t>نه هاشم</w:t>
      </w:r>
      <w:r w:rsidR="00382213">
        <w:rPr>
          <w:rtl/>
        </w:rPr>
        <w:t>ی</w:t>
      </w:r>
      <w:r>
        <w:rPr>
          <w:rtl/>
        </w:rPr>
        <w:t xml:space="preserve"> و نه قريش</w:t>
      </w:r>
      <w:r w:rsidR="00382213">
        <w:rPr>
          <w:rtl/>
        </w:rPr>
        <w:t>ی</w:t>
      </w:r>
      <w:r>
        <w:rPr>
          <w:rtl/>
        </w:rPr>
        <w:t>!</w:t>
      </w:r>
    </w:p>
    <w:p w:rsidR="00B070AD" w:rsidRDefault="00B070AD" w:rsidP="00B070AD">
      <w:pPr>
        <w:pStyle w:val="libNormal"/>
        <w:rPr>
          <w:rtl/>
        </w:rPr>
      </w:pPr>
      <w:r>
        <w:rPr>
          <w:rtl/>
        </w:rPr>
        <w:t>نه، تو مسلمان هم نيست</w:t>
      </w:r>
      <w:r w:rsidR="00382213">
        <w:rPr>
          <w:rtl/>
        </w:rPr>
        <w:t>ی</w:t>
      </w:r>
      <w:r>
        <w:rPr>
          <w:rtl/>
        </w:rPr>
        <w:t>! بلكه عرب هم نيست</w:t>
      </w:r>
      <w:r w:rsidR="00382213">
        <w:rPr>
          <w:rtl/>
        </w:rPr>
        <w:t>ی</w:t>
      </w:r>
    </w:p>
    <w:p w:rsidR="00B070AD" w:rsidRDefault="00B070AD" w:rsidP="00B070AD">
      <w:pPr>
        <w:pStyle w:val="libNormal"/>
        <w:rPr>
          <w:rtl/>
        </w:rPr>
      </w:pPr>
      <w:r>
        <w:rPr>
          <w:rtl/>
        </w:rPr>
        <w:t>بلكه از نژاد ما شرقيان هم نيست</w:t>
      </w:r>
      <w:r w:rsidR="00382213">
        <w:rPr>
          <w:rtl/>
        </w:rPr>
        <w:t>ی</w:t>
      </w:r>
    </w:p>
    <w:p w:rsidR="00B070AD" w:rsidRDefault="00B070AD" w:rsidP="00B070AD">
      <w:pPr>
        <w:pStyle w:val="libNormal"/>
        <w:rPr>
          <w:rtl/>
        </w:rPr>
      </w:pPr>
      <w:r>
        <w:rPr>
          <w:rtl/>
        </w:rPr>
        <w:t>پس، به چه دليل «وص</w:t>
      </w:r>
      <w:r w:rsidR="00382213">
        <w:rPr>
          <w:rtl/>
        </w:rPr>
        <w:t>ی</w:t>
      </w:r>
      <w:r>
        <w:rPr>
          <w:rtl/>
        </w:rPr>
        <w:t>» و قيم ما باش</w:t>
      </w:r>
      <w:r w:rsidR="00382213">
        <w:rPr>
          <w:rtl/>
        </w:rPr>
        <w:t>ی</w:t>
      </w:r>
      <w:r>
        <w:rPr>
          <w:rtl/>
        </w:rPr>
        <w:t>؟»</w:t>
      </w:r>
    </w:p>
    <w:p w:rsidR="00B070AD" w:rsidRDefault="00B070AD" w:rsidP="00B070AD">
      <w:pPr>
        <w:pStyle w:val="libNormal"/>
        <w:rPr>
          <w:rtl/>
        </w:rPr>
      </w:pPr>
      <w:r>
        <w:rPr>
          <w:rtl/>
        </w:rPr>
        <w:t>تا آنجا كه گويد:</w:t>
      </w:r>
    </w:p>
    <w:tbl>
      <w:tblPr>
        <w:tblStyle w:val="TableGrid"/>
        <w:bidiVisual/>
        <w:tblW w:w="4562" w:type="pct"/>
        <w:tblInd w:w="384" w:type="dxa"/>
        <w:tblLook w:val="01E0"/>
      </w:tblPr>
      <w:tblGrid>
        <w:gridCol w:w="3800"/>
        <w:gridCol w:w="277"/>
        <w:gridCol w:w="3757"/>
      </w:tblGrid>
      <w:tr w:rsidR="00B070AD" w:rsidTr="00382213">
        <w:trPr>
          <w:trHeight w:val="350"/>
        </w:trPr>
        <w:tc>
          <w:tcPr>
            <w:tcW w:w="3920" w:type="dxa"/>
            <w:shd w:val="clear" w:color="auto" w:fill="auto"/>
          </w:tcPr>
          <w:p w:rsidR="00B070AD" w:rsidRDefault="00B070AD" w:rsidP="00382213">
            <w:pPr>
              <w:pStyle w:val="libPoem"/>
            </w:pPr>
            <w:r>
              <w:rPr>
                <w:rtl/>
              </w:rPr>
              <w:t>لا تقل جعفرية حنفية</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لا تقل شافعية زيدية</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جمعتنا الشريعة الاحمدية</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ه</w:t>
            </w:r>
            <w:r w:rsidR="00382213">
              <w:rPr>
                <w:rtl/>
              </w:rPr>
              <w:t>ی</w:t>
            </w:r>
            <w:r>
              <w:rPr>
                <w:rtl/>
              </w:rPr>
              <w:t xml:space="preserve"> تأب</w:t>
            </w:r>
            <w:r w:rsidR="00382213">
              <w:rPr>
                <w:rtl/>
              </w:rPr>
              <w:t>ی</w:t>
            </w:r>
            <w:r>
              <w:rPr>
                <w:rtl/>
              </w:rPr>
              <w:t xml:space="preserve"> الوصاية الغربيّة</w:t>
            </w:r>
            <w:r w:rsidRPr="00725071">
              <w:rPr>
                <w:rStyle w:val="libPoemTiniChar0"/>
                <w:rtl/>
              </w:rPr>
              <w:br/>
              <w:t> </w:t>
            </w:r>
          </w:p>
        </w:tc>
      </w:tr>
    </w:tbl>
    <w:p w:rsidR="00B070AD" w:rsidRDefault="00B070AD" w:rsidP="00B070AD">
      <w:pPr>
        <w:pStyle w:val="libNormal"/>
        <w:rPr>
          <w:rtl/>
        </w:rPr>
      </w:pPr>
      <w:r>
        <w:rPr>
          <w:rtl/>
        </w:rPr>
        <w:t>«فلما ذا تكون فينا وصيّا؟»</w:t>
      </w:r>
    </w:p>
    <w:p w:rsidR="00B070AD" w:rsidRDefault="00B070AD" w:rsidP="00B070AD">
      <w:pPr>
        <w:pStyle w:val="libNormal"/>
        <w:rPr>
          <w:rtl/>
        </w:rPr>
      </w:pPr>
      <w:r>
        <w:rPr>
          <w:rtl/>
        </w:rPr>
        <w:lastRenderedPageBreak/>
        <w:t>«مگو تو جعفر</w:t>
      </w:r>
      <w:r w:rsidR="00382213">
        <w:rPr>
          <w:rtl/>
        </w:rPr>
        <w:t>ی</w:t>
      </w:r>
      <w:r>
        <w:rPr>
          <w:rtl/>
        </w:rPr>
        <w:t xml:space="preserve"> مذهب</w:t>
      </w:r>
      <w:r w:rsidR="00382213">
        <w:rPr>
          <w:rtl/>
        </w:rPr>
        <w:t>ی</w:t>
      </w:r>
      <w:r>
        <w:rPr>
          <w:rtl/>
        </w:rPr>
        <w:t xml:space="preserve"> و او حنف</w:t>
      </w:r>
      <w:r w:rsidR="00382213">
        <w:rPr>
          <w:rtl/>
        </w:rPr>
        <w:t>ی</w:t>
      </w:r>
      <w:r>
        <w:rPr>
          <w:rtl/>
        </w:rPr>
        <w:t xml:space="preserve"> مذهب!</w:t>
      </w:r>
    </w:p>
    <w:p w:rsidR="00B070AD" w:rsidRDefault="00B070AD" w:rsidP="00B070AD">
      <w:pPr>
        <w:pStyle w:val="libNormal"/>
        <w:rPr>
          <w:rtl/>
        </w:rPr>
      </w:pPr>
      <w:r>
        <w:rPr>
          <w:rtl/>
        </w:rPr>
        <w:t>مگو تو شافع</w:t>
      </w:r>
      <w:r w:rsidR="00382213">
        <w:rPr>
          <w:rtl/>
        </w:rPr>
        <w:t>ی</w:t>
      </w:r>
      <w:r>
        <w:rPr>
          <w:rtl/>
        </w:rPr>
        <w:t xml:space="preserve"> هست</w:t>
      </w:r>
      <w:r w:rsidR="00382213">
        <w:rPr>
          <w:rtl/>
        </w:rPr>
        <w:t>ی</w:t>
      </w:r>
      <w:r>
        <w:rPr>
          <w:rtl/>
        </w:rPr>
        <w:t xml:space="preserve"> و او زيد</w:t>
      </w:r>
      <w:r w:rsidR="00382213">
        <w:rPr>
          <w:rtl/>
        </w:rPr>
        <w:t>ی</w:t>
      </w:r>
      <w:r>
        <w:rPr>
          <w:rtl/>
        </w:rPr>
        <w:t>!</w:t>
      </w:r>
    </w:p>
    <w:p w:rsidR="00B070AD" w:rsidRDefault="00B070AD" w:rsidP="00B070AD">
      <w:pPr>
        <w:pStyle w:val="libNormal"/>
        <w:rPr>
          <w:rtl/>
        </w:rPr>
      </w:pPr>
      <w:r>
        <w:rPr>
          <w:rtl/>
        </w:rPr>
        <w:t>شريعت احمد</w:t>
      </w:r>
      <w:r w:rsidR="00382213">
        <w:rPr>
          <w:rtl/>
        </w:rPr>
        <w:t>ی</w:t>
      </w:r>
      <w:r>
        <w:rPr>
          <w:rtl/>
        </w:rPr>
        <w:t xml:space="preserve"> همه ما را گرد هم آورده</w:t>
      </w:r>
    </w:p>
    <w:p w:rsidR="00B070AD" w:rsidRDefault="00B070AD" w:rsidP="00B070AD">
      <w:pPr>
        <w:pStyle w:val="libNormal"/>
        <w:rPr>
          <w:rtl/>
        </w:rPr>
      </w:pPr>
      <w:r>
        <w:rPr>
          <w:rtl/>
        </w:rPr>
        <w:t>و اين شريعت «وصايت» غرب را نم</w:t>
      </w:r>
      <w:r w:rsidR="00382213">
        <w:rPr>
          <w:rtl/>
        </w:rPr>
        <w:t>ی</w:t>
      </w:r>
      <w:r>
        <w:rPr>
          <w:rtl/>
        </w:rPr>
        <w:t xml:space="preserve"> پذيرد!</w:t>
      </w:r>
    </w:p>
    <w:p w:rsidR="00B070AD" w:rsidRDefault="00B070AD" w:rsidP="00B070AD">
      <w:pPr>
        <w:pStyle w:val="libNormal"/>
        <w:rPr>
          <w:rtl/>
        </w:rPr>
      </w:pPr>
      <w:r>
        <w:rPr>
          <w:rtl/>
        </w:rPr>
        <w:t>پس، به چه دليل «وص</w:t>
      </w:r>
      <w:r w:rsidR="00382213">
        <w:rPr>
          <w:rtl/>
        </w:rPr>
        <w:t>ی</w:t>
      </w:r>
      <w:r>
        <w:rPr>
          <w:rtl/>
        </w:rPr>
        <w:t>ّ» و قيّم ما باش</w:t>
      </w:r>
      <w:r w:rsidR="00382213">
        <w:rPr>
          <w:rtl/>
        </w:rPr>
        <w:t>ی</w:t>
      </w:r>
      <w:r>
        <w:rPr>
          <w:rtl/>
        </w:rPr>
        <w:t>؟».</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t>قد سئمنا سياسة التفريق</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اهتدينا ال</w:t>
            </w:r>
            <w:r w:rsidR="00382213">
              <w:rPr>
                <w:rtl/>
              </w:rPr>
              <w:t>ی</w:t>
            </w:r>
            <w:r>
              <w:rPr>
                <w:rtl/>
              </w:rPr>
              <w:t xml:space="preserve"> سواء الطريق</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يا عدوّا لنا بثوب صديق</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انت بين الوص</w:t>
            </w:r>
            <w:r w:rsidR="00382213">
              <w:rPr>
                <w:rtl/>
              </w:rPr>
              <w:t>ی</w:t>
            </w:r>
            <w:r>
              <w:rPr>
                <w:rtl/>
              </w:rPr>
              <w:t>ّ و الصدّيق</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لست الاّ مزوّرا اجنبيّا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فلما ذا تكون فينا وصيّا</w:t>
            </w:r>
            <w:r w:rsidRPr="00725071">
              <w:rPr>
                <w:rStyle w:val="libPoemTiniChar0"/>
                <w:rtl/>
              </w:rPr>
              <w:br/>
              <w:t> </w:t>
            </w:r>
          </w:p>
        </w:tc>
      </w:tr>
    </w:tbl>
    <w:p w:rsidR="00B070AD" w:rsidRDefault="00B070AD" w:rsidP="00B070AD">
      <w:pPr>
        <w:pStyle w:val="libNormal"/>
        <w:rPr>
          <w:rtl/>
        </w:rPr>
      </w:pPr>
      <w:r>
        <w:rPr>
          <w:rtl/>
        </w:rPr>
        <w:t>«ما از سياست تفرقه و جدائ</w:t>
      </w:r>
      <w:r w:rsidR="00382213">
        <w:rPr>
          <w:rtl/>
        </w:rPr>
        <w:t>ی</w:t>
      </w:r>
      <w:r>
        <w:rPr>
          <w:rtl/>
        </w:rPr>
        <w:t xml:space="preserve"> بيزار شديم</w:t>
      </w:r>
    </w:p>
    <w:p w:rsidR="00B070AD" w:rsidRDefault="00B070AD" w:rsidP="00B070AD">
      <w:pPr>
        <w:pStyle w:val="libNormal"/>
        <w:rPr>
          <w:rtl/>
        </w:rPr>
      </w:pPr>
      <w:r>
        <w:rPr>
          <w:rtl/>
        </w:rPr>
        <w:t>و به سو</w:t>
      </w:r>
      <w:r w:rsidR="00382213">
        <w:rPr>
          <w:rtl/>
        </w:rPr>
        <w:t>ی</w:t>
      </w:r>
      <w:r>
        <w:rPr>
          <w:rtl/>
        </w:rPr>
        <w:t xml:space="preserve"> راه راست رهنمون گرديديم.</w:t>
      </w:r>
    </w:p>
    <w:p w:rsidR="00B070AD" w:rsidRDefault="00B070AD" w:rsidP="00B070AD">
      <w:pPr>
        <w:pStyle w:val="libNormal"/>
        <w:rPr>
          <w:rtl/>
        </w:rPr>
      </w:pPr>
      <w:r>
        <w:rPr>
          <w:rtl/>
        </w:rPr>
        <w:t>ا</w:t>
      </w:r>
      <w:r w:rsidR="00382213">
        <w:rPr>
          <w:rtl/>
        </w:rPr>
        <w:t>ی</w:t>
      </w:r>
      <w:r>
        <w:rPr>
          <w:rtl/>
        </w:rPr>
        <w:t xml:space="preserve"> دشمن ما در جامه دوست!</w:t>
      </w:r>
    </w:p>
    <w:p w:rsidR="00B070AD" w:rsidRDefault="00B070AD" w:rsidP="00B070AD">
      <w:pPr>
        <w:pStyle w:val="libNormal"/>
        <w:rPr>
          <w:rtl/>
        </w:rPr>
      </w:pPr>
      <w:r>
        <w:rPr>
          <w:rtl/>
        </w:rPr>
        <w:t>تو در ميان «وص</w:t>
      </w:r>
      <w:r w:rsidR="00382213">
        <w:rPr>
          <w:rtl/>
        </w:rPr>
        <w:t>ی</w:t>
      </w:r>
      <w:r>
        <w:rPr>
          <w:rtl/>
        </w:rPr>
        <w:t>ّ» و صدّيق</w:t>
      </w:r>
    </w:p>
    <w:p w:rsidR="00B070AD" w:rsidRDefault="00B070AD" w:rsidP="00B070AD">
      <w:pPr>
        <w:pStyle w:val="libNormal"/>
        <w:rPr>
          <w:rtl/>
        </w:rPr>
      </w:pPr>
      <w:r>
        <w:rPr>
          <w:rtl/>
        </w:rPr>
        <w:t>جز فريبكار</w:t>
      </w:r>
      <w:r w:rsidR="00382213">
        <w:rPr>
          <w:rtl/>
        </w:rPr>
        <w:t>ی</w:t>
      </w:r>
      <w:r>
        <w:rPr>
          <w:rtl/>
        </w:rPr>
        <w:t xml:space="preserve"> اجنب</w:t>
      </w:r>
      <w:r w:rsidR="00382213">
        <w:rPr>
          <w:rtl/>
        </w:rPr>
        <w:t>ی</w:t>
      </w:r>
      <w:r>
        <w:rPr>
          <w:rtl/>
        </w:rPr>
        <w:t xml:space="preserve"> نيست</w:t>
      </w:r>
      <w:r w:rsidR="00382213">
        <w:rPr>
          <w:rtl/>
        </w:rPr>
        <w:t>ی</w:t>
      </w:r>
    </w:p>
    <w:p w:rsidR="00B070AD" w:rsidRDefault="00B070AD" w:rsidP="00B070AD">
      <w:pPr>
        <w:pStyle w:val="libNormal"/>
        <w:rPr>
          <w:rtl/>
        </w:rPr>
      </w:pPr>
      <w:r>
        <w:rPr>
          <w:rtl/>
        </w:rPr>
        <w:t>پس، به چه دليل «وص</w:t>
      </w:r>
      <w:r w:rsidR="00382213">
        <w:rPr>
          <w:rtl/>
        </w:rPr>
        <w:t>ی</w:t>
      </w:r>
      <w:r>
        <w:rPr>
          <w:rtl/>
        </w:rPr>
        <w:t>ّ» و قيّم ما باش</w:t>
      </w:r>
      <w:r w:rsidR="00382213">
        <w:rPr>
          <w:rtl/>
        </w:rPr>
        <w:t>ی</w:t>
      </w:r>
      <w:r>
        <w:rPr>
          <w:rtl/>
        </w:rPr>
        <w:t>؟»</w:t>
      </w:r>
    </w:p>
    <w:p w:rsidR="00B070AD" w:rsidRDefault="00B070AD" w:rsidP="00B070AD">
      <w:pPr>
        <w:pStyle w:val="libNormal"/>
        <w:rPr>
          <w:rtl/>
        </w:rPr>
      </w:pPr>
      <w:r>
        <w:rPr>
          <w:rtl/>
        </w:rPr>
        <w:t>آنچه را كه درباره «وص</w:t>
      </w:r>
      <w:r w:rsidR="00382213">
        <w:rPr>
          <w:rtl/>
        </w:rPr>
        <w:t>ی</w:t>
      </w:r>
      <w:r>
        <w:rPr>
          <w:rtl/>
        </w:rPr>
        <w:t>ّ و وصايت» يادآور شديم، همگ</w:t>
      </w:r>
      <w:r w:rsidR="00382213">
        <w:rPr>
          <w:rtl/>
        </w:rPr>
        <w:t>ی</w:t>
      </w:r>
      <w:r>
        <w:rPr>
          <w:rtl/>
        </w:rPr>
        <w:t xml:space="preserve"> در نزد پيروان مكتب خلفا</w:t>
      </w:r>
      <w:r w:rsidR="00350C21">
        <w:rPr>
          <w:rtl/>
        </w:rPr>
        <w:t xml:space="preserve"> </w:t>
      </w:r>
      <w:r>
        <w:rPr>
          <w:rtl/>
        </w:rPr>
        <w:t>از قرن اول هجر</w:t>
      </w:r>
      <w:r w:rsidR="00382213">
        <w:rPr>
          <w:rtl/>
        </w:rPr>
        <w:t>ی</w:t>
      </w:r>
      <w:r>
        <w:rPr>
          <w:rtl/>
        </w:rPr>
        <w:t xml:space="preserve"> تا قرن چهاردهم</w:t>
      </w:r>
      <w:r w:rsidR="00350C21">
        <w:rPr>
          <w:rtl/>
        </w:rPr>
        <w:t xml:space="preserve"> </w:t>
      </w:r>
      <w:r>
        <w:rPr>
          <w:rtl/>
        </w:rPr>
        <w:t>مشهور و شناخته شده است. همانگونه كه آن مرد «ضب</w:t>
      </w:r>
      <w:r w:rsidR="00382213">
        <w:rPr>
          <w:rtl/>
        </w:rPr>
        <w:t>ی</w:t>
      </w:r>
      <w:r>
        <w:rPr>
          <w:rtl/>
        </w:rPr>
        <w:t>ِّ» سپاه عايشه در جنگ جمل سرود و گفت:</w:t>
      </w:r>
    </w:p>
    <w:tbl>
      <w:tblPr>
        <w:tblStyle w:val="TableGrid"/>
        <w:bidiVisual/>
        <w:tblW w:w="4562" w:type="pct"/>
        <w:tblInd w:w="384" w:type="dxa"/>
        <w:tblLook w:val="01E0"/>
      </w:tblPr>
      <w:tblGrid>
        <w:gridCol w:w="3793"/>
        <w:gridCol w:w="277"/>
        <w:gridCol w:w="3764"/>
      </w:tblGrid>
      <w:tr w:rsidR="00B070AD" w:rsidTr="00382213">
        <w:trPr>
          <w:trHeight w:val="350"/>
        </w:trPr>
        <w:tc>
          <w:tcPr>
            <w:tcW w:w="3920" w:type="dxa"/>
            <w:shd w:val="clear" w:color="auto" w:fill="auto"/>
          </w:tcPr>
          <w:p w:rsidR="00B070AD" w:rsidRDefault="00B070AD" w:rsidP="00382213">
            <w:pPr>
              <w:pStyle w:val="libPoem"/>
            </w:pPr>
            <w:r>
              <w:rPr>
                <w:rtl/>
              </w:rPr>
              <w:t>نحن بنو ضبّة اعداء عل</w:t>
            </w:r>
            <w:r w:rsidR="00382213">
              <w:rPr>
                <w:rtl/>
              </w:rPr>
              <w:t>ی</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ذاك الذ</w:t>
            </w:r>
            <w:r w:rsidR="00382213">
              <w:rPr>
                <w:rtl/>
              </w:rPr>
              <w:t>ی</w:t>
            </w:r>
            <w:r>
              <w:rPr>
                <w:rtl/>
              </w:rPr>
              <w:t xml:space="preserve"> يعرف قدما بالوص</w:t>
            </w:r>
            <w:r w:rsidR="00382213">
              <w:rPr>
                <w:rtl/>
              </w:rPr>
              <w:t>ی</w:t>
            </w:r>
            <w:r w:rsidRPr="00725071">
              <w:rPr>
                <w:rStyle w:val="libPoemTiniChar0"/>
                <w:rtl/>
              </w:rPr>
              <w:br/>
              <w:t> </w:t>
            </w:r>
          </w:p>
        </w:tc>
      </w:tr>
    </w:tbl>
    <w:p w:rsidR="00B070AD" w:rsidRDefault="00B070AD" w:rsidP="00B070AD">
      <w:pPr>
        <w:pStyle w:val="libNormal"/>
        <w:rPr>
          <w:rtl/>
        </w:rPr>
      </w:pPr>
      <w:r>
        <w:rPr>
          <w:rtl/>
        </w:rPr>
        <w:t>«ما فرزندان «ضبّه» دشمان عل</w:t>
      </w:r>
      <w:r w:rsidR="00382213">
        <w:rPr>
          <w:rtl/>
        </w:rPr>
        <w:t>ی</w:t>
      </w:r>
      <w:r>
        <w:rPr>
          <w:rtl/>
        </w:rPr>
        <w:t xml:space="preserve"> هستيم!</w:t>
      </w:r>
    </w:p>
    <w:p w:rsidR="00B070AD" w:rsidRDefault="00B070AD" w:rsidP="00B070AD">
      <w:pPr>
        <w:pStyle w:val="libNormal"/>
        <w:rPr>
          <w:rtl/>
        </w:rPr>
      </w:pPr>
      <w:r>
        <w:rPr>
          <w:rtl/>
        </w:rPr>
        <w:t>همان كس</w:t>
      </w:r>
      <w:r w:rsidR="00382213">
        <w:rPr>
          <w:rtl/>
        </w:rPr>
        <w:t>ی</w:t>
      </w:r>
      <w:r>
        <w:rPr>
          <w:rtl/>
        </w:rPr>
        <w:t xml:space="preserve"> كه از قديم به «وص</w:t>
      </w:r>
      <w:r w:rsidR="00382213">
        <w:rPr>
          <w:rtl/>
        </w:rPr>
        <w:t>ی</w:t>
      </w:r>
      <w:r>
        <w:rPr>
          <w:rtl/>
        </w:rPr>
        <w:t>» معروف و شناخته شده است!»</w:t>
      </w:r>
    </w:p>
    <w:p w:rsidR="00B070AD" w:rsidRDefault="00B070AD" w:rsidP="00B070AD">
      <w:pPr>
        <w:pStyle w:val="libNormal"/>
        <w:rPr>
          <w:rtl/>
        </w:rPr>
      </w:pPr>
      <w:r>
        <w:rPr>
          <w:rtl/>
        </w:rPr>
        <w:lastRenderedPageBreak/>
        <w:t>آنها امام عل</w:t>
      </w:r>
      <w:r w:rsidR="00382213">
        <w:rPr>
          <w:rtl/>
        </w:rPr>
        <w:t>ی</w:t>
      </w:r>
      <w:r w:rsidRPr="00BA2DC6">
        <w:rPr>
          <w:rStyle w:val="libAlaemChar"/>
          <w:rtl/>
        </w:rPr>
        <w:t xml:space="preserve">عليه‌السلام </w:t>
      </w:r>
      <w:r>
        <w:rPr>
          <w:rtl/>
        </w:rPr>
        <w:t>را «وص</w:t>
      </w:r>
      <w:r w:rsidR="00382213">
        <w:rPr>
          <w:rtl/>
        </w:rPr>
        <w:t>ی</w:t>
      </w:r>
      <w:r>
        <w:rPr>
          <w:rtl/>
        </w:rPr>
        <w:t>» پيامبر م</w:t>
      </w:r>
      <w:r w:rsidR="00382213">
        <w:rPr>
          <w:rtl/>
        </w:rPr>
        <w:t>ی</w:t>
      </w:r>
      <w:r>
        <w:rPr>
          <w:rtl/>
        </w:rPr>
        <w:t xml:space="preserve"> دانستند و او و يازده فرزندش را با لقب «اوصياء» م</w:t>
      </w:r>
      <w:r w:rsidR="00382213">
        <w:rPr>
          <w:rtl/>
        </w:rPr>
        <w:t>ی</w:t>
      </w:r>
      <w:r>
        <w:rPr>
          <w:rtl/>
        </w:rPr>
        <w:t xml:space="preserve"> شناختند. چنانكه خليفه عباس</w:t>
      </w:r>
      <w:r w:rsidR="00382213">
        <w:rPr>
          <w:rtl/>
        </w:rPr>
        <w:t>ی</w:t>
      </w:r>
      <w:r>
        <w:rPr>
          <w:rtl/>
        </w:rPr>
        <w:t xml:space="preserve"> هارون الرشيد در داستان پيشگوئ</w:t>
      </w:r>
      <w:r w:rsidR="00382213">
        <w:rPr>
          <w:rtl/>
        </w:rPr>
        <w:t>ی</w:t>
      </w:r>
      <w:r>
        <w:rPr>
          <w:rtl/>
        </w:rPr>
        <w:t xml:space="preserve"> اش از درگير</w:t>
      </w:r>
      <w:r w:rsidR="00382213">
        <w:rPr>
          <w:rtl/>
        </w:rPr>
        <w:t>ی</w:t>
      </w:r>
      <w:r>
        <w:rPr>
          <w:rtl/>
        </w:rPr>
        <w:t xml:space="preserve"> امين و مأمون نيز آن را بيان داشت.</w:t>
      </w:r>
    </w:p>
    <w:p w:rsidR="00B070AD" w:rsidRDefault="00B070AD" w:rsidP="00B070AD">
      <w:pPr>
        <w:pStyle w:val="libNormal"/>
        <w:rPr>
          <w:rtl/>
        </w:rPr>
      </w:pPr>
      <w:r>
        <w:rPr>
          <w:rtl/>
        </w:rPr>
        <w:t>آر</w:t>
      </w:r>
      <w:r w:rsidR="00382213">
        <w:rPr>
          <w:rtl/>
        </w:rPr>
        <w:t>ی</w:t>
      </w:r>
      <w:r>
        <w:rPr>
          <w:rtl/>
        </w:rPr>
        <w:t>، آنها امام عل</w:t>
      </w:r>
      <w:r w:rsidR="00382213">
        <w:rPr>
          <w:rtl/>
        </w:rPr>
        <w:t>ی</w:t>
      </w:r>
      <w:r w:rsidRPr="00BA2DC6">
        <w:rPr>
          <w:rStyle w:val="libAlaemChar"/>
          <w:rtl/>
        </w:rPr>
        <w:t xml:space="preserve">عليه‌السلام </w:t>
      </w:r>
      <w:r>
        <w:rPr>
          <w:rtl/>
        </w:rPr>
        <w:t>را، غافلانه و بدون توجه به محتوا و عمق معنا، لقب «وص</w:t>
      </w:r>
      <w:r w:rsidR="00382213">
        <w:rPr>
          <w:rtl/>
        </w:rPr>
        <w:t>ی</w:t>
      </w:r>
      <w:r>
        <w:rPr>
          <w:rtl/>
        </w:rPr>
        <w:t>» م</w:t>
      </w:r>
      <w:r w:rsidR="00382213">
        <w:rPr>
          <w:rtl/>
        </w:rPr>
        <w:t>ی</w:t>
      </w:r>
      <w:r>
        <w:rPr>
          <w:rtl/>
        </w:rPr>
        <w:t xml:space="preserve"> دادند. اما در حال تنبّه و آگاه</w:t>
      </w:r>
      <w:r w:rsidR="00382213">
        <w:rPr>
          <w:rtl/>
        </w:rPr>
        <w:t>ی</w:t>
      </w:r>
      <w:r>
        <w:rPr>
          <w:rtl/>
        </w:rPr>
        <w:t xml:space="preserve"> از معنا و مغز اين لقب، گاه</w:t>
      </w:r>
      <w:r w:rsidR="00382213">
        <w:rPr>
          <w:rtl/>
        </w:rPr>
        <w:t>ی</w:t>
      </w:r>
      <w:r>
        <w:rPr>
          <w:rtl/>
        </w:rPr>
        <w:t xml:space="preserve"> انكارش كرده و زمان</w:t>
      </w:r>
      <w:r w:rsidR="00382213">
        <w:rPr>
          <w:rtl/>
        </w:rPr>
        <w:t>ی</w:t>
      </w:r>
      <w:r>
        <w:rPr>
          <w:rtl/>
        </w:rPr>
        <w:t xml:space="preserve"> كتمانش م</w:t>
      </w:r>
      <w:r w:rsidR="00382213">
        <w:rPr>
          <w:rtl/>
        </w:rPr>
        <w:t>ی</w:t>
      </w:r>
      <w:r>
        <w:rPr>
          <w:rtl/>
        </w:rPr>
        <w:t xml:space="preserve"> نمودند و در برخ</w:t>
      </w:r>
      <w:r w:rsidR="00382213">
        <w:rPr>
          <w:rtl/>
        </w:rPr>
        <w:t>ی</w:t>
      </w:r>
      <w:r>
        <w:rPr>
          <w:rtl/>
        </w:rPr>
        <w:t xml:space="preserve"> از اوقات نيز، آن را از جايگاهش تحريف و منصرف م</w:t>
      </w:r>
      <w:r w:rsidR="00382213">
        <w:rPr>
          <w:rtl/>
        </w:rPr>
        <w:t>ی</w:t>
      </w:r>
      <w:r>
        <w:rPr>
          <w:rtl/>
        </w:rPr>
        <w:t xml:space="preserve"> ساختند، كه نمونه ها</w:t>
      </w:r>
      <w:r w:rsidR="00382213">
        <w:rPr>
          <w:rtl/>
        </w:rPr>
        <w:t>ی</w:t>
      </w:r>
      <w:r>
        <w:rPr>
          <w:rtl/>
        </w:rPr>
        <w:t xml:space="preserve"> آن را به زود</w:t>
      </w:r>
      <w:r w:rsidR="00382213">
        <w:rPr>
          <w:rtl/>
        </w:rPr>
        <w:t>ی</w:t>
      </w:r>
      <w:r>
        <w:rPr>
          <w:rtl/>
        </w:rPr>
        <w:t xml:space="preserve"> در بحث ها</w:t>
      </w:r>
      <w:r w:rsidR="00382213">
        <w:rPr>
          <w:rtl/>
        </w:rPr>
        <w:t>ی</w:t>
      </w:r>
      <w:r>
        <w:rPr>
          <w:rtl/>
        </w:rPr>
        <w:t xml:space="preserve"> آينده بررس</w:t>
      </w:r>
      <w:r w:rsidR="00382213">
        <w:rPr>
          <w:rtl/>
        </w:rPr>
        <w:t>ی</w:t>
      </w:r>
      <w:r>
        <w:rPr>
          <w:rtl/>
        </w:rPr>
        <w:t xml:space="preserve"> خواهيم كرد</w:t>
      </w:r>
      <w:r w:rsidR="00350C21">
        <w:rPr>
          <w:rtl/>
        </w:rPr>
        <w:t xml:space="preserve"> </w:t>
      </w:r>
      <w:r>
        <w:rPr>
          <w:rtl/>
        </w:rPr>
        <w:t>ان شاءاللّه</w:t>
      </w:r>
      <w:r w:rsidR="00350C21">
        <w:rPr>
          <w:rtl/>
        </w:rPr>
        <w:t>.</w:t>
      </w:r>
    </w:p>
    <w:p w:rsidR="00B070AD" w:rsidRDefault="00CA4164" w:rsidP="00B070AD">
      <w:pPr>
        <w:pStyle w:val="libFootnote0"/>
        <w:rPr>
          <w:rtl/>
        </w:rPr>
      </w:pPr>
      <w:r>
        <w:rPr>
          <w:rtl/>
        </w:rPr>
        <w:t>(55)</w:t>
      </w:r>
      <w:r w:rsidR="00350C21">
        <w:rPr>
          <w:rtl/>
        </w:rPr>
        <w:t xml:space="preserve"> </w:t>
      </w:r>
      <w:r w:rsidR="00B070AD">
        <w:rPr>
          <w:rtl/>
        </w:rPr>
        <w:t xml:space="preserve">حشر / </w:t>
      </w:r>
      <w:r>
        <w:rPr>
          <w:rtl/>
        </w:rPr>
        <w:t>7</w:t>
      </w:r>
      <w:r w:rsidR="00350C21">
        <w:rPr>
          <w:rtl/>
        </w:rPr>
        <w:t>.</w:t>
      </w:r>
    </w:p>
    <w:p w:rsidR="00B070AD" w:rsidRDefault="00CA4164" w:rsidP="00B070AD">
      <w:pPr>
        <w:pStyle w:val="libFootnote0"/>
        <w:rPr>
          <w:rtl/>
        </w:rPr>
      </w:pPr>
      <w:r>
        <w:rPr>
          <w:rtl/>
        </w:rPr>
        <w:t>(56)</w:t>
      </w:r>
      <w:r w:rsidR="00350C21">
        <w:rPr>
          <w:rtl/>
        </w:rPr>
        <w:t xml:space="preserve"> </w:t>
      </w:r>
      <w:r w:rsidR="00B070AD">
        <w:rPr>
          <w:rtl/>
        </w:rPr>
        <w:t xml:space="preserve">المعجم الكبير، ج </w:t>
      </w:r>
      <w:r>
        <w:rPr>
          <w:rtl/>
        </w:rPr>
        <w:t>6</w:t>
      </w:r>
      <w:r w:rsidR="00B070AD">
        <w:rPr>
          <w:rtl/>
        </w:rPr>
        <w:t xml:space="preserve"> ص </w:t>
      </w:r>
      <w:r>
        <w:rPr>
          <w:rtl/>
        </w:rPr>
        <w:t>221</w:t>
      </w:r>
      <w:r w:rsidR="00350C21">
        <w:rPr>
          <w:rtl/>
        </w:rPr>
        <w:t>.</w:t>
      </w:r>
      <w:r w:rsidR="00B070AD">
        <w:rPr>
          <w:rtl/>
        </w:rPr>
        <w:t xml:space="preserve"> مجمع الزوائد، ج </w:t>
      </w:r>
      <w:r>
        <w:rPr>
          <w:rtl/>
        </w:rPr>
        <w:t>9</w:t>
      </w:r>
      <w:r w:rsidR="00B070AD">
        <w:rPr>
          <w:rtl/>
        </w:rPr>
        <w:t xml:space="preserve"> ص </w:t>
      </w:r>
      <w:r>
        <w:rPr>
          <w:rtl/>
        </w:rPr>
        <w:t>113</w:t>
      </w:r>
      <w:r w:rsidR="00350C21">
        <w:rPr>
          <w:rtl/>
        </w:rPr>
        <w:t>.</w:t>
      </w:r>
      <w:r w:rsidR="00B070AD">
        <w:rPr>
          <w:rtl/>
        </w:rPr>
        <w:t xml:space="preserve"> تذكرة خواص الامة، ص </w:t>
      </w:r>
      <w:r>
        <w:rPr>
          <w:rtl/>
        </w:rPr>
        <w:t>43</w:t>
      </w:r>
      <w:r w:rsidR="00B070AD">
        <w:rPr>
          <w:rtl/>
        </w:rPr>
        <w:t xml:space="preserve"> باب حديث النجو</w:t>
      </w:r>
      <w:r w:rsidR="00382213">
        <w:rPr>
          <w:rtl/>
        </w:rPr>
        <w:t>ی</w:t>
      </w:r>
      <w:r w:rsidR="00B070AD">
        <w:rPr>
          <w:rtl/>
        </w:rPr>
        <w:t xml:space="preserve"> از كتاب الفضائل احمدبن حنبل كه نص آن چنين است:</w:t>
      </w:r>
    </w:p>
    <w:p w:rsidR="00B070AD" w:rsidRDefault="00B070AD" w:rsidP="00B070AD">
      <w:pPr>
        <w:pStyle w:val="libFootnote0"/>
        <w:rPr>
          <w:rtl/>
        </w:rPr>
      </w:pPr>
      <w:r>
        <w:rPr>
          <w:rtl/>
        </w:rPr>
        <w:t>«به سلمان گفتيم از رسول خدا بپرس وص</w:t>
      </w:r>
      <w:r w:rsidR="00382213">
        <w:rPr>
          <w:rtl/>
        </w:rPr>
        <w:t>ی</w:t>
      </w:r>
      <w:r>
        <w:rPr>
          <w:rtl/>
        </w:rPr>
        <w:t xml:space="preserve"> شما كيست؟ سلمان از رسول خداص پرسيد و آن حضرت فرمود: وص</w:t>
      </w:r>
      <w:r w:rsidR="00382213">
        <w:rPr>
          <w:rtl/>
        </w:rPr>
        <w:t>ی</w:t>
      </w:r>
      <w:r>
        <w:rPr>
          <w:rtl/>
        </w:rPr>
        <w:t xml:space="preserve"> موس</w:t>
      </w:r>
      <w:r w:rsidR="00382213">
        <w:rPr>
          <w:rtl/>
        </w:rPr>
        <w:t>ی</w:t>
      </w:r>
      <w:r>
        <w:rPr>
          <w:rtl/>
        </w:rPr>
        <w:t xml:space="preserve"> بن عمران كيست؟ گفت: يوشع بن نون. فرمود: «همانا وص</w:t>
      </w:r>
      <w:r w:rsidR="00382213">
        <w:rPr>
          <w:rtl/>
        </w:rPr>
        <w:t>ی</w:t>
      </w:r>
      <w:r>
        <w:rPr>
          <w:rtl/>
        </w:rPr>
        <w:t xml:space="preserve"> من و وارثم و انجام دهنده قول و قرارم، عل</w:t>
      </w:r>
      <w:r w:rsidR="00382213">
        <w:rPr>
          <w:rtl/>
        </w:rPr>
        <w:t>ی</w:t>
      </w:r>
      <w:r>
        <w:rPr>
          <w:rtl/>
        </w:rPr>
        <w:t xml:space="preserve"> بن اب</w:t>
      </w:r>
      <w:r w:rsidR="00382213">
        <w:rPr>
          <w:rtl/>
        </w:rPr>
        <w:t>ی</w:t>
      </w:r>
      <w:r>
        <w:rPr>
          <w:rtl/>
        </w:rPr>
        <w:t xml:space="preserve"> طالب است». و نيز مراجعه كنيد: الرياض النضرة، محب طبر</w:t>
      </w:r>
      <w:r w:rsidR="00382213">
        <w:rPr>
          <w:rtl/>
        </w:rPr>
        <w:t>ی</w:t>
      </w:r>
      <w:r>
        <w:rPr>
          <w:rtl/>
        </w:rPr>
        <w:t xml:space="preserve">، ج </w:t>
      </w:r>
      <w:r w:rsidR="00CA4164">
        <w:rPr>
          <w:rtl/>
        </w:rPr>
        <w:t>2</w:t>
      </w:r>
      <w:r>
        <w:rPr>
          <w:rtl/>
        </w:rPr>
        <w:t xml:space="preserve"> ص </w:t>
      </w:r>
      <w:r w:rsidR="00CA4164">
        <w:rPr>
          <w:rtl/>
        </w:rPr>
        <w:t>234</w:t>
      </w:r>
      <w:r w:rsidR="00350C21">
        <w:rPr>
          <w:rtl/>
        </w:rPr>
        <w:t>.</w:t>
      </w:r>
    </w:p>
    <w:p w:rsidR="00B070AD" w:rsidRDefault="00CA4164" w:rsidP="00B070AD">
      <w:pPr>
        <w:pStyle w:val="libFootnote0"/>
        <w:rPr>
          <w:rtl/>
        </w:rPr>
      </w:pPr>
      <w:r>
        <w:rPr>
          <w:rtl/>
        </w:rPr>
        <w:t>(57)</w:t>
      </w:r>
      <w:r w:rsidR="00350C21">
        <w:rPr>
          <w:rtl/>
        </w:rPr>
        <w:t xml:space="preserve"> </w:t>
      </w:r>
      <w:r w:rsidR="00B070AD">
        <w:rPr>
          <w:rtl/>
        </w:rPr>
        <w:t>مجمع الزوائد هيثم</w:t>
      </w:r>
      <w:r w:rsidR="00382213">
        <w:rPr>
          <w:rtl/>
        </w:rPr>
        <w:t>ی</w:t>
      </w:r>
      <w:r w:rsidR="00B070AD">
        <w:rPr>
          <w:rtl/>
        </w:rPr>
        <w:t xml:space="preserve">، ج </w:t>
      </w:r>
      <w:r>
        <w:rPr>
          <w:rtl/>
        </w:rPr>
        <w:t>8</w:t>
      </w:r>
      <w:r w:rsidR="00B070AD">
        <w:rPr>
          <w:rtl/>
        </w:rPr>
        <w:t xml:space="preserve"> ص </w:t>
      </w:r>
      <w:r>
        <w:rPr>
          <w:rtl/>
        </w:rPr>
        <w:t>253</w:t>
      </w:r>
      <w:r w:rsidR="00B070AD">
        <w:rPr>
          <w:rtl/>
        </w:rPr>
        <w:t xml:space="preserve"> و ج </w:t>
      </w:r>
      <w:r>
        <w:rPr>
          <w:rtl/>
        </w:rPr>
        <w:t>9</w:t>
      </w:r>
      <w:r w:rsidR="00B070AD">
        <w:rPr>
          <w:rtl/>
        </w:rPr>
        <w:t xml:space="preserve"> ص </w:t>
      </w:r>
      <w:r>
        <w:rPr>
          <w:rtl/>
        </w:rPr>
        <w:t>165</w:t>
      </w:r>
      <w:r w:rsidR="00350C21">
        <w:rPr>
          <w:rtl/>
        </w:rPr>
        <w:t>.</w:t>
      </w:r>
      <w:r w:rsidR="00B070AD">
        <w:rPr>
          <w:rtl/>
        </w:rPr>
        <w:t xml:space="preserve"> منتخب كنز العمال در حاشيه مسند احمد، ج </w:t>
      </w:r>
      <w:r>
        <w:rPr>
          <w:rtl/>
        </w:rPr>
        <w:t>5</w:t>
      </w:r>
      <w:r w:rsidR="00B070AD">
        <w:rPr>
          <w:rtl/>
        </w:rPr>
        <w:t xml:space="preserve"> ص </w:t>
      </w:r>
      <w:r>
        <w:rPr>
          <w:rtl/>
        </w:rPr>
        <w:t>31</w:t>
      </w:r>
      <w:r w:rsidR="00350C21">
        <w:rPr>
          <w:rtl/>
        </w:rPr>
        <w:t>.</w:t>
      </w:r>
      <w:r w:rsidR="00B070AD">
        <w:rPr>
          <w:rtl/>
        </w:rPr>
        <w:t xml:space="preserve"> كنز العمال كتاب الفضائل، ج </w:t>
      </w:r>
      <w:r>
        <w:rPr>
          <w:rtl/>
        </w:rPr>
        <w:t>12</w:t>
      </w:r>
      <w:r w:rsidR="00B070AD">
        <w:rPr>
          <w:rtl/>
        </w:rPr>
        <w:t xml:space="preserve"> ص </w:t>
      </w:r>
      <w:r>
        <w:rPr>
          <w:rtl/>
        </w:rPr>
        <w:t>204</w:t>
      </w:r>
      <w:r w:rsidR="00B070AD">
        <w:rPr>
          <w:rtl/>
        </w:rPr>
        <w:t xml:space="preserve"> حديث </w:t>
      </w:r>
      <w:r>
        <w:rPr>
          <w:rtl/>
        </w:rPr>
        <w:t>1163</w:t>
      </w:r>
      <w:r w:rsidR="00350C21">
        <w:rPr>
          <w:rtl/>
        </w:rPr>
        <w:t>.</w:t>
      </w:r>
      <w:r w:rsidR="00B070AD">
        <w:rPr>
          <w:rtl/>
        </w:rPr>
        <w:t xml:space="preserve"> موسوعة اطراف الحديث به نقل از معجم الكبير طبران</w:t>
      </w:r>
      <w:r w:rsidR="00382213">
        <w:rPr>
          <w:rtl/>
        </w:rPr>
        <w:t>ی</w:t>
      </w:r>
      <w:r w:rsidR="00B070AD">
        <w:rPr>
          <w:rtl/>
        </w:rPr>
        <w:t xml:space="preserve">، ج </w:t>
      </w:r>
      <w:r>
        <w:rPr>
          <w:rtl/>
        </w:rPr>
        <w:t>4</w:t>
      </w:r>
      <w:r w:rsidR="00B070AD">
        <w:rPr>
          <w:rtl/>
        </w:rPr>
        <w:t xml:space="preserve"> ص </w:t>
      </w:r>
      <w:r>
        <w:rPr>
          <w:rtl/>
        </w:rPr>
        <w:t>205،</w:t>
      </w:r>
      <w:r w:rsidR="00B070AD">
        <w:rPr>
          <w:rtl/>
        </w:rPr>
        <w:t xml:space="preserve"> و جمع الجوامع، سيوط</w:t>
      </w:r>
      <w:r w:rsidR="00382213">
        <w:rPr>
          <w:rtl/>
        </w:rPr>
        <w:t>ی</w:t>
      </w:r>
      <w:r w:rsidR="00B070AD">
        <w:rPr>
          <w:rtl/>
        </w:rPr>
        <w:t xml:space="preserve">، حديث شماره: </w:t>
      </w:r>
      <w:r>
        <w:rPr>
          <w:rtl/>
        </w:rPr>
        <w:t>4261</w:t>
      </w:r>
      <w:r w:rsidR="00350C21">
        <w:rPr>
          <w:rtl/>
        </w:rPr>
        <w:t>.</w:t>
      </w:r>
    </w:p>
    <w:p w:rsidR="00B070AD" w:rsidRDefault="00B070AD" w:rsidP="00B070AD">
      <w:pPr>
        <w:pStyle w:val="libFootnote0"/>
        <w:rPr>
          <w:rtl/>
        </w:rPr>
      </w:pPr>
      <w:r>
        <w:rPr>
          <w:rtl/>
        </w:rPr>
        <w:t>و ابوايوب، خالدبن زيد خزرج</w:t>
      </w:r>
      <w:r w:rsidR="00382213">
        <w:rPr>
          <w:rtl/>
        </w:rPr>
        <w:t>ی</w:t>
      </w:r>
      <w:r>
        <w:rPr>
          <w:rtl/>
        </w:rPr>
        <w:t xml:space="preserve"> در بيعت عقبه و همه جنگها</w:t>
      </w:r>
      <w:r w:rsidR="00382213">
        <w:rPr>
          <w:rtl/>
        </w:rPr>
        <w:t>ی</w:t>
      </w:r>
      <w:r>
        <w:rPr>
          <w:rtl/>
        </w:rPr>
        <w:t xml:space="preserve"> رسول خداص حضور داشت. و نيز، در جمل و صفين و نهروان با امام عل</w:t>
      </w:r>
      <w:r w:rsidR="00382213">
        <w:rPr>
          <w:rtl/>
        </w:rPr>
        <w:t>ی</w:t>
      </w:r>
      <w:r w:rsidRPr="00BA2DC6">
        <w:rPr>
          <w:rStyle w:val="libAlaemChar"/>
          <w:rtl/>
        </w:rPr>
        <w:t xml:space="preserve">عليه‌السلام </w:t>
      </w:r>
      <w:r>
        <w:rPr>
          <w:rtl/>
        </w:rPr>
        <w:t xml:space="preserve">بود و در سال </w:t>
      </w:r>
      <w:r w:rsidR="00CA4164">
        <w:rPr>
          <w:rtl/>
        </w:rPr>
        <w:t>50</w:t>
      </w:r>
      <w:r>
        <w:rPr>
          <w:rtl/>
        </w:rPr>
        <w:t xml:space="preserve"> يا </w:t>
      </w:r>
      <w:r w:rsidR="00CA4164">
        <w:rPr>
          <w:rtl/>
        </w:rPr>
        <w:t>51</w:t>
      </w:r>
      <w:r>
        <w:rPr>
          <w:rtl/>
        </w:rPr>
        <w:t xml:space="preserve"> ه در نزديك</w:t>
      </w:r>
      <w:r w:rsidR="00382213">
        <w:rPr>
          <w:rtl/>
        </w:rPr>
        <w:t>ی</w:t>
      </w:r>
      <w:r>
        <w:rPr>
          <w:rtl/>
        </w:rPr>
        <w:t xml:space="preserve"> «قسطنطنيه» وفات كرد. (اسد الغابه، ج </w:t>
      </w:r>
      <w:r w:rsidR="00CA4164">
        <w:rPr>
          <w:rtl/>
        </w:rPr>
        <w:t>5</w:t>
      </w:r>
      <w:r>
        <w:rPr>
          <w:rtl/>
        </w:rPr>
        <w:t xml:space="preserve"> ص </w:t>
      </w:r>
      <w:r w:rsidR="00CA4164">
        <w:rPr>
          <w:rtl/>
        </w:rPr>
        <w:t>143</w:t>
      </w:r>
      <w:r>
        <w:rPr>
          <w:rtl/>
        </w:rPr>
        <w:t>).</w:t>
      </w:r>
    </w:p>
    <w:p w:rsidR="00B070AD" w:rsidRDefault="00CA4164" w:rsidP="00B070AD">
      <w:pPr>
        <w:pStyle w:val="libFootnote0"/>
        <w:rPr>
          <w:rtl/>
        </w:rPr>
      </w:pPr>
      <w:r>
        <w:rPr>
          <w:rtl/>
        </w:rPr>
        <w:t>(58)</w:t>
      </w:r>
      <w:r w:rsidR="00350C21">
        <w:rPr>
          <w:rtl/>
        </w:rPr>
        <w:t xml:space="preserve"> </w:t>
      </w:r>
      <w:r w:rsidR="00B070AD">
        <w:rPr>
          <w:rtl/>
        </w:rPr>
        <w:t xml:space="preserve">كنز العمال، كتاب الفضائل، ج </w:t>
      </w:r>
      <w:r>
        <w:rPr>
          <w:rtl/>
        </w:rPr>
        <w:t>12</w:t>
      </w:r>
      <w:r w:rsidR="00B070AD">
        <w:rPr>
          <w:rtl/>
        </w:rPr>
        <w:t xml:space="preserve"> ص </w:t>
      </w:r>
      <w:r>
        <w:rPr>
          <w:rtl/>
        </w:rPr>
        <w:t>209</w:t>
      </w:r>
      <w:r w:rsidR="00B070AD">
        <w:rPr>
          <w:rtl/>
        </w:rPr>
        <w:t xml:space="preserve"> حديث </w:t>
      </w:r>
      <w:r>
        <w:rPr>
          <w:rtl/>
        </w:rPr>
        <w:t>1192</w:t>
      </w:r>
      <w:r w:rsidR="00350C21">
        <w:rPr>
          <w:rtl/>
        </w:rPr>
        <w:t>.</w:t>
      </w:r>
      <w:r w:rsidR="00B070AD">
        <w:rPr>
          <w:rtl/>
        </w:rPr>
        <w:t xml:space="preserve"> موسوعة اطراف الحديث به نقل از كنز العمال، حديث </w:t>
      </w:r>
      <w:r>
        <w:rPr>
          <w:rtl/>
        </w:rPr>
        <w:t>32952،</w:t>
      </w:r>
      <w:r w:rsidR="00B070AD">
        <w:rPr>
          <w:rtl/>
        </w:rPr>
        <w:t xml:space="preserve"> و معجم طبران</w:t>
      </w:r>
      <w:r w:rsidR="00382213">
        <w:rPr>
          <w:rtl/>
        </w:rPr>
        <w:t>ی</w:t>
      </w:r>
      <w:r w:rsidR="00B070AD">
        <w:rPr>
          <w:rtl/>
        </w:rPr>
        <w:t xml:space="preserve">، ج </w:t>
      </w:r>
      <w:r>
        <w:rPr>
          <w:rtl/>
        </w:rPr>
        <w:t>6</w:t>
      </w:r>
      <w:r w:rsidR="00B070AD">
        <w:rPr>
          <w:rtl/>
        </w:rPr>
        <w:t xml:space="preserve"> ص </w:t>
      </w:r>
      <w:r>
        <w:rPr>
          <w:rtl/>
        </w:rPr>
        <w:t>271</w:t>
      </w:r>
      <w:r w:rsidR="00350C21">
        <w:rPr>
          <w:rtl/>
        </w:rPr>
        <w:t>.</w:t>
      </w:r>
      <w:r w:rsidR="00B070AD">
        <w:rPr>
          <w:rtl/>
        </w:rPr>
        <w:t xml:space="preserve"> و ابوسعيد خدر</w:t>
      </w:r>
      <w:r w:rsidR="00382213">
        <w:rPr>
          <w:rtl/>
        </w:rPr>
        <w:t>ی</w:t>
      </w:r>
      <w:r w:rsidR="00B070AD">
        <w:rPr>
          <w:rtl/>
        </w:rPr>
        <w:t>، سعدبن مالك خزرج</w:t>
      </w:r>
      <w:r w:rsidR="00382213">
        <w:rPr>
          <w:rtl/>
        </w:rPr>
        <w:t>ی</w:t>
      </w:r>
      <w:r w:rsidR="00B070AD">
        <w:rPr>
          <w:rtl/>
        </w:rPr>
        <w:t xml:space="preserve"> از حافظان حديث رسول اللّه ص و متوفا</w:t>
      </w:r>
      <w:r w:rsidR="00382213">
        <w:rPr>
          <w:rtl/>
        </w:rPr>
        <w:t>ی</w:t>
      </w:r>
      <w:r w:rsidR="00B070AD">
        <w:rPr>
          <w:rtl/>
        </w:rPr>
        <w:t xml:space="preserve"> سال </w:t>
      </w:r>
      <w:r>
        <w:rPr>
          <w:rtl/>
        </w:rPr>
        <w:t>54</w:t>
      </w:r>
      <w:r w:rsidR="00B070AD">
        <w:rPr>
          <w:rtl/>
        </w:rPr>
        <w:t xml:space="preserve"> ه است. (اسد الغابه </w:t>
      </w:r>
      <w:r>
        <w:rPr>
          <w:rtl/>
        </w:rPr>
        <w:t>5</w:t>
      </w:r>
      <w:r w:rsidR="00B070AD">
        <w:rPr>
          <w:rtl/>
        </w:rPr>
        <w:t xml:space="preserve"> / </w:t>
      </w:r>
      <w:r>
        <w:rPr>
          <w:rtl/>
        </w:rPr>
        <w:t>211</w:t>
      </w:r>
      <w:r w:rsidR="00B070AD">
        <w:rPr>
          <w:rtl/>
        </w:rPr>
        <w:t>).</w:t>
      </w:r>
    </w:p>
    <w:p w:rsidR="00B070AD" w:rsidRDefault="00CA4164" w:rsidP="00B070AD">
      <w:pPr>
        <w:pStyle w:val="libFootnote0"/>
        <w:rPr>
          <w:rtl/>
        </w:rPr>
      </w:pPr>
      <w:r>
        <w:rPr>
          <w:rtl/>
        </w:rPr>
        <w:t>(59)</w:t>
      </w:r>
      <w:r w:rsidR="00350C21">
        <w:rPr>
          <w:rtl/>
        </w:rPr>
        <w:t xml:space="preserve"> </w:t>
      </w:r>
      <w:r w:rsidR="00B070AD">
        <w:rPr>
          <w:rtl/>
        </w:rPr>
        <w:t xml:space="preserve">حليه الاولياء، ج </w:t>
      </w:r>
      <w:r>
        <w:rPr>
          <w:rtl/>
        </w:rPr>
        <w:t>1</w:t>
      </w:r>
      <w:r w:rsidR="00B070AD">
        <w:rPr>
          <w:rtl/>
        </w:rPr>
        <w:t xml:space="preserve"> ص </w:t>
      </w:r>
      <w:r>
        <w:rPr>
          <w:rtl/>
        </w:rPr>
        <w:t>63</w:t>
      </w:r>
      <w:r w:rsidR="00350C21">
        <w:rPr>
          <w:rtl/>
        </w:rPr>
        <w:t>.</w:t>
      </w:r>
      <w:r w:rsidR="00B070AD">
        <w:rPr>
          <w:rtl/>
        </w:rPr>
        <w:t xml:space="preserve"> تاريخ ابن عساكر، ج </w:t>
      </w:r>
      <w:r>
        <w:rPr>
          <w:rtl/>
        </w:rPr>
        <w:t>2</w:t>
      </w:r>
      <w:r w:rsidR="00B070AD">
        <w:rPr>
          <w:rtl/>
        </w:rPr>
        <w:t xml:space="preserve"> ص </w:t>
      </w:r>
      <w:r>
        <w:rPr>
          <w:rtl/>
        </w:rPr>
        <w:t>486</w:t>
      </w:r>
      <w:r w:rsidR="00350C21">
        <w:rPr>
          <w:rtl/>
        </w:rPr>
        <w:t>.</w:t>
      </w:r>
      <w:r w:rsidR="00B070AD">
        <w:rPr>
          <w:rtl/>
        </w:rPr>
        <w:t xml:space="preserve"> شرح نهج البلاغه، چاپ اول ج </w:t>
      </w:r>
      <w:r>
        <w:rPr>
          <w:rtl/>
        </w:rPr>
        <w:t>1</w:t>
      </w:r>
      <w:r w:rsidR="00B070AD">
        <w:rPr>
          <w:rtl/>
        </w:rPr>
        <w:t xml:space="preserve"> ص </w:t>
      </w:r>
      <w:r>
        <w:rPr>
          <w:rtl/>
        </w:rPr>
        <w:t>450،</w:t>
      </w:r>
      <w:r w:rsidR="00B070AD">
        <w:rPr>
          <w:rtl/>
        </w:rPr>
        <w:t xml:space="preserve"> و موسوعة اطراف الحديث، ج </w:t>
      </w:r>
      <w:r>
        <w:rPr>
          <w:rtl/>
        </w:rPr>
        <w:t>7</w:t>
      </w:r>
      <w:r w:rsidR="00B070AD">
        <w:rPr>
          <w:rtl/>
        </w:rPr>
        <w:t xml:space="preserve"> ص </w:t>
      </w:r>
      <w:r>
        <w:rPr>
          <w:rtl/>
        </w:rPr>
        <w:t>461</w:t>
      </w:r>
      <w:r w:rsidR="00350C21">
        <w:rPr>
          <w:rtl/>
        </w:rPr>
        <w:t>.</w:t>
      </w:r>
      <w:r w:rsidR="00B070AD">
        <w:rPr>
          <w:rtl/>
        </w:rPr>
        <w:t xml:space="preserve"> و انس بن مالك، ابوثمامه خزرج</w:t>
      </w:r>
      <w:r w:rsidR="00382213">
        <w:rPr>
          <w:rtl/>
        </w:rPr>
        <w:t>ی</w:t>
      </w:r>
      <w:r w:rsidR="00B070AD">
        <w:rPr>
          <w:rtl/>
        </w:rPr>
        <w:t>، بخار</w:t>
      </w:r>
      <w:r w:rsidR="00382213">
        <w:rPr>
          <w:rtl/>
        </w:rPr>
        <w:t>ی</w:t>
      </w:r>
      <w:r w:rsidR="00B070AD">
        <w:rPr>
          <w:rtl/>
        </w:rPr>
        <w:t xml:space="preserve"> و مسلم </w:t>
      </w:r>
      <w:r>
        <w:rPr>
          <w:rtl/>
        </w:rPr>
        <w:t>2286</w:t>
      </w:r>
      <w:r w:rsidR="00B070AD">
        <w:rPr>
          <w:rtl/>
        </w:rPr>
        <w:t xml:space="preserve"> حديث از او روايت كرده اند. درباره سن و سال وفاتش</w:t>
      </w:r>
      <w:r>
        <w:rPr>
          <w:rtl/>
        </w:rPr>
        <w:t>(90</w:t>
      </w:r>
      <w:r w:rsidR="00350C21">
        <w:rPr>
          <w:rtl/>
        </w:rPr>
        <w:t xml:space="preserve"> </w:t>
      </w:r>
      <w:r>
        <w:rPr>
          <w:rtl/>
        </w:rPr>
        <w:t>93</w:t>
      </w:r>
      <w:r w:rsidR="00B070AD">
        <w:rPr>
          <w:rtl/>
        </w:rPr>
        <w:t xml:space="preserve"> ه</w:t>
      </w:r>
      <w:r>
        <w:rPr>
          <w:rtl/>
        </w:rPr>
        <w:t>)</w:t>
      </w:r>
      <w:r w:rsidR="00B070AD">
        <w:rPr>
          <w:rtl/>
        </w:rPr>
        <w:t>اختلاف است. شرح حال او در استيعاب و اسدالغابه و اصابه آمده است.</w:t>
      </w:r>
    </w:p>
    <w:p w:rsidR="00B070AD" w:rsidRDefault="00CA4164" w:rsidP="00B070AD">
      <w:pPr>
        <w:pStyle w:val="libFootnote0"/>
        <w:rPr>
          <w:rtl/>
        </w:rPr>
      </w:pPr>
      <w:r>
        <w:rPr>
          <w:rtl/>
        </w:rPr>
        <w:lastRenderedPageBreak/>
        <w:t>(60)</w:t>
      </w:r>
      <w:r w:rsidR="00350C21">
        <w:rPr>
          <w:rtl/>
        </w:rPr>
        <w:t xml:space="preserve"> </w:t>
      </w:r>
      <w:r w:rsidR="00B070AD">
        <w:rPr>
          <w:rtl/>
        </w:rPr>
        <w:t>تاريخ دمشق، ابن عساكر، خط</w:t>
      </w:r>
      <w:r w:rsidR="00382213">
        <w:rPr>
          <w:rtl/>
        </w:rPr>
        <w:t>ی</w:t>
      </w:r>
      <w:r w:rsidR="00B070AD">
        <w:rPr>
          <w:rtl/>
        </w:rPr>
        <w:t xml:space="preserve">، ج </w:t>
      </w:r>
      <w:r>
        <w:rPr>
          <w:rtl/>
        </w:rPr>
        <w:t>12</w:t>
      </w:r>
      <w:r w:rsidR="00B070AD">
        <w:rPr>
          <w:rtl/>
        </w:rPr>
        <w:t xml:space="preserve"> قسمت اول ص </w:t>
      </w:r>
      <w:r>
        <w:rPr>
          <w:rtl/>
        </w:rPr>
        <w:t>163</w:t>
      </w:r>
      <w:r w:rsidR="00B070AD">
        <w:rPr>
          <w:rtl/>
        </w:rPr>
        <w:t xml:space="preserve"> و شرح حال امام عل</w:t>
      </w:r>
      <w:r w:rsidR="00382213">
        <w:rPr>
          <w:rtl/>
        </w:rPr>
        <w:t>ی</w:t>
      </w:r>
      <w:r w:rsidR="00B070AD">
        <w:rPr>
          <w:rtl/>
        </w:rPr>
        <w:t xml:space="preserve">ع چاپ شده آن در سه مجلد، بيروت </w:t>
      </w:r>
      <w:r>
        <w:rPr>
          <w:rtl/>
        </w:rPr>
        <w:t>1395</w:t>
      </w:r>
      <w:r w:rsidR="00B070AD">
        <w:rPr>
          <w:rtl/>
        </w:rPr>
        <w:t xml:space="preserve"> ه</w:t>
      </w:r>
      <w:r>
        <w:rPr>
          <w:rtl/>
        </w:rPr>
        <w:t>،</w:t>
      </w:r>
      <w:r w:rsidR="00B070AD">
        <w:rPr>
          <w:rtl/>
        </w:rPr>
        <w:t xml:space="preserve"> ج </w:t>
      </w:r>
      <w:r>
        <w:rPr>
          <w:rtl/>
        </w:rPr>
        <w:t>3</w:t>
      </w:r>
      <w:r w:rsidR="00B070AD">
        <w:rPr>
          <w:rtl/>
        </w:rPr>
        <w:t xml:space="preserve"> ص </w:t>
      </w:r>
      <w:r>
        <w:rPr>
          <w:rtl/>
        </w:rPr>
        <w:t>5،</w:t>
      </w:r>
      <w:r w:rsidR="00B070AD">
        <w:rPr>
          <w:rtl/>
        </w:rPr>
        <w:t xml:space="preserve"> و رياض النضرة، ج </w:t>
      </w:r>
      <w:r>
        <w:rPr>
          <w:rtl/>
        </w:rPr>
        <w:t>2</w:t>
      </w:r>
      <w:r w:rsidR="00B070AD">
        <w:rPr>
          <w:rtl/>
        </w:rPr>
        <w:t xml:space="preserve"> ص </w:t>
      </w:r>
      <w:r>
        <w:rPr>
          <w:rtl/>
        </w:rPr>
        <w:t>224</w:t>
      </w:r>
      <w:r w:rsidR="00350C21">
        <w:rPr>
          <w:rtl/>
        </w:rPr>
        <w:t>.</w:t>
      </w:r>
      <w:r w:rsidR="00B070AD">
        <w:rPr>
          <w:rtl/>
        </w:rPr>
        <w:t xml:space="preserve"> و بريده بن حصيب صحاب</w:t>
      </w:r>
      <w:r w:rsidR="00382213">
        <w:rPr>
          <w:rtl/>
        </w:rPr>
        <w:t>ی</w:t>
      </w:r>
      <w:r w:rsidR="00B070AD">
        <w:rPr>
          <w:rtl/>
        </w:rPr>
        <w:t xml:space="preserve"> پس از جنگ اُحُد به مدينه آمد و در همه جنگها رسول خداص را همراه</w:t>
      </w:r>
      <w:r w:rsidR="00382213">
        <w:rPr>
          <w:rtl/>
        </w:rPr>
        <w:t>ی</w:t>
      </w:r>
      <w:r w:rsidR="00B070AD">
        <w:rPr>
          <w:rtl/>
        </w:rPr>
        <w:t xml:space="preserve"> نمود و بعد به بصره رفت و در آنجا مسكن گرفت و سپس برا</w:t>
      </w:r>
      <w:r w:rsidR="00382213">
        <w:rPr>
          <w:rtl/>
        </w:rPr>
        <w:t>ی</w:t>
      </w:r>
      <w:r w:rsidR="00B070AD">
        <w:rPr>
          <w:rtl/>
        </w:rPr>
        <w:t xml:space="preserve"> جنگ وارد خراسان گرديد و در مرو سكن</w:t>
      </w:r>
      <w:r w:rsidR="00382213">
        <w:rPr>
          <w:rtl/>
        </w:rPr>
        <w:t>ی</w:t>
      </w:r>
      <w:r w:rsidR="00B070AD">
        <w:rPr>
          <w:rtl/>
        </w:rPr>
        <w:t xml:space="preserve"> گزيد و در سال </w:t>
      </w:r>
      <w:r>
        <w:rPr>
          <w:rtl/>
        </w:rPr>
        <w:t>63</w:t>
      </w:r>
      <w:r w:rsidR="00B070AD">
        <w:rPr>
          <w:rtl/>
        </w:rPr>
        <w:t xml:space="preserve"> ه وفات كرد. شرح حال او در اسدالغابه، ج </w:t>
      </w:r>
      <w:r>
        <w:rPr>
          <w:rtl/>
        </w:rPr>
        <w:t>1</w:t>
      </w:r>
      <w:r w:rsidR="00B070AD">
        <w:rPr>
          <w:rtl/>
        </w:rPr>
        <w:t xml:space="preserve"> ص </w:t>
      </w:r>
      <w:r>
        <w:rPr>
          <w:rtl/>
        </w:rPr>
        <w:t>175</w:t>
      </w:r>
      <w:r w:rsidR="00B070AD">
        <w:rPr>
          <w:rtl/>
        </w:rPr>
        <w:t xml:space="preserve"> و تهذيب التهذيب، ج </w:t>
      </w:r>
      <w:r>
        <w:rPr>
          <w:rtl/>
        </w:rPr>
        <w:t>1</w:t>
      </w:r>
      <w:r w:rsidR="00B070AD">
        <w:rPr>
          <w:rtl/>
        </w:rPr>
        <w:t xml:space="preserve"> ص </w:t>
      </w:r>
      <w:r>
        <w:rPr>
          <w:rtl/>
        </w:rPr>
        <w:t>432</w:t>
      </w:r>
      <w:r w:rsidR="00350C21">
        <w:rPr>
          <w:rtl/>
        </w:rPr>
        <w:t xml:space="preserve"> </w:t>
      </w:r>
      <w:r>
        <w:rPr>
          <w:rtl/>
        </w:rPr>
        <w:t>433،</w:t>
      </w:r>
      <w:r w:rsidR="00B070AD">
        <w:rPr>
          <w:rtl/>
        </w:rPr>
        <w:t xml:space="preserve"> آمده است.</w:t>
      </w:r>
    </w:p>
    <w:p w:rsidR="00B070AD" w:rsidRDefault="00CA4164" w:rsidP="00B070AD">
      <w:pPr>
        <w:pStyle w:val="libFootnote0"/>
        <w:rPr>
          <w:rtl/>
        </w:rPr>
      </w:pPr>
      <w:r>
        <w:rPr>
          <w:rtl/>
        </w:rPr>
        <w:t>(61)</w:t>
      </w:r>
      <w:r w:rsidR="00350C21">
        <w:rPr>
          <w:rtl/>
        </w:rPr>
        <w:t xml:space="preserve"> </w:t>
      </w:r>
      <w:r w:rsidR="00B070AD">
        <w:rPr>
          <w:rtl/>
        </w:rPr>
        <w:t>المحاسن و المساو</w:t>
      </w:r>
      <w:r w:rsidR="00382213">
        <w:rPr>
          <w:rtl/>
        </w:rPr>
        <w:t>ی</w:t>
      </w:r>
      <w:r w:rsidR="00B070AD">
        <w:rPr>
          <w:rtl/>
        </w:rPr>
        <w:t xml:space="preserve"> از محمدبن ابراهيم بيهق</w:t>
      </w:r>
      <w:r w:rsidR="00382213">
        <w:rPr>
          <w:rtl/>
        </w:rPr>
        <w:t>ی</w:t>
      </w:r>
      <w:r>
        <w:rPr>
          <w:rtl/>
        </w:rPr>
        <w:t>(</w:t>
      </w:r>
      <w:r w:rsidR="00B070AD">
        <w:rPr>
          <w:rtl/>
        </w:rPr>
        <w:t xml:space="preserve">زنده تا پيش از </w:t>
      </w:r>
      <w:r>
        <w:rPr>
          <w:rtl/>
        </w:rPr>
        <w:t>320</w:t>
      </w:r>
      <w:r w:rsidR="00B070AD">
        <w:rPr>
          <w:rtl/>
        </w:rPr>
        <w:t xml:space="preserve"> ه</w:t>
      </w:r>
      <w:r>
        <w:rPr>
          <w:rtl/>
        </w:rPr>
        <w:t>)</w:t>
      </w:r>
      <w:r w:rsidR="00B070AD">
        <w:rPr>
          <w:rtl/>
        </w:rPr>
        <w:t xml:space="preserve">تحقيق محمد ابوالفضل ابراهيم، چاپ قاهره </w:t>
      </w:r>
      <w:r>
        <w:rPr>
          <w:rtl/>
        </w:rPr>
        <w:t>1380</w:t>
      </w:r>
      <w:r w:rsidR="00B070AD">
        <w:rPr>
          <w:rtl/>
        </w:rPr>
        <w:t xml:space="preserve"> ه</w:t>
      </w:r>
      <w:r>
        <w:rPr>
          <w:rtl/>
        </w:rPr>
        <w:t>،</w:t>
      </w:r>
      <w:r w:rsidR="00B070AD">
        <w:rPr>
          <w:rtl/>
        </w:rPr>
        <w:t xml:space="preserve"> ج </w:t>
      </w:r>
      <w:r>
        <w:rPr>
          <w:rtl/>
        </w:rPr>
        <w:t>1</w:t>
      </w:r>
      <w:r w:rsidR="00B070AD">
        <w:rPr>
          <w:rtl/>
        </w:rPr>
        <w:t xml:space="preserve"> ص </w:t>
      </w:r>
      <w:r>
        <w:rPr>
          <w:rtl/>
        </w:rPr>
        <w:t>64</w:t>
      </w:r>
      <w:r w:rsidR="00350C21">
        <w:rPr>
          <w:rtl/>
        </w:rPr>
        <w:t xml:space="preserve"> </w:t>
      </w:r>
      <w:r>
        <w:rPr>
          <w:rtl/>
        </w:rPr>
        <w:t>65</w:t>
      </w:r>
      <w:r w:rsidR="00350C21">
        <w:rPr>
          <w:rtl/>
        </w:rPr>
        <w:t>.</w:t>
      </w:r>
    </w:p>
    <w:p w:rsidR="00B070AD" w:rsidRDefault="00CA4164" w:rsidP="00B070AD">
      <w:pPr>
        <w:pStyle w:val="libFootnote0"/>
        <w:rPr>
          <w:rtl/>
        </w:rPr>
      </w:pPr>
      <w:r>
        <w:rPr>
          <w:rtl/>
        </w:rPr>
        <w:t>(62)</w:t>
      </w:r>
      <w:r w:rsidR="00350C21">
        <w:rPr>
          <w:rtl/>
        </w:rPr>
        <w:t xml:space="preserve"> </w:t>
      </w:r>
      <w:r w:rsidR="00B070AD">
        <w:rPr>
          <w:rtl/>
        </w:rPr>
        <w:t xml:space="preserve">وقعه صفين، چاپ مصر، ص </w:t>
      </w:r>
      <w:r>
        <w:rPr>
          <w:rtl/>
        </w:rPr>
        <w:t>145،</w:t>
      </w:r>
      <w:r w:rsidR="00B070AD">
        <w:rPr>
          <w:rtl/>
        </w:rPr>
        <w:t xml:space="preserve"> و تاريخ بغداد، ج </w:t>
      </w:r>
      <w:r>
        <w:rPr>
          <w:rtl/>
        </w:rPr>
        <w:t>12</w:t>
      </w:r>
      <w:r w:rsidR="00B070AD">
        <w:rPr>
          <w:rtl/>
        </w:rPr>
        <w:t xml:space="preserve"> ص </w:t>
      </w:r>
      <w:r>
        <w:rPr>
          <w:rtl/>
        </w:rPr>
        <w:t>305</w:t>
      </w:r>
      <w:r w:rsidR="00B070AD">
        <w:rPr>
          <w:rtl/>
        </w:rPr>
        <w:t xml:space="preserve"> كه ما فشرده آن را از كتاب اول آورديم. در محل اين دير نيز از قرنها پيش مسجد «براثا» را ساخته اند و مسير رودخانه دجله و فرات را كه در عراق جاريند، تغيير داده و مسير رودخانه دجله اكنون نزديك اين مسجد است.</w:t>
      </w:r>
    </w:p>
    <w:p w:rsidR="00B070AD" w:rsidRDefault="00CA4164" w:rsidP="00B070AD">
      <w:pPr>
        <w:pStyle w:val="libFootnote0"/>
        <w:rPr>
          <w:rtl/>
        </w:rPr>
      </w:pPr>
      <w:r>
        <w:rPr>
          <w:rtl/>
        </w:rPr>
        <w:t>(63)</w:t>
      </w:r>
      <w:r w:rsidR="00350C21">
        <w:rPr>
          <w:rtl/>
        </w:rPr>
        <w:t xml:space="preserve"> </w:t>
      </w:r>
      <w:r w:rsidR="00B070AD">
        <w:rPr>
          <w:rtl/>
        </w:rPr>
        <w:t>بليخ نام نهر</w:t>
      </w:r>
      <w:r w:rsidR="00382213">
        <w:rPr>
          <w:rtl/>
        </w:rPr>
        <w:t>ی</w:t>
      </w:r>
      <w:r w:rsidR="00B070AD">
        <w:rPr>
          <w:rtl/>
        </w:rPr>
        <w:t xml:space="preserve"> است در رقّه كه آب آن از چمشه ها است. (معجم البلدان)</w:t>
      </w:r>
    </w:p>
    <w:p w:rsidR="00B070AD" w:rsidRDefault="00CA4164" w:rsidP="00B070AD">
      <w:pPr>
        <w:pStyle w:val="libFootnote0"/>
        <w:rPr>
          <w:rtl/>
        </w:rPr>
      </w:pPr>
      <w:r>
        <w:rPr>
          <w:rtl/>
        </w:rPr>
        <w:t>(64)</w:t>
      </w:r>
      <w:r w:rsidR="00350C21">
        <w:rPr>
          <w:rtl/>
        </w:rPr>
        <w:t xml:space="preserve"> </w:t>
      </w:r>
      <w:r w:rsidR="00B070AD">
        <w:rPr>
          <w:rtl/>
        </w:rPr>
        <w:t xml:space="preserve">وقعه صفين، ص </w:t>
      </w:r>
      <w:r>
        <w:rPr>
          <w:rtl/>
        </w:rPr>
        <w:t>147</w:t>
      </w:r>
      <w:r w:rsidR="00350C21">
        <w:rPr>
          <w:rtl/>
        </w:rPr>
        <w:t xml:space="preserve"> </w:t>
      </w:r>
      <w:r>
        <w:rPr>
          <w:rtl/>
        </w:rPr>
        <w:t>148،</w:t>
      </w:r>
      <w:r w:rsidR="00B070AD">
        <w:rPr>
          <w:rtl/>
        </w:rPr>
        <w:t xml:space="preserve"> و تاريخ ابن كثير، ج </w:t>
      </w:r>
      <w:r>
        <w:rPr>
          <w:rtl/>
        </w:rPr>
        <w:t>7</w:t>
      </w:r>
      <w:r w:rsidR="00B070AD">
        <w:rPr>
          <w:rtl/>
        </w:rPr>
        <w:t xml:space="preserve"> ص </w:t>
      </w:r>
      <w:r>
        <w:rPr>
          <w:rtl/>
        </w:rPr>
        <w:t>254</w:t>
      </w:r>
      <w:r w:rsidR="00350C21">
        <w:rPr>
          <w:rtl/>
        </w:rPr>
        <w:t>.</w:t>
      </w:r>
    </w:p>
    <w:p w:rsidR="00B070AD" w:rsidRDefault="00CA4164" w:rsidP="00B070AD">
      <w:pPr>
        <w:pStyle w:val="libFootnote0"/>
        <w:rPr>
          <w:rtl/>
        </w:rPr>
      </w:pPr>
      <w:r>
        <w:rPr>
          <w:rtl/>
        </w:rPr>
        <w:t>(65)</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178</w:t>
      </w:r>
      <w:r w:rsidR="00350C21">
        <w:rPr>
          <w:rtl/>
        </w:rPr>
        <w:t>.</w:t>
      </w:r>
    </w:p>
    <w:p w:rsidR="00B070AD" w:rsidRDefault="00CA4164" w:rsidP="00B070AD">
      <w:pPr>
        <w:pStyle w:val="libFootnote0"/>
        <w:rPr>
          <w:rtl/>
        </w:rPr>
      </w:pPr>
      <w:r>
        <w:rPr>
          <w:rtl/>
        </w:rPr>
        <w:t>(66)</w:t>
      </w:r>
      <w:r w:rsidR="00350C21">
        <w:rPr>
          <w:rtl/>
        </w:rPr>
        <w:t xml:space="preserve"> </w:t>
      </w:r>
      <w:r w:rsidR="00B070AD">
        <w:rPr>
          <w:rtl/>
        </w:rPr>
        <w:t>شرح نهج البلاغه ابن اب</w:t>
      </w:r>
      <w:r w:rsidR="00382213">
        <w:rPr>
          <w:rtl/>
        </w:rPr>
        <w:t>ی</w:t>
      </w:r>
      <w:r w:rsidR="00B070AD">
        <w:rPr>
          <w:rtl/>
        </w:rPr>
        <w:t xml:space="preserve"> الحديد، ج </w:t>
      </w:r>
      <w:r>
        <w:rPr>
          <w:rtl/>
        </w:rPr>
        <w:t>1</w:t>
      </w:r>
      <w:r w:rsidR="00B070AD">
        <w:rPr>
          <w:rtl/>
        </w:rPr>
        <w:t xml:space="preserve"> ص </w:t>
      </w:r>
      <w:r>
        <w:rPr>
          <w:rtl/>
        </w:rPr>
        <w:t>281،</w:t>
      </w:r>
      <w:r w:rsidR="00B070AD">
        <w:rPr>
          <w:rtl/>
        </w:rPr>
        <w:t xml:space="preserve"> و در چاپ ديگر تحقيق محمد ابوالفضل ابراهيم، ج </w:t>
      </w:r>
      <w:r>
        <w:rPr>
          <w:rtl/>
        </w:rPr>
        <w:t>3</w:t>
      </w:r>
      <w:r w:rsidR="00B070AD">
        <w:rPr>
          <w:rtl/>
        </w:rPr>
        <w:t xml:space="preserve"> ص </w:t>
      </w:r>
      <w:r>
        <w:rPr>
          <w:rtl/>
        </w:rPr>
        <w:t>181</w:t>
      </w:r>
      <w:r w:rsidR="00350C21">
        <w:rPr>
          <w:rtl/>
        </w:rPr>
        <w:t>.</w:t>
      </w:r>
      <w:r w:rsidR="00B070AD">
        <w:rPr>
          <w:rtl/>
        </w:rPr>
        <w:t xml:space="preserve"> و عمروبن حمق خزاع</w:t>
      </w:r>
      <w:r w:rsidR="00382213">
        <w:rPr>
          <w:rtl/>
        </w:rPr>
        <w:t>ی</w:t>
      </w:r>
      <w:r w:rsidR="00B070AD">
        <w:rPr>
          <w:rtl/>
        </w:rPr>
        <w:t>، پس از صلح حديبيه به سو</w:t>
      </w:r>
      <w:r w:rsidR="00382213">
        <w:rPr>
          <w:rtl/>
        </w:rPr>
        <w:t>ی</w:t>
      </w:r>
      <w:r w:rsidR="00B070AD">
        <w:rPr>
          <w:rtl/>
        </w:rPr>
        <w:t xml:space="preserve"> پيامبرص هجرت نمود و يك بار كه پيامبر را آب نوشانيد، دعايش نمود و فرمود: «خداوندا از جوان</w:t>
      </w:r>
      <w:r w:rsidR="00382213">
        <w:rPr>
          <w:rtl/>
        </w:rPr>
        <w:t>ی</w:t>
      </w:r>
      <w:r w:rsidR="00B070AD">
        <w:rPr>
          <w:rtl/>
        </w:rPr>
        <w:t xml:space="preserve"> بهره مندش ساز» و بدين خاطر هشتاد ساله شده بود و يك مو</w:t>
      </w:r>
      <w:r w:rsidR="00382213">
        <w:rPr>
          <w:rtl/>
        </w:rPr>
        <w:t>ی</w:t>
      </w:r>
      <w:r w:rsidR="00B070AD">
        <w:rPr>
          <w:rtl/>
        </w:rPr>
        <w:t xml:space="preserve"> سفيد نداشت. و با عل</w:t>
      </w:r>
      <w:r w:rsidR="00382213">
        <w:rPr>
          <w:rtl/>
        </w:rPr>
        <w:t>ی</w:t>
      </w:r>
      <w:r w:rsidR="00B070AD">
        <w:rPr>
          <w:rtl/>
        </w:rPr>
        <w:t>ع در تمام معركه هايش حضور داشت و از ياران حجربن عد</w:t>
      </w:r>
      <w:r w:rsidR="00382213">
        <w:rPr>
          <w:rtl/>
        </w:rPr>
        <w:t>ی</w:t>
      </w:r>
      <w:r w:rsidR="00B070AD">
        <w:rPr>
          <w:rtl/>
        </w:rPr>
        <w:t xml:space="preserve"> بود. از زيادبن ابيه گريخت و به موصل رفت و در غار</w:t>
      </w:r>
      <w:r w:rsidR="00382213">
        <w:rPr>
          <w:rtl/>
        </w:rPr>
        <w:t>ی</w:t>
      </w:r>
      <w:r w:rsidR="00B070AD">
        <w:rPr>
          <w:rtl/>
        </w:rPr>
        <w:t xml:space="preserve"> پنهان شد و معاويه به خواهرزاده خود عمروبن حكم فرماندار آنجا دستور داد او را نزد و</w:t>
      </w:r>
      <w:r w:rsidR="00382213">
        <w:rPr>
          <w:rtl/>
        </w:rPr>
        <w:t>ی</w:t>
      </w:r>
      <w:r w:rsidR="00B070AD">
        <w:rPr>
          <w:rtl/>
        </w:rPr>
        <w:t xml:space="preserve"> بفرستد، كه مرده اش را يافتند كه مار</w:t>
      </w:r>
      <w:r w:rsidR="00382213">
        <w:rPr>
          <w:rtl/>
        </w:rPr>
        <w:t>ی</w:t>
      </w:r>
      <w:r w:rsidR="00B070AD">
        <w:rPr>
          <w:rtl/>
        </w:rPr>
        <w:t xml:space="preserve"> او را گزيده بود و سرش را برا</w:t>
      </w:r>
      <w:r w:rsidR="00382213">
        <w:rPr>
          <w:rtl/>
        </w:rPr>
        <w:t>ی</w:t>
      </w:r>
      <w:r w:rsidR="00B070AD">
        <w:rPr>
          <w:rtl/>
        </w:rPr>
        <w:t xml:space="preserve"> معاويه فرستاد و اين اولين سر</w:t>
      </w:r>
      <w:r w:rsidR="00382213">
        <w:rPr>
          <w:rtl/>
        </w:rPr>
        <w:t>ی</w:t>
      </w:r>
      <w:r w:rsidR="00B070AD">
        <w:rPr>
          <w:rtl/>
        </w:rPr>
        <w:t xml:space="preserve"> بود كه در اسلام جابه جا م</w:t>
      </w:r>
      <w:r w:rsidR="00382213">
        <w:rPr>
          <w:rtl/>
        </w:rPr>
        <w:t>ی</w:t>
      </w:r>
      <w:r w:rsidR="00B070AD">
        <w:rPr>
          <w:rtl/>
        </w:rPr>
        <w:t xml:space="preserve"> شد، و معاويه كه همسر عمرو را زندان</w:t>
      </w:r>
      <w:r w:rsidR="00382213">
        <w:rPr>
          <w:rtl/>
        </w:rPr>
        <w:t>ی</w:t>
      </w:r>
      <w:r w:rsidR="00B070AD">
        <w:rPr>
          <w:rtl/>
        </w:rPr>
        <w:t xml:space="preserve"> كرده بود، سرش را نزد او فرستاد و چون سر را به دامنش افكندند بلرزيد و سپس آن را برداشت و دست خود را بر سيمايش كشيد و لبانش را بوسيد و گفت: «مدتها او را از من پنهان داشتيد و اكنون كشته اش را به من هديه م</w:t>
      </w:r>
      <w:r w:rsidR="00382213">
        <w:rPr>
          <w:rtl/>
        </w:rPr>
        <w:t>ی</w:t>
      </w:r>
      <w:r w:rsidR="00B070AD">
        <w:rPr>
          <w:rtl/>
        </w:rPr>
        <w:t xml:space="preserve"> كنيد! درود بر اين هديه گرانبها</w:t>
      </w:r>
      <w:r w:rsidR="00382213">
        <w:rPr>
          <w:rtl/>
        </w:rPr>
        <w:t>ی</w:t>
      </w:r>
      <w:r w:rsidR="00B070AD">
        <w:rPr>
          <w:rtl/>
        </w:rPr>
        <w:t xml:space="preserve"> گرانسنگ!» شهادت او در سال پنجاهم هجر</w:t>
      </w:r>
      <w:r w:rsidR="00382213">
        <w:rPr>
          <w:rtl/>
        </w:rPr>
        <w:t>ی</w:t>
      </w:r>
      <w:r w:rsidR="00B070AD">
        <w:rPr>
          <w:rtl/>
        </w:rPr>
        <w:t xml:space="preserve"> اتفاق افتاد. شرح حال او در اسدالغابه، ج </w:t>
      </w:r>
      <w:r>
        <w:rPr>
          <w:rtl/>
        </w:rPr>
        <w:t>4</w:t>
      </w:r>
      <w:r w:rsidR="00B070AD">
        <w:rPr>
          <w:rtl/>
        </w:rPr>
        <w:t xml:space="preserve"> ص </w:t>
      </w:r>
      <w:r>
        <w:rPr>
          <w:rtl/>
        </w:rPr>
        <w:t>100</w:t>
      </w:r>
      <w:r w:rsidR="00350C21">
        <w:rPr>
          <w:rtl/>
        </w:rPr>
        <w:t xml:space="preserve"> </w:t>
      </w:r>
      <w:r>
        <w:rPr>
          <w:rtl/>
        </w:rPr>
        <w:t>101،</w:t>
      </w:r>
      <w:r w:rsidR="00B070AD">
        <w:rPr>
          <w:rtl/>
        </w:rPr>
        <w:t xml:space="preserve"> آمده است.</w:t>
      </w:r>
    </w:p>
    <w:p w:rsidR="00B070AD" w:rsidRDefault="00CA4164" w:rsidP="00B070AD">
      <w:pPr>
        <w:pStyle w:val="libFootnote0"/>
        <w:rPr>
          <w:rtl/>
        </w:rPr>
      </w:pPr>
      <w:r>
        <w:rPr>
          <w:rtl/>
        </w:rPr>
        <w:t>(67)</w:t>
      </w:r>
      <w:r w:rsidR="00350C21">
        <w:rPr>
          <w:rtl/>
        </w:rPr>
        <w:t xml:space="preserve"> </w:t>
      </w:r>
      <w:r w:rsidR="00B070AD">
        <w:rPr>
          <w:rtl/>
        </w:rPr>
        <w:t xml:space="preserve">مراجعه كنيد: وقعه صفين، چاپ قاهره </w:t>
      </w:r>
      <w:r>
        <w:rPr>
          <w:rtl/>
        </w:rPr>
        <w:t>182</w:t>
      </w:r>
      <w:r w:rsidR="00B070AD">
        <w:rPr>
          <w:rtl/>
        </w:rPr>
        <w:t xml:space="preserve"> ه</w:t>
      </w:r>
      <w:r>
        <w:rPr>
          <w:rtl/>
        </w:rPr>
        <w:t>،</w:t>
      </w:r>
      <w:r w:rsidR="00B070AD">
        <w:rPr>
          <w:rtl/>
        </w:rPr>
        <w:t xml:space="preserve"> ص </w:t>
      </w:r>
      <w:r>
        <w:rPr>
          <w:rtl/>
        </w:rPr>
        <w:t>118</w:t>
      </w:r>
      <w:r w:rsidR="00350C21">
        <w:rPr>
          <w:rtl/>
        </w:rPr>
        <w:t xml:space="preserve"> </w:t>
      </w:r>
      <w:r>
        <w:rPr>
          <w:rtl/>
        </w:rPr>
        <w:t>119</w:t>
      </w:r>
      <w:r w:rsidR="00350C21">
        <w:rPr>
          <w:rtl/>
        </w:rPr>
        <w:t>.</w:t>
      </w:r>
      <w:r w:rsidR="00B070AD">
        <w:rPr>
          <w:rtl/>
        </w:rPr>
        <w:t xml:space="preserve"> تاريخ طبر</w:t>
      </w:r>
      <w:r w:rsidR="00382213">
        <w:rPr>
          <w:rtl/>
        </w:rPr>
        <w:t>ی</w:t>
      </w:r>
      <w:r w:rsidR="00B070AD">
        <w:rPr>
          <w:rtl/>
        </w:rPr>
        <w:t xml:space="preserve">، چاپ اروپا، ج </w:t>
      </w:r>
      <w:r>
        <w:rPr>
          <w:rtl/>
        </w:rPr>
        <w:t>1</w:t>
      </w:r>
      <w:r w:rsidR="00B070AD">
        <w:rPr>
          <w:rtl/>
        </w:rPr>
        <w:t xml:space="preserve"> ص </w:t>
      </w:r>
      <w:r>
        <w:rPr>
          <w:rtl/>
        </w:rPr>
        <w:t>3248</w:t>
      </w:r>
      <w:r w:rsidR="00350C21">
        <w:rPr>
          <w:rtl/>
        </w:rPr>
        <w:t>.</w:t>
      </w:r>
      <w:r w:rsidR="00B070AD">
        <w:rPr>
          <w:rtl/>
        </w:rPr>
        <w:t xml:space="preserve"> تاريخ ابن اثير، چاپ اروپا، ج </w:t>
      </w:r>
      <w:r>
        <w:rPr>
          <w:rtl/>
        </w:rPr>
        <w:t>3</w:t>
      </w:r>
      <w:r w:rsidR="00B070AD">
        <w:rPr>
          <w:rtl/>
        </w:rPr>
        <w:t xml:space="preserve"> ص </w:t>
      </w:r>
      <w:r>
        <w:rPr>
          <w:rtl/>
        </w:rPr>
        <w:t>108</w:t>
      </w:r>
      <w:r w:rsidR="00350C21">
        <w:rPr>
          <w:rtl/>
        </w:rPr>
        <w:t>.</w:t>
      </w:r>
      <w:r w:rsidR="00B070AD">
        <w:rPr>
          <w:rtl/>
        </w:rPr>
        <w:t xml:space="preserve"> مروج الذهب مسعود</w:t>
      </w:r>
      <w:r w:rsidR="00382213">
        <w:rPr>
          <w:rtl/>
        </w:rPr>
        <w:t>ی</w:t>
      </w:r>
      <w:r w:rsidR="00B070AD">
        <w:rPr>
          <w:rtl/>
        </w:rPr>
        <w:t xml:space="preserve">، چاپ بيروت، ج </w:t>
      </w:r>
      <w:r>
        <w:rPr>
          <w:rtl/>
        </w:rPr>
        <w:t>3</w:t>
      </w:r>
      <w:r w:rsidR="00B070AD">
        <w:rPr>
          <w:rtl/>
        </w:rPr>
        <w:t xml:space="preserve"> ص </w:t>
      </w:r>
      <w:r>
        <w:rPr>
          <w:rtl/>
        </w:rPr>
        <w:t>11،</w:t>
      </w:r>
      <w:r w:rsidR="00B070AD">
        <w:rPr>
          <w:rtl/>
        </w:rPr>
        <w:t xml:space="preserve"> كه گويد: «محمدبن اب</w:t>
      </w:r>
      <w:r w:rsidR="00382213">
        <w:rPr>
          <w:rtl/>
        </w:rPr>
        <w:t>ی</w:t>
      </w:r>
      <w:r w:rsidR="00B070AD">
        <w:rPr>
          <w:rtl/>
        </w:rPr>
        <w:t xml:space="preserve"> بكر اين نامه را، هنگام</w:t>
      </w:r>
      <w:r w:rsidR="00382213">
        <w:rPr>
          <w:rtl/>
        </w:rPr>
        <w:t>ی</w:t>
      </w:r>
      <w:r w:rsidR="00B070AD">
        <w:rPr>
          <w:rtl/>
        </w:rPr>
        <w:t xml:space="preserve"> كه امام عل</w:t>
      </w:r>
      <w:r w:rsidR="00382213">
        <w:rPr>
          <w:rtl/>
        </w:rPr>
        <w:t>ی</w:t>
      </w:r>
      <w:r w:rsidR="00B070AD">
        <w:rPr>
          <w:rtl/>
        </w:rPr>
        <w:t>ع به فرماندار</w:t>
      </w:r>
      <w:r w:rsidR="00382213">
        <w:rPr>
          <w:rtl/>
        </w:rPr>
        <w:t>ی</w:t>
      </w:r>
      <w:r w:rsidR="00B070AD">
        <w:rPr>
          <w:rtl/>
        </w:rPr>
        <w:t xml:space="preserve"> مصر منصوبش كرد، برا</w:t>
      </w:r>
      <w:r w:rsidR="00382213">
        <w:rPr>
          <w:rtl/>
        </w:rPr>
        <w:t>ی</w:t>
      </w:r>
      <w:r w:rsidR="00B070AD">
        <w:rPr>
          <w:rtl/>
        </w:rPr>
        <w:t xml:space="preserve"> معاويه نوشت.» و شرح نهج البلاغه، ابن اب</w:t>
      </w:r>
      <w:r w:rsidR="00382213">
        <w:rPr>
          <w:rtl/>
        </w:rPr>
        <w:t>ی</w:t>
      </w:r>
      <w:r w:rsidR="00B070AD">
        <w:rPr>
          <w:rtl/>
        </w:rPr>
        <w:t xml:space="preserve"> الحديد، ج </w:t>
      </w:r>
      <w:r>
        <w:rPr>
          <w:rtl/>
        </w:rPr>
        <w:t>1</w:t>
      </w:r>
      <w:r w:rsidR="00B070AD">
        <w:rPr>
          <w:rtl/>
        </w:rPr>
        <w:t xml:space="preserve"> ص </w:t>
      </w:r>
      <w:r>
        <w:rPr>
          <w:rtl/>
        </w:rPr>
        <w:t>284</w:t>
      </w:r>
      <w:r w:rsidR="00350C21">
        <w:rPr>
          <w:rtl/>
        </w:rPr>
        <w:t>.</w:t>
      </w:r>
    </w:p>
    <w:p w:rsidR="00B070AD" w:rsidRDefault="00CA4164" w:rsidP="00B070AD">
      <w:pPr>
        <w:pStyle w:val="libFootnote0"/>
        <w:rPr>
          <w:rtl/>
        </w:rPr>
      </w:pPr>
      <w:r>
        <w:rPr>
          <w:rtl/>
        </w:rPr>
        <w:lastRenderedPageBreak/>
        <w:t>(68)</w:t>
      </w:r>
      <w:r w:rsidR="00350C21">
        <w:rPr>
          <w:rtl/>
        </w:rPr>
        <w:t xml:space="preserve"> </w:t>
      </w:r>
      <w:r w:rsidR="00B070AD">
        <w:rPr>
          <w:rtl/>
        </w:rPr>
        <w:t>مناقب خوارزم</w:t>
      </w:r>
      <w:r w:rsidR="00382213">
        <w:rPr>
          <w:rtl/>
        </w:rPr>
        <w:t>ی</w:t>
      </w:r>
      <w:r w:rsidR="00B070AD">
        <w:rPr>
          <w:rtl/>
        </w:rPr>
        <w:t xml:space="preserve">، ص </w:t>
      </w:r>
      <w:r>
        <w:rPr>
          <w:rtl/>
        </w:rPr>
        <w:t>125</w:t>
      </w:r>
      <w:r w:rsidR="00350C21">
        <w:rPr>
          <w:rtl/>
        </w:rPr>
        <w:t>.</w:t>
      </w:r>
    </w:p>
    <w:p w:rsidR="00B070AD" w:rsidRDefault="00CA4164" w:rsidP="00B070AD">
      <w:pPr>
        <w:pStyle w:val="libFootnote0"/>
        <w:rPr>
          <w:rtl/>
        </w:rPr>
      </w:pPr>
      <w:r>
        <w:rPr>
          <w:rtl/>
        </w:rPr>
        <w:t>(69)</w:t>
      </w:r>
      <w:r w:rsidR="00350C21">
        <w:rPr>
          <w:rtl/>
        </w:rPr>
        <w:t xml:space="preserve"> </w:t>
      </w:r>
      <w:r w:rsidR="00B070AD">
        <w:rPr>
          <w:rtl/>
        </w:rPr>
        <w:t xml:space="preserve">همان، ص </w:t>
      </w:r>
      <w:r>
        <w:rPr>
          <w:rtl/>
        </w:rPr>
        <w:t>143</w:t>
      </w:r>
      <w:r w:rsidR="00350C21">
        <w:rPr>
          <w:rtl/>
        </w:rPr>
        <w:t>.</w:t>
      </w:r>
    </w:p>
    <w:p w:rsidR="00B070AD" w:rsidRDefault="00CA4164" w:rsidP="00B070AD">
      <w:pPr>
        <w:pStyle w:val="libFootnote0"/>
        <w:rPr>
          <w:rtl/>
        </w:rPr>
      </w:pPr>
      <w:r>
        <w:rPr>
          <w:rtl/>
        </w:rPr>
        <w:t>(70)</w:t>
      </w:r>
      <w:r w:rsidR="00350C21">
        <w:rPr>
          <w:rtl/>
        </w:rPr>
        <w:t xml:space="preserve"> </w:t>
      </w:r>
      <w:r w:rsidR="00B070AD">
        <w:rPr>
          <w:rtl/>
        </w:rPr>
        <w:t>شرح نهج البلاغه ابن اب</w:t>
      </w:r>
      <w:r w:rsidR="00382213">
        <w:rPr>
          <w:rtl/>
        </w:rPr>
        <w:t>ی</w:t>
      </w:r>
      <w:r w:rsidR="00B070AD">
        <w:rPr>
          <w:rtl/>
        </w:rPr>
        <w:t xml:space="preserve"> الحديد، ج </w:t>
      </w:r>
      <w:r>
        <w:rPr>
          <w:rtl/>
        </w:rPr>
        <w:t>2</w:t>
      </w:r>
      <w:r w:rsidR="00B070AD">
        <w:rPr>
          <w:rtl/>
        </w:rPr>
        <w:t xml:space="preserve"> ص </w:t>
      </w:r>
      <w:r>
        <w:rPr>
          <w:rtl/>
        </w:rPr>
        <w:t>28</w:t>
      </w:r>
      <w:r w:rsidR="00350C21">
        <w:rPr>
          <w:rtl/>
        </w:rPr>
        <w:t>.</w:t>
      </w:r>
    </w:p>
    <w:p w:rsidR="00B070AD" w:rsidRDefault="00CA4164" w:rsidP="00B070AD">
      <w:pPr>
        <w:pStyle w:val="libFootnote0"/>
        <w:rPr>
          <w:rtl/>
        </w:rPr>
      </w:pPr>
      <w:r>
        <w:rPr>
          <w:rtl/>
        </w:rPr>
        <w:t>(71)</w:t>
      </w:r>
      <w:r w:rsidR="00350C21">
        <w:rPr>
          <w:rtl/>
        </w:rPr>
        <w:t xml:space="preserve"> </w:t>
      </w:r>
      <w:r w:rsidR="00B070AD">
        <w:rPr>
          <w:rtl/>
        </w:rPr>
        <w:t xml:space="preserve">آل عمران / </w:t>
      </w:r>
      <w:r>
        <w:rPr>
          <w:rtl/>
        </w:rPr>
        <w:t>97</w:t>
      </w:r>
      <w:r w:rsidR="00350C21">
        <w:rPr>
          <w:rtl/>
        </w:rPr>
        <w:t>.</w:t>
      </w:r>
    </w:p>
    <w:p w:rsidR="00B070AD" w:rsidRDefault="00CA4164" w:rsidP="00B070AD">
      <w:pPr>
        <w:pStyle w:val="libFootnote0"/>
        <w:rPr>
          <w:rtl/>
        </w:rPr>
      </w:pPr>
      <w:r>
        <w:rPr>
          <w:rtl/>
        </w:rPr>
        <w:t>(72)</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192</w:t>
      </w:r>
      <w:r w:rsidR="00350C21">
        <w:rPr>
          <w:rtl/>
        </w:rPr>
        <w:t xml:space="preserve"> </w:t>
      </w:r>
      <w:r>
        <w:rPr>
          <w:rtl/>
        </w:rPr>
        <w:t>193</w:t>
      </w:r>
      <w:r w:rsidR="00350C21">
        <w:rPr>
          <w:rtl/>
        </w:rPr>
        <w:t>.</w:t>
      </w:r>
    </w:p>
    <w:p w:rsidR="00B070AD" w:rsidRDefault="00CA4164" w:rsidP="00B070AD">
      <w:pPr>
        <w:pStyle w:val="libFootnote0"/>
        <w:rPr>
          <w:rtl/>
        </w:rPr>
      </w:pPr>
      <w:r>
        <w:rPr>
          <w:rtl/>
        </w:rPr>
        <w:t>(73)</w:t>
      </w:r>
      <w:r w:rsidR="00350C21">
        <w:rPr>
          <w:rtl/>
        </w:rPr>
        <w:t xml:space="preserve"> </w:t>
      </w:r>
      <w:r w:rsidR="00B070AD">
        <w:rPr>
          <w:rtl/>
        </w:rPr>
        <w:t xml:space="preserve">شرح نهج البلاغه، چاپ اول مصر، ج </w:t>
      </w:r>
      <w:r>
        <w:rPr>
          <w:rtl/>
        </w:rPr>
        <w:t>1</w:t>
      </w:r>
      <w:r w:rsidR="00B070AD">
        <w:rPr>
          <w:rtl/>
        </w:rPr>
        <w:t xml:space="preserve"> ص </w:t>
      </w:r>
      <w:r>
        <w:rPr>
          <w:rtl/>
        </w:rPr>
        <w:t>208</w:t>
      </w:r>
      <w:r w:rsidR="00350C21">
        <w:rPr>
          <w:rtl/>
        </w:rPr>
        <w:t>.</w:t>
      </w:r>
    </w:p>
    <w:p w:rsidR="00B070AD" w:rsidRDefault="00CA4164" w:rsidP="00B070AD">
      <w:pPr>
        <w:pStyle w:val="libFootnote0"/>
        <w:rPr>
          <w:rtl/>
        </w:rPr>
      </w:pPr>
      <w:r>
        <w:rPr>
          <w:rtl/>
        </w:rPr>
        <w:t>(74)</w:t>
      </w:r>
      <w:r w:rsidR="00350C21">
        <w:rPr>
          <w:rtl/>
        </w:rPr>
        <w:t xml:space="preserve"> </w:t>
      </w:r>
      <w:r w:rsidR="00B070AD">
        <w:rPr>
          <w:rtl/>
        </w:rPr>
        <w:t xml:space="preserve">مستدرك حاكم، ج </w:t>
      </w:r>
      <w:r>
        <w:rPr>
          <w:rtl/>
        </w:rPr>
        <w:t>3</w:t>
      </w:r>
      <w:r w:rsidR="00B070AD">
        <w:rPr>
          <w:rtl/>
        </w:rPr>
        <w:t xml:space="preserve"> ص </w:t>
      </w:r>
      <w:r>
        <w:rPr>
          <w:rtl/>
        </w:rPr>
        <w:t>172</w:t>
      </w:r>
      <w:r w:rsidR="00350C21">
        <w:rPr>
          <w:rtl/>
        </w:rPr>
        <w:t>.</w:t>
      </w:r>
      <w:r w:rsidR="00B070AD">
        <w:rPr>
          <w:rtl/>
        </w:rPr>
        <w:t xml:space="preserve"> ذخائر العقب</w:t>
      </w:r>
      <w:r w:rsidR="00382213">
        <w:rPr>
          <w:rtl/>
        </w:rPr>
        <w:t>ی</w:t>
      </w:r>
      <w:r w:rsidR="00B070AD">
        <w:rPr>
          <w:rtl/>
        </w:rPr>
        <w:t xml:space="preserve">، ص </w:t>
      </w:r>
      <w:r>
        <w:rPr>
          <w:rtl/>
        </w:rPr>
        <w:t>138،</w:t>
      </w:r>
      <w:r w:rsidR="00B070AD">
        <w:rPr>
          <w:rtl/>
        </w:rPr>
        <w:t xml:space="preserve"> و مجمع الزوائد، ج </w:t>
      </w:r>
      <w:r>
        <w:rPr>
          <w:rtl/>
        </w:rPr>
        <w:t>9</w:t>
      </w:r>
      <w:r w:rsidR="00B070AD">
        <w:rPr>
          <w:rtl/>
        </w:rPr>
        <w:t xml:space="preserve"> ص </w:t>
      </w:r>
      <w:r>
        <w:rPr>
          <w:rtl/>
        </w:rPr>
        <w:t>146</w:t>
      </w:r>
      <w:r w:rsidR="00350C21">
        <w:rPr>
          <w:rtl/>
        </w:rPr>
        <w:t>.</w:t>
      </w:r>
    </w:p>
    <w:p w:rsidR="00B070AD" w:rsidRDefault="00CA4164" w:rsidP="00B070AD">
      <w:pPr>
        <w:pStyle w:val="libFootnote0"/>
        <w:rPr>
          <w:rtl/>
        </w:rPr>
      </w:pPr>
      <w:r>
        <w:rPr>
          <w:rtl/>
        </w:rPr>
        <w:t>(75)</w:t>
      </w:r>
      <w:r w:rsidR="00350C21">
        <w:rPr>
          <w:rtl/>
        </w:rPr>
        <w:t xml:space="preserve"> </w:t>
      </w:r>
      <w:r w:rsidR="00B070AD">
        <w:rPr>
          <w:rtl/>
        </w:rPr>
        <w:t>اين جمله در متن نيامده ول</w:t>
      </w:r>
      <w:r w:rsidR="00382213">
        <w:rPr>
          <w:rtl/>
        </w:rPr>
        <w:t>ی</w:t>
      </w:r>
      <w:r w:rsidR="00B070AD">
        <w:rPr>
          <w:rtl/>
        </w:rPr>
        <w:t xml:space="preserve"> مقتضا</w:t>
      </w:r>
      <w:r w:rsidR="00382213">
        <w:rPr>
          <w:rtl/>
        </w:rPr>
        <w:t>ی</w:t>
      </w:r>
      <w:r w:rsidR="00B070AD">
        <w:rPr>
          <w:rtl/>
        </w:rPr>
        <w:t xml:space="preserve"> سياق چنين است.</w:t>
      </w:r>
    </w:p>
    <w:p w:rsidR="00B070AD" w:rsidRDefault="00CA4164" w:rsidP="00B070AD">
      <w:pPr>
        <w:pStyle w:val="libFootnote0"/>
        <w:rPr>
          <w:rtl/>
        </w:rPr>
      </w:pPr>
      <w:r>
        <w:rPr>
          <w:rtl/>
        </w:rPr>
        <w:t>(76)</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228</w:t>
      </w:r>
      <w:r w:rsidR="00350C21">
        <w:rPr>
          <w:rtl/>
        </w:rPr>
        <w:t>.</w:t>
      </w:r>
    </w:p>
    <w:p w:rsidR="00B070AD" w:rsidRDefault="00CA4164" w:rsidP="00B070AD">
      <w:pPr>
        <w:pStyle w:val="libFootnote0"/>
        <w:rPr>
          <w:rtl/>
        </w:rPr>
      </w:pPr>
      <w:r>
        <w:rPr>
          <w:rtl/>
        </w:rPr>
        <w:t>(77)</w:t>
      </w:r>
      <w:r w:rsidR="00350C21">
        <w:rPr>
          <w:rtl/>
        </w:rPr>
        <w:t xml:space="preserve"> </w:t>
      </w:r>
      <w:r w:rsidR="00B070AD">
        <w:rPr>
          <w:rtl/>
        </w:rPr>
        <w:t>مروج الذهب مسعود</w:t>
      </w:r>
      <w:r w:rsidR="00382213">
        <w:rPr>
          <w:rtl/>
        </w:rPr>
        <w:t>ی</w:t>
      </w:r>
      <w:r w:rsidR="00B070AD">
        <w:rPr>
          <w:rtl/>
        </w:rPr>
        <w:t xml:space="preserve">، ج </w:t>
      </w:r>
      <w:r>
        <w:rPr>
          <w:rtl/>
        </w:rPr>
        <w:t>2</w:t>
      </w:r>
      <w:r w:rsidR="00B070AD">
        <w:rPr>
          <w:rtl/>
        </w:rPr>
        <w:t xml:space="preserve"> ص </w:t>
      </w:r>
      <w:r>
        <w:rPr>
          <w:rtl/>
        </w:rPr>
        <w:t>430</w:t>
      </w:r>
      <w:r w:rsidR="00350C21">
        <w:rPr>
          <w:rtl/>
        </w:rPr>
        <w:t>.</w:t>
      </w:r>
    </w:p>
    <w:p w:rsidR="00B070AD" w:rsidRDefault="00CA4164" w:rsidP="00B070AD">
      <w:pPr>
        <w:pStyle w:val="libFootnote0"/>
        <w:rPr>
          <w:rtl/>
        </w:rPr>
      </w:pPr>
      <w:r>
        <w:rPr>
          <w:rtl/>
        </w:rPr>
        <w:t>(78)</w:t>
      </w:r>
      <w:r w:rsidR="00350C21">
        <w:rPr>
          <w:rtl/>
        </w:rPr>
        <w:t xml:space="preserve"> </w:t>
      </w:r>
      <w:r w:rsidR="00B070AD">
        <w:rPr>
          <w:rtl/>
        </w:rPr>
        <w:t>تاريخ طبر</w:t>
      </w:r>
      <w:r w:rsidR="00382213">
        <w:rPr>
          <w:rtl/>
        </w:rPr>
        <w:t>ی</w:t>
      </w:r>
      <w:r w:rsidR="00B070AD">
        <w:rPr>
          <w:rtl/>
        </w:rPr>
        <w:t xml:space="preserve">، چاپ اروپا، ج </w:t>
      </w:r>
      <w:r>
        <w:rPr>
          <w:rtl/>
        </w:rPr>
        <w:t>2</w:t>
      </w:r>
      <w:r w:rsidR="00B070AD">
        <w:rPr>
          <w:rtl/>
        </w:rPr>
        <w:t xml:space="preserve"> ص </w:t>
      </w:r>
      <w:r>
        <w:rPr>
          <w:rtl/>
        </w:rPr>
        <w:t>329</w:t>
      </w:r>
      <w:r w:rsidR="00350C21">
        <w:rPr>
          <w:rtl/>
        </w:rPr>
        <w:t>.</w:t>
      </w:r>
      <w:r w:rsidR="00B070AD">
        <w:rPr>
          <w:rtl/>
        </w:rPr>
        <w:t xml:space="preserve"> تاريخ ابن اثير، چاپ اروپا، ج </w:t>
      </w:r>
      <w:r>
        <w:rPr>
          <w:rtl/>
        </w:rPr>
        <w:t>4</w:t>
      </w:r>
      <w:r w:rsidR="00B070AD">
        <w:rPr>
          <w:rtl/>
        </w:rPr>
        <w:t xml:space="preserve"> ص </w:t>
      </w:r>
      <w:r>
        <w:rPr>
          <w:rtl/>
        </w:rPr>
        <w:t>52</w:t>
      </w:r>
      <w:r w:rsidR="00350C21">
        <w:rPr>
          <w:rtl/>
        </w:rPr>
        <w:t>.</w:t>
      </w:r>
      <w:r w:rsidR="00B070AD">
        <w:rPr>
          <w:rtl/>
        </w:rPr>
        <w:t xml:space="preserve"> ابن كثير نيز اين خطبه را در ج </w:t>
      </w:r>
      <w:r>
        <w:rPr>
          <w:rtl/>
        </w:rPr>
        <w:t>8</w:t>
      </w:r>
      <w:r w:rsidR="00B070AD">
        <w:rPr>
          <w:rtl/>
        </w:rPr>
        <w:t xml:space="preserve"> ص </w:t>
      </w:r>
      <w:r>
        <w:rPr>
          <w:rtl/>
        </w:rPr>
        <w:t>179</w:t>
      </w:r>
      <w:r w:rsidR="00B070AD">
        <w:rPr>
          <w:rtl/>
        </w:rPr>
        <w:t xml:space="preserve"> تاريخ خود ذكر كرده و آنچه را كه امام حسينع در وصف پدرش يادآور شده آن را حذف نموده و به جا</w:t>
      </w:r>
      <w:r w:rsidR="00382213">
        <w:rPr>
          <w:rtl/>
        </w:rPr>
        <w:t>ی</w:t>
      </w:r>
      <w:r w:rsidR="00B070AD">
        <w:rPr>
          <w:rtl/>
        </w:rPr>
        <w:t xml:space="preserve"> آن نوشته: «و عل</w:t>
      </w:r>
      <w:r w:rsidR="00382213">
        <w:rPr>
          <w:rtl/>
        </w:rPr>
        <w:t>ی</w:t>
      </w:r>
      <w:r w:rsidR="00B070AD">
        <w:rPr>
          <w:rtl/>
        </w:rPr>
        <w:t xml:space="preserve"> پدر من است» و بقيه را آورده است.</w:t>
      </w:r>
    </w:p>
    <w:p w:rsidR="00B070AD" w:rsidRDefault="00CA4164" w:rsidP="00B070AD">
      <w:pPr>
        <w:pStyle w:val="libFootnote0"/>
        <w:rPr>
          <w:rtl/>
        </w:rPr>
      </w:pPr>
      <w:r>
        <w:rPr>
          <w:rtl/>
        </w:rPr>
        <w:t>(79)</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352</w:t>
      </w:r>
      <w:r w:rsidR="00350C21">
        <w:rPr>
          <w:rtl/>
        </w:rPr>
        <w:t>.</w:t>
      </w:r>
      <w:r w:rsidR="00B070AD">
        <w:rPr>
          <w:rtl/>
        </w:rPr>
        <w:t xml:space="preserve"> التنبيه و الإشراف مسعود</w:t>
      </w:r>
      <w:r w:rsidR="00382213">
        <w:rPr>
          <w:rtl/>
        </w:rPr>
        <w:t>ی</w:t>
      </w:r>
      <w:r w:rsidR="00B070AD">
        <w:rPr>
          <w:rtl/>
        </w:rPr>
        <w:t xml:space="preserve">، ص </w:t>
      </w:r>
      <w:r>
        <w:rPr>
          <w:rtl/>
        </w:rPr>
        <w:t>293</w:t>
      </w:r>
      <w:r w:rsidR="00350C21">
        <w:rPr>
          <w:rtl/>
        </w:rPr>
        <w:t>.</w:t>
      </w:r>
      <w:r w:rsidR="00B070AD">
        <w:rPr>
          <w:rtl/>
        </w:rPr>
        <w:t xml:space="preserve"> تاريخ ابن اثير، ج </w:t>
      </w:r>
      <w:r>
        <w:rPr>
          <w:rtl/>
        </w:rPr>
        <w:t>5</w:t>
      </w:r>
      <w:r w:rsidR="00B070AD">
        <w:rPr>
          <w:rtl/>
        </w:rPr>
        <w:t xml:space="preserve"> ص </w:t>
      </w:r>
      <w:r>
        <w:rPr>
          <w:rtl/>
        </w:rPr>
        <w:t>139</w:t>
      </w:r>
      <w:r w:rsidR="00350C21">
        <w:rPr>
          <w:rtl/>
        </w:rPr>
        <w:t xml:space="preserve"> </w:t>
      </w:r>
      <w:r>
        <w:rPr>
          <w:rtl/>
        </w:rPr>
        <w:t>142</w:t>
      </w:r>
      <w:r w:rsidR="00B070AD">
        <w:rPr>
          <w:rtl/>
        </w:rPr>
        <w:t xml:space="preserve"> و </w:t>
      </w:r>
      <w:r>
        <w:rPr>
          <w:rtl/>
        </w:rPr>
        <w:t>194</w:t>
      </w:r>
      <w:r w:rsidR="00B070AD">
        <w:rPr>
          <w:rtl/>
        </w:rPr>
        <w:t xml:space="preserve"> در ذكر حوادث سال </w:t>
      </w:r>
      <w:r>
        <w:rPr>
          <w:rtl/>
        </w:rPr>
        <w:t>129</w:t>
      </w:r>
      <w:r w:rsidR="00B070AD">
        <w:rPr>
          <w:rtl/>
        </w:rPr>
        <w:t xml:space="preserve"> و </w:t>
      </w:r>
      <w:r>
        <w:rPr>
          <w:rtl/>
        </w:rPr>
        <w:t>130،</w:t>
      </w:r>
      <w:r w:rsidR="00B070AD">
        <w:rPr>
          <w:rtl/>
        </w:rPr>
        <w:t xml:space="preserve"> كه ما آن را فشرده آورديم.</w:t>
      </w:r>
    </w:p>
    <w:p w:rsidR="00B070AD" w:rsidRDefault="00CA4164" w:rsidP="00B070AD">
      <w:pPr>
        <w:pStyle w:val="libFootnote0"/>
        <w:rPr>
          <w:rtl/>
        </w:rPr>
      </w:pPr>
      <w:r>
        <w:rPr>
          <w:rtl/>
        </w:rPr>
        <w:t>(80)</w:t>
      </w:r>
      <w:r w:rsidR="00350C21">
        <w:rPr>
          <w:rtl/>
        </w:rPr>
        <w:t xml:space="preserve"> </w:t>
      </w:r>
      <w:r w:rsidR="00B070AD">
        <w:rPr>
          <w:rtl/>
        </w:rPr>
        <w:t>به شرح حال او در تذكرة الحفاظ مراجعه كنيد.</w:t>
      </w:r>
    </w:p>
    <w:p w:rsidR="00B070AD" w:rsidRDefault="00CA4164" w:rsidP="00B070AD">
      <w:pPr>
        <w:pStyle w:val="libFootnote0"/>
        <w:rPr>
          <w:rtl/>
        </w:rPr>
      </w:pPr>
      <w:r>
        <w:rPr>
          <w:rtl/>
        </w:rPr>
        <w:t>(81)</w:t>
      </w:r>
      <w:r w:rsidR="00350C21">
        <w:rPr>
          <w:rtl/>
        </w:rPr>
        <w:t xml:space="preserve"> </w:t>
      </w:r>
      <w:r w:rsidR="00B070AD">
        <w:rPr>
          <w:rtl/>
        </w:rPr>
        <w:t>تاريخ طبر</w:t>
      </w:r>
      <w:r w:rsidR="00382213">
        <w:rPr>
          <w:rtl/>
        </w:rPr>
        <w:t>ی</w:t>
      </w:r>
      <w:r w:rsidR="00B070AD">
        <w:rPr>
          <w:rtl/>
        </w:rPr>
        <w:t xml:space="preserve">، چاپ اروپا، ج </w:t>
      </w:r>
      <w:r>
        <w:rPr>
          <w:rtl/>
        </w:rPr>
        <w:t>3</w:t>
      </w:r>
      <w:r w:rsidR="00B070AD">
        <w:rPr>
          <w:rtl/>
        </w:rPr>
        <w:t xml:space="preserve"> ص </w:t>
      </w:r>
      <w:r>
        <w:rPr>
          <w:rtl/>
        </w:rPr>
        <w:t>209</w:t>
      </w:r>
      <w:r w:rsidR="00350C21">
        <w:rPr>
          <w:rtl/>
        </w:rPr>
        <w:t>.</w:t>
      </w:r>
      <w:r w:rsidR="00B070AD">
        <w:rPr>
          <w:rtl/>
        </w:rPr>
        <w:t xml:space="preserve"> تاريخ ابن اثير، چاپ اول مصر، ج </w:t>
      </w:r>
      <w:r>
        <w:rPr>
          <w:rtl/>
        </w:rPr>
        <w:t>5</w:t>
      </w:r>
      <w:r w:rsidR="00B070AD">
        <w:rPr>
          <w:rtl/>
        </w:rPr>
        <w:t xml:space="preserve"> ص </w:t>
      </w:r>
      <w:r>
        <w:rPr>
          <w:rtl/>
        </w:rPr>
        <w:t>199،</w:t>
      </w:r>
      <w:r w:rsidR="00B070AD">
        <w:rPr>
          <w:rtl/>
        </w:rPr>
        <w:t xml:space="preserve"> و تاريخ ابن اثير، ج </w:t>
      </w:r>
      <w:r>
        <w:rPr>
          <w:rtl/>
        </w:rPr>
        <w:t>10</w:t>
      </w:r>
      <w:r w:rsidR="00B070AD">
        <w:rPr>
          <w:rtl/>
        </w:rPr>
        <w:t xml:space="preserve"> ص </w:t>
      </w:r>
      <w:r>
        <w:rPr>
          <w:rtl/>
        </w:rPr>
        <w:t>85</w:t>
      </w:r>
      <w:r w:rsidR="00350C21">
        <w:rPr>
          <w:rtl/>
        </w:rPr>
        <w:t>.</w:t>
      </w:r>
    </w:p>
    <w:p w:rsidR="00B070AD" w:rsidRDefault="00CA4164" w:rsidP="00B070AD">
      <w:pPr>
        <w:pStyle w:val="libFootnote0"/>
        <w:rPr>
          <w:rtl/>
        </w:rPr>
      </w:pPr>
      <w:r>
        <w:rPr>
          <w:rtl/>
        </w:rPr>
        <w:t>(82)</w:t>
      </w:r>
      <w:r w:rsidR="00350C21">
        <w:rPr>
          <w:rtl/>
        </w:rPr>
        <w:t xml:space="preserve"> </w:t>
      </w:r>
      <w:r w:rsidR="00B070AD">
        <w:rPr>
          <w:rtl/>
        </w:rPr>
        <w:t xml:space="preserve">سوره آل عمران آيات </w:t>
      </w:r>
      <w:r>
        <w:rPr>
          <w:rtl/>
        </w:rPr>
        <w:t>17</w:t>
      </w:r>
      <w:r w:rsidR="00B070AD">
        <w:rPr>
          <w:rtl/>
        </w:rPr>
        <w:t xml:space="preserve"> و </w:t>
      </w:r>
      <w:r>
        <w:rPr>
          <w:rtl/>
        </w:rPr>
        <w:t>18</w:t>
      </w:r>
      <w:r w:rsidR="00B070AD">
        <w:rPr>
          <w:rtl/>
        </w:rPr>
        <w:t xml:space="preserve"> يعن</w:t>
      </w:r>
      <w:r w:rsidR="00382213">
        <w:rPr>
          <w:rtl/>
        </w:rPr>
        <w:t>ی</w:t>
      </w:r>
      <w:r w:rsidR="00B070AD">
        <w:rPr>
          <w:rtl/>
        </w:rPr>
        <w:t>: «خداوند گواه</w:t>
      </w:r>
      <w:r w:rsidR="00382213">
        <w:rPr>
          <w:rtl/>
        </w:rPr>
        <w:t>ی</w:t>
      </w:r>
      <w:r w:rsidR="00B070AD">
        <w:rPr>
          <w:rtl/>
        </w:rPr>
        <w:t xml:space="preserve"> م</w:t>
      </w:r>
      <w:r w:rsidR="00382213">
        <w:rPr>
          <w:rtl/>
        </w:rPr>
        <w:t>ی</w:t>
      </w:r>
      <w:r w:rsidR="00B070AD">
        <w:rPr>
          <w:rtl/>
        </w:rPr>
        <w:t xml:space="preserve"> دهد كه معبود</w:t>
      </w:r>
      <w:r w:rsidR="00382213">
        <w:rPr>
          <w:rtl/>
        </w:rPr>
        <w:t>ی</w:t>
      </w:r>
      <w:r w:rsidR="00B070AD">
        <w:rPr>
          <w:rtl/>
        </w:rPr>
        <w:t xml:space="preserve"> جز او نيست. و فرشتگان و دانشوران نيز گواه</w:t>
      </w:r>
      <w:r w:rsidR="00382213">
        <w:rPr>
          <w:rtl/>
        </w:rPr>
        <w:t>ی</w:t>
      </w:r>
      <w:r w:rsidR="00B070AD">
        <w:rPr>
          <w:rtl/>
        </w:rPr>
        <w:t xml:space="preserve"> م</w:t>
      </w:r>
      <w:r w:rsidR="00382213">
        <w:rPr>
          <w:rtl/>
        </w:rPr>
        <w:t>ی</w:t>
      </w:r>
      <w:r w:rsidR="00B070AD">
        <w:rPr>
          <w:rtl/>
        </w:rPr>
        <w:t xml:space="preserve"> دهند، كه او قائم به قسط و عدل است. معبود</w:t>
      </w:r>
      <w:r w:rsidR="00382213">
        <w:rPr>
          <w:rtl/>
        </w:rPr>
        <w:t>ی</w:t>
      </w:r>
      <w:r w:rsidR="00B070AD">
        <w:rPr>
          <w:rtl/>
        </w:rPr>
        <w:t xml:space="preserve"> جز او نيست. خداوند عزيز و حكيم. دين در نزد خدا اسلام است...»</w:t>
      </w:r>
    </w:p>
    <w:p w:rsidR="00B070AD" w:rsidRDefault="00CA4164" w:rsidP="00B070AD">
      <w:pPr>
        <w:pStyle w:val="libFootnote0"/>
        <w:rPr>
          <w:rtl/>
        </w:rPr>
      </w:pPr>
      <w:r>
        <w:rPr>
          <w:rtl/>
        </w:rPr>
        <w:t>(83)</w:t>
      </w:r>
      <w:r w:rsidR="00350C21">
        <w:rPr>
          <w:rtl/>
        </w:rPr>
        <w:t xml:space="preserve"> </w:t>
      </w:r>
      <w:r w:rsidR="00B070AD">
        <w:rPr>
          <w:rtl/>
        </w:rPr>
        <w:t>تاريخ طبر</w:t>
      </w:r>
      <w:r w:rsidR="00382213">
        <w:rPr>
          <w:rtl/>
        </w:rPr>
        <w:t>ی</w:t>
      </w:r>
      <w:r w:rsidR="00B070AD">
        <w:rPr>
          <w:rtl/>
        </w:rPr>
        <w:t xml:space="preserve">، ج </w:t>
      </w:r>
      <w:r>
        <w:rPr>
          <w:rtl/>
        </w:rPr>
        <w:t>3</w:t>
      </w:r>
      <w:r w:rsidR="00B070AD">
        <w:rPr>
          <w:rtl/>
        </w:rPr>
        <w:t xml:space="preserve"> ص </w:t>
      </w:r>
      <w:r>
        <w:rPr>
          <w:rtl/>
        </w:rPr>
        <w:t>532</w:t>
      </w:r>
      <w:r w:rsidR="00350C21">
        <w:rPr>
          <w:rtl/>
        </w:rPr>
        <w:t>.</w:t>
      </w:r>
    </w:p>
    <w:p w:rsidR="00B070AD" w:rsidRDefault="00CA4164" w:rsidP="00B070AD">
      <w:pPr>
        <w:pStyle w:val="libFootnote0"/>
        <w:rPr>
          <w:rtl/>
        </w:rPr>
      </w:pPr>
      <w:r>
        <w:rPr>
          <w:rtl/>
        </w:rPr>
        <w:t>(84)</w:t>
      </w:r>
      <w:r w:rsidR="00350C21">
        <w:rPr>
          <w:rtl/>
        </w:rPr>
        <w:t xml:space="preserve"> </w:t>
      </w:r>
      <w:r w:rsidR="00B070AD">
        <w:rPr>
          <w:rtl/>
        </w:rPr>
        <w:t>اصمع</w:t>
      </w:r>
      <w:r w:rsidR="00382213">
        <w:rPr>
          <w:rtl/>
        </w:rPr>
        <w:t>ی</w:t>
      </w:r>
      <w:r w:rsidR="00B070AD">
        <w:rPr>
          <w:rtl/>
        </w:rPr>
        <w:t xml:space="preserve">: عبدالملك بن قريب ت: </w:t>
      </w:r>
      <w:r>
        <w:rPr>
          <w:rtl/>
        </w:rPr>
        <w:t>216</w:t>
      </w:r>
      <w:r w:rsidR="00B070AD">
        <w:rPr>
          <w:rtl/>
        </w:rPr>
        <w:t xml:space="preserve"> ه بصر</w:t>
      </w:r>
      <w:r w:rsidR="00382213">
        <w:rPr>
          <w:rtl/>
        </w:rPr>
        <w:t>ی</w:t>
      </w:r>
      <w:r w:rsidR="00B070AD">
        <w:rPr>
          <w:rtl/>
        </w:rPr>
        <w:t xml:space="preserve"> لغو</w:t>
      </w:r>
      <w:r w:rsidR="00382213">
        <w:rPr>
          <w:rtl/>
        </w:rPr>
        <w:t>ی</w:t>
      </w:r>
      <w:r w:rsidR="00B070AD">
        <w:rPr>
          <w:rtl/>
        </w:rPr>
        <w:t xml:space="preserve"> نحو</w:t>
      </w:r>
      <w:r w:rsidR="00382213">
        <w:rPr>
          <w:rtl/>
        </w:rPr>
        <w:t>ی</w:t>
      </w:r>
      <w:r w:rsidR="00B070AD">
        <w:rPr>
          <w:rtl/>
        </w:rPr>
        <w:t>. گفته شده: دوازده هزار اُرجوزه را از حفظ داشته است. شرح حال او در الكن</w:t>
      </w:r>
      <w:r w:rsidR="00382213">
        <w:rPr>
          <w:rtl/>
        </w:rPr>
        <w:t>ی</w:t>
      </w:r>
      <w:r w:rsidR="00B070AD">
        <w:rPr>
          <w:rtl/>
        </w:rPr>
        <w:t xml:space="preserve"> و الألقاب قم</w:t>
      </w:r>
      <w:r w:rsidR="00382213">
        <w:rPr>
          <w:rtl/>
        </w:rPr>
        <w:t>ی</w:t>
      </w:r>
      <w:r w:rsidR="00B070AD">
        <w:rPr>
          <w:rtl/>
        </w:rPr>
        <w:t xml:space="preserve"> آمده است.</w:t>
      </w:r>
    </w:p>
    <w:p w:rsidR="00B070AD" w:rsidRDefault="00CA4164" w:rsidP="00B070AD">
      <w:pPr>
        <w:pStyle w:val="libFootnote0"/>
        <w:rPr>
          <w:rtl/>
        </w:rPr>
      </w:pPr>
      <w:r>
        <w:rPr>
          <w:rtl/>
        </w:rPr>
        <w:t>(85)</w:t>
      </w:r>
      <w:r w:rsidR="00350C21">
        <w:rPr>
          <w:rtl/>
        </w:rPr>
        <w:t xml:space="preserve"> </w:t>
      </w:r>
      <w:r w:rsidR="00B070AD">
        <w:rPr>
          <w:rtl/>
        </w:rPr>
        <w:t>اخبار الطوال ابوحنيفه دينور</w:t>
      </w:r>
      <w:r w:rsidR="00382213">
        <w:rPr>
          <w:rtl/>
        </w:rPr>
        <w:t>ی</w:t>
      </w:r>
      <w:r w:rsidR="00B070AD">
        <w:rPr>
          <w:rtl/>
        </w:rPr>
        <w:t xml:space="preserve"> ت: </w:t>
      </w:r>
      <w:r>
        <w:rPr>
          <w:rtl/>
        </w:rPr>
        <w:t>282</w:t>
      </w:r>
      <w:r w:rsidR="00B070AD">
        <w:rPr>
          <w:rtl/>
        </w:rPr>
        <w:t xml:space="preserve"> ه چاپ اول قاهره </w:t>
      </w:r>
      <w:r>
        <w:rPr>
          <w:rtl/>
        </w:rPr>
        <w:t>1960</w:t>
      </w:r>
      <w:r w:rsidR="00B070AD">
        <w:rPr>
          <w:rtl/>
        </w:rPr>
        <w:t xml:space="preserve"> م، ص </w:t>
      </w:r>
      <w:r>
        <w:rPr>
          <w:rtl/>
        </w:rPr>
        <w:t>389،</w:t>
      </w:r>
      <w:r w:rsidR="00B070AD">
        <w:rPr>
          <w:rtl/>
        </w:rPr>
        <w:t xml:space="preserve"> و مروج الذهب مسعود</w:t>
      </w:r>
      <w:r w:rsidR="00382213">
        <w:rPr>
          <w:rtl/>
        </w:rPr>
        <w:t>ی</w:t>
      </w:r>
      <w:r w:rsidR="00B070AD">
        <w:rPr>
          <w:rtl/>
        </w:rPr>
        <w:t xml:space="preserve">، ج </w:t>
      </w:r>
      <w:r>
        <w:rPr>
          <w:rtl/>
        </w:rPr>
        <w:t>3</w:t>
      </w:r>
      <w:r w:rsidR="00B070AD">
        <w:rPr>
          <w:rtl/>
        </w:rPr>
        <w:t xml:space="preserve"> ص </w:t>
      </w:r>
      <w:r>
        <w:rPr>
          <w:rtl/>
        </w:rPr>
        <w:t>351</w:t>
      </w:r>
      <w:r w:rsidR="00350C21">
        <w:rPr>
          <w:rtl/>
        </w:rPr>
        <w:t>.</w:t>
      </w:r>
    </w:p>
    <w:p w:rsidR="00B070AD" w:rsidRDefault="00CA4164" w:rsidP="00B070AD">
      <w:pPr>
        <w:pStyle w:val="libFootnote0"/>
        <w:rPr>
          <w:rtl/>
        </w:rPr>
      </w:pPr>
      <w:r>
        <w:rPr>
          <w:rtl/>
        </w:rPr>
        <w:t>(86)</w:t>
      </w:r>
      <w:r w:rsidR="00350C21">
        <w:rPr>
          <w:rtl/>
        </w:rPr>
        <w:t xml:space="preserve"> </w:t>
      </w:r>
      <w:r w:rsidR="00B070AD">
        <w:rPr>
          <w:rtl/>
        </w:rPr>
        <w:t>يعن</w:t>
      </w:r>
      <w:r w:rsidR="00382213">
        <w:rPr>
          <w:rtl/>
        </w:rPr>
        <w:t>ی</w:t>
      </w:r>
      <w:r w:rsidR="00B070AD">
        <w:rPr>
          <w:rtl/>
        </w:rPr>
        <w:t>: ده يكها و دهها يكها، كه نوع</w:t>
      </w:r>
      <w:r w:rsidR="00382213">
        <w:rPr>
          <w:rtl/>
        </w:rPr>
        <w:t>ی</w:t>
      </w:r>
      <w:r w:rsidR="00B070AD">
        <w:rPr>
          <w:rtl/>
        </w:rPr>
        <w:t xml:space="preserve"> ماليات بوده است.</w:t>
      </w:r>
    </w:p>
    <w:p w:rsidR="00B070AD" w:rsidRDefault="00CA4164" w:rsidP="00B070AD">
      <w:pPr>
        <w:pStyle w:val="libFootnote0"/>
        <w:rPr>
          <w:rtl/>
        </w:rPr>
      </w:pPr>
      <w:r>
        <w:rPr>
          <w:rtl/>
        </w:rPr>
        <w:lastRenderedPageBreak/>
        <w:t>(87)</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416</w:t>
      </w:r>
      <w:r w:rsidR="00350C21">
        <w:rPr>
          <w:rtl/>
        </w:rPr>
        <w:t xml:space="preserve"> </w:t>
      </w:r>
      <w:r>
        <w:rPr>
          <w:rtl/>
        </w:rPr>
        <w:t>421</w:t>
      </w:r>
      <w:r w:rsidR="00350C21">
        <w:rPr>
          <w:rtl/>
        </w:rPr>
        <w:t>.</w:t>
      </w:r>
      <w:r w:rsidR="00B070AD">
        <w:rPr>
          <w:rtl/>
        </w:rPr>
        <w:t xml:space="preserve"> تاريخ طبر</w:t>
      </w:r>
      <w:r w:rsidR="00382213">
        <w:rPr>
          <w:rtl/>
        </w:rPr>
        <w:t>ی</w:t>
      </w:r>
      <w:r w:rsidR="00B070AD">
        <w:rPr>
          <w:rtl/>
        </w:rPr>
        <w:t xml:space="preserve">، چاپ اروپا، ج </w:t>
      </w:r>
      <w:r>
        <w:rPr>
          <w:rtl/>
        </w:rPr>
        <w:t>3</w:t>
      </w:r>
      <w:r w:rsidR="00B070AD">
        <w:rPr>
          <w:rtl/>
        </w:rPr>
        <w:t xml:space="preserve"> ص </w:t>
      </w:r>
      <w:r>
        <w:rPr>
          <w:rtl/>
        </w:rPr>
        <w:t>654</w:t>
      </w:r>
      <w:r w:rsidR="00350C21">
        <w:rPr>
          <w:rtl/>
        </w:rPr>
        <w:t xml:space="preserve"> </w:t>
      </w:r>
      <w:r>
        <w:rPr>
          <w:rtl/>
        </w:rPr>
        <w:t>665،</w:t>
      </w:r>
      <w:r w:rsidR="00B070AD">
        <w:rPr>
          <w:rtl/>
        </w:rPr>
        <w:t xml:space="preserve"> كه مشروح آن را آورده است. و مسعود</w:t>
      </w:r>
      <w:r w:rsidR="00382213">
        <w:rPr>
          <w:rtl/>
        </w:rPr>
        <w:t>ی</w:t>
      </w:r>
      <w:r w:rsidR="00B070AD">
        <w:rPr>
          <w:rtl/>
        </w:rPr>
        <w:t xml:space="preserve"> در مروج الذهب، ج </w:t>
      </w:r>
      <w:r>
        <w:rPr>
          <w:rtl/>
        </w:rPr>
        <w:t>3</w:t>
      </w:r>
      <w:r w:rsidR="00B070AD">
        <w:rPr>
          <w:rtl/>
        </w:rPr>
        <w:t xml:space="preserve"> ص </w:t>
      </w:r>
      <w:r>
        <w:rPr>
          <w:rtl/>
        </w:rPr>
        <w:t>353،</w:t>
      </w:r>
      <w:r w:rsidR="00B070AD">
        <w:rPr>
          <w:rtl/>
        </w:rPr>
        <w:t xml:space="preserve"> ابن اثير در الكامل، چاپ اروپا، ج </w:t>
      </w:r>
      <w:r>
        <w:rPr>
          <w:rtl/>
        </w:rPr>
        <w:t>6</w:t>
      </w:r>
      <w:r w:rsidR="00B070AD">
        <w:rPr>
          <w:rtl/>
        </w:rPr>
        <w:t xml:space="preserve"> ص </w:t>
      </w:r>
      <w:r>
        <w:rPr>
          <w:rtl/>
        </w:rPr>
        <w:t>117</w:t>
      </w:r>
      <w:r w:rsidR="00350C21">
        <w:rPr>
          <w:rtl/>
        </w:rPr>
        <w:t xml:space="preserve"> </w:t>
      </w:r>
      <w:r>
        <w:rPr>
          <w:rtl/>
        </w:rPr>
        <w:t>118،</w:t>
      </w:r>
      <w:r w:rsidR="00B070AD">
        <w:rPr>
          <w:rtl/>
        </w:rPr>
        <w:t xml:space="preserve"> و ابن كثير در البداية و النهاية، ج </w:t>
      </w:r>
      <w:r>
        <w:rPr>
          <w:rtl/>
        </w:rPr>
        <w:t>10</w:t>
      </w:r>
      <w:r w:rsidR="00B070AD">
        <w:rPr>
          <w:rtl/>
        </w:rPr>
        <w:t xml:space="preserve"> ص </w:t>
      </w:r>
      <w:r>
        <w:rPr>
          <w:rtl/>
        </w:rPr>
        <w:t>187،</w:t>
      </w:r>
      <w:r w:rsidR="00B070AD">
        <w:rPr>
          <w:rtl/>
        </w:rPr>
        <w:t xml:space="preserve"> بدان شاره كرده اند.</w:t>
      </w:r>
    </w:p>
    <w:p w:rsidR="00B070AD" w:rsidRDefault="00CA4164" w:rsidP="00B070AD">
      <w:pPr>
        <w:pStyle w:val="libFootnote0"/>
        <w:rPr>
          <w:rtl/>
        </w:rPr>
      </w:pPr>
      <w:r>
        <w:rPr>
          <w:rtl/>
        </w:rPr>
        <w:t>(88)</w:t>
      </w:r>
      <w:r w:rsidR="00350C21">
        <w:rPr>
          <w:rtl/>
        </w:rPr>
        <w:t xml:space="preserve"> </w:t>
      </w:r>
      <w:r w:rsidR="00B070AD">
        <w:rPr>
          <w:rtl/>
        </w:rPr>
        <w:t xml:space="preserve">الموفقيات زبيربن بكار، چاپ بغداد </w:t>
      </w:r>
      <w:r>
        <w:rPr>
          <w:rtl/>
        </w:rPr>
        <w:t>1972</w:t>
      </w:r>
      <w:r w:rsidR="00B070AD">
        <w:rPr>
          <w:rtl/>
        </w:rPr>
        <w:t xml:space="preserve"> م ص </w:t>
      </w:r>
      <w:r>
        <w:rPr>
          <w:rtl/>
        </w:rPr>
        <w:t>574</w:t>
      </w:r>
      <w:r w:rsidR="00350C21">
        <w:rPr>
          <w:rtl/>
        </w:rPr>
        <w:t xml:space="preserve"> </w:t>
      </w:r>
      <w:r>
        <w:rPr>
          <w:rtl/>
        </w:rPr>
        <w:t>575</w:t>
      </w:r>
      <w:r w:rsidR="00350C21">
        <w:rPr>
          <w:rtl/>
        </w:rPr>
        <w:t>.</w:t>
      </w:r>
      <w:r w:rsidR="00B070AD">
        <w:rPr>
          <w:rtl/>
        </w:rPr>
        <w:t xml:space="preserve"> تاريخ يعقوب</w:t>
      </w:r>
      <w:r w:rsidR="00382213">
        <w:rPr>
          <w:rtl/>
        </w:rPr>
        <w:t>ی</w:t>
      </w:r>
      <w:r w:rsidR="00B070AD">
        <w:rPr>
          <w:rtl/>
        </w:rPr>
        <w:t xml:space="preserve">، ج </w:t>
      </w:r>
      <w:r>
        <w:rPr>
          <w:rtl/>
        </w:rPr>
        <w:t>2</w:t>
      </w:r>
      <w:r w:rsidR="00B070AD">
        <w:rPr>
          <w:rtl/>
        </w:rPr>
        <w:t xml:space="preserve"> ص </w:t>
      </w:r>
      <w:r>
        <w:rPr>
          <w:rtl/>
        </w:rPr>
        <w:t>28</w:t>
      </w:r>
      <w:r w:rsidR="00B070AD">
        <w:rPr>
          <w:rtl/>
        </w:rPr>
        <w:t xml:space="preserve"> با اندك</w:t>
      </w:r>
      <w:r w:rsidR="00382213">
        <w:rPr>
          <w:rtl/>
        </w:rPr>
        <w:t>ی</w:t>
      </w:r>
      <w:r w:rsidR="00B070AD">
        <w:rPr>
          <w:rtl/>
        </w:rPr>
        <w:t xml:space="preserve"> اختلاف در عبارت، و شرح نهج البلاغه ابن اب</w:t>
      </w:r>
      <w:r w:rsidR="00382213">
        <w:rPr>
          <w:rtl/>
        </w:rPr>
        <w:t>ی</w:t>
      </w:r>
      <w:r w:rsidR="00B070AD">
        <w:rPr>
          <w:rtl/>
        </w:rPr>
        <w:t xml:space="preserve"> الحديد، چاپ اول ج </w:t>
      </w:r>
      <w:r>
        <w:rPr>
          <w:rtl/>
        </w:rPr>
        <w:t>2</w:t>
      </w:r>
      <w:r w:rsidR="00B070AD">
        <w:rPr>
          <w:rtl/>
        </w:rPr>
        <w:t xml:space="preserve"> ص </w:t>
      </w:r>
      <w:r>
        <w:rPr>
          <w:rtl/>
        </w:rPr>
        <w:t>15</w:t>
      </w:r>
      <w:r w:rsidR="00350C21">
        <w:rPr>
          <w:rtl/>
        </w:rPr>
        <w:t>.</w:t>
      </w:r>
    </w:p>
    <w:p w:rsidR="00B070AD" w:rsidRDefault="00CA4164" w:rsidP="00B070AD">
      <w:pPr>
        <w:pStyle w:val="libFootnote0"/>
        <w:rPr>
          <w:rtl/>
        </w:rPr>
      </w:pPr>
      <w:r>
        <w:rPr>
          <w:rtl/>
        </w:rPr>
        <w:t>(89)</w:t>
      </w:r>
      <w:r w:rsidR="00350C21">
        <w:rPr>
          <w:rtl/>
        </w:rPr>
        <w:t xml:space="preserve"> </w:t>
      </w:r>
      <w:r w:rsidR="00B070AD">
        <w:rPr>
          <w:rtl/>
        </w:rPr>
        <w:t xml:space="preserve">الموفقيات ص </w:t>
      </w:r>
      <w:r>
        <w:rPr>
          <w:rtl/>
        </w:rPr>
        <w:t>575،</w:t>
      </w:r>
      <w:r w:rsidR="00B070AD">
        <w:rPr>
          <w:rtl/>
        </w:rPr>
        <w:t xml:space="preserve"> و شرح نهج البلاغه ابن اب</w:t>
      </w:r>
      <w:r w:rsidR="00382213">
        <w:rPr>
          <w:rtl/>
        </w:rPr>
        <w:t>ی</w:t>
      </w:r>
      <w:r w:rsidR="00B070AD">
        <w:rPr>
          <w:rtl/>
        </w:rPr>
        <w:t xml:space="preserve"> الحديد، چاپ اول مصر، ج </w:t>
      </w:r>
      <w:r>
        <w:rPr>
          <w:rtl/>
        </w:rPr>
        <w:t>1</w:t>
      </w:r>
      <w:r w:rsidR="00B070AD">
        <w:rPr>
          <w:rtl/>
        </w:rPr>
        <w:t xml:space="preserve"> ص </w:t>
      </w:r>
      <w:r>
        <w:rPr>
          <w:rtl/>
        </w:rPr>
        <w:t>201،</w:t>
      </w:r>
      <w:r w:rsidR="00B070AD">
        <w:rPr>
          <w:rtl/>
        </w:rPr>
        <w:t xml:space="preserve"> و چاپ تحقيق محمد ابوالفضل ابراهيم، ج </w:t>
      </w:r>
      <w:r>
        <w:rPr>
          <w:rtl/>
        </w:rPr>
        <w:t>2</w:t>
      </w:r>
      <w:r w:rsidR="00B070AD">
        <w:rPr>
          <w:rtl/>
        </w:rPr>
        <w:t xml:space="preserve"> ص </w:t>
      </w:r>
      <w:r>
        <w:rPr>
          <w:rtl/>
        </w:rPr>
        <w:t>262</w:t>
      </w:r>
      <w:r w:rsidR="00350C21">
        <w:rPr>
          <w:rtl/>
        </w:rPr>
        <w:t>.</w:t>
      </w:r>
    </w:p>
    <w:p w:rsidR="00B070AD" w:rsidRDefault="00CA4164" w:rsidP="00B070AD">
      <w:pPr>
        <w:pStyle w:val="libFootnote0"/>
        <w:rPr>
          <w:rtl/>
        </w:rPr>
      </w:pPr>
      <w:r>
        <w:rPr>
          <w:rtl/>
        </w:rPr>
        <w:t>(90)</w:t>
      </w:r>
      <w:r w:rsidR="00350C21">
        <w:rPr>
          <w:rtl/>
        </w:rPr>
        <w:t xml:space="preserve"> </w:t>
      </w:r>
      <w:r w:rsidR="00B070AD">
        <w:rPr>
          <w:rtl/>
        </w:rPr>
        <w:t>مرادش از «تجيب</w:t>
      </w:r>
      <w:r w:rsidR="00382213">
        <w:rPr>
          <w:rtl/>
        </w:rPr>
        <w:t>ی</w:t>
      </w:r>
      <w:r w:rsidR="00B070AD">
        <w:rPr>
          <w:rtl/>
        </w:rPr>
        <w:t>» عبدالرحمان بن عديس است.</w:t>
      </w:r>
    </w:p>
    <w:p w:rsidR="00B070AD" w:rsidRDefault="00CA4164" w:rsidP="00B070AD">
      <w:pPr>
        <w:pStyle w:val="libFootnote0"/>
        <w:rPr>
          <w:rtl/>
        </w:rPr>
      </w:pPr>
      <w:r>
        <w:rPr>
          <w:rtl/>
        </w:rPr>
        <w:t>(91)</w:t>
      </w:r>
      <w:r w:rsidR="00350C21">
        <w:rPr>
          <w:rtl/>
        </w:rPr>
        <w:t xml:space="preserve"> </w:t>
      </w:r>
      <w:r w:rsidR="00B070AD">
        <w:rPr>
          <w:rtl/>
        </w:rPr>
        <w:t>تاريخ طبر</w:t>
      </w:r>
      <w:r w:rsidR="00382213">
        <w:rPr>
          <w:rtl/>
        </w:rPr>
        <w:t>ی</w:t>
      </w:r>
      <w:r w:rsidR="00B070AD">
        <w:rPr>
          <w:rtl/>
        </w:rPr>
        <w:t xml:space="preserve">، چاپ اروپا، ج </w:t>
      </w:r>
      <w:r>
        <w:rPr>
          <w:rtl/>
        </w:rPr>
        <w:t>1</w:t>
      </w:r>
      <w:r w:rsidR="00B070AD">
        <w:rPr>
          <w:rtl/>
        </w:rPr>
        <w:t xml:space="preserve"> ص </w:t>
      </w:r>
      <w:r>
        <w:rPr>
          <w:rtl/>
        </w:rPr>
        <w:t>3046</w:t>
      </w:r>
      <w:r w:rsidR="00350C21">
        <w:rPr>
          <w:rtl/>
        </w:rPr>
        <w:t xml:space="preserve"> </w:t>
      </w:r>
      <w:r>
        <w:rPr>
          <w:rtl/>
        </w:rPr>
        <w:t>3065،</w:t>
      </w:r>
      <w:r w:rsidR="00B070AD">
        <w:rPr>
          <w:rtl/>
        </w:rPr>
        <w:t xml:space="preserve"> و تاريخ ابن اثير، چاپ اروپا، ج </w:t>
      </w:r>
      <w:r>
        <w:rPr>
          <w:rtl/>
        </w:rPr>
        <w:t>3</w:t>
      </w:r>
      <w:r w:rsidR="00B070AD">
        <w:rPr>
          <w:rtl/>
        </w:rPr>
        <w:t xml:space="preserve"> ص </w:t>
      </w:r>
      <w:r>
        <w:rPr>
          <w:rtl/>
        </w:rPr>
        <w:t>152</w:t>
      </w:r>
      <w:r w:rsidR="00350C21">
        <w:rPr>
          <w:rtl/>
        </w:rPr>
        <w:t>.</w:t>
      </w:r>
      <w:r w:rsidR="00B070AD">
        <w:rPr>
          <w:rtl/>
        </w:rPr>
        <w:t xml:space="preserve"> و وليدبن عقبه بن اب</w:t>
      </w:r>
      <w:r w:rsidR="00382213">
        <w:rPr>
          <w:rtl/>
        </w:rPr>
        <w:t>ی</w:t>
      </w:r>
      <w:r w:rsidR="00B070AD">
        <w:rPr>
          <w:rtl/>
        </w:rPr>
        <w:t xml:space="preserve"> معيط، برادر مادر</w:t>
      </w:r>
      <w:r w:rsidR="00382213">
        <w:rPr>
          <w:rtl/>
        </w:rPr>
        <w:t>ی</w:t>
      </w:r>
      <w:r w:rsidR="00B070AD">
        <w:rPr>
          <w:rtl/>
        </w:rPr>
        <w:t xml:space="preserve"> خليفه عثمان بود كه رسول خداص او را برا</w:t>
      </w:r>
      <w:r w:rsidR="00382213">
        <w:rPr>
          <w:rtl/>
        </w:rPr>
        <w:t>ی</w:t>
      </w:r>
      <w:r w:rsidR="00B070AD">
        <w:rPr>
          <w:rtl/>
        </w:rPr>
        <w:t xml:space="preserve"> دريافت صدقات به سو</w:t>
      </w:r>
      <w:r w:rsidR="00382213">
        <w:rPr>
          <w:rtl/>
        </w:rPr>
        <w:t>ی</w:t>
      </w:r>
      <w:r w:rsidR="00B070AD">
        <w:rPr>
          <w:rtl/>
        </w:rPr>
        <w:t xml:space="preserve"> بن</w:t>
      </w:r>
      <w:r w:rsidR="00382213">
        <w:rPr>
          <w:rtl/>
        </w:rPr>
        <w:t>ی</w:t>
      </w:r>
      <w:r w:rsidR="00B070AD">
        <w:rPr>
          <w:rtl/>
        </w:rPr>
        <w:t xml:space="preserve"> المصطلق فرستاد و آنها به استقبالش آمدند و و</w:t>
      </w:r>
      <w:r w:rsidR="00382213">
        <w:rPr>
          <w:rtl/>
        </w:rPr>
        <w:t>ی</w:t>
      </w:r>
      <w:r w:rsidR="00B070AD">
        <w:rPr>
          <w:rtl/>
        </w:rPr>
        <w:t xml:space="preserve"> از آنها بترسيد و به نزد رسول خدا بازگشت و خبر داد كه آنها مرتد شده و صدقات نپرداختند، كه اين آيه</w:t>
      </w:r>
      <w:r>
        <w:rPr>
          <w:rtl/>
        </w:rPr>
        <w:t>(</w:t>
      </w:r>
      <w:r w:rsidR="00B070AD">
        <w:rPr>
          <w:rtl/>
        </w:rPr>
        <w:t xml:space="preserve">حجرات / </w:t>
      </w:r>
      <w:r>
        <w:rPr>
          <w:rtl/>
        </w:rPr>
        <w:t>6)</w:t>
      </w:r>
      <w:r w:rsidR="00B070AD">
        <w:rPr>
          <w:rtl/>
        </w:rPr>
        <w:t>درباره اش نازل شد:«إن جاءكم فاسق بنبأ فتبيّنوا»: «اگر فاسق</w:t>
      </w:r>
      <w:r w:rsidR="00382213">
        <w:rPr>
          <w:rtl/>
        </w:rPr>
        <w:t>ی</w:t>
      </w:r>
      <w:r w:rsidR="00B070AD">
        <w:rPr>
          <w:rtl/>
        </w:rPr>
        <w:t xml:space="preserve"> برا</w:t>
      </w:r>
      <w:r w:rsidR="00382213">
        <w:rPr>
          <w:rtl/>
        </w:rPr>
        <w:t>ی</w:t>
      </w:r>
      <w:r w:rsidR="00B070AD">
        <w:rPr>
          <w:rtl/>
        </w:rPr>
        <w:t xml:space="preserve"> شما خبر</w:t>
      </w:r>
      <w:r w:rsidR="00382213">
        <w:rPr>
          <w:rtl/>
        </w:rPr>
        <w:t>ی</w:t>
      </w:r>
      <w:r w:rsidR="00B070AD">
        <w:rPr>
          <w:rtl/>
        </w:rPr>
        <w:t xml:space="preserve"> آورد، تحقيق كنيد» و رسول خدا ديگر</w:t>
      </w:r>
      <w:r w:rsidR="00382213">
        <w:rPr>
          <w:rtl/>
        </w:rPr>
        <w:t>ی</w:t>
      </w:r>
      <w:r w:rsidR="00B070AD">
        <w:rPr>
          <w:rtl/>
        </w:rPr>
        <w:t xml:space="preserve"> را به سو</w:t>
      </w:r>
      <w:r w:rsidR="00382213">
        <w:rPr>
          <w:rtl/>
        </w:rPr>
        <w:t>ی</w:t>
      </w:r>
      <w:r w:rsidR="00B070AD">
        <w:rPr>
          <w:rtl/>
        </w:rPr>
        <w:t xml:space="preserve"> آنها فرستاد و آنان از مسلمان بودن خود آگاهش نمودند. خليفه عثمان وليد را به حكومت كوفه منصوب كرد و او مسكر نوشيد و نماز جماعت صبح را مستانه و چهار ركعت</w:t>
      </w:r>
      <w:r w:rsidR="00382213">
        <w:rPr>
          <w:rtl/>
        </w:rPr>
        <w:t>ی</w:t>
      </w:r>
      <w:r w:rsidR="00B070AD">
        <w:rPr>
          <w:rtl/>
        </w:rPr>
        <w:t xml:space="preserve"> بگزارد و عثمان عزلش نمود. پس از عثمان در رقه بماند و در آنجا بمرد. شرح حالش در اسدالغابه و اصابه آمده است.</w:t>
      </w:r>
    </w:p>
    <w:p w:rsidR="00B070AD" w:rsidRDefault="00B070AD" w:rsidP="00B070AD">
      <w:pPr>
        <w:pStyle w:val="libFootnote0"/>
        <w:rPr>
          <w:rtl/>
        </w:rPr>
      </w:pPr>
      <w:r>
        <w:rPr>
          <w:rtl/>
        </w:rPr>
        <w:t>و فضل بن عباس بن عبدالمطلب بزرگترين فرزند عباس، در فتح مكه و حنين با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شركت نمود و چون مردم گريختند او در كنار آن حضرت استوار بماند. در غسل رسول اللّه</w:t>
      </w:r>
      <w:r w:rsidR="00350C21">
        <w:rPr>
          <w:rtl/>
        </w:rPr>
        <w:t xml:space="preserve"> </w:t>
      </w:r>
      <w:r>
        <w:rPr>
          <w:rtl/>
        </w:rPr>
        <w:t xml:space="preserve">و دفن آن حضرت نيز حاضر بود و در نبرد «مرج الصفراء» يا «اجنادين» شام كه هر دو در سال </w:t>
      </w:r>
      <w:r w:rsidR="00CA4164">
        <w:rPr>
          <w:rtl/>
        </w:rPr>
        <w:t>18</w:t>
      </w:r>
      <w:r>
        <w:rPr>
          <w:rtl/>
        </w:rPr>
        <w:t xml:space="preserve"> هجر</w:t>
      </w:r>
      <w:r w:rsidR="00382213">
        <w:rPr>
          <w:rtl/>
        </w:rPr>
        <w:t>ی</w:t>
      </w:r>
      <w:r>
        <w:rPr>
          <w:rtl/>
        </w:rPr>
        <w:t xml:space="preserve"> بودند به شهادت رسيد. و گفته شده كه در نبرد «يرموك» به شهادت رسيد. شرح حالش در استيعاب و اسدالغابه و اصابه آمده است.</w:t>
      </w:r>
    </w:p>
    <w:p w:rsidR="00B070AD" w:rsidRDefault="00CA4164" w:rsidP="00B070AD">
      <w:pPr>
        <w:pStyle w:val="libFootnote0"/>
        <w:rPr>
          <w:rtl/>
        </w:rPr>
      </w:pPr>
      <w:r>
        <w:rPr>
          <w:rtl/>
        </w:rPr>
        <w:t>(92)</w:t>
      </w:r>
      <w:r w:rsidR="00350C21">
        <w:rPr>
          <w:rtl/>
        </w:rPr>
        <w:t xml:space="preserve"> </w:t>
      </w:r>
      <w:r w:rsidR="00B070AD">
        <w:rPr>
          <w:rtl/>
        </w:rPr>
        <w:t>نعمان بن عجلان انصار</w:t>
      </w:r>
      <w:r w:rsidR="00382213">
        <w:rPr>
          <w:rtl/>
        </w:rPr>
        <w:t>ی</w:t>
      </w:r>
      <w:r w:rsidR="00B070AD">
        <w:rPr>
          <w:rtl/>
        </w:rPr>
        <w:t>، زبان انصار و شاعر آنها بود و امام عل</w:t>
      </w:r>
      <w:r w:rsidR="00382213">
        <w:rPr>
          <w:rtl/>
        </w:rPr>
        <w:t>ی</w:t>
      </w:r>
      <w:r w:rsidR="00B070AD">
        <w:rPr>
          <w:rtl/>
        </w:rPr>
        <w:t xml:space="preserve">ع به حكومت بحرين منصوبش كرد. شرح حال لو در استيعاب و اسدالغابه و اصابه آمده است. و نسب او در الجمهره ص </w:t>
      </w:r>
      <w:r>
        <w:rPr>
          <w:rtl/>
        </w:rPr>
        <w:t>327</w:t>
      </w:r>
      <w:r w:rsidR="00350C21">
        <w:rPr>
          <w:rtl/>
        </w:rPr>
        <w:t xml:space="preserve"> </w:t>
      </w:r>
      <w:r>
        <w:rPr>
          <w:rtl/>
        </w:rPr>
        <w:t>328،</w:t>
      </w:r>
      <w:r w:rsidR="00B070AD">
        <w:rPr>
          <w:rtl/>
        </w:rPr>
        <w:t xml:space="preserve"> و الاشتقاق ص </w:t>
      </w:r>
      <w:r>
        <w:rPr>
          <w:rtl/>
        </w:rPr>
        <w:t>461</w:t>
      </w:r>
      <w:r w:rsidR="00B070AD">
        <w:rPr>
          <w:rtl/>
        </w:rPr>
        <w:t xml:space="preserve"> موجود است و ابيات او در كتاب موفقيات ص </w:t>
      </w:r>
      <w:r>
        <w:rPr>
          <w:rtl/>
        </w:rPr>
        <w:t>592</w:t>
      </w:r>
      <w:r w:rsidR="00350C21">
        <w:rPr>
          <w:rtl/>
        </w:rPr>
        <w:t xml:space="preserve"> </w:t>
      </w:r>
      <w:r>
        <w:rPr>
          <w:rtl/>
        </w:rPr>
        <w:t>594،</w:t>
      </w:r>
      <w:r w:rsidR="00B070AD">
        <w:rPr>
          <w:rtl/>
        </w:rPr>
        <w:t xml:space="preserve"> و شرح نهج البلاغه ابن اب</w:t>
      </w:r>
      <w:r w:rsidR="00382213">
        <w:rPr>
          <w:rtl/>
        </w:rPr>
        <w:t>ی</w:t>
      </w:r>
      <w:r w:rsidR="00B070AD">
        <w:rPr>
          <w:rtl/>
        </w:rPr>
        <w:t xml:space="preserve"> الحديد تحقيق محمد ابوالفضل ابراهيم، ج </w:t>
      </w:r>
      <w:r>
        <w:rPr>
          <w:rtl/>
        </w:rPr>
        <w:t>6</w:t>
      </w:r>
      <w:r w:rsidR="00B070AD">
        <w:rPr>
          <w:rtl/>
        </w:rPr>
        <w:t xml:space="preserve"> ص </w:t>
      </w:r>
      <w:r>
        <w:rPr>
          <w:rtl/>
        </w:rPr>
        <w:t>31،</w:t>
      </w:r>
      <w:r w:rsidR="00B070AD">
        <w:rPr>
          <w:rtl/>
        </w:rPr>
        <w:t xml:space="preserve"> آمده است.</w:t>
      </w:r>
    </w:p>
    <w:p w:rsidR="00B070AD" w:rsidRDefault="00CA4164" w:rsidP="00B070AD">
      <w:pPr>
        <w:pStyle w:val="libFootnote0"/>
        <w:rPr>
          <w:rtl/>
        </w:rPr>
      </w:pPr>
      <w:r>
        <w:rPr>
          <w:rtl/>
        </w:rPr>
        <w:t>(93)</w:t>
      </w:r>
      <w:r w:rsidR="00350C21">
        <w:rPr>
          <w:rtl/>
        </w:rPr>
        <w:t xml:space="preserve"> </w:t>
      </w:r>
      <w:r w:rsidR="00B070AD">
        <w:rPr>
          <w:rtl/>
        </w:rPr>
        <w:t xml:space="preserve">شرح نهج البلاغه، ج </w:t>
      </w:r>
      <w:r>
        <w:rPr>
          <w:rtl/>
        </w:rPr>
        <w:t>1</w:t>
      </w:r>
      <w:r w:rsidR="00B070AD">
        <w:rPr>
          <w:rtl/>
        </w:rPr>
        <w:t xml:space="preserve"> ص </w:t>
      </w:r>
      <w:r>
        <w:rPr>
          <w:rtl/>
        </w:rPr>
        <w:t>47،</w:t>
      </w:r>
      <w:r w:rsidR="00B070AD">
        <w:rPr>
          <w:rtl/>
        </w:rPr>
        <w:t xml:space="preserve"> و فتوح ابن اعثم، چاپ حيدرآباد </w:t>
      </w:r>
      <w:r>
        <w:rPr>
          <w:rtl/>
        </w:rPr>
        <w:t>1288</w:t>
      </w:r>
      <w:r w:rsidR="00B070AD">
        <w:rPr>
          <w:rtl/>
        </w:rPr>
        <w:t xml:space="preserve"> ه ج </w:t>
      </w:r>
      <w:r>
        <w:rPr>
          <w:rtl/>
        </w:rPr>
        <w:t>2</w:t>
      </w:r>
      <w:r w:rsidR="00B070AD">
        <w:rPr>
          <w:rtl/>
        </w:rPr>
        <w:t xml:space="preserve"> ص </w:t>
      </w:r>
      <w:r>
        <w:rPr>
          <w:rtl/>
        </w:rPr>
        <w:t>277</w:t>
      </w:r>
      <w:r w:rsidR="00350C21">
        <w:rPr>
          <w:rtl/>
        </w:rPr>
        <w:t>.</w:t>
      </w:r>
    </w:p>
    <w:p w:rsidR="00B070AD" w:rsidRDefault="00CA4164" w:rsidP="00B070AD">
      <w:pPr>
        <w:pStyle w:val="libFootnote0"/>
        <w:rPr>
          <w:rtl/>
        </w:rPr>
      </w:pPr>
      <w:r>
        <w:rPr>
          <w:rtl/>
        </w:rPr>
        <w:t>(94)</w:t>
      </w:r>
      <w:r w:rsidR="00350C21">
        <w:rPr>
          <w:rtl/>
        </w:rPr>
        <w:t xml:space="preserve"> </w:t>
      </w:r>
      <w:r w:rsidR="00B070AD">
        <w:rPr>
          <w:rtl/>
        </w:rPr>
        <w:t xml:space="preserve">همان، ج </w:t>
      </w:r>
      <w:r>
        <w:rPr>
          <w:rtl/>
        </w:rPr>
        <w:t>1</w:t>
      </w:r>
      <w:r w:rsidR="00B070AD">
        <w:rPr>
          <w:rtl/>
        </w:rPr>
        <w:t xml:space="preserve"> ص </w:t>
      </w:r>
      <w:r>
        <w:rPr>
          <w:rtl/>
        </w:rPr>
        <w:t>47</w:t>
      </w:r>
      <w:r w:rsidR="00350C21">
        <w:rPr>
          <w:rtl/>
        </w:rPr>
        <w:t xml:space="preserve"> </w:t>
      </w:r>
      <w:r>
        <w:rPr>
          <w:rtl/>
        </w:rPr>
        <w:t>49،</w:t>
      </w:r>
      <w:r w:rsidR="00B070AD">
        <w:rPr>
          <w:rtl/>
        </w:rPr>
        <w:t xml:space="preserve"> و فتوح ابن اعثم، ج </w:t>
      </w:r>
      <w:r>
        <w:rPr>
          <w:rtl/>
        </w:rPr>
        <w:t>2</w:t>
      </w:r>
      <w:r w:rsidR="00B070AD">
        <w:rPr>
          <w:rtl/>
        </w:rPr>
        <w:t xml:space="preserve"> ص </w:t>
      </w:r>
      <w:r>
        <w:rPr>
          <w:rtl/>
        </w:rPr>
        <w:t>307</w:t>
      </w:r>
      <w:r w:rsidR="00350C21">
        <w:rPr>
          <w:rtl/>
        </w:rPr>
        <w:t>.</w:t>
      </w:r>
    </w:p>
    <w:p w:rsidR="00B070AD" w:rsidRDefault="00CA4164" w:rsidP="00B070AD">
      <w:pPr>
        <w:pStyle w:val="libFootnote0"/>
        <w:rPr>
          <w:rtl/>
        </w:rPr>
      </w:pPr>
      <w:r>
        <w:rPr>
          <w:rtl/>
        </w:rPr>
        <w:t>(95)</w:t>
      </w:r>
      <w:r w:rsidR="00350C21">
        <w:rPr>
          <w:rtl/>
        </w:rPr>
        <w:t xml:space="preserve"> </w:t>
      </w:r>
      <w:r w:rsidR="00B070AD">
        <w:rPr>
          <w:rtl/>
        </w:rPr>
        <w:t xml:space="preserve">وقعه صفين، ص </w:t>
      </w:r>
      <w:r>
        <w:rPr>
          <w:rtl/>
        </w:rPr>
        <w:t>15</w:t>
      </w:r>
      <w:r w:rsidR="00350C21">
        <w:rPr>
          <w:rtl/>
        </w:rPr>
        <w:t xml:space="preserve"> </w:t>
      </w:r>
      <w:r>
        <w:rPr>
          <w:rtl/>
        </w:rPr>
        <w:t>18</w:t>
      </w:r>
      <w:r w:rsidR="00350C21">
        <w:rPr>
          <w:rtl/>
        </w:rPr>
        <w:t>.</w:t>
      </w:r>
      <w:r w:rsidR="00B070AD">
        <w:rPr>
          <w:rtl/>
        </w:rPr>
        <w:t xml:space="preserve"> شرح نهج البلاغه، ج </w:t>
      </w:r>
      <w:r>
        <w:rPr>
          <w:rtl/>
        </w:rPr>
        <w:t>1</w:t>
      </w:r>
      <w:r w:rsidR="00B070AD">
        <w:rPr>
          <w:rtl/>
        </w:rPr>
        <w:t xml:space="preserve"> ص </w:t>
      </w:r>
      <w:r>
        <w:rPr>
          <w:rtl/>
        </w:rPr>
        <w:t>247،</w:t>
      </w:r>
      <w:r w:rsidR="00B070AD">
        <w:rPr>
          <w:rtl/>
        </w:rPr>
        <w:t xml:space="preserve"> و فتوح ابن اعثم، ج </w:t>
      </w:r>
      <w:r>
        <w:rPr>
          <w:rtl/>
        </w:rPr>
        <w:t>2</w:t>
      </w:r>
      <w:r w:rsidR="00B070AD">
        <w:rPr>
          <w:rtl/>
        </w:rPr>
        <w:t xml:space="preserve"> ص </w:t>
      </w:r>
      <w:r>
        <w:rPr>
          <w:rtl/>
        </w:rPr>
        <w:t>305</w:t>
      </w:r>
      <w:r w:rsidR="00350C21">
        <w:rPr>
          <w:rtl/>
        </w:rPr>
        <w:t>.</w:t>
      </w:r>
    </w:p>
    <w:p w:rsidR="00B070AD" w:rsidRDefault="00CA4164" w:rsidP="00B070AD">
      <w:pPr>
        <w:pStyle w:val="libFootnote0"/>
        <w:rPr>
          <w:rtl/>
        </w:rPr>
      </w:pPr>
      <w:r>
        <w:rPr>
          <w:rtl/>
        </w:rPr>
        <w:lastRenderedPageBreak/>
        <w:t>(96)</w:t>
      </w:r>
      <w:r w:rsidR="00350C21">
        <w:rPr>
          <w:rtl/>
        </w:rPr>
        <w:t xml:space="preserve"> </w:t>
      </w:r>
      <w:r w:rsidR="00B070AD">
        <w:rPr>
          <w:rtl/>
        </w:rPr>
        <w:t>فرمانداران</w:t>
      </w:r>
      <w:r w:rsidR="00382213">
        <w:rPr>
          <w:rtl/>
        </w:rPr>
        <w:t>ی</w:t>
      </w:r>
      <w:r w:rsidR="00B070AD">
        <w:rPr>
          <w:rtl/>
        </w:rPr>
        <w:t xml:space="preserve"> كه خود شعر نم</w:t>
      </w:r>
      <w:r w:rsidR="00382213">
        <w:rPr>
          <w:rtl/>
        </w:rPr>
        <w:t>ی</w:t>
      </w:r>
      <w:r w:rsidR="00B070AD">
        <w:rPr>
          <w:rtl/>
        </w:rPr>
        <w:t xml:space="preserve"> گفتند در برخ</w:t>
      </w:r>
      <w:r w:rsidR="00382213">
        <w:rPr>
          <w:rtl/>
        </w:rPr>
        <w:t>ی</w:t>
      </w:r>
      <w:r w:rsidR="00B070AD">
        <w:rPr>
          <w:rtl/>
        </w:rPr>
        <w:t xml:space="preserve"> موارد از شاعران همراه خود م</w:t>
      </w:r>
      <w:r w:rsidR="00382213">
        <w:rPr>
          <w:rtl/>
        </w:rPr>
        <w:t>ی</w:t>
      </w:r>
      <w:r w:rsidR="00B070AD">
        <w:rPr>
          <w:rtl/>
        </w:rPr>
        <w:t xml:space="preserve"> خواستند تا از زبان آنها بسرايند كه اشعث از آن جمله بود. و اشعث بن قيس كند</w:t>
      </w:r>
      <w:r w:rsidR="00382213">
        <w:rPr>
          <w:rtl/>
        </w:rPr>
        <w:t>ی</w:t>
      </w:r>
      <w:r w:rsidR="00B070AD">
        <w:rPr>
          <w:rtl/>
        </w:rPr>
        <w:t xml:space="preserve"> در سال دهم هجر</w:t>
      </w:r>
      <w:r w:rsidR="00382213">
        <w:rPr>
          <w:rtl/>
        </w:rPr>
        <w:t>ی</w:t>
      </w:r>
      <w:r w:rsidR="00B070AD">
        <w:rPr>
          <w:rtl/>
        </w:rPr>
        <w:t xml:space="preserve"> با هيئت نمايندگ</w:t>
      </w:r>
      <w:r w:rsidR="00382213">
        <w:rPr>
          <w:rtl/>
        </w:rPr>
        <w:t>ی</w:t>
      </w:r>
      <w:r w:rsidR="00B070AD">
        <w:rPr>
          <w:rtl/>
        </w:rPr>
        <w:t xml:space="preserve"> قومش نزد رسول خداص آمد و اسلام آورد. در حيات خليفه ابوبكر از ردّ صدقات امتناع كرد تا با او جنگيدند و اسيرش نمودند كه خليفه آزادش كرد و خواهرش «امّ فروه» را به ازدواج او داد. در برخ</w:t>
      </w:r>
      <w:r w:rsidR="00382213">
        <w:rPr>
          <w:rtl/>
        </w:rPr>
        <w:t>ی</w:t>
      </w:r>
      <w:r w:rsidR="00B070AD">
        <w:rPr>
          <w:rtl/>
        </w:rPr>
        <w:t xml:space="preserve"> از فتوحات شام و عراق حضور داشت و عثمان او را به ولايت آذربايجان گماشت. در صفين با امام عل</w:t>
      </w:r>
      <w:r w:rsidR="00382213">
        <w:rPr>
          <w:rtl/>
        </w:rPr>
        <w:t>ی</w:t>
      </w:r>
      <w:r w:rsidR="00B070AD" w:rsidRPr="00BA2DC6">
        <w:rPr>
          <w:rStyle w:val="libAlaemChar"/>
          <w:rtl/>
        </w:rPr>
        <w:t xml:space="preserve">عليه‌السلام </w:t>
      </w:r>
      <w:r w:rsidR="00B070AD">
        <w:rPr>
          <w:rtl/>
        </w:rPr>
        <w:t>بود و از كسان</w:t>
      </w:r>
      <w:r w:rsidR="00382213">
        <w:rPr>
          <w:rtl/>
        </w:rPr>
        <w:t>ی</w:t>
      </w:r>
      <w:r w:rsidR="00B070AD">
        <w:rPr>
          <w:rtl/>
        </w:rPr>
        <w:t xml:space="preserve"> شد كه امام را به قبول حكميت واداشتند و در «دومة الجندل» گواه حكمين</w:t>
      </w:r>
      <w:r>
        <w:rPr>
          <w:rtl/>
        </w:rPr>
        <w:t>(</w:t>
      </w:r>
      <w:r w:rsidR="00B070AD">
        <w:rPr>
          <w:rtl/>
        </w:rPr>
        <w:t>= عمروعاص و ابوموس</w:t>
      </w:r>
      <w:r w:rsidR="00382213">
        <w:rPr>
          <w:rtl/>
        </w:rPr>
        <w:t>ی</w:t>
      </w:r>
      <w:r w:rsidR="00B070AD">
        <w:rPr>
          <w:rtl/>
        </w:rPr>
        <w:t xml:space="preserve"> اشعر</w:t>
      </w:r>
      <w:r w:rsidR="00382213">
        <w:rPr>
          <w:rtl/>
        </w:rPr>
        <w:t>ی</w:t>
      </w:r>
      <w:r>
        <w:rPr>
          <w:rtl/>
        </w:rPr>
        <w:t>)</w:t>
      </w:r>
      <w:r w:rsidR="00B070AD">
        <w:rPr>
          <w:rtl/>
        </w:rPr>
        <w:t>بود و چهل روز پس از شهادت امام عل</w:t>
      </w:r>
      <w:r w:rsidR="00382213">
        <w:rPr>
          <w:rtl/>
        </w:rPr>
        <w:t>ی</w:t>
      </w:r>
      <w:r w:rsidR="00B070AD">
        <w:rPr>
          <w:rtl/>
        </w:rPr>
        <w:t xml:space="preserve"> در كوفه وفات كرد. شرح حالش در استيعاب و اسدالغابه و اصابه آمده است.</w:t>
      </w:r>
    </w:p>
    <w:p w:rsidR="00B070AD" w:rsidRDefault="00B070AD" w:rsidP="00B070AD">
      <w:pPr>
        <w:pStyle w:val="libFootnote0"/>
        <w:rPr>
          <w:rtl/>
        </w:rPr>
      </w:pPr>
      <w:r>
        <w:rPr>
          <w:rtl/>
        </w:rPr>
        <w:t>و جريربن عبداللّه</w:t>
      </w:r>
      <w:r w:rsidR="00350C21">
        <w:rPr>
          <w:rtl/>
        </w:rPr>
        <w:t xml:space="preserve"> </w:t>
      </w:r>
      <w:r>
        <w:rPr>
          <w:rtl/>
        </w:rPr>
        <w:t>بجل</w:t>
      </w:r>
      <w:r w:rsidR="00382213">
        <w:rPr>
          <w:rtl/>
        </w:rPr>
        <w:t>ی</w:t>
      </w:r>
      <w:r>
        <w:rPr>
          <w:rtl/>
        </w:rPr>
        <w:t>، چهل روز پيش از وفات رسول خداص اسلام آورد و در نبرد قادسيه حضور داشت.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او را فرستاد تا بت قبيله خثعم در ذ</w:t>
      </w:r>
      <w:r w:rsidR="00382213">
        <w:rPr>
          <w:rtl/>
        </w:rPr>
        <w:t>ی</w:t>
      </w:r>
      <w:r>
        <w:rPr>
          <w:rtl/>
        </w:rPr>
        <w:t xml:space="preserve"> الخصله را نابود سازد و او رفت و آن را سوزانيد. در سال </w:t>
      </w:r>
      <w:r w:rsidR="00CA4164">
        <w:rPr>
          <w:rtl/>
        </w:rPr>
        <w:t>51</w:t>
      </w:r>
      <w:r>
        <w:rPr>
          <w:rtl/>
        </w:rPr>
        <w:t xml:space="preserve"> يا </w:t>
      </w:r>
      <w:r w:rsidR="00CA4164">
        <w:rPr>
          <w:rtl/>
        </w:rPr>
        <w:t>54</w:t>
      </w:r>
      <w:r>
        <w:rPr>
          <w:rtl/>
        </w:rPr>
        <w:t xml:space="preserve"> هجر</w:t>
      </w:r>
      <w:r w:rsidR="00382213">
        <w:rPr>
          <w:rtl/>
        </w:rPr>
        <w:t>ی</w:t>
      </w:r>
      <w:r>
        <w:rPr>
          <w:rtl/>
        </w:rPr>
        <w:t xml:space="preserve"> وفات كرد. شرح حالش در استيعاب و اسدالغابه و اصابه آمده است.</w:t>
      </w:r>
    </w:p>
    <w:p w:rsidR="00B070AD" w:rsidRDefault="00CA4164" w:rsidP="00B070AD">
      <w:pPr>
        <w:pStyle w:val="libFootnote0"/>
        <w:rPr>
          <w:rtl/>
        </w:rPr>
      </w:pPr>
      <w:r>
        <w:rPr>
          <w:rtl/>
        </w:rPr>
        <w:t>(97)</w:t>
      </w:r>
      <w:r w:rsidR="00350C21">
        <w:rPr>
          <w:rtl/>
        </w:rPr>
        <w:t xml:space="preserve"> </w:t>
      </w:r>
      <w:r w:rsidR="00B070AD">
        <w:rPr>
          <w:rtl/>
        </w:rPr>
        <w:t xml:space="preserve">وقعه صفين، ص </w:t>
      </w:r>
      <w:r>
        <w:rPr>
          <w:rtl/>
        </w:rPr>
        <w:t>20</w:t>
      </w:r>
      <w:r w:rsidR="00350C21">
        <w:rPr>
          <w:rtl/>
        </w:rPr>
        <w:t xml:space="preserve"> </w:t>
      </w:r>
      <w:r>
        <w:rPr>
          <w:rtl/>
        </w:rPr>
        <w:t>24</w:t>
      </w:r>
      <w:r w:rsidR="00350C21">
        <w:rPr>
          <w:rtl/>
        </w:rPr>
        <w:t>.</w:t>
      </w:r>
    </w:p>
    <w:p w:rsidR="00B070AD" w:rsidRDefault="00CA4164" w:rsidP="00B070AD">
      <w:pPr>
        <w:pStyle w:val="libFootnote0"/>
        <w:rPr>
          <w:rtl/>
        </w:rPr>
      </w:pPr>
      <w:r>
        <w:rPr>
          <w:rtl/>
        </w:rPr>
        <w:t>(98)</w:t>
      </w:r>
      <w:r w:rsidR="00350C21">
        <w:rPr>
          <w:rtl/>
        </w:rPr>
        <w:t xml:space="preserve"> </w:t>
      </w:r>
      <w:r w:rsidR="00B070AD">
        <w:rPr>
          <w:rtl/>
        </w:rPr>
        <w:t xml:space="preserve">همان، ص </w:t>
      </w:r>
      <w:r>
        <w:rPr>
          <w:rtl/>
        </w:rPr>
        <w:t>43</w:t>
      </w:r>
      <w:r w:rsidR="00350C21">
        <w:rPr>
          <w:rtl/>
        </w:rPr>
        <w:t>.</w:t>
      </w:r>
    </w:p>
    <w:p w:rsidR="00B070AD" w:rsidRDefault="00CA4164" w:rsidP="00B070AD">
      <w:pPr>
        <w:pStyle w:val="libFootnote0"/>
        <w:rPr>
          <w:rtl/>
        </w:rPr>
      </w:pPr>
      <w:r>
        <w:rPr>
          <w:rtl/>
        </w:rPr>
        <w:t>(99)</w:t>
      </w:r>
      <w:r w:rsidR="00350C21">
        <w:rPr>
          <w:rtl/>
        </w:rPr>
        <w:t xml:space="preserve"> </w:t>
      </w:r>
      <w:r w:rsidR="00B070AD">
        <w:rPr>
          <w:rtl/>
        </w:rPr>
        <w:t xml:space="preserve">همان، ص </w:t>
      </w:r>
      <w:r>
        <w:rPr>
          <w:rtl/>
        </w:rPr>
        <w:t>137</w:t>
      </w:r>
      <w:r w:rsidR="00350C21">
        <w:rPr>
          <w:rtl/>
        </w:rPr>
        <w:t>.</w:t>
      </w:r>
      <w:r w:rsidR="00B070AD">
        <w:rPr>
          <w:rtl/>
        </w:rPr>
        <w:t xml:space="preserve"> و نجاش</w:t>
      </w:r>
      <w:r w:rsidR="00382213">
        <w:rPr>
          <w:rtl/>
        </w:rPr>
        <w:t>ی</w:t>
      </w:r>
      <w:r w:rsidR="00B070AD">
        <w:rPr>
          <w:rtl/>
        </w:rPr>
        <w:t>، قيس بن عمرو، شاعر مخضرم</w:t>
      </w:r>
      <w:r>
        <w:rPr>
          <w:rtl/>
        </w:rPr>
        <w:t>(</w:t>
      </w:r>
      <w:r w:rsidR="00B070AD">
        <w:rPr>
          <w:rtl/>
        </w:rPr>
        <w:t>= جاهليت و اسلام</w:t>
      </w:r>
      <w:r>
        <w:rPr>
          <w:rtl/>
        </w:rPr>
        <w:t>)</w:t>
      </w:r>
      <w:r w:rsidR="00B070AD">
        <w:rPr>
          <w:rtl/>
        </w:rPr>
        <w:t xml:space="preserve">اصل او از نجران يمن بود كه در كوفه مسكن گزيد و در سال </w:t>
      </w:r>
      <w:r>
        <w:rPr>
          <w:rtl/>
        </w:rPr>
        <w:t>40</w:t>
      </w:r>
      <w:r w:rsidR="00B070AD">
        <w:rPr>
          <w:rtl/>
        </w:rPr>
        <w:t xml:space="preserve"> هجر</w:t>
      </w:r>
      <w:r w:rsidR="00382213">
        <w:rPr>
          <w:rtl/>
        </w:rPr>
        <w:t>ی</w:t>
      </w:r>
      <w:r w:rsidR="00B070AD">
        <w:rPr>
          <w:rtl/>
        </w:rPr>
        <w:t xml:space="preserve"> وفات كرد. اعلام زركل</w:t>
      </w:r>
      <w:r w:rsidR="00382213">
        <w:rPr>
          <w:rtl/>
        </w:rPr>
        <w:t>ی</w:t>
      </w:r>
      <w:r w:rsidR="00B070AD">
        <w:rPr>
          <w:rtl/>
        </w:rPr>
        <w:t>.</w:t>
      </w:r>
    </w:p>
    <w:p w:rsidR="00B070AD" w:rsidRDefault="00CA4164" w:rsidP="00B070AD">
      <w:pPr>
        <w:pStyle w:val="libFootnote0"/>
        <w:rPr>
          <w:rtl/>
        </w:rPr>
      </w:pPr>
      <w:r>
        <w:rPr>
          <w:rtl/>
        </w:rPr>
        <w:t>(100)</w:t>
      </w:r>
      <w:r w:rsidR="00350C21">
        <w:rPr>
          <w:rtl/>
        </w:rPr>
        <w:t xml:space="preserve"> </w:t>
      </w:r>
      <w:r w:rsidR="00B070AD">
        <w:rPr>
          <w:rtl/>
        </w:rPr>
        <w:t xml:space="preserve">وقعه صفين، ص </w:t>
      </w:r>
      <w:r>
        <w:rPr>
          <w:rtl/>
        </w:rPr>
        <w:t>365</w:t>
      </w:r>
      <w:r w:rsidR="00350C21">
        <w:rPr>
          <w:rtl/>
        </w:rPr>
        <w:t>.</w:t>
      </w:r>
    </w:p>
    <w:p w:rsidR="00B070AD" w:rsidRDefault="00CA4164" w:rsidP="00B070AD">
      <w:pPr>
        <w:pStyle w:val="libFootnote0"/>
        <w:rPr>
          <w:rtl/>
        </w:rPr>
      </w:pPr>
      <w:r>
        <w:rPr>
          <w:rtl/>
        </w:rPr>
        <w:t>(101)</w:t>
      </w:r>
      <w:r w:rsidR="00350C21">
        <w:rPr>
          <w:rtl/>
        </w:rPr>
        <w:t xml:space="preserve"> </w:t>
      </w:r>
      <w:r w:rsidR="00B070AD">
        <w:rPr>
          <w:rtl/>
        </w:rPr>
        <w:t xml:space="preserve">همان، ص </w:t>
      </w:r>
      <w:r>
        <w:rPr>
          <w:rtl/>
        </w:rPr>
        <w:t>381</w:t>
      </w:r>
      <w:r w:rsidR="00350C21">
        <w:rPr>
          <w:rtl/>
        </w:rPr>
        <w:t>.</w:t>
      </w:r>
      <w:r w:rsidR="00B070AD">
        <w:rPr>
          <w:rtl/>
        </w:rPr>
        <w:t xml:space="preserve"> او اين ابيات را بنا بر نقل ابن اب</w:t>
      </w:r>
      <w:r w:rsidR="00382213">
        <w:rPr>
          <w:rtl/>
        </w:rPr>
        <w:t>ی</w:t>
      </w:r>
      <w:r w:rsidR="00B070AD">
        <w:rPr>
          <w:rtl/>
        </w:rPr>
        <w:t xml:space="preserve"> الحديد در جنگ جمل نيز خوانده است. و حُجربن عد</w:t>
      </w:r>
      <w:r w:rsidR="00382213">
        <w:rPr>
          <w:rtl/>
        </w:rPr>
        <w:t>ی</w:t>
      </w:r>
      <w:r w:rsidR="00B070AD">
        <w:rPr>
          <w:rtl/>
        </w:rPr>
        <w:t xml:space="preserve"> كند</w:t>
      </w:r>
      <w:r w:rsidR="00382213">
        <w:rPr>
          <w:rtl/>
        </w:rPr>
        <w:t>ی</w:t>
      </w:r>
      <w:r w:rsidR="00B070AD">
        <w:rPr>
          <w:rtl/>
        </w:rPr>
        <w:t xml:space="preserve"> معروف به حُجر الخير با هيئت نمايندگ</w:t>
      </w:r>
      <w:r w:rsidR="00382213">
        <w:rPr>
          <w:rtl/>
        </w:rPr>
        <w:t>ی</w:t>
      </w:r>
      <w:r w:rsidR="00B070AD">
        <w:rPr>
          <w:rtl/>
        </w:rPr>
        <w:t xml:space="preserve"> قبيله اش به حضور پيامبرص رسيده بود و در نبرد قادسيه شركت نمود و در جنگها</w:t>
      </w:r>
      <w:r w:rsidR="00382213">
        <w:rPr>
          <w:rtl/>
        </w:rPr>
        <w:t>ی</w:t>
      </w:r>
      <w:r w:rsidR="00B070AD">
        <w:rPr>
          <w:rtl/>
        </w:rPr>
        <w:t xml:space="preserve"> امام عل</w:t>
      </w:r>
      <w:r w:rsidR="00382213">
        <w:rPr>
          <w:rtl/>
        </w:rPr>
        <w:t>ی</w:t>
      </w:r>
      <w:r w:rsidR="00B070AD" w:rsidRPr="00BA2DC6">
        <w:rPr>
          <w:rStyle w:val="libAlaemChar"/>
          <w:rtl/>
        </w:rPr>
        <w:t xml:space="preserve">عليه‌السلام </w:t>
      </w:r>
      <w:r w:rsidR="00B070AD">
        <w:rPr>
          <w:rtl/>
        </w:rPr>
        <w:t>در كنار آن حضرت بود و فرمانده</w:t>
      </w:r>
      <w:r w:rsidR="00382213">
        <w:rPr>
          <w:rtl/>
        </w:rPr>
        <w:t>ی</w:t>
      </w:r>
      <w:r w:rsidR="00B070AD">
        <w:rPr>
          <w:rtl/>
        </w:rPr>
        <w:t xml:space="preserve"> قبيله كنده را به عهده داشت. زيادبن ابيه او را با گروه</w:t>
      </w:r>
      <w:r w:rsidR="00382213">
        <w:rPr>
          <w:rtl/>
        </w:rPr>
        <w:t>ی</w:t>
      </w:r>
      <w:r w:rsidR="00B070AD">
        <w:rPr>
          <w:rtl/>
        </w:rPr>
        <w:t xml:space="preserve"> ديگر نزد معاويه فرستاد و او آنها را در سال </w:t>
      </w:r>
      <w:r>
        <w:rPr>
          <w:rtl/>
        </w:rPr>
        <w:t>51</w:t>
      </w:r>
      <w:r w:rsidR="00B070AD">
        <w:rPr>
          <w:rtl/>
        </w:rPr>
        <w:t xml:space="preserve"> ه در «مرج عذرا» به قتل رسانيد. حُجر گفته است: «من اولين مسلمان</w:t>
      </w:r>
      <w:r w:rsidR="00382213">
        <w:rPr>
          <w:rtl/>
        </w:rPr>
        <w:t>ی</w:t>
      </w:r>
      <w:r w:rsidR="00B070AD">
        <w:rPr>
          <w:rtl/>
        </w:rPr>
        <w:t xml:space="preserve"> بودم كه در اطراف سرزمينها</w:t>
      </w:r>
      <w:r w:rsidR="00382213">
        <w:rPr>
          <w:rtl/>
        </w:rPr>
        <w:t>ی</w:t>
      </w:r>
      <w:r w:rsidR="00B070AD">
        <w:rPr>
          <w:rtl/>
        </w:rPr>
        <w:t xml:space="preserve"> فتح شده ندا</w:t>
      </w:r>
      <w:r w:rsidR="00382213">
        <w:rPr>
          <w:rtl/>
        </w:rPr>
        <w:t>ی</w:t>
      </w:r>
      <w:r w:rsidR="00B070AD">
        <w:rPr>
          <w:rtl/>
        </w:rPr>
        <w:t xml:space="preserve"> تكبير سر دادم».</w:t>
      </w:r>
    </w:p>
    <w:p w:rsidR="00B070AD" w:rsidRDefault="00CA4164" w:rsidP="00B070AD">
      <w:pPr>
        <w:pStyle w:val="libFootnote0"/>
        <w:rPr>
          <w:rtl/>
        </w:rPr>
      </w:pPr>
      <w:r>
        <w:rPr>
          <w:rtl/>
        </w:rPr>
        <w:t>(102)</w:t>
      </w:r>
      <w:r w:rsidR="00350C21">
        <w:rPr>
          <w:rtl/>
        </w:rPr>
        <w:t xml:space="preserve"> </w:t>
      </w:r>
      <w:r w:rsidR="00B070AD">
        <w:rPr>
          <w:rtl/>
        </w:rPr>
        <w:t xml:space="preserve">همان، ص </w:t>
      </w:r>
      <w:r>
        <w:rPr>
          <w:rtl/>
        </w:rPr>
        <w:t>382</w:t>
      </w:r>
      <w:r w:rsidR="00350C21">
        <w:rPr>
          <w:rtl/>
        </w:rPr>
        <w:t>.</w:t>
      </w:r>
      <w:r w:rsidR="00B070AD">
        <w:rPr>
          <w:rtl/>
        </w:rPr>
        <w:t xml:space="preserve"> عوائك از مادة: عواء به معنا</w:t>
      </w:r>
      <w:r w:rsidR="00382213">
        <w:rPr>
          <w:rtl/>
        </w:rPr>
        <w:t>ی</w:t>
      </w:r>
      <w:r w:rsidR="00B070AD">
        <w:rPr>
          <w:rtl/>
        </w:rPr>
        <w:t xml:space="preserve"> عوعو و پارس كردن است و معاويه به معنا</w:t>
      </w:r>
      <w:r w:rsidR="00382213">
        <w:rPr>
          <w:rtl/>
        </w:rPr>
        <w:t>ی</w:t>
      </w:r>
      <w:r w:rsidR="00B070AD">
        <w:rPr>
          <w:rtl/>
        </w:rPr>
        <w:t xml:space="preserve"> سگ</w:t>
      </w:r>
      <w:r w:rsidR="00382213">
        <w:rPr>
          <w:rtl/>
        </w:rPr>
        <w:t>ی</w:t>
      </w:r>
      <w:r w:rsidR="00B070AD">
        <w:rPr>
          <w:rtl/>
        </w:rPr>
        <w:t xml:space="preserve"> است كه به سگها پارس م</w:t>
      </w:r>
      <w:r w:rsidR="00382213">
        <w:rPr>
          <w:rtl/>
        </w:rPr>
        <w:t>ی</w:t>
      </w:r>
      <w:r w:rsidR="00B070AD">
        <w:rPr>
          <w:rtl/>
        </w:rPr>
        <w:t xml:space="preserve"> كند.</w:t>
      </w:r>
    </w:p>
    <w:p w:rsidR="00B070AD" w:rsidRDefault="00CA4164" w:rsidP="00B070AD">
      <w:pPr>
        <w:pStyle w:val="libFootnote0"/>
        <w:rPr>
          <w:rtl/>
        </w:rPr>
      </w:pPr>
      <w:r>
        <w:rPr>
          <w:rtl/>
        </w:rPr>
        <w:t>(103)</w:t>
      </w:r>
      <w:r w:rsidR="00350C21">
        <w:rPr>
          <w:rtl/>
        </w:rPr>
        <w:t xml:space="preserve"> </w:t>
      </w:r>
      <w:r w:rsidR="00B070AD">
        <w:rPr>
          <w:rtl/>
        </w:rPr>
        <w:t xml:space="preserve">همان، ص </w:t>
      </w:r>
      <w:r>
        <w:rPr>
          <w:rtl/>
        </w:rPr>
        <w:t>385</w:t>
      </w:r>
      <w:r w:rsidR="00350C21">
        <w:rPr>
          <w:rtl/>
        </w:rPr>
        <w:t>.</w:t>
      </w:r>
      <w:r w:rsidR="00B070AD">
        <w:rPr>
          <w:rtl/>
        </w:rPr>
        <w:t xml:space="preserve"> مغيره بن حارث بن عبدالمطلب، برادر ابوسفيان بن حرث شاعر است كه برخ</w:t>
      </w:r>
      <w:r w:rsidR="00382213">
        <w:rPr>
          <w:rtl/>
        </w:rPr>
        <w:t>ی</w:t>
      </w:r>
      <w:r w:rsidR="00B070AD">
        <w:rPr>
          <w:rtl/>
        </w:rPr>
        <w:t xml:space="preserve"> هردو را يك</w:t>
      </w:r>
      <w:r w:rsidR="00382213">
        <w:rPr>
          <w:rtl/>
        </w:rPr>
        <w:t>ی</w:t>
      </w:r>
      <w:r w:rsidR="00B070AD">
        <w:rPr>
          <w:rtl/>
        </w:rPr>
        <w:t xml:space="preserve"> دانسته اند. شرح حالش در اسدالغابه، در باب اسماء و باب كنيه ها هر دو، آمده است.</w:t>
      </w:r>
    </w:p>
    <w:p w:rsidR="00B070AD" w:rsidRDefault="00CA4164" w:rsidP="00B070AD">
      <w:pPr>
        <w:pStyle w:val="libFootnote0"/>
        <w:rPr>
          <w:rtl/>
        </w:rPr>
      </w:pPr>
      <w:r>
        <w:rPr>
          <w:rtl/>
        </w:rPr>
        <w:t>(104)</w:t>
      </w:r>
      <w:r w:rsidR="00350C21">
        <w:rPr>
          <w:rtl/>
        </w:rPr>
        <w:t xml:space="preserve"> </w:t>
      </w:r>
      <w:r w:rsidR="00B070AD">
        <w:rPr>
          <w:rtl/>
        </w:rPr>
        <w:t xml:space="preserve">همان، ص </w:t>
      </w:r>
      <w:r>
        <w:rPr>
          <w:rtl/>
        </w:rPr>
        <w:t>436</w:t>
      </w:r>
      <w:r w:rsidR="00350C21">
        <w:rPr>
          <w:rtl/>
        </w:rPr>
        <w:t>.</w:t>
      </w:r>
      <w:r w:rsidR="00B070AD">
        <w:rPr>
          <w:rtl/>
        </w:rPr>
        <w:t xml:space="preserve"> منذر دلاور همدان و شاعر آنها بود، و «وداعه» تيره ا</w:t>
      </w:r>
      <w:r w:rsidR="00382213">
        <w:rPr>
          <w:rtl/>
        </w:rPr>
        <w:t>ی</w:t>
      </w:r>
      <w:r w:rsidR="00B070AD">
        <w:rPr>
          <w:rtl/>
        </w:rPr>
        <w:t xml:space="preserve"> از همدان. الاشتقاق ابن دريه. و در شرح حالش در اصابه گويد: او پيامبر را درك كرد و اولين كس</w:t>
      </w:r>
      <w:r w:rsidR="00382213">
        <w:rPr>
          <w:rtl/>
        </w:rPr>
        <w:t>ی</w:t>
      </w:r>
      <w:r w:rsidR="00B070AD">
        <w:rPr>
          <w:rtl/>
        </w:rPr>
        <w:t xml:space="preserve"> بود كه سهم قاطر و استر را از سهم شتر و اسب كمتر قرار داد و چون به گوش خليفه عمر رسيد در شگفت آمد و گفت: آن را همانگونه كه گفته انجام دهيد. (الاصابه </w:t>
      </w:r>
      <w:r>
        <w:rPr>
          <w:rtl/>
        </w:rPr>
        <w:t>3</w:t>
      </w:r>
      <w:r w:rsidR="00B070AD">
        <w:rPr>
          <w:rtl/>
        </w:rPr>
        <w:t xml:space="preserve"> / </w:t>
      </w:r>
      <w:r>
        <w:rPr>
          <w:rtl/>
        </w:rPr>
        <w:t>478</w:t>
      </w:r>
      <w:r w:rsidR="00B070AD">
        <w:rPr>
          <w:rtl/>
        </w:rPr>
        <w:t>).</w:t>
      </w:r>
    </w:p>
    <w:p w:rsidR="00B070AD" w:rsidRDefault="00CA4164" w:rsidP="00B070AD">
      <w:pPr>
        <w:pStyle w:val="libFootnote0"/>
        <w:rPr>
          <w:rtl/>
        </w:rPr>
      </w:pPr>
      <w:r>
        <w:rPr>
          <w:rtl/>
        </w:rPr>
        <w:lastRenderedPageBreak/>
        <w:t>(105)</w:t>
      </w:r>
      <w:r w:rsidR="00350C21">
        <w:rPr>
          <w:rtl/>
        </w:rPr>
        <w:t xml:space="preserve"> </w:t>
      </w:r>
      <w:r w:rsidR="00B070AD">
        <w:rPr>
          <w:rtl/>
        </w:rPr>
        <w:t xml:space="preserve">ابن اعثم در فتوح ج </w:t>
      </w:r>
      <w:r>
        <w:rPr>
          <w:rtl/>
        </w:rPr>
        <w:t>3</w:t>
      </w:r>
      <w:r w:rsidR="00B070AD">
        <w:rPr>
          <w:rtl/>
        </w:rPr>
        <w:t xml:space="preserve"> ص </w:t>
      </w:r>
      <w:r>
        <w:rPr>
          <w:rtl/>
        </w:rPr>
        <w:t>226</w:t>
      </w:r>
      <w:r w:rsidR="00B070AD">
        <w:rPr>
          <w:rtl/>
        </w:rPr>
        <w:t xml:space="preserve"> و خوارزم</w:t>
      </w:r>
      <w:r w:rsidR="00382213">
        <w:rPr>
          <w:rtl/>
        </w:rPr>
        <w:t>ی</w:t>
      </w:r>
      <w:r w:rsidR="00B070AD">
        <w:rPr>
          <w:rtl/>
        </w:rPr>
        <w:t xml:space="preserve"> در مناقب (ص </w:t>
      </w:r>
      <w:r>
        <w:rPr>
          <w:rtl/>
        </w:rPr>
        <w:t>170</w:t>
      </w:r>
      <w:r w:rsidR="00B070AD">
        <w:rPr>
          <w:rtl/>
        </w:rPr>
        <w:t>) روايت</w:t>
      </w:r>
      <w:r w:rsidR="00382213">
        <w:rPr>
          <w:rtl/>
        </w:rPr>
        <w:t>ی</w:t>
      </w:r>
      <w:r w:rsidR="00B070AD">
        <w:rPr>
          <w:rtl/>
        </w:rPr>
        <w:t xml:space="preserve"> دارند كه فشرده آن چنين است: «مالك اشتر و ديگر ياران امام عل</w:t>
      </w:r>
      <w:r w:rsidR="00382213">
        <w:rPr>
          <w:rtl/>
        </w:rPr>
        <w:t>ی</w:t>
      </w:r>
      <w:r w:rsidR="00B070AD" w:rsidRPr="00BA2DC6">
        <w:rPr>
          <w:rStyle w:val="libAlaemChar"/>
          <w:rtl/>
        </w:rPr>
        <w:t xml:space="preserve">عليه‌السلام </w:t>
      </w:r>
      <w:r w:rsidR="00B070AD">
        <w:rPr>
          <w:rtl/>
        </w:rPr>
        <w:t>روز</w:t>
      </w:r>
      <w:r w:rsidR="00382213">
        <w:rPr>
          <w:rtl/>
        </w:rPr>
        <w:t>ی</w:t>
      </w:r>
      <w:r w:rsidR="00B070AD">
        <w:rPr>
          <w:rtl/>
        </w:rPr>
        <w:t xml:space="preserve"> آن حضرت را در صفين نيافتند و به جستجو برخاستند و او را در اردوگاه قبيله ربيعه يافتند. امام</w:t>
      </w:r>
      <w:r w:rsidR="00B070AD" w:rsidRPr="00BA2DC6">
        <w:rPr>
          <w:rStyle w:val="libAlaemChar"/>
          <w:rtl/>
        </w:rPr>
        <w:t xml:space="preserve">عليه‌السلام </w:t>
      </w:r>
      <w:r w:rsidR="00B070AD">
        <w:rPr>
          <w:rtl/>
        </w:rPr>
        <w:t>كه مالك اشتر را وارونه حال و گريان ديد به او فرمود: «مالك! تو را چه م</w:t>
      </w:r>
      <w:r w:rsidR="00382213">
        <w:rPr>
          <w:rtl/>
        </w:rPr>
        <w:t>ی</w:t>
      </w:r>
      <w:r w:rsidR="00B070AD">
        <w:rPr>
          <w:rtl/>
        </w:rPr>
        <w:t xml:space="preserve"> شود؟ آيا پسرت را از دست داده ا</w:t>
      </w:r>
      <w:r w:rsidR="00382213">
        <w:rPr>
          <w:rtl/>
        </w:rPr>
        <w:t>ی</w:t>
      </w:r>
      <w:r w:rsidR="00B070AD">
        <w:rPr>
          <w:rtl/>
        </w:rPr>
        <w:t xml:space="preserve"> يا بلا</w:t>
      </w:r>
      <w:r w:rsidR="00382213">
        <w:rPr>
          <w:rtl/>
        </w:rPr>
        <w:t>ی</w:t>
      </w:r>
      <w:r w:rsidR="00B070AD">
        <w:rPr>
          <w:rtl/>
        </w:rPr>
        <w:t xml:space="preserve"> ديگر</w:t>
      </w:r>
      <w:r w:rsidR="00382213">
        <w:rPr>
          <w:rtl/>
        </w:rPr>
        <w:t>ی</w:t>
      </w:r>
      <w:r w:rsidR="00B070AD">
        <w:rPr>
          <w:rtl/>
        </w:rPr>
        <w:t xml:space="preserve"> به تو رسيده؟» كه اشتر شروع به خواندن اين اشعار كرد...».</w:t>
      </w:r>
    </w:p>
    <w:p w:rsidR="00B070AD" w:rsidRDefault="00CA4164" w:rsidP="00B070AD">
      <w:pPr>
        <w:pStyle w:val="libFootnote0"/>
        <w:rPr>
          <w:rtl/>
        </w:rPr>
      </w:pPr>
      <w:r>
        <w:rPr>
          <w:rtl/>
        </w:rPr>
        <w:t>(106)</w:t>
      </w:r>
      <w:r w:rsidR="00350C21">
        <w:rPr>
          <w:rtl/>
        </w:rPr>
        <w:t xml:space="preserve"> </w:t>
      </w:r>
      <w:r w:rsidR="00B070AD">
        <w:rPr>
          <w:rtl/>
        </w:rPr>
        <w:t xml:space="preserve">مروج الذهب، ج </w:t>
      </w:r>
      <w:r>
        <w:rPr>
          <w:rtl/>
        </w:rPr>
        <w:t>2</w:t>
      </w:r>
      <w:r w:rsidR="00B070AD">
        <w:rPr>
          <w:rtl/>
        </w:rPr>
        <w:t xml:space="preserve"> ص </w:t>
      </w:r>
      <w:r>
        <w:rPr>
          <w:rtl/>
        </w:rPr>
        <w:t>428</w:t>
      </w:r>
      <w:r w:rsidR="00350C21">
        <w:rPr>
          <w:rtl/>
        </w:rPr>
        <w:t>.</w:t>
      </w:r>
    </w:p>
    <w:p w:rsidR="00B070AD" w:rsidRDefault="00CA4164" w:rsidP="00B070AD">
      <w:pPr>
        <w:pStyle w:val="libFootnote0"/>
        <w:rPr>
          <w:rtl/>
        </w:rPr>
      </w:pPr>
      <w:r>
        <w:rPr>
          <w:rtl/>
        </w:rPr>
        <w:t>(107)</w:t>
      </w:r>
      <w:r w:rsidR="00350C21">
        <w:rPr>
          <w:rtl/>
        </w:rPr>
        <w:t xml:space="preserve"> </w:t>
      </w:r>
      <w:r w:rsidR="00B070AD">
        <w:rPr>
          <w:rtl/>
        </w:rPr>
        <w:t xml:space="preserve">همان، ج </w:t>
      </w:r>
      <w:r>
        <w:rPr>
          <w:rtl/>
        </w:rPr>
        <w:t>3</w:t>
      </w:r>
      <w:r w:rsidR="00B070AD">
        <w:rPr>
          <w:rtl/>
        </w:rPr>
        <w:t xml:space="preserve"> ص </w:t>
      </w:r>
      <w:r>
        <w:rPr>
          <w:rtl/>
        </w:rPr>
        <w:t>4</w:t>
      </w:r>
      <w:r w:rsidR="00350C21">
        <w:rPr>
          <w:rtl/>
        </w:rPr>
        <w:t>.</w:t>
      </w:r>
    </w:p>
    <w:p w:rsidR="00B070AD" w:rsidRDefault="00CA4164" w:rsidP="00B070AD">
      <w:pPr>
        <w:pStyle w:val="libFootnote0"/>
        <w:rPr>
          <w:rtl/>
        </w:rPr>
      </w:pPr>
      <w:r>
        <w:rPr>
          <w:rtl/>
        </w:rPr>
        <w:t>(108)</w:t>
      </w:r>
      <w:r w:rsidR="00350C21">
        <w:rPr>
          <w:rtl/>
        </w:rPr>
        <w:t xml:space="preserve"> </w:t>
      </w:r>
      <w:r w:rsidR="00B070AD">
        <w:rPr>
          <w:rtl/>
        </w:rPr>
        <w:t xml:space="preserve">همان، ج </w:t>
      </w:r>
      <w:r>
        <w:rPr>
          <w:rtl/>
        </w:rPr>
        <w:t>2</w:t>
      </w:r>
      <w:r w:rsidR="00B070AD">
        <w:rPr>
          <w:rtl/>
        </w:rPr>
        <w:t xml:space="preserve"> ص </w:t>
      </w:r>
      <w:r>
        <w:rPr>
          <w:rtl/>
        </w:rPr>
        <w:t>408</w:t>
      </w:r>
      <w:r w:rsidR="00350C21">
        <w:rPr>
          <w:rtl/>
        </w:rPr>
        <w:t>.</w:t>
      </w:r>
      <w:r w:rsidR="00B070AD">
        <w:rPr>
          <w:rtl/>
        </w:rPr>
        <w:t xml:space="preserve"> و مقصود از «فرزندان سامه» كه درباره انتساب آنها سخن گفتند، «بنوناجيه» بودند.</w:t>
      </w:r>
    </w:p>
    <w:p w:rsidR="00B070AD" w:rsidRDefault="00CA4164" w:rsidP="00B070AD">
      <w:pPr>
        <w:pStyle w:val="libFootnote0"/>
        <w:rPr>
          <w:rtl/>
        </w:rPr>
      </w:pPr>
      <w:r>
        <w:rPr>
          <w:rtl/>
        </w:rPr>
        <w:t>(109)</w:t>
      </w:r>
      <w:r w:rsidR="00350C21">
        <w:rPr>
          <w:rtl/>
        </w:rPr>
        <w:t xml:space="preserve"> </w:t>
      </w:r>
      <w:r w:rsidR="00B070AD">
        <w:rPr>
          <w:rtl/>
        </w:rPr>
        <w:t>شرح نهج البلاغه، ابن اب</w:t>
      </w:r>
      <w:r w:rsidR="00382213">
        <w:rPr>
          <w:rtl/>
        </w:rPr>
        <w:t>ی</w:t>
      </w:r>
      <w:r w:rsidR="00B070AD">
        <w:rPr>
          <w:rtl/>
        </w:rPr>
        <w:t xml:space="preserve"> الحديد، ج </w:t>
      </w:r>
      <w:r>
        <w:rPr>
          <w:rtl/>
        </w:rPr>
        <w:t>2</w:t>
      </w:r>
      <w:r w:rsidR="00B070AD">
        <w:rPr>
          <w:rtl/>
        </w:rPr>
        <w:t xml:space="preserve"> ص </w:t>
      </w:r>
      <w:r>
        <w:rPr>
          <w:rtl/>
        </w:rPr>
        <w:t>22</w:t>
      </w:r>
      <w:r w:rsidR="00350C21">
        <w:rPr>
          <w:rtl/>
        </w:rPr>
        <w:t>.</w:t>
      </w:r>
    </w:p>
    <w:p w:rsidR="00B070AD" w:rsidRDefault="00CA4164" w:rsidP="00B070AD">
      <w:pPr>
        <w:pStyle w:val="libFootnote0"/>
        <w:rPr>
          <w:rtl/>
        </w:rPr>
      </w:pPr>
      <w:r>
        <w:rPr>
          <w:rtl/>
        </w:rPr>
        <w:t>(110)</w:t>
      </w:r>
      <w:r w:rsidR="00350C21">
        <w:rPr>
          <w:rtl/>
        </w:rPr>
        <w:t xml:space="preserve"> </w:t>
      </w:r>
      <w:r w:rsidR="00B070AD">
        <w:rPr>
          <w:rtl/>
        </w:rPr>
        <w:t>المحاسن و المساو</w:t>
      </w:r>
      <w:r w:rsidR="00382213">
        <w:rPr>
          <w:rtl/>
        </w:rPr>
        <w:t>ی</w:t>
      </w:r>
      <w:r w:rsidR="00B070AD">
        <w:rPr>
          <w:rtl/>
        </w:rPr>
        <w:t xml:space="preserve"> بيهق</w:t>
      </w:r>
      <w:r w:rsidR="00382213">
        <w:rPr>
          <w:rtl/>
        </w:rPr>
        <w:t>ی</w:t>
      </w:r>
      <w:r w:rsidR="00B070AD">
        <w:rPr>
          <w:rtl/>
        </w:rPr>
        <w:t xml:space="preserve">، ج </w:t>
      </w:r>
      <w:r>
        <w:rPr>
          <w:rtl/>
        </w:rPr>
        <w:t>1</w:t>
      </w:r>
      <w:r w:rsidR="00B070AD">
        <w:rPr>
          <w:rtl/>
        </w:rPr>
        <w:t xml:space="preserve"> ص </w:t>
      </w:r>
      <w:r>
        <w:rPr>
          <w:rtl/>
        </w:rPr>
        <w:t>105</w:t>
      </w:r>
      <w:r w:rsidR="00350C21">
        <w:rPr>
          <w:rtl/>
        </w:rPr>
        <w:t>.</w:t>
      </w:r>
    </w:p>
    <w:p w:rsidR="00B070AD" w:rsidRDefault="00CA4164" w:rsidP="00B070AD">
      <w:pPr>
        <w:pStyle w:val="libFootnote0"/>
        <w:rPr>
          <w:rtl/>
        </w:rPr>
      </w:pPr>
      <w:r>
        <w:rPr>
          <w:rtl/>
        </w:rPr>
        <w:t>(111)</w:t>
      </w:r>
      <w:r w:rsidR="00350C21">
        <w:rPr>
          <w:rtl/>
        </w:rPr>
        <w:t xml:space="preserve"> </w:t>
      </w:r>
      <w:r w:rsidR="00B070AD">
        <w:rPr>
          <w:rtl/>
        </w:rPr>
        <w:t xml:space="preserve">كامل مبرد، چاپ بيروت، ج </w:t>
      </w:r>
      <w:r>
        <w:rPr>
          <w:rtl/>
        </w:rPr>
        <w:t>2</w:t>
      </w:r>
      <w:r w:rsidR="00B070AD">
        <w:rPr>
          <w:rtl/>
        </w:rPr>
        <w:t xml:space="preserve"> ص </w:t>
      </w:r>
      <w:r>
        <w:rPr>
          <w:rtl/>
        </w:rPr>
        <w:t>151</w:t>
      </w:r>
      <w:r w:rsidR="00350C21">
        <w:rPr>
          <w:rtl/>
        </w:rPr>
        <w:t>.</w:t>
      </w:r>
      <w:r w:rsidR="00B070AD">
        <w:rPr>
          <w:rtl/>
        </w:rPr>
        <w:t xml:space="preserve"> و مراد از «تجوب</w:t>
      </w:r>
      <w:r w:rsidR="00382213">
        <w:rPr>
          <w:rtl/>
        </w:rPr>
        <w:t>ی</w:t>
      </w:r>
      <w:r w:rsidR="00B070AD">
        <w:rPr>
          <w:rtl/>
        </w:rPr>
        <w:t>» عبدالرحمن بن ملجم مراد</w:t>
      </w:r>
      <w:r w:rsidR="00382213">
        <w:rPr>
          <w:rtl/>
        </w:rPr>
        <w:t>ی</w:t>
      </w:r>
      <w:r w:rsidR="00B070AD">
        <w:rPr>
          <w:rtl/>
        </w:rPr>
        <w:t xml:space="preserve"> قاتل امام عل</w:t>
      </w:r>
      <w:r w:rsidR="00382213">
        <w:rPr>
          <w:rtl/>
        </w:rPr>
        <w:t>ی</w:t>
      </w:r>
      <w:r w:rsidR="00B070AD">
        <w:rPr>
          <w:rtl/>
        </w:rPr>
        <w:t>ع است. او را «تجيب</w:t>
      </w:r>
      <w:r w:rsidR="00382213">
        <w:rPr>
          <w:rtl/>
        </w:rPr>
        <w:t>ی</w:t>
      </w:r>
      <w:r w:rsidR="00B070AD">
        <w:rPr>
          <w:rtl/>
        </w:rPr>
        <w:t xml:space="preserve"> يا تجوب</w:t>
      </w:r>
      <w:r w:rsidR="00382213">
        <w:rPr>
          <w:rtl/>
        </w:rPr>
        <w:t>ی</w:t>
      </w:r>
      <w:r w:rsidR="00B070AD">
        <w:rPr>
          <w:rtl/>
        </w:rPr>
        <w:t>» گفته اند چون پيش از هجرت به كوفه در مصر بود و در محله ا</w:t>
      </w:r>
      <w:r w:rsidR="00382213">
        <w:rPr>
          <w:rtl/>
        </w:rPr>
        <w:t>ی</w:t>
      </w:r>
      <w:r w:rsidR="00B070AD">
        <w:rPr>
          <w:rtl/>
        </w:rPr>
        <w:t xml:space="preserve"> به اين نام زندگ</w:t>
      </w:r>
      <w:r w:rsidR="00382213">
        <w:rPr>
          <w:rtl/>
        </w:rPr>
        <w:t>ی</w:t>
      </w:r>
      <w:r w:rsidR="00B070AD">
        <w:rPr>
          <w:rtl/>
        </w:rPr>
        <w:t xml:space="preserve"> م</w:t>
      </w:r>
      <w:r w:rsidR="00382213">
        <w:rPr>
          <w:rtl/>
        </w:rPr>
        <w:t>ی</w:t>
      </w:r>
      <w:r w:rsidR="00B070AD">
        <w:rPr>
          <w:rtl/>
        </w:rPr>
        <w:t xml:space="preserve"> كرد.</w:t>
      </w:r>
    </w:p>
    <w:p w:rsidR="00B070AD" w:rsidRDefault="00B070AD" w:rsidP="00B070AD">
      <w:pPr>
        <w:pStyle w:val="libFootnote0"/>
        <w:rPr>
          <w:rtl/>
        </w:rPr>
      </w:pPr>
      <w:r>
        <w:rPr>
          <w:rtl/>
        </w:rPr>
        <w:t>و مبرّد، ابوالعباس محمدبن زيد ازد</w:t>
      </w:r>
      <w:r w:rsidR="00382213">
        <w:rPr>
          <w:rtl/>
        </w:rPr>
        <w:t>ی</w:t>
      </w:r>
      <w:r>
        <w:rPr>
          <w:rtl/>
        </w:rPr>
        <w:t xml:space="preserve"> ثمال</w:t>
      </w:r>
      <w:r w:rsidR="00382213">
        <w:rPr>
          <w:rtl/>
        </w:rPr>
        <w:t>ی</w:t>
      </w:r>
      <w:r>
        <w:rPr>
          <w:rtl/>
        </w:rPr>
        <w:t xml:space="preserve"> بصر</w:t>
      </w:r>
      <w:r w:rsidR="00382213">
        <w:rPr>
          <w:rtl/>
        </w:rPr>
        <w:t>ی</w:t>
      </w:r>
      <w:r>
        <w:rPr>
          <w:rtl/>
        </w:rPr>
        <w:t xml:space="preserve"> است؛ خطيب بغداد</w:t>
      </w:r>
      <w:r w:rsidR="00382213">
        <w:rPr>
          <w:rtl/>
        </w:rPr>
        <w:t>ی</w:t>
      </w:r>
      <w:r>
        <w:rPr>
          <w:rtl/>
        </w:rPr>
        <w:t xml:space="preserve"> در شرح حالش گويد: شيخ اهل نحو و حافظ علوم عربيّت بود و از تأليفات او كتاب «الكامل ف</w:t>
      </w:r>
      <w:r w:rsidR="00382213">
        <w:rPr>
          <w:rtl/>
        </w:rPr>
        <w:t>ی</w:t>
      </w:r>
      <w:r>
        <w:rPr>
          <w:rtl/>
        </w:rPr>
        <w:t xml:space="preserve"> اللغة» است. در سال </w:t>
      </w:r>
      <w:r w:rsidR="00CA4164">
        <w:rPr>
          <w:rtl/>
        </w:rPr>
        <w:t>285</w:t>
      </w:r>
      <w:r>
        <w:rPr>
          <w:rtl/>
        </w:rPr>
        <w:t xml:space="preserve"> ه در بغداد وفات كرد. (تاريخ بغداد، ج </w:t>
      </w:r>
      <w:r w:rsidR="00CA4164">
        <w:rPr>
          <w:rtl/>
        </w:rPr>
        <w:t>3</w:t>
      </w:r>
      <w:r>
        <w:rPr>
          <w:rtl/>
        </w:rPr>
        <w:t xml:space="preserve"> ص </w:t>
      </w:r>
      <w:r w:rsidR="00CA4164">
        <w:rPr>
          <w:rtl/>
        </w:rPr>
        <w:t>380،</w:t>
      </w:r>
      <w:r>
        <w:rPr>
          <w:rtl/>
        </w:rPr>
        <w:t xml:space="preserve"> و كشف الظنون، مادّه: الكامل).</w:t>
      </w:r>
    </w:p>
    <w:p w:rsidR="00B070AD" w:rsidRDefault="00B070AD" w:rsidP="00B070AD">
      <w:pPr>
        <w:pStyle w:val="libFootnote0"/>
        <w:rPr>
          <w:rtl/>
        </w:rPr>
      </w:pPr>
      <w:r>
        <w:rPr>
          <w:rtl/>
        </w:rPr>
        <w:t>و كميت، ابوالمستهل ابن زيد اسد</w:t>
      </w:r>
      <w:r w:rsidR="00382213">
        <w:rPr>
          <w:rtl/>
        </w:rPr>
        <w:t>ی</w:t>
      </w:r>
      <w:r>
        <w:rPr>
          <w:rtl/>
        </w:rPr>
        <w:t xml:space="preserve"> از مردم كوفه، عالم به آداب عرب و لغات و اخبار و انساب آن، كه در دانش خود مورد اعتماد است. شعر «هاشميات» او به زبان آلمان</w:t>
      </w:r>
      <w:r w:rsidR="00382213">
        <w:rPr>
          <w:rtl/>
        </w:rPr>
        <w:t>ی</w:t>
      </w:r>
      <w:r>
        <w:rPr>
          <w:rtl/>
        </w:rPr>
        <w:t xml:space="preserve"> ترجمه شده است. در سال </w:t>
      </w:r>
      <w:r w:rsidR="00CA4164">
        <w:rPr>
          <w:rtl/>
        </w:rPr>
        <w:t>126</w:t>
      </w:r>
      <w:r>
        <w:rPr>
          <w:rtl/>
        </w:rPr>
        <w:t xml:space="preserve"> ه وفات كرد. (الأعلام زركل</w:t>
      </w:r>
      <w:r w:rsidR="00382213">
        <w:rPr>
          <w:rtl/>
        </w:rPr>
        <w:t>ی</w:t>
      </w:r>
      <w:r>
        <w:rPr>
          <w:rtl/>
        </w:rPr>
        <w:t xml:space="preserve"> ج </w:t>
      </w:r>
      <w:r w:rsidR="00CA4164">
        <w:rPr>
          <w:rtl/>
        </w:rPr>
        <w:t>6</w:t>
      </w:r>
      <w:r>
        <w:rPr>
          <w:rtl/>
        </w:rPr>
        <w:t xml:space="preserve"> ص </w:t>
      </w:r>
      <w:r w:rsidR="00CA4164">
        <w:rPr>
          <w:rtl/>
        </w:rPr>
        <w:t>92</w:t>
      </w:r>
      <w:r>
        <w:rPr>
          <w:rtl/>
        </w:rPr>
        <w:t>).</w:t>
      </w:r>
    </w:p>
    <w:p w:rsidR="00B070AD" w:rsidRDefault="00CA4164" w:rsidP="00B070AD">
      <w:pPr>
        <w:pStyle w:val="libFootnote0"/>
        <w:rPr>
          <w:rtl/>
        </w:rPr>
      </w:pPr>
      <w:r>
        <w:rPr>
          <w:rtl/>
        </w:rPr>
        <w:t>(112)</w:t>
      </w:r>
      <w:r w:rsidR="00350C21">
        <w:rPr>
          <w:rtl/>
        </w:rPr>
        <w:t xml:space="preserve"> </w:t>
      </w:r>
      <w:r w:rsidR="00B070AD">
        <w:rPr>
          <w:rtl/>
        </w:rPr>
        <w:t xml:space="preserve">كامل مبرّد، ج </w:t>
      </w:r>
      <w:r>
        <w:rPr>
          <w:rtl/>
        </w:rPr>
        <w:t>2</w:t>
      </w:r>
      <w:r w:rsidR="00B070AD">
        <w:rPr>
          <w:rtl/>
        </w:rPr>
        <w:t xml:space="preserve"> ص </w:t>
      </w:r>
      <w:r>
        <w:rPr>
          <w:rtl/>
        </w:rPr>
        <w:t>152</w:t>
      </w:r>
      <w:r w:rsidR="00350C21">
        <w:rPr>
          <w:rtl/>
        </w:rPr>
        <w:t>.</w:t>
      </w:r>
      <w:r w:rsidR="00B070AD">
        <w:rPr>
          <w:rtl/>
        </w:rPr>
        <w:t xml:space="preserve"> اغان</w:t>
      </w:r>
      <w:r w:rsidR="00382213">
        <w:rPr>
          <w:rtl/>
        </w:rPr>
        <w:t>ی</w:t>
      </w:r>
      <w:r w:rsidR="00B070AD">
        <w:rPr>
          <w:rtl/>
        </w:rPr>
        <w:t xml:space="preserve"> چاپ ساس</w:t>
      </w:r>
      <w:r w:rsidR="00382213">
        <w:rPr>
          <w:rtl/>
        </w:rPr>
        <w:t>ی</w:t>
      </w:r>
      <w:r w:rsidR="00B070AD">
        <w:rPr>
          <w:rtl/>
        </w:rPr>
        <w:t xml:space="preserve">، ج </w:t>
      </w:r>
      <w:r>
        <w:rPr>
          <w:rtl/>
        </w:rPr>
        <w:t>7</w:t>
      </w:r>
      <w:r w:rsidR="00B070AD">
        <w:rPr>
          <w:rtl/>
        </w:rPr>
        <w:t xml:space="preserve"> ص </w:t>
      </w:r>
      <w:r>
        <w:rPr>
          <w:rtl/>
        </w:rPr>
        <w:t>10،</w:t>
      </w:r>
      <w:r w:rsidR="00B070AD">
        <w:rPr>
          <w:rtl/>
        </w:rPr>
        <w:t xml:space="preserve"> و تصوير تاريخ ابن عساكر در مجمع علم</w:t>
      </w:r>
      <w:r w:rsidR="00382213">
        <w:rPr>
          <w:rtl/>
        </w:rPr>
        <w:t>ی</w:t>
      </w:r>
      <w:r w:rsidR="00B070AD">
        <w:rPr>
          <w:rtl/>
        </w:rPr>
        <w:t xml:space="preserve"> اسلام</w:t>
      </w:r>
      <w:r w:rsidR="00382213">
        <w:rPr>
          <w:rtl/>
        </w:rPr>
        <w:t>ی</w:t>
      </w:r>
      <w:r w:rsidR="00B070AD">
        <w:rPr>
          <w:rtl/>
        </w:rPr>
        <w:t xml:space="preserve">، ج </w:t>
      </w:r>
      <w:r>
        <w:rPr>
          <w:rtl/>
        </w:rPr>
        <w:t>8</w:t>
      </w:r>
      <w:r w:rsidR="00B070AD">
        <w:rPr>
          <w:rtl/>
        </w:rPr>
        <w:t xml:space="preserve"> قسمت دوم ص </w:t>
      </w:r>
      <w:r>
        <w:rPr>
          <w:rtl/>
        </w:rPr>
        <w:t>310،</w:t>
      </w:r>
      <w:r w:rsidR="00B070AD">
        <w:rPr>
          <w:rtl/>
        </w:rPr>
        <w:t xml:space="preserve"> آ، ب.</w:t>
      </w:r>
    </w:p>
    <w:p w:rsidR="00B070AD" w:rsidRDefault="00B070AD" w:rsidP="00B070AD">
      <w:pPr>
        <w:pStyle w:val="libFootnote0"/>
        <w:rPr>
          <w:rtl/>
        </w:rPr>
      </w:pPr>
      <w:r>
        <w:rPr>
          <w:rtl/>
        </w:rPr>
        <w:t>و ابوالأسود، ظالم بن عمر دؤل</w:t>
      </w:r>
      <w:r w:rsidR="00382213">
        <w:rPr>
          <w:rtl/>
        </w:rPr>
        <w:t>ی</w:t>
      </w:r>
      <w:r>
        <w:rPr>
          <w:rtl/>
        </w:rPr>
        <w:t>، از فقها و بزرگان و شعرا و واضع علم نحو است. امام عل</w:t>
      </w:r>
      <w:r w:rsidR="00382213">
        <w:rPr>
          <w:rtl/>
        </w:rPr>
        <w:t>ی</w:t>
      </w:r>
      <w:r>
        <w:rPr>
          <w:rtl/>
        </w:rPr>
        <w:t>ع بخش</w:t>
      </w:r>
      <w:r w:rsidR="00382213">
        <w:rPr>
          <w:rtl/>
        </w:rPr>
        <w:t>ی</w:t>
      </w:r>
      <w:r>
        <w:rPr>
          <w:rtl/>
        </w:rPr>
        <w:t xml:space="preserve"> از علوم نحو را برا</w:t>
      </w:r>
      <w:r w:rsidR="00382213">
        <w:rPr>
          <w:rtl/>
        </w:rPr>
        <w:t>ی</w:t>
      </w:r>
      <w:r>
        <w:rPr>
          <w:rtl/>
        </w:rPr>
        <w:t xml:space="preserve"> او ترسيم فرمود و ابوالأسود آن را تدوين و تشريح نمود و عده ا</w:t>
      </w:r>
      <w:r w:rsidR="00382213">
        <w:rPr>
          <w:rtl/>
        </w:rPr>
        <w:t>ی</w:t>
      </w:r>
      <w:r>
        <w:rPr>
          <w:rtl/>
        </w:rPr>
        <w:t xml:space="preserve"> از او گرفتند. و نيز او اولين كس</w:t>
      </w:r>
      <w:r w:rsidR="00382213">
        <w:rPr>
          <w:rtl/>
        </w:rPr>
        <w:t>ی</w:t>
      </w:r>
      <w:r>
        <w:rPr>
          <w:rtl/>
        </w:rPr>
        <w:t xml:space="preserve"> بود كه قرآن كريم را نقطه گذار</w:t>
      </w:r>
      <w:r w:rsidR="00382213">
        <w:rPr>
          <w:rtl/>
        </w:rPr>
        <w:t>ی</w:t>
      </w:r>
      <w:r>
        <w:rPr>
          <w:rtl/>
        </w:rPr>
        <w:t xml:space="preserve"> كرد. با امام عل</w:t>
      </w:r>
      <w:r w:rsidR="00382213">
        <w:rPr>
          <w:rtl/>
        </w:rPr>
        <w:t>ی</w:t>
      </w:r>
      <w:r w:rsidRPr="00BA2DC6">
        <w:rPr>
          <w:rStyle w:val="libAlaemChar"/>
          <w:rtl/>
        </w:rPr>
        <w:t xml:space="preserve">عليه‌السلام </w:t>
      </w:r>
      <w:r>
        <w:rPr>
          <w:rtl/>
        </w:rPr>
        <w:t xml:space="preserve">در صفين حضور داشت و در سال </w:t>
      </w:r>
      <w:r w:rsidR="00CA4164">
        <w:rPr>
          <w:rtl/>
        </w:rPr>
        <w:t>69</w:t>
      </w:r>
      <w:r>
        <w:rPr>
          <w:rtl/>
        </w:rPr>
        <w:t xml:space="preserve"> هجر</w:t>
      </w:r>
      <w:r w:rsidR="00382213">
        <w:rPr>
          <w:rtl/>
        </w:rPr>
        <w:t>ی</w:t>
      </w:r>
      <w:r>
        <w:rPr>
          <w:rtl/>
        </w:rPr>
        <w:t xml:space="preserve"> در بصره وفات كرد. (الأعلام زركل</w:t>
      </w:r>
      <w:r w:rsidR="00382213">
        <w:rPr>
          <w:rtl/>
        </w:rPr>
        <w:t>ی</w:t>
      </w:r>
      <w:r>
        <w:rPr>
          <w:rtl/>
        </w:rPr>
        <w:t xml:space="preserve">، ج </w:t>
      </w:r>
      <w:r w:rsidR="00CA4164">
        <w:rPr>
          <w:rtl/>
        </w:rPr>
        <w:t>3</w:t>
      </w:r>
      <w:r>
        <w:rPr>
          <w:rtl/>
        </w:rPr>
        <w:t xml:space="preserve"> ص </w:t>
      </w:r>
      <w:r w:rsidR="00CA4164">
        <w:rPr>
          <w:rtl/>
        </w:rPr>
        <w:t>34</w:t>
      </w:r>
      <w:r>
        <w:rPr>
          <w:rtl/>
        </w:rPr>
        <w:t xml:space="preserve"> و عقدالفريد، چاپ مصر، ج </w:t>
      </w:r>
      <w:r w:rsidR="00CA4164">
        <w:rPr>
          <w:rtl/>
        </w:rPr>
        <w:t>3</w:t>
      </w:r>
      <w:r>
        <w:rPr>
          <w:rtl/>
        </w:rPr>
        <w:t xml:space="preserve"> ص </w:t>
      </w:r>
      <w:r w:rsidR="00CA4164">
        <w:rPr>
          <w:rtl/>
        </w:rPr>
        <w:t>211</w:t>
      </w:r>
      <w:r>
        <w:rPr>
          <w:rtl/>
        </w:rPr>
        <w:t>)</w:t>
      </w:r>
    </w:p>
    <w:p w:rsidR="00B070AD" w:rsidRDefault="00CA4164" w:rsidP="00B070AD">
      <w:pPr>
        <w:pStyle w:val="libFootnote0"/>
        <w:rPr>
          <w:rtl/>
        </w:rPr>
      </w:pPr>
      <w:r>
        <w:rPr>
          <w:rtl/>
        </w:rPr>
        <w:t>(113)</w:t>
      </w:r>
      <w:r w:rsidR="00350C21">
        <w:rPr>
          <w:rtl/>
        </w:rPr>
        <w:t xml:space="preserve"> </w:t>
      </w:r>
      <w:r w:rsidR="00B070AD">
        <w:rPr>
          <w:rtl/>
        </w:rPr>
        <w:t xml:space="preserve">كامل مبرّد، ج </w:t>
      </w:r>
      <w:r>
        <w:rPr>
          <w:rtl/>
        </w:rPr>
        <w:t>2</w:t>
      </w:r>
      <w:r w:rsidR="00B070AD">
        <w:rPr>
          <w:rtl/>
        </w:rPr>
        <w:t xml:space="preserve"> ص </w:t>
      </w:r>
      <w:r>
        <w:rPr>
          <w:rtl/>
        </w:rPr>
        <w:t>175</w:t>
      </w:r>
      <w:r w:rsidR="00350C21">
        <w:rPr>
          <w:rtl/>
        </w:rPr>
        <w:t>.</w:t>
      </w:r>
      <w:r w:rsidR="00B070AD">
        <w:rPr>
          <w:rtl/>
        </w:rPr>
        <w:t xml:space="preserve"> أغان</w:t>
      </w:r>
      <w:r w:rsidR="00382213">
        <w:rPr>
          <w:rtl/>
        </w:rPr>
        <w:t>ی</w:t>
      </w:r>
      <w:r w:rsidR="00B070AD">
        <w:rPr>
          <w:rtl/>
        </w:rPr>
        <w:t xml:space="preserve"> چاپ ساس</w:t>
      </w:r>
      <w:r w:rsidR="00382213">
        <w:rPr>
          <w:rtl/>
        </w:rPr>
        <w:t>ی</w:t>
      </w:r>
      <w:r w:rsidR="00B070AD">
        <w:rPr>
          <w:rtl/>
        </w:rPr>
        <w:t xml:space="preserve">، ج </w:t>
      </w:r>
      <w:r>
        <w:rPr>
          <w:rtl/>
        </w:rPr>
        <w:t>7</w:t>
      </w:r>
      <w:r w:rsidR="00B070AD">
        <w:rPr>
          <w:rtl/>
        </w:rPr>
        <w:t xml:space="preserve"> ص </w:t>
      </w:r>
      <w:r>
        <w:rPr>
          <w:rtl/>
        </w:rPr>
        <w:t>21</w:t>
      </w:r>
      <w:r w:rsidR="00350C21">
        <w:rPr>
          <w:rtl/>
        </w:rPr>
        <w:t>.</w:t>
      </w:r>
      <w:r w:rsidR="00B070AD">
        <w:rPr>
          <w:rtl/>
        </w:rPr>
        <w:t xml:space="preserve"> عقدالفريد، ج </w:t>
      </w:r>
      <w:r>
        <w:rPr>
          <w:rtl/>
        </w:rPr>
        <w:t>3</w:t>
      </w:r>
      <w:r w:rsidR="00B070AD">
        <w:rPr>
          <w:rtl/>
        </w:rPr>
        <w:t xml:space="preserve"> ص </w:t>
      </w:r>
      <w:r>
        <w:rPr>
          <w:rtl/>
        </w:rPr>
        <w:t>285،</w:t>
      </w:r>
      <w:r w:rsidR="00B070AD">
        <w:rPr>
          <w:rtl/>
        </w:rPr>
        <w:t xml:space="preserve"> و شرح نهج البلاغه ابن اب</w:t>
      </w:r>
      <w:r w:rsidR="00382213">
        <w:rPr>
          <w:rtl/>
        </w:rPr>
        <w:t>ی</w:t>
      </w:r>
      <w:r w:rsidR="00B070AD">
        <w:rPr>
          <w:rtl/>
        </w:rPr>
        <w:t xml:space="preserve"> الحديد، ج </w:t>
      </w:r>
      <w:r>
        <w:rPr>
          <w:rtl/>
        </w:rPr>
        <w:t>1</w:t>
      </w:r>
      <w:r w:rsidR="00B070AD">
        <w:rPr>
          <w:rtl/>
        </w:rPr>
        <w:t xml:space="preserve"> ص </w:t>
      </w:r>
      <w:r>
        <w:rPr>
          <w:rtl/>
        </w:rPr>
        <w:t>43</w:t>
      </w:r>
      <w:r w:rsidR="00B070AD">
        <w:rPr>
          <w:rtl/>
        </w:rPr>
        <w:t xml:space="preserve"> و چاپ تحقيق محمد ابوالفضل ابراهيم، </w:t>
      </w:r>
      <w:r>
        <w:rPr>
          <w:rtl/>
        </w:rPr>
        <w:t>1</w:t>
      </w:r>
      <w:r w:rsidR="00B070AD">
        <w:rPr>
          <w:rtl/>
        </w:rPr>
        <w:t>/</w:t>
      </w:r>
      <w:r>
        <w:rPr>
          <w:rtl/>
        </w:rPr>
        <w:t>132</w:t>
      </w:r>
      <w:r w:rsidR="00350C21">
        <w:rPr>
          <w:rtl/>
        </w:rPr>
        <w:t>.</w:t>
      </w:r>
      <w:r w:rsidR="00B070AD">
        <w:rPr>
          <w:rtl/>
        </w:rPr>
        <w:t xml:space="preserve"> و سيد حمير</w:t>
      </w:r>
      <w:r w:rsidR="00382213">
        <w:rPr>
          <w:rtl/>
        </w:rPr>
        <w:t>ی</w:t>
      </w:r>
      <w:r w:rsidR="00B070AD">
        <w:rPr>
          <w:rtl/>
        </w:rPr>
        <w:t xml:space="preserve">، اسماعيل </w:t>
      </w:r>
      <w:r w:rsidR="00B070AD">
        <w:rPr>
          <w:rtl/>
        </w:rPr>
        <w:lastRenderedPageBreak/>
        <w:t>بن محمد يك</w:t>
      </w:r>
      <w:r w:rsidR="00382213">
        <w:rPr>
          <w:rtl/>
        </w:rPr>
        <w:t>ی</w:t>
      </w:r>
      <w:r w:rsidR="00B070AD">
        <w:rPr>
          <w:rtl/>
        </w:rPr>
        <w:t xml:space="preserve"> از سه شاعر</w:t>
      </w:r>
      <w:r w:rsidR="00382213">
        <w:rPr>
          <w:rtl/>
        </w:rPr>
        <w:t>ی</w:t>
      </w:r>
      <w:r w:rsidR="00B070AD">
        <w:rPr>
          <w:rtl/>
        </w:rPr>
        <w:t xml:space="preserve"> كه در اسلام و جاهليت بيشترين اشعار را سروده اند. نزد خلفا</w:t>
      </w:r>
      <w:r w:rsidR="00382213">
        <w:rPr>
          <w:rtl/>
        </w:rPr>
        <w:t>ی</w:t>
      </w:r>
      <w:r w:rsidR="00B070AD">
        <w:rPr>
          <w:rtl/>
        </w:rPr>
        <w:t xml:space="preserve"> عباس</w:t>
      </w:r>
      <w:r w:rsidR="00382213">
        <w:rPr>
          <w:rtl/>
        </w:rPr>
        <w:t>ی</w:t>
      </w:r>
      <w:r w:rsidR="00B070AD">
        <w:rPr>
          <w:rtl/>
        </w:rPr>
        <w:t xml:space="preserve"> منصور و مهد</w:t>
      </w:r>
      <w:r w:rsidR="00382213">
        <w:rPr>
          <w:rtl/>
        </w:rPr>
        <w:t>ی</w:t>
      </w:r>
      <w:r w:rsidR="00B070AD">
        <w:rPr>
          <w:rtl/>
        </w:rPr>
        <w:t xml:space="preserve"> مقبول بود و در سال </w:t>
      </w:r>
      <w:r>
        <w:rPr>
          <w:rtl/>
        </w:rPr>
        <w:t>173</w:t>
      </w:r>
      <w:r w:rsidR="00B070AD">
        <w:rPr>
          <w:rtl/>
        </w:rPr>
        <w:t xml:space="preserve"> هجر</w:t>
      </w:r>
      <w:r w:rsidR="00382213">
        <w:rPr>
          <w:rtl/>
        </w:rPr>
        <w:t>ی</w:t>
      </w:r>
      <w:r w:rsidR="00B070AD">
        <w:rPr>
          <w:rtl/>
        </w:rPr>
        <w:t xml:space="preserve"> وفات كرد اعلام زركل</w:t>
      </w:r>
      <w:r w:rsidR="00382213">
        <w:rPr>
          <w:rtl/>
        </w:rPr>
        <w:t>ی</w:t>
      </w:r>
      <w:r w:rsidR="00B070AD">
        <w:rPr>
          <w:rtl/>
        </w:rPr>
        <w:t xml:space="preserve"> </w:t>
      </w:r>
      <w:r>
        <w:rPr>
          <w:rtl/>
        </w:rPr>
        <w:t>1</w:t>
      </w:r>
      <w:r w:rsidR="00B070AD">
        <w:rPr>
          <w:rtl/>
        </w:rPr>
        <w:t>/</w:t>
      </w:r>
      <w:r>
        <w:rPr>
          <w:rtl/>
        </w:rPr>
        <w:t>320</w:t>
      </w:r>
      <w:r w:rsidR="00B070AD">
        <w:rPr>
          <w:rtl/>
        </w:rPr>
        <w:t>.</w:t>
      </w:r>
    </w:p>
    <w:p w:rsidR="00B070AD" w:rsidRDefault="00CA4164" w:rsidP="00B070AD">
      <w:pPr>
        <w:pStyle w:val="libFootnote0"/>
        <w:rPr>
          <w:rtl/>
        </w:rPr>
      </w:pPr>
      <w:r>
        <w:rPr>
          <w:rtl/>
        </w:rPr>
        <w:t>(114)</w:t>
      </w:r>
      <w:r w:rsidR="00350C21">
        <w:rPr>
          <w:rtl/>
        </w:rPr>
        <w:t xml:space="preserve"> </w:t>
      </w:r>
      <w:r w:rsidR="00B070AD">
        <w:rPr>
          <w:rtl/>
        </w:rPr>
        <w:t>اغان</w:t>
      </w:r>
      <w:r w:rsidR="00382213">
        <w:rPr>
          <w:rtl/>
        </w:rPr>
        <w:t>ی</w:t>
      </w:r>
      <w:r w:rsidR="00B070AD">
        <w:rPr>
          <w:rtl/>
        </w:rPr>
        <w:t xml:space="preserve"> چاپ دار احياء التراث بيروت، ج </w:t>
      </w:r>
      <w:r>
        <w:rPr>
          <w:rtl/>
        </w:rPr>
        <w:t>7</w:t>
      </w:r>
      <w:r w:rsidR="00B070AD">
        <w:rPr>
          <w:rtl/>
        </w:rPr>
        <w:t xml:space="preserve"> ص </w:t>
      </w:r>
      <w:r>
        <w:rPr>
          <w:rtl/>
        </w:rPr>
        <w:t>178</w:t>
      </w:r>
      <w:r w:rsidR="00350C21">
        <w:rPr>
          <w:rtl/>
        </w:rPr>
        <w:t>.</w:t>
      </w:r>
    </w:p>
    <w:p w:rsidR="00B070AD" w:rsidRDefault="00CA4164" w:rsidP="00B070AD">
      <w:pPr>
        <w:pStyle w:val="libFootnote0"/>
        <w:rPr>
          <w:rtl/>
        </w:rPr>
      </w:pPr>
      <w:r>
        <w:rPr>
          <w:rtl/>
        </w:rPr>
        <w:t>(115)</w:t>
      </w:r>
      <w:r w:rsidR="00350C21">
        <w:rPr>
          <w:rtl/>
        </w:rPr>
        <w:t xml:space="preserve"> </w:t>
      </w:r>
      <w:r w:rsidR="00B070AD">
        <w:rPr>
          <w:rtl/>
        </w:rPr>
        <w:t>ديوان شافع</w:t>
      </w:r>
      <w:r w:rsidR="00382213">
        <w:rPr>
          <w:rtl/>
        </w:rPr>
        <w:t>ی</w:t>
      </w:r>
      <w:r w:rsidR="00B070AD">
        <w:rPr>
          <w:rtl/>
        </w:rPr>
        <w:t xml:space="preserve"> چاپ بيروت </w:t>
      </w:r>
      <w:r>
        <w:rPr>
          <w:rtl/>
        </w:rPr>
        <w:t>1403</w:t>
      </w:r>
      <w:r w:rsidR="00B070AD">
        <w:rPr>
          <w:rtl/>
        </w:rPr>
        <w:t xml:space="preserve"> ه ص </w:t>
      </w:r>
      <w:r>
        <w:rPr>
          <w:rtl/>
        </w:rPr>
        <w:t>35</w:t>
      </w:r>
      <w:r w:rsidR="00350C21">
        <w:rPr>
          <w:rtl/>
        </w:rPr>
        <w:t>.</w:t>
      </w:r>
    </w:p>
    <w:p w:rsidR="00B070AD" w:rsidRDefault="00CA4164" w:rsidP="00B070AD">
      <w:pPr>
        <w:pStyle w:val="libFootnote0"/>
        <w:rPr>
          <w:rtl/>
        </w:rPr>
      </w:pPr>
      <w:r>
        <w:rPr>
          <w:rtl/>
        </w:rPr>
        <w:t>(116)</w:t>
      </w:r>
      <w:r w:rsidR="00350C21">
        <w:rPr>
          <w:rtl/>
        </w:rPr>
        <w:t xml:space="preserve"> </w:t>
      </w:r>
      <w:r w:rsidR="00B070AD">
        <w:rPr>
          <w:rtl/>
        </w:rPr>
        <w:t>لكن</w:t>
      </w:r>
      <w:r w:rsidR="00382213">
        <w:rPr>
          <w:rtl/>
        </w:rPr>
        <w:t>ی</w:t>
      </w:r>
      <w:r w:rsidR="00B070AD">
        <w:rPr>
          <w:rtl/>
        </w:rPr>
        <w:t xml:space="preserve"> و الالقاب، ج </w:t>
      </w:r>
      <w:r>
        <w:rPr>
          <w:rtl/>
        </w:rPr>
        <w:t>1</w:t>
      </w:r>
      <w:r w:rsidR="00B070AD">
        <w:rPr>
          <w:rtl/>
        </w:rPr>
        <w:t xml:space="preserve"> ص </w:t>
      </w:r>
      <w:r>
        <w:rPr>
          <w:rtl/>
        </w:rPr>
        <w:t>274</w:t>
      </w:r>
      <w:r w:rsidR="00350C21">
        <w:rPr>
          <w:rtl/>
        </w:rPr>
        <w:t>.</w:t>
      </w:r>
      <w:r w:rsidR="00B070AD">
        <w:rPr>
          <w:rtl/>
        </w:rPr>
        <w:t xml:space="preserve"> و ابن دريد، ابوبكر محمدبن حسن ازد</w:t>
      </w:r>
      <w:r w:rsidR="00382213">
        <w:rPr>
          <w:rtl/>
        </w:rPr>
        <w:t>ی</w:t>
      </w:r>
      <w:r w:rsidR="00B070AD">
        <w:rPr>
          <w:rtl/>
        </w:rPr>
        <w:t xml:space="preserve"> بصر</w:t>
      </w:r>
      <w:r w:rsidR="00382213">
        <w:rPr>
          <w:rtl/>
        </w:rPr>
        <w:t>ی</w:t>
      </w:r>
      <w:r w:rsidR="00B070AD">
        <w:rPr>
          <w:rtl/>
        </w:rPr>
        <w:t>، شاعر نحو</w:t>
      </w:r>
      <w:r w:rsidR="00382213">
        <w:rPr>
          <w:rtl/>
        </w:rPr>
        <w:t>ی</w:t>
      </w:r>
      <w:r w:rsidR="00B070AD">
        <w:rPr>
          <w:rtl/>
        </w:rPr>
        <w:t xml:space="preserve"> لغو</w:t>
      </w:r>
      <w:r w:rsidR="00382213">
        <w:rPr>
          <w:rtl/>
        </w:rPr>
        <w:t>ی</w:t>
      </w:r>
      <w:r w:rsidR="00B070AD">
        <w:rPr>
          <w:rtl/>
        </w:rPr>
        <w:t xml:space="preserve"> متوفا</w:t>
      </w:r>
      <w:r w:rsidR="00382213">
        <w:rPr>
          <w:rtl/>
        </w:rPr>
        <w:t>ی</w:t>
      </w:r>
      <w:r w:rsidR="00B070AD">
        <w:rPr>
          <w:rtl/>
        </w:rPr>
        <w:t xml:space="preserve"> </w:t>
      </w:r>
      <w:r>
        <w:rPr>
          <w:rtl/>
        </w:rPr>
        <w:t>321</w:t>
      </w:r>
      <w:r w:rsidR="00B070AD">
        <w:rPr>
          <w:rtl/>
        </w:rPr>
        <w:t xml:space="preserve"> ه كه از جمله تأليفات او كتاب «الجمهرة» است.</w:t>
      </w:r>
    </w:p>
    <w:p w:rsidR="00B070AD" w:rsidRDefault="00CA4164" w:rsidP="00B070AD">
      <w:pPr>
        <w:pStyle w:val="libFootnote0"/>
        <w:rPr>
          <w:rtl/>
        </w:rPr>
      </w:pPr>
      <w:r>
        <w:rPr>
          <w:rtl/>
        </w:rPr>
        <w:t>(117)</w:t>
      </w:r>
      <w:r w:rsidR="00350C21">
        <w:rPr>
          <w:rtl/>
        </w:rPr>
        <w:t xml:space="preserve"> </w:t>
      </w:r>
      <w:r w:rsidR="00B070AD">
        <w:rPr>
          <w:rtl/>
        </w:rPr>
        <w:t>ديوان متنب</w:t>
      </w:r>
      <w:r w:rsidR="00382213">
        <w:rPr>
          <w:rtl/>
        </w:rPr>
        <w:t>ی</w:t>
      </w:r>
      <w:r w:rsidR="00B070AD">
        <w:rPr>
          <w:rtl/>
        </w:rPr>
        <w:t xml:space="preserve">، تحقيق فريد رخ چاپ برلين </w:t>
      </w:r>
      <w:r>
        <w:rPr>
          <w:rtl/>
        </w:rPr>
        <w:t>1861</w:t>
      </w:r>
      <w:r w:rsidR="00B070AD">
        <w:rPr>
          <w:rtl/>
        </w:rPr>
        <w:t xml:space="preserve"> م، ص </w:t>
      </w:r>
      <w:r>
        <w:rPr>
          <w:rtl/>
        </w:rPr>
        <w:t>856</w:t>
      </w:r>
      <w:r w:rsidR="00350C21">
        <w:rPr>
          <w:rtl/>
        </w:rPr>
        <w:t>.</w:t>
      </w:r>
    </w:p>
    <w:p w:rsidR="00B070AD" w:rsidRDefault="00CA4164" w:rsidP="00B070AD">
      <w:pPr>
        <w:pStyle w:val="libFootnote0"/>
        <w:rPr>
          <w:rtl/>
        </w:rPr>
      </w:pPr>
      <w:r>
        <w:rPr>
          <w:rtl/>
        </w:rPr>
        <w:t>(118)</w:t>
      </w:r>
      <w:r w:rsidR="00350C21">
        <w:rPr>
          <w:rtl/>
        </w:rPr>
        <w:t xml:space="preserve"> </w:t>
      </w:r>
      <w:r w:rsidR="00B070AD">
        <w:rPr>
          <w:rtl/>
        </w:rPr>
        <w:t xml:space="preserve">همان، ص </w:t>
      </w:r>
      <w:r>
        <w:rPr>
          <w:rtl/>
        </w:rPr>
        <w:t>333</w:t>
      </w:r>
      <w:r w:rsidR="00350C21">
        <w:rPr>
          <w:rtl/>
        </w:rPr>
        <w:t>.</w:t>
      </w:r>
    </w:p>
    <w:p w:rsidR="00B070AD" w:rsidRDefault="00CA4164" w:rsidP="00B070AD">
      <w:pPr>
        <w:pStyle w:val="libFootnote0"/>
        <w:rPr>
          <w:rtl/>
        </w:rPr>
      </w:pPr>
      <w:r>
        <w:rPr>
          <w:rtl/>
        </w:rPr>
        <w:t>(119)</w:t>
      </w:r>
      <w:r w:rsidR="00350C21">
        <w:rPr>
          <w:rtl/>
        </w:rPr>
        <w:t xml:space="preserve"> </w:t>
      </w:r>
      <w:r w:rsidR="00B070AD">
        <w:rPr>
          <w:rtl/>
        </w:rPr>
        <w:t xml:space="preserve">فرائد السمطين، مقدمه، ص </w:t>
      </w:r>
      <w:r>
        <w:rPr>
          <w:rtl/>
        </w:rPr>
        <w:t>2</w:t>
      </w:r>
      <w:r w:rsidR="00B070AD">
        <w:rPr>
          <w:rtl/>
        </w:rPr>
        <w:t xml:space="preserve"> ب، خط</w:t>
      </w:r>
      <w:r w:rsidR="00382213">
        <w:rPr>
          <w:rtl/>
        </w:rPr>
        <w:t>ی</w:t>
      </w:r>
      <w:r w:rsidR="00B070AD">
        <w:rPr>
          <w:rtl/>
        </w:rPr>
        <w:t xml:space="preserve"> كتابخانه مركز</w:t>
      </w:r>
      <w:r w:rsidR="00382213">
        <w:rPr>
          <w:rtl/>
        </w:rPr>
        <w:t>ی</w:t>
      </w:r>
      <w:r w:rsidR="00B070AD">
        <w:rPr>
          <w:rtl/>
        </w:rPr>
        <w:t xml:space="preserve"> دانشگاه تهران به شماره </w:t>
      </w:r>
      <w:r>
        <w:rPr>
          <w:rtl/>
        </w:rPr>
        <w:t>1690</w:t>
      </w:r>
      <w:r w:rsidR="00B070AD">
        <w:rPr>
          <w:rtl/>
        </w:rPr>
        <w:t>/</w:t>
      </w:r>
      <w:r>
        <w:rPr>
          <w:rtl/>
        </w:rPr>
        <w:t>1164</w:t>
      </w:r>
      <w:r w:rsidR="00B070AD">
        <w:rPr>
          <w:rtl/>
        </w:rPr>
        <w:t>.</w:t>
      </w:r>
    </w:p>
    <w:p w:rsidR="00B070AD" w:rsidRDefault="00CA4164" w:rsidP="00B070AD">
      <w:pPr>
        <w:pStyle w:val="libFootnote0"/>
        <w:rPr>
          <w:rtl/>
        </w:rPr>
      </w:pPr>
      <w:r>
        <w:rPr>
          <w:rtl/>
        </w:rPr>
        <w:t>(120)</w:t>
      </w:r>
      <w:r w:rsidR="00350C21">
        <w:rPr>
          <w:rtl/>
        </w:rPr>
        <w:t xml:space="preserve"> </w:t>
      </w:r>
      <w:r w:rsidR="00B070AD">
        <w:rPr>
          <w:rtl/>
        </w:rPr>
        <w:t xml:space="preserve">همان، ص </w:t>
      </w:r>
      <w:r>
        <w:rPr>
          <w:rtl/>
        </w:rPr>
        <w:t>7</w:t>
      </w:r>
      <w:r w:rsidR="00B070AD">
        <w:rPr>
          <w:rtl/>
        </w:rPr>
        <w:t xml:space="preserve"> ب.</w:t>
      </w:r>
    </w:p>
    <w:p w:rsidR="00B070AD" w:rsidRDefault="00B070AD" w:rsidP="00B070AD">
      <w:pPr>
        <w:pStyle w:val="libNormal"/>
        <w:rPr>
          <w:rtl/>
          <w:lang w:bidi="fa-IR"/>
        </w:rPr>
      </w:pPr>
      <w:r>
        <w:rPr>
          <w:rtl/>
          <w:lang w:bidi="fa-IR"/>
        </w:rPr>
        <w:br w:type="page"/>
      </w:r>
    </w:p>
    <w:p w:rsidR="00B070AD" w:rsidRDefault="00B070AD" w:rsidP="00B070AD">
      <w:pPr>
        <w:pStyle w:val="Heading2"/>
        <w:rPr>
          <w:rtl/>
        </w:rPr>
      </w:pPr>
      <w:bookmarkStart w:id="24" w:name="_Toc480974708"/>
      <w:bookmarkStart w:id="25" w:name="_Toc518997335"/>
      <w:r>
        <w:rPr>
          <w:rtl/>
        </w:rPr>
        <w:t>مكتب خلفا اخبار</w:t>
      </w:r>
      <w:bookmarkEnd w:id="24"/>
      <w:bookmarkEnd w:id="25"/>
    </w:p>
    <w:p w:rsidR="00B070AD" w:rsidRDefault="00B070AD" w:rsidP="00B070AD">
      <w:pPr>
        <w:pStyle w:val="libNormal"/>
        <w:rPr>
          <w:rtl/>
        </w:rPr>
      </w:pPr>
      <w:r>
        <w:rPr>
          <w:rtl/>
        </w:rPr>
        <w:t xml:space="preserve"> «وصيت» را كتمان، و منتشر شده ها</w:t>
      </w:r>
      <w:r w:rsidR="00382213">
        <w:rPr>
          <w:rtl/>
        </w:rPr>
        <w:t>ی</w:t>
      </w:r>
      <w:r>
        <w:rPr>
          <w:rtl/>
        </w:rPr>
        <w:t xml:space="preserve"> آن را تأويل و توجيه م</w:t>
      </w:r>
      <w:r w:rsidR="00382213">
        <w:rPr>
          <w:rtl/>
        </w:rPr>
        <w:t>ی</w:t>
      </w:r>
      <w:r>
        <w:rPr>
          <w:rtl/>
        </w:rPr>
        <w:t xml:space="preserve"> كند</w:t>
      </w:r>
    </w:p>
    <w:p w:rsidR="00B070AD" w:rsidRDefault="00B070AD" w:rsidP="00B070AD">
      <w:pPr>
        <w:pStyle w:val="libNormal"/>
        <w:rPr>
          <w:rtl/>
        </w:rPr>
      </w:pPr>
      <w:r>
        <w:rPr>
          <w:rtl/>
        </w:rPr>
        <w:t>اولين كس</w:t>
      </w:r>
      <w:r w:rsidR="00382213">
        <w:rPr>
          <w:rtl/>
        </w:rPr>
        <w:t>ی</w:t>
      </w:r>
      <w:r>
        <w:rPr>
          <w:rtl/>
        </w:rPr>
        <w:t xml:space="preserve"> كه موضوع «وصيت» را مورد انكار قرار داد «امّ المؤمنين عايشه» بود؛ ول</w:t>
      </w:r>
      <w:r w:rsidR="00382213">
        <w:rPr>
          <w:rtl/>
        </w:rPr>
        <w:t>ی</w:t>
      </w:r>
      <w:r>
        <w:rPr>
          <w:rtl/>
        </w:rPr>
        <w:t xml:space="preserve"> حديث او در انكار وصيت دلالت بر آن دارد كه عنوان «وص</w:t>
      </w:r>
      <w:r w:rsidR="00382213">
        <w:rPr>
          <w:rtl/>
        </w:rPr>
        <w:t>ی</w:t>
      </w:r>
      <w:r>
        <w:rPr>
          <w:rtl/>
        </w:rPr>
        <w:t>» برا</w:t>
      </w:r>
      <w:r w:rsidR="00382213">
        <w:rPr>
          <w:rtl/>
        </w:rPr>
        <w:t>ی</w:t>
      </w:r>
      <w:r>
        <w:rPr>
          <w:rtl/>
        </w:rPr>
        <w:t xml:space="preserve"> امام عل</w:t>
      </w:r>
      <w:r w:rsidR="00382213">
        <w:rPr>
          <w:rtl/>
        </w:rPr>
        <w:t>ی</w:t>
      </w:r>
      <w:r w:rsidRPr="00BA2DC6">
        <w:rPr>
          <w:rStyle w:val="libAlaemChar"/>
          <w:rtl/>
        </w:rPr>
        <w:t xml:space="preserve">عليه‌السلام </w:t>
      </w:r>
      <w:r>
        <w:rPr>
          <w:rtl/>
        </w:rPr>
        <w:t>در عصر او چنانكه م</w:t>
      </w:r>
      <w:r w:rsidR="00382213">
        <w:rPr>
          <w:rtl/>
        </w:rPr>
        <w:t>ی</w:t>
      </w:r>
      <w:r>
        <w:rPr>
          <w:rtl/>
        </w:rPr>
        <w:t xml:space="preserve"> آيد مشهور بوده است:</w:t>
      </w:r>
    </w:p>
    <w:p w:rsidR="00B070AD" w:rsidRDefault="00B070AD" w:rsidP="00B070AD">
      <w:pPr>
        <w:pStyle w:val="libNormal"/>
        <w:rPr>
          <w:rtl/>
        </w:rPr>
      </w:pPr>
      <w:r>
        <w:rPr>
          <w:rtl/>
        </w:rPr>
        <w:t>حديث عايشه دليل ثبوت وصايت عل</w:t>
      </w:r>
      <w:r w:rsidR="00382213">
        <w:rPr>
          <w:rtl/>
        </w:rPr>
        <w:t>ی</w:t>
      </w:r>
      <w:r w:rsidRPr="00BA2DC6">
        <w:rPr>
          <w:rStyle w:val="libAlaemChar"/>
          <w:rtl/>
        </w:rPr>
        <w:t xml:space="preserve">عليه‌السلام </w:t>
      </w:r>
      <w:r>
        <w:rPr>
          <w:rtl/>
        </w:rPr>
        <w:t>است</w:t>
      </w:r>
    </w:p>
    <w:p w:rsidR="00B070AD" w:rsidRDefault="00B070AD" w:rsidP="00B070AD">
      <w:pPr>
        <w:pStyle w:val="libNormal"/>
        <w:rPr>
          <w:rtl/>
        </w:rPr>
      </w:pPr>
      <w:r>
        <w:rPr>
          <w:rtl/>
        </w:rPr>
        <w:t>از جمله دلايل شهرت امام عل</w:t>
      </w:r>
      <w:r w:rsidR="00382213">
        <w:rPr>
          <w:rtl/>
        </w:rPr>
        <w:t>ی</w:t>
      </w:r>
      <w:r w:rsidRPr="00BA2DC6">
        <w:rPr>
          <w:rStyle w:val="libAlaemChar"/>
          <w:rtl/>
        </w:rPr>
        <w:t xml:space="preserve">عليه‌السلام </w:t>
      </w:r>
      <w:r>
        <w:rPr>
          <w:rtl/>
        </w:rPr>
        <w:t>به لقب «وص</w:t>
      </w:r>
      <w:r w:rsidR="00382213">
        <w:rPr>
          <w:rtl/>
        </w:rPr>
        <w:t>ی</w:t>
      </w:r>
      <w:r>
        <w:rPr>
          <w:rtl/>
        </w:rPr>
        <w:t xml:space="preserve">ّ رسول اللّه </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در ميان صحابه اضافه بر آنچه آورديم روايت «امّ المؤمنين عايشه» در صحيح مسلم است كه گويد:</w:t>
      </w:r>
    </w:p>
    <w:p w:rsidR="00B070AD" w:rsidRDefault="00B070AD" w:rsidP="00B070AD">
      <w:pPr>
        <w:pStyle w:val="libNormal"/>
        <w:rPr>
          <w:rtl/>
        </w:rPr>
      </w:pPr>
      <w:r>
        <w:rPr>
          <w:rtl/>
        </w:rPr>
        <w:t>«نزد عايشه گفتند كه عل</w:t>
      </w:r>
      <w:r w:rsidR="00382213">
        <w:rPr>
          <w:rtl/>
        </w:rPr>
        <w:t>ی</w:t>
      </w:r>
      <w:r>
        <w:rPr>
          <w:rtl/>
        </w:rPr>
        <w:t xml:space="preserve"> «وص</w:t>
      </w:r>
      <w:r w:rsidR="00382213">
        <w:rPr>
          <w:rtl/>
        </w:rPr>
        <w:t>ی</w:t>
      </w:r>
      <w:r>
        <w:rPr>
          <w:rtl/>
        </w:rPr>
        <w:t>» است. او گفت: «چه وقت به عل</w:t>
      </w:r>
      <w:r w:rsidR="00382213">
        <w:rPr>
          <w:rtl/>
        </w:rPr>
        <w:t>ی</w:t>
      </w:r>
      <w:r>
        <w:rPr>
          <w:rtl/>
        </w:rPr>
        <w:t xml:space="preserve"> وصيت كرد در حال</w:t>
      </w:r>
      <w:r w:rsidR="00382213">
        <w:rPr>
          <w:rtl/>
        </w:rPr>
        <w:t>ی</w:t>
      </w:r>
      <w:r>
        <w:rPr>
          <w:rtl/>
        </w:rPr>
        <w:t xml:space="preserve"> كه من او را به سينه ام تكيه داده بودم يا گفت: در دامنم بود و طشت خواست و در دامان من ب</w:t>
      </w:r>
      <w:r w:rsidR="00382213">
        <w:rPr>
          <w:rtl/>
        </w:rPr>
        <w:t>ی</w:t>
      </w:r>
      <w:r>
        <w:rPr>
          <w:rtl/>
        </w:rPr>
        <w:t xml:space="preserve"> حال شد، بگونه ا</w:t>
      </w:r>
      <w:r w:rsidR="00382213">
        <w:rPr>
          <w:rtl/>
        </w:rPr>
        <w:t>ی</w:t>
      </w:r>
      <w:r>
        <w:rPr>
          <w:rtl/>
        </w:rPr>
        <w:t xml:space="preserve"> كه متوجه فوت او نشدم؛ پس چه وقت به او وصيت كرد؟!». </w:t>
      </w:r>
      <w:r w:rsidR="00CA4164">
        <w:rPr>
          <w:rStyle w:val="libFootnotenumChar"/>
          <w:rtl/>
        </w:rPr>
        <w:t>(121)</w:t>
      </w:r>
    </w:p>
    <w:p w:rsidR="00B070AD" w:rsidRDefault="00B070AD" w:rsidP="00B070AD">
      <w:pPr>
        <w:pStyle w:val="libNormal"/>
        <w:rPr>
          <w:rtl/>
        </w:rPr>
      </w:pPr>
      <w:r>
        <w:rPr>
          <w:rtl/>
        </w:rPr>
        <w:t>ام المؤمنين عايشه برا</w:t>
      </w:r>
      <w:r w:rsidR="00382213">
        <w:rPr>
          <w:rtl/>
        </w:rPr>
        <w:t>ی</w:t>
      </w:r>
      <w:r>
        <w:rPr>
          <w:rtl/>
        </w:rPr>
        <w:t xml:space="preserve"> جنگ با امام عل</w:t>
      </w:r>
      <w:r w:rsidR="00382213">
        <w:rPr>
          <w:rtl/>
        </w:rPr>
        <w:t>ی</w:t>
      </w:r>
      <w:r w:rsidRPr="00BA2DC6">
        <w:rPr>
          <w:rStyle w:val="libAlaemChar"/>
          <w:rtl/>
        </w:rPr>
        <w:t xml:space="preserve">عليه‌السلام </w:t>
      </w:r>
      <w:r>
        <w:rPr>
          <w:rtl/>
        </w:rPr>
        <w:t>نيازمند بسيج مردم بود و هر چه را كه در اين راه مفيد م</w:t>
      </w:r>
      <w:r w:rsidR="00382213">
        <w:rPr>
          <w:rtl/>
        </w:rPr>
        <w:t>ی</w:t>
      </w:r>
      <w:r>
        <w:rPr>
          <w:rtl/>
        </w:rPr>
        <w:t xml:space="preserve"> دانست بيان م</w:t>
      </w:r>
      <w:r w:rsidR="00382213">
        <w:rPr>
          <w:rtl/>
        </w:rPr>
        <w:t>ی</w:t>
      </w:r>
      <w:r>
        <w:rPr>
          <w:rtl/>
        </w:rPr>
        <w:t xml:space="preserve"> داشت؛ چنانكه اين گفتگو نيز ابتدا به ساكن و بدون مقدمه نبوده، بلكه مشابه نوع</w:t>
      </w:r>
      <w:r w:rsidR="00382213">
        <w:rPr>
          <w:rtl/>
        </w:rPr>
        <w:t>ی</w:t>
      </w:r>
      <w:r>
        <w:rPr>
          <w:rtl/>
        </w:rPr>
        <w:t xml:space="preserve"> استدلال است و نشان م</w:t>
      </w:r>
      <w:r w:rsidR="00382213">
        <w:rPr>
          <w:rtl/>
        </w:rPr>
        <w:t>ی</w:t>
      </w:r>
      <w:r>
        <w:rPr>
          <w:rtl/>
        </w:rPr>
        <w:t xml:space="preserve"> دهد كه عنوان «وص</w:t>
      </w:r>
      <w:r w:rsidR="00382213">
        <w:rPr>
          <w:rtl/>
        </w:rPr>
        <w:t>ی</w:t>
      </w:r>
      <w:r>
        <w:rPr>
          <w:rtl/>
        </w:rPr>
        <w:t>» پيامبر برا</w:t>
      </w:r>
      <w:r w:rsidR="00382213">
        <w:rPr>
          <w:rtl/>
        </w:rPr>
        <w:t>ی</w:t>
      </w:r>
      <w:r>
        <w:rPr>
          <w:rtl/>
        </w:rPr>
        <w:t xml:space="preserve"> امام عل</w:t>
      </w:r>
      <w:r w:rsidR="00382213">
        <w:rPr>
          <w:rtl/>
        </w:rPr>
        <w:t>ی</w:t>
      </w:r>
      <w:r w:rsidRPr="00BA2DC6">
        <w:rPr>
          <w:rStyle w:val="libAlaemChar"/>
          <w:rtl/>
        </w:rPr>
        <w:t xml:space="preserve">عليه‌السلام </w:t>
      </w:r>
      <w:r>
        <w:rPr>
          <w:rtl/>
        </w:rPr>
        <w:t>امر</w:t>
      </w:r>
      <w:r w:rsidR="00382213">
        <w:rPr>
          <w:rtl/>
        </w:rPr>
        <w:t>ی</w:t>
      </w:r>
      <w:r>
        <w:rPr>
          <w:rtl/>
        </w:rPr>
        <w:t xml:space="preserve"> مسلم و مشهور بوده است و اين موضع گير</w:t>
      </w:r>
      <w:r w:rsidR="00382213">
        <w:rPr>
          <w:rtl/>
        </w:rPr>
        <w:t>ی</w:t>
      </w:r>
      <w:r>
        <w:rPr>
          <w:rtl/>
        </w:rPr>
        <w:t xml:space="preserve"> او متناسب با آن واقعيت تاريخ</w:t>
      </w:r>
      <w:r w:rsidR="00382213">
        <w:rPr>
          <w:rtl/>
        </w:rPr>
        <w:t>ی</w:t>
      </w:r>
      <w:r>
        <w:rPr>
          <w:rtl/>
        </w:rPr>
        <w:t xml:space="preserve"> است.و نيز، متناسب با موضعگيريها</w:t>
      </w:r>
      <w:r w:rsidR="00382213">
        <w:rPr>
          <w:rtl/>
        </w:rPr>
        <w:t>ی</w:t>
      </w:r>
      <w:r>
        <w:rPr>
          <w:rtl/>
        </w:rPr>
        <w:t xml:space="preserve"> ديگر او در مقابله با امام عل</w:t>
      </w:r>
      <w:r w:rsidR="00382213">
        <w:rPr>
          <w:rtl/>
        </w:rPr>
        <w:t>ی</w:t>
      </w:r>
      <w:r w:rsidRPr="00BA2DC6">
        <w:rPr>
          <w:rStyle w:val="libAlaemChar"/>
          <w:rtl/>
        </w:rPr>
        <w:t xml:space="preserve">عليه‌السلام </w:t>
      </w:r>
      <w:r>
        <w:rPr>
          <w:rtl/>
        </w:rPr>
        <w:t>م</w:t>
      </w:r>
      <w:r w:rsidR="00382213">
        <w:rPr>
          <w:rtl/>
        </w:rPr>
        <w:t>ی</w:t>
      </w:r>
      <w:r>
        <w:rPr>
          <w:rtl/>
        </w:rPr>
        <w:t xml:space="preserve"> باشد. چنانكه ابن سعد نيز از عايشه روايت كند كه درباره بيمار</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گفت:</w:t>
      </w:r>
    </w:p>
    <w:p w:rsidR="00B070AD" w:rsidRDefault="00B070AD" w:rsidP="00B070AD">
      <w:pPr>
        <w:pStyle w:val="libNormal"/>
        <w:rPr>
          <w:rtl/>
        </w:rPr>
      </w:pPr>
      <w:r>
        <w:rPr>
          <w:rtl/>
        </w:rPr>
        <w:t>«پيامبر در حال</w:t>
      </w:r>
      <w:r w:rsidR="00382213">
        <w:rPr>
          <w:rtl/>
        </w:rPr>
        <w:t>ی</w:t>
      </w:r>
      <w:r>
        <w:rPr>
          <w:rtl/>
        </w:rPr>
        <w:t xml:space="preserve"> كه پاهايش بر زمين كشيده م</w:t>
      </w:r>
      <w:r w:rsidR="00382213">
        <w:rPr>
          <w:rtl/>
        </w:rPr>
        <w:t>ی</w:t>
      </w:r>
      <w:r>
        <w:rPr>
          <w:rtl/>
        </w:rPr>
        <w:t xml:space="preserve"> شد، در ميان دو مرد: ابن عباس يعن</w:t>
      </w:r>
      <w:r w:rsidR="00382213">
        <w:rPr>
          <w:rtl/>
        </w:rPr>
        <w:t>ی</w:t>
      </w:r>
      <w:r>
        <w:rPr>
          <w:rtl/>
        </w:rPr>
        <w:t xml:space="preserve"> فضل و مرد</w:t>
      </w:r>
      <w:r w:rsidR="00382213">
        <w:rPr>
          <w:rtl/>
        </w:rPr>
        <w:t>ی</w:t>
      </w:r>
      <w:r>
        <w:rPr>
          <w:rtl/>
        </w:rPr>
        <w:t xml:space="preserve"> ديگر، بيرون آمد» عبيداللّه</w:t>
      </w:r>
      <w:r w:rsidR="00350C21">
        <w:rPr>
          <w:rtl/>
        </w:rPr>
        <w:t xml:space="preserve"> </w:t>
      </w:r>
      <w:r>
        <w:rPr>
          <w:rtl/>
        </w:rPr>
        <w:t xml:space="preserve">گويد: آنچه گفت به ابن عباس گفتم و او گفت: </w:t>
      </w:r>
      <w:r>
        <w:rPr>
          <w:rtl/>
        </w:rPr>
        <w:lastRenderedPageBreak/>
        <w:t>«آيا م</w:t>
      </w:r>
      <w:r w:rsidR="00382213">
        <w:rPr>
          <w:rtl/>
        </w:rPr>
        <w:t>ی</w:t>
      </w:r>
      <w:r>
        <w:rPr>
          <w:rtl/>
        </w:rPr>
        <w:t xml:space="preserve"> دان</w:t>
      </w:r>
      <w:r w:rsidR="00382213">
        <w:rPr>
          <w:rtl/>
        </w:rPr>
        <w:t>ی</w:t>
      </w:r>
      <w:r>
        <w:rPr>
          <w:rtl/>
        </w:rPr>
        <w:t xml:space="preserve"> آن مرد ديگر</w:t>
      </w:r>
      <w:r w:rsidR="00382213">
        <w:rPr>
          <w:rtl/>
        </w:rPr>
        <w:t>ی</w:t>
      </w:r>
      <w:r>
        <w:rPr>
          <w:rtl/>
        </w:rPr>
        <w:t xml:space="preserve"> كه عايشه نام نبرد كيست؟» گفتم: نه، ابن عباس گفت: «او عل</w:t>
      </w:r>
      <w:r w:rsidR="00382213">
        <w:rPr>
          <w:rtl/>
        </w:rPr>
        <w:t>ی</w:t>
      </w:r>
      <w:r>
        <w:rPr>
          <w:rtl/>
        </w:rPr>
        <w:t xml:space="preserve"> بود كه جان عايشه از بيان هرگونه فضيلت</w:t>
      </w:r>
      <w:r w:rsidR="00382213">
        <w:rPr>
          <w:rtl/>
        </w:rPr>
        <w:t>ی</w:t>
      </w:r>
      <w:r>
        <w:rPr>
          <w:rtl/>
        </w:rPr>
        <w:t xml:space="preserve"> برا</w:t>
      </w:r>
      <w:r w:rsidR="00382213">
        <w:rPr>
          <w:rtl/>
        </w:rPr>
        <w:t>ی</w:t>
      </w:r>
      <w:r>
        <w:rPr>
          <w:rtl/>
        </w:rPr>
        <w:t xml:space="preserve"> او ناخرسند است!» </w:t>
      </w:r>
      <w:r w:rsidR="00CA4164">
        <w:rPr>
          <w:rStyle w:val="libFootnotenumChar"/>
          <w:rtl/>
        </w:rPr>
        <w:t>(122)</w:t>
      </w:r>
    </w:p>
    <w:p w:rsidR="00B070AD" w:rsidRDefault="00B070AD" w:rsidP="00B070AD">
      <w:pPr>
        <w:pStyle w:val="libNormal"/>
        <w:rPr>
          <w:rtl/>
        </w:rPr>
      </w:pPr>
      <w:r>
        <w:rPr>
          <w:rtl/>
        </w:rPr>
        <w:t>و در حديث ديگر</w:t>
      </w:r>
      <w:r w:rsidR="00382213">
        <w:rPr>
          <w:rtl/>
        </w:rPr>
        <w:t>ی</w:t>
      </w:r>
      <w:r>
        <w:rPr>
          <w:rtl/>
        </w:rPr>
        <w:t xml:space="preserve"> در مسند احمد گويد:</w:t>
      </w:r>
    </w:p>
    <w:p w:rsidR="00B070AD" w:rsidRDefault="00B070AD" w:rsidP="00B070AD">
      <w:pPr>
        <w:pStyle w:val="libNormal"/>
        <w:rPr>
          <w:rtl/>
        </w:rPr>
      </w:pPr>
      <w:r>
        <w:rPr>
          <w:rtl/>
        </w:rPr>
        <w:t>«مرد</w:t>
      </w:r>
      <w:r w:rsidR="00382213">
        <w:rPr>
          <w:rtl/>
        </w:rPr>
        <w:t>ی</w:t>
      </w:r>
      <w:r>
        <w:rPr>
          <w:rtl/>
        </w:rPr>
        <w:t xml:space="preserve"> نزد عايشه آمد و به بدگوئ</w:t>
      </w:r>
      <w:r w:rsidR="00382213">
        <w:rPr>
          <w:rtl/>
        </w:rPr>
        <w:t>ی</w:t>
      </w:r>
      <w:r>
        <w:rPr>
          <w:rtl/>
        </w:rPr>
        <w:t xml:space="preserve"> از عل</w:t>
      </w:r>
      <w:r w:rsidR="00382213">
        <w:rPr>
          <w:rtl/>
        </w:rPr>
        <w:t>ی</w:t>
      </w:r>
      <w:r>
        <w:rPr>
          <w:rtl/>
        </w:rPr>
        <w:t xml:space="preserve"> و عمار پرداخت. عايشه گفت: «اما عل</w:t>
      </w:r>
      <w:r w:rsidR="00382213">
        <w:rPr>
          <w:rtl/>
        </w:rPr>
        <w:t>ی</w:t>
      </w:r>
      <w:r>
        <w:rPr>
          <w:rtl/>
        </w:rPr>
        <w:t>، من درباره او با تو سخن</w:t>
      </w:r>
      <w:r w:rsidR="00382213">
        <w:rPr>
          <w:rtl/>
        </w:rPr>
        <w:t>ی</w:t>
      </w:r>
      <w:r>
        <w:rPr>
          <w:rtl/>
        </w:rPr>
        <w:t xml:space="preserve"> ندارم، و اما عمار، من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شنيدم كه درباره اش م</w:t>
      </w:r>
      <w:r w:rsidR="00382213">
        <w:rPr>
          <w:rtl/>
        </w:rPr>
        <w:t>ی</w:t>
      </w:r>
      <w:r>
        <w:rPr>
          <w:rtl/>
        </w:rPr>
        <w:t xml:space="preserve"> فرمود: «او بين دو كار مخيّر نم</w:t>
      </w:r>
      <w:r w:rsidR="00382213">
        <w:rPr>
          <w:rtl/>
        </w:rPr>
        <w:t>ی</w:t>
      </w:r>
      <w:r>
        <w:rPr>
          <w:rtl/>
        </w:rPr>
        <w:t xml:space="preserve"> شود مگر آن كه بهترينش را انتخاب م</w:t>
      </w:r>
      <w:r w:rsidR="00382213">
        <w:rPr>
          <w:rtl/>
        </w:rPr>
        <w:t>ی</w:t>
      </w:r>
      <w:r>
        <w:rPr>
          <w:rtl/>
        </w:rPr>
        <w:t xml:space="preserve"> كند». </w:t>
      </w:r>
      <w:r w:rsidR="00CA4164">
        <w:rPr>
          <w:rStyle w:val="libFootnotenumChar"/>
          <w:rtl/>
        </w:rPr>
        <w:t>(123)</w:t>
      </w:r>
    </w:p>
    <w:p w:rsidR="00B070AD" w:rsidRDefault="00B070AD" w:rsidP="00B070AD">
      <w:pPr>
        <w:pStyle w:val="libNormal"/>
        <w:rPr>
          <w:rtl/>
        </w:rPr>
      </w:pPr>
      <w:r>
        <w:rPr>
          <w:rtl/>
        </w:rPr>
        <w:t>آر</w:t>
      </w:r>
      <w:r w:rsidR="00382213">
        <w:rPr>
          <w:rtl/>
        </w:rPr>
        <w:t>ی</w:t>
      </w:r>
      <w:r>
        <w:rPr>
          <w:rtl/>
        </w:rPr>
        <w:t>، امّ المؤمنين عايشه بدين گونه بدگوئ</w:t>
      </w:r>
      <w:r w:rsidR="00382213">
        <w:rPr>
          <w:rtl/>
        </w:rPr>
        <w:t>ی</w:t>
      </w:r>
      <w:r>
        <w:rPr>
          <w:rtl/>
        </w:rPr>
        <w:t xml:space="preserve"> از عمار را پاسخ م</w:t>
      </w:r>
      <w:r w:rsidR="00382213">
        <w:rPr>
          <w:rtl/>
        </w:rPr>
        <w:t>ی</w:t>
      </w:r>
      <w:r>
        <w:rPr>
          <w:rtl/>
        </w:rPr>
        <w:t xml:space="preserve"> دهد ول</w:t>
      </w:r>
      <w:r w:rsidR="00382213">
        <w:rPr>
          <w:rtl/>
        </w:rPr>
        <w:t>ی</w:t>
      </w:r>
      <w:r>
        <w:rPr>
          <w:rtl/>
        </w:rPr>
        <w:t xml:space="preserve"> در برابر بدگوئ</w:t>
      </w:r>
      <w:r w:rsidR="00382213">
        <w:rPr>
          <w:rtl/>
        </w:rPr>
        <w:t>ی</w:t>
      </w:r>
      <w:r>
        <w:rPr>
          <w:rtl/>
        </w:rPr>
        <w:t xml:space="preserve"> از امام عل</w:t>
      </w:r>
      <w:r w:rsidR="00382213">
        <w:rPr>
          <w:rtl/>
        </w:rPr>
        <w:t>ی</w:t>
      </w:r>
      <w:r w:rsidRPr="00BA2DC6">
        <w:rPr>
          <w:rStyle w:val="libAlaemChar"/>
          <w:rtl/>
        </w:rPr>
        <w:t xml:space="preserve">عليه‌السلام </w:t>
      </w:r>
      <w:r>
        <w:rPr>
          <w:rtl/>
        </w:rPr>
        <w:t>سكوت م</w:t>
      </w:r>
      <w:r w:rsidR="00382213">
        <w:rPr>
          <w:rtl/>
        </w:rPr>
        <w:t>ی</w:t>
      </w:r>
      <w:r>
        <w:rPr>
          <w:rtl/>
        </w:rPr>
        <w:t xml:space="preserve"> كند.</w:t>
      </w:r>
    </w:p>
    <w:p w:rsidR="00B070AD" w:rsidRDefault="00B070AD" w:rsidP="00B070AD">
      <w:pPr>
        <w:pStyle w:val="libNormal"/>
        <w:rPr>
          <w:rtl/>
        </w:rPr>
      </w:pPr>
      <w:r>
        <w:rPr>
          <w:rtl/>
        </w:rPr>
        <w:t>و در صحيح بخار</w:t>
      </w:r>
      <w:r w:rsidR="00382213">
        <w:rPr>
          <w:rtl/>
        </w:rPr>
        <w:t>ی</w:t>
      </w:r>
      <w:r>
        <w:rPr>
          <w:rtl/>
        </w:rPr>
        <w:t xml:space="preserve"> و مسلم و ديگر كتب روايت كنند كه عايشه گفت:</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مرد</w:t>
      </w:r>
      <w:r w:rsidR="00382213">
        <w:rPr>
          <w:rtl/>
        </w:rPr>
        <w:t>ی</w:t>
      </w:r>
      <w:r>
        <w:rPr>
          <w:rtl/>
        </w:rPr>
        <w:t xml:space="preserve"> را به فرمانده</w:t>
      </w:r>
      <w:r w:rsidR="00382213">
        <w:rPr>
          <w:rtl/>
        </w:rPr>
        <w:t>ی</w:t>
      </w:r>
      <w:r>
        <w:rPr>
          <w:rtl/>
        </w:rPr>
        <w:t xml:space="preserve"> «سريّه»ا</w:t>
      </w:r>
      <w:r w:rsidR="00382213">
        <w:rPr>
          <w:rtl/>
        </w:rPr>
        <w:t>ی</w:t>
      </w:r>
      <w:r>
        <w:rPr>
          <w:rtl/>
        </w:rPr>
        <w:t xml:space="preserve"> برگزيد و او در نمازها</w:t>
      </w:r>
      <w:r w:rsidR="00382213">
        <w:rPr>
          <w:rtl/>
        </w:rPr>
        <w:t>ی</w:t>
      </w:r>
      <w:r>
        <w:rPr>
          <w:rtl/>
        </w:rPr>
        <w:t xml:space="preserve"> جماعت با يارانش سوره«قل هو اللّه</w:t>
      </w:r>
      <w:r w:rsidR="00350C21">
        <w:rPr>
          <w:rtl/>
        </w:rPr>
        <w:t xml:space="preserve"> </w:t>
      </w:r>
      <w:r>
        <w:rPr>
          <w:rtl/>
        </w:rPr>
        <w:t>احد»را قرائت م</w:t>
      </w:r>
      <w:r w:rsidR="00382213">
        <w:rPr>
          <w:rtl/>
        </w:rPr>
        <w:t>ی</w:t>
      </w:r>
      <w:r>
        <w:rPr>
          <w:rtl/>
        </w:rPr>
        <w:t xml:space="preserve"> نمود. چون بازگشتند و به رسول خدا خبر دادند فرمود: «از او بپرسيد برا</w:t>
      </w:r>
      <w:r w:rsidR="00382213">
        <w:rPr>
          <w:rtl/>
        </w:rPr>
        <w:t>ی</w:t>
      </w:r>
      <w:r>
        <w:rPr>
          <w:rtl/>
        </w:rPr>
        <w:t xml:space="preserve"> چه اين كار را م</w:t>
      </w:r>
      <w:r w:rsidR="00382213">
        <w:rPr>
          <w:rtl/>
        </w:rPr>
        <w:t>ی</w:t>
      </w:r>
      <w:r>
        <w:rPr>
          <w:rtl/>
        </w:rPr>
        <w:t xml:space="preserve"> كرد» پرسيدند و گفت: «برا</w:t>
      </w:r>
      <w:r w:rsidR="00382213">
        <w:rPr>
          <w:rtl/>
        </w:rPr>
        <w:t>ی</w:t>
      </w:r>
      <w:r>
        <w:rPr>
          <w:rtl/>
        </w:rPr>
        <w:t xml:space="preserve"> آنكه اين سوره صفت خدا</w:t>
      </w:r>
      <w:r w:rsidR="00382213">
        <w:rPr>
          <w:rtl/>
        </w:rPr>
        <w:t>ی</w:t>
      </w:r>
      <w:r>
        <w:rPr>
          <w:rtl/>
        </w:rPr>
        <w:t xml:space="preserve"> رحمان است و من قرائت آن را دوست دارم»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فرمود: «به او خبر دهيد كه خدا دوستش دارد». </w:t>
      </w:r>
      <w:r w:rsidR="00CA4164">
        <w:rPr>
          <w:rStyle w:val="libFootnotenumChar"/>
          <w:rtl/>
        </w:rPr>
        <w:t>(124)</w:t>
      </w:r>
    </w:p>
    <w:p w:rsidR="00B070AD" w:rsidRDefault="00B070AD" w:rsidP="00B070AD">
      <w:pPr>
        <w:pStyle w:val="libNormal"/>
        <w:rPr>
          <w:rtl/>
        </w:rPr>
      </w:pPr>
      <w:r>
        <w:rPr>
          <w:rtl/>
        </w:rPr>
        <w:t>به نظر شما اين مرد</w:t>
      </w:r>
      <w:r w:rsidR="00382213">
        <w:rPr>
          <w:rtl/>
        </w:rPr>
        <w:t>ی</w:t>
      </w:r>
      <w:r>
        <w:rPr>
          <w:rtl/>
        </w:rPr>
        <w:t xml:space="preserve"> كه خدا دوستش دارد و عايشه از ذكر نامش خوددار</w:t>
      </w:r>
      <w:r w:rsidR="00382213">
        <w:rPr>
          <w:rtl/>
        </w:rPr>
        <w:t>ی</w:t>
      </w:r>
      <w:r>
        <w:rPr>
          <w:rtl/>
        </w:rPr>
        <w:t xml:space="preserve"> م</w:t>
      </w:r>
      <w:r w:rsidR="00382213">
        <w:rPr>
          <w:rtl/>
        </w:rPr>
        <w:t>ی</w:t>
      </w:r>
      <w:r>
        <w:rPr>
          <w:rtl/>
        </w:rPr>
        <w:t xml:space="preserve"> كند، كيست؟ بديه</w:t>
      </w:r>
      <w:r w:rsidR="00382213">
        <w:rPr>
          <w:rtl/>
        </w:rPr>
        <w:t>ی</w:t>
      </w:r>
      <w:r>
        <w:rPr>
          <w:rtl/>
        </w:rPr>
        <w:t xml:space="preserve"> است كه اگر پدرش خليفه ابوبكر يا خليفه عمر و يا يك</w:t>
      </w:r>
      <w:r w:rsidR="00382213">
        <w:rPr>
          <w:rtl/>
        </w:rPr>
        <w:t>ی</w:t>
      </w:r>
      <w:r>
        <w:rPr>
          <w:rtl/>
        </w:rPr>
        <w:t xml:space="preserve"> از خويشاوندان و</w:t>
      </w:r>
      <w:r w:rsidR="00382213">
        <w:rPr>
          <w:rtl/>
        </w:rPr>
        <w:t>ی</w:t>
      </w:r>
      <w:r>
        <w:rPr>
          <w:rtl/>
        </w:rPr>
        <w:t xml:space="preserve"> مانند پسر عمويش طلحه بود، نام او را بيان م</w:t>
      </w:r>
      <w:r w:rsidR="00382213">
        <w:rPr>
          <w:rtl/>
        </w:rPr>
        <w:t>ی</w:t>
      </w:r>
      <w:r>
        <w:rPr>
          <w:rtl/>
        </w:rPr>
        <w:t xml:space="preserve"> داشت، و شگفت آنكه ما هر چه در مصادر مكتب خلفا بررس</w:t>
      </w:r>
      <w:r w:rsidR="00382213">
        <w:rPr>
          <w:rtl/>
        </w:rPr>
        <w:t>ی</w:t>
      </w:r>
      <w:r>
        <w:rPr>
          <w:rtl/>
        </w:rPr>
        <w:t xml:space="preserve"> كرديم، نام آن مرد را نيافتيم؛ بناچار مصادر مكتب اهل البيت را مورد بررس</w:t>
      </w:r>
      <w:r w:rsidR="00382213">
        <w:rPr>
          <w:rtl/>
        </w:rPr>
        <w:t>ی</w:t>
      </w:r>
      <w:r>
        <w:rPr>
          <w:rtl/>
        </w:rPr>
        <w:t xml:space="preserve"> قرار داديم و خبر را در تفسير سوره اخلاص در تفسير «مجمع البيان» و تفسير «برهان» و باب معنا</w:t>
      </w:r>
      <w:r w:rsidR="00382213">
        <w:rPr>
          <w:rtl/>
        </w:rPr>
        <w:t>ی</w:t>
      </w:r>
      <w:r>
        <w:rPr>
          <w:rtl/>
        </w:rPr>
        <w:t>«قل هو اللّه</w:t>
      </w:r>
      <w:r w:rsidR="00350C21">
        <w:rPr>
          <w:rtl/>
        </w:rPr>
        <w:t xml:space="preserve"> </w:t>
      </w:r>
      <w:r>
        <w:rPr>
          <w:rtl/>
        </w:rPr>
        <w:t xml:space="preserve">احد»كتاب توحيد شيخ صدوق (ت </w:t>
      </w:r>
      <w:r w:rsidR="00CA4164">
        <w:rPr>
          <w:rtl/>
        </w:rPr>
        <w:t>381</w:t>
      </w:r>
      <w:r>
        <w:rPr>
          <w:rtl/>
        </w:rPr>
        <w:t xml:space="preserve"> ه ) يافتيم كه از «عمران بن حصين» صحاب</w:t>
      </w:r>
      <w:r w:rsidR="00382213">
        <w:rPr>
          <w:rtl/>
        </w:rPr>
        <w:t>ی</w:t>
      </w:r>
      <w:r>
        <w:rPr>
          <w:rtl/>
        </w:rPr>
        <w:t xml:space="preserve">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چنين روايت كند:</w:t>
      </w:r>
    </w:p>
    <w:p w:rsidR="00B070AD" w:rsidRDefault="00B070AD" w:rsidP="00B070AD">
      <w:pPr>
        <w:pStyle w:val="libNormal"/>
        <w:rPr>
          <w:rtl/>
        </w:rPr>
      </w:pPr>
      <w:r>
        <w:rPr>
          <w:rtl/>
        </w:rPr>
        <w:lastRenderedPageBreak/>
        <w:t>«پيامبر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«سريّه»ا</w:t>
      </w:r>
      <w:r w:rsidR="00382213">
        <w:rPr>
          <w:rtl/>
        </w:rPr>
        <w:t>ی</w:t>
      </w:r>
      <w:r>
        <w:rPr>
          <w:rtl/>
        </w:rPr>
        <w:t xml:space="preserve"> را با فرمانده</w:t>
      </w:r>
      <w:r w:rsidR="00382213">
        <w:rPr>
          <w:rtl/>
        </w:rPr>
        <w:t>ی</w:t>
      </w:r>
      <w:r>
        <w:rPr>
          <w:rtl/>
        </w:rPr>
        <w:t xml:space="preserve"> عل</w:t>
      </w:r>
      <w:r w:rsidR="00382213">
        <w:rPr>
          <w:rtl/>
        </w:rPr>
        <w:t>ی</w:t>
      </w:r>
      <w:r w:rsidRPr="00BA2DC6">
        <w:rPr>
          <w:rStyle w:val="libAlaemChar"/>
          <w:rtl/>
        </w:rPr>
        <w:t xml:space="preserve">عليه‌السلام </w:t>
      </w:r>
      <w:r>
        <w:rPr>
          <w:rtl/>
        </w:rPr>
        <w:t>به ماموريت فرستاد و چون بازگشتند از آنها سؤال كرد و گفتند: همه چيزش خوب بود جز آنكه در تمام نمازهايمان سوره«قل هو اللّه</w:t>
      </w:r>
      <w:r w:rsidR="00350C21">
        <w:rPr>
          <w:rtl/>
        </w:rPr>
        <w:t xml:space="preserve"> </w:t>
      </w:r>
      <w:r>
        <w:rPr>
          <w:rtl/>
        </w:rPr>
        <w:t>احد»را قرائت كرد. فرمود: «چرا چنين كرد</w:t>
      </w:r>
      <w:r w:rsidR="00382213">
        <w:rPr>
          <w:rtl/>
        </w:rPr>
        <w:t>ی</w:t>
      </w:r>
      <w:r>
        <w:rPr>
          <w:rtl/>
        </w:rPr>
        <w:t>؟» عرض كرد: «چون«قل هو اللّه احد»را خيل</w:t>
      </w:r>
      <w:r w:rsidR="00382213">
        <w:rPr>
          <w:rtl/>
        </w:rPr>
        <w:t>ی</w:t>
      </w:r>
      <w:r>
        <w:rPr>
          <w:rtl/>
        </w:rPr>
        <w:t xml:space="preserve"> دوست دارم» و پيامبر فرمود: «چون</w:t>
      </w:r>
    </w:p>
    <w:p w:rsidR="00B070AD" w:rsidRDefault="00B070AD" w:rsidP="00B070AD">
      <w:pPr>
        <w:pStyle w:val="libNormal"/>
        <w:rPr>
          <w:rtl/>
        </w:rPr>
      </w:pPr>
      <w:r>
        <w:rPr>
          <w:rtl/>
        </w:rPr>
        <w:t>دوستش دار</w:t>
      </w:r>
      <w:r w:rsidR="00382213">
        <w:rPr>
          <w:rtl/>
        </w:rPr>
        <w:t>ی</w:t>
      </w:r>
      <w:r>
        <w:rPr>
          <w:rtl/>
        </w:rPr>
        <w:t xml:space="preserve"> خدا</w:t>
      </w:r>
      <w:r w:rsidR="00382213">
        <w:rPr>
          <w:rtl/>
        </w:rPr>
        <w:t>ی</w:t>
      </w:r>
      <w:r>
        <w:rPr>
          <w:rtl/>
        </w:rPr>
        <w:t xml:space="preserve"> عزّوحلّ دوستت دارد». </w:t>
      </w:r>
      <w:r w:rsidR="00CA4164">
        <w:rPr>
          <w:rStyle w:val="libFootnotenumChar"/>
          <w:rtl/>
        </w:rPr>
        <w:t>(125)</w:t>
      </w:r>
    </w:p>
    <w:p w:rsidR="00B070AD" w:rsidRDefault="00B070AD" w:rsidP="00B070AD">
      <w:pPr>
        <w:pStyle w:val="libNormal"/>
        <w:rPr>
          <w:rtl/>
        </w:rPr>
      </w:pPr>
      <w:r>
        <w:rPr>
          <w:rtl/>
        </w:rPr>
        <w:t>برا</w:t>
      </w:r>
      <w:r w:rsidR="00382213">
        <w:rPr>
          <w:rtl/>
        </w:rPr>
        <w:t>ی</w:t>
      </w:r>
      <w:r>
        <w:rPr>
          <w:rtl/>
        </w:rPr>
        <w:t xml:space="preserve"> صحت اين حديث دو گواه نيرومند وجود دارد:</w:t>
      </w:r>
    </w:p>
    <w:p w:rsidR="00B070AD" w:rsidRDefault="00CA4164" w:rsidP="00B070AD">
      <w:pPr>
        <w:pStyle w:val="libNormal"/>
        <w:rPr>
          <w:rtl/>
        </w:rPr>
      </w:pPr>
      <w:r>
        <w:rPr>
          <w:rtl/>
        </w:rPr>
        <w:t>1</w:t>
      </w:r>
      <w:r w:rsidR="00350C21">
        <w:rPr>
          <w:rtl/>
        </w:rPr>
        <w:t xml:space="preserve"> </w:t>
      </w:r>
      <w:r w:rsidR="00B070AD">
        <w:rPr>
          <w:rtl/>
        </w:rPr>
        <w:t>در صحيح بخار</w:t>
      </w:r>
      <w:r w:rsidR="00382213">
        <w:rPr>
          <w:rtl/>
        </w:rPr>
        <w:t>ی</w:t>
      </w:r>
      <w:r w:rsidR="00B070AD">
        <w:rPr>
          <w:rtl/>
        </w:rPr>
        <w:t xml:space="preserve"> و غير آن آمده است كه: «امّ المؤمنين عايشه در حديث خود از امام عل</w:t>
      </w:r>
      <w:r w:rsidR="00382213">
        <w:rPr>
          <w:rtl/>
        </w:rPr>
        <w:t>ی</w:t>
      </w:r>
      <w:r w:rsidR="00B070AD" w:rsidRPr="00BA2DC6">
        <w:rPr>
          <w:rStyle w:val="libAlaemChar"/>
          <w:rtl/>
        </w:rPr>
        <w:t xml:space="preserve">عليه‌السلام </w:t>
      </w:r>
      <w:r w:rsidR="00B070AD">
        <w:rPr>
          <w:rtl/>
        </w:rPr>
        <w:t>با لفظ «رجل» تعبير م</w:t>
      </w:r>
      <w:r w:rsidR="00382213">
        <w:rPr>
          <w:rtl/>
        </w:rPr>
        <w:t>ی</w:t>
      </w:r>
      <w:r w:rsidR="00B070AD">
        <w:rPr>
          <w:rtl/>
        </w:rPr>
        <w:t xml:space="preserve"> كند» همانگونه كه در اين حديث انجام داده بود.</w:t>
      </w:r>
    </w:p>
    <w:p w:rsidR="00B070AD" w:rsidRDefault="00CA4164" w:rsidP="00B070AD">
      <w:pPr>
        <w:pStyle w:val="libNormal"/>
        <w:rPr>
          <w:rtl/>
        </w:rPr>
      </w:pPr>
      <w:r>
        <w:rPr>
          <w:rtl/>
        </w:rPr>
        <w:t>2</w:t>
      </w:r>
      <w:r w:rsidR="00350C21">
        <w:rPr>
          <w:rtl/>
        </w:rPr>
        <w:t xml:space="preserve"> </w:t>
      </w:r>
      <w:r w:rsidR="00B070AD">
        <w:rPr>
          <w:rtl/>
        </w:rPr>
        <w:t>و نيز، در صحيح بخار</w:t>
      </w:r>
      <w:r w:rsidR="00382213">
        <w:rPr>
          <w:rtl/>
        </w:rPr>
        <w:t>ی</w:t>
      </w:r>
      <w:r w:rsidR="00B070AD">
        <w:rPr>
          <w:rtl/>
        </w:rPr>
        <w:t xml:space="preserve"> و غير آن آمده است كه: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به عل</w:t>
      </w:r>
      <w:r w:rsidR="00382213">
        <w:rPr>
          <w:rtl/>
        </w:rPr>
        <w:t>ی</w:t>
      </w:r>
      <w:r w:rsidR="00B070AD" w:rsidRPr="00BA2DC6">
        <w:rPr>
          <w:rStyle w:val="libAlaemChar"/>
          <w:rtl/>
        </w:rPr>
        <w:t xml:space="preserve">عليه‌السلام </w:t>
      </w:r>
      <w:r w:rsidR="00B070AD">
        <w:rPr>
          <w:rtl/>
        </w:rPr>
        <w:t>فرمود: خدا دوستش دارد» چنانكه در اين حديث فرموده بود: «خدا دوستت دارد».</w:t>
      </w:r>
    </w:p>
    <w:p w:rsidR="00B070AD" w:rsidRDefault="00B070AD" w:rsidP="00B070AD">
      <w:pPr>
        <w:pStyle w:val="libNormal"/>
        <w:rPr>
          <w:rtl/>
        </w:rPr>
      </w:pPr>
      <w:r>
        <w:rPr>
          <w:rtl/>
        </w:rPr>
        <w:t>بدين گونه، امّ المؤمنين عايشه نام عل</w:t>
      </w:r>
      <w:r w:rsidR="00382213">
        <w:rPr>
          <w:rtl/>
        </w:rPr>
        <w:t>ی</w:t>
      </w:r>
      <w:r w:rsidRPr="00BA2DC6">
        <w:rPr>
          <w:rStyle w:val="libAlaemChar"/>
          <w:rtl/>
        </w:rPr>
        <w:t xml:space="preserve">عليه‌السلام </w:t>
      </w:r>
      <w:r>
        <w:rPr>
          <w:rtl/>
        </w:rPr>
        <w:t>را در حديث خود نياورد و با كنايه او را «رجل» ناميد و بدين مقدار از جفا بسنده نكرد بلكه بر آن افزود. چنانكه م</w:t>
      </w:r>
      <w:r w:rsidR="00382213">
        <w:rPr>
          <w:rtl/>
        </w:rPr>
        <w:t>ی</w:t>
      </w:r>
      <w:r>
        <w:rPr>
          <w:rtl/>
        </w:rPr>
        <w:t xml:space="preserve"> آيد:</w:t>
      </w:r>
    </w:p>
    <w:p w:rsidR="00B070AD" w:rsidRDefault="00B070AD" w:rsidP="00B070AD">
      <w:pPr>
        <w:pStyle w:val="libNormal"/>
        <w:rPr>
          <w:rtl/>
        </w:rPr>
      </w:pPr>
      <w:r>
        <w:rPr>
          <w:rtl/>
        </w:rPr>
        <w:t>امّ المؤمنين از قتل امام عل</w:t>
      </w:r>
      <w:r w:rsidR="00382213">
        <w:rPr>
          <w:rtl/>
        </w:rPr>
        <w:t>ی</w:t>
      </w:r>
      <w:r w:rsidRPr="00BA2DC6">
        <w:rPr>
          <w:rStyle w:val="libAlaemChar"/>
          <w:rtl/>
        </w:rPr>
        <w:t xml:space="preserve">عليه‌السلام </w:t>
      </w:r>
      <w:r>
        <w:rPr>
          <w:rtl/>
        </w:rPr>
        <w:t>اظهار خشنود</w:t>
      </w:r>
      <w:r w:rsidR="00382213">
        <w:rPr>
          <w:rtl/>
        </w:rPr>
        <w:t>ی</w:t>
      </w:r>
      <w:r>
        <w:rPr>
          <w:rtl/>
        </w:rPr>
        <w:t xml:space="preserve"> م</w:t>
      </w:r>
      <w:r w:rsidR="00382213">
        <w:rPr>
          <w:rtl/>
        </w:rPr>
        <w:t>ی</w:t>
      </w:r>
      <w:r>
        <w:rPr>
          <w:rtl/>
        </w:rPr>
        <w:t xml:space="preserve"> كند</w:t>
      </w:r>
    </w:p>
    <w:p w:rsidR="00B070AD" w:rsidRDefault="00B070AD" w:rsidP="00B070AD">
      <w:pPr>
        <w:pStyle w:val="libNormal"/>
        <w:rPr>
          <w:rtl/>
        </w:rPr>
      </w:pPr>
      <w:r>
        <w:rPr>
          <w:rtl/>
        </w:rPr>
        <w:t>سوگمندانه تر از آنچه ياد آور شديم روايت</w:t>
      </w:r>
      <w:r w:rsidR="00382213">
        <w:rPr>
          <w:rtl/>
        </w:rPr>
        <w:t>ی</w:t>
      </w:r>
      <w:r>
        <w:rPr>
          <w:rtl/>
        </w:rPr>
        <w:t xml:space="preserve"> است كه ابوالفرج اصفهان</w:t>
      </w:r>
      <w:r w:rsidR="00382213">
        <w:rPr>
          <w:rtl/>
        </w:rPr>
        <w:t>ی</w:t>
      </w:r>
      <w:r>
        <w:rPr>
          <w:rtl/>
        </w:rPr>
        <w:t xml:space="preserve"> درباره شهادت امام عل</w:t>
      </w:r>
      <w:r w:rsidR="00382213">
        <w:rPr>
          <w:rtl/>
        </w:rPr>
        <w:t>ی</w:t>
      </w:r>
      <w:r w:rsidRPr="00BA2DC6">
        <w:rPr>
          <w:rStyle w:val="libAlaemChar"/>
          <w:rtl/>
        </w:rPr>
        <w:t xml:space="preserve">عليه‌السلام </w:t>
      </w:r>
      <w:r>
        <w:rPr>
          <w:rtl/>
        </w:rPr>
        <w:t>آورده و گويد: «هنگام</w:t>
      </w:r>
      <w:r w:rsidR="00382213">
        <w:rPr>
          <w:rtl/>
        </w:rPr>
        <w:t>ی</w:t>
      </w:r>
      <w:r>
        <w:rPr>
          <w:rtl/>
        </w:rPr>
        <w:t xml:space="preserve"> كه خبر كشته شدن امام عل</w:t>
      </w:r>
      <w:r w:rsidR="00382213">
        <w:rPr>
          <w:rtl/>
        </w:rPr>
        <w:t>ی</w:t>
      </w:r>
      <w:r w:rsidRPr="00BA2DC6">
        <w:rPr>
          <w:rStyle w:val="libAlaemChar"/>
          <w:rtl/>
        </w:rPr>
        <w:t xml:space="preserve">عليه‌السلام </w:t>
      </w:r>
      <w:r>
        <w:rPr>
          <w:rtl/>
        </w:rPr>
        <w:t xml:space="preserve">به عايشه رسيد سجده كرد» </w:t>
      </w:r>
      <w:r w:rsidR="00CA4164">
        <w:rPr>
          <w:rStyle w:val="libFootnotenumChar"/>
          <w:rtl/>
        </w:rPr>
        <w:t>(126)</w:t>
      </w:r>
      <w:r>
        <w:rPr>
          <w:rtl/>
        </w:rPr>
        <w:t xml:space="preserve"> يعن</w:t>
      </w:r>
      <w:r w:rsidR="00382213">
        <w:rPr>
          <w:rtl/>
        </w:rPr>
        <w:t>ی</w:t>
      </w:r>
      <w:r>
        <w:rPr>
          <w:rtl/>
        </w:rPr>
        <w:t xml:space="preserve"> بخاطر بشارت</w:t>
      </w:r>
      <w:r w:rsidR="00382213">
        <w:rPr>
          <w:rtl/>
        </w:rPr>
        <w:t>ی</w:t>
      </w:r>
      <w:r>
        <w:rPr>
          <w:rtl/>
        </w:rPr>
        <w:t xml:space="preserve"> كه دريافت كرد سجده شكر بجا</w:t>
      </w:r>
      <w:r w:rsidR="00382213">
        <w:rPr>
          <w:rtl/>
        </w:rPr>
        <w:t>ی</w:t>
      </w:r>
      <w:r>
        <w:rPr>
          <w:rtl/>
        </w:rPr>
        <w:t xml:space="preserve"> آورد.</w:t>
      </w:r>
    </w:p>
    <w:p w:rsidR="00B070AD" w:rsidRDefault="00B070AD" w:rsidP="00B070AD">
      <w:pPr>
        <w:pStyle w:val="libNormal"/>
        <w:rPr>
          <w:rtl/>
        </w:rPr>
      </w:pPr>
      <w:r>
        <w:rPr>
          <w:rtl/>
        </w:rPr>
        <w:t>و نيز، طبر</w:t>
      </w:r>
      <w:r w:rsidR="00382213">
        <w:rPr>
          <w:rtl/>
        </w:rPr>
        <w:t>ی</w:t>
      </w:r>
      <w:r>
        <w:rPr>
          <w:rtl/>
        </w:rPr>
        <w:t xml:space="preserve"> و ابوالفرج و ابن سعد و ابن اثير روايت كنند و گويند: «هنگام</w:t>
      </w:r>
      <w:r w:rsidR="00382213">
        <w:rPr>
          <w:rtl/>
        </w:rPr>
        <w:t>ی</w:t>
      </w:r>
      <w:r>
        <w:rPr>
          <w:rtl/>
        </w:rPr>
        <w:t xml:space="preserve"> كه</w:t>
      </w:r>
    </w:p>
    <w:p w:rsidR="00B070AD" w:rsidRDefault="00B070AD" w:rsidP="00B070AD">
      <w:pPr>
        <w:pStyle w:val="libNormal"/>
        <w:rPr>
          <w:rtl/>
        </w:rPr>
      </w:pPr>
      <w:r>
        <w:rPr>
          <w:rtl/>
        </w:rPr>
        <w:t>خبر قتل عل</w:t>
      </w:r>
      <w:r w:rsidR="00382213">
        <w:rPr>
          <w:rtl/>
        </w:rPr>
        <w:t>ی</w:t>
      </w:r>
      <w:r>
        <w:rPr>
          <w:rtl/>
        </w:rPr>
        <w:t xml:space="preserve"> به عايشه رسيد گفت:</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t>فالقت عصاها و استقرّ بها النّو</w:t>
            </w:r>
            <w:r w:rsidR="00382213">
              <w:rPr>
                <w:rtl/>
              </w:rPr>
              <w:t>ی</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كما قرّعينا بالاياب المسافر</w:t>
            </w:r>
            <w:r w:rsidRPr="00725071">
              <w:rPr>
                <w:rStyle w:val="libPoemTiniChar0"/>
                <w:rtl/>
              </w:rPr>
              <w:br/>
              <w:t> </w:t>
            </w:r>
          </w:p>
        </w:tc>
      </w:tr>
    </w:tbl>
    <w:p w:rsidR="00B070AD" w:rsidRDefault="00B070AD" w:rsidP="00B070AD">
      <w:pPr>
        <w:pStyle w:val="libNormal"/>
        <w:rPr>
          <w:rtl/>
        </w:rPr>
      </w:pPr>
      <w:r>
        <w:rPr>
          <w:rtl/>
        </w:rPr>
        <w:t>«عصايش را افكند و از حركت بازايستاد</w:t>
      </w:r>
    </w:p>
    <w:p w:rsidR="00B070AD" w:rsidRDefault="00B070AD" w:rsidP="00B070AD">
      <w:pPr>
        <w:pStyle w:val="libNormal"/>
        <w:rPr>
          <w:rtl/>
        </w:rPr>
      </w:pPr>
      <w:r>
        <w:rPr>
          <w:rtl/>
        </w:rPr>
        <w:t>چنانكه بازگشت مسافر ديده را روشن كند!».</w:t>
      </w:r>
    </w:p>
    <w:p w:rsidR="00B070AD" w:rsidRDefault="00B070AD" w:rsidP="00B070AD">
      <w:pPr>
        <w:pStyle w:val="libNormal"/>
        <w:rPr>
          <w:rtl/>
        </w:rPr>
      </w:pPr>
      <w:r>
        <w:rPr>
          <w:rtl/>
        </w:rPr>
        <w:lastRenderedPageBreak/>
        <w:t>سپس پرسيد: چه كس</w:t>
      </w:r>
      <w:r w:rsidR="00382213">
        <w:rPr>
          <w:rtl/>
        </w:rPr>
        <w:t>ی</w:t>
      </w:r>
      <w:r>
        <w:rPr>
          <w:rtl/>
        </w:rPr>
        <w:t xml:space="preserve"> او را كشت؟ گفته شد: مرد</w:t>
      </w:r>
      <w:r w:rsidR="00382213">
        <w:rPr>
          <w:rtl/>
        </w:rPr>
        <w:t>ی</w:t>
      </w:r>
      <w:r>
        <w:rPr>
          <w:rtl/>
        </w:rPr>
        <w:t xml:space="preserve"> از قبيله مراد. گفت:</w:t>
      </w:r>
    </w:p>
    <w:tbl>
      <w:tblPr>
        <w:tblStyle w:val="TableGrid"/>
        <w:bidiVisual/>
        <w:tblW w:w="4562" w:type="pct"/>
        <w:tblInd w:w="384" w:type="dxa"/>
        <w:tblLook w:val="01E0"/>
      </w:tblPr>
      <w:tblGrid>
        <w:gridCol w:w="3794"/>
        <w:gridCol w:w="277"/>
        <w:gridCol w:w="3763"/>
      </w:tblGrid>
      <w:tr w:rsidR="00B070AD" w:rsidTr="00382213">
        <w:trPr>
          <w:trHeight w:val="350"/>
        </w:trPr>
        <w:tc>
          <w:tcPr>
            <w:tcW w:w="3920" w:type="dxa"/>
            <w:shd w:val="clear" w:color="auto" w:fill="auto"/>
          </w:tcPr>
          <w:p w:rsidR="00B070AD" w:rsidRDefault="00B070AD" w:rsidP="00382213">
            <w:pPr>
              <w:pStyle w:val="libPoem"/>
            </w:pPr>
            <w:r>
              <w:rPr>
                <w:rtl/>
              </w:rPr>
              <w:t>فان يك نائيا فلقد نعاه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غلام ليس ف</w:t>
            </w:r>
            <w:r w:rsidR="00382213">
              <w:rPr>
                <w:rtl/>
              </w:rPr>
              <w:t>ی</w:t>
            </w:r>
            <w:r>
              <w:rPr>
                <w:rtl/>
              </w:rPr>
              <w:t xml:space="preserve"> فيه التراب</w:t>
            </w:r>
            <w:r w:rsidRPr="00725071">
              <w:rPr>
                <w:rStyle w:val="libPoemTiniChar0"/>
                <w:rtl/>
              </w:rPr>
              <w:br/>
              <w:t> </w:t>
            </w:r>
          </w:p>
        </w:tc>
      </w:tr>
    </w:tbl>
    <w:p w:rsidR="00B070AD" w:rsidRDefault="00B070AD" w:rsidP="00B070AD">
      <w:pPr>
        <w:pStyle w:val="libNormal"/>
        <w:rPr>
          <w:rtl/>
        </w:rPr>
      </w:pPr>
      <w:r>
        <w:rPr>
          <w:rtl/>
        </w:rPr>
        <w:t>«اگر او دور است پيام مرگش را</w:t>
      </w:r>
      <w:r>
        <w:rPr>
          <w:rFonts w:hint="cs"/>
          <w:rtl/>
        </w:rPr>
        <w:t xml:space="preserve"> </w:t>
      </w:r>
      <w:r>
        <w:rPr>
          <w:rtl/>
        </w:rPr>
        <w:t>جوان</w:t>
      </w:r>
      <w:r w:rsidR="00382213">
        <w:rPr>
          <w:rtl/>
        </w:rPr>
        <w:t>ی</w:t>
      </w:r>
      <w:r>
        <w:rPr>
          <w:rtl/>
        </w:rPr>
        <w:t xml:space="preserve"> رسانيد كه خاك بردهانش مباد!»</w:t>
      </w:r>
    </w:p>
    <w:p w:rsidR="00B070AD" w:rsidRDefault="00B070AD" w:rsidP="00B070AD">
      <w:pPr>
        <w:pStyle w:val="libNormal"/>
        <w:rPr>
          <w:rtl/>
        </w:rPr>
      </w:pPr>
      <w:r>
        <w:rPr>
          <w:rtl/>
        </w:rPr>
        <w:t>كه زينب دختر امّ سلمه به او گفت: «آيا درباره عل</w:t>
      </w:r>
      <w:r w:rsidR="00382213">
        <w:rPr>
          <w:rtl/>
        </w:rPr>
        <w:t>ی</w:t>
      </w:r>
      <w:r>
        <w:rPr>
          <w:rtl/>
        </w:rPr>
        <w:t xml:space="preserve"> چنين م</w:t>
      </w:r>
      <w:r w:rsidR="00382213">
        <w:rPr>
          <w:rtl/>
        </w:rPr>
        <w:t>ی</w:t>
      </w:r>
      <w:r>
        <w:rPr>
          <w:rtl/>
        </w:rPr>
        <w:t xml:space="preserve"> گوي</w:t>
      </w:r>
      <w:r w:rsidR="00382213">
        <w:rPr>
          <w:rtl/>
        </w:rPr>
        <w:t>ی</w:t>
      </w:r>
      <w:r>
        <w:rPr>
          <w:rtl/>
        </w:rPr>
        <w:t>؟»</w:t>
      </w:r>
    </w:p>
    <w:p w:rsidR="00B070AD" w:rsidRDefault="00B070AD" w:rsidP="00B070AD">
      <w:pPr>
        <w:pStyle w:val="libNormal"/>
        <w:rPr>
          <w:rtl/>
        </w:rPr>
      </w:pPr>
      <w:r>
        <w:rPr>
          <w:rtl/>
        </w:rPr>
        <w:t xml:space="preserve">و عايشه گفت: «هرگاه فراموش كردم به يادم بياوريد!» </w:t>
      </w:r>
      <w:r w:rsidR="00CA4164">
        <w:rPr>
          <w:rStyle w:val="libFootnotenumChar"/>
          <w:rtl/>
        </w:rPr>
        <w:t>(127)</w:t>
      </w:r>
      <w:r>
        <w:rPr>
          <w:rtl/>
        </w:rPr>
        <w:t xml:space="preserve"> و سپس به اين شعر تمثل جست:</w:t>
      </w:r>
    </w:p>
    <w:tbl>
      <w:tblPr>
        <w:tblStyle w:val="TableGrid"/>
        <w:bidiVisual/>
        <w:tblW w:w="4514" w:type="pct"/>
        <w:tblInd w:w="468" w:type="dxa"/>
        <w:tblLook w:val="01E0"/>
      </w:tblPr>
      <w:tblGrid>
        <w:gridCol w:w="3715"/>
        <w:gridCol w:w="277"/>
        <w:gridCol w:w="3759"/>
      </w:tblGrid>
      <w:tr w:rsidR="00B070AD" w:rsidTr="00382213">
        <w:trPr>
          <w:trHeight w:val="350"/>
        </w:trPr>
        <w:tc>
          <w:tcPr>
            <w:tcW w:w="3836" w:type="dxa"/>
            <w:shd w:val="clear" w:color="auto" w:fill="auto"/>
          </w:tcPr>
          <w:p w:rsidR="00B070AD" w:rsidRDefault="00B070AD" w:rsidP="00382213">
            <w:pPr>
              <w:pStyle w:val="libPoem"/>
            </w:pPr>
            <w:r>
              <w:rPr>
                <w:rtl/>
              </w:rPr>
              <w:t>مازال اهداء القصائد بيننا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باسم الصديق و كثرة الألقاب</w:t>
            </w:r>
            <w:r w:rsidRPr="00725071">
              <w:rPr>
                <w:rStyle w:val="libPoemTiniChar0"/>
                <w:rtl/>
              </w:rPr>
              <w:br/>
              <w:t> </w:t>
            </w:r>
          </w:p>
        </w:tc>
      </w:tr>
      <w:tr w:rsidR="00B070AD" w:rsidTr="00382213">
        <w:trPr>
          <w:trHeight w:val="350"/>
        </w:trPr>
        <w:tc>
          <w:tcPr>
            <w:tcW w:w="3836" w:type="dxa"/>
          </w:tcPr>
          <w:p w:rsidR="00B070AD" w:rsidRDefault="00B070AD" w:rsidP="00382213">
            <w:pPr>
              <w:pStyle w:val="libPoem"/>
            </w:pPr>
            <w:r>
              <w:rPr>
                <w:rtl/>
              </w:rPr>
              <w:t>حت</w:t>
            </w:r>
            <w:r w:rsidR="00382213">
              <w:rPr>
                <w:rtl/>
              </w:rPr>
              <w:t>ی</w:t>
            </w:r>
            <w:r>
              <w:rPr>
                <w:rtl/>
              </w:rPr>
              <w:t xml:space="preserve"> تركت كانّ قولك فيهم</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ف</w:t>
            </w:r>
            <w:r w:rsidR="00382213">
              <w:rPr>
                <w:rtl/>
              </w:rPr>
              <w:t>ی</w:t>
            </w:r>
            <w:r>
              <w:rPr>
                <w:rtl/>
              </w:rPr>
              <w:t xml:space="preserve"> كلّ مجتمع طنين ذباب</w:t>
            </w:r>
            <w:r w:rsidRPr="00725071">
              <w:rPr>
                <w:rStyle w:val="libPoemTiniChar0"/>
                <w:rtl/>
              </w:rPr>
              <w:br/>
              <w:t> </w:t>
            </w:r>
          </w:p>
        </w:tc>
      </w:tr>
    </w:tbl>
    <w:p w:rsidR="00B070AD" w:rsidRDefault="00B070AD" w:rsidP="00B070AD">
      <w:pPr>
        <w:pStyle w:val="libNormal"/>
        <w:rPr>
          <w:rtl/>
        </w:rPr>
      </w:pPr>
      <w:r>
        <w:rPr>
          <w:rtl/>
        </w:rPr>
        <w:t>«همواره قصائد</w:t>
      </w:r>
      <w:r w:rsidR="00382213">
        <w:rPr>
          <w:rtl/>
        </w:rPr>
        <w:t>ی</w:t>
      </w:r>
      <w:r>
        <w:rPr>
          <w:rtl/>
        </w:rPr>
        <w:t xml:space="preserve"> به يكديگر هديه م</w:t>
      </w:r>
      <w:r w:rsidR="00382213">
        <w:rPr>
          <w:rtl/>
        </w:rPr>
        <w:t>ی</w:t>
      </w:r>
      <w:r>
        <w:rPr>
          <w:rtl/>
        </w:rPr>
        <w:t xml:space="preserve"> كرديم</w:t>
      </w:r>
      <w:r>
        <w:rPr>
          <w:rFonts w:hint="cs"/>
          <w:rtl/>
        </w:rPr>
        <w:t xml:space="preserve"> </w:t>
      </w:r>
      <w:r>
        <w:rPr>
          <w:rtl/>
        </w:rPr>
        <w:t>كه به نام دوست و پرشمار از القاب بود</w:t>
      </w:r>
    </w:p>
    <w:p w:rsidR="00B070AD" w:rsidRDefault="00B070AD" w:rsidP="00B070AD">
      <w:pPr>
        <w:pStyle w:val="libNormal"/>
        <w:rPr>
          <w:rtl/>
        </w:rPr>
      </w:pPr>
      <w:r>
        <w:rPr>
          <w:rtl/>
        </w:rPr>
        <w:t>تا آنگاه كه رها شد، چنانكه گويا سخن تو در بين آنها</w:t>
      </w:r>
    </w:p>
    <w:p w:rsidR="00B070AD" w:rsidRDefault="00B070AD" w:rsidP="00B070AD">
      <w:pPr>
        <w:pStyle w:val="libNormal"/>
        <w:rPr>
          <w:rStyle w:val="libFootnotenumChar"/>
          <w:rtl/>
        </w:rPr>
      </w:pPr>
      <w:r>
        <w:rPr>
          <w:rtl/>
        </w:rPr>
        <w:t>در هر مجتمع</w:t>
      </w:r>
      <w:r w:rsidR="00382213">
        <w:rPr>
          <w:rtl/>
        </w:rPr>
        <w:t>ی</w:t>
      </w:r>
      <w:r>
        <w:rPr>
          <w:rtl/>
        </w:rPr>
        <w:t xml:space="preserve"> طنين و «وز وز» مگس باشد!». </w:t>
      </w:r>
      <w:r w:rsidR="00CA4164">
        <w:rPr>
          <w:rStyle w:val="libFootnotenumChar"/>
          <w:rtl/>
        </w:rPr>
        <w:t>(128)</w:t>
      </w:r>
    </w:p>
    <w:p w:rsidR="00B070AD" w:rsidRDefault="00B070AD" w:rsidP="00B070AD">
      <w:pPr>
        <w:pStyle w:val="libNormal"/>
        <w:rPr>
          <w:rtl/>
        </w:rPr>
      </w:pPr>
    </w:p>
    <w:p w:rsidR="00B070AD" w:rsidRDefault="00B070AD" w:rsidP="00B070AD">
      <w:pPr>
        <w:pStyle w:val="Heading2"/>
        <w:rPr>
          <w:rtl/>
        </w:rPr>
      </w:pPr>
      <w:bookmarkStart w:id="26" w:name="_Toc480974709"/>
      <w:bookmarkStart w:id="27" w:name="_Toc518997336"/>
      <w:r>
        <w:rPr>
          <w:rtl/>
        </w:rPr>
        <w:t>مقايسه احاديث عايشه با احاديث ديگران</w:t>
      </w:r>
      <w:bookmarkEnd w:id="26"/>
      <w:bookmarkEnd w:id="27"/>
    </w:p>
    <w:p w:rsidR="00B070AD" w:rsidRDefault="00B070AD" w:rsidP="00B070AD">
      <w:pPr>
        <w:pStyle w:val="libNormal"/>
        <w:rPr>
          <w:rtl/>
        </w:rPr>
      </w:pPr>
      <w:r>
        <w:rPr>
          <w:rtl/>
        </w:rPr>
        <w:t>آنچه يادآور شديم بخش</w:t>
      </w:r>
      <w:r w:rsidR="00382213">
        <w:rPr>
          <w:rtl/>
        </w:rPr>
        <w:t>ی</w:t>
      </w:r>
      <w:r>
        <w:rPr>
          <w:rtl/>
        </w:rPr>
        <w:t xml:space="preserve"> از موضعگيريها</w:t>
      </w:r>
      <w:r w:rsidR="00382213">
        <w:rPr>
          <w:rtl/>
        </w:rPr>
        <w:t>ی</w:t>
      </w:r>
      <w:r>
        <w:rPr>
          <w:rtl/>
        </w:rPr>
        <w:t xml:space="preserve"> امّ المؤمنين عايشه در برابر امام عل</w:t>
      </w:r>
      <w:r w:rsidR="00382213">
        <w:rPr>
          <w:rtl/>
        </w:rPr>
        <w:t>ی</w:t>
      </w:r>
      <w:r w:rsidRPr="00BA2DC6">
        <w:rPr>
          <w:rStyle w:val="libAlaemChar"/>
          <w:rtl/>
        </w:rPr>
        <w:t xml:space="preserve">عليه‌السلام </w:t>
      </w:r>
      <w:r>
        <w:rPr>
          <w:rtl/>
        </w:rPr>
        <w:t>بود. اما اين سخن او كه گويد: «چه وقت به عل</w:t>
      </w:r>
      <w:r w:rsidR="00382213">
        <w:rPr>
          <w:rtl/>
        </w:rPr>
        <w:t>ی</w:t>
      </w:r>
      <w:r>
        <w:rPr>
          <w:rtl/>
        </w:rPr>
        <w:t xml:space="preserve"> وصيت كرد، در حال</w:t>
      </w:r>
      <w:r w:rsidR="00382213">
        <w:rPr>
          <w:rtl/>
        </w:rPr>
        <w:t>ی</w:t>
      </w:r>
      <w:r>
        <w:rPr>
          <w:rtl/>
        </w:rPr>
        <w:t xml:space="preserve"> كه او</w:t>
      </w:r>
      <w:r w:rsidR="00CA4164">
        <w:rPr>
          <w:rtl/>
        </w:rPr>
        <w:t>(</w:t>
      </w:r>
      <w:r>
        <w:rPr>
          <w:rtl/>
        </w:rPr>
        <w:t>= پيامبر</w:t>
      </w:r>
      <w:r w:rsidRPr="00DA7DE0">
        <w:rPr>
          <w:rStyle w:val="libAlaemChar"/>
          <w:rtl/>
        </w:rPr>
        <w:t>صل</w:t>
      </w:r>
      <w:r w:rsidR="00382213">
        <w:rPr>
          <w:rStyle w:val="libAlaemChar"/>
          <w:rtl/>
        </w:rPr>
        <w:t>ی</w:t>
      </w:r>
      <w:r w:rsidRPr="00DA7DE0">
        <w:rPr>
          <w:rStyle w:val="libAlaemChar"/>
          <w:rtl/>
        </w:rPr>
        <w:t xml:space="preserve">‌الله‌عليه‌وآله‌وسلم </w:t>
      </w:r>
      <w:r w:rsidR="00CA4164">
        <w:rPr>
          <w:rtl/>
        </w:rPr>
        <w:t>)</w:t>
      </w:r>
      <w:r>
        <w:rPr>
          <w:rtl/>
        </w:rPr>
        <w:t>در دامان من ب</w:t>
      </w:r>
      <w:r w:rsidR="00382213">
        <w:rPr>
          <w:rtl/>
        </w:rPr>
        <w:t>ی</w:t>
      </w:r>
      <w:r>
        <w:rPr>
          <w:rtl/>
        </w:rPr>
        <w:t xml:space="preserve"> حال شد و بر سينه من جان داد، يا در بين سينه و چانه من!» </w:t>
      </w:r>
      <w:r w:rsidR="00CA4164">
        <w:rPr>
          <w:rStyle w:val="libFootnotenumChar"/>
          <w:rtl/>
        </w:rPr>
        <w:t>(129)</w:t>
      </w:r>
      <w:r>
        <w:rPr>
          <w:rtl/>
        </w:rPr>
        <w:t xml:space="preserve"> اين واقعه را تنها خود او روايت كرده و روايات زير با آن تعارض دارد:</w:t>
      </w:r>
    </w:p>
    <w:p w:rsidR="00B070AD" w:rsidRDefault="00B070AD" w:rsidP="00B070AD">
      <w:pPr>
        <w:pStyle w:val="libNormal"/>
        <w:rPr>
          <w:rtl/>
        </w:rPr>
      </w:pPr>
      <w:r>
        <w:rPr>
          <w:rtl/>
        </w:rPr>
        <w:t>ابن سعد در طبقات خود: «باب كسان</w:t>
      </w:r>
      <w:r w:rsidR="00382213">
        <w:rPr>
          <w:rtl/>
        </w:rPr>
        <w:t>ی</w:t>
      </w:r>
      <w:r>
        <w:rPr>
          <w:rtl/>
        </w:rPr>
        <w:t xml:space="preserve"> كه گفته اند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دامان عل</w:t>
      </w:r>
      <w:r w:rsidR="00382213">
        <w:rPr>
          <w:rtl/>
        </w:rPr>
        <w:t>ی</w:t>
      </w:r>
      <w:r>
        <w:rPr>
          <w:rtl/>
        </w:rPr>
        <w:t xml:space="preserve"> بن اب</w:t>
      </w:r>
      <w:r w:rsidR="00382213">
        <w:rPr>
          <w:rtl/>
        </w:rPr>
        <w:t>ی</w:t>
      </w:r>
      <w:r>
        <w:rPr>
          <w:rtl/>
        </w:rPr>
        <w:t xml:space="preserve"> طالب وفات كرد» از «امام عل</w:t>
      </w:r>
      <w:r w:rsidR="00382213">
        <w:rPr>
          <w:rtl/>
        </w:rPr>
        <w:t>ی</w:t>
      </w:r>
      <w:r w:rsidRPr="006117B2">
        <w:rPr>
          <w:rStyle w:val="libAlaemChar"/>
          <w:rtl/>
        </w:rPr>
        <w:t xml:space="preserve">عليه‌السلام </w:t>
      </w:r>
      <w:r>
        <w:rPr>
          <w:rtl/>
        </w:rPr>
        <w:t>» روايت كند كه گفت:</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حال بيمار</w:t>
      </w:r>
      <w:r w:rsidR="00382213">
        <w:rPr>
          <w:rtl/>
        </w:rPr>
        <w:t>ی</w:t>
      </w:r>
      <w:r>
        <w:rPr>
          <w:rtl/>
        </w:rPr>
        <w:t xml:space="preserve"> فرمود: «برادرم را نزد من بخوانيد» گويد: مرا فراخواندند و فرمود: «نزديك من بيا» نزديك شدم و آن حضرت به من تكيه كرد و در </w:t>
      </w:r>
      <w:r>
        <w:rPr>
          <w:rtl/>
        </w:rPr>
        <w:lastRenderedPageBreak/>
        <w:t>همان حال پيوسته با من سخن م</w:t>
      </w:r>
      <w:r w:rsidR="00382213">
        <w:rPr>
          <w:rtl/>
        </w:rPr>
        <w:t>ی</w:t>
      </w:r>
      <w:r>
        <w:rPr>
          <w:rtl/>
        </w:rPr>
        <w:t xml:space="preserve"> گفت؛ به گونه ا</w:t>
      </w:r>
      <w:r w:rsidR="00382213">
        <w:rPr>
          <w:rtl/>
        </w:rPr>
        <w:t>ی</w:t>
      </w:r>
      <w:r>
        <w:rPr>
          <w:rtl/>
        </w:rPr>
        <w:t xml:space="preserve"> كه بخش</w:t>
      </w:r>
      <w:r w:rsidR="00382213">
        <w:rPr>
          <w:rtl/>
        </w:rPr>
        <w:t>ی</w:t>
      </w:r>
      <w:r>
        <w:rPr>
          <w:rtl/>
        </w:rPr>
        <w:t xml:space="preserve"> از آب دهانش به من م</w:t>
      </w:r>
      <w:r w:rsidR="00382213">
        <w:rPr>
          <w:rtl/>
        </w:rPr>
        <w:t>ی</w:t>
      </w:r>
      <w:r>
        <w:rPr>
          <w:rtl/>
        </w:rPr>
        <w:t xml:space="preserve"> رسيد. سپس مرگ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فرا رسيد و در آغوشم سنگين شد...».</w:t>
      </w:r>
    </w:p>
    <w:p w:rsidR="00B070AD" w:rsidRDefault="00B070AD" w:rsidP="00B070AD">
      <w:pPr>
        <w:pStyle w:val="libNormal"/>
        <w:rPr>
          <w:rtl/>
        </w:rPr>
      </w:pPr>
      <w:r>
        <w:rPr>
          <w:rtl/>
        </w:rPr>
        <w:t>و از «عل</w:t>
      </w:r>
      <w:r w:rsidR="00382213">
        <w:rPr>
          <w:rtl/>
        </w:rPr>
        <w:t>ی</w:t>
      </w:r>
      <w:r>
        <w:rPr>
          <w:rtl/>
        </w:rPr>
        <w:t xml:space="preserve"> بن الحسين</w:t>
      </w:r>
      <w:r w:rsidRPr="006117B2">
        <w:rPr>
          <w:rStyle w:val="libAlaemChar"/>
          <w:rtl/>
        </w:rPr>
        <w:t xml:space="preserve">عليه‌السلام </w:t>
      </w:r>
      <w:r>
        <w:rPr>
          <w:rtl/>
        </w:rPr>
        <w:t>» روايت كند كه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حال</w:t>
      </w:r>
      <w:r w:rsidR="00382213">
        <w:rPr>
          <w:rtl/>
        </w:rPr>
        <w:t>ی</w:t>
      </w:r>
      <w:r>
        <w:rPr>
          <w:rtl/>
        </w:rPr>
        <w:t xml:space="preserve"> جان داد كه سرش در آغوش عل</w:t>
      </w:r>
      <w:r w:rsidR="00382213">
        <w:rPr>
          <w:rtl/>
        </w:rPr>
        <w:t>ی</w:t>
      </w:r>
      <w:r>
        <w:rPr>
          <w:rtl/>
        </w:rPr>
        <w:t xml:space="preserve"> بود».</w:t>
      </w:r>
    </w:p>
    <w:p w:rsidR="00B070AD" w:rsidRDefault="00B070AD" w:rsidP="00B070AD">
      <w:pPr>
        <w:pStyle w:val="libNormal"/>
        <w:rPr>
          <w:rtl/>
        </w:rPr>
      </w:pPr>
      <w:r>
        <w:rPr>
          <w:rtl/>
        </w:rPr>
        <w:t>و از «شعب</w:t>
      </w:r>
      <w:r w:rsidR="00382213">
        <w:rPr>
          <w:rtl/>
        </w:rPr>
        <w:t>ی</w:t>
      </w:r>
      <w:r>
        <w:rPr>
          <w:rtl/>
        </w:rPr>
        <w:t>» روايت كند كه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حال</w:t>
      </w:r>
      <w:r w:rsidR="00382213">
        <w:rPr>
          <w:rtl/>
        </w:rPr>
        <w:t>ی</w:t>
      </w:r>
      <w:r>
        <w:rPr>
          <w:rtl/>
        </w:rPr>
        <w:t xml:space="preserve"> وفات كرد كه سرش در دامن عل</w:t>
      </w:r>
      <w:r w:rsidR="00382213">
        <w:rPr>
          <w:rtl/>
        </w:rPr>
        <w:t>ی</w:t>
      </w:r>
      <w:r>
        <w:rPr>
          <w:rtl/>
        </w:rPr>
        <w:t xml:space="preserve"> بود و عل</w:t>
      </w:r>
      <w:r w:rsidR="00382213">
        <w:rPr>
          <w:rtl/>
        </w:rPr>
        <w:t>ی</w:t>
      </w:r>
      <w:r>
        <w:rPr>
          <w:rtl/>
        </w:rPr>
        <w:t xml:space="preserve"> آن حضرت را غسل داد...»</w:t>
      </w:r>
    </w:p>
    <w:p w:rsidR="00B070AD" w:rsidRDefault="00B070AD" w:rsidP="00B070AD">
      <w:pPr>
        <w:pStyle w:val="libNormal"/>
        <w:rPr>
          <w:rtl/>
        </w:rPr>
      </w:pPr>
      <w:r>
        <w:rPr>
          <w:rtl/>
        </w:rPr>
        <w:t>و از «اب</w:t>
      </w:r>
      <w:r w:rsidR="00382213">
        <w:rPr>
          <w:rtl/>
        </w:rPr>
        <w:t>ی</w:t>
      </w:r>
      <w:r>
        <w:rPr>
          <w:rtl/>
        </w:rPr>
        <w:t xml:space="preserve"> غطفان» روايت كند كه گفت: «از ابن عباس پرسيدم: آيا سر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هنگام وفات در دامن كس</w:t>
      </w:r>
      <w:r w:rsidR="00382213">
        <w:rPr>
          <w:rtl/>
        </w:rPr>
        <w:t>ی</w:t>
      </w:r>
      <w:r>
        <w:rPr>
          <w:rtl/>
        </w:rPr>
        <w:t xml:space="preserve"> بود؟ گفت: آن حضرت در حال</w:t>
      </w:r>
      <w:r w:rsidR="00382213">
        <w:rPr>
          <w:rtl/>
        </w:rPr>
        <w:t>ی</w:t>
      </w:r>
      <w:r>
        <w:rPr>
          <w:rtl/>
        </w:rPr>
        <w:t xml:space="preserve"> كه بر سينه عل</w:t>
      </w:r>
      <w:r w:rsidR="00382213">
        <w:rPr>
          <w:rtl/>
        </w:rPr>
        <w:t>ی</w:t>
      </w:r>
      <w:r>
        <w:rPr>
          <w:rtl/>
        </w:rPr>
        <w:t xml:space="preserve"> تكيه داشت وفات كرد. گفتم: عروه به من گفت كه عايشه گفته</w:t>
      </w:r>
      <w:r>
        <w:rPr>
          <w:rFonts w:hint="cs"/>
          <w:rtl/>
        </w:rPr>
        <w:t xml:space="preserve"> </w:t>
      </w:r>
      <w:r>
        <w:rPr>
          <w:rtl/>
        </w:rPr>
        <w:t>است: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ميان سينه و گلو</w:t>
      </w:r>
      <w:r w:rsidR="00382213">
        <w:rPr>
          <w:rtl/>
        </w:rPr>
        <w:t>ی</w:t>
      </w:r>
      <w:r>
        <w:rPr>
          <w:rtl/>
        </w:rPr>
        <w:t xml:space="preserve"> من جان داد» ابن عباس گفت: «تو باور م</w:t>
      </w:r>
      <w:r w:rsidR="00382213">
        <w:rPr>
          <w:rtl/>
        </w:rPr>
        <w:t>ی</w:t>
      </w:r>
      <w:r>
        <w:rPr>
          <w:rtl/>
        </w:rPr>
        <w:t xml:space="preserve"> كن</w:t>
      </w:r>
      <w:r w:rsidR="00382213">
        <w:rPr>
          <w:rtl/>
        </w:rPr>
        <w:t>ی</w:t>
      </w:r>
      <w:r>
        <w:rPr>
          <w:rtl/>
        </w:rPr>
        <w:t>؟ به خدا سوگند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حال</w:t>
      </w:r>
      <w:r w:rsidR="00382213">
        <w:rPr>
          <w:rtl/>
        </w:rPr>
        <w:t>ی</w:t>
      </w:r>
      <w:r>
        <w:rPr>
          <w:rtl/>
        </w:rPr>
        <w:t xml:space="preserve"> قبض روح شد كه بر سينه عل</w:t>
      </w:r>
      <w:r w:rsidR="00382213">
        <w:rPr>
          <w:rtl/>
        </w:rPr>
        <w:t>ی</w:t>
      </w:r>
      <w:r>
        <w:rPr>
          <w:rtl/>
        </w:rPr>
        <w:t xml:space="preserve"> تكيه داشت و همو غسلش داد...»</w:t>
      </w:r>
    </w:p>
    <w:p w:rsidR="00B070AD" w:rsidRDefault="00B070AD" w:rsidP="00B070AD">
      <w:pPr>
        <w:pStyle w:val="libNormal"/>
        <w:rPr>
          <w:rtl/>
        </w:rPr>
      </w:pPr>
      <w:r>
        <w:rPr>
          <w:rtl/>
        </w:rPr>
        <w:t>و از جابربن عبداللّه</w:t>
      </w:r>
      <w:r w:rsidR="00350C21">
        <w:rPr>
          <w:rtl/>
        </w:rPr>
        <w:t xml:space="preserve"> </w:t>
      </w:r>
      <w:r>
        <w:rPr>
          <w:rtl/>
        </w:rPr>
        <w:t>انصار</w:t>
      </w:r>
      <w:r w:rsidR="00382213">
        <w:rPr>
          <w:rtl/>
        </w:rPr>
        <w:t>ی</w:t>
      </w:r>
      <w:r>
        <w:rPr>
          <w:rtl/>
        </w:rPr>
        <w:t xml:space="preserve"> روايت كند كه گفت: «كعب الاحبار در زمان عمر، با حضور ما، برخاست و پرسيد: «آخرين سخن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چه بود؟» عمر گفت: از عل</w:t>
      </w:r>
      <w:r w:rsidR="00382213">
        <w:rPr>
          <w:rtl/>
        </w:rPr>
        <w:t>ی</w:t>
      </w:r>
      <w:r>
        <w:rPr>
          <w:rtl/>
        </w:rPr>
        <w:t xml:space="preserve"> بپرس. گفت: او كجاست؟ جواب داد: آنجا! كعب از او پرسيد و عل</w:t>
      </w:r>
      <w:r w:rsidR="00382213">
        <w:rPr>
          <w:rtl/>
        </w:rPr>
        <w:t>ی</w:t>
      </w:r>
      <w:r>
        <w:rPr>
          <w:rtl/>
        </w:rPr>
        <w:t xml:space="preserve"> گفت: «آن حضرت را به سينه ام تكيه دادم و سرش را بر شانه ام نهاده بود كه فرمود: «نماز نماز!» كعب گفت: «اين آخرين سخن انبياء است كه بدان مأمور و بر آن مبعوث م</w:t>
      </w:r>
      <w:r w:rsidR="00382213">
        <w:rPr>
          <w:rtl/>
        </w:rPr>
        <w:t>ی</w:t>
      </w:r>
      <w:r>
        <w:rPr>
          <w:rtl/>
        </w:rPr>
        <w:t xml:space="preserve"> شوند» بعد پرسيد: «يا اميرالمؤمنين چه كس</w:t>
      </w:r>
      <w:r w:rsidR="00382213">
        <w:rPr>
          <w:rtl/>
        </w:rPr>
        <w:t>ی</w:t>
      </w:r>
      <w:r>
        <w:rPr>
          <w:rtl/>
        </w:rPr>
        <w:t xml:space="preserve"> غسلش داد؟» عمر گفت: از عل</w:t>
      </w:r>
      <w:r w:rsidR="00382213">
        <w:rPr>
          <w:rtl/>
        </w:rPr>
        <w:t>ی</w:t>
      </w:r>
      <w:r>
        <w:rPr>
          <w:rtl/>
        </w:rPr>
        <w:t xml:space="preserve"> بپرس. پرسيد و گفت: «من او را غسل م</w:t>
      </w:r>
      <w:r w:rsidR="00382213">
        <w:rPr>
          <w:rtl/>
        </w:rPr>
        <w:t>ی</w:t>
      </w:r>
      <w:r>
        <w:rPr>
          <w:rtl/>
        </w:rPr>
        <w:t xml:space="preserve"> دادم و عباس نشسته بود و اسامه و شُقران برايم آب م</w:t>
      </w:r>
      <w:r w:rsidR="00382213">
        <w:rPr>
          <w:rtl/>
        </w:rPr>
        <w:t>ی</w:t>
      </w:r>
      <w:r>
        <w:rPr>
          <w:rtl/>
        </w:rPr>
        <w:t xml:space="preserve"> آوردند». </w:t>
      </w:r>
      <w:r w:rsidR="00CA4164">
        <w:rPr>
          <w:rStyle w:val="libFootnotenumChar"/>
          <w:rtl/>
        </w:rPr>
        <w:t>(130)</w:t>
      </w:r>
    </w:p>
    <w:p w:rsidR="00B070AD" w:rsidRDefault="00B070AD" w:rsidP="00B070AD">
      <w:pPr>
        <w:pStyle w:val="libNormal"/>
        <w:rPr>
          <w:rtl/>
        </w:rPr>
      </w:pPr>
      <w:r>
        <w:rPr>
          <w:rtl/>
        </w:rPr>
        <w:t>حال اگر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بنابر گفته عايشه در ميام سر و سينه يا سينه و چانه او وفات كرده بود، خليفه عمر به كعب الأحبار م</w:t>
      </w:r>
      <w:r w:rsidR="00382213">
        <w:rPr>
          <w:rtl/>
        </w:rPr>
        <w:t>ی</w:t>
      </w:r>
      <w:r>
        <w:rPr>
          <w:rtl/>
        </w:rPr>
        <w:t xml:space="preserve"> گفت: از امّ المونين عايشه بپرس كه </w:t>
      </w:r>
      <w:r>
        <w:rPr>
          <w:rFonts w:hint="cs"/>
          <w:rtl/>
        </w:rPr>
        <w:t>آ</w:t>
      </w:r>
      <w:r>
        <w:rPr>
          <w:rtl/>
        </w:rPr>
        <w:t>خرين سخن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چه بود و هرگز او را به امام عل</w:t>
      </w:r>
      <w:r w:rsidR="00382213">
        <w:rPr>
          <w:rtl/>
        </w:rPr>
        <w:t>ی</w:t>
      </w:r>
      <w:r w:rsidRPr="00BA2DC6">
        <w:rPr>
          <w:rStyle w:val="libAlaemChar"/>
          <w:rtl/>
        </w:rPr>
        <w:t xml:space="preserve">عليه‌السلام </w:t>
      </w:r>
      <w:r>
        <w:rPr>
          <w:rtl/>
        </w:rPr>
        <w:t>ارجاع نم</w:t>
      </w:r>
      <w:r w:rsidR="00382213">
        <w:rPr>
          <w:rtl/>
        </w:rPr>
        <w:t>ی</w:t>
      </w:r>
      <w:r>
        <w:rPr>
          <w:rtl/>
        </w:rPr>
        <w:t xml:space="preserve"> داد. و قو</w:t>
      </w:r>
      <w:r w:rsidR="00382213">
        <w:rPr>
          <w:rtl/>
        </w:rPr>
        <w:t>ی</w:t>
      </w:r>
      <w:r>
        <w:rPr>
          <w:rtl/>
        </w:rPr>
        <w:t xml:space="preserve"> تر از همه روايات گذشته، روايت كس</w:t>
      </w:r>
      <w:r w:rsidR="00382213">
        <w:rPr>
          <w:rtl/>
        </w:rPr>
        <w:t>ی</w:t>
      </w:r>
      <w:r>
        <w:rPr>
          <w:rtl/>
        </w:rPr>
        <w:t xml:space="preserve"> است كه خود شاهد ماجرا بوده و او «امّ المؤمنين امّ سلمه» </w:t>
      </w:r>
      <w:r>
        <w:rPr>
          <w:rtl/>
        </w:rPr>
        <w:lastRenderedPageBreak/>
        <w:t>است كه گويد: «سوگند به آنكه بنامش سوگند م</w:t>
      </w:r>
      <w:r w:rsidR="00382213">
        <w:rPr>
          <w:rtl/>
        </w:rPr>
        <w:t>ی</w:t>
      </w:r>
      <w:r>
        <w:rPr>
          <w:rtl/>
        </w:rPr>
        <w:t xml:space="preserve"> خورم، همانا عل</w:t>
      </w:r>
      <w:r w:rsidR="00382213">
        <w:rPr>
          <w:rtl/>
        </w:rPr>
        <w:t>ی</w:t>
      </w:r>
      <w:r>
        <w:rPr>
          <w:rtl/>
        </w:rPr>
        <w:t xml:space="preserve"> در عهد و پيمان نزديكترين مردم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 صبح روز</w:t>
      </w:r>
      <w:r w:rsidR="00382213">
        <w:rPr>
          <w:rtl/>
        </w:rPr>
        <w:t>ی</w:t>
      </w:r>
      <w:r>
        <w:rPr>
          <w:rtl/>
        </w:rPr>
        <w:t xml:space="preserve"> به ديدار آن حضرت رفتيم و ديديم كه پيوسته م</w:t>
      </w:r>
      <w:r w:rsidR="00382213">
        <w:rPr>
          <w:rtl/>
        </w:rPr>
        <w:t>ی</w:t>
      </w:r>
      <w:r>
        <w:rPr>
          <w:rtl/>
        </w:rPr>
        <w:t xml:space="preserve"> فرمايد: «عل</w:t>
      </w:r>
      <w:r w:rsidR="00382213">
        <w:rPr>
          <w:rtl/>
        </w:rPr>
        <w:t>ی</w:t>
      </w:r>
      <w:r>
        <w:rPr>
          <w:rtl/>
        </w:rPr>
        <w:t xml:space="preserve"> آمد؟ عل</w:t>
      </w:r>
      <w:r w:rsidR="00382213">
        <w:rPr>
          <w:rtl/>
        </w:rPr>
        <w:t>ی</w:t>
      </w:r>
      <w:r>
        <w:rPr>
          <w:rtl/>
        </w:rPr>
        <w:t xml:space="preserve"> آمد؟» فاطمه گفت: گويا او را به دنبال كار</w:t>
      </w:r>
      <w:r w:rsidR="00382213">
        <w:rPr>
          <w:rtl/>
        </w:rPr>
        <w:t>ی</w:t>
      </w:r>
      <w:r>
        <w:rPr>
          <w:rtl/>
        </w:rPr>
        <w:t xml:space="preserve"> فرستاديد. گويد: عل</w:t>
      </w:r>
      <w:r w:rsidR="00382213">
        <w:rPr>
          <w:rtl/>
        </w:rPr>
        <w:t>ی</w:t>
      </w:r>
      <w:r>
        <w:rPr>
          <w:rtl/>
        </w:rPr>
        <w:t xml:space="preserve"> آمد و من پنداشتم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نياز خاص</w:t>
      </w:r>
      <w:r w:rsidR="00382213">
        <w:rPr>
          <w:rtl/>
        </w:rPr>
        <w:t>ی</w:t>
      </w:r>
      <w:r>
        <w:rPr>
          <w:rtl/>
        </w:rPr>
        <w:t xml:space="preserve"> به او دارد، لذا از اطاق بيرون رفتيم و نزديك در نشستيم و من كه نزديكترين آنها به در بودم ديدم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w:t>
      </w:r>
      <w:r>
        <w:rPr>
          <w:rFonts w:hint="cs"/>
          <w:rtl/>
        </w:rPr>
        <w:t xml:space="preserve"> </w:t>
      </w:r>
      <w:r>
        <w:rPr>
          <w:rtl/>
        </w:rPr>
        <w:t>سو</w:t>
      </w:r>
      <w:r w:rsidR="00382213">
        <w:rPr>
          <w:rtl/>
        </w:rPr>
        <w:t>ی</w:t>
      </w:r>
      <w:r>
        <w:rPr>
          <w:rtl/>
        </w:rPr>
        <w:t xml:space="preserve"> عل</w:t>
      </w:r>
      <w:r w:rsidR="00382213">
        <w:rPr>
          <w:rtl/>
        </w:rPr>
        <w:t>ی</w:t>
      </w:r>
      <w:r>
        <w:rPr>
          <w:rtl/>
        </w:rPr>
        <w:t xml:space="preserve"> خم شد و به نجوا و رازگوئ</w:t>
      </w:r>
      <w:r w:rsidR="00382213">
        <w:rPr>
          <w:rtl/>
        </w:rPr>
        <w:t>ی</w:t>
      </w:r>
      <w:r>
        <w:rPr>
          <w:rtl/>
        </w:rPr>
        <w:t xml:space="preserve"> با او پرداخت و پس از آن، در همان روز، جان به جان آفرين تسليم كرد. پس عل</w:t>
      </w:r>
      <w:r w:rsidR="00382213">
        <w:rPr>
          <w:rtl/>
        </w:rPr>
        <w:t>ی</w:t>
      </w:r>
      <w:r>
        <w:rPr>
          <w:rtl/>
        </w:rPr>
        <w:t xml:space="preserve"> در عهد و پيمان نزديكترين مردم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بود». </w:t>
      </w:r>
      <w:r w:rsidR="00CA4164">
        <w:rPr>
          <w:rStyle w:val="libFootnotenumChar"/>
          <w:rtl/>
        </w:rPr>
        <w:t>(131)</w:t>
      </w:r>
    </w:p>
    <w:p w:rsidR="00B070AD" w:rsidRDefault="00B070AD" w:rsidP="00B070AD">
      <w:pPr>
        <w:pStyle w:val="libNormal"/>
        <w:rPr>
          <w:rtl/>
        </w:rPr>
      </w:pPr>
      <w:r>
        <w:rPr>
          <w:rtl/>
        </w:rPr>
        <w:t>و در روايت «عبداللّه بن عمرو»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بيماريش فرمود: «برادرم را نزد من بخوانيد» تا آنجا كه گويد: عل</w:t>
      </w:r>
      <w:r w:rsidR="00382213">
        <w:rPr>
          <w:rtl/>
        </w:rPr>
        <w:t>ی</w:t>
      </w:r>
      <w:r>
        <w:rPr>
          <w:rtl/>
        </w:rPr>
        <w:t xml:space="preserve"> را نزد او فراخواندند و آن حضرت با جامه خود او را پوشانيد و به سو</w:t>
      </w:r>
      <w:r w:rsidR="00382213">
        <w:rPr>
          <w:rtl/>
        </w:rPr>
        <w:t>ی</w:t>
      </w:r>
      <w:r>
        <w:rPr>
          <w:rtl/>
        </w:rPr>
        <w:t xml:space="preserve"> او خم شد و...» </w:t>
      </w:r>
      <w:r w:rsidR="00CA4164">
        <w:rPr>
          <w:rStyle w:val="libFootnotenumChar"/>
          <w:rtl/>
        </w:rPr>
        <w:t>(132)</w:t>
      </w:r>
    </w:p>
    <w:p w:rsidR="00B070AD" w:rsidRDefault="00B070AD" w:rsidP="00B070AD">
      <w:pPr>
        <w:pStyle w:val="libNormal"/>
        <w:rPr>
          <w:rtl/>
        </w:rPr>
      </w:pPr>
      <w:r>
        <w:rPr>
          <w:rtl/>
        </w:rPr>
        <w:t>و از جمله سخنان</w:t>
      </w:r>
      <w:r w:rsidR="00382213">
        <w:rPr>
          <w:rtl/>
        </w:rPr>
        <w:t>ی</w:t>
      </w:r>
      <w:r>
        <w:rPr>
          <w:rtl/>
        </w:rPr>
        <w:t xml:space="preserve"> كه «امام عل</w:t>
      </w:r>
      <w:r w:rsidR="00382213">
        <w:rPr>
          <w:rtl/>
        </w:rPr>
        <w:t>ی</w:t>
      </w:r>
      <w:r w:rsidRPr="006117B2">
        <w:rPr>
          <w:rStyle w:val="libAlaemChar"/>
          <w:rtl/>
        </w:rPr>
        <w:t xml:space="preserve">عليه‌السلام </w:t>
      </w:r>
      <w:r>
        <w:rPr>
          <w:rtl/>
        </w:rPr>
        <w:t>» درباره وفات رسول خدا گفته اين جمله است كه: «من با دست خود گونه شما را بر خاك قبرتان نهادم و جان شما از فراز سينه و گلو</w:t>
      </w:r>
      <w:r w:rsidR="00382213">
        <w:rPr>
          <w:rtl/>
        </w:rPr>
        <w:t>ی</w:t>
      </w:r>
      <w:r>
        <w:rPr>
          <w:rtl/>
        </w:rPr>
        <w:t xml:space="preserve"> من برون شد و ما از خدائيم و به سو</w:t>
      </w:r>
      <w:r w:rsidR="00382213">
        <w:rPr>
          <w:rtl/>
        </w:rPr>
        <w:t>ی</w:t>
      </w:r>
      <w:r>
        <w:rPr>
          <w:rtl/>
        </w:rPr>
        <w:t xml:space="preserve"> او بازم</w:t>
      </w:r>
      <w:r w:rsidR="00382213">
        <w:rPr>
          <w:rtl/>
        </w:rPr>
        <w:t>ی</w:t>
      </w:r>
      <w:r>
        <w:rPr>
          <w:rtl/>
        </w:rPr>
        <w:t xml:space="preserve"> گرديم» </w:t>
      </w:r>
      <w:r w:rsidR="00CA4164">
        <w:rPr>
          <w:rStyle w:val="libFootnotenumChar"/>
          <w:rtl/>
        </w:rPr>
        <w:t>(133)</w:t>
      </w:r>
    </w:p>
    <w:p w:rsidR="00B070AD" w:rsidRDefault="00B070AD" w:rsidP="00B070AD">
      <w:pPr>
        <w:pStyle w:val="libNormal"/>
        <w:rPr>
          <w:rtl/>
        </w:rPr>
      </w:pPr>
      <w:r>
        <w:rPr>
          <w:rtl/>
        </w:rPr>
        <w:t>و نيز فرموده است: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حال</w:t>
      </w:r>
      <w:r w:rsidR="00382213">
        <w:rPr>
          <w:rtl/>
        </w:rPr>
        <w:t>ی</w:t>
      </w:r>
      <w:r>
        <w:rPr>
          <w:rtl/>
        </w:rPr>
        <w:t xml:space="preserve"> جان سپرد كه سر بر سينه من داشت و روحش در كف من جريان يافت و آن را بر چهره كشيدم و خود به كار غسلش پرداختم و فرشتگان ياورم بودند. در و ديوار ضجه م</w:t>
      </w:r>
      <w:r w:rsidR="00382213">
        <w:rPr>
          <w:rtl/>
        </w:rPr>
        <w:t>ی</w:t>
      </w:r>
      <w:r>
        <w:rPr>
          <w:rtl/>
        </w:rPr>
        <w:t xml:space="preserve"> زدند و گروه</w:t>
      </w:r>
      <w:r w:rsidR="00382213">
        <w:rPr>
          <w:rtl/>
        </w:rPr>
        <w:t>ی</w:t>
      </w:r>
      <w:r>
        <w:rPr>
          <w:rtl/>
        </w:rPr>
        <w:t xml:space="preserve"> فرود م</w:t>
      </w:r>
      <w:r w:rsidR="00382213">
        <w:rPr>
          <w:rtl/>
        </w:rPr>
        <w:t>ی</w:t>
      </w:r>
      <w:r>
        <w:rPr>
          <w:rtl/>
        </w:rPr>
        <w:t xml:space="preserve"> آمدند و گروه</w:t>
      </w:r>
      <w:r w:rsidR="00382213">
        <w:rPr>
          <w:rtl/>
        </w:rPr>
        <w:t>ی</w:t>
      </w:r>
      <w:r>
        <w:rPr>
          <w:rtl/>
        </w:rPr>
        <w:t xml:space="preserve"> عروج م</w:t>
      </w:r>
      <w:r w:rsidR="00382213">
        <w:rPr>
          <w:rtl/>
        </w:rPr>
        <w:t>ی</w:t>
      </w:r>
      <w:r>
        <w:rPr>
          <w:rtl/>
        </w:rPr>
        <w:t xml:space="preserve"> كردند و ندا</w:t>
      </w:r>
      <w:r w:rsidR="00382213">
        <w:rPr>
          <w:rtl/>
        </w:rPr>
        <w:t>ی</w:t>
      </w:r>
      <w:r>
        <w:rPr>
          <w:rtl/>
        </w:rPr>
        <w:t xml:space="preserve"> نماز و درود و صلواتشان بر آن حضرت همواره در گوشم بود تا آنگاه كه او را در آرامگاهش مدفون ساختيم». </w:t>
      </w:r>
      <w:r w:rsidR="00CA4164">
        <w:rPr>
          <w:rStyle w:val="libFootnotenumChar"/>
          <w:rtl/>
        </w:rPr>
        <w:t>(134)</w:t>
      </w:r>
    </w:p>
    <w:p w:rsidR="00B070AD" w:rsidRDefault="00B070AD" w:rsidP="00B070AD">
      <w:pPr>
        <w:pStyle w:val="libNormal"/>
        <w:rPr>
          <w:rtl/>
        </w:rPr>
      </w:pPr>
      <w:r>
        <w:rPr>
          <w:rtl/>
        </w:rPr>
        <w:br w:type="page"/>
      </w:r>
    </w:p>
    <w:p w:rsidR="00B070AD" w:rsidRDefault="00B070AD" w:rsidP="00B070AD">
      <w:pPr>
        <w:pStyle w:val="Heading2"/>
        <w:rPr>
          <w:rtl/>
        </w:rPr>
      </w:pPr>
      <w:bookmarkStart w:id="28" w:name="_Toc480974710"/>
      <w:bookmarkStart w:id="29" w:name="_Toc518997337"/>
      <w:r>
        <w:rPr>
          <w:rtl/>
        </w:rPr>
        <w:t>نقد و بررس</w:t>
      </w:r>
      <w:r w:rsidR="00382213">
        <w:rPr>
          <w:rtl/>
        </w:rPr>
        <w:t>ی</w:t>
      </w:r>
      <w:r>
        <w:rPr>
          <w:rtl/>
        </w:rPr>
        <w:t xml:space="preserve"> احاديث ام المؤمنين عايشه</w:t>
      </w:r>
      <w:bookmarkEnd w:id="28"/>
      <w:bookmarkEnd w:id="29"/>
    </w:p>
    <w:p w:rsidR="00B070AD" w:rsidRDefault="00B070AD" w:rsidP="00B070AD">
      <w:pPr>
        <w:pStyle w:val="libNormal"/>
        <w:rPr>
          <w:rtl/>
        </w:rPr>
      </w:pPr>
      <w:r>
        <w:rPr>
          <w:rtl/>
        </w:rPr>
        <w:t>روا</w:t>
      </w:r>
      <w:r w:rsidR="00382213">
        <w:rPr>
          <w:rtl/>
        </w:rPr>
        <w:t>ی</w:t>
      </w:r>
      <w:r>
        <w:rPr>
          <w:rtl/>
        </w:rPr>
        <w:t xml:space="preserve"> روايت</w:t>
      </w:r>
      <w:r w:rsidR="00382213">
        <w:rPr>
          <w:rtl/>
        </w:rPr>
        <w:t>ی</w:t>
      </w:r>
      <w:r>
        <w:rPr>
          <w:rtl/>
        </w:rPr>
        <w:t xml:space="preserve"> كه م</w:t>
      </w:r>
      <w:r w:rsidR="00382213">
        <w:rPr>
          <w:rtl/>
        </w:rPr>
        <w:t>ی</w:t>
      </w:r>
      <w:r>
        <w:rPr>
          <w:rtl/>
        </w:rPr>
        <w:t xml:space="preserve"> گويد: «پيامبر در دامان امّ المؤمنين عايشه وفات كرد» تنها خود عايشه است و گمان برتر چنانكه يادآور شديم آن است كه او اين سخن را در جنگ جمل گفته باشد. يعن</w:t>
      </w:r>
      <w:r w:rsidR="00382213">
        <w:rPr>
          <w:rtl/>
        </w:rPr>
        <w:t>ی</w:t>
      </w:r>
      <w:r>
        <w:rPr>
          <w:rtl/>
        </w:rPr>
        <w:t xml:space="preserve"> بعد از زمان عمر و عثمان و يا در زمان معاويه كه اين سخن متناسب با عصر اوست. زيرا و</w:t>
      </w:r>
      <w:r w:rsidR="00382213">
        <w:rPr>
          <w:rtl/>
        </w:rPr>
        <w:t>ی</w:t>
      </w:r>
      <w:r>
        <w:rPr>
          <w:rtl/>
        </w:rPr>
        <w:t xml:space="preserve"> از بيان فضائل امام عل</w:t>
      </w:r>
      <w:r w:rsidR="00382213">
        <w:rPr>
          <w:rtl/>
        </w:rPr>
        <w:t>ی</w:t>
      </w:r>
      <w:r w:rsidRPr="00BA2DC6">
        <w:rPr>
          <w:rStyle w:val="libAlaemChar"/>
          <w:rtl/>
        </w:rPr>
        <w:t xml:space="preserve">عليه‌السلام </w:t>
      </w:r>
      <w:r>
        <w:rPr>
          <w:rtl/>
        </w:rPr>
        <w:t>نه</w:t>
      </w:r>
      <w:r w:rsidR="00382213">
        <w:rPr>
          <w:rtl/>
        </w:rPr>
        <w:t>ی</w:t>
      </w:r>
      <w:r>
        <w:rPr>
          <w:rtl/>
        </w:rPr>
        <w:t xml:space="preserve"> كرده و فرمان داده بود تا نقيض آن را نقل نمايند.</w:t>
      </w:r>
    </w:p>
    <w:p w:rsidR="00B070AD" w:rsidRDefault="00B070AD" w:rsidP="00B070AD">
      <w:pPr>
        <w:pStyle w:val="libNormal"/>
        <w:rPr>
          <w:rtl/>
        </w:rPr>
      </w:pPr>
      <w:r>
        <w:rPr>
          <w:rtl/>
        </w:rPr>
        <w:t>و اگر فرض را بر درست</w:t>
      </w:r>
      <w:r w:rsidR="00382213">
        <w:rPr>
          <w:rtl/>
        </w:rPr>
        <w:t>ی</w:t>
      </w:r>
      <w:r>
        <w:rPr>
          <w:rtl/>
        </w:rPr>
        <w:t xml:space="preserve"> سخن عايشه بگذاريم و بپذيريم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دامان او وفات كرده باشد، آيا اين سخن با روايات متواتر</w:t>
      </w:r>
      <w:r w:rsidR="00382213">
        <w:rPr>
          <w:rtl/>
        </w:rPr>
        <w:t>ی</w:t>
      </w:r>
      <w:r>
        <w:rPr>
          <w:rtl/>
        </w:rPr>
        <w:t xml:space="preserve"> كه م</w:t>
      </w:r>
      <w:r w:rsidR="00382213">
        <w:rPr>
          <w:rtl/>
        </w:rPr>
        <w:t>ی</w:t>
      </w:r>
      <w:r>
        <w:rPr>
          <w:rtl/>
        </w:rPr>
        <w:t xml:space="preserve"> گويد: «امام عل</w:t>
      </w:r>
      <w:r w:rsidR="00382213">
        <w:rPr>
          <w:rtl/>
        </w:rPr>
        <w:t>ی</w:t>
      </w:r>
      <w:r>
        <w:rPr>
          <w:rtl/>
        </w:rPr>
        <w:t xml:space="preserve"> وص</w:t>
      </w:r>
      <w:r w:rsidR="00382213">
        <w:rPr>
          <w:rtl/>
        </w:rPr>
        <w:t>ی</w:t>
      </w:r>
      <w:r>
        <w:rPr>
          <w:rtl/>
        </w:rPr>
        <w:t>ّ رسول اللّه</w:t>
      </w:r>
      <w:r w:rsidR="00350C21">
        <w:rPr>
          <w:rtl/>
        </w:rPr>
        <w:t xml:space="preserve"> </w:t>
      </w:r>
      <w:r>
        <w:rPr>
          <w:rtl/>
        </w:rPr>
        <w:t>است» تناقض دارد؟ آيا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نم</w:t>
      </w:r>
      <w:r w:rsidR="00382213">
        <w:rPr>
          <w:rtl/>
        </w:rPr>
        <w:t>ی</w:t>
      </w:r>
      <w:r>
        <w:rPr>
          <w:rtl/>
        </w:rPr>
        <w:t xml:space="preserve"> توانسته وصايا</w:t>
      </w:r>
      <w:r w:rsidR="00382213">
        <w:rPr>
          <w:rtl/>
        </w:rPr>
        <w:t>ی</w:t>
      </w:r>
      <w:r>
        <w:rPr>
          <w:rtl/>
        </w:rPr>
        <w:t xml:space="preserve"> خود را در زمان ديگر</w:t>
      </w:r>
      <w:r w:rsidR="00382213">
        <w:rPr>
          <w:rtl/>
        </w:rPr>
        <w:t>ی</w:t>
      </w:r>
      <w:r>
        <w:rPr>
          <w:rtl/>
        </w:rPr>
        <w:t xml:space="preserve"> به امام عل</w:t>
      </w:r>
      <w:r w:rsidR="00382213">
        <w:rPr>
          <w:rtl/>
        </w:rPr>
        <w:t>ی</w:t>
      </w:r>
      <w:r w:rsidRPr="00BA2DC6">
        <w:rPr>
          <w:rStyle w:val="libAlaemChar"/>
          <w:rtl/>
        </w:rPr>
        <w:t xml:space="preserve">عليه‌السلام </w:t>
      </w:r>
      <w:r>
        <w:rPr>
          <w:rtl/>
        </w:rPr>
        <w:t>برساند؟ همان گونه كه روايات پرشمار بر آن دلالت دارد مانند روايات اصحاب سنن و مسانيد از قول امام عل</w:t>
      </w:r>
      <w:r w:rsidR="00382213">
        <w:rPr>
          <w:rtl/>
        </w:rPr>
        <w:t>ی</w:t>
      </w:r>
      <w:r w:rsidRPr="00BA2DC6">
        <w:rPr>
          <w:rStyle w:val="libAlaemChar"/>
          <w:rtl/>
        </w:rPr>
        <w:t xml:space="preserve">عليه‌السلام </w:t>
      </w:r>
      <w:r>
        <w:rPr>
          <w:rtl/>
        </w:rPr>
        <w:t>كه فرمود:</w:t>
      </w:r>
    </w:p>
    <w:p w:rsidR="00B070AD" w:rsidRDefault="00B070AD" w:rsidP="00B070AD">
      <w:pPr>
        <w:pStyle w:val="libNormal"/>
        <w:rPr>
          <w:rtl/>
        </w:rPr>
      </w:pPr>
      <w:r>
        <w:rPr>
          <w:rtl/>
        </w:rPr>
        <w:t>«مرا با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دو ديدار بود: ديدار</w:t>
      </w:r>
      <w:r w:rsidR="00382213">
        <w:rPr>
          <w:rtl/>
        </w:rPr>
        <w:t>ی</w:t>
      </w:r>
      <w:r>
        <w:rPr>
          <w:rtl/>
        </w:rPr>
        <w:t xml:space="preserve"> در شب و ديدار</w:t>
      </w:r>
      <w:r w:rsidR="00382213">
        <w:rPr>
          <w:rtl/>
        </w:rPr>
        <w:t>ی</w:t>
      </w:r>
      <w:r>
        <w:rPr>
          <w:rtl/>
        </w:rPr>
        <w:t xml:space="preserve"> در روز، و چنان بود كه هرگاه نزد او م</w:t>
      </w:r>
      <w:r w:rsidR="00382213">
        <w:rPr>
          <w:rtl/>
        </w:rPr>
        <w:t>ی</w:t>
      </w:r>
      <w:r>
        <w:rPr>
          <w:rtl/>
        </w:rPr>
        <w:t xml:space="preserve"> رفتم و در حال نماز بود تنحنح</w:t>
      </w:r>
      <w:r w:rsidR="00CA4164">
        <w:rPr>
          <w:rtl/>
        </w:rPr>
        <w:t>(</w:t>
      </w:r>
      <w:r>
        <w:rPr>
          <w:rtl/>
        </w:rPr>
        <w:t>=شبه سرفه</w:t>
      </w:r>
      <w:r w:rsidR="00CA4164">
        <w:rPr>
          <w:rtl/>
        </w:rPr>
        <w:t>)</w:t>
      </w:r>
      <w:r>
        <w:rPr>
          <w:rtl/>
        </w:rPr>
        <w:t>م</w:t>
      </w:r>
      <w:r w:rsidR="00382213">
        <w:rPr>
          <w:rtl/>
        </w:rPr>
        <w:t>ی</w:t>
      </w:r>
      <w:r>
        <w:rPr>
          <w:rtl/>
        </w:rPr>
        <w:t xml:space="preserve"> فرمود» </w:t>
      </w:r>
      <w:r w:rsidR="00CA4164">
        <w:rPr>
          <w:rStyle w:val="libFootnotenumChar"/>
          <w:rtl/>
        </w:rPr>
        <w:t>(135)</w:t>
      </w:r>
    </w:p>
    <w:p w:rsidR="00B070AD" w:rsidRDefault="00B070AD" w:rsidP="00B070AD">
      <w:pPr>
        <w:pStyle w:val="libNormal"/>
        <w:rPr>
          <w:rtl/>
        </w:rPr>
      </w:pPr>
      <w:r>
        <w:rPr>
          <w:rtl/>
        </w:rPr>
        <w:t>و در روايت ديگر</w:t>
      </w:r>
      <w:r w:rsidR="00382213">
        <w:rPr>
          <w:rtl/>
        </w:rPr>
        <w:t>ی</w:t>
      </w:r>
      <w:r>
        <w:rPr>
          <w:rtl/>
        </w:rPr>
        <w:t xml:space="preserve"> فرمود: «مرا در نزد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جايگاه</w:t>
      </w:r>
      <w:r w:rsidR="00382213">
        <w:rPr>
          <w:rtl/>
        </w:rPr>
        <w:t>ی</w:t>
      </w:r>
      <w:r>
        <w:rPr>
          <w:rtl/>
        </w:rPr>
        <w:t xml:space="preserve"> بود كه برا</w:t>
      </w:r>
      <w:r w:rsidR="00382213">
        <w:rPr>
          <w:rtl/>
        </w:rPr>
        <w:t>ی</w:t>
      </w:r>
      <w:r>
        <w:rPr>
          <w:rtl/>
        </w:rPr>
        <w:t xml:space="preserve"> هيچ مخلوق</w:t>
      </w:r>
      <w:r w:rsidR="00382213">
        <w:rPr>
          <w:rtl/>
        </w:rPr>
        <w:t>ی</w:t>
      </w:r>
      <w:r>
        <w:rPr>
          <w:rtl/>
        </w:rPr>
        <w:t xml:space="preserve"> نبود: در هر بامداد</w:t>
      </w:r>
      <w:r w:rsidR="00382213">
        <w:rPr>
          <w:rtl/>
        </w:rPr>
        <w:t>ی</w:t>
      </w:r>
      <w:r>
        <w:rPr>
          <w:rtl/>
        </w:rPr>
        <w:t xml:space="preserve"> نزد او م</w:t>
      </w:r>
      <w:r w:rsidR="00382213">
        <w:rPr>
          <w:rtl/>
        </w:rPr>
        <w:t>ی</w:t>
      </w:r>
      <w:r>
        <w:rPr>
          <w:rtl/>
        </w:rPr>
        <w:t xml:space="preserve"> رفتم و سلام م</w:t>
      </w:r>
      <w:r w:rsidR="00382213">
        <w:rPr>
          <w:rtl/>
        </w:rPr>
        <w:t>ی</w:t>
      </w:r>
      <w:r>
        <w:rPr>
          <w:rtl/>
        </w:rPr>
        <w:t xml:space="preserve"> كردم تا تنحخ م</w:t>
      </w:r>
      <w:r w:rsidR="00382213">
        <w:rPr>
          <w:rtl/>
        </w:rPr>
        <w:t>ی</w:t>
      </w:r>
      <w:r>
        <w:rPr>
          <w:rtl/>
        </w:rPr>
        <w:t xml:space="preserve"> فرمود</w:t>
      </w:r>
      <w:r w:rsidR="00350C21">
        <w:rPr>
          <w:rtl/>
        </w:rPr>
        <w:t>.</w:t>
      </w:r>
      <w:r>
        <w:rPr>
          <w:rtl/>
        </w:rPr>
        <w:t xml:space="preserve">.. » </w:t>
      </w:r>
      <w:r w:rsidR="00CA4164">
        <w:rPr>
          <w:rStyle w:val="libFootnotenumChar"/>
          <w:rtl/>
        </w:rPr>
        <w:t>(136)</w:t>
      </w:r>
    </w:p>
    <w:p w:rsidR="00B070AD" w:rsidRDefault="00B070AD" w:rsidP="00B070AD">
      <w:pPr>
        <w:pStyle w:val="libNormal"/>
        <w:rPr>
          <w:rtl/>
        </w:rPr>
      </w:pPr>
      <w:r>
        <w:rPr>
          <w:rtl/>
        </w:rPr>
        <w:t>و در تاريخ ابن عساكر از جابر گويد: «در نبرد طائف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عل</w:t>
      </w:r>
      <w:r w:rsidR="00382213">
        <w:rPr>
          <w:rtl/>
        </w:rPr>
        <w:t>ی</w:t>
      </w:r>
      <w:r>
        <w:rPr>
          <w:rtl/>
        </w:rPr>
        <w:t xml:space="preserve"> به نجوا و رازگوئ</w:t>
      </w:r>
      <w:r w:rsidR="00382213">
        <w:rPr>
          <w:rtl/>
        </w:rPr>
        <w:t>ی</w:t>
      </w:r>
      <w:r>
        <w:rPr>
          <w:rtl/>
        </w:rPr>
        <w:t xml:space="preserve"> پرداخت و نجوايش به طول انجاميد تا برخ</w:t>
      </w:r>
      <w:r w:rsidR="00382213">
        <w:rPr>
          <w:rtl/>
        </w:rPr>
        <w:t>ی</w:t>
      </w:r>
      <w:r>
        <w:rPr>
          <w:rtl/>
        </w:rPr>
        <w:t xml:space="preserve"> از صحابه گفتند:</w:t>
      </w:r>
    </w:p>
    <w:p w:rsidR="00B070AD" w:rsidRDefault="00B070AD" w:rsidP="00B070AD">
      <w:pPr>
        <w:pStyle w:val="libNormal"/>
        <w:rPr>
          <w:rtl/>
        </w:rPr>
      </w:pPr>
      <w:r>
        <w:rPr>
          <w:rtl/>
        </w:rPr>
        <w:t>«نجوا</w:t>
      </w:r>
      <w:r w:rsidR="00382213">
        <w:rPr>
          <w:rtl/>
        </w:rPr>
        <w:t>ی</w:t>
      </w:r>
      <w:r>
        <w:rPr>
          <w:rtl/>
        </w:rPr>
        <w:t xml:space="preserve"> با پسرعمويش </w:t>
      </w:r>
      <w:r>
        <w:rPr>
          <w:rFonts w:hint="cs"/>
          <w:rtl/>
        </w:rPr>
        <w:t xml:space="preserve">به </w:t>
      </w:r>
      <w:r>
        <w:rPr>
          <w:rtl/>
        </w:rPr>
        <w:t>درازا كشيد.» اين سخن به رسول خدا رسيد و فرمود: «من نبودم كه با او نجوا كردم بلكه خدا با او نجوا كرد».</w:t>
      </w:r>
    </w:p>
    <w:p w:rsidR="00B070AD" w:rsidRDefault="00B070AD" w:rsidP="00B070AD">
      <w:pPr>
        <w:pStyle w:val="libNormal"/>
        <w:rPr>
          <w:rtl/>
        </w:rPr>
      </w:pPr>
      <w:r>
        <w:rPr>
          <w:rtl/>
        </w:rPr>
        <w:t>اين روايت با عبارت ديگر چنين است: «مدت</w:t>
      </w:r>
      <w:r w:rsidR="00382213">
        <w:rPr>
          <w:rtl/>
        </w:rPr>
        <w:t>ی</w:t>
      </w:r>
      <w:r>
        <w:rPr>
          <w:rtl/>
        </w:rPr>
        <w:t xml:space="preserve"> دراز با او نجوا كرد و ابوبكر و عمر و ساير مردم نظاره م</w:t>
      </w:r>
      <w:r w:rsidR="00382213">
        <w:rPr>
          <w:rtl/>
        </w:rPr>
        <w:t>ی</w:t>
      </w:r>
      <w:r>
        <w:rPr>
          <w:rtl/>
        </w:rPr>
        <w:t xml:space="preserve"> كردند.» راو</w:t>
      </w:r>
      <w:r w:rsidR="00382213">
        <w:rPr>
          <w:rtl/>
        </w:rPr>
        <w:t>ی</w:t>
      </w:r>
      <w:r>
        <w:rPr>
          <w:rtl/>
        </w:rPr>
        <w:t xml:space="preserve"> گويد: سپس به سو</w:t>
      </w:r>
      <w:r w:rsidR="00382213">
        <w:rPr>
          <w:rtl/>
        </w:rPr>
        <w:t>ی</w:t>
      </w:r>
      <w:r>
        <w:rPr>
          <w:rtl/>
        </w:rPr>
        <w:t xml:space="preserve"> ما بازگشت و مردم گفتند: «يا </w:t>
      </w:r>
      <w:r>
        <w:rPr>
          <w:rtl/>
        </w:rPr>
        <w:lastRenderedPageBreak/>
        <w:t>رسول اللّه</w:t>
      </w:r>
      <w:r w:rsidR="00CA4164">
        <w:rPr>
          <w:rtl/>
        </w:rPr>
        <w:t>!</w:t>
      </w:r>
      <w:r>
        <w:rPr>
          <w:rtl/>
        </w:rPr>
        <w:t xml:space="preserve"> نجوا</w:t>
      </w:r>
      <w:r w:rsidR="00382213">
        <w:rPr>
          <w:rtl/>
        </w:rPr>
        <w:t>ی</w:t>
      </w:r>
      <w:r>
        <w:rPr>
          <w:rtl/>
        </w:rPr>
        <w:t xml:space="preserve"> امروزتان ب</w:t>
      </w:r>
      <w:r>
        <w:rPr>
          <w:rFonts w:hint="cs"/>
          <w:rtl/>
        </w:rPr>
        <w:t xml:space="preserve">ه </w:t>
      </w:r>
      <w:r>
        <w:rPr>
          <w:rtl/>
        </w:rPr>
        <w:t xml:space="preserve">درازا كشيد» فرمود: «من نبودم كه با او نجوا كردم بلكه خدا با او نجوا كرد </w:t>
      </w:r>
      <w:r w:rsidR="00CA4164">
        <w:rPr>
          <w:rStyle w:val="libFootnotenumChar"/>
          <w:rtl/>
        </w:rPr>
        <w:t>(137)</w:t>
      </w:r>
      <w:r>
        <w:rPr>
          <w:rtl/>
        </w:rPr>
        <w:t xml:space="preserve"> »</w:t>
      </w:r>
    </w:p>
    <w:p w:rsidR="00B070AD" w:rsidRDefault="00B070AD" w:rsidP="00B070AD">
      <w:pPr>
        <w:pStyle w:val="libNormal"/>
        <w:rPr>
          <w:rtl/>
        </w:rPr>
      </w:pPr>
      <w:r>
        <w:rPr>
          <w:rtl/>
        </w:rPr>
        <w:t>ما اين روايات را از مصادر ديگر</w:t>
      </w:r>
      <w:r w:rsidR="00382213">
        <w:rPr>
          <w:rtl/>
        </w:rPr>
        <w:t>ی</w:t>
      </w:r>
      <w:r>
        <w:rPr>
          <w:rtl/>
        </w:rPr>
        <w:t xml:space="preserve"> نيز در بخش «حاملان علوم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بخش «مصادر شريعت اسلام</w:t>
      </w:r>
      <w:r w:rsidR="00382213">
        <w:rPr>
          <w:rtl/>
        </w:rPr>
        <w:t>ی</w:t>
      </w:r>
      <w:r>
        <w:rPr>
          <w:rtl/>
        </w:rPr>
        <w:t xml:space="preserve"> در مكتب اهل البيت</w:t>
      </w:r>
      <w:r w:rsidRPr="006117B2">
        <w:rPr>
          <w:rStyle w:val="libAlaemChar"/>
          <w:rtl/>
        </w:rPr>
        <w:t xml:space="preserve">عليه‌السلام </w:t>
      </w:r>
      <w:r>
        <w:rPr>
          <w:rtl/>
        </w:rPr>
        <w:t>»</w:t>
      </w:r>
      <w:r w:rsidR="00350C21">
        <w:rPr>
          <w:rtl/>
        </w:rPr>
        <w:t xml:space="preserve"> </w:t>
      </w:r>
      <w:r>
        <w:rPr>
          <w:rtl/>
        </w:rPr>
        <w:t>در همين كتاب آورده ايم.</w:t>
      </w:r>
    </w:p>
    <w:p w:rsidR="00B070AD" w:rsidRDefault="00B070AD" w:rsidP="00B070AD">
      <w:pPr>
        <w:pStyle w:val="libNormal"/>
        <w:rPr>
          <w:rtl/>
        </w:rPr>
      </w:pPr>
      <w:r>
        <w:rPr>
          <w:rtl/>
        </w:rPr>
        <w:br w:type="page"/>
      </w:r>
    </w:p>
    <w:p w:rsidR="00B070AD" w:rsidRPr="00E03459" w:rsidRDefault="00B070AD" w:rsidP="00B070AD">
      <w:pPr>
        <w:pStyle w:val="Heading2"/>
        <w:rPr>
          <w:rtl/>
        </w:rPr>
      </w:pPr>
      <w:bookmarkStart w:id="30" w:name="_Toc480974711"/>
      <w:bookmarkStart w:id="31" w:name="_Toc518997338"/>
      <w:r w:rsidRPr="00E03459">
        <w:rPr>
          <w:rtl/>
        </w:rPr>
        <w:t>مقايسه حديث ام</w:t>
      </w:r>
      <w:r>
        <w:rPr>
          <w:rtl/>
        </w:rPr>
        <w:t xml:space="preserve"> </w:t>
      </w:r>
      <w:r w:rsidRPr="00E03459">
        <w:rPr>
          <w:rtl/>
        </w:rPr>
        <w:t>المؤمنين عايشه و حديث امام عل</w:t>
      </w:r>
      <w:r w:rsidR="00382213">
        <w:rPr>
          <w:rtl/>
        </w:rPr>
        <w:t>ی</w:t>
      </w:r>
      <w:r w:rsidRPr="00D95D4A">
        <w:rPr>
          <w:rStyle w:val="libAlaemChar"/>
          <w:rtl/>
        </w:rPr>
        <w:t>عليه‌السلام</w:t>
      </w:r>
      <w:bookmarkEnd w:id="30"/>
      <w:bookmarkEnd w:id="31"/>
      <w:r w:rsidRPr="00D95D4A">
        <w:rPr>
          <w:rStyle w:val="libAlaemChar"/>
          <w:rtl/>
        </w:rPr>
        <w:t xml:space="preserve"> </w:t>
      </w:r>
    </w:p>
    <w:p w:rsidR="00B070AD" w:rsidRDefault="00B070AD" w:rsidP="00B070AD">
      <w:pPr>
        <w:pStyle w:val="libNormal"/>
        <w:rPr>
          <w:rtl/>
        </w:rPr>
      </w:pPr>
      <w:r>
        <w:rPr>
          <w:rtl/>
        </w:rPr>
        <w:t>ام المؤمنين عايشه راو</w:t>
      </w:r>
      <w:r w:rsidR="00382213">
        <w:rPr>
          <w:rtl/>
        </w:rPr>
        <w:t>ی</w:t>
      </w:r>
      <w:r>
        <w:rPr>
          <w:rtl/>
        </w:rPr>
        <w:t xml:space="preserve"> منحصر به فرد اين روايت است كه م</w:t>
      </w:r>
      <w:r w:rsidR="00382213">
        <w:rPr>
          <w:rtl/>
        </w:rPr>
        <w:t>ی</w:t>
      </w:r>
      <w:r>
        <w:rPr>
          <w:rtl/>
        </w:rPr>
        <w:t xml:space="preserve"> گويد: «رسول اكرم</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واپسين لحظات زندگان</w:t>
      </w:r>
      <w:r w:rsidR="00382213">
        <w:rPr>
          <w:rtl/>
        </w:rPr>
        <w:t>ی</w:t>
      </w:r>
      <w:r>
        <w:rPr>
          <w:rtl/>
        </w:rPr>
        <w:t xml:space="preserve"> خويش طشت</w:t>
      </w:r>
      <w:r w:rsidR="00382213">
        <w:rPr>
          <w:rtl/>
        </w:rPr>
        <w:t>ی</w:t>
      </w:r>
      <w:r>
        <w:rPr>
          <w:rtl/>
        </w:rPr>
        <w:t xml:space="preserve"> طلبيد و ب</w:t>
      </w:r>
      <w:r w:rsidR="00382213">
        <w:rPr>
          <w:rtl/>
        </w:rPr>
        <w:t>ی</w:t>
      </w:r>
      <w:r>
        <w:rPr>
          <w:rtl/>
        </w:rPr>
        <w:t xml:space="preserve"> حال شد و در دامان عايشه وفات كرد» و بر آن بيفزائيد روايت او و ديگران درباره «آغاز نزول وح</w:t>
      </w:r>
      <w:r w:rsidR="00382213">
        <w:rPr>
          <w:rtl/>
        </w:rPr>
        <w:t>ی</w:t>
      </w:r>
      <w:r>
        <w:rPr>
          <w:rtl/>
        </w:rPr>
        <w:t>» را كه م</w:t>
      </w:r>
      <w:r w:rsidR="00382213">
        <w:rPr>
          <w:rtl/>
        </w:rPr>
        <w:t>ی</w:t>
      </w:r>
      <w:r>
        <w:rPr>
          <w:rtl/>
        </w:rPr>
        <w:t xml:space="preserve"> گويد:</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اولين مرحله دريافت وح</w:t>
      </w:r>
      <w:r w:rsidR="00382213">
        <w:rPr>
          <w:rtl/>
        </w:rPr>
        <w:t>ی</w:t>
      </w:r>
      <w:r>
        <w:rPr>
          <w:rtl/>
        </w:rPr>
        <w:t xml:space="preserve"> اله</w:t>
      </w:r>
      <w:r w:rsidR="00382213">
        <w:rPr>
          <w:rtl/>
        </w:rPr>
        <w:t>ی</w:t>
      </w:r>
      <w:r>
        <w:rPr>
          <w:rtl/>
        </w:rPr>
        <w:t xml:space="preserve"> از جبرئيل، كه آيات سوره «اقرأ» را آورده بود، درباره او دچار ترديد شد كه مبادا شيطان</w:t>
      </w:r>
      <w:r w:rsidR="00382213">
        <w:rPr>
          <w:rtl/>
        </w:rPr>
        <w:t>ی</w:t>
      </w:r>
      <w:r>
        <w:rPr>
          <w:rtl/>
        </w:rPr>
        <w:t xml:space="preserve"> باشد كه م</w:t>
      </w:r>
      <w:r w:rsidR="00382213">
        <w:rPr>
          <w:rtl/>
        </w:rPr>
        <w:t>ی</w:t>
      </w:r>
      <w:r>
        <w:rPr>
          <w:rtl/>
        </w:rPr>
        <w:t xml:space="preserve"> خواهد او را به باز</w:t>
      </w:r>
      <w:r w:rsidR="00382213">
        <w:rPr>
          <w:rtl/>
        </w:rPr>
        <w:t>ی</w:t>
      </w:r>
      <w:r>
        <w:rPr>
          <w:rtl/>
        </w:rPr>
        <w:t xml:space="preserve"> بگيرد! و نيز، درباره آيات كريمه قرآن كه آنها را از قبيل سخنان مسجّع و قافيه دار كاهنان پنداشت تا آنگاه كه «ورقه بن نوفل نصران</w:t>
      </w:r>
      <w:r w:rsidR="00382213">
        <w:rPr>
          <w:rtl/>
        </w:rPr>
        <w:t>ی</w:t>
      </w:r>
      <w:r>
        <w:rPr>
          <w:rtl/>
        </w:rPr>
        <w:t>» اطمينانش داد و باورش بخشيد كه پيامبر است و به او وح</w:t>
      </w:r>
      <w:r w:rsidR="00382213">
        <w:rPr>
          <w:rtl/>
        </w:rPr>
        <w:t>ی</w:t>
      </w:r>
      <w:r>
        <w:rPr>
          <w:rtl/>
        </w:rPr>
        <w:t xml:space="preserve"> م</w:t>
      </w:r>
      <w:r w:rsidR="00382213">
        <w:rPr>
          <w:rtl/>
        </w:rPr>
        <w:t>ی</w:t>
      </w:r>
      <w:r>
        <w:rPr>
          <w:rtl/>
        </w:rPr>
        <w:t xml:space="preserve"> شود همان گونه كه</w:t>
      </w:r>
      <w:r>
        <w:rPr>
          <w:rFonts w:hint="cs"/>
          <w:rtl/>
        </w:rPr>
        <w:t xml:space="preserve"> </w:t>
      </w:r>
      <w:r>
        <w:rPr>
          <w:rtl/>
        </w:rPr>
        <w:t>به موس</w:t>
      </w:r>
      <w:r w:rsidR="00382213">
        <w:rPr>
          <w:rtl/>
        </w:rPr>
        <w:t>ی</w:t>
      </w:r>
      <w:r>
        <w:rPr>
          <w:rtl/>
        </w:rPr>
        <w:t xml:space="preserve"> بن عمران! و آن حضرت باور نمود و دريافت كه پيامبر است!» و ديگر احاديث مكتب خلفا از «سيرت رسول اللّه </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w:t>
      </w:r>
      <w:r>
        <w:rPr>
          <w:rFonts w:hint="cs"/>
          <w:rtl/>
        </w:rPr>
        <w:t xml:space="preserve"> </w:t>
      </w:r>
      <w:r>
        <w:rPr>
          <w:rtl/>
        </w:rPr>
        <w:t>اين گونه احاديث در مكتب خلفا چنانكه در بحث ها</w:t>
      </w:r>
      <w:r w:rsidR="00382213">
        <w:rPr>
          <w:rtl/>
        </w:rPr>
        <w:t>ی</w:t>
      </w:r>
      <w:r>
        <w:rPr>
          <w:rtl/>
        </w:rPr>
        <w:t xml:space="preserve"> آمادگ</w:t>
      </w:r>
      <w:r w:rsidR="00382213">
        <w:rPr>
          <w:rtl/>
        </w:rPr>
        <w:t>ی</w:t>
      </w:r>
      <w:r>
        <w:rPr>
          <w:rtl/>
        </w:rPr>
        <w:t xml:space="preserve"> يادآور شديم مقام برترين پيامبر اله</w:t>
      </w:r>
      <w:r w:rsidR="00382213">
        <w:rPr>
          <w:rtl/>
        </w:rPr>
        <w:t>ی</w:t>
      </w:r>
      <w:r>
        <w:rPr>
          <w:rtl/>
        </w:rPr>
        <w:t xml:space="preserve"> را، در ديد معتقدان بدانها، چنان تنزّل م</w:t>
      </w:r>
      <w:r w:rsidR="00382213">
        <w:rPr>
          <w:rtl/>
        </w:rPr>
        <w:t>ی</w:t>
      </w:r>
      <w:r>
        <w:rPr>
          <w:rtl/>
        </w:rPr>
        <w:t xml:space="preserve"> دهد كه از انسان عاد</w:t>
      </w:r>
      <w:r w:rsidR="00382213">
        <w:rPr>
          <w:rtl/>
        </w:rPr>
        <w:t>ی</w:t>
      </w:r>
      <w:r>
        <w:rPr>
          <w:rtl/>
        </w:rPr>
        <w:t xml:space="preserve"> نيز فروتر گردد، و لذا آن مرد «ظاهرا آگاه» سعود</w:t>
      </w:r>
      <w:r w:rsidR="00382213">
        <w:rPr>
          <w:rtl/>
        </w:rPr>
        <w:t>ی</w:t>
      </w:r>
      <w:r>
        <w:rPr>
          <w:rtl/>
        </w:rPr>
        <w:t xml:space="preserve"> حق داشت كه بگويد: «محمّد مرد</w:t>
      </w:r>
      <w:r w:rsidR="00382213">
        <w:rPr>
          <w:rtl/>
        </w:rPr>
        <w:t>ی</w:t>
      </w:r>
      <w:r>
        <w:rPr>
          <w:rtl/>
        </w:rPr>
        <w:t xml:space="preserve"> مثل من بود و مُرد!»</w:t>
      </w:r>
    </w:p>
    <w:p w:rsidR="00B070AD" w:rsidRDefault="00B070AD" w:rsidP="00B070AD">
      <w:pPr>
        <w:pStyle w:val="libNormal"/>
        <w:rPr>
          <w:rtl/>
        </w:rPr>
      </w:pPr>
      <w:r>
        <w:rPr>
          <w:rtl/>
        </w:rPr>
        <w:t>امّا حديث امام عل</w:t>
      </w:r>
      <w:r w:rsidR="00382213">
        <w:rPr>
          <w:rtl/>
        </w:rPr>
        <w:t>ی</w:t>
      </w:r>
      <w:r w:rsidRPr="00BA2DC6">
        <w:rPr>
          <w:rStyle w:val="libAlaemChar"/>
          <w:rtl/>
        </w:rPr>
        <w:t xml:space="preserve">عليه‌السلام </w:t>
      </w:r>
      <w:r>
        <w:rPr>
          <w:rtl/>
        </w:rPr>
        <w:t>يگانه شاهد آغاز نزول وح</w:t>
      </w:r>
      <w:r w:rsidR="00382213">
        <w:rPr>
          <w:rtl/>
        </w:rPr>
        <w:t>ی</w:t>
      </w:r>
      <w:r>
        <w:rPr>
          <w:rtl/>
        </w:rPr>
        <w:t xml:space="preserve"> و تنها همراه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«غار حراء» م</w:t>
      </w:r>
      <w:r w:rsidR="00382213">
        <w:rPr>
          <w:rtl/>
        </w:rPr>
        <w:t>ی</w:t>
      </w:r>
      <w:r>
        <w:rPr>
          <w:rtl/>
        </w:rPr>
        <w:t xml:space="preserve"> گويد: «او در آن هنگام ناله ا</w:t>
      </w:r>
      <w:r w:rsidR="00382213">
        <w:rPr>
          <w:rtl/>
        </w:rPr>
        <w:t>ی</w:t>
      </w:r>
      <w:r>
        <w:rPr>
          <w:rtl/>
        </w:rPr>
        <w:t xml:space="preserve"> شنيده و پيامبر آگاهش نموده كه آن ناله از شيطان است، زيرا از پيرو</w:t>
      </w:r>
      <w:r w:rsidR="00382213">
        <w:rPr>
          <w:rtl/>
        </w:rPr>
        <w:t>ی</w:t>
      </w:r>
      <w:r>
        <w:rPr>
          <w:rtl/>
        </w:rPr>
        <w:t xml:space="preserve"> شدن خود نااميد گشته است!»</w:t>
      </w:r>
    </w:p>
    <w:p w:rsidR="00B070AD" w:rsidRDefault="00B070AD" w:rsidP="00B070AD">
      <w:pPr>
        <w:pStyle w:val="libNormal"/>
        <w:rPr>
          <w:rtl/>
        </w:rPr>
      </w:pPr>
      <w:r>
        <w:rPr>
          <w:rtl/>
        </w:rPr>
        <w:t xml:space="preserve">و نيز در حديث آن حضرت است كه: «خداوند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پس از آنكه از شير گرفته شد، با برترين فرشته اش قرين و همراه ساخت تا او را در ط</w:t>
      </w:r>
      <w:r w:rsidR="00382213">
        <w:rPr>
          <w:rtl/>
        </w:rPr>
        <w:t>ی</w:t>
      </w:r>
      <w:r>
        <w:rPr>
          <w:rtl/>
        </w:rPr>
        <w:t xml:space="preserve"> شب و روز با راهها</w:t>
      </w:r>
      <w:r w:rsidR="00382213">
        <w:rPr>
          <w:rtl/>
        </w:rPr>
        <w:t>ی</w:t>
      </w:r>
      <w:r>
        <w:rPr>
          <w:rtl/>
        </w:rPr>
        <w:t xml:space="preserve"> كرامت و بزرگوار</w:t>
      </w:r>
      <w:r w:rsidR="00382213">
        <w:rPr>
          <w:rtl/>
        </w:rPr>
        <w:t>ی</w:t>
      </w:r>
      <w:r>
        <w:rPr>
          <w:rtl/>
        </w:rPr>
        <w:t xml:space="preserve"> و خوها</w:t>
      </w:r>
      <w:r w:rsidR="00382213">
        <w:rPr>
          <w:rtl/>
        </w:rPr>
        <w:t>ی</w:t>
      </w:r>
      <w:r>
        <w:rPr>
          <w:rtl/>
        </w:rPr>
        <w:t xml:space="preserve"> ستوده اين عالم آشنا سازد».</w:t>
      </w:r>
    </w:p>
    <w:p w:rsidR="00B070AD" w:rsidRDefault="00B070AD" w:rsidP="00B070AD">
      <w:pPr>
        <w:pStyle w:val="libNormal"/>
        <w:rPr>
          <w:rtl/>
        </w:rPr>
      </w:pPr>
      <w:r>
        <w:rPr>
          <w:rtl/>
        </w:rPr>
        <w:lastRenderedPageBreak/>
        <w:t>و در حديث وفات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گويد: «پيامبر او</w:t>
      </w:r>
      <w:r w:rsidR="00CA4164">
        <w:rPr>
          <w:rtl/>
        </w:rPr>
        <w:t>(</w:t>
      </w:r>
      <w:r>
        <w:rPr>
          <w:rtl/>
        </w:rPr>
        <w:t>= عل</w:t>
      </w:r>
      <w:r w:rsidR="00382213">
        <w:rPr>
          <w:rtl/>
        </w:rPr>
        <w:t>ی</w:t>
      </w:r>
      <w:r w:rsidR="00CA4164">
        <w:rPr>
          <w:rtl/>
        </w:rPr>
        <w:t>)</w:t>
      </w:r>
      <w:r>
        <w:rPr>
          <w:rtl/>
        </w:rPr>
        <w:t>را به نزد خود فرا خواند و به نجوا و رازگوئ</w:t>
      </w:r>
      <w:r w:rsidR="00382213">
        <w:rPr>
          <w:rtl/>
        </w:rPr>
        <w:t>ی</w:t>
      </w:r>
      <w:r>
        <w:rPr>
          <w:rtl/>
        </w:rPr>
        <w:t xml:space="preserve"> با و</w:t>
      </w:r>
      <w:r w:rsidR="00382213">
        <w:rPr>
          <w:rtl/>
        </w:rPr>
        <w:t>ی</w:t>
      </w:r>
      <w:r>
        <w:rPr>
          <w:rtl/>
        </w:rPr>
        <w:t xml:space="preserve"> پرداخت و اسرارش را بدو سپرد و «وصيّت»ش فرمود تا از دنيا رحلت كرد </w:t>
      </w:r>
      <w:r w:rsidR="00CA4164">
        <w:rPr>
          <w:rStyle w:val="libFootnotenumChar"/>
          <w:rtl/>
        </w:rPr>
        <w:t>(138)</w:t>
      </w:r>
      <w:r>
        <w:rPr>
          <w:rtl/>
        </w:rPr>
        <w:t xml:space="preserve"> و روح آن حضرت در كفش جريان يافت و آن را بر چهره اش كشيد و خود به غسل و تكفين او پرداخت و ملائكه در آن كار ياورانش بودند و در و ديوار خانه ضجّه و فرياد م</w:t>
      </w:r>
      <w:r w:rsidR="00382213">
        <w:rPr>
          <w:rtl/>
        </w:rPr>
        <w:t>ی</w:t>
      </w:r>
      <w:r>
        <w:rPr>
          <w:rtl/>
        </w:rPr>
        <w:t xml:space="preserve"> كردند و گروه</w:t>
      </w:r>
      <w:r w:rsidR="00382213">
        <w:rPr>
          <w:rtl/>
        </w:rPr>
        <w:t>ی</w:t>
      </w:r>
      <w:r>
        <w:rPr>
          <w:rtl/>
        </w:rPr>
        <w:t xml:space="preserve"> از فرشتگان فرود م</w:t>
      </w:r>
      <w:r w:rsidR="00382213">
        <w:rPr>
          <w:rtl/>
        </w:rPr>
        <w:t>ی</w:t>
      </w:r>
      <w:r>
        <w:rPr>
          <w:rtl/>
        </w:rPr>
        <w:t xml:space="preserve"> آمدند و گروه</w:t>
      </w:r>
      <w:r w:rsidR="00382213">
        <w:rPr>
          <w:rtl/>
        </w:rPr>
        <w:t>ی</w:t>
      </w:r>
      <w:r>
        <w:rPr>
          <w:rtl/>
        </w:rPr>
        <w:t xml:space="preserve"> عروج م</w:t>
      </w:r>
      <w:r w:rsidR="00382213">
        <w:rPr>
          <w:rtl/>
        </w:rPr>
        <w:t>ی</w:t>
      </w:r>
      <w:r>
        <w:rPr>
          <w:rtl/>
        </w:rPr>
        <w:t xml:space="preserve"> نمودند و زمزمه نماز و درود و صلوات آنها گوشش را نوازش م</w:t>
      </w:r>
      <w:r w:rsidR="00382213">
        <w:rPr>
          <w:rtl/>
        </w:rPr>
        <w:t>ی</w:t>
      </w:r>
      <w:r>
        <w:rPr>
          <w:rtl/>
        </w:rPr>
        <w:t xml:space="preserve"> داد تا آنگاه كه او را در آرامگاهش مدفون ساختند».</w:t>
      </w:r>
    </w:p>
    <w:p w:rsidR="00B070AD" w:rsidRDefault="00B070AD" w:rsidP="00B070AD">
      <w:pPr>
        <w:pStyle w:val="libNormal"/>
        <w:rPr>
          <w:rtl/>
        </w:rPr>
      </w:pPr>
      <w:r>
        <w:rPr>
          <w:rtl/>
        </w:rPr>
        <w:t>بار</w:t>
      </w:r>
      <w:r w:rsidR="00382213">
        <w:rPr>
          <w:rtl/>
        </w:rPr>
        <w:t>ی</w:t>
      </w:r>
      <w:r>
        <w:rPr>
          <w:rtl/>
        </w:rPr>
        <w:t>، آن گونه احاديث در مكتب خلفا و اين گونه احاديث در مكتب</w:t>
      </w:r>
      <w:r>
        <w:rPr>
          <w:rFonts w:hint="cs"/>
          <w:rtl/>
        </w:rPr>
        <w:t xml:space="preserve"> </w:t>
      </w:r>
      <w:r>
        <w:rPr>
          <w:rtl/>
        </w:rPr>
        <w:t>اهل البيت، در ديد معتقدان به هريك از اين دو مكتب، اثر و ديدگاه خاص</w:t>
      </w:r>
      <w:r w:rsidR="00382213">
        <w:rPr>
          <w:rtl/>
        </w:rPr>
        <w:t>ی</w:t>
      </w:r>
      <w:r>
        <w:rPr>
          <w:rtl/>
        </w:rPr>
        <w:t xml:space="preserve"> را پديد م</w:t>
      </w:r>
      <w:r w:rsidR="00382213">
        <w:rPr>
          <w:rtl/>
        </w:rPr>
        <w:t>ی</w:t>
      </w:r>
      <w:r>
        <w:rPr>
          <w:rtl/>
        </w:rPr>
        <w:t xml:space="preserve"> آورد كه تقارب و نزديك</w:t>
      </w:r>
      <w:r w:rsidR="00382213">
        <w:rPr>
          <w:rtl/>
        </w:rPr>
        <w:t>ی</w:t>
      </w:r>
      <w:r>
        <w:rPr>
          <w:rtl/>
        </w:rPr>
        <w:t xml:space="preserve"> ميان مسلمانان را ناشدن</w:t>
      </w:r>
      <w:r w:rsidR="00382213">
        <w:rPr>
          <w:rtl/>
        </w:rPr>
        <w:t>ی</w:t>
      </w:r>
      <w:r>
        <w:rPr>
          <w:rtl/>
        </w:rPr>
        <w:t xml:space="preserve"> م</w:t>
      </w:r>
      <w:r w:rsidR="00382213">
        <w:rPr>
          <w:rtl/>
        </w:rPr>
        <w:t>ی</w:t>
      </w:r>
      <w:r>
        <w:rPr>
          <w:rtl/>
        </w:rPr>
        <w:t xml:space="preserve"> كند، مگر آنكه هر دو مجموعه اين احاديث را همراه و مقارن با هم مورد بحث و بررس</w:t>
      </w:r>
      <w:r w:rsidR="00382213">
        <w:rPr>
          <w:rtl/>
        </w:rPr>
        <w:t>ی</w:t>
      </w:r>
      <w:r>
        <w:rPr>
          <w:rtl/>
        </w:rPr>
        <w:t xml:space="preserve"> قرار دهيم تا گمشده خويش را بيابيم و برادران مسلمان در پرتو اين بررس</w:t>
      </w:r>
      <w:r w:rsidR="00382213">
        <w:rPr>
          <w:rtl/>
        </w:rPr>
        <w:t>ی</w:t>
      </w:r>
      <w:r>
        <w:rPr>
          <w:rtl/>
        </w:rPr>
        <w:t xml:space="preserve"> ها به تفاهم و همفكر</w:t>
      </w:r>
      <w:r w:rsidR="00382213">
        <w:rPr>
          <w:rtl/>
        </w:rPr>
        <w:t>ی</w:t>
      </w:r>
      <w:r>
        <w:rPr>
          <w:rtl/>
        </w:rPr>
        <w:t xml:space="preserve"> برسند. ان شاءاللّه</w:t>
      </w:r>
      <w:r w:rsidR="00350C21">
        <w:rPr>
          <w:rtl/>
        </w:rPr>
        <w:t>.</w:t>
      </w:r>
    </w:p>
    <w:p w:rsidR="00B070AD" w:rsidRDefault="00B070AD" w:rsidP="00B070AD">
      <w:pPr>
        <w:pStyle w:val="libNormal"/>
        <w:rPr>
          <w:rtl/>
        </w:rPr>
      </w:pPr>
      <w:r>
        <w:rPr>
          <w:rtl/>
        </w:rPr>
        <w:t>و بار ديگر تأكيد م</w:t>
      </w:r>
      <w:r w:rsidR="00382213">
        <w:rPr>
          <w:rtl/>
        </w:rPr>
        <w:t>ی</w:t>
      </w:r>
      <w:r>
        <w:rPr>
          <w:rtl/>
        </w:rPr>
        <w:t xml:space="preserve"> كنيم كه آنچه بيش از همه شايسته اولويت و تقدم است، بررس</w:t>
      </w:r>
      <w:r w:rsidR="00382213">
        <w:rPr>
          <w:rtl/>
        </w:rPr>
        <w:t>ی</w:t>
      </w:r>
      <w:r>
        <w:rPr>
          <w:rtl/>
        </w:rPr>
        <w:t xml:space="preserve"> مقارن روايات «سيره پيامبر اكرم</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و تاريخ عصر رسول اللّه</w:t>
      </w:r>
      <w:r w:rsidR="00350C21">
        <w:rPr>
          <w:rtl/>
        </w:rPr>
        <w:t xml:space="preserve"> </w:t>
      </w:r>
      <w:r>
        <w:rPr>
          <w:rtl/>
        </w:rPr>
        <w:t>و عصر صحابه آن حضرت م</w:t>
      </w:r>
      <w:r w:rsidR="00382213">
        <w:rPr>
          <w:rtl/>
        </w:rPr>
        <w:t>ی</w:t>
      </w:r>
      <w:r>
        <w:rPr>
          <w:rtl/>
        </w:rPr>
        <w:t xml:space="preserve"> باشد.</w:t>
      </w:r>
    </w:p>
    <w:p w:rsidR="00B070AD" w:rsidRDefault="00B070AD" w:rsidP="00B070AD">
      <w:pPr>
        <w:pStyle w:val="libNormal"/>
        <w:rPr>
          <w:rtl/>
        </w:rPr>
      </w:pPr>
      <w:r>
        <w:rPr>
          <w:rtl/>
        </w:rPr>
        <w:br w:type="page"/>
      </w:r>
    </w:p>
    <w:p w:rsidR="00B070AD" w:rsidRDefault="00B070AD" w:rsidP="00B070AD">
      <w:pPr>
        <w:pStyle w:val="Heading2"/>
        <w:rPr>
          <w:rtl/>
        </w:rPr>
      </w:pPr>
      <w:bookmarkStart w:id="32" w:name="_Toc480974712"/>
      <w:bookmarkStart w:id="33" w:name="_Toc518997339"/>
      <w:r>
        <w:rPr>
          <w:rtl/>
        </w:rPr>
        <w:t>دو حديث متعارض و دو موضع گير</w:t>
      </w:r>
      <w:r w:rsidR="00382213">
        <w:rPr>
          <w:rtl/>
        </w:rPr>
        <w:t>ی</w:t>
      </w:r>
      <w:r>
        <w:rPr>
          <w:rtl/>
        </w:rPr>
        <w:t xml:space="preserve"> متفاوت از ام المؤمنين عايشه</w:t>
      </w:r>
      <w:bookmarkEnd w:id="32"/>
      <w:bookmarkEnd w:id="33"/>
    </w:p>
    <w:p w:rsidR="00B070AD" w:rsidRDefault="00B070AD" w:rsidP="00B070AD">
      <w:pPr>
        <w:pStyle w:val="libNormal"/>
        <w:rPr>
          <w:rtl/>
        </w:rPr>
      </w:pPr>
      <w:r>
        <w:rPr>
          <w:rtl/>
        </w:rPr>
        <w:t>ابن عساكر روايت كند كه دو نفر از زنان به عايشه گفتند: «ا</w:t>
      </w:r>
      <w:r w:rsidR="00382213">
        <w:rPr>
          <w:rtl/>
        </w:rPr>
        <w:t>ی</w:t>
      </w:r>
      <w:r>
        <w:rPr>
          <w:rtl/>
        </w:rPr>
        <w:t xml:space="preserve"> ام المؤمنين! از عل</w:t>
      </w:r>
      <w:r w:rsidR="00382213">
        <w:rPr>
          <w:rtl/>
        </w:rPr>
        <w:t>ی</w:t>
      </w:r>
      <w:r>
        <w:rPr>
          <w:rtl/>
        </w:rPr>
        <w:t xml:space="preserve"> برا</w:t>
      </w:r>
      <w:r w:rsidR="00382213">
        <w:rPr>
          <w:rtl/>
        </w:rPr>
        <w:t>ی</w:t>
      </w:r>
      <w:r>
        <w:rPr>
          <w:rtl/>
        </w:rPr>
        <w:t xml:space="preserve"> ما بگو. گفت: «چه م</w:t>
      </w:r>
      <w:r w:rsidR="00382213">
        <w:rPr>
          <w:rtl/>
        </w:rPr>
        <w:t>ی</w:t>
      </w:r>
      <w:r>
        <w:rPr>
          <w:rtl/>
        </w:rPr>
        <w:t xml:space="preserve"> پرسيد؟ از مرد</w:t>
      </w:r>
      <w:r w:rsidR="00382213">
        <w:rPr>
          <w:rtl/>
        </w:rPr>
        <w:t>ی</w:t>
      </w:r>
      <w:r>
        <w:rPr>
          <w:rtl/>
        </w:rPr>
        <w:t xml:space="preserve"> كه دست خود را تكيه گاه رسول خدا قرار داد و روح آن حضرت در دست او جريان يافت و آن را بر چهره خود كشيد؟» گفتند: پس برا</w:t>
      </w:r>
      <w:r w:rsidR="00382213">
        <w:rPr>
          <w:rtl/>
        </w:rPr>
        <w:t>ی</w:t>
      </w:r>
      <w:r>
        <w:rPr>
          <w:rtl/>
        </w:rPr>
        <w:t xml:space="preserve"> چه بر او شوريد</w:t>
      </w:r>
      <w:r w:rsidR="00382213">
        <w:rPr>
          <w:rtl/>
        </w:rPr>
        <w:t>ی</w:t>
      </w:r>
      <w:r>
        <w:rPr>
          <w:rtl/>
        </w:rPr>
        <w:t>؟ گفت: «كار</w:t>
      </w:r>
      <w:r w:rsidR="00382213">
        <w:rPr>
          <w:rtl/>
        </w:rPr>
        <w:t>ی</w:t>
      </w:r>
      <w:r>
        <w:rPr>
          <w:rtl/>
        </w:rPr>
        <w:t xml:space="preserve"> بود كه شد و دوست داشتم هرچه در زمين است را برا</w:t>
      </w:r>
      <w:r w:rsidR="00382213">
        <w:rPr>
          <w:rtl/>
        </w:rPr>
        <w:t>ی</w:t>
      </w:r>
      <w:r>
        <w:rPr>
          <w:rtl/>
        </w:rPr>
        <w:t xml:space="preserve"> جبران آن فدا و تاوان بدهم! </w:t>
      </w:r>
      <w:r w:rsidR="00CA4164">
        <w:rPr>
          <w:rStyle w:val="libFootnotenumChar"/>
          <w:rtl/>
        </w:rPr>
        <w:t>(139)</w:t>
      </w:r>
      <w:r>
        <w:rPr>
          <w:rtl/>
        </w:rPr>
        <w:t xml:space="preserve"> ».</w:t>
      </w:r>
    </w:p>
    <w:p w:rsidR="00B070AD" w:rsidRDefault="00B070AD" w:rsidP="00B070AD">
      <w:pPr>
        <w:pStyle w:val="libNormal"/>
        <w:rPr>
          <w:rtl/>
        </w:rPr>
      </w:pPr>
      <w:r>
        <w:rPr>
          <w:rtl/>
        </w:rPr>
        <w:t>اين حديث عايشه موافق حديث «امام عل</w:t>
      </w:r>
      <w:r w:rsidR="00382213">
        <w:rPr>
          <w:rtl/>
        </w:rPr>
        <w:t>ی</w:t>
      </w:r>
      <w:r w:rsidRPr="006117B2">
        <w:rPr>
          <w:rStyle w:val="libAlaemChar"/>
          <w:rtl/>
        </w:rPr>
        <w:t xml:space="preserve">عليه‌السلام </w:t>
      </w:r>
      <w:r>
        <w:rPr>
          <w:rtl/>
        </w:rPr>
        <w:t>» است كه فرمود: «رسول خدا در حال</w:t>
      </w:r>
      <w:r w:rsidR="00382213">
        <w:rPr>
          <w:rtl/>
        </w:rPr>
        <w:t>ی</w:t>
      </w:r>
      <w:r>
        <w:rPr>
          <w:rtl/>
        </w:rPr>
        <w:t xml:space="preserve"> وفات كرد كه سرش بر سينه ام بود و روحش در دستم جريان يافت و آن را بر چهره ام كشيدم» و با حديث ديگر او كه گويد: «در ميان سينه و چانه ام ب</w:t>
      </w:r>
      <w:r w:rsidR="00382213">
        <w:rPr>
          <w:rtl/>
        </w:rPr>
        <w:t>ی</w:t>
      </w:r>
      <w:r>
        <w:rPr>
          <w:rtl/>
        </w:rPr>
        <w:t xml:space="preserve"> حال شد» تعارض دارد!</w:t>
      </w:r>
    </w:p>
    <w:p w:rsidR="00B070AD" w:rsidRDefault="00B070AD" w:rsidP="00B070AD">
      <w:pPr>
        <w:pStyle w:val="libNormal"/>
        <w:rPr>
          <w:rtl/>
        </w:rPr>
      </w:pPr>
      <w:r>
        <w:rPr>
          <w:rtl/>
        </w:rPr>
        <w:t>و نيز، ابن عساكر از عايشه روايت كند كه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خانه او و به گاه احتضار فرمود: «حبيبم را نزد من بخوانيد» عل</w:t>
      </w:r>
      <w:r w:rsidR="00382213">
        <w:rPr>
          <w:rtl/>
        </w:rPr>
        <w:t>ی</w:t>
      </w:r>
      <w:r>
        <w:rPr>
          <w:rtl/>
        </w:rPr>
        <w:t xml:space="preserve"> را فرا خواندند تا آمد. پيامبر كه او را ديد رواندازش را كنار زد و و</w:t>
      </w:r>
      <w:r w:rsidR="00382213">
        <w:rPr>
          <w:rtl/>
        </w:rPr>
        <w:t>ی</w:t>
      </w:r>
      <w:r>
        <w:rPr>
          <w:rtl/>
        </w:rPr>
        <w:t xml:space="preserve"> را داخل آن نمود و پيوسته در آغوشش</w:t>
      </w:r>
    </w:p>
    <w:p w:rsidR="00B070AD" w:rsidRDefault="00B070AD" w:rsidP="00B070AD">
      <w:pPr>
        <w:pStyle w:val="libNormal"/>
        <w:rPr>
          <w:rtl/>
        </w:rPr>
      </w:pPr>
      <w:r>
        <w:rPr>
          <w:rtl/>
        </w:rPr>
        <w:t xml:space="preserve">داشت تا از دنيا برفت </w:t>
      </w:r>
      <w:r w:rsidR="00CA4164">
        <w:rPr>
          <w:rStyle w:val="libFootnotenumChar"/>
          <w:rtl/>
        </w:rPr>
        <w:t>(140)</w:t>
      </w:r>
      <w:r>
        <w:rPr>
          <w:rtl/>
        </w:rPr>
        <w:t xml:space="preserve"> »</w:t>
      </w:r>
    </w:p>
    <w:p w:rsidR="00B070AD" w:rsidRDefault="00B070AD" w:rsidP="00B070AD">
      <w:pPr>
        <w:pStyle w:val="libNormal"/>
        <w:rPr>
          <w:rtl/>
        </w:rPr>
      </w:pPr>
      <w:r>
        <w:rPr>
          <w:rtl/>
        </w:rPr>
        <w:t>اين حديث او نيز موافق حديث «عبداللّه بن عمرو» است كه در آن آمده بود:</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بيمار</w:t>
      </w:r>
      <w:r w:rsidR="00382213">
        <w:rPr>
          <w:rtl/>
        </w:rPr>
        <w:t>ی</w:t>
      </w:r>
      <w:r>
        <w:rPr>
          <w:rtl/>
        </w:rPr>
        <w:t xml:space="preserve"> اش فرمود: «عل</w:t>
      </w:r>
      <w:r w:rsidR="00382213">
        <w:rPr>
          <w:rtl/>
        </w:rPr>
        <w:t>ی</w:t>
      </w:r>
      <w:r>
        <w:rPr>
          <w:rtl/>
        </w:rPr>
        <w:t xml:space="preserve"> را نزد من بخوانيد</w:t>
      </w:r>
      <w:r w:rsidR="00350C21">
        <w:rPr>
          <w:rtl/>
        </w:rPr>
        <w:t>.</w:t>
      </w:r>
      <w:r>
        <w:rPr>
          <w:rtl/>
        </w:rPr>
        <w:t>.. »و با حديث او كه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ميان سينه و گلو</w:t>
      </w:r>
      <w:r w:rsidR="00382213">
        <w:rPr>
          <w:rtl/>
        </w:rPr>
        <w:t>ی</w:t>
      </w:r>
      <w:r>
        <w:rPr>
          <w:rtl/>
        </w:rPr>
        <w:t xml:space="preserve"> من وفات كرد» تعارض دارد! و منشأ صدور اين دو حديث متعارض از «ام المؤمنين عايشه» و علت آن، اختلاف مواضع او در برابر «امام عل</w:t>
      </w:r>
      <w:r w:rsidR="00382213">
        <w:rPr>
          <w:rtl/>
        </w:rPr>
        <w:t>ی</w:t>
      </w:r>
      <w:r w:rsidRPr="006117B2">
        <w:rPr>
          <w:rStyle w:val="libAlaemChar"/>
          <w:rtl/>
        </w:rPr>
        <w:t xml:space="preserve">عليه‌السلام </w:t>
      </w:r>
      <w:r>
        <w:rPr>
          <w:rtl/>
        </w:rPr>
        <w:t>» است. بدين بيان:</w:t>
      </w:r>
    </w:p>
    <w:p w:rsidR="00B070AD" w:rsidRDefault="00B070AD" w:rsidP="00B070AD">
      <w:pPr>
        <w:pStyle w:val="libNormal"/>
        <w:rPr>
          <w:rtl/>
        </w:rPr>
      </w:pPr>
      <w:r>
        <w:rPr>
          <w:rtl/>
        </w:rPr>
        <w:br w:type="page"/>
      </w:r>
    </w:p>
    <w:p w:rsidR="00B070AD" w:rsidRDefault="00B070AD" w:rsidP="00B070AD">
      <w:pPr>
        <w:pStyle w:val="Heading2"/>
        <w:rPr>
          <w:rtl/>
        </w:rPr>
      </w:pPr>
      <w:bookmarkStart w:id="34" w:name="_Toc480974713"/>
      <w:bookmarkStart w:id="35" w:name="_Toc518997340"/>
      <w:r>
        <w:rPr>
          <w:rtl/>
        </w:rPr>
        <w:t>عايشه و دو موضع متفاوت در برابر امام عل</w:t>
      </w:r>
      <w:r w:rsidR="00382213">
        <w:rPr>
          <w:rtl/>
        </w:rPr>
        <w:t>ی</w:t>
      </w:r>
      <w:r w:rsidRPr="006117B2">
        <w:rPr>
          <w:rStyle w:val="libAlaemChar"/>
          <w:rtl/>
        </w:rPr>
        <w:t>عليه‌السلام</w:t>
      </w:r>
      <w:bookmarkEnd w:id="34"/>
      <w:bookmarkEnd w:id="35"/>
      <w:r w:rsidRPr="006117B2">
        <w:rPr>
          <w:rStyle w:val="libAlaemChar"/>
          <w:rtl/>
        </w:rPr>
        <w:t xml:space="preserve"> </w:t>
      </w:r>
    </w:p>
    <w:p w:rsidR="00B070AD" w:rsidRDefault="00B070AD" w:rsidP="00B070AD">
      <w:pPr>
        <w:pStyle w:val="libNormal"/>
        <w:rPr>
          <w:rtl/>
        </w:rPr>
      </w:pPr>
      <w:r>
        <w:rPr>
          <w:rtl/>
        </w:rPr>
        <w:t>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ابوبكر بيعت شد و</w:t>
      </w:r>
      <w:r w:rsidR="00350C21">
        <w:rPr>
          <w:rtl/>
        </w:rPr>
        <w:t xml:space="preserve"> </w:t>
      </w:r>
      <w:r>
        <w:rPr>
          <w:rtl/>
        </w:rPr>
        <w:t>بنابر روايات ام المؤمنين عايشه:</w:t>
      </w:r>
      <w:r w:rsidR="00350C21">
        <w:rPr>
          <w:rtl/>
        </w:rPr>
        <w:t xml:space="preserve"> </w:t>
      </w:r>
      <w:r>
        <w:rPr>
          <w:rtl/>
        </w:rPr>
        <w:t>«عل</w:t>
      </w:r>
      <w:r w:rsidR="00382213">
        <w:rPr>
          <w:rtl/>
        </w:rPr>
        <w:t>ی</w:t>
      </w:r>
      <w:r>
        <w:rPr>
          <w:rtl/>
        </w:rPr>
        <w:t xml:space="preserve"> و جميع بن</w:t>
      </w:r>
      <w:r w:rsidR="00382213">
        <w:rPr>
          <w:rtl/>
        </w:rPr>
        <w:t>ی</w:t>
      </w:r>
      <w:r>
        <w:rPr>
          <w:rtl/>
        </w:rPr>
        <w:t xml:space="preserve"> هاشم شش ماه با او بيعت نكردند تا آنگاه كه فاطمه</w:t>
      </w:r>
      <w:r w:rsidRPr="00BA2DC6">
        <w:rPr>
          <w:rStyle w:val="libAlaemChar"/>
          <w:rtl/>
        </w:rPr>
        <w:t xml:space="preserve">عليه‌السلام </w:t>
      </w:r>
      <w:r>
        <w:rPr>
          <w:rtl/>
        </w:rPr>
        <w:t xml:space="preserve">از دنيا برفت </w:t>
      </w:r>
      <w:r w:rsidR="00CA4164">
        <w:rPr>
          <w:rStyle w:val="libFootnotenumChar"/>
          <w:rtl/>
        </w:rPr>
        <w:t>(141)</w:t>
      </w:r>
      <w:r>
        <w:rPr>
          <w:rtl/>
        </w:rPr>
        <w:t xml:space="preserve"> ».</w:t>
      </w:r>
    </w:p>
    <w:p w:rsidR="00B070AD" w:rsidRDefault="00B070AD" w:rsidP="00B070AD">
      <w:pPr>
        <w:pStyle w:val="libNormal"/>
        <w:rPr>
          <w:rtl/>
        </w:rPr>
      </w:pPr>
      <w:r>
        <w:rPr>
          <w:rtl/>
        </w:rPr>
        <w:t>پس از آن نيز امام عل</w:t>
      </w:r>
      <w:r w:rsidR="00382213">
        <w:rPr>
          <w:rtl/>
        </w:rPr>
        <w:t>ی</w:t>
      </w:r>
      <w:r w:rsidRPr="00BA2DC6">
        <w:rPr>
          <w:rStyle w:val="libAlaemChar"/>
          <w:rtl/>
        </w:rPr>
        <w:t xml:space="preserve">عليه‌السلام </w:t>
      </w:r>
      <w:r>
        <w:rPr>
          <w:rtl/>
        </w:rPr>
        <w:t>تا اواخر خلافت عثمان از صحنه بدور ماند، تا آنگاه كه ام المومنين عايشه رهبر</w:t>
      </w:r>
      <w:r w:rsidR="00382213">
        <w:rPr>
          <w:rtl/>
        </w:rPr>
        <w:t>ی</w:t>
      </w:r>
      <w:r>
        <w:rPr>
          <w:rtl/>
        </w:rPr>
        <w:t xml:space="preserve"> معارضين يعن</w:t>
      </w:r>
      <w:r w:rsidR="00382213">
        <w:rPr>
          <w:rtl/>
        </w:rPr>
        <w:t>ی</w:t>
      </w:r>
      <w:r>
        <w:rPr>
          <w:rtl/>
        </w:rPr>
        <w:t xml:space="preserve"> طلحه و زبير و ديگران را برا</w:t>
      </w:r>
      <w:r w:rsidR="00382213">
        <w:rPr>
          <w:rtl/>
        </w:rPr>
        <w:t>ی</w:t>
      </w:r>
      <w:r>
        <w:rPr>
          <w:rtl/>
        </w:rPr>
        <w:t xml:space="preserve"> روياروئ</w:t>
      </w:r>
      <w:r w:rsidR="00382213">
        <w:rPr>
          <w:rtl/>
        </w:rPr>
        <w:t>ی</w:t>
      </w:r>
      <w:r>
        <w:rPr>
          <w:rtl/>
        </w:rPr>
        <w:t xml:space="preserve"> با عثمان بر عهده گرفت </w:t>
      </w:r>
      <w:r w:rsidR="00CA4164">
        <w:rPr>
          <w:rStyle w:val="libFootnotenumChar"/>
          <w:rtl/>
        </w:rPr>
        <w:t>(142)</w:t>
      </w:r>
      <w:r w:rsidR="00CA4164">
        <w:rPr>
          <w:rtl/>
        </w:rPr>
        <w:t>،</w:t>
      </w:r>
      <w:r>
        <w:rPr>
          <w:rtl/>
        </w:rPr>
        <w:t xml:space="preserve"> بدان اميد كه پس از و</w:t>
      </w:r>
      <w:r w:rsidR="00382213">
        <w:rPr>
          <w:rtl/>
        </w:rPr>
        <w:t>ی</w:t>
      </w:r>
      <w:r>
        <w:rPr>
          <w:rtl/>
        </w:rPr>
        <w:t xml:space="preserve"> پسرعمويش طلحه به خلافت برسد؛ و چون عثمان كشته شد و مسلمانان با عل</w:t>
      </w:r>
      <w:r w:rsidR="00382213">
        <w:rPr>
          <w:rtl/>
        </w:rPr>
        <w:t>ی</w:t>
      </w:r>
      <w:r>
        <w:rPr>
          <w:rtl/>
        </w:rPr>
        <w:t xml:space="preserve"> بيعت كردند جنگ جمل را بر ضد آن حضرت براه انداخت كه در آن شكست خورد و امام</w:t>
      </w:r>
      <w:r w:rsidRPr="00BA2DC6">
        <w:rPr>
          <w:rStyle w:val="libAlaemChar"/>
          <w:rtl/>
        </w:rPr>
        <w:t xml:space="preserve">عليه‌السلام </w:t>
      </w:r>
      <w:r>
        <w:rPr>
          <w:rtl/>
        </w:rPr>
        <w:t>او را به مدينه بازگردانيد و و</w:t>
      </w:r>
      <w:r w:rsidR="00382213">
        <w:rPr>
          <w:rtl/>
        </w:rPr>
        <w:t>ی</w:t>
      </w:r>
      <w:r>
        <w:rPr>
          <w:rtl/>
        </w:rPr>
        <w:t xml:space="preserve"> با كينه امام در آنجا بماند تا آن حضرت به شهادت رسيد و</w:t>
      </w:r>
      <w:r w:rsidR="00350C21">
        <w:rPr>
          <w:rtl/>
        </w:rPr>
        <w:t xml:space="preserve"> </w:t>
      </w:r>
      <w:r>
        <w:rPr>
          <w:rtl/>
        </w:rPr>
        <w:t>چنانكه گذشت</w:t>
      </w:r>
      <w:r w:rsidR="00350C21">
        <w:rPr>
          <w:rtl/>
        </w:rPr>
        <w:t xml:space="preserve"> </w:t>
      </w:r>
      <w:r>
        <w:rPr>
          <w:rtl/>
        </w:rPr>
        <w:t>از قتل او اظهار خشنود</w:t>
      </w:r>
      <w:r w:rsidR="00382213">
        <w:rPr>
          <w:rtl/>
        </w:rPr>
        <w:t>ی</w:t>
      </w:r>
      <w:r>
        <w:rPr>
          <w:rtl/>
        </w:rPr>
        <w:t xml:space="preserve"> نمود. سپس معاويه به حكومت رسيد و موضع يكسانشان در برابر امام عل</w:t>
      </w:r>
      <w:r w:rsidR="00382213">
        <w:rPr>
          <w:rtl/>
        </w:rPr>
        <w:t>ی</w:t>
      </w:r>
      <w:r>
        <w:rPr>
          <w:rtl/>
        </w:rPr>
        <w:t xml:space="preserve"> آن دو را به هم پيوند داد و</w:t>
      </w:r>
    </w:p>
    <w:p w:rsidR="00B070AD" w:rsidRDefault="00B070AD" w:rsidP="00B070AD">
      <w:pPr>
        <w:pStyle w:val="libNormal"/>
        <w:rPr>
          <w:rtl/>
        </w:rPr>
      </w:pPr>
      <w:r>
        <w:rPr>
          <w:rtl/>
        </w:rPr>
        <w:t>چون معاويه «حجربن عد</w:t>
      </w:r>
      <w:r w:rsidR="00382213">
        <w:rPr>
          <w:rtl/>
        </w:rPr>
        <w:t>ی</w:t>
      </w:r>
      <w:r>
        <w:rPr>
          <w:rtl/>
        </w:rPr>
        <w:t>» را كشت، اين پيوند گسسته شد.</w:t>
      </w:r>
    </w:p>
    <w:p w:rsidR="00B070AD" w:rsidRDefault="00B070AD" w:rsidP="00B070AD">
      <w:pPr>
        <w:pStyle w:val="libNormal"/>
        <w:rPr>
          <w:rtl/>
        </w:rPr>
      </w:pPr>
      <w:r>
        <w:rPr>
          <w:rtl/>
        </w:rPr>
        <w:t>و نيز، هنگام</w:t>
      </w:r>
      <w:r w:rsidR="00382213">
        <w:rPr>
          <w:rtl/>
        </w:rPr>
        <w:t>ی</w:t>
      </w:r>
      <w:r>
        <w:rPr>
          <w:rtl/>
        </w:rPr>
        <w:t xml:space="preserve"> كه معاويه به دنبال گرفتن بيعت برا</w:t>
      </w:r>
      <w:r w:rsidR="00382213">
        <w:rPr>
          <w:rtl/>
        </w:rPr>
        <w:t>ی</w:t>
      </w:r>
      <w:r>
        <w:rPr>
          <w:rtl/>
        </w:rPr>
        <w:t xml:space="preserve"> يزيد بود و «عبدالرحمان بن اب</w:t>
      </w:r>
      <w:r w:rsidR="00382213">
        <w:rPr>
          <w:rtl/>
        </w:rPr>
        <w:t>ی</w:t>
      </w:r>
      <w:r>
        <w:rPr>
          <w:rtl/>
        </w:rPr>
        <w:t xml:space="preserve"> بكر» به شدت با بيعت يزيد مخالفت م</w:t>
      </w:r>
      <w:r w:rsidR="00382213">
        <w:rPr>
          <w:rtl/>
        </w:rPr>
        <w:t>ی</w:t>
      </w:r>
      <w:r>
        <w:rPr>
          <w:rtl/>
        </w:rPr>
        <w:t xml:space="preserve"> كرد، مروان كه از طرف معاويه حاكم حجاز بود در مسجد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سخنران</w:t>
      </w:r>
      <w:r w:rsidR="00382213">
        <w:rPr>
          <w:rtl/>
        </w:rPr>
        <w:t>ی</w:t>
      </w:r>
      <w:r>
        <w:rPr>
          <w:rtl/>
        </w:rPr>
        <w:t xml:space="preserve"> كرد و گفت: «اميرالمؤمنين هميشه خير شما را خواسته و درباره شما كوتاه</w:t>
      </w:r>
      <w:r w:rsidR="00382213">
        <w:rPr>
          <w:rtl/>
        </w:rPr>
        <w:t>ی</w:t>
      </w:r>
      <w:r>
        <w:rPr>
          <w:rtl/>
        </w:rPr>
        <w:t xml:space="preserve"> ننموده و اكنون نيز پسرش يزيد را جانشين پس از خود قرار داده است» عبدالرحمان بن اب</w:t>
      </w:r>
      <w:r w:rsidR="00382213">
        <w:rPr>
          <w:rtl/>
        </w:rPr>
        <w:t>ی</w:t>
      </w:r>
      <w:r>
        <w:rPr>
          <w:rtl/>
        </w:rPr>
        <w:t xml:space="preserve"> بكر برخ</w:t>
      </w:r>
      <w:r>
        <w:rPr>
          <w:rFonts w:hint="cs"/>
          <w:rtl/>
          <w:lang w:bidi="fa-IR"/>
        </w:rPr>
        <w:t>و</w:t>
      </w:r>
      <w:r>
        <w:rPr>
          <w:rtl/>
        </w:rPr>
        <w:t>است و گفت: «ا</w:t>
      </w:r>
      <w:r w:rsidR="00382213">
        <w:rPr>
          <w:rtl/>
        </w:rPr>
        <w:t>ی</w:t>
      </w:r>
      <w:r>
        <w:rPr>
          <w:rtl/>
        </w:rPr>
        <w:t xml:space="preserve"> مروان! به خدا سوگند دروغ گفت</w:t>
      </w:r>
      <w:r w:rsidR="00382213">
        <w:rPr>
          <w:rtl/>
        </w:rPr>
        <w:t>ی</w:t>
      </w:r>
      <w:r>
        <w:rPr>
          <w:rtl/>
        </w:rPr>
        <w:t>، معاويه نيز دروغ گفته، شما هيچ خير</w:t>
      </w:r>
      <w:r w:rsidR="00382213">
        <w:rPr>
          <w:rtl/>
        </w:rPr>
        <w:t>ی</w:t>
      </w:r>
      <w:r>
        <w:rPr>
          <w:rtl/>
        </w:rPr>
        <w:t xml:space="preserve"> برا</w:t>
      </w:r>
      <w:r w:rsidR="00382213">
        <w:rPr>
          <w:rtl/>
        </w:rPr>
        <w:t>ی</w:t>
      </w:r>
      <w:r>
        <w:rPr>
          <w:rtl/>
        </w:rPr>
        <w:t xml:space="preserve"> امت محمّد نخواستيد، بلكه شما م</w:t>
      </w:r>
      <w:r w:rsidR="00382213">
        <w:rPr>
          <w:rtl/>
        </w:rPr>
        <w:t>ی</w:t>
      </w:r>
      <w:r>
        <w:rPr>
          <w:rtl/>
        </w:rPr>
        <w:t xml:space="preserve"> خواهيد آن را به روش پادشاهان روم در آوريد كه هرگاه پادشاه</w:t>
      </w:r>
      <w:r w:rsidR="00382213">
        <w:rPr>
          <w:rtl/>
        </w:rPr>
        <w:t>ی</w:t>
      </w:r>
      <w:r>
        <w:rPr>
          <w:rtl/>
        </w:rPr>
        <w:t xml:space="preserve"> بميرد پادشاه ديگر</w:t>
      </w:r>
      <w:r w:rsidR="00382213">
        <w:rPr>
          <w:rtl/>
        </w:rPr>
        <w:t>ی</w:t>
      </w:r>
      <w:r>
        <w:rPr>
          <w:rtl/>
        </w:rPr>
        <w:t xml:space="preserve"> جانشين او گردد!»</w:t>
      </w:r>
    </w:p>
    <w:p w:rsidR="00B070AD" w:rsidRDefault="00B070AD" w:rsidP="00B070AD">
      <w:pPr>
        <w:pStyle w:val="libNormal"/>
        <w:rPr>
          <w:rtl/>
        </w:rPr>
      </w:pPr>
      <w:r>
        <w:rPr>
          <w:rtl/>
        </w:rPr>
        <w:lastRenderedPageBreak/>
        <w:t>مروان كه چنين ديد گفت: «اين همان كس</w:t>
      </w:r>
      <w:r w:rsidR="00382213">
        <w:rPr>
          <w:rtl/>
        </w:rPr>
        <w:t>ی</w:t>
      </w:r>
      <w:r>
        <w:rPr>
          <w:rtl/>
        </w:rPr>
        <w:t xml:space="preserve"> است كه خداوند اين آيه را درباره او نازل فرموده</w:t>
      </w:r>
      <w:r w:rsidRPr="00CE6E2B">
        <w:rPr>
          <w:rStyle w:val="Heading2Char"/>
          <w:rtl/>
        </w:rPr>
        <w:t xml:space="preserve"> </w:t>
      </w:r>
      <w:r w:rsidRPr="00CE6E2B">
        <w:rPr>
          <w:rStyle w:val="libAlaemChar"/>
          <w:rFonts w:hint="cs"/>
          <w:rtl/>
        </w:rPr>
        <w:t>(</w:t>
      </w:r>
      <w:r w:rsidRPr="00CE6E2B">
        <w:rPr>
          <w:rStyle w:val="libAieChar"/>
          <w:rtl/>
        </w:rPr>
        <w:t>وَالَّذِي قَالَ لِوَالِدَيْهِ أُفٍّ لَّكُمَا</w:t>
      </w:r>
      <w:r w:rsidRPr="00CE6E2B">
        <w:rPr>
          <w:rStyle w:val="libAlaemChar"/>
          <w:rFonts w:hint="cs"/>
          <w:rtl/>
        </w:rPr>
        <w:t>)</w:t>
      </w:r>
      <w:r>
        <w:rPr>
          <w:rtl/>
        </w:rPr>
        <w:t>: «كس</w:t>
      </w:r>
      <w:r w:rsidR="00382213">
        <w:rPr>
          <w:rtl/>
        </w:rPr>
        <w:t>ی</w:t>
      </w:r>
      <w:r>
        <w:rPr>
          <w:rtl/>
        </w:rPr>
        <w:t xml:space="preserve"> كه به والدين خود گفت: اف بر شما باد». احقاف/</w:t>
      </w:r>
      <w:r w:rsidR="00CA4164">
        <w:rPr>
          <w:rtl/>
        </w:rPr>
        <w:t>17</w:t>
      </w:r>
      <w:r w:rsidR="00350C21">
        <w:rPr>
          <w:rtl/>
        </w:rPr>
        <w:t>.</w:t>
      </w:r>
    </w:p>
    <w:p w:rsidR="00B070AD" w:rsidRDefault="00B070AD" w:rsidP="00B070AD">
      <w:pPr>
        <w:pStyle w:val="libNormal"/>
        <w:rPr>
          <w:rtl/>
        </w:rPr>
      </w:pPr>
      <w:r>
        <w:rPr>
          <w:rtl/>
        </w:rPr>
        <w:t>عايشه سخن مروان را از پس پرده شنيد و برخاست و گفت: «مروان! مروان! مردم به يكباره خاموش شدند و مروان رو به سو</w:t>
      </w:r>
      <w:r w:rsidR="00382213">
        <w:rPr>
          <w:rtl/>
        </w:rPr>
        <w:t>ی</w:t>
      </w:r>
      <w:r>
        <w:rPr>
          <w:rtl/>
        </w:rPr>
        <w:t xml:space="preserve"> او كرد و عايشه گفت:</w:t>
      </w:r>
    </w:p>
    <w:p w:rsidR="00B070AD" w:rsidRDefault="00B070AD" w:rsidP="00B070AD">
      <w:pPr>
        <w:pStyle w:val="libNormal"/>
        <w:rPr>
          <w:rtl/>
        </w:rPr>
      </w:pPr>
      <w:r>
        <w:rPr>
          <w:rtl/>
        </w:rPr>
        <w:t>«توي</w:t>
      </w:r>
      <w:r w:rsidR="00382213">
        <w:rPr>
          <w:rtl/>
        </w:rPr>
        <w:t>ی</w:t>
      </w:r>
      <w:r>
        <w:rPr>
          <w:rtl/>
        </w:rPr>
        <w:t xml:space="preserve"> كه به عبدالرحمان م</w:t>
      </w:r>
      <w:r w:rsidR="00382213">
        <w:rPr>
          <w:rtl/>
        </w:rPr>
        <w:t>ی</w:t>
      </w:r>
      <w:r>
        <w:rPr>
          <w:rtl/>
        </w:rPr>
        <w:t xml:space="preserve"> گوئ</w:t>
      </w:r>
      <w:r w:rsidR="00382213">
        <w:rPr>
          <w:rtl/>
        </w:rPr>
        <w:t>ی</w:t>
      </w:r>
      <w:r>
        <w:rPr>
          <w:rtl/>
        </w:rPr>
        <w:t xml:space="preserve"> اين آيه قرآن درباره او نازل شده است؟ به خدا سوگند دروغ گفت</w:t>
      </w:r>
      <w:r w:rsidR="00382213">
        <w:rPr>
          <w:rtl/>
        </w:rPr>
        <w:t>ی</w:t>
      </w:r>
      <w:r>
        <w:rPr>
          <w:rtl/>
        </w:rPr>
        <w:t>، اين آن نيست بلكه فلان بن فلان است. ول</w:t>
      </w:r>
      <w:r w:rsidR="00382213">
        <w:rPr>
          <w:rtl/>
        </w:rPr>
        <w:t>ی</w:t>
      </w:r>
      <w:r>
        <w:rPr>
          <w:rtl/>
        </w:rPr>
        <w:t xml:space="preserve"> تو خودت پاره ا</w:t>
      </w:r>
      <w:r w:rsidR="00382213">
        <w:rPr>
          <w:rtl/>
        </w:rPr>
        <w:t>ی</w:t>
      </w:r>
      <w:r>
        <w:rPr>
          <w:rtl/>
        </w:rPr>
        <w:t xml:space="preserve"> از لعنت خداي</w:t>
      </w:r>
      <w:r w:rsidR="00382213">
        <w:rPr>
          <w:rtl/>
        </w:rPr>
        <w:t>ی</w:t>
      </w:r>
      <w:r>
        <w:rPr>
          <w:rtl/>
        </w:rPr>
        <w:t>».</w:t>
      </w:r>
    </w:p>
    <w:p w:rsidR="00B070AD" w:rsidRDefault="00B070AD" w:rsidP="00B070AD">
      <w:pPr>
        <w:pStyle w:val="libNormal"/>
        <w:rPr>
          <w:rtl/>
        </w:rPr>
      </w:pPr>
      <w:r>
        <w:rPr>
          <w:rtl/>
        </w:rPr>
        <w:t>و در روايت ديگر گفت: «به خدا سوگند دروغ گفت، اين آن نيست؛ ول</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پدر مروان را لعنت فرمود و مروان در صلب او بود. پس مروان پاره ا</w:t>
      </w:r>
      <w:r w:rsidR="00382213">
        <w:rPr>
          <w:rtl/>
        </w:rPr>
        <w:t>ی</w:t>
      </w:r>
      <w:r>
        <w:rPr>
          <w:rtl/>
        </w:rPr>
        <w:t xml:space="preserve"> از لعنت خدا</w:t>
      </w:r>
      <w:r w:rsidR="00382213">
        <w:rPr>
          <w:rtl/>
        </w:rPr>
        <w:t>ی</w:t>
      </w:r>
      <w:r>
        <w:rPr>
          <w:rtl/>
        </w:rPr>
        <w:t xml:space="preserve"> عزّ و جلّ است </w:t>
      </w:r>
      <w:r w:rsidR="00CA4164">
        <w:rPr>
          <w:rStyle w:val="libFootnotenumChar"/>
          <w:rtl/>
        </w:rPr>
        <w:t>(143)</w:t>
      </w:r>
      <w:r>
        <w:rPr>
          <w:rtl/>
        </w:rPr>
        <w:t xml:space="preserve"> ».</w:t>
      </w:r>
    </w:p>
    <w:p w:rsidR="00B070AD" w:rsidRDefault="00B070AD" w:rsidP="00B070AD">
      <w:pPr>
        <w:pStyle w:val="libNormal"/>
        <w:rPr>
          <w:rtl/>
        </w:rPr>
      </w:pPr>
      <w:r>
        <w:rPr>
          <w:rtl/>
        </w:rPr>
        <w:t>بخار</w:t>
      </w:r>
      <w:r w:rsidR="00382213">
        <w:rPr>
          <w:rtl/>
        </w:rPr>
        <w:t>ی</w:t>
      </w:r>
      <w:r>
        <w:rPr>
          <w:rtl/>
        </w:rPr>
        <w:t xml:space="preserve"> نيز اين حديث را در صحيح خود آورده و گويد: «مروان كه از سو</w:t>
      </w:r>
      <w:r w:rsidR="00382213">
        <w:rPr>
          <w:rtl/>
        </w:rPr>
        <w:t>ی</w:t>
      </w:r>
      <w:r>
        <w:rPr>
          <w:rtl/>
        </w:rPr>
        <w:t xml:space="preserve"> معاويه حاكم حجاز بود سخنران</w:t>
      </w:r>
      <w:r w:rsidR="00382213">
        <w:rPr>
          <w:rtl/>
        </w:rPr>
        <w:t>ی</w:t>
      </w:r>
      <w:r>
        <w:rPr>
          <w:rtl/>
        </w:rPr>
        <w:t xml:space="preserve"> كرد و به تمجيد از يزيد پرداخت تا برا</w:t>
      </w:r>
      <w:r w:rsidR="00382213">
        <w:rPr>
          <w:rtl/>
        </w:rPr>
        <w:t>ی</w:t>
      </w:r>
      <w:r>
        <w:rPr>
          <w:rtl/>
        </w:rPr>
        <w:t xml:space="preserve"> پس از معاويه با او بيعت نمايند. عبدالرحمان بن اب</w:t>
      </w:r>
      <w:r w:rsidR="00382213">
        <w:rPr>
          <w:rtl/>
        </w:rPr>
        <w:t>ی</w:t>
      </w:r>
      <w:r>
        <w:rPr>
          <w:rtl/>
        </w:rPr>
        <w:t xml:space="preserve"> بكر به او چيز</w:t>
      </w:r>
      <w:r w:rsidR="00382213">
        <w:rPr>
          <w:rtl/>
        </w:rPr>
        <w:t>ی</w:t>
      </w:r>
      <w:r>
        <w:rPr>
          <w:rtl/>
        </w:rPr>
        <w:t xml:space="preserve"> گفت و و</w:t>
      </w:r>
      <w:r w:rsidR="00382213">
        <w:rPr>
          <w:rtl/>
        </w:rPr>
        <w:t>ی</w:t>
      </w:r>
      <w:r>
        <w:rPr>
          <w:rtl/>
        </w:rPr>
        <w:t xml:space="preserve"> دستور داد او را بگيرند. كه به درون خانه عايشه رفت و به او دست نيافتند. لذا مروان گفت: «اين همان كس</w:t>
      </w:r>
      <w:r w:rsidR="00382213">
        <w:rPr>
          <w:rtl/>
        </w:rPr>
        <w:t>ی</w:t>
      </w:r>
      <w:r>
        <w:rPr>
          <w:rtl/>
        </w:rPr>
        <w:t xml:space="preserve"> است كه خداوند اين آيه را درباره اش نازل فرموده:</w:t>
      </w:r>
      <w:r w:rsidRPr="00CE6E2B">
        <w:rPr>
          <w:rStyle w:val="libAlaemChar"/>
          <w:rFonts w:hint="cs"/>
          <w:rtl/>
        </w:rPr>
        <w:t xml:space="preserve"> (</w:t>
      </w:r>
      <w:r w:rsidRPr="00CE6E2B">
        <w:rPr>
          <w:rStyle w:val="libAieChar"/>
          <w:rtl/>
        </w:rPr>
        <w:t>وَالَّذِي قَالَ لِوَالِدَيْهِ أُفٍّ لَّكُمَا</w:t>
      </w:r>
      <w:r w:rsidRPr="00CE6E2B">
        <w:rPr>
          <w:rStyle w:val="libAlaemChar"/>
          <w:rFonts w:hint="cs"/>
          <w:rtl/>
        </w:rPr>
        <w:t>)</w:t>
      </w:r>
      <w:r>
        <w:rPr>
          <w:rtl/>
        </w:rPr>
        <w:t>: و عايشه از پس پرده گفت: «خداوند درباره ما چيز</w:t>
      </w:r>
      <w:r w:rsidR="00382213">
        <w:rPr>
          <w:rtl/>
        </w:rPr>
        <w:t>ی</w:t>
      </w:r>
      <w:r>
        <w:rPr>
          <w:rtl/>
        </w:rPr>
        <w:t xml:space="preserve"> از قرآن نازل نفرموده مگر عذر و ب</w:t>
      </w:r>
      <w:r w:rsidR="00382213">
        <w:rPr>
          <w:rtl/>
        </w:rPr>
        <w:t>ی</w:t>
      </w:r>
      <w:r>
        <w:rPr>
          <w:rtl/>
        </w:rPr>
        <w:t xml:space="preserve"> گناه</w:t>
      </w:r>
      <w:r w:rsidR="00382213">
        <w:rPr>
          <w:rtl/>
        </w:rPr>
        <w:t>ی</w:t>
      </w:r>
      <w:r>
        <w:rPr>
          <w:rtl/>
        </w:rPr>
        <w:t xml:space="preserve"> مرا </w:t>
      </w:r>
      <w:r w:rsidR="00CA4164">
        <w:rPr>
          <w:rStyle w:val="libFootnotenumChar"/>
          <w:rtl/>
        </w:rPr>
        <w:t>(144)</w:t>
      </w:r>
      <w:r>
        <w:rPr>
          <w:rtl/>
        </w:rPr>
        <w:t xml:space="preserve"> »</w:t>
      </w:r>
    </w:p>
    <w:p w:rsidR="00B070AD" w:rsidRDefault="00B070AD" w:rsidP="00B070AD">
      <w:pPr>
        <w:pStyle w:val="libNormal"/>
        <w:rPr>
          <w:rtl/>
        </w:rPr>
      </w:pPr>
      <w:r>
        <w:rPr>
          <w:rtl/>
        </w:rPr>
        <w:t>بخار</w:t>
      </w:r>
      <w:r w:rsidR="00382213">
        <w:rPr>
          <w:rtl/>
        </w:rPr>
        <w:t>ی</w:t>
      </w:r>
      <w:r>
        <w:rPr>
          <w:rtl/>
        </w:rPr>
        <w:t xml:space="preserve"> متن سخنان «عبدالرحمان بن اب</w:t>
      </w:r>
      <w:r w:rsidR="00382213">
        <w:rPr>
          <w:rtl/>
        </w:rPr>
        <w:t>ی</w:t>
      </w:r>
      <w:r>
        <w:rPr>
          <w:rtl/>
        </w:rPr>
        <w:t xml:space="preserve"> بكر» را كه گفت: «شما م</w:t>
      </w:r>
      <w:r w:rsidR="00382213">
        <w:rPr>
          <w:rtl/>
        </w:rPr>
        <w:t>ی</w:t>
      </w:r>
      <w:r>
        <w:rPr>
          <w:rtl/>
        </w:rPr>
        <w:t xml:space="preserve"> خواهيد آن را به روش پادشاهان روم در آوريد</w:t>
      </w:r>
      <w:r w:rsidR="00350C21">
        <w:rPr>
          <w:rtl/>
        </w:rPr>
        <w:t>.</w:t>
      </w:r>
      <w:r>
        <w:rPr>
          <w:rtl/>
        </w:rPr>
        <w:t>.. » حذف كرده و آن را به جمله: «چيز</w:t>
      </w:r>
      <w:r w:rsidR="00382213">
        <w:rPr>
          <w:rtl/>
        </w:rPr>
        <w:t>ی</w:t>
      </w:r>
      <w:r>
        <w:rPr>
          <w:rtl/>
        </w:rPr>
        <w:t xml:space="preserve"> گفت» تبديل كرده است. و نيز، روايت «ام المؤمنين عايشه» در حق مروان را به كل</w:t>
      </w:r>
      <w:r w:rsidR="00382213">
        <w:rPr>
          <w:rtl/>
        </w:rPr>
        <w:t>ی</w:t>
      </w:r>
      <w:r>
        <w:rPr>
          <w:rtl/>
        </w:rPr>
        <w:t xml:space="preserve"> حذف كرده است، در حال</w:t>
      </w:r>
      <w:r w:rsidR="00382213">
        <w:rPr>
          <w:rtl/>
        </w:rPr>
        <w:t>ی</w:t>
      </w:r>
      <w:r>
        <w:rPr>
          <w:rtl/>
        </w:rPr>
        <w:t xml:space="preserve"> كه «ابن حجر» مشروح آن را در «فتح البار</w:t>
      </w:r>
      <w:r w:rsidR="00382213">
        <w:rPr>
          <w:rtl/>
        </w:rPr>
        <w:t>ی</w:t>
      </w:r>
      <w:r>
        <w:rPr>
          <w:rtl/>
        </w:rPr>
        <w:t>»، شرح صحيح بخار</w:t>
      </w:r>
      <w:r w:rsidR="00382213">
        <w:rPr>
          <w:rtl/>
        </w:rPr>
        <w:t>ی</w:t>
      </w:r>
      <w:r>
        <w:rPr>
          <w:rtl/>
        </w:rPr>
        <w:t xml:space="preserve">، آورده است </w:t>
      </w:r>
      <w:r>
        <w:rPr>
          <w:rtl/>
        </w:rPr>
        <w:lastRenderedPageBreak/>
        <w:t>و در عبارت برخ</w:t>
      </w:r>
      <w:r w:rsidR="00382213">
        <w:rPr>
          <w:rtl/>
        </w:rPr>
        <w:t>ی</w:t>
      </w:r>
      <w:r>
        <w:rPr>
          <w:rtl/>
        </w:rPr>
        <w:t xml:space="preserve"> چنين است كه: «ول</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پدر مروان را لعنت فرمود و مروان در صلب او بود </w:t>
      </w:r>
      <w:r w:rsidR="00CA4164">
        <w:rPr>
          <w:rStyle w:val="libFootnotenumChar"/>
          <w:rtl/>
        </w:rPr>
        <w:t>(145)</w:t>
      </w:r>
      <w:r>
        <w:rPr>
          <w:rtl/>
        </w:rPr>
        <w:t xml:space="preserve"> ».</w:t>
      </w:r>
    </w:p>
    <w:p w:rsidR="00B070AD" w:rsidRDefault="00B070AD" w:rsidP="00B070AD">
      <w:pPr>
        <w:pStyle w:val="libNormal"/>
        <w:rPr>
          <w:rtl/>
        </w:rPr>
      </w:pPr>
      <w:r>
        <w:rPr>
          <w:rtl/>
        </w:rPr>
        <w:t>بخار</w:t>
      </w:r>
      <w:r w:rsidR="00382213">
        <w:rPr>
          <w:rtl/>
        </w:rPr>
        <w:t>ی</w:t>
      </w:r>
      <w:r>
        <w:rPr>
          <w:rtl/>
        </w:rPr>
        <w:t xml:space="preserve"> اين كار را بدان خاطر انجام داد كه معاويه و يزيد از خلفا</w:t>
      </w:r>
      <w:r w:rsidR="00382213">
        <w:rPr>
          <w:rtl/>
        </w:rPr>
        <w:t>ی</w:t>
      </w:r>
      <w:r>
        <w:rPr>
          <w:rtl/>
        </w:rPr>
        <w:t xml:space="preserve"> مسلمين به شمار آيند و به نظر او عامه مردم نبايد اين سخن عبدالرحمان را در حق آنها بشنوند كه: «آنها خلافت را پادشاه</w:t>
      </w:r>
      <w:r w:rsidR="00382213">
        <w:rPr>
          <w:rtl/>
        </w:rPr>
        <w:t>ی</w:t>
      </w:r>
      <w:r>
        <w:rPr>
          <w:rtl/>
        </w:rPr>
        <w:t xml:space="preserve"> كرده اند تا هرگاه پادشاه</w:t>
      </w:r>
      <w:r w:rsidR="00382213">
        <w:rPr>
          <w:rtl/>
        </w:rPr>
        <w:t>ی</w:t>
      </w:r>
      <w:r>
        <w:rPr>
          <w:rtl/>
        </w:rPr>
        <w:t xml:space="preserve"> بميرد پادشاه ديگر</w:t>
      </w:r>
      <w:r w:rsidR="00382213">
        <w:rPr>
          <w:rtl/>
        </w:rPr>
        <w:t>ی</w:t>
      </w:r>
      <w:r>
        <w:rPr>
          <w:rtl/>
        </w:rPr>
        <w:t xml:space="preserve"> جانشين او گردد!»</w:t>
      </w:r>
    </w:p>
    <w:p w:rsidR="00B070AD" w:rsidRDefault="00B070AD" w:rsidP="00B070AD">
      <w:pPr>
        <w:pStyle w:val="libNormal"/>
        <w:rPr>
          <w:rtl/>
        </w:rPr>
      </w:pPr>
      <w:r>
        <w:rPr>
          <w:rtl/>
        </w:rPr>
        <w:t>او همچنين روايت «ام المؤمنين عايشه» درباره مروان را نيز حذف نمود. زيرا مروان خليفه مسلمانان شده بود و بخار</w:t>
      </w:r>
      <w:r w:rsidR="00382213">
        <w:rPr>
          <w:rtl/>
        </w:rPr>
        <w:t>ی</w:t>
      </w:r>
      <w:r>
        <w:rPr>
          <w:rtl/>
        </w:rPr>
        <w:t xml:space="preserve"> يادآور</w:t>
      </w:r>
      <w:r w:rsidR="00382213">
        <w:rPr>
          <w:rtl/>
        </w:rPr>
        <w:t>ی</w:t>
      </w:r>
      <w:r>
        <w:rPr>
          <w:rtl/>
        </w:rPr>
        <w:t xml:space="preserve"> چيز</w:t>
      </w:r>
      <w:r w:rsidR="00382213">
        <w:rPr>
          <w:rtl/>
        </w:rPr>
        <w:t>ی</w:t>
      </w:r>
      <w:r>
        <w:rPr>
          <w:rtl/>
        </w:rPr>
        <w:t xml:space="preserve"> را كه باعث ننگ او</w:t>
      </w:r>
      <w:r>
        <w:rPr>
          <w:rFonts w:hint="cs"/>
          <w:rtl/>
        </w:rPr>
        <w:t xml:space="preserve"> </w:t>
      </w:r>
      <w:r>
        <w:rPr>
          <w:rtl/>
        </w:rPr>
        <w:t>گردد شايسته نم</w:t>
      </w:r>
      <w:r w:rsidR="00382213">
        <w:rPr>
          <w:rtl/>
        </w:rPr>
        <w:t>ی</w:t>
      </w:r>
      <w:r>
        <w:rPr>
          <w:rtl/>
        </w:rPr>
        <w:t xml:space="preserve"> ديد! اين روش شيخ بخار</w:t>
      </w:r>
      <w:r w:rsidR="00382213">
        <w:rPr>
          <w:rtl/>
        </w:rPr>
        <w:t>ی</w:t>
      </w:r>
      <w:r>
        <w:rPr>
          <w:rtl/>
        </w:rPr>
        <w:t xml:space="preserve"> در صحيح خويش است؛ او هرچه را كه مايه عار و ننگ خلفا و حكام به حساب آيد، در هر حديث</w:t>
      </w:r>
      <w:r w:rsidR="00382213">
        <w:rPr>
          <w:rtl/>
        </w:rPr>
        <w:t>ی</w:t>
      </w:r>
      <w:r>
        <w:rPr>
          <w:rtl/>
        </w:rPr>
        <w:t xml:space="preserve"> كه آمده باشد آن را حذف كرده است. بدين خاطر مكتب خلفا كتاب او را، پس از قرآن، صحيح ترين كتابها دانسته اند و خود او را امام اهل حديث به شمار آورده اند.</w:t>
      </w:r>
    </w:p>
    <w:p w:rsidR="00B070AD" w:rsidRDefault="00B070AD" w:rsidP="00B070AD">
      <w:pPr>
        <w:pStyle w:val="libNormal"/>
        <w:rPr>
          <w:rtl/>
        </w:rPr>
      </w:pPr>
      <w:r>
        <w:rPr>
          <w:rtl/>
        </w:rPr>
        <w:t>و چون مروان نتوانست در حجاز برا</w:t>
      </w:r>
      <w:r w:rsidR="00382213">
        <w:rPr>
          <w:rtl/>
        </w:rPr>
        <w:t>ی</w:t>
      </w:r>
      <w:r>
        <w:rPr>
          <w:rtl/>
        </w:rPr>
        <w:t xml:space="preserve"> يزيد بيعت بگيرد، معاويه به عنوان حج به سو</w:t>
      </w:r>
      <w:r w:rsidR="00382213">
        <w:rPr>
          <w:rtl/>
        </w:rPr>
        <w:t>ی</w:t>
      </w:r>
      <w:r>
        <w:rPr>
          <w:rtl/>
        </w:rPr>
        <w:t xml:space="preserve"> حجاز آمد و وارد مدينه شد كه بخش</w:t>
      </w:r>
      <w:r w:rsidR="00382213">
        <w:rPr>
          <w:rtl/>
        </w:rPr>
        <w:t>ی</w:t>
      </w:r>
      <w:r>
        <w:rPr>
          <w:rtl/>
        </w:rPr>
        <w:t xml:space="preserve"> از داستانش به روايت «ابن عبدالبرّ» چنين است:</w:t>
      </w:r>
    </w:p>
    <w:p w:rsidR="00B070AD" w:rsidRDefault="00B070AD" w:rsidP="00B070AD">
      <w:pPr>
        <w:pStyle w:val="libNormal"/>
        <w:rPr>
          <w:rtl/>
        </w:rPr>
      </w:pPr>
      <w:r>
        <w:rPr>
          <w:rtl/>
        </w:rPr>
        <w:t>«معاويه بر منبر نشست و مردم را به بيعت با يزيد فرا خواند. حسين بن عل</w:t>
      </w:r>
      <w:r w:rsidR="00382213">
        <w:rPr>
          <w:rtl/>
        </w:rPr>
        <w:t>ی</w:t>
      </w:r>
      <w:r>
        <w:rPr>
          <w:rtl/>
        </w:rPr>
        <w:t xml:space="preserve"> و عبداللّه بن زبير و عبدالرحمان بن اب</w:t>
      </w:r>
      <w:r w:rsidR="00382213">
        <w:rPr>
          <w:rtl/>
        </w:rPr>
        <w:t>ی</w:t>
      </w:r>
      <w:r>
        <w:rPr>
          <w:rtl/>
        </w:rPr>
        <w:t xml:space="preserve"> بكر با او سخن گفتند و سخن پسر اب</w:t>
      </w:r>
      <w:r w:rsidR="00382213">
        <w:rPr>
          <w:rtl/>
        </w:rPr>
        <w:t>ی</w:t>
      </w:r>
      <w:r>
        <w:rPr>
          <w:rtl/>
        </w:rPr>
        <w:t xml:space="preserve"> بكر اين بود كه: «آيا حكومت پادشاه</w:t>
      </w:r>
      <w:r w:rsidR="00382213">
        <w:rPr>
          <w:rtl/>
        </w:rPr>
        <w:t>ی</w:t>
      </w:r>
      <w:r>
        <w:rPr>
          <w:rtl/>
        </w:rPr>
        <w:t xml:space="preserve"> است كه هرگاه شاه</w:t>
      </w:r>
      <w:r w:rsidR="00382213">
        <w:rPr>
          <w:rtl/>
        </w:rPr>
        <w:t>ی</w:t>
      </w:r>
      <w:r>
        <w:rPr>
          <w:rtl/>
        </w:rPr>
        <w:t xml:space="preserve"> بميرد ديگر</w:t>
      </w:r>
      <w:r w:rsidR="00382213">
        <w:rPr>
          <w:rtl/>
        </w:rPr>
        <w:t>ی</w:t>
      </w:r>
      <w:r>
        <w:rPr>
          <w:rtl/>
        </w:rPr>
        <w:t xml:space="preserve"> جانشينش گردد؟! به خدا سوگند هرگز آن را نم</w:t>
      </w:r>
      <w:r w:rsidR="00382213">
        <w:rPr>
          <w:rtl/>
        </w:rPr>
        <w:t>ی</w:t>
      </w:r>
      <w:r>
        <w:rPr>
          <w:rtl/>
        </w:rPr>
        <w:t xml:space="preserve"> پذيريم» معاويه</w:t>
      </w:r>
      <w:r w:rsidR="00350C21">
        <w:rPr>
          <w:rtl/>
        </w:rPr>
        <w:t xml:space="preserve"> </w:t>
      </w:r>
      <w:r>
        <w:rPr>
          <w:rtl/>
        </w:rPr>
        <w:t xml:space="preserve">پس از آنكه او از بيعت با يزيد امتناع كرد يكصدهزار درهم برايش فرستاد كه عبدالرحمان آن را نپذيرفت و گفت: «دينم را به دنيايم بفروشم؟!» و به مكه رفت و پيش از انجام بيعت يزيد، وفات كرد </w:t>
      </w:r>
      <w:r w:rsidR="00CA4164">
        <w:rPr>
          <w:rStyle w:val="libFootnotenumChar"/>
          <w:rtl/>
        </w:rPr>
        <w:t>(146)</w:t>
      </w:r>
      <w:r>
        <w:rPr>
          <w:rtl/>
        </w:rPr>
        <w:t xml:space="preserve"> ».</w:t>
      </w:r>
    </w:p>
    <w:p w:rsidR="00B070AD" w:rsidRDefault="00B070AD" w:rsidP="00B070AD">
      <w:pPr>
        <w:pStyle w:val="libNormal"/>
        <w:rPr>
          <w:rtl/>
        </w:rPr>
      </w:pPr>
      <w:r>
        <w:rPr>
          <w:rtl/>
        </w:rPr>
        <w:t>ابن عبدالبرّ پس از آن گويد: «عبدالرحمان ناگهان در محل</w:t>
      </w:r>
      <w:r w:rsidR="00382213">
        <w:rPr>
          <w:rtl/>
        </w:rPr>
        <w:t>ی</w:t>
      </w:r>
      <w:r>
        <w:rPr>
          <w:rtl/>
        </w:rPr>
        <w:t xml:space="preserve"> به نام «حبش</w:t>
      </w:r>
      <w:r w:rsidR="00382213">
        <w:rPr>
          <w:rtl/>
        </w:rPr>
        <w:t>ی</w:t>
      </w:r>
      <w:r>
        <w:rPr>
          <w:rtl/>
        </w:rPr>
        <w:t xml:space="preserve"> </w:t>
      </w:r>
      <w:r w:rsidR="00CA4164">
        <w:rPr>
          <w:rStyle w:val="libFootnotenumChar"/>
          <w:rtl/>
        </w:rPr>
        <w:t>(147)</w:t>
      </w:r>
      <w:r>
        <w:rPr>
          <w:rtl/>
        </w:rPr>
        <w:t xml:space="preserve"> » در ده ميل</w:t>
      </w:r>
      <w:r w:rsidR="00382213">
        <w:rPr>
          <w:rtl/>
        </w:rPr>
        <w:t>ی</w:t>
      </w:r>
      <w:r>
        <w:rPr>
          <w:rtl/>
        </w:rPr>
        <w:t xml:space="preserve"> مكه وفات كرد و در همانجا دفن گرديد و گفته شده او در خواب مرده است. و چون خبر مرگ او به خواهر تن</w:t>
      </w:r>
      <w:r w:rsidR="00382213">
        <w:rPr>
          <w:rtl/>
        </w:rPr>
        <w:t>ی</w:t>
      </w:r>
      <w:r>
        <w:rPr>
          <w:rtl/>
        </w:rPr>
        <w:t xml:space="preserve"> اش ام المؤمنين عايشه(رض) رسيد</w:t>
      </w:r>
    </w:p>
    <w:p w:rsidR="00B070AD" w:rsidRDefault="00B070AD" w:rsidP="00B070AD">
      <w:pPr>
        <w:pStyle w:val="libNormal"/>
        <w:rPr>
          <w:rtl/>
        </w:rPr>
      </w:pPr>
      <w:r>
        <w:rPr>
          <w:rtl/>
        </w:rPr>
        <w:lastRenderedPageBreak/>
        <w:t>به عنوان حج از مدينه كوچ كرد تا بر سر گور او حاضر شد و گريست و به اين اشعار تمثل جست:</w:t>
      </w:r>
    </w:p>
    <w:tbl>
      <w:tblPr>
        <w:tblStyle w:val="TableGrid"/>
        <w:bidiVisual/>
        <w:tblW w:w="4562" w:type="pct"/>
        <w:tblInd w:w="384" w:type="dxa"/>
        <w:tblLook w:val="01E0"/>
      </w:tblPr>
      <w:tblGrid>
        <w:gridCol w:w="3798"/>
        <w:gridCol w:w="277"/>
        <w:gridCol w:w="3759"/>
      </w:tblGrid>
      <w:tr w:rsidR="00B070AD" w:rsidTr="00382213">
        <w:trPr>
          <w:trHeight w:val="350"/>
        </w:trPr>
        <w:tc>
          <w:tcPr>
            <w:tcW w:w="3920" w:type="dxa"/>
            <w:shd w:val="clear" w:color="auto" w:fill="auto"/>
          </w:tcPr>
          <w:p w:rsidR="00B070AD" w:rsidRDefault="00B070AD" w:rsidP="00382213">
            <w:pPr>
              <w:pStyle w:val="libPoem"/>
            </w:pPr>
            <w:r>
              <w:rPr>
                <w:rtl/>
              </w:rPr>
              <w:t>و كنّا كندمان</w:t>
            </w:r>
            <w:r w:rsidR="00382213">
              <w:rPr>
                <w:rtl/>
              </w:rPr>
              <w:t>ی</w:t>
            </w:r>
            <w:r>
              <w:rPr>
                <w:rtl/>
              </w:rPr>
              <w:t xml:space="preserve"> جذيمة حقبة</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من الدهر حت</w:t>
            </w:r>
            <w:r w:rsidR="00382213">
              <w:rPr>
                <w:rtl/>
              </w:rPr>
              <w:t>ی</w:t>
            </w:r>
            <w:r>
              <w:rPr>
                <w:rtl/>
              </w:rPr>
              <w:t xml:space="preserve"> قيل لن يتصدّعا</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فلمّا تفرّقنا كان</w:t>
            </w:r>
            <w:r w:rsidR="00382213">
              <w:rPr>
                <w:rtl/>
              </w:rPr>
              <w:t>ی</w:t>
            </w:r>
            <w:r>
              <w:rPr>
                <w:rtl/>
              </w:rPr>
              <w:t xml:space="preserve"> و مالكا</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لطول اجتماع لم نبت ليلة معا</w:t>
            </w:r>
            <w:r w:rsidRPr="00725071">
              <w:rPr>
                <w:rStyle w:val="libPoemTiniChar0"/>
                <w:rtl/>
              </w:rPr>
              <w:br/>
              <w:t> </w:t>
            </w:r>
          </w:p>
        </w:tc>
      </w:tr>
    </w:tbl>
    <w:p w:rsidR="00B070AD" w:rsidRDefault="00B070AD" w:rsidP="00B070AD">
      <w:pPr>
        <w:pStyle w:val="libNormal"/>
        <w:rPr>
          <w:rtl/>
        </w:rPr>
      </w:pPr>
      <w:r>
        <w:rPr>
          <w:rtl/>
        </w:rPr>
        <w:t>«ما بخش</w:t>
      </w:r>
      <w:r w:rsidR="00382213">
        <w:rPr>
          <w:rtl/>
        </w:rPr>
        <w:t>ی</w:t>
      </w:r>
      <w:r>
        <w:rPr>
          <w:rtl/>
        </w:rPr>
        <w:t xml:space="preserve"> از زمان بمانند دو خوشه يك ساقه بوديم</w:t>
      </w:r>
    </w:p>
    <w:p w:rsidR="00B070AD" w:rsidRDefault="00B070AD" w:rsidP="00B070AD">
      <w:pPr>
        <w:pStyle w:val="libNormal"/>
        <w:rPr>
          <w:rtl/>
        </w:rPr>
      </w:pPr>
      <w:r>
        <w:rPr>
          <w:rtl/>
        </w:rPr>
        <w:t>به گونه ا</w:t>
      </w:r>
      <w:r w:rsidR="00382213">
        <w:rPr>
          <w:rtl/>
        </w:rPr>
        <w:t>ی</w:t>
      </w:r>
      <w:r>
        <w:rPr>
          <w:rtl/>
        </w:rPr>
        <w:t xml:space="preserve"> كه گفته م</w:t>
      </w:r>
      <w:r w:rsidR="00382213">
        <w:rPr>
          <w:rtl/>
        </w:rPr>
        <w:t>ی</w:t>
      </w:r>
      <w:r>
        <w:rPr>
          <w:rtl/>
        </w:rPr>
        <w:t xml:space="preserve"> شد: اينها جدا شدن</w:t>
      </w:r>
      <w:r w:rsidR="00382213">
        <w:rPr>
          <w:rtl/>
        </w:rPr>
        <w:t>ی</w:t>
      </w:r>
      <w:r>
        <w:rPr>
          <w:rtl/>
        </w:rPr>
        <w:t xml:space="preserve"> نيستند</w:t>
      </w:r>
    </w:p>
    <w:p w:rsidR="00B070AD" w:rsidRDefault="00B070AD" w:rsidP="00B070AD">
      <w:pPr>
        <w:pStyle w:val="libNormal"/>
        <w:rPr>
          <w:rtl/>
        </w:rPr>
      </w:pPr>
      <w:r>
        <w:rPr>
          <w:rtl/>
        </w:rPr>
        <w:t>و چون جدا شديم چنان شد كه گويا من و مالك</w:t>
      </w:r>
    </w:p>
    <w:p w:rsidR="00B070AD" w:rsidRDefault="00B070AD" w:rsidP="00B070AD">
      <w:pPr>
        <w:pStyle w:val="libNormal"/>
        <w:rPr>
          <w:rtl/>
        </w:rPr>
      </w:pPr>
      <w:r>
        <w:rPr>
          <w:rtl/>
        </w:rPr>
        <w:t>با آن همه پيوستگ</w:t>
      </w:r>
      <w:r w:rsidR="00382213">
        <w:rPr>
          <w:rtl/>
        </w:rPr>
        <w:t>ی</w:t>
      </w:r>
      <w:r>
        <w:rPr>
          <w:rtl/>
        </w:rPr>
        <w:t>، يك شب نيز با هم نبوده ايم</w:t>
      </w:r>
      <w:r w:rsidR="00CA4164">
        <w:rPr>
          <w:rtl/>
        </w:rPr>
        <w:t>!</w:t>
      </w:r>
      <w:r>
        <w:rPr>
          <w:rtl/>
        </w:rPr>
        <w:t xml:space="preserve"> </w:t>
      </w:r>
      <w:r w:rsidR="00CA4164">
        <w:rPr>
          <w:rStyle w:val="libFootnotenumChar"/>
          <w:rtl/>
        </w:rPr>
        <w:t>(148)</w:t>
      </w:r>
      <w:r>
        <w:rPr>
          <w:rtl/>
        </w:rPr>
        <w:t xml:space="preserve"> »</w:t>
      </w:r>
    </w:p>
    <w:p w:rsidR="00B070AD" w:rsidRDefault="00B070AD" w:rsidP="00B070AD">
      <w:pPr>
        <w:pStyle w:val="libNormal"/>
        <w:rPr>
          <w:rtl/>
        </w:rPr>
      </w:pPr>
      <w:r>
        <w:rPr>
          <w:rtl/>
        </w:rPr>
        <w:t>هان! به خدا سوگند اگر نزد تو بودم در همانجا كه مُرد</w:t>
      </w:r>
      <w:r w:rsidR="00382213">
        <w:rPr>
          <w:rtl/>
        </w:rPr>
        <w:t>ی</w:t>
      </w:r>
      <w:r>
        <w:rPr>
          <w:rtl/>
        </w:rPr>
        <w:t xml:space="preserve"> دفنت م</w:t>
      </w:r>
      <w:r w:rsidR="00382213">
        <w:rPr>
          <w:rtl/>
        </w:rPr>
        <w:t>ی</w:t>
      </w:r>
      <w:r>
        <w:rPr>
          <w:rtl/>
        </w:rPr>
        <w:t xml:space="preserve"> كردم، و اگر پيش تو بودم. بر تو نم</w:t>
      </w:r>
      <w:r w:rsidR="00382213">
        <w:rPr>
          <w:rtl/>
        </w:rPr>
        <w:t>ی</w:t>
      </w:r>
      <w:r>
        <w:rPr>
          <w:rtl/>
        </w:rPr>
        <w:t xml:space="preserve"> گريستم!»</w:t>
      </w:r>
    </w:p>
    <w:p w:rsidR="00B070AD" w:rsidRDefault="00B070AD" w:rsidP="00B070AD">
      <w:pPr>
        <w:pStyle w:val="libNormal"/>
        <w:rPr>
          <w:rtl/>
        </w:rPr>
      </w:pPr>
      <w:r>
        <w:rPr>
          <w:rtl/>
        </w:rPr>
        <w:t>و در مستدرك حاكم گويد: «عبدالرحمان به خواب نيمروز رفت و چون در پس بيداريش بر آمدند ديدند كه مرده است. بدين خاطر عايشه م</w:t>
      </w:r>
      <w:r w:rsidR="00382213">
        <w:rPr>
          <w:rtl/>
        </w:rPr>
        <w:t>ی</w:t>
      </w:r>
      <w:r>
        <w:rPr>
          <w:rtl/>
        </w:rPr>
        <w:t xml:space="preserve"> پنداشت كه درباره او توطئه شده و در حال زنده بودن دفنش كرده اند</w:t>
      </w:r>
      <w:r w:rsidR="00CA4164">
        <w:rPr>
          <w:rtl/>
        </w:rPr>
        <w:t>!</w:t>
      </w:r>
      <w:r>
        <w:rPr>
          <w:rtl/>
        </w:rPr>
        <w:t xml:space="preserve"> </w:t>
      </w:r>
      <w:r w:rsidR="00CA4164">
        <w:rPr>
          <w:rStyle w:val="libFootnotenumChar"/>
          <w:rtl/>
        </w:rPr>
        <w:t>(149)</w:t>
      </w:r>
      <w:r>
        <w:rPr>
          <w:rtl/>
        </w:rPr>
        <w:t xml:space="preserve"> ».</w:t>
      </w:r>
    </w:p>
    <w:p w:rsidR="00B070AD" w:rsidRDefault="00B070AD" w:rsidP="00B070AD">
      <w:pPr>
        <w:pStyle w:val="libNormal"/>
        <w:rPr>
          <w:rtl/>
        </w:rPr>
      </w:pPr>
      <w:r>
        <w:rPr>
          <w:rtl/>
        </w:rPr>
        <w:t>آر</w:t>
      </w:r>
      <w:r w:rsidR="00382213">
        <w:rPr>
          <w:rtl/>
        </w:rPr>
        <w:t>ی</w:t>
      </w:r>
      <w:r>
        <w:rPr>
          <w:rtl/>
        </w:rPr>
        <w:t>، اگر عبدالرحمان با چنان موضع قاطع</w:t>
      </w:r>
      <w:r w:rsidR="00382213">
        <w:rPr>
          <w:rtl/>
        </w:rPr>
        <w:t>ی</w:t>
      </w:r>
      <w:r>
        <w:rPr>
          <w:rtl/>
        </w:rPr>
        <w:t xml:space="preserve"> كه بر ضد يزيد داشت زنده م</w:t>
      </w:r>
      <w:r w:rsidR="00382213">
        <w:rPr>
          <w:rtl/>
        </w:rPr>
        <w:t>ی</w:t>
      </w:r>
      <w:r>
        <w:rPr>
          <w:rtl/>
        </w:rPr>
        <w:t xml:space="preserve"> ماند، بيعت يزيد به انجام نم</w:t>
      </w:r>
      <w:r w:rsidR="00382213">
        <w:rPr>
          <w:rtl/>
        </w:rPr>
        <w:t>ی</w:t>
      </w:r>
      <w:r>
        <w:rPr>
          <w:rtl/>
        </w:rPr>
        <w:t xml:space="preserve"> رسيد. او در راه مكه مرد، همان گونه كه مالك اشتر در راه مصر با سمّ پنهان معاويه مسموم گرديد </w:t>
      </w:r>
      <w:r w:rsidR="00CA4164">
        <w:rPr>
          <w:rStyle w:val="libFootnotenumChar"/>
          <w:rtl/>
        </w:rPr>
        <w:t>(150)</w:t>
      </w:r>
      <w:r w:rsidR="00350C21">
        <w:rPr>
          <w:rtl/>
        </w:rPr>
        <w:t>.</w:t>
      </w:r>
    </w:p>
    <w:p w:rsidR="00B070AD" w:rsidRDefault="00B070AD" w:rsidP="00B070AD">
      <w:pPr>
        <w:pStyle w:val="libNormal"/>
        <w:rPr>
          <w:rtl/>
        </w:rPr>
      </w:pPr>
      <w:r>
        <w:rPr>
          <w:rtl/>
        </w:rPr>
        <w:t>عبدالرحمان مرد تا راه بيعت يزيد هموار گردد، همانگونه كه امام حسن</w:t>
      </w:r>
      <w:r w:rsidRPr="00BA2DC6">
        <w:rPr>
          <w:rStyle w:val="libAlaemChar"/>
          <w:rtl/>
        </w:rPr>
        <w:t xml:space="preserve">عليه‌السلام </w:t>
      </w:r>
      <w:r>
        <w:rPr>
          <w:rtl/>
        </w:rPr>
        <w:t>پيش از او با سمّ نهان معاويه مسموم گرديد. عبدالرحمان در اين راه ترور شد، همانگونه كه سعدبن اب</w:t>
      </w:r>
      <w:r w:rsidR="00382213">
        <w:rPr>
          <w:rtl/>
        </w:rPr>
        <w:t>ی</w:t>
      </w:r>
      <w:r>
        <w:rPr>
          <w:rtl/>
        </w:rPr>
        <w:t xml:space="preserve"> وقاص و عبدالرحمان بن خالدبن وليد ترور شدند، و اين</w:t>
      </w:r>
      <w:r>
        <w:rPr>
          <w:rFonts w:hint="cs"/>
          <w:rtl/>
        </w:rPr>
        <w:t xml:space="preserve"> </w:t>
      </w:r>
      <w:r>
        <w:rPr>
          <w:rtl/>
        </w:rPr>
        <w:t>بر امّ المؤمنين عايشه مستور نماند و بدين خاطر جنگ تبليغ</w:t>
      </w:r>
      <w:r w:rsidR="00382213">
        <w:rPr>
          <w:rtl/>
        </w:rPr>
        <w:t>ی</w:t>
      </w:r>
      <w:r>
        <w:rPr>
          <w:rtl/>
        </w:rPr>
        <w:t xml:space="preserve"> فراگير و نيرومند</w:t>
      </w:r>
      <w:r w:rsidR="00382213">
        <w:rPr>
          <w:rtl/>
        </w:rPr>
        <w:t>ی</w:t>
      </w:r>
      <w:r>
        <w:rPr>
          <w:rtl/>
        </w:rPr>
        <w:t xml:space="preserve"> را بر عليه بن</w:t>
      </w:r>
      <w:r w:rsidR="00382213">
        <w:rPr>
          <w:rtl/>
        </w:rPr>
        <w:t>ی</w:t>
      </w:r>
      <w:r>
        <w:rPr>
          <w:rtl/>
        </w:rPr>
        <w:t xml:space="preserve"> اميه به راه انداخت و در ابتدا</w:t>
      </w:r>
      <w:r w:rsidR="00382213">
        <w:rPr>
          <w:rtl/>
        </w:rPr>
        <w:t>ی</w:t>
      </w:r>
      <w:r>
        <w:rPr>
          <w:rtl/>
        </w:rPr>
        <w:t xml:space="preserve"> آن به نشر احاديث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مروان و پدرش حَكَم پرداخت و بعد به مقابله با سياست ويژه معاويه برخاست. سياست</w:t>
      </w:r>
      <w:r w:rsidR="00382213">
        <w:rPr>
          <w:rtl/>
        </w:rPr>
        <w:t>ی</w:t>
      </w:r>
      <w:r>
        <w:rPr>
          <w:rtl/>
        </w:rPr>
        <w:t xml:space="preserve"> كه م</w:t>
      </w:r>
      <w:r w:rsidR="00382213">
        <w:rPr>
          <w:rtl/>
        </w:rPr>
        <w:t>ی</w:t>
      </w:r>
      <w:r>
        <w:rPr>
          <w:rtl/>
        </w:rPr>
        <w:t xml:space="preserve"> كوشيد فضائل بن</w:t>
      </w:r>
      <w:r w:rsidR="00382213">
        <w:rPr>
          <w:rtl/>
        </w:rPr>
        <w:t>ی</w:t>
      </w:r>
      <w:r>
        <w:rPr>
          <w:rtl/>
        </w:rPr>
        <w:t xml:space="preserve"> هاشم را </w:t>
      </w:r>
      <w:r>
        <w:rPr>
          <w:rtl/>
        </w:rPr>
        <w:lastRenderedPageBreak/>
        <w:t>عموما و خاندان امام عل</w:t>
      </w:r>
      <w:r w:rsidR="00382213">
        <w:rPr>
          <w:rtl/>
        </w:rPr>
        <w:t>ی</w:t>
      </w:r>
      <w:r w:rsidRPr="00BA2DC6">
        <w:rPr>
          <w:rStyle w:val="libAlaemChar"/>
          <w:rtl/>
        </w:rPr>
        <w:t xml:space="preserve">عليه‌السلام </w:t>
      </w:r>
      <w:r>
        <w:rPr>
          <w:rtl/>
        </w:rPr>
        <w:t>را خصوصا محو و نابود سازد تا از مقام بلند امام حسن و امام حسين</w:t>
      </w:r>
      <w:r w:rsidRPr="00BA2DC6">
        <w:rPr>
          <w:rStyle w:val="libAlaemChar"/>
          <w:rtl/>
        </w:rPr>
        <w:t xml:space="preserve">عليه‌السلام </w:t>
      </w:r>
      <w:r>
        <w:rPr>
          <w:rtl/>
        </w:rPr>
        <w:t>در نزد مسلمانان بكاهد و خلافت را در خاندان خود موروث</w:t>
      </w:r>
      <w:r w:rsidR="00382213">
        <w:rPr>
          <w:rtl/>
        </w:rPr>
        <w:t>ی</w:t>
      </w:r>
      <w:r>
        <w:rPr>
          <w:rtl/>
        </w:rPr>
        <w:t xml:space="preserve"> گرداند و كارش بدانجا كشيد كه فرمان داد تا امام عل</w:t>
      </w:r>
      <w:r w:rsidR="00382213">
        <w:rPr>
          <w:rtl/>
        </w:rPr>
        <w:t>ی</w:t>
      </w:r>
      <w:r w:rsidRPr="00BA2DC6">
        <w:rPr>
          <w:rStyle w:val="libAlaemChar"/>
          <w:rtl/>
        </w:rPr>
        <w:t xml:space="preserve">عليه‌السلام </w:t>
      </w:r>
      <w:r>
        <w:rPr>
          <w:rtl/>
        </w:rPr>
        <w:t>را در منابر مسلمانان لعن نمايند! و امّ المؤمنين عايشه با قدرت هرچه تمامتر به مقابله با اين سياست برخاست و در اين دوران به نشر فضائل امام عل</w:t>
      </w:r>
      <w:r w:rsidR="00382213">
        <w:rPr>
          <w:rtl/>
        </w:rPr>
        <w:t>ی</w:t>
      </w:r>
      <w:r w:rsidRPr="00BA2DC6">
        <w:rPr>
          <w:rStyle w:val="libAlaemChar"/>
          <w:rtl/>
        </w:rPr>
        <w:t xml:space="preserve">عليه‌السلام </w:t>
      </w:r>
      <w:r>
        <w:rPr>
          <w:rtl/>
        </w:rPr>
        <w:t>و دو فرزندش حسن و حسين و همسرش فاطمه دخت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همت گماشت.</w:t>
      </w:r>
    </w:p>
    <w:p w:rsidR="00B070AD" w:rsidRDefault="00B070AD" w:rsidP="00B070AD">
      <w:pPr>
        <w:pStyle w:val="libNormal"/>
        <w:rPr>
          <w:rtl/>
        </w:rPr>
      </w:pPr>
      <w:r>
        <w:rPr>
          <w:rtl/>
        </w:rPr>
        <w:t>و از اين دوران است كه برخ</w:t>
      </w:r>
      <w:r w:rsidR="00382213">
        <w:rPr>
          <w:rtl/>
        </w:rPr>
        <w:t>ی</w:t>
      </w:r>
      <w:r>
        <w:rPr>
          <w:rtl/>
        </w:rPr>
        <w:t xml:space="preserve"> از شنيده ها و ديده هايش از رسول خدا، در فضائل اهل البيت</w:t>
      </w:r>
      <w:r w:rsidRPr="006117B2">
        <w:rPr>
          <w:rStyle w:val="libAlaemChar"/>
          <w:rtl/>
        </w:rPr>
        <w:t>عليه‌السلام</w:t>
      </w:r>
      <w:r w:rsidR="00CA4164">
        <w:rPr>
          <w:rStyle w:val="libAlaemChar"/>
          <w:rtl/>
        </w:rPr>
        <w:t>،</w:t>
      </w:r>
      <w:r>
        <w:rPr>
          <w:rtl/>
        </w:rPr>
        <w:t xml:space="preserve"> روايت و منتشر گرديد كه از جمله آنها همان دو حديث گذشته است كه با ديگر احاديث او درباره وفات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تعارض و تباين دارد.</w:t>
      </w:r>
    </w:p>
    <w:p w:rsidR="00B070AD" w:rsidRDefault="00B070AD" w:rsidP="00B070AD">
      <w:pPr>
        <w:pStyle w:val="libNormal"/>
        <w:rPr>
          <w:rtl/>
        </w:rPr>
      </w:pPr>
      <w:r>
        <w:rPr>
          <w:rtl/>
        </w:rPr>
        <w:t>بار</w:t>
      </w:r>
      <w:r w:rsidR="00382213">
        <w:rPr>
          <w:rtl/>
        </w:rPr>
        <w:t>ی</w:t>
      </w:r>
      <w:r>
        <w:rPr>
          <w:rtl/>
        </w:rPr>
        <w:t>، موضع امّ المؤمنين عايشه درباره حديث «وصيّت» بخش</w:t>
      </w:r>
      <w:r w:rsidR="00382213">
        <w:rPr>
          <w:rtl/>
        </w:rPr>
        <w:t>ی</w:t>
      </w:r>
      <w:r>
        <w:rPr>
          <w:rtl/>
        </w:rPr>
        <w:t xml:space="preserve"> از عملكرد دستگاه خلافت قريش</w:t>
      </w:r>
      <w:r w:rsidR="00382213">
        <w:rPr>
          <w:rtl/>
        </w:rPr>
        <w:t>ی</w:t>
      </w:r>
      <w:r>
        <w:rPr>
          <w:rtl/>
        </w:rPr>
        <w:t xml:space="preserve"> با احاديث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اهل البيت</w:t>
      </w:r>
      <w:r w:rsidRPr="00BA2DC6">
        <w:rPr>
          <w:rStyle w:val="libAlaemChar"/>
          <w:rtl/>
        </w:rPr>
        <w:t xml:space="preserve">عليه‌السلام </w:t>
      </w:r>
      <w:r>
        <w:rPr>
          <w:rtl/>
        </w:rPr>
        <w:t>بود و پيرو اين سياست عموم</w:t>
      </w:r>
      <w:r w:rsidR="00382213">
        <w:rPr>
          <w:rtl/>
        </w:rPr>
        <w:t>ی</w:t>
      </w:r>
      <w:r>
        <w:rPr>
          <w:rtl/>
        </w:rPr>
        <w:t xml:space="preserve"> قريش كه: «خلافت و نبوت نبايد در بن</w:t>
      </w:r>
      <w:r w:rsidR="00382213">
        <w:rPr>
          <w:rtl/>
        </w:rPr>
        <w:t>ی</w:t>
      </w:r>
      <w:r>
        <w:rPr>
          <w:rtl/>
        </w:rPr>
        <w:t xml:space="preserve"> هاشم جمع گردد!» چنانكه</w:t>
      </w:r>
      <w:r w:rsidR="00350C21">
        <w:rPr>
          <w:rtl/>
        </w:rPr>
        <w:t xml:space="preserve"> </w:t>
      </w:r>
      <w:r>
        <w:rPr>
          <w:rtl/>
        </w:rPr>
        <w:t>به يار</w:t>
      </w:r>
      <w:r w:rsidR="00382213">
        <w:rPr>
          <w:rtl/>
        </w:rPr>
        <w:t>ی</w:t>
      </w:r>
      <w:r>
        <w:rPr>
          <w:rtl/>
        </w:rPr>
        <w:t xml:space="preserve"> خدا</w:t>
      </w:r>
      <w:r w:rsidR="00350C21">
        <w:rPr>
          <w:rtl/>
        </w:rPr>
        <w:t xml:space="preserve"> </w:t>
      </w:r>
      <w:r>
        <w:rPr>
          <w:rtl/>
        </w:rPr>
        <w:t>در بحث آينده خواهد آمد.</w:t>
      </w:r>
    </w:p>
    <w:p w:rsidR="00B070AD" w:rsidRDefault="00B070AD" w:rsidP="00B070AD">
      <w:pPr>
        <w:pStyle w:val="libNormal"/>
        <w:rPr>
          <w:rtl/>
        </w:rPr>
      </w:pPr>
      <w:r>
        <w:rPr>
          <w:rtl/>
        </w:rPr>
        <w:br w:type="page"/>
      </w:r>
    </w:p>
    <w:p w:rsidR="00B070AD" w:rsidRDefault="00B070AD" w:rsidP="00B070AD">
      <w:pPr>
        <w:pStyle w:val="Heading2"/>
        <w:rPr>
          <w:rtl/>
        </w:rPr>
      </w:pPr>
      <w:bookmarkStart w:id="36" w:name="_Toc480974714"/>
      <w:bookmarkStart w:id="37" w:name="_Toc518997341"/>
      <w:r>
        <w:rPr>
          <w:rtl/>
        </w:rPr>
        <w:t>كتمان فضايل امام عل</w:t>
      </w:r>
      <w:r w:rsidR="00382213">
        <w:rPr>
          <w:rtl/>
        </w:rPr>
        <w:t>ی</w:t>
      </w:r>
      <w:r w:rsidRPr="00BA2DC6">
        <w:rPr>
          <w:rStyle w:val="libAlaemChar"/>
          <w:rtl/>
        </w:rPr>
        <w:t xml:space="preserve">عليه‌السلام </w:t>
      </w:r>
      <w:r>
        <w:rPr>
          <w:rtl/>
        </w:rPr>
        <w:t>و نشر سبّ و لعن آن حضرت</w:t>
      </w:r>
      <w:bookmarkEnd w:id="36"/>
      <w:bookmarkEnd w:id="37"/>
      <w:r>
        <w:rPr>
          <w:rtl/>
        </w:rPr>
        <w:t xml:space="preserve"> </w:t>
      </w:r>
    </w:p>
    <w:p w:rsidR="00B070AD" w:rsidRDefault="00B070AD" w:rsidP="00B070AD">
      <w:pPr>
        <w:pStyle w:val="libNormal"/>
        <w:rPr>
          <w:rtl/>
        </w:rPr>
      </w:pPr>
      <w:r>
        <w:rPr>
          <w:rtl/>
        </w:rPr>
        <w:t>و سبب آن در اين بحث، ابتدا به ذكر سبب پرداخته و سپس اخبار كتمان فضائل و نشر سبّ و لعن امام عل</w:t>
      </w:r>
      <w:r w:rsidR="00382213">
        <w:rPr>
          <w:rtl/>
        </w:rPr>
        <w:t>ی</w:t>
      </w:r>
      <w:r w:rsidRPr="00BA2DC6">
        <w:rPr>
          <w:rStyle w:val="libAlaemChar"/>
          <w:rtl/>
        </w:rPr>
        <w:t xml:space="preserve">عليه‌السلام </w:t>
      </w:r>
      <w:r>
        <w:rPr>
          <w:rtl/>
        </w:rPr>
        <w:t>را يادآور م</w:t>
      </w:r>
      <w:r w:rsidR="00382213">
        <w:rPr>
          <w:rtl/>
        </w:rPr>
        <w:t>ی</w:t>
      </w:r>
      <w:r>
        <w:rPr>
          <w:rtl/>
        </w:rPr>
        <w:t xml:space="preserve"> شويم.</w:t>
      </w:r>
    </w:p>
    <w:p w:rsidR="00B070AD" w:rsidRDefault="00B070AD" w:rsidP="00B070AD">
      <w:pPr>
        <w:pStyle w:val="libNormal"/>
        <w:rPr>
          <w:rtl/>
        </w:rPr>
      </w:pPr>
      <w:r>
        <w:rPr>
          <w:rtl/>
        </w:rPr>
        <w:t>قريش از جمع نبوت و خلافت در بن</w:t>
      </w:r>
      <w:r w:rsidR="00382213">
        <w:rPr>
          <w:rtl/>
        </w:rPr>
        <w:t>ی</w:t>
      </w:r>
      <w:r>
        <w:rPr>
          <w:rtl/>
        </w:rPr>
        <w:t xml:space="preserve"> هاشم ناخشنود بود</w:t>
      </w:r>
    </w:p>
    <w:p w:rsidR="00B070AD" w:rsidRDefault="00B070AD" w:rsidP="00B070AD">
      <w:pPr>
        <w:pStyle w:val="libNormal"/>
        <w:rPr>
          <w:rtl/>
        </w:rPr>
      </w:pPr>
      <w:r>
        <w:rPr>
          <w:rtl/>
        </w:rPr>
        <w:t>طبر</w:t>
      </w:r>
      <w:r w:rsidR="00382213">
        <w:rPr>
          <w:rtl/>
        </w:rPr>
        <w:t>ی</w:t>
      </w:r>
      <w:r>
        <w:rPr>
          <w:rtl/>
        </w:rPr>
        <w:t xml:space="preserve"> در تاريخ خود، دو محاوره و گفتگو را ميان خليفه عمر و ابن عباس روايت كرده و گويد: خليفه عمر در يك</w:t>
      </w:r>
      <w:r w:rsidR="00382213">
        <w:rPr>
          <w:rtl/>
        </w:rPr>
        <w:t>ی</w:t>
      </w:r>
      <w:r>
        <w:rPr>
          <w:rtl/>
        </w:rPr>
        <w:t xml:space="preserve"> از آنها به ابن عباس گفت:</w:t>
      </w:r>
    </w:p>
    <w:p w:rsidR="00B070AD" w:rsidRDefault="00B070AD" w:rsidP="00B070AD">
      <w:pPr>
        <w:pStyle w:val="libNormal"/>
        <w:rPr>
          <w:rtl/>
        </w:rPr>
      </w:pPr>
      <w:r>
        <w:rPr>
          <w:rtl/>
        </w:rPr>
        <w:t>«چه مانع شد كه قوم شما</w:t>
      </w:r>
      <w:r w:rsidR="00CA4164">
        <w:rPr>
          <w:rtl/>
        </w:rPr>
        <w:t>(</w:t>
      </w:r>
      <w:r>
        <w:rPr>
          <w:rtl/>
        </w:rPr>
        <w:t>= قريش</w:t>
      </w:r>
      <w:r w:rsidR="00CA4164">
        <w:rPr>
          <w:rtl/>
        </w:rPr>
        <w:t>)</w:t>
      </w:r>
      <w:r>
        <w:rPr>
          <w:rtl/>
        </w:rPr>
        <w:t>ولايت و رهبر</w:t>
      </w:r>
      <w:r w:rsidR="00382213">
        <w:rPr>
          <w:rtl/>
        </w:rPr>
        <w:t>ی</w:t>
      </w:r>
      <w:r>
        <w:rPr>
          <w:rtl/>
        </w:rPr>
        <w:t xml:space="preserve"> شما را نپذيرفتند؟»</w:t>
      </w:r>
    </w:p>
    <w:p w:rsidR="00B070AD" w:rsidRDefault="00B070AD" w:rsidP="00B070AD">
      <w:pPr>
        <w:pStyle w:val="libNormal"/>
        <w:rPr>
          <w:rtl/>
        </w:rPr>
      </w:pPr>
      <w:r>
        <w:rPr>
          <w:rtl/>
        </w:rPr>
        <w:t>ابن عباس گفت: «نم</w:t>
      </w:r>
      <w:r w:rsidR="00382213">
        <w:rPr>
          <w:rtl/>
        </w:rPr>
        <w:t>ی</w:t>
      </w:r>
      <w:r>
        <w:rPr>
          <w:rtl/>
        </w:rPr>
        <w:t xml:space="preserve"> دانم!»</w:t>
      </w:r>
    </w:p>
    <w:p w:rsidR="00B070AD" w:rsidRDefault="00B070AD" w:rsidP="00B070AD">
      <w:pPr>
        <w:pStyle w:val="libNormal"/>
        <w:rPr>
          <w:rtl/>
        </w:rPr>
      </w:pPr>
      <w:r>
        <w:rPr>
          <w:rtl/>
        </w:rPr>
        <w:t>عمر گفت: «ول</w:t>
      </w:r>
      <w:r w:rsidR="00382213">
        <w:rPr>
          <w:rtl/>
        </w:rPr>
        <w:t>ی</w:t>
      </w:r>
      <w:r>
        <w:rPr>
          <w:rtl/>
        </w:rPr>
        <w:t xml:space="preserve"> من م</w:t>
      </w:r>
      <w:r w:rsidR="00382213">
        <w:rPr>
          <w:rtl/>
        </w:rPr>
        <w:t>ی</w:t>
      </w:r>
      <w:r>
        <w:rPr>
          <w:rtl/>
        </w:rPr>
        <w:t xml:space="preserve"> دانم: آنها ولايت شما بر خويش را ناخوش داشتند!»</w:t>
      </w:r>
    </w:p>
    <w:p w:rsidR="00B070AD" w:rsidRDefault="00B070AD" w:rsidP="00B070AD">
      <w:pPr>
        <w:pStyle w:val="libNormal"/>
        <w:rPr>
          <w:rtl/>
        </w:rPr>
      </w:pPr>
      <w:r>
        <w:rPr>
          <w:rtl/>
        </w:rPr>
        <w:t>ابن عباس گفت: «چرا؟ ما كه برا</w:t>
      </w:r>
      <w:r w:rsidR="00382213">
        <w:rPr>
          <w:rtl/>
        </w:rPr>
        <w:t>ی</w:t>
      </w:r>
      <w:r>
        <w:rPr>
          <w:rtl/>
        </w:rPr>
        <w:t xml:space="preserve"> آنها منشأ خير بوديم؟!»</w:t>
      </w:r>
    </w:p>
    <w:p w:rsidR="00B070AD" w:rsidRDefault="00B070AD" w:rsidP="00B070AD">
      <w:pPr>
        <w:pStyle w:val="libNormal"/>
        <w:rPr>
          <w:rtl/>
        </w:rPr>
      </w:pPr>
      <w:r>
        <w:rPr>
          <w:rtl/>
        </w:rPr>
        <w:t>عمر گفت: «بگذريم، آنها خوش نداشتند نبوت و خلافت در شما جمع گردد و مباهات مضاعف افزايد! شايد بگوييد: ابوبكر چنين كرد. نه به خدا، ول</w:t>
      </w:r>
      <w:r w:rsidR="00382213">
        <w:rPr>
          <w:rtl/>
        </w:rPr>
        <w:t>ی</w:t>
      </w:r>
      <w:r>
        <w:rPr>
          <w:rtl/>
        </w:rPr>
        <w:t xml:space="preserve"> ابوبكر بهترين تدبير را برگزيد!...».</w:t>
      </w:r>
    </w:p>
    <w:p w:rsidR="00B070AD" w:rsidRDefault="00B070AD" w:rsidP="00B070AD">
      <w:pPr>
        <w:pStyle w:val="libNormal"/>
        <w:rPr>
          <w:rtl/>
        </w:rPr>
      </w:pPr>
      <w:r>
        <w:rPr>
          <w:rtl/>
        </w:rPr>
        <w:t>و در دوّم</w:t>
      </w:r>
      <w:r w:rsidR="00382213">
        <w:rPr>
          <w:rtl/>
        </w:rPr>
        <w:t>ی</w:t>
      </w:r>
      <w:r>
        <w:rPr>
          <w:rtl/>
        </w:rPr>
        <w:t xml:space="preserve"> به ابن عباس گفت:</w:t>
      </w:r>
    </w:p>
    <w:p w:rsidR="00B070AD" w:rsidRDefault="00B070AD" w:rsidP="00B070AD">
      <w:pPr>
        <w:pStyle w:val="libNormal"/>
        <w:rPr>
          <w:rtl/>
        </w:rPr>
      </w:pPr>
      <w:r>
        <w:rPr>
          <w:rtl/>
        </w:rPr>
        <w:t>«ابن عباس! آيا م</w:t>
      </w:r>
      <w:r w:rsidR="00382213">
        <w:rPr>
          <w:rtl/>
        </w:rPr>
        <w:t>ی</w:t>
      </w:r>
      <w:r>
        <w:rPr>
          <w:rtl/>
        </w:rPr>
        <w:t xml:space="preserve"> دان</w:t>
      </w:r>
      <w:r w:rsidR="00382213">
        <w:rPr>
          <w:rtl/>
        </w:rPr>
        <w:t>ی</w:t>
      </w:r>
      <w:r>
        <w:rPr>
          <w:rtl/>
        </w:rPr>
        <w:t xml:space="preserve"> چرا قوم شما پس از محمد ولايت شما را نپذيرفت؟»</w:t>
      </w:r>
    </w:p>
    <w:p w:rsidR="00B070AD" w:rsidRDefault="00B070AD" w:rsidP="00B070AD">
      <w:pPr>
        <w:pStyle w:val="libNormal"/>
        <w:rPr>
          <w:rtl/>
        </w:rPr>
      </w:pPr>
      <w:r>
        <w:rPr>
          <w:rtl/>
        </w:rPr>
        <w:t>ابن عباس گويد: «خوش نداشتم پاسخش را بدهم. لذا گفتم: اگر ندانم، اميرالمؤمنين آگاهم م</w:t>
      </w:r>
      <w:r w:rsidR="00382213">
        <w:rPr>
          <w:rtl/>
        </w:rPr>
        <w:t>ی</w:t>
      </w:r>
      <w:r>
        <w:rPr>
          <w:rtl/>
        </w:rPr>
        <w:t xml:space="preserve"> كند.»</w:t>
      </w:r>
    </w:p>
    <w:p w:rsidR="00B070AD" w:rsidRDefault="00B070AD" w:rsidP="00B070AD">
      <w:pPr>
        <w:pStyle w:val="libNormal"/>
        <w:rPr>
          <w:rtl/>
        </w:rPr>
      </w:pPr>
      <w:r>
        <w:rPr>
          <w:rtl/>
        </w:rPr>
        <w:t>عمر گفت: «خوش نداشتند نبوت و خلافت در شما جمع گردد و شما بر قوم خود مباهات نمائيد، مباهات مضاعف! لذا قريش برا</w:t>
      </w:r>
      <w:r w:rsidR="00382213">
        <w:rPr>
          <w:rtl/>
        </w:rPr>
        <w:t>ی</w:t>
      </w:r>
      <w:r>
        <w:rPr>
          <w:rtl/>
        </w:rPr>
        <w:t xml:space="preserve"> خود دست به انتخاب زدو درست انتخاب كرد و پيروز گرديد!»</w:t>
      </w:r>
    </w:p>
    <w:p w:rsidR="00B070AD" w:rsidRDefault="00B070AD" w:rsidP="00B070AD">
      <w:pPr>
        <w:pStyle w:val="libNormal"/>
        <w:rPr>
          <w:rtl/>
        </w:rPr>
      </w:pPr>
      <w:r>
        <w:rPr>
          <w:rtl/>
        </w:rPr>
        <w:lastRenderedPageBreak/>
        <w:t>گفتم: «يا اميرالمؤمنين! اگر به من اجازه سخن بده</w:t>
      </w:r>
      <w:r w:rsidR="00382213">
        <w:rPr>
          <w:rtl/>
        </w:rPr>
        <w:t>ی</w:t>
      </w:r>
      <w:r>
        <w:rPr>
          <w:rtl/>
        </w:rPr>
        <w:t xml:space="preserve"> و خشمت را از من دور كن</w:t>
      </w:r>
      <w:r w:rsidR="00382213">
        <w:rPr>
          <w:rtl/>
        </w:rPr>
        <w:t>ی</w:t>
      </w:r>
      <w:r>
        <w:rPr>
          <w:rtl/>
        </w:rPr>
        <w:t>، پاسخ دهم.»</w:t>
      </w:r>
    </w:p>
    <w:p w:rsidR="00B070AD" w:rsidRDefault="00B070AD" w:rsidP="00B070AD">
      <w:pPr>
        <w:pStyle w:val="libNormal"/>
        <w:rPr>
          <w:rtl/>
        </w:rPr>
      </w:pPr>
      <w:r>
        <w:rPr>
          <w:rtl/>
        </w:rPr>
        <w:t>گفت: «بگو ابن عباس!»</w:t>
      </w:r>
    </w:p>
    <w:p w:rsidR="00B070AD" w:rsidRDefault="00B070AD" w:rsidP="00B070AD">
      <w:pPr>
        <w:pStyle w:val="libNormal"/>
        <w:rPr>
          <w:rtl/>
        </w:rPr>
      </w:pPr>
      <w:r>
        <w:rPr>
          <w:rtl/>
        </w:rPr>
        <w:t>گفتم: «يا اميرالمؤمنين! اما اينكه گفت</w:t>
      </w:r>
      <w:r w:rsidR="00382213">
        <w:rPr>
          <w:rtl/>
        </w:rPr>
        <w:t>ی</w:t>
      </w:r>
      <w:r>
        <w:rPr>
          <w:rtl/>
        </w:rPr>
        <w:t>: «قريش برا</w:t>
      </w:r>
      <w:r w:rsidR="00382213">
        <w:rPr>
          <w:rtl/>
        </w:rPr>
        <w:t>ی</w:t>
      </w:r>
      <w:r>
        <w:rPr>
          <w:rtl/>
        </w:rPr>
        <w:t xml:space="preserve"> خود دست به انتخاب زد و درست انتخاب كرد و پيروز گرديد» براست</w:t>
      </w:r>
      <w:r w:rsidR="00382213">
        <w:rPr>
          <w:rtl/>
        </w:rPr>
        <w:t>ی</w:t>
      </w:r>
      <w:r>
        <w:rPr>
          <w:rtl/>
        </w:rPr>
        <w:t xml:space="preserve"> اگر قريش برا</w:t>
      </w:r>
      <w:r w:rsidR="00382213">
        <w:rPr>
          <w:rtl/>
        </w:rPr>
        <w:t>ی</w:t>
      </w:r>
      <w:r>
        <w:rPr>
          <w:rtl/>
        </w:rPr>
        <w:t xml:space="preserve"> خود همان را انتخاب م</w:t>
      </w:r>
      <w:r w:rsidR="00382213">
        <w:rPr>
          <w:rtl/>
        </w:rPr>
        <w:t>ی</w:t>
      </w:r>
      <w:r>
        <w:rPr>
          <w:rtl/>
        </w:rPr>
        <w:t xml:space="preserve"> كرد كه خدا</w:t>
      </w:r>
      <w:r w:rsidR="00382213">
        <w:rPr>
          <w:rtl/>
        </w:rPr>
        <w:t>ی</w:t>
      </w:r>
      <w:r>
        <w:rPr>
          <w:rtl/>
        </w:rPr>
        <w:t xml:space="preserve"> عزّ و جلّ برايش انتخاب كرده بود، راه صواب در دستش بود و مردود و محسود نم</w:t>
      </w:r>
      <w:r w:rsidR="00382213">
        <w:rPr>
          <w:rtl/>
        </w:rPr>
        <w:t>ی</w:t>
      </w:r>
      <w:r>
        <w:rPr>
          <w:rtl/>
        </w:rPr>
        <w:t xml:space="preserve"> شد. و امّا اينكه گفت</w:t>
      </w:r>
      <w:r w:rsidR="00382213">
        <w:rPr>
          <w:rtl/>
        </w:rPr>
        <w:t>ی</w:t>
      </w:r>
      <w:r>
        <w:rPr>
          <w:rtl/>
        </w:rPr>
        <w:t>: «آنها خوش نداشتند نبوت و خلافت از آن ما باشد»، خدا</w:t>
      </w:r>
      <w:r w:rsidR="00382213">
        <w:rPr>
          <w:rtl/>
        </w:rPr>
        <w:t>ی</w:t>
      </w:r>
      <w:r>
        <w:rPr>
          <w:rtl/>
        </w:rPr>
        <w:t xml:space="preserve"> عزّ و جلّ قوم</w:t>
      </w:r>
      <w:r w:rsidR="00382213">
        <w:rPr>
          <w:rtl/>
        </w:rPr>
        <w:t>ی</w:t>
      </w:r>
      <w:r>
        <w:rPr>
          <w:rtl/>
        </w:rPr>
        <w:t xml:space="preserve"> را به خاطر اين كراهت و خوش نداشتن چنين توصيف فرموده</w:t>
      </w:r>
      <w:r w:rsidRPr="00B145FB">
        <w:rPr>
          <w:rStyle w:val="libAlaemChar"/>
          <w:rtl/>
        </w:rPr>
        <w:t>:</w:t>
      </w:r>
      <w:r w:rsidRPr="00B145FB">
        <w:rPr>
          <w:rStyle w:val="libAlaemChar"/>
          <w:rFonts w:hint="cs"/>
          <w:rtl/>
        </w:rPr>
        <w:t>(</w:t>
      </w:r>
      <w:r w:rsidRPr="00B145FB">
        <w:rPr>
          <w:rStyle w:val="libAlaemChar"/>
          <w:rtl/>
        </w:rPr>
        <w:t xml:space="preserve"> </w:t>
      </w:r>
      <w:r w:rsidRPr="00B145FB">
        <w:rPr>
          <w:rStyle w:val="libAieChar"/>
          <w:rtl/>
        </w:rPr>
        <w:t>ذَٰلِكَ بِأَنَّهُمْ كَرِهُوا مَا أَنزَلَ اللَّهُ فَأَحْبَطَ أَعْمَالَهُمْ</w:t>
      </w:r>
      <w:r w:rsidRPr="00411155">
        <w:rPr>
          <w:rStyle w:val="libAlaemChar"/>
          <w:rFonts w:hint="cs"/>
          <w:rtl/>
        </w:rPr>
        <w:t>)</w:t>
      </w:r>
      <w:r>
        <w:rPr>
          <w:rtl/>
        </w:rPr>
        <w:t xml:space="preserve"> «اين بدان خاطر است كه آنها از آنچه خداوند نازل كرده كراهت داشتند؛ از اين رو خدا اعمالشان را حبط و نابود كرد </w:t>
      </w:r>
      <w:r w:rsidR="00CA4164">
        <w:rPr>
          <w:rStyle w:val="libFootnotenumChar"/>
          <w:rtl/>
        </w:rPr>
        <w:t>(151)</w:t>
      </w:r>
      <w:r>
        <w:rPr>
          <w:rtl/>
        </w:rPr>
        <w:t xml:space="preserve"> ».</w:t>
      </w:r>
    </w:p>
    <w:p w:rsidR="00B070AD" w:rsidRDefault="00B070AD" w:rsidP="00B070AD">
      <w:pPr>
        <w:pStyle w:val="libNormal"/>
        <w:rPr>
          <w:rtl/>
        </w:rPr>
      </w:pPr>
      <w:r>
        <w:rPr>
          <w:rtl/>
        </w:rPr>
        <w:t>عمر گفت: «هيهات ا</w:t>
      </w:r>
      <w:r w:rsidR="00382213">
        <w:rPr>
          <w:rtl/>
        </w:rPr>
        <w:t>ی</w:t>
      </w:r>
      <w:r>
        <w:rPr>
          <w:rtl/>
        </w:rPr>
        <w:t xml:space="preserve"> پسر عباس! به خدا سوگند از تو به من چيزهائ</w:t>
      </w:r>
      <w:r w:rsidR="00382213">
        <w:rPr>
          <w:rtl/>
        </w:rPr>
        <w:t>ی</w:t>
      </w:r>
      <w:r>
        <w:rPr>
          <w:rtl/>
        </w:rPr>
        <w:t xml:space="preserve"> م</w:t>
      </w:r>
      <w:r w:rsidR="00382213">
        <w:rPr>
          <w:rtl/>
        </w:rPr>
        <w:t>ی</w:t>
      </w:r>
      <w:r>
        <w:rPr>
          <w:rtl/>
        </w:rPr>
        <w:t xml:space="preserve"> رسد كه خوش نداشتم چنانت پندارم و مقامت نزد من كاهش يابد!»</w:t>
      </w:r>
    </w:p>
    <w:p w:rsidR="00B070AD" w:rsidRDefault="00B070AD" w:rsidP="00B070AD">
      <w:pPr>
        <w:pStyle w:val="libNormal"/>
        <w:rPr>
          <w:rtl/>
        </w:rPr>
      </w:pPr>
      <w:r>
        <w:rPr>
          <w:rtl/>
        </w:rPr>
        <w:t>گفتم: «آنها چيست يا اميرالمؤمنين! اگر حق است، كه شايسته نيست مقامم نزد تو كاهش يابد، و اگر باطل است، كه مانند من</w:t>
      </w:r>
      <w:r w:rsidR="00382213">
        <w:rPr>
          <w:rtl/>
        </w:rPr>
        <w:t>ی</w:t>
      </w:r>
      <w:r>
        <w:rPr>
          <w:rtl/>
        </w:rPr>
        <w:t xml:space="preserve"> باطل را از خود دور م</w:t>
      </w:r>
      <w:r w:rsidR="00382213">
        <w:rPr>
          <w:rtl/>
        </w:rPr>
        <w:t>ی</w:t>
      </w:r>
      <w:r>
        <w:rPr>
          <w:rtl/>
        </w:rPr>
        <w:t xml:space="preserve"> كند!»</w:t>
      </w:r>
    </w:p>
    <w:p w:rsidR="00B070AD" w:rsidRDefault="00B070AD" w:rsidP="00B070AD">
      <w:pPr>
        <w:pStyle w:val="libNormal"/>
        <w:rPr>
          <w:rtl/>
        </w:rPr>
      </w:pPr>
      <w:r>
        <w:rPr>
          <w:rtl/>
        </w:rPr>
        <w:t>عمر گفت: «به من خبر رسيده كه تو م</w:t>
      </w:r>
      <w:r w:rsidR="00382213">
        <w:rPr>
          <w:rtl/>
        </w:rPr>
        <w:t>ی</w:t>
      </w:r>
      <w:r>
        <w:rPr>
          <w:rtl/>
        </w:rPr>
        <w:t xml:space="preserve"> گوئ</w:t>
      </w:r>
      <w:r w:rsidR="00382213">
        <w:rPr>
          <w:rtl/>
        </w:rPr>
        <w:t>ی</w:t>
      </w:r>
      <w:r>
        <w:rPr>
          <w:rtl/>
        </w:rPr>
        <w:t>: «آن را با ظلم و حسد از ما دريغ داشتند!»</w:t>
      </w:r>
    </w:p>
    <w:p w:rsidR="00B070AD" w:rsidRDefault="00B070AD" w:rsidP="00B070AD">
      <w:pPr>
        <w:pStyle w:val="libNormal"/>
        <w:rPr>
          <w:rtl/>
        </w:rPr>
      </w:pPr>
      <w:r>
        <w:rPr>
          <w:rtl/>
        </w:rPr>
        <w:t>گفتم: «يا اميرالمؤمنين! اما اينكه گفت</w:t>
      </w:r>
      <w:r w:rsidR="00382213">
        <w:rPr>
          <w:rtl/>
        </w:rPr>
        <w:t>ی</w:t>
      </w:r>
      <w:r>
        <w:rPr>
          <w:rtl/>
        </w:rPr>
        <w:t>: «با ظلم و ستم بوده» اين برا</w:t>
      </w:r>
      <w:r w:rsidR="00382213">
        <w:rPr>
          <w:rtl/>
        </w:rPr>
        <w:t>ی</w:t>
      </w:r>
      <w:r>
        <w:rPr>
          <w:rtl/>
        </w:rPr>
        <w:t xml:space="preserve"> جاهل و بردبار روش است. و امّا اينكه گفت</w:t>
      </w:r>
      <w:r w:rsidR="00382213">
        <w:rPr>
          <w:rtl/>
        </w:rPr>
        <w:t>ی</w:t>
      </w:r>
      <w:r>
        <w:rPr>
          <w:rtl/>
        </w:rPr>
        <w:t>: «از رو</w:t>
      </w:r>
      <w:r w:rsidR="00382213">
        <w:rPr>
          <w:rtl/>
        </w:rPr>
        <w:t>ی</w:t>
      </w:r>
      <w:r>
        <w:rPr>
          <w:rtl/>
        </w:rPr>
        <w:t xml:space="preserve"> حسد بوده» آر</w:t>
      </w:r>
      <w:r w:rsidR="00382213">
        <w:rPr>
          <w:rtl/>
        </w:rPr>
        <w:t>ی</w:t>
      </w:r>
      <w:r>
        <w:rPr>
          <w:rtl/>
        </w:rPr>
        <w:t>، ابليس به آدم حسد ورزيد و ما فرزندان محسود او هستيم!»</w:t>
      </w:r>
    </w:p>
    <w:p w:rsidR="00B070AD" w:rsidRDefault="00B070AD" w:rsidP="00B070AD">
      <w:pPr>
        <w:pStyle w:val="libNormal"/>
        <w:rPr>
          <w:rtl/>
        </w:rPr>
      </w:pPr>
      <w:r>
        <w:rPr>
          <w:rtl/>
        </w:rPr>
        <w:t>عمر گفت: «هيهات! كه به خدا سوگند قلوب شما بن</w:t>
      </w:r>
      <w:r w:rsidR="00382213">
        <w:rPr>
          <w:rtl/>
        </w:rPr>
        <w:t>ی</w:t>
      </w:r>
      <w:r>
        <w:rPr>
          <w:rtl/>
        </w:rPr>
        <w:t xml:space="preserve"> هاشم از حسد و كينه و نيرنگ رويگردان و ته</w:t>
      </w:r>
      <w:r w:rsidR="00382213">
        <w:rPr>
          <w:rtl/>
        </w:rPr>
        <w:t>ی</w:t>
      </w:r>
      <w:r>
        <w:rPr>
          <w:rtl/>
        </w:rPr>
        <w:t xml:space="preserve"> نگردد!»</w:t>
      </w:r>
    </w:p>
    <w:p w:rsidR="00B070AD" w:rsidRDefault="00B070AD" w:rsidP="00B070AD">
      <w:pPr>
        <w:pStyle w:val="libNormal"/>
        <w:rPr>
          <w:rtl/>
        </w:rPr>
      </w:pPr>
      <w:r>
        <w:rPr>
          <w:rtl/>
        </w:rPr>
        <w:lastRenderedPageBreak/>
        <w:t>گفتم: «يا اميرالمؤمنين آهسته تر! دلها</w:t>
      </w:r>
      <w:r w:rsidR="00382213">
        <w:rPr>
          <w:rtl/>
        </w:rPr>
        <w:t>ی</w:t>
      </w:r>
      <w:r>
        <w:rPr>
          <w:rtl/>
        </w:rPr>
        <w:t xml:space="preserve"> قوم</w:t>
      </w:r>
      <w:r w:rsidR="00382213">
        <w:rPr>
          <w:rtl/>
        </w:rPr>
        <w:t>ی</w:t>
      </w:r>
      <w:r>
        <w:rPr>
          <w:rtl/>
        </w:rPr>
        <w:t xml:space="preserve"> را كه خدا رجس و پليد</w:t>
      </w:r>
      <w:r w:rsidR="00382213">
        <w:rPr>
          <w:rtl/>
        </w:rPr>
        <w:t>ی</w:t>
      </w:r>
      <w:r>
        <w:rPr>
          <w:rtl/>
        </w:rPr>
        <w:t xml:space="preserve"> را از آنان زدوده و پاك و پاكيزه شان گردانيده، به حسد و نيرنگ توصيف مكن. زيرا دل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دلها</w:t>
      </w:r>
      <w:r w:rsidR="00382213">
        <w:rPr>
          <w:rtl/>
        </w:rPr>
        <w:t>ی</w:t>
      </w:r>
      <w:r>
        <w:rPr>
          <w:rtl/>
        </w:rPr>
        <w:t xml:space="preserve"> بن</w:t>
      </w:r>
      <w:r w:rsidR="00382213">
        <w:rPr>
          <w:rtl/>
        </w:rPr>
        <w:t>ی</w:t>
      </w:r>
      <w:r>
        <w:rPr>
          <w:rtl/>
        </w:rPr>
        <w:t xml:space="preserve"> هاشم است!»</w:t>
      </w:r>
    </w:p>
    <w:p w:rsidR="00B070AD" w:rsidRDefault="00B070AD" w:rsidP="00B070AD">
      <w:pPr>
        <w:pStyle w:val="libNormal"/>
        <w:rPr>
          <w:rtl/>
        </w:rPr>
      </w:pPr>
      <w:r>
        <w:rPr>
          <w:rtl/>
        </w:rPr>
        <w:t>عمر گفت: «ابن عباس از من دور شو!»</w:t>
      </w:r>
    </w:p>
    <w:p w:rsidR="00B070AD" w:rsidRDefault="00B070AD" w:rsidP="00B070AD">
      <w:pPr>
        <w:pStyle w:val="libNormal"/>
        <w:rPr>
          <w:rtl/>
        </w:rPr>
      </w:pPr>
      <w:r>
        <w:rPr>
          <w:rtl/>
        </w:rPr>
        <w:t>گفتم: «چنين كنم،» و خواستم برخيزم كه از من خجالت كشيد و گفت:</w:t>
      </w:r>
    </w:p>
    <w:p w:rsidR="00B070AD" w:rsidRDefault="00B070AD" w:rsidP="00B070AD">
      <w:pPr>
        <w:pStyle w:val="libNormal"/>
        <w:rPr>
          <w:rtl/>
        </w:rPr>
      </w:pPr>
      <w:r>
        <w:rPr>
          <w:rtl/>
        </w:rPr>
        <w:t>«ابن عباس! بنشين كه به خدا سوگند من حق تو را رعايت م</w:t>
      </w:r>
      <w:r w:rsidR="00382213">
        <w:rPr>
          <w:rtl/>
        </w:rPr>
        <w:t>ی</w:t>
      </w:r>
      <w:r>
        <w:rPr>
          <w:rtl/>
        </w:rPr>
        <w:t xml:space="preserve"> كنم و دوستدار چيز</w:t>
      </w:r>
      <w:r w:rsidR="00382213">
        <w:rPr>
          <w:rtl/>
        </w:rPr>
        <w:t>ی</w:t>
      </w:r>
      <w:r>
        <w:rPr>
          <w:rtl/>
        </w:rPr>
        <w:t xml:space="preserve"> هستم كه تو را خشنود كند!»</w:t>
      </w:r>
    </w:p>
    <w:p w:rsidR="00B070AD" w:rsidRDefault="00B070AD" w:rsidP="00B070AD">
      <w:pPr>
        <w:pStyle w:val="libNormal"/>
        <w:rPr>
          <w:rtl/>
        </w:rPr>
      </w:pPr>
      <w:r>
        <w:rPr>
          <w:rtl/>
        </w:rPr>
        <w:t>گفتم: «يا اميرالمؤمنين! مرا بر تو و ساير مسلمانان حق</w:t>
      </w:r>
      <w:r w:rsidR="00382213">
        <w:rPr>
          <w:rtl/>
        </w:rPr>
        <w:t>ی</w:t>
      </w:r>
      <w:r>
        <w:rPr>
          <w:rtl/>
        </w:rPr>
        <w:t xml:space="preserve"> است كه هر كه نگهدارش باشد، به حظّ و بهره اش نايل شده و هر كه تباهش گرداند، حظ و بهره خود را تباه كرده است!» سپس برخاست و برفت </w:t>
      </w:r>
      <w:r w:rsidR="00CA4164">
        <w:rPr>
          <w:rStyle w:val="libFootnotenumChar"/>
          <w:rtl/>
        </w:rPr>
        <w:t>(152)</w:t>
      </w:r>
      <w:r w:rsidR="00350C21">
        <w:rPr>
          <w:rtl/>
        </w:rPr>
        <w:t>.</w:t>
      </w:r>
    </w:p>
    <w:p w:rsidR="00B070AD" w:rsidRDefault="00B070AD" w:rsidP="00B070AD">
      <w:pPr>
        <w:pStyle w:val="libNormal"/>
        <w:rPr>
          <w:rtl/>
        </w:rPr>
      </w:pPr>
      <w:r>
        <w:rPr>
          <w:rtl/>
        </w:rPr>
        <w:br w:type="page"/>
      </w:r>
    </w:p>
    <w:p w:rsidR="00B070AD" w:rsidRDefault="00B070AD" w:rsidP="00B070AD">
      <w:pPr>
        <w:pStyle w:val="Heading2"/>
        <w:rPr>
          <w:rtl/>
        </w:rPr>
      </w:pPr>
      <w:bookmarkStart w:id="38" w:name="_Toc480974715"/>
      <w:bookmarkStart w:id="39" w:name="_Toc518997342"/>
      <w:r>
        <w:rPr>
          <w:rtl/>
        </w:rPr>
        <w:t>نقد و بررس</w:t>
      </w:r>
      <w:r w:rsidR="00382213">
        <w:rPr>
          <w:rtl/>
        </w:rPr>
        <w:t>ی</w:t>
      </w:r>
      <w:r>
        <w:rPr>
          <w:rtl/>
        </w:rPr>
        <w:t xml:space="preserve"> اين دو روايت</w:t>
      </w:r>
      <w:bookmarkEnd w:id="38"/>
      <w:bookmarkEnd w:id="39"/>
    </w:p>
    <w:p w:rsidR="00B070AD" w:rsidRDefault="00B070AD" w:rsidP="00B070AD">
      <w:pPr>
        <w:pStyle w:val="libNormal"/>
        <w:rPr>
          <w:rtl/>
        </w:rPr>
      </w:pPr>
      <w:r>
        <w:rPr>
          <w:rtl/>
        </w:rPr>
        <w:t>خليفه عمر در اين دو روايت تصريح م</w:t>
      </w:r>
      <w:r w:rsidR="00382213">
        <w:rPr>
          <w:rtl/>
        </w:rPr>
        <w:t>ی</w:t>
      </w:r>
      <w:r>
        <w:rPr>
          <w:rtl/>
        </w:rPr>
        <w:t xml:space="preserve"> كند كه «قريش خوش نداشتند نبوت و خلافت در بن</w:t>
      </w:r>
      <w:r w:rsidR="00382213">
        <w:rPr>
          <w:rtl/>
        </w:rPr>
        <w:t>ی</w:t>
      </w:r>
      <w:r>
        <w:rPr>
          <w:rtl/>
        </w:rPr>
        <w:t xml:space="preserve"> هاشم جمع گردد و بن</w:t>
      </w:r>
      <w:r w:rsidR="00382213">
        <w:rPr>
          <w:rtl/>
        </w:rPr>
        <w:t>ی</w:t>
      </w:r>
      <w:r>
        <w:rPr>
          <w:rtl/>
        </w:rPr>
        <w:t xml:space="preserve"> هاشم به خاطر آن بر قريش فخر و</w:t>
      </w:r>
    </w:p>
    <w:p w:rsidR="00B070AD" w:rsidRDefault="00B070AD" w:rsidP="00B070AD">
      <w:pPr>
        <w:pStyle w:val="libNormal"/>
        <w:rPr>
          <w:rtl/>
        </w:rPr>
      </w:pPr>
      <w:r>
        <w:rPr>
          <w:rtl/>
        </w:rPr>
        <w:t>مباهات نمايند».</w:t>
      </w:r>
    </w:p>
    <w:p w:rsidR="00B070AD" w:rsidRDefault="00B070AD" w:rsidP="00B070AD">
      <w:pPr>
        <w:pStyle w:val="libNormal"/>
        <w:rPr>
          <w:rtl/>
        </w:rPr>
      </w:pPr>
      <w:r>
        <w:rPr>
          <w:rtl/>
        </w:rPr>
        <w:t>و در روايت دوم گويد: «قريش برا</w:t>
      </w:r>
      <w:r w:rsidR="00382213">
        <w:rPr>
          <w:rtl/>
        </w:rPr>
        <w:t>ی</w:t>
      </w:r>
      <w:r>
        <w:rPr>
          <w:rtl/>
        </w:rPr>
        <w:t xml:space="preserve"> خود دست به انتخاب زد و درست انتخاب كرد و پيروز شد» پس، قريش در موضوع ولايت و رهبر</w:t>
      </w:r>
      <w:r w:rsidR="00382213">
        <w:rPr>
          <w:rtl/>
        </w:rPr>
        <w:t>ی</w:t>
      </w:r>
      <w:r>
        <w:rPr>
          <w:rtl/>
        </w:rPr>
        <w:t xml:space="preserve"> مصلحت دنيائ</w:t>
      </w:r>
      <w:r w:rsidR="00382213">
        <w:rPr>
          <w:rtl/>
        </w:rPr>
        <w:t>ی</w:t>
      </w:r>
      <w:r>
        <w:rPr>
          <w:rtl/>
        </w:rPr>
        <w:t xml:space="preserve"> خويش را م</w:t>
      </w:r>
      <w:r w:rsidR="00382213">
        <w:rPr>
          <w:rtl/>
        </w:rPr>
        <w:t>ی</w:t>
      </w:r>
      <w:r>
        <w:rPr>
          <w:rtl/>
        </w:rPr>
        <w:t xml:space="preserve"> جست نه مصلحت ساير مسلمانان را، و مسلمانان در اينكه كدام يك از تيره ها</w:t>
      </w:r>
      <w:r w:rsidR="00382213">
        <w:rPr>
          <w:rtl/>
        </w:rPr>
        <w:t>ی</w:t>
      </w:r>
      <w:r>
        <w:rPr>
          <w:rtl/>
        </w:rPr>
        <w:t xml:space="preserve"> قبيله قريش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حكومت برسند، فرق</w:t>
      </w:r>
      <w:r w:rsidR="00382213">
        <w:rPr>
          <w:rtl/>
        </w:rPr>
        <w:t>ی</w:t>
      </w:r>
      <w:r>
        <w:rPr>
          <w:rtl/>
        </w:rPr>
        <w:t xml:space="preserve"> نم</w:t>
      </w:r>
      <w:r w:rsidR="00382213">
        <w:rPr>
          <w:rtl/>
        </w:rPr>
        <w:t>ی</w:t>
      </w:r>
      <w:r>
        <w:rPr>
          <w:rtl/>
        </w:rPr>
        <w:t xml:space="preserve"> ديدند!</w:t>
      </w:r>
    </w:p>
    <w:p w:rsidR="00B070AD" w:rsidRDefault="00B070AD" w:rsidP="00B070AD">
      <w:pPr>
        <w:pStyle w:val="libNormal"/>
        <w:rPr>
          <w:rtl/>
        </w:rPr>
      </w:pPr>
      <w:r>
        <w:rPr>
          <w:rtl/>
        </w:rPr>
        <w:t>و نيز، در تصويب عمل قريش تنها چنين استدلال كرد كه: «قريش برا</w:t>
      </w:r>
      <w:r w:rsidR="00382213">
        <w:rPr>
          <w:rtl/>
        </w:rPr>
        <w:t>ی</w:t>
      </w:r>
      <w:r>
        <w:rPr>
          <w:rtl/>
        </w:rPr>
        <w:t xml:space="preserve"> خود دست به انتخاب زد» و هيچ دليل</w:t>
      </w:r>
      <w:r w:rsidR="00382213">
        <w:rPr>
          <w:rtl/>
        </w:rPr>
        <w:t>ی</w:t>
      </w:r>
      <w:r>
        <w:rPr>
          <w:rtl/>
        </w:rPr>
        <w:t xml:space="preserve"> از كتاب خدا و سنت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نياورد!</w:t>
      </w:r>
    </w:p>
    <w:p w:rsidR="00B070AD" w:rsidRDefault="00B070AD" w:rsidP="00B070AD">
      <w:pPr>
        <w:pStyle w:val="libNormal"/>
        <w:rPr>
          <w:rtl/>
        </w:rPr>
      </w:pPr>
      <w:r>
        <w:rPr>
          <w:rtl/>
        </w:rPr>
        <w:t>و از جواب ابن عباس به خليفه كه گفت: «اگر قريش برا</w:t>
      </w:r>
      <w:r w:rsidR="00382213">
        <w:rPr>
          <w:rtl/>
        </w:rPr>
        <w:t>ی</w:t>
      </w:r>
      <w:r>
        <w:rPr>
          <w:rtl/>
        </w:rPr>
        <w:t xml:space="preserve"> خود همان را انتخاب م</w:t>
      </w:r>
      <w:r w:rsidR="00382213">
        <w:rPr>
          <w:rtl/>
        </w:rPr>
        <w:t>ی</w:t>
      </w:r>
      <w:r>
        <w:rPr>
          <w:rtl/>
        </w:rPr>
        <w:t xml:space="preserve"> كرد كه خدا</w:t>
      </w:r>
      <w:r w:rsidR="00382213">
        <w:rPr>
          <w:rtl/>
        </w:rPr>
        <w:t>ی</w:t>
      </w:r>
      <w:r>
        <w:rPr>
          <w:rtl/>
        </w:rPr>
        <w:t xml:space="preserve"> عزّ و جلّ برايش برگزيده بود، راه صواب در دستش بود». دو نكته به دست م</w:t>
      </w:r>
      <w:r w:rsidR="00382213">
        <w:rPr>
          <w:rtl/>
        </w:rPr>
        <w:t>ی</w:t>
      </w:r>
      <w:r>
        <w:rPr>
          <w:rtl/>
        </w:rPr>
        <w:t xml:space="preserve"> آيد:</w:t>
      </w:r>
    </w:p>
    <w:p w:rsidR="00B070AD" w:rsidRDefault="00B070AD" w:rsidP="00B070AD">
      <w:pPr>
        <w:pStyle w:val="libNormal"/>
        <w:rPr>
          <w:rtl/>
        </w:rPr>
      </w:pPr>
      <w:r>
        <w:rPr>
          <w:rtl/>
        </w:rPr>
        <w:t>نخست آنكه، انتخاب قريش غير از انتخاب خدا بوده است، و مرادش از منتخب خدا، امام عل</w:t>
      </w:r>
      <w:r w:rsidR="00382213">
        <w:rPr>
          <w:rtl/>
        </w:rPr>
        <w:t>ی</w:t>
      </w:r>
      <w:r w:rsidRPr="00BA2DC6">
        <w:rPr>
          <w:rStyle w:val="libAlaemChar"/>
          <w:rtl/>
        </w:rPr>
        <w:t xml:space="preserve">عليه‌السلام </w:t>
      </w:r>
      <w:r>
        <w:rPr>
          <w:rtl/>
        </w:rPr>
        <w:t>بوده است. چنانكه آيات و احاديث مربوط به آن را به زود</w:t>
      </w:r>
      <w:r w:rsidR="00382213">
        <w:rPr>
          <w:rtl/>
        </w:rPr>
        <w:t>ی</w:t>
      </w:r>
      <w:r>
        <w:rPr>
          <w:rtl/>
        </w:rPr>
        <w:t xml:space="preserve"> م</w:t>
      </w:r>
      <w:r w:rsidR="00382213">
        <w:rPr>
          <w:rtl/>
        </w:rPr>
        <w:t>ی</w:t>
      </w:r>
      <w:r>
        <w:rPr>
          <w:rtl/>
        </w:rPr>
        <w:t xml:space="preserve"> آوريم.</w:t>
      </w:r>
    </w:p>
    <w:p w:rsidR="00B070AD" w:rsidRDefault="00B070AD" w:rsidP="00B070AD">
      <w:pPr>
        <w:pStyle w:val="libNormal"/>
        <w:rPr>
          <w:rtl/>
        </w:rPr>
      </w:pPr>
      <w:r>
        <w:rPr>
          <w:rtl/>
        </w:rPr>
        <w:t>دوم آنكه، قريش حق نداشت جز برگزيده خدا را انتخاب كند، و ابن عباس با اين سخن اشاره به سخن خدا</w:t>
      </w:r>
      <w:r w:rsidR="00382213">
        <w:rPr>
          <w:rtl/>
        </w:rPr>
        <w:t>ی</w:t>
      </w:r>
      <w:r>
        <w:rPr>
          <w:rtl/>
        </w:rPr>
        <w:t xml:space="preserve"> متعال در سوره احزاب آيه </w:t>
      </w:r>
      <w:r w:rsidR="00CA4164">
        <w:rPr>
          <w:rtl/>
        </w:rPr>
        <w:t>36</w:t>
      </w:r>
      <w:r>
        <w:rPr>
          <w:rtl/>
        </w:rPr>
        <w:t xml:space="preserve"> دارد كه م</w:t>
      </w:r>
      <w:r w:rsidR="00382213">
        <w:rPr>
          <w:rtl/>
        </w:rPr>
        <w:t>ی</w:t>
      </w:r>
      <w:r>
        <w:rPr>
          <w:rtl/>
        </w:rPr>
        <w:t xml:space="preserve"> فرمايد:</w:t>
      </w:r>
    </w:p>
    <w:p w:rsidR="00B070AD" w:rsidRDefault="00B070AD" w:rsidP="00B070AD">
      <w:pPr>
        <w:pStyle w:val="libNormal"/>
        <w:rPr>
          <w:rtl/>
        </w:rPr>
      </w:pPr>
      <w:r w:rsidRPr="00411155">
        <w:rPr>
          <w:rStyle w:val="libAlaemChar"/>
          <w:rFonts w:hint="cs"/>
          <w:rtl/>
        </w:rPr>
        <w:t>(</w:t>
      </w:r>
      <w:r w:rsidRPr="00411155">
        <w:rPr>
          <w:rStyle w:val="libAieChar"/>
          <w:rtl/>
        </w:rPr>
        <w:t>وَمَا كَانَ لِمُؤْمِنٍ وَلَا مُؤْمِنَةٍ إِذَا قَضَ</w:t>
      </w:r>
      <w:r w:rsidR="00382213">
        <w:rPr>
          <w:rStyle w:val="libAieChar"/>
          <w:rtl/>
        </w:rPr>
        <w:t>ی</w:t>
      </w:r>
      <w:r w:rsidRPr="00411155">
        <w:rPr>
          <w:rStyle w:val="libAieChar"/>
          <w:rtl/>
        </w:rPr>
        <w:t xml:space="preserve"> اللَّهُ وَرَسُولُهُ أَمْرًا أَن يَكُونَ لَهُمُ الْخِيَرَةُ مِنْ أَمْرِهِمْ وَمَن يَعْصِ اللَّهَ وَرَسُولَهُ فَقَدْ ضَلَّ ضَلَالًا مُّبِينًا</w:t>
      </w:r>
      <w:r>
        <w:rPr>
          <w:rtl/>
        </w:rPr>
        <w:t xml:space="preserve"> </w:t>
      </w:r>
      <w:r w:rsidRPr="00411155">
        <w:rPr>
          <w:rStyle w:val="libAlaemChar"/>
          <w:rFonts w:hint="cs"/>
          <w:rtl/>
        </w:rPr>
        <w:t>)</w:t>
      </w:r>
      <w:r>
        <w:rPr>
          <w:rtl/>
        </w:rPr>
        <w:t>يعن</w:t>
      </w:r>
      <w:r w:rsidR="00382213">
        <w:rPr>
          <w:rtl/>
        </w:rPr>
        <w:t>ی</w:t>
      </w:r>
      <w:r>
        <w:rPr>
          <w:rtl/>
        </w:rPr>
        <w:t>: «هيچ زن و مرد مؤمن</w:t>
      </w:r>
      <w:r w:rsidR="00382213">
        <w:rPr>
          <w:rtl/>
        </w:rPr>
        <w:t>ی</w:t>
      </w:r>
      <w:r>
        <w:rPr>
          <w:rtl/>
        </w:rPr>
        <w:t xml:space="preserve"> حق ندارد، هنگام</w:t>
      </w:r>
      <w:r w:rsidR="00382213">
        <w:rPr>
          <w:rtl/>
        </w:rPr>
        <w:t>ی</w:t>
      </w:r>
      <w:r>
        <w:rPr>
          <w:rtl/>
        </w:rPr>
        <w:t xml:space="preserve"> كه خدا و پيامبرش حكم</w:t>
      </w:r>
      <w:r w:rsidR="00382213">
        <w:rPr>
          <w:rtl/>
        </w:rPr>
        <w:t>ی</w:t>
      </w:r>
      <w:r>
        <w:rPr>
          <w:rtl/>
        </w:rPr>
        <w:t xml:space="preserve"> كردند، اختيار</w:t>
      </w:r>
      <w:r w:rsidR="00382213">
        <w:rPr>
          <w:rtl/>
        </w:rPr>
        <w:t>ی</w:t>
      </w:r>
      <w:r>
        <w:rPr>
          <w:rtl/>
        </w:rPr>
        <w:t xml:space="preserve"> داشته باشد؛ و هر كس خدا و رسولش را نافرمان</w:t>
      </w:r>
      <w:r w:rsidR="00382213">
        <w:rPr>
          <w:rtl/>
        </w:rPr>
        <w:t>ی</w:t>
      </w:r>
      <w:r>
        <w:rPr>
          <w:rtl/>
        </w:rPr>
        <w:t xml:space="preserve"> كند، آشكارا گمراه شده است».</w:t>
      </w:r>
    </w:p>
    <w:p w:rsidR="00B070AD" w:rsidRDefault="00B070AD" w:rsidP="00B070AD">
      <w:pPr>
        <w:pStyle w:val="libNormal"/>
        <w:rPr>
          <w:rtl/>
        </w:rPr>
      </w:pPr>
      <w:r>
        <w:rPr>
          <w:rtl/>
        </w:rPr>
        <w:lastRenderedPageBreak/>
        <w:t>و نيز، كراهت قريش از جمع نبوت و خلافت در بن</w:t>
      </w:r>
      <w:r w:rsidR="00382213">
        <w:rPr>
          <w:rtl/>
        </w:rPr>
        <w:t>ی</w:t>
      </w:r>
      <w:r>
        <w:rPr>
          <w:rtl/>
        </w:rPr>
        <w:t xml:space="preserve"> هاشم را شديدا نكوهش</w:t>
      </w:r>
    </w:p>
    <w:p w:rsidR="00B070AD" w:rsidRDefault="00B070AD" w:rsidP="00B070AD">
      <w:pPr>
        <w:pStyle w:val="libNormal"/>
        <w:rPr>
          <w:rtl/>
        </w:rPr>
      </w:pPr>
      <w:r>
        <w:rPr>
          <w:rtl/>
        </w:rPr>
        <w:t>كرده و گويد: «خداوند عزّ و جلّ قوم</w:t>
      </w:r>
      <w:r w:rsidR="00382213">
        <w:rPr>
          <w:rtl/>
        </w:rPr>
        <w:t>ی</w:t>
      </w:r>
      <w:r>
        <w:rPr>
          <w:rtl/>
        </w:rPr>
        <w:t xml:space="preserve"> را به خاطر اين كراهت چنين توصيف فرموده</w:t>
      </w:r>
      <w:r>
        <w:rPr>
          <w:rFonts w:hint="cs"/>
          <w:rtl/>
        </w:rPr>
        <w:t>:</w:t>
      </w:r>
      <w:r w:rsidRPr="00B145FB">
        <w:rPr>
          <w:rStyle w:val="libAlaemChar"/>
          <w:rFonts w:hint="cs"/>
          <w:rtl/>
        </w:rPr>
        <w:t>(</w:t>
      </w:r>
      <w:r w:rsidRPr="00B145FB">
        <w:rPr>
          <w:rStyle w:val="libAlaemChar"/>
          <w:rtl/>
        </w:rPr>
        <w:t xml:space="preserve"> </w:t>
      </w:r>
      <w:r w:rsidRPr="00B145FB">
        <w:rPr>
          <w:rStyle w:val="libAieChar"/>
          <w:rtl/>
        </w:rPr>
        <w:t>ذَٰلِكَ بِأَنَّهُمْ كَرِهُوا مَا أَنزَلَ اللَّهُ فَأَحْبَطَ أَعْمَالَهُمْ</w:t>
      </w:r>
      <w:r w:rsidRPr="00411155">
        <w:rPr>
          <w:rStyle w:val="libAlaemChar"/>
          <w:rFonts w:hint="cs"/>
          <w:rtl/>
        </w:rPr>
        <w:t>)</w:t>
      </w:r>
    </w:p>
    <w:p w:rsidR="00B070AD" w:rsidRDefault="00B070AD" w:rsidP="00B070AD">
      <w:pPr>
        <w:pStyle w:val="libNormal"/>
        <w:rPr>
          <w:rtl/>
        </w:rPr>
      </w:pPr>
      <w:r>
        <w:rPr>
          <w:rtl/>
        </w:rPr>
        <w:t>و در جواب خليفه عمر به ابن عباس، سخن</w:t>
      </w:r>
      <w:r w:rsidR="00382213">
        <w:rPr>
          <w:rtl/>
        </w:rPr>
        <w:t>ی</w:t>
      </w:r>
      <w:r>
        <w:rPr>
          <w:rtl/>
        </w:rPr>
        <w:t xml:space="preserve"> در ردّ ادّعا</w:t>
      </w:r>
      <w:r w:rsidR="00382213">
        <w:rPr>
          <w:rtl/>
        </w:rPr>
        <w:t>ی</w:t>
      </w:r>
      <w:r>
        <w:rPr>
          <w:rtl/>
        </w:rPr>
        <w:t xml:space="preserve"> او ديده نم</w:t>
      </w:r>
      <w:r w:rsidR="00382213">
        <w:rPr>
          <w:rtl/>
        </w:rPr>
        <w:t>ی</w:t>
      </w:r>
      <w:r>
        <w:rPr>
          <w:rtl/>
        </w:rPr>
        <w:t xml:space="preserve"> شود؛ زيرا، ابن عباس گفت: «انتخاب قريش غير انتخاب خداوند و غير ما انزل اللّه</w:t>
      </w:r>
      <w:r w:rsidR="00350C21">
        <w:rPr>
          <w:rtl/>
        </w:rPr>
        <w:t xml:space="preserve"> </w:t>
      </w:r>
      <w:r>
        <w:rPr>
          <w:rtl/>
        </w:rPr>
        <w:t>بوده است» و خليفه در پاسخ او گفت: «به من خبر رسيده كه تو گفته ا</w:t>
      </w:r>
      <w:r w:rsidR="00382213">
        <w:rPr>
          <w:rtl/>
        </w:rPr>
        <w:t>ی</w:t>
      </w:r>
      <w:r>
        <w:rPr>
          <w:rtl/>
        </w:rPr>
        <w:t>: «قريش آن را با ظلم و حسد از ما دريغ داشتند» چيز</w:t>
      </w:r>
      <w:r w:rsidR="00382213">
        <w:rPr>
          <w:rtl/>
        </w:rPr>
        <w:t>ی</w:t>
      </w:r>
      <w:r>
        <w:rPr>
          <w:rtl/>
        </w:rPr>
        <w:t xml:space="preserve"> كه ابن عباس آن را انكار نكرد، بلكه برا</w:t>
      </w:r>
      <w:r w:rsidR="00382213">
        <w:rPr>
          <w:rtl/>
        </w:rPr>
        <w:t>ی</w:t>
      </w:r>
      <w:r>
        <w:rPr>
          <w:rtl/>
        </w:rPr>
        <w:t xml:space="preserve"> آن اقامه برهان كرد و گفت: «اما اينكه ظالمانه بوده، اين برا</w:t>
      </w:r>
      <w:r w:rsidR="00382213">
        <w:rPr>
          <w:rtl/>
        </w:rPr>
        <w:t>ی</w:t>
      </w:r>
      <w:r>
        <w:rPr>
          <w:rtl/>
        </w:rPr>
        <w:t xml:space="preserve"> جاهل و بردبار روشن است!»</w:t>
      </w:r>
    </w:p>
    <w:p w:rsidR="00B070AD" w:rsidRDefault="00B070AD" w:rsidP="00B070AD">
      <w:pPr>
        <w:pStyle w:val="libNormal"/>
        <w:rPr>
          <w:rtl/>
        </w:rPr>
      </w:pPr>
      <w:r>
        <w:rPr>
          <w:rtl/>
        </w:rPr>
        <w:t>و مراد ابن عباس از اين سخن آن بود كه: «ظلم و ستم رفته بر بن</w:t>
      </w:r>
      <w:r w:rsidR="00382213">
        <w:rPr>
          <w:rtl/>
        </w:rPr>
        <w:t>ی</w:t>
      </w:r>
      <w:r>
        <w:rPr>
          <w:rtl/>
        </w:rPr>
        <w:t xml:space="preserve"> هاشم، با دور كردن امام عل</w:t>
      </w:r>
      <w:r w:rsidR="00382213">
        <w:rPr>
          <w:rtl/>
        </w:rPr>
        <w:t>ی</w:t>
      </w:r>
      <w:r w:rsidRPr="00BA2DC6">
        <w:rPr>
          <w:rStyle w:val="libAlaemChar"/>
          <w:rtl/>
        </w:rPr>
        <w:t xml:space="preserve">عليه‌السلام </w:t>
      </w:r>
      <w:r>
        <w:rPr>
          <w:rtl/>
        </w:rPr>
        <w:t>از حكومت و رهبر</w:t>
      </w:r>
      <w:r w:rsidR="00382213">
        <w:rPr>
          <w:rtl/>
        </w:rPr>
        <w:t>ی</w:t>
      </w:r>
      <w:r>
        <w:rPr>
          <w:rtl/>
        </w:rPr>
        <w:t>، حقيقت</w:t>
      </w:r>
      <w:r w:rsidR="00382213">
        <w:rPr>
          <w:rtl/>
        </w:rPr>
        <w:t>ی</w:t>
      </w:r>
      <w:r>
        <w:rPr>
          <w:rtl/>
        </w:rPr>
        <w:t xml:space="preserve"> است كه كشف و درك آن ويژه ابن عباس نيست، بلكه برا</w:t>
      </w:r>
      <w:r w:rsidR="00382213">
        <w:rPr>
          <w:rtl/>
        </w:rPr>
        <w:t>ی</w:t>
      </w:r>
      <w:r>
        <w:rPr>
          <w:rtl/>
        </w:rPr>
        <w:t xml:space="preserve"> همه مردم روشن است و عاقل تيزبين و جاهل تنگ نظر همگ</w:t>
      </w:r>
      <w:r w:rsidR="00382213">
        <w:rPr>
          <w:rtl/>
        </w:rPr>
        <w:t>ی</w:t>
      </w:r>
      <w:r>
        <w:rPr>
          <w:rtl/>
        </w:rPr>
        <w:t xml:space="preserve"> آن را م</w:t>
      </w:r>
      <w:r w:rsidR="00382213">
        <w:rPr>
          <w:rtl/>
        </w:rPr>
        <w:t>ی</w:t>
      </w:r>
      <w:r>
        <w:rPr>
          <w:rtl/>
        </w:rPr>
        <w:t xml:space="preserve"> دانند!»</w:t>
      </w:r>
    </w:p>
    <w:p w:rsidR="00B070AD" w:rsidRDefault="00B070AD" w:rsidP="00B070AD">
      <w:pPr>
        <w:pStyle w:val="libNormal"/>
        <w:rPr>
          <w:rtl/>
        </w:rPr>
      </w:pPr>
      <w:r>
        <w:rPr>
          <w:rtl/>
        </w:rPr>
        <w:t>و در توجيه سخن خود كه گفته بود: «با حسادت چنين كردند» گفت: «ابليس به آدم حسد ورزيد و ما فرزندان محسود او هستيم!»</w:t>
      </w:r>
    </w:p>
    <w:p w:rsidR="00B070AD" w:rsidRDefault="00B070AD" w:rsidP="00B070AD">
      <w:pPr>
        <w:pStyle w:val="libNormal"/>
        <w:rPr>
          <w:rtl/>
        </w:rPr>
      </w:pPr>
      <w:r>
        <w:rPr>
          <w:rtl/>
        </w:rPr>
        <w:t>شايد ابن عباس با اين سخن اشاره به سخن خدا</w:t>
      </w:r>
      <w:r w:rsidR="00382213">
        <w:rPr>
          <w:rtl/>
        </w:rPr>
        <w:t>ی</w:t>
      </w:r>
      <w:r>
        <w:rPr>
          <w:rtl/>
        </w:rPr>
        <w:t xml:space="preserve"> متعال در سوره آل عمران آيه </w:t>
      </w:r>
      <w:r w:rsidR="00CA4164">
        <w:rPr>
          <w:rtl/>
        </w:rPr>
        <w:t>33</w:t>
      </w:r>
      <w:r>
        <w:rPr>
          <w:rtl/>
        </w:rPr>
        <w:t xml:space="preserve"> و </w:t>
      </w:r>
      <w:r w:rsidR="00CA4164">
        <w:rPr>
          <w:rtl/>
        </w:rPr>
        <w:t>34</w:t>
      </w:r>
      <w:r>
        <w:rPr>
          <w:rtl/>
        </w:rPr>
        <w:t xml:space="preserve"> دارد كه فرموده:</w:t>
      </w:r>
      <w:r w:rsidRPr="00411155">
        <w:rPr>
          <w:rStyle w:val="Heading2Char"/>
          <w:rtl/>
        </w:rPr>
        <w:t xml:space="preserve"> </w:t>
      </w:r>
      <w:r>
        <w:rPr>
          <w:rStyle w:val="Heading2Char"/>
          <w:rFonts w:hint="cs"/>
          <w:rtl/>
        </w:rPr>
        <w:t>(</w:t>
      </w:r>
      <w:r w:rsidRPr="00411155">
        <w:rPr>
          <w:rStyle w:val="libAieChar"/>
          <w:rtl/>
        </w:rPr>
        <w:t>إِنَّ اللَّهَ اصْطَفَ</w:t>
      </w:r>
      <w:r w:rsidR="00382213">
        <w:rPr>
          <w:rStyle w:val="libAieChar"/>
          <w:rtl/>
        </w:rPr>
        <w:t>ی</w:t>
      </w:r>
      <w:r w:rsidRPr="00411155">
        <w:rPr>
          <w:rStyle w:val="libAieChar"/>
          <w:rtl/>
        </w:rPr>
        <w:t>ٰ آدَمَ وَنُوحًا وَآلَ إِبْرَاهِيمَ وَآلَ عِمْرَانَ عَلَ</w:t>
      </w:r>
      <w:r w:rsidR="00382213">
        <w:rPr>
          <w:rStyle w:val="libAieChar"/>
          <w:rtl/>
        </w:rPr>
        <w:t>ی</w:t>
      </w:r>
      <w:r w:rsidRPr="00411155">
        <w:rPr>
          <w:rStyle w:val="libAieChar"/>
          <w:rtl/>
        </w:rPr>
        <w:t xml:space="preserve"> الْعَالَمِينَ ﴿</w:t>
      </w:r>
      <w:hyperlink r:id="rId9" w:anchor="3:33" w:history="1">
        <w:r w:rsidR="00CA4164">
          <w:rPr>
            <w:rStyle w:val="libAieChar"/>
            <w:rtl/>
          </w:rPr>
          <w:t>33</w:t>
        </w:r>
      </w:hyperlink>
      <w:r w:rsidRPr="00411155">
        <w:rPr>
          <w:rStyle w:val="libAieChar"/>
          <w:rtl/>
        </w:rPr>
        <w:t>﴾ ذُرِّيَّةً بَعْضُهَا مِن بَعْضٍ وَاللَّهُ سَمِيعٌ عَلِيمٌ</w:t>
      </w:r>
      <w:r w:rsidRPr="00411155">
        <w:rPr>
          <w:rStyle w:val="libAlaemChar"/>
          <w:rFonts w:hint="cs"/>
          <w:rtl/>
        </w:rPr>
        <w:t>)</w:t>
      </w:r>
    </w:p>
    <w:p w:rsidR="00B070AD" w:rsidRDefault="00B070AD" w:rsidP="00B070AD">
      <w:pPr>
        <w:pStyle w:val="libNormal"/>
        <w:rPr>
          <w:rtl/>
        </w:rPr>
      </w:pPr>
      <w:r>
        <w:rPr>
          <w:rtl/>
        </w:rPr>
        <w:t>يعن</w:t>
      </w:r>
      <w:r w:rsidR="00382213">
        <w:rPr>
          <w:rtl/>
        </w:rPr>
        <w:t>ی</w:t>
      </w:r>
      <w:r>
        <w:rPr>
          <w:rtl/>
        </w:rPr>
        <w:t>: «خداوند آدم و نوح و آل ابراهيم و آل عمران را بر جهانيان برتر</w:t>
      </w:r>
      <w:r w:rsidR="00382213">
        <w:rPr>
          <w:rtl/>
        </w:rPr>
        <w:t>ی</w:t>
      </w:r>
      <w:r>
        <w:rPr>
          <w:rtl/>
        </w:rPr>
        <w:t xml:space="preserve"> داد. دودمان</w:t>
      </w:r>
      <w:r w:rsidR="00382213">
        <w:rPr>
          <w:rtl/>
        </w:rPr>
        <w:t>ی</w:t>
      </w:r>
      <w:r>
        <w:rPr>
          <w:rtl/>
        </w:rPr>
        <w:t xml:space="preserve"> كه برخ</w:t>
      </w:r>
      <w:r w:rsidR="00382213">
        <w:rPr>
          <w:rtl/>
        </w:rPr>
        <w:t>ی</w:t>
      </w:r>
      <w:r>
        <w:rPr>
          <w:rtl/>
        </w:rPr>
        <w:t xml:space="preserve"> از برخ</w:t>
      </w:r>
      <w:r w:rsidR="00382213">
        <w:rPr>
          <w:rtl/>
        </w:rPr>
        <w:t>ی</w:t>
      </w:r>
      <w:r>
        <w:rPr>
          <w:rtl/>
        </w:rPr>
        <w:t xml:space="preserve"> ديگر گرفته شده اند و خداوند شنوا</w:t>
      </w:r>
      <w:r w:rsidR="00382213">
        <w:rPr>
          <w:rtl/>
        </w:rPr>
        <w:t>ی</w:t>
      </w:r>
      <w:r>
        <w:rPr>
          <w:rtl/>
        </w:rPr>
        <w:t xml:space="preserve"> داناست». يعن</w:t>
      </w:r>
      <w:r w:rsidR="00382213">
        <w:rPr>
          <w:rtl/>
        </w:rPr>
        <w:t>ی</w:t>
      </w:r>
      <w:r>
        <w:rPr>
          <w:rtl/>
        </w:rPr>
        <w:t>: بن</w:t>
      </w:r>
      <w:r w:rsidR="00382213">
        <w:rPr>
          <w:rtl/>
        </w:rPr>
        <w:t>ی</w:t>
      </w:r>
      <w:r>
        <w:rPr>
          <w:rtl/>
        </w:rPr>
        <w:t xml:space="preserve"> هاشم از دودمان كس</w:t>
      </w:r>
      <w:r w:rsidR="00382213">
        <w:rPr>
          <w:rtl/>
        </w:rPr>
        <w:t>ی</w:t>
      </w:r>
      <w:r>
        <w:rPr>
          <w:rtl/>
        </w:rPr>
        <w:t xml:space="preserve"> هستند كه ابليس بدو حسد ورزيد چون برگزيده خدا بود و اين خاندان پدران خود را الگو</w:t>
      </w:r>
      <w:r w:rsidR="00382213">
        <w:rPr>
          <w:rtl/>
        </w:rPr>
        <w:t>ی</w:t>
      </w:r>
      <w:r>
        <w:rPr>
          <w:rtl/>
        </w:rPr>
        <w:t xml:space="preserve"> خويش م</w:t>
      </w:r>
      <w:r w:rsidR="00382213">
        <w:rPr>
          <w:rtl/>
        </w:rPr>
        <w:t>ی</w:t>
      </w:r>
      <w:r>
        <w:rPr>
          <w:rtl/>
        </w:rPr>
        <w:t xml:space="preserve"> گيرد!</w:t>
      </w:r>
    </w:p>
    <w:p w:rsidR="00B070AD" w:rsidRDefault="00B070AD" w:rsidP="00B070AD">
      <w:pPr>
        <w:pStyle w:val="libNormal"/>
        <w:rPr>
          <w:rtl/>
        </w:rPr>
      </w:pPr>
      <w:r>
        <w:rPr>
          <w:rtl/>
        </w:rPr>
        <w:t>و در پايان، خشم خليفه فوران كرد و نتوانست سخنان ابن عباس را تحمل كند و به او گفت: «هيهات! كه به خدا سوگند قلوب شما بن</w:t>
      </w:r>
      <w:r w:rsidR="00382213">
        <w:rPr>
          <w:rtl/>
        </w:rPr>
        <w:t>ی</w:t>
      </w:r>
      <w:r>
        <w:rPr>
          <w:rtl/>
        </w:rPr>
        <w:t xml:space="preserve"> هاشم از حسد و كينه و</w:t>
      </w:r>
      <w:r>
        <w:rPr>
          <w:rFonts w:hint="cs"/>
          <w:rtl/>
        </w:rPr>
        <w:t xml:space="preserve"> </w:t>
      </w:r>
      <w:r>
        <w:rPr>
          <w:rtl/>
        </w:rPr>
        <w:t xml:space="preserve">نيرنگ رويگردان </w:t>
      </w:r>
      <w:r>
        <w:rPr>
          <w:rtl/>
        </w:rPr>
        <w:lastRenderedPageBreak/>
        <w:t>و ته</w:t>
      </w:r>
      <w:r w:rsidR="00382213">
        <w:rPr>
          <w:rtl/>
        </w:rPr>
        <w:t>ی</w:t>
      </w:r>
      <w:r>
        <w:rPr>
          <w:rtl/>
        </w:rPr>
        <w:t xml:space="preserve"> نگردد!» و ابن عباس در پاسخش گفت: «يااميرالمؤمنين آهسته تر! دلها</w:t>
      </w:r>
      <w:r w:rsidR="00382213">
        <w:rPr>
          <w:rtl/>
        </w:rPr>
        <w:t>ی</w:t>
      </w:r>
      <w:r>
        <w:rPr>
          <w:rtl/>
        </w:rPr>
        <w:t xml:space="preserve"> قوم</w:t>
      </w:r>
      <w:r w:rsidR="00382213">
        <w:rPr>
          <w:rtl/>
        </w:rPr>
        <w:t>ی</w:t>
      </w:r>
      <w:r>
        <w:rPr>
          <w:rtl/>
        </w:rPr>
        <w:t xml:space="preserve"> را كه خدا رجس و پليد</w:t>
      </w:r>
      <w:r w:rsidR="00382213">
        <w:rPr>
          <w:rtl/>
        </w:rPr>
        <w:t>ی</w:t>
      </w:r>
      <w:r>
        <w:rPr>
          <w:rtl/>
        </w:rPr>
        <w:t xml:space="preserve"> را از آنان دور ساخته و پاك و پاكيزه شان گردانيده، به حسد و نيرنگ توصيف مكن. زيرا دل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دلها</w:t>
      </w:r>
      <w:r w:rsidR="00382213">
        <w:rPr>
          <w:rtl/>
        </w:rPr>
        <w:t>ی</w:t>
      </w:r>
      <w:r>
        <w:rPr>
          <w:rtl/>
        </w:rPr>
        <w:t xml:space="preserve"> بن</w:t>
      </w:r>
      <w:r w:rsidR="00382213">
        <w:rPr>
          <w:rtl/>
        </w:rPr>
        <w:t>ی</w:t>
      </w:r>
      <w:r>
        <w:rPr>
          <w:rtl/>
        </w:rPr>
        <w:t xml:space="preserve"> هاشم است!»</w:t>
      </w:r>
    </w:p>
    <w:p w:rsidR="00B070AD" w:rsidRDefault="00B070AD" w:rsidP="00B070AD">
      <w:pPr>
        <w:pStyle w:val="libNormal"/>
        <w:rPr>
          <w:rtl/>
        </w:rPr>
      </w:pPr>
      <w:r>
        <w:rPr>
          <w:rtl/>
        </w:rPr>
        <w:t>ما سخن سنگدلانه خليفه را وا م</w:t>
      </w:r>
      <w:r w:rsidR="00382213">
        <w:rPr>
          <w:rtl/>
        </w:rPr>
        <w:t>ی</w:t>
      </w:r>
      <w:r>
        <w:rPr>
          <w:rtl/>
        </w:rPr>
        <w:t xml:space="preserve"> گذاريم. ول</w:t>
      </w:r>
      <w:r w:rsidR="00382213">
        <w:rPr>
          <w:rtl/>
        </w:rPr>
        <w:t>ی</w:t>
      </w:r>
      <w:r>
        <w:rPr>
          <w:rtl/>
        </w:rPr>
        <w:t xml:space="preserve"> سخن ابن عباس اشاره به سخن خدا</w:t>
      </w:r>
      <w:r w:rsidR="00382213">
        <w:rPr>
          <w:rtl/>
        </w:rPr>
        <w:t>ی</w:t>
      </w:r>
      <w:r>
        <w:rPr>
          <w:rtl/>
        </w:rPr>
        <w:t xml:space="preserve"> متعال در سوره احزاب آيه </w:t>
      </w:r>
      <w:r w:rsidR="00CA4164">
        <w:rPr>
          <w:rtl/>
        </w:rPr>
        <w:t>33</w:t>
      </w:r>
      <w:r>
        <w:rPr>
          <w:rtl/>
        </w:rPr>
        <w:t xml:space="preserve"> دارد كه فرموده</w:t>
      </w:r>
      <w:r w:rsidRPr="00411155">
        <w:rPr>
          <w:rStyle w:val="libAlaemChar"/>
          <w:rFonts w:hint="cs"/>
          <w:rtl/>
        </w:rPr>
        <w:t>(</w:t>
      </w:r>
      <w:r w:rsidRPr="00411155">
        <w:rPr>
          <w:rStyle w:val="libAieChar"/>
          <w:rtl/>
        </w:rPr>
        <w:t>إِنَّمَا يُرِيدُ اللَّهُ لِيُذْهِبَ عَنكُمُ الرِّجْسَ أَهْلَ الْبَيْتِ وَيُطَهِّرَكُمْ تَطْهِيرًا</w:t>
      </w:r>
      <w:r w:rsidRPr="00411155">
        <w:rPr>
          <w:rStyle w:val="libAlaemChar"/>
          <w:rtl/>
        </w:rPr>
        <w:t>.</w:t>
      </w:r>
      <w:r w:rsidRPr="00411155">
        <w:rPr>
          <w:rStyle w:val="libAlaemChar"/>
          <w:rFonts w:hint="cs"/>
          <w:rtl/>
        </w:rPr>
        <w:t>)</w:t>
      </w:r>
      <w:r>
        <w:rPr>
          <w:rtl/>
        </w:rPr>
        <w:t xml:space="preserve"> يعن</w:t>
      </w:r>
      <w:r w:rsidR="00382213">
        <w:rPr>
          <w:rtl/>
        </w:rPr>
        <w:t>ی</w:t>
      </w:r>
      <w:r>
        <w:rPr>
          <w:rtl/>
        </w:rPr>
        <w:t>: «خداوند فقط م</w:t>
      </w:r>
      <w:r w:rsidR="00382213">
        <w:rPr>
          <w:rtl/>
        </w:rPr>
        <w:t>ی</w:t>
      </w:r>
      <w:r>
        <w:rPr>
          <w:rtl/>
        </w:rPr>
        <w:t xml:space="preserve"> خواهد رجس و پليد</w:t>
      </w:r>
      <w:r w:rsidR="00382213">
        <w:rPr>
          <w:rtl/>
        </w:rPr>
        <w:t>ی</w:t>
      </w:r>
      <w:r>
        <w:rPr>
          <w:rtl/>
        </w:rPr>
        <w:t xml:space="preserve"> را از شما اهل البيت بزدايد و شما را پاك و پاكيزه گرداند» و چون خليفه نتوانست برهان ابن عباس را پاسخ گويد به او گفت: «ابن عباس از من دو شو!»</w:t>
      </w:r>
    </w:p>
    <w:p w:rsidR="00B070AD" w:rsidRDefault="00B070AD" w:rsidP="00B070AD">
      <w:pPr>
        <w:pStyle w:val="libNormal"/>
        <w:rPr>
          <w:rtl/>
        </w:rPr>
      </w:pPr>
      <w:r>
        <w:rPr>
          <w:rtl/>
        </w:rPr>
        <w:t>و چون ابن عباس دستورش را اطاعت كرد و خواست تا برخيزد، خليفه با او به نرم</w:t>
      </w:r>
      <w:r w:rsidR="00382213">
        <w:rPr>
          <w:rtl/>
        </w:rPr>
        <w:t>ی</w:t>
      </w:r>
      <w:r>
        <w:rPr>
          <w:rtl/>
        </w:rPr>
        <w:t xml:space="preserve"> سخن گفت: و موضوع پايان خوش</w:t>
      </w:r>
      <w:r w:rsidR="00382213">
        <w:rPr>
          <w:rtl/>
        </w:rPr>
        <w:t>ی</w:t>
      </w:r>
      <w:r>
        <w:rPr>
          <w:rtl/>
        </w:rPr>
        <w:t xml:space="preserve"> گرفت و خلافت قريش</w:t>
      </w:r>
      <w:r w:rsidR="00382213">
        <w:rPr>
          <w:rtl/>
        </w:rPr>
        <w:t>ی</w:t>
      </w:r>
      <w:r>
        <w:rPr>
          <w:rtl/>
        </w:rPr>
        <w:t>، با كراهت از استيلا</w:t>
      </w:r>
      <w:r w:rsidR="00382213">
        <w:rPr>
          <w:rtl/>
        </w:rPr>
        <w:t>ی</w:t>
      </w:r>
      <w:r>
        <w:rPr>
          <w:rtl/>
        </w:rPr>
        <w:t xml:space="preserve"> بن</w:t>
      </w:r>
      <w:r w:rsidR="00382213">
        <w:rPr>
          <w:rtl/>
        </w:rPr>
        <w:t>ی</w:t>
      </w:r>
      <w:r>
        <w:rPr>
          <w:rtl/>
        </w:rPr>
        <w:t xml:space="preserve"> هاشم بر حكومت، استمرار يافت و اين از محاوره و گفتگو</w:t>
      </w:r>
      <w:r w:rsidR="00382213">
        <w:rPr>
          <w:rtl/>
        </w:rPr>
        <w:t>ی</w:t>
      </w:r>
      <w:r>
        <w:rPr>
          <w:rtl/>
        </w:rPr>
        <w:t xml:space="preserve"> ديگر</w:t>
      </w:r>
      <w:r w:rsidR="00382213">
        <w:rPr>
          <w:rtl/>
        </w:rPr>
        <w:t>ی</w:t>
      </w:r>
      <w:r>
        <w:rPr>
          <w:rtl/>
        </w:rPr>
        <w:t xml:space="preserve"> كه ميان خليفه و ابن عباس، پس از مرگ فرماندار حمص، انجام شد آشكار م</w:t>
      </w:r>
      <w:r w:rsidR="00382213">
        <w:rPr>
          <w:rtl/>
        </w:rPr>
        <w:t>ی</w:t>
      </w:r>
      <w:r>
        <w:rPr>
          <w:rtl/>
        </w:rPr>
        <w:t xml:space="preserve"> گردد؛ آنجا كه خليفه عمر ابن عباس را مورد خطاب قرار داد و گفت:</w:t>
      </w:r>
    </w:p>
    <w:p w:rsidR="00B070AD" w:rsidRDefault="00B070AD" w:rsidP="00B070AD">
      <w:pPr>
        <w:pStyle w:val="libNormal"/>
        <w:rPr>
          <w:rtl/>
        </w:rPr>
      </w:pPr>
      <w:r>
        <w:rPr>
          <w:rtl/>
        </w:rPr>
        <w:t>«ابن عباس! فرماندار حمص فوت كرد. او از نيكان بود و نيكان اند كند و من اميدوار بودم كه تو از آنان باش</w:t>
      </w:r>
      <w:r w:rsidR="00382213">
        <w:rPr>
          <w:rtl/>
        </w:rPr>
        <w:t>ی</w:t>
      </w:r>
      <w:r>
        <w:rPr>
          <w:rtl/>
        </w:rPr>
        <w:t>، ول</w:t>
      </w:r>
      <w:r w:rsidR="00382213">
        <w:rPr>
          <w:rtl/>
        </w:rPr>
        <w:t>ی</w:t>
      </w:r>
      <w:r>
        <w:rPr>
          <w:rtl/>
        </w:rPr>
        <w:t xml:space="preserve"> دلم درباره ات به چيز</w:t>
      </w:r>
      <w:r w:rsidR="00382213">
        <w:rPr>
          <w:rtl/>
        </w:rPr>
        <w:t>ی</w:t>
      </w:r>
      <w:r>
        <w:rPr>
          <w:rtl/>
        </w:rPr>
        <w:t xml:space="preserve"> گواه</w:t>
      </w:r>
      <w:r w:rsidR="00382213">
        <w:rPr>
          <w:rtl/>
        </w:rPr>
        <w:t>ی</w:t>
      </w:r>
      <w:r>
        <w:rPr>
          <w:rtl/>
        </w:rPr>
        <w:t xml:space="preserve"> م</w:t>
      </w:r>
      <w:r w:rsidR="00382213">
        <w:rPr>
          <w:rtl/>
        </w:rPr>
        <w:t>ی</w:t>
      </w:r>
      <w:r>
        <w:rPr>
          <w:rtl/>
        </w:rPr>
        <w:t xml:space="preserve"> دهد كه از تو نديده ام، و اين مرا خسته كرده است. اكنون نظرت درباره فرماندار</w:t>
      </w:r>
      <w:r w:rsidR="00382213">
        <w:rPr>
          <w:rtl/>
        </w:rPr>
        <w:t>ی</w:t>
      </w:r>
      <w:r>
        <w:rPr>
          <w:rtl/>
        </w:rPr>
        <w:t xml:space="preserve"> چيست؟»</w:t>
      </w:r>
    </w:p>
    <w:p w:rsidR="00B070AD" w:rsidRDefault="00B070AD" w:rsidP="00B070AD">
      <w:pPr>
        <w:pStyle w:val="libNormal"/>
        <w:rPr>
          <w:rtl/>
        </w:rPr>
      </w:pPr>
      <w:r>
        <w:rPr>
          <w:rtl/>
        </w:rPr>
        <w:t>ابن عباس گفت: «هرگز نم</w:t>
      </w:r>
      <w:r w:rsidR="00382213">
        <w:rPr>
          <w:rtl/>
        </w:rPr>
        <w:t>ی</w:t>
      </w:r>
      <w:r>
        <w:rPr>
          <w:rtl/>
        </w:rPr>
        <w:t xml:space="preserve"> پذيرم تا از آنچه در دل دار</w:t>
      </w:r>
      <w:r w:rsidR="00382213">
        <w:rPr>
          <w:rtl/>
        </w:rPr>
        <w:t>ی</w:t>
      </w:r>
      <w:r>
        <w:rPr>
          <w:rtl/>
        </w:rPr>
        <w:t xml:space="preserve"> آگاهم كن</w:t>
      </w:r>
      <w:r w:rsidR="00382213">
        <w:rPr>
          <w:rtl/>
        </w:rPr>
        <w:t>ی</w:t>
      </w:r>
      <w:r>
        <w:rPr>
          <w:rtl/>
        </w:rPr>
        <w:t>!»</w:t>
      </w:r>
    </w:p>
    <w:p w:rsidR="00B070AD" w:rsidRDefault="00B070AD" w:rsidP="00B070AD">
      <w:pPr>
        <w:pStyle w:val="libNormal"/>
        <w:rPr>
          <w:rtl/>
        </w:rPr>
      </w:pPr>
      <w:r>
        <w:rPr>
          <w:rtl/>
        </w:rPr>
        <w:t>گفت: «برا</w:t>
      </w:r>
      <w:r w:rsidR="00382213">
        <w:rPr>
          <w:rtl/>
        </w:rPr>
        <w:t>ی</w:t>
      </w:r>
      <w:r>
        <w:rPr>
          <w:rtl/>
        </w:rPr>
        <w:t xml:space="preserve"> چه م</w:t>
      </w:r>
      <w:r w:rsidR="00382213">
        <w:rPr>
          <w:rtl/>
        </w:rPr>
        <w:t>ی</w:t>
      </w:r>
      <w:r>
        <w:rPr>
          <w:rtl/>
        </w:rPr>
        <w:t xml:space="preserve"> خواه</w:t>
      </w:r>
      <w:r w:rsidR="00382213">
        <w:rPr>
          <w:rtl/>
        </w:rPr>
        <w:t>ی</w:t>
      </w:r>
      <w:r>
        <w:rPr>
          <w:rtl/>
        </w:rPr>
        <w:t>؟»</w:t>
      </w:r>
    </w:p>
    <w:p w:rsidR="00B070AD" w:rsidRDefault="00B070AD" w:rsidP="00B070AD">
      <w:pPr>
        <w:pStyle w:val="libNormal"/>
        <w:rPr>
          <w:rtl/>
        </w:rPr>
      </w:pPr>
      <w:r>
        <w:rPr>
          <w:rtl/>
        </w:rPr>
        <w:t>گفت: «م</w:t>
      </w:r>
      <w:r w:rsidR="00382213">
        <w:rPr>
          <w:rtl/>
        </w:rPr>
        <w:t>ی</w:t>
      </w:r>
      <w:r>
        <w:rPr>
          <w:rtl/>
        </w:rPr>
        <w:t xml:space="preserve"> خواهم بدانم اگر چيز</w:t>
      </w:r>
      <w:r w:rsidR="00382213">
        <w:rPr>
          <w:rtl/>
        </w:rPr>
        <w:t>ی</w:t>
      </w:r>
      <w:r>
        <w:rPr>
          <w:rtl/>
        </w:rPr>
        <w:t xml:space="preserve"> است كه از وجود آن بر جان خود بيمناكم، آنگونه كه بايد و تو از آن بيمناك</w:t>
      </w:r>
      <w:r w:rsidR="00382213">
        <w:rPr>
          <w:rtl/>
        </w:rPr>
        <w:t>ی</w:t>
      </w:r>
      <w:r>
        <w:rPr>
          <w:rtl/>
        </w:rPr>
        <w:t>، بر خود بلرزم؛ و اگر از همانند آن بر</w:t>
      </w:r>
      <w:r w:rsidR="00382213">
        <w:rPr>
          <w:rtl/>
        </w:rPr>
        <w:t>ی</w:t>
      </w:r>
      <w:r>
        <w:rPr>
          <w:rtl/>
        </w:rPr>
        <w:t xml:space="preserve"> و منزه</w:t>
      </w:r>
      <w:r>
        <w:rPr>
          <w:rFonts w:hint="cs"/>
          <w:rtl/>
        </w:rPr>
        <w:t xml:space="preserve"> </w:t>
      </w:r>
      <w:r>
        <w:rPr>
          <w:rtl/>
        </w:rPr>
        <w:t>بودم، در م</w:t>
      </w:r>
      <w:r w:rsidR="00382213">
        <w:rPr>
          <w:rtl/>
        </w:rPr>
        <w:t>ی</w:t>
      </w:r>
      <w:r>
        <w:rPr>
          <w:rtl/>
        </w:rPr>
        <w:t xml:space="preserve"> يابم كه اهل آن نيستم و فرماندار</w:t>
      </w:r>
      <w:r w:rsidR="00382213">
        <w:rPr>
          <w:rtl/>
        </w:rPr>
        <w:t>ی</w:t>
      </w:r>
      <w:r>
        <w:rPr>
          <w:rtl/>
        </w:rPr>
        <w:t xml:space="preserve"> آنجا را از تو م</w:t>
      </w:r>
      <w:r w:rsidR="00382213">
        <w:rPr>
          <w:rtl/>
        </w:rPr>
        <w:t>ی</w:t>
      </w:r>
      <w:r>
        <w:rPr>
          <w:rtl/>
        </w:rPr>
        <w:t xml:space="preserve"> پذيرم؛ و من كمتر ديده ام كه تو چيز</w:t>
      </w:r>
      <w:r w:rsidR="00382213">
        <w:rPr>
          <w:rtl/>
        </w:rPr>
        <w:t>ی</w:t>
      </w:r>
      <w:r>
        <w:rPr>
          <w:rtl/>
        </w:rPr>
        <w:t xml:space="preserve"> را بخواه</w:t>
      </w:r>
      <w:r w:rsidR="00382213">
        <w:rPr>
          <w:rtl/>
        </w:rPr>
        <w:t>ی</w:t>
      </w:r>
      <w:r>
        <w:rPr>
          <w:rtl/>
        </w:rPr>
        <w:t xml:space="preserve"> و با سرعت انجامش نده</w:t>
      </w:r>
      <w:r w:rsidR="00382213">
        <w:rPr>
          <w:rtl/>
        </w:rPr>
        <w:t>ی</w:t>
      </w:r>
      <w:r>
        <w:rPr>
          <w:rtl/>
        </w:rPr>
        <w:t>!»</w:t>
      </w:r>
    </w:p>
    <w:p w:rsidR="00B070AD" w:rsidRDefault="00B070AD" w:rsidP="00B070AD">
      <w:pPr>
        <w:pStyle w:val="libNormal"/>
        <w:rPr>
          <w:rtl/>
        </w:rPr>
      </w:pPr>
      <w:r>
        <w:rPr>
          <w:rtl/>
        </w:rPr>
        <w:lastRenderedPageBreak/>
        <w:t>عمر گفت: «ابن عباس! من بيم آن دارم كه چون مرگم فرا</w:t>
      </w:r>
      <w:r>
        <w:rPr>
          <w:rFonts w:hint="cs"/>
          <w:rtl/>
        </w:rPr>
        <w:t xml:space="preserve"> </w:t>
      </w:r>
      <w:r>
        <w:rPr>
          <w:rtl/>
        </w:rPr>
        <w:t>رسد و تو فرماندار باش</w:t>
      </w:r>
      <w:r w:rsidR="00382213">
        <w:rPr>
          <w:rtl/>
        </w:rPr>
        <w:t>ی</w:t>
      </w:r>
      <w:r>
        <w:rPr>
          <w:rtl/>
        </w:rPr>
        <w:t xml:space="preserve"> بگوئ</w:t>
      </w:r>
      <w:r w:rsidR="00382213">
        <w:rPr>
          <w:rtl/>
        </w:rPr>
        <w:t>ی</w:t>
      </w:r>
      <w:r>
        <w:rPr>
          <w:rtl/>
        </w:rPr>
        <w:t>: «به سو</w:t>
      </w:r>
      <w:r w:rsidR="00382213">
        <w:rPr>
          <w:rtl/>
        </w:rPr>
        <w:t>ی</w:t>
      </w:r>
      <w:r>
        <w:rPr>
          <w:rtl/>
        </w:rPr>
        <w:t xml:space="preserve"> ما بيائيد» در حال</w:t>
      </w:r>
      <w:r w:rsidR="00382213">
        <w:rPr>
          <w:rtl/>
        </w:rPr>
        <w:t>ی</w:t>
      </w:r>
      <w:r>
        <w:rPr>
          <w:rtl/>
        </w:rPr>
        <w:t xml:space="preserve"> كه نيايد از غير شما بريده و به سو</w:t>
      </w:r>
      <w:r w:rsidR="00382213">
        <w:rPr>
          <w:rtl/>
        </w:rPr>
        <w:t>ی</w:t>
      </w:r>
      <w:r>
        <w:rPr>
          <w:rtl/>
        </w:rPr>
        <w:t xml:space="preserve"> شما بيايند</w:t>
      </w:r>
      <w:r w:rsidR="00350C21">
        <w:rPr>
          <w:rtl/>
        </w:rPr>
        <w:t>.</w:t>
      </w:r>
      <w:r>
        <w:rPr>
          <w:rtl/>
        </w:rPr>
        <w:t xml:space="preserve">.. </w:t>
      </w:r>
      <w:r w:rsidR="00CA4164">
        <w:rPr>
          <w:rStyle w:val="libFootnotenumChar"/>
          <w:rtl/>
        </w:rPr>
        <w:t>(153)</w:t>
      </w:r>
      <w:r>
        <w:rPr>
          <w:rtl/>
        </w:rPr>
        <w:t xml:space="preserve"> »</w:t>
      </w:r>
    </w:p>
    <w:p w:rsidR="00B070AD" w:rsidRDefault="00B070AD" w:rsidP="00B070AD">
      <w:pPr>
        <w:pStyle w:val="libNormal"/>
        <w:rPr>
          <w:rtl/>
        </w:rPr>
      </w:pPr>
      <w:r>
        <w:rPr>
          <w:rtl/>
        </w:rPr>
        <w:t>ظاهر آن است كه اين گفتگو در اواخر حيات عمر انجام گرفته است. و نيز، در آخرين ماه زندگان</w:t>
      </w:r>
      <w:r w:rsidR="00382213">
        <w:rPr>
          <w:rtl/>
        </w:rPr>
        <w:t>ی</w:t>
      </w:r>
      <w:r>
        <w:rPr>
          <w:rtl/>
        </w:rPr>
        <w:t xml:space="preserve"> عمر حادثه ا</w:t>
      </w:r>
      <w:r w:rsidR="00382213">
        <w:rPr>
          <w:rtl/>
        </w:rPr>
        <w:t>ی</w:t>
      </w:r>
      <w:r>
        <w:rPr>
          <w:rtl/>
        </w:rPr>
        <w:t xml:space="preserve"> ديگر اتفاق افتاده كه بخار</w:t>
      </w:r>
      <w:r w:rsidR="00382213">
        <w:rPr>
          <w:rtl/>
        </w:rPr>
        <w:t>ی</w:t>
      </w:r>
      <w:r>
        <w:rPr>
          <w:rtl/>
        </w:rPr>
        <w:t xml:space="preserve"> با سند خود آن را روايت كرده و گويد:</w:t>
      </w:r>
    </w:p>
    <w:p w:rsidR="00B070AD" w:rsidRDefault="00B070AD" w:rsidP="00B070AD">
      <w:pPr>
        <w:pStyle w:val="libNormal"/>
        <w:rPr>
          <w:rtl/>
        </w:rPr>
      </w:pPr>
      <w:r>
        <w:rPr>
          <w:rtl/>
        </w:rPr>
        <w:t>«ابن عباس گفت: «مردان</w:t>
      </w:r>
      <w:r w:rsidR="00382213">
        <w:rPr>
          <w:rtl/>
        </w:rPr>
        <w:t>ی</w:t>
      </w:r>
      <w:r>
        <w:rPr>
          <w:rtl/>
        </w:rPr>
        <w:t xml:space="preserve"> از مهاجران را قرائت و تفسير قرآن م</w:t>
      </w:r>
      <w:r w:rsidR="00382213">
        <w:rPr>
          <w:rtl/>
        </w:rPr>
        <w:t>ی</w:t>
      </w:r>
      <w:r>
        <w:rPr>
          <w:rtl/>
        </w:rPr>
        <w:t xml:space="preserve"> آموختم كه از جمله آنها عبدالرحمان بن عوف بود. روز</w:t>
      </w:r>
      <w:r w:rsidR="00382213">
        <w:rPr>
          <w:rtl/>
        </w:rPr>
        <w:t>ی</w:t>
      </w:r>
      <w:r>
        <w:rPr>
          <w:rtl/>
        </w:rPr>
        <w:t xml:space="preserve"> در «من</w:t>
      </w:r>
      <w:r w:rsidR="00382213">
        <w:rPr>
          <w:rtl/>
        </w:rPr>
        <w:t>ی</w:t>
      </w:r>
      <w:r>
        <w:rPr>
          <w:rtl/>
        </w:rPr>
        <w:t>» و در منزل او بودم و و</w:t>
      </w:r>
      <w:r w:rsidR="00382213">
        <w:rPr>
          <w:rtl/>
        </w:rPr>
        <w:t>ی</w:t>
      </w:r>
      <w:r>
        <w:rPr>
          <w:rtl/>
        </w:rPr>
        <w:t xml:space="preserve"> نزد عمربن خطاب بود و او آخرين حج خود را م</w:t>
      </w:r>
      <w:r w:rsidR="00382213">
        <w:rPr>
          <w:rtl/>
        </w:rPr>
        <w:t>ی</w:t>
      </w:r>
      <w:r>
        <w:rPr>
          <w:rtl/>
        </w:rPr>
        <w:t xml:space="preserve"> گزارد كه ناگهان به سو</w:t>
      </w:r>
      <w:r w:rsidR="00382213">
        <w:rPr>
          <w:rtl/>
        </w:rPr>
        <w:t>ی</w:t>
      </w:r>
      <w:r>
        <w:rPr>
          <w:rtl/>
        </w:rPr>
        <w:t xml:space="preserve"> من بازگشت و گفت: «ا</w:t>
      </w:r>
      <w:r w:rsidR="00382213">
        <w:rPr>
          <w:rtl/>
        </w:rPr>
        <w:t>ی</w:t>
      </w:r>
      <w:r>
        <w:rPr>
          <w:rtl/>
        </w:rPr>
        <w:t xml:space="preserve"> كاش مرد</w:t>
      </w:r>
      <w:r w:rsidR="00382213">
        <w:rPr>
          <w:rtl/>
        </w:rPr>
        <w:t>ی</w:t>
      </w:r>
      <w:r>
        <w:rPr>
          <w:rtl/>
        </w:rPr>
        <w:t xml:space="preserve"> را كه امروز نزد اميرالمؤمنين آمد م</w:t>
      </w:r>
      <w:r w:rsidR="00382213">
        <w:rPr>
          <w:rtl/>
        </w:rPr>
        <w:t>ی</w:t>
      </w:r>
      <w:r>
        <w:rPr>
          <w:rtl/>
        </w:rPr>
        <w:t xml:space="preserve"> ديد</w:t>
      </w:r>
      <w:r w:rsidR="00382213">
        <w:rPr>
          <w:rtl/>
        </w:rPr>
        <w:t>ی</w:t>
      </w:r>
      <w:r>
        <w:rPr>
          <w:rtl/>
        </w:rPr>
        <w:t>!» او آمد و گفت: «يا اميرالمؤمنين! آيا م</w:t>
      </w:r>
      <w:r w:rsidR="00382213">
        <w:rPr>
          <w:rtl/>
        </w:rPr>
        <w:t>ی</w:t>
      </w:r>
      <w:r>
        <w:rPr>
          <w:rtl/>
        </w:rPr>
        <w:t xml:space="preserve"> دان</w:t>
      </w:r>
      <w:r w:rsidR="00382213">
        <w:rPr>
          <w:rtl/>
        </w:rPr>
        <w:t>ی</w:t>
      </w:r>
      <w:r>
        <w:rPr>
          <w:rtl/>
        </w:rPr>
        <w:t xml:space="preserve"> كه فلان</w:t>
      </w:r>
      <w:r w:rsidR="00382213">
        <w:rPr>
          <w:rtl/>
        </w:rPr>
        <w:t>ی</w:t>
      </w:r>
      <w:r>
        <w:rPr>
          <w:rtl/>
        </w:rPr>
        <w:t xml:space="preserve"> م</w:t>
      </w:r>
      <w:r w:rsidR="00382213">
        <w:rPr>
          <w:rtl/>
        </w:rPr>
        <w:t>ی</w:t>
      </w:r>
      <w:r>
        <w:rPr>
          <w:rtl/>
        </w:rPr>
        <w:t xml:space="preserve"> گويد: «اگر عمر بميرد من با فلان</w:t>
      </w:r>
      <w:r w:rsidR="00382213">
        <w:rPr>
          <w:rtl/>
        </w:rPr>
        <w:t>ی</w:t>
      </w:r>
      <w:r>
        <w:rPr>
          <w:rtl/>
        </w:rPr>
        <w:t xml:space="preserve"> بيعت م</w:t>
      </w:r>
      <w:r w:rsidR="00382213">
        <w:rPr>
          <w:rtl/>
        </w:rPr>
        <w:t>ی</w:t>
      </w:r>
      <w:r>
        <w:rPr>
          <w:rtl/>
        </w:rPr>
        <w:t xml:space="preserve"> كنم؛ و به خدا سوگند بيعت با اب</w:t>
      </w:r>
      <w:r w:rsidR="00382213">
        <w:rPr>
          <w:rtl/>
        </w:rPr>
        <w:t>ی</w:t>
      </w:r>
      <w:r>
        <w:rPr>
          <w:rtl/>
        </w:rPr>
        <w:t xml:space="preserve"> بكر كار</w:t>
      </w:r>
      <w:r w:rsidR="00382213">
        <w:rPr>
          <w:rtl/>
        </w:rPr>
        <w:t>ی</w:t>
      </w:r>
      <w:r>
        <w:rPr>
          <w:rtl/>
        </w:rPr>
        <w:t xml:space="preserve"> شتابزده و نابخردانه بود كه گذشت» و عمر خشمگين شد و گفت: «من امشب</w:t>
      </w:r>
      <w:r w:rsidR="00350C21">
        <w:rPr>
          <w:rtl/>
        </w:rPr>
        <w:t xml:space="preserve"> </w:t>
      </w:r>
      <w:r>
        <w:rPr>
          <w:rtl/>
        </w:rPr>
        <w:t>ان شاءاللّه</w:t>
      </w:r>
      <w:r w:rsidR="00350C21">
        <w:rPr>
          <w:rtl/>
        </w:rPr>
        <w:t xml:space="preserve"> </w:t>
      </w:r>
      <w:r>
        <w:rPr>
          <w:rtl/>
        </w:rPr>
        <w:t xml:space="preserve"> در جمع مردم بر م</w:t>
      </w:r>
      <w:r w:rsidR="00382213">
        <w:rPr>
          <w:rtl/>
        </w:rPr>
        <w:t>ی</w:t>
      </w:r>
      <w:r>
        <w:rPr>
          <w:rtl/>
        </w:rPr>
        <w:t xml:space="preserve"> خيزم و آنها را از اين گروه</w:t>
      </w:r>
      <w:r w:rsidR="00382213">
        <w:rPr>
          <w:rtl/>
        </w:rPr>
        <w:t>ی</w:t>
      </w:r>
      <w:r>
        <w:rPr>
          <w:rtl/>
        </w:rPr>
        <w:t xml:space="preserve"> كه م</w:t>
      </w:r>
      <w:r w:rsidR="00382213">
        <w:rPr>
          <w:rtl/>
        </w:rPr>
        <w:t>ی</w:t>
      </w:r>
      <w:r>
        <w:rPr>
          <w:rtl/>
        </w:rPr>
        <w:t xml:space="preserve"> خواهند امورشان را غصب نمايند برحذر م</w:t>
      </w:r>
      <w:r w:rsidR="00382213">
        <w:rPr>
          <w:rtl/>
        </w:rPr>
        <w:t>ی</w:t>
      </w:r>
      <w:r>
        <w:rPr>
          <w:rtl/>
        </w:rPr>
        <w:t xml:space="preserve"> دارم» عبدالرحمان گفت: به او گفتم: يا اميرالمؤمنين! چنين مكن كه موسم حج مردمان فرومايه و غوغاسالار را جمع م</w:t>
      </w:r>
      <w:r w:rsidR="00382213">
        <w:rPr>
          <w:rtl/>
        </w:rPr>
        <w:t>ی</w:t>
      </w:r>
      <w:r>
        <w:rPr>
          <w:rtl/>
        </w:rPr>
        <w:t xml:space="preserve"> كند و اينها كسان</w:t>
      </w:r>
      <w:r w:rsidR="00382213">
        <w:rPr>
          <w:rtl/>
        </w:rPr>
        <w:t>ی</w:t>
      </w:r>
      <w:r>
        <w:rPr>
          <w:rtl/>
        </w:rPr>
        <w:t xml:space="preserve"> هستند كه چون برا</w:t>
      </w:r>
      <w:r w:rsidR="00382213">
        <w:rPr>
          <w:rtl/>
        </w:rPr>
        <w:t>ی</w:t>
      </w:r>
      <w:r>
        <w:rPr>
          <w:rtl/>
        </w:rPr>
        <w:t xml:space="preserve"> سخن برخيز</w:t>
      </w:r>
      <w:r w:rsidR="00382213">
        <w:rPr>
          <w:rtl/>
        </w:rPr>
        <w:t>ی</w:t>
      </w:r>
      <w:r>
        <w:rPr>
          <w:rtl/>
        </w:rPr>
        <w:t xml:space="preserve"> بيش از همه به تو نزديك م</w:t>
      </w:r>
      <w:r w:rsidR="00382213">
        <w:rPr>
          <w:rtl/>
        </w:rPr>
        <w:t>ی</w:t>
      </w:r>
      <w:r>
        <w:rPr>
          <w:rtl/>
        </w:rPr>
        <w:t xml:space="preserve"> شوند و من بيم آن دارم كه برخيز</w:t>
      </w:r>
      <w:r w:rsidR="00382213">
        <w:rPr>
          <w:rtl/>
        </w:rPr>
        <w:t>ی</w:t>
      </w:r>
      <w:r>
        <w:rPr>
          <w:rtl/>
        </w:rPr>
        <w:t xml:space="preserve"> و سخن بگوئ</w:t>
      </w:r>
      <w:r w:rsidR="00382213">
        <w:rPr>
          <w:rtl/>
        </w:rPr>
        <w:t>ی</w:t>
      </w:r>
      <w:r>
        <w:rPr>
          <w:rtl/>
        </w:rPr>
        <w:t xml:space="preserve"> هر بد</w:t>
      </w:r>
      <w:r>
        <w:rPr>
          <w:rFonts w:hint="cs"/>
          <w:rtl/>
        </w:rPr>
        <w:t xml:space="preserve"> </w:t>
      </w:r>
      <w:r>
        <w:rPr>
          <w:rtl/>
        </w:rPr>
        <w:t>انديش و شايعه پراكن</w:t>
      </w:r>
      <w:r w:rsidR="00382213">
        <w:rPr>
          <w:rtl/>
        </w:rPr>
        <w:t>ی</w:t>
      </w:r>
      <w:r>
        <w:rPr>
          <w:rtl/>
        </w:rPr>
        <w:t xml:space="preserve"> آن را از تو بگيرد و به خوب</w:t>
      </w:r>
      <w:r w:rsidR="00382213">
        <w:rPr>
          <w:rtl/>
        </w:rPr>
        <w:t>ی</w:t>
      </w:r>
      <w:r>
        <w:rPr>
          <w:rtl/>
        </w:rPr>
        <w:t xml:space="preserve"> آن را نفهمد و در جا</w:t>
      </w:r>
      <w:r w:rsidR="00382213">
        <w:rPr>
          <w:rtl/>
        </w:rPr>
        <w:t>ی</w:t>
      </w:r>
      <w:r>
        <w:rPr>
          <w:rtl/>
        </w:rPr>
        <w:t xml:space="preserve"> خود قرارش</w:t>
      </w:r>
      <w:r>
        <w:rPr>
          <w:rFonts w:hint="cs"/>
          <w:rtl/>
        </w:rPr>
        <w:t xml:space="preserve"> </w:t>
      </w:r>
      <w:r>
        <w:rPr>
          <w:rtl/>
        </w:rPr>
        <w:t>ندهد! پس، صبر كن تا به مدينه درآي</w:t>
      </w:r>
      <w:r w:rsidR="00382213">
        <w:rPr>
          <w:rtl/>
        </w:rPr>
        <w:t>ی</w:t>
      </w:r>
      <w:r>
        <w:rPr>
          <w:rtl/>
        </w:rPr>
        <w:t xml:space="preserve"> كه آنجا دار هجرت و سنت است و مخاطبانت دانايان و اشراف مردمند و تو با تمكن و قدرت سخن م</w:t>
      </w:r>
      <w:r w:rsidR="00382213">
        <w:rPr>
          <w:rtl/>
        </w:rPr>
        <w:t>ی</w:t>
      </w:r>
      <w:r>
        <w:rPr>
          <w:rtl/>
        </w:rPr>
        <w:t xml:space="preserve"> گوئ</w:t>
      </w:r>
      <w:r w:rsidR="00382213">
        <w:rPr>
          <w:rtl/>
        </w:rPr>
        <w:t>ی</w:t>
      </w:r>
      <w:r>
        <w:rPr>
          <w:rtl/>
        </w:rPr>
        <w:t xml:space="preserve"> و اهل علم سخنت را م</w:t>
      </w:r>
      <w:r w:rsidR="00382213">
        <w:rPr>
          <w:rtl/>
        </w:rPr>
        <w:t>ی</w:t>
      </w:r>
      <w:r>
        <w:rPr>
          <w:rtl/>
        </w:rPr>
        <w:t xml:space="preserve"> گيرند و آن را در جا</w:t>
      </w:r>
      <w:r w:rsidR="00382213">
        <w:rPr>
          <w:rtl/>
        </w:rPr>
        <w:t>ی</w:t>
      </w:r>
      <w:r>
        <w:rPr>
          <w:rtl/>
        </w:rPr>
        <w:t xml:space="preserve"> خود قرار م</w:t>
      </w:r>
      <w:r w:rsidR="00382213">
        <w:rPr>
          <w:rtl/>
        </w:rPr>
        <w:t>ی</w:t>
      </w:r>
      <w:r>
        <w:rPr>
          <w:rtl/>
        </w:rPr>
        <w:t xml:space="preserve"> دهند!»</w:t>
      </w:r>
    </w:p>
    <w:p w:rsidR="00B070AD" w:rsidRDefault="00B070AD" w:rsidP="00B070AD">
      <w:pPr>
        <w:pStyle w:val="libNormal"/>
        <w:rPr>
          <w:rtl/>
        </w:rPr>
      </w:pPr>
      <w:r>
        <w:rPr>
          <w:rtl/>
        </w:rPr>
        <w:t>عمر گفت: «هان! به خدا سوگند كه</w:t>
      </w:r>
      <w:r w:rsidR="00350C21">
        <w:rPr>
          <w:rtl/>
        </w:rPr>
        <w:t xml:space="preserve"> </w:t>
      </w:r>
      <w:r>
        <w:rPr>
          <w:rtl/>
        </w:rPr>
        <w:t>اگر خدا بخواهد</w:t>
      </w:r>
      <w:r w:rsidR="00350C21">
        <w:rPr>
          <w:rtl/>
        </w:rPr>
        <w:t xml:space="preserve"> </w:t>
      </w:r>
      <w:r>
        <w:rPr>
          <w:rtl/>
        </w:rPr>
        <w:t>اولين سخنم در مدينه را بدان اختصاص دهم».</w:t>
      </w:r>
    </w:p>
    <w:p w:rsidR="00B070AD" w:rsidRDefault="00B070AD" w:rsidP="00B070AD">
      <w:pPr>
        <w:pStyle w:val="libNormal"/>
        <w:rPr>
          <w:rtl/>
        </w:rPr>
      </w:pPr>
      <w:r>
        <w:rPr>
          <w:rtl/>
        </w:rPr>
        <w:lastRenderedPageBreak/>
        <w:t>ابن عباس گويد: «در پايان ذيحجّه وارد مدينه شديم و چون روز جمعه و نزديك غروب شد با شتاب به مسجد رفتيم و من «سعيدبن زيدبن عمروبن نفيل» را يافتم و زانو به زانو</w:t>
      </w:r>
      <w:r w:rsidR="00382213">
        <w:rPr>
          <w:rtl/>
        </w:rPr>
        <w:t>ی</w:t>
      </w:r>
      <w:r>
        <w:rPr>
          <w:rtl/>
        </w:rPr>
        <w:t xml:space="preserve"> او نشستم. دير</w:t>
      </w:r>
      <w:r w:rsidR="00382213">
        <w:rPr>
          <w:rtl/>
        </w:rPr>
        <w:t>ی</w:t>
      </w:r>
      <w:r>
        <w:rPr>
          <w:rtl/>
        </w:rPr>
        <w:t xml:space="preserve"> نگذشت كه عمربن خطاب وارد شد و چون او را ديدم به سعيد گفتم: «امشب سخن</w:t>
      </w:r>
      <w:r w:rsidR="00382213">
        <w:rPr>
          <w:rtl/>
        </w:rPr>
        <w:t>ی</w:t>
      </w:r>
      <w:r>
        <w:rPr>
          <w:rtl/>
        </w:rPr>
        <w:t xml:space="preserve"> م</w:t>
      </w:r>
      <w:r w:rsidR="00382213">
        <w:rPr>
          <w:rtl/>
        </w:rPr>
        <w:t>ی</w:t>
      </w:r>
      <w:r>
        <w:rPr>
          <w:rtl/>
        </w:rPr>
        <w:t xml:space="preserve"> گويد كه از ابتدا</w:t>
      </w:r>
      <w:r w:rsidR="00382213">
        <w:rPr>
          <w:rtl/>
        </w:rPr>
        <w:t>ی</w:t>
      </w:r>
      <w:r>
        <w:rPr>
          <w:rtl/>
        </w:rPr>
        <w:t xml:space="preserve"> خلافتش تا به حال آن را نگفته است» او سخنم را نپذيرفت و گفت: «تو چگونه اميدوار</w:t>
      </w:r>
      <w:r w:rsidR="00382213">
        <w:rPr>
          <w:rtl/>
        </w:rPr>
        <w:t>ی</w:t>
      </w:r>
      <w:r>
        <w:rPr>
          <w:rtl/>
        </w:rPr>
        <w:t xml:space="preserve"> آنچه را تا به حال بر زبان نياورده بگويد؟» و عمر بر منبر نشست و چون اذان گويان ساكت شدند برخاست و خدا</w:t>
      </w:r>
      <w:r w:rsidR="00382213">
        <w:rPr>
          <w:rtl/>
        </w:rPr>
        <w:t>ی</w:t>
      </w:r>
      <w:r>
        <w:rPr>
          <w:rtl/>
        </w:rPr>
        <w:t xml:space="preserve"> را آنگونه كه بايد ستود و گفت:</w:t>
      </w:r>
    </w:p>
    <w:p w:rsidR="00B070AD" w:rsidRDefault="00B070AD" w:rsidP="00B070AD">
      <w:pPr>
        <w:pStyle w:val="libNormal"/>
        <w:rPr>
          <w:rtl/>
        </w:rPr>
      </w:pPr>
      <w:r>
        <w:rPr>
          <w:rtl/>
        </w:rPr>
        <w:t>«اما بعد، مرا با شما سخن</w:t>
      </w:r>
      <w:r w:rsidR="00382213">
        <w:rPr>
          <w:rtl/>
        </w:rPr>
        <w:t>ی</w:t>
      </w:r>
      <w:r>
        <w:rPr>
          <w:rtl/>
        </w:rPr>
        <w:t xml:space="preserve"> است كه گفتنش بر من لازم آمده، نم</w:t>
      </w:r>
      <w:r w:rsidR="00382213">
        <w:rPr>
          <w:rtl/>
        </w:rPr>
        <w:t>ی</w:t>
      </w:r>
      <w:r>
        <w:rPr>
          <w:rtl/>
        </w:rPr>
        <w:t xml:space="preserve"> دانم شايد اين آخرين سخن پيش از مرگم باشد! پس، هركه آن را فهميد و دريافت تا آنجا كه م</w:t>
      </w:r>
      <w:r w:rsidR="00382213">
        <w:rPr>
          <w:rtl/>
        </w:rPr>
        <w:t>ی</w:t>
      </w:r>
      <w:r>
        <w:rPr>
          <w:rtl/>
        </w:rPr>
        <w:t xml:space="preserve"> تواند به ديگرانش برساند، و هركه بيم آن دارد كه سخنم را خوب نفهمد اجازه ندارد بر من دروغ ببندد.</w:t>
      </w:r>
      <w:r w:rsidR="00350C21">
        <w:rPr>
          <w:rtl/>
        </w:rPr>
        <w:t xml:space="preserve"> </w:t>
      </w:r>
      <w:r>
        <w:rPr>
          <w:rtl/>
        </w:rPr>
        <w:t>تا آنجا كه گفت:</w:t>
      </w:r>
      <w:r w:rsidR="00350C21">
        <w:rPr>
          <w:rtl/>
        </w:rPr>
        <w:t xml:space="preserve"> </w:t>
      </w:r>
      <w:r>
        <w:rPr>
          <w:rtl/>
        </w:rPr>
        <w:t>به من خبر رسيده كه گوينده ا</w:t>
      </w:r>
      <w:r w:rsidR="00382213">
        <w:rPr>
          <w:rtl/>
        </w:rPr>
        <w:t>ی</w:t>
      </w:r>
      <w:r>
        <w:rPr>
          <w:rtl/>
        </w:rPr>
        <w:t xml:space="preserve"> از شما م</w:t>
      </w:r>
      <w:r w:rsidR="00382213">
        <w:rPr>
          <w:rtl/>
        </w:rPr>
        <w:t>ی</w:t>
      </w:r>
      <w:r>
        <w:rPr>
          <w:rtl/>
        </w:rPr>
        <w:t xml:space="preserve"> گويد: «به خدا سوگند اگر عمر بميرد من با فلان</w:t>
      </w:r>
      <w:r w:rsidR="00382213">
        <w:rPr>
          <w:rtl/>
        </w:rPr>
        <w:t>ی</w:t>
      </w:r>
      <w:r>
        <w:rPr>
          <w:rtl/>
        </w:rPr>
        <w:t xml:space="preserve"> بيعت م</w:t>
      </w:r>
      <w:r w:rsidR="00382213">
        <w:rPr>
          <w:rtl/>
        </w:rPr>
        <w:t>ی</w:t>
      </w:r>
      <w:r>
        <w:rPr>
          <w:rtl/>
        </w:rPr>
        <w:t xml:space="preserve"> كنم» مباد كس</w:t>
      </w:r>
      <w:r w:rsidR="00382213">
        <w:rPr>
          <w:rtl/>
        </w:rPr>
        <w:t>ی</w:t>
      </w:r>
      <w:r>
        <w:rPr>
          <w:rtl/>
        </w:rPr>
        <w:t xml:space="preserve"> فريب بخورد و بگويد: «بيعت با اب</w:t>
      </w:r>
      <w:r w:rsidR="00382213">
        <w:rPr>
          <w:rtl/>
        </w:rPr>
        <w:t>ی</w:t>
      </w:r>
      <w:r>
        <w:rPr>
          <w:rtl/>
        </w:rPr>
        <w:t xml:space="preserve"> بكر شتابزده بود و گذشت» آر</w:t>
      </w:r>
      <w:r w:rsidR="00382213">
        <w:rPr>
          <w:rtl/>
        </w:rPr>
        <w:t>ی</w:t>
      </w:r>
      <w:r>
        <w:rPr>
          <w:rtl/>
        </w:rPr>
        <w:t>، اينچنين بود ول</w:t>
      </w:r>
      <w:r w:rsidR="00382213">
        <w:rPr>
          <w:rtl/>
        </w:rPr>
        <w:t>ی</w:t>
      </w:r>
      <w:r>
        <w:rPr>
          <w:rtl/>
        </w:rPr>
        <w:t xml:space="preserve"> خداوند شرّش را دور ساخت و اكنون در ميان شما كس</w:t>
      </w:r>
      <w:r w:rsidR="00382213">
        <w:rPr>
          <w:rtl/>
        </w:rPr>
        <w:t>ی</w:t>
      </w:r>
      <w:r>
        <w:rPr>
          <w:rtl/>
        </w:rPr>
        <w:t xml:space="preserve"> همچون ابوبكر،كه چشم ها متوجه او باشد، وجو ندارد! حال اگر كس</w:t>
      </w:r>
      <w:r w:rsidR="00382213">
        <w:rPr>
          <w:rtl/>
        </w:rPr>
        <w:t>ی</w:t>
      </w:r>
      <w:r>
        <w:rPr>
          <w:rtl/>
        </w:rPr>
        <w:t xml:space="preserve"> بدون مشورت مسلمانان با ديگر</w:t>
      </w:r>
      <w:r w:rsidR="00382213">
        <w:rPr>
          <w:rtl/>
        </w:rPr>
        <w:t>ی</w:t>
      </w:r>
      <w:r>
        <w:rPr>
          <w:rtl/>
        </w:rPr>
        <w:t xml:space="preserve"> بيعت كند، بيعت كننده و بيعت شونده خود را به كشتن داده اند!</w:t>
      </w:r>
      <w:r w:rsidR="00350C21">
        <w:rPr>
          <w:rtl/>
        </w:rPr>
        <w:t xml:space="preserve"> </w:t>
      </w:r>
      <w:r>
        <w:rPr>
          <w:rtl/>
        </w:rPr>
        <w:t>تا آخر خطبه كه دوباره گفت:</w:t>
      </w:r>
      <w:r w:rsidR="00350C21">
        <w:rPr>
          <w:rtl/>
        </w:rPr>
        <w:t xml:space="preserve"> </w:t>
      </w:r>
      <w:r>
        <w:rPr>
          <w:rtl/>
        </w:rPr>
        <w:t>پس، اگر كس</w:t>
      </w:r>
      <w:r w:rsidR="00382213">
        <w:rPr>
          <w:rtl/>
        </w:rPr>
        <w:t>ی</w:t>
      </w:r>
      <w:r>
        <w:rPr>
          <w:rtl/>
        </w:rPr>
        <w:t xml:space="preserve"> بدون مشورت مسلمانان با كس</w:t>
      </w:r>
      <w:r w:rsidR="00382213">
        <w:rPr>
          <w:rtl/>
        </w:rPr>
        <w:t>ی</w:t>
      </w:r>
      <w:r>
        <w:rPr>
          <w:rtl/>
        </w:rPr>
        <w:t xml:space="preserve"> بيعت كند، بيعت كننده و بيعت شونده خود را به كشتن</w:t>
      </w:r>
    </w:p>
    <w:p w:rsidR="00B070AD" w:rsidRDefault="00B070AD" w:rsidP="00B070AD">
      <w:pPr>
        <w:pStyle w:val="libNormal"/>
        <w:rPr>
          <w:rtl/>
        </w:rPr>
      </w:pPr>
      <w:r>
        <w:rPr>
          <w:rtl/>
        </w:rPr>
        <w:t xml:space="preserve">داده اند! </w:t>
      </w:r>
      <w:r w:rsidR="00CA4164">
        <w:rPr>
          <w:rStyle w:val="libFootnotenumChar"/>
          <w:rtl/>
        </w:rPr>
        <w:t>(154)</w:t>
      </w:r>
      <w:r>
        <w:rPr>
          <w:rtl/>
        </w:rPr>
        <w:t xml:space="preserve"> »</w:t>
      </w:r>
    </w:p>
    <w:p w:rsidR="00B070AD" w:rsidRDefault="00B070AD" w:rsidP="00B070AD">
      <w:pPr>
        <w:pStyle w:val="libNormal"/>
        <w:rPr>
          <w:rtl/>
        </w:rPr>
      </w:pPr>
      <w:r>
        <w:rPr>
          <w:rtl/>
        </w:rPr>
        <w:t>به نظر شما! كس</w:t>
      </w:r>
      <w:r w:rsidR="00382213">
        <w:rPr>
          <w:rtl/>
        </w:rPr>
        <w:t>ی</w:t>
      </w:r>
      <w:r>
        <w:rPr>
          <w:rtl/>
        </w:rPr>
        <w:t xml:space="preserve"> كه م</w:t>
      </w:r>
      <w:r w:rsidR="00382213">
        <w:rPr>
          <w:rtl/>
        </w:rPr>
        <w:t>ی</w:t>
      </w:r>
      <w:r>
        <w:rPr>
          <w:rtl/>
        </w:rPr>
        <w:t xml:space="preserve"> خواهند با او بيعت كنند ك</w:t>
      </w:r>
      <w:r>
        <w:rPr>
          <w:rFonts w:hint="cs"/>
          <w:rtl/>
        </w:rPr>
        <w:t>یس</w:t>
      </w:r>
      <w:r>
        <w:rPr>
          <w:rtl/>
        </w:rPr>
        <w:t>ت؟ آن فلان</w:t>
      </w:r>
      <w:r w:rsidR="00382213">
        <w:rPr>
          <w:rtl/>
        </w:rPr>
        <w:t>ی</w:t>
      </w:r>
      <w:r>
        <w:rPr>
          <w:rtl/>
        </w:rPr>
        <w:t xml:space="preserve"> كه خشم خليفه را بر انگيخت تا خطبه بخواند و در خطبه اش اين سخنان را بگويد چه كس</w:t>
      </w:r>
      <w:r w:rsidR="00382213">
        <w:rPr>
          <w:rtl/>
        </w:rPr>
        <w:t>ی</w:t>
      </w:r>
      <w:r>
        <w:rPr>
          <w:rtl/>
        </w:rPr>
        <w:t xml:space="preserve"> است؟ ابن اب</w:t>
      </w:r>
      <w:r w:rsidR="00382213">
        <w:rPr>
          <w:rtl/>
        </w:rPr>
        <w:t>ی</w:t>
      </w:r>
      <w:r>
        <w:rPr>
          <w:rtl/>
        </w:rPr>
        <w:t xml:space="preserve"> الحديد شافع</w:t>
      </w:r>
      <w:r w:rsidR="00382213">
        <w:rPr>
          <w:rtl/>
        </w:rPr>
        <w:t>ی</w:t>
      </w:r>
      <w:r>
        <w:rPr>
          <w:rtl/>
        </w:rPr>
        <w:t xml:space="preserve"> اين معمّا را كشف كرده و گويد:</w:t>
      </w:r>
    </w:p>
    <w:p w:rsidR="00B070AD" w:rsidRDefault="00B070AD" w:rsidP="00B070AD">
      <w:pPr>
        <w:pStyle w:val="libNormal"/>
        <w:rPr>
          <w:rtl/>
        </w:rPr>
      </w:pPr>
      <w:r>
        <w:rPr>
          <w:rtl/>
        </w:rPr>
        <w:lastRenderedPageBreak/>
        <w:t>«آن مرد</w:t>
      </w:r>
      <w:r w:rsidR="00382213">
        <w:rPr>
          <w:rtl/>
        </w:rPr>
        <w:t>ی</w:t>
      </w:r>
      <w:r>
        <w:rPr>
          <w:rtl/>
        </w:rPr>
        <w:t xml:space="preserve"> كه گفت: «اگر عمر بميرد با فلان</w:t>
      </w:r>
      <w:r w:rsidR="00382213">
        <w:rPr>
          <w:rtl/>
        </w:rPr>
        <w:t>ی</w:t>
      </w:r>
      <w:r>
        <w:rPr>
          <w:rtl/>
        </w:rPr>
        <w:t xml:space="preserve"> بيعت م</w:t>
      </w:r>
      <w:r w:rsidR="00382213">
        <w:rPr>
          <w:rtl/>
        </w:rPr>
        <w:t>ی</w:t>
      </w:r>
      <w:r>
        <w:rPr>
          <w:rtl/>
        </w:rPr>
        <w:t xml:space="preserve"> كنم» عماربن ياسر است كه گفت: «اگر عمر بميرد با عل</w:t>
      </w:r>
      <w:r w:rsidR="00382213">
        <w:rPr>
          <w:rtl/>
        </w:rPr>
        <w:t>ی</w:t>
      </w:r>
      <w:r>
        <w:rPr>
          <w:rtl/>
        </w:rPr>
        <w:t xml:space="preserve"> بيعت م</w:t>
      </w:r>
      <w:r w:rsidR="00382213">
        <w:rPr>
          <w:rtl/>
        </w:rPr>
        <w:t>ی</w:t>
      </w:r>
      <w:r>
        <w:rPr>
          <w:rtl/>
        </w:rPr>
        <w:t xml:space="preserve"> كنم» و اين سخن، عمر را بر انگيخت تا آن خطبه را بخواند! </w:t>
      </w:r>
      <w:r w:rsidR="00CA4164">
        <w:rPr>
          <w:rStyle w:val="libFootnotenumChar"/>
          <w:rtl/>
        </w:rPr>
        <w:t>(155)</w:t>
      </w:r>
      <w:r>
        <w:rPr>
          <w:rtl/>
        </w:rPr>
        <w:t xml:space="preserve"> »</w:t>
      </w:r>
    </w:p>
    <w:p w:rsidR="00B070AD" w:rsidRDefault="00B070AD" w:rsidP="00B070AD">
      <w:pPr>
        <w:pStyle w:val="libNormal"/>
        <w:rPr>
          <w:rtl/>
        </w:rPr>
      </w:pPr>
      <w:r>
        <w:rPr>
          <w:rtl/>
        </w:rPr>
        <w:br w:type="page"/>
      </w:r>
    </w:p>
    <w:p w:rsidR="00B070AD" w:rsidRDefault="00B070AD" w:rsidP="00B070AD">
      <w:pPr>
        <w:pStyle w:val="Heading2"/>
        <w:rPr>
          <w:rtl/>
        </w:rPr>
      </w:pPr>
      <w:bookmarkStart w:id="40" w:name="_Toc480974716"/>
      <w:bookmarkStart w:id="41" w:name="_Toc518997343"/>
      <w:r>
        <w:rPr>
          <w:rtl/>
        </w:rPr>
        <w:t>نقد و بررس</w:t>
      </w:r>
      <w:r w:rsidR="00382213">
        <w:rPr>
          <w:rtl/>
        </w:rPr>
        <w:t>ی</w:t>
      </w:r>
      <w:r>
        <w:rPr>
          <w:rtl/>
        </w:rPr>
        <w:t xml:space="preserve"> اين خطبه</w:t>
      </w:r>
      <w:bookmarkEnd w:id="40"/>
      <w:bookmarkEnd w:id="41"/>
    </w:p>
    <w:p w:rsidR="00B070AD" w:rsidRDefault="00B070AD" w:rsidP="00B070AD">
      <w:pPr>
        <w:pStyle w:val="libNormal"/>
        <w:rPr>
          <w:rtl/>
        </w:rPr>
      </w:pPr>
      <w:r>
        <w:rPr>
          <w:rtl/>
        </w:rPr>
        <w:t>از اين سخن خليفه عمر دانسته م</w:t>
      </w:r>
      <w:r w:rsidR="00382213">
        <w:rPr>
          <w:rtl/>
        </w:rPr>
        <w:t>ی</w:t>
      </w:r>
      <w:r>
        <w:rPr>
          <w:rtl/>
        </w:rPr>
        <w:t xml:space="preserve"> شود كه او از آن م</w:t>
      </w:r>
      <w:r w:rsidR="00382213">
        <w:rPr>
          <w:rtl/>
        </w:rPr>
        <w:t>ی</w:t>
      </w:r>
      <w:r>
        <w:rPr>
          <w:rtl/>
        </w:rPr>
        <w:t xml:space="preserve"> ترسيد كه پس از مرگش زمام قدرت از كف قريش خارج شود و غير قريش از صحابه و تابعين با «امام عل</w:t>
      </w:r>
      <w:r w:rsidR="00382213">
        <w:rPr>
          <w:rtl/>
        </w:rPr>
        <w:t>ی</w:t>
      </w:r>
      <w:r>
        <w:rPr>
          <w:rtl/>
        </w:rPr>
        <w:t>» بيعت نمايند. بدين خاطر با روش ابتكار</w:t>
      </w:r>
      <w:r w:rsidR="00382213">
        <w:rPr>
          <w:rtl/>
        </w:rPr>
        <w:t>ی</w:t>
      </w:r>
      <w:r>
        <w:rPr>
          <w:rtl/>
        </w:rPr>
        <w:t xml:space="preserve"> خود راه آنان را بست و گفت: «هركس بدون مشورت مسلمانان با ديگر</w:t>
      </w:r>
      <w:r w:rsidR="00382213">
        <w:rPr>
          <w:rtl/>
        </w:rPr>
        <w:t>ی</w:t>
      </w:r>
      <w:r>
        <w:rPr>
          <w:rtl/>
        </w:rPr>
        <w:t xml:space="preserve"> بيعت نمايد، بيعت كننده و بيعت شونده خود را به كشتن داده اند!» او اين سخن را در حال</w:t>
      </w:r>
      <w:r w:rsidR="00382213">
        <w:rPr>
          <w:rtl/>
        </w:rPr>
        <w:t>ی</w:t>
      </w:r>
      <w:r>
        <w:rPr>
          <w:rtl/>
        </w:rPr>
        <w:t xml:space="preserve"> م</w:t>
      </w:r>
      <w:r w:rsidR="00382213">
        <w:rPr>
          <w:rtl/>
        </w:rPr>
        <w:t>ی</w:t>
      </w:r>
      <w:r>
        <w:rPr>
          <w:rtl/>
        </w:rPr>
        <w:t xml:space="preserve"> گفت كه خودش بدون مشورت مسلمانان ول</w:t>
      </w:r>
      <w:r w:rsidR="00382213">
        <w:rPr>
          <w:rtl/>
        </w:rPr>
        <w:t>ی</w:t>
      </w:r>
      <w:r>
        <w:rPr>
          <w:rtl/>
        </w:rPr>
        <w:t>ّ امر آنان شده بود و دليل مشروعيت رهبر</w:t>
      </w:r>
      <w:r w:rsidR="00382213">
        <w:rPr>
          <w:rtl/>
        </w:rPr>
        <w:t>ی</w:t>
      </w:r>
      <w:r>
        <w:rPr>
          <w:rtl/>
        </w:rPr>
        <w:t xml:space="preserve"> خود را «وصيت» خليفه اب</w:t>
      </w:r>
      <w:r w:rsidR="00382213">
        <w:rPr>
          <w:rtl/>
        </w:rPr>
        <w:t>ی</w:t>
      </w:r>
      <w:r>
        <w:rPr>
          <w:rtl/>
        </w:rPr>
        <w:t xml:space="preserve"> بكر م</w:t>
      </w:r>
      <w:r w:rsidR="00382213">
        <w:rPr>
          <w:rtl/>
        </w:rPr>
        <w:t>ی</w:t>
      </w:r>
      <w:r>
        <w:rPr>
          <w:rtl/>
        </w:rPr>
        <w:t xml:space="preserve"> دانست! و به هرحال</w:t>
      </w:r>
      <w:r w:rsidR="00350C21">
        <w:rPr>
          <w:rtl/>
        </w:rPr>
        <w:t xml:space="preserve"> </w:t>
      </w:r>
      <w:r>
        <w:rPr>
          <w:rtl/>
        </w:rPr>
        <w:t>با چنين نقشه ا</w:t>
      </w:r>
      <w:r w:rsidR="00382213">
        <w:rPr>
          <w:rtl/>
        </w:rPr>
        <w:t>ی</w:t>
      </w:r>
      <w:r w:rsidR="00350C21">
        <w:rPr>
          <w:rtl/>
        </w:rPr>
        <w:t xml:space="preserve"> </w:t>
      </w:r>
      <w:r>
        <w:rPr>
          <w:rtl/>
        </w:rPr>
        <w:t>زمام امور را توانمندانه به دست گرفت. پس از آن در مدت</w:t>
      </w:r>
      <w:r w:rsidR="00382213">
        <w:rPr>
          <w:rtl/>
        </w:rPr>
        <w:t>ی</w:t>
      </w:r>
      <w:r>
        <w:rPr>
          <w:rtl/>
        </w:rPr>
        <w:t xml:space="preserve"> كوتاه، و به هنگام</w:t>
      </w:r>
      <w:r w:rsidR="00382213">
        <w:rPr>
          <w:rtl/>
        </w:rPr>
        <w:t>ی</w:t>
      </w:r>
      <w:r>
        <w:rPr>
          <w:rtl/>
        </w:rPr>
        <w:t xml:space="preserve"> كه ضربت خورد، فرمان داد تا شش نفر از قريشيان گرد هم آيند و يك نفر از خود را برا</w:t>
      </w:r>
      <w:r w:rsidR="00382213">
        <w:rPr>
          <w:rtl/>
        </w:rPr>
        <w:t>ی</w:t>
      </w:r>
      <w:r>
        <w:rPr>
          <w:rtl/>
        </w:rPr>
        <w:t xml:space="preserve"> خلافت انتخاب كنند و كارگزينش خليفه را به عبدالرحمان بن عوف سپرد.</w:t>
      </w:r>
    </w:p>
    <w:p w:rsidR="00B070AD" w:rsidRDefault="00B070AD" w:rsidP="00B070AD">
      <w:pPr>
        <w:pStyle w:val="libNormal"/>
        <w:rPr>
          <w:rtl/>
        </w:rPr>
      </w:pPr>
      <w:r>
        <w:rPr>
          <w:rtl/>
        </w:rPr>
        <w:t>عبدالرحمان نيز، شرط بيعت را: «عمل به كتاب خدا و سنت رسول و سيره شيخين» قرار داد كه عثمان آن را پذيرفت و امام عل</w:t>
      </w:r>
      <w:r w:rsidR="00382213">
        <w:rPr>
          <w:rtl/>
        </w:rPr>
        <w:t>ی</w:t>
      </w:r>
      <w:r w:rsidRPr="00BA2DC6">
        <w:rPr>
          <w:rStyle w:val="libAlaemChar"/>
          <w:rtl/>
        </w:rPr>
        <w:t xml:space="preserve">عليه‌السلام </w:t>
      </w:r>
      <w:r>
        <w:rPr>
          <w:rtl/>
        </w:rPr>
        <w:t>نپذيرفت؛ و آنها از پيش م</w:t>
      </w:r>
      <w:r w:rsidR="00382213">
        <w:rPr>
          <w:rtl/>
        </w:rPr>
        <w:t>ی</w:t>
      </w:r>
      <w:r>
        <w:rPr>
          <w:rtl/>
        </w:rPr>
        <w:t xml:space="preserve"> دانستند كه امام عل</w:t>
      </w:r>
      <w:r w:rsidR="00382213">
        <w:rPr>
          <w:rtl/>
        </w:rPr>
        <w:t>ی</w:t>
      </w:r>
      <w:r w:rsidRPr="00BA2DC6">
        <w:rPr>
          <w:rStyle w:val="libAlaemChar"/>
          <w:rtl/>
        </w:rPr>
        <w:t xml:space="preserve">عليه‌السلام </w:t>
      </w:r>
      <w:r>
        <w:rPr>
          <w:rtl/>
        </w:rPr>
        <w:t>هرگز نم</w:t>
      </w:r>
      <w:r w:rsidR="00382213">
        <w:rPr>
          <w:rtl/>
        </w:rPr>
        <w:t>ی</w:t>
      </w:r>
      <w:r>
        <w:rPr>
          <w:rtl/>
        </w:rPr>
        <w:t xml:space="preserve"> پذيرد كه سيره اب</w:t>
      </w:r>
      <w:r w:rsidR="00382213">
        <w:rPr>
          <w:rtl/>
        </w:rPr>
        <w:t>ی</w:t>
      </w:r>
      <w:r>
        <w:rPr>
          <w:rtl/>
        </w:rPr>
        <w:t xml:space="preserve"> بكر و عمر را در رديف كتاب خدا و سنت رسول قرار دهد. و چون به صفحات پيشين اين كتاب مراجعه نمائيم در م</w:t>
      </w:r>
      <w:r w:rsidR="00382213">
        <w:rPr>
          <w:rtl/>
        </w:rPr>
        <w:t>ی</w:t>
      </w:r>
      <w:r>
        <w:rPr>
          <w:rtl/>
        </w:rPr>
        <w:t xml:space="preserve"> يابيم كه خليفه عمر پيش از اين «سعيدبن عاص امو</w:t>
      </w:r>
      <w:r w:rsidR="00382213">
        <w:rPr>
          <w:rtl/>
        </w:rPr>
        <w:t>ی</w:t>
      </w:r>
      <w:r>
        <w:rPr>
          <w:rtl/>
        </w:rPr>
        <w:t>» را آگاه كرده بود كه ول</w:t>
      </w:r>
      <w:r w:rsidR="00382213">
        <w:rPr>
          <w:rtl/>
        </w:rPr>
        <w:t>ی</w:t>
      </w:r>
      <w:r>
        <w:rPr>
          <w:rtl/>
        </w:rPr>
        <w:t>ّ امر پس از او، خويشاوند سعيد است و اكنون پس از خليفه عمر، «عثمان بن عفان امو</w:t>
      </w:r>
      <w:r w:rsidR="00382213">
        <w:rPr>
          <w:rtl/>
        </w:rPr>
        <w:t>ی</w:t>
      </w:r>
      <w:r>
        <w:rPr>
          <w:rtl/>
        </w:rPr>
        <w:t>» خويشاوند سعيد به حكومت رسيد. چنانكه شايد از بحثها</w:t>
      </w:r>
      <w:r w:rsidR="00382213">
        <w:rPr>
          <w:rtl/>
        </w:rPr>
        <w:t>ی</w:t>
      </w:r>
      <w:r>
        <w:rPr>
          <w:rtl/>
        </w:rPr>
        <w:t xml:space="preserve"> پيش از آن نيز، به راز نهفته تعيين خليفه دست يابيم؛ آنجا كه ابوبكر عثمان را به خلوت فرا خواند و گفت: «بنويس! اين وصيت ابوبكر به مسلمانان است. اما بعد» و بيهوش شد و جمله ناتمام ماند و عثمان نوشت: «اما بعد، من عمربن خطاب را جانشين خود بر شما قرار دادم» و چون به هوش آمد آنچه را كه عثمان نوشته بود تأييد و امضا نمود چون با خواست او موافق بود.</w:t>
      </w:r>
    </w:p>
    <w:p w:rsidR="00B070AD" w:rsidRDefault="00B070AD" w:rsidP="00B070AD">
      <w:pPr>
        <w:pStyle w:val="libNormal"/>
        <w:rPr>
          <w:rtl/>
        </w:rPr>
      </w:pPr>
    </w:p>
    <w:p w:rsidR="00B070AD" w:rsidRDefault="00B070AD" w:rsidP="00B070AD">
      <w:pPr>
        <w:pStyle w:val="Heading2"/>
        <w:rPr>
          <w:rtl/>
        </w:rPr>
      </w:pPr>
      <w:r>
        <w:rPr>
          <w:rtl/>
        </w:rPr>
        <w:t xml:space="preserve"> </w:t>
      </w:r>
      <w:bookmarkStart w:id="42" w:name="_Toc480974717"/>
      <w:bookmarkStart w:id="43" w:name="_Toc518997344"/>
      <w:r>
        <w:rPr>
          <w:rtl/>
        </w:rPr>
        <w:t>خليفه بعد از عثمان:</w:t>
      </w:r>
      <w:bookmarkEnd w:id="42"/>
      <w:bookmarkEnd w:id="43"/>
    </w:p>
    <w:p w:rsidR="00B070AD" w:rsidRDefault="00B070AD" w:rsidP="00B070AD">
      <w:pPr>
        <w:pStyle w:val="libNormal"/>
        <w:rPr>
          <w:rtl/>
        </w:rPr>
      </w:pPr>
      <w:r>
        <w:rPr>
          <w:rtl/>
        </w:rPr>
        <w:t>يعقوب</w:t>
      </w:r>
      <w:r w:rsidR="00382213">
        <w:rPr>
          <w:rtl/>
        </w:rPr>
        <w:t>ی</w:t>
      </w:r>
      <w:r>
        <w:rPr>
          <w:rtl/>
        </w:rPr>
        <w:t xml:space="preserve"> روايت كند و گويد: «عثمان كه به شدت بيمار بود «حمران بن ابان» را فرا خواند تا حكم خليفه بعد از او را بنويسد و جا</w:t>
      </w:r>
      <w:r w:rsidR="00382213">
        <w:rPr>
          <w:rtl/>
        </w:rPr>
        <w:t>ی</w:t>
      </w:r>
      <w:r>
        <w:rPr>
          <w:rtl/>
        </w:rPr>
        <w:t xml:space="preserve"> نامش را خال</w:t>
      </w:r>
      <w:r w:rsidR="00382213">
        <w:rPr>
          <w:rtl/>
        </w:rPr>
        <w:t>ی</w:t>
      </w:r>
      <w:r>
        <w:rPr>
          <w:rtl/>
        </w:rPr>
        <w:t xml:space="preserve"> بگذارد. سپس با دست خود نوشت: «عبدالرحمان بن عوف »و آن را بست و برا</w:t>
      </w:r>
      <w:r w:rsidR="00382213">
        <w:rPr>
          <w:rtl/>
        </w:rPr>
        <w:t>ی</w:t>
      </w:r>
      <w:r>
        <w:rPr>
          <w:rtl/>
        </w:rPr>
        <w:t xml:space="preserve"> «امّ حبيبه» دختر ابوسفيان فرستاد. حمران در راه آن بخواند و نزد عبدالرحمان آمد و آگاهش نمود. عبدالرحمان به شدت خشمگين شد و گفت: «من او را آشكارا به حكومت رسانيدم و او مرا پنهان</w:t>
      </w:r>
      <w:r w:rsidR="00382213">
        <w:rPr>
          <w:rtl/>
        </w:rPr>
        <w:t>ی</w:t>
      </w:r>
      <w:r>
        <w:rPr>
          <w:rtl/>
        </w:rPr>
        <w:t>؟!» خبر پراكنده و در مدينه منتشر گرديد و بن</w:t>
      </w:r>
      <w:r w:rsidR="00382213">
        <w:rPr>
          <w:rtl/>
        </w:rPr>
        <w:t>ی</w:t>
      </w:r>
      <w:r>
        <w:rPr>
          <w:rtl/>
        </w:rPr>
        <w:t xml:space="preserve"> اميّه را به خشم آورد. عثمان حمران را احضار كرد و يكصد ضربه تازيانه اش نواخت و به بصره تبعيدش نمود؛ و اين باعث دشمن</w:t>
      </w:r>
      <w:r w:rsidR="00382213">
        <w:rPr>
          <w:rtl/>
        </w:rPr>
        <w:t>ی</w:t>
      </w:r>
      <w:r>
        <w:rPr>
          <w:rtl/>
        </w:rPr>
        <w:t xml:space="preserve"> ميان او و عبدالرحمان بن عوف گرديد.</w:t>
      </w:r>
    </w:p>
    <w:p w:rsidR="00B070AD" w:rsidRDefault="00B070AD" w:rsidP="00B070AD">
      <w:pPr>
        <w:pStyle w:val="libNormal"/>
        <w:rPr>
          <w:rtl/>
        </w:rPr>
      </w:pPr>
      <w:r>
        <w:rPr>
          <w:rtl/>
        </w:rPr>
        <w:t>عبدالرحمان پس از آن، فرزندش را به نزد عثمان فرستاد و گفت به او بگو:</w:t>
      </w:r>
    </w:p>
    <w:p w:rsidR="00B070AD" w:rsidRDefault="00B070AD" w:rsidP="00B070AD">
      <w:pPr>
        <w:pStyle w:val="libNormal"/>
        <w:rPr>
          <w:rtl/>
        </w:rPr>
      </w:pPr>
      <w:r>
        <w:rPr>
          <w:rtl/>
        </w:rPr>
        <w:t>«به خدا سوگند من با تو بيعت كردم، حال آنكه واجد سه خصلتم كه با آنها از تو برترم</w:t>
      </w:r>
      <w:r w:rsidR="00350C21">
        <w:rPr>
          <w:rtl/>
        </w:rPr>
        <w:t>.</w:t>
      </w:r>
      <w:r>
        <w:rPr>
          <w:rtl/>
        </w:rPr>
        <w:t xml:space="preserve">.. تا آخر خبر </w:t>
      </w:r>
      <w:r w:rsidR="00CA4164">
        <w:rPr>
          <w:rStyle w:val="libFootnotenumChar"/>
          <w:rtl/>
        </w:rPr>
        <w:t>(156)</w:t>
      </w:r>
      <w:r>
        <w:rPr>
          <w:rtl/>
        </w:rPr>
        <w:t xml:space="preserve"> »</w:t>
      </w:r>
    </w:p>
    <w:p w:rsidR="00B070AD" w:rsidRDefault="00B070AD" w:rsidP="00B070AD">
      <w:pPr>
        <w:pStyle w:val="libNormal"/>
        <w:rPr>
          <w:rtl/>
        </w:rPr>
      </w:pPr>
      <w:r>
        <w:rPr>
          <w:rtl/>
        </w:rPr>
        <w:t>از اين روايت آشكار م</w:t>
      </w:r>
      <w:r w:rsidR="00382213">
        <w:rPr>
          <w:rtl/>
        </w:rPr>
        <w:t>ی</w:t>
      </w:r>
      <w:r>
        <w:rPr>
          <w:rtl/>
        </w:rPr>
        <w:t xml:space="preserve"> شود كه در جلسات سرّ</w:t>
      </w:r>
      <w:r w:rsidR="00382213">
        <w:rPr>
          <w:rtl/>
        </w:rPr>
        <w:t>ی</w:t>
      </w:r>
      <w:r>
        <w:rPr>
          <w:rtl/>
        </w:rPr>
        <w:t xml:space="preserve"> چنان تصويب شده بود كه پس از عثمان، عبدالرحمان بن عوف به حكومت برسد؛ ول</w:t>
      </w:r>
      <w:r w:rsidR="00382213">
        <w:rPr>
          <w:rtl/>
        </w:rPr>
        <w:t>ی</w:t>
      </w:r>
      <w:r>
        <w:rPr>
          <w:rtl/>
        </w:rPr>
        <w:t xml:space="preserve"> عبدالرحمان پيش از عثمان، در سال </w:t>
      </w:r>
      <w:r w:rsidR="00CA4164">
        <w:rPr>
          <w:rtl/>
        </w:rPr>
        <w:t>31</w:t>
      </w:r>
      <w:r>
        <w:rPr>
          <w:rtl/>
        </w:rPr>
        <w:t xml:space="preserve"> يا </w:t>
      </w:r>
      <w:r w:rsidR="00CA4164">
        <w:rPr>
          <w:rtl/>
        </w:rPr>
        <w:t>32</w:t>
      </w:r>
      <w:r>
        <w:rPr>
          <w:rtl/>
        </w:rPr>
        <w:t xml:space="preserve"> ه و در اوج دشمن</w:t>
      </w:r>
      <w:r w:rsidR="00382213">
        <w:rPr>
          <w:rtl/>
        </w:rPr>
        <w:t>ی</w:t>
      </w:r>
      <w:r>
        <w:rPr>
          <w:rtl/>
        </w:rPr>
        <w:t xml:space="preserve"> با او وفات كرد </w:t>
      </w:r>
      <w:r w:rsidR="00CA4164">
        <w:rPr>
          <w:rStyle w:val="libFootnotenumChar"/>
          <w:rtl/>
        </w:rPr>
        <w:t>(157)</w:t>
      </w:r>
      <w:r w:rsidR="00350C21">
        <w:rPr>
          <w:rtl/>
        </w:rPr>
        <w:t>.</w:t>
      </w:r>
    </w:p>
    <w:p w:rsidR="00B070AD" w:rsidRDefault="00B070AD" w:rsidP="00B070AD">
      <w:pPr>
        <w:pStyle w:val="libNormal"/>
        <w:rPr>
          <w:rtl/>
        </w:rPr>
      </w:pPr>
      <w:r>
        <w:rPr>
          <w:rtl/>
        </w:rPr>
        <w:t>همچنين اختلاف و دشمن</w:t>
      </w:r>
      <w:r w:rsidR="00382213">
        <w:rPr>
          <w:rtl/>
        </w:rPr>
        <w:t>ی</w:t>
      </w:r>
      <w:r>
        <w:rPr>
          <w:rtl/>
        </w:rPr>
        <w:t xml:space="preserve"> ميان بن</w:t>
      </w:r>
      <w:r w:rsidR="00382213">
        <w:rPr>
          <w:rtl/>
        </w:rPr>
        <w:t>ی</w:t>
      </w:r>
      <w:r>
        <w:rPr>
          <w:rtl/>
        </w:rPr>
        <w:t xml:space="preserve"> اميه «خاندان حاكم قريش</w:t>
      </w:r>
      <w:r w:rsidR="00382213">
        <w:rPr>
          <w:rtl/>
        </w:rPr>
        <w:t>ی</w:t>
      </w:r>
      <w:r>
        <w:rPr>
          <w:rtl/>
        </w:rPr>
        <w:t>» و ديگر تيره ها</w:t>
      </w:r>
      <w:r w:rsidR="00382213">
        <w:rPr>
          <w:rtl/>
        </w:rPr>
        <w:t>ی</w:t>
      </w:r>
      <w:r>
        <w:rPr>
          <w:rtl/>
        </w:rPr>
        <w:t xml:space="preserve"> قريش آغاز گرديد و «ام المؤمنين عايشه» به رهبر</w:t>
      </w:r>
      <w:r w:rsidR="00382213">
        <w:rPr>
          <w:rtl/>
        </w:rPr>
        <w:t>ی</w:t>
      </w:r>
      <w:r>
        <w:rPr>
          <w:rtl/>
        </w:rPr>
        <w:t xml:space="preserve"> خاندان خود و ديگر مخالفان برخاست تا آنگاه كه جنازه خليفه عثمان، در خانه خود و با حضور مهاجران و انصار، بر زمين افتاد </w:t>
      </w:r>
      <w:r w:rsidR="00CA4164">
        <w:rPr>
          <w:rStyle w:val="libFootnotenumChar"/>
          <w:rtl/>
        </w:rPr>
        <w:t>(158)</w:t>
      </w:r>
      <w:r w:rsidR="00350C21">
        <w:rPr>
          <w:rtl/>
        </w:rPr>
        <w:t>.</w:t>
      </w:r>
    </w:p>
    <w:p w:rsidR="00B070AD" w:rsidRDefault="00B070AD" w:rsidP="00B070AD">
      <w:pPr>
        <w:pStyle w:val="libNormal"/>
        <w:rPr>
          <w:rtl/>
        </w:rPr>
      </w:pPr>
      <w:r>
        <w:rPr>
          <w:rtl/>
        </w:rPr>
        <w:t>در اين هنگام مسلمانان از هر بيعت</w:t>
      </w:r>
      <w:r w:rsidR="00382213">
        <w:rPr>
          <w:rtl/>
        </w:rPr>
        <w:t>ی</w:t>
      </w:r>
      <w:r>
        <w:rPr>
          <w:rtl/>
        </w:rPr>
        <w:t xml:space="preserve"> رهاي</w:t>
      </w:r>
      <w:r w:rsidR="00382213">
        <w:rPr>
          <w:rtl/>
        </w:rPr>
        <w:t>ی</w:t>
      </w:r>
      <w:r>
        <w:rPr>
          <w:rtl/>
        </w:rPr>
        <w:t xml:space="preserve"> يافتند و اختيار كار خود را به دست خويش گرفتند و در حال</w:t>
      </w:r>
      <w:r w:rsidR="00382213">
        <w:rPr>
          <w:rtl/>
        </w:rPr>
        <w:t>ی</w:t>
      </w:r>
      <w:r>
        <w:rPr>
          <w:rtl/>
        </w:rPr>
        <w:t xml:space="preserve"> كه اصحاب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جلودار آنها بودند به سو</w:t>
      </w:r>
      <w:r w:rsidR="00382213">
        <w:rPr>
          <w:rtl/>
        </w:rPr>
        <w:t>ی</w:t>
      </w:r>
      <w:r>
        <w:rPr>
          <w:rtl/>
        </w:rPr>
        <w:t xml:space="preserve"> «امام عل</w:t>
      </w:r>
      <w:r w:rsidR="00382213">
        <w:rPr>
          <w:rtl/>
        </w:rPr>
        <w:t>ی</w:t>
      </w:r>
      <w:r w:rsidRPr="006117B2">
        <w:rPr>
          <w:rStyle w:val="libAlaemChar"/>
          <w:rtl/>
        </w:rPr>
        <w:t xml:space="preserve">عليه‌السلام </w:t>
      </w:r>
      <w:r>
        <w:rPr>
          <w:rtl/>
        </w:rPr>
        <w:lastRenderedPageBreak/>
        <w:t>» شتافتند تا با او بيعت كنند؛ و هنگام</w:t>
      </w:r>
      <w:r w:rsidR="00382213">
        <w:rPr>
          <w:rtl/>
        </w:rPr>
        <w:t>ی</w:t>
      </w:r>
      <w:r>
        <w:rPr>
          <w:rtl/>
        </w:rPr>
        <w:t xml:space="preserve"> كه امام عل</w:t>
      </w:r>
      <w:r w:rsidR="00382213">
        <w:rPr>
          <w:rtl/>
        </w:rPr>
        <w:t>ی</w:t>
      </w:r>
      <w:r w:rsidRPr="00BA2DC6">
        <w:rPr>
          <w:rStyle w:val="libAlaemChar"/>
          <w:rtl/>
        </w:rPr>
        <w:t xml:space="preserve">عليه‌السلام </w:t>
      </w:r>
      <w:r>
        <w:rPr>
          <w:rtl/>
        </w:rPr>
        <w:t>به حكومت پرداخت، همه امتيازات قريش را كه در زمان خلفا</w:t>
      </w:r>
      <w:r w:rsidR="00382213">
        <w:rPr>
          <w:rtl/>
        </w:rPr>
        <w:t>ی</w:t>
      </w:r>
      <w:r>
        <w:rPr>
          <w:rtl/>
        </w:rPr>
        <w:t xml:space="preserve"> پيشين دريافت م</w:t>
      </w:r>
      <w:r w:rsidR="00382213">
        <w:rPr>
          <w:rtl/>
        </w:rPr>
        <w:t>ی</w:t>
      </w:r>
      <w:r>
        <w:rPr>
          <w:rtl/>
        </w:rPr>
        <w:t xml:space="preserve"> كردند، الغاء نمود و ميان تيره ها</w:t>
      </w:r>
      <w:r w:rsidR="00382213">
        <w:rPr>
          <w:rtl/>
        </w:rPr>
        <w:t>ی</w:t>
      </w:r>
      <w:r>
        <w:rPr>
          <w:rtl/>
        </w:rPr>
        <w:t xml:space="preserve"> قريش و ديگر مسلمانان برابر</w:t>
      </w:r>
      <w:r w:rsidR="00382213">
        <w:rPr>
          <w:rtl/>
        </w:rPr>
        <w:t>ی</w:t>
      </w:r>
      <w:r>
        <w:rPr>
          <w:rtl/>
        </w:rPr>
        <w:t xml:space="preserve"> و مساوات برقرار كرد، و عرب و غير عرب را در تقسيم بيت المال و شئونات اجتماع</w:t>
      </w:r>
      <w:r w:rsidR="00382213">
        <w:rPr>
          <w:rtl/>
        </w:rPr>
        <w:t>ی</w:t>
      </w:r>
      <w:r>
        <w:rPr>
          <w:rtl/>
        </w:rPr>
        <w:t>، يكسان داشت، و قريش پس از چهار ماه كه از حكومتش گذشت، هوادارن خود را بسيج كردند و «جنگ جمل» را براه انداختند؛ جنگ</w:t>
      </w:r>
      <w:r w:rsidR="00382213">
        <w:rPr>
          <w:rtl/>
        </w:rPr>
        <w:t>ی</w:t>
      </w:r>
      <w:r>
        <w:rPr>
          <w:rtl/>
        </w:rPr>
        <w:t xml:space="preserve"> كه «مروانِ» خونخواه عثمان با «طلحه و زبيرِ» زمينه ساز قتل او، در يك صف قرار گرفتند و رهبر</w:t>
      </w:r>
      <w:r w:rsidR="00382213">
        <w:rPr>
          <w:rtl/>
        </w:rPr>
        <w:t>ی</w:t>
      </w:r>
      <w:r>
        <w:rPr>
          <w:rtl/>
        </w:rPr>
        <w:t xml:space="preserve"> آن را به «ام المؤمنين عايشه» فتوا دهنده به قتل عثمان سپردند! و پس از آن نيز، «جنگ صفين» را بر عليه آن حضرت براه انداختند!</w:t>
      </w:r>
    </w:p>
    <w:p w:rsidR="00B070AD" w:rsidRDefault="00B070AD" w:rsidP="00B070AD">
      <w:pPr>
        <w:pStyle w:val="libNormal"/>
        <w:rPr>
          <w:rtl/>
        </w:rPr>
      </w:pPr>
      <w:r>
        <w:rPr>
          <w:rtl/>
        </w:rPr>
        <w:t>اين دو جنگ به نام خونخواه</w:t>
      </w:r>
      <w:r w:rsidR="00382213">
        <w:rPr>
          <w:rtl/>
        </w:rPr>
        <w:t>ی</w:t>
      </w:r>
      <w:r>
        <w:rPr>
          <w:rtl/>
        </w:rPr>
        <w:t xml:space="preserve"> عثمان بر ضد آن حضرت برپا شد و قريش با اين كار، درك و ديد مسلمانان خارج مدينه را مشوّش نمود. پس از جنگ صفين و تحكيم حكمين</w:t>
      </w:r>
      <w:r w:rsidR="00CA4164">
        <w:rPr>
          <w:rtl/>
        </w:rPr>
        <w:t>(</w:t>
      </w:r>
      <w:r>
        <w:rPr>
          <w:rtl/>
        </w:rPr>
        <w:t>= عمرو عاص و ابوموس</w:t>
      </w:r>
      <w:r w:rsidR="00382213">
        <w:rPr>
          <w:rtl/>
        </w:rPr>
        <w:t>ی</w:t>
      </w:r>
      <w:r>
        <w:rPr>
          <w:rtl/>
        </w:rPr>
        <w:t xml:space="preserve"> اشعر</w:t>
      </w:r>
      <w:r w:rsidR="00382213">
        <w:rPr>
          <w:rtl/>
        </w:rPr>
        <w:t>ی</w:t>
      </w:r>
      <w:r w:rsidR="00CA4164">
        <w:rPr>
          <w:rtl/>
        </w:rPr>
        <w:t>)</w:t>
      </w:r>
      <w:r>
        <w:rPr>
          <w:rtl/>
        </w:rPr>
        <w:t>نيز، امام عل</w:t>
      </w:r>
      <w:r w:rsidR="00382213">
        <w:rPr>
          <w:rtl/>
        </w:rPr>
        <w:t>ی</w:t>
      </w:r>
      <w:r w:rsidRPr="00BA2DC6">
        <w:rPr>
          <w:rStyle w:val="libAlaemChar"/>
          <w:rtl/>
        </w:rPr>
        <w:t xml:space="preserve">عليه‌السلام </w:t>
      </w:r>
      <w:r>
        <w:rPr>
          <w:rtl/>
        </w:rPr>
        <w:t>به جنگ خوارج نهروان كشيده شد! و بدين خاطر بود كه امام</w:t>
      </w:r>
      <w:r w:rsidRPr="00BA2DC6">
        <w:rPr>
          <w:rStyle w:val="libAlaemChar"/>
          <w:rtl/>
        </w:rPr>
        <w:t xml:space="preserve">عليه‌السلام </w:t>
      </w:r>
      <w:r>
        <w:rPr>
          <w:rtl/>
        </w:rPr>
        <w:t>بارها از ظلم و ستم قريش شكوه م</w:t>
      </w:r>
      <w:r w:rsidR="00382213">
        <w:rPr>
          <w:rtl/>
        </w:rPr>
        <w:t>ی</w:t>
      </w:r>
      <w:r>
        <w:rPr>
          <w:rtl/>
        </w:rPr>
        <w:t xml:space="preserve"> كرد و در نوبت</w:t>
      </w:r>
      <w:r w:rsidR="00382213">
        <w:rPr>
          <w:rtl/>
        </w:rPr>
        <w:t>ی</w:t>
      </w:r>
      <w:r>
        <w:rPr>
          <w:rtl/>
        </w:rPr>
        <w:t xml:space="preserve"> به برادرش عقيل نوشت:</w:t>
      </w:r>
    </w:p>
    <w:p w:rsidR="00B070AD" w:rsidRDefault="00B070AD" w:rsidP="00B070AD">
      <w:pPr>
        <w:pStyle w:val="libNormal"/>
        <w:rPr>
          <w:rtl/>
        </w:rPr>
      </w:pPr>
      <w:r>
        <w:rPr>
          <w:rtl/>
        </w:rPr>
        <w:t>«قريش را رها كن كه در گمراه</w:t>
      </w:r>
      <w:r w:rsidR="00382213">
        <w:rPr>
          <w:rtl/>
        </w:rPr>
        <w:t>ی</w:t>
      </w:r>
      <w:r>
        <w:rPr>
          <w:rtl/>
        </w:rPr>
        <w:t xml:space="preserve"> پا</w:t>
      </w:r>
      <w:r w:rsidR="00382213">
        <w:rPr>
          <w:rtl/>
        </w:rPr>
        <w:t>ی</w:t>
      </w:r>
      <w:r>
        <w:rPr>
          <w:rtl/>
        </w:rPr>
        <w:t xml:space="preserve"> فشارند و در دشمن</w:t>
      </w:r>
      <w:r w:rsidR="00382213">
        <w:rPr>
          <w:rtl/>
        </w:rPr>
        <w:t>ی</w:t>
      </w:r>
      <w:r>
        <w:rPr>
          <w:rtl/>
        </w:rPr>
        <w:t xml:space="preserve"> جولان دهند و چموشانه سركش</w:t>
      </w:r>
      <w:r w:rsidR="00382213">
        <w:rPr>
          <w:rtl/>
        </w:rPr>
        <w:t>ی</w:t>
      </w:r>
      <w:r>
        <w:rPr>
          <w:rtl/>
        </w:rPr>
        <w:t xml:space="preserve"> نمايند! آنها برا</w:t>
      </w:r>
      <w:r w:rsidR="00382213">
        <w:rPr>
          <w:rtl/>
        </w:rPr>
        <w:t>ی</w:t>
      </w:r>
      <w:r>
        <w:rPr>
          <w:rtl/>
        </w:rPr>
        <w:t xml:space="preserve"> جنگ با من چنان يكدل شدند، كه پيش از من برا</w:t>
      </w:r>
      <w:r w:rsidR="00382213">
        <w:rPr>
          <w:rtl/>
        </w:rPr>
        <w:t>ی</w:t>
      </w:r>
      <w:r>
        <w:rPr>
          <w:rtl/>
        </w:rPr>
        <w:t xml:space="preserve"> جنگ با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يك</w:t>
      </w:r>
      <w:r>
        <w:rPr>
          <w:rFonts w:hint="cs"/>
          <w:rtl/>
        </w:rPr>
        <w:t xml:space="preserve"> </w:t>
      </w:r>
      <w:r>
        <w:rPr>
          <w:rtl/>
        </w:rPr>
        <w:t>دل شده بودند! پس، كيفر كار قريش با كيفردهندگان باد، كه رَحِم و پيوند خويشاوند</w:t>
      </w:r>
      <w:r w:rsidR="00382213">
        <w:rPr>
          <w:rtl/>
        </w:rPr>
        <w:t>ی</w:t>
      </w:r>
      <w:r>
        <w:rPr>
          <w:rtl/>
        </w:rPr>
        <w:t xml:space="preserve"> مرا قطع كردند و</w:t>
      </w:r>
      <w:r w:rsidR="00350C21">
        <w:rPr>
          <w:rtl/>
        </w:rPr>
        <w:t>.</w:t>
      </w:r>
      <w:r>
        <w:rPr>
          <w:rtl/>
        </w:rPr>
        <w:t>..»</w:t>
      </w:r>
    </w:p>
    <w:p w:rsidR="00B070AD" w:rsidRDefault="00B070AD" w:rsidP="00B070AD">
      <w:pPr>
        <w:pStyle w:val="libNormal"/>
        <w:rPr>
          <w:rtl/>
        </w:rPr>
      </w:pPr>
      <w:r>
        <w:rPr>
          <w:rtl/>
        </w:rPr>
        <w:t>و نيز، درباره مشاجره ا</w:t>
      </w:r>
      <w:r w:rsidR="00382213">
        <w:rPr>
          <w:rtl/>
        </w:rPr>
        <w:t>ی</w:t>
      </w:r>
      <w:r>
        <w:rPr>
          <w:rtl/>
        </w:rPr>
        <w:t xml:space="preserve"> كه بين آن حضرت و يك</w:t>
      </w:r>
      <w:r w:rsidR="00382213">
        <w:rPr>
          <w:rtl/>
        </w:rPr>
        <w:t>ی</w:t>
      </w:r>
      <w:r>
        <w:rPr>
          <w:rtl/>
        </w:rPr>
        <w:t xml:space="preserve"> از آنها پيش آمده، گويد:</w:t>
      </w:r>
    </w:p>
    <w:p w:rsidR="00B070AD" w:rsidRDefault="00B070AD" w:rsidP="00B070AD">
      <w:pPr>
        <w:pStyle w:val="libNormal"/>
        <w:rPr>
          <w:rtl/>
        </w:rPr>
      </w:pPr>
      <w:r>
        <w:rPr>
          <w:rtl/>
        </w:rPr>
        <w:t>«گوينده ا</w:t>
      </w:r>
      <w:r w:rsidR="00382213">
        <w:rPr>
          <w:rtl/>
        </w:rPr>
        <w:t>ی</w:t>
      </w:r>
      <w:r>
        <w:rPr>
          <w:rtl/>
        </w:rPr>
        <w:t xml:space="preserve"> گفت: «تو برا</w:t>
      </w:r>
      <w:r w:rsidR="00382213">
        <w:rPr>
          <w:rtl/>
        </w:rPr>
        <w:t>ی</w:t>
      </w:r>
      <w:r>
        <w:rPr>
          <w:rtl/>
        </w:rPr>
        <w:t xml:space="preserve"> رسيدن به حكومت بسيار حريص و آزمند</w:t>
      </w:r>
      <w:r w:rsidR="00382213">
        <w:rPr>
          <w:rtl/>
        </w:rPr>
        <w:t>ی</w:t>
      </w:r>
      <w:r>
        <w:rPr>
          <w:rtl/>
        </w:rPr>
        <w:t>!»</w:t>
      </w:r>
    </w:p>
    <w:p w:rsidR="00B070AD" w:rsidRDefault="00B070AD" w:rsidP="00B070AD">
      <w:pPr>
        <w:pStyle w:val="libNormal"/>
        <w:rPr>
          <w:rtl/>
        </w:rPr>
      </w:pPr>
      <w:r>
        <w:rPr>
          <w:rtl/>
        </w:rPr>
        <w:t>گفتم: «بلكه به خدا سوگند شما حريص تر و دورتريد، و من گزيده تر و نزديك تر! من تنها حق خود را م</w:t>
      </w:r>
      <w:r w:rsidR="00382213">
        <w:rPr>
          <w:rtl/>
        </w:rPr>
        <w:t>ی</w:t>
      </w:r>
      <w:r>
        <w:rPr>
          <w:rtl/>
        </w:rPr>
        <w:t xml:space="preserve"> طلبم، و شما ميان من و آن فاصله م</w:t>
      </w:r>
      <w:r w:rsidR="00382213">
        <w:rPr>
          <w:rtl/>
        </w:rPr>
        <w:t>ی</w:t>
      </w:r>
      <w:r>
        <w:rPr>
          <w:rtl/>
        </w:rPr>
        <w:t xml:space="preserve"> شويد و با من ستيز م</w:t>
      </w:r>
      <w:r w:rsidR="00382213">
        <w:rPr>
          <w:rtl/>
        </w:rPr>
        <w:t>ی</w:t>
      </w:r>
      <w:r>
        <w:rPr>
          <w:rtl/>
        </w:rPr>
        <w:t xml:space="preserve"> كنيد!» </w:t>
      </w:r>
      <w:r>
        <w:rPr>
          <w:rtl/>
        </w:rPr>
        <w:lastRenderedPageBreak/>
        <w:t>و چون با اين برهان در جمع حاضران او را كوبيدم، چنان به خشم آمد كه نم</w:t>
      </w:r>
      <w:r w:rsidR="00382213">
        <w:rPr>
          <w:rtl/>
        </w:rPr>
        <w:t>ی</w:t>
      </w:r>
      <w:r>
        <w:rPr>
          <w:rtl/>
        </w:rPr>
        <w:t xml:space="preserve"> دانست چه پاسخم گويد!</w:t>
      </w:r>
    </w:p>
    <w:p w:rsidR="00B070AD" w:rsidRDefault="00B070AD" w:rsidP="00B070AD">
      <w:pPr>
        <w:pStyle w:val="libNormal"/>
        <w:rPr>
          <w:rtl/>
        </w:rPr>
      </w:pPr>
      <w:r>
        <w:rPr>
          <w:rtl/>
        </w:rPr>
        <w:t>پروردگارا من در برابر قريش و ياران قريش، از تو يار</w:t>
      </w:r>
      <w:r w:rsidR="00382213">
        <w:rPr>
          <w:rtl/>
        </w:rPr>
        <w:t>ی</w:t>
      </w:r>
      <w:r>
        <w:rPr>
          <w:rtl/>
        </w:rPr>
        <w:t xml:space="preserve"> م</w:t>
      </w:r>
      <w:r w:rsidR="00382213">
        <w:rPr>
          <w:rtl/>
        </w:rPr>
        <w:t>ی</w:t>
      </w:r>
      <w:r>
        <w:rPr>
          <w:rtl/>
        </w:rPr>
        <w:t xml:space="preserve"> جويم، كه آنها رَحِم و پيوند خويشاوند</w:t>
      </w:r>
      <w:r w:rsidR="00382213">
        <w:rPr>
          <w:rtl/>
        </w:rPr>
        <w:t>ی</w:t>
      </w:r>
      <w:r>
        <w:rPr>
          <w:rtl/>
        </w:rPr>
        <w:t xml:space="preserve"> ام را قطع كردند و منزلت والايم را كوچك شمردند، و برا</w:t>
      </w:r>
      <w:r w:rsidR="00382213">
        <w:rPr>
          <w:rtl/>
        </w:rPr>
        <w:t>ی</w:t>
      </w:r>
      <w:r>
        <w:rPr>
          <w:rtl/>
        </w:rPr>
        <w:t xml:space="preserve"> آنچه حقم بود در ستيز با من يكدل شدند و سپس گفتند: «حق آن است كه تو حكومت را بگير</w:t>
      </w:r>
      <w:r w:rsidR="00382213">
        <w:rPr>
          <w:rtl/>
        </w:rPr>
        <w:t>ی</w:t>
      </w:r>
      <w:r>
        <w:rPr>
          <w:rtl/>
        </w:rPr>
        <w:t>، و حق آن است كه تو آن را رها كن</w:t>
      </w:r>
      <w:r w:rsidR="00382213">
        <w:rPr>
          <w:rtl/>
        </w:rPr>
        <w:t>ی</w:t>
      </w:r>
      <w:r>
        <w:rPr>
          <w:rtl/>
        </w:rPr>
        <w:t xml:space="preserve">!! </w:t>
      </w:r>
      <w:r w:rsidR="00CA4164">
        <w:rPr>
          <w:rStyle w:val="libFootnotenumChar"/>
          <w:rtl/>
        </w:rPr>
        <w:t>(159)</w:t>
      </w:r>
      <w:r>
        <w:rPr>
          <w:rtl/>
        </w:rPr>
        <w:t xml:space="preserve"> »</w:t>
      </w:r>
    </w:p>
    <w:p w:rsidR="00B070AD" w:rsidRDefault="00B070AD" w:rsidP="00B070AD">
      <w:pPr>
        <w:pStyle w:val="libNormal"/>
        <w:rPr>
          <w:rtl/>
        </w:rPr>
      </w:pPr>
      <w:r>
        <w:rPr>
          <w:rtl/>
        </w:rPr>
        <w:t>و در خطبه ديگر</w:t>
      </w:r>
      <w:r w:rsidR="00382213">
        <w:rPr>
          <w:rtl/>
        </w:rPr>
        <w:t>ی</w:t>
      </w:r>
      <w:r>
        <w:rPr>
          <w:rtl/>
        </w:rPr>
        <w:t xml:space="preserve"> م</w:t>
      </w:r>
      <w:r w:rsidR="00382213">
        <w:rPr>
          <w:rtl/>
        </w:rPr>
        <w:t>ی</w:t>
      </w:r>
      <w:r>
        <w:rPr>
          <w:rtl/>
        </w:rPr>
        <w:t xml:space="preserve"> فرمايد: «پروردگارا من در برابر قريش از تو مدد م</w:t>
      </w:r>
      <w:r w:rsidR="00382213">
        <w:rPr>
          <w:rtl/>
        </w:rPr>
        <w:t>ی</w:t>
      </w:r>
      <w:r>
        <w:rPr>
          <w:rtl/>
        </w:rPr>
        <w:t xml:space="preserve"> جويم، كه آنها رحم و پيوند خويشاوند</w:t>
      </w:r>
      <w:r w:rsidR="00382213">
        <w:rPr>
          <w:rtl/>
        </w:rPr>
        <w:t>ی</w:t>
      </w:r>
      <w:r>
        <w:rPr>
          <w:rtl/>
        </w:rPr>
        <w:t xml:space="preserve"> ام را قطع كردند، و حقّم را تباه</w:t>
      </w:r>
    </w:p>
    <w:p w:rsidR="00B070AD" w:rsidRDefault="00B070AD" w:rsidP="00B070AD">
      <w:pPr>
        <w:pStyle w:val="libNormal"/>
        <w:rPr>
          <w:rtl/>
        </w:rPr>
      </w:pPr>
      <w:r>
        <w:rPr>
          <w:rtl/>
        </w:rPr>
        <w:t>ساختند، و در آنچه از ديگران سزاوارتر بودم به ستيز با من يكدل شدند، و گفتند: «حق آن است كه حكومت را بگير</w:t>
      </w:r>
      <w:r w:rsidR="00382213">
        <w:rPr>
          <w:rtl/>
        </w:rPr>
        <w:t>ی</w:t>
      </w:r>
      <w:r>
        <w:rPr>
          <w:rtl/>
        </w:rPr>
        <w:t>، و حق آن است كه رهايش كن</w:t>
      </w:r>
      <w:r w:rsidR="00382213">
        <w:rPr>
          <w:rtl/>
        </w:rPr>
        <w:t>ی</w:t>
      </w:r>
      <w:r>
        <w:rPr>
          <w:rtl/>
        </w:rPr>
        <w:t>! پس يا با اندوه بساز و يا از تأسّف بمير!»</w:t>
      </w:r>
    </w:p>
    <w:p w:rsidR="00B070AD" w:rsidRDefault="00B070AD" w:rsidP="00B070AD">
      <w:pPr>
        <w:pStyle w:val="libNormal"/>
        <w:rPr>
          <w:rtl/>
        </w:rPr>
      </w:pPr>
      <w:r>
        <w:rPr>
          <w:rtl/>
        </w:rPr>
        <w:t>و چون ديدم هوادار و مدافع و ياور</w:t>
      </w:r>
      <w:r w:rsidR="00382213">
        <w:rPr>
          <w:rtl/>
        </w:rPr>
        <w:t>ی</w:t>
      </w:r>
      <w:r>
        <w:rPr>
          <w:rtl/>
        </w:rPr>
        <w:t xml:space="preserve"> جز اهل بيتم ندارم، و كشته شدن آنها را به مصلحت ندانستم بناچار با خار در چشم و استخوان در گلو و خشم تلخ تر از حنظل و دل خونبار شكيبائ</w:t>
      </w:r>
      <w:r w:rsidR="00382213">
        <w:rPr>
          <w:rtl/>
        </w:rPr>
        <w:t>ی</w:t>
      </w:r>
      <w:r>
        <w:rPr>
          <w:rtl/>
        </w:rPr>
        <w:t xml:space="preserve"> ورزيدم! </w:t>
      </w:r>
      <w:r w:rsidR="00CA4164">
        <w:rPr>
          <w:rStyle w:val="libFootnotenumChar"/>
          <w:rtl/>
        </w:rPr>
        <w:t>(160)</w:t>
      </w:r>
      <w:r>
        <w:rPr>
          <w:rtl/>
        </w:rPr>
        <w:t xml:space="preserve"> »</w:t>
      </w:r>
    </w:p>
    <w:p w:rsidR="00B070AD" w:rsidRDefault="00B070AD" w:rsidP="00B070AD">
      <w:pPr>
        <w:pStyle w:val="libNormal"/>
        <w:rPr>
          <w:rtl/>
        </w:rPr>
      </w:pPr>
      <w:r>
        <w:rPr>
          <w:rtl/>
        </w:rPr>
        <w:t>و سرانجام، «امام</w:t>
      </w:r>
      <w:r w:rsidRPr="006117B2">
        <w:rPr>
          <w:rStyle w:val="libAlaemChar"/>
          <w:rtl/>
        </w:rPr>
        <w:t xml:space="preserve">عليه‌السلام </w:t>
      </w:r>
      <w:r>
        <w:rPr>
          <w:rtl/>
        </w:rPr>
        <w:t>» به دست يك</w:t>
      </w:r>
      <w:r w:rsidR="00382213">
        <w:rPr>
          <w:rtl/>
        </w:rPr>
        <w:t>ی</w:t>
      </w:r>
      <w:r>
        <w:rPr>
          <w:rtl/>
        </w:rPr>
        <w:t xml:space="preserve"> از «خوارج» در محراب مسجد كوفه به شهادت رسيد و پس از شهادت امام عل</w:t>
      </w:r>
      <w:r w:rsidR="00382213">
        <w:rPr>
          <w:rtl/>
        </w:rPr>
        <w:t>ی</w:t>
      </w:r>
      <w:r w:rsidRPr="00BA2DC6">
        <w:rPr>
          <w:rStyle w:val="libAlaemChar"/>
          <w:rtl/>
        </w:rPr>
        <w:t xml:space="preserve">عليه‌السلام </w:t>
      </w:r>
      <w:r>
        <w:rPr>
          <w:rtl/>
        </w:rPr>
        <w:t>در سال چهلم هجر</w:t>
      </w:r>
      <w:r w:rsidR="00382213">
        <w:rPr>
          <w:rtl/>
        </w:rPr>
        <w:t>ی</w:t>
      </w:r>
      <w:r>
        <w:rPr>
          <w:rtl/>
        </w:rPr>
        <w:t>، «معاويه» بر حكومت چيره شد و آن سال را «عام الجماعة»</w:t>
      </w:r>
      <w:r w:rsidR="00CA4164">
        <w:rPr>
          <w:rtl/>
        </w:rPr>
        <w:t>(</w:t>
      </w:r>
      <w:r>
        <w:rPr>
          <w:rtl/>
        </w:rPr>
        <w:t>= سال همبستگ</w:t>
      </w:r>
      <w:r w:rsidR="00382213">
        <w:rPr>
          <w:rtl/>
        </w:rPr>
        <w:t>ی</w:t>
      </w:r>
      <w:r w:rsidR="00CA4164">
        <w:rPr>
          <w:rtl/>
        </w:rPr>
        <w:t>)</w:t>
      </w:r>
      <w:r>
        <w:rPr>
          <w:rtl/>
        </w:rPr>
        <w:t>ناميدند، كه در حقيقت «سال همبستگ</w:t>
      </w:r>
      <w:r w:rsidR="00382213">
        <w:rPr>
          <w:rtl/>
        </w:rPr>
        <w:t>ی</w:t>
      </w:r>
      <w:r>
        <w:rPr>
          <w:rtl/>
        </w:rPr>
        <w:t xml:space="preserve"> قريش» بود. حكومت معاويه نيز بيست سال ادامه يافت و او در سال </w:t>
      </w:r>
      <w:r w:rsidR="00CA4164">
        <w:rPr>
          <w:rtl/>
        </w:rPr>
        <w:t>60</w:t>
      </w:r>
      <w:r>
        <w:rPr>
          <w:rtl/>
        </w:rPr>
        <w:t xml:space="preserve"> هجر</w:t>
      </w:r>
      <w:r w:rsidR="00382213">
        <w:rPr>
          <w:rtl/>
        </w:rPr>
        <w:t>ی</w:t>
      </w:r>
      <w:r>
        <w:rPr>
          <w:rtl/>
        </w:rPr>
        <w:t xml:space="preserve"> وفات كرد.</w:t>
      </w:r>
    </w:p>
    <w:p w:rsidR="00B070AD" w:rsidRDefault="00B070AD" w:rsidP="00B070AD">
      <w:pPr>
        <w:pStyle w:val="libNormal"/>
        <w:rPr>
          <w:rtl/>
        </w:rPr>
      </w:pPr>
      <w:r>
        <w:rPr>
          <w:rtl/>
        </w:rPr>
        <w:t>اينها بخش</w:t>
      </w:r>
      <w:r w:rsidR="00382213">
        <w:rPr>
          <w:rtl/>
        </w:rPr>
        <w:t>ی</w:t>
      </w:r>
      <w:r>
        <w:rPr>
          <w:rtl/>
        </w:rPr>
        <w:t xml:space="preserve"> از آثار كراهت و ناخشنود</w:t>
      </w:r>
      <w:r w:rsidR="00382213">
        <w:rPr>
          <w:rtl/>
        </w:rPr>
        <w:t>ی</w:t>
      </w:r>
      <w:r>
        <w:rPr>
          <w:rtl/>
        </w:rPr>
        <w:t xml:space="preserve"> قريش از حكومت امام عل</w:t>
      </w:r>
      <w:r w:rsidR="00382213">
        <w:rPr>
          <w:rtl/>
        </w:rPr>
        <w:t>ی</w:t>
      </w:r>
      <w:r w:rsidRPr="00BA2DC6">
        <w:rPr>
          <w:rStyle w:val="libAlaemChar"/>
          <w:rtl/>
        </w:rPr>
        <w:t xml:space="preserve">عليه‌السلام </w:t>
      </w:r>
      <w:r>
        <w:rPr>
          <w:rtl/>
        </w:rPr>
        <w:t>بود. از آثار ديگر اين ناخشنود</w:t>
      </w:r>
      <w:r w:rsidR="00382213">
        <w:rPr>
          <w:rtl/>
        </w:rPr>
        <w:t>ی</w:t>
      </w:r>
      <w:r>
        <w:rPr>
          <w:rtl/>
        </w:rPr>
        <w:t xml:space="preserve"> «جلوگير</w:t>
      </w:r>
      <w:r w:rsidR="00382213">
        <w:rPr>
          <w:rtl/>
        </w:rPr>
        <w:t>ی</w:t>
      </w:r>
      <w:r>
        <w:rPr>
          <w:rtl/>
        </w:rPr>
        <w:t xml:space="preserve"> از انتشار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 كه در بحث آينده يادآور م</w:t>
      </w:r>
      <w:r w:rsidR="00382213">
        <w:rPr>
          <w:rtl/>
        </w:rPr>
        <w:t>ی</w:t>
      </w:r>
      <w:r>
        <w:rPr>
          <w:rtl/>
        </w:rPr>
        <w:t xml:space="preserve"> شويم.</w:t>
      </w:r>
    </w:p>
    <w:p w:rsidR="00B070AD" w:rsidRDefault="00B070AD" w:rsidP="00B070AD">
      <w:pPr>
        <w:pStyle w:val="libNormal"/>
        <w:rPr>
          <w:rtl/>
        </w:rPr>
      </w:pPr>
      <w:r>
        <w:rPr>
          <w:rtl/>
        </w:rPr>
        <w:lastRenderedPageBreak/>
        <w:t>جلوگير</w:t>
      </w:r>
      <w:r w:rsidR="00382213">
        <w:rPr>
          <w:rtl/>
        </w:rPr>
        <w:t>ی</w:t>
      </w:r>
      <w:r>
        <w:rPr>
          <w:rtl/>
        </w:rPr>
        <w:t xml:space="preserve"> از نوشتن سخن پيامبر</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B070AD">
      <w:pPr>
        <w:pStyle w:val="libNormal"/>
        <w:rPr>
          <w:rtl/>
        </w:rPr>
      </w:pPr>
      <w:r>
        <w:rPr>
          <w:rtl/>
        </w:rPr>
        <w:t>عبداللّه بن عمر و عاص روايت كند و گويد: «من هرچه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شنيدم م</w:t>
      </w:r>
      <w:r w:rsidR="00382213">
        <w:rPr>
          <w:rtl/>
        </w:rPr>
        <w:t>ی</w:t>
      </w:r>
      <w:r>
        <w:rPr>
          <w:rtl/>
        </w:rPr>
        <w:t xml:space="preserve"> نوشتم، كه قريش مرا بازداشتند و گفتند: «هرچه از رسول خدا م</w:t>
      </w:r>
      <w:r w:rsidR="00382213">
        <w:rPr>
          <w:rtl/>
        </w:rPr>
        <w:t>ی</w:t>
      </w:r>
      <w:r>
        <w:rPr>
          <w:rtl/>
        </w:rPr>
        <w:t xml:space="preserve"> شنو</w:t>
      </w:r>
      <w:r w:rsidR="00382213">
        <w:rPr>
          <w:rtl/>
        </w:rPr>
        <w:t>ی</w:t>
      </w:r>
      <w:r>
        <w:rPr>
          <w:rtl/>
        </w:rPr>
        <w:t xml:space="preserve"> م</w:t>
      </w:r>
      <w:r w:rsidR="00382213">
        <w:rPr>
          <w:rtl/>
        </w:rPr>
        <w:t>ی</w:t>
      </w:r>
      <w:r>
        <w:rPr>
          <w:rtl/>
        </w:rPr>
        <w:t xml:space="preserve"> نويس</w:t>
      </w:r>
      <w:r w:rsidR="00382213">
        <w:rPr>
          <w:rtl/>
        </w:rPr>
        <w:t>ی</w:t>
      </w:r>
      <w:r>
        <w:rPr>
          <w:rtl/>
        </w:rPr>
        <w:t>، در حال</w:t>
      </w:r>
      <w:r w:rsidR="00382213">
        <w:rPr>
          <w:rtl/>
        </w:rPr>
        <w:t>ی</w:t>
      </w:r>
      <w:r>
        <w:rPr>
          <w:rtl/>
        </w:rPr>
        <w:t xml:space="preserve"> كه پيامبر بشر است و در حال خشم و خشنود</w:t>
      </w:r>
      <w:r w:rsidR="00382213">
        <w:rPr>
          <w:rtl/>
        </w:rPr>
        <w:t>ی</w:t>
      </w:r>
      <w:r>
        <w:rPr>
          <w:rtl/>
        </w:rPr>
        <w:t xml:space="preserve"> سخن م</w:t>
      </w:r>
      <w:r w:rsidR="00382213">
        <w:rPr>
          <w:rtl/>
        </w:rPr>
        <w:t>ی</w:t>
      </w:r>
      <w:r>
        <w:rPr>
          <w:rtl/>
        </w:rPr>
        <w:t xml:space="preserve"> گويد!» بدين خاطر از نوشتن خوددار</w:t>
      </w:r>
      <w:r w:rsidR="00382213">
        <w:rPr>
          <w:rtl/>
        </w:rPr>
        <w:t>ی</w:t>
      </w:r>
      <w:r>
        <w:rPr>
          <w:rtl/>
        </w:rPr>
        <w:t xml:space="preserve"> كردم و موضوع را با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ميان نهادم كه آن حضرت با انگشت به دهان خود اشاره كرد</w:t>
      </w:r>
    </w:p>
    <w:p w:rsidR="00B070AD" w:rsidRDefault="00B070AD" w:rsidP="00B070AD">
      <w:pPr>
        <w:pStyle w:val="libNormal"/>
        <w:rPr>
          <w:rtl/>
        </w:rPr>
      </w:pPr>
      <w:r>
        <w:rPr>
          <w:rtl/>
        </w:rPr>
        <w:t xml:space="preserve">و فرمود: «بنويس! سوگند به آنكه جانم به دست اوست، از اين دهان جز حق برون نيايد </w:t>
      </w:r>
      <w:r w:rsidR="00CA4164">
        <w:rPr>
          <w:rStyle w:val="libFootnotenumChar"/>
          <w:rtl/>
        </w:rPr>
        <w:t>(161)</w:t>
      </w:r>
      <w:r>
        <w:rPr>
          <w:rtl/>
        </w:rPr>
        <w:t xml:space="preserve"> »</w:t>
      </w:r>
    </w:p>
    <w:p w:rsidR="00B070AD" w:rsidRDefault="00B070AD" w:rsidP="00B070AD">
      <w:pPr>
        <w:pStyle w:val="libNormal"/>
        <w:rPr>
          <w:rtl/>
        </w:rPr>
      </w:pPr>
      <w:r>
        <w:rPr>
          <w:rtl/>
        </w:rPr>
        <w:t>قريش در بيان علّت نه</w:t>
      </w:r>
      <w:r w:rsidR="00382213">
        <w:rPr>
          <w:rtl/>
        </w:rPr>
        <w:t>ی</w:t>
      </w:r>
      <w:r>
        <w:rPr>
          <w:rtl/>
        </w:rPr>
        <w:t xml:space="preserve"> خود از نوشتن سخنان پيامبر</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تصريح كرده اند كه سخن آن حضرت ممكن است در حال خشم و خشنود</w:t>
      </w:r>
      <w:r w:rsidR="00382213">
        <w:rPr>
          <w:rtl/>
        </w:rPr>
        <w:t>ی</w:t>
      </w:r>
      <w:r>
        <w:rPr>
          <w:rtl/>
        </w:rPr>
        <w:t xml:space="preserve"> از افراد باشد، كه در مورد اول، سخنان رسول خدا درباره بدكار</w:t>
      </w:r>
      <w:r w:rsidR="00382213">
        <w:rPr>
          <w:rtl/>
        </w:rPr>
        <w:t>ی</w:t>
      </w:r>
      <w:r>
        <w:rPr>
          <w:rtl/>
        </w:rPr>
        <w:t xml:space="preserve"> ها</w:t>
      </w:r>
      <w:r w:rsidR="00382213">
        <w:rPr>
          <w:rtl/>
        </w:rPr>
        <w:t>ی</w:t>
      </w:r>
      <w:r>
        <w:rPr>
          <w:rtl/>
        </w:rPr>
        <w:t xml:space="preserve"> قريش باق</w:t>
      </w:r>
      <w:r w:rsidR="00382213">
        <w:rPr>
          <w:rtl/>
        </w:rPr>
        <w:t>ی</w:t>
      </w:r>
      <w:r>
        <w:rPr>
          <w:rtl/>
        </w:rPr>
        <w:t xml:space="preserve"> خواهد ماند؛ چون م</w:t>
      </w:r>
      <w:r w:rsidR="00382213">
        <w:rPr>
          <w:rtl/>
        </w:rPr>
        <w:t>ی</w:t>
      </w:r>
      <w:r>
        <w:rPr>
          <w:rtl/>
        </w:rPr>
        <w:t xml:space="preserve"> دانيم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سركشان قريش و تفسير آيات</w:t>
      </w:r>
      <w:r w:rsidR="00382213">
        <w:rPr>
          <w:rtl/>
        </w:rPr>
        <w:t>ی</w:t>
      </w:r>
      <w:r>
        <w:rPr>
          <w:rtl/>
        </w:rPr>
        <w:t xml:space="preserve"> كه آنها را مورد نكوهش قرار داده، سخنان بسيار</w:t>
      </w:r>
      <w:r w:rsidR="00382213">
        <w:rPr>
          <w:rtl/>
        </w:rPr>
        <w:t>ی</w:t>
      </w:r>
      <w:r>
        <w:rPr>
          <w:rtl/>
        </w:rPr>
        <w:t xml:space="preserve"> دارد! در مورد دوم نيز، نصّ صريح سخن پيامبر موجب تأييد و حقانيت كس</w:t>
      </w:r>
      <w:r w:rsidR="00382213">
        <w:rPr>
          <w:rtl/>
        </w:rPr>
        <w:t>ی</w:t>
      </w:r>
      <w:r>
        <w:rPr>
          <w:rtl/>
        </w:rPr>
        <w:t xml:space="preserve"> م</w:t>
      </w:r>
      <w:r w:rsidR="00382213">
        <w:rPr>
          <w:rtl/>
        </w:rPr>
        <w:t>ی</w:t>
      </w:r>
      <w:r>
        <w:rPr>
          <w:rtl/>
        </w:rPr>
        <w:t xml:space="preserve"> شود كه آنها به پخش آن درباره او رضايت ندهند! و بدين خاطر بود كه از نوشتن، «وصيت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نيز جلوگير</w:t>
      </w:r>
      <w:r w:rsidR="00382213">
        <w:rPr>
          <w:rtl/>
        </w:rPr>
        <w:t>ی</w:t>
      </w:r>
      <w:r>
        <w:rPr>
          <w:rtl/>
        </w:rPr>
        <w:t xml:space="preserve"> كردند و آنگاه كه فرمود: «بيائيد تا برا</w:t>
      </w:r>
      <w:r w:rsidR="00382213">
        <w:rPr>
          <w:rtl/>
        </w:rPr>
        <w:t>ی</w:t>
      </w:r>
      <w:r>
        <w:rPr>
          <w:rtl/>
        </w:rPr>
        <w:t xml:space="preserve"> شما كتاب و نوشته ا</w:t>
      </w:r>
      <w:r w:rsidR="00382213">
        <w:rPr>
          <w:rtl/>
        </w:rPr>
        <w:t>ی</w:t>
      </w:r>
      <w:r>
        <w:rPr>
          <w:rtl/>
        </w:rPr>
        <w:t xml:space="preserve"> بنويسم كه هرگز گمراه نشويد»، عمر گفت: «درد بر پيامبر چيره شده، و كتاب خدا نزد شماست و كتاب خدا ما را بسنده است!»</w:t>
      </w:r>
    </w:p>
    <w:p w:rsidR="00B070AD" w:rsidRDefault="00B070AD" w:rsidP="00B070AD">
      <w:pPr>
        <w:pStyle w:val="libNormal"/>
        <w:rPr>
          <w:rtl/>
        </w:rPr>
      </w:pPr>
      <w:r>
        <w:rPr>
          <w:rtl/>
        </w:rPr>
        <w:t>و گفتند: «او را چه م</w:t>
      </w:r>
      <w:r w:rsidR="00382213">
        <w:rPr>
          <w:rtl/>
        </w:rPr>
        <w:t>ی</w:t>
      </w:r>
      <w:r>
        <w:rPr>
          <w:rtl/>
        </w:rPr>
        <w:t xml:space="preserve"> شود! آيا هذيان گفت؟» </w:t>
      </w:r>
      <w:r w:rsidR="00CA4164">
        <w:rPr>
          <w:rStyle w:val="libFootnotenumChar"/>
          <w:rtl/>
        </w:rPr>
        <w:t>(162)</w:t>
      </w:r>
      <w:r>
        <w:rPr>
          <w:rtl/>
        </w:rPr>
        <w:t xml:space="preserve"> اين منع و آن نه</w:t>
      </w:r>
      <w:r w:rsidR="00382213">
        <w:rPr>
          <w:rtl/>
        </w:rPr>
        <w:t>ی</w:t>
      </w:r>
      <w:r>
        <w:rPr>
          <w:rtl/>
        </w:rPr>
        <w:t>، بدان خاطر بود كه قريش از نصّ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درباره كس</w:t>
      </w:r>
      <w:r w:rsidR="00382213">
        <w:rPr>
          <w:rtl/>
        </w:rPr>
        <w:t>ی</w:t>
      </w:r>
      <w:r>
        <w:rPr>
          <w:rtl/>
        </w:rPr>
        <w:t xml:space="preserve"> كه ولايتش را خوش نداشتند، بيمناك بودند. چون جمع نبوت و خلافت را در خاندان آنها روا نم</w:t>
      </w:r>
      <w:r w:rsidR="00382213">
        <w:rPr>
          <w:rtl/>
        </w:rPr>
        <w:t>ی</w:t>
      </w:r>
      <w:r>
        <w:rPr>
          <w:rtl/>
        </w:rPr>
        <w:t xml:space="preserve"> ديدند! و بدين خاطر نيز، خليفه عمر در زمان خلافتش از نوشتن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ممانعت كرد و نوشته ها</w:t>
      </w:r>
      <w:r w:rsidR="00382213">
        <w:rPr>
          <w:rtl/>
        </w:rPr>
        <w:t>ی</w:t>
      </w:r>
      <w:r>
        <w:rPr>
          <w:rtl/>
        </w:rPr>
        <w:t xml:space="preserve"> حديث</w:t>
      </w:r>
      <w:r w:rsidR="00382213">
        <w:rPr>
          <w:rtl/>
        </w:rPr>
        <w:t>ی</w:t>
      </w:r>
      <w:r>
        <w:rPr>
          <w:rtl/>
        </w:rPr>
        <w:t xml:space="preserve"> صحابه را سوزانيد، و اين منع</w:t>
      </w:r>
      <w:r w:rsidR="00CA4164">
        <w:rPr>
          <w:rtl/>
        </w:rPr>
        <w:t>(</w:t>
      </w:r>
      <w:r>
        <w:rPr>
          <w:rtl/>
        </w:rPr>
        <w:t>به جز دوران خلافت امام عل</w:t>
      </w:r>
      <w:r w:rsidR="00382213">
        <w:rPr>
          <w:rtl/>
        </w:rPr>
        <w:t>ی</w:t>
      </w:r>
      <w:r w:rsidRPr="006117B2">
        <w:rPr>
          <w:rStyle w:val="libAlaemChar"/>
          <w:rtl/>
        </w:rPr>
        <w:t xml:space="preserve">عليه‌السلام </w:t>
      </w:r>
      <w:r w:rsidR="00CA4164">
        <w:rPr>
          <w:rtl/>
        </w:rPr>
        <w:t>)</w:t>
      </w:r>
      <w:r>
        <w:rPr>
          <w:rtl/>
        </w:rPr>
        <w:t xml:space="preserve">تا عصر خليفه </w:t>
      </w:r>
      <w:r>
        <w:rPr>
          <w:rtl/>
        </w:rPr>
        <w:lastRenderedPageBreak/>
        <w:t>امو</w:t>
      </w:r>
      <w:r w:rsidR="00382213">
        <w:rPr>
          <w:rtl/>
        </w:rPr>
        <w:t>ی</w:t>
      </w:r>
      <w:r>
        <w:rPr>
          <w:rtl/>
        </w:rPr>
        <w:t xml:space="preserve"> «عمربن عبدالعزيز» نافذ و باق</w:t>
      </w:r>
      <w:r w:rsidR="00382213">
        <w:rPr>
          <w:rtl/>
        </w:rPr>
        <w:t>ی</w:t>
      </w:r>
      <w:r>
        <w:rPr>
          <w:rtl/>
        </w:rPr>
        <w:t xml:space="preserve"> بود. </w:t>
      </w:r>
      <w:r w:rsidR="00CA4164">
        <w:rPr>
          <w:rStyle w:val="libFootnotenumChar"/>
          <w:rtl/>
        </w:rPr>
        <w:t>(163)</w:t>
      </w:r>
      <w:r>
        <w:rPr>
          <w:rtl/>
        </w:rPr>
        <w:t xml:space="preserve"> پس از خلفا</w:t>
      </w:r>
      <w:r w:rsidR="00382213">
        <w:rPr>
          <w:rtl/>
        </w:rPr>
        <w:t>ی</w:t>
      </w:r>
      <w:r>
        <w:rPr>
          <w:rtl/>
        </w:rPr>
        <w:t xml:space="preserve"> چهارگانه نيز، چنان شد كه م</w:t>
      </w:r>
      <w:r w:rsidR="00382213">
        <w:rPr>
          <w:rtl/>
        </w:rPr>
        <w:t>ی</w:t>
      </w:r>
      <w:r>
        <w:rPr>
          <w:rtl/>
        </w:rPr>
        <w:t xml:space="preserve"> آيد:</w:t>
      </w:r>
    </w:p>
    <w:p w:rsidR="00B070AD" w:rsidRPr="00E63FCD" w:rsidRDefault="00B070AD" w:rsidP="00B070AD">
      <w:pPr>
        <w:pStyle w:val="libLine"/>
        <w:rPr>
          <w:rtl/>
        </w:rPr>
      </w:pPr>
      <w:r>
        <w:rPr>
          <w:rFonts w:hint="cs"/>
          <w:rtl/>
        </w:rPr>
        <w:t>___________________</w:t>
      </w:r>
    </w:p>
    <w:p w:rsidR="00B070AD" w:rsidRDefault="00CA4164" w:rsidP="00B070AD">
      <w:pPr>
        <w:pStyle w:val="libFootnote0"/>
        <w:rPr>
          <w:rtl/>
        </w:rPr>
      </w:pPr>
      <w:r>
        <w:rPr>
          <w:rtl/>
        </w:rPr>
        <w:t>(121)</w:t>
      </w:r>
      <w:r w:rsidR="00350C21">
        <w:rPr>
          <w:rtl/>
        </w:rPr>
        <w:t xml:space="preserve"> </w:t>
      </w:r>
      <w:r w:rsidR="00B070AD">
        <w:rPr>
          <w:rtl/>
        </w:rPr>
        <w:t>صحيح مسلم با شرح نوو</w:t>
      </w:r>
      <w:r w:rsidR="00382213">
        <w:rPr>
          <w:rtl/>
        </w:rPr>
        <w:t>ی</w:t>
      </w:r>
      <w:r w:rsidR="00B070AD">
        <w:rPr>
          <w:rtl/>
        </w:rPr>
        <w:t xml:space="preserve">، كتاب الوصية، ج </w:t>
      </w:r>
      <w:r>
        <w:rPr>
          <w:rtl/>
        </w:rPr>
        <w:t>11</w:t>
      </w:r>
      <w:r w:rsidR="00B070AD">
        <w:rPr>
          <w:rtl/>
        </w:rPr>
        <w:t xml:space="preserve"> ص </w:t>
      </w:r>
      <w:r>
        <w:rPr>
          <w:rtl/>
        </w:rPr>
        <w:t>89</w:t>
      </w:r>
      <w:r w:rsidR="00350C21">
        <w:rPr>
          <w:rtl/>
        </w:rPr>
        <w:t>.</w:t>
      </w:r>
      <w:r w:rsidR="00B070AD">
        <w:rPr>
          <w:rtl/>
        </w:rPr>
        <w:t xml:space="preserve"> صحيح بخار</w:t>
      </w:r>
      <w:r w:rsidR="00382213">
        <w:rPr>
          <w:rtl/>
        </w:rPr>
        <w:t>ی</w:t>
      </w:r>
      <w:r w:rsidR="00B070AD">
        <w:rPr>
          <w:rtl/>
        </w:rPr>
        <w:t>، كتاب المغاز</w:t>
      </w:r>
      <w:r w:rsidR="00382213">
        <w:rPr>
          <w:rtl/>
        </w:rPr>
        <w:t>ی</w:t>
      </w:r>
      <w:r w:rsidR="00B070AD">
        <w:rPr>
          <w:rtl/>
        </w:rPr>
        <w:t xml:space="preserve"> باب مرض النب</w:t>
      </w:r>
      <w:r w:rsidR="00382213">
        <w:rPr>
          <w:rtl/>
        </w:rPr>
        <w:t>ی</w:t>
      </w:r>
      <w:r w:rsidR="00B070AD">
        <w:rPr>
          <w:rtl/>
        </w:rPr>
        <w:t xml:space="preserve">، ج </w:t>
      </w:r>
      <w:r>
        <w:rPr>
          <w:rtl/>
        </w:rPr>
        <w:t>3</w:t>
      </w:r>
      <w:r w:rsidR="00B070AD">
        <w:rPr>
          <w:rtl/>
        </w:rPr>
        <w:t xml:space="preserve"> ص </w:t>
      </w:r>
      <w:r>
        <w:rPr>
          <w:rtl/>
        </w:rPr>
        <w:t>65</w:t>
      </w:r>
      <w:r w:rsidR="00B070AD">
        <w:rPr>
          <w:rtl/>
        </w:rPr>
        <w:t xml:space="preserve"> و كتاب الوصية باب الوصايا، فتح البار</w:t>
      </w:r>
      <w:r w:rsidR="00382213">
        <w:rPr>
          <w:rtl/>
        </w:rPr>
        <w:t>ی</w:t>
      </w:r>
      <w:r w:rsidR="00B070AD">
        <w:rPr>
          <w:rtl/>
        </w:rPr>
        <w:t xml:space="preserve">، ج </w:t>
      </w:r>
      <w:r>
        <w:rPr>
          <w:rtl/>
        </w:rPr>
        <w:t>6</w:t>
      </w:r>
      <w:r w:rsidR="00B070AD">
        <w:rPr>
          <w:rtl/>
        </w:rPr>
        <w:t xml:space="preserve"> ص </w:t>
      </w:r>
      <w:r>
        <w:rPr>
          <w:rtl/>
        </w:rPr>
        <w:t>291،</w:t>
      </w:r>
      <w:r w:rsidR="00B070AD">
        <w:rPr>
          <w:rtl/>
        </w:rPr>
        <w:t xml:space="preserve"> مسند احمد، ج </w:t>
      </w:r>
      <w:r>
        <w:rPr>
          <w:rtl/>
        </w:rPr>
        <w:t>6</w:t>
      </w:r>
      <w:r w:rsidR="00B070AD">
        <w:rPr>
          <w:rtl/>
        </w:rPr>
        <w:t xml:space="preserve"> ص </w:t>
      </w:r>
      <w:r>
        <w:rPr>
          <w:rtl/>
        </w:rPr>
        <w:t>32</w:t>
      </w:r>
      <w:r w:rsidR="00B070AD">
        <w:rPr>
          <w:rtl/>
        </w:rPr>
        <w:t>.</w:t>
      </w:r>
    </w:p>
    <w:p w:rsidR="00B070AD" w:rsidRDefault="00CA4164" w:rsidP="00B070AD">
      <w:pPr>
        <w:pStyle w:val="libFootnote0"/>
        <w:rPr>
          <w:rtl/>
        </w:rPr>
      </w:pPr>
      <w:r>
        <w:rPr>
          <w:rtl/>
        </w:rPr>
        <w:t>(122)</w:t>
      </w:r>
      <w:r w:rsidR="00350C21">
        <w:rPr>
          <w:rtl/>
        </w:rPr>
        <w:t xml:space="preserve"> </w:t>
      </w:r>
      <w:r w:rsidR="00B070AD">
        <w:rPr>
          <w:rtl/>
        </w:rPr>
        <w:t xml:space="preserve">طبقات ابن سعد، چاپ بيروت، ج </w:t>
      </w:r>
      <w:r>
        <w:rPr>
          <w:rtl/>
        </w:rPr>
        <w:t>2</w:t>
      </w:r>
      <w:r w:rsidR="00B070AD">
        <w:rPr>
          <w:rtl/>
        </w:rPr>
        <w:t xml:space="preserve"> ص </w:t>
      </w:r>
      <w:r>
        <w:rPr>
          <w:rtl/>
        </w:rPr>
        <w:t>232</w:t>
      </w:r>
      <w:r w:rsidR="00350C21">
        <w:rPr>
          <w:rtl/>
        </w:rPr>
        <w:t>.</w:t>
      </w:r>
      <w:r w:rsidR="00B070AD">
        <w:rPr>
          <w:rtl/>
        </w:rPr>
        <w:t xml:space="preserve"> بخار</w:t>
      </w:r>
      <w:r w:rsidR="00382213">
        <w:rPr>
          <w:rtl/>
        </w:rPr>
        <w:t>ی</w:t>
      </w:r>
      <w:r w:rsidR="00B070AD">
        <w:rPr>
          <w:rtl/>
        </w:rPr>
        <w:t xml:space="preserve"> نيز در صحيح خود، ج </w:t>
      </w:r>
      <w:r>
        <w:rPr>
          <w:rtl/>
        </w:rPr>
        <w:t>3</w:t>
      </w:r>
      <w:r w:rsidR="00B070AD">
        <w:rPr>
          <w:rtl/>
        </w:rPr>
        <w:t xml:space="preserve"> ص </w:t>
      </w:r>
      <w:r>
        <w:rPr>
          <w:rtl/>
        </w:rPr>
        <w:t>63</w:t>
      </w:r>
      <w:r w:rsidR="00B070AD">
        <w:rPr>
          <w:rtl/>
        </w:rPr>
        <w:t xml:space="preserve"> گويد: «ابن عباس گفت: آيا م</w:t>
      </w:r>
      <w:r w:rsidR="00382213">
        <w:rPr>
          <w:rtl/>
        </w:rPr>
        <w:t>ی</w:t>
      </w:r>
      <w:r w:rsidR="00B070AD">
        <w:rPr>
          <w:rtl/>
        </w:rPr>
        <w:t xml:space="preserve"> دان</w:t>
      </w:r>
      <w:r w:rsidR="00382213">
        <w:rPr>
          <w:rtl/>
        </w:rPr>
        <w:t>ی</w:t>
      </w:r>
      <w:r w:rsidR="00B070AD">
        <w:rPr>
          <w:rtl/>
        </w:rPr>
        <w:t xml:space="preserve"> آن مرد ديگر</w:t>
      </w:r>
      <w:r w:rsidR="00382213">
        <w:rPr>
          <w:rtl/>
        </w:rPr>
        <w:t>ی</w:t>
      </w:r>
      <w:r w:rsidR="00B070AD">
        <w:rPr>
          <w:rtl/>
        </w:rPr>
        <w:t xml:space="preserve"> كه عايشه نام نبرد كيست؟ گفتم: نه، ابن عباس گفت: او عل</w:t>
      </w:r>
      <w:r w:rsidR="00382213">
        <w:rPr>
          <w:rtl/>
        </w:rPr>
        <w:t>ی</w:t>
      </w:r>
      <w:r w:rsidR="00B070AD">
        <w:rPr>
          <w:rtl/>
        </w:rPr>
        <w:t xml:space="preserve"> بن اب</w:t>
      </w:r>
      <w:r w:rsidR="00382213">
        <w:rPr>
          <w:rtl/>
        </w:rPr>
        <w:t>ی</w:t>
      </w:r>
      <w:r w:rsidR="00B070AD">
        <w:rPr>
          <w:rtl/>
        </w:rPr>
        <w:t xml:space="preserve"> طالب بود» بخار</w:t>
      </w:r>
      <w:r w:rsidR="00382213">
        <w:rPr>
          <w:rtl/>
        </w:rPr>
        <w:t>ی</w:t>
      </w:r>
      <w:r w:rsidR="00B070AD">
        <w:rPr>
          <w:rtl/>
        </w:rPr>
        <w:t xml:space="preserve"> سخن ابن عباس را كه گفت: «جان عايشه از بيان هرگونه فضيلت</w:t>
      </w:r>
      <w:r w:rsidR="00382213">
        <w:rPr>
          <w:rtl/>
        </w:rPr>
        <w:t>ی</w:t>
      </w:r>
      <w:r w:rsidR="00B070AD">
        <w:rPr>
          <w:rtl/>
        </w:rPr>
        <w:t xml:space="preserve"> برا</w:t>
      </w:r>
      <w:r w:rsidR="00382213">
        <w:rPr>
          <w:rtl/>
        </w:rPr>
        <w:t>ی</w:t>
      </w:r>
      <w:r w:rsidR="00B070AD">
        <w:rPr>
          <w:rtl/>
        </w:rPr>
        <w:t xml:space="preserve"> او ناخرسند است» از اين حديث حذف كرده است.</w:t>
      </w:r>
    </w:p>
    <w:p w:rsidR="00B070AD" w:rsidRDefault="00CA4164" w:rsidP="00B070AD">
      <w:pPr>
        <w:pStyle w:val="libFootnote0"/>
        <w:rPr>
          <w:rtl/>
        </w:rPr>
      </w:pPr>
      <w:r>
        <w:rPr>
          <w:rtl/>
        </w:rPr>
        <w:t>(123)</w:t>
      </w:r>
      <w:r w:rsidR="00350C21">
        <w:rPr>
          <w:rtl/>
        </w:rPr>
        <w:t xml:space="preserve"> </w:t>
      </w:r>
      <w:r w:rsidR="00B070AD">
        <w:rPr>
          <w:rtl/>
        </w:rPr>
        <w:t xml:space="preserve">مسند احمد، ج </w:t>
      </w:r>
      <w:r>
        <w:rPr>
          <w:rtl/>
        </w:rPr>
        <w:t>6</w:t>
      </w:r>
      <w:r w:rsidR="00B070AD">
        <w:rPr>
          <w:rtl/>
        </w:rPr>
        <w:t xml:space="preserve"> ص </w:t>
      </w:r>
      <w:r>
        <w:rPr>
          <w:rtl/>
        </w:rPr>
        <w:t>113</w:t>
      </w:r>
      <w:r w:rsidR="00350C21">
        <w:rPr>
          <w:rtl/>
        </w:rPr>
        <w:t>.</w:t>
      </w:r>
    </w:p>
    <w:p w:rsidR="00B070AD" w:rsidRDefault="00CA4164" w:rsidP="00B070AD">
      <w:pPr>
        <w:pStyle w:val="libFootnote0"/>
        <w:rPr>
          <w:rtl/>
        </w:rPr>
      </w:pPr>
      <w:r>
        <w:rPr>
          <w:rtl/>
        </w:rPr>
        <w:t>(124)</w:t>
      </w:r>
      <w:r w:rsidR="00350C21">
        <w:rPr>
          <w:rtl/>
        </w:rPr>
        <w:t xml:space="preserve"> </w:t>
      </w:r>
      <w:r w:rsidR="00B070AD">
        <w:rPr>
          <w:rtl/>
        </w:rPr>
        <w:t xml:space="preserve">صحيح مسلم، كتاب صلاة المسافرين، حديث </w:t>
      </w:r>
      <w:r>
        <w:rPr>
          <w:rtl/>
        </w:rPr>
        <w:t>263</w:t>
      </w:r>
      <w:r w:rsidR="00350C21">
        <w:rPr>
          <w:rtl/>
        </w:rPr>
        <w:t>.</w:t>
      </w:r>
      <w:r w:rsidR="00B070AD">
        <w:rPr>
          <w:rtl/>
        </w:rPr>
        <w:t xml:space="preserve"> صحيح بخار</w:t>
      </w:r>
      <w:r w:rsidR="00382213">
        <w:rPr>
          <w:rtl/>
        </w:rPr>
        <w:t>ی</w:t>
      </w:r>
      <w:r w:rsidR="00B070AD">
        <w:rPr>
          <w:rtl/>
        </w:rPr>
        <w:t xml:space="preserve">، كتاب التوحيد، ج </w:t>
      </w:r>
      <w:r>
        <w:rPr>
          <w:rtl/>
        </w:rPr>
        <w:t>4</w:t>
      </w:r>
      <w:r w:rsidR="00B070AD">
        <w:rPr>
          <w:rtl/>
        </w:rPr>
        <w:t xml:space="preserve"> ص </w:t>
      </w:r>
      <w:r>
        <w:rPr>
          <w:rtl/>
        </w:rPr>
        <w:t>182</w:t>
      </w:r>
      <w:r w:rsidR="00B070AD">
        <w:rPr>
          <w:rtl/>
        </w:rPr>
        <w:t>.</w:t>
      </w:r>
    </w:p>
    <w:p w:rsidR="00B070AD" w:rsidRDefault="00CA4164" w:rsidP="00B070AD">
      <w:pPr>
        <w:pStyle w:val="libFootnote0"/>
        <w:rPr>
          <w:rtl/>
        </w:rPr>
      </w:pPr>
      <w:r>
        <w:rPr>
          <w:rtl/>
        </w:rPr>
        <w:t>(125)</w:t>
      </w:r>
      <w:r w:rsidR="00350C21">
        <w:rPr>
          <w:rtl/>
        </w:rPr>
        <w:t xml:space="preserve"> </w:t>
      </w:r>
      <w:r w:rsidR="00B070AD">
        <w:rPr>
          <w:rtl/>
        </w:rPr>
        <w:t xml:space="preserve">توحيد صدوق، چاپ تهران </w:t>
      </w:r>
      <w:r>
        <w:rPr>
          <w:rtl/>
        </w:rPr>
        <w:t>1387</w:t>
      </w:r>
      <w:r w:rsidR="00B070AD">
        <w:rPr>
          <w:rtl/>
        </w:rPr>
        <w:t xml:space="preserve"> ه</w:t>
      </w:r>
      <w:r>
        <w:rPr>
          <w:rtl/>
        </w:rPr>
        <w:t>،</w:t>
      </w:r>
      <w:r w:rsidR="00B070AD">
        <w:rPr>
          <w:rtl/>
        </w:rPr>
        <w:t xml:space="preserve"> ص </w:t>
      </w:r>
      <w:r>
        <w:rPr>
          <w:rtl/>
        </w:rPr>
        <w:t>94</w:t>
      </w:r>
      <w:r w:rsidR="00B070AD">
        <w:rPr>
          <w:rtl/>
        </w:rPr>
        <w:t xml:space="preserve"> حديث </w:t>
      </w:r>
      <w:r>
        <w:rPr>
          <w:rtl/>
        </w:rPr>
        <w:t>11</w:t>
      </w:r>
      <w:r w:rsidR="00350C21">
        <w:rPr>
          <w:rtl/>
        </w:rPr>
        <w:t>.</w:t>
      </w:r>
      <w:r w:rsidR="00B070AD">
        <w:rPr>
          <w:rtl/>
        </w:rPr>
        <w:t xml:space="preserve"> تفسير مجمع البيان طبرس</w:t>
      </w:r>
      <w:r w:rsidR="00382213">
        <w:rPr>
          <w:rtl/>
        </w:rPr>
        <w:t>ی</w:t>
      </w:r>
      <w:r w:rsidR="00B070AD">
        <w:rPr>
          <w:rtl/>
        </w:rPr>
        <w:t xml:space="preserve"> ت </w:t>
      </w:r>
      <w:r>
        <w:rPr>
          <w:rtl/>
        </w:rPr>
        <w:t>568</w:t>
      </w:r>
      <w:r w:rsidR="00B070AD">
        <w:rPr>
          <w:rtl/>
        </w:rPr>
        <w:t xml:space="preserve"> ه چاپ صيدا </w:t>
      </w:r>
      <w:r>
        <w:rPr>
          <w:rtl/>
        </w:rPr>
        <w:t>1333</w:t>
      </w:r>
      <w:r w:rsidR="00350C21">
        <w:rPr>
          <w:rtl/>
        </w:rPr>
        <w:t xml:space="preserve"> </w:t>
      </w:r>
      <w:r>
        <w:rPr>
          <w:rtl/>
        </w:rPr>
        <w:t>1356</w:t>
      </w:r>
      <w:r w:rsidR="00B070AD">
        <w:rPr>
          <w:rtl/>
        </w:rPr>
        <w:t xml:space="preserve"> ه</w:t>
      </w:r>
      <w:r>
        <w:rPr>
          <w:rtl/>
        </w:rPr>
        <w:t>،</w:t>
      </w:r>
      <w:r w:rsidR="00B070AD">
        <w:rPr>
          <w:rtl/>
        </w:rPr>
        <w:t xml:space="preserve"> ج </w:t>
      </w:r>
      <w:r>
        <w:rPr>
          <w:rtl/>
        </w:rPr>
        <w:t>10</w:t>
      </w:r>
      <w:r w:rsidR="00B070AD">
        <w:rPr>
          <w:rtl/>
        </w:rPr>
        <w:t xml:space="preserve"> ص </w:t>
      </w:r>
      <w:r>
        <w:rPr>
          <w:rtl/>
        </w:rPr>
        <w:t>576،</w:t>
      </w:r>
      <w:r w:rsidR="00B070AD">
        <w:rPr>
          <w:rtl/>
        </w:rPr>
        <w:t xml:space="preserve"> و تفسير برهان بحران</w:t>
      </w:r>
      <w:r w:rsidR="00382213">
        <w:rPr>
          <w:rtl/>
        </w:rPr>
        <w:t>ی</w:t>
      </w:r>
      <w:r w:rsidR="00B070AD">
        <w:rPr>
          <w:rtl/>
        </w:rPr>
        <w:t xml:space="preserve"> (ت </w:t>
      </w:r>
      <w:r>
        <w:rPr>
          <w:rtl/>
        </w:rPr>
        <w:t>1107</w:t>
      </w:r>
      <w:r w:rsidR="00B070AD">
        <w:rPr>
          <w:rtl/>
        </w:rPr>
        <w:t xml:space="preserve"> يا </w:t>
      </w:r>
      <w:r>
        <w:rPr>
          <w:rtl/>
        </w:rPr>
        <w:t>1109</w:t>
      </w:r>
      <w:r w:rsidR="00B070AD">
        <w:rPr>
          <w:rtl/>
        </w:rPr>
        <w:t xml:space="preserve">) چاپ سوم قم </w:t>
      </w:r>
      <w:r>
        <w:rPr>
          <w:rtl/>
        </w:rPr>
        <w:t>1394</w:t>
      </w:r>
      <w:r w:rsidR="00B070AD">
        <w:rPr>
          <w:rtl/>
        </w:rPr>
        <w:t xml:space="preserve"> ه</w:t>
      </w:r>
      <w:r>
        <w:rPr>
          <w:rtl/>
        </w:rPr>
        <w:t>،</w:t>
      </w:r>
      <w:r w:rsidR="00B070AD">
        <w:rPr>
          <w:rtl/>
        </w:rPr>
        <w:t xml:space="preserve"> ج </w:t>
      </w:r>
      <w:r>
        <w:rPr>
          <w:rtl/>
        </w:rPr>
        <w:t>4</w:t>
      </w:r>
      <w:r w:rsidR="00B070AD">
        <w:rPr>
          <w:rtl/>
        </w:rPr>
        <w:t xml:space="preserve"> ص </w:t>
      </w:r>
      <w:r>
        <w:rPr>
          <w:rtl/>
        </w:rPr>
        <w:t>521</w:t>
      </w:r>
      <w:r w:rsidR="00350C21">
        <w:rPr>
          <w:rtl/>
        </w:rPr>
        <w:t>.</w:t>
      </w:r>
    </w:p>
    <w:p w:rsidR="00B070AD" w:rsidRDefault="00B070AD" w:rsidP="00B070AD">
      <w:pPr>
        <w:pStyle w:val="libFootnote0"/>
        <w:rPr>
          <w:rtl/>
        </w:rPr>
      </w:pPr>
      <w:r>
        <w:rPr>
          <w:rtl/>
        </w:rPr>
        <w:t>و عمران بن حصين ابونجيد خزاع</w:t>
      </w:r>
      <w:r w:rsidR="00382213">
        <w:rPr>
          <w:rtl/>
        </w:rPr>
        <w:t>ی</w:t>
      </w:r>
      <w:r>
        <w:rPr>
          <w:rtl/>
        </w:rPr>
        <w:t>، در سال فتح خيبر اسلام آورد و عمر او را برا</w:t>
      </w:r>
      <w:r w:rsidR="00382213">
        <w:rPr>
          <w:rtl/>
        </w:rPr>
        <w:t>ی</w:t>
      </w:r>
      <w:r>
        <w:rPr>
          <w:rtl/>
        </w:rPr>
        <w:t xml:space="preserve"> آموزش دين به مردم بصره بدانجا فرستاد. او از فضلا</w:t>
      </w:r>
      <w:r w:rsidR="00382213">
        <w:rPr>
          <w:rtl/>
        </w:rPr>
        <w:t>ی</w:t>
      </w:r>
      <w:r>
        <w:rPr>
          <w:rtl/>
        </w:rPr>
        <w:t xml:space="preserve"> صحابه و مستجاب الدعوه بود و در سال </w:t>
      </w:r>
      <w:r w:rsidR="00CA4164">
        <w:rPr>
          <w:rtl/>
        </w:rPr>
        <w:t>52</w:t>
      </w:r>
      <w:r>
        <w:rPr>
          <w:rtl/>
        </w:rPr>
        <w:t xml:space="preserve"> هجر</w:t>
      </w:r>
      <w:r w:rsidR="00382213">
        <w:rPr>
          <w:rtl/>
        </w:rPr>
        <w:t>ی</w:t>
      </w:r>
      <w:r>
        <w:rPr>
          <w:rtl/>
        </w:rPr>
        <w:t xml:space="preserve"> در بصره وفات كرد. شرح حالش در اسد الغابه، ج </w:t>
      </w:r>
      <w:r w:rsidR="00CA4164">
        <w:rPr>
          <w:rtl/>
        </w:rPr>
        <w:t>4</w:t>
      </w:r>
      <w:r>
        <w:rPr>
          <w:rtl/>
        </w:rPr>
        <w:t xml:space="preserve"> ص </w:t>
      </w:r>
      <w:r w:rsidR="00CA4164">
        <w:rPr>
          <w:rtl/>
        </w:rPr>
        <w:t>137</w:t>
      </w:r>
      <w:r w:rsidR="00350C21">
        <w:rPr>
          <w:rtl/>
        </w:rPr>
        <w:t xml:space="preserve"> </w:t>
      </w:r>
      <w:r w:rsidR="00CA4164">
        <w:rPr>
          <w:rtl/>
        </w:rPr>
        <w:t>138،</w:t>
      </w:r>
      <w:r>
        <w:rPr>
          <w:rtl/>
        </w:rPr>
        <w:t xml:space="preserve"> آمده است.</w:t>
      </w:r>
    </w:p>
    <w:p w:rsidR="00B070AD" w:rsidRDefault="00CA4164" w:rsidP="00B070AD">
      <w:pPr>
        <w:pStyle w:val="libFootnote0"/>
        <w:rPr>
          <w:rtl/>
        </w:rPr>
      </w:pPr>
      <w:r>
        <w:rPr>
          <w:rtl/>
        </w:rPr>
        <w:t>(126)</w:t>
      </w:r>
      <w:r w:rsidR="00350C21">
        <w:rPr>
          <w:rtl/>
        </w:rPr>
        <w:t xml:space="preserve"> </w:t>
      </w:r>
      <w:r w:rsidR="00B070AD">
        <w:rPr>
          <w:rtl/>
        </w:rPr>
        <w:t xml:space="preserve">مقاتل الطالبيين، چاپ قاهره، </w:t>
      </w:r>
      <w:r>
        <w:rPr>
          <w:rtl/>
        </w:rPr>
        <w:t>1368</w:t>
      </w:r>
      <w:r w:rsidR="00B070AD">
        <w:rPr>
          <w:rtl/>
        </w:rPr>
        <w:t xml:space="preserve"> ه</w:t>
      </w:r>
      <w:r>
        <w:rPr>
          <w:rtl/>
        </w:rPr>
        <w:t>،</w:t>
      </w:r>
      <w:r w:rsidR="00B070AD">
        <w:rPr>
          <w:rtl/>
        </w:rPr>
        <w:t xml:space="preserve"> ص </w:t>
      </w:r>
      <w:r>
        <w:rPr>
          <w:rtl/>
        </w:rPr>
        <w:t>43</w:t>
      </w:r>
      <w:r w:rsidR="00350C21">
        <w:rPr>
          <w:rtl/>
        </w:rPr>
        <w:t>.</w:t>
      </w:r>
    </w:p>
    <w:p w:rsidR="00B070AD" w:rsidRDefault="00CA4164" w:rsidP="00B070AD">
      <w:pPr>
        <w:pStyle w:val="libFootnote0"/>
        <w:rPr>
          <w:rtl/>
        </w:rPr>
      </w:pPr>
      <w:r>
        <w:rPr>
          <w:rtl/>
        </w:rPr>
        <w:t>(127)</w:t>
      </w:r>
      <w:r w:rsidR="00350C21">
        <w:rPr>
          <w:rtl/>
        </w:rPr>
        <w:t xml:space="preserve"> </w:t>
      </w:r>
      <w:r w:rsidR="00B070AD">
        <w:rPr>
          <w:rtl/>
        </w:rPr>
        <w:t>تاريخ طبر</w:t>
      </w:r>
      <w:r w:rsidR="00382213">
        <w:rPr>
          <w:rtl/>
        </w:rPr>
        <w:t>ی</w:t>
      </w:r>
      <w:r w:rsidR="00B070AD">
        <w:rPr>
          <w:rtl/>
        </w:rPr>
        <w:t xml:space="preserve">، چاپ اروپا، ج </w:t>
      </w:r>
      <w:r>
        <w:rPr>
          <w:rtl/>
        </w:rPr>
        <w:t>1</w:t>
      </w:r>
      <w:r w:rsidR="00B070AD">
        <w:rPr>
          <w:rtl/>
        </w:rPr>
        <w:t xml:space="preserve"> ص </w:t>
      </w:r>
      <w:r>
        <w:rPr>
          <w:rtl/>
        </w:rPr>
        <w:t>3466</w:t>
      </w:r>
      <w:r w:rsidR="00350C21">
        <w:rPr>
          <w:rtl/>
        </w:rPr>
        <w:t>.</w:t>
      </w:r>
      <w:r w:rsidR="00B070AD">
        <w:rPr>
          <w:rtl/>
        </w:rPr>
        <w:t xml:space="preserve"> تاريخ ابن اثير، چاپ اروپا، ج </w:t>
      </w:r>
      <w:r>
        <w:rPr>
          <w:rtl/>
        </w:rPr>
        <w:t>3</w:t>
      </w:r>
      <w:r w:rsidR="00B070AD">
        <w:rPr>
          <w:rtl/>
        </w:rPr>
        <w:t xml:space="preserve"> ص </w:t>
      </w:r>
      <w:r>
        <w:rPr>
          <w:rtl/>
        </w:rPr>
        <w:t>331،</w:t>
      </w:r>
      <w:r w:rsidR="00B070AD">
        <w:rPr>
          <w:rtl/>
        </w:rPr>
        <w:t xml:space="preserve"> و چاپ اول، ج </w:t>
      </w:r>
      <w:r>
        <w:rPr>
          <w:rtl/>
        </w:rPr>
        <w:t>3</w:t>
      </w:r>
      <w:r w:rsidR="00B070AD">
        <w:rPr>
          <w:rtl/>
        </w:rPr>
        <w:t xml:space="preserve"> ص </w:t>
      </w:r>
      <w:r>
        <w:rPr>
          <w:rtl/>
        </w:rPr>
        <w:t>157</w:t>
      </w:r>
      <w:r w:rsidR="00350C21">
        <w:rPr>
          <w:rtl/>
        </w:rPr>
        <w:t>.</w:t>
      </w:r>
      <w:r w:rsidR="00B070AD">
        <w:rPr>
          <w:rtl/>
        </w:rPr>
        <w:t xml:space="preserve"> طبقات ابن سعد، ج </w:t>
      </w:r>
      <w:r>
        <w:rPr>
          <w:rtl/>
        </w:rPr>
        <w:t>3</w:t>
      </w:r>
      <w:r w:rsidR="00B070AD">
        <w:rPr>
          <w:rtl/>
        </w:rPr>
        <w:t xml:space="preserve"> ص </w:t>
      </w:r>
      <w:r>
        <w:rPr>
          <w:rtl/>
        </w:rPr>
        <w:t>27،</w:t>
      </w:r>
      <w:r w:rsidR="00B070AD">
        <w:rPr>
          <w:rtl/>
        </w:rPr>
        <w:t xml:space="preserve"> و مقاتل الطالبيين، ص </w:t>
      </w:r>
      <w:r>
        <w:rPr>
          <w:rtl/>
        </w:rPr>
        <w:t>42</w:t>
      </w:r>
      <w:r w:rsidR="00350C21">
        <w:rPr>
          <w:rtl/>
        </w:rPr>
        <w:t>.</w:t>
      </w:r>
    </w:p>
    <w:p w:rsidR="00B070AD" w:rsidRDefault="00CA4164" w:rsidP="00B070AD">
      <w:pPr>
        <w:pStyle w:val="libFootnote0"/>
        <w:rPr>
          <w:rtl/>
        </w:rPr>
      </w:pPr>
      <w:r>
        <w:rPr>
          <w:rtl/>
        </w:rPr>
        <w:t>(128)</w:t>
      </w:r>
      <w:r w:rsidR="00350C21">
        <w:rPr>
          <w:rtl/>
        </w:rPr>
        <w:t xml:space="preserve"> </w:t>
      </w:r>
      <w:r w:rsidR="00B070AD">
        <w:rPr>
          <w:rtl/>
        </w:rPr>
        <w:t xml:space="preserve">مقاتل الطالبيين، ص </w:t>
      </w:r>
      <w:r>
        <w:rPr>
          <w:rtl/>
        </w:rPr>
        <w:t>42</w:t>
      </w:r>
      <w:r w:rsidR="00350C21">
        <w:rPr>
          <w:rtl/>
        </w:rPr>
        <w:t>.</w:t>
      </w:r>
    </w:p>
    <w:p w:rsidR="00B070AD" w:rsidRDefault="00CA4164" w:rsidP="00B070AD">
      <w:pPr>
        <w:pStyle w:val="libFootnote0"/>
        <w:rPr>
          <w:rtl/>
        </w:rPr>
      </w:pPr>
      <w:r>
        <w:rPr>
          <w:rtl/>
        </w:rPr>
        <w:t>(129)</w:t>
      </w:r>
      <w:r w:rsidR="00350C21">
        <w:rPr>
          <w:rtl/>
        </w:rPr>
        <w:t xml:space="preserve"> </w:t>
      </w:r>
      <w:r w:rsidR="00B070AD">
        <w:rPr>
          <w:rtl/>
        </w:rPr>
        <w:t>صحيح بخار</w:t>
      </w:r>
      <w:r w:rsidR="00382213">
        <w:rPr>
          <w:rtl/>
        </w:rPr>
        <w:t>ی</w:t>
      </w:r>
      <w:r w:rsidR="00B070AD">
        <w:rPr>
          <w:rtl/>
        </w:rPr>
        <w:t xml:space="preserve">، كتاب الوصايا، ج </w:t>
      </w:r>
      <w:r>
        <w:rPr>
          <w:rtl/>
        </w:rPr>
        <w:t>2</w:t>
      </w:r>
      <w:r w:rsidR="00B070AD">
        <w:rPr>
          <w:rtl/>
        </w:rPr>
        <w:t xml:space="preserve"> ص </w:t>
      </w:r>
      <w:r>
        <w:rPr>
          <w:rtl/>
        </w:rPr>
        <w:t>84،</w:t>
      </w:r>
      <w:r w:rsidR="00B070AD">
        <w:rPr>
          <w:rtl/>
        </w:rPr>
        <w:t xml:space="preserve"> و كتاب المغاز</w:t>
      </w:r>
      <w:r w:rsidR="00382213">
        <w:rPr>
          <w:rtl/>
        </w:rPr>
        <w:t>ی</w:t>
      </w:r>
      <w:r w:rsidR="00B070AD">
        <w:rPr>
          <w:rtl/>
        </w:rPr>
        <w:t xml:space="preserve">، ج </w:t>
      </w:r>
      <w:r>
        <w:rPr>
          <w:rtl/>
        </w:rPr>
        <w:t>3</w:t>
      </w:r>
      <w:r w:rsidR="00B070AD">
        <w:rPr>
          <w:rtl/>
        </w:rPr>
        <w:t xml:space="preserve"> ص </w:t>
      </w:r>
      <w:r>
        <w:rPr>
          <w:rtl/>
        </w:rPr>
        <w:t>63</w:t>
      </w:r>
      <w:r w:rsidR="00350C21">
        <w:rPr>
          <w:rtl/>
        </w:rPr>
        <w:t>.</w:t>
      </w:r>
      <w:r w:rsidR="00B070AD">
        <w:rPr>
          <w:rtl/>
        </w:rPr>
        <w:t xml:space="preserve"> صحيح مسلم، كتاب الوصية، باب </w:t>
      </w:r>
      <w:r>
        <w:rPr>
          <w:rtl/>
        </w:rPr>
        <w:t>1</w:t>
      </w:r>
      <w:r w:rsidR="00350C21">
        <w:rPr>
          <w:rtl/>
        </w:rPr>
        <w:t>.</w:t>
      </w:r>
      <w:r w:rsidR="00B070AD">
        <w:rPr>
          <w:rtl/>
        </w:rPr>
        <w:t xml:space="preserve"> سنن ابن ماجه، كتاب الجنائز، باب </w:t>
      </w:r>
      <w:r>
        <w:rPr>
          <w:rtl/>
        </w:rPr>
        <w:t>64</w:t>
      </w:r>
      <w:r w:rsidR="00350C21">
        <w:rPr>
          <w:rtl/>
        </w:rPr>
        <w:t>.</w:t>
      </w:r>
      <w:r w:rsidR="00B070AD">
        <w:rPr>
          <w:rtl/>
        </w:rPr>
        <w:t xml:space="preserve"> مسند احمد، ج </w:t>
      </w:r>
      <w:r>
        <w:rPr>
          <w:rtl/>
        </w:rPr>
        <w:t>2</w:t>
      </w:r>
      <w:r w:rsidR="00B070AD">
        <w:rPr>
          <w:rtl/>
        </w:rPr>
        <w:t xml:space="preserve"> ص </w:t>
      </w:r>
      <w:r>
        <w:rPr>
          <w:rtl/>
        </w:rPr>
        <w:t>32،</w:t>
      </w:r>
      <w:r w:rsidR="00B070AD">
        <w:rPr>
          <w:rtl/>
        </w:rPr>
        <w:t xml:space="preserve"> </w:t>
      </w:r>
      <w:r>
        <w:rPr>
          <w:rtl/>
        </w:rPr>
        <w:t>64</w:t>
      </w:r>
      <w:r w:rsidR="00B070AD">
        <w:rPr>
          <w:rtl/>
        </w:rPr>
        <w:t xml:space="preserve"> و </w:t>
      </w:r>
      <w:r>
        <w:rPr>
          <w:rtl/>
        </w:rPr>
        <w:t>77،</w:t>
      </w:r>
      <w:r w:rsidR="00B070AD">
        <w:rPr>
          <w:rtl/>
        </w:rPr>
        <w:t xml:space="preserve"> و تاريخ طبر</w:t>
      </w:r>
      <w:r w:rsidR="00382213">
        <w:rPr>
          <w:rtl/>
        </w:rPr>
        <w:t>ی</w:t>
      </w:r>
      <w:r w:rsidR="00B070AD">
        <w:rPr>
          <w:rtl/>
        </w:rPr>
        <w:t xml:space="preserve">، ج </w:t>
      </w:r>
      <w:r>
        <w:rPr>
          <w:rtl/>
        </w:rPr>
        <w:t>1</w:t>
      </w:r>
      <w:r w:rsidR="00B070AD">
        <w:rPr>
          <w:rtl/>
        </w:rPr>
        <w:t xml:space="preserve"> ص </w:t>
      </w:r>
      <w:r>
        <w:rPr>
          <w:rtl/>
        </w:rPr>
        <w:t>1814</w:t>
      </w:r>
      <w:r w:rsidR="00350C21">
        <w:rPr>
          <w:rtl/>
        </w:rPr>
        <w:t>.</w:t>
      </w:r>
    </w:p>
    <w:p w:rsidR="00B070AD" w:rsidRDefault="00CA4164" w:rsidP="00B070AD">
      <w:pPr>
        <w:pStyle w:val="libFootnote0"/>
        <w:rPr>
          <w:rtl/>
        </w:rPr>
      </w:pPr>
      <w:r>
        <w:rPr>
          <w:rtl/>
        </w:rPr>
        <w:t>(130)</w:t>
      </w:r>
      <w:r w:rsidR="00350C21">
        <w:rPr>
          <w:rtl/>
        </w:rPr>
        <w:t xml:space="preserve"> </w:t>
      </w:r>
      <w:r w:rsidR="00B070AD">
        <w:rPr>
          <w:rtl/>
        </w:rPr>
        <w:t xml:space="preserve">اين پنج حديث را از طبقات ابن سعد، چاپ اروپا، ج </w:t>
      </w:r>
      <w:r>
        <w:rPr>
          <w:rtl/>
        </w:rPr>
        <w:t>2</w:t>
      </w:r>
      <w:r w:rsidR="00B070AD">
        <w:rPr>
          <w:rtl/>
        </w:rPr>
        <w:t xml:space="preserve"> قسمت دوم ص </w:t>
      </w:r>
      <w:r>
        <w:rPr>
          <w:rtl/>
        </w:rPr>
        <w:t>51،</w:t>
      </w:r>
      <w:r w:rsidR="00B070AD">
        <w:rPr>
          <w:rtl/>
        </w:rPr>
        <w:t xml:space="preserve"> آورديم.</w:t>
      </w:r>
    </w:p>
    <w:p w:rsidR="00B070AD" w:rsidRDefault="00CA4164" w:rsidP="00B070AD">
      <w:pPr>
        <w:pStyle w:val="libFootnote0"/>
        <w:rPr>
          <w:rtl/>
        </w:rPr>
      </w:pPr>
      <w:r>
        <w:rPr>
          <w:rtl/>
        </w:rPr>
        <w:t>(131)</w:t>
      </w:r>
      <w:r w:rsidR="00350C21">
        <w:rPr>
          <w:rtl/>
        </w:rPr>
        <w:t xml:space="preserve"> </w:t>
      </w:r>
      <w:r w:rsidR="00B070AD">
        <w:rPr>
          <w:rtl/>
        </w:rPr>
        <w:t xml:space="preserve">مستدرك حاكم، ج </w:t>
      </w:r>
      <w:r>
        <w:rPr>
          <w:rtl/>
        </w:rPr>
        <w:t>3</w:t>
      </w:r>
      <w:r w:rsidR="00B070AD">
        <w:rPr>
          <w:rtl/>
        </w:rPr>
        <w:t xml:space="preserve"> ص </w:t>
      </w:r>
      <w:r>
        <w:rPr>
          <w:rtl/>
        </w:rPr>
        <w:t>138،</w:t>
      </w:r>
      <w:r w:rsidR="00B070AD">
        <w:rPr>
          <w:rtl/>
        </w:rPr>
        <w:t xml:space="preserve"> گويد: اين حديث صحيح الاسناد است ول</w:t>
      </w:r>
      <w:r w:rsidR="00382213">
        <w:rPr>
          <w:rtl/>
        </w:rPr>
        <w:t>ی</w:t>
      </w:r>
      <w:r w:rsidR="00B070AD">
        <w:rPr>
          <w:rtl/>
        </w:rPr>
        <w:t xml:space="preserve"> بخار</w:t>
      </w:r>
      <w:r w:rsidR="00382213">
        <w:rPr>
          <w:rtl/>
        </w:rPr>
        <w:t>ی</w:t>
      </w:r>
      <w:r w:rsidR="00B070AD">
        <w:rPr>
          <w:rtl/>
        </w:rPr>
        <w:t xml:space="preserve"> و مسلم آن را روايت نكرده اند. ذهب</w:t>
      </w:r>
      <w:r w:rsidR="00382213">
        <w:rPr>
          <w:rtl/>
        </w:rPr>
        <w:t>ی</w:t>
      </w:r>
      <w:r w:rsidR="00B070AD">
        <w:rPr>
          <w:rtl/>
        </w:rPr>
        <w:t xml:space="preserve"> نيز در تلخيص مستدرك به صحت آن اعتراف كرده است. شرح حال امام عل</w:t>
      </w:r>
      <w:r w:rsidR="00382213">
        <w:rPr>
          <w:rtl/>
        </w:rPr>
        <w:t>ی</w:t>
      </w:r>
      <w:r w:rsidR="00B070AD">
        <w:rPr>
          <w:rtl/>
        </w:rPr>
        <w:t xml:space="preserve">ع از تاريخ ابن عساكر، ج </w:t>
      </w:r>
      <w:r>
        <w:rPr>
          <w:rtl/>
        </w:rPr>
        <w:t>3</w:t>
      </w:r>
      <w:r w:rsidR="00B070AD">
        <w:rPr>
          <w:rtl/>
        </w:rPr>
        <w:t xml:space="preserve"> ص </w:t>
      </w:r>
      <w:r>
        <w:rPr>
          <w:rtl/>
        </w:rPr>
        <w:t>14</w:t>
      </w:r>
      <w:r w:rsidR="00350C21">
        <w:rPr>
          <w:rtl/>
        </w:rPr>
        <w:t xml:space="preserve"> </w:t>
      </w:r>
      <w:r>
        <w:rPr>
          <w:rtl/>
        </w:rPr>
        <w:t>17</w:t>
      </w:r>
      <w:r w:rsidR="00B070AD">
        <w:rPr>
          <w:rtl/>
        </w:rPr>
        <w:t xml:space="preserve"> به طرق متعدد. مصنف ابن اب</w:t>
      </w:r>
      <w:r w:rsidR="00382213">
        <w:rPr>
          <w:rtl/>
        </w:rPr>
        <w:t>ی</w:t>
      </w:r>
      <w:r w:rsidR="00B070AD">
        <w:rPr>
          <w:rtl/>
        </w:rPr>
        <w:t xml:space="preserve"> شبيه، ج </w:t>
      </w:r>
      <w:r>
        <w:rPr>
          <w:rtl/>
        </w:rPr>
        <w:t>6</w:t>
      </w:r>
      <w:r w:rsidR="00B070AD">
        <w:rPr>
          <w:rtl/>
        </w:rPr>
        <w:t xml:space="preserve"> ص </w:t>
      </w:r>
      <w:r>
        <w:rPr>
          <w:rtl/>
        </w:rPr>
        <w:t>348</w:t>
      </w:r>
      <w:r w:rsidR="00350C21">
        <w:rPr>
          <w:rtl/>
        </w:rPr>
        <w:t>.</w:t>
      </w:r>
      <w:r w:rsidR="00B070AD">
        <w:rPr>
          <w:rtl/>
        </w:rPr>
        <w:t xml:space="preserve"> مجمع الزوائد، ج </w:t>
      </w:r>
      <w:r>
        <w:rPr>
          <w:rtl/>
        </w:rPr>
        <w:t>9</w:t>
      </w:r>
      <w:r w:rsidR="00B070AD">
        <w:rPr>
          <w:rtl/>
        </w:rPr>
        <w:t xml:space="preserve"> ص </w:t>
      </w:r>
      <w:r>
        <w:rPr>
          <w:rtl/>
        </w:rPr>
        <w:t>112</w:t>
      </w:r>
      <w:r w:rsidR="00350C21">
        <w:rPr>
          <w:rtl/>
        </w:rPr>
        <w:t>.</w:t>
      </w:r>
      <w:r w:rsidR="00B070AD">
        <w:rPr>
          <w:rtl/>
        </w:rPr>
        <w:t xml:space="preserve"> كنز </w:t>
      </w:r>
      <w:r w:rsidR="00B070AD">
        <w:rPr>
          <w:rtl/>
        </w:rPr>
        <w:lastRenderedPageBreak/>
        <w:t>العمال كتاب الفضائل، فضائل عل</w:t>
      </w:r>
      <w:r w:rsidR="00382213">
        <w:rPr>
          <w:rtl/>
        </w:rPr>
        <w:t>ی</w:t>
      </w:r>
      <w:r w:rsidR="00B070AD">
        <w:rPr>
          <w:rtl/>
        </w:rPr>
        <w:t xml:space="preserve"> بن اب</w:t>
      </w:r>
      <w:r w:rsidR="00382213">
        <w:rPr>
          <w:rtl/>
        </w:rPr>
        <w:t>ی</w:t>
      </w:r>
      <w:r w:rsidR="00B070AD">
        <w:rPr>
          <w:rtl/>
        </w:rPr>
        <w:t xml:space="preserve"> طالب، حديث </w:t>
      </w:r>
      <w:r>
        <w:rPr>
          <w:rtl/>
        </w:rPr>
        <w:t>374</w:t>
      </w:r>
      <w:r w:rsidR="00B070AD">
        <w:rPr>
          <w:rtl/>
        </w:rPr>
        <w:t xml:space="preserve">، ج </w:t>
      </w:r>
      <w:r>
        <w:rPr>
          <w:rtl/>
        </w:rPr>
        <w:t>15</w:t>
      </w:r>
      <w:r w:rsidR="00B070AD">
        <w:rPr>
          <w:rtl/>
        </w:rPr>
        <w:t xml:space="preserve"> ص </w:t>
      </w:r>
      <w:r>
        <w:rPr>
          <w:rtl/>
        </w:rPr>
        <w:t>128</w:t>
      </w:r>
      <w:r w:rsidR="00B070AD">
        <w:rPr>
          <w:rtl/>
        </w:rPr>
        <w:t>، و تذكرة خواص الامة، باب حديث النجو</w:t>
      </w:r>
      <w:r w:rsidR="00382213">
        <w:rPr>
          <w:rtl/>
        </w:rPr>
        <w:t>ی</w:t>
      </w:r>
      <w:r w:rsidR="00B070AD">
        <w:rPr>
          <w:rtl/>
        </w:rPr>
        <w:t xml:space="preserve"> و الوصية از كتاب فضائل احمدبن حنبل.</w:t>
      </w:r>
    </w:p>
    <w:p w:rsidR="00B070AD" w:rsidRDefault="00CA4164" w:rsidP="00B070AD">
      <w:pPr>
        <w:pStyle w:val="libFootnote0"/>
        <w:rPr>
          <w:rtl/>
        </w:rPr>
      </w:pPr>
      <w:r>
        <w:rPr>
          <w:rtl/>
        </w:rPr>
        <w:t>(132)</w:t>
      </w:r>
      <w:r w:rsidR="00350C21">
        <w:rPr>
          <w:rtl/>
        </w:rPr>
        <w:t xml:space="preserve"> </w:t>
      </w:r>
      <w:r w:rsidR="00B070AD">
        <w:rPr>
          <w:rtl/>
        </w:rPr>
        <w:t xml:space="preserve">كنز العمال، چاپ اول، ج </w:t>
      </w:r>
      <w:r>
        <w:rPr>
          <w:rtl/>
        </w:rPr>
        <w:t>6</w:t>
      </w:r>
      <w:r w:rsidR="00B070AD">
        <w:rPr>
          <w:rtl/>
        </w:rPr>
        <w:t xml:space="preserve"> ص </w:t>
      </w:r>
      <w:r>
        <w:rPr>
          <w:rtl/>
        </w:rPr>
        <w:t>392</w:t>
      </w:r>
      <w:r w:rsidR="00350C21">
        <w:rPr>
          <w:rtl/>
        </w:rPr>
        <w:t>.</w:t>
      </w:r>
      <w:r w:rsidR="00B070AD">
        <w:rPr>
          <w:rtl/>
        </w:rPr>
        <w:t xml:space="preserve"> تاريخ ابن اثير، ج </w:t>
      </w:r>
      <w:r>
        <w:rPr>
          <w:rtl/>
        </w:rPr>
        <w:t>7</w:t>
      </w:r>
      <w:r w:rsidR="00B070AD">
        <w:rPr>
          <w:rtl/>
        </w:rPr>
        <w:t xml:space="preserve"> ص </w:t>
      </w:r>
      <w:r>
        <w:rPr>
          <w:rtl/>
        </w:rPr>
        <w:t>359،</w:t>
      </w:r>
      <w:r w:rsidR="00B070AD">
        <w:rPr>
          <w:rtl/>
        </w:rPr>
        <w:t xml:space="preserve"> و شرح حال امام عل</w:t>
      </w:r>
      <w:r w:rsidR="00382213">
        <w:rPr>
          <w:rtl/>
        </w:rPr>
        <w:t>ی</w:t>
      </w:r>
      <w:r w:rsidR="00B070AD">
        <w:rPr>
          <w:rtl/>
        </w:rPr>
        <w:t xml:space="preserve">ع از تاريخ ابن عساكر، چاپ بيروت </w:t>
      </w:r>
      <w:r>
        <w:rPr>
          <w:rtl/>
        </w:rPr>
        <w:t>1395</w:t>
      </w:r>
      <w:r w:rsidR="00B070AD">
        <w:rPr>
          <w:rtl/>
        </w:rPr>
        <w:t xml:space="preserve"> ه</w:t>
      </w:r>
      <w:r>
        <w:rPr>
          <w:rtl/>
        </w:rPr>
        <w:t>،</w:t>
      </w:r>
      <w:r w:rsidR="00B070AD">
        <w:rPr>
          <w:rtl/>
        </w:rPr>
        <w:t xml:space="preserve"> ج </w:t>
      </w:r>
      <w:r>
        <w:rPr>
          <w:rtl/>
        </w:rPr>
        <w:t>2</w:t>
      </w:r>
      <w:r w:rsidR="00B070AD">
        <w:rPr>
          <w:rtl/>
        </w:rPr>
        <w:t xml:space="preserve"> ص </w:t>
      </w:r>
      <w:r>
        <w:rPr>
          <w:rtl/>
        </w:rPr>
        <w:t>482</w:t>
      </w:r>
      <w:r w:rsidR="00350C21">
        <w:rPr>
          <w:rtl/>
        </w:rPr>
        <w:t>.</w:t>
      </w:r>
    </w:p>
    <w:p w:rsidR="00B070AD" w:rsidRDefault="00CA4164" w:rsidP="00B070AD">
      <w:pPr>
        <w:pStyle w:val="libFootnote0"/>
        <w:rPr>
          <w:rtl/>
        </w:rPr>
      </w:pPr>
      <w:r>
        <w:rPr>
          <w:rtl/>
        </w:rPr>
        <w:t>(133)</w:t>
      </w:r>
      <w:r w:rsidR="00350C21">
        <w:rPr>
          <w:rtl/>
        </w:rPr>
        <w:t xml:space="preserve"> </w:t>
      </w:r>
      <w:r w:rsidR="00B070AD">
        <w:rPr>
          <w:rtl/>
        </w:rPr>
        <w:t xml:space="preserve">نهج البلاغه، خطبه </w:t>
      </w:r>
      <w:r>
        <w:rPr>
          <w:rtl/>
        </w:rPr>
        <w:t>202</w:t>
      </w:r>
      <w:r w:rsidR="00350C21">
        <w:rPr>
          <w:rtl/>
        </w:rPr>
        <w:t>.</w:t>
      </w:r>
    </w:p>
    <w:p w:rsidR="00B070AD" w:rsidRDefault="00CA4164" w:rsidP="00B070AD">
      <w:pPr>
        <w:pStyle w:val="libFootnote0"/>
        <w:rPr>
          <w:rtl/>
        </w:rPr>
      </w:pPr>
      <w:r>
        <w:rPr>
          <w:rtl/>
        </w:rPr>
        <w:t>(134)</w:t>
      </w:r>
      <w:r w:rsidR="00350C21">
        <w:rPr>
          <w:rtl/>
        </w:rPr>
        <w:t xml:space="preserve"> </w:t>
      </w:r>
      <w:r w:rsidR="00B070AD">
        <w:rPr>
          <w:rtl/>
        </w:rPr>
        <w:t xml:space="preserve">همان، خطبه </w:t>
      </w:r>
      <w:r>
        <w:rPr>
          <w:rtl/>
        </w:rPr>
        <w:t>197</w:t>
      </w:r>
      <w:r w:rsidR="00350C21">
        <w:rPr>
          <w:rtl/>
        </w:rPr>
        <w:t>.</w:t>
      </w:r>
    </w:p>
    <w:p w:rsidR="00B070AD" w:rsidRDefault="00CA4164" w:rsidP="00B070AD">
      <w:pPr>
        <w:pStyle w:val="libFootnote0"/>
        <w:rPr>
          <w:rtl/>
        </w:rPr>
      </w:pPr>
      <w:r>
        <w:rPr>
          <w:rtl/>
        </w:rPr>
        <w:t>(135)</w:t>
      </w:r>
      <w:r w:rsidR="00350C21">
        <w:rPr>
          <w:rtl/>
        </w:rPr>
        <w:t xml:space="preserve"> </w:t>
      </w:r>
      <w:r w:rsidR="00B070AD">
        <w:rPr>
          <w:rtl/>
        </w:rPr>
        <w:t xml:space="preserve">سنن ابن ماجه، كتاب الأدب، حديث </w:t>
      </w:r>
      <w:r>
        <w:rPr>
          <w:rtl/>
        </w:rPr>
        <w:t>3708،</w:t>
      </w:r>
      <w:r w:rsidR="00B070AD">
        <w:rPr>
          <w:rtl/>
        </w:rPr>
        <w:t xml:space="preserve"> و مسند احمد ج</w:t>
      </w:r>
      <w:r>
        <w:rPr>
          <w:rtl/>
        </w:rPr>
        <w:t>1</w:t>
      </w:r>
      <w:r w:rsidR="00B070AD">
        <w:rPr>
          <w:rtl/>
        </w:rPr>
        <w:t xml:space="preserve"> ص </w:t>
      </w:r>
      <w:r>
        <w:rPr>
          <w:rtl/>
        </w:rPr>
        <w:t>80</w:t>
      </w:r>
      <w:r w:rsidR="00350C21">
        <w:rPr>
          <w:rtl/>
        </w:rPr>
        <w:t>.</w:t>
      </w:r>
    </w:p>
    <w:p w:rsidR="00B070AD" w:rsidRDefault="00CA4164" w:rsidP="00B070AD">
      <w:pPr>
        <w:pStyle w:val="libFootnote0"/>
        <w:rPr>
          <w:rtl/>
        </w:rPr>
      </w:pPr>
      <w:r>
        <w:rPr>
          <w:rtl/>
        </w:rPr>
        <w:t>(136)</w:t>
      </w:r>
      <w:r w:rsidR="00350C21">
        <w:rPr>
          <w:rtl/>
        </w:rPr>
        <w:t xml:space="preserve"> </w:t>
      </w:r>
      <w:r w:rsidR="00B070AD">
        <w:rPr>
          <w:rtl/>
        </w:rPr>
        <w:t>مسند احمد، ج</w:t>
      </w:r>
      <w:r>
        <w:rPr>
          <w:rtl/>
        </w:rPr>
        <w:t>1</w:t>
      </w:r>
      <w:r w:rsidR="00B070AD">
        <w:rPr>
          <w:rtl/>
        </w:rPr>
        <w:t xml:space="preserve"> ص</w:t>
      </w:r>
      <w:r>
        <w:rPr>
          <w:rtl/>
        </w:rPr>
        <w:t>85</w:t>
      </w:r>
      <w:r w:rsidR="00B070AD">
        <w:rPr>
          <w:rtl/>
        </w:rPr>
        <w:t xml:space="preserve"> و </w:t>
      </w:r>
      <w:r>
        <w:rPr>
          <w:rtl/>
        </w:rPr>
        <w:t>107</w:t>
      </w:r>
      <w:r w:rsidR="00350C21">
        <w:rPr>
          <w:rtl/>
        </w:rPr>
        <w:t>.</w:t>
      </w:r>
      <w:r w:rsidR="00B070AD">
        <w:rPr>
          <w:rtl/>
        </w:rPr>
        <w:t xml:space="preserve"> مشروح آن در باب «مصادر شريعت اسلام</w:t>
      </w:r>
      <w:r w:rsidR="00382213">
        <w:rPr>
          <w:rtl/>
        </w:rPr>
        <w:t>ی</w:t>
      </w:r>
      <w:r w:rsidR="00B070AD">
        <w:rPr>
          <w:rtl/>
        </w:rPr>
        <w:t xml:space="preserve"> در مكتب اهل البيتع م</w:t>
      </w:r>
      <w:r w:rsidR="00382213">
        <w:rPr>
          <w:rtl/>
        </w:rPr>
        <w:t>ی</w:t>
      </w:r>
      <w:r w:rsidR="00B070AD">
        <w:rPr>
          <w:rtl/>
        </w:rPr>
        <w:t xml:space="preserve"> آيد».</w:t>
      </w:r>
    </w:p>
    <w:p w:rsidR="00B070AD" w:rsidRDefault="00CA4164" w:rsidP="00B070AD">
      <w:pPr>
        <w:pStyle w:val="libFootnote0"/>
        <w:rPr>
          <w:rtl/>
        </w:rPr>
      </w:pPr>
      <w:r>
        <w:rPr>
          <w:rtl/>
        </w:rPr>
        <w:t>(137)</w:t>
      </w:r>
      <w:r w:rsidR="00350C21">
        <w:rPr>
          <w:rtl/>
        </w:rPr>
        <w:t xml:space="preserve"> </w:t>
      </w:r>
      <w:r w:rsidR="00B070AD">
        <w:rPr>
          <w:rtl/>
        </w:rPr>
        <w:t>هر دو روايت در شرح حال امام عل</w:t>
      </w:r>
      <w:r w:rsidR="00382213">
        <w:rPr>
          <w:rtl/>
        </w:rPr>
        <w:t>ی</w:t>
      </w:r>
      <w:r w:rsidR="00B070AD">
        <w:rPr>
          <w:rtl/>
        </w:rPr>
        <w:t xml:space="preserve">ع از تاريخ ابن عساكر ج </w:t>
      </w:r>
      <w:r>
        <w:rPr>
          <w:rtl/>
        </w:rPr>
        <w:t>2</w:t>
      </w:r>
      <w:r w:rsidR="00B070AD">
        <w:rPr>
          <w:rtl/>
        </w:rPr>
        <w:t xml:space="preserve"> ص </w:t>
      </w:r>
      <w:r>
        <w:rPr>
          <w:rtl/>
        </w:rPr>
        <w:t>310</w:t>
      </w:r>
      <w:r w:rsidR="00B070AD">
        <w:rPr>
          <w:rtl/>
        </w:rPr>
        <w:t xml:space="preserve"> و </w:t>
      </w:r>
      <w:r>
        <w:rPr>
          <w:rtl/>
        </w:rPr>
        <w:t>311،</w:t>
      </w:r>
      <w:r w:rsidR="00B070AD">
        <w:rPr>
          <w:rtl/>
        </w:rPr>
        <w:t xml:space="preserve"> آمده است. و نيز در تاريخ ابن كثير، ج </w:t>
      </w:r>
      <w:r>
        <w:rPr>
          <w:rtl/>
        </w:rPr>
        <w:t>7</w:t>
      </w:r>
      <w:r w:rsidR="00B070AD">
        <w:rPr>
          <w:rtl/>
        </w:rPr>
        <w:t xml:space="preserve"> ص </w:t>
      </w:r>
      <w:r>
        <w:rPr>
          <w:rtl/>
        </w:rPr>
        <w:t>356</w:t>
      </w:r>
      <w:r w:rsidR="00350C21">
        <w:rPr>
          <w:rtl/>
        </w:rPr>
        <w:t>.</w:t>
      </w:r>
      <w:r w:rsidR="00B070AD">
        <w:rPr>
          <w:rtl/>
        </w:rPr>
        <w:t xml:space="preserve"> و در شرح نهج البلاغه ابن اب</w:t>
      </w:r>
      <w:r w:rsidR="00382213">
        <w:rPr>
          <w:rtl/>
        </w:rPr>
        <w:t>ی</w:t>
      </w:r>
      <w:r w:rsidR="00B070AD">
        <w:rPr>
          <w:rtl/>
        </w:rPr>
        <w:t xml:space="preserve"> الحديد چاپ اول مصر، ج</w:t>
      </w:r>
      <w:r>
        <w:rPr>
          <w:rtl/>
        </w:rPr>
        <w:t>2</w:t>
      </w:r>
      <w:r w:rsidR="00B070AD">
        <w:rPr>
          <w:rtl/>
        </w:rPr>
        <w:t xml:space="preserve"> ص</w:t>
      </w:r>
      <w:r>
        <w:rPr>
          <w:rtl/>
        </w:rPr>
        <w:t>78</w:t>
      </w:r>
      <w:r w:rsidR="00B070AD">
        <w:rPr>
          <w:rtl/>
        </w:rPr>
        <w:t xml:space="preserve"> روايت</w:t>
      </w:r>
      <w:r w:rsidR="00382213">
        <w:rPr>
          <w:rtl/>
        </w:rPr>
        <w:t>ی</w:t>
      </w:r>
      <w:r w:rsidR="00B070AD">
        <w:rPr>
          <w:rtl/>
        </w:rPr>
        <w:t xml:space="preserve"> است كه فشرده آن چنين است: «عايشه وارد شد و ديد كه آن دو در حال نجوا هستند، گفت: «ا</w:t>
      </w:r>
      <w:r w:rsidR="00382213">
        <w:rPr>
          <w:rtl/>
        </w:rPr>
        <w:t>ی</w:t>
      </w:r>
      <w:r w:rsidR="00B070AD">
        <w:rPr>
          <w:rtl/>
        </w:rPr>
        <w:t xml:space="preserve"> عل</w:t>
      </w:r>
      <w:r w:rsidR="00382213">
        <w:rPr>
          <w:rtl/>
        </w:rPr>
        <w:t>ی</w:t>
      </w:r>
      <w:r w:rsidR="00B070AD">
        <w:rPr>
          <w:rtl/>
        </w:rPr>
        <w:t>! سهم من تنها يك روز از نه روز است، ا</w:t>
      </w:r>
      <w:r w:rsidR="00382213">
        <w:rPr>
          <w:rtl/>
        </w:rPr>
        <w:t>ی</w:t>
      </w:r>
      <w:r w:rsidR="00B070AD">
        <w:rPr>
          <w:rtl/>
        </w:rPr>
        <w:t xml:space="preserve"> پسر اب</w:t>
      </w:r>
      <w:r w:rsidR="00382213">
        <w:rPr>
          <w:rtl/>
        </w:rPr>
        <w:t>ی</w:t>
      </w:r>
      <w:r w:rsidR="00B070AD">
        <w:rPr>
          <w:rtl/>
        </w:rPr>
        <w:t xml:space="preserve"> طالب! آيا مرا به حال خود نم</w:t>
      </w:r>
      <w:r w:rsidR="00382213">
        <w:rPr>
          <w:rtl/>
        </w:rPr>
        <w:t>ی</w:t>
      </w:r>
      <w:r w:rsidR="00B070AD">
        <w:rPr>
          <w:rtl/>
        </w:rPr>
        <w:t xml:space="preserve"> گذار</w:t>
      </w:r>
      <w:r w:rsidR="00382213">
        <w:rPr>
          <w:rtl/>
        </w:rPr>
        <w:t>ی</w:t>
      </w:r>
      <w:r w:rsidR="00B070AD">
        <w:rPr>
          <w:rtl/>
        </w:rPr>
        <w:t>؟!»</w:t>
      </w:r>
    </w:p>
    <w:p w:rsidR="00B070AD" w:rsidRDefault="00CA4164" w:rsidP="00B070AD">
      <w:pPr>
        <w:pStyle w:val="libFootnote0"/>
        <w:rPr>
          <w:rtl/>
        </w:rPr>
      </w:pPr>
      <w:r>
        <w:rPr>
          <w:rtl/>
        </w:rPr>
        <w:t>(138)</w:t>
      </w:r>
      <w:r w:rsidR="00350C21">
        <w:rPr>
          <w:rtl/>
        </w:rPr>
        <w:t xml:space="preserve"> </w:t>
      </w:r>
      <w:r w:rsidR="00B070AD">
        <w:rPr>
          <w:rtl/>
        </w:rPr>
        <w:t>محتوا</w:t>
      </w:r>
      <w:r w:rsidR="00382213">
        <w:rPr>
          <w:rtl/>
        </w:rPr>
        <w:t>ی</w:t>
      </w:r>
      <w:r w:rsidR="00B070AD">
        <w:rPr>
          <w:rtl/>
        </w:rPr>
        <w:t xml:space="preserve"> اين حديث را حديث امّ سلمه و غير او تاييد م</w:t>
      </w:r>
      <w:r w:rsidR="00382213">
        <w:rPr>
          <w:rtl/>
        </w:rPr>
        <w:t>ی</w:t>
      </w:r>
      <w:r w:rsidR="00B070AD">
        <w:rPr>
          <w:rtl/>
        </w:rPr>
        <w:t xml:space="preserve"> كند.</w:t>
      </w:r>
    </w:p>
    <w:p w:rsidR="00B070AD" w:rsidRDefault="00CA4164" w:rsidP="00B070AD">
      <w:pPr>
        <w:pStyle w:val="libFootnote0"/>
        <w:rPr>
          <w:rtl/>
        </w:rPr>
      </w:pPr>
      <w:r>
        <w:rPr>
          <w:rtl/>
        </w:rPr>
        <w:t>(139)</w:t>
      </w:r>
      <w:r w:rsidR="00350C21">
        <w:rPr>
          <w:rtl/>
        </w:rPr>
        <w:t xml:space="preserve"> </w:t>
      </w:r>
      <w:r w:rsidR="00B070AD">
        <w:rPr>
          <w:rtl/>
        </w:rPr>
        <w:t>شرح حال امام عل</w:t>
      </w:r>
      <w:r w:rsidR="00382213">
        <w:rPr>
          <w:rtl/>
        </w:rPr>
        <w:t>ی</w:t>
      </w:r>
      <w:r w:rsidR="00B070AD">
        <w:rPr>
          <w:rtl/>
        </w:rPr>
        <w:t xml:space="preserve"> از تاريخ ابن عساكر، ج </w:t>
      </w:r>
      <w:r>
        <w:rPr>
          <w:rtl/>
        </w:rPr>
        <w:t>3</w:t>
      </w:r>
      <w:r w:rsidR="00B070AD">
        <w:rPr>
          <w:rtl/>
        </w:rPr>
        <w:t xml:space="preserve"> ص </w:t>
      </w:r>
      <w:r>
        <w:rPr>
          <w:rtl/>
        </w:rPr>
        <w:t>15</w:t>
      </w:r>
      <w:r w:rsidR="00350C21">
        <w:rPr>
          <w:rtl/>
        </w:rPr>
        <w:t>.</w:t>
      </w:r>
    </w:p>
    <w:p w:rsidR="00B070AD" w:rsidRDefault="00CA4164" w:rsidP="00B070AD">
      <w:pPr>
        <w:pStyle w:val="libFootnote0"/>
        <w:rPr>
          <w:rtl/>
        </w:rPr>
      </w:pPr>
      <w:r>
        <w:rPr>
          <w:rtl/>
        </w:rPr>
        <w:t>(140)</w:t>
      </w:r>
      <w:r w:rsidR="00350C21">
        <w:rPr>
          <w:rtl/>
        </w:rPr>
        <w:t xml:space="preserve"> </w:t>
      </w:r>
      <w:r w:rsidR="00B070AD">
        <w:rPr>
          <w:rtl/>
        </w:rPr>
        <w:t>همان.</w:t>
      </w:r>
    </w:p>
    <w:p w:rsidR="00B070AD" w:rsidRDefault="00CA4164" w:rsidP="00B070AD">
      <w:pPr>
        <w:pStyle w:val="libFootnote0"/>
        <w:rPr>
          <w:rtl/>
        </w:rPr>
      </w:pPr>
      <w:r>
        <w:rPr>
          <w:rtl/>
        </w:rPr>
        <w:t>(141)</w:t>
      </w:r>
      <w:r w:rsidR="00350C21">
        <w:rPr>
          <w:rtl/>
        </w:rPr>
        <w:t xml:space="preserve"> </w:t>
      </w:r>
      <w:r w:rsidR="00B070AD">
        <w:rPr>
          <w:rtl/>
        </w:rPr>
        <w:t>مصادر اين روايت در بحث «سقيفه» همين كتاب گذشت.</w:t>
      </w:r>
    </w:p>
    <w:p w:rsidR="00B070AD" w:rsidRDefault="00CA4164" w:rsidP="00B070AD">
      <w:pPr>
        <w:pStyle w:val="libFootnote0"/>
        <w:rPr>
          <w:rtl/>
        </w:rPr>
      </w:pPr>
      <w:r>
        <w:rPr>
          <w:rtl/>
        </w:rPr>
        <w:t>(142)</w:t>
      </w:r>
      <w:r w:rsidR="00350C21">
        <w:rPr>
          <w:rtl/>
        </w:rPr>
        <w:t xml:space="preserve"> </w:t>
      </w:r>
      <w:r w:rsidR="00B070AD">
        <w:rPr>
          <w:rtl/>
        </w:rPr>
        <w:t>مشروح موضع گير</w:t>
      </w:r>
      <w:r w:rsidR="00382213">
        <w:rPr>
          <w:rtl/>
        </w:rPr>
        <w:t>ی</w:t>
      </w:r>
      <w:r w:rsidR="00B070AD">
        <w:rPr>
          <w:rtl/>
        </w:rPr>
        <w:t xml:space="preserve"> عايشه در برابر عثمان را در كتاب «نقش عايشه در تاريخ اسلام» بحث: همراه با معاويه، آماده و فهرست</w:t>
      </w:r>
      <w:r w:rsidR="00382213">
        <w:rPr>
          <w:rtl/>
        </w:rPr>
        <w:t>ی</w:t>
      </w:r>
      <w:r w:rsidR="00B070AD">
        <w:rPr>
          <w:rtl/>
        </w:rPr>
        <w:t xml:space="preserve"> از آن وقايع را بر آن افزوده ايم.</w:t>
      </w:r>
    </w:p>
    <w:p w:rsidR="00B070AD" w:rsidRDefault="00CA4164" w:rsidP="00B070AD">
      <w:pPr>
        <w:pStyle w:val="libFootnote0"/>
        <w:rPr>
          <w:rtl/>
        </w:rPr>
      </w:pPr>
      <w:r>
        <w:rPr>
          <w:rtl/>
        </w:rPr>
        <w:t>(143)</w:t>
      </w:r>
      <w:r w:rsidR="00350C21">
        <w:rPr>
          <w:rtl/>
        </w:rPr>
        <w:t xml:space="preserve"> </w:t>
      </w:r>
      <w:r w:rsidR="00B070AD">
        <w:rPr>
          <w:rtl/>
        </w:rPr>
        <w:t xml:space="preserve">تاريخ ابن اثير، حوادث سال </w:t>
      </w:r>
      <w:r>
        <w:rPr>
          <w:rtl/>
        </w:rPr>
        <w:t>56</w:t>
      </w:r>
      <w:r w:rsidR="00B070AD">
        <w:rPr>
          <w:rtl/>
        </w:rPr>
        <w:t xml:space="preserve"> ه</w:t>
      </w:r>
      <w:r>
        <w:rPr>
          <w:rtl/>
        </w:rPr>
        <w:t>،</w:t>
      </w:r>
      <w:r w:rsidR="00B070AD">
        <w:rPr>
          <w:rtl/>
        </w:rPr>
        <w:t xml:space="preserve"> ج </w:t>
      </w:r>
      <w:r>
        <w:rPr>
          <w:rtl/>
        </w:rPr>
        <w:t>3</w:t>
      </w:r>
      <w:r w:rsidR="00B070AD">
        <w:rPr>
          <w:rtl/>
        </w:rPr>
        <w:t xml:space="preserve"> ص </w:t>
      </w:r>
      <w:r>
        <w:rPr>
          <w:rtl/>
        </w:rPr>
        <w:t>199</w:t>
      </w:r>
      <w:r w:rsidR="00350C21">
        <w:rPr>
          <w:rtl/>
        </w:rPr>
        <w:t>.</w:t>
      </w:r>
    </w:p>
    <w:p w:rsidR="00B070AD" w:rsidRDefault="00CA4164" w:rsidP="00B070AD">
      <w:pPr>
        <w:pStyle w:val="libFootnote0"/>
        <w:rPr>
          <w:rtl/>
        </w:rPr>
      </w:pPr>
      <w:r>
        <w:rPr>
          <w:rtl/>
        </w:rPr>
        <w:t>(144)</w:t>
      </w:r>
      <w:r w:rsidR="00350C21">
        <w:rPr>
          <w:rtl/>
        </w:rPr>
        <w:t xml:space="preserve"> </w:t>
      </w:r>
      <w:r w:rsidR="00B070AD">
        <w:rPr>
          <w:rtl/>
        </w:rPr>
        <w:t>صحيح بخار</w:t>
      </w:r>
      <w:r w:rsidR="00382213">
        <w:rPr>
          <w:rtl/>
        </w:rPr>
        <w:t>ی</w:t>
      </w:r>
      <w:r w:rsidR="00B070AD">
        <w:rPr>
          <w:rtl/>
        </w:rPr>
        <w:t>، باب: و الذ</w:t>
      </w:r>
      <w:r w:rsidR="00382213">
        <w:rPr>
          <w:rtl/>
        </w:rPr>
        <w:t>ی</w:t>
      </w:r>
      <w:r w:rsidR="00B070AD">
        <w:rPr>
          <w:rtl/>
        </w:rPr>
        <w:t xml:space="preserve"> قال لوالديه از تفسير سوره احقاف ج </w:t>
      </w:r>
      <w:r>
        <w:rPr>
          <w:rtl/>
        </w:rPr>
        <w:t>3</w:t>
      </w:r>
      <w:r w:rsidR="00B070AD">
        <w:rPr>
          <w:rtl/>
        </w:rPr>
        <w:t xml:space="preserve"> ص </w:t>
      </w:r>
      <w:r>
        <w:rPr>
          <w:rtl/>
        </w:rPr>
        <w:t>126</w:t>
      </w:r>
      <w:r w:rsidR="00350C21">
        <w:rPr>
          <w:rtl/>
        </w:rPr>
        <w:t>.</w:t>
      </w:r>
    </w:p>
    <w:p w:rsidR="00B070AD" w:rsidRDefault="00CA4164" w:rsidP="00B070AD">
      <w:pPr>
        <w:pStyle w:val="libFootnote0"/>
        <w:rPr>
          <w:rtl/>
        </w:rPr>
      </w:pPr>
      <w:r>
        <w:rPr>
          <w:rtl/>
        </w:rPr>
        <w:t>(145)</w:t>
      </w:r>
      <w:r w:rsidR="00350C21">
        <w:rPr>
          <w:rtl/>
        </w:rPr>
        <w:t xml:space="preserve"> </w:t>
      </w:r>
      <w:r w:rsidR="00B070AD">
        <w:rPr>
          <w:rtl/>
        </w:rPr>
        <w:t>فتح البار</w:t>
      </w:r>
      <w:r w:rsidR="00382213">
        <w:rPr>
          <w:rtl/>
        </w:rPr>
        <w:t>ی</w:t>
      </w:r>
      <w:r w:rsidR="00B070AD">
        <w:rPr>
          <w:rtl/>
        </w:rPr>
        <w:t xml:space="preserve">، ج </w:t>
      </w:r>
      <w:r>
        <w:rPr>
          <w:rtl/>
        </w:rPr>
        <w:t>10</w:t>
      </w:r>
      <w:r w:rsidR="00B070AD">
        <w:rPr>
          <w:rtl/>
        </w:rPr>
        <w:t xml:space="preserve"> ص </w:t>
      </w:r>
      <w:r>
        <w:rPr>
          <w:rtl/>
        </w:rPr>
        <w:t>197</w:t>
      </w:r>
      <w:r w:rsidR="00350C21">
        <w:rPr>
          <w:rtl/>
        </w:rPr>
        <w:t xml:space="preserve"> </w:t>
      </w:r>
      <w:r>
        <w:rPr>
          <w:rtl/>
        </w:rPr>
        <w:t>198</w:t>
      </w:r>
      <w:r w:rsidR="00350C21">
        <w:rPr>
          <w:rtl/>
        </w:rPr>
        <w:t>.</w:t>
      </w:r>
      <w:r w:rsidR="00B070AD">
        <w:rPr>
          <w:rtl/>
        </w:rPr>
        <w:t xml:space="preserve"> مشروح داستان را ابوالفرج در اغان</w:t>
      </w:r>
      <w:r w:rsidR="00382213">
        <w:rPr>
          <w:rtl/>
        </w:rPr>
        <w:t>ی</w:t>
      </w:r>
      <w:r w:rsidR="00B070AD">
        <w:rPr>
          <w:rtl/>
        </w:rPr>
        <w:t xml:space="preserve">، ج </w:t>
      </w:r>
      <w:r>
        <w:rPr>
          <w:rtl/>
        </w:rPr>
        <w:t>16</w:t>
      </w:r>
      <w:r w:rsidR="00B070AD">
        <w:rPr>
          <w:rtl/>
        </w:rPr>
        <w:t xml:space="preserve"> ص </w:t>
      </w:r>
      <w:r>
        <w:rPr>
          <w:rtl/>
        </w:rPr>
        <w:t>90</w:t>
      </w:r>
      <w:r w:rsidR="00350C21">
        <w:rPr>
          <w:rtl/>
        </w:rPr>
        <w:t xml:space="preserve"> </w:t>
      </w:r>
      <w:r>
        <w:rPr>
          <w:rtl/>
        </w:rPr>
        <w:t>91،</w:t>
      </w:r>
      <w:r w:rsidR="00B070AD">
        <w:rPr>
          <w:rtl/>
        </w:rPr>
        <w:t xml:space="preserve"> آورده است. و نيز مراجعه كنيد: استيعاب، شرح حال حكم بن اب</w:t>
      </w:r>
      <w:r w:rsidR="00382213">
        <w:rPr>
          <w:rtl/>
        </w:rPr>
        <w:t>ی</w:t>
      </w:r>
      <w:r w:rsidR="00B070AD">
        <w:rPr>
          <w:rtl/>
        </w:rPr>
        <w:t xml:space="preserve"> العاص، واسدالغابه و اصابه. و نيز، مستدرك حاكم، ج </w:t>
      </w:r>
      <w:r>
        <w:rPr>
          <w:rtl/>
        </w:rPr>
        <w:t>4</w:t>
      </w:r>
      <w:r w:rsidR="00B070AD">
        <w:rPr>
          <w:rtl/>
        </w:rPr>
        <w:t xml:space="preserve"> ص </w:t>
      </w:r>
      <w:r>
        <w:rPr>
          <w:rtl/>
        </w:rPr>
        <w:t>481،</w:t>
      </w:r>
      <w:r w:rsidR="00B070AD">
        <w:rPr>
          <w:rtl/>
        </w:rPr>
        <w:t xml:space="preserve"> تاريخ ابن كثير، ج </w:t>
      </w:r>
      <w:r>
        <w:rPr>
          <w:rtl/>
        </w:rPr>
        <w:t>8</w:t>
      </w:r>
      <w:r w:rsidR="00B070AD">
        <w:rPr>
          <w:rtl/>
        </w:rPr>
        <w:t xml:space="preserve"> ص </w:t>
      </w:r>
      <w:r>
        <w:rPr>
          <w:rtl/>
        </w:rPr>
        <w:t>98</w:t>
      </w:r>
      <w:r w:rsidR="00350C21">
        <w:rPr>
          <w:rtl/>
        </w:rPr>
        <w:t>.</w:t>
      </w:r>
      <w:r w:rsidR="00B070AD">
        <w:rPr>
          <w:rtl/>
        </w:rPr>
        <w:t xml:space="preserve"> الاجابه بخش استدراك عايشه بر صحابه، و شرح حال عبدالرحمان بن اب</w:t>
      </w:r>
      <w:r w:rsidR="00382213">
        <w:rPr>
          <w:rtl/>
        </w:rPr>
        <w:t>ی</w:t>
      </w:r>
      <w:r w:rsidR="00B070AD">
        <w:rPr>
          <w:rtl/>
        </w:rPr>
        <w:t xml:space="preserve"> بكر در تاريخ ابن عساكر.</w:t>
      </w:r>
    </w:p>
    <w:p w:rsidR="00B070AD" w:rsidRDefault="00CA4164" w:rsidP="00B070AD">
      <w:pPr>
        <w:pStyle w:val="libFootnote0"/>
        <w:rPr>
          <w:rtl/>
        </w:rPr>
      </w:pPr>
      <w:r>
        <w:rPr>
          <w:rtl/>
        </w:rPr>
        <w:t>(146)</w:t>
      </w:r>
      <w:r w:rsidR="00350C21">
        <w:rPr>
          <w:rtl/>
        </w:rPr>
        <w:t xml:space="preserve"> </w:t>
      </w:r>
      <w:r w:rsidR="00B070AD">
        <w:rPr>
          <w:rtl/>
        </w:rPr>
        <w:t xml:space="preserve">مراجعه كنيد: استيعاب، ج </w:t>
      </w:r>
      <w:r>
        <w:rPr>
          <w:rtl/>
        </w:rPr>
        <w:t>2</w:t>
      </w:r>
      <w:r w:rsidR="00B070AD">
        <w:rPr>
          <w:rtl/>
        </w:rPr>
        <w:t xml:space="preserve"> ص </w:t>
      </w:r>
      <w:r>
        <w:rPr>
          <w:rtl/>
        </w:rPr>
        <w:t>393</w:t>
      </w:r>
      <w:r w:rsidR="00350C21">
        <w:rPr>
          <w:rtl/>
        </w:rPr>
        <w:t>.</w:t>
      </w:r>
      <w:r w:rsidR="00B070AD">
        <w:rPr>
          <w:rtl/>
        </w:rPr>
        <w:t xml:space="preserve"> اسدالغابه، ج </w:t>
      </w:r>
      <w:r>
        <w:rPr>
          <w:rtl/>
        </w:rPr>
        <w:t>3</w:t>
      </w:r>
      <w:r w:rsidR="00B070AD">
        <w:rPr>
          <w:rtl/>
        </w:rPr>
        <w:t xml:space="preserve"> ص </w:t>
      </w:r>
      <w:r>
        <w:rPr>
          <w:rtl/>
        </w:rPr>
        <w:t>306،</w:t>
      </w:r>
      <w:r w:rsidR="00B070AD">
        <w:rPr>
          <w:rtl/>
        </w:rPr>
        <w:t xml:space="preserve"> اصابه، ج </w:t>
      </w:r>
      <w:r>
        <w:rPr>
          <w:rtl/>
        </w:rPr>
        <w:t>2</w:t>
      </w:r>
      <w:r w:rsidR="00B070AD">
        <w:rPr>
          <w:rtl/>
        </w:rPr>
        <w:t xml:space="preserve"> ص </w:t>
      </w:r>
      <w:r>
        <w:rPr>
          <w:rtl/>
        </w:rPr>
        <w:t>400،</w:t>
      </w:r>
      <w:r w:rsidR="00B070AD">
        <w:rPr>
          <w:rtl/>
        </w:rPr>
        <w:t xml:space="preserve"> شرح حال عبدالرحمان بن اب</w:t>
      </w:r>
      <w:r w:rsidR="00382213">
        <w:rPr>
          <w:rtl/>
        </w:rPr>
        <w:t>ی</w:t>
      </w:r>
      <w:r w:rsidR="00B070AD">
        <w:rPr>
          <w:rtl/>
        </w:rPr>
        <w:t xml:space="preserve"> بكر. شذرات الذهب، ذكر حوادث سال </w:t>
      </w:r>
      <w:r>
        <w:rPr>
          <w:rtl/>
        </w:rPr>
        <w:t>53</w:t>
      </w:r>
      <w:r w:rsidR="00B070AD">
        <w:rPr>
          <w:rtl/>
        </w:rPr>
        <w:t xml:space="preserve"> ه</w:t>
      </w:r>
      <w:r>
        <w:rPr>
          <w:rtl/>
        </w:rPr>
        <w:t>،</w:t>
      </w:r>
      <w:r w:rsidR="00B070AD">
        <w:rPr>
          <w:rtl/>
        </w:rPr>
        <w:t xml:space="preserve"> و نزديك به آن در مستدرك حاكم، ج </w:t>
      </w:r>
      <w:r>
        <w:rPr>
          <w:rtl/>
        </w:rPr>
        <w:t>3</w:t>
      </w:r>
      <w:r w:rsidR="00B070AD">
        <w:rPr>
          <w:rtl/>
        </w:rPr>
        <w:t xml:space="preserve"> ص </w:t>
      </w:r>
      <w:r>
        <w:rPr>
          <w:rtl/>
        </w:rPr>
        <w:t>476</w:t>
      </w:r>
      <w:r w:rsidR="00350C21">
        <w:rPr>
          <w:rtl/>
        </w:rPr>
        <w:t>.</w:t>
      </w:r>
    </w:p>
    <w:p w:rsidR="00B070AD" w:rsidRDefault="00CA4164" w:rsidP="00B070AD">
      <w:pPr>
        <w:pStyle w:val="libFootnote0"/>
        <w:rPr>
          <w:rtl/>
        </w:rPr>
      </w:pPr>
      <w:r>
        <w:rPr>
          <w:rtl/>
        </w:rPr>
        <w:lastRenderedPageBreak/>
        <w:t>(147)</w:t>
      </w:r>
      <w:r w:rsidR="00350C21">
        <w:rPr>
          <w:rtl/>
        </w:rPr>
        <w:t xml:space="preserve"> </w:t>
      </w:r>
      <w:r w:rsidR="00B070AD">
        <w:rPr>
          <w:rtl/>
        </w:rPr>
        <w:t>در معجم البلدان گويد: «حبش</w:t>
      </w:r>
      <w:r w:rsidR="00382213">
        <w:rPr>
          <w:rtl/>
        </w:rPr>
        <w:t>ی</w:t>
      </w:r>
      <w:r w:rsidR="00B070AD">
        <w:rPr>
          <w:rtl/>
        </w:rPr>
        <w:t xml:space="preserve"> كوه</w:t>
      </w:r>
      <w:r w:rsidR="00382213">
        <w:rPr>
          <w:rtl/>
        </w:rPr>
        <w:t>ی</w:t>
      </w:r>
      <w:r w:rsidR="00B070AD">
        <w:rPr>
          <w:rtl/>
        </w:rPr>
        <w:t xml:space="preserve"> است در پايين مكه و در شش ميل</w:t>
      </w:r>
      <w:r w:rsidR="00382213">
        <w:rPr>
          <w:rtl/>
        </w:rPr>
        <w:t>ی</w:t>
      </w:r>
      <w:r w:rsidR="00B070AD">
        <w:rPr>
          <w:rtl/>
        </w:rPr>
        <w:t xml:space="preserve"> آن كه مرگ ناگهان</w:t>
      </w:r>
      <w:r w:rsidR="00382213">
        <w:rPr>
          <w:rtl/>
        </w:rPr>
        <w:t>ی</w:t>
      </w:r>
      <w:r w:rsidR="00B070AD">
        <w:rPr>
          <w:rtl/>
        </w:rPr>
        <w:t xml:space="preserve"> عبدالرحمان بن اب</w:t>
      </w:r>
      <w:r w:rsidR="00382213">
        <w:rPr>
          <w:rtl/>
        </w:rPr>
        <w:t>ی</w:t>
      </w:r>
      <w:r w:rsidR="00B070AD">
        <w:rPr>
          <w:rtl/>
        </w:rPr>
        <w:t xml:space="preserve"> بكر در آنجا اتفاق افتاد و جنازه او بر دوش مردان به مكه حمل گرديد و عايشه از مدينه وارد شد و بر سر قبر او رفت و بدين اشعار تمثل جست: و كنّا كندمان</w:t>
      </w:r>
      <w:r w:rsidR="00382213">
        <w:rPr>
          <w:rtl/>
        </w:rPr>
        <w:t>ی</w:t>
      </w:r>
      <w:r w:rsidR="00350C21">
        <w:rPr>
          <w:rtl/>
        </w:rPr>
        <w:t>.</w:t>
      </w:r>
      <w:r w:rsidR="00B070AD">
        <w:rPr>
          <w:rtl/>
        </w:rPr>
        <w:t>.. ».</w:t>
      </w:r>
    </w:p>
    <w:p w:rsidR="00B070AD" w:rsidRDefault="00CA4164" w:rsidP="00B070AD">
      <w:pPr>
        <w:pStyle w:val="libFootnote0"/>
        <w:rPr>
          <w:rtl/>
        </w:rPr>
      </w:pPr>
      <w:r>
        <w:rPr>
          <w:rtl/>
        </w:rPr>
        <w:t>(148)</w:t>
      </w:r>
      <w:r w:rsidR="00350C21">
        <w:rPr>
          <w:rtl/>
        </w:rPr>
        <w:t xml:space="preserve"> </w:t>
      </w:r>
      <w:r w:rsidR="00B070AD">
        <w:rPr>
          <w:rtl/>
        </w:rPr>
        <w:t xml:space="preserve">مراجعه كنيد: استيعاب در حاشيه اصابه، ج </w:t>
      </w:r>
      <w:r>
        <w:rPr>
          <w:rtl/>
        </w:rPr>
        <w:t>2</w:t>
      </w:r>
      <w:r w:rsidR="00B070AD">
        <w:rPr>
          <w:rtl/>
        </w:rPr>
        <w:t xml:space="preserve"> ص </w:t>
      </w:r>
      <w:r>
        <w:rPr>
          <w:rtl/>
        </w:rPr>
        <w:t>393،</w:t>
      </w:r>
      <w:r w:rsidR="00B070AD">
        <w:rPr>
          <w:rtl/>
        </w:rPr>
        <w:t xml:space="preserve"> شرح حال عبدالرحمان بن اب</w:t>
      </w:r>
      <w:r w:rsidR="00382213">
        <w:rPr>
          <w:rtl/>
        </w:rPr>
        <w:t>ی</w:t>
      </w:r>
      <w:r w:rsidR="00B070AD">
        <w:rPr>
          <w:rtl/>
        </w:rPr>
        <w:t xml:space="preserve"> بكر.</w:t>
      </w:r>
    </w:p>
    <w:p w:rsidR="00B070AD" w:rsidRDefault="00CA4164" w:rsidP="00B070AD">
      <w:pPr>
        <w:pStyle w:val="libFootnote0"/>
        <w:rPr>
          <w:rtl/>
        </w:rPr>
      </w:pPr>
      <w:r>
        <w:rPr>
          <w:rtl/>
        </w:rPr>
        <w:t>(149)</w:t>
      </w:r>
      <w:r w:rsidR="00350C21">
        <w:rPr>
          <w:rtl/>
        </w:rPr>
        <w:t xml:space="preserve"> </w:t>
      </w:r>
      <w:r w:rsidR="00B070AD">
        <w:rPr>
          <w:rtl/>
        </w:rPr>
        <w:t xml:space="preserve">مستدرك حاكم، ج </w:t>
      </w:r>
      <w:r>
        <w:rPr>
          <w:rtl/>
        </w:rPr>
        <w:t>3</w:t>
      </w:r>
      <w:r w:rsidR="00B070AD">
        <w:rPr>
          <w:rtl/>
        </w:rPr>
        <w:t xml:space="preserve"> ص </w:t>
      </w:r>
      <w:r>
        <w:rPr>
          <w:rtl/>
        </w:rPr>
        <w:t>476،</w:t>
      </w:r>
      <w:r w:rsidR="00B070AD">
        <w:rPr>
          <w:rtl/>
        </w:rPr>
        <w:t xml:space="preserve"> و تلخيص آن از ذهب</w:t>
      </w:r>
      <w:r w:rsidR="00382213">
        <w:rPr>
          <w:rtl/>
        </w:rPr>
        <w:t>ی</w:t>
      </w:r>
      <w:r w:rsidR="00B070AD">
        <w:rPr>
          <w:rtl/>
        </w:rPr>
        <w:t>.</w:t>
      </w:r>
    </w:p>
    <w:p w:rsidR="00B070AD" w:rsidRDefault="00CA4164" w:rsidP="00B070AD">
      <w:pPr>
        <w:pStyle w:val="libFootnote0"/>
        <w:rPr>
          <w:rtl/>
        </w:rPr>
      </w:pPr>
      <w:r>
        <w:rPr>
          <w:rtl/>
        </w:rPr>
        <w:t>(150)</w:t>
      </w:r>
      <w:r w:rsidR="00350C21">
        <w:rPr>
          <w:rtl/>
        </w:rPr>
        <w:t xml:space="preserve"> </w:t>
      </w:r>
      <w:r w:rsidR="00B070AD">
        <w:rPr>
          <w:rtl/>
        </w:rPr>
        <w:t>مراجعه كنيد: نقش عايشه در تاريخ اسلام، بخش: همراه با معاويه.</w:t>
      </w:r>
    </w:p>
    <w:p w:rsidR="00B070AD" w:rsidRDefault="00CA4164" w:rsidP="00B070AD">
      <w:pPr>
        <w:pStyle w:val="libFootnote0"/>
        <w:rPr>
          <w:rtl/>
        </w:rPr>
      </w:pPr>
      <w:r>
        <w:rPr>
          <w:rtl/>
        </w:rPr>
        <w:t>(151)</w:t>
      </w:r>
      <w:r w:rsidR="00350C21">
        <w:rPr>
          <w:rtl/>
        </w:rPr>
        <w:t xml:space="preserve"> </w:t>
      </w:r>
      <w:r w:rsidR="00B070AD">
        <w:rPr>
          <w:rtl/>
        </w:rPr>
        <w:t xml:space="preserve">سوره محمدص آيه </w:t>
      </w:r>
      <w:r>
        <w:rPr>
          <w:rtl/>
        </w:rPr>
        <w:t>9</w:t>
      </w:r>
      <w:r w:rsidR="00350C21">
        <w:rPr>
          <w:rtl/>
        </w:rPr>
        <w:t>.</w:t>
      </w:r>
      <w:r w:rsidR="00B070AD">
        <w:rPr>
          <w:rtl/>
        </w:rPr>
        <w:t xml:space="preserve"> معنا</w:t>
      </w:r>
      <w:r w:rsidR="00382213">
        <w:rPr>
          <w:rtl/>
        </w:rPr>
        <w:t>ی</w:t>
      </w:r>
      <w:r w:rsidR="00B070AD">
        <w:rPr>
          <w:rtl/>
        </w:rPr>
        <w:t xml:space="preserve"> حبط اعمال را در كتاب «عقايد اسلام در قرآن كريم» مبحث پاداش و كيفر اعمال مشروحا بيان داشته ايم.</w:t>
      </w:r>
    </w:p>
    <w:p w:rsidR="00B070AD" w:rsidRDefault="00CA4164" w:rsidP="00B070AD">
      <w:pPr>
        <w:pStyle w:val="libFootnote0"/>
        <w:rPr>
          <w:rtl/>
        </w:rPr>
      </w:pPr>
      <w:r>
        <w:rPr>
          <w:rtl/>
        </w:rPr>
        <w:t>(152)</w:t>
      </w:r>
      <w:r w:rsidR="00350C21">
        <w:rPr>
          <w:rtl/>
        </w:rPr>
        <w:t xml:space="preserve"> </w:t>
      </w:r>
      <w:r w:rsidR="00B070AD">
        <w:rPr>
          <w:rtl/>
        </w:rPr>
        <w:t>تاريخ طبر</w:t>
      </w:r>
      <w:r w:rsidR="00382213">
        <w:rPr>
          <w:rtl/>
        </w:rPr>
        <w:t>ی</w:t>
      </w:r>
      <w:r w:rsidR="00B070AD">
        <w:rPr>
          <w:rtl/>
        </w:rPr>
        <w:t xml:space="preserve">، ذكر سيره عمر، حوادث سال </w:t>
      </w:r>
      <w:r>
        <w:rPr>
          <w:rtl/>
        </w:rPr>
        <w:t>23</w:t>
      </w:r>
      <w:r w:rsidR="00B070AD">
        <w:rPr>
          <w:rtl/>
        </w:rPr>
        <w:t xml:space="preserve"> هجر</w:t>
      </w:r>
      <w:r w:rsidR="00382213">
        <w:rPr>
          <w:rtl/>
        </w:rPr>
        <w:t>ی</w:t>
      </w:r>
      <w:r w:rsidR="00B070AD">
        <w:rPr>
          <w:rtl/>
        </w:rPr>
        <w:t xml:space="preserve">، چاپ اول مصر، ج </w:t>
      </w:r>
      <w:r>
        <w:rPr>
          <w:rtl/>
        </w:rPr>
        <w:t>5</w:t>
      </w:r>
      <w:r w:rsidR="00B070AD">
        <w:rPr>
          <w:rtl/>
        </w:rPr>
        <w:t xml:space="preserve"> ص </w:t>
      </w:r>
      <w:r>
        <w:rPr>
          <w:rtl/>
        </w:rPr>
        <w:t>30</w:t>
      </w:r>
      <w:r w:rsidR="00350C21">
        <w:rPr>
          <w:rtl/>
        </w:rPr>
        <w:t xml:space="preserve"> </w:t>
      </w:r>
      <w:r>
        <w:rPr>
          <w:rtl/>
        </w:rPr>
        <w:t>32،</w:t>
      </w:r>
      <w:r w:rsidR="00B070AD">
        <w:rPr>
          <w:rtl/>
        </w:rPr>
        <w:t xml:space="preserve"> و چاپ اروپا، ج </w:t>
      </w:r>
      <w:r>
        <w:rPr>
          <w:rtl/>
        </w:rPr>
        <w:t>1</w:t>
      </w:r>
      <w:r w:rsidR="00B070AD">
        <w:rPr>
          <w:rtl/>
        </w:rPr>
        <w:t xml:space="preserve"> ص </w:t>
      </w:r>
      <w:r>
        <w:rPr>
          <w:rtl/>
        </w:rPr>
        <w:t>2768</w:t>
      </w:r>
      <w:r w:rsidR="00350C21">
        <w:rPr>
          <w:rtl/>
        </w:rPr>
        <w:t xml:space="preserve"> </w:t>
      </w:r>
      <w:r>
        <w:rPr>
          <w:rtl/>
        </w:rPr>
        <w:t>2772</w:t>
      </w:r>
      <w:r w:rsidR="00350C21">
        <w:rPr>
          <w:rtl/>
        </w:rPr>
        <w:t>.</w:t>
      </w:r>
      <w:r w:rsidR="00B070AD">
        <w:rPr>
          <w:rtl/>
        </w:rPr>
        <w:t xml:space="preserve"> روايت دوم در تاريخ ابن اثير، ج </w:t>
      </w:r>
      <w:r>
        <w:rPr>
          <w:rtl/>
        </w:rPr>
        <w:t>3</w:t>
      </w:r>
      <w:r w:rsidR="00B070AD">
        <w:rPr>
          <w:rtl/>
        </w:rPr>
        <w:t xml:space="preserve"> ص </w:t>
      </w:r>
      <w:r>
        <w:rPr>
          <w:rtl/>
        </w:rPr>
        <w:t>24</w:t>
      </w:r>
      <w:r w:rsidR="00350C21">
        <w:rPr>
          <w:rtl/>
        </w:rPr>
        <w:t xml:space="preserve"> </w:t>
      </w:r>
      <w:r>
        <w:rPr>
          <w:rtl/>
        </w:rPr>
        <w:t>25</w:t>
      </w:r>
      <w:r w:rsidR="00B070AD">
        <w:rPr>
          <w:rtl/>
        </w:rPr>
        <w:t xml:space="preserve"> نيز آمده است.</w:t>
      </w:r>
    </w:p>
    <w:p w:rsidR="00B070AD" w:rsidRDefault="00CA4164" w:rsidP="00B070AD">
      <w:pPr>
        <w:pStyle w:val="libFootnote0"/>
        <w:rPr>
          <w:rtl/>
        </w:rPr>
      </w:pPr>
      <w:r>
        <w:rPr>
          <w:rtl/>
        </w:rPr>
        <w:t>(153)</w:t>
      </w:r>
      <w:r w:rsidR="00350C21">
        <w:rPr>
          <w:rtl/>
        </w:rPr>
        <w:t xml:space="preserve"> </w:t>
      </w:r>
      <w:r w:rsidR="00B070AD">
        <w:rPr>
          <w:rtl/>
        </w:rPr>
        <w:t>مروج الذهب مسعود</w:t>
      </w:r>
      <w:r w:rsidR="00382213">
        <w:rPr>
          <w:rtl/>
        </w:rPr>
        <w:t>ی</w:t>
      </w:r>
      <w:r w:rsidR="00B070AD">
        <w:rPr>
          <w:rtl/>
        </w:rPr>
        <w:t xml:space="preserve">، ج </w:t>
      </w:r>
      <w:r>
        <w:rPr>
          <w:rtl/>
        </w:rPr>
        <w:t>2</w:t>
      </w:r>
      <w:r w:rsidR="00B070AD">
        <w:rPr>
          <w:rtl/>
        </w:rPr>
        <w:t xml:space="preserve"> ص </w:t>
      </w:r>
      <w:r>
        <w:rPr>
          <w:rtl/>
        </w:rPr>
        <w:t>321</w:t>
      </w:r>
      <w:r w:rsidR="00350C21">
        <w:rPr>
          <w:rtl/>
        </w:rPr>
        <w:t xml:space="preserve"> </w:t>
      </w:r>
      <w:r>
        <w:rPr>
          <w:rtl/>
        </w:rPr>
        <w:t>322</w:t>
      </w:r>
      <w:r w:rsidR="00350C21">
        <w:rPr>
          <w:rtl/>
        </w:rPr>
        <w:t>.</w:t>
      </w:r>
    </w:p>
    <w:p w:rsidR="00B070AD" w:rsidRDefault="00CA4164" w:rsidP="00B070AD">
      <w:pPr>
        <w:pStyle w:val="libFootnote0"/>
        <w:rPr>
          <w:rtl/>
        </w:rPr>
      </w:pPr>
      <w:r>
        <w:rPr>
          <w:rtl/>
        </w:rPr>
        <w:t>(154)</w:t>
      </w:r>
      <w:r w:rsidR="00350C21">
        <w:rPr>
          <w:rtl/>
        </w:rPr>
        <w:t xml:space="preserve"> </w:t>
      </w:r>
      <w:r w:rsidR="00B070AD">
        <w:rPr>
          <w:rtl/>
        </w:rPr>
        <w:t>صحيح بخار</w:t>
      </w:r>
      <w:r w:rsidR="00382213">
        <w:rPr>
          <w:rtl/>
        </w:rPr>
        <w:t>ی</w:t>
      </w:r>
      <w:r w:rsidR="00B070AD">
        <w:rPr>
          <w:rtl/>
        </w:rPr>
        <w:t xml:space="preserve">، كتاب الحدود، ج </w:t>
      </w:r>
      <w:r>
        <w:rPr>
          <w:rtl/>
        </w:rPr>
        <w:t>4</w:t>
      </w:r>
      <w:r w:rsidR="00B070AD">
        <w:rPr>
          <w:rtl/>
        </w:rPr>
        <w:t xml:space="preserve"> ص </w:t>
      </w:r>
      <w:r>
        <w:rPr>
          <w:rtl/>
        </w:rPr>
        <w:t>119</w:t>
      </w:r>
      <w:r w:rsidR="00350C21">
        <w:rPr>
          <w:rtl/>
        </w:rPr>
        <w:t xml:space="preserve"> </w:t>
      </w:r>
      <w:r>
        <w:rPr>
          <w:rtl/>
        </w:rPr>
        <w:t>120،</w:t>
      </w:r>
      <w:r w:rsidR="00B070AD">
        <w:rPr>
          <w:rtl/>
        </w:rPr>
        <w:t xml:space="preserve"> پيش از اين نيز بخش</w:t>
      </w:r>
      <w:r w:rsidR="00382213">
        <w:rPr>
          <w:rtl/>
        </w:rPr>
        <w:t>ی</w:t>
      </w:r>
      <w:r w:rsidR="00B070AD">
        <w:rPr>
          <w:rtl/>
        </w:rPr>
        <w:t xml:space="preserve"> از اين خطبه را كه مورد نياز بود آورديم.</w:t>
      </w:r>
    </w:p>
    <w:p w:rsidR="00B070AD" w:rsidRDefault="00CA4164" w:rsidP="00B070AD">
      <w:pPr>
        <w:pStyle w:val="libFootnote0"/>
        <w:rPr>
          <w:rtl/>
        </w:rPr>
      </w:pPr>
      <w:r>
        <w:rPr>
          <w:rtl/>
        </w:rPr>
        <w:t>(155)</w:t>
      </w:r>
      <w:r w:rsidR="00350C21">
        <w:rPr>
          <w:rtl/>
        </w:rPr>
        <w:t xml:space="preserve"> </w:t>
      </w:r>
      <w:r w:rsidR="00B070AD">
        <w:rPr>
          <w:rtl/>
        </w:rPr>
        <w:t xml:space="preserve">شرح خطبه </w:t>
      </w:r>
      <w:r>
        <w:rPr>
          <w:rtl/>
        </w:rPr>
        <w:t>26</w:t>
      </w:r>
      <w:r w:rsidR="00B070AD">
        <w:rPr>
          <w:rtl/>
        </w:rPr>
        <w:t xml:space="preserve"> نهج البلاغه از ابن اب</w:t>
      </w:r>
      <w:r w:rsidR="00382213">
        <w:rPr>
          <w:rtl/>
        </w:rPr>
        <w:t>ی</w:t>
      </w:r>
      <w:r w:rsidR="00B070AD">
        <w:rPr>
          <w:rtl/>
        </w:rPr>
        <w:t xml:space="preserve"> الحديد.</w:t>
      </w:r>
    </w:p>
    <w:p w:rsidR="00B070AD" w:rsidRDefault="00CA4164" w:rsidP="00B070AD">
      <w:pPr>
        <w:pStyle w:val="libFootnote0"/>
        <w:rPr>
          <w:rtl/>
        </w:rPr>
      </w:pPr>
      <w:r>
        <w:rPr>
          <w:rtl/>
        </w:rPr>
        <w:t>(156)</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169</w:t>
      </w:r>
      <w:r w:rsidR="00350C21">
        <w:rPr>
          <w:rtl/>
        </w:rPr>
        <w:t>.</w:t>
      </w:r>
    </w:p>
    <w:p w:rsidR="00B070AD" w:rsidRDefault="00CA4164" w:rsidP="00B070AD">
      <w:pPr>
        <w:pStyle w:val="libFootnote0"/>
        <w:rPr>
          <w:rtl/>
        </w:rPr>
      </w:pPr>
      <w:r>
        <w:rPr>
          <w:rtl/>
        </w:rPr>
        <w:t>(157)</w:t>
      </w:r>
      <w:r w:rsidR="00350C21">
        <w:rPr>
          <w:rtl/>
        </w:rPr>
        <w:t xml:space="preserve"> </w:t>
      </w:r>
      <w:r w:rsidR="00B070AD">
        <w:rPr>
          <w:rtl/>
        </w:rPr>
        <w:t>مراجعه كنيد: الأوائل، اب</w:t>
      </w:r>
      <w:r w:rsidR="00382213">
        <w:rPr>
          <w:rtl/>
        </w:rPr>
        <w:t>ی</w:t>
      </w:r>
      <w:r w:rsidR="00B070AD">
        <w:rPr>
          <w:rtl/>
        </w:rPr>
        <w:t xml:space="preserve"> هلال عسكر</w:t>
      </w:r>
      <w:r w:rsidR="00382213">
        <w:rPr>
          <w:rtl/>
        </w:rPr>
        <w:t>ی</w:t>
      </w:r>
      <w:r w:rsidR="00B070AD">
        <w:rPr>
          <w:rtl/>
        </w:rPr>
        <w:t xml:space="preserve">، چاپ بيروت </w:t>
      </w:r>
      <w:r>
        <w:rPr>
          <w:rtl/>
        </w:rPr>
        <w:t>1407</w:t>
      </w:r>
      <w:r w:rsidR="00B070AD">
        <w:rPr>
          <w:rtl/>
        </w:rPr>
        <w:t xml:space="preserve"> ه</w:t>
      </w:r>
      <w:r>
        <w:rPr>
          <w:rtl/>
        </w:rPr>
        <w:t>،</w:t>
      </w:r>
      <w:r w:rsidR="00B070AD">
        <w:rPr>
          <w:rtl/>
        </w:rPr>
        <w:t xml:space="preserve"> ص </w:t>
      </w:r>
      <w:r>
        <w:rPr>
          <w:rtl/>
        </w:rPr>
        <w:t>129،</w:t>
      </w:r>
      <w:r w:rsidR="00B070AD">
        <w:rPr>
          <w:rtl/>
        </w:rPr>
        <w:t xml:space="preserve"> و شرح نهج البلاغه ابن اب</w:t>
      </w:r>
      <w:r w:rsidR="00382213">
        <w:rPr>
          <w:rtl/>
        </w:rPr>
        <w:t>ی</w:t>
      </w:r>
      <w:r w:rsidR="00B070AD">
        <w:rPr>
          <w:rtl/>
        </w:rPr>
        <w:t xml:space="preserve"> الحديد تحقيق محمد ابوالفضل ابراهيم، ج </w:t>
      </w:r>
      <w:r>
        <w:rPr>
          <w:rtl/>
        </w:rPr>
        <w:t>1</w:t>
      </w:r>
      <w:r w:rsidR="00B070AD">
        <w:rPr>
          <w:rtl/>
        </w:rPr>
        <w:t xml:space="preserve"> ص </w:t>
      </w:r>
      <w:r>
        <w:rPr>
          <w:rtl/>
        </w:rPr>
        <w:t>169</w:t>
      </w:r>
      <w:r w:rsidR="00350C21">
        <w:rPr>
          <w:rtl/>
        </w:rPr>
        <w:t>.</w:t>
      </w:r>
    </w:p>
    <w:p w:rsidR="00B070AD" w:rsidRDefault="00CA4164" w:rsidP="00B070AD">
      <w:pPr>
        <w:pStyle w:val="libFootnote0"/>
        <w:rPr>
          <w:rtl/>
        </w:rPr>
      </w:pPr>
      <w:r>
        <w:rPr>
          <w:rtl/>
        </w:rPr>
        <w:t>(158)</w:t>
      </w:r>
      <w:r w:rsidR="00350C21">
        <w:rPr>
          <w:rtl/>
        </w:rPr>
        <w:t xml:space="preserve"> </w:t>
      </w:r>
      <w:r w:rsidR="00B070AD">
        <w:rPr>
          <w:rtl/>
        </w:rPr>
        <w:t>مراجعه كنيد: نقش عايشه در تاريخ اسلام، بخش: همراه با عثمان.</w:t>
      </w:r>
    </w:p>
    <w:p w:rsidR="00B070AD" w:rsidRDefault="00CA4164" w:rsidP="00B070AD">
      <w:pPr>
        <w:pStyle w:val="libFootnote0"/>
        <w:rPr>
          <w:rtl/>
        </w:rPr>
      </w:pPr>
      <w:r>
        <w:rPr>
          <w:rtl/>
        </w:rPr>
        <w:t>(159)</w:t>
      </w:r>
      <w:r w:rsidR="00350C21">
        <w:rPr>
          <w:rtl/>
        </w:rPr>
        <w:t xml:space="preserve"> </w:t>
      </w:r>
      <w:r w:rsidR="00B070AD">
        <w:rPr>
          <w:rtl/>
        </w:rPr>
        <w:t xml:space="preserve">شرح نهج البلاغه محمد عبده، خطبه </w:t>
      </w:r>
      <w:r>
        <w:rPr>
          <w:rtl/>
        </w:rPr>
        <w:t>167،</w:t>
      </w:r>
      <w:r w:rsidR="00B070AD">
        <w:rPr>
          <w:rtl/>
        </w:rPr>
        <w:t xml:space="preserve"> و نهج البلاغه، صبح</w:t>
      </w:r>
      <w:r w:rsidR="00382213">
        <w:rPr>
          <w:rtl/>
        </w:rPr>
        <w:t>ی</w:t>
      </w:r>
      <w:r w:rsidR="00B070AD">
        <w:rPr>
          <w:rtl/>
        </w:rPr>
        <w:t xml:space="preserve"> صالح، خطبه </w:t>
      </w:r>
      <w:r>
        <w:rPr>
          <w:rtl/>
        </w:rPr>
        <w:t>172</w:t>
      </w:r>
      <w:r w:rsidR="00350C21">
        <w:rPr>
          <w:rtl/>
        </w:rPr>
        <w:t>.</w:t>
      </w:r>
    </w:p>
    <w:p w:rsidR="00B070AD" w:rsidRDefault="00CA4164" w:rsidP="00B070AD">
      <w:pPr>
        <w:pStyle w:val="libFootnote0"/>
        <w:rPr>
          <w:rtl/>
        </w:rPr>
      </w:pPr>
      <w:r>
        <w:rPr>
          <w:rtl/>
        </w:rPr>
        <w:t>(160)</w:t>
      </w:r>
      <w:r w:rsidR="00350C21">
        <w:rPr>
          <w:rtl/>
        </w:rPr>
        <w:t xml:space="preserve"> </w:t>
      </w:r>
      <w:r w:rsidR="00B070AD">
        <w:rPr>
          <w:rtl/>
        </w:rPr>
        <w:t xml:space="preserve">همان، خطبه </w:t>
      </w:r>
      <w:r>
        <w:rPr>
          <w:rtl/>
        </w:rPr>
        <w:t>212،</w:t>
      </w:r>
      <w:r w:rsidR="00B070AD">
        <w:rPr>
          <w:rtl/>
        </w:rPr>
        <w:t xml:space="preserve"> و صبح</w:t>
      </w:r>
      <w:r w:rsidR="00382213">
        <w:rPr>
          <w:rtl/>
        </w:rPr>
        <w:t>ی</w:t>
      </w:r>
      <w:r w:rsidR="00B070AD">
        <w:rPr>
          <w:rtl/>
        </w:rPr>
        <w:t xml:space="preserve"> صالح </w:t>
      </w:r>
      <w:r>
        <w:rPr>
          <w:rtl/>
        </w:rPr>
        <w:t>217</w:t>
      </w:r>
      <w:r w:rsidR="00350C21">
        <w:rPr>
          <w:rtl/>
        </w:rPr>
        <w:t>.</w:t>
      </w:r>
    </w:p>
    <w:p w:rsidR="00B070AD" w:rsidRDefault="00CA4164" w:rsidP="00B070AD">
      <w:pPr>
        <w:pStyle w:val="libFootnote0"/>
        <w:rPr>
          <w:rtl/>
        </w:rPr>
      </w:pPr>
      <w:r>
        <w:rPr>
          <w:rtl/>
        </w:rPr>
        <w:t>(161)</w:t>
      </w:r>
      <w:r w:rsidR="00350C21">
        <w:rPr>
          <w:rtl/>
        </w:rPr>
        <w:t xml:space="preserve"> </w:t>
      </w:r>
      <w:r w:rsidR="00B070AD">
        <w:rPr>
          <w:rtl/>
        </w:rPr>
        <w:t>سنن دارم</w:t>
      </w:r>
      <w:r w:rsidR="00382213">
        <w:rPr>
          <w:rtl/>
        </w:rPr>
        <w:t>ی</w:t>
      </w:r>
      <w:r w:rsidR="00B070AD">
        <w:rPr>
          <w:rtl/>
        </w:rPr>
        <w:t xml:space="preserve">، ج </w:t>
      </w:r>
      <w:r>
        <w:rPr>
          <w:rtl/>
        </w:rPr>
        <w:t>1</w:t>
      </w:r>
      <w:r w:rsidR="00B070AD">
        <w:rPr>
          <w:rtl/>
        </w:rPr>
        <w:t xml:space="preserve"> ص </w:t>
      </w:r>
      <w:r>
        <w:rPr>
          <w:rtl/>
        </w:rPr>
        <w:t>125</w:t>
      </w:r>
      <w:r w:rsidR="00350C21">
        <w:rPr>
          <w:rtl/>
        </w:rPr>
        <w:t>.</w:t>
      </w:r>
      <w:r w:rsidR="00B070AD">
        <w:rPr>
          <w:rtl/>
        </w:rPr>
        <w:t xml:space="preserve"> سنن ابوداود، ج </w:t>
      </w:r>
      <w:r>
        <w:rPr>
          <w:rtl/>
        </w:rPr>
        <w:t>2</w:t>
      </w:r>
      <w:r w:rsidR="00B070AD">
        <w:rPr>
          <w:rtl/>
        </w:rPr>
        <w:t xml:space="preserve"> ص </w:t>
      </w:r>
      <w:r>
        <w:rPr>
          <w:rtl/>
        </w:rPr>
        <w:t>26،</w:t>
      </w:r>
      <w:r w:rsidR="00B070AD">
        <w:rPr>
          <w:rtl/>
        </w:rPr>
        <w:t xml:space="preserve"> باب كتابة العلم. مسند احمد، ج </w:t>
      </w:r>
      <w:r>
        <w:rPr>
          <w:rtl/>
        </w:rPr>
        <w:t>2</w:t>
      </w:r>
      <w:r w:rsidR="00B070AD">
        <w:rPr>
          <w:rtl/>
        </w:rPr>
        <w:t xml:space="preserve"> ص </w:t>
      </w:r>
      <w:r>
        <w:rPr>
          <w:rtl/>
        </w:rPr>
        <w:t>162،</w:t>
      </w:r>
      <w:r w:rsidR="00B070AD">
        <w:rPr>
          <w:rtl/>
        </w:rPr>
        <w:t xml:space="preserve"> </w:t>
      </w:r>
      <w:r>
        <w:rPr>
          <w:rtl/>
        </w:rPr>
        <w:t>192،</w:t>
      </w:r>
      <w:r w:rsidR="00B070AD">
        <w:rPr>
          <w:rtl/>
        </w:rPr>
        <w:t xml:space="preserve"> </w:t>
      </w:r>
      <w:r>
        <w:rPr>
          <w:rtl/>
        </w:rPr>
        <w:t>7،</w:t>
      </w:r>
      <w:r w:rsidR="00B070AD">
        <w:rPr>
          <w:rtl/>
        </w:rPr>
        <w:t xml:space="preserve"> </w:t>
      </w:r>
      <w:r>
        <w:rPr>
          <w:rtl/>
        </w:rPr>
        <w:t>2</w:t>
      </w:r>
      <w:r w:rsidR="00B070AD">
        <w:rPr>
          <w:rtl/>
        </w:rPr>
        <w:t xml:space="preserve"> و </w:t>
      </w:r>
      <w:r>
        <w:rPr>
          <w:rtl/>
        </w:rPr>
        <w:t>215</w:t>
      </w:r>
      <w:r w:rsidR="00350C21">
        <w:rPr>
          <w:rtl/>
        </w:rPr>
        <w:t>.</w:t>
      </w:r>
      <w:r w:rsidR="00B070AD">
        <w:rPr>
          <w:rtl/>
        </w:rPr>
        <w:t xml:space="preserve"> مستدوك حاكم، ج </w:t>
      </w:r>
      <w:r>
        <w:rPr>
          <w:rtl/>
        </w:rPr>
        <w:t>1</w:t>
      </w:r>
      <w:r w:rsidR="00B070AD">
        <w:rPr>
          <w:rtl/>
        </w:rPr>
        <w:t xml:space="preserve"> ص </w:t>
      </w:r>
      <w:r>
        <w:rPr>
          <w:rtl/>
        </w:rPr>
        <w:t>105</w:t>
      </w:r>
      <w:r w:rsidR="00350C21">
        <w:rPr>
          <w:rtl/>
        </w:rPr>
        <w:t xml:space="preserve"> </w:t>
      </w:r>
      <w:r>
        <w:rPr>
          <w:rtl/>
        </w:rPr>
        <w:t>106،</w:t>
      </w:r>
      <w:r w:rsidR="00B070AD">
        <w:rPr>
          <w:rtl/>
        </w:rPr>
        <w:t xml:space="preserve"> و جامع بيان العلم ابن عبدالبرّ، ج </w:t>
      </w:r>
      <w:r>
        <w:rPr>
          <w:rtl/>
        </w:rPr>
        <w:t>1</w:t>
      </w:r>
      <w:r w:rsidR="00B070AD">
        <w:rPr>
          <w:rtl/>
        </w:rPr>
        <w:t xml:space="preserve"> ص </w:t>
      </w:r>
      <w:r>
        <w:rPr>
          <w:rtl/>
        </w:rPr>
        <w:t>85</w:t>
      </w:r>
      <w:r w:rsidR="00350C21">
        <w:rPr>
          <w:rtl/>
        </w:rPr>
        <w:t>.</w:t>
      </w:r>
    </w:p>
    <w:p w:rsidR="00B070AD" w:rsidRDefault="00CA4164" w:rsidP="00B070AD">
      <w:pPr>
        <w:pStyle w:val="libFootnote0"/>
        <w:rPr>
          <w:rtl/>
        </w:rPr>
      </w:pPr>
      <w:r>
        <w:rPr>
          <w:rtl/>
        </w:rPr>
        <w:t>(162)</w:t>
      </w:r>
      <w:r w:rsidR="00350C21">
        <w:rPr>
          <w:rtl/>
        </w:rPr>
        <w:t xml:space="preserve"> </w:t>
      </w:r>
      <w:r w:rsidR="00B070AD">
        <w:rPr>
          <w:rtl/>
        </w:rPr>
        <w:t>صحيح بخار</w:t>
      </w:r>
      <w:r w:rsidR="00382213">
        <w:rPr>
          <w:rtl/>
        </w:rPr>
        <w:t>ی</w:t>
      </w:r>
      <w:r w:rsidR="00B070AD">
        <w:rPr>
          <w:rtl/>
        </w:rPr>
        <w:t xml:space="preserve">، كتاب العلم، ج </w:t>
      </w:r>
      <w:r>
        <w:rPr>
          <w:rtl/>
        </w:rPr>
        <w:t>1</w:t>
      </w:r>
      <w:r w:rsidR="00B070AD">
        <w:rPr>
          <w:rtl/>
        </w:rPr>
        <w:t xml:space="preserve"> ص </w:t>
      </w:r>
      <w:r>
        <w:rPr>
          <w:rtl/>
        </w:rPr>
        <w:t>22</w:t>
      </w:r>
      <w:r w:rsidR="00350C21">
        <w:rPr>
          <w:rtl/>
        </w:rPr>
        <w:t xml:space="preserve"> </w:t>
      </w:r>
      <w:r>
        <w:rPr>
          <w:rtl/>
        </w:rPr>
        <w:t>23</w:t>
      </w:r>
      <w:r w:rsidR="00B070AD">
        <w:rPr>
          <w:rtl/>
        </w:rPr>
        <w:t xml:space="preserve"> و كتاب الجهاد، ج </w:t>
      </w:r>
      <w:r>
        <w:rPr>
          <w:rtl/>
        </w:rPr>
        <w:t>2</w:t>
      </w:r>
      <w:r w:rsidR="00B070AD">
        <w:rPr>
          <w:rtl/>
        </w:rPr>
        <w:t xml:space="preserve"> </w:t>
      </w:r>
      <w:r>
        <w:rPr>
          <w:rtl/>
        </w:rPr>
        <w:t>120</w:t>
      </w:r>
      <w:r w:rsidR="00350C21">
        <w:rPr>
          <w:rtl/>
        </w:rPr>
        <w:t>.</w:t>
      </w:r>
      <w:r w:rsidR="00B070AD">
        <w:rPr>
          <w:rtl/>
        </w:rPr>
        <w:t xml:space="preserve"> صحيح مسلم، كتاب الوصية. ساير مصادر اين حديث در كتاب «عبداللّه بن سبا» ج </w:t>
      </w:r>
      <w:r>
        <w:rPr>
          <w:rtl/>
        </w:rPr>
        <w:t>1</w:t>
      </w:r>
      <w:r w:rsidR="00B070AD">
        <w:rPr>
          <w:rtl/>
        </w:rPr>
        <w:t xml:space="preserve"> ص </w:t>
      </w:r>
      <w:r>
        <w:rPr>
          <w:rtl/>
        </w:rPr>
        <w:t>98</w:t>
      </w:r>
      <w:r w:rsidR="00350C21">
        <w:rPr>
          <w:rtl/>
        </w:rPr>
        <w:t xml:space="preserve"> </w:t>
      </w:r>
      <w:r>
        <w:rPr>
          <w:rtl/>
        </w:rPr>
        <w:t>102</w:t>
      </w:r>
      <w:r w:rsidR="00B070AD">
        <w:rPr>
          <w:rtl/>
        </w:rPr>
        <w:t xml:space="preserve"> آمده است.</w:t>
      </w:r>
    </w:p>
    <w:p w:rsidR="00B070AD" w:rsidRDefault="00CA4164" w:rsidP="00B070AD">
      <w:pPr>
        <w:pStyle w:val="libFootnote0"/>
        <w:rPr>
          <w:rtl/>
        </w:rPr>
      </w:pPr>
      <w:r>
        <w:rPr>
          <w:rtl/>
        </w:rPr>
        <w:t>(163)</w:t>
      </w:r>
      <w:r w:rsidR="00350C21">
        <w:rPr>
          <w:rtl/>
        </w:rPr>
        <w:t xml:space="preserve"> </w:t>
      </w:r>
      <w:r w:rsidR="00B070AD">
        <w:rPr>
          <w:rtl/>
        </w:rPr>
        <w:t>و نيز، امور ديگر</w:t>
      </w:r>
      <w:r w:rsidR="00382213">
        <w:rPr>
          <w:rtl/>
        </w:rPr>
        <w:t>ی</w:t>
      </w:r>
      <w:r w:rsidR="00B070AD">
        <w:rPr>
          <w:rtl/>
        </w:rPr>
        <w:t xml:space="preserve"> كه آن را در جلد دوم همين كتاب، فصل: «منع از نوشتن حديث در زمانخلفا» آورده ايم.</w:t>
      </w:r>
    </w:p>
    <w:p w:rsidR="00B070AD" w:rsidRDefault="00B070AD" w:rsidP="00B070AD">
      <w:pPr>
        <w:pStyle w:val="libNormal"/>
        <w:rPr>
          <w:rtl/>
          <w:lang w:bidi="fa-IR"/>
        </w:rPr>
      </w:pPr>
      <w:r>
        <w:rPr>
          <w:rtl/>
          <w:lang w:bidi="fa-IR"/>
        </w:rPr>
        <w:br w:type="page"/>
      </w:r>
    </w:p>
    <w:p w:rsidR="00B070AD" w:rsidRDefault="00B070AD" w:rsidP="00B070AD">
      <w:pPr>
        <w:pStyle w:val="Heading2"/>
        <w:rPr>
          <w:rtl/>
        </w:rPr>
      </w:pPr>
      <w:bookmarkStart w:id="44" w:name="_Toc480974718"/>
      <w:bookmarkStart w:id="45" w:name="_Toc518997345"/>
      <w:r>
        <w:rPr>
          <w:rtl/>
        </w:rPr>
        <w:t>سياست قريش در زمان معاويه</w:t>
      </w:r>
      <w:bookmarkEnd w:id="44"/>
      <w:bookmarkEnd w:id="45"/>
      <w:r>
        <w:rPr>
          <w:rtl/>
        </w:rPr>
        <w:t xml:space="preserve"> </w:t>
      </w:r>
    </w:p>
    <w:p w:rsidR="00B070AD" w:rsidRDefault="00B070AD" w:rsidP="00B070AD">
      <w:pPr>
        <w:pStyle w:val="libNormal"/>
        <w:rPr>
          <w:rtl/>
        </w:rPr>
      </w:pPr>
      <w:r>
        <w:rPr>
          <w:rtl/>
        </w:rPr>
        <w:t>ابن اب</w:t>
      </w:r>
      <w:r w:rsidR="00382213">
        <w:rPr>
          <w:rtl/>
        </w:rPr>
        <w:t>ی</w:t>
      </w:r>
      <w:r>
        <w:rPr>
          <w:rtl/>
        </w:rPr>
        <w:t xml:space="preserve"> حديد در شرح نهج البلاغه از «جاحظ» روايت كند كه گفت:</w:t>
      </w:r>
    </w:p>
    <w:p w:rsidR="00B070AD" w:rsidRDefault="00B070AD" w:rsidP="00B070AD">
      <w:pPr>
        <w:pStyle w:val="libNormal"/>
        <w:rPr>
          <w:rtl/>
        </w:rPr>
      </w:pPr>
      <w:r>
        <w:rPr>
          <w:rtl/>
        </w:rPr>
        <w:t>«معاويه به مردم عراق و شام و ديگر بلاد فرمان داد تا عل</w:t>
      </w:r>
      <w:r w:rsidR="00382213">
        <w:rPr>
          <w:rtl/>
        </w:rPr>
        <w:t>ی</w:t>
      </w:r>
      <w:r w:rsidRPr="00BA2DC6">
        <w:rPr>
          <w:rStyle w:val="libAlaemChar"/>
          <w:rtl/>
        </w:rPr>
        <w:t xml:space="preserve">عليه‌السلام </w:t>
      </w:r>
      <w:r>
        <w:rPr>
          <w:rtl/>
        </w:rPr>
        <w:t>را سبّ و دشنام گويند و از او برائت و بيزار</w:t>
      </w:r>
      <w:r w:rsidR="00382213">
        <w:rPr>
          <w:rtl/>
        </w:rPr>
        <w:t>ی</w:t>
      </w:r>
      <w:r>
        <w:rPr>
          <w:rtl/>
        </w:rPr>
        <w:t xml:space="preserve"> جويند! و اين جزئ</w:t>
      </w:r>
      <w:r w:rsidR="00382213">
        <w:rPr>
          <w:rtl/>
        </w:rPr>
        <w:t>ی</w:t>
      </w:r>
      <w:r>
        <w:rPr>
          <w:rtl/>
        </w:rPr>
        <w:t xml:space="preserve"> از خطبه ها</w:t>
      </w:r>
      <w:r w:rsidR="00382213">
        <w:rPr>
          <w:rtl/>
        </w:rPr>
        <w:t>ی</w:t>
      </w:r>
      <w:r>
        <w:rPr>
          <w:rtl/>
        </w:rPr>
        <w:t xml:space="preserve"> منابر اسلام</w:t>
      </w:r>
      <w:r w:rsidR="00382213">
        <w:rPr>
          <w:rtl/>
        </w:rPr>
        <w:t>ی</w:t>
      </w:r>
      <w:r>
        <w:rPr>
          <w:rtl/>
        </w:rPr>
        <w:t xml:space="preserve"> شد و سنّت دوران بن</w:t>
      </w:r>
      <w:r w:rsidR="00382213">
        <w:rPr>
          <w:rtl/>
        </w:rPr>
        <w:t>ی</w:t>
      </w:r>
      <w:r>
        <w:rPr>
          <w:rtl/>
        </w:rPr>
        <w:t xml:space="preserve"> اميّه گرديد تا آنگاه كه «عمربن عبدالعزيز» به پا خاست و آنرا برانداخت.»</w:t>
      </w:r>
    </w:p>
    <w:p w:rsidR="00B070AD" w:rsidRDefault="00B070AD" w:rsidP="00B070AD">
      <w:pPr>
        <w:pStyle w:val="libNormal"/>
        <w:rPr>
          <w:rtl/>
        </w:rPr>
      </w:pPr>
      <w:r>
        <w:rPr>
          <w:rtl/>
        </w:rPr>
        <w:t>گويد: «معاويه در پايان خطبه نماز جمعه م</w:t>
      </w:r>
      <w:r w:rsidR="00382213">
        <w:rPr>
          <w:rtl/>
        </w:rPr>
        <w:t>ی</w:t>
      </w:r>
      <w:r>
        <w:rPr>
          <w:rtl/>
        </w:rPr>
        <w:t xml:space="preserve"> گفت: «پروردگارا، ابوتراب حرمت دينت را شكست و از راهت بازداشت. پس، او را به لعنت وخيم و عذاب اليم دچار بفرما!» و آن را بخشنامه كرد و به سراسر بلاد اسلام</w:t>
      </w:r>
      <w:r w:rsidR="00382213">
        <w:rPr>
          <w:rtl/>
        </w:rPr>
        <w:t>ی</w:t>
      </w:r>
      <w:r>
        <w:rPr>
          <w:rtl/>
        </w:rPr>
        <w:t xml:space="preserve"> فرستاد؛ و اين كلمات</w:t>
      </w:r>
      <w:r w:rsidR="00350C21">
        <w:rPr>
          <w:rtl/>
        </w:rPr>
        <w:t xml:space="preserve"> </w:t>
      </w:r>
      <w:r>
        <w:rPr>
          <w:rtl/>
        </w:rPr>
        <w:t>تا زمان عمربن عبدالعزيز</w:t>
      </w:r>
      <w:r w:rsidR="00350C21">
        <w:rPr>
          <w:rtl/>
        </w:rPr>
        <w:t xml:space="preserve"> </w:t>
      </w:r>
      <w:r>
        <w:rPr>
          <w:rtl/>
        </w:rPr>
        <w:t>در منابر بازگو م</w:t>
      </w:r>
      <w:r w:rsidR="00382213">
        <w:rPr>
          <w:rtl/>
        </w:rPr>
        <w:t>ی</w:t>
      </w:r>
      <w:r>
        <w:rPr>
          <w:rtl/>
        </w:rPr>
        <w:t xml:space="preserve"> شد!» </w:t>
      </w:r>
      <w:r w:rsidR="00CA4164">
        <w:rPr>
          <w:rStyle w:val="libFootnotenumChar"/>
          <w:rtl/>
        </w:rPr>
        <w:t>(164)</w:t>
      </w:r>
    </w:p>
    <w:p w:rsidR="00B070AD" w:rsidRDefault="00B070AD" w:rsidP="00B070AD">
      <w:pPr>
        <w:pStyle w:val="libNormal"/>
        <w:rPr>
          <w:rtl/>
        </w:rPr>
      </w:pPr>
      <w:r>
        <w:rPr>
          <w:rtl/>
        </w:rPr>
        <w:t>و طبر</w:t>
      </w:r>
      <w:r w:rsidR="00382213">
        <w:rPr>
          <w:rtl/>
        </w:rPr>
        <w:t>ی</w:t>
      </w:r>
      <w:r>
        <w:rPr>
          <w:rtl/>
        </w:rPr>
        <w:t xml:space="preserve"> روايت كند و گويد: «معاويه «مغيره بن شعبه» را در سال </w:t>
      </w:r>
      <w:r w:rsidR="00CA4164">
        <w:rPr>
          <w:rtl/>
        </w:rPr>
        <w:t>41</w:t>
      </w:r>
      <w:r>
        <w:rPr>
          <w:rtl/>
        </w:rPr>
        <w:t xml:space="preserve"> ه فرماندار كوفه كرد و چون حكمش را نوشت، او را خواست و گفت: «سفارش ها</w:t>
      </w:r>
      <w:r w:rsidR="00382213">
        <w:rPr>
          <w:rtl/>
        </w:rPr>
        <w:t>ی</w:t>
      </w:r>
      <w:r>
        <w:rPr>
          <w:rtl/>
        </w:rPr>
        <w:t xml:space="preserve"> بسيار</w:t>
      </w:r>
      <w:r w:rsidR="00382213">
        <w:rPr>
          <w:rtl/>
        </w:rPr>
        <w:t>ی</w:t>
      </w:r>
      <w:r>
        <w:rPr>
          <w:rtl/>
        </w:rPr>
        <w:t xml:space="preserve"> برايت داشتم كه چون به درايتت اعتماد دارم، از آنها م</w:t>
      </w:r>
      <w:r w:rsidR="00382213">
        <w:rPr>
          <w:rtl/>
        </w:rPr>
        <w:t>ی</w:t>
      </w:r>
      <w:r>
        <w:rPr>
          <w:rtl/>
        </w:rPr>
        <w:t xml:space="preserve"> گذرم؛ ول</w:t>
      </w:r>
      <w:r w:rsidR="00382213">
        <w:rPr>
          <w:rtl/>
        </w:rPr>
        <w:t>ی</w:t>
      </w:r>
      <w:r>
        <w:rPr>
          <w:rtl/>
        </w:rPr>
        <w:t xml:space="preserve"> از يك سفارش به تو نگذرم و آن اينكه: «بدگوئ</w:t>
      </w:r>
      <w:r w:rsidR="00382213">
        <w:rPr>
          <w:rtl/>
        </w:rPr>
        <w:t>ی</w:t>
      </w:r>
      <w:r>
        <w:rPr>
          <w:rtl/>
        </w:rPr>
        <w:t xml:space="preserve"> و دشنام و ذمّ عل</w:t>
      </w:r>
      <w:r w:rsidR="00382213">
        <w:rPr>
          <w:rtl/>
        </w:rPr>
        <w:t>ی</w:t>
      </w:r>
      <w:r>
        <w:rPr>
          <w:rtl/>
        </w:rPr>
        <w:t xml:space="preserve"> را رها مكن. و نيز، ترحّم و استغفار بر عثمان را. از اصحاب عل</w:t>
      </w:r>
      <w:r w:rsidR="00382213">
        <w:rPr>
          <w:rtl/>
        </w:rPr>
        <w:t>ی</w:t>
      </w:r>
      <w:r>
        <w:rPr>
          <w:rtl/>
        </w:rPr>
        <w:t xml:space="preserve"> عيبجوئ</w:t>
      </w:r>
      <w:r w:rsidR="00382213">
        <w:rPr>
          <w:rtl/>
        </w:rPr>
        <w:t>ی</w:t>
      </w:r>
      <w:r>
        <w:rPr>
          <w:rtl/>
        </w:rPr>
        <w:t xml:space="preserve"> كن و آنها را دور كن، و بر اصحاب عثمان ببخش و آنها را نزديك ساز!» و مغيره به او گفت: «من آزمون ها داده و تجربه ها آموختم و پيش از تو برا</w:t>
      </w:r>
      <w:r w:rsidR="00382213">
        <w:rPr>
          <w:rtl/>
        </w:rPr>
        <w:t>ی</w:t>
      </w:r>
      <w:r>
        <w:rPr>
          <w:rtl/>
        </w:rPr>
        <w:t xml:space="preserve"> ديگر</w:t>
      </w:r>
      <w:r w:rsidR="00382213">
        <w:rPr>
          <w:rtl/>
        </w:rPr>
        <w:t>ی</w:t>
      </w:r>
      <w:r>
        <w:rPr>
          <w:rtl/>
        </w:rPr>
        <w:t xml:space="preserve"> كار كرده و مذمّتم ننمود. تو نيز بزود</w:t>
      </w:r>
      <w:r w:rsidR="00382213">
        <w:rPr>
          <w:rtl/>
        </w:rPr>
        <w:t>ی</w:t>
      </w:r>
      <w:r>
        <w:rPr>
          <w:rtl/>
        </w:rPr>
        <w:t xml:space="preserve"> آزمايش كرده و تشكر يا مذمت خواه</w:t>
      </w:r>
      <w:r w:rsidR="00382213">
        <w:rPr>
          <w:rtl/>
        </w:rPr>
        <w:t>ی</w:t>
      </w:r>
      <w:r>
        <w:rPr>
          <w:rtl/>
        </w:rPr>
        <w:t xml:space="preserve"> نمود!» معاويه گفت:</w:t>
      </w:r>
    </w:p>
    <w:p w:rsidR="00B070AD" w:rsidRDefault="00B070AD" w:rsidP="00B070AD">
      <w:pPr>
        <w:pStyle w:val="libNormal"/>
        <w:rPr>
          <w:rtl/>
        </w:rPr>
      </w:pPr>
      <w:r>
        <w:rPr>
          <w:rtl/>
        </w:rPr>
        <w:t>«بلكه تشكر م</w:t>
      </w:r>
      <w:r w:rsidR="00382213">
        <w:rPr>
          <w:rtl/>
        </w:rPr>
        <w:t>ی</w:t>
      </w:r>
      <w:r>
        <w:rPr>
          <w:rtl/>
        </w:rPr>
        <w:t xml:space="preserve"> كنيم ان شاءاللّه</w:t>
      </w:r>
      <w:r w:rsidR="00CA4164">
        <w:rPr>
          <w:rtl/>
        </w:rPr>
        <w:t>!</w:t>
      </w:r>
      <w:r>
        <w:rPr>
          <w:rtl/>
        </w:rPr>
        <w:t xml:space="preserve"> </w:t>
      </w:r>
      <w:r w:rsidR="00CA4164">
        <w:rPr>
          <w:rStyle w:val="libFootnotenumChar"/>
          <w:rtl/>
        </w:rPr>
        <w:t>(165)</w:t>
      </w:r>
      <w:r>
        <w:rPr>
          <w:rtl/>
        </w:rPr>
        <w:t xml:space="preserve"> »</w:t>
      </w:r>
    </w:p>
    <w:p w:rsidR="00B070AD" w:rsidRDefault="00B070AD" w:rsidP="00B070AD">
      <w:pPr>
        <w:pStyle w:val="libNormal"/>
        <w:rPr>
          <w:rtl/>
        </w:rPr>
      </w:pPr>
      <w:r>
        <w:rPr>
          <w:rtl/>
        </w:rPr>
        <w:t>و ابن اب</w:t>
      </w:r>
      <w:r w:rsidR="00382213">
        <w:rPr>
          <w:rtl/>
        </w:rPr>
        <w:t>ی</w:t>
      </w:r>
      <w:r>
        <w:rPr>
          <w:rtl/>
        </w:rPr>
        <w:t xml:space="preserve"> الحديد از «مدائن</w:t>
      </w:r>
      <w:r w:rsidR="00382213">
        <w:rPr>
          <w:rtl/>
        </w:rPr>
        <w:t>ی</w:t>
      </w:r>
      <w:r>
        <w:rPr>
          <w:rtl/>
        </w:rPr>
        <w:t>» روايت كند و گويد: «معاويه پس از «عام الجماعه» به همه فرماندارانش بخشنامه كرد كه: «من امان و حمايت خود را از كس</w:t>
      </w:r>
      <w:r w:rsidR="00382213">
        <w:rPr>
          <w:rtl/>
        </w:rPr>
        <w:t>ی</w:t>
      </w:r>
      <w:r>
        <w:rPr>
          <w:rtl/>
        </w:rPr>
        <w:t xml:space="preserve"> كه چيز</w:t>
      </w:r>
      <w:r w:rsidR="00382213">
        <w:rPr>
          <w:rtl/>
        </w:rPr>
        <w:t>ی</w:t>
      </w:r>
      <w:r>
        <w:rPr>
          <w:rtl/>
        </w:rPr>
        <w:t xml:space="preserve"> در فضل </w:t>
      </w:r>
      <w:r>
        <w:rPr>
          <w:rtl/>
        </w:rPr>
        <w:lastRenderedPageBreak/>
        <w:t xml:space="preserve">ابوتراب و اهل بيتش روايت كند، برداشتم!...» و مردم كوفه در اين دوران به شدت مبتلا بودند </w:t>
      </w:r>
      <w:r w:rsidR="00CA4164">
        <w:rPr>
          <w:rStyle w:val="libFootnotenumChar"/>
          <w:rtl/>
        </w:rPr>
        <w:t>(166)</w:t>
      </w:r>
      <w:r>
        <w:rPr>
          <w:rtl/>
        </w:rPr>
        <w:t xml:space="preserve"> »</w:t>
      </w:r>
    </w:p>
    <w:p w:rsidR="00B070AD" w:rsidRDefault="00B070AD" w:rsidP="00B070AD">
      <w:pPr>
        <w:pStyle w:val="libNormal"/>
        <w:rPr>
          <w:rtl/>
        </w:rPr>
      </w:pPr>
      <w:r>
        <w:rPr>
          <w:rtl/>
        </w:rPr>
        <w:t>و گويد: «معاويه به همه كارگزارانش نوشت كه: «شهادت هيچ يك از شيعيان عل</w:t>
      </w:r>
      <w:r w:rsidR="00382213">
        <w:rPr>
          <w:rtl/>
        </w:rPr>
        <w:t>ی</w:t>
      </w:r>
      <w:r>
        <w:rPr>
          <w:rtl/>
        </w:rPr>
        <w:t xml:space="preserve"> و اهل بيتش را نپذيرند!» و نيز نوشت: «شيعيان و دوستداران و پيروان عثمان و راويان فضائل و مناقبش را مورد توجه قرار دهيد و به مجالس آنها برويد و آنها را به خود نزديك و اكرامشان نمائيد، و هريك از آنان هرچه روايت كرد آن را با ذكر نام و نام پدر و عشيره اش برا</w:t>
      </w:r>
      <w:r w:rsidR="00382213">
        <w:rPr>
          <w:rtl/>
        </w:rPr>
        <w:t>ی</w:t>
      </w:r>
      <w:r>
        <w:rPr>
          <w:rtl/>
        </w:rPr>
        <w:t xml:space="preserve"> من بفرستيد </w:t>
      </w:r>
      <w:r w:rsidR="00CA4164">
        <w:rPr>
          <w:rStyle w:val="libFootnotenumChar"/>
          <w:rtl/>
        </w:rPr>
        <w:t>(167)</w:t>
      </w:r>
      <w:r>
        <w:rPr>
          <w:rtl/>
        </w:rPr>
        <w:t xml:space="preserve"> »</w:t>
      </w:r>
    </w:p>
    <w:p w:rsidR="00B070AD" w:rsidRDefault="00B070AD" w:rsidP="00B070AD">
      <w:pPr>
        <w:pStyle w:val="libNormal"/>
        <w:rPr>
          <w:rtl/>
        </w:rPr>
      </w:pPr>
      <w:r>
        <w:rPr>
          <w:rtl/>
        </w:rPr>
        <w:t>فرمان معاويه انجام شد و فضائل عثمان فزون</w:t>
      </w:r>
      <w:r w:rsidR="00382213">
        <w:rPr>
          <w:rtl/>
        </w:rPr>
        <w:t>ی</w:t>
      </w:r>
      <w:r>
        <w:rPr>
          <w:rtl/>
        </w:rPr>
        <w:t xml:space="preserve"> گرفت، چون معاويه برا</w:t>
      </w:r>
      <w:r w:rsidR="00382213">
        <w:rPr>
          <w:rtl/>
        </w:rPr>
        <w:t>ی</w:t>
      </w:r>
      <w:r>
        <w:rPr>
          <w:rtl/>
        </w:rPr>
        <w:t xml:space="preserve"> آنها جايزه و كساء و عطاء م</w:t>
      </w:r>
      <w:r w:rsidR="00382213">
        <w:rPr>
          <w:rtl/>
        </w:rPr>
        <w:t>ی</w:t>
      </w:r>
      <w:r>
        <w:rPr>
          <w:rtl/>
        </w:rPr>
        <w:t xml:space="preserve"> فرستاد و املاكشان م</w:t>
      </w:r>
      <w:r w:rsidR="00382213">
        <w:rPr>
          <w:rtl/>
        </w:rPr>
        <w:t>ی</w:t>
      </w:r>
      <w:r>
        <w:rPr>
          <w:rtl/>
        </w:rPr>
        <w:t xml:space="preserve"> بخشيد و عرب و غير عرب را برخوردار م</w:t>
      </w:r>
      <w:r w:rsidR="00382213">
        <w:rPr>
          <w:rtl/>
        </w:rPr>
        <w:t>ی</w:t>
      </w:r>
      <w:r>
        <w:rPr>
          <w:rtl/>
        </w:rPr>
        <w:t xml:space="preserve"> كرد. و اين روش در همه شهرها گسترش يافت و به مسابقه دنياخواه</w:t>
      </w:r>
      <w:r w:rsidR="00382213">
        <w:rPr>
          <w:rtl/>
        </w:rPr>
        <w:t>ی</w:t>
      </w:r>
      <w:r>
        <w:rPr>
          <w:rtl/>
        </w:rPr>
        <w:t xml:space="preserve"> بدل گرديد و چنان شد كه هر رانده شده اجتماع</w:t>
      </w:r>
      <w:r w:rsidR="00382213">
        <w:rPr>
          <w:rtl/>
        </w:rPr>
        <w:t>ی</w:t>
      </w:r>
      <w:r>
        <w:rPr>
          <w:rtl/>
        </w:rPr>
        <w:t xml:space="preserve"> كه نزد كارگزاران معاويه م</w:t>
      </w:r>
      <w:r w:rsidR="00382213">
        <w:rPr>
          <w:rtl/>
        </w:rPr>
        <w:t>ی</w:t>
      </w:r>
      <w:r>
        <w:rPr>
          <w:rtl/>
        </w:rPr>
        <w:t xml:space="preserve"> آمد و فضيلت و منقبت</w:t>
      </w:r>
      <w:r w:rsidR="00382213">
        <w:rPr>
          <w:rtl/>
        </w:rPr>
        <w:t>ی</w:t>
      </w:r>
      <w:r>
        <w:rPr>
          <w:rtl/>
        </w:rPr>
        <w:t xml:space="preserve"> درباره عثمان روايت م</w:t>
      </w:r>
      <w:r w:rsidR="00382213">
        <w:rPr>
          <w:rtl/>
        </w:rPr>
        <w:t>ی</w:t>
      </w:r>
      <w:r>
        <w:rPr>
          <w:rtl/>
        </w:rPr>
        <w:t xml:space="preserve"> كرد، نامش را م</w:t>
      </w:r>
      <w:r w:rsidR="00382213">
        <w:rPr>
          <w:rtl/>
        </w:rPr>
        <w:t>ی</w:t>
      </w:r>
      <w:r>
        <w:rPr>
          <w:rtl/>
        </w:rPr>
        <w:t xml:space="preserve"> نوشتند و مقرّبش م</w:t>
      </w:r>
      <w:r w:rsidR="00382213">
        <w:rPr>
          <w:rtl/>
        </w:rPr>
        <w:t>ی</w:t>
      </w:r>
      <w:r>
        <w:rPr>
          <w:rtl/>
        </w:rPr>
        <w:t xml:space="preserve"> كردند و شفاعتش م</w:t>
      </w:r>
      <w:r w:rsidR="00382213">
        <w:rPr>
          <w:rtl/>
        </w:rPr>
        <w:t>ی</w:t>
      </w:r>
      <w:r>
        <w:rPr>
          <w:rtl/>
        </w:rPr>
        <w:t xml:space="preserve"> نمودند. اين كار مدّتها ادامه يافت تا آنگاه كه به كارگزارانش نوشت: «حديث فضائل عثمان پرشمار شده و در همه بلاد و شهرها و نواح</w:t>
      </w:r>
      <w:r w:rsidR="00382213">
        <w:rPr>
          <w:rtl/>
        </w:rPr>
        <w:t>ی</w:t>
      </w:r>
      <w:r>
        <w:rPr>
          <w:rtl/>
        </w:rPr>
        <w:t xml:space="preserve"> منتشر گرديده است. اكنون كه نامه مرا دريافت م</w:t>
      </w:r>
      <w:r w:rsidR="00382213">
        <w:rPr>
          <w:rtl/>
        </w:rPr>
        <w:t>ی</w:t>
      </w:r>
      <w:r>
        <w:rPr>
          <w:rtl/>
        </w:rPr>
        <w:t xml:space="preserve"> كنيد، مردم را به روايت فضائل صحابه و خلفا</w:t>
      </w:r>
      <w:r w:rsidR="00382213">
        <w:rPr>
          <w:rtl/>
        </w:rPr>
        <w:t>ی</w:t>
      </w:r>
      <w:r>
        <w:rPr>
          <w:rtl/>
        </w:rPr>
        <w:t xml:space="preserve"> پيشين فرا بخوانيد، و هر خبر</w:t>
      </w:r>
      <w:r w:rsidR="00382213">
        <w:rPr>
          <w:rtl/>
        </w:rPr>
        <w:t>ی</w:t>
      </w:r>
      <w:r>
        <w:rPr>
          <w:rtl/>
        </w:rPr>
        <w:t xml:space="preserve"> را كه يك</w:t>
      </w:r>
      <w:r w:rsidR="00382213">
        <w:rPr>
          <w:rtl/>
        </w:rPr>
        <w:t>ی</w:t>
      </w:r>
      <w:r>
        <w:rPr>
          <w:rtl/>
        </w:rPr>
        <w:t xml:space="preserve"> از مسلمانان در ذمّ ابوتراب روايت م</w:t>
      </w:r>
      <w:r w:rsidR="00382213">
        <w:rPr>
          <w:rtl/>
        </w:rPr>
        <w:t>ی</w:t>
      </w:r>
      <w:r>
        <w:rPr>
          <w:rtl/>
        </w:rPr>
        <w:t xml:space="preserve"> كند، نقيض و مخالف آن را درباره</w:t>
      </w:r>
      <w:r>
        <w:rPr>
          <w:rFonts w:hint="cs"/>
          <w:rtl/>
        </w:rPr>
        <w:t xml:space="preserve"> </w:t>
      </w:r>
      <w:r>
        <w:rPr>
          <w:rtl/>
        </w:rPr>
        <w:t>صحابه روايت كنيد و نزد من بفرستيد، كه اين كار نزد من محبوب تر و چشمم بدان روشن تر است، و در كوبيدن برهان ابوتراب و شيعيانش كارآمدتر و از فضائل و مناقب عثمان بر آنان دشوارتر است!»</w:t>
      </w:r>
    </w:p>
    <w:p w:rsidR="00B070AD" w:rsidRDefault="00B070AD" w:rsidP="00B070AD">
      <w:pPr>
        <w:pStyle w:val="libNormal"/>
        <w:rPr>
          <w:rtl/>
        </w:rPr>
      </w:pPr>
      <w:r>
        <w:rPr>
          <w:rtl/>
        </w:rPr>
        <w:t>نامه معاويه برا</w:t>
      </w:r>
      <w:r w:rsidR="00382213">
        <w:rPr>
          <w:rtl/>
        </w:rPr>
        <w:t>ی</w:t>
      </w:r>
      <w:r>
        <w:rPr>
          <w:rtl/>
        </w:rPr>
        <w:t xml:space="preserve"> مردم خوانده شد و اخبار ساختگ</w:t>
      </w:r>
      <w:r w:rsidR="00382213">
        <w:rPr>
          <w:rtl/>
        </w:rPr>
        <w:t>ی</w:t>
      </w:r>
      <w:r>
        <w:rPr>
          <w:rtl/>
        </w:rPr>
        <w:t xml:space="preserve"> و ب</w:t>
      </w:r>
      <w:r w:rsidR="00382213">
        <w:rPr>
          <w:rtl/>
        </w:rPr>
        <w:t>ی</w:t>
      </w:r>
      <w:r>
        <w:rPr>
          <w:rtl/>
        </w:rPr>
        <w:t xml:space="preserve"> ريشه در مناقب صحابه فزون</w:t>
      </w:r>
      <w:r w:rsidR="00382213">
        <w:rPr>
          <w:rtl/>
        </w:rPr>
        <w:t>ی</w:t>
      </w:r>
      <w:r>
        <w:rPr>
          <w:rtl/>
        </w:rPr>
        <w:t xml:space="preserve"> گرفت و مردم به روايت موضوعات</w:t>
      </w:r>
      <w:r w:rsidR="00382213">
        <w:rPr>
          <w:rtl/>
        </w:rPr>
        <w:t>ی</w:t>
      </w:r>
      <w:r>
        <w:rPr>
          <w:rtl/>
        </w:rPr>
        <w:t xml:space="preserve"> از اين دست پرداختند؛ تا آنجا كه اين روايات موضوع منابر اسلام</w:t>
      </w:r>
      <w:r w:rsidR="00382213">
        <w:rPr>
          <w:rtl/>
        </w:rPr>
        <w:t>ی</w:t>
      </w:r>
      <w:r>
        <w:rPr>
          <w:rtl/>
        </w:rPr>
        <w:t xml:space="preserve"> قرار گرفت و مبنا</w:t>
      </w:r>
      <w:r w:rsidR="00382213">
        <w:rPr>
          <w:rtl/>
        </w:rPr>
        <w:t>ی</w:t>
      </w:r>
      <w:r>
        <w:rPr>
          <w:rtl/>
        </w:rPr>
        <w:t xml:space="preserve"> دروس مكتبخانه ها گرديد و ذهن كودكان و </w:t>
      </w:r>
      <w:r>
        <w:rPr>
          <w:rtl/>
        </w:rPr>
        <w:lastRenderedPageBreak/>
        <w:t>نوجوانان از آنها انباشته شد و همچون قرآن به روايت و آموزش آن پرداختند و حت</w:t>
      </w:r>
      <w:r w:rsidR="00382213">
        <w:rPr>
          <w:rtl/>
        </w:rPr>
        <w:t>ی</w:t>
      </w:r>
      <w:r>
        <w:rPr>
          <w:rtl/>
        </w:rPr>
        <w:t xml:space="preserve"> دختران و زنان و خدم و حشم خود را نيز از آن ب</w:t>
      </w:r>
      <w:r w:rsidR="00382213">
        <w:rPr>
          <w:rtl/>
        </w:rPr>
        <w:t>ی</w:t>
      </w:r>
      <w:r>
        <w:rPr>
          <w:rtl/>
        </w:rPr>
        <w:t xml:space="preserve"> نصيب نگذاشتند و بعد، بر اساس آن پرورش يافتند و بر مبنا</w:t>
      </w:r>
      <w:r w:rsidR="00382213">
        <w:rPr>
          <w:rtl/>
        </w:rPr>
        <w:t>ی</w:t>
      </w:r>
      <w:r>
        <w:rPr>
          <w:rtl/>
        </w:rPr>
        <w:t xml:space="preserve"> آن تا آنگاه كه خدا خواست درنگ كردند! و بدين خاطر احاديث ساختگ</w:t>
      </w:r>
      <w:r w:rsidR="00382213">
        <w:rPr>
          <w:rtl/>
        </w:rPr>
        <w:t>ی</w:t>
      </w:r>
      <w:r>
        <w:rPr>
          <w:rtl/>
        </w:rPr>
        <w:t xml:space="preserve"> پرشمار و تهمت ها</w:t>
      </w:r>
      <w:r w:rsidR="00382213">
        <w:rPr>
          <w:rtl/>
        </w:rPr>
        <w:t>ی</w:t>
      </w:r>
      <w:r>
        <w:rPr>
          <w:rtl/>
        </w:rPr>
        <w:t xml:space="preserve"> پراكنده غالب آمد و فقها و قضات و واليان را به دنبال خود كشيد</w:t>
      </w:r>
      <w:r w:rsidR="00350C21">
        <w:rPr>
          <w:rtl/>
        </w:rPr>
        <w:t>.</w:t>
      </w:r>
      <w:r>
        <w:rPr>
          <w:rtl/>
        </w:rPr>
        <w:t xml:space="preserve">.. </w:t>
      </w:r>
      <w:r w:rsidR="00CA4164">
        <w:rPr>
          <w:rStyle w:val="libFootnotenumChar"/>
          <w:rtl/>
        </w:rPr>
        <w:t>(168)</w:t>
      </w:r>
      <w:r>
        <w:rPr>
          <w:rtl/>
        </w:rPr>
        <w:t xml:space="preserve"> »</w:t>
      </w:r>
    </w:p>
    <w:p w:rsidR="00B070AD" w:rsidRDefault="00B070AD" w:rsidP="00B070AD">
      <w:pPr>
        <w:pStyle w:val="libNormal"/>
        <w:rPr>
          <w:rtl/>
        </w:rPr>
      </w:pPr>
      <w:r>
        <w:rPr>
          <w:rtl/>
        </w:rPr>
        <w:t>و ابن عرفه معروف به «نفطويه» از بزرگان و اعلام محدثان در تاريخ خود موضوع</w:t>
      </w:r>
      <w:r w:rsidR="00382213">
        <w:rPr>
          <w:rtl/>
        </w:rPr>
        <w:t>ی</w:t>
      </w:r>
      <w:r>
        <w:rPr>
          <w:rtl/>
        </w:rPr>
        <w:t xml:space="preserve"> روايت كرده كه با آنچه گذشت تناسب دارد. او گويد: «بيشتر احاديث ساختگ</w:t>
      </w:r>
      <w:r w:rsidR="00382213">
        <w:rPr>
          <w:rtl/>
        </w:rPr>
        <w:t>ی</w:t>
      </w:r>
      <w:r>
        <w:rPr>
          <w:rtl/>
        </w:rPr>
        <w:t xml:space="preserve"> فضائل صحابه در ايام بن</w:t>
      </w:r>
      <w:r w:rsidR="00382213">
        <w:rPr>
          <w:rtl/>
        </w:rPr>
        <w:t>ی</w:t>
      </w:r>
      <w:r>
        <w:rPr>
          <w:rtl/>
        </w:rPr>
        <w:t xml:space="preserve"> اميه و برا</w:t>
      </w:r>
      <w:r w:rsidR="00382213">
        <w:rPr>
          <w:rtl/>
        </w:rPr>
        <w:t>ی</w:t>
      </w:r>
      <w:r>
        <w:rPr>
          <w:rtl/>
        </w:rPr>
        <w:t xml:space="preserve"> تقرّب به آنها جعل گرديده است</w:t>
      </w:r>
      <w:r w:rsidR="00CA4164">
        <w:rPr>
          <w:rtl/>
        </w:rPr>
        <w:t>؛</w:t>
      </w:r>
      <w:r>
        <w:rPr>
          <w:rtl/>
        </w:rPr>
        <w:t xml:space="preserve"> بدين گمان كه بن</w:t>
      </w:r>
      <w:r w:rsidR="00382213">
        <w:rPr>
          <w:rtl/>
        </w:rPr>
        <w:t>ی</w:t>
      </w:r>
      <w:r>
        <w:rPr>
          <w:rtl/>
        </w:rPr>
        <w:t xml:space="preserve"> هاشم را با اين احاديث خوار و خشمگين سازند! </w:t>
      </w:r>
      <w:r w:rsidR="00CA4164">
        <w:rPr>
          <w:rStyle w:val="libFootnotenumChar"/>
          <w:rtl/>
        </w:rPr>
        <w:t>(169)</w:t>
      </w:r>
      <w:r>
        <w:rPr>
          <w:rtl/>
        </w:rPr>
        <w:t xml:space="preserve"> »</w:t>
      </w:r>
    </w:p>
    <w:p w:rsidR="00B070AD" w:rsidRDefault="00B070AD" w:rsidP="00B070AD">
      <w:pPr>
        <w:pStyle w:val="libNormal"/>
        <w:rPr>
          <w:rtl/>
        </w:rPr>
      </w:pPr>
      <w:r>
        <w:rPr>
          <w:rtl/>
        </w:rPr>
        <w:t>و نيز ابن اب</w:t>
      </w:r>
      <w:r w:rsidR="00382213">
        <w:rPr>
          <w:rtl/>
        </w:rPr>
        <w:t>ی</w:t>
      </w:r>
      <w:r>
        <w:rPr>
          <w:rtl/>
        </w:rPr>
        <w:t xml:space="preserve"> الحديد از «ابوجعفر اسكاف</w:t>
      </w:r>
      <w:r w:rsidR="00382213">
        <w:rPr>
          <w:rtl/>
        </w:rPr>
        <w:t>ی</w:t>
      </w:r>
      <w:r>
        <w:rPr>
          <w:rtl/>
        </w:rPr>
        <w:t>» روايت كند و گويد: «معاويه گروه</w:t>
      </w:r>
      <w:r w:rsidR="00382213">
        <w:rPr>
          <w:rtl/>
        </w:rPr>
        <w:t>ی</w:t>
      </w:r>
      <w:r>
        <w:rPr>
          <w:rtl/>
        </w:rPr>
        <w:t xml:space="preserve"> از صحابه و عده ا</w:t>
      </w:r>
      <w:r w:rsidR="00382213">
        <w:rPr>
          <w:rtl/>
        </w:rPr>
        <w:t>ی</w:t>
      </w:r>
      <w:r>
        <w:rPr>
          <w:rtl/>
        </w:rPr>
        <w:t xml:space="preserve"> از تابعين را بر آن داشت تا درباره عل</w:t>
      </w:r>
      <w:r w:rsidR="00382213">
        <w:rPr>
          <w:rtl/>
        </w:rPr>
        <w:t>ی</w:t>
      </w:r>
      <w:r w:rsidRPr="00BA2DC6">
        <w:rPr>
          <w:rStyle w:val="libAlaemChar"/>
          <w:rtl/>
        </w:rPr>
        <w:t xml:space="preserve">عليه‌السلام </w:t>
      </w:r>
      <w:r>
        <w:rPr>
          <w:rtl/>
        </w:rPr>
        <w:t>به روايت</w:t>
      </w:r>
      <w:r>
        <w:rPr>
          <w:rFonts w:hint="cs"/>
          <w:rtl/>
        </w:rPr>
        <w:t xml:space="preserve"> </w:t>
      </w:r>
      <w:r>
        <w:rPr>
          <w:rtl/>
        </w:rPr>
        <w:t>اخبار قبيح و زشت</w:t>
      </w:r>
      <w:r w:rsidR="00382213">
        <w:rPr>
          <w:rtl/>
        </w:rPr>
        <w:t>ی</w:t>
      </w:r>
      <w:r>
        <w:rPr>
          <w:rtl/>
        </w:rPr>
        <w:t xml:space="preserve"> بپردازند كه موجب طعن و بيزار</w:t>
      </w:r>
      <w:r w:rsidR="00382213">
        <w:rPr>
          <w:rtl/>
        </w:rPr>
        <w:t>ی</w:t>
      </w:r>
      <w:r>
        <w:rPr>
          <w:rtl/>
        </w:rPr>
        <w:t xml:space="preserve"> از او گردد، و برا</w:t>
      </w:r>
      <w:r w:rsidR="00382213">
        <w:rPr>
          <w:rtl/>
        </w:rPr>
        <w:t>ی</w:t>
      </w:r>
      <w:r>
        <w:rPr>
          <w:rtl/>
        </w:rPr>
        <w:t xml:space="preserve"> اين كار پاداش چشمگير و دلفريب</w:t>
      </w:r>
      <w:r w:rsidR="00382213">
        <w:rPr>
          <w:rtl/>
        </w:rPr>
        <w:t>ی</w:t>
      </w:r>
      <w:r>
        <w:rPr>
          <w:rtl/>
        </w:rPr>
        <w:t xml:space="preserve"> قرار داده بود» </w:t>
      </w:r>
      <w:r w:rsidR="00CA4164">
        <w:rPr>
          <w:rStyle w:val="libFootnotenumChar"/>
          <w:rtl/>
        </w:rPr>
        <w:t>(170)</w:t>
      </w:r>
    </w:p>
    <w:p w:rsidR="00B070AD" w:rsidRDefault="00B070AD" w:rsidP="00B070AD">
      <w:pPr>
        <w:pStyle w:val="libNormal"/>
        <w:rPr>
          <w:rtl/>
        </w:rPr>
      </w:pPr>
      <w:r>
        <w:rPr>
          <w:rtl/>
        </w:rPr>
        <w:t>گويد: «و يك</w:t>
      </w:r>
      <w:r w:rsidR="00382213">
        <w:rPr>
          <w:rtl/>
        </w:rPr>
        <w:t>ی</w:t>
      </w:r>
      <w:r>
        <w:rPr>
          <w:rtl/>
        </w:rPr>
        <w:t xml:space="preserve"> از روايات</w:t>
      </w:r>
      <w:r w:rsidR="00382213">
        <w:rPr>
          <w:rtl/>
        </w:rPr>
        <w:t>ی</w:t>
      </w:r>
      <w:r>
        <w:rPr>
          <w:rtl/>
        </w:rPr>
        <w:t xml:space="preserve"> كه در راستا</w:t>
      </w:r>
      <w:r w:rsidR="00382213">
        <w:rPr>
          <w:rtl/>
        </w:rPr>
        <w:t>ی</w:t>
      </w:r>
      <w:r>
        <w:rPr>
          <w:rtl/>
        </w:rPr>
        <w:t xml:space="preserve"> اين هدف جعل گرديده، حديث</w:t>
      </w:r>
      <w:r w:rsidR="00382213">
        <w:rPr>
          <w:rtl/>
        </w:rPr>
        <w:t>ی</w:t>
      </w:r>
      <w:r>
        <w:rPr>
          <w:rtl/>
        </w:rPr>
        <w:t xml:space="preserve"> است كه بخار</w:t>
      </w:r>
      <w:r w:rsidR="00382213">
        <w:rPr>
          <w:rtl/>
        </w:rPr>
        <w:t>ی</w:t>
      </w:r>
      <w:r>
        <w:rPr>
          <w:rtl/>
        </w:rPr>
        <w:t xml:space="preserve"> و مسلم آن را با سند متصل به «عمرو بن عاص»آورده اند كه گفت: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آشكارا و بدون پرده پوش</w:t>
      </w:r>
      <w:r w:rsidR="00382213">
        <w:rPr>
          <w:rtl/>
        </w:rPr>
        <w:t>ی</w:t>
      </w:r>
      <w:r>
        <w:rPr>
          <w:rtl/>
        </w:rPr>
        <w:t xml:space="preserve"> م</w:t>
      </w:r>
      <w:r w:rsidR="00382213">
        <w:rPr>
          <w:rtl/>
        </w:rPr>
        <w:t>ی</w:t>
      </w:r>
      <w:r>
        <w:rPr>
          <w:rtl/>
        </w:rPr>
        <w:t xml:space="preserve"> فرمود: «آل اب</w:t>
      </w:r>
      <w:r w:rsidR="00382213">
        <w:rPr>
          <w:rtl/>
        </w:rPr>
        <w:t>ی</w:t>
      </w:r>
      <w:r>
        <w:rPr>
          <w:rtl/>
        </w:rPr>
        <w:t xml:space="preserve"> طالب اوليا و دوستان من نيستند؛ دوست و ول</w:t>
      </w:r>
      <w:r w:rsidR="00382213">
        <w:rPr>
          <w:rtl/>
        </w:rPr>
        <w:t>ی</w:t>
      </w:r>
      <w:r>
        <w:rPr>
          <w:rtl/>
        </w:rPr>
        <w:t xml:space="preserve">ّ من تنها خدا و صالح مؤمنين اند </w:t>
      </w:r>
      <w:r w:rsidR="00CA4164">
        <w:rPr>
          <w:rStyle w:val="libFootnotenumChar"/>
          <w:rtl/>
        </w:rPr>
        <w:t>(171)</w:t>
      </w:r>
      <w:r>
        <w:rPr>
          <w:rtl/>
        </w:rPr>
        <w:t xml:space="preserve"> »</w:t>
      </w:r>
    </w:p>
    <w:p w:rsidR="00B070AD" w:rsidRDefault="00B070AD" w:rsidP="00B070AD">
      <w:pPr>
        <w:pStyle w:val="libNormal"/>
        <w:rPr>
          <w:rtl/>
        </w:rPr>
      </w:pPr>
      <w:r>
        <w:rPr>
          <w:rtl/>
        </w:rPr>
        <w:t>بخار</w:t>
      </w:r>
      <w:r w:rsidR="00382213">
        <w:rPr>
          <w:rtl/>
        </w:rPr>
        <w:t>ی</w:t>
      </w:r>
      <w:r>
        <w:rPr>
          <w:rtl/>
        </w:rPr>
        <w:t xml:space="preserve"> آن را به طريق ديگر</w:t>
      </w:r>
      <w:r w:rsidR="00382213">
        <w:rPr>
          <w:rtl/>
        </w:rPr>
        <w:t>ی</w:t>
      </w:r>
      <w:r>
        <w:rPr>
          <w:rtl/>
        </w:rPr>
        <w:t xml:space="preserve"> نيز از او روايت كرده كه در دنباله آن آمده است: «ول</w:t>
      </w:r>
      <w:r w:rsidR="00382213">
        <w:rPr>
          <w:rtl/>
        </w:rPr>
        <w:t>ی</w:t>
      </w:r>
      <w:r>
        <w:rPr>
          <w:rtl/>
        </w:rPr>
        <w:t xml:space="preserve"> آنها حق خويشاوند</w:t>
      </w:r>
      <w:r w:rsidR="00382213">
        <w:rPr>
          <w:rtl/>
        </w:rPr>
        <w:t>ی</w:t>
      </w:r>
      <w:r>
        <w:rPr>
          <w:rtl/>
        </w:rPr>
        <w:t xml:space="preserve"> دارند كه من آن را پاس م</w:t>
      </w:r>
      <w:r w:rsidR="00382213">
        <w:rPr>
          <w:rtl/>
        </w:rPr>
        <w:t>ی</w:t>
      </w:r>
      <w:r>
        <w:rPr>
          <w:rtl/>
        </w:rPr>
        <w:t xml:space="preserve"> دارم </w:t>
      </w:r>
      <w:r w:rsidR="00CA4164">
        <w:rPr>
          <w:rStyle w:val="libFootnotenumChar"/>
          <w:rtl/>
        </w:rPr>
        <w:t>(172)</w:t>
      </w:r>
      <w:r>
        <w:rPr>
          <w:rtl/>
        </w:rPr>
        <w:t xml:space="preserve"> »</w:t>
      </w:r>
    </w:p>
    <w:p w:rsidR="00B070AD" w:rsidRDefault="00B070AD" w:rsidP="00B070AD">
      <w:pPr>
        <w:pStyle w:val="libNormal"/>
        <w:rPr>
          <w:rtl/>
        </w:rPr>
      </w:pPr>
      <w:r>
        <w:rPr>
          <w:rtl/>
        </w:rPr>
        <w:t>اين روايت ابن اب</w:t>
      </w:r>
      <w:r w:rsidR="00382213">
        <w:rPr>
          <w:rtl/>
        </w:rPr>
        <w:t>ی</w:t>
      </w:r>
      <w:r>
        <w:rPr>
          <w:rtl/>
        </w:rPr>
        <w:t xml:space="preserve"> الحديد از صحيح بخار</w:t>
      </w:r>
      <w:r w:rsidR="00382213">
        <w:rPr>
          <w:rtl/>
        </w:rPr>
        <w:t>ی</w:t>
      </w:r>
      <w:r>
        <w:rPr>
          <w:rtl/>
        </w:rPr>
        <w:t xml:space="preserve"> است كه در چاپ ها</w:t>
      </w:r>
      <w:r w:rsidR="00382213">
        <w:rPr>
          <w:rtl/>
        </w:rPr>
        <w:t>ی</w:t>
      </w:r>
      <w:r>
        <w:rPr>
          <w:rtl/>
        </w:rPr>
        <w:t xml:space="preserve"> اخير عبارتِ: «آل اب</w:t>
      </w:r>
      <w:r w:rsidR="00382213">
        <w:rPr>
          <w:rtl/>
        </w:rPr>
        <w:t>ی</w:t>
      </w:r>
      <w:r>
        <w:rPr>
          <w:rtl/>
        </w:rPr>
        <w:t xml:space="preserve"> طالب» به «آل اب</w:t>
      </w:r>
      <w:r w:rsidR="00382213">
        <w:rPr>
          <w:rtl/>
        </w:rPr>
        <w:t>ی</w:t>
      </w:r>
      <w:r>
        <w:rPr>
          <w:rtl/>
        </w:rPr>
        <w:t xml:space="preserve"> فلان» تبديل شده است.</w:t>
      </w:r>
    </w:p>
    <w:p w:rsidR="00B070AD" w:rsidRDefault="00B070AD" w:rsidP="00B070AD">
      <w:pPr>
        <w:pStyle w:val="libNormal"/>
        <w:rPr>
          <w:rtl/>
        </w:rPr>
      </w:pPr>
      <w:r>
        <w:rPr>
          <w:rtl/>
        </w:rPr>
        <w:lastRenderedPageBreak/>
        <w:t>و طبر</w:t>
      </w:r>
      <w:r w:rsidR="00382213">
        <w:rPr>
          <w:rtl/>
        </w:rPr>
        <w:t>ی</w:t>
      </w:r>
      <w:r>
        <w:rPr>
          <w:rtl/>
        </w:rPr>
        <w:t xml:space="preserve"> روايت كند كه: «مغيره بن شعبه هفت سال و چند ماه حاكم كوفه بود و در اين مدت هرگز از دشنام و بدگوئ</w:t>
      </w:r>
      <w:r w:rsidR="00382213">
        <w:rPr>
          <w:rtl/>
        </w:rPr>
        <w:t>ی</w:t>
      </w:r>
      <w:r>
        <w:rPr>
          <w:rtl/>
        </w:rPr>
        <w:t xml:space="preserve"> عل</w:t>
      </w:r>
      <w:r w:rsidR="00382213">
        <w:rPr>
          <w:rtl/>
        </w:rPr>
        <w:t>ی</w:t>
      </w:r>
      <w:r>
        <w:rPr>
          <w:rtl/>
        </w:rPr>
        <w:t>، و عيبجوئ</w:t>
      </w:r>
      <w:r w:rsidR="00382213">
        <w:rPr>
          <w:rtl/>
        </w:rPr>
        <w:t>ی</w:t>
      </w:r>
      <w:r>
        <w:rPr>
          <w:rtl/>
        </w:rPr>
        <w:t xml:space="preserve"> و لعن بر قاتلان عثمان و رحمت و استغفار و تزكيه او و يارانش كوتاه نيامد. جز آنكه و زيرك</w:t>
      </w:r>
      <w:r w:rsidR="00382213">
        <w:rPr>
          <w:rtl/>
        </w:rPr>
        <w:t>ی</w:t>
      </w:r>
      <w:r>
        <w:rPr>
          <w:rtl/>
        </w:rPr>
        <w:t xml:space="preserve"> و مدارا م</w:t>
      </w:r>
      <w:r w:rsidR="00382213">
        <w:rPr>
          <w:rtl/>
        </w:rPr>
        <w:t>ی</w:t>
      </w:r>
      <w:r>
        <w:rPr>
          <w:rtl/>
        </w:rPr>
        <w:t xml:space="preserve"> نمود و گاه</w:t>
      </w:r>
      <w:r w:rsidR="00382213">
        <w:rPr>
          <w:rtl/>
        </w:rPr>
        <w:t>ی</w:t>
      </w:r>
      <w:r>
        <w:rPr>
          <w:rtl/>
        </w:rPr>
        <w:t xml:space="preserve"> شدت عمل و زمان</w:t>
      </w:r>
      <w:r w:rsidR="00382213">
        <w:rPr>
          <w:rtl/>
        </w:rPr>
        <w:t>ی</w:t>
      </w:r>
      <w:r>
        <w:rPr>
          <w:rtl/>
        </w:rPr>
        <w:t xml:space="preserve"> نرم</w:t>
      </w:r>
      <w:r w:rsidR="00382213">
        <w:rPr>
          <w:rtl/>
        </w:rPr>
        <w:t>ی</w:t>
      </w:r>
      <w:r>
        <w:rPr>
          <w:rtl/>
        </w:rPr>
        <w:t xml:space="preserve"> به خرج م</w:t>
      </w:r>
      <w:r w:rsidR="00382213">
        <w:rPr>
          <w:rtl/>
        </w:rPr>
        <w:t>ی</w:t>
      </w:r>
      <w:r>
        <w:rPr>
          <w:rtl/>
        </w:rPr>
        <w:t xml:space="preserve"> داد </w:t>
      </w:r>
      <w:r w:rsidR="00CA4164">
        <w:rPr>
          <w:rStyle w:val="libFootnotenumChar"/>
          <w:rtl/>
        </w:rPr>
        <w:t>(173)</w:t>
      </w:r>
      <w:r>
        <w:rPr>
          <w:rtl/>
        </w:rPr>
        <w:t xml:space="preserve"> »</w:t>
      </w:r>
    </w:p>
    <w:p w:rsidR="00B070AD" w:rsidRDefault="00B070AD" w:rsidP="00B070AD">
      <w:pPr>
        <w:pStyle w:val="libNormal"/>
        <w:rPr>
          <w:rtl/>
        </w:rPr>
      </w:pPr>
      <w:r>
        <w:rPr>
          <w:rtl/>
        </w:rPr>
        <w:t>و نيز، گويد: «مغيره بن شعبه به «صعصعه بن صوحان عبد</w:t>
      </w:r>
      <w:r w:rsidR="00382213">
        <w:rPr>
          <w:rtl/>
        </w:rPr>
        <w:t>ی</w:t>
      </w:r>
      <w:r>
        <w:rPr>
          <w:rtl/>
        </w:rPr>
        <w:t>» گفت:</w:t>
      </w:r>
    </w:p>
    <w:p w:rsidR="00B070AD" w:rsidRDefault="00B070AD" w:rsidP="00B070AD">
      <w:pPr>
        <w:pStyle w:val="libNormal"/>
        <w:rPr>
          <w:rtl/>
        </w:rPr>
      </w:pPr>
      <w:r>
        <w:rPr>
          <w:rtl/>
        </w:rPr>
        <w:t>«برحذر باش كه خبر بدگوئ</w:t>
      </w:r>
      <w:r w:rsidR="00382213">
        <w:rPr>
          <w:rtl/>
        </w:rPr>
        <w:t>ی</w:t>
      </w:r>
      <w:r>
        <w:rPr>
          <w:rtl/>
        </w:rPr>
        <w:t xml:space="preserve"> تو از عثمان به گوش من نرسد، و بپرهيز كه آشكارا از فضل عل</w:t>
      </w:r>
      <w:r w:rsidR="00382213">
        <w:rPr>
          <w:rtl/>
        </w:rPr>
        <w:t>ی</w:t>
      </w:r>
      <w:r>
        <w:rPr>
          <w:rtl/>
        </w:rPr>
        <w:t xml:space="preserve"> سخن نگوئ</w:t>
      </w:r>
      <w:r w:rsidR="00382213">
        <w:rPr>
          <w:rtl/>
        </w:rPr>
        <w:t>ی</w:t>
      </w:r>
      <w:r>
        <w:rPr>
          <w:rtl/>
        </w:rPr>
        <w:t>. زيرا تو هرچه از فضل عل</w:t>
      </w:r>
      <w:r w:rsidR="00382213">
        <w:rPr>
          <w:rtl/>
        </w:rPr>
        <w:t>ی</w:t>
      </w:r>
      <w:r>
        <w:rPr>
          <w:rtl/>
        </w:rPr>
        <w:t xml:space="preserve"> بگوئ</w:t>
      </w:r>
      <w:r w:rsidR="00382213">
        <w:rPr>
          <w:rtl/>
        </w:rPr>
        <w:t>ی</w:t>
      </w:r>
      <w:r>
        <w:rPr>
          <w:rtl/>
        </w:rPr>
        <w:t xml:space="preserve"> من از آن ب</w:t>
      </w:r>
      <w:r w:rsidR="00382213">
        <w:rPr>
          <w:rtl/>
        </w:rPr>
        <w:t>ی</w:t>
      </w:r>
      <w:r>
        <w:rPr>
          <w:rtl/>
        </w:rPr>
        <w:t xml:space="preserve"> خبر نيستم، بلكه از تو بدان آگاه ترم، ول</w:t>
      </w:r>
      <w:r w:rsidR="00382213">
        <w:rPr>
          <w:rtl/>
        </w:rPr>
        <w:t>ی</w:t>
      </w:r>
      <w:r>
        <w:rPr>
          <w:rtl/>
        </w:rPr>
        <w:t xml:space="preserve"> اكنون اين حاكم</w:t>
      </w:r>
      <w:r w:rsidR="00CA4164">
        <w:rPr>
          <w:rtl/>
        </w:rPr>
        <w:t>(</w:t>
      </w:r>
      <w:r>
        <w:rPr>
          <w:rtl/>
        </w:rPr>
        <w:t>= معاويه</w:t>
      </w:r>
      <w:r w:rsidR="00CA4164">
        <w:rPr>
          <w:rtl/>
        </w:rPr>
        <w:t>)</w:t>
      </w:r>
      <w:r>
        <w:rPr>
          <w:rtl/>
        </w:rPr>
        <w:t>غالب آمده و ما را مجبور ساخته تا عيب اورا برا</w:t>
      </w:r>
      <w:r w:rsidR="00382213">
        <w:rPr>
          <w:rtl/>
        </w:rPr>
        <w:t>ی</w:t>
      </w:r>
      <w:r>
        <w:rPr>
          <w:rtl/>
        </w:rPr>
        <w:t xml:space="preserve"> مردم بيان داريم و ما بسيار</w:t>
      </w:r>
      <w:r w:rsidR="00382213">
        <w:rPr>
          <w:rtl/>
        </w:rPr>
        <w:t>ی</w:t>
      </w:r>
      <w:r>
        <w:rPr>
          <w:rtl/>
        </w:rPr>
        <w:t xml:space="preserve"> از آنچه را كه بدان مأموريم انجام نم</w:t>
      </w:r>
      <w:r w:rsidR="00382213">
        <w:rPr>
          <w:rtl/>
        </w:rPr>
        <w:t>ی</w:t>
      </w:r>
      <w:r>
        <w:rPr>
          <w:rtl/>
        </w:rPr>
        <w:t xml:space="preserve"> دهيم و تنها آن را كه ناچاريم برا</w:t>
      </w:r>
      <w:r w:rsidR="00382213">
        <w:rPr>
          <w:rtl/>
        </w:rPr>
        <w:t>ی</w:t>
      </w:r>
      <w:r>
        <w:rPr>
          <w:rtl/>
        </w:rPr>
        <w:t xml:space="preserve"> حفظ جان خود با تقيّه بيان م</w:t>
      </w:r>
      <w:r w:rsidR="00382213">
        <w:rPr>
          <w:rtl/>
        </w:rPr>
        <w:t>ی</w:t>
      </w:r>
      <w:r>
        <w:rPr>
          <w:rtl/>
        </w:rPr>
        <w:t xml:space="preserve"> داريم! پس، اگر از فضل عل</w:t>
      </w:r>
      <w:r w:rsidR="00382213">
        <w:rPr>
          <w:rtl/>
        </w:rPr>
        <w:t>ی</w:t>
      </w:r>
      <w:r>
        <w:rPr>
          <w:rtl/>
        </w:rPr>
        <w:t xml:space="preserve"> سخن م</w:t>
      </w:r>
      <w:r w:rsidR="00382213">
        <w:rPr>
          <w:rtl/>
        </w:rPr>
        <w:t>ی</w:t>
      </w:r>
      <w:r>
        <w:rPr>
          <w:rtl/>
        </w:rPr>
        <w:t xml:space="preserve"> گوئ</w:t>
      </w:r>
      <w:r w:rsidR="00382213">
        <w:rPr>
          <w:rtl/>
        </w:rPr>
        <w:t>ی</w:t>
      </w:r>
      <w:r>
        <w:rPr>
          <w:rtl/>
        </w:rPr>
        <w:t>، آن را ميان خود و يارانت در منازل خويش پنهان</w:t>
      </w:r>
      <w:r w:rsidR="00382213">
        <w:rPr>
          <w:rtl/>
        </w:rPr>
        <w:t>ی</w:t>
      </w:r>
      <w:r>
        <w:rPr>
          <w:rtl/>
        </w:rPr>
        <w:t xml:space="preserve"> بيان دار؛ امّا در مسجد و آشكارا، خليفه آن را از ما تحمل نم</w:t>
      </w:r>
      <w:r w:rsidR="00382213">
        <w:rPr>
          <w:rtl/>
        </w:rPr>
        <w:t>ی</w:t>
      </w:r>
      <w:r>
        <w:rPr>
          <w:rtl/>
        </w:rPr>
        <w:t xml:space="preserve"> كند و عذر ما را درباره آن نم</w:t>
      </w:r>
      <w:r w:rsidR="00382213">
        <w:rPr>
          <w:rtl/>
        </w:rPr>
        <w:t>ی</w:t>
      </w:r>
      <w:r>
        <w:rPr>
          <w:rtl/>
        </w:rPr>
        <w:t xml:space="preserve"> پذيرد!</w:t>
      </w:r>
      <w:r w:rsidR="00350C21">
        <w:rPr>
          <w:rtl/>
        </w:rPr>
        <w:t>.</w:t>
      </w:r>
      <w:r>
        <w:rPr>
          <w:rtl/>
        </w:rPr>
        <w:t xml:space="preserve">.. </w:t>
      </w:r>
      <w:r w:rsidR="00CA4164">
        <w:rPr>
          <w:rtl/>
        </w:rPr>
        <w:t>(</w:t>
      </w:r>
      <w:r w:rsidR="00CA4164">
        <w:rPr>
          <w:rStyle w:val="libFootnotenumChar"/>
          <w:rtl/>
        </w:rPr>
        <w:t>174</w:t>
      </w:r>
      <w:r w:rsidR="00CA4164">
        <w:rPr>
          <w:rtl/>
        </w:rPr>
        <w:t>)</w:t>
      </w:r>
      <w:r>
        <w:rPr>
          <w:rtl/>
        </w:rPr>
        <w:t xml:space="preserve"> »</w:t>
      </w:r>
    </w:p>
    <w:p w:rsidR="00B070AD" w:rsidRDefault="00B070AD" w:rsidP="00B070AD">
      <w:pPr>
        <w:pStyle w:val="libNormal"/>
        <w:rPr>
          <w:rtl/>
        </w:rPr>
      </w:pPr>
      <w:r>
        <w:rPr>
          <w:rtl/>
        </w:rPr>
        <w:t>و يعقوب</w:t>
      </w:r>
      <w:r w:rsidR="00382213">
        <w:rPr>
          <w:rtl/>
        </w:rPr>
        <w:t>ی</w:t>
      </w:r>
      <w:r>
        <w:rPr>
          <w:rtl/>
        </w:rPr>
        <w:t xml:space="preserve"> گويد: «حجربن عد</w:t>
      </w:r>
      <w:r w:rsidR="00382213">
        <w:rPr>
          <w:rtl/>
        </w:rPr>
        <w:t>ی</w:t>
      </w:r>
      <w:r>
        <w:rPr>
          <w:rtl/>
        </w:rPr>
        <w:t xml:space="preserve"> كند</w:t>
      </w:r>
      <w:r w:rsidR="00382213">
        <w:rPr>
          <w:rtl/>
        </w:rPr>
        <w:t>ی</w:t>
      </w:r>
      <w:r>
        <w:rPr>
          <w:rtl/>
        </w:rPr>
        <w:t xml:space="preserve"> و عمروبن حمق خزاع</w:t>
      </w:r>
      <w:r w:rsidR="00382213">
        <w:rPr>
          <w:rtl/>
        </w:rPr>
        <w:t>ی</w:t>
      </w:r>
      <w:r>
        <w:rPr>
          <w:rtl/>
        </w:rPr>
        <w:t xml:space="preserve"> و ديگر ياران و شيعيان عل</w:t>
      </w:r>
      <w:r w:rsidR="00382213">
        <w:rPr>
          <w:rtl/>
        </w:rPr>
        <w:t>ی</w:t>
      </w:r>
      <w:r>
        <w:rPr>
          <w:rtl/>
        </w:rPr>
        <w:t xml:space="preserve"> بن اب</w:t>
      </w:r>
      <w:r w:rsidR="00382213">
        <w:rPr>
          <w:rtl/>
        </w:rPr>
        <w:t>ی</w:t>
      </w:r>
      <w:r>
        <w:rPr>
          <w:rtl/>
        </w:rPr>
        <w:t xml:space="preserve"> طالب هرگاه م</w:t>
      </w:r>
      <w:r w:rsidR="00382213">
        <w:rPr>
          <w:rtl/>
        </w:rPr>
        <w:t>ی</w:t>
      </w:r>
      <w:r>
        <w:rPr>
          <w:rtl/>
        </w:rPr>
        <w:t xml:space="preserve"> شنيدند كه مغيره و ديگر ياران معاويه عل</w:t>
      </w:r>
      <w:r w:rsidR="00382213">
        <w:rPr>
          <w:rtl/>
        </w:rPr>
        <w:t>ی</w:t>
      </w:r>
      <w:r>
        <w:rPr>
          <w:rtl/>
        </w:rPr>
        <w:t xml:space="preserve"> را بر فراز منبر لعن م</w:t>
      </w:r>
      <w:r w:rsidR="00382213">
        <w:rPr>
          <w:rtl/>
        </w:rPr>
        <w:t>ی</w:t>
      </w:r>
      <w:r>
        <w:rPr>
          <w:rtl/>
        </w:rPr>
        <w:t xml:space="preserve"> كنند، بر م</w:t>
      </w:r>
      <w:r w:rsidR="00382213">
        <w:rPr>
          <w:rtl/>
        </w:rPr>
        <w:t>ی</w:t>
      </w:r>
      <w:r>
        <w:rPr>
          <w:rtl/>
        </w:rPr>
        <w:t xml:space="preserve"> خاستند و به سخن م</w:t>
      </w:r>
      <w:r w:rsidR="00382213">
        <w:rPr>
          <w:rtl/>
        </w:rPr>
        <w:t>ی</w:t>
      </w:r>
      <w:r>
        <w:rPr>
          <w:rtl/>
        </w:rPr>
        <w:t xml:space="preserve"> پرداختند و لعنت را به خود آنها باز م</w:t>
      </w:r>
      <w:r w:rsidR="00382213">
        <w:rPr>
          <w:rtl/>
        </w:rPr>
        <w:t>ی</w:t>
      </w:r>
      <w:r>
        <w:rPr>
          <w:rtl/>
        </w:rPr>
        <w:t xml:space="preserve"> گردانيدند. </w:t>
      </w:r>
      <w:r w:rsidR="00CA4164">
        <w:rPr>
          <w:rStyle w:val="libFootnotenumChar"/>
          <w:rtl/>
        </w:rPr>
        <w:t>(175)</w:t>
      </w:r>
      <w:r>
        <w:rPr>
          <w:rtl/>
        </w:rPr>
        <w:t xml:space="preserve"> » زيادبن ابيه كه به كوفه آمد رئيس نظميه را مأمور آنان ساخت و گروه</w:t>
      </w:r>
      <w:r w:rsidR="00382213">
        <w:rPr>
          <w:rtl/>
        </w:rPr>
        <w:t>ی</w:t>
      </w:r>
      <w:r>
        <w:rPr>
          <w:rtl/>
        </w:rPr>
        <w:t xml:space="preserve"> از آنها را دستگير و به قتل رسانيد. عمروبن حمق با عده ا</w:t>
      </w:r>
      <w:r w:rsidR="00382213">
        <w:rPr>
          <w:rtl/>
        </w:rPr>
        <w:t>ی</w:t>
      </w:r>
      <w:r>
        <w:rPr>
          <w:rtl/>
        </w:rPr>
        <w:t xml:space="preserve"> به موصل گريختند و زياد، حجربن عد</w:t>
      </w:r>
      <w:r w:rsidR="00382213">
        <w:rPr>
          <w:rtl/>
        </w:rPr>
        <w:t>ی</w:t>
      </w:r>
      <w:r>
        <w:rPr>
          <w:rtl/>
        </w:rPr>
        <w:t xml:space="preserve"> و سيزده نفر از يارانش را نزد معاويه فرستاد و درباره آنها نوشت: «اينها بر خلاف عامه مردم با لعن اب</w:t>
      </w:r>
      <w:r w:rsidR="00382213">
        <w:rPr>
          <w:rtl/>
        </w:rPr>
        <w:t>ی</w:t>
      </w:r>
      <w:r>
        <w:rPr>
          <w:rtl/>
        </w:rPr>
        <w:t xml:space="preserve"> تراب مخالفت كرده و واليان را سرزنش م</w:t>
      </w:r>
      <w:r w:rsidR="00382213">
        <w:rPr>
          <w:rtl/>
        </w:rPr>
        <w:t>ی</w:t>
      </w:r>
      <w:r>
        <w:rPr>
          <w:rtl/>
        </w:rPr>
        <w:t xml:space="preserve"> نمايند و با اين كار از طاعت برون شده اند!» و گروه</w:t>
      </w:r>
      <w:r w:rsidR="00382213">
        <w:rPr>
          <w:rtl/>
        </w:rPr>
        <w:t>ی</w:t>
      </w:r>
      <w:r>
        <w:rPr>
          <w:rtl/>
        </w:rPr>
        <w:t xml:space="preserve"> را واداشت تا بر آن گواه</w:t>
      </w:r>
      <w:r w:rsidR="00382213">
        <w:rPr>
          <w:rtl/>
        </w:rPr>
        <w:t>ی</w:t>
      </w:r>
      <w:r>
        <w:rPr>
          <w:rtl/>
        </w:rPr>
        <w:t xml:space="preserve"> دهند؛ و چون به «مرج عذرا» چند ميل</w:t>
      </w:r>
      <w:r w:rsidR="00382213">
        <w:rPr>
          <w:rtl/>
        </w:rPr>
        <w:t>ی</w:t>
      </w:r>
      <w:r>
        <w:rPr>
          <w:rtl/>
        </w:rPr>
        <w:t xml:space="preserve"> دمشق رسيدند، معاويه فرمان داد تا در آنجا نگاهشان دارند و سپس كسان</w:t>
      </w:r>
      <w:r w:rsidR="00382213">
        <w:rPr>
          <w:rtl/>
        </w:rPr>
        <w:t>ی</w:t>
      </w:r>
      <w:r>
        <w:rPr>
          <w:rtl/>
        </w:rPr>
        <w:t xml:space="preserve"> را فرستاد تا ايشان را گردن بزنند. شش نفر از آنها مورد شفاعت اطرافيان معاويه قرار گرفتند </w:t>
      </w:r>
      <w:r>
        <w:rPr>
          <w:rtl/>
        </w:rPr>
        <w:lastRenderedPageBreak/>
        <w:t>و او آنها را رها كرد و دستور داد تا برائت از عل</w:t>
      </w:r>
      <w:r w:rsidR="00382213">
        <w:rPr>
          <w:rtl/>
        </w:rPr>
        <w:t>ی</w:t>
      </w:r>
      <w:r>
        <w:rPr>
          <w:rtl/>
        </w:rPr>
        <w:t xml:space="preserve"> و لعن او را بر سايرين عرضه بدارند و بدانهاگفتند: «اگر بپذيريد شما را رها م</w:t>
      </w:r>
      <w:r w:rsidR="00382213">
        <w:rPr>
          <w:rtl/>
        </w:rPr>
        <w:t>ی</w:t>
      </w:r>
      <w:r>
        <w:rPr>
          <w:rtl/>
        </w:rPr>
        <w:t xml:space="preserve"> كنيم و اگر سر باز زنيد شما را</w:t>
      </w:r>
      <w:r>
        <w:rPr>
          <w:rFonts w:hint="cs"/>
          <w:rtl/>
        </w:rPr>
        <w:t xml:space="preserve"> </w:t>
      </w:r>
      <w:r>
        <w:rPr>
          <w:rtl/>
        </w:rPr>
        <w:t>م</w:t>
      </w:r>
      <w:r w:rsidR="00382213">
        <w:rPr>
          <w:rtl/>
        </w:rPr>
        <w:t>ی</w:t>
      </w:r>
      <w:r>
        <w:rPr>
          <w:rtl/>
        </w:rPr>
        <w:t xml:space="preserve"> كشيم! پس، از عل</w:t>
      </w:r>
      <w:r w:rsidR="00382213">
        <w:rPr>
          <w:rtl/>
        </w:rPr>
        <w:t>ی</w:t>
      </w:r>
      <w:r>
        <w:rPr>
          <w:rtl/>
        </w:rPr>
        <w:t xml:space="preserve"> برائت جوئيد تا آزادتان نمائيم!» گفتند: «پروردگارا ما هرگز چنين نخواهيم كرد!»</w:t>
      </w:r>
    </w:p>
    <w:p w:rsidR="00B070AD" w:rsidRDefault="00B070AD" w:rsidP="00B070AD">
      <w:pPr>
        <w:pStyle w:val="libNormal"/>
        <w:rPr>
          <w:rtl/>
        </w:rPr>
      </w:pPr>
      <w:r>
        <w:rPr>
          <w:rtl/>
        </w:rPr>
        <w:t>خلاصه، گورها</w:t>
      </w:r>
      <w:r w:rsidR="00382213">
        <w:rPr>
          <w:rtl/>
        </w:rPr>
        <w:t>ی</w:t>
      </w:r>
      <w:r>
        <w:rPr>
          <w:rtl/>
        </w:rPr>
        <w:t xml:space="preserve"> آنها را كندند و كفنهايشان را آماده نمودند. آنها نيز تمام شب را به نماز برخاستند و چون صبح شد برائت از عل</w:t>
      </w:r>
      <w:r w:rsidR="00382213">
        <w:rPr>
          <w:rtl/>
        </w:rPr>
        <w:t>ی</w:t>
      </w:r>
      <w:r>
        <w:rPr>
          <w:rtl/>
        </w:rPr>
        <w:t xml:space="preserve"> را بدانان پيشنهاد كردند و آنها گفتند: «او را دوست داريم و از هركه از او تبرّ</w:t>
      </w:r>
      <w:r w:rsidR="00382213">
        <w:rPr>
          <w:rtl/>
        </w:rPr>
        <w:t>ی</w:t>
      </w:r>
      <w:r>
        <w:rPr>
          <w:rtl/>
        </w:rPr>
        <w:t xml:space="preserve"> جويد بيزاريم!» لذا هريك از مأموران يك</w:t>
      </w:r>
      <w:r w:rsidR="00382213">
        <w:rPr>
          <w:rtl/>
        </w:rPr>
        <w:t>ی</w:t>
      </w:r>
      <w:r>
        <w:rPr>
          <w:rtl/>
        </w:rPr>
        <w:t xml:space="preserve"> از آنها را برا</w:t>
      </w:r>
      <w:r w:rsidR="00382213">
        <w:rPr>
          <w:rtl/>
        </w:rPr>
        <w:t>ی</w:t>
      </w:r>
      <w:r>
        <w:rPr>
          <w:rtl/>
        </w:rPr>
        <w:t xml:space="preserve"> كشتن برگزيد و حجر گفت: «مرا واگذاريد تا وضو بسازم و نماز بگذارم» و چون نمازش را پايان برد او را كشتند و شروع به كشتن ديگران نمودند تا عدد كشته ها با حجر به شش نفر رسيد كه عبدالرحمان بن حسان عنز</w:t>
      </w:r>
      <w:r w:rsidR="00382213">
        <w:rPr>
          <w:rtl/>
        </w:rPr>
        <w:t>ی</w:t>
      </w:r>
      <w:r>
        <w:rPr>
          <w:rtl/>
        </w:rPr>
        <w:t xml:space="preserve"> و كريم بن عفيف خثعم</w:t>
      </w:r>
      <w:r w:rsidR="00382213">
        <w:rPr>
          <w:rtl/>
        </w:rPr>
        <w:t>ی</w:t>
      </w:r>
      <w:r>
        <w:rPr>
          <w:rtl/>
        </w:rPr>
        <w:t xml:space="preserve"> گفتند: «ما را نزد اميرالمؤمنين بفرستيد تا آنچه را كه درباره اين مرد م</w:t>
      </w:r>
      <w:r w:rsidR="00382213">
        <w:rPr>
          <w:rtl/>
        </w:rPr>
        <w:t>ی</w:t>
      </w:r>
      <w:r>
        <w:rPr>
          <w:rtl/>
        </w:rPr>
        <w:t xml:space="preserve"> گويد بگوئيم!» آنها را نزد معاويه فرستادند و چون بر او وارد شدند معاويه به خثعم</w:t>
      </w:r>
      <w:r w:rsidR="00382213">
        <w:rPr>
          <w:rtl/>
        </w:rPr>
        <w:t>ی</w:t>
      </w:r>
      <w:r>
        <w:rPr>
          <w:rtl/>
        </w:rPr>
        <w:t xml:space="preserve"> گفت: «درباره عل</w:t>
      </w:r>
      <w:r w:rsidR="00382213">
        <w:rPr>
          <w:rtl/>
        </w:rPr>
        <w:t>ی</w:t>
      </w:r>
      <w:r>
        <w:rPr>
          <w:rtl/>
        </w:rPr>
        <w:t xml:space="preserve"> چه م</w:t>
      </w:r>
      <w:r w:rsidR="00382213">
        <w:rPr>
          <w:rtl/>
        </w:rPr>
        <w:t>ی</w:t>
      </w:r>
      <w:r>
        <w:rPr>
          <w:rtl/>
        </w:rPr>
        <w:t xml:space="preserve"> گوئ</w:t>
      </w:r>
      <w:r w:rsidR="00382213">
        <w:rPr>
          <w:rtl/>
        </w:rPr>
        <w:t>ی</w:t>
      </w:r>
      <w:r>
        <w:rPr>
          <w:rtl/>
        </w:rPr>
        <w:t>؟» گفت: «هرچه تو بگوئ</w:t>
      </w:r>
      <w:r w:rsidR="00382213">
        <w:rPr>
          <w:rtl/>
        </w:rPr>
        <w:t>ی</w:t>
      </w:r>
      <w:r>
        <w:rPr>
          <w:rtl/>
        </w:rPr>
        <w:t>!» معاويه گفت: «من از دين عل</w:t>
      </w:r>
      <w:r w:rsidR="00382213">
        <w:rPr>
          <w:rtl/>
        </w:rPr>
        <w:t>ی</w:t>
      </w:r>
      <w:r>
        <w:rPr>
          <w:rtl/>
        </w:rPr>
        <w:t xml:space="preserve"> بيزار</w:t>
      </w:r>
      <w:r w:rsidR="00382213">
        <w:rPr>
          <w:rtl/>
        </w:rPr>
        <w:t>ی</w:t>
      </w:r>
      <w:r>
        <w:rPr>
          <w:rtl/>
        </w:rPr>
        <w:t xml:space="preserve"> م</w:t>
      </w:r>
      <w:r w:rsidR="00382213">
        <w:rPr>
          <w:rtl/>
        </w:rPr>
        <w:t>ی</w:t>
      </w:r>
      <w:r>
        <w:rPr>
          <w:rtl/>
        </w:rPr>
        <w:t xml:space="preserve"> جويم» او سكوت كرد و پسرعمويش از معاويه خواست كه او را به و</w:t>
      </w:r>
      <w:r w:rsidR="00382213">
        <w:rPr>
          <w:rtl/>
        </w:rPr>
        <w:t>ی</w:t>
      </w:r>
      <w:r>
        <w:rPr>
          <w:rtl/>
        </w:rPr>
        <w:t xml:space="preserve"> ببخشد. معاويه نيز يك ماه زندانش نمود و بعد رهايش ساخت تا به كوفه برود. امّا عنز</w:t>
      </w:r>
      <w:r w:rsidR="00382213">
        <w:rPr>
          <w:rtl/>
        </w:rPr>
        <w:t>ی</w:t>
      </w:r>
      <w:r>
        <w:rPr>
          <w:rtl/>
        </w:rPr>
        <w:t>! معاويه به او گفت: «ا</w:t>
      </w:r>
      <w:r w:rsidR="00382213">
        <w:rPr>
          <w:rtl/>
        </w:rPr>
        <w:t>ی</w:t>
      </w:r>
      <w:r>
        <w:rPr>
          <w:rtl/>
        </w:rPr>
        <w:t xml:space="preserve"> هم پيمان ربيعه! تو درباره عل</w:t>
      </w:r>
      <w:r w:rsidR="00382213">
        <w:rPr>
          <w:rtl/>
        </w:rPr>
        <w:t>ی</w:t>
      </w:r>
      <w:r>
        <w:rPr>
          <w:rtl/>
        </w:rPr>
        <w:t xml:space="preserve"> چه م</w:t>
      </w:r>
      <w:r w:rsidR="00382213">
        <w:rPr>
          <w:rtl/>
        </w:rPr>
        <w:t>ی</w:t>
      </w:r>
      <w:r>
        <w:rPr>
          <w:rtl/>
        </w:rPr>
        <w:t xml:space="preserve"> گوئ</w:t>
      </w:r>
      <w:r w:rsidR="00382213">
        <w:rPr>
          <w:rtl/>
        </w:rPr>
        <w:t>ی</w:t>
      </w:r>
      <w:r>
        <w:rPr>
          <w:rtl/>
        </w:rPr>
        <w:t>؟» گفت: «شهادت م</w:t>
      </w:r>
      <w:r w:rsidR="00382213">
        <w:rPr>
          <w:rtl/>
        </w:rPr>
        <w:t>ی</w:t>
      </w:r>
      <w:r>
        <w:rPr>
          <w:rtl/>
        </w:rPr>
        <w:t xml:space="preserve"> دهم كه او از كسان</w:t>
      </w:r>
      <w:r w:rsidR="00382213">
        <w:rPr>
          <w:rtl/>
        </w:rPr>
        <w:t>ی</w:t>
      </w:r>
      <w:r>
        <w:rPr>
          <w:rtl/>
        </w:rPr>
        <w:t xml:space="preserve"> است كه خدا را بسيار ياد م</w:t>
      </w:r>
      <w:r w:rsidR="00382213">
        <w:rPr>
          <w:rtl/>
        </w:rPr>
        <w:t>ی</w:t>
      </w:r>
      <w:r>
        <w:rPr>
          <w:rtl/>
        </w:rPr>
        <w:t xml:space="preserve"> كنند و از آمران به حق و قائمان به قسط و عفو كنندگان از مردم است» معاويه گفت: «درباره عثمان چه م</w:t>
      </w:r>
      <w:r w:rsidR="00382213">
        <w:rPr>
          <w:rtl/>
        </w:rPr>
        <w:t>ی</w:t>
      </w:r>
      <w:r>
        <w:rPr>
          <w:rtl/>
        </w:rPr>
        <w:t xml:space="preserve"> گوئ</w:t>
      </w:r>
      <w:r w:rsidR="00382213">
        <w:rPr>
          <w:rtl/>
        </w:rPr>
        <w:t>ی</w:t>
      </w:r>
      <w:r>
        <w:rPr>
          <w:rtl/>
        </w:rPr>
        <w:t>؟» گفت: «او نخستين كس</w:t>
      </w:r>
      <w:r w:rsidR="00382213">
        <w:rPr>
          <w:rtl/>
        </w:rPr>
        <w:t>ی</w:t>
      </w:r>
      <w:r>
        <w:rPr>
          <w:rtl/>
        </w:rPr>
        <w:t xml:space="preserve"> بود كه باب ستم را گشود و درها</w:t>
      </w:r>
      <w:r w:rsidR="00382213">
        <w:rPr>
          <w:rtl/>
        </w:rPr>
        <w:t>ی</w:t>
      </w:r>
      <w:r>
        <w:rPr>
          <w:rtl/>
        </w:rPr>
        <w:t xml:space="preserve"> حق را بست» معاويه گفت: «خود را به كشتن داد</w:t>
      </w:r>
      <w:r w:rsidR="00382213">
        <w:rPr>
          <w:rtl/>
        </w:rPr>
        <w:t>ی</w:t>
      </w:r>
      <w:r>
        <w:rPr>
          <w:rtl/>
        </w:rPr>
        <w:t>!» گفت: «بلكه تو را به كشتن دادم!»</w:t>
      </w:r>
    </w:p>
    <w:p w:rsidR="00B070AD" w:rsidRDefault="00B070AD" w:rsidP="00B070AD">
      <w:pPr>
        <w:pStyle w:val="libNormal"/>
        <w:rPr>
          <w:rtl/>
        </w:rPr>
      </w:pPr>
      <w:r>
        <w:rPr>
          <w:rtl/>
        </w:rPr>
        <w:t>معاويه او را نزد زياد فرستاد و به او نوشت: «امّا بعد، اين عنز</w:t>
      </w:r>
      <w:r w:rsidR="00382213">
        <w:rPr>
          <w:rtl/>
        </w:rPr>
        <w:t>ی</w:t>
      </w:r>
      <w:r>
        <w:rPr>
          <w:rtl/>
        </w:rPr>
        <w:t xml:space="preserve"> بدترين كس</w:t>
      </w:r>
      <w:r w:rsidR="00382213">
        <w:rPr>
          <w:rtl/>
        </w:rPr>
        <w:t>ی</w:t>
      </w:r>
      <w:r>
        <w:rPr>
          <w:rtl/>
        </w:rPr>
        <w:t xml:space="preserve"> است كه نزد من فرستاد</w:t>
      </w:r>
      <w:r w:rsidR="00382213">
        <w:rPr>
          <w:rtl/>
        </w:rPr>
        <w:t>ی</w:t>
      </w:r>
      <w:r>
        <w:rPr>
          <w:rtl/>
        </w:rPr>
        <w:t>، او را آنگونه كه سزاوار آن است كيفر نما و به بدترين نوع كشتن بكش!» و چون به نزد زيادش آوردند، زياد او را به «قسّ الناطف»</w:t>
      </w:r>
    </w:p>
    <w:p w:rsidR="00B070AD" w:rsidRDefault="00B070AD" w:rsidP="00B070AD">
      <w:pPr>
        <w:pStyle w:val="libNormal"/>
        <w:rPr>
          <w:rtl/>
        </w:rPr>
      </w:pPr>
      <w:r>
        <w:rPr>
          <w:rtl/>
        </w:rPr>
        <w:lastRenderedPageBreak/>
        <w:t xml:space="preserve">فرستاد تا زنده زنده دفنش كردند!! </w:t>
      </w:r>
      <w:r w:rsidR="00CA4164">
        <w:rPr>
          <w:rStyle w:val="libFootnotenumChar"/>
          <w:rtl/>
        </w:rPr>
        <w:t>(176)</w:t>
      </w:r>
    </w:p>
    <w:p w:rsidR="00B070AD" w:rsidRDefault="00B070AD" w:rsidP="00B070AD">
      <w:pPr>
        <w:pStyle w:val="libNormal"/>
        <w:rPr>
          <w:rtl/>
        </w:rPr>
      </w:pPr>
      <w:r>
        <w:rPr>
          <w:rtl/>
        </w:rPr>
        <w:t>از ديگر داستانها</w:t>
      </w:r>
      <w:r w:rsidR="00382213">
        <w:rPr>
          <w:rtl/>
        </w:rPr>
        <w:t>ی</w:t>
      </w:r>
      <w:r>
        <w:rPr>
          <w:rtl/>
        </w:rPr>
        <w:t xml:space="preserve"> «زيادبن ابيه» در اين باره، موضوع</w:t>
      </w:r>
      <w:r w:rsidR="00382213">
        <w:rPr>
          <w:rtl/>
        </w:rPr>
        <w:t>ی</w:t>
      </w:r>
      <w:r>
        <w:rPr>
          <w:rtl/>
        </w:rPr>
        <w:t xml:space="preserve"> است كه ميان او و «صيف</w:t>
      </w:r>
      <w:r w:rsidR="00382213">
        <w:rPr>
          <w:rtl/>
        </w:rPr>
        <w:t>ی</w:t>
      </w:r>
      <w:r>
        <w:rPr>
          <w:rtl/>
        </w:rPr>
        <w:t xml:space="preserve"> بن فسيل» رو</w:t>
      </w:r>
      <w:r w:rsidR="00382213">
        <w:rPr>
          <w:rtl/>
        </w:rPr>
        <w:t>ی</w:t>
      </w:r>
      <w:r>
        <w:rPr>
          <w:rtl/>
        </w:rPr>
        <w:t xml:space="preserve"> داد. زياد فرمان داد تا او را به نزدش آورند و به او گفت: «ا</w:t>
      </w:r>
      <w:r w:rsidR="00382213">
        <w:rPr>
          <w:rtl/>
        </w:rPr>
        <w:t>ی</w:t>
      </w:r>
      <w:r>
        <w:rPr>
          <w:rtl/>
        </w:rPr>
        <w:t xml:space="preserve"> دشمن خدا! درباره ابوتراب چه م</w:t>
      </w:r>
      <w:r w:rsidR="00382213">
        <w:rPr>
          <w:rtl/>
        </w:rPr>
        <w:t>ی</w:t>
      </w:r>
      <w:r>
        <w:rPr>
          <w:rtl/>
        </w:rPr>
        <w:t xml:space="preserve"> گوئ</w:t>
      </w:r>
      <w:r w:rsidR="00382213">
        <w:rPr>
          <w:rtl/>
        </w:rPr>
        <w:t>ی</w:t>
      </w:r>
      <w:r>
        <w:rPr>
          <w:rtl/>
        </w:rPr>
        <w:t>؟» گفت: «ابوتراب را نم</w:t>
      </w:r>
      <w:r w:rsidR="00382213">
        <w:rPr>
          <w:rtl/>
        </w:rPr>
        <w:t>ی</w:t>
      </w:r>
      <w:r>
        <w:rPr>
          <w:rtl/>
        </w:rPr>
        <w:t xml:space="preserve"> شناسم!» زياد گفت: «تو خيل</w:t>
      </w:r>
      <w:r w:rsidR="00382213">
        <w:rPr>
          <w:rtl/>
        </w:rPr>
        <w:t>ی</w:t>
      </w:r>
      <w:r>
        <w:rPr>
          <w:rtl/>
        </w:rPr>
        <w:t xml:space="preserve"> خوب او را م</w:t>
      </w:r>
      <w:r w:rsidR="00382213">
        <w:rPr>
          <w:rtl/>
        </w:rPr>
        <w:t>ی</w:t>
      </w:r>
      <w:r>
        <w:rPr>
          <w:rtl/>
        </w:rPr>
        <w:t xml:space="preserve"> شناس</w:t>
      </w:r>
      <w:r w:rsidR="00382213">
        <w:rPr>
          <w:rtl/>
        </w:rPr>
        <w:t>ی</w:t>
      </w:r>
      <w:r>
        <w:rPr>
          <w:rtl/>
        </w:rPr>
        <w:t>!» گفت: «او را نم</w:t>
      </w:r>
      <w:r w:rsidR="00382213">
        <w:rPr>
          <w:rtl/>
        </w:rPr>
        <w:t>ی</w:t>
      </w:r>
      <w:r>
        <w:rPr>
          <w:rtl/>
        </w:rPr>
        <w:t xml:space="preserve"> شناسم» زياد گفت: «تو عل</w:t>
      </w:r>
      <w:r w:rsidR="00382213">
        <w:rPr>
          <w:rtl/>
        </w:rPr>
        <w:t>ی</w:t>
      </w:r>
      <w:r>
        <w:rPr>
          <w:rtl/>
        </w:rPr>
        <w:t xml:space="preserve"> بن اب</w:t>
      </w:r>
      <w:r w:rsidR="00382213">
        <w:rPr>
          <w:rtl/>
        </w:rPr>
        <w:t>ی</w:t>
      </w:r>
      <w:r>
        <w:rPr>
          <w:rtl/>
        </w:rPr>
        <w:t xml:space="preserve"> طالب را نم</w:t>
      </w:r>
      <w:r w:rsidR="00382213">
        <w:rPr>
          <w:rtl/>
        </w:rPr>
        <w:t>ی</w:t>
      </w:r>
      <w:r>
        <w:rPr>
          <w:rtl/>
        </w:rPr>
        <w:t xml:space="preserve"> شناس</w:t>
      </w:r>
      <w:r w:rsidR="00382213">
        <w:rPr>
          <w:rtl/>
        </w:rPr>
        <w:t>ی</w:t>
      </w:r>
      <w:r>
        <w:rPr>
          <w:rtl/>
        </w:rPr>
        <w:t>؟» گفت: «چرا» گفت: «همان است» و پس از سخنان</w:t>
      </w:r>
      <w:r w:rsidR="00382213">
        <w:rPr>
          <w:rtl/>
        </w:rPr>
        <w:t>ی</w:t>
      </w:r>
      <w:r>
        <w:rPr>
          <w:rtl/>
        </w:rPr>
        <w:t xml:space="preserve"> كه ميانشان گذشت گفت: «بهترين سخن</w:t>
      </w:r>
      <w:r w:rsidR="00382213">
        <w:rPr>
          <w:rtl/>
        </w:rPr>
        <w:t>ی</w:t>
      </w:r>
      <w:r>
        <w:rPr>
          <w:rtl/>
        </w:rPr>
        <w:t xml:space="preserve"> كه درباره بنده ا</w:t>
      </w:r>
      <w:r w:rsidR="00382213">
        <w:rPr>
          <w:rtl/>
        </w:rPr>
        <w:t>ی</w:t>
      </w:r>
      <w:r>
        <w:rPr>
          <w:rtl/>
        </w:rPr>
        <w:t xml:space="preserve"> از بندگان خدا دارم درباره اميرالمؤمنين م</w:t>
      </w:r>
      <w:r w:rsidR="00382213">
        <w:rPr>
          <w:rtl/>
        </w:rPr>
        <w:t>ی</w:t>
      </w:r>
      <w:r>
        <w:rPr>
          <w:rtl/>
        </w:rPr>
        <w:t xml:space="preserve"> گويم» زياد گفت: «گردنش را با عصا آنقدر بكوبيد تا نقش زمين گردد» و او را زدند تا نقش زمين شد. سپس گفت: «رهايش كنيد» و چون رهايش كردند به او گفت: «بيشتر بگو! درباره عل</w:t>
      </w:r>
      <w:r w:rsidR="00382213">
        <w:rPr>
          <w:rtl/>
        </w:rPr>
        <w:t>ی</w:t>
      </w:r>
      <w:r>
        <w:rPr>
          <w:rtl/>
        </w:rPr>
        <w:t xml:space="preserve"> چه م</w:t>
      </w:r>
      <w:r w:rsidR="00382213">
        <w:rPr>
          <w:rtl/>
        </w:rPr>
        <w:t>ی</w:t>
      </w:r>
      <w:r>
        <w:rPr>
          <w:rtl/>
        </w:rPr>
        <w:t xml:space="preserve"> گوئ</w:t>
      </w:r>
      <w:r w:rsidR="00382213">
        <w:rPr>
          <w:rtl/>
        </w:rPr>
        <w:t>ی</w:t>
      </w:r>
      <w:r>
        <w:rPr>
          <w:rtl/>
        </w:rPr>
        <w:t>؟» گفت: «به خدا سوگند اگر با تيغ ها و دشنه ها شيارم بزنيد جز آنچه از من شنيد</w:t>
      </w:r>
      <w:r w:rsidR="00382213">
        <w:rPr>
          <w:rtl/>
        </w:rPr>
        <w:t>ی</w:t>
      </w:r>
      <w:r>
        <w:rPr>
          <w:rtl/>
        </w:rPr>
        <w:t xml:space="preserve"> نگويم!»</w:t>
      </w:r>
    </w:p>
    <w:p w:rsidR="00B070AD" w:rsidRDefault="00B070AD" w:rsidP="00B070AD">
      <w:pPr>
        <w:pStyle w:val="libNormal"/>
        <w:rPr>
          <w:rtl/>
        </w:rPr>
      </w:pPr>
      <w:r>
        <w:rPr>
          <w:rtl/>
        </w:rPr>
        <w:t>زياد گفت: «يا او را لعنت م</w:t>
      </w:r>
      <w:r w:rsidR="00382213">
        <w:rPr>
          <w:rtl/>
        </w:rPr>
        <w:t>ی</w:t>
      </w:r>
      <w:r>
        <w:rPr>
          <w:rtl/>
        </w:rPr>
        <w:t xml:space="preserve"> كن</w:t>
      </w:r>
      <w:r w:rsidR="00382213">
        <w:rPr>
          <w:rtl/>
        </w:rPr>
        <w:t>ی</w:t>
      </w:r>
      <w:r>
        <w:rPr>
          <w:rtl/>
        </w:rPr>
        <w:t xml:space="preserve"> يا گردنت را م</w:t>
      </w:r>
      <w:r w:rsidR="00382213">
        <w:rPr>
          <w:rtl/>
        </w:rPr>
        <w:t>ی</w:t>
      </w:r>
      <w:r>
        <w:rPr>
          <w:rtl/>
        </w:rPr>
        <w:t xml:space="preserve"> زنم!» گفت: «پس، به خدا سوگند پيش از گفتنش گردنم را م</w:t>
      </w:r>
      <w:r w:rsidR="00382213">
        <w:rPr>
          <w:rtl/>
        </w:rPr>
        <w:t>ی</w:t>
      </w:r>
      <w:r>
        <w:rPr>
          <w:rtl/>
        </w:rPr>
        <w:t xml:space="preserve"> زن</w:t>
      </w:r>
      <w:r w:rsidR="00382213">
        <w:rPr>
          <w:rtl/>
        </w:rPr>
        <w:t>ی</w:t>
      </w:r>
      <w:r>
        <w:rPr>
          <w:rtl/>
        </w:rPr>
        <w:t xml:space="preserve"> و من سعادتمند و تو بدبخت م</w:t>
      </w:r>
      <w:r w:rsidR="00382213">
        <w:rPr>
          <w:rtl/>
        </w:rPr>
        <w:t>ی</w:t>
      </w:r>
      <w:r>
        <w:rPr>
          <w:rtl/>
        </w:rPr>
        <w:t xml:space="preserve"> گرد</w:t>
      </w:r>
      <w:r w:rsidR="00382213">
        <w:rPr>
          <w:rtl/>
        </w:rPr>
        <w:t>ی</w:t>
      </w:r>
      <w:r>
        <w:rPr>
          <w:rtl/>
        </w:rPr>
        <w:t>!»</w:t>
      </w:r>
    </w:p>
    <w:p w:rsidR="00B070AD" w:rsidRDefault="00B070AD" w:rsidP="00B070AD">
      <w:pPr>
        <w:pStyle w:val="libNormal"/>
        <w:rPr>
          <w:rtl/>
        </w:rPr>
      </w:pPr>
      <w:r>
        <w:rPr>
          <w:rtl/>
        </w:rPr>
        <w:t>زياد گفت: «گردنش را ببنديد و در غل و زنجيرش كنيد و به زندانش افكنيد» و چند</w:t>
      </w:r>
      <w:r w:rsidR="00382213">
        <w:rPr>
          <w:rtl/>
        </w:rPr>
        <w:t>ی</w:t>
      </w:r>
      <w:r>
        <w:rPr>
          <w:rtl/>
        </w:rPr>
        <w:t xml:space="preserve"> بعد با حُجربن عد</w:t>
      </w:r>
      <w:r w:rsidR="00382213">
        <w:rPr>
          <w:rtl/>
        </w:rPr>
        <w:t>ی</w:t>
      </w:r>
      <w:r>
        <w:rPr>
          <w:rtl/>
        </w:rPr>
        <w:t xml:space="preserve"> به قتل رسيد </w:t>
      </w:r>
      <w:r w:rsidR="00CA4164">
        <w:rPr>
          <w:rStyle w:val="libFootnotenumChar"/>
          <w:rtl/>
        </w:rPr>
        <w:t>(177)</w:t>
      </w:r>
      <w:r w:rsidR="00350C21">
        <w:rPr>
          <w:rtl/>
        </w:rPr>
        <w:t>.</w:t>
      </w:r>
    </w:p>
    <w:p w:rsidR="00B070AD" w:rsidRDefault="00B070AD" w:rsidP="00B070AD">
      <w:pPr>
        <w:pStyle w:val="libNormal"/>
        <w:rPr>
          <w:rtl/>
        </w:rPr>
      </w:pPr>
      <w:r>
        <w:rPr>
          <w:rtl/>
        </w:rPr>
        <w:t>و نيز، درباره دو تن از مردان حضرم</w:t>
      </w:r>
      <w:r w:rsidR="00382213">
        <w:rPr>
          <w:rtl/>
        </w:rPr>
        <w:t>ی</w:t>
      </w:r>
      <w:r>
        <w:rPr>
          <w:rtl/>
        </w:rPr>
        <w:t xml:space="preserve"> </w:t>
      </w:r>
      <w:r w:rsidR="00CA4164">
        <w:rPr>
          <w:rStyle w:val="libFootnotenumChar"/>
          <w:rtl/>
        </w:rPr>
        <w:t>(178)</w:t>
      </w:r>
      <w:r>
        <w:rPr>
          <w:rtl/>
        </w:rPr>
        <w:t xml:space="preserve"> به معاويه نوشت: «اين دو بر دين و رأ</w:t>
      </w:r>
      <w:r w:rsidR="00382213">
        <w:rPr>
          <w:rtl/>
        </w:rPr>
        <w:t>ی</w:t>
      </w:r>
      <w:r>
        <w:rPr>
          <w:rtl/>
        </w:rPr>
        <w:t xml:space="preserve"> عل</w:t>
      </w:r>
      <w:r w:rsidR="00382213">
        <w:rPr>
          <w:rtl/>
        </w:rPr>
        <w:t>ی</w:t>
      </w:r>
      <w:r>
        <w:rPr>
          <w:rtl/>
        </w:rPr>
        <w:t xml:space="preserve"> هستند» و معاويه پاسخش داد: «هركس بر دين و رأ</w:t>
      </w:r>
      <w:r w:rsidR="00382213">
        <w:rPr>
          <w:rtl/>
        </w:rPr>
        <w:t>ی</w:t>
      </w:r>
      <w:r>
        <w:rPr>
          <w:rtl/>
        </w:rPr>
        <w:t xml:space="preserve"> عل</w:t>
      </w:r>
      <w:r w:rsidR="00382213">
        <w:rPr>
          <w:rtl/>
        </w:rPr>
        <w:t>ی</w:t>
      </w:r>
      <w:r>
        <w:rPr>
          <w:rtl/>
        </w:rPr>
        <w:t xml:space="preserve"> است، او را بكش و مُثله كن و اين دو را نيز بر درب خانه خودشان در كوفه به صليب</w:t>
      </w:r>
    </w:p>
    <w:p w:rsidR="00B070AD" w:rsidRDefault="00B070AD" w:rsidP="00B070AD">
      <w:pPr>
        <w:pStyle w:val="libNormal"/>
        <w:rPr>
          <w:rtl/>
        </w:rPr>
      </w:pPr>
      <w:r>
        <w:rPr>
          <w:rtl/>
        </w:rPr>
        <w:t xml:space="preserve">بكش! </w:t>
      </w:r>
      <w:r w:rsidR="00CA4164">
        <w:rPr>
          <w:rStyle w:val="libFootnotenumChar"/>
          <w:rtl/>
        </w:rPr>
        <w:t>(179)</w:t>
      </w:r>
      <w:r>
        <w:rPr>
          <w:rtl/>
        </w:rPr>
        <w:t xml:space="preserve"> »</w:t>
      </w:r>
    </w:p>
    <w:p w:rsidR="00B070AD" w:rsidRDefault="00B070AD" w:rsidP="00B070AD">
      <w:pPr>
        <w:pStyle w:val="libNormal"/>
        <w:rPr>
          <w:rtl/>
        </w:rPr>
      </w:pPr>
      <w:r>
        <w:rPr>
          <w:rtl/>
        </w:rPr>
        <w:t>و پايان حيات زياد را مسعود</w:t>
      </w:r>
      <w:r w:rsidR="00382213">
        <w:rPr>
          <w:rtl/>
        </w:rPr>
        <w:t>ی</w:t>
      </w:r>
      <w:r>
        <w:rPr>
          <w:rtl/>
        </w:rPr>
        <w:t xml:space="preserve"> و ابن عساكر چنين روايت كنند كه:</w:t>
      </w:r>
    </w:p>
    <w:p w:rsidR="00B070AD" w:rsidRDefault="00B070AD" w:rsidP="00B070AD">
      <w:pPr>
        <w:pStyle w:val="libNormal"/>
        <w:rPr>
          <w:rtl/>
        </w:rPr>
      </w:pPr>
      <w:r>
        <w:rPr>
          <w:rtl/>
        </w:rPr>
        <w:lastRenderedPageBreak/>
        <w:t>«زياد مردم كوفه را فرا خواند و مسجد و ميدان و قصر را از آنان انباشت تا برائت و بيزار</w:t>
      </w:r>
      <w:r w:rsidR="00382213">
        <w:rPr>
          <w:rtl/>
        </w:rPr>
        <w:t>ی</w:t>
      </w:r>
      <w:r>
        <w:rPr>
          <w:rtl/>
        </w:rPr>
        <w:t xml:space="preserve"> از عل</w:t>
      </w:r>
      <w:r w:rsidR="00382213">
        <w:rPr>
          <w:rtl/>
        </w:rPr>
        <w:t>ی</w:t>
      </w:r>
      <w:r>
        <w:rPr>
          <w:rtl/>
        </w:rPr>
        <w:t xml:space="preserve"> را بدانان عرضه بدارد و هركه نپذيرفت در معرض تيغش قرار دهند كه در همان حال دچار طاعون گرديد و مردم رهائ</w:t>
      </w:r>
      <w:r w:rsidR="00382213">
        <w:rPr>
          <w:rtl/>
        </w:rPr>
        <w:t>ی</w:t>
      </w:r>
      <w:r>
        <w:rPr>
          <w:rtl/>
        </w:rPr>
        <w:t xml:space="preserve"> يافتند! </w:t>
      </w:r>
      <w:r w:rsidR="00CA4164">
        <w:rPr>
          <w:rStyle w:val="libFootnotenumChar"/>
          <w:rtl/>
        </w:rPr>
        <w:t>(180)</w:t>
      </w:r>
      <w:r>
        <w:rPr>
          <w:rtl/>
        </w:rPr>
        <w:t xml:space="preserve"> »</w:t>
      </w:r>
    </w:p>
    <w:p w:rsidR="00B070AD" w:rsidRDefault="00B070AD" w:rsidP="00B070AD">
      <w:pPr>
        <w:pStyle w:val="libNormal"/>
        <w:rPr>
          <w:rtl/>
        </w:rPr>
      </w:pPr>
      <w:r>
        <w:rPr>
          <w:rtl/>
        </w:rPr>
        <w:t>و از جمله كسان</w:t>
      </w:r>
      <w:r w:rsidR="00382213">
        <w:rPr>
          <w:rtl/>
        </w:rPr>
        <w:t>ی</w:t>
      </w:r>
      <w:r>
        <w:rPr>
          <w:rtl/>
        </w:rPr>
        <w:t xml:space="preserve"> كه در اين معركه آواره و به قتل رسيد «عمروبن حمق خزاع</w:t>
      </w:r>
      <w:r w:rsidR="00382213">
        <w:rPr>
          <w:rtl/>
        </w:rPr>
        <w:t>ی</w:t>
      </w:r>
      <w:r>
        <w:rPr>
          <w:rtl/>
        </w:rPr>
        <w:t>» بود كه به بيايانها گريخت و به جستجويش پرداختند تا او را يافتند و سرش را جدا كردند و به نزد معاويه بردند و او دستور داد تا در بازارش بياويزند و سپس آن را به نزد همسرش</w:t>
      </w:r>
      <w:r w:rsidR="00350C21">
        <w:rPr>
          <w:rtl/>
        </w:rPr>
        <w:t xml:space="preserve"> </w:t>
      </w:r>
      <w:r>
        <w:rPr>
          <w:rtl/>
        </w:rPr>
        <w:t>كه به خاطر او زندانش كرده بود</w:t>
      </w:r>
      <w:r w:rsidR="00350C21">
        <w:rPr>
          <w:rtl/>
        </w:rPr>
        <w:t xml:space="preserve"> </w:t>
      </w:r>
      <w:r>
        <w:rPr>
          <w:rtl/>
        </w:rPr>
        <w:t xml:space="preserve">فرستاد و آن را به دامنش افكندند! </w:t>
      </w:r>
      <w:r w:rsidR="00CA4164">
        <w:rPr>
          <w:rStyle w:val="libFootnotenumChar"/>
          <w:rtl/>
        </w:rPr>
        <w:t>(181)</w:t>
      </w:r>
    </w:p>
    <w:p w:rsidR="00B070AD" w:rsidRDefault="00B070AD" w:rsidP="00B070AD">
      <w:pPr>
        <w:pStyle w:val="libNormal"/>
        <w:rPr>
          <w:rtl/>
        </w:rPr>
      </w:pPr>
      <w:r>
        <w:rPr>
          <w:rtl/>
        </w:rPr>
        <w:t>اين سياست همه بلاد اسلام</w:t>
      </w:r>
      <w:r w:rsidR="00382213">
        <w:rPr>
          <w:rtl/>
        </w:rPr>
        <w:t>ی</w:t>
      </w:r>
      <w:r>
        <w:rPr>
          <w:rtl/>
        </w:rPr>
        <w:t xml:space="preserve"> را فرا گرفت و ديگر فرمانداران معاويه مانند: «بُسربن ارطاة» در فرماندار</w:t>
      </w:r>
      <w:r w:rsidR="00382213">
        <w:rPr>
          <w:rtl/>
        </w:rPr>
        <w:t>ی</w:t>
      </w:r>
      <w:r>
        <w:rPr>
          <w:rtl/>
        </w:rPr>
        <w:t xml:space="preserve"> بصره، و «ابن شهاب» در فرماندار</w:t>
      </w:r>
      <w:r w:rsidR="00382213">
        <w:rPr>
          <w:rtl/>
        </w:rPr>
        <w:t>ی</w:t>
      </w:r>
      <w:r>
        <w:rPr>
          <w:rtl/>
        </w:rPr>
        <w:t xml:space="preserve"> ر</w:t>
      </w:r>
      <w:r w:rsidR="00382213">
        <w:rPr>
          <w:rtl/>
        </w:rPr>
        <w:t>ی</w:t>
      </w:r>
      <w:r>
        <w:rPr>
          <w:rtl/>
        </w:rPr>
        <w:t xml:space="preserve"> آن را پيرو</w:t>
      </w:r>
      <w:r w:rsidR="00382213">
        <w:rPr>
          <w:rtl/>
        </w:rPr>
        <w:t>ی</w:t>
      </w:r>
      <w:r>
        <w:rPr>
          <w:rtl/>
        </w:rPr>
        <w:t xml:space="preserve"> و به اجرا در آوردند و آنان را در اين باره داستانهاست كه مورخان آنها را يادآور شده اند. </w:t>
      </w:r>
      <w:r w:rsidR="00CA4164">
        <w:rPr>
          <w:rStyle w:val="libFootnotenumChar"/>
          <w:rtl/>
        </w:rPr>
        <w:t>(182)</w:t>
      </w:r>
      <w:r>
        <w:rPr>
          <w:rtl/>
        </w:rPr>
        <w:t xml:space="preserve"> اين روش سپس سياست فرهنگ</w:t>
      </w:r>
      <w:r w:rsidR="00382213">
        <w:rPr>
          <w:rtl/>
        </w:rPr>
        <w:t>ی</w:t>
      </w:r>
      <w:r>
        <w:rPr>
          <w:rtl/>
        </w:rPr>
        <w:t xml:space="preserve"> عقيدت</w:t>
      </w:r>
      <w:r w:rsidR="00382213">
        <w:rPr>
          <w:rtl/>
        </w:rPr>
        <w:t>ی</w:t>
      </w:r>
      <w:r>
        <w:rPr>
          <w:rtl/>
        </w:rPr>
        <w:t xml:space="preserve"> بن</w:t>
      </w:r>
      <w:r w:rsidR="00382213">
        <w:rPr>
          <w:rtl/>
        </w:rPr>
        <w:t>ی</w:t>
      </w:r>
      <w:r>
        <w:rPr>
          <w:rtl/>
        </w:rPr>
        <w:t xml:space="preserve"> اميه گرديد و عل</w:t>
      </w:r>
      <w:r w:rsidR="00382213">
        <w:rPr>
          <w:rtl/>
        </w:rPr>
        <w:t>ی</w:t>
      </w:r>
      <w:r>
        <w:rPr>
          <w:rtl/>
        </w:rPr>
        <w:t xml:space="preserve"> بن اب</w:t>
      </w:r>
      <w:r w:rsidR="00382213">
        <w:rPr>
          <w:rtl/>
        </w:rPr>
        <w:t>ی</w:t>
      </w:r>
      <w:r>
        <w:rPr>
          <w:rtl/>
        </w:rPr>
        <w:t xml:space="preserve"> طالب بر منابر شرق و غرب جهان اسلام مورد لعن و دشنام قرار م</w:t>
      </w:r>
      <w:r w:rsidR="00382213">
        <w:rPr>
          <w:rtl/>
        </w:rPr>
        <w:t>ی</w:t>
      </w:r>
      <w:r>
        <w:rPr>
          <w:rtl/>
        </w:rPr>
        <w:t xml:space="preserve"> گرفت مگر در سيستان كه تنها يك بار بر منبر آنجا لعن شد و مردم آن را از بن</w:t>
      </w:r>
      <w:r w:rsidR="00382213">
        <w:rPr>
          <w:rtl/>
        </w:rPr>
        <w:t>ی</w:t>
      </w:r>
      <w:r>
        <w:rPr>
          <w:rtl/>
        </w:rPr>
        <w:t xml:space="preserve"> اميه نپذيرفتند و در بيعت خود شرط كردند كه هيچ كس بر منبر آنها لعن نشود، حال آنكه امام</w:t>
      </w:r>
      <w:r w:rsidRPr="00BA2DC6">
        <w:rPr>
          <w:rStyle w:val="libAlaemChar"/>
          <w:rtl/>
        </w:rPr>
        <w:t xml:space="preserve">عليه‌السلام </w:t>
      </w:r>
      <w:r>
        <w:rPr>
          <w:rtl/>
        </w:rPr>
        <w:t>بر منبر مكه و مدينه لعن م</w:t>
      </w:r>
      <w:r w:rsidR="00382213">
        <w:rPr>
          <w:rtl/>
        </w:rPr>
        <w:t>ی</w:t>
      </w:r>
      <w:r>
        <w:rPr>
          <w:rtl/>
        </w:rPr>
        <w:t xml:space="preserve"> شد! </w:t>
      </w:r>
      <w:r w:rsidR="00CA4164">
        <w:rPr>
          <w:rStyle w:val="libFootnotenumChar"/>
          <w:rtl/>
        </w:rPr>
        <w:t>(183)</w:t>
      </w:r>
    </w:p>
    <w:p w:rsidR="00B070AD" w:rsidRDefault="00B070AD" w:rsidP="00B070AD">
      <w:pPr>
        <w:pStyle w:val="libNormal"/>
        <w:rPr>
          <w:rtl/>
        </w:rPr>
      </w:pPr>
      <w:r>
        <w:rPr>
          <w:rtl/>
        </w:rPr>
        <w:t>آر</w:t>
      </w:r>
      <w:r w:rsidR="00382213">
        <w:rPr>
          <w:rtl/>
        </w:rPr>
        <w:t>ی</w:t>
      </w:r>
      <w:r>
        <w:rPr>
          <w:rtl/>
        </w:rPr>
        <w:t>، آنها امام عل</w:t>
      </w:r>
      <w:r w:rsidR="00382213">
        <w:rPr>
          <w:rtl/>
        </w:rPr>
        <w:t>ی</w:t>
      </w:r>
      <w:r w:rsidRPr="00BA2DC6">
        <w:rPr>
          <w:rStyle w:val="libAlaemChar"/>
          <w:rtl/>
        </w:rPr>
        <w:t xml:space="preserve">عليه‌السلام </w:t>
      </w:r>
      <w:r>
        <w:rPr>
          <w:rtl/>
        </w:rPr>
        <w:t>را در حضور اهل بيت آنحضرت نيز لعن م</w:t>
      </w:r>
      <w:r w:rsidR="00382213">
        <w:rPr>
          <w:rtl/>
        </w:rPr>
        <w:t>ی</w:t>
      </w:r>
      <w:r>
        <w:rPr>
          <w:rtl/>
        </w:rPr>
        <w:t xml:space="preserve"> كردند و اين موضوع داستانها</w:t>
      </w:r>
      <w:r w:rsidR="00382213">
        <w:rPr>
          <w:rtl/>
        </w:rPr>
        <w:t>ی</w:t>
      </w:r>
      <w:r>
        <w:rPr>
          <w:rtl/>
        </w:rPr>
        <w:t xml:space="preserve"> بسيار دارد كه ما تنها به ذكر يك</w:t>
      </w:r>
      <w:r w:rsidR="00382213">
        <w:rPr>
          <w:rtl/>
        </w:rPr>
        <w:t>ی</w:t>
      </w:r>
      <w:r>
        <w:rPr>
          <w:rtl/>
        </w:rPr>
        <w:t xml:space="preserve"> از آنها بسنده م</w:t>
      </w:r>
      <w:r w:rsidR="00382213">
        <w:rPr>
          <w:rtl/>
        </w:rPr>
        <w:t>ی</w:t>
      </w:r>
      <w:r>
        <w:rPr>
          <w:rtl/>
        </w:rPr>
        <w:t xml:space="preserve"> كنيم. ابن حجر در كتاب تطهيراللسان گويد:</w:t>
      </w:r>
    </w:p>
    <w:p w:rsidR="00B070AD" w:rsidRDefault="00B070AD" w:rsidP="00B070AD">
      <w:pPr>
        <w:pStyle w:val="libNormal"/>
        <w:rPr>
          <w:rtl/>
        </w:rPr>
      </w:pPr>
      <w:r>
        <w:rPr>
          <w:rtl/>
        </w:rPr>
        <w:t>«عمروبن عاص بر فراز منبر رفت و عل</w:t>
      </w:r>
      <w:r w:rsidR="00382213">
        <w:rPr>
          <w:rtl/>
        </w:rPr>
        <w:t>ی</w:t>
      </w:r>
      <w:r>
        <w:rPr>
          <w:rtl/>
        </w:rPr>
        <w:t xml:space="preserve"> را لعن كرد و بعد، مغيره بن شعبه همانند آن را انجام داد. پس از آن به حسن</w:t>
      </w:r>
      <w:r w:rsidRPr="00BA2DC6">
        <w:rPr>
          <w:rStyle w:val="libAlaemChar"/>
          <w:rtl/>
        </w:rPr>
        <w:t xml:space="preserve">عليه‌السلام </w:t>
      </w:r>
      <w:r>
        <w:rPr>
          <w:rtl/>
        </w:rPr>
        <w:t>گفتند: بر فراز منبر برو و پاسخ آنها را بده. آنحضرت نپذيرفت مگر آنكه آنها بپذيرند كه اگر حق</w:t>
      </w:r>
      <w:r w:rsidR="00382213">
        <w:rPr>
          <w:rtl/>
        </w:rPr>
        <w:t>ی</w:t>
      </w:r>
      <w:r>
        <w:rPr>
          <w:rtl/>
        </w:rPr>
        <w:t xml:space="preserve"> گفت تصديقش نمايند و اگر باطل</w:t>
      </w:r>
      <w:r w:rsidR="00382213">
        <w:rPr>
          <w:rtl/>
        </w:rPr>
        <w:t>ی</w:t>
      </w:r>
      <w:r>
        <w:rPr>
          <w:rtl/>
        </w:rPr>
        <w:t xml:space="preserve"> گفت تكذيبش كنند. آنها پذيرفتند و او بر منبر رفت و سپاس و ثنا</w:t>
      </w:r>
      <w:r w:rsidR="00382213">
        <w:rPr>
          <w:rtl/>
        </w:rPr>
        <w:t>ی</w:t>
      </w:r>
      <w:r>
        <w:rPr>
          <w:rtl/>
        </w:rPr>
        <w:t xml:space="preserve"> خدا را به جا</w:t>
      </w:r>
      <w:r w:rsidR="00382213">
        <w:rPr>
          <w:rtl/>
        </w:rPr>
        <w:t>ی</w:t>
      </w:r>
      <w:r>
        <w:rPr>
          <w:rtl/>
        </w:rPr>
        <w:t xml:space="preserve"> آورد و سپس گفت: «ا</w:t>
      </w:r>
      <w:r w:rsidR="00382213">
        <w:rPr>
          <w:rtl/>
        </w:rPr>
        <w:t>ی</w:t>
      </w:r>
      <w:r>
        <w:rPr>
          <w:rtl/>
        </w:rPr>
        <w:t xml:space="preserve"> عمرو! تو را به خدا سوگند م</w:t>
      </w:r>
      <w:r w:rsidR="00382213">
        <w:rPr>
          <w:rtl/>
        </w:rPr>
        <w:t>ی</w:t>
      </w:r>
      <w:r>
        <w:rPr>
          <w:rtl/>
        </w:rPr>
        <w:t xml:space="preserve"> دهم! ا</w:t>
      </w:r>
      <w:r w:rsidR="00382213">
        <w:rPr>
          <w:rtl/>
        </w:rPr>
        <w:t>ی</w:t>
      </w:r>
      <w:r>
        <w:rPr>
          <w:rtl/>
        </w:rPr>
        <w:t xml:space="preserve"> مغيره! آيا م</w:t>
      </w:r>
      <w:r w:rsidR="00382213">
        <w:rPr>
          <w:rtl/>
        </w:rPr>
        <w:t>ی</w:t>
      </w:r>
      <w:r>
        <w:rPr>
          <w:rtl/>
        </w:rPr>
        <w:t xml:space="preserve"> دانيد كه رسول </w:t>
      </w:r>
      <w:r>
        <w:rPr>
          <w:rtl/>
        </w:rPr>
        <w:lastRenderedPageBreak/>
        <w:t>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آن رونده و آن كشاننده را كه يك</w:t>
      </w:r>
      <w:r w:rsidR="00382213">
        <w:rPr>
          <w:rtl/>
        </w:rPr>
        <w:t>ی</w:t>
      </w:r>
      <w:r>
        <w:rPr>
          <w:rtl/>
        </w:rPr>
        <w:t xml:space="preserve"> از آنها فلان</w:t>
      </w:r>
      <w:r w:rsidR="00382213">
        <w:rPr>
          <w:rtl/>
        </w:rPr>
        <w:t>ی</w:t>
      </w:r>
      <w:r>
        <w:rPr>
          <w:rtl/>
        </w:rPr>
        <w:t xml:space="preserve"> بود لعنت فرمود؟ گفتند: آر</w:t>
      </w:r>
      <w:r w:rsidR="00382213">
        <w:rPr>
          <w:rtl/>
        </w:rPr>
        <w:t>ی</w:t>
      </w:r>
      <w:r>
        <w:rPr>
          <w:rtl/>
        </w:rPr>
        <w:t>. سپس فرمود: ا</w:t>
      </w:r>
      <w:r w:rsidR="00382213">
        <w:rPr>
          <w:rtl/>
        </w:rPr>
        <w:t>ی</w:t>
      </w:r>
      <w:r>
        <w:rPr>
          <w:rtl/>
        </w:rPr>
        <w:t xml:space="preserve"> معاويه! و ا</w:t>
      </w:r>
      <w:r w:rsidR="00382213">
        <w:rPr>
          <w:rtl/>
        </w:rPr>
        <w:t>ی</w:t>
      </w:r>
      <w:r>
        <w:rPr>
          <w:rtl/>
        </w:rPr>
        <w:t xml:space="preserve"> مغيره! آيا ندانستيد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عمرو را به هر زبان</w:t>
      </w:r>
      <w:r w:rsidR="00382213">
        <w:rPr>
          <w:rtl/>
        </w:rPr>
        <w:t>ی</w:t>
      </w:r>
      <w:r>
        <w:rPr>
          <w:rtl/>
        </w:rPr>
        <w:t xml:space="preserve"> كه سخن گفته يك بار لعنت فرموده؟ گفتند: خدايا آر</w:t>
      </w:r>
      <w:r w:rsidR="00382213">
        <w:rPr>
          <w:rtl/>
        </w:rPr>
        <w:t>ی</w:t>
      </w:r>
      <w:r w:rsidR="00350C21">
        <w:rPr>
          <w:rtl/>
        </w:rPr>
        <w:t>.</w:t>
      </w:r>
      <w:r>
        <w:rPr>
          <w:rtl/>
        </w:rPr>
        <w:t xml:space="preserve">.. </w:t>
      </w:r>
      <w:r w:rsidR="00CA4164">
        <w:rPr>
          <w:rStyle w:val="libFootnotenumChar"/>
          <w:rtl/>
        </w:rPr>
        <w:t>(184)</w:t>
      </w:r>
      <w:r>
        <w:rPr>
          <w:rtl/>
        </w:rPr>
        <w:t xml:space="preserve"> »</w:t>
      </w:r>
    </w:p>
    <w:p w:rsidR="00B070AD" w:rsidRDefault="00B070AD" w:rsidP="00B070AD">
      <w:pPr>
        <w:pStyle w:val="libNormal"/>
        <w:rPr>
          <w:rtl/>
        </w:rPr>
      </w:pPr>
      <w:r>
        <w:rPr>
          <w:rtl/>
        </w:rPr>
        <w:t>و چون مردم برا</w:t>
      </w:r>
      <w:r w:rsidR="00382213">
        <w:rPr>
          <w:rtl/>
        </w:rPr>
        <w:t>ی</w:t>
      </w:r>
      <w:r>
        <w:rPr>
          <w:rtl/>
        </w:rPr>
        <w:t xml:space="preserve"> شنيدن سخنان ناپسند آنها نم</w:t>
      </w:r>
      <w:r w:rsidR="00382213">
        <w:rPr>
          <w:rtl/>
        </w:rPr>
        <w:t>ی</w:t>
      </w:r>
      <w:r>
        <w:rPr>
          <w:rtl/>
        </w:rPr>
        <w:t xml:space="preserve"> نشستند، با سنت مخالفت كرده و خطبه ها</w:t>
      </w:r>
      <w:r w:rsidR="00382213">
        <w:rPr>
          <w:rtl/>
        </w:rPr>
        <w:t>ی</w:t>
      </w:r>
      <w:r>
        <w:rPr>
          <w:rtl/>
        </w:rPr>
        <w:t xml:space="preserve"> نماز عيد را جلو انداختند. ابن حزم در محلّ</w:t>
      </w:r>
      <w:r w:rsidR="00382213">
        <w:rPr>
          <w:rtl/>
        </w:rPr>
        <w:t>ی</w:t>
      </w:r>
      <w:r>
        <w:rPr>
          <w:rtl/>
        </w:rPr>
        <w:t xml:space="preserve"> گويد:</w:t>
      </w:r>
    </w:p>
    <w:p w:rsidR="00B070AD" w:rsidRDefault="00B070AD" w:rsidP="00B070AD">
      <w:pPr>
        <w:pStyle w:val="libNormal"/>
        <w:rPr>
          <w:rtl/>
        </w:rPr>
      </w:pPr>
      <w:r>
        <w:rPr>
          <w:rtl/>
        </w:rPr>
        <w:t>«بن</w:t>
      </w:r>
      <w:r w:rsidR="00382213">
        <w:rPr>
          <w:rtl/>
        </w:rPr>
        <w:t>ی</w:t>
      </w:r>
      <w:r>
        <w:rPr>
          <w:rtl/>
        </w:rPr>
        <w:t xml:space="preserve"> اميه تقديم خطبه بر نماز</w:t>
      </w:r>
      <w:r w:rsidR="00CA4164">
        <w:rPr>
          <w:rtl/>
        </w:rPr>
        <w:t>(</w:t>
      </w:r>
      <w:r>
        <w:rPr>
          <w:rtl/>
        </w:rPr>
        <w:t>عيد</w:t>
      </w:r>
      <w:r w:rsidR="00CA4164">
        <w:rPr>
          <w:rtl/>
        </w:rPr>
        <w:t>)</w:t>
      </w:r>
      <w:r>
        <w:rPr>
          <w:rtl/>
        </w:rPr>
        <w:t>را بدعت گزاردند و عذرشان اين بود كه مردم پس از نماز آنها را ترك م</w:t>
      </w:r>
      <w:r w:rsidR="00382213">
        <w:rPr>
          <w:rtl/>
        </w:rPr>
        <w:t>ی</w:t>
      </w:r>
      <w:r>
        <w:rPr>
          <w:rtl/>
        </w:rPr>
        <w:t xml:space="preserve"> كنند و برا</w:t>
      </w:r>
      <w:r w:rsidR="00382213">
        <w:rPr>
          <w:rtl/>
        </w:rPr>
        <w:t>ی</w:t>
      </w:r>
      <w:r>
        <w:rPr>
          <w:rtl/>
        </w:rPr>
        <w:t xml:space="preserve"> خطبه ها نم</w:t>
      </w:r>
      <w:r w:rsidR="00382213">
        <w:rPr>
          <w:rtl/>
        </w:rPr>
        <w:t>ی</w:t>
      </w:r>
      <w:r>
        <w:rPr>
          <w:rtl/>
        </w:rPr>
        <w:t xml:space="preserve"> نشينند، و اين بدان خاطر بود كه آنها عل</w:t>
      </w:r>
      <w:r w:rsidR="00382213">
        <w:rPr>
          <w:rtl/>
        </w:rPr>
        <w:t>ی</w:t>
      </w:r>
      <w:r>
        <w:rPr>
          <w:rtl/>
        </w:rPr>
        <w:t xml:space="preserve"> بن اب</w:t>
      </w:r>
      <w:r w:rsidR="00382213">
        <w:rPr>
          <w:rtl/>
        </w:rPr>
        <w:t>ی</w:t>
      </w:r>
      <w:r>
        <w:rPr>
          <w:rtl/>
        </w:rPr>
        <w:t xml:space="preserve"> طالب را لعنت م</w:t>
      </w:r>
      <w:r w:rsidR="00382213">
        <w:rPr>
          <w:rtl/>
        </w:rPr>
        <w:t>ی</w:t>
      </w:r>
      <w:r>
        <w:rPr>
          <w:rtl/>
        </w:rPr>
        <w:t xml:space="preserve"> كردند و مسلمانان از آن گريزان بودند و اين حق آنها بود </w:t>
      </w:r>
      <w:r w:rsidR="00CA4164">
        <w:rPr>
          <w:rStyle w:val="libFootnotenumChar"/>
          <w:rtl/>
        </w:rPr>
        <w:t>(185)</w:t>
      </w:r>
      <w:r>
        <w:rPr>
          <w:rtl/>
        </w:rPr>
        <w:t xml:space="preserve"> »</w:t>
      </w:r>
    </w:p>
    <w:p w:rsidR="00B070AD" w:rsidRDefault="00B070AD" w:rsidP="00B070AD">
      <w:pPr>
        <w:pStyle w:val="libNormal"/>
        <w:rPr>
          <w:rtl/>
        </w:rPr>
      </w:pPr>
      <w:r>
        <w:rPr>
          <w:rtl/>
        </w:rPr>
        <w:t>و يعقوب</w:t>
      </w:r>
      <w:r w:rsidR="00382213">
        <w:rPr>
          <w:rtl/>
        </w:rPr>
        <w:t>ی</w:t>
      </w:r>
      <w:r>
        <w:rPr>
          <w:rtl/>
        </w:rPr>
        <w:t xml:space="preserve"> گويد: «معاويه در سال </w:t>
      </w:r>
      <w:r w:rsidR="00CA4164">
        <w:rPr>
          <w:rtl/>
        </w:rPr>
        <w:t>44</w:t>
      </w:r>
      <w:r>
        <w:rPr>
          <w:rtl/>
        </w:rPr>
        <w:t xml:space="preserve"> هجر</w:t>
      </w:r>
      <w:r w:rsidR="00382213">
        <w:rPr>
          <w:rtl/>
        </w:rPr>
        <w:t>ی</w:t>
      </w:r>
      <w:r>
        <w:rPr>
          <w:rtl/>
        </w:rPr>
        <w:t xml:space="preserve"> در مسجد، مقصوره و جايگاه ويژه قرار داد و منبرها را در عيد فطر و قربان به مصلّ</w:t>
      </w:r>
      <w:r w:rsidR="00382213">
        <w:rPr>
          <w:rtl/>
        </w:rPr>
        <w:t>ی</w:t>
      </w:r>
      <w:r>
        <w:rPr>
          <w:rtl/>
        </w:rPr>
        <w:t xml:space="preserve"> برد و خطبه ها را پيش از</w:t>
      </w:r>
      <w:r>
        <w:rPr>
          <w:rFonts w:hint="cs"/>
          <w:rtl/>
        </w:rPr>
        <w:t xml:space="preserve"> </w:t>
      </w:r>
      <w:r>
        <w:rPr>
          <w:rtl/>
        </w:rPr>
        <w:t>ادا</w:t>
      </w:r>
      <w:r w:rsidR="00382213">
        <w:rPr>
          <w:rtl/>
        </w:rPr>
        <w:t>ی</w:t>
      </w:r>
      <w:r>
        <w:rPr>
          <w:rtl/>
        </w:rPr>
        <w:t xml:space="preserve"> نماز عيد ايراد كرد و اين بدان خاطر بود كه مردم پس از نماز متفرق م</w:t>
      </w:r>
      <w:r w:rsidR="00382213">
        <w:rPr>
          <w:rtl/>
        </w:rPr>
        <w:t>ی</w:t>
      </w:r>
      <w:r>
        <w:rPr>
          <w:rtl/>
        </w:rPr>
        <w:t xml:space="preserve"> شدند تا لعن بر عل</w:t>
      </w:r>
      <w:r w:rsidR="00382213">
        <w:rPr>
          <w:rtl/>
        </w:rPr>
        <w:t>ی</w:t>
      </w:r>
      <w:r>
        <w:rPr>
          <w:rtl/>
        </w:rPr>
        <w:t xml:space="preserve"> را نشنوند و معاويه خطبه را پيش انداخت؛ و فدك را به مروان بن حكم بخشيد تا اهل بيت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را با آن به خشم آورد! </w:t>
      </w:r>
      <w:r w:rsidR="00CA4164">
        <w:rPr>
          <w:rStyle w:val="libFootnotenumChar"/>
          <w:rtl/>
        </w:rPr>
        <w:t>(186)</w:t>
      </w:r>
      <w:r>
        <w:rPr>
          <w:rtl/>
        </w:rPr>
        <w:t xml:space="preserve"> »</w:t>
      </w:r>
    </w:p>
    <w:p w:rsidR="00B070AD" w:rsidRDefault="00B070AD" w:rsidP="00B070AD">
      <w:pPr>
        <w:pStyle w:val="libNormal"/>
        <w:rPr>
          <w:rtl/>
        </w:rPr>
      </w:pPr>
      <w:r>
        <w:rPr>
          <w:rtl/>
        </w:rPr>
        <w:t>و در صحيح بخار</w:t>
      </w:r>
      <w:r w:rsidR="00382213">
        <w:rPr>
          <w:rtl/>
        </w:rPr>
        <w:t>ی</w:t>
      </w:r>
      <w:r>
        <w:rPr>
          <w:rtl/>
        </w:rPr>
        <w:t xml:space="preserve"> و صحيح مسلم و ديگر كتب از «ابوسعيد خدر</w:t>
      </w:r>
      <w:r w:rsidR="00382213">
        <w:rPr>
          <w:rtl/>
        </w:rPr>
        <w:t>ی</w:t>
      </w:r>
      <w:r>
        <w:rPr>
          <w:rtl/>
        </w:rPr>
        <w:t>» روايت كنند كه گفت:</w:t>
      </w:r>
    </w:p>
    <w:p w:rsidR="00B070AD" w:rsidRDefault="00B070AD" w:rsidP="00B070AD">
      <w:pPr>
        <w:pStyle w:val="libNormal"/>
        <w:rPr>
          <w:rtl/>
        </w:rPr>
      </w:pPr>
      <w:r>
        <w:rPr>
          <w:rtl/>
        </w:rPr>
        <w:t>«در روز عيد فطر يا قربان با امير مدينه مروان بيرون رفتيم و چون به مصلّ</w:t>
      </w:r>
      <w:r w:rsidR="00382213">
        <w:rPr>
          <w:rtl/>
        </w:rPr>
        <w:t>ی</w:t>
      </w:r>
      <w:r>
        <w:rPr>
          <w:rtl/>
        </w:rPr>
        <w:t xml:space="preserve"> رسيديم ديدم كثيربن صلت منبر</w:t>
      </w:r>
      <w:r w:rsidR="00382213">
        <w:rPr>
          <w:rtl/>
        </w:rPr>
        <w:t>ی</w:t>
      </w:r>
      <w:r>
        <w:rPr>
          <w:rtl/>
        </w:rPr>
        <w:t xml:space="preserve"> برپا داشته و چون مروان</w:t>
      </w:r>
      <w:r w:rsidR="00350C21">
        <w:rPr>
          <w:rtl/>
        </w:rPr>
        <w:t xml:space="preserve"> </w:t>
      </w:r>
      <w:r>
        <w:rPr>
          <w:rtl/>
        </w:rPr>
        <w:t>پيش از ادا</w:t>
      </w:r>
      <w:r w:rsidR="00382213">
        <w:rPr>
          <w:rtl/>
        </w:rPr>
        <w:t>ی</w:t>
      </w:r>
      <w:r>
        <w:rPr>
          <w:rtl/>
        </w:rPr>
        <w:t xml:space="preserve"> نماز</w:t>
      </w:r>
      <w:r w:rsidR="00350C21">
        <w:rPr>
          <w:rtl/>
        </w:rPr>
        <w:t xml:space="preserve"> </w:t>
      </w:r>
      <w:r>
        <w:rPr>
          <w:rtl/>
        </w:rPr>
        <w:t>خواست تا از آن بالا رود، جامه اش را گرفتم و او نيز مرا گرفت و بالا رفت و پيش از نماز به ادا</w:t>
      </w:r>
      <w:r w:rsidR="00382213">
        <w:rPr>
          <w:rtl/>
        </w:rPr>
        <w:t>ی</w:t>
      </w:r>
      <w:r>
        <w:rPr>
          <w:rtl/>
        </w:rPr>
        <w:t xml:space="preserve"> خطبه پرداخت و من به او گفتم: «به خدا سوگند تغيير داديد!» و او گفت: «ا</w:t>
      </w:r>
      <w:r w:rsidR="00382213">
        <w:rPr>
          <w:rtl/>
        </w:rPr>
        <w:t>ی</w:t>
      </w:r>
      <w:r>
        <w:rPr>
          <w:rtl/>
        </w:rPr>
        <w:t xml:space="preserve"> اباسعيد! گذشت آنچه كه م</w:t>
      </w:r>
      <w:r w:rsidR="00382213">
        <w:rPr>
          <w:rtl/>
        </w:rPr>
        <w:t>ی</w:t>
      </w:r>
      <w:r>
        <w:rPr>
          <w:rtl/>
        </w:rPr>
        <w:t xml:space="preserve"> دان</w:t>
      </w:r>
      <w:r w:rsidR="00382213">
        <w:rPr>
          <w:rtl/>
        </w:rPr>
        <w:t>ی</w:t>
      </w:r>
      <w:r>
        <w:rPr>
          <w:rtl/>
        </w:rPr>
        <w:t>!» گفتم: «به خدا سوگند آنچه كه م</w:t>
      </w:r>
      <w:r w:rsidR="00382213">
        <w:rPr>
          <w:rtl/>
        </w:rPr>
        <w:t>ی</w:t>
      </w:r>
      <w:r>
        <w:rPr>
          <w:rtl/>
        </w:rPr>
        <w:t xml:space="preserve"> دانم بهتر از آن</w:t>
      </w:r>
      <w:r w:rsidR="00382213">
        <w:rPr>
          <w:rtl/>
        </w:rPr>
        <w:t>ی</w:t>
      </w:r>
      <w:r>
        <w:rPr>
          <w:rtl/>
        </w:rPr>
        <w:t xml:space="preserve"> است كه نم</w:t>
      </w:r>
      <w:r w:rsidR="00382213">
        <w:rPr>
          <w:rtl/>
        </w:rPr>
        <w:t>ی</w:t>
      </w:r>
      <w:r>
        <w:rPr>
          <w:rtl/>
        </w:rPr>
        <w:t xml:space="preserve"> دانم» و او گفت: «مردم پس از نماز نم</w:t>
      </w:r>
      <w:r w:rsidR="00382213">
        <w:rPr>
          <w:rtl/>
        </w:rPr>
        <w:t>ی</w:t>
      </w:r>
      <w:r>
        <w:rPr>
          <w:rtl/>
        </w:rPr>
        <w:t xml:space="preserve"> نشينند و من بدين خاطر آن را جلو انداختم! </w:t>
      </w:r>
      <w:r w:rsidR="00CA4164">
        <w:rPr>
          <w:rStyle w:val="libFootnotenumChar"/>
          <w:rtl/>
        </w:rPr>
        <w:t>(187)</w:t>
      </w:r>
      <w:r>
        <w:rPr>
          <w:rtl/>
        </w:rPr>
        <w:t xml:space="preserve"> » آنها </w:t>
      </w:r>
      <w:r>
        <w:rPr>
          <w:rtl/>
        </w:rPr>
        <w:lastRenderedPageBreak/>
        <w:t>بدين مقدار بسنده نم</w:t>
      </w:r>
      <w:r w:rsidR="00382213">
        <w:rPr>
          <w:rtl/>
        </w:rPr>
        <w:t>ی</w:t>
      </w:r>
      <w:r>
        <w:rPr>
          <w:rtl/>
        </w:rPr>
        <w:t xml:space="preserve"> كردند، بلكه صحابه را نيز بدان فرمان م</w:t>
      </w:r>
      <w:r w:rsidR="00382213">
        <w:rPr>
          <w:rtl/>
        </w:rPr>
        <w:t>ی</w:t>
      </w:r>
      <w:r>
        <w:rPr>
          <w:rtl/>
        </w:rPr>
        <w:t xml:space="preserve"> دادند. چنانكه در صحيح مسلم و غير آن از «سهل بن سعد» روايت كنند كه گفت:</w:t>
      </w:r>
    </w:p>
    <w:p w:rsidR="00B070AD" w:rsidRDefault="00B070AD" w:rsidP="00B070AD">
      <w:pPr>
        <w:pStyle w:val="libNormal"/>
        <w:rPr>
          <w:rtl/>
        </w:rPr>
      </w:pPr>
      <w:r>
        <w:rPr>
          <w:rtl/>
        </w:rPr>
        <w:t>«مرد</w:t>
      </w:r>
      <w:r w:rsidR="00382213">
        <w:rPr>
          <w:rtl/>
        </w:rPr>
        <w:t>ی</w:t>
      </w:r>
      <w:r>
        <w:rPr>
          <w:rtl/>
        </w:rPr>
        <w:t xml:space="preserve"> از آل مروان امير مدينه شد و سهل بن سعد را فرا خواند و به او دستور داد تا عل</w:t>
      </w:r>
      <w:r w:rsidR="00382213">
        <w:rPr>
          <w:rtl/>
        </w:rPr>
        <w:t>ی</w:t>
      </w:r>
      <w:r>
        <w:rPr>
          <w:rtl/>
        </w:rPr>
        <w:t xml:space="preserve"> را دشنام گويد. سهل نپذيرفت و امير به او گفت: اكنون كه نم</w:t>
      </w:r>
      <w:r w:rsidR="00382213">
        <w:rPr>
          <w:rtl/>
        </w:rPr>
        <w:t>ی</w:t>
      </w:r>
      <w:r>
        <w:rPr>
          <w:rtl/>
        </w:rPr>
        <w:t xml:space="preserve"> پذير</w:t>
      </w:r>
      <w:r w:rsidR="00382213">
        <w:rPr>
          <w:rtl/>
        </w:rPr>
        <w:t>ی</w:t>
      </w:r>
      <w:r>
        <w:rPr>
          <w:rtl/>
        </w:rPr>
        <w:t xml:space="preserve"> پس بگو: «لعنت خدا بر ابوتراب باد» سهل گفت: «نزد عل</w:t>
      </w:r>
      <w:r w:rsidR="00382213">
        <w:rPr>
          <w:rtl/>
        </w:rPr>
        <w:t>ی</w:t>
      </w:r>
      <w:r>
        <w:rPr>
          <w:rtl/>
        </w:rPr>
        <w:t xml:space="preserve"> هيچ نام</w:t>
      </w:r>
      <w:r w:rsidR="00382213">
        <w:rPr>
          <w:rtl/>
        </w:rPr>
        <w:t>ی</w:t>
      </w:r>
      <w:r>
        <w:rPr>
          <w:rtl/>
        </w:rPr>
        <w:t xml:space="preserve"> محبوب تر از ابوتراب نبود چنانكه هرگاه بدان خوانده م</w:t>
      </w:r>
      <w:r w:rsidR="00382213">
        <w:rPr>
          <w:rtl/>
        </w:rPr>
        <w:t>ی</w:t>
      </w:r>
      <w:r>
        <w:rPr>
          <w:rtl/>
        </w:rPr>
        <w:t xml:space="preserve"> شد بسيار خشنود م</w:t>
      </w:r>
      <w:r w:rsidR="00382213">
        <w:rPr>
          <w:rtl/>
        </w:rPr>
        <w:t>ی</w:t>
      </w:r>
      <w:r>
        <w:rPr>
          <w:rtl/>
        </w:rPr>
        <w:t xml:space="preserve"> گرديد» امير گفت: «داستان آن را برا</w:t>
      </w:r>
      <w:r w:rsidR="00382213">
        <w:rPr>
          <w:rtl/>
        </w:rPr>
        <w:t>ی</w:t>
      </w:r>
      <w:r>
        <w:rPr>
          <w:rtl/>
        </w:rPr>
        <w:t xml:space="preserve"> ما بگو كه چرا ابوتراب ناميده شد؟» سعد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خانه فاطمه آمد و عل</w:t>
      </w:r>
      <w:r w:rsidR="00382213">
        <w:rPr>
          <w:rtl/>
        </w:rPr>
        <w:t>ی</w:t>
      </w:r>
      <w:r>
        <w:rPr>
          <w:rtl/>
        </w:rPr>
        <w:t xml:space="preserve"> را در خانه نيافت و به فاطمه گفت:</w:t>
      </w:r>
    </w:p>
    <w:p w:rsidR="00B070AD" w:rsidRDefault="00B070AD" w:rsidP="00B070AD">
      <w:pPr>
        <w:pStyle w:val="libNormal"/>
        <w:rPr>
          <w:rtl/>
        </w:rPr>
      </w:pPr>
      <w:r>
        <w:rPr>
          <w:rtl/>
        </w:rPr>
        <w:t>«پسرعمويت كجاست؟»</w:t>
      </w:r>
      <w:r w:rsidR="00350C21">
        <w:rPr>
          <w:rtl/>
        </w:rPr>
        <w:t xml:space="preserve"> </w:t>
      </w:r>
      <w:r>
        <w:rPr>
          <w:rtl/>
        </w:rPr>
        <w:t>تا آنجا كه گويد:</w:t>
      </w:r>
      <w:r w:rsidR="00350C21">
        <w:rPr>
          <w:rtl/>
        </w:rPr>
        <w:t xml:space="preserve"> </w:t>
      </w:r>
      <w:r>
        <w:rPr>
          <w:rtl/>
        </w:rPr>
        <w:t>عل</w:t>
      </w:r>
      <w:r w:rsidR="00382213">
        <w:rPr>
          <w:rtl/>
        </w:rPr>
        <w:t>ی</w:t>
      </w:r>
      <w:r>
        <w:rPr>
          <w:rtl/>
        </w:rPr>
        <w:t xml:space="preserve"> در مسجد به خواب رفته بود.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 بالين او آمد و ديد كه ردا از دوشش افتاده</w:t>
      </w:r>
      <w:r w:rsidR="00CA4164">
        <w:rPr>
          <w:rtl/>
        </w:rPr>
        <w:t>(</w:t>
      </w:r>
      <w:r>
        <w:rPr>
          <w:rtl/>
        </w:rPr>
        <w:t>و خاك آلوده گرديده است</w:t>
      </w:r>
      <w:r w:rsidR="00CA4164">
        <w:rPr>
          <w:rtl/>
        </w:rPr>
        <w:t>)</w:t>
      </w: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خاك ها را از او پاك م</w:t>
      </w:r>
      <w:r w:rsidR="00382213">
        <w:rPr>
          <w:rtl/>
        </w:rPr>
        <w:t>ی</w:t>
      </w:r>
      <w:r>
        <w:rPr>
          <w:rtl/>
        </w:rPr>
        <w:t xml:space="preserve"> كرد و م</w:t>
      </w:r>
      <w:r w:rsidR="00382213">
        <w:rPr>
          <w:rtl/>
        </w:rPr>
        <w:t>ی</w:t>
      </w:r>
      <w:r>
        <w:rPr>
          <w:rtl/>
        </w:rPr>
        <w:t xml:space="preserve"> فرمود: «ا</w:t>
      </w:r>
      <w:r w:rsidR="00382213">
        <w:rPr>
          <w:rtl/>
        </w:rPr>
        <w:t>ی</w:t>
      </w:r>
      <w:r>
        <w:rPr>
          <w:rtl/>
        </w:rPr>
        <w:t xml:space="preserve"> ابوتراب برخيز! ا</w:t>
      </w:r>
      <w:r w:rsidR="00382213">
        <w:rPr>
          <w:rtl/>
        </w:rPr>
        <w:t>ی</w:t>
      </w:r>
      <w:r>
        <w:rPr>
          <w:rtl/>
        </w:rPr>
        <w:t xml:space="preserve"> ابوتراب برخيز! </w:t>
      </w:r>
      <w:r w:rsidR="00CA4164">
        <w:rPr>
          <w:rStyle w:val="libFootnotenumChar"/>
          <w:rtl/>
        </w:rPr>
        <w:t>(188)</w:t>
      </w:r>
      <w:r>
        <w:rPr>
          <w:rtl/>
        </w:rPr>
        <w:t xml:space="preserve"> »</w:t>
      </w:r>
    </w:p>
    <w:p w:rsidR="00B070AD" w:rsidRDefault="00B070AD" w:rsidP="00B070AD">
      <w:pPr>
        <w:pStyle w:val="libNormal"/>
        <w:rPr>
          <w:rtl/>
        </w:rPr>
      </w:pPr>
      <w:r>
        <w:rPr>
          <w:rtl/>
        </w:rPr>
        <w:t>و از «عامربن سعدبن وقاص» روايت كنندكه گفت: «معاويه به سعد گفت: چرا ابوتراب را لعن نم</w:t>
      </w:r>
      <w:r w:rsidR="00382213">
        <w:rPr>
          <w:rtl/>
        </w:rPr>
        <w:t>ی</w:t>
      </w:r>
      <w:r>
        <w:rPr>
          <w:rtl/>
        </w:rPr>
        <w:t xml:space="preserve"> كن</w:t>
      </w:r>
      <w:r w:rsidR="00382213">
        <w:rPr>
          <w:rtl/>
        </w:rPr>
        <w:t>ی</w:t>
      </w:r>
      <w:r>
        <w:rPr>
          <w:rtl/>
        </w:rPr>
        <w:t>؟ سعد گفت: من تا آنگاه كه سه سخن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درباره عل</w:t>
      </w:r>
      <w:r w:rsidR="00382213">
        <w:rPr>
          <w:rtl/>
        </w:rPr>
        <w:t>ی</w:t>
      </w:r>
      <w:r>
        <w:rPr>
          <w:rtl/>
        </w:rPr>
        <w:t xml:space="preserve"> به ياد آورم، او را دشنام نگويم؛ سخنان</w:t>
      </w:r>
      <w:r w:rsidR="00382213">
        <w:rPr>
          <w:rtl/>
        </w:rPr>
        <w:t>ی</w:t>
      </w:r>
      <w:r>
        <w:rPr>
          <w:rtl/>
        </w:rPr>
        <w:t xml:space="preserve"> كه اگر يك</w:t>
      </w:r>
      <w:r w:rsidR="00382213">
        <w:rPr>
          <w:rtl/>
        </w:rPr>
        <w:t>ی</w:t>
      </w:r>
      <w:r>
        <w:rPr>
          <w:rtl/>
        </w:rPr>
        <w:t xml:space="preserve"> از آنها درباره من بود آن را از شتران سرخ مو</w:t>
      </w:r>
      <w:r w:rsidR="00382213">
        <w:rPr>
          <w:rtl/>
        </w:rPr>
        <w:t>ی</w:t>
      </w:r>
      <w:r>
        <w:rPr>
          <w:rtl/>
        </w:rPr>
        <w:t xml:space="preserve"> دوست تر داشتم: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يك</w:t>
      </w:r>
      <w:r w:rsidR="00382213">
        <w:rPr>
          <w:rtl/>
        </w:rPr>
        <w:t>ی</w:t>
      </w:r>
      <w:r>
        <w:rPr>
          <w:rtl/>
        </w:rPr>
        <w:t xml:space="preserve"> از غزوات كه عل</w:t>
      </w:r>
      <w:r w:rsidR="00382213">
        <w:rPr>
          <w:rtl/>
        </w:rPr>
        <w:t>ی</w:t>
      </w:r>
      <w:r>
        <w:rPr>
          <w:rtl/>
        </w:rPr>
        <w:t xml:space="preserve"> را جانشين خود قرار داده بود و او به آن حضرت گفت: «مرا با زنان و كودكان بر جا</w:t>
      </w:r>
      <w:r w:rsidR="00382213">
        <w:rPr>
          <w:rtl/>
        </w:rPr>
        <w:t>ی</w:t>
      </w:r>
      <w:r>
        <w:rPr>
          <w:rtl/>
        </w:rPr>
        <w:t xml:space="preserve"> نهاد</w:t>
      </w:r>
      <w:r w:rsidR="00382213">
        <w:rPr>
          <w:rtl/>
        </w:rPr>
        <w:t>ی</w:t>
      </w:r>
      <w:r>
        <w:rPr>
          <w:rtl/>
        </w:rPr>
        <w:t>؟»،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او فرمود: «آيا خشنود نيست</w:t>
      </w:r>
      <w:r w:rsidR="00382213">
        <w:rPr>
          <w:rtl/>
        </w:rPr>
        <w:t>ی</w:t>
      </w:r>
      <w:r>
        <w:rPr>
          <w:rtl/>
        </w:rPr>
        <w:t xml:space="preserve"> كه برا</w:t>
      </w:r>
      <w:r w:rsidR="00382213">
        <w:rPr>
          <w:rtl/>
        </w:rPr>
        <w:t>ی</w:t>
      </w:r>
      <w:r>
        <w:rPr>
          <w:rtl/>
        </w:rPr>
        <w:t xml:space="preserve"> من همانند هارون برا</w:t>
      </w:r>
      <w:r w:rsidR="00382213">
        <w:rPr>
          <w:rtl/>
        </w:rPr>
        <w:t>ی</w:t>
      </w:r>
      <w:r>
        <w:rPr>
          <w:rtl/>
        </w:rPr>
        <w:t xml:space="preserve"> موس</w:t>
      </w:r>
      <w:r w:rsidR="00382213">
        <w:rPr>
          <w:rtl/>
        </w:rPr>
        <w:t>ی</w:t>
      </w:r>
      <w:r>
        <w:rPr>
          <w:rtl/>
        </w:rPr>
        <w:t xml:space="preserve"> باش</w:t>
      </w:r>
      <w:r w:rsidR="00382213">
        <w:rPr>
          <w:rtl/>
        </w:rPr>
        <w:t>ی</w:t>
      </w:r>
      <w:r>
        <w:rPr>
          <w:rtl/>
        </w:rPr>
        <w:t>، جز آن كه بعد از من پيامبر</w:t>
      </w:r>
      <w:r w:rsidR="00382213">
        <w:rPr>
          <w:rtl/>
        </w:rPr>
        <w:t>ی</w:t>
      </w:r>
      <w:r>
        <w:rPr>
          <w:rtl/>
        </w:rPr>
        <w:t xml:space="preserve"> نخواهد بود؟»</w:t>
      </w:r>
    </w:p>
    <w:p w:rsidR="00B070AD" w:rsidRDefault="00B070AD" w:rsidP="00B070AD">
      <w:pPr>
        <w:pStyle w:val="libNormal"/>
        <w:rPr>
          <w:rtl/>
        </w:rPr>
      </w:pPr>
      <w:r>
        <w:rPr>
          <w:rtl/>
        </w:rPr>
        <w:t>و شنيدم كه در جنگ خيبر فرمود: «اين پرچم را به مرد</w:t>
      </w:r>
      <w:r w:rsidR="00382213">
        <w:rPr>
          <w:rtl/>
        </w:rPr>
        <w:t>ی</w:t>
      </w:r>
      <w:r>
        <w:rPr>
          <w:rtl/>
        </w:rPr>
        <w:t xml:space="preserve"> خواهم داد كه خدا و رسول خدا را دوست دارد و خدا و رسول خدا نيز دوستش دارند. همه برا</w:t>
      </w:r>
      <w:r w:rsidR="00382213">
        <w:rPr>
          <w:rtl/>
        </w:rPr>
        <w:t>ی</w:t>
      </w:r>
      <w:r>
        <w:rPr>
          <w:rtl/>
        </w:rPr>
        <w:t xml:space="preserve"> گرفتن پرچم گردن </w:t>
      </w:r>
      <w:r>
        <w:rPr>
          <w:rtl/>
        </w:rPr>
        <w:lastRenderedPageBreak/>
        <w:t>فراز</w:t>
      </w:r>
      <w:r w:rsidR="00382213">
        <w:rPr>
          <w:rtl/>
        </w:rPr>
        <w:t>ی</w:t>
      </w:r>
      <w:r>
        <w:rPr>
          <w:rtl/>
        </w:rPr>
        <w:t xml:space="preserve"> كرديم كه فرمود: «عل</w:t>
      </w:r>
      <w:r w:rsidR="00382213">
        <w:rPr>
          <w:rtl/>
        </w:rPr>
        <w:t>ی</w:t>
      </w:r>
      <w:r>
        <w:rPr>
          <w:rtl/>
        </w:rPr>
        <w:t xml:space="preserve"> را نزد من بخوانيد» او را كه دچار درد چشم بود آوردند و آب دهان بر چشمش زد و پرچم را بدو سپرد و خداوند پيروزش گردانيد»</w:t>
      </w:r>
    </w:p>
    <w:p w:rsidR="00B070AD" w:rsidRDefault="00B070AD" w:rsidP="00B070AD">
      <w:pPr>
        <w:pStyle w:val="libNormal"/>
        <w:rPr>
          <w:rtl/>
        </w:rPr>
      </w:pPr>
      <w:r>
        <w:rPr>
          <w:rtl/>
        </w:rPr>
        <w:t>و هنگام</w:t>
      </w:r>
      <w:r w:rsidR="00382213">
        <w:rPr>
          <w:rtl/>
        </w:rPr>
        <w:t>ی</w:t>
      </w:r>
      <w:r>
        <w:rPr>
          <w:rtl/>
        </w:rPr>
        <w:t xml:space="preserve"> كه اين آيه نازل شد</w:t>
      </w:r>
      <w:r>
        <w:rPr>
          <w:rStyle w:val="libAlaemChar"/>
          <w:rFonts w:hint="cs"/>
          <w:rtl/>
        </w:rPr>
        <w:t>(</w:t>
      </w:r>
      <w:r w:rsidRPr="00567FE1">
        <w:rPr>
          <w:rStyle w:val="Heading2Char"/>
          <w:rtl/>
        </w:rPr>
        <w:t xml:space="preserve"> </w:t>
      </w:r>
      <w:r w:rsidRPr="00567FE1">
        <w:rPr>
          <w:rStyle w:val="libAieChar"/>
          <w:rtl/>
        </w:rPr>
        <w:t>فَقُلْ تَعَالَوْا نَدْعُ أَبْنَاءَنَا وَأَبْنَاءَكُمْ وَنِسَاءَنَا وَنِسَاءَكُمْ...</w:t>
      </w:r>
      <w:r w:rsidRPr="00567FE1">
        <w:rPr>
          <w:rStyle w:val="libAlaemChar"/>
          <w:rFonts w:hint="cs"/>
          <w:rtl/>
        </w:rPr>
        <w:t>)</w:t>
      </w:r>
      <w:r>
        <w:rPr>
          <w:rtl/>
        </w:rPr>
        <w:t>يعن</w:t>
      </w:r>
      <w:r w:rsidR="00382213">
        <w:rPr>
          <w:rtl/>
        </w:rPr>
        <w:t>ی</w:t>
      </w:r>
      <w:r>
        <w:rPr>
          <w:rtl/>
        </w:rPr>
        <w:t>: «بگو بياييد تا فرزندان ما و فرزندان شما را فرا بخوانيم</w:t>
      </w:r>
      <w:r w:rsidR="00350C21">
        <w:rPr>
          <w:rtl/>
        </w:rPr>
        <w:t>.</w:t>
      </w:r>
      <w:r>
        <w:rPr>
          <w:rtl/>
        </w:rPr>
        <w:t>..»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عل</w:t>
      </w:r>
      <w:r w:rsidR="00382213">
        <w:rPr>
          <w:rtl/>
        </w:rPr>
        <w:t>ی</w:t>
      </w:r>
      <w:r>
        <w:rPr>
          <w:rtl/>
        </w:rPr>
        <w:t xml:space="preserve"> و فاطمه و حسن و حسين را فرا خواند و گفت: «خداوندا! اينها اهل من هستند </w:t>
      </w:r>
      <w:r w:rsidR="00CA4164">
        <w:rPr>
          <w:rStyle w:val="libFootnotenumChar"/>
          <w:rtl/>
        </w:rPr>
        <w:t>(189)</w:t>
      </w:r>
      <w:r>
        <w:rPr>
          <w:rtl/>
        </w:rPr>
        <w:t xml:space="preserve"> »</w:t>
      </w:r>
    </w:p>
    <w:p w:rsidR="00B070AD" w:rsidRDefault="00B070AD" w:rsidP="00B070AD">
      <w:pPr>
        <w:pStyle w:val="libNormal"/>
        <w:rPr>
          <w:rtl/>
        </w:rPr>
      </w:pPr>
      <w:r>
        <w:rPr>
          <w:rtl/>
        </w:rPr>
        <w:t>اين خبر به روايت مسعود</w:t>
      </w:r>
      <w:r w:rsidR="00382213">
        <w:rPr>
          <w:rtl/>
        </w:rPr>
        <w:t>ی</w:t>
      </w:r>
      <w:r>
        <w:rPr>
          <w:rtl/>
        </w:rPr>
        <w:t xml:space="preserve"> از طبر</w:t>
      </w:r>
      <w:r w:rsidR="00382213">
        <w:rPr>
          <w:rtl/>
        </w:rPr>
        <w:t>ی</w:t>
      </w:r>
      <w:r>
        <w:rPr>
          <w:rtl/>
        </w:rPr>
        <w:t xml:space="preserve"> چنين است:</w:t>
      </w:r>
    </w:p>
    <w:p w:rsidR="00B070AD" w:rsidRDefault="00B070AD" w:rsidP="00B070AD">
      <w:pPr>
        <w:pStyle w:val="libNormal"/>
        <w:rPr>
          <w:rtl/>
        </w:rPr>
      </w:pPr>
      <w:r>
        <w:rPr>
          <w:rtl/>
        </w:rPr>
        <w:t>«هنگام</w:t>
      </w:r>
      <w:r w:rsidR="00382213">
        <w:rPr>
          <w:rtl/>
        </w:rPr>
        <w:t>ی</w:t>
      </w:r>
      <w:r>
        <w:rPr>
          <w:rtl/>
        </w:rPr>
        <w:t xml:space="preserve"> كه معاويه حج م</w:t>
      </w:r>
      <w:r w:rsidR="00382213">
        <w:rPr>
          <w:rtl/>
        </w:rPr>
        <w:t>ی</w:t>
      </w:r>
      <w:r>
        <w:rPr>
          <w:rtl/>
        </w:rPr>
        <w:t xml:space="preserve"> گزارد سعد وقاص در طواف بيت با او بود. پس از فراغت به دارالندوه رفت و سعد را در كنار خود بر سريرش نشانيد و به بدگوئ</w:t>
      </w:r>
      <w:r w:rsidR="00382213">
        <w:rPr>
          <w:rtl/>
        </w:rPr>
        <w:t>ی</w:t>
      </w:r>
      <w:r>
        <w:rPr>
          <w:rtl/>
        </w:rPr>
        <w:t xml:space="preserve"> از عل</w:t>
      </w:r>
      <w:r w:rsidR="00382213">
        <w:rPr>
          <w:rtl/>
        </w:rPr>
        <w:t>ی</w:t>
      </w:r>
      <w:r>
        <w:rPr>
          <w:rtl/>
        </w:rPr>
        <w:t xml:space="preserve"> و دشنام او پرداخت كه سعد كناره گرفت و گفت: «مرا در كنار خود بر سريرت نشانده و به دشنام بر عل</w:t>
      </w:r>
      <w:r w:rsidR="00382213">
        <w:rPr>
          <w:rtl/>
        </w:rPr>
        <w:t>ی</w:t>
      </w:r>
      <w:r>
        <w:rPr>
          <w:rtl/>
        </w:rPr>
        <w:t xml:space="preserve"> پرداخته ا</w:t>
      </w:r>
      <w:r w:rsidR="00382213">
        <w:rPr>
          <w:rtl/>
        </w:rPr>
        <w:t>ی</w:t>
      </w:r>
      <w:r>
        <w:rPr>
          <w:rtl/>
        </w:rPr>
        <w:t>؟! به خدا سوگند اگر يك خصلت از خصال عل</w:t>
      </w:r>
      <w:r w:rsidR="00382213">
        <w:rPr>
          <w:rtl/>
        </w:rPr>
        <w:t>ی</w:t>
      </w:r>
      <w:r>
        <w:rPr>
          <w:rtl/>
        </w:rPr>
        <w:t xml:space="preserve"> در من بود، نزد من محبوب تر از</w:t>
      </w:r>
      <w:r w:rsidR="00350C21">
        <w:rPr>
          <w:rtl/>
        </w:rPr>
        <w:t>.</w:t>
      </w:r>
      <w:r>
        <w:rPr>
          <w:rtl/>
        </w:rPr>
        <w:t>..</w:t>
      </w:r>
      <w:r w:rsidR="00350C21">
        <w:rPr>
          <w:rtl/>
        </w:rPr>
        <w:t xml:space="preserve"> </w:t>
      </w:r>
      <w:r>
        <w:rPr>
          <w:rtl/>
        </w:rPr>
        <w:t>تا آنجا كه گويد:</w:t>
      </w:r>
      <w:r w:rsidR="00350C21">
        <w:rPr>
          <w:rtl/>
        </w:rPr>
        <w:t xml:space="preserve"> </w:t>
      </w:r>
      <w:r>
        <w:rPr>
          <w:rtl/>
        </w:rPr>
        <w:t>به خدا سوگند تا زنده ام در هيچ خانه ا</w:t>
      </w:r>
      <w:r w:rsidR="00382213">
        <w:rPr>
          <w:rtl/>
        </w:rPr>
        <w:t>ی</w:t>
      </w:r>
      <w:r>
        <w:rPr>
          <w:rtl/>
        </w:rPr>
        <w:t xml:space="preserve"> با تو وارد نگردم» سپس برخاست و برفت </w:t>
      </w:r>
      <w:r w:rsidR="00CA4164">
        <w:rPr>
          <w:rStyle w:val="libFootnotenumChar"/>
          <w:rtl/>
        </w:rPr>
        <w:t>(190)</w:t>
      </w:r>
      <w:r>
        <w:rPr>
          <w:rtl/>
        </w:rPr>
        <w:t xml:space="preserve"> »</w:t>
      </w:r>
    </w:p>
    <w:p w:rsidR="00B070AD" w:rsidRDefault="00B070AD" w:rsidP="00B070AD">
      <w:pPr>
        <w:pStyle w:val="libNormal"/>
        <w:rPr>
          <w:rtl/>
        </w:rPr>
      </w:pPr>
      <w:r>
        <w:rPr>
          <w:rtl/>
        </w:rPr>
        <w:t>امّا «ابن عبدربّه» آن را در بخش اخبار معاويه به اختصار آورده و گويد:</w:t>
      </w:r>
    </w:p>
    <w:p w:rsidR="00B070AD" w:rsidRDefault="00B070AD" w:rsidP="00B070AD">
      <w:pPr>
        <w:pStyle w:val="libNormal"/>
        <w:rPr>
          <w:rtl/>
        </w:rPr>
      </w:pPr>
      <w:r>
        <w:rPr>
          <w:rtl/>
        </w:rPr>
        <w:t>«هنگام</w:t>
      </w:r>
      <w:r w:rsidR="00382213">
        <w:rPr>
          <w:rtl/>
        </w:rPr>
        <w:t>ی</w:t>
      </w:r>
      <w:r>
        <w:rPr>
          <w:rtl/>
        </w:rPr>
        <w:t xml:space="preserve"> كه حسن بن عل</w:t>
      </w:r>
      <w:r w:rsidR="00382213">
        <w:rPr>
          <w:rtl/>
        </w:rPr>
        <w:t>ی</w:t>
      </w:r>
      <w:r>
        <w:rPr>
          <w:rtl/>
        </w:rPr>
        <w:t xml:space="preserve"> وفات كرد، معاويه به حج رفت و وارد مدينه شد و خواست تا بر منبر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لعن عل</w:t>
      </w:r>
      <w:r w:rsidR="00382213">
        <w:rPr>
          <w:rtl/>
        </w:rPr>
        <w:t>ی</w:t>
      </w:r>
      <w:r>
        <w:rPr>
          <w:rtl/>
        </w:rPr>
        <w:t xml:space="preserve"> بپردازد كه به او گفته شد: سعدبن اب</w:t>
      </w:r>
      <w:r w:rsidR="00382213">
        <w:rPr>
          <w:rtl/>
        </w:rPr>
        <w:t>ی</w:t>
      </w:r>
      <w:r>
        <w:rPr>
          <w:rtl/>
        </w:rPr>
        <w:t xml:space="preserve"> وقاص اينجاست و گمان نداريم بدان رضايت دهد، نزد او بفرست و نظرش را بگير. معاويه نزد او فرستاد و موضوع را با او در ميان نهاد. سعد گفت: «اگر چنان كن</w:t>
      </w:r>
      <w:r w:rsidR="00382213">
        <w:rPr>
          <w:rtl/>
        </w:rPr>
        <w:t>ی</w:t>
      </w:r>
      <w:r>
        <w:rPr>
          <w:rtl/>
        </w:rPr>
        <w:t xml:space="preserve"> از مسجد بيرون م</w:t>
      </w:r>
      <w:r w:rsidR="00382213">
        <w:rPr>
          <w:rtl/>
        </w:rPr>
        <w:t>ی</w:t>
      </w:r>
      <w:r>
        <w:rPr>
          <w:rtl/>
        </w:rPr>
        <w:t xml:space="preserve"> روم و ديگر بدان باز نم</w:t>
      </w:r>
      <w:r w:rsidR="00382213">
        <w:rPr>
          <w:rtl/>
        </w:rPr>
        <w:t>ی</w:t>
      </w:r>
      <w:r>
        <w:rPr>
          <w:rtl/>
        </w:rPr>
        <w:t xml:space="preserve"> گردم» و معاويه تا آنگاه كه سعد وفات كرد از لعن عل</w:t>
      </w:r>
      <w:r w:rsidR="00382213">
        <w:rPr>
          <w:rtl/>
        </w:rPr>
        <w:t>ی</w:t>
      </w:r>
      <w:r>
        <w:rPr>
          <w:rtl/>
        </w:rPr>
        <w:t xml:space="preserve"> خوددار</w:t>
      </w:r>
      <w:r w:rsidR="00382213">
        <w:rPr>
          <w:rtl/>
        </w:rPr>
        <w:t>ی</w:t>
      </w:r>
      <w:r>
        <w:rPr>
          <w:rtl/>
        </w:rPr>
        <w:t xml:space="preserve"> نمود و پس از فوت و</w:t>
      </w:r>
      <w:r w:rsidR="00382213">
        <w:rPr>
          <w:rtl/>
        </w:rPr>
        <w:t>ی</w:t>
      </w:r>
      <w:r>
        <w:rPr>
          <w:rtl/>
        </w:rPr>
        <w:t xml:space="preserve"> بر منبر به لعن عل</w:t>
      </w:r>
      <w:r w:rsidR="00382213">
        <w:rPr>
          <w:rtl/>
        </w:rPr>
        <w:t>ی</w:t>
      </w:r>
      <w:r>
        <w:rPr>
          <w:rtl/>
        </w:rPr>
        <w:t xml:space="preserve"> پرداخت و به كارگزارانش نوشت كه عل</w:t>
      </w:r>
      <w:r w:rsidR="00382213">
        <w:rPr>
          <w:rtl/>
        </w:rPr>
        <w:t>ی</w:t>
      </w:r>
      <w:r>
        <w:rPr>
          <w:rtl/>
        </w:rPr>
        <w:t xml:space="preserve"> را بر منابر لعن كنند و آنها چنان كردند تا آنگاه كه امّ سلمه زوجه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معاويه نوشت: «شما خدا و رسول خدا را بر منابرتان لعن م</w:t>
      </w:r>
      <w:r w:rsidR="00382213">
        <w:rPr>
          <w:rtl/>
        </w:rPr>
        <w:t>ی</w:t>
      </w:r>
      <w:r>
        <w:rPr>
          <w:rtl/>
        </w:rPr>
        <w:t xml:space="preserve"> كنيد، چون عل</w:t>
      </w:r>
      <w:r w:rsidR="00382213">
        <w:rPr>
          <w:rtl/>
        </w:rPr>
        <w:t>ی</w:t>
      </w:r>
      <w:r>
        <w:rPr>
          <w:rtl/>
        </w:rPr>
        <w:t xml:space="preserve"> بن اب</w:t>
      </w:r>
      <w:r w:rsidR="00382213">
        <w:rPr>
          <w:rtl/>
        </w:rPr>
        <w:t>ی</w:t>
      </w:r>
      <w:r>
        <w:rPr>
          <w:rtl/>
        </w:rPr>
        <w:t xml:space="preserve"> طالب و </w:t>
      </w:r>
      <w:r>
        <w:rPr>
          <w:rtl/>
        </w:rPr>
        <w:lastRenderedPageBreak/>
        <w:t>دوستدارانش را لعن م</w:t>
      </w:r>
      <w:r w:rsidR="00382213">
        <w:rPr>
          <w:rtl/>
        </w:rPr>
        <w:t>ی</w:t>
      </w:r>
      <w:r>
        <w:rPr>
          <w:rtl/>
        </w:rPr>
        <w:t xml:space="preserve"> نمائيد و من شهادت م</w:t>
      </w:r>
      <w:r w:rsidR="00382213">
        <w:rPr>
          <w:rtl/>
        </w:rPr>
        <w:t>ی</w:t>
      </w:r>
      <w:r>
        <w:rPr>
          <w:rtl/>
        </w:rPr>
        <w:t xml:space="preserve"> دهم كه خدا و رسول خدا او را دوست دارند» كه معاويه به سخن او نيز توجه نكرد </w:t>
      </w:r>
      <w:r w:rsidR="00CA4164">
        <w:rPr>
          <w:rStyle w:val="libFootnotenumChar"/>
          <w:rtl/>
        </w:rPr>
        <w:t>(191)</w:t>
      </w:r>
      <w:r>
        <w:rPr>
          <w:rtl/>
        </w:rPr>
        <w:t xml:space="preserve"> »</w:t>
      </w:r>
    </w:p>
    <w:p w:rsidR="00B070AD" w:rsidRDefault="00B070AD" w:rsidP="003D38C9">
      <w:pPr>
        <w:pStyle w:val="libNormal"/>
        <w:rPr>
          <w:rtl/>
        </w:rPr>
      </w:pPr>
      <w:r>
        <w:rPr>
          <w:rtl/>
        </w:rPr>
        <w:t>و ابن اب</w:t>
      </w:r>
      <w:r w:rsidR="00382213">
        <w:rPr>
          <w:rtl/>
        </w:rPr>
        <w:t>ی</w:t>
      </w:r>
      <w:r>
        <w:rPr>
          <w:rtl/>
        </w:rPr>
        <w:t xml:space="preserve"> الحديد گويد: «ابوعثمان جاحظ نيز روايت كند كه گروه</w:t>
      </w:r>
      <w:r w:rsidR="00382213">
        <w:rPr>
          <w:rtl/>
        </w:rPr>
        <w:t>ی</w:t>
      </w:r>
      <w:r>
        <w:rPr>
          <w:rtl/>
        </w:rPr>
        <w:t xml:space="preserve"> از بن</w:t>
      </w:r>
      <w:r w:rsidR="00382213">
        <w:rPr>
          <w:rtl/>
        </w:rPr>
        <w:t>ی</w:t>
      </w:r>
      <w:r>
        <w:rPr>
          <w:rtl/>
        </w:rPr>
        <w:t xml:space="preserve"> اميّه به معاويه گفتند: «يا اميرالمؤمنين! تو به آرزوهايت رسيد</w:t>
      </w:r>
      <w:r w:rsidR="00382213">
        <w:rPr>
          <w:rtl/>
        </w:rPr>
        <w:t>ی</w:t>
      </w:r>
      <w:r>
        <w:rPr>
          <w:rtl/>
        </w:rPr>
        <w:t>، ا</w:t>
      </w:r>
      <w:r w:rsidR="00382213">
        <w:rPr>
          <w:rtl/>
        </w:rPr>
        <w:t>ی</w:t>
      </w:r>
      <w:r>
        <w:rPr>
          <w:rtl/>
        </w:rPr>
        <w:t xml:space="preserve"> كاش از لعن اين مرد</w:t>
      </w:r>
      <w:r w:rsidR="00CA4164">
        <w:rPr>
          <w:rtl/>
        </w:rPr>
        <w:t>(</w:t>
      </w:r>
      <w:r>
        <w:rPr>
          <w:rtl/>
        </w:rPr>
        <w:t>= عل</w:t>
      </w:r>
      <w:r w:rsidR="00382213">
        <w:rPr>
          <w:rtl/>
        </w:rPr>
        <w:t>ی</w:t>
      </w:r>
      <w:r w:rsidRPr="006117B2">
        <w:rPr>
          <w:rStyle w:val="libAlaemChar"/>
          <w:rtl/>
        </w:rPr>
        <w:t>عليه‌السلام</w:t>
      </w:r>
      <w:r w:rsidR="00CA4164">
        <w:rPr>
          <w:rtl/>
        </w:rPr>
        <w:t>)</w:t>
      </w:r>
      <w:r w:rsidR="003D38C9">
        <w:rPr>
          <w:rFonts w:hint="cs"/>
          <w:rtl/>
        </w:rPr>
        <w:t xml:space="preserve"> </w:t>
      </w:r>
      <w:r>
        <w:rPr>
          <w:rtl/>
        </w:rPr>
        <w:t>دست برم</w:t>
      </w:r>
      <w:r w:rsidR="00382213">
        <w:rPr>
          <w:rtl/>
        </w:rPr>
        <w:t>ی</w:t>
      </w:r>
      <w:r>
        <w:rPr>
          <w:rtl/>
        </w:rPr>
        <w:t xml:space="preserve"> داشت</w:t>
      </w:r>
      <w:r w:rsidR="00382213">
        <w:rPr>
          <w:rtl/>
        </w:rPr>
        <w:t>ی</w:t>
      </w:r>
      <w:r>
        <w:rPr>
          <w:rtl/>
        </w:rPr>
        <w:t>!» و معاويه گفت: نه به خدا تا آنگاه كه كودكان بر آن بزرگ شوند و بزرگان بر آن پير گردند و هيچ گوينده ا</w:t>
      </w:r>
      <w:r w:rsidR="00382213">
        <w:rPr>
          <w:rtl/>
        </w:rPr>
        <w:t>ی</w:t>
      </w:r>
      <w:r>
        <w:rPr>
          <w:rtl/>
        </w:rPr>
        <w:t xml:space="preserve"> يادآور فضل او نگردد</w:t>
      </w:r>
      <w:r w:rsidR="00CA4164">
        <w:rPr>
          <w:rtl/>
        </w:rPr>
        <w:t>(</w:t>
      </w:r>
      <w:r>
        <w:rPr>
          <w:rtl/>
        </w:rPr>
        <w:t xml:space="preserve">ادامه خواهم داد! </w:t>
      </w:r>
      <w:r w:rsidR="00CA4164">
        <w:rPr>
          <w:rStyle w:val="libFootnotenumChar"/>
          <w:rtl/>
        </w:rPr>
        <w:t>(192)</w:t>
      </w:r>
      <w:r>
        <w:rPr>
          <w:rtl/>
        </w:rPr>
        <w:t xml:space="preserve"> </w:t>
      </w:r>
      <w:r w:rsidR="00CA4164">
        <w:rPr>
          <w:rtl/>
        </w:rPr>
        <w:t>)</w:t>
      </w:r>
      <w:r>
        <w:rPr>
          <w:rtl/>
        </w:rPr>
        <w:t>».</w:t>
      </w:r>
    </w:p>
    <w:p w:rsidR="00B070AD" w:rsidRDefault="00B070AD" w:rsidP="00B070AD">
      <w:pPr>
        <w:pStyle w:val="Heading2"/>
        <w:rPr>
          <w:rtl/>
        </w:rPr>
      </w:pPr>
      <w:bookmarkStart w:id="46" w:name="_Toc480974719"/>
      <w:bookmarkStart w:id="47" w:name="_Toc518997346"/>
      <w:r>
        <w:rPr>
          <w:rtl/>
        </w:rPr>
        <w:t>پرورش شاميان بر بغض و كينه و لعن امام عل</w:t>
      </w:r>
      <w:r w:rsidR="00382213">
        <w:rPr>
          <w:rtl/>
        </w:rPr>
        <w:t>ی</w:t>
      </w:r>
      <w:r w:rsidRPr="006117B2">
        <w:rPr>
          <w:rStyle w:val="libAlaemChar"/>
          <w:rtl/>
        </w:rPr>
        <w:t>عليه‌السلام</w:t>
      </w:r>
      <w:bookmarkEnd w:id="46"/>
      <w:bookmarkEnd w:id="47"/>
      <w:r w:rsidRPr="006117B2">
        <w:rPr>
          <w:rStyle w:val="libAlaemChar"/>
          <w:rtl/>
        </w:rPr>
        <w:t xml:space="preserve"> </w:t>
      </w:r>
    </w:p>
    <w:p w:rsidR="00B070AD" w:rsidRDefault="00B070AD" w:rsidP="00B070AD">
      <w:pPr>
        <w:pStyle w:val="libNormal"/>
        <w:rPr>
          <w:rtl/>
        </w:rPr>
      </w:pPr>
      <w:r>
        <w:rPr>
          <w:rtl/>
        </w:rPr>
        <w:t>ثقف</w:t>
      </w:r>
      <w:r w:rsidR="00382213">
        <w:rPr>
          <w:rtl/>
        </w:rPr>
        <w:t>ی</w:t>
      </w:r>
      <w:r>
        <w:rPr>
          <w:rtl/>
        </w:rPr>
        <w:t xml:space="preserve"> در كتاب «الغارات» گويد: «عمربن ثابت</w:t>
      </w:r>
      <w:r w:rsidR="00350C21">
        <w:rPr>
          <w:rtl/>
        </w:rPr>
        <w:t xml:space="preserve"> </w:t>
      </w:r>
      <w:r>
        <w:rPr>
          <w:rtl/>
        </w:rPr>
        <w:t>در ايام معاويه</w:t>
      </w:r>
      <w:r w:rsidR="00350C21">
        <w:rPr>
          <w:rtl/>
        </w:rPr>
        <w:t xml:space="preserve"> </w:t>
      </w:r>
      <w:r>
        <w:rPr>
          <w:rtl/>
        </w:rPr>
        <w:t>به شام و اطراف آن م</w:t>
      </w:r>
      <w:r w:rsidR="00382213">
        <w:rPr>
          <w:rtl/>
        </w:rPr>
        <w:t>ی</w:t>
      </w:r>
      <w:r>
        <w:rPr>
          <w:rtl/>
        </w:rPr>
        <w:t xml:space="preserve"> رفت و به هر شهر و ديار</w:t>
      </w:r>
      <w:r w:rsidR="00382213">
        <w:rPr>
          <w:rtl/>
        </w:rPr>
        <w:t>ی</w:t>
      </w:r>
      <w:r>
        <w:rPr>
          <w:rtl/>
        </w:rPr>
        <w:t xml:space="preserve"> كه وارد م</w:t>
      </w:r>
      <w:r w:rsidR="00382213">
        <w:rPr>
          <w:rtl/>
        </w:rPr>
        <w:t>ی</w:t>
      </w:r>
      <w:r>
        <w:rPr>
          <w:rtl/>
        </w:rPr>
        <w:t xml:space="preserve"> شد اهال</w:t>
      </w:r>
      <w:r w:rsidR="00382213">
        <w:rPr>
          <w:rtl/>
        </w:rPr>
        <w:t>ی</w:t>
      </w:r>
      <w:r>
        <w:rPr>
          <w:rtl/>
        </w:rPr>
        <w:t xml:space="preserve"> آنجا را گرد هم م</w:t>
      </w:r>
      <w:r w:rsidR="00382213">
        <w:rPr>
          <w:rtl/>
        </w:rPr>
        <w:t>ی</w:t>
      </w:r>
      <w:r>
        <w:rPr>
          <w:rtl/>
        </w:rPr>
        <w:t xml:space="preserve"> آورد و م</w:t>
      </w:r>
      <w:r w:rsidR="00382213">
        <w:rPr>
          <w:rtl/>
        </w:rPr>
        <w:t>ی</w:t>
      </w:r>
      <w:r>
        <w:rPr>
          <w:rtl/>
        </w:rPr>
        <w:t xml:space="preserve"> گفت:</w:t>
      </w:r>
    </w:p>
    <w:p w:rsidR="00B070AD" w:rsidRDefault="00B070AD" w:rsidP="00B070AD">
      <w:pPr>
        <w:pStyle w:val="libNormal"/>
        <w:rPr>
          <w:rtl/>
        </w:rPr>
      </w:pPr>
      <w:r>
        <w:rPr>
          <w:rtl/>
        </w:rPr>
        <w:t>«ا</w:t>
      </w:r>
      <w:r w:rsidR="00382213">
        <w:rPr>
          <w:rtl/>
        </w:rPr>
        <w:t>ی</w:t>
      </w:r>
      <w:r>
        <w:rPr>
          <w:rtl/>
        </w:rPr>
        <w:t xml:space="preserve"> مردم! عل</w:t>
      </w:r>
      <w:r w:rsidR="00382213">
        <w:rPr>
          <w:rtl/>
        </w:rPr>
        <w:t>ی</w:t>
      </w:r>
      <w:r>
        <w:rPr>
          <w:rtl/>
        </w:rPr>
        <w:t xml:space="preserve"> بن اب</w:t>
      </w:r>
      <w:r w:rsidR="00382213">
        <w:rPr>
          <w:rtl/>
        </w:rPr>
        <w:t>ی</w:t>
      </w:r>
      <w:r>
        <w:rPr>
          <w:rtl/>
        </w:rPr>
        <w:t xml:space="preserve"> طالب مرد</w:t>
      </w:r>
      <w:r w:rsidR="00382213">
        <w:rPr>
          <w:rtl/>
        </w:rPr>
        <w:t>ی</w:t>
      </w:r>
      <w:r>
        <w:rPr>
          <w:rtl/>
        </w:rPr>
        <w:t xml:space="preserve"> منافق بود كه م</w:t>
      </w:r>
      <w:r w:rsidR="00382213">
        <w:rPr>
          <w:rtl/>
        </w:rPr>
        <w:t>ی</w:t>
      </w:r>
      <w:r>
        <w:rPr>
          <w:rtl/>
        </w:rPr>
        <w:t xml:space="preserve"> خواست در «شب عقبه»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بكشد. پس، او را لعنت كنيد!» گويد: و اهل اين قريه لعنتش م</w:t>
      </w:r>
      <w:r w:rsidR="00382213">
        <w:rPr>
          <w:rtl/>
        </w:rPr>
        <w:t>ی</w:t>
      </w:r>
      <w:r>
        <w:rPr>
          <w:rtl/>
        </w:rPr>
        <w:t xml:space="preserve"> كردند و او به قريه ديگر</w:t>
      </w:r>
      <w:r w:rsidR="00382213">
        <w:rPr>
          <w:rtl/>
        </w:rPr>
        <w:t>ی</w:t>
      </w:r>
      <w:r>
        <w:rPr>
          <w:rtl/>
        </w:rPr>
        <w:t xml:space="preserve"> م</w:t>
      </w:r>
      <w:r w:rsidR="00382213">
        <w:rPr>
          <w:rtl/>
        </w:rPr>
        <w:t>ی</w:t>
      </w:r>
      <w:r>
        <w:rPr>
          <w:rtl/>
        </w:rPr>
        <w:t xml:space="preserve"> رفت و همانند آن را بدانها م</w:t>
      </w:r>
      <w:r w:rsidR="00382213">
        <w:rPr>
          <w:rtl/>
        </w:rPr>
        <w:t>ی</w:t>
      </w:r>
      <w:r>
        <w:rPr>
          <w:rtl/>
        </w:rPr>
        <w:t xml:space="preserve"> گفت </w:t>
      </w:r>
      <w:r w:rsidR="00CA4164">
        <w:rPr>
          <w:rStyle w:val="libFootnotenumChar"/>
          <w:rtl/>
        </w:rPr>
        <w:t>(193)</w:t>
      </w:r>
      <w:r>
        <w:rPr>
          <w:rtl/>
        </w:rPr>
        <w:t xml:space="preserve"> »</w:t>
      </w:r>
    </w:p>
    <w:p w:rsidR="00B070AD" w:rsidRDefault="00B070AD" w:rsidP="00B070AD">
      <w:pPr>
        <w:pStyle w:val="libBold1"/>
        <w:rPr>
          <w:rtl/>
        </w:rPr>
      </w:pPr>
      <w:r>
        <w:rPr>
          <w:rtl/>
        </w:rPr>
        <w:t>فشرده خبر «شب عقبه»</w:t>
      </w:r>
    </w:p>
    <w:p w:rsidR="00B070AD" w:rsidRDefault="00B070AD" w:rsidP="00B070AD">
      <w:pPr>
        <w:pStyle w:val="libNormal"/>
        <w:rPr>
          <w:rtl/>
        </w:rPr>
      </w:pPr>
      <w:r>
        <w:rPr>
          <w:rtl/>
        </w:rPr>
        <w:t>در امتاع الاسماع گويد: «هنگام</w:t>
      </w:r>
      <w:r w:rsidR="00382213">
        <w:rPr>
          <w:rtl/>
        </w:rPr>
        <w:t>ی</w:t>
      </w:r>
      <w:r>
        <w:rPr>
          <w:rtl/>
        </w:rPr>
        <w:t xml:space="preserve">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سال نهم هجر</w:t>
      </w:r>
      <w:r w:rsidR="00382213">
        <w:rPr>
          <w:rtl/>
        </w:rPr>
        <w:t>ی</w:t>
      </w:r>
      <w:r>
        <w:rPr>
          <w:rtl/>
        </w:rPr>
        <w:t xml:space="preserve"> از «غزوه تبوك» باز م</w:t>
      </w:r>
      <w:r w:rsidR="00382213">
        <w:rPr>
          <w:rtl/>
        </w:rPr>
        <w:t>ی</w:t>
      </w:r>
      <w:r>
        <w:rPr>
          <w:rtl/>
        </w:rPr>
        <w:t xml:space="preserve"> گشت و به گردنه «عَقَبه» رسيد، به سپاهيان فرمود تا از درون درّه روند و خود آن حضرت شبانگاه راه عقبه را در پيش گرفت و برخ</w:t>
      </w:r>
      <w:r w:rsidR="00382213">
        <w:rPr>
          <w:rtl/>
        </w:rPr>
        <w:t>ی</w:t>
      </w:r>
      <w:r>
        <w:rPr>
          <w:rtl/>
        </w:rPr>
        <w:t xml:space="preserve"> از منافقان تبان</w:t>
      </w:r>
      <w:r w:rsidR="00382213">
        <w:rPr>
          <w:rtl/>
        </w:rPr>
        <w:t>ی</w:t>
      </w:r>
      <w:r>
        <w:rPr>
          <w:rtl/>
        </w:rPr>
        <w:t xml:space="preserve"> و توطئه كردند تا شتر پيامبر را رَم دهند و آن حضرت را به قتل رسانند كه دو تن از صحابه همراه او: عمّار ياسر و حذيفه آن را خنث</w:t>
      </w:r>
      <w:r w:rsidR="00382213">
        <w:rPr>
          <w:rtl/>
        </w:rPr>
        <w:t>ی</w:t>
      </w:r>
      <w:r>
        <w:rPr>
          <w:rtl/>
        </w:rPr>
        <w:t xml:space="preserve"> كردند </w:t>
      </w:r>
      <w:r w:rsidR="00CA4164">
        <w:rPr>
          <w:rStyle w:val="libFootnotenumChar"/>
          <w:rtl/>
        </w:rPr>
        <w:t>(194)</w:t>
      </w:r>
      <w:r>
        <w:rPr>
          <w:rtl/>
        </w:rPr>
        <w:t xml:space="preserve"> » وچنانكه گذشت، جيره خوار معاويه اين كار را به پسرعمو</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نسبت داد!</w:t>
      </w:r>
    </w:p>
    <w:p w:rsidR="00B070AD" w:rsidRDefault="00B070AD" w:rsidP="00B070AD">
      <w:pPr>
        <w:pStyle w:val="libNormal"/>
        <w:rPr>
          <w:rtl/>
        </w:rPr>
      </w:pPr>
      <w:r>
        <w:rPr>
          <w:rtl/>
        </w:rPr>
        <w:br w:type="page"/>
      </w:r>
    </w:p>
    <w:p w:rsidR="00B070AD" w:rsidRDefault="00B070AD" w:rsidP="00B070AD">
      <w:pPr>
        <w:pStyle w:val="Heading2"/>
        <w:rPr>
          <w:rtl/>
        </w:rPr>
      </w:pPr>
      <w:bookmarkStart w:id="48" w:name="_Toc480974720"/>
      <w:bookmarkStart w:id="49" w:name="_Toc518997347"/>
      <w:r>
        <w:rPr>
          <w:rtl/>
        </w:rPr>
        <w:t>انگيزه معاويه در كار خود</w:t>
      </w:r>
      <w:bookmarkEnd w:id="48"/>
      <w:bookmarkEnd w:id="49"/>
    </w:p>
    <w:p w:rsidR="00B070AD" w:rsidRDefault="00B070AD" w:rsidP="00B070AD">
      <w:pPr>
        <w:pStyle w:val="libNormal"/>
        <w:rPr>
          <w:rtl/>
        </w:rPr>
      </w:pPr>
      <w:r>
        <w:rPr>
          <w:rtl/>
        </w:rPr>
        <w:t>اگر انگيزه ديگر قريشيان در مقابله با امام عل</w:t>
      </w:r>
      <w:r w:rsidR="00382213">
        <w:rPr>
          <w:rtl/>
        </w:rPr>
        <w:t>ی</w:t>
      </w:r>
      <w:r w:rsidRPr="006117B2">
        <w:rPr>
          <w:rStyle w:val="libAlaemChar"/>
          <w:rtl/>
        </w:rPr>
        <w:t>عليه‌السلام</w:t>
      </w:r>
      <w:r w:rsidR="00CA4164">
        <w:rPr>
          <w:rStyle w:val="libAlaemChar"/>
          <w:rtl/>
        </w:rPr>
        <w:t>،</w:t>
      </w:r>
      <w:r>
        <w:rPr>
          <w:rtl/>
        </w:rPr>
        <w:t xml:space="preserve"> ناخشنود</w:t>
      </w:r>
      <w:r w:rsidR="00382213">
        <w:rPr>
          <w:rtl/>
        </w:rPr>
        <w:t>ی</w:t>
      </w:r>
      <w:r>
        <w:rPr>
          <w:rtl/>
        </w:rPr>
        <w:t xml:space="preserve"> آنها از جمع نبوت و خلافت در بن</w:t>
      </w:r>
      <w:r w:rsidR="00382213">
        <w:rPr>
          <w:rtl/>
        </w:rPr>
        <w:t>ی</w:t>
      </w:r>
      <w:r>
        <w:rPr>
          <w:rtl/>
        </w:rPr>
        <w:t xml:space="preserve"> هاشم بود، انگيزه معاويه قريش</w:t>
      </w:r>
      <w:r w:rsidR="00382213">
        <w:rPr>
          <w:rtl/>
        </w:rPr>
        <w:t>ی</w:t>
      </w:r>
      <w:r>
        <w:rPr>
          <w:rtl/>
        </w:rPr>
        <w:t xml:space="preserve"> امو</w:t>
      </w:r>
      <w:r w:rsidR="00382213">
        <w:rPr>
          <w:rtl/>
        </w:rPr>
        <w:t>ی</w:t>
      </w:r>
      <w:r>
        <w:rPr>
          <w:rtl/>
        </w:rPr>
        <w:t>، علاوه بر آن، حقد و كينه او بر ضد بن</w:t>
      </w:r>
      <w:r w:rsidR="00382213">
        <w:rPr>
          <w:rtl/>
        </w:rPr>
        <w:t>ی</w:t>
      </w:r>
      <w:r>
        <w:rPr>
          <w:rtl/>
        </w:rPr>
        <w:t xml:space="preserve"> هاشم بود. چنانكه در روايت زير م</w:t>
      </w:r>
      <w:r w:rsidR="00382213">
        <w:rPr>
          <w:rtl/>
        </w:rPr>
        <w:t>ی</w:t>
      </w:r>
      <w:r>
        <w:rPr>
          <w:rtl/>
        </w:rPr>
        <w:t xml:space="preserve"> آيد:</w:t>
      </w:r>
    </w:p>
    <w:p w:rsidR="00B070AD" w:rsidRDefault="00B070AD" w:rsidP="00B070AD">
      <w:pPr>
        <w:pStyle w:val="libNormal"/>
        <w:rPr>
          <w:rtl/>
        </w:rPr>
      </w:pPr>
      <w:r>
        <w:rPr>
          <w:rtl/>
        </w:rPr>
        <w:t>زبير بن بكار روايت كند و گويد: «مطرف بن مغيره بن شعبه» گفت: «با پدرم به نزد معاويه رفتيم و پدرم به محفل او رفت و آمد م</w:t>
      </w:r>
      <w:r w:rsidR="00382213">
        <w:rPr>
          <w:rtl/>
        </w:rPr>
        <w:t>ی</w:t>
      </w:r>
      <w:r>
        <w:rPr>
          <w:rtl/>
        </w:rPr>
        <w:t xml:space="preserve"> كرد و با و</w:t>
      </w:r>
      <w:r w:rsidR="00382213">
        <w:rPr>
          <w:rtl/>
        </w:rPr>
        <w:t>ی</w:t>
      </w:r>
      <w:r>
        <w:rPr>
          <w:rtl/>
        </w:rPr>
        <w:t xml:space="preserve"> به گفتگو م</w:t>
      </w:r>
      <w:r w:rsidR="00382213">
        <w:rPr>
          <w:rtl/>
        </w:rPr>
        <w:t>ی</w:t>
      </w:r>
      <w:r>
        <w:rPr>
          <w:rtl/>
        </w:rPr>
        <w:t xml:space="preserve"> نشست و چون به نزد من باز م</w:t>
      </w:r>
      <w:r w:rsidR="00382213">
        <w:rPr>
          <w:rtl/>
        </w:rPr>
        <w:t>ی</w:t>
      </w:r>
      <w:r>
        <w:rPr>
          <w:rtl/>
        </w:rPr>
        <w:t xml:space="preserve"> گشت، از معاويه و عقل او سخن م</w:t>
      </w:r>
      <w:r w:rsidR="00382213">
        <w:rPr>
          <w:rtl/>
        </w:rPr>
        <w:t>ی</w:t>
      </w:r>
      <w:r>
        <w:rPr>
          <w:rtl/>
        </w:rPr>
        <w:t xml:space="preserve"> گفت و از انديشه و رفتار او به شگفت م</w:t>
      </w:r>
      <w:r w:rsidR="00382213">
        <w:rPr>
          <w:rtl/>
        </w:rPr>
        <w:t>ی</w:t>
      </w:r>
      <w:r>
        <w:rPr>
          <w:rtl/>
        </w:rPr>
        <w:t xml:space="preserve"> آمد؛ كه يك شب وارد شد و از خوردن غذا خوددار</w:t>
      </w:r>
      <w:r w:rsidR="00382213">
        <w:rPr>
          <w:rtl/>
        </w:rPr>
        <w:t>ی</w:t>
      </w:r>
      <w:r>
        <w:rPr>
          <w:rtl/>
        </w:rPr>
        <w:t xml:space="preserve"> كرد و اندوهگين به نظر رسيد. مدت</w:t>
      </w:r>
      <w:r w:rsidR="00382213">
        <w:rPr>
          <w:rtl/>
        </w:rPr>
        <w:t>ی</w:t>
      </w:r>
      <w:r>
        <w:rPr>
          <w:rtl/>
        </w:rPr>
        <w:t xml:space="preserve"> درنگ كردم و پنداشتم كه شايد از كار ما دلگير است و بعد به او گفتم: «مرا چه شده كه امشب در اندوهت م</w:t>
      </w:r>
      <w:r w:rsidR="00382213">
        <w:rPr>
          <w:rtl/>
        </w:rPr>
        <w:t>ی</w:t>
      </w:r>
      <w:r>
        <w:rPr>
          <w:rtl/>
        </w:rPr>
        <w:t xml:space="preserve"> بينم؟» گفت: «پسرم! از نزد كافرترين و خبيث ترين مردم آمده ام»! گفتم: «موضوع چيست؟» گفت: «در خلوت به او گفتم: «يا اميرالمؤمنين! اكنون كه به سن و سال پير</w:t>
      </w:r>
      <w:r w:rsidR="00382213">
        <w:rPr>
          <w:rtl/>
        </w:rPr>
        <w:t>ی</w:t>
      </w:r>
      <w:r>
        <w:rPr>
          <w:rtl/>
        </w:rPr>
        <w:t xml:space="preserve"> رسيده ا</w:t>
      </w:r>
      <w:r w:rsidR="00382213">
        <w:rPr>
          <w:rtl/>
        </w:rPr>
        <w:t>ی</w:t>
      </w:r>
      <w:r>
        <w:rPr>
          <w:rtl/>
        </w:rPr>
        <w:t xml:space="preserve"> ا</w:t>
      </w:r>
      <w:r w:rsidR="00382213">
        <w:rPr>
          <w:rtl/>
        </w:rPr>
        <w:t>ی</w:t>
      </w:r>
      <w:r>
        <w:rPr>
          <w:rtl/>
        </w:rPr>
        <w:t xml:space="preserve"> كاش عدل و داد را آشكار و خير و نيكوئ</w:t>
      </w:r>
      <w:r w:rsidR="00382213">
        <w:rPr>
          <w:rtl/>
        </w:rPr>
        <w:t>ی</w:t>
      </w:r>
      <w:r>
        <w:rPr>
          <w:rtl/>
        </w:rPr>
        <w:t xml:space="preserve"> را گسترش ده</w:t>
      </w:r>
      <w:r w:rsidR="00382213">
        <w:rPr>
          <w:rtl/>
        </w:rPr>
        <w:t>ی</w:t>
      </w:r>
      <w:r>
        <w:rPr>
          <w:rtl/>
        </w:rPr>
        <w:t xml:space="preserve"> و به برادران هاشم</w:t>
      </w:r>
      <w:r w:rsidR="00382213">
        <w:rPr>
          <w:rtl/>
        </w:rPr>
        <w:t>ی</w:t>
      </w:r>
      <w:r>
        <w:rPr>
          <w:rtl/>
        </w:rPr>
        <w:t xml:space="preserve"> ات توجه كرده و درباره آنها صله رحم را به جا</w:t>
      </w:r>
      <w:r w:rsidR="00382213">
        <w:rPr>
          <w:rtl/>
        </w:rPr>
        <w:t>ی</w:t>
      </w:r>
      <w:r>
        <w:rPr>
          <w:rtl/>
        </w:rPr>
        <w:t xml:space="preserve"> آور</w:t>
      </w:r>
      <w:r w:rsidR="00382213">
        <w:rPr>
          <w:rtl/>
        </w:rPr>
        <w:t>ی</w:t>
      </w:r>
      <w:r>
        <w:rPr>
          <w:rtl/>
        </w:rPr>
        <w:t xml:space="preserve"> كه به خدا سوگند چيز</w:t>
      </w:r>
      <w:r w:rsidR="00382213">
        <w:rPr>
          <w:rtl/>
        </w:rPr>
        <w:t>ی</w:t>
      </w:r>
      <w:r>
        <w:rPr>
          <w:rtl/>
        </w:rPr>
        <w:t xml:space="preserve"> كه تو از آن بترس</w:t>
      </w:r>
      <w:r w:rsidR="00382213">
        <w:rPr>
          <w:rtl/>
        </w:rPr>
        <w:t>ی</w:t>
      </w:r>
      <w:r>
        <w:rPr>
          <w:rtl/>
        </w:rPr>
        <w:t xml:space="preserve"> نزد آنها وجود ندارد، و اگر چنين كن</w:t>
      </w:r>
      <w:r w:rsidR="00382213">
        <w:rPr>
          <w:rtl/>
        </w:rPr>
        <w:t>ی</w:t>
      </w:r>
      <w:r>
        <w:rPr>
          <w:rtl/>
        </w:rPr>
        <w:t xml:space="preserve"> ياد و نام و ثواب آن برا</w:t>
      </w:r>
      <w:r w:rsidR="00382213">
        <w:rPr>
          <w:rtl/>
        </w:rPr>
        <w:t>ی</w:t>
      </w:r>
      <w:r>
        <w:rPr>
          <w:rtl/>
        </w:rPr>
        <w:t xml:space="preserve"> تو باق</w:t>
      </w:r>
      <w:r w:rsidR="00382213">
        <w:rPr>
          <w:rtl/>
        </w:rPr>
        <w:t>ی</w:t>
      </w:r>
      <w:r>
        <w:rPr>
          <w:rtl/>
        </w:rPr>
        <w:t xml:space="preserve"> م</w:t>
      </w:r>
      <w:r w:rsidR="00382213">
        <w:rPr>
          <w:rtl/>
        </w:rPr>
        <w:t>ی</w:t>
      </w:r>
      <w:r>
        <w:rPr>
          <w:rtl/>
        </w:rPr>
        <w:t xml:space="preserve"> ماند» و او گفت: «هيهات هيهات! بقا</w:t>
      </w:r>
      <w:r w:rsidR="00382213">
        <w:rPr>
          <w:rtl/>
        </w:rPr>
        <w:t>ی</w:t>
      </w:r>
      <w:r>
        <w:rPr>
          <w:rtl/>
        </w:rPr>
        <w:t xml:space="preserve"> چه ياد نيك</w:t>
      </w:r>
      <w:r w:rsidR="00382213">
        <w:rPr>
          <w:rtl/>
        </w:rPr>
        <w:t>ی</w:t>
      </w:r>
      <w:r>
        <w:rPr>
          <w:rtl/>
        </w:rPr>
        <w:t xml:space="preserve"> را اميدوار باشم؟! آن مرد تَيم</w:t>
      </w:r>
      <w:r w:rsidR="00382213">
        <w:rPr>
          <w:rtl/>
        </w:rPr>
        <w:t>ی</w:t>
      </w:r>
      <w:r w:rsidR="00CA4164">
        <w:rPr>
          <w:rtl/>
        </w:rPr>
        <w:t>(</w:t>
      </w:r>
      <w:r>
        <w:rPr>
          <w:rtl/>
        </w:rPr>
        <w:t>= ابوبكر</w:t>
      </w:r>
      <w:r w:rsidR="00CA4164">
        <w:rPr>
          <w:rtl/>
        </w:rPr>
        <w:t>)</w:t>
      </w:r>
      <w:r>
        <w:rPr>
          <w:rtl/>
        </w:rPr>
        <w:t>به حكومت رسيد و عدالت ورزيد و كرد آنچه كرد، و هنوز چيز</w:t>
      </w:r>
      <w:r w:rsidR="00382213">
        <w:rPr>
          <w:rtl/>
        </w:rPr>
        <w:t>ی</w:t>
      </w:r>
      <w:r>
        <w:rPr>
          <w:rtl/>
        </w:rPr>
        <w:t xml:space="preserve"> از نابوديش نگذشته بود كه يادش نيز نابود شد، مگر آنكه گوينده ا</w:t>
      </w:r>
      <w:r w:rsidR="00382213">
        <w:rPr>
          <w:rtl/>
        </w:rPr>
        <w:t>ی</w:t>
      </w:r>
      <w:r>
        <w:rPr>
          <w:rtl/>
        </w:rPr>
        <w:t xml:space="preserve"> گاه</w:t>
      </w:r>
      <w:r w:rsidR="00382213">
        <w:rPr>
          <w:rtl/>
        </w:rPr>
        <w:t>ی</w:t>
      </w:r>
      <w:r>
        <w:rPr>
          <w:rtl/>
        </w:rPr>
        <w:t xml:space="preserve"> بگويد: ابوبكر! سپس آن مرد</w:t>
      </w:r>
      <w:r>
        <w:rPr>
          <w:rFonts w:hint="cs"/>
          <w:rtl/>
        </w:rPr>
        <w:t xml:space="preserve"> </w:t>
      </w:r>
      <w:r>
        <w:rPr>
          <w:rtl/>
        </w:rPr>
        <w:t>عد</w:t>
      </w:r>
      <w:r w:rsidR="00382213">
        <w:rPr>
          <w:rtl/>
        </w:rPr>
        <w:t>ی</w:t>
      </w:r>
      <w:r w:rsidR="00CA4164">
        <w:rPr>
          <w:rtl/>
        </w:rPr>
        <w:t>(</w:t>
      </w:r>
      <w:r>
        <w:rPr>
          <w:rtl/>
        </w:rPr>
        <w:t>= عمر</w:t>
      </w:r>
      <w:r w:rsidR="00CA4164">
        <w:rPr>
          <w:rtl/>
        </w:rPr>
        <w:t>)</w:t>
      </w:r>
      <w:r>
        <w:rPr>
          <w:rtl/>
        </w:rPr>
        <w:t>به حكومت رسيد و كوشيد و ده سال دامن همت به كمر زد، و هنوز چيز</w:t>
      </w:r>
      <w:r w:rsidR="00382213">
        <w:rPr>
          <w:rtl/>
        </w:rPr>
        <w:t>ی</w:t>
      </w:r>
      <w:r>
        <w:rPr>
          <w:rtl/>
        </w:rPr>
        <w:t xml:space="preserve"> از نابوديش نگذشته بود كه يادش نيز نابود شد مگر آنكه گوينده ا</w:t>
      </w:r>
      <w:r w:rsidR="00382213">
        <w:rPr>
          <w:rtl/>
        </w:rPr>
        <w:t>ی</w:t>
      </w:r>
      <w:r>
        <w:rPr>
          <w:rtl/>
        </w:rPr>
        <w:t xml:space="preserve"> گاه</w:t>
      </w:r>
      <w:r w:rsidR="00382213">
        <w:rPr>
          <w:rtl/>
        </w:rPr>
        <w:t>ی</w:t>
      </w:r>
      <w:r>
        <w:rPr>
          <w:rtl/>
        </w:rPr>
        <w:t xml:space="preserve"> بگويد: عمر! اما نام و ياد «ابن اب</w:t>
      </w:r>
      <w:r w:rsidR="00382213">
        <w:rPr>
          <w:rtl/>
        </w:rPr>
        <w:t>ی</w:t>
      </w:r>
      <w:r>
        <w:rPr>
          <w:rtl/>
        </w:rPr>
        <w:t xml:space="preserve"> كبشه»</w:t>
      </w:r>
      <w:r w:rsidR="00CA4164">
        <w:rPr>
          <w:rtl/>
        </w:rPr>
        <w:t>(</w:t>
      </w:r>
      <w:r>
        <w:rPr>
          <w:rtl/>
        </w:rPr>
        <w:t>=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sidR="00CA4164">
        <w:rPr>
          <w:rStyle w:val="libFootnotenumChar"/>
          <w:rtl/>
        </w:rPr>
        <w:t>(195)</w:t>
      </w:r>
      <w:r>
        <w:rPr>
          <w:rtl/>
        </w:rPr>
        <w:t xml:space="preserve"> </w:t>
      </w:r>
      <w:r w:rsidR="00CA4164">
        <w:rPr>
          <w:rtl/>
        </w:rPr>
        <w:t>)</w:t>
      </w:r>
      <w:r>
        <w:rPr>
          <w:rtl/>
        </w:rPr>
        <w:t>هر روز</w:t>
      </w:r>
      <w:r w:rsidR="00382213">
        <w:rPr>
          <w:rtl/>
        </w:rPr>
        <w:t>ی</w:t>
      </w:r>
      <w:r>
        <w:rPr>
          <w:rtl/>
        </w:rPr>
        <w:t xml:space="preserve"> پنج بار با فرياد:«اشهد انّ محمدا رسول اللّه »تكرار م</w:t>
      </w:r>
      <w:r w:rsidR="00382213">
        <w:rPr>
          <w:rtl/>
        </w:rPr>
        <w:t>ی</w:t>
      </w:r>
      <w:r>
        <w:rPr>
          <w:rtl/>
        </w:rPr>
        <w:t xml:space="preserve"> شود! حال پس از اين، چه </w:t>
      </w:r>
      <w:r>
        <w:rPr>
          <w:rtl/>
        </w:rPr>
        <w:lastRenderedPageBreak/>
        <w:t>عمل</w:t>
      </w:r>
      <w:r w:rsidR="00382213">
        <w:rPr>
          <w:rtl/>
        </w:rPr>
        <w:t>ی</w:t>
      </w:r>
      <w:r>
        <w:rPr>
          <w:rtl/>
        </w:rPr>
        <w:t xml:space="preserve"> باق</w:t>
      </w:r>
      <w:r w:rsidR="00382213">
        <w:rPr>
          <w:rtl/>
        </w:rPr>
        <w:t>ی</w:t>
      </w:r>
      <w:r>
        <w:rPr>
          <w:rtl/>
        </w:rPr>
        <w:t xml:space="preserve"> م</w:t>
      </w:r>
      <w:r w:rsidR="00382213">
        <w:rPr>
          <w:rtl/>
        </w:rPr>
        <w:t>ی</w:t>
      </w:r>
      <w:r>
        <w:rPr>
          <w:rtl/>
        </w:rPr>
        <w:t xml:space="preserve"> ماند و چه ياد</w:t>
      </w:r>
      <w:r w:rsidR="00382213">
        <w:rPr>
          <w:rtl/>
        </w:rPr>
        <w:t>ی</w:t>
      </w:r>
      <w:r>
        <w:rPr>
          <w:rtl/>
        </w:rPr>
        <w:t xml:space="preserve"> استمرار م</w:t>
      </w:r>
      <w:r w:rsidR="00382213">
        <w:rPr>
          <w:rtl/>
        </w:rPr>
        <w:t>ی</w:t>
      </w:r>
      <w:r>
        <w:rPr>
          <w:rtl/>
        </w:rPr>
        <w:t xml:space="preserve"> يابد ا</w:t>
      </w:r>
      <w:r w:rsidR="00382213">
        <w:rPr>
          <w:rtl/>
        </w:rPr>
        <w:t>ی</w:t>
      </w:r>
      <w:r>
        <w:rPr>
          <w:rtl/>
        </w:rPr>
        <w:t xml:space="preserve"> ب</w:t>
      </w:r>
      <w:r w:rsidR="00382213">
        <w:rPr>
          <w:rtl/>
        </w:rPr>
        <w:t>ی</w:t>
      </w:r>
      <w:r>
        <w:rPr>
          <w:rtl/>
        </w:rPr>
        <w:t xml:space="preserve"> پدر؟! نه، به خدا سوگند هرگز كوتاه نيايم تا اين نام را دفنِ دفن نمايم!! </w:t>
      </w:r>
      <w:r w:rsidR="00CA4164">
        <w:rPr>
          <w:rStyle w:val="libFootnotenumChar"/>
          <w:rtl/>
        </w:rPr>
        <w:t>(196)</w:t>
      </w:r>
      <w:r>
        <w:rPr>
          <w:rtl/>
        </w:rPr>
        <w:t xml:space="preserve"> »</w:t>
      </w:r>
    </w:p>
    <w:p w:rsidR="00B070AD" w:rsidRDefault="00B070AD" w:rsidP="00B070AD">
      <w:pPr>
        <w:pStyle w:val="libNormal"/>
        <w:rPr>
          <w:rtl/>
        </w:rPr>
      </w:pPr>
      <w:r>
        <w:rPr>
          <w:rtl/>
        </w:rPr>
        <w:t>اين سخنان تبلور حقد و كينه معاويه نسبت به بن</w:t>
      </w:r>
      <w:r w:rsidR="00382213">
        <w:rPr>
          <w:rtl/>
        </w:rPr>
        <w:t>ی</w:t>
      </w:r>
      <w:r>
        <w:rPr>
          <w:rtl/>
        </w:rPr>
        <w:t xml:space="preserve"> هاشم است.</w:t>
      </w:r>
    </w:p>
    <w:p w:rsidR="00B070AD" w:rsidRDefault="00B070AD" w:rsidP="00B070AD">
      <w:pPr>
        <w:pStyle w:val="Heading2"/>
        <w:rPr>
          <w:rtl/>
        </w:rPr>
      </w:pPr>
      <w:bookmarkStart w:id="50" w:name="_Toc480974721"/>
      <w:bookmarkStart w:id="51" w:name="_Toc518997348"/>
      <w:r>
        <w:rPr>
          <w:rtl/>
        </w:rPr>
        <w:t>ريشه ها</w:t>
      </w:r>
      <w:r w:rsidR="00382213">
        <w:rPr>
          <w:rtl/>
        </w:rPr>
        <w:t>ی</w:t>
      </w:r>
      <w:r>
        <w:rPr>
          <w:rtl/>
        </w:rPr>
        <w:t xml:space="preserve"> حقد و كينه معاويه</w:t>
      </w:r>
      <w:bookmarkEnd w:id="50"/>
      <w:bookmarkEnd w:id="51"/>
    </w:p>
    <w:p w:rsidR="00B070AD" w:rsidRDefault="00B070AD" w:rsidP="00B070AD">
      <w:pPr>
        <w:pStyle w:val="libNormal"/>
        <w:rPr>
          <w:rtl/>
        </w:rPr>
      </w:pPr>
      <w:r>
        <w:rPr>
          <w:rtl/>
        </w:rPr>
        <w:t>برا</w:t>
      </w:r>
      <w:r w:rsidR="00382213">
        <w:rPr>
          <w:rtl/>
        </w:rPr>
        <w:t>ی</w:t>
      </w:r>
      <w:r>
        <w:rPr>
          <w:rtl/>
        </w:rPr>
        <w:t xml:space="preserve"> آگاه</w:t>
      </w:r>
      <w:r w:rsidR="00382213">
        <w:rPr>
          <w:rtl/>
        </w:rPr>
        <w:t>ی</w:t>
      </w:r>
      <w:r>
        <w:rPr>
          <w:rtl/>
        </w:rPr>
        <w:t xml:space="preserve"> از علل حقد و كينه معاويه نسبت به بن</w:t>
      </w:r>
      <w:r w:rsidR="00382213">
        <w:rPr>
          <w:rtl/>
        </w:rPr>
        <w:t>ی</w:t>
      </w:r>
      <w:r>
        <w:rPr>
          <w:rtl/>
        </w:rPr>
        <w:t xml:space="preserve"> هاشم سزاوار آن است كه بحث: «نگاه</w:t>
      </w:r>
      <w:r w:rsidR="00382213">
        <w:rPr>
          <w:rtl/>
        </w:rPr>
        <w:t>ی</w:t>
      </w:r>
      <w:r>
        <w:rPr>
          <w:rtl/>
        </w:rPr>
        <w:t xml:space="preserve"> به زندگ</w:t>
      </w:r>
      <w:r w:rsidR="00382213">
        <w:rPr>
          <w:rtl/>
        </w:rPr>
        <w:t>ی</w:t>
      </w:r>
      <w:r>
        <w:rPr>
          <w:rtl/>
        </w:rPr>
        <w:t xml:space="preserve"> معاويه» از جلد سوم كتاب ما: «نقش عايشه در تاريخ اسلام» مورد مطالعه قرار گيرد كه مشروح آن را در آنجا آورده ايم. معاويه اين حقد و كينه را از مادرش «هند» به ارث برد، هند</w:t>
      </w:r>
      <w:r w:rsidR="00382213">
        <w:rPr>
          <w:rtl/>
        </w:rPr>
        <w:t>ی</w:t>
      </w:r>
      <w:r>
        <w:rPr>
          <w:rtl/>
        </w:rPr>
        <w:t xml:space="preserve"> كه جگر حمزه عمو</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در غزوه احد دريد و به دندان گزيد و از اندام او گردن آويز ساخت تا بدان وسيله خشم خود از بن</w:t>
      </w:r>
      <w:r w:rsidR="00382213">
        <w:rPr>
          <w:rtl/>
        </w:rPr>
        <w:t>ی</w:t>
      </w:r>
      <w:r>
        <w:rPr>
          <w:rtl/>
        </w:rPr>
        <w:t xml:space="preserve"> هاشم را فرو نشاند.</w:t>
      </w:r>
    </w:p>
    <w:p w:rsidR="00B070AD" w:rsidRDefault="00B070AD" w:rsidP="00B070AD">
      <w:pPr>
        <w:pStyle w:val="libNormal"/>
        <w:rPr>
          <w:rtl/>
        </w:rPr>
      </w:pPr>
      <w:r>
        <w:rPr>
          <w:rtl/>
        </w:rPr>
        <w:t>و سرانجام، اين حقد و كينه درون</w:t>
      </w:r>
      <w:r w:rsidR="00382213">
        <w:rPr>
          <w:rtl/>
        </w:rPr>
        <w:t>ی</w:t>
      </w:r>
      <w:r>
        <w:rPr>
          <w:rtl/>
        </w:rPr>
        <w:t xml:space="preserve"> آل اب</w:t>
      </w:r>
      <w:r w:rsidR="00382213">
        <w:rPr>
          <w:rtl/>
        </w:rPr>
        <w:t>ی</w:t>
      </w:r>
      <w:r>
        <w:rPr>
          <w:rtl/>
        </w:rPr>
        <w:t xml:space="preserve"> سفيان را يزيدبن معاويه، با كشتن و سر بريدن اهل بيت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به اسارت بردن زنان و كودكان آنها، شفا بخشيد كه مشروح آن در جلد سوّم همين كتاب م</w:t>
      </w:r>
      <w:r w:rsidR="00382213">
        <w:rPr>
          <w:rtl/>
        </w:rPr>
        <w:t>ی</w:t>
      </w:r>
      <w:r>
        <w:rPr>
          <w:rtl/>
        </w:rPr>
        <w:t xml:space="preserve"> آيد.</w:t>
      </w:r>
    </w:p>
    <w:p w:rsidR="00B070AD" w:rsidRDefault="00B070AD" w:rsidP="00B070AD">
      <w:pPr>
        <w:pStyle w:val="libNormal"/>
        <w:rPr>
          <w:rtl/>
        </w:rPr>
      </w:pPr>
      <w:r>
        <w:rPr>
          <w:rtl/>
        </w:rPr>
        <w:br w:type="page"/>
      </w:r>
    </w:p>
    <w:p w:rsidR="00B070AD" w:rsidRDefault="00B070AD" w:rsidP="00B070AD">
      <w:pPr>
        <w:pStyle w:val="Heading2"/>
        <w:rPr>
          <w:rtl/>
        </w:rPr>
      </w:pPr>
      <w:bookmarkStart w:id="52" w:name="_Toc480974722"/>
      <w:bookmarkStart w:id="53" w:name="_Toc518997349"/>
      <w:r>
        <w:rPr>
          <w:rtl/>
        </w:rPr>
        <w:t>سياست عبداللّه بن زبير</w:t>
      </w:r>
      <w:bookmarkEnd w:id="52"/>
      <w:bookmarkEnd w:id="53"/>
    </w:p>
    <w:p w:rsidR="00B070AD" w:rsidRDefault="00B070AD" w:rsidP="00B070AD">
      <w:pPr>
        <w:pStyle w:val="libNormal"/>
        <w:rPr>
          <w:rtl/>
        </w:rPr>
      </w:pPr>
      <w:r>
        <w:rPr>
          <w:rtl/>
        </w:rPr>
        <w:t>ابن اب</w:t>
      </w:r>
      <w:r w:rsidR="00382213">
        <w:rPr>
          <w:rtl/>
        </w:rPr>
        <w:t>ی</w:t>
      </w:r>
      <w:r>
        <w:rPr>
          <w:rtl/>
        </w:rPr>
        <w:t xml:space="preserve"> الحديد گويد: «عمربن شبّه، ابن كلب</w:t>
      </w:r>
      <w:r w:rsidR="00382213">
        <w:rPr>
          <w:rtl/>
        </w:rPr>
        <w:t>ی</w:t>
      </w:r>
      <w:r>
        <w:rPr>
          <w:rtl/>
        </w:rPr>
        <w:t>، واقد</w:t>
      </w:r>
      <w:r w:rsidR="00382213">
        <w:rPr>
          <w:rtl/>
        </w:rPr>
        <w:t>ی</w:t>
      </w:r>
      <w:r>
        <w:rPr>
          <w:rtl/>
        </w:rPr>
        <w:t xml:space="preserve"> و ديگر سيره نويسان</w:t>
      </w:r>
    </w:p>
    <w:p w:rsidR="00B070AD" w:rsidRDefault="00B070AD" w:rsidP="00B070AD">
      <w:pPr>
        <w:pStyle w:val="libNormal"/>
        <w:rPr>
          <w:rtl/>
        </w:rPr>
      </w:pPr>
      <w:r>
        <w:rPr>
          <w:rtl/>
        </w:rPr>
        <w:t>روايت كنند كه «عبداللّه بن زبير در دوران</w:t>
      </w:r>
      <w:r w:rsidR="00382213">
        <w:rPr>
          <w:rtl/>
        </w:rPr>
        <w:t>ی</w:t>
      </w:r>
      <w:r>
        <w:rPr>
          <w:rtl/>
        </w:rPr>
        <w:t xml:space="preserve"> كه ادّعا</w:t>
      </w:r>
      <w:r w:rsidR="00382213">
        <w:rPr>
          <w:rtl/>
        </w:rPr>
        <w:t>ی</w:t>
      </w:r>
      <w:r>
        <w:rPr>
          <w:rtl/>
        </w:rPr>
        <w:t xml:space="preserve"> خلافت داشت در چهل نماز جمعه از صلوات بر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خوددار</w:t>
      </w:r>
      <w:r w:rsidR="00382213">
        <w:rPr>
          <w:rtl/>
        </w:rPr>
        <w:t>ی</w:t>
      </w:r>
      <w:r>
        <w:rPr>
          <w:rtl/>
        </w:rPr>
        <w:t xml:space="preserve"> ورزيد و گفت: «چيز</w:t>
      </w:r>
      <w:r w:rsidR="00382213">
        <w:rPr>
          <w:rtl/>
        </w:rPr>
        <w:t>ی</w:t>
      </w:r>
      <w:r>
        <w:rPr>
          <w:rtl/>
        </w:rPr>
        <w:t xml:space="preserve"> از ذكر صلوات بازم نم</w:t>
      </w:r>
      <w:r w:rsidR="00382213">
        <w:rPr>
          <w:rtl/>
        </w:rPr>
        <w:t>ی</w:t>
      </w:r>
      <w:r>
        <w:rPr>
          <w:rtl/>
        </w:rPr>
        <w:t xml:space="preserve"> دارد مگر مباهات مردان</w:t>
      </w:r>
      <w:r w:rsidR="00382213">
        <w:rPr>
          <w:rtl/>
        </w:rPr>
        <w:t>ی</w:t>
      </w:r>
      <w:r>
        <w:rPr>
          <w:rtl/>
        </w:rPr>
        <w:t xml:space="preserve"> كه بدان سربلند شوند!»</w:t>
      </w:r>
    </w:p>
    <w:p w:rsidR="00B070AD" w:rsidRDefault="00B070AD" w:rsidP="00B070AD">
      <w:pPr>
        <w:pStyle w:val="libNormal"/>
        <w:rPr>
          <w:rtl/>
        </w:rPr>
      </w:pPr>
      <w:r>
        <w:rPr>
          <w:rtl/>
        </w:rPr>
        <w:t>و گويد: «در روايت محمدبن حبيب و معمربن مثن</w:t>
      </w:r>
      <w:r w:rsidR="00382213">
        <w:rPr>
          <w:rtl/>
        </w:rPr>
        <w:t>ی</w:t>
      </w:r>
      <w:r>
        <w:rPr>
          <w:rtl/>
        </w:rPr>
        <w:t xml:space="preserve"> آمده است كه گفت: «پيامبر را اهل بيت بد</w:t>
      </w:r>
      <w:r w:rsidR="00382213">
        <w:rPr>
          <w:rtl/>
        </w:rPr>
        <w:t>ی</w:t>
      </w:r>
      <w:r>
        <w:rPr>
          <w:rtl/>
        </w:rPr>
        <w:t xml:space="preserve"> است كه هرگاه نام او برده م</w:t>
      </w:r>
      <w:r w:rsidR="00382213">
        <w:rPr>
          <w:rtl/>
        </w:rPr>
        <w:t>ی</w:t>
      </w:r>
      <w:r>
        <w:rPr>
          <w:rtl/>
        </w:rPr>
        <w:t xml:space="preserve"> شود، سر م</w:t>
      </w:r>
      <w:r w:rsidR="00382213">
        <w:rPr>
          <w:rtl/>
        </w:rPr>
        <w:t>ی</w:t>
      </w:r>
      <w:r>
        <w:rPr>
          <w:rtl/>
        </w:rPr>
        <w:t xml:space="preserve"> جنبانند!»</w:t>
      </w:r>
    </w:p>
    <w:p w:rsidR="00B070AD" w:rsidRDefault="00B070AD" w:rsidP="00B070AD">
      <w:pPr>
        <w:pStyle w:val="libNormal"/>
        <w:rPr>
          <w:rtl/>
        </w:rPr>
      </w:pPr>
      <w:r>
        <w:rPr>
          <w:rtl/>
        </w:rPr>
        <w:t>و نيز گويد: «سعدبن جبير روايت كند كه: «عبداللّه بن زبير به عبداللّه بن عباس گفت: «اين چه سخن</w:t>
      </w:r>
      <w:r w:rsidR="00382213">
        <w:rPr>
          <w:rtl/>
        </w:rPr>
        <w:t>ی</w:t>
      </w:r>
      <w:r>
        <w:rPr>
          <w:rtl/>
        </w:rPr>
        <w:t xml:space="preserve"> است كه از تو م</w:t>
      </w:r>
      <w:r w:rsidR="00382213">
        <w:rPr>
          <w:rtl/>
        </w:rPr>
        <w:t>ی</w:t>
      </w:r>
      <w:r>
        <w:rPr>
          <w:rtl/>
        </w:rPr>
        <w:t xml:space="preserve"> شنوم؟!» ابن عباس گفت: «كدام سخن؟» گفت: «توبيخ و سرزنش من!» او گفت: «من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شنيدم كه م</w:t>
      </w:r>
      <w:r w:rsidR="00382213">
        <w:rPr>
          <w:rtl/>
        </w:rPr>
        <w:t>ی</w:t>
      </w:r>
      <w:r>
        <w:rPr>
          <w:rtl/>
        </w:rPr>
        <w:t xml:space="preserve"> فرمود: «چه بد است كه مرد مسلمان سير شود و همسايه اش گرسنه باشد! </w:t>
      </w:r>
      <w:r w:rsidR="00CA4164">
        <w:rPr>
          <w:rStyle w:val="libFootnotenumChar"/>
          <w:rtl/>
        </w:rPr>
        <w:t>(197)</w:t>
      </w:r>
      <w:r>
        <w:rPr>
          <w:rtl/>
        </w:rPr>
        <w:t xml:space="preserve"> » ابن زبير گفت: «من چهل سال است كه بغض شما اهل اين خانواده را در سينه پنهان دارم!</w:t>
      </w:r>
      <w:r w:rsidR="00350C21">
        <w:rPr>
          <w:rtl/>
        </w:rPr>
        <w:t>.</w:t>
      </w:r>
      <w:r>
        <w:rPr>
          <w:rtl/>
        </w:rPr>
        <w:t>.. »</w:t>
      </w:r>
    </w:p>
    <w:p w:rsidR="003D38C9" w:rsidRDefault="00B070AD" w:rsidP="00B070AD">
      <w:pPr>
        <w:pStyle w:val="libNormal"/>
        <w:rPr>
          <w:rFonts w:hint="cs"/>
          <w:rtl/>
        </w:rPr>
      </w:pPr>
      <w:r>
        <w:rPr>
          <w:rtl/>
        </w:rPr>
        <w:t>و نيز گويد: «عمربن شبّه از سعيدبن جبير روايت كند كه گفت: «ابن زبير خطبه خواند و به عل</w:t>
      </w:r>
      <w:r w:rsidR="00382213">
        <w:rPr>
          <w:rtl/>
        </w:rPr>
        <w:t>ی</w:t>
      </w:r>
      <w:r w:rsidRPr="00BA2DC6">
        <w:rPr>
          <w:rStyle w:val="libAlaemChar"/>
          <w:rtl/>
        </w:rPr>
        <w:t xml:space="preserve">عليه‌السلام </w:t>
      </w:r>
      <w:r>
        <w:rPr>
          <w:rtl/>
        </w:rPr>
        <w:t xml:space="preserve">اهانت كرد. سخنان او به محمد حنفيه (ت </w:t>
      </w:r>
      <w:r w:rsidR="00CA4164">
        <w:rPr>
          <w:rtl/>
        </w:rPr>
        <w:t>81</w:t>
      </w:r>
      <w:r>
        <w:rPr>
          <w:rtl/>
        </w:rPr>
        <w:t xml:space="preserve"> ه) رسيد. محمد در حال</w:t>
      </w:r>
      <w:r w:rsidR="00382213">
        <w:rPr>
          <w:rtl/>
        </w:rPr>
        <w:t>ی</w:t>
      </w:r>
      <w:r>
        <w:rPr>
          <w:rtl/>
        </w:rPr>
        <w:t xml:space="preserve"> كه ابن زبير خطابه م</w:t>
      </w:r>
      <w:r w:rsidR="00382213">
        <w:rPr>
          <w:rtl/>
        </w:rPr>
        <w:t>ی</w:t>
      </w:r>
      <w:r>
        <w:rPr>
          <w:rtl/>
        </w:rPr>
        <w:t xml:space="preserve"> خواند به سو</w:t>
      </w:r>
      <w:r w:rsidR="00382213">
        <w:rPr>
          <w:rtl/>
        </w:rPr>
        <w:t>ی</w:t>
      </w:r>
      <w:r>
        <w:rPr>
          <w:rtl/>
        </w:rPr>
        <w:t xml:space="preserve"> او آمد و بر فراز كرس</w:t>
      </w:r>
      <w:r w:rsidR="00382213">
        <w:rPr>
          <w:rtl/>
        </w:rPr>
        <w:t>ی</w:t>
      </w:r>
      <w:r>
        <w:rPr>
          <w:rtl/>
        </w:rPr>
        <w:t xml:space="preserve"> رفت و سخن او را قطع كرد و گفت: «ا</w:t>
      </w:r>
      <w:r w:rsidR="00382213">
        <w:rPr>
          <w:rtl/>
        </w:rPr>
        <w:t>ی</w:t>
      </w:r>
      <w:r>
        <w:rPr>
          <w:rtl/>
        </w:rPr>
        <w:t xml:space="preserve"> گروه عرب! اين چهره ها سياه باد! در حضور شما به عل</w:t>
      </w:r>
      <w:r w:rsidR="00382213">
        <w:rPr>
          <w:rtl/>
        </w:rPr>
        <w:t>ی</w:t>
      </w:r>
      <w:r>
        <w:rPr>
          <w:rtl/>
        </w:rPr>
        <w:t xml:space="preserve"> جسارت م</w:t>
      </w:r>
      <w:r w:rsidR="00382213">
        <w:rPr>
          <w:rtl/>
        </w:rPr>
        <w:t>ی</w:t>
      </w:r>
      <w:r>
        <w:rPr>
          <w:rtl/>
        </w:rPr>
        <w:t xml:space="preserve"> شود؟!</w:t>
      </w:r>
    </w:p>
    <w:p w:rsidR="003D38C9" w:rsidRDefault="00B070AD" w:rsidP="00B070AD">
      <w:pPr>
        <w:pStyle w:val="libNormal"/>
        <w:rPr>
          <w:rFonts w:hint="cs"/>
          <w:rtl/>
        </w:rPr>
      </w:pPr>
      <w:r>
        <w:rPr>
          <w:rtl/>
        </w:rPr>
        <w:t>عل</w:t>
      </w:r>
      <w:r w:rsidR="00382213">
        <w:rPr>
          <w:rtl/>
        </w:rPr>
        <w:t>ی</w:t>
      </w:r>
      <w:r>
        <w:rPr>
          <w:rtl/>
        </w:rPr>
        <w:t xml:space="preserve"> كه دست خدا بر ضدّ دشمنان خدا، و صاعقه فرمان خدا بود و خداوند او را بر سر كافران و منكران حقِ خود فرستاد و و</w:t>
      </w:r>
      <w:r w:rsidR="00382213">
        <w:rPr>
          <w:rtl/>
        </w:rPr>
        <w:t>ی</w:t>
      </w:r>
      <w:r>
        <w:rPr>
          <w:rtl/>
        </w:rPr>
        <w:t xml:space="preserve"> آنها را به خاطر كفرشان بكشت و آنها نيز بدين خاطر كينه و دشمن</w:t>
      </w:r>
      <w:r w:rsidR="00382213">
        <w:rPr>
          <w:rtl/>
        </w:rPr>
        <w:t>ی</w:t>
      </w:r>
      <w:r>
        <w:rPr>
          <w:rtl/>
        </w:rPr>
        <w:t xml:space="preserve"> اش را به دل گرفتند و در حال</w:t>
      </w:r>
      <w:r w:rsidR="00382213">
        <w:rPr>
          <w:rtl/>
        </w:rPr>
        <w:t>ی</w:t>
      </w:r>
      <w:r>
        <w:rPr>
          <w:rtl/>
        </w:rPr>
        <w:t xml:space="preserve"> كه هنوز پسرعمويش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زنده بود، شمشير كينه و حسد را بر ضدّ او در جان خود پنهان داشتند؟!</w:t>
      </w:r>
    </w:p>
    <w:p w:rsidR="00B070AD" w:rsidRDefault="00B070AD" w:rsidP="00B070AD">
      <w:pPr>
        <w:pStyle w:val="libNormal"/>
        <w:rPr>
          <w:rtl/>
        </w:rPr>
      </w:pPr>
      <w:r>
        <w:rPr>
          <w:rtl/>
        </w:rPr>
        <w:lastRenderedPageBreak/>
        <w:t>و چون خداوند او را به جوار رحمتش فرا خواند و آنچه نزد خود بود برا</w:t>
      </w:r>
      <w:r w:rsidR="00382213">
        <w:rPr>
          <w:rtl/>
        </w:rPr>
        <w:t>ی</w:t>
      </w:r>
      <w:r>
        <w:rPr>
          <w:rtl/>
        </w:rPr>
        <w:t xml:space="preserve"> و</w:t>
      </w:r>
      <w:r w:rsidR="00382213">
        <w:rPr>
          <w:rtl/>
        </w:rPr>
        <w:t>ی</w:t>
      </w:r>
      <w:r>
        <w:rPr>
          <w:rtl/>
        </w:rPr>
        <w:t xml:space="preserve"> پسنديد، مردمان</w:t>
      </w:r>
      <w:r w:rsidR="00382213">
        <w:rPr>
          <w:rtl/>
        </w:rPr>
        <w:t>ی</w:t>
      </w:r>
      <w:r>
        <w:rPr>
          <w:rtl/>
        </w:rPr>
        <w:t xml:space="preserve"> كينه ها</w:t>
      </w:r>
      <w:r w:rsidR="00382213">
        <w:rPr>
          <w:rtl/>
        </w:rPr>
        <w:t>ی</w:t>
      </w:r>
      <w:r>
        <w:rPr>
          <w:rFonts w:hint="cs"/>
          <w:rtl/>
        </w:rPr>
        <w:t xml:space="preserve"> </w:t>
      </w:r>
      <w:r>
        <w:rPr>
          <w:rtl/>
        </w:rPr>
        <w:t>خود را بر ضد او آشكار ساختند و بغض و دشمن</w:t>
      </w:r>
      <w:r w:rsidR="00382213">
        <w:rPr>
          <w:rtl/>
        </w:rPr>
        <w:t>ی</w:t>
      </w:r>
      <w:r>
        <w:rPr>
          <w:rtl/>
        </w:rPr>
        <w:t xml:space="preserve"> خود را به انجام رسانيدند: برخ</w:t>
      </w:r>
      <w:r w:rsidR="00382213">
        <w:rPr>
          <w:rtl/>
        </w:rPr>
        <w:t>ی</w:t>
      </w:r>
      <w:r>
        <w:rPr>
          <w:rtl/>
        </w:rPr>
        <w:t xml:space="preserve"> از آنها او را از حق ويژه اش دور ساختند و گروه</w:t>
      </w:r>
      <w:r w:rsidR="00382213">
        <w:rPr>
          <w:rtl/>
        </w:rPr>
        <w:t>ی</w:t>
      </w:r>
      <w:r>
        <w:rPr>
          <w:rtl/>
        </w:rPr>
        <w:t xml:space="preserve"> ديگر توطئه قتل او كردند و برخ</w:t>
      </w:r>
      <w:r w:rsidR="00382213">
        <w:rPr>
          <w:rtl/>
        </w:rPr>
        <w:t>ی</w:t>
      </w:r>
      <w:r>
        <w:rPr>
          <w:rtl/>
        </w:rPr>
        <w:t xml:space="preserve"> به دشنام و تهمتِ ناروايش پرداختند، و اگر فرزندان و ياورانِ دعوتش را امروز توان و دولت</w:t>
      </w:r>
      <w:r w:rsidR="00382213">
        <w:rPr>
          <w:rtl/>
        </w:rPr>
        <w:t>ی</w:t>
      </w:r>
      <w:r>
        <w:rPr>
          <w:rtl/>
        </w:rPr>
        <w:t xml:space="preserve"> بود، استخوانها</w:t>
      </w:r>
      <w:r w:rsidR="00382213">
        <w:rPr>
          <w:rtl/>
        </w:rPr>
        <w:t>ی</w:t>
      </w:r>
      <w:r>
        <w:rPr>
          <w:rtl/>
        </w:rPr>
        <w:t xml:space="preserve"> ايشان پراكنده و گورها</w:t>
      </w:r>
      <w:r w:rsidR="00382213">
        <w:rPr>
          <w:rtl/>
        </w:rPr>
        <w:t>ی</w:t>
      </w:r>
      <w:r>
        <w:rPr>
          <w:rtl/>
        </w:rPr>
        <w:t xml:space="preserve"> ايشان گسسته و بدنها</w:t>
      </w:r>
      <w:r w:rsidR="00382213">
        <w:rPr>
          <w:rtl/>
        </w:rPr>
        <w:t>ی</w:t>
      </w:r>
      <w:r>
        <w:rPr>
          <w:rtl/>
        </w:rPr>
        <w:t xml:space="preserve"> ايشان پوسيده و زندگان ايشان كشته و گردنها</w:t>
      </w:r>
      <w:r w:rsidR="00382213">
        <w:rPr>
          <w:rtl/>
        </w:rPr>
        <w:t>ی</w:t>
      </w:r>
      <w:r>
        <w:rPr>
          <w:rtl/>
        </w:rPr>
        <w:t xml:space="preserve"> ايشان خوار و ذليل بود، و خداوند عزّو جلّ آنها را به دست ما عذاب م</w:t>
      </w:r>
      <w:r w:rsidR="00382213">
        <w:rPr>
          <w:rtl/>
        </w:rPr>
        <w:t>ی</w:t>
      </w:r>
      <w:r>
        <w:rPr>
          <w:rtl/>
        </w:rPr>
        <w:t xml:space="preserve"> فرمود و خوارشان م</w:t>
      </w:r>
      <w:r w:rsidR="00382213">
        <w:rPr>
          <w:rtl/>
        </w:rPr>
        <w:t>ی</w:t>
      </w:r>
      <w:r>
        <w:rPr>
          <w:rtl/>
        </w:rPr>
        <w:t xml:space="preserve"> نمود و ما را بر آنها پيروز م</w:t>
      </w:r>
      <w:r w:rsidR="00382213">
        <w:rPr>
          <w:rtl/>
        </w:rPr>
        <w:t>ی</w:t>
      </w:r>
      <w:r>
        <w:rPr>
          <w:rtl/>
        </w:rPr>
        <w:t xml:space="preserve"> ساخت و دلها</w:t>
      </w:r>
      <w:r w:rsidR="00382213">
        <w:rPr>
          <w:rtl/>
        </w:rPr>
        <w:t>ی</w:t>
      </w:r>
      <w:r>
        <w:rPr>
          <w:rtl/>
        </w:rPr>
        <w:t xml:space="preserve"> ما را شفا م</w:t>
      </w:r>
      <w:r w:rsidR="00382213">
        <w:rPr>
          <w:rtl/>
        </w:rPr>
        <w:t>ی</w:t>
      </w:r>
      <w:r>
        <w:rPr>
          <w:rtl/>
        </w:rPr>
        <w:t xml:space="preserve"> بخشيد، و به خدا سوگند عل</w:t>
      </w:r>
      <w:r w:rsidR="00382213">
        <w:rPr>
          <w:rtl/>
        </w:rPr>
        <w:t>ی</w:t>
      </w:r>
      <w:r>
        <w:rPr>
          <w:rtl/>
        </w:rPr>
        <w:t xml:space="preserve"> را دشنام نگويد مگر كافر</w:t>
      </w:r>
      <w:r w:rsidR="00382213">
        <w:rPr>
          <w:rtl/>
        </w:rPr>
        <w:t>ی</w:t>
      </w:r>
      <w:r>
        <w:rPr>
          <w:rtl/>
        </w:rPr>
        <w:t xml:space="preserve"> كه دشنام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پنهان داشته و از ابراز آن بيمناك است و با دشنام بر عل</w:t>
      </w:r>
      <w:r w:rsidR="00382213">
        <w:rPr>
          <w:rtl/>
        </w:rPr>
        <w:t>ی</w:t>
      </w:r>
      <w:r>
        <w:rPr>
          <w:rtl/>
        </w:rPr>
        <w:t xml:space="preserve"> </w:t>
      </w:r>
      <w:r w:rsidRPr="00BA2DC6">
        <w:rPr>
          <w:rStyle w:val="libAlaemChar"/>
          <w:rtl/>
        </w:rPr>
        <w:t>عليه‌السلام</w:t>
      </w:r>
      <w:r w:rsidR="00CA4164">
        <w:rPr>
          <w:rStyle w:val="libAlaemChar"/>
          <w:rtl/>
        </w:rPr>
        <w:t>،</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دشنام م</w:t>
      </w:r>
      <w:r w:rsidR="00382213">
        <w:rPr>
          <w:rtl/>
        </w:rPr>
        <w:t>ی</w:t>
      </w:r>
      <w:r>
        <w:rPr>
          <w:rtl/>
        </w:rPr>
        <w:t xml:space="preserve"> گويد!</w:t>
      </w:r>
    </w:p>
    <w:p w:rsidR="00B070AD" w:rsidRDefault="00B070AD" w:rsidP="00B070AD">
      <w:pPr>
        <w:pStyle w:val="libNormal"/>
        <w:rPr>
          <w:rtl/>
        </w:rPr>
      </w:pPr>
      <w:r>
        <w:rPr>
          <w:rtl/>
        </w:rPr>
        <w:t>آگاه باشيد كه مرگ، سالمندان شما را نشان كرده است! آنها كه اين سخن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درباره او شنيده اند كه:«لا يحبّك الّا مؤمن، و لا يبغضك الّا منافق»: «</w:t>
      </w:r>
      <w:r w:rsidR="00CA4164">
        <w:rPr>
          <w:rtl/>
        </w:rPr>
        <w:t>(</w:t>
      </w:r>
      <w:r>
        <w:rPr>
          <w:rtl/>
        </w:rPr>
        <w:t>ا</w:t>
      </w:r>
      <w:r w:rsidR="00382213">
        <w:rPr>
          <w:rtl/>
        </w:rPr>
        <w:t>ی</w:t>
      </w:r>
      <w:r>
        <w:rPr>
          <w:rtl/>
        </w:rPr>
        <w:t xml:space="preserve"> عل</w:t>
      </w:r>
      <w:r w:rsidR="00382213">
        <w:rPr>
          <w:rtl/>
        </w:rPr>
        <w:t>ی</w:t>
      </w:r>
      <w:r>
        <w:rPr>
          <w:rtl/>
        </w:rPr>
        <w:t>!</w:t>
      </w:r>
      <w:r w:rsidR="00CA4164">
        <w:rPr>
          <w:rtl/>
        </w:rPr>
        <w:t>)</w:t>
      </w:r>
      <w:r>
        <w:rPr>
          <w:rtl/>
        </w:rPr>
        <w:t>تو را دوست ندارد مگر مؤمن، و دشمنت ندارد مگر منافق!»</w:t>
      </w:r>
      <w:r w:rsidR="003D38C9">
        <w:rPr>
          <w:rFonts w:hint="cs"/>
          <w:rtl/>
        </w:rPr>
        <w:t xml:space="preserve"> </w:t>
      </w:r>
      <w:r w:rsidRPr="00BD6F81">
        <w:rPr>
          <w:rStyle w:val="libAlaemChar"/>
          <w:rFonts w:hint="cs"/>
          <w:rtl/>
        </w:rPr>
        <w:t>(</w:t>
      </w:r>
      <w:r w:rsidRPr="00BD6F81">
        <w:rPr>
          <w:rStyle w:val="libAieChar"/>
          <w:rtl/>
        </w:rPr>
        <w:t>وَسَيَعْلَمُ الَّذِينَ ظَلَمُوا أَيَّ مُنقَلَبٍ يَنقَلِبُونَ</w:t>
      </w:r>
      <w:r w:rsidRPr="00BD6F81">
        <w:rPr>
          <w:rStyle w:val="libAlaemChar"/>
          <w:rFonts w:hint="cs"/>
          <w:rtl/>
        </w:rPr>
        <w:t>)</w:t>
      </w:r>
      <w:r>
        <w:rPr>
          <w:rtl/>
        </w:rPr>
        <w:t>: «و آنها كه ستم كردند به زود</w:t>
      </w:r>
      <w:r w:rsidR="00382213">
        <w:rPr>
          <w:rtl/>
        </w:rPr>
        <w:t>ی</w:t>
      </w:r>
      <w:r>
        <w:rPr>
          <w:rtl/>
        </w:rPr>
        <w:t xml:space="preserve"> در م</w:t>
      </w:r>
      <w:r w:rsidR="00382213">
        <w:rPr>
          <w:rtl/>
        </w:rPr>
        <w:t>ی</w:t>
      </w:r>
      <w:r>
        <w:rPr>
          <w:rtl/>
        </w:rPr>
        <w:t xml:space="preserve"> يابند كه به كجا بازگردانده م</w:t>
      </w:r>
      <w:r w:rsidR="00382213">
        <w:rPr>
          <w:rtl/>
        </w:rPr>
        <w:t>ی</w:t>
      </w:r>
      <w:r>
        <w:rPr>
          <w:rtl/>
        </w:rPr>
        <w:t xml:space="preserve"> شوند! </w:t>
      </w:r>
      <w:r w:rsidR="00CA4164">
        <w:rPr>
          <w:rStyle w:val="libFootnotenumChar"/>
          <w:rtl/>
        </w:rPr>
        <w:t>(198)</w:t>
      </w:r>
      <w:r>
        <w:rPr>
          <w:rtl/>
        </w:rPr>
        <w:t xml:space="preserve"> »</w:t>
      </w:r>
    </w:p>
    <w:p w:rsidR="00B070AD" w:rsidRDefault="00B070AD" w:rsidP="00B070AD">
      <w:pPr>
        <w:pStyle w:val="libNormal"/>
        <w:rPr>
          <w:rtl/>
        </w:rPr>
      </w:pPr>
      <w:r>
        <w:rPr>
          <w:rtl/>
        </w:rPr>
        <w:t>ابن اب</w:t>
      </w:r>
      <w:r w:rsidR="00382213">
        <w:rPr>
          <w:rtl/>
        </w:rPr>
        <w:t>ی</w:t>
      </w:r>
      <w:r>
        <w:rPr>
          <w:rtl/>
        </w:rPr>
        <w:t xml:space="preserve"> الحديد گويد: «عبداللّه بن زبير دشمن عل</w:t>
      </w:r>
      <w:r w:rsidR="00382213">
        <w:rPr>
          <w:rtl/>
        </w:rPr>
        <w:t>ی</w:t>
      </w:r>
      <w:r w:rsidR="003D38C9">
        <w:rPr>
          <w:rFonts w:hint="cs"/>
          <w:rtl/>
        </w:rPr>
        <w:t xml:space="preserve"> </w:t>
      </w:r>
      <w:r w:rsidRPr="00BA2DC6">
        <w:rPr>
          <w:rStyle w:val="libAlaemChar"/>
          <w:rtl/>
        </w:rPr>
        <w:t xml:space="preserve">عليه‌السلام </w:t>
      </w:r>
      <w:r>
        <w:rPr>
          <w:rtl/>
        </w:rPr>
        <w:t>بود و او را ناسزا م</w:t>
      </w:r>
      <w:r w:rsidR="00382213">
        <w:rPr>
          <w:rtl/>
        </w:rPr>
        <w:t>ی</w:t>
      </w:r>
      <w:r>
        <w:rPr>
          <w:rtl/>
        </w:rPr>
        <w:t xml:space="preserve"> گفت و حرمتش را م</w:t>
      </w:r>
      <w:r w:rsidR="00382213">
        <w:rPr>
          <w:rtl/>
        </w:rPr>
        <w:t>ی</w:t>
      </w:r>
      <w:r>
        <w:rPr>
          <w:rtl/>
        </w:rPr>
        <w:t xml:space="preserve"> شكست </w:t>
      </w:r>
      <w:r w:rsidR="00CA4164">
        <w:rPr>
          <w:rStyle w:val="libFootnotenumChar"/>
          <w:rtl/>
        </w:rPr>
        <w:t>(199)</w:t>
      </w:r>
      <w:r>
        <w:rPr>
          <w:rtl/>
        </w:rPr>
        <w:t xml:space="preserve"> ».</w:t>
      </w:r>
    </w:p>
    <w:p w:rsidR="00B070AD" w:rsidRDefault="00B070AD" w:rsidP="00B070AD">
      <w:pPr>
        <w:pStyle w:val="libNormal"/>
        <w:rPr>
          <w:rtl/>
        </w:rPr>
      </w:pPr>
      <w:r>
        <w:rPr>
          <w:rtl/>
        </w:rPr>
        <w:t>و يعقوب</w:t>
      </w:r>
      <w:r w:rsidR="00382213">
        <w:rPr>
          <w:rtl/>
        </w:rPr>
        <w:t>ی</w:t>
      </w:r>
      <w:r>
        <w:rPr>
          <w:rtl/>
        </w:rPr>
        <w:t xml:space="preserve"> گويد: «عبداللّه بن زبير به شدت بر بن</w:t>
      </w:r>
      <w:r w:rsidR="00382213">
        <w:rPr>
          <w:rtl/>
        </w:rPr>
        <w:t>ی</w:t>
      </w:r>
      <w:r>
        <w:rPr>
          <w:rtl/>
        </w:rPr>
        <w:t xml:space="preserve"> هاشم م</w:t>
      </w:r>
      <w:r w:rsidR="00382213">
        <w:rPr>
          <w:rtl/>
        </w:rPr>
        <w:t>ی</w:t>
      </w:r>
      <w:r>
        <w:rPr>
          <w:rtl/>
        </w:rPr>
        <w:t xml:space="preserve"> تاخت و آشكارا با آنها دشمن</w:t>
      </w:r>
      <w:r w:rsidR="00382213">
        <w:rPr>
          <w:rtl/>
        </w:rPr>
        <w:t>ی</w:t>
      </w:r>
      <w:r>
        <w:rPr>
          <w:rtl/>
        </w:rPr>
        <w:t xml:space="preserve"> م</w:t>
      </w:r>
      <w:r w:rsidR="00382213">
        <w:rPr>
          <w:rtl/>
        </w:rPr>
        <w:t>ی</w:t>
      </w:r>
      <w:r>
        <w:rPr>
          <w:rtl/>
        </w:rPr>
        <w:t xml:space="preserve"> كرد تا آنجا كه صلوات بر محمد</w:t>
      </w:r>
      <w:r w:rsidR="003D38C9">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از خطبه اش انداخت و</w:t>
      </w:r>
    </w:p>
    <w:p w:rsidR="00B070AD" w:rsidRDefault="00B070AD" w:rsidP="00B070AD">
      <w:pPr>
        <w:pStyle w:val="libNormal"/>
        <w:rPr>
          <w:rtl/>
        </w:rPr>
      </w:pPr>
      <w:r>
        <w:rPr>
          <w:rtl/>
        </w:rPr>
        <w:t>چون به او گفته شد: «چرا صلوات بر پيامبر</w:t>
      </w:r>
      <w:r w:rsidR="003D38C9">
        <w:rPr>
          <w:rFonts w:hint="cs"/>
          <w:rtl/>
        </w:rPr>
        <w:t xml:space="preserve">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ترك كرد</w:t>
      </w:r>
      <w:r w:rsidR="00382213">
        <w:rPr>
          <w:rtl/>
        </w:rPr>
        <w:t>ی</w:t>
      </w:r>
      <w:r>
        <w:rPr>
          <w:rtl/>
        </w:rPr>
        <w:t>؟» گفت: «او را خانواده بد</w:t>
      </w:r>
      <w:r w:rsidR="00382213">
        <w:rPr>
          <w:rtl/>
        </w:rPr>
        <w:t>ی</w:t>
      </w:r>
      <w:r>
        <w:rPr>
          <w:rtl/>
        </w:rPr>
        <w:t xml:space="preserve"> است كه با يادش گردن فراز م</w:t>
      </w:r>
      <w:r w:rsidR="00382213">
        <w:rPr>
          <w:rtl/>
        </w:rPr>
        <w:t>ی</w:t>
      </w:r>
      <w:r>
        <w:rPr>
          <w:rtl/>
        </w:rPr>
        <w:t xml:space="preserve"> شوند و با نام او سربلند م</w:t>
      </w:r>
      <w:r w:rsidR="00382213">
        <w:rPr>
          <w:rtl/>
        </w:rPr>
        <w:t>ی</w:t>
      </w:r>
      <w:r>
        <w:rPr>
          <w:rtl/>
        </w:rPr>
        <w:t xml:space="preserve"> گردند!»</w:t>
      </w:r>
    </w:p>
    <w:p w:rsidR="00B070AD" w:rsidRDefault="00B070AD" w:rsidP="00B070AD">
      <w:pPr>
        <w:pStyle w:val="libNormal"/>
        <w:rPr>
          <w:rtl/>
        </w:rPr>
      </w:pPr>
      <w:r>
        <w:rPr>
          <w:rtl/>
        </w:rPr>
        <w:lastRenderedPageBreak/>
        <w:t>ابن زبير، محمدبن حنفيه، عبداللّه بن عباس و بيست و چهار نفر از بن</w:t>
      </w:r>
      <w:r w:rsidR="00382213">
        <w:rPr>
          <w:rtl/>
        </w:rPr>
        <w:t>ی</w:t>
      </w:r>
      <w:r>
        <w:rPr>
          <w:rtl/>
        </w:rPr>
        <w:t xml:space="preserve"> هاشم را بازداشت كرد تا با و</w:t>
      </w:r>
      <w:r w:rsidR="00382213">
        <w:rPr>
          <w:rtl/>
        </w:rPr>
        <w:t>ی</w:t>
      </w:r>
      <w:r>
        <w:rPr>
          <w:rtl/>
        </w:rPr>
        <w:t xml:space="preserve"> بيعت نمايند. آنها نپذيرفتند و او در حجره زمزم زندان</w:t>
      </w:r>
      <w:r w:rsidR="00382213">
        <w:rPr>
          <w:rtl/>
        </w:rPr>
        <w:t>ی</w:t>
      </w:r>
      <w:r>
        <w:rPr>
          <w:rtl/>
        </w:rPr>
        <w:t xml:space="preserve"> شان نمود و به خدا</w:t>
      </w:r>
      <w:r w:rsidR="00382213">
        <w:rPr>
          <w:rtl/>
        </w:rPr>
        <w:t>ی</w:t>
      </w:r>
      <w:r>
        <w:rPr>
          <w:rtl/>
        </w:rPr>
        <w:t xml:space="preserve"> يكتا سوگند خورد كه «يا بيعت م</w:t>
      </w:r>
      <w:r w:rsidR="00382213">
        <w:rPr>
          <w:rtl/>
        </w:rPr>
        <w:t>ی</w:t>
      </w:r>
      <w:r>
        <w:rPr>
          <w:rtl/>
        </w:rPr>
        <w:t xml:space="preserve"> كنند و يا آنها را با آتش م</w:t>
      </w:r>
      <w:r w:rsidR="00382213">
        <w:rPr>
          <w:rtl/>
        </w:rPr>
        <w:t>ی</w:t>
      </w:r>
      <w:r>
        <w:rPr>
          <w:rtl/>
        </w:rPr>
        <w:t xml:space="preserve"> سوزاند!» و محمدبن حنفيه به ناچار برا</w:t>
      </w:r>
      <w:r w:rsidR="00382213">
        <w:rPr>
          <w:rtl/>
        </w:rPr>
        <w:t>ی</w:t>
      </w:r>
      <w:r>
        <w:rPr>
          <w:rtl/>
        </w:rPr>
        <w:t xml:space="preserve"> مختاربن اب</w:t>
      </w:r>
      <w:r w:rsidR="00382213">
        <w:rPr>
          <w:rtl/>
        </w:rPr>
        <w:t>ی</w:t>
      </w:r>
      <w:r>
        <w:rPr>
          <w:rtl/>
        </w:rPr>
        <w:t xml:space="preserve"> عبيد نوشت:</w:t>
      </w:r>
    </w:p>
    <w:p w:rsidR="00B070AD" w:rsidRDefault="00B070AD" w:rsidP="00B070AD">
      <w:pPr>
        <w:pStyle w:val="libNormal"/>
        <w:rPr>
          <w:rtl/>
        </w:rPr>
      </w:pPr>
      <w:r>
        <w:rPr>
          <w:rtl/>
        </w:rPr>
        <w:t>«بسم اللّه</w:t>
      </w:r>
      <w:r w:rsidR="00350C21">
        <w:rPr>
          <w:rtl/>
        </w:rPr>
        <w:t xml:space="preserve"> </w:t>
      </w:r>
      <w:r>
        <w:rPr>
          <w:rtl/>
        </w:rPr>
        <w:t>الرحمان الرحيم، از محمدبن عل</w:t>
      </w:r>
      <w:r w:rsidR="00382213">
        <w:rPr>
          <w:rtl/>
        </w:rPr>
        <w:t>ی</w:t>
      </w:r>
      <w:r>
        <w:rPr>
          <w:rtl/>
        </w:rPr>
        <w:t xml:space="preserve"> و همراهان او از آل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مختاربن اب</w:t>
      </w:r>
      <w:r w:rsidR="00382213">
        <w:rPr>
          <w:rtl/>
        </w:rPr>
        <w:t>ی</w:t>
      </w:r>
      <w:r>
        <w:rPr>
          <w:rtl/>
        </w:rPr>
        <w:t xml:space="preserve"> عبيد و مسلمانان همراه او، امّا بعد، عبداللّه بن زبير ما را بازداشت و در حجره زمزم زندان</w:t>
      </w:r>
      <w:r w:rsidR="00382213">
        <w:rPr>
          <w:rtl/>
        </w:rPr>
        <w:t>ی</w:t>
      </w:r>
      <w:r>
        <w:rPr>
          <w:rtl/>
        </w:rPr>
        <w:t xml:space="preserve"> كرده و به خدا</w:t>
      </w:r>
      <w:r w:rsidR="00382213">
        <w:rPr>
          <w:rtl/>
        </w:rPr>
        <w:t>ی</w:t>
      </w:r>
      <w:r>
        <w:rPr>
          <w:rtl/>
        </w:rPr>
        <w:t xml:space="preserve"> يكتا سوگند خورده كه يا با او بيعت م</w:t>
      </w:r>
      <w:r w:rsidR="00382213">
        <w:rPr>
          <w:rtl/>
        </w:rPr>
        <w:t>ی</w:t>
      </w:r>
      <w:r>
        <w:rPr>
          <w:rtl/>
        </w:rPr>
        <w:t xml:space="preserve"> كنيم و يا ما را در آن به آتش م</w:t>
      </w:r>
      <w:r w:rsidR="00382213">
        <w:rPr>
          <w:rtl/>
        </w:rPr>
        <w:t>ی</w:t>
      </w:r>
      <w:r>
        <w:rPr>
          <w:rtl/>
        </w:rPr>
        <w:t xml:space="preserve"> كشد! پس، ما را دريابيد!» و مختار ابوعبداللّه</w:t>
      </w:r>
      <w:r w:rsidR="00350C21">
        <w:rPr>
          <w:rtl/>
        </w:rPr>
        <w:t xml:space="preserve"> </w:t>
      </w:r>
      <w:r>
        <w:rPr>
          <w:rtl/>
        </w:rPr>
        <w:t>جدل</w:t>
      </w:r>
      <w:r w:rsidR="00382213">
        <w:rPr>
          <w:rtl/>
        </w:rPr>
        <w:t>ی</w:t>
      </w:r>
      <w:r>
        <w:rPr>
          <w:rtl/>
        </w:rPr>
        <w:t xml:space="preserve"> را با چهار هزار سوار به سو</w:t>
      </w:r>
      <w:r w:rsidR="00382213">
        <w:rPr>
          <w:rtl/>
        </w:rPr>
        <w:t>ی</w:t>
      </w:r>
      <w:r>
        <w:rPr>
          <w:rtl/>
        </w:rPr>
        <w:t xml:space="preserve"> آنها فرستاد و او وارد مكه شد و حجره را شكست و به محمدبن عل</w:t>
      </w:r>
      <w:r w:rsidR="00382213">
        <w:rPr>
          <w:rtl/>
        </w:rPr>
        <w:t>ی</w:t>
      </w:r>
      <w:r>
        <w:rPr>
          <w:rtl/>
        </w:rPr>
        <w:t xml:space="preserve"> گفت: « ابن زبير را به من واگذار!» و او گفت: «من با كس</w:t>
      </w:r>
      <w:r w:rsidR="00382213">
        <w:rPr>
          <w:rtl/>
        </w:rPr>
        <w:t>ی</w:t>
      </w:r>
      <w:r>
        <w:rPr>
          <w:rtl/>
        </w:rPr>
        <w:t xml:space="preserve"> كه قطع رحم كرده و پيوند خويشاوند</w:t>
      </w:r>
      <w:r w:rsidR="00382213">
        <w:rPr>
          <w:rtl/>
        </w:rPr>
        <w:t>ی</w:t>
      </w:r>
      <w:r>
        <w:rPr>
          <w:rtl/>
        </w:rPr>
        <w:t xml:space="preserve"> اش را بريده و خون مرا مباح دانسته، مقابله به مثل نم</w:t>
      </w:r>
      <w:r w:rsidR="00382213">
        <w:rPr>
          <w:rtl/>
        </w:rPr>
        <w:t>ی</w:t>
      </w:r>
      <w:r>
        <w:rPr>
          <w:rtl/>
        </w:rPr>
        <w:t xml:space="preserve"> كنم! </w:t>
      </w:r>
      <w:r w:rsidR="00CA4164">
        <w:rPr>
          <w:rStyle w:val="libFootnotenumChar"/>
          <w:rtl/>
        </w:rPr>
        <w:t>(200)</w:t>
      </w:r>
      <w:r>
        <w:rPr>
          <w:rtl/>
        </w:rPr>
        <w:t xml:space="preserve"> »</w:t>
      </w:r>
    </w:p>
    <w:p w:rsidR="00B070AD" w:rsidRDefault="00B070AD" w:rsidP="00B070AD">
      <w:pPr>
        <w:pStyle w:val="libNormal"/>
        <w:rPr>
          <w:rtl/>
        </w:rPr>
      </w:pPr>
      <w:r>
        <w:rPr>
          <w:rtl/>
        </w:rPr>
        <w:t>پس از مرگ ابن زبير فضا</w:t>
      </w:r>
      <w:r w:rsidR="00382213">
        <w:rPr>
          <w:rtl/>
        </w:rPr>
        <w:t>ی</w:t>
      </w:r>
      <w:r>
        <w:rPr>
          <w:rtl/>
        </w:rPr>
        <w:t xml:space="preserve"> جامعه اسلام</w:t>
      </w:r>
      <w:r w:rsidR="00382213">
        <w:rPr>
          <w:rtl/>
        </w:rPr>
        <w:t>ی</w:t>
      </w:r>
      <w:r>
        <w:rPr>
          <w:rtl/>
        </w:rPr>
        <w:t xml:space="preserve"> برا</w:t>
      </w:r>
      <w:r w:rsidR="00382213">
        <w:rPr>
          <w:rtl/>
        </w:rPr>
        <w:t>ی</w:t>
      </w:r>
      <w:r>
        <w:rPr>
          <w:rtl/>
        </w:rPr>
        <w:t xml:space="preserve"> خلفا</w:t>
      </w:r>
      <w:r w:rsidR="00382213">
        <w:rPr>
          <w:rtl/>
        </w:rPr>
        <w:t>ی</w:t>
      </w:r>
      <w:r>
        <w:rPr>
          <w:rtl/>
        </w:rPr>
        <w:t xml:space="preserve"> امو</w:t>
      </w:r>
      <w:r w:rsidR="00382213">
        <w:rPr>
          <w:rtl/>
        </w:rPr>
        <w:t>ی</w:t>
      </w:r>
      <w:r>
        <w:rPr>
          <w:rtl/>
        </w:rPr>
        <w:t xml:space="preserve"> و مروانيان هموار گرديد و آنها دوباره نيز سياست معاويه را درباره امام عل</w:t>
      </w:r>
      <w:r w:rsidR="00382213">
        <w:rPr>
          <w:rtl/>
        </w:rPr>
        <w:t>ی</w:t>
      </w:r>
      <w:r w:rsidRPr="006117B2">
        <w:rPr>
          <w:rStyle w:val="libAlaemChar"/>
          <w:rtl/>
        </w:rPr>
        <w:t>عليه‌السلام</w:t>
      </w:r>
      <w:r w:rsidR="00CA4164">
        <w:rPr>
          <w:rStyle w:val="libAlaemChar"/>
          <w:rtl/>
        </w:rPr>
        <w:t>،</w:t>
      </w:r>
      <w:r>
        <w:rPr>
          <w:rtl/>
        </w:rPr>
        <w:t xml:space="preserve"> به گونه ا</w:t>
      </w:r>
      <w:r w:rsidR="00382213">
        <w:rPr>
          <w:rtl/>
        </w:rPr>
        <w:t>ی</w:t>
      </w:r>
      <w:r>
        <w:rPr>
          <w:rtl/>
        </w:rPr>
        <w:t xml:space="preserve"> كه م</w:t>
      </w:r>
      <w:r w:rsidR="00382213">
        <w:rPr>
          <w:rtl/>
        </w:rPr>
        <w:t>ی</w:t>
      </w:r>
      <w:r>
        <w:rPr>
          <w:rtl/>
        </w:rPr>
        <w:t xml:space="preserve"> آيد، پيرو</w:t>
      </w:r>
      <w:r w:rsidR="00382213">
        <w:rPr>
          <w:rtl/>
        </w:rPr>
        <w:t>ی</w:t>
      </w:r>
      <w:r>
        <w:rPr>
          <w:rtl/>
        </w:rPr>
        <w:t xml:space="preserve"> كردند.</w:t>
      </w:r>
    </w:p>
    <w:p w:rsidR="00B070AD" w:rsidRDefault="00B070AD" w:rsidP="00B070AD">
      <w:pPr>
        <w:pStyle w:val="libNormal"/>
        <w:rPr>
          <w:rtl/>
        </w:rPr>
      </w:pPr>
      <w:r>
        <w:rPr>
          <w:rtl/>
        </w:rPr>
        <w:br w:type="page"/>
      </w:r>
    </w:p>
    <w:p w:rsidR="00B070AD" w:rsidRDefault="00B070AD" w:rsidP="00B070AD">
      <w:pPr>
        <w:pStyle w:val="Heading2"/>
        <w:rPr>
          <w:rtl/>
        </w:rPr>
      </w:pPr>
      <w:bookmarkStart w:id="54" w:name="_Toc480974723"/>
      <w:bookmarkStart w:id="55" w:name="_Toc518997350"/>
      <w:r>
        <w:rPr>
          <w:rtl/>
        </w:rPr>
        <w:t>سياست قريش در زمان عبدالملك و پسرش وليد</w:t>
      </w:r>
      <w:bookmarkEnd w:id="54"/>
      <w:bookmarkEnd w:id="55"/>
    </w:p>
    <w:p w:rsidR="00B070AD" w:rsidRDefault="00B070AD" w:rsidP="00B070AD">
      <w:pPr>
        <w:pStyle w:val="libNormal"/>
        <w:rPr>
          <w:rtl/>
        </w:rPr>
      </w:pPr>
      <w:r>
        <w:rPr>
          <w:rtl/>
        </w:rPr>
        <w:t>ابن اب</w:t>
      </w:r>
      <w:r w:rsidR="00382213">
        <w:rPr>
          <w:rtl/>
        </w:rPr>
        <w:t>ی</w:t>
      </w:r>
      <w:r>
        <w:rPr>
          <w:rtl/>
        </w:rPr>
        <w:t xml:space="preserve"> الحديد از جاحظ روايت كند كه گفت: «عبدالملك مروان با توجه به فضل و درايت و درست</w:t>
      </w:r>
      <w:r w:rsidR="00382213">
        <w:rPr>
          <w:rtl/>
        </w:rPr>
        <w:t>ی</w:t>
      </w:r>
      <w:r>
        <w:rPr>
          <w:rtl/>
        </w:rPr>
        <w:t xml:space="preserve"> و وزانت</w:t>
      </w:r>
      <w:r w:rsidR="00382213">
        <w:rPr>
          <w:rtl/>
        </w:rPr>
        <w:t>ی</w:t>
      </w:r>
      <w:r>
        <w:rPr>
          <w:rtl/>
        </w:rPr>
        <w:t xml:space="preserve"> كه داشت، از كسان</w:t>
      </w:r>
      <w:r w:rsidR="00382213">
        <w:rPr>
          <w:rtl/>
        </w:rPr>
        <w:t>ی</w:t>
      </w:r>
      <w:r>
        <w:rPr>
          <w:rtl/>
        </w:rPr>
        <w:t xml:space="preserve"> نبود كه فضل و برتر</w:t>
      </w:r>
      <w:r w:rsidR="00382213">
        <w:rPr>
          <w:rtl/>
        </w:rPr>
        <w:t>ی</w:t>
      </w:r>
    </w:p>
    <w:p w:rsidR="00B070AD" w:rsidRDefault="00B070AD" w:rsidP="00B070AD">
      <w:pPr>
        <w:pStyle w:val="libNormal"/>
        <w:rPr>
          <w:rFonts w:hint="cs"/>
          <w:rtl/>
        </w:rPr>
      </w:pPr>
      <w:r>
        <w:rPr>
          <w:rtl/>
        </w:rPr>
        <w:t>عل</w:t>
      </w:r>
      <w:r w:rsidR="00382213">
        <w:rPr>
          <w:rtl/>
        </w:rPr>
        <w:t>ی</w:t>
      </w:r>
      <w:r>
        <w:rPr>
          <w:rtl/>
        </w:rPr>
        <w:t xml:space="preserve"> </w:t>
      </w:r>
      <w:r w:rsidRPr="00BA2DC6">
        <w:rPr>
          <w:rStyle w:val="libAlaemChar"/>
          <w:rtl/>
        </w:rPr>
        <w:t>عليه‌السلام</w:t>
      </w:r>
      <w:r>
        <w:rPr>
          <w:rtl/>
        </w:rPr>
        <w:t>بر او پوشيده باشد، و خوب م</w:t>
      </w:r>
      <w:r w:rsidR="00382213">
        <w:rPr>
          <w:rtl/>
        </w:rPr>
        <w:t>ی</w:t>
      </w:r>
      <w:r>
        <w:rPr>
          <w:rtl/>
        </w:rPr>
        <w:t xml:space="preserve"> دانست كه لعن آشكار عل</w:t>
      </w:r>
      <w:r w:rsidR="00382213">
        <w:rPr>
          <w:rtl/>
        </w:rPr>
        <w:t>ی</w:t>
      </w:r>
      <w:r w:rsidRPr="00BA2DC6">
        <w:rPr>
          <w:rStyle w:val="libAlaemChar"/>
          <w:rtl/>
        </w:rPr>
        <w:t xml:space="preserve">عليه‌السلام </w:t>
      </w:r>
      <w:r>
        <w:rPr>
          <w:rtl/>
        </w:rPr>
        <w:t>در ملأعام و در دنباله خطبه ها و بر فراز منبرها، چيز</w:t>
      </w:r>
      <w:r w:rsidR="00382213">
        <w:rPr>
          <w:rtl/>
        </w:rPr>
        <w:t>ی</w:t>
      </w:r>
      <w:r>
        <w:rPr>
          <w:rtl/>
        </w:rPr>
        <w:t xml:space="preserve"> است كه عيب آن دامنگير خودش م</w:t>
      </w:r>
      <w:r w:rsidR="00382213">
        <w:rPr>
          <w:rtl/>
        </w:rPr>
        <w:t>ی</w:t>
      </w:r>
      <w:r>
        <w:rPr>
          <w:rtl/>
        </w:rPr>
        <w:t xml:space="preserve"> شود و وهن آن در نهايت به خود او باز م</w:t>
      </w:r>
      <w:r w:rsidR="00382213">
        <w:rPr>
          <w:rtl/>
        </w:rPr>
        <w:t>ی</w:t>
      </w:r>
      <w:r>
        <w:rPr>
          <w:rtl/>
        </w:rPr>
        <w:t xml:space="preserve"> گردد. زيرا، آنها همه فرزندان عبدمناف بودند و اصل واحد</w:t>
      </w:r>
      <w:r w:rsidR="00382213">
        <w:rPr>
          <w:rtl/>
        </w:rPr>
        <w:t>ی</w:t>
      </w:r>
      <w:r>
        <w:rPr>
          <w:rtl/>
        </w:rPr>
        <w:t xml:space="preserve"> داشتند. ول</w:t>
      </w:r>
      <w:r w:rsidR="00382213">
        <w:rPr>
          <w:rtl/>
        </w:rPr>
        <w:t>ی</w:t>
      </w:r>
      <w:r>
        <w:rPr>
          <w:rtl/>
        </w:rPr>
        <w:t xml:space="preserve"> او در پ</w:t>
      </w:r>
      <w:r w:rsidR="00382213">
        <w:rPr>
          <w:rtl/>
        </w:rPr>
        <w:t>ی</w:t>
      </w:r>
      <w:r>
        <w:rPr>
          <w:rtl/>
        </w:rPr>
        <w:t xml:space="preserve"> استحكام پايه ها</w:t>
      </w:r>
      <w:r w:rsidR="00382213">
        <w:rPr>
          <w:rtl/>
        </w:rPr>
        <w:t>ی</w:t>
      </w:r>
      <w:r>
        <w:rPr>
          <w:rtl/>
        </w:rPr>
        <w:t xml:space="preserve"> حكومت و تاكييد و تثبيت روش اسلاف بود و م</w:t>
      </w:r>
      <w:r w:rsidR="00382213">
        <w:rPr>
          <w:rtl/>
        </w:rPr>
        <w:t>ی</w:t>
      </w:r>
      <w:r>
        <w:rPr>
          <w:rtl/>
        </w:rPr>
        <w:t xml:space="preserve"> خواست تا مردم باور كنند كه بن</w:t>
      </w:r>
      <w:r w:rsidR="00382213">
        <w:rPr>
          <w:rtl/>
        </w:rPr>
        <w:t>ی</w:t>
      </w:r>
      <w:r>
        <w:rPr>
          <w:rtl/>
        </w:rPr>
        <w:t xml:space="preserve"> هاشم در ولايت و حكومت سهم</w:t>
      </w:r>
      <w:r w:rsidR="00382213">
        <w:rPr>
          <w:rtl/>
        </w:rPr>
        <w:t>ی</w:t>
      </w:r>
      <w:r>
        <w:rPr>
          <w:rtl/>
        </w:rPr>
        <w:t xml:space="preserve"> ندارند و سيّد و بزرگ آنان كه بدو صولت و قدرت م</w:t>
      </w:r>
      <w:r w:rsidR="00382213">
        <w:rPr>
          <w:rtl/>
        </w:rPr>
        <w:t>ی</w:t>
      </w:r>
      <w:r>
        <w:rPr>
          <w:rtl/>
        </w:rPr>
        <w:t xml:space="preserve"> يابند و به افتخار او سرفراز</w:t>
      </w:r>
      <w:r w:rsidR="00382213">
        <w:rPr>
          <w:rtl/>
        </w:rPr>
        <w:t>ی</w:t>
      </w:r>
      <w:r>
        <w:rPr>
          <w:rtl/>
        </w:rPr>
        <w:t xml:space="preserve"> م</w:t>
      </w:r>
      <w:r w:rsidR="00382213">
        <w:rPr>
          <w:rtl/>
        </w:rPr>
        <w:t>ی</w:t>
      </w:r>
      <w:r>
        <w:rPr>
          <w:rtl/>
        </w:rPr>
        <w:t xml:space="preserve"> كنند، حال و روز و وزن و ارزشش چنين است. پس، كس</w:t>
      </w:r>
      <w:r w:rsidR="00382213">
        <w:rPr>
          <w:rtl/>
        </w:rPr>
        <w:t>ی</w:t>
      </w:r>
      <w:r>
        <w:rPr>
          <w:rtl/>
        </w:rPr>
        <w:t xml:space="preserve"> كه خود را بدو منسوب م</w:t>
      </w:r>
      <w:r w:rsidR="00382213">
        <w:rPr>
          <w:rtl/>
        </w:rPr>
        <w:t>ی</w:t>
      </w:r>
      <w:r>
        <w:rPr>
          <w:rtl/>
        </w:rPr>
        <w:t xml:space="preserve"> كند و به راه او م</w:t>
      </w:r>
      <w:r w:rsidR="00382213">
        <w:rPr>
          <w:rtl/>
        </w:rPr>
        <w:t>ی</w:t>
      </w:r>
      <w:r>
        <w:rPr>
          <w:rtl/>
        </w:rPr>
        <w:t xml:space="preserve"> رود، از ولايت و حكومت بس</w:t>
      </w:r>
      <w:r w:rsidR="00382213">
        <w:rPr>
          <w:rtl/>
        </w:rPr>
        <w:t>ی</w:t>
      </w:r>
      <w:r>
        <w:rPr>
          <w:rtl/>
        </w:rPr>
        <w:t xml:space="preserve"> دورتر، و از رسيدن بدان بس</w:t>
      </w:r>
      <w:r w:rsidR="00382213">
        <w:rPr>
          <w:rtl/>
        </w:rPr>
        <w:t>ی</w:t>
      </w:r>
      <w:r>
        <w:rPr>
          <w:rtl/>
        </w:rPr>
        <w:t xml:space="preserve"> وامانده تر و رانده تر خواهد بود!»</w:t>
      </w:r>
    </w:p>
    <w:p w:rsidR="00B070AD" w:rsidRDefault="00B070AD" w:rsidP="00B070AD">
      <w:pPr>
        <w:pStyle w:val="libNormal"/>
        <w:rPr>
          <w:rtl/>
        </w:rPr>
      </w:pPr>
      <w:r>
        <w:rPr>
          <w:rtl/>
        </w:rPr>
        <w:t>و نيز گويد: «سيره نويسان روايت كنند كه: «وليدبن عبدالملك» در زمان خلافتش عل</w:t>
      </w:r>
      <w:r w:rsidR="00382213">
        <w:rPr>
          <w:rtl/>
        </w:rPr>
        <w:t>ی</w:t>
      </w:r>
      <w:r w:rsidRPr="00BA2DC6">
        <w:rPr>
          <w:rStyle w:val="libAlaemChar"/>
          <w:rtl/>
        </w:rPr>
        <w:t xml:space="preserve">عليه‌السلام </w:t>
      </w:r>
      <w:r>
        <w:rPr>
          <w:rtl/>
        </w:rPr>
        <w:t>را ياد كرد و گفت: «لَعَنَهُ اللّه ِ كانَ لُصَّ ابن لُصّ»: «لعنت خدا بر او باد كه دزد</w:t>
      </w:r>
      <w:r w:rsidR="00382213">
        <w:rPr>
          <w:rtl/>
        </w:rPr>
        <w:t>ی</w:t>
      </w:r>
      <w:r>
        <w:rPr>
          <w:rtl/>
        </w:rPr>
        <w:t xml:space="preserve"> دزدزاده بود!» و آخر كلمه «اللّه » را به جا</w:t>
      </w:r>
      <w:r w:rsidR="00382213">
        <w:rPr>
          <w:rtl/>
        </w:rPr>
        <w:t>ی</w:t>
      </w:r>
      <w:r>
        <w:rPr>
          <w:rtl/>
        </w:rPr>
        <w:t xml:space="preserve"> ضمّه رفع، كسره جرّ داد و مردم كه هم از غلط و اشتباه او، كه از هيچ كس سر نم</w:t>
      </w:r>
      <w:r w:rsidR="00382213">
        <w:rPr>
          <w:rtl/>
        </w:rPr>
        <w:t>ی</w:t>
      </w:r>
      <w:r>
        <w:rPr>
          <w:rtl/>
        </w:rPr>
        <w:t xml:space="preserve"> زد، به شگفت آمده بودند و هم از نسبت دزد</w:t>
      </w:r>
      <w:r w:rsidR="00382213">
        <w:rPr>
          <w:rtl/>
        </w:rPr>
        <w:t>ی</w:t>
      </w:r>
      <w:r>
        <w:rPr>
          <w:rtl/>
        </w:rPr>
        <w:t xml:space="preserve"> كه به عل</w:t>
      </w:r>
      <w:r w:rsidR="00382213">
        <w:rPr>
          <w:rtl/>
        </w:rPr>
        <w:t>ی</w:t>
      </w:r>
      <w:r w:rsidRPr="00BA2DC6">
        <w:rPr>
          <w:rStyle w:val="libAlaemChar"/>
          <w:rtl/>
        </w:rPr>
        <w:t xml:space="preserve">عليه‌السلام </w:t>
      </w:r>
      <w:r>
        <w:rPr>
          <w:rtl/>
        </w:rPr>
        <w:t>داده بود، گفتند: «نم</w:t>
      </w:r>
      <w:r w:rsidR="00382213">
        <w:rPr>
          <w:rtl/>
        </w:rPr>
        <w:t>ی</w:t>
      </w:r>
      <w:r>
        <w:rPr>
          <w:rtl/>
        </w:rPr>
        <w:t xml:space="preserve"> دانيم كدام يك شگفت آورتر است!» و وليد در سخن گفتنش پر اشتباه بود! </w:t>
      </w:r>
      <w:r w:rsidR="00CA4164">
        <w:rPr>
          <w:rStyle w:val="libFootnotenumChar"/>
          <w:rtl/>
        </w:rPr>
        <w:t>(201)</w:t>
      </w:r>
      <w:r>
        <w:rPr>
          <w:rtl/>
        </w:rPr>
        <w:t xml:space="preserve"> »</w:t>
      </w:r>
    </w:p>
    <w:p w:rsidR="00B070AD" w:rsidRDefault="00B070AD" w:rsidP="00B070AD">
      <w:pPr>
        <w:pStyle w:val="libNormal"/>
        <w:rPr>
          <w:rtl/>
        </w:rPr>
      </w:pPr>
      <w:r>
        <w:rPr>
          <w:rtl/>
        </w:rPr>
        <w:t>و در تأييد آن روايت كرده اند كه: «روح بن زنباع گفت: «روز</w:t>
      </w:r>
      <w:r w:rsidR="00382213">
        <w:rPr>
          <w:rtl/>
        </w:rPr>
        <w:t>ی</w:t>
      </w:r>
      <w:r>
        <w:rPr>
          <w:rtl/>
        </w:rPr>
        <w:t xml:space="preserve"> به نزد عبدالملك رفتم و او را اندوهگين يافتم. او گفت: «انديشيدم چه كس</w:t>
      </w:r>
      <w:r w:rsidR="00382213">
        <w:rPr>
          <w:rtl/>
        </w:rPr>
        <w:t>ی</w:t>
      </w:r>
      <w:r>
        <w:rPr>
          <w:rtl/>
        </w:rPr>
        <w:t xml:space="preserve"> را حاكم و جانشين خود بر عرب قرار دهم، كس</w:t>
      </w:r>
      <w:r w:rsidR="00382213">
        <w:rPr>
          <w:rtl/>
        </w:rPr>
        <w:t>ی</w:t>
      </w:r>
      <w:r>
        <w:rPr>
          <w:rtl/>
        </w:rPr>
        <w:t xml:space="preserve"> را نيافتم.» گفتم: «ريحانه قريش و آقا</w:t>
      </w:r>
      <w:r w:rsidR="00382213">
        <w:rPr>
          <w:rtl/>
        </w:rPr>
        <w:t>ی</w:t>
      </w:r>
      <w:r>
        <w:rPr>
          <w:rtl/>
        </w:rPr>
        <w:t xml:space="preserve"> آن وليد را فراموش كرد</w:t>
      </w:r>
      <w:r w:rsidR="00382213">
        <w:rPr>
          <w:rtl/>
        </w:rPr>
        <w:t>ی</w:t>
      </w:r>
      <w:r>
        <w:rPr>
          <w:rtl/>
        </w:rPr>
        <w:t xml:space="preserve">؟» </w:t>
      </w:r>
      <w:r>
        <w:rPr>
          <w:rtl/>
        </w:rPr>
        <w:lastRenderedPageBreak/>
        <w:t>گفت: «پسر زنباع! حاكم عرب نشود مگر كس</w:t>
      </w:r>
      <w:r w:rsidR="00382213">
        <w:rPr>
          <w:rtl/>
        </w:rPr>
        <w:t>ی</w:t>
      </w:r>
      <w:r>
        <w:rPr>
          <w:rtl/>
        </w:rPr>
        <w:t xml:space="preserve"> كه به</w:t>
      </w:r>
      <w:r>
        <w:rPr>
          <w:rFonts w:hint="cs"/>
          <w:rtl/>
        </w:rPr>
        <w:t xml:space="preserve"> </w:t>
      </w:r>
      <w:r>
        <w:rPr>
          <w:rtl/>
        </w:rPr>
        <w:t>زبان آنها سخن بگويد!» گويد: «وليد آن را شنيد و برخاست و علما</w:t>
      </w:r>
      <w:r w:rsidR="00382213">
        <w:rPr>
          <w:rtl/>
        </w:rPr>
        <w:t>ی</w:t>
      </w:r>
      <w:r>
        <w:rPr>
          <w:rtl/>
        </w:rPr>
        <w:t xml:space="preserve"> نحو را گرد هم آورد و با آنها در خانه ا</w:t>
      </w:r>
      <w:r w:rsidR="00382213">
        <w:rPr>
          <w:rtl/>
        </w:rPr>
        <w:t>ی</w:t>
      </w:r>
      <w:r>
        <w:rPr>
          <w:rtl/>
        </w:rPr>
        <w:t xml:space="preserve"> سكونت كرد و شش ماه ادامه داد و چون برون آمد از گذشته خود نادان تر بود؛ و عبدالملك گفت: «او معذور است! </w:t>
      </w:r>
      <w:r w:rsidR="00CA4164">
        <w:rPr>
          <w:rStyle w:val="libFootnotenumChar"/>
          <w:rtl/>
        </w:rPr>
        <w:t>(202)</w:t>
      </w:r>
      <w:r>
        <w:rPr>
          <w:rtl/>
        </w:rPr>
        <w:t>»</w:t>
      </w:r>
    </w:p>
    <w:p w:rsidR="00B070AD" w:rsidRDefault="00B070AD" w:rsidP="00B070AD">
      <w:pPr>
        <w:pStyle w:val="libNormal"/>
        <w:rPr>
          <w:rtl/>
        </w:rPr>
      </w:pPr>
    </w:p>
    <w:p w:rsidR="00B070AD" w:rsidRDefault="00B070AD" w:rsidP="00B070AD">
      <w:pPr>
        <w:pStyle w:val="Heading2"/>
        <w:rPr>
          <w:rtl/>
        </w:rPr>
      </w:pPr>
      <w:bookmarkStart w:id="56" w:name="_Toc480974724"/>
      <w:bookmarkStart w:id="57" w:name="_Toc518997351"/>
      <w:r>
        <w:rPr>
          <w:rtl/>
        </w:rPr>
        <w:t>حجاج بن يوسف و تلاش او در تنفيذ سياست قريش</w:t>
      </w:r>
      <w:bookmarkEnd w:id="56"/>
      <w:bookmarkEnd w:id="57"/>
    </w:p>
    <w:p w:rsidR="00B070AD" w:rsidRDefault="00B070AD" w:rsidP="00B070AD">
      <w:pPr>
        <w:pStyle w:val="libNormal"/>
        <w:rPr>
          <w:rtl/>
        </w:rPr>
      </w:pPr>
      <w:r>
        <w:rPr>
          <w:rtl/>
        </w:rPr>
        <w:t>ابن اب</w:t>
      </w:r>
      <w:r w:rsidR="00382213">
        <w:rPr>
          <w:rtl/>
        </w:rPr>
        <w:t>ی</w:t>
      </w:r>
      <w:r>
        <w:rPr>
          <w:rtl/>
        </w:rPr>
        <w:t xml:space="preserve"> الحديد گويد: «حجّاج كه لعنت خدا بر او باد، عل</w:t>
      </w:r>
      <w:r w:rsidR="00382213">
        <w:rPr>
          <w:rtl/>
        </w:rPr>
        <w:t>ی</w:t>
      </w:r>
      <w:r w:rsidRPr="00BA2DC6">
        <w:rPr>
          <w:rStyle w:val="libAlaemChar"/>
          <w:rtl/>
        </w:rPr>
        <w:t xml:space="preserve">عليه‌السلام </w:t>
      </w:r>
      <w:r>
        <w:rPr>
          <w:rtl/>
        </w:rPr>
        <w:t>را لعن م</w:t>
      </w:r>
      <w:r w:rsidR="00382213">
        <w:rPr>
          <w:rtl/>
        </w:rPr>
        <w:t>ی</w:t>
      </w:r>
      <w:r>
        <w:rPr>
          <w:rtl/>
        </w:rPr>
        <w:t xml:space="preserve"> كرد و به لعن او فرمان م</w:t>
      </w:r>
      <w:r w:rsidR="00382213">
        <w:rPr>
          <w:rtl/>
        </w:rPr>
        <w:t>ی</w:t>
      </w:r>
      <w:r>
        <w:rPr>
          <w:rtl/>
        </w:rPr>
        <w:t xml:space="preserve"> داد. روز</w:t>
      </w:r>
      <w:r w:rsidR="00382213">
        <w:rPr>
          <w:rtl/>
        </w:rPr>
        <w:t>ی</w:t>
      </w:r>
      <w:r>
        <w:rPr>
          <w:rtl/>
        </w:rPr>
        <w:t xml:space="preserve"> كه سواره م</w:t>
      </w:r>
      <w:r w:rsidR="00382213">
        <w:rPr>
          <w:rtl/>
        </w:rPr>
        <w:t>ی</w:t>
      </w:r>
      <w:r>
        <w:rPr>
          <w:rtl/>
        </w:rPr>
        <w:t xml:space="preserve"> رفت، شخص</w:t>
      </w:r>
      <w:r w:rsidR="00382213">
        <w:rPr>
          <w:rtl/>
        </w:rPr>
        <w:t>ی</w:t>
      </w:r>
      <w:r>
        <w:rPr>
          <w:rtl/>
        </w:rPr>
        <w:t xml:space="preserve"> مقابل او قرار گرفت و گفت: «ا</w:t>
      </w:r>
      <w:r w:rsidR="00382213">
        <w:rPr>
          <w:rtl/>
        </w:rPr>
        <w:t>ی</w:t>
      </w:r>
      <w:r>
        <w:rPr>
          <w:rtl/>
        </w:rPr>
        <w:t xml:space="preserve"> امير! خانواده ام به من ب</w:t>
      </w:r>
      <w:r w:rsidR="00382213">
        <w:rPr>
          <w:rtl/>
        </w:rPr>
        <w:t>ی</w:t>
      </w:r>
      <w:r>
        <w:rPr>
          <w:rtl/>
        </w:rPr>
        <w:t xml:space="preserve"> مهر</w:t>
      </w:r>
      <w:r w:rsidR="00382213">
        <w:rPr>
          <w:rtl/>
        </w:rPr>
        <w:t>ی</w:t>
      </w:r>
      <w:r>
        <w:rPr>
          <w:rtl/>
        </w:rPr>
        <w:t xml:space="preserve"> كرده و نامم را «عل</w:t>
      </w:r>
      <w:r w:rsidR="00382213">
        <w:rPr>
          <w:rtl/>
        </w:rPr>
        <w:t>ی</w:t>
      </w:r>
      <w:r>
        <w:rPr>
          <w:rtl/>
        </w:rPr>
        <w:t>» نهاده اند. اينك نامم را تغيير بده و جايزه ا</w:t>
      </w:r>
      <w:r w:rsidR="00382213">
        <w:rPr>
          <w:rtl/>
        </w:rPr>
        <w:t>ی</w:t>
      </w:r>
      <w:r>
        <w:rPr>
          <w:rtl/>
        </w:rPr>
        <w:t xml:space="preserve"> برايم تعيين كن كه بدان قناعت ورزم كه من فقير و ب</w:t>
      </w:r>
      <w:r w:rsidR="00382213">
        <w:rPr>
          <w:rtl/>
        </w:rPr>
        <w:t>ی</w:t>
      </w:r>
      <w:r>
        <w:rPr>
          <w:rtl/>
        </w:rPr>
        <w:t xml:space="preserve"> چيزم!»</w:t>
      </w:r>
    </w:p>
    <w:p w:rsidR="00B070AD" w:rsidRDefault="00B070AD" w:rsidP="00B070AD">
      <w:pPr>
        <w:pStyle w:val="libNormal"/>
        <w:rPr>
          <w:rtl/>
        </w:rPr>
      </w:pPr>
      <w:r>
        <w:rPr>
          <w:rtl/>
        </w:rPr>
        <w:t>حجّاج گفت: «به لطف ظرافت</w:t>
      </w:r>
      <w:r w:rsidR="00382213">
        <w:rPr>
          <w:rtl/>
        </w:rPr>
        <w:t>ی</w:t>
      </w:r>
      <w:r>
        <w:rPr>
          <w:rtl/>
        </w:rPr>
        <w:t xml:space="preserve"> كه به كار برد</w:t>
      </w:r>
      <w:r w:rsidR="00382213">
        <w:rPr>
          <w:rtl/>
        </w:rPr>
        <w:t>ی</w:t>
      </w:r>
      <w:r>
        <w:rPr>
          <w:rtl/>
        </w:rPr>
        <w:t>، تو را چنين ناميدم و به جا</w:t>
      </w:r>
      <w:r w:rsidR="00382213">
        <w:rPr>
          <w:rtl/>
        </w:rPr>
        <w:t>ی</w:t>
      </w:r>
      <w:r>
        <w:rPr>
          <w:rtl/>
        </w:rPr>
        <w:t xml:space="preserve"> فلان كاريدم؛ پس به سو</w:t>
      </w:r>
      <w:r w:rsidR="00382213">
        <w:rPr>
          <w:rtl/>
        </w:rPr>
        <w:t>ی</w:t>
      </w:r>
      <w:r>
        <w:rPr>
          <w:rtl/>
        </w:rPr>
        <w:t xml:space="preserve"> او برو! </w:t>
      </w:r>
      <w:r w:rsidR="00CA4164">
        <w:rPr>
          <w:rStyle w:val="libFootnotenumChar"/>
          <w:rtl/>
        </w:rPr>
        <w:t>(203)</w:t>
      </w:r>
      <w:r>
        <w:rPr>
          <w:rtl/>
        </w:rPr>
        <w:t xml:space="preserve"> »</w:t>
      </w:r>
    </w:p>
    <w:p w:rsidR="003D38C9" w:rsidRDefault="00B070AD" w:rsidP="00B070AD">
      <w:pPr>
        <w:pStyle w:val="libNormal"/>
        <w:rPr>
          <w:rFonts w:hint="cs"/>
          <w:rtl/>
        </w:rPr>
      </w:pPr>
      <w:r>
        <w:rPr>
          <w:rtl/>
        </w:rPr>
        <w:t>و مسعود</w:t>
      </w:r>
      <w:r w:rsidR="00382213">
        <w:rPr>
          <w:rtl/>
        </w:rPr>
        <w:t>ی</w:t>
      </w:r>
      <w:r>
        <w:rPr>
          <w:rtl/>
        </w:rPr>
        <w:t xml:space="preserve"> روايت كند و گويد: «روز</w:t>
      </w:r>
      <w:r w:rsidR="00382213">
        <w:rPr>
          <w:rtl/>
        </w:rPr>
        <w:t>ی</w:t>
      </w:r>
      <w:r>
        <w:rPr>
          <w:rtl/>
        </w:rPr>
        <w:t xml:space="preserve"> حجاج به «عبداللّه بن هان</w:t>
      </w:r>
      <w:r w:rsidR="00382213">
        <w:rPr>
          <w:rtl/>
        </w:rPr>
        <w:t>ی</w:t>
      </w:r>
      <w:r>
        <w:rPr>
          <w:rtl/>
        </w:rPr>
        <w:t>»</w:t>
      </w:r>
      <w:r w:rsidR="00350C21">
        <w:rPr>
          <w:rtl/>
        </w:rPr>
        <w:t xml:space="preserve"> </w:t>
      </w:r>
      <w:r>
        <w:rPr>
          <w:rtl/>
        </w:rPr>
        <w:t>كه مرد</w:t>
      </w:r>
      <w:r w:rsidR="00382213">
        <w:rPr>
          <w:rtl/>
        </w:rPr>
        <w:t>ی</w:t>
      </w:r>
      <w:r>
        <w:rPr>
          <w:rtl/>
        </w:rPr>
        <w:t xml:space="preserve"> يمان</w:t>
      </w:r>
      <w:r w:rsidR="00382213">
        <w:rPr>
          <w:rtl/>
        </w:rPr>
        <w:t>ی</w:t>
      </w:r>
      <w:r>
        <w:rPr>
          <w:rtl/>
        </w:rPr>
        <w:t xml:space="preserve"> و از اشراف قبيله «اود» بود و در همه درگير</w:t>
      </w:r>
      <w:r w:rsidR="00382213">
        <w:rPr>
          <w:rtl/>
        </w:rPr>
        <w:t>ی</w:t>
      </w:r>
      <w:r>
        <w:rPr>
          <w:rtl/>
        </w:rPr>
        <w:t xml:space="preserve"> ها</w:t>
      </w:r>
      <w:r w:rsidR="00382213">
        <w:rPr>
          <w:rtl/>
        </w:rPr>
        <w:t>ی</w:t>
      </w:r>
      <w:r>
        <w:rPr>
          <w:rtl/>
        </w:rPr>
        <w:t xml:space="preserve"> حجاج و از جمله آتش زدن بيت اللّه</w:t>
      </w:r>
      <w:r w:rsidR="00350C21">
        <w:rPr>
          <w:rtl/>
        </w:rPr>
        <w:t xml:space="preserve"> </w:t>
      </w:r>
      <w:r>
        <w:rPr>
          <w:rtl/>
        </w:rPr>
        <w:t>شركت داشت و از ياران و شيعيان او بود</w:t>
      </w:r>
      <w:r w:rsidR="00350C21">
        <w:rPr>
          <w:rtl/>
        </w:rPr>
        <w:t xml:space="preserve"> </w:t>
      </w:r>
      <w:r>
        <w:rPr>
          <w:rtl/>
        </w:rPr>
        <w:t>گفت: «به خدا سوگند ما پاداش مناسب تو را نداده ايم!</w:t>
      </w:r>
    </w:p>
    <w:p w:rsidR="003D38C9" w:rsidRDefault="00B070AD" w:rsidP="00B070AD">
      <w:pPr>
        <w:pStyle w:val="libNormal"/>
        <w:rPr>
          <w:rFonts w:hint="cs"/>
          <w:rtl/>
        </w:rPr>
      </w:pPr>
      <w:r>
        <w:rPr>
          <w:rtl/>
        </w:rPr>
        <w:t>سپس «اسماء</w:t>
      </w:r>
      <w:r w:rsidR="003D38C9">
        <w:rPr>
          <w:rFonts w:hint="cs"/>
          <w:rtl/>
        </w:rPr>
        <w:t xml:space="preserve"> </w:t>
      </w:r>
      <w:r>
        <w:rPr>
          <w:rtl/>
        </w:rPr>
        <w:t>بن خارجه» را كه از قبيله «فزاره» بود فرا خواند و به او گفت: «دخترت را به ازدواج عبداللّه بن هان</w:t>
      </w:r>
      <w:r w:rsidR="00382213">
        <w:rPr>
          <w:rtl/>
        </w:rPr>
        <w:t>ی</w:t>
      </w:r>
      <w:r>
        <w:rPr>
          <w:rtl/>
        </w:rPr>
        <w:t xml:space="preserve"> در آور!» و او گفت: «به خدا سوگند چنين نكنم؛ كه در اين كار كرامت</w:t>
      </w:r>
      <w:r w:rsidR="00382213">
        <w:rPr>
          <w:rtl/>
        </w:rPr>
        <w:t>ی</w:t>
      </w:r>
      <w:r>
        <w:rPr>
          <w:rtl/>
        </w:rPr>
        <w:t xml:space="preserve"> نباشد.»</w:t>
      </w:r>
    </w:p>
    <w:p w:rsidR="003D38C9" w:rsidRDefault="00B070AD" w:rsidP="00B070AD">
      <w:pPr>
        <w:pStyle w:val="libNormal"/>
        <w:rPr>
          <w:rFonts w:hint="cs"/>
          <w:rtl/>
        </w:rPr>
      </w:pPr>
      <w:r>
        <w:rPr>
          <w:rtl/>
        </w:rPr>
        <w:t>حجاج تازيانه خواست و او گفت: «من تزويجش م</w:t>
      </w:r>
      <w:r w:rsidR="00382213">
        <w:rPr>
          <w:rtl/>
        </w:rPr>
        <w:t>ی</w:t>
      </w:r>
      <w:r>
        <w:rPr>
          <w:rtl/>
        </w:rPr>
        <w:t xml:space="preserve"> كنم» و دخترش را به عقد و</w:t>
      </w:r>
      <w:r w:rsidR="00382213">
        <w:rPr>
          <w:rtl/>
        </w:rPr>
        <w:t>ی</w:t>
      </w:r>
      <w:r>
        <w:rPr>
          <w:rtl/>
        </w:rPr>
        <w:t xml:space="preserve"> در آورد! سپس «سعدبن قيس همدان</w:t>
      </w:r>
      <w:r w:rsidR="00382213">
        <w:rPr>
          <w:rtl/>
        </w:rPr>
        <w:t>ی</w:t>
      </w:r>
      <w:r>
        <w:rPr>
          <w:rtl/>
        </w:rPr>
        <w:t>» رئيس يمن</w:t>
      </w:r>
      <w:r w:rsidR="00382213">
        <w:rPr>
          <w:rtl/>
        </w:rPr>
        <w:t>ی</w:t>
      </w:r>
      <w:r>
        <w:rPr>
          <w:rtl/>
        </w:rPr>
        <w:t xml:space="preserve"> ها را فرا خواند و به او گفت: «عبداللّه بن</w:t>
      </w:r>
      <w:r>
        <w:rPr>
          <w:rFonts w:hint="cs"/>
          <w:rtl/>
        </w:rPr>
        <w:t xml:space="preserve"> </w:t>
      </w:r>
      <w:r>
        <w:rPr>
          <w:rtl/>
        </w:rPr>
        <w:t>هان</w:t>
      </w:r>
      <w:r w:rsidR="00382213">
        <w:rPr>
          <w:rtl/>
        </w:rPr>
        <w:t>ی</w:t>
      </w:r>
      <w:r>
        <w:rPr>
          <w:rtl/>
        </w:rPr>
        <w:t xml:space="preserve"> را همسر بده!» و او گفت: «قبيله أود كيستند كه من به آنها دختر بدهم؟ به خدا </w:t>
      </w:r>
      <w:r>
        <w:rPr>
          <w:rtl/>
        </w:rPr>
        <w:lastRenderedPageBreak/>
        <w:t>سوگند تزويجش نكنم؛ كه در اين كار كرامت</w:t>
      </w:r>
      <w:r w:rsidR="00382213">
        <w:rPr>
          <w:rtl/>
        </w:rPr>
        <w:t>ی</w:t>
      </w:r>
      <w:r>
        <w:rPr>
          <w:rtl/>
        </w:rPr>
        <w:t xml:space="preserve"> نباشد» حجاج گفت: «شمشيرم را بياوريد،» و او گفت: «مرا رها كن تا با خانواده ام مشورت كنم» و با آنها مشورت نمود و گفتند تزويجش كن كه اين فاسق تو را نكشد و او تزويجش نمود. پس از آن حجاج به عبداللّه بن هان</w:t>
      </w:r>
      <w:r w:rsidR="00382213">
        <w:rPr>
          <w:rtl/>
        </w:rPr>
        <w:t>ی</w:t>
      </w:r>
      <w:r>
        <w:rPr>
          <w:rtl/>
        </w:rPr>
        <w:t xml:space="preserve"> گفت: «ا</w:t>
      </w:r>
      <w:r w:rsidR="00382213">
        <w:rPr>
          <w:rtl/>
        </w:rPr>
        <w:t>ی</w:t>
      </w:r>
      <w:r>
        <w:rPr>
          <w:rtl/>
        </w:rPr>
        <w:t xml:space="preserve"> عبداللّه</w:t>
      </w:r>
      <w:r w:rsidR="00CA4164">
        <w:rPr>
          <w:rtl/>
        </w:rPr>
        <w:t>!</w:t>
      </w:r>
      <w:r>
        <w:rPr>
          <w:rtl/>
        </w:rPr>
        <w:t xml:space="preserve"> من دختر سيد بن</w:t>
      </w:r>
      <w:r w:rsidR="00382213">
        <w:rPr>
          <w:rtl/>
        </w:rPr>
        <w:t>ی</w:t>
      </w:r>
      <w:r>
        <w:rPr>
          <w:rtl/>
        </w:rPr>
        <w:t xml:space="preserve"> فزاره و دختر آقا</w:t>
      </w:r>
      <w:r w:rsidR="00382213">
        <w:rPr>
          <w:rtl/>
        </w:rPr>
        <w:t>ی</w:t>
      </w:r>
      <w:r>
        <w:rPr>
          <w:rtl/>
        </w:rPr>
        <w:t xml:space="preserve"> همدان و بزرگ كهلان را به ازدواج تو در آوردم و تو را جايگاه</w:t>
      </w:r>
      <w:r w:rsidR="00382213">
        <w:rPr>
          <w:rtl/>
        </w:rPr>
        <w:t>ی</w:t>
      </w:r>
      <w:r>
        <w:rPr>
          <w:rtl/>
        </w:rPr>
        <w:t xml:space="preserve"> بخشيدم كه قبيله أود را بدان راه</w:t>
      </w:r>
      <w:r w:rsidR="00382213">
        <w:rPr>
          <w:rtl/>
        </w:rPr>
        <w:t>ی</w:t>
      </w:r>
      <w:r>
        <w:rPr>
          <w:rtl/>
        </w:rPr>
        <w:t xml:space="preserve"> نبود!» و عبداللّه</w:t>
      </w:r>
      <w:r w:rsidR="00350C21">
        <w:rPr>
          <w:rtl/>
        </w:rPr>
        <w:t xml:space="preserve"> </w:t>
      </w:r>
      <w:r>
        <w:rPr>
          <w:rtl/>
        </w:rPr>
        <w:t>گفت: «خدا امير را به سلامت بدارد، چنين مگو، چون ما را مناقب</w:t>
      </w:r>
      <w:r w:rsidR="00382213">
        <w:rPr>
          <w:rtl/>
        </w:rPr>
        <w:t>ی</w:t>
      </w:r>
      <w:r>
        <w:rPr>
          <w:rtl/>
        </w:rPr>
        <w:t xml:space="preserve"> است كه برا</w:t>
      </w:r>
      <w:r w:rsidR="00382213">
        <w:rPr>
          <w:rtl/>
        </w:rPr>
        <w:t>ی</w:t>
      </w:r>
      <w:r>
        <w:rPr>
          <w:rtl/>
        </w:rPr>
        <w:t xml:space="preserve"> هيچ يك از عرب نباشد!» حجاج گفت: «اين مناقب كدامند؟»</w:t>
      </w:r>
    </w:p>
    <w:p w:rsidR="003D38C9" w:rsidRDefault="00B070AD" w:rsidP="00B070AD">
      <w:pPr>
        <w:pStyle w:val="libNormal"/>
        <w:rPr>
          <w:rFonts w:hint="cs"/>
          <w:rtl/>
        </w:rPr>
      </w:pPr>
      <w:r>
        <w:rPr>
          <w:rtl/>
        </w:rPr>
        <w:t>گفت: «اميرالمؤمنين عثمان هرگز در مجلس ما سبّ نشده است.» حجاج گفت: «به خدا سوگند اين منقبت</w:t>
      </w:r>
      <w:r w:rsidR="00382213">
        <w:rPr>
          <w:rtl/>
        </w:rPr>
        <w:t>ی</w:t>
      </w:r>
      <w:r>
        <w:rPr>
          <w:rtl/>
        </w:rPr>
        <w:t xml:space="preserve"> ستودن</w:t>
      </w:r>
      <w:r w:rsidR="00382213">
        <w:rPr>
          <w:rtl/>
        </w:rPr>
        <w:t>ی</w:t>
      </w:r>
      <w:r>
        <w:rPr>
          <w:rtl/>
        </w:rPr>
        <w:t xml:space="preserve"> است.» گفت: «هفتاد هزار نفر از ما همراه اميرالمؤمنين معاويه در صفين حضور پيدا كردند و تنها يك نفر از ما با ابوتراب در آن همراه بود، و به خدا سوگند من او را مرد بد</w:t>
      </w:r>
      <w:r w:rsidR="00382213">
        <w:rPr>
          <w:rtl/>
        </w:rPr>
        <w:t>ی</w:t>
      </w:r>
      <w:r>
        <w:rPr>
          <w:rtl/>
        </w:rPr>
        <w:t xml:space="preserve"> نم</w:t>
      </w:r>
      <w:r w:rsidR="00382213">
        <w:rPr>
          <w:rtl/>
        </w:rPr>
        <w:t>ی</w:t>
      </w:r>
      <w:r>
        <w:rPr>
          <w:rtl/>
        </w:rPr>
        <w:t xml:space="preserve"> دانستم!»</w:t>
      </w:r>
    </w:p>
    <w:p w:rsidR="003D38C9" w:rsidRDefault="00B070AD" w:rsidP="00B070AD">
      <w:pPr>
        <w:pStyle w:val="libNormal"/>
        <w:rPr>
          <w:rFonts w:hint="cs"/>
          <w:rtl/>
        </w:rPr>
      </w:pPr>
      <w:r>
        <w:rPr>
          <w:rtl/>
        </w:rPr>
        <w:t>حجاج گفت: «به خدا سوگند اين منقبت</w:t>
      </w:r>
      <w:r w:rsidR="00382213">
        <w:rPr>
          <w:rtl/>
        </w:rPr>
        <w:t>ی</w:t>
      </w:r>
      <w:r>
        <w:rPr>
          <w:rtl/>
        </w:rPr>
        <w:t xml:space="preserve"> ستودن</w:t>
      </w:r>
      <w:r w:rsidR="00382213">
        <w:rPr>
          <w:rtl/>
        </w:rPr>
        <w:t>ی</w:t>
      </w:r>
      <w:r>
        <w:rPr>
          <w:rtl/>
        </w:rPr>
        <w:t xml:space="preserve"> است.» گفت: «هيچ يك از ما با زن</w:t>
      </w:r>
      <w:r w:rsidR="00382213">
        <w:rPr>
          <w:rtl/>
        </w:rPr>
        <w:t>ی</w:t>
      </w:r>
      <w:r>
        <w:rPr>
          <w:rtl/>
        </w:rPr>
        <w:t xml:space="preserve"> كه دوستدار ابوتراب باشد و او را ول</w:t>
      </w:r>
      <w:r w:rsidR="00382213">
        <w:rPr>
          <w:rtl/>
        </w:rPr>
        <w:t>ی</w:t>
      </w:r>
      <w:r>
        <w:rPr>
          <w:rtl/>
        </w:rPr>
        <w:t>ّ خود بداند ازدواج نكرده ايم!» حجاج گفت: «به خدا سوگند اين منقبت</w:t>
      </w:r>
      <w:r w:rsidR="00382213">
        <w:rPr>
          <w:rtl/>
        </w:rPr>
        <w:t>ی</w:t>
      </w:r>
      <w:r>
        <w:rPr>
          <w:rtl/>
        </w:rPr>
        <w:t xml:space="preserve"> ستودن</w:t>
      </w:r>
      <w:r w:rsidR="00382213">
        <w:rPr>
          <w:rtl/>
        </w:rPr>
        <w:t>ی</w:t>
      </w:r>
      <w:r>
        <w:rPr>
          <w:rtl/>
        </w:rPr>
        <w:t xml:space="preserve"> است» گفت: «هيچ زن</w:t>
      </w:r>
      <w:r w:rsidR="00382213">
        <w:rPr>
          <w:rtl/>
        </w:rPr>
        <w:t>ی</w:t>
      </w:r>
      <w:r>
        <w:rPr>
          <w:rtl/>
        </w:rPr>
        <w:t xml:space="preserve"> از ما نبود مگر آنكه نذر كرد كه اگر حسين كشته شود ده شتر قربان</w:t>
      </w:r>
      <w:r w:rsidR="00382213">
        <w:rPr>
          <w:rtl/>
        </w:rPr>
        <w:t>ی</w:t>
      </w:r>
      <w:r>
        <w:rPr>
          <w:rtl/>
        </w:rPr>
        <w:t xml:space="preserve"> كند و چنين كرد!»</w:t>
      </w:r>
    </w:p>
    <w:p w:rsidR="003D38C9" w:rsidRDefault="00B070AD" w:rsidP="00B070AD">
      <w:pPr>
        <w:pStyle w:val="libNormal"/>
        <w:rPr>
          <w:rFonts w:hint="cs"/>
          <w:rtl/>
        </w:rPr>
      </w:pPr>
      <w:r>
        <w:rPr>
          <w:rtl/>
        </w:rPr>
        <w:t>حجاج گفت: «به خدا سوگند اين منقبت</w:t>
      </w:r>
      <w:r w:rsidR="00382213">
        <w:rPr>
          <w:rtl/>
        </w:rPr>
        <w:t>ی</w:t>
      </w:r>
      <w:r>
        <w:rPr>
          <w:rtl/>
        </w:rPr>
        <w:t xml:space="preserve"> ستودن</w:t>
      </w:r>
      <w:r w:rsidR="00382213">
        <w:rPr>
          <w:rtl/>
        </w:rPr>
        <w:t>ی</w:t>
      </w:r>
      <w:r>
        <w:rPr>
          <w:rtl/>
        </w:rPr>
        <w:t xml:space="preserve"> است.» گفت: «هيچ مرد</w:t>
      </w:r>
      <w:r w:rsidR="00382213">
        <w:rPr>
          <w:rtl/>
        </w:rPr>
        <w:t>ی</w:t>
      </w:r>
      <w:r>
        <w:rPr>
          <w:rtl/>
        </w:rPr>
        <w:t xml:space="preserve"> از ما نبود كه دشنام ابوتراب و لعن او به و</w:t>
      </w:r>
      <w:r w:rsidR="00382213">
        <w:rPr>
          <w:rtl/>
        </w:rPr>
        <w:t>ی</w:t>
      </w:r>
      <w:r>
        <w:rPr>
          <w:rtl/>
        </w:rPr>
        <w:t xml:space="preserve"> پيشنهاد گردد، مگر آنكه انجامش داد» حجاج گفت: «به خدا سوگند اين منقبت</w:t>
      </w:r>
      <w:r w:rsidR="00382213">
        <w:rPr>
          <w:rtl/>
        </w:rPr>
        <w:t>ی</w:t>
      </w:r>
      <w:r>
        <w:rPr>
          <w:rtl/>
        </w:rPr>
        <w:t xml:space="preserve"> ستودن</w:t>
      </w:r>
      <w:r w:rsidR="00382213">
        <w:rPr>
          <w:rtl/>
        </w:rPr>
        <w:t>ی</w:t>
      </w:r>
      <w:r>
        <w:rPr>
          <w:rtl/>
        </w:rPr>
        <w:t xml:space="preserve"> است» گفت: «و بيش از آن، دو پسرش حسن و حسين و مادرشان فاطمه را!»</w:t>
      </w:r>
    </w:p>
    <w:p w:rsidR="003D38C9" w:rsidRDefault="00B070AD" w:rsidP="00B070AD">
      <w:pPr>
        <w:pStyle w:val="libNormal"/>
        <w:rPr>
          <w:rFonts w:hint="cs"/>
          <w:rtl/>
        </w:rPr>
      </w:pPr>
      <w:r>
        <w:rPr>
          <w:rtl/>
        </w:rPr>
        <w:t>حجاج گفت: «به خدا سوگند اين منقبت</w:t>
      </w:r>
      <w:r w:rsidR="00382213">
        <w:rPr>
          <w:rtl/>
        </w:rPr>
        <w:t>ی</w:t>
      </w:r>
      <w:r>
        <w:rPr>
          <w:rtl/>
        </w:rPr>
        <w:t xml:space="preserve"> ستودن</w:t>
      </w:r>
      <w:r w:rsidR="00382213">
        <w:rPr>
          <w:rtl/>
        </w:rPr>
        <w:t>ی</w:t>
      </w:r>
      <w:r>
        <w:rPr>
          <w:rtl/>
        </w:rPr>
        <w:t xml:space="preserve"> است.» گفت: «هيچ يك از عرب ملاحت و زيبائ</w:t>
      </w:r>
      <w:r w:rsidR="00382213">
        <w:rPr>
          <w:rtl/>
        </w:rPr>
        <w:t>ی</w:t>
      </w:r>
      <w:r>
        <w:rPr>
          <w:rtl/>
        </w:rPr>
        <w:t xml:space="preserve"> ما را ندارد!» كه حجاج خنديد و گفت: «امّا اين يك</w:t>
      </w:r>
      <w:r w:rsidR="00382213">
        <w:rPr>
          <w:rtl/>
        </w:rPr>
        <w:t>ی</w:t>
      </w:r>
      <w:r>
        <w:rPr>
          <w:rtl/>
        </w:rPr>
        <w:t xml:space="preserve"> را ا</w:t>
      </w:r>
      <w:r w:rsidR="00382213">
        <w:rPr>
          <w:rtl/>
        </w:rPr>
        <w:t>ی</w:t>
      </w:r>
      <w:r>
        <w:rPr>
          <w:rtl/>
        </w:rPr>
        <w:t xml:space="preserve"> اباهان</w:t>
      </w:r>
      <w:r w:rsidR="00382213">
        <w:rPr>
          <w:rtl/>
        </w:rPr>
        <w:t>ی</w:t>
      </w:r>
      <w:r>
        <w:rPr>
          <w:rtl/>
        </w:rPr>
        <w:t xml:space="preserve"> رها </w:t>
      </w:r>
      <w:r>
        <w:rPr>
          <w:rtl/>
        </w:rPr>
        <w:lastRenderedPageBreak/>
        <w:t>كن!» زيرا عبداللّه</w:t>
      </w:r>
      <w:r w:rsidR="00350C21">
        <w:rPr>
          <w:rtl/>
        </w:rPr>
        <w:t xml:space="preserve"> </w:t>
      </w:r>
      <w:r>
        <w:rPr>
          <w:rtl/>
        </w:rPr>
        <w:t>بسيار كريه و زشت و آبله رو</w:t>
      </w:r>
      <w:r w:rsidR="00382213">
        <w:rPr>
          <w:rtl/>
        </w:rPr>
        <w:t>ی</w:t>
      </w:r>
      <w:r>
        <w:rPr>
          <w:rtl/>
        </w:rPr>
        <w:t xml:space="preserve"> و كج دهان و بدمنظر</w:t>
      </w:r>
      <w:r>
        <w:rPr>
          <w:rFonts w:hint="cs"/>
          <w:rtl/>
        </w:rPr>
        <w:t xml:space="preserve"> </w:t>
      </w:r>
      <w:r>
        <w:rPr>
          <w:rtl/>
        </w:rPr>
        <w:t xml:space="preserve">و لوچ و چپ چشم بود! </w:t>
      </w:r>
      <w:r w:rsidR="00CA4164">
        <w:rPr>
          <w:rStyle w:val="libFootnotenumChar"/>
          <w:rtl/>
        </w:rPr>
        <w:t>(204)</w:t>
      </w:r>
      <w:r>
        <w:rPr>
          <w:rtl/>
        </w:rPr>
        <w:t>»</w:t>
      </w:r>
    </w:p>
    <w:p w:rsidR="00B070AD" w:rsidRDefault="00B070AD" w:rsidP="00B070AD">
      <w:pPr>
        <w:pStyle w:val="libNormal"/>
        <w:rPr>
          <w:rtl/>
        </w:rPr>
      </w:pPr>
      <w:r>
        <w:rPr>
          <w:rtl/>
        </w:rPr>
        <w:t>و صاحب طبقات در شرح حال «عطيّه بن سعدبن جناده عوف</w:t>
      </w:r>
      <w:r w:rsidR="00382213">
        <w:rPr>
          <w:rtl/>
        </w:rPr>
        <w:t>ی</w:t>
      </w:r>
      <w:r>
        <w:rPr>
          <w:rtl/>
        </w:rPr>
        <w:t>» روايت كند و گويد: حجّاج به «محمدبن قاسم ثقف</w:t>
      </w:r>
      <w:r w:rsidR="00382213">
        <w:rPr>
          <w:rtl/>
        </w:rPr>
        <w:t>ی</w:t>
      </w:r>
      <w:r>
        <w:rPr>
          <w:rtl/>
        </w:rPr>
        <w:t>» نوشت: «عطيّه را فرا بخوان تا عل</w:t>
      </w:r>
      <w:r w:rsidR="00382213">
        <w:rPr>
          <w:rtl/>
        </w:rPr>
        <w:t>ی</w:t>
      </w:r>
      <w:r>
        <w:rPr>
          <w:rtl/>
        </w:rPr>
        <w:t xml:space="preserve"> بن اب</w:t>
      </w:r>
      <w:r w:rsidR="00382213">
        <w:rPr>
          <w:rtl/>
        </w:rPr>
        <w:t>ی</w:t>
      </w:r>
      <w:r>
        <w:rPr>
          <w:rtl/>
        </w:rPr>
        <w:t xml:space="preserve"> طالب را لعنت كند و اگر نپذيرفت چهار صد ضربه تازيانه اش بزن و سر و ريشش را بتراش!» محمد او را احضار كرد و نامه حجّاج را برايش بخواند. عطيه نپذيرفت و او چهار صد ضربه تازيانه اش زد و سر و ريشش را تراشيد! </w:t>
      </w:r>
      <w:r w:rsidR="00CA4164">
        <w:rPr>
          <w:rStyle w:val="libFootnotenumChar"/>
          <w:rtl/>
        </w:rPr>
        <w:t>(205)</w:t>
      </w:r>
      <w:r>
        <w:rPr>
          <w:rtl/>
        </w:rPr>
        <w:t xml:space="preserve"> »</w:t>
      </w:r>
    </w:p>
    <w:p w:rsidR="00B070AD" w:rsidRDefault="00B070AD" w:rsidP="00B070AD">
      <w:pPr>
        <w:pStyle w:val="libNormal"/>
        <w:rPr>
          <w:rtl/>
        </w:rPr>
      </w:pPr>
      <w:r>
        <w:rPr>
          <w:rtl/>
        </w:rPr>
        <w:br w:type="page"/>
      </w:r>
    </w:p>
    <w:p w:rsidR="00B070AD" w:rsidRDefault="00B070AD" w:rsidP="00B070AD">
      <w:pPr>
        <w:pStyle w:val="Heading2"/>
        <w:rPr>
          <w:rtl/>
        </w:rPr>
      </w:pPr>
      <w:bookmarkStart w:id="58" w:name="_Toc480974725"/>
      <w:bookmarkStart w:id="59" w:name="_Toc518997352"/>
      <w:r>
        <w:rPr>
          <w:rtl/>
        </w:rPr>
        <w:t>محمدبن يوسف برادر حجاج راه او را ادامه م</w:t>
      </w:r>
      <w:r w:rsidR="00382213">
        <w:rPr>
          <w:rtl/>
        </w:rPr>
        <w:t>ی</w:t>
      </w:r>
      <w:r>
        <w:rPr>
          <w:rtl/>
        </w:rPr>
        <w:t xml:space="preserve"> دهد</w:t>
      </w:r>
      <w:bookmarkEnd w:id="58"/>
      <w:bookmarkEnd w:id="59"/>
    </w:p>
    <w:p w:rsidR="00B070AD" w:rsidRDefault="00B070AD" w:rsidP="00B070AD">
      <w:pPr>
        <w:pStyle w:val="libNormal"/>
        <w:rPr>
          <w:rtl/>
        </w:rPr>
      </w:pPr>
      <w:r>
        <w:rPr>
          <w:rtl/>
        </w:rPr>
        <w:t>ذهب</w:t>
      </w:r>
      <w:r w:rsidR="00382213">
        <w:rPr>
          <w:rtl/>
        </w:rPr>
        <w:t>ی</w:t>
      </w:r>
      <w:r>
        <w:rPr>
          <w:rtl/>
        </w:rPr>
        <w:t xml:space="preserve"> از «حُجر مَدَر</w:t>
      </w:r>
      <w:r w:rsidR="00382213">
        <w:rPr>
          <w:rtl/>
        </w:rPr>
        <w:t>ی</w:t>
      </w:r>
      <w:r>
        <w:rPr>
          <w:rtl/>
        </w:rPr>
        <w:t>» روايت</w:t>
      </w:r>
      <w:r w:rsidR="00382213">
        <w:rPr>
          <w:rtl/>
        </w:rPr>
        <w:t>ی</w:t>
      </w:r>
      <w:r>
        <w:rPr>
          <w:rtl/>
        </w:rPr>
        <w:t xml:space="preserve"> دارد كه فشرده آن چنين است:</w:t>
      </w:r>
    </w:p>
    <w:p w:rsidR="00B070AD" w:rsidRDefault="00B070AD" w:rsidP="00B070AD">
      <w:pPr>
        <w:pStyle w:val="libNormal"/>
        <w:rPr>
          <w:rtl/>
        </w:rPr>
      </w:pPr>
      <w:r>
        <w:rPr>
          <w:rtl/>
        </w:rPr>
        <w:t>گويد: «عل</w:t>
      </w:r>
      <w:r w:rsidR="00382213">
        <w:rPr>
          <w:rtl/>
        </w:rPr>
        <w:t>ی</w:t>
      </w:r>
      <w:r>
        <w:rPr>
          <w:rtl/>
        </w:rPr>
        <w:t xml:space="preserve"> بن اب</w:t>
      </w:r>
      <w:r w:rsidR="00382213">
        <w:rPr>
          <w:rtl/>
        </w:rPr>
        <w:t>ی</w:t>
      </w:r>
      <w:r>
        <w:rPr>
          <w:rtl/>
        </w:rPr>
        <w:t xml:space="preserve"> طالب به من گفت: «اگر فرمانت دهند كه مرا لعنت كن</w:t>
      </w:r>
      <w:r w:rsidR="00382213">
        <w:rPr>
          <w:rtl/>
        </w:rPr>
        <w:t>ی</w:t>
      </w:r>
      <w:r>
        <w:rPr>
          <w:rtl/>
        </w:rPr>
        <w:t xml:space="preserve"> چه خواه</w:t>
      </w:r>
      <w:r w:rsidR="00382213">
        <w:rPr>
          <w:rtl/>
        </w:rPr>
        <w:t>ی</w:t>
      </w:r>
      <w:r>
        <w:rPr>
          <w:rtl/>
        </w:rPr>
        <w:t xml:space="preserve"> كرد؟» گفتم: «آيا شدن</w:t>
      </w:r>
      <w:r w:rsidR="00382213">
        <w:rPr>
          <w:rtl/>
        </w:rPr>
        <w:t>ی</w:t>
      </w:r>
      <w:r>
        <w:rPr>
          <w:rtl/>
        </w:rPr>
        <w:t xml:space="preserve"> است؟» گفت: «آر</w:t>
      </w:r>
      <w:r w:rsidR="00382213">
        <w:rPr>
          <w:rtl/>
        </w:rPr>
        <w:t>ی</w:t>
      </w:r>
      <w:r>
        <w:rPr>
          <w:rtl/>
        </w:rPr>
        <w:t>». گفتم: «چه كار كنم؟» گفت: «مرا لعنت كن ول</w:t>
      </w:r>
      <w:r w:rsidR="00382213">
        <w:rPr>
          <w:rtl/>
        </w:rPr>
        <w:t>ی</w:t>
      </w:r>
      <w:r>
        <w:rPr>
          <w:rtl/>
        </w:rPr>
        <w:t xml:space="preserve"> از من بيزار</w:t>
      </w:r>
      <w:r w:rsidR="00382213">
        <w:rPr>
          <w:rtl/>
        </w:rPr>
        <w:t>ی</w:t>
      </w:r>
      <w:r>
        <w:rPr>
          <w:rtl/>
        </w:rPr>
        <w:t xml:space="preserve"> مجو</w:t>
      </w:r>
      <w:r w:rsidR="00382213">
        <w:rPr>
          <w:rtl/>
        </w:rPr>
        <w:t>ی</w:t>
      </w:r>
      <w:r>
        <w:rPr>
          <w:rtl/>
        </w:rPr>
        <w:t>!».</w:t>
      </w:r>
    </w:p>
    <w:p w:rsidR="00B070AD" w:rsidRDefault="00B070AD" w:rsidP="00B070AD">
      <w:pPr>
        <w:pStyle w:val="libNormal"/>
        <w:rPr>
          <w:rtl/>
        </w:rPr>
      </w:pPr>
      <w:r>
        <w:rPr>
          <w:rtl/>
        </w:rPr>
        <w:t>گويد: «سرانجام محمدبن يوسف برادر حجاج به او دستور داد تا عل</w:t>
      </w:r>
      <w:r w:rsidR="00382213">
        <w:rPr>
          <w:rtl/>
        </w:rPr>
        <w:t>ی</w:t>
      </w:r>
      <w:r>
        <w:rPr>
          <w:rtl/>
        </w:rPr>
        <w:t xml:space="preserve"> را لعن كند و او گفت: «امير مرا فرمان داد تا عل</w:t>
      </w:r>
      <w:r w:rsidR="00382213">
        <w:rPr>
          <w:rtl/>
        </w:rPr>
        <w:t>ی</w:t>
      </w:r>
      <w:r>
        <w:rPr>
          <w:rtl/>
        </w:rPr>
        <w:t xml:space="preserve"> را لعن كنم. پس او را لعن كنيد كه لعنت خدا بر او باد!»</w:t>
      </w:r>
    </w:p>
    <w:p w:rsidR="00B070AD" w:rsidRDefault="00B070AD" w:rsidP="00B070AD">
      <w:pPr>
        <w:pStyle w:val="libNormal"/>
        <w:rPr>
          <w:rtl/>
        </w:rPr>
      </w:pPr>
      <w:r>
        <w:rPr>
          <w:rtl/>
        </w:rPr>
        <w:t>و جز يك نفر، كس</w:t>
      </w:r>
      <w:r w:rsidR="00382213">
        <w:rPr>
          <w:rtl/>
        </w:rPr>
        <w:t>ی</w:t>
      </w:r>
      <w:r>
        <w:rPr>
          <w:rtl/>
        </w:rPr>
        <w:t xml:space="preserve"> معنا</w:t>
      </w:r>
      <w:r w:rsidR="00382213">
        <w:rPr>
          <w:rtl/>
        </w:rPr>
        <w:t>ی</w:t>
      </w:r>
      <w:r>
        <w:rPr>
          <w:rtl/>
        </w:rPr>
        <w:t xml:space="preserve"> سخنان او را نفهميد! </w:t>
      </w:r>
      <w:r w:rsidR="00CA4164">
        <w:rPr>
          <w:rStyle w:val="libFootnotenumChar"/>
          <w:rtl/>
        </w:rPr>
        <w:t>(206)</w:t>
      </w:r>
    </w:p>
    <w:p w:rsidR="00B070AD" w:rsidRDefault="00B070AD" w:rsidP="00B070AD">
      <w:pPr>
        <w:pStyle w:val="libNormal"/>
        <w:rPr>
          <w:rtl/>
        </w:rPr>
      </w:pPr>
      <w:r>
        <w:rPr>
          <w:rtl/>
        </w:rPr>
        <w:br w:type="page"/>
      </w:r>
    </w:p>
    <w:p w:rsidR="00B070AD" w:rsidRDefault="00B070AD" w:rsidP="00B070AD">
      <w:pPr>
        <w:pStyle w:val="Heading2"/>
        <w:rPr>
          <w:rtl/>
        </w:rPr>
      </w:pPr>
      <w:bookmarkStart w:id="60" w:name="_Toc480974726"/>
      <w:bookmarkStart w:id="61" w:name="_Toc518997353"/>
      <w:r>
        <w:rPr>
          <w:rtl/>
        </w:rPr>
        <w:t>عمربن عبدالعزيز ناقض سياست قريش</w:t>
      </w:r>
      <w:bookmarkEnd w:id="60"/>
      <w:bookmarkEnd w:id="61"/>
    </w:p>
    <w:p w:rsidR="00B070AD" w:rsidRDefault="00B070AD" w:rsidP="00B070AD">
      <w:pPr>
        <w:pStyle w:val="libNormal"/>
        <w:rPr>
          <w:rtl/>
        </w:rPr>
      </w:pPr>
      <w:r>
        <w:rPr>
          <w:rtl/>
        </w:rPr>
        <w:t>عمربن عبدالعزيز با سياست خلفا</w:t>
      </w:r>
      <w:r w:rsidR="00382213">
        <w:rPr>
          <w:rtl/>
        </w:rPr>
        <w:t>ی</w:t>
      </w:r>
      <w:r>
        <w:rPr>
          <w:rtl/>
        </w:rPr>
        <w:t xml:space="preserve"> امو</w:t>
      </w:r>
      <w:r w:rsidR="00382213">
        <w:rPr>
          <w:rtl/>
        </w:rPr>
        <w:t>ی</w:t>
      </w:r>
      <w:r>
        <w:rPr>
          <w:rtl/>
        </w:rPr>
        <w:t xml:space="preserve"> به مخالفت برخاست و فرمان داد تا لعن امام عل</w:t>
      </w:r>
      <w:r w:rsidR="00382213">
        <w:rPr>
          <w:rtl/>
        </w:rPr>
        <w:t>ی</w:t>
      </w:r>
      <w:r w:rsidRPr="00BA2DC6">
        <w:rPr>
          <w:rStyle w:val="libAlaemChar"/>
          <w:rtl/>
        </w:rPr>
        <w:t xml:space="preserve">عليه‌السلام </w:t>
      </w:r>
      <w:r>
        <w:rPr>
          <w:rtl/>
        </w:rPr>
        <w:t>را ترك گويند و علت آن، بنابر نقل ابن اب</w:t>
      </w:r>
      <w:r w:rsidR="00382213">
        <w:rPr>
          <w:rtl/>
        </w:rPr>
        <w:t>ی</w:t>
      </w:r>
      <w:r>
        <w:rPr>
          <w:rtl/>
        </w:rPr>
        <w:t xml:space="preserve"> الحديد و ديگران، چنين است:</w:t>
      </w:r>
    </w:p>
    <w:p w:rsidR="003D38C9" w:rsidRDefault="00B070AD" w:rsidP="00B070AD">
      <w:pPr>
        <w:pStyle w:val="libNormal"/>
        <w:rPr>
          <w:rFonts w:hint="cs"/>
          <w:rtl/>
        </w:rPr>
      </w:pPr>
      <w:r>
        <w:rPr>
          <w:rtl/>
        </w:rPr>
        <w:t>گويد: «امّا عمربن عبدالعزيز گويد: «من بچه بودم و نزد برخ</w:t>
      </w:r>
      <w:r w:rsidR="00382213">
        <w:rPr>
          <w:rtl/>
        </w:rPr>
        <w:t>ی</w:t>
      </w:r>
      <w:r>
        <w:rPr>
          <w:rtl/>
        </w:rPr>
        <w:t xml:space="preserve"> از فرزندان «عتبه بن مسعود» قرآن م</w:t>
      </w:r>
      <w:r w:rsidR="00382213">
        <w:rPr>
          <w:rtl/>
        </w:rPr>
        <w:t>ی</w:t>
      </w:r>
      <w:r>
        <w:rPr>
          <w:rtl/>
        </w:rPr>
        <w:t xml:space="preserve"> آموختم. او روز</w:t>
      </w:r>
      <w:r w:rsidR="00382213">
        <w:rPr>
          <w:rtl/>
        </w:rPr>
        <w:t>ی</w:t>
      </w:r>
      <w:r>
        <w:rPr>
          <w:rtl/>
        </w:rPr>
        <w:t xml:space="preserve"> از كنار من كه با بچه ها باز</w:t>
      </w:r>
      <w:r w:rsidR="00382213">
        <w:rPr>
          <w:rtl/>
        </w:rPr>
        <w:t>ی</w:t>
      </w:r>
      <w:r>
        <w:rPr>
          <w:rtl/>
        </w:rPr>
        <w:t xml:space="preserve"> م</w:t>
      </w:r>
      <w:r w:rsidR="00382213">
        <w:rPr>
          <w:rtl/>
        </w:rPr>
        <w:t>ی</w:t>
      </w:r>
      <w:r>
        <w:rPr>
          <w:rtl/>
        </w:rPr>
        <w:t xml:space="preserve"> كرديم و عل</w:t>
      </w:r>
      <w:r w:rsidR="00382213">
        <w:rPr>
          <w:rtl/>
        </w:rPr>
        <w:t>ی</w:t>
      </w:r>
      <w:r>
        <w:rPr>
          <w:rtl/>
        </w:rPr>
        <w:t xml:space="preserve"> را لعن م</w:t>
      </w:r>
      <w:r w:rsidR="00382213">
        <w:rPr>
          <w:rtl/>
        </w:rPr>
        <w:t>ی</w:t>
      </w:r>
      <w:r>
        <w:rPr>
          <w:rtl/>
        </w:rPr>
        <w:t xml:space="preserve"> نموديم عبور كرد و كار ما را ناپسند دانست و وارد مسجد شد. من بچه ها را رها كردم و نزد او رفتم تا درس حفظ</w:t>
      </w:r>
      <w:r w:rsidR="00382213">
        <w:rPr>
          <w:rtl/>
        </w:rPr>
        <w:t>ی</w:t>
      </w:r>
      <w:r>
        <w:rPr>
          <w:rtl/>
        </w:rPr>
        <w:t xml:space="preserve"> ام را برايش بخوانم.</w:t>
      </w:r>
    </w:p>
    <w:p w:rsidR="00B070AD" w:rsidRDefault="00B070AD" w:rsidP="00B070AD">
      <w:pPr>
        <w:pStyle w:val="libNormal"/>
        <w:rPr>
          <w:rtl/>
        </w:rPr>
      </w:pPr>
      <w:r>
        <w:rPr>
          <w:rtl/>
        </w:rPr>
        <w:t>او كه مرا ديد برخاست و به نماز ايستاد و نمازش را طول داد</w:t>
      </w:r>
      <w:r w:rsidR="00350C21">
        <w:rPr>
          <w:rtl/>
        </w:rPr>
        <w:t xml:space="preserve"> </w:t>
      </w:r>
      <w:r>
        <w:rPr>
          <w:rtl/>
        </w:rPr>
        <w:t>به گونه ا</w:t>
      </w:r>
      <w:r w:rsidR="00382213">
        <w:rPr>
          <w:rtl/>
        </w:rPr>
        <w:t>ی</w:t>
      </w:r>
      <w:r>
        <w:rPr>
          <w:rtl/>
        </w:rPr>
        <w:t xml:space="preserve"> كه از من رويگردان بود و من آن را احساس كردم</w:t>
      </w:r>
      <w:r w:rsidR="00350C21">
        <w:rPr>
          <w:rtl/>
        </w:rPr>
        <w:t xml:space="preserve"> </w:t>
      </w:r>
      <w:r>
        <w:rPr>
          <w:rtl/>
        </w:rPr>
        <w:t>و چون از نماز فارغ شد به من ترشروئ</w:t>
      </w:r>
      <w:r w:rsidR="00382213">
        <w:rPr>
          <w:rtl/>
        </w:rPr>
        <w:t>ی</w:t>
      </w:r>
      <w:r>
        <w:rPr>
          <w:rtl/>
        </w:rPr>
        <w:t xml:space="preserve"> كرد و من به او گفتم: «شيخ ما را چه م</w:t>
      </w:r>
      <w:r w:rsidR="00382213">
        <w:rPr>
          <w:rtl/>
        </w:rPr>
        <w:t>ی</w:t>
      </w:r>
      <w:r>
        <w:rPr>
          <w:rtl/>
        </w:rPr>
        <w:t xml:space="preserve"> شود؟» و او گفت: «پسركم! تو امروز عل</w:t>
      </w:r>
      <w:r w:rsidR="00382213">
        <w:rPr>
          <w:rtl/>
        </w:rPr>
        <w:t>ی</w:t>
      </w:r>
      <w:r>
        <w:rPr>
          <w:rtl/>
        </w:rPr>
        <w:t xml:space="preserve"> را لعن كرد</w:t>
      </w:r>
      <w:r w:rsidR="00382213">
        <w:rPr>
          <w:rtl/>
        </w:rPr>
        <w:t>ی</w:t>
      </w:r>
      <w:r>
        <w:rPr>
          <w:rtl/>
        </w:rPr>
        <w:t>؟!» گفتم: «آر</w:t>
      </w:r>
      <w:r w:rsidR="00382213">
        <w:rPr>
          <w:rtl/>
        </w:rPr>
        <w:t>ی</w:t>
      </w:r>
      <w:r>
        <w:rPr>
          <w:rtl/>
        </w:rPr>
        <w:t>». گفت: «از كجا دانست</w:t>
      </w:r>
      <w:r w:rsidR="00382213">
        <w:rPr>
          <w:rtl/>
        </w:rPr>
        <w:t>ی</w:t>
      </w:r>
      <w:r>
        <w:rPr>
          <w:rtl/>
        </w:rPr>
        <w:t xml:space="preserve"> كه خداوند پس از آنكه از اهل بدر راض</w:t>
      </w:r>
      <w:r w:rsidR="00382213">
        <w:rPr>
          <w:rtl/>
        </w:rPr>
        <w:t>ی</w:t>
      </w:r>
      <w:r>
        <w:rPr>
          <w:rtl/>
        </w:rPr>
        <w:t xml:space="preserve"> و خشنود شده، بر آنان خشم گرفته است؟!» گفتم: «مگر عل</w:t>
      </w:r>
      <w:r w:rsidR="00382213">
        <w:rPr>
          <w:rtl/>
        </w:rPr>
        <w:t>ی</w:t>
      </w:r>
      <w:r>
        <w:rPr>
          <w:rtl/>
        </w:rPr>
        <w:t xml:space="preserve"> از اهل بدر بود؟!» گفت: «وا</w:t>
      </w:r>
      <w:r w:rsidR="00382213">
        <w:rPr>
          <w:rtl/>
        </w:rPr>
        <w:t>ی</w:t>
      </w:r>
      <w:r>
        <w:rPr>
          <w:rtl/>
        </w:rPr>
        <w:t xml:space="preserve"> بر تو! مگر بدر، همه بدر، به جز او از آن ديگر</w:t>
      </w:r>
      <w:r w:rsidR="00382213">
        <w:rPr>
          <w:rtl/>
        </w:rPr>
        <w:t>ی</w:t>
      </w:r>
      <w:r>
        <w:rPr>
          <w:rtl/>
        </w:rPr>
        <w:t xml:space="preserve"> هم بود؟!» گفتم: «تكرار نم</w:t>
      </w:r>
      <w:r w:rsidR="00382213">
        <w:rPr>
          <w:rtl/>
        </w:rPr>
        <w:t>ی</w:t>
      </w:r>
      <w:r>
        <w:rPr>
          <w:rtl/>
        </w:rPr>
        <w:t xml:space="preserve"> كنم.» گفت: «خدا را گواه م</w:t>
      </w:r>
      <w:r w:rsidR="00382213">
        <w:rPr>
          <w:rtl/>
        </w:rPr>
        <w:t>ی</w:t>
      </w:r>
      <w:r>
        <w:rPr>
          <w:rtl/>
        </w:rPr>
        <w:t xml:space="preserve"> گير</w:t>
      </w:r>
      <w:r w:rsidR="00382213">
        <w:rPr>
          <w:rtl/>
        </w:rPr>
        <w:t>ی</w:t>
      </w:r>
      <w:r>
        <w:rPr>
          <w:rtl/>
        </w:rPr>
        <w:t xml:space="preserve"> كه تكرار نكن</w:t>
      </w:r>
      <w:r w:rsidR="00382213">
        <w:rPr>
          <w:rtl/>
        </w:rPr>
        <w:t>ی</w:t>
      </w:r>
      <w:r>
        <w:rPr>
          <w:rtl/>
        </w:rPr>
        <w:t>؟!» گفتم: «آر</w:t>
      </w:r>
      <w:r w:rsidR="00382213">
        <w:rPr>
          <w:rtl/>
        </w:rPr>
        <w:t>ی</w:t>
      </w:r>
      <w:r>
        <w:rPr>
          <w:rtl/>
        </w:rPr>
        <w:t xml:space="preserve">». و پس از آن هرگز او را لعن نكردم </w:t>
      </w:r>
      <w:r w:rsidR="00CA4164">
        <w:rPr>
          <w:rStyle w:val="libFootnotenumChar"/>
          <w:rtl/>
        </w:rPr>
        <w:t>(207)</w:t>
      </w:r>
      <w:r w:rsidR="00350C21">
        <w:rPr>
          <w:rtl/>
        </w:rPr>
        <w:t>.</w:t>
      </w:r>
    </w:p>
    <w:p w:rsidR="00B070AD" w:rsidRDefault="00B070AD" w:rsidP="00B070AD">
      <w:pPr>
        <w:pStyle w:val="libNormal"/>
        <w:rPr>
          <w:rtl/>
        </w:rPr>
      </w:pPr>
      <w:r>
        <w:rPr>
          <w:rtl/>
        </w:rPr>
        <w:t>سپس در روزها</w:t>
      </w:r>
      <w:r w:rsidR="00382213">
        <w:rPr>
          <w:rtl/>
        </w:rPr>
        <w:t>ی</w:t>
      </w:r>
      <w:r>
        <w:rPr>
          <w:rtl/>
        </w:rPr>
        <w:t xml:space="preserve"> جمعه به پا</w:t>
      </w:r>
      <w:r w:rsidR="00382213">
        <w:rPr>
          <w:rtl/>
        </w:rPr>
        <w:t>ی</w:t>
      </w:r>
      <w:r>
        <w:rPr>
          <w:rtl/>
        </w:rPr>
        <w:t xml:space="preserve"> منبر مدينه م</w:t>
      </w:r>
      <w:r w:rsidR="00382213">
        <w:rPr>
          <w:rtl/>
        </w:rPr>
        <w:t>ی</w:t>
      </w:r>
      <w:r>
        <w:rPr>
          <w:rtl/>
        </w:rPr>
        <w:t xml:space="preserve"> رفتم و به خطبه ها</w:t>
      </w:r>
      <w:r w:rsidR="00382213">
        <w:rPr>
          <w:rtl/>
        </w:rPr>
        <w:t>ی</w:t>
      </w:r>
      <w:r>
        <w:rPr>
          <w:rtl/>
        </w:rPr>
        <w:t xml:space="preserve"> پدرم كه</w:t>
      </w:r>
    </w:p>
    <w:p w:rsidR="00B070AD" w:rsidRDefault="00B070AD" w:rsidP="00B070AD">
      <w:pPr>
        <w:pStyle w:val="libNormal"/>
        <w:rPr>
          <w:rtl/>
        </w:rPr>
      </w:pPr>
      <w:r>
        <w:rPr>
          <w:rtl/>
        </w:rPr>
        <w:t>امير مدينه بود گوش م</w:t>
      </w:r>
      <w:r w:rsidR="00382213">
        <w:rPr>
          <w:rtl/>
        </w:rPr>
        <w:t>ی</w:t>
      </w:r>
      <w:r>
        <w:rPr>
          <w:rtl/>
        </w:rPr>
        <w:t xml:space="preserve"> دادم و م</w:t>
      </w:r>
      <w:r w:rsidR="00382213">
        <w:rPr>
          <w:rtl/>
        </w:rPr>
        <w:t>ی</w:t>
      </w:r>
      <w:r>
        <w:rPr>
          <w:rtl/>
        </w:rPr>
        <w:t xml:space="preserve"> ديدم كه او در خطبه خود داد سخن سر م</w:t>
      </w:r>
      <w:r w:rsidR="00382213">
        <w:rPr>
          <w:rtl/>
        </w:rPr>
        <w:t>ی</w:t>
      </w:r>
      <w:r>
        <w:rPr>
          <w:rtl/>
        </w:rPr>
        <w:t xml:space="preserve"> دهد ول</w:t>
      </w:r>
      <w:r w:rsidR="00382213">
        <w:rPr>
          <w:rtl/>
        </w:rPr>
        <w:t>ی</w:t>
      </w:r>
      <w:r>
        <w:rPr>
          <w:rtl/>
        </w:rPr>
        <w:t xml:space="preserve"> چون به عل</w:t>
      </w:r>
      <w:r w:rsidR="00382213">
        <w:rPr>
          <w:rtl/>
        </w:rPr>
        <w:t>ی</w:t>
      </w:r>
      <w:r>
        <w:rPr>
          <w:rtl/>
        </w:rPr>
        <w:t xml:space="preserve"> </w:t>
      </w:r>
      <w:r w:rsidRPr="00BA2DC6">
        <w:rPr>
          <w:rStyle w:val="libAlaemChar"/>
          <w:rtl/>
        </w:rPr>
        <w:t>عليه‌السلام</w:t>
      </w:r>
      <w:r>
        <w:rPr>
          <w:rtl/>
        </w:rPr>
        <w:t>م</w:t>
      </w:r>
      <w:r w:rsidR="00382213">
        <w:rPr>
          <w:rtl/>
        </w:rPr>
        <w:t>ی</w:t>
      </w:r>
      <w:r>
        <w:rPr>
          <w:rtl/>
        </w:rPr>
        <w:t xml:space="preserve"> رسد كلمات</w:t>
      </w:r>
      <w:r w:rsidR="00382213">
        <w:rPr>
          <w:rtl/>
        </w:rPr>
        <w:t>ی</w:t>
      </w:r>
      <w:r>
        <w:rPr>
          <w:rtl/>
        </w:rPr>
        <w:t xml:space="preserve"> نارسا بر زبان م</w:t>
      </w:r>
      <w:r w:rsidR="00382213">
        <w:rPr>
          <w:rtl/>
        </w:rPr>
        <w:t>ی</w:t>
      </w:r>
      <w:r>
        <w:rPr>
          <w:rtl/>
        </w:rPr>
        <w:t xml:space="preserve"> راند و چنان دچار زحمت و ناتوان</w:t>
      </w:r>
      <w:r w:rsidR="00382213">
        <w:rPr>
          <w:rtl/>
        </w:rPr>
        <w:t>ی</w:t>
      </w:r>
      <w:r>
        <w:rPr>
          <w:rtl/>
        </w:rPr>
        <w:t xml:space="preserve"> م</w:t>
      </w:r>
      <w:r w:rsidR="00382213">
        <w:rPr>
          <w:rtl/>
        </w:rPr>
        <w:t>ی</w:t>
      </w:r>
      <w:r>
        <w:rPr>
          <w:rtl/>
        </w:rPr>
        <w:t xml:space="preserve"> گردد كه خدايم داند و بس! من كه از اين حالت در شگفت م</w:t>
      </w:r>
      <w:r w:rsidR="00382213">
        <w:rPr>
          <w:rtl/>
        </w:rPr>
        <w:t>ی</w:t>
      </w:r>
      <w:r>
        <w:rPr>
          <w:rtl/>
        </w:rPr>
        <w:t xml:space="preserve"> شدم روز</w:t>
      </w:r>
      <w:r w:rsidR="00382213">
        <w:rPr>
          <w:rtl/>
        </w:rPr>
        <w:t>ی</w:t>
      </w:r>
      <w:r>
        <w:rPr>
          <w:rtl/>
        </w:rPr>
        <w:t xml:space="preserve"> به او گفتم: «پدرجان! تو فصيح ترين و بليغ ترين مردم</w:t>
      </w:r>
      <w:r w:rsidR="00382213">
        <w:rPr>
          <w:rtl/>
        </w:rPr>
        <w:t>ی</w:t>
      </w:r>
      <w:r>
        <w:rPr>
          <w:rtl/>
        </w:rPr>
        <w:t xml:space="preserve"> ول</w:t>
      </w:r>
      <w:r w:rsidR="00382213">
        <w:rPr>
          <w:rtl/>
        </w:rPr>
        <w:t>ی</w:t>
      </w:r>
      <w:r>
        <w:rPr>
          <w:rtl/>
        </w:rPr>
        <w:t xml:space="preserve"> نم</w:t>
      </w:r>
      <w:r w:rsidR="00382213">
        <w:rPr>
          <w:rtl/>
        </w:rPr>
        <w:t>ی</w:t>
      </w:r>
      <w:r>
        <w:rPr>
          <w:rtl/>
        </w:rPr>
        <w:t xml:space="preserve"> دانم چرا به گاه سخن سرائ</w:t>
      </w:r>
      <w:r w:rsidR="00382213">
        <w:rPr>
          <w:rtl/>
        </w:rPr>
        <w:t>ی</w:t>
      </w:r>
      <w:r>
        <w:rPr>
          <w:rtl/>
        </w:rPr>
        <w:t xml:space="preserve"> در محفل خويش، به لعن اين مرد كه م</w:t>
      </w:r>
      <w:r w:rsidR="00382213">
        <w:rPr>
          <w:rtl/>
        </w:rPr>
        <w:t>ی</w:t>
      </w:r>
      <w:r>
        <w:rPr>
          <w:rtl/>
        </w:rPr>
        <w:t xml:space="preserve"> رس</w:t>
      </w:r>
      <w:r w:rsidR="00382213">
        <w:rPr>
          <w:rtl/>
        </w:rPr>
        <w:t>ی</w:t>
      </w:r>
      <w:r>
        <w:rPr>
          <w:rtl/>
        </w:rPr>
        <w:t>، ألكن و ناتوان م</w:t>
      </w:r>
      <w:r w:rsidR="00382213">
        <w:rPr>
          <w:rtl/>
        </w:rPr>
        <w:t>ی</w:t>
      </w:r>
      <w:r>
        <w:rPr>
          <w:rtl/>
        </w:rPr>
        <w:t xml:space="preserve"> شو</w:t>
      </w:r>
      <w:r w:rsidR="00382213">
        <w:rPr>
          <w:rtl/>
        </w:rPr>
        <w:t>ی</w:t>
      </w:r>
      <w:r>
        <w:rPr>
          <w:rtl/>
        </w:rPr>
        <w:t xml:space="preserve">؟!» و او گفت: </w:t>
      </w:r>
      <w:r>
        <w:rPr>
          <w:rtl/>
        </w:rPr>
        <w:lastRenderedPageBreak/>
        <w:t>«پسرجان! مردم شام و ديگران</w:t>
      </w:r>
      <w:r w:rsidR="00382213">
        <w:rPr>
          <w:rtl/>
        </w:rPr>
        <w:t>ی</w:t>
      </w:r>
      <w:r>
        <w:rPr>
          <w:rtl/>
        </w:rPr>
        <w:t xml:space="preserve"> كه پا</w:t>
      </w:r>
      <w:r w:rsidR="00382213">
        <w:rPr>
          <w:rtl/>
        </w:rPr>
        <w:t>ی</w:t>
      </w:r>
      <w:r>
        <w:rPr>
          <w:rtl/>
        </w:rPr>
        <w:t xml:space="preserve"> منبر ما م</w:t>
      </w:r>
      <w:r w:rsidR="00382213">
        <w:rPr>
          <w:rtl/>
        </w:rPr>
        <w:t>ی</w:t>
      </w:r>
      <w:r>
        <w:rPr>
          <w:rtl/>
        </w:rPr>
        <w:t xml:space="preserve"> نشينند اگر آنچه را كه پدرت از فضائل اين مرد م</w:t>
      </w:r>
      <w:r w:rsidR="00382213">
        <w:rPr>
          <w:rtl/>
        </w:rPr>
        <w:t>ی</w:t>
      </w:r>
      <w:r>
        <w:rPr>
          <w:rtl/>
        </w:rPr>
        <w:t xml:space="preserve"> داند، بدانند، هيچيك از آنها ما را پيرو</w:t>
      </w:r>
      <w:r w:rsidR="00382213">
        <w:rPr>
          <w:rtl/>
        </w:rPr>
        <w:t>ی</w:t>
      </w:r>
      <w:r>
        <w:rPr>
          <w:rtl/>
        </w:rPr>
        <w:t xml:space="preserve"> نم</w:t>
      </w:r>
      <w:r w:rsidR="00382213">
        <w:rPr>
          <w:rtl/>
        </w:rPr>
        <w:t>ی</w:t>
      </w:r>
      <w:r>
        <w:rPr>
          <w:rtl/>
        </w:rPr>
        <w:t xml:space="preserve"> كنند!»</w:t>
      </w:r>
    </w:p>
    <w:p w:rsidR="00B070AD" w:rsidRDefault="00B070AD" w:rsidP="00B070AD">
      <w:pPr>
        <w:pStyle w:val="libNormal"/>
        <w:rPr>
          <w:rtl/>
        </w:rPr>
      </w:pPr>
      <w:r>
        <w:rPr>
          <w:rtl/>
        </w:rPr>
        <w:t>سخن او</w:t>
      </w:r>
      <w:r w:rsidR="00350C21">
        <w:rPr>
          <w:rtl/>
        </w:rPr>
        <w:t xml:space="preserve"> </w:t>
      </w:r>
      <w:r>
        <w:rPr>
          <w:rtl/>
        </w:rPr>
        <w:t>با توجه به گفته معلمم در كودك</w:t>
      </w:r>
      <w:r w:rsidR="00382213">
        <w:rPr>
          <w:rtl/>
        </w:rPr>
        <w:t>ی</w:t>
      </w:r>
      <w:r w:rsidR="00350C21">
        <w:rPr>
          <w:rtl/>
        </w:rPr>
        <w:t xml:space="preserve"> </w:t>
      </w:r>
      <w:r>
        <w:rPr>
          <w:rtl/>
        </w:rPr>
        <w:t>بر جان من نشست و با خدا عهد كردم كه اگر سهم</w:t>
      </w:r>
      <w:r w:rsidR="00382213">
        <w:rPr>
          <w:rtl/>
        </w:rPr>
        <w:t>ی</w:t>
      </w:r>
      <w:r>
        <w:rPr>
          <w:rtl/>
        </w:rPr>
        <w:t xml:space="preserve"> از حكومت يافتم، اين شيوه را تغيير دهم، و چون خداوند بر من منّت نهاد و به خلافت رسيدم آن را بر انداختم و اين آيه را به جا</w:t>
      </w:r>
      <w:r w:rsidR="00382213">
        <w:rPr>
          <w:rtl/>
        </w:rPr>
        <w:t>ی</w:t>
      </w:r>
      <w:r>
        <w:rPr>
          <w:rtl/>
        </w:rPr>
        <w:t xml:space="preserve"> آن قرار دادم</w:t>
      </w:r>
      <w:r w:rsidRPr="00144805">
        <w:rPr>
          <w:rtl/>
        </w:rPr>
        <w:t xml:space="preserve"> </w:t>
      </w:r>
      <w:r w:rsidRPr="00144805">
        <w:rPr>
          <w:rStyle w:val="libAlaemChar"/>
          <w:rFonts w:hint="cs"/>
          <w:rtl/>
        </w:rPr>
        <w:t>(</w:t>
      </w:r>
      <w:r w:rsidRPr="00144805">
        <w:rPr>
          <w:rStyle w:val="libAieChar"/>
          <w:rtl/>
        </w:rPr>
        <w:t>إِنَّ اللَّهَ يَأْمُرُ بِالْعَدْلِ وَالْإِحْسَانِ وَإِيتَاءِ ذِي الْقُرْبَ</w:t>
      </w:r>
      <w:r w:rsidR="00382213">
        <w:rPr>
          <w:rStyle w:val="libAieChar"/>
          <w:rtl/>
        </w:rPr>
        <w:t>ی</w:t>
      </w:r>
      <w:r w:rsidRPr="00144805">
        <w:rPr>
          <w:rStyle w:val="libAieChar"/>
          <w:rtl/>
        </w:rPr>
        <w:t>ٰ وَيَنْهَ</w:t>
      </w:r>
      <w:r w:rsidR="00382213">
        <w:rPr>
          <w:rStyle w:val="libAieChar"/>
          <w:rtl/>
        </w:rPr>
        <w:t>ی</w:t>
      </w:r>
      <w:r w:rsidRPr="00144805">
        <w:rPr>
          <w:rStyle w:val="libAieChar"/>
          <w:rtl/>
        </w:rPr>
        <w:t>ٰ عَنِ الْفَحْشَاءِ وَالْمُنكَرِ وَالْبَغْيِ يَعِظُكُمْ لَعَلَّكُمْ تَذَكَّرُونَ</w:t>
      </w:r>
      <w:r w:rsidRPr="00144805">
        <w:rPr>
          <w:rStyle w:val="libAlaemChar"/>
          <w:rFonts w:hint="cs"/>
          <w:rtl/>
        </w:rPr>
        <w:t>)</w:t>
      </w:r>
      <w:r w:rsidR="00CA4164">
        <w:rPr>
          <w:rStyle w:val="libFootnotenumChar"/>
          <w:rtl/>
        </w:rPr>
        <w:t>(208)</w:t>
      </w:r>
      <w:r>
        <w:rPr>
          <w:rtl/>
        </w:rPr>
        <w:t xml:space="preserve"> و آن را به سراسر كشور بخشنامه كردم </w:t>
      </w:r>
      <w:r w:rsidR="00CA4164">
        <w:rPr>
          <w:rStyle w:val="libFootnotenumChar"/>
          <w:rtl/>
        </w:rPr>
        <w:t>(209)</w:t>
      </w:r>
      <w:r>
        <w:rPr>
          <w:rtl/>
        </w:rPr>
        <w:t xml:space="preserve"> »</w:t>
      </w:r>
    </w:p>
    <w:p w:rsidR="00B070AD" w:rsidRDefault="00B070AD" w:rsidP="00B070AD">
      <w:pPr>
        <w:pStyle w:val="libNormal"/>
        <w:rPr>
          <w:rtl/>
        </w:rPr>
      </w:pPr>
      <w:r>
        <w:rPr>
          <w:rtl/>
        </w:rPr>
        <w:t>و كثيربن عبدالرحمان در ستايش عمربن عبدالعزيز به خاطر برانداز</w:t>
      </w:r>
      <w:r w:rsidR="00382213">
        <w:rPr>
          <w:rtl/>
        </w:rPr>
        <w:t>ی</w:t>
      </w:r>
      <w:r>
        <w:rPr>
          <w:rtl/>
        </w:rPr>
        <w:t xml:space="preserve"> لعن گويد:</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t>و ليت فلم تشتم عليّا و لم تخف</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بريا و لم تقبل اساءة مجرم</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كفّرت بالعفو الذنوب مع الّذ</w:t>
            </w:r>
            <w:r w:rsidR="00382213">
              <w:rPr>
                <w:rtl/>
              </w:rPr>
              <w:t>ی</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أتيت فاحض</w:t>
            </w:r>
            <w:r w:rsidR="00382213">
              <w:rPr>
                <w:rtl/>
              </w:rPr>
              <w:t>ی</w:t>
            </w:r>
            <w:r>
              <w:rPr>
                <w:rtl/>
              </w:rPr>
              <w:t xml:space="preserve"> راضيا كلّ مسلم</w:t>
            </w:r>
            <w:r w:rsidRPr="00725071">
              <w:rPr>
                <w:rStyle w:val="libPoemTiniChar0"/>
                <w:rtl/>
              </w:rPr>
              <w:br/>
              <w:t> </w:t>
            </w:r>
          </w:p>
        </w:tc>
      </w:tr>
    </w:tbl>
    <w:p w:rsidR="00B070AD" w:rsidRDefault="00B070AD" w:rsidP="003D38C9">
      <w:pPr>
        <w:pStyle w:val="libPoemCenter"/>
        <w:rPr>
          <w:rtl/>
        </w:rPr>
      </w:pPr>
      <w:r>
        <w:rPr>
          <w:rtl/>
        </w:rPr>
        <w:t>«حكومت يافت</w:t>
      </w:r>
      <w:r w:rsidR="00382213">
        <w:rPr>
          <w:rtl/>
        </w:rPr>
        <w:t>ی</w:t>
      </w:r>
      <w:r>
        <w:rPr>
          <w:rtl/>
        </w:rPr>
        <w:t xml:space="preserve"> و عل</w:t>
      </w:r>
      <w:r w:rsidR="00382213">
        <w:rPr>
          <w:rtl/>
        </w:rPr>
        <w:t>ی</w:t>
      </w:r>
      <w:r>
        <w:rPr>
          <w:rtl/>
        </w:rPr>
        <w:t xml:space="preserve"> را ناسزا نگفت</w:t>
      </w:r>
      <w:r w:rsidR="00382213">
        <w:rPr>
          <w:rtl/>
        </w:rPr>
        <w:t>ی</w:t>
      </w:r>
      <w:r>
        <w:rPr>
          <w:rtl/>
        </w:rPr>
        <w:t xml:space="preserve"> و كس</w:t>
      </w:r>
      <w:r w:rsidR="00382213">
        <w:rPr>
          <w:rtl/>
        </w:rPr>
        <w:t>ی</w:t>
      </w:r>
      <w:r>
        <w:rPr>
          <w:rtl/>
        </w:rPr>
        <w:t xml:space="preserve"> را نترسانيد</w:t>
      </w:r>
      <w:r w:rsidR="00382213">
        <w:rPr>
          <w:rtl/>
        </w:rPr>
        <w:t>ی</w:t>
      </w:r>
    </w:p>
    <w:p w:rsidR="00B070AD" w:rsidRDefault="00B070AD" w:rsidP="003D38C9">
      <w:pPr>
        <w:pStyle w:val="libPoemCenter"/>
        <w:rPr>
          <w:rtl/>
        </w:rPr>
      </w:pPr>
      <w:r>
        <w:rPr>
          <w:rtl/>
        </w:rPr>
        <w:t>و بدگوئ</w:t>
      </w:r>
      <w:r w:rsidR="00382213">
        <w:rPr>
          <w:rtl/>
        </w:rPr>
        <w:t>ی</w:t>
      </w:r>
      <w:r>
        <w:rPr>
          <w:rtl/>
        </w:rPr>
        <w:t xml:space="preserve"> هيچ مجرم و گناهكار</w:t>
      </w:r>
      <w:r w:rsidR="00382213">
        <w:rPr>
          <w:rtl/>
        </w:rPr>
        <w:t>ی</w:t>
      </w:r>
      <w:r>
        <w:rPr>
          <w:rtl/>
        </w:rPr>
        <w:t xml:space="preserve"> را نپذيرفت</w:t>
      </w:r>
      <w:r w:rsidR="00382213">
        <w:rPr>
          <w:rtl/>
        </w:rPr>
        <w:t>ی</w:t>
      </w:r>
    </w:p>
    <w:p w:rsidR="00B070AD" w:rsidRDefault="00B070AD" w:rsidP="003D38C9">
      <w:pPr>
        <w:pStyle w:val="libPoemCenter"/>
        <w:rPr>
          <w:rtl/>
        </w:rPr>
      </w:pPr>
      <w:r>
        <w:rPr>
          <w:rtl/>
        </w:rPr>
        <w:t>و با آنچه آورد</w:t>
      </w:r>
      <w:r w:rsidR="00382213">
        <w:rPr>
          <w:rtl/>
        </w:rPr>
        <w:t>ی</w:t>
      </w:r>
      <w:r>
        <w:rPr>
          <w:rtl/>
        </w:rPr>
        <w:t>، همه گناهان را عفو و محو</w:t>
      </w:r>
    </w:p>
    <w:p w:rsidR="00B070AD" w:rsidRDefault="00B070AD" w:rsidP="003D38C9">
      <w:pPr>
        <w:pStyle w:val="libPoemCenter"/>
        <w:rPr>
          <w:rtl/>
        </w:rPr>
      </w:pPr>
      <w:r>
        <w:rPr>
          <w:rtl/>
        </w:rPr>
        <w:t>و همه مسلمانان را راض</w:t>
      </w:r>
      <w:r w:rsidR="00382213">
        <w:rPr>
          <w:rtl/>
        </w:rPr>
        <w:t>ی</w:t>
      </w:r>
      <w:r>
        <w:rPr>
          <w:rtl/>
        </w:rPr>
        <w:t xml:space="preserve"> و خشنود ساخت</w:t>
      </w:r>
      <w:r w:rsidR="00382213">
        <w:rPr>
          <w:rtl/>
        </w:rPr>
        <w:t>ی</w:t>
      </w:r>
      <w:r>
        <w:rPr>
          <w:rtl/>
        </w:rPr>
        <w:t xml:space="preserve"> </w:t>
      </w:r>
      <w:r w:rsidR="00CA4164">
        <w:rPr>
          <w:rStyle w:val="libFootnotenumChar"/>
          <w:rtl/>
        </w:rPr>
        <w:t>(210)</w:t>
      </w:r>
      <w:r>
        <w:rPr>
          <w:rtl/>
        </w:rPr>
        <w:t>»</w:t>
      </w:r>
    </w:p>
    <w:p w:rsidR="00B070AD" w:rsidRDefault="00B070AD" w:rsidP="00B070AD">
      <w:pPr>
        <w:pStyle w:val="libNormal"/>
        <w:rPr>
          <w:rtl/>
        </w:rPr>
      </w:pPr>
      <w:r>
        <w:rPr>
          <w:rtl/>
        </w:rPr>
        <w:t>و سيد رض</w:t>
      </w:r>
      <w:r w:rsidR="00382213">
        <w:rPr>
          <w:rtl/>
        </w:rPr>
        <w:t>ی</w:t>
      </w:r>
      <w:r>
        <w:rPr>
          <w:rtl/>
        </w:rPr>
        <w:t>(ره) گويد:</w:t>
      </w:r>
    </w:p>
    <w:tbl>
      <w:tblPr>
        <w:tblStyle w:val="TableGrid"/>
        <w:bidiVisual/>
        <w:tblW w:w="4562" w:type="pct"/>
        <w:tblInd w:w="384" w:type="dxa"/>
        <w:tblLook w:val="01E0"/>
      </w:tblPr>
      <w:tblGrid>
        <w:gridCol w:w="3800"/>
        <w:gridCol w:w="277"/>
        <w:gridCol w:w="3757"/>
      </w:tblGrid>
      <w:tr w:rsidR="00B070AD" w:rsidTr="00382213">
        <w:trPr>
          <w:trHeight w:val="350"/>
        </w:trPr>
        <w:tc>
          <w:tcPr>
            <w:tcW w:w="3920" w:type="dxa"/>
            <w:shd w:val="clear" w:color="auto" w:fill="auto"/>
          </w:tcPr>
          <w:p w:rsidR="00B070AD" w:rsidRDefault="00B070AD" w:rsidP="00382213">
            <w:pPr>
              <w:pStyle w:val="libPoem"/>
            </w:pPr>
            <w:r>
              <w:rPr>
                <w:rtl/>
              </w:rPr>
              <w:t>يا ابن عبدالعزيز لو بك</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ت العين فت</w:t>
            </w:r>
            <w:r w:rsidR="00382213">
              <w:rPr>
                <w:rtl/>
              </w:rPr>
              <w:t>ی</w:t>
            </w:r>
            <w:r>
              <w:rPr>
                <w:rtl/>
              </w:rPr>
              <w:t>ً من اميّة لبكيتك</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غير انّ</w:t>
            </w:r>
            <w:r w:rsidR="00382213">
              <w:rPr>
                <w:rtl/>
              </w:rPr>
              <w:t>ی</w:t>
            </w:r>
            <w:r>
              <w:rPr>
                <w:rtl/>
              </w:rPr>
              <w:t xml:space="preserve"> اقول انّك قد طب</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ت و ان لم يطب و لم يزك بيتك</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انت نزّهتنا عن السبّ و القذ</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ف فلو امكن الجزاءُ جزيتك</w:t>
            </w:r>
            <w:r w:rsidRPr="00725071">
              <w:rPr>
                <w:rStyle w:val="libPoemTiniChar0"/>
                <w:rtl/>
              </w:rPr>
              <w:br/>
              <w:t> </w:t>
            </w:r>
          </w:p>
        </w:tc>
      </w:tr>
    </w:tbl>
    <w:p w:rsidR="00B070AD" w:rsidRDefault="00B070AD" w:rsidP="003D38C9">
      <w:pPr>
        <w:pStyle w:val="libPoemCenter"/>
        <w:rPr>
          <w:rtl/>
        </w:rPr>
      </w:pPr>
      <w:r>
        <w:rPr>
          <w:rtl/>
        </w:rPr>
        <w:t>«ا</w:t>
      </w:r>
      <w:r w:rsidR="00382213">
        <w:rPr>
          <w:rtl/>
        </w:rPr>
        <w:t>ی</w:t>
      </w:r>
      <w:r>
        <w:rPr>
          <w:rtl/>
        </w:rPr>
        <w:t xml:space="preserve"> پسر عبدالعزيز! اگر ديده بر جوان</w:t>
      </w:r>
      <w:r w:rsidR="00382213">
        <w:rPr>
          <w:rtl/>
        </w:rPr>
        <w:t>ی</w:t>
      </w:r>
      <w:r>
        <w:rPr>
          <w:rtl/>
        </w:rPr>
        <w:t xml:space="preserve"> از بن</w:t>
      </w:r>
      <w:r w:rsidR="00382213">
        <w:rPr>
          <w:rtl/>
        </w:rPr>
        <w:t>ی</w:t>
      </w:r>
      <w:r>
        <w:rPr>
          <w:rtl/>
        </w:rPr>
        <w:t xml:space="preserve"> اميه م</w:t>
      </w:r>
      <w:r w:rsidR="00382213">
        <w:rPr>
          <w:rtl/>
        </w:rPr>
        <w:t>ی</w:t>
      </w:r>
      <w:r>
        <w:rPr>
          <w:rtl/>
        </w:rPr>
        <w:t xml:space="preserve"> گريست</w:t>
      </w:r>
    </w:p>
    <w:p w:rsidR="00B070AD" w:rsidRDefault="00B070AD" w:rsidP="003D38C9">
      <w:pPr>
        <w:pStyle w:val="libPoemCenter"/>
        <w:rPr>
          <w:rtl/>
        </w:rPr>
      </w:pPr>
      <w:r>
        <w:rPr>
          <w:rtl/>
        </w:rPr>
        <w:t>من بر تو م</w:t>
      </w:r>
      <w:r w:rsidR="00382213">
        <w:rPr>
          <w:rtl/>
        </w:rPr>
        <w:t>ی</w:t>
      </w:r>
      <w:r>
        <w:rPr>
          <w:rtl/>
        </w:rPr>
        <w:t xml:space="preserve"> گريستم.</w:t>
      </w:r>
    </w:p>
    <w:p w:rsidR="00B070AD" w:rsidRDefault="00B070AD" w:rsidP="003D38C9">
      <w:pPr>
        <w:pStyle w:val="libPoemCenter"/>
        <w:rPr>
          <w:rtl/>
        </w:rPr>
      </w:pPr>
      <w:r>
        <w:rPr>
          <w:rtl/>
        </w:rPr>
        <w:t>ول</w:t>
      </w:r>
      <w:r w:rsidR="00382213">
        <w:rPr>
          <w:rtl/>
        </w:rPr>
        <w:t>ی</w:t>
      </w:r>
      <w:r>
        <w:rPr>
          <w:rtl/>
        </w:rPr>
        <w:t xml:space="preserve"> من م</w:t>
      </w:r>
      <w:r w:rsidR="00382213">
        <w:rPr>
          <w:rtl/>
        </w:rPr>
        <w:t>ی</w:t>
      </w:r>
      <w:r>
        <w:rPr>
          <w:rtl/>
        </w:rPr>
        <w:t xml:space="preserve"> گويم تو پاك گرديد</w:t>
      </w:r>
      <w:r w:rsidR="00382213">
        <w:rPr>
          <w:rtl/>
        </w:rPr>
        <w:t>ی</w:t>
      </w:r>
    </w:p>
    <w:p w:rsidR="00B070AD" w:rsidRDefault="00B070AD" w:rsidP="003D38C9">
      <w:pPr>
        <w:pStyle w:val="libPoemCenter"/>
        <w:rPr>
          <w:rtl/>
        </w:rPr>
      </w:pPr>
      <w:r>
        <w:rPr>
          <w:rtl/>
        </w:rPr>
        <w:t>اگر چه خاندانت نه پاك و نه پاكيزه شدند!</w:t>
      </w:r>
    </w:p>
    <w:p w:rsidR="00B070AD" w:rsidRDefault="00B070AD" w:rsidP="003D38C9">
      <w:pPr>
        <w:pStyle w:val="libPoemCenter"/>
        <w:rPr>
          <w:rtl/>
        </w:rPr>
      </w:pPr>
      <w:r>
        <w:rPr>
          <w:rtl/>
        </w:rPr>
        <w:lastRenderedPageBreak/>
        <w:t>تو ما را از دشنام و تهمت منزّه و مبرّا ساخت</w:t>
      </w:r>
      <w:r w:rsidR="00382213">
        <w:rPr>
          <w:rtl/>
        </w:rPr>
        <w:t>ی</w:t>
      </w:r>
    </w:p>
    <w:p w:rsidR="00B070AD" w:rsidRDefault="00B070AD" w:rsidP="003D38C9">
      <w:pPr>
        <w:pStyle w:val="libPoemCenter"/>
        <w:rPr>
          <w:rtl/>
        </w:rPr>
      </w:pPr>
      <w:r>
        <w:rPr>
          <w:rtl/>
        </w:rPr>
        <w:t xml:space="preserve">پس، اگر امكان پاداش باشد پاداشت خواهم داد! </w:t>
      </w:r>
      <w:r w:rsidR="00CA4164">
        <w:rPr>
          <w:rStyle w:val="libFootnotenumChar"/>
          <w:rtl/>
        </w:rPr>
        <w:t>(211)</w:t>
      </w:r>
      <w:r>
        <w:rPr>
          <w:rtl/>
        </w:rPr>
        <w:t>»</w:t>
      </w:r>
    </w:p>
    <w:p w:rsidR="00B070AD" w:rsidRDefault="00B070AD" w:rsidP="00B070AD">
      <w:pPr>
        <w:pStyle w:val="libNormal"/>
        <w:rPr>
          <w:rtl/>
        </w:rPr>
      </w:pPr>
      <w:r>
        <w:rPr>
          <w:rtl/>
        </w:rPr>
        <w:t>با اين حال، عمربن عبدالعزيز در تلاش خود پيروز نگرديد. زيرا:</w:t>
      </w:r>
    </w:p>
    <w:p w:rsidR="00B070AD" w:rsidRDefault="00CA4164" w:rsidP="00B070AD">
      <w:pPr>
        <w:pStyle w:val="libNormal"/>
        <w:rPr>
          <w:rtl/>
        </w:rPr>
      </w:pPr>
      <w:r>
        <w:rPr>
          <w:rtl/>
        </w:rPr>
        <w:t>1</w:t>
      </w:r>
      <w:r w:rsidR="00350C21">
        <w:rPr>
          <w:rtl/>
        </w:rPr>
        <w:t xml:space="preserve"> </w:t>
      </w:r>
      <w:r w:rsidR="00B070AD">
        <w:rPr>
          <w:rtl/>
        </w:rPr>
        <w:t>مسلمانان آن روز بر لعن امام عل</w:t>
      </w:r>
      <w:r w:rsidR="00382213">
        <w:rPr>
          <w:rtl/>
        </w:rPr>
        <w:t>ی</w:t>
      </w:r>
      <w:r w:rsidR="00B070AD" w:rsidRPr="00BA2DC6">
        <w:rPr>
          <w:rStyle w:val="libAlaemChar"/>
          <w:rtl/>
        </w:rPr>
        <w:t xml:space="preserve">عليه‌السلام </w:t>
      </w:r>
      <w:r w:rsidR="00B070AD">
        <w:rPr>
          <w:rtl/>
        </w:rPr>
        <w:t>عادت كرده و آن را سنّت لا يتغيّر م</w:t>
      </w:r>
      <w:r w:rsidR="00382213">
        <w:rPr>
          <w:rtl/>
        </w:rPr>
        <w:t>ی</w:t>
      </w:r>
      <w:r w:rsidR="00B070AD">
        <w:rPr>
          <w:rtl/>
        </w:rPr>
        <w:t xml:space="preserve"> دانستند، بگونه ا</w:t>
      </w:r>
      <w:r w:rsidR="00382213">
        <w:rPr>
          <w:rtl/>
        </w:rPr>
        <w:t>ی</w:t>
      </w:r>
      <w:r w:rsidR="00B070AD">
        <w:rPr>
          <w:rtl/>
        </w:rPr>
        <w:t xml:space="preserve"> كه برخ</w:t>
      </w:r>
      <w:r w:rsidR="00382213">
        <w:rPr>
          <w:rtl/>
        </w:rPr>
        <w:t>ی</w:t>
      </w:r>
      <w:r w:rsidR="00B070AD">
        <w:rPr>
          <w:rtl/>
        </w:rPr>
        <w:t xml:space="preserve"> از آنها ترك لعن امام</w:t>
      </w:r>
      <w:r w:rsidR="00B070AD" w:rsidRPr="00BA2DC6">
        <w:rPr>
          <w:rStyle w:val="libAlaemChar"/>
          <w:rtl/>
        </w:rPr>
        <w:t xml:space="preserve">عليه‌السلام </w:t>
      </w:r>
      <w:r w:rsidR="00B070AD">
        <w:rPr>
          <w:rtl/>
        </w:rPr>
        <w:t>را در زمان عمربن</w:t>
      </w:r>
      <w:r w:rsidR="00B070AD">
        <w:rPr>
          <w:rFonts w:hint="cs"/>
          <w:rtl/>
        </w:rPr>
        <w:t xml:space="preserve"> </w:t>
      </w:r>
      <w:r w:rsidR="00B070AD">
        <w:rPr>
          <w:rtl/>
        </w:rPr>
        <w:t>عبدالعزيز هم نپذيرفتند؛ مانند مردم «حرّان» كه صاحب معجم البلدان و مسعود</w:t>
      </w:r>
      <w:r w:rsidR="00382213">
        <w:rPr>
          <w:rtl/>
        </w:rPr>
        <w:t>ی</w:t>
      </w:r>
      <w:r w:rsidR="00B070AD">
        <w:rPr>
          <w:rtl/>
        </w:rPr>
        <w:t xml:space="preserve"> درباره آنها گويند:</w:t>
      </w:r>
    </w:p>
    <w:p w:rsidR="00B070AD" w:rsidRDefault="00B070AD" w:rsidP="00B070AD">
      <w:pPr>
        <w:pStyle w:val="libNormal"/>
        <w:rPr>
          <w:rtl/>
        </w:rPr>
      </w:pPr>
      <w:r>
        <w:rPr>
          <w:rtl/>
        </w:rPr>
        <w:t>«مردم حرّان</w:t>
      </w:r>
      <w:r w:rsidR="00350C21">
        <w:rPr>
          <w:rtl/>
        </w:rPr>
        <w:t xml:space="preserve"> </w:t>
      </w:r>
      <w:r>
        <w:rPr>
          <w:rtl/>
        </w:rPr>
        <w:t>كه خدايشان بكشد</w:t>
      </w:r>
      <w:r w:rsidR="00350C21">
        <w:rPr>
          <w:rtl/>
        </w:rPr>
        <w:t xml:space="preserve"> </w:t>
      </w:r>
      <w:r>
        <w:rPr>
          <w:rtl/>
        </w:rPr>
        <w:t>هنگام</w:t>
      </w:r>
      <w:r w:rsidR="00382213">
        <w:rPr>
          <w:rtl/>
        </w:rPr>
        <w:t>ی</w:t>
      </w:r>
      <w:r>
        <w:rPr>
          <w:rtl/>
        </w:rPr>
        <w:t xml:space="preserve"> كه لعن عل</w:t>
      </w:r>
      <w:r w:rsidR="00382213">
        <w:rPr>
          <w:rtl/>
        </w:rPr>
        <w:t>ی</w:t>
      </w:r>
      <w:r>
        <w:rPr>
          <w:rtl/>
        </w:rPr>
        <w:t xml:space="preserve"> بن اب</w:t>
      </w:r>
      <w:r w:rsidR="00382213">
        <w:rPr>
          <w:rtl/>
        </w:rPr>
        <w:t>ی</w:t>
      </w:r>
      <w:r>
        <w:rPr>
          <w:rtl/>
        </w:rPr>
        <w:t xml:space="preserve"> طالب از خطبه ها</w:t>
      </w:r>
      <w:r w:rsidR="00382213">
        <w:rPr>
          <w:rtl/>
        </w:rPr>
        <w:t>ی</w:t>
      </w:r>
      <w:r>
        <w:rPr>
          <w:rtl/>
        </w:rPr>
        <w:t xml:space="preserve"> نمازجمعه برداشته شد، از برداشتن آن سر باز زدند و گفتند: «نماز بدون لعن ابوتراب، نماز نيست!» و يكسال بر آن پا</w:t>
      </w:r>
      <w:r w:rsidR="00382213">
        <w:rPr>
          <w:rtl/>
        </w:rPr>
        <w:t>ی</w:t>
      </w:r>
      <w:r>
        <w:rPr>
          <w:rtl/>
        </w:rPr>
        <w:t xml:space="preserve"> فشردند تا آنگاه كه قيام سياه جامگان مشرق</w:t>
      </w:r>
      <w:r w:rsidR="00CA4164">
        <w:rPr>
          <w:rtl/>
        </w:rPr>
        <w:t>(</w:t>
      </w:r>
      <w:r>
        <w:rPr>
          <w:rtl/>
        </w:rPr>
        <w:t>= خراسان</w:t>
      </w:r>
      <w:r w:rsidR="00CA4164">
        <w:rPr>
          <w:rtl/>
        </w:rPr>
        <w:t>)</w:t>
      </w:r>
      <w:r>
        <w:rPr>
          <w:rtl/>
        </w:rPr>
        <w:t>رو</w:t>
      </w:r>
      <w:r w:rsidR="00382213">
        <w:rPr>
          <w:rtl/>
        </w:rPr>
        <w:t>ی</w:t>
      </w:r>
      <w:r>
        <w:rPr>
          <w:rtl/>
        </w:rPr>
        <w:t xml:space="preserve"> داد </w:t>
      </w:r>
      <w:r w:rsidR="00CA4164">
        <w:rPr>
          <w:rStyle w:val="libFootnotenumChar"/>
          <w:rtl/>
        </w:rPr>
        <w:t>(212)</w:t>
      </w:r>
      <w:r>
        <w:rPr>
          <w:rtl/>
        </w:rPr>
        <w:t xml:space="preserve"> ».</w:t>
      </w:r>
    </w:p>
    <w:p w:rsidR="00B070AD" w:rsidRDefault="00CA4164" w:rsidP="00B070AD">
      <w:pPr>
        <w:pStyle w:val="libNormal"/>
        <w:rPr>
          <w:rtl/>
        </w:rPr>
      </w:pPr>
      <w:r>
        <w:rPr>
          <w:rtl/>
        </w:rPr>
        <w:t>2</w:t>
      </w:r>
      <w:r w:rsidR="00350C21">
        <w:rPr>
          <w:rtl/>
        </w:rPr>
        <w:t xml:space="preserve"> </w:t>
      </w:r>
      <w:r w:rsidR="00B070AD">
        <w:rPr>
          <w:rtl/>
        </w:rPr>
        <w:t>خلفا</w:t>
      </w:r>
      <w:r w:rsidR="00382213">
        <w:rPr>
          <w:rtl/>
        </w:rPr>
        <w:t>ی</w:t>
      </w:r>
      <w:r w:rsidR="00B070AD">
        <w:rPr>
          <w:rtl/>
        </w:rPr>
        <w:t xml:space="preserve"> امو</w:t>
      </w:r>
      <w:r w:rsidR="00382213">
        <w:rPr>
          <w:rtl/>
        </w:rPr>
        <w:t>ی</w:t>
      </w:r>
      <w:r w:rsidR="00B070AD">
        <w:rPr>
          <w:rtl/>
        </w:rPr>
        <w:t xml:space="preserve"> پس از عمربن عبدالعزيز اين سنّت زشت را</w:t>
      </w:r>
      <w:r w:rsidR="00350C21">
        <w:rPr>
          <w:rtl/>
        </w:rPr>
        <w:t xml:space="preserve"> </w:t>
      </w:r>
      <w:r w:rsidR="00B070AD">
        <w:rPr>
          <w:rtl/>
        </w:rPr>
        <w:t>چنانكه در پ</w:t>
      </w:r>
      <w:r w:rsidR="00382213">
        <w:rPr>
          <w:rtl/>
        </w:rPr>
        <w:t>ی</w:t>
      </w:r>
      <w:r w:rsidR="00B070AD">
        <w:rPr>
          <w:rtl/>
        </w:rPr>
        <w:t xml:space="preserve"> م</w:t>
      </w:r>
      <w:r w:rsidR="00382213">
        <w:rPr>
          <w:rtl/>
        </w:rPr>
        <w:t>ی</w:t>
      </w:r>
      <w:r w:rsidR="00B070AD">
        <w:rPr>
          <w:rtl/>
        </w:rPr>
        <w:t xml:space="preserve"> آيد</w:t>
      </w:r>
      <w:r w:rsidR="00350C21">
        <w:rPr>
          <w:rtl/>
        </w:rPr>
        <w:t xml:space="preserve"> </w:t>
      </w:r>
      <w:r w:rsidR="00B070AD">
        <w:rPr>
          <w:rtl/>
        </w:rPr>
        <w:t>اعاده كردند.</w:t>
      </w:r>
    </w:p>
    <w:p w:rsidR="00B070AD" w:rsidRDefault="00B070AD" w:rsidP="00B070AD">
      <w:pPr>
        <w:pStyle w:val="libNormal"/>
        <w:rPr>
          <w:rtl/>
        </w:rPr>
      </w:pPr>
      <w:r>
        <w:rPr>
          <w:rtl/>
        </w:rPr>
        <w:br w:type="page"/>
      </w:r>
    </w:p>
    <w:p w:rsidR="00B070AD" w:rsidRDefault="00B070AD" w:rsidP="00B070AD">
      <w:pPr>
        <w:pStyle w:val="Heading2"/>
        <w:rPr>
          <w:rtl/>
        </w:rPr>
      </w:pPr>
      <w:bookmarkStart w:id="62" w:name="_Toc480974727"/>
      <w:bookmarkStart w:id="63" w:name="_Toc518997354"/>
      <w:r>
        <w:rPr>
          <w:rtl/>
        </w:rPr>
        <w:t>هشام بن عبدالملك و ادامه سياست قريش و امويان</w:t>
      </w:r>
      <w:bookmarkEnd w:id="62"/>
      <w:bookmarkEnd w:id="63"/>
    </w:p>
    <w:p w:rsidR="00B070AD" w:rsidRDefault="00B070AD" w:rsidP="00B070AD">
      <w:pPr>
        <w:pStyle w:val="libNormal"/>
        <w:rPr>
          <w:rtl/>
        </w:rPr>
      </w:pPr>
      <w:r>
        <w:rPr>
          <w:rtl/>
        </w:rPr>
        <w:t>ابن عساكر در شرح حال «جناده بن عمروبن جنيد» هم پيمان بن</w:t>
      </w:r>
      <w:r w:rsidR="00382213">
        <w:rPr>
          <w:rtl/>
        </w:rPr>
        <w:t>ی</w:t>
      </w:r>
      <w:r>
        <w:rPr>
          <w:rtl/>
        </w:rPr>
        <w:t xml:space="preserve"> اميه گويد: «جناده از قول جدّش جنيد روايت كند كه گفت: «از حوران به دمشق آمدم تا حقوقم را دريافت نمايم. نمازجمعه را به جا</w:t>
      </w:r>
      <w:r w:rsidR="00382213">
        <w:rPr>
          <w:rtl/>
        </w:rPr>
        <w:t>ی</w:t>
      </w:r>
      <w:r>
        <w:rPr>
          <w:rtl/>
        </w:rPr>
        <w:t xml:space="preserve"> آوردم و از باب الدرج بيرون آمدم كه ديدم شيخ</w:t>
      </w:r>
      <w:r w:rsidR="00382213">
        <w:rPr>
          <w:rtl/>
        </w:rPr>
        <w:t>ی</w:t>
      </w:r>
      <w:r>
        <w:rPr>
          <w:rtl/>
        </w:rPr>
        <w:t xml:space="preserve"> به نام «ابوشيبه قصّه گو» برا</w:t>
      </w:r>
      <w:r w:rsidR="00382213">
        <w:rPr>
          <w:rtl/>
        </w:rPr>
        <w:t>ی</w:t>
      </w:r>
      <w:r>
        <w:rPr>
          <w:rtl/>
        </w:rPr>
        <w:t xml:space="preserve"> مردم داستان</w:t>
      </w:r>
      <w:r>
        <w:rPr>
          <w:rFonts w:hint="cs"/>
          <w:rtl/>
        </w:rPr>
        <w:t xml:space="preserve"> </w:t>
      </w:r>
      <w:r>
        <w:rPr>
          <w:rtl/>
        </w:rPr>
        <w:t>سرائ</w:t>
      </w:r>
      <w:r w:rsidR="00382213">
        <w:rPr>
          <w:rtl/>
        </w:rPr>
        <w:t>ی</w:t>
      </w:r>
      <w:r>
        <w:rPr>
          <w:rtl/>
        </w:rPr>
        <w:t xml:space="preserve"> م</w:t>
      </w:r>
      <w:r w:rsidR="00382213">
        <w:rPr>
          <w:rtl/>
        </w:rPr>
        <w:t>ی</w:t>
      </w:r>
      <w:r>
        <w:rPr>
          <w:rtl/>
        </w:rPr>
        <w:t xml:space="preserve"> كند. چنانكه با بشارتش خشنود و با بيم دادنش گريستيم و چون سخنش خاتمه يافت گفت: «مجلس خود را با لعن ابوتراب به پايان م</w:t>
      </w:r>
      <w:r w:rsidR="00382213">
        <w:rPr>
          <w:rtl/>
        </w:rPr>
        <w:t>ی</w:t>
      </w:r>
      <w:r>
        <w:rPr>
          <w:rtl/>
        </w:rPr>
        <w:t xml:space="preserve"> بريم!» و ابوتراب </w:t>
      </w:r>
      <w:r w:rsidRPr="00144805">
        <w:rPr>
          <w:rStyle w:val="libAlaemChar"/>
          <w:rFonts w:eastAsiaTheme="minorHAnsi"/>
          <w:rtl/>
        </w:rPr>
        <w:t>عليه‌السلام</w:t>
      </w:r>
      <w:r w:rsidRPr="00B070AD">
        <w:rPr>
          <w:rFonts w:eastAsiaTheme="minorHAnsi"/>
          <w:rtl/>
        </w:rPr>
        <w:t xml:space="preserve"> </w:t>
      </w:r>
      <w:r>
        <w:rPr>
          <w:rtl/>
        </w:rPr>
        <w:t>را لعن كردند. من به كس</w:t>
      </w:r>
      <w:r w:rsidR="00382213">
        <w:rPr>
          <w:rtl/>
        </w:rPr>
        <w:t>ی</w:t>
      </w:r>
      <w:r>
        <w:rPr>
          <w:rtl/>
        </w:rPr>
        <w:t xml:space="preserve"> كه سمت راستم بود گفتم: «ابوتراب كيست؟» گفت: «عل</w:t>
      </w:r>
      <w:r w:rsidR="00382213">
        <w:rPr>
          <w:rtl/>
        </w:rPr>
        <w:t>ی</w:t>
      </w:r>
      <w:r>
        <w:rPr>
          <w:rtl/>
        </w:rPr>
        <w:t xml:space="preserve"> بن اب</w:t>
      </w:r>
      <w:r w:rsidR="00382213">
        <w:rPr>
          <w:rtl/>
        </w:rPr>
        <w:t>ی</w:t>
      </w:r>
      <w:r>
        <w:rPr>
          <w:rtl/>
        </w:rPr>
        <w:t xml:space="preserve"> طالب پسرعمو</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شوهر دختر او و نخستين كس</w:t>
      </w:r>
      <w:r w:rsidR="00382213">
        <w:rPr>
          <w:rtl/>
        </w:rPr>
        <w:t>ی</w:t>
      </w:r>
      <w:r>
        <w:rPr>
          <w:rtl/>
        </w:rPr>
        <w:t xml:space="preserve"> كه ايمان آورد، پدر حسن و حسين!» گفتم: «اين قصّه گو را چه شده!» به سو</w:t>
      </w:r>
      <w:r w:rsidR="00382213">
        <w:rPr>
          <w:rtl/>
        </w:rPr>
        <w:t>ی</w:t>
      </w:r>
      <w:r>
        <w:rPr>
          <w:rtl/>
        </w:rPr>
        <w:t xml:space="preserve"> او هجوم بردم و موها</w:t>
      </w:r>
      <w:r w:rsidR="00382213">
        <w:rPr>
          <w:rtl/>
        </w:rPr>
        <w:t>ی</w:t>
      </w:r>
      <w:r>
        <w:rPr>
          <w:rtl/>
        </w:rPr>
        <w:t xml:space="preserve"> بلندش را گرفتم و صورتش را آماج سيل</w:t>
      </w:r>
      <w:r w:rsidR="00382213">
        <w:rPr>
          <w:rtl/>
        </w:rPr>
        <w:t>ی</w:t>
      </w:r>
      <w:r>
        <w:rPr>
          <w:rtl/>
        </w:rPr>
        <w:t xml:space="preserve"> و سرش را به</w:t>
      </w:r>
      <w:r>
        <w:rPr>
          <w:rFonts w:hint="cs"/>
          <w:rtl/>
        </w:rPr>
        <w:t xml:space="preserve"> </w:t>
      </w:r>
      <w:r>
        <w:rPr>
          <w:rtl/>
        </w:rPr>
        <w:t>ديوار كوبيدم كه نگهبانان مسجد گرد آمدند و ردايم را به گردنم انداختند و مرا كشيدند تا نزد «هشام بن عبدالملك» بردند و «ابوشيبه» پيش از من وارد شد و فرياد كشيد: «يا اميرالمؤمنين! ببين قصه گو</w:t>
      </w:r>
      <w:r w:rsidR="00382213">
        <w:rPr>
          <w:rtl/>
        </w:rPr>
        <w:t>ی</w:t>
      </w:r>
      <w:r>
        <w:rPr>
          <w:rtl/>
        </w:rPr>
        <w:t xml:space="preserve"> تو و قصه گو</w:t>
      </w:r>
      <w:r w:rsidR="00382213">
        <w:rPr>
          <w:rtl/>
        </w:rPr>
        <w:t>ی</w:t>
      </w:r>
      <w:r>
        <w:rPr>
          <w:rtl/>
        </w:rPr>
        <w:t xml:space="preserve"> پدران و اجدادت به چه روز</w:t>
      </w:r>
      <w:r w:rsidR="00382213">
        <w:rPr>
          <w:rtl/>
        </w:rPr>
        <w:t>ی</w:t>
      </w:r>
      <w:r>
        <w:rPr>
          <w:rtl/>
        </w:rPr>
        <w:t xml:space="preserve"> افتاده است!» هشام گفت: «چه كس</w:t>
      </w:r>
      <w:r w:rsidR="00382213">
        <w:rPr>
          <w:rtl/>
        </w:rPr>
        <w:t>ی</w:t>
      </w:r>
      <w:r>
        <w:rPr>
          <w:rtl/>
        </w:rPr>
        <w:t xml:space="preserve"> با تو چنين كرده؟» گفت: «اين!» هشام متوجه من شد و گفت: «ا</w:t>
      </w:r>
      <w:r w:rsidR="00382213">
        <w:rPr>
          <w:rtl/>
        </w:rPr>
        <w:t>ی</w:t>
      </w:r>
      <w:r>
        <w:rPr>
          <w:rtl/>
        </w:rPr>
        <w:t xml:space="preserve"> ابايحي</w:t>
      </w:r>
      <w:r w:rsidR="00382213">
        <w:rPr>
          <w:rtl/>
        </w:rPr>
        <w:t>ی</w:t>
      </w:r>
      <w:r>
        <w:rPr>
          <w:rtl/>
        </w:rPr>
        <w:t>! ك</w:t>
      </w:r>
      <w:r w:rsidR="00382213">
        <w:rPr>
          <w:rtl/>
        </w:rPr>
        <w:t>ی</w:t>
      </w:r>
      <w:r>
        <w:rPr>
          <w:rtl/>
        </w:rPr>
        <w:t xml:space="preserve"> آمد</w:t>
      </w:r>
      <w:r w:rsidR="00382213">
        <w:rPr>
          <w:rtl/>
        </w:rPr>
        <w:t>ی</w:t>
      </w:r>
      <w:r>
        <w:rPr>
          <w:rtl/>
        </w:rPr>
        <w:t>؟» گفتم: «ديروز، و در راه آمدن به نزد اميرالمؤمنين چون وقت نمازجمعه فرا رسيد، نماز گزاردم و از «باب الدرج» بيرون آمدم كه ديدم اين شيخ ايستاده و قصّه م</w:t>
      </w:r>
      <w:r w:rsidR="00382213">
        <w:rPr>
          <w:rtl/>
        </w:rPr>
        <w:t>ی</w:t>
      </w:r>
      <w:r>
        <w:rPr>
          <w:rtl/>
        </w:rPr>
        <w:t xml:space="preserve"> گويد و نزد او نشستم. او گفت و ما شنيديم و برخ</w:t>
      </w:r>
      <w:r w:rsidR="00382213">
        <w:rPr>
          <w:rtl/>
        </w:rPr>
        <w:t>ی</w:t>
      </w:r>
      <w:r>
        <w:rPr>
          <w:rtl/>
        </w:rPr>
        <w:t xml:space="preserve"> را خشنود و گروه</w:t>
      </w:r>
      <w:r w:rsidR="00382213">
        <w:rPr>
          <w:rtl/>
        </w:rPr>
        <w:t>ی</w:t>
      </w:r>
      <w:r>
        <w:rPr>
          <w:rtl/>
        </w:rPr>
        <w:t xml:space="preserve"> را بيم داد و بعد دعا كرد و ما آمين گفتيم و در پايان سخنش گفت: «مجلسمان را با لعن اب</w:t>
      </w:r>
      <w:r w:rsidR="00382213">
        <w:rPr>
          <w:rtl/>
        </w:rPr>
        <w:t>ی</w:t>
      </w:r>
      <w:r>
        <w:rPr>
          <w:rtl/>
        </w:rPr>
        <w:t xml:space="preserve"> تراب خاتمه دهيد!» من پرسيدم ابوتراب كيست؟ گفتند: «عل</w:t>
      </w:r>
      <w:r w:rsidR="00382213">
        <w:rPr>
          <w:rtl/>
        </w:rPr>
        <w:t>ی</w:t>
      </w:r>
      <w:r>
        <w:rPr>
          <w:rtl/>
        </w:rPr>
        <w:t xml:space="preserve"> بن اب</w:t>
      </w:r>
      <w:r w:rsidR="00382213">
        <w:rPr>
          <w:rtl/>
        </w:rPr>
        <w:t>ی</w:t>
      </w:r>
      <w:r>
        <w:rPr>
          <w:rtl/>
        </w:rPr>
        <w:t xml:space="preserve"> طالب نخستين مسلمان و پسرعمو</w:t>
      </w:r>
      <w:r w:rsidR="00382213">
        <w:rPr>
          <w:rtl/>
        </w:rPr>
        <w:t>ی</w:t>
      </w:r>
      <w:r>
        <w:rPr>
          <w:rtl/>
        </w:rPr>
        <w:t xml:space="preserve"> رسول خدا و پدر حسن و حسين و شوهر دختر پيامبر</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به خدا سوگند يا اميرالمؤمنين! اگر كس</w:t>
      </w:r>
      <w:r w:rsidR="00382213">
        <w:rPr>
          <w:rtl/>
        </w:rPr>
        <w:t>ی</w:t>
      </w:r>
      <w:r>
        <w:rPr>
          <w:rtl/>
        </w:rPr>
        <w:t xml:space="preserve"> بدين گونه با تو قرابت و خويشاوند</w:t>
      </w:r>
      <w:r w:rsidR="00382213">
        <w:rPr>
          <w:rtl/>
        </w:rPr>
        <w:t>ی</w:t>
      </w:r>
      <w:r>
        <w:rPr>
          <w:rtl/>
        </w:rPr>
        <w:t xml:space="preserve"> داشت و بدان گونه مورد </w:t>
      </w:r>
      <w:r>
        <w:rPr>
          <w:rtl/>
        </w:rPr>
        <w:lastRenderedPageBreak/>
        <w:t>لعن اين مرد قرار م</w:t>
      </w:r>
      <w:r w:rsidR="00382213">
        <w:rPr>
          <w:rtl/>
        </w:rPr>
        <w:t>ی</w:t>
      </w:r>
      <w:r>
        <w:rPr>
          <w:rtl/>
        </w:rPr>
        <w:t xml:space="preserve"> گرفت، با او همان م</w:t>
      </w:r>
      <w:r w:rsidR="00382213">
        <w:rPr>
          <w:rtl/>
        </w:rPr>
        <w:t>ی</w:t>
      </w:r>
      <w:r>
        <w:rPr>
          <w:rtl/>
        </w:rPr>
        <w:t xml:space="preserve"> كردم كه كردم! پس، چگونه برا</w:t>
      </w:r>
      <w:r w:rsidR="00382213">
        <w:rPr>
          <w:rtl/>
        </w:rPr>
        <w:t>ی</w:t>
      </w:r>
      <w:r>
        <w:rPr>
          <w:rtl/>
        </w:rPr>
        <w:t xml:space="preserve"> خويشاوندان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شوهر دختر آن حضرت خشمگين نشوم؟!» و هشام گفت: «خيل</w:t>
      </w:r>
      <w:r w:rsidR="00382213">
        <w:rPr>
          <w:rtl/>
        </w:rPr>
        <w:t>ی</w:t>
      </w:r>
      <w:r>
        <w:rPr>
          <w:rtl/>
        </w:rPr>
        <w:t xml:space="preserve"> كار بد</w:t>
      </w:r>
      <w:r w:rsidR="00382213">
        <w:rPr>
          <w:rtl/>
        </w:rPr>
        <w:t>ی</w:t>
      </w:r>
      <w:r>
        <w:rPr>
          <w:rtl/>
        </w:rPr>
        <w:t xml:space="preserve"> كرده است» سپس فرمان حكومت سند را برايم نوشت و بعد به برخ</w:t>
      </w:r>
      <w:r w:rsidR="00382213">
        <w:rPr>
          <w:rtl/>
        </w:rPr>
        <w:t>ی</w:t>
      </w:r>
      <w:r>
        <w:rPr>
          <w:rtl/>
        </w:rPr>
        <w:t xml:space="preserve"> از همنشينان خود گفت: «همانند اين فرد نبايد در اينجا و در كنار من باشد كه كار ما را تباه و اين شهر را به آشوب م</w:t>
      </w:r>
      <w:r w:rsidR="00382213">
        <w:rPr>
          <w:rtl/>
        </w:rPr>
        <w:t>ی</w:t>
      </w:r>
      <w:r>
        <w:rPr>
          <w:rtl/>
        </w:rPr>
        <w:t xml:space="preserve"> كشد؛ بدين خاطر او را از خود دور و به سند </w:t>
      </w:r>
      <w:r w:rsidR="00CA4164">
        <w:rPr>
          <w:rStyle w:val="libFootnotenumChar"/>
          <w:rtl/>
        </w:rPr>
        <w:t>(213)</w:t>
      </w:r>
      <w:r>
        <w:rPr>
          <w:rtl/>
        </w:rPr>
        <w:t xml:space="preserve"> فرستادم!» و او پيوسته در آنجا بود تا وفات كرد، و شاعر درباره اوست كه گويد:</w:t>
      </w:r>
    </w:p>
    <w:tbl>
      <w:tblPr>
        <w:tblStyle w:val="TableGrid"/>
        <w:bidiVisual/>
        <w:tblW w:w="4562" w:type="pct"/>
        <w:tblInd w:w="384" w:type="dxa"/>
        <w:tblLook w:val="01E0"/>
      </w:tblPr>
      <w:tblGrid>
        <w:gridCol w:w="3797"/>
        <w:gridCol w:w="277"/>
        <w:gridCol w:w="3760"/>
      </w:tblGrid>
      <w:tr w:rsidR="00B070AD" w:rsidTr="00382213">
        <w:trPr>
          <w:trHeight w:val="350"/>
        </w:trPr>
        <w:tc>
          <w:tcPr>
            <w:tcW w:w="3920" w:type="dxa"/>
            <w:shd w:val="clear" w:color="auto" w:fill="auto"/>
          </w:tcPr>
          <w:p w:rsidR="00B070AD" w:rsidRDefault="00B070AD" w:rsidP="00382213">
            <w:pPr>
              <w:pStyle w:val="libPoem"/>
            </w:pPr>
            <w:r>
              <w:rPr>
                <w:rtl/>
              </w:rPr>
              <w:t>ذهب الجود و الجنيد جميعا</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فعل</w:t>
            </w:r>
            <w:r w:rsidR="00382213">
              <w:rPr>
                <w:rtl/>
              </w:rPr>
              <w:t>ی</w:t>
            </w:r>
            <w:r>
              <w:rPr>
                <w:rtl/>
              </w:rPr>
              <w:t xml:space="preserve"> الجود و الجنيد السلام</w:t>
            </w:r>
            <w:r w:rsidRPr="00725071">
              <w:rPr>
                <w:rStyle w:val="libPoemTiniChar0"/>
                <w:rtl/>
              </w:rPr>
              <w:br/>
              <w:t> </w:t>
            </w:r>
          </w:p>
        </w:tc>
      </w:tr>
    </w:tbl>
    <w:p w:rsidR="00B070AD" w:rsidRDefault="00B070AD" w:rsidP="00B070AD">
      <w:pPr>
        <w:pStyle w:val="libNormal"/>
        <w:rPr>
          <w:rtl/>
        </w:rPr>
      </w:pPr>
      <w:r>
        <w:rPr>
          <w:rtl/>
        </w:rPr>
        <w:t>«جو و جنيد هر دو از ميان رفتند</w:t>
      </w:r>
      <w:r>
        <w:rPr>
          <w:rFonts w:hint="cs"/>
          <w:rtl/>
        </w:rPr>
        <w:t xml:space="preserve"> </w:t>
      </w:r>
      <w:r>
        <w:rPr>
          <w:rtl/>
        </w:rPr>
        <w:t>پس با جود و جنيد سلام و خداحافظ</w:t>
      </w:r>
      <w:r w:rsidR="00382213">
        <w:rPr>
          <w:rtl/>
        </w:rPr>
        <w:t>ی</w:t>
      </w:r>
      <w:r>
        <w:rPr>
          <w:rtl/>
        </w:rPr>
        <w:t xml:space="preserve"> بايد! </w:t>
      </w:r>
      <w:r w:rsidR="00CA4164">
        <w:rPr>
          <w:rStyle w:val="libFootnotenumChar"/>
          <w:rtl/>
        </w:rPr>
        <w:t>(214)</w:t>
      </w:r>
      <w:r>
        <w:rPr>
          <w:rtl/>
        </w:rPr>
        <w:t xml:space="preserve"> ».</w:t>
      </w:r>
    </w:p>
    <w:p w:rsidR="00B070AD" w:rsidRDefault="00B070AD" w:rsidP="00B070AD">
      <w:pPr>
        <w:pStyle w:val="libNormal"/>
        <w:rPr>
          <w:rtl/>
        </w:rPr>
      </w:pPr>
      <w:r>
        <w:rPr>
          <w:rtl/>
        </w:rPr>
        <w:t>اين، روش خليفه اُمو</w:t>
      </w:r>
      <w:r w:rsidR="00382213">
        <w:rPr>
          <w:rtl/>
        </w:rPr>
        <w:t>ی</w:t>
      </w:r>
      <w:r>
        <w:rPr>
          <w:rtl/>
        </w:rPr>
        <w:t xml:space="preserve"> هشام بن عبدالملك بود. در بحث بعد به نمونه ا</w:t>
      </w:r>
      <w:r w:rsidR="00382213">
        <w:rPr>
          <w:rtl/>
        </w:rPr>
        <w:t>ی</w:t>
      </w:r>
      <w:r>
        <w:rPr>
          <w:rtl/>
        </w:rPr>
        <w:t xml:space="preserve"> از رفتار كارگزاران او نيز اشاره م</w:t>
      </w:r>
      <w:r w:rsidR="00382213">
        <w:rPr>
          <w:rtl/>
        </w:rPr>
        <w:t>ی</w:t>
      </w:r>
      <w:r>
        <w:rPr>
          <w:rtl/>
        </w:rPr>
        <w:t xml:space="preserve"> كنيم:</w:t>
      </w:r>
    </w:p>
    <w:p w:rsidR="00B070AD" w:rsidRDefault="00B070AD" w:rsidP="00B070AD">
      <w:pPr>
        <w:pStyle w:val="libNormal"/>
        <w:rPr>
          <w:rtl/>
        </w:rPr>
      </w:pPr>
      <w:r>
        <w:rPr>
          <w:rtl/>
        </w:rPr>
        <w:br w:type="page"/>
      </w:r>
    </w:p>
    <w:p w:rsidR="00B070AD" w:rsidRDefault="00B070AD" w:rsidP="00B070AD">
      <w:pPr>
        <w:pStyle w:val="Heading2"/>
        <w:rPr>
          <w:rtl/>
        </w:rPr>
      </w:pPr>
      <w:bookmarkStart w:id="64" w:name="_Toc480974728"/>
      <w:bookmarkStart w:id="65" w:name="_Toc518997355"/>
      <w:r>
        <w:rPr>
          <w:rtl/>
        </w:rPr>
        <w:t>خالدبن عبداللّه</w:t>
      </w:r>
      <w:r w:rsidR="00350C21">
        <w:rPr>
          <w:rtl/>
        </w:rPr>
        <w:t xml:space="preserve"> </w:t>
      </w:r>
      <w:r>
        <w:rPr>
          <w:rtl/>
        </w:rPr>
        <w:t>قسر</w:t>
      </w:r>
      <w:r w:rsidR="00382213">
        <w:rPr>
          <w:rtl/>
        </w:rPr>
        <w:t>ی</w:t>
      </w:r>
      <w:r>
        <w:rPr>
          <w:rtl/>
        </w:rPr>
        <w:t xml:space="preserve"> و رفتار او</w:t>
      </w:r>
      <w:bookmarkEnd w:id="64"/>
      <w:bookmarkEnd w:id="65"/>
    </w:p>
    <w:p w:rsidR="00B070AD" w:rsidRDefault="00B070AD" w:rsidP="00B070AD">
      <w:pPr>
        <w:pStyle w:val="libNormal"/>
        <w:rPr>
          <w:rtl/>
        </w:rPr>
      </w:pPr>
      <w:r>
        <w:rPr>
          <w:rtl/>
        </w:rPr>
        <w:t>مبرد در كتاب «الكامل» گويد: «خالدبن عبداللّه</w:t>
      </w:r>
      <w:r w:rsidR="00350C21">
        <w:rPr>
          <w:rtl/>
        </w:rPr>
        <w:t xml:space="preserve"> </w:t>
      </w:r>
      <w:r>
        <w:rPr>
          <w:rtl/>
        </w:rPr>
        <w:t>قسر</w:t>
      </w:r>
      <w:r w:rsidR="00382213">
        <w:rPr>
          <w:rtl/>
        </w:rPr>
        <w:t>ی</w:t>
      </w:r>
      <w:r>
        <w:rPr>
          <w:rtl/>
        </w:rPr>
        <w:t xml:space="preserve"> آنگاه كه در خلافت هشام امير عراق بود، عل</w:t>
      </w:r>
      <w:r w:rsidR="00382213">
        <w:rPr>
          <w:rtl/>
        </w:rPr>
        <w:t>ی</w:t>
      </w:r>
      <w:r>
        <w:rPr>
          <w:rtl/>
        </w:rPr>
        <w:t xml:space="preserve"> </w:t>
      </w:r>
      <w:r w:rsidRPr="00D200D6">
        <w:rPr>
          <w:rStyle w:val="libAlaemChar"/>
          <w:rtl/>
        </w:rPr>
        <w:t xml:space="preserve">عليه‌السلام </w:t>
      </w:r>
      <w:r>
        <w:rPr>
          <w:rtl/>
        </w:rPr>
        <w:t>را بر فراز منبر لعن م</w:t>
      </w:r>
      <w:r w:rsidR="00382213">
        <w:rPr>
          <w:rtl/>
        </w:rPr>
        <w:t>ی</w:t>
      </w:r>
      <w:r>
        <w:rPr>
          <w:rtl/>
        </w:rPr>
        <w:t xml:space="preserve"> كرد و م</w:t>
      </w:r>
      <w:r w:rsidR="00382213">
        <w:rPr>
          <w:rtl/>
        </w:rPr>
        <w:t>ی</w:t>
      </w:r>
      <w:r>
        <w:rPr>
          <w:rtl/>
        </w:rPr>
        <w:t xml:space="preserve"> گفت: «خداوندا! عل</w:t>
      </w:r>
      <w:r w:rsidR="00382213">
        <w:rPr>
          <w:rtl/>
        </w:rPr>
        <w:t>ی</w:t>
      </w:r>
      <w:r>
        <w:rPr>
          <w:rtl/>
        </w:rPr>
        <w:t xml:space="preserve"> بن اب</w:t>
      </w:r>
      <w:r w:rsidR="00382213">
        <w:rPr>
          <w:rtl/>
        </w:rPr>
        <w:t>ی</w:t>
      </w:r>
      <w:r>
        <w:rPr>
          <w:rtl/>
        </w:rPr>
        <w:t xml:space="preserve"> طالب بن عبدالمطلب بن هاشم، خويشاوند و شوهر دختر رسول خدا و پدر حسن و حسين را لعنت كن!» سپس رو به مردم م</w:t>
      </w:r>
      <w:r w:rsidR="00382213">
        <w:rPr>
          <w:rtl/>
        </w:rPr>
        <w:t>ی</w:t>
      </w:r>
      <w:r>
        <w:rPr>
          <w:rtl/>
        </w:rPr>
        <w:t xml:space="preserve"> نمودو م</w:t>
      </w:r>
      <w:r w:rsidR="00382213">
        <w:rPr>
          <w:rtl/>
        </w:rPr>
        <w:t>ی</w:t>
      </w:r>
      <w:r>
        <w:rPr>
          <w:rtl/>
        </w:rPr>
        <w:t xml:space="preserve"> گفت: «آيا خوب معرّف</w:t>
      </w:r>
      <w:r w:rsidR="00382213">
        <w:rPr>
          <w:rtl/>
        </w:rPr>
        <w:t>ی</w:t>
      </w:r>
      <w:r>
        <w:rPr>
          <w:rtl/>
        </w:rPr>
        <w:t xml:space="preserve"> كردم؟! </w:t>
      </w:r>
      <w:r w:rsidR="00CA4164">
        <w:rPr>
          <w:rStyle w:val="libFootnotenumChar"/>
          <w:rtl/>
        </w:rPr>
        <w:t>(215)</w:t>
      </w:r>
      <w:r>
        <w:rPr>
          <w:rtl/>
        </w:rPr>
        <w:t xml:space="preserve"> »</w:t>
      </w:r>
    </w:p>
    <w:p w:rsidR="00B070AD" w:rsidRDefault="00B070AD" w:rsidP="00B070AD">
      <w:pPr>
        <w:pStyle w:val="libNormal"/>
        <w:rPr>
          <w:rtl/>
        </w:rPr>
      </w:pPr>
      <w:r>
        <w:rPr>
          <w:rtl/>
        </w:rPr>
        <w:t xml:space="preserve"> خالدبن عبداللّه</w:t>
      </w:r>
      <w:r w:rsidR="00350C21">
        <w:rPr>
          <w:rtl/>
        </w:rPr>
        <w:t xml:space="preserve"> </w:t>
      </w:r>
      <w:r>
        <w:rPr>
          <w:rtl/>
        </w:rPr>
        <w:t>قسر</w:t>
      </w:r>
      <w:r w:rsidR="00382213">
        <w:rPr>
          <w:rtl/>
        </w:rPr>
        <w:t>ی</w:t>
      </w:r>
      <w:r>
        <w:rPr>
          <w:rtl/>
        </w:rPr>
        <w:t xml:space="preserve"> كه بود؟</w:t>
      </w:r>
    </w:p>
    <w:p w:rsidR="00B070AD" w:rsidRDefault="00B070AD" w:rsidP="00B070AD">
      <w:pPr>
        <w:pStyle w:val="libNormal"/>
        <w:rPr>
          <w:rtl/>
        </w:rPr>
      </w:pPr>
      <w:r>
        <w:rPr>
          <w:rtl/>
        </w:rPr>
        <w:t>ابوالهيثم خالدبن عبداللّه</w:t>
      </w:r>
      <w:r w:rsidR="00350C21">
        <w:rPr>
          <w:rtl/>
        </w:rPr>
        <w:t xml:space="preserve"> </w:t>
      </w:r>
      <w:r>
        <w:rPr>
          <w:rtl/>
        </w:rPr>
        <w:t>قسر</w:t>
      </w:r>
      <w:r w:rsidR="00382213">
        <w:rPr>
          <w:rtl/>
        </w:rPr>
        <w:t>ی</w:t>
      </w:r>
      <w:r>
        <w:rPr>
          <w:rtl/>
        </w:rPr>
        <w:t xml:space="preserve"> از سو</w:t>
      </w:r>
      <w:r w:rsidR="00382213">
        <w:rPr>
          <w:rtl/>
        </w:rPr>
        <w:t>ی</w:t>
      </w:r>
      <w:r>
        <w:rPr>
          <w:rtl/>
        </w:rPr>
        <w:t xml:space="preserve"> ما در نصران</w:t>
      </w:r>
      <w:r w:rsidR="00382213">
        <w:rPr>
          <w:rtl/>
        </w:rPr>
        <w:t>ی</w:t>
      </w:r>
      <w:r>
        <w:rPr>
          <w:rtl/>
        </w:rPr>
        <w:t xml:space="preserve"> زاده </w:t>
      </w:r>
      <w:r w:rsidR="00CA4164">
        <w:rPr>
          <w:rStyle w:val="libFootnotenumChar"/>
          <w:rtl/>
        </w:rPr>
        <w:t>(216)</w:t>
      </w:r>
      <w:r>
        <w:rPr>
          <w:rtl/>
        </w:rPr>
        <w:t xml:space="preserve"> بود و به وسيله بيت المال مسلمانان كريم و سخ</w:t>
      </w:r>
      <w:r w:rsidR="00382213">
        <w:rPr>
          <w:rtl/>
        </w:rPr>
        <w:t>ی</w:t>
      </w:r>
      <w:r>
        <w:rPr>
          <w:rtl/>
        </w:rPr>
        <w:t xml:space="preserve"> م</w:t>
      </w:r>
      <w:r w:rsidR="00382213">
        <w:rPr>
          <w:rtl/>
        </w:rPr>
        <w:t>ی</w:t>
      </w:r>
      <w:r>
        <w:rPr>
          <w:rtl/>
        </w:rPr>
        <w:t xml:space="preserve"> نمود و با خرج آن سپاس مردم دنيا را به دست م</w:t>
      </w:r>
      <w:r w:rsidR="00382213">
        <w:rPr>
          <w:rtl/>
        </w:rPr>
        <w:t>ی</w:t>
      </w:r>
      <w:r>
        <w:rPr>
          <w:rtl/>
        </w:rPr>
        <w:t xml:space="preserve"> آورد. او از سو</w:t>
      </w:r>
      <w:r w:rsidR="00382213">
        <w:rPr>
          <w:rtl/>
        </w:rPr>
        <w:t>ی</w:t>
      </w:r>
      <w:r>
        <w:rPr>
          <w:rtl/>
        </w:rPr>
        <w:t xml:space="preserve"> پسران عبدالملك: وليد و سليمان و هشام فرماندار مكه بود و نيز، از سو</w:t>
      </w:r>
      <w:r w:rsidR="00382213">
        <w:rPr>
          <w:rtl/>
        </w:rPr>
        <w:t>ی</w:t>
      </w:r>
      <w:r>
        <w:rPr>
          <w:rtl/>
        </w:rPr>
        <w:t xml:space="preserve"> هشام فرماندار عراق گرديد. ابن عساكر در شرح حالش گويد:</w:t>
      </w:r>
    </w:p>
    <w:p w:rsidR="00B070AD" w:rsidRDefault="00B070AD" w:rsidP="00B070AD">
      <w:pPr>
        <w:pStyle w:val="libNormal"/>
        <w:rPr>
          <w:rtl/>
        </w:rPr>
      </w:pPr>
      <w:r>
        <w:rPr>
          <w:rtl/>
        </w:rPr>
        <w:t>«آب</w:t>
      </w:r>
      <w:r w:rsidR="00382213">
        <w:rPr>
          <w:rtl/>
        </w:rPr>
        <w:t>ی</w:t>
      </w:r>
      <w:r>
        <w:rPr>
          <w:rtl/>
        </w:rPr>
        <w:t xml:space="preserve"> را به سو</w:t>
      </w:r>
      <w:r w:rsidR="00382213">
        <w:rPr>
          <w:rtl/>
        </w:rPr>
        <w:t>ی</w:t>
      </w:r>
      <w:r>
        <w:rPr>
          <w:rtl/>
        </w:rPr>
        <w:t xml:space="preserve"> مكه روان ساخت و حوضچه ا</w:t>
      </w:r>
      <w:r w:rsidR="00382213">
        <w:rPr>
          <w:rtl/>
        </w:rPr>
        <w:t>ی</w:t>
      </w:r>
      <w:r>
        <w:rPr>
          <w:rtl/>
        </w:rPr>
        <w:t xml:space="preserve"> در كنار زمزم داير نمود و سپس سخنران</w:t>
      </w:r>
      <w:r w:rsidR="00382213">
        <w:rPr>
          <w:rtl/>
        </w:rPr>
        <w:t>ی</w:t>
      </w:r>
      <w:r>
        <w:rPr>
          <w:rtl/>
        </w:rPr>
        <w:t xml:space="preserve"> كرد و گفت: «برا</w:t>
      </w:r>
      <w:r w:rsidR="00382213">
        <w:rPr>
          <w:rtl/>
        </w:rPr>
        <w:t>ی</w:t>
      </w:r>
      <w:r>
        <w:rPr>
          <w:rtl/>
        </w:rPr>
        <w:t xml:space="preserve"> شما آب مورد نظرتان را آوردم، آب</w:t>
      </w:r>
      <w:r w:rsidR="00382213">
        <w:rPr>
          <w:rtl/>
        </w:rPr>
        <w:t>ی</w:t>
      </w:r>
      <w:r>
        <w:rPr>
          <w:rtl/>
        </w:rPr>
        <w:t xml:space="preserve"> كه با«امّ الخنافس»</w:t>
      </w:r>
      <w:r w:rsidR="00CA4164">
        <w:rPr>
          <w:rtl/>
        </w:rPr>
        <w:t>(</w:t>
      </w:r>
      <w:r>
        <w:rPr>
          <w:rtl/>
        </w:rPr>
        <w:t>يعن</w:t>
      </w:r>
      <w:r w:rsidR="00382213">
        <w:rPr>
          <w:rtl/>
        </w:rPr>
        <w:t>ی</w:t>
      </w:r>
      <w:r>
        <w:rPr>
          <w:rtl/>
        </w:rPr>
        <w:t xml:space="preserve"> آب زمزم</w:t>
      </w:r>
      <w:r w:rsidR="00CA4164">
        <w:rPr>
          <w:rtl/>
        </w:rPr>
        <w:t>)</w:t>
      </w:r>
      <w:r>
        <w:rPr>
          <w:rtl/>
        </w:rPr>
        <w:t>شباهت</w:t>
      </w:r>
      <w:r w:rsidR="00382213">
        <w:rPr>
          <w:rtl/>
        </w:rPr>
        <w:t>ی</w:t>
      </w:r>
      <w:r>
        <w:rPr>
          <w:rtl/>
        </w:rPr>
        <w:t xml:space="preserve"> ندارد، و به عل</w:t>
      </w:r>
      <w:r w:rsidR="00382213">
        <w:rPr>
          <w:rtl/>
        </w:rPr>
        <w:t>ی</w:t>
      </w:r>
      <w:r>
        <w:rPr>
          <w:rtl/>
        </w:rPr>
        <w:t xml:space="preserve"> بن اب</w:t>
      </w:r>
      <w:r w:rsidR="00382213">
        <w:rPr>
          <w:rtl/>
        </w:rPr>
        <w:t>ی</w:t>
      </w:r>
      <w:r>
        <w:rPr>
          <w:rtl/>
        </w:rPr>
        <w:t xml:space="preserve"> طالب ناسزا م</w:t>
      </w:r>
      <w:r w:rsidR="00382213">
        <w:rPr>
          <w:rtl/>
        </w:rPr>
        <w:t>ی</w:t>
      </w:r>
      <w:r>
        <w:rPr>
          <w:rtl/>
        </w:rPr>
        <w:t xml:space="preserve"> گفت». و گويد: «او سخنان</w:t>
      </w:r>
      <w:r w:rsidR="00382213">
        <w:rPr>
          <w:rtl/>
        </w:rPr>
        <w:t>ی</w:t>
      </w:r>
      <w:r>
        <w:rPr>
          <w:rtl/>
        </w:rPr>
        <w:t xml:space="preserve"> گفت كه بيانش روا نباشد». و نيز گويد: «خالد خطبه خواند و در خطبه اش گفت:</w:t>
      </w:r>
    </w:p>
    <w:p w:rsidR="00B070AD" w:rsidRDefault="00B070AD" w:rsidP="00B070AD">
      <w:pPr>
        <w:pStyle w:val="libNormal"/>
        <w:rPr>
          <w:rtl/>
        </w:rPr>
      </w:pPr>
      <w:r>
        <w:rPr>
          <w:rtl/>
        </w:rPr>
        <w:t>«به خدا سوگند اگر اميرالمؤمنين به من فرمان دهد يكايك سنگ ها</w:t>
      </w:r>
      <w:r w:rsidR="00382213">
        <w:rPr>
          <w:rtl/>
        </w:rPr>
        <w:t>ی</w:t>
      </w:r>
      <w:r>
        <w:rPr>
          <w:rtl/>
        </w:rPr>
        <w:t xml:space="preserve"> كعبه را ويران م</w:t>
      </w:r>
      <w:r w:rsidR="00382213">
        <w:rPr>
          <w:rtl/>
        </w:rPr>
        <w:t>ی</w:t>
      </w:r>
      <w:r>
        <w:rPr>
          <w:rtl/>
        </w:rPr>
        <w:t xml:space="preserve"> كنم!»</w:t>
      </w:r>
    </w:p>
    <w:p w:rsidR="00B070AD" w:rsidRDefault="00B070AD" w:rsidP="00B070AD">
      <w:pPr>
        <w:pStyle w:val="libNormal"/>
        <w:rPr>
          <w:rtl/>
        </w:rPr>
      </w:pPr>
      <w:r>
        <w:rPr>
          <w:rtl/>
        </w:rPr>
        <w:t xml:space="preserve">و پايان كار خالد آن شد كه هشام او را تحويل «يوسف بن عمر» فرماندار عراق داد و او در سال </w:t>
      </w:r>
      <w:r w:rsidR="00CA4164">
        <w:rPr>
          <w:rtl/>
        </w:rPr>
        <w:t>126</w:t>
      </w:r>
      <w:r>
        <w:rPr>
          <w:rtl/>
        </w:rPr>
        <w:t xml:space="preserve"> ه با شكنجه و زندان و</w:t>
      </w:r>
      <w:r w:rsidR="00382213">
        <w:rPr>
          <w:rtl/>
        </w:rPr>
        <w:t>ی</w:t>
      </w:r>
      <w:r>
        <w:rPr>
          <w:rtl/>
        </w:rPr>
        <w:t xml:space="preserve"> را به قتل رسانيد! </w:t>
      </w:r>
      <w:r w:rsidR="00CA4164">
        <w:rPr>
          <w:rStyle w:val="libFootnotenumChar"/>
          <w:rtl/>
        </w:rPr>
        <w:t>(217)</w:t>
      </w:r>
    </w:p>
    <w:p w:rsidR="00B070AD" w:rsidRDefault="00B070AD" w:rsidP="00B070AD">
      <w:pPr>
        <w:pStyle w:val="libNormal"/>
        <w:rPr>
          <w:rtl/>
        </w:rPr>
      </w:pPr>
      <w:r>
        <w:rPr>
          <w:rtl/>
        </w:rPr>
        <w:t>و ابن خلّكان گويد: «خالد در خانه خود برا</w:t>
      </w:r>
      <w:r w:rsidR="00382213">
        <w:rPr>
          <w:rtl/>
        </w:rPr>
        <w:t>ی</w:t>
      </w:r>
      <w:r>
        <w:rPr>
          <w:rtl/>
        </w:rPr>
        <w:t xml:space="preserve"> مادرش يك كنيسه بنا كرد!» </w:t>
      </w:r>
      <w:r w:rsidR="00CA4164">
        <w:rPr>
          <w:rStyle w:val="libFootnotenumChar"/>
          <w:rtl/>
        </w:rPr>
        <w:t>(218)</w:t>
      </w:r>
      <w:r>
        <w:rPr>
          <w:rtl/>
        </w:rPr>
        <w:t xml:space="preserve"> خلاصه آنكه، خلافت امو</w:t>
      </w:r>
      <w:r w:rsidR="00382213">
        <w:rPr>
          <w:rtl/>
        </w:rPr>
        <w:t>ی</w:t>
      </w:r>
      <w:r>
        <w:rPr>
          <w:rtl/>
        </w:rPr>
        <w:t xml:space="preserve"> با همه توان م</w:t>
      </w:r>
      <w:r w:rsidR="00382213">
        <w:rPr>
          <w:rtl/>
        </w:rPr>
        <w:t>ی</w:t>
      </w:r>
      <w:r>
        <w:rPr>
          <w:rtl/>
        </w:rPr>
        <w:t xml:space="preserve"> كوشيد تا مسلمانان را از ياد و نام امام عل</w:t>
      </w:r>
      <w:r w:rsidR="00382213">
        <w:rPr>
          <w:rtl/>
        </w:rPr>
        <w:t>ی</w:t>
      </w:r>
      <w:r w:rsidRPr="00BA2DC6">
        <w:rPr>
          <w:rStyle w:val="libAlaemChar"/>
          <w:rtl/>
        </w:rPr>
        <w:t xml:space="preserve">عليه‌السلام </w:t>
      </w:r>
      <w:r>
        <w:rPr>
          <w:rtl/>
        </w:rPr>
        <w:t xml:space="preserve">دور </w:t>
      </w:r>
      <w:r>
        <w:rPr>
          <w:rtl/>
        </w:rPr>
        <w:lastRenderedPageBreak/>
        <w:t>سازد، و در اين راه تا بدانجا پيش رفت كه نامگذار</w:t>
      </w:r>
      <w:r w:rsidR="00382213">
        <w:rPr>
          <w:rtl/>
        </w:rPr>
        <w:t>ی</w:t>
      </w:r>
      <w:r>
        <w:rPr>
          <w:rtl/>
        </w:rPr>
        <w:t xml:space="preserve"> افراد به اسم عل</w:t>
      </w:r>
      <w:r w:rsidR="00382213">
        <w:rPr>
          <w:rtl/>
        </w:rPr>
        <w:t>ی</w:t>
      </w:r>
      <w:r>
        <w:rPr>
          <w:rtl/>
        </w:rPr>
        <w:t xml:space="preserve"> را نيز</w:t>
      </w:r>
      <w:r w:rsidR="00350C21">
        <w:rPr>
          <w:rtl/>
        </w:rPr>
        <w:t xml:space="preserve"> </w:t>
      </w:r>
      <w:r>
        <w:rPr>
          <w:rtl/>
        </w:rPr>
        <w:t>چنانكه م</w:t>
      </w:r>
      <w:r w:rsidR="00382213">
        <w:rPr>
          <w:rtl/>
        </w:rPr>
        <w:t>ی</w:t>
      </w:r>
      <w:r>
        <w:rPr>
          <w:rtl/>
        </w:rPr>
        <w:t xml:space="preserve"> آيد</w:t>
      </w:r>
      <w:r w:rsidR="00350C21">
        <w:rPr>
          <w:rtl/>
        </w:rPr>
        <w:t xml:space="preserve"> </w:t>
      </w:r>
      <w:r>
        <w:rPr>
          <w:rtl/>
        </w:rPr>
        <w:t>ممنوع ساخت:</w:t>
      </w:r>
    </w:p>
    <w:p w:rsidR="00B070AD" w:rsidRDefault="00B070AD" w:rsidP="00B070AD">
      <w:pPr>
        <w:pStyle w:val="libNormal"/>
        <w:rPr>
          <w:rtl/>
        </w:rPr>
      </w:pPr>
    </w:p>
    <w:p w:rsidR="00B070AD" w:rsidRDefault="00B070AD" w:rsidP="00B070AD">
      <w:pPr>
        <w:pStyle w:val="Heading2"/>
        <w:rPr>
          <w:rtl/>
        </w:rPr>
      </w:pPr>
      <w:bookmarkStart w:id="66" w:name="_Toc480974729"/>
      <w:bookmarkStart w:id="67" w:name="_Toc518997356"/>
      <w:r>
        <w:rPr>
          <w:rtl/>
        </w:rPr>
        <w:t>بن</w:t>
      </w:r>
      <w:r w:rsidR="00382213">
        <w:rPr>
          <w:rtl/>
        </w:rPr>
        <w:t>ی</w:t>
      </w:r>
      <w:r>
        <w:rPr>
          <w:rtl/>
        </w:rPr>
        <w:t xml:space="preserve"> اميّه با نام عل</w:t>
      </w:r>
      <w:r w:rsidR="00382213">
        <w:rPr>
          <w:rtl/>
        </w:rPr>
        <w:t>ی</w:t>
      </w:r>
      <w:r>
        <w:rPr>
          <w:rtl/>
        </w:rPr>
        <w:t xml:space="preserve"> هم در ستيز بودند</w:t>
      </w:r>
      <w:bookmarkEnd w:id="66"/>
      <w:bookmarkEnd w:id="67"/>
    </w:p>
    <w:p w:rsidR="00B070AD" w:rsidRDefault="00B070AD" w:rsidP="00B070AD">
      <w:pPr>
        <w:pStyle w:val="libNormal"/>
        <w:rPr>
          <w:rtl/>
        </w:rPr>
      </w:pPr>
      <w:r>
        <w:rPr>
          <w:rtl/>
        </w:rPr>
        <w:t>ابن حجر در شرح حال «عل</w:t>
      </w:r>
      <w:r w:rsidR="00382213">
        <w:rPr>
          <w:rtl/>
        </w:rPr>
        <w:t>ی</w:t>
      </w:r>
      <w:r>
        <w:rPr>
          <w:rtl/>
        </w:rPr>
        <w:t xml:space="preserve"> بن رباح» گويد: «بن</w:t>
      </w:r>
      <w:r w:rsidR="00382213">
        <w:rPr>
          <w:rtl/>
        </w:rPr>
        <w:t>ی</w:t>
      </w:r>
      <w:r>
        <w:rPr>
          <w:rtl/>
        </w:rPr>
        <w:t xml:space="preserve"> اميّه هرگاه م</w:t>
      </w:r>
      <w:r w:rsidR="00382213">
        <w:rPr>
          <w:rtl/>
        </w:rPr>
        <w:t>ی</w:t>
      </w:r>
      <w:r>
        <w:rPr>
          <w:rtl/>
        </w:rPr>
        <w:t xml:space="preserve"> شنيدند كه نام نوزاد</w:t>
      </w:r>
      <w:r w:rsidR="00382213">
        <w:rPr>
          <w:rtl/>
        </w:rPr>
        <w:t>ی</w:t>
      </w:r>
      <w:r>
        <w:rPr>
          <w:rtl/>
        </w:rPr>
        <w:t xml:space="preserve"> را عل</w:t>
      </w:r>
      <w:r w:rsidR="00382213">
        <w:rPr>
          <w:rtl/>
        </w:rPr>
        <w:t>ی</w:t>
      </w:r>
      <w:r>
        <w:rPr>
          <w:rtl/>
        </w:rPr>
        <w:t xml:space="preserve"> نهاده اند، او را م</w:t>
      </w:r>
      <w:r w:rsidR="00382213">
        <w:rPr>
          <w:rtl/>
        </w:rPr>
        <w:t>ی</w:t>
      </w:r>
      <w:r>
        <w:rPr>
          <w:rtl/>
        </w:rPr>
        <w:t xml:space="preserve"> كشتند. اين خبر به گوش «رباح» رسيد و او گفت: «نام پسر من «عُلَ</w:t>
      </w:r>
      <w:r w:rsidR="00382213">
        <w:rPr>
          <w:rtl/>
        </w:rPr>
        <w:t>ی</w:t>
      </w:r>
      <w:r>
        <w:rPr>
          <w:rtl/>
        </w:rPr>
        <w:t>ّ» است و از نام عل</w:t>
      </w:r>
      <w:r w:rsidR="00382213">
        <w:rPr>
          <w:rtl/>
        </w:rPr>
        <w:t>ی</w:t>
      </w:r>
      <w:r>
        <w:rPr>
          <w:rtl/>
        </w:rPr>
        <w:t xml:space="preserve"> و هركه پسرش را بدين نام م</w:t>
      </w:r>
      <w:r w:rsidR="00382213">
        <w:rPr>
          <w:rtl/>
        </w:rPr>
        <w:t>ی</w:t>
      </w:r>
      <w:r>
        <w:rPr>
          <w:rtl/>
        </w:rPr>
        <w:t xml:space="preserve"> خواند خشمگين م</w:t>
      </w:r>
      <w:r w:rsidR="00382213">
        <w:rPr>
          <w:rtl/>
        </w:rPr>
        <w:t>ی</w:t>
      </w:r>
      <w:r>
        <w:rPr>
          <w:rtl/>
        </w:rPr>
        <w:t xml:space="preserve"> شد!» و نيز گويد:</w:t>
      </w:r>
    </w:p>
    <w:p w:rsidR="00B070AD" w:rsidRDefault="00B070AD" w:rsidP="00B070AD">
      <w:pPr>
        <w:pStyle w:val="libNormal"/>
        <w:rPr>
          <w:rtl/>
        </w:rPr>
      </w:pPr>
      <w:r>
        <w:rPr>
          <w:rtl/>
        </w:rPr>
        <w:t>«عل</w:t>
      </w:r>
      <w:r w:rsidR="00382213">
        <w:rPr>
          <w:rtl/>
        </w:rPr>
        <w:t>ی</w:t>
      </w:r>
      <w:r>
        <w:rPr>
          <w:rtl/>
        </w:rPr>
        <w:t xml:space="preserve"> بن رباح م</w:t>
      </w:r>
      <w:r w:rsidR="00382213">
        <w:rPr>
          <w:rtl/>
        </w:rPr>
        <w:t>ی</w:t>
      </w:r>
      <w:r>
        <w:rPr>
          <w:rtl/>
        </w:rPr>
        <w:t xml:space="preserve"> گفت: «هر كه مرا عل</w:t>
      </w:r>
      <w:r w:rsidR="00382213">
        <w:rPr>
          <w:rtl/>
        </w:rPr>
        <w:t>ی</w:t>
      </w:r>
      <w:r>
        <w:rPr>
          <w:rtl/>
        </w:rPr>
        <w:t xml:space="preserve"> بنامد او را نم</w:t>
      </w:r>
      <w:r w:rsidR="00382213">
        <w:rPr>
          <w:rtl/>
        </w:rPr>
        <w:t>ی</w:t>
      </w:r>
      <w:r>
        <w:rPr>
          <w:rtl/>
        </w:rPr>
        <w:t xml:space="preserve"> بخشم. زيرا نام من «عُلَ</w:t>
      </w:r>
      <w:r w:rsidR="00382213">
        <w:rPr>
          <w:rtl/>
        </w:rPr>
        <w:t>ی</w:t>
      </w:r>
      <w:r>
        <w:rPr>
          <w:rtl/>
        </w:rPr>
        <w:t xml:space="preserve">ّ» است». </w:t>
      </w:r>
      <w:r w:rsidR="00CA4164">
        <w:rPr>
          <w:rStyle w:val="libFootnotenumChar"/>
          <w:rtl/>
        </w:rPr>
        <w:t>(219)</w:t>
      </w:r>
    </w:p>
    <w:p w:rsidR="00B070AD" w:rsidRDefault="00B070AD" w:rsidP="00B070AD">
      <w:pPr>
        <w:pStyle w:val="libNormal"/>
        <w:rPr>
          <w:rtl/>
        </w:rPr>
      </w:pPr>
      <w:r>
        <w:rPr>
          <w:rtl/>
        </w:rPr>
        <w:t>از شرح حال عمربن عبدالعزيز و هشام بن عبدالملك آشكار م</w:t>
      </w:r>
      <w:r w:rsidR="00382213">
        <w:rPr>
          <w:rtl/>
        </w:rPr>
        <w:t>ی</w:t>
      </w:r>
      <w:r>
        <w:rPr>
          <w:rtl/>
        </w:rPr>
        <w:t xml:space="preserve"> شود كه، لعن</w:t>
      </w:r>
    </w:p>
    <w:p w:rsidR="00B070AD" w:rsidRDefault="00B070AD" w:rsidP="00B070AD">
      <w:pPr>
        <w:pStyle w:val="libNormal"/>
        <w:rPr>
          <w:rtl/>
        </w:rPr>
      </w:pPr>
      <w:r>
        <w:rPr>
          <w:rtl/>
        </w:rPr>
        <w:t>امام عل</w:t>
      </w:r>
      <w:r w:rsidR="00382213">
        <w:rPr>
          <w:rtl/>
        </w:rPr>
        <w:t>ی</w:t>
      </w:r>
      <w:r w:rsidRPr="00BA2DC6">
        <w:rPr>
          <w:rStyle w:val="libAlaemChar"/>
          <w:rtl/>
        </w:rPr>
        <w:t xml:space="preserve">عليه‌السلام </w:t>
      </w:r>
      <w:r>
        <w:rPr>
          <w:rtl/>
        </w:rPr>
        <w:t>از سو</w:t>
      </w:r>
      <w:r w:rsidR="00382213">
        <w:rPr>
          <w:rtl/>
        </w:rPr>
        <w:t>ی</w:t>
      </w:r>
      <w:r>
        <w:rPr>
          <w:rtl/>
        </w:rPr>
        <w:t xml:space="preserve"> بن</w:t>
      </w:r>
      <w:r w:rsidR="00382213">
        <w:rPr>
          <w:rtl/>
        </w:rPr>
        <w:t>ی</w:t>
      </w:r>
      <w:r>
        <w:rPr>
          <w:rtl/>
        </w:rPr>
        <w:t xml:space="preserve"> اميّه با علم و آگاه</w:t>
      </w:r>
      <w:r w:rsidR="00382213">
        <w:rPr>
          <w:rtl/>
        </w:rPr>
        <w:t>ی</w:t>
      </w:r>
      <w:r>
        <w:rPr>
          <w:rtl/>
        </w:rPr>
        <w:t xml:space="preserve"> از مقام و منزلت آن حضرت بوده است. چنانكه ابن اب</w:t>
      </w:r>
      <w:r w:rsidR="00382213">
        <w:rPr>
          <w:rtl/>
        </w:rPr>
        <w:t>ی</w:t>
      </w:r>
      <w:r>
        <w:rPr>
          <w:rtl/>
        </w:rPr>
        <w:t xml:space="preserve"> الحديد روايت كند:</w:t>
      </w:r>
    </w:p>
    <w:p w:rsidR="00B070AD" w:rsidRDefault="00B070AD" w:rsidP="00B070AD">
      <w:pPr>
        <w:pStyle w:val="libNormal"/>
        <w:rPr>
          <w:rtl/>
        </w:rPr>
      </w:pPr>
      <w:r>
        <w:rPr>
          <w:rtl/>
        </w:rPr>
        <w:t>«هشام بن عبدالملك به حج رفت و در موسم حج به خطابه پرداخت كه مرد</w:t>
      </w:r>
      <w:r w:rsidR="00382213">
        <w:rPr>
          <w:rtl/>
        </w:rPr>
        <w:t>ی</w:t>
      </w:r>
      <w:r>
        <w:rPr>
          <w:rtl/>
        </w:rPr>
        <w:t xml:space="preserve"> فرارو</w:t>
      </w:r>
      <w:r w:rsidR="00382213">
        <w:rPr>
          <w:rtl/>
        </w:rPr>
        <w:t>ی</w:t>
      </w:r>
      <w:r>
        <w:rPr>
          <w:rtl/>
        </w:rPr>
        <w:t xml:space="preserve"> او برخاست و گفت: «يا اميرالمؤمنين! امروز روز</w:t>
      </w:r>
      <w:r w:rsidR="00382213">
        <w:rPr>
          <w:rtl/>
        </w:rPr>
        <w:t>ی</w:t>
      </w:r>
      <w:r>
        <w:rPr>
          <w:rtl/>
        </w:rPr>
        <w:t xml:space="preserve"> است كه خلفا لعن اب</w:t>
      </w:r>
      <w:r w:rsidR="00382213">
        <w:rPr>
          <w:rtl/>
        </w:rPr>
        <w:t>ی</w:t>
      </w:r>
      <w:r>
        <w:rPr>
          <w:rtl/>
        </w:rPr>
        <w:t xml:space="preserve"> تراب را در آن مستحب م</w:t>
      </w:r>
      <w:r w:rsidR="00382213">
        <w:rPr>
          <w:rtl/>
        </w:rPr>
        <w:t>ی</w:t>
      </w:r>
      <w:r>
        <w:rPr>
          <w:rtl/>
        </w:rPr>
        <w:t xml:space="preserve"> دانستند!» هشام گفت: «بس كن! ما برا</w:t>
      </w:r>
      <w:r w:rsidR="00382213">
        <w:rPr>
          <w:rtl/>
        </w:rPr>
        <w:t>ی</w:t>
      </w:r>
      <w:r>
        <w:rPr>
          <w:rtl/>
        </w:rPr>
        <w:t xml:space="preserve"> اين نيامده ايم!» </w:t>
      </w:r>
      <w:r w:rsidR="00CA4164">
        <w:rPr>
          <w:rStyle w:val="libFootnotenumChar"/>
          <w:rtl/>
        </w:rPr>
        <w:t>(220)</w:t>
      </w:r>
    </w:p>
    <w:p w:rsidR="00B070AD" w:rsidRDefault="00B070AD" w:rsidP="00B070AD">
      <w:pPr>
        <w:pStyle w:val="libNormal"/>
        <w:rPr>
          <w:rtl/>
        </w:rPr>
      </w:pPr>
      <w:r>
        <w:rPr>
          <w:rtl/>
        </w:rPr>
        <w:t>سبب خوددار</w:t>
      </w:r>
      <w:r w:rsidR="00382213">
        <w:rPr>
          <w:rtl/>
        </w:rPr>
        <w:t>ی</w:t>
      </w:r>
      <w:r>
        <w:rPr>
          <w:rtl/>
        </w:rPr>
        <w:t xml:space="preserve"> هشام از لعن امام عل</w:t>
      </w:r>
      <w:r w:rsidR="00382213">
        <w:rPr>
          <w:rtl/>
        </w:rPr>
        <w:t>ی</w:t>
      </w:r>
      <w:r w:rsidRPr="00BA2DC6">
        <w:rPr>
          <w:rStyle w:val="libAlaemChar"/>
          <w:rtl/>
        </w:rPr>
        <w:t xml:space="preserve">عليه‌السلام </w:t>
      </w:r>
      <w:r>
        <w:rPr>
          <w:rtl/>
        </w:rPr>
        <w:t>در موسم حج همان چيز</w:t>
      </w:r>
      <w:r w:rsidR="00382213">
        <w:rPr>
          <w:rtl/>
        </w:rPr>
        <w:t>ی</w:t>
      </w:r>
      <w:r>
        <w:rPr>
          <w:rtl/>
        </w:rPr>
        <w:t xml:space="preserve"> بود كه عبدالعزيز را به گاه لعن امام عل</w:t>
      </w:r>
      <w:r w:rsidR="00382213">
        <w:rPr>
          <w:rtl/>
        </w:rPr>
        <w:t>ی</w:t>
      </w:r>
      <w:r w:rsidRPr="00BA2DC6">
        <w:rPr>
          <w:rStyle w:val="libAlaemChar"/>
          <w:rtl/>
        </w:rPr>
        <w:t xml:space="preserve">عليه‌السلام </w:t>
      </w:r>
      <w:r>
        <w:rPr>
          <w:rtl/>
        </w:rPr>
        <w:t>در خطبه ها</w:t>
      </w:r>
      <w:r w:rsidR="00382213">
        <w:rPr>
          <w:rtl/>
        </w:rPr>
        <w:t>ی</w:t>
      </w:r>
      <w:r>
        <w:rPr>
          <w:rtl/>
        </w:rPr>
        <w:t xml:space="preserve"> نماز جمعه مدينه دچار لكنت زبان م</w:t>
      </w:r>
      <w:r w:rsidR="00382213">
        <w:rPr>
          <w:rtl/>
        </w:rPr>
        <w:t>ی</w:t>
      </w:r>
      <w:r>
        <w:rPr>
          <w:rtl/>
        </w:rPr>
        <w:t xml:space="preserve"> كرد. همان گونه كه آن را برا</w:t>
      </w:r>
      <w:r w:rsidR="00382213">
        <w:rPr>
          <w:rtl/>
        </w:rPr>
        <w:t>ی</w:t>
      </w:r>
      <w:r>
        <w:rPr>
          <w:rtl/>
        </w:rPr>
        <w:t xml:space="preserve"> پسرش عمربن عبدالعزيز</w:t>
      </w:r>
      <w:r w:rsidR="00350C21">
        <w:rPr>
          <w:rtl/>
        </w:rPr>
        <w:t xml:space="preserve"> </w:t>
      </w:r>
      <w:r>
        <w:rPr>
          <w:rtl/>
        </w:rPr>
        <w:t>چنانكه گذشت</w:t>
      </w:r>
      <w:r w:rsidR="00350C21">
        <w:rPr>
          <w:rtl/>
        </w:rPr>
        <w:t xml:space="preserve"> </w:t>
      </w:r>
      <w:r>
        <w:rPr>
          <w:rtl/>
        </w:rPr>
        <w:t>بيان داشت و گفت:</w:t>
      </w:r>
    </w:p>
    <w:p w:rsidR="00B070AD" w:rsidRDefault="00B070AD" w:rsidP="00B070AD">
      <w:pPr>
        <w:pStyle w:val="libNormal"/>
        <w:rPr>
          <w:rtl/>
        </w:rPr>
      </w:pPr>
      <w:r>
        <w:rPr>
          <w:rtl/>
        </w:rPr>
        <w:t>«پسرم! اينها كه پا</w:t>
      </w:r>
      <w:r w:rsidR="00382213">
        <w:rPr>
          <w:rtl/>
        </w:rPr>
        <w:t>ی</w:t>
      </w:r>
      <w:r>
        <w:rPr>
          <w:rtl/>
        </w:rPr>
        <w:t xml:space="preserve"> منبر ما م</w:t>
      </w:r>
      <w:r w:rsidR="00382213">
        <w:rPr>
          <w:rtl/>
        </w:rPr>
        <w:t>ی</w:t>
      </w:r>
      <w:r>
        <w:rPr>
          <w:rtl/>
        </w:rPr>
        <w:t xml:space="preserve"> نشينند: سپاهيان شام و درباريان و ديگران، اگر آنچه را كه پدرت از فضائل اين مرد</w:t>
      </w:r>
      <w:r w:rsidR="00CA4164">
        <w:rPr>
          <w:rtl/>
        </w:rPr>
        <w:t>(</w:t>
      </w:r>
      <w:r>
        <w:rPr>
          <w:rtl/>
        </w:rPr>
        <w:t>= عل</w:t>
      </w:r>
      <w:r w:rsidR="00382213">
        <w:rPr>
          <w:rtl/>
        </w:rPr>
        <w:t>ی</w:t>
      </w:r>
      <w:r w:rsidRPr="006117B2">
        <w:rPr>
          <w:rStyle w:val="libAlaemChar"/>
          <w:rtl/>
        </w:rPr>
        <w:t xml:space="preserve">عليه‌السلام </w:t>
      </w:r>
      <w:r w:rsidR="00CA4164">
        <w:rPr>
          <w:rtl/>
        </w:rPr>
        <w:t>)</w:t>
      </w:r>
      <w:r>
        <w:rPr>
          <w:rtl/>
        </w:rPr>
        <w:t>م</w:t>
      </w:r>
      <w:r w:rsidR="00382213">
        <w:rPr>
          <w:rtl/>
        </w:rPr>
        <w:t>ی</w:t>
      </w:r>
      <w:r>
        <w:rPr>
          <w:rtl/>
        </w:rPr>
        <w:t xml:space="preserve"> داند، آنها هم بدانند، هيچكدامشان از ما اطاعت نم</w:t>
      </w:r>
      <w:r w:rsidR="00382213">
        <w:rPr>
          <w:rtl/>
        </w:rPr>
        <w:t>ی</w:t>
      </w:r>
      <w:r>
        <w:rPr>
          <w:rtl/>
        </w:rPr>
        <w:t xml:space="preserve"> كنند!»</w:t>
      </w:r>
    </w:p>
    <w:p w:rsidR="00B070AD" w:rsidRDefault="00B070AD" w:rsidP="00B070AD">
      <w:pPr>
        <w:pStyle w:val="libNormal"/>
        <w:rPr>
          <w:rtl/>
        </w:rPr>
      </w:pPr>
      <w:r>
        <w:rPr>
          <w:rtl/>
        </w:rPr>
        <w:lastRenderedPageBreak/>
        <w:t>پس، سياست خلفا</w:t>
      </w:r>
      <w:r w:rsidR="00382213">
        <w:rPr>
          <w:rtl/>
        </w:rPr>
        <w:t>ی</w:t>
      </w:r>
      <w:r>
        <w:rPr>
          <w:rtl/>
        </w:rPr>
        <w:t xml:space="preserve"> امو</w:t>
      </w:r>
      <w:r w:rsidR="00382213">
        <w:rPr>
          <w:rtl/>
        </w:rPr>
        <w:t>ی</w:t>
      </w:r>
      <w:r>
        <w:rPr>
          <w:rtl/>
        </w:rPr>
        <w:t xml:space="preserve"> قريش</w:t>
      </w:r>
      <w:r w:rsidR="00382213">
        <w:rPr>
          <w:rtl/>
        </w:rPr>
        <w:t>ی</w:t>
      </w:r>
      <w:r>
        <w:rPr>
          <w:rtl/>
        </w:rPr>
        <w:t xml:space="preserve"> در اين موضوع، تابع سياست بنيانگذاران خلافت قريش</w:t>
      </w:r>
      <w:r w:rsidR="00382213">
        <w:rPr>
          <w:rtl/>
        </w:rPr>
        <w:t>ی</w:t>
      </w:r>
      <w:r>
        <w:rPr>
          <w:rtl/>
        </w:rPr>
        <w:t xml:space="preserve">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 آثار اين سياست، پس از بن</w:t>
      </w:r>
      <w:r w:rsidR="00382213">
        <w:rPr>
          <w:rtl/>
        </w:rPr>
        <w:t>ی</w:t>
      </w:r>
      <w:r>
        <w:rPr>
          <w:rtl/>
        </w:rPr>
        <w:t xml:space="preserve"> اميه نيز، در جامعه اسلام</w:t>
      </w:r>
      <w:r w:rsidR="00382213">
        <w:rPr>
          <w:rtl/>
        </w:rPr>
        <w:t>ی</w:t>
      </w:r>
      <w:r>
        <w:rPr>
          <w:rtl/>
        </w:rPr>
        <w:t xml:space="preserve"> باق</w:t>
      </w:r>
      <w:r w:rsidR="00382213">
        <w:rPr>
          <w:rtl/>
        </w:rPr>
        <w:t>ی</w:t>
      </w:r>
      <w:r>
        <w:rPr>
          <w:rtl/>
        </w:rPr>
        <w:t xml:space="preserve"> ماند. در بخش بعد، نمونه هائ</w:t>
      </w:r>
      <w:r w:rsidR="00382213">
        <w:rPr>
          <w:rtl/>
        </w:rPr>
        <w:t>ی</w:t>
      </w:r>
      <w:r>
        <w:rPr>
          <w:rtl/>
        </w:rPr>
        <w:t xml:space="preserve"> از عملكرد دوران خلفا</w:t>
      </w:r>
      <w:r w:rsidR="00382213">
        <w:rPr>
          <w:rtl/>
        </w:rPr>
        <w:t>ی</w:t>
      </w:r>
      <w:r>
        <w:rPr>
          <w:rtl/>
        </w:rPr>
        <w:t xml:space="preserve"> عباس</w:t>
      </w:r>
      <w:r w:rsidR="00382213">
        <w:rPr>
          <w:rtl/>
        </w:rPr>
        <w:t>ی</w:t>
      </w:r>
      <w:r>
        <w:rPr>
          <w:rtl/>
        </w:rPr>
        <w:t xml:space="preserve"> را مورد بحث و بررس</w:t>
      </w:r>
      <w:r w:rsidR="00382213">
        <w:rPr>
          <w:rtl/>
        </w:rPr>
        <w:t>ی</w:t>
      </w:r>
      <w:r>
        <w:rPr>
          <w:rtl/>
        </w:rPr>
        <w:t xml:space="preserve"> قرار م</w:t>
      </w:r>
      <w:r w:rsidR="00382213">
        <w:rPr>
          <w:rtl/>
        </w:rPr>
        <w:t>ی</w:t>
      </w:r>
      <w:r>
        <w:rPr>
          <w:rtl/>
        </w:rPr>
        <w:t xml:space="preserve"> دهيم:</w:t>
      </w:r>
    </w:p>
    <w:p w:rsidR="00B070AD" w:rsidRDefault="00B070AD" w:rsidP="00B070AD">
      <w:pPr>
        <w:pStyle w:val="libNormal"/>
        <w:rPr>
          <w:rtl/>
        </w:rPr>
      </w:pPr>
      <w:r>
        <w:rPr>
          <w:rtl/>
        </w:rPr>
        <w:br w:type="page"/>
      </w:r>
    </w:p>
    <w:p w:rsidR="00B070AD" w:rsidRDefault="00B070AD" w:rsidP="00B070AD">
      <w:pPr>
        <w:pStyle w:val="Heading2"/>
        <w:rPr>
          <w:rtl/>
        </w:rPr>
      </w:pPr>
      <w:bookmarkStart w:id="68" w:name="_Toc480974730"/>
      <w:bookmarkStart w:id="69" w:name="_Toc518997357"/>
      <w:r>
        <w:rPr>
          <w:rtl/>
        </w:rPr>
        <w:t>سياست خلفا</w:t>
      </w:r>
      <w:r w:rsidR="00382213">
        <w:rPr>
          <w:rtl/>
        </w:rPr>
        <w:t>ی</w:t>
      </w:r>
      <w:r>
        <w:rPr>
          <w:rtl/>
        </w:rPr>
        <w:t xml:space="preserve"> عباس</w:t>
      </w:r>
      <w:r w:rsidR="00382213">
        <w:rPr>
          <w:rtl/>
        </w:rPr>
        <w:t>ی</w:t>
      </w:r>
      <w:bookmarkEnd w:id="68"/>
      <w:bookmarkEnd w:id="69"/>
    </w:p>
    <w:p w:rsidR="00B070AD" w:rsidRDefault="00B070AD" w:rsidP="00B070AD">
      <w:pPr>
        <w:pStyle w:val="libNormal"/>
        <w:rPr>
          <w:rtl/>
        </w:rPr>
      </w:pPr>
      <w:r>
        <w:rPr>
          <w:rtl/>
        </w:rPr>
        <w:t>نخست</w:t>
      </w:r>
      <w:r w:rsidR="00350C21">
        <w:rPr>
          <w:rtl/>
        </w:rPr>
        <w:t xml:space="preserve"> </w:t>
      </w:r>
      <w:r>
        <w:rPr>
          <w:rtl/>
        </w:rPr>
        <w:t>رفتار طبقه عالمان«ابن حجر» در شرح حال «حريزبن عثمان حمص</w:t>
      </w:r>
      <w:r w:rsidR="00382213">
        <w:rPr>
          <w:rtl/>
        </w:rPr>
        <w:t>ی</w:t>
      </w:r>
      <w:r>
        <w:rPr>
          <w:rtl/>
        </w:rPr>
        <w:t xml:space="preserve">» </w:t>
      </w:r>
      <w:r w:rsidR="00CA4164">
        <w:rPr>
          <w:rStyle w:val="libFootnotenumChar"/>
          <w:rtl/>
        </w:rPr>
        <w:t>(221)</w:t>
      </w:r>
      <w:r>
        <w:rPr>
          <w:rtl/>
        </w:rPr>
        <w:t xml:space="preserve"> گويد: «او از عل</w:t>
      </w:r>
      <w:r w:rsidR="00382213">
        <w:rPr>
          <w:rtl/>
        </w:rPr>
        <w:t>ی</w:t>
      </w:r>
      <w:r>
        <w:rPr>
          <w:rFonts w:hint="cs"/>
          <w:rtl/>
        </w:rPr>
        <w:t xml:space="preserve"> </w:t>
      </w:r>
      <w:r>
        <w:rPr>
          <w:rtl/>
        </w:rPr>
        <w:t>عيبجوي</w:t>
      </w:r>
      <w:r w:rsidR="00382213">
        <w:rPr>
          <w:rtl/>
        </w:rPr>
        <w:t>ی</w:t>
      </w:r>
      <w:r>
        <w:rPr>
          <w:rtl/>
        </w:rPr>
        <w:t xml:space="preserve"> م</w:t>
      </w:r>
      <w:r w:rsidR="00382213">
        <w:rPr>
          <w:rtl/>
        </w:rPr>
        <w:t>ی</w:t>
      </w:r>
      <w:r>
        <w:rPr>
          <w:rtl/>
        </w:rPr>
        <w:t xml:space="preserve"> كرد و به او جسارت م</w:t>
      </w:r>
      <w:r w:rsidR="00382213">
        <w:rPr>
          <w:rtl/>
        </w:rPr>
        <w:t>ی</w:t>
      </w:r>
      <w:r>
        <w:rPr>
          <w:rtl/>
        </w:rPr>
        <w:t xml:space="preserve"> نمود!» و «اسماعيل بن عياش» </w:t>
      </w:r>
      <w:r w:rsidR="00CA4164">
        <w:rPr>
          <w:rStyle w:val="libFootnotenumChar"/>
          <w:rtl/>
        </w:rPr>
        <w:t>(222)</w:t>
      </w:r>
      <w:r>
        <w:rPr>
          <w:rtl/>
        </w:rPr>
        <w:t xml:space="preserve"> گويد: «همراه حريزبن عثمان از مصر به مكه آمدم و او عل</w:t>
      </w:r>
      <w:r w:rsidR="00382213">
        <w:rPr>
          <w:rtl/>
        </w:rPr>
        <w:t>ی</w:t>
      </w:r>
      <w:r>
        <w:rPr>
          <w:rtl/>
        </w:rPr>
        <w:t xml:space="preserve"> را سبّ و لعن م</w:t>
      </w:r>
      <w:r w:rsidR="00382213">
        <w:rPr>
          <w:rtl/>
        </w:rPr>
        <w:t>ی</w:t>
      </w:r>
      <w:r>
        <w:rPr>
          <w:rtl/>
        </w:rPr>
        <w:t xml:space="preserve"> كرد!» و نيز گويد: «شنيدم كه حريزبن عثمان م</w:t>
      </w:r>
      <w:r w:rsidR="00382213">
        <w:rPr>
          <w:rtl/>
        </w:rPr>
        <w:t>ی</w:t>
      </w:r>
      <w:r>
        <w:rPr>
          <w:rtl/>
        </w:rPr>
        <w:t xml:space="preserve"> گفت: «اينكه مردم از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روايت م</w:t>
      </w:r>
      <w:r w:rsidR="00382213">
        <w:rPr>
          <w:rtl/>
        </w:rPr>
        <w:t>ی</w:t>
      </w:r>
      <w:r>
        <w:rPr>
          <w:rtl/>
        </w:rPr>
        <w:t xml:space="preserve"> كنند كه به عل</w:t>
      </w:r>
      <w:r w:rsidR="00382213">
        <w:rPr>
          <w:rtl/>
        </w:rPr>
        <w:t>ی</w:t>
      </w:r>
      <w:r>
        <w:rPr>
          <w:rtl/>
        </w:rPr>
        <w:t xml:space="preserve"> فرموده: «تو برا</w:t>
      </w:r>
      <w:r w:rsidR="00382213">
        <w:rPr>
          <w:rtl/>
        </w:rPr>
        <w:t>ی</w:t>
      </w:r>
      <w:r>
        <w:rPr>
          <w:rtl/>
        </w:rPr>
        <w:t xml:space="preserve"> من همانند هارون برا</w:t>
      </w:r>
      <w:r w:rsidR="00382213">
        <w:rPr>
          <w:rtl/>
        </w:rPr>
        <w:t>ی</w:t>
      </w:r>
      <w:r>
        <w:rPr>
          <w:rtl/>
        </w:rPr>
        <w:t xml:space="preserve"> موسائ</w:t>
      </w:r>
      <w:r w:rsidR="00382213">
        <w:rPr>
          <w:rtl/>
        </w:rPr>
        <w:t>ی</w:t>
      </w:r>
      <w:r>
        <w:rPr>
          <w:rtl/>
        </w:rPr>
        <w:t>» حق است، ول</w:t>
      </w:r>
      <w:r w:rsidR="00382213">
        <w:rPr>
          <w:rtl/>
        </w:rPr>
        <w:t>ی</w:t>
      </w:r>
      <w:r>
        <w:rPr>
          <w:rtl/>
        </w:rPr>
        <w:t xml:space="preserve"> شنونده خطا كرده!» گفتم: چگونه؟ گفت: «اينچنين بوده كه: «تو برا</w:t>
      </w:r>
      <w:r w:rsidR="00382213">
        <w:rPr>
          <w:rtl/>
        </w:rPr>
        <w:t>ی</w:t>
      </w:r>
      <w:r>
        <w:rPr>
          <w:rtl/>
        </w:rPr>
        <w:t xml:space="preserve"> من همانند «قارون» برا</w:t>
      </w:r>
      <w:r w:rsidR="00382213">
        <w:rPr>
          <w:rtl/>
        </w:rPr>
        <w:t>ی</w:t>
      </w:r>
      <w:r>
        <w:rPr>
          <w:rtl/>
        </w:rPr>
        <w:t xml:space="preserve"> موسائ</w:t>
      </w:r>
      <w:r w:rsidR="00382213">
        <w:rPr>
          <w:rtl/>
        </w:rPr>
        <w:t>ی</w:t>
      </w:r>
      <w:r>
        <w:rPr>
          <w:rtl/>
        </w:rPr>
        <w:t>!»</w:t>
      </w:r>
    </w:p>
    <w:p w:rsidR="00B070AD" w:rsidRDefault="00B070AD" w:rsidP="00B070AD">
      <w:pPr>
        <w:pStyle w:val="libNormal"/>
        <w:rPr>
          <w:rtl/>
        </w:rPr>
      </w:pPr>
      <w:r>
        <w:rPr>
          <w:rtl/>
        </w:rPr>
        <w:t>و «أزد</w:t>
      </w:r>
      <w:r w:rsidR="00382213">
        <w:rPr>
          <w:rtl/>
        </w:rPr>
        <w:t>ی</w:t>
      </w:r>
      <w:r>
        <w:rPr>
          <w:rtl/>
        </w:rPr>
        <w:t>» گويد: «حريزبن عثمان روايت كند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هنگام</w:t>
      </w:r>
      <w:r w:rsidR="00382213">
        <w:rPr>
          <w:rtl/>
        </w:rPr>
        <w:t>ی</w:t>
      </w:r>
      <w:r>
        <w:rPr>
          <w:rtl/>
        </w:rPr>
        <w:t xml:space="preserve"> كه خواست سوار بر مركب شود، عل</w:t>
      </w:r>
      <w:r w:rsidR="00382213">
        <w:rPr>
          <w:rtl/>
        </w:rPr>
        <w:t>ی</w:t>
      </w:r>
      <w:r>
        <w:rPr>
          <w:rtl/>
        </w:rPr>
        <w:t xml:space="preserve"> بن اب</w:t>
      </w:r>
      <w:r w:rsidR="00382213">
        <w:rPr>
          <w:rtl/>
        </w:rPr>
        <w:t>ی</w:t>
      </w:r>
      <w:r>
        <w:rPr>
          <w:rtl/>
        </w:rPr>
        <w:t xml:space="preserve"> طالب آمد و تنگ استر را گشود تا پيامبر فرو افتد!»</w:t>
      </w:r>
    </w:p>
    <w:p w:rsidR="00B070AD" w:rsidRDefault="00B070AD" w:rsidP="00B070AD">
      <w:pPr>
        <w:pStyle w:val="libNormal"/>
        <w:rPr>
          <w:rtl/>
        </w:rPr>
      </w:pPr>
      <w:r>
        <w:rPr>
          <w:rtl/>
        </w:rPr>
        <w:t>به «يحي</w:t>
      </w:r>
      <w:r w:rsidR="00382213">
        <w:rPr>
          <w:rtl/>
        </w:rPr>
        <w:t>ی</w:t>
      </w:r>
      <w:r>
        <w:rPr>
          <w:rtl/>
        </w:rPr>
        <w:t xml:space="preserve"> بن صالح» </w:t>
      </w:r>
      <w:r w:rsidR="00CA4164">
        <w:rPr>
          <w:rStyle w:val="libFootnotenumChar"/>
          <w:rtl/>
        </w:rPr>
        <w:t>(223)</w:t>
      </w:r>
      <w:r>
        <w:rPr>
          <w:rtl/>
        </w:rPr>
        <w:t xml:space="preserve"> گفتند: «چرا از حريزبن عثمان روايت نم</w:t>
      </w:r>
      <w:r w:rsidR="00382213">
        <w:rPr>
          <w:rtl/>
        </w:rPr>
        <w:t>ی</w:t>
      </w:r>
      <w:r>
        <w:rPr>
          <w:rtl/>
        </w:rPr>
        <w:t xml:space="preserve"> كن</w:t>
      </w:r>
      <w:r w:rsidR="00382213">
        <w:rPr>
          <w:rtl/>
        </w:rPr>
        <w:t>ی</w:t>
      </w:r>
      <w:r>
        <w:rPr>
          <w:rtl/>
        </w:rPr>
        <w:t>؟» گفت: «چگونه از مرد</w:t>
      </w:r>
      <w:r w:rsidR="00382213">
        <w:rPr>
          <w:rtl/>
        </w:rPr>
        <w:t>ی</w:t>
      </w:r>
      <w:r>
        <w:rPr>
          <w:rtl/>
        </w:rPr>
        <w:t xml:space="preserve"> روايت كنم كه هفت سال با او نماز صبح گزاردم و او تا هفتاد بار عل</w:t>
      </w:r>
      <w:r w:rsidR="00382213">
        <w:rPr>
          <w:rtl/>
        </w:rPr>
        <w:t>ی</w:t>
      </w:r>
      <w:r>
        <w:rPr>
          <w:rtl/>
        </w:rPr>
        <w:t xml:space="preserve"> را لعن نم</w:t>
      </w:r>
      <w:r w:rsidR="00382213">
        <w:rPr>
          <w:rtl/>
        </w:rPr>
        <w:t>ی</w:t>
      </w:r>
      <w:r>
        <w:rPr>
          <w:rtl/>
        </w:rPr>
        <w:t xml:space="preserve"> كرد از مسجد بيرون نم</w:t>
      </w:r>
      <w:r w:rsidR="00382213">
        <w:rPr>
          <w:rtl/>
        </w:rPr>
        <w:t>ی</w:t>
      </w:r>
      <w:r>
        <w:rPr>
          <w:rtl/>
        </w:rPr>
        <w:t xml:space="preserve"> رفت!»</w:t>
      </w:r>
    </w:p>
    <w:p w:rsidR="00B070AD" w:rsidRDefault="00B070AD" w:rsidP="00B070AD">
      <w:pPr>
        <w:pStyle w:val="libNormal"/>
        <w:rPr>
          <w:rtl/>
        </w:rPr>
      </w:pPr>
      <w:r>
        <w:rPr>
          <w:rtl/>
        </w:rPr>
        <w:t xml:space="preserve">و «ابن حبان» </w:t>
      </w:r>
      <w:r w:rsidR="00CA4164">
        <w:rPr>
          <w:rStyle w:val="libFootnotenumChar"/>
          <w:rtl/>
        </w:rPr>
        <w:t>(224)</w:t>
      </w:r>
      <w:r>
        <w:rPr>
          <w:rtl/>
        </w:rPr>
        <w:t xml:space="preserve"> گويد: «او بامدادان هفتاد بار و شامگاهان نيز هفتاد بار عل</w:t>
      </w:r>
      <w:r w:rsidR="00382213">
        <w:rPr>
          <w:rtl/>
        </w:rPr>
        <w:t>ی</w:t>
      </w:r>
      <w:r>
        <w:rPr>
          <w:rtl/>
        </w:rPr>
        <w:t xml:space="preserve"> را لعن م</w:t>
      </w:r>
      <w:r w:rsidR="00382213">
        <w:rPr>
          <w:rtl/>
        </w:rPr>
        <w:t>ی</w:t>
      </w:r>
      <w:r>
        <w:rPr>
          <w:rtl/>
        </w:rPr>
        <w:t xml:space="preserve"> كرد!»</w:t>
      </w:r>
    </w:p>
    <w:p w:rsidR="00B070AD" w:rsidRDefault="00B070AD" w:rsidP="00B070AD">
      <w:pPr>
        <w:pStyle w:val="libNormal"/>
        <w:rPr>
          <w:rtl/>
        </w:rPr>
      </w:pPr>
      <w:r>
        <w:rPr>
          <w:rtl/>
        </w:rPr>
        <w:br w:type="page"/>
      </w:r>
    </w:p>
    <w:p w:rsidR="00B070AD" w:rsidRDefault="00B070AD" w:rsidP="00B070AD">
      <w:pPr>
        <w:pStyle w:val="Heading2"/>
        <w:rPr>
          <w:rtl/>
        </w:rPr>
      </w:pPr>
      <w:bookmarkStart w:id="70" w:name="_Toc480974731"/>
      <w:bookmarkStart w:id="71" w:name="_Toc518997358"/>
      <w:r>
        <w:rPr>
          <w:rtl/>
        </w:rPr>
        <w:t>دوم</w:t>
      </w:r>
      <w:r w:rsidR="00350C21">
        <w:rPr>
          <w:rtl/>
        </w:rPr>
        <w:t xml:space="preserve"> </w:t>
      </w:r>
      <w:r>
        <w:rPr>
          <w:rtl/>
        </w:rPr>
        <w:t>رفتار طبقه حاكمان</w:t>
      </w:r>
      <w:bookmarkEnd w:id="70"/>
      <w:bookmarkEnd w:id="71"/>
    </w:p>
    <w:p w:rsidR="00B070AD" w:rsidRDefault="00B070AD" w:rsidP="00B070AD">
      <w:pPr>
        <w:pStyle w:val="libNormal"/>
        <w:rPr>
          <w:rtl/>
        </w:rPr>
      </w:pPr>
      <w:r>
        <w:rPr>
          <w:rtl/>
        </w:rPr>
        <w:t>ابن حجر در شرح حال «نصربن عل</w:t>
      </w:r>
      <w:r w:rsidR="00382213">
        <w:rPr>
          <w:rtl/>
        </w:rPr>
        <w:t>ی</w:t>
      </w:r>
      <w:r>
        <w:rPr>
          <w:rtl/>
        </w:rPr>
        <w:t>» گويد: «هنگام</w:t>
      </w:r>
      <w:r w:rsidR="00382213">
        <w:rPr>
          <w:rtl/>
        </w:rPr>
        <w:t>ی</w:t>
      </w:r>
      <w:r>
        <w:rPr>
          <w:rtl/>
        </w:rPr>
        <w:t xml:space="preserve"> كه نصربن عل</w:t>
      </w:r>
      <w:r w:rsidR="00382213">
        <w:rPr>
          <w:rtl/>
        </w:rPr>
        <w:t>ی</w:t>
      </w:r>
      <w:r>
        <w:rPr>
          <w:rtl/>
        </w:rPr>
        <w:t xml:space="preserve"> حديث</w:t>
      </w:r>
      <w:r>
        <w:rPr>
          <w:rFonts w:hint="cs"/>
          <w:rtl/>
        </w:rPr>
        <w:t xml:space="preserve"> </w:t>
      </w:r>
      <w:r>
        <w:rPr>
          <w:rtl/>
        </w:rPr>
        <w:t>عل</w:t>
      </w:r>
      <w:r w:rsidR="00382213">
        <w:rPr>
          <w:rtl/>
        </w:rPr>
        <w:t>ی</w:t>
      </w:r>
      <w:r>
        <w:rPr>
          <w:rtl/>
        </w:rPr>
        <w:t xml:space="preserve"> بن اب</w:t>
      </w:r>
      <w:r w:rsidR="00382213">
        <w:rPr>
          <w:rtl/>
        </w:rPr>
        <w:t>ی</w:t>
      </w:r>
      <w:r>
        <w:rPr>
          <w:rtl/>
        </w:rPr>
        <w:t xml:space="preserve"> طالب را روايت كرد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دست حسن و حسين را گرفت و فرمود: «هر كه مرا دوست بدارد و اين دو را با پدر و مادرشان دوست بدارد، روز قيامت در درجه من خواهد بود.» متوكل دستور داد تا او را هزار تازيانه بزنند! كه «جعفربن عبدالواحد» درباره او به شفاعت برخاست و پيوسته به متوكل گفت: «اين از اهل سنت است» تا او را رها كرد!» </w:t>
      </w:r>
      <w:r w:rsidR="00CA4164">
        <w:rPr>
          <w:rStyle w:val="libFootnotenumChar"/>
          <w:rtl/>
        </w:rPr>
        <w:t>(225)</w:t>
      </w:r>
    </w:p>
    <w:p w:rsidR="00B070AD" w:rsidRDefault="00B070AD" w:rsidP="00B070AD">
      <w:pPr>
        <w:pStyle w:val="libNormal"/>
        <w:rPr>
          <w:rtl/>
        </w:rPr>
      </w:pPr>
      <w:r>
        <w:rPr>
          <w:rtl/>
        </w:rPr>
        <w:br w:type="page"/>
      </w:r>
    </w:p>
    <w:p w:rsidR="00B070AD" w:rsidRDefault="00B070AD" w:rsidP="00B070AD">
      <w:pPr>
        <w:pStyle w:val="Heading2"/>
        <w:rPr>
          <w:rtl/>
        </w:rPr>
      </w:pPr>
      <w:bookmarkStart w:id="72" w:name="_Toc480974732"/>
      <w:bookmarkStart w:id="73" w:name="_Toc518997359"/>
      <w:r w:rsidRPr="000874DC">
        <w:rPr>
          <w:rtl/>
        </w:rPr>
        <w:t>سوم</w:t>
      </w:r>
      <w:r w:rsidR="00350C21">
        <w:rPr>
          <w:rtl/>
        </w:rPr>
        <w:t xml:space="preserve"> </w:t>
      </w:r>
      <w:r>
        <w:rPr>
          <w:rtl/>
        </w:rPr>
        <w:t>رفتار عامه مردم</w:t>
      </w:r>
      <w:bookmarkEnd w:id="72"/>
      <w:bookmarkEnd w:id="73"/>
    </w:p>
    <w:p w:rsidR="00B070AD" w:rsidRDefault="00B070AD" w:rsidP="00B070AD">
      <w:pPr>
        <w:pStyle w:val="libNormal"/>
        <w:rPr>
          <w:rtl/>
        </w:rPr>
      </w:pPr>
      <w:r>
        <w:rPr>
          <w:rtl/>
        </w:rPr>
        <w:t>ذهب</w:t>
      </w:r>
      <w:r w:rsidR="00382213">
        <w:rPr>
          <w:rtl/>
        </w:rPr>
        <w:t>ی</w:t>
      </w:r>
      <w:r>
        <w:rPr>
          <w:rtl/>
        </w:rPr>
        <w:t xml:space="preserve"> در شرح حال «ابن السقا» گويد: «امامِ حافظ، محدثِ واسط، ابومحمد عبداللّه بن محمدبن عثمان واسط</w:t>
      </w:r>
      <w:r w:rsidR="00382213">
        <w:rPr>
          <w:rtl/>
        </w:rPr>
        <w:t>ی</w:t>
      </w:r>
      <w:r>
        <w:rPr>
          <w:rtl/>
        </w:rPr>
        <w:t>، يك بار كه «حديث طير» را روايت كرد، مردم تاب شنيدنش را نياوردند و به سويش هجوم بردند و برپايش داشتند و نشيمنگاهش را آب كشيدند و او رفت و خانه نشين شد و ديگر برا</w:t>
      </w:r>
      <w:r w:rsidR="00382213">
        <w:rPr>
          <w:rtl/>
        </w:rPr>
        <w:t>ی</w:t>
      </w:r>
      <w:r>
        <w:rPr>
          <w:rtl/>
        </w:rPr>
        <w:t xml:space="preserve"> احد</w:t>
      </w:r>
      <w:r w:rsidR="00382213">
        <w:rPr>
          <w:rtl/>
        </w:rPr>
        <w:t>ی</w:t>
      </w:r>
      <w:r>
        <w:rPr>
          <w:rtl/>
        </w:rPr>
        <w:t xml:space="preserve"> از اهل واسط حديث نگفت و بدين خاطر حديث او در نزد ايشان اندك است!» </w:t>
      </w:r>
      <w:r w:rsidR="00CA4164">
        <w:rPr>
          <w:rStyle w:val="libFootnotenumChar"/>
          <w:rtl/>
        </w:rPr>
        <w:t>(226)</w:t>
      </w:r>
    </w:p>
    <w:p w:rsidR="00B070AD" w:rsidRDefault="00B070AD" w:rsidP="00B070AD">
      <w:pPr>
        <w:pStyle w:val="libNormal"/>
        <w:rPr>
          <w:rtl/>
        </w:rPr>
      </w:pPr>
      <w:r>
        <w:rPr>
          <w:rtl/>
        </w:rPr>
        <w:t xml:space="preserve">حاكمان مكتب خلفا در برخورد با اهل بيت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تنها به سبّ و لعن و بيزار</w:t>
      </w:r>
      <w:r w:rsidR="00382213">
        <w:rPr>
          <w:rtl/>
        </w:rPr>
        <w:t>ی</w:t>
      </w:r>
      <w:r>
        <w:rPr>
          <w:rtl/>
        </w:rPr>
        <w:t xml:space="preserve"> و ممانعت از روايت حديث پيامبر در مدح آنان بسنده نكردند، بلكه انواع آزار و شكنجه و كشتار و تبعيد و آوارگ</w:t>
      </w:r>
      <w:r w:rsidR="00382213">
        <w:rPr>
          <w:rtl/>
        </w:rPr>
        <w:t>ی</w:t>
      </w:r>
      <w:r>
        <w:rPr>
          <w:rtl/>
        </w:rPr>
        <w:t xml:space="preserve"> را نيز، درباره آنان انجام دادند كه ما برخ</w:t>
      </w:r>
      <w:r w:rsidR="00382213">
        <w:rPr>
          <w:rtl/>
        </w:rPr>
        <w:t>ی</w:t>
      </w:r>
      <w:r>
        <w:rPr>
          <w:rtl/>
        </w:rPr>
        <w:t xml:space="preserve"> از آنها را در جلد سوم همين كتاب</w:t>
      </w:r>
      <w:r w:rsidR="00350C21">
        <w:rPr>
          <w:rtl/>
        </w:rPr>
        <w:t xml:space="preserve"> </w:t>
      </w:r>
      <w:r>
        <w:rPr>
          <w:rtl/>
        </w:rPr>
        <w:t>ماجرا</w:t>
      </w:r>
      <w:r w:rsidR="00382213">
        <w:rPr>
          <w:rtl/>
        </w:rPr>
        <w:t>ی</w:t>
      </w:r>
      <w:r>
        <w:rPr>
          <w:rtl/>
        </w:rPr>
        <w:t xml:space="preserve"> كربلا و آنچه كه بر آل البيت</w:t>
      </w:r>
      <w:r w:rsidRPr="00BA2DC6">
        <w:rPr>
          <w:rStyle w:val="libAlaemChar"/>
          <w:rtl/>
        </w:rPr>
        <w:t xml:space="preserve">عليه‌السلام </w:t>
      </w:r>
      <w:r>
        <w:rPr>
          <w:rtl/>
        </w:rPr>
        <w:t>گذشت</w:t>
      </w:r>
      <w:r w:rsidR="00350C21">
        <w:rPr>
          <w:rtl/>
        </w:rPr>
        <w:t xml:space="preserve"> </w:t>
      </w:r>
      <w:r>
        <w:rPr>
          <w:rtl/>
        </w:rPr>
        <w:t>آورده ايم. اين قتل و كشتار در دوران امويان و عباسيان ادامه يافت</w:t>
      </w:r>
      <w:r w:rsidR="00350C21">
        <w:rPr>
          <w:rtl/>
        </w:rPr>
        <w:t xml:space="preserve"> </w:t>
      </w:r>
      <w:r>
        <w:rPr>
          <w:rtl/>
        </w:rPr>
        <w:t>بدانگونه كه «ابوالفرج اصفهان</w:t>
      </w:r>
      <w:r w:rsidR="00382213">
        <w:rPr>
          <w:rtl/>
        </w:rPr>
        <w:t>ی</w:t>
      </w:r>
      <w:r>
        <w:rPr>
          <w:rtl/>
        </w:rPr>
        <w:t>» كتاب «مقاتل الطالبيين» را در بيان</w:t>
      </w:r>
      <w:r>
        <w:rPr>
          <w:rFonts w:hint="cs"/>
          <w:rtl/>
        </w:rPr>
        <w:t xml:space="preserve"> </w:t>
      </w:r>
      <w:r>
        <w:rPr>
          <w:rtl/>
        </w:rPr>
        <w:t>ياد و خاطره آنان نگاشت</w:t>
      </w:r>
      <w:r w:rsidR="00350C21">
        <w:rPr>
          <w:rtl/>
        </w:rPr>
        <w:t xml:space="preserve"> </w:t>
      </w:r>
      <w:r>
        <w:rPr>
          <w:rtl/>
        </w:rPr>
        <w:t>و گاه</w:t>
      </w:r>
      <w:r w:rsidR="00382213">
        <w:rPr>
          <w:rtl/>
        </w:rPr>
        <w:t>ی</w:t>
      </w:r>
      <w:r>
        <w:rPr>
          <w:rtl/>
        </w:rPr>
        <w:t xml:space="preserve"> آنچه كه از خلفا</w:t>
      </w:r>
      <w:r w:rsidR="00382213">
        <w:rPr>
          <w:rtl/>
        </w:rPr>
        <w:t>ی</w:t>
      </w:r>
      <w:r>
        <w:rPr>
          <w:rtl/>
        </w:rPr>
        <w:t xml:space="preserve"> عباس</w:t>
      </w:r>
      <w:r w:rsidR="00382213">
        <w:rPr>
          <w:rtl/>
        </w:rPr>
        <w:t>ی</w:t>
      </w:r>
      <w:r>
        <w:rPr>
          <w:rtl/>
        </w:rPr>
        <w:t xml:space="preserve"> بدانها م</w:t>
      </w:r>
      <w:r w:rsidR="00382213">
        <w:rPr>
          <w:rtl/>
        </w:rPr>
        <w:t>ی</w:t>
      </w:r>
      <w:r>
        <w:rPr>
          <w:rtl/>
        </w:rPr>
        <w:t xml:space="preserve"> رسيد از رفتار خلفا</w:t>
      </w:r>
      <w:r w:rsidR="00382213">
        <w:rPr>
          <w:rtl/>
        </w:rPr>
        <w:t>ی</w:t>
      </w:r>
      <w:r>
        <w:rPr>
          <w:rtl/>
        </w:rPr>
        <w:t xml:space="preserve"> پيشين سخت تر و ب</w:t>
      </w:r>
      <w:r w:rsidR="00382213">
        <w:rPr>
          <w:rtl/>
        </w:rPr>
        <w:t>ی</w:t>
      </w:r>
      <w:r>
        <w:rPr>
          <w:rtl/>
        </w:rPr>
        <w:t xml:space="preserve"> رحمانه تر بود كه به ذكر نمونه هاي</w:t>
      </w:r>
      <w:r w:rsidR="00382213">
        <w:rPr>
          <w:rtl/>
        </w:rPr>
        <w:t>ی</w:t>
      </w:r>
      <w:r>
        <w:rPr>
          <w:rtl/>
        </w:rPr>
        <w:t xml:space="preserve"> از آن بسنده م</w:t>
      </w:r>
      <w:r w:rsidR="00382213">
        <w:rPr>
          <w:rtl/>
        </w:rPr>
        <w:t>ی</w:t>
      </w:r>
      <w:r>
        <w:rPr>
          <w:rtl/>
        </w:rPr>
        <w:t xml:space="preserve"> كنيم:</w:t>
      </w:r>
    </w:p>
    <w:p w:rsidR="00B070AD" w:rsidRDefault="00B070AD" w:rsidP="00B070AD">
      <w:pPr>
        <w:pStyle w:val="libNormal"/>
        <w:rPr>
          <w:rtl/>
        </w:rPr>
      </w:pPr>
      <w:r>
        <w:rPr>
          <w:rtl/>
        </w:rPr>
        <w:br w:type="page"/>
      </w:r>
    </w:p>
    <w:p w:rsidR="00B070AD" w:rsidRDefault="00B070AD" w:rsidP="00B070AD">
      <w:pPr>
        <w:pStyle w:val="Heading2"/>
        <w:rPr>
          <w:rtl/>
        </w:rPr>
      </w:pPr>
      <w:bookmarkStart w:id="74" w:name="_Toc480974733"/>
      <w:bookmarkStart w:id="75" w:name="_Toc518997360"/>
      <w:r>
        <w:rPr>
          <w:rtl/>
        </w:rPr>
        <w:t>الف</w:t>
      </w:r>
      <w:r w:rsidR="00350C21">
        <w:rPr>
          <w:rtl/>
        </w:rPr>
        <w:t xml:space="preserve"> </w:t>
      </w:r>
      <w:r>
        <w:rPr>
          <w:rtl/>
        </w:rPr>
        <w:t xml:space="preserve">رفتار منصور با اهل بيت رسول اللّه </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bookmarkEnd w:id="74"/>
      <w:bookmarkEnd w:id="75"/>
    </w:p>
    <w:p w:rsidR="00B070AD" w:rsidRDefault="00B070AD" w:rsidP="00B070AD">
      <w:pPr>
        <w:pStyle w:val="libNormal"/>
        <w:rPr>
          <w:rtl/>
        </w:rPr>
      </w:pPr>
      <w:r>
        <w:rPr>
          <w:rtl/>
        </w:rPr>
        <w:t>طبر</w:t>
      </w:r>
      <w:r w:rsidR="00382213">
        <w:rPr>
          <w:rtl/>
        </w:rPr>
        <w:t>ی</w:t>
      </w:r>
      <w:r>
        <w:rPr>
          <w:rtl/>
        </w:rPr>
        <w:t xml:space="preserve"> و ابوالفرج روايت كنند كه «منصور عباس</w:t>
      </w:r>
      <w:r w:rsidR="00382213">
        <w:rPr>
          <w:rtl/>
        </w:rPr>
        <w:t>ی</w:t>
      </w:r>
      <w:r>
        <w:rPr>
          <w:rtl/>
        </w:rPr>
        <w:t>» به محمدبن ابراهيم بن حسن بن حسن بن عل</w:t>
      </w:r>
      <w:r w:rsidR="00382213">
        <w:rPr>
          <w:rtl/>
        </w:rPr>
        <w:t>ی</w:t>
      </w:r>
      <w:r>
        <w:rPr>
          <w:rtl/>
        </w:rPr>
        <w:t xml:space="preserve"> بن اب</w:t>
      </w:r>
      <w:r w:rsidR="00382213">
        <w:rPr>
          <w:rtl/>
        </w:rPr>
        <w:t>ی</w:t>
      </w:r>
      <w:r>
        <w:rPr>
          <w:rtl/>
        </w:rPr>
        <w:t xml:space="preserve"> طالب گفت: «ديباج اصفر توي</w:t>
      </w:r>
      <w:r w:rsidR="00382213">
        <w:rPr>
          <w:rtl/>
        </w:rPr>
        <w:t>ی</w:t>
      </w:r>
      <w:r>
        <w:rPr>
          <w:rtl/>
        </w:rPr>
        <w:t>؟» گفت: «آر</w:t>
      </w:r>
      <w:r w:rsidR="00382213">
        <w:rPr>
          <w:rtl/>
        </w:rPr>
        <w:t>ی</w:t>
      </w:r>
      <w:r>
        <w:rPr>
          <w:rtl/>
        </w:rPr>
        <w:t>» گفت: «آگاه باش! به خدا سوگند تو را به گونه ا</w:t>
      </w:r>
      <w:r w:rsidR="00382213">
        <w:rPr>
          <w:rtl/>
        </w:rPr>
        <w:t>ی</w:t>
      </w:r>
      <w:r>
        <w:rPr>
          <w:rtl/>
        </w:rPr>
        <w:t xml:space="preserve"> بكشم كه احد</w:t>
      </w:r>
      <w:r w:rsidR="00382213">
        <w:rPr>
          <w:rtl/>
        </w:rPr>
        <w:t>ی</w:t>
      </w:r>
      <w:r>
        <w:rPr>
          <w:rtl/>
        </w:rPr>
        <w:t xml:space="preserve"> از اهل بيتت را بدان گونه نكشته باشم!» سپس دستور داد ستون</w:t>
      </w:r>
      <w:r w:rsidR="00382213">
        <w:rPr>
          <w:rtl/>
        </w:rPr>
        <w:t>ی</w:t>
      </w:r>
      <w:r>
        <w:rPr>
          <w:rtl/>
        </w:rPr>
        <w:t xml:space="preserve"> را شكافتند و او را در دل آن جا</w:t>
      </w:r>
      <w:r w:rsidR="00382213">
        <w:rPr>
          <w:rtl/>
        </w:rPr>
        <w:t>ی</w:t>
      </w:r>
      <w:r>
        <w:rPr>
          <w:rtl/>
        </w:rPr>
        <w:t xml:space="preserve"> دادند و زنده به گورش نمودند!» </w:t>
      </w:r>
      <w:r w:rsidR="00CA4164">
        <w:rPr>
          <w:rStyle w:val="libFootnotenumChar"/>
          <w:rtl/>
        </w:rPr>
        <w:t>(227)</w:t>
      </w:r>
    </w:p>
    <w:p w:rsidR="00B070AD" w:rsidRDefault="00B070AD" w:rsidP="00B070AD">
      <w:pPr>
        <w:pStyle w:val="Heading2"/>
        <w:rPr>
          <w:rtl/>
        </w:rPr>
      </w:pPr>
      <w:bookmarkStart w:id="76" w:name="_Toc480974734"/>
      <w:bookmarkStart w:id="77" w:name="_Toc518997361"/>
      <w:r>
        <w:rPr>
          <w:rtl/>
        </w:rPr>
        <w:t>ب</w:t>
      </w:r>
      <w:r w:rsidR="00350C21">
        <w:rPr>
          <w:rtl/>
        </w:rPr>
        <w:t xml:space="preserve"> </w:t>
      </w:r>
      <w:r>
        <w:rPr>
          <w:rtl/>
        </w:rPr>
        <w:t>رفتار متوكل عباس</w:t>
      </w:r>
      <w:r w:rsidR="00382213">
        <w:rPr>
          <w:rtl/>
        </w:rPr>
        <w:t>ی</w:t>
      </w:r>
      <w:r>
        <w:rPr>
          <w:rtl/>
        </w:rPr>
        <w:t xml:space="preserve"> با اهل البيت</w:t>
      </w:r>
      <w:r w:rsidRPr="006117B2">
        <w:rPr>
          <w:rStyle w:val="libAlaemChar"/>
          <w:rtl/>
        </w:rPr>
        <w:t>عليه‌السلام</w:t>
      </w:r>
      <w:r w:rsidR="00CA4164">
        <w:rPr>
          <w:rStyle w:val="libAlaemChar"/>
          <w:rtl/>
        </w:rPr>
        <w:t>:</w:t>
      </w:r>
      <w:bookmarkEnd w:id="76"/>
      <w:bookmarkEnd w:id="77"/>
    </w:p>
    <w:p w:rsidR="00B070AD" w:rsidRDefault="00B070AD" w:rsidP="00B070AD">
      <w:pPr>
        <w:pStyle w:val="libNormal"/>
        <w:rPr>
          <w:rtl/>
        </w:rPr>
      </w:pPr>
      <w:r>
        <w:rPr>
          <w:rtl/>
        </w:rPr>
        <w:t>طبر</w:t>
      </w:r>
      <w:r w:rsidR="00382213">
        <w:rPr>
          <w:rtl/>
        </w:rPr>
        <w:t>ی</w:t>
      </w:r>
      <w:r>
        <w:rPr>
          <w:rtl/>
        </w:rPr>
        <w:t xml:space="preserve"> در بيان حوادث سال </w:t>
      </w:r>
      <w:r w:rsidR="00CA4164">
        <w:rPr>
          <w:rtl/>
        </w:rPr>
        <w:t>236</w:t>
      </w:r>
      <w:r>
        <w:rPr>
          <w:rtl/>
        </w:rPr>
        <w:t xml:space="preserve"> هجر</w:t>
      </w:r>
      <w:r w:rsidR="00382213">
        <w:rPr>
          <w:rtl/>
        </w:rPr>
        <w:t>ی</w:t>
      </w:r>
      <w:r>
        <w:rPr>
          <w:rtl/>
        </w:rPr>
        <w:t xml:space="preserve"> گويد: «در اين سال متوكل فرمان داد تا قبر حسين بن عل</w:t>
      </w:r>
      <w:r w:rsidR="00382213">
        <w:rPr>
          <w:rtl/>
        </w:rPr>
        <w:t>ی</w:t>
      </w:r>
      <w:r>
        <w:rPr>
          <w:rtl/>
        </w:rPr>
        <w:t xml:space="preserve"> و منازل و خانه ها</w:t>
      </w:r>
      <w:r w:rsidR="00382213">
        <w:rPr>
          <w:rtl/>
        </w:rPr>
        <w:t>ی</w:t>
      </w:r>
      <w:r>
        <w:rPr>
          <w:rtl/>
        </w:rPr>
        <w:t xml:space="preserve"> پيرامون آن را ويران كنند و جا</w:t>
      </w:r>
      <w:r w:rsidR="00382213">
        <w:rPr>
          <w:rtl/>
        </w:rPr>
        <w:t>ی</w:t>
      </w:r>
      <w:r>
        <w:rPr>
          <w:rtl/>
        </w:rPr>
        <w:t xml:space="preserve"> آن را شخم بزنند و بذر بپاشند و آب ببندند و مردم را از حضور در آنجا باز دارند! و گفته شده كه جارچ</w:t>
      </w:r>
      <w:r w:rsidR="00382213">
        <w:rPr>
          <w:rtl/>
        </w:rPr>
        <w:t>ی</w:t>
      </w:r>
      <w:r>
        <w:rPr>
          <w:rtl/>
        </w:rPr>
        <w:t xml:space="preserve"> نظميه در همه آن نواح</w:t>
      </w:r>
      <w:r w:rsidR="00382213">
        <w:rPr>
          <w:rtl/>
        </w:rPr>
        <w:t>ی</w:t>
      </w:r>
      <w:r>
        <w:rPr>
          <w:rtl/>
        </w:rPr>
        <w:t xml:space="preserve"> اعلان داشت: «هركس را كه پس از سه روز نزد قبر بيابيم به سياهچالش فرستيم.» بدين خاطر، مردم گريختند و از رفتن به سو</w:t>
      </w:r>
      <w:r w:rsidR="00382213">
        <w:rPr>
          <w:rtl/>
        </w:rPr>
        <w:t>ی</w:t>
      </w:r>
      <w:r>
        <w:rPr>
          <w:rtl/>
        </w:rPr>
        <w:t xml:space="preserve"> آنجا خوددار</w:t>
      </w:r>
      <w:r w:rsidR="00382213">
        <w:rPr>
          <w:rtl/>
        </w:rPr>
        <w:t>ی</w:t>
      </w:r>
      <w:r>
        <w:rPr>
          <w:rtl/>
        </w:rPr>
        <w:t xml:space="preserve"> كردند و آن محل و اطراف آن نيز شخم خورد و كشت گرديد». </w:t>
      </w:r>
      <w:r w:rsidR="00CA4164">
        <w:rPr>
          <w:rStyle w:val="libFootnotenumChar"/>
          <w:rtl/>
        </w:rPr>
        <w:t>(228)</w:t>
      </w:r>
    </w:p>
    <w:p w:rsidR="00B070AD" w:rsidRDefault="00B070AD" w:rsidP="00B070AD">
      <w:pPr>
        <w:pStyle w:val="libNormal"/>
        <w:rPr>
          <w:rtl/>
        </w:rPr>
      </w:pPr>
      <w:r>
        <w:rPr>
          <w:rtl/>
        </w:rPr>
        <w:t xml:space="preserve">و ابن اثير در بيان حوادث سال </w:t>
      </w:r>
      <w:r w:rsidR="00CA4164">
        <w:rPr>
          <w:rtl/>
        </w:rPr>
        <w:t>236</w:t>
      </w:r>
      <w:r>
        <w:rPr>
          <w:rtl/>
        </w:rPr>
        <w:t xml:space="preserve"> ه گويد: «در اين سال متوكل دستور داد تا قبر حسين بن عل</w:t>
      </w:r>
      <w:r w:rsidR="00382213">
        <w:rPr>
          <w:rtl/>
        </w:rPr>
        <w:t>ی</w:t>
      </w:r>
      <w:r>
        <w:rPr>
          <w:rtl/>
        </w:rPr>
        <w:t xml:space="preserve"> و منازل و خانه ها</w:t>
      </w:r>
      <w:r w:rsidR="00382213">
        <w:rPr>
          <w:rtl/>
        </w:rPr>
        <w:t>ی</w:t>
      </w:r>
      <w:r>
        <w:rPr>
          <w:rtl/>
        </w:rPr>
        <w:t xml:space="preserve"> اطراف آن را ويران سازند و جا</w:t>
      </w:r>
      <w:r w:rsidR="00382213">
        <w:rPr>
          <w:rtl/>
        </w:rPr>
        <w:t>ی</w:t>
      </w:r>
      <w:r>
        <w:rPr>
          <w:rtl/>
        </w:rPr>
        <w:t xml:space="preserve"> آن را كشت كنند و آب ببندند و مردم را از آمدن بدانجا باز دارند. پس، در سراسر آن</w:t>
      </w:r>
      <w:r>
        <w:rPr>
          <w:rFonts w:hint="cs"/>
          <w:rtl/>
        </w:rPr>
        <w:t xml:space="preserve"> </w:t>
      </w:r>
      <w:r>
        <w:rPr>
          <w:rtl/>
        </w:rPr>
        <w:t>نواح</w:t>
      </w:r>
      <w:r w:rsidR="00382213">
        <w:rPr>
          <w:rtl/>
        </w:rPr>
        <w:t>ی</w:t>
      </w:r>
      <w:r>
        <w:rPr>
          <w:rtl/>
        </w:rPr>
        <w:t xml:space="preserve"> به مردم اعلان كردند: «هركس را كه پس از سه روز نزد قبر بيابيم در سياهچال زندانش كنيم،» كه مردم گريختند و زيارتش را ترك گفتند و آنجا خراب و كشت گرديد. متوكل با عل</w:t>
      </w:r>
      <w:r w:rsidR="00382213">
        <w:rPr>
          <w:rtl/>
        </w:rPr>
        <w:t>ی</w:t>
      </w:r>
      <w:r>
        <w:rPr>
          <w:rtl/>
        </w:rPr>
        <w:t xml:space="preserve"> بن اب</w:t>
      </w:r>
      <w:r w:rsidR="00382213">
        <w:rPr>
          <w:rtl/>
        </w:rPr>
        <w:t>ی</w:t>
      </w:r>
      <w:r>
        <w:rPr>
          <w:rtl/>
        </w:rPr>
        <w:t xml:space="preserve"> طالب</w:t>
      </w:r>
      <w:r w:rsidRPr="00BA2DC6">
        <w:rPr>
          <w:rStyle w:val="libAlaemChar"/>
          <w:rtl/>
        </w:rPr>
        <w:t xml:space="preserve">عليه‌السلام </w:t>
      </w:r>
      <w:r>
        <w:rPr>
          <w:rtl/>
        </w:rPr>
        <w:t>و اهل بيت او به شدت دشمن بود و قصد آن داشت تا جان و مال دوستداران عل</w:t>
      </w:r>
      <w:r w:rsidR="00382213">
        <w:rPr>
          <w:rtl/>
        </w:rPr>
        <w:t>ی</w:t>
      </w:r>
      <w:r>
        <w:rPr>
          <w:rtl/>
        </w:rPr>
        <w:t xml:space="preserve"> و اهل بيتش را بگيرد، و از جمله نديمان</w:t>
      </w:r>
      <w:r w:rsidR="00CA4164">
        <w:rPr>
          <w:rtl/>
        </w:rPr>
        <w:t>(</w:t>
      </w:r>
      <w:r>
        <w:rPr>
          <w:rtl/>
        </w:rPr>
        <w:t>دلقك</w:t>
      </w:r>
      <w:r w:rsidR="00CA4164">
        <w:rPr>
          <w:rtl/>
        </w:rPr>
        <w:t>)</w:t>
      </w:r>
      <w:r>
        <w:rPr>
          <w:rtl/>
        </w:rPr>
        <w:t xml:space="preserve">او «عباده مخنّث» بود كه در زير </w:t>
      </w:r>
      <w:r>
        <w:rPr>
          <w:rtl/>
        </w:rPr>
        <w:lastRenderedPageBreak/>
        <w:t>پيراهن خود بالش</w:t>
      </w:r>
      <w:r w:rsidR="00382213">
        <w:rPr>
          <w:rtl/>
        </w:rPr>
        <w:t>ی</w:t>
      </w:r>
      <w:r>
        <w:rPr>
          <w:rtl/>
        </w:rPr>
        <w:t xml:space="preserve"> م</w:t>
      </w:r>
      <w:r w:rsidR="00382213">
        <w:rPr>
          <w:rtl/>
        </w:rPr>
        <w:t>ی</w:t>
      </w:r>
      <w:r>
        <w:rPr>
          <w:rtl/>
        </w:rPr>
        <w:t xml:space="preserve"> بست و سر طاسش را برهنه م</w:t>
      </w:r>
      <w:r w:rsidR="00382213">
        <w:rPr>
          <w:rtl/>
        </w:rPr>
        <w:t>ی</w:t>
      </w:r>
      <w:r>
        <w:rPr>
          <w:rtl/>
        </w:rPr>
        <w:t xml:space="preserve"> كرد و م</w:t>
      </w:r>
      <w:r w:rsidR="00382213">
        <w:rPr>
          <w:rtl/>
        </w:rPr>
        <w:t>ی</w:t>
      </w:r>
      <w:r>
        <w:rPr>
          <w:rtl/>
        </w:rPr>
        <w:t xml:space="preserve"> رقصيد و با اين كار عل</w:t>
      </w:r>
      <w:r w:rsidR="00382213">
        <w:rPr>
          <w:rtl/>
        </w:rPr>
        <w:t>ی</w:t>
      </w:r>
      <w:r w:rsidRPr="00BA2DC6">
        <w:rPr>
          <w:rStyle w:val="libAlaemChar"/>
          <w:rtl/>
        </w:rPr>
        <w:t xml:space="preserve">عليه‌السلام </w:t>
      </w:r>
      <w:r>
        <w:rPr>
          <w:rtl/>
        </w:rPr>
        <w:t>را نمايش م</w:t>
      </w:r>
      <w:r w:rsidR="00382213">
        <w:rPr>
          <w:rtl/>
        </w:rPr>
        <w:t>ی</w:t>
      </w:r>
      <w:r>
        <w:rPr>
          <w:rtl/>
        </w:rPr>
        <w:t xml:space="preserve"> داد، و نوازندگان م</w:t>
      </w:r>
      <w:r w:rsidR="00382213">
        <w:rPr>
          <w:rtl/>
        </w:rPr>
        <w:t>ی</w:t>
      </w:r>
      <w:r>
        <w:rPr>
          <w:rtl/>
        </w:rPr>
        <w:t xml:space="preserve"> سرودند:«قَدْ أقبلَ الأصْلَعُ البطّين، خَليفَةُ الْمُسلِمين!»يعن</w:t>
      </w:r>
      <w:r w:rsidR="00382213">
        <w:rPr>
          <w:rtl/>
        </w:rPr>
        <w:t>ی</w:t>
      </w:r>
      <w:r>
        <w:rPr>
          <w:rtl/>
        </w:rPr>
        <w:t>: «شكم بزرگ ب</w:t>
      </w:r>
      <w:r w:rsidR="00382213">
        <w:rPr>
          <w:rtl/>
        </w:rPr>
        <w:t>ی</w:t>
      </w:r>
      <w:r>
        <w:rPr>
          <w:rtl/>
        </w:rPr>
        <w:t xml:space="preserve"> مو</w:t>
      </w:r>
      <w:r w:rsidR="00382213">
        <w:rPr>
          <w:rtl/>
        </w:rPr>
        <w:t>ی</w:t>
      </w:r>
      <w:r>
        <w:rPr>
          <w:rtl/>
        </w:rPr>
        <w:t>، خليفه مسلمانان وارد شد!» و متوكل شراب م</w:t>
      </w:r>
      <w:r w:rsidR="00382213">
        <w:rPr>
          <w:rtl/>
        </w:rPr>
        <w:t>ی</w:t>
      </w:r>
      <w:r>
        <w:rPr>
          <w:rtl/>
        </w:rPr>
        <w:t xml:space="preserve"> خورد و م</w:t>
      </w:r>
      <w:r w:rsidR="00382213">
        <w:rPr>
          <w:rtl/>
        </w:rPr>
        <w:t>ی</w:t>
      </w:r>
      <w:r>
        <w:rPr>
          <w:rtl/>
        </w:rPr>
        <w:t xml:space="preserve"> خنديد! روز</w:t>
      </w:r>
      <w:r w:rsidR="00382213">
        <w:rPr>
          <w:rtl/>
        </w:rPr>
        <w:t>ی</w:t>
      </w:r>
      <w:r>
        <w:rPr>
          <w:rtl/>
        </w:rPr>
        <w:t xml:space="preserve"> در حضور «منتصر» چنين كرد و او با اشاره تهديدش نمود و عباده از بيم و</w:t>
      </w:r>
      <w:r w:rsidR="00382213">
        <w:rPr>
          <w:rtl/>
        </w:rPr>
        <w:t>ی</w:t>
      </w:r>
      <w:r>
        <w:rPr>
          <w:rtl/>
        </w:rPr>
        <w:t xml:space="preserve"> خاموش شد. متوكل گفت: چرا چنين شد</w:t>
      </w:r>
      <w:r w:rsidR="00382213">
        <w:rPr>
          <w:rtl/>
        </w:rPr>
        <w:t>ی</w:t>
      </w:r>
      <w:r>
        <w:rPr>
          <w:rtl/>
        </w:rPr>
        <w:t>؟ او برخاست و آگاهش نمود، و منتصر گفت: «يا اميرالمؤمنين! آن كس</w:t>
      </w:r>
      <w:r w:rsidR="00382213">
        <w:rPr>
          <w:rtl/>
        </w:rPr>
        <w:t>ی</w:t>
      </w:r>
      <w:r>
        <w:rPr>
          <w:rtl/>
        </w:rPr>
        <w:t xml:space="preserve"> كه اين سگ نمايشش را م</w:t>
      </w:r>
      <w:r w:rsidR="00382213">
        <w:rPr>
          <w:rtl/>
        </w:rPr>
        <w:t>ی</w:t>
      </w:r>
      <w:r>
        <w:rPr>
          <w:rtl/>
        </w:rPr>
        <w:t xml:space="preserve"> دهد و مردم بدو م</w:t>
      </w:r>
      <w:r w:rsidR="00382213">
        <w:rPr>
          <w:rtl/>
        </w:rPr>
        <w:t>ی</w:t>
      </w:r>
      <w:r>
        <w:rPr>
          <w:rtl/>
        </w:rPr>
        <w:t xml:space="preserve"> خندند، او پسر عمو و بزرگ خاندان و مايه افتخار توست! پس، اگر خواست</w:t>
      </w:r>
      <w:r w:rsidR="00382213">
        <w:rPr>
          <w:rtl/>
        </w:rPr>
        <w:t>ی</w:t>
      </w:r>
      <w:r>
        <w:rPr>
          <w:rtl/>
        </w:rPr>
        <w:t xml:space="preserve"> خودت گوشت او را بخور</w:t>
      </w:r>
      <w:r w:rsidR="00382213">
        <w:rPr>
          <w:rtl/>
        </w:rPr>
        <w:t>ی</w:t>
      </w:r>
      <w:r>
        <w:rPr>
          <w:rtl/>
        </w:rPr>
        <w:t>، بخور ول</w:t>
      </w:r>
      <w:r w:rsidR="00382213">
        <w:rPr>
          <w:rtl/>
        </w:rPr>
        <w:t>ی</w:t>
      </w:r>
      <w:r>
        <w:rPr>
          <w:rtl/>
        </w:rPr>
        <w:t xml:space="preserve"> به اين سگ و امثال آن مخوران!» كه متوكل به نوازندگان گفت همگ</w:t>
      </w:r>
      <w:r w:rsidR="00382213">
        <w:rPr>
          <w:rtl/>
        </w:rPr>
        <w:t>ی</w:t>
      </w:r>
      <w:r>
        <w:rPr>
          <w:rtl/>
        </w:rPr>
        <w:t xml:space="preserve"> بخوانيد:</w:t>
      </w:r>
    </w:p>
    <w:p w:rsidR="00B070AD" w:rsidRDefault="00B070AD" w:rsidP="00B070AD">
      <w:pPr>
        <w:pStyle w:val="libNormal"/>
        <w:rPr>
          <w:rtl/>
        </w:rPr>
      </w:pPr>
      <w:r>
        <w:rPr>
          <w:rFonts w:hint="cs"/>
          <w:rtl/>
        </w:rPr>
        <w:t xml:space="preserve"> </w:t>
      </w:r>
    </w:p>
    <w:tbl>
      <w:tblPr>
        <w:tblStyle w:val="TableGrid"/>
        <w:bidiVisual/>
        <w:tblW w:w="4562" w:type="pct"/>
        <w:tblInd w:w="384" w:type="dxa"/>
        <w:tblLook w:val="01E0"/>
      </w:tblPr>
      <w:tblGrid>
        <w:gridCol w:w="3797"/>
        <w:gridCol w:w="277"/>
        <w:gridCol w:w="3760"/>
      </w:tblGrid>
      <w:tr w:rsidR="00B070AD" w:rsidTr="00382213">
        <w:trPr>
          <w:trHeight w:val="350"/>
        </w:trPr>
        <w:tc>
          <w:tcPr>
            <w:tcW w:w="3920" w:type="dxa"/>
            <w:shd w:val="clear" w:color="auto" w:fill="auto"/>
          </w:tcPr>
          <w:p w:rsidR="00B070AD" w:rsidRDefault="00B070AD" w:rsidP="00382213">
            <w:pPr>
              <w:pStyle w:val="libPoem"/>
            </w:pPr>
            <w:r>
              <w:rPr>
                <w:rtl/>
              </w:rPr>
              <w:t>غارَ الفَت</w:t>
            </w:r>
            <w:r w:rsidR="00382213">
              <w:rPr>
                <w:rtl/>
              </w:rPr>
              <w:t>ی</w:t>
            </w:r>
            <w:r>
              <w:rPr>
                <w:rtl/>
              </w:rPr>
              <w:t xml:space="preserve"> لاِبن عَمِّه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رَأسُ الفَت</w:t>
            </w:r>
            <w:r w:rsidR="00382213">
              <w:rPr>
                <w:rtl/>
              </w:rPr>
              <w:t>ی</w:t>
            </w:r>
            <w:r>
              <w:rPr>
                <w:rtl/>
              </w:rPr>
              <w:t xml:space="preserve"> ف</w:t>
            </w:r>
            <w:r w:rsidR="00382213">
              <w:rPr>
                <w:rtl/>
              </w:rPr>
              <w:t>ی</w:t>
            </w:r>
            <w:r>
              <w:rPr>
                <w:rtl/>
              </w:rPr>
              <w:t xml:space="preserve"> حَرِ أُمِّه</w:t>
            </w:r>
            <w:r w:rsidRPr="00725071">
              <w:rPr>
                <w:rStyle w:val="libPoemTiniChar0"/>
                <w:rtl/>
              </w:rPr>
              <w:br/>
              <w:t> </w:t>
            </w:r>
          </w:p>
        </w:tc>
      </w:tr>
    </w:tbl>
    <w:p w:rsidR="00B070AD" w:rsidRDefault="00B070AD" w:rsidP="00B070AD">
      <w:pPr>
        <w:pStyle w:val="libNormal"/>
        <w:rPr>
          <w:rtl/>
        </w:rPr>
      </w:pPr>
      <w:r>
        <w:rPr>
          <w:rtl/>
        </w:rPr>
        <w:t>«اين جوان برا</w:t>
      </w:r>
      <w:r w:rsidR="00382213">
        <w:rPr>
          <w:rtl/>
        </w:rPr>
        <w:t>ی</w:t>
      </w:r>
      <w:r>
        <w:rPr>
          <w:rtl/>
        </w:rPr>
        <w:t xml:space="preserve"> پسر عمويش غيرت ورزيد</w:t>
      </w:r>
      <w:r>
        <w:rPr>
          <w:rFonts w:hint="cs"/>
          <w:rtl/>
        </w:rPr>
        <w:t xml:space="preserve"> </w:t>
      </w:r>
      <w:r>
        <w:rPr>
          <w:rtl/>
        </w:rPr>
        <w:t>سر اين جوان در فلان مادرش باد!»</w:t>
      </w:r>
    </w:p>
    <w:p w:rsidR="00B070AD" w:rsidRDefault="00B070AD" w:rsidP="00B070AD">
      <w:pPr>
        <w:pStyle w:val="libNormal"/>
        <w:rPr>
          <w:rtl/>
        </w:rPr>
      </w:pPr>
      <w:r>
        <w:rPr>
          <w:rtl/>
        </w:rPr>
        <w:t>و اين يك</w:t>
      </w:r>
      <w:r w:rsidR="00382213">
        <w:rPr>
          <w:rtl/>
        </w:rPr>
        <w:t>ی</w:t>
      </w:r>
      <w:r>
        <w:rPr>
          <w:rtl/>
        </w:rPr>
        <w:t xml:space="preserve"> از علل</w:t>
      </w:r>
      <w:r w:rsidR="00382213">
        <w:rPr>
          <w:rtl/>
        </w:rPr>
        <w:t>ی</w:t>
      </w:r>
      <w:r>
        <w:rPr>
          <w:rtl/>
        </w:rPr>
        <w:t xml:space="preserve"> شد كه منتصر قتل متوكل را روا داشت» </w:t>
      </w:r>
      <w:r w:rsidR="00CA4164">
        <w:rPr>
          <w:rStyle w:val="libFootnotenumChar"/>
          <w:rtl/>
        </w:rPr>
        <w:t>(229)</w:t>
      </w:r>
    </w:p>
    <w:p w:rsidR="00B070AD" w:rsidRDefault="00B070AD" w:rsidP="00B070AD">
      <w:pPr>
        <w:pStyle w:val="libNormal"/>
        <w:rPr>
          <w:rtl/>
        </w:rPr>
      </w:pPr>
      <w:r>
        <w:rPr>
          <w:rtl/>
        </w:rPr>
        <w:t>و ابوالفرج گويد: «متوكل يك</w:t>
      </w:r>
      <w:r w:rsidR="00382213">
        <w:rPr>
          <w:rtl/>
        </w:rPr>
        <w:t>ی</w:t>
      </w:r>
      <w:r>
        <w:rPr>
          <w:rtl/>
        </w:rPr>
        <w:t xml:space="preserve"> از نديمانش به نام ديرج را</w:t>
      </w:r>
      <w:r w:rsidR="00350C21">
        <w:rPr>
          <w:rtl/>
        </w:rPr>
        <w:t xml:space="preserve"> </w:t>
      </w:r>
      <w:r>
        <w:rPr>
          <w:rtl/>
        </w:rPr>
        <w:t>كه از يهوديت به اسلام آمده بود</w:t>
      </w:r>
      <w:r w:rsidR="00350C21">
        <w:rPr>
          <w:rtl/>
        </w:rPr>
        <w:t xml:space="preserve"> </w:t>
      </w:r>
      <w:r>
        <w:rPr>
          <w:rtl/>
        </w:rPr>
        <w:t>به سو</w:t>
      </w:r>
      <w:r w:rsidR="00382213">
        <w:rPr>
          <w:rtl/>
        </w:rPr>
        <w:t>ی</w:t>
      </w:r>
      <w:r>
        <w:rPr>
          <w:rtl/>
        </w:rPr>
        <w:t xml:space="preserve"> قبر حسين فرستاد و فرمانش داد تا آن را شخم زده و از ميان بردارد و پيرامونش را خراب سازد. او رفت و بنا</w:t>
      </w:r>
      <w:r w:rsidR="00382213">
        <w:rPr>
          <w:rtl/>
        </w:rPr>
        <w:t>ی</w:t>
      </w:r>
      <w:r>
        <w:rPr>
          <w:rtl/>
        </w:rPr>
        <w:t xml:space="preserve"> ساخته شده بر رو</w:t>
      </w:r>
      <w:r w:rsidR="00382213">
        <w:rPr>
          <w:rtl/>
        </w:rPr>
        <w:t>ی</w:t>
      </w:r>
      <w:r>
        <w:rPr>
          <w:rtl/>
        </w:rPr>
        <w:t xml:space="preserve"> قبر</w:t>
      </w:r>
    </w:p>
    <w:p w:rsidR="00B070AD" w:rsidRDefault="00B070AD" w:rsidP="00B070AD">
      <w:pPr>
        <w:pStyle w:val="libNormal"/>
        <w:rPr>
          <w:rtl/>
        </w:rPr>
      </w:pPr>
      <w:r>
        <w:rPr>
          <w:rtl/>
        </w:rPr>
        <w:t>را همراه با دويست جريب از اطراف آن ويران نمود و چون به سو</w:t>
      </w:r>
      <w:r w:rsidR="00382213">
        <w:rPr>
          <w:rtl/>
        </w:rPr>
        <w:t>ی</w:t>
      </w:r>
      <w:r>
        <w:rPr>
          <w:rtl/>
        </w:rPr>
        <w:t xml:space="preserve"> قبر حسين رفت، هيچكس با او همراه نشد و لذا گروه</w:t>
      </w:r>
      <w:r w:rsidR="00382213">
        <w:rPr>
          <w:rtl/>
        </w:rPr>
        <w:t>ی</w:t>
      </w:r>
      <w:r>
        <w:rPr>
          <w:rtl/>
        </w:rPr>
        <w:t xml:space="preserve"> از يهود را فراخواند تا آن را شخم زدند و پيرامونش را به آب بستند و ديده بانها را با فاصله ها</w:t>
      </w:r>
      <w:r w:rsidR="00382213">
        <w:rPr>
          <w:rtl/>
        </w:rPr>
        <w:t>ی</w:t>
      </w:r>
      <w:r>
        <w:rPr>
          <w:rtl/>
        </w:rPr>
        <w:t xml:space="preserve"> يك ميل</w:t>
      </w:r>
      <w:r w:rsidR="00382213">
        <w:rPr>
          <w:rtl/>
        </w:rPr>
        <w:t>ی</w:t>
      </w:r>
      <w:r>
        <w:rPr>
          <w:rtl/>
        </w:rPr>
        <w:t xml:space="preserve"> از هم، مأمور نگهبان</w:t>
      </w:r>
      <w:r w:rsidR="00382213">
        <w:rPr>
          <w:rtl/>
        </w:rPr>
        <w:t>ی</w:t>
      </w:r>
      <w:r>
        <w:rPr>
          <w:rtl/>
        </w:rPr>
        <w:t xml:space="preserve"> از آن نمود تا اگر زائر</w:t>
      </w:r>
      <w:r w:rsidR="00382213">
        <w:rPr>
          <w:rtl/>
        </w:rPr>
        <w:t>ی</w:t>
      </w:r>
      <w:r>
        <w:rPr>
          <w:rtl/>
        </w:rPr>
        <w:t xml:space="preserve"> به زيارت آمد دستگيرش نمايند و نزد اويش بفرستند!» </w:t>
      </w:r>
      <w:r w:rsidR="00CA4164">
        <w:rPr>
          <w:rStyle w:val="libFootnotenumChar"/>
          <w:rtl/>
        </w:rPr>
        <w:t>(230)</w:t>
      </w:r>
    </w:p>
    <w:p w:rsidR="00B070AD" w:rsidRDefault="00B070AD" w:rsidP="00B070AD">
      <w:pPr>
        <w:pStyle w:val="libNormal"/>
        <w:rPr>
          <w:rtl/>
        </w:rPr>
      </w:pPr>
      <w:r>
        <w:rPr>
          <w:rtl/>
        </w:rPr>
        <w:t>و از «محمد بن حسين اُشنان</w:t>
      </w:r>
      <w:r w:rsidR="00382213">
        <w:rPr>
          <w:rtl/>
        </w:rPr>
        <w:t>ی</w:t>
      </w:r>
      <w:r>
        <w:rPr>
          <w:rtl/>
        </w:rPr>
        <w:t>» روايت كند كه گفت: «مدتها از اين دوران گذشت و من از ترس به زيارت نرفتم. پس از آن از جان خود گذشتم و همراه يك</w:t>
      </w:r>
      <w:r w:rsidR="00382213">
        <w:rPr>
          <w:rtl/>
        </w:rPr>
        <w:t>ی</w:t>
      </w:r>
      <w:r>
        <w:rPr>
          <w:rtl/>
        </w:rPr>
        <w:t xml:space="preserve"> از عطارها برا</w:t>
      </w:r>
      <w:r w:rsidR="00382213">
        <w:rPr>
          <w:rtl/>
        </w:rPr>
        <w:t>ی</w:t>
      </w:r>
      <w:r>
        <w:rPr>
          <w:rtl/>
        </w:rPr>
        <w:t xml:space="preserve"> </w:t>
      </w:r>
      <w:r>
        <w:rPr>
          <w:rtl/>
        </w:rPr>
        <w:lastRenderedPageBreak/>
        <w:t>زيارت بيرون زديم. روزها پنهان م</w:t>
      </w:r>
      <w:r w:rsidR="00382213">
        <w:rPr>
          <w:rtl/>
        </w:rPr>
        <w:t>ی</w:t>
      </w:r>
      <w:r>
        <w:rPr>
          <w:rtl/>
        </w:rPr>
        <w:t xml:space="preserve"> شديم و شبها به راه م</w:t>
      </w:r>
      <w:r w:rsidR="00382213">
        <w:rPr>
          <w:rtl/>
        </w:rPr>
        <w:t>ی</w:t>
      </w:r>
      <w:r>
        <w:rPr>
          <w:rtl/>
        </w:rPr>
        <w:t xml:space="preserve"> افتاديم تا به نواح</w:t>
      </w:r>
      <w:r w:rsidR="00382213">
        <w:rPr>
          <w:rtl/>
        </w:rPr>
        <w:t>ی</w:t>
      </w:r>
      <w:r>
        <w:rPr>
          <w:rtl/>
        </w:rPr>
        <w:t xml:space="preserve"> «غاضريه» رسيديم و نيمه ها</w:t>
      </w:r>
      <w:r w:rsidR="00382213">
        <w:rPr>
          <w:rtl/>
        </w:rPr>
        <w:t>ی</w:t>
      </w:r>
      <w:r>
        <w:rPr>
          <w:rtl/>
        </w:rPr>
        <w:t xml:space="preserve"> شب از آنجا برون شده و از ميان دو پست ديده بان</w:t>
      </w:r>
      <w:r w:rsidR="00382213">
        <w:rPr>
          <w:rtl/>
        </w:rPr>
        <w:t>ی</w:t>
      </w:r>
      <w:r>
        <w:rPr>
          <w:rtl/>
        </w:rPr>
        <w:t xml:space="preserve"> كه در خواب بودند به سو</w:t>
      </w:r>
      <w:r w:rsidR="00382213">
        <w:rPr>
          <w:rtl/>
        </w:rPr>
        <w:t>ی</w:t>
      </w:r>
      <w:r>
        <w:rPr>
          <w:rtl/>
        </w:rPr>
        <w:t xml:space="preserve"> قبر آمديم و چون از ديد ما پنهان بود آن را م</w:t>
      </w:r>
      <w:r w:rsidR="00382213">
        <w:rPr>
          <w:rtl/>
        </w:rPr>
        <w:t>ی</w:t>
      </w:r>
      <w:r>
        <w:rPr>
          <w:rtl/>
        </w:rPr>
        <w:t xml:space="preserve"> بوئيديم و جهت ياب</w:t>
      </w:r>
      <w:r w:rsidR="00382213">
        <w:rPr>
          <w:rtl/>
        </w:rPr>
        <w:t>ی</w:t>
      </w:r>
      <w:r>
        <w:rPr>
          <w:rtl/>
        </w:rPr>
        <w:t xml:space="preserve"> م</w:t>
      </w:r>
      <w:r w:rsidR="00382213">
        <w:rPr>
          <w:rtl/>
        </w:rPr>
        <w:t>ی</w:t>
      </w:r>
      <w:r>
        <w:rPr>
          <w:rtl/>
        </w:rPr>
        <w:t xml:space="preserve"> كرديم تا به نزد آن رسيديم و ديديم صندوق رو</w:t>
      </w:r>
      <w:r w:rsidR="00382213">
        <w:rPr>
          <w:rtl/>
        </w:rPr>
        <w:t>ی</w:t>
      </w:r>
      <w:r>
        <w:rPr>
          <w:rtl/>
        </w:rPr>
        <w:t xml:space="preserve"> آن را كنده و سوزانيده و محل آن را آب بسته اند و جا</w:t>
      </w:r>
      <w:r w:rsidR="00382213">
        <w:rPr>
          <w:rtl/>
        </w:rPr>
        <w:t>ی</w:t>
      </w:r>
      <w:r>
        <w:rPr>
          <w:rtl/>
        </w:rPr>
        <w:t xml:space="preserve"> خشت و آجرها فرو رفته و همانند خندق شده است. پس، آن را زيارت كرديم و بر رو</w:t>
      </w:r>
      <w:r w:rsidR="00382213">
        <w:rPr>
          <w:rtl/>
        </w:rPr>
        <w:t>ی</w:t>
      </w:r>
      <w:r>
        <w:rPr>
          <w:rtl/>
        </w:rPr>
        <w:t xml:space="preserve"> آن افتاده و رايحه خوشبوئ</w:t>
      </w:r>
      <w:r w:rsidR="00382213">
        <w:rPr>
          <w:rtl/>
        </w:rPr>
        <w:t>ی</w:t>
      </w:r>
      <w:r>
        <w:rPr>
          <w:rtl/>
        </w:rPr>
        <w:t xml:space="preserve"> از آن استشمام كرديم كه هرگز چنين عطر</w:t>
      </w:r>
      <w:r w:rsidR="00382213">
        <w:rPr>
          <w:rtl/>
        </w:rPr>
        <w:t>ی</w:t>
      </w:r>
      <w:r>
        <w:rPr>
          <w:rtl/>
        </w:rPr>
        <w:t xml:space="preserve"> نبوئيده بوديم. من به آن عطار</w:t>
      </w:r>
      <w:r w:rsidR="00382213">
        <w:rPr>
          <w:rtl/>
        </w:rPr>
        <w:t>ی</w:t>
      </w:r>
      <w:r>
        <w:rPr>
          <w:rtl/>
        </w:rPr>
        <w:t xml:space="preserve"> كه همراهم بود گفتم: اين بو</w:t>
      </w:r>
      <w:r w:rsidR="00382213">
        <w:rPr>
          <w:rtl/>
        </w:rPr>
        <w:t>ی</w:t>
      </w:r>
      <w:r>
        <w:rPr>
          <w:rtl/>
        </w:rPr>
        <w:t xml:space="preserve"> چيست؟ و او گفت: به خدا سوگند عطر</w:t>
      </w:r>
      <w:r w:rsidR="00382213">
        <w:rPr>
          <w:rtl/>
        </w:rPr>
        <w:t>ی</w:t>
      </w:r>
      <w:r>
        <w:rPr>
          <w:rtl/>
        </w:rPr>
        <w:t xml:space="preserve"> همانند آن را تا به حال نبوئيده ام! سپس (با امام</w:t>
      </w:r>
      <w:r w:rsidRPr="006117B2">
        <w:rPr>
          <w:rStyle w:val="libAlaemChar"/>
          <w:rtl/>
        </w:rPr>
        <w:t xml:space="preserve">عليه‌السلام </w:t>
      </w:r>
      <w:r>
        <w:rPr>
          <w:rtl/>
        </w:rPr>
        <w:t>) وداع كرديم و چند نقطه از اطراف قبر را نشانه گذار</w:t>
      </w:r>
      <w:r w:rsidR="00382213">
        <w:rPr>
          <w:rtl/>
        </w:rPr>
        <w:t>ی</w:t>
      </w:r>
      <w:r>
        <w:rPr>
          <w:rtl/>
        </w:rPr>
        <w:t xml:space="preserve"> نموديم، و هنگام</w:t>
      </w:r>
      <w:r w:rsidR="00382213">
        <w:rPr>
          <w:rtl/>
        </w:rPr>
        <w:t>ی</w:t>
      </w:r>
      <w:r>
        <w:rPr>
          <w:rtl/>
        </w:rPr>
        <w:t xml:space="preserve"> كه متوكل كشته شد، با گروه</w:t>
      </w:r>
      <w:r w:rsidR="00382213">
        <w:rPr>
          <w:rtl/>
        </w:rPr>
        <w:t>ی</w:t>
      </w:r>
      <w:r>
        <w:rPr>
          <w:rtl/>
        </w:rPr>
        <w:t xml:space="preserve"> از اولاد اب</w:t>
      </w:r>
      <w:r w:rsidR="00382213">
        <w:rPr>
          <w:rtl/>
        </w:rPr>
        <w:t>ی</w:t>
      </w:r>
      <w:r>
        <w:rPr>
          <w:rtl/>
        </w:rPr>
        <w:t xml:space="preserve"> طالب و شيعيان اجتماع كرديم و به سو</w:t>
      </w:r>
      <w:r w:rsidR="00382213">
        <w:rPr>
          <w:rtl/>
        </w:rPr>
        <w:t>ی</w:t>
      </w:r>
      <w:r>
        <w:rPr>
          <w:rtl/>
        </w:rPr>
        <w:t xml:space="preserve"> قبر آمديم و نشانه ها را بيرون آورديم و آن را همانند گذشته بازساز</w:t>
      </w:r>
      <w:r w:rsidR="00382213">
        <w:rPr>
          <w:rtl/>
        </w:rPr>
        <w:t>ی</w:t>
      </w:r>
      <w:r>
        <w:rPr>
          <w:rtl/>
        </w:rPr>
        <w:t xml:space="preserve"> نموديم».</w:t>
      </w:r>
    </w:p>
    <w:p w:rsidR="00B070AD" w:rsidRDefault="00B070AD" w:rsidP="00B070AD">
      <w:pPr>
        <w:pStyle w:val="libNormal"/>
        <w:rPr>
          <w:rtl/>
        </w:rPr>
      </w:pPr>
      <w:r>
        <w:rPr>
          <w:rtl/>
        </w:rPr>
        <w:t>و نيز گويد: «متوكل «عمر بن فرج رخج</w:t>
      </w:r>
      <w:r w:rsidR="00382213">
        <w:rPr>
          <w:rtl/>
        </w:rPr>
        <w:t>ی</w:t>
      </w:r>
      <w:r>
        <w:rPr>
          <w:rtl/>
        </w:rPr>
        <w:t>» را وال</w:t>
      </w:r>
      <w:r w:rsidR="00382213">
        <w:rPr>
          <w:rtl/>
        </w:rPr>
        <w:t>ی</w:t>
      </w:r>
      <w:r>
        <w:rPr>
          <w:rtl/>
        </w:rPr>
        <w:t xml:space="preserve"> مكه و مدينه نمود و او «آل اب</w:t>
      </w:r>
      <w:r w:rsidR="00382213">
        <w:rPr>
          <w:rtl/>
        </w:rPr>
        <w:t>ی</w:t>
      </w:r>
      <w:r>
        <w:rPr>
          <w:rtl/>
        </w:rPr>
        <w:t xml:space="preserve"> طالب» را از ورود در كار مردم بازداشت و مردم را نيز از هديه و احسان بدانها</w:t>
      </w:r>
      <w:r>
        <w:rPr>
          <w:rFonts w:hint="cs"/>
          <w:rtl/>
        </w:rPr>
        <w:t xml:space="preserve"> </w:t>
      </w:r>
      <w:r>
        <w:rPr>
          <w:rtl/>
        </w:rPr>
        <w:t>منع كرد، و اگر باخبر م</w:t>
      </w:r>
      <w:r w:rsidR="00382213">
        <w:rPr>
          <w:rtl/>
        </w:rPr>
        <w:t>ی</w:t>
      </w:r>
      <w:r>
        <w:rPr>
          <w:rtl/>
        </w:rPr>
        <w:t xml:space="preserve"> شد كه فرد</w:t>
      </w:r>
      <w:r w:rsidR="00382213">
        <w:rPr>
          <w:rtl/>
        </w:rPr>
        <w:t>ی</w:t>
      </w:r>
      <w:r>
        <w:rPr>
          <w:rtl/>
        </w:rPr>
        <w:t xml:space="preserve"> به يك</w:t>
      </w:r>
      <w:r w:rsidR="00382213">
        <w:rPr>
          <w:rtl/>
        </w:rPr>
        <w:t>ی</w:t>
      </w:r>
      <w:r>
        <w:rPr>
          <w:rtl/>
        </w:rPr>
        <w:t xml:space="preserve"> از آنان چيز</w:t>
      </w:r>
      <w:r w:rsidR="00382213">
        <w:rPr>
          <w:rtl/>
        </w:rPr>
        <w:t>ی</w:t>
      </w:r>
      <w:r>
        <w:rPr>
          <w:rtl/>
        </w:rPr>
        <w:t xml:space="preserve"> را هديه كرده</w:t>
      </w:r>
      <w:r w:rsidR="00350C21">
        <w:rPr>
          <w:rtl/>
        </w:rPr>
        <w:t xml:space="preserve"> </w:t>
      </w:r>
      <w:r>
        <w:rPr>
          <w:rtl/>
        </w:rPr>
        <w:t>و لو اندك</w:t>
      </w:r>
      <w:r w:rsidR="00350C21">
        <w:rPr>
          <w:rtl/>
        </w:rPr>
        <w:t xml:space="preserve"> </w:t>
      </w:r>
      <w:r>
        <w:rPr>
          <w:rtl/>
        </w:rPr>
        <w:t>به شدت مجازاتش م</w:t>
      </w:r>
      <w:r w:rsidR="00382213">
        <w:rPr>
          <w:rtl/>
        </w:rPr>
        <w:t>ی</w:t>
      </w:r>
      <w:r>
        <w:rPr>
          <w:rtl/>
        </w:rPr>
        <w:t xml:space="preserve"> نمود و جريمه سنگين</w:t>
      </w:r>
      <w:r w:rsidR="00382213">
        <w:rPr>
          <w:rtl/>
        </w:rPr>
        <w:t>ی</w:t>
      </w:r>
      <w:r>
        <w:rPr>
          <w:rtl/>
        </w:rPr>
        <w:t xml:space="preserve"> از او م</w:t>
      </w:r>
      <w:r w:rsidR="00382213">
        <w:rPr>
          <w:rtl/>
        </w:rPr>
        <w:t>ی</w:t>
      </w:r>
      <w:r>
        <w:rPr>
          <w:rtl/>
        </w:rPr>
        <w:t xml:space="preserve"> گرفت! تا بدانجا كه بانوان علو</w:t>
      </w:r>
      <w:r w:rsidR="00382213">
        <w:rPr>
          <w:rtl/>
        </w:rPr>
        <w:t>ی</w:t>
      </w:r>
      <w:r>
        <w:rPr>
          <w:rtl/>
        </w:rPr>
        <w:t xml:space="preserve"> يك پيراهن را به نوبت م</w:t>
      </w:r>
      <w:r w:rsidR="00382213">
        <w:rPr>
          <w:rtl/>
        </w:rPr>
        <w:t>ی</w:t>
      </w:r>
      <w:r>
        <w:rPr>
          <w:rtl/>
        </w:rPr>
        <w:t xml:space="preserve"> پوشيدند و يك</w:t>
      </w:r>
      <w:r w:rsidR="00382213">
        <w:rPr>
          <w:rtl/>
        </w:rPr>
        <w:t>ی</w:t>
      </w:r>
      <w:r>
        <w:rPr>
          <w:rtl/>
        </w:rPr>
        <w:t xml:space="preserve"> يك</w:t>
      </w:r>
      <w:r w:rsidR="00382213">
        <w:rPr>
          <w:rtl/>
        </w:rPr>
        <w:t>ی</w:t>
      </w:r>
      <w:r>
        <w:rPr>
          <w:rtl/>
        </w:rPr>
        <w:t xml:space="preserve"> با آن نماز م</w:t>
      </w:r>
      <w:r w:rsidR="00382213">
        <w:rPr>
          <w:rtl/>
        </w:rPr>
        <w:t>ی</w:t>
      </w:r>
      <w:r>
        <w:rPr>
          <w:rtl/>
        </w:rPr>
        <w:t xml:space="preserve"> گزاردند و با وصله آن را حفظ م</w:t>
      </w:r>
      <w:r w:rsidR="00382213">
        <w:rPr>
          <w:rtl/>
        </w:rPr>
        <w:t>ی</w:t>
      </w:r>
      <w:r>
        <w:rPr>
          <w:rtl/>
        </w:rPr>
        <w:t xml:space="preserve"> كردند و بدون پوشش سر و تن به دوك ريس</w:t>
      </w:r>
      <w:r w:rsidR="00382213">
        <w:rPr>
          <w:rtl/>
        </w:rPr>
        <w:t>ی</w:t>
      </w:r>
      <w:r>
        <w:rPr>
          <w:rtl/>
        </w:rPr>
        <w:t xml:space="preserve"> م</w:t>
      </w:r>
      <w:r w:rsidR="00382213">
        <w:rPr>
          <w:rtl/>
        </w:rPr>
        <w:t>ی</w:t>
      </w:r>
      <w:r>
        <w:rPr>
          <w:rtl/>
        </w:rPr>
        <w:t xml:space="preserve"> پرداختند؛ تا آنگاه كه متوكل كشته شد و منتصر متوجه آنها گرديد و احسانشان نمود و اموال</w:t>
      </w:r>
      <w:r w:rsidR="00382213">
        <w:rPr>
          <w:rtl/>
        </w:rPr>
        <w:t>ی</w:t>
      </w:r>
      <w:r>
        <w:rPr>
          <w:rtl/>
        </w:rPr>
        <w:t xml:space="preserve"> را در بين آنها تقسيم كرد. او در همه حالاتِ خود، مخالفت و ضدّيت با كارها و افكار پدر را برگزيد تا او را بدنام و خود را پيروز گرداند!» </w:t>
      </w:r>
      <w:r w:rsidR="00CA4164">
        <w:rPr>
          <w:rStyle w:val="libFootnotenumChar"/>
          <w:rtl/>
        </w:rPr>
        <w:t>(231)</w:t>
      </w:r>
    </w:p>
    <w:p w:rsidR="00B070AD" w:rsidRDefault="00B070AD" w:rsidP="00B070AD">
      <w:pPr>
        <w:pStyle w:val="libNormal"/>
        <w:rPr>
          <w:rtl/>
        </w:rPr>
      </w:pPr>
      <w:r>
        <w:rPr>
          <w:rtl/>
        </w:rPr>
        <w:t>اينها برخ</w:t>
      </w:r>
      <w:r w:rsidR="00382213">
        <w:rPr>
          <w:rtl/>
        </w:rPr>
        <w:t>ی</w:t>
      </w:r>
      <w:r>
        <w:rPr>
          <w:rtl/>
        </w:rPr>
        <w:t xml:space="preserve"> از آثار سياست خلفا</w:t>
      </w:r>
      <w:r w:rsidR="00382213">
        <w:rPr>
          <w:rtl/>
        </w:rPr>
        <w:t>ی</w:t>
      </w:r>
      <w:r>
        <w:rPr>
          <w:rtl/>
        </w:rPr>
        <w:t xml:space="preserve"> قريش</w:t>
      </w:r>
      <w:r w:rsidR="00382213">
        <w:rPr>
          <w:rtl/>
        </w:rPr>
        <w:t>ی</w:t>
      </w:r>
      <w:r>
        <w:rPr>
          <w:rtl/>
        </w:rPr>
        <w:t xml:space="preserve"> بر اهل بيت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طول آن دوران بود. آثار ديگر را</w:t>
      </w:r>
      <w:r w:rsidR="00350C21">
        <w:rPr>
          <w:rtl/>
        </w:rPr>
        <w:t xml:space="preserve"> </w:t>
      </w:r>
      <w:r>
        <w:rPr>
          <w:rtl/>
        </w:rPr>
        <w:t>پس از نتيجه گير</w:t>
      </w:r>
      <w:r w:rsidR="00382213">
        <w:rPr>
          <w:rtl/>
        </w:rPr>
        <w:t>ی</w:t>
      </w:r>
      <w:r>
        <w:rPr>
          <w:rtl/>
        </w:rPr>
        <w:t xml:space="preserve"> اين بحث</w:t>
      </w:r>
      <w:r w:rsidR="00350C21">
        <w:rPr>
          <w:rtl/>
        </w:rPr>
        <w:t xml:space="preserve"> </w:t>
      </w:r>
      <w:r>
        <w:rPr>
          <w:rtl/>
        </w:rPr>
        <w:t>يادآور م</w:t>
      </w:r>
      <w:r w:rsidR="00382213">
        <w:rPr>
          <w:rtl/>
        </w:rPr>
        <w:t>ی</w:t>
      </w:r>
      <w:r>
        <w:rPr>
          <w:rtl/>
        </w:rPr>
        <w:t xml:space="preserve"> شويم</w:t>
      </w:r>
      <w:r w:rsidR="00350C21">
        <w:rPr>
          <w:rtl/>
        </w:rPr>
        <w:t xml:space="preserve"> </w:t>
      </w:r>
      <w:r>
        <w:rPr>
          <w:rtl/>
        </w:rPr>
        <w:t>ان شاءاللّه</w:t>
      </w:r>
      <w:r w:rsidR="00350C21">
        <w:rPr>
          <w:rtl/>
        </w:rPr>
        <w:t>.</w:t>
      </w:r>
    </w:p>
    <w:p w:rsidR="00B070AD" w:rsidRDefault="00B070AD" w:rsidP="00B070AD">
      <w:pPr>
        <w:pStyle w:val="libNormal"/>
        <w:rPr>
          <w:rtl/>
        </w:rPr>
      </w:pPr>
    </w:p>
    <w:p w:rsidR="00B070AD" w:rsidRDefault="00B070AD" w:rsidP="00B070AD">
      <w:pPr>
        <w:pStyle w:val="Heading2"/>
        <w:rPr>
          <w:rtl/>
        </w:rPr>
      </w:pPr>
      <w:bookmarkStart w:id="78" w:name="_Toc480974735"/>
      <w:bookmarkStart w:id="79" w:name="_Toc518997362"/>
      <w:r>
        <w:rPr>
          <w:rtl/>
        </w:rPr>
        <w:t>نتيجه اين بحث</w:t>
      </w:r>
      <w:bookmarkEnd w:id="78"/>
      <w:bookmarkEnd w:id="79"/>
    </w:p>
    <w:p w:rsidR="00B070AD" w:rsidRDefault="00B070AD" w:rsidP="00B070AD">
      <w:pPr>
        <w:pStyle w:val="libNormal"/>
        <w:rPr>
          <w:rtl/>
        </w:rPr>
      </w:pPr>
      <w:r>
        <w:rPr>
          <w:rtl/>
        </w:rPr>
        <w:t>قريش از اينكه نبوت و خلافت در بن</w:t>
      </w:r>
      <w:r w:rsidR="00382213">
        <w:rPr>
          <w:rtl/>
        </w:rPr>
        <w:t>ی</w:t>
      </w:r>
      <w:r>
        <w:rPr>
          <w:rtl/>
        </w:rPr>
        <w:t xml:space="preserve"> هاشم جمع شود نا</w:t>
      </w:r>
      <w:r>
        <w:rPr>
          <w:rFonts w:hint="cs"/>
          <w:rtl/>
        </w:rPr>
        <w:t>خ</w:t>
      </w:r>
      <w:r>
        <w:rPr>
          <w:rtl/>
        </w:rPr>
        <w:t>شنود بود و بدين خاطر تا آنجا كه م</w:t>
      </w:r>
      <w:r w:rsidR="00382213">
        <w:rPr>
          <w:rtl/>
        </w:rPr>
        <w:t>ی</w:t>
      </w:r>
      <w:r>
        <w:rPr>
          <w:rtl/>
        </w:rPr>
        <w:t xml:space="preserve"> توانست از نوشتن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حيات آن حضرت جلوگير</w:t>
      </w:r>
      <w:r w:rsidR="00382213">
        <w:rPr>
          <w:rtl/>
        </w:rPr>
        <w:t>ی</w:t>
      </w:r>
      <w:r>
        <w:rPr>
          <w:rtl/>
        </w:rPr>
        <w:t xml:space="preserve"> م</w:t>
      </w:r>
      <w:r w:rsidR="00382213">
        <w:rPr>
          <w:rtl/>
        </w:rPr>
        <w:t>ی</w:t>
      </w:r>
      <w:r>
        <w:rPr>
          <w:rtl/>
        </w:rPr>
        <w:t xml:space="preserve"> كرد تا نصّ صريح</w:t>
      </w:r>
      <w:r w:rsidR="00382213">
        <w:rPr>
          <w:rtl/>
        </w:rPr>
        <w:t>ی</w:t>
      </w:r>
      <w:r>
        <w:rPr>
          <w:rtl/>
        </w:rPr>
        <w:t xml:space="preserve"> از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خلافت كس</w:t>
      </w:r>
      <w:r w:rsidR="00382213">
        <w:rPr>
          <w:rtl/>
        </w:rPr>
        <w:t>ی</w:t>
      </w:r>
      <w:r>
        <w:rPr>
          <w:rtl/>
        </w:rPr>
        <w:t xml:space="preserve"> كه نم</w:t>
      </w:r>
      <w:r w:rsidR="00382213">
        <w:rPr>
          <w:rtl/>
        </w:rPr>
        <w:t>ی</w:t>
      </w:r>
      <w:r>
        <w:rPr>
          <w:rtl/>
        </w:rPr>
        <w:t xml:space="preserve"> خواستند به خلافت برسد، نوشته نشود. و نيز، بر آن بود تا آن بخش از سخنان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در مذمّت سران قريش بود منتشر نگردد. زيرا م</w:t>
      </w:r>
      <w:r w:rsidR="00382213">
        <w:rPr>
          <w:rtl/>
        </w:rPr>
        <w:t>ی</w:t>
      </w:r>
      <w:r>
        <w:rPr>
          <w:rtl/>
        </w:rPr>
        <w:t xml:space="preserve"> دانست كه اين سخنان سران قريش را از منصب حكومت دور، و به رقبا</w:t>
      </w:r>
      <w:r w:rsidR="00382213">
        <w:rPr>
          <w:rtl/>
        </w:rPr>
        <w:t>ی</w:t>
      </w:r>
      <w:r>
        <w:rPr>
          <w:rtl/>
        </w:rPr>
        <w:t xml:space="preserve"> آنها از بن</w:t>
      </w:r>
      <w:r w:rsidR="00382213">
        <w:rPr>
          <w:rtl/>
        </w:rPr>
        <w:t>ی</w:t>
      </w:r>
      <w:r>
        <w:rPr>
          <w:rtl/>
        </w:rPr>
        <w:t xml:space="preserve"> هاشم و انصار فضيلت و برتر</w:t>
      </w:r>
      <w:r w:rsidR="00382213">
        <w:rPr>
          <w:rtl/>
        </w:rPr>
        <w:t>ی</w:t>
      </w:r>
      <w:r>
        <w:rPr>
          <w:rtl/>
        </w:rPr>
        <w:t xml:space="preserve"> م</w:t>
      </w:r>
      <w:r w:rsidR="00382213">
        <w:rPr>
          <w:rtl/>
        </w:rPr>
        <w:t>ی</w:t>
      </w:r>
      <w:r>
        <w:rPr>
          <w:rtl/>
        </w:rPr>
        <w:t xml:space="preserve"> بخشيد.</w:t>
      </w:r>
    </w:p>
    <w:p w:rsidR="00B070AD" w:rsidRDefault="00B070AD" w:rsidP="00B070AD">
      <w:pPr>
        <w:pStyle w:val="libNormal"/>
        <w:rPr>
          <w:rtl/>
        </w:rPr>
      </w:pPr>
      <w:r>
        <w:rPr>
          <w:rtl/>
        </w:rPr>
        <w:t>و با همين انگيزه بود كه از نوشتن وصيّت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واپسين دم حيات آن حضرت نيز جلوگير</w:t>
      </w:r>
      <w:r w:rsidR="00382213">
        <w:rPr>
          <w:rtl/>
        </w:rPr>
        <w:t>ی</w:t>
      </w:r>
      <w:r>
        <w:rPr>
          <w:rtl/>
        </w:rPr>
        <w:t xml:space="preserve"> كردند! وصيّت</w:t>
      </w:r>
      <w:r w:rsidR="00382213">
        <w:rPr>
          <w:rtl/>
        </w:rPr>
        <w:t>ی</w:t>
      </w:r>
      <w:r>
        <w:rPr>
          <w:rtl/>
        </w:rPr>
        <w:t xml:space="preserve"> كه درباره اش فرمود: «پس از آن</w:t>
      </w:r>
      <w:r>
        <w:rPr>
          <w:rFonts w:hint="cs"/>
          <w:rtl/>
        </w:rPr>
        <w:t xml:space="preserve"> </w:t>
      </w:r>
      <w:r>
        <w:rPr>
          <w:rtl/>
        </w:rPr>
        <w:t>هرگز گمراه نشويد!» زيرا قريش بيم آن داشت كه اين نصّ صريح درباره كس</w:t>
      </w:r>
      <w:r w:rsidR="00382213">
        <w:rPr>
          <w:rtl/>
        </w:rPr>
        <w:t>ی</w:t>
      </w:r>
      <w:r>
        <w:rPr>
          <w:rtl/>
        </w:rPr>
        <w:t xml:space="preserve"> باشد كه بايد پس از پيامبر متول</w:t>
      </w:r>
      <w:r w:rsidR="00382213">
        <w:rPr>
          <w:rtl/>
        </w:rPr>
        <w:t>ی</w:t>
      </w:r>
      <w:r>
        <w:rPr>
          <w:rtl/>
        </w:rPr>
        <w:t xml:space="preserve"> امر حكومت اسلام</w:t>
      </w:r>
      <w:r w:rsidR="00382213">
        <w:rPr>
          <w:rtl/>
        </w:rPr>
        <w:t>ی</w:t>
      </w:r>
      <w:r>
        <w:rPr>
          <w:rtl/>
        </w:rPr>
        <w:t xml:space="preserve"> گردد، يك</w:t>
      </w:r>
      <w:r w:rsidR="00382213">
        <w:rPr>
          <w:rtl/>
        </w:rPr>
        <w:t>ی</w:t>
      </w:r>
      <w:r>
        <w:rPr>
          <w:rtl/>
        </w:rPr>
        <w:t xml:space="preserve"> از بن</w:t>
      </w:r>
      <w:r w:rsidR="00382213">
        <w:rPr>
          <w:rtl/>
        </w:rPr>
        <w:t>ی</w:t>
      </w:r>
      <w:r>
        <w:rPr>
          <w:rtl/>
        </w:rPr>
        <w:t xml:space="preserve"> هاشم كه قريش از جمع نبوت و خلافت در خاندان آنها ناخشنود بود! و باز بدين خاطر بود كه صحاب</w:t>
      </w:r>
      <w:r w:rsidR="00382213">
        <w:rPr>
          <w:rtl/>
        </w:rPr>
        <w:t>ی</w:t>
      </w:r>
      <w:r>
        <w:rPr>
          <w:rtl/>
        </w:rPr>
        <w:t xml:space="preserve"> مشهور قريش</w:t>
      </w:r>
      <w:r w:rsidR="00382213">
        <w:rPr>
          <w:rtl/>
        </w:rPr>
        <w:t>ی</w:t>
      </w:r>
      <w:r>
        <w:rPr>
          <w:rtl/>
        </w:rPr>
        <w:t xml:space="preserve"> عمربن خطاب و ديگر همفكران مهاجر قريش</w:t>
      </w:r>
      <w:r w:rsidR="00382213">
        <w:rPr>
          <w:rtl/>
        </w:rPr>
        <w:t>ی</w:t>
      </w:r>
      <w:r>
        <w:rPr>
          <w:rtl/>
        </w:rPr>
        <w:t xml:space="preserve"> او كوشيدند تا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تنها با ابوبكر قريش</w:t>
      </w:r>
      <w:r w:rsidR="00382213">
        <w:rPr>
          <w:rtl/>
        </w:rPr>
        <w:t>ی</w:t>
      </w:r>
      <w:r>
        <w:rPr>
          <w:rtl/>
        </w:rPr>
        <w:t xml:space="preserve"> بيعت شود!</w:t>
      </w:r>
    </w:p>
    <w:p w:rsidR="00B070AD" w:rsidRDefault="00B070AD" w:rsidP="00B070AD">
      <w:pPr>
        <w:pStyle w:val="libNormal"/>
        <w:rPr>
          <w:rtl/>
        </w:rPr>
      </w:pPr>
      <w:r>
        <w:rPr>
          <w:rtl/>
        </w:rPr>
        <w:t>و نيز، در راستا</w:t>
      </w:r>
      <w:r w:rsidR="00382213">
        <w:rPr>
          <w:rtl/>
        </w:rPr>
        <w:t>ی</w:t>
      </w:r>
      <w:r>
        <w:rPr>
          <w:rtl/>
        </w:rPr>
        <w:t xml:space="preserve"> همين سياست بود كه ابوبكر تيم</w:t>
      </w:r>
      <w:r w:rsidR="00382213">
        <w:rPr>
          <w:rtl/>
        </w:rPr>
        <w:t>ی</w:t>
      </w:r>
      <w:r>
        <w:rPr>
          <w:rtl/>
        </w:rPr>
        <w:t xml:space="preserve"> قريش</w:t>
      </w:r>
      <w:r w:rsidR="00382213">
        <w:rPr>
          <w:rtl/>
        </w:rPr>
        <w:t>ی</w:t>
      </w:r>
      <w:r>
        <w:rPr>
          <w:rtl/>
        </w:rPr>
        <w:t xml:space="preserve"> خلافت را به وسيله عثمان امو</w:t>
      </w:r>
      <w:r w:rsidR="00382213">
        <w:rPr>
          <w:rtl/>
        </w:rPr>
        <w:t>ی</w:t>
      </w:r>
      <w:r>
        <w:rPr>
          <w:rtl/>
        </w:rPr>
        <w:t xml:space="preserve"> قريش</w:t>
      </w:r>
      <w:r w:rsidR="00382213">
        <w:rPr>
          <w:rtl/>
        </w:rPr>
        <w:t>ی</w:t>
      </w:r>
      <w:r>
        <w:rPr>
          <w:rtl/>
        </w:rPr>
        <w:t xml:space="preserve"> در دامان يار ديرين خود عمر عدو</w:t>
      </w:r>
      <w:r w:rsidR="00382213">
        <w:rPr>
          <w:rtl/>
        </w:rPr>
        <w:t>ی</w:t>
      </w:r>
      <w:r>
        <w:rPr>
          <w:rtl/>
        </w:rPr>
        <w:t xml:space="preserve"> قريش</w:t>
      </w:r>
      <w:r w:rsidR="00382213">
        <w:rPr>
          <w:rtl/>
        </w:rPr>
        <w:t>ی</w:t>
      </w:r>
      <w:r>
        <w:rPr>
          <w:rtl/>
        </w:rPr>
        <w:t xml:space="preserve"> قرار داد! </w:t>
      </w:r>
      <w:r w:rsidR="00CA4164">
        <w:rPr>
          <w:rStyle w:val="libFootnotenumChar"/>
          <w:rtl/>
        </w:rPr>
        <w:t>(232)</w:t>
      </w:r>
    </w:p>
    <w:p w:rsidR="00B070AD" w:rsidRDefault="00B070AD" w:rsidP="00B070AD">
      <w:pPr>
        <w:pStyle w:val="libNormal"/>
        <w:rPr>
          <w:rtl/>
        </w:rPr>
      </w:pPr>
      <w:r>
        <w:rPr>
          <w:rtl/>
        </w:rPr>
        <w:t>و به همين خاطر بود كه خليفه عمر از نوشتن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انتشار آن جلوگير</w:t>
      </w:r>
      <w:r w:rsidR="00382213">
        <w:rPr>
          <w:rtl/>
        </w:rPr>
        <w:t>ی</w:t>
      </w:r>
      <w:r>
        <w:rPr>
          <w:rtl/>
        </w:rPr>
        <w:t xml:space="preserve"> كرد و آنچه را كه صحابه نوشته بودند سوزانيد و كسان</w:t>
      </w:r>
      <w:r w:rsidR="00382213">
        <w:rPr>
          <w:rtl/>
        </w:rPr>
        <w:t>ی</w:t>
      </w:r>
      <w:r>
        <w:rPr>
          <w:rtl/>
        </w:rPr>
        <w:t xml:space="preserve"> را كه با او مخالفت كرده و حديث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در سرزمينها</w:t>
      </w:r>
      <w:r w:rsidR="00382213">
        <w:rPr>
          <w:rtl/>
        </w:rPr>
        <w:t>ی</w:t>
      </w:r>
      <w:r>
        <w:rPr>
          <w:rtl/>
        </w:rPr>
        <w:t xml:space="preserve"> اسلام</w:t>
      </w:r>
      <w:r w:rsidR="00382213">
        <w:rPr>
          <w:rtl/>
        </w:rPr>
        <w:t>ی</w:t>
      </w:r>
      <w:r>
        <w:rPr>
          <w:rtl/>
        </w:rPr>
        <w:t xml:space="preserve"> خارج مدينه منتشر م</w:t>
      </w:r>
      <w:r w:rsidR="00382213">
        <w:rPr>
          <w:rtl/>
        </w:rPr>
        <w:t>ی</w:t>
      </w:r>
      <w:r>
        <w:rPr>
          <w:rtl/>
        </w:rPr>
        <w:t xml:space="preserve"> كردند به مدينه احضار نمود و تحت نظر قرار داد! </w:t>
      </w:r>
      <w:r w:rsidR="00CA4164">
        <w:rPr>
          <w:rStyle w:val="libFootnotenumChar"/>
          <w:rtl/>
        </w:rPr>
        <w:t>(233)</w:t>
      </w:r>
    </w:p>
    <w:p w:rsidR="00B070AD" w:rsidRDefault="00B070AD" w:rsidP="00B070AD">
      <w:pPr>
        <w:pStyle w:val="libNormal"/>
        <w:rPr>
          <w:rtl/>
        </w:rPr>
      </w:pPr>
      <w:r>
        <w:rPr>
          <w:rtl/>
        </w:rPr>
        <w:lastRenderedPageBreak/>
        <w:t>و بدين خاطر بود كه عمر هرگاه فرمانداران را به جائ</w:t>
      </w:r>
      <w:r w:rsidR="00382213">
        <w:rPr>
          <w:rtl/>
        </w:rPr>
        <w:t>ی</w:t>
      </w:r>
      <w:r>
        <w:rPr>
          <w:rtl/>
        </w:rPr>
        <w:t xml:space="preserve"> گسيل م</w:t>
      </w:r>
      <w:r w:rsidR="00382213">
        <w:rPr>
          <w:rtl/>
        </w:rPr>
        <w:t>ی</w:t>
      </w:r>
      <w:r>
        <w:rPr>
          <w:rtl/>
        </w:rPr>
        <w:t xml:space="preserve"> داشت آنها را مشايعت م</w:t>
      </w:r>
      <w:r w:rsidR="00382213">
        <w:rPr>
          <w:rtl/>
        </w:rPr>
        <w:t>ی</w:t>
      </w:r>
      <w:r>
        <w:rPr>
          <w:rtl/>
        </w:rPr>
        <w:t xml:space="preserve"> نمود و بدانها م</w:t>
      </w:r>
      <w:r w:rsidR="00382213">
        <w:rPr>
          <w:rtl/>
        </w:rPr>
        <w:t>ی</w:t>
      </w:r>
      <w:r>
        <w:rPr>
          <w:rtl/>
        </w:rPr>
        <w:t xml:space="preserve"> گفت: «... تنها به قرآن بپردازيد و روايت از محمّد را به حداقل برسانيد كه من مراقب شما هستم!» </w:t>
      </w:r>
      <w:r w:rsidR="00CA4164">
        <w:rPr>
          <w:rStyle w:val="libFootnotenumChar"/>
          <w:rtl/>
        </w:rPr>
        <w:t>(234)</w:t>
      </w:r>
    </w:p>
    <w:p w:rsidR="00B070AD" w:rsidRDefault="00B070AD" w:rsidP="00B070AD">
      <w:pPr>
        <w:pStyle w:val="libNormal"/>
        <w:rPr>
          <w:rtl/>
        </w:rPr>
      </w:pPr>
      <w:r>
        <w:rPr>
          <w:rtl/>
        </w:rPr>
        <w:t>و براساس همين سياست بود كه دو خليفه اول، ابوبكر و عمر، هيچيك از بن</w:t>
      </w:r>
      <w:r w:rsidR="00382213">
        <w:rPr>
          <w:rtl/>
        </w:rPr>
        <w:t>ی</w:t>
      </w:r>
      <w:r>
        <w:rPr>
          <w:rtl/>
        </w:rPr>
        <w:t xml:space="preserve"> هاشم را به فرمانده</w:t>
      </w:r>
      <w:r w:rsidR="00382213">
        <w:rPr>
          <w:rtl/>
        </w:rPr>
        <w:t>ی</w:t>
      </w:r>
      <w:r>
        <w:rPr>
          <w:rtl/>
        </w:rPr>
        <w:t xml:space="preserve"> سپاه و فرماندار</w:t>
      </w:r>
      <w:r w:rsidR="00382213">
        <w:rPr>
          <w:rtl/>
        </w:rPr>
        <w:t>ی</w:t>
      </w:r>
      <w:r>
        <w:rPr>
          <w:rtl/>
        </w:rPr>
        <w:t xml:space="preserve"> شهرها</w:t>
      </w:r>
      <w:r w:rsidR="00382213">
        <w:rPr>
          <w:rtl/>
        </w:rPr>
        <w:t>ی</w:t>
      </w:r>
      <w:r>
        <w:rPr>
          <w:rtl/>
        </w:rPr>
        <w:t xml:space="preserve"> فتح شده منصوب نم</w:t>
      </w:r>
      <w:r w:rsidR="00382213">
        <w:rPr>
          <w:rtl/>
        </w:rPr>
        <w:t>ی</w:t>
      </w:r>
      <w:r>
        <w:rPr>
          <w:rtl/>
        </w:rPr>
        <w:t xml:space="preserve"> كردند! </w:t>
      </w:r>
      <w:r w:rsidR="00CA4164">
        <w:rPr>
          <w:rStyle w:val="libFootnotenumChar"/>
          <w:rtl/>
        </w:rPr>
        <w:t>(235)</w:t>
      </w:r>
    </w:p>
    <w:p w:rsidR="00B070AD" w:rsidRDefault="00B070AD" w:rsidP="00B070AD">
      <w:pPr>
        <w:pStyle w:val="libNormal"/>
        <w:rPr>
          <w:rtl/>
        </w:rPr>
      </w:pPr>
      <w:r>
        <w:rPr>
          <w:rtl/>
        </w:rPr>
        <w:t>و نيز، بدين خاطر بود كه خليفه عمر شورا</w:t>
      </w:r>
      <w:r w:rsidR="00382213">
        <w:rPr>
          <w:rtl/>
        </w:rPr>
        <w:t>ی</w:t>
      </w:r>
      <w:r>
        <w:rPr>
          <w:rtl/>
        </w:rPr>
        <w:t xml:space="preserve"> شش نفره قريش را به گونه ا</w:t>
      </w:r>
      <w:r w:rsidR="00382213">
        <w:rPr>
          <w:rtl/>
        </w:rPr>
        <w:t>ی</w:t>
      </w:r>
      <w:r>
        <w:rPr>
          <w:rFonts w:hint="cs"/>
          <w:rtl/>
        </w:rPr>
        <w:t xml:space="preserve"> </w:t>
      </w:r>
      <w:r>
        <w:rPr>
          <w:rtl/>
        </w:rPr>
        <w:t xml:space="preserve">ترتيب داد كه عثمان به وسيله عبدالرحمن بن عوف به خلافت برسد! </w:t>
      </w:r>
      <w:r w:rsidR="00CA4164">
        <w:rPr>
          <w:rStyle w:val="libFootnotenumChar"/>
          <w:rtl/>
        </w:rPr>
        <w:t>(236)</w:t>
      </w:r>
    </w:p>
    <w:p w:rsidR="00B070AD" w:rsidRDefault="00B070AD" w:rsidP="00B070AD">
      <w:pPr>
        <w:pStyle w:val="libNormal"/>
        <w:rPr>
          <w:rtl/>
        </w:rPr>
      </w:pPr>
      <w:r>
        <w:rPr>
          <w:rtl/>
        </w:rPr>
        <w:t>و در راستا</w:t>
      </w:r>
      <w:r w:rsidR="00382213">
        <w:rPr>
          <w:rtl/>
        </w:rPr>
        <w:t>ی</w:t>
      </w:r>
      <w:r>
        <w:rPr>
          <w:rtl/>
        </w:rPr>
        <w:t xml:space="preserve"> همين سياست بود كه عثمان، قرآن كريم را از احاديث تفسير</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جدا ساخت و آن را در مصاحف</w:t>
      </w:r>
      <w:r w:rsidR="00382213">
        <w:rPr>
          <w:rtl/>
        </w:rPr>
        <w:t>ی</w:t>
      </w:r>
      <w:r>
        <w:rPr>
          <w:rtl/>
        </w:rPr>
        <w:t xml:space="preserve"> چند استنساخ نمود و به مراكز بلاد اسلام</w:t>
      </w:r>
      <w:r w:rsidR="00382213">
        <w:rPr>
          <w:rtl/>
        </w:rPr>
        <w:t>ی</w:t>
      </w:r>
      <w:r>
        <w:rPr>
          <w:rtl/>
        </w:rPr>
        <w:t xml:space="preserve"> فرستاد و ديگر مصاحف صحابه را كه حاو</w:t>
      </w:r>
      <w:r w:rsidR="00382213">
        <w:rPr>
          <w:rtl/>
        </w:rPr>
        <w:t>ی</w:t>
      </w:r>
      <w:r>
        <w:rPr>
          <w:rtl/>
        </w:rPr>
        <w:t xml:space="preserve"> قرآن و سخنان تفسير</w:t>
      </w:r>
      <w:r w:rsidR="00382213">
        <w:rPr>
          <w:rtl/>
        </w:rPr>
        <w:t>ی</w:t>
      </w:r>
      <w:r>
        <w:rPr>
          <w:rtl/>
        </w:rPr>
        <w:t xml:space="preserve">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 سوزانيد و «عبداللّه بن مسعود» صحاب</w:t>
      </w:r>
      <w:r w:rsidR="00382213">
        <w:rPr>
          <w:rtl/>
        </w:rPr>
        <w:t>ی</w:t>
      </w:r>
      <w:r>
        <w:rPr>
          <w:rtl/>
        </w:rPr>
        <w:t xml:space="preserve"> را كه با سوزانيدن مصاحف مخالفت كرده بود از كوفه احضار و تنبيه نمود و حقوقش را از بيت المال قطع كرد! </w:t>
      </w:r>
      <w:r w:rsidR="00CA4164">
        <w:rPr>
          <w:rStyle w:val="libFootnotenumChar"/>
          <w:rtl/>
        </w:rPr>
        <w:t>(237)</w:t>
      </w:r>
    </w:p>
    <w:p w:rsidR="00B070AD" w:rsidRDefault="00B070AD" w:rsidP="00B070AD">
      <w:pPr>
        <w:pStyle w:val="libNormal"/>
        <w:rPr>
          <w:rtl/>
        </w:rPr>
      </w:pPr>
      <w:r>
        <w:rPr>
          <w:rtl/>
        </w:rPr>
        <w:t>و ابوذر صحاب</w:t>
      </w:r>
      <w:r w:rsidR="00382213">
        <w:rPr>
          <w:rtl/>
        </w:rPr>
        <w:t>ی</w:t>
      </w:r>
      <w:r>
        <w:rPr>
          <w:rtl/>
        </w:rPr>
        <w:t xml:space="preserve"> را، كه به نشر احاديث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ميان مردم م</w:t>
      </w:r>
      <w:r w:rsidR="00382213">
        <w:rPr>
          <w:rtl/>
        </w:rPr>
        <w:t>ی</w:t>
      </w:r>
      <w:r>
        <w:rPr>
          <w:rtl/>
        </w:rPr>
        <w:t xml:space="preserve"> پرداخت، به «ربذه» تبعيد كرد! </w:t>
      </w:r>
      <w:r w:rsidR="00CA4164">
        <w:rPr>
          <w:rStyle w:val="libFootnotenumChar"/>
          <w:rtl/>
        </w:rPr>
        <w:t>(238)</w:t>
      </w:r>
    </w:p>
    <w:p w:rsidR="00B070AD" w:rsidRDefault="00B070AD" w:rsidP="00B070AD">
      <w:pPr>
        <w:pStyle w:val="libNormal"/>
        <w:rPr>
          <w:rtl/>
        </w:rPr>
      </w:pPr>
      <w:r>
        <w:rPr>
          <w:rtl/>
        </w:rPr>
        <w:t>و هنگام</w:t>
      </w:r>
      <w:r w:rsidR="00382213">
        <w:rPr>
          <w:rtl/>
        </w:rPr>
        <w:t>ی</w:t>
      </w:r>
      <w:r>
        <w:rPr>
          <w:rtl/>
        </w:rPr>
        <w:t xml:space="preserve"> كه بيمار شد، وصيت نمود كه پس از او «عبدالرحمن بن عوف قريش</w:t>
      </w:r>
      <w:r w:rsidR="00382213">
        <w:rPr>
          <w:rtl/>
        </w:rPr>
        <w:t>ی</w:t>
      </w:r>
      <w:r>
        <w:rPr>
          <w:rtl/>
        </w:rPr>
        <w:t xml:space="preserve">» به خلافت برسد! </w:t>
      </w:r>
      <w:r w:rsidR="00CA4164">
        <w:rPr>
          <w:rStyle w:val="libFootnotenumChar"/>
          <w:rtl/>
        </w:rPr>
        <w:t>(239)</w:t>
      </w:r>
      <w:r>
        <w:rPr>
          <w:rtl/>
        </w:rPr>
        <w:t xml:space="preserve"> و چون عبدالرحمن پيش از عثمان وفات كرد و عثمان نيز كشته شد و فرصت آن را نيافت تا يك</w:t>
      </w:r>
      <w:r w:rsidR="00382213">
        <w:rPr>
          <w:rtl/>
        </w:rPr>
        <w:t>ی</w:t>
      </w:r>
      <w:r>
        <w:rPr>
          <w:rtl/>
        </w:rPr>
        <w:t xml:space="preserve"> ديگر از قريشيان را به خلافت برساند، مسلمانان زمام امور خويش را در اختيار گرفتند و برا</w:t>
      </w:r>
      <w:r w:rsidR="00382213">
        <w:rPr>
          <w:rtl/>
        </w:rPr>
        <w:t>ی</w:t>
      </w:r>
      <w:r>
        <w:rPr>
          <w:rtl/>
        </w:rPr>
        <w:t xml:space="preserve"> بيعت به سو</w:t>
      </w:r>
      <w:r w:rsidR="00382213">
        <w:rPr>
          <w:rtl/>
        </w:rPr>
        <w:t>ی</w:t>
      </w:r>
      <w:r>
        <w:rPr>
          <w:rtl/>
        </w:rPr>
        <w:t xml:space="preserve"> امام عل</w:t>
      </w:r>
      <w:r w:rsidR="00382213">
        <w:rPr>
          <w:rtl/>
        </w:rPr>
        <w:t>ی</w:t>
      </w:r>
      <w:r w:rsidRPr="00BA2DC6">
        <w:rPr>
          <w:rStyle w:val="libAlaemChar"/>
          <w:rtl/>
        </w:rPr>
        <w:t xml:space="preserve">عليه‌السلام </w:t>
      </w:r>
      <w:r>
        <w:rPr>
          <w:rtl/>
        </w:rPr>
        <w:t>شتافتند و سران صحاب</w:t>
      </w:r>
      <w:r w:rsidR="00382213">
        <w:rPr>
          <w:rtl/>
        </w:rPr>
        <w:t>ی</w:t>
      </w:r>
      <w:r>
        <w:rPr>
          <w:rtl/>
        </w:rPr>
        <w:t xml:space="preserve"> قريش، كه توان اقدام را از كف داده بودند، پيشدست</w:t>
      </w:r>
      <w:r w:rsidR="00382213">
        <w:rPr>
          <w:rtl/>
        </w:rPr>
        <w:t>ی</w:t>
      </w:r>
      <w:r>
        <w:rPr>
          <w:rtl/>
        </w:rPr>
        <w:t xml:space="preserve"> كرده و با امام</w:t>
      </w:r>
      <w:r w:rsidRPr="00BA2DC6">
        <w:rPr>
          <w:rStyle w:val="libAlaemChar"/>
          <w:rtl/>
        </w:rPr>
        <w:t xml:space="preserve">عليه‌السلام </w:t>
      </w:r>
      <w:r>
        <w:rPr>
          <w:rtl/>
        </w:rPr>
        <w:t>بيعت نمودند.</w:t>
      </w:r>
    </w:p>
    <w:p w:rsidR="00B070AD" w:rsidRDefault="00B070AD" w:rsidP="00B070AD">
      <w:pPr>
        <w:pStyle w:val="libNormal"/>
        <w:rPr>
          <w:rtl/>
        </w:rPr>
      </w:pPr>
      <w:r>
        <w:rPr>
          <w:rtl/>
        </w:rPr>
        <w:t>امام</w:t>
      </w:r>
      <w:r w:rsidRPr="00BA2DC6">
        <w:rPr>
          <w:rStyle w:val="libAlaemChar"/>
          <w:rtl/>
        </w:rPr>
        <w:t xml:space="preserve">عليه‌السلام </w:t>
      </w:r>
      <w:r>
        <w:rPr>
          <w:rtl/>
        </w:rPr>
        <w:t>به حكومت رسيد و قريش به تدريج خود را يافت و پس از چهار ماه نيروها</w:t>
      </w:r>
      <w:r w:rsidR="00382213">
        <w:rPr>
          <w:rtl/>
        </w:rPr>
        <w:t>ی</w:t>
      </w:r>
      <w:r>
        <w:rPr>
          <w:rtl/>
        </w:rPr>
        <w:t xml:space="preserve"> خود را هماهنگ كرد و «جنگ جمل» را به رهبر</w:t>
      </w:r>
      <w:r w:rsidR="00382213">
        <w:rPr>
          <w:rtl/>
        </w:rPr>
        <w:t>ی</w:t>
      </w:r>
      <w:r>
        <w:rPr>
          <w:rtl/>
        </w:rPr>
        <w:t xml:space="preserve"> ام المؤمنين عايشه و طلحه و زبير، بر ضد امام</w:t>
      </w:r>
      <w:r w:rsidRPr="00BA2DC6">
        <w:rPr>
          <w:rStyle w:val="libAlaemChar"/>
          <w:rtl/>
        </w:rPr>
        <w:t xml:space="preserve">عليه‌السلام </w:t>
      </w:r>
      <w:r>
        <w:rPr>
          <w:rtl/>
        </w:rPr>
        <w:t>برپا ساخت تا شايد حكومت را از امام</w:t>
      </w:r>
      <w:r w:rsidRPr="00BA2DC6">
        <w:rPr>
          <w:rStyle w:val="libAlaemChar"/>
          <w:rtl/>
        </w:rPr>
        <w:t xml:space="preserve">عليه‌السلام </w:t>
      </w:r>
      <w:r>
        <w:rPr>
          <w:rtl/>
        </w:rPr>
        <w:t xml:space="preserve">بربايد </w:t>
      </w:r>
      <w:r w:rsidR="00CA4164">
        <w:rPr>
          <w:rStyle w:val="libFootnotenumChar"/>
          <w:rtl/>
        </w:rPr>
        <w:t>(240)</w:t>
      </w:r>
      <w:r>
        <w:rPr>
          <w:rtl/>
        </w:rPr>
        <w:t xml:space="preserve"> و</w:t>
      </w:r>
      <w:r>
        <w:rPr>
          <w:rFonts w:hint="cs"/>
          <w:rtl/>
        </w:rPr>
        <w:t xml:space="preserve"> </w:t>
      </w:r>
      <w:r>
        <w:rPr>
          <w:rtl/>
        </w:rPr>
        <w:t xml:space="preserve">چون توفيق نيافت، </w:t>
      </w:r>
      <w:r>
        <w:rPr>
          <w:rtl/>
        </w:rPr>
        <w:lastRenderedPageBreak/>
        <w:t>به زمينه ساز</w:t>
      </w:r>
      <w:r w:rsidR="00382213">
        <w:rPr>
          <w:rtl/>
        </w:rPr>
        <w:t>ی</w:t>
      </w:r>
      <w:r>
        <w:rPr>
          <w:rtl/>
        </w:rPr>
        <w:t xml:space="preserve"> «جنگ صفين» پرداخت و برا</w:t>
      </w:r>
      <w:r w:rsidR="00382213">
        <w:rPr>
          <w:rtl/>
        </w:rPr>
        <w:t>ی</w:t>
      </w:r>
      <w:r>
        <w:rPr>
          <w:rtl/>
        </w:rPr>
        <w:t xml:space="preserve"> مشروعيت كار خود در هر دو جنگ، بين مسلمانان خارج مدينه شايع نمود كه امام عل</w:t>
      </w:r>
      <w:r w:rsidR="00382213">
        <w:rPr>
          <w:rtl/>
        </w:rPr>
        <w:t>ی</w:t>
      </w:r>
      <w:r w:rsidRPr="00BA2DC6">
        <w:rPr>
          <w:rStyle w:val="libAlaemChar"/>
          <w:rtl/>
        </w:rPr>
        <w:t xml:space="preserve">عليه‌السلام </w:t>
      </w:r>
      <w:r>
        <w:rPr>
          <w:rtl/>
        </w:rPr>
        <w:t xml:space="preserve">عثمان را كشته و بر حكومت چيره شده است. </w:t>
      </w:r>
      <w:r w:rsidR="00CA4164">
        <w:rPr>
          <w:rStyle w:val="libFootnotenumChar"/>
          <w:rtl/>
        </w:rPr>
        <w:t>(241)</w:t>
      </w:r>
      <w:r>
        <w:rPr>
          <w:rtl/>
        </w:rPr>
        <w:t>مسلمانانِ بيرون مدينه نيز كه معارف دين</w:t>
      </w:r>
      <w:r w:rsidR="00382213">
        <w:rPr>
          <w:rtl/>
        </w:rPr>
        <w:t>ی</w:t>
      </w:r>
      <w:r>
        <w:rPr>
          <w:rtl/>
        </w:rPr>
        <w:t xml:space="preserve"> و اخبار سيره رسول خدا و اهل البيت و صحابه آن حضرت را تنها از صحابه حاكم بر خود م</w:t>
      </w:r>
      <w:r w:rsidR="00382213">
        <w:rPr>
          <w:rtl/>
        </w:rPr>
        <w:t>ی</w:t>
      </w:r>
      <w:r>
        <w:rPr>
          <w:rtl/>
        </w:rPr>
        <w:t xml:space="preserve"> گرفتند، و واليان و فرمانداران حاكم بر آنها همگ</w:t>
      </w:r>
      <w:r w:rsidR="00382213">
        <w:rPr>
          <w:rtl/>
        </w:rPr>
        <w:t>ی</w:t>
      </w:r>
      <w:r>
        <w:rPr>
          <w:rtl/>
        </w:rPr>
        <w:t xml:space="preserve"> از قريش و هم پيمانان و وابستگان ايشان بودند، و از قرآن و سيره اهل قرآن، جز آنچه كه سران قريش بدانها م</w:t>
      </w:r>
      <w:r w:rsidR="00382213">
        <w:rPr>
          <w:rtl/>
        </w:rPr>
        <w:t>ی</w:t>
      </w:r>
      <w:r>
        <w:rPr>
          <w:rtl/>
        </w:rPr>
        <w:t xml:space="preserve"> رساندند، چيز</w:t>
      </w:r>
      <w:r w:rsidR="00382213">
        <w:rPr>
          <w:rtl/>
        </w:rPr>
        <w:t>ی</w:t>
      </w:r>
      <w:r>
        <w:rPr>
          <w:rtl/>
        </w:rPr>
        <w:t xml:space="preserve"> نم</w:t>
      </w:r>
      <w:r w:rsidR="00382213">
        <w:rPr>
          <w:rtl/>
        </w:rPr>
        <w:t>ی</w:t>
      </w:r>
      <w:r>
        <w:rPr>
          <w:rtl/>
        </w:rPr>
        <w:t xml:space="preserve"> دانستند، و جز آن راه</w:t>
      </w:r>
      <w:r w:rsidR="00382213">
        <w:rPr>
          <w:rtl/>
        </w:rPr>
        <w:t>ی</w:t>
      </w:r>
      <w:r>
        <w:rPr>
          <w:rtl/>
        </w:rPr>
        <w:t xml:space="preserve"> به معرفت نداشتند، به قريش امكان دادند تا ديدگاهشان را نسبت به امام عل</w:t>
      </w:r>
      <w:r w:rsidR="00382213">
        <w:rPr>
          <w:rtl/>
        </w:rPr>
        <w:t>ی</w:t>
      </w:r>
      <w:r w:rsidRPr="00BA2DC6">
        <w:rPr>
          <w:rStyle w:val="libAlaemChar"/>
          <w:rtl/>
        </w:rPr>
        <w:t xml:space="preserve">عليه‌السلام </w:t>
      </w:r>
      <w:r>
        <w:rPr>
          <w:rtl/>
        </w:rPr>
        <w:t>مشوش و وارونه سازد؛ و فاجعه آنگاه فزون</w:t>
      </w:r>
      <w:r w:rsidR="00382213">
        <w:rPr>
          <w:rtl/>
        </w:rPr>
        <w:t>ی</w:t>
      </w:r>
      <w:r>
        <w:rPr>
          <w:rtl/>
        </w:rPr>
        <w:t xml:space="preserve"> گرفت كه سپاه معاويه، پس از ناتوان</w:t>
      </w:r>
      <w:r w:rsidR="00382213">
        <w:rPr>
          <w:rtl/>
        </w:rPr>
        <w:t>ی</w:t>
      </w:r>
      <w:r>
        <w:rPr>
          <w:rtl/>
        </w:rPr>
        <w:t xml:space="preserve"> در جنگ، قرآنها را بر نيزه ها كردند و امام عل</w:t>
      </w:r>
      <w:r w:rsidR="00382213">
        <w:rPr>
          <w:rtl/>
        </w:rPr>
        <w:t>ی</w:t>
      </w:r>
      <w:r w:rsidRPr="00BA2DC6">
        <w:rPr>
          <w:rStyle w:val="libAlaemChar"/>
          <w:rtl/>
        </w:rPr>
        <w:t xml:space="preserve">عليه‌السلام </w:t>
      </w:r>
      <w:r>
        <w:rPr>
          <w:rtl/>
        </w:rPr>
        <w:t>و سپاهيانش را به «حَكَميت» قرآن و سپس به حكميت آن دو حَكَم (= عمروبن عاص و ابوموس</w:t>
      </w:r>
      <w:r w:rsidR="00382213">
        <w:rPr>
          <w:rtl/>
        </w:rPr>
        <w:t>ی</w:t>
      </w:r>
      <w:r>
        <w:rPr>
          <w:rtl/>
        </w:rPr>
        <w:t xml:space="preserve"> اشعر</w:t>
      </w:r>
      <w:r w:rsidR="00382213">
        <w:rPr>
          <w:rtl/>
        </w:rPr>
        <w:t>ی</w:t>
      </w:r>
      <w:r>
        <w:rPr>
          <w:rtl/>
        </w:rPr>
        <w:t>) فرا خواندند، و چون قاريان قرآن سپاه امام</w:t>
      </w:r>
      <w:r w:rsidRPr="00BA2DC6">
        <w:rPr>
          <w:rStyle w:val="libAlaemChar"/>
          <w:rtl/>
        </w:rPr>
        <w:t xml:space="preserve">عليه‌السلام </w:t>
      </w:r>
      <w:r>
        <w:rPr>
          <w:rtl/>
        </w:rPr>
        <w:t>و پيروان آنها، بر قبول حكميت اصرار ورزيدند، و عمروبن عاص صحاب</w:t>
      </w:r>
      <w:r w:rsidR="00382213">
        <w:rPr>
          <w:rtl/>
        </w:rPr>
        <w:t>ی</w:t>
      </w:r>
      <w:r>
        <w:rPr>
          <w:rtl/>
        </w:rPr>
        <w:t xml:space="preserve"> قريش</w:t>
      </w:r>
      <w:r w:rsidR="00382213">
        <w:rPr>
          <w:rtl/>
        </w:rPr>
        <w:t>ی</w:t>
      </w:r>
      <w:r>
        <w:rPr>
          <w:rtl/>
        </w:rPr>
        <w:t xml:space="preserve"> اُمو</w:t>
      </w:r>
      <w:r w:rsidR="00382213">
        <w:rPr>
          <w:rtl/>
        </w:rPr>
        <w:t>ی</w:t>
      </w:r>
      <w:r>
        <w:rPr>
          <w:rtl/>
        </w:rPr>
        <w:t>، ابوموسا</w:t>
      </w:r>
      <w:r w:rsidR="00382213">
        <w:rPr>
          <w:rtl/>
        </w:rPr>
        <w:t>ی</w:t>
      </w:r>
      <w:r>
        <w:rPr>
          <w:rtl/>
        </w:rPr>
        <w:t xml:space="preserve"> صحاب</w:t>
      </w:r>
      <w:r w:rsidR="00382213">
        <w:rPr>
          <w:rtl/>
        </w:rPr>
        <w:t>ی</w:t>
      </w:r>
      <w:r>
        <w:rPr>
          <w:rtl/>
        </w:rPr>
        <w:t xml:space="preserve"> اشعر</w:t>
      </w:r>
      <w:r w:rsidR="00382213">
        <w:rPr>
          <w:rtl/>
        </w:rPr>
        <w:t>ی</w:t>
      </w:r>
      <w:r>
        <w:rPr>
          <w:rtl/>
        </w:rPr>
        <w:t xml:space="preserve"> را در مقام حكميت فريب داد و خبر اين فريب منتشر گرديد، بسيار</w:t>
      </w:r>
      <w:r w:rsidR="00382213">
        <w:rPr>
          <w:rtl/>
        </w:rPr>
        <w:t>ی</w:t>
      </w:r>
      <w:r>
        <w:rPr>
          <w:rtl/>
        </w:rPr>
        <w:t xml:space="preserve"> از قاريان اهل كوفه كه حكميت را پذيرفته بودند، آن را ناروا دانستند و همه مسلمانان را تكفير كردند و بر امام عل</w:t>
      </w:r>
      <w:r w:rsidR="00382213">
        <w:rPr>
          <w:rtl/>
        </w:rPr>
        <w:t>ی</w:t>
      </w:r>
      <w:r w:rsidRPr="00BA2DC6">
        <w:rPr>
          <w:rStyle w:val="libAlaemChar"/>
          <w:rtl/>
        </w:rPr>
        <w:t xml:space="preserve">عليه‌السلام </w:t>
      </w:r>
      <w:r>
        <w:rPr>
          <w:rtl/>
        </w:rPr>
        <w:t>شوريدند و در «نهروان» با او جنگيدند و بسيار</w:t>
      </w:r>
      <w:r w:rsidR="00382213">
        <w:rPr>
          <w:rtl/>
        </w:rPr>
        <w:t>ی</w:t>
      </w:r>
      <w:r>
        <w:rPr>
          <w:rtl/>
        </w:rPr>
        <w:t xml:space="preserve"> از آنها كشته شدند و بعد، يك</w:t>
      </w:r>
      <w:r w:rsidR="00382213">
        <w:rPr>
          <w:rtl/>
        </w:rPr>
        <w:t>ی</w:t>
      </w:r>
      <w:r>
        <w:rPr>
          <w:rtl/>
        </w:rPr>
        <w:t xml:space="preserve"> از ايشان امام</w:t>
      </w:r>
      <w:r w:rsidRPr="00BA2DC6">
        <w:rPr>
          <w:rStyle w:val="libAlaemChar"/>
          <w:rtl/>
        </w:rPr>
        <w:t xml:space="preserve">عليه‌السلام </w:t>
      </w:r>
      <w:r>
        <w:rPr>
          <w:rtl/>
        </w:rPr>
        <w:t xml:space="preserve">را در محراب مسجد كوفه به شهادت رسانيد. </w:t>
      </w:r>
      <w:r w:rsidR="00CA4164">
        <w:rPr>
          <w:rStyle w:val="libFootnotenumChar"/>
          <w:rtl/>
        </w:rPr>
        <w:t>(242)</w:t>
      </w:r>
    </w:p>
    <w:p w:rsidR="00B070AD" w:rsidRDefault="00B070AD" w:rsidP="00B070AD">
      <w:pPr>
        <w:pStyle w:val="libNormal"/>
        <w:rPr>
          <w:rtl/>
        </w:rPr>
      </w:pPr>
      <w:r>
        <w:rPr>
          <w:rtl/>
        </w:rPr>
        <w:t>همه اين رويدادها، ديدگاه درست مسلمانان خارج مدينه را نسبت به امام عل</w:t>
      </w:r>
      <w:r w:rsidR="00382213">
        <w:rPr>
          <w:rtl/>
        </w:rPr>
        <w:t>ی</w:t>
      </w:r>
      <w:r w:rsidRPr="00BA2DC6">
        <w:rPr>
          <w:rStyle w:val="libAlaemChar"/>
          <w:rtl/>
        </w:rPr>
        <w:t xml:space="preserve">عليه‌السلام </w:t>
      </w:r>
      <w:r>
        <w:rPr>
          <w:rtl/>
        </w:rPr>
        <w:t>مشوش و وارونه ساخت و باعث شد تا هر شايعه خلاف واقع</w:t>
      </w:r>
      <w:r w:rsidR="00382213">
        <w:rPr>
          <w:rtl/>
        </w:rPr>
        <w:t>ی</w:t>
      </w:r>
      <w:r>
        <w:rPr>
          <w:rtl/>
        </w:rPr>
        <w:t xml:space="preserve"> را</w:t>
      </w:r>
    </w:p>
    <w:p w:rsidR="00B070AD" w:rsidRDefault="00B070AD" w:rsidP="00B070AD">
      <w:pPr>
        <w:pStyle w:val="libNormal"/>
        <w:rPr>
          <w:rtl/>
        </w:rPr>
      </w:pPr>
      <w:r>
        <w:rPr>
          <w:rtl/>
        </w:rPr>
        <w:t>درباره آن حضرت پذيرا گردند!</w:t>
      </w:r>
    </w:p>
    <w:p w:rsidR="00B070AD" w:rsidRDefault="00B070AD" w:rsidP="00B070AD">
      <w:pPr>
        <w:pStyle w:val="libNormal"/>
        <w:rPr>
          <w:rtl/>
        </w:rPr>
      </w:pPr>
      <w:r>
        <w:rPr>
          <w:rtl/>
        </w:rPr>
        <w:t>از سو</w:t>
      </w:r>
      <w:r w:rsidR="00382213">
        <w:rPr>
          <w:rtl/>
        </w:rPr>
        <w:t>ی</w:t>
      </w:r>
      <w:r>
        <w:rPr>
          <w:rtl/>
        </w:rPr>
        <w:t xml:space="preserve"> ديگر، ناخشنود</w:t>
      </w:r>
      <w:r w:rsidR="00382213">
        <w:rPr>
          <w:rtl/>
        </w:rPr>
        <w:t>ی</w:t>
      </w:r>
      <w:r>
        <w:rPr>
          <w:rtl/>
        </w:rPr>
        <w:t xml:space="preserve"> قريش از دست ياب</w:t>
      </w:r>
      <w:r w:rsidR="00382213">
        <w:rPr>
          <w:rtl/>
        </w:rPr>
        <w:t>ی</w:t>
      </w:r>
      <w:r>
        <w:rPr>
          <w:rtl/>
        </w:rPr>
        <w:t xml:space="preserve"> بن</w:t>
      </w:r>
      <w:r w:rsidR="00382213">
        <w:rPr>
          <w:rtl/>
        </w:rPr>
        <w:t>ی</w:t>
      </w:r>
      <w:r>
        <w:rPr>
          <w:rtl/>
        </w:rPr>
        <w:t xml:space="preserve"> هاشم به حكومت</w:t>
      </w:r>
      <w:r w:rsidR="00350C21">
        <w:rPr>
          <w:rtl/>
        </w:rPr>
        <w:t xml:space="preserve"> </w:t>
      </w:r>
      <w:r>
        <w:rPr>
          <w:rtl/>
        </w:rPr>
        <w:t>كه هدف اصل</w:t>
      </w:r>
      <w:r w:rsidR="00382213">
        <w:rPr>
          <w:rtl/>
        </w:rPr>
        <w:t>ی</w:t>
      </w:r>
      <w:r>
        <w:rPr>
          <w:rtl/>
        </w:rPr>
        <w:t xml:space="preserve"> آن امام عل</w:t>
      </w:r>
      <w:r w:rsidR="00382213">
        <w:rPr>
          <w:rtl/>
        </w:rPr>
        <w:t>ی</w:t>
      </w:r>
      <w:r w:rsidRPr="00BA2DC6">
        <w:rPr>
          <w:rStyle w:val="libAlaemChar"/>
          <w:rtl/>
        </w:rPr>
        <w:t xml:space="preserve">عليه‌السلام </w:t>
      </w:r>
      <w:r>
        <w:rPr>
          <w:rtl/>
        </w:rPr>
        <w:t>بود</w:t>
      </w:r>
      <w:r w:rsidR="00350C21">
        <w:rPr>
          <w:rtl/>
        </w:rPr>
        <w:t xml:space="preserve"> </w:t>
      </w:r>
      <w:r>
        <w:rPr>
          <w:rtl/>
        </w:rPr>
        <w:t>مبدل به حقد و كينه و دشمن</w:t>
      </w:r>
      <w:r w:rsidR="00382213">
        <w:rPr>
          <w:rtl/>
        </w:rPr>
        <w:t>ی</w:t>
      </w:r>
      <w:r>
        <w:rPr>
          <w:rtl/>
        </w:rPr>
        <w:t xml:space="preserve"> بر ضد آن حضرت گرديد و حكومت </w:t>
      </w:r>
      <w:r>
        <w:rPr>
          <w:rtl/>
        </w:rPr>
        <w:lastRenderedPageBreak/>
        <w:t>قريش پس از آن بر مبنا</w:t>
      </w:r>
      <w:r w:rsidR="00382213">
        <w:rPr>
          <w:rtl/>
        </w:rPr>
        <w:t>ی</w:t>
      </w:r>
      <w:r>
        <w:rPr>
          <w:rtl/>
        </w:rPr>
        <w:t xml:space="preserve"> ستيز و كينه و دشمن</w:t>
      </w:r>
      <w:r w:rsidR="00382213">
        <w:rPr>
          <w:rtl/>
        </w:rPr>
        <w:t>ی</w:t>
      </w:r>
      <w:r>
        <w:rPr>
          <w:rtl/>
        </w:rPr>
        <w:t xml:space="preserve"> با امام</w:t>
      </w:r>
      <w:r w:rsidRPr="00BA2DC6">
        <w:rPr>
          <w:rStyle w:val="libAlaemChar"/>
          <w:rtl/>
        </w:rPr>
        <w:t xml:space="preserve">عليه‌السلام </w:t>
      </w:r>
      <w:r>
        <w:rPr>
          <w:rtl/>
        </w:rPr>
        <w:t>بنيان گرفت و اوج بروز و ظهور آن در حكومت امويان بود، كه در بخش بعد بدان اشاره خواهيم كرد.</w:t>
      </w:r>
    </w:p>
    <w:p w:rsidR="00B070AD" w:rsidRPr="006B6879" w:rsidRDefault="00B070AD" w:rsidP="00B070AD">
      <w:pPr>
        <w:pStyle w:val="libLine"/>
        <w:rPr>
          <w:rtl/>
        </w:rPr>
      </w:pPr>
      <w:r>
        <w:rPr>
          <w:rFonts w:hint="cs"/>
          <w:rtl/>
        </w:rPr>
        <w:t>__________________</w:t>
      </w:r>
    </w:p>
    <w:p w:rsidR="00B070AD" w:rsidRDefault="00CA4164" w:rsidP="00B070AD">
      <w:pPr>
        <w:pStyle w:val="libFootnote0"/>
        <w:rPr>
          <w:rtl/>
        </w:rPr>
      </w:pPr>
      <w:r>
        <w:rPr>
          <w:rtl/>
        </w:rPr>
        <w:t>(164)</w:t>
      </w:r>
      <w:r w:rsidR="00350C21">
        <w:rPr>
          <w:rtl/>
        </w:rPr>
        <w:t xml:space="preserve"> </w:t>
      </w:r>
      <w:r w:rsidR="00B070AD">
        <w:rPr>
          <w:rtl/>
        </w:rPr>
        <w:t>شرح نهج البلاغه ابن اب</w:t>
      </w:r>
      <w:r w:rsidR="00382213">
        <w:rPr>
          <w:rtl/>
        </w:rPr>
        <w:t>ی</w:t>
      </w:r>
      <w:r w:rsidR="00B070AD">
        <w:rPr>
          <w:rtl/>
        </w:rPr>
        <w:t xml:space="preserve"> الحديد، خطبه </w:t>
      </w:r>
      <w:r>
        <w:rPr>
          <w:rtl/>
        </w:rPr>
        <w:t>57،</w:t>
      </w:r>
      <w:r w:rsidR="00B070AD">
        <w:rPr>
          <w:rtl/>
        </w:rPr>
        <w:t xml:space="preserve"> چاپ اول، ج </w:t>
      </w:r>
      <w:r>
        <w:rPr>
          <w:rtl/>
        </w:rPr>
        <w:t>1</w:t>
      </w:r>
      <w:r w:rsidR="00B070AD">
        <w:rPr>
          <w:rtl/>
        </w:rPr>
        <w:t xml:space="preserve"> ص </w:t>
      </w:r>
      <w:r>
        <w:rPr>
          <w:rtl/>
        </w:rPr>
        <w:t>356،</w:t>
      </w:r>
      <w:r w:rsidR="00B070AD">
        <w:rPr>
          <w:rtl/>
        </w:rPr>
        <w:t xml:space="preserve"> و چاپ مصر </w:t>
      </w:r>
      <w:r>
        <w:rPr>
          <w:rtl/>
        </w:rPr>
        <w:t>1378</w:t>
      </w:r>
      <w:r w:rsidR="00B070AD">
        <w:rPr>
          <w:rtl/>
        </w:rPr>
        <w:t xml:space="preserve"> تحقيق محمد ابوالفضل ابراهيم، ج </w:t>
      </w:r>
      <w:r>
        <w:rPr>
          <w:rtl/>
        </w:rPr>
        <w:t>4</w:t>
      </w:r>
      <w:r w:rsidR="00B070AD">
        <w:rPr>
          <w:rtl/>
        </w:rPr>
        <w:t xml:space="preserve"> ص </w:t>
      </w:r>
      <w:r>
        <w:rPr>
          <w:rtl/>
        </w:rPr>
        <w:t>56</w:t>
      </w:r>
      <w:r w:rsidR="00350C21">
        <w:rPr>
          <w:rtl/>
        </w:rPr>
        <w:t>.</w:t>
      </w:r>
      <w:r w:rsidR="00B070AD">
        <w:rPr>
          <w:rtl/>
        </w:rPr>
        <w:t xml:space="preserve"> ابوعثمان جاحظ، دانشمند بصر</w:t>
      </w:r>
      <w:r w:rsidR="00382213">
        <w:rPr>
          <w:rtl/>
        </w:rPr>
        <w:t>ی</w:t>
      </w:r>
      <w:r w:rsidR="00B070AD">
        <w:rPr>
          <w:rtl/>
        </w:rPr>
        <w:t xml:space="preserve"> لغو</w:t>
      </w:r>
      <w:r w:rsidR="00382213">
        <w:rPr>
          <w:rtl/>
        </w:rPr>
        <w:t>ی</w:t>
      </w:r>
      <w:r w:rsidR="00B070AD">
        <w:rPr>
          <w:rtl/>
        </w:rPr>
        <w:t xml:space="preserve"> نحو</w:t>
      </w:r>
      <w:r w:rsidR="00382213">
        <w:rPr>
          <w:rtl/>
        </w:rPr>
        <w:t>ی</w:t>
      </w:r>
      <w:r w:rsidR="00B070AD">
        <w:rPr>
          <w:rtl/>
        </w:rPr>
        <w:t>، متوفا</w:t>
      </w:r>
      <w:r w:rsidR="00382213">
        <w:rPr>
          <w:rtl/>
        </w:rPr>
        <w:t>ی</w:t>
      </w:r>
      <w:r w:rsidR="00B070AD">
        <w:rPr>
          <w:rtl/>
        </w:rPr>
        <w:t xml:space="preserve"> سال </w:t>
      </w:r>
      <w:r>
        <w:rPr>
          <w:rtl/>
        </w:rPr>
        <w:t>255</w:t>
      </w:r>
      <w:r w:rsidR="00B070AD">
        <w:rPr>
          <w:rtl/>
        </w:rPr>
        <w:t xml:space="preserve"> ه</w:t>
      </w:r>
      <w:r>
        <w:rPr>
          <w:rtl/>
        </w:rPr>
        <w:t>،</w:t>
      </w:r>
      <w:r w:rsidR="00B070AD">
        <w:rPr>
          <w:rtl/>
        </w:rPr>
        <w:t xml:space="preserve"> گرايش به «نصب» و ناصبيان دانسته و از تأليفات او كتاب «العثمانيه» است كه ابوجعفر اسكاف</w:t>
      </w:r>
      <w:r w:rsidR="00382213">
        <w:rPr>
          <w:rtl/>
        </w:rPr>
        <w:t>ی</w:t>
      </w:r>
      <w:r w:rsidR="00B070AD">
        <w:rPr>
          <w:rtl/>
        </w:rPr>
        <w:t xml:space="preserve"> متوفا</w:t>
      </w:r>
      <w:r w:rsidR="00382213">
        <w:rPr>
          <w:rtl/>
        </w:rPr>
        <w:t>ی</w:t>
      </w:r>
      <w:r w:rsidR="00B070AD">
        <w:rPr>
          <w:rtl/>
        </w:rPr>
        <w:t xml:space="preserve"> </w:t>
      </w:r>
      <w:r>
        <w:rPr>
          <w:rtl/>
        </w:rPr>
        <w:t>240</w:t>
      </w:r>
      <w:r w:rsidR="00B070AD">
        <w:rPr>
          <w:rtl/>
        </w:rPr>
        <w:t xml:space="preserve"> ه و شيخ مفيد متوفا</w:t>
      </w:r>
      <w:r w:rsidR="00382213">
        <w:rPr>
          <w:rtl/>
        </w:rPr>
        <w:t>ی</w:t>
      </w:r>
      <w:r w:rsidR="00B070AD">
        <w:rPr>
          <w:rtl/>
        </w:rPr>
        <w:t xml:space="preserve"> </w:t>
      </w:r>
      <w:r>
        <w:rPr>
          <w:rtl/>
        </w:rPr>
        <w:t>413</w:t>
      </w:r>
      <w:r w:rsidR="00B070AD">
        <w:rPr>
          <w:rtl/>
        </w:rPr>
        <w:t xml:space="preserve"> ه</w:t>
      </w:r>
      <w:r>
        <w:rPr>
          <w:rtl/>
        </w:rPr>
        <w:t>،</w:t>
      </w:r>
      <w:r w:rsidR="00B070AD">
        <w:rPr>
          <w:rtl/>
        </w:rPr>
        <w:t xml:space="preserve"> به ردّ آن پرداخته اند.</w:t>
      </w:r>
    </w:p>
    <w:p w:rsidR="00B070AD" w:rsidRDefault="00CA4164" w:rsidP="00B070AD">
      <w:pPr>
        <w:pStyle w:val="libFootnote0"/>
        <w:rPr>
          <w:rtl/>
        </w:rPr>
      </w:pPr>
      <w:r>
        <w:rPr>
          <w:rtl/>
        </w:rPr>
        <w:t>(165)</w:t>
      </w:r>
      <w:r w:rsidR="00350C21">
        <w:rPr>
          <w:rtl/>
        </w:rPr>
        <w:t xml:space="preserve"> </w:t>
      </w:r>
      <w:r w:rsidR="00B070AD">
        <w:rPr>
          <w:rtl/>
        </w:rPr>
        <w:t>تاريخ طبر</w:t>
      </w:r>
      <w:r w:rsidR="00382213">
        <w:rPr>
          <w:rtl/>
        </w:rPr>
        <w:t>ی</w:t>
      </w:r>
      <w:r w:rsidR="00B070AD">
        <w:rPr>
          <w:rtl/>
        </w:rPr>
        <w:t xml:space="preserve">، حوادث سال </w:t>
      </w:r>
      <w:r>
        <w:rPr>
          <w:rtl/>
        </w:rPr>
        <w:t>51</w:t>
      </w:r>
      <w:r w:rsidR="00B070AD">
        <w:rPr>
          <w:rtl/>
        </w:rPr>
        <w:t xml:space="preserve"> هجر</w:t>
      </w:r>
      <w:r w:rsidR="00382213">
        <w:rPr>
          <w:rtl/>
        </w:rPr>
        <w:t>ی</w:t>
      </w:r>
      <w:r w:rsidR="00B070AD">
        <w:rPr>
          <w:rtl/>
        </w:rPr>
        <w:t xml:space="preserve">، چاپ اروپا، ج </w:t>
      </w:r>
      <w:r>
        <w:rPr>
          <w:rtl/>
        </w:rPr>
        <w:t>2</w:t>
      </w:r>
      <w:r w:rsidR="00B070AD">
        <w:rPr>
          <w:rtl/>
        </w:rPr>
        <w:t xml:space="preserve"> ص </w:t>
      </w:r>
      <w:r>
        <w:rPr>
          <w:rtl/>
        </w:rPr>
        <w:t>112</w:t>
      </w:r>
      <w:r w:rsidR="00350C21">
        <w:rPr>
          <w:rtl/>
        </w:rPr>
        <w:t xml:space="preserve"> </w:t>
      </w:r>
      <w:r>
        <w:rPr>
          <w:rtl/>
        </w:rPr>
        <w:t>113،</w:t>
      </w:r>
      <w:r w:rsidR="00B070AD">
        <w:rPr>
          <w:rtl/>
        </w:rPr>
        <w:t xml:space="preserve"> و چاپ اول، ج </w:t>
      </w:r>
      <w:r>
        <w:rPr>
          <w:rtl/>
        </w:rPr>
        <w:t>6</w:t>
      </w:r>
      <w:r w:rsidR="00B070AD">
        <w:rPr>
          <w:rtl/>
        </w:rPr>
        <w:t xml:space="preserve"> ص </w:t>
      </w:r>
      <w:r>
        <w:rPr>
          <w:rtl/>
        </w:rPr>
        <w:t>108،</w:t>
      </w:r>
      <w:r w:rsidR="00B070AD">
        <w:rPr>
          <w:rtl/>
        </w:rPr>
        <w:t xml:space="preserve"> و چاپ دارالمعارف قاهره، ج </w:t>
      </w:r>
      <w:r>
        <w:rPr>
          <w:rtl/>
        </w:rPr>
        <w:t>5</w:t>
      </w:r>
      <w:r w:rsidR="00B070AD">
        <w:rPr>
          <w:rtl/>
        </w:rPr>
        <w:t xml:space="preserve"> ص </w:t>
      </w:r>
      <w:r>
        <w:rPr>
          <w:rtl/>
        </w:rPr>
        <w:t>253</w:t>
      </w:r>
      <w:r w:rsidR="00350C21">
        <w:rPr>
          <w:rtl/>
        </w:rPr>
        <w:t xml:space="preserve"> </w:t>
      </w:r>
      <w:r>
        <w:rPr>
          <w:rtl/>
        </w:rPr>
        <w:t>254،</w:t>
      </w:r>
      <w:r w:rsidR="00B070AD">
        <w:rPr>
          <w:rtl/>
        </w:rPr>
        <w:t xml:space="preserve"> و تاريخ ابن اثير، ج </w:t>
      </w:r>
      <w:r>
        <w:rPr>
          <w:rtl/>
        </w:rPr>
        <w:t>3</w:t>
      </w:r>
      <w:r w:rsidR="00B070AD">
        <w:rPr>
          <w:rtl/>
        </w:rPr>
        <w:t xml:space="preserve"> ص </w:t>
      </w:r>
      <w:r>
        <w:rPr>
          <w:rtl/>
        </w:rPr>
        <w:t>202</w:t>
      </w:r>
      <w:r w:rsidR="00350C21">
        <w:rPr>
          <w:rtl/>
        </w:rPr>
        <w:t>.</w:t>
      </w:r>
    </w:p>
    <w:p w:rsidR="00B070AD" w:rsidRDefault="00CA4164" w:rsidP="00B070AD">
      <w:pPr>
        <w:pStyle w:val="libFootnote0"/>
        <w:rPr>
          <w:rtl/>
        </w:rPr>
      </w:pPr>
      <w:r>
        <w:rPr>
          <w:rtl/>
        </w:rPr>
        <w:t>(166)</w:t>
      </w:r>
      <w:r w:rsidR="00350C21">
        <w:rPr>
          <w:rtl/>
        </w:rPr>
        <w:t xml:space="preserve"> </w:t>
      </w:r>
      <w:r w:rsidR="00B070AD">
        <w:rPr>
          <w:rtl/>
        </w:rPr>
        <w:t>شرح نهج البلاغه ابن اب</w:t>
      </w:r>
      <w:r w:rsidR="00382213">
        <w:rPr>
          <w:rtl/>
        </w:rPr>
        <w:t>ی</w:t>
      </w:r>
      <w:r w:rsidR="00B070AD">
        <w:rPr>
          <w:rtl/>
        </w:rPr>
        <w:t xml:space="preserve"> الحديد، خطبه </w:t>
      </w:r>
      <w:r>
        <w:rPr>
          <w:rtl/>
        </w:rPr>
        <w:t>208،</w:t>
      </w:r>
      <w:r w:rsidR="00B070AD">
        <w:rPr>
          <w:rtl/>
        </w:rPr>
        <w:t xml:space="preserve"> چاپ اول مصر، ج </w:t>
      </w:r>
      <w:r>
        <w:rPr>
          <w:rtl/>
        </w:rPr>
        <w:t>3</w:t>
      </w:r>
      <w:r w:rsidR="00B070AD">
        <w:rPr>
          <w:rtl/>
        </w:rPr>
        <w:t xml:space="preserve"> ص </w:t>
      </w:r>
      <w:r>
        <w:rPr>
          <w:rtl/>
        </w:rPr>
        <w:t>15</w:t>
      </w:r>
      <w:r w:rsidR="00350C21">
        <w:rPr>
          <w:rtl/>
        </w:rPr>
        <w:t xml:space="preserve"> </w:t>
      </w:r>
      <w:r>
        <w:rPr>
          <w:rtl/>
        </w:rPr>
        <w:t>16</w:t>
      </w:r>
      <w:r w:rsidR="00350C21">
        <w:rPr>
          <w:rtl/>
        </w:rPr>
        <w:t>.</w:t>
      </w:r>
    </w:p>
    <w:p w:rsidR="00B070AD" w:rsidRDefault="00CA4164" w:rsidP="00B070AD">
      <w:pPr>
        <w:pStyle w:val="libFootnote0"/>
        <w:rPr>
          <w:rtl/>
        </w:rPr>
      </w:pPr>
      <w:r>
        <w:rPr>
          <w:rtl/>
        </w:rPr>
        <w:t>(167)</w:t>
      </w:r>
      <w:r w:rsidR="00350C21">
        <w:rPr>
          <w:rtl/>
        </w:rPr>
        <w:t xml:space="preserve"> </w:t>
      </w:r>
      <w:r w:rsidR="00B070AD">
        <w:rPr>
          <w:rtl/>
        </w:rPr>
        <w:t>اين نامه معاويه را احمد امين مصر</w:t>
      </w:r>
      <w:r w:rsidR="00382213">
        <w:rPr>
          <w:rtl/>
        </w:rPr>
        <w:t>ی</w:t>
      </w:r>
      <w:r w:rsidR="00B070AD">
        <w:rPr>
          <w:rtl/>
        </w:rPr>
        <w:t xml:space="preserve"> نيز در كتاب «فجرالاسلام» آورده است.</w:t>
      </w:r>
    </w:p>
    <w:p w:rsidR="00B070AD" w:rsidRDefault="00CA4164" w:rsidP="00B070AD">
      <w:pPr>
        <w:pStyle w:val="libFootnote0"/>
        <w:rPr>
          <w:rtl/>
        </w:rPr>
      </w:pPr>
      <w:r>
        <w:rPr>
          <w:rtl/>
        </w:rPr>
        <w:t>(168)</w:t>
      </w:r>
      <w:r w:rsidR="00350C21">
        <w:rPr>
          <w:rtl/>
        </w:rPr>
        <w:t xml:space="preserve"> </w:t>
      </w:r>
      <w:r w:rsidR="00B070AD">
        <w:rPr>
          <w:rtl/>
        </w:rPr>
        <w:t>شرح نهج البلاغه ابن اب</w:t>
      </w:r>
      <w:r w:rsidR="00382213">
        <w:rPr>
          <w:rtl/>
        </w:rPr>
        <w:t>ی</w:t>
      </w:r>
      <w:r w:rsidR="00B070AD">
        <w:rPr>
          <w:rtl/>
        </w:rPr>
        <w:t xml:space="preserve"> الحديد، ج </w:t>
      </w:r>
      <w:r>
        <w:rPr>
          <w:rtl/>
        </w:rPr>
        <w:t>3</w:t>
      </w:r>
      <w:r w:rsidR="00B070AD">
        <w:rPr>
          <w:rtl/>
        </w:rPr>
        <w:t xml:space="preserve"> ص </w:t>
      </w:r>
      <w:r>
        <w:rPr>
          <w:rtl/>
        </w:rPr>
        <w:t>15</w:t>
      </w:r>
      <w:r w:rsidR="00350C21">
        <w:rPr>
          <w:rtl/>
        </w:rPr>
        <w:t xml:space="preserve"> </w:t>
      </w:r>
      <w:r>
        <w:rPr>
          <w:rtl/>
        </w:rPr>
        <w:t>16</w:t>
      </w:r>
      <w:r w:rsidR="00350C21">
        <w:rPr>
          <w:rtl/>
        </w:rPr>
        <w:t>.</w:t>
      </w:r>
      <w:r w:rsidR="00B070AD">
        <w:rPr>
          <w:rtl/>
        </w:rPr>
        <w:t xml:space="preserve"> و مدائن</w:t>
      </w:r>
      <w:r w:rsidR="00382213">
        <w:rPr>
          <w:rtl/>
        </w:rPr>
        <w:t>ی</w:t>
      </w:r>
      <w:r w:rsidR="00B070AD">
        <w:rPr>
          <w:rtl/>
        </w:rPr>
        <w:t xml:space="preserve"> ابوالحسن عل</w:t>
      </w:r>
      <w:r w:rsidR="00382213">
        <w:rPr>
          <w:rtl/>
        </w:rPr>
        <w:t>ی</w:t>
      </w:r>
      <w:r w:rsidR="00B070AD">
        <w:rPr>
          <w:rtl/>
        </w:rPr>
        <w:t xml:space="preserve"> بن محمدبن عبداللّه</w:t>
      </w:r>
      <w:r w:rsidR="00350C21">
        <w:rPr>
          <w:rtl/>
        </w:rPr>
        <w:t xml:space="preserve"> </w:t>
      </w:r>
      <w:r w:rsidR="00B070AD">
        <w:rPr>
          <w:rtl/>
        </w:rPr>
        <w:t>متوفا</w:t>
      </w:r>
      <w:r w:rsidR="00382213">
        <w:rPr>
          <w:rtl/>
        </w:rPr>
        <w:t>ی</w:t>
      </w:r>
      <w:r w:rsidR="00B070AD">
        <w:rPr>
          <w:rtl/>
        </w:rPr>
        <w:t xml:space="preserve"> </w:t>
      </w:r>
      <w:r>
        <w:rPr>
          <w:rtl/>
        </w:rPr>
        <w:t>315</w:t>
      </w:r>
      <w:r w:rsidR="00B070AD">
        <w:rPr>
          <w:rtl/>
        </w:rPr>
        <w:t xml:space="preserve"> هجر</w:t>
      </w:r>
      <w:r w:rsidR="00382213">
        <w:rPr>
          <w:rtl/>
        </w:rPr>
        <w:t>ی</w:t>
      </w:r>
      <w:r w:rsidR="00B070AD">
        <w:rPr>
          <w:rtl/>
        </w:rPr>
        <w:t xml:space="preserve"> است. فهرست النديم ص </w:t>
      </w:r>
      <w:r>
        <w:rPr>
          <w:rtl/>
        </w:rPr>
        <w:t>115</w:t>
      </w:r>
    </w:p>
    <w:p w:rsidR="00B070AD" w:rsidRDefault="00CA4164" w:rsidP="00B070AD">
      <w:pPr>
        <w:pStyle w:val="libFootnote0"/>
        <w:rPr>
          <w:rtl/>
        </w:rPr>
      </w:pPr>
      <w:r>
        <w:rPr>
          <w:rtl/>
        </w:rPr>
        <w:t>(169)</w:t>
      </w:r>
      <w:r w:rsidR="00350C21">
        <w:rPr>
          <w:rtl/>
        </w:rPr>
        <w:t xml:space="preserve"> </w:t>
      </w:r>
      <w:r w:rsidR="00B070AD">
        <w:rPr>
          <w:rtl/>
        </w:rPr>
        <w:t xml:space="preserve">همان، و فجرالاسلام، ص </w:t>
      </w:r>
      <w:r>
        <w:rPr>
          <w:rtl/>
        </w:rPr>
        <w:t>213</w:t>
      </w:r>
      <w:r w:rsidR="00350C21">
        <w:rPr>
          <w:rtl/>
        </w:rPr>
        <w:t>.</w:t>
      </w:r>
      <w:r w:rsidR="00B070AD">
        <w:rPr>
          <w:rtl/>
        </w:rPr>
        <w:t xml:space="preserve"> و نفطويه، ابراهيم بن محمدبن عرفه ازد</w:t>
      </w:r>
      <w:r w:rsidR="00382213">
        <w:rPr>
          <w:rtl/>
        </w:rPr>
        <w:t>ی</w:t>
      </w:r>
      <w:r w:rsidR="00B070AD">
        <w:rPr>
          <w:rtl/>
        </w:rPr>
        <w:t>، خطيب در تاريخ بغداد گويد: «راستگوست و مصنفات بسيار دارد» و مسعود</w:t>
      </w:r>
      <w:r w:rsidR="00382213">
        <w:rPr>
          <w:rtl/>
        </w:rPr>
        <w:t>ی</w:t>
      </w:r>
      <w:r w:rsidR="00B070AD">
        <w:rPr>
          <w:rtl/>
        </w:rPr>
        <w:t xml:space="preserve"> در اول مروج الذهب ج </w:t>
      </w:r>
      <w:r>
        <w:rPr>
          <w:rtl/>
        </w:rPr>
        <w:t>1</w:t>
      </w:r>
      <w:r w:rsidR="00B070AD">
        <w:rPr>
          <w:rtl/>
        </w:rPr>
        <w:t xml:space="preserve"> ص </w:t>
      </w:r>
      <w:r>
        <w:rPr>
          <w:rtl/>
        </w:rPr>
        <w:t>23</w:t>
      </w:r>
      <w:r w:rsidR="00B070AD">
        <w:rPr>
          <w:rtl/>
        </w:rPr>
        <w:t xml:space="preserve"> گويد: «و تاريخ ابوعبداللّه</w:t>
      </w:r>
      <w:r w:rsidR="00350C21">
        <w:rPr>
          <w:rtl/>
        </w:rPr>
        <w:t xml:space="preserve"> </w:t>
      </w:r>
      <w:r w:rsidR="00B070AD">
        <w:rPr>
          <w:rtl/>
        </w:rPr>
        <w:t>ملقب به نفطويه انباشته از ملاحت و انبوه از فوائد است. در تاليف و تصنيف سرآمد اهل زمان خود بوده است» اسام</w:t>
      </w:r>
      <w:r w:rsidR="00382213">
        <w:rPr>
          <w:rtl/>
        </w:rPr>
        <w:t>ی</w:t>
      </w:r>
      <w:r w:rsidR="00B070AD">
        <w:rPr>
          <w:rtl/>
        </w:rPr>
        <w:t xml:space="preserve"> مؤلفات او در «هدية العارفين» ص </w:t>
      </w:r>
      <w:r>
        <w:rPr>
          <w:rtl/>
        </w:rPr>
        <w:t>5</w:t>
      </w:r>
      <w:r w:rsidR="00B070AD">
        <w:rPr>
          <w:rtl/>
        </w:rPr>
        <w:t xml:space="preserve"> آمده است و گويد او متوفا</w:t>
      </w:r>
      <w:r w:rsidR="00382213">
        <w:rPr>
          <w:rtl/>
        </w:rPr>
        <w:t>ی</w:t>
      </w:r>
      <w:r w:rsidR="00B070AD">
        <w:rPr>
          <w:rtl/>
        </w:rPr>
        <w:t xml:space="preserve"> </w:t>
      </w:r>
      <w:r>
        <w:rPr>
          <w:rtl/>
        </w:rPr>
        <w:t>323</w:t>
      </w:r>
      <w:r w:rsidR="00B070AD">
        <w:rPr>
          <w:rtl/>
        </w:rPr>
        <w:t xml:space="preserve"> ه است.</w:t>
      </w:r>
    </w:p>
    <w:p w:rsidR="00B070AD" w:rsidRDefault="00CA4164" w:rsidP="00B070AD">
      <w:pPr>
        <w:pStyle w:val="libFootnote0"/>
        <w:rPr>
          <w:rtl/>
        </w:rPr>
      </w:pPr>
      <w:r>
        <w:rPr>
          <w:rtl/>
        </w:rPr>
        <w:t>(170)</w:t>
      </w:r>
      <w:r w:rsidR="00350C21">
        <w:rPr>
          <w:rtl/>
        </w:rPr>
        <w:t xml:space="preserve"> </w:t>
      </w:r>
      <w:r w:rsidR="00B070AD">
        <w:rPr>
          <w:rtl/>
        </w:rPr>
        <w:t xml:space="preserve">شرح نهج البلاغه، ج </w:t>
      </w:r>
      <w:r>
        <w:rPr>
          <w:rtl/>
        </w:rPr>
        <w:t>1</w:t>
      </w:r>
      <w:r w:rsidR="00B070AD">
        <w:rPr>
          <w:rtl/>
        </w:rPr>
        <w:t xml:space="preserve"> ص </w:t>
      </w:r>
      <w:r>
        <w:rPr>
          <w:rtl/>
        </w:rPr>
        <w:t>358</w:t>
      </w:r>
      <w:r w:rsidR="00350C21">
        <w:rPr>
          <w:rtl/>
        </w:rPr>
        <w:t>.</w:t>
      </w:r>
      <w:r w:rsidR="00B070AD">
        <w:rPr>
          <w:rtl/>
        </w:rPr>
        <w:t xml:space="preserve"> و اسكاف</w:t>
      </w:r>
      <w:r w:rsidR="00382213">
        <w:rPr>
          <w:rtl/>
        </w:rPr>
        <w:t>ی</w:t>
      </w:r>
      <w:r w:rsidR="00B070AD">
        <w:rPr>
          <w:rtl/>
        </w:rPr>
        <w:t xml:space="preserve"> منسوب به اسكاف، از نواح</w:t>
      </w:r>
      <w:r w:rsidR="00382213">
        <w:rPr>
          <w:rtl/>
        </w:rPr>
        <w:t>ی</w:t>
      </w:r>
      <w:r w:rsidR="00B070AD">
        <w:rPr>
          <w:rtl/>
        </w:rPr>
        <w:t xml:space="preserve"> نهروان ميان بغداد و واسط، از متكلمان معتزله است. ابن حجر در شرح حالش گويد: محمدبن عبداللّه</w:t>
      </w:r>
      <w:r w:rsidR="00350C21">
        <w:rPr>
          <w:rtl/>
        </w:rPr>
        <w:t xml:space="preserve"> </w:t>
      </w:r>
      <w:r w:rsidR="00B070AD">
        <w:rPr>
          <w:rtl/>
        </w:rPr>
        <w:t>اسكاف</w:t>
      </w:r>
      <w:r w:rsidR="00382213">
        <w:rPr>
          <w:rtl/>
        </w:rPr>
        <w:t>ی</w:t>
      </w:r>
      <w:r w:rsidR="00B070AD">
        <w:rPr>
          <w:rtl/>
        </w:rPr>
        <w:t xml:space="preserve"> يك</w:t>
      </w:r>
      <w:r w:rsidR="00382213">
        <w:rPr>
          <w:rtl/>
        </w:rPr>
        <w:t>ی</w:t>
      </w:r>
      <w:r w:rsidR="00B070AD">
        <w:rPr>
          <w:rtl/>
        </w:rPr>
        <w:t xml:space="preserve"> از متكلمان و پيشوايان معتزله اهل بغداد و اصل او سمرقند</w:t>
      </w:r>
      <w:r w:rsidR="00382213">
        <w:rPr>
          <w:rtl/>
        </w:rPr>
        <w:t>ی</w:t>
      </w:r>
      <w:r w:rsidR="00B070AD">
        <w:rPr>
          <w:rtl/>
        </w:rPr>
        <w:t xml:space="preserve"> است. ابن نديم گويد: در علم و ذكاوت و صيانت و همت و پاكيزگ</w:t>
      </w:r>
      <w:r w:rsidR="00382213">
        <w:rPr>
          <w:rtl/>
        </w:rPr>
        <w:t>ی</w:t>
      </w:r>
      <w:r w:rsidR="00B070AD">
        <w:rPr>
          <w:rtl/>
        </w:rPr>
        <w:t xml:space="preserve"> شگفت آور بود، عمر</w:t>
      </w:r>
      <w:r w:rsidR="00382213">
        <w:rPr>
          <w:rtl/>
        </w:rPr>
        <w:t>ی</w:t>
      </w:r>
      <w:r w:rsidR="00B070AD">
        <w:rPr>
          <w:rtl/>
        </w:rPr>
        <w:t xml:space="preserve"> دراز داشت و معتصم عباس عظيمش م</w:t>
      </w:r>
      <w:r w:rsidR="00382213">
        <w:rPr>
          <w:rtl/>
        </w:rPr>
        <w:t>ی</w:t>
      </w:r>
      <w:r w:rsidR="00B070AD">
        <w:rPr>
          <w:rtl/>
        </w:rPr>
        <w:t xml:space="preserve"> انگاشت. با «كرابيس</w:t>
      </w:r>
      <w:r w:rsidR="00382213">
        <w:rPr>
          <w:rtl/>
        </w:rPr>
        <w:t>ی</w:t>
      </w:r>
      <w:r w:rsidR="00B070AD">
        <w:rPr>
          <w:rtl/>
        </w:rPr>
        <w:t>» و ديگران مناظرات</w:t>
      </w:r>
      <w:r w:rsidR="00382213">
        <w:rPr>
          <w:rtl/>
        </w:rPr>
        <w:t>ی</w:t>
      </w:r>
      <w:r w:rsidR="00B070AD">
        <w:rPr>
          <w:rtl/>
        </w:rPr>
        <w:t xml:space="preserve"> داشته و در سال </w:t>
      </w:r>
      <w:r>
        <w:rPr>
          <w:rtl/>
        </w:rPr>
        <w:t>240</w:t>
      </w:r>
      <w:r w:rsidR="00B070AD">
        <w:rPr>
          <w:rtl/>
        </w:rPr>
        <w:t xml:space="preserve"> ه وفات كرده است. لسان الميزان، ج </w:t>
      </w:r>
      <w:r>
        <w:rPr>
          <w:rtl/>
        </w:rPr>
        <w:t>5</w:t>
      </w:r>
      <w:r w:rsidR="00B070AD">
        <w:rPr>
          <w:rtl/>
        </w:rPr>
        <w:t xml:space="preserve"> ص </w:t>
      </w:r>
      <w:r>
        <w:rPr>
          <w:rtl/>
        </w:rPr>
        <w:t>221</w:t>
      </w:r>
      <w:r w:rsidR="00B070AD">
        <w:rPr>
          <w:rtl/>
        </w:rPr>
        <w:t>.</w:t>
      </w:r>
    </w:p>
    <w:p w:rsidR="00B070AD" w:rsidRDefault="00CA4164" w:rsidP="00B070AD">
      <w:pPr>
        <w:pStyle w:val="libFootnote0"/>
        <w:rPr>
          <w:rtl/>
        </w:rPr>
      </w:pPr>
      <w:r>
        <w:rPr>
          <w:rtl/>
        </w:rPr>
        <w:t>(171)</w:t>
      </w:r>
      <w:r w:rsidR="00350C21">
        <w:rPr>
          <w:rtl/>
        </w:rPr>
        <w:t xml:space="preserve"> </w:t>
      </w:r>
      <w:r w:rsidR="00B070AD">
        <w:rPr>
          <w:rtl/>
        </w:rPr>
        <w:t>بخار</w:t>
      </w:r>
      <w:r w:rsidR="00382213">
        <w:rPr>
          <w:rtl/>
        </w:rPr>
        <w:t>ی</w:t>
      </w:r>
      <w:r w:rsidR="00B070AD">
        <w:rPr>
          <w:rtl/>
        </w:rPr>
        <w:t xml:space="preserve"> اين حديث را در صحيح خود، كتاب الأدب ج </w:t>
      </w:r>
      <w:r>
        <w:rPr>
          <w:rtl/>
        </w:rPr>
        <w:t>4</w:t>
      </w:r>
      <w:r w:rsidR="00B070AD">
        <w:rPr>
          <w:rtl/>
        </w:rPr>
        <w:t xml:space="preserve"> ص </w:t>
      </w:r>
      <w:r>
        <w:rPr>
          <w:rtl/>
        </w:rPr>
        <w:t>34</w:t>
      </w:r>
      <w:r w:rsidR="00B070AD">
        <w:rPr>
          <w:rtl/>
        </w:rPr>
        <w:t xml:space="preserve"> با دو طريق از عمروبن عاص روايت كرده است كه در چاپ شده آن به جا</w:t>
      </w:r>
      <w:r w:rsidR="00382213">
        <w:rPr>
          <w:rtl/>
        </w:rPr>
        <w:t>ی</w:t>
      </w:r>
      <w:r w:rsidR="00B070AD">
        <w:rPr>
          <w:rtl/>
        </w:rPr>
        <w:t xml:space="preserve"> آل اب</w:t>
      </w:r>
      <w:r w:rsidR="00382213">
        <w:rPr>
          <w:rtl/>
        </w:rPr>
        <w:t>ی</w:t>
      </w:r>
      <w:r w:rsidR="00B070AD">
        <w:rPr>
          <w:rtl/>
        </w:rPr>
        <w:t xml:space="preserve"> طالب «آل اب</w:t>
      </w:r>
      <w:r w:rsidR="00382213">
        <w:rPr>
          <w:rtl/>
        </w:rPr>
        <w:t>ی</w:t>
      </w:r>
      <w:r w:rsidR="00B070AD">
        <w:rPr>
          <w:rtl/>
        </w:rPr>
        <w:t xml:space="preserve"> فلان» آمده است. مسلم نيز آن را در صحيح خود، كتاب الايمان (ج </w:t>
      </w:r>
      <w:r>
        <w:rPr>
          <w:rtl/>
        </w:rPr>
        <w:t>1</w:t>
      </w:r>
      <w:r w:rsidR="00B070AD">
        <w:rPr>
          <w:rtl/>
        </w:rPr>
        <w:t xml:space="preserve"> ص </w:t>
      </w:r>
      <w:r>
        <w:rPr>
          <w:rtl/>
        </w:rPr>
        <w:t>136</w:t>
      </w:r>
      <w:r w:rsidR="00B070AD">
        <w:rPr>
          <w:rtl/>
        </w:rPr>
        <w:t>) باب موالاه المؤمنين ذكر كرده است.</w:t>
      </w:r>
    </w:p>
    <w:p w:rsidR="00B070AD" w:rsidRDefault="00CA4164" w:rsidP="00B070AD">
      <w:pPr>
        <w:pStyle w:val="libFootnote0"/>
        <w:rPr>
          <w:rtl/>
        </w:rPr>
      </w:pPr>
      <w:r>
        <w:rPr>
          <w:rtl/>
        </w:rPr>
        <w:t>(172)</w:t>
      </w:r>
      <w:r w:rsidR="00350C21">
        <w:rPr>
          <w:rtl/>
        </w:rPr>
        <w:t xml:space="preserve"> </w:t>
      </w:r>
      <w:r w:rsidR="00B070AD">
        <w:rPr>
          <w:rtl/>
        </w:rPr>
        <w:t xml:space="preserve">شرح نهج البلاغه، ج </w:t>
      </w:r>
      <w:r>
        <w:rPr>
          <w:rtl/>
        </w:rPr>
        <w:t>1</w:t>
      </w:r>
      <w:r w:rsidR="00B070AD">
        <w:rPr>
          <w:rtl/>
        </w:rPr>
        <w:t xml:space="preserve"> ص </w:t>
      </w:r>
      <w:r>
        <w:rPr>
          <w:rtl/>
        </w:rPr>
        <w:t>358</w:t>
      </w:r>
      <w:r w:rsidR="00350C21">
        <w:rPr>
          <w:rtl/>
        </w:rPr>
        <w:t>.</w:t>
      </w:r>
    </w:p>
    <w:p w:rsidR="00B070AD" w:rsidRDefault="00CA4164" w:rsidP="00B070AD">
      <w:pPr>
        <w:pStyle w:val="libFootnote0"/>
        <w:rPr>
          <w:rtl/>
        </w:rPr>
      </w:pPr>
      <w:r>
        <w:rPr>
          <w:rtl/>
        </w:rPr>
        <w:t>(173)</w:t>
      </w:r>
      <w:r w:rsidR="00350C21">
        <w:rPr>
          <w:rtl/>
        </w:rPr>
        <w:t xml:space="preserve"> </w:t>
      </w:r>
      <w:r w:rsidR="00B070AD">
        <w:rPr>
          <w:rtl/>
        </w:rPr>
        <w:t>تاريخ طبر</w:t>
      </w:r>
      <w:r w:rsidR="00382213">
        <w:rPr>
          <w:rtl/>
        </w:rPr>
        <w:t>ی</w:t>
      </w:r>
      <w:r w:rsidR="00B070AD">
        <w:rPr>
          <w:rtl/>
        </w:rPr>
        <w:t xml:space="preserve">، چاپ اروپا، ج </w:t>
      </w:r>
      <w:r>
        <w:rPr>
          <w:rtl/>
        </w:rPr>
        <w:t>2</w:t>
      </w:r>
      <w:r w:rsidR="00B070AD">
        <w:rPr>
          <w:rtl/>
        </w:rPr>
        <w:t xml:space="preserve"> ص </w:t>
      </w:r>
      <w:r>
        <w:rPr>
          <w:rtl/>
        </w:rPr>
        <w:t>112</w:t>
      </w:r>
      <w:r w:rsidR="00350C21">
        <w:rPr>
          <w:rtl/>
        </w:rPr>
        <w:t>.</w:t>
      </w:r>
    </w:p>
    <w:p w:rsidR="00B070AD" w:rsidRDefault="00CA4164" w:rsidP="00B070AD">
      <w:pPr>
        <w:pStyle w:val="libFootnote0"/>
        <w:rPr>
          <w:rtl/>
        </w:rPr>
      </w:pPr>
      <w:r>
        <w:rPr>
          <w:rtl/>
        </w:rPr>
        <w:t>(174)</w:t>
      </w:r>
      <w:r w:rsidR="00350C21">
        <w:rPr>
          <w:rtl/>
        </w:rPr>
        <w:t xml:space="preserve"> </w:t>
      </w:r>
      <w:r w:rsidR="00B070AD">
        <w:rPr>
          <w:rtl/>
        </w:rPr>
        <w:t xml:space="preserve">همان، ج </w:t>
      </w:r>
      <w:r>
        <w:rPr>
          <w:rtl/>
        </w:rPr>
        <w:t>2</w:t>
      </w:r>
      <w:r w:rsidR="00B070AD">
        <w:rPr>
          <w:rtl/>
        </w:rPr>
        <w:t xml:space="preserve"> ص </w:t>
      </w:r>
      <w:r>
        <w:rPr>
          <w:rtl/>
        </w:rPr>
        <w:t>38</w:t>
      </w:r>
      <w:r w:rsidR="00350C21">
        <w:rPr>
          <w:rtl/>
        </w:rPr>
        <w:t>.</w:t>
      </w:r>
    </w:p>
    <w:p w:rsidR="00B070AD" w:rsidRDefault="00CA4164" w:rsidP="00B070AD">
      <w:pPr>
        <w:pStyle w:val="libFootnote0"/>
        <w:rPr>
          <w:rtl/>
        </w:rPr>
      </w:pPr>
      <w:r>
        <w:rPr>
          <w:rtl/>
        </w:rPr>
        <w:lastRenderedPageBreak/>
        <w:t>(175)</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230</w:t>
      </w:r>
      <w:r w:rsidR="00350C21">
        <w:rPr>
          <w:rtl/>
        </w:rPr>
        <w:t xml:space="preserve"> </w:t>
      </w:r>
      <w:r>
        <w:rPr>
          <w:rtl/>
        </w:rPr>
        <w:t>231</w:t>
      </w:r>
      <w:r w:rsidR="00350C21">
        <w:rPr>
          <w:rtl/>
        </w:rPr>
        <w:t>.</w:t>
      </w:r>
    </w:p>
    <w:p w:rsidR="00B070AD" w:rsidRDefault="00CA4164" w:rsidP="00B070AD">
      <w:pPr>
        <w:pStyle w:val="libFootnote0"/>
        <w:rPr>
          <w:rtl/>
        </w:rPr>
      </w:pPr>
      <w:r>
        <w:rPr>
          <w:rtl/>
        </w:rPr>
        <w:t>(176)</w:t>
      </w:r>
      <w:r w:rsidR="00350C21">
        <w:rPr>
          <w:rtl/>
        </w:rPr>
        <w:t xml:space="preserve"> </w:t>
      </w:r>
      <w:r w:rsidR="00B070AD">
        <w:rPr>
          <w:rtl/>
        </w:rPr>
        <w:t>مراجعه كنيد: عبداللّه بن سباعرب</w:t>
      </w:r>
      <w:r w:rsidR="00382213">
        <w:rPr>
          <w:rtl/>
        </w:rPr>
        <w:t>ی</w:t>
      </w:r>
      <w:r w:rsidR="00B070AD">
        <w:rPr>
          <w:rtl/>
        </w:rPr>
        <w:t xml:space="preserve">، ج </w:t>
      </w:r>
      <w:r>
        <w:rPr>
          <w:rtl/>
        </w:rPr>
        <w:t>2</w:t>
      </w:r>
      <w:r w:rsidR="00B070AD">
        <w:rPr>
          <w:rtl/>
        </w:rPr>
        <w:t xml:space="preserve"> ص </w:t>
      </w:r>
      <w:r>
        <w:rPr>
          <w:rtl/>
        </w:rPr>
        <w:t>268</w:t>
      </w:r>
      <w:r w:rsidR="00350C21">
        <w:rPr>
          <w:rtl/>
        </w:rPr>
        <w:t xml:space="preserve"> </w:t>
      </w:r>
      <w:r>
        <w:rPr>
          <w:rtl/>
        </w:rPr>
        <w:t>292،</w:t>
      </w:r>
      <w:r w:rsidR="00B070AD">
        <w:rPr>
          <w:rtl/>
        </w:rPr>
        <w:t xml:space="preserve"> كه ما فشرده آن را آورديم. مشروح اين خبر در تاريخ دمشق ابن عساكر و تهذيب آن در شرح حال حجربن عد</w:t>
      </w:r>
      <w:r w:rsidR="00382213">
        <w:rPr>
          <w:rtl/>
        </w:rPr>
        <w:t>ی</w:t>
      </w:r>
      <w:r w:rsidR="00B070AD">
        <w:rPr>
          <w:rtl/>
        </w:rPr>
        <w:t xml:space="preserve"> آمده است.</w:t>
      </w:r>
    </w:p>
    <w:p w:rsidR="00B070AD" w:rsidRDefault="00CA4164" w:rsidP="00B070AD">
      <w:pPr>
        <w:pStyle w:val="libFootnote0"/>
        <w:rPr>
          <w:rtl/>
        </w:rPr>
      </w:pPr>
      <w:r>
        <w:rPr>
          <w:rtl/>
        </w:rPr>
        <w:t>(177)</w:t>
      </w:r>
      <w:r w:rsidR="00350C21">
        <w:rPr>
          <w:rtl/>
        </w:rPr>
        <w:t xml:space="preserve"> </w:t>
      </w:r>
      <w:r w:rsidR="00B070AD">
        <w:rPr>
          <w:rtl/>
        </w:rPr>
        <w:t>تاريخ طبر</w:t>
      </w:r>
      <w:r w:rsidR="00382213">
        <w:rPr>
          <w:rtl/>
        </w:rPr>
        <w:t>ی</w:t>
      </w:r>
      <w:r w:rsidR="00B070AD">
        <w:rPr>
          <w:rtl/>
        </w:rPr>
        <w:t xml:space="preserve">، ج </w:t>
      </w:r>
      <w:r>
        <w:rPr>
          <w:rtl/>
        </w:rPr>
        <w:t>6</w:t>
      </w:r>
      <w:r w:rsidR="00B070AD">
        <w:rPr>
          <w:rtl/>
        </w:rPr>
        <w:t xml:space="preserve"> ص </w:t>
      </w:r>
      <w:r>
        <w:rPr>
          <w:rtl/>
        </w:rPr>
        <w:t>108</w:t>
      </w:r>
      <w:r w:rsidR="00B070AD">
        <w:rPr>
          <w:rtl/>
        </w:rPr>
        <w:t xml:space="preserve"> و </w:t>
      </w:r>
      <w:r>
        <w:rPr>
          <w:rtl/>
        </w:rPr>
        <w:t>149</w:t>
      </w:r>
      <w:r w:rsidR="00350C21">
        <w:rPr>
          <w:rtl/>
        </w:rPr>
        <w:t>.</w:t>
      </w:r>
      <w:r w:rsidR="00B070AD">
        <w:rPr>
          <w:rtl/>
        </w:rPr>
        <w:t xml:space="preserve"> تاريخ ابن اثير، ج </w:t>
      </w:r>
      <w:r>
        <w:rPr>
          <w:rtl/>
        </w:rPr>
        <w:t>3</w:t>
      </w:r>
      <w:r w:rsidR="00B070AD">
        <w:rPr>
          <w:rtl/>
        </w:rPr>
        <w:t xml:space="preserve"> ص </w:t>
      </w:r>
      <w:r>
        <w:rPr>
          <w:rtl/>
        </w:rPr>
        <w:t>204</w:t>
      </w:r>
      <w:r w:rsidR="00350C21">
        <w:rPr>
          <w:rtl/>
        </w:rPr>
        <w:t>.</w:t>
      </w:r>
      <w:r w:rsidR="00B070AD">
        <w:rPr>
          <w:rtl/>
        </w:rPr>
        <w:t xml:space="preserve"> اغال</w:t>
      </w:r>
      <w:r w:rsidR="00382213">
        <w:rPr>
          <w:rtl/>
        </w:rPr>
        <w:t>ی</w:t>
      </w:r>
      <w:r w:rsidR="00B070AD">
        <w:rPr>
          <w:rtl/>
        </w:rPr>
        <w:t>، ج</w:t>
      </w:r>
      <w:r>
        <w:rPr>
          <w:rtl/>
        </w:rPr>
        <w:t>16</w:t>
      </w:r>
      <w:r w:rsidR="00B070AD">
        <w:rPr>
          <w:rtl/>
        </w:rPr>
        <w:t xml:space="preserve"> ص</w:t>
      </w:r>
      <w:r>
        <w:rPr>
          <w:rtl/>
        </w:rPr>
        <w:t>7،</w:t>
      </w:r>
      <w:r w:rsidR="00B070AD">
        <w:rPr>
          <w:rtl/>
        </w:rPr>
        <w:t xml:space="preserve"> و تاريخ ابن عساكر، ج</w:t>
      </w:r>
      <w:r>
        <w:rPr>
          <w:rtl/>
        </w:rPr>
        <w:t>6</w:t>
      </w:r>
      <w:r w:rsidR="00B070AD">
        <w:rPr>
          <w:rtl/>
        </w:rPr>
        <w:t xml:space="preserve"> ص</w:t>
      </w:r>
      <w:r>
        <w:rPr>
          <w:rtl/>
        </w:rPr>
        <w:t>456</w:t>
      </w:r>
      <w:r w:rsidR="00350C21">
        <w:rPr>
          <w:rtl/>
        </w:rPr>
        <w:t>.</w:t>
      </w:r>
    </w:p>
    <w:p w:rsidR="00B070AD" w:rsidRDefault="00CA4164" w:rsidP="00B070AD">
      <w:pPr>
        <w:pStyle w:val="libFootnote0"/>
        <w:rPr>
          <w:rtl/>
        </w:rPr>
      </w:pPr>
      <w:r>
        <w:rPr>
          <w:rtl/>
        </w:rPr>
        <w:t>(178)</w:t>
      </w:r>
      <w:r w:rsidR="00350C21">
        <w:rPr>
          <w:rtl/>
        </w:rPr>
        <w:t xml:space="preserve"> </w:t>
      </w:r>
      <w:r w:rsidR="00B070AD">
        <w:rPr>
          <w:rtl/>
        </w:rPr>
        <w:t>حضرم</w:t>
      </w:r>
      <w:r w:rsidR="00382213">
        <w:rPr>
          <w:rtl/>
        </w:rPr>
        <w:t>ی</w:t>
      </w:r>
      <w:r w:rsidR="00B070AD">
        <w:rPr>
          <w:rtl/>
        </w:rPr>
        <w:t xml:space="preserve"> منسوب به حضرموت از بلاد يمن است.</w:t>
      </w:r>
    </w:p>
    <w:p w:rsidR="00B070AD" w:rsidRDefault="00CA4164" w:rsidP="00B070AD">
      <w:pPr>
        <w:pStyle w:val="libFootnote0"/>
        <w:rPr>
          <w:rtl/>
        </w:rPr>
      </w:pPr>
      <w:r>
        <w:rPr>
          <w:rtl/>
        </w:rPr>
        <w:t>(179)</w:t>
      </w:r>
      <w:r w:rsidR="00350C21">
        <w:rPr>
          <w:rtl/>
        </w:rPr>
        <w:t xml:space="preserve"> </w:t>
      </w:r>
      <w:r w:rsidR="00B070AD">
        <w:rPr>
          <w:rtl/>
        </w:rPr>
        <w:t xml:space="preserve">المحبر، ص </w:t>
      </w:r>
      <w:r>
        <w:rPr>
          <w:rtl/>
        </w:rPr>
        <w:t>479</w:t>
      </w:r>
      <w:r w:rsidR="00350C21">
        <w:rPr>
          <w:rtl/>
        </w:rPr>
        <w:t>.</w:t>
      </w:r>
    </w:p>
    <w:p w:rsidR="00B070AD" w:rsidRDefault="00CA4164" w:rsidP="00B070AD">
      <w:pPr>
        <w:pStyle w:val="libFootnote0"/>
        <w:rPr>
          <w:rtl/>
        </w:rPr>
      </w:pPr>
      <w:r>
        <w:rPr>
          <w:rtl/>
        </w:rPr>
        <w:t>(180)</w:t>
      </w:r>
      <w:r w:rsidR="00350C21">
        <w:rPr>
          <w:rtl/>
        </w:rPr>
        <w:t xml:space="preserve"> </w:t>
      </w:r>
      <w:r w:rsidR="00B070AD">
        <w:rPr>
          <w:rtl/>
        </w:rPr>
        <w:t>مروج الذهب مسعود</w:t>
      </w:r>
      <w:r w:rsidR="00382213">
        <w:rPr>
          <w:rtl/>
        </w:rPr>
        <w:t>ی</w:t>
      </w:r>
      <w:r w:rsidR="00B070AD">
        <w:rPr>
          <w:rtl/>
        </w:rPr>
        <w:t xml:space="preserve">، ج </w:t>
      </w:r>
      <w:r>
        <w:rPr>
          <w:rtl/>
        </w:rPr>
        <w:t>7</w:t>
      </w:r>
      <w:r w:rsidR="00B070AD">
        <w:rPr>
          <w:rtl/>
        </w:rPr>
        <w:t xml:space="preserve"> ص </w:t>
      </w:r>
      <w:r>
        <w:rPr>
          <w:rtl/>
        </w:rPr>
        <w:t>30،</w:t>
      </w:r>
      <w:r w:rsidR="00B070AD">
        <w:rPr>
          <w:rtl/>
        </w:rPr>
        <w:t xml:space="preserve"> و تاريخ ابن عساكر، ج </w:t>
      </w:r>
      <w:r>
        <w:rPr>
          <w:rtl/>
        </w:rPr>
        <w:t>5</w:t>
      </w:r>
      <w:r w:rsidR="00B070AD">
        <w:rPr>
          <w:rtl/>
        </w:rPr>
        <w:t xml:space="preserve"> ص </w:t>
      </w:r>
      <w:r>
        <w:rPr>
          <w:rtl/>
        </w:rPr>
        <w:t>421</w:t>
      </w:r>
      <w:r w:rsidR="00350C21">
        <w:rPr>
          <w:rtl/>
        </w:rPr>
        <w:t>.</w:t>
      </w:r>
    </w:p>
    <w:p w:rsidR="00B070AD" w:rsidRDefault="00CA4164" w:rsidP="00B070AD">
      <w:pPr>
        <w:pStyle w:val="libFootnote0"/>
        <w:rPr>
          <w:rtl/>
        </w:rPr>
      </w:pPr>
      <w:r>
        <w:rPr>
          <w:rtl/>
        </w:rPr>
        <w:t>(181)</w:t>
      </w:r>
      <w:r w:rsidR="00350C21">
        <w:rPr>
          <w:rtl/>
        </w:rPr>
        <w:t xml:space="preserve"> </w:t>
      </w:r>
      <w:r w:rsidR="00B070AD">
        <w:rPr>
          <w:rtl/>
        </w:rPr>
        <w:t xml:space="preserve">المعارف ابن قتيبه، ج </w:t>
      </w:r>
      <w:r>
        <w:rPr>
          <w:rtl/>
        </w:rPr>
        <w:t>7</w:t>
      </w:r>
      <w:r w:rsidR="00B070AD">
        <w:rPr>
          <w:rtl/>
        </w:rPr>
        <w:t xml:space="preserve"> ص </w:t>
      </w:r>
      <w:r>
        <w:rPr>
          <w:rtl/>
        </w:rPr>
        <w:t>12</w:t>
      </w:r>
      <w:r w:rsidR="00350C21">
        <w:rPr>
          <w:rtl/>
        </w:rPr>
        <w:t>.</w:t>
      </w:r>
      <w:r w:rsidR="00B070AD">
        <w:rPr>
          <w:rtl/>
        </w:rPr>
        <w:t xml:space="preserve"> الاستيعاب، ج </w:t>
      </w:r>
      <w:r>
        <w:rPr>
          <w:rtl/>
        </w:rPr>
        <w:t>2</w:t>
      </w:r>
      <w:r w:rsidR="00B070AD">
        <w:rPr>
          <w:rtl/>
        </w:rPr>
        <w:t xml:space="preserve"> ص </w:t>
      </w:r>
      <w:r>
        <w:rPr>
          <w:rtl/>
        </w:rPr>
        <w:t>517</w:t>
      </w:r>
      <w:r w:rsidR="00350C21">
        <w:rPr>
          <w:rtl/>
        </w:rPr>
        <w:t>.</w:t>
      </w:r>
      <w:r w:rsidR="00B070AD">
        <w:rPr>
          <w:rtl/>
        </w:rPr>
        <w:t xml:space="preserve"> الاصابه، ج </w:t>
      </w:r>
      <w:r>
        <w:rPr>
          <w:rtl/>
        </w:rPr>
        <w:t>2</w:t>
      </w:r>
      <w:r w:rsidR="00B070AD">
        <w:rPr>
          <w:rtl/>
        </w:rPr>
        <w:t xml:space="preserve"> ص </w:t>
      </w:r>
      <w:r>
        <w:rPr>
          <w:rtl/>
        </w:rPr>
        <w:t>526</w:t>
      </w:r>
      <w:r w:rsidR="00350C21">
        <w:rPr>
          <w:rtl/>
        </w:rPr>
        <w:t>.</w:t>
      </w:r>
      <w:r w:rsidR="00B070AD">
        <w:rPr>
          <w:rtl/>
        </w:rPr>
        <w:t xml:space="preserve"> تاريخ ابن كثير، ج </w:t>
      </w:r>
      <w:r>
        <w:rPr>
          <w:rtl/>
        </w:rPr>
        <w:t>8</w:t>
      </w:r>
      <w:r w:rsidR="00B070AD">
        <w:rPr>
          <w:rtl/>
        </w:rPr>
        <w:t xml:space="preserve"> ص </w:t>
      </w:r>
      <w:r>
        <w:rPr>
          <w:rtl/>
        </w:rPr>
        <w:t>48،</w:t>
      </w:r>
      <w:r w:rsidR="00B070AD">
        <w:rPr>
          <w:rtl/>
        </w:rPr>
        <w:t xml:space="preserve"> و المحبر، ص </w:t>
      </w:r>
      <w:r>
        <w:rPr>
          <w:rtl/>
        </w:rPr>
        <w:t>490</w:t>
      </w:r>
      <w:r w:rsidR="00350C21">
        <w:rPr>
          <w:rtl/>
        </w:rPr>
        <w:t>.</w:t>
      </w:r>
    </w:p>
    <w:p w:rsidR="00B070AD" w:rsidRDefault="00CA4164" w:rsidP="00B070AD">
      <w:pPr>
        <w:pStyle w:val="libFootnote0"/>
        <w:rPr>
          <w:rtl/>
        </w:rPr>
      </w:pPr>
      <w:r>
        <w:rPr>
          <w:rtl/>
        </w:rPr>
        <w:t>(182)</w:t>
      </w:r>
      <w:r w:rsidR="00350C21">
        <w:rPr>
          <w:rtl/>
        </w:rPr>
        <w:t xml:space="preserve"> </w:t>
      </w:r>
      <w:r w:rsidR="00B070AD">
        <w:rPr>
          <w:rtl/>
        </w:rPr>
        <w:t>تاريخ طبر</w:t>
      </w:r>
      <w:r w:rsidR="00382213">
        <w:rPr>
          <w:rtl/>
        </w:rPr>
        <w:t>ی</w:t>
      </w:r>
      <w:r w:rsidR="00B070AD">
        <w:rPr>
          <w:rtl/>
        </w:rPr>
        <w:t xml:space="preserve">، ج </w:t>
      </w:r>
      <w:r>
        <w:rPr>
          <w:rtl/>
        </w:rPr>
        <w:t>6</w:t>
      </w:r>
      <w:r w:rsidR="00B070AD">
        <w:rPr>
          <w:rtl/>
        </w:rPr>
        <w:t xml:space="preserve"> ص </w:t>
      </w:r>
      <w:r>
        <w:rPr>
          <w:rtl/>
        </w:rPr>
        <w:t>96</w:t>
      </w:r>
      <w:r w:rsidR="00350C21">
        <w:rPr>
          <w:rtl/>
        </w:rPr>
        <w:t>.</w:t>
      </w:r>
      <w:r w:rsidR="00B070AD">
        <w:rPr>
          <w:rtl/>
        </w:rPr>
        <w:t xml:space="preserve"> تاريخ ابن اثير، ج </w:t>
      </w:r>
      <w:r>
        <w:rPr>
          <w:rtl/>
        </w:rPr>
        <w:t>3</w:t>
      </w:r>
      <w:r w:rsidR="00B070AD">
        <w:rPr>
          <w:rtl/>
        </w:rPr>
        <w:t xml:space="preserve"> ص </w:t>
      </w:r>
      <w:r>
        <w:rPr>
          <w:rtl/>
        </w:rPr>
        <w:t>165،</w:t>
      </w:r>
      <w:r w:rsidR="00B070AD">
        <w:rPr>
          <w:rtl/>
        </w:rPr>
        <w:t xml:space="preserve"> و تاريخ ابن اثير، شرح حال ابن شهاب، ج </w:t>
      </w:r>
      <w:r>
        <w:rPr>
          <w:rtl/>
        </w:rPr>
        <w:t>3</w:t>
      </w:r>
      <w:r w:rsidR="00B070AD">
        <w:rPr>
          <w:rtl/>
        </w:rPr>
        <w:t xml:space="preserve"> ص </w:t>
      </w:r>
      <w:r>
        <w:rPr>
          <w:rtl/>
        </w:rPr>
        <w:t>179،</w:t>
      </w:r>
      <w:r w:rsidR="00B070AD">
        <w:rPr>
          <w:rtl/>
        </w:rPr>
        <w:t xml:space="preserve"> حوادث سال </w:t>
      </w:r>
      <w:r>
        <w:rPr>
          <w:rtl/>
        </w:rPr>
        <w:t>41</w:t>
      </w:r>
      <w:r w:rsidR="00B070AD">
        <w:rPr>
          <w:rtl/>
        </w:rPr>
        <w:t xml:space="preserve"> هجر</w:t>
      </w:r>
      <w:r w:rsidR="00382213">
        <w:rPr>
          <w:rtl/>
        </w:rPr>
        <w:t>ی</w:t>
      </w:r>
      <w:r w:rsidR="00B070AD">
        <w:rPr>
          <w:rtl/>
        </w:rPr>
        <w:t>.</w:t>
      </w:r>
    </w:p>
    <w:p w:rsidR="00B070AD" w:rsidRDefault="00CA4164" w:rsidP="00B070AD">
      <w:pPr>
        <w:pStyle w:val="libFootnote0"/>
        <w:rPr>
          <w:rtl/>
        </w:rPr>
      </w:pPr>
      <w:r>
        <w:rPr>
          <w:rtl/>
        </w:rPr>
        <w:t>(183)</w:t>
      </w:r>
      <w:r w:rsidR="00350C21">
        <w:rPr>
          <w:rtl/>
        </w:rPr>
        <w:t xml:space="preserve"> </w:t>
      </w:r>
      <w:r w:rsidR="00B070AD">
        <w:rPr>
          <w:rtl/>
        </w:rPr>
        <w:t xml:space="preserve">معجم البلدان، ج </w:t>
      </w:r>
      <w:r>
        <w:rPr>
          <w:rtl/>
        </w:rPr>
        <w:t>5</w:t>
      </w:r>
      <w:r w:rsidR="00B070AD">
        <w:rPr>
          <w:rtl/>
        </w:rPr>
        <w:t xml:space="preserve"> ص </w:t>
      </w:r>
      <w:r>
        <w:rPr>
          <w:rtl/>
        </w:rPr>
        <w:t>38،</w:t>
      </w:r>
      <w:r w:rsidR="00B070AD">
        <w:rPr>
          <w:rtl/>
        </w:rPr>
        <w:t xml:space="preserve"> لفظ سبحستان يعن</w:t>
      </w:r>
      <w:r w:rsidR="00382213">
        <w:rPr>
          <w:rtl/>
        </w:rPr>
        <w:t>ی</w:t>
      </w:r>
      <w:r w:rsidR="00B070AD">
        <w:rPr>
          <w:rtl/>
        </w:rPr>
        <w:t xml:space="preserve"> سيستان ايران.</w:t>
      </w:r>
    </w:p>
    <w:p w:rsidR="00B070AD" w:rsidRDefault="00CA4164" w:rsidP="00B070AD">
      <w:pPr>
        <w:pStyle w:val="libFootnote0"/>
        <w:rPr>
          <w:rtl/>
        </w:rPr>
      </w:pPr>
      <w:r>
        <w:rPr>
          <w:rtl/>
        </w:rPr>
        <w:t>(184)</w:t>
      </w:r>
      <w:r w:rsidR="00350C21">
        <w:rPr>
          <w:rtl/>
        </w:rPr>
        <w:t xml:space="preserve"> </w:t>
      </w:r>
      <w:r w:rsidR="00B070AD">
        <w:rPr>
          <w:rtl/>
        </w:rPr>
        <w:t xml:space="preserve">تطهيرالسان، ص </w:t>
      </w:r>
      <w:r>
        <w:rPr>
          <w:rtl/>
        </w:rPr>
        <w:t>55</w:t>
      </w:r>
      <w:r w:rsidR="00350C21">
        <w:rPr>
          <w:rtl/>
        </w:rPr>
        <w:t>.</w:t>
      </w:r>
    </w:p>
    <w:p w:rsidR="00B070AD" w:rsidRDefault="00CA4164" w:rsidP="00B070AD">
      <w:pPr>
        <w:pStyle w:val="libFootnote0"/>
        <w:rPr>
          <w:rtl/>
        </w:rPr>
      </w:pPr>
      <w:r>
        <w:rPr>
          <w:rtl/>
        </w:rPr>
        <w:t>(185)</w:t>
      </w:r>
      <w:r w:rsidR="00350C21">
        <w:rPr>
          <w:rtl/>
        </w:rPr>
        <w:t xml:space="preserve"> </w:t>
      </w:r>
      <w:r w:rsidR="00B070AD">
        <w:rPr>
          <w:rtl/>
        </w:rPr>
        <w:t>المحلّ</w:t>
      </w:r>
      <w:r w:rsidR="00382213">
        <w:rPr>
          <w:rtl/>
        </w:rPr>
        <w:t>ی</w:t>
      </w:r>
      <w:r w:rsidR="00B070AD">
        <w:rPr>
          <w:rtl/>
        </w:rPr>
        <w:t xml:space="preserve">، ابن حزم، تحقيق احمد محمد شاكر، ج </w:t>
      </w:r>
      <w:r>
        <w:rPr>
          <w:rtl/>
        </w:rPr>
        <w:t>5</w:t>
      </w:r>
      <w:r w:rsidR="00B070AD">
        <w:rPr>
          <w:rtl/>
        </w:rPr>
        <w:t xml:space="preserve"> ص </w:t>
      </w:r>
      <w:r>
        <w:rPr>
          <w:rtl/>
        </w:rPr>
        <w:t>85</w:t>
      </w:r>
      <w:r w:rsidR="00350C21">
        <w:rPr>
          <w:rtl/>
        </w:rPr>
        <w:t xml:space="preserve"> </w:t>
      </w:r>
      <w:r>
        <w:rPr>
          <w:rtl/>
        </w:rPr>
        <w:t>86،</w:t>
      </w:r>
      <w:r w:rsidR="00B070AD">
        <w:rPr>
          <w:rtl/>
        </w:rPr>
        <w:t xml:space="preserve"> و نيز، مراجعه كنيد: كتاب ألاُمّ، شافع</w:t>
      </w:r>
      <w:r w:rsidR="00382213">
        <w:rPr>
          <w:rtl/>
        </w:rPr>
        <w:t>ی</w:t>
      </w:r>
      <w:r w:rsidR="00B070AD">
        <w:rPr>
          <w:rtl/>
        </w:rPr>
        <w:t xml:space="preserve">، ج </w:t>
      </w:r>
      <w:r>
        <w:rPr>
          <w:rtl/>
        </w:rPr>
        <w:t>1</w:t>
      </w:r>
      <w:r w:rsidR="00B070AD">
        <w:rPr>
          <w:rtl/>
        </w:rPr>
        <w:t xml:space="preserve"> ص </w:t>
      </w:r>
      <w:r>
        <w:rPr>
          <w:rtl/>
        </w:rPr>
        <w:t>208</w:t>
      </w:r>
      <w:r w:rsidR="00350C21">
        <w:rPr>
          <w:rtl/>
        </w:rPr>
        <w:t>.</w:t>
      </w:r>
    </w:p>
    <w:p w:rsidR="00B070AD" w:rsidRDefault="00CA4164" w:rsidP="00B070AD">
      <w:pPr>
        <w:pStyle w:val="libFootnote0"/>
        <w:rPr>
          <w:rtl/>
        </w:rPr>
      </w:pPr>
      <w:r>
        <w:rPr>
          <w:rtl/>
        </w:rPr>
        <w:t>(186)</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223</w:t>
      </w:r>
      <w:r w:rsidR="00350C21">
        <w:rPr>
          <w:rtl/>
        </w:rPr>
        <w:t>.</w:t>
      </w:r>
    </w:p>
    <w:p w:rsidR="00B070AD" w:rsidRDefault="00CA4164" w:rsidP="00B070AD">
      <w:pPr>
        <w:pStyle w:val="libFootnote0"/>
        <w:rPr>
          <w:rtl/>
        </w:rPr>
      </w:pPr>
      <w:r>
        <w:rPr>
          <w:rtl/>
        </w:rPr>
        <w:t>(187)</w:t>
      </w:r>
      <w:r w:rsidR="00350C21">
        <w:rPr>
          <w:rtl/>
        </w:rPr>
        <w:t xml:space="preserve"> </w:t>
      </w:r>
      <w:r w:rsidR="00B070AD">
        <w:rPr>
          <w:rtl/>
        </w:rPr>
        <w:t>صحيح بخار</w:t>
      </w:r>
      <w:r w:rsidR="00382213">
        <w:rPr>
          <w:rtl/>
        </w:rPr>
        <w:t>ی</w:t>
      </w:r>
      <w:r w:rsidR="00B070AD">
        <w:rPr>
          <w:rtl/>
        </w:rPr>
        <w:t xml:space="preserve">، ج </w:t>
      </w:r>
      <w:r>
        <w:rPr>
          <w:rtl/>
        </w:rPr>
        <w:t>2</w:t>
      </w:r>
      <w:r w:rsidR="00B070AD">
        <w:rPr>
          <w:rtl/>
        </w:rPr>
        <w:t xml:space="preserve"> ص </w:t>
      </w:r>
      <w:r>
        <w:rPr>
          <w:rtl/>
        </w:rPr>
        <w:t>11</w:t>
      </w:r>
      <w:r w:rsidR="00350C21">
        <w:rPr>
          <w:rtl/>
        </w:rPr>
        <w:t>.</w:t>
      </w:r>
      <w:r w:rsidR="00B070AD">
        <w:rPr>
          <w:rtl/>
        </w:rPr>
        <w:t xml:space="preserve"> صحيح مسلم، ج </w:t>
      </w:r>
      <w:r>
        <w:rPr>
          <w:rtl/>
        </w:rPr>
        <w:t>3</w:t>
      </w:r>
      <w:r w:rsidR="00B070AD">
        <w:rPr>
          <w:rtl/>
        </w:rPr>
        <w:t xml:space="preserve"> ص </w:t>
      </w:r>
      <w:r>
        <w:rPr>
          <w:rtl/>
        </w:rPr>
        <w:t>20</w:t>
      </w:r>
      <w:r w:rsidR="00350C21">
        <w:rPr>
          <w:rtl/>
        </w:rPr>
        <w:t>.</w:t>
      </w:r>
      <w:r w:rsidR="00B070AD">
        <w:rPr>
          <w:rtl/>
        </w:rPr>
        <w:t xml:space="preserve"> سنن ابوداود، ج </w:t>
      </w:r>
      <w:r>
        <w:rPr>
          <w:rtl/>
        </w:rPr>
        <w:t>1</w:t>
      </w:r>
      <w:r w:rsidR="00B070AD">
        <w:rPr>
          <w:rtl/>
        </w:rPr>
        <w:t xml:space="preserve"> ص </w:t>
      </w:r>
      <w:r>
        <w:rPr>
          <w:rtl/>
        </w:rPr>
        <w:t>178</w:t>
      </w:r>
      <w:r w:rsidR="00350C21">
        <w:rPr>
          <w:rtl/>
        </w:rPr>
        <w:t>.</w:t>
      </w:r>
      <w:r w:rsidR="00B070AD">
        <w:rPr>
          <w:rtl/>
        </w:rPr>
        <w:t xml:space="preserve"> سنن ابن ماجه، ج </w:t>
      </w:r>
      <w:r>
        <w:rPr>
          <w:rtl/>
        </w:rPr>
        <w:t>1</w:t>
      </w:r>
      <w:r w:rsidR="00B070AD">
        <w:rPr>
          <w:rtl/>
        </w:rPr>
        <w:t xml:space="preserve"> ص </w:t>
      </w:r>
      <w:r>
        <w:rPr>
          <w:rtl/>
        </w:rPr>
        <w:t>386</w:t>
      </w:r>
      <w:r w:rsidR="00350C21">
        <w:rPr>
          <w:rtl/>
        </w:rPr>
        <w:t>.</w:t>
      </w:r>
      <w:r w:rsidR="00B070AD">
        <w:rPr>
          <w:rtl/>
        </w:rPr>
        <w:t xml:space="preserve"> سنن بيهق</w:t>
      </w:r>
      <w:r w:rsidR="00382213">
        <w:rPr>
          <w:rtl/>
        </w:rPr>
        <w:t>ی</w:t>
      </w:r>
      <w:r w:rsidR="00B070AD">
        <w:rPr>
          <w:rtl/>
        </w:rPr>
        <w:t xml:space="preserve">، ج </w:t>
      </w:r>
      <w:r>
        <w:rPr>
          <w:rtl/>
        </w:rPr>
        <w:t>3</w:t>
      </w:r>
      <w:r w:rsidR="00B070AD">
        <w:rPr>
          <w:rtl/>
        </w:rPr>
        <w:t xml:space="preserve"> ص </w:t>
      </w:r>
      <w:r>
        <w:rPr>
          <w:rtl/>
        </w:rPr>
        <w:t>297،</w:t>
      </w:r>
      <w:r w:rsidR="00B070AD">
        <w:rPr>
          <w:rtl/>
        </w:rPr>
        <w:t xml:space="preserve"> و مسند احمد، ج </w:t>
      </w:r>
      <w:r>
        <w:rPr>
          <w:rtl/>
        </w:rPr>
        <w:t>3</w:t>
      </w:r>
      <w:r w:rsidR="00B070AD">
        <w:rPr>
          <w:rtl/>
        </w:rPr>
        <w:t xml:space="preserve"> ص </w:t>
      </w:r>
      <w:r>
        <w:rPr>
          <w:rtl/>
        </w:rPr>
        <w:t>10</w:t>
      </w:r>
      <w:r w:rsidR="00B070AD">
        <w:rPr>
          <w:rtl/>
        </w:rPr>
        <w:t xml:space="preserve"> و </w:t>
      </w:r>
      <w:r>
        <w:rPr>
          <w:rtl/>
        </w:rPr>
        <w:t>20</w:t>
      </w:r>
      <w:r w:rsidR="00B070AD">
        <w:rPr>
          <w:rtl/>
        </w:rPr>
        <w:t xml:space="preserve"> و </w:t>
      </w:r>
      <w:r>
        <w:rPr>
          <w:rtl/>
        </w:rPr>
        <w:t>52</w:t>
      </w:r>
      <w:r w:rsidR="00B070AD">
        <w:rPr>
          <w:rtl/>
        </w:rPr>
        <w:t xml:space="preserve"> و </w:t>
      </w:r>
      <w:r>
        <w:rPr>
          <w:rtl/>
        </w:rPr>
        <w:t>54</w:t>
      </w:r>
      <w:r w:rsidR="00B070AD">
        <w:rPr>
          <w:rtl/>
        </w:rPr>
        <w:t xml:space="preserve"> و </w:t>
      </w:r>
      <w:r>
        <w:rPr>
          <w:rtl/>
        </w:rPr>
        <w:t>92،</w:t>
      </w:r>
      <w:r w:rsidR="00B070AD">
        <w:rPr>
          <w:rtl/>
        </w:rPr>
        <w:t xml:space="preserve"> اعتراض كننده بر مردان در مسند احمد شخص ديگر</w:t>
      </w:r>
      <w:r w:rsidR="00382213">
        <w:rPr>
          <w:rtl/>
        </w:rPr>
        <w:t>ی</w:t>
      </w:r>
      <w:r w:rsidR="00B070AD">
        <w:rPr>
          <w:rtl/>
        </w:rPr>
        <w:t xml:space="preserve"> غير از ابوسعيد حذر</w:t>
      </w:r>
      <w:r w:rsidR="00382213">
        <w:rPr>
          <w:rtl/>
        </w:rPr>
        <w:t>ی</w:t>
      </w:r>
      <w:r w:rsidR="00B070AD">
        <w:rPr>
          <w:rtl/>
        </w:rPr>
        <w:t xml:space="preserve"> است.</w:t>
      </w:r>
    </w:p>
    <w:p w:rsidR="00B070AD" w:rsidRDefault="00CA4164" w:rsidP="00B070AD">
      <w:pPr>
        <w:pStyle w:val="libFootnote0"/>
        <w:rPr>
          <w:rtl/>
        </w:rPr>
      </w:pPr>
      <w:r>
        <w:rPr>
          <w:rtl/>
        </w:rPr>
        <w:t>(188)</w:t>
      </w:r>
      <w:r w:rsidR="00350C21">
        <w:rPr>
          <w:rtl/>
        </w:rPr>
        <w:t xml:space="preserve"> </w:t>
      </w:r>
      <w:r w:rsidR="00B070AD">
        <w:rPr>
          <w:rtl/>
        </w:rPr>
        <w:t xml:space="preserve">صحيح مسلم، ج </w:t>
      </w:r>
      <w:r>
        <w:rPr>
          <w:rtl/>
        </w:rPr>
        <w:t>7</w:t>
      </w:r>
      <w:r w:rsidR="00B070AD">
        <w:rPr>
          <w:rtl/>
        </w:rPr>
        <w:t xml:space="preserve"> ص </w:t>
      </w:r>
      <w:r>
        <w:rPr>
          <w:rtl/>
        </w:rPr>
        <w:t>124</w:t>
      </w:r>
      <w:r w:rsidR="00B070AD">
        <w:rPr>
          <w:rtl/>
        </w:rPr>
        <w:t xml:space="preserve"> باب مناقب عل</w:t>
      </w:r>
      <w:r w:rsidR="00382213">
        <w:rPr>
          <w:rtl/>
        </w:rPr>
        <w:t>ی</w:t>
      </w:r>
      <w:r w:rsidR="00B070AD">
        <w:rPr>
          <w:rtl/>
        </w:rPr>
        <w:t xml:space="preserve"> كه ما فشرده آن را آورديم، بخار</w:t>
      </w:r>
      <w:r w:rsidR="00382213">
        <w:rPr>
          <w:rtl/>
        </w:rPr>
        <w:t>ی</w:t>
      </w:r>
      <w:r w:rsidR="00B070AD">
        <w:rPr>
          <w:rtl/>
        </w:rPr>
        <w:t xml:space="preserve"> نيز تحريف شده آن را در باب مناقب عل</w:t>
      </w:r>
      <w:r w:rsidR="00382213">
        <w:rPr>
          <w:rtl/>
        </w:rPr>
        <w:t>ی</w:t>
      </w:r>
      <w:r w:rsidR="00B070AD">
        <w:rPr>
          <w:rtl/>
        </w:rPr>
        <w:t>، و باب نوم الرجل ف</w:t>
      </w:r>
      <w:r w:rsidR="00382213">
        <w:rPr>
          <w:rtl/>
        </w:rPr>
        <w:t>ی</w:t>
      </w:r>
      <w:r w:rsidR="00B070AD">
        <w:rPr>
          <w:rtl/>
        </w:rPr>
        <w:t xml:space="preserve"> المسجد از كتاب الصلوة، ج </w:t>
      </w:r>
      <w:r>
        <w:rPr>
          <w:rtl/>
        </w:rPr>
        <w:t>2</w:t>
      </w:r>
      <w:r w:rsidR="00B070AD">
        <w:rPr>
          <w:rtl/>
        </w:rPr>
        <w:t xml:space="preserve"> ص </w:t>
      </w:r>
      <w:r>
        <w:rPr>
          <w:rtl/>
        </w:rPr>
        <w:t>199،</w:t>
      </w:r>
      <w:r w:rsidR="00B070AD">
        <w:rPr>
          <w:rtl/>
        </w:rPr>
        <w:t xml:space="preserve"> آورده است. و در ارشادالسار</w:t>
      </w:r>
      <w:r w:rsidR="00382213">
        <w:rPr>
          <w:rtl/>
        </w:rPr>
        <w:t>ی</w:t>
      </w:r>
      <w:r w:rsidR="00B070AD">
        <w:rPr>
          <w:rtl/>
        </w:rPr>
        <w:t xml:space="preserve">، ج </w:t>
      </w:r>
      <w:r>
        <w:rPr>
          <w:rtl/>
        </w:rPr>
        <w:t>6</w:t>
      </w:r>
      <w:r w:rsidR="00B070AD">
        <w:rPr>
          <w:rtl/>
        </w:rPr>
        <w:t xml:space="preserve"> ص </w:t>
      </w:r>
      <w:r>
        <w:rPr>
          <w:rtl/>
        </w:rPr>
        <w:t>112،</w:t>
      </w:r>
      <w:r w:rsidR="00B070AD">
        <w:rPr>
          <w:rtl/>
        </w:rPr>
        <w:t xml:space="preserve"> اين امير را مروان بن حكم دانسته است. و نيز، مراجعه كنيد: سنن بيهق</w:t>
      </w:r>
      <w:r w:rsidR="00382213">
        <w:rPr>
          <w:rtl/>
        </w:rPr>
        <w:t>ی</w:t>
      </w:r>
      <w:r w:rsidR="00B070AD">
        <w:rPr>
          <w:rtl/>
        </w:rPr>
        <w:t xml:space="preserve">، ج </w:t>
      </w:r>
      <w:r>
        <w:rPr>
          <w:rtl/>
        </w:rPr>
        <w:t>2</w:t>
      </w:r>
      <w:r w:rsidR="00B070AD">
        <w:rPr>
          <w:rtl/>
        </w:rPr>
        <w:t xml:space="preserve"> ص </w:t>
      </w:r>
      <w:r>
        <w:rPr>
          <w:rtl/>
        </w:rPr>
        <w:t>446</w:t>
      </w:r>
      <w:r w:rsidR="00350C21">
        <w:rPr>
          <w:rtl/>
        </w:rPr>
        <w:t>.</w:t>
      </w:r>
    </w:p>
    <w:p w:rsidR="00B070AD" w:rsidRDefault="00CA4164" w:rsidP="00B070AD">
      <w:pPr>
        <w:pStyle w:val="libFootnote0"/>
        <w:rPr>
          <w:rtl/>
        </w:rPr>
      </w:pPr>
      <w:r>
        <w:rPr>
          <w:rtl/>
        </w:rPr>
        <w:t>(189)</w:t>
      </w:r>
      <w:r w:rsidR="00350C21">
        <w:rPr>
          <w:rtl/>
        </w:rPr>
        <w:t xml:space="preserve"> </w:t>
      </w:r>
      <w:r w:rsidR="00B070AD">
        <w:rPr>
          <w:rtl/>
        </w:rPr>
        <w:t xml:space="preserve">صحيح مسلم، ج </w:t>
      </w:r>
      <w:r>
        <w:rPr>
          <w:rtl/>
        </w:rPr>
        <w:t>7</w:t>
      </w:r>
      <w:r w:rsidR="00B070AD">
        <w:rPr>
          <w:rtl/>
        </w:rPr>
        <w:t xml:space="preserve"> ص </w:t>
      </w:r>
      <w:r>
        <w:rPr>
          <w:rtl/>
        </w:rPr>
        <w:t>120</w:t>
      </w:r>
      <w:r w:rsidR="00350C21">
        <w:rPr>
          <w:rtl/>
        </w:rPr>
        <w:t>.</w:t>
      </w:r>
      <w:r w:rsidR="00B070AD">
        <w:rPr>
          <w:rtl/>
        </w:rPr>
        <w:t xml:space="preserve"> صحيح ترفند</w:t>
      </w:r>
      <w:r w:rsidR="00382213">
        <w:rPr>
          <w:rtl/>
        </w:rPr>
        <w:t>ی</w:t>
      </w:r>
      <w:r w:rsidR="00B070AD">
        <w:rPr>
          <w:rtl/>
        </w:rPr>
        <w:t xml:space="preserve">، ج </w:t>
      </w:r>
      <w:r>
        <w:rPr>
          <w:rtl/>
        </w:rPr>
        <w:t>13</w:t>
      </w:r>
      <w:r w:rsidR="00B070AD">
        <w:rPr>
          <w:rtl/>
        </w:rPr>
        <w:t xml:space="preserve"> ص </w:t>
      </w:r>
      <w:r>
        <w:rPr>
          <w:rtl/>
        </w:rPr>
        <w:t>171</w:t>
      </w:r>
      <w:r w:rsidR="00350C21">
        <w:rPr>
          <w:rtl/>
        </w:rPr>
        <w:t>.</w:t>
      </w:r>
      <w:r w:rsidR="00B070AD">
        <w:rPr>
          <w:rtl/>
        </w:rPr>
        <w:t xml:space="preserve"> مستدرك حاكم، ج </w:t>
      </w:r>
      <w:r>
        <w:rPr>
          <w:rtl/>
        </w:rPr>
        <w:t>3</w:t>
      </w:r>
      <w:r w:rsidR="00B070AD">
        <w:rPr>
          <w:rtl/>
        </w:rPr>
        <w:t xml:space="preserve"> ص </w:t>
      </w:r>
      <w:r>
        <w:rPr>
          <w:rtl/>
        </w:rPr>
        <w:t>108</w:t>
      </w:r>
      <w:r w:rsidR="00B070AD">
        <w:rPr>
          <w:rtl/>
        </w:rPr>
        <w:t xml:space="preserve">و </w:t>
      </w:r>
      <w:r>
        <w:rPr>
          <w:rtl/>
        </w:rPr>
        <w:t>109،</w:t>
      </w:r>
      <w:r w:rsidR="00B070AD">
        <w:rPr>
          <w:rtl/>
        </w:rPr>
        <w:t xml:space="preserve"> كه اضافه كرده: به خدا سوگند معاويه تا آنگاه كه از مدينه بيرون رفت يك كلمه هم درباره او سخن نگفت. اصابه، ج </w:t>
      </w:r>
      <w:r>
        <w:rPr>
          <w:rtl/>
        </w:rPr>
        <w:t>2</w:t>
      </w:r>
      <w:r w:rsidR="00B070AD">
        <w:rPr>
          <w:rtl/>
        </w:rPr>
        <w:t xml:space="preserve"> ص </w:t>
      </w:r>
      <w:r>
        <w:rPr>
          <w:rtl/>
        </w:rPr>
        <w:t>509،</w:t>
      </w:r>
      <w:r w:rsidR="00B070AD">
        <w:rPr>
          <w:rtl/>
        </w:rPr>
        <w:t xml:space="preserve"> و خصائص نسائ</w:t>
      </w:r>
      <w:r w:rsidR="00382213">
        <w:rPr>
          <w:rtl/>
        </w:rPr>
        <w:t>ی</w:t>
      </w:r>
      <w:r w:rsidR="00B070AD">
        <w:rPr>
          <w:rtl/>
        </w:rPr>
        <w:t xml:space="preserve">، ص </w:t>
      </w:r>
      <w:r>
        <w:rPr>
          <w:rtl/>
        </w:rPr>
        <w:t>15</w:t>
      </w:r>
      <w:r w:rsidR="00350C21">
        <w:rPr>
          <w:rtl/>
        </w:rPr>
        <w:t>.</w:t>
      </w:r>
    </w:p>
    <w:p w:rsidR="00B070AD" w:rsidRDefault="00CA4164" w:rsidP="00B070AD">
      <w:pPr>
        <w:pStyle w:val="libFootnote0"/>
        <w:rPr>
          <w:rtl/>
        </w:rPr>
      </w:pPr>
      <w:r>
        <w:rPr>
          <w:rtl/>
        </w:rPr>
        <w:lastRenderedPageBreak/>
        <w:t>(190)</w:t>
      </w:r>
      <w:r w:rsidR="00350C21">
        <w:rPr>
          <w:rtl/>
        </w:rPr>
        <w:t xml:space="preserve"> </w:t>
      </w:r>
      <w:r w:rsidR="00B070AD">
        <w:rPr>
          <w:rtl/>
        </w:rPr>
        <w:t xml:space="preserve">مروج الذهب، ج </w:t>
      </w:r>
      <w:r>
        <w:rPr>
          <w:rtl/>
        </w:rPr>
        <w:t>3</w:t>
      </w:r>
      <w:r w:rsidR="00B070AD">
        <w:rPr>
          <w:rtl/>
        </w:rPr>
        <w:t xml:space="preserve"> ص </w:t>
      </w:r>
      <w:r>
        <w:rPr>
          <w:rtl/>
        </w:rPr>
        <w:t>34،</w:t>
      </w:r>
      <w:r w:rsidR="00B070AD">
        <w:rPr>
          <w:rtl/>
        </w:rPr>
        <w:t xml:space="preserve"> كه پس از آن پاسخ عمل</w:t>
      </w:r>
      <w:r w:rsidR="00382213">
        <w:rPr>
          <w:rtl/>
        </w:rPr>
        <w:t>ی</w:t>
      </w:r>
      <w:r w:rsidR="00B070AD">
        <w:rPr>
          <w:rtl/>
        </w:rPr>
        <w:t xml:space="preserve"> معاويه در آن مجلس را يادآور م</w:t>
      </w:r>
      <w:r w:rsidR="00382213">
        <w:rPr>
          <w:rtl/>
        </w:rPr>
        <w:t>ی</w:t>
      </w:r>
      <w:r w:rsidR="00B070AD">
        <w:rPr>
          <w:rtl/>
        </w:rPr>
        <w:t xml:space="preserve"> شود، چيز</w:t>
      </w:r>
      <w:r w:rsidR="00382213">
        <w:rPr>
          <w:rtl/>
        </w:rPr>
        <w:t>ی</w:t>
      </w:r>
      <w:r w:rsidR="00B070AD">
        <w:rPr>
          <w:rtl/>
        </w:rPr>
        <w:t xml:space="preserve"> كه زيبنده اين قلم نيست!</w:t>
      </w:r>
    </w:p>
    <w:p w:rsidR="00B070AD" w:rsidRDefault="00CA4164" w:rsidP="00B070AD">
      <w:pPr>
        <w:pStyle w:val="libFootnote0"/>
        <w:rPr>
          <w:rtl/>
        </w:rPr>
      </w:pPr>
      <w:r>
        <w:rPr>
          <w:rtl/>
        </w:rPr>
        <w:t>(191)</w:t>
      </w:r>
      <w:r w:rsidR="00350C21">
        <w:rPr>
          <w:rtl/>
        </w:rPr>
        <w:t xml:space="preserve"> </w:t>
      </w:r>
      <w:r w:rsidR="00B070AD">
        <w:rPr>
          <w:rtl/>
        </w:rPr>
        <w:t xml:space="preserve">عقدالفريد، ج </w:t>
      </w:r>
      <w:r>
        <w:rPr>
          <w:rtl/>
        </w:rPr>
        <w:t>3</w:t>
      </w:r>
      <w:r w:rsidR="00B070AD">
        <w:rPr>
          <w:rtl/>
        </w:rPr>
        <w:t xml:space="preserve"> ص </w:t>
      </w:r>
      <w:r>
        <w:rPr>
          <w:rtl/>
        </w:rPr>
        <w:t>127،</w:t>
      </w:r>
      <w:r w:rsidR="00B070AD">
        <w:rPr>
          <w:rtl/>
        </w:rPr>
        <w:t xml:space="preserve"> و نيز مراجعه كنيد: نقش عايشه در تاريخ اسلام، بحث انگيزه ها</w:t>
      </w:r>
      <w:r w:rsidR="00382213">
        <w:rPr>
          <w:rtl/>
        </w:rPr>
        <w:t>ی</w:t>
      </w:r>
      <w:r w:rsidR="00B070AD">
        <w:rPr>
          <w:rtl/>
        </w:rPr>
        <w:t>جعل حديث، بخش «با معاويه».</w:t>
      </w:r>
    </w:p>
    <w:p w:rsidR="00B070AD" w:rsidRDefault="00CA4164" w:rsidP="00B070AD">
      <w:pPr>
        <w:pStyle w:val="libFootnote0"/>
        <w:rPr>
          <w:rtl/>
        </w:rPr>
      </w:pPr>
      <w:r>
        <w:rPr>
          <w:rtl/>
        </w:rPr>
        <w:t>(192)</w:t>
      </w:r>
      <w:r w:rsidR="00350C21">
        <w:rPr>
          <w:rtl/>
        </w:rPr>
        <w:t xml:space="preserve"> </w:t>
      </w:r>
      <w:r w:rsidR="00B070AD">
        <w:rPr>
          <w:rtl/>
        </w:rPr>
        <w:t>شرح نهج البلاغه ابن اب</w:t>
      </w:r>
      <w:r w:rsidR="00382213">
        <w:rPr>
          <w:rtl/>
        </w:rPr>
        <w:t>ی</w:t>
      </w:r>
      <w:r w:rsidR="00B070AD">
        <w:rPr>
          <w:rtl/>
        </w:rPr>
        <w:t xml:space="preserve"> الحديد، خطبه </w:t>
      </w:r>
      <w:r>
        <w:rPr>
          <w:rtl/>
        </w:rPr>
        <w:t>57</w:t>
      </w:r>
      <w:r w:rsidR="00350C21">
        <w:rPr>
          <w:rtl/>
        </w:rPr>
        <w:t>.</w:t>
      </w:r>
    </w:p>
    <w:p w:rsidR="00B070AD" w:rsidRDefault="00CA4164" w:rsidP="00B070AD">
      <w:pPr>
        <w:pStyle w:val="libFootnote0"/>
        <w:rPr>
          <w:rtl/>
        </w:rPr>
      </w:pPr>
      <w:r>
        <w:rPr>
          <w:rtl/>
        </w:rPr>
        <w:t>(193)</w:t>
      </w:r>
      <w:r w:rsidR="00350C21">
        <w:rPr>
          <w:rtl/>
        </w:rPr>
        <w:t xml:space="preserve"> </w:t>
      </w:r>
      <w:r w:rsidR="00B070AD">
        <w:rPr>
          <w:rtl/>
        </w:rPr>
        <w:t xml:space="preserve">الغارات، ص </w:t>
      </w:r>
      <w:r>
        <w:rPr>
          <w:rtl/>
        </w:rPr>
        <w:t>397</w:t>
      </w:r>
      <w:r w:rsidR="00350C21">
        <w:rPr>
          <w:rtl/>
        </w:rPr>
        <w:t>.</w:t>
      </w:r>
    </w:p>
    <w:p w:rsidR="00B070AD" w:rsidRDefault="00CA4164" w:rsidP="00B070AD">
      <w:pPr>
        <w:pStyle w:val="libFootnote0"/>
        <w:rPr>
          <w:rtl/>
        </w:rPr>
      </w:pPr>
      <w:r>
        <w:rPr>
          <w:rtl/>
        </w:rPr>
        <w:t>(194)</w:t>
      </w:r>
      <w:r w:rsidR="00350C21">
        <w:rPr>
          <w:rtl/>
        </w:rPr>
        <w:t xml:space="preserve"> </w:t>
      </w:r>
      <w:r w:rsidR="00B070AD">
        <w:rPr>
          <w:rtl/>
        </w:rPr>
        <w:t xml:space="preserve">امتاع الاسماع، ص </w:t>
      </w:r>
      <w:r>
        <w:rPr>
          <w:rtl/>
        </w:rPr>
        <w:t>447،</w:t>
      </w:r>
      <w:r w:rsidR="00B070AD">
        <w:rPr>
          <w:rtl/>
        </w:rPr>
        <w:t xml:space="preserve"> و ديگر مصادر</w:t>
      </w:r>
      <w:r w:rsidR="00382213">
        <w:rPr>
          <w:rtl/>
        </w:rPr>
        <w:t>ی</w:t>
      </w:r>
      <w:r w:rsidR="00B070AD">
        <w:rPr>
          <w:rtl/>
        </w:rPr>
        <w:t xml:space="preserve"> كه در ص... اين كتاب بدان اشاره شده است.</w:t>
      </w:r>
    </w:p>
    <w:p w:rsidR="00B070AD" w:rsidRDefault="00CA4164" w:rsidP="00B070AD">
      <w:pPr>
        <w:pStyle w:val="libFootnote0"/>
        <w:rPr>
          <w:rtl/>
        </w:rPr>
      </w:pPr>
      <w:r>
        <w:rPr>
          <w:rtl/>
        </w:rPr>
        <w:t>(195)</w:t>
      </w:r>
      <w:r w:rsidR="00350C21">
        <w:rPr>
          <w:rtl/>
        </w:rPr>
        <w:t xml:space="preserve"> </w:t>
      </w:r>
      <w:r w:rsidR="00B070AD">
        <w:rPr>
          <w:rtl/>
        </w:rPr>
        <w:t>قريشيان رسول خداص را برا</w:t>
      </w:r>
      <w:r w:rsidR="00382213">
        <w:rPr>
          <w:rtl/>
        </w:rPr>
        <w:t>ی</w:t>
      </w:r>
      <w:r w:rsidR="00B070AD">
        <w:rPr>
          <w:rtl/>
        </w:rPr>
        <w:t xml:space="preserve"> استهزاء «ابن اب</w:t>
      </w:r>
      <w:r w:rsidR="00382213">
        <w:rPr>
          <w:rtl/>
        </w:rPr>
        <w:t>ی</w:t>
      </w:r>
      <w:r w:rsidR="00B070AD">
        <w:rPr>
          <w:rtl/>
        </w:rPr>
        <w:t xml:space="preserve"> كبشه» م</w:t>
      </w:r>
      <w:r w:rsidR="00382213">
        <w:rPr>
          <w:rtl/>
        </w:rPr>
        <w:t>ی</w:t>
      </w:r>
      <w:r w:rsidR="00B070AD">
        <w:rPr>
          <w:rtl/>
        </w:rPr>
        <w:t xml:space="preserve"> ناميدند.</w:t>
      </w:r>
    </w:p>
    <w:p w:rsidR="00B070AD" w:rsidRDefault="00CA4164" w:rsidP="00B070AD">
      <w:pPr>
        <w:pStyle w:val="libFootnote0"/>
        <w:rPr>
          <w:rtl/>
        </w:rPr>
      </w:pPr>
      <w:r>
        <w:rPr>
          <w:rtl/>
        </w:rPr>
        <w:t>(196)</w:t>
      </w:r>
      <w:r w:rsidR="00350C21">
        <w:rPr>
          <w:rtl/>
        </w:rPr>
        <w:t xml:space="preserve"> </w:t>
      </w:r>
      <w:r w:rsidR="00B070AD">
        <w:rPr>
          <w:rtl/>
        </w:rPr>
        <w:t xml:space="preserve">الموفقيات، ص </w:t>
      </w:r>
      <w:r>
        <w:rPr>
          <w:rtl/>
        </w:rPr>
        <w:t>576</w:t>
      </w:r>
      <w:r w:rsidR="00350C21">
        <w:rPr>
          <w:rtl/>
        </w:rPr>
        <w:t xml:space="preserve"> </w:t>
      </w:r>
      <w:r>
        <w:rPr>
          <w:rtl/>
        </w:rPr>
        <w:t>577</w:t>
      </w:r>
      <w:r w:rsidR="00350C21">
        <w:rPr>
          <w:rtl/>
        </w:rPr>
        <w:t>.</w:t>
      </w:r>
      <w:r w:rsidR="00B070AD">
        <w:rPr>
          <w:rtl/>
        </w:rPr>
        <w:t xml:space="preserve"> مروج الذهب، ج </w:t>
      </w:r>
      <w:r>
        <w:rPr>
          <w:rtl/>
        </w:rPr>
        <w:t>2</w:t>
      </w:r>
      <w:r w:rsidR="00B070AD">
        <w:rPr>
          <w:rtl/>
        </w:rPr>
        <w:t xml:space="preserve"> ص </w:t>
      </w:r>
      <w:r>
        <w:rPr>
          <w:rtl/>
        </w:rPr>
        <w:t>454</w:t>
      </w:r>
      <w:r w:rsidR="00350C21">
        <w:rPr>
          <w:rtl/>
        </w:rPr>
        <w:t>.</w:t>
      </w:r>
      <w:r w:rsidR="00B070AD">
        <w:rPr>
          <w:rtl/>
        </w:rPr>
        <w:t xml:space="preserve"> شرح نهج البلاغه ابن اب</w:t>
      </w:r>
      <w:r w:rsidR="00382213">
        <w:rPr>
          <w:rtl/>
        </w:rPr>
        <w:t>ی</w:t>
      </w:r>
      <w:r w:rsidR="00B070AD">
        <w:rPr>
          <w:rtl/>
        </w:rPr>
        <w:t xml:space="preserve"> الحديد، ج </w:t>
      </w:r>
      <w:r>
        <w:rPr>
          <w:rtl/>
        </w:rPr>
        <w:t>1</w:t>
      </w:r>
      <w:r w:rsidR="00B070AD">
        <w:rPr>
          <w:rtl/>
        </w:rPr>
        <w:t xml:space="preserve"> ص </w:t>
      </w:r>
      <w:r>
        <w:rPr>
          <w:rtl/>
        </w:rPr>
        <w:t>463</w:t>
      </w:r>
      <w:r w:rsidR="00350C21">
        <w:rPr>
          <w:rtl/>
        </w:rPr>
        <w:t>.</w:t>
      </w:r>
    </w:p>
    <w:p w:rsidR="00B070AD" w:rsidRDefault="00CA4164" w:rsidP="00B070AD">
      <w:pPr>
        <w:pStyle w:val="libFootnote0"/>
        <w:rPr>
          <w:rtl/>
        </w:rPr>
      </w:pPr>
      <w:r>
        <w:rPr>
          <w:rtl/>
        </w:rPr>
        <w:t>(197)</w:t>
      </w:r>
      <w:r w:rsidR="00350C21">
        <w:rPr>
          <w:rtl/>
        </w:rPr>
        <w:t xml:space="preserve"> </w:t>
      </w:r>
      <w:r w:rsidR="00B070AD">
        <w:rPr>
          <w:rtl/>
        </w:rPr>
        <w:t>ابن عباس در اين سخن به بخل و خسّت ابن زبير اشاره دارد.</w:t>
      </w:r>
    </w:p>
    <w:p w:rsidR="00B070AD" w:rsidRDefault="00CA4164" w:rsidP="00B070AD">
      <w:pPr>
        <w:pStyle w:val="libFootnote0"/>
        <w:rPr>
          <w:rtl/>
        </w:rPr>
      </w:pPr>
      <w:r>
        <w:rPr>
          <w:rtl/>
        </w:rPr>
        <w:t>(198)</w:t>
      </w:r>
      <w:r w:rsidR="00350C21">
        <w:rPr>
          <w:rtl/>
        </w:rPr>
        <w:t xml:space="preserve"> </w:t>
      </w:r>
      <w:r w:rsidR="00B070AD">
        <w:rPr>
          <w:rtl/>
        </w:rPr>
        <w:t xml:space="preserve">شرح خطبه </w:t>
      </w:r>
      <w:r>
        <w:rPr>
          <w:rtl/>
        </w:rPr>
        <w:t>57</w:t>
      </w:r>
      <w:r w:rsidR="00B070AD">
        <w:rPr>
          <w:rtl/>
        </w:rPr>
        <w:t xml:space="preserve"> از شرح نهج البلاغه ابن اب</w:t>
      </w:r>
      <w:r w:rsidR="00382213">
        <w:rPr>
          <w:rtl/>
        </w:rPr>
        <w:t>ی</w:t>
      </w:r>
      <w:r w:rsidR="00B070AD">
        <w:rPr>
          <w:rtl/>
        </w:rPr>
        <w:t xml:space="preserve"> الحديد، چاپ اول، ج </w:t>
      </w:r>
      <w:r>
        <w:rPr>
          <w:rtl/>
        </w:rPr>
        <w:t>1</w:t>
      </w:r>
      <w:r w:rsidR="00B070AD">
        <w:rPr>
          <w:rtl/>
        </w:rPr>
        <w:t xml:space="preserve"> ص </w:t>
      </w:r>
      <w:r>
        <w:rPr>
          <w:rtl/>
        </w:rPr>
        <w:t>358،</w:t>
      </w:r>
      <w:r w:rsidR="00B070AD">
        <w:rPr>
          <w:rtl/>
        </w:rPr>
        <w:t xml:space="preserve"> و چاپ تحقيق محمد ابوالفضل ابراهيم، ج </w:t>
      </w:r>
      <w:r>
        <w:rPr>
          <w:rtl/>
        </w:rPr>
        <w:t>4</w:t>
      </w:r>
      <w:r w:rsidR="00B070AD">
        <w:rPr>
          <w:rtl/>
        </w:rPr>
        <w:t xml:space="preserve"> ص </w:t>
      </w:r>
      <w:r>
        <w:rPr>
          <w:rtl/>
        </w:rPr>
        <w:t>61</w:t>
      </w:r>
      <w:r w:rsidR="00350C21">
        <w:rPr>
          <w:rtl/>
        </w:rPr>
        <w:t xml:space="preserve"> </w:t>
      </w:r>
      <w:r>
        <w:rPr>
          <w:rtl/>
        </w:rPr>
        <w:t>63</w:t>
      </w:r>
      <w:r w:rsidR="00350C21">
        <w:rPr>
          <w:rtl/>
        </w:rPr>
        <w:t>.</w:t>
      </w:r>
      <w:r w:rsidR="00B070AD">
        <w:rPr>
          <w:rtl/>
        </w:rPr>
        <w:t xml:space="preserve"> اين روايت را يعقوب</w:t>
      </w:r>
      <w:r w:rsidR="00382213">
        <w:rPr>
          <w:rtl/>
        </w:rPr>
        <w:t>ی</w:t>
      </w:r>
      <w:r w:rsidR="00B070AD">
        <w:rPr>
          <w:rtl/>
        </w:rPr>
        <w:t xml:space="preserve"> در تاريخ خود ج </w:t>
      </w:r>
      <w:r>
        <w:rPr>
          <w:rtl/>
        </w:rPr>
        <w:t>2</w:t>
      </w:r>
      <w:r w:rsidR="00B070AD">
        <w:rPr>
          <w:rtl/>
        </w:rPr>
        <w:t xml:space="preserve"> ص </w:t>
      </w:r>
      <w:r>
        <w:rPr>
          <w:rtl/>
        </w:rPr>
        <w:t>262</w:t>
      </w:r>
      <w:r w:rsidR="00B070AD">
        <w:rPr>
          <w:rtl/>
        </w:rPr>
        <w:t xml:space="preserve"> با تفصيل بيشتر</w:t>
      </w:r>
      <w:r w:rsidR="00382213">
        <w:rPr>
          <w:rtl/>
        </w:rPr>
        <w:t>ی</w:t>
      </w:r>
      <w:r w:rsidR="00B070AD">
        <w:rPr>
          <w:rtl/>
        </w:rPr>
        <w:t xml:space="preserve"> آورده است. عبداللّه بن زبير در سال </w:t>
      </w:r>
      <w:r>
        <w:rPr>
          <w:rtl/>
        </w:rPr>
        <w:t>64</w:t>
      </w:r>
      <w:r w:rsidR="00B070AD">
        <w:rPr>
          <w:rtl/>
        </w:rPr>
        <w:t xml:space="preserve"> هجر</w:t>
      </w:r>
      <w:r w:rsidR="00382213">
        <w:rPr>
          <w:rtl/>
        </w:rPr>
        <w:t>ی</w:t>
      </w:r>
      <w:r w:rsidR="00B070AD">
        <w:rPr>
          <w:rtl/>
        </w:rPr>
        <w:t xml:space="preserve"> پس از مرگ يزيد در حجاز و عراق به خلافت برخاست و حكومت او تا سال </w:t>
      </w:r>
      <w:r>
        <w:rPr>
          <w:rtl/>
        </w:rPr>
        <w:t>67</w:t>
      </w:r>
      <w:r w:rsidR="00B070AD">
        <w:rPr>
          <w:rtl/>
        </w:rPr>
        <w:t xml:space="preserve"> هجر</w:t>
      </w:r>
      <w:r w:rsidR="00382213">
        <w:rPr>
          <w:rtl/>
        </w:rPr>
        <w:t>ی</w:t>
      </w:r>
      <w:r w:rsidR="00B070AD">
        <w:rPr>
          <w:rtl/>
        </w:rPr>
        <w:t xml:space="preserve"> كه به دست حجاج كشته شد ادامه يافت.</w:t>
      </w:r>
    </w:p>
    <w:p w:rsidR="00B070AD" w:rsidRDefault="00CA4164" w:rsidP="00B070AD">
      <w:pPr>
        <w:pStyle w:val="libFootnote0"/>
        <w:rPr>
          <w:rtl/>
        </w:rPr>
      </w:pPr>
      <w:r>
        <w:rPr>
          <w:rtl/>
        </w:rPr>
        <w:t>(199)</w:t>
      </w:r>
      <w:r w:rsidR="00350C21">
        <w:rPr>
          <w:rtl/>
        </w:rPr>
        <w:t xml:space="preserve"> </w:t>
      </w:r>
      <w:r w:rsidR="00B070AD">
        <w:rPr>
          <w:rtl/>
        </w:rPr>
        <w:t>همان.</w:t>
      </w:r>
    </w:p>
    <w:p w:rsidR="00B070AD" w:rsidRDefault="00CA4164" w:rsidP="00B070AD">
      <w:pPr>
        <w:pStyle w:val="libFootnote0"/>
        <w:rPr>
          <w:rtl/>
        </w:rPr>
      </w:pPr>
      <w:r>
        <w:rPr>
          <w:rtl/>
        </w:rPr>
        <w:t>(200)</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261</w:t>
      </w:r>
      <w:r w:rsidR="00350C21">
        <w:rPr>
          <w:rtl/>
        </w:rPr>
        <w:t>.</w:t>
      </w:r>
      <w:r w:rsidR="00B070AD">
        <w:rPr>
          <w:rtl/>
        </w:rPr>
        <w:t xml:space="preserve"> محمدبن حنفيه فرزند امام عل</w:t>
      </w:r>
      <w:r w:rsidR="00382213">
        <w:rPr>
          <w:rtl/>
        </w:rPr>
        <w:t>ی</w:t>
      </w:r>
      <w:r w:rsidR="00B070AD">
        <w:rPr>
          <w:rtl/>
        </w:rPr>
        <w:t xml:space="preserve"> بن اب</w:t>
      </w:r>
      <w:r w:rsidR="00382213">
        <w:rPr>
          <w:rtl/>
        </w:rPr>
        <w:t>ی</w:t>
      </w:r>
      <w:r w:rsidR="00B070AD">
        <w:rPr>
          <w:rtl/>
        </w:rPr>
        <w:t xml:space="preserve"> طالبع در سال </w:t>
      </w:r>
      <w:r>
        <w:rPr>
          <w:rtl/>
        </w:rPr>
        <w:t>81</w:t>
      </w:r>
      <w:r w:rsidR="00B070AD">
        <w:rPr>
          <w:rtl/>
        </w:rPr>
        <w:t xml:space="preserve"> هجر</w:t>
      </w:r>
      <w:r w:rsidR="00382213">
        <w:rPr>
          <w:rtl/>
        </w:rPr>
        <w:t>ی</w:t>
      </w:r>
      <w:r w:rsidR="00B070AD">
        <w:rPr>
          <w:rtl/>
        </w:rPr>
        <w:t xml:space="preserve"> وفات كرد.</w:t>
      </w:r>
    </w:p>
    <w:p w:rsidR="00B070AD" w:rsidRDefault="00CA4164" w:rsidP="00B070AD">
      <w:pPr>
        <w:pStyle w:val="libFootnote0"/>
        <w:rPr>
          <w:rtl/>
        </w:rPr>
      </w:pPr>
      <w:r>
        <w:rPr>
          <w:rtl/>
        </w:rPr>
        <w:t>(201)</w:t>
      </w:r>
      <w:r w:rsidR="00350C21">
        <w:rPr>
          <w:rtl/>
        </w:rPr>
        <w:t xml:space="preserve"> </w:t>
      </w:r>
      <w:r w:rsidR="00B070AD">
        <w:rPr>
          <w:rtl/>
        </w:rPr>
        <w:t>شرح نهج البلاغه ابن اب</w:t>
      </w:r>
      <w:r w:rsidR="00382213">
        <w:rPr>
          <w:rtl/>
        </w:rPr>
        <w:t>ی</w:t>
      </w:r>
      <w:r w:rsidR="00B070AD">
        <w:rPr>
          <w:rtl/>
        </w:rPr>
        <w:t xml:space="preserve"> الحديد، ج </w:t>
      </w:r>
      <w:r>
        <w:rPr>
          <w:rtl/>
        </w:rPr>
        <w:t>1</w:t>
      </w:r>
      <w:r w:rsidR="00B070AD">
        <w:rPr>
          <w:rtl/>
        </w:rPr>
        <w:t xml:space="preserve"> ص </w:t>
      </w:r>
      <w:r>
        <w:rPr>
          <w:rtl/>
        </w:rPr>
        <w:t>356،</w:t>
      </w:r>
      <w:r w:rsidR="00B070AD">
        <w:rPr>
          <w:rtl/>
        </w:rPr>
        <w:t xml:space="preserve"> و چاپ تحقيق محمد ابوالفضل ابراهيم، ج </w:t>
      </w:r>
      <w:r>
        <w:rPr>
          <w:rtl/>
        </w:rPr>
        <w:t>4</w:t>
      </w:r>
      <w:r w:rsidR="00B070AD">
        <w:rPr>
          <w:rtl/>
        </w:rPr>
        <w:t xml:space="preserve"> ص </w:t>
      </w:r>
      <w:r>
        <w:rPr>
          <w:rtl/>
        </w:rPr>
        <w:t>57</w:t>
      </w:r>
      <w:r w:rsidR="00350C21">
        <w:rPr>
          <w:rtl/>
        </w:rPr>
        <w:t xml:space="preserve"> </w:t>
      </w:r>
      <w:r>
        <w:rPr>
          <w:rtl/>
        </w:rPr>
        <w:t>58</w:t>
      </w:r>
      <w:r w:rsidR="00350C21">
        <w:rPr>
          <w:rtl/>
        </w:rPr>
        <w:t>.</w:t>
      </w:r>
      <w:r w:rsidR="00B070AD">
        <w:rPr>
          <w:rtl/>
        </w:rPr>
        <w:t xml:space="preserve"> عبدالملك مروان در سال </w:t>
      </w:r>
      <w:r>
        <w:rPr>
          <w:rtl/>
        </w:rPr>
        <w:t>65</w:t>
      </w:r>
      <w:r w:rsidR="00B070AD">
        <w:rPr>
          <w:rtl/>
        </w:rPr>
        <w:t xml:space="preserve"> هجر</w:t>
      </w:r>
      <w:r w:rsidR="00382213">
        <w:rPr>
          <w:rtl/>
        </w:rPr>
        <w:t>ی</w:t>
      </w:r>
      <w:r w:rsidR="00B070AD">
        <w:rPr>
          <w:rtl/>
        </w:rPr>
        <w:t xml:space="preserve"> به خلافت رسيد و در سال </w:t>
      </w:r>
      <w:r>
        <w:rPr>
          <w:rtl/>
        </w:rPr>
        <w:t>86</w:t>
      </w:r>
      <w:r w:rsidR="00B070AD">
        <w:rPr>
          <w:rtl/>
        </w:rPr>
        <w:t xml:space="preserve"> هجر</w:t>
      </w:r>
      <w:r w:rsidR="00382213">
        <w:rPr>
          <w:rtl/>
        </w:rPr>
        <w:t>ی</w:t>
      </w:r>
      <w:r w:rsidR="00B070AD">
        <w:rPr>
          <w:rtl/>
        </w:rPr>
        <w:t xml:space="preserve"> وفات كرد و پسرش وليد جانشين او گرديد.</w:t>
      </w:r>
    </w:p>
    <w:p w:rsidR="00B070AD" w:rsidRDefault="00CA4164" w:rsidP="00B070AD">
      <w:pPr>
        <w:pStyle w:val="libFootnote0"/>
        <w:rPr>
          <w:rtl/>
        </w:rPr>
      </w:pPr>
      <w:r>
        <w:rPr>
          <w:rtl/>
        </w:rPr>
        <w:t>(202)</w:t>
      </w:r>
      <w:r w:rsidR="00350C21">
        <w:rPr>
          <w:rtl/>
        </w:rPr>
        <w:t xml:space="preserve"> </w:t>
      </w:r>
      <w:r w:rsidR="00B070AD">
        <w:rPr>
          <w:rtl/>
        </w:rPr>
        <w:t>تاريخ الاسلام ذهب</w:t>
      </w:r>
      <w:r w:rsidR="00382213">
        <w:rPr>
          <w:rtl/>
        </w:rPr>
        <w:t>ی</w:t>
      </w:r>
      <w:r w:rsidR="00B070AD">
        <w:rPr>
          <w:rtl/>
        </w:rPr>
        <w:t xml:space="preserve">، ج </w:t>
      </w:r>
      <w:r>
        <w:rPr>
          <w:rtl/>
        </w:rPr>
        <w:t>4</w:t>
      </w:r>
      <w:r w:rsidR="00B070AD">
        <w:rPr>
          <w:rtl/>
        </w:rPr>
        <w:t xml:space="preserve"> ص </w:t>
      </w:r>
      <w:r>
        <w:rPr>
          <w:rtl/>
        </w:rPr>
        <w:t>65،</w:t>
      </w:r>
      <w:r w:rsidR="00B070AD">
        <w:rPr>
          <w:rtl/>
        </w:rPr>
        <w:t xml:space="preserve"> شرح حال وليد. و نيز ذهب</w:t>
      </w:r>
      <w:r w:rsidR="00382213">
        <w:rPr>
          <w:rtl/>
        </w:rPr>
        <w:t>ی</w:t>
      </w:r>
      <w:r w:rsidR="00B070AD">
        <w:rPr>
          <w:rtl/>
        </w:rPr>
        <w:t xml:space="preserve"> در كتاب سِيَر اعلام النبلاء چاپ اول، ج </w:t>
      </w:r>
      <w:r>
        <w:rPr>
          <w:rtl/>
        </w:rPr>
        <w:t>4</w:t>
      </w:r>
      <w:r w:rsidR="00B070AD">
        <w:rPr>
          <w:rtl/>
        </w:rPr>
        <w:t xml:space="preserve"> ص </w:t>
      </w:r>
      <w:r>
        <w:rPr>
          <w:rtl/>
        </w:rPr>
        <w:t>251،</w:t>
      </w:r>
      <w:r w:rsidR="00B070AD">
        <w:rPr>
          <w:rtl/>
        </w:rPr>
        <w:t xml:space="preserve"> در شرح حال روح بن زنباع گويد: «او برا</w:t>
      </w:r>
      <w:r w:rsidR="00382213">
        <w:rPr>
          <w:rtl/>
        </w:rPr>
        <w:t>ی</w:t>
      </w:r>
      <w:r w:rsidR="00B070AD">
        <w:rPr>
          <w:rtl/>
        </w:rPr>
        <w:t xml:space="preserve"> خليفه عبدالملك همانند وزير بود و در سال </w:t>
      </w:r>
      <w:r>
        <w:rPr>
          <w:rtl/>
        </w:rPr>
        <w:t>84</w:t>
      </w:r>
      <w:r w:rsidR="00B070AD">
        <w:rPr>
          <w:rtl/>
        </w:rPr>
        <w:t xml:space="preserve"> هجر</w:t>
      </w:r>
      <w:r w:rsidR="00382213">
        <w:rPr>
          <w:rtl/>
        </w:rPr>
        <w:t>ی</w:t>
      </w:r>
      <w:r w:rsidR="00B070AD">
        <w:rPr>
          <w:rtl/>
        </w:rPr>
        <w:t xml:space="preserve"> وفات كرد.»</w:t>
      </w:r>
    </w:p>
    <w:p w:rsidR="00B070AD" w:rsidRDefault="00CA4164" w:rsidP="00B070AD">
      <w:pPr>
        <w:pStyle w:val="libFootnote0"/>
        <w:rPr>
          <w:rtl/>
        </w:rPr>
      </w:pPr>
      <w:r>
        <w:rPr>
          <w:rtl/>
        </w:rPr>
        <w:t>(203)</w:t>
      </w:r>
      <w:r w:rsidR="00350C21">
        <w:rPr>
          <w:rtl/>
        </w:rPr>
        <w:t xml:space="preserve"> </w:t>
      </w:r>
      <w:r w:rsidR="00B070AD">
        <w:rPr>
          <w:rtl/>
        </w:rPr>
        <w:t>شرح ابن اب</w:t>
      </w:r>
      <w:r w:rsidR="00382213">
        <w:rPr>
          <w:rtl/>
        </w:rPr>
        <w:t>ی</w:t>
      </w:r>
      <w:r w:rsidR="00B070AD">
        <w:rPr>
          <w:rtl/>
        </w:rPr>
        <w:t xml:space="preserve"> الحديد، ج </w:t>
      </w:r>
      <w:r>
        <w:rPr>
          <w:rtl/>
        </w:rPr>
        <w:t>1</w:t>
      </w:r>
      <w:r w:rsidR="00B070AD">
        <w:rPr>
          <w:rtl/>
        </w:rPr>
        <w:t xml:space="preserve"> ص </w:t>
      </w:r>
      <w:r>
        <w:rPr>
          <w:rtl/>
        </w:rPr>
        <w:t>356،</w:t>
      </w:r>
      <w:r w:rsidR="00B070AD">
        <w:rPr>
          <w:rtl/>
        </w:rPr>
        <w:t xml:space="preserve"> و چاپ تحقيق محمد ابوالفضل ابراهيم، ج </w:t>
      </w:r>
      <w:r>
        <w:rPr>
          <w:rtl/>
        </w:rPr>
        <w:t>4</w:t>
      </w:r>
      <w:r w:rsidR="00B070AD">
        <w:rPr>
          <w:rtl/>
        </w:rPr>
        <w:t xml:space="preserve"> ص </w:t>
      </w:r>
      <w:r>
        <w:rPr>
          <w:rtl/>
        </w:rPr>
        <w:t>58</w:t>
      </w:r>
      <w:r w:rsidR="00350C21">
        <w:rPr>
          <w:rtl/>
        </w:rPr>
        <w:t>.</w:t>
      </w:r>
    </w:p>
    <w:p w:rsidR="00B070AD" w:rsidRDefault="00CA4164" w:rsidP="00B070AD">
      <w:pPr>
        <w:pStyle w:val="libFootnote0"/>
        <w:rPr>
          <w:rtl/>
        </w:rPr>
      </w:pPr>
      <w:r>
        <w:rPr>
          <w:rtl/>
        </w:rPr>
        <w:t>(204)</w:t>
      </w:r>
      <w:r w:rsidR="00350C21">
        <w:rPr>
          <w:rtl/>
        </w:rPr>
        <w:t xml:space="preserve"> </w:t>
      </w:r>
      <w:r w:rsidR="00B070AD">
        <w:rPr>
          <w:rtl/>
        </w:rPr>
        <w:t xml:space="preserve">مروج الذهب، ج </w:t>
      </w:r>
      <w:r>
        <w:rPr>
          <w:rtl/>
        </w:rPr>
        <w:t>3</w:t>
      </w:r>
      <w:r w:rsidR="00B070AD">
        <w:rPr>
          <w:rtl/>
        </w:rPr>
        <w:t xml:space="preserve"> ص </w:t>
      </w:r>
      <w:r>
        <w:rPr>
          <w:rtl/>
        </w:rPr>
        <w:t>144،</w:t>
      </w:r>
      <w:r w:rsidR="00B070AD">
        <w:rPr>
          <w:rtl/>
        </w:rPr>
        <w:t xml:space="preserve"> و شرح نهج البلاغه ابن اب</w:t>
      </w:r>
      <w:r w:rsidR="00382213">
        <w:rPr>
          <w:rtl/>
        </w:rPr>
        <w:t>ی</w:t>
      </w:r>
      <w:r w:rsidR="00B070AD">
        <w:rPr>
          <w:rtl/>
        </w:rPr>
        <w:t xml:space="preserve"> الحديد، ج </w:t>
      </w:r>
      <w:r>
        <w:rPr>
          <w:rtl/>
        </w:rPr>
        <w:t>1</w:t>
      </w:r>
      <w:r w:rsidR="00B070AD">
        <w:rPr>
          <w:rtl/>
        </w:rPr>
        <w:t xml:space="preserve"> ص </w:t>
      </w:r>
      <w:r>
        <w:rPr>
          <w:rtl/>
        </w:rPr>
        <w:t>357،</w:t>
      </w:r>
      <w:r w:rsidR="00B070AD">
        <w:rPr>
          <w:rtl/>
        </w:rPr>
        <w:t xml:space="preserve"> و چاپ تحقيق محمد ابوالفضل ابراهيم، ج </w:t>
      </w:r>
      <w:r>
        <w:rPr>
          <w:rtl/>
        </w:rPr>
        <w:t>4</w:t>
      </w:r>
      <w:r w:rsidR="00B070AD">
        <w:rPr>
          <w:rtl/>
        </w:rPr>
        <w:t xml:space="preserve"> ص </w:t>
      </w:r>
      <w:r>
        <w:rPr>
          <w:rtl/>
        </w:rPr>
        <w:t>61</w:t>
      </w:r>
      <w:r w:rsidR="00350C21">
        <w:rPr>
          <w:rtl/>
        </w:rPr>
        <w:t>.</w:t>
      </w:r>
    </w:p>
    <w:p w:rsidR="00B070AD" w:rsidRDefault="00CA4164" w:rsidP="00B070AD">
      <w:pPr>
        <w:pStyle w:val="libFootnote0"/>
        <w:rPr>
          <w:rtl/>
        </w:rPr>
      </w:pPr>
      <w:r>
        <w:rPr>
          <w:rtl/>
        </w:rPr>
        <w:lastRenderedPageBreak/>
        <w:t>(205)</w:t>
      </w:r>
      <w:r w:rsidR="00350C21">
        <w:rPr>
          <w:rtl/>
        </w:rPr>
        <w:t xml:space="preserve"> </w:t>
      </w:r>
      <w:r w:rsidR="00B070AD">
        <w:rPr>
          <w:rtl/>
        </w:rPr>
        <w:t xml:space="preserve">طبقات ابن سعد، چاپ اروپا، ج </w:t>
      </w:r>
      <w:r>
        <w:rPr>
          <w:rtl/>
        </w:rPr>
        <w:t>2</w:t>
      </w:r>
      <w:r w:rsidR="00B070AD">
        <w:rPr>
          <w:rtl/>
        </w:rPr>
        <w:t xml:space="preserve"> ص </w:t>
      </w:r>
      <w:r>
        <w:rPr>
          <w:rtl/>
        </w:rPr>
        <w:t>212</w:t>
      </w:r>
      <w:r w:rsidR="00350C21">
        <w:rPr>
          <w:rtl/>
        </w:rPr>
        <w:t xml:space="preserve"> </w:t>
      </w:r>
      <w:r>
        <w:rPr>
          <w:rtl/>
        </w:rPr>
        <w:t>213</w:t>
      </w:r>
      <w:r w:rsidR="00350C21">
        <w:rPr>
          <w:rtl/>
        </w:rPr>
        <w:t>.</w:t>
      </w:r>
      <w:r w:rsidR="00B070AD">
        <w:rPr>
          <w:rtl/>
        </w:rPr>
        <w:t xml:space="preserve"> تاريخ طبر</w:t>
      </w:r>
      <w:r w:rsidR="00382213">
        <w:rPr>
          <w:rtl/>
        </w:rPr>
        <w:t>ی</w:t>
      </w:r>
      <w:r w:rsidR="00B070AD">
        <w:rPr>
          <w:rtl/>
        </w:rPr>
        <w:t xml:space="preserve">، چاپ اروپا، ج </w:t>
      </w:r>
      <w:r>
        <w:rPr>
          <w:rtl/>
        </w:rPr>
        <w:t>2</w:t>
      </w:r>
      <w:r w:rsidR="00B070AD">
        <w:rPr>
          <w:rtl/>
        </w:rPr>
        <w:t xml:space="preserve"> ص </w:t>
      </w:r>
      <w:r>
        <w:rPr>
          <w:rtl/>
        </w:rPr>
        <w:t>2494،</w:t>
      </w:r>
      <w:r w:rsidR="00B070AD">
        <w:rPr>
          <w:rtl/>
        </w:rPr>
        <w:t xml:space="preserve"> و تهذيب التهذيب، ج </w:t>
      </w:r>
      <w:r>
        <w:rPr>
          <w:rtl/>
        </w:rPr>
        <w:t>7</w:t>
      </w:r>
      <w:r w:rsidR="00B070AD">
        <w:rPr>
          <w:rtl/>
        </w:rPr>
        <w:t xml:space="preserve"> ص </w:t>
      </w:r>
      <w:r>
        <w:rPr>
          <w:rtl/>
        </w:rPr>
        <w:t>224</w:t>
      </w:r>
      <w:r w:rsidR="00350C21">
        <w:rPr>
          <w:rtl/>
        </w:rPr>
        <w:t xml:space="preserve"> </w:t>
      </w:r>
      <w:r>
        <w:rPr>
          <w:rtl/>
        </w:rPr>
        <w:t>226،</w:t>
      </w:r>
      <w:r w:rsidR="00B070AD">
        <w:rPr>
          <w:rtl/>
        </w:rPr>
        <w:t xml:space="preserve"> و در تقريب التهذيب گويد: «حديث عطيه را بخار</w:t>
      </w:r>
      <w:r w:rsidR="00382213">
        <w:rPr>
          <w:rtl/>
        </w:rPr>
        <w:t>ی</w:t>
      </w:r>
      <w:r w:rsidR="00B070AD">
        <w:rPr>
          <w:rtl/>
        </w:rPr>
        <w:t xml:space="preserve"> و ابوداود و ترمذ</w:t>
      </w:r>
      <w:r w:rsidR="00382213">
        <w:rPr>
          <w:rtl/>
        </w:rPr>
        <w:t>ی</w:t>
      </w:r>
      <w:r w:rsidR="00B070AD">
        <w:rPr>
          <w:rtl/>
        </w:rPr>
        <w:t xml:space="preserve"> و ابن ماجه روايت كرده اند. او در سال </w:t>
      </w:r>
      <w:r>
        <w:rPr>
          <w:rtl/>
        </w:rPr>
        <w:t>111</w:t>
      </w:r>
      <w:r w:rsidR="00B070AD">
        <w:rPr>
          <w:rtl/>
        </w:rPr>
        <w:t xml:space="preserve"> هجر</w:t>
      </w:r>
      <w:r w:rsidR="00382213">
        <w:rPr>
          <w:rtl/>
        </w:rPr>
        <w:t>ی</w:t>
      </w:r>
      <w:r w:rsidR="00B070AD">
        <w:rPr>
          <w:rtl/>
        </w:rPr>
        <w:t xml:space="preserve"> وفات كرد. و محمدبن قاسم ثقف</w:t>
      </w:r>
      <w:r w:rsidR="00382213">
        <w:rPr>
          <w:rtl/>
        </w:rPr>
        <w:t>ی</w:t>
      </w:r>
      <w:r w:rsidR="00B070AD">
        <w:rPr>
          <w:rtl/>
        </w:rPr>
        <w:t xml:space="preserve"> فرمانده سپاه در بلاد فارس بود و حجاج در سال </w:t>
      </w:r>
      <w:r>
        <w:rPr>
          <w:rtl/>
        </w:rPr>
        <w:t>92</w:t>
      </w:r>
      <w:r w:rsidR="00B070AD">
        <w:rPr>
          <w:rtl/>
        </w:rPr>
        <w:t xml:space="preserve"> هجر</w:t>
      </w:r>
      <w:r w:rsidR="00382213">
        <w:rPr>
          <w:rtl/>
        </w:rPr>
        <w:t>ی</w:t>
      </w:r>
      <w:r w:rsidR="00B070AD">
        <w:rPr>
          <w:rtl/>
        </w:rPr>
        <w:t xml:space="preserve"> فرمانش داد تا برا</w:t>
      </w:r>
      <w:r w:rsidR="00382213">
        <w:rPr>
          <w:rtl/>
        </w:rPr>
        <w:t>ی</w:t>
      </w:r>
      <w:r w:rsidR="00B070AD">
        <w:rPr>
          <w:rtl/>
        </w:rPr>
        <w:t xml:space="preserve"> فتح بلاد سند بدانجا رود و او آن بلاد را فتح كرد و پادشاهش را بكشت. كه از جمله شهرها</w:t>
      </w:r>
      <w:r w:rsidR="00382213">
        <w:rPr>
          <w:rtl/>
        </w:rPr>
        <w:t>ی</w:t>
      </w:r>
      <w:r w:rsidR="00B070AD">
        <w:rPr>
          <w:rtl/>
        </w:rPr>
        <w:t xml:space="preserve"> فتح شده به دست او شهر كراچ</w:t>
      </w:r>
      <w:r w:rsidR="00382213">
        <w:rPr>
          <w:rtl/>
        </w:rPr>
        <w:t>ی</w:t>
      </w:r>
      <w:r w:rsidR="00B070AD">
        <w:rPr>
          <w:rtl/>
        </w:rPr>
        <w:t xml:space="preserve"> و مولتانِ پاكستان امروز است، و چون سليمان به خلافت رسيد فرمانداران منصوب حجاج را تصفيه كرد و محمدبن قاسم را زندان</w:t>
      </w:r>
      <w:r w:rsidR="00382213">
        <w:rPr>
          <w:rtl/>
        </w:rPr>
        <w:t>ی</w:t>
      </w:r>
      <w:r w:rsidR="00B070AD">
        <w:rPr>
          <w:rtl/>
        </w:rPr>
        <w:t xml:space="preserve"> نمود و او در سال </w:t>
      </w:r>
      <w:r>
        <w:rPr>
          <w:rtl/>
        </w:rPr>
        <w:t>92</w:t>
      </w:r>
      <w:r w:rsidR="00B070AD">
        <w:rPr>
          <w:rtl/>
        </w:rPr>
        <w:t xml:space="preserve"> هجر</w:t>
      </w:r>
      <w:r w:rsidR="00382213">
        <w:rPr>
          <w:rtl/>
        </w:rPr>
        <w:t>ی</w:t>
      </w:r>
      <w:r w:rsidR="00B070AD">
        <w:rPr>
          <w:rtl/>
        </w:rPr>
        <w:t xml:space="preserve"> در زندان وفات كرد.</w:t>
      </w:r>
    </w:p>
    <w:p w:rsidR="00B070AD" w:rsidRDefault="00CA4164" w:rsidP="00B070AD">
      <w:pPr>
        <w:pStyle w:val="libFootnote0"/>
        <w:rPr>
          <w:rtl/>
        </w:rPr>
      </w:pPr>
      <w:r>
        <w:rPr>
          <w:rtl/>
        </w:rPr>
        <w:t>(206)</w:t>
      </w:r>
      <w:r w:rsidR="00350C21">
        <w:rPr>
          <w:rtl/>
        </w:rPr>
        <w:t xml:space="preserve"> </w:t>
      </w:r>
      <w:r w:rsidR="00B070AD">
        <w:rPr>
          <w:rtl/>
        </w:rPr>
        <w:t>تاريخ الاسلام ذهب</w:t>
      </w:r>
      <w:r w:rsidR="00382213">
        <w:rPr>
          <w:rtl/>
        </w:rPr>
        <w:t>ی</w:t>
      </w:r>
      <w:r w:rsidR="00B070AD">
        <w:rPr>
          <w:rtl/>
        </w:rPr>
        <w:t xml:space="preserve">، ج </w:t>
      </w:r>
      <w:r>
        <w:rPr>
          <w:rtl/>
        </w:rPr>
        <w:t>4</w:t>
      </w:r>
      <w:r w:rsidR="00B070AD">
        <w:rPr>
          <w:rtl/>
        </w:rPr>
        <w:t xml:space="preserve"> ص </w:t>
      </w:r>
      <w:r>
        <w:rPr>
          <w:rtl/>
        </w:rPr>
        <w:t>51</w:t>
      </w:r>
      <w:r w:rsidR="00350C21">
        <w:rPr>
          <w:rtl/>
        </w:rPr>
        <w:t xml:space="preserve"> </w:t>
      </w:r>
      <w:r>
        <w:rPr>
          <w:rtl/>
        </w:rPr>
        <w:t>52،</w:t>
      </w:r>
      <w:r w:rsidR="00B070AD">
        <w:rPr>
          <w:rtl/>
        </w:rPr>
        <w:t xml:space="preserve"> شرح حال محمدبن يوسف ثقف</w:t>
      </w:r>
      <w:r w:rsidR="00382213">
        <w:rPr>
          <w:rtl/>
        </w:rPr>
        <w:t>ی</w:t>
      </w:r>
      <w:r w:rsidR="00B070AD">
        <w:rPr>
          <w:rtl/>
        </w:rPr>
        <w:t>. و حُجربن قيس همدان</w:t>
      </w:r>
      <w:r w:rsidR="00382213">
        <w:rPr>
          <w:rtl/>
        </w:rPr>
        <w:t>ی</w:t>
      </w:r>
      <w:r w:rsidR="00B070AD">
        <w:rPr>
          <w:rtl/>
        </w:rPr>
        <w:t xml:space="preserve"> مَدَر</w:t>
      </w:r>
      <w:r w:rsidR="00382213">
        <w:rPr>
          <w:rtl/>
        </w:rPr>
        <w:t>ی</w:t>
      </w:r>
      <w:r w:rsidR="00B070AD">
        <w:rPr>
          <w:rtl/>
        </w:rPr>
        <w:t xml:space="preserve"> منسوب به مَدَر يك</w:t>
      </w:r>
      <w:r w:rsidR="00382213">
        <w:rPr>
          <w:rtl/>
        </w:rPr>
        <w:t>ی</w:t>
      </w:r>
      <w:r w:rsidR="00B070AD">
        <w:rPr>
          <w:rtl/>
        </w:rPr>
        <w:t xml:space="preserve"> از كوهها</w:t>
      </w:r>
      <w:r w:rsidR="00382213">
        <w:rPr>
          <w:rtl/>
        </w:rPr>
        <w:t>ی</w:t>
      </w:r>
      <w:r w:rsidR="00B070AD">
        <w:rPr>
          <w:rtl/>
        </w:rPr>
        <w:t xml:space="preserve"> يمن است. ابن حجر درباره او گويد: «تابع</w:t>
      </w:r>
      <w:r w:rsidR="00382213">
        <w:rPr>
          <w:rtl/>
        </w:rPr>
        <w:t>ی</w:t>
      </w:r>
      <w:r w:rsidR="00B070AD">
        <w:rPr>
          <w:rtl/>
        </w:rPr>
        <w:t xml:space="preserve"> ثقه است و حديث او را ابوداود و نسائ</w:t>
      </w:r>
      <w:r w:rsidR="00382213">
        <w:rPr>
          <w:rtl/>
        </w:rPr>
        <w:t>ی</w:t>
      </w:r>
      <w:r w:rsidR="00B070AD">
        <w:rPr>
          <w:rtl/>
        </w:rPr>
        <w:t xml:space="preserve"> و ابن ماجه روايت كرده اند.» شرح حال او در تهذيب التهذيب، ج </w:t>
      </w:r>
      <w:r>
        <w:rPr>
          <w:rtl/>
        </w:rPr>
        <w:t>2</w:t>
      </w:r>
      <w:r w:rsidR="00B070AD">
        <w:rPr>
          <w:rtl/>
        </w:rPr>
        <w:t xml:space="preserve"> ص </w:t>
      </w:r>
      <w:r>
        <w:rPr>
          <w:rtl/>
        </w:rPr>
        <w:t>215</w:t>
      </w:r>
      <w:r w:rsidR="00B070AD">
        <w:rPr>
          <w:rtl/>
        </w:rPr>
        <w:t xml:space="preserve"> و تقريب التهذيب، ج </w:t>
      </w:r>
      <w:r>
        <w:rPr>
          <w:rtl/>
        </w:rPr>
        <w:t>1</w:t>
      </w:r>
      <w:r w:rsidR="00B070AD">
        <w:rPr>
          <w:rtl/>
        </w:rPr>
        <w:t xml:space="preserve"> ص </w:t>
      </w:r>
      <w:r>
        <w:rPr>
          <w:rtl/>
        </w:rPr>
        <w:t>155،</w:t>
      </w:r>
      <w:r w:rsidR="00B070AD">
        <w:rPr>
          <w:rtl/>
        </w:rPr>
        <w:t xml:space="preserve"> آمده است.</w:t>
      </w:r>
    </w:p>
    <w:p w:rsidR="00B070AD" w:rsidRDefault="00CA4164" w:rsidP="00B070AD">
      <w:pPr>
        <w:pStyle w:val="libFootnote0"/>
        <w:rPr>
          <w:rtl/>
        </w:rPr>
      </w:pPr>
      <w:r>
        <w:rPr>
          <w:rtl/>
        </w:rPr>
        <w:t>(207)</w:t>
      </w:r>
      <w:r w:rsidR="00350C21">
        <w:rPr>
          <w:rtl/>
        </w:rPr>
        <w:t xml:space="preserve"> </w:t>
      </w:r>
      <w:r w:rsidR="00B070AD">
        <w:rPr>
          <w:rtl/>
        </w:rPr>
        <w:t>شرح نهج البلاغه ابن اب</w:t>
      </w:r>
      <w:r w:rsidR="00382213">
        <w:rPr>
          <w:rtl/>
        </w:rPr>
        <w:t>ی</w:t>
      </w:r>
      <w:r w:rsidR="00B070AD">
        <w:rPr>
          <w:rtl/>
        </w:rPr>
        <w:t xml:space="preserve"> الحديد، تحقيق محمد ابوالفضل ابراهيم، ج </w:t>
      </w:r>
      <w:r>
        <w:rPr>
          <w:rtl/>
        </w:rPr>
        <w:t>4</w:t>
      </w:r>
      <w:r w:rsidR="00B070AD">
        <w:rPr>
          <w:rtl/>
        </w:rPr>
        <w:t xml:space="preserve"> ص </w:t>
      </w:r>
      <w:r>
        <w:rPr>
          <w:rtl/>
        </w:rPr>
        <w:t>58</w:t>
      </w:r>
      <w:r w:rsidR="00350C21">
        <w:rPr>
          <w:rtl/>
        </w:rPr>
        <w:t xml:space="preserve"> </w:t>
      </w:r>
      <w:r>
        <w:rPr>
          <w:rtl/>
        </w:rPr>
        <w:t>59</w:t>
      </w:r>
      <w:r w:rsidR="00350C21">
        <w:rPr>
          <w:rtl/>
        </w:rPr>
        <w:t>.</w:t>
      </w:r>
      <w:r w:rsidR="00B070AD">
        <w:rPr>
          <w:rtl/>
        </w:rPr>
        <w:t xml:space="preserve"> تاريخ دمشق ابن عساكر، تصوير خط</w:t>
      </w:r>
      <w:r w:rsidR="00382213">
        <w:rPr>
          <w:rtl/>
        </w:rPr>
        <w:t>ی</w:t>
      </w:r>
      <w:r w:rsidR="00B070AD">
        <w:rPr>
          <w:rtl/>
        </w:rPr>
        <w:t xml:space="preserve"> مجمع علم</w:t>
      </w:r>
      <w:r w:rsidR="00382213">
        <w:rPr>
          <w:rtl/>
        </w:rPr>
        <w:t>ی</w:t>
      </w:r>
      <w:r w:rsidR="00B070AD">
        <w:rPr>
          <w:rtl/>
        </w:rPr>
        <w:t xml:space="preserve"> اسلام</w:t>
      </w:r>
      <w:r w:rsidR="00382213">
        <w:rPr>
          <w:rtl/>
        </w:rPr>
        <w:t>ی</w:t>
      </w:r>
      <w:r w:rsidR="00B070AD">
        <w:rPr>
          <w:rtl/>
        </w:rPr>
        <w:t xml:space="preserve">، ج </w:t>
      </w:r>
      <w:r>
        <w:rPr>
          <w:rtl/>
        </w:rPr>
        <w:t>12</w:t>
      </w:r>
      <w:r w:rsidR="00B070AD">
        <w:rPr>
          <w:rtl/>
        </w:rPr>
        <w:t xml:space="preserve"> / </w:t>
      </w:r>
      <w:r>
        <w:rPr>
          <w:rtl/>
        </w:rPr>
        <w:t>1321</w:t>
      </w:r>
      <w:r w:rsidR="00B070AD">
        <w:rPr>
          <w:rtl/>
        </w:rPr>
        <w:t xml:space="preserve"> /</w:t>
      </w:r>
      <w:r w:rsidR="00350C21">
        <w:rPr>
          <w:rtl/>
        </w:rPr>
        <w:t xml:space="preserve"> </w:t>
      </w:r>
      <w:r w:rsidR="00B070AD">
        <w:rPr>
          <w:rtl/>
        </w:rPr>
        <w:t xml:space="preserve">الف شرح حال عمربن عبدالعزيز، او در سال </w:t>
      </w:r>
      <w:r>
        <w:rPr>
          <w:rtl/>
        </w:rPr>
        <w:t>99</w:t>
      </w:r>
      <w:r w:rsidR="00B070AD">
        <w:rPr>
          <w:rtl/>
        </w:rPr>
        <w:t xml:space="preserve"> هجر</w:t>
      </w:r>
      <w:r w:rsidR="00382213">
        <w:rPr>
          <w:rtl/>
        </w:rPr>
        <w:t>ی</w:t>
      </w:r>
      <w:r w:rsidR="00B070AD">
        <w:rPr>
          <w:rtl/>
        </w:rPr>
        <w:t xml:space="preserve"> به خلافت رسيد و در سال </w:t>
      </w:r>
      <w:r>
        <w:rPr>
          <w:rtl/>
        </w:rPr>
        <w:t>101</w:t>
      </w:r>
      <w:r w:rsidR="00B070AD">
        <w:rPr>
          <w:rtl/>
        </w:rPr>
        <w:t xml:space="preserve"> هجر</w:t>
      </w:r>
      <w:r w:rsidR="00382213">
        <w:rPr>
          <w:rtl/>
        </w:rPr>
        <w:t>ی</w:t>
      </w:r>
      <w:r w:rsidR="00B070AD">
        <w:rPr>
          <w:rtl/>
        </w:rPr>
        <w:t xml:space="preserve"> مسموم شد و وفات كرد.</w:t>
      </w:r>
    </w:p>
    <w:p w:rsidR="00B070AD" w:rsidRDefault="00CA4164" w:rsidP="00B070AD">
      <w:pPr>
        <w:pStyle w:val="libFootnote0"/>
        <w:rPr>
          <w:rtl/>
        </w:rPr>
      </w:pPr>
      <w:r>
        <w:rPr>
          <w:rtl/>
        </w:rPr>
        <w:t>(208)</w:t>
      </w:r>
      <w:r w:rsidR="00350C21">
        <w:rPr>
          <w:rtl/>
        </w:rPr>
        <w:t xml:space="preserve"> </w:t>
      </w:r>
      <w:r w:rsidR="00B070AD">
        <w:rPr>
          <w:rtl/>
        </w:rPr>
        <w:t xml:space="preserve">سوره نحل آيه </w:t>
      </w:r>
      <w:r>
        <w:rPr>
          <w:rtl/>
        </w:rPr>
        <w:t>90</w:t>
      </w:r>
      <w:r w:rsidR="00350C21">
        <w:rPr>
          <w:rtl/>
        </w:rPr>
        <w:t xml:space="preserve"> </w:t>
      </w:r>
      <w:r w:rsidR="00B070AD">
        <w:rPr>
          <w:rtl/>
        </w:rPr>
        <w:t>ترجمه: «خداوند به عدل و احسان و بخشش به نزديكان فرمان م</w:t>
      </w:r>
      <w:r w:rsidR="00382213">
        <w:rPr>
          <w:rtl/>
        </w:rPr>
        <w:t>ی</w:t>
      </w:r>
      <w:r w:rsidR="00B070AD">
        <w:rPr>
          <w:rtl/>
        </w:rPr>
        <w:t xml:space="preserve"> دهد و از فحشاء و منكر و ستم نه</w:t>
      </w:r>
      <w:r w:rsidR="00382213">
        <w:rPr>
          <w:rtl/>
        </w:rPr>
        <w:t>ی</w:t>
      </w:r>
      <w:r w:rsidR="00B070AD">
        <w:rPr>
          <w:rtl/>
        </w:rPr>
        <w:t xml:space="preserve"> م</w:t>
      </w:r>
      <w:r w:rsidR="00382213">
        <w:rPr>
          <w:rtl/>
        </w:rPr>
        <w:t>ی</w:t>
      </w:r>
      <w:r w:rsidR="00B070AD">
        <w:rPr>
          <w:rtl/>
        </w:rPr>
        <w:t xml:space="preserve"> كند؛ او شما را اندرز م</w:t>
      </w:r>
      <w:r w:rsidR="00382213">
        <w:rPr>
          <w:rtl/>
        </w:rPr>
        <w:t>ی</w:t>
      </w:r>
      <w:r w:rsidR="00B070AD">
        <w:rPr>
          <w:rtl/>
        </w:rPr>
        <w:t xml:space="preserve"> دهد شايد پند بگيريد!»</w:t>
      </w:r>
    </w:p>
    <w:p w:rsidR="00B070AD" w:rsidRDefault="00CA4164" w:rsidP="00B070AD">
      <w:pPr>
        <w:pStyle w:val="libFootnote0"/>
        <w:rPr>
          <w:rtl/>
        </w:rPr>
      </w:pPr>
      <w:r>
        <w:rPr>
          <w:rtl/>
        </w:rPr>
        <w:t>(209)</w:t>
      </w:r>
      <w:r w:rsidR="00350C21">
        <w:rPr>
          <w:rtl/>
        </w:rPr>
        <w:t xml:space="preserve"> </w:t>
      </w:r>
      <w:r w:rsidR="00B070AD">
        <w:rPr>
          <w:rtl/>
        </w:rPr>
        <w:t xml:space="preserve">شرح خطبه </w:t>
      </w:r>
      <w:r>
        <w:rPr>
          <w:rtl/>
        </w:rPr>
        <w:t>7</w:t>
      </w:r>
      <w:r w:rsidR="00B070AD">
        <w:rPr>
          <w:rtl/>
        </w:rPr>
        <w:t xml:space="preserve"> نهج البلاغه از شرح ابن اب</w:t>
      </w:r>
      <w:r w:rsidR="00382213">
        <w:rPr>
          <w:rtl/>
        </w:rPr>
        <w:t>ی</w:t>
      </w:r>
      <w:r w:rsidR="00B070AD">
        <w:rPr>
          <w:rtl/>
        </w:rPr>
        <w:t xml:space="preserve"> الحديد. فشرده آن در تاريخ يعقوب</w:t>
      </w:r>
      <w:r w:rsidR="00382213">
        <w:rPr>
          <w:rtl/>
        </w:rPr>
        <w:t>ی</w:t>
      </w:r>
      <w:r w:rsidR="00B070AD">
        <w:rPr>
          <w:rtl/>
        </w:rPr>
        <w:t xml:space="preserve">، ج </w:t>
      </w:r>
      <w:r>
        <w:rPr>
          <w:rtl/>
        </w:rPr>
        <w:t>1</w:t>
      </w:r>
      <w:r w:rsidR="00B070AD">
        <w:rPr>
          <w:rtl/>
        </w:rPr>
        <w:t xml:space="preserve"> ص </w:t>
      </w:r>
      <w:r>
        <w:rPr>
          <w:rtl/>
        </w:rPr>
        <w:t>305</w:t>
      </w:r>
      <w:r w:rsidR="00350C21">
        <w:rPr>
          <w:rtl/>
        </w:rPr>
        <w:t>.</w:t>
      </w:r>
      <w:r w:rsidR="00B070AD">
        <w:rPr>
          <w:rtl/>
        </w:rPr>
        <w:t xml:space="preserve"> تاريخ ابن اثير، ج </w:t>
      </w:r>
      <w:r>
        <w:rPr>
          <w:rtl/>
        </w:rPr>
        <w:t>5</w:t>
      </w:r>
      <w:r w:rsidR="00B070AD">
        <w:rPr>
          <w:rtl/>
        </w:rPr>
        <w:t xml:space="preserve"> ص </w:t>
      </w:r>
      <w:r>
        <w:rPr>
          <w:rtl/>
        </w:rPr>
        <w:t>16،</w:t>
      </w:r>
      <w:r w:rsidR="00B070AD">
        <w:rPr>
          <w:rtl/>
        </w:rPr>
        <w:t xml:space="preserve"> و مروج الذهب مسعود</w:t>
      </w:r>
      <w:r w:rsidR="00382213">
        <w:rPr>
          <w:rtl/>
        </w:rPr>
        <w:t>ی</w:t>
      </w:r>
      <w:r w:rsidR="00B070AD">
        <w:rPr>
          <w:rtl/>
        </w:rPr>
        <w:t xml:space="preserve">، ج </w:t>
      </w:r>
      <w:r>
        <w:rPr>
          <w:rtl/>
        </w:rPr>
        <w:t>3</w:t>
      </w:r>
      <w:r w:rsidR="00B070AD">
        <w:rPr>
          <w:rtl/>
        </w:rPr>
        <w:t xml:space="preserve"> ص </w:t>
      </w:r>
      <w:r>
        <w:rPr>
          <w:rtl/>
        </w:rPr>
        <w:t>184،</w:t>
      </w:r>
      <w:r w:rsidR="00B070AD">
        <w:rPr>
          <w:rtl/>
        </w:rPr>
        <w:t xml:space="preserve"> نيز آمده است.</w:t>
      </w:r>
    </w:p>
    <w:p w:rsidR="00B070AD" w:rsidRDefault="00CA4164" w:rsidP="00B070AD">
      <w:pPr>
        <w:pStyle w:val="libFootnote0"/>
        <w:rPr>
          <w:rtl/>
        </w:rPr>
      </w:pPr>
      <w:r>
        <w:rPr>
          <w:rtl/>
        </w:rPr>
        <w:t>(210)</w:t>
      </w:r>
      <w:r w:rsidR="00350C21">
        <w:rPr>
          <w:rtl/>
        </w:rPr>
        <w:t xml:space="preserve"> </w:t>
      </w:r>
      <w:r w:rsidR="00B070AD">
        <w:rPr>
          <w:rtl/>
        </w:rPr>
        <w:t>اغان</w:t>
      </w:r>
      <w:r w:rsidR="00382213">
        <w:rPr>
          <w:rtl/>
        </w:rPr>
        <w:t>ی</w:t>
      </w:r>
      <w:r w:rsidR="00B070AD">
        <w:rPr>
          <w:rtl/>
        </w:rPr>
        <w:t xml:space="preserve">، ج </w:t>
      </w:r>
      <w:r>
        <w:rPr>
          <w:rtl/>
        </w:rPr>
        <w:t>9</w:t>
      </w:r>
      <w:r w:rsidR="00B070AD">
        <w:rPr>
          <w:rtl/>
        </w:rPr>
        <w:t xml:space="preserve"> ص </w:t>
      </w:r>
      <w:r>
        <w:rPr>
          <w:rtl/>
        </w:rPr>
        <w:t>205</w:t>
      </w:r>
      <w:r w:rsidR="00B070AD">
        <w:rPr>
          <w:rtl/>
        </w:rPr>
        <w:t xml:space="preserve"> با اندك</w:t>
      </w:r>
      <w:r w:rsidR="00382213">
        <w:rPr>
          <w:rtl/>
        </w:rPr>
        <w:t>ی</w:t>
      </w:r>
      <w:r w:rsidR="00B070AD">
        <w:rPr>
          <w:rtl/>
        </w:rPr>
        <w:t xml:space="preserve"> اختلاف در روايت.</w:t>
      </w:r>
    </w:p>
    <w:p w:rsidR="00B070AD" w:rsidRDefault="00CA4164" w:rsidP="00B070AD">
      <w:pPr>
        <w:pStyle w:val="libFootnote0"/>
        <w:rPr>
          <w:rtl/>
        </w:rPr>
      </w:pPr>
      <w:r>
        <w:rPr>
          <w:rtl/>
        </w:rPr>
        <w:t>(211)</w:t>
      </w:r>
      <w:r w:rsidR="00350C21">
        <w:rPr>
          <w:rtl/>
        </w:rPr>
        <w:t xml:space="preserve"> </w:t>
      </w:r>
      <w:r w:rsidR="00B070AD">
        <w:rPr>
          <w:rtl/>
        </w:rPr>
        <w:t>ديوان سيد رض</w:t>
      </w:r>
      <w:r w:rsidR="00382213">
        <w:rPr>
          <w:rtl/>
        </w:rPr>
        <w:t>ی</w:t>
      </w:r>
      <w:r w:rsidR="00B070AD">
        <w:rPr>
          <w:rtl/>
        </w:rPr>
        <w:t xml:space="preserve">، شماره </w:t>
      </w:r>
      <w:r>
        <w:rPr>
          <w:rtl/>
        </w:rPr>
        <w:t>124،</w:t>
      </w:r>
      <w:r w:rsidR="00B070AD">
        <w:rPr>
          <w:rtl/>
        </w:rPr>
        <w:t xml:space="preserve"> و شرح ابن اب</w:t>
      </w:r>
      <w:r w:rsidR="00382213">
        <w:rPr>
          <w:rtl/>
        </w:rPr>
        <w:t>ی</w:t>
      </w:r>
      <w:r w:rsidR="00B070AD">
        <w:rPr>
          <w:rtl/>
        </w:rPr>
        <w:t xml:space="preserve"> الحديد، ج </w:t>
      </w:r>
      <w:r>
        <w:rPr>
          <w:rtl/>
        </w:rPr>
        <w:t>1</w:t>
      </w:r>
      <w:r w:rsidR="00B070AD">
        <w:rPr>
          <w:rtl/>
        </w:rPr>
        <w:t xml:space="preserve"> ص </w:t>
      </w:r>
      <w:r>
        <w:rPr>
          <w:rtl/>
        </w:rPr>
        <w:t>357</w:t>
      </w:r>
      <w:r w:rsidR="00350C21">
        <w:rPr>
          <w:rtl/>
        </w:rPr>
        <w:t>.</w:t>
      </w:r>
    </w:p>
    <w:p w:rsidR="00B070AD" w:rsidRDefault="00CA4164" w:rsidP="00B070AD">
      <w:pPr>
        <w:pStyle w:val="libFootnote0"/>
        <w:rPr>
          <w:rtl/>
        </w:rPr>
      </w:pPr>
      <w:r>
        <w:rPr>
          <w:rtl/>
        </w:rPr>
        <w:t>(212)</w:t>
      </w:r>
      <w:r w:rsidR="00350C21">
        <w:rPr>
          <w:rtl/>
        </w:rPr>
        <w:t xml:space="preserve"> </w:t>
      </w:r>
      <w:r w:rsidR="00B070AD">
        <w:rPr>
          <w:rtl/>
        </w:rPr>
        <w:t>مروج الذهب مسعود</w:t>
      </w:r>
      <w:r w:rsidR="00382213">
        <w:rPr>
          <w:rtl/>
        </w:rPr>
        <w:t>ی</w:t>
      </w:r>
      <w:r w:rsidR="00B070AD">
        <w:rPr>
          <w:rtl/>
        </w:rPr>
        <w:t xml:space="preserve">، ج </w:t>
      </w:r>
      <w:r>
        <w:rPr>
          <w:rtl/>
        </w:rPr>
        <w:t>3</w:t>
      </w:r>
      <w:r w:rsidR="00B070AD">
        <w:rPr>
          <w:rtl/>
        </w:rPr>
        <w:t xml:space="preserve"> ص </w:t>
      </w:r>
      <w:r>
        <w:rPr>
          <w:rtl/>
        </w:rPr>
        <w:t>254،</w:t>
      </w:r>
      <w:r w:rsidR="00B070AD">
        <w:rPr>
          <w:rtl/>
        </w:rPr>
        <w:t xml:space="preserve"> و در معجم البلدان مادّه حرّان گويد: «حرّان شهر</w:t>
      </w:r>
      <w:r w:rsidR="00382213">
        <w:rPr>
          <w:rtl/>
        </w:rPr>
        <w:t>ی</w:t>
      </w:r>
      <w:r w:rsidR="00B070AD">
        <w:rPr>
          <w:rtl/>
        </w:rPr>
        <w:t xml:space="preserve"> است بر سر راه موصل و شام و روم</w:t>
      </w:r>
      <w:r>
        <w:rPr>
          <w:rtl/>
        </w:rPr>
        <w:t>(</w:t>
      </w:r>
      <w:r w:rsidR="00B070AD">
        <w:rPr>
          <w:rtl/>
        </w:rPr>
        <w:t>= تركيه</w:t>
      </w:r>
      <w:r>
        <w:rPr>
          <w:rtl/>
        </w:rPr>
        <w:t>)</w:t>
      </w:r>
      <w:r w:rsidR="00B070AD">
        <w:rPr>
          <w:rtl/>
        </w:rPr>
        <w:t>» و ابن تيميه مؤسس مذهب سلف</w:t>
      </w:r>
      <w:r w:rsidR="00382213">
        <w:rPr>
          <w:rtl/>
        </w:rPr>
        <w:t>ی</w:t>
      </w:r>
      <w:r w:rsidR="00B070AD">
        <w:rPr>
          <w:rtl/>
        </w:rPr>
        <w:t xml:space="preserve"> و متوفا</w:t>
      </w:r>
      <w:r w:rsidR="00382213">
        <w:rPr>
          <w:rtl/>
        </w:rPr>
        <w:t>ی</w:t>
      </w:r>
      <w:r w:rsidR="00B070AD">
        <w:rPr>
          <w:rtl/>
        </w:rPr>
        <w:t xml:space="preserve"> </w:t>
      </w:r>
      <w:r>
        <w:rPr>
          <w:rtl/>
        </w:rPr>
        <w:t>728</w:t>
      </w:r>
      <w:r w:rsidR="00B070AD">
        <w:rPr>
          <w:rtl/>
        </w:rPr>
        <w:t xml:space="preserve"> ه از آنجا برخاسته است.</w:t>
      </w:r>
    </w:p>
    <w:p w:rsidR="00B070AD" w:rsidRDefault="00CA4164" w:rsidP="00B070AD">
      <w:pPr>
        <w:pStyle w:val="libFootnote0"/>
        <w:rPr>
          <w:rtl/>
        </w:rPr>
      </w:pPr>
      <w:r>
        <w:rPr>
          <w:rtl/>
        </w:rPr>
        <w:t>(213)</w:t>
      </w:r>
      <w:r w:rsidR="00350C21">
        <w:rPr>
          <w:rtl/>
        </w:rPr>
        <w:t xml:space="preserve"> </w:t>
      </w:r>
      <w:r w:rsidR="00B070AD">
        <w:rPr>
          <w:rtl/>
        </w:rPr>
        <w:t>در معجم البلدان گويد: «سند منطقه ا</w:t>
      </w:r>
      <w:r w:rsidR="00382213">
        <w:rPr>
          <w:rtl/>
        </w:rPr>
        <w:t>ی</w:t>
      </w:r>
      <w:r w:rsidR="00B070AD">
        <w:rPr>
          <w:rtl/>
        </w:rPr>
        <w:t xml:space="preserve"> ميان هند و كرمان و سيستان است» كه مراد ايالات غرب</w:t>
      </w:r>
      <w:r w:rsidR="00382213">
        <w:rPr>
          <w:rtl/>
        </w:rPr>
        <w:t>ی</w:t>
      </w:r>
      <w:r w:rsidR="00B070AD">
        <w:rPr>
          <w:rtl/>
        </w:rPr>
        <w:t xml:space="preserve"> پاكستان امروز</w:t>
      </w:r>
      <w:r w:rsidR="00382213">
        <w:rPr>
          <w:rtl/>
        </w:rPr>
        <w:t>ی</w:t>
      </w:r>
      <w:r w:rsidR="00B070AD">
        <w:rPr>
          <w:rtl/>
        </w:rPr>
        <w:t xml:space="preserve"> است.</w:t>
      </w:r>
    </w:p>
    <w:p w:rsidR="00B070AD" w:rsidRDefault="00CA4164" w:rsidP="00B070AD">
      <w:pPr>
        <w:pStyle w:val="libFootnote0"/>
        <w:rPr>
          <w:rtl/>
        </w:rPr>
      </w:pPr>
      <w:r>
        <w:rPr>
          <w:rtl/>
        </w:rPr>
        <w:t>(214)</w:t>
      </w:r>
      <w:r w:rsidR="00350C21">
        <w:rPr>
          <w:rtl/>
        </w:rPr>
        <w:t xml:space="preserve"> </w:t>
      </w:r>
      <w:r w:rsidR="00B070AD">
        <w:rPr>
          <w:rtl/>
        </w:rPr>
        <w:t xml:space="preserve">تهذيب تاريخ دمشق ابن بدران، ج </w:t>
      </w:r>
      <w:r>
        <w:rPr>
          <w:rtl/>
        </w:rPr>
        <w:t>3</w:t>
      </w:r>
      <w:r w:rsidR="00B070AD">
        <w:rPr>
          <w:rtl/>
        </w:rPr>
        <w:t xml:space="preserve"> ص </w:t>
      </w:r>
      <w:r>
        <w:rPr>
          <w:rtl/>
        </w:rPr>
        <w:t>410،</w:t>
      </w:r>
      <w:r w:rsidR="00B070AD">
        <w:rPr>
          <w:rtl/>
        </w:rPr>
        <w:t xml:space="preserve"> شرح حال جناده بن عمروبن جنيد، و مختصر آن از ابن منظور، ج </w:t>
      </w:r>
      <w:r>
        <w:rPr>
          <w:rtl/>
        </w:rPr>
        <w:t>6</w:t>
      </w:r>
      <w:r w:rsidR="00B070AD">
        <w:rPr>
          <w:rtl/>
        </w:rPr>
        <w:t xml:space="preserve"> ص </w:t>
      </w:r>
      <w:r>
        <w:rPr>
          <w:rtl/>
        </w:rPr>
        <w:t>117</w:t>
      </w:r>
      <w:r w:rsidR="00350C21">
        <w:rPr>
          <w:rtl/>
        </w:rPr>
        <w:t xml:space="preserve"> </w:t>
      </w:r>
      <w:r>
        <w:rPr>
          <w:rtl/>
        </w:rPr>
        <w:t>118</w:t>
      </w:r>
      <w:r w:rsidR="00350C21">
        <w:rPr>
          <w:rtl/>
        </w:rPr>
        <w:t>.</w:t>
      </w:r>
    </w:p>
    <w:p w:rsidR="00B070AD" w:rsidRDefault="00CA4164" w:rsidP="00B070AD">
      <w:pPr>
        <w:pStyle w:val="libFootnote0"/>
        <w:rPr>
          <w:rtl/>
        </w:rPr>
      </w:pPr>
      <w:r>
        <w:rPr>
          <w:rtl/>
        </w:rPr>
        <w:lastRenderedPageBreak/>
        <w:t>(215)</w:t>
      </w:r>
      <w:r w:rsidR="00350C21">
        <w:rPr>
          <w:rtl/>
        </w:rPr>
        <w:t xml:space="preserve"> </w:t>
      </w:r>
      <w:r w:rsidR="00B070AD">
        <w:rPr>
          <w:rtl/>
        </w:rPr>
        <w:t xml:space="preserve">الكامل، چاپ اروپا، ص </w:t>
      </w:r>
      <w:r>
        <w:rPr>
          <w:rtl/>
        </w:rPr>
        <w:t>414،</w:t>
      </w:r>
      <w:r w:rsidR="00B070AD">
        <w:rPr>
          <w:rtl/>
        </w:rPr>
        <w:t xml:space="preserve"> و شرح نهج البلاغه ابن اب</w:t>
      </w:r>
      <w:r w:rsidR="00382213">
        <w:rPr>
          <w:rtl/>
        </w:rPr>
        <w:t>ی</w:t>
      </w:r>
      <w:r w:rsidR="00B070AD">
        <w:rPr>
          <w:rtl/>
        </w:rPr>
        <w:t xml:space="preserve"> الحديد، ج </w:t>
      </w:r>
      <w:r>
        <w:rPr>
          <w:rtl/>
        </w:rPr>
        <w:t>1</w:t>
      </w:r>
      <w:r w:rsidR="00B070AD">
        <w:rPr>
          <w:rtl/>
        </w:rPr>
        <w:t xml:space="preserve"> ص </w:t>
      </w:r>
      <w:r>
        <w:rPr>
          <w:rtl/>
        </w:rPr>
        <w:t>356</w:t>
      </w:r>
      <w:r w:rsidR="00350C21">
        <w:rPr>
          <w:rtl/>
        </w:rPr>
        <w:t>.</w:t>
      </w:r>
      <w:r w:rsidR="00B070AD">
        <w:rPr>
          <w:rtl/>
        </w:rPr>
        <w:t xml:space="preserve"> ابوالعباس مبرّد محمدبن يزيد أزد</w:t>
      </w:r>
      <w:r w:rsidR="00382213">
        <w:rPr>
          <w:rtl/>
        </w:rPr>
        <w:t>ی</w:t>
      </w:r>
      <w:r w:rsidR="00B070AD">
        <w:rPr>
          <w:rtl/>
        </w:rPr>
        <w:t xml:space="preserve"> بصر</w:t>
      </w:r>
      <w:r w:rsidR="00382213">
        <w:rPr>
          <w:rtl/>
        </w:rPr>
        <w:t>ی</w:t>
      </w:r>
      <w:r w:rsidR="00B070AD">
        <w:rPr>
          <w:rtl/>
        </w:rPr>
        <w:t xml:space="preserve"> شيخ اهل نحو و حافظ علم عربيت، ساكن بغداد و متوفا</w:t>
      </w:r>
      <w:r w:rsidR="00382213">
        <w:rPr>
          <w:rtl/>
        </w:rPr>
        <w:t>ی</w:t>
      </w:r>
      <w:r w:rsidR="00B070AD">
        <w:rPr>
          <w:rtl/>
        </w:rPr>
        <w:t xml:space="preserve"> </w:t>
      </w:r>
      <w:r>
        <w:rPr>
          <w:rtl/>
        </w:rPr>
        <w:t>285</w:t>
      </w:r>
      <w:r w:rsidR="00B070AD">
        <w:rPr>
          <w:rtl/>
        </w:rPr>
        <w:t xml:space="preserve"> هجر</w:t>
      </w:r>
      <w:r w:rsidR="00382213">
        <w:rPr>
          <w:rtl/>
        </w:rPr>
        <w:t>ی</w:t>
      </w:r>
      <w:r w:rsidR="00B070AD">
        <w:rPr>
          <w:rtl/>
        </w:rPr>
        <w:t xml:space="preserve"> است. مشهورترين تاليف او كتاب الكامل م</w:t>
      </w:r>
      <w:r w:rsidR="00382213">
        <w:rPr>
          <w:rtl/>
        </w:rPr>
        <w:t>ی</w:t>
      </w:r>
      <w:r w:rsidR="00B070AD">
        <w:rPr>
          <w:rtl/>
        </w:rPr>
        <w:t xml:space="preserve"> باشد و شرح حال و</w:t>
      </w:r>
      <w:r w:rsidR="00382213">
        <w:rPr>
          <w:rtl/>
        </w:rPr>
        <w:t>ی</w:t>
      </w:r>
      <w:r w:rsidR="00B070AD">
        <w:rPr>
          <w:rtl/>
        </w:rPr>
        <w:t xml:space="preserve"> در تاريخ بغداد آمده است.</w:t>
      </w:r>
    </w:p>
    <w:p w:rsidR="00B070AD" w:rsidRDefault="00CA4164" w:rsidP="00B070AD">
      <w:pPr>
        <w:pStyle w:val="libFootnote0"/>
        <w:rPr>
          <w:rtl/>
        </w:rPr>
      </w:pPr>
      <w:r>
        <w:rPr>
          <w:rtl/>
        </w:rPr>
        <w:t>(216)</w:t>
      </w:r>
      <w:r w:rsidR="00350C21">
        <w:rPr>
          <w:rtl/>
        </w:rPr>
        <w:t xml:space="preserve"> </w:t>
      </w:r>
      <w:r w:rsidR="00B070AD">
        <w:rPr>
          <w:rtl/>
        </w:rPr>
        <w:t>اين عنوان</w:t>
      </w:r>
      <w:r w:rsidR="00382213">
        <w:rPr>
          <w:rtl/>
        </w:rPr>
        <w:t>ی</w:t>
      </w:r>
      <w:r w:rsidR="00B070AD">
        <w:rPr>
          <w:rtl/>
        </w:rPr>
        <w:t xml:space="preserve"> است كه در فهرست طبر</w:t>
      </w:r>
      <w:r w:rsidR="00382213">
        <w:rPr>
          <w:rtl/>
        </w:rPr>
        <w:t>ی</w:t>
      </w:r>
      <w:r w:rsidR="00B070AD">
        <w:rPr>
          <w:rtl/>
        </w:rPr>
        <w:t xml:space="preserve"> تاليف مستشرق د</w:t>
      </w:r>
      <w:r w:rsidR="00382213">
        <w:rPr>
          <w:rtl/>
        </w:rPr>
        <w:t>ی</w:t>
      </w:r>
      <w:r w:rsidR="00B070AD">
        <w:rPr>
          <w:rtl/>
        </w:rPr>
        <w:t xml:space="preserve"> خويه ص </w:t>
      </w:r>
      <w:r>
        <w:rPr>
          <w:rtl/>
        </w:rPr>
        <w:t>163،</w:t>
      </w:r>
      <w:r w:rsidR="00B070AD">
        <w:rPr>
          <w:rtl/>
        </w:rPr>
        <w:t xml:space="preserve"> آمده است.</w:t>
      </w:r>
    </w:p>
    <w:p w:rsidR="00B070AD" w:rsidRDefault="00CA4164" w:rsidP="00B070AD">
      <w:pPr>
        <w:pStyle w:val="libFootnote0"/>
        <w:rPr>
          <w:rtl/>
        </w:rPr>
      </w:pPr>
      <w:r>
        <w:rPr>
          <w:rtl/>
        </w:rPr>
        <w:t>(217)</w:t>
      </w:r>
      <w:r w:rsidR="00350C21">
        <w:rPr>
          <w:rtl/>
        </w:rPr>
        <w:t xml:space="preserve"> </w:t>
      </w:r>
      <w:r w:rsidR="00B070AD">
        <w:rPr>
          <w:rtl/>
        </w:rPr>
        <w:t xml:space="preserve">مختصر تاريخ دمشق، ابن منظور، ج </w:t>
      </w:r>
      <w:r>
        <w:rPr>
          <w:rtl/>
        </w:rPr>
        <w:t>7</w:t>
      </w:r>
      <w:r w:rsidR="00B070AD">
        <w:rPr>
          <w:rtl/>
        </w:rPr>
        <w:t xml:space="preserve"> ص </w:t>
      </w:r>
      <w:r>
        <w:rPr>
          <w:rtl/>
        </w:rPr>
        <w:t>369</w:t>
      </w:r>
      <w:r w:rsidR="00350C21">
        <w:rPr>
          <w:rtl/>
        </w:rPr>
        <w:t xml:space="preserve"> </w:t>
      </w:r>
      <w:r>
        <w:rPr>
          <w:rtl/>
        </w:rPr>
        <w:t>384</w:t>
      </w:r>
      <w:r w:rsidR="00350C21">
        <w:rPr>
          <w:rtl/>
        </w:rPr>
        <w:t>.</w:t>
      </w:r>
    </w:p>
    <w:p w:rsidR="00B070AD" w:rsidRDefault="00CA4164" w:rsidP="00B070AD">
      <w:pPr>
        <w:pStyle w:val="libFootnote0"/>
        <w:rPr>
          <w:rtl/>
        </w:rPr>
      </w:pPr>
      <w:r>
        <w:rPr>
          <w:rtl/>
        </w:rPr>
        <w:t>(218)</w:t>
      </w:r>
      <w:r w:rsidR="00350C21">
        <w:rPr>
          <w:rtl/>
        </w:rPr>
        <w:t xml:space="preserve"> </w:t>
      </w:r>
      <w:r w:rsidR="00B070AD">
        <w:rPr>
          <w:rtl/>
        </w:rPr>
        <w:t xml:space="preserve">اين سخن را ابن كثير در تاريخ خود، ج </w:t>
      </w:r>
      <w:r>
        <w:rPr>
          <w:rtl/>
        </w:rPr>
        <w:t>10</w:t>
      </w:r>
      <w:r w:rsidR="00B070AD">
        <w:rPr>
          <w:rtl/>
        </w:rPr>
        <w:t xml:space="preserve"> ص </w:t>
      </w:r>
      <w:r>
        <w:rPr>
          <w:rtl/>
        </w:rPr>
        <w:t>21</w:t>
      </w:r>
      <w:r w:rsidR="00B070AD">
        <w:rPr>
          <w:rtl/>
        </w:rPr>
        <w:t xml:space="preserve"> روايت كرده است و عبارت متن از اوست. برخ</w:t>
      </w:r>
      <w:r w:rsidR="00382213">
        <w:rPr>
          <w:rtl/>
        </w:rPr>
        <w:t>ی</w:t>
      </w:r>
      <w:r w:rsidR="00B070AD">
        <w:rPr>
          <w:rtl/>
        </w:rPr>
        <w:t xml:space="preserve"> از اخبار خالد نيز در مروج الذهب، ج </w:t>
      </w:r>
      <w:r>
        <w:rPr>
          <w:rtl/>
        </w:rPr>
        <w:t>3</w:t>
      </w:r>
      <w:r w:rsidR="00B070AD">
        <w:rPr>
          <w:rtl/>
        </w:rPr>
        <w:t xml:space="preserve"> ص </w:t>
      </w:r>
      <w:r>
        <w:rPr>
          <w:rtl/>
        </w:rPr>
        <w:t>120</w:t>
      </w:r>
      <w:r w:rsidR="00B070AD">
        <w:rPr>
          <w:rtl/>
        </w:rPr>
        <w:t xml:space="preserve"> و </w:t>
      </w:r>
      <w:r>
        <w:rPr>
          <w:rtl/>
        </w:rPr>
        <w:t>174</w:t>
      </w:r>
      <w:r w:rsidR="00B070AD">
        <w:rPr>
          <w:rtl/>
        </w:rPr>
        <w:t xml:space="preserve"> و </w:t>
      </w:r>
      <w:r>
        <w:rPr>
          <w:rtl/>
        </w:rPr>
        <w:t>280،</w:t>
      </w:r>
      <w:r w:rsidR="00B070AD">
        <w:rPr>
          <w:rtl/>
        </w:rPr>
        <w:t xml:space="preserve"> و ابن خلكان، ج </w:t>
      </w:r>
      <w:r>
        <w:rPr>
          <w:rtl/>
        </w:rPr>
        <w:t>2</w:t>
      </w:r>
      <w:r w:rsidR="00B070AD">
        <w:rPr>
          <w:rtl/>
        </w:rPr>
        <w:t xml:space="preserve"> ص </w:t>
      </w:r>
      <w:r>
        <w:rPr>
          <w:rtl/>
        </w:rPr>
        <w:t>7</w:t>
      </w:r>
      <w:r w:rsidR="00B070AD">
        <w:rPr>
          <w:rtl/>
        </w:rPr>
        <w:t xml:space="preserve"> آمده است.</w:t>
      </w:r>
    </w:p>
    <w:p w:rsidR="00B070AD" w:rsidRDefault="00CA4164" w:rsidP="00B070AD">
      <w:pPr>
        <w:pStyle w:val="libFootnote0"/>
        <w:rPr>
          <w:rtl/>
        </w:rPr>
      </w:pPr>
      <w:r>
        <w:rPr>
          <w:rtl/>
        </w:rPr>
        <w:t>(219)</w:t>
      </w:r>
      <w:r w:rsidR="00350C21">
        <w:rPr>
          <w:rtl/>
        </w:rPr>
        <w:t xml:space="preserve"> </w:t>
      </w:r>
      <w:r w:rsidR="00B070AD">
        <w:rPr>
          <w:rtl/>
        </w:rPr>
        <w:t xml:space="preserve">تهذيب التهذيب، ج </w:t>
      </w:r>
      <w:r>
        <w:rPr>
          <w:rtl/>
        </w:rPr>
        <w:t>7</w:t>
      </w:r>
      <w:r w:rsidR="00B070AD">
        <w:rPr>
          <w:rtl/>
        </w:rPr>
        <w:t xml:space="preserve"> ص </w:t>
      </w:r>
      <w:r>
        <w:rPr>
          <w:rtl/>
        </w:rPr>
        <w:t>319،</w:t>
      </w:r>
      <w:r w:rsidR="00B070AD">
        <w:rPr>
          <w:rtl/>
        </w:rPr>
        <w:t xml:space="preserve"> شرح حال عل</w:t>
      </w:r>
      <w:r w:rsidR="00382213">
        <w:rPr>
          <w:rtl/>
        </w:rPr>
        <w:t>ی</w:t>
      </w:r>
      <w:r w:rsidR="00B070AD">
        <w:rPr>
          <w:rtl/>
        </w:rPr>
        <w:t xml:space="preserve"> بن رباح لخم</w:t>
      </w:r>
      <w:r w:rsidR="00382213">
        <w:rPr>
          <w:rtl/>
        </w:rPr>
        <w:t>ی</w:t>
      </w:r>
      <w:r w:rsidR="00B070AD">
        <w:rPr>
          <w:rtl/>
        </w:rPr>
        <w:t xml:space="preserve"> متوفا</w:t>
      </w:r>
      <w:r w:rsidR="00382213">
        <w:rPr>
          <w:rtl/>
        </w:rPr>
        <w:t>ی</w:t>
      </w:r>
      <w:r w:rsidR="00B070AD">
        <w:rPr>
          <w:rtl/>
        </w:rPr>
        <w:t xml:space="preserve"> </w:t>
      </w:r>
      <w:r>
        <w:rPr>
          <w:rtl/>
        </w:rPr>
        <w:t>114</w:t>
      </w:r>
      <w:r w:rsidR="00B070AD">
        <w:rPr>
          <w:rtl/>
        </w:rPr>
        <w:t xml:space="preserve"> يا </w:t>
      </w:r>
      <w:r>
        <w:rPr>
          <w:rtl/>
        </w:rPr>
        <w:t>117</w:t>
      </w:r>
      <w:r w:rsidR="00B070AD">
        <w:rPr>
          <w:rtl/>
        </w:rPr>
        <w:t xml:space="preserve"> ه</w:t>
      </w:r>
      <w:r w:rsidR="00350C21">
        <w:rPr>
          <w:rtl/>
        </w:rPr>
        <w:t>.</w:t>
      </w:r>
    </w:p>
    <w:p w:rsidR="00B070AD" w:rsidRDefault="00CA4164" w:rsidP="00B070AD">
      <w:pPr>
        <w:pStyle w:val="libFootnote0"/>
        <w:rPr>
          <w:rtl/>
        </w:rPr>
      </w:pPr>
      <w:r>
        <w:rPr>
          <w:rtl/>
        </w:rPr>
        <w:t>(220)</w:t>
      </w:r>
      <w:r w:rsidR="00350C21">
        <w:rPr>
          <w:rtl/>
        </w:rPr>
        <w:t xml:space="preserve"> </w:t>
      </w:r>
      <w:r w:rsidR="00B070AD">
        <w:rPr>
          <w:rtl/>
        </w:rPr>
        <w:t>شرح نهج البلاغه ابن اب</w:t>
      </w:r>
      <w:r w:rsidR="00382213">
        <w:rPr>
          <w:rtl/>
        </w:rPr>
        <w:t>ی</w:t>
      </w:r>
      <w:r w:rsidR="00B070AD">
        <w:rPr>
          <w:rtl/>
        </w:rPr>
        <w:t xml:space="preserve"> الحديد، ج </w:t>
      </w:r>
      <w:r>
        <w:rPr>
          <w:rtl/>
        </w:rPr>
        <w:t>1</w:t>
      </w:r>
      <w:r w:rsidR="00B070AD">
        <w:rPr>
          <w:rtl/>
        </w:rPr>
        <w:t xml:space="preserve"> ص </w:t>
      </w:r>
      <w:r>
        <w:rPr>
          <w:rtl/>
        </w:rPr>
        <w:t>356</w:t>
      </w:r>
      <w:r w:rsidR="00350C21">
        <w:rPr>
          <w:rtl/>
        </w:rPr>
        <w:t>.</w:t>
      </w:r>
    </w:p>
    <w:p w:rsidR="00B070AD" w:rsidRDefault="00CA4164" w:rsidP="00B070AD">
      <w:pPr>
        <w:pStyle w:val="libFootnote0"/>
        <w:rPr>
          <w:rtl/>
        </w:rPr>
      </w:pPr>
      <w:r>
        <w:rPr>
          <w:rtl/>
        </w:rPr>
        <w:t>(221)</w:t>
      </w:r>
      <w:r w:rsidR="00350C21">
        <w:rPr>
          <w:rtl/>
        </w:rPr>
        <w:t xml:space="preserve"> </w:t>
      </w:r>
      <w:r w:rsidR="00B070AD">
        <w:rPr>
          <w:rtl/>
        </w:rPr>
        <w:t>حريزبن عثمان متوفا</w:t>
      </w:r>
      <w:r w:rsidR="00382213">
        <w:rPr>
          <w:rtl/>
        </w:rPr>
        <w:t>ی</w:t>
      </w:r>
      <w:r w:rsidR="00B070AD">
        <w:rPr>
          <w:rtl/>
        </w:rPr>
        <w:t xml:space="preserve"> </w:t>
      </w:r>
      <w:r>
        <w:rPr>
          <w:rtl/>
        </w:rPr>
        <w:t>63</w:t>
      </w:r>
      <w:r w:rsidR="00B070AD">
        <w:rPr>
          <w:rtl/>
        </w:rPr>
        <w:t xml:space="preserve"> ه. ابن حجر در تهذيب التهذيب، ج </w:t>
      </w:r>
      <w:r>
        <w:rPr>
          <w:rtl/>
        </w:rPr>
        <w:t>2</w:t>
      </w:r>
      <w:r w:rsidR="00B070AD">
        <w:rPr>
          <w:rtl/>
        </w:rPr>
        <w:t xml:space="preserve"> ص </w:t>
      </w:r>
      <w:r>
        <w:rPr>
          <w:rtl/>
        </w:rPr>
        <w:t>237</w:t>
      </w:r>
      <w:r w:rsidR="00350C21">
        <w:rPr>
          <w:rtl/>
        </w:rPr>
        <w:t xml:space="preserve"> </w:t>
      </w:r>
      <w:r>
        <w:rPr>
          <w:rtl/>
        </w:rPr>
        <w:t>240،</w:t>
      </w:r>
      <w:r w:rsidR="00B070AD">
        <w:rPr>
          <w:rtl/>
        </w:rPr>
        <w:t xml:space="preserve"> و تقريب التهذيب، ج </w:t>
      </w:r>
      <w:r>
        <w:rPr>
          <w:rtl/>
        </w:rPr>
        <w:t>1</w:t>
      </w:r>
      <w:r w:rsidR="00B070AD">
        <w:rPr>
          <w:rtl/>
        </w:rPr>
        <w:t xml:space="preserve"> ص </w:t>
      </w:r>
      <w:r>
        <w:rPr>
          <w:rtl/>
        </w:rPr>
        <w:t>159،</w:t>
      </w:r>
      <w:r w:rsidR="00B070AD">
        <w:rPr>
          <w:rtl/>
        </w:rPr>
        <w:t xml:space="preserve"> گويد: ثقه و مورد اعتماد است و متهم به ناصب</w:t>
      </w:r>
      <w:r w:rsidR="00382213">
        <w:rPr>
          <w:rtl/>
        </w:rPr>
        <w:t>ی</w:t>
      </w:r>
      <w:r w:rsidR="00B070AD">
        <w:rPr>
          <w:rtl/>
        </w:rPr>
        <w:t xml:space="preserve"> بودن، حديث او را بخار</w:t>
      </w:r>
      <w:r w:rsidR="00382213">
        <w:rPr>
          <w:rtl/>
        </w:rPr>
        <w:t>ی</w:t>
      </w:r>
      <w:r w:rsidR="00B070AD">
        <w:rPr>
          <w:rtl/>
        </w:rPr>
        <w:t xml:space="preserve"> و ديگران، به جز مسلم، روايت كرده اند. شرح حال او در تهذيب تاريخ ابن عساكر، ج </w:t>
      </w:r>
      <w:r>
        <w:rPr>
          <w:rtl/>
        </w:rPr>
        <w:t>4</w:t>
      </w:r>
      <w:r w:rsidR="00B070AD">
        <w:rPr>
          <w:rtl/>
        </w:rPr>
        <w:t xml:space="preserve"> ص </w:t>
      </w:r>
      <w:r>
        <w:rPr>
          <w:rtl/>
        </w:rPr>
        <w:t>116</w:t>
      </w:r>
      <w:r w:rsidR="00350C21">
        <w:rPr>
          <w:rtl/>
        </w:rPr>
        <w:t xml:space="preserve"> </w:t>
      </w:r>
      <w:r>
        <w:rPr>
          <w:rtl/>
        </w:rPr>
        <w:t>118،</w:t>
      </w:r>
      <w:r w:rsidR="00B070AD">
        <w:rPr>
          <w:rtl/>
        </w:rPr>
        <w:t xml:space="preserve"> آمده است.</w:t>
      </w:r>
    </w:p>
    <w:p w:rsidR="00B070AD" w:rsidRDefault="00CA4164" w:rsidP="00B070AD">
      <w:pPr>
        <w:pStyle w:val="libFootnote0"/>
        <w:rPr>
          <w:rtl/>
        </w:rPr>
      </w:pPr>
      <w:r>
        <w:rPr>
          <w:rtl/>
        </w:rPr>
        <w:t>(222)</w:t>
      </w:r>
      <w:r w:rsidR="00350C21">
        <w:rPr>
          <w:rtl/>
        </w:rPr>
        <w:t xml:space="preserve"> </w:t>
      </w:r>
      <w:r w:rsidR="00B070AD">
        <w:rPr>
          <w:rtl/>
        </w:rPr>
        <w:t>اسماعيل بن عيّاش متوفا</w:t>
      </w:r>
      <w:r w:rsidR="00382213">
        <w:rPr>
          <w:rtl/>
        </w:rPr>
        <w:t>ی</w:t>
      </w:r>
      <w:r w:rsidR="00B070AD">
        <w:rPr>
          <w:rtl/>
        </w:rPr>
        <w:t xml:space="preserve"> </w:t>
      </w:r>
      <w:r>
        <w:rPr>
          <w:rtl/>
        </w:rPr>
        <w:t>81</w:t>
      </w:r>
      <w:r w:rsidR="00B070AD">
        <w:rPr>
          <w:rtl/>
        </w:rPr>
        <w:t xml:space="preserve"> يا </w:t>
      </w:r>
      <w:r>
        <w:rPr>
          <w:rtl/>
        </w:rPr>
        <w:t>82</w:t>
      </w:r>
      <w:r w:rsidR="00B070AD">
        <w:rPr>
          <w:rtl/>
        </w:rPr>
        <w:t xml:space="preserve"> ه شرح حال او در تقريب التهذيب، ج </w:t>
      </w:r>
      <w:r>
        <w:rPr>
          <w:rtl/>
        </w:rPr>
        <w:t>1</w:t>
      </w:r>
      <w:r w:rsidR="00B070AD">
        <w:rPr>
          <w:rtl/>
        </w:rPr>
        <w:t xml:space="preserve"> ص </w:t>
      </w:r>
      <w:r>
        <w:rPr>
          <w:rtl/>
        </w:rPr>
        <w:t>73،</w:t>
      </w:r>
      <w:r w:rsidR="00B070AD">
        <w:rPr>
          <w:rtl/>
        </w:rPr>
        <w:t xml:space="preserve"> آمده است. حديث او را صاحبان كتب سنن روايت كرده اند.</w:t>
      </w:r>
    </w:p>
    <w:p w:rsidR="00B070AD" w:rsidRDefault="00CA4164" w:rsidP="00B070AD">
      <w:pPr>
        <w:pStyle w:val="libFootnote0"/>
        <w:rPr>
          <w:rtl/>
        </w:rPr>
      </w:pPr>
      <w:r>
        <w:rPr>
          <w:rtl/>
        </w:rPr>
        <w:t>(223)</w:t>
      </w:r>
      <w:r w:rsidR="00350C21">
        <w:rPr>
          <w:rtl/>
        </w:rPr>
        <w:t xml:space="preserve"> </w:t>
      </w:r>
      <w:r w:rsidR="00B070AD">
        <w:rPr>
          <w:rtl/>
        </w:rPr>
        <w:t>يحي</w:t>
      </w:r>
      <w:r w:rsidR="00382213">
        <w:rPr>
          <w:rtl/>
        </w:rPr>
        <w:t>ی</w:t>
      </w:r>
      <w:r w:rsidR="00B070AD">
        <w:rPr>
          <w:rtl/>
        </w:rPr>
        <w:t xml:space="preserve"> بن صالح، در تقريب التهذيب، ج </w:t>
      </w:r>
      <w:r>
        <w:rPr>
          <w:rtl/>
        </w:rPr>
        <w:t>2</w:t>
      </w:r>
      <w:r w:rsidR="00B070AD">
        <w:rPr>
          <w:rtl/>
        </w:rPr>
        <w:t xml:space="preserve"> ص </w:t>
      </w:r>
      <w:r>
        <w:rPr>
          <w:rtl/>
        </w:rPr>
        <w:t>349،</w:t>
      </w:r>
      <w:r w:rsidR="00B070AD">
        <w:rPr>
          <w:rtl/>
        </w:rPr>
        <w:t xml:space="preserve"> گويد: حديث او را صاحبان صحاح و سنن روايت كرده اند.</w:t>
      </w:r>
    </w:p>
    <w:p w:rsidR="00B070AD" w:rsidRDefault="00CA4164" w:rsidP="00B070AD">
      <w:pPr>
        <w:pStyle w:val="libFootnote0"/>
        <w:rPr>
          <w:rtl/>
        </w:rPr>
      </w:pPr>
      <w:r>
        <w:rPr>
          <w:rtl/>
        </w:rPr>
        <w:t>(224)</w:t>
      </w:r>
      <w:r w:rsidR="00350C21">
        <w:rPr>
          <w:rtl/>
        </w:rPr>
        <w:t xml:space="preserve"> </w:t>
      </w:r>
      <w:r w:rsidR="00B070AD">
        <w:rPr>
          <w:rtl/>
        </w:rPr>
        <w:t>احمدبن حبان، ابوحاتم بست</w:t>
      </w:r>
      <w:r w:rsidR="00382213">
        <w:rPr>
          <w:rtl/>
        </w:rPr>
        <w:t>ی</w:t>
      </w:r>
      <w:r w:rsidR="00B070AD">
        <w:rPr>
          <w:rtl/>
        </w:rPr>
        <w:t>، رجال شناس معروف مكتب خلفا متوفا</w:t>
      </w:r>
      <w:r w:rsidR="00382213">
        <w:rPr>
          <w:rtl/>
        </w:rPr>
        <w:t>ی</w:t>
      </w:r>
      <w:r w:rsidR="00B070AD">
        <w:rPr>
          <w:rtl/>
        </w:rPr>
        <w:t xml:space="preserve"> </w:t>
      </w:r>
      <w:r>
        <w:rPr>
          <w:rtl/>
        </w:rPr>
        <w:t>354</w:t>
      </w:r>
      <w:r w:rsidR="00B070AD">
        <w:rPr>
          <w:rtl/>
        </w:rPr>
        <w:t xml:space="preserve"> ه.</w:t>
      </w:r>
    </w:p>
    <w:p w:rsidR="00B070AD" w:rsidRDefault="00CA4164" w:rsidP="00B070AD">
      <w:pPr>
        <w:pStyle w:val="libFootnote0"/>
        <w:rPr>
          <w:rtl/>
        </w:rPr>
      </w:pPr>
      <w:r>
        <w:rPr>
          <w:rtl/>
        </w:rPr>
        <w:t>(225)</w:t>
      </w:r>
      <w:r w:rsidR="00350C21">
        <w:rPr>
          <w:rtl/>
        </w:rPr>
        <w:t xml:space="preserve"> </w:t>
      </w:r>
      <w:r w:rsidR="00B070AD">
        <w:rPr>
          <w:rtl/>
        </w:rPr>
        <w:t xml:space="preserve">تهذيب التهذيب، ج </w:t>
      </w:r>
      <w:r>
        <w:rPr>
          <w:rtl/>
        </w:rPr>
        <w:t>10</w:t>
      </w:r>
      <w:r w:rsidR="00B070AD">
        <w:rPr>
          <w:rtl/>
        </w:rPr>
        <w:t xml:space="preserve"> ص </w:t>
      </w:r>
      <w:r>
        <w:rPr>
          <w:rtl/>
        </w:rPr>
        <w:t>430</w:t>
      </w:r>
      <w:r w:rsidR="00350C21">
        <w:rPr>
          <w:rtl/>
        </w:rPr>
        <w:t>.</w:t>
      </w:r>
    </w:p>
    <w:p w:rsidR="00B070AD" w:rsidRDefault="00CA4164" w:rsidP="00B070AD">
      <w:pPr>
        <w:pStyle w:val="libFootnote0"/>
        <w:rPr>
          <w:rtl/>
        </w:rPr>
      </w:pPr>
      <w:r>
        <w:rPr>
          <w:rtl/>
        </w:rPr>
        <w:t>(226)</w:t>
      </w:r>
      <w:r w:rsidR="00350C21">
        <w:rPr>
          <w:rtl/>
        </w:rPr>
        <w:t xml:space="preserve"> </w:t>
      </w:r>
      <w:r w:rsidR="00B070AD">
        <w:rPr>
          <w:rtl/>
        </w:rPr>
        <w:t xml:space="preserve">تذكره الحافظ، ص </w:t>
      </w:r>
      <w:r>
        <w:rPr>
          <w:rtl/>
        </w:rPr>
        <w:t>965</w:t>
      </w:r>
      <w:r w:rsidR="00350C21">
        <w:rPr>
          <w:rtl/>
        </w:rPr>
        <w:t xml:space="preserve"> </w:t>
      </w:r>
      <w:r>
        <w:rPr>
          <w:rtl/>
        </w:rPr>
        <w:t>966،</w:t>
      </w:r>
      <w:r w:rsidR="00B070AD">
        <w:rPr>
          <w:rtl/>
        </w:rPr>
        <w:t xml:space="preserve"> و داستان «حديث طير» چنين است كه: مرغ</w:t>
      </w:r>
      <w:r w:rsidR="00382213">
        <w:rPr>
          <w:rtl/>
        </w:rPr>
        <w:t>ی</w:t>
      </w:r>
      <w:r w:rsidR="00B070AD">
        <w:rPr>
          <w:rtl/>
        </w:rPr>
        <w:t xml:space="preserve"> بريان شده را برا</w:t>
      </w:r>
      <w:r w:rsidR="00382213">
        <w:rPr>
          <w:rtl/>
        </w:rPr>
        <w:t>ی</w:t>
      </w:r>
      <w:r w:rsidR="00B070AD">
        <w:rPr>
          <w:rtl/>
        </w:rPr>
        <w:t xml:space="preserve"> رسول خداص هديه آوردند و چون فرارو</w:t>
      </w:r>
      <w:r w:rsidR="00382213">
        <w:rPr>
          <w:rtl/>
        </w:rPr>
        <w:t>ی</w:t>
      </w:r>
      <w:r w:rsidR="00B070AD">
        <w:rPr>
          <w:rtl/>
        </w:rPr>
        <w:t xml:space="preserve"> آن حضرت قرار دادند عرض كرد: «پروردگارا محبوبترين بندگانت را نزد من فرست تا با من غذا بخورد» كه عل</w:t>
      </w:r>
      <w:r w:rsidR="00382213">
        <w:rPr>
          <w:rtl/>
        </w:rPr>
        <w:t>ی</w:t>
      </w:r>
      <w:r w:rsidR="00B070AD">
        <w:rPr>
          <w:rtl/>
        </w:rPr>
        <w:t xml:space="preserve"> بن اب</w:t>
      </w:r>
      <w:r w:rsidR="00382213">
        <w:rPr>
          <w:rtl/>
        </w:rPr>
        <w:t>ی</w:t>
      </w:r>
      <w:r w:rsidR="00B070AD">
        <w:rPr>
          <w:rtl/>
        </w:rPr>
        <w:t xml:space="preserve"> طالب آمد و با آن حضرت غذا خورد. اسناد حديث طير در ج </w:t>
      </w:r>
      <w:r>
        <w:rPr>
          <w:rtl/>
        </w:rPr>
        <w:t>2</w:t>
      </w:r>
      <w:r w:rsidR="00B070AD">
        <w:rPr>
          <w:rtl/>
        </w:rPr>
        <w:t xml:space="preserve"> ص </w:t>
      </w:r>
      <w:r>
        <w:rPr>
          <w:rtl/>
        </w:rPr>
        <w:t>105</w:t>
      </w:r>
      <w:r w:rsidR="00350C21">
        <w:rPr>
          <w:rtl/>
        </w:rPr>
        <w:t xml:space="preserve"> </w:t>
      </w:r>
      <w:r>
        <w:rPr>
          <w:rtl/>
        </w:rPr>
        <w:t>155،</w:t>
      </w:r>
      <w:r w:rsidR="00B070AD">
        <w:rPr>
          <w:rtl/>
        </w:rPr>
        <w:t xml:space="preserve"> سيره امام عل</w:t>
      </w:r>
      <w:r w:rsidR="00382213">
        <w:rPr>
          <w:rtl/>
        </w:rPr>
        <w:t>ی</w:t>
      </w:r>
      <w:r w:rsidR="00B070AD" w:rsidRPr="00BA2DC6">
        <w:rPr>
          <w:rStyle w:val="libAlaemChar"/>
          <w:rtl/>
        </w:rPr>
        <w:t xml:space="preserve">عليه‌السلام </w:t>
      </w:r>
      <w:r w:rsidR="00B070AD">
        <w:rPr>
          <w:rtl/>
        </w:rPr>
        <w:t xml:space="preserve">از تاريخ دمشق ابن عساكر (چاپ بيروت، </w:t>
      </w:r>
      <w:r>
        <w:rPr>
          <w:rtl/>
        </w:rPr>
        <w:t>1395</w:t>
      </w:r>
      <w:r w:rsidR="00B070AD">
        <w:rPr>
          <w:rtl/>
        </w:rPr>
        <w:t xml:space="preserve"> ه) تحقيق دانشمند دانش پژوه آقا</w:t>
      </w:r>
      <w:r w:rsidR="00382213">
        <w:rPr>
          <w:rtl/>
        </w:rPr>
        <w:t>ی</w:t>
      </w:r>
      <w:r w:rsidR="00B070AD">
        <w:rPr>
          <w:rtl/>
        </w:rPr>
        <w:t xml:space="preserve"> محمود</w:t>
      </w:r>
      <w:r w:rsidR="00382213">
        <w:rPr>
          <w:rtl/>
        </w:rPr>
        <w:t>ی</w:t>
      </w:r>
      <w:r w:rsidR="00B070AD">
        <w:rPr>
          <w:rtl/>
        </w:rPr>
        <w:t xml:space="preserve"> آمده است.</w:t>
      </w:r>
    </w:p>
    <w:p w:rsidR="00B070AD" w:rsidRDefault="00CA4164" w:rsidP="00B070AD">
      <w:pPr>
        <w:pStyle w:val="libFootnote0"/>
        <w:rPr>
          <w:rtl/>
        </w:rPr>
      </w:pPr>
      <w:r>
        <w:rPr>
          <w:rtl/>
        </w:rPr>
        <w:t>(227)</w:t>
      </w:r>
      <w:r w:rsidR="00350C21">
        <w:rPr>
          <w:rtl/>
        </w:rPr>
        <w:t xml:space="preserve"> </w:t>
      </w:r>
      <w:r w:rsidR="00B070AD">
        <w:rPr>
          <w:rtl/>
        </w:rPr>
        <w:t>تاريخ طبر</w:t>
      </w:r>
      <w:r w:rsidR="00382213">
        <w:rPr>
          <w:rtl/>
        </w:rPr>
        <w:t>ی</w:t>
      </w:r>
      <w:r w:rsidR="00B070AD">
        <w:rPr>
          <w:rtl/>
        </w:rPr>
        <w:t xml:space="preserve">، ج </w:t>
      </w:r>
      <w:r>
        <w:rPr>
          <w:rtl/>
        </w:rPr>
        <w:t>9</w:t>
      </w:r>
      <w:r w:rsidR="00B070AD">
        <w:rPr>
          <w:rtl/>
        </w:rPr>
        <w:t xml:space="preserve"> ص </w:t>
      </w:r>
      <w:r>
        <w:rPr>
          <w:rtl/>
        </w:rPr>
        <w:t>198،</w:t>
      </w:r>
      <w:r w:rsidR="00B070AD">
        <w:rPr>
          <w:rtl/>
        </w:rPr>
        <w:t xml:space="preserve"> و مقاتل الطالبيين، ص </w:t>
      </w:r>
      <w:r>
        <w:rPr>
          <w:rtl/>
        </w:rPr>
        <w:t>200،</w:t>
      </w:r>
      <w:r w:rsidR="00B070AD">
        <w:rPr>
          <w:rtl/>
        </w:rPr>
        <w:t xml:space="preserve"> و ترجمه آن از آقا</w:t>
      </w:r>
      <w:r w:rsidR="00382213">
        <w:rPr>
          <w:rtl/>
        </w:rPr>
        <w:t>ی</w:t>
      </w:r>
      <w:r w:rsidR="00B070AD">
        <w:rPr>
          <w:rtl/>
        </w:rPr>
        <w:t xml:space="preserve"> سيد هاشم رسول</w:t>
      </w:r>
      <w:r w:rsidR="00382213">
        <w:rPr>
          <w:rtl/>
        </w:rPr>
        <w:t>ی</w:t>
      </w:r>
      <w:r w:rsidR="00B070AD">
        <w:rPr>
          <w:rtl/>
        </w:rPr>
        <w:t xml:space="preserve">، ص </w:t>
      </w:r>
      <w:r>
        <w:rPr>
          <w:rtl/>
        </w:rPr>
        <w:t>193</w:t>
      </w:r>
      <w:r w:rsidR="00350C21">
        <w:rPr>
          <w:rtl/>
        </w:rPr>
        <w:t>.</w:t>
      </w:r>
    </w:p>
    <w:p w:rsidR="00B070AD" w:rsidRDefault="00CA4164" w:rsidP="00B070AD">
      <w:pPr>
        <w:pStyle w:val="libFootnote0"/>
        <w:rPr>
          <w:rtl/>
        </w:rPr>
      </w:pPr>
      <w:r>
        <w:rPr>
          <w:rtl/>
        </w:rPr>
        <w:t>(228)</w:t>
      </w:r>
      <w:r w:rsidR="00350C21">
        <w:rPr>
          <w:rtl/>
        </w:rPr>
        <w:t xml:space="preserve"> </w:t>
      </w:r>
      <w:r w:rsidR="00B070AD">
        <w:rPr>
          <w:rtl/>
        </w:rPr>
        <w:t xml:space="preserve">همان، ج </w:t>
      </w:r>
      <w:r>
        <w:rPr>
          <w:rtl/>
        </w:rPr>
        <w:t>3</w:t>
      </w:r>
      <w:r w:rsidR="00B070AD">
        <w:rPr>
          <w:rtl/>
        </w:rPr>
        <w:t xml:space="preserve"> ص </w:t>
      </w:r>
      <w:r>
        <w:rPr>
          <w:rtl/>
        </w:rPr>
        <w:t>1407</w:t>
      </w:r>
      <w:r w:rsidR="00350C21">
        <w:rPr>
          <w:rtl/>
        </w:rPr>
        <w:t>.</w:t>
      </w:r>
      <w:r w:rsidR="00B070AD">
        <w:rPr>
          <w:rtl/>
        </w:rPr>
        <w:t xml:space="preserve"> متوكل عل</w:t>
      </w:r>
      <w:r w:rsidR="00382213">
        <w:rPr>
          <w:rtl/>
        </w:rPr>
        <w:t>ی</w:t>
      </w:r>
      <w:r w:rsidR="00B070AD">
        <w:rPr>
          <w:rtl/>
        </w:rPr>
        <w:t xml:space="preserve"> اللّه</w:t>
      </w:r>
      <w:r w:rsidR="00350C21">
        <w:rPr>
          <w:rtl/>
        </w:rPr>
        <w:t xml:space="preserve"> </w:t>
      </w:r>
      <w:r w:rsidR="00B070AD">
        <w:rPr>
          <w:rtl/>
        </w:rPr>
        <w:t xml:space="preserve">جعفربن معتصم بن هارون الرشيد در سال </w:t>
      </w:r>
      <w:r>
        <w:rPr>
          <w:rtl/>
        </w:rPr>
        <w:t>232</w:t>
      </w:r>
      <w:r w:rsidR="00B070AD">
        <w:rPr>
          <w:rtl/>
        </w:rPr>
        <w:t xml:space="preserve"> ه به خلافت رسيد و در سال </w:t>
      </w:r>
      <w:r>
        <w:rPr>
          <w:rtl/>
        </w:rPr>
        <w:t>247</w:t>
      </w:r>
      <w:r w:rsidR="00B070AD">
        <w:rPr>
          <w:rtl/>
        </w:rPr>
        <w:t xml:space="preserve"> كشته شد.</w:t>
      </w:r>
    </w:p>
    <w:p w:rsidR="00B070AD" w:rsidRDefault="00CA4164" w:rsidP="00B070AD">
      <w:pPr>
        <w:pStyle w:val="libFootnote0"/>
        <w:rPr>
          <w:rtl/>
        </w:rPr>
      </w:pPr>
      <w:r>
        <w:rPr>
          <w:rtl/>
        </w:rPr>
        <w:t>(229)</w:t>
      </w:r>
      <w:r w:rsidR="00350C21">
        <w:rPr>
          <w:rtl/>
        </w:rPr>
        <w:t xml:space="preserve"> </w:t>
      </w:r>
      <w:r w:rsidR="00B070AD">
        <w:rPr>
          <w:rtl/>
        </w:rPr>
        <w:t>الكامل ف</w:t>
      </w:r>
      <w:r w:rsidR="00382213">
        <w:rPr>
          <w:rtl/>
        </w:rPr>
        <w:t>ی</w:t>
      </w:r>
      <w:r w:rsidR="00B070AD">
        <w:rPr>
          <w:rtl/>
        </w:rPr>
        <w:t xml:space="preserve"> التاريخ، ابن اثير، ج </w:t>
      </w:r>
      <w:r>
        <w:rPr>
          <w:rtl/>
        </w:rPr>
        <w:t>7</w:t>
      </w:r>
      <w:r w:rsidR="00B070AD">
        <w:rPr>
          <w:rtl/>
        </w:rPr>
        <w:t xml:space="preserve"> ص </w:t>
      </w:r>
      <w:r>
        <w:rPr>
          <w:rtl/>
        </w:rPr>
        <w:t>18،</w:t>
      </w:r>
      <w:r w:rsidR="00B070AD">
        <w:rPr>
          <w:rtl/>
        </w:rPr>
        <w:t xml:space="preserve"> چاپ اول مصر.</w:t>
      </w:r>
    </w:p>
    <w:p w:rsidR="00B070AD" w:rsidRDefault="00CA4164" w:rsidP="00B070AD">
      <w:pPr>
        <w:pStyle w:val="libFootnote0"/>
        <w:rPr>
          <w:rtl/>
        </w:rPr>
      </w:pPr>
      <w:r>
        <w:rPr>
          <w:rtl/>
        </w:rPr>
        <w:lastRenderedPageBreak/>
        <w:t>(230)</w:t>
      </w:r>
      <w:r w:rsidR="00350C21">
        <w:rPr>
          <w:rtl/>
        </w:rPr>
        <w:t xml:space="preserve"> </w:t>
      </w:r>
      <w:r w:rsidR="00B070AD">
        <w:rPr>
          <w:rtl/>
        </w:rPr>
        <w:t xml:space="preserve">مقاتل الطالبيين، ص </w:t>
      </w:r>
      <w:r>
        <w:rPr>
          <w:rtl/>
        </w:rPr>
        <w:t>598</w:t>
      </w:r>
      <w:r w:rsidR="00350C21">
        <w:rPr>
          <w:rtl/>
        </w:rPr>
        <w:t xml:space="preserve"> </w:t>
      </w:r>
      <w:r>
        <w:rPr>
          <w:rtl/>
        </w:rPr>
        <w:t>599،</w:t>
      </w:r>
      <w:r w:rsidR="00B070AD">
        <w:rPr>
          <w:rtl/>
        </w:rPr>
        <w:t xml:space="preserve"> و ترجمه آن از آقا</w:t>
      </w:r>
      <w:r w:rsidR="00382213">
        <w:rPr>
          <w:rtl/>
        </w:rPr>
        <w:t>ی</w:t>
      </w:r>
      <w:r w:rsidR="00B070AD">
        <w:rPr>
          <w:rtl/>
        </w:rPr>
        <w:t xml:space="preserve"> سيد هاشم رسول</w:t>
      </w:r>
      <w:r w:rsidR="00382213">
        <w:rPr>
          <w:rtl/>
        </w:rPr>
        <w:t>ی</w:t>
      </w:r>
      <w:r w:rsidR="00B070AD">
        <w:rPr>
          <w:rtl/>
        </w:rPr>
        <w:t xml:space="preserve">، ص </w:t>
      </w:r>
      <w:r>
        <w:rPr>
          <w:rtl/>
        </w:rPr>
        <w:t>551</w:t>
      </w:r>
      <w:r w:rsidR="00350C21">
        <w:rPr>
          <w:rtl/>
        </w:rPr>
        <w:t>.</w:t>
      </w:r>
    </w:p>
    <w:p w:rsidR="00B070AD" w:rsidRDefault="00CA4164" w:rsidP="00B070AD">
      <w:pPr>
        <w:pStyle w:val="libFootnote0"/>
        <w:rPr>
          <w:rtl/>
        </w:rPr>
      </w:pPr>
      <w:r>
        <w:rPr>
          <w:rtl/>
        </w:rPr>
        <w:t>(231)</w:t>
      </w:r>
      <w:r w:rsidR="00350C21">
        <w:rPr>
          <w:rtl/>
        </w:rPr>
        <w:t xml:space="preserve"> </w:t>
      </w:r>
      <w:r w:rsidR="00B070AD">
        <w:rPr>
          <w:rtl/>
        </w:rPr>
        <w:t xml:space="preserve">همان، ص </w:t>
      </w:r>
      <w:r>
        <w:rPr>
          <w:rtl/>
        </w:rPr>
        <w:t>599،</w:t>
      </w:r>
      <w:r w:rsidR="00B070AD">
        <w:rPr>
          <w:rtl/>
        </w:rPr>
        <w:t xml:space="preserve"> و همان ترجمه، ص </w:t>
      </w:r>
      <w:r>
        <w:rPr>
          <w:rtl/>
        </w:rPr>
        <w:t>552</w:t>
      </w:r>
      <w:r w:rsidR="00350C21">
        <w:rPr>
          <w:rtl/>
        </w:rPr>
        <w:t>.</w:t>
      </w:r>
    </w:p>
    <w:p w:rsidR="00B070AD" w:rsidRDefault="00CA4164" w:rsidP="00B070AD">
      <w:pPr>
        <w:pStyle w:val="libFootnote0"/>
        <w:rPr>
          <w:rtl/>
        </w:rPr>
      </w:pPr>
      <w:r>
        <w:rPr>
          <w:rtl/>
        </w:rPr>
        <w:t>(232)</w:t>
      </w:r>
      <w:r w:rsidR="00350C21">
        <w:rPr>
          <w:rtl/>
        </w:rPr>
        <w:t xml:space="preserve"> </w:t>
      </w:r>
      <w:r w:rsidR="00B070AD">
        <w:rPr>
          <w:rtl/>
        </w:rPr>
        <w:t>مراجعه كنيد: همين كتاب، بخش: واقعيت تاريخ</w:t>
      </w:r>
      <w:r w:rsidR="00382213">
        <w:rPr>
          <w:rtl/>
        </w:rPr>
        <w:t>ی</w:t>
      </w:r>
      <w:r w:rsidR="00B070AD">
        <w:rPr>
          <w:rtl/>
        </w:rPr>
        <w:t xml:space="preserve"> تشكيل خلافت.</w:t>
      </w:r>
    </w:p>
    <w:p w:rsidR="00B070AD" w:rsidRDefault="00CA4164" w:rsidP="00B070AD">
      <w:pPr>
        <w:pStyle w:val="libFootnote0"/>
        <w:rPr>
          <w:rtl/>
        </w:rPr>
      </w:pPr>
      <w:r>
        <w:rPr>
          <w:rtl/>
        </w:rPr>
        <w:t>(233)</w:t>
      </w:r>
      <w:r w:rsidR="00350C21">
        <w:rPr>
          <w:rtl/>
        </w:rPr>
        <w:t xml:space="preserve"> </w:t>
      </w:r>
      <w:r w:rsidR="00B070AD">
        <w:rPr>
          <w:rtl/>
        </w:rPr>
        <w:t xml:space="preserve">مراجعه كنيد: همين كتاب ج </w:t>
      </w:r>
      <w:r>
        <w:rPr>
          <w:rtl/>
        </w:rPr>
        <w:t>3</w:t>
      </w:r>
      <w:r w:rsidR="00B070AD">
        <w:rPr>
          <w:rtl/>
        </w:rPr>
        <w:t xml:space="preserve"> بخش: جلوگير</w:t>
      </w:r>
      <w:r w:rsidR="00382213">
        <w:rPr>
          <w:rtl/>
        </w:rPr>
        <w:t>ی</w:t>
      </w:r>
      <w:r w:rsidR="00B070AD">
        <w:rPr>
          <w:rtl/>
        </w:rPr>
        <w:t xml:space="preserve"> از نوشتن حديث در زمان خلفا.</w:t>
      </w:r>
    </w:p>
    <w:p w:rsidR="00B070AD" w:rsidRDefault="00CA4164" w:rsidP="00B070AD">
      <w:pPr>
        <w:pStyle w:val="libFootnote0"/>
        <w:rPr>
          <w:rtl/>
        </w:rPr>
      </w:pPr>
      <w:r>
        <w:rPr>
          <w:rtl/>
        </w:rPr>
        <w:t>(234)</w:t>
      </w:r>
      <w:r w:rsidR="00350C21">
        <w:rPr>
          <w:rtl/>
        </w:rPr>
        <w:t xml:space="preserve"> </w:t>
      </w:r>
      <w:r w:rsidR="00B070AD">
        <w:rPr>
          <w:rtl/>
        </w:rPr>
        <w:t>تاريخ طبر</w:t>
      </w:r>
      <w:r w:rsidR="00382213">
        <w:rPr>
          <w:rtl/>
        </w:rPr>
        <w:t>ی</w:t>
      </w:r>
      <w:r w:rsidR="00B070AD">
        <w:rPr>
          <w:rtl/>
        </w:rPr>
        <w:t xml:space="preserve">، سيره عمر از حوادث سال </w:t>
      </w:r>
      <w:r>
        <w:rPr>
          <w:rtl/>
        </w:rPr>
        <w:t>20</w:t>
      </w:r>
      <w:r w:rsidR="00B070AD">
        <w:rPr>
          <w:rtl/>
        </w:rPr>
        <w:t xml:space="preserve"> ه</w:t>
      </w:r>
      <w:r>
        <w:rPr>
          <w:rtl/>
        </w:rPr>
        <w:t>،</w:t>
      </w:r>
      <w:r w:rsidR="00B070AD">
        <w:rPr>
          <w:rtl/>
        </w:rPr>
        <w:t xml:space="preserve"> ج </w:t>
      </w:r>
      <w:r>
        <w:rPr>
          <w:rtl/>
        </w:rPr>
        <w:t>5</w:t>
      </w:r>
      <w:r w:rsidR="00B070AD">
        <w:rPr>
          <w:rtl/>
        </w:rPr>
        <w:t xml:space="preserve"> ص </w:t>
      </w:r>
      <w:r>
        <w:rPr>
          <w:rtl/>
        </w:rPr>
        <w:t>19</w:t>
      </w:r>
      <w:r w:rsidR="00350C21">
        <w:rPr>
          <w:rtl/>
        </w:rPr>
        <w:t>.</w:t>
      </w:r>
    </w:p>
    <w:p w:rsidR="00B070AD" w:rsidRDefault="00CA4164" w:rsidP="00B070AD">
      <w:pPr>
        <w:pStyle w:val="libFootnote0"/>
        <w:rPr>
          <w:rtl/>
        </w:rPr>
      </w:pPr>
      <w:r>
        <w:rPr>
          <w:rtl/>
        </w:rPr>
        <w:t>(235)</w:t>
      </w:r>
      <w:r w:rsidR="00350C21">
        <w:rPr>
          <w:rtl/>
        </w:rPr>
        <w:t xml:space="preserve"> </w:t>
      </w:r>
      <w:r w:rsidR="00B070AD">
        <w:rPr>
          <w:rtl/>
        </w:rPr>
        <w:t>مروج الذهب مسعود</w:t>
      </w:r>
      <w:r w:rsidR="00382213">
        <w:rPr>
          <w:rtl/>
        </w:rPr>
        <w:t>ی</w:t>
      </w:r>
      <w:r w:rsidR="00B070AD">
        <w:rPr>
          <w:rtl/>
        </w:rPr>
        <w:t xml:space="preserve">، ج </w:t>
      </w:r>
      <w:r>
        <w:rPr>
          <w:rtl/>
        </w:rPr>
        <w:t>2</w:t>
      </w:r>
      <w:r w:rsidR="00B070AD">
        <w:rPr>
          <w:rtl/>
        </w:rPr>
        <w:t xml:space="preserve"> ص </w:t>
      </w:r>
      <w:r>
        <w:rPr>
          <w:rtl/>
        </w:rPr>
        <w:t>321</w:t>
      </w:r>
      <w:r w:rsidR="00350C21">
        <w:rPr>
          <w:rtl/>
        </w:rPr>
        <w:t xml:space="preserve"> </w:t>
      </w:r>
      <w:r>
        <w:rPr>
          <w:rtl/>
        </w:rPr>
        <w:t>322،</w:t>
      </w:r>
      <w:r w:rsidR="00B070AD">
        <w:rPr>
          <w:rtl/>
        </w:rPr>
        <w:t xml:space="preserve"> و مؤيد آن اينكه خلفا</w:t>
      </w:r>
      <w:r w:rsidR="00382213">
        <w:rPr>
          <w:rtl/>
        </w:rPr>
        <w:t>ی</w:t>
      </w:r>
      <w:r w:rsidR="00B070AD">
        <w:rPr>
          <w:rtl/>
        </w:rPr>
        <w:t xml:space="preserve"> ثلاثه، احد</w:t>
      </w:r>
      <w:r w:rsidR="00382213">
        <w:rPr>
          <w:rtl/>
        </w:rPr>
        <w:t>ی</w:t>
      </w:r>
      <w:r w:rsidR="00B070AD">
        <w:rPr>
          <w:rtl/>
        </w:rPr>
        <w:t xml:space="preserve"> از بن</w:t>
      </w:r>
      <w:r w:rsidR="00382213">
        <w:rPr>
          <w:rtl/>
        </w:rPr>
        <w:t>ی</w:t>
      </w:r>
      <w:r w:rsidR="00B070AD">
        <w:rPr>
          <w:rtl/>
        </w:rPr>
        <w:t xml:space="preserve"> هاشم را به ولايت و فرماندار</w:t>
      </w:r>
      <w:r w:rsidR="00382213">
        <w:rPr>
          <w:rtl/>
        </w:rPr>
        <w:t>ی</w:t>
      </w:r>
      <w:r w:rsidR="00B070AD">
        <w:rPr>
          <w:rtl/>
        </w:rPr>
        <w:t xml:space="preserve"> منصوب نكردند!</w:t>
      </w:r>
    </w:p>
    <w:p w:rsidR="00B070AD" w:rsidRDefault="00CA4164" w:rsidP="00B070AD">
      <w:pPr>
        <w:pStyle w:val="libFootnote0"/>
        <w:rPr>
          <w:rtl/>
        </w:rPr>
      </w:pPr>
      <w:r>
        <w:rPr>
          <w:rtl/>
        </w:rPr>
        <w:t>(236)</w:t>
      </w:r>
      <w:r w:rsidR="00350C21">
        <w:rPr>
          <w:rtl/>
        </w:rPr>
        <w:t xml:space="preserve"> </w:t>
      </w:r>
      <w:r w:rsidR="00B070AD">
        <w:rPr>
          <w:rtl/>
        </w:rPr>
        <w:t>شرح اين داستان پيش از اين آمده است.</w:t>
      </w:r>
    </w:p>
    <w:p w:rsidR="00B070AD" w:rsidRDefault="00CA4164" w:rsidP="00B070AD">
      <w:pPr>
        <w:pStyle w:val="libFootnote0"/>
        <w:rPr>
          <w:rtl/>
        </w:rPr>
      </w:pPr>
      <w:r>
        <w:rPr>
          <w:rtl/>
        </w:rPr>
        <w:t>(237)</w:t>
      </w:r>
      <w:r w:rsidR="00350C21">
        <w:rPr>
          <w:rtl/>
        </w:rPr>
        <w:t xml:space="preserve"> </w:t>
      </w:r>
      <w:r w:rsidR="00B070AD">
        <w:rPr>
          <w:rtl/>
        </w:rPr>
        <w:t xml:space="preserve">مراجعه كنيد: القرآن الكريم و روايات المدرستين، بخش: تاريخ قرآن در زمان عثمان، و نيز، مراجعه كنيد: احاديث ام المؤمنين عايشه، ج </w:t>
      </w:r>
      <w:r>
        <w:rPr>
          <w:rtl/>
        </w:rPr>
        <w:t>1،</w:t>
      </w:r>
      <w:r w:rsidR="00B070AD">
        <w:rPr>
          <w:rtl/>
        </w:rPr>
        <w:t xml:space="preserve"> فصل: عل</w:t>
      </w:r>
      <w:r w:rsidR="00382213">
        <w:rPr>
          <w:rtl/>
        </w:rPr>
        <w:t>ی</w:t>
      </w:r>
      <w:r w:rsidR="00B070AD">
        <w:rPr>
          <w:rtl/>
        </w:rPr>
        <w:t xml:space="preserve"> عهد الصهرين.</w:t>
      </w:r>
    </w:p>
    <w:p w:rsidR="00B070AD" w:rsidRDefault="00CA4164" w:rsidP="00B070AD">
      <w:pPr>
        <w:pStyle w:val="libFootnote0"/>
        <w:rPr>
          <w:rtl/>
        </w:rPr>
      </w:pPr>
      <w:r>
        <w:rPr>
          <w:rtl/>
        </w:rPr>
        <w:t>(238)</w:t>
      </w:r>
      <w:r w:rsidR="00350C21">
        <w:rPr>
          <w:rtl/>
        </w:rPr>
        <w:t xml:space="preserve"> </w:t>
      </w:r>
      <w:r w:rsidR="00B070AD">
        <w:rPr>
          <w:rtl/>
        </w:rPr>
        <w:t>مراجعه كنيد: همين كتاب، بخش: جلوگير</w:t>
      </w:r>
      <w:r w:rsidR="00382213">
        <w:rPr>
          <w:rtl/>
        </w:rPr>
        <w:t>ی</w:t>
      </w:r>
      <w:r w:rsidR="00B070AD">
        <w:rPr>
          <w:rtl/>
        </w:rPr>
        <w:t xml:space="preserve"> از نوشتن حديث در زمان خلفا.</w:t>
      </w:r>
    </w:p>
    <w:p w:rsidR="00B070AD" w:rsidRDefault="00CA4164" w:rsidP="00B070AD">
      <w:pPr>
        <w:pStyle w:val="libFootnote0"/>
        <w:rPr>
          <w:rtl/>
        </w:rPr>
      </w:pPr>
      <w:r>
        <w:rPr>
          <w:rtl/>
        </w:rPr>
        <w:t>(239)</w:t>
      </w:r>
      <w:r w:rsidR="00350C21">
        <w:rPr>
          <w:rtl/>
        </w:rPr>
        <w:t xml:space="preserve"> </w:t>
      </w:r>
      <w:r w:rsidR="00B070AD">
        <w:rPr>
          <w:rtl/>
        </w:rPr>
        <w:t>مصادر آن پيش از اين آمده است.</w:t>
      </w:r>
    </w:p>
    <w:p w:rsidR="00B070AD" w:rsidRDefault="00CA4164" w:rsidP="00B070AD">
      <w:pPr>
        <w:pStyle w:val="libFootnote0"/>
        <w:rPr>
          <w:rtl/>
        </w:rPr>
      </w:pPr>
      <w:r>
        <w:rPr>
          <w:rtl/>
        </w:rPr>
        <w:t>(240)</w:t>
      </w:r>
      <w:r w:rsidR="00350C21">
        <w:rPr>
          <w:rtl/>
        </w:rPr>
        <w:t xml:space="preserve"> </w:t>
      </w:r>
      <w:r w:rsidR="00B070AD">
        <w:rPr>
          <w:rtl/>
        </w:rPr>
        <w:t>مراجعه كنيد: احاديث ام المؤمنين عايشه، بخش: جنگ جمل.</w:t>
      </w:r>
    </w:p>
    <w:p w:rsidR="00B070AD" w:rsidRDefault="00CA4164" w:rsidP="00B070AD">
      <w:pPr>
        <w:pStyle w:val="libFootnote0"/>
        <w:rPr>
          <w:rtl/>
        </w:rPr>
      </w:pPr>
      <w:r>
        <w:rPr>
          <w:rtl/>
        </w:rPr>
        <w:t>(241)</w:t>
      </w:r>
      <w:r w:rsidR="00350C21">
        <w:rPr>
          <w:rtl/>
        </w:rPr>
        <w:t xml:space="preserve"> </w:t>
      </w:r>
      <w:r w:rsidR="00B070AD">
        <w:rPr>
          <w:rtl/>
        </w:rPr>
        <w:t>مراجعه كنيد: تاريخ طبر</w:t>
      </w:r>
      <w:r w:rsidR="00382213">
        <w:rPr>
          <w:rtl/>
        </w:rPr>
        <w:t>ی</w:t>
      </w:r>
      <w:r w:rsidR="00B070AD">
        <w:rPr>
          <w:rtl/>
        </w:rPr>
        <w:t xml:space="preserve"> و ابن اثير و ابن كثير، فصل: اخبار صفين.</w:t>
      </w:r>
    </w:p>
    <w:p w:rsidR="00B070AD" w:rsidRDefault="00CA4164" w:rsidP="00B070AD">
      <w:pPr>
        <w:pStyle w:val="libFootnote0"/>
        <w:rPr>
          <w:rtl/>
        </w:rPr>
      </w:pPr>
      <w:r>
        <w:rPr>
          <w:rtl/>
        </w:rPr>
        <w:t>(242)</w:t>
      </w:r>
      <w:r w:rsidR="00350C21">
        <w:rPr>
          <w:rtl/>
        </w:rPr>
        <w:t xml:space="preserve"> </w:t>
      </w:r>
      <w:r w:rsidR="00B070AD">
        <w:rPr>
          <w:rtl/>
        </w:rPr>
        <w:t>همان.</w:t>
      </w:r>
    </w:p>
    <w:p w:rsidR="00B070AD" w:rsidRDefault="00B070AD" w:rsidP="00B070AD">
      <w:pPr>
        <w:pStyle w:val="libNormal"/>
        <w:rPr>
          <w:rtl/>
        </w:rPr>
      </w:pPr>
    </w:p>
    <w:p w:rsidR="00B070AD" w:rsidRDefault="00B070AD" w:rsidP="00B070AD">
      <w:pPr>
        <w:pStyle w:val="libNormal"/>
        <w:rPr>
          <w:rtl/>
        </w:rPr>
      </w:pPr>
      <w:r>
        <w:rPr>
          <w:rtl/>
        </w:rPr>
        <w:br w:type="page"/>
      </w:r>
    </w:p>
    <w:p w:rsidR="00B070AD" w:rsidRDefault="00B070AD" w:rsidP="00B070AD">
      <w:pPr>
        <w:pStyle w:val="Heading1"/>
        <w:rPr>
          <w:rStyle w:val="libAlaemChar"/>
          <w:rtl/>
        </w:rPr>
      </w:pPr>
      <w:bookmarkStart w:id="80" w:name="_Toc480974736"/>
      <w:bookmarkStart w:id="81" w:name="_Toc518997363"/>
      <w:r>
        <w:rPr>
          <w:rtl/>
        </w:rPr>
        <w:t>عداوت و دشمن</w:t>
      </w:r>
      <w:r w:rsidR="00382213">
        <w:rPr>
          <w:rtl/>
        </w:rPr>
        <w:t>ی</w:t>
      </w:r>
      <w:r>
        <w:rPr>
          <w:rtl/>
        </w:rPr>
        <w:t xml:space="preserve"> امويان و عباسيان با امام عل</w:t>
      </w:r>
      <w:r w:rsidR="00382213">
        <w:rPr>
          <w:rtl/>
        </w:rPr>
        <w:t>ی</w:t>
      </w:r>
      <w:r w:rsidRPr="00BA2DC6">
        <w:rPr>
          <w:rStyle w:val="libAlaemChar"/>
          <w:rtl/>
        </w:rPr>
        <w:t>عليه‌السلام</w:t>
      </w:r>
      <w:bookmarkEnd w:id="80"/>
      <w:bookmarkEnd w:id="81"/>
      <w:r w:rsidRPr="00BA2DC6">
        <w:rPr>
          <w:rStyle w:val="libAlaemChar"/>
          <w:rtl/>
        </w:rPr>
        <w:t xml:space="preserve"> </w:t>
      </w:r>
    </w:p>
    <w:p w:rsidR="00B070AD" w:rsidRDefault="00B070AD" w:rsidP="00B070AD">
      <w:pPr>
        <w:pStyle w:val="libNormal"/>
        <w:rPr>
          <w:rStyle w:val="libAlaemChar"/>
          <w:rtl/>
        </w:rPr>
      </w:pPr>
    </w:p>
    <w:p w:rsidR="00B070AD" w:rsidRDefault="00B070AD" w:rsidP="00B070AD">
      <w:pPr>
        <w:pStyle w:val="Heading2"/>
        <w:rPr>
          <w:rtl/>
        </w:rPr>
      </w:pPr>
      <w:bookmarkStart w:id="82" w:name="_Toc480974737"/>
      <w:bookmarkStart w:id="83" w:name="_Toc518997364"/>
      <w:r>
        <w:rPr>
          <w:rtl/>
        </w:rPr>
        <w:t>نخست</w:t>
      </w:r>
      <w:r w:rsidR="00350C21">
        <w:rPr>
          <w:rtl/>
        </w:rPr>
        <w:t xml:space="preserve"> </w:t>
      </w:r>
      <w:r>
        <w:rPr>
          <w:rtl/>
        </w:rPr>
        <w:t>آل اب</w:t>
      </w:r>
      <w:r w:rsidR="00382213">
        <w:rPr>
          <w:rtl/>
        </w:rPr>
        <w:t>ی</w:t>
      </w:r>
      <w:r>
        <w:rPr>
          <w:rtl/>
        </w:rPr>
        <w:t xml:space="preserve"> سفيان، معاويه و يزيد امو</w:t>
      </w:r>
      <w:r w:rsidR="00382213">
        <w:rPr>
          <w:rtl/>
        </w:rPr>
        <w:t>ی</w:t>
      </w:r>
      <w:bookmarkEnd w:id="82"/>
      <w:bookmarkEnd w:id="83"/>
    </w:p>
    <w:p w:rsidR="00B070AD" w:rsidRDefault="00B070AD" w:rsidP="00B070AD">
      <w:pPr>
        <w:pStyle w:val="libNormal"/>
        <w:rPr>
          <w:rtl/>
        </w:rPr>
      </w:pPr>
      <w:r>
        <w:rPr>
          <w:rtl/>
        </w:rPr>
        <w:t>معاويه كه به خكومت رسيد اساس سياست خويش را بر دو اصل زير قرار داد:</w:t>
      </w:r>
    </w:p>
    <w:p w:rsidR="00B070AD" w:rsidRDefault="00CA4164" w:rsidP="00B070AD">
      <w:pPr>
        <w:pStyle w:val="libNormal"/>
        <w:rPr>
          <w:rtl/>
        </w:rPr>
      </w:pPr>
      <w:r>
        <w:rPr>
          <w:rtl/>
        </w:rPr>
        <w:t>1</w:t>
      </w:r>
      <w:r w:rsidR="00350C21">
        <w:rPr>
          <w:rtl/>
        </w:rPr>
        <w:t xml:space="preserve"> </w:t>
      </w:r>
      <w:r w:rsidR="00B070AD">
        <w:rPr>
          <w:rtl/>
        </w:rPr>
        <w:t>اينكه زمينه خلافت پسرش يزيد را مهيّا سازد؛ در حال</w:t>
      </w:r>
      <w:r w:rsidR="00382213">
        <w:rPr>
          <w:rtl/>
        </w:rPr>
        <w:t>ی</w:t>
      </w:r>
      <w:r w:rsidR="00B070AD">
        <w:rPr>
          <w:rtl/>
        </w:rPr>
        <w:t xml:space="preserve"> كه سياست خلفا</w:t>
      </w:r>
      <w:r w:rsidR="00382213">
        <w:rPr>
          <w:rtl/>
        </w:rPr>
        <w:t>ی</w:t>
      </w:r>
      <w:r w:rsidR="00B070AD">
        <w:rPr>
          <w:rtl/>
        </w:rPr>
        <w:t xml:space="preserve"> پيشين بر آن بود كه خلافت در تيره ها</w:t>
      </w:r>
      <w:r w:rsidR="00382213">
        <w:rPr>
          <w:rtl/>
        </w:rPr>
        <w:t>ی</w:t>
      </w:r>
      <w:r w:rsidR="00B070AD">
        <w:rPr>
          <w:rtl/>
        </w:rPr>
        <w:t xml:space="preserve"> قريش دست به دست شود و شعارشان اين بود كه:«وَسِّعوها ف</w:t>
      </w:r>
      <w:r w:rsidR="00382213">
        <w:rPr>
          <w:rtl/>
        </w:rPr>
        <w:t>ی</w:t>
      </w:r>
      <w:r w:rsidR="00B070AD">
        <w:rPr>
          <w:rtl/>
        </w:rPr>
        <w:t xml:space="preserve"> قُريش تَتَّسع»: «خلافت را در خانواده ها</w:t>
      </w:r>
      <w:r w:rsidR="00382213">
        <w:rPr>
          <w:rtl/>
        </w:rPr>
        <w:t>ی</w:t>
      </w:r>
      <w:r w:rsidR="00B070AD">
        <w:rPr>
          <w:rtl/>
        </w:rPr>
        <w:t xml:space="preserve"> قريش بگردانيد تا فراگير شود!» </w:t>
      </w:r>
      <w:r>
        <w:rPr>
          <w:rStyle w:val="libFootnotenumChar"/>
          <w:rtl/>
        </w:rPr>
        <w:t>(243)</w:t>
      </w:r>
    </w:p>
    <w:p w:rsidR="00B070AD" w:rsidRDefault="00CA4164" w:rsidP="00B070AD">
      <w:pPr>
        <w:pStyle w:val="libNormal"/>
        <w:rPr>
          <w:rtl/>
        </w:rPr>
      </w:pPr>
      <w:r>
        <w:rPr>
          <w:rtl/>
        </w:rPr>
        <w:t>2</w:t>
      </w:r>
      <w:r w:rsidR="00350C21">
        <w:rPr>
          <w:rtl/>
        </w:rPr>
        <w:t xml:space="preserve"> </w:t>
      </w:r>
      <w:r w:rsidR="00B070AD">
        <w:rPr>
          <w:rtl/>
        </w:rPr>
        <w:t>سياست دشمن</w:t>
      </w:r>
      <w:r w:rsidR="00382213">
        <w:rPr>
          <w:rtl/>
        </w:rPr>
        <w:t>ی</w:t>
      </w:r>
      <w:r w:rsidR="00B070AD">
        <w:rPr>
          <w:rtl/>
        </w:rPr>
        <w:t xml:space="preserve"> با اهل بيت رسول اللّه </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به ويژه سيد و سالار آنها امام عل</w:t>
      </w:r>
      <w:r w:rsidR="00382213">
        <w:rPr>
          <w:rtl/>
        </w:rPr>
        <w:t>ی</w:t>
      </w:r>
      <w:r w:rsidR="00B070AD" w:rsidRPr="00BA2DC6">
        <w:rPr>
          <w:rStyle w:val="libAlaemChar"/>
          <w:rtl/>
        </w:rPr>
        <w:t xml:space="preserve">عليه‌السلام </w:t>
      </w:r>
      <w:r w:rsidR="00B070AD">
        <w:rPr>
          <w:rtl/>
        </w:rPr>
        <w:t>را توسعه دهد!</w:t>
      </w:r>
    </w:p>
    <w:p w:rsidR="00B070AD" w:rsidRDefault="00B070AD" w:rsidP="00B070AD">
      <w:pPr>
        <w:pStyle w:val="libNormal"/>
        <w:rPr>
          <w:rtl/>
        </w:rPr>
      </w:pPr>
      <w:r>
        <w:rPr>
          <w:rtl/>
        </w:rPr>
        <w:t>دشمن</w:t>
      </w:r>
      <w:r w:rsidR="00382213">
        <w:rPr>
          <w:rtl/>
        </w:rPr>
        <w:t>ی</w:t>
      </w:r>
      <w:r>
        <w:rPr>
          <w:rtl/>
        </w:rPr>
        <w:t xml:space="preserve"> معاويه با امام عل</w:t>
      </w:r>
      <w:r w:rsidR="00382213">
        <w:rPr>
          <w:rtl/>
        </w:rPr>
        <w:t>ی</w:t>
      </w:r>
      <w:r w:rsidRPr="00BA2DC6">
        <w:rPr>
          <w:rStyle w:val="libAlaemChar"/>
          <w:rtl/>
        </w:rPr>
        <w:t xml:space="preserve">عليه‌السلام </w:t>
      </w:r>
      <w:r>
        <w:rPr>
          <w:rtl/>
        </w:rPr>
        <w:t>و ساير بن</w:t>
      </w:r>
      <w:r w:rsidR="00382213">
        <w:rPr>
          <w:rtl/>
        </w:rPr>
        <w:t>ی</w:t>
      </w:r>
      <w:r>
        <w:rPr>
          <w:rtl/>
        </w:rPr>
        <w:t xml:space="preserve"> هاشم، در تاريخ ب</w:t>
      </w:r>
      <w:r w:rsidR="00382213">
        <w:rPr>
          <w:rtl/>
        </w:rPr>
        <w:t>ی</w:t>
      </w:r>
      <w:r>
        <w:rPr>
          <w:rtl/>
        </w:rPr>
        <w:t xml:space="preserve"> نظير است. او</w:t>
      </w:r>
    </w:p>
    <w:p w:rsidR="00B070AD" w:rsidRDefault="00B070AD" w:rsidP="00B070AD">
      <w:pPr>
        <w:pStyle w:val="libNormal"/>
        <w:rPr>
          <w:rtl/>
        </w:rPr>
      </w:pPr>
      <w:r>
        <w:rPr>
          <w:rFonts w:hint="cs"/>
          <w:rtl/>
        </w:rPr>
        <w:t>ب</w:t>
      </w:r>
      <w:r>
        <w:rPr>
          <w:rtl/>
        </w:rPr>
        <w:t>نيان حاكميتش را بر بدگوئ</w:t>
      </w:r>
      <w:r w:rsidR="00382213">
        <w:rPr>
          <w:rtl/>
        </w:rPr>
        <w:t>ی</w:t>
      </w:r>
      <w:r>
        <w:rPr>
          <w:rtl/>
        </w:rPr>
        <w:t xml:space="preserve"> و عيب تراش</w:t>
      </w:r>
      <w:r w:rsidR="00382213">
        <w:rPr>
          <w:rtl/>
        </w:rPr>
        <w:t>ی</w:t>
      </w:r>
      <w:r>
        <w:rPr>
          <w:rtl/>
        </w:rPr>
        <w:t xml:space="preserve"> در حق آنان و مدح و منقبت ساز</w:t>
      </w:r>
      <w:r w:rsidR="00382213">
        <w:rPr>
          <w:rtl/>
        </w:rPr>
        <w:t>ی</w:t>
      </w:r>
      <w:r>
        <w:rPr>
          <w:rtl/>
        </w:rPr>
        <w:t xml:space="preserve"> برا</w:t>
      </w:r>
      <w:r w:rsidR="00382213">
        <w:rPr>
          <w:rtl/>
        </w:rPr>
        <w:t>ی</w:t>
      </w:r>
      <w:r>
        <w:rPr>
          <w:rtl/>
        </w:rPr>
        <w:t xml:space="preserve"> ديگران قرار داد و به نشر آن در بين مردم پرداخت. فرمان داد تا در محافل و مجالس به ويژه در خطبه ها</w:t>
      </w:r>
      <w:r w:rsidR="00382213">
        <w:rPr>
          <w:rtl/>
        </w:rPr>
        <w:t>ی</w:t>
      </w:r>
      <w:r>
        <w:rPr>
          <w:rtl/>
        </w:rPr>
        <w:t xml:space="preserve"> نماز جمعه مساجد شرق و غرب جهان اسلام، امام عل</w:t>
      </w:r>
      <w:r w:rsidR="00382213">
        <w:rPr>
          <w:rtl/>
        </w:rPr>
        <w:t>ی</w:t>
      </w:r>
      <w:r w:rsidRPr="00BA2DC6">
        <w:rPr>
          <w:rStyle w:val="libAlaemChar"/>
          <w:rtl/>
        </w:rPr>
        <w:t xml:space="preserve">عليه‌السلام </w:t>
      </w:r>
      <w:r>
        <w:rPr>
          <w:rtl/>
        </w:rPr>
        <w:t>را لعن كنند، و سوگند خورد كه هرگز آن را ترك نگويد تا كودكان بر اساس آن پير، و پيران با آن زمينگير شوند! و هر يك از بزرگان مسلمان را كه از پذيرش آن سرباز زدند به گونه ها</w:t>
      </w:r>
      <w:r w:rsidR="00382213">
        <w:rPr>
          <w:rtl/>
        </w:rPr>
        <w:t>ی</w:t>
      </w:r>
      <w:r>
        <w:rPr>
          <w:rtl/>
        </w:rPr>
        <w:t xml:space="preserve"> مختلف به قتل رسانيد! پسرش يزيد را بر اساس آن پرورش داد تا آل البيت</w:t>
      </w:r>
      <w:r w:rsidRPr="00BA2DC6">
        <w:rPr>
          <w:rStyle w:val="libAlaemChar"/>
          <w:rtl/>
        </w:rPr>
        <w:t xml:space="preserve">عليه‌السلام </w:t>
      </w:r>
      <w:r>
        <w:rPr>
          <w:rtl/>
        </w:rPr>
        <w:t>را در كربلا به شهادت برساند و سرها</w:t>
      </w:r>
      <w:r w:rsidR="00382213">
        <w:rPr>
          <w:rtl/>
        </w:rPr>
        <w:t>ی</w:t>
      </w:r>
      <w:r>
        <w:rPr>
          <w:rtl/>
        </w:rPr>
        <w:t xml:space="preserve"> آنها را قطع و همراه با زنان و كودكانِ اسير در شهرها به گردش درآورد! و آنگاه كه كار خلافت امو</w:t>
      </w:r>
      <w:r w:rsidR="00382213">
        <w:rPr>
          <w:rtl/>
        </w:rPr>
        <w:t>ی</w:t>
      </w:r>
      <w:r>
        <w:rPr>
          <w:rtl/>
        </w:rPr>
        <w:t xml:space="preserve"> آل اب</w:t>
      </w:r>
      <w:r w:rsidR="00382213">
        <w:rPr>
          <w:rtl/>
        </w:rPr>
        <w:t>ی</w:t>
      </w:r>
      <w:r>
        <w:rPr>
          <w:rtl/>
        </w:rPr>
        <w:t xml:space="preserve"> سفيان پايان گرفت، حكومت به مروان و مروانيان امو</w:t>
      </w:r>
      <w:r w:rsidR="00382213">
        <w:rPr>
          <w:rtl/>
        </w:rPr>
        <w:t>ی</w:t>
      </w:r>
      <w:r>
        <w:rPr>
          <w:rtl/>
        </w:rPr>
        <w:t xml:space="preserve"> رسيد.</w:t>
      </w:r>
    </w:p>
    <w:p w:rsidR="00B070AD" w:rsidRDefault="00B070AD" w:rsidP="00B070AD">
      <w:pPr>
        <w:pStyle w:val="libNormal"/>
        <w:rPr>
          <w:rtl/>
        </w:rPr>
      </w:pPr>
    </w:p>
    <w:p w:rsidR="00B070AD" w:rsidRDefault="00B070AD" w:rsidP="00B070AD">
      <w:pPr>
        <w:pStyle w:val="Heading2"/>
        <w:rPr>
          <w:rtl/>
        </w:rPr>
      </w:pPr>
      <w:bookmarkStart w:id="84" w:name="_Toc480974738"/>
      <w:bookmarkStart w:id="85" w:name="_Toc518997365"/>
      <w:r>
        <w:rPr>
          <w:rtl/>
        </w:rPr>
        <w:lastRenderedPageBreak/>
        <w:t>دوم</w:t>
      </w:r>
      <w:r w:rsidR="00350C21">
        <w:rPr>
          <w:rtl/>
        </w:rPr>
        <w:t xml:space="preserve"> </w:t>
      </w:r>
      <w:r>
        <w:rPr>
          <w:rtl/>
        </w:rPr>
        <w:t>مروان و مروانيان امو</w:t>
      </w:r>
      <w:r w:rsidR="00382213">
        <w:rPr>
          <w:rtl/>
        </w:rPr>
        <w:t>ی</w:t>
      </w:r>
      <w:bookmarkEnd w:id="84"/>
      <w:bookmarkEnd w:id="85"/>
    </w:p>
    <w:p w:rsidR="00B070AD" w:rsidRDefault="00B070AD" w:rsidP="00B070AD">
      <w:pPr>
        <w:pStyle w:val="libNormal"/>
        <w:rPr>
          <w:rtl/>
        </w:rPr>
      </w:pPr>
      <w:r>
        <w:rPr>
          <w:rtl/>
        </w:rPr>
        <w:t>خلفا</w:t>
      </w:r>
      <w:r w:rsidR="00382213">
        <w:rPr>
          <w:rtl/>
        </w:rPr>
        <w:t>ی</w:t>
      </w:r>
      <w:r>
        <w:rPr>
          <w:rtl/>
        </w:rPr>
        <w:t xml:space="preserve"> مروان</w:t>
      </w:r>
      <w:r w:rsidR="00382213">
        <w:rPr>
          <w:rtl/>
        </w:rPr>
        <w:t>ی</w:t>
      </w:r>
      <w:r>
        <w:rPr>
          <w:rtl/>
        </w:rPr>
        <w:t xml:space="preserve"> سياست معاويه را ادامه دادند: حكومت را در خاندان خود دست</w:t>
      </w:r>
      <w:r>
        <w:rPr>
          <w:rFonts w:hint="cs"/>
          <w:rtl/>
        </w:rPr>
        <w:t xml:space="preserve"> </w:t>
      </w:r>
      <w:r>
        <w:rPr>
          <w:rtl/>
        </w:rPr>
        <w:t>گردان نموده و به عيبجوئ</w:t>
      </w:r>
      <w:r w:rsidR="00382213">
        <w:rPr>
          <w:rtl/>
        </w:rPr>
        <w:t>ی</w:t>
      </w:r>
      <w:r>
        <w:rPr>
          <w:rtl/>
        </w:rPr>
        <w:t xml:space="preserve"> و لعن امام عل</w:t>
      </w:r>
      <w:r w:rsidR="00382213">
        <w:rPr>
          <w:rtl/>
        </w:rPr>
        <w:t>ی</w:t>
      </w:r>
      <w:r w:rsidRPr="00BA2DC6">
        <w:rPr>
          <w:rStyle w:val="libAlaemChar"/>
          <w:rtl/>
        </w:rPr>
        <w:t xml:space="preserve">عليه‌السلام </w:t>
      </w:r>
      <w:r>
        <w:rPr>
          <w:rtl/>
        </w:rPr>
        <w:t>پرداختند؛ تا آنگاه كه عمربن عبدالعزير به حكومت رسيد و فرمان به ترك لعن امام عل</w:t>
      </w:r>
      <w:r w:rsidR="00382213">
        <w:rPr>
          <w:rtl/>
        </w:rPr>
        <w:t>ی</w:t>
      </w:r>
      <w:r w:rsidRPr="00BA2DC6">
        <w:rPr>
          <w:rStyle w:val="libAlaemChar"/>
          <w:rtl/>
        </w:rPr>
        <w:t xml:space="preserve">عليه‌السلام </w:t>
      </w:r>
      <w:r>
        <w:rPr>
          <w:rtl/>
        </w:rPr>
        <w:t>داد، در حال</w:t>
      </w:r>
      <w:r w:rsidR="00382213">
        <w:rPr>
          <w:rtl/>
        </w:rPr>
        <w:t>ی</w:t>
      </w:r>
      <w:r>
        <w:rPr>
          <w:rtl/>
        </w:rPr>
        <w:t xml:space="preserve"> كه مردم بر لعن امام</w:t>
      </w:r>
      <w:r w:rsidRPr="00BA2DC6">
        <w:rPr>
          <w:rStyle w:val="libAlaemChar"/>
          <w:rtl/>
        </w:rPr>
        <w:t xml:space="preserve">عليه‌السلام </w:t>
      </w:r>
      <w:r>
        <w:rPr>
          <w:rtl/>
        </w:rPr>
        <w:t>عادت كرده و برخ</w:t>
      </w:r>
      <w:r w:rsidR="00382213">
        <w:rPr>
          <w:rtl/>
        </w:rPr>
        <w:t>ی</w:t>
      </w:r>
      <w:r>
        <w:rPr>
          <w:rtl/>
        </w:rPr>
        <w:t xml:space="preserve"> آن را فريضه ا</w:t>
      </w:r>
      <w:r w:rsidR="00382213">
        <w:rPr>
          <w:rtl/>
        </w:rPr>
        <w:t>ی</w:t>
      </w:r>
      <w:r>
        <w:rPr>
          <w:rtl/>
        </w:rPr>
        <w:t xml:space="preserve"> ترك ناشدن</w:t>
      </w:r>
      <w:r w:rsidR="00382213">
        <w:rPr>
          <w:rtl/>
        </w:rPr>
        <w:t>ی</w:t>
      </w:r>
      <w:r>
        <w:rPr>
          <w:rtl/>
        </w:rPr>
        <w:t xml:space="preserve"> م</w:t>
      </w:r>
      <w:r w:rsidR="00382213">
        <w:rPr>
          <w:rtl/>
        </w:rPr>
        <w:t>ی</w:t>
      </w:r>
      <w:r>
        <w:rPr>
          <w:rtl/>
        </w:rPr>
        <w:t xml:space="preserve"> دانستند و نماز جمعه را بدون آن نماز نم</w:t>
      </w:r>
      <w:r w:rsidR="00382213">
        <w:rPr>
          <w:rtl/>
        </w:rPr>
        <w:t>ی</w:t>
      </w:r>
      <w:r>
        <w:rPr>
          <w:rtl/>
        </w:rPr>
        <w:t xml:space="preserve"> دانستند! چنانكه مردم «حرّان» چنين بودند م</w:t>
      </w:r>
      <w:r w:rsidR="00382213">
        <w:rPr>
          <w:rtl/>
        </w:rPr>
        <w:t>ی</w:t>
      </w:r>
      <w:r>
        <w:rPr>
          <w:rtl/>
        </w:rPr>
        <w:t xml:space="preserve"> گفتند: «نماز بدون لعن اب</w:t>
      </w:r>
      <w:r w:rsidR="00382213">
        <w:rPr>
          <w:rtl/>
        </w:rPr>
        <w:t>ی</w:t>
      </w:r>
      <w:r>
        <w:rPr>
          <w:rtl/>
        </w:rPr>
        <w:t xml:space="preserve"> تراب، نماز نيست!» و به هر حال، فرمان عمربن عبدالعزيز بيش از دو سال دوام نياورد. </w:t>
      </w:r>
      <w:r w:rsidR="00CA4164">
        <w:rPr>
          <w:rStyle w:val="libFootnotenumChar"/>
          <w:rtl/>
        </w:rPr>
        <w:t>(244)</w:t>
      </w:r>
      <w:r>
        <w:rPr>
          <w:rtl/>
        </w:rPr>
        <w:t xml:space="preserve"> زيرا اعضا</w:t>
      </w:r>
      <w:r w:rsidR="00382213">
        <w:rPr>
          <w:rtl/>
        </w:rPr>
        <w:t>ی</w:t>
      </w:r>
      <w:r>
        <w:rPr>
          <w:rtl/>
        </w:rPr>
        <w:t xml:space="preserve"> خانواده پدرش او را مسموم كردند؛ </w:t>
      </w:r>
      <w:r w:rsidR="00CA4164">
        <w:rPr>
          <w:rStyle w:val="libFootnotenumChar"/>
          <w:rtl/>
        </w:rPr>
        <w:t>(245)</w:t>
      </w:r>
      <w:r>
        <w:rPr>
          <w:rtl/>
        </w:rPr>
        <w:t xml:space="preserve"> و بن</w:t>
      </w:r>
      <w:r w:rsidR="00382213">
        <w:rPr>
          <w:rtl/>
        </w:rPr>
        <w:t>ی</w:t>
      </w:r>
      <w:r>
        <w:rPr>
          <w:rtl/>
        </w:rPr>
        <w:t xml:space="preserve"> اميه پس از او به عادت گذشته خويش بازگشتند و به لعن امام عل</w:t>
      </w:r>
      <w:r w:rsidR="00382213">
        <w:rPr>
          <w:rtl/>
        </w:rPr>
        <w:t>ی</w:t>
      </w:r>
      <w:r w:rsidRPr="00BA2DC6">
        <w:rPr>
          <w:rStyle w:val="libAlaemChar"/>
          <w:rtl/>
        </w:rPr>
        <w:t xml:space="preserve">عليه‌السلام </w:t>
      </w:r>
      <w:r>
        <w:rPr>
          <w:rtl/>
        </w:rPr>
        <w:t>پرداختند، تا آنگاه كه حكومت به بن</w:t>
      </w:r>
      <w:r w:rsidR="00382213">
        <w:rPr>
          <w:rtl/>
        </w:rPr>
        <w:t>ی</w:t>
      </w:r>
      <w:r>
        <w:rPr>
          <w:rtl/>
        </w:rPr>
        <w:t xml:space="preserve"> عباس</w:t>
      </w:r>
      <w:r>
        <w:rPr>
          <w:rFonts w:hint="cs"/>
          <w:rtl/>
        </w:rPr>
        <w:t xml:space="preserve"> </w:t>
      </w:r>
      <w:r>
        <w:rPr>
          <w:rtl/>
        </w:rPr>
        <w:t>رسيد.</w:t>
      </w:r>
    </w:p>
    <w:p w:rsidR="00B070AD" w:rsidRDefault="00B070AD" w:rsidP="00B070AD">
      <w:pPr>
        <w:pStyle w:val="libNormal"/>
        <w:rPr>
          <w:rtl/>
        </w:rPr>
      </w:pPr>
      <w:r>
        <w:rPr>
          <w:rtl/>
        </w:rPr>
        <w:br w:type="page"/>
      </w:r>
    </w:p>
    <w:p w:rsidR="00B070AD" w:rsidRDefault="00B070AD" w:rsidP="00B070AD">
      <w:pPr>
        <w:pStyle w:val="Heading2"/>
        <w:rPr>
          <w:rtl/>
        </w:rPr>
      </w:pPr>
      <w:bookmarkStart w:id="86" w:name="_Toc480974739"/>
      <w:bookmarkStart w:id="87" w:name="_Toc518997366"/>
      <w:r>
        <w:rPr>
          <w:rtl/>
        </w:rPr>
        <w:t>سوم</w:t>
      </w:r>
      <w:r w:rsidR="00350C21">
        <w:rPr>
          <w:rtl/>
        </w:rPr>
        <w:t xml:space="preserve"> </w:t>
      </w:r>
      <w:r>
        <w:rPr>
          <w:rtl/>
        </w:rPr>
        <w:t>خلفا</w:t>
      </w:r>
      <w:r w:rsidR="00382213">
        <w:rPr>
          <w:rtl/>
        </w:rPr>
        <w:t>ی</w:t>
      </w:r>
      <w:r>
        <w:rPr>
          <w:rtl/>
        </w:rPr>
        <w:t xml:space="preserve"> عباس</w:t>
      </w:r>
      <w:r w:rsidR="00382213">
        <w:rPr>
          <w:rtl/>
        </w:rPr>
        <w:t>ی</w:t>
      </w:r>
      <w:bookmarkEnd w:id="86"/>
      <w:bookmarkEnd w:id="87"/>
    </w:p>
    <w:p w:rsidR="00B070AD" w:rsidRDefault="00B070AD" w:rsidP="00B070AD">
      <w:pPr>
        <w:pStyle w:val="libNormal"/>
        <w:rPr>
          <w:rtl/>
        </w:rPr>
      </w:pPr>
      <w:r>
        <w:rPr>
          <w:rtl/>
        </w:rPr>
        <w:t>در ميان خلفا</w:t>
      </w:r>
      <w:r w:rsidR="00382213">
        <w:rPr>
          <w:rtl/>
        </w:rPr>
        <w:t>ی</w:t>
      </w:r>
      <w:r>
        <w:rPr>
          <w:rtl/>
        </w:rPr>
        <w:t xml:space="preserve"> بن</w:t>
      </w:r>
      <w:r w:rsidR="00382213">
        <w:rPr>
          <w:rtl/>
        </w:rPr>
        <w:t>ی</w:t>
      </w:r>
      <w:r>
        <w:rPr>
          <w:rtl/>
        </w:rPr>
        <w:t xml:space="preserve"> عباس كسان</w:t>
      </w:r>
      <w:r w:rsidR="00382213">
        <w:rPr>
          <w:rtl/>
        </w:rPr>
        <w:t>ی</w:t>
      </w:r>
      <w:r>
        <w:rPr>
          <w:rtl/>
        </w:rPr>
        <w:t xml:space="preserve"> بودند كه در كشتار و اهانت به مقام شامخ اهل بيت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بين مسلمانان، از بن</w:t>
      </w:r>
      <w:r w:rsidR="00382213">
        <w:rPr>
          <w:rtl/>
        </w:rPr>
        <w:t>ی</w:t>
      </w:r>
      <w:r>
        <w:rPr>
          <w:rtl/>
        </w:rPr>
        <w:t xml:space="preserve"> اميّه پيش</w:t>
      </w:r>
      <w:r w:rsidR="00382213">
        <w:rPr>
          <w:rtl/>
        </w:rPr>
        <w:t>ی</w:t>
      </w:r>
      <w:r>
        <w:rPr>
          <w:rtl/>
        </w:rPr>
        <w:t xml:space="preserve"> گرفتند؛ همانند: منصور دوانيق</w:t>
      </w:r>
      <w:r w:rsidR="00382213">
        <w:rPr>
          <w:rtl/>
        </w:rPr>
        <w:t>ی</w:t>
      </w:r>
      <w:r>
        <w:rPr>
          <w:rtl/>
        </w:rPr>
        <w:t>، هارون الرشيد و متوكل! البته در بين آنها كسان</w:t>
      </w:r>
      <w:r w:rsidR="00382213">
        <w:rPr>
          <w:rtl/>
        </w:rPr>
        <w:t>ی</w:t>
      </w:r>
      <w:r>
        <w:rPr>
          <w:rtl/>
        </w:rPr>
        <w:t xml:space="preserve"> هم بودند كه با سياست اينان مخالفت كرده و به اهل البيت</w:t>
      </w:r>
      <w:r w:rsidRPr="00BA2DC6">
        <w:rPr>
          <w:rStyle w:val="libAlaemChar"/>
          <w:rtl/>
        </w:rPr>
        <w:t xml:space="preserve">عليه‌السلام </w:t>
      </w:r>
      <w:r>
        <w:rPr>
          <w:rtl/>
        </w:rPr>
        <w:t xml:space="preserve">گرايش داشتند، </w:t>
      </w:r>
      <w:r w:rsidR="00CA4164">
        <w:rPr>
          <w:rStyle w:val="libFootnotenumChar"/>
          <w:rtl/>
        </w:rPr>
        <w:t>(246)</w:t>
      </w:r>
      <w:r>
        <w:rPr>
          <w:rtl/>
        </w:rPr>
        <w:t xml:space="preserve"> ول</w:t>
      </w:r>
      <w:r w:rsidR="00382213">
        <w:rPr>
          <w:rtl/>
        </w:rPr>
        <w:t>ی</w:t>
      </w:r>
      <w:r>
        <w:rPr>
          <w:rtl/>
        </w:rPr>
        <w:t xml:space="preserve"> مردم در طول نود سال حكومت بن</w:t>
      </w:r>
      <w:r w:rsidR="00382213">
        <w:rPr>
          <w:rtl/>
        </w:rPr>
        <w:t>ی</w:t>
      </w:r>
      <w:r>
        <w:rPr>
          <w:rtl/>
        </w:rPr>
        <w:t xml:space="preserve"> اميه، براساس طرح معاويه باتبرّ</w:t>
      </w:r>
      <w:r w:rsidR="00382213">
        <w:rPr>
          <w:rtl/>
        </w:rPr>
        <w:t>ی</w:t>
      </w:r>
      <w:r>
        <w:rPr>
          <w:rtl/>
        </w:rPr>
        <w:t xml:space="preserve"> و بيزار</w:t>
      </w:r>
      <w:r w:rsidR="00382213">
        <w:rPr>
          <w:rtl/>
        </w:rPr>
        <w:t>ی</w:t>
      </w:r>
      <w:r>
        <w:rPr>
          <w:rtl/>
        </w:rPr>
        <w:t xml:space="preserve"> از امام عل</w:t>
      </w:r>
      <w:r w:rsidR="00382213">
        <w:rPr>
          <w:rtl/>
        </w:rPr>
        <w:t>ی</w:t>
      </w:r>
      <w:r w:rsidRPr="00BA2DC6">
        <w:rPr>
          <w:rStyle w:val="libAlaemChar"/>
          <w:rtl/>
        </w:rPr>
        <w:t xml:space="preserve">عليه‌السلام </w:t>
      </w:r>
      <w:r>
        <w:rPr>
          <w:rtl/>
        </w:rPr>
        <w:t>و لعن و بدگوئ</w:t>
      </w:r>
      <w:r w:rsidR="00382213">
        <w:rPr>
          <w:rtl/>
        </w:rPr>
        <w:t>ی</w:t>
      </w:r>
      <w:r>
        <w:rPr>
          <w:rtl/>
        </w:rPr>
        <w:t xml:space="preserve"> از آن حضرت پرورش يافته بودند </w:t>
      </w:r>
      <w:r w:rsidR="00CA4164">
        <w:rPr>
          <w:rStyle w:val="libFootnotenumChar"/>
          <w:rtl/>
        </w:rPr>
        <w:t>(247)</w:t>
      </w:r>
      <w:r>
        <w:rPr>
          <w:rtl/>
        </w:rPr>
        <w:t xml:space="preserve"> و اثر اين تربيت تا دوران عباسيان بر جا</w:t>
      </w:r>
      <w:r w:rsidR="00382213">
        <w:rPr>
          <w:rtl/>
        </w:rPr>
        <w:t>ی</w:t>
      </w:r>
      <w:r>
        <w:rPr>
          <w:rtl/>
        </w:rPr>
        <w:t xml:space="preserve"> بود، چنانكه برخ</w:t>
      </w:r>
      <w:r w:rsidR="00382213">
        <w:rPr>
          <w:rtl/>
        </w:rPr>
        <w:t>ی</w:t>
      </w:r>
      <w:r>
        <w:rPr>
          <w:rtl/>
        </w:rPr>
        <w:t xml:space="preserve"> از عالمان و محدثان همانند: «حريزبن عثمان» هر صبح و شام هفتاد بار امام عل</w:t>
      </w:r>
      <w:r w:rsidR="00382213">
        <w:rPr>
          <w:rtl/>
        </w:rPr>
        <w:t>ی</w:t>
      </w:r>
      <w:r w:rsidRPr="00BA2DC6">
        <w:rPr>
          <w:rStyle w:val="libAlaemChar"/>
          <w:rtl/>
        </w:rPr>
        <w:t xml:space="preserve">عليه‌السلام </w:t>
      </w:r>
      <w:r>
        <w:rPr>
          <w:rtl/>
        </w:rPr>
        <w:t>را لعن م</w:t>
      </w:r>
      <w:r w:rsidR="00382213">
        <w:rPr>
          <w:rtl/>
        </w:rPr>
        <w:t>ی</w:t>
      </w:r>
      <w:r>
        <w:rPr>
          <w:rtl/>
        </w:rPr>
        <w:t xml:space="preserve"> كرد و به جعل حديث در مذمت او م</w:t>
      </w:r>
      <w:r w:rsidR="00382213">
        <w:rPr>
          <w:rtl/>
        </w:rPr>
        <w:t>ی</w:t>
      </w:r>
      <w:r>
        <w:rPr>
          <w:rtl/>
        </w:rPr>
        <w:t xml:space="preserve"> پرداخت و آن را در بغداد و ديگر مراكز حكومت</w:t>
      </w:r>
      <w:r w:rsidR="00382213">
        <w:rPr>
          <w:rtl/>
        </w:rPr>
        <w:t>ی</w:t>
      </w:r>
      <w:r>
        <w:rPr>
          <w:rtl/>
        </w:rPr>
        <w:t xml:space="preserve"> جهان اسلام روايت م</w:t>
      </w:r>
      <w:r w:rsidR="00382213">
        <w:rPr>
          <w:rtl/>
        </w:rPr>
        <w:t>ی</w:t>
      </w:r>
      <w:r>
        <w:rPr>
          <w:rtl/>
        </w:rPr>
        <w:t xml:space="preserve"> نمود!</w:t>
      </w:r>
    </w:p>
    <w:p w:rsidR="00B070AD" w:rsidRDefault="00B070AD" w:rsidP="00B070AD">
      <w:pPr>
        <w:pStyle w:val="libNormal"/>
        <w:rPr>
          <w:rtl/>
        </w:rPr>
      </w:pPr>
      <w:r>
        <w:rPr>
          <w:rtl/>
        </w:rPr>
        <w:t>و در شهرها</w:t>
      </w:r>
      <w:r w:rsidR="00382213">
        <w:rPr>
          <w:rtl/>
        </w:rPr>
        <w:t>ی</w:t>
      </w:r>
      <w:r>
        <w:rPr>
          <w:rtl/>
        </w:rPr>
        <w:t xml:space="preserve"> آنها مردمان</w:t>
      </w:r>
      <w:r w:rsidR="00382213">
        <w:rPr>
          <w:rtl/>
        </w:rPr>
        <w:t>ی</w:t>
      </w:r>
      <w:r>
        <w:rPr>
          <w:rtl/>
        </w:rPr>
        <w:t xml:space="preserve"> همانند مردم «واسط» بودند كه چون عالم و محدث شهرشان: «عبداللّه بن محمدبن عثمان » متوفا</w:t>
      </w:r>
      <w:r w:rsidR="00382213">
        <w:rPr>
          <w:rtl/>
        </w:rPr>
        <w:t>ی</w:t>
      </w:r>
      <w:r>
        <w:rPr>
          <w:rtl/>
        </w:rPr>
        <w:t xml:space="preserve"> </w:t>
      </w:r>
      <w:r w:rsidR="00CA4164">
        <w:rPr>
          <w:rtl/>
        </w:rPr>
        <w:t>371</w:t>
      </w:r>
      <w:r>
        <w:rPr>
          <w:rtl/>
        </w:rPr>
        <w:t xml:space="preserve"> هجر</w:t>
      </w:r>
      <w:r w:rsidR="00382213">
        <w:rPr>
          <w:rtl/>
        </w:rPr>
        <w:t>ی</w:t>
      </w:r>
      <w:r>
        <w:rPr>
          <w:rtl/>
        </w:rPr>
        <w:t>، يك بار «حديث طير» را برا</w:t>
      </w:r>
      <w:r w:rsidR="00382213">
        <w:rPr>
          <w:rtl/>
        </w:rPr>
        <w:t>ی</w:t>
      </w:r>
      <w:r>
        <w:rPr>
          <w:rtl/>
        </w:rPr>
        <w:t xml:space="preserve"> آنها بخواند، او را برپا داشتند و نشيمنگاهش را شستند و خانه نشينش ساختند!</w:t>
      </w:r>
    </w:p>
    <w:p w:rsidR="00B070AD" w:rsidRDefault="00B070AD" w:rsidP="00B070AD">
      <w:pPr>
        <w:pStyle w:val="libNormal"/>
        <w:rPr>
          <w:rtl/>
        </w:rPr>
      </w:pPr>
      <w:r>
        <w:rPr>
          <w:rtl/>
        </w:rPr>
        <w:t>آر</w:t>
      </w:r>
      <w:r w:rsidR="00382213">
        <w:rPr>
          <w:rtl/>
        </w:rPr>
        <w:t>ی</w:t>
      </w:r>
      <w:r>
        <w:rPr>
          <w:rtl/>
        </w:rPr>
        <w:t>، محدّث آن شهر تنها يك بار يك حديث در فضيلت امام عل</w:t>
      </w:r>
      <w:r w:rsidR="00382213">
        <w:rPr>
          <w:rtl/>
        </w:rPr>
        <w:t>ی</w:t>
      </w:r>
      <w:r w:rsidRPr="00BA2DC6">
        <w:rPr>
          <w:rStyle w:val="libAlaemChar"/>
          <w:rtl/>
        </w:rPr>
        <w:t xml:space="preserve">عليه‌السلام </w:t>
      </w:r>
      <w:r>
        <w:rPr>
          <w:rtl/>
        </w:rPr>
        <w:t>روايت كرد و مردم آن شهر برپايش داشتند و محل</w:t>
      </w:r>
      <w:r w:rsidR="00382213">
        <w:rPr>
          <w:rtl/>
        </w:rPr>
        <w:t>ی</w:t>
      </w:r>
      <w:r>
        <w:rPr>
          <w:rtl/>
        </w:rPr>
        <w:t xml:space="preserve"> را كه در آن نشسته و اين</w:t>
      </w:r>
    </w:p>
    <w:p w:rsidR="00B070AD" w:rsidRDefault="00B070AD" w:rsidP="00B070AD">
      <w:pPr>
        <w:pStyle w:val="libNormal"/>
        <w:rPr>
          <w:rtl/>
        </w:rPr>
      </w:pPr>
      <w:r>
        <w:rPr>
          <w:rtl/>
        </w:rPr>
        <w:t>حديث را گفته بود، آب كشيدند!</w:t>
      </w:r>
    </w:p>
    <w:p w:rsidR="00B070AD" w:rsidRDefault="00B070AD" w:rsidP="00B070AD">
      <w:pPr>
        <w:pStyle w:val="libNormal"/>
        <w:rPr>
          <w:rtl/>
        </w:rPr>
      </w:pPr>
      <w:r>
        <w:rPr>
          <w:rtl/>
        </w:rPr>
        <w:t>موضوع تنها بدانچه يادآور شديم و بدانانكه نام برديم و به روزگاران</w:t>
      </w:r>
      <w:r w:rsidR="00382213">
        <w:rPr>
          <w:rtl/>
        </w:rPr>
        <w:t>ی</w:t>
      </w:r>
      <w:r>
        <w:rPr>
          <w:rtl/>
        </w:rPr>
        <w:t xml:space="preserve"> كه برشمرديم، محدود و منحصر نگرديد؛ بلكه ادامه يافت و به عصر ما رسيد، و ما در گذشته تنها نمونه هائ</w:t>
      </w:r>
      <w:r w:rsidR="00382213">
        <w:rPr>
          <w:rtl/>
        </w:rPr>
        <w:t>ی</w:t>
      </w:r>
      <w:r>
        <w:rPr>
          <w:rtl/>
        </w:rPr>
        <w:t xml:space="preserve"> از عملكرد حاكمان در إخفا</w:t>
      </w:r>
      <w:r w:rsidR="00382213">
        <w:rPr>
          <w:rtl/>
        </w:rPr>
        <w:t>ی</w:t>
      </w:r>
      <w:r>
        <w:rPr>
          <w:rtl/>
        </w:rPr>
        <w:t xml:space="preserve"> ياد و خاطره اهل بيت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يادآور شديم؛ حاكمان</w:t>
      </w:r>
      <w:r w:rsidR="00382213">
        <w:rPr>
          <w:rtl/>
        </w:rPr>
        <w:t>ی</w:t>
      </w:r>
      <w:r>
        <w:rPr>
          <w:rtl/>
        </w:rPr>
        <w:t xml:space="preserve"> كه م</w:t>
      </w:r>
      <w:r w:rsidR="00382213">
        <w:rPr>
          <w:rtl/>
        </w:rPr>
        <w:t>ی</w:t>
      </w:r>
      <w:r>
        <w:rPr>
          <w:rtl/>
        </w:rPr>
        <w:t xml:space="preserve"> كوشيدند فضايل و مناقب بارز آنان را پنهان و عيوب و رذائل جعل</w:t>
      </w:r>
      <w:r w:rsidR="00382213">
        <w:rPr>
          <w:rtl/>
        </w:rPr>
        <w:t>ی</w:t>
      </w:r>
      <w:r>
        <w:rPr>
          <w:rtl/>
        </w:rPr>
        <w:t xml:space="preserve"> </w:t>
      </w:r>
      <w:r>
        <w:rPr>
          <w:rtl/>
        </w:rPr>
        <w:lastRenderedPageBreak/>
        <w:t>شان را عيان سازند تا مسلمانان از توجه بدانها باز مانند و پايه ها</w:t>
      </w:r>
      <w:r w:rsidR="00382213">
        <w:rPr>
          <w:rtl/>
        </w:rPr>
        <w:t>ی</w:t>
      </w:r>
      <w:r>
        <w:rPr>
          <w:rtl/>
        </w:rPr>
        <w:t xml:space="preserve"> حكومت اينان</w:t>
      </w:r>
      <w:r w:rsidR="00350C21">
        <w:rPr>
          <w:rtl/>
        </w:rPr>
        <w:t xml:space="preserve"> </w:t>
      </w:r>
      <w:r>
        <w:rPr>
          <w:rtl/>
        </w:rPr>
        <w:t>حكومت خلفا</w:t>
      </w:r>
      <w:r w:rsidR="00382213">
        <w:rPr>
          <w:rtl/>
        </w:rPr>
        <w:t>ی</w:t>
      </w:r>
      <w:r>
        <w:rPr>
          <w:rtl/>
        </w:rPr>
        <w:t xml:space="preserve"> قريش</w:t>
      </w:r>
      <w:r w:rsidR="00382213">
        <w:rPr>
          <w:rtl/>
        </w:rPr>
        <w:t>ی</w:t>
      </w:r>
      <w:r w:rsidR="00350C21">
        <w:rPr>
          <w:rtl/>
        </w:rPr>
        <w:t xml:space="preserve"> </w:t>
      </w:r>
      <w:r>
        <w:rPr>
          <w:rtl/>
        </w:rPr>
        <w:t>فرو نريزد كه با فرو ريختن آن حكومت آل رسول برپا گردد!</w:t>
      </w:r>
    </w:p>
    <w:p w:rsidR="00B070AD" w:rsidRDefault="00B070AD" w:rsidP="00B070AD">
      <w:pPr>
        <w:pStyle w:val="libNormal"/>
        <w:rPr>
          <w:rtl/>
        </w:rPr>
      </w:pPr>
      <w:r>
        <w:rPr>
          <w:rtl/>
        </w:rPr>
        <w:t>بار</w:t>
      </w:r>
      <w:r w:rsidR="00382213">
        <w:rPr>
          <w:rtl/>
        </w:rPr>
        <w:t>ی</w:t>
      </w:r>
      <w:r>
        <w:rPr>
          <w:rtl/>
        </w:rPr>
        <w:t>، سياست خلفا</w:t>
      </w:r>
      <w:r w:rsidR="00382213">
        <w:rPr>
          <w:rtl/>
        </w:rPr>
        <w:t>ی</w:t>
      </w:r>
      <w:r>
        <w:rPr>
          <w:rtl/>
        </w:rPr>
        <w:t xml:space="preserve"> قريش</w:t>
      </w:r>
      <w:r w:rsidR="00382213">
        <w:rPr>
          <w:rtl/>
        </w:rPr>
        <w:t>ی</w:t>
      </w:r>
      <w:r w:rsidR="00350C21">
        <w:rPr>
          <w:rtl/>
        </w:rPr>
        <w:t xml:space="preserve"> </w:t>
      </w:r>
      <w:r>
        <w:rPr>
          <w:rtl/>
        </w:rPr>
        <w:t>رهبر و رهرو، امو</w:t>
      </w:r>
      <w:r w:rsidR="00382213">
        <w:rPr>
          <w:rtl/>
        </w:rPr>
        <w:t>ی</w:t>
      </w:r>
      <w:r>
        <w:rPr>
          <w:rtl/>
        </w:rPr>
        <w:t xml:space="preserve"> و عباس</w:t>
      </w:r>
      <w:r w:rsidR="00382213">
        <w:rPr>
          <w:rtl/>
        </w:rPr>
        <w:t>ی</w:t>
      </w:r>
      <w:r>
        <w:rPr>
          <w:rtl/>
        </w:rPr>
        <w:t xml:space="preserve"> و غير امو</w:t>
      </w:r>
      <w:r w:rsidR="00382213">
        <w:rPr>
          <w:rtl/>
        </w:rPr>
        <w:t>ی</w:t>
      </w:r>
      <w:r>
        <w:rPr>
          <w:rtl/>
        </w:rPr>
        <w:t xml:space="preserve"> و غير عباس</w:t>
      </w:r>
      <w:r w:rsidR="00382213">
        <w:rPr>
          <w:rtl/>
        </w:rPr>
        <w:t>ی</w:t>
      </w:r>
      <w:r w:rsidR="00350C21">
        <w:rPr>
          <w:rtl/>
        </w:rPr>
        <w:t xml:space="preserve"> </w:t>
      </w:r>
      <w:r>
        <w:rPr>
          <w:rtl/>
        </w:rPr>
        <w:t>در برخورد با اهل البيت</w:t>
      </w:r>
      <w:r w:rsidRPr="00BA2DC6">
        <w:rPr>
          <w:rStyle w:val="libAlaemChar"/>
          <w:rtl/>
        </w:rPr>
        <w:t xml:space="preserve">عليه‌السلام </w:t>
      </w:r>
      <w:r>
        <w:rPr>
          <w:rtl/>
        </w:rPr>
        <w:t xml:space="preserve">اثر خود را بخشيد و مكتب خلفا را بر آن داشت تا ده گونه از كتمان و تحريف را بر سنت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اخبار سيره اهل بيت و اصحاب آن حضرت روا بدارد، كه</w:t>
      </w:r>
      <w:r w:rsidR="00350C21">
        <w:rPr>
          <w:rtl/>
        </w:rPr>
        <w:t xml:space="preserve"> </w:t>
      </w:r>
      <w:r>
        <w:rPr>
          <w:rtl/>
        </w:rPr>
        <w:t>ان شاءاللّه</w:t>
      </w:r>
      <w:r w:rsidR="00350C21">
        <w:rPr>
          <w:rtl/>
        </w:rPr>
        <w:t xml:space="preserve"> </w:t>
      </w:r>
      <w:r>
        <w:rPr>
          <w:rtl/>
        </w:rPr>
        <w:t xml:space="preserve"> در بحث آينده به بررس</w:t>
      </w:r>
      <w:r w:rsidR="00382213">
        <w:rPr>
          <w:rtl/>
        </w:rPr>
        <w:t>ی</w:t>
      </w:r>
      <w:r>
        <w:rPr>
          <w:rtl/>
        </w:rPr>
        <w:t xml:space="preserve"> آن م</w:t>
      </w:r>
      <w:r w:rsidR="00382213">
        <w:rPr>
          <w:rtl/>
        </w:rPr>
        <w:t>ی</w:t>
      </w:r>
      <w:r>
        <w:rPr>
          <w:rtl/>
        </w:rPr>
        <w:t xml:space="preserve"> پردازيم.</w:t>
      </w:r>
    </w:p>
    <w:p w:rsidR="00B070AD" w:rsidRDefault="00B070AD" w:rsidP="00B070AD">
      <w:pPr>
        <w:pStyle w:val="libNormal"/>
        <w:rPr>
          <w:rtl/>
        </w:rPr>
      </w:pPr>
      <w:r>
        <w:rPr>
          <w:rtl/>
        </w:rPr>
        <w:t>ده گونه كتمان و تحريف در سنت رسول اللّه</w:t>
      </w:r>
      <w:r w:rsidR="00350C21">
        <w:rPr>
          <w:rtl/>
        </w:rPr>
        <w:t xml:space="preserve"> </w:t>
      </w:r>
      <w:r>
        <w:rPr>
          <w:rtl/>
        </w:rPr>
        <w:t>و اخبار سيره اهل بيت و اصحاب آن حضرت</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برخورد مكتب خلفا با نصوص</w:t>
      </w:r>
      <w:r w:rsidR="00382213">
        <w:rPr>
          <w:rtl/>
        </w:rPr>
        <w:t>ی</w:t>
      </w:r>
      <w:r>
        <w:rPr>
          <w:rtl/>
        </w:rPr>
        <w:t xml:space="preserve"> از سنّت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مخالف ديدگاه آنان بود</w:t>
      </w:r>
    </w:p>
    <w:p w:rsidR="00B070AD" w:rsidRDefault="00B070AD" w:rsidP="00B070AD">
      <w:pPr>
        <w:pStyle w:val="libNormal"/>
        <w:rPr>
          <w:rtl/>
        </w:rPr>
      </w:pPr>
      <w:r>
        <w:rPr>
          <w:rtl/>
        </w:rPr>
        <w:t>مثال نمادين برخورد مكتب خلفا با نصوص</w:t>
      </w:r>
      <w:r w:rsidR="00382213">
        <w:rPr>
          <w:rtl/>
        </w:rPr>
        <w:t>ی</w:t>
      </w:r>
      <w:r>
        <w:rPr>
          <w:rtl/>
        </w:rPr>
        <w:t xml:space="preserve"> كه مخالف ديدگاهشان بود، برخورد آنها با نصوص و تصريحاتِ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اقوال صحابه درباره صفت «وص</w:t>
      </w:r>
      <w:r w:rsidR="00382213">
        <w:rPr>
          <w:rtl/>
        </w:rPr>
        <w:t>ی</w:t>
      </w:r>
      <w:r>
        <w:rPr>
          <w:rtl/>
        </w:rPr>
        <w:t>ّ» برا</w:t>
      </w:r>
      <w:r w:rsidR="00382213">
        <w:rPr>
          <w:rtl/>
        </w:rPr>
        <w:t>ی</w:t>
      </w:r>
      <w:r>
        <w:rPr>
          <w:rtl/>
        </w:rPr>
        <w:t xml:space="preserve"> امام عل</w:t>
      </w:r>
      <w:r w:rsidR="00382213">
        <w:rPr>
          <w:rtl/>
        </w:rPr>
        <w:t>ی</w:t>
      </w:r>
      <w:r w:rsidRPr="00BA2DC6">
        <w:rPr>
          <w:rStyle w:val="libAlaemChar"/>
          <w:rtl/>
        </w:rPr>
        <w:t>عليه‌السلام</w:t>
      </w:r>
      <w:r w:rsidR="00350C21">
        <w:rPr>
          <w:rStyle w:val="libAlaemChar"/>
          <w:rtl/>
        </w:rPr>
        <w:t xml:space="preserve"> </w:t>
      </w:r>
      <w:r>
        <w:rPr>
          <w:rtl/>
        </w:rPr>
        <w:t>به گونه زير</w:t>
      </w:r>
      <w:r w:rsidR="00350C21">
        <w:rPr>
          <w:rtl/>
        </w:rPr>
        <w:t xml:space="preserve"> </w:t>
      </w:r>
      <w:r>
        <w:rPr>
          <w:rtl/>
        </w:rPr>
        <w:t>است:</w:t>
      </w:r>
    </w:p>
    <w:p w:rsidR="00B070AD" w:rsidRDefault="00B070AD" w:rsidP="00B070AD">
      <w:pPr>
        <w:pStyle w:val="libNormal"/>
        <w:rPr>
          <w:rtl/>
        </w:rPr>
      </w:pPr>
      <w:r>
        <w:rPr>
          <w:rtl/>
        </w:rPr>
        <w:t>صحابه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روايات متعدد و موثق و معتبر</w:t>
      </w:r>
      <w:r w:rsidR="00382213">
        <w:rPr>
          <w:rtl/>
        </w:rPr>
        <w:t>ی</w:t>
      </w:r>
      <w:r>
        <w:rPr>
          <w:rtl/>
        </w:rPr>
        <w:t xml:space="preserve"> گفته اند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«عل</w:t>
      </w:r>
      <w:r w:rsidR="00382213">
        <w:rPr>
          <w:rtl/>
        </w:rPr>
        <w:t>ی</w:t>
      </w:r>
      <w:r>
        <w:rPr>
          <w:rtl/>
        </w:rPr>
        <w:t xml:space="preserve"> وص</w:t>
      </w:r>
      <w:r w:rsidR="00382213">
        <w:rPr>
          <w:rtl/>
        </w:rPr>
        <w:t>ی</w:t>
      </w:r>
      <w:r>
        <w:rPr>
          <w:rtl/>
        </w:rPr>
        <w:t>ّ و وزير و وارث من است» و در برخ</w:t>
      </w:r>
      <w:r w:rsidR="00382213">
        <w:rPr>
          <w:rtl/>
        </w:rPr>
        <w:t>ی</w:t>
      </w:r>
      <w:r>
        <w:rPr>
          <w:rtl/>
        </w:rPr>
        <w:t xml:space="preserve"> اضافه شده: «و خليفه من است» و امام عل</w:t>
      </w:r>
      <w:r w:rsidR="00382213">
        <w:rPr>
          <w:rtl/>
        </w:rPr>
        <w:t>ی</w:t>
      </w:r>
      <w:r w:rsidRPr="00BA2DC6">
        <w:rPr>
          <w:rStyle w:val="libAlaemChar"/>
          <w:rtl/>
        </w:rPr>
        <w:t xml:space="preserve">عليه‌السلام </w:t>
      </w:r>
      <w:r>
        <w:rPr>
          <w:rtl/>
        </w:rPr>
        <w:t>از ميان اين القاب، به لقب «وص</w:t>
      </w:r>
      <w:r w:rsidR="00382213">
        <w:rPr>
          <w:rtl/>
        </w:rPr>
        <w:t>ی</w:t>
      </w:r>
      <w:r>
        <w:rPr>
          <w:rtl/>
        </w:rPr>
        <w:t>ّ» شهرت يافته و اين لقب برا</w:t>
      </w:r>
      <w:r w:rsidR="00382213">
        <w:rPr>
          <w:rtl/>
        </w:rPr>
        <w:t>ی</w:t>
      </w:r>
      <w:r>
        <w:rPr>
          <w:rtl/>
        </w:rPr>
        <w:t xml:space="preserve"> آن حضرت نشانه و عَلَم شده و جز او كس</w:t>
      </w:r>
      <w:r w:rsidR="00382213">
        <w:rPr>
          <w:rtl/>
        </w:rPr>
        <w:t>ی</w:t>
      </w:r>
      <w:r>
        <w:rPr>
          <w:rtl/>
        </w:rPr>
        <w:t xml:space="preserve"> بدين لقب شناخته نشده است. همانگونه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او را «ابوتراب» كنيه داد و اين كنيه مختص او شد و بدان شهرت يافت و نشانه و عَلَم ويژه او گرديد. سپس در افواه صحابه و تابعين و اشعار شعرا و متأخرين به كرّات «وص</w:t>
      </w:r>
      <w:r w:rsidR="00382213">
        <w:rPr>
          <w:rtl/>
        </w:rPr>
        <w:t>ی</w:t>
      </w:r>
      <w:r>
        <w:rPr>
          <w:rtl/>
        </w:rPr>
        <w:t>ّ» ناميده شد. همانگونه كه در نزد علما</w:t>
      </w:r>
      <w:r w:rsidR="00382213">
        <w:rPr>
          <w:rtl/>
        </w:rPr>
        <w:t>ی</w:t>
      </w:r>
      <w:r>
        <w:rPr>
          <w:rtl/>
        </w:rPr>
        <w:t xml:space="preserve"> اهل كتاب بدين نام شناخته شده بود و آنها نيز مردم را از آن آگاه كرده بودند. امّا:</w:t>
      </w:r>
    </w:p>
    <w:p w:rsidR="00B070AD" w:rsidRDefault="00B070AD" w:rsidP="00B070AD">
      <w:pPr>
        <w:pStyle w:val="libNormal"/>
        <w:rPr>
          <w:rtl/>
        </w:rPr>
      </w:pPr>
      <w:r>
        <w:rPr>
          <w:rtl/>
        </w:rPr>
        <w:t>انكار وصيّت</w:t>
      </w:r>
    </w:p>
    <w:p w:rsidR="00B070AD" w:rsidRDefault="00B070AD" w:rsidP="00B070AD">
      <w:pPr>
        <w:pStyle w:val="libNormal"/>
        <w:rPr>
          <w:rtl/>
        </w:rPr>
      </w:pPr>
      <w:r>
        <w:rPr>
          <w:rtl/>
        </w:rPr>
        <w:lastRenderedPageBreak/>
        <w:t>از آنجا كه شهرت لقب «وص</w:t>
      </w:r>
      <w:r w:rsidR="00382213">
        <w:rPr>
          <w:rtl/>
        </w:rPr>
        <w:t>ی</w:t>
      </w:r>
      <w:r>
        <w:rPr>
          <w:rtl/>
        </w:rPr>
        <w:t>ّ» برا</w:t>
      </w:r>
      <w:r w:rsidR="00382213">
        <w:rPr>
          <w:rtl/>
        </w:rPr>
        <w:t>ی</w:t>
      </w:r>
      <w:r>
        <w:rPr>
          <w:rtl/>
        </w:rPr>
        <w:t xml:space="preserve"> امام عل</w:t>
      </w:r>
      <w:r w:rsidR="00382213">
        <w:rPr>
          <w:rtl/>
        </w:rPr>
        <w:t>ی</w:t>
      </w:r>
      <w:r w:rsidRPr="00BA2DC6">
        <w:rPr>
          <w:rStyle w:val="libAlaemChar"/>
          <w:rtl/>
        </w:rPr>
        <w:t xml:space="preserve">عليه‌السلام </w:t>
      </w:r>
      <w:r>
        <w:rPr>
          <w:rtl/>
        </w:rPr>
        <w:t>با سياست مكتب خلفا در تضاد بود، به مقابله با اين شهرت برخاستند و به انكار و كتمان نصوص دلالت كننده بر آن پرداختند.</w:t>
      </w:r>
    </w:p>
    <w:p w:rsidR="00B070AD" w:rsidRDefault="00B070AD" w:rsidP="00B070AD">
      <w:pPr>
        <w:pStyle w:val="libNormal"/>
        <w:rPr>
          <w:rtl/>
        </w:rPr>
      </w:pPr>
      <w:r>
        <w:rPr>
          <w:rtl/>
        </w:rPr>
        <w:t>ابتدا «ام المؤمنين عايشه» با هجوم</w:t>
      </w:r>
      <w:r w:rsidR="00382213">
        <w:rPr>
          <w:rtl/>
        </w:rPr>
        <w:t>ی</w:t>
      </w:r>
      <w:r>
        <w:rPr>
          <w:rtl/>
        </w:rPr>
        <w:t xml:space="preserve"> تبليغ</w:t>
      </w:r>
      <w:r w:rsidR="00382213">
        <w:rPr>
          <w:rtl/>
        </w:rPr>
        <w:t>ی</w:t>
      </w:r>
      <w:r>
        <w:rPr>
          <w:rtl/>
        </w:rPr>
        <w:t xml:space="preserve"> و نيرومند به انكار «وصيت» پرداخت و مبارزه با شهرت امام عل</w:t>
      </w:r>
      <w:r w:rsidR="00382213">
        <w:rPr>
          <w:rtl/>
        </w:rPr>
        <w:t>ی</w:t>
      </w:r>
      <w:r w:rsidRPr="00BA2DC6">
        <w:rPr>
          <w:rStyle w:val="libAlaemChar"/>
          <w:rtl/>
        </w:rPr>
        <w:t xml:space="preserve">عليه‌السلام </w:t>
      </w:r>
      <w:r>
        <w:rPr>
          <w:rtl/>
        </w:rPr>
        <w:t>به لقب «وص</w:t>
      </w:r>
      <w:r w:rsidR="00382213">
        <w:rPr>
          <w:rtl/>
        </w:rPr>
        <w:t>ی</w:t>
      </w:r>
      <w:r>
        <w:rPr>
          <w:rtl/>
        </w:rPr>
        <w:t>» را وجهه همت خويش قرار داد و از آن پس، مبارزه مكتب خلفا بر ضدّ اين شهرت به اشكال ديگر</w:t>
      </w:r>
      <w:r w:rsidR="00382213">
        <w:rPr>
          <w:rtl/>
        </w:rPr>
        <w:t>ی</w:t>
      </w:r>
      <w:r>
        <w:rPr>
          <w:rtl/>
        </w:rPr>
        <w:t xml:space="preserve"> در ط</w:t>
      </w:r>
      <w:r w:rsidR="00382213">
        <w:rPr>
          <w:rtl/>
        </w:rPr>
        <w:t>ی</w:t>
      </w:r>
      <w:r>
        <w:rPr>
          <w:rtl/>
        </w:rPr>
        <w:t xml:space="preserve"> قرون متماد</w:t>
      </w:r>
      <w:r w:rsidR="00382213">
        <w:rPr>
          <w:rtl/>
        </w:rPr>
        <w:t>ی</w:t>
      </w:r>
      <w:r>
        <w:rPr>
          <w:rtl/>
        </w:rPr>
        <w:t xml:space="preserve"> ادامه يافت. يك</w:t>
      </w:r>
      <w:r w:rsidR="00382213">
        <w:rPr>
          <w:rtl/>
        </w:rPr>
        <w:t>ی</w:t>
      </w:r>
      <w:r>
        <w:rPr>
          <w:rtl/>
        </w:rPr>
        <w:t xml:space="preserve"> از مهمترين اقدامات آنها در اين مقام كتمان نصوص وارده درباره «وصيّت» است كه پژوهشگر تيزبين را در پژوهش خود به امور</w:t>
      </w:r>
      <w:r w:rsidR="00382213">
        <w:rPr>
          <w:rtl/>
        </w:rPr>
        <w:t>ی</w:t>
      </w:r>
      <w:r>
        <w:rPr>
          <w:rtl/>
        </w:rPr>
        <w:t xml:space="preserve"> بس خطير و هولناك م</w:t>
      </w:r>
      <w:r w:rsidR="00382213">
        <w:rPr>
          <w:rtl/>
        </w:rPr>
        <w:t>ی</w:t>
      </w:r>
      <w:r>
        <w:rPr>
          <w:rtl/>
        </w:rPr>
        <w:t xml:space="preserve"> رساند!</w:t>
      </w:r>
    </w:p>
    <w:p w:rsidR="00B070AD" w:rsidRDefault="00B070AD" w:rsidP="00B070AD">
      <w:pPr>
        <w:pStyle w:val="libNormal"/>
        <w:rPr>
          <w:rtl/>
        </w:rPr>
      </w:pPr>
      <w:r>
        <w:rPr>
          <w:rtl/>
        </w:rPr>
        <w:t>از نمونه ها</w:t>
      </w:r>
      <w:r w:rsidR="00382213">
        <w:rPr>
          <w:rtl/>
        </w:rPr>
        <w:t>ی</w:t>
      </w:r>
      <w:r>
        <w:rPr>
          <w:rtl/>
        </w:rPr>
        <w:t xml:space="preserve"> كتمان در مكتب خلفا، كتمان امور دهگانه زير از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است كه آنها را به ترتيب مهّم و مهمتر بيان م</w:t>
      </w:r>
      <w:r w:rsidR="00382213">
        <w:rPr>
          <w:rtl/>
        </w:rPr>
        <w:t>ی</w:t>
      </w:r>
      <w:r>
        <w:rPr>
          <w:rtl/>
        </w:rPr>
        <w:t xml:space="preserve"> داريم:</w:t>
      </w:r>
    </w:p>
    <w:p w:rsidR="00B070AD" w:rsidRDefault="00CA4164" w:rsidP="00B070AD">
      <w:pPr>
        <w:pStyle w:val="libNormal"/>
        <w:rPr>
          <w:rtl/>
        </w:rPr>
      </w:pPr>
      <w:r>
        <w:rPr>
          <w:rtl/>
        </w:rPr>
        <w:t>1</w:t>
      </w:r>
      <w:r w:rsidR="00350C21">
        <w:rPr>
          <w:rtl/>
        </w:rPr>
        <w:t xml:space="preserve"> </w:t>
      </w:r>
      <w:r w:rsidR="00B070AD">
        <w:rPr>
          <w:rtl/>
        </w:rPr>
        <w:t>حذف بخش</w:t>
      </w:r>
      <w:r w:rsidR="00382213">
        <w:rPr>
          <w:rtl/>
        </w:rPr>
        <w:t>ی</w:t>
      </w:r>
      <w:r w:rsidR="00B070AD">
        <w:rPr>
          <w:rtl/>
        </w:rPr>
        <w:t xml:space="preserve"> از حديثِ سنّت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و تبديل آن به كلمه ا</w:t>
      </w:r>
      <w:r w:rsidR="00382213">
        <w:rPr>
          <w:rtl/>
        </w:rPr>
        <w:t>ی</w:t>
      </w:r>
      <w:r w:rsidR="00B070AD">
        <w:rPr>
          <w:rtl/>
        </w:rPr>
        <w:t xml:space="preserve"> مبهم.</w:t>
      </w:r>
    </w:p>
    <w:p w:rsidR="00B070AD" w:rsidRDefault="00CA4164" w:rsidP="00B070AD">
      <w:pPr>
        <w:pStyle w:val="libNormal"/>
        <w:rPr>
          <w:rtl/>
        </w:rPr>
      </w:pPr>
      <w:r>
        <w:rPr>
          <w:rtl/>
        </w:rPr>
        <w:t>2</w:t>
      </w:r>
      <w:r w:rsidR="00350C21">
        <w:rPr>
          <w:rtl/>
        </w:rPr>
        <w:t xml:space="preserve"> </w:t>
      </w:r>
      <w:r w:rsidR="00B070AD">
        <w:rPr>
          <w:rtl/>
        </w:rPr>
        <w:t>حذف تمام خبر از سيره صحابه با اشاره به حذف آن.</w:t>
      </w:r>
    </w:p>
    <w:p w:rsidR="00B070AD" w:rsidRDefault="00CA4164" w:rsidP="00B070AD">
      <w:pPr>
        <w:pStyle w:val="libNormal"/>
        <w:rPr>
          <w:rtl/>
        </w:rPr>
      </w:pPr>
      <w:r>
        <w:rPr>
          <w:rtl/>
        </w:rPr>
        <w:t>3</w:t>
      </w:r>
      <w:r w:rsidR="00350C21">
        <w:rPr>
          <w:rtl/>
        </w:rPr>
        <w:t xml:space="preserve"> </w:t>
      </w:r>
      <w:r w:rsidR="00B070AD">
        <w:rPr>
          <w:rtl/>
        </w:rPr>
        <w:t>تأويل و توجيه معنا</w:t>
      </w:r>
      <w:r w:rsidR="00382213">
        <w:rPr>
          <w:rtl/>
        </w:rPr>
        <w:t>ی</w:t>
      </w:r>
      <w:r w:rsidR="00B070AD">
        <w:rPr>
          <w:rtl/>
        </w:rPr>
        <w:t xml:space="preserve"> حديثِ رسول اللّه </w:t>
      </w:r>
      <w:r w:rsidR="00B070AD" w:rsidRPr="00DA7DE0">
        <w:rPr>
          <w:rStyle w:val="libAlaemChar"/>
          <w:rtl/>
        </w:rPr>
        <w:t>صل</w:t>
      </w:r>
      <w:r w:rsidR="00382213">
        <w:rPr>
          <w:rStyle w:val="libAlaemChar"/>
          <w:rtl/>
        </w:rPr>
        <w:t>ی</w:t>
      </w:r>
      <w:r w:rsidR="00B070AD" w:rsidRPr="00DA7DE0">
        <w:rPr>
          <w:rStyle w:val="libAlaemChar"/>
          <w:rtl/>
        </w:rPr>
        <w:t>‌الله‌عليه‌وآله‌وسلم</w:t>
      </w:r>
      <w:r w:rsidR="00350C21">
        <w:rPr>
          <w:rStyle w:val="libAlaemChar"/>
          <w:rtl/>
        </w:rPr>
        <w:t>.</w:t>
      </w:r>
    </w:p>
    <w:p w:rsidR="00B070AD" w:rsidRDefault="00CA4164" w:rsidP="00B070AD">
      <w:pPr>
        <w:pStyle w:val="libNormal"/>
        <w:rPr>
          <w:rtl/>
        </w:rPr>
      </w:pPr>
      <w:r>
        <w:rPr>
          <w:rtl/>
        </w:rPr>
        <w:t>4</w:t>
      </w:r>
      <w:r w:rsidR="00350C21">
        <w:rPr>
          <w:rtl/>
        </w:rPr>
        <w:t xml:space="preserve"> </w:t>
      </w:r>
      <w:r w:rsidR="00B070AD">
        <w:rPr>
          <w:rtl/>
        </w:rPr>
        <w:t>حذف برخ</w:t>
      </w:r>
      <w:r w:rsidR="00382213">
        <w:rPr>
          <w:rtl/>
        </w:rPr>
        <w:t>ی</w:t>
      </w:r>
      <w:r w:rsidR="00B070AD">
        <w:rPr>
          <w:rtl/>
        </w:rPr>
        <w:t xml:space="preserve"> از اقوال صحابه بدون اشاره به حذف آن.</w:t>
      </w:r>
    </w:p>
    <w:p w:rsidR="00B070AD" w:rsidRDefault="00CA4164" w:rsidP="00B070AD">
      <w:pPr>
        <w:pStyle w:val="libNormal"/>
        <w:rPr>
          <w:rtl/>
        </w:rPr>
      </w:pPr>
      <w:r>
        <w:rPr>
          <w:rtl/>
        </w:rPr>
        <w:t>5</w:t>
      </w:r>
      <w:r w:rsidR="00350C21">
        <w:rPr>
          <w:rtl/>
        </w:rPr>
        <w:t xml:space="preserve"> </w:t>
      </w:r>
      <w:r w:rsidR="00B070AD">
        <w:rPr>
          <w:rtl/>
        </w:rPr>
        <w:t xml:space="preserve">حذف تمام روايت سنت رسول اللّه </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بدون اشاره به حذف آن.</w:t>
      </w:r>
    </w:p>
    <w:p w:rsidR="00B070AD" w:rsidRDefault="00CA4164" w:rsidP="00B070AD">
      <w:pPr>
        <w:pStyle w:val="libNormal"/>
        <w:rPr>
          <w:rtl/>
        </w:rPr>
      </w:pPr>
      <w:r>
        <w:rPr>
          <w:rtl/>
        </w:rPr>
        <w:t>6</w:t>
      </w:r>
      <w:r w:rsidR="00350C21">
        <w:rPr>
          <w:rtl/>
        </w:rPr>
        <w:t xml:space="preserve"> </w:t>
      </w:r>
      <w:r w:rsidR="00B070AD">
        <w:rPr>
          <w:rtl/>
        </w:rPr>
        <w:t>نه</w:t>
      </w:r>
      <w:r w:rsidR="00382213">
        <w:rPr>
          <w:rtl/>
        </w:rPr>
        <w:t>ی</w:t>
      </w:r>
      <w:r w:rsidR="00B070AD">
        <w:rPr>
          <w:rtl/>
        </w:rPr>
        <w:t xml:space="preserve"> از نوشتن سنت رسول اللّه </w:t>
      </w:r>
      <w:r w:rsidR="00B070AD" w:rsidRPr="00DA7DE0">
        <w:rPr>
          <w:rStyle w:val="libAlaemChar"/>
          <w:rtl/>
        </w:rPr>
        <w:t>صل</w:t>
      </w:r>
      <w:r w:rsidR="00382213">
        <w:rPr>
          <w:rStyle w:val="libAlaemChar"/>
          <w:rtl/>
        </w:rPr>
        <w:t>ی</w:t>
      </w:r>
      <w:r w:rsidR="00B070AD" w:rsidRPr="00DA7DE0">
        <w:rPr>
          <w:rStyle w:val="libAlaemChar"/>
          <w:rtl/>
        </w:rPr>
        <w:t>‌الله‌عليه‌وآله‌وسلم</w:t>
      </w:r>
      <w:r w:rsidR="00350C21">
        <w:rPr>
          <w:rStyle w:val="libAlaemChar"/>
          <w:rtl/>
        </w:rPr>
        <w:t>.</w:t>
      </w:r>
    </w:p>
    <w:p w:rsidR="00B070AD" w:rsidRDefault="00CA4164" w:rsidP="00B070AD">
      <w:pPr>
        <w:pStyle w:val="libNormal"/>
        <w:rPr>
          <w:rtl/>
        </w:rPr>
      </w:pPr>
      <w:r>
        <w:rPr>
          <w:rtl/>
        </w:rPr>
        <w:t>7</w:t>
      </w:r>
      <w:r w:rsidR="00350C21">
        <w:rPr>
          <w:rtl/>
        </w:rPr>
        <w:t xml:space="preserve"> </w:t>
      </w:r>
      <w:r w:rsidR="00B070AD">
        <w:rPr>
          <w:rtl/>
        </w:rPr>
        <w:t xml:space="preserve">تضعيف روايات و راويان سنّت رسول اللّه </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و كتابهائ</w:t>
      </w:r>
      <w:r w:rsidR="00382213">
        <w:rPr>
          <w:rtl/>
        </w:rPr>
        <w:t>ی</w:t>
      </w:r>
      <w:r w:rsidR="00B070AD">
        <w:rPr>
          <w:rtl/>
        </w:rPr>
        <w:t xml:space="preserve"> كه سلطه حاكم را زير سئوال م</w:t>
      </w:r>
      <w:r w:rsidR="00382213">
        <w:rPr>
          <w:rtl/>
        </w:rPr>
        <w:t>ی</w:t>
      </w:r>
      <w:r w:rsidR="00B070AD">
        <w:rPr>
          <w:rtl/>
        </w:rPr>
        <w:t xml:space="preserve"> برد.</w:t>
      </w:r>
    </w:p>
    <w:p w:rsidR="00B070AD" w:rsidRDefault="00CA4164" w:rsidP="00B070AD">
      <w:pPr>
        <w:pStyle w:val="libNormal"/>
        <w:rPr>
          <w:rtl/>
        </w:rPr>
      </w:pPr>
      <w:r>
        <w:rPr>
          <w:rtl/>
        </w:rPr>
        <w:t>8</w:t>
      </w:r>
      <w:r w:rsidR="00350C21">
        <w:rPr>
          <w:rtl/>
        </w:rPr>
        <w:t xml:space="preserve"> </w:t>
      </w:r>
      <w:r w:rsidR="00B070AD">
        <w:rPr>
          <w:rtl/>
        </w:rPr>
        <w:t>سوزانيدن كتابها و كتابخانه ها.</w:t>
      </w:r>
    </w:p>
    <w:p w:rsidR="00B070AD" w:rsidRDefault="00CA4164" w:rsidP="00B070AD">
      <w:pPr>
        <w:pStyle w:val="libNormal"/>
        <w:rPr>
          <w:rtl/>
        </w:rPr>
      </w:pPr>
      <w:r>
        <w:rPr>
          <w:rtl/>
        </w:rPr>
        <w:t>9</w:t>
      </w:r>
      <w:r w:rsidR="00350C21">
        <w:rPr>
          <w:rtl/>
        </w:rPr>
        <w:t xml:space="preserve"> </w:t>
      </w:r>
      <w:r w:rsidR="00B070AD">
        <w:rPr>
          <w:rtl/>
        </w:rPr>
        <w:t>حذف بخش</w:t>
      </w:r>
      <w:r w:rsidR="00382213">
        <w:rPr>
          <w:rtl/>
        </w:rPr>
        <w:t>ی</w:t>
      </w:r>
      <w:r w:rsidR="00B070AD">
        <w:rPr>
          <w:rtl/>
        </w:rPr>
        <w:t xml:space="preserve"> از خبر سيره صحابه و تحريف آن.</w:t>
      </w:r>
    </w:p>
    <w:p w:rsidR="00B070AD" w:rsidRDefault="00CA4164" w:rsidP="00B070AD">
      <w:pPr>
        <w:pStyle w:val="libNormal"/>
        <w:rPr>
          <w:rtl/>
        </w:rPr>
      </w:pPr>
      <w:r>
        <w:rPr>
          <w:rtl/>
        </w:rPr>
        <w:t>10</w:t>
      </w:r>
      <w:r w:rsidR="00350C21">
        <w:rPr>
          <w:rtl/>
        </w:rPr>
        <w:t xml:space="preserve"> </w:t>
      </w:r>
      <w:r w:rsidR="00B070AD">
        <w:rPr>
          <w:rtl/>
        </w:rPr>
        <w:t>نهادن روايات ساختگ</w:t>
      </w:r>
      <w:r w:rsidR="00382213">
        <w:rPr>
          <w:rtl/>
        </w:rPr>
        <w:t>ی</w:t>
      </w:r>
      <w:r w:rsidR="00B070AD">
        <w:rPr>
          <w:rtl/>
        </w:rPr>
        <w:t xml:space="preserve"> به جا</w:t>
      </w:r>
      <w:r w:rsidR="00382213">
        <w:rPr>
          <w:rtl/>
        </w:rPr>
        <w:t>ی</w:t>
      </w:r>
      <w:r w:rsidR="00B070AD">
        <w:rPr>
          <w:rtl/>
        </w:rPr>
        <w:t xml:space="preserve"> روايات صحيحِ سنت رسول اللّه </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و سيره صحابه.</w:t>
      </w:r>
    </w:p>
    <w:p w:rsidR="00B070AD" w:rsidRDefault="00B070AD" w:rsidP="00B070AD">
      <w:pPr>
        <w:pStyle w:val="libNormal"/>
        <w:rPr>
          <w:rtl/>
        </w:rPr>
      </w:pPr>
      <w:r>
        <w:rPr>
          <w:rtl/>
        </w:rPr>
        <w:br w:type="page"/>
      </w:r>
    </w:p>
    <w:p w:rsidR="00B070AD" w:rsidRDefault="00B070AD" w:rsidP="00B070AD">
      <w:pPr>
        <w:pStyle w:val="Heading2"/>
        <w:rPr>
          <w:rtl/>
        </w:rPr>
      </w:pPr>
      <w:bookmarkStart w:id="88" w:name="_Toc480974740"/>
      <w:bookmarkStart w:id="89" w:name="_Toc518997367"/>
      <w:r>
        <w:rPr>
          <w:rtl/>
        </w:rPr>
        <w:t>نخست</w:t>
      </w:r>
      <w:r w:rsidR="00350C21">
        <w:rPr>
          <w:rtl/>
        </w:rPr>
        <w:t xml:space="preserve"> </w:t>
      </w:r>
      <w:r>
        <w:rPr>
          <w:rtl/>
        </w:rPr>
        <w:t>حذف بخش</w:t>
      </w:r>
      <w:r w:rsidR="00382213">
        <w:rPr>
          <w:rtl/>
        </w:rPr>
        <w:t>ی</w:t>
      </w:r>
      <w:r>
        <w:rPr>
          <w:rtl/>
        </w:rPr>
        <w:t xml:space="preserve"> از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تبديل آن به كلمه ا</w:t>
      </w:r>
      <w:r w:rsidR="00382213">
        <w:rPr>
          <w:rtl/>
        </w:rPr>
        <w:t>ی</w:t>
      </w:r>
      <w:r>
        <w:rPr>
          <w:rtl/>
        </w:rPr>
        <w:t xml:space="preserve"> مبهم</w:t>
      </w:r>
      <w:bookmarkEnd w:id="88"/>
      <w:bookmarkEnd w:id="89"/>
    </w:p>
    <w:p w:rsidR="00B070AD" w:rsidRDefault="00B070AD" w:rsidP="00B070AD">
      <w:pPr>
        <w:pStyle w:val="libNormal"/>
        <w:rPr>
          <w:rtl/>
        </w:rPr>
      </w:pPr>
      <w:r>
        <w:rPr>
          <w:rtl/>
        </w:rPr>
        <w:t>طبر</w:t>
      </w:r>
      <w:r w:rsidR="00382213">
        <w:rPr>
          <w:rtl/>
        </w:rPr>
        <w:t>ی</w:t>
      </w:r>
      <w:r>
        <w:rPr>
          <w:rtl/>
        </w:rPr>
        <w:t xml:space="preserve"> و ابن كثير در تفسير آيه كريمه:</w:t>
      </w:r>
      <w:r w:rsidRPr="00BF11AC">
        <w:rPr>
          <w:rStyle w:val="Heading2Char"/>
          <w:rtl/>
        </w:rPr>
        <w:t xml:space="preserve"> </w:t>
      </w:r>
      <w:r w:rsidRPr="00BF11AC">
        <w:rPr>
          <w:rStyle w:val="libAlaemChar"/>
          <w:rFonts w:hint="cs"/>
          <w:rtl/>
        </w:rPr>
        <w:t>(</w:t>
      </w:r>
      <w:r w:rsidRPr="00BF11AC">
        <w:rPr>
          <w:rStyle w:val="libAieChar"/>
          <w:rtl/>
        </w:rPr>
        <w:t>وَأَنذِرْ عَشِيرَتَكَ الْأَقْرَبِينَ</w:t>
      </w:r>
      <w:r w:rsidRPr="003615E4">
        <w:rPr>
          <w:rStyle w:val="libAlaemChar"/>
          <w:rFonts w:eastAsia="KFGQPC Uthman Taha Naskh" w:hint="cs"/>
          <w:rtl/>
        </w:rPr>
        <w:t>)</w:t>
      </w:r>
      <w:r>
        <w:rPr>
          <w:rtl/>
        </w:rPr>
        <w:t xml:space="preserve"> </w:t>
      </w:r>
      <w:r w:rsidR="00CA4164">
        <w:rPr>
          <w:rStyle w:val="libFootnotenumChar"/>
          <w:rtl/>
        </w:rPr>
        <w:t>(248)</w:t>
      </w:r>
      <w:r>
        <w:rPr>
          <w:rtl/>
        </w:rPr>
        <w:t xml:space="preserve"> عبارت:«وَصيّ</w:t>
      </w:r>
      <w:r w:rsidR="00382213">
        <w:rPr>
          <w:rtl/>
        </w:rPr>
        <w:t>ی</w:t>
      </w:r>
      <w:r>
        <w:rPr>
          <w:rtl/>
        </w:rPr>
        <w:t xml:space="preserve"> وَ خَليفَت</w:t>
      </w:r>
      <w:r w:rsidR="00382213">
        <w:rPr>
          <w:rtl/>
        </w:rPr>
        <w:t>ی</w:t>
      </w:r>
      <w:r>
        <w:rPr>
          <w:rtl/>
        </w:rPr>
        <w:t xml:space="preserve"> فيكُم»را حذف كرده و به جا</w:t>
      </w:r>
      <w:r w:rsidR="00382213">
        <w:rPr>
          <w:rtl/>
        </w:rPr>
        <w:t>ی</w:t>
      </w:r>
      <w:r>
        <w:rPr>
          <w:rtl/>
        </w:rPr>
        <w:t xml:space="preserve"> آن «كذا و كذا» آورده اند.</w:t>
      </w:r>
    </w:p>
    <w:p w:rsidR="00B070AD" w:rsidRDefault="00B070AD" w:rsidP="00B070AD">
      <w:pPr>
        <w:pStyle w:val="libNormal"/>
        <w:rPr>
          <w:rtl/>
        </w:rPr>
      </w:pPr>
      <w:r>
        <w:rPr>
          <w:rtl/>
        </w:rPr>
        <w:t>و بخار</w:t>
      </w:r>
      <w:r w:rsidR="00382213">
        <w:rPr>
          <w:rtl/>
        </w:rPr>
        <w:t>ی</w:t>
      </w:r>
      <w:r>
        <w:rPr>
          <w:rtl/>
        </w:rPr>
        <w:t xml:space="preserve"> در صحيح خود متن سخن «عبدالرحمان بن اب</w:t>
      </w:r>
      <w:r w:rsidR="00382213">
        <w:rPr>
          <w:rtl/>
        </w:rPr>
        <w:t>ی</w:t>
      </w:r>
      <w:r>
        <w:rPr>
          <w:rtl/>
        </w:rPr>
        <w:t xml:space="preserve"> بكر» به «مروان» را حذف كرده و به جا</w:t>
      </w:r>
      <w:r w:rsidR="00382213">
        <w:rPr>
          <w:rtl/>
        </w:rPr>
        <w:t>ی</w:t>
      </w:r>
      <w:r>
        <w:rPr>
          <w:rtl/>
        </w:rPr>
        <w:t xml:space="preserve"> آن سخن</w:t>
      </w:r>
      <w:r w:rsidR="00382213">
        <w:rPr>
          <w:rtl/>
        </w:rPr>
        <w:t>ی</w:t>
      </w:r>
      <w:r>
        <w:rPr>
          <w:rtl/>
        </w:rPr>
        <w:t xml:space="preserve"> مبهم آورده و گويد: «و عبدالرحمان چيز</w:t>
      </w:r>
      <w:r w:rsidR="00382213">
        <w:rPr>
          <w:rtl/>
        </w:rPr>
        <w:t>ی</w:t>
      </w:r>
      <w:r>
        <w:rPr>
          <w:rtl/>
        </w:rPr>
        <w:t xml:space="preserve"> گفت» و نيز، روايت ام المؤمنين عايشه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«حَكَم» پدر مروان را به كل</w:t>
      </w:r>
      <w:r w:rsidR="00382213">
        <w:rPr>
          <w:rtl/>
        </w:rPr>
        <w:t>ی</w:t>
      </w:r>
      <w:r>
        <w:rPr>
          <w:rtl/>
        </w:rPr>
        <w:t xml:space="preserve"> حذف كرده است.</w:t>
      </w:r>
    </w:p>
    <w:p w:rsidR="00B070AD" w:rsidRDefault="00B070AD" w:rsidP="00B070AD">
      <w:pPr>
        <w:pStyle w:val="libNormal"/>
        <w:rPr>
          <w:rtl/>
        </w:rPr>
      </w:pPr>
      <w:r>
        <w:rPr>
          <w:rtl/>
        </w:rPr>
        <w:t>و نيز، خبر مشورت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صحابه درباره «غزوه بدر» و پاسخ ايشان به آن حضرت</w:t>
      </w:r>
      <w:r w:rsidR="00350C21">
        <w:rPr>
          <w:rtl/>
        </w:rPr>
        <w:t xml:space="preserve"> </w:t>
      </w:r>
      <w:r>
        <w:rPr>
          <w:rtl/>
        </w:rPr>
        <w:t>به گونه زير</w:t>
      </w:r>
      <w:r w:rsidR="00350C21">
        <w:rPr>
          <w:rtl/>
        </w:rPr>
        <w:t xml:space="preserve"> </w:t>
      </w:r>
      <w:r>
        <w:rPr>
          <w:rtl/>
        </w:rPr>
        <w:t>حذف و ترميم شده است:</w:t>
      </w:r>
    </w:p>
    <w:p w:rsidR="00B070AD" w:rsidRDefault="00B070AD" w:rsidP="00B070AD">
      <w:pPr>
        <w:pStyle w:val="libNormal"/>
        <w:rPr>
          <w:rtl/>
        </w:rPr>
      </w:pPr>
      <w:r>
        <w:rPr>
          <w:rtl/>
        </w:rPr>
        <w:t>ابن هشام و طبر</w:t>
      </w:r>
      <w:r w:rsidR="00382213">
        <w:rPr>
          <w:rtl/>
        </w:rPr>
        <w:t>ی</w:t>
      </w:r>
      <w:r>
        <w:rPr>
          <w:rtl/>
        </w:rPr>
        <w:t xml:space="preserve"> گويند: «خبر حركت قريش برا</w:t>
      </w:r>
      <w:r w:rsidR="00382213">
        <w:rPr>
          <w:rtl/>
        </w:rPr>
        <w:t>ی</w:t>
      </w:r>
      <w:r>
        <w:rPr>
          <w:rtl/>
        </w:rPr>
        <w:t xml:space="preserve"> حمايت از كاروان تجار</w:t>
      </w:r>
      <w:r w:rsidR="00382213">
        <w:rPr>
          <w:rtl/>
        </w:rPr>
        <w:t>ی</w:t>
      </w:r>
      <w:r>
        <w:rPr>
          <w:rtl/>
        </w:rPr>
        <w:t xml:space="preserve"> خويش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رسيد. آن حضرت با مردم مشورت نمود و آنها را از اقدام قريش آگاه ساخت. ابوبكر صديق برخاست و سخن گفت و «نكو گفت». پس عمربن خطاب برخاست و سخن گفت و «نكو گفت». سپس «مقدادبن عمرو» برخاست و گفت: «يا رسول اللّه</w:t>
      </w:r>
      <w:r w:rsidR="00CA4164">
        <w:rPr>
          <w:rtl/>
        </w:rPr>
        <w:t>!</w:t>
      </w:r>
      <w:r>
        <w:rPr>
          <w:rtl/>
        </w:rPr>
        <w:t xml:space="preserve"> فرمان خدا را به انجام رسان كه ما با تو هستيم و به خدا سوگند ما همانند بن</w:t>
      </w:r>
      <w:r w:rsidR="00382213">
        <w:rPr>
          <w:rtl/>
        </w:rPr>
        <w:t>ی</w:t>
      </w:r>
      <w:r>
        <w:rPr>
          <w:rtl/>
        </w:rPr>
        <w:t xml:space="preserve"> اسرائيل نيستيم كه به شما بگوئيم:</w:t>
      </w:r>
      <w:r w:rsidRPr="003615E4">
        <w:rPr>
          <w:rStyle w:val="libAlaemChar"/>
          <w:rFonts w:hint="cs"/>
          <w:rtl/>
        </w:rPr>
        <w:t>(</w:t>
      </w:r>
      <w:r w:rsidRPr="003615E4">
        <w:rPr>
          <w:rStyle w:val="libAieChar"/>
          <w:rtl/>
        </w:rPr>
        <w:t>إذهَب أنتَ وَ ربُّك فقاتلا إنّا ههُنا قاعِدون</w:t>
      </w:r>
      <w:r w:rsidRPr="003615E4">
        <w:rPr>
          <w:rStyle w:val="libAlaemChar"/>
          <w:rFonts w:hint="cs"/>
          <w:rtl/>
        </w:rPr>
        <w:t>)</w:t>
      </w:r>
      <w:r>
        <w:rPr>
          <w:rtl/>
        </w:rPr>
        <w:t xml:space="preserve">: «تو و پروردگارت برويد و بجنگيد كه ما اينجا نشسته ايم!» </w:t>
      </w:r>
      <w:r w:rsidR="00CA4164">
        <w:rPr>
          <w:rStyle w:val="libFootnotenumChar"/>
          <w:rtl/>
        </w:rPr>
        <w:t>(249)</w:t>
      </w:r>
      <w:r>
        <w:rPr>
          <w:rtl/>
        </w:rPr>
        <w:t xml:space="preserve"> بلكه م</w:t>
      </w:r>
      <w:r w:rsidR="00382213">
        <w:rPr>
          <w:rtl/>
        </w:rPr>
        <w:t>ی</w:t>
      </w:r>
      <w:r>
        <w:rPr>
          <w:rtl/>
        </w:rPr>
        <w:t xml:space="preserve"> گوئيم: «تو و پروردگارت برويد و بجنگيد كه ما نيز همراه شما م</w:t>
      </w:r>
      <w:r w:rsidR="00382213">
        <w:rPr>
          <w:rtl/>
        </w:rPr>
        <w:t>ی</w:t>
      </w:r>
      <w:r>
        <w:rPr>
          <w:rtl/>
        </w:rPr>
        <w:t xml:space="preserve"> جنگيم</w:t>
      </w:r>
      <w:r w:rsidR="00350C21">
        <w:rPr>
          <w:rtl/>
        </w:rPr>
        <w:t xml:space="preserve"> </w:t>
      </w:r>
      <w:r>
        <w:rPr>
          <w:rtl/>
        </w:rPr>
        <w:t>تا</w:t>
      </w:r>
      <w:r>
        <w:rPr>
          <w:rFonts w:hint="cs"/>
          <w:rtl/>
        </w:rPr>
        <w:t xml:space="preserve"> </w:t>
      </w:r>
      <w:r>
        <w:rPr>
          <w:rtl/>
        </w:rPr>
        <w:t>آنجا كه گويد:</w:t>
      </w:r>
      <w:r w:rsidR="00350C21">
        <w:rPr>
          <w:rtl/>
        </w:rPr>
        <w:t xml:space="preserve"> </w:t>
      </w: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آفرينش گفت و دعايش فرمود».</w:t>
      </w:r>
    </w:p>
    <w:p w:rsidR="00B070AD" w:rsidRDefault="00B070AD" w:rsidP="00B070AD">
      <w:pPr>
        <w:pStyle w:val="libNormal"/>
        <w:rPr>
          <w:rtl/>
        </w:rPr>
      </w:pPr>
      <w:r>
        <w:rPr>
          <w:rtl/>
        </w:rPr>
        <w:t>و در پاسخ «سعدبن معاذ انصار</w:t>
      </w:r>
      <w:r w:rsidR="00382213">
        <w:rPr>
          <w:rtl/>
        </w:rPr>
        <w:t>ی</w:t>
      </w:r>
      <w:r>
        <w:rPr>
          <w:rtl/>
        </w:rPr>
        <w:t>» نيز آمده است: «يا رسول اللّه</w:t>
      </w:r>
      <w:r w:rsidR="00CA4164">
        <w:rPr>
          <w:rtl/>
        </w:rPr>
        <w:t>!</w:t>
      </w:r>
      <w:r>
        <w:rPr>
          <w:rtl/>
        </w:rPr>
        <w:t xml:space="preserve"> هرچه م</w:t>
      </w:r>
      <w:r w:rsidR="00382213">
        <w:rPr>
          <w:rtl/>
        </w:rPr>
        <w:t>ی</w:t>
      </w:r>
      <w:r>
        <w:rPr>
          <w:rtl/>
        </w:rPr>
        <w:t xml:space="preserve"> خواه</w:t>
      </w:r>
      <w:r w:rsidR="00382213">
        <w:rPr>
          <w:rtl/>
        </w:rPr>
        <w:t>ی</w:t>
      </w:r>
      <w:r>
        <w:rPr>
          <w:rtl/>
        </w:rPr>
        <w:t xml:space="preserve"> همان كن كه ما با شما هستيم؛ سوگند به آنكه تو را به حق مبعوث كرد اگر اين دريا را </w:t>
      </w:r>
      <w:r>
        <w:rPr>
          <w:rtl/>
        </w:rPr>
        <w:lastRenderedPageBreak/>
        <w:t>فرارو</w:t>
      </w:r>
      <w:r w:rsidR="00382213">
        <w:rPr>
          <w:rtl/>
        </w:rPr>
        <w:t>ی</w:t>
      </w:r>
      <w:r>
        <w:rPr>
          <w:rtl/>
        </w:rPr>
        <w:t xml:space="preserve"> ما قرار ده</w:t>
      </w:r>
      <w:r w:rsidR="00382213">
        <w:rPr>
          <w:rtl/>
        </w:rPr>
        <w:t>ی</w:t>
      </w:r>
      <w:r>
        <w:rPr>
          <w:rtl/>
        </w:rPr>
        <w:t xml:space="preserve"> با تو وارد آن م</w:t>
      </w:r>
      <w:r w:rsidR="00382213">
        <w:rPr>
          <w:rtl/>
        </w:rPr>
        <w:t>ی</w:t>
      </w:r>
      <w:r>
        <w:rPr>
          <w:rtl/>
        </w:rPr>
        <w:t xml:space="preserve"> شويم و هيچ يك از ما تخلف نخواهد كرد...»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سخنان سعد مسرور و شادمان گرديد.</w:t>
      </w:r>
    </w:p>
    <w:p w:rsidR="00B070AD" w:rsidRDefault="00B070AD" w:rsidP="00B070AD">
      <w:pPr>
        <w:pStyle w:val="libNormal"/>
        <w:rPr>
          <w:rtl/>
        </w:rPr>
      </w:pPr>
      <w:r>
        <w:rPr>
          <w:rtl/>
        </w:rPr>
        <w:t>حال، به نظر شما پاسخ آن دو صحاب</w:t>
      </w:r>
      <w:r w:rsidR="00382213">
        <w:rPr>
          <w:rtl/>
        </w:rPr>
        <w:t>ی</w:t>
      </w:r>
      <w:r>
        <w:rPr>
          <w:rtl/>
        </w:rPr>
        <w:t xml:space="preserve"> مهاجر قريش</w:t>
      </w:r>
      <w:r w:rsidR="00382213">
        <w:rPr>
          <w:rtl/>
        </w:rPr>
        <w:t>ی</w:t>
      </w:r>
      <w:r>
        <w:rPr>
          <w:rtl/>
        </w:rPr>
        <w:t>، ابوبكر و عمر،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چه بوده كه از اين روايت حذف شده و به جا</w:t>
      </w:r>
      <w:r w:rsidR="00382213">
        <w:rPr>
          <w:rtl/>
        </w:rPr>
        <w:t>ی</w:t>
      </w:r>
      <w:r>
        <w:rPr>
          <w:rtl/>
        </w:rPr>
        <w:t xml:space="preserve"> آن عبارت: «نكو گفت» آمده است؟! براست</w:t>
      </w:r>
      <w:r w:rsidR="00382213">
        <w:rPr>
          <w:rtl/>
        </w:rPr>
        <w:t>ی</w:t>
      </w:r>
      <w:r>
        <w:rPr>
          <w:rtl/>
        </w:rPr>
        <w:t xml:space="preserve"> اگر سخنان آن دو نيك و حسن بوده چرا آن سخنان نيكو حذف شده و در همان حال، سخنان مقداد مهاجر و سعدبن معاذ انصار</w:t>
      </w:r>
      <w:r w:rsidR="00382213">
        <w:rPr>
          <w:rtl/>
        </w:rPr>
        <w:t>ی</w:t>
      </w:r>
      <w:r>
        <w:rPr>
          <w:rtl/>
        </w:rPr>
        <w:t xml:space="preserve"> آمده است؟!</w:t>
      </w:r>
    </w:p>
    <w:p w:rsidR="00B070AD" w:rsidRDefault="00B070AD" w:rsidP="00B070AD">
      <w:pPr>
        <w:pStyle w:val="libNormal"/>
        <w:rPr>
          <w:rtl/>
        </w:rPr>
      </w:pPr>
      <w:r>
        <w:rPr>
          <w:rtl/>
        </w:rPr>
        <w:t>به صحيح مسلم مراجعه م</w:t>
      </w:r>
      <w:r w:rsidR="00382213">
        <w:rPr>
          <w:rtl/>
        </w:rPr>
        <w:t>ی</w:t>
      </w:r>
      <w:r>
        <w:rPr>
          <w:rtl/>
        </w:rPr>
        <w:t xml:space="preserve"> كنيم و در روايت او چنين م</w:t>
      </w:r>
      <w:r w:rsidR="00382213">
        <w:rPr>
          <w:rtl/>
        </w:rPr>
        <w:t>ی</w:t>
      </w:r>
      <w:r>
        <w:rPr>
          <w:rtl/>
        </w:rPr>
        <w:t xml:space="preserve"> يابيم كه:</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پس از شنيدن خبر حركت اب</w:t>
      </w:r>
      <w:r w:rsidR="00382213">
        <w:rPr>
          <w:rtl/>
        </w:rPr>
        <w:t>ی</w:t>
      </w:r>
      <w:r>
        <w:rPr>
          <w:rtl/>
        </w:rPr>
        <w:t xml:space="preserve"> سفيان، با اصحاب خود مشورت نمود. ابوبكر سخن گفت و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او اعراض كرد. سپس عمر سخن گفت و پيامبر از او رويگردان شد...»</w:t>
      </w:r>
    </w:p>
    <w:p w:rsidR="00B070AD" w:rsidRDefault="00B070AD" w:rsidP="00B070AD">
      <w:pPr>
        <w:pStyle w:val="libNormal"/>
        <w:rPr>
          <w:rtl/>
        </w:rPr>
      </w:pPr>
      <w:r>
        <w:rPr>
          <w:rtl/>
        </w:rPr>
        <w:t>حال، به نظر شما اگر سخنان ابو</w:t>
      </w:r>
      <w:r>
        <w:rPr>
          <w:rFonts w:hint="cs"/>
          <w:rtl/>
        </w:rPr>
        <w:t>ب</w:t>
      </w:r>
      <w:r>
        <w:rPr>
          <w:rtl/>
        </w:rPr>
        <w:t>كر و عمر نيكو بود برا</w:t>
      </w:r>
      <w:r w:rsidR="00382213">
        <w:rPr>
          <w:rtl/>
        </w:rPr>
        <w:t>ی</w:t>
      </w:r>
      <w:r>
        <w:rPr>
          <w:rtl/>
        </w:rPr>
        <w:t xml:space="preserve"> چه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آن دو اعراض فرمود؟ پاسخ را در نزد واقد</w:t>
      </w:r>
      <w:r w:rsidR="00382213">
        <w:rPr>
          <w:rtl/>
        </w:rPr>
        <w:t>ی</w:t>
      </w:r>
      <w:r>
        <w:rPr>
          <w:rtl/>
        </w:rPr>
        <w:t xml:space="preserve"> و مقريز</w:t>
      </w:r>
      <w:r w:rsidR="00382213">
        <w:rPr>
          <w:rtl/>
        </w:rPr>
        <w:t>ی</w:t>
      </w:r>
      <w:r>
        <w:rPr>
          <w:rtl/>
        </w:rPr>
        <w:t xml:space="preserve"> م</w:t>
      </w:r>
      <w:r w:rsidR="00382213">
        <w:rPr>
          <w:rtl/>
        </w:rPr>
        <w:t>ی</w:t>
      </w:r>
      <w:r>
        <w:rPr>
          <w:rtl/>
        </w:rPr>
        <w:t xml:space="preserve"> جوئيم كه گويند:</w:t>
      </w:r>
    </w:p>
    <w:p w:rsidR="00B070AD" w:rsidRDefault="00B070AD" w:rsidP="00B070AD">
      <w:pPr>
        <w:pStyle w:val="libNormal"/>
        <w:rPr>
          <w:rtl/>
        </w:rPr>
      </w:pPr>
      <w:r>
        <w:rPr>
          <w:rtl/>
        </w:rPr>
        <w:t>«عمر گفت: يا رسول اللّه</w:t>
      </w:r>
      <w:r w:rsidR="00CA4164">
        <w:rPr>
          <w:rtl/>
        </w:rPr>
        <w:t>!</w:t>
      </w:r>
      <w:r>
        <w:rPr>
          <w:rtl/>
        </w:rPr>
        <w:t xml:space="preserve"> به خدا سوگند اين قريش است با عزّت ويژه خود! كه به خدا سوگند از هنگام</w:t>
      </w:r>
      <w:r w:rsidR="00382213">
        <w:rPr>
          <w:rtl/>
        </w:rPr>
        <w:t>ی</w:t>
      </w:r>
      <w:r>
        <w:rPr>
          <w:rtl/>
        </w:rPr>
        <w:t xml:space="preserve"> كه عزّت يافته ذليل نشده! به خدا سوگند از هنگام</w:t>
      </w:r>
      <w:r w:rsidR="00382213">
        <w:rPr>
          <w:rtl/>
        </w:rPr>
        <w:t>ی</w:t>
      </w:r>
      <w:r>
        <w:rPr>
          <w:rtl/>
        </w:rPr>
        <w:t xml:space="preserve"> كه كافر شده ايمان نياورده! به خدا سوگند</w:t>
      </w:r>
      <w:r w:rsidR="00CA4164">
        <w:rPr>
          <w:rtl/>
        </w:rPr>
        <w:t>(</w:t>
      </w:r>
      <w:r>
        <w:rPr>
          <w:rtl/>
        </w:rPr>
        <w:t>قريش</w:t>
      </w:r>
      <w:r w:rsidR="00CA4164">
        <w:rPr>
          <w:rtl/>
        </w:rPr>
        <w:t>)</w:t>
      </w:r>
      <w:r>
        <w:rPr>
          <w:rtl/>
        </w:rPr>
        <w:t>هرگز عزّتش را رها نخواهد كرد و حتماً با تو نبرد خواهد كرد. پس، هشيار باش و نيرو</w:t>
      </w:r>
      <w:r w:rsidR="00382213">
        <w:rPr>
          <w:rtl/>
        </w:rPr>
        <w:t>ی</w:t>
      </w:r>
      <w:r>
        <w:rPr>
          <w:rtl/>
        </w:rPr>
        <w:t xml:space="preserve"> در خورِ آن را آماده ساز!...» </w:t>
      </w:r>
      <w:r w:rsidR="00CA4164">
        <w:rPr>
          <w:rStyle w:val="libFootnotenumChar"/>
          <w:rtl/>
        </w:rPr>
        <w:t>(250)</w:t>
      </w:r>
    </w:p>
    <w:p w:rsidR="00B070AD" w:rsidRDefault="00B070AD" w:rsidP="00B070AD">
      <w:pPr>
        <w:pStyle w:val="libNormal"/>
        <w:rPr>
          <w:rtl/>
        </w:rPr>
      </w:pPr>
      <w:r>
        <w:rPr>
          <w:rtl/>
        </w:rPr>
        <w:t>ما از روايت ابن هشام و طبر</w:t>
      </w:r>
      <w:r w:rsidR="00382213">
        <w:rPr>
          <w:rtl/>
        </w:rPr>
        <w:t>ی</w:t>
      </w:r>
      <w:r>
        <w:rPr>
          <w:rtl/>
        </w:rPr>
        <w:t xml:space="preserve"> دانستيم كه عمر بعد از ابوبكر سخن گفته، و اين دو راو</w:t>
      </w:r>
      <w:r w:rsidR="00382213">
        <w:rPr>
          <w:rtl/>
        </w:rPr>
        <w:t>ی</w:t>
      </w:r>
      <w:r>
        <w:rPr>
          <w:rtl/>
        </w:rPr>
        <w:t>، سخنان هريك از آن دو را با تعبير: «نكو گفت» توصيف كرده اند.</w:t>
      </w:r>
    </w:p>
    <w:p w:rsidR="00B070AD" w:rsidRDefault="00B070AD" w:rsidP="00B070AD">
      <w:pPr>
        <w:pStyle w:val="libNormal"/>
        <w:rPr>
          <w:rtl/>
        </w:rPr>
      </w:pPr>
      <w:r>
        <w:rPr>
          <w:rtl/>
        </w:rPr>
        <w:t>و در روايت مسلم آمده بود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ابوبكر و سپس از عمر اعراض فرمود!» بدين خاطر درم</w:t>
      </w:r>
      <w:r w:rsidR="00382213">
        <w:rPr>
          <w:rtl/>
        </w:rPr>
        <w:t>ی</w:t>
      </w:r>
      <w:r>
        <w:rPr>
          <w:rtl/>
        </w:rPr>
        <w:t xml:space="preserve"> يابيم كه سخنانشان يك</w:t>
      </w:r>
      <w:r w:rsidR="00382213">
        <w:rPr>
          <w:rtl/>
        </w:rPr>
        <w:t>ی</w:t>
      </w:r>
      <w:r>
        <w:rPr>
          <w:rtl/>
        </w:rPr>
        <w:t xml:space="preserve"> بوده است؛ و چون واقد</w:t>
      </w:r>
      <w:r w:rsidR="00382213">
        <w:rPr>
          <w:rtl/>
        </w:rPr>
        <w:t>ی</w:t>
      </w:r>
      <w:r>
        <w:rPr>
          <w:rtl/>
        </w:rPr>
        <w:t xml:space="preserve"> و مقريز</w:t>
      </w:r>
      <w:r w:rsidR="00382213">
        <w:rPr>
          <w:rtl/>
        </w:rPr>
        <w:t>ی</w:t>
      </w:r>
      <w:r>
        <w:rPr>
          <w:rtl/>
        </w:rPr>
        <w:t xml:space="preserve"> نص سخن عمر را بيان داشته و قول اب</w:t>
      </w:r>
      <w:r w:rsidR="00382213">
        <w:rPr>
          <w:rtl/>
        </w:rPr>
        <w:t>ی</w:t>
      </w:r>
      <w:r>
        <w:rPr>
          <w:rtl/>
        </w:rPr>
        <w:t xml:space="preserve"> بكر را كتمان نموده اند، سخن عمر قول اب</w:t>
      </w:r>
      <w:r w:rsidR="00382213">
        <w:rPr>
          <w:rtl/>
        </w:rPr>
        <w:t>ی</w:t>
      </w:r>
      <w:r>
        <w:rPr>
          <w:rtl/>
        </w:rPr>
        <w:t xml:space="preserve"> بكر را نيز برا</w:t>
      </w:r>
      <w:r w:rsidR="00382213">
        <w:rPr>
          <w:rtl/>
        </w:rPr>
        <w:t>ی</w:t>
      </w:r>
      <w:r>
        <w:rPr>
          <w:rtl/>
        </w:rPr>
        <w:t xml:space="preserve"> ما آشكار م</w:t>
      </w:r>
      <w:r w:rsidR="00382213">
        <w:rPr>
          <w:rtl/>
        </w:rPr>
        <w:t>ی</w:t>
      </w:r>
      <w:r>
        <w:rPr>
          <w:rtl/>
        </w:rPr>
        <w:t xml:space="preserve"> سازد!</w:t>
      </w:r>
    </w:p>
    <w:p w:rsidR="00B070AD" w:rsidRDefault="00B070AD" w:rsidP="00B070AD">
      <w:pPr>
        <w:pStyle w:val="libNormal"/>
        <w:rPr>
          <w:rtl/>
        </w:rPr>
      </w:pPr>
      <w:r>
        <w:rPr>
          <w:rtl/>
        </w:rPr>
        <w:lastRenderedPageBreak/>
        <w:t>از آنجا كه ذكر سخنان اين دو صحاب</w:t>
      </w:r>
      <w:r w:rsidR="00382213">
        <w:rPr>
          <w:rtl/>
        </w:rPr>
        <w:t>ی</w:t>
      </w:r>
      <w:r>
        <w:rPr>
          <w:rtl/>
        </w:rPr>
        <w:t xml:space="preserve"> نامدار برخ</w:t>
      </w:r>
      <w:r w:rsidR="00382213">
        <w:rPr>
          <w:rtl/>
        </w:rPr>
        <w:t>ی</w:t>
      </w:r>
      <w:r>
        <w:rPr>
          <w:rtl/>
        </w:rPr>
        <w:t xml:space="preserve"> از مردم را آزرده خاطر م</w:t>
      </w:r>
      <w:r w:rsidR="00382213">
        <w:rPr>
          <w:rtl/>
        </w:rPr>
        <w:t>ی</w:t>
      </w:r>
      <w:r>
        <w:rPr>
          <w:rtl/>
        </w:rPr>
        <w:t xml:space="preserve"> كرد، سخن آن</w:t>
      </w:r>
      <w:r>
        <w:rPr>
          <w:rFonts w:hint="cs"/>
          <w:rtl/>
        </w:rPr>
        <w:t xml:space="preserve"> </w:t>
      </w:r>
      <w:r>
        <w:rPr>
          <w:rtl/>
        </w:rPr>
        <w:t>دو از روايت طبر</w:t>
      </w:r>
      <w:r w:rsidR="00382213">
        <w:rPr>
          <w:rtl/>
        </w:rPr>
        <w:t>ی</w:t>
      </w:r>
      <w:r>
        <w:rPr>
          <w:rtl/>
        </w:rPr>
        <w:t xml:space="preserve"> و ابن هشام و مسلم حذف شده است! و اينگونه حذف و ترميم هاست كه باعث گرديده تا اين كتابها موثق ترين كتب مكتب خلفا به حساب آيند! و صحيح بخار</w:t>
      </w:r>
      <w:r w:rsidR="00382213">
        <w:rPr>
          <w:rtl/>
        </w:rPr>
        <w:t>ی</w:t>
      </w:r>
      <w:r>
        <w:rPr>
          <w:rtl/>
        </w:rPr>
        <w:t xml:space="preserve"> كه هيچ چيز اين خبر مبهم و غير مبهم آن را يادآور نشده، از همه كتابها صحيح تر و موثق تر به شمار آمده است!</w:t>
      </w:r>
    </w:p>
    <w:p w:rsidR="00B070AD" w:rsidRDefault="00B070AD" w:rsidP="00B070AD">
      <w:pPr>
        <w:pStyle w:val="libNormal"/>
        <w:rPr>
          <w:rtl/>
        </w:rPr>
      </w:pPr>
      <w:r>
        <w:rPr>
          <w:rtl/>
        </w:rPr>
        <w:t>بار</w:t>
      </w:r>
      <w:r w:rsidR="00382213">
        <w:rPr>
          <w:rtl/>
        </w:rPr>
        <w:t>ی</w:t>
      </w:r>
      <w:r>
        <w:rPr>
          <w:rtl/>
        </w:rPr>
        <w:t>، طبر</w:t>
      </w:r>
      <w:r w:rsidR="00382213">
        <w:rPr>
          <w:rtl/>
        </w:rPr>
        <w:t>ی</w:t>
      </w:r>
      <w:r>
        <w:rPr>
          <w:rtl/>
        </w:rPr>
        <w:t xml:space="preserve"> و ابن كثير عبارت:«وصيّ</w:t>
      </w:r>
      <w:r w:rsidR="00382213">
        <w:rPr>
          <w:rtl/>
        </w:rPr>
        <w:t>ی</w:t>
      </w:r>
      <w:r>
        <w:rPr>
          <w:rtl/>
        </w:rPr>
        <w:t xml:space="preserve"> و خليفت</w:t>
      </w:r>
      <w:r w:rsidR="00382213">
        <w:rPr>
          <w:rtl/>
        </w:rPr>
        <w:t>ی</w:t>
      </w:r>
      <w:r>
        <w:rPr>
          <w:rtl/>
        </w:rPr>
        <w:t>»را از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«كذا و كذا» تبديل كردند؛ چون اين عبارت عامّه مردم را نسبت به حق امام عل</w:t>
      </w:r>
      <w:r w:rsidR="00382213">
        <w:rPr>
          <w:rtl/>
        </w:rPr>
        <w:t>ی</w:t>
      </w:r>
      <w:r w:rsidRPr="00BA2DC6">
        <w:rPr>
          <w:rStyle w:val="libAlaemChar"/>
          <w:rtl/>
        </w:rPr>
        <w:t xml:space="preserve">عليه‌السلام </w:t>
      </w:r>
      <w:r>
        <w:rPr>
          <w:rtl/>
        </w:rPr>
        <w:t>در حكومت آگاه م</w:t>
      </w:r>
      <w:r w:rsidR="00382213">
        <w:rPr>
          <w:rtl/>
        </w:rPr>
        <w:t>ی</w:t>
      </w:r>
      <w:r>
        <w:rPr>
          <w:rtl/>
        </w:rPr>
        <w:t xml:space="preserve"> ساخت و انتشار آن درست نبود! و بخار</w:t>
      </w:r>
      <w:r w:rsidR="00382213">
        <w:rPr>
          <w:rtl/>
        </w:rPr>
        <w:t>ی</w:t>
      </w:r>
      <w:r>
        <w:rPr>
          <w:rtl/>
        </w:rPr>
        <w:t xml:space="preserve"> نيز، سخن عبدالرحمان بن اب</w:t>
      </w:r>
      <w:r w:rsidR="00382213">
        <w:rPr>
          <w:rtl/>
        </w:rPr>
        <w:t>ی</w:t>
      </w:r>
      <w:r>
        <w:rPr>
          <w:rtl/>
        </w:rPr>
        <w:t xml:space="preserve"> بكر را به لفظ «چيز</w:t>
      </w:r>
      <w:r w:rsidR="00382213">
        <w:rPr>
          <w:rtl/>
        </w:rPr>
        <w:t>ی</w:t>
      </w:r>
      <w:r>
        <w:rPr>
          <w:rtl/>
        </w:rPr>
        <w:t xml:space="preserve"> گفت» مبدّل كرد؛ چون سخن او به خلفا</w:t>
      </w:r>
      <w:r w:rsidR="00382213">
        <w:rPr>
          <w:rtl/>
        </w:rPr>
        <w:t>ی</w:t>
      </w:r>
      <w:r>
        <w:rPr>
          <w:rtl/>
        </w:rPr>
        <w:t xml:space="preserve"> امو</w:t>
      </w:r>
      <w:r w:rsidR="00382213">
        <w:rPr>
          <w:rtl/>
        </w:rPr>
        <w:t>ی</w:t>
      </w:r>
      <w:r>
        <w:rPr>
          <w:rtl/>
        </w:rPr>
        <w:t>: «معاويه و يزيد و مروان» زيان م</w:t>
      </w:r>
      <w:r w:rsidR="00382213">
        <w:rPr>
          <w:rtl/>
        </w:rPr>
        <w:t>ی</w:t>
      </w:r>
      <w:r>
        <w:rPr>
          <w:rtl/>
        </w:rPr>
        <w:t xml:space="preserve"> رسانيد و عامه مردم را از آنچه كه نبايد بدانند آگاه م</w:t>
      </w:r>
      <w:r w:rsidR="00382213">
        <w:rPr>
          <w:rtl/>
        </w:rPr>
        <w:t>ی</w:t>
      </w:r>
      <w:r>
        <w:rPr>
          <w:rtl/>
        </w:rPr>
        <w:t xml:space="preserve"> كرد!</w:t>
      </w:r>
    </w:p>
    <w:p w:rsidR="00B070AD" w:rsidRDefault="00B070AD" w:rsidP="00B070AD">
      <w:pPr>
        <w:pStyle w:val="libNormal"/>
        <w:rPr>
          <w:rtl/>
        </w:rPr>
      </w:pPr>
      <w:r>
        <w:rPr>
          <w:rtl/>
        </w:rPr>
        <w:t>و نيز، سخنان ابوبكر و عمر در پاسخ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در سيره ابن هشام و تاريخ طبر</w:t>
      </w:r>
      <w:r w:rsidR="00382213">
        <w:rPr>
          <w:rtl/>
        </w:rPr>
        <w:t>ی</w:t>
      </w:r>
      <w:r>
        <w:rPr>
          <w:rtl/>
        </w:rPr>
        <w:t xml:space="preserve"> به جمله «نكو گفت» مبدّل م</w:t>
      </w:r>
      <w:r w:rsidR="00382213">
        <w:rPr>
          <w:rtl/>
        </w:rPr>
        <w:t>ی</w:t>
      </w:r>
      <w:r>
        <w:rPr>
          <w:rtl/>
        </w:rPr>
        <w:t xml:space="preserve"> شوند و از روايت صحيح مسلم حذف م</w:t>
      </w:r>
      <w:r w:rsidR="00382213">
        <w:rPr>
          <w:rtl/>
        </w:rPr>
        <w:t>ی</w:t>
      </w:r>
      <w:r>
        <w:rPr>
          <w:rtl/>
        </w:rPr>
        <w:t xml:space="preserve"> گردند؛ چون در آن سخنان مسائل</w:t>
      </w:r>
      <w:r w:rsidR="00382213">
        <w:rPr>
          <w:rtl/>
        </w:rPr>
        <w:t>ی</w:t>
      </w:r>
      <w:r>
        <w:rPr>
          <w:rtl/>
        </w:rPr>
        <w:t xml:space="preserve"> بوده كه برازنده اين دو خليفه نبوده است.</w:t>
      </w:r>
    </w:p>
    <w:p w:rsidR="00B070AD" w:rsidRDefault="00B070AD" w:rsidP="00B070AD">
      <w:pPr>
        <w:pStyle w:val="libNormal"/>
        <w:rPr>
          <w:rtl/>
        </w:rPr>
      </w:pPr>
      <w:r>
        <w:rPr>
          <w:rtl/>
        </w:rPr>
        <w:t>و اين گونه كتمان در نزد عالمان مكتب خلفا بسيار است!</w:t>
      </w:r>
    </w:p>
    <w:p w:rsidR="00B070AD" w:rsidRDefault="00B070AD" w:rsidP="00B070AD">
      <w:pPr>
        <w:pStyle w:val="libNormal"/>
        <w:rPr>
          <w:rtl/>
        </w:rPr>
      </w:pPr>
      <w:r>
        <w:rPr>
          <w:rtl/>
        </w:rPr>
        <w:br w:type="page"/>
      </w:r>
    </w:p>
    <w:p w:rsidR="00B070AD" w:rsidRDefault="00B070AD" w:rsidP="00B070AD">
      <w:pPr>
        <w:pStyle w:val="Heading2"/>
        <w:rPr>
          <w:rtl/>
        </w:rPr>
      </w:pPr>
      <w:bookmarkStart w:id="90" w:name="_Toc480974741"/>
      <w:bookmarkStart w:id="91" w:name="_Toc518997368"/>
      <w:r>
        <w:rPr>
          <w:rtl/>
        </w:rPr>
        <w:t>دوم</w:t>
      </w:r>
      <w:r w:rsidR="00350C21">
        <w:rPr>
          <w:rtl/>
        </w:rPr>
        <w:t xml:space="preserve"> </w:t>
      </w:r>
      <w:r>
        <w:rPr>
          <w:rtl/>
        </w:rPr>
        <w:t>حذف تمام خبر از سيره صحابه با اشاره به حذف آن</w:t>
      </w:r>
      <w:bookmarkEnd w:id="90"/>
      <w:bookmarkEnd w:id="91"/>
    </w:p>
    <w:p w:rsidR="00B070AD" w:rsidRDefault="00B070AD" w:rsidP="00B070AD">
      <w:pPr>
        <w:pStyle w:val="libNormal"/>
        <w:rPr>
          <w:rtl/>
        </w:rPr>
      </w:pPr>
      <w:r>
        <w:rPr>
          <w:rtl/>
        </w:rPr>
        <w:t>از ديگر انواع كتمان كار</w:t>
      </w:r>
      <w:r w:rsidR="00382213">
        <w:rPr>
          <w:rtl/>
        </w:rPr>
        <w:t>ی</w:t>
      </w:r>
      <w:r>
        <w:rPr>
          <w:rtl/>
        </w:rPr>
        <w:t xml:space="preserve"> است كه با نامه ها</w:t>
      </w:r>
      <w:r w:rsidR="00382213">
        <w:rPr>
          <w:rtl/>
        </w:rPr>
        <w:t>ی</w:t>
      </w:r>
      <w:r>
        <w:rPr>
          <w:rtl/>
        </w:rPr>
        <w:t xml:space="preserve"> مبادله شده ميان محمدبن اب</w:t>
      </w:r>
      <w:r w:rsidR="00382213">
        <w:rPr>
          <w:rtl/>
        </w:rPr>
        <w:t>ی</w:t>
      </w:r>
      <w:r>
        <w:rPr>
          <w:rtl/>
        </w:rPr>
        <w:t xml:space="preserve"> بكر و معاويه انجام دادند؛ مشروح نامه محمدبن اب</w:t>
      </w:r>
      <w:r w:rsidR="00382213">
        <w:rPr>
          <w:rtl/>
        </w:rPr>
        <w:t>ی</w:t>
      </w:r>
      <w:r>
        <w:rPr>
          <w:rtl/>
        </w:rPr>
        <w:t xml:space="preserve"> بكر به معاويه با ذكر فضائل امام عل</w:t>
      </w:r>
      <w:r w:rsidR="00382213">
        <w:rPr>
          <w:rtl/>
        </w:rPr>
        <w:t>ی</w:t>
      </w:r>
      <w:r w:rsidRPr="00BA2DC6">
        <w:rPr>
          <w:rStyle w:val="libAlaemChar"/>
          <w:rtl/>
        </w:rPr>
        <w:t xml:space="preserve">عليه‌السلام </w:t>
      </w:r>
      <w:r>
        <w:rPr>
          <w:rtl/>
        </w:rPr>
        <w:t>و اينكه او وص</w:t>
      </w:r>
      <w:r w:rsidR="00382213">
        <w:rPr>
          <w:rtl/>
        </w:rPr>
        <w:t>ی</w:t>
      </w:r>
      <w:r>
        <w:rPr>
          <w:rtl/>
        </w:rPr>
        <w:t xml:space="preserve"> پيامبر است همراه با اعتراف معاويه بدانها، در كتاب صفين نصربن مزاحم (متوفا</w:t>
      </w:r>
      <w:r w:rsidR="00382213">
        <w:rPr>
          <w:rtl/>
        </w:rPr>
        <w:t>ی</w:t>
      </w:r>
      <w:r>
        <w:rPr>
          <w:rtl/>
        </w:rPr>
        <w:t xml:space="preserve"> </w:t>
      </w:r>
      <w:r w:rsidR="00CA4164">
        <w:rPr>
          <w:rtl/>
        </w:rPr>
        <w:t>212</w:t>
      </w:r>
      <w:r>
        <w:rPr>
          <w:rtl/>
        </w:rPr>
        <w:t xml:space="preserve"> ه ) و مروج الذهب مسعود</w:t>
      </w:r>
      <w:r w:rsidR="00382213">
        <w:rPr>
          <w:rtl/>
        </w:rPr>
        <w:t>ی</w:t>
      </w:r>
      <w:r>
        <w:rPr>
          <w:rtl/>
        </w:rPr>
        <w:t xml:space="preserve"> (متوفا</w:t>
      </w:r>
      <w:r w:rsidR="00382213">
        <w:rPr>
          <w:rtl/>
        </w:rPr>
        <w:t>ی</w:t>
      </w:r>
      <w:r>
        <w:rPr>
          <w:rtl/>
        </w:rPr>
        <w:t xml:space="preserve"> </w:t>
      </w:r>
      <w:r w:rsidR="00CA4164">
        <w:rPr>
          <w:rtl/>
        </w:rPr>
        <w:t>346</w:t>
      </w:r>
      <w:r>
        <w:rPr>
          <w:rtl/>
        </w:rPr>
        <w:t xml:space="preserve"> ه ) آمده است. و نيز، مسائل</w:t>
      </w:r>
      <w:r w:rsidR="00382213">
        <w:rPr>
          <w:rtl/>
        </w:rPr>
        <w:t>ی</w:t>
      </w:r>
      <w:r>
        <w:rPr>
          <w:rtl/>
        </w:rPr>
        <w:t xml:space="preserve"> كه انتشار آنها زيبنده خلفا نيست، ول</w:t>
      </w:r>
      <w:r w:rsidR="00382213">
        <w:rPr>
          <w:rtl/>
        </w:rPr>
        <w:t>ی</w:t>
      </w:r>
      <w:r>
        <w:rPr>
          <w:rtl/>
        </w:rPr>
        <w:t xml:space="preserve"> «طبر</w:t>
      </w:r>
      <w:r w:rsidR="00382213">
        <w:rPr>
          <w:rtl/>
        </w:rPr>
        <w:t>ی</w:t>
      </w:r>
      <w:r>
        <w:rPr>
          <w:rtl/>
        </w:rPr>
        <w:t>» (متوفا</w:t>
      </w:r>
      <w:r w:rsidR="00382213">
        <w:rPr>
          <w:rtl/>
        </w:rPr>
        <w:t>ی</w:t>
      </w:r>
      <w:r>
        <w:rPr>
          <w:rtl/>
        </w:rPr>
        <w:t xml:space="preserve"> </w:t>
      </w:r>
      <w:r w:rsidR="00CA4164">
        <w:rPr>
          <w:rtl/>
        </w:rPr>
        <w:t>310</w:t>
      </w:r>
      <w:r>
        <w:rPr>
          <w:rtl/>
        </w:rPr>
        <w:t xml:space="preserve"> ه ) با اشاره به سند هر دو نامه، متن آنها را حذف كرده و گويد: «عامه مردم تحمل شنيدن اينها را ندارند!» يعن</w:t>
      </w:r>
      <w:r w:rsidR="00382213">
        <w:rPr>
          <w:rtl/>
        </w:rPr>
        <w:t>ی</w:t>
      </w:r>
      <w:r>
        <w:rPr>
          <w:rtl/>
        </w:rPr>
        <w:t>: او حقيقت را از مردم پنهان كرده است!</w:t>
      </w:r>
    </w:p>
    <w:p w:rsidR="00B070AD" w:rsidRDefault="00B070AD" w:rsidP="00B070AD">
      <w:pPr>
        <w:pStyle w:val="libNormal"/>
        <w:rPr>
          <w:rtl/>
        </w:rPr>
      </w:pPr>
      <w:r>
        <w:rPr>
          <w:rtl/>
        </w:rPr>
        <w:t>پس از او نيز، «ابن اثير» (متوفا</w:t>
      </w:r>
      <w:r w:rsidR="00382213">
        <w:rPr>
          <w:rtl/>
        </w:rPr>
        <w:t>ی</w:t>
      </w:r>
      <w:r>
        <w:rPr>
          <w:rtl/>
        </w:rPr>
        <w:t xml:space="preserve"> </w:t>
      </w:r>
      <w:r w:rsidR="00CA4164">
        <w:rPr>
          <w:rtl/>
        </w:rPr>
        <w:t>630</w:t>
      </w:r>
      <w:r>
        <w:rPr>
          <w:rtl/>
        </w:rPr>
        <w:t xml:space="preserve"> ه ) همان كرده كه طبر</w:t>
      </w:r>
      <w:r w:rsidR="00382213">
        <w:rPr>
          <w:rtl/>
        </w:rPr>
        <w:t>ی</w:t>
      </w:r>
      <w:r>
        <w:rPr>
          <w:rtl/>
        </w:rPr>
        <w:t xml:space="preserve"> كرده و همان عذر آورده كه او آورده است. و پس از اين دو «ابن كثير» نيز در مجموعه بزرگ تاريخ</w:t>
      </w:r>
      <w:r w:rsidR="00382213">
        <w:rPr>
          <w:rtl/>
        </w:rPr>
        <w:t>ی</w:t>
      </w:r>
      <w:r>
        <w:rPr>
          <w:rtl/>
        </w:rPr>
        <w:t xml:space="preserve"> خود تنها به نامه محمّدبن اب</w:t>
      </w:r>
      <w:r w:rsidR="00382213">
        <w:rPr>
          <w:rtl/>
        </w:rPr>
        <w:t>ی</w:t>
      </w:r>
      <w:r>
        <w:rPr>
          <w:rtl/>
        </w:rPr>
        <w:t xml:space="preserve"> بكر اشاره كرده و گويد: «عبارات آن تند و خشن است!» </w:t>
      </w:r>
      <w:r w:rsidR="00CA4164">
        <w:rPr>
          <w:rStyle w:val="libFootnotenumChar"/>
          <w:rtl/>
        </w:rPr>
        <w:t>(251)</w:t>
      </w:r>
      <w:r>
        <w:rPr>
          <w:rtl/>
        </w:rPr>
        <w:t xml:space="preserve"> طبر</w:t>
      </w:r>
      <w:r w:rsidR="00382213">
        <w:rPr>
          <w:rtl/>
        </w:rPr>
        <w:t>ی</w:t>
      </w:r>
      <w:r>
        <w:rPr>
          <w:rtl/>
        </w:rPr>
        <w:t xml:space="preserve"> و ابن اثير كه م</w:t>
      </w:r>
      <w:r w:rsidR="00382213">
        <w:rPr>
          <w:rtl/>
        </w:rPr>
        <w:t>ی</w:t>
      </w:r>
      <w:r>
        <w:rPr>
          <w:rtl/>
        </w:rPr>
        <w:t xml:space="preserve"> گويند: «عامه مردم تحمل شنيدن اينها را ندارند» مرادشان آن است كه: عامه مردم پس از شنيدن اين دو نامه عقيده خود به خلفا را از دست م</w:t>
      </w:r>
      <w:r w:rsidR="00382213">
        <w:rPr>
          <w:rtl/>
        </w:rPr>
        <w:t>ی</w:t>
      </w:r>
      <w:r>
        <w:rPr>
          <w:rtl/>
        </w:rPr>
        <w:t xml:space="preserve"> دهند!</w:t>
      </w:r>
    </w:p>
    <w:p w:rsidR="00B070AD" w:rsidRDefault="00B070AD" w:rsidP="00B070AD">
      <w:pPr>
        <w:pStyle w:val="libNormal"/>
        <w:rPr>
          <w:rtl/>
        </w:rPr>
      </w:pPr>
      <w:r>
        <w:rPr>
          <w:rtl/>
        </w:rPr>
        <w:t>و اين گونه كتمان، يعن</w:t>
      </w:r>
      <w:r w:rsidR="00382213">
        <w:rPr>
          <w:rtl/>
        </w:rPr>
        <w:t>ی</w:t>
      </w:r>
      <w:r>
        <w:rPr>
          <w:rtl/>
        </w:rPr>
        <w:t>: حذف تمام خبر با اشاره به حذف آن، در نزد عالمان مكتب خلفا اندك است.</w:t>
      </w:r>
    </w:p>
    <w:p w:rsidR="00B070AD" w:rsidRDefault="00B070AD" w:rsidP="00B070AD">
      <w:pPr>
        <w:pStyle w:val="libNormal"/>
        <w:rPr>
          <w:rtl/>
        </w:rPr>
      </w:pPr>
      <w:r>
        <w:rPr>
          <w:rtl/>
        </w:rPr>
        <w:br w:type="page"/>
      </w:r>
    </w:p>
    <w:p w:rsidR="00B070AD" w:rsidRDefault="00B070AD" w:rsidP="00B070AD">
      <w:pPr>
        <w:pStyle w:val="Heading2"/>
        <w:rPr>
          <w:rtl/>
        </w:rPr>
      </w:pPr>
      <w:bookmarkStart w:id="92" w:name="_Toc480974742"/>
      <w:bookmarkStart w:id="93" w:name="_Toc518997369"/>
      <w:r>
        <w:rPr>
          <w:rtl/>
        </w:rPr>
        <w:t>سوم</w:t>
      </w:r>
      <w:r w:rsidR="00350C21">
        <w:rPr>
          <w:rtl/>
        </w:rPr>
        <w:t xml:space="preserve"> </w:t>
      </w:r>
      <w:r>
        <w:rPr>
          <w:rtl/>
        </w:rPr>
        <w:t>تأويل و توجيه احاديث سنّت پيامبر</w:t>
      </w:r>
      <w:r w:rsidRPr="00DA7DE0">
        <w:rPr>
          <w:rStyle w:val="libAlaemChar"/>
          <w:rtl/>
        </w:rPr>
        <w:t>صل</w:t>
      </w:r>
      <w:r w:rsidR="00382213">
        <w:rPr>
          <w:rStyle w:val="libAlaemChar"/>
          <w:rtl/>
        </w:rPr>
        <w:t>ی</w:t>
      </w:r>
      <w:r w:rsidRPr="00DA7DE0">
        <w:rPr>
          <w:rStyle w:val="libAlaemChar"/>
          <w:rtl/>
        </w:rPr>
        <w:t>‌الله‌عليه‌وآله‌وسلم</w:t>
      </w:r>
      <w:bookmarkEnd w:id="92"/>
      <w:bookmarkEnd w:id="93"/>
      <w:r w:rsidRPr="00DA7DE0">
        <w:rPr>
          <w:rStyle w:val="libAlaemChar"/>
          <w:rtl/>
        </w:rPr>
        <w:t xml:space="preserve"> </w:t>
      </w:r>
    </w:p>
    <w:p w:rsidR="00B070AD" w:rsidRDefault="00B070AD" w:rsidP="00B070AD">
      <w:pPr>
        <w:pStyle w:val="libNormal"/>
        <w:rPr>
          <w:rtl/>
        </w:rPr>
      </w:pPr>
      <w:r>
        <w:rPr>
          <w:rtl/>
        </w:rPr>
        <w:t>نوع ديگر كتمان در مكتب خلفا، تأويل و توجيه روايت است؛ بدين گونه كه«ذهب</w:t>
      </w:r>
      <w:r w:rsidR="00382213">
        <w:rPr>
          <w:rtl/>
        </w:rPr>
        <w:t>ی</w:t>
      </w:r>
      <w:r>
        <w:rPr>
          <w:rtl/>
        </w:rPr>
        <w:t>» در شرح حال «نسائ</w:t>
      </w:r>
      <w:r w:rsidR="00382213">
        <w:rPr>
          <w:rtl/>
        </w:rPr>
        <w:t>ی</w:t>
      </w:r>
      <w:r>
        <w:rPr>
          <w:rtl/>
        </w:rPr>
        <w:t>» صاحب سنن انجام داده و گويد: «از نسائ</w:t>
      </w:r>
      <w:r w:rsidR="00382213">
        <w:rPr>
          <w:rtl/>
        </w:rPr>
        <w:t>ی</w:t>
      </w:r>
      <w:r>
        <w:rPr>
          <w:rtl/>
        </w:rPr>
        <w:t xml:space="preserve"> خواستند تا فضائل معاويه را روايت كند، گفت: «چه را روايت كنم؟! حديث:«أللّهمَّ لاتَشْبَعْ بَطْنَه»: «خدايا شكمش سير مگردان» را؟! </w:t>
      </w:r>
      <w:r w:rsidR="00CA4164">
        <w:rPr>
          <w:rStyle w:val="libFootnotenumChar"/>
          <w:rtl/>
        </w:rPr>
        <w:t>(252)</w:t>
      </w:r>
    </w:p>
    <w:p w:rsidR="00B070AD" w:rsidRDefault="00B070AD" w:rsidP="00B070AD">
      <w:pPr>
        <w:pStyle w:val="libNormal"/>
        <w:rPr>
          <w:rtl/>
        </w:rPr>
      </w:pPr>
      <w:r>
        <w:rPr>
          <w:rtl/>
        </w:rPr>
        <w:t>ذهب</w:t>
      </w:r>
      <w:r w:rsidR="00382213">
        <w:rPr>
          <w:rtl/>
        </w:rPr>
        <w:t>ی</w:t>
      </w:r>
      <w:r>
        <w:rPr>
          <w:rtl/>
        </w:rPr>
        <w:t xml:space="preserve"> گويد: «م</w:t>
      </w:r>
      <w:r w:rsidR="00382213">
        <w:rPr>
          <w:rtl/>
        </w:rPr>
        <w:t>ی</w:t>
      </w:r>
      <w:r>
        <w:rPr>
          <w:rtl/>
        </w:rPr>
        <w:t xml:space="preserve"> گويم: شايد اين حديث برا</w:t>
      </w:r>
      <w:r w:rsidR="00382213">
        <w:rPr>
          <w:rtl/>
        </w:rPr>
        <w:t>ی</w:t>
      </w:r>
      <w:r>
        <w:rPr>
          <w:rtl/>
        </w:rPr>
        <w:t xml:space="preserve"> معاويه مايه فخر و مباهات باشد، چون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فرموده: «خداوندا لعنت و ناسزا</w:t>
      </w:r>
      <w:r w:rsidR="00382213">
        <w:rPr>
          <w:rtl/>
        </w:rPr>
        <w:t>ی</w:t>
      </w:r>
      <w:r>
        <w:rPr>
          <w:rtl/>
        </w:rPr>
        <w:t xml:space="preserve"> من به ديگران را مايه زكا</w:t>
      </w:r>
      <w:r>
        <w:rPr>
          <w:rFonts w:hint="cs"/>
          <w:rtl/>
        </w:rPr>
        <w:t>ت</w:t>
      </w:r>
      <w:r>
        <w:rPr>
          <w:rtl/>
        </w:rPr>
        <w:t xml:space="preserve"> و پاك</w:t>
      </w:r>
      <w:r w:rsidR="00382213">
        <w:rPr>
          <w:rtl/>
        </w:rPr>
        <w:t>ی</w:t>
      </w:r>
      <w:r>
        <w:rPr>
          <w:rtl/>
        </w:rPr>
        <w:t xml:space="preserve"> و رحمت آنها قرار بده»!</w:t>
      </w:r>
    </w:p>
    <w:p w:rsidR="00B070AD" w:rsidRDefault="00B070AD" w:rsidP="00B070AD">
      <w:pPr>
        <w:pStyle w:val="libNormal"/>
        <w:rPr>
          <w:rtl/>
        </w:rPr>
      </w:pPr>
      <w:r>
        <w:rPr>
          <w:rtl/>
        </w:rPr>
        <w:t>آر</w:t>
      </w:r>
      <w:r w:rsidR="00382213">
        <w:rPr>
          <w:rtl/>
        </w:rPr>
        <w:t>ی</w:t>
      </w:r>
      <w:r>
        <w:rPr>
          <w:rtl/>
        </w:rPr>
        <w:t>، ذهب</w:t>
      </w:r>
      <w:r w:rsidR="00382213">
        <w:rPr>
          <w:rtl/>
        </w:rPr>
        <w:t>ی</w:t>
      </w:r>
      <w:r>
        <w:rPr>
          <w:rtl/>
        </w:rPr>
        <w:t xml:space="preserve"> (متوفا</w:t>
      </w:r>
      <w:r w:rsidR="00382213">
        <w:rPr>
          <w:rtl/>
        </w:rPr>
        <w:t>ی</w:t>
      </w:r>
      <w:r>
        <w:rPr>
          <w:rtl/>
        </w:rPr>
        <w:t xml:space="preserve"> </w:t>
      </w:r>
      <w:r w:rsidR="00CA4164">
        <w:rPr>
          <w:rtl/>
        </w:rPr>
        <w:t>748</w:t>
      </w:r>
      <w:r>
        <w:rPr>
          <w:rtl/>
        </w:rPr>
        <w:t xml:space="preserve"> ه ) م</w:t>
      </w:r>
      <w:r w:rsidR="00382213">
        <w:rPr>
          <w:rtl/>
        </w:rPr>
        <w:t>ی</w:t>
      </w:r>
      <w:r>
        <w:rPr>
          <w:rtl/>
        </w:rPr>
        <w:t xml:space="preserve"> گويد: «شايد...» و بعد از او ابن كثير (متوفا</w:t>
      </w:r>
      <w:r w:rsidR="00382213">
        <w:rPr>
          <w:rtl/>
        </w:rPr>
        <w:t>ی</w:t>
      </w:r>
      <w:r>
        <w:rPr>
          <w:rtl/>
        </w:rPr>
        <w:t xml:space="preserve"> </w:t>
      </w:r>
      <w:r w:rsidR="00CA4164">
        <w:rPr>
          <w:rtl/>
        </w:rPr>
        <w:t>774</w:t>
      </w:r>
      <w:r>
        <w:rPr>
          <w:rtl/>
        </w:rPr>
        <w:t xml:space="preserve"> ه ) م</w:t>
      </w:r>
      <w:r w:rsidR="00382213">
        <w:rPr>
          <w:rtl/>
        </w:rPr>
        <w:t>ی</w:t>
      </w:r>
      <w:r>
        <w:rPr>
          <w:rtl/>
        </w:rPr>
        <w:t xml:space="preserve"> گويد: «براست</w:t>
      </w:r>
      <w:r w:rsidR="00382213">
        <w:rPr>
          <w:rtl/>
        </w:rPr>
        <w:t>ی</w:t>
      </w:r>
      <w:r>
        <w:rPr>
          <w:rtl/>
        </w:rPr>
        <w:t xml:space="preserve"> كه معاويه در دنيا و آخرتِ خود از اين دعا</w:t>
      </w:r>
      <w:r w:rsidR="00CA4164">
        <w:rPr>
          <w:rtl/>
        </w:rPr>
        <w:t>(</w:t>
      </w:r>
      <w:r>
        <w:rPr>
          <w:rtl/>
        </w:rPr>
        <w:t>= نفرين</w:t>
      </w:r>
      <w:r w:rsidR="00CA4164">
        <w:rPr>
          <w:rtl/>
        </w:rPr>
        <w:t>)</w:t>
      </w:r>
      <w:r>
        <w:rPr>
          <w:rtl/>
        </w:rPr>
        <w:t xml:space="preserve">بهره مند گرديد!» و اين نصّ كلام اوست </w:t>
      </w:r>
      <w:r w:rsidR="00CA4164">
        <w:rPr>
          <w:rStyle w:val="libFootnotenumChar"/>
          <w:rtl/>
        </w:rPr>
        <w:t>(253)</w:t>
      </w:r>
      <w:r>
        <w:rPr>
          <w:rtl/>
        </w:rPr>
        <w:t xml:space="preserve"> درباره روايت</w:t>
      </w:r>
      <w:r w:rsidR="00382213">
        <w:rPr>
          <w:rtl/>
        </w:rPr>
        <w:t>ی</w:t>
      </w:r>
      <w:r>
        <w:rPr>
          <w:rtl/>
        </w:rPr>
        <w:t xml:space="preserve"> كه در صحيح مسلم درباره معاويه و در باب: «من لعنه النّب</w:t>
      </w:r>
      <w:r w:rsidR="00382213">
        <w:rPr>
          <w:rtl/>
        </w:rPr>
        <w:t>ی</w:t>
      </w:r>
      <w:r>
        <w:rPr>
          <w:rtl/>
        </w:rPr>
        <w:t xml:space="preserve"> او سبّه جعله اللّه</w:t>
      </w:r>
      <w:r w:rsidR="00350C21">
        <w:rPr>
          <w:rtl/>
        </w:rPr>
        <w:t xml:space="preserve"> </w:t>
      </w:r>
      <w:r>
        <w:rPr>
          <w:rtl/>
        </w:rPr>
        <w:t>له زكاة و طهورا، از كتاب البرّ و الصله» از ابن عباس آمده كه گفت:</w:t>
      </w:r>
    </w:p>
    <w:p w:rsidR="00B070AD" w:rsidRDefault="00B070AD" w:rsidP="00B070AD">
      <w:pPr>
        <w:pStyle w:val="libNormal"/>
        <w:rPr>
          <w:rtl/>
        </w:rPr>
      </w:pPr>
      <w:r>
        <w:rPr>
          <w:rtl/>
        </w:rPr>
        <w:t>«با بچه ها باز</w:t>
      </w:r>
      <w:r w:rsidR="00382213">
        <w:rPr>
          <w:rtl/>
        </w:rPr>
        <w:t>ی</w:t>
      </w:r>
      <w:r>
        <w:rPr>
          <w:rtl/>
        </w:rPr>
        <w:t xml:space="preserve"> م</w:t>
      </w:r>
      <w:r w:rsidR="00382213">
        <w:rPr>
          <w:rtl/>
        </w:rPr>
        <w:t>ی</w:t>
      </w:r>
      <w:r>
        <w:rPr>
          <w:rtl/>
        </w:rPr>
        <w:t xml:space="preserve"> كردم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سر رسيد و من در پشت در</w:t>
      </w:r>
      <w:r w:rsidR="00382213">
        <w:rPr>
          <w:rtl/>
        </w:rPr>
        <w:t>ی</w:t>
      </w:r>
      <w:r>
        <w:rPr>
          <w:rtl/>
        </w:rPr>
        <w:t xml:space="preserve"> پنهان شدم. ول</w:t>
      </w:r>
      <w:r w:rsidR="00382213">
        <w:rPr>
          <w:rtl/>
        </w:rPr>
        <w:t>ی</w:t>
      </w:r>
      <w:r>
        <w:rPr>
          <w:rtl/>
        </w:rPr>
        <w:t xml:space="preserve"> پيامبر آمد و كف</w:t>
      </w:r>
      <w:r w:rsidR="00382213">
        <w:rPr>
          <w:rtl/>
        </w:rPr>
        <w:t>ی</w:t>
      </w:r>
      <w:r>
        <w:rPr>
          <w:rtl/>
        </w:rPr>
        <w:t xml:space="preserve"> بر پشت من زد و فرمود: «برو و معاويه را نزد من بخوان» گويد: رفتم</w:t>
      </w:r>
      <w:r w:rsidR="00CA4164">
        <w:rPr>
          <w:rtl/>
        </w:rPr>
        <w:t>(</w:t>
      </w:r>
      <w:r>
        <w:rPr>
          <w:rtl/>
        </w:rPr>
        <w:t>و بازگشتم</w:t>
      </w:r>
      <w:r w:rsidR="00CA4164">
        <w:rPr>
          <w:rtl/>
        </w:rPr>
        <w:t>)</w:t>
      </w:r>
      <w:r>
        <w:rPr>
          <w:rtl/>
        </w:rPr>
        <w:t>و گفتم: او در حال خوردن است. دوباره به من فرمود: «برو و معاويه را نزد من بخوان» گويد: رفتم</w:t>
      </w:r>
      <w:r w:rsidR="00CA4164">
        <w:rPr>
          <w:rtl/>
        </w:rPr>
        <w:t>(</w:t>
      </w:r>
      <w:r>
        <w:rPr>
          <w:rtl/>
        </w:rPr>
        <w:t>و بازگشتم</w:t>
      </w:r>
      <w:r w:rsidR="00CA4164">
        <w:rPr>
          <w:rtl/>
        </w:rPr>
        <w:t>)</w:t>
      </w:r>
      <w:r>
        <w:rPr>
          <w:rtl/>
        </w:rPr>
        <w:t xml:space="preserve">و گفتم: او در حال خوردن است، كه فرمود: «خدا شكمش را سير نگرداند!» </w:t>
      </w:r>
      <w:r w:rsidR="00CA4164">
        <w:rPr>
          <w:rStyle w:val="libFootnotenumChar"/>
          <w:rtl/>
        </w:rPr>
        <w:t>(254)</w:t>
      </w:r>
    </w:p>
    <w:p w:rsidR="00B070AD" w:rsidRDefault="00B070AD" w:rsidP="00B070AD">
      <w:pPr>
        <w:pStyle w:val="libNormal"/>
        <w:rPr>
          <w:rtl/>
        </w:rPr>
      </w:pPr>
      <w:r>
        <w:rPr>
          <w:rtl/>
        </w:rPr>
        <w:t>اين حديث را ابن كثير در تاريخ خود آورده و عبارت:«و كان يكتب الوح</w:t>
      </w:r>
      <w:r w:rsidR="00382213">
        <w:rPr>
          <w:rtl/>
        </w:rPr>
        <w:t>ی</w:t>
      </w:r>
      <w:r>
        <w:rPr>
          <w:rtl/>
        </w:rPr>
        <w:t>»: «و او نويسنده وح</w:t>
      </w:r>
      <w:r w:rsidR="00382213">
        <w:rPr>
          <w:rtl/>
        </w:rPr>
        <w:t>ی</w:t>
      </w:r>
      <w:r>
        <w:rPr>
          <w:rtl/>
        </w:rPr>
        <w:t xml:space="preserve"> بود» را بر آن افزوده و گويد: ابن عباس گفت:</w:t>
      </w:r>
    </w:p>
    <w:p w:rsidR="00B070AD" w:rsidRDefault="00B070AD" w:rsidP="00B070AD">
      <w:pPr>
        <w:pStyle w:val="libNormal"/>
        <w:rPr>
          <w:rtl/>
        </w:rPr>
      </w:pPr>
      <w:r>
        <w:rPr>
          <w:rtl/>
        </w:rPr>
        <w:lastRenderedPageBreak/>
        <w:t>«با بچه ها باز</w:t>
      </w:r>
      <w:r w:rsidR="00382213">
        <w:rPr>
          <w:rtl/>
        </w:rPr>
        <w:t>ی</w:t>
      </w:r>
      <w:r>
        <w:rPr>
          <w:rtl/>
        </w:rPr>
        <w:t xml:space="preserve"> م</w:t>
      </w:r>
      <w:r w:rsidR="00382213">
        <w:rPr>
          <w:rtl/>
        </w:rPr>
        <w:t>ی</w:t>
      </w:r>
      <w:r>
        <w:rPr>
          <w:rtl/>
        </w:rPr>
        <w:t xml:space="preserve"> كردم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سررسيد. با خود گفتم: تنها به سراغ من م</w:t>
      </w:r>
      <w:r w:rsidR="00382213">
        <w:rPr>
          <w:rtl/>
        </w:rPr>
        <w:t>ی</w:t>
      </w:r>
      <w:r>
        <w:rPr>
          <w:rtl/>
        </w:rPr>
        <w:t xml:space="preserve"> آيد، لذا پشت در</w:t>
      </w:r>
      <w:r w:rsidR="00382213">
        <w:rPr>
          <w:rtl/>
        </w:rPr>
        <w:t>ی</w:t>
      </w:r>
      <w:r>
        <w:rPr>
          <w:rtl/>
        </w:rPr>
        <w:t xml:space="preserve"> پنهان شدم كه آمد و يك</w:t>
      </w:r>
      <w:r w:rsidR="00382213">
        <w:rPr>
          <w:rtl/>
        </w:rPr>
        <w:t>ی</w:t>
      </w:r>
      <w:r>
        <w:rPr>
          <w:rtl/>
        </w:rPr>
        <w:t xml:space="preserve"> دو بار بر پشتم زد و</w:t>
      </w:r>
    </w:p>
    <w:p w:rsidR="00B070AD" w:rsidRDefault="00B070AD" w:rsidP="00B070AD">
      <w:pPr>
        <w:pStyle w:val="libNormal"/>
        <w:rPr>
          <w:rtl/>
        </w:rPr>
      </w:pPr>
      <w:r>
        <w:rPr>
          <w:rtl/>
        </w:rPr>
        <w:t>فرمود: «برو و معاويه را نزد من بخوان»</w:t>
      </w:r>
      <w:r w:rsidR="00350C21">
        <w:rPr>
          <w:rtl/>
        </w:rPr>
        <w:t xml:space="preserve"> </w:t>
      </w:r>
      <w:r>
        <w:rPr>
          <w:rtl/>
        </w:rPr>
        <w:t>و او نويسنده وح</w:t>
      </w:r>
      <w:r w:rsidR="00382213">
        <w:rPr>
          <w:rtl/>
        </w:rPr>
        <w:t>ی</w:t>
      </w:r>
      <w:r>
        <w:rPr>
          <w:rtl/>
        </w:rPr>
        <w:t xml:space="preserve"> بود</w:t>
      </w:r>
      <w:r w:rsidR="00350C21">
        <w:rPr>
          <w:rtl/>
        </w:rPr>
        <w:t xml:space="preserve"> </w:t>
      </w:r>
      <w:r>
        <w:rPr>
          <w:rtl/>
        </w:rPr>
        <w:t>گويد: رفتم و او را فراخواندم. گفتند: «در حال خوردن است» نزد رسول خدا بازگشتم و گفتم: او در حال خوردن است. فرمود: «برو و او را بخوان» برا</w:t>
      </w:r>
      <w:r w:rsidR="00382213">
        <w:rPr>
          <w:rtl/>
        </w:rPr>
        <w:t>ی</w:t>
      </w:r>
      <w:r>
        <w:rPr>
          <w:rtl/>
        </w:rPr>
        <w:t xml:space="preserve"> بار دوم نزد او رفتم. گفتند: در حال خوردن است. خبر را به پيامبر رسانيدم كه در نوبت سوم فرمود: «خدا شكمش را سير نگرداند» گويد: و او پس از آن هرگز سير نگرديد!»</w:t>
      </w:r>
    </w:p>
    <w:p w:rsidR="00B070AD" w:rsidRDefault="00B070AD" w:rsidP="00B070AD">
      <w:pPr>
        <w:pStyle w:val="libNormal"/>
        <w:rPr>
          <w:rtl/>
        </w:rPr>
      </w:pPr>
      <w:r>
        <w:rPr>
          <w:rtl/>
        </w:rPr>
        <w:t>ابن كثير گويد: «براست</w:t>
      </w:r>
      <w:r w:rsidR="00382213">
        <w:rPr>
          <w:rtl/>
        </w:rPr>
        <w:t>ی</w:t>
      </w:r>
      <w:r>
        <w:rPr>
          <w:rtl/>
        </w:rPr>
        <w:t xml:space="preserve"> كه معاويه در دنيا و آخرت خود از اين دعا</w:t>
      </w:r>
      <w:r w:rsidR="00CA4164">
        <w:rPr>
          <w:rtl/>
        </w:rPr>
        <w:t>(</w:t>
      </w:r>
      <w:r>
        <w:rPr>
          <w:rtl/>
        </w:rPr>
        <w:t>= نفرين</w:t>
      </w:r>
      <w:r w:rsidR="00CA4164">
        <w:rPr>
          <w:rtl/>
        </w:rPr>
        <w:t>)</w:t>
      </w:r>
      <w:r>
        <w:rPr>
          <w:rtl/>
        </w:rPr>
        <w:t>بهره مند گرديد. اما در دنيا</w:t>
      </w:r>
      <w:r w:rsidR="00382213">
        <w:rPr>
          <w:rtl/>
        </w:rPr>
        <w:t>ی</w:t>
      </w:r>
      <w:r>
        <w:rPr>
          <w:rtl/>
        </w:rPr>
        <w:t xml:space="preserve"> خود، او هنگام</w:t>
      </w:r>
      <w:r w:rsidR="00382213">
        <w:rPr>
          <w:rtl/>
        </w:rPr>
        <w:t>ی</w:t>
      </w:r>
      <w:r>
        <w:rPr>
          <w:rtl/>
        </w:rPr>
        <w:t xml:space="preserve"> كه به حكومت شام رسيد روز</w:t>
      </w:r>
      <w:r w:rsidR="00382213">
        <w:rPr>
          <w:rtl/>
        </w:rPr>
        <w:t>ی</w:t>
      </w:r>
      <w:r>
        <w:rPr>
          <w:rtl/>
        </w:rPr>
        <w:t xml:space="preserve"> هفت بار غذا م</w:t>
      </w:r>
      <w:r w:rsidR="00382213">
        <w:rPr>
          <w:rtl/>
        </w:rPr>
        <w:t>ی</w:t>
      </w:r>
      <w:r>
        <w:rPr>
          <w:rtl/>
        </w:rPr>
        <w:t xml:space="preserve"> خورد: سين</w:t>
      </w:r>
      <w:r w:rsidR="00382213">
        <w:rPr>
          <w:rtl/>
        </w:rPr>
        <w:t>ی</w:t>
      </w:r>
      <w:r>
        <w:rPr>
          <w:rtl/>
        </w:rPr>
        <w:t xml:space="preserve"> پرگوشت و پياز</w:t>
      </w:r>
      <w:r w:rsidR="00382213">
        <w:rPr>
          <w:rtl/>
        </w:rPr>
        <w:t>ی</w:t>
      </w:r>
      <w:r>
        <w:rPr>
          <w:rtl/>
        </w:rPr>
        <w:t xml:space="preserve"> را نزد او م</w:t>
      </w:r>
      <w:r w:rsidR="00382213">
        <w:rPr>
          <w:rtl/>
        </w:rPr>
        <w:t>ی</w:t>
      </w:r>
      <w:r>
        <w:rPr>
          <w:rtl/>
        </w:rPr>
        <w:t xml:space="preserve"> آوردند و</w:t>
      </w:r>
      <w:r w:rsidR="00CA4164">
        <w:rPr>
          <w:rtl/>
        </w:rPr>
        <w:t>(</w:t>
      </w:r>
      <w:r>
        <w:rPr>
          <w:rtl/>
        </w:rPr>
        <w:t>او تا م</w:t>
      </w:r>
      <w:r w:rsidR="00382213">
        <w:rPr>
          <w:rtl/>
        </w:rPr>
        <w:t>ی</w:t>
      </w:r>
      <w:r>
        <w:rPr>
          <w:rtl/>
        </w:rPr>
        <w:t xml:space="preserve"> توانست</w:t>
      </w:r>
      <w:r w:rsidR="00CA4164">
        <w:rPr>
          <w:rtl/>
        </w:rPr>
        <w:t>)</w:t>
      </w:r>
      <w:r>
        <w:rPr>
          <w:rtl/>
        </w:rPr>
        <w:t>از آن م</w:t>
      </w:r>
      <w:r w:rsidR="00382213">
        <w:rPr>
          <w:rtl/>
        </w:rPr>
        <w:t>ی</w:t>
      </w:r>
      <w:r>
        <w:rPr>
          <w:rtl/>
        </w:rPr>
        <w:t xml:space="preserve"> خورد، هفت بار غذا</w:t>
      </w:r>
      <w:r w:rsidR="00382213">
        <w:rPr>
          <w:rtl/>
        </w:rPr>
        <w:t>ی</w:t>
      </w:r>
      <w:r>
        <w:rPr>
          <w:rtl/>
        </w:rPr>
        <w:t xml:space="preserve"> گوشت</w:t>
      </w:r>
      <w:r w:rsidR="00382213">
        <w:rPr>
          <w:rtl/>
        </w:rPr>
        <w:t>ی</w:t>
      </w:r>
      <w:r>
        <w:rPr>
          <w:rtl/>
        </w:rPr>
        <w:t>! و بعد شيرين</w:t>
      </w:r>
      <w:r w:rsidR="00382213">
        <w:rPr>
          <w:rtl/>
        </w:rPr>
        <w:t>ی</w:t>
      </w:r>
      <w:r>
        <w:rPr>
          <w:rtl/>
        </w:rPr>
        <w:t xml:space="preserve"> و ميوه بسيار! و م</w:t>
      </w:r>
      <w:r w:rsidR="00382213">
        <w:rPr>
          <w:rtl/>
        </w:rPr>
        <w:t>ی</w:t>
      </w:r>
      <w:r>
        <w:rPr>
          <w:rtl/>
        </w:rPr>
        <w:t xml:space="preserve"> گفت: «به خدا سوگند سير نشدم بلكه تنها خسته شدم!» و اين نعمت و معدت</w:t>
      </w:r>
      <w:r w:rsidR="00382213">
        <w:rPr>
          <w:rtl/>
        </w:rPr>
        <w:t>ی</w:t>
      </w:r>
      <w:r>
        <w:rPr>
          <w:rtl/>
        </w:rPr>
        <w:t xml:space="preserve"> است كه همه پادشاهان خواهان آنند! و اما در آخرت، مسلم اين حديث را به دنبال حديث</w:t>
      </w:r>
      <w:r w:rsidR="00382213">
        <w:rPr>
          <w:rtl/>
        </w:rPr>
        <w:t>ی</w:t>
      </w:r>
      <w:r>
        <w:rPr>
          <w:rtl/>
        </w:rPr>
        <w:t xml:space="preserve"> آورده كه بخار</w:t>
      </w:r>
      <w:r w:rsidR="00382213">
        <w:rPr>
          <w:rtl/>
        </w:rPr>
        <w:t>ی</w:t>
      </w:r>
      <w:r>
        <w:rPr>
          <w:rtl/>
        </w:rPr>
        <w:t xml:space="preserve"> و ديگران</w:t>
      </w:r>
      <w:r w:rsidR="00350C21">
        <w:rPr>
          <w:rtl/>
        </w:rPr>
        <w:t xml:space="preserve"> </w:t>
      </w:r>
      <w:r>
        <w:rPr>
          <w:rtl/>
        </w:rPr>
        <w:t>با بيش از يك طريق</w:t>
      </w:r>
      <w:r w:rsidR="00350C21">
        <w:rPr>
          <w:rtl/>
        </w:rPr>
        <w:t xml:space="preserve"> </w:t>
      </w:r>
      <w:r>
        <w:rPr>
          <w:rtl/>
        </w:rPr>
        <w:t>از گروه</w:t>
      </w:r>
      <w:r w:rsidR="00382213">
        <w:rPr>
          <w:rtl/>
        </w:rPr>
        <w:t>ی</w:t>
      </w:r>
      <w:r>
        <w:rPr>
          <w:rtl/>
        </w:rPr>
        <w:t xml:space="preserve"> از صحابه روايت كرده اند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w:t>
      </w:r>
    </w:p>
    <w:p w:rsidR="00B070AD" w:rsidRDefault="00B070AD" w:rsidP="00B070AD">
      <w:pPr>
        <w:pStyle w:val="libNormal"/>
        <w:rPr>
          <w:rtl/>
        </w:rPr>
      </w:pPr>
      <w:r>
        <w:rPr>
          <w:rtl/>
        </w:rPr>
        <w:t>«خداوندا! من تنها يك بشرم. پس، هر بنده ا</w:t>
      </w:r>
      <w:r w:rsidR="00382213">
        <w:rPr>
          <w:rtl/>
        </w:rPr>
        <w:t>ی</w:t>
      </w:r>
      <w:r>
        <w:rPr>
          <w:rtl/>
        </w:rPr>
        <w:t xml:space="preserve"> را كه ناسزا گفتم يا نفرين كردم و سزاوار آن نبود، آن را كفّاره و قربت</w:t>
      </w:r>
      <w:r w:rsidR="00382213">
        <w:rPr>
          <w:rtl/>
        </w:rPr>
        <w:t>ی</w:t>
      </w:r>
      <w:r>
        <w:rPr>
          <w:rtl/>
        </w:rPr>
        <w:t xml:space="preserve"> قرار ده تا او را به وسيله آن در قيامت به خود نزديك گردان</w:t>
      </w:r>
      <w:r w:rsidR="00382213">
        <w:rPr>
          <w:rtl/>
        </w:rPr>
        <w:t>ی</w:t>
      </w:r>
      <w:r>
        <w:rPr>
          <w:rtl/>
        </w:rPr>
        <w:t>!» و مسلم با آوردن حديث نخستين و اين حديث، برا</w:t>
      </w:r>
      <w:r w:rsidR="00382213">
        <w:rPr>
          <w:rtl/>
        </w:rPr>
        <w:t>ی</w:t>
      </w:r>
      <w:r>
        <w:rPr>
          <w:rtl/>
        </w:rPr>
        <w:t xml:space="preserve"> معاويه فضيلت</w:t>
      </w:r>
      <w:r w:rsidR="00382213">
        <w:rPr>
          <w:rtl/>
        </w:rPr>
        <w:t>ی</w:t>
      </w:r>
      <w:r>
        <w:rPr>
          <w:rtl/>
        </w:rPr>
        <w:t xml:space="preserve"> تركيب</w:t>
      </w:r>
      <w:r w:rsidR="00382213">
        <w:rPr>
          <w:rtl/>
        </w:rPr>
        <w:t>ی</w:t>
      </w:r>
      <w:r>
        <w:rPr>
          <w:rtl/>
        </w:rPr>
        <w:t xml:space="preserve"> ساخته است؛ و جز آن چيز</w:t>
      </w:r>
      <w:r w:rsidR="00382213">
        <w:rPr>
          <w:rtl/>
        </w:rPr>
        <w:t>ی</w:t>
      </w:r>
      <w:r>
        <w:rPr>
          <w:rtl/>
        </w:rPr>
        <w:t xml:space="preserve"> درباره او نياورده است!» </w:t>
      </w:r>
      <w:r w:rsidR="00CA4164">
        <w:rPr>
          <w:rStyle w:val="libFootnotenumChar"/>
          <w:rtl/>
        </w:rPr>
        <w:t>(255)</w:t>
      </w:r>
      <w:r>
        <w:rPr>
          <w:rtl/>
        </w:rPr>
        <w:t>ابن كثير كه م</w:t>
      </w:r>
      <w:r w:rsidR="00382213">
        <w:rPr>
          <w:rtl/>
        </w:rPr>
        <w:t>ی</w:t>
      </w:r>
      <w:r>
        <w:rPr>
          <w:rtl/>
        </w:rPr>
        <w:t xml:space="preserve"> گويد: «دعا</w:t>
      </w:r>
      <w:r w:rsidR="00382213">
        <w:rPr>
          <w:rtl/>
        </w:rPr>
        <w:t>ی</w:t>
      </w:r>
      <w:r>
        <w:rPr>
          <w:rtl/>
        </w:rPr>
        <w:t xml:space="preserve"> پيامبر بر عليه معاويه دعاي</w:t>
      </w:r>
      <w:r w:rsidR="00382213">
        <w:rPr>
          <w:rtl/>
        </w:rPr>
        <w:t>ی</w:t>
      </w:r>
      <w:r>
        <w:rPr>
          <w:rtl/>
        </w:rPr>
        <w:t xml:space="preserve"> بوده كه در دنيا و آخرت سودش رسانده» و برا</w:t>
      </w:r>
      <w:r w:rsidR="00382213">
        <w:rPr>
          <w:rtl/>
        </w:rPr>
        <w:t>ی</w:t>
      </w:r>
      <w:r>
        <w:rPr>
          <w:rtl/>
        </w:rPr>
        <w:t xml:space="preserve"> دنيا</w:t>
      </w:r>
      <w:r w:rsidR="00382213">
        <w:rPr>
          <w:rtl/>
        </w:rPr>
        <w:t>ی</w:t>
      </w:r>
      <w:r>
        <w:rPr>
          <w:rtl/>
        </w:rPr>
        <w:t xml:space="preserve"> او مزيت پرخور</w:t>
      </w:r>
      <w:r w:rsidR="00382213">
        <w:rPr>
          <w:rtl/>
        </w:rPr>
        <w:t>ی</w:t>
      </w:r>
      <w:r>
        <w:rPr>
          <w:rtl/>
        </w:rPr>
        <w:t xml:space="preserve"> پادشاهان را مثال آورده، درباره آخرت او به احاديث</w:t>
      </w:r>
      <w:r w:rsidR="00382213">
        <w:rPr>
          <w:rtl/>
        </w:rPr>
        <w:t>ی</w:t>
      </w:r>
      <w:r>
        <w:rPr>
          <w:rtl/>
        </w:rPr>
        <w:t xml:space="preserve"> اعتماد كرده كه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نسبت داده شده كه آن حضرت</w:t>
      </w:r>
      <w:r w:rsidR="00350C21">
        <w:rPr>
          <w:rtl/>
        </w:rPr>
        <w:t xml:space="preserve"> </w:t>
      </w:r>
      <w:r>
        <w:rPr>
          <w:rtl/>
        </w:rPr>
        <w:t>معاذ اللّه</w:t>
      </w:r>
      <w:r w:rsidR="00350C21">
        <w:rPr>
          <w:rtl/>
        </w:rPr>
        <w:t xml:space="preserve"> </w:t>
      </w:r>
      <w:r>
        <w:rPr>
          <w:rtl/>
        </w:rPr>
        <w:t xml:space="preserve"> مؤمنان را لعن م</w:t>
      </w:r>
      <w:r w:rsidR="00382213">
        <w:rPr>
          <w:rtl/>
        </w:rPr>
        <w:t>ی</w:t>
      </w:r>
      <w:r>
        <w:rPr>
          <w:rtl/>
        </w:rPr>
        <w:t xml:space="preserve"> كرد و بعد دعا م</w:t>
      </w:r>
      <w:r w:rsidR="00382213">
        <w:rPr>
          <w:rtl/>
        </w:rPr>
        <w:t>ی</w:t>
      </w:r>
      <w:r>
        <w:rPr>
          <w:rtl/>
        </w:rPr>
        <w:t xml:space="preserve"> نمود كه آن لعن برا</w:t>
      </w:r>
      <w:r w:rsidR="00382213">
        <w:rPr>
          <w:rtl/>
        </w:rPr>
        <w:t>ی</w:t>
      </w:r>
      <w:r>
        <w:rPr>
          <w:rFonts w:hint="cs"/>
          <w:rtl/>
        </w:rPr>
        <w:t xml:space="preserve"> </w:t>
      </w:r>
      <w:r>
        <w:rPr>
          <w:rtl/>
        </w:rPr>
        <w:t>آنها مايه زكات و پاكيزگ</w:t>
      </w:r>
      <w:r w:rsidR="00382213">
        <w:rPr>
          <w:rtl/>
        </w:rPr>
        <w:t>ی</w:t>
      </w:r>
      <w:r>
        <w:rPr>
          <w:rtl/>
        </w:rPr>
        <w:t xml:space="preserve"> گردد! و م</w:t>
      </w:r>
      <w:r w:rsidR="00382213">
        <w:rPr>
          <w:rtl/>
        </w:rPr>
        <w:t>ی</w:t>
      </w:r>
      <w:r>
        <w:rPr>
          <w:rtl/>
        </w:rPr>
        <w:t xml:space="preserve"> گويد: «مسلم كه اين </w:t>
      </w:r>
      <w:r>
        <w:rPr>
          <w:rtl/>
        </w:rPr>
        <w:lastRenderedPageBreak/>
        <w:t>حديث را در آخر اين باب آورده، تقرّب و رضوان اله</w:t>
      </w:r>
      <w:r w:rsidR="00382213">
        <w:rPr>
          <w:rtl/>
        </w:rPr>
        <w:t>ی</w:t>
      </w:r>
      <w:r>
        <w:rPr>
          <w:rtl/>
        </w:rPr>
        <w:t xml:space="preserve"> برا</w:t>
      </w:r>
      <w:r w:rsidR="00382213">
        <w:rPr>
          <w:rtl/>
        </w:rPr>
        <w:t>ی</w:t>
      </w:r>
      <w:r>
        <w:rPr>
          <w:rtl/>
        </w:rPr>
        <w:t xml:space="preserve"> معاويه در قيامت را اثبات كرده است!»</w:t>
      </w:r>
    </w:p>
    <w:p w:rsidR="00B070AD" w:rsidRDefault="00B070AD" w:rsidP="00B070AD">
      <w:pPr>
        <w:pStyle w:val="libNormal"/>
        <w:rPr>
          <w:rtl/>
        </w:rPr>
      </w:pPr>
      <w:r>
        <w:rPr>
          <w:rtl/>
        </w:rPr>
        <w:t>و بدين گونه، احاديث و اخبار</w:t>
      </w:r>
      <w:r w:rsidR="00382213">
        <w:rPr>
          <w:rtl/>
        </w:rPr>
        <w:t>ی</w:t>
      </w:r>
      <w:r>
        <w:rPr>
          <w:rtl/>
        </w:rPr>
        <w:t xml:space="preserve"> را كه در ذمّ خلفا</w:t>
      </w:r>
      <w:r w:rsidR="00382213">
        <w:rPr>
          <w:rtl/>
        </w:rPr>
        <w:t>ی</w:t>
      </w:r>
      <w:r>
        <w:rPr>
          <w:rtl/>
        </w:rPr>
        <w:t xml:space="preserve"> حاكم و واليان سلطه گر آمده، چنان توجيه و تأويل م</w:t>
      </w:r>
      <w:r w:rsidR="00382213">
        <w:rPr>
          <w:rtl/>
        </w:rPr>
        <w:t>ی</w:t>
      </w:r>
      <w:r>
        <w:rPr>
          <w:rtl/>
        </w:rPr>
        <w:t xml:space="preserve"> كنند كه حاو</w:t>
      </w:r>
      <w:r w:rsidR="00382213">
        <w:rPr>
          <w:rtl/>
        </w:rPr>
        <w:t>ی</w:t>
      </w:r>
      <w:r>
        <w:rPr>
          <w:rtl/>
        </w:rPr>
        <w:t xml:space="preserve"> مدح و ثنا</w:t>
      </w:r>
      <w:r w:rsidR="00382213">
        <w:rPr>
          <w:rtl/>
        </w:rPr>
        <w:t>ی</w:t>
      </w:r>
      <w:r>
        <w:rPr>
          <w:rtl/>
        </w:rPr>
        <w:t xml:space="preserve"> ايشان از آب درآيد!</w:t>
      </w:r>
    </w:p>
    <w:p w:rsidR="00B070AD" w:rsidRDefault="00B070AD" w:rsidP="00B070AD">
      <w:pPr>
        <w:pStyle w:val="libNormal"/>
        <w:rPr>
          <w:rtl/>
        </w:rPr>
      </w:pPr>
    </w:p>
    <w:p w:rsidR="00B070AD" w:rsidRDefault="00B070AD" w:rsidP="00B070AD">
      <w:pPr>
        <w:pStyle w:val="Heading2"/>
        <w:rPr>
          <w:rtl/>
        </w:rPr>
      </w:pPr>
      <w:bookmarkStart w:id="94" w:name="_Toc480974743"/>
      <w:bookmarkStart w:id="95" w:name="_Toc518997370"/>
      <w:r>
        <w:rPr>
          <w:rtl/>
        </w:rPr>
        <w:t>تأمل</w:t>
      </w:r>
      <w:r w:rsidR="00382213">
        <w:rPr>
          <w:rtl/>
        </w:rPr>
        <w:t>ی</w:t>
      </w:r>
      <w:r>
        <w:rPr>
          <w:rtl/>
        </w:rPr>
        <w:t xml:space="preserve"> در روايات «باب كسان</w:t>
      </w:r>
      <w:r w:rsidR="00382213">
        <w:rPr>
          <w:rtl/>
        </w:rPr>
        <w:t>ی</w:t>
      </w:r>
      <w:r>
        <w:rPr>
          <w:rtl/>
        </w:rPr>
        <w:t xml:space="preserve"> كه پيامبر آنها را لعنت كرد»</w:t>
      </w:r>
      <w:bookmarkEnd w:id="94"/>
      <w:bookmarkEnd w:id="95"/>
    </w:p>
    <w:p w:rsidR="00B070AD" w:rsidRDefault="00B070AD" w:rsidP="00B070AD">
      <w:pPr>
        <w:pStyle w:val="libNormal"/>
        <w:rPr>
          <w:rtl/>
        </w:rPr>
      </w:pPr>
      <w:r>
        <w:rPr>
          <w:rtl/>
        </w:rPr>
        <w:t>مسلم در صحيح خود، در: «باب كسان</w:t>
      </w:r>
      <w:r w:rsidR="00382213">
        <w:rPr>
          <w:rtl/>
        </w:rPr>
        <w:t>ی</w:t>
      </w:r>
      <w:r>
        <w:rPr>
          <w:rtl/>
        </w:rPr>
        <w:t xml:space="preserve"> كه پيامبر لعنتشان كرد» روايت كند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w:t>
      </w:r>
    </w:p>
    <w:p w:rsidR="00B070AD" w:rsidRDefault="00B070AD" w:rsidP="00B070AD">
      <w:pPr>
        <w:pStyle w:val="libNormal"/>
        <w:rPr>
          <w:rtl/>
        </w:rPr>
      </w:pPr>
      <w:r>
        <w:rPr>
          <w:rtl/>
        </w:rPr>
        <w:t>«خداوندا، من از تو پيمان</w:t>
      </w:r>
      <w:r w:rsidR="00382213">
        <w:rPr>
          <w:rtl/>
        </w:rPr>
        <w:t>ی</w:t>
      </w:r>
      <w:r>
        <w:rPr>
          <w:rtl/>
        </w:rPr>
        <w:t xml:space="preserve"> م</w:t>
      </w:r>
      <w:r w:rsidR="00382213">
        <w:rPr>
          <w:rtl/>
        </w:rPr>
        <w:t>ی</w:t>
      </w:r>
      <w:r>
        <w:rPr>
          <w:rtl/>
        </w:rPr>
        <w:t xml:space="preserve"> ستانم و</w:t>
      </w:r>
      <w:r w:rsidR="00CA4164">
        <w:rPr>
          <w:rtl/>
        </w:rPr>
        <w:t>(</w:t>
      </w:r>
      <w:r>
        <w:rPr>
          <w:rtl/>
        </w:rPr>
        <w:t>م</w:t>
      </w:r>
      <w:r w:rsidR="00382213">
        <w:rPr>
          <w:rtl/>
        </w:rPr>
        <w:t>ی</w:t>
      </w:r>
      <w:r>
        <w:rPr>
          <w:rtl/>
        </w:rPr>
        <w:t xml:space="preserve"> دانم</w:t>
      </w:r>
      <w:r w:rsidR="00CA4164">
        <w:rPr>
          <w:rtl/>
        </w:rPr>
        <w:t>)</w:t>
      </w:r>
      <w:r>
        <w:rPr>
          <w:rtl/>
        </w:rPr>
        <w:t>كه هرگز خلاف آن نخواه</w:t>
      </w:r>
      <w:r w:rsidR="00382213">
        <w:rPr>
          <w:rtl/>
        </w:rPr>
        <w:t>ی</w:t>
      </w:r>
      <w:r>
        <w:rPr>
          <w:rtl/>
        </w:rPr>
        <w:t xml:space="preserve"> كرد. از آنجا كه من نيز يك بشرم، پس، هر مؤمن</w:t>
      </w:r>
      <w:r w:rsidR="00382213">
        <w:rPr>
          <w:rtl/>
        </w:rPr>
        <w:t>ی</w:t>
      </w:r>
      <w:r>
        <w:rPr>
          <w:rtl/>
        </w:rPr>
        <w:t xml:space="preserve"> را كه آزردم، دشنامش دادم، لعنتش كردم، تازيانه اش زدم، آن را برا</w:t>
      </w:r>
      <w:r w:rsidR="00382213">
        <w:rPr>
          <w:rtl/>
        </w:rPr>
        <w:t>ی</w:t>
      </w:r>
      <w:r>
        <w:rPr>
          <w:rtl/>
        </w:rPr>
        <w:t xml:space="preserve"> او صلا</w:t>
      </w:r>
      <w:r>
        <w:rPr>
          <w:rFonts w:hint="cs"/>
          <w:rtl/>
        </w:rPr>
        <w:t>ت</w:t>
      </w:r>
      <w:r>
        <w:rPr>
          <w:rtl/>
        </w:rPr>
        <w:t xml:space="preserve"> و زكا</w:t>
      </w:r>
      <w:r>
        <w:rPr>
          <w:rFonts w:hint="cs"/>
          <w:rtl/>
        </w:rPr>
        <w:t>ت</w:t>
      </w:r>
      <w:r>
        <w:rPr>
          <w:rtl/>
        </w:rPr>
        <w:t xml:space="preserve"> و پاك</w:t>
      </w:r>
      <w:r w:rsidR="00382213">
        <w:rPr>
          <w:rtl/>
        </w:rPr>
        <w:t>ی</w:t>
      </w:r>
      <w:r>
        <w:rPr>
          <w:rtl/>
        </w:rPr>
        <w:t xml:space="preserve"> و قربت</w:t>
      </w:r>
      <w:r w:rsidR="00382213">
        <w:rPr>
          <w:rtl/>
        </w:rPr>
        <w:t>ی</w:t>
      </w:r>
      <w:r>
        <w:rPr>
          <w:rtl/>
        </w:rPr>
        <w:t xml:space="preserve"> قرار ده كه در روز قيامت به تو نزديكش گرداند».</w:t>
      </w:r>
    </w:p>
    <w:p w:rsidR="00B070AD" w:rsidRDefault="00B070AD" w:rsidP="00B070AD">
      <w:pPr>
        <w:pStyle w:val="libNormal"/>
        <w:rPr>
          <w:rtl/>
        </w:rPr>
      </w:pPr>
      <w:r>
        <w:rPr>
          <w:rtl/>
        </w:rPr>
        <w:t>مؤلف گويد:</w:t>
      </w:r>
      <w:r w:rsidR="00350C21">
        <w:rPr>
          <w:rtl/>
        </w:rPr>
        <w:t xml:space="preserve"> </w:t>
      </w:r>
      <w:r>
        <w:rPr>
          <w:rtl/>
        </w:rPr>
        <w:t>اينها را كه م</w:t>
      </w:r>
      <w:r w:rsidR="00382213">
        <w:rPr>
          <w:rtl/>
        </w:rPr>
        <w:t>ی</w:t>
      </w:r>
      <w:r>
        <w:rPr>
          <w:rtl/>
        </w:rPr>
        <w:t xml:space="preserve"> نويسم</w:t>
      </w:r>
      <w:r w:rsidR="00350C21">
        <w:rPr>
          <w:rtl/>
        </w:rPr>
        <w:t xml:space="preserve"> </w:t>
      </w:r>
      <w:r>
        <w:rPr>
          <w:rtl/>
        </w:rPr>
        <w:t>چنان است كه گوئ</w:t>
      </w:r>
      <w:r w:rsidR="00382213">
        <w:rPr>
          <w:rtl/>
        </w:rPr>
        <w:t>ی</w:t>
      </w:r>
      <w:r>
        <w:rPr>
          <w:rtl/>
        </w:rPr>
        <w:t xml:space="preserve"> درد فرو شدن دشنه در قلبم را احساس م</w:t>
      </w:r>
      <w:r w:rsidR="00382213">
        <w:rPr>
          <w:rtl/>
        </w:rPr>
        <w:t>ی</w:t>
      </w:r>
      <w:r>
        <w:rPr>
          <w:rtl/>
        </w:rPr>
        <w:t xml:space="preserve"> كنم. آوه كه چه تهمت ها</w:t>
      </w:r>
      <w:r w:rsidR="00382213">
        <w:rPr>
          <w:rtl/>
        </w:rPr>
        <w:t>ی</w:t>
      </w:r>
      <w:r>
        <w:rPr>
          <w:rtl/>
        </w:rPr>
        <w:t xml:space="preserve"> بزرگ</w:t>
      </w:r>
      <w:r w:rsidR="00382213">
        <w:rPr>
          <w:rtl/>
        </w:rPr>
        <w:t>ی</w:t>
      </w:r>
      <w:r>
        <w:rPr>
          <w:rtl/>
        </w:rPr>
        <w:t xml:space="preserve">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نسبت دادند!</w:t>
      </w:r>
    </w:p>
    <w:p w:rsidR="00B070AD" w:rsidRDefault="00B070AD" w:rsidP="00B070AD">
      <w:pPr>
        <w:pStyle w:val="libNormal"/>
        <w:rPr>
          <w:rtl/>
        </w:rPr>
      </w:pPr>
      <w:r>
        <w:rPr>
          <w:rtl/>
        </w:rPr>
        <w:t>اين حديث را دقيقاً در روياروي</w:t>
      </w:r>
      <w:r w:rsidR="00382213">
        <w:rPr>
          <w:rtl/>
        </w:rPr>
        <w:t>ی</w:t>
      </w:r>
      <w:r>
        <w:rPr>
          <w:rtl/>
        </w:rPr>
        <w:t xml:space="preserve"> با سخن خدا</w:t>
      </w:r>
      <w:r w:rsidR="00382213">
        <w:rPr>
          <w:rtl/>
        </w:rPr>
        <w:t>ی</w:t>
      </w:r>
      <w:r>
        <w:rPr>
          <w:rtl/>
        </w:rPr>
        <w:t xml:space="preserve"> سبحان روايت م</w:t>
      </w:r>
      <w:r w:rsidR="00382213">
        <w:rPr>
          <w:rtl/>
        </w:rPr>
        <w:t>ی</w:t>
      </w:r>
      <w:r>
        <w:rPr>
          <w:rtl/>
        </w:rPr>
        <w:t xml:space="preserve"> كنند كه فرمود</w:t>
      </w:r>
      <w:r>
        <w:rPr>
          <w:rStyle w:val="Heading2Char"/>
          <w:rFonts w:hint="cs"/>
          <w:rtl/>
        </w:rPr>
        <w:t>:</w:t>
      </w:r>
      <w:r w:rsidRPr="008548F7">
        <w:rPr>
          <w:rStyle w:val="libAlaemChar"/>
          <w:rFonts w:hint="cs"/>
          <w:rtl/>
        </w:rPr>
        <w:t>(</w:t>
      </w:r>
      <w:r w:rsidRPr="008548F7">
        <w:rPr>
          <w:rStyle w:val="libAieChar"/>
          <w:rtl/>
        </w:rPr>
        <w:t>وَإِنَّكَ لَعَلَ</w:t>
      </w:r>
      <w:r w:rsidR="00382213">
        <w:rPr>
          <w:rStyle w:val="libAieChar"/>
          <w:rtl/>
        </w:rPr>
        <w:t>ی</w:t>
      </w:r>
      <w:r w:rsidRPr="008548F7">
        <w:rPr>
          <w:rStyle w:val="libAieChar"/>
          <w:rtl/>
        </w:rPr>
        <w:t>ٰ خُلُقٍ عَظِيمٍ</w:t>
      </w:r>
      <w:r w:rsidRPr="008548F7">
        <w:rPr>
          <w:rStyle w:val="libAlaemChar"/>
          <w:rFonts w:hint="cs"/>
          <w:rtl/>
        </w:rPr>
        <w:t>)</w:t>
      </w:r>
      <w:r>
        <w:rPr>
          <w:rtl/>
        </w:rPr>
        <w:t>: «و براست</w:t>
      </w:r>
      <w:r w:rsidR="00382213">
        <w:rPr>
          <w:rtl/>
        </w:rPr>
        <w:t>ی</w:t>
      </w:r>
      <w:r>
        <w:rPr>
          <w:rtl/>
        </w:rPr>
        <w:t xml:space="preserve"> كه تو اخلاق عظيم و برجسته ا</w:t>
      </w:r>
      <w:r w:rsidR="00382213">
        <w:rPr>
          <w:rtl/>
        </w:rPr>
        <w:t>ی</w:t>
      </w:r>
      <w:r>
        <w:rPr>
          <w:rtl/>
        </w:rPr>
        <w:t xml:space="preserve"> دار</w:t>
      </w:r>
      <w:r w:rsidR="00382213">
        <w:rPr>
          <w:rtl/>
        </w:rPr>
        <w:t>ی</w:t>
      </w:r>
      <w:r>
        <w:rPr>
          <w:rtl/>
        </w:rPr>
        <w:t xml:space="preserve">». </w:t>
      </w:r>
      <w:r w:rsidR="00CA4164">
        <w:rPr>
          <w:rStyle w:val="libFootnotenumChar"/>
          <w:rtl/>
        </w:rPr>
        <w:t>(256)</w:t>
      </w:r>
    </w:p>
    <w:p w:rsidR="00B070AD" w:rsidRDefault="00B070AD" w:rsidP="00B070AD">
      <w:pPr>
        <w:pStyle w:val="libNormal"/>
        <w:rPr>
          <w:rtl/>
        </w:rPr>
      </w:pPr>
      <w:r>
        <w:rPr>
          <w:rtl/>
        </w:rPr>
        <w:t>و شايسته آن است كه اين حديث در نوع هشتم از انواع كتمان، بخش: «جايگزين</w:t>
      </w:r>
      <w:r w:rsidR="00382213">
        <w:rPr>
          <w:rtl/>
        </w:rPr>
        <w:t>ی</w:t>
      </w:r>
      <w:r>
        <w:rPr>
          <w:rtl/>
        </w:rPr>
        <w:t xml:space="preserve"> روايات ساختگ</w:t>
      </w:r>
      <w:r w:rsidR="00382213">
        <w:rPr>
          <w:rtl/>
        </w:rPr>
        <w:t>ی</w:t>
      </w:r>
      <w:r>
        <w:rPr>
          <w:rtl/>
        </w:rPr>
        <w:t xml:space="preserve"> به جا</w:t>
      </w:r>
      <w:r w:rsidR="00382213">
        <w:rPr>
          <w:rtl/>
        </w:rPr>
        <w:t>ی</w:t>
      </w:r>
      <w:r>
        <w:rPr>
          <w:rtl/>
        </w:rPr>
        <w:t xml:space="preserve"> روايات صحيح» مورد بررس</w:t>
      </w:r>
      <w:r w:rsidR="00382213">
        <w:rPr>
          <w:rtl/>
        </w:rPr>
        <w:t>ی</w:t>
      </w:r>
      <w:r>
        <w:rPr>
          <w:rtl/>
        </w:rPr>
        <w:t xml:space="preserve"> قرار گيرد، زيرا آنچه كه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نسبت داده اند با روايات متواتر سيره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برجستگ</w:t>
      </w:r>
      <w:r w:rsidR="00382213">
        <w:rPr>
          <w:rtl/>
        </w:rPr>
        <w:t>ی</w:t>
      </w:r>
      <w:r>
        <w:rPr>
          <w:rtl/>
        </w:rPr>
        <w:t xml:space="preserve"> اخلاق كريمه آن حضرت، كه در نزد همه مسلمانان ثابت و موجود</w:t>
      </w:r>
    </w:p>
    <w:p w:rsidR="00B070AD" w:rsidRDefault="00B070AD" w:rsidP="00B070AD">
      <w:pPr>
        <w:pStyle w:val="libNormal"/>
        <w:rPr>
          <w:rtl/>
        </w:rPr>
      </w:pPr>
      <w:r>
        <w:rPr>
          <w:rtl/>
        </w:rPr>
        <w:t>است، در تضاد و تقابل م</w:t>
      </w:r>
      <w:r w:rsidR="00382213">
        <w:rPr>
          <w:rtl/>
        </w:rPr>
        <w:t>ی</w:t>
      </w:r>
      <w:r>
        <w:rPr>
          <w:rtl/>
        </w:rPr>
        <w:t xml:space="preserve"> باشد. اين روايات جعل گرديد و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نسبت داده شد تا روايات</w:t>
      </w:r>
      <w:r w:rsidR="00382213">
        <w:rPr>
          <w:rtl/>
        </w:rPr>
        <w:t>ی</w:t>
      </w:r>
      <w:r>
        <w:rPr>
          <w:rtl/>
        </w:rPr>
        <w:t xml:space="preserve"> همچون روايت گذشته ام المؤمنين عايشه از رسول </w:t>
      </w:r>
      <w:r>
        <w:rPr>
          <w:rtl/>
        </w:rPr>
        <w:lastRenderedPageBreak/>
        <w:t>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«حكم بن اب</w:t>
      </w:r>
      <w:r w:rsidR="00382213">
        <w:rPr>
          <w:rtl/>
        </w:rPr>
        <w:t>ی</w:t>
      </w:r>
      <w:r>
        <w:rPr>
          <w:rtl/>
        </w:rPr>
        <w:t xml:space="preserve"> العاص» پدر مروان خليفه امو</w:t>
      </w:r>
      <w:r w:rsidR="00382213">
        <w:rPr>
          <w:rtl/>
        </w:rPr>
        <w:t>ی</w:t>
      </w:r>
      <w:r>
        <w:rPr>
          <w:rtl/>
        </w:rPr>
        <w:t xml:space="preserve"> را تحت الشعاع خود قرار دهد و بر روايت متواتر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خليفه امو</w:t>
      </w:r>
      <w:r w:rsidR="00382213">
        <w:rPr>
          <w:rtl/>
        </w:rPr>
        <w:t>ی</w:t>
      </w:r>
      <w:r>
        <w:rPr>
          <w:rtl/>
        </w:rPr>
        <w:t xml:space="preserve"> معاويه</w:t>
      </w:r>
      <w:r w:rsidR="00350C21">
        <w:rPr>
          <w:rtl/>
        </w:rPr>
        <w:t xml:space="preserve"> </w:t>
      </w:r>
      <w:r>
        <w:rPr>
          <w:rtl/>
        </w:rPr>
        <w:t>كه «ابن كثير» آن را توجيه و تأويل كرد و به مدح معاويه تبديلش نمود</w:t>
      </w:r>
      <w:r w:rsidR="00350C21">
        <w:rPr>
          <w:rtl/>
        </w:rPr>
        <w:t xml:space="preserve"> </w:t>
      </w:r>
      <w:r>
        <w:rPr>
          <w:rtl/>
        </w:rPr>
        <w:t>سرپوش بايسته ا</w:t>
      </w:r>
      <w:r w:rsidR="00382213">
        <w:rPr>
          <w:rtl/>
        </w:rPr>
        <w:t>ی</w:t>
      </w:r>
      <w:r>
        <w:rPr>
          <w:rtl/>
        </w:rPr>
        <w:t xml:space="preserve"> بگذارد! و ما چون اينگونه احاديث را در كتاب «نقش عايشه در احاديث اسلام» و جلد سوم «نقش ائمه در احيا</w:t>
      </w:r>
      <w:r w:rsidR="00382213">
        <w:rPr>
          <w:rtl/>
        </w:rPr>
        <w:t>ی</w:t>
      </w:r>
      <w:r>
        <w:rPr>
          <w:rtl/>
        </w:rPr>
        <w:t xml:space="preserve"> دين» مورد نقد و بررس</w:t>
      </w:r>
      <w:r w:rsidR="00382213">
        <w:rPr>
          <w:rtl/>
        </w:rPr>
        <w:t>ی</w:t>
      </w:r>
      <w:r>
        <w:rPr>
          <w:rtl/>
        </w:rPr>
        <w:t xml:space="preserve"> قرار داديم، تكرار آنها را در اين مباحث لازم نديديم.</w:t>
      </w:r>
    </w:p>
    <w:p w:rsidR="00B070AD" w:rsidRPr="008548F7" w:rsidRDefault="00B070AD" w:rsidP="00B070AD">
      <w:pPr>
        <w:pStyle w:val="libLine"/>
        <w:rPr>
          <w:rtl/>
        </w:rPr>
      </w:pPr>
      <w:r>
        <w:rPr>
          <w:rFonts w:hint="cs"/>
          <w:rtl/>
        </w:rPr>
        <w:t>__________________</w:t>
      </w:r>
    </w:p>
    <w:p w:rsidR="00B070AD" w:rsidRDefault="00CA4164" w:rsidP="00B070AD">
      <w:pPr>
        <w:pStyle w:val="libFootnote0"/>
        <w:rPr>
          <w:rtl/>
        </w:rPr>
      </w:pPr>
      <w:r>
        <w:rPr>
          <w:rtl/>
        </w:rPr>
        <w:t>(243)</w:t>
      </w:r>
      <w:r w:rsidR="00350C21">
        <w:rPr>
          <w:rtl/>
        </w:rPr>
        <w:t xml:space="preserve"> </w:t>
      </w:r>
      <w:r w:rsidR="00B070AD">
        <w:rPr>
          <w:rtl/>
        </w:rPr>
        <w:t>شرح نهج البلاغه ابن اب</w:t>
      </w:r>
      <w:r w:rsidR="00382213">
        <w:rPr>
          <w:rtl/>
        </w:rPr>
        <w:t>ی</w:t>
      </w:r>
      <w:r w:rsidR="00B070AD">
        <w:rPr>
          <w:rtl/>
        </w:rPr>
        <w:t xml:space="preserve"> الحديد ج </w:t>
      </w:r>
      <w:r>
        <w:rPr>
          <w:rtl/>
        </w:rPr>
        <w:t>2</w:t>
      </w:r>
      <w:r w:rsidR="00B070AD">
        <w:rPr>
          <w:rtl/>
        </w:rPr>
        <w:t xml:space="preserve"> ص </w:t>
      </w:r>
      <w:r>
        <w:rPr>
          <w:rtl/>
        </w:rPr>
        <w:t>18،</w:t>
      </w:r>
      <w:r w:rsidR="00B070AD">
        <w:rPr>
          <w:rtl/>
        </w:rPr>
        <w:t xml:space="preserve"> و چاپ تحقيق محمد ابوالفضل ابراهيم، ج </w:t>
      </w:r>
      <w:r>
        <w:rPr>
          <w:rtl/>
        </w:rPr>
        <w:t>6</w:t>
      </w:r>
      <w:r w:rsidR="00B070AD">
        <w:rPr>
          <w:rtl/>
        </w:rPr>
        <w:t xml:space="preserve"> ص </w:t>
      </w:r>
      <w:r>
        <w:rPr>
          <w:rtl/>
        </w:rPr>
        <w:t>43</w:t>
      </w:r>
      <w:r w:rsidR="00350C21">
        <w:rPr>
          <w:rtl/>
        </w:rPr>
        <w:t>.</w:t>
      </w:r>
      <w:r w:rsidR="00B070AD">
        <w:rPr>
          <w:rtl/>
        </w:rPr>
        <w:t xml:space="preserve"> دليل روشن اين شعار نيز اقدام قريش در حاكم كردن نوبت</w:t>
      </w:r>
      <w:r w:rsidR="00382213">
        <w:rPr>
          <w:rtl/>
        </w:rPr>
        <w:t>ی</w:t>
      </w:r>
      <w:r w:rsidR="00B070AD">
        <w:rPr>
          <w:rtl/>
        </w:rPr>
        <w:t xml:space="preserve"> تيره ها</w:t>
      </w:r>
      <w:r w:rsidR="00382213">
        <w:rPr>
          <w:rtl/>
        </w:rPr>
        <w:t>ی</w:t>
      </w:r>
      <w:r w:rsidR="00B070AD">
        <w:rPr>
          <w:rtl/>
        </w:rPr>
        <w:t xml:space="preserve"> مختلف خويش پس از وفات رسول خداص بود.</w:t>
      </w:r>
    </w:p>
    <w:p w:rsidR="00B070AD" w:rsidRDefault="00CA4164" w:rsidP="00B070AD">
      <w:pPr>
        <w:pStyle w:val="libFootnote0"/>
        <w:rPr>
          <w:rtl/>
        </w:rPr>
      </w:pPr>
      <w:r>
        <w:rPr>
          <w:rtl/>
        </w:rPr>
        <w:t>(244)</w:t>
      </w:r>
      <w:r w:rsidR="00350C21">
        <w:rPr>
          <w:rtl/>
        </w:rPr>
        <w:t xml:space="preserve"> </w:t>
      </w:r>
      <w:r w:rsidR="00B070AD">
        <w:rPr>
          <w:rtl/>
        </w:rPr>
        <w:t>مروج الذهب، مسعود</w:t>
      </w:r>
      <w:r w:rsidR="00382213">
        <w:rPr>
          <w:rtl/>
        </w:rPr>
        <w:t>ی</w:t>
      </w:r>
      <w:r w:rsidR="00B070AD">
        <w:rPr>
          <w:rtl/>
        </w:rPr>
        <w:t xml:space="preserve">، ج </w:t>
      </w:r>
      <w:r>
        <w:rPr>
          <w:rtl/>
        </w:rPr>
        <w:t>3</w:t>
      </w:r>
      <w:r w:rsidR="00B070AD">
        <w:rPr>
          <w:rtl/>
        </w:rPr>
        <w:t xml:space="preserve"> ص </w:t>
      </w:r>
      <w:r>
        <w:rPr>
          <w:rtl/>
        </w:rPr>
        <w:t>35</w:t>
      </w:r>
      <w:r w:rsidR="00350C21">
        <w:rPr>
          <w:rtl/>
        </w:rPr>
        <w:t>.</w:t>
      </w:r>
    </w:p>
    <w:p w:rsidR="00B070AD" w:rsidRDefault="00CA4164" w:rsidP="00B070AD">
      <w:pPr>
        <w:pStyle w:val="libFootnote0"/>
        <w:rPr>
          <w:rtl/>
        </w:rPr>
      </w:pPr>
      <w:r>
        <w:rPr>
          <w:rtl/>
        </w:rPr>
        <w:t>(245)</w:t>
      </w:r>
      <w:r w:rsidR="00350C21">
        <w:rPr>
          <w:rtl/>
        </w:rPr>
        <w:t xml:space="preserve"> </w:t>
      </w:r>
      <w:r w:rsidR="00B070AD">
        <w:rPr>
          <w:rtl/>
        </w:rPr>
        <w:t xml:space="preserve">تاريخ ابن كثير، ج </w:t>
      </w:r>
      <w:r>
        <w:rPr>
          <w:rtl/>
        </w:rPr>
        <w:t>9</w:t>
      </w:r>
      <w:r w:rsidR="00B070AD">
        <w:rPr>
          <w:rtl/>
        </w:rPr>
        <w:t xml:space="preserve"> ص </w:t>
      </w:r>
      <w:r>
        <w:rPr>
          <w:rtl/>
        </w:rPr>
        <w:t>209</w:t>
      </w:r>
      <w:r w:rsidR="00350C21">
        <w:rPr>
          <w:rtl/>
        </w:rPr>
        <w:t>.</w:t>
      </w:r>
    </w:p>
    <w:p w:rsidR="00B070AD" w:rsidRDefault="00CA4164" w:rsidP="00B070AD">
      <w:pPr>
        <w:pStyle w:val="libFootnote0"/>
        <w:rPr>
          <w:rtl/>
        </w:rPr>
      </w:pPr>
      <w:r>
        <w:rPr>
          <w:rtl/>
        </w:rPr>
        <w:t>(246)</w:t>
      </w:r>
      <w:r w:rsidR="00350C21">
        <w:rPr>
          <w:rtl/>
        </w:rPr>
        <w:t xml:space="preserve"> </w:t>
      </w:r>
      <w:r w:rsidR="00B070AD">
        <w:rPr>
          <w:rtl/>
        </w:rPr>
        <w:t>همانند «الناصر لدين اللّه » كه از پيروان مكتب اهل البيتع بود و من آثار او را در شهر «سامراء» در مصلّا</w:t>
      </w:r>
      <w:r w:rsidR="00382213">
        <w:rPr>
          <w:rtl/>
        </w:rPr>
        <w:t>ی</w:t>
      </w:r>
      <w:r w:rsidR="00B070AD">
        <w:rPr>
          <w:rtl/>
        </w:rPr>
        <w:t xml:space="preserve"> ائمه، در «مسجد المهد</w:t>
      </w:r>
      <w:r w:rsidR="00382213">
        <w:rPr>
          <w:rtl/>
        </w:rPr>
        <w:t>ی</w:t>
      </w:r>
      <w:r w:rsidR="00B070AD">
        <w:rPr>
          <w:rtl/>
        </w:rPr>
        <w:t>» كه به «سرداب غيبت» مشهور است ديده ام، نوشته ا</w:t>
      </w:r>
      <w:r w:rsidR="00382213">
        <w:rPr>
          <w:rtl/>
        </w:rPr>
        <w:t>ی</w:t>
      </w:r>
      <w:r w:rsidR="00B070AD">
        <w:rPr>
          <w:rtl/>
        </w:rPr>
        <w:t xml:space="preserve"> چوبين كه در ارتفاع يك متر</w:t>
      </w:r>
      <w:r w:rsidR="00382213">
        <w:rPr>
          <w:rtl/>
        </w:rPr>
        <w:t>ی</w:t>
      </w:r>
      <w:r w:rsidR="00B070AD">
        <w:rPr>
          <w:rtl/>
        </w:rPr>
        <w:t xml:space="preserve"> از سطح غرفه نصب و اسام</w:t>
      </w:r>
      <w:r w:rsidR="00382213">
        <w:rPr>
          <w:rtl/>
        </w:rPr>
        <w:t>ی</w:t>
      </w:r>
      <w:r w:rsidR="00B070AD">
        <w:rPr>
          <w:rtl/>
        </w:rPr>
        <w:t xml:space="preserve"> ائمه دوازده گانه بر رو</w:t>
      </w:r>
      <w:r w:rsidR="00382213">
        <w:rPr>
          <w:rtl/>
        </w:rPr>
        <w:t>ی</w:t>
      </w:r>
      <w:r w:rsidR="00B070AD">
        <w:rPr>
          <w:rtl/>
        </w:rPr>
        <w:t xml:space="preserve"> آن ثبت و به دستور خليفه الناصر لدين اللّه</w:t>
      </w:r>
      <w:r w:rsidR="00350C21">
        <w:rPr>
          <w:rtl/>
        </w:rPr>
        <w:t xml:space="preserve"> </w:t>
      </w:r>
      <w:r w:rsidR="00B070AD">
        <w:rPr>
          <w:rtl/>
        </w:rPr>
        <w:t>بنا شده است.</w:t>
      </w:r>
    </w:p>
    <w:p w:rsidR="00B070AD" w:rsidRDefault="00CA4164" w:rsidP="00B070AD">
      <w:pPr>
        <w:pStyle w:val="libFootnote0"/>
        <w:rPr>
          <w:rtl/>
        </w:rPr>
      </w:pPr>
      <w:r>
        <w:rPr>
          <w:rtl/>
        </w:rPr>
        <w:t>(247)</w:t>
      </w:r>
      <w:r w:rsidR="00350C21">
        <w:rPr>
          <w:rtl/>
        </w:rPr>
        <w:t xml:space="preserve"> </w:t>
      </w:r>
      <w:r w:rsidR="00B070AD">
        <w:rPr>
          <w:rtl/>
        </w:rPr>
        <w:t xml:space="preserve">مروج الذهب، ج </w:t>
      </w:r>
      <w:r>
        <w:rPr>
          <w:rtl/>
        </w:rPr>
        <w:t>3</w:t>
      </w:r>
      <w:r w:rsidR="00B070AD">
        <w:rPr>
          <w:rtl/>
        </w:rPr>
        <w:t xml:space="preserve"> ص </w:t>
      </w:r>
      <w:r>
        <w:rPr>
          <w:rtl/>
        </w:rPr>
        <w:t>235</w:t>
      </w:r>
      <w:r w:rsidR="00350C21">
        <w:rPr>
          <w:rtl/>
        </w:rPr>
        <w:t>.</w:t>
      </w:r>
    </w:p>
    <w:p w:rsidR="00B070AD" w:rsidRDefault="00CA4164" w:rsidP="00B070AD">
      <w:pPr>
        <w:pStyle w:val="libFootnote0"/>
        <w:rPr>
          <w:rtl/>
        </w:rPr>
      </w:pPr>
      <w:r>
        <w:rPr>
          <w:rtl/>
        </w:rPr>
        <w:t>(248)</w:t>
      </w:r>
      <w:r w:rsidR="00350C21">
        <w:rPr>
          <w:rtl/>
        </w:rPr>
        <w:t xml:space="preserve"> </w:t>
      </w:r>
      <w:r w:rsidR="00B070AD">
        <w:rPr>
          <w:rtl/>
        </w:rPr>
        <w:t xml:space="preserve">سوره شعرا آيه: </w:t>
      </w:r>
      <w:r>
        <w:rPr>
          <w:rtl/>
        </w:rPr>
        <w:t>214</w:t>
      </w:r>
      <w:r w:rsidR="00350C21">
        <w:rPr>
          <w:rtl/>
        </w:rPr>
        <w:t>.</w:t>
      </w:r>
    </w:p>
    <w:p w:rsidR="00B070AD" w:rsidRDefault="00CA4164" w:rsidP="00B070AD">
      <w:pPr>
        <w:pStyle w:val="libFootnote0"/>
        <w:rPr>
          <w:rtl/>
        </w:rPr>
      </w:pPr>
      <w:r>
        <w:rPr>
          <w:rtl/>
        </w:rPr>
        <w:t>(249)</w:t>
      </w:r>
      <w:r w:rsidR="00350C21">
        <w:rPr>
          <w:rtl/>
        </w:rPr>
        <w:t xml:space="preserve"> </w:t>
      </w:r>
      <w:r w:rsidR="00B070AD">
        <w:rPr>
          <w:rtl/>
        </w:rPr>
        <w:t xml:space="preserve">سوره مائده آيه: </w:t>
      </w:r>
      <w:r>
        <w:rPr>
          <w:rtl/>
        </w:rPr>
        <w:t>24</w:t>
      </w:r>
      <w:r w:rsidR="00350C21">
        <w:rPr>
          <w:rtl/>
        </w:rPr>
        <w:t>.</w:t>
      </w:r>
    </w:p>
    <w:p w:rsidR="00B070AD" w:rsidRDefault="00CA4164" w:rsidP="00B070AD">
      <w:pPr>
        <w:pStyle w:val="libFootnote0"/>
        <w:rPr>
          <w:rtl/>
        </w:rPr>
      </w:pPr>
      <w:r>
        <w:rPr>
          <w:rtl/>
        </w:rPr>
        <w:t>(250)</w:t>
      </w:r>
      <w:r w:rsidR="00350C21">
        <w:rPr>
          <w:rtl/>
        </w:rPr>
        <w:t xml:space="preserve"> </w:t>
      </w:r>
      <w:r w:rsidR="00B070AD">
        <w:rPr>
          <w:rtl/>
        </w:rPr>
        <w:t>مصادر اين خبر در بحث: «مناقشه استدلال به شور</w:t>
      </w:r>
      <w:r w:rsidR="00382213">
        <w:rPr>
          <w:rtl/>
        </w:rPr>
        <w:t>ی</w:t>
      </w:r>
      <w:r w:rsidR="00B070AD">
        <w:rPr>
          <w:rtl/>
        </w:rPr>
        <w:t>» در همين كتاب گذشت.</w:t>
      </w:r>
    </w:p>
    <w:p w:rsidR="00B070AD" w:rsidRDefault="00CA4164" w:rsidP="00B070AD">
      <w:pPr>
        <w:pStyle w:val="libFootnote0"/>
        <w:rPr>
          <w:rtl/>
        </w:rPr>
      </w:pPr>
      <w:r>
        <w:rPr>
          <w:rtl/>
        </w:rPr>
        <w:t>(251)</w:t>
      </w:r>
      <w:r w:rsidR="00350C21">
        <w:rPr>
          <w:rtl/>
        </w:rPr>
        <w:t xml:space="preserve"> </w:t>
      </w:r>
      <w:r w:rsidR="00B070AD">
        <w:rPr>
          <w:rtl/>
        </w:rPr>
        <w:t xml:space="preserve">البداية و النهايه، ج </w:t>
      </w:r>
      <w:r>
        <w:rPr>
          <w:rtl/>
        </w:rPr>
        <w:t>7</w:t>
      </w:r>
      <w:r w:rsidR="00B070AD">
        <w:rPr>
          <w:rtl/>
        </w:rPr>
        <w:t xml:space="preserve"> ص </w:t>
      </w:r>
      <w:r>
        <w:rPr>
          <w:rtl/>
        </w:rPr>
        <w:t>314</w:t>
      </w:r>
      <w:r w:rsidR="00350C21">
        <w:rPr>
          <w:rtl/>
        </w:rPr>
        <w:t>.</w:t>
      </w:r>
      <w:r w:rsidR="00B070AD">
        <w:rPr>
          <w:rtl/>
        </w:rPr>
        <w:t xml:space="preserve"> ما پيش از اين متن هر دو نامه را با تجزيه و تحليل خود و با اشاره به اقدام طبر</w:t>
      </w:r>
      <w:r w:rsidR="00382213">
        <w:rPr>
          <w:rtl/>
        </w:rPr>
        <w:t>ی</w:t>
      </w:r>
      <w:r w:rsidR="00B070AD">
        <w:rPr>
          <w:rtl/>
        </w:rPr>
        <w:t>، آورديم.</w:t>
      </w:r>
    </w:p>
    <w:p w:rsidR="00B070AD" w:rsidRDefault="00CA4164" w:rsidP="00B070AD">
      <w:pPr>
        <w:pStyle w:val="libFootnote0"/>
        <w:rPr>
          <w:rtl/>
        </w:rPr>
      </w:pPr>
      <w:r>
        <w:rPr>
          <w:rtl/>
        </w:rPr>
        <w:t>(252)</w:t>
      </w:r>
      <w:r w:rsidR="00350C21">
        <w:rPr>
          <w:rtl/>
        </w:rPr>
        <w:t xml:space="preserve"> </w:t>
      </w:r>
      <w:r w:rsidR="00B070AD">
        <w:rPr>
          <w:rtl/>
        </w:rPr>
        <w:t xml:space="preserve">تذكرة الحفاظ، ص </w:t>
      </w:r>
      <w:r>
        <w:rPr>
          <w:rtl/>
        </w:rPr>
        <w:t>698</w:t>
      </w:r>
      <w:r w:rsidR="00350C21">
        <w:rPr>
          <w:rtl/>
        </w:rPr>
        <w:t xml:space="preserve"> </w:t>
      </w:r>
      <w:r>
        <w:rPr>
          <w:rtl/>
        </w:rPr>
        <w:t>701</w:t>
      </w:r>
      <w:r w:rsidR="00350C21">
        <w:rPr>
          <w:rtl/>
        </w:rPr>
        <w:t>.</w:t>
      </w:r>
    </w:p>
    <w:p w:rsidR="00B070AD" w:rsidRDefault="00CA4164" w:rsidP="00B070AD">
      <w:pPr>
        <w:pStyle w:val="libFootnote0"/>
        <w:rPr>
          <w:rtl/>
        </w:rPr>
      </w:pPr>
      <w:r>
        <w:rPr>
          <w:rtl/>
        </w:rPr>
        <w:t>(253)</w:t>
      </w:r>
      <w:r w:rsidR="00350C21">
        <w:rPr>
          <w:rtl/>
        </w:rPr>
        <w:t xml:space="preserve"> </w:t>
      </w:r>
      <w:r w:rsidR="00B070AD">
        <w:rPr>
          <w:rtl/>
        </w:rPr>
        <w:t xml:space="preserve">البداية و النهاية، ج </w:t>
      </w:r>
      <w:r>
        <w:rPr>
          <w:rtl/>
        </w:rPr>
        <w:t>8</w:t>
      </w:r>
      <w:r w:rsidR="00B070AD">
        <w:rPr>
          <w:rtl/>
        </w:rPr>
        <w:t xml:space="preserve"> ص </w:t>
      </w:r>
      <w:r>
        <w:rPr>
          <w:rtl/>
        </w:rPr>
        <w:t>119</w:t>
      </w:r>
      <w:r w:rsidR="00350C21">
        <w:rPr>
          <w:rtl/>
        </w:rPr>
        <w:t>.</w:t>
      </w:r>
    </w:p>
    <w:p w:rsidR="00B070AD" w:rsidRDefault="00CA4164" w:rsidP="00B070AD">
      <w:pPr>
        <w:pStyle w:val="libFootnote0"/>
        <w:rPr>
          <w:rtl/>
        </w:rPr>
      </w:pPr>
      <w:r>
        <w:rPr>
          <w:rtl/>
        </w:rPr>
        <w:t>(254)</w:t>
      </w:r>
      <w:r w:rsidR="00350C21">
        <w:rPr>
          <w:rtl/>
        </w:rPr>
        <w:t xml:space="preserve"> </w:t>
      </w:r>
      <w:r w:rsidR="00B070AD">
        <w:rPr>
          <w:rtl/>
        </w:rPr>
        <w:t xml:space="preserve">صحيح مسلم، كتاب البرّ و الصلة، حديث </w:t>
      </w:r>
      <w:r>
        <w:rPr>
          <w:rtl/>
        </w:rPr>
        <w:t>96</w:t>
      </w:r>
      <w:r w:rsidR="00350C21">
        <w:rPr>
          <w:rtl/>
        </w:rPr>
        <w:t>.</w:t>
      </w:r>
    </w:p>
    <w:p w:rsidR="00B070AD" w:rsidRDefault="00CA4164" w:rsidP="00B070AD">
      <w:pPr>
        <w:pStyle w:val="libFootnote0"/>
        <w:rPr>
          <w:rtl/>
        </w:rPr>
      </w:pPr>
      <w:r>
        <w:rPr>
          <w:rtl/>
        </w:rPr>
        <w:t>(255)</w:t>
      </w:r>
      <w:r w:rsidR="00350C21">
        <w:rPr>
          <w:rtl/>
        </w:rPr>
        <w:t xml:space="preserve"> </w:t>
      </w:r>
      <w:r w:rsidR="00B070AD">
        <w:rPr>
          <w:rtl/>
        </w:rPr>
        <w:t xml:space="preserve">البداية و النهاية، ج </w:t>
      </w:r>
      <w:r>
        <w:rPr>
          <w:rtl/>
        </w:rPr>
        <w:t>8</w:t>
      </w:r>
      <w:r w:rsidR="00B070AD">
        <w:rPr>
          <w:rtl/>
        </w:rPr>
        <w:t xml:space="preserve"> ص </w:t>
      </w:r>
      <w:r>
        <w:rPr>
          <w:rtl/>
        </w:rPr>
        <w:t>119</w:t>
      </w:r>
      <w:r w:rsidR="00350C21">
        <w:rPr>
          <w:rtl/>
        </w:rPr>
        <w:t>.</w:t>
      </w:r>
    </w:p>
    <w:p w:rsidR="00B070AD" w:rsidRDefault="00CA4164" w:rsidP="00B070AD">
      <w:pPr>
        <w:pStyle w:val="libFootnote0"/>
        <w:rPr>
          <w:rtl/>
        </w:rPr>
      </w:pPr>
      <w:r>
        <w:rPr>
          <w:rtl/>
        </w:rPr>
        <w:t>(256)</w:t>
      </w:r>
      <w:r w:rsidR="00350C21">
        <w:rPr>
          <w:rtl/>
        </w:rPr>
        <w:t xml:space="preserve"> </w:t>
      </w:r>
      <w:r w:rsidR="00B070AD">
        <w:rPr>
          <w:rtl/>
        </w:rPr>
        <w:t xml:space="preserve">سوره قلم، آيه </w:t>
      </w:r>
      <w:r>
        <w:rPr>
          <w:rtl/>
        </w:rPr>
        <w:t>4</w:t>
      </w:r>
      <w:r w:rsidR="00350C21">
        <w:rPr>
          <w:rtl/>
        </w:rPr>
        <w:t>.</w:t>
      </w:r>
    </w:p>
    <w:p w:rsidR="00B070AD" w:rsidRDefault="00B070AD" w:rsidP="00B070AD">
      <w:pPr>
        <w:pStyle w:val="libNormal"/>
        <w:rPr>
          <w:rtl/>
          <w:lang w:bidi="fa-IR"/>
        </w:rPr>
      </w:pPr>
      <w:r>
        <w:rPr>
          <w:rtl/>
          <w:lang w:bidi="fa-IR"/>
        </w:rPr>
        <w:br w:type="page"/>
      </w:r>
    </w:p>
    <w:p w:rsidR="00B070AD" w:rsidRDefault="00B070AD" w:rsidP="00B070AD">
      <w:pPr>
        <w:pStyle w:val="Heading2"/>
        <w:rPr>
          <w:rtl/>
        </w:rPr>
      </w:pPr>
      <w:bookmarkStart w:id="96" w:name="_Toc480974744"/>
      <w:bookmarkStart w:id="97" w:name="_Toc518997371"/>
      <w:r>
        <w:rPr>
          <w:rtl/>
        </w:rPr>
        <w:t>بازگشت به آغاز</w:t>
      </w:r>
      <w:bookmarkEnd w:id="96"/>
      <w:bookmarkEnd w:id="97"/>
      <w:r>
        <w:rPr>
          <w:rtl/>
        </w:rPr>
        <w:t xml:space="preserve"> </w:t>
      </w:r>
    </w:p>
    <w:p w:rsidR="00B070AD" w:rsidRDefault="00B070AD" w:rsidP="00B070AD">
      <w:pPr>
        <w:pStyle w:val="libNormal"/>
        <w:rPr>
          <w:rtl/>
        </w:rPr>
      </w:pPr>
      <w:r>
        <w:rPr>
          <w:rtl/>
        </w:rPr>
        <w:t>اكنون به بحث: «تأويل و توجيه معنا</w:t>
      </w:r>
      <w:r w:rsidR="00382213">
        <w:rPr>
          <w:rtl/>
        </w:rPr>
        <w:t>ی</w:t>
      </w:r>
      <w:r>
        <w:rPr>
          <w:rtl/>
        </w:rPr>
        <w:t xml:space="preserve"> روايت از انواع كتمان» باز م</w:t>
      </w:r>
      <w:r w:rsidR="00382213">
        <w:rPr>
          <w:rtl/>
        </w:rPr>
        <w:t>ی</w:t>
      </w:r>
      <w:r>
        <w:rPr>
          <w:rtl/>
        </w:rPr>
        <w:t xml:space="preserve"> گرديم و م</w:t>
      </w:r>
      <w:r w:rsidR="00382213">
        <w:rPr>
          <w:rtl/>
        </w:rPr>
        <w:t>ی</w:t>
      </w:r>
      <w:r>
        <w:rPr>
          <w:rtl/>
        </w:rPr>
        <w:t xml:space="preserve"> گوئيم:</w:t>
      </w:r>
    </w:p>
    <w:p w:rsidR="00B070AD" w:rsidRDefault="00B070AD" w:rsidP="00B070AD">
      <w:pPr>
        <w:pStyle w:val="libNormal"/>
        <w:rPr>
          <w:rtl/>
        </w:rPr>
      </w:pPr>
      <w:r>
        <w:rPr>
          <w:rtl/>
        </w:rPr>
        <w:t>از ديگر موارد تأويل و توجيه كه بحث آن م</w:t>
      </w:r>
      <w:r w:rsidR="00382213">
        <w:rPr>
          <w:rtl/>
        </w:rPr>
        <w:t>ی</w:t>
      </w:r>
      <w:r>
        <w:rPr>
          <w:rtl/>
        </w:rPr>
        <w:t xml:space="preserve"> آيد، خبر</w:t>
      </w:r>
      <w:r w:rsidR="00382213">
        <w:rPr>
          <w:rtl/>
        </w:rPr>
        <w:t>ی</w:t>
      </w:r>
      <w:r>
        <w:rPr>
          <w:rtl/>
        </w:rPr>
        <w:t xml:space="preserve"> است كه م</w:t>
      </w:r>
      <w:r w:rsidR="00382213">
        <w:rPr>
          <w:rtl/>
        </w:rPr>
        <w:t>ی</w:t>
      </w:r>
      <w:r>
        <w:rPr>
          <w:rtl/>
        </w:rPr>
        <w:t xml:space="preserve"> گويد: «سعدبن اب</w:t>
      </w:r>
      <w:r w:rsidR="00382213">
        <w:rPr>
          <w:rtl/>
        </w:rPr>
        <w:t>ی</w:t>
      </w:r>
      <w:r>
        <w:rPr>
          <w:rtl/>
        </w:rPr>
        <w:t xml:space="preserve"> وقاص «اب</w:t>
      </w:r>
      <w:r w:rsidR="00382213">
        <w:rPr>
          <w:rtl/>
        </w:rPr>
        <w:t>ی</w:t>
      </w:r>
      <w:r>
        <w:rPr>
          <w:rtl/>
        </w:rPr>
        <w:t xml:space="preserve"> محجن» را از حدّ «شُرب خمر» معاف كرد» ول</w:t>
      </w:r>
      <w:r w:rsidR="00382213">
        <w:rPr>
          <w:rtl/>
        </w:rPr>
        <w:t>ی</w:t>
      </w:r>
      <w:r>
        <w:rPr>
          <w:rtl/>
        </w:rPr>
        <w:t xml:space="preserve"> «ابن فتحون» و «ابن حجر» اين سخن سعد را كه به اب</w:t>
      </w:r>
      <w:r w:rsidR="00382213">
        <w:rPr>
          <w:rtl/>
        </w:rPr>
        <w:t>ی</w:t>
      </w:r>
      <w:r>
        <w:rPr>
          <w:rtl/>
        </w:rPr>
        <w:t xml:space="preserve"> محجن گفت: «به خدا سوگند تو را به خاطر خمر حدّ نم</w:t>
      </w:r>
      <w:r w:rsidR="00382213">
        <w:rPr>
          <w:rtl/>
        </w:rPr>
        <w:t>ی</w:t>
      </w:r>
      <w:r>
        <w:rPr>
          <w:rtl/>
        </w:rPr>
        <w:t xml:space="preserve"> زنيم» تأويل و توجيه كرده اند!</w:t>
      </w:r>
    </w:p>
    <w:p w:rsidR="00B070AD" w:rsidRDefault="00B070AD" w:rsidP="00B070AD">
      <w:pPr>
        <w:pStyle w:val="libNormal"/>
        <w:rPr>
          <w:rtl/>
        </w:rPr>
      </w:pPr>
      <w:r>
        <w:rPr>
          <w:rtl/>
        </w:rPr>
        <w:t>و نيز، درباره نصّ صريح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فرمود: «امامان دوازده نفرند»</w:t>
      </w:r>
      <w:r w:rsidR="00350C21">
        <w:rPr>
          <w:rtl/>
        </w:rPr>
        <w:t xml:space="preserve"> </w:t>
      </w:r>
      <w:r>
        <w:rPr>
          <w:rtl/>
        </w:rPr>
        <w:t>و بحث آن خواهد آمد</w:t>
      </w:r>
      <w:r w:rsidR="00350C21">
        <w:rPr>
          <w:rtl/>
        </w:rPr>
        <w:t xml:space="preserve"> </w:t>
      </w:r>
      <w:r>
        <w:rPr>
          <w:rtl/>
        </w:rPr>
        <w:t>در تأويل و معنا</w:t>
      </w:r>
      <w:r w:rsidR="00382213">
        <w:rPr>
          <w:rtl/>
        </w:rPr>
        <w:t>ی</w:t>
      </w:r>
      <w:r>
        <w:rPr>
          <w:rtl/>
        </w:rPr>
        <w:t xml:space="preserve"> آن به دست و پا افتاده و چون ديده اند كه تنها بر «امامان دوازده گانه» اهل بيت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صادق است، هريك از علما</w:t>
      </w:r>
      <w:r w:rsidR="00382213">
        <w:rPr>
          <w:rtl/>
        </w:rPr>
        <w:t>ی</w:t>
      </w:r>
      <w:r>
        <w:rPr>
          <w:rtl/>
        </w:rPr>
        <w:t xml:space="preserve"> حديث كوشيده است تا آن را به گونه ا</w:t>
      </w:r>
      <w:r w:rsidR="00382213">
        <w:rPr>
          <w:rtl/>
        </w:rPr>
        <w:t>ی</w:t>
      </w:r>
      <w:r>
        <w:rPr>
          <w:rtl/>
        </w:rPr>
        <w:t xml:space="preserve"> بر غير امامان دوازده گانه اهل بيت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تأويل و معن</w:t>
      </w:r>
      <w:r w:rsidR="00382213">
        <w:rPr>
          <w:rtl/>
        </w:rPr>
        <w:t>ی</w:t>
      </w:r>
      <w:r>
        <w:rPr>
          <w:rtl/>
        </w:rPr>
        <w:t xml:space="preserve"> نمايد؛ تأويل</w:t>
      </w:r>
      <w:r w:rsidR="00382213">
        <w:rPr>
          <w:rtl/>
        </w:rPr>
        <w:t>ی</w:t>
      </w:r>
      <w:r>
        <w:rPr>
          <w:rtl/>
        </w:rPr>
        <w:t xml:space="preserve"> كه عالم ديگر آن را نپسنديده و به نقض آن پرداخته است.</w:t>
      </w:r>
    </w:p>
    <w:p w:rsidR="00B070AD" w:rsidRDefault="00B070AD" w:rsidP="00B070AD">
      <w:pPr>
        <w:pStyle w:val="libNormal"/>
        <w:rPr>
          <w:rtl/>
        </w:rPr>
      </w:pPr>
      <w:r>
        <w:rPr>
          <w:rtl/>
        </w:rPr>
        <w:t>و گونه ديگر</w:t>
      </w:r>
      <w:r w:rsidR="00382213">
        <w:rPr>
          <w:rtl/>
        </w:rPr>
        <w:t>ی</w:t>
      </w:r>
      <w:r>
        <w:rPr>
          <w:rtl/>
        </w:rPr>
        <w:t xml:space="preserve"> از كتمان، كار</w:t>
      </w:r>
      <w:r w:rsidR="00382213">
        <w:rPr>
          <w:rtl/>
        </w:rPr>
        <w:t>ی</w:t>
      </w:r>
      <w:r>
        <w:rPr>
          <w:rtl/>
        </w:rPr>
        <w:t xml:space="preserve"> است كه طبران</w:t>
      </w:r>
      <w:r w:rsidR="00382213">
        <w:rPr>
          <w:rtl/>
        </w:rPr>
        <w:t>ی</w:t>
      </w:r>
      <w:r>
        <w:rPr>
          <w:rtl/>
        </w:rPr>
        <w:t xml:space="preserve"> با حديث زير انجام داده است:</w:t>
      </w:r>
    </w:p>
    <w:p w:rsidR="00B070AD" w:rsidRDefault="00B070AD" w:rsidP="00B070AD">
      <w:pPr>
        <w:pStyle w:val="libNormal"/>
        <w:rPr>
          <w:rtl/>
        </w:rPr>
      </w:pPr>
      <w:r>
        <w:rPr>
          <w:rtl/>
        </w:rPr>
        <w:t>«سلمان گويد: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گفتم: يا رسول اللّه</w:t>
      </w:r>
      <w:r w:rsidR="00CA4164">
        <w:rPr>
          <w:rtl/>
        </w:rPr>
        <w:t>!</w:t>
      </w:r>
      <w:r>
        <w:rPr>
          <w:rtl/>
        </w:rPr>
        <w:t xml:space="preserve"> هر پيامبر</w:t>
      </w:r>
      <w:r w:rsidR="00382213">
        <w:rPr>
          <w:rtl/>
        </w:rPr>
        <w:t>ی</w:t>
      </w:r>
      <w:r>
        <w:rPr>
          <w:rtl/>
        </w:rPr>
        <w:t xml:space="preserve"> را وصيّ</w:t>
      </w:r>
      <w:r w:rsidR="00382213">
        <w:rPr>
          <w:rtl/>
        </w:rPr>
        <w:t>ی</w:t>
      </w:r>
      <w:r>
        <w:rPr>
          <w:rtl/>
        </w:rPr>
        <w:t xml:space="preserve"> است، وص</w:t>
      </w:r>
      <w:r w:rsidR="00382213">
        <w:rPr>
          <w:rtl/>
        </w:rPr>
        <w:t>ی</w:t>
      </w:r>
      <w:r>
        <w:rPr>
          <w:rtl/>
        </w:rPr>
        <w:t>ّ شما كيست؟ پاسخم را نداد تا چند</w:t>
      </w:r>
      <w:r w:rsidR="00382213">
        <w:rPr>
          <w:rtl/>
        </w:rPr>
        <w:t>ی</w:t>
      </w:r>
      <w:r>
        <w:rPr>
          <w:rtl/>
        </w:rPr>
        <w:t xml:space="preserve"> بعد كه مرا ديد فرمود: «سلمان!» به سو</w:t>
      </w:r>
      <w:r w:rsidR="00382213">
        <w:rPr>
          <w:rtl/>
        </w:rPr>
        <w:t>ی</w:t>
      </w:r>
      <w:r>
        <w:rPr>
          <w:rtl/>
        </w:rPr>
        <w:t xml:space="preserve"> او شتافتم و گفتم: لبيك! فرمود: «م</w:t>
      </w:r>
      <w:r w:rsidR="00382213">
        <w:rPr>
          <w:rtl/>
        </w:rPr>
        <w:t>ی</w:t>
      </w:r>
      <w:r>
        <w:rPr>
          <w:rtl/>
        </w:rPr>
        <w:t xml:space="preserve"> دان</w:t>
      </w:r>
      <w:r w:rsidR="00382213">
        <w:rPr>
          <w:rtl/>
        </w:rPr>
        <w:t>ی</w:t>
      </w:r>
      <w:r>
        <w:rPr>
          <w:rtl/>
        </w:rPr>
        <w:t xml:space="preserve"> وص</w:t>
      </w:r>
      <w:r w:rsidR="00382213">
        <w:rPr>
          <w:rtl/>
        </w:rPr>
        <w:t>ی</w:t>
      </w:r>
      <w:r>
        <w:rPr>
          <w:rtl/>
        </w:rPr>
        <w:t>ّ موس</w:t>
      </w:r>
      <w:r w:rsidR="00382213">
        <w:rPr>
          <w:rtl/>
        </w:rPr>
        <w:t>ی</w:t>
      </w:r>
      <w:r>
        <w:rPr>
          <w:rtl/>
        </w:rPr>
        <w:t xml:space="preserve"> كيست؟» گفتم: آر</w:t>
      </w:r>
      <w:r w:rsidR="00382213">
        <w:rPr>
          <w:rtl/>
        </w:rPr>
        <w:t>ی</w:t>
      </w:r>
      <w:r>
        <w:rPr>
          <w:rtl/>
        </w:rPr>
        <w:t>، يوشع بن نون است. فرمود: «برا</w:t>
      </w:r>
      <w:r w:rsidR="00382213">
        <w:rPr>
          <w:rtl/>
        </w:rPr>
        <w:t>ی</w:t>
      </w:r>
      <w:r>
        <w:rPr>
          <w:rtl/>
        </w:rPr>
        <w:t xml:space="preserve"> چه؟» گفتم: چون او در آن زمان داناترين آنها بود. فرمود: «همانا وص</w:t>
      </w:r>
      <w:r w:rsidR="00382213">
        <w:rPr>
          <w:rtl/>
        </w:rPr>
        <w:t>ی</w:t>
      </w:r>
      <w:r>
        <w:rPr>
          <w:rtl/>
        </w:rPr>
        <w:t>ّ من و رازنگهدارم و بهترين كس</w:t>
      </w:r>
      <w:r w:rsidR="00382213">
        <w:rPr>
          <w:rtl/>
        </w:rPr>
        <w:t>ی</w:t>
      </w:r>
      <w:r>
        <w:rPr>
          <w:rtl/>
        </w:rPr>
        <w:t xml:space="preserve"> كه بعد از خود برجا</w:t>
      </w:r>
      <w:r w:rsidR="00382213">
        <w:rPr>
          <w:rtl/>
        </w:rPr>
        <w:t>ی</w:t>
      </w:r>
      <w:r>
        <w:rPr>
          <w:rtl/>
        </w:rPr>
        <w:t xml:space="preserve"> م</w:t>
      </w:r>
      <w:r w:rsidR="00382213">
        <w:rPr>
          <w:rtl/>
        </w:rPr>
        <w:t>ی</w:t>
      </w:r>
      <w:r>
        <w:rPr>
          <w:rtl/>
        </w:rPr>
        <w:t xml:space="preserve"> گذارم و او وعده هايم را به انجام م</w:t>
      </w:r>
      <w:r w:rsidR="00382213">
        <w:rPr>
          <w:rtl/>
        </w:rPr>
        <w:t>ی</w:t>
      </w:r>
      <w:r>
        <w:rPr>
          <w:rtl/>
        </w:rPr>
        <w:t xml:space="preserve"> رساند و دَينم را ادا م</w:t>
      </w:r>
      <w:r w:rsidR="00382213">
        <w:rPr>
          <w:rtl/>
        </w:rPr>
        <w:t>ی</w:t>
      </w:r>
      <w:r>
        <w:rPr>
          <w:rtl/>
        </w:rPr>
        <w:t xml:space="preserve"> كند، عل</w:t>
      </w:r>
      <w:r w:rsidR="00382213">
        <w:rPr>
          <w:rtl/>
        </w:rPr>
        <w:t>ی</w:t>
      </w:r>
      <w:r>
        <w:rPr>
          <w:rtl/>
        </w:rPr>
        <w:t xml:space="preserve"> بن اب</w:t>
      </w:r>
      <w:r w:rsidR="00382213">
        <w:rPr>
          <w:rtl/>
        </w:rPr>
        <w:t>ی</w:t>
      </w:r>
      <w:r>
        <w:rPr>
          <w:rtl/>
        </w:rPr>
        <w:t xml:space="preserve"> طالب است».</w:t>
      </w:r>
    </w:p>
    <w:p w:rsidR="00B070AD" w:rsidRDefault="00B070AD" w:rsidP="00B070AD">
      <w:pPr>
        <w:pStyle w:val="libNormal"/>
        <w:rPr>
          <w:rtl/>
        </w:rPr>
      </w:pPr>
      <w:r>
        <w:rPr>
          <w:rtl/>
        </w:rPr>
        <w:t>طبراين اين حديث را روايت كرده و گويد: «وص</w:t>
      </w:r>
      <w:r w:rsidR="00382213">
        <w:rPr>
          <w:rtl/>
        </w:rPr>
        <w:t>ی</w:t>
      </w:r>
      <w:r>
        <w:rPr>
          <w:rtl/>
        </w:rPr>
        <w:t>ّ من، يعن</w:t>
      </w:r>
      <w:r w:rsidR="00382213">
        <w:rPr>
          <w:rtl/>
        </w:rPr>
        <w:t>ی</w:t>
      </w:r>
      <w:r>
        <w:rPr>
          <w:rtl/>
        </w:rPr>
        <w:t xml:space="preserve"> او را وص</w:t>
      </w:r>
      <w:r w:rsidR="00382213">
        <w:rPr>
          <w:rtl/>
        </w:rPr>
        <w:t>ی</w:t>
      </w:r>
      <w:r>
        <w:rPr>
          <w:rtl/>
        </w:rPr>
        <w:t>ّ خود در خانواده اش قرار داده نه بر خلافت و جانشين</w:t>
      </w:r>
      <w:r w:rsidR="00382213">
        <w:rPr>
          <w:rtl/>
        </w:rPr>
        <w:t>ی</w:t>
      </w:r>
      <w:r>
        <w:rPr>
          <w:rtl/>
        </w:rPr>
        <w:t xml:space="preserve">!» </w:t>
      </w:r>
      <w:r w:rsidR="00CA4164">
        <w:rPr>
          <w:rStyle w:val="libFootnotenumChar"/>
          <w:rtl/>
        </w:rPr>
        <w:t>(257)</w:t>
      </w:r>
    </w:p>
    <w:p w:rsidR="00B070AD" w:rsidRDefault="00B070AD" w:rsidP="00B070AD">
      <w:pPr>
        <w:pStyle w:val="libNormal"/>
        <w:rPr>
          <w:rtl/>
        </w:rPr>
      </w:pPr>
    </w:p>
    <w:p w:rsidR="00B070AD" w:rsidRDefault="00B070AD" w:rsidP="00B070AD">
      <w:pPr>
        <w:pStyle w:val="Heading2"/>
        <w:rPr>
          <w:rtl/>
        </w:rPr>
      </w:pPr>
      <w:bookmarkStart w:id="98" w:name="_Toc480974745"/>
      <w:bookmarkStart w:id="99" w:name="_Toc518997372"/>
      <w:r>
        <w:rPr>
          <w:rtl/>
        </w:rPr>
        <w:t>بررس</w:t>
      </w:r>
      <w:r w:rsidR="00382213">
        <w:rPr>
          <w:rtl/>
        </w:rPr>
        <w:t>ی</w:t>
      </w:r>
      <w:r>
        <w:rPr>
          <w:rtl/>
        </w:rPr>
        <w:t xml:space="preserve"> اين حديث و تأمل</w:t>
      </w:r>
      <w:r w:rsidR="00382213">
        <w:rPr>
          <w:rtl/>
        </w:rPr>
        <w:t>ی</w:t>
      </w:r>
      <w:r>
        <w:rPr>
          <w:rtl/>
        </w:rPr>
        <w:t xml:space="preserve"> در تأويل طبران</w:t>
      </w:r>
      <w:r w:rsidR="00382213">
        <w:rPr>
          <w:rtl/>
        </w:rPr>
        <w:t>ی</w:t>
      </w:r>
      <w:bookmarkEnd w:id="98"/>
      <w:bookmarkEnd w:id="99"/>
    </w:p>
    <w:p w:rsidR="00B070AD" w:rsidRDefault="00B070AD" w:rsidP="00B070AD">
      <w:pPr>
        <w:pStyle w:val="libNormal"/>
        <w:rPr>
          <w:rtl/>
        </w:rPr>
      </w:pPr>
      <w:r>
        <w:rPr>
          <w:rtl/>
        </w:rPr>
        <w:t>برا</w:t>
      </w:r>
      <w:r w:rsidR="00382213">
        <w:rPr>
          <w:rtl/>
        </w:rPr>
        <w:t>ی</w:t>
      </w:r>
      <w:r>
        <w:rPr>
          <w:rtl/>
        </w:rPr>
        <w:t xml:space="preserve"> درك ارزش تأويل طبران</w:t>
      </w:r>
      <w:r w:rsidR="00382213">
        <w:rPr>
          <w:rtl/>
        </w:rPr>
        <w:t>ی</w:t>
      </w:r>
      <w:r>
        <w:rPr>
          <w:rtl/>
        </w:rPr>
        <w:t>، اين حديث شريف را از سه جهت مورد بررس</w:t>
      </w:r>
      <w:r w:rsidR="00382213">
        <w:rPr>
          <w:rtl/>
        </w:rPr>
        <w:t>ی</w:t>
      </w:r>
      <w:r>
        <w:rPr>
          <w:rtl/>
        </w:rPr>
        <w:t xml:space="preserve"> قرار م</w:t>
      </w:r>
      <w:r w:rsidR="00382213">
        <w:rPr>
          <w:rtl/>
        </w:rPr>
        <w:t>ی</w:t>
      </w:r>
      <w:r>
        <w:rPr>
          <w:rtl/>
        </w:rPr>
        <w:t xml:space="preserve"> دهيم: سؤال كننده، سؤال، و پاسخ حكيمانه پيامبر</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p>
    <w:p w:rsidR="00B070AD" w:rsidRDefault="00B070AD" w:rsidP="00B070AD">
      <w:pPr>
        <w:pStyle w:val="libNormal"/>
        <w:rPr>
          <w:rtl/>
        </w:rPr>
      </w:pPr>
      <w:r>
        <w:rPr>
          <w:rtl/>
        </w:rPr>
        <w:t>سؤال كننده «سلمان فارس</w:t>
      </w:r>
      <w:r w:rsidR="00382213">
        <w:rPr>
          <w:rtl/>
        </w:rPr>
        <w:t>ی</w:t>
      </w:r>
      <w:r>
        <w:rPr>
          <w:rtl/>
        </w:rPr>
        <w:t>» است؛ يعن</w:t>
      </w:r>
      <w:r w:rsidR="00382213">
        <w:rPr>
          <w:rtl/>
        </w:rPr>
        <w:t>ی</w:t>
      </w:r>
      <w:r>
        <w:rPr>
          <w:rtl/>
        </w:rPr>
        <w:t xml:space="preserve"> از نوادگان عبدالمطلب يا بستگان زنان و داماد آن حضرت نبوده تا موضوع جانشين رسول خدا در خانواده آن حضرت مورد توجه او باشد. او پيش از آنكه به دست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اسلام آورد، معاشر و همنشين راهبان نصار</w:t>
      </w:r>
      <w:r w:rsidR="00382213">
        <w:rPr>
          <w:rtl/>
        </w:rPr>
        <w:t>ی</w:t>
      </w:r>
      <w:r>
        <w:rPr>
          <w:rtl/>
        </w:rPr>
        <w:t xml:space="preserve"> و علما</w:t>
      </w:r>
      <w:r w:rsidR="00382213">
        <w:rPr>
          <w:rtl/>
        </w:rPr>
        <w:t>ی</w:t>
      </w:r>
      <w:r>
        <w:rPr>
          <w:rtl/>
        </w:rPr>
        <w:t xml:space="preserve"> ايشان بود. و دانش امتها</w:t>
      </w:r>
      <w:r w:rsidR="00382213">
        <w:rPr>
          <w:rtl/>
        </w:rPr>
        <w:t>ی</w:t>
      </w:r>
      <w:r>
        <w:rPr>
          <w:rtl/>
        </w:rPr>
        <w:t xml:space="preserve"> پيشين و اخبار انبيا و اوصيا را از آنها دريافت كرده بود؛ و بدين خاطر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گفت: «هر پيامبر</w:t>
      </w:r>
      <w:r w:rsidR="00382213">
        <w:rPr>
          <w:rtl/>
        </w:rPr>
        <w:t>ی</w:t>
      </w:r>
      <w:r>
        <w:rPr>
          <w:rtl/>
        </w:rPr>
        <w:t xml:space="preserve"> را وصي</w:t>
      </w:r>
      <w:r w:rsidR="00382213">
        <w:rPr>
          <w:rtl/>
        </w:rPr>
        <w:t>ی</w:t>
      </w:r>
      <w:r>
        <w:rPr>
          <w:rtl/>
        </w:rPr>
        <w:t xml:space="preserve"> است، وص</w:t>
      </w:r>
      <w:r w:rsidR="00382213">
        <w:rPr>
          <w:rtl/>
        </w:rPr>
        <w:t>ی</w:t>
      </w:r>
      <w:r>
        <w:rPr>
          <w:rtl/>
        </w:rPr>
        <w:t>ّ شما كيست؟» پس او چنان كه مشهود است از وص</w:t>
      </w:r>
      <w:r w:rsidR="00382213">
        <w:rPr>
          <w:rtl/>
        </w:rPr>
        <w:t>ی</w:t>
      </w:r>
      <w:r>
        <w:rPr>
          <w:rtl/>
        </w:rPr>
        <w:t>ّ پيامبر بر شريعت او و از ول</w:t>
      </w:r>
      <w:r w:rsidR="00382213">
        <w:rPr>
          <w:rtl/>
        </w:rPr>
        <w:t>ی</w:t>
      </w:r>
      <w:r>
        <w:rPr>
          <w:rtl/>
        </w:rPr>
        <w:t xml:space="preserve"> عهد آن حضرت</w:t>
      </w:r>
      <w:r>
        <w:rPr>
          <w:rFonts w:hint="cs"/>
          <w:rtl/>
        </w:rPr>
        <w:t xml:space="preserve"> </w:t>
      </w:r>
      <w:r>
        <w:rPr>
          <w:rtl/>
        </w:rPr>
        <w:t>سؤال م</w:t>
      </w:r>
      <w:r w:rsidR="00382213">
        <w:rPr>
          <w:rtl/>
        </w:rPr>
        <w:t>ی</w:t>
      </w:r>
      <w:r>
        <w:rPr>
          <w:rtl/>
        </w:rPr>
        <w:t xml:space="preserve"> كند، و نم</w:t>
      </w:r>
      <w:r w:rsidR="00382213">
        <w:rPr>
          <w:rtl/>
        </w:rPr>
        <w:t>ی</w:t>
      </w:r>
      <w:r>
        <w:rPr>
          <w:rtl/>
        </w:rPr>
        <w:t xml:space="preserve"> گويد: «هر سرپرست خانواده ا</w:t>
      </w:r>
      <w:r w:rsidR="00382213">
        <w:rPr>
          <w:rtl/>
        </w:rPr>
        <w:t>ی</w:t>
      </w:r>
      <w:r>
        <w:rPr>
          <w:rtl/>
        </w:rPr>
        <w:t xml:space="preserve"> برا</w:t>
      </w:r>
      <w:r w:rsidR="00382213">
        <w:rPr>
          <w:rtl/>
        </w:rPr>
        <w:t>ی</w:t>
      </w:r>
      <w:r>
        <w:rPr>
          <w:rtl/>
        </w:rPr>
        <w:t xml:space="preserve"> خود وصي</w:t>
      </w:r>
      <w:r w:rsidR="00382213">
        <w:rPr>
          <w:rtl/>
        </w:rPr>
        <w:t>ی</w:t>
      </w:r>
      <w:r>
        <w:rPr>
          <w:rtl/>
        </w:rPr>
        <w:t xml:space="preserve"> تعيين م</w:t>
      </w:r>
      <w:r w:rsidR="00382213">
        <w:rPr>
          <w:rtl/>
        </w:rPr>
        <w:t>ی</w:t>
      </w:r>
      <w:r>
        <w:rPr>
          <w:rtl/>
        </w:rPr>
        <w:t xml:space="preserve"> كند، وص</w:t>
      </w:r>
      <w:r w:rsidR="00382213">
        <w:rPr>
          <w:rtl/>
        </w:rPr>
        <w:t>ی</w:t>
      </w:r>
      <w:r>
        <w:rPr>
          <w:rtl/>
        </w:rPr>
        <w:t xml:space="preserve"> شما كيست؟» تا از آن دانسته شود كه و</w:t>
      </w:r>
      <w:r w:rsidR="00382213">
        <w:rPr>
          <w:rtl/>
        </w:rPr>
        <w:t>ی</w:t>
      </w:r>
      <w:r>
        <w:rPr>
          <w:rtl/>
        </w:rPr>
        <w:t xml:space="preserve"> از جانشين آن حضرت در خانواده اش سؤال م</w:t>
      </w:r>
      <w:r w:rsidR="00382213">
        <w:rPr>
          <w:rtl/>
        </w:rPr>
        <w:t>ی</w:t>
      </w:r>
      <w:r>
        <w:rPr>
          <w:rtl/>
        </w:rPr>
        <w:t xml:space="preserve"> كند!</w:t>
      </w:r>
    </w:p>
    <w:p w:rsidR="00B070AD" w:rsidRDefault="00B070AD" w:rsidP="00B070AD">
      <w:pPr>
        <w:pStyle w:val="libNormal"/>
        <w:rPr>
          <w:rtl/>
        </w:rPr>
      </w:pPr>
      <w:r>
        <w:rPr>
          <w:rtl/>
        </w:rPr>
        <w:t>اما پاسخ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تأخير آن حضرت در جواب، علتش آن بود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امور مهم منتظر فرمان آسمان م</w:t>
      </w:r>
      <w:r w:rsidR="00382213">
        <w:rPr>
          <w:rtl/>
        </w:rPr>
        <w:t>ی</w:t>
      </w:r>
      <w:r>
        <w:rPr>
          <w:rtl/>
        </w:rPr>
        <w:t xml:space="preserve"> شد، همان گونه كه در موضوع تغيير قبله در مدينه آسمان را م</w:t>
      </w:r>
      <w:r w:rsidR="00382213">
        <w:rPr>
          <w:rtl/>
        </w:rPr>
        <w:t>ی</w:t>
      </w:r>
      <w:r>
        <w:rPr>
          <w:rtl/>
        </w:rPr>
        <w:t xml:space="preserve"> پائيد و م</w:t>
      </w:r>
      <w:r w:rsidR="00382213">
        <w:rPr>
          <w:rtl/>
        </w:rPr>
        <w:t>ی</w:t>
      </w:r>
      <w:r>
        <w:rPr>
          <w:rtl/>
        </w:rPr>
        <w:t xml:space="preserve"> دانست كه قبله او به سو</w:t>
      </w:r>
      <w:r w:rsidR="00382213">
        <w:rPr>
          <w:rtl/>
        </w:rPr>
        <w:t>ی</w:t>
      </w:r>
      <w:r>
        <w:rPr>
          <w:rtl/>
        </w:rPr>
        <w:t xml:space="preserve"> كعبه خواهد بود، تا آنگاه كه اين آيه بر او نازل گرديد:</w:t>
      </w:r>
      <w:r w:rsidRPr="00D7633C">
        <w:rPr>
          <w:rStyle w:val="libAlaemChar"/>
          <w:rFonts w:hint="cs"/>
          <w:rtl/>
        </w:rPr>
        <w:t>(</w:t>
      </w:r>
      <w:r w:rsidRPr="00D7633C">
        <w:rPr>
          <w:rStyle w:val="libAieChar"/>
          <w:rtl/>
        </w:rPr>
        <w:t>قَد نَر</w:t>
      </w:r>
      <w:r w:rsidR="00382213">
        <w:rPr>
          <w:rStyle w:val="libAieChar"/>
          <w:rtl/>
        </w:rPr>
        <w:t>ی</w:t>
      </w:r>
      <w:r w:rsidRPr="00D7633C">
        <w:rPr>
          <w:rStyle w:val="libAieChar"/>
          <w:rtl/>
        </w:rPr>
        <w:t xml:space="preserve"> تَقَلّب وَجْهك فِ</w:t>
      </w:r>
      <w:r w:rsidR="00382213">
        <w:rPr>
          <w:rStyle w:val="libAieChar"/>
          <w:rtl/>
        </w:rPr>
        <w:t>ی</w:t>
      </w:r>
      <w:r w:rsidRPr="00D7633C">
        <w:rPr>
          <w:rStyle w:val="libAieChar"/>
          <w:rtl/>
        </w:rPr>
        <w:t xml:space="preserve"> السَّماءِ فَلَنولّينَّك قِبْلَة تَرضاها</w:t>
      </w:r>
      <w:r w:rsidRPr="00D7633C">
        <w:rPr>
          <w:rStyle w:val="libAlaemChar"/>
          <w:rFonts w:hint="cs"/>
          <w:rtl/>
        </w:rPr>
        <w:t>)</w:t>
      </w:r>
      <w:r>
        <w:rPr>
          <w:rtl/>
        </w:rPr>
        <w:t>: «نگاهها</w:t>
      </w:r>
      <w:r w:rsidR="00382213">
        <w:rPr>
          <w:rtl/>
        </w:rPr>
        <w:t>ی</w:t>
      </w:r>
      <w:r>
        <w:rPr>
          <w:rtl/>
        </w:rPr>
        <w:t xml:space="preserve"> انتظارآميز تو را به سو</w:t>
      </w:r>
      <w:r w:rsidR="00382213">
        <w:rPr>
          <w:rtl/>
        </w:rPr>
        <w:t>ی</w:t>
      </w:r>
      <w:r>
        <w:rPr>
          <w:rtl/>
        </w:rPr>
        <w:t xml:space="preserve"> آسمان م</w:t>
      </w:r>
      <w:r w:rsidR="00382213">
        <w:rPr>
          <w:rtl/>
        </w:rPr>
        <w:t>ی</w:t>
      </w:r>
      <w:r>
        <w:rPr>
          <w:rtl/>
        </w:rPr>
        <w:t xml:space="preserve"> بينيم و اكنون تو را به سو</w:t>
      </w:r>
      <w:r w:rsidR="00382213">
        <w:rPr>
          <w:rtl/>
        </w:rPr>
        <w:t>ی</w:t>
      </w:r>
      <w:r>
        <w:rPr>
          <w:rtl/>
        </w:rPr>
        <w:t xml:space="preserve"> قبله ا</w:t>
      </w:r>
      <w:r w:rsidR="00382213">
        <w:rPr>
          <w:rtl/>
        </w:rPr>
        <w:t>ی</w:t>
      </w:r>
      <w:r>
        <w:rPr>
          <w:rtl/>
        </w:rPr>
        <w:t xml:space="preserve"> كه از آن خشنود باش</w:t>
      </w:r>
      <w:r w:rsidR="00382213">
        <w:rPr>
          <w:rtl/>
        </w:rPr>
        <w:t>ی</w:t>
      </w:r>
      <w:r>
        <w:rPr>
          <w:rtl/>
        </w:rPr>
        <w:t xml:space="preserve"> باز م</w:t>
      </w:r>
      <w:r w:rsidR="00382213">
        <w:rPr>
          <w:rtl/>
        </w:rPr>
        <w:t>ی</w:t>
      </w:r>
      <w:r>
        <w:rPr>
          <w:rtl/>
        </w:rPr>
        <w:t xml:space="preserve"> گردانيم». </w:t>
      </w:r>
      <w:r w:rsidR="00CA4164">
        <w:rPr>
          <w:rStyle w:val="libFootnotenumChar"/>
          <w:rtl/>
        </w:rPr>
        <w:t>(258)</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رقابت و آزمند</w:t>
      </w:r>
      <w:r w:rsidR="00382213">
        <w:rPr>
          <w:rtl/>
        </w:rPr>
        <w:t>ی</w:t>
      </w:r>
      <w:r>
        <w:rPr>
          <w:rtl/>
        </w:rPr>
        <w:t xml:space="preserve"> قوم عرب برا</w:t>
      </w:r>
      <w:r w:rsidR="00382213">
        <w:rPr>
          <w:rtl/>
        </w:rPr>
        <w:t>ی</w:t>
      </w:r>
      <w:r>
        <w:rPr>
          <w:rtl/>
        </w:rPr>
        <w:t xml:space="preserve"> حكومت و فرمانروائ</w:t>
      </w:r>
      <w:r w:rsidR="00382213">
        <w:rPr>
          <w:rtl/>
        </w:rPr>
        <w:t>ی</w:t>
      </w:r>
      <w:r>
        <w:rPr>
          <w:rtl/>
        </w:rPr>
        <w:t xml:space="preserve"> را م</w:t>
      </w:r>
      <w:r w:rsidR="00382213">
        <w:rPr>
          <w:rtl/>
        </w:rPr>
        <w:t>ی</w:t>
      </w:r>
      <w:r>
        <w:rPr>
          <w:rtl/>
        </w:rPr>
        <w:t xml:space="preserve"> دانست، </w:t>
      </w:r>
      <w:r w:rsidR="00CA4164">
        <w:rPr>
          <w:rStyle w:val="libFootnotenumChar"/>
          <w:rtl/>
        </w:rPr>
        <w:t>(259)</w:t>
      </w:r>
      <w:r>
        <w:rPr>
          <w:rtl/>
        </w:rPr>
        <w:t xml:space="preserve"> و م</w:t>
      </w:r>
      <w:r w:rsidR="00382213">
        <w:rPr>
          <w:rtl/>
        </w:rPr>
        <w:t>ی</w:t>
      </w:r>
      <w:r>
        <w:rPr>
          <w:rtl/>
        </w:rPr>
        <w:t xml:space="preserve"> دانست كه جامعه كوچك و نوپا</w:t>
      </w:r>
      <w:r w:rsidR="00382213">
        <w:rPr>
          <w:rtl/>
        </w:rPr>
        <w:t>ی</w:t>
      </w:r>
      <w:r>
        <w:rPr>
          <w:rtl/>
        </w:rPr>
        <w:t xml:space="preserve"> اسلام</w:t>
      </w:r>
      <w:r w:rsidR="00382213">
        <w:rPr>
          <w:rtl/>
        </w:rPr>
        <w:t>ی</w:t>
      </w:r>
      <w:r>
        <w:rPr>
          <w:rtl/>
        </w:rPr>
        <w:t xml:space="preserve"> مدينه تحمل و توان انتشار خبر ولايت عهد</w:t>
      </w:r>
      <w:r w:rsidR="00382213">
        <w:rPr>
          <w:rtl/>
        </w:rPr>
        <w:t>ی</w:t>
      </w:r>
      <w:r>
        <w:rPr>
          <w:rtl/>
        </w:rPr>
        <w:t xml:space="preserve"> امام عل</w:t>
      </w:r>
      <w:r w:rsidR="00382213">
        <w:rPr>
          <w:rtl/>
        </w:rPr>
        <w:t>ی</w:t>
      </w:r>
      <w:r>
        <w:rPr>
          <w:rtl/>
        </w:rPr>
        <w:t>، را ندارد، پاسخ سلمان را به تأخ</w:t>
      </w:r>
      <w:r>
        <w:rPr>
          <w:rFonts w:hint="cs"/>
          <w:rtl/>
        </w:rPr>
        <w:t>ی</w:t>
      </w:r>
      <w:r>
        <w:rPr>
          <w:rtl/>
        </w:rPr>
        <w:t xml:space="preserve">ر انداخت تا آنگاه كه شايد </w:t>
      </w:r>
      <w:r>
        <w:rPr>
          <w:rtl/>
        </w:rPr>
        <w:lastRenderedPageBreak/>
        <w:t>اجازه پاسخ يافت و سلمان را با پرسش</w:t>
      </w:r>
      <w:r w:rsidR="00382213">
        <w:rPr>
          <w:rtl/>
        </w:rPr>
        <w:t>ی</w:t>
      </w:r>
      <w:r>
        <w:rPr>
          <w:rtl/>
        </w:rPr>
        <w:t xml:space="preserve"> از «وص</w:t>
      </w:r>
      <w:r w:rsidR="00382213">
        <w:rPr>
          <w:rtl/>
        </w:rPr>
        <w:t>ی</w:t>
      </w:r>
      <w:r>
        <w:rPr>
          <w:rtl/>
        </w:rPr>
        <w:t xml:space="preserve"> موس</w:t>
      </w:r>
      <w:r w:rsidR="00382213">
        <w:rPr>
          <w:rtl/>
        </w:rPr>
        <w:t>ی</w:t>
      </w:r>
      <w:r>
        <w:rPr>
          <w:rtl/>
        </w:rPr>
        <w:t>» آماده شنيدن جواب كرد، و چون از علم سلمان بدان آگاه بود و م</w:t>
      </w:r>
      <w:r w:rsidR="00382213">
        <w:rPr>
          <w:rtl/>
        </w:rPr>
        <w:t>ی</w:t>
      </w:r>
      <w:r>
        <w:rPr>
          <w:rtl/>
        </w:rPr>
        <w:t xml:space="preserve"> دانست كه سلمان آن را از علما</w:t>
      </w:r>
      <w:r w:rsidR="00382213">
        <w:rPr>
          <w:rtl/>
        </w:rPr>
        <w:t>ی</w:t>
      </w:r>
      <w:r>
        <w:rPr>
          <w:rtl/>
        </w:rPr>
        <w:t xml:space="preserve"> اهل كتاب دريافت كرده است، هنگام</w:t>
      </w:r>
      <w:r w:rsidR="00382213">
        <w:rPr>
          <w:rtl/>
        </w:rPr>
        <w:t>ی</w:t>
      </w:r>
      <w:r>
        <w:rPr>
          <w:rtl/>
        </w:rPr>
        <w:t xml:space="preserve"> كه سلمان گفت «وص</w:t>
      </w:r>
      <w:r w:rsidR="00382213">
        <w:rPr>
          <w:rtl/>
        </w:rPr>
        <w:t>ی</w:t>
      </w:r>
      <w:r>
        <w:rPr>
          <w:rtl/>
        </w:rPr>
        <w:t xml:space="preserve"> موس</w:t>
      </w:r>
      <w:r w:rsidR="00382213">
        <w:rPr>
          <w:rtl/>
        </w:rPr>
        <w:t>ی</w:t>
      </w:r>
      <w:r>
        <w:rPr>
          <w:rtl/>
        </w:rPr>
        <w:t xml:space="preserve"> «يوشع بن نون» بود»، به او فرمود: «برا</w:t>
      </w:r>
      <w:r w:rsidR="00382213">
        <w:rPr>
          <w:rtl/>
        </w:rPr>
        <w:t>ی</w:t>
      </w:r>
      <w:r>
        <w:rPr>
          <w:rtl/>
        </w:rPr>
        <w:t xml:space="preserve"> چه» و هنگام</w:t>
      </w:r>
      <w:r w:rsidR="00382213">
        <w:rPr>
          <w:rtl/>
        </w:rPr>
        <w:t>ی</w:t>
      </w:r>
      <w:r>
        <w:rPr>
          <w:rtl/>
        </w:rPr>
        <w:t xml:space="preserve"> كه سلمان گفت «برا</w:t>
      </w:r>
      <w:r w:rsidR="00382213">
        <w:rPr>
          <w:rtl/>
        </w:rPr>
        <w:t>ی</w:t>
      </w:r>
      <w:r>
        <w:rPr>
          <w:rtl/>
        </w:rPr>
        <w:t xml:space="preserve"> آنكه او در آن زمان داناترين آنها بود»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«همانا وص</w:t>
      </w:r>
      <w:r w:rsidR="00382213">
        <w:rPr>
          <w:rtl/>
        </w:rPr>
        <w:t>ی</w:t>
      </w:r>
      <w:r>
        <w:rPr>
          <w:rtl/>
        </w:rPr>
        <w:t xml:space="preserve"> من و... عل</w:t>
      </w:r>
      <w:r w:rsidR="00382213">
        <w:rPr>
          <w:rtl/>
        </w:rPr>
        <w:t>ی</w:t>
      </w:r>
      <w:r>
        <w:rPr>
          <w:rtl/>
        </w:rPr>
        <w:t xml:space="preserve"> بن اب</w:t>
      </w:r>
      <w:r w:rsidR="00382213">
        <w:rPr>
          <w:rtl/>
        </w:rPr>
        <w:t>ی</w:t>
      </w:r>
      <w:r>
        <w:rPr>
          <w:rtl/>
        </w:rPr>
        <w:t xml:space="preserve"> طالب است».</w:t>
      </w:r>
    </w:p>
    <w:p w:rsidR="00B070AD" w:rsidRDefault="00B070AD" w:rsidP="00B070AD">
      <w:pPr>
        <w:pStyle w:val="libNormal"/>
        <w:rPr>
          <w:rtl/>
        </w:rPr>
      </w:pPr>
      <w:r>
        <w:rPr>
          <w:rtl/>
        </w:rPr>
        <w:t>و حكمت پاسخ آنگونه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سلمان، چنان است كه م</w:t>
      </w:r>
      <w:r w:rsidR="00382213">
        <w:rPr>
          <w:rtl/>
        </w:rPr>
        <w:t>ی</w:t>
      </w:r>
      <w:r>
        <w:rPr>
          <w:rtl/>
        </w:rPr>
        <w:t xml:space="preserve"> آيد:</w:t>
      </w:r>
    </w:p>
    <w:p w:rsidR="00B070AD" w:rsidRDefault="00B070AD" w:rsidP="00B070AD">
      <w:pPr>
        <w:pStyle w:val="libNormal"/>
        <w:rPr>
          <w:rtl/>
        </w:rPr>
      </w:pPr>
      <w:r>
        <w:rPr>
          <w:rtl/>
        </w:rPr>
        <w:t>نخست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برا</w:t>
      </w:r>
      <w:r w:rsidR="00382213">
        <w:rPr>
          <w:rtl/>
        </w:rPr>
        <w:t>ی</w:t>
      </w:r>
      <w:r>
        <w:rPr>
          <w:rtl/>
        </w:rPr>
        <w:t xml:space="preserve"> نمونه و مثال «يوشع بن نون» را برگزيد كه مشهورترين اوصيا بود، و «موس</w:t>
      </w:r>
      <w:r w:rsidR="00382213">
        <w:rPr>
          <w:rtl/>
        </w:rPr>
        <w:t>ی</w:t>
      </w:r>
      <w:r>
        <w:rPr>
          <w:rtl/>
        </w:rPr>
        <w:t xml:space="preserve"> بن عمران» او را جانشين خود بر امتش قرار داد،</w:t>
      </w:r>
    </w:p>
    <w:p w:rsidR="00B070AD" w:rsidRDefault="00B070AD" w:rsidP="00B070AD">
      <w:pPr>
        <w:pStyle w:val="libNormal"/>
        <w:rPr>
          <w:rtl/>
        </w:rPr>
      </w:pPr>
      <w:r>
        <w:rPr>
          <w:rtl/>
        </w:rPr>
        <w:t>و يوشع بن</w:t>
      </w:r>
      <w:r w:rsidR="00382213">
        <w:rPr>
          <w:rtl/>
        </w:rPr>
        <w:t>ی</w:t>
      </w:r>
      <w:r>
        <w:rPr>
          <w:rtl/>
        </w:rPr>
        <w:t xml:space="preserve"> اسرائيل را رهبر</w:t>
      </w:r>
      <w:r w:rsidR="00382213">
        <w:rPr>
          <w:rtl/>
        </w:rPr>
        <w:t>ی</w:t>
      </w:r>
      <w:r>
        <w:rPr>
          <w:rtl/>
        </w:rPr>
        <w:t xml:space="preserve"> و جنگها را آزموده بود؛ همانگونه كه امام عل</w:t>
      </w:r>
      <w:r w:rsidR="00382213">
        <w:rPr>
          <w:rtl/>
        </w:rPr>
        <w:t>ی</w:t>
      </w:r>
      <w:r w:rsidRPr="00BA2DC6">
        <w:rPr>
          <w:rStyle w:val="libAlaemChar"/>
          <w:rtl/>
        </w:rPr>
        <w:t xml:space="preserve">عليه‌السلام </w:t>
      </w:r>
      <w:r>
        <w:rPr>
          <w:rtl/>
        </w:rPr>
        <w:t>پس از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دوران حكومتش چنان كرد.</w:t>
      </w:r>
    </w:p>
    <w:p w:rsidR="00B070AD" w:rsidRDefault="00B070AD" w:rsidP="00B070AD">
      <w:pPr>
        <w:pStyle w:val="libNormal"/>
        <w:rPr>
          <w:rtl/>
        </w:rPr>
      </w:pPr>
      <w:r>
        <w:rPr>
          <w:rtl/>
        </w:rPr>
        <w:t>دوم از علت انتخاب يوشع به وصايت پرسيد، كه چرا او وص</w:t>
      </w:r>
      <w:r w:rsidR="00382213">
        <w:rPr>
          <w:rtl/>
        </w:rPr>
        <w:t>ی</w:t>
      </w:r>
      <w:r>
        <w:rPr>
          <w:rtl/>
        </w:rPr>
        <w:t>ّ موس</w:t>
      </w:r>
      <w:r w:rsidR="00382213">
        <w:rPr>
          <w:rtl/>
        </w:rPr>
        <w:t>ی</w:t>
      </w:r>
      <w:r>
        <w:rPr>
          <w:rtl/>
        </w:rPr>
        <w:t xml:space="preserve"> شد؟ و سلمان پاسخ داد: «چون او داناترين آنها بود!».</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اين گفت وگو روشن ساخت كه امام عل</w:t>
      </w:r>
      <w:r w:rsidR="00382213">
        <w:rPr>
          <w:rtl/>
        </w:rPr>
        <w:t>ی</w:t>
      </w:r>
      <w:r w:rsidRPr="00BA2DC6">
        <w:rPr>
          <w:rStyle w:val="libAlaemChar"/>
          <w:rtl/>
        </w:rPr>
        <w:t xml:space="preserve">عليه‌السلام </w:t>
      </w:r>
      <w:r>
        <w:rPr>
          <w:rtl/>
        </w:rPr>
        <w:t>بدان خاطر وص</w:t>
      </w:r>
      <w:r w:rsidR="00382213">
        <w:rPr>
          <w:rtl/>
        </w:rPr>
        <w:t>ی</w:t>
      </w:r>
      <w:r>
        <w:rPr>
          <w:rtl/>
        </w:rPr>
        <w:t>ّ است كه داناترين آنهاست نه بدان خاطر كه پسر عمو</w:t>
      </w:r>
      <w:r w:rsidR="00382213">
        <w:rPr>
          <w:rtl/>
        </w:rPr>
        <w:t>ی</w:t>
      </w:r>
      <w:r>
        <w:rPr>
          <w:rtl/>
        </w:rPr>
        <w:t xml:space="preserve"> پيامبر است يا مدافع ب</w:t>
      </w:r>
      <w:r w:rsidR="00382213">
        <w:rPr>
          <w:rtl/>
        </w:rPr>
        <w:t>ی</w:t>
      </w:r>
      <w:r>
        <w:rPr>
          <w:rtl/>
        </w:rPr>
        <w:t xml:space="preserve"> نظير و تمام عيار اسلام است. يعن</w:t>
      </w:r>
      <w:r w:rsidR="00382213">
        <w:rPr>
          <w:rtl/>
        </w:rPr>
        <w:t>ی</w:t>
      </w:r>
      <w:r>
        <w:rPr>
          <w:rtl/>
        </w:rPr>
        <w:t xml:space="preserve"> آن حضرت از قابليت امام عل</w:t>
      </w:r>
      <w:r w:rsidR="00382213">
        <w:rPr>
          <w:rtl/>
        </w:rPr>
        <w:t>ی</w:t>
      </w:r>
      <w:r w:rsidRPr="00BA2DC6">
        <w:rPr>
          <w:rStyle w:val="libAlaemChar"/>
          <w:rtl/>
        </w:rPr>
        <w:t xml:space="preserve">عليه‌السلام </w:t>
      </w:r>
      <w:r>
        <w:rPr>
          <w:rtl/>
        </w:rPr>
        <w:t>برا</w:t>
      </w:r>
      <w:r w:rsidR="00382213">
        <w:rPr>
          <w:rtl/>
        </w:rPr>
        <w:t>ی</w:t>
      </w:r>
      <w:r>
        <w:rPr>
          <w:rtl/>
        </w:rPr>
        <w:t xml:space="preserve"> وصايت پرده برداشت، و با اين سخن كه: «او راز نگهدار من، و بهترين كس</w:t>
      </w:r>
      <w:r w:rsidR="00382213">
        <w:rPr>
          <w:rtl/>
        </w:rPr>
        <w:t>ی</w:t>
      </w:r>
      <w:r>
        <w:rPr>
          <w:rtl/>
        </w:rPr>
        <w:t xml:space="preserve"> است كه پس از خود بر جا</w:t>
      </w:r>
      <w:r w:rsidR="00382213">
        <w:rPr>
          <w:rtl/>
        </w:rPr>
        <w:t>ی</w:t>
      </w:r>
      <w:r>
        <w:rPr>
          <w:rtl/>
        </w:rPr>
        <w:t xml:space="preserve"> م</w:t>
      </w:r>
      <w:r w:rsidR="00382213">
        <w:rPr>
          <w:rtl/>
        </w:rPr>
        <w:t>ی</w:t>
      </w:r>
      <w:r>
        <w:rPr>
          <w:rtl/>
        </w:rPr>
        <w:t xml:space="preserve"> گذارم» آن را تأكيد فرمود؛ كه البته اين سخن را نيز طبران</w:t>
      </w:r>
      <w:r w:rsidR="00382213">
        <w:rPr>
          <w:rtl/>
        </w:rPr>
        <w:t>ی</w:t>
      </w:r>
      <w:r>
        <w:rPr>
          <w:rtl/>
        </w:rPr>
        <w:t xml:space="preserve"> تأويل و توجيه كرده و گويد: «يعن</w:t>
      </w:r>
      <w:r w:rsidR="00382213">
        <w:rPr>
          <w:rtl/>
        </w:rPr>
        <w:t>ی</w:t>
      </w:r>
      <w:r>
        <w:rPr>
          <w:rtl/>
        </w:rPr>
        <w:t>: بهترين كس</w:t>
      </w:r>
      <w:r w:rsidR="00382213">
        <w:rPr>
          <w:rtl/>
        </w:rPr>
        <w:t>ی</w:t>
      </w:r>
      <w:r>
        <w:rPr>
          <w:rtl/>
        </w:rPr>
        <w:t xml:space="preserve"> كه از «اهل بيتم» بر جا</w:t>
      </w:r>
      <w:r w:rsidR="00382213">
        <w:rPr>
          <w:rtl/>
        </w:rPr>
        <w:t>ی</w:t>
      </w:r>
      <w:r>
        <w:rPr>
          <w:rtl/>
        </w:rPr>
        <w:t xml:space="preserve"> م</w:t>
      </w:r>
      <w:r w:rsidR="00382213">
        <w:rPr>
          <w:rtl/>
        </w:rPr>
        <w:t>ی</w:t>
      </w:r>
      <w:r>
        <w:rPr>
          <w:rtl/>
        </w:rPr>
        <w:t xml:space="preserve"> گذارم!». آر</w:t>
      </w:r>
      <w:r w:rsidR="00382213">
        <w:rPr>
          <w:rtl/>
        </w:rPr>
        <w:t>ی</w:t>
      </w:r>
      <w:r>
        <w:rPr>
          <w:rtl/>
        </w:rPr>
        <w:t>، طبران</w:t>
      </w:r>
      <w:r w:rsidR="00382213">
        <w:rPr>
          <w:rtl/>
        </w:rPr>
        <w:t>ی</w:t>
      </w:r>
      <w:r>
        <w:rPr>
          <w:rtl/>
        </w:rPr>
        <w:t xml:space="preserve"> كه اين حديث را استوار و عار</w:t>
      </w:r>
      <w:r w:rsidR="00382213">
        <w:rPr>
          <w:rtl/>
        </w:rPr>
        <w:t>ی</w:t>
      </w:r>
      <w:r>
        <w:rPr>
          <w:rtl/>
        </w:rPr>
        <w:t xml:space="preserve"> از ضعف و اشكال ديده، بدين گونه به تأويل و توجيه آن پرداخته است!</w:t>
      </w:r>
    </w:p>
    <w:p w:rsidR="00B070AD" w:rsidRDefault="00B070AD" w:rsidP="00B070AD">
      <w:pPr>
        <w:pStyle w:val="libNormal"/>
        <w:rPr>
          <w:rtl/>
        </w:rPr>
      </w:pPr>
    </w:p>
    <w:p w:rsidR="00B070AD" w:rsidRDefault="00B070AD" w:rsidP="00B070AD">
      <w:pPr>
        <w:pStyle w:val="Heading2"/>
        <w:rPr>
          <w:rtl/>
        </w:rPr>
      </w:pPr>
      <w:bookmarkStart w:id="100" w:name="_Toc480974746"/>
      <w:bookmarkStart w:id="101" w:name="_Toc518997373"/>
      <w:r>
        <w:rPr>
          <w:rtl/>
        </w:rPr>
        <w:t>حيرت و سرگشتگ</w:t>
      </w:r>
      <w:r w:rsidR="00382213">
        <w:rPr>
          <w:rtl/>
        </w:rPr>
        <w:t>ی</w:t>
      </w:r>
      <w:r>
        <w:rPr>
          <w:rtl/>
        </w:rPr>
        <w:t xml:space="preserve"> عالم</w:t>
      </w:r>
      <w:r w:rsidR="00382213">
        <w:rPr>
          <w:rtl/>
        </w:rPr>
        <w:t>ی</w:t>
      </w:r>
      <w:r>
        <w:rPr>
          <w:rtl/>
        </w:rPr>
        <w:t xml:space="preserve"> ديگر در معنا</w:t>
      </w:r>
      <w:r w:rsidR="00382213">
        <w:rPr>
          <w:rtl/>
        </w:rPr>
        <w:t>ی</w:t>
      </w:r>
      <w:r>
        <w:rPr>
          <w:rtl/>
        </w:rPr>
        <w:t xml:space="preserve"> «وصيّت»</w:t>
      </w:r>
      <w:bookmarkEnd w:id="100"/>
      <w:bookmarkEnd w:id="101"/>
    </w:p>
    <w:p w:rsidR="00B070AD" w:rsidRDefault="00B070AD" w:rsidP="00B070AD">
      <w:pPr>
        <w:pStyle w:val="libNormal"/>
        <w:rPr>
          <w:rtl/>
        </w:rPr>
      </w:pPr>
      <w:r>
        <w:rPr>
          <w:rtl/>
        </w:rPr>
        <w:t>امام عل</w:t>
      </w:r>
      <w:r w:rsidR="00382213">
        <w:rPr>
          <w:rtl/>
        </w:rPr>
        <w:t>ی</w:t>
      </w:r>
      <w:r w:rsidRPr="00BA2DC6">
        <w:rPr>
          <w:rStyle w:val="libAlaemChar"/>
          <w:rtl/>
        </w:rPr>
        <w:t xml:space="preserve">عليه‌السلام </w:t>
      </w:r>
      <w:r>
        <w:rPr>
          <w:rtl/>
        </w:rPr>
        <w:t>م</w:t>
      </w:r>
      <w:r w:rsidR="00382213">
        <w:rPr>
          <w:rtl/>
        </w:rPr>
        <w:t>ی</w:t>
      </w:r>
      <w:r>
        <w:rPr>
          <w:rtl/>
        </w:rPr>
        <w:t xml:space="preserve"> فرمايد:</w:t>
      </w:r>
    </w:p>
    <w:p w:rsidR="00B070AD" w:rsidRDefault="00B070AD" w:rsidP="00B070AD">
      <w:pPr>
        <w:pStyle w:val="libNormal"/>
        <w:rPr>
          <w:rtl/>
        </w:rPr>
      </w:pPr>
      <w:r>
        <w:rPr>
          <w:rtl/>
        </w:rPr>
        <w:lastRenderedPageBreak/>
        <w:t>«لا يُقاسُ بآل محمّد مِنْ هذه اْلاُمّة أحَد... هُم أساسُ الدّينِ... وَ لَهُم خَصائصُ حَقّ الوِلاية و فيهم الوَصيّة و الوارثة»</w:t>
      </w:r>
    </w:p>
    <w:p w:rsidR="00B070AD" w:rsidRDefault="00B070AD" w:rsidP="00B070AD">
      <w:pPr>
        <w:pStyle w:val="libNormal"/>
        <w:rPr>
          <w:rtl/>
        </w:rPr>
      </w:pPr>
      <w:r>
        <w:rPr>
          <w:rtl/>
        </w:rPr>
        <w:t>«هيچيك از افراد اين امت با آل محمد</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مقايسه نشوند... آنها اساس دينند... ولايت و حكومت حقّ ويژه آنهاست، و «وصيت» و وارثت در ميان آنان است». </w:t>
      </w:r>
      <w:r w:rsidR="00CA4164">
        <w:rPr>
          <w:rStyle w:val="libFootnotenumChar"/>
          <w:rtl/>
        </w:rPr>
        <w:t>(260)</w:t>
      </w:r>
    </w:p>
    <w:p w:rsidR="00B070AD" w:rsidRDefault="00B070AD" w:rsidP="00B070AD">
      <w:pPr>
        <w:pStyle w:val="libNormal"/>
        <w:rPr>
          <w:rtl/>
        </w:rPr>
      </w:pPr>
      <w:r>
        <w:rPr>
          <w:rtl/>
        </w:rPr>
        <w:t>و ابن اب</w:t>
      </w:r>
      <w:r w:rsidR="00382213">
        <w:rPr>
          <w:rtl/>
        </w:rPr>
        <w:t>ی</w:t>
      </w:r>
      <w:r>
        <w:rPr>
          <w:rtl/>
        </w:rPr>
        <w:t xml:space="preserve"> الحديد شافع</w:t>
      </w:r>
      <w:r w:rsidR="00382213">
        <w:rPr>
          <w:rtl/>
        </w:rPr>
        <w:t>ی</w:t>
      </w:r>
      <w:r>
        <w:rPr>
          <w:rtl/>
        </w:rPr>
        <w:t xml:space="preserve"> در شرح اين سخن گويد:</w:t>
      </w:r>
    </w:p>
    <w:p w:rsidR="00B070AD" w:rsidRDefault="00B070AD" w:rsidP="00B070AD">
      <w:pPr>
        <w:pStyle w:val="libNormal"/>
        <w:rPr>
          <w:rtl/>
        </w:rPr>
      </w:pPr>
      <w:r>
        <w:rPr>
          <w:rtl/>
        </w:rPr>
        <w:t>«امّا وصيّت، ما هيچ ترديد</w:t>
      </w:r>
      <w:r w:rsidR="00382213">
        <w:rPr>
          <w:rtl/>
        </w:rPr>
        <w:t>ی</w:t>
      </w:r>
      <w:r>
        <w:rPr>
          <w:rtl/>
        </w:rPr>
        <w:t xml:space="preserve"> نداريم كه عل</w:t>
      </w:r>
      <w:r w:rsidR="00382213">
        <w:rPr>
          <w:rtl/>
        </w:rPr>
        <w:t>ی</w:t>
      </w:r>
      <w:r w:rsidRPr="00BA2DC6">
        <w:rPr>
          <w:rStyle w:val="libAlaemChar"/>
          <w:rtl/>
        </w:rPr>
        <w:t xml:space="preserve">عليه‌السلام </w:t>
      </w:r>
      <w:r>
        <w:rPr>
          <w:rtl/>
        </w:rPr>
        <w:t>«وص</w:t>
      </w:r>
      <w:r w:rsidR="00382213">
        <w:rPr>
          <w:rtl/>
        </w:rPr>
        <w:t>ی</w:t>
      </w:r>
      <w:r>
        <w:rPr>
          <w:rtl/>
        </w:rPr>
        <w:t xml:space="preserve">ّ»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است،</w:t>
      </w:r>
    </w:p>
    <w:p w:rsidR="00B070AD" w:rsidRDefault="00B070AD" w:rsidP="00B070AD">
      <w:pPr>
        <w:pStyle w:val="libNormal"/>
        <w:rPr>
          <w:rtl/>
        </w:rPr>
      </w:pPr>
      <w:r>
        <w:rPr>
          <w:rtl/>
        </w:rPr>
        <w:t>اگر چه برخ</w:t>
      </w:r>
      <w:r w:rsidR="00382213">
        <w:rPr>
          <w:rtl/>
        </w:rPr>
        <w:t>ی</w:t>
      </w:r>
      <w:r>
        <w:rPr>
          <w:rtl/>
        </w:rPr>
        <w:t>، كه نزد ما به عناد منسوبند، با آن مخالفت كرده اند؛ ول</w:t>
      </w:r>
      <w:r w:rsidR="00382213">
        <w:rPr>
          <w:rtl/>
        </w:rPr>
        <w:t>ی</w:t>
      </w:r>
      <w:r>
        <w:rPr>
          <w:rtl/>
        </w:rPr>
        <w:t xml:space="preserve"> ما اين «وصيّت» را نصّ بر «خلافت» نم</w:t>
      </w:r>
      <w:r w:rsidR="00382213">
        <w:rPr>
          <w:rtl/>
        </w:rPr>
        <w:t>ی</w:t>
      </w:r>
      <w:r>
        <w:rPr>
          <w:rtl/>
        </w:rPr>
        <w:t xml:space="preserve"> دانيم، بلكه امور ديگر</w:t>
      </w:r>
      <w:r w:rsidR="00382213">
        <w:rPr>
          <w:rtl/>
        </w:rPr>
        <w:t>ی</w:t>
      </w:r>
      <w:r>
        <w:rPr>
          <w:rtl/>
        </w:rPr>
        <w:t xml:space="preserve"> است كه اگر مورد توجه قرار گيرد، برتر و والاتر باشد».</w:t>
      </w:r>
    </w:p>
    <w:p w:rsidR="00B070AD" w:rsidRDefault="00B070AD" w:rsidP="00B070AD">
      <w:pPr>
        <w:pStyle w:val="libNormal"/>
        <w:rPr>
          <w:rtl/>
        </w:rPr>
      </w:pPr>
      <w:r>
        <w:rPr>
          <w:rtl/>
        </w:rPr>
        <w:t>و ما در پاسخ او م</w:t>
      </w:r>
      <w:r w:rsidR="00382213">
        <w:rPr>
          <w:rtl/>
        </w:rPr>
        <w:t>ی</w:t>
      </w:r>
      <w:r>
        <w:rPr>
          <w:rtl/>
        </w:rPr>
        <w:t xml:space="preserve"> گوئيم:</w:t>
      </w:r>
    </w:p>
    <w:p w:rsidR="00B070AD" w:rsidRDefault="00B070AD" w:rsidP="00B070AD">
      <w:pPr>
        <w:pStyle w:val="libNormal"/>
        <w:rPr>
          <w:rtl/>
        </w:rPr>
      </w:pPr>
      <w:r>
        <w:rPr>
          <w:rtl/>
        </w:rPr>
        <w:t>«امام عل</w:t>
      </w:r>
      <w:r w:rsidR="00382213">
        <w:rPr>
          <w:rtl/>
        </w:rPr>
        <w:t>ی</w:t>
      </w:r>
      <w:r w:rsidRPr="00BA2DC6">
        <w:rPr>
          <w:rStyle w:val="libAlaemChar"/>
          <w:rtl/>
        </w:rPr>
        <w:t xml:space="preserve">عليه‌السلام </w:t>
      </w:r>
      <w:r>
        <w:rPr>
          <w:rtl/>
        </w:rPr>
        <w:t>نفرمود: «من به تنهائ</w:t>
      </w:r>
      <w:r w:rsidR="00382213">
        <w:rPr>
          <w:rtl/>
        </w:rPr>
        <w:t>ی</w:t>
      </w:r>
      <w:r>
        <w:rPr>
          <w:rtl/>
        </w:rPr>
        <w:t xml:space="preserve"> حق ولايت و وصيّت و وراثت دارم» تا بتوان سخن را چنين تأويل و توجيه كرد كه «او حق ولايت و وصيت بر آل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دارد» بلكه فرمود: «آل محمّد اساس دينند... و وصيّت در ميان آنان است». امام</w:t>
      </w:r>
      <w:r w:rsidRPr="00BA2DC6">
        <w:rPr>
          <w:rStyle w:val="libAlaemChar"/>
          <w:rtl/>
        </w:rPr>
        <w:t xml:space="preserve">عليه‌السلام </w:t>
      </w:r>
      <w:r>
        <w:rPr>
          <w:rtl/>
        </w:rPr>
        <w:t>اين صفات و ويژگيها را برا</w:t>
      </w:r>
      <w:r w:rsidR="00382213">
        <w:rPr>
          <w:rtl/>
        </w:rPr>
        <w:t>ی</w:t>
      </w:r>
      <w:r>
        <w:rPr>
          <w:rtl/>
        </w:rPr>
        <w:t xml:space="preserve"> آل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اثبات فرمود، صفات</w:t>
      </w:r>
      <w:r w:rsidR="00382213">
        <w:rPr>
          <w:rtl/>
        </w:rPr>
        <w:t>ی</w:t>
      </w:r>
      <w:r>
        <w:rPr>
          <w:rtl/>
        </w:rPr>
        <w:t xml:space="preserve"> كه «وصيّت» نيز از جمله آنهاست، و با اين بيان نم</w:t>
      </w:r>
      <w:r w:rsidR="00382213">
        <w:rPr>
          <w:rtl/>
        </w:rPr>
        <w:t>ی</w:t>
      </w:r>
      <w:r>
        <w:rPr>
          <w:rtl/>
        </w:rPr>
        <w:t xml:space="preserve"> توان گفت كه «وصيت، حقّ ويژه آل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 آل رسول اللّه</w:t>
      </w:r>
      <w:r w:rsidR="00350C21">
        <w:rPr>
          <w:rtl/>
        </w:rPr>
        <w:t xml:space="preserve"> </w:t>
      </w:r>
      <w:r>
        <w:rPr>
          <w:rtl/>
        </w:rPr>
        <w:t>است!» امام اين ويژگيها را برا</w:t>
      </w:r>
      <w:r w:rsidR="00382213">
        <w:rPr>
          <w:rtl/>
        </w:rPr>
        <w:t>ی</w:t>
      </w:r>
      <w:r>
        <w:rPr>
          <w:rtl/>
        </w:rPr>
        <w:t xml:space="preserve"> آل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اثبات فرمود، آل رسول اللّه</w:t>
      </w:r>
      <w:r w:rsidR="00350C21">
        <w:rPr>
          <w:rtl/>
        </w:rPr>
        <w:t xml:space="preserve"> </w:t>
      </w:r>
      <w:r>
        <w:rPr>
          <w:rtl/>
        </w:rPr>
        <w:t>و اهل بيت</w:t>
      </w:r>
      <w:r w:rsidR="00382213">
        <w:rPr>
          <w:rtl/>
        </w:rPr>
        <w:t>ی</w:t>
      </w:r>
      <w:r>
        <w:rPr>
          <w:rtl/>
        </w:rPr>
        <w:t xml:space="preserve"> كه شامل او و امامان يازده گانه از فرزندان اوست».</w:t>
      </w:r>
    </w:p>
    <w:p w:rsidR="00B070AD" w:rsidRDefault="00B070AD" w:rsidP="00B070AD">
      <w:pPr>
        <w:pStyle w:val="libNormal"/>
        <w:rPr>
          <w:rtl/>
        </w:rPr>
      </w:pPr>
      <w:r>
        <w:rPr>
          <w:rtl/>
        </w:rPr>
        <w:t>آر</w:t>
      </w:r>
      <w:r w:rsidR="00382213">
        <w:rPr>
          <w:rtl/>
        </w:rPr>
        <w:t>ی</w:t>
      </w:r>
      <w:r>
        <w:rPr>
          <w:rtl/>
        </w:rPr>
        <w:t>، علّامه شافع</w:t>
      </w:r>
      <w:r w:rsidR="00382213">
        <w:rPr>
          <w:rtl/>
        </w:rPr>
        <w:t>ی</w:t>
      </w:r>
      <w:r>
        <w:rPr>
          <w:rtl/>
        </w:rPr>
        <w:t>، ابن اب</w:t>
      </w:r>
      <w:r w:rsidR="00382213">
        <w:rPr>
          <w:rtl/>
        </w:rPr>
        <w:t>ی</w:t>
      </w:r>
      <w:r>
        <w:rPr>
          <w:rtl/>
        </w:rPr>
        <w:t xml:space="preserve"> الحديد كه در معنا</w:t>
      </w:r>
      <w:r w:rsidR="00382213">
        <w:rPr>
          <w:rtl/>
        </w:rPr>
        <w:t>ی</w:t>
      </w:r>
      <w:r>
        <w:rPr>
          <w:rtl/>
        </w:rPr>
        <w:t xml:space="preserve"> اين «وصيّت» دچار حيرت گشته و نتوانسته تأويل و توجيه پيشين طبران</w:t>
      </w:r>
      <w:r w:rsidR="00382213">
        <w:rPr>
          <w:rtl/>
        </w:rPr>
        <w:t>ی</w:t>
      </w:r>
      <w:r>
        <w:rPr>
          <w:rtl/>
        </w:rPr>
        <w:t xml:space="preserve"> را تكرار نمايد، تنها گفته است: «ما اين وصيّت را نصّ بر خلافت نم</w:t>
      </w:r>
      <w:r w:rsidR="00382213">
        <w:rPr>
          <w:rtl/>
        </w:rPr>
        <w:t>ی</w:t>
      </w:r>
      <w:r>
        <w:rPr>
          <w:rtl/>
        </w:rPr>
        <w:t xml:space="preserve"> دانيم، بلكه امور ديگر</w:t>
      </w:r>
      <w:r w:rsidR="00382213">
        <w:rPr>
          <w:rtl/>
        </w:rPr>
        <w:t>ی</w:t>
      </w:r>
      <w:r>
        <w:rPr>
          <w:rtl/>
        </w:rPr>
        <w:t xml:space="preserve"> است»</w:t>
      </w:r>
    </w:p>
    <w:p w:rsidR="00B070AD" w:rsidRDefault="00B070AD" w:rsidP="00B070AD">
      <w:pPr>
        <w:pStyle w:val="libNormal"/>
        <w:rPr>
          <w:rtl/>
        </w:rPr>
      </w:pPr>
      <w:r>
        <w:rPr>
          <w:rtl/>
        </w:rPr>
        <w:t>و ما م</w:t>
      </w:r>
      <w:r w:rsidR="00382213">
        <w:rPr>
          <w:rtl/>
        </w:rPr>
        <w:t>ی</w:t>
      </w:r>
      <w:r>
        <w:rPr>
          <w:rtl/>
        </w:rPr>
        <w:t xml:space="preserve"> پرسيم: «ا</w:t>
      </w:r>
      <w:r w:rsidR="00382213">
        <w:rPr>
          <w:rtl/>
        </w:rPr>
        <w:t>ی</w:t>
      </w:r>
      <w:r>
        <w:rPr>
          <w:rtl/>
        </w:rPr>
        <w:t xml:space="preserve"> دانشمند سرگشته در معنا</w:t>
      </w:r>
      <w:r w:rsidR="00382213">
        <w:rPr>
          <w:rtl/>
        </w:rPr>
        <w:t>ی</w:t>
      </w:r>
      <w:r>
        <w:rPr>
          <w:rtl/>
        </w:rPr>
        <w:t xml:space="preserve"> اين حديث! آن امور ديگر</w:t>
      </w:r>
      <w:r w:rsidR="00382213">
        <w:rPr>
          <w:rtl/>
        </w:rPr>
        <w:t>ی</w:t>
      </w:r>
      <w:r>
        <w:rPr>
          <w:rtl/>
        </w:rPr>
        <w:t xml:space="preserve"> كه يادآور نشده ا</w:t>
      </w:r>
      <w:r w:rsidR="00382213">
        <w:rPr>
          <w:rtl/>
        </w:rPr>
        <w:t>ی</w:t>
      </w:r>
      <w:r>
        <w:rPr>
          <w:rtl/>
        </w:rPr>
        <w:t xml:space="preserve"> كدامند؟!»</w:t>
      </w:r>
    </w:p>
    <w:p w:rsidR="00B070AD" w:rsidRDefault="00B070AD" w:rsidP="00B070AD">
      <w:pPr>
        <w:pStyle w:val="libNormal"/>
        <w:rPr>
          <w:rtl/>
        </w:rPr>
      </w:pPr>
      <w:r>
        <w:rPr>
          <w:rtl/>
        </w:rPr>
        <w:lastRenderedPageBreak/>
        <w:t>و كوتاه سخن اينكه، دانشمندان مكتب خلفا در اين نوع از كتمان و پرده پوش</w:t>
      </w:r>
      <w:r w:rsidR="00382213">
        <w:rPr>
          <w:rtl/>
        </w:rPr>
        <w:t>ی</w:t>
      </w:r>
      <w:r>
        <w:rPr>
          <w:rtl/>
        </w:rPr>
        <w:t xml:space="preserve"> هر چه از حديث و سيره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اهل بيت و اصحاب آن حضرت را كه مخالف روش و منش و مصلحت خلفا و سلطه حاكم بر مسلمانان يافتند، چنان تأويل و توجيه كردند كه به مصلحت و مدح و ثنا</w:t>
      </w:r>
      <w:r w:rsidR="00382213">
        <w:rPr>
          <w:rtl/>
        </w:rPr>
        <w:t>ی</w:t>
      </w:r>
      <w:r>
        <w:rPr>
          <w:rtl/>
        </w:rPr>
        <w:t xml:space="preserve"> آنها تبديل گرديد!</w:t>
      </w:r>
    </w:p>
    <w:p w:rsidR="00B070AD" w:rsidRDefault="00B070AD" w:rsidP="00B070AD">
      <w:pPr>
        <w:pStyle w:val="libNormal"/>
        <w:rPr>
          <w:rtl/>
        </w:rPr>
      </w:pPr>
      <w:r>
        <w:rPr>
          <w:rtl/>
        </w:rPr>
        <w:br w:type="page"/>
      </w:r>
    </w:p>
    <w:p w:rsidR="00B070AD" w:rsidRDefault="00B070AD" w:rsidP="00B070AD">
      <w:pPr>
        <w:pStyle w:val="Heading2"/>
        <w:rPr>
          <w:rtl/>
        </w:rPr>
      </w:pPr>
      <w:bookmarkStart w:id="102" w:name="_Toc480974747"/>
      <w:bookmarkStart w:id="103" w:name="_Toc518997374"/>
      <w:r>
        <w:rPr>
          <w:rtl/>
        </w:rPr>
        <w:t>چهارم</w:t>
      </w:r>
      <w:r w:rsidR="00350C21">
        <w:rPr>
          <w:rtl/>
        </w:rPr>
        <w:t xml:space="preserve"> </w:t>
      </w:r>
      <w:r>
        <w:rPr>
          <w:rtl/>
        </w:rPr>
        <w:t>حذف بخش</w:t>
      </w:r>
      <w:r w:rsidR="00382213">
        <w:rPr>
          <w:rtl/>
        </w:rPr>
        <w:t>ی</w:t>
      </w:r>
      <w:r>
        <w:rPr>
          <w:rtl/>
        </w:rPr>
        <w:t xml:space="preserve"> از سخنان صحابه بدون اشاره به حدف آن</w:t>
      </w:r>
      <w:bookmarkEnd w:id="102"/>
      <w:bookmarkEnd w:id="103"/>
    </w:p>
    <w:p w:rsidR="00B070AD" w:rsidRDefault="00B070AD" w:rsidP="00B070AD">
      <w:pPr>
        <w:pStyle w:val="libNormal"/>
        <w:rPr>
          <w:rtl/>
        </w:rPr>
      </w:pPr>
      <w:r>
        <w:rPr>
          <w:rtl/>
        </w:rPr>
        <w:t>نوع ديگر كتمان در مكتب خلفا، حذف بخش</w:t>
      </w:r>
      <w:r w:rsidR="00382213">
        <w:rPr>
          <w:rtl/>
        </w:rPr>
        <w:t>ی</w:t>
      </w:r>
      <w:r>
        <w:rPr>
          <w:rtl/>
        </w:rPr>
        <w:t xml:space="preserve"> از خبر بدون اشاره به محذوف است. همانگونه كه با قصيده صحاب</w:t>
      </w:r>
      <w:r w:rsidR="00382213">
        <w:rPr>
          <w:rtl/>
        </w:rPr>
        <w:t>ی</w:t>
      </w:r>
      <w:r>
        <w:rPr>
          <w:rtl/>
        </w:rPr>
        <w:t xml:space="preserve"> انصار</w:t>
      </w:r>
      <w:r w:rsidR="00382213">
        <w:rPr>
          <w:rtl/>
        </w:rPr>
        <w:t>ی</w:t>
      </w:r>
      <w:r>
        <w:rPr>
          <w:rtl/>
        </w:rPr>
        <w:t xml:space="preserve"> «نعمان بن عجلان» انجام دادند؛ قصيده ا</w:t>
      </w:r>
      <w:r w:rsidR="00382213">
        <w:rPr>
          <w:rtl/>
        </w:rPr>
        <w:t>ی</w:t>
      </w:r>
      <w:r>
        <w:rPr>
          <w:rtl/>
        </w:rPr>
        <w:t xml:space="preserve"> كه در باب اشعارِ گفته شده درباره وصيّت بدان استشهاد كرديم. تمام اين قصيده را زبيربن بكار در بخش اخبار سقيفه همراه با خبر درگير</w:t>
      </w:r>
      <w:r w:rsidR="00382213">
        <w:rPr>
          <w:rtl/>
        </w:rPr>
        <w:t>ی</w:t>
      </w:r>
      <w:r>
        <w:rPr>
          <w:rtl/>
        </w:rPr>
        <w:t xml:space="preserve"> مهاجران و انصار و سخنان خصمانه و احتجاجات آنها بر ضد يكديگر روايت كرده، كه از جمله آنها سخنان «عمروبن عاص» بر ضد انصار و پاسخ نعمان به اوست كه در قصيده ا</w:t>
      </w:r>
      <w:r w:rsidR="00382213">
        <w:rPr>
          <w:rtl/>
        </w:rPr>
        <w:t>ی</w:t>
      </w:r>
      <w:r>
        <w:rPr>
          <w:rtl/>
        </w:rPr>
        <w:t xml:space="preserve"> پايگاه و جايگاه انصار در جنگ ها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با قريش را يادآور شده و بعد، به پناه دادن مهاجران قريش و تقسيم اموال خويش با </w:t>
      </w:r>
      <w:r>
        <w:rPr>
          <w:rFonts w:hint="cs"/>
          <w:rtl/>
        </w:rPr>
        <w:t>آ</w:t>
      </w:r>
      <w:r>
        <w:rPr>
          <w:rtl/>
        </w:rPr>
        <w:t>نها پرداخته و به دنبال آن حوادث سقيفه را يادآور شده و گويد:</w:t>
      </w:r>
    </w:p>
    <w:tbl>
      <w:tblPr>
        <w:tblStyle w:val="TableGrid"/>
        <w:bidiVisual/>
        <w:tblW w:w="4562" w:type="pct"/>
        <w:tblInd w:w="384" w:type="dxa"/>
        <w:tblLook w:val="01E0"/>
      </w:tblPr>
      <w:tblGrid>
        <w:gridCol w:w="3795"/>
        <w:gridCol w:w="303"/>
        <w:gridCol w:w="3736"/>
      </w:tblGrid>
      <w:tr w:rsidR="00B070AD" w:rsidTr="00382213">
        <w:trPr>
          <w:trHeight w:val="350"/>
        </w:trPr>
        <w:tc>
          <w:tcPr>
            <w:tcW w:w="3353" w:type="dxa"/>
            <w:shd w:val="clear" w:color="auto" w:fill="auto"/>
          </w:tcPr>
          <w:p w:rsidR="00B070AD" w:rsidRDefault="00B070AD" w:rsidP="00382213">
            <w:pPr>
              <w:pStyle w:val="libPoem"/>
            </w:pPr>
            <w:r>
              <w:rPr>
                <w:rtl/>
              </w:rPr>
              <w:t>و قلتم: حرام نصب سعد و نصبكم</w:t>
            </w:r>
            <w:r w:rsidRPr="00725071">
              <w:rPr>
                <w:rStyle w:val="libPoemTiniChar0"/>
                <w:rtl/>
              </w:rPr>
              <w:br/>
              <w:t> </w:t>
            </w:r>
          </w:p>
        </w:tc>
        <w:tc>
          <w:tcPr>
            <w:tcW w:w="268" w:type="dxa"/>
            <w:shd w:val="clear" w:color="auto" w:fill="auto"/>
          </w:tcPr>
          <w:p w:rsidR="00B070AD" w:rsidRDefault="00B070AD" w:rsidP="00382213">
            <w:pPr>
              <w:pStyle w:val="libPoem"/>
              <w:rPr>
                <w:rtl/>
              </w:rPr>
            </w:pPr>
          </w:p>
        </w:tc>
        <w:tc>
          <w:tcPr>
            <w:tcW w:w="3301" w:type="dxa"/>
            <w:shd w:val="clear" w:color="auto" w:fill="auto"/>
          </w:tcPr>
          <w:p w:rsidR="00B070AD" w:rsidRDefault="00B070AD" w:rsidP="00382213">
            <w:pPr>
              <w:pStyle w:val="libPoem"/>
            </w:pPr>
            <w:r>
              <w:rPr>
                <w:rtl/>
              </w:rPr>
              <w:t>عتيق بن عثمان حلال ابابكر</w:t>
            </w:r>
            <w:r w:rsidRPr="00725071">
              <w:rPr>
                <w:rStyle w:val="libPoemTiniChar0"/>
                <w:rtl/>
              </w:rPr>
              <w:br/>
              <w:t> </w:t>
            </w:r>
          </w:p>
        </w:tc>
      </w:tr>
      <w:tr w:rsidR="00B070AD" w:rsidTr="00382213">
        <w:trPr>
          <w:trHeight w:val="350"/>
        </w:trPr>
        <w:tc>
          <w:tcPr>
            <w:tcW w:w="3353" w:type="dxa"/>
          </w:tcPr>
          <w:p w:rsidR="00B070AD" w:rsidRDefault="00B070AD" w:rsidP="00382213">
            <w:pPr>
              <w:pStyle w:val="libPoem"/>
            </w:pPr>
            <w:r>
              <w:rPr>
                <w:rtl/>
              </w:rPr>
              <w:t>و اهل ابوبكر لها خير قائم</w:t>
            </w:r>
            <w:r w:rsidRPr="00725071">
              <w:rPr>
                <w:rStyle w:val="libPoemTiniChar0"/>
                <w:rtl/>
              </w:rPr>
              <w:br/>
              <w:t> </w:t>
            </w:r>
          </w:p>
        </w:tc>
        <w:tc>
          <w:tcPr>
            <w:tcW w:w="268" w:type="dxa"/>
          </w:tcPr>
          <w:p w:rsidR="00B070AD" w:rsidRDefault="00B070AD" w:rsidP="00382213">
            <w:pPr>
              <w:pStyle w:val="libPoem"/>
              <w:rPr>
                <w:rtl/>
              </w:rPr>
            </w:pPr>
          </w:p>
        </w:tc>
        <w:tc>
          <w:tcPr>
            <w:tcW w:w="3301" w:type="dxa"/>
          </w:tcPr>
          <w:p w:rsidR="00B070AD" w:rsidRDefault="00B070AD" w:rsidP="00382213">
            <w:pPr>
              <w:pStyle w:val="libPoem"/>
            </w:pPr>
            <w:r>
              <w:rPr>
                <w:rtl/>
              </w:rPr>
              <w:t>و انّ عليّا كان اخلق بالامر</w:t>
            </w:r>
            <w:r w:rsidRPr="00725071">
              <w:rPr>
                <w:rStyle w:val="libPoemTiniChar0"/>
                <w:rtl/>
              </w:rPr>
              <w:br/>
              <w:t> </w:t>
            </w:r>
          </w:p>
        </w:tc>
      </w:tr>
      <w:tr w:rsidR="00B070AD" w:rsidTr="00382213">
        <w:trPr>
          <w:trHeight w:val="350"/>
        </w:trPr>
        <w:tc>
          <w:tcPr>
            <w:tcW w:w="3353" w:type="dxa"/>
          </w:tcPr>
          <w:p w:rsidR="00B070AD" w:rsidRDefault="00B070AD" w:rsidP="00382213">
            <w:pPr>
              <w:pStyle w:val="libPoem"/>
            </w:pPr>
            <w:r>
              <w:rPr>
                <w:rtl/>
              </w:rPr>
              <w:t>و كان هو انا ف</w:t>
            </w:r>
            <w:r w:rsidR="00382213">
              <w:rPr>
                <w:rtl/>
              </w:rPr>
              <w:t>ی</w:t>
            </w:r>
            <w:r>
              <w:rPr>
                <w:rtl/>
              </w:rPr>
              <w:t xml:space="preserve"> عل</w:t>
            </w:r>
            <w:r w:rsidR="00382213">
              <w:rPr>
                <w:rtl/>
              </w:rPr>
              <w:t>ی</w:t>
            </w:r>
            <w:r>
              <w:rPr>
                <w:rtl/>
              </w:rPr>
              <w:t>ّ و انّه</w:t>
            </w:r>
            <w:r w:rsidRPr="00725071">
              <w:rPr>
                <w:rStyle w:val="libPoemTiniChar0"/>
                <w:rtl/>
              </w:rPr>
              <w:br/>
              <w:t> </w:t>
            </w:r>
          </w:p>
        </w:tc>
        <w:tc>
          <w:tcPr>
            <w:tcW w:w="268" w:type="dxa"/>
          </w:tcPr>
          <w:p w:rsidR="00B070AD" w:rsidRDefault="00B070AD" w:rsidP="00382213">
            <w:pPr>
              <w:pStyle w:val="libPoem"/>
              <w:rPr>
                <w:rtl/>
              </w:rPr>
            </w:pPr>
          </w:p>
        </w:tc>
        <w:tc>
          <w:tcPr>
            <w:tcW w:w="3301" w:type="dxa"/>
          </w:tcPr>
          <w:p w:rsidR="00B070AD" w:rsidRDefault="00B070AD" w:rsidP="00382213">
            <w:pPr>
              <w:pStyle w:val="libPoem"/>
            </w:pPr>
            <w:r>
              <w:rPr>
                <w:rtl/>
              </w:rPr>
              <w:t>لأهل لها يا عمر و من حيث لا تدر</w:t>
            </w:r>
            <w:r w:rsidR="00382213">
              <w:rPr>
                <w:rtl/>
              </w:rPr>
              <w:t>ی</w:t>
            </w:r>
            <w:r w:rsidRPr="00725071">
              <w:rPr>
                <w:rStyle w:val="libPoemTiniChar0"/>
                <w:rtl/>
              </w:rPr>
              <w:br/>
              <w:t> </w:t>
            </w:r>
          </w:p>
        </w:tc>
      </w:tr>
      <w:tr w:rsidR="00B070AD" w:rsidTr="00382213">
        <w:trPr>
          <w:trHeight w:val="350"/>
        </w:trPr>
        <w:tc>
          <w:tcPr>
            <w:tcW w:w="3353" w:type="dxa"/>
          </w:tcPr>
          <w:p w:rsidR="00B070AD" w:rsidRDefault="00B070AD" w:rsidP="00382213">
            <w:pPr>
              <w:pStyle w:val="libPoem"/>
            </w:pPr>
            <w:r>
              <w:rPr>
                <w:rtl/>
              </w:rPr>
              <w:t>فذاك بعون اللّه</w:t>
            </w:r>
            <w:r w:rsidR="00350C21">
              <w:rPr>
                <w:rtl/>
              </w:rPr>
              <w:t xml:space="preserve"> </w:t>
            </w:r>
            <w:r>
              <w:rPr>
                <w:rtl/>
              </w:rPr>
              <w:t>يدعوا ال</w:t>
            </w:r>
            <w:r w:rsidR="00382213">
              <w:rPr>
                <w:rtl/>
              </w:rPr>
              <w:t>ی</w:t>
            </w:r>
            <w:r>
              <w:rPr>
                <w:rtl/>
              </w:rPr>
              <w:t xml:space="preserve"> الهد</w:t>
            </w:r>
            <w:r w:rsidR="00382213">
              <w:rPr>
                <w:rtl/>
              </w:rPr>
              <w:t>ی</w:t>
            </w:r>
            <w:r w:rsidRPr="00725071">
              <w:rPr>
                <w:rStyle w:val="libPoemTiniChar0"/>
                <w:rtl/>
              </w:rPr>
              <w:br/>
              <w:t> </w:t>
            </w:r>
          </w:p>
        </w:tc>
        <w:tc>
          <w:tcPr>
            <w:tcW w:w="268" w:type="dxa"/>
          </w:tcPr>
          <w:p w:rsidR="00B070AD" w:rsidRDefault="00B070AD" w:rsidP="00382213">
            <w:pPr>
              <w:pStyle w:val="libPoem"/>
              <w:rPr>
                <w:rtl/>
              </w:rPr>
            </w:pPr>
          </w:p>
        </w:tc>
        <w:tc>
          <w:tcPr>
            <w:tcW w:w="3301" w:type="dxa"/>
          </w:tcPr>
          <w:p w:rsidR="00B070AD" w:rsidRDefault="00B070AD" w:rsidP="00382213">
            <w:pPr>
              <w:pStyle w:val="libPoem"/>
            </w:pPr>
            <w:r>
              <w:rPr>
                <w:rtl/>
              </w:rPr>
              <w:t>و ينه</w:t>
            </w:r>
            <w:r w:rsidR="00382213">
              <w:rPr>
                <w:rtl/>
              </w:rPr>
              <w:t>ی</w:t>
            </w:r>
            <w:r>
              <w:rPr>
                <w:rtl/>
              </w:rPr>
              <w:t xml:space="preserve"> عن الفحشاء و البغ</w:t>
            </w:r>
            <w:r w:rsidR="00382213">
              <w:rPr>
                <w:rtl/>
              </w:rPr>
              <w:t>ی</w:t>
            </w:r>
            <w:r>
              <w:rPr>
                <w:rtl/>
              </w:rPr>
              <w:t xml:space="preserve"> و النكر</w:t>
            </w:r>
            <w:r w:rsidRPr="00725071">
              <w:rPr>
                <w:rStyle w:val="libPoemTiniChar0"/>
                <w:rtl/>
              </w:rPr>
              <w:br/>
              <w:t> </w:t>
            </w:r>
          </w:p>
        </w:tc>
      </w:tr>
      <w:tr w:rsidR="00B070AD" w:rsidTr="00382213">
        <w:trPr>
          <w:trHeight w:val="350"/>
        </w:trPr>
        <w:tc>
          <w:tcPr>
            <w:tcW w:w="3353" w:type="dxa"/>
          </w:tcPr>
          <w:p w:rsidR="00B070AD" w:rsidRDefault="00B070AD" w:rsidP="00382213">
            <w:pPr>
              <w:pStyle w:val="libPoem"/>
            </w:pPr>
            <w:r>
              <w:rPr>
                <w:rtl/>
              </w:rPr>
              <w:t>وص</w:t>
            </w:r>
            <w:r w:rsidR="00382213">
              <w:rPr>
                <w:rtl/>
              </w:rPr>
              <w:t>ی</w:t>
            </w:r>
            <w:r>
              <w:rPr>
                <w:rtl/>
              </w:rPr>
              <w:t>ّ النب</w:t>
            </w:r>
            <w:r w:rsidR="00382213">
              <w:rPr>
                <w:rtl/>
              </w:rPr>
              <w:t>ی</w:t>
            </w:r>
            <w:r>
              <w:rPr>
                <w:rtl/>
              </w:rPr>
              <w:t>ّ المصطف</w:t>
            </w:r>
            <w:r w:rsidR="00382213">
              <w:rPr>
                <w:rtl/>
              </w:rPr>
              <w:t>ی</w:t>
            </w:r>
            <w:r>
              <w:rPr>
                <w:rtl/>
              </w:rPr>
              <w:t xml:space="preserve"> و ابن عمّه</w:t>
            </w:r>
            <w:r w:rsidRPr="00725071">
              <w:rPr>
                <w:rStyle w:val="libPoemTiniChar0"/>
                <w:rtl/>
              </w:rPr>
              <w:br/>
              <w:t> </w:t>
            </w:r>
          </w:p>
        </w:tc>
        <w:tc>
          <w:tcPr>
            <w:tcW w:w="268" w:type="dxa"/>
          </w:tcPr>
          <w:p w:rsidR="00B070AD" w:rsidRDefault="00B070AD" w:rsidP="00382213">
            <w:pPr>
              <w:pStyle w:val="libPoem"/>
              <w:rPr>
                <w:rtl/>
              </w:rPr>
            </w:pPr>
          </w:p>
        </w:tc>
        <w:tc>
          <w:tcPr>
            <w:tcW w:w="3301" w:type="dxa"/>
          </w:tcPr>
          <w:p w:rsidR="00B070AD" w:rsidRDefault="00B070AD" w:rsidP="00382213">
            <w:pPr>
              <w:pStyle w:val="libPoem"/>
            </w:pPr>
            <w:r>
              <w:rPr>
                <w:rtl/>
              </w:rPr>
              <w:t>و قاتل فرسان الضلالة و الكفر</w:t>
            </w:r>
            <w:r w:rsidRPr="00725071">
              <w:rPr>
                <w:rStyle w:val="libPoemTiniChar0"/>
                <w:rtl/>
              </w:rPr>
              <w:br/>
              <w:t> </w:t>
            </w:r>
          </w:p>
        </w:tc>
      </w:tr>
      <w:tr w:rsidR="00B070AD" w:rsidTr="00382213">
        <w:tblPrEx>
          <w:tblLook w:val="04A0"/>
        </w:tblPrEx>
        <w:trPr>
          <w:trHeight w:val="350"/>
        </w:trPr>
        <w:tc>
          <w:tcPr>
            <w:tcW w:w="3353" w:type="dxa"/>
          </w:tcPr>
          <w:p w:rsidR="00B070AD" w:rsidRDefault="00B070AD" w:rsidP="00382213">
            <w:pPr>
              <w:pStyle w:val="libPoem"/>
            </w:pPr>
            <w:r>
              <w:rPr>
                <w:rtl/>
              </w:rPr>
              <w:t>و هذا بحمد اللّه</w:t>
            </w:r>
            <w:r w:rsidR="00350C21">
              <w:rPr>
                <w:rtl/>
              </w:rPr>
              <w:t xml:space="preserve"> </w:t>
            </w:r>
            <w:r>
              <w:rPr>
                <w:rtl/>
              </w:rPr>
              <w:t>يهد</w:t>
            </w:r>
            <w:r w:rsidR="00382213">
              <w:rPr>
                <w:rtl/>
              </w:rPr>
              <w:t>ی</w:t>
            </w:r>
            <w:r>
              <w:rPr>
                <w:rtl/>
              </w:rPr>
              <w:t xml:space="preserve"> من العم</w:t>
            </w:r>
            <w:r w:rsidR="00382213">
              <w:rPr>
                <w:rtl/>
              </w:rPr>
              <w:t>ی</w:t>
            </w:r>
            <w:r w:rsidRPr="00725071">
              <w:rPr>
                <w:rStyle w:val="libPoemTiniChar0"/>
                <w:rtl/>
              </w:rPr>
              <w:br/>
              <w:t> </w:t>
            </w:r>
          </w:p>
        </w:tc>
        <w:tc>
          <w:tcPr>
            <w:tcW w:w="268" w:type="dxa"/>
          </w:tcPr>
          <w:p w:rsidR="00B070AD" w:rsidRDefault="00B070AD" w:rsidP="00382213">
            <w:pPr>
              <w:pStyle w:val="libPoem"/>
              <w:rPr>
                <w:rtl/>
              </w:rPr>
            </w:pPr>
          </w:p>
        </w:tc>
        <w:tc>
          <w:tcPr>
            <w:tcW w:w="3301" w:type="dxa"/>
          </w:tcPr>
          <w:p w:rsidR="00B070AD" w:rsidRDefault="00B070AD" w:rsidP="00382213">
            <w:pPr>
              <w:pStyle w:val="libPoem"/>
            </w:pPr>
            <w:r>
              <w:rPr>
                <w:rtl/>
              </w:rPr>
              <w:t>و يفتح آذانا ثقلن من الوقر</w:t>
            </w:r>
            <w:r w:rsidRPr="00725071">
              <w:rPr>
                <w:rStyle w:val="libPoemTiniChar0"/>
                <w:rtl/>
              </w:rPr>
              <w:br/>
              <w:t> </w:t>
            </w:r>
          </w:p>
        </w:tc>
      </w:tr>
      <w:tr w:rsidR="00B070AD" w:rsidTr="00382213">
        <w:tblPrEx>
          <w:tblLook w:val="04A0"/>
        </w:tblPrEx>
        <w:trPr>
          <w:trHeight w:val="350"/>
        </w:trPr>
        <w:tc>
          <w:tcPr>
            <w:tcW w:w="3353" w:type="dxa"/>
          </w:tcPr>
          <w:p w:rsidR="00B070AD" w:rsidRDefault="00B070AD" w:rsidP="00382213">
            <w:pPr>
              <w:pStyle w:val="libPoem"/>
            </w:pPr>
            <w:r>
              <w:rPr>
                <w:rtl/>
              </w:rPr>
              <w:t>نج</w:t>
            </w:r>
            <w:r w:rsidR="00382213">
              <w:rPr>
                <w:rtl/>
              </w:rPr>
              <w:t>ی</w:t>
            </w:r>
            <w:r>
              <w:rPr>
                <w:rtl/>
              </w:rPr>
              <w:t>ّ رسول اللّه</w:t>
            </w:r>
            <w:r w:rsidR="00350C21">
              <w:rPr>
                <w:rtl/>
              </w:rPr>
              <w:t xml:space="preserve"> </w:t>
            </w:r>
            <w:r>
              <w:rPr>
                <w:rtl/>
              </w:rPr>
              <w:t>ف</w:t>
            </w:r>
            <w:r w:rsidR="00382213">
              <w:rPr>
                <w:rtl/>
              </w:rPr>
              <w:t>ی</w:t>
            </w:r>
            <w:r>
              <w:rPr>
                <w:rtl/>
              </w:rPr>
              <w:t xml:space="preserve"> الغار وحده</w:t>
            </w:r>
            <w:r w:rsidRPr="00725071">
              <w:rPr>
                <w:rStyle w:val="libPoemTiniChar0"/>
                <w:rtl/>
              </w:rPr>
              <w:br/>
              <w:t> </w:t>
            </w:r>
          </w:p>
        </w:tc>
        <w:tc>
          <w:tcPr>
            <w:tcW w:w="268" w:type="dxa"/>
          </w:tcPr>
          <w:p w:rsidR="00B070AD" w:rsidRDefault="00B070AD" w:rsidP="00382213">
            <w:pPr>
              <w:pStyle w:val="libPoem"/>
              <w:rPr>
                <w:rtl/>
              </w:rPr>
            </w:pPr>
          </w:p>
        </w:tc>
        <w:tc>
          <w:tcPr>
            <w:tcW w:w="3301" w:type="dxa"/>
          </w:tcPr>
          <w:p w:rsidR="00B070AD" w:rsidRDefault="00B070AD" w:rsidP="00382213">
            <w:pPr>
              <w:pStyle w:val="libPoem"/>
            </w:pPr>
            <w:r>
              <w:rPr>
                <w:rtl/>
              </w:rPr>
              <w:t>و صاحبه الصديق ف</w:t>
            </w:r>
            <w:r w:rsidR="00382213">
              <w:rPr>
                <w:rtl/>
              </w:rPr>
              <w:t>ی</w:t>
            </w:r>
            <w:r>
              <w:rPr>
                <w:rtl/>
              </w:rPr>
              <w:t xml:space="preserve"> سالف الدهر</w:t>
            </w:r>
            <w:r w:rsidRPr="00725071">
              <w:rPr>
                <w:rStyle w:val="libPoemTiniChar0"/>
                <w:rtl/>
              </w:rPr>
              <w:br/>
              <w:t> </w:t>
            </w:r>
          </w:p>
        </w:tc>
      </w:tr>
    </w:tbl>
    <w:p w:rsidR="00B070AD" w:rsidRDefault="00B070AD" w:rsidP="00B070AD">
      <w:pPr>
        <w:pStyle w:val="libNormal"/>
        <w:rPr>
          <w:rtl/>
        </w:rPr>
      </w:pPr>
      <w:r>
        <w:rPr>
          <w:rtl/>
        </w:rPr>
        <w:t>«و گفتيد: نصب سعد</w:t>
      </w:r>
      <w:r w:rsidR="00CA4164">
        <w:rPr>
          <w:rtl/>
        </w:rPr>
        <w:t>(</w:t>
      </w:r>
      <w:r>
        <w:rPr>
          <w:rtl/>
        </w:rPr>
        <w:t>بن عباده</w:t>
      </w:r>
      <w:r w:rsidR="00CA4164">
        <w:rPr>
          <w:rtl/>
        </w:rPr>
        <w:t>)</w:t>
      </w:r>
      <w:r>
        <w:rPr>
          <w:rtl/>
        </w:rPr>
        <w:t>حرام است، ول</w:t>
      </w:r>
      <w:r w:rsidR="00382213">
        <w:rPr>
          <w:rtl/>
        </w:rPr>
        <w:t>ی</w:t>
      </w:r>
      <w:r>
        <w:rPr>
          <w:rtl/>
        </w:rPr>
        <w:t xml:space="preserve"> نصب</w:t>
      </w:r>
    </w:p>
    <w:p w:rsidR="00B070AD" w:rsidRDefault="00B070AD" w:rsidP="00B070AD">
      <w:pPr>
        <w:pStyle w:val="libNormal"/>
        <w:rPr>
          <w:rtl/>
        </w:rPr>
      </w:pPr>
      <w:r>
        <w:rPr>
          <w:rtl/>
        </w:rPr>
        <w:t>عتيق بن عثمان يعن</w:t>
      </w:r>
      <w:r w:rsidR="00382213">
        <w:rPr>
          <w:rtl/>
        </w:rPr>
        <w:t>ی</w:t>
      </w:r>
      <w:r>
        <w:rPr>
          <w:rtl/>
        </w:rPr>
        <w:t xml:space="preserve"> ابوبكر از سو</w:t>
      </w:r>
      <w:r w:rsidR="00382213">
        <w:rPr>
          <w:rtl/>
        </w:rPr>
        <w:t>ی</w:t>
      </w:r>
      <w:r>
        <w:rPr>
          <w:rtl/>
        </w:rPr>
        <w:t xml:space="preserve"> شما حلال است؟!</w:t>
      </w:r>
    </w:p>
    <w:p w:rsidR="00B070AD" w:rsidRDefault="00B070AD" w:rsidP="00B070AD">
      <w:pPr>
        <w:pStyle w:val="libNormal"/>
        <w:rPr>
          <w:rtl/>
        </w:rPr>
      </w:pPr>
      <w:r>
        <w:rPr>
          <w:rtl/>
        </w:rPr>
        <w:t>آر</w:t>
      </w:r>
      <w:r w:rsidR="00382213">
        <w:rPr>
          <w:rtl/>
        </w:rPr>
        <w:t>ی</w:t>
      </w:r>
      <w:r>
        <w:rPr>
          <w:rtl/>
        </w:rPr>
        <w:t>، ابوبكر برا</w:t>
      </w:r>
      <w:r w:rsidR="00382213">
        <w:rPr>
          <w:rtl/>
        </w:rPr>
        <w:t>ی</w:t>
      </w:r>
      <w:r>
        <w:rPr>
          <w:rtl/>
        </w:rPr>
        <w:t xml:space="preserve"> آن مناسب است و خوب جايگزين</w:t>
      </w:r>
      <w:r w:rsidR="00382213">
        <w:rPr>
          <w:rtl/>
        </w:rPr>
        <w:t>ی</w:t>
      </w:r>
      <w:r>
        <w:rPr>
          <w:rtl/>
        </w:rPr>
        <w:t xml:space="preserve"> است</w:t>
      </w:r>
    </w:p>
    <w:p w:rsidR="00B070AD" w:rsidRDefault="00B070AD" w:rsidP="00B070AD">
      <w:pPr>
        <w:pStyle w:val="libNormal"/>
        <w:rPr>
          <w:rtl/>
        </w:rPr>
      </w:pPr>
      <w:r>
        <w:rPr>
          <w:rtl/>
        </w:rPr>
        <w:t>ول</w:t>
      </w:r>
      <w:r w:rsidR="00382213">
        <w:rPr>
          <w:rtl/>
        </w:rPr>
        <w:t>ی</w:t>
      </w:r>
      <w:r>
        <w:rPr>
          <w:rtl/>
        </w:rPr>
        <w:t xml:space="preserve"> عل</w:t>
      </w:r>
      <w:r w:rsidR="00382213">
        <w:rPr>
          <w:rtl/>
        </w:rPr>
        <w:t>ی</w:t>
      </w:r>
      <w:r>
        <w:rPr>
          <w:rtl/>
        </w:rPr>
        <w:t xml:space="preserve"> به اين امر شايسته تر بود.</w:t>
      </w:r>
    </w:p>
    <w:p w:rsidR="00B070AD" w:rsidRDefault="00B070AD" w:rsidP="00B070AD">
      <w:pPr>
        <w:pStyle w:val="libNormal"/>
        <w:rPr>
          <w:rtl/>
        </w:rPr>
      </w:pPr>
      <w:r>
        <w:rPr>
          <w:rtl/>
        </w:rPr>
        <w:t>و ما خواستار عل</w:t>
      </w:r>
      <w:r w:rsidR="00382213">
        <w:rPr>
          <w:rtl/>
        </w:rPr>
        <w:t>ی</w:t>
      </w:r>
      <w:r>
        <w:rPr>
          <w:rtl/>
        </w:rPr>
        <w:t xml:space="preserve"> بوديم كه او</w:t>
      </w:r>
    </w:p>
    <w:p w:rsidR="00B070AD" w:rsidRDefault="00B070AD" w:rsidP="00B070AD">
      <w:pPr>
        <w:pStyle w:val="libNormal"/>
        <w:rPr>
          <w:rtl/>
        </w:rPr>
      </w:pPr>
      <w:r>
        <w:rPr>
          <w:rtl/>
        </w:rPr>
        <w:lastRenderedPageBreak/>
        <w:t>براست</w:t>
      </w:r>
      <w:r w:rsidR="00382213">
        <w:rPr>
          <w:rtl/>
        </w:rPr>
        <w:t>ی</w:t>
      </w:r>
      <w:r>
        <w:rPr>
          <w:rtl/>
        </w:rPr>
        <w:t xml:space="preserve"> اهل آن بود، ا</w:t>
      </w:r>
      <w:r w:rsidR="00382213">
        <w:rPr>
          <w:rtl/>
        </w:rPr>
        <w:t>ی</w:t>
      </w:r>
      <w:r>
        <w:rPr>
          <w:rtl/>
        </w:rPr>
        <w:t xml:space="preserve"> عمرو! از آنجا كه تو نم</w:t>
      </w:r>
      <w:r w:rsidR="00382213">
        <w:rPr>
          <w:rtl/>
        </w:rPr>
        <w:t>ی</w:t>
      </w:r>
      <w:r>
        <w:rPr>
          <w:rtl/>
        </w:rPr>
        <w:t xml:space="preserve"> دان</w:t>
      </w:r>
      <w:r w:rsidR="00382213">
        <w:rPr>
          <w:rtl/>
        </w:rPr>
        <w:t>ی</w:t>
      </w:r>
      <w:r>
        <w:rPr>
          <w:rtl/>
        </w:rPr>
        <w:t>!</w:t>
      </w:r>
    </w:p>
    <w:p w:rsidR="00B070AD" w:rsidRDefault="00B070AD" w:rsidP="00B070AD">
      <w:pPr>
        <w:pStyle w:val="libNormal"/>
        <w:rPr>
          <w:rtl/>
        </w:rPr>
      </w:pPr>
      <w:r>
        <w:rPr>
          <w:rtl/>
        </w:rPr>
        <w:t>او با يار</w:t>
      </w:r>
      <w:r w:rsidR="00382213">
        <w:rPr>
          <w:rtl/>
        </w:rPr>
        <w:t>ی</w:t>
      </w:r>
      <w:r>
        <w:rPr>
          <w:rtl/>
        </w:rPr>
        <w:t xml:space="preserve"> خدا به سو</w:t>
      </w:r>
      <w:r w:rsidR="00382213">
        <w:rPr>
          <w:rtl/>
        </w:rPr>
        <w:t>ی</w:t>
      </w:r>
      <w:r>
        <w:rPr>
          <w:rtl/>
        </w:rPr>
        <w:t xml:space="preserve"> هدايت فرام</w:t>
      </w:r>
      <w:r w:rsidR="00382213">
        <w:rPr>
          <w:rtl/>
        </w:rPr>
        <w:t>ی</w:t>
      </w:r>
      <w:r>
        <w:rPr>
          <w:rtl/>
        </w:rPr>
        <w:t xml:space="preserve"> خواند</w:t>
      </w:r>
    </w:p>
    <w:p w:rsidR="00B070AD" w:rsidRDefault="00B070AD" w:rsidP="00B070AD">
      <w:pPr>
        <w:pStyle w:val="libNormal"/>
        <w:rPr>
          <w:rtl/>
        </w:rPr>
      </w:pPr>
      <w:r>
        <w:rPr>
          <w:rtl/>
        </w:rPr>
        <w:t>و از فحشا و بغ</w:t>
      </w:r>
      <w:r w:rsidR="00382213">
        <w:rPr>
          <w:rtl/>
        </w:rPr>
        <w:t>ی</w:t>
      </w:r>
      <w:r>
        <w:rPr>
          <w:rtl/>
        </w:rPr>
        <w:t xml:space="preserve"> و منكر نه</w:t>
      </w:r>
      <w:r w:rsidR="00382213">
        <w:rPr>
          <w:rtl/>
        </w:rPr>
        <w:t>ی</w:t>
      </w:r>
      <w:r>
        <w:rPr>
          <w:rtl/>
        </w:rPr>
        <w:t xml:space="preserve"> م</w:t>
      </w:r>
      <w:r w:rsidR="00382213">
        <w:rPr>
          <w:rtl/>
        </w:rPr>
        <w:t>ی</w:t>
      </w:r>
      <w:r>
        <w:rPr>
          <w:rtl/>
        </w:rPr>
        <w:t xml:space="preserve"> كند،</w:t>
      </w:r>
    </w:p>
    <w:p w:rsidR="00B070AD" w:rsidRDefault="00B070AD" w:rsidP="00B070AD">
      <w:pPr>
        <w:pStyle w:val="libNormal"/>
        <w:rPr>
          <w:rtl/>
        </w:rPr>
      </w:pPr>
      <w:r>
        <w:rPr>
          <w:rtl/>
        </w:rPr>
        <w:t>او «وص</w:t>
      </w:r>
      <w:r w:rsidR="00382213">
        <w:rPr>
          <w:rtl/>
        </w:rPr>
        <w:t>ی</w:t>
      </w:r>
      <w:r>
        <w:rPr>
          <w:rtl/>
        </w:rPr>
        <w:t>ّ» مصطف</w:t>
      </w:r>
      <w:r w:rsidR="00382213">
        <w:rPr>
          <w:rtl/>
        </w:rPr>
        <w:t>ی</w:t>
      </w:r>
      <w:r>
        <w:rPr>
          <w:rtl/>
        </w:rPr>
        <w:t xml:space="preserve"> و پسر عمو</w:t>
      </w:r>
      <w:r w:rsidR="00382213">
        <w:rPr>
          <w:rtl/>
        </w:rPr>
        <w:t>ی</w:t>
      </w:r>
      <w:r>
        <w:rPr>
          <w:rtl/>
        </w:rPr>
        <w:t xml:space="preserve"> او</w:t>
      </w:r>
    </w:p>
    <w:p w:rsidR="00B070AD" w:rsidRDefault="00B070AD" w:rsidP="00B070AD">
      <w:pPr>
        <w:pStyle w:val="libNormal"/>
        <w:rPr>
          <w:rtl/>
        </w:rPr>
      </w:pPr>
      <w:r>
        <w:rPr>
          <w:rtl/>
        </w:rPr>
        <w:t>و كشنده تك سواران ضلالت و گمراه</w:t>
      </w:r>
      <w:r w:rsidR="00382213">
        <w:rPr>
          <w:rtl/>
        </w:rPr>
        <w:t>ی</w:t>
      </w:r>
      <w:r>
        <w:rPr>
          <w:rtl/>
        </w:rPr>
        <w:t xml:space="preserve"> است.</w:t>
      </w:r>
    </w:p>
    <w:p w:rsidR="00B070AD" w:rsidRDefault="00B070AD" w:rsidP="00B070AD">
      <w:pPr>
        <w:pStyle w:val="libNormal"/>
        <w:rPr>
          <w:rtl/>
        </w:rPr>
      </w:pPr>
      <w:r>
        <w:rPr>
          <w:rtl/>
        </w:rPr>
        <w:t>و اين بحمد اللّه</w:t>
      </w:r>
      <w:r w:rsidR="00350C21">
        <w:rPr>
          <w:rtl/>
        </w:rPr>
        <w:t xml:space="preserve"> </w:t>
      </w:r>
      <w:r>
        <w:rPr>
          <w:rtl/>
        </w:rPr>
        <w:t>از كور</w:t>
      </w:r>
      <w:r w:rsidR="00382213">
        <w:rPr>
          <w:rtl/>
        </w:rPr>
        <w:t>ی</w:t>
      </w:r>
      <w:r>
        <w:rPr>
          <w:rtl/>
        </w:rPr>
        <w:t xml:space="preserve"> به راه م</w:t>
      </w:r>
      <w:r w:rsidR="00382213">
        <w:rPr>
          <w:rtl/>
        </w:rPr>
        <w:t>ی</w:t>
      </w:r>
      <w:r>
        <w:rPr>
          <w:rtl/>
        </w:rPr>
        <w:t xml:space="preserve"> آورد</w:t>
      </w:r>
    </w:p>
    <w:p w:rsidR="00B070AD" w:rsidRDefault="00B070AD" w:rsidP="00B070AD">
      <w:pPr>
        <w:pStyle w:val="libNormal"/>
        <w:rPr>
          <w:rtl/>
        </w:rPr>
      </w:pPr>
      <w:r>
        <w:rPr>
          <w:rtl/>
        </w:rPr>
        <w:t>و گوشها</w:t>
      </w:r>
      <w:r w:rsidR="00382213">
        <w:rPr>
          <w:rtl/>
        </w:rPr>
        <w:t>ی</w:t>
      </w:r>
      <w:r>
        <w:rPr>
          <w:rtl/>
        </w:rPr>
        <w:t xml:space="preserve"> سنگين و كر شده را م</w:t>
      </w:r>
      <w:r w:rsidR="00382213">
        <w:rPr>
          <w:rtl/>
        </w:rPr>
        <w:t>ی</w:t>
      </w:r>
      <w:r>
        <w:rPr>
          <w:rtl/>
        </w:rPr>
        <w:t xml:space="preserve"> گشايد.</w:t>
      </w:r>
    </w:p>
    <w:p w:rsidR="00B070AD" w:rsidRDefault="00B070AD" w:rsidP="00B070AD">
      <w:pPr>
        <w:pStyle w:val="libNormal"/>
        <w:rPr>
          <w:rtl/>
        </w:rPr>
      </w:pPr>
      <w:r>
        <w:rPr>
          <w:rtl/>
        </w:rPr>
        <w:t>تنها همراه رسول اللّه</w:t>
      </w:r>
      <w:r w:rsidR="00350C21">
        <w:rPr>
          <w:rtl/>
        </w:rPr>
        <w:t xml:space="preserve"> </w:t>
      </w:r>
      <w:r>
        <w:rPr>
          <w:rtl/>
        </w:rPr>
        <w:t>در غار</w:t>
      </w:r>
    </w:p>
    <w:p w:rsidR="00B070AD" w:rsidRDefault="00B070AD" w:rsidP="00B070AD">
      <w:pPr>
        <w:pStyle w:val="libNormal"/>
        <w:rPr>
          <w:rtl/>
        </w:rPr>
      </w:pPr>
      <w:r>
        <w:rPr>
          <w:rtl/>
        </w:rPr>
        <w:t>و يار صديق او در گذشته زمان.»</w:t>
      </w:r>
      <w:r w:rsidR="00350C21">
        <w:rPr>
          <w:rtl/>
        </w:rPr>
        <w:t xml:space="preserve"> </w:t>
      </w:r>
      <w:r>
        <w:rPr>
          <w:rtl/>
        </w:rPr>
        <w:t>تا آخر اشعار</w:t>
      </w:r>
      <w:r w:rsidR="00350C21">
        <w:rPr>
          <w:rtl/>
        </w:rPr>
        <w:t xml:space="preserve"> </w:t>
      </w:r>
      <w:r w:rsidR="00CA4164">
        <w:rPr>
          <w:rStyle w:val="libFootnotenumChar"/>
          <w:rtl/>
        </w:rPr>
        <w:t>(261)</w:t>
      </w:r>
    </w:p>
    <w:p w:rsidR="00B070AD" w:rsidRDefault="00B070AD" w:rsidP="00B070AD">
      <w:pPr>
        <w:pStyle w:val="libNormal"/>
        <w:rPr>
          <w:rtl/>
        </w:rPr>
      </w:pPr>
      <w:r>
        <w:rPr>
          <w:rtl/>
        </w:rPr>
        <w:t>و ابن عبدالبرّ نيز تمام اين قصيده را در استيعاب در شرح حال «نعمان بن عجلان» آورده و تنها دو بيت زير را از آن حذف كرده است:</w:t>
      </w:r>
    </w:p>
    <w:tbl>
      <w:tblPr>
        <w:tblStyle w:val="TableGrid"/>
        <w:bidiVisual/>
        <w:tblW w:w="4562" w:type="pct"/>
        <w:tblInd w:w="384" w:type="dxa"/>
        <w:tblLook w:val="01E0"/>
      </w:tblPr>
      <w:tblGrid>
        <w:gridCol w:w="3799"/>
        <w:gridCol w:w="277"/>
        <w:gridCol w:w="3758"/>
      </w:tblGrid>
      <w:tr w:rsidR="00B070AD" w:rsidTr="00382213">
        <w:trPr>
          <w:trHeight w:val="350"/>
        </w:trPr>
        <w:tc>
          <w:tcPr>
            <w:tcW w:w="3920" w:type="dxa"/>
            <w:shd w:val="clear" w:color="auto" w:fill="auto"/>
          </w:tcPr>
          <w:p w:rsidR="00B070AD" w:rsidRDefault="00B070AD" w:rsidP="00382213">
            <w:pPr>
              <w:pStyle w:val="libPoem"/>
            </w:pPr>
            <w:r>
              <w:rPr>
                <w:rtl/>
              </w:rPr>
              <w:t>فذاك بعون اللّه</w:t>
            </w:r>
            <w:r w:rsidR="00350C21">
              <w:rPr>
                <w:rtl/>
              </w:rPr>
              <w:t xml:space="preserve"> </w:t>
            </w:r>
            <w:r>
              <w:rPr>
                <w:rtl/>
              </w:rPr>
              <w:t>يدعوا ال</w:t>
            </w:r>
            <w:r w:rsidR="00382213">
              <w:rPr>
                <w:rtl/>
              </w:rPr>
              <w:t>ی</w:t>
            </w:r>
            <w:r>
              <w:rPr>
                <w:rtl/>
              </w:rPr>
              <w:t xml:space="preserve"> الهد</w:t>
            </w:r>
            <w:r w:rsidR="00382213">
              <w:rPr>
                <w:rtl/>
              </w:rPr>
              <w:t>ی</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و ينه</w:t>
            </w:r>
            <w:r w:rsidR="00382213">
              <w:rPr>
                <w:rtl/>
              </w:rPr>
              <w:t>ی</w:t>
            </w:r>
            <w:r>
              <w:rPr>
                <w:rtl/>
              </w:rPr>
              <w:t xml:space="preserve"> عن الفحشاء و البغ</w:t>
            </w:r>
            <w:r w:rsidR="00382213">
              <w:rPr>
                <w:rtl/>
              </w:rPr>
              <w:t>ی</w:t>
            </w:r>
            <w:r>
              <w:rPr>
                <w:rtl/>
              </w:rPr>
              <w:t xml:space="preserve"> و النكر</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وص</w:t>
            </w:r>
            <w:r w:rsidR="00382213">
              <w:rPr>
                <w:rtl/>
              </w:rPr>
              <w:t>ی</w:t>
            </w:r>
            <w:r>
              <w:rPr>
                <w:rtl/>
              </w:rPr>
              <w:t>ّ النب</w:t>
            </w:r>
            <w:r w:rsidR="00382213">
              <w:rPr>
                <w:rtl/>
              </w:rPr>
              <w:t>ی</w:t>
            </w:r>
            <w:r>
              <w:rPr>
                <w:rtl/>
              </w:rPr>
              <w:t>ّ المصطف</w:t>
            </w:r>
            <w:r w:rsidR="00382213">
              <w:rPr>
                <w:rtl/>
              </w:rPr>
              <w:t>ی</w:t>
            </w:r>
            <w:r>
              <w:rPr>
                <w:rtl/>
              </w:rPr>
              <w:t xml:space="preserve"> و ابن عمّه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و قاتل فرسان الضلالة و الكفر</w:t>
            </w:r>
            <w:r w:rsidRPr="00725071">
              <w:rPr>
                <w:rStyle w:val="libPoemTiniChar0"/>
                <w:rtl/>
              </w:rPr>
              <w:br/>
              <w:t> </w:t>
            </w:r>
          </w:p>
        </w:tc>
      </w:tr>
    </w:tbl>
    <w:p w:rsidR="00B070AD" w:rsidRDefault="00B070AD" w:rsidP="00B070AD">
      <w:pPr>
        <w:pStyle w:val="libNormal"/>
        <w:rPr>
          <w:rtl/>
        </w:rPr>
      </w:pPr>
      <w:r>
        <w:rPr>
          <w:rtl/>
        </w:rPr>
        <w:t>»</w:t>
      </w:r>
    </w:p>
    <w:p w:rsidR="00B070AD" w:rsidRDefault="00B070AD" w:rsidP="00B070AD">
      <w:pPr>
        <w:pStyle w:val="libNormal"/>
        <w:rPr>
          <w:rtl/>
        </w:rPr>
      </w:pPr>
      <w:r>
        <w:rPr>
          <w:rtl/>
        </w:rPr>
        <w:t>«او با يار</w:t>
      </w:r>
      <w:r w:rsidR="00382213">
        <w:rPr>
          <w:rtl/>
        </w:rPr>
        <w:t>ی</w:t>
      </w:r>
      <w:r>
        <w:rPr>
          <w:rtl/>
        </w:rPr>
        <w:t xml:space="preserve"> خدا به سو</w:t>
      </w:r>
      <w:r w:rsidR="00382213">
        <w:rPr>
          <w:rtl/>
        </w:rPr>
        <w:t>ی</w:t>
      </w:r>
      <w:r>
        <w:rPr>
          <w:rtl/>
        </w:rPr>
        <w:t xml:space="preserve"> هدايت فرام</w:t>
      </w:r>
      <w:r w:rsidR="00382213">
        <w:rPr>
          <w:rtl/>
        </w:rPr>
        <w:t>ی</w:t>
      </w:r>
      <w:r>
        <w:rPr>
          <w:rtl/>
        </w:rPr>
        <w:t xml:space="preserve"> خواند</w:t>
      </w:r>
    </w:p>
    <w:p w:rsidR="00B070AD" w:rsidRDefault="00B070AD" w:rsidP="00B070AD">
      <w:pPr>
        <w:pStyle w:val="libNormal"/>
        <w:rPr>
          <w:rtl/>
        </w:rPr>
      </w:pPr>
      <w:r>
        <w:rPr>
          <w:rtl/>
        </w:rPr>
        <w:t>و از فحشا و بغ</w:t>
      </w:r>
      <w:r w:rsidR="00382213">
        <w:rPr>
          <w:rtl/>
        </w:rPr>
        <w:t>ی</w:t>
      </w:r>
      <w:r>
        <w:rPr>
          <w:rtl/>
        </w:rPr>
        <w:t xml:space="preserve"> و منكر نه</w:t>
      </w:r>
      <w:r w:rsidR="00382213">
        <w:rPr>
          <w:rtl/>
        </w:rPr>
        <w:t>ی</w:t>
      </w:r>
      <w:r>
        <w:rPr>
          <w:rtl/>
        </w:rPr>
        <w:t xml:space="preserve"> م</w:t>
      </w:r>
      <w:r w:rsidR="00382213">
        <w:rPr>
          <w:rtl/>
        </w:rPr>
        <w:t>ی</w:t>
      </w:r>
      <w:r>
        <w:rPr>
          <w:rtl/>
        </w:rPr>
        <w:t xml:space="preserve"> كند.</w:t>
      </w:r>
    </w:p>
    <w:p w:rsidR="00B070AD" w:rsidRDefault="00B070AD" w:rsidP="00B070AD">
      <w:pPr>
        <w:pStyle w:val="libNormal"/>
        <w:rPr>
          <w:rtl/>
        </w:rPr>
      </w:pPr>
      <w:r>
        <w:rPr>
          <w:rtl/>
        </w:rPr>
        <w:t>او «وص</w:t>
      </w:r>
      <w:r w:rsidR="00382213">
        <w:rPr>
          <w:rtl/>
        </w:rPr>
        <w:t>ی</w:t>
      </w:r>
      <w:r>
        <w:rPr>
          <w:rtl/>
        </w:rPr>
        <w:t>ّ» مصطف</w:t>
      </w:r>
      <w:r w:rsidR="00382213">
        <w:rPr>
          <w:rtl/>
        </w:rPr>
        <w:t>ی</w:t>
      </w:r>
      <w:r>
        <w:rPr>
          <w:rtl/>
        </w:rPr>
        <w:t xml:space="preserve"> و پسر عمو</w:t>
      </w:r>
      <w:r w:rsidR="00382213">
        <w:rPr>
          <w:rtl/>
        </w:rPr>
        <w:t>ی</w:t>
      </w:r>
      <w:r>
        <w:rPr>
          <w:rtl/>
        </w:rPr>
        <w:t xml:space="preserve"> او</w:t>
      </w:r>
    </w:p>
    <w:p w:rsidR="00B070AD" w:rsidRDefault="00B070AD" w:rsidP="00B070AD">
      <w:pPr>
        <w:pStyle w:val="libNormal"/>
        <w:rPr>
          <w:rtl/>
        </w:rPr>
      </w:pPr>
      <w:r>
        <w:rPr>
          <w:rtl/>
        </w:rPr>
        <w:t>و كشنده تك سواران ضلالت و گمراه</w:t>
      </w:r>
      <w:r w:rsidR="00382213">
        <w:rPr>
          <w:rtl/>
        </w:rPr>
        <w:t>ی</w:t>
      </w:r>
      <w:r>
        <w:rPr>
          <w:rtl/>
        </w:rPr>
        <w:t xml:space="preserve"> است»</w:t>
      </w:r>
    </w:p>
    <w:p w:rsidR="00B070AD" w:rsidRDefault="00B070AD" w:rsidP="00B070AD">
      <w:pPr>
        <w:pStyle w:val="libNormal"/>
        <w:rPr>
          <w:rtl/>
        </w:rPr>
      </w:pPr>
      <w:r>
        <w:rPr>
          <w:rtl/>
        </w:rPr>
        <w:t>ابن عبدالبرّ اين دو بيت را كه حاو</w:t>
      </w:r>
      <w:r w:rsidR="00382213">
        <w:rPr>
          <w:rtl/>
        </w:rPr>
        <w:t>ی</w:t>
      </w:r>
      <w:r>
        <w:rPr>
          <w:rtl/>
        </w:rPr>
        <w:t xml:space="preserve"> مدح و ثنا</w:t>
      </w:r>
      <w:r w:rsidR="00382213">
        <w:rPr>
          <w:rtl/>
        </w:rPr>
        <w:t>ی</w:t>
      </w:r>
      <w:r>
        <w:rPr>
          <w:rtl/>
        </w:rPr>
        <w:t xml:space="preserve"> پسر عمو و «وص</w:t>
      </w:r>
      <w:r w:rsidR="00382213">
        <w:rPr>
          <w:rtl/>
        </w:rPr>
        <w:t>ی</w:t>
      </w:r>
      <w:r>
        <w:rPr>
          <w:rtl/>
        </w:rPr>
        <w:t>» رسول خدا، عل</w:t>
      </w:r>
      <w:r w:rsidR="00382213">
        <w:rPr>
          <w:rtl/>
        </w:rPr>
        <w:t>ی</w:t>
      </w:r>
      <w:r w:rsidRPr="00BA2DC6">
        <w:rPr>
          <w:rStyle w:val="libAlaemChar"/>
          <w:rtl/>
        </w:rPr>
        <w:t xml:space="preserve">عليه‌السلام </w:t>
      </w:r>
      <w:r>
        <w:rPr>
          <w:rtl/>
        </w:rPr>
        <w:t>است حذف كرده ول</w:t>
      </w:r>
      <w:r w:rsidR="00382213">
        <w:rPr>
          <w:rtl/>
        </w:rPr>
        <w:t>ی</w:t>
      </w:r>
      <w:r>
        <w:rPr>
          <w:rtl/>
        </w:rPr>
        <w:t xml:space="preserve"> دو بيت حاو</w:t>
      </w:r>
      <w:r w:rsidR="00382213">
        <w:rPr>
          <w:rtl/>
        </w:rPr>
        <w:t>ی</w:t>
      </w:r>
      <w:r>
        <w:rPr>
          <w:rtl/>
        </w:rPr>
        <w:t xml:space="preserve"> مدح و ثنا</w:t>
      </w:r>
      <w:r w:rsidR="00382213">
        <w:rPr>
          <w:rtl/>
        </w:rPr>
        <w:t>ی</w:t>
      </w:r>
      <w:r>
        <w:rPr>
          <w:rtl/>
        </w:rPr>
        <w:t xml:space="preserve"> ابوبكر را باق</w:t>
      </w:r>
      <w:r w:rsidR="00382213">
        <w:rPr>
          <w:rtl/>
        </w:rPr>
        <w:t>ی</w:t>
      </w:r>
      <w:r>
        <w:rPr>
          <w:rtl/>
        </w:rPr>
        <w:t xml:space="preserve"> گذارده است. و پس از او «ابن اثير» است كه در شرح حال «نعمان» در اسد الغابه گويد:</w:t>
      </w:r>
    </w:p>
    <w:p w:rsidR="00B070AD" w:rsidRDefault="00B070AD" w:rsidP="00B070AD">
      <w:pPr>
        <w:pStyle w:val="libNormal"/>
        <w:rPr>
          <w:rtl/>
        </w:rPr>
      </w:pPr>
      <w:r>
        <w:rPr>
          <w:rtl/>
        </w:rPr>
        <w:lastRenderedPageBreak/>
        <w:t>«از جمله اشعار او، شعر</w:t>
      </w:r>
      <w:r w:rsidR="00382213">
        <w:rPr>
          <w:rtl/>
        </w:rPr>
        <w:t>ی</w:t>
      </w:r>
      <w:r>
        <w:rPr>
          <w:rtl/>
        </w:rPr>
        <w:t xml:space="preserve"> است كه در آن روزگار انصار را يادآور شده و به موضوع خلافت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پرداخته است.» سپس تنها اول قصيده را كه درباره روزگار انصار است م</w:t>
      </w:r>
      <w:r w:rsidR="00382213">
        <w:rPr>
          <w:rtl/>
        </w:rPr>
        <w:t>ی</w:t>
      </w:r>
      <w:r>
        <w:rPr>
          <w:rtl/>
        </w:rPr>
        <w:t xml:space="preserve"> آورد و ساير ابيات آن را كه به موضوع اختلاف امر خلافت پرداخته به ويژه آن دو بيت حاو</w:t>
      </w:r>
      <w:r w:rsidR="00382213">
        <w:rPr>
          <w:rtl/>
        </w:rPr>
        <w:t>ی</w:t>
      </w:r>
      <w:r>
        <w:rPr>
          <w:rtl/>
        </w:rPr>
        <w:t xml:space="preserve"> مدح و ثنا</w:t>
      </w:r>
      <w:r w:rsidR="00382213">
        <w:rPr>
          <w:rtl/>
        </w:rPr>
        <w:t>ی</w:t>
      </w:r>
      <w:r>
        <w:rPr>
          <w:rtl/>
        </w:rPr>
        <w:t xml:space="preserve"> امام عل</w:t>
      </w:r>
      <w:r w:rsidR="00382213">
        <w:rPr>
          <w:rtl/>
        </w:rPr>
        <w:t>ی</w:t>
      </w:r>
      <w:r w:rsidRPr="00BA2DC6">
        <w:rPr>
          <w:rStyle w:val="libAlaemChar"/>
          <w:rtl/>
        </w:rPr>
        <w:t xml:space="preserve">عليه‌السلام </w:t>
      </w:r>
      <w:r>
        <w:rPr>
          <w:rtl/>
        </w:rPr>
        <w:t>و وص</w:t>
      </w:r>
      <w:r w:rsidR="00382213">
        <w:rPr>
          <w:rtl/>
        </w:rPr>
        <w:t>ی</w:t>
      </w:r>
      <w:r>
        <w:rPr>
          <w:rtl/>
        </w:rPr>
        <w:t>ّ پيامبر بودن آن حضرت را حذف كرده است!</w:t>
      </w:r>
    </w:p>
    <w:p w:rsidR="00B070AD" w:rsidRDefault="00B070AD" w:rsidP="00B070AD">
      <w:pPr>
        <w:pStyle w:val="libNormal"/>
        <w:rPr>
          <w:rtl/>
        </w:rPr>
      </w:pPr>
      <w:r>
        <w:rPr>
          <w:rtl/>
        </w:rPr>
        <w:t>و پس از او «ابن حجر» در شرح حال «نعمان» گويد:</w:t>
      </w:r>
    </w:p>
    <w:p w:rsidR="00B070AD" w:rsidRDefault="00B070AD" w:rsidP="00B070AD">
      <w:pPr>
        <w:pStyle w:val="libNormal"/>
        <w:rPr>
          <w:rtl/>
        </w:rPr>
      </w:pPr>
      <w:r>
        <w:rPr>
          <w:rtl/>
        </w:rPr>
        <w:t>«او همان است كه در ابيات</w:t>
      </w:r>
      <w:r w:rsidR="00382213">
        <w:rPr>
          <w:rtl/>
        </w:rPr>
        <w:t>ی</w:t>
      </w:r>
      <w:r>
        <w:rPr>
          <w:rtl/>
        </w:rPr>
        <w:t xml:space="preserve"> به قوم خود افتخار م</w:t>
      </w:r>
      <w:r w:rsidR="00382213">
        <w:rPr>
          <w:rtl/>
        </w:rPr>
        <w:t>ی</w:t>
      </w:r>
      <w:r>
        <w:rPr>
          <w:rtl/>
        </w:rPr>
        <w:t xml:space="preserve"> كند» سپس ابيات او در مفاخره به دوران انصار را آورده و از آوردن ابيات اين قصيده در موضوع خلافت خوددار</w:t>
      </w:r>
      <w:r w:rsidR="00382213">
        <w:rPr>
          <w:rtl/>
        </w:rPr>
        <w:t>ی</w:t>
      </w:r>
      <w:r>
        <w:rPr>
          <w:rtl/>
        </w:rPr>
        <w:t xml:space="preserve"> م</w:t>
      </w:r>
      <w:r w:rsidR="00382213">
        <w:rPr>
          <w:rtl/>
        </w:rPr>
        <w:t>ی</w:t>
      </w:r>
      <w:r>
        <w:rPr>
          <w:rtl/>
        </w:rPr>
        <w:t xml:space="preserve"> كند.</w:t>
      </w:r>
    </w:p>
    <w:p w:rsidR="00B070AD" w:rsidRDefault="00B070AD" w:rsidP="00B070AD">
      <w:pPr>
        <w:pStyle w:val="libNormal"/>
        <w:rPr>
          <w:rtl/>
        </w:rPr>
      </w:pPr>
      <w:r>
        <w:rPr>
          <w:rtl/>
        </w:rPr>
        <w:t>و بدين گونه، هر چه زمان به پيش آمده، دانشمندان مكتب خلفا آن بخش از روايات را كه خوشايند خود نديده اند، حذف كرده و ما را از فهم واقعيت تاريخ</w:t>
      </w:r>
      <w:r w:rsidR="00382213">
        <w:rPr>
          <w:rtl/>
        </w:rPr>
        <w:t>ی</w:t>
      </w:r>
      <w:r>
        <w:rPr>
          <w:rtl/>
        </w:rPr>
        <w:t xml:space="preserve"> دور ساخته اند!</w:t>
      </w:r>
    </w:p>
    <w:p w:rsidR="00B070AD" w:rsidRDefault="00B070AD" w:rsidP="00B070AD">
      <w:pPr>
        <w:pStyle w:val="libNormal"/>
        <w:rPr>
          <w:rtl/>
        </w:rPr>
      </w:pPr>
      <w:r>
        <w:rPr>
          <w:rtl/>
        </w:rPr>
        <w:t>بنابراين، شايد بتوان گفت كه «زبيربن بكار» غفلت ورزيده و در كتاب «موفّقيات» خود همه اختلافات واقع در موضوع خلافتِ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همه گفته ها و اشعار آن، از جمله قصيده نعمان بن عجلان را با آن دو بيت حاو</w:t>
      </w:r>
      <w:r w:rsidR="00382213">
        <w:rPr>
          <w:rtl/>
        </w:rPr>
        <w:t>ی</w:t>
      </w:r>
      <w:r>
        <w:rPr>
          <w:rtl/>
        </w:rPr>
        <w:t xml:space="preserve"> فضايل امام عل</w:t>
      </w:r>
      <w:r w:rsidR="00382213">
        <w:rPr>
          <w:rtl/>
        </w:rPr>
        <w:t>ی</w:t>
      </w:r>
      <w:r w:rsidRPr="006117B2">
        <w:rPr>
          <w:rStyle w:val="libAlaemChar"/>
          <w:rtl/>
        </w:rPr>
        <w:t>عليه‌السلام</w:t>
      </w:r>
      <w:r w:rsidR="00CA4164">
        <w:rPr>
          <w:rStyle w:val="libAlaemChar"/>
          <w:rtl/>
        </w:rPr>
        <w:t>،</w:t>
      </w:r>
      <w:r>
        <w:rPr>
          <w:rtl/>
        </w:rPr>
        <w:t xml:space="preserve"> به ويژه اينكه او «وص</w:t>
      </w:r>
      <w:r w:rsidR="00382213">
        <w:rPr>
          <w:rtl/>
        </w:rPr>
        <w:t>ی</w:t>
      </w:r>
      <w:r>
        <w:rPr>
          <w:rtl/>
        </w:rPr>
        <w:t>ّ» پيامبر است، همه را يادآور</w:t>
      </w:r>
    </w:p>
    <w:p w:rsidR="00B070AD" w:rsidRDefault="00B070AD" w:rsidP="00B070AD">
      <w:pPr>
        <w:pStyle w:val="libNormal"/>
        <w:rPr>
          <w:rtl/>
        </w:rPr>
      </w:pPr>
      <w:r>
        <w:rPr>
          <w:rtl/>
        </w:rPr>
        <w:t>شده است، ول</w:t>
      </w:r>
      <w:r w:rsidR="00382213">
        <w:rPr>
          <w:rtl/>
        </w:rPr>
        <w:t>ی</w:t>
      </w:r>
      <w:r>
        <w:rPr>
          <w:rtl/>
        </w:rPr>
        <w:t xml:space="preserve"> «ابن عبدالبرّ» متوفا</w:t>
      </w:r>
      <w:r w:rsidR="00382213">
        <w:rPr>
          <w:rtl/>
        </w:rPr>
        <w:t>ی</w:t>
      </w:r>
      <w:r>
        <w:rPr>
          <w:rtl/>
        </w:rPr>
        <w:t xml:space="preserve"> </w:t>
      </w:r>
      <w:r w:rsidR="00CA4164">
        <w:rPr>
          <w:rtl/>
        </w:rPr>
        <w:t>463</w:t>
      </w:r>
      <w:r>
        <w:rPr>
          <w:rtl/>
        </w:rPr>
        <w:t xml:space="preserve"> ه متوجه موضوع شده و آن دو بيت را حذف كرده است.</w:t>
      </w:r>
    </w:p>
    <w:p w:rsidR="00B070AD" w:rsidRDefault="00B070AD" w:rsidP="00B070AD">
      <w:pPr>
        <w:pStyle w:val="libNormal"/>
        <w:rPr>
          <w:rtl/>
        </w:rPr>
      </w:pPr>
      <w:r>
        <w:rPr>
          <w:rtl/>
        </w:rPr>
        <w:t>و پس از او «ابن اثير» متوفا</w:t>
      </w:r>
      <w:r w:rsidR="00382213">
        <w:rPr>
          <w:rtl/>
        </w:rPr>
        <w:t>ی</w:t>
      </w:r>
      <w:r>
        <w:rPr>
          <w:rtl/>
        </w:rPr>
        <w:t xml:space="preserve"> </w:t>
      </w:r>
      <w:r w:rsidR="00CA4164">
        <w:rPr>
          <w:rtl/>
        </w:rPr>
        <w:t>638</w:t>
      </w:r>
      <w:r>
        <w:rPr>
          <w:rtl/>
        </w:rPr>
        <w:t xml:space="preserve"> ه است كه چون متوجه شده كه بيان اختلافات واقع در امر خلافت به صلاح نبوده، هرچه را كه در اين قصيده درباره اختلاف در موضوع خلافت آمده، همه را حذف كرده و تنها گويد: «و خلافت را يادآور شده» و اين اضافه بر حذف موارد</w:t>
      </w:r>
      <w:r w:rsidR="00382213">
        <w:rPr>
          <w:rtl/>
        </w:rPr>
        <w:t>ی</w:t>
      </w:r>
      <w:r>
        <w:rPr>
          <w:rtl/>
        </w:rPr>
        <w:t xml:space="preserve"> است كه محتو</w:t>
      </w:r>
      <w:r w:rsidR="00382213">
        <w:rPr>
          <w:rtl/>
        </w:rPr>
        <w:t>ی</w:t>
      </w:r>
      <w:r>
        <w:rPr>
          <w:rtl/>
        </w:rPr>
        <w:t xml:space="preserve"> وصف امام عل</w:t>
      </w:r>
      <w:r w:rsidR="00382213">
        <w:rPr>
          <w:rtl/>
        </w:rPr>
        <w:t>ی</w:t>
      </w:r>
      <w:r w:rsidRPr="00BA2DC6">
        <w:rPr>
          <w:rStyle w:val="libAlaemChar"/>
          <w:rtl/>
        </w:rPr>
        <w:t xml:space="preserve">عليه‌السلام </w:t>
      </w:r>
      <w:r>
        <w:rPr>
          <w:rtl/>
        </w:rPr>
        <w:t>بوده است!</w:t>
      </w:r>
    </w:p>
    <w:p w:rsidR="00B070AD" w:rsidRDefault="00B070AD" w:rsidP="00B070AD">
      <w:pPr>
        <w:pStyle w:val="libNormal"/>
        <w:rPr>
          <w:rtl/>
        </w:rPr>
      </w:pPr>
      <w:r>
        <w:rPr>
          <w:rtl/>
        </w:rPr>
        <w:lastRenderedPageBreak/>
        <w:t>و پس از اين دو، «ابن حجر» متوفا</w:t>
      </w:r>
      <w:r w:rsidR="00382213">
        <w:rPr>
          <w:rtl/>
        </w:rPr>
        <w:t>ی</w:t>
      </w:r>
      <w:r>
        <w:rPr>
          <w:rtl/>
        </w:rPr>
        <w:t xml:space="preserve"> </w:t>
      </w:r>
      <w:r w:rsidR="00CA4164">
        <w:rPr>
          <w:rtl/>
        </w:rPr>
        <w:t>852</w:t>
      </w:r>
      <w:r>
        <w:rPr>
          <w:rtl/>
        </w:rPr>
        <w:t xml:space="preserve"> ه آمده و هر دو موضوع: اختلاف درباره خلافت، و مدح و ثنا و وصايت امام عل</w:t>
      </w:r>
      <w:r w:rsidR="00382213">
        <w:rPr>
          <w:rtl/>
        </w:rPr>
        <w:t>ی</w:t>
      </w:r>
      <w:r w:rsidRPr="00BA2DC6">
        <w:rPr>
          <w:rStyle w:val="libAlaemChar"/>
          <w:rtl/>
        </w:rPr>
        <w:t xml:space="preserve">عليه‌السلام </w:t>
      </w:r>
      <w:r>
        <w:rPr>
          <w:rtl/>
        </w:rPr>
        <w:t>همه را حذف كرده و اشاره ا</w:t>
      </w:r>
      <w:r w:rsidR="00382213">
        <w:rPr>
          <w:rtl/>
        </w:rPr>
        <w:t>ی</w:t>
      </w:r>
      <w:r>
        <w:rPr>
          <w:rtl/>
        </w:rPr>
        <w:t xml:space="preserve"> به اينكه اين قصيده حاو</w:t>
      </w:r>
      <w:r w:rsidR="00382213">
        <w:rPr>
          <w:rtl/>
        </w:rPr>
        <w:t>ی</w:t>
      </w:r>
      <w:r>
        <w:rPr>
          <w:rtl/>
        </w:rPr>
        <w:t xml:space="preserve"> موضوع خلافت است نيز، نكرده است!</w:t>
      </w:r>
    </w:p>
    <w:p w:rsidR="00B070AD" w:rsidRDefault="00B070AD" w:rsidP="00B070AD">
      <w:pPr>
        <w:pStyle w:val="libNormal"/>
        <w:rPr>
          <w:rtl/>
        </w:rPr>
      </w:pPr>
      <w:r>
        <w:rPr>
          <w:rtl/>
        </w:rPr>
        <w:t>و بدين گونه، هر چه زمان به پيش آمده، دانشمندان مكتب خلفا، حقايق</w:t>
      </w:r>
      <w:r w:rsidR="00382213">
        <w:rPr>
          <w:rtl/>
        </w:rPr>
        <w:t>ی</w:t>
      </w:r>
      <w:r>
        <w:rPr>
          <w:rtl/>
        </w:rPr>
        <w:t xml:space="preserve"> را كه ذكر آن به مصلحت اين مكتب نبوده، بيشتر حذف كرده اند!</w:t>
      </w:r>
    </w:p>
    <w:p w:rsidR="00B070AD" w:rsidRDefault="00B070AD" w:rsidP="00B070AD">
      <w:pPr>
        <w:pStyle w:val="libNormal"/>
        <w:rPr>
          <w:rtl/>
        </w:rPr>
      </w:pPr>
      <w:r>
        <w:rPr>
          <w:rtl/>
        </w:rPr>
        <w:t>اگر بدانچه گذشت مراجعه نماييم و بحث «وصيت» و انواع كتمان و چگونگ</w:t>
      </w:r>
      <w:r w:rsidR="00382213">
        <w:rPr>
          <w:rtl/>
        </w:rPr>
        <w:t>ی</w:t>
      </w:r>
      <w:r>
        <w:rPr>
          <w:rtl/>
        </w:rPr>
        <w:t xml:space="preserve"> كتمانِ خبر وصيت را مرور كنيم، به وضوح آشكار م</w:t>
      </w:r>
      <w:r w:rsidR="00382213">
        <w:rPr>
          <w:rtl/>
        </w:rPr>
        <w:t>ی</w:t>
      </w:r>
      <w:r>
        <w:rPr>
          <w:rtl/>
        </w:rPr>
        <w:t xml:space="preserve"> شود كه پيروان مكتب خلفا از نشر اين خبر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عل</w:t>
      </w:r>
      <w:r w:rsidR="00382213">
        <w:rPr>
          <w:rtl/>
        </w:rPr>
        <w:t>ی</w:t>
      </w:r>
      <w:r w:rsidRPr="00BA2DC6">
        <w:rPr>
          <w:rStyle w:val="libAlaemChar"/>
          <w:rtl/>
        </w:rPr>
        <w:t xml:space="preserve">عليه‌السلام </w:t>
      </w:r>
      <w:r>
        <w:rPr>
          <w:rtl/>
        </w:rPr>
        <w:t>را «وص</w:t>
      </w:r>
      <w:r w:rsidR="00382213">
        <w:rPr>
          <w:rtl/>
        </w:rPr>
        <w:t>ی</w:t>
      </w:r>
      <w:r>
        <w:rPr>
          <w:rtl/>
        </w:rPr>
        <w:t>» خود قرار داده، به شدت آزرده خاطر م</w:t>
      </w:r>
      <w:r w:rsidR="00382213">
        <w:rPr>
          <w:rtl/>
        </w:rPr>
        <w:t>ی</w:t>
      </w:r>
      <w:r>
        <w:rPr>
          <w:rtl/>
        </w:rPr>
        <w:t xml:space="preserve"> شوند و بدين خاطر، اين بخش از روايت و قصيده را حذف كرده و هيچ اشاره ا</w:t>
      </w:r>
      <w:r w:rsidR="00382213">
        <w:rPr>
          <w:rtl/>
        </w:rPr>
        <w:t>ی</w:t>
      </w:r>
      <w:r>
        <w:rPr>
          <w:rtl/>
        </w:rPr>
        <w:t xml:space="preserve"> به محذوف نكرده اند. و اين نوع از كتمان، بيشترين نوع كتمان در مكتب خلفاست، چه در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باشد و يا در سيره او و يا سيره اصحاب او، كه اگر به دنبال بيان نمونه از سنت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غير موضوع وصيت باشيم، اين بحث به درازا خواهد كشيد.</w:t>
      </w:r>
    </w:p>
    <w:p w:rsidR="00B070AD" w:rsidRDefault="00B070AD" w:rsidP="00B070AD">
      <w:pPr>
        <w:pStyle w:val="libNormal"/>
        <w:rPr>
          <w:rtl/>
        </w:rPr>
      </w:pPr>
      <w:r>
        <w:rPr>
          <w:rtl/>
        </w:rPr>
        <w:br w:type="page"/>
      </w:r>
    </w:p>
    <w:p w:rsidR="00B070AD" w:rsidRDefault="00B070AD" w:rsidP="00B070AD">
      <w:pPr>
        <w:pStyle w:val="Heading2"/>
        <w:rPr>
          <w:rtl/>
        </w:rPr>
      </w:pPr>
      <w:bookmarkStart w:id="104" w:name="_Toc480974748"/>
      <w:bookmarkStart w:id="105" w:name="_Toc518997375"/>
      <w:r>
        <w:rPr>
          <w:rtl/>
        </w:rPr>
        <w:t>پنجم</w:t>
      </w:r>
      <w:r w:rsidR="00350C21">
        <w:rPr>
          <w:rtl/>
        </w:rPr>
        <w:t xml:space="preserve"> </w:t>
      </w:r>
      <w:r>
        <w:rPr>
          <w:rtl/>
        </w:rPr>
        <w:t>حذف تمام روايتِ سنت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بدون اشاره به آن</w:t>
      </w:r>
      <w:bookmarkEnd w:id="104"/>
      <w:bookmarkEnd w:id="105"/>
    </w:p>
    <w:p w:rsidR="00B070AD" w:rsidRDefault="00B070AD" w:rsidP="00B070AD">
      <w:pPr>
        <w:pStyle w:val="libNormal"/>
        <w:rPr>
          <w:rtl/>
        </w:rPr>
      </w:pPr>
      <w:r>
        <w:rPr>
          <w:rtl/>
        </w:rPr>
        <w:t xml:space="preserve">«ابن هشام» روايات «سيره رسول اللّه </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را از طريق «بكائ</w:t>
      </w:r>
      <w:r w:rsidR="00382213">
        <w:rPr>
          <w:rtl/>
        </w:rPr>
        <w:t>ی</w:t>
      </w:r>
      <w:r>
        <w:rPr>
          <w:rtl/>
        </w:rPr>
        <w:t>» از «سيره ابن اسحاق» گرفته و در بيان روش خود در ابتدا</w:t>
      </w:r>
      <w:r w:rsidR="00382213">
        <w:rPr>
          <w:rtl/>
        </w:rPr>
        <w:t>ی</w:t>
      </w:r>
      <w:r>
        <w:rPr>
          <w:rtl/>
        </w:rPr>
        <w:t xml:space="preserve"> كتابش گويد:</w:t>
      </w:r>
    </w:p>
    <w:p w:rsidR="00B070AD" w:rsidRDefault="00B070AD" w:rsidP="00B070AD">
      <w:pPr>
        <w:pStyle w:val="libNormal"/>
        <w:rPr>
          <w:rtl/>
        </w:rPr>
      </w:pPr>
      <w:r>
        <w:rPr>
          <w:rtl/>
        </w:rPr>
        <w:t>«... و برخ</w:t>
      </w:r>
      <w:r w:rsidR="00382213">
        <w:rPr>
          <w:rtl/>
        </w:rPr>
        <w:t>ی</w:t>
      </w:r>
      <w:r>
        <w:rPr>
          <w:rtl/>
        </w:rPr>
        <w:t xml:space="preserve"> از آنچه را كه ابن اسحاق در اين كتاب يادآور شده رها م</w:t>
      </w:r>
      <w:r w:rsidR="00382213">
        <w:rPr>
          <w:rtl/>
        </w:rPr>
        <w:t>ی</w:t>
      </w:r>
      <w:r>
        <w:rPr>
          <w:rtl/>
        </w:rPr>
        <w:t xml:space="preserve"> كنم... و نيز، چيزهائ</w:t>
      </w:r>
      <w:r w:rsidR="00382213">
        <w:rPr>
          <w:rtl/>
        </w:rPr>
        <w:t>ی</w:t>
      </w:r>
      <w:r>
        <w:rPr>
          <w:rtl/>
        </w:rPr>
        <w:t xml:space="preserve"> را كه يادآور</w:t>
      </w:r>
      <w:r w:rsidR="00382213">
        <w:rPr>
          <w:rtl/>
        </w:rPr>
        <w:t>ی</w:t>
      </w:r>
      <w:r>
        <w:rPr>
          <w:rtl/>
        </w:rPr>
        <w:t xml:space="preserve"> آنها زشت است و برخ</w:t>
      </w:r>
      <w:r w:rsidR="00382213">
        <w:rPr>
          <w:rtl/>
        </w:rPr>
        <w:t>ی</w:t>
      </w:r>
      <w:r>
        <w:rPr>
          <w:rtl/>
        </w:rPr>
        <w:t xml:space="preserve"> را كه بيانش برا</w:t>
      </w:r>
      <w:r w:rsidR="00382213">
        <w:rPr>
          <w:rtl/>
        </w:rPr>
        <w:t>ی</w:t>
      </w:r>
      <w:r>
        <w:rPr>
          <w:rtl/>
        </w:rPr>
        <w:t xml:space="preserve"> اين مردم ناخوشايند است...» </w:t>
      </w:r>
      <w:r w:rsidR="00CA4164">
        <w:rPr>
          <w:rStyle w:val="libFootnotenumChar"/>
          <w:rtl/>
        </w:rPr>
        <w:t>(262)</w:t>
      </w:r>
    </w:p>
    <w:p w:rsidR="00B070AD" w:rsidRDefault="00B070AD" w:rsidP="00B070AD">
      <w:pPr>
        <w:pStyle w:val="libNormal"/>
        <w:rPr>
          <w:rtl/>
        </w:rPr>
      </w:pPr>
      <w:r>
        <w:rPr>
          <w:rtl/>
        </w:rPr>
        <w:t>و از جمله موارد</w:t>
      </w:r>
      <w:r w:rsidR="00382213">
        <w:rPr>
          <w:rtl/>
        </w:rPr>
        <w:t>ی</w:t>
      </w:r>
      <w:r>
        <w:rPr>
          <w:rtl/>
        </w:rPr>
        <w:t xml:space="preserve"> كه ابن هشام از سيره ابن اسحاق حذف كرده « و يادآوريش برا</w:t>
      </w:r>
      <w:r w:rsidR="00382213">
        <w:rPr>
          <w:rtl/>
        </w:rPr>
        <w:t>ی</w:t>
      </w:r>
      <w:r>
        <w:rPr>
          <w:rtl/>
        </w:rPr>
        <w:t xml:space="preserve"> مردم ناخوشايند بوده» خبر دعوت و فراخوان</w:t>
      </w:r>
      <w:r w:rsidR="00382213">
        <w:rPr>
          <w:rtl/>
        </w:rPr>
        <w:t>ی</w:t>
      </w:r>
      <w:r>
        <w:rPr>
          <w:rtl/>
        </w:rPr>
        <w:t xml:space="preserve"> رسول خدا از فرزندان عبدالمطلب است كه خدا</w:t>
      </w:r>
      <w:r w:rsidR="00382213">
        <w:rPr>
          <w:rtl/>
        </w:rPr>
        <w:t>ی</w:t>
      </w:r>
      <w:r>
        <w:rPr>
          <w:rtl/>
        </w:rPr>
        <w:t xml:space="preserve"> متعال به او وح</w:t>
      </w:r>
      <w:r w:rsidR="00382213">
        <w:rPr>
          <w:rtl/>
        </w:rPr>
        <w:t>ی</w:t>
      </w:r>
      <w:r>
        <w:rPr>
          <w:rtl/>
        </w:rPr>
        <w:t xml:space="preserve"> فرمود</w:t>
      </w:r>
      <w:r w:rsidRPr="008B65B6">
        <w:rPr>
          <w:rStyle w:val="Heading2Char"/>
          <w:rtl/>
        </w:rPr>
        <w:t xml:space="preserve"> </w:t>
      </w:r>
      <w:r w:rsidRPr="008B65B6">
        <w:rPr>
          <w:rStyle w:val="libAlaemChar"/>
          <w:rFonts w:hint="cs"/>
          <w:rtl/>
        </w:rPr>
        <w:t>(</w:t>
      </w:r>
      <w:r w:rsidRPr="008B65B6">
        <w:rPr>
          <w:rStyle w:val="libAieChar"/>
          <w:rtl/>
        </w:rPr>
        <w:t>وَأَنذِرْ عَشِيرَتَكَ الْأَقْرَبِينَ</w:t>
      </w:r>
      <w:r>
        <w:rPr>
          <w:rtl/>
        </w:rPr>
        <w:t xml:space="preserve"> </w:t>
      </w:r>
      <w:r w:rsidRPr="008B65B6">
        <w:rPr>
          <w:rStyle w:val="libAlaemChar"/>
          <w:rFonts w:hint="cs"/>
          <w:rtl/>
        </w:rPr>
        <w:t>)</w:t>
      </w:r>
      <w:r>
        <w:rPr>
          <w:rtl/>
        </w:rPr>
        <w:t>«و خويشاوندان نزديكت را بيم ده» خبر</w:t>
      </w:r>
      <w:r w:rsidR="00382213">
        <w:rPr>
          <w:rtl/>
        </w:rPr>
        <w:t>ی</w:t>
      </w:r>
      <w:r>
        <w:rPr>
          <w:rtl/>
        </w:rPr>
        <w:t xml:space="preserve"> كه «طبر</w:t>
      </w:r>
      <w:r w:rsidR="00382213">
        <w:rPr>
          <w:rtl/>
        </w:rPr>
        <w:t>ی</w:t>
      </w:r>
      <w:r>
        <w:rPr>
          <w:rtl/>
        </w:rPr>
        <w:t>» در تاريخ با سند خود از ابن اسحاق روايت كند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دعوت و فراخوان فرزندان عبدالمطلب فرمود: «كداميك از شما مرا بر اين كار يار</w:t>
      </w:r>
      <w:r w:rsidR="00382213">
        <w:rPr>
          <w:rtl/>
        </w:rPr>
        <w:t>ی</w:t>
      </w:r>
      <w:r>
        <w:rPr>
          <w:rtl/>
        </w:rPr>
        <w:t xml:space="preserve"> م</w:t>
      </w:r>
      <w:r w:rsidR="00382213">
        <w:rPr>
          <w:rtl/>
        </w:rPr>
        <w:t>ی</w:t>
      </w:r>
      <w:r>
        <w:rPr>
          <w:rtl/>
        </w:rPr>
        <w:t xml:space="preserve"> كند تا برادر و «وص</w:t>
      </w:r>
      <w:r w:rsidR="00382213">
        <w:rPr>
          <w:rtl/>
        </w:rPr>
        <w:t>ی</w:t>
      </w:r>
      <w:r>
        <w:rPr>
          <w:rtl/>
        </w:rPr>
        <w:t>» و خليفه من در ميانتان باشد؟» همه آن قوم او را ب</w:t>
      </w:r>
      <w:r w:rsidR="00382213">
        <w:rPr>
          <w:rtl/>
        </w:rPr>
        <w:t>ی</w:t>
      </w:r>
      <w:r>
        <w:rPr>
          <w:rtl/>
        </w:rPr>
        <w:t xml:space="preserve"> پاسخ گذاشتند و عل</w:t>
      </w:r>
      <w:r w:rsidR="00382213">
        <w:rPr>
          <w:rtl/>
        </w:rPr>
        <w:t>ی</w:t>
      </w:r>
      <w:r>
        <w:rPr>
          <w:rtl/>
        </w:rPr>
        <w:t xml:space="preserve"> بن اب</w:t>
      </w:r>
      <w:r w:rsidR="00382213">
        <w:rPr>
          <w:rtl/>
        </w:rPr>
        <w:t>ی</w:t>
      </w:r>
      <w:r>
        <w:rPr>
          <w:rtl/>
        </w:rPr>
        <w:t xml:space="preserve"> طالب گفت: «من ا</w:t>
      </w:r>
      <w:r w:rsidR="00382213">
        <w:rPr>
          <w:rtl/>
        </w:rPr>
        <w:t>ی</w:t>
      </w:r>
      <w:r>
        <w:rPr>
          <w:rtl/>
        </w:rPr>
        <w:t xml:space="preserve"> نب</w:t>
      </w:r>
      <w:r w:rsidR="00382213">
        <w:rPr>
          <w:rtl/>
        </w:rPr>
        <w:t>ی</w:t>
      </w:r>
      <w:r>
        <w:rPr>
          <w:rtl/>
        </w:rPr>
        <w:t>ّ خدا در اين كار يار تو خواهم بود» و پيامبر او را معرف</w:t>
      </w:r>
      <w:r w:rsidR="00382213">
        <w:rPr>
          <w:rtl/>
        </w:rPr>
        <w:t>ی</w:t>
      </w:r>
      <w:r>
        <w:rPr>
          <w:rtl/>
        </w:rPr>
        <w:t xml:space="preserve"> كرد و فرمود: «همانا اين برادر و «وص</w:t>
      </w:r>
      <w:r w:rsidR="00382213">
        <w:rPr>
          <w:rtl/>
        </w:rPr>
        <w:t>ی</w:t>
      </w:r>
      <w:r>
        <w:rPr>
          <w:rtl/>
        </w:rPr>
        <w:t>» و خليفه من در ميان شماست، از او بشنويد و اطاعت كنيد».</w:t>
      </w:r>
    </w:p>
    <w:p w:rsidR="00B070AD" w:rsidRDefault="00B070AD" w:rsidP="00B070AD">
      <w:pPr>
        <w:pStyle w:val="libNormal"/>
        <w:rPr>
          <w:rtl/>
        </w:rPr>
      </w:pPr>
      <w:r>
        <w:rPr>
          <w:rtl/>
        </w:rPr>
        <w:t>راو</w:t>
      </w:r>
      <w:r w:rsidR="00382213">
        <w:rPr>
          <w:rtl/>
        </w:rPr>
        <w:t>ی</w:t>
      </w:r>
      <w:r>
        <w:rPr>
          <w:rtl/>
        </w:rPr>
        <w:t xml:space="preserve"> گويد: آن قوم برخاستند و در حال</w:t>
      </w:r>
      <w:r w:rsidR="00382213">
        <w:rPr>
          <w:rtl/>
        </w:rPr>
        <w:t>ی</w:t>
      </w:r>
      <w:r>
        <w:rPr>
          <w:rtl/>
        </w:rPr>
        <w:t xml:space="preserve"> كه م</w:t>
      </w:r>
      <w:r w:rsidR="00382213">
        <w:rPr>
          <w:rtl/>
        </w:rPr>
        <w:t>ی</w:t>
      </w:r>
      <w:r>
        <w:rPr>
          <w:rtl/>
        </w:rPr>
        <w:t xml:space="preserve"> خنديدند به اب</w:t>
      </w:r>
      <w:r w:rsidR="00382213">
        <w:rPr>
          <w:rtl/>
        </w:rPr>
        <w:t>ی</w:t>
      </w:r>
      <w:r>
        <w:rPr>
          <w:rtl/>
        </w:rPr>
        <w:t xml:space="preserve"> طالب م</w:t>
      </w:r>
      <w:r w:rsidR="00382213">
        <w:rPr>
          <w:rtl/>
        </w:rPr>
        <w:t>ی</w:t>
      </w:r>
      <w:r>
        <w:rPr>
          <w:rtl/>
        </w:rPr>
        <w:t xml:space="preserve"> گفتند: «فرمانت داد تا گوش به فرمان و مطيع پسرت باش</w:t>
      </w:r>
      <w:r w:rsidR="00382213">
        <w:rPr>
          <w:rtl/>
        </w:rPr>
        <w:t>ی</w:t>
      </w:r>
      <w:r>
        <w:rPr>
          <w:rtl/>
        </w:rPr>
        <w:t xml:space="preserve">!» </w:t>
      </w:r>
      <w:r w:rsidR="00CA4164">
        <w:rPr>
          <w:rStyle w:val="libFootnotenumChar"/>
          <w:rtl/>
        </w:rPr>
        <w:t>(263)</w:t>
      </w:r>
    </w:p>
    <w:p w:rsidR="00B070AD" w:rsidRDefault="00B070AD" w:rsidP="00B070AD">
      <w:pPr>
        <w:pStyle w:val="libNormal"/>
        <w:rPr>
          <w:rtl/>
        </w:rPr>
      </w:pPr>
      <w:r>
        <w:rPr>
          <w:rtl/>
        </w:rPr>
        <w:t>ابن هشام اين خبر و خبرها</w:t>
      </w:r>
      <w:r w:rsidR="00382213">
        <w:rPr>
          <w:rtl/>
        </w:rPr>
        <w:t>ی</w:t>
      </w:r>
      <w:r>
        <w:rPr>
          <w:rtl/>
        </w:rPr>
        <w:t xml:space="preserve"> بسيار ديگر را حذف نمود؛ چون به نظر او يادآور</w:t>
      </w:r>
      <w:r w:rsidR="00382213">
        <w:rPr>
          <w:rtl/>
        </w:rPr>
        <w:t>ی</w:t>
      </w:r>
      <w:r>
        <w:rPr>
          <w:rtl/>
        </w:rPr>
        <w:t xml:space="preserve"> آنها برا</w:t>
      </w:r>
      <w:r w:rsidR="00382213">
        <w:rPr>
          <w:rtl/>
        </w:rPr>
        <w:t>ی</w:t>
      </w:r>
      <w:r>
        <w:rPr>
          <w:rtl/>
        </w:rPr>
        <w:t xml:space="preserve"> آن مردم، يعن</w:t>
      </w:r>
      <w:r w:rsidR="00382213">
        <w:rPr>
          <w:rtl/>
        </w:rPr>
        <w:t>ی</w:t>
      </w:r>
      <w:r>
        <w:rPr>
          <w:rtl/>
        </w:rPr>
        <w:t xml:space="preserve"> زورمداران هيئت حاكمه خلافت، ناخوشايند و آزاردهنده بود. </w:t>
      </w:r>
      <w:r w:rsidR="00CA4164">
        <w:rPr>
          <w:rStyle w:val="libFootnotenumChar"/>
          <w:rtl/>
        </w:rPr>
        <w:t>(264)</w:t>
      </w:r>
    </w:p>
    <w:p w:rsidR="00B070AD" w:rsidRDefault="00B070AD" w:rsidP="00B070AD">
      <w:pPr>
        <w:pStyle w:val="libNormal"/>
        <w:rPr>
          <w:rtl/>
        </w:rPr>
      </w:pPr>
      <w:r>
        <w:rPr>
          <w:rtl/>
        </w:rPr>
        <w:t>و به همين خاطر نيز، «سيره ابن اسحاق» رها و به دست فراموش</w:t>
      </w:r>
      <w:r w:rsidR="00382213">
        <w:rPr>
          <w:rtl/>
        </w:rPr>
        <w:t>ی</w:t>
      </w:r>
      <w:r>
        <w:rPr>
          <w:rtl/>
        </w:rPr>
        <w:t xml:space="preserve"> سپرده شد، زيرا اخبار</w:t>
      </w:r>
      <w:r w:rsidR="00382213">
        <w:rPr>
          <w:rtl/>
        </w:rPr>
        <w:t>ی</w:t>
      </w:r>
      <w:r>
        <w:rPr>
          <w:rtl/>
        </w:rPr>
        <w:t xml:space="preserve"> در آن بود كه علاقه ا</w:t>
      </w:r>
      <w:r w:rsidR="00382213">
        <w:rPr>
          <w:rtl/>
        </w:rPr>
        <w:t>ی</w:t>
      </w:r>
      <w:r>
        <w:rPr>
          <w:rtl/>
        </w:rPr>
        <w:t xml:space="preserve"> به انتشار آنها نداشتند تا آنجا كه نسخه ها</w:t>
      </w:r>
      <w:r w:rsidR="00382213">
        <w:rPr>
          <w:rtl/>
        </w:rPr>
        <w:t>ی</w:t>
      </w:r>
      <w:r>
        <w:rPr>
          <w:rtl/>
        </w:rPr>
        <w:t xml:space="preserve"> آن مفقود </w:t>
      </w:r>
      <w:r>
        <w:rPr>
          <w:rtl/>
        </w:rPr>
        <w:lastRenderedPageBreak/>
        <w:t xml:space="preserve">گرديد </w:t>
      </w:r>
      <w:r w:rsidR="00CA4164">
        <w:rPr>
          <w:rStyle w:val="libFootnotenumChar"/>
          <w:rtl/>
        </w:rPr>
        <w:t>(265)</w:t>
      </w:r>
      <w:r>
        <w:rPr>
          <w:rtl/>
        </w:rPr>
        <w:t xml:space="preserve"> و به جا</w:t>
      </w:r>
      <w:r w:rsidR="00382213">
        <w:rPr>
          <w:rtl/>
        </w:rPr>
        <w:t>ی</w:t>
      </w:r>
      <w:r>
        <w:rPr>
          <w:rtl/>
        </w:rPr>
        <w:t xml:space="preserve"> آن «سيره ابن هشام» شهرت يافت و موثق ترين سيره در نزد آنها به شمار آمد!</w:t>
      </w:r>
    </w:p>
    <w:p w:rsidR="00B070AD" w:rsidRDefault="00B070AD" w:rsidP="00B070AD">
      <w:pPr>
        <w:pStyle w:val="libNormal"/>
        <w:rPr>
          <w:rtl/>
        </w:rPr>
      </w:pPr>
      <w:r>
        <w:rPr>
          <w:rtl/>
        </w:rPr>
        <w:t>و طبر</w:t>
      </w:r>
      <w:r w:rsidR="00382213">
        <w:rPr>
          <w:rtl/>
        </w:rPr>
        <w:t>ی</w:t>
      </w:r>
      <w:r>
        <w:rPr>
          <w:rtl/>
        </w:rPr>
        <w:t xml:space="preserve"> كه اهميت اين نص صريح را در حق امام عل</w:t>
      </w:r>
      <w:r w:rsidR="00382213">
        <w:rPr>
          <w:rtl/>
        </w:rPr>
        <w:t>ی</w:t>
      </w:r>
      <w:r w:rsidRPr="00BA2DC6">
        <w:rPr>
          <w:rStyle w:val="libAlaemChar"/>
          <w:rtl/>
        </w:rPr>
        <w:t xml:space="preserve">عليه‌السلام </w:t>
      </w:r>
      <w:r>
        <w:rPr>
          <w:rtl/>
        </w:rPr>
        <w:t>دريافته، پس از آنكه آن را در تاريخ خود ثبت كرده، در تفسير خويش به جبران و تدارك اين اشتباه و غفلت تاريخ</w:t>
      </w:r>
      <w:r w:rsidR="00382213">
        <w:rPr>
          <w:rtl/>
        </w:rPr>
        <w:t>ی</w:t>
      </w:r>
      <w:r>
        <w:rPr>
          <w:rtl/>
        </w:rPr>
        <w:t xml:space="preserve"> خود پرداخته و هنگام</w:t>
      </w:r>
      <w:r w:rsidR="00382213">
        <w:rPr>
          <w:rtl/>
        </w:rPr>
        <w:t>ی</w:t>
      </w:r>
      <w:r>
        <w:rPr>
          <w:rtl/>
        </w:rPr>
        <w:t xml:space="preserve"> كه اين خبر را با همان سند در تفسير آيه:</w:t>
      </w:r>
      <w:r w:rsidRPr="008B65B6">
        <w:rPr>
          <w:rStyle w:val="Heading2Char"/>
          <w:rtl/>
        </w:rPr>
        <w:t xml:space="preserve"> </w:t>
      </w:r>
      <w:r w:rsidRPr="008B65B6">
        <w:rPr>
          <w:rStyle w:val="libAlaemChar"/>
          <w:rFonts w:hint="cs"/>
          <w:rtl/>
        </w:rPr>
        <w:t>(</w:t>
      </w:r>
      <w:r w:rsidRPr="008B65B6">
        <w:rPr>
          <w:rStyle w:val="libAieChar"/>
          <w:rtl/>
        </w:rPr>
        <w:t>وَأَنذِرْ عَشِيرَتَكَ الْأَقْرَبِينَ</w:t>
      </w:r>
      <w:r>
        <w:rPr>
          <w:rtl/>
        </w:rPr>
        <w:t xml:space="preserve"> </w:t>
      </w:r>
      <w:r w:rsidRPr="008B65B6">
        <w:rPr>
          <w:rStyle w:val="libAlaemChar"/>
          <w:rFonts w:hint="cs"/>
          <w:rtl/>
        </w:rPr>
        <w:t>)</w:t>
      </w:r>
      <w:r>
        <w:rPr>
          <w:rtl/>
        </w:rPr>
        <w:t>م</w:t>
      </w:r>
      <w:r w:rsidR="00382213">
        <w:rPr>
          <w:rtl/>
        </w:rPr>
        <w:t>ی</w:t>
      </w:r>
      <w:r>
        <w:rPr>
          <w:rtl/>
        </w:rPr>
        <w:t xml:space="preserve"> آورد م</w:t>
      </w:r>
      <w:r w:rsidR="00382213">
        <w:rPr>
          <w:rtl/>
        </w:rPr>
        <w:t>ی</w:t>
      </w:r>
      <w:r>
        <w:rPr>
          <w:rtl/>
        </w:rPr>
        <w:t xml:space="preserve"> گويد كه پيامبر فرمود: «كداميك از شما مرا بر اين كار يار</w:t>
      </w:r>
      <w:r w:rsidR="00382213">
        <w:rPr>
          <w:rtl/>
        </w:rPr>
        <w:t>ی</w:t>
      </w:r>
      <w:r>
        <w:rPr>
          <w:rtl/>
        </w:rPr>
        <w:t xml:space="preserve"> م</w:t>
      </w:r>
      <w:r w:rsidR="00382213">
        <w:rPr>
          <w:rtl/>
        </w:rPr>
        <w:t>ی</w:t>
      </w:r>
      <w:r>
        <w:rPr>
          <w:rtl/>
        </w:rPr>
        <w:t xml:space="preserve"> كند تا برادر و «كذا و كذا» باشد...» سپس فرمود: «همانا اين برادر من و «كذا و كذا» است، از او بشنويد و اطاعت كنيد» راو</w:t>
      </w:r>
      <w:r w:rsidR="00382213">
        <w:rPr>
          <w:rtl/>
        </w:rPr>
        <w:t>ی</w:t>
      </w:r>
      <w:r>
        <w:rPr>
          <w:rtl/>
        </w:rPr>
        <w:t xml:space="preserve"> گويد: آن قوم برخاستند و در حال</w:t>
      </w:r>
      <w:r w:rsidR="00382213">
        <w:rPr>
          <w:rtl/>
        </w:rPr>
        <w:t>ی</w:t>
      </w:r>
      <w:r>
        <w:rPr>
          <w:rtl/>
        </w:rPr>
        <w:t xml:space="preserve"> كه م</w:t>
      </w:r>
      <w:r w:rsidR="00382213">
        <w:rPr>
          <w:rtl/>
        </w:rPr>
        <w:t>ی</w:t>
      </w:r>
      <w:r>
        <w:rPr>
          <w:rtl/>
        </w:rPr>
        <w:t xml:space="preserve"> خنديدند به اب</w:t>
      </w:r>
      <w:r w:rsidR="00382213">
        <w:rPr>
          <w:rtl/>
        </w:rPr>
        <w:t>ی</w:t>
      </w:r>
      <w:r>
        <w:rPr>
          <w:rtl/>
        </w:rPr>
        <w:t xml:space="preserve"> طالب م</w:t>
      </w:r>
      <w:r w:rsidR="00382213">
        <w:rPr>
          <w:rtl/>
        </w:rPr>
        <w:t>ی</w:t>
      </w:r>
      <w:r>
        <w:rPr>
          <w:rtl/>
        </w:rPr>
        <w:t xml:space="preserve"> گفتند:</w:t>
      </w:r>
      <w:r w:rsidR="00350C21">
        <w:rPr>
          <w:rtl/>
        </w:rPr>
        <w:t>.</w:t>
      </w:r>
      <w:r>
        <w:rPr>
          <w:rtl/>
        </w:rPr>
        <w:t xml:space="preserve">..». </w:t>
      </w:r>
      <w:r w:rsidR="00CA4164">
        <w:rPr>
          <w:rStyle w:val="libFootnotenumChar"/>
          <w:rtl/>
        </w:rPr>
        <w:t>(266)</w:t>
      </w:r>
    </w:p>
    <w:p w:rsidR="00B070AD" w:rsidRDefault="00B070AD" w:rsidP="00B070AD">
      <w:pPr>
        <w:pStyle w:val="libNormal"/>
        <w:rPr>
          <w:rtl/>
        </w:rPr>
      </w:pPr>
      <w:r>
        <w:rPr>
          <w:rtl/>
        </w:rPr>
        <w:t xml:space="preserve">و ابن كثير نيز در تاريخ </w:t>
      </w:r>
      <w:r w:rsidR="00CA4164">
        <w:rPr>
          <w:rStyle w:val="libFootnotenumChar"/>
          <w:rtl/>
        </w:rPr>
        <w:t>(267)</w:t>
      </w:r>
      <w:r>
        <w:rPr>
          <w:rtl/>
        </w:rPr>
        <w:t xml:space="preserve"> و تفسير خود چنين كرده است، و اين همان است كه ما آن را «حذف بخش</w:t>
      </w:r>
      <w:r w:rsidR="00382213">
        <w:rPr>
          <w:rtl/>
        </w:rPr>
        <w:t>ی</w:t>
      </w:r>
      <w:r>
        <w:rPr>
          <w:rtl/>
        </w:rPr>
        <w:t xml:space="preserve"> از خبر با ابهام در سخن» م</w:t>
      </w:r>
      <w:r w:rsidR="00382213">
        <w:rPr>
          <w:rtl/>
        </w:rPr>
        <w:t>ی</w:t>
      </w:r>
      <w:r>
        <w:rPr>
          <w:rtl/>
        </w:rPr>
        <w:t xml:space="preserve"> ناميم.</w:t>
      </w:r>
    </w:p>
    <w:p w:rsidR="00B070AD" w:rsidRDefault="00B070AD" w:rsidP="00B070AD">
      <w:pPr>
        <w:pStyle w:val="libNormal"/>
        <w:rPr>
          <w:rtl/>
        </w:rPr>
      </w:pPr>
      <w:r>
        <w:rPr>
          <w:rtl/>
        </w:rPr>
        <w:t>و بيش از اين، كار</w:t>
      </w:r>
      <w:r w:rsidR="00382213">
        <w:rPr>
          <w:rtl/>
        </w:rPr>
        <w:t>ی</w:t>
      </w:r>
      <w:r>
        <w:rPr>
          <w:rtl/>
        </w:rPr>
        <w:t xml:space="preserve"> است كه محمد حسين هيكل انجام داده و اين خبر را در ص </w:t>
      </w:r>
      <w:r w:rsidR="00CA4164">
        <w:rPr>
          <w:rtl/>
        </w:rPr>
        <w:t>104</w:t>
      </w:r>
      <w:r>
        <w:rPr>
          <w:rtl/>
        </w:rPr>
        <w:t xml:space="preserve"> چاپ اول كتاب خود: «حياة محمد» با اين عبارت آورده است كه:</w:t>
      </w:r>
    </w:p>
    <w:p w:rsidR="00B070AD" w:rsidRDefault="00B070AD" w:rsidP="00B070AD">
      <w:pPr>
        <w:pStyle w:val="libNormal"/>
        <w:rPr>
          <w:rtl/>
        </w:rPr>
      </w:pPr>
      <w:r>
        <w:rPr>
          <w:rtl/>
        </w:rPr>
        <w:t>«كداميك از شما مرا بر اين كار يار</w:t>
      </w:r>
      <w:r w:rsidR="00382213">
        <w:rPr>
          <w:rtl/>
        </w:rPr>
        <w:t>ی</w:t>
      </w:r>
      <w:r>
        <w:rPr>
          <w:rtl/>
        </w:rPr>
        <w:t xml:space="preserve"> م</w:t>
      </w:r>
      <w:r w:rsidR="00382213">
        <w:rPr>
          <w:rtl/>
        </w:rPr>
        <w:t>ی</w:t>
      </w:r>
      <w:r>
        <w:rPr>
          <w:rtl/>
        </w:rPr>
        <w:t xml:space="preserve"> كند تا برادر و «وص</w:t>
      </w:r>
      <w:r w:rsidR="00382213">
        <w:rPr>
          <w:rtl/>
        </w:rPr>
        <w:t>ی</w:t>
      </w:r>
      <w:r>
        <w:rPr>
          <w:rtl/>
        </w:rPr>
        <w:t>» و خليفه من در ميانتان باشد» ول</w:t>
      </w:r>
      <w:r w:rsidR="00382213">
        <w:rPr>
          <w:rtl/>
        </w:rPr>
        <w:t>ی</w:t>
      </w:r>
      <w:r>
        <w:rPr>
          <w:rtl/>
        </w:rPr>
        <w:t xml:space="preserve"> در چاپ دوم همان كتاب در سال </w:t>
      </w:r>
      <w:r w:rsidR="00CA4164">
        <w:rPr>
          <w:rtl/>
        </w:rPr>
        <w:t>1354</w:t>
      </w:r>
      <w:r>
        <w:rPr>
          <w:rtl/>
        </w:rPr>
        <w:t xml:space="preserve"> ه ص </w:t>
      </w:r>
      <w:r w:rsidR="00CA4164">
        <w:rPr>
          <w:rtl/>
        </w:rPr>
        <w:t>139</w:t>
      </w:r>
      <w:r>
        <w:rPr>
          <w:rtl/>
        </w:rPr>
        <w:t xml:space="preserve"> آن را حذف كرده است! </w:t>
      </w:r>
      <w:r w:rsidR="00CA4164">
        <w:rPr>
          <w:rStyle w:val="libFootnotenumChar"/>
          <w:rtl/>
        </w:rPr>
        <w:t>(268)</w:t>
      </w:r>
    </w:p>
    <w:p w:rsidR="00B070AD" w:rsidRDefault="00B070AD" w:rsidP="00B070AD">
      <w:pPr>
        <w:pStyle w:val="libNormal"/>
        <w:rPr>
          <w:rtl/>
        </w:rPr>
      </w:pPr>
      <w:r>
        <w:rPr>
          <w:rtl/>
        </w:rPr>
        <w:t>و اينگونه كتمان، يعن</w:t>
      </w:r>
      <w:r w:rsidR="00382213">
        <w:rPr>
          <w:rtl/>
        </w:rPr>
        <w:t>ی</w:t>
      </w:r>
      <w:r>
        <w:rPr>
          <w:rtl/>
        </w:rPr>
        <w:t xml:space="preserve"> كتمان تمام خبر بدون اشاره به آن در نزد علما</w:t>
      </w:r>
      <w:r w:rsidR="00382213">
        <w:rPr>
          <w:rtl/>
        </w:rPr>
        <w:t>ی</w:t>
      </w:r>
      <w:r>
        <w:rPr>
          <w:rtl/>
        </w:rPr>
        <w:t xml:space="preserve"> مكتب خلفا بسيار است.</w:t>
      </w:r>
    </w:p>
    <w:p w:rsidR="00B070AD" w:rsidRDefault="00B070AD" w:rsidP="00B070AD">
      <w:pPr>
        <w:pStyle w:val="libNormal"/>
        <w:rPr>
          <w:rtl/>
        </w:rPr>
      </w:pPr>
      <w:r>
        <w:rPr>
          <w:rtl/>
        </w:rPr>
        <w:br w:type="page"/>
      </w:r>
    </w:p>
    <w:p w:rsidR="00B070AD" w:rsidRDefault="00B070AD" w:rsidP="00B070AD">
      <w:pPr>
        <w:pStyle w:val="Heading2"/>
        <w:rPr>
          <w:rtl/>
        </w:rPr>
      </w:pPr>
      <w:bookmarkStart w:id="106" w:name="_Toc480974749"/>
      <w:bookmarkStart w:id="107" w:name="_Toc518997376"/>
      <w:r>
        <w:rPr>
          <w:rtl/>
        </w:rPr>
        <w:t>ششم</w:t>
      </w:r>
      <w:r w:rsidR="00350C21">
        <w:rPr>
          <w:rtl/>
        </w:rPr>
        <w:t xml:space="preserve"> </w:t>
      </w:r>
      <w:r>
        <w:rPr>
          <w:rtl/>
        </w:rPr>
        <w:t>جلوگير</w:t>
      </w:r>
      <w:r w:rsidR="00382213">
        <w:rPr>
          <w:rtl/>
        </w:rPr>
        <w:t>ی</w:t>
      </w:r>
      <w:r>
        <w:rPr>
          <w:rtl/>
        </w:rPr>
        <w:t xml:space="preserve"> از نوشتن سنت رسول اللّه </w:t>
      </w:r>
      <w:r w:rsidRPr="00DA7DE0">
        <w:rPr>
          <w:rStyle w:val="libAlaemChar"/>
          <w:rtl/>
        </w:rPr>
        <w:t>صل</w:t>
      </w:r>
      <w:r w:rsidR="00382213">
        <w:rPr>
          <w:rStyle w:val="libAlaemChar"/>
          <w:rtl/>
        </w:rPr>
        <w:t>ی</w:t>
      </w:r>
      <w:r w:rsidRPr="00DA7DE0">
        <w:rPr>
          <w:rStyle w:val="libAlaemChar"/>
          <w:rtl/>
        </w:rPr>
        <w:t>‌الله‌عليه‌وآله‌وسلم</w:t>
      </w:r>
      <w:bookmarkEnd w:id="106"/>
      <w:bookmarkEnd w:id="107"/>
      <w:r w:rsidRPr="00DA7DE0">
        <w:rPr>
          <w:rStyle w:val="libAlaemChar"/>
          <w:rtl/>
        </w:rPr>
        <w:t xml:space="preserve"> </w:t>
      </w:r>
    </w:p>
    <w:p w:rsidR="00B070AD" w:rsidRDefault="00B070AD" w:rsidP="00B070AD">
      <w:pPr>
        <w:pStyle w:val="libNormal"/>
        <w:rPr>
          <w:rtl/>
        </w:rPr>
      </w:pPr>
      <w:r>
        <w:rPr>
          <w:rtl/>
        </w:rPr>
        <w:t>از مهمترين نوع كتمانِ سنت پيامبردر مكتب خلفا، نه</w:t>
      </w:r>
      <w:r w:rsidR="00382213">
        <w:rPr>
          <w:rtl/>
        </w:rPr>
        <w:t>ی</w:t>
      </w:r>
      <w:r>
        <w:rPr>
          <w:rtl/>
        </w:rPr>
        <w:t xml:space="preserve"> خلفا از نوشتن سنت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است. اين نه</w:t>
      </w:r>
      <w:r w:rsidR="00382213">
        <w:rPr>
          <w:rtl/>
        </w:rPr>
        <w:t>ی</w:t>
      </w:r>
      <w:r>
        <w:rPr>
          <w:rtl/>
        </w:rPr>
        <w:t xml:space="preserve"> از زمان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آغاز شد، آنجا كه قريشيان «عبداللّه بن عمروبن عاص» را از نوشتن سخنان پيامبر نه</w:t>
      </w:r>
      <w:r w:rsidR="00382213">
        <w:rPr>
          <w:rtl/>
        </w:rPr>
        <w:t>ی</w:t>
      </w:r>
      <w:r>
        <w:rPr>
          <w:rtl/>
        </w:rPr>
        <w:t xml:space="preserve"> كردند و به او گفتند: «هر چه را كه از رسول خدا م</w:t>
      </w:r>
      <w:r w:rsidR="00382213">
        <w:rPr>
          <w:rtl/>
        </w:rPr>
        <w:t>ی</w:t>
      </w:r>
      <w:r>
        <w:rPr>
          <w:rtl/>
        </w:rPr>
        <w:t xml:space="preserve"> شنو</w:t>
      </w:r>
      <w:r w:rsidR="00382213">
        <w:rPr>
          <w:rtl/>
        </w:rPr>
        <w:t>ی</w:t>
      </w:r>
      <w:r>
        <w:rPr>
          <w:rtl/>
        </w:rPr>
        <w:t xml:space="preserve"> م</w:t>
      </w:r>
      <w:r w:rsidR="00382213">
        <w:rPr>
          <w:rtl/>
        </w:rPr>
        <w:t>ی</w:t>
      </w:r>
      <w:r>
        <w:rPr>
          <w:rtl/>
        </w:rPr>
        <w:t xml:space="preserve"> نويس</w:t>
      </w:r>
      <w:r w:rsidR="00382213">
        <w:rPr>
          <w:rtl/>
        </w:rPr>
        <w:t>ی</w:t>
      </w:r>
      <w:r>
        <w:rPr>
          <w:rtl/>
        </w:rPr>
        <w:t>، در حال</w:t>
      </w:r>
      <w:r w:rsidR="00382213">
        <w:rPr>
          <w:rtl/>
        </w:rPr>
        <w:t>ی</w:t>
      </w:r>
      <w:r>
        <w:rPr>
          <w:rtl/>
        </w:rPr>
        <w:t xml:space="preserve"> كه رسول خدا بشر</w:t>
      </w:r>
      <w:r w:rsidR="00382213">
        <w:rPr>
          <w:rtl/>
        </w:rPr>
        <w:t>ی</w:t>
      </w:r>
      <w:r>
        <w:rPr>
          <w:rtl/>
        </w:rPr>
        <w:t xml:space="preserve"> است كه در حال رضا و غضب سخن م</w:t>
      </w:r>
      <w:r w:rsidR="00382213">
        <w:rPr>
          <w:rtl/>
        </w:rPr>
        <w:t>ی</w:t>
      </w:r>
      <w:r>
        <w:rPr>
          <w:rtl/>
        </w:rPr>
        <w:t xml:space="preserve"> گويد!» اين قريشيان از مهاجران اصحاب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بودند؛ همانان</w:t>
      </w:r>
      <w:r w:rsidR="00382213">
        <w:rPr>
          <w:rtl/>
        </w:rPr>
        <w:t>ی</w:t>
      </w:r>
      <w:r>
        <w:rPr>
          <w:rtl/>
        </w:rPr>
        <w:t xml:space="preserve"> كه پيامبر را در واپسين دم حيات از نوشتن وصيتش بازداشتند و هنگام</w:t>
      </w:r>
      <w:r w:rsidR="00382213">
        <w:rPr>
          <w:rtl/>
        </w:rPr>
        <w:t>ی</w:t>
      </w:r>
      <w:r>
        <w:rPr>
          <w:rtl/>
        </w:rPr>
        <w:t xml:space="preserve"> كه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حكومت رسيدند، نوشتن حديث پيامبر را ممنوع كردند، و اين ممنوعيت تا زمان خليفه امو</w:t>
      </w:r>
      <w:r w:rsidR="00382213">
        <w:rPr>
          <w:rtl/>
        </w:rPr>
        <w:t>ی</w:t>
      </w:r>
      <w:r>
        <w:rPr>
          <w:rtl/>
        </w:rPr>
        <w:t xml:space="preserve"> عمربن عبدالعزيز كه رفع منع كرد و به تدوين حديث فرمان داد سار</w:t>
      </w:r>
      <w:r w:rsidR="00382213">
        <w:rPr>
          <w:rtl/>
        </w:rPr>
        <w:t>ی</w:t>
      </w:r>
      <w:r>
        <w:rPr>
          <w:rtl/>
        </w:rPr>
        <w:t xml:space="preserve"> و جار</w:t>
      </w:r>
      <w:r w:rsidR="00382213">
        <w:rPr>
          <w:rtl/>
        </w:rPr>
        <w:t>ی</w:t>
      </w:r>
      <w:r>
        <w:rPr>
          <w:rtl/>
        </w:rPr>
        <w:t xml:space="preserve"> بود. </w:t>
      </w:r>
      <w:r w:rsidR="00CA4164">
        <w:rPr>
          <w:rStyle w:val="libFootnotenumChar"/>
          <w:rtl/>
        </w:rPr>
        <w:t>(269)</w:t>
      </w:r>
    </w:p>
    <w:p w:rsidR="00B070AD" w:rsidRDefault="00B070AD" w:rsidP="00B070AD">
      <w:pPr>
        <w:pStyle w:val="libNormal"/>
        <w:rPr>
          <w:rtl/>
        </w:rPr>
      </w:pPr>
      <w:r>
        <w:rPr>
          <w:rtl/>
        </w:rPr>
        <w:t>و خدا م</w:t>
      </w:r>
      <w:r w:rsidR="00382213">
        <w:rPr>
          <w:rtl/>
        </w:rPr>
        <w:t>ی</w:t>
      </w:r>
      <w:r>
        <w:rPr>
          <w:rtl/>
        </w:rPr>
        <w:t xml:space="preserve"> داند كه چه مقدار از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امر «وصيت» و ديگر سنت ها</w:t>
      </w:r>
      <w:r w:rsidR="00382213">
        <w:rPr>
          <w:rtl/>
        </w:rPr>
        <w:t>ی</w:t>
      </w:r>
      <w:r>
        <w:rPr>
          <w:rtl/>
        </w:rPr>
        <w:t xml:space="preserve"> آن حضرت، به خاطر نانوشتن در ط</w:t>
      </w:r>
      <w:r w:rsidR="00382213">
        <w:rPr>
          <w:rtl/>
        </w:rPr>
        <w:t>ی</w:t>
      </w:r>
      <w:r>
        <w:rPr>
          <w:rtl/>
        </w:rPr>
        <w:t xml:space="preserve"> قرون متماد</w:t>
      </w:r>
      <w:r w:rsidR="00382213">
        <w:rPr>
          <w:rtl/>
        </w:rPr>
        <w:t>ی</w:t>
      </w:r>
      <w:r>
        <w:rPr>
          <w:rtl/>
        </w:rPr>
        <w:t>، به دست</w:t>
      </w:r>
    </w:p>
    <w:p w:rsidR="00B070AD" w:rsidRDefault="00B070AD" w:rsidP="00B070AD">
      <w:pPr>
        <w:pStyle w:val="libNormal"/>
        <w:rPr>
          <w:rtl/>
        </w:rPr>
      </w:pPr>
      <w:r>
        <w:rPr>
          <w:rtl/>
        </w:rPr>
        <w:t>فراموش</w:t>
      </w:r>
      <w:r w:rsidR="00382213">
        <w:rPr>
          <w:rtl/>
        </w:rPr>
        <w:t>ی</w:t>
      </w:r>
      <w:r>
        <w:rPr>
          <w:rtl/>
        </w:rPr>
        <w:t xml:space="preserve"> سپرده شده است!</w:t>
      </w:r>
    </w:p>
    <w:p w:rsidR="00B070AD" w:rsidRDefault="00B070AD" w:rsidP="00B070AD">
      <w:pPr>
        <w:pStyle w:val="libNormal"/>
        <w:rPr>
          <w:rtl/>
        </w:rPr>
      </w:pPr>
      <w:r>
        <w:rPr>
          <w:rtl/>
        </w:rPr>
        <w:t>دو پيوست:</w:t>
      </w:r>
    </w:p>
    <w:p w:rsidR="00B070AD" w:rsidRDefault="00B070AD" w:rsidP="00B070AD">
      <w:pPr>
        <w:pStyle w:val="libNormal"/>
        <w:rPr>
          <w:rtl/>
        </w:rPr>
      </w:pPr>
      <w:r>
        <w:rPr>
          <w:rtl/>
        </w:rPr>
        <w:t>نخست داستان انصار با معاويه و عمروبن عاص بنابر روايت صاحب أغان</w:t>
      </w:r>
      <w:r w:rsidR="00382213">
        <w:rPr>
          <w:rtl/>
        </w:rPr>
        <w:t>ی</w:t>
      </w:r>
      <w:r>
        <w:rPr>
          <w:rtl/>
        </w:rPr>
        <w:t xml:space="preserve"> كه فشرده آن چنين است:</w:t>
      </w:r>
    </w:p>
    <w:p w:rsidR="00B070AD" w:rsidRDefault="00B070AD" w:rsidP="00B070AD">
      <w:pPr>
        <w:pStyle w:val="libNormal"/>
        <w:rPr>
          <w:rtl/>
        </w:rPr>
      </w:pPr>
      <w:r>
        <w:rPr>
          <w:rtl/>
        </w:rPr>
        <w:t>«هيئت نمايندگ</w:t>
      </w:r>
      <w:r w:rsidR="00382213">
        <w:rPr>
          <w:rtl/>
        </w:rPr>
        <w:t>ی</w:t>
      </w:r>
      <w:r>
        <w:rPr>
          <w:rtl/>
        </w:rPr>
        <w:t xml:space="preserve"> انصار به كاخ معاويه بن اب</w:t>
      </w:r>
      <w:r w:rsidR="00382213">
        <w:rPr>
          <w:rtl/>
        </w:rPr>
        <w:t>ی</w:t>
      </w:r>
      <w:r>
        <w:rPr>
          <w:rtl/>
        </w:rPr>
        <w:t xml:space="preserve"> سفيان رسيد. حاجب و پرده دار او «سعد ابودرّه» به استقبال آنها آمد. به او گفتند: «برا</w:t>
      </w:r>
      <w:r w:rsidR="00382213">
        <w:rPr>
          <w:rtl/>
        </w:rPr>
        <w:t>ی</w:t>
      </w:r>
      <w:r>
        <w:rPr>
          <w:rtl/>
        </w:rPr>
        <w:t xml:space="preserve"> انصار اجازه ورود بگير» حاجب وارد شد و در حال</w:t>
      </w:r>
      <w:r w:rsidR="00382213">
        <w:rPr>
          <w:rtl/>
        </w:rPr>
        <w:t>ی</w:t>
      </w:r>
      <w:r>
        <w:rPr>
          <w:rtl/>
        </w:rPr>
        <w:t xml:space="preserve"> كه عمروبن عاص نزد معاويه بود به و</w:t>
      </w:r>
      <w:r w:rsidR="00382213">
        <w:rPr>
          <w:rtl/>
        </w:rPr>
        <w:t>ی</w:t>
      </w:r>
      <w:r>
        <w:rPr>
          <w:rtl/>
        </w:rPr>
        <w:t xml:space="preserve"> گفت: «انصار اجازه ورود م</w:t>
      </w:r>
      <w:r w:rsidR="00382213">
        <w:rPr>
          <w:rtl/>
        </w:rPr>
        <w:t>ی</w:t>
      </w:r>
      <w:r>
        <w:rPr>
          <w:rtl/>
        </w:rPr>
        <w:t xml:space="preserve"> خواهند» عمرو گفت: «يا اميرالمؤمنين! اين چه لقب</w:t>
      </w:r>
      <w:r w:rsidR="00382213">
        <w:rPr>
          <w:rtl/>
        </w:rPr>
        <w:t>ی</w:t>
      </w:r>
      <w:r>
        <w:rPr>
          <w:rtl/>
        </w:rPr>
        <w:t xml:space="preserve"> است كه اينها خود را بدان منسوب م</w:t>
      </w:r>
      <w:r w:rsidR="00382213">
        <w:rPr>
          <w:rtl/>
        </w:rPr>
        <w:t>ی</w:t>
      </w:r>
      <w:r>
        <w:rPr>
          <w:rtl/>
        </w:rPr>
        <w:t xml:space="preserve"> كنند؟ اين قوم را به نسب خودشان بازگردان!» معاويه گفت: «من از آن م</w:t>
      </w:r>
      <w:r w:rsidR="00382213">
        <w:rPr>
          <w:rtl/>
        </w:rPr>
        <w:t>ی</w:t>
      </w:r>
      <w:r>
        <w:rPr>
          <w:rtl/>
        </w:rPr>
        <w:t xml:space="preserve"> ترسم كه اين كار، </w:t>
      </w:r>
      <w:r>
        <w:rPr>
          <w:rtl/>
        </w:rPr>
        <w:lastRenderedPageBreak/>
        <w:t>زشت</w:t>
      </w:r>
      <w:r w:rsidR="00382213">
        <w:rPr>
          <w:rtl/>
        </w:rPr>
        <w:t>ی</w:t>
      </w:r>
      <w:r>
        <w:rPr>
          <w:rtl/>
        </w:rPr>
        <w:t xml:space="preserve"> به بار آورد!» عمرو گفت: «تو تنها اين كلمه را م</w:t>
      </w:r>
      <w:r w:rsidR="00382213">
        <w:rPr>
          <w:rtl/>
        </w:rPr>
        <w:t>ی</w:t>
      </w:r>
      <w:r>
        <w:rPr>
          <w:rtl/>
        </w:rPr>
        <w:t xml:space="preserve"> گوي</w:t>
      </w:r>
      <w:r w:rsidR="00382213">
        <w:rPr>
          <w:rtl/>
        </w:rPr>
        <w:t>ی</w:t>
      </w:r>
      <w:r>
        <w:rPr>
          <w:rtl/>
        </w:rPr>
        <w:t>، اگر گرفت كه آنها را خوار و حقير كرده ا</w:t>
      </w:r>
      <w:r w:rsidR="00382213">
        <w:rPr>
          <w:rtl/>
        </w:rPr>
        <w:t>ی</w:t>
      </w:r>
      <w:r>
        <w:rPr>
          <w:rtl/>
        </w:rPr>
        <w:t xml:space="preserve"> و اگر نگرفت اين نام را به آنان بازم</w:t>
      </w:r>
      <w:r w:rsidR="00382213">
        <w:rPr>
          <w:rtl/>
        </w:rPr>
        <w:t>ی</w:t>
      </w:r>
      <w:r>
        <w:rPr>
          <w:rtl/>
        </w:rPr>
        <w:t xml:space="preserve"> گردان</w:t>
      </w:r>
      <w:r w:rsidR="00382213">
        <w:rPr>
          <w:rtl/>
        </w:rPr>
        <w:t>ی</w:t>
      </w:r>
      <w:r>
        <w:rPr>
          <w:rtl/>
        </w:rPr>
        <w:t>» معاويه به حاجب گفت: «بيرون برو و بگو: «فرزندان عمروبن عامر كه در اينجا هستند وارد شوند» حاجب چنين كرد و فرزندان عمروبن عامر همگ</w:t>
      </w:r>
      <w:r w:rsidR="00382213">
        <w:rPr>
          <w:rtl/>
        </w:rPr>
        <w:t>ی</w:t>
      </w:r>
      <w:r>
        <w:rPr>
          <w:rtl/>
        </w:rPr>
        <w:t xml:space="preserve"> به جز انصار وارد شدند. معاويه نگاه تند</w:t>
      </w:r>
      <w:r w:rsidR="00382213">
        <w:rPr>
          <w:rtl/>
        </w:rPr>
        <w:t>ی</w:t>
      </w:r>
      <w:r>
        <w:rPr>
          <w:rtl/>
        </w:rPr>
        <w:t xml:space="preserve"> به عمرو كرد و گفت: «جدا كه خيانت كرد</w:t>
      </w:r>
      <w:r w:rsidR="00382213">
        <w:rPr>
          <w:rtl/>
        </w:rPr>
        <w:t>ی</w:t>
      </w:r>
      <w:r>
        <w:rPr>
          <w:rtl/>
        </w:rPr>
        <w:t>!» و به حاجب گفت: «برو بگو: «اوسيان و خزرجيان</w:t>
      </w:r>
      <w:r w:rsidR="00382213">
        <w:rPr>
          <w:rtl/>
        </w:rPr>
        <w:t>ی</w:t>
      </w:r>
      <w:r>
        <w:rPr>
          <w:rtl/>
        </w:rPr>
        <w:t xml:space="preserve"> كه در اينجا هستند وارد شوند» او رفت و آن را گفت ول</w:t>
      </w:r>
      <w:r w:rsidR="00382213">
        <w:rPr>
          <w:rtl/>
        </w:rPr>
        <w:t>ی</w:t>
      </w:r>
      <w:r>
        <w:rPr>
          <w:rtl/>
        </w:rPr>
        <w:t xml:space="preserve"> هيچكس وارد نشد. معاويه گفت: «برو بگو: «انصار حاضر در اينجا وارد شوند» او رفت و آن را گفت و انصار با پيشگام</w:t>
      </w:r>
      <w:r w:rsidR="00382213">
        <w:rPr>
          <w:rtl/>
        </w:rPr>
        <w:t>ی</w:t>
      </w:r>
      <w:r>
        <w:rPr>
          <w:rtl/>
        </w:rPr>
        <w:t xml:space="preserve"> «نعمان بن بشير» وارد شدند و نعمان گفت:</w:t>
      </w:r>
    </w:p>
    <w:p w:rsidR="00B070AD" w:rsidRDefault="00B070AD" w:rsidP="00B070AD">
      <w:pPr>
        <w:pStyle w:val="libNormal"/>
        <w:rPr>
          <w:rtl/>
        </w:rPr>
      </w:pPr>
      <w:r>
        <w:rPr>
          <w:rtl/>
        </w:rPr>
        <w:t>«ا</w:t>
      </w:r>
      <w:r w:rsidR="00382213">
        <w:rPr>
          <w:rtl/>
        </w:rPr>
        <w:t>ی</w:t>
      </w:r>
      <w:r>
        <w:rPr>
          <w:rtl/>
        </w:rPr>
        <w:t xml:space="preserve"> سعد! ادّعاها</w:t>
      </w:r>
      <w:r w:rsidR="00382213">
        <w:rPr>
          <w:rtl/>
        </w:rPr>
        <w:t>ی</w:t>
      </w:r>
      <w:r>
        <w:rPr>
          <w:rtl/>
        </w:rPr>
        <w:t xml:space="preserve"> گذشته را اعاده مكن كه ما را،نسب</w:t>
      </w:r>
      <w:r w:rsidR="00382213">
        <w:rPr>
          <w:rtl/>
        </w:rPr>
        <w:t>ی</w:t>
      </w:r>
      <w:r>
        <w:rPr>
          <w:rtl/>
        </w:rPr>
        <w:t xml:space="preserve"> كه بدان پاسخ بگوئيم جز «انصار» نباشد؛نسب</w:t>
      </w:r>
      <w:r w:rsidR="00382213">
        <w:rPr>
          <w:rtl/>
        </w:rPr>
        <w:t>ی</w:t>
      </w:r>
      <w:r>
        <w:rPr>
          <w:rtl/>
        </w:rPr>
        <w:t xml:space="preserve"> كه خداوند برا</w:t>
      </w:r>
      <w:r w:rsidR="00382213">
        <w:rPr>
          <w:rtl/>
        </w:rPr>
        <w:t>ی</w:t>
      </w:r>
      <w:r>
        <w:rPr>
          <w:rtl/>
        </w:rPr>
        <w:t xml:space="preserve"> قوم ما برگزيد</w:t>
      </w:r>
      <w:r>
        <w:rPr>
          <w:rFonts w:hint="cs"/>
          <w:rtl/>
        </w:rPr>
        <w:t xml:space="preserve"> </w:t>
      </w:r>
      <w:r>
        <w:rPr>
          <w:rtl/>
        </w:rPr>
        <w:t>و چه گران است اين نسب بر كفّار؛كسان</w:t>
      </w:r>
      <w:r w:rsidR="00382213">
        <w:rPr>
          <w:rtl/>
        </w:rPr>
        <w:t>ی</w:t>
      </w:r>
      <w:r>
        <w:rPr>
          <w:rtl/>
        </w:rPr>
        <w:t xml:space="preserve"> از شما كه در نبرد بدر سرنگون شدند</w:t>
      </w:r>
      <w:r>
        <w:rPr>
          <w:rFonts w:hint="cs"/>
          <w:rtl/>
        </w:rPr>
        <w:t xml:space="preserve"> </w:t>
      </w:r>
      <w:r>
        <w:rPr>
          <w:rtl/>
        </w:rPr>
        <w:t>و در چاه آن دفن شدند، آنها هيزم جهنم اند.</w:t>
      </w:r>
    </w:p>
    <w:p w:rsidR="00B070AD" w:rsidRDefault="00B070AD" w:rsidP="00B070AD">
      <w:pPr>
        <w:pStyle w:val="libNormal"/>
        <w:rPr>
          <w:rtl/>
        </w:rPr>
      </w:pPr>
      <w:r>
        <w:rPr>
          <w:rtl/>
        </w:rPr>
        <w:t>و بعد برخاست و با خشم بيرون رفت كه معاويه به دنبال او فرستاد و بازش گردانيد و خشنودش كرد و خواسته ها</w:t>
      </w:r>
      <w:r w:rsidR="00382213">
        <w:rPr>
          <w:rtl/>
        </w:rPr>
        <w:t>ی</w:t>
      </w:r>
      <w:r>
        <w:rPr>
          <w:rtl/>
        </w:rPr>
        <w:t xml:space="preserve"> او و همراهانش را برآورده ساخت. معاويه پس از آن به عمرو گفت: «از اين واقعه ب</w:t>
      </w:r>
      <w:r w:rsidR="00382213">
        <w:rPr>
          <w:rtl/>
        </w:rPr>
        <w:t>ی</w:t>
      </w:r>
      <w:r>
        <w:rPr>
          <w:rtl/>
        </w:rPr>
        <w:t xml:space="preserve"> نياز بوديم!» </w:t>
      </w:r>
      <w:r w:rsidR="00CA4164">
        <w:rPr>
          <w:rStyle w:val="libFootnotenumChar"/>
          <w:rtl/>
        </w:rPr>
        <w:t>(270)</w:t>
      </w:r>
    </w:p>
    <w:p w:rsidR="00B070AD" w:rsidRDefault="00B070AD" w:rsidP="00B070AD">
      <w:pPr>
        <w:pStyle w:val="libNormal"/>
        <w:rPr>
          <w:rtl/>
        </w:rPr>
      </w:pPr>
      <w:r>
        <w:rPr>
          <w:rtl/>
        </w:rPr>
        <w:t>از اين داستان درم</w:t>
      </w:r>
      <w:r w:rsidR="00382213">
        <w:rPr>
          <w:rtl/>
        </w:rPr>
        <w:t>ی</w:t>
      </w:r>
      <w:r>
        <w:rPr>
          <w:rtl/>
        </w:rPr>
        <w:t xml:space="preserve"> يابيم كه سلطه حاكم از نشر لقب «انصار» كه جزئ</w:t>
      </w:r>
      <w:r w:rsidR="00382213">
        <w:rPr>
          <w:rtl/>
        </w:rPr>
        <w:t>ی</w:t>
      </w:r>
      <w:r>
        <w:rPr>
          <w:rtl/>
        </w:rPr>
        <w:t xml:space="preserve"> از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 جلوگير</w:t>
      </w:r>
      <w:r w:rsidR="00382213">
        <w:rPr>
          <w:rtl/>
        </w:rPr>
        <w:t>ی</w:t>
      </w:r>
      <w:r>
        <w:rPr>
          <w:rtl/>
        </w:rPr>
        <w:t xml:space="preserve"> م</w:t>
      </w:r>
      <w:r w:rsidR="00382213">
        <w:rPr>
          <w:rtl/>
        </w:rPr>
        <w:t>ی</w:t>
      </w:r>
      <w:r>
        <w:rPr>
          <w:rtl/>
        </w:rPr>
        <w:t xml:space="preserve"> نمود، چون اين لقب در بر دارنده مدح و ثنا</w:t>
      </w:r>
      <w:r w:rsidR="00382213">
        <w:rPr>
          <w:rtl/>
        </w:rPr>
        <w:t>ی</w:t>
      </w:r>
      <w:r>
        <w:rPr>
          <w:rtl/>
        </w:rPr>
        <w:t xml:space="preserve"> انصار يمان</w:t>
      </w:r>
      <w:r w:rsidR="00382213">
        <w:rPr>
          <w:rtl/>
        </w:rPr>
        <w:t>ی</w:t>
      </w:r>
      <w:r>
        <w:rPr>
          <w:rtl/>
        </w:rPr>
        <w:t xml:space="preserve"> الأصل بود، و آنها از توانمندان حزب خلافت نبودند. و جمع ميان همه موارد</w:t>
      </w:r>
      <w:r w:rsidR="00382213">
        <w:rPr>
          <w:rtl/>
        </w:rPr>
        <w:t>ی</w:t>
      </w:r>
      <w:r>
        <w:rPr>
          <w:rtl/>
        </w:rPr>
        <w:t xml:space="preserve"> كه آورديم آن م</w:t>
      </w:r>
      <w:r w:rsidR="00382213">
        <w:rPr>
          <w:rtl/>
        </w:rPr>
        <w:t>ی</w:t>
      </w:r>
      <w:r>
        <w:rPr>
          <w:rtl/>
        </w:rPr>
        <w:t xml:space="preserve"> شود كه سلطه حاكم، به خاطر دشمن</w:t>
      </w:r>
      <w:r w:rsidR="00382213">
        <w:rPr>
          <w:rtl/>
        </w:rPr>
        <w:t>ی</w:t>
      </w:r>
      <w:r>
        <w:rPr>
          <w:rtl/>
        </w:rPr>
        <w:t xml:space="preserve"> با دشمنان خود، از نشر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جلوگير</w:t>
      </w:r>
      <w:r w:rsidR="00382213">
        <w:rPr>
          <w:rtl/>
        </w:rPr>
        <w:t>ی</w:t>
      </w:r>
      <w:r>
        <w:rPr>
          <w:rtl/>
        </w:rPr>
        <w:t xml:space="preserve"> م</w:t>
      </w:r>
      <w:r w:rsidR="00382213">
        <w:rPr>
          <w:rtl/>
        </w:rPr>
        <w:t>ی</w:t>
      </w:r>
      <w:r>
        <w:rPr>
          <w:rtl/>
        </w:rPr>
        <w:t xml:space="preserve"> كرد!</w:t>
      </w:r>
    </w:p>
    <w:p w:rsidR="00B070AD" w:rsidRDefault="00B070AD" w:rsidP="00B070AD">
      <w:pPr>
        <w:pStyle w:val="libNormal"/>
        <w:rPr>
          <w:rtl/>
        </w:rPr>
      </w:pPr>
      <w:r>
        <w:rPr>
          <w:rtl/>
        </w:rPr>
        <w:t>دوم خبر</w:t>
      </w:r>
      <w:r w:rsidR="00382213">
        <w:rPr>
          <w:rtl/>
        </w:rPr>
        <w:t>ی</w:t>
      </w:r>
      <w:r>
        <w:rPr>
          <w:rtl/>
        </w:rPr>
        <w:t xml:space="preserve"> است كه باز هم صاحب أغان</w:t>
      </w:r>
      <w:r w:rsidR="00382213">
        <w:rPr>
          <w:rtl/>
        </w:rPr>
        <w:t>ی</w:t>
      </w:r>
      <w:r>
        <w:rPr>
          <w:rtl/>
        </w:rPr>
        <w:t xml:space="preserve"> از «ابن شهاب» روايت كند كه گويد: «خالدبن عبداللّه</w:t>
      </w:r>
      <w:r w:rsidR="00350C21">
        <w:rPr>
          <w:rtl/>
        </w:rPr>
        <w:t xml:space="preserve"> </w:t>
      </w:r>
      <w:r>
        <w:rPr>
          <w:rtl/>
        </w:rPr>
        <w:t>قسر</w:t>
      </w:r>
      <w:r w:rsidR="00382213">
        <w:rPr>
          <w:rtl/>
        </w:rPr>
        <w:t>ی</w:t>
      </w:r>
      <w:r>
        <w:rPr>
          <w:rtl/>
        </w:rPr>
        <w:t xml:space="preserve"> به من گفت: «نسب مرا بنويس» من از نسب قبيله مُضَر شروع </w:t>
      </w:r>
      <w:r>
        <w:rPr>
          <w:rtl/>
        </w:rPr>
        <w:lastRenderedPageBreak/>
        <w:t>كردم و مدت</w:t>
      </w:r>
      <w:r w:rsidR="00382213">
        <w:rPr>
          <w:rtl/>
        </w:rPr>
        <w:t>ی</w:t>
      </w:r>
      <w:r>
        <w:rPr>
          <w:rtl/>
        </w:rPr>
        <w:t xml:space="preserve"> درنگ نمودم و سپس به نزد او آمدم. به من گفت: «چه كرد</w:t>
      </w:r>
      <w:r w:rsidR="00382213">
        <w:rPr>
          <w:rtl/>
        </w:rPr>
        <w:t>ی</w:t>
      </w:r>
      <w:r>
        <w:rPr>
          <w:rtl/>
        </w:rPr>
        <w:t>؟» گفتم: از نسب مُضَر شروع كردم و هنوز تمامش نكرده ام. گفت: «قطعش كن كه خدا ريشه آنها را قطع كند، برا</w:t>
      </w:r>
      <w:r w:rsidR="00382213">
        <w:rPr>
          <w:rtl/>
        </w:rPr>
        <w:t>ی</w:t>
      </w:r>
      <w:r>
        <w:rPr>
          <w:rtl/>
        </w:rPr>
        <w:t xml:space="preserve"> من سيره بنويس» به او گفتم: «در حال نوشتن به سيره عل</w:t>
      </w:r>
      <w:r w:rsidR="00382213">
        <w:rPr>
          <w:rtl/>
        </w:rPr>
        <w:t>ی</w:t>
      </w:r>
      <w:r>
        <w:rPr>
          <w:rtl/>
        </w:rPr>
        <w:t xml:space="preserve"> بن اب</w:t>
      </w:r>
      <w:r w:rsidR="00382213">
        <w:rPr>
          <w:rtl/>
        </w:rPr>
        <w:t>ی</w:t>
      </w:r>
      <w:r>
        <w:rPr>
          <w:rtl/>
        </w:rPr>
        <w:t xml:space="preserve"> طالب م</w:t>
      </w:r>
      <w:r w:rsidR="00382213">
        <w:rPr>
          <w:rtl/>
        </w:rPr>
        <w:t>ی</w:t>
      </w:r>
      <w:r>
        <w:rPr>
          <w:rtl/>
        </w:rPr>
        <w:t xml:space="preserve"> رسم، آيا آن را بنويسم؟» گفت: «نه، مگر آنكه او را در قعر جهنم ببين</w:t>
      </w:r>
      <w:r w:rsidR="00382213">
        <w:rPr>
          <w:rtl/>
        </w:rPr>
        <w:t>ی</w:t>
      </w:r>
      <w:r>
        <w:rPr>
          <w:rtl/>
        </w:rPr>
        <w:t xml:space="preserve">!» </w:t>
      </w:r>
      <w:r w:rsidR="00CA4164">
        <w:rPr>
          <w:rStyle w:val="libFootnotenumChar"/>
          <w:rtl/>
        </w:rPr>
        <w:t>(271)</w:t>
      </w:r>
    </w:p>
    <w:p w:rsidR="00B070AD" w:rsidRDefault="00B070AD" w:rsidP="00B070AD">
      <w:pPr>
        <w:pStyle w:val="libNormal"/>
        <w:rPr>
          <w:rtl/>
        </w:rPr>
      </w:pPr>
      <w:r>
        <w:rPr>
          <w:rtl/>
        </w:rPr>
        <w:t>م</w:t>
      </w:r>
      <w:r w:rsidR="00382213">
        <w:rPr>
          <w:rtl/>
        </w:rPr>
        <w:t>ی</w:t>
      </w:r>
      <w:r>
        <w:rPr>
          <w:rtl/>
        </w:rPr>
        <w:t xml:space="preserve"> بينيم كه سلطه حاكم از نوشتن نام عل</w:t>
      </w:r>
      <w:r w:rsidR="00382213">
        <w:rPr>
          <w:rtl/>
        </w:rPr>
        <w:t>ی</w:t>
      </w:r>
      <w:r w:rsidRPr="00BA2DC6">
        <w:rPr>
          <w:rStyle w:val="libAlaemChar"/>
          <w:rtl/>
        </w:rPr>
        <w:t xml:space="preserve">عليه‌السلام </w:t>
      </w:r>
      <w:r>
        <w:rPr>
          <w:rtl/>
        </w:rPr>
        <w:t>نيز ممانعت م</w:t>
      </w:r>
      <w:r w:rsidR="00382213">
        <w:rPr>
          <w:rtl/>
        </w:rPr>
        <w:t>ی</w:t>
      </w:r>
      <w:r>
        <w:rPr>
          <w:rtl/>
        </w:rPr>
        <w:t xml:space="preserve"> كرد، مگر چيز</w:t>
      </w:r>
      <w:r w:rsidR="00382213">
        <w:rPr>
          <w:rtl/>
        </w:rPr>
        <w:t>ی</w:t>
      </w:r>
      <w:r>
        <w:rPr>
          <w:rtl/>
        </w:rPr>
        <w:t xml:space="preserve"> كه حاو</w:t>
      </w:r>
      <w:r w:rsidR="00382213">
        <w:rPr>
          <w:rtl/>
        </w:rPr>
        <w:t>ی</w:t>
      </w:r>
      <w:r>
        <w:rPr>
          <w:rtl/>
        </w:rPr>
        <w:t xml:space="preserve"> ذمّ او باشد. حال چگونه ممكن است اجازه دهد سنت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B070AD">
      <w:pPr>
        <w:pStyle w:val="libNormal"/>
        <w:rPr>
          <w:rtl/>
        </w:rPr>
      </w:pPr>
      <w:r>
        <w:rPr>
          <w:rtl/>
        </w:rPr>
        <w:t>نوشته شود؛ سنت</w:t>
      </w:r>
      <w:r w:rsidR="00382213">
        <w:rPr>
          <w:rtl/>
        </w:rPr>
        <w:t>ی</w:t>
      </w:r>
      <w:r>
        <w:rPr>
          <w:rtl/>
        </w:rPr>
        <w:t xml:space="preserve"> كه با صراحت م</w:t>
      </w:r>
      <w:r w:rsidR="00382213">
        <w:rPr>
          <w:rtl/>
        </w:rPr>
        <w:t>ی</w:t>
      </w:r>
      <w:r>
        <w:rPr>
          <w:rtl/>
        </w:rPr>
        <w:t xml:space="preserve"> گويد: پيامبرخدا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عل</w:t>
      </w:r>
      <w:r w:rsidR="00382213">
        <w:rPr>
          <w:rtl/>
        </w:rPr>
        <w:t>ی</w:t>
      </w:r>
      <w:r>
        <w:rPr>
          <w:rtl/>
        </w:rPr>
        <w:t xml:space="preserve"> را «وص</w:t>
      </w:r>
      <w:r w:rsidR="00382213">
        <w:rPr>
          <w:rtl/>
        </w:rPr>
        <w:t>ی</w:t>
      </w:r>
      <w:r>
        <w:rPr>
          <w:rtl/>
        </w:rPr>
        <w:t>» پس از خود تعيين كرده است؟!</w:t>
      </w:r>
    </w:p>
    <w:p w:rsidR="00B070AD" w:rsidRDefault="00B070AD" w:rsidP="00B070AD">
      <w:pPr>
        <w:pStyle w:val="libNormal"/>
        <w:rPr>
          <w:rtl/>
        </w:rPr>
      </w:pPr>
      <w:r>
        <w:rPr>
          <w:rtl/>
        </w:rPr>
        <w:t>آر</w:t>
      </w:r>
      <w:r w:rsidR="00382213">
        <w:rPr>
          <w:rtl/>
        </w:rPr>
        <w:t>ی</w:t>
      </w:r>
      <w:r>
        <w:rPr>
          <w:rtl/>
        </w:rPr>
        <w:t>، خلفا از نشر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ممانعت كردند و مخالفان آنها كه به روايت سنت پيامبر و نوشتن آن همت گماشتند، در طول قرون و اعصار متماد</w:t>
      </w:r>
      <w:r w:rsidR="00382213">
        <w:rPr>
          <w:rtl/>
        </w:rPr>
        <w:t>ی</w:t>
      </w:r>
      <w:r>
        <w:rPr>
          <w:rtl/>
        </w:rPr>
        <w:t xml:space="preserve"> به قربانگاه جسم و جان و ترور شخص و شخصيت دچار شدند. چنانكه به زود</w:t>
      </w:r>
      <w:r w:rsidR="00382213">
        <w:rPr>
          <w:rtl/>
        </w:rPr>
        <w:t>ی</w:t>
      </w:r>
      <w:r>
        <w:rPr>
          <w:rtl/>
        </w:rPr>
        <w:t xml:space="preserve"> به نمونه هائ</w:t>
      </w:r>
      <w:r w:rsidR="00382213">
        <w:rPr>
          <w:rtl/>
        </w:rPr>
        <w:t>ی</w:t>
      </w:r>
      <w:r>
        <w:rPr>
          <w:rtl/>
        </w:rPr>
        <w:t xml:space="preserve"> از آن اشاره خواهيم كرد</w:t>
      </w:r>
      <w:r w:rsidR="00350C21">
        <w:rPr>
          <w:rtl/>
        </w:rPr>
        <w:t xml:space="preserve"> </w:t>
      </w:r>
      <w:r>
        <w:rPr>
          <w:rtl/>
        </w:rPr>
        <w:t>ان شاءاللّه</w:t>
      </w:r>
      <w:r w:rsidR="00350C21">
        <w:rPr>
          <w:rtl/>
        </w:rPr>
        <w:t>.</w:t>
      </w:r>
    </w:p>
    <w:p w:rsidR="00B070AD" w:rsidRDefault="00B070AD" w:rsidP="00B070AD">
      <w:pPr>
        <w:pStyle w:val="libNormal"/>
        <w:rPr>
          <w:rtl/>
        </w:rPr>
      </w:pPr>
      <w:r>
        <w:rPr>
          <w:rtl/>
        </w:rPr>
        <w:br w:type="page"/>
      </w:r>
    </w:p>
    <w:p w:rsidR="00B070AD" w:rsidRDefault="00B070AD" w:rsidP="00B070AD">
      <w:pPr>
        <w:pStyle w:val="Heading2"/>
        <w:rPr>
          <w:rStyle w:val="libAlaemChar"/>
          <w:rtl/>
        </w:rPr>
      </w:pPr>
      <w:bookmarkStart w:id="108" w:name="_Toc480974750"/>
      <w:bookmarkStart w:id="109" w:name="_Toc518997377"/>
      <w:r>
        <w:rPr>
          <w:rtl/>
        </w:rPr>
        <w:t>هفتم</w:t>
      </w:r>
      <w:r w:rsidR="00350C21">
        <w:rPr>
          <w:rtl/>
        </w:rPr>
        <w:t xml:space="preserve"> </w:t>
      </w:r>
      <w:r>
        <w:rPr>
          <w:rtl/>
        </w:rPr>
        <w:t>تضعيف روايات و راويان سنت پيامبر</w:t>
      </w:r>
      <w:r w:rsidRPr="00BA2DC6">
        <w:rPr>
          <w:rStyle w:val="libAlaemChar"/>
          <w:rtl/>
        </w:rPr>
        <w:t>صل</w:t>
      </w:r>
      <w:r w:rsidR="00382213">
        <w:rPr>
          <w:rStyle w:val="libAlaemChar"/>
          <w:rtl/>
        </w:rPr>
        <w:t>ی</w:t>
      </w:r>
      <w:r w:rsidRPr="00BA2DC6">
        <w:rPr>
          <w:rStyle w:val="libAlaemChar"/>
          <w:rtl/>
        </w:rPr>
        <w:t>‌الله‌عليه‌وآله‌وسلم</w:t>
      </w:r>
      <w:bookmarkEnd w:id="108"/>
      <w:bookmarkEnd w:id="109"/>
      <w:r w:rsidRPr="00BA2DC6">
        <w:rPr>
          <w:rStyle w:val="libAlaemChar"/>
          <w:rtl/>
        </w:rPr>
        <w:t xml:space="preserve"> </w:t>
      </w:r>
    </w:p>
    <w:p w:rsidR="00B070AD" w:rsidRDefault="00B070AD" w:rsidP="00B070AD">
      <w:pPr>
        <w:pStyle w:val="libNormal"/>
        <w:rPr>
          <w:rtl/>
        </w:rPr>
      </w:pPr>
      <w:r>
        <w:rPr>
          <w:rtl/>
        </w:rPr>
        <w:t>و كتابها</w:t>
      </w:r>
      <w:r w:rsidR="00382213">
        <w:rPr>
          <w:rtl/>
        </w:rPr>
        <w:t>ی</w:t>
      </w:r>
      <w:r>
        <w:rPr>
          <w:rtl/>
        </w:rPr>
        <w:t xml:space="preserve"> سلطه شكن، و كشتن مخالفان فكر</w:t>
      </w:r>
      <w:r w:rsidR="00382213">
        <w:rPr>
          <w:rtl/>
        </w:rPr>
        <w:t>ی</w:t>
      </w:r>
    </w:p>
    <w:p w:rsidR="00B070AD" w:rsidRDefault="00B070AD" w:rsidP="00B070AD">
      <w:pPr>
        <w:pStyle w:val="libNormal"/>
        <w:rPr>
          <w:rtl/>
        </w:rPr>
      </w:pPr>
      <w:r>
        <w:rPr>
          <w:rtl/>
        </w:rPr>
        <w:t>ب</w:t>
      </w:r>
      <w:r>
        <w:rPr>
          <w:rFonts w:hint="cs"/>
          <w:rtl/>
        </w:rPr>
        <w:t xml:space="preserve">ه </w:t>
      </w:r>
      <w:r>
        <w:rPr>
          <w:rtl/>
        </w:rPr>
        <w:t>راست</w:t>
      </w:r>
      <w:r w:rsidR="00382213">
        <w:rPr>
          <w:rtl/>
        </w:rPr>
        <w:t>ی</w:t>
      </w:r>
      <w:r>
        <w:rPr>
          <w:rtl/>
        </w:rPr>
        <w:t xml:space="preserve"> كه هيچ پژوهشگر</w:t>
      </w:r>
      <w:r w:rsidR="00382213">
        <w:rPr>
          <w:rtl/>
        </w:rPr>
        <w:t>ی</w:t>
      </w:r>
      <w:r>
        <w:rPr>
          <w:rtl/>
        </w:rPr>
        <w:t xml:space="preserve"> نم</w:t>
      </w:r>
      <w:r w:rsidR="00382213">
        <w:rPr>
          <w:rtl/>
        </w:rPr>
        <w:t>ی</w:t>
      </w:r>
      <w:r>
        <w:rPr>
          <w:rtl/>
        </w:rPr>
        <w:t xml:space="preserve"> تواند اقدامات علما</w:t>
      </w:r>
      <w:r w:rsidR="00382213">
        <w:rPr>
          <w:rtl/>
        </w:rPr>
        <w:t>ی</w:t>
      </w:r>
      <w:r>
        <w:rPr>
          <w:rtl/>
        </w:rPr>
        <w:t xml:space="preserve"> مكتب خلفا در تضعيف راويان و كتابها</w:t>
      </w:r>
      <w:r w:rsidR="00382213">
        <w:rPr>
          <w:rtl/>
        </w:rPr>
        <w:t>ی</w:t>
      </w:r>
      <w:r>
        <w:rPr>
          <w:rtl/>
        </w:rPr>
        <w:t xml:space="preserve"> سلطه</w:t>
      </w:r>
      <w:r w:rsidR="00350C21">
        <w:rPr>
          <w:rFonts w:hint="cs"/>
          <w:rtl/>
        </w:rPr>
        <w:t xml:space="preserve"> </w:t>
      </w:r>
      <w:r>
        <w:rPr>
          <w:rtl/>
        </w:rPr>
        <w:t>شكن را احصا نمايد. چنانكه همه روايات</w:t>
      </w:r>
      <w:r w:rsidR="00382213">
        <w:rPr>
          <w:rtl/>
        </w:rPr>
        <w:t>ی</w:t>
      </w:r>
      <w:r>
        <w:rPr>
          <w:rtl/>
        </w:rPr>
        <w:t xml:space="preserve"> كه مقام خليفه و وال</w:t>
      </w:r>
      <w:r w:rsidR="00382213">
        <w:rPr>
          <w:rtl/>
        </w:rPr>
        <w:t>ی</w:t>
      </w:r>
      <w:r>
        <w:rPr>
          <w:rtl/>
        </w:rPr>
        <w:t xml:space="preserve"> و سلطان و امير را كاهش م</w:t>
      </w:r>
      <w:r w:rsidR="00382213">
        <w:rPr>
          <w:rtl/>
        </w:rPr>
        <w:t>ی</w:t>
      </w:r>
      <w:r>
        <w:rPr>
          <w:rtl/>
        </w:rPr>
        <w:t xml:space="preserve"> دهد، از ديد آنان ضعيف است، تا بدان حدّ كه گاه</w:t>
      </w:r>
      <w:r w:rsidR="00382213">
        <w:rPr>
          <w:rtl/>
        </w:rPr>
        <w:t>ی</w:t>
      </w:r>
      <w:r>
        <w:rPr>
          <w:rtl/>
        </w:rPr>
        <w:t xml:space="preserve"> عالمِ مخالف ديدگاه ايشان به دست عامّه مردم كشته شده است!</w:t>
      </w:r>
    </w:p>
    <w:p w:rsidR="00B070AD" w:rsidRDefault="00B070AD" w:rsidP="00B070AD">
      <w:pPr>
        <w:pStyle w:val="libNormal"/>
        <w:rPr>
          <w:rtl/>
        </w:rPr>
      </w:pPr>
      <w:r>
        <w:rPr>
          <w:rtl/>
        </w:rPr>
        <w:t>اكنون برا</w:t>
      </w:r>
      <w:r w:rsidR="00382213">
        <w:rPr>
          <w:rtl/>
        </w:rPr>
        <w:t>ی</w:t>
      </w:r>
      <w:r>
        <w:rPr>
          <w:rtl/>
        </w:rPr>
        <w:t xml:space="preserve"> پرهيز از طول بحث در اين نوع از كتمان، به آوردن چهار نمونه از آن بسنده م</w:t>
      </w:r>
      <w:r w:rsidR="00382213">
        <w:rPr>
          <w:rtl/>
        </w:rPr>
        <w:t>ی</w:t>
      </w:r>
      <w:r>
        <w:rPr>
          <w:rtl/>
        </w:rPr>
        <w:t xml:space="preserve"> كنيم:</w:t>
      </w:r>
    </w:p>
    <w:p w:rsidR="00B070AD" w:rsidRDefault="00B070AD" w:rsidP="00B070AD">
      <w:pPr>
        <w:pStyle w:val="libNormal"/>
        <w:rPr>
          <w:rtl/>
        </w:rPr>
      </w:pPr>
      <w:r>
        <w:rPr>
          <w:rtl/>
        </w:rPr>
        <w:br w:type="page"/>
      </w:r>
    </w:p>
    <w:p w:rsidR="00B070AD" w:rsidRDefault="00B070AD" w:rsidP="00B070AD">
      <w:pPr>
        <w:pStyle w:val="Heading2"/>
        <w:rPr>
          <w:rtl/>
        </w:rPr>
      </w:pPr>
      <w:bookmarkStart w:id="110" w:name="_Toc480974751"/>
      <w:bookmarkStart w:id="111" w:name="_Toc518997378"/>
      <w:r>
        <w:rPr>
          <w:rtl/>
        </w:rPr>
        <w:t>الف</w:t>
      </w:r>
      <w:r w:rsidR="00350C21">
        <w:rPr>
          <w:rtl/>
        </w:rPr>
        <w:t xml:space="preserve"> </w:t>
      </w:r>
      <w:r>
        <w:rPr>
          <w:rtl/>
        </w:rPr>
        <w:t>سرزنش كسان</w:t>
      </w:r>
      <w:r w:rsidR="00382213">
        <w:rPr>
          <w:rtl/>
        </w:rPr>
        <w:t>ی</w:t>
      </w:r>
      <w:r>
        <w:rPr>
          <w:rtl/>
        </w:rPr>
        <w:t xml:space="preserve"> كه «وصيّت»را يادآور شوند</w:t>
      </w:r>
      <w:bookmarkEnd w:id="110"/>
      <w:bookmarkEnd w:id="111"/>
    </w:p>
    <w:p w:rsidR="00B070AD" w:rsidRDefault="00B070AD" w:rsidP="00B070AD">
      <w:pPr>
        <w:pStyle w:val="libNormal"/>
        <w:rPr>
          <w:rtl/>
        </w:rPr>
      </w:pPr>
      <w:r>
        <w:rPr>
          <w:rtl/>
        </w:rPr>
        <w:t>ابن كثير گويد: «و امّا آنچه كه بسيار</w:t>
      </w:r>
      <w:r w:rsidR="00382213">
        <w:rPr>
          <w:rtl/>
        </w:rPr>
        <w:t>ی</w:t>
      </w:r>
      <w:r>
        <w:rPr>
          <w:rtl/>
        </w:rPr>
        <w:t xml:space="preserve"> از نادانان شيعه و قصه گويان اغنيا بدان مغرور شده</w:t>
      </w:r>
      <w:r w:rsidR="00CA4164">
        <w:rPr>
          <w:rtl/>
        </w:rPr>
        <w:t>(</w:t>
      </w:r>
      <w:r>
        <w:rPr>
          <w:rtl/>
        </w:rPr>
        <w:t>يا افترا زده اند</w:t>
      </w:r>
      <w:r w:rsidR="00CA4164">
        <w:rPr>
          <w:rtl/>
        </w:rPr>
        <w:t>)</w:t>
      </w:r>
      <w:r>
        <w:rPr>
          <w:rtl/>
        </w:rPr>
        <w:t>،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عل</w:t>
      </w:r>
      <w:r w:rsidR="00382213">
        <w:rPr>
          <w:rtl/>
        </w:rPr>
        <w:t>ی</w:t>
      </w:r>
      <w:r>
        <w:rPr>
          <w:rtl/>
        </w:rPr>
        <w:t xml:space="preserve"> را «وص</w:t>
      </w:r>
      <w:r w:rsidR="00382213">
        <w:rPr>
          <w:rtl/>
        </w:rPr>
        <w:t>ی</w:t>
      </w:r>
      <w:r>
        <w:rPr>
          <w:rtl/>
        </w:rPr>
        <w:t>» خود در خلافت قرار داد، دروغ و بهتان و افتراي</w:t>
      </w:r>
      <w:r w:rsidR="00382213">
        <w:rPr>
          <w:rtl/>
        </w:rPr>
        <w:t>ی</w:t>
      </w:r>
      <w:r>
        <w:rPr>
          <w:rtl/>
        </w:rPr>
        <w:t xml:space="preserve"> است كه لازمه آن خطا</w:t>
      </w:r>
      <w:r w:rsidR="00382213">
        <w:rPr>
          <w:rtl/>
        </w:rPr>
        <w:t>ی</w:t>
      </w:r>
      <w:r>
        <w:rPr>
          <w:rtl/>
        </w:rPr>
        <w:t xml:space="preserve"> بسيار، و خيانت صحابه، و كوتاه</w:t>
      </w:r>
      <w:r w:rsidR="00382213">
        <w:rPr>
          <w:rtl/>
        </w:rPr>
        <w:t>ی</w:t>
      </w:r>
      <w:r>
        <w:rPr>
          <w:rtl/>
        </w:rPr>
        <w:t xml:space="preserve"> آنها در اجرا</w:t>
      </w:r>
      <w:r w:rsidR="00382213">
        <w:rPr>
          <w:rtl/>
        </w:rPr>
        <w:t>ی</w:t>
      </w:r>
      <w:r>
        <w:rPr>
          <w:rtl/>
        </w:rPr>
        <w:t xml:space="preserve"> وصيّت آن حضرت است</w:t>
      </w:r>
      <w:r w:rsidR="00350C21">
        <w:rPr>
          <w:rtl/>
        </w:rPr>
        <w:t xml:space="preserve"> </w:t>
      </w:r>
      <w:r>
        <w:rPr>
          <w:rtl/>
        </w:rPr>
        <w:t>تا آنجا كه گويد:</w:t>
      </w:r>
      <w:r w:rsidR="00350C21">
        <w:rPr>
          <w:rtl/>
        </w:rPr>
        <w:t xml:space="preserve"> </w:t>
      </w:r>
      <w:r>
        <w:rPr>
          <w:rtl/>
        </w:rPr>
        <w:t>و آنچه كه برخ</w:t>
      </w:r>
      <w:r w:rsidR="00382213">
        <w:rPr>
          <w:rtl/>
        </w:rPr>
        <w:t>ی</w:t>
      </w:r>
      <w:r>
        <w:rPr>
          <w:rtl/>
        </w:rPr>
        <w:t xml:space="preserve"> قصه گويان عوام در كوچه و بازار از وصيّت به عل</w:t>
      </w:r>
      <w:r w:rsidR="00382213">
        <w:rPr>
          <w:rtl/>
        </w:rPr>
        <w:t>ی</w:t>
      </w:r>
      <w:r>
        <w:rPr>
          <w:rtl/>
        </w:rPr>
        <w:t xml:space="preserve"> در آداب و اخلاق نقل م</w:t>
      </w:r>
      <w:r w:rsidR="00382213">
        <w:rPr>
          <w:rtl/>
        </w:rPr>
        <w:t>ی</w:t>
      </w:r>
      <w:r>
        <w:rPr>
          <w:rtl/>
        </w:rPr>
        <w:t xml:space="preserve"> كنند... همه آنها هذيان است و هيچيك را اصل</w:t>
      </w:r>
      <w:r w:rsidR="00382213">
        <w:rPr>
          <w:rtl/>
        </w:rPr>
        <w:t>ی</w:t>
      </w:r>
      <w:r>
        <w:rPr>
          <w:rtl/>
        </w:rPr>
        <w:t xml:space="preserve"> نباشد، بلكه آنها</w:t>
      </w:r>
      <w:r>
        <w:rPr>
          <w:rFonts w:hint="cs"/>
          <w:rtl/>
        </w:rPr>
        <w:t xml:space="preserve"> </w:t>
      </w:r>
      <w:r>
        <w:rPr>
          <w:rtl/>
        </w:rPr>
        <w:t>ساخته برخ</w:t>
      </w:r>
      <w:r w:rsidR="00382213">
        <w:rPr>
          <w:rtl/>
        </w:rPr>
        <w:t>ی</w:t>
      </w:r>
      <w:r>
        <w:rPr>
          <w:rtl/>
        </w:rPr>
        <w:t xml:space="preserve"> فرومايگان نادان است كه اعتماد</w:t>
      </w:r>
      <w:r w:rsidR="00382213">
        <w:rPr>
          <w:rtl/>
        </w:rPr>
        <w:t>ی</w:t>
      </w:r>
      <w:r>
        <w:rPr>
          <w:rtl/>
        </w:rPr>
        <w:t xml:space="preserve"> بر آنها نيست و جز كودن ناتوان بدانها مغرور نگردد». </w:t>
      </w:r>
      <w:r w:rsidR="00CA4164">
        <w:rPr>
          <w:rStyle w:val="libFootnotenumChar"/>
          <w:rtl/>
        </w:rPr>
        <w:t>(272)</w:t>
      </w:r>
    </w:p>
    <w:p w:rsidR="00B070AD" w:rsidRDefault="00B070AD" w:rsidP="00B070AD">
      <w:pPr>
        <w:pStyle w:val="libNormal"/>
        <w:rPr>
          <w:rtl/>
        </w:rPr>
      </w:pPr>
      <w:r>
        <w:rPr>
          <w:rtl/>
        </w:rPr>
        <w:t>ابن كثير بدين گونه با خشم</w:t>
      </w:r>
      <w:r w:rsidR="00382213">
        <w:rPr>
          <w:rtl/>
        </w:rPr>
        <w:t>ی</w:t>
      </w:r>
      <w:r>
        <w:rPr>
          <w:rtl/>
        </w:rPr>
        <w:t xml:space="preserve"> شديد و اعصاب</w:t>
      </w:r>
      <w:r w:rsidR="00382213">
        <w:rPr>
          <w:rtl/>
        </w:rPr>
        <w:t>ی</w:t>
      </w:r>
      <w:r>
        <w:rPr>
          <w:rtl/>
        </w:rPr>
        <w:t xml:space="preserve"> در هم كوفته از رنج اين مشكله سخن م</w:t>
      </w:r>
      <w:r w:rsidR="00382213">
        <w:rPr>
          <w:rtl/>
        </w:rPr>
        <w:t>ی</w:t>
      </w:r>
      <w:r>
        <w:rPr>
          <w:rtl/>
        </w:rPr>
        <w:t xml:space="preserve"> گويد، و ما برا</w:t>
      </w:r>
      <w:r w:rsidR="00382213">
        <w:rPr>
          <w:rtl/>
        </w:rPr>
        <w:t>ی</w:t>
      </w:r>
      <w:r>
        <w:rPr>
          <w:rtl/>
        </w:rPr>
        <w:t xml:space="preserve"> آشنائ</w:t>
      </w:r>
      <w:r w:rsidR="00382213">
        <w:rPr>
          <w:rtl/>
        </w:rPr>
        <w:t>ی</w:t>
      </w:r>
      <w:r>
        <w:rPr>
          <w:rtl/>
        </w:rPr>
        <w:t xml:space="preserve"> با اشخاص</w:t>
      </w:r>
      <w:r w:rsidR="00382213">
        <w:rPr>
          <w:rtl/>
        </w:rPr>
        <w:t>ی</w:t>
      </w:r>
      <w:r>
        <w:rPr>
          <w:rtl/>
        </w:rPr>
        <w:t xml:space="preserve"> كه ابن كثير آنها را جاهلان شيعه و قصه گويان اغنيا به شمار آورده ب</w:t>
      </w:r>
      <w:r>
        <w:rPr>
          <w:rFonts w:hint="cs"/>
          <w:rtl/>
        </w:rPr>
        <w:t xml:space="preserve">ه </w:t>
      </w:r>
      <w:r>
        <w:rPr>
          <w:rtl/>
        </w:rPr>
        <w:t>ناچار اسام</w:t>
      </w:r>
      <w:r w:rsidR="00382213">
        <w:rPr>
          <w:rtl/>
        </w:rPr>
        <w:t>ی</w:t>
      </w:r>
      <w:r>
        <w:rPr>
          <w:rtl/>
        </w:rPr>
        <w:t xml:space="preserve"> آنان را در زير يادآور م</w:t>
      </w:r>
      <w:r w:rsidR="00382213">
        <w:rPr>
          <w:rtl/>
        </w:rPr>
        <w:t>ی</w:t>
      </w:r>
      <w:r>
        <w:rPr>
          <w:rtl/>
        </w:rPr>
        <w:t xml:space="preserve"> شويم:</w:t>
      </w:r>
    </w:p>
    <w:p w:rsidR="00B070AD" w:rsidRDefault="00B070AD" w:rsidP="00B070AD">
      <w:pPr>
        <w:pStyle w:val="libNormal"/>
        <w:rPr>
          <w:rtl/>
        </w:rPr>
      </w:pPr>
      <w:r>
        <w:rPr>
          <w:rtl/>
        </w:rPr>
        <w:br w:type="page"/>
      </w:r>
    </w:p>
    <w:p w:rsidR="00B070AD" w:rsidRDefault="00B070AD" w:rsidP="00B070AD">
      <w:pPr>
        <w:pStyle w:val="libBold1"/>
        <w:rPr>
          <w:rtl/>
        </w:rPr>
      </w:pPr>
      <w:r>
        <w:rPr>
          <w:rtl/>
        </w:rPr>
        <w:t>نخست</w:t>
      </w:r>
      <w:r w:rsidR="00350C21">
        <w:rPr>
          <w:rtl/>
        </w:rPr>
        <w:t xml:space="preserve"> </w:t>
      </w:r>
      <w:r>
        <w:rPr>
          <w:rtl/>
        </w:rPr>
        <w:t>از صحابه</w:t>
      </w:r>
    </w:p>
    <w:p w:rsidR="00B070AD" w:rsidRDefault="00CA4164" w:rsidP="00B070AD">
      <w:pPr>
        <w:pStyle w:val="libNormal"/>
        <w:rPr>
          <w:rtl/>
        </w:rPr>
      </w:pPr>
      <w:r>
        <w:rPr>
          <w:rtl/>
        </w:rPr>
        <w:t>1</w:t>
      </w:r>
      <w:r w:rsidR="00350C21">
        <w:rPr>
          <w:rtl/>
        </w:rPr>
        <w:t xml:space="preserve"> </w:t>
      </w:r>
      <w:r w:rsidR="00B070AD">
        <w:rPr>
          <w:rtl/>
        </w:rPr>
        <w:t>امام عل</w:t>
      </w:r>
      <w:r w:rsidR="00382213">
        <w:rPr>
          <w:rtl/>
        </w:rPr>
        <w:t>ی</w:t>
      </w:r>
      <w:r w:rsidR="00B070AD">
        <w:rPr>
          <w:rtl/>
        </w:rPr>
        <w:t xml:space="preserve"> بن اب</w:t>
      </w:r>
      <w:r w:rsidR="00382213">
        <w:rPr>
          <w:rtl/>
        </w:rPr>
        <w:t>ی</w:t>
      </w:r>
      <w:r w:rsidR="00B070AD">
        <w:rPr>
          <w:rtl/>
        </w:rPr>
        <w:t xml:space="preserve"> طالب</w:t>
      </w:r>
      <w:r w:rsidR="00B070AD" w:rsidRPr="006117B2">
        <w:rPr>
          <w:rStyle w:val="libAlaemChar"/>
          <w:rtl/>
        </w:rPr>
        <w:t xml:space="preserve">عليه‌السلام </w:t>
      </w:r>
    </w:p>
    <w:p w:rsidR="00B070AD" w:rsidRDefault="00CA4164" w:rsidP="00B070AD">
      <w:pPr>
        <w:pStyle w:val="libNormal"/>
        <w:rPr>
          <w:rtl/>
        </w:rPr>
      </w:pPr>
      <w:r>
        <w:rPr>
          <w:rtl/>
        </w:rPr>
        <w:t>2</w:t>
      </w:r>
      <w:r w:rsidR="00350C21">
        <w:rPr>
          <w:rtl/>
        </w:rPr>
        <w:t xml:space="preserve"> </w:t>
      </w:r>
      <w:r w:rsidR="00B070AD">
        <w:rPr>
          <w:rtl/>
        </w:rPr>
        <w:t>سلمان فارس</w:t>
      </w:r>
      <w:r w:rsidR="00382213">
        <w:rPr>
          <w:rtl/>
        </w:rPr>
        <w:t>ی</w:t>
      </w:r>
      <w:r w:rsidR="00B070AD">
        <w:rPr>
          <w:rtl/>
        </w:rPr>
        <w:t xml:space="preserve"> محمّد</w:t>
      </w:r>
      <w:r w:rsidR="00382213">
        <w:rPr>
          <w:rtl/>
        </w:rPr>
        <w:t>ی</w:t>
      </w:r>
    </w:p>
    <w:p w:rsidR="00B070AD" w:rsidRDefault="00CA4164" w:rsidP="00B070AD">
      <w:pPr>
        <w:pStyle w:val="libNormal"/>
        <w:rPr>
          <w:rtl/>
        </w:rPr>
      </w:pPr>
      <w:r>
        <w:rPr>
          <w:rtl/>
        </w:rPr>
        <w:t>3</w:t>
      </w:r>
      <w:r w:rsidR="00350C21">
        <w:rPr>
          <w:rtl/>
        </w:rPr>
        <w:t xml:space="preserve"> </w:t>
      </w:r>
      <w:r w:rsidR="00B070AD">
        <w:rPr>
          <w:rtl/>
        </w:rPr>
        <w:t>ابوايّوب انصار</w:t>
      </w:r>
      <w:r w:rsidR="00382213">
        <w:rPr>
          <w:rtl/>
        </w:rPr>
        <w:t>ی</w:t>
      </w:r>
    </w:p>
    <w:p w:rsidR="00B070AD" w:rsidRDefault="00CA4164" w:rsidP="00B070AD">
      <w:pPr>
        <w:pStyle w:val="libNormal"/>
        <w:rPr>
          <w:rtl/>
        </w:rPr>
      </w:pPr>
      <w:r>
        <w:rPr>
          <w:rtl/>
        </w:rPr>
        <w:t>4</w:t>
      </w:r>
      <w:r w:rsidR="00350C21">
        <w:rPr>
          <w:rtl/>
        </w:rPr>
        <w:t xml:space="preserve"> </w:t>
      </w:r>
      <w:r w:rsidR="00B070AD">
        <w:rPr>
          <w:rtl/>
        </w:rPr>
        <w:t>ابوسعيد خدر</w:t>
      </w:r>
      <w:r w:rsidR="00382213">
        <w:rPr>
          <w:rtl/>
        </w:rPr>
        <w:t>ی</w:t>
      </w:r>
    </w:p>
    <w:p w:rsidR="00B070AD" w:rsidRDefault="00CA4164" w:rsidP="00B070AD">
      <w:pPr>
        <w:pStyle w:val="libNormal"/>
        <w:rPr>
          <w:rtl/>
        </w:rPr>
      </w:pPr>
      <w:r>
        <w:rPr>
          <w:rtl/>
        </w:rPr>
        <w:t>5</w:t>
      </w:r>
      <w:r w:rsidR="00350C21">
        <w:rPr>
          <w:rtl/>
        </w:rPr>
        <w:t xml:space="preserve"> </w:t>
      </w:r>
      <w:r w:rsidR="00B070AD">
        <w:rPr>
          <w:rtl/>
        </w:rPr>
        <w:t>أنس بن مالك انصار</w:t>
      </w:r>
      <w:r w:rsidR="00382213">
        <w:rPr>
          <w:rtl/>
        </w:rPr>
        <w:t>ی</w:t>
      </w:r>
    </w:p>
    <w:p w:rsidR="00B070AD" w:rsidRDefault="00CA4164" w:rsidP="00B070AD">
      <w:pPr>
        <w:pStyle w:val="libNormal"/>
        <w:rPr>
          <w:rtl/>
        </w:rPr>
      </w:pPr>
      <w:r>
        <w:rPr>
          <w:rtl/>
        </w:rPr>
        <w:t>6</w:t>
      </w:r>
      <w:r w:rsidR="00350C21">
        <w:rPr>
          <w:rtl/>
        </w:rPr>
        <w:t xml:space="preserve"> </w:t>
      </w:r>
      <w:r w:rsidR="00B070AD">
        <w:rPr>
          <w:rtl/>
        </w:rPr>
        <w:t>بريده بن حصيب اسلم</w:t>
      </w:r>
      <w:r w:rsidR="00382213">
        <w:rPr>
          <w:rtl/>
        </w:rPr>
        <w:t>ی</w:t>
      </w:r>
    </w:p>
    <w:p w:rsidR="00B070AD" w:rsidRDefault="00CA4164" w:rsidP="00B070AD">
      <w:pPr>
        <w:pStyle w:val="libNormal"/>
        <w:rPr>
          <w:rtl/>
        </w:rPr>
      </w:pPr>
      <w:r>
        <w:rPr>
          <w:rtl/>
        </w:rPr>
        <w:t>7</w:t>
      </w:r>
      <w:r w:rsidR="00350C21">
        <w:rPr>
          <w:rtl/>
        </w:rPr>
        <w:t xml:space="preserve"> </w:t>
      </w:r>
      <w:r w:rsidR="00B070AD">
        <w:rPr>
          <w:rtl/>
        </w:rPr>
        <w:t>عمروبن عاص</w:t>
      </w:r>
    </w:p>
    <w:p w:rsidR="00B070AD" w:rsidRDefault="00CA4164" w:rsidP="00B070AD">
      <w:pPr>
        <w:pStyle w:val="libNormal"/>
        <w:rPr>
          <w:rtl/>
        </w:rPr>
      </w:pPr>
      <w:r>
        <w:rPr>
          <w:rtl/>
        </w:rPr>
        <w:t>8</w:t>
      </w:r>
      <w:r w:rsidR="00350C21">
        <w:rPr>
          <w:rtl/>
        </w:rPr>
        <w:t xml:space="preserve"> </w:t>
      </w:r>
      <w:r w:rsidR="00B070AD">
        <w:rPr>
          <w:rtl/>
        </w:rPr>
        <w:t>ابوذر غفار</w:t>
      </w:r>
      <w:r w:rsidR="00382213">
        <w:rPr>
          <w:rtl/>
        </w:rPr>
        <w:t>ی</w:t>
      </w:r>
    </w:p>
    <w:p w:rsidR="00B070AD" w:rsidRDefault="00CA4164" w:rsidP="00B070AD">
      <w:pPr>
        <w:pStyle w:val="libNormal"/>
        <w:rPr>
          <w:rtl/>
        </w:rPr>
      </w:pPr>
      <w:r>
        <w:rPr>
          <w:rtl/>
        </w:rPr>
        <w:t>9</w:t>
      </w:r>
      <w:r w:rsidR="00350C21">
        <w:rPr>
          <w:rtl/>
        </w:rPr>
        <w:t xml:space="preserve"> </w:t>
      </w:r>
      <w:r w:rsidR="00B070AD">
        <w:rPr>
          <w:rtl/>
        </w:rPr>
        <w:t>امام حسن مجتب</w:t>
      </w:r>
      <w:r w:rsidR="00382213">
        <w:rPr>
          <w:rtl/>
        </w:rPr>
        <w:t>ی</w:t>
      </w:r>
      <w:r w:rsidR="00B070AD">
        <w:rPr>
          <w:rtl/>
        </w:rPr>
        <w:t xml:space="preserve"> سبط اكبر رسول اللّه </w:t>
      </w:r>
      <w:r w:rsidR="00B070AD" w:rsidRPr="00DA7DE0">
        <w:rPr>
          <w:rStyle w:val="libAlaemChar"/>
          <w:rtl/>
        </w:rPr>
        <w:t>صل</w:t>
      </w:r>
      <w:r w:rsidR="00382213">
        <w:rPr>
          <w:rStyle w:val="libAlaemChar"/>
          <w:rtl/>
        </w:rPr>
        <w:t>ی</w:t>
      </w:r>
      <w:r w:rsidR="00B070AD" w:rsidRPr="00DA7DE0">
        <w:rPr>
          <w:rStyle w:val="libAlaemChar"/>
          <w:rtl/>
        </w:rPr>
        <w:t xml:space="preserve">‌الله‌عليه‌وآله‌وسلم </w:t>
      </w:r>
    </w:p>
    <w:p w:rsidR="00B070AD" w:rsidRDefault="00CA4164" w:rsidP="00B070AD">
      <w:pPr>
        <w:pStyle w:val="libNormal"/>
        <w:rPr>
          <w:rtl/>
        </w:rPr>
      </w:pPr>
      <w:r>
        <w:rPr>
          <w:rtl/>
        </w:rPr>
        <w:t>10</w:t>
      </w:r>
      <w:r w:rsidR="00350C21">
        <w:rPr>
          <w:rtl/>
        </w:rPr>
        <w:t xml:space="preserve"> </w:t>
      </w:r>
      <w:r w:rsidR="00B070AD">
        <w:rPr>
          <w:rtl/>
        </w:rPr>
        <w:t>امام شهيد حسين بن عل</w:t>
      </w:r>
      <w:r w:rsidR="00382213">
        <w:rPr>
          <w:rtl/>
        </w:rPr>
        <w:t>ی</w:t>
      </w:r>
      <w:r w:rsidR="00B070AD" w:rsidRPr="006117B2">
        <w:rPr>
          <w:rStyle w:val="libAlaemChar"/>
          <w:rtl/>
        </w:rPr>
        <w:t xml:space="preserve">عليه‌السلام </w:t>
      </w:r>
    </w:p>
    <w:p w:rsidR="00B070AD" w:rsidRDefault="00CA4164" w:rsidP="00B070AD">
      <w:pPr>
        <w:pStyle w:val="libNormal"/>
        <w:rPr>
          <w:rtl/>
        </w:rPr>
      </w:pPr>
      <w:r>
        <w:rPr>
          <w:rtl/>
        </w:rPr>
        <w:t>11</w:t>
      </w:r>
      <w:r w:rsidR="00350C21">
        <w:rPr>
          <w:rtl/>
        </w:rPr>
        <w:t xml:space="preserve"> </w:t>
      </w:r>
      <w:r w:rsidR="00B070AD">
        <w:rPr>
          <w:rtl/>
        </w:rPr>
        <w:t>حسّان بن ثابت انصار</w:t>
      </w:r>
      <w:r w:rsidR="00382213">
        <w:rPr>
          <w:rtl/>
        </w:rPr>
        <w:t>ی</w:t>
      </w:r>
    </w:p>
    <w:p w:rsidR="00B070AD" w:rsidRDefault="00CA4164" w:rsidP="00B070AD">
      <w:pPr>
        <w:pStyle w:val="libNormal"/>
        <w:rPr>
          <w:rtl/>
        </w:rPr>
      </w:pPr>
      <w:r>
        <w:rPr>
          <w:rtl/>
        </w:rPr>
        <w:t>12</w:t>
      </w:r>
      <w:r w:rsidR="00350C21">
        <w:rPr>
          <w:rtl/>
        </w:rPr>
        <w:t xml:space="preserve"> </w:t>
      </w:r>
      <w:r w:rsidR="00B070AD">
        <w:rPr>
          <w:rtl/>
        </w:rPr>
        <w:t>فضل بن عباس بن عبدالمطلب</w:t>
      </w:r>
    </w:p>
    <w:p w:rsidR="00B070AD" w:rsidRDefault="00CA4164" w:rsidP="00B070AD">
      <w:pPr>
        <w:pStyle w:val="libNormal"/>
        <w:rPr>
          <w:rtl/>
        </w:rPr>
      </w:pPr>
      <w:r>
        <w:rPr>
          <w:rtl/>
        </w:rPr>
        <w:t>13</w:t>
      </w:r>
      <w:r w:rsidR="00350C21">
        <w:rPr>
          <w:rtl/>
        </w:rPr>
        <w:t xml:space="preserve"> </w:t>
      </w:r>
      <w:r w:rsidR="00B070AD">
        <w:rPr>
          <w:rtl/>
        </w:rPr>
        <w:t>نعمان بن عجلان انصار</w:t>
      </w:r>
      <w:r w:rsidR="00382213">
        <w:rPr>
          <w:rtl/>
        </w:rPr>
        <w:t>ی</w:t>
      </w:r>
    </w:p>
    <w:p w:rsidR="00B070AD" w:rsidRDefault="00CA4164" w:rsidP="00B070AD">
      <w:pPr>
        <w:pStyle w:val="libNormal"/>
        <w:rPr>
          <w:rtl/>
        </w:rPr>
      </w:pPr>
      <w:r>
        <w:rPr>
          <w:rtl/>
        </w:rPr>
        <w:t>14</w:t>
      </w:r>
      <w:r w:rsidR="00350C21">
        <w:rPr>
          <w:rtl/>
        </w:rPr>
        <w:t xml:space="preserve"> </w:t>
      </w:r>
      <w:r w:rsidR="00B070AD">
        <w:rPr>
          <w:rtl/>
        </w:rPr>
        <w:t>عبداللّه بن اب</w:t>
      </w:r>
      <w:r w:rsidR="00382213">
        <w:rPr>
          <w:rtl/>
        </w:rPr>
        <w:t>ی</w:t>
      </w:r>
      <w:r w:rsidR="00B070AD">
        <w:rPr>
          <w:rtl/>
        </w:rPr>
        <w:t xml:space="preserve"> سفيان الحرث بن عبدالمطلب</w:t>
      </w:r>
    </w:p>
    <w:p w:rsidR="00B070AD" w:rsidRDefault="00CA4164" w:rsidP="00B070AD">
      <w:pPr>
        <w:pStyle w:val="libNormal"/>
        <w:rPr>
          <w:rtl/>
        </w:rPr>
      </w:pPr>
      <w:r>
        <w:rPr>
          <w:rtl/>
        </w:rPr>
        <w:t>15</w:t>
      </w:r>
      <w:r w:rsidR="00350C21">
        <w:rPr>
          <w:rtl/>
        </w:rPr>
        <w:t xml:space="preserve"> </w:t>
      </w:r>
      <w:r w:rsidR="00B070AD">
        <w:rPr>
          <w:rtl/>
        </w:rPr>
        <w:t>ابوالهيثم بن التّيهان انصار</w:t>
      </w:r>
      <w:r w:rsidR="00382213">
        <w:rPr>
          <w:rtl/>
        </w:rPr>
        <w:t>ی</w:t>
      </w:r>
    </w:p>
    <w:p w:rsidR="00B070AD" w:rsidRDefault="00CA4164" w:rsidP="00B070AD">
      <w:pPr>
        <w:pStyle w:val="libNormal"/>
        <w:rPr>
          <w:rtl/>
        </w:rPr>
      </w:pPr>
      <w:r>
        <w:rPr>
          <w:rtl/>
        </w:rPr>
        <w:t>16</w:t>
      </w:r>
      <w:r w:rsidR="00350C21">
        <w:rPr>
          <w:rtl/>
        </w:rPr>
        <w:t xml:space="preserve"> </w:t>
      </w:r>
      <w:r w:rsidR="00B070AD">
        <w:rPr>
          <w:rtl/>
        </w:rPr>
        <w:t>سعيدبن قيس انصار</w:t>
      </w:r>
      <w:r w:rsidR="00382213">
        <w:rPr>
          <w:rtl/>
        </w:rPr>
        <w:t>ی</w:t>
      </w:r>
    </w:p>
    <w:p w:rsidR="00B070AD" w:rsidRDefault="00CA4164" w:rsidP="00B070AD">
      <w:pPr>
        <w:pStyle w:val="libNormal"/>
        <w:rPr>
          <w:rtl/>
        </w:rPr>
      </w:pPr>
      <w:r>
        <w:rPr>
          <w:rtl/>
        </w:rPr>
        <w:t>17</w:t>
      </w:r>
      <w:r w:rsidR="00350C21">
        <w:rPr>
          <w:rtl/>
        </w:rPr>
        <w:t xml:space="preserve"> </w:t>
      </w:r>
      <w:r w:rsidR="00B070AD">
        <w:rPr>
          <w:rtl/>
        </w:rPr>
        <w:t>حُجر بن عد</w:t>
      </w:r>
      <w:r w:rsidR="00382213">
        <w:rPr>
          <w:rtl/>
        </w:rPr>
        <w:t>ی</w:t>
      </w:r>
      <w:r w:rsidR="00B070AD">
        <w:rPr>
          <w:rtl/>
        </w:rPr>
        <w:t xml:space="preserve"> الكند</w:t>
      </w:r>
      <w:r w:rsidR="00382213">
        <w:rPr>
          <w:rtl/>
        </w:rPr>
        <w:t>ی</w:t>
      </w:r>
    </w:p>
    <w:p w:rsidR="00B070AD" w:rsidRDefault="00CA4164" w:rsidP="00B070AD">
      <w:pPr>
        <w:pStyle w:val="libNormal"/>
        <w:rPr>
          <w:rtl/>
        </w:rPr>
      </w:pPr>
      <w:r>
        <w:rPr>
          <w:rtl/>
        </w:rPr>
        <w:t>18</w:t>
      </w:r>
      <w:r w:rsidR="00350C21">
        <w:rPr>
          <w:rtl/>
        </w:rPr>
        <w:t xml:space="preserve"> </w:t>
      </w:r>
      <w:r w:rsidR="00B070AD">
        <w:rPr>
          <w:rtl/>
        </w:rPr>
        <w:t>خزيمه بن ثابت ذوالشهادتين</w:t>
      </w:r>
    </w:p>
    <w:p w:rsidR="00B070AD" w:rsidRDefault="00CA4164" w:rsidP="00B070AD">
      <w:pPr>
        <w:pStyle w:val="libNormal"/>
        <w:rPr>
          <w:rtl/>
        </w:rPr>
      </w:pPr>
      <w:r>
        <w:rPr>
          <w:rtl/>
        </w:rPr>
        <w:t>19</w:t>
      </w:r>
      <w:r w:rsidR="00350C21">
        <w:rPr>
          <w:rtl/>
        </w:rPr>
        <w:t xml:space="preserve"> </w:t>
      </w:r>
      <w:r w:rsidR="00B070AD">
        <w:rPr>
          <w:rtl/>
        </w:rPr>
        <w:t>عمروبن الحمق الخزاع</w:t>
      </w:r>
      <w:r w:rsidR="00382213">
        <w:rPr>
          <w:rtl/>
        </w:rPr>
        <w:t>ی</w:t>
      </w:r>
    </w:p>
    <w:p w:rsidR="00B070AD" w:rsidRDefault="00CA4164" w:rsidP="00B070AD">
      <w:pPr>
        <w:pStyle w:val="libNormal"/>
        <w:rPr>
          <w:rtl/>
        </w:rPr>
      </w:pPr>
      <w:r>
        <w:rPr>
          <w:rtl/>
        </w:rPr>
        <w:t>20</w:t>
      </w:r>
      <w:r w:rsidR="00350C21">
        <w:rPr>
          <w:rtl/>
        </w:rPr>
        <w:t xml:space="preserve"> </w:t>
      </w:r>
      <w:r w:rsidR="00B070AD">
        <w:rPr>
          <w:rtl/>
        </w:rPr>
        <w:t>عبداللّه بن عباس</w:t>
      </w:r>
    </w:p>
    <w:p w:rsidR="00B070AD" w:rsidRDefault="00CA4164" w:rsidP="00B070AD">
      <w:pPr>
        <w:pStyle w:val="libNormal"/>
        <w:rPr>
          <w:rtl/>
        </w:rPr>
      </w:pPr>
      <w:r>
        <w:rPr>
          <w:rtl/>
        </w:rPr>
        <w:lastRenderedPageBreak/>
        <w:t>21</w:t>
      </w:r>
      <w:r w:rsidR="00350C21">
        <w:rPr>
          <w:rtl/>
        </w:rPr>
        <w:t xml:space="preserve"> </w:t>
      </w:r>
      <w:r w:rsidR="00B070AD">
        <w:rPr>
          <w:rtl/>
        </w:rPr>
        <w:t>مغيره بن حارث بن عبدالمطلب</w:t>
      </w:r>
    </w:p>
    <w:p w:rsidR="00B070AD" w:rsidRDefault="00CA4164" w:rsidP="00B070AD">
      <w:pPr>
        <w:pStyle w:val="libNormal"/>
        <w:rPr>
          <w:rtl/>
        </w:rPr>
      </w:pPr>
      <w:r>
        <w:rPr>
          <w:rtl/>
        </w:rPr>
        <w:t>22</w:t>
      </w:r>
      <w:r w:rsidR="00350C21">
        <w:rPr>
          <w:rtl/>
        </w:rPr>
        <w:t xml:space="preserve"> </w:t>
      </w:r>
      <w:r w:rsidR="00B070AD">
        <w:rPr>
          <w:rtl/>
        </w:rPr>
        <w:t>اشعث بن قيس كند</w:t>
      </w:r>
      <w:r w:rsidR="00382213">
        <w:rPr>
          <w:rtl/>
        </w:rPr>
        <w:t>ی</w:t>
      </w:r>
      <w:r w:rsidR="00B070AD">
        <w:rPr>
          <w:rtl/>
        </w:rPr>
        <w:t xml:space="preserve"> از دشمنان امام عل</w:t>
      </w:r>
      <w:r w:rsidR="00382213">
        <w:rPr>
          <w:rtl/>
        </w:rPr>
        <w:t>ی</w:t>
      </w:r>
      <w:r w:rsidR="00B070AD" w:rsidRPr="006117B2">
        <w:rPr>
          <w:rStyle w:val="libAlaemChar"/>
          <w:rtl/>
        </w:rPr>
        <w:t xml:space="preserve">عليه‌السلام </w:t>
      </w:r>
    </w:p>
    <w:p w:rsidR="00B070AD" w:rsidRDefault="00B070AD" w:rsidP="00B070AD">
      <w:pPr>
        <w:pStyle w:val="libNormal"/>
        <w:rPr>
          <w:rtl/>
        </w:rPr>
      </w:pPr>
      <w:r>
        <w:rPr>
          <w:rtl/>
        </w:rPr>
        <w:t>دوم</w:t>
      </w:r>
      <w:r w:rsidR="00350C21">
        <w:rPr>
          <w:rtl/>
        </w:rPr>
        <w:t xml:space="preserve"> </w:t>
      </w:r>
      <w:r>
        <w:rPr>
          <w:rtl/>
        </w:rPr>
        <w:t>از تابعين</w:t>
      </w:r>
    </w:p>
    <w:p w:rsidR="00B070AD" w:rsidRDefault="00CA4164" w:rsidP="00B070AD">
      <w:pPr>
        <w:pStyle w:val="libNormal"/>
        <w:rPr>
          <w:rtl/>
        </w:rPr>
      </w:pPr>
      <w:r>
        <w:rPr>
          <w:rtl/>
        </w:rPr>
        <w:t>1</w:t>
      </w:r>
      <w:r w:rsidR="00350C21">
        <w:rPr>
          <w:rtl/>
        </w:rPr>
        <w:t xml:space="preserve"> </w:t>
      </w:r>
      <w:r w:rsidR="00B070AD">
        <w:rPr>
          <w:rtl/>
        </w:rPr>
        <w:t>جريربن عبداللّه</w:t>
      </w:r>
      <w:r w:rsidR="00350C21">
        <w:rPr>
          <w:rtl/>
        </w:rPr>
        <w:t xml:space="preserve"> </w:t>
      </w:r>
      <w:r w:rsidR="00B070AD">
        <w:rPr>
          <w:rtl/>
        </w:rPr>
        <w:t>بجل</w:t>
      </w:r>
      <w:r w:rsidR="00382213">
        <w:rPr>
          <w:rtl/>
        </w:rPr>
        <w:t>ی</w:t>
      </w:r>
    </w:p>
    <w:p w:rsidR="00B070AD" w:rsidRDefault="00CA4164" w:rsidP="00B070AD">
      <w:pPr>
        <w:pStyle w:val="libNormal"/>
        <w:rPr>
          <w:rtl/>
        </w:rPr>
      </w:pPr>
      <w:r>
        <w:rPr>
          <w:rtl/>
        </w:rPr>
        <w:t>2</w:t>
      </w:r>
      <w:r w:rsidR="00350C21">
        <w:rPr>
          <w:rtl/>
        </w:rPr>
        <w:t xml:space="preserve"> </w:t>
      </w:r>
      <w:r w:rsidR="00B070AD">
        <w:rPr>
          <w:rtl/>
        </w:rPr>
        <w:t>نجاش</w:t>
      </w:r>
      <w:r w:rsidR="00382213">
        <w:rPr>
          <w:rtl/>
        </w:rPr>
        <w:t>ی</w:t>
      </w:r>
      <w:r w:rsidR="00B070AD">
        <w:rPr>
          <w:rtl/>
        </w:rPr>
        <w:t xml:space="preserve"> شاعر، قيس بن عمرو</w:t>
      </w:r>
    </w:p>
    <w:p w:rsidR="00B070AD" w:rsidRDefault="00CA4164" w:rsidP="00B070AD">
      <w:pPr>
        <w:pStyle w:val="libNormal"/>
        <w:rPr>
          <w:rtl/>
        </w:rPr>
      </w:pPr>
      <w:r>
        <w:rPr>
          <w:rtl/>
        </w:rPr>
        <w:t>3</w:t>
      </w:r>
      <w:r w:rsidR="00350C21">
        <w:rPr>
          <w:rtl/>
        </w:rPr>
        <w:t xml:space="preserve"> </w:t>
      </w:r>
      <w:r w:rsidR="00B070AD">
        <w:rPr>
          <w:rtl/>
        </w:rPr>
        <w:t>محمدبن اب</w:t>
      </w:r>
      <w:r w:rsidR="00382213">
        <w:rPr>
          <w:rtl/>
        </w:rPr>
        <w:t>ی</w:t>
      </w:r>
      <w:r w:rsidR="00B070AD">
        <w:rPr>
          <w:rtl/>
        </w:rPr>
        <w:t xml:space="preserve"> بكر (فرزند خليفه اول)</w:t>
      </w:r>
    </w:p>
    <w:p w:rsidR="00B070AD" w:rsidRDefault="00CA4164" w:rsidP="00B070AD">
      <w:pPr>
        <w:pStyle w:val="libNormal"/>
        <w:rPr>
          <w:rtl/>
        </w:rPr>
      </w:pPr>
      <w:r>
        <w:rPr>
          <w:rtl/>
        </w:rPr>
        <w:t>4</w:t>
      </w:r>
      <w:r w:rsidR="00350C21">
        <w:rPr>
          <w:rtl/>
        </w:rPr>
        <w:t xml:space="preserve"> </w:t>
      </w:r>
      <w:r w:rsidR="00B070AD">
        <w:rPr>
          <w:rtl/>
        </w:rPr>
        <w:t>منذربن حميضه وداع</w:t>
      </w:r>
      <w:r w:rsidR="00382213">
        <w:rPr>
          <w:rtl/>
        </w:rPr>
        <w:t>ی</w:t>
      </w:r>
    </w:p>
    <w:p w:rsidR="00B070AD" w:rsidRDefault="00CA4164" w:rsidP="00B070AD">
      <w:pPr>
        <w:pStyle w:val="libNormal"/>
        <w:rPr>
          <w:rtl/>
        </w:rPr>
      </w:pPr>
      <w:r>
        <w:rPr>
          <w:rtl/>
        </w:rPr>
        <w:t>5</w:t>
      </w:r>
      <w:r w:rsidR="00350C21">
        <w:rPr>
          <w:rtl/>
        </w:rPr>
        <w:t xml:space="preserve"> </w:t>
      </w:r>
      <w:r w:rsidR="00B070AD">
        <w:rPr>
          <w:rtl/>
        </w:rPr>
        <w:t>عبدالرحمن بن جعيل</w:t>
      </w:r>
    </w:p>
    <w:p w:rsidR="00B070AD" w:rsidRDefault="00CA4164" w:rsidP="00B070AD">
      <w:pPr>
        <w:pStyle w:val="libNormal"/>
        <w:rPr>
          <w:rtl/>
        </w:rPr>
      </w:pPr>
      <w:r>
        <w:rPr>
          <w:rtl/>
        </w:rPr>
        <w:t>6</w:t>
      </w:r>
      <w:r w:rsidR="00350C21">
        <w:rPr>
          <w:rtl/>
        </w:rPr>
        <w:t xml:space="preserve"> </w:t>
      </w:r>
      <w:r w:rsidR="00B070AD">
        <w:rPr>
          <w:rtl/>
        </w:rPr>
        <w:t>نضربن عجلان</w:t>
      </w:r>
    </w:p>
    <w:p w:rsidR="00B070AD" w:rsidRDefault="00CA4164" w:rsidP="00B070AD">
      <w:pPr>
        <w:pStyle w:val="libNormal"/>
        <w:rPr>
          <w:rtl/>
        </w:rPr>
      </w:pPr>
      <w:r>
        <w:rPr>
          <w:rtl/>
        </w:rPr>
        <w:t>7</w:t>
      </w:r>
      <w:r w:rsidR="00350C21">
        <w:rPr>
          <w:rtl/>
        </w:rPr>
        <w:t xml:space="preserve"> </w:t>
      </w:r>
      <w:r w:rsidR="00B070AD">
        <w:rPr>
          <w:rtl/>
        </w:rPr>
        <w:t>مالك اشتر</w:t>
      </w:r>
    </w:p>
    <w:p w:rsidR="00B070AD" w:rsidRDefault="00CA4164" w:rsidP="00B070AD">
      <w:pPr>
        <w:pStyle w:val="libNormal"/>
        <w:rPr>
          <w:rtl/>
        </w:rPr>
      </w:pPr>
      <w:r>
        <w:rPr>
          <w:rtl/>
        </w:rPr>
        <w:t>8</w:t>
      </w:r>
      <w:r w:rsidR="00350C21">
        <w:rPr>
          <w:rtl/>
        </w:rPr>
        <w:t xml:space="preserve"> </w:t>
      </w:r>
      <w:r w:rsidR="00B070AD">
        <w:rPr>
          <w:rtl/>
        </w:rPr>
        <w:t>عمربن حارثه انصار</w:t>
      </w:r>
      <w:r w:rsidR="00382213">
        <w:rPr>
          <w:rtl/>
        </w:rPr>
        <w:t>ی</w:t>
      </w:r>
    </w:p>
    <w:p w:rsidR="00B070AD" w:rsidRDefault="00CA4164" w:rsidP="00B070AD">
      <w:pPr>
        <w:pStyle w:val="libNormal"/>
        <w:rPr>
          <w:rtl/>
        </w:rPr>
      </w:pPr>
      <w:r>
        <w:rPr>
          <w:rtl/>
        </w:rPr>
        <w:t>9</w:t>
      </w:r>
      <w:r w:rsidR="00350C21">
        <w:rPr>
          <w:rtl/>
        </w:rPr>
        <w:t xml:space="preserve"> </w:t>
      </w:r>
      <w:r w:rsidR="00B070AD">
        <w:rPr>
          <w:rtl/>
        </w:rPr>
        <w:t>عبدالرحمن بن ذؤيب اسلم</w:t>
      </w:r>
      <w:r w:rsidR="00382213">
        <w:rPr>
          <w:rtl/>
        </w:rPr>
        <w:t>ی</w:t>
      </w:r>
    </w:p>
    <w:p w:rsidR="00B070AD" w:rsidRDefault="00B070AD" w:rsidP="00B070AD">
      <w:pPr>
        <w:pStyle w:val="libNormal"/>
        <w:rPr>
          <w:rtl/>
        </w:rPr>
      </w:pPr>
      <w:r>
        <w:rPr>
          <w:rtl/>
        </w:rPr>
        <w:t>سوم</w:t>
      </w:r>
      <w:r w:rsidR="00350C21">
        <w:rPr>
          <w:rtl/>
        </w:rPr>
        <w:t xml:space="preserve"> </w:t>
      </w:r>
      <w:r>
        <w:rPr>
          <w:rtl/>
        </w:rPr>
        <w:t>از حاكمان مكتب خلفا و امامان مذاهب ايشان:</w:t>
      </w:r>
    </w:p>
    <w:p w:rsidR="00B070AD" w:rsidRDefault="00CA4164" w:rsidP="00B070AD">
      <w:pPr>
        <w:pStyle w:val="libNormal"/>
        <w:rPr>
          <w:rtl/>
        </w:rPr>
      </w:pPr>
      <w:r>
        <w:rPr>
          <w:rtl/>
        </w:rPr>
        <w:t>1</w:t>
      </w:r>
      <w:r w:rsidR="00350C21">
        <w:rPr>
          <w:rtl/>
        </w:rPr>
        <w:t xml:space="preserve"> </w:t>
      </w:r>
      <w:r w:rsidR="00B070AD">
        <w:rPr>
          <w:rtl/>
        </w:rPr>
        <w:t>امير عل</w:t>
      </w:r>
      <w:r w:rsidR="00382213">
        <w:rPr>
          <w:rtl/>
        </w:rPr>
        <w:t>ی</w:t>
      </w:r>
      <w:r w:rsidR="00B070AD">
        <w:rPr>
          <w:rtl/>
        </w:rPr>
        <w:t xml:space="preserve"> بن عبداللّه</w:t>
      </w:r>
      <w:r w:rsidR="00350C21">
        <w:rPr>
          <w:rtl/>
        </w:rPr>
        <w:t xml:space="preserve"> </w:t>
      </w:r>
      <w:r w:rsidR="00B070AD">
        <w:rPr>
          <w:rtl/>
        </w:rPr>
        <w:t>عمو</w:t>
      </w:r>
      <w:r w:rsidR="00382213">
        <w:rPr>
          <w:rtl/>
        </w:rPr>
        <w:t>ی</w:t>
      </w:r>
      <w:r w:rsidR="00B070AD">
        <w:rPr>
          <w:rtl/>
        </w:rPr>
        <w:t xml:space="preserve"> خليفه عباس</w:t>
      </w:r>
      <w:r w:rsidR="00382213">
        <w:rPr>
          <w:rtl/>
        </w:rPr>
        <w:t>ی</w:t>
      </w:r>
      <w:r w:rsidR="00B070AD">
        <w:rPr>
          <w:rtl/>
        </w:rPr>
        <w:t xml:space="preserve"> سفّاح.</w:t>
      </w:r>
    </w:p>
    <w:p w:rsidR="00B070AD" w:rsidRDefault="00CA4164" w:rsidP="00B070AD">
      <w:pPr>
        <w:pStyle w:val="libNormal"/>
        <w:rPr>
          <w:rtl/>
        </w:rPr>
      </w:pPr>
      <w:r>
        <w:rPr>
          <w:rtl/>
        </w:rPr>
        <w:t>2</w:t>
      </w:r>
      <w:r w:rsidR="00350C21">
        <w:rPr>
          <w:rtl/>
        </w:rPr>
        <w:t xml:space="preserve"> </w:t>
      </w:r>
      <w:r w:rsidR="00B070AD">
        <w:rPr>
          <w:rtl/>
        </w:rPr>
        <w:t>خليفه عباس</w:t>
      </w:r>
      <w:r w:rsidR="00382213">
        <w:rPr>
          <w:rtl/>
        </w:rPr>
        <w:t>ی</w:t>
      </w:r>
      <w:r w:rsidR="00B070AD">
        <w:rPr>
          <w:rtl/>
        </w:rPr>
        <w:t xml:space="preserve"> هارون الرشيد.</w:t>
      </w:r>
    </w:p>
    <w:p w:rsidR="00B070AD" w:rsidRDefault="00CA4164" w:rsidP="00B070AD">
      <w:pPr>
        <w:pStyle w:val="libNormal"/>
        <w:rPr>
          <w:rtl/>
        </w:rPr>
      </w:pPr>
      <w:r>
        <w:rPr>
          <w:rtl/>
        </w:rPr>
        <w:t>3</w:t>
      </w:r>
      <w:r w:rsidR="00350C21">
        <w:rPr>
          <w:rtl/>
        </w:rPr>
        <w:t xml:space="preserve"> </w:t>
      </w:r>
      <w:r w:rsidR="00B070AD">
        <w:rPr>
          <w:rtl/>
        </w:rPr>
        <w:t>خليفه عباس</w:t>
      </w:r>
      <w:r w:rsidR="00382213">
        <w:rPr>
          <w:rtl/>
        </w:rPr>
        <w:t>ی</w:t>
      </w:r>
      <w:r w:rsidR="00B070AD">
        <w:rPr>
          <w:rtl/>
        </w:rPr>
        <w:t xml:space="preserve"> مأمون.</w:t>
      </w:r>
    </w:p>
    <w:p w:rsidR="00B070AD" w:rsidRDefault="00CA4164" w:rsidP="00B070AD">
      <w:pPr>
        <w:pStyle w:val="libNormal"/>
        <w:rPr>
          <w:rtl/>
        </w:rPr>
      </w:pPr>
      <w:r>
        <w:rPr>
          <w:rtl/>
        </w:rPr>
        <w:t>4</w:t>
      </w:r>
      <w:r w:rsidR="00350C21">
        <w:rPr>
          <w:rtl/>
        </w:rPr>
        <w:t xml:space="preserve"> </w:t>
      </w:r>
      <w:r w:rsidR="00B070AD">
        <w:rPr>
          <w:rtl/>
        </w:rPr>
        <w:t>امام شافعيان محمدبن ادريس شافع</w:t>
      </w:r>
      <w:r w:rsidR="00382213">
        <w:rPr>
          <w:rtl/>
        </w:rPr>
        <w:t>ی</w:t>
      </w:r>
      <w:r w:rsidR="00B070AD">
        <w:rPr>
          <w:rtl/>
        </w:rPr>
        <w:t>.</w:t>
      </w:r>
    </w:p>
    <w:p w:rsidR="00B070AD" w:rsidRDefault="00B070AD" w:rsidP="00B070AD">
      <w:pPr>
        <w:pStyle w:val="libNormal"/>
        <w:rPr>
          <w:rtl/>
        </w:rPr>
      </w:pPr>
      <w:r>
        <w:rPr>
          <w:rtl/>
        </w:rPr>
        <w:br w:type="page"/>
      </w:r>
    </w:p>
    <w:p w:rsidR="00B070AD" w:rsidRDefault="00B070AD" w:rsidP="00B070AD">
      <w:pPr>
        <w:pStyle w:val="Heading2"/>
        <w:rPr>
          <w:rStyle w:val="libAlaemChar"/>
          <w:rtl/>
        </w:rPr>
      </w:pPr>
      <w:bookmarkStart w:id="112" w:name="_Toc480974752"/>
      <w:bookmarkStart w:id="113" w:name="_Toc518997379"/>
      <w:r>
        <w:rPr>
          <w:rtl/>
        </w:rPr>
        <w:t>چهارم</w:t>
      </w:r>
      <w:r w:rsidR="00350C21">
        <w:rPr>
          <w:rtl/>
        </w:rPr>
        <w:t xml:space="preserve"> </w:t>
      </w:r>
      <w:r>
        <w:rPr>
          <w:rtl/>
        </w:rPr>
        <w:t>از مؤلفان</w:t>
      </w:r>
      <w:r w:rsidR="00382213">
        <w:rPr>
          <w:rtl/>
        </w:rPr>
        <w:t>ی</w:t>
      </w:r>
      <w:r>
        <w:rPr>
          <w:rtl/>
        </w:rPr>
        <w:t xml:space="preserve"> كه احاديث وصيت را از رسول خدا</w:t>
      </w:r>
      <w:r w:rsidRPr="00BA2DC6">
        <w:rPr>
          <w:rStyle w:val="libAlaemChar"/>
          <w:rtl/>
        </w:rPr>
        <w:t>صل</w:t>
      </w:r>
      <w:r w:rsidR="00382213">
        <w:rPr>
          <w:rStyle w:val="libAlaemChar"/>
          <w:rtl/>
        </w:rPr>
        <w:t>ی</w:t>
      </w:r>
      <w:r w:rsidRPr="00BA2DC6">
        <w:rPr>
          <w:rStyle w:val="libAlaemChar"/>
          <w:rtl/>
        </w:rPr>
        <w:t>‌الله‌عليه‌وآله‌وسلم</w:t>
      </w:r>
      <w:bookmarkEnd w:id="112"/>
      <w:bookmarkEnd w:id="113"/>
      <w:r w:rsidRPr="00BA2DC6">
        <w:rPr>
          <w:rStyle w:val="libAlaemChar"/>
          <w:rtl/>
        </w:rPr>
        <w:t xml:space="preserve"> </w:t>
      </w:r>
    </w:p>
    <w:p w:rsidR="00B070AD" w:rsidRDefault="00B070AD" w:rsidP="00B070AD">
      <w:pPr>
        <w:pStyle w:val="libNormal"/>
        <w:rPr>
          <w:rtl/>
        </w:rPr>
      </w:pPr>
      <w:r>
        <w:rPr>
          <w:rtl/>
        </w:rPr>
        <w:t>روايت</w:t>
      </w:r>
      <w:r>
        <w:rPr>
          <w:rFonts w:hint="cs"/>
          <w:rtl/>
        </w:rPr>
        <w:t xml:space="preserve"> </w:t>
      </w:r>
      <w:r>
        <w:rPr>
          <w:rtl/>
        </w:rPr>
        <w:t>كرده اند:</w:t>
      </w:r>
    </w:p>
    <w:p w:rsidR="00B070AD" w:rsidRDefault="00CA4164" w:rsidP="00B070AD">
      <w:pPr>
        <w:pStyle w:val="libNormal"/>
        <w:rPr>
          <w:rtl/>
        </w:rPr>
      </w:pPr>
      <w:r>
        <w:rPr>
          <w:rtl/>
        </w:rPr>
        <w:t>1</w:t>
      </w:r>
      <w:r w:rsidR="00350C21">
        <w:rPr>
          <w:rtl/>
        </w:rPr>
        <w:t xml:space="preserve"> </w:t>
      </w:r>
      <w:r w:rsidR="00B070AD">
        <w:rPr>
          <w:rtl/>
        </w:rPr>
        <w:t>امام حنبليان احمدبن حنبل متوفا</w:t>
      </w:r>
      <w:r w:rsidR="00382213">
        <w:rPr>
          <w:rtl/>
        </w:rPr>
        <w:t>ی</w:t>
      </w:r>
      <w:r w:rsidR="00B070AD">
        <w:rPr>
          <w:rtl/>
        </w:rPr>
        <w:t xml:space="preserve"> </w:t>
      </w:r>
      <w:r>
        <w:rPr>
          <w:rtl/>
        </w:rPr>
        <w:t>241</w:t>
      </w:r>
      <w:r w:rsidR="00B070AD">
        <w:rPr>
          <w:rtl/>
        </w:rPr>
        <w:t xml:space="preserve"> ه در كتاب خود: مناقب عل</w:t>
      </w:r>
      <w:r w:rsidR="00382213">
        <w:rPr>
          <w:rtl/>
        </w:rPr>
        <w:t>ی</w:t>
      </w:r>
      <w:r w:rsidR="00B070AD">
        <w:rPr>
          <w:rtl/>
        </w:rPr>
        <w:t>.</w:t>
      </w:r>
    </w:p>
    <w:p w:rsidR="00B070AD" w:rsidRDefault="00CA4164" w:rsidP="00B070AD">
      <w:pPr>
        <w:pStyle w:val="libNormal"/>
        <w:rPr>
          <w:rtl/>
        </w:rPr>
      </w:pPr>
      <w:r>
        <w:rPr>
          <w:rtl/>
        </w:rPr>
        <w:t>2</w:t>
      </w:r>
      <w:r w:rsidR="00350C21">
        <w:rPr>
          <w:rtl/>
        </w:rPr>
        <w:t xml:space="preserve"> </w:t>
      </w:r>
      <w:r w:rsidR="00B070AD">
        <w:rPr>
          <w:rtl/>
        </w:rPr>
        <w:t>دينور</w:t>
      </w:r>
      <w:r w:rsidR="00382213">
        <w:rPr>
          <w:rtl/>
        </w:rPr>
        <w:t>ی</w:t>
      </w:r>
      <w:r w:rsidR="00B070AD">
        <w:rPr>
          <w:rtl/>
        </w:rPr>
        <w:t xml:space="preserve"> متوفا</w:t>
      </w:r>
      <w:r w:rsidR="00382213">
        <w:rPr>
          <w:rtl/>
        </w:rPr>
        <w:t>ی</w:t>
      </w:r>
      <w:r w:rsidR="00B070AD">
        <w:rPr>
          <w:rtl/>
        </w:rPr>
        <w:t xml:space="preserve"> </w:t>
      </w:r>
      <w:r>
        <w:rPr>
          <w:rtl/>
        </w:rPr>
        <w:t>282</w:t>
      </w:r>
      <w:r w:rsidR="00B070AD">
        <w:rPr>
          <w:rtl/>
        </w:rPr>
        <w:t xml:space="preserve"> ه در اخبار الطوال.</w:t>
      </w:r>
    </w:p>
    <w:p w:rsidR="00B070AD" w:rsidRDefault="00CA4164" w:rsidP="00B070AD">
      <w:pPr>
        <w:pStyle w:val="libNormal"/>
        <w:rPr>
          <w:rtl/>
        </w:rPr>
      </w:pPr>
      <w:r>
        <w:rPr>
          <w:rtl/>
        </w:rPr>
        <w:t>3</w:t>
      </w:r>
      <w:r w:rsidR="00350C21">
        <w:rPr>
          <w:rtl/>
        </w:rPr>
        <w:t xml:space="preserve"> </w:t>
      </w:r>
      <w:r w:rsidR="00B070AD">
        <w:rPr>
          <w:rtl/>
        </w:rPr>
        <w:t>بيهق</w:t>
      </w:r>
      <w:r w:rsidR="00382213">
        <w:rPr>
          <w:rtl/>
        </w:rPr>
        <w:t>ی</w:t>
      </w:r>
      <w:r w:rsidR="00B070AD">
        <w:rPr>
          <w:rtl/>
        </w:rPr>
        <w:t xml:space="preserve"> كه تا سال </w:t>
      </w:r>
      <w:r>
        <w:rPr>
          <w:rtl/>
        </w:rPr>
        <w:t>320</w:t>
      </w:r>
      <w:r w:rsidR="00B070AD">
        <w:rPr>
          <w:rtl/>
        </w:rPr>
        <w:t xml:space="preserve"> ه زنده بوده در: المحاسن و المساو</w:t>
      </w:r>
      <w:r w:rsidR="00382213">
        <w:rPr>
          <w:rtl/>
        </w:rPr>
        <w:t>ی</w:t>
      </w:r>
      <w:r w:rsidR="00B070AD">
        <w:rPr>
          <w:rtl/>
        </w:rPr>
        <w:t>.</w:t>
      </w:r>
    </w:p>
    <w:p w:rsidR="00B070AD" w:rsidRDefault="00CA4164" w:rsidP="00B070AD">
      <w:pPr>
        <w:pStyle w:val="libNormal"/>
        <w:rPr>
          <w:rtl/>
        </w:rPr>
      </w:pPr>
      <w:r>
        <w:rPr>
          <w:rtl/>
        </w:rPr>
        <w:t>4</w:t>
      </w:r>
      <w:r w:rsidR="00350C21">
        <w:rPr>
          <w:rtl/>
        </w:rPr>
        <w:t xml:space="preserve"> </w:t>
      </w:r>
      <w:r w:rsidR="00B070AD">
        <w:rPr>
          <w:rtl/>
        </w:rPr>
        <w:t>طبران</w:t>
      </w:r>
      <w:r w:rsidR="00382213">
        <w:rPr>
          <w:rtl/>
        </w:rPr>
        <w:t>ی</w:t>
      </w:r>
      <w:r w:rsidR="00B070AD">
        <w:rPr>
          <w:rtl/>
        </w:rPr>
        <w:t xml:space="preserve"> امام المحدثين در عصر خود و متوفا</w:t>
      </w:r>
      <w:r w:rsidR="00382213">
        <w:rPr>
          <w:rtl/>
        </w:rPr>
        <w:t>ی</w:t>
      </w:r>
      <w:r w:rsidR="00B070AD">
        <w:rPr>
          <w:rtl/>
        </w:rPr>
        <w:t xml:space="preserve"> </w:t>
      </w:r>
      <w:r>
        <w:rPr>
          <w:rtl/>
        </w:rPr>
        <w:t>360</w:t>
      </w:r>
      <w:r w:rsidR="00B070AD">
        <w:rPr>
          <w:rtl/>
        </w:rPr>
        <w:t xml:space="preserve"> ه در معاجم خود.</w:t>
      </w:r>
    </w:p>
    <w:p w:rsidR="00B070AD" w:rsidRDefault="00CA4164" w:rsidP="00B070AD">
      <w:pPr>
        <w:pStyle w:val="libNormal"/>
        <w:rPr>
          <w:rtl/>
        </w:rPr>
      </w:pPr>
      <w:r>
        <w:rPr>
          <w:rtl/>
        </w:rPr>
        <w:t>5</w:t>
      </w:r>
      <w:r w:rsidR="00350C21">
        <w:rPr>
          <w:rtl/>
        </w:rPr>
        <w:t xml:space="preserve"> </w:t>
      </w:r>
      <w:r w:rsidR="00B070AD">
        <w:rPr>
          <w:rtl/>
        </w:rPr>
        <w:t>ابونعيم اصفهان</w:t>
      </w:r>
      <w:r w:rsidR="00382213">
        <w:rPr>
          <w:rtl/>
        </w:rPr>
        <w:t>ی</w:t>
      </w:r>
      <w:r w:rsidR="00B070AD">
        <w:rPr>
          <w:rtl/>
        </w:rPr>
        <w:t xml:space="preserve"> متوفا</w:t>
      </w:r>
      <w:r w:rsidR="00382213">
        <w:rPr>
          <w:rtl/>
        </w:rPr>
        <w:t>ی</w:t>
      </w:r>
      <w:r w:rsidR="00B070AD">
        <w:rPr>
          <w:rtl/>
        </w:rPr>
        <w:t xml:space="preserve"> </w:t>
      </w:r>
      <w:r>
        <w:rPr>
          <w:rtl/>
        </w:rPr>
        <w:t>430</w:t>
      </w:r>
      <w:r w:rsidR="00B070AD">
        <w:rPr>
          <w:rtl/>
        </w:rPr>
        <w:t xml:space="preserve"> ه در حليه الاولياء.</w:t>
      </w:r>
    </w:p>
    <w:p w:rsidR="00B070AD" w:rsidRDefault="00CA4164" w:rsidP="00B070AD">
      <w:pPr>
        <w:pStyle w:val="libNormal"/>
        <w:rPr>
          <w:rtl/>
        </w:rPr>
      </w:pPr>
      <w:r>
        <w:rPr>
          <w:rtl/>
        </w:rPr>
        <w:t>6</w:t>
      </w:r>
      <w:r w:rsidR="00350C21">
        <w:rPr>
          <w:rtl/>
        </w:rPr>
        <w:t xml:space="preserve"> </w:t>
      </w:r>
      <w:r w:rsidR="00B070AD">
        <w:rPr>
          <w:rtl/>
        </w:rPr>
        <w:t>ابن عساكر شافع</w:t>
      </w:r>
      <w:r w:rsidR="00382213">
        <w:rPr>
          <w:rtl/>
        </w:rPr>
        <w:t>ی</w:t>
      </w:r>
      <w:r w:rsidR="00B070AD">
        <w:rPr>
          <w:rtl/>
        </w:rPr>
        <w:t xml:space="preserve"> متوفا</w:t>
      </w:r>
      <w:r w:rsidR="00382213">
        <w:rPr>
          <w:rtl/>
        </w:rPr>
        <w:t>ی</w:t>
      </w:r>
      <w:r w:rsidR="00B070AD">
        <w:rPr>
          <w:rtl/>
        </w:rPr>
        <w:t xml:space="preserve"> </w:t>
      </w:r>
      <w:r>
        <w:rPr>
          <w:rtl/>
        </w:rPr>
        <w:t>571</w:t>
      </w:r>
      <w:r w:rsidR="00B070AD">
        <w:rPr>
          <w:rtl/>
        </w:rPr>
        <w:t xml:space="preserve"> ه در تاريخ دمشق.</w:t>
      </w:r>
    </w:p>
    <w:p w:rsidR="00B070AD" w:rsidRDefault="00CA4164" w:rsidP="00B070AD">
      <w:pPr>
        <w:pStyle w:val="libNormal"/>
        <w:rPr>
          <w:rtl/>
        </w:rPr>
      </w:pPr>
      <w:r>
        <w:rPr>
          <w:rtl/>
        </w:rPr>
        <w:t>7</w:t>
      </w:r>
      <w:r w:rsidR="00350C21">
        <w:rPr>
          <w:rtl/>
        </w:rPr>
        <w:t xml:space="preserve"> </w:t>
      </w:r>
      <w:r w:rsidR="00B070AD">
        <w:rPr>
          <w:rtl/>
        </w:rPr>
        <w:t>ابن اثير متوفا</w:t>
      </w:r>
      <w:r w:rsidR="00382213">
        <w:rPr>
          <w:rtl/>
        </w:rPr>
        <w:t>ی</w:t>
      </w:r>
      <w:r w:rsidR="00B070AD">
        <w:rPr>
          <w:rtl/>
        </w:rPr>
        <w:t xml:space="preserve"> </w:t>
      </w:r>
      <w:r>
        <w:rPr>
          <w:rtl/>
        </w:rPr>
        <w:t>630</w:t>
      </w:r>
      <w:r w:rsidR="00B070AD">
        <w:rPr>
          <w:rtl/>
        </w:rPr>
        <w:t xml:space="preserve"> ه در تاريخ خود.</w:t>
      </w:r>
    </w:p>
    <w:p w:rsidR="00B070AD" w:rsidRDefault="00CA4164" w:rsidP="00B070AD">
      <w:pPr>
        <w:pStyle w:val="libNormal"/>
        <w:rPr>
          <w:rtl/>
        </w:rPr>
      </w:pPr>
      <w:r>
        <w:rPr>
          <w:rtl/>
        </w:rPr>
        <w:t>8</w:t>
      </w:r>
      <w:r w:rsidR="00350C21">
        <w:rPr>
          <w:rtl/>
        </w:rPr>
        <w:t xml:space="preserve"> </w:t>
      </w:r>
      <w:r w:rsidR="00B070AD">
        <w:rPr>
          <w:rtl/>
        </w:rPr>
        <w:t>ابن اب</w:t>
      </w:r>
      <w:r w:rsidR="00382213">
        <w:rPr>
          <w:rtl/>
        </w:rPr>
        <w:t>ی</w:t>
      </w:r>
      <w:r w:rsidR="00B070AD">
        <w:rPr>
          <w:rtl/>
        </w:rPr>
        <w:t xml:space="preserve"> الحديد شافع</w:t>
      </w:r>
      <w:r w:rsidR="00382213">
        <w:rPr>
          <w:rtl/>
        </w:rPr>
        <w:t>ی</w:t>
      </w:r>
      <w:r w:rsidR="00B070AD">
        <w:rPr>
          <w:rtl/>
        </w:rPr>
        <w:t xml:space="preserve"> متوفا</w:t>
      </w:r>
      <w:r w:rsidR="00382213">
        <w:rPr>
          <w:rtl/>
        </w:rPr>
        <w:t>ی</w:t>
      </w:r>
      <w:r w:rsidR="00B070AD">
        <w:rPr>
          <w:rtl/>
        </w:rPr>
        <w:t xml:space="preserve"> </w:t>
      </w:r>
      <w:r>
        <w:rPr>
          <w:rtl/>
        </w:rPr>
        <w:t>656</w:t>
      </w:r>
      <w:r w:rsidR="00B070AD">
        <w:rPr>
          <w:rtl/>
        </w:rPr>
        <w:t xml:space="preserve"> ه در شرح نهج البلاغه.</w:t>
      </w:r>
    </w:p>
    <w:p w:rsidR="00B070AD" w:rsidRDefault="00CA4164" w:rsidP="00B070AD">
      <w:pPr>
        <w:pStyle w:val="libNormal"/>
        <w:rPr>
          <w:rtl/>
        </w:rPr>
      </w:pPr>
      <w:r>
        <w:rPr>
          <w:rtl/>
        </w:rPr>
        <w:t>9</w:t>
      </w:r>
      <w:r w:rsidR="00350C21">
        <w:rPr>
          <w:rtl/>
        </w:rPr>
        <w:t xml:space="preserve"> </w:t>
      </w:r>
      <w:r w:rsidR="00B070AD">
        <w:rPr>
          <w:rtl/>
        </w:rPr>
        <w:t>متق</w:t>
      </w:r>
      <w:r w:rsidR="00382213">
        <w:rPr>
          <w:rtl/>
        </w:rPr>
        <w:t>ی</w:t>
      </w:r>
      <w:r w:rsidR="00B070AD">
        <w:rPr>
          <w:rtl/>
        </w:rPr>
        <w:t xml:space="preserve"> هند</w:t>
      </w:r>
      <w:r w:rsidR="00382213">
        <w:rPr>
          <w:rtl/>
        </w:rPr>
        <w:t>ی</w:t>
      </w:r>
      <w:r w:rsidR="00B070AD">
        <w:rPr>
          <w:rtl/>
        </w:rPr>
        <w:t xml:space="preserve"> متوفا</w:t>
      </w:r>
      <w:r w:rsidR="00382213">
        <w:rPr>
          <w:rtl/>
        </w:rPr>
        <w:t>ی</w:t>
      </w:r>
      <w:r w:rsidR="00B070AD">
        <w:rPr>
          <w:rtl/>
        </w:rPr>
        <w:t xml:space="preserve"> </w:t>
      </w:r>
      <w:r>
        <w:rPr>
          <w:rtl/>
        </w:rPr>
        <w:t>975</w:t>
      </w:r>
      <w:r w:rsidR="00B070AD">
        <w:rPr>
          <w:rtl/>
        </w:rPr>
        <w:t xml:space="preserve"> ه در كنزالعمال.</w:t>
      </w:r>
    </w:p>
    <w:p w:rsidR="00B070AD" w:rsidRDefault="00B070AD" w:rsidP="00B070AD">
      <w:pPr>
        <w:pStyle w:val="libNormal"/>
        <w:rPr>
          <w:rtl/>
        </w:rPr>
      </w:pPr>
      <w:r>
        <w:rPr>
          <w:rtl/>
        </w:rPr>
        <w:t>اينها همه به تعبير ابن كثير جاهلان شيعه و قصه گويان اغنيايند كه به روايات «وصيت» مغرور شده و آن را روايت كرده و در كتابها</w:t>
      </w:r>
      <w:r w:rsidR="00382213">
        <w:rPr>
          <w:rtl/>
        </w:rPr>
        <w:t>ی</w:t>
      </w:r>
      <w:r>
        <w:rPr>
          <w:rtl/>
        </w:rPr>
        <w:t xml:space="preserve"> خويش آورده اند. علاوه بر اينها، گروه بسيار</w:t>
      </w:r>
      <w:r w:rsidR="00382213">
        <w:rPr>
          <w:rtl/>
        </w:rPr>
        <w:t>ی</w:t>
      </w:r>
      <w:r>
        <w:rPr>
          <w:rtl/>
        </w:rPr>
        <w:t xml:space="preserve"> از همتايانشان از صحابه و تابعين اند كه به روايات وصيت مغرور شده و در اشعار و خطابه ها</w:t>
      </w:r>
      <w:r w:rsidR="00382213">
        <w:rPr>
          <w:rtl/>
        </w:rPr>
        <w:t>ی</w:t>
      </w:r>
      <w:r>
        <w:rPr>
          <w:rtl/>
        </w:rPr>
        <w:t xml:space="preserve"> خود بدان احتجاج كرده و دانشمندان بزرگ سيره و تاريخ به ترتيب زير</w:t>
      </w:r>
      <w:r w:rsidR="00350C21">
        <w:rPr>
          <w:rtl/>
        </w:rPr>
        <w:t xml:space="preserve"> </w:t>
      </w:r>
      <w:r>
        <w:rPr>
          <w:rtl/>
        </w:rPr>
        <w:t>آن را از قول ايشان روايت كرده اند، همانند:</w:t>
      </w:r>
    </w:p>
    <w:p w:rsidR="00B070AD" w:rsidRDefault="00B070AD" w:rsidP="00B070AD">
      <w:pPr>
        <w:pStyle w:val="libNormal"/>
        <w:rPr>
          <w:rtl/>
        </w:rPr>
      </w:pPr>
      <w:r>
        <w:rPr>
          <w:rtl/>
        </w:rPr>
        <w:t>زبيربن بكار در موفقيات، طبر</w:t>
      </w:r>
      <w:r w:rsidR="00382213">
        <w:rPr>
          <w:rtl/>
        </w:rPr>
        <w:t>ی</w:t>
      </w:r>
      <w:r>
        <w:rPr>
          <w:rtl/>
        </w:rPr>
        <w:t xml:space="preserve"> و ابن اثير در تاريخ خود، خطيب بغداد</w:t>
      </w:r>
      <w:r w:rsidR="00382213">
        <w:rPr>
          <w:rtl/>
        </w:rPr>
        <w:t>ی</w:t>
      </w:r>
      <w:r>
        <w:rPr>
          <w:rtl/>
        </w:rPr>
        <w:t xml:space="preserve"> در تاريخ بغداد، مسعود</w:t>
      </w:r>
      <w:r w:rsidR="00382213">
        <w:rPr>
          <w:rtl/>
        </w:rPr>
        <w:t>ی</w:t>
      </w:r>
      <w:r>
        <w:rPr>
          <w:rtl/>
        </w:rPr>
        <w:t xml:space="preserve"> شافع</w:t>
      </w:r>
      <w:r w:rsidR="00382213">
        <w:rPr>
          <w:rtl/>
        </w:rPr>
        <w:t>ی</w:t>
      </w:r>
      <w:r>
        <w:rPr>
          <w:rtl/>
        </w:rPr>
        <w:t xml:space="preserve"> در مروج الذهب، امام مقدم در حديث، حاكم نيشابور</w:t>
      </w:r>
      <w:r w:rsidR="00382213">
        <w:rPr>
          <w:rtl/>
        </w:rPr>
        <w:t>ی</w:t>
      </w:r>
      <w:r>
        <w:rPr>
          <w:rtl/>
        </w:rPr>
        <w:t xml:space="preserve"> در مستدرك، ذهب</w:t>
      </w:r>
      <w:r w:rsidR="00382213">
        <w:rPr>
          <w:rtl/>
        </w:rPr>
        <w:t>ی</w:t>
      </w:r>
      <w:r>
        <w:rPr>
          <w:rtl/>
        </w:rPr>
        <w:t xml:space="preserve"> در تذكره الحفاظ و امثال آنها.</w:t>
      </w:r>
    </w:p>
    <w:p w:rsidR="00B070AD" w:rsidRDefault="00B070AD" w:rsidP="00B070AD">
      <w:pPr>
        <w:pStyle w:val="libNormal"/>
        <w:rPr>
          <w:rtl/>
        </w:rPr>
      </w:pPr>
      <w:r>
        <w:rPr>
          <w:rtl/>
        </w:rPr>
        <w:t>ابن كثير همه اينها را كه يادآور شديم، و بيشتر آنچه را كه بدان اشاره كرديم و در دسترس علما</w:t>
      </w:r>
      <w:r w:rsidR="00382213">
        <w:rPr>
          <w:rtl/>
        </w:rPr>
        <w:t>ی</w:t>
      </w:r>
      <w:r>
        <w:rPr>
          <w:rtl/>
        </w:rPr>
        <w:t xml:space="preserve"> آن عصر بوده و به خاطر كتمان شديدشان و پنهان كار</w:t>
      </w:r>
      <w:r w:rsidR="00382213">
        <w:rPr>
          <w:rtl/>
        </w:rPr>
        <w:t>ی</w:t>
      </w:r>
      <w:r>
        <w:rPr>
          <w:rtl/>
        </w:rPr>
        <w:t xml:space="preserve"> از مردم به دست </w:t>
      </w:r>
      <w:r>
        <w:rPr>
          <w:rtl/>
        </w:rPr>
        <w:lastRenderedPageBreak/>
        <w:t>ما نرسيده، همه را كتمان كرده و هيچ يك را در مجموعه بزرگ تاريخ</w:t>
      </w:r>
      <w:r w:rsidR="00382213">
        <w:rPr>
          <w:rtl/>
        </w:rPr>
        <w:t>ی</w:t>
      </w:r>
      <w:r>
        <w:rPr>
          <w:rtl/>
        </w:rPr>
        <w:t xml:space="preserve"> خود وارد نكرده است.</w:t>
      </w:r>
    </w:p>
    <w:p w:rsidR="00B070AD" w:rsidRDefault="00B070AD" w:rsidP="00B070AD">
      <w:pPr>
        <w:pStyle w:val="libNormal"/>
        <w:rPr>
          <w:rtl/>
        </w:rPr>
      </w:pPr>
      <w:r>
        <w:rPr>
          <w:rtl/>
        </w:rPr>
        <w:t>همو به گونه ديگر</w:t>
      </w:r>
      <w:r w:rsidR="00382213">
        <w:rPr>
          <w:rtl/>
        </w:rPr>
        <w:t>ی</w:t>
      </w:r>
      <w:r>
        <w:rPr>
          <w:rtl/>
        </w:rPr>
        <w:t xml:space="preserve"> نيز به كتمان آنها پرداخته و با تضعيف راويان و روايات</w:t>
      </w:r>
      <w:r>
        <w:rPr>
          <w:rFonts w:hint="cs"/>
          <w:rtl/>
        </w:rPr>
        <w:t xml:space="preserve"> </w:t>
      </w:r>
      <w:r>
        <w:rPr>
          <w:rtl/>
        </w:rPr>
        <w:t>و كتابهاي</w:t>
      </w:r>
      <w:r w:rsidR="00382213">
        <w:rPr>
          <w:rtl/>
        </w:rPr>
        <w:t>ی</w:t>
      </w:r>
      <w:r>
        <w:rPr>
          <w:rtl/>
        </w:rPr>
        <w:t xml:space="preserve"> كه آنها را ثبت كرده اند، و سخيف شمردن احتجاج كنندگان بدانها، چنان كرده كه اگر چيز</w:t>
      </w:r>
      <w:r w:rsidR="00382213">
        <w:rPr>
          <w:rtl/>
        </w:rPr>
        <w:t>ی</w:t>
      </w:r>
      <w:r>
        <w:rPr>
          <w:rtl/>
        </w:rPr>
        <w:t xml:space="preserve"> از كتمان شده ها از كتاب ديگر</w:t>
      </w:r>
      <w:r w:rsidR="00382213">
        <w:rPr>
          <w:rtl/>
        </w:rPr>
        <w:t>ی</w:t>
      </w:r>
      <w:r>
        <w:rPr>
          <w:rtl/>
        </w:rPr>
        <w:t xml:space="preserve"> به دست كس</w:t>
      </w:r>
      <w:r w:rsidR="00382213">
        <w:rPr>
          <w:rtl/>
        </w:rPr>
        <w:t>ی</w:t>
      </w:r>
      <w:r>
        <w:rPr>
          <w:rtl/>
        </w:rPr>
        <w:t xml:space="preserve"> رسيد قابل تصديق نباشد و لذا گويد: «آنچه كه نادانان شيعه و قصه گويان اغنيا بدان مغرور م</w:t>
      </w:r>
      <w:r w:rsidR="00382213">
        <w:rPr>
          <w:rtl/>
        </w:rPr>
        <w:t>ی</w:t>
      </w:r>
      <w:r>
        <w:rPr>
          <w:rtl/>
        </w:rPr>
        <w:t xml:space="preserve"> شوند!».</w:t>
      </w:r>
    </w:p>
    <w:p w:rsidR="00B070AD" w:rsidRDefault="00B070AD" w:rsidP="00B070AD">
      <w:pPr>
        <w:pStyle w:val="libNormal"/>
        <w:rPr>
          <w:rtl/>
        </w:rPr>
      </w:pPr>
      <w:r>
        <w:rPr>
          <w:rtl/>
        </w:rPr>
        <w:t>و اين گونه كتمان در نزد علما</w:t>
      </w:r>
      <w:r w:rsidR="00382213">
        <w:rPr>
          <w:rtl/>
        </w:rPr>
        <w:t>ی</w:t>
      </w:r>
      <w:r>
        <w:rPr>
          <w:rtl/>
        </w:rPr>
        <w:t xml:space="preserve"> مكتب خلفا بسيار است.</w:t>
      </w:r>
    </w:p>
    <w:p w:rsidR="00B070AD" w:rsidRDefault="00B070AD" w:rsidP="00B070AD">
      <w:pPr>
        <w:pStyle w:val="libNormal"/>
        <w:rPr>
          <w:rtl/>
        </w:rPr>
      </w:pPr>
      <w:r>
        <w:rPr>
          <w:rtl/>
        </w:rPr>
        <w:br w:type="page"/>
      </w:r>
    </w:p>
    <w:p w:rsidR="00B070AD" w:rsidRDefault="00B070AD" w:rsidP="00B070AD">
      <w:pPr>
        <w:pStyle w:val="Heading2"/>
        <w:rPr>
          <w:rtl/>
        </w:rPr>
      </w:pPr>
      <w:bookmarkStart w:id="114" w:name="_Toc480974753"/>
      <w:bookmarkStart w:id="115" w:name="_Toc518997380"/>
      <w:r>
        <w:rPr>
          <w:rtl/>
        </w:rPr>
        <w:t>ب</w:t>
      </w:r>
      <w:r w:rsidR="00350C21">
        <w:rPr>
          <w:rtl/>
        </w:rPr>
        <w:t xml:space="preserve"> </w:t>
      </w:r>
      <w:r>
        <w:rPr>
          <w:rtl/>
        </w:rPr>
        <w:t>سرزنش راويان حديث</w:t>
      </w:r>
      <w:bookmarkEnd w:id="114"/>
      <w:bookmarkEnd w:id="115"/>
    </w:p>
    <w:p w:rsidR="00B070AD" w:rsidRDefault="00B070AD" w:rsidP="00B070AD">
      <w:pPr>
        <w:pStyle w:val="libNormal"/>
        <w:rPr>
          <w:rStyle w:val="libFootnotenumChar"/>
          <w:rtl/>
        </w:rPr>
      </w:pPr>
      <w:r>
        <w:rPr>
          <w:rtl/>
        </w:rPr>
        <w:t>ابن عبدالبرّ از شعب</w:t>
      </w:r>
      <w:r w:rsidR="00382213">
        <w:rPr>
          <w:rtl/>
        </w:rPr>
        <w:t>ی</w:t>
      </w:r>
      <w:r>
        <w:rPr>
          <w:rtl/>
        </w:rPr>
        <w:t xml:space="preserve"> روايت كند كه او درباره «حارث همدان</w:t>
      </w:r>
      <w:r w:rsidR="00382213">
        <w:rPr>
          <w:rtl/>
        </w:rPr>
        <w:t>ی</w:t>
      </w:r>
      <w:r>
        <w:rPr>
          <w:rtl/>
        </w:rPr>
        <w:t>» گفته است: «حارث برا</w:t>
      </w:r>
      <w:r w:rsidR="00382213">
        <w:rPr>
          <w:rtl/>
        </w:rPr>
        <w:t>ی</w:t>
      </w:r>
      <w:r>
        <w:rPr>
          <w:rtl/>
        </w:rPr>
        <w:t xml:space="preserve"> من روايت كرد، و او يك</w:t>
      </w:r>
      <w:r w:rsidR="00382213">
        <w:rPr>
          <w:rtl/>
        </w:rPr>
        <w:t>ی</w:t>
      </w:r>
      <w:r>
        <w:rPr>
          <w:rtl/>
        </w:rPr>
        <w:t xml:space="preserve"> از كذّابين است» ابن عبدالبرّ گويد: «هيچ كذب</w:t>
      </w:r>
      <w:r w:rsidR="00382213">
        <w:rPr>
          <w:rtl/>
        </w:rPr>
        <w:t>ی</w:t>
      </w:r>
      <w:r>
        <w:rPr>
          <w:rtl/>
        </w:rPr>
        <w:t xml:space="preserve"> از حارث سر نزده، تنها ايراد</w:t>
      </w:r>
      <w:r w:rsidR="00382213">
        <w:rPr>
          <w:rtl/>
        </w:rPr>
        <w:t>ی</w:t>
      </w:r>
      <w:r>
        <w:rPr>
          <w:rtl/>
        </w:rPr>
        <w:t xml:space="preserve"> كه بر او گرفته شده افراط او در حبّ عل</w:t>
      </w:r>
      <w:r w:rsidR="00382213">
        <w:rPr>
          <w:rtl/>
        </w:rPr>
        <w:t>ی</w:t>
      </w:r>
      <w:r>
        <w:rPr>
          <w:rtl/>
        </w:rPr>
        <w:t xml:space="preserve"> و برتر دانستن او از ديگران است، و بدين خاطر است كه شعب</w:t>
      </w:r>
      <w:r w:rsidR="00382213">
        <w:rPr>
          <w:rtl/>
        </w:rPr>
        <w:t>ی</w:t>
      </w:r>
      <w:r>
        <w:rPr>
          <w:rtl/>
        </w:rPr>
        <w:t xml:space="preserve"> او را كذّاب شمرده</w:t>
      </w:r>
      <w:r w:rsidR="00350C21">
        <w:rPr>
          <w:rtl/>
        </w:rPr>
        <w:t xml:space="preserve"> </w:t>
      </w:r>
      <w:r>
        <w:rPr>
          <w:rtl/>
        </w:rPr>
        <w:t>و خدا داناتر است</w:t>
      </w:r>
      <w:r w:rsidR="00350C21">
        <w:rPr>
          <w:rtl/>
        </w:rPr>
        <w:t xml:space="preserve"> </w:t>
      </w:r>
      <w:r>
        <w:rPr>
          <w:rtl/>
        </w:rPr>
        <w:t>چون شعب</w:t>
      </w:r>
      <w:r w:rsidR="00382213">
        <w:rPr>
          <w:rtl/>
        </w:rPr>
        <w:t>ی</w:t>
      </w:r>
      <w:r>
        <w:rPr>
          <w:rtl/>
        </w:rPr>
        <w:t xml:space="preserve"> ابوبكر را برتر م</w:t>
      </w:r>
      <w:r w:rsidR="00382213">
        <w:rPr>
          <w:rtl/>
        </w:rPr>
        <w:t>ی</w:t>
      </w:r>
      <w:r>
        <w:rPr>
          <w:rtl/>
        </w:rPr>
        <w:t xml:space="preserve"> داند و او را اوّل مسلمان م</w:t>
      </w:r>
      <w:r w:rsidR="00382213">
        <w:rPr>
          <w:rtl/>
        </w:rPr>
        <w:t>ی</w:t>
      </w:r>
      <w:r>
        <w:rPr>
          <w:rtl/>
        </w:rPr>
        <w:t xml:space="preserve"> شمارد!» </w:t>
      </w:r>
      <w:r w:rsidR="00CA4164">
        <w:rPr>
          <w:rStyle w:val="libFootnotenumChar"/>
          <w:rtl/>
        </w:rPr>
        <w:t>(273)</w:t>
      </w:r>
    </w:p>
    <w:p w:rsidR="00B070AD" w:rsidRDefault="00B070AD" w:rsidP="00B070AD">
      <w:pPr>
        <w:pStyle w:val="libNormal"/>
        <w:rPr>
          <w:rtl/>
        </w:rPr>
      </w:pPr>
      <w:r>
        <w:rPr>
          <w:rtl/>
        </w:rPr>
        <w:br w:type="page"/>
      </w:r>
    </w:p>
    <w:p w:rsidR="00B070AD" w:rsidRDefault="00B070AD" w:rsidP="00B070AD">
      <w:pPr>
        <w:pStyle w:val="Heading2"/>
        <w:rPr>
          <w:rtl/>
        </w:rPr>
      </w:pPr>
      <w:bookmarkStart w:id="116" w:name="_Toc480974754"/>
      <w:bookmarkStart w:id="117" w:name="_Toc518997381"/>
      <w:r>
        <w:rPr>
          <w:rtl/>
        </w:rPr>
        <w:t>ج</w:t>
      </w:r>
      <w:r w:rsidR="00350C21">
        <w:rPr>
          <w:rtl/>
        </w:rPr>
        <w:t xml:space="preserve"> </w:t>
      </w:r>
      <w:r>
        <w:rPr>
          <w:rtl/>
        </w:rPr>
        <w:t>سرزنش پيشوايان حديث</w:t>
      </w:r>
      <w:bookmarkEnd w:id="116"/>
      <w:bookmarkEnd w:id="117"/>
    </w:p>
    <w:p w:rsidR="00B070AD" w:rsidRDefault="00B070AD" w:rsidP="00B070AD">
      <w:pPr>
        <w:pStyle w:val="libNormal"/>
        <w:rPr>
          <w:rtl/>
        </w:rPr>
      </w:pPr>
      <w:r>
        <w:rPr>
          <w:rtl/>
        </w:rPr>
        <w:t>در مكتب خلفا گاه</w:t>
      </w:r>
      <w:r w:rsidR="00382213">
        <w:rPr>
          <w:rtl/>
        </w:rPr>
        <w:t>ی</w:t>
      </w:r>
      <w:r>
        <w:rPr>
          <w:rtl/>
        </w:rPr>
        <w:t xml:space="preserve"> پيشوايان حديث را، تنها به خاطر روايت حديث</w:t>
      </w:r>
      <w:r w:rsidR="00382213">
        <w:rPr>
          <w:rtl/>
        </w:rPr>
        <w:t>ی</w:t>
      </w:r>
      <w:r>
        <w:rPr>
          <w:rtl/>
        </w:rPr>
        <w:t xml:space="preserve"> كه مخالف ديدگاه آنان بود، مورد سرزنش و نكوهش قرار م</w:t>
      </w:r>
      <w:r w:rsidR="00382213">
        <w:rPr>
          <w:rtl/>
        </w:rPr>
        <w:t>ی</w:t>
      </w:r>
      <w:r>
        <w:rPr>
          <w:rtl/>
        </w:rPr>
        <w:t xml:space="preserve"> دادند، همان گونه كه با حاكم شافع</w:t>
      </w:r>
      <w:r w:rsidR="00382213">
        <w:rPr>
          <w:rtl/>
        </w:rPr>
        <w:t>ی</w:t>
      </w:r>
      <w:r>
        <w:rPr>
          <w:rtl/>
        </w:rPr>
        <w:t xml:space="preserve"> چنين كردند و ذهب</w:t>
      </w:r>
      <w:r w:rsidR="00382213">
        <w:rPr>
          <w:rtl/>
        </w:rPr>
        <w:t>ی</w:t>
      </w:r>
      <w:r>
        <w:rPr>
          <w:rtl/>
        </w:rPr>
        <w:t xml:space="preserve"> در شرح حال او گويد:</w:t>
      </w:r>
    </w:p>
    <w:p w:rsidR="00B070AD" w:rsidRDefault="00B070AD" w:rsidP="00B070AD">
      <w:pPr>
        <w:pStyle w:val="libNormal"/>
        <w:rPr>
          <w:rtl/>
        </w:rPr>
      </w:pPr>
      <w:r>
        <w:rPr>
          <w:rtl/>
        </w:rPr>
        <w:t>«حافظ كبير، پيشوا</w:t>
      </w:r>
      <w:r w:rsidR="00382213">
        <w:rPr>
          <w:rtl/>
        </w:rPr>
        <w:t>ی</w:t>
      </w:r>
      <w:r>
        <w:rPr>
          <w:rtl/>
        </w:rPr>
        <w:t xml:space="preserve"> محدثان، ابوعبداللّه</w:t>
      </w:r>
      <w:r w:rsidR="00350C21">
        <w:rPr>
          <w:rtl/>
        </w:rPr>
        <w:t xml:space="preserve"> </w:t>
      </w:r>
      <w:r>
        <w:rPr>
          <w:rtl/>
        </w:rPr>
        <w:t>محمدبن عبداللّه بن محمدبن حمدويه نيشابور</w:t>
      </w:r>
      <w:r w:rsidR="00382213">
        <w:rPr>
          <w:rtl/>
        </w:rPr>
        <w:t>ی</w:t>
      </w:r>
      <w:r>
        <w:rPr>
          <w:rtl/>
        </w:rPr>
        <w:t xml:space="preserve"> معروف به ابن البيع در سال </w:t>
      </w:r>
      <w:r w:rsidR="00CA4164">
        <w:rPr>
          <w:rtl/>
        </w:rPr>
        <w:t>312</w:t>
      </w:r>
      <w:r>
        <w:rPr>
          <w:rtl/>
        </w:rPr>
        <w:t xml:space="preserve"> ه به دنيا آمد و در سال </w:t>
      </w:r>
      <w:r w:rsidR="00CA4164">
        <w:rPr>
          <w:rtl/>
        </w:rPr>
        <w:t>405</w:t>
      </w:r>
      <w:r>
        <w:rPr>
          <w:rtl/>
        </w:rPr>
        <w:t xml:space="preserve"> ه وفات كرد. از كودك</w:t>
      </w:r>
      <w:r w:rsidR="00382213">
        <w:rPr>
          <w:rtl/>
        </w:rPr>
        <w:t>ی</w:t>
      </w:r>
      <w:r>
        <w:rPr>
          <w:rtl/>
        </w:rPr>
        <w:t xml:space="preserve"> خواستار حديث شد و به عراق رفت و حج گزارد و در خراسان و ماوراءالنهر به جستجو پرداخت و از دو هزار شيخ يا نزديك به آن حديث شنيد و تصانيف او به حدود پانصد جزء رسيد كه از جمله تأليفات او فضايل شافع</w:t>
      </w:r>
      <w:r w:rsidR="00382213">
        <w:rPr>
          <w:rtl/>
        </w:rPr>
        <w:t>ی</w:t>
      </w:r>
      <w:r>
        <w:rPr>
          <w:rFonts w:hint="cs"/>
          <w:rtl/>
        </w:rPr>
        <w:t xml:space="preserve"> </w:t>
      </w:r>
      <w:r>
        <w:rPr>
          <w:rtl/>
        </w:rPr>
        <w:t>است. نقل شده كه مشايخ حديث دوران او را يادآور م</w:t>
      </w:r>
      <w:r w:rsidR="00382213">
        <w:rPr>
          <w:rtl/>
        </w:rPr>
        <w:t>ی</w:t>
      </w:r>
      <w:r>
        <w:rPr>
          <w:rtl/>
        </w:rPr>
        <w:t xml:space="preserve"> شود و پيشوايان حديثِ عصرش او را بر خود مقدم م</w:t>
      </w:r>
      <w:r w:rsidR="00382213">
        <w:rPr>
          <w:rtl/>
        </w:rPr>
        <w:t>ی</w:t>
      </w:r>
      <w:r>
        <w:rPr>
          <w:rtl/>
        </w:rPr>
        <w:t xml:space="preserve"> داشتند و حق برتر</w:t>
      </w:r>
      <w:r w:rsidR="00382213">
        <w:rPr>
          <w:rtl/>
        </w:rPr>
        <w:t>ی</w:t>
      </w:r>
      <w:r>
        <w:rPr>
          <w:rtl/>
        </w:rPr>
        <w:t xml:space="preserve"> اش را رعايت م</w:t>
      </w:r>
      <w:r w:rsidR="00382213">
        <w:rPr>
          <w:rtl/>
        </w:rPr>
        <w:t>ی</w:t>
      </w:r>
      <w:r>
        <w:rPr>
          <w:rtl/>
        </w:rPr>
        <w:t xml:space="preserve"> كردند و حرمت والائ</w:t>
      </w:r>
      <w:r w:rsidR="00382213">
        <w:rPr>
          <w:rtl/>
        </w:rPr>
        <w:t>ی</w:t>
      </w:r>
      <w:r>
        <w:rPr>
          <w:rtl/>
        </w:rPr>
        <w:t xml:space="preserve"> برا</w:t>
      </w:r>
      <w:r w:rsidR="00382213">
        <w:rPr>
          <w:rtl/>
        </w:rPr>
        <w:t>ی</w:t>
      </w:r>
      <w:r>
        <w:rPr>
          <w:rtl/>
        </w:rPr>
        <w:t xml:space="preserve"> او قائل بودند».</w:t>
      </w:r>
    </w:p>
    <w:p w:rsidR="00B070AD" w:rsidRDefault="00B070AD" w:rsidP="00B070AD">
      <w:pPr>
        <w:pStyle w:val="libNormal"/>
        <w:rPr>
          <w:rtl/>
        </w:rPr>
      </w:pPr>
      <w:r>
        <w:rPr>
          <w:rtl/>
        </w:rPr>
        <w:t>ذهب</w:t>
      </w:r>
      <w:r w:rsidR="00382213">
        <w:rPr>
          <w:rtl/>
        </w:rPr>
        <w:t>ی</w:t>
      </w:r>
      <w:r>
        <w:rPr>
          <w:rtl/>
        </w:rPr>
        <w:t xml:space="preserve"> گويد: «از حاكم درباره حديث «طير» سؤال شد و او گفت: «صحيح نيست، و اگر صحيح باشد هيچ كس پس از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عل</w:t>
      </w:r>
      <w:r w:rsidR="00382213">
        <w:rPr>
          <w:rtl/>
        </w:rPr>
        <w:t>ی</w:t>
      </w:r>
      <w:r>
        <w:rPr>
          <w:rtl/>
        </w:rPr>
        <w:t xml:space="preserve"> برتر نباشد».</w:t>
      </w:r>
    </w:p>
    <w:p w:rsidR="00B070AD" w:rsidRDefault="00B070AD" w:rsidP="00B070AD">
      <w:pPr>
        <w:pStyle w:val="libNormal"/>
        <w:rPr>
          <w:rtl/>
        </w:rPr>
      </w:pPr>
      <w:r>
        <w:rPr>
          <w:rtl/>
        </w:rPr>
        <w:t>گويد: «سپس رأ</w:t>
      </w:r>
      <w:r w:rsidR="00382213">
        <w:rPr>
          <w:rtl/>
        </w:rPr>
        <w:t>ی</w:t>
      </w:r>
      <w:r>
        <w:rPr>
          <w:rtl/>
        </w:rPr>
        <w:t xml:space="preserve"> حاكم عوض شد و حديث طير را در مستدرك خود وارد كرد».</w:t>
      </w:r>
    </w:p>
    <w:p w:rsidR="00B070AD" w:rsidRDefault="00B070AD" w:rsidP="00B070AD">
      <w:pPr>
        <w:pStyle w:val="libNormal"/>
        <w:rPr>
          <w:rtl/>
        </w:rPr>
      </w:pPr>
      <w:r>
        <w:rPr>
          <w:rtl/>
        </w:rPr>
        <w:t>ذهب</w:t>
      </w:r>
      <w:r w:rsidR="00382213">
        <w:rPr>
          <w:rtl/>
        </w:rPr>
        <w:t>ی</w:t>
      </w:r>
      <w:r>
        <w:rPr>
          <w:rtl/>
        </w:rPr>
        <w:t xml:space="preserve"> سپس از قول علم نقل م</w:t>
      </w:r>
      <w:r w:rsidR="00382213">
        <w:rPr>
          <w:rtl/>
        </w:rPr>
        <w:t>ی</w:t>
      </w:r>
      <w:r>
        <w:rPr>
          <w:rtl/>
        </w:rPr>
        <w:t xml:space="preserve"> كند كه آنها درباره مستدركش گفته اند: «او احاديث</w:t>
      </w:r>
      <w:r w:rsidR="00382213">
        <w:rPr>
          <w:rtl/>
        </w:rPr>
        <w:t>ی</w:t>
      </w:r>
      <w:r>
        <w:rPr>
          <w:rtl/>
        </w:rPr>
        <w:t xml:space="preserve"> را گردآور</w:t>
      </w:r>
      <w:r w:rsidR="00382213">
        <w:rPr>
          <w:rtl/>
        </w:rPr>
        <w:t>ی</w:t>
      </w:r>
      <w:r>
        <w:rPr>
          <w:rtl/>
        </w:rPr>
        <w:t xml:space="preserve"> كرده و معتقد است كه آنها بنابر شرط بخار</w:t>
      </w:r>
      <w:r w:rsidR="00382213">
        <w:rPr>
          <w:rtl/>
        </w:rPr>
        <w:t>ی</w:t>
      </w:r>
      <w:r>
        <w:rPr>
          <w:rtl/>
        </w:rPr>
        <w:t xml:space="preserve"> و مسلم صحيح اند و از جمله آنها حديث «طير» و حديث «من كنت مولاه فعل</w:t>
      </w:r>
      <w:r w:rsidR="00382213">
        <w:rPr>
          <w:rtl/>
        </w:rPr>
        <w:t>ی</w:t>
      </w:r>
      <w:r>
        <w:rPr>
          <w:rtl/>
        </w:rPr>
        <w:t>ّ مولاه» است، كه اصحاب حديث بر او انكار كرده و به سخنش توجّه نكرده اند».</w:t>
      </w:r>
    </w:p>
    <w:p w:rsidR="00B070AD" w:rsidRDefault="00B070AD" w:rsidP="00B070AD">
      <w:pPr>
        <w:pStyle w:val="libNormal"/>
        <w:rPr>
          <w:rtl/>
        </w:rPr>
      </w:pPr>
      <w:r>
        <w:rPr>
          <w:rtl/>
        </w:rPr>
        <w:t>و گويد: «اما حديث «طير» اين حديث جداً طرق كثير</w:t>
      </w:r>
      <w:r w:rsidR="00382213">
        <w:rPr>
          <w:rtl/>
        </w:rPr>
        <w:t>ی</w:t>
      </w:r>
      <w:r>
        <w:rPr>
          <w:rtl/>
        </w:rPr>
        <w:t xml:space="preserve"> دارد كه من برا</w:t>
      </w:r>
      <w:r w:rsidR="00382213">
        <w:rPr>
          <w:rtl/>
        </w:rPr>
        <w:t>ی</w:t>
      </w:r>
      <w:r>
        <w:rPr>
          <w:rtl/>
        </w:rPr>
        <w:t xml:space="preserve"> آن كتاب</w:t>
      </w:r>
      <w:r w:rsidR="00382213">
        <w:rPr>
          <w:rtl/>
        </w:rPr>
        <w:t>ی</w:t>
      </w:r>
      <w:r>
        <w:rPr>
          <w:rtl/>
        </w:rPr>
        <w:t xml:space="preserve"> خاص تأليف كرده ام و مجموع آن باعث م</w:t>
      </w:r>
      <w:r w:rsidR="00382213">
        <w:rPr>
          <w:rtl/>
        </w:rPr>
        <w:t>ی</w:t>
      </w:r>
      <w:r>
        <w:rPr>
          <w:rtl/>
        </w:rPr>
        <w:t xml:space="preserve"> شود كه اين حديث را اصل</w:t>
      </w:r>
      <w:r w:rsidR="00382213">
        <w:rPr>
          <w:rtl/>
        </w:rPr>
        <w:t>ی</w:t>
      </w:r>
      <w:r>
        <w:rPr>
          <w:rtl/>
        </w:rPr>
        <w:t xml:space="preserve"> باشد.</w:t>
      </w:r>
    </w:p>
    <w:p w:rsidR="00B070AD" w:rsidRDefault="00B070AD" w:rsidP="00B070AD">
      <w:pPr>
        <w:pStyle w:val="libNormal"/>
        <w:rPr>
          <w:rtl/>
        </w:rPr>
      </w:pPr>
      <w:r>
        <w:rPr>
          <w:rtl/>
        </w:rPr>
        <w:lastRenderedPageBreak/>
        <w:t>و اما حديث «من كنت مولاه فعل</w:t>
      </w:r>
      <w:r w:rsidR="00382213">
        <w:rPr>
          <w:rtl/>
        </w:rPr>
        <w:t>ی</w:t>
      </w:r>
      <w:r>
        <w:rPr>
          <w:rtl/>
        </w:rPr>
        <w:t>ّ مولاه» اين حديث نيز طرق بسيار خوب</w:t>
      </w:r>
      <w:r w:rsidR="00382213">
        <w:rPr>
          <w:rtl/>
        </w:rPr>
        <w:t>ی</w:t>
      </w:r>
      <w:r>
        <w:rPr>
          <w:rtl/>
        </w:rPr>
        <w:t xml:space="preserve"> دارد كه من برا</w:t>
      </w:r>
      <w:r w:rsidR="00382213">
        <w:rPr>
          <w:rtl/>
        </w:rPr>
        <w:t>ی</w:t>
      </w:r>
      <w:r>
        <w:rPr>
          <w:rtl/>
        </w:rPr>
        <w:t xml:space="preserve"> آن نيز كتاب</w:t>
      </w:r>
      <w:r w:rsidR="00382213">
        <w:rPr>
          <w:rtl/>
        </w:rPr>
        <w:t>ی</w:t>
      </w:r>
      <w:r>
        <w:rPr>
          <w:rtl/>
        </w:rPr>
        <w:t xml:space="preserve"> خاص تأليف كرده ام». </w:t>
      </w:r>
      <w:r w:rsidR="00CA4164">
        <w:rPr>
          <w:rStyle w:val="libFootnotenumChar"/>
          <w:rtl/>
        </w:rPr>
        <w:t>(274)</w:t>
      </w:r>
    </w:p>
    <w:p w:rsidR="00B070AD" w:rsidRDefault="00B070AD" w:rsidP="00B070AD">
      <w:pPr>
        <w:pStyle w:val="libNormal"/>
        <w:rPr>
          <w:rtl/>
        </w:rPr>
      </w:pPr>
      <w:r>
        <w:rPr>
          <w:rtl/>
        </w:rPr>
        <w:t>مؤلف گويد: اما حديث «من كنت مولاه» را به زود</w:t>
      </w:r>
      <w:r w:rsidR="00382213">
        <w:rPr>
          <w:rtl/>
        </w:rPr>
        <w:t>ی</w:t>
      </w:r>
      <w:r>
        <w:rPr>
          <w:rtl/>
        </w:rPr>
        <w:t xml:space="preserve"> در بحث: «نصوص وارده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امام عل</w:t>
      </w:r>
      <w:r w:rsidR="00382213">
        <w:rPr>
          <w:rtl/>
        </w:rPr>
        <w:t>ی</w:t>
      </w:r>
      <w:r w:rsidRPr="00BA2DC6">
        <w:rPr>
          <w:rStyle w:val="libAlaemChar"/>
          <w:rtl/>
        </w:rPr>
        <w:t xml:space="preserve">عليه‌السلام </w:t>
      </w:r>
      <w:r>
        <w:rPr>
          <w:rtl/>
        </w:rPr>
        <w:t>م</w:t>
      </w:r>
      <w:r w:rsidR="00382213">
        <w:rPr>
          <w:rtl/>
        </w:rPr>
        <w:t>ی</w:t>
      </w:r>
      <w:r>
        <w:rPr>
          <w:rtl/>
        </w:rPr>
        <w:t xml:space="preserve"> آوريم.</w:t>
      </w:r>
    </w:p>
    <w:p w:rsidR="00B070AD" w:rsidRDefault="00B070AD" w:rsidP="00B070AD">
      <w:pPr>
        <w:pStyle w:val="libNormal"/>
        <w:rPr>
          <w:rtl/>
        </w:rPr>
      </w:pPr>
      <w:r>
        <w:rPr>
          <w:rtl/>
        </w:rPr>
        <w:t>و حديث «طير» نيز، بنابر روايت أنس بن مالك و ديگر صحابه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چنين است كه: «پرنده بريان</w:t>
      </w:r>
      <w:r w:rsidR="00382213">
        <w:rPr>
          <w:rtl/>
        </w:rPr>
        <w:t>ی</w:t>
      </w:r>
      <w:r>
        <w:rPr>
          <w:rtl/>
        </w:rPr>
        <w:t xml:space="preserve">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هديه شد و آن حضرت دعا كرد كه خداوند محبوبترين خلق خود</w:t>
      </w:r>
      <w:r w:rsidR="00350C21">
        <w:rPr>
          <w:rtl/>
        </w:rPr>
        <w:t xml:space="preserve"> </w:t>
      </w:r>
      <w:r>
        <w:rPr>
          <w:rtl/>
        </w:rPr>
        <w:t>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بفرستد تا با او تناول نمايد، كه عل</w:t>
      </w:r>
      <w:r w:rsidR="00382213">
        <w:rPr>
          <w:rtl/>
        </w:rPr>
        <w:t>ی</w:t>
      </w:r>
      <w:r>
        <w:rPr>
          <w:rtl/>
        </w:rPr>
        <w:t xml:space="preserve"> آمد و با آن حضرت تناول كرد» و چون اين</w:t>
      </w:r>
      <w:r>
        <w:rPr>
          <w:rFonts w:hint="cs"/>
          <w:rtl/>
        </w:rPr>
        <w:t xml:space="preserve"> </w:t>
      </w:r>
      <w:r>
        <w:rPr>
          <w:rtl/>
        </w:rPr>
        <w:t>حديث دلالت بر آن دارد كه امام عل</w:t>
      </w:r>
      <w:r w:rsidR="00382213">
        <w:rPr>
          <w:rtl/>
        </w:rPr>
        <w:t>ی</w:t>
      </w:r>
      <w:r w:rsidRPr="00BA2DC6">
        <w:rPr>
          <w:rStyle w:val="libAlaemChar"/>
          <w:rtl/>
        </w:rPr>
        <w:t xml:space="preserve">عليه‌السلام </w:t>
      </w:r>
      <w:r>
        <w:rPr>
          <w:rtl/>
        </w:rPr>
        <w:t>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برترين مردم است، حاكم نيشابور</w:t>
      </w:r>
      <w:r w:rsidR="00382213">
        <w:rPr>
          <w:rtl/>
        </w:rPr>
        <w:t>ی</w:t>
      </w:r>
      <w:r>
        <w:rPr>
          <w:rtl/>
        </w:rPr>
        <w:t xml:space="preserve"> و ديگران</w:t>
      </w:r>
      <w:r w:rsidR="00382213">
        <w:rPr>
          <w:rtl/>
        </w:rPr>
        <w:t>ی</w:t>
      </w:r>
      <w:r>
        <w:rPr>
          <w:rtl/>
        </w:rPr>
        <w:t xml:space="preserve"> كه آن را روايت كرده و در كتب خود آورده اند مورد سرزنش و انكار واقع شده اند. و ما نيز، آن را در باب نصوص نياورده ايم چون در صدد ايراد فضائل امام عل</w:t>
      </w:r>
      <w:r w:rsidR="00382213">
        <w:rPr>
          <w:rtl/>
        </w:rPr>
        <w:t>ی</w:t>
      </w:r>
      <w:r w:rsidRPr="00BA2DC6">
        <w:rPr>
          <w:rStyle w:val="libAlaemChar"/>
          <w:rtl/>
        </w:rPr>
        <w:t xml:space="preserve">عليه‌السلام </w:t>
      </w:r>
      <w:r>
        <w:rPr>
          <w:rtl/>
        </w:rPr>
        <w:t>نيستيم و تنها نصوص صريحه ا</w:t>
      </w:r>
      <w:r w:rsidR="00382213">
        <w:rPr>
          <w:rtl/>
        </w:rPr>
        <w:t>ی</w:t>
      </w:r>
      <w:r>
        <w:rPr>
          <w:rtl/>
        </w:rPr>
        <w:t xml:space="preserve"> را م</w:t>
      </w:r>
      <w:r w:rsidR="00382213">
        <w:rPr>
          <w:rtl/>
        </w:rPr>
        <w:t>ی</w:t>
      </w:r>
      <w:r>
        <w:rPr>
          <w:rtl/>
        </w:rPr>
        <w:t xml:space="preserve"> آوريم كه در حق حاكميت اهل البيت</w:t>
      </w:r>
      <w:r w:rsidRPr="00BA2DC6">
        <w:rPr>
          <w:rStyle w:val="libAlaemChar"/>
          <w:rtl/>
        </w:rPr>
        <w:t xml:space="preserve">عليه‌السلام </w:t>
      </w:r>
      <w:r>
        <w:rPr>
          <w:rtl/>
        </w:rPr>
        <w:t>رسيده است.</w:t>
      </w:r>
    </w:p>
    <w:p w:rsidR="00B070AD" w:rsidRDefault="00B070AD" w:rsidP="00B070AD">
      <w:pPr>
        <w:pStyle w:val="libNormal"/>
        <w:rPr>
          <w:rtl/>
        </w:rPr>
      </w:pPr>
      <w:r>
        <w:rPr>
          <w:rtl/>
        </w:rPr>
        <w:t>ذهب</w:t>
      </w:r>
      <w:r w:rsidR="00382213">
        <w:rPr>
          <w:rtl/>
        </w:rPr>
        <w:t>ی</w:t>
      </w:r>
      <w:r>
        <w:rPr>
          <w:rtl/>
        </w:rPr>
        <w:t xml:space="preserve"> فضل و برتر</w:t>
      </w:r>
      <w:r w:rsidR="00382213">
        <w:rPr>
          <w:rtl/>
        </w:rPr>
        <w:t>ی</w:t>
      </w:r>
      <w:r>
        <w:rPr>
          <w:rtl/>
        </w:rPr>
        <w:t xml:space="preserve"> «حاكم شافع</w:t>
      </w:r>
      <w:r w:rsidR="00382213">
        <w:rPr>
          <w:rtl/>
        </w:rPr>
        <w:t>ی</w:t>
      </w:r>
      <w:r>
        <w:rPr>
          <w:rtl/>
        </w:rPr>
        <w:t>» در علم حديثِ مكتب خلفا را يادآور م</w:t>
      </w:r>
      <w:r w:rsidR="00382213">
        <w:rPr>
          <w:rtl/>
        </w:rPr>
        <w:t>ی</w:t>
      </w:r>
      <w:r>
        <w:rPr>
          <w:rtl/>
        </w:rPr>
        <w:t xml:space="preserve"> شود و م</w:t>
      </w:r>
      <w:r w:rsidR="00382213">
        <w:rPr>
          <w:rtl/>
        </w:rPr>
        <w:t>ی</w:t>
      </w:r>
      <w:r>
        <w:rPr>
          <w:rtl/>
        </w:rPr>
        <w:t xml:space="preserve"> گويد چون در مستدرك خود فضائل امام عل</w:t>
      </w:r>
      <w:r w:rsidR="00382213">
        <w:rPr>
          <w:rtl/>
        </w:rPr>
        <w:t>ی</w:t>
      </w:r>
      <w:r w:rsidRPr="00BA2DC6">
        <w:rPr>
          <w:rStyle w:val="libAlaemChar"/>
          <w:rtl/>
        </w:rPr>
        <w:t xml:space="preserve">عليه‌السلام </w:t>
      </w:r>
      <w:r>
        <w:rPr>
          <w:rtl/>
        </w:rPr>
        <w:t>را ثبت و اشكالات معاويه را وارد نموده مورد سرزنش و انكار واقع شده و درباره او گفته اند: «در حديث ثقه</w:t>
      </w:r>
      <w:r w:rsidR="00CA4164">
        <w:rPr>
          <w:rtl/>
        </w:rPr>
        <w:t>(</w:t>
      </w:r>
      <w:r>
        <w:rPr>
          <w:rtl/>
        </w:rPr>
        <w:t>و در عقيده</w:t>
      </w:r>
      <w:r w:rsidR="00CA4164">
        <w:rPr>
          <w:rtl/>
        </w:rPr>
        <w:t>)</w:t>
      </w:r>
      <w:r>
        <w:rPr>
          <w:rtl/>
        </w:rPr>
        <w:t>رافض</w:t>
      </w:r>
      <w:r w:rsidR="00382213">
        <w:rPr>
          <w:rtl/>
        </w:rPr>
        <w:t>ی</w:t>
      </w:r>
      <w:r>
        <w:rPr>
          <w:rtl/>
        </w:rPr>
        <w:t xml:space="preserve"> و خبيث است! تسنّن را در تقديم</w:t>
      </w:r>
      <w:r w:rsidR="00CA4164">
        <w:rPr>
          <w:rtl/>
        </w:rPr>
        <w:t>(</w:t>
      </w:r>
      <w:r>
        <w:rPr>
          <w:rtl/>
        </w:rPr>
        <w:t>خلفا</w:t>
      </w:r>
      <w:r w:rsidR="00382213">
        <w:rPr>
          <w:rtl/>
        </w:rPr>
        <w:t>ی</w:t>
      </w:r>
      <w:r>
        <w:rPr>
          <w:rtl/>
        </w:rPr>
        <w:t xml:space="preserve"> ثلاثه</w:t>
      </w:r>
      <w:r w:rsidR="00CA4164">
        <w:rPr>
          <w:rtl/>
        </w:rPr>
        <w:t>)</w:t>
      </w:r>
      <w:r>
        <w:rPr>
          <w:rtl/>
        </w:rPr>
        <w:t>و خلافت آشكار م</w:t>
      </w:r>
      <w:r w:rsidR="00382213">
        <w:rPr>
          <w:rtl/>
        </w:rPr>
        <w:t>ی</w:t>
      </w:r>
      <w:r>
        <w:rPr>
          <w:rtl/>
        </w:rPr>
        <w:t xml:space="preserve"> كند و از معاويه و آل او</w:t>
      </w:r>
      <w:r w:rsidR="00350C21">
        <w:rPr>
          <w:rtl/>
        </w:rPr>
        <w:t xml:space="preserve"> </w:t>
      </w:r>
      <w:r>
        <w:rPr>
          <w:rtl/>
        </w:rPr>
        <w:t>يعن</w:t>
      </w:r>
      <w:r w:rsidR="00382213">
        <w:rPr>
          <w:rtl/>
        </w:rPr>
        <w:t>ی</w:t>
      </w:r>
      <w:r>
        <w:rPr>
          <w:rtl/>
        </w:rPr>
        <w:t xml:space="preserve"> يزيد</w:t>
      </w:r>
      <w:r w:rsidR="00350C21">
        <w:rPr>
          <w:rtl/>
        </w:rPr>
        <w:t xml:space="preserve"> </w:t>
      </w:r>
      <w:r>
        <w:rPr>
          <w:rtl/>
        </w:rPr>
        <w:t>رو</w:t>
      </w:r>
      <w:r w:rsidR="00382213">
        <w:rPr>
          <w:rtl/>
        </w:rPr>
        <w:t>ی</w:t>
      </w:r>
      <w:r>
        <w:rPr>
          <w:rtl/>
        </w:rPr>
        <w:t xml:space="preserve"> گردان است و بدان تظاهر كرده و از آن عذرخواه</w:t>
      </w:r>
      <w:r w:rsidR="00382213">
        <w:rPr>
          <w:rtl/>
        </w:rPr>
        <w:t>ی</w:t>
      </w:r>
      <w:r>
        <w:rPr>
          <w:rtl/>
        </w:rPr>
        <w:t xml:space="preserve"> نم</w:t>
      </w:r>
      <w:r w:rsidR="00382213">
        <w:rPr>
          <w:rtl/>
        </w:rPr>
        <w:t>ی</w:t>
      </w:r>
      <w:r>
        <w:rPr>
          <w:rtl/>
        </w:rPr>
        <w:t xml:space="preserve"> كند».</w:t>
      </w:r>
    </w:p>
    <w:p w:rsidR="00B070AD" w:rsidRDefault="00B070AD" w:rsidP="00B070AD">
      <w:pPr>
        <w:pStyle w:val="libNormal"/>
        <w:rPr>
          <w:rtl/>
        </w:rPr>
      </w:pPr>
      <w:r>
        <w:rPr>
          <w:rtl/>
        </w:rPr>
        <w:t>ذهب</w:t>
      </w:r>
      <w:r w:rsidR="00382213">
        <w:rPr>
          <w:rtl/>
        </w:rPr>
        <w:t>ی</w:t>
      </w:r>
      <w:r>
        <w:rPr>
          <w:rtl/>
        </w:rPr>
        <w:t xml:space="preserve"> گويد: «م</w:t>
      </w:r>
      <w:r w:rsidR="00382213">
        <w:rPr>
          <w:rtl/>
        </w:rPr>
        <w:t>ی</w:t>
      </w:r>
      <w:r>
        <w:rPr>
          <w:rtl/>
        </w:rPr>
        <w:t xml:space="preserve"> گويم: اما رويگردان</w:t>
      </w:r>
      <w:r w:rsidR="00382213">
        <w:rPr>
          <w:rtl/>
        </w:rPr>
        <w:t>ی</w:t>
      </w:r>
      <w:r>
        <w:rPr>
          <w:rtl/>
        </w:rPr>
        <w:t xml:space="preserve"> او از دشمنان عل</w:t>
      </w:r>
      <w:r w:rsidR="00382213">
        <w:rPr>
          <w:rtl/>
        </w:rPr>
        <w:t>ی</w:t>
      </w:r>
      <w:r>
        <w:rPr>
          <w:rtl/>
        </w:rPr>
        <w:t xml:space="preserve"> كه آشكار است. و اما درباره شيخين</w:t>
      </w:r>
      <w:r w:rsidR="00CA4164">
        <w:rPr>
          <w:rtl/>
        </w:rPr>
        <w:t>(</w:t>
      </w:r>
      <w:r>
        <w:rPr>
          <w:rtl/>
        </w:rPr>
        <w:t>= ابوبكر و عمر</w:t>
      </w:r>
      <w:r w:rsidR="00CA4164">
        <w:rPr>
          <w:rtl/>
        </w:rPr>
        <w:t>)</w:t>
      </w:r>
      <w:r>
        <w:rPr>
          <w:rtl/>
        </w:rPr>
        <w:t>او در هر حال آن دو را بزرگ م</w:t>
      </w:r>
      <w:r w:rsidR="00382213">
        <w:rPr>
          <w:rtl/>
        </w:rPr>
        <w:t>ی</w:t>
      </w:r>
      <w:r>
        <w:rPr>
          <w:rtl/>
        </w:rPr>
        <w:t xml:space="preserve"> شمارد. پس او شيع</w:t>
      </w:r>
      <w:r w:rsidR="00382213">
        <w:rPr>
          <w:rtl/>
        </w:rPr>
        <w:t>ی</w:t>
      </w:r>
      <w:r>
        <w:rPr>
          <w:rtl/>
        </w:rPr>
        <w:t xml:space="preserve"> است نه رافض</w:t>
      </w:r>
      <w:r w:rsidR="00382213">
        <w:rPr>
          <w:rtl/>
        </w:rPr>
        <w:t>ی</w:t>
      </w:r>
      <w:r>
        <w:rPr>
          <w:rtl/>
        </w:rPr>
        <w:t>، و ا</w:t>
      </w:r>
      <w:r w:rsidR="00382213">
        <w:rPr>
          <w:rtl/>
        </w:rPr>
        <w:t>ی</w:t>
      </w:r>
      <w:r>
        <w:rPr>
          <w:rtl/>
        </w:rPr>
        <w:t xml:space="preserve"> كاش مستدرك را تأليف نكرده بود كه به خاطر انتخاب بدش</w:t>
      </w:r>
      <w:r w:rsidR="00CA4164">
        <w:rPr>
          <w:rtl/>
        </w:rPr>
        <w:t>(</w:t>
      </w:r>
      <w:r>
        <w:rPr>
          <w:rtl/>
        </w:rPr>
        <w:t>در اين تأليف</w:t>
      </w:r>
      <w:r w:rsidR="00CA4164">
        <w:rPr>
          <w:rtl/>
        </w:rPr>
        <w:t>)</w:t>
      </w:r>
      <w:r>
        <w:rPr>
          <w:rtl/>
        </w:rPr>
        <w:t>مورد ب</w:t>
      </w:r>
      <w:r w:rsidR="00382213">
        <w:rPr>
          <w:rtl/>
        </w:rPr>
        <w:t>ی</w:t>
      </w:r>
      <w:r>
        <w:rPr>
          <w:rtl/>
        </w:rPr>
        <w:t xml:space="preserve"> مهر</w:t>
      </w:r>
      <w:r w:rsidR="00382213">
        <w:rPr>
          <w:rtl/>
        </w:rPr>
        <w:t>ی</w:t>
      </w:r>
      <w:r>
        <w:rPr>
          <w:rtl/>
        </w:rPr>
        <w:t xml:space="preserve"> قرار گرفته است». </w:t>
      </w:r>
      <w:r w:rsidR="00CA4164">
        <w:rPr>
          <w:rtl/>
        </w:rPr>
        <w:t>(275)</w:t>
      </w:r>
      <w:r>
        <w:rPr>
          <w:rtl/>
        </w:rPr>
        <w:t xml:space="preserve"> مؤلف گويد: پيشوا</w:t>
      </w:r>
      <w:r w:rsidR="00382213">
        <w:rPr>
          <w:rtl/>
        </w:rPr>
        <w:t>ی</w:t>
      </w:r>
      <w:r>
        <w:rPr>
          <w:rtl/>
        </w:rPr>
        <w:t xml:space="preserve"> محدثان مكتب خلفا </w:t>
      </w:r>
      <w:r>
        <w:rPr>
          <w:rtl/>
        </w:rPr>
        <w:lastRenderedPageBreak/>
        <w:t>را سزاست كه به امام مذهب شافع</w:t>
      </w:r>
      <w:r w:rsidR="00382213">
        <w:rPr>
          <w:rtl/>
        </w:rPr>
        <w:t>ی</w:t>
      </w:r>
      <w:r>
        <w:rPr>
          <w:rtl/>
        </w:rPr>
        <w:t xml:space="preserve"> محمدبن ادريس متوفا</w:t>
      </w:r>
      <w:r w:rsidR="00382213">
        <w:rPr>
          <w:rtl/>
        </w:rPr>
        <w:t>ی</w:t>
      </w:r>
      <w:r>
        <w:rPr>
          <w:rtl/>
        </w:rPr>
        <w:t xml:space="preserve"> </w:t>
      </w:r>
      <w:r w:rsidR="00CA4164">
        <w:rPr>
          <w:rtl/>
        </w:rPr>
        <w:t>204</w:t>
      </w:r>
      <w:r>
        <w:rPr>
          <w:rtl/>
        </w:rPr>
        <w:t xml:space="preserve"> ه تأس</w:t>
      </w:r>
      <w:r w:rsidR="00382213">
        <w:rPr>
          <w:rtl/>
        </w:rPr>
        <w:t>ی</w:t>
      </w:r>
      <w:r>
        <w:rPr>
          <w:rtl/>
        </w:rPr>
        <w:t xml:space="preserve"> بجويد كه او نيز متهم به رفض شد و، بنابر روايت بيهق</w:t>
      </w:r>
      <w:r w:rsidR="00382213">
        <w:rPr>
          <w:rtl/>
        </w:rPr>
        <w:t>ی</w:t>
      </w:r>
      <w:r>
        <w:rPr>
          <w:rtl/>
        </w:rPr>
        <w:t>، گفت:</w:t>
      </w:r>
    </w:p>
    <w:tbl>
      <w:tblPr>
        <w:tblStyle w:val="TableGrid"/>
        <w:bidiVisual/>
        <w:tblW w:w="4562" w:type="pct"/>
        <w:tblInd w:w="384" w:type="dxa"/>
        <w:tblLook w:val="01E0"/>
      </w:tblPr>
      <w:tblGrid>
        <w:gridCol w:w="3780"/>
        <w:gridCol w:w="303"/>
        <w:gridCol w:w="3751"/>
      </w:tblGrid>
      <w:tr w:rsidR="00B070AD" w:rsidTr="00382213">
        <w:trPr>
          <w:trHeight w:val="350"/>
        </w:trPr>
        <w:tc>
          <w:tcPr>
            <w:tcW w:w="3340" w:type="dxa"/>
            <w:shd w:val="clear" w:color="auto" w:fill="auto"/>
          </w:tcPr>
          <w:p w:rsidR="00B070AD" w:rsidRDefault="00B070AD" w:rsidP="00382213">
            <w:pPr>
              <w:pStyle w:val="libPoem"/>
            </w:pPr>
            <w:r>
              <w:rPr>
                <w:rtl/>
              </w:rPr>
              <w:t>قالوا ترفّضت قلت كلاّ</w:t>
            </w:r>
            <w:r w:rsidRPr="00725071">
              <w:rPr>
                <w:rStyle w:val="libPoemTiniChar0"/>
                <w:rtl/>
              </w:rPr>
              <w:br/>
              <w:t> </w:t>
            </w:r>
          </w:p>
        </w:tc>
        <w:tc>
          <w:tcPr>
            <w:tcW w:w="268" w:type="dxa"/>
            <w:shd w:val="clear" w:color="auto" w:fill="auto"/>
          </w:tcPr>
          <w:p w:rsidR="00B070AD" w:rsidRDefault="00B070AD" w:rsidP="00382213">
            <w:pPr>
              <w:pStyle w:val="libPoem"/>
              <w:rPr>
                <w:rtl/>
              </w:rPr>
            </w:pPr>
          </w:p>
        </w:tc>
        <w:tc>
          <w:tcPr>
            <w:tcW w:w="3314" w:type="dxa"/>
            <w:shd w:val="clear" w:color="auto" w:fill="auto"/>
          </w:tcPr>
          <w:p w:rsidR="00B070AD" w:rsidRDefault="00B070AD" w:rsidP="00382213">
            <w:pPr>
              <w:pStyle w:val="libPoem"/>
            </w:pPr>
            <w:r>
              <w:rPr>
                <w:rtl/>
              </w:rPr>
              <w:t>ما الرفض دين</w:t>
            </w:r>
            <w:r w:rsidR="00382213">
              <w:rPr>
                <w:rtl/>
              </w:rPr>
              <w:t>ی</w:t>
            </w:r>
            <w:r>
              <w:rPr>
                <w:rtl/>
              </w:rPr>
              <w:t xml:space="preserve"> و لا اعتقاد</w:t>
            </w:r>
            <w:r w:rsidR="00382213">
              <w:rPr>
                <w:rtl/>
              </w:rPr>
              <w:t>ی</w:t>
            </w:r>
            <w:r w:rsidRPr="00725071">
              <w:rPr>
                <w:rStyle w:val="libPoemTiniChar0"/>
                <w:rtl/>
              </w:rPr>
              <w:br/>
              <w:t> </w:t>
            </w:r>
          </w:p>
        </w:tc>
      </w:tr>
      <w:tr w:rsidR="00B070AD" w:rsidTr="00382213">
        <w:trPr>
          <w:trHeight w:val="350"/>
        </w:trPr>
        <w:tc>
          <w:tcPr>
            <w:tcW w:w="3340" w:type="dxa"/>
          </w:tcPr>
          <w:p w:rsidR="00B070AD" w:rsidRDefault="00B070AD" w:rsidP="00382213">
            <w:pPr>
              <w:pStyle w:val="libPoem"/>
            </w:pPr>
            <w:r>
              <w:rPr>
                <w:rtl/>
              </w:rPr>
              <w:t>لكن تولّيت غير شكّ</w:t>
            </w:r>
            <w:r w:rsidRPr="00725071">
              <w:rPr>
                <w:rStyle w:val="libPoemTiniChar0"/>
                <w:rtl/>
              </w:rPr>
              <w:br/>
              <w:t> </w:t>
            </w:r>
          </w:p>
        </w:tc>
        <w:tc>
          <w:tcPr>
            <w:tcW w:w="268" w:type="dxa"/>
          </w:tcPr>
          <w:p w:rsidR="00B070AD" w:rsidRDefault="00B070AD" w:rsidP="00382213">
            <w:pPr>
              <w:pStyle w:val="libPoem"/>
              <w:rPr>
                <w:rtl/>
              </w:rPr>
            </w:pPr>
          </w:p>
        </w:tc>
        <w:tc>
          <w:tcPr>
            <w:tcW w:w="3314" w:type="dxa"/>
          </w:tcPr>
          <w:p w:rsidR="00B070AD" w:rsidRDefault="00B070AD" w:rsidP="00382213">
            <w:pPr>
              <w:pStyle w:val="libPoem"/>
            </w:pPr>
            <w:r>
              <w:rPr>
                <w:rtl/>
              </w:rPr>
              <w:t>خير امام و خير هاد</w:t>
            </w:r>
            <w:r w:rsidR="00382213">
              <w:rPr>
                <w:rtl/>
              </w:rPr>
              <w:t>ی</w:t>
            </w:r>
            <w:r w:rsidRPr="00725071">
              <w:rPr>
                <w:rStyle w:val="libPoemTiniChar0"/>
                <w:rtl/>
              </w:rPr>
              <w:br/>
              <w:t> </w:t>
            </w:r>
          </w:p>
        </w:tc>
      </w:tr>
      <w:tr w:rsidR="00B070AD" w:rsidTr="00382213">
        <w:tblPrEx>
          <w:tblLook w:val="04A0"/>
        </w:tblPrEx>
        <w:trPr>
          <w:trHeight w:val="350"/>
        </w:trPr>
        <w:tc>
          <w:tcPr>
            <w:tcW w:w="3340" w:type="dxa"/>
          </w:tcPr>
          <w:p w:rsidR="00B070AD" w:rsidRDefault="00B070AD" w:rsidP="00382213">
            <w:pPr>
              <w:pStyle w:val="libPoem"/>
            </w:pPr>
            <w:r>
              <w:rPr>
                <w:rtl/>
              </w:rPr>
              <w:t>ان كان حبّ الوص</w:t>
            </w:r>
            <w:r w:rsidR="00382213">
              <w:rPr>
                <w:rtl/>
              </w:rPr>
              <w:t>ی</w:t>
            </w:r>
            <w:r>
              <w:rPr>
                <w:rtl/>
              </w:rPr>
              <w:t>ّ رفضا</w:t>
            </w:r>
            <w:r w:rsidRPr="00725071">
              <w:rPr>
                <w:rStyle w:val="libPoemTiniChar0"/>
                <w:rtl/>
              </w:rPr>
              <w:br/>
              <w:t> </w:t>
            </w:r>
          </w:p>
        </w:tc>
        <w:tc>
          <w:tcPr>
            <w:tcW w:w="268" w:type="dxa"/>
          </w:tcPr>
          <w:p w:rsidR="00B070AD" w:rsidRDefault="00B070AD" w:rsidP="00382213">
            <w:pPr>
              <w:pStyle w:val="libPoem"/>
              <w:rPr>
                <w:rtl/>
              </w:rPr>
            </w:pPr>
          </w:p>
        </w:tc>
        <w:tc>
          <w:tcPr>
            <w:tcW w:w="3314" w:type="dxa"/>
          </w:tcPr>
          <w:p w:rsidR="00B070AD" w:rsidRDefault="00B070AD" w:rsidP="00382213">
            <w:pPr>
              <w:pStyle w:val="libPoem"/>
            </w:pPr>
            <w:r>
              <w:rPr>
                <w:rtl/>
              </w:rPr>
              <w:t>فانّن</w:t>
            </w:r>
            <w:r w:rsidR="00382213">
              <w:rPr>
                <w:rtl/>
              </w:rPr>
              <w:t>ی</w:t>
            </w:r>
            <w:r>
              <w:rPr>
                <w:rtl/>
              </w:rPr>
              <w:t xml:space="preserve"> ارفض العباد</w:t>
            </w:r>
            <w:r w:rsidRPr="00725071">
              <w:rPr>
                <w:rStyle w:val="libPoemTiniChar0"/>
                <w:rtl/>
              </w:rPr>
              <w:br/>
              <w:t> </w:t>
            </w:r>
          </w:p>
        </w:tc>
      </w:tr>
    </w:tbl>
    <w:p w:rsidR="00B070AD" w:rsidRDefault="00B070AD" w:rsidP="00B070AD">
      <w:pPr>
        <w:pStyle w:val="libNormal"/>
        <w:rPr>
          <w:rtl/>
        </w:rPr>
      </w:pPr>
      <w:r>
        <w:rPr>
          <w:rtl/>
        </w:rPr>
        <w:t>«گفتند: رافض</w:t>
      </w:r>
      <w:r w:rsidR="00382213">
        <w:rPr>
          <w:rtl/>
        </w:rPr>
        <w:t>ی</w:t>
      </w:r>
      <w:r>
        <w:rPr>
          <w:rtl/>
        </w:rPr>
        <w:t xml:space="preserve"> شد</w:t>
      </w:r>
      <w:r w:rsidR="00382213">
        <w:rPr>
          <w:rtl/>
        </w:rPr>
        <w:t>ی</w:t>
      </w:r>
      <w:r>
        <w:rPr>
          <w:rtl/>
        </w:rPr>
        <w:t>، گفتم: نه چنانست!</w:t>
      </w:r>
    </w:p>
    <w:p w:rsidR="00B070AD" w:rsidRDefault="00B070AD" w:rsidP="00B070AD">
      <w:pPr>
        <w:pStyle w:val="libNormal"/>
        <w:rPr>
          <w:rtl/>
        </w:rPr>
      </w:pPr>
      <w:r>
        <w:rPr>
          <w:rtl/>
        </w:rPr>
        <w:t>رفض نه دين من است و نه اعتقاد من.</w:t>
      </w:r>
    </w:p>
    <w:p w:rsidR="00B070AD" w:rsidRDefault="00B070AD" w:rsidP="00B070AD">
      <w:pPr>
        <w:pStyle w:val="libNormal"/>
        <w:rPr>
          <w:rtl/>
        </w:rPr>
      </w:pPr>
      <w:r>
        <w:rPr>
          <w:rtl/>
        </w:rPr>
        <w:t>ول</w:t>
      </w:r>
      <w:r w:rsidR="00382213">
        <w:rPr>
          <w:rtl/>
        </w:rPr>
        <w:t>ی</w:t>
      </w:r>
      <w:r>
        <w:rPr>
          <w:rtl/>
        </w:rPr>
        <w:t xml:space="preserve"> بدون شك دوستدارِ</w:t>
      </w:r>
    </w:p>
    <w:p w:rsidR="00B070AD" w:rsidRDefault="00B070AD" w:rsidP="00B070AD">
      <w:pPr>
        <w:pStyle w:val="libNormal"/>
        <w:rPr>
          <w:rtl/>
        </w:rPr>
      </w:pPr>
      <w:r>
        <w:rPr>
          <w:rtl/>
        </w:rPr>
        <w:t>بهترين امام و بهترين هاد</w:t>
      </w:r>
      <w:r w:rsidR="00382213">
        <w:rPr>
          <w:rtl/>
        </w:rPr>
        <w:t>ی</w:t>
      </w:r>
      <w:r>
        <w:rPr>
          <w:rtl/>
        </w:rPr>
        <w:t xml:space="preserve"> هستم.</w:t>
      </w:r>
    </w:p>
    <w:p w:rsidR="00B070AD" w:rsidRDefault="00B070AD" w:rsidP="00B070AD">
      <w:pPr>
        <w:pStyle w:val="libNormal"/>
        <w:rPr>
          <w:rtl/>
        </w:rPr>
      </w:pPr>
      <w:r>
        <w:rPr>
          <w:rtl/>
        </w:rPr>
        <w:t>اگر حبِّ «وص</w:t>
      </w:r>
      <w:r w:rsidR="00382213">
        <w:rPr>
          <w:rtl/>
        </w:rPr>
        <w:t>ی</w:t>
      </w:r>
      <w:r>
        <w:rPr>
          <w:rtl/>
        </w:rPr>
        <w:t>ّ» رفض است</w:t>
      </w:r>
    </w:p>
    <w:p w:rsidR="00B070AD" w:rsidRDefault="00B070AD" w:rsidP="00B070AD">
      <w:pPr>
        <w:pStyle w:val="libNormal"/>
        <w:rPr>
          <w:rtl/>
        </w:rPr>
      </w:pPr>
      <w:r>
        <w:rPr>
          <w:rtl/>
        </w:rPr>
        <w:t>پس من رافض</w:t>
      </w:r>
      <w:r w:rsidR="00382213">
        <w:rPr>
          <w:rtl/>
        </w:rPr>
        <w:t>ی</w:t>
      </w:r>
      <w:r>
        <w:rPr>
          <w:rtl/>
        </w:rPr>
        <w:t xml:space="preserve"> ترين بندگان هستم! </w:t>
      </w:r>
      <w:r w:rsidR="00CA4164">
        <w:rPr>
          <w:rStyle w:val="libFootnotenumChar"/>
          <w:rtl/>
        </w:rPr>
        <w:t>(276)</w:t>
      </w:r>
    </w:p>
    <w:p w:rsidR="00B070AD" w:rsidRDefault="00B070AD" w:rsidP="00B070AD">
      <w:pPr>
        <w:pStyle w:val="libNormal"/>
        <w:rPr>
          <w:rtl/>
        </w:rPr>
      </w:pPr>
      <w:r>
        <w:rPr>
          <w:rtl/>
        </w:rPr>
        <w:t>و نيز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ان كان رفضاً حبّ آل محمد</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فليشهد الثقلان انّ</w:t>
            </w:r>
            <w:r w:rsidR="00382213">
              <w:rPr>
                <w:rtl/>
              </w:rPr>
              <w:t>ی</w:t>
            </w:r>
            <w:r>
              <w:rPr>
                <w:rtl/>
              </w:rPr>
              <w:t xml:space="preserve"> رافض</w:t>
            </w:r>
            <w:r w:rsidR="00382213">
              <w:rPr>
                <w:rtl/>
              </w:rPr>
              <w:t>ی</w:t>
            </w:r>
            <w:r w:rsidRPr="00725071">
              <w:rPr>
                <w:rStyle w:val="libPoemTiniChar0"/>
                <w:rtl/>
              </w:rPr>
              <w:br/>
              <w:t> </w:t>
            </w:r>
          </w:p>
        </w:tc>
      </w:tr>
    </w:tbl>
    <w:p w:rsidR="00B070AD" w:rsidRDefault="00B070AD" w:rsidP="00B070AD">
      <w:pPr>
        <w:pStyle w:val="libNormal"/>
        <w:rPr>
          <w:rtl/>
        </w:rPr>
      </w:pPr>
      <w:r>
        <w:rPr>
          <w:rtl/>
        </w:rPr>
        <w:t>«اگر حبّ آل محمد رفض است</w:t>
      </w:r>
    </w:p>
    <w:p w:rsidR="00B070AD" w:rsidRDefault="00B070AD" w:rsidP="00B070AD">
      <w:pPr>
        <w:pStyle w:val="libNormal"/>
        <w:rPr>
          <w:rtl/>
        </w:rPr>
      </w:pPr>
      <w:r>
        <w:rPr>
          <w:rtl/>
        </w:rPr>
        <w:t>پس همه جن و انس گواه باشند كه من رافض</w:t>
      </w:r>
      <w:r w:rsidR="00382213">
        <w:rPr>
          <w:rtl/>
        </w:rPr>
        <w:t>ی</w:t>
      </w:r>
      <w:r>
        <w:rPr>
          <w:rtl/>
        </w:rPr>
        <w:t xml:space="preserve"> هستم!»</w:t>
      </w:r>
    </w:p>
    <w:p w:rsidR="00B070AD" w:rsidRDefault="00B070AD" w:rsidP="00B070AD">
      <w:pPr>
        <w:pStyle w:val="libNormal"/>
      </w:pPr>
      <w:r>
        <w:rPr>
          <w:rtl/>
        </w:rPr>
        <w:t>و چنين م</w:t>
      </w:r>
      <w:r w:rsidR="00382213">
        <w:rPr>
          <w:rtl/>
        </w:rPr>
        <w:t>ی</w:t>
      </w:r>
      <w:r>
        <w:rPr>
          <w:rtl/>
        </w:rPr>
        <w:t xml:space="preserve"> نمايد كه گاه</w:t>
      </w:r>
      <w:r w:rsidR="00382213">
        <w:rPr>
          <w:rtl/>
        </w:rPr>
        <w:t>ی</w:t>
      </w:r>
      <w:r>
        <w:rPr>
          <w:rtl/>
        </w:rPr>
        <w:t xml:space="preserve"> نيز، ناچار از كتمان بوده و گويد:</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ما زال كتماً منك حتّ</w:t>
            </w:r>
            <w:r w:rsidR="00382213">
              <w:rPr>
                <w:rtl/>
              </w:rPr>
              <w:t>ی</w:t>
            </w:r>
            <w:r>
              <w:rPr>
                <w:rtl/>
              </w:rPr>
              <w:t xml:space="preserve"> كأنّن</w:t>
            </w:r>
            <w:r w:rsidR="00382213">
              <w:rPr>
                <w:rtl/>
              </w:rPr>
              <w:t>ی</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بردّ جواب السائلين لا عجم</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و اكتم ودّ</w:t>
            </w:r>
            <w:r w:rsidR="00382213">
              <w:rPr>
                <w:rtl/>
              </w:rPr>
              <w:t>ی</w:t>
            </w:r>
            <w:r>
              <w:rPr>
                <w:rtl/>
              </w:rPr>
              <w:t xml:space="preserve"> مع صفاء مودّت</w:t>
            </w:r>
            <w:r w:rsidR="00382213">
              <w:rPr>
                <w:rtl/>
              </w:rPr>
              <w:t>ی</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لتسلم من قول الوشاة و أسلم</w:t>
            </w:r>
            <w:r w:rsidRPr="00725071">
              <w:rPr>
                <w:rStyle w:val="libPoemTiniChar0"/>
                <w:rtl/>
              </w:rPr>
              <w:br/>
              <w:t> </w:t>
            </w:r>
          </w:p>
        </w:tc>
      </w:tr>
    </w:tbl>
    <w:p w:rsidR="00B070AD" w:rsidRDefault="00B070AD" w:rsidP="00B070AD">
      <w:pPr>
        <w:pStyle w:val="libNormal"/>
        <w:rPr>
          <w:rtl/>
        </w:rPr>
      </w:pPr>
      <w:r>
        <w:rPr>
          <w:rtl/>
        </w:rPr>
        <w:t>«من همواه</w:t>
      </w:r>
      <w:r w:rsidR="00CA4164">
        <w:rPr>
          <w:rtl/>
        </w:rPr>
        <w:t>(</w:t>
      </w:r>
      <w:r>
        <w:rPr>
          <w:rtl/>
        </w:rPr>
        <w:t>حبّ</w:t>
      </w:r>
      <w:r w:rsidR="00CA4164">
        <w:rPr>
          <w:rtl/>
        </w:rPr>
        <w:t>)</w:t>
      </w:r>
      <w:r>
        <w:rPr>
          <w:rtl/>
        </w:rPr>
        <w:t>تو را مكتوم داشتم چنانكه گوئ</w:t>
      </w:r>
      <w:r w:rsidR="00382213">
        <w:rPr>
          <w:rtl/>
        </w:rPr>
        <w:t>ی</w:t>
      </w:r>
      <w:r>
        <w:t xml:space="preserve"> </w:t>
      </w:r>
      <w:r>
        <w:rPr>
          <w:rtl/>
        </w:rPr>
        <w:t>از جواب دادن به پرسش كنندگان ناتوانم!</w:t>
      </w:r>
      <w:r w:rsidR="00350C21">
        <w:rPr>
          <w:rtl/>
        </w:rPr>
        <w:t xml:space="preserve"> </w:t>
      </w:r>
      <w:r>
        <w:rPr>
          <w:rtl/>
        </w:rPr>
        <w:t>دوست</w:t>
      </w:r>
      <w:r w:rsidR="00382213">
        <w:rPr>
          <w:rtl/>
        </w:rPr>
        <w:t>ی</w:t>
      </w:r>
      <w:r>
        <w:rPr>
          <w:rtl/>
        </w:rPr>
        <w:t xml:space="preserve"> خود را با همه صفا و خلوصِ مودّتم پنهان داشتم</w:t>
      </w:r>
      <w:r>
        <w:t xml:space="preserve"> </w:t>
      </w:r>
      <w:r>
        <w:rPr>
          <w:rtl/>
        </w:rPr>
        <w:t xml:space="preserve">تا تو از زبان بدگويان و من از گزند آنها در امان باشيم! </w:t>
      </w:r>
      <w:r w:rsidR="00CA4164">
        <w:rPr>
          <w:rStyle w:val="libFootnotenumChar"/>
          <w:rtl/>
        </w:rPr>
        <w:t>(277)</w:t>
      </w:r>
      <w:r>
        <w:rPr>
          <w:rtl/>
        </w:rPr>
        <w:t xml:space="preserve"> »</w:t>
      </w:r>
    </w:p>
    <w:p w:rsidR="00B070AD" w:rsidRDefault="00B070AD" w:rsidP="00B070AD">
      <w:pPr>
        <w:pStyle w:val="libNormal"/>
        <w:rPr>
          <w:rtl/>
        </w:rPr>
      </w:pPr>
      <w:r>
        <w:rPr>
          <w:rtl/>
        </w:rPr>
        <w:lastRenderedPageBreak/>
        <w:t>جز آنكه اين كتمان سودش نبخشيد و همانند ديگر علما، كه نظر خود را</w:t>
      </w:r>
      <w:r>
        <w:t xml:space="preserve"> </w:t>
      </w:r>
      <w:r>
        <w:rPr>
          <w:rtl/>
        </w:rPr>
        <w:t>درباره رواياتِ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سيره صحابه كتمان نم</w:t>
      </w:r>
      <w:r w:rsidR="00382213">
        <w:rPr>
          <w:rtl/>
        </w:rPr>
        <w:t>ی</w:t>
      </w:r>
      <w:r>
        <w:rPr>
          <w:rtl/>
        </w:rPr>
        <w:t xml:space="preserve"> كردند، متهم به رفض گرديد. چون بيشتر علما</w:t>
      </w:r>
      <w:r w:rsidR="00382213">
        <w:rPr>
          <w:rtl/>
        </w:rPr>
        <w:t>ی</w:t>
      </w:r>
      <w:r>
        <w:rPr>
          <w:rtl/>
        </w:rPr>
        <w:t xml:space="preserve"> مذهب شافع</w:t>
      </w:r>
      <w:r w:rsidR="00382213">
        <w:rPr>
          <w:rtl/>
        </w:rPr>
        <w:t>ی</w:t>
      </w:r>
      <w:r>
        <w:rPr>
          <w:rtl/>
        </w:rPr>
        <w:t xml:space="preserve"> در مكتب خلفا، بر خلاف ديگر علما</w:t>
      </w:r>
      <w:r w:rsidR="00382213">
        <w:rPr>
          <w:rtl/>
        </w:rPr>
        <w:t>ی</w:t>
      </w:r>
      <w:r>
        <w:rPr>
          <w:rtl/>
        </w:rPr>
        <w:t xml:space="preserve"> مذاهب آن مكتب، به كتمان حديث نم</w:t>
      </w:r>
      <w:r w:rsidR="00382213">
        <w:rPr>
          <w:rtl/>
        </w:rPr>
        <w:t>ی</w:t>
      </w:r>
      <w:r>
        <w:rPr>
          <w:rtl/>
        </w:rPr>
        <w:t xml:space="preserve"> پردازند و بدين خاطر متهم به رفض م</w:t>
      </w:r>
      <w:r w:rsidR="00382213">
        <w:rPr>
          <w:rtl/>
        </w:rPr>
        <w:t>ی</w:t>
      </w:r>
      <w:r>
        <w:rPr>
          <w:rtl/>
        </w:rPr>
        <w:t xml:space="preserve"> گردند!</w:t>
      </w:r>
    </w:p>
    <w:p w:rsidR="00B070AD" w:rsidRDefault="00B070AD" w:rsidP="00B070AD">
      <w:pPr>
        <w:pStyle w:val="libNormal"/>
      </w:pPr>
      <w:r>
        <w:rPr>
          <w:rtl/>
        </w:rPr>
        <w:t>همان گونه كه ديديم، علما</w:t>
      </w:r>
      <w:r w:rsidR="00382213">
        <w:rPr>
          <w:rtl/>
        </w:rPr>
        <w:t>ی</w:t>
      </w:r>
      <w:r>
        <w:rPr>
          <w:rtl/>
        </w:rPr>
        <w:t xml:space="preserve"> مكتب خلفا با انواع انكار، از تضعيف راو</w:t>
      </w:r>
      <w:r w:rsidR="00382213">
        <w:rPr>
          <w:rtl/>
        </w:rPr>
        <w:t>ی</w:t>
      </w:r>
      <w:r>
        <w:rPr>
          <w:rtl/>
        </w:rPr>
        <w:t xml:space="preserve"> و راويان گرفته تا سرزنش و نسبت دادن آنها به تشيع و رفض، احاديث خلاف ديدگاه خود را از اعتبار ساقط كرده اند، كه اين گونه انكار از ساده ترين راهها در مناظره و احتجاج برا</w:t>
      </w:r>
      <w:r w:rsidR="00382213">
        <w:rPr>
          <w:rtl/>
        </w:rPr>
        <w:t>ی</w:t>
      </w:r>
      <w:r>
        <w:rPr>
          <w:rtl/>
        </w:rPr>
        <w:t xml:space="preserve"> منكران حق است، و اثبات حق را در چنين حال</w:t>
      </w:r>
      <w:r w:rsidR="00382213">
        <w:rPr>
          <w:rtl/>
        </w:rPr>
        <w:t>ی</w:t>
      </w:r>
      <w:r>
        <w:rPr>
          <w:rtl/>
        </w:rPr>
        <w:t xml:space="preserve"> بسيار دشوار و ناشدن</w:t>
      </w:r>
      <w:r w:rsidR="00382213">
        <w:rPr>
          <w:rtl/>
        </w:rPr>
        <w:t>ی</w:t>
      </w:r>
      <w:r>
        <w:rPr>
          <w:rtl/>
        </w:rPr>
        <w:t xml:space="preserve"> م</w:t>
      </w:r>
      <w:r w:rsidR="00382213">
        <w:rPr>
          <w:rtl/>
        </w:rPr>
        <w:t>ی</w:t>
      </w:r>
      <w:r>
        <w:rPr>
          <w:rtl/>
        </w:rPr>
        <w:t xml:space="preserve"> كند؛ زيرا منكر حق را مجهز م</w:t>
      </w:r>
      <w:r w:rsidR="00382213">
        <w:rPr>
          <w:rtl/>
        </w:rPr>
        <w:t>ی</w:t>
      </w:r>
      <w:r>
        <w:rPr>
          <w:rtl/>
        </w:rPr>
        <w:t xml:space="preserve"> كند تا به راحت</w:t>
      </w:r>
      <w:r w:rsidR="00382213">
        <w:rPr>
          <w:rtl/>
        </w:rPr>
        <w:t>ی</w:t>
      </w:r>
      <w:r>
        <w:rPr>
          <w:rtl/>
        </w:rPr>
        <w:t xml:space="preserve"> بگويد: «اين حديث ضعيف است، باطل است، دروغ است» و صاحب حق را وادار م</w:t>
      </w:r>
      <w:r w:rsidR="00382213">
        <w:rPr>
          <w:rtl/>
        </w:rPr>
        <w:t>ی</w:t>
      </w:r>
      <w:r>
        <w:rPr>
          <w:rtl/>
        </w:rPr>
        <w:t xml:space="preserve"> كند تا پ</w:t>
      </w:r>
      <w:r w:rsidR="00382213">
        <w:rPr>
          <w:rtl/>
        </w:rPr>
        <w:t>ی</w:t>
      </w:r>
      <w:r>
        <w:rPr>
          <w:rtl/>
        </w:rPr>
        <w:t xml:space="preserve"> در پ</w:t>
      </w:r>
      <w:r w:rsidR="00382213">
        <w:rPr>
          <w:rtl/>
        </w:rPr>
        <w:t>ی</w:t>
      </w:r>
      <w:r>
        <w:rPr>
          <w:rtl/>
        </w:rPr>
        <w:t xml:space="preserve"> دليل بياورد و شخص منكر تنها به انكار و عدم قبول م</w:t>
      </w:r>
      <w:r w:rsidR="00382213">
        <w:rPr>
          <w:rtl/>
        </w:rPr>
        <w:t>ی</w:t>
      </w:r>
      <w:r>
        <w:rPr>
          <w:rtl/>
        </w:rPr>
        <w:t xml:space="preserve"> پردازد، و اين كار در حقيقتِ خود برا</w:t>
      </w:r>
      <w:r w:rsidR="00382213">
        <w:rPr>
          <w:rtl/>
        </w:rPr>
        <w:t>ی</w:t>
      </w:r>
      <w:r>
        <w:rPr>
          <w:rtl/>
        </w:rPr>
        <w:t xml:space="preserve"> راويان حديث نوع</w:t>
      </w:r>
      <w:r w:rsidR="00382213">
        <w:rPr>
          <w:rtl/>
        </w:rPr>
        <w:t>ی</w:t>
      </w:r>
      <w:r>
        <w:rPr>
          <w:rtl/>
        </w:rPr>
        <w:t xml:space="preserve"> خودكش</w:t>
      </w:r>
      <w:r w:rsidR="00382213">
        <w:rPr>
          <w:rtl/>
        </w:rPr>
        <w:t>ی</w:t>
      </w:r>
      <w:r>
        <w:rPr>
          <w:rtl/>
        </w:rPr>
        <w:t xml:space="preserve"> معنو</w:t>
      </w:r>
      <w:r w:rsidR="00382213">
        <w:rPr>
          <w:rtl/>
        </w:rPr>
        <w:t>ی</w:t>
      </w:r>
      <w:r>
        <w:rPr>
          <w:rtl/>
        </w:rPr>
        <w:t xml:space="preserve"> و ترور شخصيت است. به اضافه آنكه برخ</w:t>
      </w:r>
      <w:r w:rsidR="00382213">
        <w:rPr>
          <w:rtl/>
        </w:rPr>
        <w:t>ی</w:t>
      </w:r>
      <w:r>
        <w:rPr>
          <w:rtl/>
        </w:rPr>
        <w:t xml:space="preserve"> از راويان</w:t>
      </w:r>
      <w:r w:rsidR="00382213">
        <w:rPr>
          <w:rtl/>
        </w:rPr>
        <w:t>ی</w:t>
      </w:r>
      <w:r>
        <w:rPr>
          <w:rtl/>
        </w:rPr>
        <w:t xml:space="preserve"> كه حديث مخالف مصلحت مكتب خلفا را روايت كرده اند، از حيث شخص</w:t>
      </w:r>
      <w:r w:rsidR="00382213">
        <w:rPr>
          <w:rtl/>
        </w:rPr>
        <w:t>ی</w:t>
      </w:r>
      <w:r>
        <w:rPr>
          <w:rtl/>
        </w:rPr>
        <w:t xml:space="preserve"> و جسم</w:t>
      </w:r>
      <w:r w:rsidR="00382213">
        <w:rPr>
          <w:rtl/>
        </w:rPr>
        <w:t>ی</w:t>
      </w:r>
      <w:r>
        <w:rPr>
          <w:rtl/>
        </w:rPr>
        <w:t xml:space="preserve"> نيز ترور و كشته شده اند كه ما يك نمونه از آن را، كه برا</w:t>
      </w:r>
      <w:r w:rsidR="00382213">
        <w:rPr>
          <w:rtl/>
        </w:rPr>
        <w:t>ی</w:t>
      </w:r>
      <w:r>
        <w:rPr>
          <w:rtl/>
        </w:rPr>
        <w:t xml:space="preserve"> يك</w:t>
      </w:r>
      <w:r w:rsidR="00382213">
        <w:rPr>
          <w:rtl/>
        </w:rPr>
        <w:t>ی</w:t>
      </w:r>
      <w:r>
        <w:rPr>
          <w:rtl/>
        </w:rPr>
        <w:t xml:space="preserve"> از صاحبان صحاح شش گانه مكتب خلفا رو</w:t>
      </w:r>
      <w:r w:rsidR="00382213">
        <w:rPr>
          <w:rtl/>
        </w:rPr>
        <w:t>ی</w:t>
      </w:r>
      <w:r>
        <w:rPr>
          <w:rtl/>
        </w:rPr>
        <w:t xml:space="preserve"> داده، يادآور م</w:t>
      </w:r>
      <w:r w:rsidR="00382213">
        <w:rPr>
          <w:rtl/>
        </w:rPr>
        <w:t>ی</w:t>
      </w:r>
      <w:r>
        <w:rPr>
          <w:rtl/>
        </w:rPr>
        <w:t xml:space="preserve"> شويم:</w:t>
      </w:r>
    </w:p>
    <w:p w:rsidR="00B070AD" w:rsidRDefault="00B070AD" w:rsidP="00B070AD">
      <w:pPr>
        <w:pStyle w:val="libNormal"/>
        <w:rPr>
          <w:rtl/>
        </w:rPr>
      </w:pPr>
    </w:p>
    <w:p w:rsidR="00B070AD" w:rsidRDefault="00B070AD" w:rsidP="00B070AD">
      <w:pPr>
        <w:pStyle w:val="Heading2"/>
        <w:rPr>
          <w:rtl/>
        </w:rPr>
      </w:pPr>
      <w:bookmarkStart w:id="118" w:name="_Toc480974755"/>
      <w:bookmarkStart w:id="119" w:name="_Toc518997382"/>
      <w:r>
        <w:rPr>
          <w:rtl/>
        </w:rPr>
        <w:t>د</w:t>
      </w:r>
      <w:r w:rsidR="00350C21">
        <w:rPr>
          <w:rtl/>
        </w:rPr>
        <w:t xml:space="preserve"> </w:t>
      </w:r>
      <w:r>
        <w:rPr>
          <w:rtl/>
        </w:rPr>
        <w:t>داستان كشته شدن نسائ</w:t>
      </w:r>
      <w:r w:rsidR="00382213">
        <w:rPr>
          <w:rtl/>
        </w:rPr>
        <w:t>ی</w:t>
      </w:r>
      <w:r>
        <w:rPr>
          <w:rtl/>
        </w:rPr>
        <w:t xml:space="preserve"> يك</w:t>
      </w:r>
      <w:r w:rsidR="00382213">
        <w:rPr>
          <w:rtl/>
        </w:rPr>
        <w:t>ی</w:t>
      </w:r>
      <w:r>
        <w:rPr>
          <w:rtl/>
        </w:rPr>
        <w:t xml:space="preserve"> از پيشوايان حديث</w:t>
      </w:r>
      <w:bookmarkEnd w:id="118"/>
      <w:bookmarkEnd w:id="119"/>
    </w:p>
    <w:p w:rsidR="00B070AD" w:rsidRDefault="00B070AD" w:rsidP="00B070AD">
      <w:pPr>
        <w:pStyle w:val="libNormal"/>
        <w:rPr>
          <w:rtl/>
        </w:rPr>
      </w:pPr>
      <w:r>
        <w:rPr>
          <w:rtl/>
        </w:rPr>
        <w:t>ذهب</w:t>
      </w:r>
      <w:r w:rsidR="00382213">
        <w:rPr>
          <w:rtl/>
        </w:rPr>
        <w:t>ی</w:t>
      </w:r>
      <w:r>
        <w:rPr>
          <w:rtl/>
        </w:rPr>
        <w:t xml:space="preserve"> و ابن خلّكان در شرح حال «نسائ</w:t>
      </w:r>
      <w:r w:rsidR="00382213">
        <w:rPr>
          <w:rtl/>
        </w:rPr>
        <w:t>ی</w:t>
      </w:r>
      <w:r>
        <w:rPr>
          <w:rtl/>
        </w:rPr>
        <w:t>» و نحوه كشته شدن او گويند: «حافظ و امام و شيخ الاسلام، احمدبن شعيب نسائ</w:t>
      </w:r>
      <w:r w:rsidR="00382213">
        <w:rPr>
          <w:rtl/>
        </w:rPr>
        <w:t>ی</w:t>
      </w:r>
      <w:r>
        <w:rPr>
          <w:rtl/>
        </w:rPr>
        <w:t xml:space="preserve"> پيشوا</w:t>
      </w:r>
      <w:r w:rsidR="00382213">
        <w:rPr>
          <w:rtl/>
        </w:rPr>
        <w:t>ی</w:t>
      </w:r>
      <w:r>
        <w:rPr>
          <w:rtl/>
        </w:rPr>
        <w:t xml:space="preserve"> اهل حديث در عصر خود و صاحب كتاب «سنن» كه در معرفت حديث و برتر</w:t>
      </w:r>
      <w:r w:rsidR="00382213">
        <w:rPr>
          <w:rtl/>
        </w:rPr>
        <w:t>ی</w:t>
      </w:r>
      <w:r>
        <w:rPr>
          <w:rtl/>
        </w:rPr>
        <w:t xml:space="preserve"> اسناد يگانه است، در مصر سكن</w:t>
      </w:r>
      <w:r w:rsidR="00382213">
        <w:rPr>
          <w:rtl/>
        </w:rPr>
        <w:t>ی</w:t>
      </w:r>
      <w:r>
        <w:rPr>
          <w:rtl/>
        </w:rPr>
        <w:t xml:space="preserve"> گزيد و يك روز در ميان روزه م</w:t>
      </w:r>
      <w:r w:rsidR="00382213">
        <w:rPr>
          <w:rtl/>
        </w:rPr>
        <w:t>ی</w:t>
      </w:r>
      <w:r>
        <w:rPr>
          <w:rtl/>
        </w:rPr>
        <w:t xml:space="preserve"> گرفت و شبها به عبادت م</w:t>
      </w:r>
      <w:r w:rsidR="00382213">
        <w:rPr>
          <w:rtl/>
        </w:rPr>
        <w:t>ی</w:t>
      </w:r>
      <w:r>
        <w:rPr>
          <w:rtl/>
        </w:rPr>
        <w:t xml:space="preserve"> پرداخت. با امير مصر برا</w:t>
      </w:r>
      <w:r w:rsidR="00382213">
        <w:rPr>
          <w:rtl/>
        </w:rPr>
        <w:t>ی</w:t>
      </w:r>
      <w:r>
        <w:rPr>
          <w:rtl/>
        </w:rPr>
        <w:t xml:space="preserve"> جنگ بيرون رفت ول</w:t>
      </w:r>
      <w:r w:rsidR="00382213">
        <w:rPr>
          <w:rtl/>
        </w:rPr>
        <w:t>ی</w:t>
      </w:r>
      <w:r>
        <w:rPr>
          <w:rtl/>
        </w:rPr>
        <w:t xml:space="preserve"> از شركت در مجالس او و حاضر شدن بر سفره و</w:t>
      </w:r>
      <w:r w:rsidR="00382213">
        <w:rPr>
          <w:rtl/>
        </w:rPr>
        <w:t>ی</w:t>
      </w:r>
      <w:r>
        <w:rPr>
          <w:rtl/>
        </w:rPr>
        <w:t xml:space="preserve"> دور</w:t>
      </w:r>
      <w:r w:rsidR="00382213">
        <w:rPr>
          <w:rtl/>
        </w:rPr>
        <w:t>ی</w:t>
      </w:r>
      <w:r>
        <w:rPr>
          <w:rtl/>
        </w:rPr>
        <w:t xml:space="preserve"> م</w:t>
      </w:r>
      <w:r w:rsidR="00382213">
        <w:rPr>
          <w:rtl/>
        </w:rPr>
        <w:t>ی</w:t>
      </w:r>
      <w:r>
        <w:rPr>
          <w:rtl/>
        </w:rPr>
        <w:t xml:space="preserve"> گزيد. در اواخر </w:t>
      </w:r>
      <w:r>
        <w:rPr>
          <w:rtl/>
        </w:rPr>
        <w:lastRenderedPageBreak/>
        <w:t>عمر برا</w:t>
      </w:r>
      <w:r w:rsidR="00382213">
        <w:rPr>
          <w:rtl/>
        </w:rPr>
        <w:t>ی</w:t>
      </w:r>
      <w:r>
        <w:rPr>
          <w:rtl/>
        </w:rPr>
        <w:t xml:space="preserve"> حج بيرون رفت و</w:t>
      </w:r>
      <w:r>
        <w:t xml:space="preserve"> </w:t>
      </w:r>
      <w:r>
        <w:rPr>
          <w:rtl/>
        </w:rPr>
        <w:t>به دمشق رسيد و در دمشق به تأليف كتاب خصائص در فضائل عل</w:t>
      </w:r>
      <w:r w:rsidR="00382213">
        <w:rPr>
          <w:rtl/>
        </w:rPr>
        <w:t>ی</w:t>
      </w:r>
      <w:r>
        <w:rPr>
          <w:rtl/>
        </w:rPr>
        <w:t xml:space="preserve"> بن اب</w:t>
      </w:r>
      <w:r w:rsidR="00382213">
        <w:rPr>
          <w:rtl/>
        </w:rPr>
        <w:t>ی</w:t>
      </w:r>
      <w:r>
        <w:rPr>
          <w:rtl/>
        </w:rPr>
        <w:t xml:space="preserve"> طالب و اهل البيت پرداخت؛ كتاب</w:t>
      </w:r>
      <w:r w:rsidR="00382213">
        <w:rPr>
          <w:rtl/>
        </w:rPr>
        <w:t>ی</w:t>
      </w:r>
      <w:r>
        <w:rPr>
          <w:rtl/>
        </w:rPr>
        <w:t xml:space="preserve"> كه بيشتر روايات آن از «احمدبن حنبل» است ول</w:t>
      </w:r>
      <w:r w:rsidR="00382213">
        <w:rPr>
          <w:rtl/>
        </w:rPr>
        <w:t>ی</w:t>
      </w:r>
      <w:r>
        <w:rPr>
          <w:rtl/>
        </w:rPr>
        <w:t xml:space="preserve"> اين كار او را ناپسند شمردند. خود او گويد: «وارد دمشق شدم و ديدم كه مخالفان عل</w:t>
      </w:r>
      <w:r w:rsidR="00382213">
        <w:rPr>
          <w:rtl/>
        </w:rPr>
        <w:t>ی</w:t>
      </w:r>
      <w:r>
        <w:rPr>
          <w:rtl/>
        </w:rPr>
        <w:t xml:space="preserve"> در آن بسيارند، لذا به تأليف كتاب خصائص پرداختم و اميدوار بودم كه خداوند به وسيله اين كتاب آنها را هدايت نمايد» به او گفته شد: «آيا فضائل معاويه را گردآور</w:t>
      </w:r>
      <w:r w:rsidR="00382213">
        <w:rPr>
          <w:rtl/>
        </w:rPr>
        <w:t>ی</w:t>
      </w:r>
      <w:r>
        <w:rPr>
          <w:rtl/>
        </w:rPr>
        <w:t xml:space="preserve"> نم</w:t>
      </w:r>
      <w:r w:rsidR="00382213">
        <w:rPr>
          <w:rtl/>
        </w:rPr>
        <w:t>ی</w:t>
      </w:r>
      <w:r>
        <w:rPr>
          <w:rtl/>
        </w:rPr>
        <w:t xml:space="preserve"> كن</w:t>
      </w:r>
      <w:r w:rsidR="00382213">
        <w:rPr>
          <w:rtl/>
        </w:rPr>
        <w:t>ی</w:t>
      </w:r>
      <w:r>
        <w:rPr>
          <w:rtl/>
        </w:rPr>
        <w:t>؟» گفت: «كدام را گرد آورم؟ حديث:«اللّهم لاتشبع بطنه»: «خدايا شكمش سير مگردان» را؟» كه سؤال كننده خاموش شد. و نيز، از او خواسته شد تا درباره معاويه و فضائل او بگويد كه گفت: «آيا به همين كه سر به سر باشد</w:t>
      </w:r>
      <w:r w:rsidR="00CA4164">
        <w:rPr>
          <w:rtl/>
        </w:rPr>
        <w:t>(</w:t>
      </w:r>
      <w:r>
        <w:rPr>
          <w:rtl/>
        </w:rPr>
        <w:t>و به حال خود رها گردد</w:t>
      </w:r>
      <w:r w:rsidR="00CA4164">
        <w:rPr>
          <w:rtl/>
        </w:rPr>
        <w:t>)</w:t>
      </w:r>
      <w:r>
        <w:rPr>
          <w:rtl/>
        </w:rPr>
        <w:t>راض</w:t>
      </w:r>
      <w:r w:rsidR="00382213">
        <w:rPr>
          <w:rtl/>
        </w:rPr>
        <w:t>ی</w:t>
      </w:r>
      <w:r>
        <w:rPr>
          <w:rtl/>
        </w:rPr>
        <w:t xml:space="preserve"> نم</w:t>
      </w:r>
      <w:r w:rsidR="00382213">
        <w:rPr>
          <w:rtl/>
        </w:rPr>
        <w:t>ی</w:t>
      </w:r>
      <w:r>
        <w:rPr>
          <w:rtl/>
        </w:rPr>
        <w:t xml:space="preserve"> شود تا برتر</w:t>
      </w:r>
      <w:r w:rsidR="00382213">
        <w:rPr>
          <w:rtl/>
        </w:rPr>
        <w:t>ی</w:t>
      </w:r>
      <w:r>
        <w:rPr>
          <w:rtl/>
        </w:rPr>
        <w:t xml:space="preserve"> گيرد؟» كه مورد هجوم واقع شد و پيوسته بر تهيگاهش زدند و لگدكوبش كردند و از مسجد برونش انداختند و به رمله اش فرستادند». </w:t>
      </w:r>
      <w:r w:rsidR="00CA4164">
        <w:rPr>
          <w:rStyle w:val="libFootnotenumChar"/>
          <w:rtl/>
        </w:rPr>
        <w:t>(278)</w:t>
      </w:r>
    </w:p>
    <w:p w:rsidR="00B070AD" w:rsidRDefault="00B070AD" w:rsidP="00B070AD">
      <w:pPr>
        <w:pStyle w:val="libNormal"/>
        <w:rPr>
          <w:rtl/>
        </w:rPr>
      </w:pPr>
      <w:r>
        <w:rPr>
          <w:rtl/>
        </w:rPr>
        <w:t>و حافظ ابونعيم گويد: «نقل شده كه و</w:t>
      </w:r>
      <w:r w:rsidR="00382213">
        <w:rPr>
          <w:rtl/>
        </w:rPr>
        <w:t>ی</w:t>
      </w:r>
      <w:r>
        <w:rPr>
          <w:rtl/>
        </w:rPr>
        <w:t xml:space="preserve"> به خاطر آن لگدكوب شدن وفات كرد». و دارقطن</w:t>
      </w:r>
      <w:r w:rsidR="00382213">
        <w:rPr>
          <w:rtl/>
        </w:rPr>
        <w:t>ی</w:t>
      </w:r>
      <w:r>
        <w:rPr>
          <w:rtl/>
        </w:rPr>
        <w:t xml:space="preserve"> گويد: «در دمشق گرفتار شد و در سال </w:t>
      </w:r>
      <w:r w:rsidR="00CA4164">
        <w:rPr>
          <w:rtl/>
        </w:rPr>
        <w:t>303</w:t>
      </w:r>
      <w:r>
        <w:rPr>
          <w:rtl/>
        </w:rPr>
        <w:t xml:space="preserve"> ه به شهادت رسيد».</w:t>
      </w:r>
    </w:p>
    <w:p w:rsidR="00B070AD" w:rsidRDefault="00B070AD" w:rsidP="00B070AD">
      <w:pPr>
        <w:pStyle w:val="libNormal"/>
        <w:rPr>
          <w:rtl/>
        </w:rPr>
      </w:pPr>
      <w:r>
        <w:rPr>
          <w:rtl/>
        </w:rPr>
        <w:t>آزارديدگان و كشته شدگان در راه نشر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منحصر به نسائ</w:t>
      </w:r>
      <w:r w:rsidR="00382213">
        <w:rPr>
          <w:rtl/>
        </w:rPr>
        <w:t>ی</w:t>
      </w:r>
      <w:r>
        <w:rPr>
          <w:rtl/>
        </w:rPr>
        <w:t xml:space="preserve"> نسيت. ابوذر صحاب</w:t>
      </w:r>
      <w:r w:rsidR="00382213">
        <w:rPr>
          <w:rtl/>
        </w:rPr>
        <w:t>ی</w:t>
      </w:r>
      <w:r>
        <w:rPr>
          <w:rtl/>
        </w:rPr>
        <w:t xml:space="preserve"> نيز، كه شرح حال او در بحثها</w:t>
      </w:r>
      <w:r w:rsidR="00382213">
        <w:rPr>
          <w:rtl/>
        </w:rPr>
        <w:t>ی</w:t>
      </w:r>
      <w:r>
        <w:rPr>
          <w:rtl/>
        </w:rPr>
        <w:t>: «كتمان سنت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م</w:t>
      </w:r>
      <w:r w:rsidR="00382213">
        <w:rPr>
          <w:rtl/>
        </w:rPr>
        <w:t>ی</w:t>
      </w:r>
      <w:r>
        <w:rPr>
          <w:rtl/>
        </w:rPr>
        <w:t xml:space="preserve"> آيد، همين راه را پيمود و نيز، علما</w:t>
      </w:r>
      <w:r w:rsidR="00382213">
        <w:rPr>
          <w:rtl/>
        </w:rPr>
        <w:t>ی</w:t>
      </w:r>
      <w:r>
        <w:rPr>
          <w:rtl/>
        </w:rPr>
        <w:t xml:space="preserve"> ديگر</w:t>
      </w:r>
      <w:r w:rsidR="00382213">
        <w:rPr>
          <w:rtl/>
        </w:rPr>
        <w:t>ی</w:t>
      </w:r>
      <w:r>
        <w:rPr>
          <w:rtl/>
        </w:rPr>
        <w:t xml:space="preserve"> كه در اين راه به شهادت رسيدند و علامه خبير امين</w:t>
      </w:r>
      <w:r w:rsidR="00382213">
        <w:rPr>
          <w:rtl/>
        </w:rPr>
        <w:t>ی</w:t>
      </w:r>
      <w:r>
        <w:rPr>
          <w:rtl/>
        </w:rPr>
        <w:t xml:space="preserve"> در كتاب خود «شهداء الفضيلة» برخ</w:t>
      </w:r>
      <w:r w:rsidR="00382213">
        <w:rPr>
          <w:rtl/>
        </w:rPr>
        <w:t>ی</w:t>
      </w:r>
      <w:r>
        <w:rPr>
          <w:rtl/>
        </w:rPr>
        <w:t xml:space="preserve"> از آنها را معرف</w:t>
      </w:r>
      <w:r w:rsidR="00382213">
        <w:rPr>
          <w:rtl/>
        </w:rPr>
        <w:t>ی</w:t>
      </w:r>
      <w:r>
        <w:rPr>
          <w:rtl/>
        </w:rPr>
        <w:t xml:space="preserve"> كرده است.</w:t>
      </w:r>
    </w:p>
    <w:p w:rsidR="00B070AD" w:rsidRDefault="00B070AD" w:rsidP="00B070AD">
      <w:pPr>
        <w:pStyle w:val="libNormal"/>
        <w:rPr>
          <w:rtl/>
        </w:rPr>
      </w:pPr>
      <w:r>
        <w:rPr>
          <w:rtl/>
        </w:rPr>
        <w:t>حال با چنين شرايط</w:t>
      </w:r>
      <w:r w:rsidR="00382213">
        <w:rPr>
          <w:rtl/>
        </w:rPr>
        <w:t>ی</w:t>
      </w:r>
      <w:r>
        <w:rPr>
          <w:rtl/>
        </w:rPr>
        <w:t>، كيست كه به خود جرأت دهد و نصوص رسيده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فضائل اهل البيت او را روايت كند؟ چه رسد به نصوص</w:t>
      </w:r>
    </w:p>
    <w:p w:rsidR="00B070AD" w:rsidRDefault="00B070AD" w:rsidP="00B070AD">
      <w:pPr>
        <w:pStyle w:val="libNormal"/>
        <w:rPr>
          <w:rtl/>
        </w:rPr>
      </w:pPr>
      <w:r>
        <w:rPr>
          <w:rtl/>
        </w:rPr>
        <w:t>وارده در حق حاكميت اهل البيت</w:t>
      </w:r>
      <w:r w:rsidRPr="006117B2">
        <w:rPr>
          <w:rStyle w:val="libAlaemChar"/>
          <w:rtl/>
        </w:rPr>
        <w:t>عليه‌السلام</w:t>
      </w:r>
      <w:r w:rsidR="00CA4164">
        <w:rPr>
          <w:rStyle w:val="libAlaemChar"/>
          <w:rtl/>
        </w:rPr>
        <w:t>!</w:t>
      </w:r>
    </w:p>
    <w:p w:rsidR="00B070AD" w:rsidRDefault="00B070AD" w:rsidP="00B070AD">
      <w:pPr>
        <w:pStyle w:val="libNormal"/>
        <w:rPr>
          <w:rtl/>
        </w:rPr>
      </w:pPr>
      <w:r>
        <w:rPr>
          <w:rtl/>
        </w:rPr>
        <w:t>آيا ابن كثير حق ندارد كه برا</w:t>
      </w:r>
      <w:r w:rsidR="00382213">
        <w:rPr>
          <w:rtl/>
        </w:rPr>
        <w:t>ی</w:t>
      </w:r>
      <w:r>
        <w:rPr>
          <w:rtl/>
        </w:rPr>
        <w:t xml:space="preserve"> مدارا با خواستاران فضائل معاويه، روايت نكوهش و ب</w:t>
      </w:r>
      <w:r w:rsidR="00382213">
        <w:rPr>
          <w:rtl/>
        </w:rPr>
        <w:t>ی</w:t>
      </w:r>
      <w:r>
        <w:rPr>
          <w:rtl/>
        </w:rPr>
        <w:t xml:space="preserve"> اعتبار</w:t>
      </w:r>
      <w:r w:rsidR="00382213">
        <w:rPr>
          <w:rtl/>
        </w:rPr>
        <w:t>ی</w:t>
      </w:r>
      <w:r>
        <w:rPr>
          <w:rtl/>
        </w:rPr>
        <w:t xml:space="preserve"> معاويه را به روايت حاو</w:t>
      </w:r>
      <w:r w:rsidR="00382213">
        <w:rPr>
          <w:rtl/>
        </w:rPr>
        <w:t>ی</w:t>
      </w:r>
      <w:r>
        <w:rPr>
          <w:rtl/>
        </w:rPr>
        <w:t xml:space="preserve"> فضيلت او در دنيا و آخرت تأويل و توجيه نمايد؟!</w:t>
      </w:r>
    </w:p>
    <w:p w:rsidR="00B070AD" w:rsidRDefault="00B070AD" w:rsidP="00B070AD">
      <w:pPr>
        <w:pStyle w:val="libNormal"/>
        <w:rPr>
          <w:rtl/>
        </w:rPr>
      </w:pPr>
      <w:r>
        <w:rPr>
          <w:rtl/>
        </w:rPr>
        <w:t>و آيا با چنين حالت</w:t>
      </w:r>
      <w:r w:rsidR="00382213">
        <w:rPr>
          <w:rtl/>
        </w:rPr>
        <w:t>ی</w:t>
      </w:r>
      <w:r>
        <w:rPr>
          <w:rtl/>
        </w:rPr>
        <w:t>، انتشار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ممكن م</w:t>
      </w:r>
      <w:r w:rsidR="00382213">
        <w:rPr>
          <w:rtl/>
        </w:rPr>
        <w:t>ی</w:t>
      </w:r>
      <w:r>
        <w:rPr>
          <w:rtl/>
        </w:rPr>
        <w:t xml:space="preserve"> شود؟!</w:t>
      </w:r>
    </w:p>
    <w:p w:rsidR="00B070AD" w:rsidRDefault="00B070AD" w:rsidP="00B070AD">
      <w:pPr>
        <w:pStyle w:val="libNormal"/>
        <w:rPr>
          <w:rtl/>
        </w:rPr>
      </w:pPr>
      <w:r>
        <w:rPr>
          <w:rtl/>
        </w:rPr>
        <w:lastRenderedPageBreak/>
        <w:t>بخش</w:t>
      </w:r>
      <w:r w:rsidR="00382213">
        <w:rPr>
          <w:rtl/>
        </w:rPr>
        <w:t>ی</w:t>
      </w:r>
      <w:r>
        <w:rPr>
          <w:rtl/>
        </w:rPr>
        <w:t xml:space="preserve"> از سرنوشت كسان</w:t>
      </w:r>
      <w:r w:rsidR="00382213">
        <w:rPr>
          <w:rtl/>
        </w:rPr>
        <w:t>ی</w:t>
      </w:r>
      <w:r>
        <w:rPr>
          <w:rtl/>
        </w:rPr>
        <w:t xml:space="preserve"> را كه با مسير مكتب خلفا مخالفت كرده و به نوشتن يا روايت پاره ا</w:t>
      </w:r>
      <w:r w:rsidR="00382213">
        <w:rPr>
          <w:rtl/>
        </w:rPr>
        <w:t>ی</w:t>
      </w:r>
      <w:r>
        <w:rPr>
          <w:rtl/>
        </w:rPr>
        <w:t xml:space="preserve"> از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مخالف ديدگاه اين مكتب بوده اقدام كرده اند يادآور شديم. در بحث بعد به سرنوشت كتابهائ</w:t>
      </w:r>
      <w:r w:rsidR="00382213">
        <w:rPr>
          <w:rtl/>
        </w:rPr>
        <w:t>ی</w:t>
      </w:r>
      <w:r>
        <w:rPr>
          <w:rtl/>
        </w:rPr>
        <w:t xml:space="preserve"> م</w:t>
      </w:r>
      <w:r w:rsidR="00382213">
        <w:rPr>
          <w:rtl/>
        </w:rPr>
        <w:t>ی</w:t>
      </w:r>
      <w:r>
        <w:rPr>
          <w:rtl/>
        </w:rPr>
        <w:t xml:space="preserve"> پردازيم كه حاو</w:t>
      </w:r>
      <w:r w:rsidR="00382213">
        <w:rPr>
          <w:rtl/>
        </w:rPr>
        <w:t>ی</w:t>
      </w:r>
      <w:r>
        <w:rPr>
          <w:rtl/>
        </w:rPr>
        <w:t xml:space="preserve">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بوده و اين سنت با سياست اين مكتب در تضاد بوده است.</w:t>
      </w:r>
    </w:p>
    <w:p w:rsidR="00B070AD" w:rsidRDefault="00B070AD" w:rsidP="00B070AD">
      <w:pPr>
        <w:pStyle w:val="libNormal"/>
        <w:rPr>
          <w:rtl/>
        </w:rPr>
      </w:pPr>
      <w:r>
        <w:rPr>
          <w:rtl/>
        </w:rPr>
        <w:br w:type="page"/>
      </w:r>
    </w:p>
    <w:p w:rsidR="00B070AD" w:rsidRDefault="00B070AD" w:rsidP="00B070AD">
      <w:pPr>
        <w:pStyle w:val="Heading2"/>
        <w:rPr>
          <w:rtl/>
        </w:rPr>
      </w:pPr>
      <w:bookmarkStart w:id="120" w:name="_Toc480974756"/>
      <w:bookmarkStart w:id="121" w:name="_Toc518997383"/>
      <w:r>
        <w:rPr>
          <w:rtl/>
        </w:rPr>
        <w:t>هشتم</w:t>
      </w:r>
      <w:r w:rsidR="00350C21">
        <w:rPr>
          <w:rtl/>
        </w:rPr>
        <w:t xml:space="preserve"> </w:t>
      </w:r>
      <w:r>
        <w:rPr>
          <w:rtl/>
        </w:rPr>
        <w:t>سوزانيدن كتابها و كتابخانه ها</w:t>
      </w:r>
      <w:bookmarkEnd w:id="120"/>
      <w:bookmarkEnd w:id="121"/>
    </w:p>
    <w:p w:rsidR="00B070AD" w:rsidRDefault="00B070AD" w:rsidP="00B070AD">
      <w:pPr>
        <w:pStyle w:val="libNormal"/>
        <w:rPr>
          <w:rtl/>
        </w:rPr>
      </w:pPr>
      <w:r>
        <w:rPr>
          <w:rtl/>
        </w:rPr>
        <w:t>نوع ديگر كتمان در مكتب خلفا، به آتش كشيدن كتابها</w:t>
      </w:r>
      <w:r w:rsidR="00382213">
        <w:rPr>
          <w:rtl/>
        </w:rPr>
        <w:t>ی</w:t>
      </w:r>
      <w:r>
        <w:rPr>
          <w:rtl/>
        </w:rPr>
        <w:t xml:space="preserve"> حاو</w:t>
      </w:r>
      <w:r w:rsidR="00382213">
        <w:rPr>
          <w:rtl/>
        </w:rPr>
        <w:t>ی</w:t>
      </w:r>
      <w:r>
        <w:rPr>
          <w:rtl/>
        </w:rPr>
        <w:t xml:space="preserve"> سنت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سيره و حديث بود، سنت</w:t>
      </w:r>
      <w:r w:rsidR="00382213">
        <w:rPr>
          <w:rtl/>
        </w:rPr>
        <w:t>ی</w:t>
      </w:r>
      <w:r>
        <w:rPr>
          <w:rtl/>
        </w:rPr>
        <w:t xml:space="preserve"> كه نشرش را نم</w:t>
      </w:r>
      <w:r w:rsidR="00382213">
        <w:rPr>
          <w:rtl/>
        </w:rPr>
        <w:t>ی</w:t>
      </w:r>
      <w:r>
        <w:rPr>
          <w:rtl/>
        </w:rPr>
        <w:t xml:space="preserve"> پسنديدند؛ بنيان گذار اين كار خليفه عمر بود، كه به زود</w:t>
      </w:r>
      <w:r w:rsidR="00382213">
        <w:rPr>
          <w:rtl/>
        </w:rPr>
        <w:t>ی</w:t>
      </w:r>
      <w:r>
        <w:rPr>
          <w:rtl/>
        </w:rPr>
        <w:t xml:space="preserve"> در باب: «بحث ها</w:t>
      </w:r>
      <w:r w:rsidR="00382213">
        <w:rPr>
          <w:rtl/>
        </w:rPr>
        <w:t>ی</w:t>
      </w:r>
      <w:r>
        <w:rPr>
          <w:rtl/>
        </w:rPr>
        <w:t xml:space="preserve"> مكتب خلفا در مصادر شريعت اسلام</w:t>
      </w:r>
      <w:r w:rsidR="00382213">
        <w:rPr>
          <w:rtl/>
        </w:rPr>
        <w:t>ی</w:t>
      </w:r>
      <w:r>
        <w:rPr>
          <w:rtl/>
        </w:rPr>
        <w:t>» آن را بيان م</w:t>
      </w:r>
      <w:r w:rsidR="00382213">
        <w:rPr>
          <w:rtl/>
        </w:rPr>
        <w:t>ی</w:t>
      </w:r>
      <w:r>
        <w:rPr>
          <w:rtl/>
        </w:rPr>
        <w:t xml:space="preserve"> داريم، و خلاصه آن در طبقات ابن سعد چنين است كه گويد: «در عهد عمر احاديث فزون</w:t>
      </w:r>
      <w:r w:rsidR="00382213">
        <w:rPr>
          <w:rtl/>
        </w:rPr>
        <w:t>ی</w:t>
      </w:r>
      <w:r>
        <w:rPr>
          <w:rtl/>
        </w:rPr>
        <w:t xml:space="preserve"> گرفت و او مردم را فرا خواند تا آنها را به نزد او آورند و چون آوردند فرمان داد تا سوزانيده شوند!»</w:t>
      </w:r>
    </w:p>
    <w:p w:rsidR="00B070AD" w:rsidRDefault="00B070AD" w:rsidP="00B070AD">
      <w:pPr>
        <w:pStyle w:val="libNormal"/>
        <w:rPr>
          <w:rtl/>
        </w:rPr>
      </w:pPr>
      <w:r>
        <w:rPr>
          <w:rtl/>
        </w:rPr>
        <w:t>و زبيربن بكار روايت كند كه: «سليمان بن عبدالملك در زمان ولايت عهد</w:t>
      </w:r>
      <w:r w:rsidR="00382213">
        <w:rPr>
          <w:rtl/>
        </w:rPr>
        <w:t>ی</w:t>
      </w:r>
      <w:r>
        <w:rPr>
          <w:rtl/>
        </w:rPr>
        <w:t xml:space="preserve"> خود برا</w:t>
      </w:r>
      <w:r w:rsidR="00382213">
        <w:rPr>
          <w:rtl/>
        </w:rPr>
        <w:t>ی</w:t>
      </w:r>
      <w:r>
        <w:rPr>
          <w:rtl/>
        </w:rPr>
        <w:t xml:space="preserve"> رفتن به حج از مدينه عبور كرد و فرمان داد تا «أبان بن عثمان» برا</w:t>
      </w:r>
      <w:r w:rsidR="00382213">
        <w:rPr>
          <w:rtl/>
        </w:rPr>
        <w:t>ی</w:t>
      </w:r>
      <w:r>
        <w:rPr>
          <w:rtl/>
        </w:rPr>
        <w:t xml:space="preserve"> او روشها و جنگها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بنويسد. ابان گفت: آن در نزد من است و صحيح و ناب شده آن را از كس</w:t>
      </w:r>
      <w:r w:rsidR="00382213">
        <w:rPr>
          <w:rtl/>
        </w:rPr>
        <w:t>ی</w:t>
      </w:r>
      <w:r>
        <w:rPr>
          <w:rtl/>
        </w:rPr>
        <w:t xml:space="preserve"> كه به او اعتماد دارم گرفته ام. سليمان دستور داد تا ده نفر از نويسندگان از آن نسخه بردارند و آنها آن را در كتاب</w:t>
      </w:r>
      <w:r w:rsidR="00382213">
        <w:rPr>
          <w:rtl/>
        </w:rPr>
        <w:t>ی</w:t>
      </w:r>
      <w:r>
        <w:rPr>
          <w:rtl/>
        </w:rPr>
        <w:t xml:space="preserve"> نوشتند و چون</w:t>
      </w:r>
      <w:r>
        <w:t xml:space="preserve"> </w:t>
      </w:r>
      <w:r>
        <w:rPr>
          <w:rtl/>
        </w:rPr>
        <w:t>به نزد او برده شد مشاهده كرد كه يادآور ذكر «انصار» است: در عقبه اول</w:t>
      </w:r>
      <w:r w:rsidR="00382213">
        <w:rPr>
          <w:rtl/>
        </w:rPr>
        <w:t>ی</w:t>
      </w:r>
      <w:r>
        <w:rPr>
          <w:rtl/>
        </w:rPr>
        <w:t xml:space="preserve"> و عقبه ثانيه برا</w:t>
      </w:r>
      <w:r w:rsidR="00382213">
        <w:rPr>
          <w:rtl/>
        </w:rPr>
        <w:t>ی</w:t>
      </w:r>
      <w:r>
        <w:rPr>
          <w:rtl/>
        </w:rPr>
        <w:t xml:space="preserve"> بيعت، و در جنگ بدر. سليمان گفت: «اين فضل و برتر</w:t>
      </w:r>
      <w:r w:rsidR="00382213">
        <w:rPr>
          <w:rtl/>
        </w:rPr>
        <w:t>ی</w:t>
      </w:r>
      <w:r>
        <w:rPr>
          <w:rtl/>
        </w:rPr>
        <w:t xml:space="preserve"> را برا</w:t>
      </w:r>
      <w:r w:rsidR="00382213">
        <w:rPr>
          <w:rtl/>
        </w:rPr>
        <w:t>ی</w:t>
      </w:r>
      <w:r>
        <w:rPr>
          <w:rtl/>
        </w:rPr>
        <w:t xml:space="preserve"> اين قوم نم</w:t>
      </w:r>
      <w:r w:rsidR="00382213">
        <w:rPr>
          <w:rtl/>
        </w:rPr>
        <w:t>ی</w:t>
      </w:r>
      <w:r>
        <w:rPr>
          <w:rtl/>
        </w:rPr>
        <w:t xml:space="preserve"> ديدم! پس يا خاندان ما يعن</w:t>
      </w:r>
      <w:r w:rsidR="00382213">
        <w:rPr>
          <w:rtl/>
        </w:rPr>
        <w:t>ی</w:t>
      </w:r>
      <w:r>
        <w:rPr>
          <w:rtl/>
        </w:rPr>
        <w:t xml:space="preserve"> خلفا</w:t>
      </w:r>
      <w:r w:rsidR="00382213">
        <w:rPr>
          <w:rtl/>
        </w:rPr>
        <w:t>ی</w:t>
      </w:r>
      <w:r>
        <w:rPr>
          <w:rtl/>
        </w:rPr>
        <w:t xml:space="preserve"> امو</w:t>
      </w:r>
      <w:r w:rsidR="00382213">
        <w:rPr>
          <w:rtl/>
        </w:rPr>
        <w:t>ی</w:t>
      </w:r>
      <w:r>
        <w:rPr>
          <w:rtl/>
        </w:rPr>
        <w:t xml:space="preserve"> آنها را نديده گرفته اند، و يا اينگونه نيستند!» و ابان بن عثمان گفت: «ا</w:t>
      </w:r>
      <w:r w:rsidR="00382213">
        <w:rPr>
          <w:rtl/>
        </w:rPr>
        <w:t>ی</w:t>
      </w:r>
      <w:r>
        <w:rPr>
          <w:rtl/>
        </w:rPr>
        <w:t xml:space="preserve"> امير! كار</w:t>
      </w:r>
      <w:r w:rsidR="00382213">
        <w:rPr>
          <w:rtl/>
        </w:rPr>
        <w:t>ی</w:t>
      </w:r>
      <w:r>
        <w:rPr>
          <w:rtl/>
        </w:rPr>
        <w:t xml:space="preserve"> كه آنها با شهيد مظلوم يعن</w:t>
      </w:r>
      <w:r w:rsidR="00382213">
        <w:rPr>
          <w:rtl/>
        </w:rPr>
        <w:t>ی</w:t>
      </w:r>
      <w:r>
        <w:rPr>
          <w:rtl/>
        </w:rPr>
        <w:t xml:space="preserve"> خليفه عثمان كردند و او را واگذاشتند، ما را از بيان حق باز نم</w:t>
      </w:r>
      <w:r w:rsidR="00382213">
        <w:rPr>
          <w:rtl/>
        </w:rPr>
        <w:t>ی</w:t>
      </w:r>
      <w:r>
        <w:rPr>
          <w:rtl/>
        </w:rPr>
        <w:t xml:space="preserve"> دارد. آنها همان گونه اند كه ما برا</w:t>
      </w:r>
      <w:r w:rsidR="00382213">
        <w:rPr>
          <w:rtl/>
        </w:rPr>
        <w:t>ی</w:t>
      </w:r>
      <w:r>
        <w:rPr>
          <w:rtl/>
        </w:rPr>
        <w:t xml:space="preserve"> شما در اين كتاب معرف</w:t>
      </w:r>
      <w:r w:rsidR="00382213">
        <w:rPr>
          <w:rtl/>
        </w:rPr>
        <w:t>ی</w:t>
      </w:r>
      <w:r>
        <w:rPr>
          <w:rtl/>
        </w:rPr>
        <w:t xml:space="preserve"> كرده ايم»سليمان گفت: «نياز به نسخه بردار</w:t>
      </w:r>
      <w:r w:rsidR="00382213">
        <w:rPr>
          <w:rtl/>
        </w:rPr>
        <w:t>ی</w:t>
      </w:r>
      <w:r>
        <w:rPr>
          <w:rtl/>
        </w:rPr>
        <w:t xml:space="preserve"> از آن ندارم تا موضوعش را برا</w:t>
      </w:r>
      <w:r w:rsidR="00382213">
        <w:rPr>
          <w:rtl/>
        </w:rPr>
        <w:t>ی</w:t>
      </w:r>
      <w:r>
        <w:rPr>
          <w:rtl/>
        </w:rPr>
        <w:t xml:space="preserve"> اميرالمؤمنين بيان دارم يعن</w:t>
      </w:r>
      <w:r w:rsidR="00382213">
        <w:rPr>
          <w:rtl/>
        </w:rPr>
        <w:t>ی</w:t>
      </w:r>
      <w:r>
        <w:rPr>
          <w:rtl/>
        </w:rPr>
        <w:t xml:space="preserve"> برا</w:t>
      </w:r>
      <w:r w:rsidR="00382213">
        <w:rPr>
          <w:rtl/>
        </w:rPr>
        <w:t>ی</w:t>
      </w:r>
      <w:r>
        <w:rPr>
          <w:rtl/>
        </w:rPr>
        <w:t xml:space="preserve"> پدرش عبدالملك شايد مخالف آن باشد» و دستور داد تا آن كتاب را در آتش سوزانيدند و چون بازگشت، پدرش را از آن آگاه كرد و عبدالملك گفت: «به كتاب</w:t>
      </w:r>
      <w:r w:rsidR="00382213">
        <w:rPr>
          <w:rtl/>
        </w:rPr>
        <w:t>ی</w:t>
      </w:r>
      <w:r>
        <w:rPr>
          <w:rtl/>
        </w:rPr>
        <w:t xml:space="preserve"> كه فضيلت</w:t>
      </w:r>
      <w:r w:rsidR="00382213">
        <w:rPr>
          <w:rtl/>
        </w:rPr>
        <w:t>ی</w:t>
      </w:r>
      <w:r>
        <w:rPr>
          <w:rtl/>
        </w:rPr>
        <w:t xml:space="preserve"> از ما را در برندارد و اهل شام را با امور</w:t>
      </w:r>
      <w:r w:rsidR="00382213">
        <w:rPr>
          <w:rtl/>
        </w:rPr>
        <w:t>ی</w:t>
      </w:r>
      <w:r>
        <w:rPr>
          <w:rtl/>
        </w:rPr>
        <w:t xml:space="preserve"> آشنا م</w:t>
      </w:r>
      <w:r w:rsidR="00382213">
        <w:rPr>
          <w:rtl/>
        </w:rPr>
        <w:t>ی</w:t>
      </w:r>
      <w:r>
        <w:rPr>
          <w:rtl/>
        </w:rPr>
        <w:t xml:space="preserve"> كند كه نم</w:t>
      </w:r>
      <w:r w:rsidR="00382213">
        <w:rPr>
          <w:rtl/>
        </w:rPr>
        <w:t>ی</w:t>
      </w:r>
      <w:r>
        <w:rPr>
          <w:rtl/>
        </w:rPr>
        <w:t xml:space="preserve"> خواهيم آنها را بدانند، چه نياز</w:t>
      </w:r>
      <w:r w:rsidR="00382213">
        <w:rPr>
          <w:rtl/>
        </w:rPr>
        <w:t>ی</w:t>
      </w:r>
      <w:r>
        <w:rPr>
          <w:rtl/>
        </w:rPr>
        <w:t xml:space="preserve"> </w:t>
      </w:r>
      <w:r>
        <w:rPr>
          <w:rtl/>
        </w:rPr>
        <w:lastRenderedPageBreak/>
        <w:t>دار</w:t>
      </w:r>
      <w:r w:rsidR="00382213">
        <w:rPr>
          <w:rtl/>
        </w:rPr>
        <w:t>ی</w:t>
      </w:r>
      <w:r>
        <w:rPr>
          <w:rtl/>
        </w:rPr>
        <w:t>؟» سليمان گفت: «من نيز بدين خاطر دستور دادم نسخه ا</w:t>
      </w:r>
      <w:r w:rsidR="00382213">
        <w:rPr>
          <w:rtl/>
        </w:rPr>
        <w:t>ی</w:t>
      </w:r>
      <w:r>
        <w:rPr>
          <w:rtl/>
        </w:rPr>
        <w:t xml:space="preserve"> را كه از آن برداشته بودند بسوزانند تا نظر اميرالمؤمنين را جويا شوم» و عبدالملك نظرش را تأييد كرد. </w:t>
      </w:r>
      <w:r w:rsidR="00CA4164">
        <w:rPr>
          <w:rStyle w:val="libFootnotenumChar"/>
          <w:rtl/>
        </w:rPr>
        <w:t>(279)</w:t>
      </w:r>
    </w:p>
    <w:p w:rsidR="00B070AD" w:rsidRDefault="00B070AD" w:rsidP="00B070AD">
      <w:pPr>
        <w:pStyle w:val="libNormal"/>
      </w:pPr>
      <w:r>
        <w:rPr>
          <w:rtl/>
        </w:rPr>
        <w:t>بدين گونه، خلفا</w:t>
      </w:r>
      <w:r w:rsidR="00382213">
        <w:rPr>
          <w:rtl/>
        </w:rPr>
        <w:t>ی</w:t>
      </w:r>
      <w:r>
        <w:rPr>
          <w:rtl/>
        </w:rPr>
        <w:t xml:space="preserve"> مسلمانان و جانشينان آنها دستور م</w:t>
      </w:r>
      <w:r w:rsidR="00382213">
        <w:rPr>
          <w:rtl/>
        </w:rPr>
        <w:t>ی</w:t>
      </w:r>
      <w:r>
        <w:rPr>
          <w:rtl/>
        </w:rPr>
        <w:t xml:space="preserve"> دادند تا كتابها</w:t>
      </w:r>
      <w:r w:rsidR="00382213">
        <w:rPr>
          <w:rtl/>
        </w:rPr>
        <w:t>ی</w:t>
      </w:r>
      <w:r>
        <w:rPr>
          <w:rtl/>
        </w:rPr>
        <w:t xml:space="preserve"> حاو</w:t>
      </w:r>
      <w:r w:rsidR="00382213">
        <w:rPr>
          <w:rtl/>
        </w:rPr>
        <w:t>ی</w:t>
      </w:r>
      <w:r>
        <w:rPr>
          <w:rtl/>
        </w:rPr>
        <w:t xml:space="preserve">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سوزانيده شود كه مسلمانان از آنچه مخالف مصالح سلطه حاكم بود آگاه نگردند. چنانكه بيش از اين را نيز انجام دادند، و كتابخانه ها</w:t>
      </w:r>
      <w:r w:rsidR="00382213">
        <w:rPr>
          <w:rtl/>
        </w:rPr>
        <w:t>ی</w:t>
      </w:r>
      <w:r>
        <w:rPr>
          <w:rtl/>
        </w:rPr>
        <w:t xml:space="preserve"> حاو</w:t>
      </w:r>
      <w:r w:rsidR="00382213">
        <w:rPr>
          <w:rtl/>
        </w:rPr>
        <w:t>ی</w:t>
      </w:r>
      <w:r>
        <w:rPr>
          <w:rtl/>
        </w:rPr>
        <w:t xml:space="preserve">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كه مخالف ديدگاه آنها بود، به گونه ا</w:t>
      </w:r>
      <w:r w:rsidR="00382213">
        <w:rPr>
          <w:rtl/>
        </w:rPr>
        <w:t>ی</w:t>
      </w:r>
      <w:r>
        <w:rPr>
          <w:rtl/>
        </w:rPr>
        <w:t xml:space="preserve"> كه در پ</w:t>
      </w:r>
      <w:r w:rsidR="00382213">
        <w:rPr>
          <w:rtl/>
        </w:rPr>
        <w:t>ی</w:t>
      </w:r>
      <w:r>
        <w:rPr>
          <w:rtl/>
        </w:rPr>
        <w:t xml:space="preserve"> م</w:t>
      </w:r>
      <w:r w:rsidR="00382213">
        <w:rPr>
          <w:rtl/>
        </w:rPr>
        <w:t>ی</w:t>
      </w:r>
      <w:r>
        <w:rPr>
          <w:rtl/>
        </w:rPr>
        <w:t xml:space="preserve"> آيد</w:t>
      </w:r>
      <w:r w:rsidR="00350C21">
        <w:rPr>
          <w:rtl/>
        </w:rPr>
        <w:t xml:space="preserve"> </w:t>
      </w:r>
      <w:r>
        <w:rPr>
          <w:rtl/>
        </w:rPr>
        <w:t>به آتش كشيدند:</w:t>
      </w:r>
    </w:p>
    <w:p w:rsidR="00B070AD" w:rsidRDefault="00B070AD" w:rsidP="00B070AD">
      <w:pPr>
        <w:pStyle w:val="libNormal"/>
        <w:rPr>
          <w:rtl/>
        </w:rPr>
      </w:pPr>
    </w:p>
    <w:p w:rsidR="00B070AD" w:rsidRDefault="00B070AD" w:rsidP="00B070AD">
      <w:pPr>
        <w:pStyle w:val="Heading2"/>
        <w:rPr>
          <w:rtl/>
        </w:rPr>
      </w:pPr>
      <w:r>
        <w:rPr>
          <w:rtl/>
        </w:rPr>
        <w:t xml:space="preserve"> </w:t>
      </w:r>
      <w:bookmarkStart w:id="122" w:name="_Toc480974757"/>
      <w:bookmarkStart w:id="123" w:name="_Toc518997384"/>
      <w:r>
        <w:rPr>
          <w:rtl/>
        </w:rPr>
        <w:t>آتش زدن كتابخانه اسلام</w:t>
      </w:r>
      <w:r w:rsidR="00382213">
        <w:rPr>
          <w:rtl/>
        </w:rPr>
        <w:t>ی</w:t>
      </w:r>
      <w:r>
        <w:rPr>
          <w:rtl/>
        </w:rPr>
        <w:t xml:space="preserve"> بغداد</w:t>
      </w:r>
      <w:bookmarkEnd w:id="122"/>
      <w:bookmarkEnd w:id="123"/>
    </w:p>
    <w:p w:rsidR="00B070AD" w:rsidRDefault="00B070AD" w:rsidP="00B070AD">
      <w:pPr>
        <w:pStyle w:val="libNormal"/>
        <w:rPr>
          <w:rtl/>
        </w:rPr>
      </w:pPr>
      <w:r>
        <w:rPr>
          <w:rtl/>
        </w:rPr>
        <w:t xml:space="preserve">ابن كثير درباره حوادث سال </w:t>
      </w:r>
      <w:r w:rsidR="00CA4164">
        <w:rPr>
          <w:rtl/>
        </w:rPr>
        <w:t>416</w:t>
      </w:r>
      <w:r>
        <w:rPr>
          <w:rtl/>
        </w:rPr>
        <w:t xml:space="preserve"> ه</w:t>
      </w:r>
      <w:r w:rsidR="00CA4164">
        <w:rPr>
          <w:rtl/>
        </w:rPr>
        <w:t>،</w:t>
      </w:r>
      <w:r>
        <w:rPr>
          <w:rtl/>
        </w:rPr>
        <w:t xml:space="preserve"> در شرح حال «سابوربن اردشير» گويد: «او نيكوكار و سليم النفس بود و چون ندا</w:t>
      </w:r>
      <w:r w:rsidR="00382213">
        <w:rPr>
          <w:rtl/>
        </w:rPr>
        <w:t>ی</w:t>
      </w:r>
      <w:r>
        <w:rPr>
          <w:rtl/>
        </w:rPr>
        <w:t xml:space="preserve"> مؤذن را م</w:t>
      </w:r>
      <w:r w:rsidR="00382213">
        <w:rPr>
          <w:rtl/>
        </w:rPr>
        <w:t>ی</w:t>
      </w:r>
      <w:r>
        <w:rPr>
          <w:rtl/>
        </w:rPr>
        <w:t xml:space="preserve"> شنيد، هيچ چيز از نماز بازش نم</w:t>
      </w:r>
      <w:r w:rsidR="00382213">
        <w:rPr>
          <w:rtl/>
        </w:rPr>
        <w:t>ی</w:t>
      </w:r>
      <w:r>
        <w:rPr>
          <w:rtl/>
        </w:rPr>
        <w:t xml:space="preserve"> داشت. در سال </w:t>
      </w:r>
      <w:r w:rsidR="00CA4164">
        <w:rPr>
          <w:rtl/>
        </w:rPr>
        <w:t>381</w:t>
      </w:r>
      <w:r>
        <w:rPr>
          <w:rtl/>
        </w:rPr>
        <w:t xml:space="preserve"> ه خانه ا</w:t>
      </w:r>
      <w:r w:rsidR="00382213">
        <w:rPr>
          <w:rtl/>
        </w:rPr>
        <w:t>ی</w:t>
      </w:r>
      <w:r>
        <w:rPr>
          <w:rtl/>
        </w:rPr>
        <w:t xml:space="preserve"> را وقف علم كرد و كتابها</w:t>
      </w:r>
      <w:r w:rsidR="00382213">
        <w:rPr>
          <w:rtl/>
        </w:rPr>
        <w:t>ی</w:t>
      </w:r>
      <w:r>
        <w:rPr>
          <w:rtl/>
        </w:rPr>
        <w:t xml:space="preserve"> بسيار</w:t>
      </w:r>
      <w:r w:rsidR="00382213">
        <w:rPr>
          <w:rtl/>
        </w:rPr>
        <w:t>ی</w:t>
      </w:r>
      <w:r>
        <w:rPr>
          <w:rtl/>
        </w:rPr>
        <w:t xml:space="preserve"> را در آن قرار داد و غلّه فراوان</w:t>
      </w:r>
      <w:r w:rsidR="00382213">
        <w:rPr>
          <w:rtl/>
        </w:rPr>
        <w:t>ی</w:t>
      </w:r>
      <w:r>
        <w:rPr>
          <w:rtl/>
        </w:rPr>
        <w:t xml:space="preserve"> را نيز وقف مخارج آن نمود. اين كتابخانه هفتاد سال داير بود و سپس به گاه آمدن طغرل در سال </w:t>
      </w:r>
      <w:r w:rsidR="00CA4164">
        <w:rPr>
          <w:rtl/>
        </w:rPr>
        <w:t>450</w:t>
      </w:r>
      <w:r>
        <w:rPr>
          <w:rtl/>
        </w:rPr>
        <w:t xml:space="preserve"> ه به آتش كشيده شد. اين كتابخانه در محله «بين السورين» بود». </w:t>
      </w:r>
      <w:r w:rsidR="00CA4164">
        <w:rPr>
          <w:rStyle w:val="libFootnotenumChar"/>
          <w:rtl/>
        </w:rPr>
        <w:t>(280)</w:t>
      </w:r>
    </w:p>
    <w:p w:rsidR="00B070AD" w:rsidRDefault="00B070AD" w:rsidP="00B070AD">
      <w:pPr>
        <w:pStyle w:val="libNormal"/>
        <w:rPr>
          <w:rtl/>
        </w:rPr>
      </w:pPr>
      <w:r>
        <w:rPr>
          <w:rtl/>
        </w:rPr>
        <w:t>و ياقوت حمو</w:t>
      </w:r>
      <w:r w:rsidR="00382213">
        <w:rPr>
          <w:rtl/>
        </w:rPr>
        <w:t>ی</w:t>
      </w:r>
      <w:r>
        <w:rPr>
          <w:rtl/>
        </w:rPr>
        <w:t xml:space="preserve"> در معجم البلدان در معرف</w:t>
      </w:r>
      <w:r w:rsidR="00382213">
        <w:rPr>
          <w:rtl/>
        </w:rPr>
        <w:t>ی</w:t>
      </w:r>
      <w:r>
        <w:rPr>
          <w:rtl/>
        </w:rPr>
        <w:t xml:space="preserve"> «بين السورين» گويد: «بين السورين نام محله بزرگ</w:t>
      </w:r>
      <w:r w:rsidR="00382213">
        <w:rPr>
          <w:rtl/>
        </w:rPr>
        <w:t>ی</w:t>
      </w:r>
      <w:r>
        <w:rPr>
          <w:rtl/>
        </w:rPr>
        <w:t xml:space="preserve"> در كرخ بود كه كتابخانه وقف شده وزير بهاءالدوله در آنجا قرار داشت؛ كتابخانه ا</w:t>
      </w:r>
      <w:r w:rsidR="00382213">
        <w:rPr>
          <w:rtl/>
        </w:rPr>
        <w:t>ی</w:t>
      </w:r>
      <w:r>
        <w:rPr>
          <w:rtl/>
        </w:rPr>
        <w:t xml:space="preserve"> كه در دنيا بهتر از آن نبود و همه كتابها</w:t>
      </w:r>
      <w:r w:rsidR="00382213">
        <w:rPr>
          <w:rtl/>
        </w:rPr>
        <w:t>ی</w:t>
      </w:r>
      <w:r>
        <w:rPr>
          <w:rtl/>
        </w:rPr>
        <w:t xml:space="preserve"> آن به خط پيشوايان معتبر و از اصولِ نوشته شده آنها بود. اين كتابخانه در آتش سوز</w:t>
      </w:r>
      <w:r w:rsidR="00382213">
        <w:rPr>
          <w:rtl/>
        </w:rPr>
        <w:t>ی</w:t>
      </w:r>
      <w:r>
        <w:rPr>
          <w:rtl/>
        </w:rPr>
        <w:t xml:space="preserve"> محله</w:t>
      </w:r>
      <w:r w:rsidR="00350C21">
        <w:rPr>
          <w:rtl/>
        </w:rPr>
        <w:t xml:space="preserve"> </w:t>
      </w:r>
      <w:r>
        <w:rPr>
          <w:rtl/>
        </w:rPr>
        <w:t>ها</w:t>
      </w:r>
      <w:r w:rsidR="00382213">
        <w:rPr>
          <w:rtl/>
        </w:rPr>
        <w:t>ی</w:t>
      </w:r>
      <w:r>
        <w:rPr>
          <w:rtl/>
        </w:rPr>
        <w:t xml:space="preserve"> كرخ به هنگام ورود «طغرل بيگ سلجوق</w:t>
      </w:r>
      <w:r w:rsidR="00382213">
        <w:rPr>
          <w:rtl/>
        </w:rPr>
        <w:t>ی</w:t>
      </w:r>
      <w:r>
        <w:rPr>
          <w:rtl/>
        </w:rPr>
        <w:t>» به بغداد در آتش بسوخت».</w:t>
      </w:r>
    </w:p>
    <w:p w:rsidR="00B070AD" w:rsidRDefault="00B070AD" w:rsidP="00B070AD">
      <w:pPr>
        <w:pStyle w:val="libNormal"/>
        <w:rPr>
          <w:rtl/>
        </w:rPr>
      </w:pPr>
      <w:r>
        <w:rPr>
          <w:rtl/>
        </w:rPr>
        <w:t xml:space="preserve">و نيز، ابن كثير درباره حوادث سال </w:t>
      </w:r>
      <w:r w:rsidR="00CA4164">
        <w:rPr>
          <w:rtl/>
        </w:rPr>
        <w:t>460</w:t>
      </w:r>
      <w:r>
        <w:rPr>
          <w:rtl/>
        </w:rPr>
        <w:t xml:space="preserve"> ه</w:t>
      </w:r>
      <w:r w:rsidR="00CA4164">
        <w:rPr>
          <w:rtl/>
        </w:rPr>
        <w:t>،</w:t>
      </w:r>
      <w:r>
        <w:rPr>
          <w:rtl/>
        </w:rPr>
        <w:t xml:space="preserve"> در شرح حال «شيخ طوس</w:t>
      </w:r>
      <w:r w:rsidR="00382213">
        <w:rPr>
          <w:rtl/>
        </w:rPr>
        <w:t>ی</w:t>
      </w:r>
      <w:r>
        <w:rPr>
          <w:rtl/>
        </w:rPr>
        <w:t xml:space="preserve">» گويد: «در سال </w:t>
      </w:r>
      <w:r w:rsidR="00CA4164">
        <w:rPr>
          <w:rtl/>
        </w:rPr>
        <w:t>448</w:t>
      </w:r>
      <w:r>
        <w:rPr>
          <w:rtl/>
        </w:rPr>
        <w:t xml:space="preserve"> ه خانه و كتابخانه او در كرخ به آتش كشيده شد» </w:t>
      </w:r>
      <w:r w:rsidR="00CA4164">
        <w:rPr>
          <w:rStyle w:val="libFootnotenumChar"/>
          <w:rtl/>
        </w:rPr>
        <w:t>(281)</w:t>
      </w:r>
    </w:p>
    <w:p w:rsidR="00B070AD" w:rsidRDefault="00B070AD" w:rsidP="00B070AD">
      <w:pPr>
        <w:pStyle w:val="libNormal"/>
        <w:rPr>
          <w:rtl/>
        </w:rPr>
      </w:pPr>
      <w:r>
        <w:rPr>
          <w:rtl/>
        </w:rPr>
        <w:lastRenderedPageBreak/>
        <w:t>و بيش از اين، با كتابخانه ها</w:t>
      </w:r>
      <w:r w:rsidR="00382213">
        <w:rPr>
          <w:rtl/>
        </w:rPr>
        <w:t>ی</w:t>
      </w:r>
      <w:r>
        <w:rPr>
          <w:rtl/>
        </w:rPr>
        <w:t xml:space="preserve"> خلفا</w:t>
      </w:r>
      <w:r w:rsidR="00382213">
        <w:rPr>
          <w:rtl/>
        </w:rPr>
        <w:t>ی</w:t>
      </w:r>
      <w:r>
        <w:rPr>
          <w:rtl/>
        </w:rPr>
        <w:t xml:space="preserve"> فاطم</w:t>
      </w:r>
      <w:r w:rsidR="00382213">
        <w:rPr>
          <w:rtl/>
        </w:rPr>
        <w:t>ی</w:t>
      </w:r>
      <w:r>
        <w:rPr>
          <w:rtl/>
        </w:rPr>
        <w:t xml:space="preserve"> مصر انجام شد. چنانكه مقريز</w:t>
      </w:r>
      <w:r w:rsidR="00382213">
        <w:rPr>
          <w:rtl/>
        </w:rPr>
        <w:t>ی</w:t>
      </w:r>
      <w:r>
        <w:rPr>
          <w:rtl/>
        </w:rPr>
        <w:t xml:space="preserve"> متوفا</w:t>
      </w:r>
      <w:r w:rsidR="00382213">
        <w:rPr>
          <w:rtl/>
        </w:rPr>
        <w:t>ی</w:t>
      </w:r>
      <w:r>
        <w:rPr>
          <w:rtl/>
        </w:rPr>
        <w:t xml:space="preserve"> </w:t>
      </w:r>
      <w:r w:rsidR="00CA4164">
        <w:rPr>
          <w:rtl/>
        </w:rPr>
        <w:t>848</w:t>
      </w:r>
      <w:r>
        <w:rPr>
          <w:rtl/>
        </w:rPr>
        <w:t xml:space="preserve"> ه در ذكر خزانه ها</w:t>
      </w:r>
      <w:r w:rsidR="00382213">
        <w:rPr>
          <w:rtl/>
        </w:rPr>
        <w:t>ی</w:t>
      </w:r>
      <w:r>
        <w:rPr>
          <w:rtl/>
        </w:rPr>
        <w:t xml:space="preserve"> موجود در قصر فاطميان، درباره خزانه كتابها و كتابخانه آن گويد:</w:t>
      </w:r>
    </w:p>
    <w:p w:rsidR="00B070AD" w:rsidRDefault="00B070AD" w:rsidP="00B070AD">
      <w:pPr>
        <w:pStyle w:val="libNormal"/>
        <w:rPr>
          <w:rtl/>
        </w:rPr>
      </w:pPr>
      <w:r>
        <w:rPr>
          <w:rtl/>
        </w:rPr>
        <w:t>«كتابخانه آنجا از شگفتيها</w:t>
      </w:r>
      <w:r w:rsidR="00382213">
        <w:rPr>
          <w:rtl/>
        </w:rPr>
        <w:t>ی</w:t>
      </w:r>
      <w:r>
        <w:rPr>
          <w:rtl/>
        </w:rPr>
        <w:t xml:space="preserve"> جهان بود، و گفته م</w:t>
      </w:r>
      <w:r w:rsidR="00382213">
        <w:rPr>
          <w:rtl/>
        </w:rPr>
        <w:t>ی</w:t>
      </w:r>
      <w:r>
        <w:rPr>
          <w:rtl/>
        </w:rPr>
        <w:t xml:space="preserve"> شود: «در همه بلاد اسلام</w:t>
      </w:r>
      <w:r w:rsidR="00382213">
        <w:rPr>
          <w:rtl/>
        </w:rPr>
        <w:t>ی</w:t>
      </w:r>
      <w:r>
        <w:rPr>
          <w:rtl/>
        </w:rPr>
        <w:t xml:space="preserve"> كتابخانه ا</w:t>
      </w:r>
      <w:r w:rsidR="00382213">
        <w:rPr>
          <w:rtl/>
        </w:rPr>
        <w:t>ی</w:t>
      </w:r>
      <w:r>
        <w:rPr>
          <w:rtl/>
        </w:rPr>
        <w:t xml:space="preserve"> بزرگتر از آنچه در اين قصر قاهره بود وجود نداشت» و گفته م</w:t>
      </w:r>
      <w:r w:rsidR="00382213">
        <w:rPr>
          <w:rtl/>
        </w:rPr>
        <w:t>ی</w:t>
      </w:r>
      <w:r>
        <w:rPr>
          <w:rtl/>
        </w:rPr>
        <w:t xml:space="preserve"> شود: «اين كتابخانه مشتمل بر ششصد و يكهزار كتاب بود» و درباره آن گفته شده: «غلامان و كنيزان آنها جلد آن كتابها را برا</w:t>
      </w:r>
      <w:r w:rsidR="00382213">
        <w:rPr>
          <w:rtl/>
        </w:rPr>
        <w:t>ی</w:t>
      </w:r>
      <w:r>
        <w:rPr>
          <w:rtl/>
        </w:rPr>
        <w:t xml:space="preserve"> كفش و پا</w:t>
      </w:r>
      <w:r w:rsidR="00382213">
        <w:rPr>
          <w:rtl/>
        </w:rPr>
        <w:t>ی</w:t>
      </w:r>
      <w:r>
        <w:rPr>
          <w:rtl/>
        </w:rPr>
        <w:t xml:space="preserve"> افزار به كار م</w:t>
      </w:r>
      <w:r w:rsidR="00382213">
        <w:rPr>
          <w:rtl/>
        </w:rPr>
        <w:t>ی</w:t>
      </w:r>
      <w:r>
        <w:rPr>
          <w:rtl/>
        </w:rPr>
        <w:t xml:space="preserve"> بردند و اوراق آنها را</w:t>
      </w:r>
      <w:r w:rsidR="00350C21">
        <w:rPr>
          <w:rtl/>
        </w:rPr>
        <w:t xml:space="preserve"> </w:t>
      </w:r>
      <w:r>
        <w:rPr>
          <w:rtl/>
        </w:rPr>
        <w:t>بدين خاطر كه از قصر سلطان بيرون آمده و سخنان مخالف مذهبشان در آن است آتش م</w:t>
      </w:r>
      <w:r w:rsidR="00382213">
        <w:rPr>
          <w:rtl/>
        </w:rPr>
        <w:t>ی</w:t>
      </w:r>
      <w:r>
        <w:rPr>
          <w:rtl/>
        </w:rPr>
        <w:t xml:space="preserve"> زدند؛ و اينها جدا</w:t>
      </w:r>
      <w:r w:rsidR="00382213">
        <w:rPr>
          <w:rtl/>
        </w:rPr>
        <w:t>ی</w:t>
      </w:r>
      <w:r>
        <w:rPr>
          <w:rtl/>
        </w:rPr>
        <w:t xml:space="preserve"> از آن بخش</w:t>
      </w:r>
      <w:r w:rsidR="00382213">
        <w:rPr>
          <w:rtl/>
        </w:rPr>
        <w:t>ی</w:t>
      </w:r>
      <w:r>
        <w:rPr>
          <w:rtl/>
        </w:rPr>
        <w:t xml:space="preserve"> بود كه در آب</w:t>
      </w:r>
      <w:r>
        <w:t xml:space="preserve"> </w:t>
      </w:r>
      <w:r>
        <w:rPr>
          <w:rtl/>
        </w:rPr>
        <w:t>غرق شد و از بين رفت و به ديگر بلاد برده شد؛ و آنچه باق</w:t>
      </w:r>
      <w:r w:rsidR="00382213">
        <w:rPr>
          <w:rtl/>
        </w:rPr>
        <w:t>ی</w:t>
      </w:r>
      <w:r>
        <w:rPr>
          <w:rtl/>
        </w:rPr>
        <w:t xml:space="preserve"> ماند و سوخته نشد، همانند تلّ</w:t>
      </w:r>
      <w:r w:rsidR="00382213">
        <w:rPr>
          <w:rtl/>
        </w:rPr>
        <w:t>ی</w:t>
      </w:r>
      <w:r>
        <w:rPr>
          <w:rtl/>
        </w:rPr>
        <w:t xml:space="preserve"> در گوشه و كنار انباشته شد و در زير چتر</w:t>
      </w:r>
      <w:r w:rsidR="00382213">
        <w:rPr>
          <w:rtl/>
        </w:rPr>
        <w:t>ی</w:t>
      </w:r>
      <w:r>
        <w:rPr>
          <w:rtl/>
        </w:rPr>
        <w:t xml:space="preserve"> از خاكِ بادآورده قرار گرفت و امروزه به پشته ها</w:t>
      </w:r>
      <w:r w:rsidR="00382213">
        <w:rPr>
          <w:rtl/>
        </w:rPr>
        <w:t>ی</w:t>
      </w:r>
      <w:r>
        <w:rPr>
          <w:rtl/>
        </w:rPr>
        <w:t xml:space="preserve"> كتاب شناخته م</w:t>
      </w:r>
      <w:r w:rsidR="00382213">
        <w:rPr>
          <w:rtl/>
        </w:rPr>
        <w:t>ی</w:t>
      </w:r>
      <w:r>
        <w:rPr>
          <w:rtl/>
        </w:rPr>
        <w:t xml:space="preserve"> شود!» </w:t>
      </w:r>
      <w:r w:rsidR="00CA4164">
        <w:rPr>
          <w:rStyle w:val="libFootnotenumChar"/>
          <w:rtl/>
        </w:rPr>
        <w:t>(282)</w:t>
      </w:r>
    </w:p>
    <w:p w:rsidR="00B070AD" w:rsidRDefault="00B070AD" w:rsidP="00B070AD">
      <w:pPr>
        <w:pStyle w:val="libNormal"/>
        <w:rPr>
          <w:rtl/>
        </w:rPr>
      </w:pPr>
      <w:r>
        <w:rPr>
          <w:rtl/>
        </w:rPr>
        <w:t>آر</w:t>
      </w:r>
      <w:r w:rsidR="00382213">
        <w:rPr>
          <w:rtl/>
        </w:rPr>
        <w:t>ی</w:t>
      </w:r>
      <w:r>
        <w:rPr>
          <w:rtl/>
        </w:rPr>
        <w:t>، كتابخانه كرخ را وزير آل بويه كه از پيروان مكتب اهل البيت</w:t>
      </w:r>
      <w:r w:rsidRPr="00BA2DC6">
        <w:rPr>
          <w:rStyle w:val="libAlaemChar"/>
          <w:rtl/>
        </w:rPr>
        <w:t xml:space="preserve">عليه‌السلام </w:t>
      </w:r>
      <w:r>
        <w:rPr>
          <w:rtl/>
        </w:rPr>
        <w:t>بود تأسيس كرد و سلجوقيان پيرو مكتب خلفا آن را به آتش كشيدند. آنها كتابخانه شيخ طوس</w:t>
      </w:r>
      <w:r w:rsidR="00382213">
        <w:rPr>
          <w:rtl/>
        </w:rPr>
        <w:t>ی</w:t>
      </w:r>
      <w:r>
        <w:rPr>
          <w:rtl/>
        </w:rPr>
        <w:t xml:space="preserve"> در كرخ بغداد را نيز به آتش كشيدند، و بيش از آن را با گنجينه ها</w:t>
      </w:r>
      <w:r w:rsidR="00382213">
        <w:rPr>
          <w:rtl/>
        </w:rPr>
        <w:t>ی</w:t>
      </w:r>
      <w:r>
        <w:rPr>
          <w:rtl/>
        </w:rPr>
        <w:t xml:space="preserve"> كتب فاطميان مصر به هنگام استيلا</w:t>
      </w:r>
      <w:r w:rsidR="00382213">
        <w:rPr>
          <w:rtl/>
        </w:rPr>
        <w:t>ی</w:t>
      </w:r>
      <w:r>
        <w:rPr>
          <w:rtl/>
        </w:rPr>
        <w:t xml:space="preserve"> صلاح الدين ايوب</w:t>
      </w:r>
      <w:r w:rsidR="00382213">
        <w:rPr>
          <w:rtl/>
        </w:rPr>
        <w:t>ی</w:t>
      </w:r>
      <w:r>
        <w:rPr>
          <w:rtl/>
        </w:rPr>
        <w:t xml:space="preserve"> بر حكومت مصر انجام دادند.</w:t>
      </w:r>
    </w:p>
    <w:p w:rsidR="00B070AD" w:rsidRDefault="00B070AD" w:rsidP="00B070AD">
      <w:pPr>
        <w:pStyle w:val="libNormal"/>
        <w:rPr>
          <w:rtl/>
        </w:rPr>
      </w:pPr>
      <w:r>
        <w:rPr>
          <w:rtl/>
        </w:rPr>
        <w:t>اكنون به نظر شما چه مقدار از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واسطه آتش زدن آن كتابها و كتابخانه ها كه صاحبان آن از مخالفان مكتب خلفا بودند از ما پوشيده مانده است؟ و چه مقدار احاديث صحيح با سند پيوسته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آل البيت در آنها بوده، خدا م</w:t>
      </w:r>
      <w:r w:rsidR="00382213">
        <w:rPr>
          <w:rtl/>
        </w:rPr>
        <w:t>ی</w:t>
      </w:r>
      <w:r>
        <w:rPr>
          <w:rtl/>
        </w:rPr>
        <w:t xml:space="preserve"> داند و بس! احاديث</w:t>
      </w:r>
      <w:r w:rsidR="00382213">
        <w:rPr>
          <w:rtl/>
        </w:rPr>
        <w:t>ی</w:t>
      </w:r>
      <w:r>
        <w:rPr>
          <w:rtl/>
        </w:rPr>
        <w:t xml:space="preserve"> كه از جمله آنها سخنان آن حضرت درباره «وصيت» است كه به خاطر اين گونه كتمان به دست ما نرسيده است!</w:t>
      </w:r>
    </w:p>
    <w:p w:rsidR="00B070AD" w:rsidRDefault="00B070AD" w:rsidP="00B070AD">
      <w:pPr>
        <w:pStyle w:val="libNormal"/>
      </w:pPr>
      <w:r>
        <w:rPr>
          <w:rtl/>
        </w:rPr>
        <w:t>و مهم تر از آنچه كه درباره كتمانِ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يادآور شديم، تحريفِ سنت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سيره صحابه است كه در دو بحث آينده يادآور م</w:t>
      </w:r>
      <w:r w:rsidR="00382213">
        <w:rPr>
          <w:rtl/>
        </w:rPr>
        <w:t>ی</w:t>
      </w:r>
      <w:r>
        <w:rPr>
          <w:rtl/>
        </w:rPr>
        <w:t xml:space="preserve"> شويم:</w:t>
      </w:r>
    </w:p>
    <w:p w:rsidR="00B070AD" w:rsidRDefault="00B070AD" w:rsidP="00B070AD">
      <w:pPr>
        <w:pStyle w:val="libNormal"/>
        <w:rPr>
          <w:rtl/>
        </w:rPr>
      </w:pPr>
      <w:r>
        <w:br w:type="page"/>
      </w:r>
    </w:p>
    <w:p w:rsidR="00B070AD" w:rsidRDefault="00B070AD" w:rsidP="00B070AD">
      <w:pPr>
        <w:pStyle w:val="Heading2"/>
        <w:rPr>
          <w:rtl/>
        </w:rPr>
      </w:pPr>
      <w:bookmarkStart w:id="124" w:name="_Toc480974758"/>
      <w:bookmarkStart w:id="125" w:name="_Toc518997385"/>
      <w:r>
        <w:rPr>
          <w:rtl/>
        </w:rPr>
        <w:t>نهم</w:t>
      </w:r>
      <w:r w:rsidR="00350C21">
        <w:rPr>
          <w:rtl/>
        </w:rPr>
        <w:t xml:space="preserve"> </w:t>
      </w:r>
      <w:r>
        <w:rPr>
          <w:rtl/>
        </w:rPr>
        <w:t>حذف بخش</w:t>
      </w:r>
      <w:r w:rsidR="00382213">
        <w:rPr>
          <w:rtl/>
        </w:rPr>
        <w:t>ی</w:t>
      </w:r>
      <w:r>
        <w:rPr>
          <w:rtl/>
        </w:rPr>
        <w:t xml:space="preserve"> از خبر سيره صحابه و تحريف آن</w:t>
      </w:r>
      <w:bookmarkEnd w:id="124"/>
      <w:bookmarkEnd w:id="125"/>
    </w:p>
    <w:p w:rsidR="00B070AD" w:rsidRDefault="00B070AD" w:rsidP="00B070AD">
      <w:pPr>
        <w:pStyle w:val="libNormal"/>
        <w:rPr>
          <w:rtl/>
        </w:rPr>
      </w:pPr>
      <w:r>
        <w:rPr>
          <w:rtl/>
        </w:rPr>
        <w:t>نوع ديگر كتمان در مكتب خلفا، حذف بخش</w:t>
      </w:r>
      <w:r w:rsidR="00382213">
        <w:rPr>
          <w:rtl/>
        </w:rPr>
        <w:t>ی</w:t>
      </w:r>
      <w:r>
        <w:rPr>
          <w:rtl/>
        </w:rPr>
        <w:t xml:space="preserve"> از خبر و تحريف آن است؛ همانگونه كه «ابن كثير» در تاريخ خود درباره خطبه امام حسين</w:t>
      </w:r>
      <w:r w:rsidRPr="00BA2DC6">
        <w:rPr>
          <w:rStyle w:val="libAlaemChar"/>
          <w:rtl/>
        </w:rPr>
        <w:t xml:space="preserve">عليه‌السلام </w:t>
      </w:r>
      <w:r>
        <w:rPr>
          <w:rtl/>
        </w:rPr>
        <w:t>انجام داده است. اين خطبه را طبر</w:t>
      </w:r>
      <w:r w:rsidR="00382213">
        <w:rPr>
          <w:rtl/>
        </w:rPr>
        <w:t>ی</w:t>
      </w:r>
      <w:r>
        <w:rPr>
          <w:rtl/>
        </w:rPr>
        <w:t xml:space="preserve"> و ابن اثير در تاريخ خود با اين عبارت آورده اند كه</w:t>
      </w:r>
    </w:p>
    <w:p w:rsidR="00B070AD" w:rsidRDefault="00B070AD" w:rsidP="00B070AD">
      <w:pPr>
        <w:pStyle w:val="libNormal"/>
        <w:rPr>
          <w:rtl/>
        </w:rPr>
      </w:pPr>
      <w:r>
        <w:rPr>
          <w:rtl/>
        </w:rPr>
        <w:t>امام</w:t>
      </w:r>
      <w:r w:rsidRPr="00BA2DC6">
        <w:rPr>
          <w:rStyle w:val="libAlaemChar"/>
          <w:rtl/>
        </w:rPr>
        <w:t xml:space="preserve">عليه‌السلام </w:t>
      </w:r>
      <w:r>
        <w:rPr>
          <w:rtl/>
        </w:rPr>
        <w:t>فرمود: «اما بعد، نَسَب مرا مرور كنيد و بنگريد كه كيستم. سپس به وجدان خويش بازگرديد و عتابش نماييد كه، آيا كشتن من و هتك حرمتم برا</w:t>
      </w:r>
      <w:r w:rsidR="00382213">
        <w:rPr>
          <w:rtl/>
        </w:rPr>
        <w:t>ی</w:t>
      </w:r>
      <w:r>
        <w:rPr>
          <w:rtl/>
        </w:rPr>
        <w:t xml:space="preserve"> شما رواست؟ آيا من پسر دختر پيامبرتان</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فرزند «وص</w:t>
      </w:r>
      <w:r w:rsidR="00382213">
        <w:rPr>
          <w:rtl/>
        </w:rPr>
        <w:t>ی</w:t>
      </w:r>
      <w:r>
        <w:rPr>
          <w:rtl/>
        </w:rPr>
        <w:t>» و پسرعمو</w:t>
      </w:r>
      <w:r w:rsidR="00382213">
        <w:rPr>
          <w:rtl/>
        </w:rPr>
        <w:t>ی</w:t>
      </w:r>
      <w:r>
        <w:rPr>
          <w:rtl/>
        </w:rPr>
        <w:t xml:space="preserve"> او و اول مؤمن به خدا و تصديق كننده رسول خدا و وح</w:t>
      </w:r>
      <w:r w:rsidR="00382213">
        <w:rPr>
          <w:rtl/>
        </w:rPr>
        <w:t>ی</w:t>
      </w:r>
      <w:r>
        <w:rPr>
          <w:rtl/>
        </w:rPr>
        <w:t>ِ نازل شده بر او نيستم؟ آيا حمزه سيّدالشهدا عمو</w:t>
      </w:r>
      <w:r w:rsidR="00382213">
        <w:rPr>
          <w:rtl/>
        </w:rPr>
        <w:t>ی</w:t>
      </w:r>
      <w:r>
        <w:rPr>
          <w:rtl/>
        </w:rPr>
        <w:t xml:space="preserve"> پدرم نيست؟ آيا جعفر طيار صاحب دو بال عمو</w:t>
      </w:r>
      <w:r w:rsidR="00382213">
        <w:rPr>
          <w:rtl/>
        </w:rPr>
        <w:t>ی</w:t>
      </w:r>
      <w:r>
        <w:rPr>
          <w:rtl/>
        </w:rPr>
        <w:t xml:space="preserve"> من نيست؟...» </w:t>
      </w:r>
      <w:r w:rsidR="00CA4164">
        <w:rPr>
          <w:rStyle w:val="libFootnotenumChar"/>
          <w:rtl/>
        </w:rPr>
        <w:t>(283)</w:t>
      </w:r>
    </w:p>
    <w:p w:rsidR="00B070AD" w:rsidRDefault="00B070AD" w:rsidP="00B070AD">
      <w:pPr>
        <w:pStyle w:val="libNormal"/>
        <w:rPr>
          <w:rtl/>
        </w:rPr>
      </w:pPr>
      <w:r>
        <w:rPr>
          <w:rtl/>
        </w:rPr>
        <w:t>ابن كثير اين خطبه را در تاريخ خود تحريف كرده و چنين روايت كند كه امام حسين</w:t>
      </w:r>
      <w:r w:rsidRPr="00BA2DC6">
        <w:rPr>
          <w:rStyle w:val="libAlaemChar"/>
          <w:rtl/>
        </w:rPr>
        <w:t xml:space="preserve">عليه‌السلام </w:t>
      </w:r>
      <w:r>
        <w:rPr>
          <w:rtl/>
        </w:rPr>
        <w:t>فرمود:</w:t>
      </w:r>
    </w:p>
    <w:p w:rsidR="00B070AD" w:rsidRDefault="00B070AD" w:rsidP="00B070AD">
      <w:pPr>
        <w:pStyle w:val="libNormal"/>
        <w:rPr>
          <w:rtl/>
        </w:rPr>
      </w:pPr>
      <w:r>
        <w:rPr>
          <w:rtl/>
        </w:rPr>
        <w:t>«به وجدان خويش باز گرديد و از آن حساب بكشيد كه، آيا جنگ با همانند من به صلاح شماست، در حال</w:t>
      </w:r>
      <w:r w:rsidR="00382213">
        <w:rPr>
          <w:rtl/>
        </w:rPr>
        <w:t>ی</w:t>
      </w:r>
      <w:r>
        <w:rPr>
          <w:rtl/>
        </w:rPr>
        <w:t xml:space="preserve"> كه من پسر دختر پيامبرتان هستم و بر رو</w:t>
      </w:r>
      <w:r w:rsidR="00382213">
        <w:rPr>
          <w:rtl/>
        </w:rPr>
        <w:t>ی</w:t>
      </w:r>
      <w:r>
        <w:rPr>
          <w:rtl/>
        </w:rPr>
        <w:t xml:space="preserve"> زمين پسر دختر پيامبر</w:t>
      </w:r>
      <w:r w:rsidR="00382213">
        <w:rPr>
          <w:rtl/>
        </w:rPr>
        <w:t>ی</w:t>
      </w:r>
      <w:r>
        <w:rPr>
          <w:rtl/>
        </w:rPr>
        <w:t xml:space="preserve"> جز من وجود ندارد و عل</w:t>
      </w:r>
      <w:r w:rsidR="00382213">
        <w:rPr>
          <w:rtl/>
        </w:rPr>
        <w:t>ی</w:t>
      </w:r>
      <w:r>
        <w:rPr>
          <w:rtl/>
        </w:rPr>
        <w:t xml:space="preserve"> پدر من است و جعفر صاحب دو بال عمو</w:t>
      </w:r>
      <w:r w:rsidR="00382213">
        <w:rPr>
          <w:rtl/>
        </w:rPr>
        <w:t>ی</w:t>
      </w:r>
      <w:r>
        <w:rPr>
          <w:rtl/>
        </w:rPr>
        <w:t xml:space="preserve"> من و حمزه سيدالشهدا عمو</w:t>
      </w:r>
      <w:r w:rsidR="00382213">
        <w:rPr>
          <w:rtl/>
        </w:rPr>
        <w:t>ی</w:t>
      </w:r>
      <w:r>
        <w:rPr>
          <w:rtl/>
        </w:rPr>
        <w:t xml:space="preserve"> پدرم». </w:t>
      </w:r>
      <w:r w:rsidR="00CA4164">
        <w:rPr>
          <w:rStyle w:val="libFootnotenumChar"/>
          <w:rtl/>
        </w:rPr>
        <w:t>(284)</w:t>
      </w:r>
    </w:p>
    <w:p w:rsidR="00B070AD" w:rsidRDefault="00B070AD" w:rsidP="00B070AD">
      <w:pPr>
        <w:pStyle w:val="libNormal"/>
      </w:pPr>
      <w:r>
        <w:rPr>
          <w:rtl/>
        </w:rPr>
        <w:t>ابن كثير موضوع «وصيت» را از خطبه امام حسين</w:t>
      </w:r>
      <w:r w:rsidRPr="00BA2DC6">
        <w:rPr>
          <w:rStyle w:val="libAlaemChar"/>
          <w:rtl/>
        </w:rPr>
        <w:t xml:space="preserve">عليه‌السلام </w:t>
      </w:r>
      <w:r>
        <w:rPr>
          <w:rtl/>
        </w:rPr>
        <w:t>حذف كرده است؛ چون يادآور</w:t>
      </w:r>
      <w:r w:rsidR="00382213">
        <w:rPr>
          <w:rtl/>
        </w:rPr>
        <w:t>ی</w:t>
      </w:r>
      <w:r>
        <w:rPr>
          <w:rtl/>
        </w:rPr>
        <w:t xml:space="preserve"> آن چنانكه گفتيم عامه مردم را از حقِ حاكميّت امام عل</w:t>
      </w:r>
      <w:r w:rsidR="00382213">
        <w:rPr>
          <w:rtl/>
        </w:rPr>
        <w:t>ی</w:t>
      </w:r>
      <w:r>
        <w:rPr>
          <w:rtl/>
        </w:rPr>
        <w:t xml:space="preserve"> و دو سبط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آگاه م</w:t>
      </w:r>
      <w:r w:rsidR="00382213">
        <w:rPr>
          <w:rtl/>
        </w:rPr>
        <w:t>ی</w:t>
      </w:r>
      <w:r>
        <w:rPr>
          <w:rtl/>
        </w:rPr>
        <w:t xml:space="preserve"> كند، و اين چيز</w:t>
      </w:r>
      <w:r w:rsidR="00382213">
        <w:rPr>
          <w:rtl/>
        </w:rPr>
        <w:t>ی</w:t>
      </w:r>
      <w:r>
        <w:rPr>
          <w:rtl/>
        </w:rPr>
        <w:t xml:space="preserve"> است كه انتشارش سُلطه حاكم را م</w:t>
      </w:r>
      <w:r w:rsidR="00382213">
        <w:rPr>
          <w:rtl/>
        </w:rPr>
        <w:t>ی</w:t>
      </w:r>
      <w:r>
        <w:rPr>
          <w:rtl/>
        </w:rPr>
        <w:t xml:space="preserve"> آزارد. او سپس خطبه را تحريف كرده است، و اين نوع</w:t>
      </w:r>
      <w:r w:rsidR="00382213">
        <w:rPr>
          <w:rtl/>
        </w:rPr>
        <w:t>ی</w:t>
      </w:r>
      <w:r>
        <w:rPr>
          <w:rtl/>
        </w:rPr>
        <w:t xml:space="preserve"> از انواع كتمان در مكتب خلفاست. همانند اين حذف در سيره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نيز يافت م</w:t>
      </w:r>
      <w:r w:rsidR="00382213">
        <w:rPr>
          <w:rtl/>
        </w:rPr>
        <w:t>ی</w:t>
      </w:r>
      <w:r>
        <w:rPr>
          <w:rtl/>
        </w:rPr>
        <w:t xml:space="preserve"> شود كه ما به زود</w:t>
      </w:r>
      <w:r w:rsidR="00382213">
        <w:rPr>
          <w:rtl/>
        </w:rPr>
        <w:t>ی</w:t>
      </w:r>
      <w:r>
        <w:rPr>
          <w:rtl/>
        </w:rPr>
        <w:t xml:space="preserve"> به بخش</w:t>
      </w:r>
      <w:r w:rsidR="00382213">
        <w:rPr>
          <w:rtl/>
        </w:rPr>
        <w:t>ی</w:t>
      </w:r>
      <w:r>
        <w:rPr>
          <w:rtl/>
        </w:rPr>
        <w:t xml:space="preserve"> از آن اشاره خواهيم كرد.</w:t>
      </w:r>
    </w:p>
    <w:p w:rsidR="00B070AD" w:rsidRDefault="00B070AD" w:rsidP="00B070AD">
      <w:pPr>
        <w:pStyle w:val="libNormal"/>
        <w:rPr>
          <w:rtl/>
        </w:rPr>
      </w:pPr>
    </w:p>
    <w:p w:rsidR="00B070AD" w:rsidRDefault="00B070AD" w:rsidP="00B070AD">
      <w:pPr>
        <w:pStyle w:val="Heading2"/>
        <w:rPr>
          <w:rtl/>
        </w:rPr>
      </w:pPr>
      <w:bookmarkStart w:id="126" w:name="_Toc480974759"/>
      <w:bookmarkStart w:id="127" w:name="_Toc518997386"/>
      <w:r>
        <w:rPr>
          <w:rtl/>
        </w:rPr>
        <w:t>دهم</w:t>
      </w:r>
      <w:r w:rsidR="00350C21">
        <w:rPr>
          <w:rtl/>
        </w:rPr>
        <w:t xml:space="preserve"> </w:t>
      </w:r>
      <w:r>
        <w:rPr>
          <w:rtl/>
        </w:rPr>
        <w:t>جايگزين</w:t>
      </w:r>
      <w:r w:rsidR="00382213">
        <w:rPr>
          <w:rtl/>
        </w:rPr>
        <w:t>ی</w:t>
      </w:r>
      <w:r>
        <w:rPr>
          <w:rtl/>
        </w:rPr>
        <w:t xml:space="preserve"> روايات و اخبار ساختگ</w:t>
      </w:r>
      <w:r w:rsidR="00382213">
        <w:rPr>
          <w:rtl/>
        </w:rPr>
        <w:t>ی</w:t>
      </w:r>
      <w:r>
        <w:rPr>
          <w:rtl/>
        </w:rPr>
        <w:t xml:space="preserve"> به جا</w:t>
      </w:r>
      <w:r w:rsidR="00382213">
        <w:rPr>
          <w:rtl/>
        </w:rPr>
        <w:t>ی</w:t>
      </w:r>
      <w:r>
        <w:rPr>
          <w:rtl/>
        </w:rPr>
        <w:t xml:space="preserve"> حقيق</w:t>
      </w:r>
      <w:r w:rsidR="00382213">
        <w:rPr>
          <w:rtl/>
        </w:rPr>
        <w:t>ی</w:t>
      </w:r>
      <w:bookmarkEnd w:id="126"/>
      <w:bookmarkEnd w:id="127"/>
    </w:p>
    <w:p w:rsidR="00B070AD" w:rsidRDefault="00B070AD" w:rsidP="00B070AD">
      <w:pPr>
        <w:pStyle w:val="libNormal"/>
        <w:rPr>
          <w:rtl/>
        </w:rPr>
      </w:pPr>
      <w:r>
        <w:rPr>
          <w:rtl/>
        </w:rPr>
        <w:t>نوع ديگر كتمان در مكتب خلفا، نهادن اخبار ساختگ</w:t>
      </w:r>
      <w:r w:rsidR="00382213">
        <w:rPr>
          <w:rtl/>
        </w:rPr>
        <w:t>ی</w:t>
      </w:r>
      <w:r>
        <w:rPr>
          <w:rtl/>
        </w:rPr>
        <w:t xml:space="preserve"> و نشر روايات جعل</w:t>
      </w:r>
      <w:r w:rsidR="00382213">
        <w:rPr>
          <w:rtl/>
        </w:rPr>
        <w:t>ی</w:t>
      </w:r>
      <w:r>
        <w:rPr>
          <w:rtl/>
        </w:rPr>
        <w:t xml:space="preserve"> به جا</w:t>
      </w:r>
      <w:r w:rsidR="00382213">
        <w:rPr>
          <w:rtl/>
        </w:rPr>
        <w:t>ی</w:t>
      </w:r>
      <w:r>
        <w:rPr>
          <w:rtl/>
        </w:rPr>
        <w:t xml:space="preserve"> روايات صحيح است، كه نمونه ا</w:t>
      </w:r>
      <w:r w:rsidR="00382213">
        <w:rPr>
          <w:rtl/>
        </w:rPr>
        <w:t>ی</w:t>
      </w:r>
      <w:r>
        <w:rPr>
          <w:rtl/>
        </w:rPr>
        <w:t xml:space="preserve"> از آن را م</w:t>
      </w:r>
      <w:r w:rsidR="00382213">
        <w:rPr>
          <w:rtl/>
        </w:rPr>
        <w:t>ی</w:t>
      </w:r>
      <w:r>
        <w:rPr>
          <w:rtl/>
        </w:rPr>
        <w:t xml:space="preserve"> بينيد:</w:t>
      </w:r>
    </w:p>
    <w:p w:rsidR="00B070AD" w:rsidRDefault="00B070AD" w:rsidP="00B070AD">
      <w:pPr>
        <w:pStyle w:val="libNormal"/>
        <w:rPr>
          <w:rtl/>
        </w:rPr>
      </w:pPr>
      <w:r>
        <w:rPr>
          <w:rtl/>
        </w:rPr>
        <w:t>طبر</w:t>
      </w:r>
      <w:r w:rsidR="00382213">
        <w:rPr>
          <w:rtl/>
        </w:rPr>
        <w:t>ی</w:t>
      </w:r>
      <w:r>
        <w:rPr>
          <w:rtl/>
        </w:rPr>
        <w:t xml:space="preserve"> در تاريخ خود درباره ابوذر گويد: «و در اين سال، يعن</w:t>
      </w:r>
      <w:r w:rsidR="00382213">
        <w:rPr>
          <w:rtl/>
        </w:rPr>
        <w:t>ی</w:t>
      </w:r>
      <w:r>
        <w:rPr>
          <w:rtl/>
        </w:rPr>
        <w:t xml:space="preserve"> سال س</w:t>
      </w:r>
      <w:r w:rsidR="00382213">
        <w:rPr>
          <w:rtl/>
        </w:rPr>
        <w:t>ی</w:t>
      </w:r>
      <w:r>
        <w:rPr>
          <w:rtl/>
        </w:rPr>
        <w:t xml:space="preserve"> ام، داستان ابوذر و معاويه پيش آمد كه معاويه او را با درشت</w:t>
      </w:r>
      <w:r w:rsidR="00382213">
        <w:rPr>
          <w:rtl/>
        </w:rPr>
        <w:t>ی</w:t>
      </w:r>
      <w:r>
        <w:rPr>
          <w:rtl/>
        </w:rPr>
        <w:t xml:space="preserve"> از شام به مدينه فرستاد، و درباره علت آن امور بسيار</w:t>
      </w:r>
      <w:r w:rsidR="00382213">
        <w:rPr>
          <w:rtl/>
        </w:rPr>
        <w:t>ی</w:t>
      </w:r>
      <w:r>
        <w:rPr>
          <w:rtl/>
        </w:rPr>
        <w:t xml:space="preserve"> ذكر شده كه من يادآور</w:t>
      </w:r>
      <w:r w:rsidR="00382213">
        <w:rPr>
          <w:rtl/>
        </w:rPr>
        <w:t>ی</w:t>
      </w:r>
      <w:r>
        <w:rPr>
          <w:rtl/>
        </w:rPr>
        <w:t xml:space="preserve"> بيشتر آنها را نپسنديدم. اما تبرئه كنندگان معاويه در اين باره داستان</w:t>
      </w:r>
      <w:r w:rsidR="00382213">
        <w:rPr>
          <w:rtl/>
        </w:rPr>
        <w:t>ی</w:t>
      </w:r>
      <w:r>
        <w:rPr>
          <w:rtl/>
        </w:rPr>
        <w:t xml:space="preserve"> را يادآور م</w:t>
      </w:r>
      <w:r w:rsidR="00382213">
        <w:rPr>
          <w:rtl/>
        </w:rPr>
        <w:t>ی</w:t>
      </w:r>
      <w:r>
        <w:rPr>
          <w:rtl/>
        </w:rPr>
        <w:t xml:space="preserve"> شوند كه «سرّ</w:t>
      </w:r>
      <w:r w:rsidR="00382213">
        <w:rPr>
          <w:rtl/>
        </w:rPr>
        <w:t>ی</w:t>
      </w:r>
      <w:r>
        <w:rPr>
          <w:rtl/>
        </w:rPr>
        <w:t>» برا</w:t>
      </w:r>
      <w:r w:rsidR="00382213">
        <w:rPr>
          <w:rtl/>
        </w:rPr>
        <w:t>ی</w:t>
      </w:r>
      <w:r>
        <w:rPr>
          <w:rtl/>
        </w:rPr>
        <w:t xml:space="preserve"> من نوشته و در آن آورده است كه سيف برا</w:t>
      </w:r>
      <w:r w:rsidR="00382213">
        <w:rPr>
          <w:rtl/>
        </w:rPr>
        <w:t>ی</w:t>
      </w:r>
      <w:r>
        <w:rPr>
          <w:rtl/>
        </w:rPr>
        <w:t xml:space="preserve"> شعيب روايت كرده كه...»</w:t>
      </w:r>
    </w:p>
    <w:p w:rsidR="00B070AD" w:rsidRDefault="00B070AD" w:rsidP="00B070AD">
      <w:pPr>
        <w:pStyle w:val="libNormal"/>
        <w:rPr>
          <w:rtl/>
        </w:rPr>
      </w:pPr>
      <w:r>
        <w:rPr>
          <w:rtl/>
        </w:rPr>
        <w:t>ابن اثير نيز از او پيرو</w:t>
      </w:r>
      <w:r w:rsidR="00382213">
        <w:rPr>
          <w:rtl/>
        </w:rPr>
        <w:t>ی</w:t>
      </w:r>
      <w:r>
        <w:rPr>
          <w:rtl/>
        </w:rPr>
        <w:t xml:space="preserve"> كرده و درباره حوادث سال س</w:t>
      </w:r>
      <w:r w:rsidR="00382213">
        <w:rPr>
          <w:rtl/>
        </w:rPr>
        <w:t>ی</w:t>
      </w:r>
      <w:r>
        <w:rPr>
          <w:rtl/>
        </w:rPr>
        <w:t xml:space="preserve"> ام هجر</w:t>
      </w:r>
      <w:r w:rsidR="00382213">
        <w:rPr>
          <w:rtl/>
        </w:rPr>
        <w:t>ی</w:t>
      </w:r>
      <w:r>
        <w:rPr>
          <w:rtl/>
        </w:rPr>
        <w:t xml:space="preserve"> گويد:</w:t>
      </w:r>
    </w:p>
    <w:p w:rsidR="00B070AD" w:rsidRDefault="00B070AD" w:rsidP="00B070AD">
      <w:pPr>
        <w:pStyle w:val="libNormal"/>
        <w:rPr>
          <w:rtl/>
        </w:rPr>
      </w:pPr>
      <w:r>
        <w:rPr>
          <w:rtl/>
        </w:rPr>
        <w:t>«در اين سال داستان ابوذر و فرستادن او به مدينه از سو</w:t>
      </w:r>
      <w:r w:rsidR="00382213">
        <w:rPr>
          <w:rtl/>
        </w:rPr>
        <w:t>ی</w:t>
      </w:r>
      <w:r>
        <w:rPr>
          <w:rtl/>
        </w:rPr>
        <w:t xml:space="preserve"> معاويه پيش آمد و درباره علت آن امور بسيار</w:t>
      </w:r>
      <w:r w:rsidR="00382213">
        <w:rPr>
          <w:rtl/>
        </w:rPr>
        <w:t>ی</w:t>
      </w:r>
      <w:r>
        <w:rPr>
          <w:rtl/>
        </w:rPr>
        <w:t xml:space="preserve"> ذكر شده كه از جمله آنها اينكه معاويه دشنامش داد و به كشتنش تهديد كرد و با درشت</w:t>
      </w:r>
      <w:r w:rsidR="00382213">
        <w:rPr>
          <w:rtl/>
        </w:rPr>
        <w:t>ی</w:t>
      </w:r>
      <w:r>
        <w:rPr>
          <w:rtl/>
        </w:rPr>
        <w:t xml:space="preserve"> از شام به مدينه اش فرستاد و از مدينه نيز، با وضع زننده ا</w:t>
      </w:r>
      <w:r w:rsidR="00382213">
        <w:rPr>
          <w:rtl/>
        </w:rPr>
        <w:t>ی</w:t>
      </w:r>
      <w:r>
        <w:rPr>
          <w:rtl/>
        </w:rPr>
        <w:t xml:space="preserve"> كه نقل آن به صلاح نباشد، تبعيد گرديد...»</w:t>
      </w:r>
    </w:p>
    <w:p w:rsidR="00B070AD" w:rsidRDefault="00B070AD" w:rsidP="00B070AD">
      <w:pPr>
        <w:pStyle w:val="libNormal"/>
        <w:rPr>
          <w:rtl/>
        </w:rPr>
      </w:pPr>
      <w:r>
        <w:rPr>
          <w:rtl/>
        </w:rPr>
        <w:t>امّا «سيف»</w:t>
      </w:r>
      <w:r w:rsidR="00382213">
        <w:rPr>
          <w:rtl/>
        </w:rPr>
        <w:t>ی</w:t>
      </w:r>
      <w:r>
        <w:rPr>
          <w:rtl/>
        </w:rPr>
        <w:t xml:space="preserve"> كه طبر</w:t>
      </w:r>
      <w:r w:rsidR="00382213">
        <w:rPr>
          <w:rtl/>
        </w:rPr>
        <w:t>ی</w:t>
      </w:r>
      <w:r>
        <w:rPr>
          <w:rtl/>
        </w:rPr>
        <w:t xml:space="preserve"> داستان ابوذر را از او روايت كرده و تبرئه كنندگان معاويه بدان تمسك جسته اند، كيست؟</w:t>
      </w:r>
    </w:p>
    <w:p w:rsidR="00B070AD" w:rsidRDefault="00B070AD" w:rsidP="00B070AD">
      <w:pPr>
        <w:pStyle w:val="libNormal"/>
        <w:rPr>
          <w:rtl/>
        </w:rPr>
      </w:pPr>
      <w:r>
        <w:rPr>
          <w:rtl/>
        </w:rPr>
        <w:t>او «سيف بن عمر تميم</w:t>
      </w:r>
      <w:r w:rsidR="00382213">
        <w:rPr>
          <w:rtl/>
        </w:rPr>
        <w:t>ی</w:t>
      </w:r>
      <w:r>
        <w:rPr>
          <w:rtl/>
        </w:rPr>
        <w:t xml:space="preserve">» است كه در حدود سال </w:t>
      </w:r>
      <w:r w:rsidR="00CA4164">
        <w:rPr>
          <w:rtl/>
        </w:rPr>
        <w:t>170</w:t>
      </w:r>
      <w:r>
        <w:rPr>
          <w:rtl/>
        </w:rPr>
        <w:t xml:space="preserve"> هجر</w:t>
      </w:r>
      <w:r w:rsidR="00382213">
        <w:rPr>
          <w:rtl/>
        </w:rPr>
        <w:t>ی</w:t>
      </w:r>
      <w:r>
        <w:rPr>
          <w:rtl/>
        </w:rPr>
        <w:t xml:space="preserve"> وفات كرده و اخبار</w:t>
      </w:r>
      <w:r w:rsidR="00382213">
        <w:rPr>
          <w:rtl/>
        </w:rPr>
        <w:t>ی</w:t>
      </w:r>
      <w:r>
        <w:rPr>
          <w:rtl/>
        </w:rPr>
        <w:t xml:space="preserve"> را از عصر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سقيفه و بيعت اب</w:t>
      </w:r>
      <w:r w:rsidR="00382213">
        <w:rPr>
          <w:rtl/>
        </w:rPr>
        <w:t>ی</w:t>
      </w:r>
      <w:r>
        <w:rPr>
          <w:rtl/>
        </w:rPr>
        <w:t xml:space="preserve"> بكر و جنگها</w:t>
      </w:r>
      <w:r w:rsidR="00382213">
        <w:rPr>
          <w:rtl/>
        </w:rPr>
        <w:t>ی</w:t>
      </w:r>
      <w:r>
        <w:rPr>
          <w:rtl/>
        </w:rPr>
        <w:t xml:space="preserve"> «ردّه و فتوح» و جنگ جمل روايت كرده است.</w:t>
      </w:r>
    </w:p>
    <w:p w:rsidR="00B070AD" w:rsidRDefault="00B070AD" w:rsidP="00B070AD">
      <w:pPr>
        <w:pStyle w:val="libNormal"/>
        <w:rPr>
          <w:rtl/>
        </w:rPr>
      </w:pPr>
      <w:r>
        <w:rPr>
          <w:rtl/>
        </w:rPr>
        <w:t>علما</w:t>
      </w:r>
      <w:r w:rsidR="00382213">
        <w:rPr>
          <w:rtl/>
        </w:rPr>
        <w:t>ی</w:t>
      </w:r>
      <w:r>
        <w:rPr>
          <w:rtl/>
        </w:rPr>
        <w:t xml:space="preserve"> رجال او را معرف</w:t>
      </w:r>
      <w:r w:rsidR="00382213">
        <w:rPr>
          <w:rtl/>
        </w:rPr>
        <w:t>ی</w:t>
      </w:r>
      <w:r>
        <w:rPr>
          <w:rtl/>
        </w:rPr>
        <w:t xml:space="preserve"> كرده و در وصف او گفته اند:</w:t>
      </w:r>
    </w:p>
    <w:p w:rsidR="00B070AD" w:rsidRDefault="00B070AD" w:rsidP="00B070AD">
      <w:pPr>
        <w:pStyle w:val="libNormal"/>
        <w:rPr>
          <w:rStyle w:val="libFootnotenumChar"/>
        </w:rPr>
      </w:pPr>
      <w:r>
        <w:rPr>
          <w:rtl/>
        </w:rPr>
        <w:t>«ضعيف است و حديث او متروك و ناپذيرفتن</w:t>
      </w:r>
      <w:r w:rsidR="00382213">
        <w:rPr>
          <w:rtl/>
        </w:rPr>
        <w:t>ی</w:t>
      </w:r>
      <w:r>
        <w:rPr>
          <w:rtl/>
        </w:rPr>
        <w:t xml:space="preserve"> و ب</w:t>
      </w:r>
      <w:r w:rsidR="00382213">
        <w:rPr>
          <w:rtl/>
        </w:rPr>
        <w:t>ی</w:t>
      </w:r>
      <w:r>
        <w:rPr>
          <w:rtl/>
        </w:rPr>
        <w:t xml:space="preserve"> ارزش است، او احاديث را از پيش خود م</w:t>
      </w:r>
      <w:r w:rsidR="00382213">
        <w:rPr>
          <w:rtl/>
        </w:rPr>
        <w:t>ی</w:t>
      </w:r>
      <w:r>
        <w:rPr>
          <w:rtl/>
        </w:rPr>
        <w:t xml:space="preserve"> ساخت و متهم به زندقه است». </w:t>
      </w:r>
      <w:r w:rsidR="00CA4164">
        <w:rPr>
          <w:rStyle w:val="libFootnotenumChar"/>
          <w:rtl/>
        </w:rPr>
        <w:t>(285)</w:t>
      </w:r>
    </w:p>
    <w:p w:rsidR="00B070AD" w:rsidRDefault="00B070AD" w:rsidP="00B070AD">
      <w:pPr>
        <w:pStyle w:val="libNormal"/>
        <w:rPr>
          <w:rtl/>
        </w:rPr>
      </w:pPr>
    </w:p>
    <w:p w:rsidR="00B070AD" w:rsidRDefault="00B070AD" w:rsidP="00B070AD">
      <w:pPr>
        <w:pStyle w:val="Heading2"/>
        <w:rPr>
          <w:rtl/>
        </w:rPr>
      </w:pPr>
      <w:bookmarkStart w:id="128" w:name="_Toc480974760"/>
      <w:bookmarkStart w:id="129" w:name="_Toc518997387"/>
      <w:r>
        <w:rPr>
          <w:rtl/>
        </w:rPr>
        <w:t>نوع اخبار و روايات سيف</w:t>
      </w:r>
      <w:bookmarkEnd w:id="128"/>
      <w:bookmarkEnd w:id="129"/>
    </w:p>
    <w:p w:rsidR="00B070AD" w:rsidRDefault="00B070AD" w:rsidP="00B070AD">
      <w:pPr>
        <w:pStyle w:val="libNormal"/>
        <w:rPr>
          <w:rtl/>
        </w:rPr>
      </w:pPr>
      <w:r>
        <w:rPr>
          <w:rtl/>
        </w:rPr>
        <w:t>سيف در روايات خود بيش از «يكصد و پنجاه نفر صحاب</w:t>
      </w:r>
      <w:r w:rsidR="00382213">
        <w:rPr>
          <w:rtl/>
        </w:rPr>
        <w:t>ی</w:t>
      </w:r>
      <w:r>
        <w:rPr>
          <w:rtl/>
        </w:rPr>
        <w:t>» برا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ساخته است كه ما «نود و سه تن» از آنها را در بحثها</w:t>
      </w:r>
      <w:r w:rsidR="00382213">
        <w:rPr>
          <w:rtl/>
        </w:rPr>
        <w:t>ی</w:t>
      </w:r>
      <w:r>
        <w:rPr>
          <w:rtl/>
        </w:rPr>
        <w:t xml:space="preserve"> مشروح</w:t>
      </w:r>
      <w:r w:rsidR="00382213">
        <w:rPr>
          <w:rtl/>
        </w:rPr>
        <w:t>ی</w:t>
      </w:r>
      <w:r>
        <w:rPr>
          <w:rtl/>
        </w:rPr>
        <w:t xml:space="preserve"> در دو جلد اول و دوم «خمسون و مأة صحاب</w:t>
      </w:r>
      <w:r w:rsidR="00382213">
        <w:rPr>
          <w:rtl/>
        </w:rPr>
        <w:t>ی</w:t>
      </w:r>
      <w:r>
        <w:rPr>
          <w:rtl/>
        </w:rPr>
        <w:t xml:space="preserve"> مختلق» يا «يكصد و پنجاه صحاب</w:t>
      </w:r>
      <w:r w:rsidR="00382213">
        <w:rPr>
          <w:rtl/>
        </w:rPr>
        <w:t>ی</w:t>
      </w:r>
      <w:r>
        <w:rPr>
          <w:rtl/>
        </w:rPr>
        <w:t xml:space="preserve"> ساختگ</w:t>
      </w:r>
      <w:r w:rsidR="00382213">
        <w:rPr>
          <w:rtl/>
        </w:rPr>
        <w:t>ی</w:t>
      </w:r>
      <w:r>
        <w:rPr>
          <w:rtl/>
        </w:rPr>
        <w:t>» منتشر كرده ايم. سيف بيست و نه نفر آنها را از قبيله خود يعن</w:t>
      </w:r>
      <w:r w:rsidR="00382213">
        <w:rPr>
          <w:rtl/>
        </w:rPr>
        <w:t>ی</w:t>
      </w:r>
      <w:r>
        <w:rPr>
          <w:rtl/>
        </w:rPr>
        <w:t xml:space="preserve"> تميم قرار داده و برا</w:t>
      </w:r>
      <w:r w:rsidR="00382213">
        <w:rPr>
          <w:rtl/>
        </w:rPr>
        <w:t>ی</w:t>
      </w:r>
      <w:r>
        <w:rPr>
          <w:rtl/>
        </w:rPr>
        <w:t xml:space="preserve"> آنها در فتح بلاد داستانها ساخته و معجزات فراوان خلق كرده و اشعار و روايت حديث جعل كرده است؛ كسان</w:t>
      </w:r>
      <w:r w:rsidR="00382213">
        <w:rPr>
          <w:rtl/>
        </w:rPr>
        <w:t>ی</w:t>
      </w:r>
      <w:r>
        <w:rPr>
          <w:rtl/>
        </w:rPr>
        <w:t xml:space="preserve"> كه خداوند سبحان نه شخص آنها را آفريده و نه داستانهايشان را پديد آورده است، بلكه اين سيف است كه همه آنها را ساخته و پرداخته است؛ همانگونه كه دهها نفر راو</w:t>
      </w:r>
      <w:r w:rsidR="00382213">
        <w:rPr>
          <w:rtl/>
        </w:rPr>
        <w:t>ی</w:t>
      </w:r>
      <w:r>
        <w:rPr>
          <w:rtl/>
        </w:rPr>
        <w:t xml:space="preserve"> ديگر ساخته و قصه ها</w:t>
      </w:r>
      <w:r w:rsidR="00382213">
        <w:rPr>
          <w:rtl/>
        </w:rPr>
        <w:t>ی</w:t>
      </w:r>
      <w:r>
        <w:rPr>
          <w:rtl/>
        </w:rPr>
        <w:t xml:space="preserve"> خود را از قول آنها روايت كرده است، و ما نود و چند نفر از آنها را در «عبداللّه بن سبا»و «يكصد و پنجاه صحاب</w:t>
      </w:r>
      <w:r w:rsidR="00382213">
        <w:rPr>
          <w:rtl/>
        </w:rPr>
        <w:t>ی</w:t>
      </w:r>
      <w:r>
        <w:rPr>
          <w:rtl/>
        </w:rPr>
        <w:t xml:space="preserve"> ساختگ</w:t>
      </w:r>
      <w:r w:rsidR="00382213">
        <w:rPr>
          <w:rtl/>
        </w:rPr>
        <w:t>ی</w:t>
      </w:r>
      <w:r>
        <w:rPr>
          <w:rtl/>
        </w:rPr>
        <w:t>» بررس</w:t>
      </w:r>
      <w:r w:rsidR="00382213">
        <w:rPr>
          <w:rtl/>
        </w:rPr>
        <w:t>ی</w:t>
      </w:r>
      <w:r>
        <w:rPr>
          <w:rtl/>
        </w:rPr>
        <w:t xml:space="preserve"> و منتشر نموديم و در بررس</w:t>
      </w:r>
      <w:r w:rsidR="00382213">
        <w:rPr>
          <w:rtl/>
        </w:rPr>
        <w:t>ی</w:t>
      </w:r>
      <w:r>
        <w:rPr>
          <w:rtl/>
        </w:rPr>
        <w:t xml:space="preserve"> در حد توان خود ديديم كه سيف از يك راو</w:t>
      </w:r>
      <w:r w:rsidR="00382213">
        <w:rPr>
          <w:rtl/>
        </w:rPr>
        <w:t>ی</w:t>
      </w:r>
      <w:r>
        <w:rPr>
          <w:rtl/>
        </w:rPr>
        <w:t xml:space="preserve"> ساخته ذهن خويش كه او را «محمدبن سوادبن نويره» ناميده، </w:t>
      </w:r>
      <w:r w:rsidR="00CA4164">
        <w:rPr>
          <w:rtl/>
        </w:rPr>
        <w:t>216</w:t>
      </w:r>
      <w:r>
        <w:rPr>
          <w:rtl/>
        </w:rPr>
        <w:t xml:space="preserve"> روايت نقل كرده است و از برخ</w:t>
      </w:r>
      <w:r w:rsidR="00382213">
        <w:rPr>
          <w:rtl/>
        </w:rPr>
        <w:t>ی</w:t>
      </w:r>
      <w:r>
        <w:rPr>
          <w:rtl/>
        </w:rPr>
        <w:t xml:space="preserve"> ديگر كمتر و كمتر تا يك روايت.</w:t>
      </w:r>
    </w:p>
    <w:p w:rsidR="00B070AD" w:rsidRDefault="00B070AD" w:rsidP="00B070AD">
      <w:pPr>
        <w:pStyle w:val="libNormal"/>
      </w:pPr>
      <w:r>
        <w:rPr>
          <w:rtl/>
        </w:rPr>
        <w:t>او همچنين شاعران</w:t>
      </w:r>
      <w:r w:rsidR="00382213">
        <w:rPr>
          <w:rtl/>
        </w:rPr>
        <w:t>ی</w:t>
      </w:r>
      <w:r>
        <w:rPr>
          <w:rtl/>
        </w:rPr>
        <w:t xml:space="preserve"> را برا</w:t>
      </w:r>
      <w:r w:rsidR="00382213">
        <w:rPr>
          <w:rtl/>
        </w:rPr>
        <w:t>ی</w:t>
      </w:r>
      <w:r>
        <w:rPr>
          <w:rtl/>
        </w:rPr>
        <w:t xml:space="preserve"> عرب و فرماندهان</w:t>
      </w:r>
      <w:r w:rsidR="00382213">
        <w:rPr>
          <w:rtl/>
        </w:rPr>
        <w:t>ی</w:t>
      </w:r>
      <w:r>
        <w:rPr>
          <w:rtl/>
        </w:rPr>
        <w:t xml:space="preserve"> را برا</w:t>
      </w:r>
      <w:r w:rsidR="00382213">
        <w:rPr>
          <w:rtl/>
        </w:rPr>
        <w:t>ی</w:t>
      </w:r>
      <w:r>
        <w:rPr>
          <w:rtl/>
        </w:rPr>
        <w:t xml:space="preserve"> ايران و روم و سرزمينهاي</w:t>
      </w:r>
      <w:r w:rsidR="00382213">
        <w:rPr>
          <w:rtl/>
        </w:rPr>
        <w:t>ی</w:t>
      </w:r>
      <w:r>
        <w:rPr>
          <w:rtl/>
        </w:rPr>
        <w:t xml:space="preserve"> را در بلاد اسلام</w:t>
      </w:r>
      <w:r w:rsidR="00382213">
        <w:rPr>
          <w:rtl/>
        </w:rPr>
        <w:t>ی</w:t>
      </w:r>
      <w:r>
        <w:rPr>
          <w:rtl/>
        </w:rPr>
        <w:t xml:space="preserve"> و غير آن ساخته و پرداخته كرده و سالها</w:t>
      </w:r>
      <w:r w:rsidR="00382213">
        <w:rPr>
          <w:rtl/>
        </w:rPr>
        <w:t>ی</w:t>
      </w:r>
      <w:r>
        <w:rPr>
          <w:rtl/>
        </w:rPr>
        <w:t xml:space="preserve"> حوادث تاريخ</w:t>
      </w:r>
      <w:r w:rsidR="00382213">
        <w:rPr>
          <w:rtl/>
        </w:rPr>
        <w:t>ی</w:t>
      </w:r>
      <w:r>
        <w:rPr>
          <w:rtl/>
        </w:rPr>
        <w:t xml:space="preserve"> را تحريف نموده است؛ همانگونه كه نامها</w:t>
      </w:r>
      <w:r w:rsidR="00382213">
        <w:rPr>
          <w:rtl/>
        </w:rPr>
        <w:t>ی</w:t>
      </w:r>
      <w:r>
        <w:rPr>
          <w:rtl/>
        </w:rPr>
        <w:t xml:space="preserve"> اشخاصِ آمده در تاريخ اسلام را تحريف كرده است و با احاديث ساختگ</w:t>
      </w:r>
      <w:r w:rsidR="00382213">
        <w:rPr>
          <w:rtl/>
        </w:rPr>
        <w:t>ی</w:t>
      </w:r>
      <w:r>
        <w:rPr>
          <w:rtl/>
        </w:rPr>
        <w:t xml:space="preserve"> خود به نشر خرافات در ميان مسلمانان پرداخته و جنگها و كشورگشائيهاي</w:t>
      </w:r>
      <w:r w:rsidR="00382213">
        <w:rPr>
          <w:rtl/>
        </w:rPr>
        <w:t>ی</w:t>
      </w:r>
      <w:r>
        <w:rPr>
          <w:rtl/>
        </w:rPr>
        <w:t xml:space="preserve"> را خلق كرده كه هرگز پديد نيامده، و داستان را چنان پردازش كرده كه در اين جنگها صدها هزار نفر با وضع فجيع</w:t>
      </w:r>
      <w:r w:rsidR="00382213">
        <w:rPr>
          <w:rtl/>
        </w:rPr>
        <w:t>ی</w:t>
      </w:r>
      <w:r>
        <w:rPr>
          <w:rtl/>
        </w:rPr>
        <w:t xml:space="preserve"> به دست مسلمانان كشته شده اند؛ در حال</w:t>
      </w:r>
      <w:r w:rsidR="00382213">
        <w:rPr>
          <w:rtl/>
        </w:rPr>
        <w:t>ی</w:t>
      </w:r>
      <w:r>
        <w:rPr>
          <w:rtl/>
        </w:rPr>
        <w:t xml:space="preserve"> كه يك مورد آن هم</w:t>
      </w:r>
    </w:p>
    <w:p w:rsidR="00B070AD" w:rsidRDefault="00B070AD" w:rsidP="00B070AD">
      <w:pPr>
        <w:pStyle w:val="libNormal"/>
        <w:rPr>
          <w:rtl/>
        </w:rPr>
      </w:pPr>
      <w:r>
        <w:rPr>
          <w:rtl/>
        </w:rPr>
        <w:lastRenderedPageBreak/>
        <w:t>وجود خارج</w:t>
      </w:r>
      <w:r w:rsidR="00382213">
        <w:rPr>
          <w:rtl/>
        </w:rPr>
        <w:t>ی</w:t>
      </w:r>
      <w:r>
        <w:rPr>
          <w:rtl/>
        </w:rPr>
        <w:t xml:space="preserve"> نداشته است. او به گونه ا</w:t>
      </w:r>
      <w:r w:rsidR="00382213">
        <w:rPr>
          <w:rtl/>
        </w:rPr>
        <w:t>ی</w:t>
      </w:r>
      <w:r>
        <w:rPr>
          <w:rtl/>
        </w:rPr>
        <w:t xml:space="preserve"> صحنه آرائ</w:t>
      </w:r>
      <w:r w:rsidR="00382213">
        <w:rPr>
          <w:rtl/>
        </w:rPr>
        <w:t>ی</w:t>
      </w:r>
      <w:r>
        <w:rPr>
          <w:rtl/>
        </w:rPr>
        <w:t xml:space="preserve"> كرده كه از مجموع جعليات و دروغ پردازيها</w:t>
      </w:r>
      <w:r w:rsidR="00382213">
        <w:rPr>
          <w:rtl/>
        </w:rPr>
        <w:t>ی</w:t>
      </w:r>
      <w:r>
        <w:rPr>
          <w:rtl/>
        </w:rPr>
        <w:t xml:space="preserve"> او چنين نتيجه گرفته شود كه اسلام به زور شمشير گسترش يافته است، كه ما در ابتدا</w:t>
      </w:r>
      <w:r w:rsidR="00382213">
        <w:rPr>
          <w:rtl/>
        </w:rPr>
        <w:t>ی</w:t>
      </w:r>
      <w:r>
        <w:rPr>
          <w:rtl/>
        </w:rPr>
        <w:t xml:space="preserve"> جزء دوم «عبداللّه بن سبا» بطلان آن را آشكار ساخته ايم.</w:t>
      </w:r>
    </w:p>
    <w:p w:rsidR="00B070AD" w:rsidRDefault="00B070AD" w:rsidP="00B070AD">
      <w:pPr>
        <w:pStyle w:val="libNormal"/>
        <w:rPr>
          <w:rtl/>
        </w:rPr>
      </w:pPr>
      <w:r>
        <w:rPr>
          <w:rtl/>
        </w:rPr>
        <w:t>روايات ساختگ</w:t>
      </w:r>
      <w:r w:rsidR="00382213">
        <w:rPr>
          <w:rtl/>
        </w:rPr>
        <w:t>ی</w:t>
      </w:r>
      <w:r>
        <w:rPr>
          <w:rtl/>
        </w:rPr>
        <w:t xml:space="preserve"> سيف در بيش از هفتاد كتاب مرجع، از كتابها</w:t>
      </w:r>
      <w:r w:rsidR="00382213">
        <w:rPr>
          <w:rtl/>
        </w:rPr>
        <w:t>ی</w:t>
      </w:r>
      <w:r>
        <w:rPr>
          <w:rtl/>
        </w:rPr>
        <w:t xml:space="preserve"> حديث و تاريخ و ادب و غير آن، از مصادر تحقيق</w:t>
      </w:r>
      <w:r w:rsidR="00382213">
        <w:rPr>
          <w:rtl/>
        </w:rPr>
        <w:t>ی</w:t>
      </w:r>
      <w:r>
        <w:rPr>
          <w:rtl/>
        </w:rPr>
        <w:t xml:space="preserve"> اسلام</w:t>
      </w:r>
      <w:r w:rsidR="00382213">
        <w:rPr>
          <w:rtl/>
        </w:rPr>
        <w:t>ی</w:t>
      </w:r>
      <w:r>
        <w:rPr>
          <w:rtl/>
        </w:rPr>
        <w:t xml:space="preserve"> در مكتب خلفا، وارد و منتشر گرديد. </w:t>
      </w:r>
      <w:r w:rsidR="00CA4164">
        <w:rPr>
          <w:rStyle w:val="libFootnotenumChar"/>
          <w:rtl/>
        </w:rPr>
        <w:t>(286)</w:t>
      </w:r>
      <w:r>
        <w:rPr>
          <w:rtl/>
        </w:rPr>
        <w:t xml:space="preserve"> يعن</w:t>
      </w:r>
      <w:r w:rsidR="00382213">
        <w:rPr>
          <w:rtl/>
        </w:rPr>
        <w:t>ی</w:t>
      </w:r>
      <w:r>
        <w:rPr>
          <w:rtl/>
        </w:rPr>
        <w:t xml:space="preserve"> هرچه را كه سيف از زمان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تا زمان معاويه ساخته و پرداخته و روايت كرده، به وسيله اين كتابها منتشر گرديد، و آنكه بيش از همه از او گرفته «طبر</w:t>
      </w:r>
      <w:r w:rsidR="00382213">
        <w:rPr>
          <w:rtl/>
        </w:rPr>
        <w:t>ی</w:t>
      </w:r>
      <w:r>
        <w:rPr>
          <w:rtl/>
        </w:rPr>
        <w:t>» است كه در تاريخ خود داستانهاي</w:t>
      </w:r>
      <w:r w:rsidR="00382213">
        <w:rPr>
          <w:rtl/>
        </w:rPr>
        <w:t>ی</w:t>
      </w:r>
      <w:r>
        <w:rPr>
          <w:rtl/>
        </w:rPr>
        <w:t xml:space="preserve"> همانند داستانها</w:t>
      </w:r>
      <w:r w:rsidR="00382213">
        <w:rPr>
          <w:rtl/>
        </w:rPr>
        <w:t>ی</w:t>
      </w:r>
      <w:r>
        <w:rPr>
          <w:rtl/>
        </w:rPr>
        <w:t xml:space="preserve"> زير را از او روايت كرده است: </w:t>
      </w:r>
      <w:r w:rsidR="00CA4164">
        <w:rPr>
          <w:rStyle w:val="libFootnotenumChar"/>
          <w:rtl/>
        </w:rPr>
        <w:t>(287)</w:t>
      </w:r>
    </w:p>
    <w:p w:rsidR="00B070AD" w:rsidRDefault="00B070AD" w:rsidP="00B070AD">
      <w:pPr>
        <w:pStyle w:val="libNormal"/>
        <w:rPr>
          <w:rtl/>
        </w:rPr>
      </w:pPr>
      <w:r>
        <w:rPr>
          <w:rtl/>
        </w:rPr>
        <w:t>الف</w:t>
      </w:r>
      <w:r w:rsidR="00350C21">
        <w:rPr>
          <w:rtl/>
        </w:rPr>
        <w:t xml:space="preserve"> </w:t>
      </w:r>
      <w:r>
        <w:rPr>
          <w:rtl/>
        </w:rPr>
        <w:t>حركت سپاه بر رو</w:t>
      </w:r>
      <w:r w:rsidR="00382213">
        <w:rPr>
          <w:rtl/>
        </w:rPr>
        <w:t>ی</w:t>
      </w:r>
      <w:r>
        <w:rPr>
          <w:rtl/>
        </w:rPr>
        <w:t xml:space="preserve"> آب دريا از ساحل تا دارين كه مسافت آن با كشت</w:t>
      </w:r>
      <w:r w:rsidR="00382213">
        <w:rPr>
          <w:rtl/>
        </w:rPr>
        <w:t>ی</w:t>
      </w:r>
      <w:r>
        <w:rPr>
          <w:rtl/>
        </w:rPr>
        <w:t xml:space="preserve"> يك شبانه روز راه بود. گويد: «سپاهيان چنان بر رو</w:t>
      </w:r>
      <w:r w:rsidR="00382213">
        <w:rPr>
          <w:rtl/>
        </w:rPr>
        <w:t>ی</w:t>
      </w:r>
      <w:r>
        <w:rPr>
          <w:rtl/>
        </w:rPr>
        <w:t xml:space="preserve"> آب م</w:t>
      </w:r>
      <w:r w:rsidR="00382213">
        <w:rPr>
          <w:rtl/>
        </w:rPr>
        <w:t>ی</w:t>
      </w:r>
      <w:r>
        <w:rPr>
          <w:rtl/>
        </w:rPr>
        <w:t xml:space="preserve"> رفتند كه گوئ</w:t>
      </w:r>
      <w:r w:rsidR="00382213">
        <w:rPr>
          <w:rtl/>
        </w:rPr>
        <w:t>ی</w:t>
      </w:r>
      <w:r>
        <w:rPr>
          <w:rtl/>
        </w:rPr>
        <w:t xml:space="preserve"> بر ماسه نرم</w:t>
      </w:r>
      <w:r w:rsidR="00382213">
        <w:rPr>
          <w:rtl/>
        </w:rPr>
        <w:t>ی</w:t>
      </w:r>
      <w:r>
        <w:rPr>
          <w:rtl/>
        </w:rPr>
        <w:t xml:space="preserve"> پا</w:t>
      </w:r>
      <w:r w:rsidR="00382213">
        <w:rPr>
          <w:rtl/>
        </w:rPr>
        <w:t>ی</w:t>
      </w:r>
      <w:r>
        <w:rPr>
          <w:rtl/>
        </w:rPr>
        <w:t xml:space="preserve"> م</w:t>
      </w:r>
      <w:r w:rsidR="00382213">
        <w:rPr>
          <w:rtl/>
        </w:rPr>
        <w:t>ی</w:t>
      </w:r>
      <w:r>
        <w:rPr>
          <w:rtl/>
        </w:rPr>
        <w:t xml:space="preserve"> گذارند كه آب رو</w:t>
      </w:r>
      <w:r w:rsidR="00382213">
        <w:rPr>
          <w:rtl/>
        </w:rPr>
        <w:t>ی</w:t>
      </w:r>
      <w:r>
        <w:rPr>
          <w:rtl/>
        </w:rPr>
        <w:t xml:space="preserve"> آن تنها كف پا</w:t>
      </w:r>
      <w:r w:rsidR="00382213">
        <w:rPr>
          <w:rtl/>
        </w:rPr>
        <w:t>ی</w:t>
      </w:r>
      <w:r>
        <w:rPr>
          <w:rtl/>
        </w:rPr>
        <w:t xml:space="preserve"> شتران را م</w:t>
      </w:r>
      <w:r w:rsidR="00382213">
        <w:rPr>
          <w:rtl/>
        </w:rPr>
        <w:t>ی</w:t>
      </w:r>
      <w:r>
        <w:rPr>
          <w:rtl/>
        </w:rPr>
        <w:t xml:space="preserve"> پوشانيد!»</w:t>
      </w:r>
    </w:p>
    <w:p w:rsidR="00B070AD" w:rsidRDefault="00B070AD" w:rsidP="00B070AD">
      <w:pPr>
        <w:pStyle w:val="libNormal"/>
        <w:rPr>
          <w:rtl/>
        </w:rPr>
      </w:pPr>
      <w:r>
        <w:rPr>
          <w:rtl/>
        </w:rPr>
        <w:t>ب</w:t>
      </w:r>
      <w:r w:rsidR="00350C21">
        <w:rPr>
          <w:rtl/>
        </w:rPr>
        <w:t xml:space="preserve"> </w:t>
      </w:r>
      <w:r>
        <w:rPr>
          <w:rtl/>
        </w:rPr>
        <w:t>سخن گفتن «گاوها» با «عاصم بن عمر و تميم</w:t>
      </w:r>
      <w:r w:rsidR="00382213">
        <w:rPr>
          <w:rtl/>
        </w:rPr>
        <w:t>ی</w:t>
      </w:r>
      <w:r>
        <w:rPr>
          <w:rtl/>
        </w:rPr>
        <w:t>» صحاب</w:t>
      </w:r>
      <w:r w:rsidR="00382213">
        <w:rPr>
          <w:rtl/>
        </w:rPr>
        <w:t>ی</w:t>
      </w:r>
      <w:r>
        <w:rPr>
          <w:rtl/>
        </w:rPr>
        <w:t xml:space="preserve"> ساخته سيف در جنگ قادسيه، با زبان عرب</w:t>
      </w:r>
      <w:r w:rsidR="00382213">
        <w:rPr>
          <w:rtl/>
        </w:rPr>
        <w:t>ی</w:t>
      </w:r>
      <w:r>
        <w:rPr>
          <w:rtl/>
        </w:rPr>
        <w:t xml:space="preserve"> فصيح! و اينكه «بُكير» در آن روز هنگام</w:t>
      </w:r>
      <w:r w:rsidR="00382213">
        <w:rPr>
          <w:rtl/>
        </w:rPr>
        <w:t>ی</w:t>
      </w:r>
      <w:r>
        <w:rPr>
          <w:rtl/>
        </w:rPr>
        <w:t xml:space="preserve"> كه به نهر</w:t>
      </w:r>
      <w:r w:rsidR="00382213">
        <w:rPr>
          <w:rtl/>
        </w:rPr>
        <w:t>ی</w:t>
      </w:r>
      <w:r>
        <w:rPr>
          <w:rtl/>
        </w:rPr>
        <w:t xml:space="preserve"> رسيد و قصد عبور داشت به اسبش «أطلال» گفت: «أطلال بپر!» و اسب به سخن درآمد و گفت: «سوگند به سوره بقره م</w:t>
      </w:r>
      <w:r w:rsidR="00382213">
        <w:rPr>
          <w:rtl/>
        </w:rPr>
        <w:t>ی</w:t>
      </w:r>
      <w:r>
        <w:rPr>
          <w:rtl/>
        </w:rPr>
        <w:t xml:space="preserve"> پرم» و سپس پريد!!</w:t>
      </w:r>
    </w:p>
    <w:p w:rsidR="00B070AD" w:rsidRDefault="00B070AD" w:rsidP="00B070AD">
      <w:pPr>
        <w:pStyle w:val="libNormal"/>
        <w:rPr>
          <w:rtl/>
        </w:rPr>
      </w:pPr>
      <w:r>
        <w:rPr>
          <w:rtl/>
        </w:rPr>
        <w:t>ج</w:t>
      </w:r>
      <w:r w:rsidR="00350C21">
        <w:rPr>
          <w:rtl/>
        </w:rPr>
        <w:t xml:space="preserve"> </w:t>
      </w:r>
      <w:r>
        <w:rPr>
          <w:rtl/>
        </w:rPr>
        <w:t>جنيّان در فتح قادسيه اشعار</w:t>
      </w:r>
      <w:r w:rsidR="00382213">
        <w:rPr>
          <w:rtl/>
        </w:rPr>
        <w:t>ی</w:t>
      </w:r>
      <w:r>
        <w:rPr>
          <w:rtl/>
        </w:rPr>
        <w:t xml:space="preserve"> خوانده و پايدار</w:t>
      </w:r>
      <w:r w:rsidR="00382213">
        <w:rPr>
          <w:rtl/>
        </w:rPr>
        <w:t>ی</w:t>
      </w:r>
      <w:r>
        <w:rPr>
          <w:rtl/>
        </w:rPr>
        <w:t xml:space="preserve"> تميميان در جنگ را ستودند!</w:t>
      </w:r>
    </w:p>
    <w:p w:rsidR="00B070AD" w:rsidRDefault="00B070AD" w:rsidP="00B070AD">
      <w:pPr>
        <w:pStyle w:val="libNormal"/>
        <w:rPr>
          <w:rtl/>
        </w:rPr>
      </w:pPr>
      <w:r>
        <w:rPr>
          <w:rtl/>
        </w:rPr>
        <w:t>د</w:t>
      </w:r>
      <w:r w:rsidR="00350C21">
        <w:rPr>
          <w:rtl/>
        </w:rPr>
        <w:t xml:space="preserve"> </w:t>
      </w:r>
      <w:r>
        <w:rPr>
          <w:rtl/>
        </w:rPr>
        <w:t>شهر شوش با ضربه «دجال» گشوده شد كه با لگد بر دروازه آن كوبيد و گفت: «باز شو ا</w:t>
      </w:r>
      <w:r w:rsidR="00382213">
        <w:rPr>
          <w:rtl/>
        </w:rPr>
        <w:t>ی</w:t>
      </w:r>
      <w:r>
        <w:rPr>
          <w:rtl/>
        </w:rPr>
        <w:t>...!»</w:t>
      </w:r>
    </w:p>
    <w:p w:rsidR="00B070AD" w:rsidRDefault="00B070AD" w:rsidP="00B070AD">
      <w:pPr>
        <w:pStyle w:val="libNormal"/>
      </w:pPr>
      <w:r>
        <w:rPr>
          <w:rtl/>
        </w:rPr>
        <w:t>ه</w:t>
      </w:r>
      <w:r w:rsidR="00350C21">
        <w:rPr>
          <w:rtl/>
        </w:rPr>
        <w:t xml:space="preserve"> </w:t>
      </w:r>
      <w:r>
        <w:rPr>
          <w:rtl/>
        </w:rPr>
        <w:t>فرشتگان در فتح «بهر سير» از زبان «اسودبن قطبه تميم</w:t>
      </w:r>
      <w:r w:rsidR="00382213">
        <w:rPr>
          <w:rtl/>
        </w:rPr>
        <w:t>ی</w:t>
      </w:r>
      <w:r>
        <w:rPr>
          <w:rtl/>
        </w:rPr>
        <w:t>» سخن گفتند! اين اكاذيب از تاريخ طبر</w:t>
      </w:r>
      <w:r w:rsidR="00382213">
        <w:rPr>
          <w:rtl/>
        </w:rPr>
        <w:t>ی</w:t>
      </w:r>
      <w:r>
        <w:rPr>
          <w:rtl/>
        </w:rPr>
        <w:t xml:space="preserve"> به كتابها</w:t>
      </w:r>
      <w:r w:rsidR="00382213">
        <w:rPr>
          <w:rtl/>
        </w:rPr>
        <w:t>ی</w:t>
      </w:r>
      <w:r>
        <w:rPr>
          <w:rtl/>
        </w:rPr>
        <w:t xml:space="preserve"> تاريخ اسلام تأليف شده پس از او تا به امروز سرايت كرد كه ما به برخ</w:t>
      </w:r>
      <w:r w:rsidR="00382213">
        <w:rPr>
          <w:rtl/>
        </w:rPr>
        <w:t>ی</w:t>
      </w:r>
      <w:r>
        <w:rPr>
          <w:rtl/>
        </w:rPr>
        <w:t xml:space="preserve"> از آنها اشاره م</w:t>
      </w:r>
      <w:r w:rsidR="00382213">
        <w:rPr>
          <w:rtl/>
        </w:rPr>
        <w:t>ی</w:t>
      </w:r>
      <w:r>
        <w:rPr>
          <w:rtl/>
        </w:rPr>
        <w:t xml:space="preserve"> كنيم:</w:t>
      </w:r>
    </w:p>
    <w:p w:rsidR="00B070AD" w:rsidRDefault="00B070AD" w:rsidP="00B070AD">
      <w:pPr>
        <w:pStyle w:val="libNormal"/>
        <w:rPr>
          <w:rtl/>
        </w:rPr>
      </w:pPr>
    </w:p>
    <w:p w:rsidR="00B070AD" w:rsidRDefault="00B070AD" w:rsidP="00B070AD">
      <w:pPr>
        <w:pStyle w:val="Heading2"/>
        <w:rPr>
          <w:rtl/>
        </w:rPr>
      </w:pPr>
      <w:bookmarkStart w:id="130" w:name="_Toc480974761"/>
      <w:bookmarkStart w:id="131" w:name="_Toc518997388"/>
      <w:r>
        <w:rPr>
          <w:rtl/>
        </w:rPr>
        <w:lastRenderedPageBreak/>
        <w:t>سرايت اخبار سيف از تاريخ طبر</w:t>
      </w:r>
      <w:r w:rsidR="00382213">
        <w:rPr>
          <w:rtl/>
        </w:rPr>
        <w:t>ی</w:t>
      </w:r>
      <w:r>
        <w:rPr>
          <w:rtl/>
        </w:rPr>
        <w:t xml:space="preserve"> به كتابها</w:t>
      </w:r>
      <w:r w:rsidR="00382213">
        <w:rPr>
          <w:rtl/>
        </w:rPr>
        <w:t>ی</w:t>
      </w:r>
      <w:r>
        <w:rPr>
          <w:rtl/>
        </w:rPr>
        <w:t xml:space="preserve"> تاريخ و علت آن</w:t>
      </w:r>
      <w:bookmarkEnd w:id="130"/>
      <w:bookmarkEnd w:id="131"/>
    </w:p>
    <w:p w:rsidR="00B070AD" w:rsidRDefault="00B070AD" w:rsidP="00B070AD">
      <w:pPr>
        <w:pStyle w:val="libNormal"/>
        <w:rPr>
          <w:rtl/>
        </w:rPr>
      </w:pPr>
      <w:r>
        <w:rPr>
          <w:rtl/>
        </w:rPr>
        <w:t>«ابن اثير» در مقدمه تاريخ خود گويد: «من در اين كتاب خود چيزهاي</w:t>
      </w:r>
      <w:r w:rsidR="00382213">
        <w:rPr>
          <w:rtl/>
        </w:rPr>
        <w:t>ی</w:t>
      </w:r>
      <w:r>
        <w:rPr>
          <w:rtl/>
        </w:rPr>
        <w:t xml:space="preserve"> را گردآوردم كه در هيچ كتاب</w:t>
      </w:r>
      <w:r w:rsidR="00382213">
        <w:rPr>
          <w:rtl/>
        </w:rPr>
        <w:t>ی</w:t>
      </w:r>
      <w:r>
        <w:rPr>
          <w:rtl/>
        </w:rPr>
        <w:t xml:space="preserve"> جمع نشده است. ابتدا از كتاب تاريخ كبير تأليف ابوجعفر طبر</w:t>
      </w:r>
      <w:r w:rsidR="00382213">
        <w:rPr>
          <w:rtl/>
        </w:rPr>
        <w:t>ی</w:t>
      </w:r>
      <w:r>
        <w:rPr>
          <w:rtl/>
        </w:rPr>
        <w:t xml:space="preserve"> شروع كردم، چون كتاب</w:t>
      </w:r>
      <w:r w:rsidR="00382213">
        <w:rPr>
          <w:rtl/>
        </w:rPr>
        <w:t>ی</w:t>
      </w:r>
      <w:r>
        <w:rPr>
          <w:rtl/>
        </w:rPr>
        <w:t xml:space="preserve"> است كه همه بدان مراجعه كرده و مرجع حل اختلاف است... و چون از آن فارغ شدم به ديگر تواريخ مشهور پرداختم و آنها را مطالعه نمودم و هرچه در تاريخ طبر</w:t>
      </w:r>
      <w:r w:rsidR="00382213">
        <w:rPr>
          <w:rtl/>
        </w:rPr>
        <w:t>ی</w:t>
      </w:r>
      <w:r>
        <w:rPr>
          <w:rtl/>
        </w:rPr>
        <w:t xml:space="preserve"> نبود بدان افزودم... مگر آنچه كه مربوط به رويدادها</w:t>
      </w:r>
      <w:r w:rsidR="00382213">
        <w:rPr>
          <w:rtl/>
        </w:rPr>
        <w:t>ی</w:t>
      </w:r>
      <w:r>
        <w:rPr>
          <w:rtl/>
        </w:rPr>
        <w:t xml:space="preserve"> ميان اصحاب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 كه من چيز</w:t>
      </w:r>
      <w:r w:rsidR="00382213">
        <w:rPr>
          <w:rtl/>
        </w:rPr>
        <w:t>ی</w:t>
      </w:r>
      <w:r>
        <w:rPr>
          <w:rtl/>
        </w:rPr>
        <w:t xml:space="preserve"> بدانچه ابوجعفر نقل كرده نيفزودم مگر توضيح</w:t>
      </w:r>
      <w:r w:rsidR="00382213">
        <w:rPr>
          <w:rtl/>
        </w:rPr>
        <w:t>ی</w:t>
      </w:r>
      <w:r>
        <w:rPr>
          <w:rtl/>
        </w:rPr>
        <w:t xml:space="preserve"> روشنگر يا نام يك انسان يا چيز</w:t>
      </w:r>
      <w:r w:rsidR="00382213">
        <w:rPr>
          <w:rtl/>
        </w:rPr>
        <w:t>ی</w:t>
      </w:r>
      <w:r>
        <w:rPr>
          <w:rtl/>
        </w:rPr>
        <w:t xml:space="preserve"> كه باعث سرزنش هيچ يك از آنها نگردد؛ و اينكه من جز از تواريخ ياد شده و كتابها</w:t>
      </w:r>
      <w:r w:rsidR="00382213">
        <w:rPr>
          <w:rtl/>
        </w:rPr>
        <w:t>ی</w:t>
      </w:r>
      <w:r>
        <w:rPr>
          <w:rtl/>
        </w:rPr>
        <w:t xml:space="preserve"> مشهور از قول كسان</w:t>
      </w:r>
      <w:r w:rsidR="00382213">
        <w:rPr>
          <w:rtl/>
        </w:rPr>
        <w:t>ی</w:t>
      </w:r>
      <w:r>
        <w:rPr>
          <w:rtl/>
        </w:rPr>
        <w:t xml:space="preserve"> كه به راست</w:t>
      </w:r>
      <w:r w:rsidR="00382213">
        <w:rPr>
          <w:rtl/>
        </w:rPr>
        <w:t>ی</w:t>
      </w:r>
      <w:r>
        <w:rPr>
          <w:rtl/>
        </w:rPr>
        <w:t xml:space="preserve"> در نقل و درست</w:t>
      </w:r>
      <w:r w:rsidR="00382213">
        <w:rPr>
          <w:rtl/>
        </w:rPr>
        <w:t>ی</w:t>
      </w:r>
      <w:r>
        <w:rPr>
          <w:rtl/>
        </w:rPr>
        <w:t xml:space="preserve"> در تدوين شناخته شده اند، نقل قول نم</w:t>
      </w:r>
      <w:r w:rsidR="00382213">
        <w:rPr>
          <w:rtl/>
        </w:rPr>
        <w:t>ی</w:t>
      </w:r>
      <w:r>
        <w:rPr>
          <w:rtl/>
        </w:rPr>
        <w:t xml:space="preserve"> كنم...» </w:t>
      </w:r>
      <w:r w:rsidR="00CA4164">
        <w:rPr>
          <w:rStyle w:val="libFootnotenumChar"/>
          <w:rtl/>
        </w:rPr>
        <w:t>(288)</w:t>
      </w:r>
    </w:p>
    <w:p w:rsidR="00B070AD" w:rsidRDefault="00B070AD" w:rsidP="00B070AD">
      <w:pPr>
        <w:pStyle w:val="libNormal"/>
        <w:rPr>
          <w:rtl/>
        </w:rPr>
      </w:pPr>
      <w:r>
        <w:rPr>
          <w:rtl/>
        </w:rPr>
        <w:t>و «ابن كثير» پس از پايان بردن اخبار صحابه در «ردّه و فتوح و فتن» گويد: «اين فشرده آن چيز</w:t>
      </w:r>
      <w:r w:rsidR="00382213">
        <w:rPr>
          <w:rtl/>
        </w:rPr>
        <w:t>ی</w:t>
      </w:r>
      <w:r>
        <w:rPr>
          <w:rtl/>
        </w:rPr>
        <w:t xml:space="preserve"> است كه ابن جرير طبر</w:t>
      </w:r>
      <w:r w:rsidR="00382213">
        <w:rPr>
          <w:rtl/>
        </w:rPr>
        <w:t>ی</w:t>
      </w:r>
      <w:r>
        <w:rPr>
          <w:rtl/>
        </w:rPr>
        <w:t xml:space="preserve"> </w:t>
      </w:r>
      <w:r w:rsidRPr="00BD6D9B">
        <w:rPr>
          <w:rStyle w:val="libAlaemChar"/>
          <w:rtl/>
        </w:rPr>
        <w:t>رحمه‌الله</w:t>
      </w:r>
      <w:r w:rsidRPr="00B070AD">
        <w:rPr>
          <w:rtl/>
        </w:rPr>
        <w:t xml:space="preserve"> </w:t>
      </w:r>
      <w:r>
        <w:rPr>
          <w:rtl/>
        </w:rPr>
        <w:t>از قول پيشوايان اين مقام آورده است و از احاديث ساختگ</w:t>
      </w:r>
      <w:r w:rsidR="00382213">
        <w:rPr>
          <w:rtl/>
        </w:rPr>
        <w:t>ی</w:t>
      </w:r>
      <w:r>
        <w:rPr>
          <w:rtl/>
        </w:rPr>
        <w:t xml:space="preserve"> منسوب به صحابه و اخبار جعل</w:t>
      </w:r>
      <w:r w:rsidR="00382213">
        <w:rPr>
          <w:rtl/>
        </w:rPr>
        <w:t>ی</w:t>
      </w:r>
      <w:r>
        <w:rPr>
          <w:rtl/>
        </w:rPr>
        <w:t xml:space="preserve"> مورد استناد هواپرستان شيعه و غير آنها در آن خبر</w:t>
      </w:r>
      <w:r w:rsidR="00382213">
        <w:rPr>
          <w:rtl/>
        </w:rPr>
        <w:t>ی</w:t>
      </w:r>
      <w:r>
        <w:rPr>
          <w:rtl/>
        </w:rPr>
        <w:t xml:space="preserve"> نيست» </w:t>
      </w:r>
      <w:r w:rsidR="00CA4164">
        <w:rPr>
          <w:rStyle w:val="libFootnotenumChar"/>
          <w:rtl/>
        </w:rPr>
        <w:t>(289)</w:t>
      </w:r>
    </w:p>
    <w:p w:rsidR="00B070AD" w:rsidRDefault="00B070AD" w:rsidP="00B070AD">
      <w:pPr>
        <w:pStyle w:val="libNormal"/>
        <w:rPr>
          <w:rtl/>
        </w:rPr>
      </w:pPr>
      <w:r>
        <w:rPr>
          <w:rtl/>
        </w:rPr>
        <w:t>و ابن خلدون گويد:</w:t>
      </w:r>
    </w:p>
    <w:p w:rsidR="00B070AD" w:rsidRDefault="00B070AD" w:rsidP="00B070AD">
      <w:pPr>
        <w:pStyle w:val="libNormal"/>
        <w:rPr>
          <w:rtl/>
        </w:rPr>
      </w:pPr>
      <w:r>
        <w:rPr>
          <w:rtl/>
        </w:rPr>
        <w:t>«اين پايان سخن درباره خلافت اسلام</w:t>
      </w:r>
      <w:r w:rsidR="00382213">
        <w:rPr>
          <w:rtl/>
        </w:rPr>
        <w:t>ی</w:t>
      </w:r>
      <w:r>
        <w:rPr>
          <w:rtl/>
        </w:rPr>
        <w:t xml:space="preserve"> و رخدادها</w:t>
      </w:r>
      <w:r w:rsidR="00382213">
        <w:rPr>
          <w:rtl/>
        </w:rPr>
        <w:t>ی</w:t>
      </w:r>
      <w:r>
        <w:rPr>
          <w:rtl/>
        </w:rPr>
        <w:t xml:space="preserve"> آن از «ردّه و فتوحات و جنگها» و اتفاق و اجتماع نهاي</w:t>
      </w:r>
      <w:r w:rsidR="00382213">
        <w:rPr>
          <w:rtl/>
        </w:rPr>
        <w:t>ی</w:t>
      </w:r>
      <w:r>
        <w:rPr>
          <w:rtl/>
        </w:rPr>
        <w:t xml:space="preserve"> است كه فشرده اصل و فرع آن را از نوشته ها</w:t>
      </w:r>
      <w:r w:rsidR="00382213">
        <w:rPr>
          <w:rtl/>
        </w:rPr>
        <w:t>ی</w:t>
      </w:r>
      <w:r>
        <w:rPr>
          <w:rtl/>
        </w:rPr>
        <w:t xml:space="preserve"> «محمدبن جرير طبر</w:t>
      </w:r>
      <w:r w:rsidR="00382213">
        <w:rPr>
          <w:rtl/>
        </w:rPr>
        <w:t>ی</w:t>
      </w:r>
      <w:r>
        <w:rPr>
          <w:rtl/>
        </w:rPr>
        <w:t>» يعن</w:t>
      </w:r>
      <w:r w:rsidR="00382213">
        <w:rPr>
          <w:rtl/>
        </w:rPr>
        <w:t>ی</w:t>
      </w:r>
      <w:r>
        <w:rPr>
          <w:rtl/>
        </w:rPr>
        <w:t xml:space="preserve"> از تاريخ كبير او آوردم؛ موثق ترين كتاب</w:t>
      </w:r>
      <w:r w:rsidR="00382213">
        <w:rPr>
          <w:rtl/>
        </w:rPr>
        <w:t>ی</w:t>
      </w:r>
      <w:r>
        <w:rPr>
          <w:rtl/>
        </w:rPr>
        <w:t xml:space="preserve"> كه در اين باره ديده ايم؛ كتاب</w:t>
      </w:r>
      <w:r w:rsidR="00382213">
        <w:rPr>
          <w:rtl/>
        </w:rPr>
        <w:t>ی</w:t>
      </w:r>
      <w:r>
        <w:rPr>
          <w:rtl/>
        </w:rPr>
        <w:t xml:space="preserve"> كه از مطاعن و عيب جوي</w:t>
      </w:r>
      <w:r w:rsidR="00382213">
        <w:rPr>
          <w:rtl/>
        </w:rPr>
        <w:t>ی</w:t>
      </w:r>
      <w:r>
        <w:rPr>
          <w:rtl/>
        </w:rPr>
        <w:t xml:space="preserve"> و شبهه افكن</w:t>
      </w:r>
      <w:r w:rsidR="00382213">
        <w:rPr>
          <w:rtl/>
        </w:rPr>
        <w:t>ی</w:t>
      </w:r>
      <w:r>
        <w:rPr>
          <w:rtl/>
        </w:rPr>
        <w:t xml:space="preserve"> درباره بزرگان و نيكان امت و عدول صحابه و تابعين به دور و مبرّاست». </w:t>
      </w:r>
      <w:r w:rsidR="00CA4164">
        <w:rPr>
          <w:rStyle w:val="libFootnotenumChar"/>
          <w:rtl/>
        </w:rPr>
        <w:t>(290)</w:t>
      </w:r>
    </w:p>
    <w:p w:rsidR="00B070AD" w:rsidRDefault="00B070AD" w:rsidP="00B070AD">
      <w:pPr>
        <w:pStyle w:val="libNormal"/>
      </w:pPr>
    </w:p>
    <w:p w:rsidR="00B070AD" w:rsidRDefault="00B070AD" w:rsidP="00B070AD">
      <w:pPr>
        <w:pStyle w:val="Heading2"/>
        <w:rPr>
          <w:rtl/>
        </w:rPr>
      </w:pPr>
      <w:bookmarkStart w:id="132" w:name="_Toc480974762"/>
      <w:bookmarkStart w:id="133" w:name="_Toc518997389"/>
      <w:r>
        <w:rPr>
          <w:rtl/>
        </w:rPr>
        <w:lastRenderedPageBreak/>
        <w:t>تأمل</w:t>
      </w:r>
      <w:r w:rsidR="00382213">
        <w:rPr>
          <w:rtl/>
        </w:rPr>
        <w:t>ی</w:t>
      </w:r>
      <w:r>
        <w:rPr>
          <w:rtl/>
        </w:rPr>
        <w:t xml:space="preserve"> در علت گزينش روايات صدر اسلام سيف</w:t>
      </w:r>
      <w:bookmarkEnd w:id="132"/>
      <w:bookmarkEnd w:id="133"/>
    </w:p>
    <w:p w:rsidR="00B070AD" w:rsidRDefault="00B070AD" w:rsidP="00B070AD">
      <w:pPr>
        <w:pStyle w:val="libNormal"/>
        <w:rPr>
          <w:rtl/>
        </w:rPr>
      </w:pPr>
      <w:r>
        <w:rPr>
          <w:rtl/>
        </w:rPr>
        <w:t>از سو</w:t>
      </w:r>
      <w:r w:rsidR="00382213">
        <w:rPr>
          <w:rtl/>
        </w:rPr>
        <w:t>ی</w:t>
      </w:r>
      <w:r>
        <w:rPr>
          <w:rtl/>
        </w:rPr>
        <w:t xml:space="preserve"> دانشمندان نامدار و تيزبين</w:t>
      </w:r>
    </w:p>
    <w:p w:rsidR="00B070AD" w:rsidRDefault="00B070AD" w:rsidP="00B070AD">
      <w:pPr>
        <w:pStyle w:val="libNormal"/>
        <w:rPr>
          <w:rtl/>
        </w:rPr>
      </w:pPr>
      <w:r>
        <w:rPr>
          <w:rtl/>
        </w:rPr>
        <w:t>طبر</w:t>
      </w:r>
      <w:r w:rsidR="00382213">
        <w:rPr>
          <w:rtl/>
        </w:rPr>
        <w:t>ی</w:t>
      </w:r>
      <w:r>
        <w:rPr>
          <w:rtl/>
        </w:rPr>
        <w:t xml:space="preserve"> درباره درگير</w:t>
      </w:r>
      <w:r w:rsidR="00382213">
        <w:rPr>
          <w:rtl/>
        </w:rPr>
        <w:t>ی</w:t>
      </w:r>
      <w:r>
        <w:rPr>
          <w:rtl/>
        </w:rPr>
        <w:t xml:space="preserve"> ابوذر فقير با معاويه امير گويد: «يادآور</w:t>
      </w:r>
      <w:r w:rsidR="00382213">
        <w:rPr>
          <w:rtl/>
        </w:rPr>
        <w:t>ی</w:t>
      </w:r>
      <w:r>
        <w:rPr>
          <w:rtl/>
        </w:rPr>
        <w:t xml:space="preserve"> بيشتر آنها را خوش نداشتم، اما تبرئه كنندگان معاويه در اين باره قصه ا</w:t>
      </w:r>
      <w:r w:rsidR="00382213">
        <w:rPr>
          <w:rtl/>
        </w:rPr>
        <w:t>ی</w:t>
      </w:r>
      <w:r>
        <w:rPr>
          <w:rtl/>
        </w:rPr>
        <w:t xml:space="preserve"> را از قول سيف يادآور شده اند كه...»</w:t>
      </w:r>
    </w:p>
    <w:p w:rsidR="00B070AD" w:rsidRDefault="00B070AD" w:rsidP="00B070AD">
      <w:pPr>
        <w:pStyle w:val="libNormal"/>
        <w:rPr>
          <w:rtl/>
        </w:rPr>
      </w:pPr>
      <w:r>
        <w:rPr>
          <w:rtl/>
        </w:rPr>
        <w:t>و ابن اثير گويد: «... معاويه او را دشنام داد و تهديد به قتلش نمود و با درشت</w:t>
      </w:r>
      <w:r w:rsidR="00382213">
        <w:rPr>
          <w:rtl/>
        </w:rPr>
        <w:t>ی</w:t>
      </w:r>
      <w:r>
        <w:rPr>
          <w:rtl/>
        </w:rPr>
        <w:t xml:space="preserve"> از شام به مدينه اش فرستاد و از مدينه نيز، با وضع زننده ا</w:t>
      </w:r>
      <w:r w:rsidR="00382213">
        <w:rPr>
          <w:rtl/>
        </w:rPr>
        <w:t>ی</w:t>
      </w:r>
      <w:r>
        <w:rPr>
          <w:rtl/>
        </w:rPr>
        <w:t xml:space="preserve"> كه نقل آن به صلاح نباشد، تبعيد گرديد» و سپس به بيان قصه سيف و تبرئه كنندگان معاويه م</w:t>
      </w:r>
      <w:r w:rsidR="00382213">
        <w:rPr>
          <w:rtl/>
        </w:rPr>
        <w:t>ی</w:t>
      </w:r>
      <w:r>
        <w:rPr>
          <w:rtl/>
        </w:rPr>
        <w:t xml:space="preserve"> پردازد!</w:t>
      </w:r>
    </w:p>
    <w:p w:rsidR="00B070AD" w:rsidRDefault="00B070AD" w:rsidP="00B070AD">
      <w:pPr>
        <w:pStyle w:val="libNormal"/>
        <w:rPr>
          <w:rtl/>
        </w:rPr>
      </w:pPr>
      <w:r>
        <w:rPr>
          <w:rtl/>
        </w:rPr>
        <w:t>اين دو دانشمند بزرگ روايات غير سيف را به خاطر ب</w:t>
      </w:r>
      <w:r w:rsidR="00382213">
        <w:rPr>
          <w:rtl/>
        </w:rPr>
        <w:t>ی</w:t>
      </w:r>
      <w:r>
        <w:rPr>
          <w:rtl/>
        </w:rPr>
        <w:t xml:space="preserve"> اعتماد</w:t>
      </w:r>
      <w:r w:rsidR="00382213">
        <w:rPr>
          <w:rtl/>
        </w:rPr>
        <w:t>ی</w:t>
      </w:r>
      <w:r>
        <w:rPr>
          <w:rtl/>
        </w:rPr>
        <w:t xml:space="preserve"> بر آنها رها نكرده اند، بلكه چون در آن روايات عذر و تبرئه سلطه حاكم را نيافتند، و در روايات سيف زنديق و سلسله راويان ساختگ</w:t>
      </w:r>
      <w:r w:rsidR="00382213">
        <w:rPr>
          <w:rtl/>
        </w:rPr>
        <w:t>ی</w:t>
      </w:r>
      <w:r>
        <w:rPr>
          <w:rtl/>
        </w:rPr>
        <w:t xml:space="preserve"> او تبرئه و عذر معاويه امير و عثمان خليفه را يافتند، آنها را رها و اينها را برگزيدند؛ و بدين خاطر، تاريخ كبير طبر</w:t>
      </w:r>
      <w:r w:rsidR="00382213">
        <w:rPr>
          <w:rtl/>
        </w:rPr>
        <w:t>ی</w:t>
      </w:r>
      <w:r>
        <w:rPr>
          <w:rtl/>
        </w:rPr>
        <w:t xml:space="preserve"> مشحون از روايات سيف گرديد، و ابن اثير در همين راستا روايات سيف را از تاريخ طبر</w:t>
      </w:r>
      <w:r w:rsidR="00382213">
        <w:rPr>
          <w:rtl/>
        </w:rPr>
        <w:t>ی</w:t>
      </w:r>
      <w:r>
        <w:rPr>
          <w:rtl/>
        </w:rPr>
        <w:t xml:space="preserve"> برگرفت و ابن كثير نيز چنان كرد و در پايان مقالِ «جنگ جمل» وحوادث سال </w:t>
      </w:r>
      <w:r w:rsidR="00CA4164">
        <w:rPr>
          <w:rtl/>
        </w:rPr>
        <w:t>36</w:t>
      </w:r>
      <w:r>
        <w:rPr>
          <w:rtl/>
        </w:rPr>
        <w:t xml:space="preserve"> هجر</w:t>
      </w:r>
      <w:r w:rsidR="00382213">
        <w:rPr>
          <w:rtl/>
        </w:rPr>
        <w:t>ی</w:t>
      </w:r>
      <w:r>
        <w:rPr>
          <w:rtl/>
        </w:rPr>
        <w:t xml:space="preserve"> كه اخبار سيف را از وفات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تا واقعه جمل يادآور</w:t>
      </w:r>
      <w:r w:rsidR="00382213">
        <w:rPr>
          <w:rtl/>
        </w:rPr>
        <w:t>ی</w:t>
      </w:r>
      <w:r>
        <w:rPr>
          <w:rtl/>
        </w:rPr>
        <w:t xml:space="preserve"> م</w:t>
      </w:r>
      <w:r w:rsidR="00382213">
        <w:rPr>
          <w:rtl/>
        </w:rPr>
        <w:t>ی</w:t>
      </w:r>
      <w:r>
        <w:rPr>
          <w:rtl/>
        </w:rPr>
        <w:t xml:space="preserve"> شود، گويد: «اين فشرده آن چيز</w:t>
      </w:r>
      <w:r w:rsidR="00382213">
        <w:rPr>
          <w:rtl/>
        </w:rPr>
        <w:t>ی</w:t>
      </w:r>
      <w:r>
        <w:rPr>
          <w:rtl/>
        </w:rPr>
        <w:t xml:space="preserve"> است كه ابن جرير طبر</w:t>
      </w:r>
      <w:r w:rsidR="00382213">
        <w:rPr>
          <w:rtl/>
        </w:rPr>
        <w:t>ی</w:t>
      </w:r>
      <w:r>
        <w:rPr>
          <w:rtl/>
        </w:rPr>
        <w:t xml:space="preserve"> </w:t>
      </w:r>
      <w:r w:rsidRPr="00BD6D9B">
        <w:rPr>
          <w:rStyle w:val="libAlaemChar"/>
          <w:rtl/>
        </w:rPr>
        <w:t>رحمه‌الله</w:t>
      </w:r>
      <w:r w:rsidRPr="00B070AD">
        <w:rPr>
          <w:rtl/>
        </w:rPr>
        <w:t xml:space="preserve"> </w:t>
      </w:r>
      <w:r>
        <w:rPr>
          <w:rtl/>
        </w:rPr>
        <w:t>از قول پيشوايان اين مقام آورده است» و مراد او از «پيشوايان اين مقام» كسان</w:t>
      </w:r>
      <w:r w:rsidR="00382213">
        <w:rPr>
          <w:rtl/>
        </w:rPr>
        <w:t>ی</w:t>
      </w:r>
      <w:r>
        <w:rPr>
          <w:rtl/>
        </w:rPr>
        <w:t xml:space="preserve"> همچون سيف زنديق و راويان ساختگ</w:t>
      </w:r>
      <w:r w:rsidR="00382213">
        <w:rPr>
          <w:rtl/>
        </w:rPr>
        <w:t>ی</w:t>
      </w:r>
      <w:r>
        <w:rPr>
          <w:rtl/>
        </w:rPr>
        <w:t xml:space="preserve"> او هستند كه طبر</w:t>
      </w:r>
      <w:r w:rsidR="00382213">
        <w:rPr>
          <w:rtl/>
        </w:rPr>
        <w:t>ی</w:t>
      </w:r>
      <w:r>
        <w:rPr>
          <w:rtl/>
        </w:rPr>
        <w:t xml:space="preserve"> اين اخبار را از قول آنها روايت كرده است.</w:t>
      </w:r>
    </w:p>
    <w:p w:rsidR="00B070AD" w:rsidRDefault="00B070AD" w:rsidP="00B070AD">
      <w:pPr>
        <w:pStyle w:val="libNormal"/>
        <w:rPr>
          <w:rtl/>
        </w:rPr>
      </w:pPr>
      <w:r>
        <w:rPr>
          <w:rtl/>
        </w:rPr>
        <w:t>و علامه ابن خلدون اين سخن را با صراحت بيشتر</w:t>
      </w:r>
      <w:r w:rsidR="00382213">
        <w:rPr>
          <w:rtl/>
        </w:rPr>
        <w:t>ی</w:t>
      </w:r>
      <w:r>
        <w:rPr>
          <w:rtl/>
        </w:rPr>
        <w:t xml:space="preserve"> بيان داشته و درباره علت گزينش روايات سيف از تاريخ طبر</w:t>
      </w:r>
      <w:r w:rsidR="00382213">
        <w:rPr>
          <w:rtl/>
        </w:rPr>
        <w:t>ی</w:t>
      </w:r>
      <w:r>
        <w:rPr>
          <w:rtl/>
        </w:rPr>
        <w:t xml:space="preserve"> كه در موضوع بيعت خلفا و ردّه و فتوح و اجتماع، يعن</w:t>
      </w:r>
      <w:r w:rsidR="00382213">
        <w:rPr>
          <w:rtl/>
        </w:rPr>
        <w:t>ی</w:t>
      </w:r>
      <w:r>
        <w:rPr>
          <w:rtl/>
        </w:rPr>
        <w:t xml:space="preserve"> اجتماع بر بيعت معاويه است گويد: «زيرا اين موثق ترين كتاب</w:t>
      </w:r>
      <w:r w:rsidR="00382213">
        <w:rPr>
          <w:rtl/>
        </w:rPr>
        <w:t>ی</w:t>
      </w:r>
      <w:r>
        <w:rPr>
          <w:rtl/>
        </w:rPr>
        <w:t xml:space="preserve"> است كه در اين باره ديده ايم؛ كتاب</w:t>
      </w:r>
      <w:r w:rsidR="00382213">
        <w:rPr>
          <w:rtl/>
        </w:rPr>
        <w:t>ی</w:t>
      </w:r>
      <w:r>
        <w:rPr>
          <w:rtl/>
        </w:rPr>
        <w:t xml:space="preserve"> كه از عيبجوي</w:t>
      </w:r>
      <w:r w:rsidR="00382213">
        <w:rPr>
          <w:rtl/>
        </w:rPr>
        <w:t>ی</w:t>
      </w:r>
      <w:r>
        <w:rPr>
          <w:rtl/>
        </w:rPr>
        <w:t xml:space="preserve"> و شبهه افكن</w:t>
      </w:r>
      <w:r w:rsidR="00382213">
        <w:rPr>
          <w:rtl/>
        </w:rPr>
        <w:t>ی</w:t>
      </w:r>
      <w:r>
        <w:rPr>
          <w:rtl/>
        </w:rPr>
        <w:t xml:space="preserve"> درباره بزرگان امت به دور و مبرّاست».</w:t>
      </w:r>
    </w:p>
    <w:p w:rsidR="00B070AD" w:rsidRDefault="00B070AD" w:rsidP="00B070AD">
      <w:pPr>
        <w:pStyle w:val="libNormal"/>
        <w:rPr>
          <w:rtl/>
        </w:rPr>
      </w:pPr>
      <w:r>
        <w:rPr>
          <w:rtl/>
        </w:rPr>
        <w:lastRenderedPageBreak/>
        <w:t>پس، روايات سيف كه در تاريخ طبر</w:t>
      </w:r>
      <w:r w:rsidR="00382213">
        <w:rPr>
          <w:rtl/>
        </w:rPr>
        <w:t>ی</w:t>
      </w:r>
      <w:r>
        <w:rPr>
          <w:rtl/>
        </w:rPr>
        <w:t xml:space="preserve"> آمده، در نزد ايشان موثق تر است، چون از عيبجوي</w:t>
      </w:r>
      <w:r w:rsidR="00382213">
        <w:rPr>
          <w:rtl/>
        </w:rPr>
        <w:t>ی</w:t>
      </w:r>
      <w:r>
        <w:rPr>
          <w:rtl/>
        </w:rPr>
        <w:t xml:space="preserve"> و شبهه افكن</w:t>
      </w:r>
      <w:r w:rsidR="00382213">
        <w:rPr>
          <w:rtl/>
        </w:rPr>
        <w:t>ی</w:t>
      </w:r>
      <w:r>
        <w:rPr>
          <w:rtl/>
        </w:rPr>
        <w:t xml:space="preserve"> درباره بزرگان امت از صحابه و تابعين، كه خلفا و فرمانداران و وابستگان آنها باشند، به دور و مبرّاست!</w:t>
      </w:r>
    </w:p>
    <w:p w:rsidR="00B070AD" w:rsidRDefault="00B070AD" w:rsidP="00B070AD">
      <w:pPr>
        <w:pStyle w:val="libNormal"/>
        <w:rPr>
          <w:rtl/>
        </w:rPr>
      </w:pPr>
      <w:r>
        <w:rPr>
          <w:rtl/>
        </w:rPr>
        <w:t>و دليل ديگر</w:t>
      </w:r>
      <w:r w:rsidR="00382213">
        <w:rPr>
          <w:rtl/>
        </w:rPr>
        <w:t>ی</w:t>
      </w:r>
      <w:r>
        <w:rPr>
          <w:rtl/>
        </w:rPr>
        <w:t xml:space="preserve"> كه فرارو</w:t>
      </w:r>
      <w:r w:rsidR="00382213">
        <w:rPr>
          <w:rtl/>
        </w:rPr>
        <w:t>ی</w:t>
      </w:r>
      <w:r>
        <w:rPr>
          <w:rtl/>
        </w:rPr>
        <w:t xml:space="preserve"> شما قرار م</w:t>
      </w:r>
      <w:r w:rsidR="00382213">
        <w:rPr>
          <w:rtl/>
        </w:rPr>
        <w:t>ی</w:t>
      </w:r>
      <w:r>
        <w:rPr>
          <w:rtl/>
        </w:rPr>
        <w:t xml:space="preserve"> دهيم اين است كه يادآور</w:t>
      </w:r>
      <w:r w:rsidR="00382213">
        <w:rPr>
          <w:rtl/>
        </w:rPr>
        <w:t>ی</w:t>
      </w:r>
      <w:r>
        <w:rPr>
          <w:rtl/>
        </w:rPr>
        <w:t xml:space="preserve"> و بيان امور</w:t>
      </w:r>
      <w:r w:rsidR="00382213">
        <w:rPr>
          <w:rtl/>
        </w:rPr>
        <w:t>ی</w:t>
      </w:r>
      <w:r>
        <w:rPr>
          <w:rtl/>
        </w:rPr>
        <w:t xml:space="preserve"> كه حاو</w:t>
      </w:r>
      <w:r w:rsidR="00382213">
        <w:rPr>
          <w:rtl/>
        </w:rPr>
        <w:t>ی</w:t>
      </w:r>
      <w:r>
        <w:rPr>
          <w:rtl/>
        </w:rPr>
        <w:t xml:space="preserve"> نقد و ايراد بر بزرگان مذكور باشد، از جمله عيوب به شمار آيد و بر راو</w:t>
      </w:r>
      <w:r w:rsidR="00382213">
        <w:rPr>
          <w:rtl/>
        </w:rPr>
        <w:t>ی</w:t>
      </w:r>
      <w:r>
        <w:rPr>
          <w:rtl/>
        </w:rPr>
        <w:t xml:space="preserve"> است تا بكوشد و برا</w:t>
      </w:r>
      <w:r w:rsidR="00382213">
        <w:rPr>
          <w:rtl/>
        </w:rPr>
        <w:t>ی</w:t>
      </w:r>
      <w:r>
        <w:rPr>
          <w:rtl/>
        </w:rPr>
        <w:t xml:space="preserve"> اشكالات وارد بر آنها به هر نحو ممكن عذر و بهانه مناسب</w:t>
      </w:r>
      <w:r w:rsidR="00382213">
        <w:rPr>
          <w:rtl/>
        </w:rPr>
        <w:t>ی</w:t>
      </w:r>
      <w:r>
        <w:rPr>
          <w:rtl/>
        </w:rPr>
        <w:t xml:space="preserve"> بجويد؛ چنانكه در داستان «سعدبن اب</w:t>
      </w:r>
      <w:r w:rsidR="00382213">
        <w:rPr>
          <w:rtl/>
        </w:rPr>
        <w:t>ی</w:t>
      </w:r>
      <w:r>
        <w:rPr>
          <w:rtl/>
        </w:rPr>
        <w:t xml:space="preserve"> وقاص» و رفع حدّ او از «اب</w:t>
      </w:r>
      <w:r w:rsidR="00382213">
        <w:rPr>
          <w:rtl/>
        </w:rPr>
        <w:t>ی</w:t>
      </w:r>
      <w:r>
        <w:rPr>
          <w:rtl/>
        </w:rPr>
        <w:t xml:space="preserve"> محجن» انجام داده اند و كوشيده اند تا برا</w:t>
      </w:r>
      <w:r w:rsidR="00382213">
        <w:rPr>
          <w:rtl/>
        </w:rPr>
        <w:t>ی</w:t>
      </w:r>
      <w:r>
        <w:rPr>
          <w:rtl/>
        </w:rPr>
        <w:t xml:space="preserve"> سعد كه فرمانده است عذر مناسب بيابند. داستان واقعه چنين است:</w:t>
      </w:r>
    </w:p>
    <w:p w:rsidR="00B070AD" w:rsidRDefault="00B070AD" w:rsidP="00B070AD">
      <w:pPr>
        <w:pStyle w:val="libNormal"/>
        <w:rPr>
          <w:rtl/>
        </w:rPr>
      </w:pPr>
      <w:r>
        <w:rPr>
          <w:rtl/>
        </w:rPr>
        <w:t>«ابومحجن ثقف</w:t>
      </w:r>
      <w:r w:rsidR="00382213">
        <w:rPr>
          <w:rtl/>
        </w:rPr>
        <w:t>ی</w:t>
      </w:r>
      <w:r w:rsidR="00350C21">
        <w:rPr>
          <w:rtl/>
        </w:rPr>
        <w:t xml:space="preserve"> </w:t>
      </w:r>
      <w:r>
        <w:rPr>
          <w:rtl/>
        </w:rPr>
        <w:t>چنانكه در شرح حال او در استيعاب و اُسدالغابه آمده دائم الخمر بود و خليفه عمر هفت بار او را حدّ زد و در پايان از مدينه تبعيدش كرد. در جنگ قادسيه به سعدبن اب</w:t>
      </w:r>
      <w:r w:rsidR="00382213">
        <w:rPr>
          <w:rtl/>
        </w:rPr>
        <w:t>ی</w:t>
      </w:r>
      <w:r>
        <w:rPr>
          <w:rtl/>
        </w:rPr>
        <w:t xml:space="preserve"> وقاص پيوست و او به خاطر شُرب خمر در بندش نمود و زن سعد رهايش كرد و چون در آن جنگ پايدار</w:t>
      </w:r>
      <w:r w:rsidR="00382213">
        <w:rPr>
          <w:rtl/>
        </w:rPr>
        <w:t>ی</w:t>
      </w:r>
      <w:r>
        <w:rPr>
          <w:rtl/>
        </w:rPr>
        <w:t xml:space="preserve"> نشان داد، سعد</w:t>
      </w:r>
      <w:r>
        <w:t xml:space="preserve"> </w:t>
      </w:r>
      <w:r>
        <w:rPr>
          <w:rtl/>
        </w:rPr>
        <w:t>وقاص حدّ شراب را از او برداشت و گفت: «به خدا سوگند هرگز به خاطر شرب خمر تازيانه ات نخواهيم زد» و ابومحجن گفت: «و من هم ديگر هيچگاه آن را ننوشم».</w:t>
      </w:r>
    </w:p>
    <w:p w:rsidR="00B070AD" w:rsidRDefault="00B070AD" w:rsidP="00B070AD">
      <w:pPr>
        <w:pStyle w:val="libNormal"/>
        <w:rPr>
          <w:rtl/>
        </w:rPr>
      </w:pPr>
      <w:r>
        <w:rPr>
          <w:rtl/>
        </w:rPr>
        <w:t>اين داستانِ رفع حدّ سعد از اب</w:t>
      </w:r>
      <w:r w:rsidR="00382213">
        <w:rPr>
          <w:rtl/>
        </w:rPr>
        <w:t>ی</w:t>
      </w:r>
      <w:r>
        <w:rPr>
          <w:rtl/>
        </w:rPr>
        <w:t xml:space="preserve"> محجن بود. «ابن حجر» اين داستان را از حاشيه «ابن فتحون» بر استيعاب ابن عبدالبرّ در شرح حال اب</w:t>
      </w:r>
      <w:r w:rsidR="00382213">
        <w:rPr>
          <w:rtl/>
        </w:rPr>
        <w:t>ی</w:t>
      </w:r>
      <w:r>
        <w:rPr>
          <w:rtl/>
        </w:rPr>
        <w:t xml:space="preserve"> محجن نقل كرده و گويد:</w:t>
      </w:r>
    </w:p>
    <w:p w:rsidR="00B070AD" w:rsidRDefault="00B070AD" w:rsidP="00B070AD">
      <w:pPr>
        <w:pStyle w:val="libNormal"/>
        <w:rPr>
          <w:rtl/>
        </w:rPr>
      </w:pPr>
      <w:r>
        <w:rPr>
          <w:rtl/>
        </w:rPr>
        <w:t>«ابن فتحون ابن عبدالبرّ را به خاطر ذكر قصه اب</w:t>
      </w:r>
      <w:r w:rsidR="00382213">
        <w:rPr>
          <w:rtl/>
        </w:rPr>
        <w:t>ی</w:t>
      </w:r>
      <w:r>
        <w:rPr>
          <w:rtl/>
        </w:rPr>
        <w:t xml:space="preserve"> محجن و اينكه او دائم الخمر بوده، سرزنش كرده است تا آنجا كه گويد: ابن فتحون قول كسان</w:t>
      </w:r>
      <w:r w:rsidR="00382213">
        <w:rPr>
          <w:rtl/>
        </w:rPr>
        <w:t>ی</w:t>
      </w:r>
      <w:r>
        <w:rPr>
          <w:rtl/>
        </w:rPr>
        <w:t xml:space="preserve"> را كه گفته اند: سعد وقاص او را از حدّ معاف كرده انكار نموده و گويد: «چنين گمان</w:t>
      </w:r>
      <w:r w:rsidR="00382213">
        <w:rPr>
          <w:rtl/>
        </w:rPr>
        <w:t>ی</w:t>
      </w:r>
      <w:r>
        <w:rPr>
          <w:rtl/>
        </w:rPr>
        <w:t xml:space="preserve"> به سعد نارواست» سپس گويد: «ول</w:t>
      </w:r>
      <w:r w:rsidR="00382213">
        <w:rPr>
          <w:rtl/>
        </w:rPr>
        <w:t>ی</w:t>
      </w:r>
      <w:r>
        <w:rPr>
          <w:rtl/>
        </w:rPr>
        <w:t xml:space="preserve"> برا</w:t>
      </w:r>
      <w:r w:rsidR="00382213">
        <w:rPr>
          <w:rtl/>
        </w:rPr>
        <w:t>ی</w:t>
      </w:r>
      <w:r>
        <w:rPr>
          <w:rtl/>
        </w:rPr>
        <w:t xml:space="preserve"> آن توجيه نيكوئ</w:t>
      </w:r>
      <w:r w:rsidR="00382213">
        <w:rPr>
          <w:rtl/>
        </w:rPr>
        <w:t>ی</w:t>
      </w:r>
      <w:r>
        <w:rPr>
          <w:rtl/>
        </w:rPr>
        <w:t xml:space="preserve"> است» و آن توجيه را نياورده، و</w:t>
      </w:r>
      <w:r w:rsidR="00CA4164">
        <w:rPr>
          <w:rtl/>
        </w:rPr>
        <w:t>(</w:t>
      </w:r>
      <w:r>
        <w:rPr>
          <w:rtl/>
        </w:rPr>
        <w:t>به نظر ما</w:t>
      </w:r>
      <w:r w:rsidR="00CA4164">
        <w:rPr>
          <w:rtl/>
        </w:rPr>
        <w:t>)</w:t>
      </w:r>
      <w:r>
        <w:rPr>
          <w:rtl/>
        </w:rPr>
        <w:t>گويا مراد سعد از اينكه گفته است «به خاطر شراب تازيانه اش نم</w:t>
      </w:r>
      <w:r w:rsidR="00382213">
        <w:rPr>
          <w:rtl/>
        </w:rPr>
        <w:t>ی</w:t>
      </w:r>
      <w:r>
        <w:rPr>
          <w:rtl/>
        </w:rPr>
        <w:t xml:space="preserve"> زند» همراه با شرط</w:t>
      </w:r>
      <w:r w:rsidR="00382213">
        <w:rPr>
          <w:rtl/>
        </w:rPr>
        <w:t>ی</w:t>
      </w:r>
      <w:r>
        <w:rPr>
          <w:rtl/>
        </w:rPr>
        <w:t xml:space="preserve"> بوده كه آن را بيان </w:t>
      </w:r>
      <w:r>
        <w:rPr>
          <w:rtl/>
        </w:rPr>
        <w:lastRenderedPageBreak/>
        <w:t>نكرده و آن اينكه: «اگر بر او ثابت شود كه شراب خورده»</w:t>
      </w:r>
      <w:r w:rsidR="00CA4164">
        <w:rPr>
          <w:rtl/>
        </w:rPr>
        <w:t>(</w:t>
      </w:r>
      <w:r>
        <w:rPr>
          <w:rtl/>
        </w:rPr>
        <w:t>تازيانه اش نم</w:t>
      </w:r>
      <w:r w:rsidR="00382213">
        <w:rPr>
          <w:rtl/>
        </w:rPr>
        <w:t>ی</w:t>
      </w:r>
      <w:r>
        <w:rPr>
          <w:rtl/>
        </w:rPr>
        <w:t xml:space="preserve"> زند</w:t>
      </w:r>
      <w:r w:rsidR="00CA4164">
        <w:rPr>
          <w:rtl/>
        </w:rPr>
        <w:t>)</w:t>
      </w:r>
      <w:r>
        <w:rPr>
          <w:rtl/>
        </w:rPr>
        <w:t xml:space="preserve">كه خدا توفيقش داده و توبه كرده، توبه نصوح، و ديگر بدان باز نگشته است...» </w:t>
      </w:r>
      <w:r w:rsidR="00CA4164">
        <w:rPr>
          <w:rStyle w:val="libFootnotenumChar"/>
          <w:rtl/>
        </w:rPr>
        <w:t>(291)</w:t>
      </w:r>
    </w:p>
    <w:p w:rsidR="00B070AD" w:rsidRDefault="00B070AD" w:rsidP="00B070AD">
      <w:pPr>
        <w:pStyle w:val="libNormal"/>
        <w:rPr>
          <w:rtl/>
        </w:rPr>
      </w:pPr>
      <w:r>
        <w:rPr>
          <w:rtl/>
        </w:rPr>
        <w:t>پيروان مكتب خلفا بدين گونه م</w:t>
      </w:r>
      <w:r w:rsidR="00382213">
        <w:rPr>
          <w:rtl/>
        </w:rPr>
        <w:t>ی</w:t>
      </w:r>
      <w:r>
        <w:rPr>
          <w:rtl/>
        </w:rPr>
        <w:t xml:space="preserve"> كوشند تا به هر وس</w:t>
      </w:r>
      <w:r>
        <w:rPr>
          <w:rFonts w:hint="cs"/>
          <w:rtl/>
          <w:lang w:bidi="fa-IR"/>
        </w:rPr>
        <w:t>ی</w:t>
      </w:r>
      <w:r>
        <w:rPr>
          <w:rtl/>
        </w:rPr>
        <w:t>له ممكن نقد و اشكال را از بزرگان خويش بزدايند، و خلفا و واليان و وابستگان آنها همچون معاويه و مروان و يزيدبن معاويه و فرمانداران ايشان كه آنها را كُبراء يا بزرگان صحابه و تابعين م</w:t>
      </w:r>
      <w:r w:rsidR="00382213">
        <w:rPr>
          <w:rtl/>
        </w:rPr>
        <w:t>ی</w:t>
      </w:r>
      <w:r>
        <w:rPr>
          <w:rtl/>
        </w:rPr>
        <w:t xml:space="preserve"> نامند همه را معذور و مبرا جلوه دهند؛ و چون «سيف بن عمر زنديق» اين راز را به خوب</w:t>
      </w:r>
      <w:r w:rsidR="00382213">
        <w:rPr>
          <w:rtl/>
        </w:rPr>
        <w:t>ی</w:t>
      </w:r>
      <w:r>
        <w:rPr>
          <w:rtl/>
        </w:rPr>
        <w:t xml:space="preserve"> دريافته بود، روايات</w:t>
      </w:r>
      <w:r w:rsidR="00382213">
        <w:rPr>
          <w:rtl/>
        </w:rPr>
        <w:t>ی</w:t>
      </w:r>
      <w:r>
        <w:rPr>
          <w:rtl/>
        </w:rPr>
        <w:t xml:space="preserve"> ساخت كه با خواسته همه طبقات مكتب خلفا در ط</w:t>
      </w:r>
      <w:r w:rsidR="00382213">
        <w:rPr>
          <w:rtl/>
        </w:rPr>
        <w:t>ی</w:t>
      </w:r>
      <w:r>
        <w:rPr>
          <w:rtl/>
        </w:rPr>
        <w:t xml:space="preserve"> دورانها موافق باشد و آنها را در پوشش دفاع از خلفا و وابستگان آنها، در برابر انتقادات وارد بر ايشان، زراندود كرد و به نشر فضايل آنها پرداخت، و در سايه چنين پوشش درخشان</w:t>
      </w:r>
      <w:r w:rsidR="00382213">
        <w:rPr>
          <w:rtl/>
        </w:rPr>
        <w:t>ی</w:t>
      </w:r>
      <w:r>
        <w:rPr>
          <w:rtl/>
        </w:rPr>
        <w:t>، اهداف خرابكارانه و اسلام</w:t>
      </w:r>
    </w:p>
    <w:p w:rsidR="00B070AD" w:rsidRDefault="00B070AD" w:rsidP="00B070AD">
      <w:pPr>
        <w:pStyle w:val="libNormal"/>
        <w:rPr>
          <w:rtl/>
        </w:rPr>
      </w:pPr>
      <w:r>
        <w:rPr>
          <w:rtl/>
        </w:rPr>
        <w:t>ستيزش را پنهان داشت و به نشر خرافات ويرانگر در عقايد و باورها</w:t>
      </w:r>
      <w:r w:rsidR="00382213">
        <w:rPr>
          <w:rtl/>
        </w:rPr>
        <w:t>ی</w:t>
      </w:r>
      <w:r>
        <w:rPr>
          <w:rtl/>
        </w:rPr>
        <w:t xml:space="preserve"> اسلام</w:t>
      </w:r>
      <w:r w:rsidR="00382213">
        <w:rPr>
          <w:rtl/>
        </w:rPr>
        <w:t>ی</w:t>
      </w:r>
      <w:r>
        <w:rPr>
          <w:rtl/>
        </w:rPr>
        <w:t xml:space="preserve"> مسلمانان پرداخت و چنان شايع كرد كه «اسلام با زور شمشير گسترش يافت!»</w:t>
      </w:r>
    </w:p>
    <w:p w:rsidR="00B070AD" w:rsidRDefault="00B070AD" w:rsidP="00B070AD">
      <w:pPr>
        <w:pStyle w:val="libNormal"/>
        <w:rPr>
          <w:rtl/>
        </w:rPr>
      </w:pPr>
      <w:r>
        <w:rPr>
          <w:rtl/>
        </w:rPr>
        <w:t>آر</w:t>
      </w:r>
      <w:r w:rsidR="00382213">
        <w:rPr>
          <w:rtl/>
        </w:rPr>
        <w:t>ی</w:t>
      </w:r>
      <w:r>
        <w:rPr>
          <w:rtl/>
        </w:rPr>
        <w:t>، سيف با ساخته ها</w:t>
      </w:r>
      <w:r w:rsidR="00382213">
        <w:rPr>
          <w:rtl/>
        </w:rPr>
        <w:t>ی</w:t>
      </w:r>
      <w:r>
        <w:rPr>
          <w:rtl/>
        </w:rPr>
        <w:t xml:space="preserve"> خيال</w:t>
      </w:r>
      <w:r w:rsidR="00382213">
        <w:rPr>
          <w:rtl/>
        </w:rPr>
        <w:t>ی</w:t>
      </w:r>
      <w:r>
        <w:rPr>
          <w:rtl/>
        </w:rPr>
        <w:t xml:space="preserve"> و انگيزه زنديقانه خويش به اهداف خود رسيد. از نمونه ها</w:t>
      </w:r>
      <w:r w:rsidR="00382213">
        <w:rPr>
          <w:rtl/>
        </w:rPr>
        <w:t>ی</w:t>
      </w:r>
      <w:r>
        <w:rPr>
          <w:rtl/>
        </w:rPr>
        <w:t xml:space="preserve"> نشر خرافات او، افسانه «اسود عنس</w:t>
      </w:r>
      <w:r w:rsidR="00382213">
        <w:rPr>
          <w:rtl/>
        </w:rPr>
        <w:t>ی</w:t>
      </w:r>
      <w:r>
        <w:rPr>
          <w:rtl/>
        </w:rPr>
        <w:t>» و «نجوا</w:t>
      </w:r>
      <w:r w:rsidR="00382213">
        <w:rPr>
          <w:rtl/>
        </w:rPr>
        <w:t>ی</w:t>
      </w:r>
      <w:r>
        <w:rPr>
          <w:rtl/>
        </w:rPr>
        <w:t xml:space="preserve"> پيامبر و خسرو» است كه از پ</w:t>
      </w:r>
      <w:r w:rsidR="00382213">
        <w:rPr>
          <w:rtl/>
        </w:rPr>
        <w:t>ی</w:t>
      </w:r>
      <w:r>
        <w:rPr>
          <w:rtl/>
        </w:rPr>
        <w:t xml:space="preserve"> م</w:t>
      </w:r>
      <w:r w:rsidR="00382213">
        <w:rPr>
          <w:rtl/>
        </w:rPr>
        <w:t>ی</w:t>
      </w:r>
      <w:r>
        <w:rPr>
          <w:rtl/>
        </w:rPr>
        <w:t xml:space="preserve"> آيد:</w:t>
      </w:r>
    </w:p>
    <w:p w:rsidR="00B070AD" w:rsidRDefault="00B070AD" w:rsidP="00B070AD">
      <w:pPr>
        <w:pStyle w:val="libNormal"/>
        <w:rPr>
          <w:rtl/>
        </w:rPr>
      </w:pPr>
    </w:p>
    <w:p w:rsidR="00B070AD" w:rsidRDefault="00B070AD" w:rsidP="00B070AD">
      <w:pPr>
        <w:pStyle w:val="Heading2"/>
        <w:rPr>
          <w:rtl/>
        </w:rPr>
      </w:pPr>
      <w:bookmarkStart w:id="134" w:name="_Toc480974763"/>
      <w:bookmarkStart w:id="135" w:name="_Toc518997390"/>
      <w:r>
        <w:rPr>
          <w:rtl/>
        </w:rPr>
        <w:t>نخست</w:t>
      </w:r>
      <w:r w:rsidR="00350C21">
        <w:rPr>
          <w:rtl/>
        </w:rPr>
        <w:t xml:space="preserve"> </w:t>
      </w:r>
      <w:r>
        <w:rPr>
          <w:rtl/>
        </w:rPr>
        <w:t>افسانه «اسود عنس</w:t>
      </w:r>
      <w:r w:rsidR="00382213">
        <w:rPr>
          <w:rtl/>
        </w:rPr>
        <w:t>ی</w:t>
      </w:r>
      <w:r>
        <w:rPr>
          <w:rtl/>
        </w:rPr>
        <w:t>» در روايات سيف</w:t>
      </w:r>
      <w:bookmarkEnd w:id="134"/>
      <w:bookmarkEnd w:id="135"/>
    </w:p>
    <w:p w:rsidR="00B070AD" w:rsidRDefault="00B070AD" w:rsidP="00B070AD">
      <w:pPr>
        <w:pStyle w:val="libNormal"/>
        <w:rPr>
          <w:rtl/>
        </w:rPr>
      </w:pPr>
      <w:r>
        <w:rPr>
          <w:rtl/>
        </w:rPr>
        <w:t>طبر</w:t>
      </w:r>
      <w:r w:rsidR="00382213">
        <w:rPr>
          <w:rtl/>
        </w:rPr>
        <w:t>ی</w:t>
      </w:r>
      <w:r>
        <w:rPr>
          <w:rtl/>
        </w:rPr>
        <w:t xml:space="preserve"> درباره اين افسانه چندين روايت آورده كه فشرده آنها چنين است:</w:t>
      </w:r>
    </w:p>
    <w:p w:rsidR="00B070AD" w:rsidRDefault="00B070AD" w:rsidP="00B070AD">
      <w:pPr>
        <w:pStyle w:val="libNormal"/>
        <w:rPr>
          <w:rtl/>
        </w:rPr>
      </w:pPr>
      <w:r>
        <w:rPr>
          <w:rtl/>
        </w:rPr>
        <w:t>«هنگام</w:t>
      </w:r>
      <w:r w:rsidR="00382213">
        <w:rPr>
          <w:rtl/>
        </w:rPr>
        <w:t>ی</w:t>
      </w:r>
      <w:r>
        <w:rPr>
          <w:rtl/>
        </w:rPr>
        <w:t xml:space="preserve"> كه اسود عنس</w:t>
      </w:r>
      <w:r w:rsidR="00382213">
        <w:rPr>
          <w:rtl/>
        </w:rPr>
        <w:t>ی</w:t>
      </w:r>
      <w:r>
        <w:rPr>
          <w:rtl/>
        </w:rPr>
        <w:t xml:space="preserve"> </w:t>
      </w:r>
      <w:r w:rsidR="00CA4164">
        <w:rPr>
          <w:rStyle w:val="libFootnotenumChar"/>
          <w:rtl/>
        </w:rPr>
        <w:t>(292)</w:t>
      </w:r>
      <w:r>
        <w:rPr>
          <w:rtl/>
        </w:rPr>
        <w:t xml:space="preserve"> ادعا</w:t>
      </w:r>
      <w:r w:rsidR="00382213">
        <w:rPr>
          <w:rtl/>
        </w:rPr>
        <w:t>ی</w:t>
      </w:r>
      <w:r>
        <w:rPr>
          <w:rtl/>
        </w:rPr>
        <w:t xml:space="preserve"> پيامبر</w:t>
      </w:r>
      <w:r w:rsidR="00382213">
        <w:rPr>
          <w:rtl/>
        </w:rPr>
        <w:t>ی</w:t>
      </w:r>
      <w:r>
        <w:rPr>
          <w:rtl/>
        </w:rPr>
        <w:t xml:space="preserve"> كرد و بر يمن چيره شد، و «شهربن بازان» پادشاه آنجا را كشت و با همسرش ازدواج كرد و كار سپاه را به «قيس بن عبد يغوث» سپرد و امر فرزندان فارس در يمن را به «فيروز و دازويه» واگذاشت،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به آنها نوشت كه آشكارا يا در نهان به مقابله با اسود برخيزند و او را بكشند. آنها بر كشتن </w:t>
      </w:r>
      <w:r>
        <w:rPr>
          <w:rtl/>
        </w:rPr>
        <w:lastRenderedPageBreak/>
        <w:t>غافلگيرانه او توافق كردند و شيطان اسود او را آگاه كرد و و</w:t>
      </w:r>
      <w:r w:rsidR="00382213">
        <w:rPr>
          <w:rtl/>
        </w:rPr>
        <w:t>ی</w:t>
      </w:r>
      <w:r>
        <w:rPr>
          <w:rtl/>
        </w:rPr>
        <w:t xml:space="preserve"> به نزد قيس فرستاد و گفت: «قيس! اين فرشته چه م</w:t>
      </w:r>
      <w:r w:rsidR="00382213">
        <w:rPr>
          <w:rtl/>
        </w:rPr>
        <w:t>ی</w:t>
      </w:r>
      <w:r>
        <w:rPr>
          <w:rtl/>
        </w:rPr>
        <w:t xml:space="preserve"> گويد؟» قيس گفت: «چه م</w:t>
      </w:r>
      <w:r w:rsidR="00382213">
        <w:rPr>
          <w:rtl/>
        </w:rPr>
        <w:t>ی</w:t>
      </w:r>
      <w:r>
        <w:rPr>
          <w:rtl/>
        </w:rPr>
        <w:t xml:space="preserve"> گويد؟» گفت: «م</w:t>
      </w:r>
      <w:r w:rsidR="00382213">
        <w:rPr>
          <w:rtl/>
        </w:rPr>
        <w:t>ی</w:t>
      </w:r>
      <w:r>
        <w:rPr>
          <w:rtl/>
        </w:rPr>
        <w:t xml:space="preserve"> گويد: «به قيس اعتماد كرد</w:t>
      </w:r>
      <w:r w:rsidR="00382213">
        <w:rPr>
          <w:rtl/>
        </w:rPr>
        <w:t>ی</w:t>
      </w:r>
      <w:r>
        <w:rPr>
          <w:rtl/>
        </w:rPr>
        <w:t xml:space="preserve"> و گرام</w:t>
      </w:r>
      <w:r w:rsidR="00382213">
        <w:rPr>
          <w:rtl/>
        </w:rPr>
        <w:t>ی</w:t>
      </w:r>
      <w:r>
        <w:rPr>
          <w:rtl/>
        </w:rPr>
        <w:t xml:space="preserve"> اش داشت</w:t>
      </w:r>
      <w:r w:rsidR="00382213">
        <w:rPr>
          <w:rtl/>
        </w:rPr>
        <w:t>ی</w:t>
      </w:r>
      <w:r>
        <w:rPr>
          <w:rtl/>
        </w:rPr>
        <w:t xml:space="preserve"> تا در همه امور تو وارد شد و در مقام همتا</w:t>
      </w:r>
      <w:r w:rsidR="00382213">
        <w:rPr>
          <w:rtl/>
        </w:rPr>
        <w:t>ی</w:t>
      </w:r>
      <w:r>
        <w:rPr>
          <w:rtl/>
        </w:rPr>
        <w:t xml:space="preserve"> تو گرديد و اكنون به دشمن تو متمايل شده و م</w:t>
      </w:r>
      <w:r w:rsidR="00382213">
        <w:rPr>
          <w:rtl/>
        </w:rPr>
        <w:t>ی</w:t>
      </w:r>
      <w:r>
        <w:rPr>
          <w:rtl/>
        </w:rPr>
        <w:t xml:space="preserve"> كوشد تا حكومت تو را به دست آورد و مكر خود را پنهان داشته است. او م</w:t>
      </w:r>
      <w:r w:rsidR="00382213">
        <w:rPr>
          <w:rtl/>
        </w:rPr>
        <w:t>ی</w:t>
      </w:r>
      <w:r>
        <w:rPr>
          <w:rtl/>
        </w:rPr>
        <w:t xml:space="preserve"> گويد: ا</w:t>
      </w:r>
      <w:r w:rsidR="00382213">
        <w:rPr>
          <w:rtl/>
        </w:rPr>
        <w:t>ی</w:t>
      </w:r>
      <w:r>
        <w:rPr>
          <w:rtl/>
        </w:rPr>
        <w:t xml:space="preserve"> اسود! ا</w:t>
      </w:r>
      <w:r w:rsidR="00382213">
        <w:rPr>
          <w:rtl/>
        </w:rPr>
        <w:t>ی</w:t>
      </w:r>
      <w:r>
        <w:rPr>
          <w:rtl/>
        </w:rPr>
        <w:t xml:space="preserve"> اسود! ا</w:t>
      </w:r>
      <w:r w:rsidR="00382213">
        <w:rPr>
          <w:rtl/>
        </w:rPr>
        <w:t>ی</w:t>
      </w:r>
      <w:r>
        <w:rPr>
          <w:rtl/>
        </w:rPr>
        <w:t xml:space="preserve"> بدبخت! ا</w:t>
      </w:r>
      <w:r w:rsidR="00382213">
        <w:rPr>
          <w:rtl/>
        </w:rPr>
        <w:t>ی</w:t>
      </w:r>
      <w:r>
        <w:rPr>
          <w:rtl/>
        </w:rPr>
        <w:t xml:space="preserve"> بدبخت! گردنش را بزن و سر از تنش برگير، وگرنه از قدرتت بركنار يا گردنت را م</w:t>
      </w:r>
      <w:r w:rsidR="00382213">
        <w:rPr>
          <w:rtl/>
        </w:rPr>
        <w:t>ی</w:t>
      </w:r>
      <w:r>
        <w:rPr>
          <w:rtl/>
        </w:rPr>
        <w:t xml:space="preserve"> زند!» قيس به جان او سوگند دروغ خورد و گفت: «قسم به ذ</w:t>
      </w:r>
      <w:r w:rsidR="00382213">
        <w:rPr>
          <w:rtl/>
        </w:rPr>
        <w:t>ی</w:t>
      </w:r>
      <w:r>
        <w:rPr>
          <w:rtl/>
        </w:rPr>
        <w:t xml:space="preserve"> الحمار</w:t>
      </w:r>
      <w:r w:rsidR="00350C21">
        <w:rPr>
          <w:rtl/>
        </w:rPr>
        <w:t xml:space="preserve"> </w:t>
      </w:r>
      <w:r>
        <w:rPr>
          <w:rtl/>
        </w:rPr>
        <w:t>لقب اسود</w:t>
      </w:r>
      <w:r w:rsidR="00350C21">
        <w:rPr>
          <w:rtl/>
        </w:rPr>
        <w:t xml:space="preserve"> </w:t>
      </w:r>
      <w:r>
        <w:rPr>
          <w:rtl/>
        </w:rPr>
        <w:t>كه تو در جان من برتر و در نزد من والاتر از آن</w:t>
      </w:r>
      <w:r w:rsidR="00382213">
        <w:rPr>
          <w:rtl/>
        </w:rPr>
        <w:t>ی</w:t>
      </w:r>
      <w:r>
        <w:rPr>
          <w:rtl/>
        </w:rPr>
        <w:t xml:space="preserve"> كه چنين انديشه ا</w:t>
      </w:r>
      <w:r w:rsidR="00382213">
        <w:rPr>
          <w:rtl/>
        </w:rPr>
        <w:t>ی</w:t>
      </w:r>
      <w:r>
        <w:rPr>
          <w:rtl/>
        </w:rPr>
        <w:t xml:space="preserve"> را درباره ات داشته باشم!» و اسود</w:t>
      </w:r>
      <w:r>
        <w:rPr>
          <w:rFonts w:hint="cs"/>
          <w:rtl/>
        </w:rPr>
        <w:t xml:space="preserve"> </w:t>
      </w:r>
      <w:r>
        <w:rPr>
          <w:rtl/>
        </w:rPr>
        <w:t>گفت: «چقدر جفاكار</w:t>
      </w:r>
      <w:r w:rsidR="00382213">
        <w:rPr>
          <w:rtl/>
        </w:rPr>
        <w:t>ی</w:t>
      </w:r>
      <w:r>
        <w:rPr>
          <w:rtl/>
        </w:rPr>
        <w:t>! آيا اين فرشته را تكذيب م</w:t>
      </w:r>
      <w:r w:rsidR="00382213">
        <w:rPr>
          <w:rtl/>
        </w:rPr>
        <w:t>ی</w:t>
      </w:r>
      <w:r>
        <w:rPr>
          <w:rtl/>
        </w:rPr>
        <w:t xml:space="preserve"> كن</w:t>
      </w:r>
      <w:r w:rsidR="00382213">
        <w:rPr>
          <w:rtl/>
        </w:rPr>
        <w:t>ی</w:t>
      </w:r>
      <w:r>
        <w:rPr>
          <w:rtl/>
        </w:rPr>
        <w:t>؟! اكنون دانستم كه از آنچه درون داشت</w:t>
      </w:r>
      <w:r w:rsidR="00382213">
        <w:rPr>
          <w:rtl/>
        </w:rPr>
        <w:t>ی</w:t>
      </w:r>
      <w:r>
        <w:rPr>
          <w:rtl/>
        </w:rPr>
        <w:t xml:space="preserve"> و من از آن آگاه شدم، پشيمان</w:t>
      </w:r>
      <w:r w:rsidR="00382213">
        <w:rPr>
          <w:rtl/>
        </w:rPr>
        <w:t>ی</w:t>
      </w:r>
      <w:r>
        <w:rPr>
          <w:rtl/>
        </w:rPr>
        <w:t>!» يعن</w:t>
      </w:r>
      <w:r w:rsidR="00382213">
        <w:rPr>
          <w:rtl/>
        </w:rPr>
        <w:t>ی</w:t>
      </w:r>
      <w:r>
        <w:rPr>
          <w:rtl/>
        </w:rPr>
        <w:t xml:space="preserve"> از آنچه كه شيطان او</w:t>
      </w:r>
      <w:r w:rsidR="00350C21">
        <w:rPr>
          <w:rtl/>
        </w:rPr>
        <w:t xml:space="preserve"> </w:t>
      </w:r>
      <w:r>
        <w:rPr>
          <w:rtl/>
        </w:rPr>
        <w:t>همانكه فرشته اش م</w:t>
      </w:r>
      <w:r w:rsidR="00382213">
        <w:rPr>
          <w:rtl/>
        </w:rPr>
        <w:t>ی</w:t>
      </w:r>
      <w:r>
        <w:rPr>
          <w:rtl/>
        </w:rPr>
        <w:t xml:space="preserve"> ناميد</w:t>
      </w:r>
      <w:r w:rsidR="00350C21">
        <w:rPr>
          <w:rtl/>
        </w:rPr>
        <w:t xml:space="preserve"> </w:t>
      </w:r>
      <w:r>
        <w:rPr>
          <w:rtl/>
        </w:rPr>
        <w:t>از آن آگاه شده بود.</w:t>
      </w:r>
    </w:p>
    <w:p w:rsidR="00B070AD" w:rsidRDefault="00B070AD" w:rsidP="00B070AD">
      <w:pPr>
        <w:pStyle w:val="libNormal"/>
        <w:rPr>
          <w:rtl/>
        </w:rPr>
      </w:pPr>
      <w:r>
        <w:rPr>
          <w:rtl/>
        </w:rPr>
        <w:t>سيف گويد: «قيس پس از آن بيرون رفت و گروه خود را از آنچه كه ميان او و اسود گذشته بود با خبر ساخت و به اين نتيجه رسيدند كه توافق خود را به انجام رسانند و اسود را بكشند، كه اسود دوباره قيس را فراخواند و به او گفت: «آيا من حق را به تو نگفتم و تو دروغ تحويلم داد</w:t>
      </w:r>
      <w:r w:rsidR="00382213">
        <w:rPr>
          <w:rtl/>
        </w:rPr>
        <w:t>ی</w:t>
      </w:r>
      <w:r>
        <w:rPr>
          <w:rtl/>
        </w:rPr>
        <w:t>؟ اين</w:t>
      </w:r>
      <w:r w:rsidR="00350C21">
        <w:rPr>
          <w:rtl/>
        </w:rPr>
        <w:t xml:space="preserve"> </w:t>
      </w:r>
      <w:r>
        <w:rPr>
          <w:rtl/>
        </w:rPr>
        <w:t>يعن</w:t>
      </w:r>
      <w:r w:rsidR="00382213">
        <w:rPr>
          <w:rtl/>
        </w:rPr>
        <w:t>ی</w:t>
      </w:r>
      <w:r>
        <w:rPr>
          <w:rtl/>
        </w:rPr>
        <w:t xml:space="preserve"> شيطان</w:t>
      </w:r>
      <w:r w:rsidR="00382213">
        <w:rPr>
          <w:rtl/>
        </w:rPr>
        <w:t>ی</w:t>
      </w:r>
      <w:r>
        <w:rPr>
          <w:rtl/>
        </w:rPr>
        <w:t xml:space="preserve"> كه فرشته اش م</w:t>
      </w:r>
      <w:r w:rsidR="00382213">
        <w:rPr>
          <w:rtl/>
        </w:rPr>
        <w:t>ی</w:t>
      </w:r>
      <w:r>
        <w:rPr>
          <w:rtl/>
        </w:rPr>
        <w:t xml:space="preserve"> ناميد</w:t>
      </w:r>
      <w:r w:rsidR="00350C21">
        <w:rPr>
          <w:rtl/>
        </w:rPr>
        <w:t xml:space="preserve"> </w:t>
      </w:r>
      <w:r>
        <w:rPr>
          <w:rtl/>
        </w:rPr>
        <w:t>م</w:t>
      </w:r>
      <w:r w:rsidR="00382213">
        <w:rPr>
          <w:rtl/>
        </w:rPr>
        <w:t>ی</w:t>
      </w:r>
      <w:r>
        <w:rPr>
          <w:rtl/>
        </w:rPr>
        <w:t xml:space="preserve"> گويد: «ا</w:t>
      </w:r>
      <w:r w:rsidR="00382213">
        <w:rPr>
          <w:rtl/>
        </w:rPr>
        <w:t>ی</w:t>
      </w:r>
      <w:r>
        <w:rPr>
          <w:rtl/>
        </w:rPr>
        <w:t xml:space="preserve"> بدبخت! ا</w:t>
      </w:r>
      <w:r w:rsidR="00382213">
        <w:rPr>
          <w:rtl/>
        </w:rPr>
        <w:t>ی</w:t>
      </w:r>
      <w:r>
        <w:rPr>
          <w:rtl/>
        </w:rPr>
        <w:t xml:space="preserve"> بدبخت! اگر دست قيس را نزن</w:t>
      </w:r>
      <w:r w:rsidR="00382213">
        <w:rPr>
          <w:rtl/>
        </w:rPr>
        <w:t>ی</w:t>
      </w:r>
      <w:r>
        <w:rPr>
          <w:rtl/>
        </w:rPr>
        <w:t xml:space="preserve"> سر از تنت جدا م</w:t>
      </w:r>
      <w:r w:rsidR="00382213">
        <w:rPr>
          <w:rtl/>
        </w:rPr>
        <w:t>ی</w:t>
      </w:r>
      <w:r>
        <w:rPr>
          <w:rtl/>
        </w:rPr>
        <w:t xml:space="preserve"> كند» قيس گفت: «كشتن تو كه رسول خدا هست</w:t>
      </w:r>
      <w:r w:rsidR="00382213">
        <w:rPr>
          <w:rtl/>
        </w:rPr>
        <w:t>ی</w:t>
      </w:r>
      <w:r>
        <w:rPr>
          <w:rtl/>
        </w:rPr>
        <w:t xml:space="preserve"> به دست من سزاوار نباشد. هرچه خواه</w:t>
      </w:r>
      <w:r w:rsidR="00382213">
        <w:rPr>
          <w:rtl/>
        </w:rPr>
        <w:t>ی</w:t>
      </w:r>
      <w:r>
        <w:rPr>
          <w:rtl/>
        </w:rPr>
        <w:t xml:space="preserve"> درباره ام فرمان بده كه من در خوف و نگران</w:t>
      </w:r>
      <w:r w:rsidR="00382213">
        <w:rPr>
          <w:rtl/>
        </w:rPr>
        <w:t>ی</w:t>
      </w:r>
      <w:r>
        <w:rPr>
          <w:rtl/>
        </w:rPr>
        <w:t xml:space="preserve"> دشوار</w:t>
      </w:r>
      <w:r w:rsidR="00382213">
        <w:rPr>
          <w:rtl/>
        </w:rPr>
        <w:t>ی</w:t>
      </w:r>
      <w:r>
        <w:rPr>
          <w:rtl/>
        </w:rPr>
        <w:t xml:space="preserve"> به سر م</w:t>
      </w:r>
      <w:r w:rsidR="00382213">
        <w:rPr>
          <w:rtl/>
        </w:rPr>
        <w:t>ی</w:t>
      </w:r>
      <w:r>
        <w:rPr>
          <w:rtl/>
        </w:rPr>
        <w:t xml:space="preserve"> برم! مرا بُكش كه يك بار مردن برا</w:t>
      </w:r>
      <w:r w:rsidR="00382213">
        <w:rPr>
          <w:rtl/>
        </w:rPr>
        <w:t>ی</w:t>
      </w:r>
      <w:r>
        <w:rPr>
          <w:rtl/>
        </w:rPr>
        <w:t xml:space="preserve"> من آسانتر از آن است كه روز</w:t>
      </w:r>
      <w:r w:rsidR="00382213">
        <w:rPr>
          <w:rtl/>
        </w:rPr>
        <w:t>ی</w:t>
      </w:r>
      <w:r>
        <w:rPr>
          <w:rtl/>
        </w:rPr>
        <w:t xml:space="preserve"> چند بار بميرم!»</w:t>
      </w:r>
    </w:p>
    <w:p w:rsidR="00B070AD" w:rsidRDefault="00B070AD" w:rsidP="00B070AD">
      <w:pPr>
        <w:pStyle w:val="libNormal"/>
        <w:rPr>
          <w:rtl/>
        </w:rPr>
      </w:pPr>
      <w:r>
        <w:rPr>
          <w:rtl/>
        </w:rPr>
        <w:t>سيف گويد: «اسود بر او ترحم كرد و بيرونش فرستاد» سپس دستور داد تا يكصد رأس گاو و شتر برا</w:t>
      </w:r>
      <w:r w:rsidR="00382213">
        <w:rPr>
          <w:rtl/>
        </w:rPr>
        <w:t>ی</w:t>
      </w:r>
      <w:r>
        <w:rPr>
          <w:rtl/>
        </w:rPr>
        <w:t xml:space="preserve"> قربان</w:t>
      </w:r>
      <w:r w:rsidR="00382213">
        <w:rPr>
          <w:rtl/>
        </w:rPr>
        <w:t>ی</w:t>
      </w:r>
      <w:r>
        <w:rPr>
          <w:rtl/>
        </w:rPr>
        <w:t xml:space="preserve"> آماده كردند و بعد خط</w:t>
      </w:r>
      <w:r w:rsidR="00382213">
        <w:rPr>
          <w:rtl/>
        </w:rPr>
        <w:t>ی</w:t>
      </w:r>
      <w:r>
        <w:rPr>
          <w:rtl/>
        </w:rPr>
        <w:t xml:space="preserve"> كشيد و آنها را فرارو</w:t>
      </w:r>
      <w:r w:rsidR="00382213">
        <w:rPr>
          <w:rtl/>
        </w:rPr>
        <w:t>ی</w:t>
      </w:r>
      <w:r>
        <w:rPr>
          <w:rtl/>
        </w:rPr>
        <w:t xml:space="preserve"> خط قرار داد و خود در پشت آن ايستاد و بدون آنكه قيد</w:t>
      </w:r>
      <w:r w:rsidR="00382213">
        <w:rPr>
          <w:rtl/>
        </w:rPr>
        <w:t>ی</w:t>
      </w:r>
      <w:r>
        <w:rPr>
          <w:rtl/>
        </w:rPr>
        <w:t xml:space="preserve"> بر آنها بزند يا آنها را بخواباند، ذبحشان كرد و </w:t>
      </w:r>
      <w:r>
        <w:rPr>
          <w:rtl/>
        </w:rPr>
        <w:lastRenderedPageBreak/>
        <w:t>خود از آن خط عبور نكرد. سپس رهايشان ساخت تا جولان دادند و جان سپردند!» سيف از قول راو</w:t>
      </w:r>
      <w:r w:rsidR="00382213">
        <w:rPr>
          <w:rtl/>
        </w:rPr>
        <w:t>ی</w:t>
      </w:r>
      <w:r>
        <w:rPr>
          <w:rtl/>
        </w:rPr>
        <w:t xml:space="preserve"> اين قصه روايت كند كه گفت: «چيز</w:t>
      </w:r>
      <w:r w:rsidR="00382213">
        <w:rPr>
          <w:rtl/>
        </w:rPr>
        <w:t>ی</w:t>
      </w:r>
      <w:r>
        <w:rPr>
          <w:rtl/>
        </w:rPr>
        <w:t xml:space="preserve"> فظيع تر و روز</w:t>
      </w:r>
      <w:r w:rsidR="00382213">
        <w:rPr>
          <w:rtl/>
        </w:rPr>
        <w:t>ی</w:t>
      </w:r>
      <w:r>
        <w:rPr>
          <w:rtl/>
        </w:rPr>
        <w:t xml:space="preserve"> وحشتناكتر از آن نديدم».</w:t>
      </w:r>
    </w:p>
    <w:p w:rsidR="00B070AD" w:rsidRDefault="00B070AD" w:rsidP="00B070AD">
      <w:pPr>
        <w:pStyle w:val="libNormal"/>
        <w:rPr>
          <w:rtl/>
        </w:rPr>
      </w:pPr>
      <w:r>
        <w:rPr>
          <w:rtl/>
        </w:rPr>
        <w:t>سيف گويد: «برا</w:t>
      </w:r>
      <w:r w:rsidR="00382213">
        <w:rPr>
          <w:rtl/>
        </w:rPr>
        <w:t>ی</w:t>
      </w:r>
      <w:r>
        <w:rPr>
          <w:rtl/>
        </w:rPr>
        <w:t xml:space="preserve"> كشتن ناگهان</w:t>
      </w:r>
      <w:r w:rsidR="00382213">
        <w:rPr>
          <w:rtl/>
        </w:rPr>
        <w:t>ی</w:t>
      </w:r>
      <w:r>
        <w:rPr>
          <w:rtl/>
        </w:rPr>
        <w:t xml:space="preserve"> او در شب، با همسرش هماهنگ شدند و چون بر او وارد شدند فيروز پيشدست</w:t>
      </w:r>
      <w:r w:rsidR="00382213">
        <w:rPr>
          <w:rtl/>
        </w:rPr>
        <w:t>ی</w:t>
      </w:r>
      <w:r>
        <w:rPr>
          <w:rtl/>
        </w:rPr>
        <w:t xml:space="preserve"> كرد كه شيطان او بيدارش نمود و جا</w:t>
      </w:r>
      <w:r w:rsidR="00382213">
        <w:rPr>
          <w:rtl/>
        </w:rPr>
        <w:t>ی</w:t>
      </w:r>
      <w:r>
        <w:rPr>
          <w:rtl/>
        </w:rPr>
        <w:t xml:space="preserve"> فيروز را به او نشان داد و چون درنگ كرد آن شيطان از زبان او كه خواب آلود بود و به فيروز م</w:t>
      </w:r>
      <w:r w:rsidR="00382213">
        <w:rPr>
          <w:rtl/>
        </w:rPr>
        <w:t>ی</w:t>
      </w:r>
      <w:r>
        <w:rPr>
          <w:rtl/>
        </w:rPr>
        <w:t xml:space="preserve"> نگريست گفت: «فيروز! مرا با تو چه كار است؟» كه فيروز گردنش را كوبيد و او را بكشت».</w:t>
      </w:r>
    </w:p>
    <w:p w:rsidR="00B070AD" w:rsidRDefault="00B070AD" w:rsidP="00B070AD">
      <w:pPr>
        <w:pStyle w:val="libNormal"/>
        <w:rPr>
          <w:rtl/>
        </w:rPr>
      </w:pPr>
      <w:r>
        <w:rPr>
          <w:rtl/>
        </w:rPr>
        <w:t>گويد: «سپس بقيه وارد شدند تا سرش را جدا كنند، كه شيطان او تكانش داد و به جنبش آمد و توفيق نيافتند، تا آنگاه كه دو نفر بر پشت او نشستند و زنش موها</w:t>
      </w:r>
      <w:r w:rsidR="00382213">
        <w:rPr>
          <w:rtl/>
        </w:rPr>
        <w:t>ی</w:t>
      </w:r>
      <w:r>
        <w:rPr>
          <w:rtl/>
        </w:rPr>
        <w:t xml:space="preserve"> او را گرفت و در حال</w:t>
      </w:r>
      <w:r w:rsidR="00382213">
        <w:rPr>
          <w:rtl/>
        </w:rPr>
        <w:t>ی</w:t>
      </w:r>
      <w:r>
        <w:rPr>
          <w:rtl/>
        </w:rPr>
        <w:t xml:space="preserve"> كه جيغ و داد م</w:t>
      </w:r>
      <w:r w:rsidR="00382213">
        <w:rPr>
          <w:rtl/>
        </w:rPr>
        <w:t>ی</w:t>
      </w:r>
      <w:r>
        <w:rPr>
          <w:rtl/>
        </w:rPr>
        <w:t xml:space="preserve"> كرد، فرد ديگر</w:t>
      </w:r>
      <w:r w:rsidR="00382213">
        <w:rPr>
          <w:rtl/>
        </w:rPr>
        <w:t>ی</w:t>
      </w:r>
      <w:r>
        <w:rPr>
          <w:rtl/>
        </w:rPr>
        <w:t xml:space="preserve"> گردنش را جدا كرد و او نعره ا</w:t>
      </w:r>
      <w:r w:rsidR="00382213">
        <w:rPr>
          <w:rtl/>
        </w:rPr>
        <w:t>ی</w:t>
      </w:r>
      <w:r>
        <w:rPr>
          <w:rtl/>
        </w:rPr>
        <w:t xml:space="preserve"> گاوگونه كشيد كه نگهبانان سر رسيدند و گفتند: چه شده؟ و آن زن گفت: «به پيامبر وح</w:t>
      </w:r>
      <w:r w:rsidR="00382213">
        <w:rPr>
          <w:rtl/>
        </w:rPr>
        <w:t>ی</w:t>
      </w:r>
      <w:r>
        <w:rPr>
          <w:rtl/>
        </w:rPr>
        <w:t xml:space="preserve"> شده» و او خاموش شد...»</w:t>
      </w:r>
    </w:p>
    <w:p w:rsidR="00B070AD" w:rsidRDefault="00B070AD" w:rsidP="00B070AD">
      <w:pPr>
        <w:pStyle w:val="libNormal"/>
        <w:rPr>
          <w:rtl/>
        </w:rPr>
      </w:pPr>
      <w:r>
        <w:rPr>
          <w:rtl/>
        </w:rPr>
        <w:t>اين خبر را طبر</w:t>
      </w:r>
      <w:r w:rsidR="00382213">
        <w:rPr>
          <w:rtl/>
        </w:rPr>
        <w:t>ی</w:t>
      </w:r>
      <w:r>
        <w:rPr>
          <w:rtl/>
        </w:rPr>
        <w:t xml:space="preserve"> و ذهب</w:t>
      </w:r>
      <w:r w:rsidR="00382213">
        <w:rPr>
          <w:rtl/>
        </w:rPr>
        <w:t>ی</w:t>
      </w:r>
      <w:r>
        <w:rPr>
          <w:rtl/>
        </w:rPr>
        <w:t xml:space="preserve"> هر دو در تاريخ خود آورده اند و ابن اثير و ابن كثير و ابن خلدون از طبر</w:t>
      </w:r>
      <w:r w:rsidR="00382213">
        <w:rPr>
          <w:rtl/>
        </w:rPr>
        <w:t>ی</w:t>
      </w:r>
      <w:r>
        <w:rPr>
          <w:rtl/>
        </w:rPr>
        <w:t xml:space="preserve"> گرفته اند، جز اينكه ابن خلدون فشرده آن را آورده است.</w:t>
      </w:r>
    </w:p>
    <w:p w:rsidR="00B070AD" w:rsidRDefault="00B070AD" w:rsidP="00B070AD">
      <w:pPr>
        <w:pStyle w:val="libNormal"/>
        <w:rPr>
          <w:rtl/>
        </w:rPr>
      </w:pPr>
      <w:r>
        <w:rPr>
          <w:rtl/>
        </w:rPr>
        <w:br w:type="page"/>
      </w:r>
    </w:p>
    <w:p w:rsidR="00B070AD" w:rsidRDefault="00B070AD" w:rsidP="00B070AD">
      <w:pPr>
        <w:pStyle w:val="Heading2"/>
        <w:rPr>
          <w:rtl/>
        </w:rPr>
      </w:pPr>
      <w:bookmarkStart w:id="136" w:name="_Toc480974764"/>
      <w:bookmarkStart w:id="137" w:name="_Toc518997391"/>
      <w:r>
        <w:rPr>
          <w:rtl/>
        </w:rPr>
        <w:t>بررس</w:t>
      </w:r>
      <w:r w:rsidR="00382213">
        <w:rPr>
          <w:rtl/>
        </w:rPr>
        <w:t>ی</w:t>
      </w:r>
      <w:r>
        <w:rPr>
          <w:rtl/>
        </w:rPr>
        <w:t xml:space="preserve"> افسانه اُسود عنس</w:t>
      </w:r>
      <w:r w:rsidR="00382213">
        <w:rPr>
          <w:rtl/>
        </w:rPr>
        <w:t>ی</w:t>
      </w:r>
      <w:bookmarkEnd w:id="136"/>
      <w:bookmarkEnd w:id="137"/>
    </w:p>
    <w:p w:rsidR="00B070AD" w:rsidRDefault="00B070AD" w:rsidP="00B070AD">
      <w:pPr>
        <w:pStyle w:val="libBold1"/>
        <w:rPr>
          <w:rtl/>
        </w:rPr>
      </w:pPr>
      <w:r>
        <w:rPr>
          <w:rtl/>
        </w:rPr>
        <w:t>الف</w:t>
      </w:r>
      <w:r w:rsidR="00350C21">
        <w:rPr>
          <w:rtl/>
        </w:rPr>
        <w:t xml:space="preserve"> </w:t>
      </w:r>
      <w:r>
        <w:rPr>
          <w:rtl/>
        </w:rPr>
        <w:t>راويان اين افسانه:</w:t>
      </w:r>
    </w:p>
    <w:p w:rsidR="00B070AD" w:rsidRDefault="00B070AD" w:rsidP="00B070AD">
      <w:pPr>
        <w:pStyle w:val="libNormal"/>
        <w:rPr>
          <w:rtl/>
        </w:rPr>
      </w:pPr>
      <w:r>
        <w:rPr>
          <w:rtl/>
        </w:rPr>
        <w:t>سيف اين افسانه را در يازده روايت و از قول چهارتن راو</w:t>
      </w:r>
      <w:r w:rsidR="00382213">
        <w:rPr>
          <w:rtl/>
        </w:rPr>
        <w:t>ی</w:t>
      </w:r>
      <w:r>
        <w:rPr>
          <w:rtl/>
        </w:rPr>
        <w:t>ِ ساخته خيال خود</w:t>
      </w:r>
      <w:r w:rsidR="00350C21">
        <w:rPr>
          <w:rtl/>
        </w:rPr>
        <w:t xml:space="preserve"> </w:t>
      </w:r>
      <w:r>
        <w:rPr>
          <w:rtl/>
        </w:rPr>
        <w:t>به شرح زير</w:t>
      </w:r>
      <w:r w:rsidR="00350C21">
        <w:rPr>
          <w:rtl/>
        </w:rPr>
        <w:t xml:space="preserve"> </w:t>
      </w:r>
      <w:r>
        <w:rPr>
          <w:rtl/>
        </w:rPr>
        <w:t>نقل كرده است:</w:t>
      </w:r>
    </w:p>
    <w:p w:rsidR="00B070AD" w:rsidRDefault="00CA4164" w:rsidP="00B070AD">
      <w:pPr>
        <w:pStyle w:val="libNormal"/>
        <w:rPr>
          <w:rtl/>
        </w:rPr>
      </w:pPr>
      <w:r>
        <w:rPr>
          <w:rtl/>
        </w:rPr>
        <w:t>1</w:t>
      </w:r>
      <w:r w:rsidR="00350C21">
        <w:rPr>
          <w:rtl/>
        </w:rPr>
        <w:t xml:space="preserve"> </w:t>
      </w:r>
      <w:r w:rsidR="00B070AD">
        <w:rPr>
          <w:rtl/>
        </w:rPr>
        <w:t>سهل بن يوسف خزرج</w:t>
      </w:r>
      <w:r w:rsidR="00382213">
        <w:rPr>
          <w:rtl/>
        </w:rPr>
        <w:t>ی</w:t>
      </w:r>
      <w:r w:rsidR="00B070AD">
        <w:rPr>
          <w:rtl/>
        </w:rPr>
        <w:t xml:space="preserve"> سلم</w:t>
      </w:r>
      <w:r w:rsidR="00382213">
        <w:rPr>
          <w:rtl/>
        </w:rPr>
        <w:t>ی</w:t>
      </w:r>
      <w:r w:rsidR="00B070AD">
        <w:rPr>
          <w:rtl/>
        </w:rPr>
        <w:t>.</w:t>
      </w:r>
    </w:p>
    <w:p w:rsidR="00B070AD" w:rsidRDefault="00CA4164" w:rsidP="00B070AD">
      <w:pPr>
        <w:pStyle w:val="libNormal"/>
        <w:rPr>
          <w:rtl/>
        </w:rPr>
      </w:pPr>
      <w:r>
        <w:rPr>
          <w:rtl/>
        </w:rPr>
        <w:t>2</w:t>
      </w:r>
      <w:r w:rsidR="00350C21">
        <w:rPr>
          <w:rtl/>
        </w:rPr>
        <w:t xml:space="preserve"> </w:t>
      </w:r>
      <w:r w:rsidR="00B070AD">
        <w:rPr>
          <w:rtl/>
        </w:rPr>
        <w:t>عبيدبن صخر خزرج</w:t>
      </w:r>
      <w:r w:rsidR="00382213">
        <w:rPr>
          <w:rtl/>
        </w:rPr>
        <w:t>ی</w:t>
      </w:r>
      <w:r w:rsidR="00B070AD">
        <w:rPr>
          <w:rtl/>
        </w:rPr>
        <w:t xml:space="preserve"> سلم</w:t>
      </w:r>
      <w:r w:rsidR="00382213">
        <w:rPr>
          <w:rtl/>
        </w:rPr>
        <w:t>ی</w:t>
      </w:r>
      <w:r w:rsidR="00B070AD">
        <w:rPr>
          <w:rtl/>
        </w:rPr>
        <w:t>.</w:t>
      </w:r>
    </w:p>
    <w:p w:rsidR="00B070AD" w:rsidRDefault="00CA4164" w:rsidP="00B070AD">
      <w:pPr>
        <w:pStyle w:val="libNormal"/>
        <w:rPr>
          <w:rtl/>
        </w:rPr>
      </w:pPr>
      <w:r>
        <w:rPr>
          <w:rtl/>
        </w:rPr>
        <w:t>3</w:t>
      </w:r>
      <w:r w:rsidR="00350C21">
        <w:rPr>
          <w:rtl/>
        </w:rPr>
        <w:t xml:space="preserve"> </w:t>
      </w:r>
      <w:r w:rsidR="00B070AD">
        <w:rPr>
          <w:rtl/>
        </w:rPr>
        <w:t>مستنيربن يزيد نخع</w:t>
      </w:r>
      <w:r w:rsidR="00382213">
        <w:rPr>
          <w:rtl/>
        </w:rPr>
        <w:t>ی</w:t>
      </w:r>
      <w:r w:rsidR="00B070AD">
        <w:rPr>
          <w:rtl/>
        </w:rPr>
        <w:t>.</w:t>
      </w:r>
    </w:p>
    <w:p w:rsidR="00B070AD" w:rsidRDefault="00CA4164" w:rsidP="00B070AD">
      <w:pPr>
        <w:pStyle w:val="libNormal"/>
        <w:rPr>
          <w:rtl/>
        </w:rPr>
      </w:pPr>
      <w:r>
        <w:rPr>
          <w:rtl/>
        </w:rPr>
        <w:t>4</w:t>
      </w:r>
      <w:r w:rsidR="00350C21">
        <w:rPr>
          <w:rtl/>
        </w:rPr>
        <w:t xml:space="preserve"> </w:t>
      </w:r>
      <w:r w:rsidR="00B070AD">
        <w:rPr>
          <w:rtl/>
        </w:rPr>
        <w:t>عروه بن غزيد دثين</w:t>
      </w:r>
      <w:r w:rsidR="00382213">
        <w:rPr>
          <w:rtl/>
        </w:rPr>
        <w:t>ی</w:t>
      </w:r>
      <w:r w:rsidR="00B070AD">
        <w:rPr>
          <w:rtl/>
        </w:rPr>
        <w:t>.</w:t>
      </w:r>
    </w:p>
    <w:p w:rsidR="00B070AD" w:rsidRDefault="00B070AD" w:rsidP="00B070AD">
      <w:pPr>
        <w:pStyle w:val="libNormal"/>
        <w:rPr>
          <w:rtl/>
        </w:rPr>
      </w:pPr>
      <w:r>
        <w:rPr>
          <w:rtl/>
        </w:rPr>
        <w:t>سيفِ زنديق اين راويان را كه در عالم هست</w:t>
      </w:r>
      <w:r w:rsidR="00382213">
        <w:rPr>
          <w:rtl/>
        </w:rPr>
        <w:t>ی</w:t>
      </w:r>
      <w:r>
        <w:rPr>
          <w:rtl/>
        </w:rPr>
        <w:t xml:space="preserve"> به وجود نيامده اند در خيال خود ساخته و پرداخته و رواياتش را بدانان نسبت داده است.</w:t>
      </w:r>
    </w:p>
    <w:p w:rsidR="00B070AD" w:rsidRDefault="00B070AD" w:rsidP="00B070AD">
      <w:pPr>
        <w:pStyle w:val="libBold1"/>
        <w:rPr>
          <w:rtl/>
        </w:rPr>
      </w:pPr>
      <w:r>
        <w:rPr>
          <w:rtl/>
        </w:rPr>
        <w:t>ب</w:t>
      </w:r>
      <w:r w:rsidR="00350C21">
        <w:rPr>
          <w:rtl/>
        </w:rPr>
        <w:t xml:space="preserve"> </w:t>
      </w:r>
      <w:r>
        <w:rPr>
          <w:rtl/>
        </w:rPr>
        <w:t>متن اين افسانه:</w:t>
      </w:r>
    </w:p>
    <w:p w:rsidR="00B070AD" w:rsidRDefault="00B070AD" w:rsidP="00B070AD">
      <w:pPr>
        <w:pStyle w:val="libNormal"/>
        <w:rPr>
          <w:rtl/>
        </w:rPr>
      </w:pPr>
      <w:r>
        <w:rPr>
          <w:rtl/>
        </w:rPr>
        <w:t>ما روايات ساختگ</w:t>
      </w:r>
      <w:r w:rsidR="00382213">
        <w:rPr>
          <w:rtl/>
        </w:rPr>
        <w:t>ی</w:t>
      </w:r>
      <w:r>
        <w:rPr>
          <w:rtl/>
        </w:rPr>
        <w:t xml:space="preserve"> سيف در افسانه اسود عنس</w:t>
      </w:r>
      <w:r w:rsidR="00382213">
        <w:rPr>
          <w:rtl/>
        </w:rPr>
        <w:t>ی</w:t>
      </w:r>
      <w:r>
        <w:rPr>
          <w:rtl/>
        </w:rPr>
        <w:t xml:space="preserve"> را در جلد دوم «عبداللّه بن سبا» با روايات صحيح مقا</w:t>
      </w:r>
      <w:r>
        <w:rPr>
          <w:rFonts w:hint="cs"/>
          <w:rtl/>
        </w:rPr>
        <w:t>ی</w:t>
      </w:r>
      <w:r>
        <w:rPr>
          <w:rtl/>
        </w:rPr>
        <w:t>سه كرده و ساختگ</w:t>
      </w:r>
      <w:r w:rsidR="00382213">
        <w:rPr>
          <w:rtl/>
        </w:rPr>
        <w:t>ی</w:t>
      </w:r>
      <w:r>
        <w:rPr>
          <w:rtl/>
        </w:rPr>
        <w:t xml:space="preserve"> بودن روايات و راويان آن را آشكار نموديم.</w:t>
      </w:r>
    </w:p>
    <w:p w:rsidR="00B070AD" w:rsidRDefault="00B070AD" w:rsidP="00B070AD">
      <w:pPr>
        <w:pStyle w:val="libNormal"/>
        <w:rPr>
          <w:rtl/>
        </w:rPr>
      </w:pPr>
    </w:p>
    <w:p w:rsidR="00B070AD" w:rsidRDefault="00B070AD" w:rsidP="00B070AD">
      <w:pPr>
        <w:pStyle w:val="Heading2"/>
        <w:rPr>
          <w:rtl/>
        </w:rPr>
      </w:pPr>
      <w:bookmarkStart w:id="138" w:name="_Toc480974765"/>
      <w:bookmarkStart w:id="139" w:name="_Toc518997392"/>
      <w:r>
        <w:rPr>
          <w:rtl/>
        </w:rPr>
        <w:t>دوم</w:t>
      </w:r>
      <w:r w:rsidR="00350C21">
        <w:rPr>
          <w:rtl/>
        </w:rPr>
        <w:t xml:space="preserve"> </w:t>
      </w:r>
      <w:r>
        <w:rPr>
          <w:rtl/>
        </w:rPr>
        <w:t>افسانه نجوا</w:t>
      </w:r>
      <w:r w:rsidR="00382213">
        <w:rPr>
          <w:rtl/>
        </w:rPr>
        <w:t>ی</w:t>
      </w:r>
      <w:r>
        <w:rPr>
          <w:rtl/>
        </w:rPr>
        <w:t xml:space="preserve"> خسرو با پيامبر در نزد خدا</w:t>
      </w:r>
      <w:bookmarkEnd w:id="138"/>
      <w:bookmarkEnd w:id="139"/>
    </w:p>
    <w:p w:rsidR="00B070AD" w:rsidRDefault="00B070AD" w:rsidP="00B070AD">
      <w:pPr>
        <w:pStyle w:val="libNormal"/>
        <w:rPr>
          <w:rtl/>
        </w:rPr>
      </w:pPr>
      <w:r>
        <w:rPr>
          <w:rtl/>
        </w:rPr>
        <w:t>سيف داستان حركت يزدجرد به سو</w:t>
      </w:r>
      <w:r w:rsidR="00382213">
        <w:rPr>
          <w:rtl/>
        </w:rPr>
        <w:t>ی</w:t>
      </w:r>
      <w:r>
        <w:rPr>
          <w:rtl/>
        </w:rPr>
        <w:t xml:space="preserve"> خراسان</w:t>
      </w:r>
      <w:r w:rsidR="00350C21">
        <w:rPr>
          <w:rtl/>
        </w:rPr>
        <w:t xml:space="preserve"> </w:t>
      </w:r>
      <w:r>
        <w:rPr>
          <w:rtl/>
        </w:rPr>
        <w:t>پس از واقعه جلولاء</w:t>
      </w:r>
      <w:r w:rsidR="00350C21">
        <w:rPr>
          <w:rtl/>
        </w:rPr>
        <w:t xml:space="preserve"> </w:t>
      </w:r>
      <w:r>
        <w:rPr>
          <w:rtl/>
        </w:rPr>
        <w:t>را روايت كرده و گويد:</w:t>
      </w:r>
    </w:p>
    <w:p w:rsidR="00B070AD" w:rsidRDefault="00B070AD" w:rsidP="00B070AD">
      <w:pPr>
        <w:pStyle w:val="libNormal"/>
        <w:rPr>
          <w:rtl/>
        </w:rPr>
      </w:pPr>
      <w:r>
        <w:rPr>
          <w:rtl/>
        </w:rPr>
        <w:t>«يزدجرد پسر شهريارزاده خسرو پادشاه ايران هنگام</w:t>
      </w:r>
      <w:r w:rsidR="00382213">
        <w:rPr>
          <w:rtl/>
        </w:rPr>
        <w:t>ی</w:t>
      </w:r>
      <w:r>
        <w:rPr>
          <w:rtl/>
        </w:rPr>
        <w:t xml:space="preserve"> كه اهال</w:t>
      </w:r>
      <w:r w:rsidR="00382213">
        <w:rPr>
          <w:rtl/>
        </w:rPr>
        <w:t>ی</w:t>
      </w:r>
      <w:r>
        <w:rPr>
          <w:rtl/>
        </w:rPr>
        <w:t xml:space="preserve"> جلولاء گريختند، به سو</w:t>
      </w:r>
      <w:r w:rsidR="00382213">
        <w:rPr>
          <w:rtl/>
        </w:rPr>
        <w:t>ی</w:t>
      </w:r>
      <w:r>
        <w:rPr>
          <w:rtl/>
        </w:rPr>
        <w:t xml:space="preserve"> ر</w:t>
      </w:r>
      <w:r w:rsidR="00382213">
        <w:rPr>
          <w:rtl/>
        </w:rPr>
        <w:t>ی</w:t>
      </w:r>
      <w:r>
        <w:rPr>
          <w:rtl/>
        </w:rPr>
        <w:t xml:space="preserve"> حركت كرد و در حال</w:t>
      </w:r>
      <w:r w:rsidR="00382213">
        <w:rPr>
          <w:rtl/>
        </w:rPr>
        <w:t>ی</w:t>
      </w:r>
      <w:r>
        <w:rPr>
          <w:rtl/>
        </w:rPr>
        <w:t xml:space="preserve"> كه شتر راه م</w:t>
      </w:r>
      <w:r w:rsidR="00382213">
        <w:rPr>
          <w:rtl/>
        </w:rPr>
        <w:t>ی</w:t>
      </w:r>
      <w:r>
        <w:rPr>
          <w:rtl/>
        </w:rPr>
        <w:t xml:space="preserve"> رفت بر محمل خويش م</w:t>
      </w:r>
      <w:r w:rsidR="00382213">
        <w:rPr>
          <w:rtl/>
        </w:rPr>
        <w:t>ی</w:t>
      </w:r>
      <w:r>
        <w:rPr>
          <w:rtl/>
        </w:rPr>
        <w:t xml:space="preserve"> خوابيد و در راه درنگ نم</w:t>
      </w:r>
      <w:r w:rsidR="00382213">
        <w:rPr>
          <w:rtl/>
        </w:rPr>
        <w:t>ی</w:t>
      </w:r>
      <w:r>
        <w:rPr>
          <w:rtl/>
        </w:rPr>
        <w:t xml:space="preserve"> كردند تا به آبشخور</w:t>
      </w:r>
      <w:r w:rsidR="00382213">
        <w:rPr>
          <w:rtl/>
        </w:rPr>
        <w:t>ی</w:t>
      </w:r>
      <w:r>
        <w:rPr>
          <w:rtl/>
        </w:rPr>
        <w:t xml:space="preserve"> رسيدند و او را كه در محمل به خواب رفته بود بيدار </w:t>
      </w:r>
      <w:r>
        <w:rPr>
          <w:rtl/>
        </w:rPr>
        <w:lastRenderedPageBreak/>
        <w:t>كردند تا از خوابيدن شتر نگران نشود كه تند</w:t>
      </w:r>
      <w:r w:rsidR="00382213">
        <w:rPr>
          <w:rtl/>
        </w:rPr>
        <w:t>ی</w:t>
      </w:r>
      <w:r>
        <w:rPr>
          <w:rtl/>
        </w:rPr>
        <w:t xml:space="preserve"> كرد و گفت: «خيل</w:t>
      </w:r>
      <w:r w:rsidR="00382213">
        <w:rPr>
          <w:rtl/>
        </w:rPr>
        <w:t>ی</w:t>
      </w:r>
      <w:r>
        <w:rPr>
          <w:rtl/>
        </w:rPr>
        <w:t xml:space="preserve"> كار بد</w:t>
      </w:r>
      <w:r w:rsidR="00382213">
        <w:rPr>
          <w:rtl/>
        </w:rPr>
        <w:t>ی</w:t>
      </w:r>
      <w:r>
        <w:rPr>
          <w:rtl/>
        </w:rPr>
        <w:t xml:space="preserve"> كرديد. به خدا سوگند اگر به حال خود رهايم كرده بوديد مدت حكومت اين امت را در م</w:t>
      </w:r>
      <w:r w:rsidR="00382213">
        <w:rPr>
          <w:rtl/>
        </w:rPr>
        <w:t>ی</w:t>
      </w:r>
      <w:r>
        <w:rPr>
          <w:rtl/>
        </w:rPr>
        <w:t xml:space="preserve"> يافتم، چون ديدم كه من و محمد در نزد خدا نجوا م</w:t>
      </w:r>
      <w:r w:rsidR="00382213">
        <w:rPr>
          <w:rtl/>
        </w:rPr>
        <w:t>ی</w:t>
      </w:r>
      <w:r>
        <w:rPr>
          <w:rtl/>
        </w:rPr>
        <w:t xml:space="preserve"> كرديم و خدا به محمد گفت:</w:t>
      </w:r>
    </w:p>
    <w:p w:rsidR="00B070AD" w:rsidRDefault="00B070AD" w:rsidP="00B070AD">
      <w:pPr>
        <w:pStyle w:val="libNormal"/>
        <w:rPr>
          <w:rtl/>
        </w:rPr>
      </w:pPr>
      <w:r>
        <w:rPr>
          <w:rtl/>
        </w:rPr>
        <w:t>«يكصد سال بر آنها حكومت كن».</w:t>
      </w:r>
    </w:p>
    <w:p w:rsidR="00B070AD" w:rsidRDefault="00B070AD" w:rsidP="00B070AD">
      <w:pPr>
        <w:pStyle w:val="libNormal"/>
        <w:rPr>
          <w:rtl/>
        </w:rPr>
      </w:pPr>
      <w:r>
        <w:rPr>
          <w:rtl/>
        </w:rPr>
        <w:t>او گفت: «زيادتم بخش».</w:t>
      </w:r>
    </w:p>
    <w:p w:rsidR="00B070AD" w:rsidRDefault="00B070AD" w:rsidP="00B070AD">
      <w:pPr>
        <w:pStyle w:val="libNormal"/>
        <w:rPr>
          <w:rtl/>
        </w:rPr>
      </w:pPr>
      <w:r>
        <w:rPr>
          <w:rtl/>
        </w:rPr>
        <w:t>خدا گفت: «يكصد و ده سال».</w:t>
      </w:r>
    </w:p>
    <w:p w:rsidR="00B070AD" w:rsidRDefault="00B070AD" w:rsidP="00B070AD">
      <w:pPr>
        <w:pStyle w:val="libNormal"/>
        <w:rPr>
          <w:rtl/>
        </w:rPr>
      </w:pPr>
      <w:r>
        <w:rPr>
          <w:rtl/>
        </w:rPr>
        <w:t>او گفت: «زيادتم بخش».</w:t>
      </w:r>
    </w:p>
    <w:p w:rsidR="00B070AD" w:rsidRDefault="00B070AD" w:rsidP="00B070AD">
      <w:pPr>
        <w:pStyle w:val="libNormal"/>
        <w:rPr>
          <w:rtl/>
        </w:rPr>
      </w:pPr>
      <w:r>
        <w:rPr>
          <w:rtl/>
        </w:rPr>
        <w:t>خدا گفت: «يكصد و بيست سال».</w:t>
      </w:r>
    </w:p>
    <w:p w:rsidR="00B070AD" w:rsidRDefault="00B070AD" w:rsidP="00B070AD">
      <w:pPr>
        <w:pStyle w:val="libNormal"/>
        <w:rPr>
          <w:rtl/>
        </w:rPr>
      </w:pPr>
      <w:r>
        <w:rPr>
          <w:rtl/>
        </w:rPr>
        <w:t>و او گفت: «اختيار با شماست!».</w:t>
      </w:r>
    </w:p>
    <w:p w:rsidR="00B070AD" w:rsidRDefault="00B070AD" w:rsidP="00B070AD">
      <w:pPr>
        <w:pStyle w:val="libNormal"/>
        <w:rPr>
          <w:rtl/>
        </w:rPr>
      </w:pPr>
      <w:r>
        <w:rPr>
          <w:rtl/>
        </w:rPr>
        <w:t>كه شما بيدارم كرديد! و اگر به حال خود رهايم كرده بوديد مدت حكومت اين امت را در م</w:t>
      </w:r>
      <w:r w:rsidR="00382213">
        <w:rPr>
          <w:rtl/>
        </w:rPr>
        <w:t>ی</w:t>
      </w:r>
      <w:r>
        <w:rPr>
          <w:rtl/>
        </w:rPr>
        <w:t xml:space="preserve"> يافتم...» </w:t>
      </w:r>
      <w:r w:rsidR="00CA4164">
        <w:rPr>
          <w:rStyle w:val="libFootnotenumChar"/>
          <w:rtl/>
        </w:rPr>
        <w:t>(293)</w:t>
      </w:r>
    </w:p>
    <w:p w:rsidR="00B070AD" w:rsidRDefault="00B070AD" w:rsidP="00B070AD">
      <w:pPr>
        <w:pStyle w:val="libNormal"/>
        <w:rPr>
          <w:rtl/>
        </w:rPr>
      </w:pPr>
      <w:r>
        <w:rPr>
          <w:rtl/>
        </w:rPr>
        <w:br w:type="page"/>
      </w:r>
    </w:p>
    <w:p w:rsidR="00B070AD" w:rsidRDefault="00B070AD" w:rsidP="00B070AD">
      <w:pPr>
        <w:pStyle w:val="Heading2"/>
        <w:rPr>
          <w:rtl/>
        </w:rPr>
      </w:pPr>
      <w:bookmarkStart w:id="140" w:name="_Toc480974766"/>
      <w:bookmarkStart w:id="141" w:name="_Toc518997393"/>
      <w:r>
        <w:rPr>
          <w:rtl/>
        </w:rPr>
        <w:t>بررس</w:t>
      </w:r>
      <w:r w:rsidR="00382213">
        <w:rPr>
          <w:rtl/>
        </w:rPr>
        <w:t>ی</w:t>
      </w:r>
      <w:r>
        <w:rPr>
          <w:rtl/>
        </w:rPr>
        <w:t xml:space="preserve"> افسانه نجوا</w:t>
      </w:r>
      <w:r w:rsidR="00382213">
        <w:rPr>
          <w:rtl/>
        </w:rPr>
        <w:t>ی</w:t>
      </w:r>
      <w:r>
        <w:rPr>
          <w:rtl/>
        </w:rPr>
        <w:t xml:space="preserve"> خسرو با پيامبر</w:t>
      </w:r>
      <w:r w:rsidRPr="00DA7DE0">
        <w:rPr>
          <w:rStyle w:val="libAlaemChar"/>
          <w:rtl/>
        </w:rPr>
        <w:t>صل</w:t>
      </w:r>
      <w:r w:rsidR="00382213">
        <w:rPr>
          <w:rStyle w:val="libAlaemChar"/>
          <w:rtl/>
        </w:rPr>
        <w:t>ی</w:t>
      </w:r>
      <w:r w:rsidRPr="00DA7DE0">
        <w:rPr>
          <w:rStyle w:val="libAlaemChar"/>
          <w:rtl/>
        </w:rPr>
        <w:t>‌الله‌عليه‌وآله‌وسلم</w:t>
      </w:r>
      <w:bookmarkEnd w:id="140"/>
      <w:bookmarkEnd w:id="141"/>
      <w:r w:rsidRPr="00DA7DE0">
        <w:rPr>
          <w:rStyle w:val="libAlaemChar"/>
          <w:rtl/>
        </w:rPr>
        <w:t xml:space="preserve"> </w:t>
      </w:r>
    </w:p>
    <w:p w:rsidR="00B070AD" w:rsidRDefault="00B070AD" w:rsidP="00B070AD">
      <w:pPr>
        <w:pStyle w:val="libBold1"/>
        <w:rPr>
          <w:rtl/>
        </w:rPr>
      </w:pPr>
      <w:r>
        <w:rPr>
          <w:rtl/>
        </w:rPr>
        <w:t>الف</w:t>
      </w:r>
      <w:r w:rsidR="00350C21">
        <w:rPr>
          <w:rtl/>
        </w:rPr>
        <w:t xml:space="preserve"> </w:t>
      </w:r>
      <w:r>
        <w:rPr>
          <w:rtl/>
        </w:rPr>
        <w:t>بررس</w:t>
      </w:r>
      <w:r w:rsidR="00382213">
        <w:rPr>
          <w:rtl/>
        </w:rPr>
        <w:t>ی</w:t>
      </w:r>
      <w:r>
        <w:rPr>
          <w:rtl/>
        </w:rPr>
        <w:t xml:space="preserve"> حال راويان اين افسانه:</w:t>
      </w:r>
    </w:p>
    <w:p w:rsidR="00B070AD" w:rsidRDefault="00B070AD" w:rsidP="00B070AD">
      <w:pPr>
        <w:pStyle w:val="libNormal"/>
        <w:rPr>
          <w:rtl/>
        </w:rPr>
      </w:pPr>
      <w:r>
        <w:rPr>
          <w:rtl/>
        </w:rPr>
        <w:t>سيف اين افسانه را از قول راويانِ ساخته خيال خود با اسام</w:t>
      </w:r>
      <w:r w:rsidR="00382213">
        <w:rPr>
          <w:rtl/>
        </w:rPr>
        <w:t>ی</w:t>
      </w:r>
      <w:r>
        <w:rPr>
          <w:rtl/>
        </w:rPr>
        <w:t xml:space="preserve"> زير روايت كرده است:</w:t>
      </w:r>
    </w:p>
    <w:p w:rsidR="00B070AD" w:rsidRDefault="00CA4164" w:rsidP="00B070AD">
      <w:pPr>
        <w:pStyle w:val="libNormal"/>
        <w:rPr>
          <w:rtl/>
        </w:rPr>
      </w:pPr>
      <w:r>
        <w:rPr>
          <w:rtl/>
        </w:rPr>
        <w:t>1</w:t>
      </w:r>
      <w:r w:rsidR="00350C21">
        <w:rPr>
          <w:rtl/>
        </w:rPr>
        <w:t xml:space="preserve"> </w:t>
      </w:r>
      <w:r w:rsidR="00B070AD">
        <w:rPr>
          <w:rtl/>
        </w:rPr>
        <w:t>محمد، كه در خيال خود: «محمدبن عبداللّه بن سوادبن نوبره»اش ناميده است.</w:t>
      </w:r>
    </w:p>
    <w:p w:rsidR="00B070AD" w:rsidRDefault="00CA4164" w:rsidP="00B070AD">
      <w:pPr>
        <w:pStyle w:val="libNormal"/>
        <w:rPr>
          <w:rtl/>
        </w:rPr>
      </w:pPr>
      <w:r>
        <w:rPr>
          <w:rtl/>
        </w:rPr>
        <w:t>2</w:t>
      </w:r>
      <w:r w:rsidR="00350C21">
        <w:rPr>
          <w:rtl/>
        </w:rPr>
        <w:t xml:space="preserve"> </w:t>
      </w:r>
      <w:r w:rsidR="00B070AD">
        <w:rPr>
          <w:rtl/>
        </w:rPr>
        <w:t>مهلب، كه در خيال او: «مهلب بن عقبه اسد</w:t>
      </w:r>
      <w:r w:rsidR="00382213">
        <w:rPr>
          <w:rtl/>
        </w:rPr>
        <w:t>ی</w:t>
      </w:r>
      <w:r w:rsidR="00B070AD">
        <w:rPr>
          <w:rtl/>
        </w:rPr>
        <w:t>» است.</w:t>
      </w:r>
    </w:p>
    <w:p w:rsidR="00B070AD" w:rsidRDefault="00CA4164" w:rsidP="00B070AD">
      <w:pPr>
        <w:pStyle w:val="libNormal"/>
        <w:rPr>
          <w:rtl/>
        </w:rPr>
      </w:pPr>
      <w:r>
        <w:rPr>
          <w:rtl/>
        </w:rPr>
        <w:t>3</w:t>
      </w:r>
      <w:r w:rsidR="00350C21">
        <w:rPr>
          <w:rtl/>
        </w:rPr>
        <w:t xml:space="preserve"> </w:t>
      </w:r>
      <w:r w:rsidR="00B070AD">
        <w:rPr>
          <w:rtl/>
        </w:rPr>
        <w:t>عمرو، كه در ساخته ها</w:t>
      </w:r>
      <w:r w:rsidR="00382213">
        <w:rPr>
          <w:rtl/>
        </w:rPr>
        <w:t>ی</w:t>
      </w:r>
      <w:r w:rsidR="00B070AD">
        <w:rPr>
          <w:rtl/>
        </w:rPr>
        <w:t xml:space="preserve"> ذهن سيف دو نفرند: يك</w:t>
      </w:r>
      <w:r w:rsidR="00382213">
        <w:rPr>
          <w:rtl/>
        </w:rPr>
        <w:t>ی</w:t>
      </w:r>
      <w:r w:rsidR="00B070AD">
        <w:rPr>
          <w:rtl/>
        </w:rPr>
        <w:t xml:space="preserve"> از آنها: «عمروبن ريان» است و ديگر</w:t>
      </w:r>
      <w:r w:rsidR="00382213">
        <w:rPr>
          <w:rtl/>
        </w:rPr>
        <w:t>ی</w:t>
      </w:r>
      <w:r w:rsidR="00B070AD">
        <w:rPr>
          <w:rtl/>
        </w:rPr>
        <w:t>: «عمروبن رفيل» و ما ساختگ</w:t>
      </w:r>
      <w:r w:rsidR="00382213">
        <w:rPr>
          <w:rtl/>
        </w:rPr>
        <w:t>ی</w:t>
      </w:r>
      <w:r w:rsidR="00B070AD">
        <w:rPr>
          <w:rtl/>
        </w:rPr>
        <w:t xml:space="preserve"> بودن اين اسام</w:t>
      </w:r>
      <w:r w:rsidR="00382213">
        <w:rPr>
          <w:rtl/>
        </w:rPr>
        <w:t>ی</w:t>
      </w:r>
      <w:r w:rsidR="00B070AD">
        <w:rPr>
          <w:rtl/>
        </w:rPr>
        <w:t xml:space="preserve"> را در جلد اول «عبداللّه بن سبا» و «يكصد و پنجاه صحاب</w:t>
      </w:r>
      <w:r w:rsidR="00382213">
        <w:rPr>
          <w:rtl/>
        </w:rPr>
        <w:t>ی</w:t>
      </w:r>
      <w:r w:rsidR="00B070AD">
        <w:rPr>
          <w:rtl/>
        </w:rPr>
        <w:t xml:space="preserve"> ساختگ</w:t>
      </w:r>
      <w:r w:rsidR="00382213">
        <w:rPr>
          <w:rtl/>
        </w:rPr>
        <w:t>ی</w:t>
      </w:r>
      <w:r w:rsidR="00B070AD">
        <w:rPr>
          <w:rtl/>
        </w:rPr>
        <w:t>» آشكار ساخته ايم.</w:t>
      </w:r>
    </w:p>
    <w:p w:rsidR="00B070AD" w:rsidRDefault="00B070AD" w:rsidP="00B070AD">
      <w:pPr>
        <w:pStyle w:val="libNormal"/>
        <w:rPr>
          <w:rtl/>
        </w:rPr>
      </w:pPr>
    </w:p>
    <w:p w:rsidR="00B070AD" w:rsidRDefault="00B070AD" w:rsidP="00B070AD">
      <w:pPr>
        <w:pStyle w:val="libBold1"/>
        <w:rPr>
          <w:rtl/>
        </w:rPr>
      </w:pPr>
      <w:r>
        <w:rPr>
          <w:rtl/>
        </w:rPr>
        <w:t>ب</w:t>
      </w:r>
      <w:r w:rsidR="00350C21">
        <w:rPr>
          <w:rtl/>
        </w:rPr>
        <w:t xml:space="preserve"> </w:t>
      </w:r>
      <w:r>
        <w:rPr>
          <w:rtl/>
        </w:rPr>
        <w:t>بررس</w:t>
      </w:r>
      <w:r w:rsidR="00382213">
        <w:rPr>
          <w:rtl/>
        </w:rPr>
        <w:t>ی</w:t>
      </w:r>
      <w:r>
        <w:rPr>
          <w:rtl/>
        </w:rPr>
        <w:t xml:space="preserve"> متن افسانه:</w:t>
      </w:r>
    </w:p>
    <w:p w:rsidR="00B070AD" w:rsidRDefault="00B070AD" w:rsidP="00B070AD">
      <w:pPr>
        <w:pStyle w:val="libNormal"/>
        <w:rPr>
          <w:rtl/>
        </w:rPr>
      </w:pPr>
      <w:r>
        <w:rPr>
          <w:rtl/>
        </w:rPr>
        <w:t>ما متن افسانه را نيز در جلد اول «يكصد و پنجاه صحاب</w:t>
      </w:r>
      <w:r w:rsidR="00382213">
        <w:rPr>
          <w:rtl/>
        </w:rPr>
        <w:t>ی</w:t>
      </w:r>
      <w:r>
        <w:rPr>
          <w:rtl/>
        </w:rPr>
        <w:t xml:space="preserve"> ساختگ</w:t>
      </w:r>
      <w:r w:rsidR="00382213">
        <w:rPr>
          <w:rtl/>
        </w:rPr>
        <w:t>ی</w:t>
      </w:r>
      <w:r>
        <w:rPr>
          <w:rtl/>
        </w:rPr>
        <w:t>» بررس</w:t>
      </w:r>
      <w:r w:rsidR="00382213">
        <w:rPr>
          <w:rtl/>
        </w:rPr>
        <w:t>ی</w:t>
      </w:r>
      <w:r>
        <w:rPr>
          <w:rtl/>
        </w:rPr>
        <w:t xml:space="preserve"> كرده و بطلان آن را آشكار ساخته ايم و در اينجا نياز</w:t>
      </w:r>
      <w:r w:rsidR="00382213">
        <w:rPr>
          <w:rtl/>
        </w:rPr>
        <w:t>ی</w:t>
      </w:r>
      <w:r>
        <w:rPr>
          <w:rtl/>
        </w:rPr>
        <w:t xml:space="preserve"> به اعاده بحث نم</w:t>
      </w:r>
      <w:r w:rsidR="00382213">
        <w:rPr>
          <w:rtl/>
        </w:rPr>
        <w:t>ی</w:t>
      </w:r>
      <w:r>
        <w:rPr>
          <w:rtl/>
        </w:rPr>
        <w:t xml:space="preserve"> بينيم.</w:t>
      </w:r>
    </w:p>
    <w:p w:rsidR="00B070AD" w:rsidRDefault="00B070AD" w:rsidP="00B070AD">
      <w:pPr>
        <w:pStyle w:val="libNormal"/>
        <w:rPr>
          <w:rtl/>
        </w:rPr>
      </w:pPr>
      <w:r>
        <w:rPr>
          <w:rtl/>
        </w:rPr>
        <w:t>هدف سيف زنديق از جعل اين دو افسانه</w:t>
      </w:r>
    </w:p>
    <w:p w:rsidR="00B070AD" w:rsidRDefault="00B070AD" w:rsidP="00B070AD">
      <w:pPr>
        <w:pStyle w:val="libNormal"/>
        <w:rPr>
          <w:rtl/>
        </w:rPr>
      </w:pPr>
      <w:r>
        <w:rPr>
          <w:rtl/>
        </w:rPr>
        <w:t>سيف م</w:t>
      </w:r>
      <w:r w:rsidR="00382213">
        <w:rPr>
          <w:rtl/>
        </w:rPr>
        <w:t>ی</w:t>
      </w:r>
      <w:r>
        <w:rPr>
          <w:rtl/>
        </w:rPr>
        <w:t xml:space="preserve"> گويد: «اسود»</w:t>
      </w:r>
      <w:r w:rsidR="00382213">
        <w:rPr>
          <w:rtl/>
        </w:rPr>
        <w:t>ی</w:t>
      </w:r>
      <w:r>
        <w:rPr>
          <w:rtl/>
        </w:rPr>
        <w:t xml:space="preserve"> كه ادعا</w:t>
      </w:r>
      <w:r w:rsidR="00382213">
        <w:rPr>
          <w:rtl/>
        </w:rPr>
        <w:t>ی</w:t>
      </w:r>
      <w:r>
        <w:rPr>
          <w:rtl/>
        </w:rPr>
        <w:t xml:space="preserve"> پيامبر</w:t>
      </w:r>
      <w:r w:rsidR="00382213">
        <w:rPr>
          <w:rtl/>
        </w:rPr>
        <w:t>ی</w:t>
      </w:r>
      <w:r>
        <w:rPr>
          <w:rtl/>
        </w:rPr>
        <w:t xml:space="preserve"> كرد، قيس را از آنچه نيت م</w:t>
      </w:r>
      <w:r w:rsidR="00382213">
        <w:rPr>
          <w:rtl/>
        </w:rPr>
        <w:t>ی</w:t>
      </w:r>
      <w:r>
        <w:rPr>
          <w:rtl/>
        </w:rPr>
        <w:t xml:space="preserve"> نمود، يك</w:t>
      </w:r>
      <w:r w:rsidR="00382213">
        <w:rPr>
          <w:rtl/>
        </w:rPr>
        <w:t>ی</w:t>
      </w:r>
      <w:r>
        <w:rPr>
          <w:rtl/>
        </w:rPr>
        <w:t xml:space="preserve"> پس از ديگر</w:t>
      </w:r>
      <w:r w:rsidR="00382213">
        <w:rPr>
          <w:rtl/>
        </w:rPr>
        <w:t>ی</w:t>
      </w:r>
      <w:r>
        <w:rPr>
          <w:rtl/>
        </w:rPr>
        <w:t>، آگاه م</w:t>
      </w:r>
      <w:r w:rsidR="00382213">
        <w:rPr>
          <w:rtl/>
        </w:rPr>
        <w:t>ی</w:t>
      </w:r>
      <w:r>
        <w:rPr>
          <w:rtl/>
        </w:rPr>
        <w:t xml:space="preserve"> ساخت و م</w:t>
      </w:r>
      <w:r w:rsidR="00382213">
        <w:rPr>
          <w:rtl/>
        </w:rPr>
        <w:t>ی</w:t>
      </w:r>
      <w:r>
        <w:rPr>
          <w:rtl/>
        </w:rPr>
        <w:t xml:space="preserve"> گفت: «فرشته گفت» و آن فرشته ا</w:t>
      </w:r>
      <w:r w:rsidR="00382213">
        <w:rPr>
          <w:rtl/>
        </w:rPr>
        <w:t>ی</w:t>
      </w:r>
      <w:r>
        <w:rPr>
          <w:rtl/>
        </w:rPr>
        <w:t xml:space="preserve"> كه آگاهش م</w:t>
      </w:r>
      <w:r w:rsidR="00382213">
        <w:rPr>
          <w:rtl/>
        </w:rPr>
        <w:t>ی</w:t>
      </w:r>
      <w:r>
        <w:rPr>
          <w:rtl/>
        </w:rPr>
        <w:t xml:space="preserve"> نمود همان شيطان است! و از اين اسودِ مدع</w:t>
      </w:r>
      <w:r w:rsidR="00382213">
        <w:rPr>
          <w:rtl/>
        </w:rPr>
        <w:t>ی</w:t>
      </w:r>
      <w:r>
        <w:rPr>
          <w:rtl/>
        </w:rPr>
        <w:t xml:space="preserve"> نبوت معجزه ا</w:t>
      </w:r>
      <w:r w:rsidR="00382213">
        <w:rPr>
          <w:rtl/>
        </w:rPr>
        <w:t>ی</w:t>
      </w:r>
      <w:r>
        <w:rPr>
          <w:rtl/>
        </w:rPr>
        <w:t xml:space="preserve"> آشكار بروز كرد و آن زمان</w:t>
      </w:r>
      <w:r w:rsidR="00382213">
        <w:rPr>
          <w:rtl/>
        </w:rPr>
        <w:t>ی</w:t>
      </w:r>
      <w:r>
        <w:rPr>
          <w:rtl/>
        </w:rPr>
        <w:t xml:space="preserve"> بود كه خط</w:t>
      </w:r>
      <w:r w:rsidR="00382213">
        <w:rPr>
          <w:rtl/>
        </w:rPr>
        <w:t>ی</w:t>
      </w:r>
      <w:r>
        <w:rPr>
          <w:rtl/>
        </w:rPr>
        <w:t xml:space="preserve"> كشيد و در ورا</w:t>
      </w:r>
      <w:r w:rsidR="00382213">
        <w:rPr>
          <w:rtl/>
        </w:rPr>
        <w:t>ی</w:t>
      </w:r>
      <w:r>
        <w:rPr>
          <w:rtl/>
        </w:rPr>
        <w:t xml:space="preserve"> آن خط يكصد رأس گاو و شتر را نگاه داشت و از پشت آن خط همگ</w:t>
      </w:r>
      <w:r w:rsidR="00382213">
        <w:rPr>
          <w:rtl/>
        </w:rPr>
        <w:t>ی</w:t>
      </w:r>
      <w:r>
        <w:rPr>
          <w:rtl/>
        </w:rPr>
        <w:t xml:space="preserve"> آنها را بدون قيد و بند ذبح كرد و خود از آن خط عبور نكرد. سپس رهايشان كرد تا جولان دادند و جان سپردند، و راو</w:t>
      </w:r>
      <w:r w:rsidR="00382213">
        <w:rPr>
          <w:rtl/>
        </w:rPr>
        <w:t>ی</w:t>
      </w:r>
      <w:r>
        <w:rPr>
          <w:rtl/>
        </w:rPr>
        <w:t xml:space="preserve"> قصه اين امر را بسيار عظيم دانسته است!».</w:t>
      </w:r>
    </w:p>
    <w:p w:rsidR="00B070AD" w:rsidRDefault="00B070AD" w:rsidP="00B070AD">
      <w:pPr>
        <w:pStyle w:val="libNormal"/>
        <w:rPr>
          <w:rtl/>
        </w:rPr>
      </w:pPr>
      <w:r>
        <w:rPr>
          <w:rtl/>
        </w:rPr>
        <w:t>و در خبر دوم گويد: «خسرو در خواب ديد كه با خدا و رسول خدا گرد هم آمده و...»</w:t>
      </w:r>
    </w:p>
    <w:p w:rsidR="00B070AD" w:rsidRDefault="00B070AD" w:rsidP="00B070AD">
      <w:pPr>
        <w:pStyle w:val="libNormal"/>
        <w:rPr>
          <w:rtl/>
        </w:rPr>
      </w:pPr>
      <w:r>
        <w:rPr>
          <w:rtl/>
        </w:rPr>
        <w:lastRenderedPageBreak/>
        <w:t>آيا محتوا و لبّ قصه اول اين نم</w:t>
      </w:r>
      <w:r w:rsidR="00382213">
        <w:rPr>
          <w:rtl/>
        </w:rPr>
        <w:t>ی</w:t>
      </w:r>
      <w:r>
        <w:rPr>
          <w:rtl/>
        </w:rPr>
        <w:t xml:space="preserve"> شود كه پيامبر مسلمانان ادعا</w:t>
      </w:r>
      <w:r w:rsidR="00382213">
        <w:rPr>
          <w:rtl/>
        </w:rPr>
        <w:t>ی</w:t>
      </w:r>
      <w:r>
        <w:rPr>
          <w:rtl/>
        </w:rPr>
        <w:t xml:space="preserve"> نبوت كرد وآن را كه او «فرشته» م</w:t>
      </w:r>
      <w:r w:rsidR="00382213">
        <w:rPr>
          <w:rtl/>
        </w:rPr>
        <w:t>ی</w:t>
      </w:r>
      <w:r>
        <w:rPr>
          <w:rtl/>
        </w:rPr>
        <w:t xml:space="preserve"> ناميد از غيب آگاهش م</w:t>
      </w:r>
      <w:r w:rsidR="00382213">
        <w:rPr>
          <w:rtl/>
        </w:rPr>
        <w:t>ی</w:t>
      </w:r>
      <w:r>
        <w:rPr>
          <w:rtl/>
        </w:rPr>
        <w:t xml:space="preserve"> كرد و آن معجزه ها از او صادر م</w:t>
      </w:r>
      <w:r w:rsidR="00382213">
        <w:rPr>
          <w:rtl/>
        </w:rPr>
        <w:t>ی</w:t>
      </w:r>
      <w:r>
        <w:rPr>
          <w:rtl/>
        </w:rPr>
        <w:t xml:space="preserve"> شد؟ چون «اسود عنس</w:t>
      </w:r>
      <w:r w:rsidR="00382213">
        <w:rPr>
          <w:rtl/>
        </w:rPr>
        <w:t>ی</w:t>
      </w:r>
      <w:r>
        <w:rPr>
          <w:rtl/>
        </w:rPr>
        <w:t>» نيز ادعا</w:t>
      </w:r>
      <w:r w:rsidR="00382213">
        <w:rPr>
          <w:rtl/>
        </w:rPr>
        <w:t>ی</w:t>
      </w:r>
      <w:r>
        <w:rPr>
          <w:rtl/>
        </w:rPr>
        <w:t xml:space="preserve"> نبوت كرد و آن را كه «فرشته» م</w:t>
      </w:r>
      <w:r w:rsidR="00382213">
        <w:rPr>
          <w:rtl/>
        </w:rPr>
        <w:t>ی</w:t>
      </w:r>
      <w:r>
        <w:rPr>
          <w:rtl/>
        </w:rPr>
        <w:t xml:space="preserve"> ناميد از غيب آگاهش م</w:t>
      </w:r>
      <w:r w:rsidR="00382213">
        <w:rPr>
          <w:rtl/>
        </w:rPr>
        <w:t>ی</w:t>
      </w:r>
      <w:r>
        <w:rPr>
          <w:rtl/>
        </w:rPr>
        <w:t xml:space="preserve"> نمود و آن معجزه ها از او صادر م</w:t>
      </w:r>
      <w:r w:rsidR="00382213">
        <w:rPr>
          <w:rtl/>
        </w:rPr>
        <w:t>ی</w:t>
      </w:r>
      <w:r>
        <w:rPr>
          <w:rtl/>
        </w:rPr>
        <w:t xml:space="preserve"> شد؟!</w:t>
      </w:r>
    </w:p>
    <w:p w:rsidR="00B070AD" w:rsidRDefault="00B070AD" w:rsidP="00B070AD">
      <w:pPr>
        <w:pStyle w:val="libNormal"/>
        <w:rPr>
          <w:rtl/>
        </w:rPr>
      </w:pPr>
      <w:r>
        <w:rPr>
          <w:rtl/>
        </w:rPr>
        <w:t>آيا اين زنديق چنين افسانه ا</w:t>
      </w:r>
      <w:r w:rsidR="00382213">
        <w:rPr>
          <w:rtl/>
        </w:rPr>
        <w:t>ی</w:t>
      </w:r>
      <w:r>
        <w:rPr>
          <w:rtl/>
        </w:rPr>
        <w:t xml:space="preserve"> را بدون قصد القاء شبهه در اذهان مسلمانان منتشر نموده است؟</w:t>
      </w:r>
    </w:p>
    <w:p w:rsidR="00B070AD" w:rsidRDefault="00B070AD" w:rsidP="00B070AD">
      <w:pPr>
        <w:pStyle w:val="libNormal"/>
        <w:rPr>
          <w:rtl/>
        </w:rPr>
      </w:pPr>
      <w:r>
        <w:rPr>
          <w:rtl/>
        </w:rPr>
        <w:t>و در افسانه دوم، آيا اين زنديق خدا</w:t>
      </w:r>
      <w:r w:rsidR="00382213">
        <w:rPr>
          <w:rtl/>
        </w:rPr>
        <w:t>ی</w:t>
      </w:r>
      <w:r>
        <w:rPr>
          <w:rtl/>
        </w:rPr>
        <w:t xml:space="preserve"> مسلمانان و پيامبر آنها را مورد استهزاء قرار نداده كه آنها را در نشست</w:t>
      </w:r>
      <w:r w:rsidR="00382213">
        <w:rPr>
          <w:rtl/>
        </w:rPr>
        <w:t>ی</w:t>
      </w:r>
      <w:r>
        <w:rPr>
          <w:rtl/>
        </w:rPr>
        <w:t xml:space="preserve"> واحد همراه با دشمنشان يزدجرد</w:t>
      </w:r>
      <w:r w:rsidR="00350C21">
        <w:rPr>
          <w:rtl/>
        </w:rPr>
        <w:t xml:space="preserve"> </w:t>
      </w:r>
      <w:r>
        <w:rPr>
          <w:rtl/>
        </w:rPr>
        <w:t>در خواب او</w:t>
      </w:r>
      <w:r w:rsidR="00350C21">
        <w:rPr>
          <w:rtl/>
        </w:rPr>
        <w:t xml:space="preserve"> </w:t>
      </w:r>
      <w:r>
        <w:rPr>
          <w:rtl/>
        </w:rPr>
        <w:t>گرد هم آورده است؟!!</w:t>
      </w:r>
    </w:p>
    <w:p w:rsidR="00B070AD" w:rsidRDefault="00B070AD" w:rsidP="00B070AD">
      <w:pPr>
        <w:pStyle w:val="libNormal"/>
        <w:rPr>
          <w:rtl/>
        </w:rPr>
      </w:pPr>
      <w:r>
        <w:rPr>
          <w:rtl/>
        </w:rPr>
        <w:t>بار</w:t>
      </w:r>
      <w:r w:rsidR="00382213">
        <w:rPr>
          <w:rtl/>
        </w:rPr>
        <w:t>ی</w:t>
      </w:r>
      <w:r>
        <w:rPr>
          <w:rtl/>
        </w:rPr>
        <w:t>، بزرگان علما در مكتب خلفا اينگونه افسانه ها</w:t>
      </w:r>
      <w:r w:rsidR="00382213">
        <w:rPr>
          <w:rtl/>
        </w:rPr>
        <w:t>ی</w:t>
      </w:r>
      <w:r>
        <w:rPr>
          <w:rtl/>
        </w:rPr>
        <w:t xml:space="preserve"> خراف</w:t>
      </w:r>
      <w:r w:rsidR="00382213">
        <w:rPr>
          <w:rtl/>
        </w:rPr>
        <w:t>ی</w:t>
      </w:r>
      <w:r>
        <w:rPr>
          <w:rtl/>
        </w:rPr>
        <w:t xml:space="preserve"> را از سيف روايت كردند و كتابها</w:t>
      </w:r>
      <w:r w:rsidR="00382213">
        <w:rPr>
          <w:rtl/>
        </w:rPr>
        <w:t>ی</w:t>
      </w:r>
      <w:r>
        <w:rPr>
          <w:rtl/>
        </w:rPr>
        <w:t xml:space="preserve"> تاريخ اسلام را از آنها انباشتند و اين افسانه ها به تدريج بخش</w:t>
      </w:r>
      <w:r w:rsidR="00382213">
        <w:rPr>
          <w:rtl/>
        </w:rPr>
        <w:t>ی</w:t>
      </w:r>
      <w:r>
        <w:rPr>
          <w:rtl/>
        </w:rPr>
        <w:t xml:space="preserve"> از مصادر پژوهش</w:t>
      </w:r>
      <w:r w:rsidR="00382213">
        <w:rPr>
          <w:rtl/>
        </w:rPr>
        <w:t>ی</w:t>
      </w:r>
      <w:r>
        <w:rPr>
          <w:rtl/>
        </w:rPr>
        <w:t xml:space="preserve"> اسلام</w:t>
      </w:r>
      <w:r w:rsidR="00382213">
        <w:rPr>
          <w:rtl/>
        </w:rPr>
        <w:t>ی</w:t>
      </w:r>
      <w:r>
        <w:rPr>
          <w:rtl/>
        </w:rPr>
        <w:t xml:space="preserve"> گرديد! و نيز، آنچه را كه سيف زنديق القاء و شايع كرد كه «اسلام به زور شمشير گسترش يافت» آن را نيز در كتابها</w:t>
      </w:r>
      <w:r w:rsidR="00382213">
        <w:rPr>
          <w:rtl/>
        </w:rPr>
        <w:t>ی</w:t>
      </w:r>
      <w:r>
        <w:rPr>
          <w:rtl/>
        </w:rPr>
        <w:t xml:space="preserve"> تاريخ اسلام</w:t>
      </w:r>
      <w:r w:rsidR="00350C21">
        <w:rPr>
          <w:rtl/>
        </w:rPr>
        <w:t xml:space="preserve"> </w:t>
      </w:r>
      <w:r>
        <w:rPr>
          <w:rtl/>
        </w:rPr>
        <w:t>به گونه زير</w:t>
      </w:r>
      <w:r w:rsidR="00350C21">
        <w:rPr>
          <w:rtl/>
        </w:rPr>
        <w:t xml:space="preserve"> </w:t>
      </w:r>
      <w:r>
        <w:rPr>
          <w:rtl/>
        </w:rPr>
        <w:t>وارد و منتشر كردند:</w:t>
      </w:r>
    </w:p>
    <w:p w:rsidR="00B070AD" w:rsidRDefault="00B070AD" w:rsidP="00B070AD">
      <w:pPr>
        <w:pStyle w:val="libNormal"/>
        <w:rPr>
          <w:rtl/>
        </w:rPr>
      </w:pPr>
      <w:r>
        <w:rPr>
          <w:rtl/>
        </w:rPr>
        <w:br w:type="page"/>
      </w:r>
    </w:p>
    <w:p w:rsidR="00B070AD" w:rsidRDefault="00B070AD" w:rsidP="00B070AD">
      <w:pPr>
        <w:pStyle w:val="Heading2"/>
        <w:rPr>
          <w:rtl/>
        </w:rPr>
      </w:pPr>
      <w:bookmarkStart w:id="142" w:name="_Toc480974767"/>
      <w:bookmarkStart w:id="143" w:name="_Toc518997394"/>
      <w:r>
        <w:rPr>
          <w:rtl/>
        </w:rPr>
        <w:t>اشاعه اين پندار كه اسلام با شمشير و خونريز</w:t>
      </w:r>
      <w:r w:rsidR="00382213">
        <w:rPr>
          <w:rtl/>
        </w:rPr>
        <w:t>ی</w:t>
      </w:r>
      <w:r>
        <w:rPr>
          <w:rtl/>
        </w:rPr>
        <w:t xml:space="preserve"> گسترش يافت</w:t>
      </w:r>
      <w:bookmarkEnd w:id="142"/>
      <w:bookmarkEnd w:id="143"/>
    </w:p>
    <w:p w:rsidR="00B070AD" w:rsidRDefault="00B070AD" w:rsidP="00B070AD">
      <w:pPr>
        <w:pStyle w:val="libNormal"/>
        <w:rPr>
          <w:rtl/>
        </w:rPr>
      </w:pPr>
      <w:r>
        <w:rPr>
          <w:rtl/>
        </w:rPr>
        <w:t>سيف زنديق در ساخته ها</w:t>
      </w:r>
      <w:r w:rsidR="00382213">
        <w:rPr>
          <w:rtl/>
        </w:rPr>
        <w:t>ی</w:t>
      </w:r>
      <w:r>
        <w:rPr>
          <w:rtl/>
        </w:rPr>
        <w:t xml:space="preserve"> ذهن</w:t>
      </w:r>
      <w:r w:rsidR="00382213">
        <w:rPr>
          <w:rtl/>
        </w:rPr>
        <w:t>ی</w:t>
      </w:r>
      <w:r>
        <w:rPr>
          <w:rtl/>
        </w:rPr>
        <w:t xml:space="preserve"> خود درباره «ارتداد و فتوح» جنگهائ</w:t>
      </w:r>
      <w:r w:rsidR="00382213">
        <w:rPr>
          <w:rtl/>
        </w:rPr>
        <w:t>ی</w:t>
      </w:r>
      <w:r>
        <w:rPr>
          <w:rtl/>
        </w:rPr>
        <w:t xml:space="preserve"> را به تصوير كشيده كه نتيجه اش آن م</w:t>
      </w:r>
      <w:r w:rsidR="00382213">
        <w:rPr>
          <w:rtl/>
        </w:rPr>
        <w:t>ی</w:t>
      </w:r>
      <w:r>
        <w:rPr>
          <w:rtl/>
        </w:rPr>
        <w:t xml:space="preserve"> شود كه «اسلام با زور شمشير و خونريز</w:t>
      </w:r>
      <w:r w:rsidR="00382213">
        <w:rPr>
          <w:rtl/>
        </w:rPr>
        <w:t>ی</w:t>
      </w:r>
      <w:r>
        <w:rPr>
          <w:rtl/>
        </w:rPr>
        <w:t xml:space="preserve"> در زمين گسترش يافت» و از جمله افسانه هائ</w:t>
      </w:r>
      <w:r w:rsidR="00382213">
        <w:rPr>
          <w:rtl/>
        </w:rPr>
        <w:t>ی</w:t>
      </w:r>
      <w:r>
        <w:rPr>
          <w:rtl/>
        </w:rPr>
        <w:t xml:space="preserve"> كه به نام «جنگها</w:t>
      </w:r>
      <w:r w:rsidR="00382213">
        <w:rPr>
          <w:rtl/>
        </w:rPr>
        <w:t>ی</w:t>
      </w:r>
      <w:r>
        <w:rPr>
          <w:rtl/>
        </w:rPr>
        <w:t xml:space="preserve"> ارتداد» ساخته و پرداخته، دروغها و بزرگنمائيها</w:t>
      </w:r>
      <w:r w:rsidR="00382213">
        <w:rPr>
          <w:rtl/>
        </w:rPr>
        <w:t>ی</w:t>
      </w:r>
      <w:r>
        <w:rPr>
          <w:rtl/>
        </w:rPr>
        <w:t xml:space="preserve"> زير است:</w:t>
      </w:r>
    </w:p>
    <w:p w:rsidR="00B070AD" w:rsidRDefault="00B070AD" w:rsidP="00B070AD">
      <w:pPr>
        <w:pStyle w:val="libNormal"/>
        <w:rPr>
          <w:rtl/>
        </w:rPr>
      </w:pPr>
    </w:p>
    <w:p w:rsidR="00B070AD" w:rsidRDefault="00B070AD" w:rsidP="00B070AD">
      <w:pPr>
        <w:pStyle w:val="Heading2"/>
        <w:rPr>
          <w:rtl/>
        </w:rPr>
      </w:pPr>
      <w:bookmarkStart w:id="144" w:name="_Toc480974768"/>
      <w:bookmarkStart w:id="145" w:name="_Toc518997395"/>
      <w:r>
        <w:rPr>
          <w:rtl/>
        </w:rPr>
        <w:t>بزرگنمائيها و دروغها</w:t>
      </w:r>
      <w:r w:rsidR="00382213">
        <w:rPr>
          <w:rtl/>
        </w:rPr>
        <w:t>ی</w:t>
      </w:r>
      <w:r>
        <w:rPr>
          <w:rtl/>
        </w:rPr>
        <w:t xml:space="preserve"> سيف در اخبار ارتداد</w:t>
      </w:r>
      <w:bookmarkEnd w:id="144"/>
      <w:bookmarkEnd w:id="145"/>
    </w:p>
    <w:p w:rsidR="00B070AD" w:rsidRDefault="00B070AD" w:rsidP="00B070AD">
      <w:pPr>
        <w:pStyle w:val="libNormal"/>
        <w:rPr>
          <w:rtl/>
        </w:rPr>
      </w:pPr>
      <w:r>
        <w:rPr>
          <w:rtl/>
        </w:rPr>
        <w:t>سيف ابتدا برا</w:t>
      </w:r>
      <w:r w:rsidR="00382213">
        <w:rPr>
          <w:rtl/>
        </w:rPr>
        <w:t>ی</w:t>
      </w:r>
      <w:r>
        <w:rPr>
          <w:rtl/>
        </w:rPr>
        <w:t xml:space="preserve"> بزرگنمائيها و دروغهاي</w:t>
      </w:r>
      <w:r w:rsidR="00382213">
        <w:rPr>
          <w:rtl/>
        </w:rPr>
        <w:t>ی</w:t>
      </w:r>
      <w:r>
        <w:rPr>
          <w:rtl/>
        </w:rPr>
        <w:t xml:space="preserve"> كه مورد نظرش بوده زمينه ساز</w:t>
      </w:r>
      <w:r w:rsidR="00382213">
        <w:rPr>
          <w:rtl/>
        </w:rPr>
        <w:t>ی</w:t>
      </w:r>
      <w:r>
        <w:rPr>
          <w:rtl/>
        </w:rPr>
        <w:t xml:space="preserve"> كرده، و بنابرآنچه طبر</w:t>
      </w:r>
      <w:r w:rsidR="00382213">
        <w:rPr>
          <w:rtl/>
        </w:rPr>
        <w:t>ی</w:t>
      </w:r>
      <w:r>
        <w:rPr>
          <w:rtl/>
        </w:rPr>
        <w:t xml:space="preserve"> در ابتدا</w:t>
      </w:r>
      <w:r w:rsidR="00382213">
        <w:rPr>
          <w:rtl/>
        </w:rPr>
        <w:t>ی</w:t>
      </w:r>
      <w:r>
        <w:rPr>
          <w:rtl/>
        </w:rPr>
        <w:t xml:space="preserve"> اخبار ارتداد از او روايت كرده، گويد:</w:t>
      </w:r>
    </w:p>
    <w:p w:rsidR="00B070AD" w:rsidRDefault="00B070AD" w:rsidP="00B070AD">
      <w:pPr>
        <w:pStyle w:val="libNormal"/>
        <w:rPr>
          <w:rtl/>
        </w:rPr>
      </w:pPr>
      <w:r>
        <w:rPr>
          <w:rtl/>
        </w:rPr>
        <w:t>«همه سرزمينها كافر شدند و آتش افروختند. قوم عرب نيز همگ</w:t>
      </w:r>
      <w:r w:rsidR="00382213">
        <w:rPr>
          <w:rtl/>
        </w:rPr>
        <w:t>ی</w:t>
      </w:r>
      <w:r>
        <w:rPr>
          <w:rtl/>
        </w:rPr>
        <w:t xml:space="preserve"> از خاص و</w:t>
      </w:r>
      <w:r>
        <w:rPr>
          <w:rFonts w:hint="cs"/>
          <w:rtl/>
        </w:rPr>
        <w:t xml:space="preserve"> </w:t>
      </w:r>
      <w:r>
        <w:rPr>
          <w:rtl/>
        </w:rPr>
        <w:t>عام مرتد شدند، مگر قريش و ثقيف!» سپس ارتداد بخش</w:t>
      </w:r>
      <w:r w:rsidR="00382213">
        <w:rPr>
          <w:rtl/>
        </w:rPr>
        <w:t>ی</w:t>
      </w:r>
      <w:r>
        <w:rPr>
          <w:rtl/>
        </w:rPr>
        <w:t xml:space="preserve"> از قبيله غطفان، امتناع هوازن از پرداخت صدقه و ماليات، اجتماع عوام قبيله ط</w:t>
      </w:r>
      <w:r w:rsidR="00382213">
        <w:rPr>
          <w:rtl/>
        </w:rPr>
        <w:t>ی</w:t>
      </w:r>
      <w:r>
        <w:rPr>
          <w:rtl/>
        </w:rPr>
        <w:t>ّ و اسد به هوادار</w:t>
      </w:r>
      <w:r w:rsidR="00382213">
        <w:rPr>
          <w:rtl/>
        </w:rPr>
        <w:t>ی</w:t>
      </w:r>
      <w:r>
        <w:rPr>
          <w:rtl/>
        </w:rPr>
        <w:t xml:space="preserve"> از طُليحه، و ارتداد خواص بن</w:t>
      </w:r>
      <w:r w:rsidR="00382213">
        <w:rPr>
          <w:rtl/>
        </w:rPr>
        <w:t>ی</w:t>
      </w:r>
      <w:r>
        <w:rPr>
          <w:rtl/>
        </w:rPr>
        <w:t xml:space="preserve"> سليم را يادآور شده و گويد: «و همچنين ساير مردم در هر مكان</w:t>
      </w:r>
      <w:r w:rsidR="00382213">
        <w:rPr>
          <w:rtl/>
        </w:rPr>
        <w:t>ی</w:t>
      </w:r>
      <w:r>
        <w:rPr>
          <w:rtl/>
        </w:rPr>
        <w:t>!» و گويد: «و نامه ها</w:t>
      </w:r>
      <w:r w:rsidR="00382213">
        <w:rPr>
          <w:rtl/>
        </w:rPr>
        <w:t>ی</w:t>
      </w:r>
      <w:r>
        <w:rPr>
          <w:rtl/>
        </w:rPr>
        <w:t xml:space="preserve"> كارگزاران پيامبر كه از همه نواح</w:t>
      </w:r>
      <w:r w:rsidR="00382213">
        <w:rPr>
          <w:rtl/>
        </w:rPr>
        <w:t>ی</w:t>
      </w:r>
      <w:r>
        <w:rPr>
          <w:rtl/>
        </w:rPr>
        <w:t xml:space="preserve"> م</w:t>
      </w:r>
      <w:r w:rsidR="00382213">
        <w:rPr>
          <w:rtl/>
        </w:rPr>
        <w:t>ی</w:t>
      </w:r>
      <w:r>
        <w:rPr>
          <w:rtl/>
        </w:rPr>
        <w:t xml:space="preserve"> رسيد و م</w:t>
      </w:r>
      <w:r w:rsidR="00382213">
        <w:rPr>
          <w:rtl/>
        </w:rPr>
        <w:t>ی</w:t>
      </w:r>
      <w:r>
        <w:rPr>
          <w:rtl/>
        </w:rPr>
        <w:t xml:space="preserve"> گفت كه همه قبايل از خاص و عام پيمان شكسته و مرتد شده اند!»</w:t>
      </w:r>
    </w:p>
    <w:p w:rsidR="00B070AD" w:rsidRDefault="00B070AD" w:rsidP="00B070AD">
      <w:pPr>
        <w:pStyle w:val="libNormal"/>
        <w:rPr>
          <w:rtl/>
        </w:rPr>
      </w:pPr>
      <w:r>
        <w:rPr>
          <w:rtl/>
        </w:rPr>
        <w:t>اين خبر را ابن اثير و ابن خلدون نيز بدين گونه در تاريخ خود آورده اند و ابن كثير آن را نقل به معن</w:t>
      </w:r>
      <w:r w:rsidR="00382213">
        <w:rPr>
          <w:rtl/>
        </w:rPr>
        <w:t>ی</w:t>
      </w:r>
      <w:r>
        <w:rPr>
          <w:rtl/>
        </w:rPr>
        <w:t xml:space="preserve"> كرده و در تاريخ خود گويد:</w:t>
      </w:r>
    </w:p>
    <w:p w:rsidR="00B070AD" w:rsidRDefault="00B070AD" w:rsidP="00B070AD">
      <w:pPr>
        <w:pStyle w:val="libNormal"/>
        <w:rPr>
          <w:rtl/>
        </w:rPr>
      </w:pPr>
      <w:r>
        <w:rPr>
          <w:rtl/>
        </w:rPr>
        <w:t>«همه قوم عرب پس از وفات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مرتد شدند مگر مردم آن دو مسجد، مكه و مدينه». </w:t>
      </w:r>
      <w:r w:rsidR="00CA4164">
        <w:rPr>
          <w:rStyle w:val="libFootnotenumChar"/>
          <w:rtl/>
        </w:rPr>
        <w:t>(294)</w:t>
      </w:r>
    </w:p>
    <w:p w:rsidR="00B070AD" w:rsidRDefault="00B070AD" w:rsidP="00B070AD">
      <w:pPr>
        <w:pStyle w:val="libNormal"/>
        <w:rPr>
          <w:rtl/>
        </w:rPr>
      </w:pPr>
      <w:r>
        <w:rPr>
          <w:rtl/>
        </w:rPr>
        <w:lastRenderedPageBreak/>
        <w:t>سيف زنديق سپس در ساخته ها</w:t>
      </w:r>
      <w:r w:rsidR="00382213">
        <w:rPr>
          <w:rtl/>
        </w:rPr>
        <w:t>ی</w:t>
      </w:r>
      <w:r>
        <w:rPr>
          <w:rtl/>
        </w:rPr>
        <w:t xml:space="preserve"> خيال خود به بيان چگونگ</w:t>
      </w:r>
      <w:r w:rsidR="00382213">
        <w:rPr>
          <w:rtl/>
        </w:rPr>
        <w:t>ی</w:t>
      </w:r>
      <w:r>
        <w:rPr>
          <w:rtl/>
        </w:rPr>
        <w:t xml:space="preserve"> بازگشت مرتدان به اسلام پرداخته و در روايات جعل</w:t>
      </w:r>
      <w:r w:rsidR="00382213">
        <w:rPr>
          <w:rtl/>
        </w:rPr>
        <w:t>ی</w:t>
      </w:r>
      <w:r>
        <w:rPr>
          <w:rtl/>
        </w:rPr>
        <w:t xml:space="preserve"> خود چنان م</w:t>
      </w:r>
      <w:r w:rsidR="00382213">
        <w:rPr>
          <w:rtl/>
        </w:rPr>
        <w:t>ی</w:t>
      </w:r>
      <w:r>
        <w:rPr>
          <w:rtl/>
        </w:rPr>
        <w:t xml:space="preserve"> نمايد كه همه آنها با زور شمشير به اسلام بازگشته اند، كه از جمله افسانه ها</w:t>
      </w:r>
      <w:r w:rsidR="00382213">
        <w:rPr>
          <w:rtl/>
        </w:rPr>
        <w:t>ی</w:t>
      </w:r>
      <w:r>
        <w:rPr>
          <w:rtl/>
        </w:rPr>
        <w:t xml:space="preserve"> او درباره جنگها</w:t>
      </w:r>
      <w:r w:rsidR="00382213">
        <w:rPr>
          <w:rtl/>
        </w:rPr>
        <w:t>ی</w:t>
      </w:r>
      <w:r>
        <w:rPr>
          <w:rtl/>
        </w:rPr>
        <w:t xml:space="preserve"> ارتداد، افسانه «جنگ اخابث» به گونه زير است:</w:t>
      </w:r>
    </w:p>
    <w:p w:rsidR="00B070AD" w:rsidRDefault="00B070AD" w:rsidP="00B070AD">
      <w:pPr>
        <w:pStyle w:val="libNormal"/>
        <w:rPr>
          <w:rtl/>
        </w:rPr>
      </w:pPr>
    </w:p>
    <w:p w:rsidR="00B070AD" w:rsidRDefault="00B070AD" w:rsidP="00B070AD">
      <w:pPr>
        <w:pStyle w:val="Heading2"/>
        <w:rPr>
          <w:rtl/>
        </w:rPr>
      </w:pPr>
      <w:bookmarkStart w:id="146" w:name="_Toc480974769"/>
      <w:bookmarkStart w:id="147" w:name="_Toc518997396"/>
      <w:r>
        <w:rPr>
          <w:rtl/>
        </w:rPr>
        <w:t>ارتداد عكّ و اشعرين و داستان طاهر ربيب رسول خدا</w:t>
      </w:r>
      <w:r w:rsidRPr="00DA7DE0">
        <w:rPr>
          <w:rStyle w:val="libAlaemChar"/>
          <w:rtl/>
        </w:rPr>
        <w:t>صل</w:t>
      </w:r>
      <w:r w:rsidR="00382213">
        <w:rPr>
          <w:rStyle w:val="libAlaemChar"/>
          <w:rtl/>
        </w:rPr>
        <w:t>ی</w:t>
      </w:r>
      <w:r w:rsidRPr="00DA7DE0">
        <w:rPr>
          <w:rStyle w:val="libAlaemChar"/>
          <w:rtl/>
        </w:rPr>
        <w:t>‌الله‌عليه‌وآله‌وسلم</w:t>
      </w:r>
      <w:bookmarkEnd w:id="146"/>
      <w:bookmarkEnd w:id="147"/>
      <w:r w:rsidRPr="00DA7DE0">
        <w:rPr>
          <w:rStyle w:val="libAlaemChar"/>
          <w:rtl/>
        </w:rPr>
        <w:t xml:space="preserve"> </w:t>
      </w:r>
    </w:p>
    <w:p w:rsidR="00B070AD" w:rsidRDefault="00B070AD" w:rsidP="00B070AD">
      <w:pPr>
        <w:pStyle w:val="libNormal"/>
        <w:rPr>
          <w:rtl/>
        </w:rPr>
      </w:pPr>
      <w:r>
        <w:rPr>
          <w:rtl/>
        </w:rPr>
        <w:t>سيف درباره داستان «جنگ اخابث» و قبيله «عكّ» گويد: «اولين قبايل</w:t>
      </w:r>
      <w:r w:rsidR="00382213">
        <w:rPr>
          <w:rtl/>
        </w:rPr>
        <w:t>ی</w:t>
      </w:r>
      <w:r>
        <w:rPr>
          <w:rtl/>
        </w:rPr>
        <w:t xml:space="preserve"> كه در تهامه پيمان شكستند، قبايل «عكّ و اشعرين» بودند كه چون خبر وفات پيامبر بدانان رسيد اجتماع كرده و در أعلاب راه ساحل اردو زدند. «طاهر» آن را به اب</w:t>
      </w:r>
      <w:r w:rsidR="00382213">
        <w:rPr>
          <w:rtl/>
        </w:rPr>
        <w:t>ی</w:t>
      </w:r>
      <w:r>
        <w:rPr>
          <w:rtl/>
        </w:rPr>
        <w:t xml:space="preserve"> بكر گزارش كرد و سپس با «مسروق عكّ</w:t>
      </w:r>
      <w:r w:rsidR="00382213">
        <w:rPr>
          <w:rtl/>
        </w:rPr>
        <w:t>ی</w:t>
      </w:r>
      <w:r>
        <w:rPr>
          <w:rtl/>
        </w:rPr>
        <w:t>» به سو</w:t>
      </w:r>
      <w:r w:rsidR="00382213">
        <w:rPr>
          <w:rtl/>
        </w:rPr>
        <w:t>ی</w:t>
      </w:r>
      <w:r>
        <w:rPr>
          <w:rtl/>
        </w:rPr>
        <w:t xml:space="preserve"> آنان رفت تا بدانها رسيد. سپس جنگيدند و خداوند آنها را فرار</w:t>
      </w:r>
      <w:r w:rsidR="00382213">
        <w:rPr>
          <w:rtl/>
        </w:rPr>
        <w:t>ی</w:t>
      </w:r>
      <w:r>
        <w:rPr>
          <w:rtl/>
        </w:rPr>
        <w:t xml:space="preserve"> داد و به سخت</w:t>
      </w:r>
      <w:r w:rsidR="00382213">
        <w:rPr>
          <w:rtl/>
        </w:rPr>
        <w:t>ی</w:t>
      </w:r>
      <w:r>
        <w:rPr>
          <w:rtl/>
        </w:rPr>
        <w:t xml:space="preserve"> بكشت و بو</w:t>
      </w:r>
      <w:r w:rsidR="00382213">
        <w:rPr>
          <w:rtl/>
        </w:rPr>
        <w:t>ی</w:t>
      </w:r>
      <w:r>
        <w:rPr>
          <w:rtl/>
        </w:rPr>
        <w:t xml:space="preserve"> گند كشته هايشان راهها را فرا گرفت، و كشته شدن آنها فتح</w:t>
      </w:r>
      <w:r w:rsidR="00382213">
        <w:rPr>
          <w:rtl/>
        </w:rPr>
        <w:t>ی</w:t>
      </w:r>
      <w:r>
        <w:rPr>
          <w:rtl/>
        </w:rPr>
        <w:t xml:space="preserve"> عظيم بود».</w:t>
      </w:r>
    </w:p>
    <w:p w:rsidR="00B070AD" w:rsidRDefault="00B070AD" w:rsidP="00B070AD">
      <w:pPr>
        <w:pStyle w:val="libNormal"/>
        <w:rPr>
          <w:rtl/>
        </w:rPr>
      </w:pPr>
      <w:r>
        <w:rPr>
          <w:rtl/>
        </w:rPr>
        <w:t>و ابوبكر</w:t>
      </w:r>
      <w:r w:rsidR="00350C21">
        <w:rPr>
          <w:rtl/>
        </w:rPr>
        <w:t xml:space="preserve"> </w:t>
      </w:r>
      <w:r>
        <w:rPr>
          <w:rtl/>
        </w:rPr>
        <w:t>پيش از آنكه نامه دوم طاهر و خبر پيروز</w:t>
      </w:r>
      <w:r w:rsidR="00382213">
        <w:rPr>
          <w:rtl/>
        </w:rPr>
        <w:t>ی</w:t>
      </w:r>
      <w:r>
        <w:rPr>
          <w:rtl/>
        </w:rPr>
        <w:t xml:space="preserve"> و</w:t>
      </w:r>
      <w:r w:rsidR="00382213">
        <w:rPr>
          <w:rtl/>
        </w:rPr>
        <w:t>ی</w:t>
      </w:r>
      <w:r>
        <w:rPr>
          <w:rtl/>
        </w:rPr>
        <w:t xml:space="preserve"> به او برسد</w:t>
      </w:r>
      <w:r w:rsidR="00350C21">
        <w:rPr>
          <w:rtl/>
        </w:rPr>
        <w:t xml:space="preserve"> </w:t>
      </w:r>
      <w:r>
        <w:rPr>
          <w:rtl/>
        </w:rPr>
        <w:t>پاسخ</w:t>
      </w:r>
    </w:p>
    <w:p w:rsidR="00B070AD" w:rsidRDefault="00B070AD" w:rsidP="00B070AD">
      <w:pPr>
        <w:pStyle w:val="libNormal"/>
        <w:rPr>
          <w:rtl/>
        </w:rPr>
      </w:pPr>
      <w:r>
        <w:rPr>
          <w:rtl/>
        </w:rPr>
        <w:t>طاهر را چنين داد: «نامه ات را كه در آن از بسيج و حركت به سو</w:t>
      </w:r>
      <w:r w:rsidR="00382213">
        <w:rPr>
          <w:rtl/>
        </w:rPr>
        <w:t>ی</w:t>
      </w:r>
      <w:r>
        <w:rPr>
          <w:rtl/>
        </w:rPr>
        <w:t xml:space="preserve"> اخابث در اعلاب خبر داده بود</w:t>
      </w:r>
      <w:r w:rsidR="00382213">
        <w:rPr>
          <w:rtl/>
        </w:rPr>
        <w:t>ی</w:t>
      </w:r>
      <w:r>
        <w:rPr>
          <w:rtl/>
        </w:rPr>
        <w:t>، دريافت كردم. كار درست</w:t>
      </w:r>
      <w:r w:rsidR="00382213">
        <w:rPr>
          <w:rtl/>
        </w:rPr>
        <w:t>ی</w:t>
      </w:r>
      <w:r>
        <w:rPr>
          <w:rtl/>
        </w:rPr>
        <w:t xml:space="preserve"> كرد</w:t>
      </w:r>
      <w:r w:rsidR="00382213">
        <w:rPr>
          <w:rtl/>
        </w:rPr>
        <w:t>ی</w:t>
      </w:r>
      <w:r>
        <w:rPr>
          <w:rtl/>
        </w:rPr>
        <w:t>، اين شورش را با سرعت سركوب كنيد و امانشان ندهيد و تا دستور بعد</w:t>
      </w:r>
      <w:r w:rsidR="00382213">
        <w:rPr>
          <w:rtl/>
        </w:rPr>
        <w:t>ی</w:t>
      </w:r>
      <w:r>
        <w:rPr>
          <w:rtl/>
        </w:rPr>
        <w:t xml:space="preserve"> من در اعلاب بمانيد» و اين اجتماع و كسان</w:t>
      </w:r>
      <w:r w:rsidR="00382213">
        <w:rPr>
          <w:rtl/>
        </w:rPr>
        <w:t>ی</w:t>
      </w:r>
      <w:r>
        <w:rPr>
          <w:rtl/>
        </w:rPr>
        <w:t xml:space="preserve"> كه تا به امروز به راه آنها رفته اند، «اخابث» ناميده شدند و آن راه، راه اخابث؛ و طاهربن اب</w:t>
      </w:r>
      <w:r w:rsidR="00382213">
        <w:rPr>
          <w:rtl/>
        </w:rPr>
        <w:t>ی</w:t>
      </w:r>
      <w:r>
        <w:rPr>
          <w:rtl/>
        </w:rPr>
        <w:t xml:space="preserve"> هاله در اين باره گفته است:</w:t>
      </w:r>
    </w:p>
    <w:tbl>
      <w:tblPr>
        <w:tblStyle w:val="TableGrid"/>
        <w:bidiVisual/>
        <w:tblW w:w="4562" w:type="pct"/>
        <w:tblInd w:w="384" w:type="dxa"/>
        <w:tblLook w:val="01E0"/>
      </w:tblPr>
      <w:tblGrid>
        <w:gridCol w:w="3796"/>
        <w:gridCol w:w="277"/>
        <w:gridCol w:w="3761"/>
      </w:tblGrid>
      <w:tr w:rsidR="00B070AD" w:rsidTr="00382213">
        <w:trPr>
          <w:trHeight w:val="350"/>
        </w:trPr>
        <w:tc>
          <w:tcPr>
            <w:tcW w:w="3920" w:type="dxa"/>
            <w:shd w:val="clear" w:color="auto" w:fill="auto"/>
          </w:tcPr>
          <w:p w:rsidR="00B070AD" w:rsidRDefault="00B070AD" w:rsidP="00382213">
            <w:pPr>
              <w:pStyle w:val="libPoem"/>
            </w:pPr>
            <w:r>
              <w:rPr>
                <w:rtl/>
              </w:rPr>
              <w:t>و واللّه</w:t>
            </w:r>
            <w:r w:rsidR="00350C21">
              <w:rPr>
                <w:rtl/>
              </w:rPr>
              <w:t xml:space="preserve"> </w:t>
            </w:r>
            <w:r>
              <w:rPr>
                <w:rtl/>
              </w:rPr>
              <w:t>لولا اللّه</w:t>
            </w:r>
            <w:r w:rsidR="00350C21">
              <w:rPr>
                <w:rtl/>
              </w:rPr>
              <w:t xml:space="preserve"> </w:t>
            </w:r>
            <w:r>
              <w:rPr>
                <w:rtl/>
              </w:rPr>
              <w:t>لا ش</w:t>
            </w:r>
            <w:r w:rsidR="00382213">
              <w:rPr>
                <w:rtl/>
              </w:rPr>
              <w:t>ی</w:t>
            </w:r>
            <w:r>
              <w:rPr>
                <w:rtl/>
              </w:rPr>
              <w:t xml:space="preserve"> ء غيره</w:t>
            </w:r>
            <w:r w:rsidRPr="00725071">
              <w:rPr>
                <w:rStyle w:val="libPoemTiniChar0"/>
                <w:rtl/>
              </w:rPr>
              <w:br/>
              <w:t> </w:t>
            </w:r>
          </w:p>
        </w:tc>
        <w:tc>
          <w:tcPr>
            <w:tcW w:w="279" w:type="dxa"/>
            <w:shd w:val="clear" w:color="auto" w:fill="auto"/>
          </w:tcPr>
          <w:p w:rsidR="00B070AD" w:rsidRDefault="00B070AD" w:rsidP="00382213">
            <w:pPr>
              <w:pStyle w:val="libPoem"/>
              <w:rPr>
                <w:rtl/>
              </w:rPr>
            </w:pPr>
          </w:p>
        </w:tc>
        <w:tc>
          <w:tcPr>
            <w:tcW w:w="3881" w:type="dxa"/>
            <w:shd w:val="clear" w:color="auto" w:fill="auto"/>
          </w:tcPr>
          <w:p w:rsidR="00B070AD" w:rsidRDefault="00B070AD" w:rsidP="00382213">
            <w:pPr>
              <w:pStyle w:val="libPoem"/>
            </w:pPr>
            <w:r>
              <w:rPr>
                <w:rtl/>
              </w:rPr>
              <w:t>لما فض بالاجراع جمع العثاعث</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فلم ترعين</w:t>
            </w:r>
            <w:r w:rsidR="00382213">
              <w:rPr>
                <w:rtl/>
              </w:rPr>
              <w:t>ی</w:t>
            </w:r>
            <w:r>
              <w:rPr>
                <w:rtl/>
              </w:rPr>
              <w:t xml:space="preserve"> مثل يوم رايته</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بجنب صحار ف</w:t>
            </w:r>
            <w:r w:rsidR="00382213">
              <w:rPr>
                <w:rtl/>
              </w:rPr>
              <w:t>ی</w:t>
            </w:r>
            <w:r>
              <w:rPr>
                <w:rtl/>
              </w:rPr>
              <w:t xml:space="preserve"> جموع الأخابث</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قتلناهم ما بين قُنّة خامر</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ال</w:t>
            </w:r>
            <w:r w:rsidR="00382213">
              <w:rPr>
                <w:rtl/>
              </w:rPr>
              <w:t>ی</w:t>
            </w:r>
            <w:r>
              <w:rPr>
                <w:rtl/>
              </w:rPr>
              <w:t xml:space="preserve"> القيعة الحمراء ذات النبائث</w:t>
            </w:r>
            <w:r w:rsidRPr="00725071">
              <w:rPr>
                <w:rStyle w:val="libPoemTiniChar0"/>
                <w:rtl/>
              </w:rPr>
              <w:br/>
              <w:t> </w:t>
            </w:r>
          </w:p>
        </w:tc>
      </w:tr>
      <w:tr w:rsidR="00B070AD" w:rsidTr="00382213">
        <w:trPr>
          <w:trHeight w:val="350"/>
        </w:trPr>
        <w:tc>
          <w:tcPr>
            <w:tcW w:w="3920" w:type="dxa"/>
          </w:tcPr>
          <w:p w:rsidR="00B070AD" w:rsidRDefault="00B070AD" w:rsidP="00382213">
            <w:pPr>
              <w:pStyle w:val="libPoem"/>
            </w:pPr>
            <w:r>
              <w:rPr>
                <w:rtl/>
              </w:rPr>
              <w:t>و فئنا باموال الاخابث عنوة</w:t>
            </w:r>
            <w:r w:rsidRPr="00725071">
              <w:rPr>
                <w:rStyle w:val="libPoemTiniChar0"/>
                <w:rtl/>
              </w:rPr>
              <w:br/>
              <w:t> </w:t>
            </w:r>
          </w:p>
        </w:tc>
        <w:tc>
          <w:tcPr>
            <w:tcW w:w="279" w:type="dxa"/>
          </w:tcPr>
          <w:p w:rsidR="00B070AD" w:rsidRDefault="00B070AD" w:rsidP="00382213">
            <w:pPr>
              <w:pStyle w:val="libPoem"/>
              <w:rPr>
                <w:rtl/>
              </w:rPr>
            </w:pPr>
          </w:p>
        </w:tc>
        <w:tc>
          <w:tcPr>
            <w:tcW w:w="3881" w:type="dxa"/>
          </w:tcPr>
          <w:p w:rsidR="00B070AD" w:rsidRDefault="00B070AD" w:rsidP="00382213">
            <w:pPr>
              <w:pStyle w:val="libPoem"/>
            </w:pPr>
            <w:r>
              <w:rPr>
                <w:rtl/>
              </w:rPr>
              <w:t>جهاراً و لم نحفل بتلك الهثاهث</w:t>
            </w:r>
            <w:r w:rsidRPr="00725071">
              <w:rPr>
                <w:rStyle w:val="libPoemTiniChar0"/>
                <w:rtl/>
              </w:rPr>
              <w:br/>
              <w:t> </w:t>
            </w:r>
          </w:p>
        </w:tc>
      </w:tr>
    </w:tbl>
    <w:p w:rsidR="00B070AD" w:rsidRDefault="00B070AD" w:rsidP="00B070AD">
      <w:pPr>
        <w:pStyle w:val="libNormal"/>
        <w:rPr>
          <w:rtl/>
        </w:rPr>
      </w:pPr>
      <w:r>
        <w:rPr>
          <w:rtl/>
        </w:rPr>
        <w:lastRenderedPageBreak/>
        <w:t>«به خدا سوگند كه اگر خدا نبود چيز ديگر</w:t>
      </w:r>
      <w:r w:rsidR="00382213">
        <w:rPr>
          <w:rtl/>
        </w:rPr>
        <w:t>ی</w:t>
      </w:r>
      <w:r>
        <w:rPr>
          <w:rtl/>
        </w:rPr>
        <w:t xml:space="preserve"> جز او نبود</w:t>
      </w:r>
    </w:p>
    <w:p w:rsidR="00B070AD" w:rsidRDefault="00B070AD" w:rsidP="00B070AD">
      <w:pPr>
        <w:pStyle w:val="libNormal"/>
        <w:rPr>
          <w:rtl/>
        </w:rPr>
      </w:pPr>
      <w:r>
        <w:rPr>
          <w:rtl/>
        </w:rPr>
        <w:t>و اين مارها در أجراع شكست نم</w:t>
      </w:r>
      <w:r w:rsidR="00382213">
        <w:rPr>
          <w:rtl/>
        </w:rPr>
        <w:t>ی</w:t>
      </w:r>
      <w:r>
        <w:rPr>
          <w:rtl/>
        </w:rPr>
        <w:t xml:space="preserve"> خوردند</w:t>
      </w:r>
    </w:p>
    <w:p w:rsidR="00B070AD" w:rsidRDefault="00B070AD" w:rsidP="00B070AD">
      <w:pPr>
        <w:pStyle w:val="libNormal"/>
        <w:rPr>
          <w:rtl/>
        </w:rPr>
      </w:pPr>
      <w:r>
        <w:rPr>
          <w:rtl/>
        </w:rPr>
        <w:t>ديده ام همانند آن روز را نديده بود كه</w:t>
      </w:r>
    </w:p>
    <w:p w:rsidR="00B070AD" w:rsidRDefault="00B070AD" w:rsidP="00B070AD">
      <w:pPr>
        <w:pStyle w:val="libNormal"/>
        <w:rPr>
          <w:rtl/>
        </w:rPr>
      </w:pPr>
      <w:r>
        <w:rPr>
          <w:rtl/>
        </w:rPr>
        <w:t>اخابث در كناره صحرا گرد آمده بودند</w:t>
      </w:r>
    </w:p>
    <w:p w:rsidR="00B070AD" w:rsidRDefault="00B070AD" w:rsidP="00B070AD">
      <w:pPr>
        <w:pStyle w:val="libNormal"/>
        <w:rPr>
          <w:rtl/>
        </w:rPr>
      </w:pPr>
      <w:r>
        <w:rPr>
          <w:rtl/>
        </w:rPr>
        <w:t>آنها را در فاصله كوه</w:t>
      </w:r>
      <w:r w:rsidR="00382213">
        <w:rPr>
          <w:rtl/>
        </w:rPr>
        <w:t>ی</w:t>
      </w:r>
      <w:r>
        <w:rPr>
          <w:rtl/>
        </w:rPr>
        <w:t xml:space="preserve"> سر كشيده</w:t>
      </w:r>
    </w:p>
    <w:p w:rsidR="00B070AD" w:rsidRDefault="00B070AD" w:rsidP="00B070AD">
      <w:pPr>
        <w:pStyle w:val="libNormal"/>
        <w:rPr>
          <w:rtl/>
        </w:rPr>
      </w:pPr>
      <w:r>
        <w:rPr>
          <w:rtl/>
        </w:rPr>
        <w:t>و صحراي</w:t>
      </w:r>
      <w:r w:rsidR="00382213">
        <w:rPr>
          <w:rtl/>
        </w:rPr>
        <w:t>ی</w:t>
      </w:r>
      <w:r>
        <w:rPr>
          <w:rtl/>
        </w:rPr>
        <w:t xml:space="preserve"> سرخ فام و پر رمز و راز درهم شكستيم،</w:t>
      </w:r>
    </w:p>
    <w:p w:rsidR="00B070AD" w:rsidRDefault="00B070AD" w:rsidP="00B070AD">
      <w:pPr>
        <w:pStyle w:val="libNormal"/>
        <w:rPr>
          <w:rtl/>
        </w:rPr>
      </w:pPr>
      <w:r>
        <w:rPr>
          <w:rtl/>
        </w:rPr>
        <w:t>و اموال اخابث را با زور غنيمت گرفتيم،</w:t>
      </w:r>
    </w:p>
    <w:p w:rsidR="00B070AD" w:rsidRDefault="00B070AD" w:rsidP="00B070AD">
      <w:pPr>
        <w:pStyle w:val="libNormal"/>
        <w:rPr>
          <w:rtl/>
        </w:rPr>
      </w:pPr>
      <w:r>
        <w:rPr>
          <w:rtl/>
        </w:rPr>
        <w:t>آشكارا، و به آن قيل و قالها توجه نكرديم».</w:t>
      </w:r>
    </w:p>
    <w:p w:rsidR="00B070AD" w:rsidRDefault="00B070AD" w:rsidP="00B070AD">
      <w:pPr>
        <w:pStyle w:val="libNormal"/>
        <w:rPr>
          <w:rtl/>
        </w:rPr>
      </w:pPr>
      <w:r>
        <w:rPr>
          <w:rtl/>
        </w:rPr>
        <w:t>گويد: «و طاهر بر مسير اخابث اردو زد و مسروق در عك با او بود و منتظر فرمان اب</w:t>
      </w:r>
      <w:r w:rsidR="00382213">
        <w:rPr>
          <w:rtl/>
        </w:rPr>
        <w:t>ی</w:t>
      </w:r>
      <w:r>
        <w:rPr>
          <w:rtl/>
        </w:rPr>
        <w:t xml:space="preserve"> بكر».</w:t>
      </w:r>
    </w:p>
    <w:p w:rsidR="00B070AD" w:rsidRDefault="00B070AD" w:rsidP="00B070AD">
      <w:pPr>
        <w:pStyle w:val="libNormal"/>
        <w:rPr>
          <w:rtl/>
        </w:rPr>
      </w:pPr>
      <w:r>
        <w:rPr>
          <w:rtl/>
        </w:rPr>
        <w:t>سيف داستان ارتداد «عك و اشعرين» را بر محور شخصيت خيال</w:t>
      </w:r>
      <w:r w:rsidR="00382213">
        <w:rPr>
          <w:rtl/>
        </w:rPr>
        <w:t>ی</w:t>
      </w:r>
      <w:r>
        <w:rPr>
          <w:rtl/>
        </w:rPr>
        <w:t xml:space="preserve"> «طاهربن اب</w:t>
      </w:r>
      <w:r w:rsidR="00382213">
        <w:rPr>
          <w:rtl/>
        </w:rPr>
        <w:t>ی</w:t>
      </w:r>
      <w:r>
        <w:rPr>
          <w:rtl/>
        </w:rPr>
        <w:t xml:space="preserve"> هاله» قرار داده است، اينك ببنيم اين طاهر كه در روايات سيف آمده كيست؟</w:t>
      </w:r>
    </w:p>
    <w:p w:rsidR="00B070AD" w:rsidRDefault="00B070AD" w:rsidP="00B070AD">
      <w:pPr>
        <w:pStyle w:val="libNormal"/>
        <w:rPr>
          <w:rtl/>
        </w:rPr>
      </w:pPr>
      <w:r>
        <w:rPr>
          <w:rtl/>
        </w:rPr>
        <w:br w:type="page"/>
      </w:r>
    </w:p>
    <w:p w:rsidR="00B070AD" w:rsidRDefault="00B070AD" w:rsidP="00B070AD">
      <w:pPr>
        <w:pStyle w:val="Heading2"/>
        <w:rPr>
          <w:rtl/>
        </w:rPr>
      </w:pPr>
      <w:bookmarkStart w:id="148" w:name="_Toc480974770"/>
      <w:bookmarkStart w:id="149" w:name="_Toc518997397"/>
      <w:r>
        <w:rPr>
          <w:rtl/>
        </w:rPr>
        <w:t>طاهر در روايات سيف</w:t>
      </w:r>
      <w:bookmarkEnd w:id="148"/>
      <w:bookmarkEnd w:id="149"/>
    </w:p>
    <w:p w:rsidR="00B070AD" w:rsidRDefault="00B070AD" w:rsidP="00B070AD">
      <w:pPr>
        <w:pStyle w:val="libNormal"/>
        <w:rPr>
          <w:rtl/>
        </w:rPr>
      </w:pPr>
      <w:r>
        <w:rPr>
          <w:rtl/>
        </w:rPr>
        <w:t>سيف زنديق «طاهربن اب</w:t>
      </w:r>
      <w:r w:rsidR="00382213">
        <w:rPr>
          <w:rtl/>
        </w:rPr>
        <w:t>ی</w:t>
      </w:r>
      <w:r>
        <w:rPr>
          <w:rtl/>
        </w:rPr>
        <w:t xml:space="preserve"> هاله تميم</w:t>
      </w:r>
      <w:r w:rsidR="00382213">
        <w:rPr>
          <w:rtl/>
        </w:rPr>
        <w:t>ی</w:t>
      </w:r>
      <w:r>
        <w:rPr>
          <w:rtl/>
        </w:rPr>
        <w:t>» را فرزند «امّ المؤمنين خديجه» و ربيب و كارگزار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حيات آن حضرت معرف</w:t>
      </w:r>
      <w:r w:rsidR="00382213">
        <w:rPr>
          <w:rtl/>
        </w:rPr>
        <w:t>ی</w:t>
      </w:r>
      <w:r>
        <w:rPr>
          <w:rtl/>
        </w:rPr>
        <w:t xml:space="preserve"> كرده و بخش</w:t>
      </w:r>
      <w:r w:rsidR="00382213">
        <w:rPr>
          <w:rtl/>
        </w:rPr>
        <w:t>ی</w:t>
      </w:r>
      <w:r>
        <w:rPr>
          <w:rtl/>
        </w:rPr>
        <w:t xml:space="preserve"> از سرگذشت او در زمان اب</w:t>
      </w:r>
      <w:r w:rsidR="00382213">
        <w:rPr>
          <w:rtl/>
        </w:rPr>
        <w:t>ی</w:t>
      </w:r>
      <w:r>
        <w:rPr>
          <w:rtl/>
        </w:rPr>
        <w:t xml:space="preserve"> بكر را نابود</w:t>
      </w:r>
      <w:r w:rsidR="00382213">
        <w:rPr>
          <w:rtl/>
        </w:rPr>
        <w:t>ی</w:t>
      </w:r>
      <w:r>
        <w:rPr>
          <w:rtl/>
        </w:rPr>
        <w:t xml:space="preserve"> مرتدان «عك و اشعرين» برشمرده، و شرح حال نويسان مكتب خلفا و مؤلفان كتابها</w:t>
      </w:r>
      <w:r w:rsidR="00382213">
        <w:rPr>
          <w:rtl/>
        </w:rPr>
        <w:t>ی</w:t>
      </w:r>
      <w:r>
        <w:rPr>
          <w:rtl/>
        </w:rPr>
        <w:t>: «استيعاب و معجم الصحابه و اُسد الغابه و تجريد اسماء الصحابه و اصابه» شرح حال او را از احاديث سيف استخراج كرده و و</w:t>
      </w:r>
      <w:r w:rsidR="00382213">
        <w:rPr>
          <w:rtl/>
        </w:rPr>
        <w:t>ی</w:t>
      </w:r>
      <w:r>
        <w:rPr>
          <w:rtl/>
        </w:rPr>
        <w:t xml:space="preserve"> را در شمار صحابه به حساب آورده اند. همچنين در كتابها</w:t>
      </w:r>
      <w:r w:rsidR="00382213">
        <w:rPr>
          <w:rtl/>
        </w:rPr>
        <w:t>ی</w:t>
      </w:r>
      <w:r>
        <w:rPr>
          <w:rtl/>
        </w:rPr>
        <w:t>: «معجم الشعراء و سِيَر النبلاء» نيز معرف</w:t>
      </w:r>
      <w:r w:rsidR="00382213">
        <w:rPr>
          <w:rtl/>
        </w:rPr>
        <w:t>ی</w:t>
      </w:r>
      <w:r>
        <w:rPr>
          <w:rtl/>
        </w:rPr>
        <w:t xml:space="preserve"> شده است.</w:t>
      </w:r>
    </w:p>
    <w:p w:rsidR="00B070AD" w:rsidRDefault="00B070AD" w:rsidP="00B070AD">
      <w:pPr>
        <w:pStyle w:val="libNormal"/>
        <w:rPr>
          <w:rtl/>
        </w:rPr>
      </w:pPr>
      <w:r>
        <w:rPr>
          <w:rtl/>
        </w:rPr>
        <w:t>داستان او در تواريخ: طبر</w:t>
      </w:r>
      <w:r w:rsidR="00382213">
        <w:rPr>
          <w:rtl/>
        </w:rPr>
        <w:t>ی</w:t>
      </w:r>
      <w:r>
        <w:rPr>
          <w:rtl/>
        </w:rPr>
        <w:t xml:space="preserve"> و ابن اثير و ابن كثير و ابن خلدون و مير خواند، آمده است.</w:t>
      </w:r>
    </w:p>
    <w:p w:rsidR="00B070AD" w:rsidRDefault="00B070AD" w:rsidP="00B070AD">
      <w:pPr>
        <w:pStyle w:val="libNormal"/>
        <w:rPr>
          <w:rtl/>
        </w:rPr>
      </w:pPr>
      <w:r>
        <w:rPr>
          <w:rtl/>
        </w:rPr>
        <w:t>مرحوم «شرف الدين» نيز به اين مصادر اعتماد كرده و در كتاب خود «الفصول المهمّه» او را در شمار شيعيان عل</w:t>
      </w:r>
      <w:r w:rsidR="00382213">
        <w:rPr>
          <w:rtl/>
        </w:rPr>
        <w:t>ی</w:t>
      </w:r>
      <w:r w:rsidRPr="00BA2DC6">
        <w:rPr>
          <w:rStyle w:val="libAlaemChar"/>
          <w:rtl/>
        </w:rPr>
        <w:t xml:space="preserve">عليه‌السلام </w:t>
      </w:r>
      <w:r>
        <w:rPr>
          <w:rtl/>
        </w:rPr>
        <w:t>ذكر كرده است.</w:t>
      </w:r>
    </w:p>
    <w:p w:rsidR="00B070AD" w:rsidRDefault="00B070AD" w:rsidP="00B070AD">
      <w:pPr>
        <w:pStyle w:val="libNormal"/>
        <w:rPr>
          <w:rtl/>
        </w:rPr>
      </w:pPr>
      <w:r>
        <w:rPr>
          <w:rtl/>
        </w:rPr>
        <w:t>و نيز، ياقوت حمو</w:t>
      </w:r>
      <w:r w:rsidR="00382213">
        <w:rPr>
          <w:rtl/>
        </w:rPr>
        <w:t>ی</w:t>
      </w:r>
      <w:r>
        <w:rPr>
          <w:rtl/>
        </w:rPr>
        <w:t xml:space="preserve"> در «معجم البلدان» و عبدالمؤمن در «مراصد الاطلاع» با اعتماد بر اخبار سيف، به معرف</w:t>
      </w:r>
      <w:r w:rsidR="00382213">
        <w:rPr>
          <w:rtl/>
        </w:rPr>
        <w:t>ی</w:t>
      </w:r>
      <w:r>
        <w:rPr>
          <w:rtl/>
        </w:rPr>
        <w:t xml:space="preserve"> مكان «اعلاب و اخابث» پرداخته اند.</w:t>
      </w:r>
    </w:p>
    <w:p w:rsidR="00B070AD" w:rsidRPr="00F256FA" w:rsidRDefault="00B070AD" w:rsidP="00B070AD">
      <w:pPr>
        <w:pStyle w:val="libLine"/>
        <w:rPr>
          <w:rtl/>
        </w:rPr>
      </w:pPr>
      <w:r>
        <w:rPr>
          <w:rFonts w:hint="cs"/>
          <w:rtl/>
        </w:rPr>
        <w:t>____________________</w:t>
      </w:r>
    </w:p>
    <w:p w:rsidR="00B070AD" w:rsidRDefault="00CA4164" w:rsidP="00B070AD">
      <w:pPr>
        <w:pStyle w:val="libFootnote0"/>
        <w:rPr>
          <w:rtl/>
        </w:rPr>
      </w:pPr>
      <w:r>
        <w:rPr>
          <w:rtl/>
        </w:rPr>
        <w:t>(257)</w:t>
      </w:r>
      <w:r w:rsidR="00350C21">
        <w:rPr>
          <w:rtl/>
        </w:rPr>
        <w:t xml:space="preserve"> </w:t>
      </w:r>
      <w:r w:rsidR="00B070AD">
        <w:rPr>
          <w:rtl/>
        </w:rPr>
        <w:t xml:space="preserve">مجمع الزوائد، ج </w:t>
      </w:r>
      <w:r>
        <w:rPr>
          <w:rtl/>
        </w:rPr>
        <w:t>9</w:t>
      </w:r>
      <w:r w:rsidR="00B070AD">
        <w:rPr>
          <w:rtl/>
        </w:rPr>
        <w:t xml:space="preserve"> ص </w:t>
      </w:r>
      <w:r>
        <w:rPr>
          <w:rtl/>
        </w:rPr>
        <w:t>113</w:t>
      </w:r>
      <w:r w:rsidR="00350C21">
        <w:rPr>
          <w:rtl/>
        </w:rPr>
        <w:t xml:space="preserve"> </w:t>
      </w:r>
      <w:r>
        <w:rPr>
          <w:rtl/>
        </w:rPr>
        <w:t>114</w:t>
      </w:r>
      <w:r w:rsidR="00350C21">
        <w:rPr>
          <w:rtl/>
        </w:rPr>
        <w:t>.</w:t>
      </w:r>
    </w:p>
    <w:p w:rsidR="00B070AD" w:rsidRDefault="00CA4164" w:rsidP="00B070AD">
      <w:pPr>
        <w:pStyle w:val="libFootnote0"/>
        <w:rPr>
          <w:rtl/>
        </w:rPr>
      </w:pPr>
      <w:r>
        <w:rPr>
          <w:rtl/>
        </w:rPr>
        <w:t>(258)</w:t>
      </w:r>
      <w:r w:rsidR="00350C21">
        <w:rPr>
          <w:rtl/>
        </w:rPr>
        <w:t xml:space="preserve"> </w:t>
      </w:r>
      <w:r w:rsidR="00B070AD">
        <w:rPr>
          <w:rtl/>
        </w:rPr>
        <w:t xml:space="preserve">سوره بقره، آيه </w:t>
      </w:r>
      <w:r>
        <w:rPr>
          <w:rtl/>
        </w:rPr>
        <w:t>144</w:t>
      </w:r>
      <w:r w:rsidR="00350C21">
        <w:rPr>
          <w:rtl/>
        </w:rPr>
        <w:t>.</w:t>
      </w:r>
    </w:p>
    <w:p w:rsidR="00B070AD" w:rsidRDefault="00CA4164" w:rsidP="00B070AD">
      <w:pPr>
        <w:pStyle w:val="libFootnote0"/>
        <w:rPr>
          <w:rtl/>
        </w:rPr>
      </w:pPr>
      <w:r>
        <w:rPr>
          <w:rtl/>
        </w:rPr>
        <w:t>(259)</w:t>
      </w:r>
      <w:r w:rsidR="00350C21">
        <w:rPr>
          <w:rtl/>
        </w:rPr>
        <w:t xml:space="preserve"> </w:t>
      </w:r>
      <w:r w:rsidR="00B070AD">
        <w:rPr>
          <w:rtl/>
        </w:rPr>
        <w:t>برخ</w:t>
      </w:r>
      <w:r w:rsidR="00382213">
        <w:rPr>
          <w:rtl/>
        </w:rPr>
        <w:t>ی</w:t>
      </w:r>
      <w:r w:rsidR="00B070AD">
        <w:rPr>
          <w:rtl/>
        </w:rPr>
        <w:t xml:space="preserve"> از مصاديق آن در فصل مصطلحات بحث امامت و خلافت گذشت.</w:t>
      </w:r>
    </w:p>
    <w:p w:rsidR="00B070AD" w:rsidRDefault="00CA4164" w:rsidP="00B070AD">
      <w:pPr>
        <w:pStyle w:val="libFootnote0"/>
        <w:rPr>
          <w:rtl/>
        </w:rPr>
      </w:pPr>
      <w:r>
        <w:rPr>
          <w:rtl/>
        </w:rPr>
        <w:t>(260)</w:t>
      </w:r>
      <w:r w:rsidR="00350C21">
        <w:rPr>
          <w:rtl/>
        </w:rPr>
        <w:t xml:space="preserve"> </w:t>
      </w:r>
      <w:r w:rsidR="00B070AD">
        <w:rPr>
          <w:rtl/>
        </w:rPr>
        <w:t xml:space="preserve">نهج البلاغه، خطبه </w:t>
      </w:r>
      <w:r>
        <w:rPr>
          <w:rtl/>
        </w:rPr>
        <w:t>2</w:t>
      </w:r>
      <w:r w:rsidR="00350C21">
        <w:rPr>
          <w:rtl/>
        </w:rPr>
        <w:t>.</w:t>
      </w:r>
    </w:p>
    <w:p w:rsidR="00B070AD" w:rsidRDefault="00CA4164" w:rsidP="00B070AD">
      <w:pPr>
        <w:pStyle w:val="libFootnote0"/>
        <w:rPr>
          <w:rtl/>
        </w:rPr>
      </w:pPr>
      <w:r>
        <w:rPr>
          <w:rtl/>
        </w:rPr>
        <w:t>(261)</w:t>
      </w:r>
      <w:r w:rsidR="00350C21">
        <w:rPr>
          <w:rtl/>
        </w:rPr>
        <w:t xml:space="preserve"> </w:t>
      </w:r>
      <w:r w:rsidR="00B070AD">
        <w:rPr>
          <w:rtl/>
        </w:rPr>
        <w:t>مصادر اين شعر و شرح حال شاعر در باب: شهرت لقب وص</w:t>
      </w:r>
      <w:r w:rsidR="00382213">
        <w:rPr>
          <w:rtl/>
        </w:rPr>
        <w:t>ی</w:t>
      </w:r>
      <w:r w:rsidR="00B070AD">
        <w:rPr>
          <w:rtl/>
        </w:rPr>
        <w:t xml:space="preserve"> النب</w:t>
      </w:r>
      <w:r w:rsidR="00382213">
        <w:rPr>
          <w:rtl/>
        </w:rPr>
        <w:t>ی</w:t>
      </w:r>
      <w:r w:rsidR="00B070AD">
        <w:rPr>
          <w:rtl/>
        </w:rPr>
        <w:t xml:space="preserve"> برا</w:t>
      </w:r>
      <w:r w:rsidR="00382213">
        <w:rPr>
          <w:rtl/>
        </w:rPr>
        <w:t>ی</w:t>
      </w:r>
      <w:r w:rsidR="00B070AD">
        <w:rPr>
          <w:rtl/>
        </w:rPr>
        <w:t xml:space="preserve"> امام عل</w:t>
      </w:r>
      <w:r w:rsidR="00382213">
        <w:rPr>
          <w:rtl/>
        </w:rPr>
        <w:t>ی</w:t>
      </w:r>
      <w:r w:rsidR="00B070AD">
        <w:rPr>
          <w:rtl/>
        </w:rPr>
        <w:t>ع در همين كتاب آمده است.</w:t>
      </w:r>
    </w:p>
    <w:p w:rsidR="00B070AD" w:rsidRDefault="00CA4164" w:rsidP="00B070AD">
      <w:pPr>
        <w:pStyle w:val="libFootnote0"/>
        <w:rPr>
          <w:rtl/>
        </w:rPr>
      </w:pPr>
      <w:r>
        <w:rPr>
          <w:rtl/>
        </w:rPr>
        <w:t>(262)</w:t>
      </w:r>
      <w:r w:rsidR="00350C21">
        <w:rPr>
          <w:rtl/>
        </w:rPr>
        <w:t xml:space="preserve"> </w:t>
      </w:r>
      <w:r w:rsidR="00B070AD">
        <w:rPr>
          <w:rtl/>
        </w:rPr>
        <w:t>ابن هشام، ابومحمد عبدالملك بن هشام حمير</w:t>
      </w:r>
      <w:r w:rsidR="00382213">
        <w:rPr>
          <w:rtl/>
        </w:rPr>
        <w:t>ی</w:t>
      </w:r>
      <w:r w:rsidR="00B070AD">
        <w:rPr>
          <w:rtl/>
        </w:rPr>
        <w:t>، ابن خلكان درباره او گويد: «سيره رسول خداص، جنگها و اقدامات را از ابن اسحاق گرفته و آن را تهذيب نمود...» و سيوط</w:t>
      </w:r>
      <w:r w:rsidR="00382213">
        <w:rPr>
          <w:rtl/>
        </w:rPr>
        <w:t>ی</w:t>
      </w:r>
      <w:r w:rsidR="00B070AD">
        <w:rPr>
          <w:rtl/>
        </w:rPr>
        <w:t xml:space="preserve"> در «بغية الوعاة» ص </w:t>
      </w:r>
      <w:r>
        <w:rPr>
          <w:rtl/>
        </w:rPr>
        <w:t>315</w:t>
      </w:r>
      <w:r w:rsidR="00B070AD">
        <w:rPr>
          <w:rtl/>
        </w:rPr>
        <w:t xml:space="preserve"> گويد: «او مهذِّب سيره نبويّه است كه از زياد بكائ</w:t>
      </w:r>
      <w:r w:rsidR="00382213">
        <w:rPr>
          <w:rtl/>
        </w:rPr>
        <w:t>ی</w:t>
      </w:r>
      <w:r w:rsidR="00B070AD">
        <w:rPr>
          <w:rtl/>
        </w:rPr>
        <w:t xml:space="preserve"> نديم ابن اسحاق شنيده و آن را تنقيح و پالايش كرده است...» و </w:t>
      </w:r>
      <w:r w:rsidR="00B070AD">
        <w:rPr>
          <w:rtl/>
        </w:rPr>
        <w:lastRenderedPageBreak/>
        <w:t xml:space="preserve">مقصود آنها از تهذيب و تنقيح و پالايش آن اين است كه او، هر چه را كه در سيره ابن اسحاق مخالف سلطه حاكم بوده، حذف كرده است. ابن هشام در سال </w:t>
      </w:r>
      <w:r>
        <w:rPr>
          <w:rtl/>
        </w:rPr>
        <w:t>213</w:t>
      </w:r>
      <w:r w:rsidR="00B070AD">
        <w:rPr>
          <w:rtl/>
        </w:rPr>
        <w:t xml:space="preserve"> يا </w:t>
      </w:r>
      <w:r>
        <w:rPr>
          <w:rtl/>
        </w:rPr>
        <w:t>218</w:t>
      </w:r>
      <w:r w:rsidR="00B070AD">
        <w:rPr>
          <w:rtl/>
        </w:rPr>
        <w:t xml:space="preserve"> ه در مصر وفات كرد؛ و بكائ</w:t>
      </w:r>
      <w:r w:rsidR="00382213">
        <w:rPr>
          <w:rtl/>
        </w:rPr>
        <w:t>ی</w:t>
      </w:r>
      <w:r w:rsidR="00B070AD">
        <w:rPr>
          <w:rtl/>
        </w:rPr>
        <w:t xml:space="preserve">، زيادبن عبداللّه بن طفيل، در سال </w:t>
      </w:r>
      <w:r>
        <w:rPr>
          <w:rtl/>
        </w:rPr>
        <w:t>183</w:t>
      </w:r>
      <w:r w:rsidR="00B070AD">
        <w:rPr>
          <w:rtl/>
        </w:rPr>
        <w:t xml:space="preserve"> ه وفات كرد؛ و محمدابن اسحاق بن يسار مطلّب</w:t>
      </w:r>
      <w:r w:rsidR="00382213">
        <w:rPr>
          <w:rtl/>
        </w:rPr>
        <w:t>ی</w:t>
      </w:r>
      <w:r w:rsidR="00B070AD">
        <w:rPr>
          <w:rtl/>
        </w:rPr>
        <w:t xml:space="preserve"> اين سيره را به دستور منصور خليفه عباس</w:t>
      </w:r>
      <w:r w:rsidR="00382213">
        <w:rPr>
          <w:rtl/>
        </w:rPr>
        <w:t>ی</w:t>
      </w:r>
      <w:r w:rsidR="00B070AD">
        <w:rPr>
          <w:rtl/>
        </w:rPr>
        <w:t xml:space="preserve"> برا</w:t>
      </w:r>
      <w:r w:rsidR="00382213">
        <w:rPr>
          <w:rtl/>
        </w:rPr>
        <w:t>ی</w:t>
      </w:r>
      <w:r w:rsidR="00B070AD">
        <w:rPr>
          <w:rtl/>
        </w:rPr>
        <w:t xml:space="preserve"> پسرش مهد</w:t>
      </w:r>
      <w:r w:rsidR="00382213">
        <w:rPr>
          <w:rtl/>
        </w:rPr>
        <w:t>ی</w:t>
      </w:r>
      <w:r w:rsidR="00B070AD">
        <w:rPr>
          <w:rtl/>
        </w:rPr>
        <w:t xml:space="preserve"> نوشت. مراجعه كنيد: مقدمه حسين هيكل بر سيره ابن هشام، چاپ قاهره سال </w:t>
      </w:r>
      <w:r>
        <w:rPr>
          <w:rtl/>
        </w:rPr>
        <w:t>1356</w:t>
      </w:r>
      <w:r w:rsidR="00B070AD">
        <w:rPr>
          <w:rtl/>
        </w:rPr>
        <w:t xml:space="preserve"> ه، كه هر چه در متن آورديم از اين چاپ است.</w:t>
      </w:r>
    </w:p>
    <w:p w:rsidR="00B070AD" w:rsidRDefault="00CA4164" w:rsidP="00B070AD">
      <w:pPr>
        <w:pStyle w:val="libFootnote0"/>
        <w:rPr>
          <w:rtl/>
        </w:rPr>
      </w:pPr>
      <w:r>
        <w:rPr>
          <w:rtl/>
        </w:rPr>
        <w:t>(263)</w:t>
      </w:r>
      <w:r w:rsidR="00350C21">
        <w:rPr>
          <w:rtl/>
        </w:rPr>
        <w:t xml:space="preserve"> </w:t>
      </w:r>
      <w:r w:rsidR="00B070AD">
        <w:rPr>
          <w:rtl/>
        </w:rPr>
        <w:t>تاريخ طبر</w:t>
      </w:r>
      <w:r w:rsidR="00382213">
        <w:rPr>
          <w:rtl/>
        </w:rPr>
        <w:t>ی</w:t>
      </w:r>
      <w:r w:rsidR="00B070AD">
        <w:rPr>
          <w:rtl/>
        </w:rPr>
        <w:t xml:space="preserve">، چاپ اول مصر، ج </w:t>
      </w:r>
      <w:r>
        <w:rPr>
          <w:rtl/>
        </w:rPr>
        <w:t>2</w:t>
      </w:r>
      <w:r w:rsidR="00B070AD">
        <w:rPr>
          <w:rtl/>
        </w:rPr>
        <w:t xml:space="preserve"> ص </w:t>
      </w:r>
      <w:r>
        <w:rPr>
          <w:rtl/>
        </w:rPr>
        <w:t>216</w:t>
      </w:r>
      <w:r w:rsidR="00350C21">
        <w:rPr>
          <w:rtl/>
        </w:rPr>
        <w:t xml:space="preserve"> </w:t>
      </w:r>
      <w:r>
        <w:rPr>
          <w:rtl/>
        </w:rPr>
        <w:t>217،</w:t>
      </w:r>
      <w:r w:rsidR="00B070AD">
        <w:rPr>
          <w:rtl/>
        </w:rPr>
        <w:t xml:space="preserve"> كه ما فشرده آن را آورديم.</w:t>
      </w:r>
    </w:p>
    <w:p w:rsidR="00B070AD" w:rsidRDefault="00CA4164" w:rsidP="00B070AD">
      <w:pPr>
        <w:pStyle w:val="libFootnote0"/>
        <w:rPr>
          <w:rtl/>
        </w:rPr>
      </w:pPr>
      <w:r>
        <w:rPr>
          <w:rtl/>
        </w:rPr>
        <w:t>(264)</w:t>
      </w:r>
      <w:r w:rsidR="00350C21">
        <w:rPr>
          <w:rtl/>
        </w:rPr>
        <w:t xml:space="preserve"> </w:t>
      </w:r>
      <w:r w:rsidR="00B070AD">
        <w:rPr>
          <w:rtl/>
        </w:rPr>
        <w:t>برخ</w:t>
      </w:r>
      <w:r w:rsidR="00382213">
        <w:rPr>
          <w:rtl/>
        </w:rPr>
        <w:t>ی</w:t>
      </w:r>
      <w:r w:rsidR="00B070AD">
        <w:rPr>
          <w:rtl/>
        </w:rPr>
        <w:t xml:space="preserve"> از آنها را در كتاب خط</w:t>
      </w:r>
      <w:r w:rsidR="00382213">
        <w:rPr>
          <w:rtl/>
        </w:rPr>
        <w:t>ی</w:t>
      </w:r>
      <w:r w:rsidR="00B070AD">
        <w:rPr>
          <w:rtl/>
        </w:rPr>
        <w:t xml:space="preserve"> خود «من تاريخ الحديث» يادآور شده ايم.</w:t>
      </w:r>
    </w:p>
    <w:p w:rsidR="00B070AD" w:rsidRDefault="00CA4164" w:rsidP="00B070AD">
      <w:pPr>
        <w:pStyle w:val="libFootnote0"/>
        <w:rPr>
          <w:rtl/>
        </w:rPr>
      </w:pPr>
      <w:r>
        <w:rPr>
          <w:rtl/>
        </w:rPr>
        <w:t>(265)</w:t>
      </w:r>
      <w:r w:rsidR="00350C21">
        <w:rPr>
          <w:rtl/>
        </w:rPr>
        <w:t xml:space="preserve"> </w:t>
      </w:r>
      <w:r w:rsidR="00B070AD">
        <w:rPr>
          <w:rtl/>
        </w:rPr>
        <w:t>اخيرا بخش</w:t>
      </w:r>
      <w:r w:rsidR="00382213">
        <w:rPr>
          <w:rtl/>
        </w:rPr>
        <w:t>ی</w:t>
      </w:r>
      <w:r w:rsidR="00B070AD">
        <w:rPr>
          <w:rtl/>
        </w:rPr>
        <w:t xml:space="preserve"> از سيره ابن اسحاق در رباط مراكش در سال </w:t>
      </w:r>
      <w:r>
        <w:rPr>
          <w:rtl/>
        </w:rPr>
        <w:t>1396</w:t>
      </w:r>
      <w:r w:rsidR="00B070AD">
        <w:rPr>
          <w:rtl/>
        </w:rPr>
        <w:t xml:space="preserve"> ه به چاپ رسيده است.</w:t>
      </w:r>
    </w:p>
    <w:p w:rsidR="00B070AD" w:rsidRDefault="00CA4164" w:rsidP="00B070AD">
      <w:pPr>
        <w:pStyle w:val="libFootnote0"/>
        <w:rPr>
          <w:rtl/>
        </w:rPr>
      </w:pPr>
      <w:r>
        <w:rPr>
          <w:rtl/>
        </w:rPr>
        <w:t>(266)</w:t>
      </w:r>
      <w:r w:rsidR="00350C21">
        <w:rPr>
          <w:rtl/>
        </w:rPr>
        <w:t xml:space="preserve"> </w:t>
      </w:r>
      <w:r w:rsidR="00B070AD">
        <w:rPr>
          <w:rtl/>
        </w:rPr>
        <w:t>تفسير طبر</w:t>
      </w:r>
      <w:r w:rsidR="00382213">
        <w:rPr>
          <w:rtl/>
        </w:rPr>
        <w:t>ی</w:t>
      </w:r>
      <w:r w:rsidR="00B070AD">
        <w:rPr>
          <w:rtl/>
        </w:rPr>
        <w:t xml:space="preserve">، چاپ اول بولاق سال </w:t>
      </w:r>
      <w:r>
        <w:rPr>
          <w:rtl/>
        </w:rPr>
        <w:t>1323</w:t>
      </w:r>
      <w:r w:rsidR="00350C21">
        <w:rPr>
          <w:rtl/>
        </w:rPr>
        <w:t xml:space="preserve"> </w:t>
      </w:r>
      <w:r>
        <w:rPr>
          <w:rtl/>
        </w:rPr>
        <w:t>1330</w:t>
      </w:r>
      <w:r w:rsidR="00B070AD">
        <w:rPr>
          <w:rtl/>
        </w:rPr>
        <w:t xml:space="preserve"> ه، ج </w:t>
      </w:r>
      <w:r>
        <w:rPr>
          <w:rtl/>
        </w:rPr>
        <w:t>19</w:t>
      </w:r>
      <w:r w:rsidR="00B070AD">
        <w:rPr>
          <w:rtl/>
        </w:rPr>
        <w:t xml:space="preserve"> ص </w:t>
      </w:r>
      <w:r>
        <w:rPr>
          <w:rtl/>
        </w:rPr>
        <w:t>72</w:t>
      </w:r>
      <w:r w:rsidR="00350C21">
        <w:rPr>
          <w:rtl/>
        </w:rPr>
        <w:t xml:space="preserve"> </w:t>
      </w:r>
      <w:r>
        <w:rPr>
          <w:rtl/>
        </w:rPr>
        <w:t>75</w:t>
      </w:r>
      <w:r w:rsidR="00350C21">
        <w:rPr>
          <w:rtl/>
        </w:rPr>
        <w:t>.</w:t>
      </w:r>
    </w:p>
    <w:p w:rsidR="00B070AD" w:rsidRDefault="00CA4164" w:rsidP="00B070AD">
      <w:pPr>
        <w:pStyle w:val="libFootnote0"/>
        <w:rPr>
          <w:rtl/>
        </w:rPr>
      </w:pPr>
      <w:r>
        <w:rPr>
          <w:rtl/>
        </w:rPr>
        <w:t>(267)</w:t>
      </w:r>
      <w:r w:rsidR="00350C21">
        <w:rPr>
          <w:rtl/>
        </w:rPr>
        <w:t xml:space="preserve"> </w:t>
      </w:r>
      <w:r w:rsidR="00B070AD">
        <w:rPr>
          <w:rtl/>
        </w:rPr>
        <w:t xml:space="preserve">البداية و النهاية، ج </w:t>
      </w:r>
      <w:r>
        <w:rPr>
          <w:rtl/>
        </w:rPr>
        <w:t>3</w:t>
      </w:r>
      <w:r w:rsidR="00B070AD">
        <w:rPr>
          <w:rtl/>
        </w:rPr>
        <w:t xml:space="preserve"> ص </w:t>
      </w:r>
      <w:r>
        <w:rPr>
          <w:rtl/>
        </w:rPr>
        <w:t>40</w:t>
      </w:r>
      <w:r w:rsidR="00350C21">
        <w:rPr>
          <w:rtl/>
        </w:rPr>
        <w:t>.</w:t>
      </w:r>
    </w:p>
    <w:p w:rsidR="00B070AD" w:rsidRDefault="00CA4164" w:rsidP="00B070AD">
      <w:pPr>
        <w:pStyle w:val="libFootnote0"/>
        <w:rPr>
          <w:rtl/>
        </w:rPr>
      </w:pPr>
      <w:r>
        <w:rPr>
          <w:rtl/>
        </w:rPr>
        <w:t>(268)</w:t>
      </w:r>
      <w:r w:rsidR="00350C21">
        <w:rPr>
          <w:rtl/>
        </w:rPr>
        <w:t xml:space="preserve"> </w:t>
      </w:r>
      <w:r w:rsidR="00B070AD">
        <w:rPr>
          <w:rtl/>
        </w:rPr>
        <w:t>مراجعه كنيد: الغدير دانشمند تواناعلامه امين</w:t>
      </w:r>
      <w:r w:rsidR="00382213">
        <w:rPr>
          <w:rtl/>
        </w:rPr>
        <w:t>ی</w:t>
      </w:r>
      <w:r w:rsidR="00B070AD">
        <w:rPr>
          <w:rtl/>
        </w:rPr>
        <w:t xml:space="preserve">، چاپ تهران سال </w:t>
      </w:r>
      <w:r>
        <w:rPr>
          <w:rtl/>
        </w:rPr>
        <w:t>1372</w:t>
      </w:r>
      <w:r w:rsidR="00B070AD">
        <w:rPr>
          <w:rtl/>
        </w:rPr>
        <w:t xml:space="preserve"> ه، ج </w:t>
      </w:r>
      <w:r>
        <w:rPr>
          <w:rtl/>
        </w:rPr>
        <w:t>2</w:t>
      </w:r>
      <w:r w:rsidR="00B070AD">
        <w:rPr>
          <w:rtl/>
        </w:rPr>
        <w:t xml:space="preserve"> ص </w:t>
      </w:r>
      <w:r>
        <w:rPr>
          <w:rtl/>
        </w:rPr>
        <w:t>288</w:t>
      </w:r>
      <w:r w:rsidR="00350C21">
        <w:rPr>
          <w:rtl/>
        </w:rPr>
        <w:t xml:space="preserve"> </w:t>
      </w:r>
      <w:r>
        <w:rPr>
          <w:rtl/>
        </w:rPr>
        <w:t>289</w:t>
      </w:r>
      <w:r w:rsidR="00350C21">
        <w:rPr>
          <w:rtl/>
        </w:rPr>
        <w:t>.</w:t>
      </w:r>
    </w:p>
    <w:p w:rsidR="00B070AD" w:rsidRDefault="00CA4164" w:rsidP="00B070AD">
      <w:pPr>
        <w:pStyle w:val="libFootnote0"/>
        <w:rPr>
          <w:rtl/>
        </w:rPr>
      </w:pPr>
      <w:r>
        <w:rPr>
          <w:rtl/>
        </w:rPr>
        <w:t>(269)</w:t>
      </w:r>
      <w:r w:rsidR="00350C21">
        <w:rPr>
          <w:rtl/>
        </w:rPr>
        <w:t xml:space="preserve"> </w:t>
      </w:r>
      <w:r w:rsidR="00B070AD">
        <w:rPr>
          <w:rtl/>
        </w:rPr>
        <w:t>مشروح اخبار نه</w:t>
      </w:r>
      <w:r w:rsidR="00382213">
        <w:rPr>
          <w:rtl/>
        </w:rPr>
        <w:t>ی</w:t>
      </w:r>
      <w:r w:rsidR="00B070AD">
        <w:rPr>
          <w:rtl/>
        </w:rPr>
        <w:t xml:space="preserve"> از نوشتن حديث رسول خدا در جلد دوم همين كتاب در بحث: «مصادر شريعت اسلام</w:t>
      </w:r>
      <w:r w:rsidR="00382213">
        <w:rPr>
          <w:rtl/>
        </w:rPr>
        <w:t>ی</w:t>
      </w:r>
      <w:r w:rsidR="00B070AD">
        <w:rPr>
          <w:rtl/>
        </w:rPr>
        <w:t xml:space="preserve"> در دو مكتب» آمده است. خبر باز داشتن رسول خداص از نوشتن وصيت نيز در صفحات پيشين همين جلد، در بحث «سقيفه» آمده است.</w:t>
      </w:r>
    </w:p>
    <w:p w:rsidR="00B070AD" w:rsidRDefault="00CA4164" w:rsidP="00B070AD">
      <w:pPr>
        <w:pStyle w:val="libFootnote0"/>
        <w:rPr>
          <w:rtl/>
        </w:rPr>
      </w:pPr>
      <w:r>
        <w:rPr>
          <w:rtl/>
        </w:rPr>
        <w:t>(270)</w:t>
      </w:r>
      <w:r w:rsidR="00350C21">
        <w:rPr>
          <w:rtl/>
        </w:rPr>
        <w:t xml:space="preserve"> </w:t>
      </w:r>
      <w:r w:rsidR="00B070AD">
        <w:rPr>
          <w:rtl/>
        </w:rPr>
        <w:t>اغان</w:t>
      </w:r>
      <w:r w:rsidR="00382213">
        <w:rPr>
          <w:rtl/>
        </w:rPr>
        <w:t>ی</w:t>
      </w:r>
      <w:r w:rsidR="00B070AD">
        <w:rPr>
          <w:rtl/>
        </w:rPr>
        <w:t>، چاپ ساس</w:t>
      </w:r>
      <w:r w:rsidR="00382213">
        <w:rPr>
          <w:rtl/>
        </w:rPr>
        <w:t>ی</w:t>
      </w:r>
      <w:r w:rsidR="00B070AD">
        <w:rPr>
          <w:rtl/>
        </w:rPr>
        <w:t xml:space="preserve">، ج </w:t>
      </w:r>
      <w:r>
        <w:rPr>
          <w:rtl/>
        </w:rPr>
        <w:t>14</w:t>
      </w:r>
      <w:r w:rsidR="00B070AD">
        <w:rPr>
          <w:rtl/>
        </w:rPr>
        <w:t xml:space="preserve"> ص </w:t>
      </w:r>
      <w:r>
        <w:rPr>
          <w:rtl/>
        </w:rPr>
        <w:t>120</w:t>
      </w:r>
      <w:r w:rsidR="00B070AD">
        <w:rPr>
          <w:rtl/>
        </w:rPr>
        <w:t xml:space="preserve"> و </w:t>
      </w:r>
      <w:r>
        <w:rPr>
          <w:rtl/>
        </w:rPr>
        <w:t>122،</w:t>
      </w:r>
      <w:r w:rsidR="00B070AD">
        <w:rPr>
          <w:rtl/>
        </w:rPr>
        <w:t xml:space="preserve"> و چاپ بيروت، ج </w:t>
      </w:r>
      <w:r>
        <w:rPr>
          <w:rtl/>
        </w:rPr>
        <w:t>16</w:t>
      </w:r>
      <w:r w:rsidR="00B070AD">
        <w:rPr>
          <w:rtl/>
        </w:rPr>
        <w:t xml:space="preserve"> ص </w:t>
      </w:r>
      <w:r>
        <w:rPr>
          <w:rtl/>
        </w:rPr>
        <w:t>13</w:t>
      </w:r>
      <w:r w:rsidR="00B070AD">
        <w:rPr>
          <w:rtl/>
        </w:rPr>
        <w:t xml:space="preserve"> و </w:t>
      </w:r>
      <w:r>
        <w:rPr>
          <w:rtl/>
        </w:rPr>
        <w:t>17</w:t>
      </w:r>
      <w:r w:rsidR="00350C21">
        <w:rPr>
          <w:rtl/>
        </w:rPr>
        <w:t>.</w:t>
      </w:r>
    </w:p>
    <w:p w:rsidR="00B070AD" w:rsidRDefault="00CA4164" w:rsidP="00B070AD">
      <w:pPr>
        <w:pStyle w:val="libFootnote0"/>
        <w:rPr>
          <w:rtl/>
        </w:rPr>
      </w:pPr>
      <w:r>
        <w:rPr>
          <w:rtl/>
        </w:rPr>
        <w:t>(271)</w:t>
      </w:r>
      <w:r w:rsidR="00350C21">
        <w:rPr>
          <w:rtl/>
        </w:rPr>
        <w:t xml:space="preserve"> </w:t>
      </w:r>
      <w:r w:rsidR="00B070AD">
        <w:rPr>
          <w:rtl/>
        </w:rPr>
        <w:t xml:space="preserve">همان، ج </w:t>
      </w:r>
      <w:r>
        <w:rPr>
          <w:rtl/>
        </w:rPr>
        <w:t>19</w:t>
      </w:r>
      <w:r w:rsidR="00B070AD">
        <w:rPr>
          <w:rtl/>
        </w:rPr>
        <w:t xml:space="preserve"> ص </w:t>
      </w:r>
      <w:r>
        <w:rPr>
          <w:rtl/>
        </w:rPr>
        <w:t>59،</w:t>
      </w:r>
      <w:r w:rsidR="00B070AD">
        <w:rPr>
          <w:rtl/>
        </w:rPr>
        <w:t xml:space="preserve"> و چاپ بيروت، ج </w:t>
      </w:r>
      <w:r>
        <w:rPr>
          <w:rtl/>
        </w:rPr>
        <w:t>22</w:t>
      </w:r>
      <w:r w:rsidR="00B070AD">
        <w:rPr>
          <w:rtl/>
        </w:rPr>
        <w:t xml:space="preserve"> ص </w:t>
      </w:r>
      <w:r>
        <w:rPr>
          <w:rtl/>
        </w:rPr>
        <w:t>23</w:t>
      </w:r>
      <w:r w:rsidR="00350C21">
        <w:rPr>
          <w:rtl/>
        </w:rPr>
        <w:t>.</w:t>
      </w:r>
      <w:r w:rsidR="00B070AD">
        <w:rPr>
          <w:rtl/>
        </w:rPr>
        <w:t xml:space="preserve"> و ابن شهاب محمدبن مسعود قرش</w:t>
      </w:r>
      <w:r w:rsidR="00382213">
        <w:rPr>
          <w:rtl/>
        </w:rPr>
        <w:t>ی</w:t>
      </w:r>
      <w:r w:rsidR="00B070AD">
        <w:rPr>
          <w:rtl/>
        </w:rPr>
        <w:t xml:space="preserve">، حديث او را همه صاحبان صحاح روايت كرده اند. در سال </w:t>
      </w:r>
      <w:r>
        <w:rPr>
          <w:rtl/>
        </w:rPr>
        <w:t>125</w:t>
      </w:r>
      <w:r w:rsidR="00B070AD">
        <w:rPr>
          <w:rtl/>
        </w:rPr>
        <w:t xml:space="preserve"> يا </w:t>
      </w:r>
      <w:r>
        <w:rPr>
          <w:rtl/>
        </w:rPr>
        <w:t>126</w:t>
      </w:r>
      <w:r w:rsidR="00B070AD">
        <w:rPr>
          <w:rtl/>
        </w:rPr>
        <w:t xml:space="preserve"> يا </w:t>
      </w:r>
      <w:r>
        <w:rPr>
          <w:rtl/>
        </w:rPr>
        <w:t>127</w:t>
      </w:r>
      <w:r w:rsidR="00B070AD">
        <w:rPr>
          <w:rtl/>
        </w:rPr>
        <w:t xml:space="preserve"> هجر</w:t>
      </w:r>
      <w:r w:rsidR="00382213">
        <w:rPr>
          <w:rtl/>
        </w:rPr>
        <w:t>ی</w:t>
      </w:r>
      <w:r w:rsidR="00B070AD">
        <w:rPr>
          <w:rtl/>
        </w:rPr>
        <w:t xml:space="preserve"> وفات كرد. تقريب التهذيب، ج </w:t>
      </w:r>
      <w:r>
        <w:rPr>
          <w:rtl/>
        </w:rPr>
        <w:t>2</w:t>
      </w:r>
      <w:r w:rsidR="00B070AD">
        <w:rPr>
          <w:rtl/>
        </w:rPr>
        <w:t xml:space="preserve"> ص </w:t>
      </w:r>
      <w:r>
        <w:rPr>
          <w:rtl/>
        </w:rPr>
        <w:t>207</w:t>
      </w:r>
      <w:r w:rsidR="00350C21">
        <w:rPr>
          <w:rtl/>
        </w:rPr>
        <w:t>.</w:t>
      </w:r>
      <w:r w:rsidR="00B070AD">
        <w:rPr>
          <w:rtl/>
        </w:rPr>
        <w:t xml:space="preserve"> و خالدبن عبداللّه</w:t>
      </w:r>
      <w:r w:rsidR="00350C21">
        <w:rPr>
          <w:rtl/>
        </w:rPr>
        <w:t xml:space="preserve"> </w:t>
      </w:r>
      <w:r w:rsidR="00B070AD">
        <w:rPr>
          <w:rtl/>
        </w:rPr>
        <w:t>قسر</w:t>
      </w:r>
      <w:r w:rsidR="00382213">
        <w:rPr>
          <w:rtl/>
        </w:rPr>
        <w:t>ی</w:t>
      </w:r>
      <w:r w:rsidR="00B070AD">
        <w:rPr>
          <w:rtl/>
        </w:rPr>
        <w:t xml:space="preserve"> در سال </w:t>
      </w:r>
      <w:r>
        <w:rPr>
          <w:rtl/>
        </w:rPr>
        <w:t>89</w:t>
      </w:r>
      <w:r w:rsidR="00B070AD">
        <w:rPr>
          <w:rtl/>
        </w:rPr>
        <w:t xml:space="preserve"> ه از سو</w:t>
      </w:r>
      <w:r w:rsidR="00382213">
        <w:rPr>
          <w:rtl/>
        </w:rPr>
        <w:t>ی</w:t>
      </w:r>
      <w:r w:rsidR="00B070AD">
        <w:rPr>
          <w:rtl/>
        </w:rPr>
        <w:t xml:space="preserve"> وليد حاكم مكه شد و در سال </w:t>
      </w:r>
      <w:r>
        <w:rPr>
          <w:rtl/>
        </w:rPr>
        <w:t>105</w:t>
      </w:r>
      <w:r w:rsidR="00B070AD">
        <w:rPr>
          <w:rtl/>
        </w:rPr>
        <w:t xml:space="preserve"> ه از سو</w:t>
      </w:r>
      <w:r w:rsidR="00382213">
        <w:rPr>
          <w:rtl/>
        </w:rPr>
        <w:t>ی</w:t>
      </w:r>
      <w:r w:rsidR="00B070AD">
        <w:rPr>
          <w:rtl/>
        </w:rPr>
        <w:t xml:space="preserve"> هشام به حكومت بصره و كوفه رسيد كه در سال </w:t>
      </w:r>
      <w:r>
        <w:rPr>
          <w:rtl/>
        </w:rPr>
        <w:t>120</w:t>
      </w:r>
      <w:r w:rsidR="00B070AD">
        <w:rPr>
          <w:rtl/>
        </w:rPr>
        <w:t xml:space="preserve"> هجر</w:t>
      </w:r>
      <w:r w:rsidR="00382213">
        <w:rPr>
          <w:rtl/>
        </w:rPr>
        <w:t>ی</w:t>
      </w:r>
      <w:r w:rsidR="00B070AD">
        <w:rPr>
          <w:rtl/>
        </w:rPr>
        <w:t xml:space="preserve"> عزلش كرد و پس از آن حاكم عراق او را كشت. در نسب و دينش هر دو متهم است. شرح حال او در اغان</w:t>
      </w:r>
      <w:r w:rsidR="00382213">
        <w:rPr>
          <w:rtl/>
        </w:rPr>
        <w:t>ی</w:t>
      </w:r>
      <w:r w:rsidR="00B070AD">
        <w:rPr>
          <w:rtl/>
        </w:rPr>
        <w:t xml:space="preserve"> و تهذيب تاريخ ابن عساكر، ج </w:t>
      </w:r>
      <w:r>
        <w:rPr>
          <w:rtl/>
        </w:rPr>
        <w:t>5</w:t>
      </w:r>
      <w:r w:rsidR="00B070AD">
        <w:rPr>
          <w:rtl/>
        </w:rPr>
        <w:t xml:space="preserve"> ص </w:t>
      </w:r>
      <w:r>
        <w:rPr>
          <w:rtl/>
        </w:rPr>
        <w:t>76</w:t>
      </w:r>
      <w:r w:rsidR="00350C21">
        <w:rPr>
          <w:rtl/>
        </w:rPr>
        <w:t xml:space="preserve"> </w:t>
      </w:r>
      <w:r>
        <w:rPr>
          <w:rtl/>
        </w:rPr>
        <w:t>80</w:t>
      </w:r>
      <w:r w:rsidR="00B070AD">
        <w:rPr>
          <w:rtl/>
        </w:rPr>
        <w:t xml:space="preserve"> و ديگر كتب تاريخ</w:t>
      </w:r>
      <w:r w:rsidR="00382213">
        <w:rPr>
          <w:rtl/>
        </w:rPr>
        <w:t>ی</w:t>
      </w:r>
      <w:r w:rsidR="00B070AD">
        <w:rPr>
          <w:rtl/>
        </w:rPr>
        <w:t xml:space="preserve"> آمده است.</w:t>
      </w:r>
    </w:p>
    <w:p w:rsidR="00B070AD" w:rsidRDefault="00CA4164" w:rsidP="00B070AD">
      <w:pPr>
        <w:pStyle w:val="libFootnote0"/>
        <w:rPr>
          <w:rtl/>
        </w:rPr>
      </w:pPr>
      <w:r>
        <w:rPr>
          <w:rtl/>
        </w:rPr>
        <w:t>(272)</w:t>
      </w:r>
      <w:r w:rsidR="00350C21">
        <w:rPr>
          <w:rtl/>
        </w:rPr>
        <w:t xml:space="preserve"> </w:t>
      </w:r>
      <w:r w:rsidR="00B070AD">
        <w:rPr>
          <w:rtl/>
        </w:rPr>
        <w:t xml:space="preserve">البداية و النهاية، ج </w:t>
      </w:r>
      <w:r>
        <w:rPr>
          <w:rtl/>
        </w:rPr>
        <w:t>7</w:t>
      </w:r>
      <w:r w:rsidR="00B070AD">
        <w:rPr>
          <w:rtl/>
        </w:rPr>
        <w:t xml:space="preserve"> ص </w:t>
      </w:r>
      <w:r>
        <w:rPr>
          <w:rtl/>
        </w:rPr>
        <w:t>224،</w:t>
      </w:r>
      <w:r w:rsidR="00B070AD">
        <w:rPr>
          <w:rtl/>
        </w:rPr>
        <w:t xml:space="preserve"> كه فشرده آن را آورديم.</w:t>
      </w:r>
    </w:p>
    <w:p w:rsidR="00B070AD" w:rsidRDefault="00CA4164" w:rsidP="00B070AD">
      <w:pPr>
        <w:pStyle w:val="libFootnote0"/>
        <w:rPr>
          <w:rtl/>
        </w:rPr>
      </w:pPr>
      <w:r>
        <w:rPr>
          <w:rtl/>
        </w:rPr>
        <w:t>(273)</w:t>
      </w:r>
      <w:r w:rsidR="00350C21">
        <w:rPr>
          <w:rtl/>
        </w:rPr>
        <w:t xml:space="preserve"> </w:t>
      </w:r>
      <w:r w:rsidR="00B070AD">
        <w:rPr>
          <w:rtl/>
        </w:rPr>
        <w:t>جامع بيان العلم، باب حكم العلماء بعضهم ف</w:t>
      </w:r>
      <w:r w:rsidR="00382213">
        <w:rPr>
          <w:rtl/>
        </w:rPr>
        <w:t>ی</w:t>
      </w:r>
      <w:r w:rsidR="00B070AD">
        <w:rPr>
          <w:rtl/>
        </w:rPr>
        <w:t xml:space="preserve"> بعض، ج </w:t>
      </w:r>
      <w:r>
        <w:rPr>
          <w:rtl/>
        </w:rPr>
        <w:t>2</w:t>
      </w:r>
      <w:r w:rsidR="00B070AD">
        <w:rPr>
          <w:rtl/>
        </w:rPr>
        <w:t xml:space="preserve"> ص </w:t>
      </w:r>
      <w:r>
        <w:rPr>
          <w:rtl/>
        </w:rPr>
        <w:t>189</w:t>
      </w:r>
      <w:r w:rsidR="00350C21">
        <w:rPr>
          <w:rtl/>
        </w:rPr>
        <w:t>.</w:t>
      </w:r>
    </w:p>
    <w:p w:rsidR="00B070AD" w:rsidRDefault="00CA4164" w:rsidP="00B070AD">
      <w:pPr>
        <w:pStyle w:val="libFootnote0"/>
        <w:rPr>
          <w:rtl/>
        </w:rPr>
      </w:pPr>
      <w:r>
        <w:rPr>
          <w:rtl/>
        </w:rPr>
        <w:t>(274)</w:t>
      </w:r>
      <w:r w:rsidR="00350C21">
        <w:rPr>
          <w:rtl/>
        </w:rPr>
        <w:t xml:space="preserve"> </w:t>
      </w:r>
      <w:r w:rsidR="00B070AD">
        <w:rPr>
          <w:rtl/>
        </w:rPr>
        <w:t xml:space="preserve">تذكره الحفاظ، ص </w:t>
      </w:r>
      <w:r>
        <w:rPr>
          <w:rtl/>
        </w:rPr>
        <w:t>1039</w:t>
      </w:r>
      <w:r w:rsidR="00350C21">
        <w:rPr>
          <w:rtl/>
        </w:rPr>
        <w:t xml:space="preserve"> </w:t>
      </w:r>
      <w:r>
        <w:rPr>
          <w:rtl/>
        </w:rPr>
        <w:t>1045</w:t>
      </w:r>
      <w:r w:rsidR="00350C21">
        <w:rPr>
          <w:rtl/>
        </w:rPr>
        <w:t>.</w:t>
      </w:r>
    </w:p>
    <w:p w:rsidR="00B070AD" w:rsidRDefault="00CA4164" w:rsidP="00B070AD">
      <w:pPr>
        <w:pStyle w:val="libFootnote0"/>
        <w:rPr>
          <w:rtl/>
        </w:rPr>
      </w:pPr>
      <w:r>
        <w:rPr>
          <w:rtl/>
        </w:rPr>
        <w:t>(275)</w:t>
      </w:r>
      <w:r w:rsidR="00350C21">
        <w:rPr>
          <w:rtl/>
        </w:rPr>
        <w:t xml:space="preserve"> </w:t>
      </w:r>
      <w:r w:rsidR="00B070AD">
        <w:rPr>
          <w:rtl/>
        </w:rPr>
        <w:t>همان.</w:t>
      </w:r>
    </w:p>
    <w:p w:rsidR="00B070AD" w:rsidRDefault="00CA4164" w:rsidP="00B070AD">
      <w:pPr>
        <w:pStyle w:val="libFootnote0"/>
        <w:rPr>
          <w:rtl/>
        </w:rPr>
      </w:pPr>
      <w:r>
        <w:rPr>
          <w:rtl/>
        </w:rPr>
        <w:t>(276)</w:t>
      </w:r>
      <w:r w:rsidR="00350C21">
        <w:rPr>
          <w:rtl/>
        </w:rPr>
        <w:t xml:space="preserve"> </w:t>
      </w:r>
      <w:r w:rsidR="00B070AD">
        <w:rPr>
          <w:rtl/>
        </w:rPr>
        <w:t>اين اشعار در ديوان شافع</w:t>
      </w:r>
      <w:r w:rsidR="00382213">
        <w:rPr>
          <w:rtl/>
        </w:rPr>
        <w:t>ی</w:t>
      </w:r>
      <w:r w:rsidR="00B070AD">
        <w:rPr>
          <w:rtl/>
        </w:rPr>
        <w:t xml:space="preserve">، چاپ بيروت </w:t>
      </w:r>
      <w:r>
        <w:rPr>
          <w:rtl/>
        </w:rPr>
        <w:t>1403</w:t>
      </w:r>
      <w:r w:rsidR="00B070AD">
        <w:rPr>
          <w:rtl/>
        </w:rPr>
        <w:t xml:space="preserve"> ه</w:t>
      </w:r>
      <w:r>
        <w:rPr>
          <w:rtl/>
        </w:rPr>
        <w:t>،</w:t>
      </w:r>
      <w:r w:rsidR="00B070AD">
        <w:rPr>
          <w:rtl/>
        </w:rPr>
        <w:t xml:space="preserve"> آمده است. و نيز در كتاب: «النصايح الكافية لمن يتول</w:t>
      </w:r>
      <w:r w:rsidR="00382213">
        <w:rPr>
          <w:rtl/>
        </w:rPr>
        <w:t>ی</w:t>
      </w:r>
      <w:r w:rsidR="00B070AD">
        <w:rPr>
          <w:rtl/>
        </w:rPr>
        <w:t xml:space="preserve"> المعاويه» از محمدبن يحي</w:t>
      </w:r>
      <w:r w:rsidR="00382213">
        <w:rPr>
          <w:rtl/>
        </w:rPr>
        <w:t>ی</w:t>
      </w:r>
      <w:r w:rsidR="00B070AD">
        <w:rPr>
          <w:rtl/>
        </w:rPr>
        <w:t xml:space="preserve"> علو</w:t>
      </w:r>
      <w:r w:rsidR="00382213">
        <w:rPr>
          <w:rtl/>
        </w:rPr>
        <w:t>ی</w:t>
      </w:r>
      <w:r w:rsidR="00B070AD">
        <w:rPr>
          <w:rtl/>
        </w:rPr>
        <w:t xml:space="preserve"> متوفا</w:t>
      </w:r>
      <w:r w:rsidR="00382213">
        <w:rPr>
          <w:rtl/>
        </w:rPr>
        <w:t>ی</w:t>
      </w:r>
      <w:r w:rsidR="00B070AD">
        <w:rPr>
          <w:rtl/>
        </w:rPr>
        <w:t xml:space="preserve"> </w:t>
      </w:r>
      <w:r>
        <w:rPr>
          <w:rtl/>
        </w:rPr>
        <w:t>1350</w:t>
      </w:r>
      <w:r w:rsidR="00B070AD">
        <w:rPr>
          <w:rtl/>
        </w:rPr>
        <w:t xml:space="preserve"> ه</w:t>
      </w:r>
      <w:r w:rsidR="00350C21">
        <w:rPr>
          <w:rtl/>
        </w:rPr>
        <w:t>.</w:t>
      </w:r>
      <w:r w:rsidR="00B070AD">
        <w:rPr>
          <w:rtl/>
        </w:rPr>
        <w:t xml:space="preserve"> و ابن حجر در كتاب: «الصواعق المحرقه» ص </w:t>
      </w:r>
      <w:r>
        <w:rPr>
          <w:rtl/>
        </w:rPr>
        <w:t>131</w:t>
      </w:r>
      <w:r w:rsidR="00B070AD">
        <w:rPr>
          <w:rtl/>
        </w:rPr>
        <w:t xml:space="preserve"> </w:t>
      </w:r>
      <w:r w:rsidR="00B070AD">
        <w:rPr>
          <w:rtl/>
        </w:rPr>
        <w:lastRenderedPageBreak/>
        <w:t>به جا</w:t>
      </w:r>
      <w:r w:rsidR="00382213">
        <w:rPr>
          <w:rtl/>
        </w:rPr>
        <w:t>ی</w:t>
      </w:r>
      <w:r w:rsidR="00B070AD">
        <w:rPr>
          <w:rtl/>
        </w:rPr>
        <w:t xml:space="preserve"> «الوص</w:t>
      </w:r>
      <w:r w:rsidR="00382213">
        <w:rPr>
          <w:rtl/>
        </w:rPr>
        <w:t>ی</w:t>
      </w:r>
      <w:r w:rsidR="00B070AD">
        <w:rPr>
          <w:rtl/>
        </w:rPr>
        <w:t>» لفظ «الول</w:t>
      </w:r>
      <w:r w:rsidR="00382213">
        <w:rPr>
          <w:rtl/>
        </w:rPr>
        <w:t>ی</w:t>
      </w:r>
      <w:r w:rsidR="00B070AD">
        <w:rPr>
          <w:rtl/>
        </w:rPr>
        <w:t>» را آورده كه به نظر ما اين تبديل لفظ در صواعق را نيز م</w:t>
      </w:r>
      <w:r w:rsidR="00382213">
        <w:rPr>
          <w:rtl/>
        </w:rPr>
        <w:t>ی</w:t>
      </w:r>
      <w:r w:rsidR="00B070AD">
        <w:rPr>
          <w:rtl/>
        </w:rPr>
        <w:t xml:space="preserve"> توان از موارد كتمان در نزد پيروان مكتب خلفا دانست.</w:t>
      </w:r>
    </w:p>
    <w:p w:rsidR="00B070AD" w:rsidRDefault="00CA4164" w:rsidP="00B070AD">
      <w:pPr>
        <w:pStyle w:val="libFootnote0"/>
        <w:rPr>
          <w:rtl/>
        </w:rPr>
      </w:pPr>
      <w:r>
        <w:rPr>
          <w:rtl/>
        </w:rPr>
        <w:t>(277)</w:t>
      </w:r>
      <w:r w:rsidR="00350C21">
        <w:rPr>
          <w:rtl/>
        </w:rPr>
        <w:t xml:space="preserve"> </w:t>
      </w:r>
      <w:r w:rsidR="00B070AD">
        <w:rPr>
          <w:rtl/>
        </w:rPr>
        <w:t xml:space="preserve">الصواعق المحرقه، چاپ مصر </w:t>
      </w:r>
      <w:r>
        <w:rPr>
          <w:rtl/>
        </w:rPr>
        <w:t>1375</w:t>
      </w:r>
      <w:r w:rsidR="00B070AD">
        <w:rPr>
          <w:rtl/>
        </w:rPr>
        <w:t xml:space="preserve"> ه</w:t>
      </w:r>
      <w:r>
        <w:rPr>
          <w:rtl/>
        </w:rPr>
        <w:t>،</w:t>
      </w:r>
      <w:r w:rsidR="00B070AD">
        <w:rPr>
          <w:rtl/>
        </w:rPr>
        <w:t xml:space="preserve"> ص </w:t>
      </w:r>
      <w:r>
        <w:rPr>
          <w:rtl/>
        </w:rPr>
        <w:t>131،</w:t>
      </w:r>
      <w:r w:rsidR="00B070AD">
        <w:rPr>
          <w:rtl/>
        </w:rPr>
        <w:t xml:space="preserve"> كه ما فشرده آن را آورديم. و نيز ابن صباغ مالك</w:t>
      </w:r>
      <w:r w:rsidR="00382213">
        <w:rPr>
          <w:rtl/>
        </w:rPr>
        <w:t>ی</w:t>
      </w:r>
      <w:r w:rsidR="00B070AD">
        <w:rPr>
          <w:rtl/>
        </w:rPr>
        <w:t xml:space="preserve"> مك</w:t>
      </w:r>
      <w:r w:rsidR="00382213">
        <w:rPr>
          <w:rtl/>
        </w:rPr>
        <w:t>ی</w:t>
      </w:r>
      <w:r w:rsidR="00B070AD">
        <w:rPr>
          <w:rtl/>
        </w:rPr>
        <w:t xml:space="preserve"> متوفا</w:t>
      </w:r>
      <w:r w:rsidR="00382213">
        <w:rPr>
          <w:rtl/>
        </w:rPr>
        <w:t>ی</w:t>
      </w:r>
      <w:r w:rsidR="00B070AD">
        <w:rPr>
          <w:rtl/>
        </w:rPr>
        <w:t xml:space="preserve"> </w:t>
      </w:r>
      <w:r>
        <w:rPr>
          <w:rtl/>
        </w:rPr>
        <w:t>855</w:t>
      </w:r>
      <w:r w:rsidR="00B070AD">
        <w:rPr>
          <w:rtl/>
        </w:rPr>
        <w:t xml:space="preserve"> ه در كتاب «الفصول»، بنابر نقل محدث قم</w:t>
      </w:r>
      <w:r w:rsidR="00382213">
        <w:rPr>
          <w:rtl/>
        </w:rPr>
        <w:t>ی</w:t>
      </w:r>
      <w:r w:rsidR="00B070AD">
        <w:rPr>
          <w:rtl/>
        </w:rPr>
        <w:t xml:space="preserve"> در كتاب «الكن</w:t>
      </w:r>
      <w:r w:rsidR="00382213">
        <w:rPr>
          <w:rtl/>
        </w:rPr>
        <w:t>ی</w:t>
      </w:r>
      <w:r w:rsidR="00B070AD">
        <w:rPr>
          <w:rtl/>
        </w:rPr>
        <w:t xml:space="preserve"> و الالقاب» در شرح حال شافع</w:t>
      </w:r>
      <w:r w:rsidR="00382213">
        <w:rPr>
          <w:rtl/>
        </w:rPr>
        <w:t>ی</w:t>
      </w:r>
      <w:r w:rsidR="00B070AD">
        <w:rPr>
          <w:rtl/>
        </w:rPr>
        <w:t>.</w:t>
      </w:r>
    </w:p>
    <w:p w:rsidR="00B070AD" w:rsidRDefault="00CA4164" w:rsidP="00B070AD">
      <w:pPr>
        <w:pStyle w:val="libFootnote0"/>
        <w:rPr>
          <w:rtl/>
        </w:rPr>
      </w:pPr>
      <w:r>
        <w:rPr>
          <w:rtl/>
        </w:rPr>
        <w:t>(278)</w:t>
      </w:r>
      <w:r w:rsidR="00350C21">
        <w:rPr>
          <w:rtl/>
        </w:rPr>
        <w:t xml:space="preserve"> </w:t>
      </w:r>
      <w:r w:rsidR="00B070AD">
        <w:rPr>
          <w:rtl/>
        </w:rPr>
        <w:t xml:space="preserve">تذكره الحفاظ، ص </w:t>
      </w:r>
      <w:r>
        <w:rPr>
          <w:rtl/>
        </w:rPr>
        <w:t>689،</w:t>
      </w:r>
      <w:r w:rsidR="00B070AD">
        <w:rPr>
          <w:rtl/>
        </w:rPr>
        <w:t xml:space="preserve"> و وفيات الاعيان، ج </w:t>
      </w:r>
      <w:r>
        <w:rPr>
          <w:rtl/>
        </w:rPr>
        <w:t>1</w:t>
      </w:r>
      <w:r w:rsidR="00B070AD">
        <w:rPr>
          <w:rtl/>
        </w:rPr>
        <w:t xml:space="preserve"> ص </w:t>
      </w:r>
      <w:r>
        <w:rPr>
          <w:rtl/>
        </w:rPr>
        <w:t>59</w:t>
      </w:r>
      <w:r w:rsidR="00350C21">
        <w:rPr>
          <w:rtl/>
        </w:rPr>
        <w:t>.</w:t>
      </w:r>
    </w:p>
    <w:p w:rsidR="00B070AD" w:rsidRDefault="00CA4164" w:rsidP="00B070AD">
      <w:pPr>
        <w:pStyle w:val="libFootnote0"/>
        <w:rPr>
          <w:rtl/>
        </w:rPr>
      </w:pPr>
      <w:r>
        <w:rPr>
          <w:rtl/>
        </w:rPr>
        <w:t>(279)</w:t>
      </w:r>
      <w:r w:rsidR="00350C21">
        <w:rPr>
          <w:rtl/>
        </w:rPr>
        <w:t xml:space="preserve"> </w:t>
      </w:r>
      <w:r w:rsidR="00B070AD">
        <w:rPr>
          <w:rtl/>
        </w:rPr>
        <w:t xml:space="preserve">الموفقيات، ص </w:t>
      </w:r>
      <w:r>
        <w:rPr>
          <w:rtl/>
        </w:rPr>
        <w:t>332</w:t>
      </w:r>
      <w:r w:rsidR="00350C21">
        <w:rPr>
          <w:rtl/>
        </w:rPr>
        <w:t xml:space="preserve"> </w:t>
      </w:r>
      <w:r>
        <w:rPr>
          <w:rtl/>
        </w:rPr>
        <w:t>333</w:t>
      </w:r>
      <w:r w:rsidR="00350C21">
        <w:rPr>
          <w:rtl/>
        </w:rPr>
        <w:t>.</w:t>
      </w:r>
    </w:p>
    <w:p w:rsidR="00B070AD" w:rsidRDefault="00CA4164" w:rsidP="00B070AD">
      <w:pPr>
        <w:pStyle w:val="libFootnote0"/>
        <w:rPr>
          <w:rtl/>
        </w:rPr>
      </w:pPr>
      <w:r>
        <w:rPr>
          <w:rtl/>
        </w:rPr>
        <w:t>(280)</w:t>
      </w:r>
      <w:r w:rsidR="00350C21">
        <w:rPr>
          <w:rtl/>
        </w:rPr>
        <w:t xml:space="preserve"> </w:t>
      </w:r>
      <w:r w:rsidR="00B070AD">
        <w:rPr>
          <w:rtl/>
        </w:rPr>
        <w:t xml:space="preserve">البداية و النهاية، ج </w:t>
      </w:r>
      <w:r>
        <w:rPr>
          <w:rtl/>
        </w:rPr>
        <w:t>12</w:t>
      </w:r>
      <w:r w:rsidR="00B070AD">
        <w:rPr>
          <w:rtl/>
        </w:rPr>
        <w:t xml:space="preserve"> ص </w:t>
      </w:r>
      <w:r>
        <w:rPr>
          <w:rtl/>
        </w:rPr>
        <w:t>19</w:t>
      </w:r>
      <w:r w:rsidR="00350C21">
        <w:rPr>
          <w:rtl/>
        </w:rPr>
        <w:t>.</w:t>
      </w:r>
    </w:p>
    <w:p w:rsidR="00B070AD" w:rsidRDefault="00CA4164" w:rsidP="00B070AD">
      <w:pPr>
        <w:pStyle w:val="libFootnote0"/>
        <w:rPr>
          <w:rtl/>
        </w:rPr>
      </w:pPr>
      <w:r>
        <w:rPr>
          <w:rtl/>
        </w:rPr>
        <w:t>(281)</w:t>
      </w:r>
      <w:r w:rsidR="00350C21">
        <w:rPr>
          <w:rtl/>
        </w:rPr>
        <w:t xml:space="preserve"> </w:t>
      </w:r>
      <w:r w:rsidR="00B070AD">
        <w:rPr>
          <w:rtl/>
        </w:rPr>
        <w:t>همان.</w:t>
      </w:r>
    </w:p>
    <w:p w:rsidR="00B070AD" w:rsidRDefault="00CA4164" w:rsidP="00B070AD">
      <w:pPr>
        <w:pStyle w:val="libFootnote0"/>
        <w:rPr>
          <w:rtl/>
        </w:rPr>
      </w:pPr>
      <w:r>
        <w:rPr>
          <w:rtl/>
        </w:rPr>
        <w:t>(282)</w:t>
      </w:r>
      <w:r w:rsidR="00350C21">
        <w:rPr>
          <w:rtl/>
        </w:rPr>
        <w:t xml:space="preserve"> </w:t>
      </w:r>
      <w:r w:rsidR="00B070AD">
        <w:rPr>
          <w:rtl/>
        </w:rPr>
        <w:t>خطط مقريز</w:t>
      </w:r>
      <w:r w:rsidR="00382213">
        <w:rPr>
          <w:rtl/>
        </w:rPr>
        <w:t>ی</w:t>
      </w:r>
      <w:r w:rsidR="00B070AD">
        <w:rPr>
          <w:rtl/>
        </w:rPr>
        <w:t xml:space="preserve">، ج </w:t>
      </w:r>
      <w:r>
        <w:rPr>
          <w:rtl/>
        </w:rPr>
        <w:t>2</w:t>
      </w:r>
      <w:r w:rsidR="00B070AD">
        <w:rPr>
          <w:rtl/>
        </w:rPr>
        <w:t xml:space="preserve"> ص </w:t>
      </w:r>
      <w:r>
        <w:rPr>
          <w:rtl/>
        </w:rPr>
        <w:t>254</w:t>
      </w:r>
      <w:r w:rsidR="00350C21">
        <w:rPr>
          <w:rtl/>
        </w:rPr>
        <w:t xml:space="preserve"> </w:t>
      </w:r>
      <w:r>
        <w:rPr>
          <w:rtl/>
        </w:rPr>
        <w:t>255</w:t>
      </w:r>
      <w:r w:rsidR="00350C21">
        <w:rPr>
          <w:rtl/>
        </w:rPr>
        <w:t>.</w:t>
      </w:r>
    </w:p>
    <w:p w:rsidR="00B070AD" w:rsidRDefault="00CA4164" w:rsidP="00B070AD">
      <w:pPr>
        <w:pStyle w:val="libFootnote0"/>
        <w:rPr>
          <w:rtl/>
        </w:rPr>
      </w:pPr>
      <w:r>
        <w:rPr>
          <w:rtl/>
        </w:rPr>
        <w:t>(283)</w:t>
      </w:r>
      <w:r w:rsidR="00350C21">
        <w:rPr>
          <w:rtl/>
        </w:rPr>
        <w:t xml:space="preserve"> </w:t>
      </w:r>
      <w:r w:rsidR="00B070AD">
        <w:rPr>
          <w:rtl/>
        </w:rPr>
        <w:t>تاريخ طبر</w:t>
      </w:r>
      <w:r w:rsidR="00382213">
        <w:rPr>
          <w:rtl/>
        </w:rPr>
        <w:t>ی</w:t>
      </w:r>
      <w:r w:rsidR="00B070AD">
        <w:rPr>
          <w:rtl/>
        </w:rPr>
        <w:t xml:space="preserve">، چاپ اروپا، ج </w:t>
      </w:r>
      <w:r>
        <w:rPr>
          <w:rtl/>
        </w:rPr>
        <w:t>2</w:t>
      </w:r>
      <w:r w:rsidR="00B070AD">
        <w:rPr>
          <w:rtl/>
        </w:rPr>
        <w:t xml:space="preserve"> ص </w:t>
      </w:r>
      <w:r>
        <w:rPr>
          <w:rtl/>
        </w:rPr>
        <w:t>329،</w:t>
      </w:r>
      <w:r w:rsidR="00B070AD">
        <w:rPr>
          <w:rtl/>
        </w:rPr>
        <w:t xml:space="preserve"> و تاريخ ابن اثير، چاپ اروپا، ج </w:t>
      </w:r>
      <w:r>
        <w:rPr>
          <w:rtl/>
        </w:rPr>
        <w:t>2</w:t>
      </w:r>
      <w:r w:rsidR="00B070AD">
        <w:rPr>
          <w:rtl/>
        </w:rPr>
        <w:t xml:space="preserve"> ص </w:t>
      </w:r>
      <w:r>
        <w:rPr>
          <w:rtl/>
        </w:rPr>
        <w:t>52،</w:t>
      </w:r>
      <w:r w:rsidR="00B070AD">
        <w:rPr>
          <w:rtl/>
        </w:rPr>
        <w:t xml:space="preserve"> و چاپ اول مصر، ج </w:t>
      </w:r>
      <w:r>
        <w:rPr>
          <w:rtl/>
        </w:rPr>
        <w:t>4</w:t>
      </w:r>
      <w:r w:rsidR="00B070AD">
        <w:rPr>
          <w:rtl/>
        </w:rPr>
        <w:t xml:space="preserve"> ص </w:t>
      </w:r>
      <w:r>
        <w:rPr>
          <w:rtl/>
        </w:rPr>
        <w:t>25</w:t>
      </w:r>
      <w:r w:rsidR="00350C21">
        <w:rPr>
          <w:rtl/>
        </w:rPr>
        <w:t>.</w:t>
      </w:r>
    </w:p>
    <w:p w:rsidR="00B070AD" w:rsidRDefault="00CA4164" w:rsidP="00B070AD">
      <w:pPr>
        <w:pStyle w:val="libFootnote0"/>
        <w:rPr>
          <w:rtl/>
        </w:rPr>
      </w:pPr>
      <w:r>
        <w:rPr>
          <w:rtl/>
        </w:rPr>
        <w:t>(284)</w:t>
      </w:r>
      <w:r w:rsidR="00350C21">
        <w:rPr>
          <w:rtl/>
        </w:rPr>
        <w:t xml:space="preserve"> </w:t>
      </w:r>
      <w:r w:rsidR="00B070AD">
        <w:rPr>
          <w:rtl/>
        </w:rPr>
        <w:t xml:space="preserve">تاريخ ابن كثير، البداية و النهاية، ج </w:t>
      </w:r>
      <w:r>
        <w:rPr>
          <w:rtl/>
        </w:rPr>
        <w:t>7</w:t>
      </w:r>
      <w:r w:rsidR="00B070AD">
        <w:rPr>
          <w:rtl/>
        </w:rPr>
        <w:t xml:space="preserve"> ص </w:t>
      </w:r>
      <w:r>
        <w:rPr>
          <w:rtl/>
        </w:rPr>
        <w:t>179</w:t>
      </w:r>
      <w:r w:rsidR="00350C21">
        <w:rPr>
          <w:rtl/>
        </w:rPr>
        <w:t>.</w:t>
      </w:r>
    </w:p>
    <w:p w:rsidR="00B070AD" w:rsidRDefault="00CA4164" w:rsidP="00B070AD">
      <w:pPr>
        <w:pStyle w:val="libFootnote0"/>
        <w:rPr>
          <w:rtl/>
        </w:rPr>
      </w:pPr>
      <w:r>
        <w:rPr>
          <w:rtl/>
        </w:rPr>
        <w:t>(285)</w:t>
      </w:r>
      <w:r w:rsidR="00350C21">
        <w:rPr>
          <w:rtl/>
        </w:rPr>
        <w:t xml:space="preserve"> </w:t>
      </w:r>
      <w:r w:rsidR="00B070AD">
        <w:rPr>
          <w:rtl/>
        </w:rPr>
        <w:t>آنچه آورديم بخش</w:t>
      </w:r>
      <w:r w:rsidR="00382213">
        <w:rPr>
          <w:rtl/>
        </w:rPr>
        <w:t>ی</w:t>
      </w:r>
      <w:r w:rsidR="00B070AD">
        <w:rPr>
          <w:rtl/>
        </w:rPr>
        <w:t xml:space="preserve"> از توصيف</w:t>
      </w:r>
      <w:r w:rsidR="00382213">
        <w:rPr>
          <w:rtl/>
        </w:rPr>
        <w:t>ی</w:t>
      </w:r>
      <w:r w:rsidR="00B070AD">
        <w:rPr>
          <w:rtl/>
        </w:rPr>
        <w:t xml:space="preserve"> است كه عالمان</w:t>
      </w:r>
      <w:r w:rsidR="00382213">
        <w:rPr>
          <w:rtl/>
        </w:rPr>
        <w:t>ی</w:t>
      </w:r>
      <w:r w:rsidR="00B070AD">
        <w:rPr>
          <w:rtl/>
        </w:rPr>
        <w:t xml:space="preserve"> چون: يحي</w:t>
      </w:r>
      <w:r w:rsidR="00382213">
        <w:rPr>
          <w:rtl/>
        </w:rPr>
        <w:t>ی</w:t>
      </w:r>
      <w:r w:rsidR="00B070AD">
        <w:rPr>
          <w:rtl/>
        </w:rPr>
        <w:t xml:space="preserve"> بن معين ت: </w:t>
      </w:r>
      <w:r>
        <w:rPr>
          <w:rtl/>
        </w:rPr>
        <w:t>333</w:t>
      </w:r>
      <w:r w:rsidR="00B070AD">
        <w:rPr>
          <w:rtl/>
        </w:rPr>
        <w:t xml:space="preserve"> ه</w:t>
      </w:r>
      <w:r>
        <w:rPr>
          <w:rtl/>
        </w:rPr>
        <w:t>،</w:t>
      </w:r>
      <w:r w:rsidR="00B070AD">
        <w:rPr>
          <w:rtl/>
        </w:rPr>
        <w:t xml:space="preserve"> ابوداود (ت: </w:t>
      </w:r>
      <w:r>
        <w:rPr>
          <w:rtl/>
        </w:rPr>
        <w:t>275</w:t>
      </w:r>
      <w:r w:rsidR="00B070AD">
        <w:rPr>
          <w:rtl/>
        </w:rPr>
        <w:t xml:space="preserve"> ه )، نسائ</w:t>
      </w:r>
      <w:r w:rsidR="00382213">
        <w:rPr>
          <w:rtl/>
        </w:rPr>
        <w:t>ی</w:t>
      </w:r>
      <w:r w:rsidR="00B070AD">
        <w:rPr>
          <w:rtl/>
        </w:rPr>
        <w:t xml:space="preserve"> (ت: </w:t>
      </w:r>
      <w:r>
        <w:rPr>
          <w:rtl/>
        </w:rPr>
        <w:t>303</w:t>
      </w:r>
      <w:r w:rsidR="00B070AD">
        <w:rPr>
          <w:rtl/>
        </w:rPr>
        <w:t xml:space="preserve"> ه )، ابوحاتم راز</w:t>
      </w:r>
      <w:r w:rsidR="00382213">
        <w:rPr>
          <w:rtl/>
        </w:rPr>
        <w:t>ی</w:t>
      </w:r>
      <w:r w:rsidR="00B070AD">
        <w:rPr>
          <w:rtl/>
        </w:rPr>
        <w:t xml:space="preserve"> (ت: </w:t>
      </w:r>
      <w:r>
        <w:rPr>
          <w:rtl/>
        </w:rPr>
        <w:t>327</w:t>
      </w:r>
      <w:r w:rsidR="00B070AD">
        <w:rPr>
          <w:rtl/>
        </w:rPr>
        <w:t xml:space="preserve"> ه )، ابن حبّان (ت: </w:t>
      </w:r>
      <w:r>
        <w:rPr>
          <w:rtl/>
        </w:rPr>
        <w:t>354</w:t>
      </w:r>
      <w:r w:rsidR="00B070AD">
        <w:rPr>
          <w:rtl/>
        </w:rPr>
        <w:t xml:space="preserve"> ه)، حاكم (ت: </w:t>
      </w:r>
      <w:r>
        <w:rPr>
          <w:rtl/>
        </w:rPr>
        <w:t>405</w:t>
      </w:r>
      <w:r w:rsidR="00B070AD">
        <w:rPr>
          <w:rtl/>
        </w:rPr>
        <w:t xml:space="preserve"> ه ) از او كرده اند. مشروح آنچه در حق سيف گفته اند همراه با شرح حال او در كتاب «عبداللّه بن سبا» ج اول آمده است.</w:t>
      </w:r>
    </w:p>
    <w:p w:rsidR="00B070AD" w:rsidRDefault="00CA4164" w:rsidP="00B070AD">
      <w:pPr>
        <w:pStyle w:val="libFootnote0"/>
        <w:rPr>
          <w:rtl/>
        </w:rPr>
      </w:pPr>
      <w:r>
        <w:rPr>
          <w:rtl/>
        </w:rPr>
        <w:t>(286)</w:t>
      </w:r>
      <w:r w:rsidR="00350C21">
        <w:rPr>
          <w:rtl/>
        </w:rPr>
        <w:t xml:space="preserve"> </w:t>
      </w:r>
      <w:r w:rsidR="00B070AD">
        <w:rPr>
          <w:rtl/>
        </w:rPr>
        <w:t>اسام</w:t>
      </w:r>
      <w:r w:rsidR="00382213">
        <w:rPr>
          <w:rtl/>
        </w:rPr>
        <w:t>ی</w:t>
      </w:r>
      <w:r w:rsidR="00B070AD">
        <w:rPr>
          <w:rtl/>
        </w:rPr>
        <w:t xml:space="preserve"> بيشتر آنها را در جلد اول كتاب «يكصد و پنجاه صحاب</w:t>
      </w:r>
      <w:r w:rsidR="00382213">
        <w:rPr>
          <w:rtl/>
        </w:rPr>
        <w:t>ی</w:t>
      </w:r>
      <w:r w:rsidR="00B070AD">
        <w:rPr>
          <w:rtl/>
        </w:rPr>
        <w:t xml:space="preserve"> ساختگ</w:t>
      </w:r>
      <w:r w:rsidR="00382213">
        <w:rPr>
          <w:rtl/>
        </w:rPr>
        <w:t>ی</w:t>
      </w:r>
      <w:r w:rsidR="00B070AD">
        <w:rPr>
          <w:rtl/>
        </w:rPr>
        <w:t>» آورده ايم.</w:t>
      </w:r>
    </w:p>
    <w:p w:rsidR="00B070AD" w:rsidRDefault="00CA4164" w:rsidP="00B070AD">
      <w:pPr>
        <w:pStyle w:val="libFootnote0"/>
        <w:rPr>
          <w:rtl/>
        </w:rPr>
      </w:pPr>
      <w:r>
        <w:rPr>
          <w:rtl/>
        </w:rPr>
        <w:t>(287)</w:t>
      </w:r>
      <w:r w:rsidR="00350C21">
        <w:rPr>
          <w:rtl/>
        </w:rPr>
        <w:t xml:space="preserve"> </w:t>
      </w:r>
      <w:r w:rsidR="00B070AD">
        <w:rPr>
          <w:rtl/>
        </w:rPr>
        <w:t>مراجعه كنيد: يكصد و پنجاه صحاب</w:t>
      </w:r>
      <w:r w:rsidR="00382213">
        <w:rPr>
          <w:rtl/>
        </w:rPr>
        <w:t>ی</w:t>
      </w:r>
      <w:r w:rsidR="00B070AD">
        <w:rPr>
          <w:rtl/>
        </w:rPr>
        <w:t xml:space="preserve"> ساختگ</w:t>
      </w:r>
      <w:r w:rsidR="00382213">
        <w:rPr>
          <w:rtl/>
        </w:rPr>
        <w:t>ی</w:t>
      </w:r>
      <w:r w:rsidR="00B070AD">
        <w:rPr>
          <w:rtl/>
        </w:rPr>
        <w:t>، جلد اول، بخش: فتح دارين و قادسيه و شوش و بهر سير؛ و نيز، مقايسه اين اخبار با اخبار صحيح در همان كتاب در شرح حال «عفيف بن منذر و عاصم بن عمرو و اسودبن قطبه»، صحابه ا</w:t>
      </w:r>
      <w:r w:rsidR="00382213">
        <w:rPr>
          <w:rtl/>
        </w:rPr>
        <w:t>ی</w:t>
      </w:r>
      <w:r w:rsidR="00B070AD">
        <w:rPr>
          <w:rtl/>
        </w:rPr>
        <w:t xml:space="preserve"> كه سيف بن عمر تميم</w:t>
      </w:r>
      <w:r w:rsidR="00382213">
        <w:rPr>
          <w:rtl/>
        </w:rPr>
        <w:t>ی</w:t>
      </w:r>
      <w:r w:rsidR="00B070AD">
        <w:rPr>
          <w:rtl/>
        </w:rPr>
        <w:t xml:space="preserve"> برا</w:t>
      </w:r>
      <w:r w:rsidR="00382213">
        <w:rPr>
          <w:rtl/>
        </w:rPr>
        <w:t>ی</w:t>
      </w:r>
      <w:r w:rsidR="00B070AD">
        <w:rPr>
          <w:rtl/>
        </w:rPr>
        <w:t xml:space="preserve"> قبيله تميم ساخته است.</w:t>
      </w:r>
    </w:p>
    <w:p w:rsidR="00B070AD" w:rsidRDefault="00CA4164" w:rsidP="00B070AD">
      <w:pPr>
        <w:pStyle w:val="libFootnote0"/>
        <w:rPr>
          <w:rtl/>
        </w:rPr>
      </w:pPr>
      <w:r>
        <w:rPr>
          <w:rtl/>
        </w:rPr>
        <w:t>(288)</w:t>
      </w:r>
      <w:r w:rsidR="00350C21">
        <w:rPr>
          <w:rtl/>
        </w:rPr>
        <w:t xml:space="preserve"> </w:t>
      </w:r>
      <w:r w:rsidR="00B070AD">
        <w:rPr>
          <w:rtl/>
        </w:rPr>
        <w:t>الكامل ف</w:t>
      </w:r>
      <w:r w:rsidR="00382213">
        <w:rPr>
          <w:rtl/>
        </w:rPr>
        <w:t>ی</w:t>
      </w:r>
      <w:r w:rsidR="00B070AD">
        <w:rPr>
          <w:rtl/>
        </w:rPr>
        <w:t xml:space="preserve"> التاريخ، چاپ مصر </w:t>
      </w:r>
      <w:r>
        <w:rPr>
          <w:rtl/>
        </w:rPr>
        <w:t>1348</w:t>
      </w:r>
      <w:r w:rsidR="00B070AD">
        <w:rPr>
          <w:rtl/>
        </w:rPr>
        <w:t xml:space="preserve"> ه</w:t>
      </w:r>
      <w:r>
        <w:rPr>
          <w:rtl/>
        </w:rPr>
        <w:t>،</w:t>
      </w:r>
      <w:r w:rsidR="00B070AD">
        <w:rPr>
          <w:rtl/>
        </w:rPr>
        <w:t xml:space="preserve"> ج</w:t>
      </w:r>
      <w:r>
        <w:rPr>
          <w:rtl/>
        </w:rPr>
        <w:t>1</w:t>
      </w:r>
      <w:r w:rsidR="00B070AD">
        <w:rPr>
          <w:rtl/>
        </w:rPr>
        <w:t xml:space="preserve"> ص </w:t>
      </w:r>
      <w:r>
        <w:rPr>
          <w:rtl/>
        </w:rPr>
        <w:t>5</w:t>
      </w:r>
      <w:r w:rsidR="00350C21">
        <w:rPr>
          <w:rtl/>
        </w:rPr>
        <w:t>.</w:t>
      </w:r>
    </w:p>
    <w:p w:rsidR="00B070AD" w:rsidRDefault="00CA4164" w:rsidP="00B070AD">
      <w:pPr>
        <w:pStyle w:val="libFootnote0"/>
        <w:rPr>
          <w:rtl/>
        </w:rPr>
      </w:pPr>
      <w:r>
        <w:rPr>
          <w:rtl/>
        </w:rPr>
        <w:t>(289)</w:t>
      </w:r>
      <w:r w:rsidR="00350C21">
        <w:rPr>
          <w:rtl/>
        </w:rPr>
        <w:t xml:space="preserve"> </w:t>
      </w:r>
      <w:r w:rsidR="00B070AD">
        <w:rPr>
          <w:rtl/>
        </w:rPr>
        <w:t xml:space="preserve">تاريخ ابن كثير، ج </w:t>
      </w:r>
      <w:r>
        <w:rPr>
          <w:rtl/>
        </w:rPr>
        <w:t>7</w:t>
      </w:r>
      <w:r w:rsidR="00B070AD">
        <w:rPr>
          <w:rtl/>
        </w:rPr>
        <w:t xml:space="preserve"> ص </w:t>
      </w:r>
      <w:r>
        <w:rPr>
          <w:rtl/>
        </w:rPr>
        <w:t>246</w:t>
      </w:r>
      <w:r w:rsidR="00350C21">
        <w:rPr>
          <w:rtl/>
        </w:rPr>
        <w:t>.</w:t>
      </w:r>
    </w:p>
    <w:p w:rsidR="00B070AD" w:rsidRDefault="00CA4164" w:rsidP="00B070AD">
      <w:pPr>
        <w:pStyle w:val="libFootnote0"/>
        <w:rPr>
          <w:rtl/>
        </w:rPr>
      </w:pPr>
      <w:r>
        <w:rPr>
          <w:rtl/>
        </w:rPr>
        <w:t>(290)</w:t>
      </w:r>
      <w:r w:rsidR="00350C21">
        <w:rPr>
          <w:rtl/>
        </w:rPr>
        <w:t xml:space="preserve"> </w:t>
      </w:r>
      <w:r w:rsidR="00B070AD">
        <w:rPr>
          <w:rtl/>
        </w:rPr>
        <w:t xml:space="preserve">تاريخ ابن خلدون، ج </w:t>
      </w:r>
      <w:r>
        <w:rPr>
          <w:rtl/>
        </w:rPr>
        <w:t>2</w:t>
      </w:r>
      <w:r w:rsidR="00B070AD">
        <w:rPr>
          <w:rtl/>
        </w:rPr>
        <w:t xml:space="preserve"> ص </w:t>
      </w:r>
      <w:r>
        <w:rPr>
          <w:rtl/>
        </w:rPr>
        <w:t>457</w:t>
      </w:r>
      <w:r w:rsidR="00350C21">
        <w:rPr>
          <w:rtl/>
        </w:rPr>
        <w:t>.</w:t>
      </w:r>
    </w:p>
    <w:p w:rsidR="00B070AD" w:rsidRDefault="00CA4164" w:rsidP="00B070AD">
      <w:pPr>
        <w:pStyle w:val="libFootnote0"/>
        <w:rPr>
          <w:rtl/>
        </w:rPr>
      </w:pPr>
      <w:r>
        <w:rPr>
          <w:rtl/>
        </w:rPr>
        <w:t>(291)</w:t>
      </w:r>
      <w:r w:rsidR="00350C21">
        <w:rPr>
          <w:rtl/>
        </w:rPr>
        <w:t xml:space="preserve"> </w:t>
      </w:r>
      <w:r w:rsidR="00B070AD">
        <w:rPr>
          <w:rtl/>
        </w:rPr>
        <w:t xml:space="preserve">الإصابه، ج </w:t>
      </w:r>
      <w:r>
        <w:rPr>
          <w:rtl/>
        </w:rPr>
        <w:t>4</w:t>
      </w:r>
      <w:r w:rsidR="00B070AD">
        <w:rPr>
          <w:rtl/>
        </w:rPr>
        <w:t xml:space="preserve"> ص </w:t>
      </w:r>
      <w:r>
        <w:rPr>
          <w:rtl/>
        </w:rPr>
        <w:t>173</w:t>
      </w:r>
      <w:r w:rsidR="00350C21">
        <w:rPr>
          <w:rtl/>
        </w:rPr>
        <w:t xml:space="preserve"> </w:t>
      </w:r>
      <w:r>
        <w:rPr>
          <w:rtl/>
        </w:rPr>
        <w:t>175</w:t>
      </w:r>
      <w:r w:rsidR="00350C21">
        <w:rPr>
          <w:rtl/>
        </w:rPr>
        <w:t>.</w:t>
      </w:r>
    </w:p>
    <w:p w:rsidR="00B070AD" w:rsidRDefault="00CA4164" w:rsidP="00B070AD">
      <w:pPr>
        <w:pStyle w:val="libFootnote0"/>
        <w:rPr>
          <w:rtl/>
        </w:rPr>
      </w:pPr>
      <w:r>
        <w:rPr>
          <w:rtl/>
        </w:rPr>
        <w:t>(292)</w:t>
      </w:r>
      <w:r w:rsidR="00350C21">
        <w:rPr>
          <w:rtl/>
        </w:rPr>
        <w:t xml:space="preserve"> </w:t>
      </w:r>
      <w:r w:rsidR="00B070AD">
        <w:rPr>
          <w:rtl/>
        </w:rPr>
        <w:t>منسوب به عنس بن مذحج، تيره ا</w:t>
      </w:r>
      <w:r w:rsidR="00382213">
        <w:rPr>
          <w:rtl/>
        </w:rPr>
        <w:t>ی</w:t>
      </w:r>
      <w:r w:rsidR="00B070AD">
        <w:rPr>
          <w:rtl/>
        </w:rPr>
        <w:t xml:space="preserve"> از زيدبن كهلان بن سبا كه شرح حال آنها در انساب ابن حزم ص </w:t>
      </w:r>
      <w:r>
        <w:rPr>
          <w:rtl/>
        </w:rPr>
        <w:t>381،</w:t>
      </w:r>
      <w:r w:rsidR="00B070AD">
        <w:rPr>
          <w:rtl/>
        </w:rPr>
        <w:t xml:space="preserve"> آمده است.</w:t>
      </w:r>
    </w:p>
    <w:p w:rsidR="00B070AD" w:rsidRDefault="00CA4164" w:rsidP="00B070AD">
      <w:pPr>
        <w:pStyle w:val="libFootnote0"/>
        <w:rPr>
          <w:rtl/>
        </w:rPr>
      </w:pPr>
      <w:r>
        <w:rPr>
          <w:rtl/>
        </w:rPr>
        <w:t>(293)</w:t>
      </w:r>
      <w:r w:rsidR="00350C21">
        <w:rPr>
          <w:rtl/>
        </w:rPr>
        <w:t xml:space="preserve"> </w:t>
      </w:r>
      <w:r w:rsidR="00B070AD">
        <w:rPr>
          <w:rtl/>
        </w:rPr>
        <w:t>مراجعه كنيد: يكصد و پنجاه صحاب</w:t>
      </w:r>
      <w:r w:rsidR="00382213">
        <w:rPr>
          <w:rtl/>
        </w:rPr>
        <w:t>ی</w:t>
      </w:r>
      <w:r w:rsidR="00B070AD">
        <w:rPr>
          <w:rtl/>
        </w:rPr>
        <w:t xml:space="preserve"> ساختگ</w:t>
      </w:r>
      <w:r w:rsidR="00382213">
        <w:rPr>
          <w:rtl/>
        </w:rPr>
        <w:t>ی</w:t>
      </w:r>
      <w:r w:rsidR="00B070AD">
        <w:rPr>
          <w:rtl/>
        </w:rPr>
        <w:t>، جلد اول، بحث اول از بحثها</w:t>
      </w:r>
      <w:r w:rsidR="00382213">
        <w:rPr>
          <w:rtl/>
        </w:rPr>
        <w:t>ی</w:t>
      </w:r>
      <w:r w:rsidR="00B070AD">
        <w:rPr>
          <w:rtl/>
        </w:rPr>
        <w:t xml:space="preserve"> مقدمات</w:t>
      </w:r>
      <w:r w:rsidR="00382213">
        <w:rPr>
          <w:rtl/>
        </w:rPr>
        <w:t>ی</w:t>
      </w:r>
      <w:r w:rsidR="00B070AD">
        <w:rPr>
          <w:rtl/>
        </w:rPr>
        <w:t>.</w:t>
      </w:r>
    </w:p>
    <w:p w:rsidR="00B070AD" w:rsidRDefault="00CA4164" w:rsidP="00B070AD">
      <w:pPr>
        <w:pStyle w:val="libFootnote0"/>
        <w:rPr>
          <w:rtl/>
        </w:rPr>
      </w:pPr>
      <w:r>
        <w:rPr>
          <w:rtl/>
        </w:rPr>
        <w:t>(294)</w:t>
      </w:r>
      <w:r w:rsidR="00350C21">
        <w:rPr>
          <w:rtl/>
        </w:rPr>
        <w:t xml:space="preserve"> </w:t>
      </w:r>
      <w:r w:rsidR="00B070AD">
        <w:rPr>
          <w:rtl/>
        </w:rPr>
        <w:t xml:space="preserve">البداية و النهاية، ج </w:t>
      </w:r>
      <w:r>
        <w:rPr>
          <w:rtl/>
        </w:rPr>
        <w:t>6</w:t>
      </w:r>
      <w:r w:rsidR="00B070AD">
        <w:rPr>
          <w:rtl/>
        </w:rPr>
        <w:t xml:space="preserve"> ص </w:t>
      </w:r>
      <w:r>
        <w:rPr>
          <w:rtl/>
        </w:rPr>
        <w:t>312</w:t>
      </w:r>
      <w:r w:rsidR="00350C21">
        <w:rPr>
          <w:rtl/>
        </w:rPr>
        <w:t>.</w:t>
      </w:r>
    </w:p>
    <w:p w:rsidR="00B070AD" w:rsidRDefault="00B070AD" w:rsidP="00B070AD">
      <w:pPr>
        <w:pStyle w:val="libNormal"/>
        <w:rPr>
          <w:rtl/>
        </w:rPr>
      </w:pPr>
      <w:r>
        <w:rPr>
          <w:rtl/>
          <w:lang w:bidi="fa-IR"/>
        </w:rPr>
        <w:br w:type="page"/>
      </w:r>
    </w:p>
    <w:p w:rsidR="00B070AD" w:rsidRDefault="00B070AD" w:rsidP="00B070AD">
      <w:pPr>
        <w:pStyle w:val="Heading2"/>
        <w:rPr>
          <w:rtl/>
        </w:rPr>
      </w:pPr>
      <w:bookmarkStart w:id="150" w:name="_Toc480974771"/>
      <w:bookmarkStart w:id="151" w:name="_Toc518997398"/>
      <w:r>
        <w:rPr>
          <w:rtl/>
        </w:rPr>
        <w:t>نقد و بررس</w:t>
      </w:r>
      <w:r w:rsidR="00382213">
        <w:rPr>
          <w:rtl/>
        </w:rPr>
        <w:t>ی</w:t>
      </w:r>
      <w:r>
        <w:rPr>
          <w:rtl/>
        </w:rPr>
        <w:t xml:space="preserve"> اين خبر</w:t>
      </w:r>
      <w:bookmarkEnd w:id="150"/>
      <w:bookmarkEnd w:id="151"/>
    </w:p>
    <w:p w:rsidR="00B070AD" w:rsidRDefault="00B070AD" w:rsidP="00B070AD">
      <w:pPr>
        <w:pStyle w:val="libNormal"/>
        <w:rPr>
          <w:rtl/>
        </w:rPr>
      </w:pPr>
      <w:r>
        <w:rPr>
          <w:rtl/>
        </w:rPr>
        <w:t>سيف داستان طاهر را در پنج روايت با پنج راو</w:t>
      </w:r>
      <w:r w:rsidR="00382213">
        <w:rPr>
          <w:rtl/>
        </w:rPr>
        <w:t>ی</w:t>
      </w:r>
      <w:r>
        <w:rPr>
          <w:rtl/>
        </w:rPr>
        <w:t xml:space="preserve"> ساختگ</w:t>
      </w:r>
      <w:r w:rsidR="00382213">
        <w:rPr>
          <w:rtl/>
        </w:rPr>
        <w:t>ی</w:t>
      </w:r>
      <w:r>
        <w:rPr>
          <w:rtl/>
        </w:rPr>
        <w:t xml:space="preserve"> به گونه زير روايت كرده است:</w:t>
      </w:r>
    </w:p>
    <w:p w:rsidR="00B070AD" w:rsidRDefault="00B070AD" w:rsidP="00B070AD">
      <w:pPr>
        <w:pStyle w:val="libNormal"/>
        <w:rPr>
          <w:rtl/>
        </w:rPr>
      </w:pPr>
      <w:r>
        <w:rPr>
          <w:rtl/>
        </w:rPr>
        <w:t>«سهل از پدرش يوسف سلم</w:t>
      </w:r>
      <w:r w:rsidR="00382213">
        <w:rPr>
          <w:rtl/>
        </w:rPr>
        <w:t>ی</w:t>
      </w:r>
      <w:r>
        <w:rPr>
          <w:rtl/>
        </w:rPr>
        <w:t xml:space="preserve"> و عبيدبن صخربن لوذان و جريربن يزيد جعف</w:t>
      </w:r>
      <w:r w:rsidR="00382213">
        <w:rPr>
          <w:rtl/>
        </w:rPr>
        <w:t>ی</w:t>
      </w:r>
      <w:r>
        <w:rPr>
          <w:rtl/>
        </w:rPr>
        <w:t xml:space="preserve"> و اب</w:t>
      </w:r>
      <w:r w:rsidR="00382213">
        <w:rPr>
          <w:rtl/>
        </w:rPr>
        <w:t>ی</w:t>
      </w:r>
      <w:r>
        <w:rPr>
          <w:rtl/>
        </w:rPr>
        <w:t xml:space="preserve"> عمر و مولا</w:t>
      </w:r>
      <w:r w:rsidR="00382213">
        <w:rPr>
          <w:rtl/>
        </w:rPr>
        <w:t>ی</w:t>
      </w:r>
      <w:r>
        <w:rPr>
          <w:rtl/>
        </w:rPr>
        <w:t xml:space="preserve"> طلحه»؛ در حال</w:t>
      </w:r>
      <w:r w:rsidR="00382213">
        <w:rPr>
          <w:rtl/>
        </w:rPr>
        <w:t>ی</w:t>
      </w:r>
      <w:r>
        <w:rPr>
          <w:rtl/>
        </w:rPr>
        <w:t xml:space="preserve"> كه:</w:t>
      </w:r>
    </w:p>
    <w:p w:rsidR="00B070AD" w:rsidRDefault="00B070AD" w:rsidP="00B070AD">
      <w:pPr>
        <w:pStyle w:val="libNormal"/>
        <w:rPr>
          <w:rtl/>
        </w:rPr>
      </w:pPr>
      <w:r>
        <w:rPr>
          <w:rtl/>
        </w:rPr>
        <w:t>ارتداد «عكّ و اشعرين» وجود خارج</w:t>
      </w:r>
      <w:r w:rsidR="00382213">
        <w:rPr>
          <w:rtl/>
        </w:rPr>
        <w:t>ی</w:t>
      </w:r>
      <w:r>
        <w:rPr>
          <w:rtl/>
        </w:rPr>
        <w:t xml:space="preserve"> نداشته است، خداوند سرزمين</w:t>
      </w:r>
      <w:r w:rsidR="00382213">
        <w:rPr>
          <w:rtl/>
        </w:rPr>
        <w:t>ی</w:t>
      </w:r>
      <w:r>
        <w:rPr>
          <w:rtl/>
        </w:rPr>
        <w:t xml:space="preserve"> به نام «اعلاب و اخابث» خلق نكرده است.</w:t>
      </w:r>
    </w:p>
    <w:p w:rsidR="00B070AD" w:rsidRDefault="00B070AD" w:rsidP="00B070AD">
      <w:pPr>
        <w:pStyle w:val="libNormal"/>
        <w:rPr>
          <w:rtl/>
        </w:rPr>
      </w:pPr>
      <w:r>
        <w:rPr>
          <w:rtl/>
        </w:rPr>
        <w:t>صحاب</w:t>
      </w:r>
      <w:r w:rsidR="00382213">
        <w:rPr>
          <w:rtl/>
        </w:rPr>
        <w:t>ی</w:t>
      </w:r>
      <w:r>
        <w:rPr>
          <w:rtl/>
        </w:rPr>
        <w:t xml:space="preserve"> شيعه ا</w:t>
      </w:r>
      <w:r w:rsidR="00382213">
        <w:rPr>
          <w:rtl/>
        </w:rPr>
        <w:t>ی</w:t>
      </w:r>
      <w:r>
        <w:rPr>
          <w:rtl/>
        </w:rPr>
        <w:t xml:space="preserve"> كه ربيب رسول خدا و فرزند ام المؤمنين خديجه و نامش «طاهربن اب</w:t>
      </w:r>
      <w:r w:rsidR="00382213">
        <w:rPr>
          <w:rtl/>
        </w:rPr>
        <w:t>ی</w:t>
      </w:r>
      <w:r>
        <w:rPr>
          <w:rtl/>
        </w:rPr>
        <w:t xml:space="preserve"> هاله» باشد، به وجود نيامده است.</w:t>
      </w:r>
    </w:p>
    <w:p w:rsidR="00B070AD" w:rsidRDefault="00B070AD" w:rsidP="00B070AD">
      <w:pPr>
        <w:pStyle w:val="libNormal"/>
        <w:rPr>
          <w:rtl/>
        </w:rPr>
      </w:pPr>
      <w:r>
        <w:rPr>
          <w:rtl/>
        </w:rPr>
        <w:t>و نيز، جنگ</w:t>
      </w:r>
      <w:r w:rsidR="00382213">
        <w:rPr>
          <w:rtl/>
        </w:rPr>
        <w:t>ی</w:t>
      </w:r>
      <w:r>
        <w:rPr>
          <w:rtl/>
        </w:rPr>
        <w:t xml:space="preserve"> كه مرتدان «عكّ و اشعرين» ساخته خيال سيف را نابود كند واقع نشده، و راويان</w:t>
      </w:r>
      <w:r w:rsidR="00382213">
        <w:rPr>
          <w:rtl/>
        </w:rPr>
        <w:t>ی</w:t>
      </w:r>
      <w:r>
        <w:rPr>
          <w:rtl/>
        </w:rPr>
        <w:t xml:space="preserve"> كه سيف اخبار طاهر و ارتداد «عكّ و اشعرين و اخابث» را از قول آنها روايت كرده، به دنيا نيامده اند!</w:t>
      </w:r>
    </w:p>
    <w:p w:rsidR="00B070AD" w:rsidRDefault="00B070AD" w:rsidP="00B070AD">
      <w:pPr>
        <w:pStyle w:val="libNormal"/>
        <w:rPr>
          <w:rtl/>
        </w:rPr>
      </w:pPr>
      <w:r>
        <w:rPr>
          <w:rtl/>
        </w:rPr>
        <w:t>سيف با جعل موضوع ارتداد، جنگ با مرتدان، نام سرزمينها، اشعار، نامه اب</w:t>
      </w:r>
      <w:r w:rsidR="00382213">
        <w:rPr>
          <w:rtl/>
        </w:rPr>
        <w:t>ی</w:t>
      </w:r>
      <w:r>
        <w:rPr>
          <w:rtl/>
        </w:rPr>
        <w:t xml:space="preserve"> بكر و صحابه و راويان اين داستان، به دنبال آن است كه بگويد: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همه مردم مرتد شدند مگر قريش و ثقيف! و مسلمانان بدين گونه با آنها جنگيدند و نابودشان كردند!» و ما همه اين اخبار و اسناد آنها را در شرح حال «طاهربن اب</w:t>
      </w:r>
      <w:r w:rsidR="00382213">
        <w:rPr>
          <w:rtl/>
        </w:rPr>
        <w:t>ی</w:t>
      </w:r>
      <w:r>
        <w:rPr>
          <w:rtl/>
        </w:rPr>
        <w:t xml:space="preserve"> هاله» چهره خيال</w:t>
      </w:r>
      <w:r w:rsidR="00382213">
        <w:rPr>
          <w:rtl/>
        </w:rPr>
        <w:t>ی</w:t>
      </w:r>
      <w:r>
        <w:rPr>
          <w:rtl/>
        </w:rPr>
        <w:t xml:space="preserve"> سيف، در جلد اول كتاب «يكصد و پنجاه صحاب</w:t>
      </w:r>
      <w:r w:rsidR="00382213">
        <w:rPr>
          <w:rtl/>
        </w:rPr>
        <w:t>ی</w:t>
      </w:r>
      <w:r>
        <w:rPr>
          <w:rtl/>
        </w:rPr>
        <w:t xml:space="preserve"> ساختگ</w:t>
      </w:r>
      <w:r w:rsidR="00382213">
        <w:rPr>
          <w:rtl/>
        </w:rPr>
        <w:t>ی</w:t>
      </w:r>
      <w:r>
        <w:rPr>
          <w:rtl/>
        </w:rPr>
        <w:t>» مورد نقد و بررس</w:t>
      </w:r>
      <w:r w:rsidR="00382213">
        <w:rPr>
          <w:rtl/>
        </w:rPr>
        <w:t>ی</w:t>
      </w:r>
      <w:r>
        <w:rPr>
          <w:rtl/>
        </w:rPr>
        <w:t xml:space="preserve"> قرار داده ايم.</w:t>
      </w:r>
    </w:p>
    <w:p w:rsidR="00B070AD" w:rsidRDefault="00B070AD" w:rsidP="00B070AD">
      <w:pPr>
        <w:pStyle w:val="libNormal"/>
        <w:rPr>
          <w:rtl/>
        </w:rPr>
      </w:pPr>
      <w:r>
        <w:rPr>
          <w:rtl/>
        </w:rPr>
        <w:t>اين تنها يك</w:t>
      </w:r>
      <w:r w:rsidR="00382213">
        <w:rPr>
          <w:rtl/>
        </w:rPr>
        <w:t>ی</w:t>
      </w:r>
      <w:r>
        <w:rPr>
          <w:rtl/>
        </w:rPr>
        <w:t xml:space="preserve"> از «جنگها</w:t>
      </w:r>
      <w:r w:rsidR="00382213">
        <w:rPr>
          <w:rtl/>
        </w:rPr>
        <w:t>ی</w:t>
      </w:r>
      <w:r>
        <w:rPr>
          <w:rtl/>
        </w:rPr>
        <w:t xml:space="preserve"> ارتداد» است كه سيف آن را ساخته و پرداخته است؛ او جعليات و ساخته ها</w:t>
      </w:r>
      <w:r w:rsidR="00382213">
        <w:rPr>
          <w:rtl/>
        </w:rPr>
        <w:t>ی</w:t>
      </w:r>
      <w:r>
        <w:rPr>
          <w:rtl/>
        </w:rPr>
        <w:t xml:space="preserve"> خيال</w:t>
      </w:r>
      <w:r w:rsidR="00382213">
        <w:rPr>
          <w:rtl/>
        </w:rPr>
        <w:t>ی</w:t>
      </w:r>
      <w:r>
        <w:rPr>
          <w:rtl/>
        </w:rPr>
        <w:t xml:space="preserve"> ديگر</w:t>
      </w:r>
      <w:r w:rsidR="00382213">
        <w:rPr>
          <w:rtl/>
        </w:rPr>
        <w:t>ی</w:t>
      </w:r>
      <w:r>
        <w:rPr>
          <w:rtl/>
        </w:rPr>
        <w:t xml:space="preserve"> نيز درباره «جنگها</w:t>
      </w:r>
      <w:r w:rsidR="00382213">
        <w:rPr>
          <w:rtl/>
        </w:rPr>
        <w:t>ی</w:t>
      </w:r>
      <w:r>
        <w:rPr>
          <w:rtl/>
        </w:rPr>
        <w:t xml:space="preserve"> ارتداد» دارد كه آنها را چنين </w:t>
      </w:r>
      <w:r>
        <w:rPr>
          <w:rtl/>
        </w:rPr>
        <w:lastRenderedPageBreak/>
        <w:t>ناميده است: «ارتداد قبيله ط</w:t>
      </w:r>
      <w:r w:rsidR="00382213">
        <w:rPr>
          <w:rtl/>
        </w:rPr>
        <w:t>ی</w:t>
      </w:r>
      <w:r>
        <w:rPr>
          <w:rtl/>
        </w:rPr>
        <w:t>ّ، ارتداد قبيله امّ زمل، ارتداد مردم عمان و مهره، ارتداد اول مردم يمن و ارتداد دوم آنها»</w:t>
      </w:r>
    </w:p>
    <w:p w:rsidR="00B070AD" w:rsidRDefault="00B070AD" w:rsidP="00B070AD">
      <w:pPr>
        <w:pStyle w:val="libNormal"/>
        <w:rPr>
          <w:rtl/>
        </w:rPr>
      </w:pPr>
      <w:r>
        <w:rPr>
          <w:rtl/>
        </w:rPr>
        <w:t>سيف ارتداد اين قبايل و سرزمينها و جنگها</w:t>
      </w:r>
      <w:r w:rsidR="00382213">
        <w:rPr>
          <w:rtl/>
        </w:rPr>
        <w:t>ی</w:t>
      </w:r>
      <w:r>
        <w:rPr>
          <w:rtl/>
        </w:rPr>
        <w:t xml:space="preserve"> آن و جنگها</w:t>
      </w:r>
      <w:r w:rsidR="00382213">
        <w:rPr>
          <w:rtl/>
        </w:rPr>
        <w:t>ی</w:t>
      </w:r>
      <w:r>
        <w:rPr>
          <w:rtl/>
        </w:rPr>
        <w:t xml:space="preserve"> ارتداد</w:t>
      </w:r>
      <w:r w:rsidR="00382213">
        <w:rPr>
          <w:rtl/>
        </w:rPr>
        <w:t>ی</w:t>
      </w:r>
      <w:r>
        <w:rPr>
          <w:rtl/>
        </w:rPr>
        <w:t xml:space="preserve"> ديگر را ساخته و به زمان ابوبكر نسبت داده و در همه آنها دروغها بافته و تهمتها زده و كشته ها</w:t>
      </w:r>
      <w:r w:rsidR="00382213">
        <w:rPr>
          <w:rtl/>
        </w:rPr>
        <w:t>ی</w:t>
      </w:r>
      <w:r>
        <w:rPr>
          <w:rtl/>
        </w:rPr>
        <w:t xml:space="preserve"> ب</w:t>
      </w:r>
      <w:r w:rsidR="00382213">
        <w:rPr>
          <w:rtl/>
        </w:rPr>
        <w:t>ی</w:t>
      </w:r>
      <w:r>
        <w:rPr>
          <w:rtl/>
        </w:rPr>
        <w:t xml:space="preserve"> شمار نشان داده و صحنه ها</w:t>
      </w:r>
      <w:r w:rsidR="00382213">
        <w:rPr>
          <w:rtl/>
        </w:rPr>
        <w:t>ی</w:t>
      </w:r>
      <w:r>
        <w:rPr>
          <w:rtl/>
        </w:rPr>
        <w:t xml:space="preserve"> خيال</w:t>
      </w:r>
      <w:r w:rsidR="00382213">
        <w:rPr>
          <w:rtl/>
        </w:rPr>
        <w:t>ی</w:t>
      </w:r>
      <w:r>
        <w:rPr>
          <w:rtl/>
        </w:rPr>
        <w:t xml:space="preserve"> هولناك</w:t>
      </w:r>
      <w:r w:rsidR="00382213">
        <w:rPr>
          <w:rtl/>
        </w:rPr>
        <w:t>ی</w:t>
      </w:r>
      <w:r>
        <w:rPr>
          <w:rtl/>
        </w:rPr>
        <w:t xml:space="preserve"> به تصوير كشيده كه چهره نوران</w:t>
      </w:r>
      <w:r w:rsidR="00382213">
        <w:rPr>
          <w:rtl/>
        </w:rPr>
        <w:t>ی</w:t>
      </w:r>
      <w:r>
        <w:rPr>
          <w:rtl/>
        </w:rPr>
        <w:t xml:space="preserve"> تاريخ اسلام را سياه كرده است! او همچنين در اخبار فتح سرزمينها نيز، معركه ها و حوادث خيال</w:t>
      </w:r>
      <w:r w:rsidR="00382213">
        <w:rPr>
          <w:rtl/>
        </w:rPr>
        <w:t>ی</w:t>
      </w:r>
      <w:r>
        <w:rPr>
          <w:rtl/>
        </w:rPr>
        <w:t xml:space="preserve"> و كشتار و نابود</w:t>
      </w:r>
      <w:r w:rsidR="00382213">
        <w:rPr>
          <w:rtl/>
        </w:rPr>
        <w:t>ی</w:t>
      </w:r>
      <w:r>
        <w:rPr>
          <w:rtl/>
        </w:rPr>
        <w:t xml:space="preserve"> ب</w:t>
      </w:r>
      <w:r w:rsidR="00382213">
        <w:rPr>
          <w:rtl/>
        </w:rPr>
        <w:t>ی</w:t>
      </w:r>
      <w:r>
        <w:rPr>
          <w:rtl/>
        </w:rPr>
        <w:t xml:space="preserve"> نظير</w:t>
      </w:r>
      <w:r w:rsidR="00382213">
        <w:rPr>
          <w:rtl/>
        </w:rPr>
        <w:t>ی</w:t>
      </w:r>
      <w:r>
        <w:rPr>
          <w:rtl/>
        </w:rPr>
        <w:t xml:space="preserve"> را به سپاه مسلمانان نسبت م</w:t>
      </w:r>
      <w:r w:rsidR="00382213">
        <w:rPr>
          <w:rtl/>
        </w:rPr>
        <w:t>ی</w:t>
      </w:r>
      <w:r>
        <w:rPr>
          <w:rtl/>
        </w:rPr>
        <w:t xml:space="preserve"> دهد كه هرگز وجود خارج</w:t>
      </w:r>
      <w:r w:rsidR="00382213">
        <w:rPr>
          <w:rtl/>
        </w:rPr>
        <w:t>ی</w:t>
      </w:r>
      <w:r>
        <w:rPr>
          <w:rtl/>
        </w:rPr>
        <w:t xml:space="preserve"> نداشته اند، مانند:</w:t>
      </w:r>
    </w:p>
    <w:p w:rsidR="00B070AD" w:rsidRDefault="00B070AD" w:rsidP="00B070AD">
      <w:pPr>
        <w:pStyle w:val="libNormal"/>
        <w:rPr>
          <w:rtl/>
        </w:rPr>
      </w:pPr>
      <w:r>
        <w:rPr>
          <w:rtl/>
        </w:rPr>
        <w:t>فتح «أليس» و تخريب «امغيشيا»</w:t>
      </w:r>
    </w:p>
    <w:p w:rsidR="00B070AD" w:rsidRDefault="00B070AD" w:rsidP="00B070AD">
      <w:pPr>
        <w:pStyle w:val="libNormal"/>
        <w:rPr>
          <w:rtl/>
        </w:rPr>
      </w:pPr>
      <w:r>
        <w:rPr>
          <w:rtl/>
        </w:rPr>
        <w:t>طبر</w:t>
      </w:r>
      <w:r w:rsidR="00382213">
        <w:rPr>
          <w:rtl/>
        </w:rPr>
        <w:t>ی</w:t>
      </w:r>
      <w:r>
        <w:rPr>
          <w:rtl/>
        </w:rPr>
        <w:t xml:space="preserve"> داستان فتح «أليس و امغيشيا»</w:t>
      </w:r>
      <w:r w:rsidR="00382213">
        <w:rPr>
          <w:rtl/>
        </w:rPr>
        <w:t>ی</w:t>
      </w:r>
      <w:r>
        <w:rPr>
          <w:rtl/>
        </w:rPr>
        <w:t xml:space="preserve"> خيال</w:t>
      </w:r>
      <w:r w:rsidR="00382213">
        <w:rPr>
          <w:rtl/>
        </w:rPr>
        <w:t>ی</w:t>
      </w:r>
      <w:r>
        <w:rPr>
          <w:rtl/>
        </w:rPr>
        <w:t xml:space="preserve"> منسوب به نواح</w:t>
      </w:r>
      <w:r w:rsidR="00382213">
        <w:rPr>
          <w:rtl/>
        </w:rPr>
        <w:t>ی</w:t>
      </w:r>
      <w:r>
        <w:rPr>
          <w:rtl/>
        </w:rPr>
        <w:t xml:space="preserve"> عراق را از سيف روايت كرده كه درباره داستان «أليس» گويد: «آنها به سخت</w:t>
      </w:r>
      <w:r w:rsidR="00382213">
        <w:rPr>
          <w:rtl/>
        </w:rPr>
        <w:t>ی</w:t>
      </w:r>
      <w:r>
        <w:rPr>
          <w:rtl/>
        </w:rPr>
        <w:t xml:space="preserve"> جنگيدند و مشركان كه اميدوار ورود «بهمن جاذويه» به صحنه نبرد بودند سرسخت</w:t>
      </w:r>
      <w:r w:rsidR="00382213">
        <w:rPr>
          <w:rtl/>
        </w:rPr>
        <w:t>ی</w:t>
      </w:r>
      <w:r>
        <w:rPr>
          <w:rtl/>
        </w:rPr>
        <w:t xml:space="preserve"> بيشتر</w:t>
      </w:r>
      <w:r w:rsidR="00382213">
        <w:rPr>
          <w:rtl/>
        </w:rPr>
        <w:t>ی</w:t>
      </w:r>
      <w:r>
        <w:rPr>
          <w:rtl/>
        </w:rPr>
        <w:t xml:space="preserve"> نشان م</w:t>
      </w:r>
      <w:r w:rsidR="00382213">
        <w:rPr>
          <w:rtl/>
        </w:rPr>
        <w:t>ی</w:t>
      </w:r>
      <w:r>
        <w:rPr>
          <w:rtl/>
        </w:rPr>
        <w:t xml:space="preserve"> دادند و مسلمانان برا</w:t>
      </w:r>
      <w:r w:rsidR="00382213">
        <w:rPr>
          <w:rtl/>
        </w:rPr>
        <w:t>ی</w:t>
      </w:r>
      <w:r>
        <w:rPr>
          <w:rtl/>
        </w:rPr>
        <w:t xml:space="preserve"> رسيدن به آنچه خدا مقدر كرده بود، شكيباي</w:t>
      </w:r>
      <w:r w:rsidR="00382213">
        <w:rPr>
          <w:rtl/>
        </w:rPr>
        <w:t>ی</w:t>
      </w:r>
      <w:r>
        <w:rPr>
          <w:rtl/>
        </w:rPr>
        <w:t xml:space="preserve"> كرده و بر آنها م</w:t>
      </w:r>
      <w:r w:rsidR="00382213">
        <w:rPr>
          <w:rtl/>
        </w:rPr>
        <w:t>ی</w:t>
      </w:r>
      <w:r>
        <w:rPr>
          <w:rtl/>
        </w:rPr>
        <w:t xml:space="preserve"> تاختند و خالد گفت: «خدايا با تو پيمان م</w:t>
      </w:r>
      <w:r w:rsidR="00382213">
        <w:rPr>
          <w:rtl/>
        </w:rPr>
        <w:t>ی</w:t>
      </w:r>
      <w:r>
        <w:rPr>
          <w:rtl/>
        </w:rPr>
        <w:t xml:space="preserve"> بندم كه اگر آنها را تسليم ما كرد</w:t>
      </w:r>
      <w:r w:rsidR="00382213">
        <w:rPr>
          <w:rtl/>
        </w:rPr>
        <w:t>ی</w:t>
      </w:r>
      <w:r>
        <w:rPr>
          <w:rtl/>
        </w:rPr>
        <w:t>، هيچ يك را باق</w:t>
      </w:r>
      <w:r w:rsidR="00382213">
        <w:rPr>
          <w:rtl/>
        </w:rPr>
        <w:t>ی</w:t>
      </w:r>
      <w:r>
        <w:rPr>
          <w:rtl/>
        </w:rPr>
        <w:t xml:space="preserve"> نگذارم تا نهرشان را از خونشان جار</w:t>
      </w:r>
      <w:r w:rsidR="00382213">
        <w:rPr>
          <w:rtl/>
        </w:rPr>
        <w:t>ی</w:t>
      </w:r>
      <w:r>
        <w:rPr>
          <w:rtl/>
        </w:rPr>
        <w:t xml:space="preserve"> سازم!» سپس خدا</w:t>
      </w:r>
      <w:r w:rsidR="00382213">
        <w:rPr>
          <w:rtl/>
        </w:rPr>
        <w:t>ی</w:t>
      </w:r>
      <w:r>
        <w:rPr>
          <w:rtl/>
        </w:rPr>
        <w:t xml:space="preserve"> عزّ و جل آنها را در اختيار مسلمانان گذارد و خالد فرمان داد تا مناد</w:t>
      </w:r>
      <w:r w:rsidR="00382213">
        <w:rPr>
          <w:rtl/>
        </w:rPr>
        <w:t>ی</w:t>
      </w:r>
      <w:r>
        <w:rPr>
          <w:rtl/>
        </w:rPr>
        <w:t xml:space="preserve"> او در ميان مردم فرياد كند كه، اسير بگيريد! اسير بگيريد! و كس</w:t>
      </w:r>
      <w:r w:rsidR="00382213">
        <w:rPr>
          <w:rtl/>
        </w:rPr>
        <w:t>ی</w:t>
      </w:r>
      <w:r>
        <w:rPr>
          <w:rtl/>
        </w:rPr>
        <w:t xml:space="preserve"> را نكشيد مگر آنكه از اسارت سر باز زند، و سواران با گروهها</w:t>
      </w:r>
      <w:r w:rsidR="00382213">
        <w:rPr>
          <w:rtl/>
        </w:rPr>
        <w:t>ی</w:t>
      </w:r>
      <w:r>
        <w:rPr>
          <w:rtl/>
        </w:rPr>
        <w:t xml:space="preserve"> اسرا يك</w:t>
      </w:r>
      <w:r w:rsidR="00382213">
        <w:rPr>
          <w:rtl/>
        </w:rPr>
        <w:t>ی</w:t>
      </w:r>
      <w:r>
        <w:rPr>
          <w:rtl/>
        </w:rPr>
        <w:t xml:space="preserve"> پس از ديگر</w:t>
      </w:r>
      <w:r w:rsidR="00382213">
        <w:rPr>
          <w:rtl/>
        </w:rPr>
        <w:t>ی</w:t>
      </w:r>
      <w:r>
        <w:rPr>
          <w:rtl/>
        </w:rPr>
        <w:t xml:space="preserve"> وارد م</w:t>
      </w:r>
      <w:r w:rsidR="00382213">
        <w:rPr>
          <w:rtl/>
        </w:rPr>
        <w:t>ی</w:t>
      </w:r>
      <w:r>
        <w:rPr>
          <w:rtl/>
        </w:rPr>
        <w:t xml:space="preserve"> شدند و خالد مردمان</w:t>
      </w:r>
      <w:r w:rsidR="00382213">
        <w:rPr>
          <w:rtl/>
        </w:rPr>
        <w:t>ی</w:t>
      </w:r>
      <w:r>
        <w:rPr>
          <w:rtl/>
        </w:rPr>
        <w:t xml:space="preserve"> را مأمور كرده بود تا بر سر آن نهر آنها را گردن بزنند و يك شبانه روز آن را ادامه دادند و فردا و فردا نيز به جستجو</w:t>
      </w:r>
      <w:r w:rsidR="00382213">
        <w:rPr>
          <w:rtl/>
        </w:rPr>
        <w:t>ی</w:t>
      </w:r>
      <w:r>
        <w:rPr>
          <w:rtl/>
        </w:rPr>
        <w:t xml:space="preserve"> آنها برخاستند تا به «نهرين» رسيدند و به همين مقدار از هر سو</w:t>
      </w:r>
      <w:r w:rsidR="00382213">
        <w:rPr>
          <w:rtl/>
        </w:rPr>
        <w:t>ی</w:t>
      </w:r>
      <w:r>
        <w:rPr>
          <w:rtl/>
        </w:rPr>
        <w:t xml:space="preserve"> «أليس» پيش رفتند و آنها را گرفته و گردن زدند كه «قعقاع» و همفكران او به خالد گفتند: «تو اگر تمام مردم رو</w:t>
      </w:r>
      <w:r w:rsidR="00382213">
        <w:rPr>
          <w:rtl/>
        </w:rPr>
        <w:t>ی</w:t>
      </w:r>
      <w:r>
        <w:rPr>
          <w:rtl/>
        </w:rPr>
        <w:t xml:space="preserve"> زمين را هم بكش</w:t>
      </w:r>
      <w:r w:rsidR="00382213">
        <w:rPr>
          <w:rtl/>
        </w:rPr>
        <w:t>ی</w:t>
      </w:r>
      <w:r>
        <w:rPr>
          <w:rtl/>
        </w:rPr>
        <w:t>، خون آنها جار</w:t>
      </w:r>
      <w:r w:rsidR="00382213">
        <w:rPr>
          <w:rtl/>
        </w:rPr>
        <w:t>ی</w:t>
      </w:r>
      <w:r>
        <w:rPr>
          <w:rtl/>
        </w:rPr>
        <w:t xml:space="preserve"> نم</w:t>
      </w:r>
      <w:r w:rsidR="00382213">
        <w:rPr>
          <w:rtl/>
        </w:rPr>
        <w:t>ی</w:t>
      </w:r>
      <w:r>
        <w:rPr>
          <w:rtl/>
        </w:rPr>
        <w:t xml:space="preserve"> شود؛ چون خونها از روز</w:t>
      </w:r>
      <w:r w:rsidR="00382213">
        <w:rPr>
          <w:rtl/>
        </w:rPr>
        <w:t>ی</w:t>
      </w:r>
      <w:r>
        <w:rPr>
          <w:rtl/>
        </w:rPr>
        <w:t xml:space="preserve"> كه از جار</w:t>
      </w:r>
      <w:r w:rsidR="00382213">
        <w:rPr>
          <w:rtl/>
        </w:rPr>
        <w:t>ی</w:t>
      </w:r>
      <w:r>
        <w:rPr>
          <w:rtl/>
        </w:rPr>
        <w:t xml:space="preserve"> شدن </w:t>
      </w:r>
      <w:r>
        <w:rPr>
          <w:rtl/>
        </w:rPr>
        <w:lastRenderedPageBreak/>
        <w:t>نه</w:t>
      </w:r>
      <w:r w:rsidR="00382213">
        <w:rPr>
          <w:rtl/>
        </w:rPr>
        <w:t>ی</w:t>
      </w:r>
      <w:r>
        <w:rPr>
          <w:rtl/>
        </w:rPr>
        <w:t xml:space="preserve"> شده اند و زمين نيز از فرو بردنشان ممنوع شده، تنها اندك</w:t>
      </w:r>
      <w:r w:rsidR="00382213">
        <w:rPr>
          <w:rtl/>
        </w:rPr>
        <w:t>ی</w:t>
      </w:r>
      <w:r>
        <w:rPr>
          <w:rtl/>
        </w:rPr>
        <w:t xml:space="preserve"> به پيش م</w:t>
      </w:r>
      <w:r w:rsidR="00382213">
        <w:rPr>
          <w:rtl/>
        </w:rPr>
        <w:t>ی</w:t>
      </w:r>
      <w:r>
        <w:rPr>
          <w:rtl/>
        </w:rPr>
        <w:t xml:space="preserve"> روند. پس اين آب را بر آنها جار</w:t>
      </w:r>
      <w:r w:rsidR="00382213">
        <w:rPr>
          <w:rtl/>
        </w:rPr>
        <w:t>ی</w:t>
      </w:r>
      <w:r>
        <w:rPr>
          <w:rtl/>
        </w:rPr>
        <w:t xml:space="preserve"> كن تا به سوگند خود وفا كرده باش</w:t>
      </w:r>
      <w:r w:rsidR="00382213">
        <w:rPr>
          <w:rtl/>
        </w:rPr>
        <w:t>ی</w:t>
      </w:r>
      <w:r>
        <w:rPr>
          <w:rtl/>
        </w:rPr>
        <w:t>!» و خالد كه پيشتر جلو</w:t>
      </w:r>
      <w:r w:rsidR="00382213">
        <w:rPr>
          <w:rtl/>
        </w:rPr>
        <w:t>ی</w:t>
      </w:r>
      <w:r>
        <w:rPr>
          <w:rtl/>
        </w:rPr>
        <w:t xml:space="preserve"> آب نهر را بسته بود، آن را گشود و رودِ خون جار</w:t>
      </w:r>
      <w:r w:rsidR="00382213">
        <w:rPr>
          <w:rtl/>
        </w:rPr>
        <w:t>ی</w:t>
      </w:r>
      <w:r>
        <w:rPr>
          <w:rtl/>
        </w:rPr>
        <w:t xml:space="preserve"> شد و بدين خاطر آن رود را تا به امروز «رود خون» نامند. و ديگران از جمله «بشيربن خصاصيه» گفتند: «به ما خبر رسيده كه زمين از هنگام</w:t>
      </w:r>
      <w:r w:rsidR="00382213">
        <w:rPr>
          <w:rtl/>
        </w:rPr>
        <w:t>ی</w:t>
      </w:r>
      <w:r>
        <w:rPr>
          <w:rtl/>
        </w:rPr>
        <w:t xml:space="preserve"> كه خون پسر آدم را فرو برد، از فرو بردن خونها منع شده و خون نيز، از جار</w:t>
      </w:r>
      <w:r w:rsidR="00382213">
        <w:rPr>
          <w:rtl/>
        </w:rPr>
        <w:t>ی</w:t>
      </w:r>
      <w:r>
        <w:rPr>
          <w:rtl/>
        </w:rPr>
        <w:t xml:space="preserve"> شدن ممنوع شده، مگر به مقدار</w:t>
      </w:r>
      <w:r w:rsidR="00382213">
        <w:rPr>
          <w:rtl/>
        </w:rPr>
        <w:t>ی</w:t>
      </w:r>
      <w:r>
        <w:rPr>
          <w:rtl/>
        </w:rPr>
        <w:t xml:space="preserve"> كه سرد و لخته شود».</w:t>
      </w:r>
    </w:p>
    <w:p w:rsidR="00B070AD" w:rsidRDefault="00B070AD" w:rsidP="00B070AD">
      <w:pPr>
        <w:pStyle w:val="libNormal"/>
        <w:rPr>
          <w:rtl/>
        </w:rPr>
      </w:pPr>
      <w:r>
        <w:rPr>
          <w:rtl/>
        </w:rPr>
        <w:t>و گويد: «در مسير آن نهر آسيا بهائ</w:t>
      </w:r>
      <w:r w:rsidR="00382213">
        <w:rPr>
          <w:rtl/>
        </w:rPr>
        <w:t>ی</w:t>
      </w:r>
      <w:r>
        <w:rPr>
          <w:rtl/>
        </w:rPr>
        <w:t xml:space="preserve"> قرار داشت كه به مدت سه روز با آب سرخ فام م</w:t>
      </w:r>
      <w:r w:rsidR="00382213">
        <w:rPr>
          <w:rtl/>
        </w:rPr>
        <w:t>ی</w:t>
      </w:r>
      <w:r>
        <w:rPr>
          <w:rtl/>
        </w:rPr>
        <w:t xml:space="preserve"> چرخيدند و آرد هجده هزار سپاه</w:t>
      </w:r>
      <w:r w:rsidR="00382213">
        <w:rPr>
          <w:rtl/>
        </w:rPr>
        <w:t>ی</w:t>
      </w:r>
      <w:r>
        <w:rPr>
          <w:rtl/>
        </w:rPr>
        <w:t xml:space="preserve"> يا بيشتر را فراهم م</w:t>
      </w:r>
      <w:r w:rsidR="00382213">
        <w:rPr>
          <w:rtl/>
        </w:rPr>
        <w:t>ی</w:t>
      </w:r>
      <w:r>
        <w:rPr>
          <w:rtl/>
        </w:rPr>
        <w:t xml:space="preserve"> كردند!...»</w:t>
      </w:r>
    </w:p>
    <w:p w:rsidR="00B070AD" w:rsidRDefault="00B070AD" w:rsidP="00B070AD">
      <w:pPr>
        <w:pStyle w:val="libNormal"/>
        <w:rPr>
          <w:rtl/>
        </w:rPr>
      </w:pPr>
      <w:r>
        <w:rPr>
          <w:rtl/>
        </w:rPr>
        <w:t>و به دنبال آن داستان شهر «امغيشيا» را آورده و گويد: «هنگام</w:t>
      </w:r>
      <w:r w:rsidR="00382213">
        <w:rPr>
          <w:rtl/>
        </w:rPr>
        <w:t>ی</w:t>
      </w:r>
      <w:r>
        <w:rPr>
          <w:rtl/>
        </w:rPr>
        <w:t xml:space="preserve"> كه خالد از معركه «أليس» فارغ شد، به سو</w:t>
      </w:r>
      <w:r w:rsidR="00382213">
        <w:rPr>
          <w:rtl/>
        </w:rPr>
        <w:t>ی</w:t>
      </w:r>
      <w:r>
        <w:rPr>
          <w:rtl/>
        </w:rPr>
        <w:t xml:space="preserve"> «امغيشيا» رفت و آنها را غافلگير كرد و مردمش را كوچ داد تا در بيابانها پراكنده شدند. سپس دستور داد تا آن شهر و هرچه در محدوده آن بود همه را ويران سازند! و آن شهر</w:t>
      </w:r>
      <w:r w:rsidR="00382213">
        <w:rPr>
          <w:rtl/>
        </w:rPr>
        <w:t>ی</w:t>
      </w:r>
      <w:r>
        <w:rPr>
          <w:rtl/>
        </w:rPr>
        <w:t xml:space="preserve"> بود همانند «حيره» كه «أليس» پادگان و زرّادخانه آن بود، و در اين نبرد آسيب</w:t>
      </w:r>
      <w:r w:rsidR="00382213">
        <w:rPr>
          <w:rtl/>
        </w:rPr>
        <w:t>ی</w:t>
      </w:r>
      <w:r>
        <w:rPr>
          <w:rtl/>
        </w:rPr>
        <w:t xml:space="preserve"> ديدند كه هرگز نديده بودند».</w:t>
      </w:r>
    </w:p>
    <w:p w:rsidR="00B070AD" w:rsidRDefault="00B070AD" w:rsidP="00B070AD">
      <w:pPr>
        <w:pStyle w:val="libNormal"/>
        <w:rPr>
          <w:rtl/>
        </w:rPr>
      </w:pPr>
      <w:r>
        <w:rPr>
          <w:rtl/>
        </w:rPr>
        <w:t>سيف همه اين داستانها را با شرح و تفصيل و راويان گوناگون آن در خيال خود ساخته و پرداخته است، و ما اينك آنچه را كه در اين دو داستان آفريده، مورد نقد و بررس</w:t>
      </w:r>
      <w:r w:rsidR="00382213">
        <w:rPr>
          <w:rtl/>
        </w:rPr>
        <w:t>ی</w:t>
      </w:r>
      <w:r>
        <w:rPr>
          <w:rtl/>
        </w:rPr>
        <w:t xml:space="preserve"> قرار م</w:t>
      </w:r>
      <w:r w:rsidR="00382213">
        <w:rPr>
          <w:rtl/>
        </w:rPr>
        <w:t>ی</w:t>
      </w:r>
      <w:r>
        <w:rPr>
          <w:rtl/>
        </w:rPr>
        <w:t xml:space="preserve"> دهيم.</w:t>
      </w:r>
    </w:p>
    <w:p w:rsidR="00B070AD" w:rsidRDefault="00B070AD" w:rsidP="00B070AD">
      <w:pPr>
        <w:pStyle w:val="libNormal"/>
        <w:rPr>
          <w:rtl/>
        </w:rPr>
      </w:pPr>
      <w:r>
        <w:rPr>
          <w:rtl/>
        </w:rPr>
        <w:br w:type="page"/>
      </w:r>
    </w:p>
    <w:p w:rsidR="00B070AD" w:rsidRDefault="00B070AD" w:rsidP="00B070AD">
      <w:pPr>
        <w:pStyle w:val="Heading2"/>
        <w:rPr>
          <w:rtl/>
        </w:rPr>
      </w:pPr>
      <w:bookmarkStart w:id="152" w:name="_Toc480974772"/>
      <w:bookmarkStart w:id="153" w:name="_Toc518997399"/>
      <w:r>
        <w:rPr>
          <w:rtl/>
        </w:rPr>
        <w:t>تأمل</w:t>
      </w:r>
      <w:r w:rsidR="00382213">
        <w:rPr>
          <w:rtl/>
        </w:rPr>
        <w:t>ی</w:t>
      </w:r>
      <w:r>
        <w:rPr>
          <w:rtl/>
        </w:rPr>
        <w:t xml:space="preserve"> در روايت سيف درباره «أليس و امغيشيا»</w:t>
      </w:r>
      <w:bookmarkEnd w:id="152"/>
      <w:bookmarkEnd w:id="153"/>
    </w:p>
    <w:p w:rsidR="00B070AD" w:rsidRDefault="00B070AD" w:rsidP="00B070AD">
      <w:pPr>
        <w:pStyle w:val="libNormal"/>
        <w:rPr>
          <w:rtl/>
        </w:rPr>
      </w:pPr>
      <w:r>
        <w:rPr>
          <w:rtl/>
        </w:rPr>
        <w:t>سيف گويد: «خالد در نبرد «أليس» سوگند خورد كه نهرشان را از خونشان جار</w:t>
      </w:r>
      <w:r w:rsidR="00382213">
        <w:rPr>
          <w:rtl/>
        </w:rPr>
        <w:t>ی</w:t>
      </w:r>
      <w:r>
        <w:rPr>
          <w:rtl/>
        </w:rPr>
        <w:t xml:space="preserve"> سازد و فراريان سپاه ايران و باديه نشينان اطراف أليس را تا مسافت دو روز راه اسير كردند و بر سر آن نهر آوردند و يك شبانه روز گردن زدند و خونها لخته شد و «قعقاع» صحاب</w:t>
      </w:r>
      <w:r w:rsidR="00382213">
        <w:rPr>
          <w:rtl/>
        </w:rPr>
        <w:t>ی</w:t>
      </w:r>
      <w:r>
        <w:rPr>
          <w:rtl/>
        </w:rPr>
        <w:t xml:space="preserve"> و همتايان او كه ساخته خيال سيف اند به خالد گفتند: «اگر تمام مردم رو</w:t>
      </w:r>
      <w:r w:rsidR="00382213">
        <w:rPr>
          <w:rtl/>
        </w:rPr>
        <w:t>ی</w:t>
      </w:r>
      <w:r>
        <w:rPr>
          <w:rtl/>
        </w:rPr>
        <w:t xml:space="preserve"> زمين را هم بكش</w:t>
      </w:r>
      <w:r w:rsidR="00382213">
        <w:rPr>
          <w:rtl/>
        </w:rPr>
        <w:t>ی</w:t>
      </w:r>
      <w:r>
        <w:rPr>
          <w:rtl/>
        </w:rPr>
        <w:t xml:space="preserve"> خونشان جار</w:t>
      </w:r>
      <w:r w:rsidR="00382213">
        <w:rPr>
          <w:rtl/>
        </w:rPr>
        <w:t>ی</w:t>
      </w:r>
      <w:r>
        <w:rPr>
          <w:rtl/>
        </w:rPr>
        <w:t xml:space="preserve"> نم</w:t>
      </w:r>
      <w:r w:rsidR="00382213">
        <w:rPr>
          <w:rtl/>
        </w:rPr>
        <w:t>ی</w:t>
      </w:r>
      <w:r>
        <w:rPr>
          <w:rtl/>
        </w:rPr>
        <w:t xml:space="preserve"> شود، اين آب را بر آنها جار</w:t>
      </w:r>
      <w:r w:rsidR="00382213">
        <w:rPr>
          <w:rtl/>
        </w:rPr>
        <w:t>ی</w:t>
      </w:r>
      <w:r>
        <w:rPr>
          <w:rtl/>
        </w:rPr>
        <w:t xml:space="preserve"> كن تا به سوگندت وفا كرده باش</w:t>
      </w:r>
      <w:r w:rsidR="00382213">
        <w:rPr>
          <w:rtl/>
        </w:rPr>
        <w:t>ی</w:t>
      </w:r>
      <w:r>
        <w:rPr>
          <w:rtl/>
        </w:rPr>
        <w:t>!» و خالد چنين كرد و رود خون جار</w:t>
      </w:r>
      <w:r w:rsidR="00382213">
        <w:rPr>
          <w:rtl/>
        </w:rPr>
        <w:t>ی</w:t>
      </w:r>
      <w:r>
        <w:rPr>
          <w:rtl/>
        </w:rPr>
        <w:t xml:space="preserve"> شد و آن رود را تا به امروز «رود خون» نامند». سپس گويد: «خالد به سو</w:t>
      </w:r>
      <w:r w:rsidR="00382213">
        <w:rPr>
          <w:rtl/>
        </w:rPr>
        <w:t>ی</w:t>
      </w:r>
      <w:r>
        <w:rPr>
          <w:rtl/>
        </w:rPr>
        <w:t xml:space="preserve"> «امغيشيا» رفت و آن شهر</w:t>
      </w:r>
      <w:r w:rsidR="00382213">
        <w:rPr>
          <w:rtl/>
        </w:rPr>
        <w:t>ی</w:t>
      </w:r>
      <w:r>
        <w:rPr>
          <w:rtl/>
        </w:rPr>
        <w:t xml:space="preserve"> همانند «حيره» بود كه فرمان داد آن شهر و هرچه در محدوده آن است همه را ويران كنند و عدد كشته ها</w:t>
      </w:r>
      <w:r w:rsidR="00382213">
        <w:rPr>
          <w:rtl/>
        </w:rPr>
        <w:t>ی</w:t>
      </w:r>
      <w:r>
        <w:rPr>
          <w:rtl/>
        </w:rPr>
        <w:t xml:space="preserve"> آنها به هفتاد هزار نفر رسيد!»</w:t>
      </w:r>
    </w:p>
    <w:p w:rsidR="00B070AD" w:rsidRDefault="00B070AD" w:rsidP="00B070AD">
      <w:pPr>
        <w:pStyle w:val="libNormal"/>
        <w:rPr>
          <w:rtl/>
        </w:rPr>
      </w:pPr>
      <w:r>
        <w:rPr>
          <w:rtl/>
        </w:rPr>
        <w:t>مؤلف گويد: «اما ويران</w:t>
      </w:r>
      <w:r w:rsidR="00382213">
        <w:rPr>
          <w:rtl/>
        </w:rPr>
        <w:t>ی</w:t>
      </w:r>
      <w:r>
        <w:rPr>
          <w:rtl/>
        </w:rPr>
        <w:t xml:space="preserve"> شهر «امغيشيا» و حوال</w:t>
      </w:r>
      <w:r w:rsidR="00382213">
        <w:rPr>
          <w:rtl/>
        </w:rPr>
        <w:t>ی</w:t>
      </w:r>
      <w:r>
        <w:rPr>
          <w:rtl/>
        </w:rPr>
        <w:t xml:space="preserve"> آن كه از ساخته ها</w:t>
      </w:r>
      <w:r w:rsidR="00382213">
        <w:rPr>
          <w:rtl/>
        </w:rPr>
        <w:t>ی</w:t>
      </w:r>
      <w:r>
        <w:rPr>
          <w:rtl/>
        </w:rPr>
        <w:t xml:space="preserve"> خيال</w:t>
      </w:r>
      <w:r>
        <w:rPr>
          <w:rFonts w:hint="cs"/>
          <w:rtl/>
        </w:rPr>
        <w:t xml:space="preserve"> </w:t>
      </w:r>
      <w:r>
        <w:rPr>
          <w:rtl/>
        </w:rPr>
        <w:t>سيف است، در تاريخ سابقه و نظير دارد، و سركشان</w:t>
      </w:r>
      <w:r w:rsidR="00382213">
        <w:rPr>
          <w:rtl/>
        </w:rPr>
        <w:t>ی</w:t>
      </w:r>
      <w:r>
        <w:rPr>
          <w:rtl/>
        </w:rPr>
        <w:t xml:space="preserve"> همچون «هلاكو و چنگيز» همانند آن را انجام داده اند و نيز، كشتن اسيران. اما سيف امور</w:t>
      </w:r>
      <w:r w:rsidR="00382213">
        <w:rPr>
          <w:rtl/>
        </w:rPr>
        <w:t>ی</w:t>
      </w:r>
      <w:r>
        <w:rPr>
          <w:rtl/>
        </w:rPr>
        <w:t xml:space="preserve"> را به خالد نسبت داده كه در تاريخ جنگها ب</w:t>
      </w:r>
      <w:r w:rsidR="00382213">
        <w:rPr>
          <w:rtl/>
        </w:rPr>
        <w:t>ی</w:t>
      </w:r>
      <w:r>
        <w:rPr>
          <w:rtl/>
        </w:rPr>
        <w:t xml:space="preserve"> سابقه و ب</w:t>
      </w:r>
      <w:r w:rsidR="00382213">
        <w:rPr>
          <w:rtl/>
        </w:rPr>
        <w:t>ی</w:t>
      </w:r>
      <w:r>
        <w:rPr>
          <w:rtl/>
        </w:rPr>
        <w:t xml:space="preserve"> نظير است و آن اينكه او نهرشان را با خونشان جار</w:t>
      </w:r>
      <w:r w:rsidR="00382213">
        <w:rPr>
          <w:rtl/>
        </w:rPr>
        <w:t>ی</w:t>
      </w:r>
      <w:r>
        <w:rPr>
          <w:rtl/>
        </w:rPr>
        <w:t xml:space="preserve"> ساخت كه بدين خاطر آن نهر تا به امروز «رود خون» ناميده شد.</w:t>
      </w:r>
    </w:p>
    <w:p w:rsidR="00B070AD" w:rsidRDefault="00B070AD" w:rsidP="00B070AD">
      <w:pPr>
        <w:pStyle w:val="libNormal"/>
        <w:rPr>
          <w:rtl/>
        </w:rPr>
      </w:pPr>
      <w:r>
        <w:rPr>
          <w:rtl/>
        </w:rPr>
        <w:t>آر</w:t>
      </w:r>
      <w:r w:rsidR="00382213">
        <w:rPr>
          <w:rtl/>
        </w:rPr>
        <w:t>ی</w:t>
      </w:r>
      <w:r>
        <w:rPr>
          <w:rtl/>
        </w:rPr>
        <w:t>، سيف اين داستانها را آفريد و داستانها</w:t>
      </w:r>
      <w:r w:rsidR="00382213">
        <w:rPr>
          <w:rtl/>
        </w:rPr>
        <w:t>ی</w:t>
      </w:r>
      <w:r>
        <w:rPr>
          <w:rtl/>
        </w:rPr>
        <w:t xml:space="preserve"> ديگر</w:t>
      </w:r>
      <w:r w:rsidR="00382213">
        <w:rPr>
          <w:rtl/>
        </w:rPr>
        <w:t>ی</w:t>
      </w:r>
      <w:r>
        <w:rPr>
          <w:rtl/>
        </w:rPr>
        <w:t xml:space="preserve"> نيز درباره جنگها</w:t>
      </w:r>
      <w:r w:rsidR="00382213">
        <w:rPr>
          <w:rtl/>
        </w:rPr>
        <w:t>ی</w:t>
      </w:r>
      <w:r>
        <w:rPr>
          <w:rtl/>
        </w:rPr>
        <w:t>: ثن</w:t>
      </w:r>
      <w:r w:rsidR="00382213">
        <w:rPr>
          <w:rtl/>
        </w:rPr>
        <w:t>ی</w:t>
      </w:r>
      <w:r>
        <w:rPr>
          <w:rtl/>
        </w:rPr>
        <w:t>، مذار، مقر، فم فرات، بادق</w:t>
      </w:r>
      <w:r w:rsidR="00382213">
        <w:rPr>
          <w:rtl/>
        </w:rPr>
        <w:t>ی</w:t>
      </w:r>
      <w:r>
        <w:rPr>
          <w:rtl/>
        </w:rPr>
        <w:t xml:space="preserve"> و جنگ مصيخ و كشتار دهشتناك كفار و انباشته كردن كشته ها</w:t>
      </w:r>
      <w:r w:rsidR="00382213">
        <w:rPr>
          <w:rtl/>
        </w:rPr>
        <w:t>ی</w:t>
      </w:r>
      <w:r>
        <w:rPr>
          <w:rtl/>
        </w:rPr>
        <w:t xml:space="preserve"> آنها در فضا را ساخته و پرداخته كرد و معركه زميل و فراض و كشته شدن صد هزار روم</w:t>
      </w:r>
      <w:r w:rsidR="00382213">
        <w:rPr>
          <w:rtl/>
        </w:rPr>
        <w:t>ی</w:t>
      </w:r>
      <w:r>
        <w:rPr>
          <w:rtl/>
        </w:rPr>
        <w:t xml:space="preserve"> را بر آنها افزود.</w:t>
      </w:r>
    </w:p>
    <w:p w:rsidR="00B070AD" w:rsidRDefault="00B070AD" w:rsidP="00B070AD">
      <w:pPr>
        <w:pStyle w:val="libNormal"/>
        <w:rPr>
          <w:rtl/>
        </w:rPr>
      </w:pPr>
      <w:r>
        <w:rPr>
          <w:rtl/>
        </w:rPr>
        <w:t>سپس همه ساخته ها</w:t>
      </w:r>
      <w:r w:rsidR="00382213">
        <w:rPr>
          <w:rtl/>
        </w:rPr>
        <w:t>ی</w:t>
      </w:r>
      <w:r>
        <w:rPr>
          <w:rtl/>
        </w:rPr>
        <w:t xml:space="preserve"> خيال او، جنگها و نظاير آن، در تواريخ طبر</w:t>
      </w:r>
      <w:r w:rsidR="00382213">
        <w:rPr>
          <w:rtl/>
        </w:rPr>
        <w:t>ی</w:t>
      </w:r>
      <w:r>
        <w:rPr>
          <w:rtl/>
        </w:rPr>
        <w:t xml:space="preserve"> و ابن اثير و ابن كثير و ابن خلدون و ديگران وارد و منتشر گرديد؛ در حال</w:t>
      </w:r>
      <w:r w:rsidR="00382213">
        <w:rPr>
          <w:rtl/>
        </w:rPr>
        <w:t>ی</w:t>
      </w:r>
      <w:r>
        <w:rPr>
          <w:rtl/>
        </w:rPr>
        <w:t xml:space="preserve"> كه هيچ يك از آنها حقيقت </w:t>
      </w:r>
      <w:r>
        <w:rPr>
          <w:rtl/>
        </w:rPr>
        <w:lastRenderedPageBreak/>
        <w:t>نداشت؛ و ما اين داستانها و اسناد آنها را در كتاب «عبداللّه بن سبا» جلد دوم، بحث: «گسترش اسلام با شمشير در حديث سيف» مورد بحث و بررس</w:t>
      </w:r>
      <w:r w:rsidR="00382213">
        <w:rPr>
          <w:rtl/>
        </w:rPr>
        <w:t>ی</w:t>
      </w:r>
      <w:r>
        <w:rPr>
          <w:rtl/>
        </w:rPr>
        <w:t xml:space="preserve"> قرار داده ايم.</w:t>
      </w:r>
    </w:p>
    <w:p w:rsidR="00B070AD" w:rsidRDefault="00B070AD" w:rsidP="00B070AD">
      <w:pPr>
        <w:pStyle w:val="libNormal"/>
        <w:rPr>
          <w:rtl/>
        </w:rPr>
      </w:pPr>
      <w:r>
        <w:rPr>
          <w:rtl/>
        </w:rPr>
        <w:t>حال، آيا با چنين تاريخ مغشوش و آلوده ا</w:t>
      </w:r>
      <w:r w:rsidR="00382213">
        <w:rPr>
          <w:rtl/>
        </w:rPr>
        <w:t>ی</w:t>
      </w:r>
      <w:r>
        <w:rPr>
          <w:rtl/>
        </w:rPr>
        <w:t>، دشمنان اسلام حق ندارند كه بگويند: «اسلام با زور شمشير گسترش يافت»؟! آيا پس از اين همه دروغ پرداز</w:t>
      </w:r>
      <w:r w:rsidR="00382213">
        <w:rPr>
          <w:rtl/>
        </w:rPr>
        <w:t>ی</w:t>
      </w:r>
      <w:r>
        <w:rPr>
          <w:rtl/>
        </w:rPr>
        <w:t xml:space="preserve"> جهت دار، باز هم كس</w:t>
      </w:r>
      <w:r w:rsidR="00382213">
        <w:rPr>
          <w:rtl/>
        </w:rPr>
        <w:t>ی</w:t>
      </w:r>
      <w:r>
        <w:rPr>
          <w:rtl/>
        </w:rPr>
        <w:t xml:space="preserve"> در هدف سيف برا</w:t>
      </w:r>
      <w:r w:rsidR="00382213">
        <w:rPr>
          <w:rtl/>
        </w:rPr>
        <w:t>ی</w:t>
      </w:r>
      <w:r>
        <w:rPr>
          <w:rtl/>
        </w:rPr>
        <w:t xml:space="preserve"> خرابكار</w:t>
      </w:r>
      <w:r w:rsidR="00382213">
        <w:rPr>
          <w:rtl/>
        </w:rPr>
        <w:t>ی</w:t>
      </w:r>
      <w:r>
        <w:rPr>
          <w:rtl/>
        </w:rPr>
        <w:t xml:space="preserve"> در اسلام ترديد م</w:t>
      </w:r>
      <w:r w:rsidR="00382213">
        <w:rPr>
          <w:rtl/>
        </w:rPr>
        <w:t>ی</w:t>
      </w:r>
      <w:r>
        <w:rPr>
          <w:rtl/>
        </w:rPr>
        <w:t xml:space="preserve"> كند؟ و آيا انگيزه سيف برا</w:t>
      </w:r>
      <w:r w:rsidR="00382213">
        <w:rPr>
          <w:rtl/>
        </w:rPr>
        <w:t>ی</w:t>
      </w:r>
      <w:r>
        <w:rPr>
          <w:rtl/>
        </w:rPr>
        <w:t xml:space="preserve"> اين همه جعل و پنهان كار</w:t>
      </w:r>
      <w:r w:rsidR="00382213">
        <w:rPr>
          <w:rtl/>
        </w:rPr>
        <w:t>ی</w:t>
      </w:r>
      <w:r>
        <w:rPr>
          <w:rtl/>
        </w:rPr>
        <w:t xml:space="preserve"> چيز</w:t>
      </w:r>
      <w:r w:rsidR="00382213">
        <w:rPr>
          <w:rtl/>
        </w:rPr>
        <w:t>ی</w:t>
      </w:r>
      <w:r>
        <w:rPr>
          <w:rtl/>
        </w:rPr>
        <w:t xml:space="preserve"> جز زندقه صفت</w:t>
      </w:r>
      <w:r w:rsidR="00382213">
        <w:rPr>
          <w:rtl/>
        </w:rPr>
        <w:t>ی</w:t>
      </w:r>
      <w:r>
        <w:rPr>
          <w:rtl/>
        </w:rPr>
        <w:t xml:space="preserve"> كه علما به او داده اند م</w:t>
      </w:r>
      <w:r w:rsidR="00382213">
        <w:rPr>
          <w:rtl/>
        </w:rPr>
        <w:t>ی</w:t>
      </w:r>
      <w:r>
        <w:rPr>
          <w:rtl/>
        </w:rPr>
        <w:t xml:space="preserve"> باشد؟!</w:t>
      </w:r>
    </w:p>
    <w:p w:rsidR="00B070AD" w:rsidRDefault="00B070AD" w:rsidP="00B070AD">
      <w:pPr>
        <w:pStyle w:val="libNormal"/>
        <w:rPr>
          <w:rtl/>
        </w:rPr>
      </w:pPr>
      <w:r>
        <w:rPr>
          <w:rtl/>
        </w:rPr>
        <w:t>و در پايان، آيا اينهمه دروغ و افترا بر پيشوا</w:t>
      </w:r>
      <w:r w:rsidR="00382213">
        <w:rPr>
          <w:rtl/>
        </w:rPr>
        <w:t>ی</w:t>
      </w:r>
      <w:r>
        <w:rPr>
          <w:rtl/>
        </w:rPr>
        <w:t xml:space="preserve"> مورخان، طبر</w:t>
      </w:r>
      <w:r w:rsidR="00382213">
        <w:rPr>
          <w:rtl/>
        </w:rPr>
        <w:t>ی</w:t>
      </w:r>
      <w:r>
        <w:rPr>
          <w:rtl/>
        </w:rPr>
        <w:t>، و علامه آنها ابن اثير، و پُرنويس آنها ابن كثير، و فيلسوف آنها ابن خلدون و دهها عالم ديگر همچون: ابن عبدالبرّ و ابن عساكر و ذهب</w:t>
      </w:r>
      <w:r w:rsidR="00382213">
        <w:rPr>
          <w:rtl/>
        </w:rPr>
        <w:t>ی</w:t>
      </w:r>
      <w:r>
        <w:rPr>
          <w:rtl/>
        </w:rPr>
        <w:t xml:space="preserve"> و ابن حجر، مستور و پوشيده مانده است؟!</w:t>
      </w:r>
    </w:p>
    <w:p w:rsidR="00B070AD" w:rsidRDefault="00B070AD" w:rsidP="00B070AD">
      <w:pPr>
        <w:pStyle w:val="libNormal"/>
        <w:rPr>
          <w:rtl/>
        </w:rPr>
      </w:pPr>
      <w:r>
        <w:rPr>
          <w:rtl/>
        </w:rPr>
        <w:t>نه، اينگونه نيست، چون اينها خود، كسان</w:t>
      </w:r>
      <w:r w:rsidR="00382213">
        <w:rPr>
          <w:rtl/>
        </w:rPr>
        <w:t>ی</w:t>
      </w:r>
      <w:r>
        <w:rPr>
          <w:rtl/>
        </w:rPr>
        <w:t xml:space="preserve"> اند كه او را كذّاب دانسته و به</w:t>
      </w:r>
      <w:r>
        <w:rPr>
          <w:rFonts w:hint="cs"/>
          <w:rtl/>
        </w:rPr>
        <w:t xml:space="preserve"> </w:t>
      </w:r>
      <w:r>
        <w:rPr>
          <w:rtl/>
        </w:rPr>
        <w:t>زندقه اش متهم كرده اند؛ و طبر</w:t>
      </w:r>
      <w:r w:rsidR="00382213">
        <w:rPr>
          <w:rtl/>
        </w:rPr>
        <w:t>ی</w:t>
      </w:r>
      <w:r>
        <w:rPr>
          <w:rtl/>
        </w:rPr>
        <w:t xml:space="preserve"> و ابن اثير و ابن خلدون در تواريخ خود درباره واقعه «ذات السلاسل» گويند: «آنچه را كه سيف در اين باره ذكر كرده بر خلاف آن</w:t>
      </w:r>
      <w:r w:rsidR="00382213">
        <w:rPr>
          <w:rtl/>
        </w:rPr>
        <w:t>ی</w:t>
      </w:r>
      <w:r>
        <w:rPr>
          <w:rtl/>
        </w:rPr>
        <w:t xml:space="preserve"> است كه سيره نويسان پذيرفته و صحيح اش م</w:t>
      </w:r>
      <w:r w:rsidR="00382213">
        <w:rPr>
          <w:rtl/>
        </w:rPr>
        <w:t>ی</w:t>
      </w:r>
      <w:r>
        <w:rPr>
          <w:rtl/>
        </w:rPr>
        <w:t xml:space="preserve"> دانند».</w:t>
      </w:r>
    </w:p>
    <w:p w:rsidR="00B070AD" w:rsidRDefault="00B070AD" w:rsidP="00B070AD">
      <w:pPr>
        <w:pStyle w:val="libNormal"/>
        <w:rPr>
          <w:rtl/>
        </w:rPr>
      </w:pPr>
      <w:r>
        <w:rPr>
          <w:rtl/>
        </w:rPr>
        <w:t>پس، چه چيز باعث شده كه آنها با علم و اطلاع از دروغ گوي</w:t>
      </w:r>
      <w:r w:rsidR="00382213">
        <w:rPr>
          <w:rtl/>
        </w:rPr>
        <w:t>ی</w:t>
      </w:r>
      <w:r>
        <w:rPr>
          <w:rtl/>
        </w:rPr>
        <w:t xml:space="preserve"> و زندقه او، به رواياتش اعتماد كرده و ديگر روايات را رها كرده اند؟ پاسخ آن است كه سيف دروغها و افتراها</w:t>
      </w:r>
      <w:r w:rsidR="00382213">
        <w:rPr>
          <w:rtl/>
        </w:rPr>
        <w:t>ی</w:t>
      </w:r>
      <w:r>
        <w:rPr>
          <w:rtl/>
        </w:rPr>
        <w:t xml:space="preserve"> خود را در قالب انتشار مناقب سلطه حاكم و دولتمردان صحابه، زينت داده، و علما</w:t>
      </w:r>
      <w:r w:rsidR="00382213">
        <w:rPr>
          <w:rtl/>
        </w:rPr>
        <w:t>ی</w:t>
      </w:r>
      <w:r>
        <w:rPr>
          <w:rtl/>
        </w:rPr>
        <w:t xml:space="preserve"> مكتب خلفا نيز با علم به دروغ بودن آنها همه توان خود را در نشر و ترويج آن به كار برده اند! مثلاً، او در داستان فتح عراق دروغها</w:t>
      </w:r>
      <w:r w:rsidR="00382213">
        <w:rPr>
          <w:rtl/>
        </w:rPr>
        <w:t>ی</w:t>
      </w:r>
      <w:r>
        <w:rPr>
          <w:rtl/>
        </w:rPr>
        <w:t xml:space="preserve"> خود را تحت شعار «مناقب خالدبن وليد» آورده، و از زبان ابوبكر چنين ساخته كه او پس از نبرد «أليس» و ويران</w:t>
      </w:r>
      <w:r w:rsidR="00382213">
        <w:rPr>
          <w:rtl/>
        </w:rPr>
        <w:t>ی</w:t>
      </w:r>
      <w:r>
        <w:rPr>
          <w:rtl/>
        </w:rPr>
        <w:t xml:space="preserve"> شهر «امغيشيا» گفته است: «ا</w:t>
      </w:r>
      <w:r w:rsidR="00382213">
        <w:rPr>
          <w:rtl/>
        </w:rPr>
        <w:t>ی</w:t>
      </w:r>
      <w:r>
        <w:rPr>
          <w:rtl/>
        </w:rPr>
        <w:t xml:space="preserve"> قريشيان! شير شما بر آن شير حمله كرد و بر او و منافعش چيره گشت؛ زنان از پديد آوردن مثل خالد ناتوانند!».</w:t>
      </w:r>
    </w:p>
    <w:p w:rsidR="00B070AD" w:rsidRDefault="00B070AD" w:rsidP="00B070AD">
      <w:pPr>
        <w:pStyle w:val="libNormal"/>
        <w:rPr>
          <w:rtl/>
        </w:rPr>
      </w:pPr>
      <w:r>
        <w:rPr>
          <w:rtl/>
        </w:rPr>
        <w:lastRenderedPageBreak/>
        <w:t>همانگونه كه در داستان جنگها</w:t>
      </w:r>
      <w:r w:rsidR="00382213">
        <w:rPr>
          <w:rtl/>
        </w:rPr>
        <w:t>ی</w:t>
      </w:r>
      <w:r>
        <w:rPr>
          <w:rtl/>
        </w:rPr>
        <w:t xml:space="preserve"> ارتداد، ساخته ها</w:t>
      </w:r>
      <w:r w:rsidR="00382213">
        <w:rPr>
          <w:rtl/>
        </w:rPr>
        <w:t>ی</w:t>
      </w:r>
      <w:r>
        <w:rPr>
          <w:rtl/>
        </w:rPr>
        <w:t xml:space="preserve"> خود را در پوشش مناقب اب</w:t>
      </w:r>
      <w:r w:rsidR="00382213">
        <w:rPr>
          <w:rtl/>
        </w:rPr>
        <w:t>ی</w:t>
      </w:r>
      <w:r>
        <w:rPr>
          <w:rtl/>
        </w:rPr>
        <w:t xml:space="preserve"> بكر زينت بخشيده است؛ و نيز، در روايات جعل</w:t>
      </w:r>
      <w:r w:rsidR="00382213">
        <w:rPr>
          <w:rtl/>
        </w:rPr>
        <w:t>ی</w:t>
      </w:r>
      <w:r>
        <w:rPr>
          <w:rtl/>
        </w:rPr>
        <w:t xml:space="preserve"> فتح شام و ايران در زمان عمر، و فتنه ها</w:t>
      </w:r>
      <w:r w:rsidR="00382213">
        <w:rPr>
          <w:rtl/>
        </w:rPr>
        <w:t>ی</w:t>
      </w:r>
      <w:r>
        <w:rPr>
          <w:rtl/>
        </w:rPr>
        <w:t xml:space="preserve"> دوران عثمان و واقعه جمل در عصر عل</w:t>
      </w:r>
      <w:r w:rsidR="00382213">
        <w:rPr>
          <w:rtl/>
        </w:rPr>
        <w:t>ی</w:t>
      </w:r>
      <w:r>
        <w:rPr>
          <w:rtl/>
        </w:rPr>
        <w:t>. او در همه اين موارد دروغها</w:t>
      </w:r>
      <w:r w:rsidR="00382213">
        <w:rPr>
          <w:rtl/>
        </w:rPr>
        <w:t>ی</w:t>
      </w:r>
      <w:r>
        <w:rPr>
          <w:rtl/>
        </w:rPr>
        <w:t xml:space="preserve"> خود را در پوشش مناقب صاحبان سلطه و دفاع از آنها در برابر انتقادات، زينت داده و به انتشار آنها پرداخته و با اين ترفند، روايات او رواج يافته و دروغها</w:t>
      </w:r>
      <w:r w:rsidR="00382213">
        <w:rPr>
          <w:rtl/>
        </w:rPr>
        <w:t>ی</w:t>
      </w:r>
      <w:r>
        <w:rPr>
          <w:rtl/>
        </w:rPr>
        <w:t xml:space="preserve"> او شايع گرديده و روايات صحيح را به دست فراموش</w:t>
      </w:r>
      <w:r w:rsidR="00382213">
        <w:rPr>
          <w:rtl/>
        </w:rPr>
        <w:t>ی</w:t>
      </w:r>
      <w:r>
        <w:rPr>
          <w:rtl/>
        </w:rPr>
        <w:t xml:space="preserve"> و اهمال سپرده است. با آنكه بيشتر ساخته ها و جعليات سيف در حقيقت فضيلت</w:t>
      </w:r>
      <w:r w:rsidR="00382213">
        <w:rPr>
          <w:rtl/>
        </w:rPr>
        <w:t>ی</w:t>
      </w:r>
      <w:r>
        <w:rPr>
          <w:rtl/>
        </w:rPr>
        <w:t xml:space="preserve"> برا</w:t>
      </w:r>
      <w:r w:rsidR="00382213">
        <w:rPr>
          <w:rtl/>
        </w:rPr>
        <w:t>ی</w:t>
      </w:r>
      <w:r>
        <w:rPr>
          <w:rtl/>
        </w:rPr>
        <w:t xml:space="preserve"> صحابه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نباشد، بلكه مايه مذمت آنهاست!</w:t>
      </w:r>
    </w:p>
    <w:p w:rsidR="00B070AD" w:rsidRDefault="00B070AD" w:rsidP="00B070AD">
      <w:pPr>
        <w:pStyle w:val="libNormal"/>
        <w:rPr>
          <w:rtl/>
        </w:rPr>
      </w:pPr>
      <w:r>
        <w:rPr>
          <w:rtl/>
        </w:rPr>
        <w:t>من نم</w:t>
      </w:r>
      <w:r w:rsidR="00382213">
        <w:rPr>
          <w:rtl/>
        </w:rPr>
        <w:t>ی</w:t>
      </w:r>
      <w:r>
        <w:rPr>
          <w:rtl/>
        </w:rPr>
        <w:t xml:space="preserve"> دانم چگونه اين موضوع بر آنها پوشيده مانده كه، اگر خالد دهها هزار نفر از ابنا</w:t>
      </w:r>
      <w:r w:rsidR="00382213">
        <w:rPr>
          <w:rtl/>
        </w:rPr>
        <w:t>ی</w:t>
      </w:r>
      <w:r>
        <w:rPr>
          <w:rtl/>
        </w:rPr>
        <w:t xml:space="preserve"> بشر را گرد هم آورده و آنها را گردن زده باشد تا نهرشان را از خونشان جار</w:t>
      </w:r>
      <w:r w:rsidR="00382213">
        <w:rPr>
          <w:rtl/>
        </w:rPr>
        <w:t>ی</w:t>
      </w:r>
      <w:r>
        <w:rPr>
          <w:rtl/>
        </w:rPr>
        <w:t xml:space="preserve"> سازد، اين كار برا</w:t>
      </w:r>
      <w:r w:rsidR="00382213">
        <w:rPr>
          <w:rtl/>
        </w:rPr>
        <w:t>ی</w:t>
      </w:r>
      <w:r>
        <w:rPr>
          <w:rtl/>
        </w:rPr>
        <w:t xml:space="preserve"> او فضيلت نيست! و نيز، ويران</w:t>
      </w:r>
      <w:r w:rsidR="00382213">
        <w:rPr>
          <w:rtl/>
        </w:rPr>
        <w:t>ی</w:t>
      </w:r>
      <w:r>
        <w:rPr>
          <w:rtl/>
        </w:rPr>
        <w:t xml:space="preserve"> شهر</w:t>
      </w:r>
    </w:p>
    <w:p w:rsidR="00B070AD" w:rsidRDefault="00B070AD" w:rsidP="00B070AD">
      <w:pPr>
        <w:pStyle w:val="libNormal"/>
        <w:rPr>
          <w:rtl/>
        </w:rPr>
      </w:pPr>
      <w:r>
        <w:rPr>
          <w:rtl/>
        </w:rPr>
        <w:t>«امغيشيا» و امثال آن فضيلت نباشد، مگر در مذهب زنادقه كه زندگ</w:t>
      </w:r>
      <w:r w:rsidR="00382213">
        <w:rPr>
          <w:rtl/>
        </w:rPr>
        <w:t>ی</w:t>
      </w:r>
      <w:r>
        <w:rPr>
          <w:rtl/>
        </w:rPr>
        <w:t xml:space="preserve"> را زندان نور م</w:t>
      </w:r>
      <w:r w:rsidR="00382213">
        <w:rPr>
          <w:rtl/>
        </w:rPr>
        <w:t>ی</w:t>
      </w:r>
      <w:r>
        <w:rPr>
          <w:rtl/>
        </w:rPr>
        <w:t xml:space="preserve"> دانند و معتقدند: «شايسته آن است كه در پايان دادن به حيات كوشش شود تا اين نور از زندان خود آزاد گردد! </w:t>
      </w:r>
      <w:r w:rsidR="00CA4164">
        <w:rPr>
          <w:rStyle w:val="libFootnotenumChar"/>
          <w:rtl/>
        </w:rPr>
        <w:t>(295)</w:t>
      </w:r>
      <w:r>
        <w:rPr>
          <w:rtl/>
        </w:rPr>
        <w:t xml:space="preserve"> ».</w:t>
      </w:r>
    </w:p>
    <w:p w:rsidR="00B070AD" w:rsidRDefault="00B070AD" w:rsidP="00B070AD">
      <w:pPr>
        <w:pStyle w:val="libNormal"/>
        <w:rPr>
          <w:rtl/>
        </w:rPr>
      </w:pPr>
      <w:r>
        <w:rPr>
          <w:rtl/>
        </w:rPr>
        <w:t>و هرچه باشد، كالا</w:t>
      </w:r>
      <w:r w:rsidR="00382213">
        <w:rPr>
          <w:rtl/>
        </w:rPr>
        <w:t>ی</w:t>
      </w:r>
      <w:r>
        <w:rPr>
          <w:rtl/>
        </w:rPr>
        <w:t xml:space="preserve"> ب</w:t>
      </w:r>
      <w:r w:rsidR="00382213">
        <w:rPr>
          <w:rtl/>
        </w:rPr>
        <w:t>ی</w:t>
      </w:r>
      <w:r>
        <w:rPr>
          <w:rtl/>
        </w:rPr>
        <w:t xml:space="preserve"> ارزش سيف با زيور مناقب بزرگان رواج يافت، و حرص اينان بر نشر فضايل سلطه حاكم، و دفاع از آنها، كارشان را بدانجا رسانيد كه به نشر فضيلت ظاهر</w:t>
      </w:r>
      <w:r w:rsidR="00382213">
        <w:rPr>
          <w:rtl/>
        </w:rPr>
        <w:t>ی</w:t>
      </w:r>
      <w:r>
        <w:rPr>
          <w:rtl/>
        </w:rPr>
        <w:t xml:space="preserve"> آنها پرداختند، فضيلت</w:t>
      </w:r>
      <w:r w:rsidR="00382213">
        <w:rPr>
          <w:rtl/>
        </w:rPr>
        <w:t>ی</w:t>
      </w:r>
      <w:r>
        <w:rPr>
          <w:rtl/>
        </w:rPr>
        <w:t xml:space="preserve"> كه در واقع فضيلت نبود!</w:t>
      </w:r>
    </w:p>
    <w:p w:rsidR="00B070AD" w:rsidRDefault="00B070AD" w:rsidP="00B070AD">
      <w:pPr>
        <w:pStyle w:val="libNormal"/>
        <w:rPr>
          <w:rtl/>
        </w:rPr>
      </w:pPr>
      <w:r>
        <w:rPr>
          <w:rtl/>
        </w:rPr>
        <w:t>و رنج آورتر از همه اينكه، سيف تنها به ساختن روايات</w:t>
      </w:r>
      <w:r w:rsidR="00382213">
        <w:rPr>
          <w:rtl/>
        </w:rPr>
        <w:t>ی</w:t>
      </w:r>
      <w:r>
        <w:rPr>
          <w:rtl/>
        </w:rPr>
        <w:t xml:space="preserve"> كه به ظاهر مناقب صاحبان سلطه به حساب آيد و در باطن مايه خرابكار</w:t>
      </w:r>
      <w:r w:rsidR="00382213">
        <w:rPr>
          <w:rtl/>
        </w:rPr>
        <w:t>ی</w:t>
      </w:r>
      <w:r>
        <w:rPr>
          <w:rtl/>
        </w:rPr>
        <w:t xml:space="preserve"> اسلام باشد، بسنده نكرده بلكه برا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نيز صحابه ا</w:t>
      </w:r>
      <w:r w:rsidR="00382213">
        <w:rPr>
          <w:rtl/>
        </w:rPr>
        <w:t>ی</w:t>
      </w:r>
      <w:r>
        <w:rPr>
          <w:rtl/>
        </w:rPr>
        <w:t xml:space="preserve"> تراشيده كه خداوند آنها را نيافريده! و هرچه توانسته و هرچه خواسته برا</w:t>
      </w:r>
      <w:r w:rsidR="00382213">
        <w:rPr>
          <w:rtl/>
        </w:rPr>
        <w:t>ی</w:t>
      </w:r>
      <w:r>
        <w:rPr>
          <w:rtl/>
        </w:rPr>
        <w:t xml:space="preserve"> آنها كرامات و فتوح و كشورگشائ</w:t>
      </w:r>
      <w:r w:rsidR="00382213">
        <w:rPr>
          <w:rtl/>
        </w:rPr>
        <w:t>ی</w:t>
      </w:r>
      <w:r>
        <w:rPr>
          <w:rtl/>
        </w:rPr>
        <w:t xml:space="preserve"> و شعر و مناقب ساخته و پرداخته است؛ و اين بدان خاطر بوده كه او م</w:t>
      </w:r>
      <w:r w:rsidR="00382213">
        <w:rPr>
          <w:rtl/>
        </w:rPr>
        <w:t>ی</w:t>
      </w:r>
      <w:r>
        <w:rPr>
          <w:rtl/>
        </w:rPr>
        <w:t xml:space="preserve"> دانسته كه اينان هرچه را كه واجد مناقب هيئت حاكمه باشد، هرگونه كه باشد، بدان تمسك م</w:t>
      </w:r>
      <w:r w:rsidR="00382213">
        <w:rPr>
          <w:rtl/>
        </w:rPr>
        <w:t>ی</w:t>
      </w:r>
      <w:r>
        <w:rPr>
          <w:rtl/>
        </w:rPr>
        <w:t xml:space="preserve"> جويند، و او نيز هرچه برا</w:t>
      </w:r>
      <w:r w:rsidR="00382213">
        <w:rPr>
          <w:rtl/>
        </w:rPr>
        <w:t>ی</w:t>
      </w:r>
      <w:r>
        <w:rPr>
          <w:rtl/>
        </w:rPr>
        <w:t xml:space="preserve"> خرابكار</w:t>
      </w:r>
      <w:r w:rsidR="00382213">
        <w:rPr>
          <w:rtl/>
        </w:rPr>
        <w:t>ی</w:t>
      </w:r>
      <w:r>
        <w:rPr>
          <w:rtl/>
        </w:rPr>
        <w:t xml:space="preserve"> و نابود</w:t>
      </w:r>
      <w:r w:rsidR="00382213">
        <w:rPr>
          <w:rtl/>
        </w:rPr>
        <w:t>ی</w:t>
      </w:r>
      <w:r>
        <w:rPr>
          <w:rtl/>
        </w:rPr>
        <w:t xml:space="preserve"> </w:t>
      </w:r>
      <w:r>
        <w:rPr>
          <w:rtl/>
        </w:rPr>
        <w:lastRenderedPageBreak/>
        <w:t>اسلام مفيد تشخيص داده، با اعتماد به چنين خُلق و خوي</w:t>
      </w:r>
      <w:r w:rsidR="00382213">
        <w:rPr>
          <w:rtl/>
        </w:rPr>
        <w:t>ی</w:t>
      </w:r>
      <w:r>
        <w:rPr>
          <w:rtl/>
        </w:rPr>
        <w:t xml:space="preserve"> كه در اينان سراغ داشته، ساخته و پرداخته و رواج داده و به ريش مسلمانان خنديده است؛ و اينان نيز سيف را در گمانش نوميد نكردند، و دروغها</w:t>
      </w:r>
      <w:r w:rsidR="00382213">
        <w:rPr>
          <w:rtl/>
        </w:rPr>
        <w:t>ی</w:t>
      </w:r>
      <w:r>
        <w:rPr>
          <w:rtl/>
        </w:rPr>
        <w:t xml:space="preserve"> او را در طول سيزده قرن به خوب</w:t>
      </w:r>
      <w:r w:rsidR="00382213">
        <w:rPr>
          <w:rtl/>
        </w:rPr>
        <w:t>ی</w:t>
      </w:r>
      <w:r>
        <w:rPr>
          <w:rtl/>
        </w:rPr>
        <w:t xml:space="preserve"> رواج دادند!!</w:t>
      </w:r>
    </w:p>
    <w:p w:rsidR="00B070AD" w:rsidRDefault="00B070AD" w:rsidP="00B070AD">
      <w:pPr>
        <w:pStyle w:val="libNormal"/>
        <w:rPr>
          <w:rtl/>
        </w:rPr>
      </w:pPr>
      <w:r>
        <w:rPr>
          <w:rtl/>
        </w:rPr>
        <w:t>تا اينجا نمونه هاي</w:t>
      </w:r>
      <w:r w:rsidR="00382213">
        <w:rPr>
          <w:rtl/>
        </w:rPr>
        <w:t>ی</w:t>
      </w:r>
      <w:r>
        <w:rPr>
          <w:rtl/>
        </w:rPr>
        <w:t xml:space="preserve"> از روايات سيف را كه برا</w:t>
      </w:r>
      <w:r w:rsidR="00382213">
        <w:rPr>
          <w:rtl/>
        </w:rPr>
        <w:t>ی</w:t>
      </w:r>
      <w:r>
        <w:rPr>
          <w:rtl/>
        </w:rPr>
        <w:t xml:space="preserve"> طعن و عيبجوي</w:t>
      </w:r>
      <w:r w:rsidR="00382213">
        <w:rPr>
          <w:rtl/>
        </w:rPr>
        <w:t>ی</w:t>
      </w:r>
      <w:r>
        <w:rPr>
          <w:rtl/>
        </w:rPr>
        <w:t xml:space="preserve"> در اسلام ساخته و پرداخته كرده و در پوشش مناقب بزرگان صحابه و تابعين، يعن</w:t>
      </w:r>
      <w:r w:rsidR="00382213">
        <w:rPr>
          <w:rtl/>
        </w:rPr>
        <w:t>ی</w:t>
      </w:r>
      <w:r>
        <w:rPr>
          <w:rtl/>
        </w:rPr>
        <w:t xml:space="preserve"> صاحبان سلطه، زينت داده، آورديم. در بخش بعد، نمونه ها</w:t>
      </w:r>
      <w:r w:rsidR="00382213">
        <w:rPr>
          <w:rtl/>
        </w:rPr>
        <w:t>ی</w:t>
      </w:r>
      <w:r>
        <w:rPr>
          <w:rtl/>
        </w:rPr>
        <w:t xml:space="preserve"> ديگر</w:t>
      </w:r>
      <w:r w:rsidR="00382213">
        <w:rPr>
          <w:rtl/>
        </w:rPr>
        <w:t>ی</w:t>
      </w:r>
      <w:r>
        <w:rPr>
          <w:rtl/>
        </w:rPr>
        <w:t xml:space="preserve"> از آن را مورد بررس</w:t>
      </w:r>
      <w:r w:rsidR="00382213">
        <w:rPr>
          <w:rtl/>
        </w:rPr>
        <w:t>ی</w:t>
      </w:r>
      <w:r>
        <w:rPr>
          <w:rtl/>
        </w:rPr>
        <w:t xml:space="preserve"> قرار م</w:t>
      </w:r>
      <w:r w:rsidR="00382213">
        <w:rPr>
          <w:rtl/>
        </w:rPr>
        <w:t>ی</w:t>
      </w:r>
      <w:r>
        <w:rPr>
          <w:rtl/>
        </w:rPr>
        <w:t xml:space="preserve"> دهيم؛ روايات</w:t>
      </w:r>
      <w:r w:rsidR="00382213">
        <w:rPr>
          <w:rtl/>
        </w:rPr>
        <w:t>ی</w:t>
      </w:r>
      <w:r>
        <w:rPr>
          <w:rtl/>
        </w:rPr>
        <w:t xml:space="preserve"> كه در پوشش حلّ معضل مكتب خلفا در</w:t>
      </w:r>
    </w:p>
    <w:p w:rsidR="00B070AD" w:rsidRDefault="00B070AD" w:rsidP="00B070AD">
      <w:pPr>
        <w:pStyle w:val="libNormal"/>
        <w:rPr>
          <w:rtl/>
        </w:rPr>
      </w:pPr>
      <w:r>
        <w:rPr>
          <w:rtl/>
        </w:rPr>
        <w:t>ط</w:t>
      </w:r>
      <w:r w:rsidR="00382213">
        <w:rPr>
          <w:rtl/>
        </w:rPr>
        <w:t>ی</w:t>
      </w:r>
      <w:r>
        <w:rPr>
          <w:rtl/>
        </w:rPr>
        <w:t xml:space="preserve"> قرون ساخته و پرداخته شده است:</w:t>
      </w:r>
    </w:p>
    <w:p w:rsidR="00B070AD" w:rsidRDefault="00B070AD" w:rsidP="00B070AD">
      <w:pPr>
        <w:pStyle w:val="libNormal"/>
        <w:rPr>
          <w:rtl/>
        </w:rPr>
      </w:pPr>
      <w:r>
        <w:rPr>
          <w:rtl/>
        </w:rPr>
        <w:br w:type="page"/>
      </w:r>
    </w:p>
    <w:p w:rsidR="00B070AD" w:rsidRDefault="00B070AD" w:rsidP="00B070AD">
      <w:pPr>
        <w:pStyle w:val="Heading2"/>
        <w:rPr>
          <w:rtl/>
        </w:rPr>
      </w:pPr>
      <w:bookmarkStart w:id="154" w:name="_Toc480974773"/>
      <w:bookmarkStart w:id="155" w:name="_Toc518997400"/>
      <w:r>
        <w:rPr>
          <w:rtl/>
        </w:rPr>
        <w:t>شهرت امام عل</w:t>
      </w:r>
      <w:r w:rsidR="00382213">
        <w:rPr>
          <w:rtl/>
        </w:rPr>
        <w:t>ی</w:t>
      </w:r>
      <w:r w:rsidRPr="00BA2DC6">
        <w:rPr>
          <w:rStyle w:val="libAlaemChar"/>
          <w:rtl/>
        </w:rPr>
        <w:t xml:space="preserve">عليه‌السلام </w:t>
      </w:r>
      <w:r>
        <w:rPr>
          <w:rtl/>
        </w:rPr>
        <w:t>به لقب «وص</w:t>
      </w:r>
      <w:r w:rsidR="00382213">
        <w:rPr>
          <w:rtl/>
        </w:rPr>
        <w:t>ی</w:t>
      </w:r>
      <w:r>
        <w:rPr>
          <w:rtl/>
        </w:rPr>
        <w:t>ّ» و مشكل مكتب خلفا در ط</w:t>
      </w:r>
      <w:r w:rsidR="00382213">
        <w:rPr>
          <w:rtl/>
        </w:rPr>
        <w:t>ی</w:t>
      </w:r>
      <w:r>
        <w:rPr>
          <w:rtl/>
        </w:rPr>
        <w:t xml:space="preserve"> قرون</w:t>
      </w:r>
      <w:bookmarkEnd w:id="154"/>
      <w:bookmarkEnd w:id="155"/>
    </w:p>
    <w:p w:rsidR="00B070AD" w:rsidRDefault="00B070AD" w:rsidP="00B070AD">
      <w:pPr>
        <w:pStyle w:val="libNormal"/>
        <w:rPr>
          <w:rtl/>
        </w:rPr>
      </w:pPr>
      <w:r>
        <w:rPr>
          <w:rtl/>
        </w:rPr>
        <w:t>در مباحث گذشته با چگونگ</w:t>
      </w:r>
      <w:r w:rsidR="00382213">
        <w:rPr>
          <w:rtl/>
        </w:rPr>
        <w:t>ی</w:t>
      </w:r>
      <w:r>
        <w:rPr>
          <w:rtl/>
        </w:rPr>
        <w:t xml:space="preserve"> جدال كلام</w:t>
      </w:r>
      <w:r w:rsidR="00382213">
        <w:rPr>
          <w:rtl/>
        </w:rPr>
        <w:t>ی</w:t>
      </w:r>
      <w:r>
        <w:rPr>
          <w:rtl/>
        </w:rPr>
        <w:t xml:space="preserve"> هفتصد ساله اين دو مكتب از عصر ام المؤمنين عايشه تا عصر ابن كثير پيرامون نصّ «وص</w:t>
      </w:r>
      <w:r w:rsidR="00382213">
        <w:rPr>
          <w:rtl/>
        </w:rPr>
        <w:t>ی</w:t>
      </w:r>
      <w:r>
        <w:rPr>
          <w:rtl/>
        </w:rPr>
        <w:t>» آشنا شديم. اين جدال بدان خاطر بود كه نصّ «وصيت» مقصود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ساير نصوص را نيز مشخص م</w:t>
      </w:r>
      <w:r w:rsidR="00382213">
        <w:rPr>
          <w:rtl/>
        </w:rPr>
        <w:t>ی</w:t>
      </w:r>
      <w:r>
        <w:rPr>
          <w:rtl/>
        </w:rPr>
        <w:t xml:space="preserve"> كرد؛ نصوص</w:t>
      </w:r>
      <w:r w:rsidR="00382213">
        <w:rPr>
          <w:rtl/>
        </w:rPr>
        <w:t>ی</w:t>
      </w:r>
      <w:r>
        <w:rPr>
          <w:rtl/>
        </w:rPr>
        <w:t xml:space="preserve"> كه با صراحت حق حكومت آل البيت از امام عل</w:t>
      </w:r>
      <w:r w:rsidR="00382213">
        <w:rPr>
          <w:rtl/>
        </w:rPr>
        <w:t>ی</w:t>
      </w:r>
      <w:r w:rsidRPr="00BA2DC6">
        <w:rPr>
          <w:rStyle w:val="libAlaemChar"/>
          <w:rtl/>
        </w:rPr>
        <w:t xml:space="preserve">عليه‌السلام </w:t>
      </w:r>
      <w:r>
        <w:rPr>
          <w:rtl/>
        </w:rPr>
        <w:t>تا امام مهد</w:t>
      </w:r>
      <w:r w:rsidR="00382213">
        <w:rPr>
          <w:rtl/>
        </w:rPr>
        <w:t>ی</w:t>
      </w:r>
      <w:r w:rsidRPr="00BA2DC6">
        <w:rPr>
          <w:rStyle w:val="libAlaemChar"/>
          <w:rtl/>
        </w:rPr>
        <w:t xml:space="preserve">عليه‌السلام </w:t>
      </w:r>
      <w:r>
        <w:rPr>
          <w:rtl/>
        </w:rPr>
        <w:t>را بيان داشته است، مانند «حديث غدير» و حديث</w:t>
      </w:r>
      <w:r w:rsidR="00382213">
        <w:rPr>
          <w:rtl/>
        </w:rPr>
        <w:t>ی</w:t>
      </w:r>
      <w:r>
        <w:rPr>
          <w:rtl/>
        </w:rPr>
        <w:t xml:space="preserve"> كه م</w:t>
      </w:r>
      <w:r w:rsidR="00382213">
        <w:rPr>
          <w:rtl/>
        </w:rPr>
        <w:t>ی</w:t>
      </w:r>
      <w:r>
        <w:rPr>
          <w:rtl/>
        </w:rPr>
        <w:t xml:space="preserve"> گويد: «عل</w:t>
      </w:r>
      <w:r w:rsidR="00382213">
        <w:rPr>
          <w:rtl/>
        </w:rPr>
        <w:t>ی</w:t>
      </w:r>
      <w:r>
        <w:rPr>
          <w:rtl/>
        </w:rPr>
        <w:t xml:space="preserve">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ول</w:t>
      </w:r>
      <w:r w:rsidR="00382213">
        <w:rPr>
          <w:rtl/>
        </w:rPr>
        <w:t>ی</w:t>
      </w:r>
      <w:r>
        <w:rPr>
          <w:rtl/>
        </w:rPr>
        <w:t xml:space="preserve"> امر و وارث آن حضرت است» و جز اينها. حال آنكه مكتب خلفا اين نصوص را به معنا</w:t>
      </w:r>
      <w:r w:rsidR="00382213">
        <w:rPr>
          <w:rtl/>
        </w:rPr>
        <w:t>ی</w:t>
      </w:r>
      <w:r>
        <w:rPr>
          <w:rtl/>
        </w:rPr>
        <w:t xml:space="preserve"> فضيلت آل البيت</w:t>
      </w:r>
      <w:r w:rsidRPr="00BA2DC6">
        <w:rPr>
          <w:rStyle w:val="libAlaemChar"/>
          <w:rtl/>
        </w:rPr>
        <w:t xml:space="preserve">عليه‌السلام </w:t>
      </w:r>
      <w:r>
        <w:rPr>
          <w:rtl/>
        </w:rPr>
        <w:t>تأويل و توجيه م</w:t>
      </w:r>
      <w:r w:rsidR="00382213">
        <w:rPr>
          <w:rtl/>
        </w:rPr>
        <w:t>ی</w:t>
      </w:r>
      <w:r>
        <w:rPr>
          <w:rtl/>
        </w:rPr>
        <w:t xml:space="preserve"> كند.</w:t>
      </w:r>
    </w:p>
    <w:p w:rsidR="00B070AD" w:rsidRDefault="00B070AD" w:rsidP="00B070AD">
      <w:pPr>
        <w:pStyle w:val="libNormal"/>
        <w:rPr>
          <w:rtl/>
        </w:rPr>
      </w:pPr>
      <w:r>
        <w:rPr>
          <w:rtl/>
        </w:rPr>
        <w:t>يك</w:t>
      </w:r>
      <w:r w:rsidR="00382213">
        <w:rPr>
          <w:rtl/>
        </w:rPr>
        <w:t>ی</w:t>
      </w:r>
      <w:r>
        <w:rPr>
          <w:rtl/>
        </w:rPr>
        <w:t xml:space="preserve"> از نمونه ها</w:t>
      </w:r>
      <w:r w:rsidR="00382213">
        <w:rPr>
          <w:rtl/>
        </w:rPr>
        <w:t>ی</w:t>
      </w:r>
      <w:r>
        <w:rPr>
          <w:rtl/>
        </w:rPr>
        <w:t xml:space="preserve"> روشنگر اين معن</w:t>
      </w:r>
      <w:r w:rsidR="00382213">
        <w:rPr>
          <w:rtl/>
        </w:rPr>
        <w:t>ی</w:t>
      </w:r>
      <w:r>
        <w:rPr>
          <w:rtl/>
        </w:rPr>
        <w:t xml:space="preserve"> آن است كه علما</w:t>
      </w:r>
      <w:r w:rsidR="00382213">
        <w:rPr>
          <w:rtl/>
        </w:rPr>
        <w:t>ی</w:t>
      </w:r>
      <w:r>
        <w:rPr>
          <w:rtl/>
        </w:rPr>
        <w:t xml:space="preserve"> اهل كتاب هرگاه از «وص</w:t>
      </w:r>
      <w:r w:rsidR="00382213">
        <w:rPr>
          <w:rtl/>
        </w:rPr>
        <w:t>ی</w:t>
      </w:r>
      <w:r>
        <w:rPr>
          <w:rtl/>
        </w:rPr>
        <w:t xml:space="preserve"> خاتم انبيا</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سخن م</w:t>
      </w:r>
      <w:r w:rsidR="00382213">
        <w:rPr>
          <w:rtl/>
        </w:rPr>
        <w:t>ی</w:t>
      </w:r>
      <w:r>
        <w:rPr>
          <w:rtl/>
        </w:rPr>
        <w:t xml:space="preserve"> گفتند، جز «ول</w:t>
      </w:r>
      <w:r w:rsidR="00382213">
        <w:rPr>
          <w:rtl/>
        </w:rPr>
        <w:t>ی</w:t>
      </w:r>
      <w:r>
        <w:rPr>
          <w:rtl/>
        </w:rPr>
        <w:t xml:space="preserve"> عهد» پس از او را اراده نم</w:t>
      </w:r>
      <w:r w:rsidR="00382213">
        <w:rPr>
          <w:rtl/>
        </w:rPr>
        <w:t>ی</w:t>
      </w:r>
      <w:r>
        <w:rPr>
          <w:rtl/>
        </w:rPr>
        <w:t xml:space="preserve"> كردند.</w:t>
      </w:r>
    </w:p>
    <w:p w:rsidR="00B070AD" w:rsidRDefault="00B070AD" w:rsidP="00B070AD">
      <w:pPr>
        <w:pStyle w:val="libNormal"/>
        <w:rPr>
          <w:rtl/>
        </w:rPr>
      </w:pPr>
      <w:r>
        <w:rPr>
          <w:rtl/>
        </w:rPr>
        <w:t>و ديگر اينكه، ياران امام عل</w:t>
      </w:r>
      <w:r w:rsidR="00382213">
        <w:rPr>
          <w:rtl/>
        </w:rPr>
        <w:t>ی</w:t>
      </w:r>
      <w:r w:rsidRPr="00BA2DC6">
        <w:rPr>
          <w:rStyle w:val="libAlaemChar"/>
          <w:rtl/>
        </w:rPr>
        <w:t xml:space="preserve">عليه‌السلام </w:t>
      </w:r>
      <w:r>
        <w:rPr>
          <w:rtl/>
        </w:rPr>
        <w:t>هرگاه در سخنان و اشعار خود يادآور «وصيت» م</w:t>
      </w:r>
      <w:r w:rsidR="00382213">
        <w:rPr>
          <w:rtl/>
        </w:rPr>
        <w:t>ی</w:t>
      </w:r>
      <w:r>
        <w:rPr>
          <w:rtl/>
        </w:rPr>
        <w:t xml:space="preserve"> شدند، آن را دليل حق تقدم امام عل</w:t>
      </w:r>
      <w:r w:rsidR="00382213">
        <w:rPr>
          <w:rtl/>
        </w:rPr>
        <w:t>ی</w:t>
      </w:r>
      <w:r w:rsidRPr="00BA2DC6">
        <w:rPr>
          <w:rStyle w:val="libAlaemChar"/>
          <w:rtl/>
        </w:rPr>
        <w:t xml:space="preserve">عليه‌السلام </w:t>
      </w:r>
      <w:r>
        <w:rPr>
          <w:rtl/>
        </w:rPr>
        <w:t>در حكومت م</w:t>
      </w:r>
      <w:r w:rsidR="00382213">
        <w:rPr>
          <w:rtl/>
        </w:rPr>
        <w:t>ی</w:t>
      </w:r>
      <w:r>
        <w:rPr>
          <w:rtl/>
        </w:rPr>
        <w:t xml:space="preserve"> دانستند، مانند: ابوذر در عهد عثمان، مالك اشتر در روز بيعت با امام عل</w:t>
      </w:r>
      <w:r w:rsidR="00382213">
        <w:rPr>
          <w:rtl/>
        </w:rPr>
        <w:t>ی</w:t>
      </w:r>
      <w:r w:rsidRPr="006117B2">
        <w:rPr>
          <w:rStyle w:val="libAlaemChar"/>
          <w:rtl/>
        </w:rPr>
        <w:t>عليه‌السلام</w:t>
      </w:r>
      <w:r w:rsidR="00CA4164">
        <w:rPr>
          <w:rStyle w:val="libAlaemChar"/>
          <w:rtl/>
        </w:rPr>
        <w:t>،</w:t>
      </w:r>
      <w:r>
        <w:rPr>
          <w:rtl/>
        </w:rPr>
        <w:t xml:space="preserve"> محمدبن اب</w:t>
      </w:r>
      <w:r w:rsidR="00382213">
        <w:rPr>
          <w:rtl/>
        </w:rPr>
        <w:t>ی</w:t>
      </w:r>
      <w:r>
        <w:rPr>
          <w:rtl/>
        </w:rPr>
        <w:t xml:space="preserve"> بكر در نامه اش به معاويه، مهاجران و انصار در اشعار خود در جمل و صفين، امام حسن</w:t>
      </w:r>
      <w:r w:rsidRPr="00BA2DC6">
        <w:rPr>
          <w:rStyle w:val="libAlaemChar"/>
          <w:rtl/>
        </w:rPr>
        <w:t xml:space="preserve">عليه‌السلام </w:t>
      </w:r>
      <w:r>
        <w:rPr>
          <w:rtl/>
        </w:rPr>
        <w:t>به گاه بيعت گرفتن از مردم، و امام حسين</w:t>
      </w:r>
      <w:r w:rsidRPr="00BA2DC6">
        <w:rPr>
          <w:rStyle w:val="libAlaemChar"/>
          <w:rtl/>
        </w:rPr>
        <w:t xml:space="preserve">عليه‌السلام </w:t>
      </w:r>
      <w:r>
        <w:rPr>
          <w:rtl/>
        </w:rPr>
        <w:t>به گاه سخن گفتن با سپاه خلافت در كربلا؛ همه اينها به «وصيت» استناد م</w:t>
      </w:r>
      <w:r w:rsidR="00382213">
        <w:rPr>
          <w:rtl/>
        </w:rPr>
        <w:t>ی</w:t>
      </w:r>
      <w:r>
        <w:rPr>
          <w:rtl/>
        </w:rPr>
        <w:t xml:space="preserve"> كردند؛ چون وصيت به ديگر نصوص وارد در حق آنها نيز اشاره داشت و همه را شامل م</w:t>
      </w:r>
      <w:r w:rsidR="00382213">
        <w:rPr>
          <w:rtl/>
        </w:rPr>
        <w:t>ی</w:t>
      </w:r>
      <w:r>
        <w:rPr>
          <w:rtl/>
        </w:rPr>
        <w:t xml:space="preserve"> شد؛ چنانكه گوئ</w:t>
      </w:r>
      <w:r w:rsidR="00382213">
        <w:rPr>
          <w:rtl/>
        </w:rPr>
        <w:t>ی</w:t>
      </w:r>
      <w:r>
        <w:rPr>
          <w:rtl/>
        </w:rPr>
        <w:t xml:space="preserve"> آنها با استناد به وصيت به تمام آن نصوص نيز استناد م</w:t>
      </w:r>
      <w:r w:rsidR="00382213">
        <w:rPr>
          <w:rtl/>
        </w:rPr>
        <w:t>ی</w:t>
      </w:r>
      <w:r>
        <w:rPr>
          <w:rtl/>
        </w:rPr>
        <w:t xml:space="preserve"> كردند.</w:t>
      </w:r>
    </w:p>
    <w:p w:rsidR="00B070AD" w:rsidRDefault="00B070AD" w:rsidP="00B070AD">
      <w:pPr>
        <w:pStyle w:val="libNormal"/>
        <w:rPr>
          <w:rtl/>
        </w:rPr>
      </w:pPr>
      <w:r>
        <w:rPr>
          <w:rtl/>
        </w:rPr>
        <w:t>و نيز، نهضت علويان آل اب</w:t>
      </w:r>
      <w:r w:rsidR="00382213">
        <w:rPr>
          <w:rtl/>
        </w:rPr>
        <w:t>ی</w:t>
      </w:r>
      <w:r>
        <w:rPr>
          <w:rtl/>
        </w:rPr>
        <w:t xml:space="preserve"> طالب برا</w:t>
      </w:r>
      <w:r w:rsidR="00382213">
        <w:rPr>
          <w:rtl/>
        </w:rPr>
        <w:t>ی</w:t>
      </w:r>
      <w:r>
        <w:rPr>
          <w:rtl/>
        </w:rPr>
        <w:t xml:space="preserve"> حكومت، كه با شهادت امام</w:t>
      </w:r>
      <w:r>
        <w:rPr>
          <w:rFonts w:hint="cs"/>
          <w:rtl/>
        </w:rPr>
        <w:t xml:space="preserve"> </w:t>
      </w:r>
      <w:r>
        <w:rPr>
          <w:rtl/>
        </w:rPr>
        <w:t>حسين</w:t>
      </w:r>
      <w:r w:rsidRPr="00BA2DC6">
        <w:rPr>
          <w:rStyle w:val="libAlaemChar"/>
          <w:rtl/>
        </w:rPr>
        <w:t xml:space="preserve">عليه‌السلام </w:t>
      </w:r>
      <w:r>
        <w:rPr>
          <w:rtl/>
        </w:rPr>
        <w:t>پايان نگرفت و شورش آنها بر ضد خلفا تا عصر عباسيان استمرار داشت، و آنچه كه بيش از همه مكتب خلفا را در درگيريها</w:t>
      </w:r>
      <w:r w:rsidR="00382213">
        <w:rPr>
          <w:rtl/>
        </w:rPr>
        <w:t>ی</w:t>
      </w:r>
      <w:r>
        <w:rPr>
          <w:rtl/>
        </w:rPr>
        <w:t xml:space="preserve"> سياس</w:t>
      </w:r>
      <w:r w:rsidR="00382213">
        <w:rPr>
          <w:rtl/>
        </w:rPr>
        <w:t>ی</w:t>
      </w:r>
      <w:r>
        <w:rPr>
          <w:rtl/>
        </w:rPr>
        <w:t xml:space="preserve"> آن دوران در تنگنا قرار م</w:t>
      </w:r>
      <w:r w:rsidR="00382213">
        <w:rPr>
          <w:rtl/>
        </w:rPr>
        <w:t>ی</w:t>
      </w:r>
      <w:r>
        <w:rPr>
          <w:rtl/>
        </w:rPr>
        <w:t xml:space="preserve"> داد، شهرت امام </w:t>
      </w:r>
      <w:r>
        <w:rPr>
          <w:rtl/>
        </w:rPr>
        <w:lastRenderedPageBreak/>
        <w:t>عل</w:t>
      </w:r>
      <w:r w:rsidR="00382213">
        <w:rPr>
          <w:rtl/>
        </w:rPr>
        <w:t>ی</w:t>
      </w:r>
      <w:r w:rsidRPr="00BA2DC6">
        <w:rPr>
          <w:rStyle w:val="libAlaemChar"/>
          <w:rtl/>
        </w:rPr>
        <w:t xml:space="preserve">عليه‌السلام </w:t>
      </w:r>
      <w:r>
        <w:rPr>
          <w:rtl/>
        </w:rPr>
        <w:t>به لقب «وص</w:t>
      </w:r>
      <w:r w:rsidR="00382213">
        <w:rPr>
          <w:rtl/>
        </w:rPr>
        <w:t>ی</w:t>
      </w:r>
      <w:r>
        <w:rPr>
          <w:rtl/>
        </w:rPr>
        <w:t>ّ پيامبر</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بود كه علويان حكومت</w:t>
      </w:r>
      <w:r>
        <w:rPr>
          <w:rFonts w:hint="cs"/>
          <w:rtl/>
        </w:rPr>
        <w:t xml:space="preserve"> </w:t>
      </w:r>
      <w:r>
        <w:rPr>
          <w:rtl/>
        </w:rPr>
        <w:t>خواه بدان استناد م</w:t>
      </w:r>
      <w:r w:rsidR="00382213">
        <w:rPr>
          <w:rtl/>
        </w:rPr>
        <w:t>ی</w:t>
      </w:r>
      <w:r>
        <w:rPr>
          <w:rtl/>
        </w:rPr>
        <w:t xml:space="preserve"> كردند و معتقد بودند كه اين «وصيت» نصّ صريح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امام عل</w:t>
      </w:r>
      <w:r w:rsidR="00382213">
        <w:rPr>
          <w:rtl/>
        </w:rPr>
        <w:t>ی</w:t>
      </w:r>
      <w:r w:rsidRPr="00BA2DC6">
        <w:rPr>
          <w:rStyle w:val="libAlaemChar"/>
          <w:rtl/>
        </w:rPr>
        <w:t xml:space="preserve">عليه‌السلام </w:t>
      </w:r>
      <w:r>
        <w:rPr>
          <w:rtl/>
        </w:rPr>
        <w:t>و اولاد او برا</w:t>
      </w:r>
      <w:r w:rsidR="00382213">
        <w:rPr>
          <w:rtl/>
        </w:rPr>
        <w:t>ی</w:t>
      </w:r>
      <w:r>
        <w:rPr>
          <w:rtl/>
        </w:rPr>
        <w:t xml:space="preserve"> حكومت است.</w:t>
      </w:r>
    </w:p>
    <w:p w:rsidR="00B070AD" w:rsidRDefault="00B070AD" w:rsidP="00B070AD">
      <w:pPr>
        <w:pStyle w:val="libNormal"/>
        <w:rPr>
          <w:rtl/>
        </w:rPr>
      </w:pPr>
      <w:r>
        <w:rPr>
          <w:rtl/>
        </w:rPr>
        <w:t>و بدين خاطر بود كه «مأمون عباس</w:t>
      </w:r>
      <w:r w:rsidR="00382213">
        <w:rPr>
          <w:rtl/>
        </w:rPr>
        <w:t>ی</w:t>
      </w:r>
      <w:r>
        <w:rPr>
          <w:rtl/>
        </w:rPr>
        <w:t>» نيز، هنگام</w:t>
      </w:r>
      <w:r w:rsidR="00382213">
        <w:rPr>
          <w:rtl/>
        </w:rPr>
        <w:t>ی</w:t>
      </w:r>
      <w:r>
        <w:rPr>
          <w:rtl/>
        </w:rPr>
        <w:t xml:space="preserve"> كه درصدد خاموش كردن قيام علويان برآمد، رياكارانه به «وصيت» استناد كرد و «امام رضا</w:t>
      </w:r>
      <w:r w:rsidRPr="006117B2">
        <w:rPr>
          <w:rStyle w:val="libAlaemChar"/>
          <w:rtl/>
        </w:rPr>
        <w:t xml:space="preserve">عليه‌السلام </w:t>
      </w:r>
      <w:r>
        <w:rPr>
          <w:rtl/>
        </w:rPr>
        <w:t>» را «ول</w:t>
      </w:r>
      <w:r w:rsidR="00382213">
        <w:rPr>
          <w:rtl/>
        </w:rPr>
        <w:t>ی</w:t>
      </w:r>
      <w:r>
        <w:rPr>
          <w:rtl/>
        </w:rPr>
        <w:t xml:space="preserve"> عهد» پس از خود قرار داد و با اين ترفند، علويان را آرام كرد و بزرگانشان را به پايتخت خود كشانيد و بيشترشان را مسموم ساخت و بر آنها پيروز گرديد.</w:t>
      </w:r>
    </w:p>
    <w:p w:rsidR="00B070AD" w:rsidRDefault="00B070AD" w:rsidP="00B070AD">
      <w:pPr>
        <w:pStyle w:val="libNormal"/>
        <w:rPr>
          <w:rtl/>
        </w:rPr>
      </w:pPr>
      <w:r>
        <w:rPr>
          <w:rtl/>
        </w:rPr>
        <w:t>پس، شهرت امام عل</w:t>
      </w:r>
      <w:r w:rsidR="00382213">
        <w:rPr>
          <w:rtl/>
        </w:rPr>
        <w:t>ی</w:t>
      </w:r>
      <w:r w:rsidRPr="00BA2DC6">
        <w:rPr>
          <w:rStyle w:val="libAlaemChar"/>
          <w:rtl/>
        </w:rPr>
        <w:t xml:space="preserve">عليه‌السلام </w:t>
      </w:r>
      <w:r>
        <w:rPr>
          <w:rtl/>
        </w:rPr>
        <w:t>به «وص</w:t>
      </w:r>
      <w:r w:rsidR="00382213">
        <w:rPr>
          <w:rtl/>
        </w:rPr>
        <w:t>ی</w:t>
      </w:r>
      <w:r>
        <w:rPr>
          <w:rtl/>
        </w:rPr>
        <w:t xml:space="preserve"> پيامبر» مشكل دوران مكتب خلفا بود، كه سيف</w:t>
      </w:r>
      <w:r w:rsidR="00350C21">
        <w:rPr>
          <w:rtl/>
        </w:rPr>
        <w:t xml:space="preserve"> </w:t>
      </w:r>
      <w:r>
        <w:rPr>
          <w:rtl/>
        </w:rPr>
        <w:t>به گونه زير</w:t>
      </w:r>
      <w:r w:rsidR="00350C21">
        <w:rPr>
          <w:rtl/>
        </w:rPr>
        <w:t xml:space="preserve"> </w:t>
      </w:r>
      <w:r>
        <w:rPr>
          <w:rtl/>
        </w:rPr>
        <w:t>به حل اين معضل پرداخت:</w:t>
      </w:r>
    </w:p>
    <w:p w:rsidR="00B070AD" w:rsidRDefault="00B070AD" w:rsidP="00B070AD">
      <w:pPr>
        <w:pStyle w:val="libNormal"/>
        <w:rPr>
          <w:rtl/>
        </w:rPr>
      </w:pPr>
    </w:p>
    <w:p w:rsidR="00B070AD" w:rsidRDefault="00B070AD" w:rsidP="00B070AD">
      <w:pPr>
        <w:pStyle w:val="libNormal"/>
        <w:rPr>
          <w:rtl/>
        </w:rPr>
      </w:pPr>
      <w:r>
        <w:rPr>
          <w:rtl/>
        </w:rPr>
        <w:br w:type="page"/>
      </w:r>
    </w:p>
    <w:p w:rsidR="00B070AD" w:rsidRDefault="00B070AD" w:rsidP="00B070AD">
      <w:pPr>
        <w:pStyle w:val="Heading2"/>
        <w:rPr>
          <w:rtl/>
        </w:rPr>
      </w:pPr>
      <w:bookmarkStart w:id="156" w:name="_Toc480974774"/>
      <w:bookmarkStart w:id="157" w:name="_Toc518997401"/>
      <w:r>
        <w:rPr>
          <w:rtl/>
        </w:rPr>
        <w:t>سيف برا</w:t>
      </w:r>
      <w:r w:rsidR="00382213">
        <w:rPr>
          <w:rtl/>
        </w:rPr>
        <w:t>ی</w:t>
      </w:r>
      <w:r>
        <w:rPr>
          <w:rtl/>
        </w:rPr>
        <w:t xml:space="preserve"> معضل مكتب خلفا راه حل م</w:t>
      </w:r>
      <w:r w:rsidR="00382213">
        <w:rPr>
          <w:rtl/>
        </w:rPr>
        <w:t>ی</w:t>
      </w:r>
      <w:r>
        <w:rPr>
          <w:rtl/>
        </w:rPr>
        <w:t xml:space="preserve"> سازد</w:t>
      </w:r>
      <w:bookmarkEnd w:id="156"/>
      <w:bookmarkEnd w:id="157"/>
    </w:p>
    <w:p w:rsidR="00B070AD" w:rsidRDefault="00B070AD" w:rsidP="00B070AD">
      <w:pPr>
        <w:pStyle w:val="libNormal"/>
        <w:rPr>
          <w:rtl/>
        </w:rPr>
      </w:pPr>
      <w:r>
        <w:rPr>
          <w:rtl/>
        </w:rPr>
        <w:t>در بحثها</w:t>
      </w:r>
      <w:r w:rsidR="00382213">
        <w:rPr>
          <w:rtl/>
        </w:rPr>
        <w:t>ی</w:t>
      </w:r>
      <w:r>
        <w:rPr>
          <w:rtl/>
        </w:rPr>
        <w:t xml:space="preserve"> گذشته با چگونگ</w:t>
      </w:r>
      <w:r w:rsidR="00382213">
        <w:rPr>
          <w:rtl/>
        </w:rPr>
        <w:t>ی</w:t>
      </w:r>
      <w:r>
        <w:rPr>
          <w:rtl/>
        </w:rPr>
        <w:t xml:space="preserve"> اقدام علما</w:t>
      </w:r>
      <w:r w:rsidR="00382213">
        <w:rPr>
          <w:rtl/>
        </w:rPr>
        <w:t>ی</w:t>
      </w:r>
      <w:r>
        <w:rPr>
          <w:rtl/>
        </w:rPr>
        <w:t xml:space="preserve"> مكتب خلفا در كتمان موضوع «وصيت» آشنا شديم، و چگونگ</w:t>
      </w:r>
      <w:r w:rsidR="00382213">
        <w:rPr>
          <w:rtl/>
        </w:rPr>
        <w:t>ی</w:t>
      </w:r>
      <w:r>
        <w:rPr>
          <w:rtl/>
        </w:rPr>
        <w:t xml:space="preserve"> حذف و تحريف روايات، سرزنش و تضعيف راويان و استناد كنندگان به آن و تأويل و توجيه نصوص صريحه اش را ملاحظه كرديم؛ با وجود اين، هيچ يك از آنها، در اين راه، به گرد پا</w:t>
      </w:r>
      <w:r w:rsidR="00382213">
        <w:rPr>
          <w:rtl/>
        </w:rPr>
        <w:t>ی</w:t>
      </w:r>
      <w:r>
        <w:rPr>
          <w:rtl/>
        </w:rPr>
        <w:t xml:space="preserve"> سيف هم نم</w:t>
      </w:r>
      <w:r w:rsidR="00382213">
        <w:rPr>
          <w:rtl/>
        </w:rPr>
        <w:t>ی</w:t>
      </w:r>
      <w:r>
        <w:rPr>
          <w:rtl/>
        </w:rPr>
        <w:t xml:space="preserve"> رسند، چون او اين مشكل غامض و پيچيده را از ريشه حل و فصل كرد و با جعل روايات و تحريف حقايق و پرداخت ماهرانه، آن را چنانكه در پ</w:t>
      </w:r>
      <w:r w:rsidR="00382213">
        <w:rPr>
          <w:rtl/>
        </w:rPr>
        <w:t>ی</w:t>
      </w:r>
      <w:r>
        <w:rPr>
          <w:rtl/>
        </w:rPr>
        <w:t xml:space="preserve"> م</w:t>
      </w:r>
      <w:r w:rsidR="00382213">
        <w:rPr>
          <w:rtl/>
        </w:rPr>
        <w:t>ی</w:t>
      </w:r>
      <w:r>
        <w:rPr>
          <w:rtl/>
        </w:rPr>
        <w:t xml:space="preserve"> آيد به ضد خود تبديل نمود!</w:t>
      </w:r>
    </w:p>
    <w:p w:rsidR="00B070AD" w:rsidRDefault="00B070AD" w:rsidP="00B070AD">
      <w:pPr>
        <w:pStyle w:val="libBold1"/>
        <w:rPr>
          <w:rtl/>
        </w:rPr>
      </w:pPr>
      <w:r>
        <w:rPr>
          <w:rtl/>
        </w:rPr>
        <w:t>الف</w:t>
      </w:r>
      <w:r w:rsidR="00350C21">
        <w:rPr>
          <w:rtl/>
        </w:rPr>
        <w:t xml:space="preserve"> </w:t>
      </w:r>
      <w:r>
        <w:rPr>
          <w:rtl/>
        </w:rPr>
        <w:t>طبر</w:t>
      </w:r>
      <w:r w:rsidR="00382213">
        <w:rPr>
          <w:rtl/>
        </w:rPr>
        <w:t>ی</w:t>
      </w:r>
      <w:r>
        <w:rPr>
          <w:rtl/>
        </w:rPr>
        <w:t xml:space="preserve"> در ابتدا</w:t>
      </w:r>
      <w:r w:rsidR="00382213">
        <w:rPr>
          <w:rtl/>
        </w:rPr>
        <w:t>ی</w:t>
      </w:r>
      <w:r>
        <w:rPr>
          <w:rtl/>
        </w:rPr>
        <w:t xml:space="preserve"> اخبار سال س</w:t>
      </w:r>
      <w:r w:rsidR="00382213">
        <w:rPr>
          <w:rtl/>
        </w:rPr>
        <w:t>ی</w:t>
      </w:r>
      <w:r>
        <w:rPr>
          <w:rtl/>
        </w:rPr>
        <w:t xml:space="preserve"> و پنجم هجر</w:t>
      </w:r>
      <w:r w:rsidR="00382213">
        <w:rPr>
          <w:rtl/>
        </w:rPr>
        <w:t>ی</w:t>
      </w:r>
      <w:r>
        <w:rPr>
          <w:rtl/>
        </w:rPr>
        <w:t xml:space="preserve"> از «سيف» و او از «عطيه» و او از «يزيد فقعس</w:t>
      </w:r>
      <w:r w:rsidR="00382213">
        <w:rPr>
          <w:rtl/>
        </w:rPr>
        <w:t>ی</w:t>
      </w:r>
      <w:r>
        <w:rPr>
          <w:rtl/>
        </w:rPr>
        <w:t>» روايت كند</w:t>
      </w:r>
    </w:p>
    <w:p w:rsidR="00B070AD" w:rsidRDefault="00B070AD" w:rsidP="00B070AD">
      <w:pPr>
        <w:pStyle w:val="libNormal"/>
        <w:rPr>
          <w:rtl/>
        </w:rPr>
      </w:pPr>
      <w:r>
        <w:rPr>
          <w:rtl/>
        </w:rPr>
        <w:t xml:space="preserve"> كه گفت: «عبداللّه بن سبا يك</w:t>
      </w:r>
      <w:r w:rsidR="00382213">
        <w:rPr>
          <w:rtl/>
        </w:rPr>
        <w:t>ی</w:t>
      </w:r>
      <w:r>
        <w:rPr>
          <w:rtl/>
        </w:rPr>
        <w:t xml:space="preserve"> از يهود صنعاء و از مادر</w:t>
      </w:r>
      <w:r w:rsidR="00382213">
        <w:rPr>
          <w:rtl/>
        </w:rPr>
        <w:t>ی</w:t>
      </w:r>
      <w:r>
        <w:rPr>
          <w:rtl/>
        </w:rPr>
        <w:t xml:space="preserve"> سياه چُرده بود كه در زمان عثمان اسلام آورد و سپس با سفربه بلاد مسلمين م</w:t>
      </w:r>
      <w:r w:rsidR="00382213">
        <w:rPr>
          <w:rtl/>
        </w:rPr>
        <w:t>ی</w:t>
      </w:r>
      <w:r>
        <w:rPr>
          <w:rtl/>
        </w:rPr>
        <w:t xml:space="preserve"> كوشيد تا آنها را گمراه سازد. از حجاز شروع كرد و به بصره رفت و از كوفه و شام سر برآورد، ول</w:t>
      </w:r>
      <w:r w:rsidR="00382213">
        <w:rPr>
          <w:rtl/>
        </w:rPr>
        <w:t>ی</w:t>
      </w:r>
      <w:r>
        <w:rPr>
          <w:rtl/>
        </w:rPr>
        <w:t xml:space="preserve"> نتوانست كس</w:t>
      </w:r>
      <w:r w:rsidR="00382213">
        <w:rPr>
          <w:rtl/>
        </w:rPr>
        <w:t>ی</w:t>
      </w:r>
      <w:r>
        <w:rPr>
          <w:rtl/>
        </w:rPr>
        <w:t xml:space="preserve"> را در شام بدام اندازد تا از آنجا بيرونش كردند و به مصر وارد شد و به جمع مردم پيوست و به آنها گفت: «چه شگفت آورند كسان</w:t>
      </w:r>
      <w:r w:rsidR="00382213">
        <w:rPr>
          <w:rtl/>
        </w:rPr>
        <w:t>ی</w:t>
      </w:r>
      <w:r>
        <w:rPr>
          <w:rtl/>
        </w:rPr>
        <w:t xml:space="preserve"> كه معتقدند عيس</w:t>
      </w:r>
      <w:r w:rsidR="00382213">
        <w:rPr>
          <w:rtl/>
        </w:rPr>
        <w:t>ی</w:t>
      </w:r>
      <w:r>
        <w:rPr>
          <w:rtl/>
        </w:rPr>
        <w:t xml:space="preserve"> باز م</w:t>
      </w:r>
      <w:r w:rsidR="00382213">
        <w:rPr>
          <w:rtl/>
        </w:rPr>
        <w:t>ی</w:t>
      </w:r>
      <w:r>
        <w:rPr>
          <w:rtl/>
        </w:rPr>
        <w:t xml:space="preserve"> گردد و بازگشتن محمد را تكذيب م</w:t>
      </w:r>
      <w:r w:rsidR="00382213">
        <w:rPr>
          <w:rtl/>
        </w:rPr>
        <w:t>ی</w:t>
      </w:r>
      <w:r>
        <w:rPr>
          <w:rtl/>
        </w:rPr>
        <w:t xml:space="preserve"> كنند، در حال</w:t>
      </w:r>
      <w:r w:rsidR="00382213">
        <w:rPr>
          <w:rtl/>
        </w:rPr>
        <w:t>ی</w:t>
      </w:r>
      <w:r>
        <w:rPr>
          <w:rtl/>
        </w:rPr>
        <w:t xml:space="preserve"> كه خدا</w:t>
      </w:r>
      <w:r w:rsidR="00382213">
        <w:rPr>
          <w:rtl/>
        </w:rPr>
        <w:t>ی</w:t>
      </w:r>
      <w:r>
        <w:rPr>
          <w:rtl/>
        </w:rPr>
        <w:t xml:space="preserve"> عز و جل م</w:t>
      </w:r>
      <w:r w:rsidR="00382213">
        <w:rPr>
          <w:rtl/>
        </w:rPr>
        <w:t>ی</w:t>
      </w:r>
      <w:r>
        <w:rPr>
          <w:rtl/>
        </w:rPr>
        <w:t xml:space="preserve"> فرمايد</w:t>
      </w:r>
      <w:r w:rsidRPr="002A0D84">
        <w:rPr>
          <w:rStyle w:val="libAlaemChar"/>
          <w:rtl/>
        </w:rPr>
        <w:t>:</w:t>
      </w:r>
      <w:r w:rsidRPr="002A0D84">
        <w:rPr>
          <w:rStyle w:val="libAlaemChar"/>
          <w:rFonts w:hint="cs"/>
          <w:rtl/>
        </w:rPr>
        <w:t>(</w:t>
      </w:r>
      <w:r w:rsidRPr="002A0D84">
        <w:rPr>
          <w:rStyle w:val="Heading2Char"/>
          <w:rtl/>
        </w:rPr>
        <w:t xml:space="preserve"> </w:t>
      </w:r>
      <w:r w:rsidRPr="002A0D84">
        <w:rPr>
          <w:rStyle w:val="libAieChar"/>
          <w:rtl/>
        </w:rPr>
        <w:t>إِنَّ الَّذِي فَرَضَ عَلَيْكَ الْقُرْآنَ لَرَادُّكَ إِلَ</w:t>
      </w:r>
      <w:r w:rsidR="00382213">
        <w:rPr>
          <w:rStyle w:val="libAieChar"/>
          <w:rtl/>
        </w:rPr>
        <w:t>ی</w:t>
      </w:r>
      <w:r w:rsidRPr="002A0D84">
        <w:rPr>
          <w:rStyle w:val="libAieChar"/>
          <w:rtl/>
        </w:rPr>
        <w:t>ٰ مَعَادٍ قُل رَّبِّي أَعْلَمُ مَن جَاءَ بِالْهُدَ</w:t>
      </w:r>
      <w:r w:rsidR="00382213">
        <w:rPr>
          <w:rStyle w:val="libAieChar"/>
          <w:rtl/>
        </w:rPr>
        <w:t>ی</w:t>
      </w:r>
      <w:r w:rsidRPr="002A0D84">
        <w:rPr>
          <w:rStyle w:val="libAieChar"/>
          <w:rtl/>
        </w:rPr>
        <w:t>ٰ وَمَنْ هُوَ فِي ضَلَالٍ مُّبِينٍ</w:t>
      </w:r>
      <w:r>
        <w:rPr>
          <w:rtl/>
        </w:rPr>
        <w:t xml:space="preserve"> </w:t>
      </w:r>
      <w:r w:rsidRPr="002A0D84">
        <w:rPr>
          <w:rStyle w:val="libAlaemChar"/>
          <w:rFonts w:hint="cs"/>
          <w:rtl/>
        </w:rPr>
        <w:t>)</w:t>
      </w:r>
      <w:r w:rsidRPr="002A0D84">
        <w:rPr>
          <w:rStyle w:val="libAlaemChar"/>
          <w:rtl/>
        </w:rPr>
        <w:t>:</w:t>
      </w:r>
      <w:r>
        <w:rPr>
          <w:rtl/>
        </w:rPr>
        <w:t xml:space="preserve"> «آن كس</w:t>
      </w:r>
      <w:r w:rsidR="00382213">
        <w:rPr>
          <w:rtl/>
        </w:rPr>
        <w:t>ی</w:t>
      </w:r>
      <w:r>
        <w:rPr>
          <w:rtl/>
        </w:rPr>
        <w:t xml:space="preserve"> كه قرآن را بر تو فرض كرد، تو را به جايگاه</w:t>
      </w:r>
      <w:r w:rsidR="00CA4164">
        <w:rPr>
          <w:rtl/>
        </w:rPr>
        <w:t>(</w:t>
      </w:r>
      <w:r>
        <w:rPr>
          <w:rtl/>
        </w:rPr>
        <w:t>و زادگاه</w:t>
      </w:r>
      <w:r w:rsidR="00CA4164">
        <w:rPr>
          <w:rtl/>
        </w:rPr>
        <w:t>)</w:t>
      </w:r>
      <w:r>
        <w:rPr>
          <w:rtl/>
        </w:rPr>
        <w:t>ت باز م</w:t>
      </w:r>
      <w:r w:rsidR="00382213">
        <w:rPr>
          <w:rtl/>
        </w:rPr>
        <w:t>ی</w:t>
      </w:r>
      <w:r>
        <w:rPr>
          <w:rtl/>
        </w:rPr>
        <w:t xml:space="preserve"> گرداند» </w:t>
      </w:r>
      <w:r w:rsidR="00CA4164">
        <w:rPr>
          <w:rStyle w:val="libFootnotenumChar"/>
          <w:rtl/>
        </w:rPr>
        <w:t>(296)</w:t>
      </w:r>
      <w:r>
        <w:rPr>
          <w:rtl/>
        </w:rPr>
        <w:t xml:space="preserve"> و محمد برا</w:t>
      </w:r>
      <w:r w:rsidR="00382213">
        <w:rPr>
          <w:rtl/>
        </w:rPr>
        <w:t>ی</w:t>
      </w:r>
      <w:r>
        <w:rPr>
          <w:rtl/>
        </w:rPr>
        <w:t xml:space="preserve"> بازگشت سزاوارتر از عيس</w:t>
      </w:r>
      <w:r w:rsidR="00382213">
        <w:rPr>
          <w:rtl/>
        </w:rPr>
        <w:t>ی</w:t>
      </w:r>
      <w:r>
        <w:rPr>
          <w:rtl/>
        </w:rPr>
        <w:t xml:space="preserve"> است!» راو</w:t>
      </w:r>
      <w:r w:rsidR="00382213">
        <w:rPr>
          <w:rtl/>
        </w:rPr>
        <w:t>ی</w:t>
      </w:r>
      <w:r>
        <w:rPr>
          <w:rtl/>
        </w:rPr>
        <w:t xml:space="preserve"> گويد: اين سخنان از او نقل شد و و</w:t>
      </w:r>
      <w:r w:rsidR="00382213">
        <w:rPr>
          <w:rtl/>
        </w:rPr>
        <w:t>ی</w:t>
      </w:r>
      <w:r>
        <w:rPr>
          <w:rtl/>
        </w:rPr>
        <w:t xml:space="preserve"> «رجعت» را برا</w:t>
      </w:r>
      <w:r w:rsidR="00382213">
        <w:rPr>
          <w:rtl/>
        </w:rPr>
        <w:t>ی</w:t>
      </w:r>
      <w:r>
        <w:rPr>
          <w:rtl/>
        </w:rPr>
        <w:t xml:space="preserve"> آنها پايه ريز</w:t>
      </w:r>
      <w:r w:rsidR="00382213">
        <w:rPr>
          <w:rtl/>
        </w:rPr>
        <w:t>ی</w:t>
      </w:r>
      <w:r>
        <w:rPr>
          <w:rtl/>
        </w:rPr>
        <w:t xml:space="preserve"> كرد و آنها به بحث درباره آن پرداختند. سپس بدانها گفت:</w:t>
      </w:r>
    </w:p>
    <w:p w:rsidR="00B070AD" w:rsidRDefault="00B070AD" w:rsidP="00B070AD">
      <w:pPr>
        <w:pStyle w:val="libNormal"/>
        <w:rPr>
          <w:rtl/>
        </w:rPr>
      </w:pPr>
      <w:r>
        <w:rPr>
          <w:rtl/>
        </w:rPr>
        <w:t>«هزار پيامبر بوده و هر پيامبر</w:t>
      </w:r>
      <w:r w:rsidR="00382213">
        <w:rPr>
          <w:rtl/>
        </w:rPr>
        <w:t>ی</w:t>
      </w:r>
      <w:r>
        <w:rPr>
          <w:rtl/>
        </w:rPr>
        <w:t xml:space="preserve"> «وصيّ</w:t>
      </w:r>
      <w:r w:rsidR="00382213">
        <w:rPr>
          <w:rtl/>
        </w:rPr>
        <w:t>ی</w:t>
      </w:r>
      <w:r>
        <w:rPr>
          <w:rtl/>
        </w:rPr>
        <w:t>» داشته است و عل</w:t>
      </w:r>
      <w:r w:rsidR="00382213">
        <w:rPr>
          <w:rtl/>
        </w:rPr>
        <w:t>ی</w:t>
      </w:r>
      <w:r>
        <w:rPr>
          <w:rtl/>
        </w:rPr>
        <w:t xml:space="preserve"> «وص</w:t>
      </w:r>
      <w:r w:rsidR="00382213">
        <w:rPr>
          <w:rtl/>
        </w:rPr>
        <w:t>ی</w:t>
      </w:r>
      <w:r>
        <w:rPr>
          <w:rtl/>
        </w:rPr>
        <w:t>ّ محمد» است» سپس گفت: «محمد خاتم انبياست و عل</w:t>
      </w:r>
      <w:r w:rsidR="00382213">
        <w:rPr>
          <w:rtl/>
        </w:rPr>
        <w:t>ی</w:t>
      </w:r>
      <w:r>
        <w:rPr>
          <w:rtl/>
        </w:rPr>
        <w:t xml:space="preserve"> خاتم اوصيا» سپس گفت: «چه كس</w:t>
      </w:r>
      <w:r w:rsidR="00382213">
        <w:rPr>
          <w:rtl/>
        </w:rPr>
        <w:t>ی</w:t>
      </w:r>
      <w:r>
        <w:rPr>
          <w:rtl/>
        </w:rPr>
        <w:t xml:space="preserve"> ظالم تر از </w:t>
      </w:r>
      <w:r>
        <w:rPr>
          <w:rtl/>
        </w:rPr>
        <w:lastRenderedPageBreak/>
        <w:t>آن</w:t>
      </w:r>
      <w:r w:rsidR="00382213">
        <w:rPr>
          <w:rtl/>
        </w:rPr>
        <w:t>ی</w:t>
      </w:r>
      <w:r>
        <w:rPr>
          <w:rtl/>
        </w:rPr>
        <w:t xml:space="preserve"> است كه وصيت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انجام نداد و بر وص</w:t>
      </w:r>
      <w:r w:rsidR="00382213">
        <w:rPr>
          <w:rtl/>
        </w:rPr>
        <w:t>ی</w:t>
      </w:r>
      <w:r>
        <w:rPr>
          <w:rtl/>
        </w:rPr>
        <w:t>ّ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پيش</w:t>
      </w:r>
      <w:r w:rsidR="00382213">
        <w:rPr>
          <w:rtl/>
        </w:rPr>
        <w:t>ی</w:t>
      </w:r>
      <w:r>
        <w:rPr>
          <w:rtl/>
        </w:rPr>
        <w:t xml:space="preserve"> جست و امر اين امت را در اختيار گرفت؟» و پس از آن بدانها گفت: «عثمان خلافت را به ناحق گرفته و اين وص</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است. پس در اين راه به پا خيزيد و آن را به جنبش آوريد و ابتدا به سرزنش اميرانتان بپردازيد و امر به معروف و نه</w:t>
      </w:r>
      <w:r w:rsidR="00382213">
        <w:rPr>
          <w:rtl/>
        </w:rPr>
        <w:t>ی</w:t>
      </w:r>
      <w:r>
        <w:rPr>
          <w:rtl/>
        </w:rPr>
        <w:t xml:space="preserve"> از منكر را آشكار سازيد تا مردم را به خود علاقمند كنيد و آنها را به اين راه فرابخوانيد».</w:t>
      </w:r>
    </w:p>
    <w:p w:rsidR="00B070AD" w:rsidRDefault="00B070AD" w:rsidP="00B070AD">
      <w:pPr>
        <w:pStyle w:val="libNormal"/>
        <w:rPr>
          <w:rtl/>
        </w:rPr>
      </w:pPr>
      <w:r>
        <w:rPr>
          <w:rtl/>
        </w:rPr>
        <w:t>و بعد، هوادارانش را گسترش داد و به نامه نگار</w:t>
      </w:r>
      <w:r w:rsidR="00382213">
        <w:rPr>
          <w:rtl/>
        </w:rPr>
        <w:t>ی</w:t>
      </w:r>
      <w:r>
        <w:rPr>
          <w:rtl/>
        </w:rPr>
        <w:t xml:space="preserve"> با فسادپذيران شهرها پرداخت و آنها نيز پاسخش داده و در نهان به ترويج عقايدش برخاستند و امر به معروف و نه</w:t>
      </w:r>
      <w:r w:rsidR="00382213">
        <w:rPr>
          <w:rtl/>
        </w:rPr>
        <w:t>ی</w:t>
      </w:r>
      <w:r>
        <w:rPr>
          <w:rtl/>
        </w:rPr>
        <w:t xml:space="preserve"> از منكر را آشكار ساختند، و نوشتن نامه به شهرها را آغاز كردند و در آنها به عيبجوي</w:t>
      </w:r>
      <w:r w:rsidR="00382213">
        <w:rPr>
          <w:rtl/>
        </w:rPr>
        <w:t>ی</w:t>
      </w:r>
      <w:r>
        <w:rPr>
          <w:rtl/>
        </w:rPr>
        <w:t xml:space="preserve"> از اميرانشان پرداختند و همفكران آنها نيز پاسخ</w:t>
      </w:r>
      <w:r w:rsidR="00382213">
        <w:rPr>
          <w:rtl/>
        </w:rPr>
        <w:t>ی</w:t>
      </w:r>
      <w:r>
        <w:rPr>
          <w:rtl/>
        </w:rPr>
        <w:t xml:space="preserve"> مشابه</w:t>
      </w:r>
      <w:r>
        <w:rPr>
          <w:rFonts w:hint="cs"/>
          <w:rtl/>
        </w:rPr>
        <w:t xml:space="preserve"> </w:t>
      </w:r>
      <w:r>
        <w:rPr>
          <w:rtl/>
        </w:rPr>
        <w:t>دادند و بدانجا رسيد كه هواداران آنها در هر شهر</w:t>
      </w:r>
      <w:r w:rsidR="00382213">
        <w:rPr>
          <w:rtl/>
        </w:rPr>
        <w:t>ی</w:t>
      </w:r>
      <w:r>
        <w:rPr>
          <w:rtl/>
        </w:rPr>
        <w:t xml:space="preserve"> با شهر ديگر چنين م</w:t>
      </w:r>
      <w:r w:rsidR="00382213">
        <w:rPr>
          <w:rtl/>
        </w:rPr>
        <w:t>ی</w:t>
      </w:r>
      <w:r>
        <w:rPr>
          <w:rtl/>
        </w:rPr>
        <w:t xml:space="preserve"> كردند و هريك در شهر خود به خواندن نامه ديگر</w:t>
      </w:r>
      <w:r w:rsidR="00382213">
        <w:rPr>
          <w:rtl/>
        </w:rPr>
        <w:t>ی</w:t>
      </w:r>
      <w:r>
        <w:rPr>
          <w:rtl/>
        </w:rPr>
        <w:t xml:space="preserve"> م</w:t>
      </w:r>
      <w:r w:rsidR="00382213">
        <w:rPr>
          <w:rtl/>
        </w:rPr>
        <w:t>ی</w:t>
      </w:r>
      <w:r>
        <w:rPr>
          <w:rtl/>
        </w:rPr>
        <w:t xml:space="preserve"> پرداخت تا آنگاه كه كار را به مدينه كشاندند و داعيه خود را به همه جا</w:t>
      </w:r>
      <w:r w:rsidR="00382213">
        <w:rPr>
          <w:rtl/>
        </w:rPr>
        <w:t>ی</w:t>
      </w:r>
      <w:r>
        <w:rPr>
          <w:rtl/>
        </w:rPr>
        <w:t xml:space="preserve"> زمين گسترش دادند؛ در حال</w:t>
      </w:r>
      <w:r w:rsidR="00382213">
        <w:rPr>
          <w:rtl/>
        </w:rPr>
        <w:t>ی</w:t>
      </w:r>
      <w:r>
        <w:rPr>
          <w:rtl/>
        </w:rPr>
        <w:t xml:space="preserve"> كه در خفا چيز ديگر</w:t>
      </w:r>
      <w:r w:rsidR="00382213">
        <w:rPr>
          <w:rtl/>
        </w:rPr>
        <w:t>ی</w:t>
      </w:r>
      <w:r>
        <w:rPr>
          <w:rtl/>
        </w:rPr>
        <w:t xml:space="preserve"> را م</w:t>
      </w:r>
      <w:r w:rsidR="00382213">
        <w:rPr>
          <w:rtl/>
        </w:rPr>
        <w:t>ی</w:t>
      </w:r>
      <w:r>
        <w:rPr>
          <w:rtl/>
        </w:rPr>
        <w:t xml:space="preserve"> خواستند و آنچه را كه در دل داشتند آشكار نم</w:t>
      </w:r>
      <w:r w:rsidR="00382213">
        <w:rPr>
          <w:rtl/>
        </w:rPr>
        <w:t>ی</w:t>
      </w:r>
      <w:r>
        <w:rPr>
          <w:rtl/>
        </w:rPr>
        <w:t xml:space="preserve"> كردند، و اهل هر شهر</w:t>
      </w:r>
      <w:r w:rsidR="00382213">
        <w:rPr>
          <w:rtl/>
        </w:rPr>
        <w:t>ی</w:t>
      </w:r>
      <w:r>
        <w:rPr>
          <w:rtl/>
        </w:rPr>
        <w:t xml:space="preserve"> م</w:t>
      </w:r>
      <w:r w:rsidR="00382213">
        <w:rPr>
          <w:rtl/>
        </w:rPr>
        <w:t>ی</w:t>
      </w:r>
      <w:r>
        <w:rPr>
          <w:rtl/>
        </w:rPr>
        <w:t xml:space="preserve"> گفتند: «ما از آنچه كه ديگر شهرها</w:t>
      </w:r>
      <w:r w:rsidR="00CA4164">
        <w:rPr>
          <w:rtl/>
        </w:rPr>
        <w:t>(</w:t>
      </w:r>
      <w:r>
        <w:rPr>
          <w:rtl/>
        </w:rPr>
        <w:t>از سو</w:t>
      </w:r>
      <w:r w:rsidR="00382213">
        <w:rPr>
          <w:rtl/>
        </w:rPr>
        <w:t>ی</w:t>
      </w:r>
      <w:r>
        <w:rPr>
          <w:rtl/>
        </w:rPr>
        <w:t xml:space="preserve"> واليان خود</w:t>
      </w:r>
      <w:r w:rsidR="00CA4164">
        <w:rPr>
          <w:rtl/>
        </w:rPr>
        <w:t>)</w:t>
      </w:r>
      <w:r>
        <w:rPr>
          <w:rtl/>
        </w:rPr>
        <w:t>بدان دچار شده اند در امانيم»، مگر مردم مدينه كه اين خبر از همه شهرها بدانجا رسيد و گفتند: «ما از آنچه كه مردم سا</w:t>
      </w:r>
      <w:r>
        <w:rPr>
          <w:rFonts w:hint="cs"/>
          <w:rtl/>
        </w:rPr>
        <w:t>یر</w:t>
      </w:r>
      <w:r>
        <w:rPr>
          <w:rtl/>
        </w:rPr>
        <w:t xml:space="preserve"> شهرها بدان مبتلا شده اند در امانيم»، و محمد و طلحه از اينجا با او همراه شدند! گويند: نزد عثمان آمدند و گفتند: «ا</w:t>
      </w:r>
      <w:r w:rsidR="00382213">
        <w:rPr>
          <w:rtl/>
        </w:rPr>
        <w:t>ی</w:t>
      </w:r>
      <w:r>
        <w:rPr>
          <w:rtl/>
        </w:rPr>
        <w:t xml:space="preserve"> امير مؤمنان! آيا خبرهاي</w:t>
      </w:r>
      <w:r w:rsidR="00382213">
        <w:rPr>
          <w:rtl/>
        </w:rPr>
        <w:t>ی</w:t>
      </w:r>
      <w:r>
        <w:rPr>
          <w:rtl/>
        </w:rPr>
        <w:t xml:space="preserve"> كه به ما م</w:t>
      </w:r>
      <w:r w:rsidR="00382213">
        <w:rPr>
          <w:rtl/>
        </w:rPr>
        <w:t>ی</w:t>
      </w:r>
      <w:r>
        <w:rPr>
          <w:rtl/>
        </w:rPr>
        <w:t xml:space="preserve"> رسد به شما هم م</w:t>
      </w:r>
      <w:r w:rsidR="00382213">
        <w:rPr>
          <w:rtl/>
        </w:rPr>
        <w:t>ی</w:t>
      </w:r>
      <w:r>
        <w:rPr>
          <w:rtl/>
        </w:rPr>
        <w:t xml:space="preserve"> رسد؟» گفت: «نه به خدا جز آرامش و سلامت خبر</w:t>
      </w:r>
      <w:r w:rsidR="00382213">
        <w:rPr>
          <w:rtl/>
        </w:rPr>
        <w:t>ی</w:t>
      </w:r>
      <w:r>
        <w:rPr>
          <w:rtl/>
        </w:rPr>
        <w:t xml:space="preserve"> به من نرسيده!» گفتند: «ول</w:t>
      </w:r>
      <w:r w:rsidR="00382213">
        <w:rPr>
          <w:rtl/>
        </w:rPr>
        <w:t>ی</w:t>
      </w:r>
      <w:r>
        <w:rPr>
          <w:rtl/>
        </w:rPr>
        <w:t xml:space="preserve"> به ما رسيده»، و او را از آنچه كه م</w:t>
      </w:r>
      <w:r w:rsidR="00382213">
        <w:rPr>
          <w:rtl/>
        </w:rPr>
        <w:t>ی</w:t>
      </w:r>
      <w:r>
        <w:rPr>
          <w:rtl/>
        </w:rPr>
        <w:t xml:space="preserve"> دانستند آگاه كردند و او گفت: «شما شريكان من و گواهان مؤمنانيد، نظرتان را به من بگوييد.» گفتند: «نظر ما آن است كه مردان مورد اعتمادت را به شهرها بفرست</w:t>
      </w:r>
      <w:r w:rsidR="00382213">
        <w:rPr>
          <w:rtl/>
        </w:rPr>
        <w:t>ی</w:t>
      </w:r>
      <w:r>
        <w:rPr>
          <w:rtl/>
        </w:rPr>
        <w:t xml:space="preserve"> تا وضع آنها را به تو گزارش كنند.» عثمان محمدبن مسلمه را به كوفه فرستادو اسامه بن زيد را به بصره و عمّار ياسر را به مصر و عبداللّه</w:t>
      </w:r>
      <w:r w:rsidR="00350C21">
        <w:rPr>
          <w:rFonts w:hint="cs"/>
          <w:rtl/>
        </w:rPr>
        <w:t xml:space="preserve"> </w:t>
      </w:r>
      <w:r>
        <w:rPr>
          <w:rtl/>
        </w:rPr>
        <w:t>بن عمر را به شام روانه كرد و جز آنها مردان ديگر</w:t>
      </w:r>
      <w:r w:rsidR="00382213">
        <w:rPr>
          <w:rtl/>
        </w:rPr>
        <w:t>ی</w:t>
      </w:r>
      <w:r>
        <w:rPr>
          <w:rtl/>
        </w:rPr>
        <w:t xml:space="preserve"> را نيز </w:t>
      </w:r>
      <w:r>
        <w:rPr>
          <w:rtl/>
        </w:rPr>
        <w:lastRenderedPageBreak/>
        <w:t>گزينش كرد كه همگ</w:t>
      </w:r>
      <w:r w:rsidR="00382213">
        <w:rPr>
          <w:rtl/>
        </w:rPr>
        <w:t>ی</w:t>
      </w:r>
      <w:r>
        <w:rPr>
          <w:rtl/>
        </w:rPr>
        <w:t xml:space="preserve"> پيش از عمّار بازگشتند و گفتند: «ا</w:t>
      </w:r>
      <w:r w:rsidR="00382213">
        <w:rPr>
          <w:rtl/>
        </w:rPr>
        <w:t>ی</w:t>
      </w:r>
      <w:r>
        <w:rPr>
          <w:rtl/>
        </w:rPr>
        <w:t xml:space="preserve"> مردم ما هيچ امر ناپسند</w:t>
      </w:r>
      <w:r w:rsidR="00382213">
        <w:rPr>
          <w:rtl/>
        </w:rPr>
        <w:t>ی</w:t>
      </w:r>
      <w:r>
        <w:rPr>
          <w:rtl/>
        </w:rPr>
        <w:t xml:space="preserve"> نديديم، اعلام مسلمانان و عوام آنها نيز امر ناپسند</w:t>
      </w:r>
      <w:r w:rsidR="00382213">
        <w:rPr>
          <w:rtl/>
        </w:rPr>
        <w:t>ی</w:t>
      </w:r>
      <w:r>
        <w:rPr>
          <w:rtl/>
        </w:rPr>
        <w:t xml:space="preserve"> را اعلام نكردند و همگ</w:t>
      </w:r>
      <w:r w:rsidR="00382213">
        <w:rPr>
          <w:rtl/>
        </w:rPr>
        <w:t>ی</w:t>
      </w:r>
      <w:r>
        <w:rPr>
          <w:rtl/>
        </w:rPr>
        <w:t xml:space="preserve"> گفتند: كار كار مسلمانان است، جز آنكه اميرانشان در ميان آنها به عدالت رفتار م</w:t>
      </w:r>
      <w:r w:rsidR="00382213">
        <w:rPr>
          <w:rtl/>
        </w:rPr>
        <w:t>ی</w:t>
      </w:r>
      <w:r>
        <w:rPr>
          <w:rtl/>
        </w:rPr>
        <w:t xml:space="preserve"> كنند و به كار آنها م</w:t>
      </w:r>
      <w:r w:rsidR="00382213">
        <w:rPr>
          <w:rtl/>
        </w:rPr>
        <w:t>ی</w:t>
      </w:r>
      <w:r>
        <w:rPr>
          <w:rtl/>
        </w:rPr>
        <w:t xml:space="preserve"> پردازند».</w:t>
      </w:r>
    </w:p>
    <w:p w:rsidR="00B070AD" w:rsidRDefault="00B070AD" w:rsidP="00B070AD">
      <w:pPr>
        <w:pStyle w:val="libNormal"/>
        <w:rPr>
          <w:rtl/>
        </w:rPr>
      </w:pPr>
      <w:r>
        <w:rPr>
          <w:rtl/>
        </w:rPr>
        <w:t>امّا بازگشت عمّار به قدر</w:t>
      </w:r>
      <w:r w:rsidR="00382213">
        <w:rPr>
          <w:rtl/>
        </w:rPr>
        <w:t>ی</w:t>
      </w:r>
      <w:r>
        <w:rPr>
          <w:rtl/>
        </w:rPr>
        <w:t xml:space="preserve"> طول كشيد كه مردم پنداشتند او كشته شده، ول</w:t>
      </w:r>
      <w:r w:rsidR="00382213">
        <w:rPr>
          <w:rtl/>
        </w:rPr>
        <w:t>ی</w:t>
      </w:r>
      <w:r>
        <w:rPr>
          <w:rtl/>
        </w:rPr>
        <w:t xml:space="preserve"> ناگهان با نامه «عبداللّه بن سعدبن اب</w:t>
      </w:r>
      <w:r w:rsidR="00382213">
        <w:rPr>
          <w:rtl/>
        </w:rPr>
        <w:t>ی</w:t>
      </w:r>
      <w:r>
        <w:rPr>
          <w:rtl/>
        </w:rPr>
        <w:t xml:space="preserve"> سرح» روبرو شدند كه نوشته بود: «گروه</w:t>
      </w:r>
      <w:r w:rsidR="00382213">
        <w:rPr>
          <w:rtl/>
        </w:rPr>
        <w:t>ی</w:t>
      </w:r>
      <w:r>
        <w:rPr>
          <w:rtl/>
        </w:rPr>
        <w:t xml:space="preserve"> از مصريان كه عبداللّه بن سوداء و خالدبن ملجم و سودان بن حمران و كنانه بن بشر از جمله آنها هستند، عمّار را متمايل به خود كرده اند» </w:t>
      </w:r>
      <w:r w:rsidR="00CA4164">
        <w:rPr>
          <w:rStyle w:val="libFootnotenumChar"/>
          <w:rtl/>
        </w:rPr>
        <w:t>(297)</w:t>
      </w:r>
    </w:p>
    <w:p w:rsidR="00B070AD" w:rsidRDefault="00B070AD" w:rsidP="00B070AD">
      <w:pPr>
        <w:pStyle w:val="libBold1"/>
        <w:rPr>
          <w:rtl/>
        </w:rPr>
      </w:pPr>
      <w:r>
        <w:rPr>
          <w:rtl/>
        </w:rPr>
        <w:t>ب</w:t>
      </w:r>
      <w:r w:rsidR="00350C21">
        <w:rPr>
          <w:rtl/>
        </w:rPr>
        <w:t xml:space="preserve"> </w:t>
      </w:r>
      <w:r>
        <w:rPr>
          <w:rtl/>
        </w:rPr>
        <w:t>ذهب</w:t>
      </w:r>
      <w:r w:rsidR="00382213">
        <w:rPr>
          <w:rtl/>
        </w:rPr>
        <w:t>ی</w:t>
      </w:r>
      <w:r>
        <w:rPr>
          <w:rtl/>
        </w:rPr>
        <w:t xml:space="preserve"> در ابتدا</w:t>
      </w:r>
      <w:r w:rsidR="00382213">
        <w:rPr>
          <w:rtl/>
        </w:rPr>
        <w:t>ی</w:t>
      </w:r>
      <w:r>
        <w:rPr>
          <w:rtl/>
        </w:rPr>
        <w:t xml:space="preserve"> ذكر اخبار سال س</w:t>
      </w:r>
      <w:r w:rsidR="00382213">
        <w:rPr>
          <w:rtl/>
        </w:rPr>
        <w:t>ی</w:t>
      </w:r>
      <w:r>
        <w:rPr>
          <w:rtl/>
        </w:rPr>
        <w:t xml:space="preserve"> و پنج هجر</w:t>
      </w:r>
      <w:r w:rsidR="00382213">
        <w:rPr>
          <w:rtl/>
        </w:rPr>
        <w:t>ی</w:t>
      </w:r>
      <w:r>
        <w:rPr>
          <w:rtl/>
        </w:rPr>
        <w:t xml:space="preserve"> اين دو خبر را به گونه زير روايت كرده است:</w:t>
      </w:r>
    </w:p>
    <w:p w:rsidR="00B070AD" w:rsidRDefault="00B070AD" w:rsidP="00B070AD">
      <w:pPr>
        <w:pStyle w:val="libNormal"/>
        <w:rPr>
          <w:rtl/>
        </w:rPr>
      </w:pPr>
      <w:r>
        <w:rPr>
          <w:rtl/>
        </w:rPr>
        <w:t>نخست</w:t>
      </w:r>
      <w:r w:rsidR="00350C21">
        <w:rPr>
          <w:rtl/>
        </w:rPr>
        <w:t xml:space="preserve"> </w:t>
      </w:r>
      <w:r>
        <w:rPr>
          <w:rtl/>
        </w:rPr>
        <w:t>گويد: «سيف بن عمر از عطيّه از يزيد الفقعس</w:t>
      </w:r>
      <w:r w:rsidR="00382213">
        <w:rPr>
          <w:rtl/>
        </w:rPr>
        <w:t>ی</w:t>
      </w:r>
      <w:r>
        <w:rPr>
          <w:rtl/>
        </w:rPr>
        <w:t xml:space="preserve"> روايت كند كه گفت: «هنگام</w:t>
      </w:r>
      <w:r w:rsidR="00382213">
        <w:rPr>
          <w:rtl/>
        </w:rPr>
        <w:t>ی</w:t>
      </w:r>
      <w:r>
        <w:rPr>
          <w:rtl/>
        </w:rPr>
        <w:t xml:space="preserve"> كه «ابن سوداء» به مصر رفت، يكبار بر «كنانه بن بشر» وارد شد و يكبار بر «سودان بن حمران» و بعد به نزد «غافق</w:t>
      </w:r>
      <w:r w:rsidR="00382213">
        <w:rPr>
          <w:rtl/>
        </w:rPr>
        <w:t>ی</w:t>
      </w:r>
      <w:r>
        <w:rPr>
          <w:rtl/>
        </w:rPr>
        <w:t>» رفت و غافق</w:t>
      </w:r>
      <w:r w:rsidR="00382213">
        <w:rPr>
          <w:rtl/>
        </w:rPr>
        <w:t>ی</w:t>
      </w:r>
      <w:r>
        <w:rPr>
          <w:rtl/>
        </w:rPr>
        <w:t xml:space="preserve"> او را دلير</w:t>
      </w:r>
      <w:r w:rsidR="00382213">
        <w:rPr>
          <w:rtl/>
        </w:rPr>
        <w:t>ی</w:t>
      </w:r>
      <w:r>
        <w:rPr>
          <w:rtl/>
        </w:rPr>
        <w:t xml:space="preserve"> بخشيد و با او سخن گفت و او را به نزد «خالدبن ملجم و عبداللّه بن رزين» و همفكران ايشان برد و آن سخنان را با آنها در ميان گذاشت، ول</w:t>
      </w:r>
      <w:r w:rsidR="00382213">
        <w:rPr>
          <w:rtl/>
        </w:rPr>
        <w:t>ی</w:t>
      </w:r>
      <w:r>
        <w:rPr>
          <w:rtl/>
        </w:rPr>
        <w:t xml:space="preserve"> آنها را در امر «وصيت» همراه خود نيافت.»</w:t>
      </w:r>
    </w:p>
    <w:p w:rsidR="00B070AD" w:rsidRDefault="00B070AD" w:rsidP="00B070AD">
      <w:pPr>
        <w:pStyle w:val="libNormal"/>
        <w:rPr>
          <w:rtl/>
        </w:rPr>
      </w:pPr>
      <w:r>
        <w:rPr>
          <w:rtl/>
        </w:rPr>
        <w:t>دوم</w:t>
      </w:r>
      <w:r w:rsidR="00350C21">
        <w:rPr>
          <w:rtl/>
        </w:rPr>
        <w:t xml:space="preserve"> </w:t>
      </w:r>
      <w:r>
        <w:rPr>
          <w:rtl/>
        </w:rPr>
        <w:t>پس از حديث اول به روايت خبر عمّار در مصر م</w:t>
      </w:r>
      <w:r w:rsidR="00382213">
        <w:rPr>
          <w:rtl/>
        </w:rPr>
        <w:t>ی</w:t>
      </w:r>
      <w:r>
        <w:rPr>
          <w:rtl/>
        </w:rPr>
        <w:t xml:space="preserve"> پردازد و م</w:t>
      </w:r>
      <w:r w:rsidR="00382213">
        <w:rPr>
          <w:rtl/>
        </w:rPr>
        <w:t>ی</w:t>
      </w:r>
      <w:r>
        <w:rPr>
          <w:rtl/>
        </w:rPr>
        <w:t xml:space="preserve"> گويد:</w:t>
      </w:r>
    </w:p>
    <w:p w:rsidR="00B070AD" w:rsidRDefault="00B070AD" w:rsidP="00B070AD">
      <w:pPr>
        <w:pStyle w:val="libNormal"/>
        <w:rPr>
          <w:rtl/>
        </w:rPr>
      </w:pPr>
      <w:r>
        <w:rPr>
          <w:rtl/>
        </w:rPr>
        <w:t>«سيف از مبشر و سهل بن يوسف، از محمدبن سعدبن اب</w:t>
      </w:r>
      <w:r w:rsidR="00382213">
        <w:rPr>
          <w:rtl/>
        </w:rPr>
        <w:t>ی</w:t>
      </w:r>
      <w:r>
        <w:rPr>
          <w:rtl/>
        </w:rPr>
        <w:t xml:space="preserve"> وقاص روايت كند و گويد: «عمار وارد شد و پدرم سعد كه خبر او را پ</w:t>
      </w:r>
      <w:r w:rsidR="00382213">
        <w:rPr>
          <w:rtl/>
        </w:rPr>
        <w:t>ی</w:t>
      </w:r>
      <w:r>
        <w:rPr>
          <w:rtl/>
        </w:rPr>
        <w:t xml:space="preserve"> گير</w:t>
      </w:r>
      <w:r w:rsidR="00382213">
        <w:rPr>
          <w:rtl/>
        </w:rPr>
        <w:t>ی</w:t>
      </w:r>
      <w:r>
        <w:rPr>
          <w:rtl/>
        </w:rPr>
        <w:t xml:space="preserve"> م</w:t>
      </w:r>
      <w:r w:rsidR="00382213">
        <w:rPr>
          <w:rtl/>
        </w:rPr>
        <w:t>ی</w:t>
      </w:r>
      <w:r>
        <w:rPr>
          <w:rtl/>
        </w:rPr>
        <w:t xml:space="preserve"> كرد مرا نزد او فرستاد تا </w:t>
      </w:r>
      <w:r>
        <w:rPr>
          <w:rFonts w:hint="cs"/>
          <w:rtl/>
        </w:rPr>
        <w:t>ب</w:t>
      </w:r>
      <w:r>
        <w:rPr>
          <w:rtl/>
        </w:rPr>
        <w:t>رايش بخوانم. او در حال</w:t>
      </w:r>
      <w:r w:rsidR="00382213">
        <w:rPr>
          <w:rtl/>
        </w:rPr>
        <w:t>ی</w:t>
      </w:r>
      <w:r>
        <w:rPr>
          <w:rtl/>
        </w:rPr>
        <w:t xml:space="preserve"> كه عمامه ا</w:t>
      </w:r>
      <w:r w:rsidR="00382213">
        <w:rPr>
          <w:rtl/>
        </w:rPr>
        <w:t>ی</w:t>
      </w:r>
      <w:r>
        <w:rPr>
          <w:rtl/>
        </w:rPr>
        <w:t xml:space="preserve"> چركين و جبّه ا</w:t>
      </w:r>
      <w:r w:rsidR="00382213">
        <w:rPr>
          <w:rtl/>
        </w:rPr>
        <w:t>ی</w:t>
      </w:r>
      <w:r>
        <w:rPr>
          <w:rtl/>
        </w:rPr>
        <w:t xml:space="preserve"> چرمين داشت با من آمد و چون وارد شد، سعد به او گفت: «وا</w:t>
      </w:r>
      <w:r w:rsidR="00382213">
        <w:rPr>
          <w:rtl/>
        </w:rPr>
        <w:t>ی</w:t>
      </w:r>
      <w:r>
        <w:rPr>
          <w:rtl/>
        </w:rPr>
        <w:t xml:space="preserve"> بر تو ا</w:t>
      </w:r>
      <w:r w:rsidR="00382213">
        <w:rPr>
          <w:rtl/>
        </w:rPr>
        <w:t>ی</w:t>
      </w:r>
      <w:r>
        <w:rPr>
          <w:rtl/>
        </w:rPr>
        <w:t xml:space="preserve"> ابا يقظان! تو در ميان ما از نيكان بود</w:t>
      </w:r>
      <w:r w:rsidR="00382213">
        <w:rPr>
          <w:rtl/>
        </w:rPr>
        <w:t>ی</w:t>
      </w:r>
      <w:r>
        <w:rPr>
          <w:rtl/>
        </w:rPr>
        <w:t>، چه شده كه اكنون در فساد ميان مسلمانان و شورش بر اميرالمؤمنين م</w:t>
      </w:r>
      <w:r w:rsidR="00382213">
        <w:rPr>
          <w:rtl/>
        </w:rPr>
        <w:t>ی</w:t>
      </w:r>
      <w:r>
        <w:rPr>
          <w:rtl/>
        </w:rPr>
        <w:t xml:space="preserve"> كوش</w:t>
      </w:r>
      <w:r w:rsidR="00382213">
        <w:rPr>
          <w:rtl/>
        </w:rPr>
        <w:t>ی</w:t>
      </w:r>
      <w:r>
        <w:rPr>
          <w:rtl/>
        </w:rPr>
        <w:t>؟ آيا عقلت را دار</w:t>
      </w:r>
      <w:r w:rsidR="00382213">
        <w:rPr>
          <w:rtl/>
        </w:rPr>
        <w:t>ی</w:t>
      </w:r>
      <w:r>
        <w:rPr>
          <w:rtl/>
        </w:rPr>
        <w:t xml:space="preserve"> يا نه؟» كه عمار ناگهان عمامه اش را با خشم از سر برگرفت و گفت: «عثمان را خلع كردم </w:t>
      </w:r>
      <w:r>
        <w:rPr>
          <w:rtl/>
        </w:rPr>
        <w:lastRenderedPageBreak/>
        <w:t>همانگونه كه اين عمامه ام را برداشتم» و سعد گفت: «انا للّه و انّا اليه راجعون! وا</w:t>
      </w:r>
      <w:r w:rsidR="00382213">
        <w:rPr>
          <w:rtl/>
        </w:rPr>
        <w:t>ی</w:t>
      </w:r>
      <w:r>
        <w:rPr>
          <w:rtl/>
        </w:rPr>
        <w:t xml:space="preserve"> بر تو! اكنون كه سنّت زياد و استخوانت پوك و عمرت به پايان رسيده،كمند اسلام را از گردن خود برداشته و دست خال</w:t>
      </w:r>
      <w:r w:rsidR="00382213">
        <w:rPr>
          <w:rtl/>
        </w:rPr>
        <w:t>ی</w:t>
      </w:r>
      <w:r>
        <w:rPr>
          <w:rtl/>
        </w:rPr>
        <w:t xml:space="preserve"> از دين برون شد</w:t>
      </w:r>
      <w:r w:rsidR="00382213">
        <w:rPr>
          <w:rtl/>
        </w:rPr>
        <w:t>ی</w:t>
      </w:r>
      <w:r>
        <w:rPr>
          <w:rtl/>
        </w:rPr>
        <w:t>؟!» كه عمّار با خشم برخاست و در حال رفتن م</w:t>
      </w:r>
      <w:r w:rsidR="00382213">
        <w:rPr>
          <w:rtl/>
        </w:rPr>
        <w:t>ی</w:t>
      </w:r>
      <w:r>
        <w:rPr>
          <w:rtl/>
        </w:rPr>
        <w:t xml:space="preserve"> گفت: «از فتنه سعد به خدا پناه م</w:t>
      </w:r>
      <w:r w:rsidR="00382213">
        <w:rPr>
          <w:rtl/>
        </w:rPr>
        <w:t>ی</w:t>
      </w:r>
      <w:r>
        <w:rPr>
          <w:rtl/>
        </w:rPr>
        <w:t xml:space="preserve"> برم» و سعد گفت: «آگاه باشيد كه در فتنه افتادند! خداوندا درجات عثمان را به خاطر عفو و بردباريش بيفزا</w:t>
      </w:r>
      <w:r w:rsidR="00382213">
        <w:rPr>
          <w:rtl/>
        </w:rPr>
        <w:t>ی</w:t>
      </w:r>
      <w:r>
        <w:rPr>
          <w:rtl/>
        </w:rPr>
        <w:t>» تا آنگاه كه</w:t>
      </w:r>
      <w:r>
        <w:rPr>
          <w:rFonts w:hint="cs"/>
          <w:rtl/>
        </w:rPr>
        <w:t xml:space="preserve"> </w:t>
      </w:r>
      <w:r>
        <w:rPr>
          <w:rtl/>
        </w:rPr>
        <w:t>عمار از در برون رفت و سعد در حال</w:t>
      </w:r>
      <w:r w:rsidR="00382213">
        <w:rPr>
          <w:rtl/>
        </w:rPr>
        <w:t>ی</w:t>
      </w:r>
      <w:r>
        <w:rPr>
          <w:rtl/>
        </w:rPr>
        <w:t xml:space="preserve"> كه م</w:t>
      </w:r>
      <w:r w:rsidR="00382213">
        <w:rPr>
          <w:rtl/>
        </w:rPr>
        <w:t>ی</w:t>
      </w:r>
      <w:r>
        <w:rPr>
          <w:rtl/>
        </w:rPr>
        <w:t xml:space="preserve"> گريست و محاسنش تر شده بود رو به من كرد و گفت: «چه كس</w:t>
      </w:r>
      <w:r w:rsidR="00382213">
        <w:rPr>
          <w:rtl/>
        </w:rPr>
        <w:t>ی</w:t>
      </w:r>
      <w:r>
        <w:rPr>
          <w:rtl/>
        </w:rPr>
        <w:t xml:space="preserve"> از فتنه در امان است؟ پسرم! مبادا آنچه را كه از او شنيد</w:t>
      </w:r>
      <w:r w:rsidR="00382213">
        <w:rPr>
          <w:rtl/>
        </w:rPr>
        <w:t>ی</w:t>
      </w:r>
      <w:r>
        <w:rPr>
          <w:rtl/>
        </w:rPr>
        <w:t xml:space="preserve"> از تو درز كند كه اين امانت است و من خوش ندارم دست آويز مردم بر ضد او گردد؛ زيرا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«حق همواره با عمار است، تا آنگاه كه حيرت پير</w:t>
      </w:r>
      <w:r w:rsidR="00382213">
        <w:rPr>
          <w:rtl/>
        </w:rPr>
        <w:t>ی</w:t>
      </w:r>
      <w:r>
        <w:rPr>
          <w:rtl/>
        </w:rPr>
        <w:t xml:space="preserve"> بر او چيره نگردد، و او اكنون سرگشته و خرف شده است!» و از كسان ديگر</w:t>
      </w:r>
      <w:r w:rsidR="00382213">
        <w:rPr>
          <w:rtl/>
        </w:rPr>
        <w:t>ی</w:t>
      </w:r>
      <w:r>
        <w:rPr>
          <w:rtl/>
        </w:rPr>
        <w:t xml:space="preserve"> كه بر ضد عثمان قيام كردند، «محمدبن اب</w:t>
      </w:r>
      <w:r w:rsidR="00382213">
        <w:rPr>
          <w:rtl/>
        </w:rPr>
        <w:t>ی</w:t>
      </w:r>
      <w:r>
        <w:rPr>
          <w:rtl/>
        </w:rPr>
        <w:t xml:space="preserve"> بكر صديق» بود كه چون از «سالم بن عبداللّه » درباره علت آن پرسيدند، گفت: «خشم و طمع! چون او در اسلام جايگاه بلند</w:t>
      </w:r>
      <w:r w:rsidR="00382213">
        <w:rPr>
          <w:rtl/>
        </w:rPr>
        <w:t>ی</w:t>
      </w:r>
      <w:r>
        <w:rPr>
          <w:rtl/>
        </w:rPr>
        <w:t xml:space="preserve"> داشت و عده ا</w:t>
      </w:r>
      <w:r w:rsidR="00382213">
        <w:rPr>
          <w:rtl/>
        </w:rPr>
        <w:t>ی</w:t>
      </w:r>
      <w:r>
        <w:rPr>
          <w:rtl/>
        </w:rPr>
        <w:t xml:space="preserve"> او را كه افتخارات</w:t>
      </w:r>
      <w:r w:rsidR="00382213">
        <w:rPr>
          <w:rtl/>
        </w:rPr>
        <w:t>ی</w:t>
      </w:r>
      <w:r>
        <w:rPr>
          <w:rtl/>
        </w:rPr>
        <w:t xml:space="preserve"> داشت و برا</w:t>
      </w:r>
      <w:r w:rsidR="00382213">
        <w:rPr>
          <w:rtl/>
        </w:rPr>
        <w:t>ی</w:t>
      </w:r>
      <w:r>
        <w:rPr>
          <w:rtl/>
        </w:rPr>
        <w:t xml:space="preserve"> خود حق ويژه م</w:t>
      </w:r>
      <w:r w:rsidR="00382213">
        <w:rPr>
          <w:rtl/>
        </w:rPr>
        <w:t>ی</w:t>
      </w:r>
      <w:r>
        <w:rPr>
          <w:rtl/>
        </w:rPr>
        <w:t xml:space="preserve"> انگاشت و عثمان آن را از دوشش برداشت فريفتند» </w:t>
      </w:r>
      <w:r w:rsidR="00CA4164">
        <w:rPr>
          <w:rStyle w:val="libFootnotenumChar"/>
          <w:rtl/>
        </w:rPr>
        <w:t>(298)</w:t>
      </w:r>
    </w:p>
    <w:p w:rsidR="00B070AD" w:rsidRDefault="00B070AD" w:rsidP="00B070AD">
      <w:pPr>
        <w:pStyle w:val="libBold1"/>
        <w:rPr>
          <w:rtl/>
        </w:rPr>
      </w:pPr>
      <w:r>
        <w:rPr>
          <w:rtl/>
        </w:rPr>
        <w:t>ج طبر</w:t>
      </w:r>
      <w:r w:rsidR="00382213">
        <w:rPr>
          <w:rtl/>
        </w:rPr>
        <w:t>ی</w:t>
      </w:r>
      <w:r>
        <w:rPr>
          <w:rtl/>
        </w:rPr>
        <w:t xml:space="preserve"> در اخبار سال س</w:t>
      </w:r>
      <w:r w:rsidR="00382213">
        <w:rPr>
          <w:rtl/>
        </w:rPr>
        <w:t>ی</w:t>
      </w:r>
      <w:r>
        <w:rPr>
          <w:rtl/>
        </w:rPr>
        <w:t xml:space="preserve"> ام هجر</w:t>
      </w:r>
      <w:r w:rsidR="00382213">
        <w:rPr>
          <w:rtl/>
        </w:rPr>
        <w:t>ی</w:t>
      </w:r>
      <w:r>
        <w:rPr>
          <w:rtl/>
        </w:rPr>
        <w:t xml:space="preserve"> درباره ابوذر گويد:</w:t>
      </w:r>
    </w:p>
    <w:p w:rsidR="00B070AD" w:rsidRDefault="00B070AD" w:rsidP="00B070AD">
      <w:pPr>
        <w:pStyle w:val="libNormal"/>
        <w:rPr>
          <w:rtl/>
        </w:rPr>
      </w:pPr>
      <w:r>
        <w:rPr>
          <w:rtl/>
        </w:rPr>
        <w:t>«سيف بن عمر از عطيه از يزيد فقعس</w:t>
      </w:r>
      <w:r w:rsidR="00382213">
        <w:rPr>
          <w:rtl/>
        </w:rPr>
        <w:t>ی</w:t>
      </w:r>
      <w:r>
        <w:rPr>
          <w:rtl/>
        </w:rPr>
        <w:t xml:space="preserve"> روايت كند كه گفت: «هنگام</w:t>
      </w:r>
      <w:r w:rsidR="00382213">
        <w:rPr>
          <w:rtl/>
        </w:rPr>
        <w:t>ی</w:t>
      </w:r>
      <w:r>
        <w:rPr>
          <w:rtl/>
        </w:rPr>
        <w:t xml:space="preserve"> كه ابن سوداء» وارد شام شد «ابوذر» را ملاقات كرد و گفت: «ابوذر! آيا از معاويه در شگفت نياي</w:t>
      </w:r>
      <w:r w:rsidR="00382213">
        <w:rPr>
          <w:rtl/>
        </w:rPr>
        <w:t>ی</w:t>
      </w:r>
      <w:r>
        <w:rPr>
          <w:rtl/>
        </w:rPr>
        <w:t xml:space="preserve"> كه م</w:t>
      </w:r>
      <w:r w:rsidR="00382213">
        <w:rPr>
          <w:rtl/>
        </w:rPr>
        <w:t>ی</w:t>
      </w:r>
      <w:r>
        <w:rPr>
          <w:rtl/>
        </w:rPr>
        <w:t xml:space="preserve"> گويد: «همه اين اموال از آنِ خداست! آر</w:t>
      </w:r>
      <w:r w:rsidR="00382213">
        <w:rPr>
          <w:rtl/>
        </w:rPr>
        <w:t>ی</w:t>
      </w:r>
      <w:r>
        <w:rPr>
          <w:rtl/>
        </w:rPr>
        <w:t>، همه چيز از آن خداست ول</w:t>
      </w:r>
      <w:r w:rsidR="00382213">
        <w:rPr>
          <w:rtl/>
        </w:rPr>
        <w:t>ی</w:t>
      </w:r>
      <w:r>
        <w:rPr>
          <w:rtl/>
        </w:rPr>
        <w:t xml:space="preserve"> او ظاهرا در پ</w:t>
      </w:r>
      <w:r w:rsidR="00382213">
        <w:rPr>
          <w:rtl/>
        </w:rPr>
        <w:t>ی</w:t>
      </w:r>
      <w:r>
        <w:rPr>
          <w:rtl/>
        </w:rPr>
        <w:t xml:space="preserve"> آن است كه همه را به خود اختصاص داده و نام مسلمانان را از رو</w:t>
      </w:r>
      <w:r w:rsidR="00382213">
        <w:rPr>
          <w:rtl/>
        </w:rPr>
        <w:t>ی</w:t>
      </w:r>
      <w:r>
        <w:rPr>
          <w:rtl/>
        </w:rPr>
        <w:t xml:space="preserve"> آن بردارد». ابوذر نزد معاويه آمد و گفت: «چه وادارت كرده كه بيت المال مسلمانان را «مال اللّه » بنام</w:t>
      </w:r>
      <w:r w:rsidR="00382213">
        <w:rPr>
          <w:rtl/>
        </w:rPr>
        <w:t>ی</w:t>
      </w:r>
      <w:r>
        <w:rPr>
          <w:rtl/>
        </w:rPr>
        <w:t>؟» معاويه گفت: «رحمت خدا بر تو باد ا</w:t>
      </w:r>
      <w:r w:rsidR="00382213">
        <w:rPr>
          <w:rtl/>
        </w:rPr>
        <w:t>ی</w:t>
      </w:r>
      <w:r>
        <w:rPr>
          <w:rtl/>
        </w:rPr>
        <w:t xml:space="preserve"> اباذر! آيا ما بندگان خدا نيستيم و اين مال مال خدا و اين خلق خلق خدا و اين امر</w:t>
      </w:r>
      <w:r w:rsidR="00CA4164">
        <w:rPr>
          <w:rtl/>
        </w:rPr>
        <w:t>(</w:t>
      </w:r>
      <w:r>
        <w:rPr>
          <w:rtl/>
        </w:rPr>
        <w:t>= حكومت</w:t>
      </w:r>
      <w:r w:rsidR="00CA4164">
        <w:rPr>
          <w:rtl/>
        </w:rPr>
        <w:t>)</w:t>
      </w:r>
      <w:r>
        <w:rPr>
          <w:rtl/>
        </w:rPr>
        <w:t xml:space="preserve">امر خدا نيست؟» ابوذر گفت: «آن را مگو» و </w:t>
      </w:r>
      <w:r>
        <w:rPr>
          <w:rtl/>
        </w:rPr>
        <w:lastRenderedPageBreak/>
        <w:t>معاويه گفت: «من نم</w:t>
      </w:r>
      <w:r w:rsidR="00382213">
        <w:rPr>
          <w:rtl/>
        </w:rPr>
        <w:t>ی</w:t>
      </w:r>
      <w:r>
        <w:rPr>
          <w:rtl/>
        </w:rPr>
        <w:t xml:space="preserve"> گويم كه آن از آنِ خدا نيست، ول</w:t>
      </w:r>
      <w:r w:rsidR="00382213">
        <w:rPr>
          <w:rtl/>
        </w:rPr>
        <w:t>ی</w:t>
      </w:r>
      <w:r>
        <w:rPr>
          <w:rtl/>
        </w:rPr>
        <w:t xml:space="preserve"> به زود</w:t>
      </w:r>
      <w:r w:rsidR="00382213">
        <w:rPr>
          <w:rtl/>
        </w:rPr>
        <w:t>ی</w:t>
      </w:r>
      <w:r>
        <w:rPr>
          <w:rtl/>
        </w:rPr>
        <w:t xml:space="preserve"> خواهم گفت كه مال مسلمانان است»</w:t>
      </w:r>
    </w:p>
    <w:p w:rsidR="00B070AD" w:rsidRDefault="00B070AD" w:rsidP="00B070AD">
      <w:pPr>
        <w:pStyle w:val="libNormal"/>
        <w:rPr>
          <w:rtl/>
        </w:rPr>
      </w:pPr>
      <w:r>
        <w:rPr>
          <w:rtl/>
        </w:rPr>
        <w:t>گويد: پس از آن «ابن سوداء» نزد «ابودرداء» رفت و او به و</w:t>
      </w:r>
      <w:r w:rsidR="00382213">
        <w:rPr>
          <w:rtl/>
        </w:rPr>
        <w:t>ی</w:t>
      </w:r>
      <w:r>
        <w:rPr>
          <w:rtl/>
        </w:rPr>
        <w:t xml:space="preserve"> گفت: «تو كه</w:t>
      </w:r>
    </w:p>
    <w:p w:rsidR="00B070AD" w:rsidRDefault="00B070AD" w:rsidP="00B070AD">
      <w:pPr>
        <w:pStyle w:val="libNormal"/>
        <w:rPr>
          <w:rtl/>
        </w:rPr>
      </w:pPr>
      <w:r>
        <w:rPr>
          <w:rtl/>
        </w:rPr>
        <w:t>هست</w:t>
      </w:r>
      <w:r w:rsidR="00382213">
        <w:rPr>
          <w:rtl/>
        </w:rPr>
        <w:t>ی</w:t>
      </w:r>
      <w:r>
        <w:rPr>
          <w:rtl/>
        </w:rPr>
        <w:t>؟ به خدا سوگند كه تو را يهود</w:t>
      </w:r>
      <w:r w:rsidR="00382213">
        <w:rPr>
          <w:rtl/>
        </w:rPr>
        <w:t>ی</w:t>
      </w:r>
      <w:r>
        <w:rPr>
          <w:rtl/>
        </w:rPr>
        <w:t xml:space="preserve"> م</w:t>
      </w:r>
      <w:r w:rsidR="00382213">
        <w:rPr>
          <w:rtl/>
        </w:rPr>
        <w:t>ی</w:t>
      </w:r>
      <w:r>
        <w:rPr>
          <w:rtl/>
        </w:rPr>
        <w:t xml:space="preserve"> بينيم!» سپس به نزد «عباده بن صامت» رفت و عباده او را گرفت و به نزد معاويه آورد و گفت: «به خدا سوگند اين است كه ابوذر را بر تو شورانده است» و ابوذر در شام به پاخاسته بود و م</w:t>
      </w:r>
      <w:r w:rsidR="00382213">
        <w:rPr>
          <w:rtl/>
        </w:rPr>
        <w:t>ی</w:t>
      </w:r>
      <w:r>
        <w:rPr>
          <w:rtl/>
        </w:rPr>
        <w:t xml:space="preserve"> گفت: «ا</w:t>
      </w:r>
      <w:r w:rsidR="00382213">
        <w:rPr>
          <w:rtl/>
        </w:rPr>
        <w:t>ی</w:t>
      </w:r>
      <w:r>
        <w:rPr>
          <w:rtl/>
        </w:rPr>
        <w:t xml:space="preserve"> گروه اغنيا با فقرا مساوات و همراه</w:t>
      </w:r>
      <w:r w:rsidR="00382213">
        <w:rPr>
          <w:rtl/>
        </w:rPr>
        <w:t>ی</w:t>
      </w:r>
      <w:r>
        <w:rPr>
          <w:rtl/>
        </w:rPr>
        <w:t xml:space="preserve"> كنيد! به كسان</w:t>
      </w:r>
      <w:r w:rsidR="00382213">
        <w:rPr>
          <w:rtl/>
        </w:rPr>
        <w:t>ی</w:t>
      </w:r>
      <w:r>
        <w:rPr>
          <w:rtl/>
        </w:rPr>
        <w:t xml:space="preserve"> كه طلا و نقره را اندوخته م</w:t>
      </w:r>
      <w:r w:rsidR="00382213">
        <w:rPr>
          <w:rtl/>
        </w:rPr>
        <w:t>ی</w:t>
      </w:r>
      <w:r>
        <w:rPr>
          <w:rtl/>
        </w:rPr>
        <w:t xml:space="preserve"> كنند و آن را در راه خدا انفاق و خرج نم</w:t>
      </w:r>
      <w:r w:rsidR="00382213">
        <w:rPr>
          <w:rtl/>
        </w:rPr>
        <w:t>ی</w:t>
      </w:r>
      <w:r>
        <w:rPr>
          <w:rtl/>
        </w:rPr>
        <w:t xml:space="preserve"> كنند، بشارت بده كه بر چهره ها و پهلوها و پشت ها</w:t>
      </w:r>
      <w:r w:rsidR="00382213">
        <w:rPr>
          <w:rtl/>
        </w:rPr>
        <w:t>ی</w:t>
      </w:r>
      <w:r>
        <w:rPr>
          <w:rtl/>
        </w:rPr>
        <w:t xml:space="preserve"> آنان داغ آتشين زده شود» و همواره آن را تكرار م</w:t>
      </w:r>
      <w:r w:rsidR="00382213">
        <w:rPr>
          <w:rtl/>
        </w:rPr>
        <w:t>ی</w:t>
      </w:r>
      <w:r>
        <w:rPr>
          <w:rtl/>
        </w:rPr>
        <w:t xml:space="preserve"> كرد تا آنگاه كه فقيران با سخنان او حريص شدند و آن را بر اغنيا واجب شمردند و كار بدانجا رسيد كه اغنيا از مزاحمت ها</w:t>
      </w:r>
      <w:r w:rsidR="00382213">
        <w:rPr>
          <w:rtl/>
        </w:rPr>
        <w:t>ی</w:t>
      </w:r>
      <w:r>
        <w:rPr>
          <w:rtl/>
        </w:rPr>
        <w:t xml:space="preserve"> مردم شكوه كردند و معاويه به عثمان نوشت: «ابوذر مرا به تنگ آورده و چنين و چنان كرده!» و عثمان به او نوشت: «جوانه ها و ساقه ها</w:t>
      </w:r>
      <w:r w:rsidR="00382213">
        <w:rPr>
          <w:rtl/>
        </w:rPr>
        <w:t>ی</w:t>
      </w:r>
      <w:r>
        <w:rPr>
          <w:rtl/>
        </w:rPr>
        <w:t xml:space="preserve"> فتنه نمودار و به استقرار نزديك شده است؛ پس تو اين زخم را مشكاف و ابوذر را با راهنما و زاد و توشه و با مدارا نزد من فرست، و تا م</w:t>
      </w:r>
      <w:r w:rsidR="00382213">
        <w:rPr>
          <w:rtl/>
        </w:rPr>
        <w:t>ی</w:t>
      </w:r>
      <w:r>
        <w:rPr>
          <w:rtl/>
        </w:rPr>
        <w:t xml:space="preserve"> توان</w:t>
      </w:r>
      <w:r w:rsidR="00382213">
        <w:rPr>
          <w:rtl/>
        </w:rPr>
        <w:t>ی</w:t>
      </w:r>
      <w:r>
        <w:rPr>
          <w:rtl/>
        </w:rPr>
        <w:t xml:space="preserve"> مردم و خودت را نگاه دار كه تنها آنچه را كه نگاه دار</w:t>
      </w:r>
      <w:r w:rsidR="00382213">
        <w:rPr>
          <w:rtl/>
        </w:rPr>
        <w:t>ی</w:t>
      </w:r>
      <w:r>
        <w:rPr>
          <w:rtl/>
        </w:rPr>
        <w:t xml:space="preserve"> از آن برخوردار</w:t>
      </w:r>
      <w:r w:rsidR="00382213">
        <w:rPr>
          <w:rtl/>
        </w:rPr>
        <w:t>ی</w:t>
      </w:r>
      <w:r>
        <w:rPr>
          <w:rtl/>
        </w:rPr>
        <w:t>!» معاويه نيز ابوذر را با راهنما به مدينه فرستاد و چون به مدينه رسيد و آن ساختمانها را در دامنه كوه ديد گفت: «اهل مدينه را به غارت</w:t>
      </w:r>
      <w:r w:rsidR="00382213">
        <w:rPr>
          <w:rtl/>
        </w:rPr>
        <w:t>ی</w:t>
      </w:r>
      <w:r>
        <w:rPr>
          <w:rtl/>
        </w:rPr>
        <w:t xml:space="preserve"> مدام و نبرد</w:t>
      </w:r>
      <w:r w:rsidR="00382213">
        <w:rPr>
          <w:rtl/>
        </w:rPr>
        <w:t>ی</w:t>
      </w:r>
      <w:r>
        <w:rPr>
          <w:rtl/>
        </w:rPr>
        <w:t xml:space="preserve"> به نام بشارت باد» و چون بر عثمان وارد شد به او گفت: «ابوذر! چه شده كه اهل شام از تيغ زبان تو شكوه م</w:t>
      </w:r>
      <w:r w:rsidR="00382213">
        <w:rPr>
          <w:rtl/>
        </w:rPr>
        <w:t>ی</w:t>
      </w:r>
      <w:r>
        <w:rPr>
          <w:rtl/>
        </w:rPr>
        <w:t xml:space="preserve"> كنند؟» ابوذر به او گفت: «اين كه گفته شود «مال اللّه » روا نباشد، و شايسته نيست كه اغنيا مال</w:t>
      </w:r>
      <w:r w:rsidR="00382213">
        <w:rPr>
          <w:rtl/>
        </w:rPr>
        <w:t>ی</w:t>
      </w:r>
      <w:r>
        <w:rPr>
          <w:rtl/>
        </w:rPr>
        <w:t xml:space="preserve"> را اندوخته كنند» عثمان گفت: «ابوذر! وظيفه من آن است كه آنچه بر عهده دارم بپردازم و آنچه بر عهده رعيت است بگيرم و آنها را وادار بر زهد نكنم؛ و اينكه، آنان را به تلاش و ميانه رو</w:t>
      </w:r>
      <w:r w:rsidR="00382213">
        <w:rPr>
          <w:rtl/>
        </w:rPr>
        <w:t>ی</w:t>
      </w:r>
      <w:r>
        <w:rPr>
          <w:rtl/>
        </w:rPr>
        <w:t xml:space="preserve"> فرابخوانم» ابوذر گفت: «پس اجازه بده كه من بروم؛ زيرا مدينه خانه من نباشد!» عثمان گفت: «آيا جز به بدتر از آن رضا نده</w:t>
      </w:r>
      <w:r w:rsidR="00382213">
        <w:rPr>
          <w:rtl/>
        </w:rPr>
        <w:t>ی</w:t>
      </w:r>
      <w:r>
        <w:rPr>
          <w:rtl/>
        </w:rPr>
        <w:t>؟»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فرمانم </w:t>
      </w:r>
      <w:r>
        <w:rPr>
          <w:rtl/>
        </w:rPr>
        <w:lastRenderedPageBreak/>
        <w:t>داده كه هرگاه بناها</w:t>
      </w:r>
      <w:r w:rsidR="00382213">
        <w:rPr>
          <w:rtl/>
        </w:rPr>
        <w:t>ی</w:t>
      </w:r>
      <w:r>
        <w:rPr>
          <w:rtl/>
        </w:rPr>
        <w:t xml:space="preserve"> مدينه به دامنه كوه رسيد از آن خارج شو!» عثمان گفت: «آنچه تو را فرموده انجام بده» راو</w:t>
      </w:r>
      <w:r w:rsidR="00382213">
        <w:rPr>
          <w:rtl/>
        </w:rPr>
        <w:t>ی</w:t>
      </w:r>
      <w:r>
        <w:rPr>
          <w:rtl/>
        </w:rPr>
        <w:t xml:space="preserve"> گويد: «ابوذر بيرون رفت تا به «ربذه» رسيد و</w:t>
      </w:r>
    </w:p>
    <w:p w:rsidR="00B070AD" w:rsidRDefault="00B070AD" w:rsidP="00B070AD">
      <w:pPr>
        <w:pStyle w:val="libNormal"/>
        <w:rPr>
          <w:rStyle w:val="libFootnotenumChar"/>
          <w:rtl/>
        </w:rPr>
      </w:pPr>
      <w:r>
        <w:rPr>
          <w:rtl/>
        </w:rPr>
        <w:t>فرود آمد و در آنجا مسجد</w:t>
      </w:r>
      <w:r w:rsidR="00382213">
        <w:rPr>
          <w:rtl/>
        </w:rPr>
        <w:t>ی</w:t>
      </w:r>
      <w:r>
        <w:rPr>
          <w:rtl/>
        </w:rPr>
        <w:t xml:space="preserve"> بنا كرد و عثمان نيز، گله ا</w:t>
      </w:r>
      <w:r w:rsidR="00382213">
        <w:rPr>
          <w:rtl/>
        </w:rPr>
        <w:t>ی</w:t>
      </w:r>
      <w:r>
        <w:rPr>
          <w:rtl/>
        </w:rPr>
        <w:t xml:space="preserve"> شتر با دو نفر غلام به او بخشيد و پيامش داد كه به مدينه رفت و آمد كند تا اعراب</w:t>
      </w:r>
      <w:r w:rsidR="00382213">
        <w:rPr>
          <w:rtl/>
        </w:rPr>
        <w:t>ی</w:t>
      </w:r>
      <w:r>
        <w:rPr>
          <w:rtl/>
        </w:rPr>
        <w:t xml:space="preserve"> نگردد، و او چنين كرد». </w:t>
      </w:r>
      <w:r w:rsidR="00CA4164">
        <w:rPr>
          <w:rStyle w:val="libFootnotenumChar"/>
          <w:rtl/>
        </w:rPr>
        <w:t>(299)</w:t>
      </w:r>
    </w:p>
    <w:p w:rsidR="00B070AD" w:rsidRDefault="00B070AD" w:rsidP="00B070AD">
      <w:pPr>
        <w:pStyle w:val="libNormal"/>
        <w:rPr>
          <w:rtl/>
        </w:rPr>
      </w:pPr>
      <w:r>
        <w:rPr>
          <w:rStyle w:val="libFootnotenumChar"/>
          <w:rtl/>
        </w:rPr>
        <w:br w:type="page"/>
      </w:r>
    </w:p>
    <w:p w:rsidR="00B070AD" w:rsidRDefault="00B070AD" w:rsidP="00B070AD">
      <w:pPr>
        <w:pStyle w:val="Heading2"/>
        <w:rPr>
          <w:rtl/>
        </w:rPr>
      </w:pPr>
      <w:bookmarkStart w:id="158" w:name="_Toc480974775"/>
      <w:bookmarkStart w:id="159" w:name="_Toc518997402"/>
      <w:r>
        <w:rPr>
          <w:rtl/>
        </w:rPr>
        <w:t>بررس</w:t>
      </w:r>
      <w:r w:rsidR="00382213">
        <w:rPr>
          <w:rtl/>
        </w:rPr>
        <w:t>ی</w:t>
      </w:r>
      <w:r>
        <w:rPr>
          <w:rtl/>
        </w:rPr>
        <w:t xml:space="preserve"> اين روايات</w:t>
      </w:r>
      <w:bookmarkEnd w:id="158"/>
      <w:bookmarkEnd w:id="159"/>
    </w:p>
    <w:p w:rsidR="00B070AD" w:rsidRDefault="00B070AD" w:rsidP="00B070AD">
      <w:pPr>
        <w:pStyle w:val="libNormal"/>
        <w:rPr>
          <w:rtl/>
        </w:rPr>
      </w:pPr>
      <w:r>
        <w:rPr>
          <w:rtl/>
        </w:rPr>
        <w:t>سيف اين روايات افسانه ا</w:t>
      </w:r>
      <w:r w:rsidR="00382213">
        <w:rPr>
          <w:rtl/>
        </w:rPr>
        <w:t>ی</w:t>
      </w:r>
      <w:r>
        <w:rPr>
          <w:rtl/>
        </w:rPr>
        <w:t xml:space="preserve"> و نظاير آنها را برا</w:t>
      </w:r>
      <w:r w:rsidR="00382213">
        <w:rPr>
          <w:rtl/>
        </w:rPr>
        <w:t>ی</w:t>
      </w:r>
      <w:r>
        <w:rPr>
          <w:rtl/>
        </w:rPr>
        <w:t xml:space="preserve"> دفاع از خلفاي</w:t>
      </w:r>
      <w:r w:rsidR="00382213">
        <w:rPr>
          <w:rtl/>
        </w:rPr>
        <w:t>ی</w:t>
      </w:r>
      <w:r>
        <w:rPr>
          <w:rtl/>
        </w:rPr>
        <w:t xml:space="preserve"> همچون: عثمان و معاويه و مروان، و واليان</w:t>
      </w:r>
      <w:r w:rsidR="00382213">
        <w:rPr>
          <w:rtl/>
        </w:rPr>
        <w:t>ی</w:t>
      </w:r>
      <w:r>
        <w:rPr>
          <w:rtl/>
        </w:rPr>
        <w:t xml:space="preserve"> همچون: وليد و عبداللّه بن سعدبن اب</w:t>
      </w:r>
      <w:r w:rsidR="00382213">
        <w:rPr>
          <w:rtl/>
        </w:rPr>
        <w:t>ی</w:t>
      </w:r>
      <w:r>
        <w:rPr>
          <w:rtl/>
        </w:rPr>
        <w:t xml:space="preserve"> سرح و ديگر بزرگان بن</w:t>
      </w:r>
      <w:r w:rsidR="00382213">
        <w:rPr>
          <w:rtl/>
        </w:rPr>
        <w:t>ی</w:t>
      </w:r>
      <w:r>
        <w:rPr>
          <w:rtl/>
        </w:rPr>
        <w:t xml:space="preserve"> اميه، ساخته و پرداخته كرد و افسانه ها</w:t>
      </w:r>
      <w:r w:rsidR="00382213">
        <w:rPr>
          <w:rtl/>
        </w:rPr>
        <w:t>ی</w:t>
      </w:r>
      <w:r>
        <w:rPr>
          <w:rtl/>
        </w:rPr>
        <w:t xml:space="preserve"> ساختگ</w:t>
      </w:r>
      <w:r w:rsidR="00382213">
        <w:rPr>
          <w:rtl/>
        </w:rPr>
        <w:t>ی</w:t>
      </w:r>
      <w:r>
        <w:rPr>
          <w:rtl/>
        </w:rPr>
        <w:t xml:space="preserve"> اش درباره اين فتنه ها رواج يافت و در مدارك پژوهش</w:t>
      </w:r>
      <w:r w:rsidR="00382213">
        <w:rPr>
          <w:rtl/>
        </w:rPr>
        <w:t>ی</w:t>
      </w:r>
      <w:r>
        <w:rPr>
          <w:rtl/>
        </w:rPr>
        <w:t xml:space="preserve"> اسلام</w:t>
      </w:r>
      <w:r w:rsidR="00382213">
        <w:rPr>
          <w:rtl/>
        </w:rPr>
        <w:t>ی</w:t>
      </w:r>
      <w:r w:rsidR="00350C21">
        <w:rPr>
          <w:rtl/>
        </w:rPr>
        <w:t xml:space="preserve"> </w:t>
      </w:r>
      <w:r>
        <w:rPr>
          <w:rtl/>
        </w:rPr>
        <w:t>بمانند آتش در خرمن گسترش يافت؛ و ما در جلد اول «عبداللّه بن سبا» ساختگ</w:t>
      </w:r>
      <w:r w:rsidR="00382213">
        <w:rPr>
          <w:rtl/>
        </w:rPr>
        <w:t>ی</w:t>
      </w:r>
      <w:r>
        <w:rPr>
          <w:rtl/>
        </w:rPr>
        <w:t xml:space="preserve"> بودن آن را آشكار ساختيم و در كتاب «نقش عايشه» اخبار صحيح اين فتنه ها را ثبت كرديم؛ و اكنون به نمونه هائ</w:t>
      </w:r>
      <w:r w:rsidR="00382213">
        <w:rPr>
          <w:rtl/>
        </w:rPr>
        <w:t>ی</w:t>
      </w:r>
      <w:r>
        <w:rPr>
          <w:rtl/>
        </w:rPr>
        <w:t xml:space="preserve"> از انواع جعل و تحريف در روايات گذشته سيف اشاره م</w:t>
      </w:r>
      <w:r w:rsidR="00382213">
        <w:rPr>
          <w:rtl/>
        </w:rPr>
        <w:t>ی</w:t>
      </w:r>
      <w:r>
        <w:rPr>
          <w:rtl/>
        </w:rPr>
        <w:t xml:space="preserve"> كنيم:</w:t>
      </w:r>
    </w:p>
    <w:p w:rsidR="00B070AD" w:rsidRDefault="00B070AD" w:rsidP="00B070AD">
      <w:pPr>
        <w:pStyle w:val="libNormal"/>
        <w:rPr>
          <w:rtl/>
        </w:rPr>
      </w:pPr>
      <w:r>
        <w:rPr>
          <w:rtl/>
        </w:rPr>
        <w:br w:type="page"/>
      </w:r>
    </w:p>
    <w:p w:rsidR="00B070AD" w:rsidRDefault="00B070AD" w:rsidP="00B070AD">
      <w:pPr>
        <w:pStyle w:val="Heading2"/>
        <w:rPr>
          <w:rtl/>
        </w:rPr>
      </w:pPr>
      <w:bookmarkStart w:id="160" w:name="_Toc480974776"/>
      <w:bookmarkStart w:id="161" w:name="_Toc518997403"/>
      <w:r>
        <w:rPr>
          <w:rtl/>
        </w:rPr>
        <w:t>ساخته ها و تحريفات سيف در روايات گذشته</w:t>
      </w:r>
      <w:bookmarkEnd w:id="160"/>
      <w:bookmarkEnd w:id="161"/>
    </w:p>
    <w:p w:rsidR="00B070AD" w:rsidRDefault="00B070AD" w:rsidP="00B070AD">
      <w:pPr>
        <w:pStyle w:val="libBold1"/>
        <w:rPr>
          <w:rtl/>
        </w:rPr>
      </w:pPr>
    </w:p>
    <w:p w:rsidR="00B070AD" w:rsidRDefault="00B070AD" w:rsidP="00B070AD">
      <w:pPr>
        <w:pStyle w:val="Heading2"/>
        <w:rPr>
          <w:rtl/>
        </w:rPr>
      </w:pPr>
      <w:bookmarkStart w:id="162" w:name="_Toc480974777"/>
      <w:bookmarkStart w:id="163" w:name="_Toc518997404"/>
      <w:r>
        <w:rPr>
          <w:rtl/>
        </w:rPr>
        <w:t>نخست</w:t>
      </w:r>
      <w:r w:rsidR="00350C21">
        <w:rPr>
          <w:rtl/>
        </w:rPr>
        <w:t xml:space="preserve"> </w:t>
      </w:r>
      <w:r>
        <w:rPr>
          <w:rtl/>
        </w:rPr>
        <w:t>نمونه ها</w:t>
      </w:r>
      <w:r w:rsidR="00382213">
        <w:rPr>
          <w:rtl/>
        </w:rPr>
        <w:t>ی</w:t>
      </w:r>
      <w:r>
        <w:rPr>
          <w:rtl/>
        </w:rPr>
        <w:t xml:space="preserve"> جعل در روايات گذشته:</w:t>
      </w:r>
      <w:bookmarkEnd w:id="162"/>
      <w:bookmarkEnd w:id="163"/>
    </w:p>
    <w:p w:rsidR="00B070AD" w:rsidRDefault="00B070AD" w:rsidP="00B070AD">
      <w:pPr>
        <w:pStyle w:val="libNormal"/>
        <w:rPr>
          <w:rtl/>
        </w:rPr>
      </w:pPr>
      <w:r>
        <w:rPr>
          <w:rtl/>
        </w:rPr>
        <w:t>الف</w:t>
      </w:r>
      <w:r w:rsidR="00350C21">
        <w:rPr>
          <w:rtl/>
        </w:rPr>
        <w:t xml:space="preserve"> </w:t>
      </w:r>
      <w:r>
        <w:rPr>
          <w:rtl/>
        </w:rPr>
        <w:t>سيف راويان</w:t>
      </w:r>
      <w:r w:rsidR="00382213">
        <w:rPr>
          <w:rtl/>
        </w:rPr>
        <w:t>ی</w:t>
      </w:r>
      <w:r>
        <w:rPr>
          <w:rtl/>
        </w:rPr>
        <w:t xml:space="preserve"> همچون: «عطيه، مبشّر، سهل بن يوسف و يزيد فقعس</w:t>
      </w:r>
      <w:r w:rsidR="00382213">
        <w:rPr>
          <w:rtl/>
        </w:rPr>
        <w:t>ی</w:t>
      </w:r>
      <w:r>
        <w:rPr>
          <w:rtl/>
        </w:rPr>
        <w:t>» را، كه خدايشان نيافريده، آفريده و اين احاديث ساختگ</w:t>
      </w:r>
      <w:r w:rsidR="00382213">
        <w:rPr>
          <w:rtl/>
        </w:rPr>
        <w:t>ی</w:t>
      </w:r>
      <w:r>
        <w:rPr>
          <w:rtl/>
        </w:rPr>
        <w:t xml:space="preserve"> را از آنان روايت كرده است. بيان آن چنين است:</w:t>
      </w:r>
    </w:p>
    <w:p w:rsidR="00B070AD" w:rsidRDefault="00B070AD" w:rsidP="00B070AD">
      <w:pPr>
        <w:pStyle w:val="libNormal"/>
        <w:rPr>
          <w:rtl/>
        </w:rPr>
      </w:pPr>
      <w:r>
        <w:rPr>
          <w:rtl/>
        </w:rPr>
        <w:t>اما «عطيّه»: سيف او را «عطيّه بن بلال بن اب</w:t>
      </w:r>
      <w:r w:rsidR="00382213">
        <w:rPr>
          <w:rtl/>
        </w:rPr>
        <w:t>ی</w:t>
      </w:r>
      <w:r>
        <w:rPr>
          <w:rtl/>
        </w:rPr>
        <w:t xml:space="preserve"> بلال، هلال ضبّ</w:t>
      </w:r>
      <w:r w:rsidR="00382213">
        <w:rPr>
          <w:rtl/>
        </w:rPr>
        <w:t>ی</w:t>
      </w:r>
      <w:r>
        <w:rPr>
          <w:rtl/>
        </w:rPr>
        <w:t>» تخيّل كرده و برا</w:t>
      </w:r>
      <w:r w:rsidR="00382213">
        <w:rPr>
          <w:rtl/>
        </w:rPr>
        <w:t>ی</w:t>
      </w:r>
      <w:r>
        <w:rPr>
          <w:rtl/>
        </w:rPr>
        <w:t xml:space="preserve"> او پسر</w:t>
      </w:r>
      <w:r w:rsidR="00382213">
        <w:rPr>
          <w:rtl/>
        </w:rPr>
        <w:t>ی</w:t>
      </w:r>
      <w:r>
        <w:rPr>
          <w:rtl/>
        </w:rPr>
        <w:t xml:space="preserve"> به نام «صعب» آفريده و برخ</w:t>
      </w:r>
      <w:r w:rsidR="00382213">
        <w:rPr>
          <w:rtl/>
        </w:rPr>
        <w:t>ی</w:t>
      </w:r>
      <w:r>
        <w:rPr>
          <w:rtl/>
        </w:rPr>
        <w:t xml:space="preserve"> از روايات ساخته خود را به آنها نسبت داده است، به گونه ا</w:t>
      </w:r>
      <w:r w:rsidR="00382213">
        <w:rPr>
          <w:rtl/>
        </w:rPr>
        <w:t>ی</w:t>
      </w:r>
      <w:r>
        <w:rPr>
          <w:rtl/>
        </w:rPr>
        <w:t xml:space="preserve"> كه گاه</w:t>
      </w:r>
      <w:r w:rsidR="00382213">
        <w:rPr>
          <w:rtl/>
        </w:rPr>
        <w:t>ی</w:t>
      </w:r>
      <w:r>
        <w:rPr>
          <w:rtl/>
        </w:rPr>
        <w:t xml:space="preserve"> پسر از پدر و او از يادشدگان روايت م</w:t>
      </w:r>
      <w:r w:rsidR="00382213">
        <w:rPr>
          <w:rtl/>
        </w:rPr>
        <w:t>ی</w:t>
      </w:r>
      <w:r>
        <w:rPr>
          <w:rtl/>
        </w:rPr>
        <w:t xml:space="preserve"> كند، و گاه</w:t>
      </w:r>
      <w:r w:rsidR="00382213">
        <w:rPr>
          <w:rtl/>
        </w:rPr>
        <w:t>ی</w:t>
      </w:r>
      <w:r>
        <w:rPr>
          <w:rtl/>
        </w:rPr>
        <w:t xml:space="preserve"> خود او از ديگر</w:t>
      </w:r>
      <w:r w:rsidR="00382213">
        <w:rPr>
          <w:rtl/>
        </w:rPr>
        <w:t>ی</w:t>
      </w:r>
      <w:r>
        <w:rPr>
          <w:rtl/>
        </w:rPr>
        <w:t>، و ما همه آنها را در كتاب «راويان ساختگ</w:t>
      </w:r>
      <w:r w:rsidR="00382213">
        <w:rPr>
          <w:rtl/>
        </w:rPr>
        <w:t>ی</w:t>
      </w:r>
      <w:r>
        <w:rPr>
          <w:rtl/>
        </w:rPr>
        <w:t>»</w:t>
      </w:r>
      <w:r>
        <w:rPr>
          <w:rFonts w:hint="cs"/>
          <w:rtl/>
        </w:rPr>
        <w:t xml:space="preserve"> </w:t>
      </w:r>
      <w:r>
        <w:rPr>
          <w:rtl/>
        </w:rPr>
        <w:t>بررس</w:t>
      </w:r>
      <w:r w:rsidR="00382213">
        <w:rPr>
          <w:rtl/>
        </w:rPr>
        <w:t>ی</w:t>
      </w:r>
      <w:r>
        <w:rPr>
          <w:rtl/>
        </w:rPr>
        <w:t xml:space="preserve"> كرده و روايات</w:t>
      </w:r>
      <w:r w:rsidR="00382213">
        <w:rPr>
          <w:rtl/>
        </w:rPr>
        <w:t>ی</w:t>
      </w:r>
      <w:r>
        <w:rPr>
          <w:rtl/>
        </w:rPr>
        <w:t xml:space="preserve"> را كه سيف بدانها نسبت داده برشمرده ايم، و در كتاب «يكصد و پنجاه صحاب</w:t>
      </w:r>
      <w:r w:rsidR="00382213">
        <w:rPr>
          <w:rtl/>
        </w:rPr>
        <w:t>ی</w:t>
      </w:r>
      <w:r>
        <w:rPr>
          <w:rtl/>
        </w:rPr>
        <w:t xml:space="preserve"> ساختگ</w:t>
      </w:r>
      <w:r w:rsidR="00382213">
        <w:rPr>
          <w:rtl/>
        </w:rPr>
        <w:t>ی</w:t>
      </w:r>
      <w:r>
        <w:rPr>
          <w:rtl/>
        </w:rPr>
        <w:t>» در معرف</w:t>
      </w:r>
      <w:r w:rsidR="00382213">
        <w:rPr>
          <w:rtl/>
        </w:rPr>
        <w:t>ی</w:t>
      </w:r>
      <w:r>
        <w:rPr>
          <w:rtl/>
        </w:rPr>
        <w:t xml:space="preserve"> صحاب</w:t>
      </w:r>
      <w:r w:rsidR="00382213">
        <w:rPr>
          <w:rtl/>
        </w:rPr>
        <w:t>ی</w:t>
      </w:r>
      <w:r>
        <w:rPr>
          <w:rtl/>
        </w:rPr>
        <w:t xml:space="preserve"> جعل</w:t>
      </w:r>
      <w:r w:rsidR="00382213">
        <w:rPr>
          <w:rtl/>
        </w:rPr>
        <w:t>ی</w:t>
      </w:r>
      <w:r>
        <w:rPr>
          <w:rtl/>
        </w:rPr>
        <w:t xml:space="preserve"> «قعقاع»، برخ</w:t>
      </w:r>
      <w:r w:rsidR="00382213">
        <w:rPr>
          <w:rtl/>
        </w:rPr>
        <w:t>ی</w:t>
      </w:r>
      <w:r>
        <w:rPr>
          <w:rtl/>
        </w:rPr>
        <w:t xml:space="preserve"> از روايات</w:t>
      </w:r>
      <w:r w:rsidR="00382213">
        <w:rPr>
          <w:rtl/>
        </w:rPr>
        <w:t>ی</w:t>
      </w:r>
      <w:r>
        <w:rPr>
          <w:rtl/>
        </w:rPr>
        <w:t xml:space="preserve"> را كه سيف بدانها نسبت داده، با يكديگر مقايسه كرده ايم. و نيز، در خبر «علاء حضرم</w:t>
      </w:r>
      <w:r w:rsidR="00382213">
        <w:rPr>
          <w:rtl/>
        </w:rPr>
        <w:t>ی</w:t>
      </w:r>
      <w:r>
        <w:rPr>
          <w:rtl/>
        </w:rPr>
        <w:t>» در كتاب «عبداللّه بن سبا».</w:t>
      </w:r>
    </w:p>
    <w:p w:rsidR="00B070AD" w:rsidRDefault="00B070AD" w:rsidP="00B070AD">
      <w:pPr>
        <w:pStyle w:val="libNormal"/>
        <w:rPr>
          <w:rtl/>
        </w:rPr>
      </w:pPr>
      <w:r>
        <w:rPr>
          <w:rtl/>
        </w:rPr>
        <w:t>و امّا «سهل بن يوسف»:كه سيف او را «سهل بن يوسف بن سهل بن مالك انصار</w:t>
      </w:r>
      <w:r w:rsidR="00382213">
        <w:rPr>
          <w:rtl/>
        </w:rPr>
        <w:t>ی</w:t>
      </w:r>
      <w:r>
        <w:rPr>
          <w:rtl/>
        </w:rPr>
        <w:t>» تخيّل كرده است؛ ما در كتاب «راويان ساختگ</w:t>
      </w:r>
      <w:r w:rsidR="00382213">
        <w:rPr>
          <w:rtl/>
        </w:rPr>
        <w:t>ی</w:t>
      </w:r>
      <w:r>
        <w:rPr>
          <w:rtl/>
        </w:rPr>
        <w:t>» او را معرف</w:t>
      </w:r>
      <w:r w:rsidR="00382213">
        <w:rPr>
          <w:rtl/>
        </w:rPr>
        <w:t>ی</w:t>
      </w:r>
      <w:r>
        <w:rPr>
          <w:rtl/>
        </w:rPr>
        <w:t xml:space="preserve"> كرده و روايات سيف از و</w:t>
      </w:r>
      <w:r w:rsidR="00382213">
        <w:rPr>
          <w:rtl/>
        </w:rPr>
        <w:t>ی</w:t>
      </w:r>
      <w:r>
        <w:rPr>
          <w:rtl/>
        </w:rPr>
        <w:t xml:space="preserve"> را احصاء نموده ايم، و در كتاب «يكصد و پنجاه صحاب</w:t>
      </w:r>
      <w:r w:rsidR="00382213">
        <w:rPr>
          <w:rtl/>
        </w:rPr>
        <w:t>ی</w:t>
      </w:r>
      <w:r>
        <w:rPr>
          <w:rtl/>
        </w:rPr>
        <w:t xml:space="preserve"> ساختگ</w:t>
      </w:r>
      <w:r w:rsidR="00382213">
        <w:rPr>
          <w:rtl/>
        </w:rPr>
        <w:t>ی</w:t>
      </w:r>
      <w:r>
        <w:rPr>
          <w:rtl/>
        </w:rPr>
        <w:t>» در معرف</w:t>
      </w:r>
      <w:r w:rsidR="00382213">
        <w:rPr>
          <w:rtl/>
        </w:rPr>
        <w:t>ی</w:t>
      </w:r>
      <w:r>
        <w:rPr>
          <w:rtl/>
        </w:rPr>
        <w:t xml:space="preserve"> «قعقاع» روايات سيف از او را مورد بررس</w:t>
      </w:r>
      <w:r w:rsidR="00382213">
        <w:rPr>
          <w:rtl/>
        </w:rPr>
        <w:t>ی</w:t>
      </w:r>
      <w:r>
        <w:rPr>
          <w:rtl/>
        </w:rPr>
        <w:t xml:space="preserve"> قرار داده ايم.</w:t>
      </w:r>
    </w:p>
    <w:p w:rsidR="00B070AD" w:rsidRDefault="00B070AD" w:rsidP="00B070AD">
      <w:pPr>
        <w:pStyle w:val="libNormal"/>
        <w:rPr>
          <w:rtl/>
        </w:rPr>
      </w:pPr>
      <w:r>
        <w:rPr>
          <w:rtl/>
        </w:rPr>
        <w:t>و امّا «مبشّر»: كه در خيال سيف «مبشّربن فضيل» آمده، ما او و روايات سيف از او را، در كتاب «عبداللّه بن سبا» ماجرا</w:t>
      </w:r>
      <w:r w:rsidR="00382213">
        <w:rPr>
          <w:rtl/>
        </w:rPr>
        <w:t>ی</w:t>
      </w:r>
      <w:r>
        <w:rPr>
          <w:rtl/>
        </w:rPr>
        <w:t xml:space="preserve"> سقيفه، مورد بررس</w:t>
      </w:r>
      <w:r w:rsidR="00382213">
        <w:rPr>
          <w:rtl/>
        </w:rPr>
        <w:t>ی</w:t>
      </w:r>
      <w:r>
        <w:rPr>
          <w:rtl/>
        </w:rPr>
        <w:t xml:space="preserve"> قرار داده ايم.</w:t>
      </w:r>
    </w:p>
    <w:p w:rsidR="00B070AD" w:rsidRDefault="00B070AD" w:rsidP="00B070AD">
      <w:pPr>
        <w:pStyle w:val="libNormal"/>
        <w:rPr>
          <w:rtl/>
        </w:rPr>
      </w:pPr>
      <w:r>
        <w:rPr>
          <w:rtl/>
        </w:rPr>
        <w:lastRenderedPageBreak/>
        <w:t>و امّا «يزيدبن فقعس</w:t>
      </w:r>
      <w:r w:rsidR="00382213">
        <w:rPr>
          <w:rtl/>
        </w:rPr>
        <w:t>ی</w:t>
      </w:r>
      <w:r>
        <w:rPr>
          <w:rtl/>
        </w:rPr>
        <w:t>»: ما هر چه در كتابها</w:t>
      </w:r>
      <w:r w:rsidR="00382213">
        <w:rPr>
          <w:rtl/>
        </w:rPr>
        <w:t>ی</w:t>
      </w:r>
      <w:r>
        <w:rPr>
          <w:rtl/>
        </w:rPr>
        <w:t xml:space="preserve"> حديث و سيره و تاريخ و ادب و انساب و طبقات و معرف</w:t>
      </w:r>
      <w:r w:rsidR="00382213">
        <w:rPr>
          <w:rtl/>
        </w:rPr>
        <w:t>ی</w:t>
      </w:r>
      <w:r>
        <w:rPr>
          <w:rtl/>
        </w:rPr>
        <w:t xml:space="preserve"> رجال، جستجو كرديم اثر</w:t>
      </w:r>
      <w:r w:rsidR="00382213">
        <w:rPr>
          <w:rtl/>
        </w:rPr>
        <w:t>ی</w:t>
      </w:r>
      <w:r>
        <w:rPr>
          <w:rtl/>
        </w:rPr>
        <w:t xml:space="preserve"> از او نيافتيم، مگر در پنج روايت سيف كه در تاريخ طبر</w:t>
      </w:r>
      <w:r w:rsidR="00382213">
        <w:rPr>
          <w:rtl/>
        </w:rPr>
        <w:t>ی</w:t>
      </w:r>
      <w:r>
        <w:rPr>
          <w:rtl/>
        </w:rPr>
        <w:t xml:space="preserve"> آمده، و يك روايت كه در تاريخ الاسلام ذهب</w:t>
      </w:r>
      <w:r w:rsidR="00382213">
        <w:rPr>
          <w:rtl/>
        </w:rPr>
        <w:t>ی</w:t>
      </w:r>
      <w:r>
        <w:rPr>
          <w:rtl/>
        </w:rPr>
        <w:t xml:space="preserve"> است؛ و گويا خدا او را نيافريده مگر برا</w:t>
      </w:r>
      <w:r w:rsidR="00382213">
        <w:rPr>
          <w:rtl/>
        </w:rPr>
        <w:t>ی</w:t>
      </w:r>
      <w:r>
        <w:rPr>
          <w:rtl/>
        </w:rPr>
        <w:t xml:space="preserve"> آنكه سيف از او روايت كند و بدين خاطر، او را از راويان ساخته سيف به حساب آورديم.</w:t>
      </w:r>
    </w:p>
    <w:p w:rsidR="00B070AD" w:rsidRDefault="00B070AD" w:rsidP="00B070AD">
      <w:pPr>
        <w:pStyle w:val="libNormal"/>
        <w:rPr>
          <w:rtl/>
        </w:rPr>
      </w:pPr>
      <w:r>
        <w:rPr>
          <w:rtl/>
        </w:rPr>
        <w:t>ب</w:t>
      </w:r>
      <w:r w:rsidR="00350C21">
        <w:rPr>
          <w:rtl/>
        </w:rPr>
        <w:t xml:space="preserve"> </w:t>
      </w:r>
      <w:r>
        <w:rPr>
          <w:rtl/>
        </w:rPr>
        <w:t>سيف در روايات گذشته، «غافق</w:t>
      </w:r>
      <w:r w:rsidR="00382213">
        <w:rPr>
          <w:rtl/>
        </w:rPr>
        <w:t>ی</w:t>
      </w:r>
      <w:r>
        <w:rPr>
          <w:rtl/>
        </w:rPr>
        <w:t>» و ديگران را نيز، در خيال خود آفريده است كه ما، به خاطر پرهيز از طول بحث، برشمردن نام آنها و برهان بر جعل</w:t>
      </w:r>
      <w:r w:rsidR="00382213">
        <w:rPr>
          <w:rtl/>
        </w:rPr>
        <w:t>ی</w:t>
      </w:r>
      <w:r>
        <w:rPr>
          <w:rtl/>
        </w:rPr>
        <w:t xml:space="preserve"> بودنشان را رها م</w:t>
      </w:r>
      <w:r w:rsidR="00382213">
        <w:rPr>
          <w:rtl/>
        </w:rPr>
        <w:t>ی</w:t>
      </w:r>
      <w:r>
        <w:rPr>
          <w:rtl/>
        </w:rPr>
        <w:t xml:space="preserve"> كنيم.</w:t>
      </w:r>
    </w:p>
    <w:p w:rsidR="00B070AD" w:rsidRDefault="00B070AD" w:rsidP="00B070AD">
      <w:pPr>
        <w:pStyle w:val="libNormal"/>
        <w:rPr>
          <w:rtl/>
        </w:rPr>
      </w:pPr>
      <w:r>
        <w:rPr>
          <w:rtl/>
        </w:rPr>
        <w:t>سيف همچنين در متون روايات گذشته داستانها</w:t>
      </w:r>
      <w:r w:rsidR="00382213">
        <w:rPr>
          <w:rtl/>
        </w:rPr>
        <w:t>ی</w:t>
      </w:r>
      <w:r>
        <w:rPr>
          <w:rtl/>
        </w:rPr>
        <w:t xml:space="preserve"> زير را ساخته و پرداخته است:</w:t>
      </w:r>
    </w:p>
    <w:p w:rsidR="00B070AD" w:rsidRDefault="00CA4164" w:rsidP="00B070AD">
      <w:pPr>
        <w:pStyle w:val="libNormal"/>
        <w:rPr>
          <w:rtl/>
        </w:rPr>
      </w:pPr>
      <w:r>
        <w:rPr>
          <w:rtl/>
        </w:rPr>
        <w:t>1</w:t>
      </w:r>
      <w:r w:rsidR="00350C21">
        <w:rPr>
          <w:rtl/>
        </w:rPr>
        <w:t xml:space="preserve"> </w:t>
      </w:r>
      <w:r w:rsidR="00B070AD">
        <w:rPr>
          <w:rtl/>
        </w:rPr>
        <w:t>داستان «عبداللّه بن سبا» در اين فتنه ها، كه برا</w:t>
      </w:r>
      <w:r w:rsidR="00382213">
        <w:rPr>
          <w:rtl/>
        </w:rPr>
        <w:t>ی</w:t>
      </w:r>
      <w:r w:rsidR="00B070AD">
        <w:rPr>
          <w:rtl/>
        </w:rPr>
        <w:t xml:space="preserve"> جعل</w:t>
      </w:r>
      <w:r w:rsidR="00382213">
        <w:rPr>
          <w:rtl/>
        </w:rPr>
        <w:t>ی</w:t>
      </w:r>
      <w:r w:rsidR="00B070AD">
        <w:rPr>
          <w:rtl/>
        </w:rPr>
        <w:t xml:space="preserve"> بودن آن همين بس كه آن را با اخبار صحيح</w:t>
      </w:r>
      <w:r w:rsidR="00382213">
        <w:rPr>
          <w:rtl/>
        </w:rPr>
        <w:t>ی</w:t>
      </w:r>
      <w:r w:rsidR="00B070AD">
        <w:rPr>
          <w:rtl/>
        </w:rPr>
        <w:t xml:space="preserve"> كه در كتاب «نقش عايشه»</w:t>
      </w:r>
      <w:r w:rsidR="00350C21">
        <w:rPr>
          <w:rtl/>
        </w:rPr>
        <w:t xml:space="preserve"> </w:t>
      </w:r>
      <w:r w:rsidR="00B070AD">
        <w:rPr>
          <w:rtl/>
        </w:rPr>
        <w:t>بخش «دوران عثمان و عل</w:t>
      </w:r>
      <w:r w:rsidR="00382213">
        <w:rPr>
          <w:rtl/>
        </w:rPr>
        <w:t>ی</w:t>
      </w:r>
      <w:r w:rsidR="00B070AD">
        <w:rPr>
          <w:rtl/>
        </w:rPr>
        <w:t>» و بخش: «دوران معاويه»</w:t>
      </w:r>
      <w:r w:rsidR="00350C21">
        <w:rPr>
          <w:rtl/>
        </w:rPr>
        <w:t xml:space="preserve"> </w:t>
      </w:r>
      <w:r w:rsidR="00B070AD">
        <w:rPr>
          <w:rtl/>
        </w:rPr>
        <w:t>آورده ايم مقايسه نمائيم...</w:t>
      </w:r>
    </w:p>
    <w:p w:rsidR="00B070AD" w:rsidRDefault="00CA4164" w:rsidP="00B070AD">
      <w:pPr>
        <w:pStyle w:val="libNormal"/>
        <w:rPr>
          <w:rtl/>
        </w:rPr>
      </w:pPr>
      <w:r>
        <w:rPr>
          <w:rtl/>
        </w:rPr>
        <w:t>2</w:t>
      </w:r>
      <w:r w:rsidR="00350C21">
        <w:rPr>
          <w:rtl/>
        </w:rPr>
        <w:t xml:space="preserve"> </w:t>
      </w:r>
      <w:r w:rsidR="00B070AD">
        <w:rPr>
          <w:rtl/>
        </w:rPr>
        <w:t>از جمله اين داستانها</w:t>
      </w:r>
      <w:r w:rsidR="00382213">
        <w:rPr>
          <w:rtl/>
        </w:rPr>
        <w:t>ی</w:t>
      </w:r>
      <w:r w:rsidR="00B070AD">
        <w:rPr>
          <w:rtl/>
        </w:rPr>
        <w:t xml:space="preserve"> ساختگ</w:t>
      </w:r>
      <w:r w:rsidR="00382213">
        <w:rPr>
          <w:rtl/>
        </w:rPr>
        <w:t>ی</w:t>
      </w:r>
      <w:r w:rsidR="00B070AD">
        <w:rPr>
          <w:rtl/>
        </w:rPr>
        <w:t>، پيرو</w:t>
      </w:r>
      <w:r w:rsidR="00382213">
        <w:rPr>
          <w:rtl/>
        </w:rPr>
        <w:t>ی</w:t>
      </w:r>
      <w:r w:rsidR="00B070AD">
        <w:rPr>
          <w:rtl/>
        </w:rPr>
        <w:t xml:space="preserve"> دو صحاب</w:t>
      </w:r>
      <w:r w:rsidR="00382213">
        <w:rPr>
          <w:rtl/>
        </w:rPr>
        <w:t>ی</w:t>
      </w:r>
      <w:r w:rsidR="00B070AD">
        <w:rPr>
          <w:rtl/>
        </w:rPr>
        <w:t xml:space="preserve"> بزرگ، عمار وابوذر، از عبداللّه بن سبا</w:t>
      </w:r>
      <w:r w:rsidR="00382213">
        <w:rPr>
          <w:rtl/>
        </w:rPr>
        <w:t>ی</w:t>
      </w:r>
      <w:r w:rsidR="00B070AD">
        <w:rPr>
          <w:rtl/>
        </w:rPr>
        <w:t xml:space="preserve"> يهود</w:t>
      </w:r>
      <w:r w:rsidR="00382213">
        <w:rPr>
          <w:rtl/>
        </w:rPr>
        <w:t>ی</w:t>
      </w:r>
      <w:r w:rsidR="00B070AD">
        <w:rPr>
          <w:rtl/>
        </w:rPr>
        <w:t xml:space="preserve"> يمن</w:t>
      </w:r>
      <w:r w:rsidR="00382213">
        <w:rPr>
          <w:rtl/>
        </w:rPr>
        <w:t>ی</w:t>
      </w:r>
      <w:r w:rsidR="00350C21">
        <w:rPr>
          <w:rtl/>
        </w:rPr>
        <w:t xml:space="preserve"> </w:t>
      </w:r>
      <w:r w:rsidR="00B070AD">
        <w:rPr>
          <w:rtl/>
        </w:rPr>
        <w:t>در خيال سيف</w:t>
      </w:r>
      <w:r w:rsidR="00350C21">
        <w:rPr>
          <w:rtl/>
        </w:rPr>
        <w:t xml:space="preserve"> </w:t>
      </w:r>
      <w:r w:rsidR="00B070AD">
        <w:rPr>
          <w:rtl/>
        </w:rPr>
        <w:t>است... كه در اين پيرو</w:t>
      </w:r>
      <w:r w:rsidR="00382213">
        <w:rPr>
          <w:rtl/>
        </w:rPr>
        <w:t>ی</w:t>
      </w:r>
      <w:r w:rsidR="00B070AD">
        <w:rPr>
          <w:rtl/>
        </w:rPr>
        <w:t xml:space="preserve"> صحابه و تابعين ديگر</w:t>
      </w:r>
      <w:r w:rsidR="00382213">
        <w:rPr>
          <w:rtl/>
        </w:rPr>
        <w:t>ی</w:t>
      </w:r>
      <w:r w:rsidR="00B070AD">
        <w:rPr>
          <w:rtl/>
        </w:rPr>
        <w:t xml:space="preserve"> را بدانان افزوده و جمع آنها را «سبائيه» ناميده است.</w:t>
      </w:r>
    </w:p>
    <w:p w:rsidR="00B070AD" w:rsidRDefault="00CA4164" w:rsidP="00B070AD">
      <w:pPr>
        <w:pStyle w:val="libNormal"/>
        <w:rPr>
          <w:rtl/>
        </w:rPr>
      </w:pPr>
      <w:r>
        <w:rPr>
          <w:rtl/>
        </w:rPr>
        <w:t>3</w:t>
      </w:r>
      <w:r w:rsidR="00350C21">
        <w:rPr>
          <w:rtl/>
        </w:rPr>
        <w:t xml:space="preserve"> </w:t>
      </w:r>
      <w:r w:rsidR="00B070AD">
        <w:rPr>
          <w:rtl/>
        </w:rPr>
        <w:t>داستان رفتن نمايندگان عثمان به شهرها، برا</w:t>
      </w:r>
      <w:r w:rsidR="00382213">
        <w:rPr>
          <w:rtl/>
        </w:rPr>
        <w:t>ی</w:t>
      </w:r>
      <w:r w:rsidR="00B070AD">
        <w:rPr>
          <w:rtl/>
        </w:rPr>
        <w:t xml:space="preserve"> تحقيق از شكايت ها</w:t>
      </w:r>
      <w:r w:rsidR="00382213">
        <w:rPr>
          <w:rtl/>
        </w:rPr>
        <w:t>ی</w:t>
      </w:r>
      <w:r w:rsidR="00B070AD">
        <w:rPr>
          <w:rtl/>
        </w:rPr>
        <w:t xml:space="preserve"> رسيده كه سيف آن را در خيال خود آفريده و گويد: محمدبن مسلمه به كوفه، اسامه بن زيد به بصره، عمار ياسر به مصر و عبداللّه بن عمر به شام رفتند و همه بازگشتند و رضايت مردم از واليانشان را گزارش كردند، مگر عمار ياسر كه پيرو عبداللّه بن سبا</w:t>
      </w:r>
      <w:r w:rsidR="00382213">
        <w:rPr>
          <w:rtl/>
        </w:rPr>
        <w:t>ی</w:t>
      </w:r>
      <w:r w:rsidR="00B070AD">
        <w:rPr>
          <w:rtl/>
        </w:rPr>
        <w:t xml:space="preserve"> يهود</w:t>
      </w:r>
      <w:r w:rsidR="00382213">
        <w:rPr>
          <w:rtl/>
        </w:rPr>
        <w:t>ی</w:t>
      </w:r>
      <w:r w:rsidR="00B070AD">
        <w:rPr>
          <w:rtl/>
        </w:rPr>
        <w:t xml:space="preserve"> شد و در مصر باق</w:t>
      </w:r>
      <w:r w:rsidR="00382213">
        <w:rPr>
          <w:rtl/>
        </w:rPr>
        <w:t>ی</w:t>
      </w:r>
      <w:r w:rsidR="00B070AD">
        <w:rPr>
          <w:rtl/>
        </w:rPr>
        <w:t xml:space="preserve"> ماند و به افساد پرداخت!</w:t>
      </w:r>
    </w:p>
    <w:p w:rsidR="00B070AD" w:rsidRDefault="00B070AD" w:rsidP="00B070AD">
      <w:pPr>
        <w:pStyle w:val="libNormal"/>
        <w:rPr>
          <w:rtl/>
        </w:rPr>
      </w:pPr>
      <w:r>
        <w:rPr>
          <w:rtl/>
        </w:rPr>
        <w:lastRenderedPageBreak/>
        <w:t>سيف همه اين داستانها</w:t>
      </w:r>
      <w:r w:rsidR="00382213">
        <w:rPr>
          <w:rtl/>
        </w:rPr>
        <w:t>ی</w:t>
      </w:r>
      <w:r>
        <w:rPr>
          <w:rtl/>
        </w:rPr>
        <w:t xml:space="preserve"> دراز دامن را، كه جز او هيچ مورخ ديگر</w:t>
      </w:r>
      <w:r w:rsidR="00382213">
        <w:rPr>
          <w:rtl/>
        </w:rPr>
        <w:t>ی</w:t>
      </w:r>
      <w:r>
        <w:rPr>
          <w:rtl/>
        </w:rPr>
        <w:t xml:space="preserve"> چيز</w:t>
      </w:r>
      <w:r w:rsidR="00382213">
        <w:rPr>
          <w:rtl/>
        </w:rPr>
        <w:t>ی</w:t>
      </w:r>
      <w:r>
        <w:rPr>
          <w:rtl/>
        </w:rPr>
        <w:t xml:space="preserve"> از آن را يادآور نشده، در خيال خود آفريده و منتشر كرده است؛ و ما خبر صحيح آن را از كتاب «انساب الاشراف بلاذر</w:t>
      </w:r>
      <w:r w:rsidR="00382213">
        <w:rPr>
          <w:rtl/>
        </w:rPr>
        <w:t>ی</w:t>
      </w:r>
      <w:r>
        <w:rPr>
          <w:rtl/>
        </w:rPr>
        <w:t>» در كتاب «نقش عايشه» آورده ايم.</w:t>
      </w:r>
    </w:p>
    <w:p w:rsidR="00B070AD" w:rsidRDefault="00CA4164" w:rsidP="00B070AD">
      <w:pPr>
        <w:pStyle w:val="libNormal"/>
        <w:rPr>
          <w:rtl/>
        </w:rPr>
      </w:pPr>
      <w:r>
        <w:rPr>
          <w:rtl/>
        </w:rPr>
        <w:t>4</w:t>
      </w:r>
      <w:r w:rsidR="00350C21">
        <w:rPr>
          <w:rtl/>
        </w:rPr>
        <w:t xml:space="preserve"> </w:t>
      </w:r>
      <w:r w:rsidR="00B070AD">
        <w:rPr>
          <w:rtl/>
        </w:rPr>
        <w:t>داستان «ابوذر و معاويه» را آنگونه كه خواسته جعل و اصل آن را تحريف كرده است، كه ما روايات صحيح آن را نيز در كتاب «نقش عايشه» آورده ايم.</w:t>
      </w:r>
    </w:p>
    <w:p w:rsidR="00B070AD" w:rsidRDefault="00CA4164" w:rsidP="00B070AD">
      <w:pPr>
        <w:pStyle w:val="libNormal"/>
        <w:rPr>
          <w:rtl/>
        </w:rPr>
      </w:pPr>
      <w:r>
        <w:rPr>
          <w:rtl/>
        </w:rPr>
        <w:t>5</w:t>
      </w:r>
      <w:r w:rsidR="00350C21">
        <w:rPr>
          <w:rtl/>
        </w:rPr>
        <w:t xml:space="preserve"> </w:t>
      </w:r>
      <w:r w:rsidR="00B070AD">
        <w:rPr>
          <w:rtl/>
        </w:rPr>
        <w:t>مكاتبات خيال</w:t>
      </w:r>
      <w:r w:rsidR="00382213">
        <w:rPr>
          <w:rtl/>
        </w:rPr>
        <w:t>ی</w:t>
      </w:r>
      <w:r w:rsidR="00B070AD">
        <w:rPr>
          <w:rtl/>
        </w:rPr>
        <w:t xml:space="preserve"> مبادله شده ميان عثمان و كارگزاران او را نيز، جعل و منتشر كرده است.</w:t>
      </w:r>
    </w:p>
    <w:p w:rsidR="00B070AD" w:rsidRDefault="00B070AD" w:rsidP="00B070AD">
      <w:pPr>
        <w:pStyle w:val="libNormal"/>
        <w:rPr>
          <w:rtl/>
        </w:rPr>
      </w:pPr>
    </w:p>
    <w:p w:rsidR="00B070AD" w:rsidRDefault="00B070AD" w:rsidP="00B070AD">
      <w:pPr>
        <w:pStyle w:val="Heading2"/>
        <w:rPr>
          <w:rtl/>
        </w:rPr>
      </w:pPr>
      <w:bookmarkStart w:id="164" w:name="_Toc480974778"/>
      <w:bookmarkStart w:id="165" w:name="_Toc518997405"/>
      <w:r>
        <w:rPr>
          <w:rtl/>
        </w:rPr>
        <w:t>دوم</w:t>
      </w:r>
      <w:r w:rsidR="00350C21">
        <w:rPr>
          <w:rtl/>
        </w:rPr>
        <w:t xml:space="preserve"> </w:t>
      </w:r>
      <w:r>
        <w:rPr>
          <w:rtl/>
        </w:rPr>
        <w:t>نمونه ها</w:t>
      </w:r>
      <w:r w:rsidR="00382213">
        <w:rPr>
          <w:rtl/>
        </w:rPr>
        <w:t>ی</w:t>
      </w:r>
      <w:r>
        <w:rPr>
          <w:rtl/>
        </w:rPr>
        <w:t xml:space="preserve"> تحريف در روايات گذشته</w:t>
      </w:r>
      <w:bookmarkEnd w:id="164"/>
      <w:bookmarkEnd w:id="165"/>
    </w:p>
    <w:p w:rsidR="00B070AD" w:rsidRDefault="00B070AD" w:rsidP="00B070AD">
      <w:pPr>
        <w:pStyle w:val="libBold1"/>
        <w:rPr>
          <w:rtl/>
        </w:rPr>
      </w:pPr>
      <w:r>
        <w:rPr>
          <w:rtl/>
        </w:rPr>
        <w:t>الف</w:t>
      </w:r>
      <w:r w:rsidR="00350C21">
        <w:rPr>
          <w:rtl/>
        </w:rPr>
        <w:t xml:space="preserve"> </w:t>
      </w:r>
      <w:r>
        <w:rPr>
          <w:rtl/>
        </w:rPr>
        <w:t>تحريف نامها:</w:t>
      </w:r>
    </w:p>
    <w:p w:rsidR="00B070AD" w:rsidRDefault="00B070AD" w:rsidP="00B070AD">
      <w:pPr>
        <w:pStyle w:val="libNormal"/>
        <w:rPr>
          <w:rtl/>
        </w:rPr>
      </w:pPr>
      <w:r>
        <w:rPr>
          <w:rtl/>
        </w:rPr>
        <w:t>سيف نام «عبدالرحمان بن ملجم» قاتل امام عل</w:t>
      </w:r>
      <w:r w:rsidR="00382213">
        <w:rPr>
          <w:rtl/>
        </w:rPr>
        <w:t>ی</w:t>
      </w:r>
      <w:r w:rsidRPr="006117B2">
        <w:rPr>
          <w:rStyle w:val="libAlaemChar"/>
          <w:rtl/>
        </w:rPr>
        <w:t>عليه‌السلام</w:t>
      </w:r>
      <w:r w:rsidR="00CA4164">
        <w:rPr>
          <w:rStyle w:val="libAlaemChar"/>
          <w:rtl/>
        </w:rPr>
        <w:t>،</w:t>
      </w:r>
      <w:r>
        <w:rPr>
          <w:rtl/>
        </w:rPr>
        <w:t xml:space="preserve"> و «عبداللّه بن وهب سبائ</w:t>
      </w:r>
      <w:r w:rsidR="00382213">
        <w:rPr>
          <w:rtl/>
        </w:rPr>
        <w:t>ی</w:t>
      </w:r>
      <w:r>
        <w:rPr>
          <w:rtl/>
        </w:rPr>
        <w:t>» از رؤسا</w:t>
      </w:r>
      <w:r w:rsidR="00382213">
        <w:rPr>
          <w:rtl/>
        </w:rPr>
        <w:t>ی</w:t>
      </w:r>
      <w:r>
        <w:rPr>
          <w:rtl/>
        </w:rPr>
        <w:t xml:space="preserve"> خوارج در جنگ نهروان را تحريف كرده و آن دو را «خالدبن ملجم» و «عبداللّه بن سبا» ناميده است. همانگونه كه ما، در بخش «تحريف و تصحيفِ» جلد دوم كتاب «عبداللّه بن سبا» آن را آشكار ساخته ايم.</w:t>
      </w:r>
    </w:p>
    <w:p w:rsidR="00B070AD" w:rsidRDefault="00B070AD" w:rsidP="00B070AD">
      <w:pPr>
        <w:pStyle w:val="libBold1"/>
        <w:rPr>
          <w:rtl/>
        </w:rPr>
      </w:pPr>
      <w:r>
        <w:rPr>
          <w:rtl/>
        </w:rPr>
        <w:t>ب</w:t>
      </w:r>
      <w:r w:rsidR="00350C21">
        <w:rPr>
          <w:rtl/>
        </w:rPr>
        <w:t xml:space="preserve"> </w:t>
      </w:r>
      <w:r>
        <w:rPr>
          <w:rtl/>
        </w:rPr>
        <w:t>تحريف خبرها، مانند:</w:t>
      </w:r>
    </w:p>
    <w:p w:rsidR="00B070AD" w:rsidRDefault="00CA4164" w:rsidP="00B070AD">
      <w:pPr>
        <w:pStyle w:val="libNormal"/>
        <w:rPr>
          <w:rtl/>
        </w:rPr>
      </w:pPr>
      <w:r>
        <w:rPr>
          <w:rtl/>
        </w:rPr>
        <w:t>1</w:t>
      </w:r>
      <w:r w:rsidR="00350C21">
        <w:rPr>
          <w:rtl/>
        </w:rPr>
        <w:t xml:space="preserve"> </w:t>
      </w:r>
      <w:r w:rsidR="00B070AD">
        <w:rPr>
          <w:rtl/>
        </w:rPr>
        <w:t>تحريف خبر «عباده بن صامت و معاويه» كه صحيح آن در بخش «دوران معاويه» كتاب «نقش عايشه» آمده است.</w:t>
      </w:r>
    </w:p>
    <w:p w:rsidR="00B070AD" w:rsidRDefault="00CA4164" w:rsidP="00B070AD">
      <w:pPr>
        <w:pStyle w:val="libNormal"/>
        <w:rPr>
          <w:rtl/>
        </w:rPr>
      </w:pPr>
      <w:r>
        <w:rPr>
          <w:rtl/>
        </w:rPr>
        <w:t>2</w:t>
      </w:r>
      <w:r w:rsidR="00350C21">
        <w:rPr>
          <w:rtl/>
        </w:rPr>
        <w:t xml:space="preserve"> </w:t>
      </w:r>
      <w:r w:rsidR="00B070AD">
        <w:rPr>
          <w:rtl/>
        </w:rPr>
        <w:t>تحريف خبر «عقيده به رجعت» و سخن او كه گويد: «ابن سبا آن را اختراع كرد» كه چون بحث از دلايل آن در كتاب و سنت ما را مشغول م</w:t>
      </w:r>
      <w:r w:rsidR="00382213">
        <w:rPr>
          <w:rtl/>
        </w:rPr>
        <w:t>ی</w:t>
      </w:r>
      <w:r w:rsidR="00B070AD">
        <w:rPr>
          <w:rtl/>
        </w:rPr>
        <w:t xml:space="preserve"> كند، تنها به ذكر خير زير درباره آن بسنده م</w:t>
      </w:r>
      <w:r w:rsidR="00382213">
        <w:rPr>
          <w:rtl/>
        </w:rPr>
        <w:t>ی</w:t>
      </w:r>
      <w:r w:rsidR="00B070AD">
        <w:rPr>
          <w:rtl/>
        </w:rPr>
        <w:t xml:space="preserve"> كنيم كه گويد:</w:t>
      </w:r>
    </w:p>
    <w:p w:rsidR="00B070AD" w:rsidRDefault="00B070AD" w:rsidP="00B070AD">
      <w:pPr>
        <w:pStyle w:val="libNormal"/>
        <w:rPr>
          <w:rtl/>
        </w:rPr>
      </w:pPr>
      <w:r>
        <w:rPr>
          <w:rtl/>
        </w:rPr>
        <w:t>«هنگام</w:t>
      </w:r>
      <w:r w:rsidR="00382213">
        <w:rPr>
          <w:rtl/>
        </w:rPr>
        <w:t>ی</w:t>
      </w:r>
      <w:r>
        <w:rPr>
          <w:rtl/>
        </w:rPr>
        <w:t xml:space="preserve">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وفات كرد ابوبكر در منزل خود در سنح بود و عمر شروع به گفتن اين سخنان كرد كه: «برخ</w:t>
      </w:r>
      <w:r w:rsidR="00382213">
        <w:rPr>
          <w:rtl/>
        </w:rPr>
        <w:t>ی</w:t>
      </w:r>
      <w:r>
        <w:rPr>
          <w:rtl/>
        </w:rPr>
        <w:t xml:space="preserve"> از منافقان چنين پندارند كه رسول خدا وفات </w:t>
      </w:r>
      <w:r>
        <w:rPr>
          <w:rtl/>
        </w:rPr>
        <w:lastRenderedPageBreak/>
        <w:t>كرده است، حال آنكه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وفات نكرده، بلكه به سو</w:t>
      </w:r>
      <w:r w:rsidR="00382213">
        <w:rPr>
          <w:rtl/>
        </w:rPr>
        <w:t>ی</w:t>
      </w:r>
      <w:r>
        <w:rPr>
          <w:rtl/>
        </w:rPr>
        <w:t xml:space="preserve"> پروردگارش رفته، همانگونه كه موس</w:t>
      </w:r>
      <w:r w:rsidR="00382213">
        <w:rPr>
          <w:rtl/>
        </w:rPr>
        <w:t>ی</w:t>
      </w:r>
      <w:r>
        <w:rPr>
          <w:rtl/>
        </w:rPr>
        <w:t xml:space="preserve"> بن عمران رفت و چهل شب از قومش غايب گرديد و پس از آنكه گفته شد فوت كرده، دوباره بازگشت؛ به خدا سوگند رسول خدا حتما بازم</w:t>
      </w:r>
      <w:r w:rsidR="00382213">
        <w:rPr>
          <w:rtl/>
        </w:rPr>
        <w:t>ی</w:t>
      </w:r>
      <w:r>
        <w:rPr>
          <w:rtl/>
        </w:rPr>
        <w:t xml:space="preserve"> گردد!» </w:t>
      </w:r>
      <w:r w:rsidR="00CA4164">
        <w:rPr>
          <w:rStyle w:val="libFootnotenumChar"/>
          <w:rtl/>
        </w:rPr>
        <w:t>(300)</w:t>
      </w:r>
    </w:p>
    <w:p w:rsidR="00B070AD" w:rsidRDefault="00CA4164" w:rsidP="00B070AD">
      <w:pPr>
        <w:pStyle w:val="libNormal"/>
        <w:rPr>
          <w:rtl/>
        </w:rPr>
      </w:pPr>
      <w:r>
        <w:rPr>
          <w:rtl/>
        </w:rPr>
        <w:t>3</w:t>
      </w:r>
      <w:r w:rsidR="00350C21">
        <w:rPr>
          <w:rtl/>
        </w:rPr>
        <w:t xml:space="preserve"> </w:t>
      </w:r>
      <w:r w:rsidR="00B070AD">
        <w:rPr>
          <w:rtl/>
        </w:rPr>
        <w:t>تحريف خبر «عقيده به وصيت» و نسبت دادن آن به «ابن سبا</w:t>
      </w:r>
      <w:r w:rsidR="00382213">
        <w:rPr>
          <w:rtl/>
        </w:rPr>
        <w:t>ی</w:t>
      </w:r>
      <w:r w:rsidR="00B070AD">
        <w:rPr>
          <w:rtl/>
        </w:rPr>
        <w:t xml:space="preserve"> يهود</w:t>
      </w:r>
      <w:r w:rsidR="00382213">
        <w:rPr>
          <w:rtl/>
        </w:rPr>
        <w:t>ی</w:t>
      </w:r>
      <w:r w:rsidR="00B070AD">
        <w:rPr>
          <w:rtl/>
        </w:rPr>
        <w:t>»، كه بحث آن گذشت.</w:t>
      </w:r>
    </w:p>
    <w:p w:rsidR="00B070AD" w:rsidRDefault="00CA4164" w:rsidP="00B070AD">
      <w:pPr>
        <w:pStyle w:val="libNormal"/>
        <w:rPr>
          <w:rtl/>
        </w:rPr>
      </w:pPr>
      <w:r>
        <w:rPr>
          <w:rtl/>
        </w:rPr>
        <w:t>4</w:t>
      </w:r>
      <w:r w:rsidR="00350C21">
        <w:rPr>
          <w:rtl/>
        </w:rPr>
        <w:t xml:space="preserve"> </w:t>
      </w:r>
      <w:r w:rsidR="00B070AD">
        <w:rPr>
          <w:rtl/>
        </w:rPr>
        <w:t>تحريف حديث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درباره «عمار» با اين سخن كه: «حق همواره با عمار است تا آنگاه كه حيرت پير</w:t>
      </w:r>
      <w:r w:rsidR="00382213">
        <w:rPr>
          <w:rtl/>
        </w:rPr>
        <w:t>ی</w:t>
      </w:r>
      <w:r w:rsidR="00B070AD">
        <w:rPr>
          <w:rtl/>
        </w:rPr>
        <w:t xml:space="preserve"> بر او چيره نگردد» و اينكه سعد گفت: «عمار حيرت زده و خرف شده است». در حال</w:t>
      </w:r>
      <w:r w:rsidR="00382213">
        <w:rPr>
          <w:rtl/>
        </w:rPr>
        <w:t>ی</w:t>
      </w:r>
      <w:r w:rsidR="00B070AD">
        <w:rPr>
          <w:rtl/>
        </w:rPr>
        <w:t xml:space="preserve"> كه سخن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در حق عمار چنين است:</w:t>
      </w:r>
    </w:p>
    <w:p w:rsidR="00B070AD" w:rsidRDefault="00B070AD" w:rsidP="00B070AD">
      <w:pPr>
        <w:pStyle w:val="libNormal"/>
        <w:rPr>
          <w:rtl/>
        </w:rPr>
      </w:pPr>
      <w:r>
        <w:rPr>
          <w:rtl/>
        </w:rPr>
        <w:t>ابن مسعود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فرمود: «هرگاه مردم اختلاف كنند، ابن سميّه با حق خواهد بود». </w:t>
      </w:r>
      <w:r w:rsidR="00CA4164">
        <w:rPr>
          <w:rStyle w:val="libFootnotenumChar"/>
          <w:rtl/>
        </w:rPr>
        <w:t>(301)</w:t>
      </w:r>
    </w:p>
    <w:p w:rsidR="00B070AD" w:rsidRDefault="00B070AD" w:rsidP="00B070AD">
      <w:pPr>
        <w:pStyle w:val="libNormal"/>
        <w:rPr>
          <w:rtl/>
        </w:rPr>
      </w:pPr>
      <w:r>
        <w:rPr>
          <w:rtl/>
        </w:rPr>
        <w:t>و امام عل</w:t>
      </w:r>
      <w:r w:rsidR="00382213">
        <w:rPr>
          <w:rtl/>
        </w:rPr>
        <w:t>ی</w:t>
      </w:r>
      <w:r w:rsidRPr="00BA2DC6">
        <w:rPr>
          <w:rStyle w:val="libAlaemChar"/>
          <w:rtl/>
        </w:rPr>
        <w:t xml:space="preserve">عليه‌السلام </w:t>
      </w:r>
      <w:r>
        <w:rPr>
          <w:rtl/>
        </w:rPr>
        <w:t xml:space="preserve">در مدح عمار گويد: «عمار با حق، و حق با عمار است و هر جا كه حق باشد عمار همانجاست» </w:t>
      </w:r>
      <w:r w:rsidR="00CA4164">
        <w:rPr>
          <w:rStyle w:val="libFootnotenumChar"/>
          <w:rtl/>
        </w:rPr>
        <w:t>(302)</w:t>
      </w:r>
    </w:p>
    <w:p w:rsidR="00B070AD" w:rsidRDefault="00B070AD" w:rsidP="00B070AD">
      <w:pPr>
        <w:pStyle w:val="libNormal"/>
        <w:rPr>
          <w:rtl/>
        </w:rPr>
      </w:pPr>
      <w:r>
        <w:rPr>
          <w:rtl/>
        </w:rPr>
        <w:t>آر</w:t>
      </w:r>
      <w:r w:rsidR="00382213">
        <w:rPr>
          <w:rtl/>
        </w:rPr>
        <w:t>ی</w:t>
      </w:r>
      <w:r>
        <w:rPr>
          <w:rtl/>
        </w:rPr>
        <w:t>، سيف بن عمر اين احاديث رسيده در حق عمار را تحريف كرده و عبارت: «تا آنگاه كه حيرت پير</w:t>
      </w:r>
      <w:r w:rsidR="00382213">
        <w:rPr>
          <w:rtl/>
        </w:rPr>
        <w:t>ی</w:t>
      </w:r>
      <w:r>
        <w:rPr>
          <w:rtl/>
        </w:rPr>
        <w:t xml:space="preserve"> بر او چيره نگردد» را بر آن افزوده است.»</w:t>
      </w:r>
    </w:p>
    <w:p w:rsidR="00B070AD" w:rsidRDefault="00B070AD" w:rsidP="00B070AD">
      <w:pPr>
        <w:pStyle w:val="libNormal"/>
        <w:rPr>
          <w:rtl/>
        </w:rPr>
      </w:pPr>
      <w:r>
        <w:rPr>
          <w:rtl/>
        </w:rPr>
        <w:t>از ديگر سخنان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«عمار» روايت</w:t>
      </w:r>
      <w:r w:rsidR="00382213">
        <w:rPr>
          <w:rtl/>
        </w:rPr>
        <w:t>ی</w:t>
      </w:r>
      <w:r>
        <w:rPr>
          <w:rtl/>
        </w:rPr>
        <w:t xml:space="preserve"> است كه ابن هشام در خبر بنا</w:t>
      </w:r>
      <w:r w:rsidR="00382213">
        <w:rPr>
          <w:rtl/>
        </w:rPr>
        <w:t>ی</w:t>
      </w:r>
      <w:r>
        <w:rPr>
          <w:rtl/>
        </w:rPr>
        <w:t xml:space="preserve"> «مسجد رسول اللّه </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آورده، كه مرد</w:t>
      </w:r>
      <w:r w:rsidR="00382213">
        <w:rPr>
          <w:rtl/>
        </w:rPr>
        <w:t>ی</w:t>
      </w:r>
      <w:r>
        <w:rPr>
          <w:rtl/>
        </w:rPr>
        <w:t xml:space="preserve"> به عمار پرخاش كرد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w:t>
      </w:r>
    </w:p>
    <w:p w:rsidR="00B070AD" w:rsidRDefault="00B070AD" w:rsidP="00B070AD">
      <w:pPr>
        <w:pStyle w:val="libNormal"/>
        <w:rPr>
          <w:rtl/>
        </w:rPr>
      </w:pPr>
      <w:r>
        <w:rPr>
          <w:rtl/>
        </w:rPr>
        <w:t>«آنان را با عمار چه كار است، كه او به بهشتشان م</w:t>
      </w:r>
      <w:r w:rsidR="00382213">
        <w:rPr>
          <w:rtl/>
        </w:rPr>
        <w:t>ی</w:t>
      </w:r>
      <w:r>
        <w:rPr>
          <w:rtl/>
        </w:rPr>
        <w:t xml:space="preserve"> خواند و آنها به دوزخش م</w:t>
      </w:r>
      <w:r w:rsidR="00382213">
        <w:rPr>
          <w:rtl/>
        </w:rPr>
        <w:t>ی</w:t>
      </w:r>
      <w:r>
        <w:rPr>
          <w:rtl/>
        </w:rPr>
        <w:t xml:space="preserve"> رانند؟! همانا عمار پوست ميان ديده و بين</w:t>
      </w:r>
      <w:r w:rsidR="00382213">
        <w:rPr>
          <w:rtl/>
        </w:rPr>
        <w:t>ی</w:t>
      </w:r>
      <w:r>
        <w:rPr>
          <w:rtl/>
        </w:rPr>
        <w:t xml:space="preserve"> من است، و اگر اين موضوع به آن مرد رسيد و</w:t>
      </w:r>
      <w:r w:rsidR="00CA4164">
        <w:rPr>
          <w:rtl/>
        </w:rPr>
        <w:t>(</w:t>
      </w:r>
      <w:r>
        <w:rPr>
          <w:rtl/>
        </w:rPr>
        <w:t>در جبران كار خود</w:t>
      </w:r>
      <w:r w:rsidR="00CA4164">
        <w:rPr>
          <w:rtl/>
        </w:rPr>
        <w:t>)</w:t>
      </w:r>
      <w:r>
        <w:rPr>
          <w:rtl/>
        </w:rPr>
        <w:t>پيش</w:t>
      </w:r>
      <w:r w:rsidR="00382213">
        <w:rPr>
          <w:rtl/>
        </w:rPr>
        <w:t>ی</w:t>
      </w:r>
      <w:r>
        <w:rPr>
          <w:rtl/>
        </w:rPr>
        <w:t xml:space="preserve"> نگرفت، از او دور</w:t>
      </w:r>
      <w:r w:rsidR="00382213">
        <w:rPr>
          <w:rtl/>
        </w:rPr>
        <w:t>ی</w:t>
      </w:r>
      <w:r>
        <w:rPr>
          <w:rtl/>
        </w:rPr>
        <w:t xml:space="preserve"> كنيد!»</w:t>
      </w:r>
    </w:p>
    <w:p w:rsidR="00B070AD" w:rsidRDefault="00B070AD" w:rsidP="00B070AD">
      <w:pPr>
        <w:pStyle w:val="libNormal"/>
        <w:rPr>
          <w:rtl/>
        </w:rPr>
      </w:pPr>
      <w:r>
        <w:rPr>
          <w:rtl/>
        </w:rPr>
        <w:lastRenderedPageBreak/>
        <w:t>ابن هشام اين روايت را آورده و نام آن مرد</w:t>
      </w:r>
      <w:r w:rsidR="00382213">
        <w:rPr>
          <w:rtl/>
        </w:rPr>
        <w:t>ی</w:t>
      </w:r>
      <w:r>
        <w:rPr>
          <w:rtl/>
        </w:rPr>
        <w:t xml:space="preserve"> را كه به عمار پرخاش كرد نياورده است، ول</w:t>
      </w:r>
      <w:r w:rsidR="00382213">
        <w:rPr>
          <w:rtl/>
        </w:rPr>
        <w:t>ی</w:t>
      </w:r>
      <w:r>
        <w:rPr>
          <w:rtl/>
        </w:rPr>
        <w:t xml:space="preserve"> شارح سيره ابن هشام، ابوذر نخشب</w:t>
      </w:r>
      <w:r w:rsidR="00382213">
        <w:rPr>
          <w:rtl/>
        </w:rPr>
        <w:t>ی</w:t>
      </w:r>
      <w:r>
        <w:rPr>
          <w:rtl/>
        </w:rPr>
        <w:t xml:space="preserve">، يادآور شده كه آن مرد «عثمان بن عفان» بوده است. </w:t>
      </w:r>
      <w:r w:rsidR="00CA4164">
        <w:rPr>
          <w:rStyle w:val="libFootnotenumChar"/>
          <w:rtl/>
        </w:rPr>
        <w:t>(303)</w:t>
      </w:r>
    </w:p>
    <w:p w:rsidR="00B070AD" w:rsidRDefault="00B070AD" w:rsidP="00B070AD">
      <w:pPr>
        <w:pStyle w:val="libNormal"/>
        <w:rPr>
          <w:rtl/>
        </w:rPr>
      </w:pPr>
      <w:r>
        <w:rPr>
          <w:rtl/>
        </w:rPr>
        <w:t>و اما «ابوذر»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او فرموده است:</w:t>
      </w:r>
    </w:p>
    <w:p w:rsidR="00B070AD" w:rsidRDefault="00B070AD" w:rsidP="00B070AD">
      <w:pPr>
        <w:pStyle w:val="libNormal"/>
        <w:rPr>
          <w:rtl/>
        </w:rPr>
      </w:pPr>
      <w:r>
        <w:rPr>
          <w:rtl/>
        </w:rPr>
        <w:t>«ما اظلّت الخضراء و ما اقلّت الغبراء من رجل اصدق لهجة من اب</w:t>
      </w:r>
      <w:r w:rsidR="00382213">
        <w:rPr>
          <w:rtl/>
        </w:rPr>
        <w:t>ی</w:t>
      </w:r>
      <w:r>
        <w:rPr>
          <w:rtl/>
        </w:rPr>
        <w:t xml:space="preserve"> ذر»</w:t>
      </w:r>
    </w:p>
    <w:p w:rsidR="00B070AD" w:rsidRDefault="00B070AD" w:rsidP="00B070AD">
      <w:pPr>
        <w:pStyle w:val="libNormal"/>
        <w:rPr>
          <w:rtl/>
        </w:rPr>
      </w:pPr>
      <w:r>
        <w:rPr>
          <w:rtl/>
        </w:rPr>
        <w:t>«آسمان نيلگون و زمين تيره، راستگوتر از اب</w:t>
      </w:r>
      <w:r w:rsidR="00382213">
        <w:rPr>
          <w:rtl/>
        </w:rPr>
        <w:t>ی</w:t>
      </w:r>
      <w:r>
        <w:rPr>
          <w:rtl/>
        </w:rPr>
        <w:t xml:space="preserve"> ذر را در سايه و بر پشت خود نديده اند» </w:t>
      </w:r>
      <w:r w:rsidR="00CA4164">
        <w:rPr>
          <w:rStyle w:val="libFootnotenumChar"/>
          <w:rtl/>
        </w:rPr>
        <w:t>(304)</w:t>
      </w:r>
    </w:p>
    <w:p w:rsidR="00B070AD" w:rsidRDefault="00B070AD" w:rsidP="00B070AD">
      <w:pPr>
        <w:pStyle w:val="libNormal"/>
        <w:rPr>
          <w:rtl/>
        </w:rPr>
      </w:pPr>
      <w:r>
        <w:rPr>
          <w:rtl/>
        </w:rPr>
        <w:br w:type="page"/>
      </w:r>
    </w:p>
    <w:p w:rsidR="00B070AD" w:rsidRDefault="00B070AD" w:rsidP="00B070AD">
      <w:pPr>
        <w:pStyle w:val="Heading2"/>
        <w:rPr>
          <w:rtl/>
        </w:rPr>
      </w:pPr>
      <w:bookmarkStart w:id="166" w:name="_Toc480974779"/>
      <w:bookmarkStart w:id="167" w:name="_Toc518997406"/>
      <w:r>
        <w:rPr>
          <w:rtl/>
        </w:rPr>
        <w:t>مقايسه خبرها</w:t>
      </w:r>
      <w:r w:rsidR="00382213">
        <w:rPr>
          <w:rtl/>
        </w:rPr>
        <w:t>ی</w:t>
      </w:r>
      <w:r>
        <w:rPr>
          <w:rtl/>
        </w:rPr>
        <w:t xml:space="preserve"> سيف با اخبار ديگران</w:t>
      </w:r>
      <w:bookmarkEnd w:id="166"/>
      <w:bookmarkEnd w:id="167"/>
    </w:p>
    <w:p w:rsidR="00B070AD" w:rsidRDefault="00B070AD" w:rsidP="00B070AD">
      <w:pPr>
        <w:pStyle w:val="libNormal"/>
        <w:rPr>
          <w:rtl/>
        </w:rPr>
      </w:pPr>
      <w:r>
        <w:rPr>
          <w:rtl/>
        </w:rPr>
        <w:t>ذهب</w:t>
      </w:r>
      <w:r w:rsidR="00382213">
        <w:rPr>
          <w:rtl/>
        </w:rPr>
        <w:t>ی</w:t>
      </w:r>
      <w:r>
        <w:rPr>
          <w:rtl/>
        </w:rPr>
        <w:t xml:space="preserve"> در اخبار فتنه ها</w:t>
      </w:r>
      <w:r w:rsidR="00382213">
        <w:rPr>
          <w:rtl/>
        </w:rPr>
        <w:t>ی</w:t>
      </w:r>
      <w:r>
        <w:rPr>
          <w:rtl/>
        </w:rPr>
        <w:t xml:space="preserve"> دوران عثمان گويد: «از زهر</w:t>
      </w:r>
      <w:r w:rsidR="00382213">
        <w:rPr>
          <w:rtl/>
        </w:rPr>
        <w:t>ی</w:t>
      </w:r>
      <w:r>
        <w:rPr>
          <w:rtl/>
        </w:rPr>
        <w:t xml:space="preserve"> روايت شده كه گفته</w:t>
      </w:r>
      <w:r>
        <w:rPr>
          <w:rFonts w:hint="cs"/>
          <w:rtl/>
        </w:rPr>
        <w:t xml:space="preserve"> </w:t>
      </w:r>
      <w:r>
        <w:rPr>
          <w:rtl/>
        </w:rPr>
        <w:t>است: «عثمان به خلافت رسيد و شش سال آن را بدون آنكه با اشكال</w:t>
      </w:r>
      <w:r w:rsidR="00382213">
        <w:rPr>
          <w:rtl/>
        </w:rPr>
        <w:t>ی</w:t>
      </w:r>
      <w:r>
        <w:rPr>
          <w:rtl/>
        </w:rPr>
        <w:t xml:space="preserve"> از سو</w:t>
      </w:r>
      <w:r w:rsidR="00382213">
        <w:rPr>
          <w:rtl/>
        </w:rPr>
        <w:t>ی</w:t>
      </w:r>
      <w:r>
        <w:rPr>
          <w:rtl/>
        </w:rPr>
        <w:t xml:space="preserve"> مردم مواجه شود، سپر</w:t>
      </w:r>
      <w:r w:rsidR="00382213">
        <w:rPr>
          <w:rtl/>
        </w:rPr>
        <w:t>ی</w:t>
      </w:r>
      <w:r>
        <w:rPr>
          <w:rtl/>
        </w:rPr>
        <w:t xml:space="preserve"> كرد و نزد مردم از عمر محبوبتر بود. چون عمر به آنها سخت م</w:t>
      </w:r>
      <w:r w:rsidR="00382213">
        <w:rPr>
          <w:rtl/>
        </w:rPr>
        <w:t>ی</w:t>
      </w:r>
      <w:r>
        <w:rPr>
          <w:rtl/>
        </w:rPr>
        <w:t xml:space="preserve"> گرفت و عثمان كه به حكومت رسيد با آنها به نرم</w:t>
      </w:r>
      <w:r w:rsidR="00382213">
        <w:rPr>
          <w:rtl/>
        </w:rPr>
        <w:t>ی</w:t>
      </w:r>
      <w:r>
        <w:rPr>
          <w:rtl/>
        </w:rPr>
        <w:t xml:space="preserve"> و نيك</w:t>
      </w:r>
      <w:r w:rsidR="00382213">
        <w:rPr>
          <w:rtl/>
        </w:rPr>
        <w:t>ی</w:t>
      </w:r>
      <w:r>
        <w:rPr>
          <w:rtl/>
        </w:rPr>
        <w:t xml:space="preserve"> رفتار كرد. سپس در كار آنها سست</w:t>
      </w:r>
      <w:r w:rsidR="00382213">
        <w:rPr>
          <w:rtl/>
        </w:rPr>
        <w:t>ی</w:t>
      </w:r>
      <w:r>
        <w:rPr>
          <w:rtl/>
        </w:rPr>
        <w:t xml:space="preserve"> نمود و در شش سال دوم، خويشاوندان و اهل بيت خود را به كار گرفت و خمس مصر يا آفريقا را به مروان بخشيد و خويشاوندانش را در بخشش اموال بر ساير مسلمانان ترجيح داد و آن را به «صله رحم»</w:t>
      </w:r>
      <w:r w:rsidR="00382213">
        <w:rPr>
          <w:rtl/>
        </w:rPr>
        <w:t>ی</w:t>
      </w:r>
      <w:r>
        <w:rPr>
          <w:rtl/>
        </w:rPr>
        <w:t xml:space="preserve"> تأويل و توجيه كرد كه خدا بدان فرمان داده است. اموال را گرفت و بيت المال را به وام برداشت و گفت: «ابوبكر و عمر حق خود را از آن رها كرده بودند و من آن را گرفته و در بين خويشانم تقسيم كرده ام» كه مردم اين كار او را انكار كردند». </w:t>
      </w:r>
      <w:r w:rsidR="00CA4164">
        <w:rPr>
          <w:rStyle w:val="libFootnotenumChar"/>
          <w:rtl/>
        </w:rPr>
        <w:t>(305)</w:t>
      </w:r>
    </w:p>
    <w:p w:rsidR="00B070AD" w:rsidRDefault="00B070AD" w:rsidP="00B070AD">
      <w:pPr>
        <w:pStyle w:val="libNormal"/>
        <w:rPr>
          <w:rtl/>
        </w:rPr>
      </w:pPr>
      <w:r>
        <w:rPr>
          <w:rtl/>
        </w:rPr>
        <w:t>م</w:t>
      </w:r>
      <w:r w:rsidR="00382213">
        <w:rPr>
          <w:rtl/>
        </w:rPr>
        <w:t>ی</w:t>
      </w:r>
      <w:r>
        <w:rPr>
          <w:rtl/>
        </w:rPr>
        <w:t xml:space="preserve"> گويم: «از جمله اشكالات</w:t>
      </w:r>
      <w:r w:rsidR="00382213">
        <w:rPr>
          <w:rtl/>
        </w:rPr>
        <w:t>ی</w:t>
      </w:r>
      <w:r>
        <w:rPr>
          <w:rtl/>
        </w:rPr>
        <w:t xml:space="preserve"> كه بر او داشتند، عزل «عميربن سعدِ» صالح و زاهد، از حكومت «حمص» و افزودن آن به قلمرو معاويه بود. و نيز، «عمروبن عاص» را از مصر برداشت و «ابن اب</w:t>
      </w:r>
      <w:r w:rsidR="00382213">
        <w:rPr>
          <w:rtl/>
        </w:rPr>
        <w:t>ی</w:t>
      </w:r>
      <w:r>
        <w:rPr>
          <w:rtl/>
        </w:rPr>
        <w:t xml:space="preserve"> سرح» را به جا</w:t>
      </w:r>
      <w:r w:rsidR="00382213">
        <w:rPr>
          <w:rtl/>
        </w:rPr>
        <w:t>ی</w:t>
      </w:r>
      <w:r>
        <w:rPr>
          <w:rtl/>
        </w:rPr>
        <w:t xml:space="preserve"> او قرار داد، و «ابوموس</w:t>
      </w:r>
      <w:r w:rsidR="00382213">
        <w:rPr>
          <w:rtl/>
        </w:rPr>
        <w:t>ی</w:t>
      </w:r>
      <w:r>
        <w:rPr>
          <w:rtl/>
        </w:rPr>
        <w:t xml:space="preserve"> اشعر</w:t>
      </w:r>
      <w:r w:rsidR="00382213">
        <w:rPr>
          <w:rtl/>
        </w:rPr>
        <w:t>ی</w:t>
      </w:r>
      <w:r>
        <w:rPr>
          <w:rtl/>
        </w:rPr>
        <w:t>» را از بصره برداشت و «عبداللّه بن عامر» را به جا</w:t>
      </w:r>
      <w:r w:rsidR="00382213">
        <w:rPr>
          <w:rtl/>
        </w:rPr>
        <w:t>ی</w:t>
      </w:r>
      <w:r>
        <w:rPr>
          <w:rtl/>
        </w:rPr>
        <w:t xml:space="preserve"> او منصوب كرد، و «مغيره بن شعبه» </w:t>
      </w:r>
      <w:r w:rsidR="00CA4164">
        <w:rPr>
          <w:rStyle w:val="libFootnotenumChar"/>
          <w:rtl/>
        </w:rPr>
        <w:t>(306)</w:t>
      </w:r>
      <w:r>
        <w:rPr>
          <w:rtl/>
        </w:rPr>
        <w:t xml:space="preserve"> را از كوفه برداشت و «سعيدبن عاص» را جايگزين او نمود».</w:t>
      </w:r>
    </w:p>
    <w:p w:rsidR="00B070AD" w:rsidRDefault="00B070AD" w:rsidP="00B070AD">
      <w:pPr>
        <w:pStyle w:val="libNormal"/>
        <w:rPr>
          <w:rtl/>
        </w:rPr>
      </w:pPr>
      <w:r>
        <w:rPr>
          <w:rtl/>
        </w:rPr>
        <w:t>و گويد: «عثمان گروه</w:t>
      </w:r>
      <w:r w:rsidR="00382213">
        <w:rPr>
          <w:rtl/>
        </w:rPr>
        <w:t>ی</w:t>
      </w:r>
      <w:r>
        <w:rPr>
          <w:rtl/>
        </w:rPr>
        <w:t xml:space="preserve"> از صحابه را، كه عمار نيز در بين آنها بود، فراخواند و گفت: «من از شما سؤال م</w:t>
      </w:r>
      <w:r w:rsidR="00382213">
        <w:rPr>
          <w:rtl/>
        </w:rPr>
        <w:t>ی</w:t>
      </w:r>
      <w:r>
        <w:rPr>
          <w:rtl/>
        </w:rPr>
        <w:t xml:space="preserve"> كنم و دوست دارم كه تصديقم كنيد. شما را به خدا سوگند م</w:t>
      </w:r>
      <w:r w:rsidR="00382213">
        <w:rPr>
          <w:rtl/>
        </w:rPr>
        <w:t>ی</w:t>
      </w:r>
      <w:r>
        <w:rPr>
          <w:rtl/>
        </w:rPr>
        <w:t xml:space="preserve"> دهم، آيا م</w:t>
      </w:r>
      <w:r w:rsidR="00382213">
        <w:rPr>
          <w:rtl/>
        </w:rPr>
        <w:t>ی</w:t>
      </w:r>
      <w:r>
        <w:rPr>
          <w:rtl/>
        </w:rPr>
        <w:t xml:space="preserve"> دانيد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قريش را بر ساير مردم ترجيح م</w:t>
      </w:r>
      <w:r w:rsidR="00382213">
        <w:rPr>
          <w:rtl/>
        </w:rPr>
        <w:t>ی</w:t>
      </w:r>
      <w:r>
        <w:rPr>
          <w:rtl/>
        </w:rPr>
        <w:t xml:space="preserve"> داد و بن</w:t>
      </w:r>
      <w:r w:rsidR="00382213">
        <w:rPr>
          <w:rtl/>
        </w:rPr>
        <w:t>ی</w:t>
      </w:r>
      <w:r>
        <w:rPr>
          <w:rtl/>
        </w:rPr>
        <w:t xml:space="preserve"> هاشم را بر ساير قريش؟» آنها سكوت كردند و او گفت: «اگر كليدها</w:t>
      </w:r>
      <w:r w:rsidR="00382213">
        <w:rPr>
          <w:rtl/>
        </w:rPr>
        <w:t>ی</w:t>
      </w:r>
      <w:r>
        <w:rPr>
          <w:rtl/>
        </w:rPr>
        <w:t xml:space="preserve"> بهشت در دست من بود، آنها را به بن</w:t>
      </w:r>
      <w:r w:rsidR="00382213">
        <w:rPr>
          <w:rtl/>
        </w:rPr>
        <w:t>ی</w:t>
      </w:r>
      <w:r>
        <w:rPr>
          <w:rtl/>
        </w:rPr>
        <w:t xml:space="preserve"> اميه م</w:t>
      </w:r>
      <w:r w:rsidR="00382213">
        <w:rPr>
          <w:rtl/>
        </w:rPr>
        <w:t>ی</w:t>
      </w:r>
      <w:r>
        <w:rPr>
          <w:rtl/>
        </w:rPr>
        <w:t xml:space="preserve"> دادم تا وارد آن شوند!» </w:t>
      </w:r>
      <w:r w:rsidR="00CA4164">
        <w:rPr>
          <w:rStyle w:val="libFootnotenumChar"/>
          <w:rtl/>
        </w:rPr>
        <w:t>(307)</w:t>
      </w:r>
    </w:p>
    <w:p w:rsidR="00B070AD" w:rsidRDefault="00B070AD" w:rsidP="00B070AD">
      <w:pPr>
        <w:pStyle w:val="libNormal"/>
        <w:rPr>
          <w:rtl/>
        </w:rPr>
      </w:pPr>
      <w:r>
        <w:rPr>
          <w:rtl/>
        </w:rPr>
        <w:lastRenderedPageBreak/>
        <w:t>ما فرصت بازگوئ</w:t>
      </w:r>
      <w:r w:rsidR="00382213">
        <w:rPr>
          <w:rtl/>
        </w:rPr>
        <w:t>ی</w:t>
      </w:r>
      <w:r>
        <w:rPr>
          <w:rtl/>
        </w:rPr>
        <w:t xml:space="preserve"> افعال واليان و اميران بن</w:t>
      </w:r>
      <w:r w:rsidR="00382213">
        <w:rPr>
          <w:rtl/>
        </w:rPr>
        <w:t>ی</w:t>
      </w:r>
      <w:r>
        <w:rPr>
          <w:rtl/>
        </w:rPr>
        <w:t xml:space="preserve"> اميه در شش سال دوم حكومت عثمان را نداريم، شش سال</w:t>
      </w:r>
      <w:r w:rsidR="00382213">
        <w:rPr>
          <w:rtl/>
        </w:rPr>
        <w:t>ی</w:t>
      </w:r>
      <w:r>
        <w:rPr>
          <w:rtl/>
        </w:rPr>
        <w:t xml:space="preserve"> كه مورخان درباره مصر و شام و كوفه و بصره و مدينه يادآور شده اند؛ و نيز، آنچه كه ميان آنها و نيكان صحابه و تابعين رخ داده است. لذا تنها به ذكر بخش</w:t>
      </w:r>
      <w:r w:rsidR="00382213">
        <w:rPr>
          <w:rtl/>
        </w:rPr>
        <w:t>ی</w:t>
      </w:r>
      <w:r>
        <w:rPr>
          <w:rtl/>
        </w:rPr>
        <w:t xml:space="preserve"> از آنچه كه با اباذر انجام داده اند، بسنده م</w:t>
      </w:r>
      <w:r w:rsidR="00382213">
        <w:rPr>
          <w:rtl/>
        </w:rPr>
        <w:t>ی</w:t>
      </w:r>
      <w:r>
        <w:rPr>
          <w:rtl/>
        </w:rPr>
        <w:t xml:space="preserve"> كنيم:</w:t>
      </w:r>
    </w:p>
    <w:p w:rsidR="00B070AD" w:rsidRDefault="00B070AD" w:rsidP="00B070AD">
      <w:pPr>
        <w:pStyle w:val="libNormal"/>
        <w:rPr>
          <w:rtl/>
        </w:rPr>
      </w:pPr>
    </w:p>
    <w:p w:rsidR="00B070AD" w:rsidRDefault="00B070AD" w:rsidP="00B070AD">
      <w:pPr>
        <w:pStyle w:val="Heading2"/>
        <w:rPr>
          <w:rtl/>
        </w:rPr>
      </w:pPr>
      <w:bookmarkStart w:id="168" w:name="_Toc480974780"/>
      <w:bookmarkStart w:id="169" w:name="_Toc518997407"/>
      <w:r>
        <w:rPr>
          <w:rtl/>
        </w:rPr>
        <w:t>ابوذر در موسم حج، در من</w:t>
      </w:r>
      <w:r w:rsidR="00382213">
        <w:rPr>
          <w:rtl/>
        </w:rPr>
        <w:t>ی</w:t>
      </w:r>
      <w:bookmarkEnd w:id="168"/>
      <w:bookmarkEnd w:id="169"/>
    </w:p>
    <w:p w:rsidR="00B070AD" w:rsidRDefault="00B070AD" w:rsidP="00B070AD">
      <w:pPr>
        <w:pStyle w:val="libNormal"/>
        <w:rPr>
          <w:rtl/>
        </w:rPr>
      </w:pPr>
      <w:r>
        <w:rPr>
          <w:rtl/>
        </w:rPr>
        <w:t>ابوكثير از پدرش روايت كند كه گفت: «نزد ابوذر كه در كنار «جمره وسط</w:t>
      </w:r>
      <w:r w:rsidR="00382213">
        <w:rPr>
          <w:rtl/>
        </w:rPr>
        <w:t>ی</w:t>
      </w:r>
      <w:r>
        <w:rPr>
          <w:rtl/>
        </w:rPr>
        <w:t>» نشسته بود رفتم و ديدم مردم پيرامون او را گرفته و از او فتوا م</w:t>
      </w:r>
      <w:r w:rsidR="00382213">
        <w:rPr>
          <w:rtl/>
        </w:rPr>
        <w:t>ی</w:t>
      </w:r>
      <w:r>
        <w:rPr>
          <w:rtl/>
        </w:rPr>
        <w:t xml:space="preserve"> خواهند، كه مرد</w:t>
      </w:r>
      <w:r w:rsidR="00382213">
        <w:rPr>
          <w:rtl/>
        </w:rPr>
        <w:t>ی</w:t>
      </w:r>
      <w:r>
        <w:rPr>
          <w:rtl/>
        </w:rPr>
        <w:t xml:space="preserve"> آمد و بر سر او ايستاد و گفت: «مگر از فتوا دادن ممنوع نشد</w:t>
      </w:r>
      <w:r w:rsidR="00382213">
        <w:rPr>
          <w:rtl/>
        </w:rPr>
        <w:t>ی</w:t>
      </w:r>
      <w:r>
        <w:rPr>
          <w:rtl/>
        </w:rPr>
        <w:t>؟» ابوذر سرش را بلند كرد و گفت: «تو مراقب من هست</w:t>
      </w:r>
      <w:r w:rsidR="00382213">
        <w:rPr>
          <w:rtl/>
        </w:rPr>
        <w:t>ی</w:t>
      </w:r>
      <w:r>
        <w:rPr>
          <w:rtl/>
        </w:rPr>
        <w:t>؟ اگر شمشير را بر اينجا پس گردن من بگذاريدو من بدانم كه م</w:t>
      </w:r>
      <w:r w:rsidR="00382213">
        <w:rPr>
          <w:rtl/>
        </w:rPr>
        <w:t>ی</w:t>
      </w:r>
      <w:r>
        <w:rPr>
          <w:rtl/>
        </w:rPr>
        <w:t xml:space="preserve"> توانم، پيش از آنكه جانم را بگيريد، كلمه ا</w:t>
      </w:r>
      <w:r w:rsidR="00382213">
        <w:rPr>
          <w:rtl/>
        </w:rPr>
        <w:t>ی</w:t>
      </w:r>
      <w:r>
        <w:rPr>
          <w:rtl/>
        </w:rPr>
        <w:t xml:space="preserve"> را كه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شنيده ام، به انجام رسانم، به انجامش رسانم». </w:t>
      </w:r>
      <w:r w:rsidR="00CA4164">
        <w:rPr>
          <w:rStyle w:val="libFootnotenumChar"/>
          <w:rtl/>
        </w:rPr>
        <w:t>(308)</w:t>
      </w:r>
    </w:p>
    <w:p w:rsidR="00B070AD" w:rsidRDefault="00B070AD" w:rsidP="00B070AD">
      <w:pPr>
        <w:pStyle w:val="libNormal"/>
        <w:rPr>
          <w:rtl/>
        </w:rPr>
      </w:pPr>
      <w:r>
        <w:rPr>
          <w:rtl/>
        </w:rPr>
        <w:t>بخار</w:t>
      </w:r>
      <w:r w:rsidR="00382213">
        <w:rPr>
          <w:rtl/>
        </w:rPr>
        <w:t>ی</w:t>
      </w:r>
      <w:r>
        <w:rPr>
          <w:rtl/>
        </w:rPr>
        <w:t xml:space="preserve"> اين خبر را در صحيح خود بُرش زده و گويد: «ابوذر گفت: «اگر شمشير را بر اينجا پس گردن من بگذاريد و بدانم كه م</w:t>
      </w:r>
      <w:r w:rsidR="00382213">
        <w:rPr>
          <w:rtl/>
        </w:rPr>
        <w:t>ی</w:t>
      </w:r>
      <w:r>
        <w:rPr>
          <w:rtl/>
        </w:rPr>
        <w:t xml:space="preserve"> توانم، پيش از آنكه جانم را بگيريد، كلمه ا</w:t>
      </w:r>
      <w:r w:rsidR="00382213">
        <w:rPr>
          <w:rtl/>
        </w:rPr>
        <w:t>ی</w:t>
      </w:r>
      <w:r>
        <w:rPr>
          <w:rtl/>
        </w:rPr>
        <w:t xml:space="preserve"> را كه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شنيده ام، به انجام رسانم، به انجامش رسانم». </w:t>
      </w:r>
      <w:r w:rsidR="00CA4164">
        <w:rPr>
          <w:rStyle w:val="libFootnotenumChar"/>
          <w:rtl/>
        </w:rPr>
        <w:t>(309)</w:t>
      </w:r>
    </w:p>
    <w:p w:rsidR="00B070AD" w:rsidRDefault="00B070AD" w:rsidP="00B070AD">
      <w:pPr>
        <w:pStyle w:val="libNormal"/>
        <w:rPr>
          <w:rtl/>
        </w:rPr>
      </w:pPr>
      <w:r>
        <w:rPr>
          <w:rtl/>
        </w:rPr>
        <w:t>و ابن حجر در شرح آن گويد: «آنكه با ابوذر سخن گفت، مرد</w:t>
      </w:r>
      <w:r w:rsidR="00382213">
        <w:rPr>
          <w:rtl/>
        </w:rPr>
        <w:t>ی</w:t>
      </w:r>
      <w:r>
        <w:rPr>
          <w:rtl/>
        </w:rPr>
        <w:t xml:space="preserve"> از قريش بود و آنكه او را ممنوع ساخت عثمان بود».</w:t>
      </w:r>
      <w:r>
        <w:rPr>
          <w:rFonts w:hint="cs"/>
          <w:rtl/>
        </w:rPr>
        <w:t xml:space="preserve"> </w:t>
      </w:r>
    </w:p>
    <w:p w:rsidR="00B070AD" w:rsidRDefault="00B070AD" w:rsidP="00B070AD">
      <w:pPr>
        <w:pStyle w:val="libNormal"/>
        <w:rPr>
          <w:rtl/>
        </w:rPr>
      </w:pPr>
      <w:r>
        <w:rPr>
          <w:rtl/>
        </w:rPr>
        <w:t>و گويد: «ابوذر «كلمه» را نكره آورد تا اندك و بسيار را شامل گردد، و مرادش آن بود كه در هر حال سخنان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تبليغ م</w:t>
      </w:r>
      <w:r w:rsidR="00382213">
        <w:rPr>
          <w:rtl/>
        </w:rPr>
        <w:t>ی</w:t>
      </w:r>
      <w:r>
        <w:rPr>
          <w:rtl/>
        </w:rPr>
        <w:t xml:space="preserve"> كند و از آن دست نم</w:t>
      </w:r>
      <w:r w:rsidR="00382213">
        <w:rPr>
          <w:rtl/>
        </w:rPr>
        <w:t>ی</w:t>
      </w:r>
      <w:r>
        <w:rPr>
          <w:rtl/>
        </w:rPr>
        <w:t xml:space="preserve"> كشد، اگر چه به كشته شدنش بيانجامد». </w:t>
      </w:r>
      <w:r w:rsidR="00CA4164">
        <w:rPr>
          <w:rStyle w:val="libFootnotenumChar"/>
          <w:rtl/>
        </w:rPr>
        <w:t>(310)</w:t>
      </w:r>
    </w:p>
    <w:p w:rsidR="00B070AD" w:rsidRDefault="00B070AD" w:rsidP="00B070AD">
      <w:pPr>
        <w:pStyle w:val="libNormal"/>
        <w:rPr>
          <w:rStyle w:val="libFootnotenumChar"/>
          <w:rtl/>
        </w:rPr>
      </w:pPr>
      <w:r>
        <w:rPr>
          <w:rtl/>
        </w:rPr>
        <w:t>و ذهب</w:t>
      </w:r>
      <w:r w:rsidR="00382213">
        <w:rPr>
          <w:rtl/>
        </w:rPr>
        <w:t>ی</w:t>
      </w:r>
      <w:r>
        <w:rPr>
          <w:rtl/>
        </w:rPr>
        <w:t xml:space="preserve"> گويد: «بالا</w:t>
      </w:r>
      <w:r w:rsidR="00382213">
        <w:rPr>
          <w:rtl/>
        </w:rPr>
        <w:t>ی</w:t>
      </w:r>
      <w:r>
        <w:rPr>
          <w:rtl/>
        </w:rPr>
        <w:t xml:space="preserve"> سر او جوان</w:t>
      </w:r>
      <w:r w:rsidR="00382213">
        <w:rPr>
          <w:rtl/>
        </w:rPr>
        <w:t>ی</w:t>
      </w:r>
      <w:r>
        <w:rPr>
          <w:rtl/>
        </w:rPr>
        <w:t xml:space="preserve"> قريش</w:t>
      </w:r>
      <w:r w:rsidR="00382213">
        <w:rPr>
          <w:rtl/>
        </w:rPr>
        <w:t>ی</w:t>
      </w:r>
      <w:r>
        <w:rPr>
          <w:rtl/>
        </w:rPr>
        <w:t xml:space="preserve"> بود، كه به او گفت: «مگر اميرالمؤمنين از فتوا دادن ممنوعت نكرده است؟...» </w:t>
      </w:r>
      <w:r w:rsidR="00CA4164">
        <w:rPr>
          <w:rStyle w:val="libFootnotenumChar"/>
          <w:rtl/>
        </w:rPr>
        <w:t>(311)</w:t>
      </w:r>
    </w:p>
    <w:p w:rsidR="00B070AD" w:rsidRDefault="00B070AD" w:rsidP="00B070AD">
      <w:pPr>
        <w:pStyle w:val="libNormal"/>
        <w:rPr>
          <w:rtl/>
        </w:rPr>
      </w:pPr>
    </w:p>
    <w:p w:rsidR="00B070AD" w:rsidRDefault="00B070AD" w:rsidP="00B070AD">
      <w:pPr>
        <w:pStyle w:val="Heading2"/>
        <w:rPr>
          <w:rtl/>
        </w:rPr>
      </w:pPr>
      <w:bookmarkStart w:id="170" w:name="_Toc480974781"/>
      <w:bookmarkStart w:id="171" w:name="_Toc518997408"/>
      <w:r>
        <w:rPr>
          <w:rtl/>
        </w:rPr>
        <w:t>ابوذر در بيت الحرام</w:t>
      </w:r>
      <w:bookmarkEnd w:id="170"/>
      <w:bookmarkEnd w:id="171"/>
    </w:p>
    <w:p w:rsidR="00B070AD" w:rsidRDefault="00B070AD" w:rsidP="00B070AD">
      <w:pPr>
        <w:pStyle w:val="libNormal"/>
        <w:rPr>
          <w:rtl/>
        </w:rPr>
      </w:pPr>
      <w:r>
        <w:rPr>
          <w:rtl/>
        </w:rPr>
        <w:t>حاكم در مستدرك با سند خود از «حنش كنان</w:t>
      </w:r>
      <w:r w:rsidR="00382213">
        <w:rPr>
          <w:rtl/>
        </w:rPr>
        <w:t>ی</w:t>
      </w:r>
      <w:r>
        <w:rPr>
          <w:rtl/>
        </w:rPr>
        <w:t>» روايت كند كه گفت: «ابوذر در حال</w:t>
      </w:r>
      <w:r w:rsidR="00382213">
        <w:rPr>
          <w:rtl/>
        </w:rPr>
        <w:t>ی</w:t>
      </w:r>
      <w:r>
        <w:rPr>
          <w:rtl/>
        </w:rPr>
        <w:t xml:space="preserve"> كه درِ كعبه را گرفته بود م</w:t>
      </w:r>
      <w:r w:rsidR="00382213">
        <w:rPr>
          <w:rtl/>
        </w:rPr>
        <w:t>ی</w:t>
      </w:r>
      <w:r>
        <w:rPr>
          <w:rtl/>
        </w:rPr>
        <w:t xml:space="preserve"> گفت: «ا</w:t>
      </w:r>
      <w:r w:rsidR="00382213">
        <w:rPr>
          <w:rtl/>
        </w:rPr>
        <w:t>ی</w:t>
      </w:r>
      <w:r>
        <w:rPr>
          <w:rtl/>
        </w:rPr>
        <w:t xml:space="preserve"> مردم! هر كه مرا شناخته، من همانم كه شناخته، و هر كه مرا نم</w:t>
      </w:r>
      <w:r w:rsidR="00382213">
        <w:rPr>
          <w:rtl/>
        </w:rPr>
        <w:t>ی</w:t>
      </w:r>
      <w:r>
        <w:rPr>
          <w:rtl/>
        </w:rPr>
        <w:t xml:space="preserve"> شناسد،</w:t>
      </w:r>
      <w:r w:rsidR="00CA4164">
        <w:rPr>
          <w:rtl/>
        </w:rPr>
        <w:t>(</w:t>
      </w:r>
      <w:r>
        <w:rPr>
          <w:rtl/>
        </w:rPr>
        <w:t>بداند كه</w:t>
      </w:r>
      <w:r w:rsidR="00CA4164">
        <w:rPr>
          <w:rtl/>
        </w:rPr>
        <w:t>)</w:t>
      </w:r>
      <w:r>
        <w:rPr>
          <w:rtl/>
        </w:rPr>
        <w:t>من ابوذرم،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فرمود: «مَثَل اهل بيت من، مَثَل كشت</w:t>
      </w:r>
      <w:r w:rsidR="00382213">
        <w:rPr>
          <w:rtl/>
        </w:rPr>
        <w:t>ی</w:t>
      </w:r>
      <w:r>
        <w:rPr>
          <w:rtl/>
        </w:rPr>
        <w:t xml:space="preserve"> نوح است كه هر كه سوار آن شد نجات يافت و هر كه بر جا</w:t>
      </w:r>
      <w:r w:rsidR="00382213">
        <w:rPr>
          <w:rtl/>
        </w:rPr>
        <w:t>ی</w:t>
      </w:r>
      <w:r>
        <w:rPr>
          <w:rtl/>
        </w:rPr>
        <w:t xml:space="preserve"> ماند غرق شد»</w:t>
      </w:r>
    </w:p>
    <w:p w:rsidR="00B070AD" w:rsidRDefault="00B070AD" w:rsidP="00B070AD">
      <w:pPr>
        <w:pStyle w:val="libNormal"/>
        <w:rPr>
          <w:rtl/>
        </w:rPr>
      </w:pPr>
      <w:r>
        <w:rPr>
          <w:rtl/>
        </w:rPr>
        <w:t>حاكم گويد: «اين حديث بر اساس شرط مسلم حديث</w:t>
      </w:r>
      <w:r w:rsidR="00382213">
        <w:rPr>
          <w:rtl/>
        </w:rPr>
        <w:t>ی</w:t>
      </w:r>
      <w:r>
        <w:rPr>
          <w:rtl/>
        </w:rPr>
        <w:t xml:space="preserve"> صحيح است. </w:t>
      </w:r>
      <w:r w:rsidR="00CA4164">
        <w:rPr>
          <w:rStyle w:val="libFootnotenumChar"/>
          <w:rtl/>
        </w:rPr>
        <w:t>(312)</w:t>
      </w:r>
      <w:r>
        <w:rPr>
          <w:rtl/>
        </w:rPr>
        <w:t xml:space="preserve"> »</w:t>
      </w:r>
    </w:p>
    <w:p w:rsidR="00B070AD" w:rsidRDefault="00B070AD" w:rsidP="00B070AD">
      <w:pPr>
        <w:pStyle w:val="libNormal"/>
        <w:rPr>
          <w:rtl/>
        </w:rPr>
      </w:pPr>
      <w:r>
        <w:rPr>
          <w:rtl/>
        </w:rPr>
        <w:br w:type="page"/>
      </w:r>
    </w:p>
    <w:p w:rsidR="00B070AD" w:rsidRDefault="00B070AD" w:rsidP="00B070AD">
      <w:pPr>
        <w:pStyle w:val="Heading2"/>
        <w:rPr>
          <w:rtl/>
        </w:rPr>
      </w:pPr>
      <w:bookmarkStart w:id="172" w:name="_Toc480974782"/>
      <w:bookmarkStart w:id="173" w:name="_Toc518997409"/>
      <w:r>
        <w:rPr>
          <w:rtl/>
        </w:rPr>
        <w:t>ابوذر در مسجد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جز آن</w:t>
      </w:r>
      <w:bookmarkEnd w:id="172"/>
      <w:bookmarkEnd w:id="173"/>
    </w:p>
    <w:p w:rsidR="00B070AD" w:rsidRDefault="00B070AD" w:rsidP="00B070AD">
      <w:pPr>
        <w:pStyle w:val="libNormal"/>
        <w:rPr>
          <w:rtl/>
        </w:rPr>
      </w:pPr>
      <w:r>
        <w:rPr>
          <w:rtl/>
        </w:rPr>
        <w:t>يعقوب</w:t>
      </w:r>
      <w:r w:rsidR="00382213">
        <w:rPr>
          <w:rtl/>
        </w:rPr>
        <w:t>ی</w:t>
      </w:r>
      <w:r>
        <w:rPr>
          <w:rtl/>
        </w:rPr>
        <w:t xml:space="preserve"> مشروح خبر ابوذر و درگير</w:t>
      </w:r>
      <w:r w:rsidR="00382213">
        <w:rPr>
          <w:rtl/>
        </w:rPr>
        <w:t>ی</w:t>
      </w:r>
      <w:r>
        <w:rPr>
          <w:rtl/>
        </w:rPr>
        <w:t xml:space="preserve"> او با هيئت حاكمه را در تاريخ خود آورده و گويد: «به عثمان خبر رسيد كه ابوذر در مسجد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نشيند و مردم پيرامونش را م</w:t>
      </w:r>
      <w:r w:rsidR="00382213">
        <w:rPr>
          <w:rtl/>
        </w:rPr>
        <w:t>ی</w:t>
      </w:r>
      <w:r>
        <w:rPr>
          <w:rtl/>
        </w:rPr>
        <w:t xml:space="preserve"> گيرند و او احاديث</w:t>
      </w:r>
      <w:r w:rsidR="00382213">
        <w:rPr>
          <w:rtl/>
        </w:rPr>
        <w:t>ی</w:t>
      </w:r>
      <w:r>
        <w:rPr>
          <w:rtl/>
        </w:rPr>
        <w:t xml:space="preserve"> م</w:t>
      </w:r>
      <w:r w:rsidR="00382213">
        <w:rPr>
          <w:rtl/>
        </w:rPr>
        <w:t>ی</w:t>
      </w:r>
      <w:r>
        <w:rPr>
          <w:rtl/>
        </w:rPr>
        <w:t xml:space="preserve"> گويد كه دربردارنده طعن و سرزنش خليفه است: او بر در مسجد ايستاد و گفت: «ا</w:t>
      </w:r>
      <w:r w:rsidR="00382213">
        <w:rPr>
          <w:rtl/>
        </w:rPr>
        <w:t>ی</w:t>
      </w:r>
      <w:r>
        <w:rPr>
          <w:rtl/>
        </w:rPr>
        <w:t xml:space="preserve"> مردم! هركه مرا شناخت، كه شناخت، و هر كه مرا نشاخت،</w:t>
      </w:r>
      <w:r w:rsidR="00CA4164">
        <w:rPr>
          <w:rtl/>
        </w:rPr>
        <w:t>(</w:t>
      </w:r>
      <w:r>
        <w:rPr>
          <w:rtl/>
        </w:rPr>
        <w:t>بداند كه</w:t>
      </w:r>
      <w:r w:rsidR="00CA4164">
        <w:rPr>
          <w:rtl/>
        </w:rPr>
        <w:t>)</w:t>
      </w:r>
      <w:r>
        <w:rPr>
          <w:rtl/>
        </w:rPr>
        <w:t>من ابوذر غفار</w:t>
      </w:r>
      <w:r w:rsidR="00382213">
        <w:rPr>
          <w:rtl/>
        </w:rPr>
        <w:t>ی</w:t>
      </w:r>
      <w:r>
        <w:rPr>
          <w:rtl/>
        </w:rPr>
        <w:t xml:space="preserve"> هستم، من جندب بن جناده ربذ</w:t>
      </w:r>
      <w:r w:rsidR="00382213">
        <w:rPr>
          <w:rtl/>
        </w:rPr>
        <w:t>ی</w:t>
      </w:r>
      <w:r>
        <w:rPr>
          <w:rtl/>
        </w:rPr>
        <w:t xml:space="preserve"> ام.«انّ اللّه</w:t>
      </w:r>
      <w:r w:rsidR="00350C21">
        <w:rPr>
          <w:rtl/>
        </w:rPr>
        <w:t xml:space="preserve"> </w:t>
      </w:r>
      <w:r>
        <w:rPr>
          <w:rtl/>
        </w:rPr>
        <w:t>اصطف</w:t>
      </w:r>
      <w:r w:rsidR="00382213">
        <w:rPr>
          <w:rtl/>
        </w:rPr>
        <w:t>ی</w:t>
      </w:r>
      <w:r>
        <w:rPr>
          <w:rtl/>
        </w:rPr>
        <w:t xml:space="preserve"> آدم و نوحا و آل ابراهيم وآل عمران عل</w:t>
      </w:r>
      <w:r w:rsidR="00382213">
        <w:rPr>
          <w:rtl/>
        </w:rPr>
        <w:t>ی</w:t>
      </w:r>
      <w:r>
        <w:rPr>
          <w:rtl/>
        </w:rPr>
        <w:t xml:space="preserve"> العالمين. ذريّة بعضها من بعض و اللّه</w:t>
      </w:r>
      <w:r w:rsidR="00350C21">
        <w:rPr>
          <w:rtl/>
        </w:rPr>
        <w:t xml:space="preserve"> </w:t>
      </w:r>
      <w:r>
        <w:rPr>
          <w:rtl/>
        </w:rPr>
        <w:t>سميع عليم»: «خداوند آدم و نوح و آل ابراهيم و آل عمران را بر جهانيان برتر</w:t>
      </w:r>
      <w:r w:rsidR="00382213">
        <w:rPr>
          <w:rtl/>
        </w:rPr>
        <w:t>ی</w:t>
      </w:r>
      <w:r>
        <w:rPr>
          <w:rtl/>
        </w:rPr>
        <w:t xml:space="preserve"> داد. دودمان</w:t>
      </w:r>
      <w:r w:rsidR="00382213">
        <w:rPr>
          <w:rtl/>
        </w:rPr>
        <w:t>ی</w:t>
      </w:r>
      <w:r>
        <w:rPr>
          <w:rtl/>
        </w:rPr>
        <w:t xml:space="preserve"> كه برخ</w:t>
      </w:r>
      <w:r w:rsidR="00382213">
        <w:rPr>
          <w:rtl/>
        </w:rPr>
        <w:t>ی</w:t>
      </w:r>
      <w:r>
        <w:rPr>
          <w:rtl/>
        </w:rPr>
        <w:t xml:space="preserve"> از برخ</w:t>
      </w:r>
      <w:r w:rsidR="00382213">
        <w:rPr>
          <w:rtl/>
        </w:rPr>
        <w:t>ی</w:t>
      </w:r>
      <w:r>
        <w:rPr>
          <w:rtl/>
        </w:rPr>
        <w:t xml:space="preserve"> ديگرند و خداوند شنوا و داناست» </w:t>
      </w:r>
      <w:r w:rsidR="00CA4164">
        <w:rPr>
          <w:rStyle w:val="libFootnotenumChar"/>
          <w:rtl/>
        </w:rPr>
        <w:t>(313)</w:t>
      </w:r>
      <w:r>
        <w:rPr>
          <w:rtl/>
        </w:rPr>
        <w:t xml:space="preserve"> محمد خالصه نوح است و آل از</w:t>
      </w:r>
      <w:r>
        <w:rPr>
          <w:rFonts w:hint="cs"/>
          <w:rtl/>
        </w:rPr>
        <w:t xml:space="preserve"> </w:t>
      </w:r>
      <w:r>
        <w:rPr>
          <w:rtl/>
        </w:rPr>
        <w:t>ابراهيم و سلاله از اسماعيل و عترت هاديه از محمد است كه شرف شريفان آنهاست، قوم</w:t>
      </w:r>
      <w:r w:rsidR="00382213">
        <w:rPr>
          <w:rtl/>
        </w:rPr>
        <w:t>ی</w:t>
      </w:r>
      <w:r>
        <w:rPr>
          <w:rtl/>
        </w:rPr>
        <w:t xml:space="preserve"> كه شايسته فضل و برتر</w:t>
      </w:r>
      <w:r w:rsidR="00382213">
        <w:rPr>
          <w:rtl/>
        </w:rPr>
        <w:t>ی</w:t>
      </w:r>
      <w:r>
        <w:rPr>
          <w:rtl/>
        </w:rPr>
        <w:t xml:space="preserve"> باشند و در ميان ما همانند آسمان پايدار و كعبه پرده دارند، يا همانند قبله نصب شده، يا خورشيد نور دهنده، يا ماه رونده، يا ستارگان هدايتگر، يا درخت زيتون</w:t>
      </w:r>
      <w:r w:rsidR="00382213">
        <w:rPr>
          <w:rtl/>
        </w:rPr>
        <w:t>ی</w:t>
      </w:r>
      <w:r>
        <w:rPr>
          <w:rtl/>
        </w:rPr>
        <w:t xml:space="preserve"> كه زيتونش نور دهد و كَفَش مبارك باشد. محمد وارث علم آدم و فضايل پيامبران است و عل</w:t>
      </w:r>
      <w:r w:rsidR="00382213">
        <w:rPr>
          <w:rtl/>
        </w:rPr>
        <w:t>ی</w:t>
      </w:r>
      <w:r>
        <w:rPr>
          <w:rtl/>
        </w:rPr>
        <w:t xml:space="preserve"> بن اب</w:t>
      </w:r>
      <w:r w:rsidR="00382213">
        <w:rPr>
          <w:rtl/>
        </w:rPr>
        <w:t>ی</w:t>
      </w:r>
      <w:r>
        <w:rPr>
          <w:rtl/>
        </w:rPr>
        <w:t xml:space="preserve"> طالب «وص</w:t>
      </w:r>
      <w:r w:rsidR="00382213">
        <w:rPr>
          <w:rtl/>
        </w:rPr>
        <w:t>ی</w:t>
      </w:r>
      <w:r>
        <w:rPr>
          <w:rtl/>
        </w:rPr>
        <w:t>» محمد و وارث علم اوست. ا</w:t>
      </w:r>
      <w:r w:rsidR="00382213">
        <w:rPr>
          <w:rtl/>
        </w:rPr>
        <w:t>ی</w:t>
      </w:r>
      <w:r>
        <w:rPr>
          <w:rtl/>
        </w:rPr>
        <w:t xml:space="preserve"> امت</w:t>
      </w:r>
      <w:r w:rsidR="00382213">
        <w:rPr>
          <w:rtl/>
        </w:rPr>
        <w:t>ی</w:t>
      </w:r>
      <w:r>
        <w:rPr>
          <w:rtl/>
        </w:rPr>
        <w:t xml:space="preserve"> كه پس از پيامبرش سرگردان شده! آگاه باشيد، اگر آنكس را كه خدا مقدم داشت، مقدم داشته بوديد، و آنكس را كه خدا واپس داشت، واپس م</w:t>
      </w:r>
      <w:r w:rsidR="00382213">
        <w:rPr>
          <w:rtl/>
        </w:rPr>
        <w:t>ی</w:t>
      </w:r>
      <w:r>
        <w:rPr>
          <w:rtl/>
        </w:rPr>
        <w:t xml:space="preserve"> داشتيد، و ولايت و وراثت را در اهل بيت پيامبرتان تثبيت م</w:t>
      </w:r>
      <w:r w:rsidR="00382213">
        <w:rPr>
          <w:rtl/>
        </w:rPr>
        <w:t>ی</w:t>
      </w:r>
      <w:r>
        <w:rPr>
          <w:rtl/>
        </w:rPr>
        <w:t xml:space="preserve"> كرديد، هر آينه از بالا</w:t>
      </w:r>
      <w:r w:rsidR="00382213">
        <w:rPr>
          <w:rtl/>
        </w:rPr>
        <w:t>ی</w:t>
      </w:r>
      <w:r>
        <w:rPr>
          <w:rtl/>
        </w:rPr>
        <w:t xml:space="preserve"> سر و زير پايتان روز</w:t>
      </w:r>
      <w:r w:rsidR="00382213">
        <w:rPr>
          <w:rtl/>
        </w:rPr>
        <w:t>ی</w:t>
      </w:r>
      <w:r>
        <w:rPr>
          <w:rtl/>
        </w:rPr>
        <w:t xml:space="preserve"> م</w:t>
      </w:r>
      <w:r w:rsidR="00382213">
        <w:rPr>
          <w:rtl/>
        </w:rPr>
        <w:t>ی</w:t>
      </w:r>
      <w:r>
        <w:rPr>
          <w:rtl/>
        </w:rPr>
        <w:t xml:space="preserve"> خورديد، و ول</w:t>
      </w:r>
      <w:r w:rsidR="00382213">
        <w:rPr>
          <w:rtl/>
        </w:rPr>
        <w:t>ی</w:t>
      </w:r>
      <w:r>
        <w:rPr>
          <w:rtl/>
        </w:rPr>
        <w:t xml:space="preserve"> خدا نيازمند نم</w:t>
      </w:r>
      <w:r w:rsidR="00382213">
        <w:rPr>
          <w:rtl/>
        </w:rPr>
        <w:t>ی</w:t>
      </w:r>
      <w:r>
        <w:rPr>
          <w:rtl/>
        </w:rPr>
        <w:t xml:space="preserve"> شد، و هيچ سهم</w:t>
      </w:r>
      <w:r w:rsidR="00382213">
        <w:rPr>
          <w:rtl/>
        </w:rPr>
        <w:t>ی</w:t>
      </w:r>
      <w:r>
        <w:rPr>
          <w:rtl/>
        </w:rPr>
        <w:t xml:space="preserve"> از فرائض اله</w:t>
      </w:r>
      <w:r w:rsidR="00382213">
        <w:rPr>
          <w:rtl/>
        </w:rPr>
        <w:t>ی</w:t>
      </w:r>
      <w:r>
        <w:rPr>
          <w:rtl/>
        </w:rPr>
        <w:t xml:space="preserve"> به هدر نم</w:t>
      </w:r>
      <w:r w:rsidR="00382213">
        <w:rPr>
          <w:rtl/>
        </w:rPr>
        <w:t>ی</w:t>
      </w:r>
      <w:r>
        <w:rPr>
          <w:rtl/>
        </w:rPr>
        <w:t xml:space="preserve"> رفت، و هيچ دو نفر</w:t>
      </w:r>
      <w:r w:rsidR="00382213">
        <w:rPr>
          <w:rtl/>
        </w:rPr>
        <w:t>ی</w:t>
      </w:r>
      <w:r>
        <w:rPr>
          <w:rtl/>
        </w:rPr>
        <w:t xml:space="preserve"> در حكم خدا اختلاف نم</w:t>
      </w:r>
      <w:r w:rsidR="00382213">
        <w:rPr>
          <w:rtl/>
        </w:rPr>
        <w:t>ی</w:t>
      </w:r>
      <w:r>
        <w:rPr>
          <w:rtl/>
        </w:rPr>
        <w:t xml:space="preserve"> كردند مگر آنكه علمش را از كتاب خدا و سنت پيامبرش در نزد آنها م</w:t>
      </w:r>
      <w:r w:rsidR="00382213">
        <w:rPr>
          <w:rtl/>
        </w:rPr>
        <w:t>ی</w:t>
      </w:r>
      <w:r>
        <w:rPr>
          <w:rtl/>
        </w:rPr>
        <w:t xml:space="preserve"> يافتيد. و اما اكنون كه چنين كرديد، پس وبال كار خود را بچشيد! و ستمگران بزود</w:t>
      </w:r>
      <w:r w:rsidR="00382213">
        <w:rPr>
          <w:rtl/>
        </w:rPr>
        <w:t>ی</w:t>
      </w:r>
      <w:r>
        <w:rPr>
          <w:rtl/>
        </w:rPr>
        <w:t xml:space="preserve"> در م</w:t>
      </w:r>
      <w:r w:rsidR="00382213">
        <w:rPr>
          <w:rtl/>
        </w:rPr>
        <w:t>ی</w:t>
      </w:r>
      <w:r>
        <w:rPr>
          <w:rtl/>
        </w:rPr>
        <w:t xml:space="preserve"> يابند كه به چه جايگاه</w:t>
      </w:r>
      <w:r w:rsidR="00382213">
        <w:rPr>
          <w:rtl/>
        </w:rPr>
        <w:t>ی</w:t>
      </w:r>
      <w:r>
        <w:rPr>
          <w:rtl/>
        </w:rPr>
        <w:t xml:space="preserve"> باز م</w:t>
      </w:r>
      <w:r w:rsidR="00382213">
        <w:rPr>
          <w:rtl/>
        </w:rPr>
        <w:t>ی</w:t>
      </w:r>
      <w:r>
        <w:rPr>
          <w:rtl/>
        </w:rPr>
        <w:t xml:space="preserve"> گردند!»</w:t>
      </w:r>
    </w:p>
    <w:p w:rsidR="00B070AD" w:rsidRDefault="00B070AD" w:rsidP="00B070AD">
      <w:pPr>
        <w:pStyle w:val="libNormal"/>
        <w:rPr>
          <w:rtl/>
        </w:rPr>
      </w:pPr>
      <w:r>
        <w:rPr>
          <w:rtl/>
        </w:rPr>
        <w:lastRenderedPageBreak/>
        <w:t>يعقوب</w:t>
      </w:r>
      <w:r w:rsidR="00382213">
        <w:rPr>
          <w:rtl/>
        </w:rPr>
        <w:t>ی</w:t>
      </w:r>
      <w:r>
        <w:rPr>
          <w:rtl/>
        </w:rPr>
        <w:t xml:space="preserve"> بعد از آن م</w:t>
      </w:r>
      <w:r w:rsidR="00382213">
        <w:rPr>
          <w:rtl/>
        </w:rPr>
        <w:t>ی</w:t>
      </w:r>
      <w:r>
        <w:rPr>
          <w:rtl/>
        </w:rPr>
        <w:t xml:space="preserve"> گويد: «و نيز، به عثمان خبر رسيد كه ابوذر او را سرزنش م</w:t>
      </w:r>
      <w:r w:rsidR="00382213">
        <w:rPr>
          <w:rtl/>
        </w:rPr>
        <w:t>ی</w:t>
      </w:r>
      <w:r>
        <w:rPr>
          <w:rtl/>
        </w:rPr>
        <w:t xml:space="preserve"> كند و تغيير و تبديلها</w:t>
      </w:r>
      <w:r w:rsidR="00382213">
        <w:rPr>
          <w:rtl/>
        </w:rPr>
        <w:t>ی</w:t>
      </w:r>
      <w:r>
        <w:rPr>
          <w:rtl/>
        </w:rPr>
        <w:t xml:space="preserve"> او در سنتها</w:t>
      </w:r>
      <w:r w:rsidR="00382213">
        <w:rPr>
          <w:rtl/>
        </w:rPr>
        <w:t>ی</w:t>
      </w:r>
      <w:r>
        <w:rPr>
          <w:rtl/>
        </w:rPr>
        <w:t xml:space="preserve"> رسول خدا و سنتها</w:t>
      </w:r>
      <w:r w:rsidR="00382213">
        <w:rPr>
          <w:rtl/>
        </w:rPr>
        <w:t>ی</w:t>
      </w:r>
      <w:r>
        <w:rPr>
          <w:rtl/>
        </w:rPr>
        <w:t xml:space="preserve"> ابوبكر و عمر را يادآور م</w:t>
      </w:r>
      <w:r w:rsidR="00382213">
        <w:rPr>
          <w:rtl/>
        </w:rPr>
        <w:t>ی</w:t>
      </w:r>
      <w:r>
        <w:rPr>
          <w:rtl/>
        </w:rPr>
        <w:t xml:space="preserve"> شود. عثمان او را به شام نزد معاويه فرستاد، و او در مسجد م</w:t>
      </w:r>
      <w:r w:rsidR="00382213">
        <w:rPr>
          <w:rtl/>
        </w:rPr>
        <w:t>ی</w:t>
      </w:r>
      <w:r>
        <w:rPr>
          <w:rtl/>
        </w:rPr>
        <w:t xml:space="preserve"> نشست و همان سخنان را بازگو م</w:t>
      </w:r>
      <w:r w:rsidR="00382213">
        <w:rPr>
          <w:rtl/>
        </w:rPr>
        <w:t>ی</w:t>
      </w:r>
      <w:r>
        <w:rPr>
          <w:rtl/>
        </w:rPr>
        <w:t xml:space="preserve"> كرد و مردم پيرامون او جمع م</w:t>
      </w:r>
      <w:r w:rsidR="00382213">
        <w:rPr>
          <w:rtl/>
        </w:rPr>
        <w:t>ی</w:t>
      </w:r>
      <w:r>
        <w:rPr>
          <w:rtl/>
        </w:rPr>
        <w:t xml:space="preserve"> شدند؛ تا آنجا كه اجتماع كنندگان و مستمعانش بسيار شدند و...»</w:t>
      </w:r>
    </w:p>
    <w:p w:rsidR="00B070AD" w:rsidRDefault="00B070AD" w:rsidP="00B070AD">
      <w:pPr>
        <w:pStyle w:val="libNormal"/>
        <w:rPr>
          <w:rStyle w:val="libFootnotenumChar"/>
          <w:rtl/>
        </w:rPr>
      </w:pPr>
      <w:r>
        <w:rPr>
          <w:rtl/>
        </w:rPr>
        <w:t>و نيز، يعقوب</w:t>
      </w:r>
      <w:r w:rsidR="00382213">
        <w:rPr>
          <w:rtl/>
        </w:rPr>
        <w:t>ی</w:t>
      </w:r>
      <w:r>
        <w:rPr>
          <w:rtl/>
        </w:rPr>
        <w:t xml:space="preserve"> پس از آن سخنان</w:t>
      </w:r>
      <w:r w:rsidR="00382213">
        <w:rPr>
          <w:rtl/>
        </w:rPr>
        <w:t>ی</w:t>
      </w:r>
      <w:r>
        <w:rPr>
          <w:rtl/>
        </w:rPr>
        <w:t xml:space="preserve"> دارد كه فشرده آن چنين است: گويد: «معاويه به عثمان نوشت: «تو با فرستادن ابوذر به اينجا شام را بر ضد خودت تباه</w:t>
      </w:r>
      <w:r>
        <w:rPr>
          <w:rFonts w:hint="cs"/>
          <w:rtl/>
        </w:rPr>
        <w:t xml:space="preserve"> </w:t>
      </w:r>
      <w:r>
        <w:rPr>
          <w:rtl/>
        </w:rPr>
        <w:t>كرد</w:t>
      </w:r>
      <w:r w:rsidR="00382213">
        <w:rPr>
          <w:rtl/>
        </w:rPr>
        <w:t>ی</w:t>
      </w:r>
      <w:r>
        <w:rPr>
          <w:rtl/>
        </w:rPr>
        <w:t>!» و عثمان در پاسخش نوشت: «او را بر پالان ب</w:t>
      </w:r>
      <w:r w:rsidR="00382213">
        <w:rPr>
          <w:rtl/>
        </w:rPr>
        <w:t>ی</w:t>
      </w:r>
      <w:r>
        <w:rPr>
          <w:rtl/>
        </w:rPr>
        <w:t xml:space="preserve"> پوشش روانه كن» و ابوذر در حال</w:t>
      </w:r>
      <w:r w:rsidR="00382213">
        <w:rPr>
          <w:rtl/>
        </w:rPr>
        <w:t>ی</w:t>
      </w:r>
      <w:r>
        <w:rPr>
          <w:rtl/>
        </w:rPr>
        <w:t xml:space="preserve"> به مدينه رسيد كه گوشت رانهايش رفته بود و كار او با عثمان بدانجا كشيد كه او را به «ربذه» تبعيد كرد. كار وليد وال</w:t>
      </w:r>
      <w:r w:rsidR="00382213">
        <w:rPr>
          <w:rtl/>
        </w:rPr>
        <w:t>ی</w:t>
      </w:r>
      <w:r>
        <w:rPr>
          <w:rtl/>
        </w:rPr>
        <w:t xml:space="preserve"> كوفه با «ابن مسعود» نيز بدين گونه شد كه خليفه به مدينه احضارش كرد و دستور داد چنان بر زمينش بكوبند كه بر اثر آن وفات كرد. و همانند آن را با «عمار» نيز انجام داد». </w:t>
      </w:r>
      <w:r w:rsidR="00CA4164">
        <w:rPr>
          <w:rStyle w:val="libFootnotenumChar"/>
          <w:rtl/>
        </w:rPr>
        <w:t>(314)</w:t>
      </w:r>
    </w:p>
    <w:p w:rsidR="00B070AD" w:rsidRDefault="00B070AD" w:rsidP="00B070AD">
      <w:pPr>
        <w:pStyle w:val="libNormal"/>
        <w:rPr>
          <w:rtl/>
        </w:rPr>
      </w:pPr>
      <w:r>
        <w:rPr>
          <w:rStyle w:val="libFootnotenumChar"/>
          <w:rtl/>
        </w:rPr>
        <w:br w:type="page"/>
      </w:r>
    </w:p>
    <w:p w:rsidR="00B070AD" w:rsidRDefault="00B070AD" w:rsidP="00B070AD">
      <w:pPr>
        <w:pStyle w:val="Heading2"/>
        <w:rPr>
          <w:rtl/>
        </w:rPr>
      </w:pPr>
      <w:bookmarkStart w:id="174" w:name="_Toc480974783"/>
      <w:bookmarkStart w:id="175" w:name="_Toc518997410"/>
      <w:r>
        <w:rPr>
          <w:rtl/>
        </w:rPr>
        <w:t>فشرده اخبار فتنه ها در اواخر عصر عثمان</w:t>
      </w:r>
      <w:bookmarkEnd w:id="174"/>
      <w:bookmarkEnd w:id="175"/>
    </w:p>
    <w:p w:rsidR="00B070AD" w:rsidRDefault="00B070AD" w:rsidP="00B070AD">
      <w:pPr>
        <w:pStyle w:val="libNormal"/>
        <w:rPr>
          <w:rtl/>
        </w:rPr>
      </w:pPr>
      <w:r>
        <w:rPr>
          <w:rtl/>
        </w:rPr>
        <w:t>خليفه عثمان دست واليان امو</w:t>
      </w:r>
      <w:r w:rsidR="00382213">
        <w:rPr>
          <w:rtl/>
        </w:rPr>
        <w:t>ی</w:t>
      </w:r>
      <w:r>
        <w:rPr>
          <w:rtl/>
        </w:rPr>
        <w:t xml:space="preserve"> را در تجاوز بر جان و مال مسلمانان باز گذاشت، و هرگاه مسلمانان از ظلم اميران به خليفه شكايت م</w:t>
      </w:r>
      <w:r w:rsidR="00382213">
        <w:rPr>
          <w:rtl/>
        </w:rPr>
        <w:t>ی</w:t>
      </w:r>
      <w:r>
        <w:rPr>
          <w:rtl/>
        </w:rPr>
        <w:t xml:space="preserve"> كردند، بدانها توجه نم</w:t>
      </w:r>
      <w:r w:rsidR="00382213">
        <w:rPr>
          <w:rtl/>
        </w:rPr>
        <w:t>ی</w:t>
      </w:r>
      <w:r>
        <w:rPr>
          <w:rtl/>
        </w:rPr>
        <w:t xml:space="preserve"> كرد. بدين خاطر بر او شوريدند و در چنين حال</w:t>
      </w:r>
      <w:r w:rsidR="00382213">
        <w:rPr>
          <w:rtl/>
        </w:rPr>
        <w:t>ی</w:t>
      </w:r>
      <w:r>
        <w:rPr>
          <w:rtl/>
        </w:rPr>
        <w:t>، بنوتيم</w:t>
      </w:r>
      <w:r w:rsidR="00CA4164">
        <w:rPr>
          <w:rtl/>
        </w:rPr>
        <w:t>(</w:t>
      </w:r>
      <w:r>
        <w:rPr>
          <w:rtl/>
        </w:rPr>
        <w:t>= خاندان اب</w:t>
      </w:r>
      <w:r w:rsidR="00382213">
        <w:rPr>
          <w:rtl/>
        </w:rPr>
        <w:t>ی</w:t>
      </w:r>
      <w:r>
        <w:rPr>
          <w:rtl/>
        </w:rPr>
        <w:t xml:space="preserve"> بكر</w:t>
      </w:r>
      <w:r w:rsidR="00CA4164">
        <w:rPr>
          <w:rtl/>
        </w:rPr>
        <w:t>)</w:t>
      </w:r>
      <w:r>
        <w:rPr>
          <w:rtl/>
        </w:rPr>
        <w:t>به مقابله با عثمان برخاستند و خلافت را برا</w:t>
      </w:r>
      <w:r w:rsidR="00382213">
        <w:rPr>
          <w:rtl/>
        </w:rPr>
        <w:t>ی</w:t>
      </w:r>
      <w:r>
        <w:rPr>
          <w:rtl/>
        </w:rPr>
        <w:t xml:space="preserve"> طلحه م</w:t>
      </w:r>
      <w:r w:rsidR="00382213">
        <w:rPr>
          <w:rtl/>
        </w:rPr>
        <w:t>ی</w:t>
      </w:r>
      <w:r>
        <w:rPr>
          <w:rtl/>
        </w:rPr>
        <w:t xml:space="preserve"> پائيدند و آل زبير نيز برا</w:t>
      </w:r>
      <w:r w:rsidR="00382213">
        <w:rPr>
          <w:rtl/>
        </w:rPr>
        <w:t>ی</w:t>
      </w:r>
      <w:r>
        <w:rPr>
          <w:rtl/>
        </w:rPr>
        <w:t xml:space="preserve"> زبير، و ديگر مسلمانان، يعن</w:t>
      </w:r>
      <w:r w:rsidR="00382213">
        <w:rPr>
          <w:rtl/>
        </w:rPr>
        <w:t>ی</w:t>
      </w:r>
      <w:r>
        <w:rPr>
          <w:rtl/>
        </w:rPr>
        <w:t xml:space="preserve"> بيشتر انصار و ساير اصحاب رسول خدا مردم را به سو</w:t>
      </w:r>
      <w:r w:rsidR="00382213">
        <w:rPr>
          <w:rtl/>
        </w:rPr>
        <w:t>ی</w:t>
      </w:r>
      <w:r>
        <w:rPr>
          <w:rtl/>
        </w:rPr>
        <w:t xml:space="preserve"> امام عل</w:t>
      </w:r>
      <w:r w:rsidR="00382213">
        <w:rPr>
          <w:rtl/>
        </w:rPr>
        <w:t>ی</w:t>
      </w:r>
      <w:r w:rsidRPr="00BA2DC6">
        <w:rPr>
          <w:rStyle w:val="libAlaemChar"/>
          <w:rtl/>
        </w:rPr>
        <w:t xml:space="preserve">عليه‌السلام </w:t>
      </w:r>
      <w:r>
        <w:rPr>
          <w:rtl/>
        </w:rPr>
        <w:t>فرا م</w:t>
      </w:r>
      <w:r w:rsidR="00382213">
        <w:rPr>
          <w:rtl/>
        </w:rPr>
        <w:t>ی</w:t>
      </w:r>
      <w:r>
        <w:rPr>
          <w:rtl/>
        </w:rPr>
        <w:t xml:space="preserve"> خواندند، كه در پايان كار، عثمان به وسيله شورشيان كشته شد و انصار و ديگران او را يار</w:t>
      </w:r>
      <w:r w:rsidR="00382213">
        <w:rPr>
          <w:rtl/>
        </w:rPr>
        <w:t>ی</w:t>
      </w:r>
      <w:r>
        <w:rPr>
          <w:rtl/>
        </w:rPr>
        <w:t xml:space="preserve"> نكردند. سپس همه مهاجران و انصار پيرامون امام عل</w:t>
      </w:r>
      <w:r w:rsidR="00382213">
        <w:rPr>
          <w:rtl/>
        </w:rPr>
        <w:t>ی</w:t>
      </w:r>
      <w:r w:rsidRPr="00BA2DC6">
        <w:rPr>
          <w:rStyle w:val="libAlaemChar"/>
          <w:rtl/>
        </w:rPr>
        <w:t xml:space="preserve">عليه‌السلام </w:t>
      </w:r>
      <w:r>
        <w:rPr>
          <w:rtl/>
        </w:rPr>
        <w:t>را گرفتند و با او بيعت كردند. «طلحه و زبير» نيز تسليم نظر همگان شدند و پيشاپيش صحابه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امام</w:t>
      </w:r>
      <w:r w:rsidRPr="00BA2DC6">
        <w:rPr>
          <w:rStyle w:val="libAlaemChar"/>
          <w:rtl/>
        </w:rPr>
        <w:t xml:space="preserve">عليه‌السلام </w:t>
      </w:r>
      <w:r>
        <w:rPr>
          <w:rtl/>
        </w:rPr>
        <w:t>بيعت كردند. ول</w:t>
      </w:r>
      <w:r w:rsidR="00382213">
        <w:rPr>
          <w:rtl/>
        </w:rPr>
        <w:t>ی</w:t>
      </w:r>
      <w:r>
        <w:rPr>
          <w:rtl/>
        </w:rPr>
        <w:t xml:space="preserve"> هنگام</w:t>
      </w:r>
      <w:r w:rsidR="00382213">
        <w:rPr>
          <w:rtl/>
        </w:rPr>
        <w:t>ی</w:t>
      </w:r>
      <w:r>
        <w:rPr>
          <w:rtl/>
        </w:rPr>
        <w:t xml:space="preserve"> كه امام عل</w:t>
      </w:r>
      <w:r w:rsidR="00382213">
        <w:rPr>
          <w:rtl/>
        </w:rPr>
        <w:t>ی</w:t>
      </w:r>
      <w:r w:rsidRPr="00BA2DC6">
        <w:rPr>
          <w:rStyle w:val="libAlaemChar"/>
          <w:rtl/>
        </w:rPr>
        <w:t xml:space="preserve">عليه‌السلام </w:t>
      </w:r>
      <w:r>
        <w:rPr>
          <w:rtl/>
        </w:rPr>
        <w:t>به تقسيم يكسان بيت المال پرداخت، نخبگان و طبقه ممتاز و در رأس آنها طلحه و زبير، سر به شورش برداشتند و همراه با «ام المؤمنين عايشه» در مكه جمع شدند و بن</w:t>
      </w:r>
      <w:r w:rsidR="00382213">
        <w:rPr>
          <w:rtl/>
        </w:rPr>
        <w:t>ی</w:t>
      </w:r>
      <w:r>
        <w:rPr>
          <w:rtl/>
        </w:rPr>
        <w:t xml:space="preserve"> اميه را نيز پيرامون خود گرد آوردند و فرياد خونخواه</w:t>
      </w:r>
      <w:r w:rsidR="00382213">
        <w:rPr>
          <w:rtl/>
        </w:rPr>
        <w:t>ی</w:t>
      </w:r>
      <w:r>
        <w:rPr>
          <w:rtl/>
        </w:rPr>
        <w:t xml:space="preserve"> عثمان را سر دادند و به سو</w:t>
      </w:r>
      <w:r w:rsidR="00382213">
        <w:rPr>
          <w:rtl/>
        </w:rPr>
        <w:t>ی</w:t>
      </w:r>
      <w:r>
        <w:rPr>
          <w:rtl/>
        </w:rPr>
        <w:t xml:space="preserve"> بصره رفتند و بر آن چيره شدند و برا</w:t>
      </w:r>
      <w:r w:rsidR="00382213">
        <w:rPr>
          <w:rtl/>
        </w:rPr>
        <w:t>ی</w:t>
      </w:r>
      <w:r>
        <w:rPr>
          <w:rtl/>
        </w:rPr>
        <w:t xml:space="preserve"> جنگ با امام عل</w:t>
      </w:r>
      <w:r w:rsidR="00382213">
        <w:rPr>
          <w:rtl/>
        </w:rPr>
        <w:t>ی</w:t>
      </w:r>
      <w:r w:rsidRPr="00BA2DC6">
        <w:rPr>
          <w:rStyle w:val="libAlaemChar"/>
          <w:rtl/>
        </w:rPr>
        <w:t xml:space="preserve">عليه‌السلام </w:t>
      </w:r>
      <w:r>
        <w:rPr>
          <w:rtl/>
        </w:rPr>
        <w:t>به تجهيز سپاه پرداختند. امام نيز از مدينه بيرون رفت و در بيرون بصره با آنها روبرو گرديد و ام المؤمنين عايشه سوار بر شتر به</w:t>
      </w:r>
      <w:r>
        <w:rPr>
          <w:rFonts w:hint="cs"/>
          <w:rtl/>
        </w:rPr>
        <w:t xml:space="preserve"> </w:t>
      </w:r>
      <w:r>
        <w:rPr>
          <w:rtl/>
        </w:rPr>
        <w:t>فرمانده</w:t>
      </w:r>
      <w:r w:rsidR="00382213">
        <w:rPr>
          <w:rtl/>
        </w:rPr>
        <w:t>ی</w:t>
      </w:r>
      <w:r>
        <w:rPr>
          <w:rtl/>
        </w:rPr>
        <w:t xml:space="preserve"> آن سپاه برخاست تا با سپاه امام</w:t>
      </w:r>
      <w:r w:rsidRPr="00BA2DC6">
        <w:rPr>
          <w:rStyle w:val="libAlaemChar"/>
          <w:rtl/>
        </w:rPr>
        <w:t xml:space="preserve">عليه‌السلام </w:t>
      </w:r>
      <w:r>
        <w:rPr>
          <w:rtl/>
        </w:rPr>
        <w:t>جنگيدند و عده ا</w:t>
      </w:r>
      <w:r w:rsidR="00382213">
        <w:rPr>
          <w:rtl/>
        </w:rPr>
        <w:t>ی</w:t>
      </w:r>
      <w:r>
        <w:rPr>
          <w:rtl/>
        </w:rPr>
        <w:t xml:space="preserve"> از آنها كشته و بقيه تسليم شدند كه امام</w:t>
      </w:r>
      <w:r w:rsidRPr="00BA2DC6">
        <w:rPr>
          <w:rStyle w:val="libAlaemChar"/>
          <w:rtl/>
        </w:rPr>
        <w:t xml:space="preserve">عليه‌السلام </w:t>
      </w:r>
      <w:r>
        <w:rPr>
          <w:rtl/>
        </w:rPr>
        <w:t>آنها را عفو كرد.</w:t>
      </w:r>
    </w:p>
    <w:p w:rsidR="00B070AD" w:rsidRDefault="00B070AD" w:rsidP="00B070AD">
      <w:pPr>
        <w:pStyle w:val="libNormal"/>
        <w:rPr>
          <w:rtl/>
        </w:rPr>
      </w:pPr>
      <w:r>
        <w:rPr>
          <w:rtl/>
        </w:rPr>
        <w:t>اين خلاصه اخبار فتنه ها</w:t>
      </w:r>
      <w:r w:rsidR="00382213">
        <w:rPr>
          <w:rtl/>
        </w:rPr>
        <w:t>ی</w:t>
      </w:r>
      <w:r>
        <w:rPr>
          <w:rtl/>
        </w:rPr>
        <w:t xml:space="preserve"> دوران عثمان، بيعت امام عل</w:t>
      </w:r>
      <w:r w:rsidR="00382213">
        <w:rPr>
          <w:rtl/>
        </w:rPr>
        <w:t>ی</w:t>
      </w:r>
      <w:r>
        <w:rPr>
          <w:rtl/>
        </w:rPr>
        <w:t xml:space="preserve"> و جنگ جمل در بصره بود كه مشروح آن را با ذكر مصادر، در كتاب «نقش عايشه» آورده ايم.</w:t>
      </w:r>
    </w:p>
    <w:p w:rsidR="00B070AD" w:rsidRDefault="00B070AD" w:rsidP="00B070AD">
      <w:pPr>
        <w:pStyle w:val="libNormal"/>
        <w:rPr>
          <w:rtl/>
        </w:rPr>
      </w:pPr>
      <w:r>
        <w:rPr>
          <w:rtl/>
        </w:rPr>
        <w:br w:type="page"/>
      </w:r>
    </w:p>
    <w:p w:rsidR="00B070AD" w:rsidRDefault="00B070AD" w:rsidP="00B070AD">
      <w:pPr>
        <w:pStyle w:val="Heading2"/>
        <w:rPr>
          <w:rtl/>
        </w:rPr>
      </w:pPr>
      <w:bookmarkStart w:id="176" w:name="_Toc480974784"/>
      <w:bookmarkStart w:id="177" w:name="_Toc518997411"/>
      <w:r>
        <w:rPr>
          <w:rtl/>
        </w:rPr>
        <w:t>مقايسه روايات ساختگ</w:t>
      </w:r>
      <w:r w:rsidR="00382213">
        <w:rPr>
          <w:rtl/>
        </w:rPr>
        <w:t>ی</w:t>
      </w:r>
      <w:r>
        <w:rPr>
          <w:rtl/>
        </w:rPr>
        <w:t xml:space="preserve"> سيف با روايات صحيح و نتيجه آن</w:t>
      </w:r>
      <w:bookmarkEnd w:id="176"/>
      <w:bookmarkEnd w:id="177"/>
    </w:p>
    <w:p w:rsidR="00B070AD" w:rsidRDefault="00B070AD" w:rsidP="00B070AD">
      <w:pPr>
        <w:pStyle w:val="libNormal"/>
        <w:rPr>
          <w:rtl/>
        </w:rPr>
      </w:pPr>
      <w:r>
        <w:rPr>
          <w:rtl/>
        </w:rPr>
        <w:t>سيف چنين روايت كرد كه: «يك نفر يهود</w:t>
      </w:r>
      <w:r w:rsidR="00382213">
        <w:rPr>
          <w:rtl/>
        </w:rPr>
        <w:t>ی</w:t>
      </w:r>
      <w:r>
        <w:rPr>
          <w:rtl/>
        </w:rPr>
        <w:t xml:space="preserve"> به نام «عبداللّه بن سبا» در زمان عثمان تظاهر به اسلام نمود و از صنعا</w:t>
      </w:r>
      <w:r w:rsidR="00382213">
        <w:rPr>
          <w:rtl/>
        </w:rPr>
        <w:t>ی</w:t>
      </w:r>
      <w:r>
        <w:rPr>
          <w:rtl/>
        </w:rPr>
        <w:t xml:space="preserve"> يمن به مراكز بلاد اسلام</w:t>
      </w:r>
      <w:r w:rsidR="00382213">
        <w:rPr>
          <w:rtl/>
        </w:rPr>
        <w:t>ی</w:t>
      </w:r>
      <w:r>
        <w:rPr>
          <w:rtl/>
        </w:rPr>
        <w:t xml:space="preserve"> و شهرها</w:t>
      </w:r>
      <w:r w:rsidR="00382213">
        <w:rPr>
          <w:rtl/>
        </w:rPr>
        <w:t>ی</w:t>
      </w:r>
      <w:r>
        <w:rPr>
          <w:rtl/>
        </w:rPr>
        <w:t xml:space="preserve"> آن مانند: مدينه و شام و كوفه و مصر رفت و به تبليغ عقيده به «رجعت» پرداخت و گفت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پس از وفات دوباره باز م</w:t>
      </w:r>
      <w:r w:rsidR="00382213">
        <w:rPr>
          <w:rtl/>
        </w:rPr>
        <w:t>ی</w:t>
      </w:r>
      <w:r>
        <w:rPr>
          <w:rtl/>
        </w:rPr>
        <w:t xml:space="preserve"> گردد و عل</w:t>
      </w:r>
      <w:r w:rsidR="00382213">
        <w:rPr>
          <w:rtl/>
        </w:rPr>
        <w:t>ی</w:t>
      </w:r>
      <w:r>
        <w:rPr>
          <w:rtl/>
        </w:rPr>
        <w:t xml:space="preserve"> «وص</w:t>
      </w:r>
      <w:r w:rsidR="00382213">
        <w:rPr>
          <w:rtl/>
        </w:rPr>
        <w:t>ی</w:t>
      </w:r>
      <w:r>
        <w:rPr>
          <w:rtl/>
        </w:rPr>
        <w:t>ّ» اوست و عثمان غاصب حق اين وص</w:t>
      </w:r>
      <w:r w:rsidR="00382213">
        <w:rPr>
          <w:rtl/>
        </w:rPr>
        <w:t>ی</w:t>
      </w:r>
      <w:r>
        <w:rPr>
          <w:rtl/>
        </w:rPr>
        <w:t xml:space="preserve"> است و بايد بر او شوريد تا حق را به اهلش باز گرداند. نيكان صحابه رسول خدا مانند: ابوذر و عمّار و حجربن عد</w:t>
      </w:r>
      <w:r w:rsidR="00382213">
        <w:rPr>
          <w:rtl/>
        </w:rPr>
        <w:t>ی</w:t>
      </w:r>
      <w:r>
        <w:rPr>
          <w:rtl/>
        </w:rPr>
        <w:t xml:space="preserve"> و دهها نفر ديگر كه آنها را سبائيه ناميده به او ايمان آوردند و ابن سبا</w:t>
      </w:r>
      <w:r w:rsidR="00382213">
        <w:rPr>
          <w:rtl/>
        </w:rPr>
        <w:t>ی</w:t>
      </w:r>
      <w:r>
        <w:rPr>
          <w:rtl/>
        </w:rPr>
        <w:t xml:space="preserve"> يهود</w:t>
      </w:r>
      <w:r w:rsidR="00382213">
        <w:rPr>
          <w:rtl/>
        </w:rPr>
        <w:t>ی</w:t>
      </w:r>
      <w:r>
        <w:rPr>
          <w:rtl/>
        </w:rPr>
        <w:t xml:space="preserve"> به آنان ياد داد كه مردم را به امر به معروف و نه</w:t>
      </w:r>
      <w:r w:rsidR="00382213">
        <w:rPr>
          <w:rtl/>
        </w:rPr>
        <w:t>ی</w:t>
      </w:r>
      <w:r>
        <w:rPr>
          <w:rtl/>
        </w:rPr>
        <w:t xml:space="preserve"> از منكر فرا بخوانند و درباره عيوب واليان نامه نگار</w:t>
      </w:r>
      <w:r w:rsidR="00382213">
        <w:rPr>
          <w:rtl/>
        </w:rPr>
        <w:t>ی</w:t>
      </w:r>
      <w:r>
        <w:rPr>
          <w:rtl/>
        </w:rPr>
        <w:t xml:space="preserve"> كنند و مردم را بر آنها بشورانند و آنها چنين كردند. و اينكه عمار، همان گونه كه رسول خدا فرموده بود، خرفت گرديد و ابوذر نيز، چنان شد و سبائيان، صحابه و تابعين، آموزشها</w:t>
      </w:r>
      <w:r w:rsidR="00382213">
        <w:rPr>
          <w:rtl/>
        </w:rPr>
        <w:t>ی</w:t>
      </w:r>
      <w:r>
        <w:rPr>
          <w:rtl/>
        </w:rPr>
        <w:t xml:space="preserve"> ابن سبا را پذيرفتند و مردم را به سو</w:t>
      </w:r>
      <w:r w:rsidR="00382213">
        <w:rPr>
          <w:rtl/>
        </w:rPr>
        <w:t>ی</w:t>
      </w:r>
      <w:r>
        <w:rPr>
          <w:rtl/>
        </w:rPr>
        <w:t xml:space="preserve"> مدينه كشاندند و عثمان را در خانه اش كشتند و با عل</w:t>
      </w:r>
      <w:r w:rsidR="00382213">
        <w:rPr>
          <w:rtl/>
        </w:rPr>
        <w:t>ی</w:t>
      </w:r>
      <w:r>
        <w:rPr>
          <w:rtl/>
        </w:rPr>
        <w:t xml:space="preserve"> بيعت كردند و طلحه و زبير و عايشه برا</w:t>
      </w:r>
      <w:r w:rsidR="00382213">
        <w:rPr>
          <w:rtl/>
        </w:rPr>
        <w:t>ی</w:t>
      </w:r>
      <w:r>
        <w:rPr>
          <w:rtl/>
        </w:rPr>
        <w:t xml:space="preserve"> خونخواه</w:t>
      </w:r>
      <w:r w:rsidR="00382213">
        <w:rPr>
          <w:rtl/>
        </w:rPr>
        <w:t>ی</w:t>
      </w:r>
      <w:r>
        <w:rPr>
          <w:rtl/>
        </w:rPr>
        <w:t xml:space="preserve"> عثمان به بصره رفتند و امام عل</w:t>
      </w:r>
      <w:r w:rsidR="00382213">
        <w:rPr>
          <w:rtl/>
        </w:rPr>
        <w:t>ی</w:t>
      </w:r>
      <w:r>
        <w:rPr>
          <w:rtl/>
        </w:rPr>
        <w:t xml:space="preserve"> نيز از پ</w:t>
      </w:r>
      <w:r w:rsidR="00382213">
        <w:rPr>
          <w:rtl/>
        </w:rPr>
        <w:t>ی</w:t>
      </w:r>
      <w:r>
        <w:rPr>
          <w:rtl/>
        </w:rPr>
        <w:t xml:space="preserve"> آنان برفت و در خارج بصره روبرو شدند و درباره صلح مذاكره كردند و تصميم به صلح گرفتند. كه سبائيان از سوء عاقبت خود ترسيدند و خود را در ميان هر دو سپاه جا زدند و از دو سو به تيرانداز</w:t>
      </w:r>
      <w:r w:rsidR="00382213">
        <w:rPr>
          <w:rtl/>
        </w:rPr>
        <w:t>ی</w:t>
      </w:r>
      <w:r>
        <w:rPr>
          <w:rtl/>
        </w:rPr>
        <w:t xml:space="preserve"> پرداختند و آتش جنگ را در دو لشكر شعله ور و آن را برپا ساختند و هيچ يك از افراد دو سپاه متوجه توطئه آنها نشدند. يعن</w:t>
      </w:r>
      <w:r w:rsidR="00382213">
        <w:rPr>
          <w:rtl/>
        </w:rPr>
        <w:t>ی</w:t>
      </w:r>
      <w:r>
        <w:rPr>
          <w:rFonts w:hint="cs"/>
          <w:rtl/>
        </w:rPr>
        <w:t xml:space="preserve"> </w:t>
      </w:r>
      <w:r>
        <w:rPr>
          <w:rtl/>
        </w:rPr>
        <w:t>سپاهيان و فرماندهان ايشان نفهميدند چه كسان</w:t>
      </w:r>
      <w:r w:rsidR="00382213">
        <w:rPr>
          <w:rtl/>
        </w:rPr>
        <w:t>ی</w:t>
      </w:r>
      <w:r>
        <w:rPr>
          <w:rtl/>
        </w:rPr>
        <w:t xml:space="preserve"> تيرانداز</w:t>
      </w:r>
      <w:r w:rsidR="00382213">
        <w:rPr>
          <w:rtl/>
        </w:rPr>
        <w:t>ی</w:t>
      </w:r>
      <w:r>
        <w:rPr>
          <w:rtl/>
        </w:rPr>
        <w:t xml:space="preserve"> م</w:t>
      </w:r>
      <w:r w:rsidR="00382213">
        <w:rPr>
          <w:rtl/>
        </w:rPr>
        <w:t>ی</w:t>
      </w:r>
      <w:r>
        <w:rPr>
          <w:rtl/>
        </w:rPr>
        <w:t xml:space="preserve"> كنند! در حال</w:t>
      </w:r>
      <w:r w:rsidR="00382213">
        <w:rPr>
          <w:rtl/>
        </w:rPr>
        <w:t>ی</w:t>
      </w:r>
      <w:r>
        <w:rPr>
          <w:rtl/>
        </w:rPr>
        <w:t xml:space="preserve"> كه تيراندازان در صفوف آنها بودند!»</w:t>
      </w:r>
    </w:p>
    <w:p w:rsidR="00B070AD" w:rsidRDefault="00B070AD" w:rsidP="00B070AD">
      <w:pPr>
        <w:pStyle w:val="libNormal"/>
        <w:rPr>
          <w:rtl/>
        </w:rPr>
      </w:pPr>
      <w:r>
        <w:rPr>
          <w:rtl/>
        </w:rPr>
        <w:t>سيف گويد: «جنگ جمل اينگونه اتفاق افتاد و با پيروز</w:t>
      </w:r>
      <w:r w:rsidR="00382213">
        <w:rPr>
          <w:rtl/>
        </w:rPr>
        <w:t>ی</w:t>
      </w:r>
      <w:r>
        <w:rPr>
          <w:rtl/>
        </w:rPr>
        <w:t xml:space="preserve"> امام عل</w:t>
      </w:r>
      <w:r w:rsidR="00382213">
        <w:rPr>
          <w:rtl/>
        </w:rPr>
        <w:t>ی</w:t>
      </w:r>
      <w:r>
        <w:rPr>
          <w:rtl/>
        </w:rPr>
        <w:t xml:space="preserve"> پايان يافت»</w:t>
      </w:r>
    </w:p>
    <w:p w:rsidR="00B070AD" w:rsidRDefault="00B070AD" w:rsidP="00B070AD">
      <w:pPr>
        <w:pStyle w:val="libNormal"/>
        <w:rPr>
          <w:rtl/>
        </w:rPr>
      </w:pPr>
      <w:r>
        <w:rPr>
          <w:rtl/>
        </w:rPr>
        <w:lastRenderedPageBreak/>
        <w:t>سيف اين اخبار را در ميان صدها خبر جعل</w:t>
      </w:r>
      <w:r w:rsidR="00382213">
        <w:rPr>
          <w:rtl/>
        </w:rPr>
        <w:t>ی</w:t>
      </w:r>
      <w:r>
        <w:rPr>
          <w:rtl/>
        </w:rPr>
        <w:t xml:space="preserve"> و خودساخته ديگر، از راويان</w:t>
      </w:r>
      <w:r w:rsidR="00382213">
        <w:rPr>
          <w:rtl/>
        </w:rPr>
        <w:t>ی</w:t>
      </w:r>
      <w:r>
        <w:rPr>
          <w:rtl/>
        </w:rPr>
        <w:t xml:space="preserve"> كه خود آنها را آفريده و نام برخ</w:t>
      </w:r>
      <w:r w:rsidR="00382213">
        <w:rPr>
          <w:rtl/>
        </w:rPr>
        <w:t>ی</w:t>
      </w:r>
      <w:r>
        <w:rPr>
          <w:rtl/>
        </w:rPr>
        <w:t xml:space="preserve"> از آنها در روايات گذشته آمده بود، روايت م</w:t>
      </w:r>
      <w:r w:rsidR="00382213">
        <w:rPr>
          <w:rtl/>
        </w:rPr>
        <w:t>ی</w:t>
      </w:r>
      <w:r>
        <w:rPr>
          <w:rtl/>
        </w:rPr>
        <w:t xml:space="preserve"> كند كه ما، در خلال بحثها، به روايات صحيح آن اشاره كرديم.</w:t>
      </w:r>
    </w:p>
    <w:p w:rsidR="00B070AD" w:rsidRDefault="00B070AD" w:rsidP="00B070AD">
      <w:pPr>
        <w:pStyle w:val="libNormal"/>
        <w:rPr>
          <w:rtl/>
        </w:rPr>
      </w:pPr>
      <w:r>
        <w:rPr>
          <w:rtl/>
        </w:rPr>
        <w:t>و روشن است كه دانشمندان پرمايه ا</w:t>
      </w:r>
      <w:r w:rsidR="00382213">
        <w:rPr>
          <w:rtl/>
        </w:rPr>
        <w:t>ی</w:t>
      </w:r>
      <w:r>
        <w:rPr>
          <w:rtl/>
        </w:rPr>
        <w:t xml:space="preserve"> همچون: طبر</w:t>
      </w:r>
      <w:r w:rsidR="00382213">
        <w:rPr>
          <w:rtl/>
        </w:rPr>
        <w:t>ی</w:t>
      </w:r>
      <w:r>
        <w:rPr>
          <w:rtl/>
        </w:rPr>
        <w:t xml:space="preserve"> و ابن اثير و ابن عساكر و ابن كثير و ابن خلدون و ديگران، به خوب</w:t>
      </w:r>
      <w:r w:rsidR="00382213">
        <w:rPr>
          <w:rtl/>
        </w:rPr>
        <w:t>ی</w:t>
      </w:r>
      <w:r>
        <w:rPr>
          <w:rtl/>
        </w:rPr>
        <w:t xml:space="preserve"> م</w:t>
      </w:r>
      <w:r w:rsidR="00382213">
        <w:rPr>
          <w:rtl/>
        </w:rPr>
        <w:t>ی</w:t>
      </w:r>
      <w:r>
        <w:rPr>
          <w:rtl/>
        </w:rPr>
        <w:t xml:space="preserve"> دانستند كه سيف</w:t>
      </w:r>
      <w:r w:rsidR="00350C21">
        <w:rPr>
          <w:rtl/>
        </w:rPr>
        <w:t xml:space="preserve"> </w:t>
      </w:r>
      <w:r>
        <w:rPr>
          <w:rtl/>
        </w:rPr>
        <w:t>بن عمر متهم به زندقه است و علما</w:t>
      </w:r>
      <w:r w:rsidR="00382213">
        <w:rPr>
          <w:rtl/>
        </w:rPr>
        <w:t>ی</w:t>
      </w:r>
      <w:r>
        <w:rPr>
          <w:rtl/>
        </w:rPr>
        <w:t xml:space="preserve"> رجال در اينكه او دروغگو است اتفاق نظر دارند و هيچ يك از آنها او را توثيق نكرده است! بلكه خود آنها نيز، چنانكه ديديم و در كتاب «عبداللّه بن سبا» آورديم، حديث او را تضعيف كرده اند!</w:t>
      </w:r>
    </w:p>
    <w:p w:rsidR="00B070AD" w:rsidRDefault="00B070AD" w:rsidP="00B070AD">
      <w:pPr>
        <w:pStyle w:val="libNormal"/>
        <w:rPr>
          <w:rtl/>
        </w:rPr>
      </w:pPr>
      <w:r>
        <w:rPr>
          <w:rtl/>
        </w:rPr>
        <w:t>همچنين، روايات صحيح اين وقايع بر آنها پوشيده نبوده، آنچه بوده اين است كه آنها يادآور</w:t>
      </w:r>
      <w:r w:rsidR="00382213">
        <w:rPr>
          <w:rtl/>
        </w:rPr>
        <w:t>ی</w:t>
      </w:r>
      <w:r>
        <w:rPr>
          <w:rtl/>
        </w:rPr>
        <w:t xml:space="preserve"> اين اخبار صحيح را نم</w:t>
      </w:r>
      <w:r w:rsidR="00382213">
        <w:rPr>
          <w:rtl/>
        </w:rPr>
        <w:t>ی</w:t>
      </w:r>
      <w:r>
        <w:rPr>
          <w:rtl/>
        </w:rPr>
        <w:t xml:space="preserve"> پسنديدند، چنانكه صريحا بدان اعتراف كردند و گفتند: «اين اخبار را، بدان خاطر كه عامّه مردم تاب و توان شنيدن آنها را ندارند، كتمان م</w:t>
      </w:r>
      <w:r w:rsidR="00382213">
        <w:rPr>
          <w:rtl/>
        </w:rPr>
        <w:t>ی</w:t>
      </w:r>
      <w:r>
        <w:rPr>
          <w:rtl/>
        </w:rPr>
        <w:t xml:space="preserve"> كنند». و ا</w:t>
      </w:r>
      <w:r w:rsidR="00382213">
        <w:rPr>
          <w:rtl/>
        </w:rPr>
        <w:t>ی</w:t>
      </w:r>
      <w:r>
        <w:rPr>
          <w:rtl/>
        </w:rPr>
        <w:t xml:space="preserve"> كاش تنها به كتمان اخبار صحيح در اين باره بسنده كرده بودند همانگونه كه با بسيار</w:t>
      </w:r>
      <w:r w:rsidR="00382213">
        <w:rPr>
          <w:rtl/>
        </w:rPr>
        <w:t>ی</w:t>
      </w:r>
      <w:r>
        <w:rPr>
          <w:rtl/>
        </w:rPr>
        <w:t xml:space="preserve"> از اخبار صحيح ديگر چنين كردند و اخبار دروغين را به جا</w:t>
      </w:r>
      <w:r w:rsidR="00382213">
        <w:rPr>
          <w:rtl/>
        </w:rPr>
        <w:t>ی</w:t>
      </w:r>
      <w:r>
        <w:rPr>
          <w:rtl/>
        </w:rPr>
        <w:t xml:space="preserve"> اخبار صحيح روايت نم</w:t>
      </w:r>
      <w:r w:rsidR="00382213">
        <w:rPr>
          <w:rtl/>
        </w:rPr>
        <w:t>ی</w:t>
      </w:r>
      <w:r>
        <w:rPr>
          <w:rtl/>
        </w:rPr>
        <w:t xml:space="preserve"> كردند و اين اخبار ساختگ</w:t>
      </w:r>
      <w:r w:rsidR="00382213">
        <w:rPr>
          <w:rtl/>
        </w:rPr>
        <w:t>ی</w:t>
      </w:r>
      <w:r>
        <w:rPr>
          <w:rtl/>
        </w:rPr>
        <w:t xml:space="preserve"> را، با علم واطلاع از كذب آنها، به خورد مردم نم</w:t>
      </w:r>
      <w:r w:rsidR="00382213">
        <w:rPr>
          <w:rtl/>
        </w:rPr>
        <w:t>ی</w:t>
      </w:r>
      <w:r>
        <w:rPr>
          <w:rtl/>
        </w:rPr>
        <w:t xml:space="preserve"> دادند! چون اينها به خوب</w:t>
      </w:r>
      <w:r w:rsidR="00382213">
        <w:rPr>
          <w:rtl/>
        </w:rPr>
        <w:t>ی</w:t>
      </w:r>
      <w:r>
        <w:rPr>
          <w:rtl/>
        </w:rPr>
        <w:t xml:space="preserve"> م</w:t>
      </w:r>
      <w:r w:rsidR="00382213">
        <w:rPr>
          <w:rtl/>
        </w:rPr>
        <w:t>ی</w:t>
      </w:r>
      <w:r>
        <w:rPr>
          <w:rtl/>
        </w:rPr>
        <w:t xml:space="preserve"> دانستند كه آنچه سيف به عمار و ابوذر و ابن مسعود و حجربن عد</w:t>
      </w:r>
      <w:r w:rsidR="00382213">
        <w:rPr>
          <w:rtl/>
        </w:rPr>
        <w:t>ی</w:t>
      </w:r>
      <w:r>
        <w:rPr>
          <w:rtl/>
        </w:rPr>
        <w:t xml:space="preserve"> و دهها نفر ديگر از صحابه و تابعين نسبت داده، دروغ و افتراست و آنها هرگز از يك نفر يهود</w:t>
      </w:r>
      <w:r w:rsidR="00382213">
        <w:rPr>
          <w:rtl/>
        </w:rPr>
        <w:t>ی</w:t>
      </w:r>
      <w:r>
        <w:rPr>
          <w:rtl/>
        </w:rPr>
        <w:t>، كه به فتنه و فساد ميان مسلمانان دستورشان م</w:t>
      </w:r>
      <w:r w:rsidR="00382213">
        <w:rPr>
          <w:rtl/>
        </w:rPr>
        <w:t>ی</w:t>
      </w:r>
      <w:r>
        <w:rPr>
          <w:rtl/>
        </w:rPr>
        <w:t xml:space="preserve"> دهد تا يكديگر را بكشندو ندانند كه چه م</w:t>
      </w:r>
      <w:r w:rsidR="00382213">
        <w:rPr>
          <w:rtl/>
        </w:rPr>
        <w:t>ی</w:t>
      </w:r>
      <w:r>
        <w:rPr>
          <w:rtl/>
        </w:rPr>
        <w:t xml:space="preserve"> كنند، پيرو</w:t>
      </w:r>
      <w:r w:rsidR="00382213">
        <w:rPr>
          <w:rtl/>
        </w:rPr>
        <w:t>ی</w:t>
      </w:r>
      <w:r>
        <w:rPr>
          <w:rtl/>
        </w:rPr>
        <w:t xml:space="preserve"> نكرده اند! و نفرين بر عقول</w:t>
      </w:r>
      <w:r w:rsidR="00382213">
        <w:rPr>
          <w:rtl/>
        </w:rPr>
        <w:t>ی</w:t>
      </w:r>
      <w:r>
        <w:rPr>
          <w:rtl/>
        </w:rPr>
        <w:t xml:space="preserve"> كه اين</w:t>
      </w:r>
    </w:p>
    <w:p w:rsidR="00B070AD" w:rsidRDefault="00B070AD" w:rsidP="00B070AD">
      <w:pPr>
        <w:pStyle w:val="libNormal"/>
        <w:rPr>
          <w:rtl/>
        </w:rPr>
      </w:pPr>
      <w:r>
        <w:rPr>
          <w:rtl/>
        </w:rPr>
        <w:t>خرافات را باور كند! چگونه باور م</w:t>
      </w:r>
      <w:r w:rsidR="00382213">
        <w:rPr>
          <w:rtl/>
        </w:rPr>
        <w:t>ی</w:t>
      </w:r>
      <w:r>
        <w:rPr>
          <w:rtl/>
        </w:rPr>
        <w:t xml:space="preserve"> كنند كه خليفه عثمان چنانكه سيف پنداشته متوجه اين يهود</w:t>
      </w:r>
      <w:r w:rsidR="00382213">
        <w:rPr>
          <w:rtl/>
        </w:rPr>
        <w:t>ی</w:t>
      </w:r>
      <w:r>
        <w:rPr>
          <w:rtl/>
        </w:rPr>
        <w:t xml:space="preserve"> و فتنه انگيز</w:t>
      </w:r>
      <w:r w:rsidR="00382213">
        <w:rPr>
          <w:rtl/>
        </w:rPr>
        <w:t>ی</w:t>
      </w:r>
      <w:r>
        <w:rPr>
          <w:rtl/>
        </w:rPr>
        <w:t xml:space="preserve"> ها</w:t>
      </w:r>
      <w:r w:rsidR="00382213">
        <w:rPr>
          <w:rtl/>
        </w:rPr>
        <w:t>ی</w:t>
      </w:r>
      <w:r>
        <w:rPr>
          <w:rtl/>
        </w:rPr>
        <w:t xml:space="preserve"> او نشده؟! و چگونه عمار و ابوذر درباره آنچه كه اين يهود</w:t>
      </w:r>
      <w:r w:rsidR="00382213">
        <w:rPr>
          <w:rtl/>
        </w:rPr>
        <w:t>ی</w:t>
      </w:r>
      <w:r>
        <w:rPr>
          <w:rtl/>
        </w:rPr>
        <w:t xml:space="preserve"> بدان دعوت م</w:t>
      </w:r>
      <w:r w:rsidR="00382213">
        <w:rPr>
          <w:rtl/>
        </w:rPr>
        <w:t>ی</w:t>
      </w:r>
      <w:r>
        <w:rPr>
          <w:rtl/>
        </w:rPr>
        <w:t xml:space="preserve"> كرد و م</w:t>
      </w:r>
      <w:r w:rsidR="00382213">
        <w:rPr>
          <w:rtl/>
        </w:rPr>
        <w:t>ی</w:t>
      </w:r>
      <w:r>
        <w:rPr>
          <w:rtl/>
        </w:rPr>
        <w:t xml:space="preserve"> گفت: «عل</w:t>
      </w:r>
      <w:r w:rsidR="00382213">
        <w:rPr>
          <w:rtl/>
        </w:rPr>
        <w:t>ی</w:t>
      </w:r>
      <w:r>
        <w:rPr>
          <w:rtl/>
        </w:rPr>
        <w:t xml:space="preserve"> وص</w:t>
      </w:r>
      <w:r w:rsidR="00382213">
        <w:rPr>
          <w:rtl/>
        </w:rPr>
        <w:t>ی</w:t>
      </w:r>
      <w:r>
        <w:rPr>
          <w:rtl/>
        </w:rPr>
        <w:t>ّ رسول اللّه</w:t>
      </w:r>
      <w:r w:rsidR="00350C21">
        <w:rPr>
          <w:rtl/>
        </w:rPr>
        <w:t xml:space="preserve"> </w:t>
      </w:r>
      <w:r>
        <w:rPr>
          <w:rtl/>
        </w:rPr>
        <w:t>است» از امام عل</w:t>
      </w:r>
      <w:r w:rsidR="00382213">
        <w:rPr>
          <w:rtl/>
        </w:rPr>
        <w:t>ی</w:t>
      </w:r>
      <w:r w:rsidRPr="00BA2DC6">
        <w:rPr>
          <w:rStyle w:val="libAlaemChar"/>
          <w:rtl/>
        </w:rPr>
        <w:t xml:space="preserve">عليه‌السلام </w:t>
      </w:r>
      <w:r>
        <w:rPr>
          <w:rtl/>
        </w:rPr>
        <w:lastRenderedPageBreak/>
        <w:t>سؤال نكردند؟ و چگونه ربيب امام، محمدين اب</w:t>
      </w:r>
      <w:r w:rsidR="00382213">
        <w:rPr>
          <w:rtl/>
        </w:rPr>
        <w:t>ی</w:t>
      </w:r>
      <w:r>
        <w:rPr>
          <w:rtl/>
        </w:rPr>
        <w:t xml:space="preserve"> بكر، از درست</w:t>
      </w:r>
      <w:r w:rsidR="00382213">
        <w:rPr>
          <w:rtl/>
        </w:rPr>
        <w:t>ی</w:t>
      </w:r>
      <w:r>
        <w:rPr>
          <w:rtl/>
        </w:rPr>
        <w:t xml:space="preserve"> پندار اين يهود</w:t>
      </w:r>
      <w:r w:rsidR="00382213">
        <w:rPr>
          <w:rtl/>
        </w:rPr>
        <w:t>ی</w:t>
      </w:r>
      <w:r>
        <w:rPr>
          <w:rtl/>
        </w:rPr>
        <w:t xml:space="preserve"> از آن حضرت سئوال ننمود؟!</w:t>
      </w:r>
    </w:p>
    <w:p w:rsidR="00B070AD" w:rsidRDefault="00B070AD" w:rsidP="00B070AD">
      <w:pPr>
        <w:pStyle w:val="libNormal"/>
        <w:rPr>
          <w:rtl/>
        </w:rPr>
      </w:pPr>
      <w:r>
        <w:rPr>
          <w:rtl/>
        </w:rPr>
        <w:t>نم</w:t>
      </w:r>
      <w:r w:rsidR="00382213">
        <w:rPr>
          <w:rtl/>
        </w:rPr>
        <w:t>ی</w:t>
      </w:r>
      <w:r>
        <w:rPr>
          <w:rtl/>
        </w:rPr>
        <w:t xml:space="preserve"> دانم چگونه اين اكاذيب را تصديق م</w:t>
      </w:r>
      <w:r w:rsidR="00382213">
        <w:rPr>
          <w:rtl/>
        </w:rPr>
        <w:t>ی</w:t>
      </w:r>
      <w:r>
        <w:rPr>
          <w:rtl/>
        </w:rPr>
        <w:t xml:space="preserve"> كنند؟! آر</w:t>
      </w:r>
      <w:r w:rsidR="00382213">
        <w:rPr>
          <w:rtl/>
        </w:rPr>
        <w:t>ی</w:t>
      </w:r>
      <w:r>
        <w:rPr>
          <w:rtl/>
        </w:rPr>
        <w:t>، باور ندارم كه اين دانشمندان حديث سيف را باور كنند، نه! آنها به خوب</w:t>
      </w:r>
      <w:r w:rsidR="00382213">
        <w:rPr>
          <w:rtl/>
        </w:rPr>
        <w:t>ی</w:t>
      </w:r>
      <w:r>
        <w:rPr>
          <w:rtl/>
        </w:rPr>
        <w:t xml:space="preserve"> از كذب و افترا و جعل او آگاهند. من تنها از عامه مردم درشگفتم كه چگونه اين افسانه ها</w:t>
      </w:r>
      <w:r w:rsidR="00382213">
        <w:rPr>
          <w:rtl/>
        </w:rPr>
        <w:t>ی</w:t>
      </w:r>
      <w:r>
        <w:rPr>
          <w:rtl/>
        </w:rPr>
        <w:t xml:space="preserve"> خراف</w:t>
      </w:r>
      <w:r w:rsidR="00382213">
        <w:rPr>
          <w:rtl/>
        </w:rPr>
        <w:t>ی</w:t>
      </w:r>
      <w:r>
        <w:rPr>
          <w:rtl/>
        </w:rPr>
        <w:t xml:space="preserve"> را باور م</w:t>
      </w:r>
      <w:r w:rsidR="00382213">
        <w:rPr>
          <w:rtl/>
        </w:rPr>
        <w:t>ی</w:t>
      </w:r>
      <w:r>
        <w:rPr>
          <w:rtl/>
        </w:rPr>
        <w:t xml:space="preserve"> كنند؟! چون دانشمندان</w:t>
      </w:r>
      <w:r w:rsidR="00382213">
        <w:rPr>
          <w:rtl/>
        </w:rPr>
        <w:t>ی</w:t>
      </w:r>
      <w:r>
        <w:rPr>
          <w:rtl/>
        </w:rPr>
        <w:t xml:space="preserve"> كه اكاذيب سيف را نشر م</w:t>
      </w:r>
      <w:r w:rsidR="00382213">
        <w:rPr>
          <w:rtl/>
        </w:rPr>
        <w:t>ی</w:t>
      </w:r>
      <w:r>
        <w:rPr>
          <w:rtl/>
        </w:rPr>
        <w:t xml:space="preserve"> دهند از كذب او آگاهند، و تنها بدان خاطر از او م</w:t>
      </w:r>
      <w:r w:rsidR="00382213">
        <w:rPr>
          <w:rtl/>
        </w:rPr>
        <w:t>ی</w:t>
      </w:r>
      <w:r>
        <w:rPr>
          <w:rtl/>
        </w:rPr>
        <w:t xml:space="preserve"> پذيرند كه اين زنديق آنها را با زيور دفاع از صاحبان سلطه، و دفع انتقادات وارد بر آنها، آراسته است؛ همانند آنچه كه درباره انتقادات وارد بر «خالدبن وليد» در قتل «مالك بن نويره» و همبستر شدن و</w:t>
      </w:r>
      <w:r w:rsidR="00382213">
        <w:rPr>
          <w:rtl/>
        </w:rPr>
        <w:t>ی</w:t>
      </w:r>
      <w:r>
        <w:rPr>
          <w:rtl/>
        </w:rPr>
        <w:t xml:space="preserve"> با همسرش در همان شب، ساخته و پرداخته است و آنچه كه درباره اتهام وارد بر «مغيره بن شعبه» به گاه فرماندار</w:t>
      </w:r>
      <w:r w:rsidR="00382213">
        <w:rPr>
          <w:rtl/>
        </w:rPr>
        <w:t>ی</w:t>
      </w:r>
      <w:r>
        <w:rPr>
          <w:rtl/>
        </w:rPr>
        <w:t xml:space="preserve"> او در بصره، جعل كرده است، و آنچه كه درباره رفع حدّ شرب خمر از«اب</w:t>
      </w:r>
      <w:r w:rsidR="00382213">
        <w:rPr>
          <w:rtl/>
        </w:rPr>
        <w:t>ی</w:t>
      </w:r>
      <w:r>
        <w:rPr>
          <w:rtl/>
        </w:rPr>
        <w:t xml:space="preserve"> محجن» ساخته و «سعدبن اب</w:t>
      </w:r>
      <w:r w:rsidR="00382213">
        <w:rPr>
          <w:rtl/>
        </w:rPr>
        <w:t>ی</w:t>
      </w:r>
      <w:r>
        <w:rPr>
          <w:rtl/>
        </w:rPr>
        <w:t xml:space="preserve"> وقاص» را تبرئه نموده، يا درباره «وليد» و حدّ شرب خمر بر او، انجام داده است!</w:t>
      </w:r>
    </w:p>
    <w:p w:rsidR="00B070AD" w:rsidRDefault="00B070AD" w:rsidP="00B070AD">
      <w:pPr>
        <w:pStyle w:val="libNormal"/>
        <w:rPr>
          <w:rtl/>
        </w:rPr>
      </w:pPr>
      <w:r>
        <w:rPr>
          <w:rtl/>
        </w:rPr>
        <w:t>آر</w:t>
      </w:r>
      <w:r w:rsidR="00382213">
        <w:rPr>
          <w:rtl/>
        </w:rPr>
        <w:t>ی</w:t>
      </w:r>
      <w:r>
        <w:rPr>
          <w:rtl/>
        </w:rPr>
        <w:t>، سيف بن عمر برا</w:t>
      </w:r>
      <w:r w:rsidR="00382213">
        <w:rPr>
          <w:rtl/>
        </w:rPr>
        <w:t>ی</w:t>
      </w:r>
      <w:r>
        <w:rPr>
          <w:rtl/>
        </w:rPr>
        <w:t xml:space="preserve"> جميع اين انتقاداتِ وارد بر آنها و ديگر مشاهير خلافت و حكومت و وابستگانشان، علاج و چاره ساخت و چون چنين كرد، اين دانشمندان بزرگ نيز، به پاس اين خدمت، از اينكه دروغها و تهمتها</w:t>
      </w:r>
      <w:r w:rsidR="00382213">
        <w:rPr>
          <w:rtl/>
        </w:rPr>
        <w:t>ی</w:t>
      </w:r>
      <w:r>
        <w:rPr>
          <w:rtl/>
        </w:rPr>
        <w:t xml:space="preserve"> او بر نيكان فقير صحابه همانند: ابن مسعود و اب</w:t>
      </w:r>
      <w:r w:rsidR="00382213">
        <w:rPr>
          <w:rtl/>
        </w:rPr>
        <w:t>ی</w:t>
      </w:r>
      <w:r>
        <w:rPr>
          <w:rtl/>
        </w:rPr>
        <w:t xml:space="preserve"> ذر و عمار را، در پوشش دفاع از گروه اول منتشر سازند، بيم</w:t>
      </w:r>
      <w:r w:rsidR="00382213">
        <w:rPr>
          <w:rtl/>
        </w:rPr>
        <w:t>ی</w:t>
      </w:r>
      <w:r>
        <w:rPr>
          <w:rtl/>
        </w:rPr>
        <w:t xml:space="preserve"> به دل راه ندادند! چون آنچه برا</w:t>
      </w:r>
      <w:r w:rsidR="00382213">
        <w:rPr>
          <w:rtl/>
        </w:rPr>
        <w:t>ی</w:t>
      </w:r>
      <w:r>
        <w:rPr>
          <w:rtl/>
        </w:rPr>
        <w:t xml:space="preserve"> آنها مهم بود كتمان عيوب خلفا و واليان و وابستگان ايشان از عامه مردم بود، كه با نشر اكاذيب سيف به هدف خود رسيدند. همانگونه كه سيف نيز به هدف خود رسيد و نيكان</w:t>
      </w:r>
      <w:r>
        <w:rPr>
          <w:rFonts w:hint="cs"/>
          <w:rtl/>
        </w:rPr>
        <w:t xml:space="preserve"> </w:t>
      </w:r>
      <w:r>
        <w:rPr>
          <w:rtl/>
        </w:rPr>
        <w:t>صحابه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سخيف و نادان معرف</w:t>
      </w:r>
      <w:r w:rsidR="00382213">
        <w:rPr>
          <w:rtl/>
        </w:rPr>
        <w:t>ی</w:t>
      </w:r>
      <w:r>
        <w:rPr>
          <w:rtl/>
        </w:rPr>
        <w:t xml:space="preserve"> كرد و اراجيف سست و سبك را، با انگيزه كفر و زندقه، در تاريخ وارد و منتشر ساخت!</w:t>
      </w:r>
    </w:p>
    <w:p w:rsidR="00B070AD" w:rsidRDefault="00B070AD" w:rsidP="00B070AD">
      <w:pPr>
        <w:pStyle w:val="libNormal"/>
        <w:rPr>
          <w:rtl/>
        </w:rPr>
      </w:pPr>
      <w:r>
        <w:rPr>
          <w:rtl/>
        </w:rPr>
        <w:t>و از اين سخن طبر</w:t>
      </w:r>
      <w:r w:rsidR="00382213">
        <w:rPr>
          <w:rtl/>
        </w:rPr>
        <w:t>ی</w:t>
      </w:r>
      <w:r>
        <w:rPr>
          <w:rtl/>
        </w:rPr>
        <w:t xml:space="preserve"> كه در بيان سبب قتل عثمان م</w:t>
      </w:r>
      <w:r w:rsidR="00382213">
        <w:rPr>
          <w:rtl/>
        </w:rPr>
        <w:t>ی</w:t>
      </w:r>
      <w:r>
        <w:rPr>
          <w:rtl/>
        </w:rPr>
        <w:t xml:space="preserve"> گويد: «بسيار</w:t>
      </w:r>
      <w:r w:rsidR="00382213">
        <w:rPr>
          <w:rtl/>
        </w:rPr>
        <w:t>ی</w:t>
      </w:r>
      <w:r>
        <w:rPr>
          <w:rtl/>
        </w:rPr>
        <w:t xml:space="preserve"> از آنها را يادآور نشديم چون علل</w:t>
      </w:r>
      <w:r w:rsidR="00382213">
        <w:rPr>
          <w:rtl/>
        </w:rPr>
        <w:t>ی</w:t>
      </w:r>
      <w:r>
        <w:rPr>
          <w:rtl/>
        </w:rPr>
        <w:t xml:space="preserve"> داشت كه نبايد يادآور م</w:t>
      </w:r>
      <w:r w:rsidR="00382213">
        <w:rPr>
          <w:rtl/>
        </w:rPr>
        <w:t>ی</w:t>
      </w:r>
      <w:r>
        <w:rPr>
          <w:rtl/>
        </w:rPr>
        <w:t xml:space="preserve"> شديم»، </w:t>
      </w:r>
      <w:r w:rsidR="00CA4164">
        <w:rPr>
          <w:rStyle w:val="libFootnotenumChar"/>
          <w:rtl/>
        </w:rPr>
        <w:t>(315)</w:t>
      </w:r>
      <w:r>
        <w:rPr>
          <w:rtl/>
        </w:rPr>
        <w:t xml:space="preserve"> چنين برم</w:t>
      </w:r>
      <w:r w:rsidR="00382213">
        <w:rPr>
          <w:rtl/>
        </w:rPr>
        <w:t>ی</w:t>
      </w:r>
      <w:r>
        <w:rPr>
          <w:rtl/>
        </w:rPr>
        <w:t xml:space="preserve"> آيد كه علت</w:t>
      </w:r>
      <w:r w:rsidR="00382213">
        <w:rPr>
          <w:rtl/>
        </w:rPr>
        <w:t>ی</w:t>
      </w:r>
      <w:r>
        <w:rPr>
          <w:rtl/>
        </w:rPr>
        <w:t xml:space="preserve"> كه او را </w:t>
      </w:r>
      <w:r>
        <w:rPr>
          <w:rtl/>
        </w:rPr>
        <w:lastRenderedPageBreak/>
        <w:t>به كتمان اخبار صحيح وادار كرده، لزوم كتمان اخبار عيوبِ هيئت حاكمه از عامه مردم بوده است. چنانكه پيش از اين نيز از او نقل كرديم كه گفت: «عامه مردم آن را تحمل نم</w:t>
      </w:r>
      <w:r w:rsidR="00382213">
        <w:rPr>
          <w:rtl/>
        </w:rPr>
        <w:t>ی</w:t>
      </w:r>
      <w:r>
        <w:rPr>
          <w:rtl/>
        </w:rPr>
        <w:t xml:space="preserve"> كنند!».</w:t>
      </w:r>
    </w:p>
    <w:p w:rsidR="00B070AD" w:rsidRDefault="00B070AD" w:rsidP="00B070AD">
      <w:pPr>
        <w:pStyle w:val="libNormal"/>
        <w:rPr>
          <w:rtl/>
        </w:rPr>
      </w:pPr>
      <w:r>
        <w:rPr>
          <w:rtl/>
        </w:rPr>
        <w:t>و خلاصه سخن اينكه، آنان در اين نوع از كتمان، حديث و سيره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سيره اهل بيت و اصحاب آن حضرت و اخبار صحيح آنها را تحريف كرده و اخبار جعل</w:t>
      </w:r>
      <w:r w:rsidR="00382213">
        <w:rPr>
          <w:rtl/>
        </w:rPr>
        <w:t>ی</w:t>
      </w:r>
      <w:r>
        <w:rPr>
          <w:rtl/>
        </w:rPr>
        <w:t xml:space="preserve"> و ساختگ</w:t>
      </w:r>
      <w:r w:rsidR="00382213">
        <w:rPr>
          <w:rtl/>
        </w:rPr>
        <w:t>ی</w:t>
      </w:r>
      <w:r>
        <w:rPr>
          <w:rtl/>
        </w:rPr>
        <w:t xml:space="preserve"> را جايگزين آنها م</w:t>
      </w:r>
      <w:r w:rsidR="00382213">
        <w:rPr>
          <w:rtl/>
        </w:rPr>
        <w:t>ی</w:t>
      </w:r>
      <w:r>
        <w:rPr>
          <w:rtl/>
        </w:rPr>
        <w:t xml:space="preserve"> كنند. همانگونه كه سيف اين كار را با انگيزه زندقه و خرابكار</w:t>
      </w:r>
      <w:r w:rsidR="00382213">
        <w:rPr>
          <w:rtl/>
        </w:rPr>
        <w:t>ی</w:t>
      </w:r>
      <w:r>
        <w:rPr>
          <w:rtl/>
        </w:rPr>
        <w:t xml:space="preserve"> انجام داد، و اين دانشمندان اين روايات ساختگ</w:t>
      </w:r>
      <w:r w:rsidR="00382213">
        <w:rPr>
          <w:rtl/>
        </w:rPr>
        <w:t>ی</w:t>
      </w:r>
      <w:r>
        <w:rPr>
          <w:rtl/>
        </w:rPr>
        <w:t xml:space="preserve"> را به جا</w:t>
      </w:r>
      <w:r w:rsidR="00382213">
        <w:rPr>
          <w:rtl/>
        </w:rPr>
        <w:t>ی</w:t>
      </w:r>
      <w:r>
        <w:rPr>
          <w:rtl/>
        </w:rPr>
        <w:t xml:space="preserve"> روايات صحيح ترويج م</w:t>
      </w:r>
      <w:r w:rsidR="00382213">
        <w:rPr>
          <w:rtl/>
        </w:rPr>
        <w:t>ی</w:t>
      </w:r>
      <w:r>
        <w:rPr>
          <w:rtl/>
        </w:rPr>
        <w:t xml:space="preserve"> كردند و م</w:t>
      </w:r>
      <w:r w:rsidR="00382213">
        <w:rPr>
          <w:rtl/>
        </w:rPr>
        <w:t>ی</w:t>
      </w:r>
      <w:r>
        <w:rPr>
          <w:rtl/>
        </w:rPr>
        <w:t xml:space="preserve"> دانستند چه م</w:t>
      </w:r>
      <w:r w:rsidR="00382213">
        <w:rPr>
          <w:rtl/>
        </w:rPr>
        <w:t>ی</w:t>
      </w:r>
      <w:r>
        <w:rPr>
          <w:rtl/>
        </w:rPr>
        <w:t xml:space="preserve"> كنند! در اين روايات از سلطه حاكم و وابستگان به خلفا و واليان و اميران دفاع شده است!!! و اين نوع از كتمان در نزد علما</w:t>
      </w:r>
      <w:r w:rsidR="00382213">
        <w:rPr>
          <w:rtl/>
        </w:rPr>
        <w:t>ی</w:t>
      </w:r>
      <w:r>
        <w:rPr>
          <w:rtl/>
        </w:rPr>
        <w:t xml:space="preserve"> مكتب خلفا اندك نيست.</w:t>
      </w:r>
    </w:p>
    <w:p w:rsidR="00B070AD" w:rsidRDefault="00B070AD" w:rsidP="00B070AD">
      <w:pPr>
        <w:pStyle w:val="libNormal"/>
        <w:rPr>
          <w:rtl/>
        </w:rPr>
      </w:pPr>
      <w:r>
        <w:rPr>
          <w:rtl/>
        </w:rPr>
        <w:br w:type="page"/>
      </w:r>
    </w:p>
    <w:p w:rsidR="00B070AD" w:rsidRDefault="00B070AD" w:rsidP="00B070AD">
      <w:pPr>
        <w:pStyle w:val="Heading2"/>
        <w:rPr>
          <w:rtl/>
        </w:rPr>
      </w:pPr>
      <w:bookmarkStart w:id="178" w:name="_Toc480974785"/>
      <w:bookmarkStart w:id="179" w:name="_Toc518997412"/>
      <w:r>
        <w:rPr>
          <w:rtl/>
        </w:rPr>
        <w:t>فشرده بحث انواع كتمان در مكتب خلفا</w:t>
      </w:r>
      <w:bookmarkEnd w:id="178"/>
      <w:bookmarkEnd w:id="179"/>
    </w:p>
    <w:p w:rsidR="00B070AD" w:rsidRDefault="00B070AD" w:rsidP="00B070AD">
      <w:pPr>
        <w:pStyle w:val="libNormal"/>
        <w:rPr>
          <w:rtl/>
        </w:rPr>
      </w:pPr>
      <w:r>
        <w:rPr>
          <w:rtl/>
        </w:rPr>
        <w:t>ديديم كه علما</w:t>
      </w:r>
      <w:r w:rsidR="00382213">
        <w:rPr>
          <w:rtl/>
        </w:rPr>
        <w:t>ی</w:t>
      </w:r>
      <w:r>
        <w:rPr>
          <w:rtl/>
        </w:rPr>
        <w:t xml:space="preserve"> مكتب خلفا بر كتمان هر روايت</w:t>
      </w:r>
      <w:r w:rsidR="00382213">
        <w:rPr>
          <w:rtl/>
        </w:rPr>
        <w:t>ی</w:t>
      </w:r>
      <w:r>
        <w:rPr>
          <w:rtl/>
        </w:rPr>
        <w:t xml:space="preserve"> كه هيئت حاكمه صدر اسلام را زير سئوال ببرد، اجماع داشتند و دليل آنها اين بود كه: «ايشان صحابه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هستند و يادآور</w:t>
      </w:r>
      <w:r w:rsidR="00382213">
        <w:rPr>
          <w:rtl/>
        </w:rPr>
        <w:t>ی</w:t>
      </w:r>
      <w:r>
        <w:rPr>
          <w:rtl/>
        </w:rPr>
        <w:t xml:space="preserve"> آنچه كه به انتقاد از آنان بيانجامد، صحيح نيست» حال آنكه خود آنان روايات دروغين</w:t>
      </w:r>
      <w:r w:rsidR="00382213">
        <w:rPr>
          <w:rtl/>
        </w:rPr>
        <w:t>ی</w:t>
      </w:r>
      <w:r>
        <w:rPr>
          <w:rtl/>
        </w:rPr>
        <w:t xml:space="preserve"> را نشر دادند كه حاو</w:t>
      </w:r>
      <w:r w:rsidR="00382213">
        <w:rPr>
          <w:rtl/>
        </w:rPr>
        <w:t>ی</w:t>
      </w:r>
      <w:r>
        <w:rPr>
          <w:rtl/>
        </w:rPr>
        <w:t xml:space="preserve"> انتقاد و سرزنش نيكان فقير صحابه همچون: عمار و ابوذر و ابن مسعود بود!</w:t>
      </w:r>
    </w:p>
    <w:p w:rsidR="00B070AD" w:rsidRDefault="00B070AD" w:rsidP="00B070AD">
      <w:pPr>
        <w:pStyle w:val="libNormal"/>
        <w:rPr>
          <w:rtl/>
        </w:rPr>
      </w:pPr>
      <w:r>
        <w:rPr>
          <w:rtl/>
        </w:rPr>
        <w:t>و ديديم كه در راه دفاع از حاكمان، گاه</w:t>
      </w:r>
      <w:r w:rsidR="00382213">
        <w:rPr>
          <w:rtl/>
        </w:rPr>
        <w:t>ی</w:t>
      </w:r>
      <w:r>
        <w:rPr>
          <w:rtl/>
        </w:rPr>
        <w:t xml:space="preserve"> كل يك روايت و خبر را كتمان</w:t>
      </w:r>
    </w:p>
    <w:p w:rsidR="00B070AD" w:rsidRDefault="00B070AD" w:rsidP="00B070AD">
      <w:pPr>
        <w:pStyle w:val="libNormal"/>
        <w:rPr>
          <w:rtl/>
        </w:rPr>
      </w:pPr>
      <w:r>
        <w:rPr>
          <w:rtl/>
        </w:rPr>
        <w:t>كردند، و گاه</w:t>
      </w:r>
      <w:r w:rsidR="00382213">
        <w:rPr>
          <w:rtl/>
        </w:rPr>
        <w:t>ی</w:t>
      </w:r>
      <w:r>
        <w:rPr>
          <w:rtl/>
        </w:rPr>
        <w:t xml:space="preserve"> برخ</w:t>
      </w:r>
      <w:r w:rsidR="00382213">
        <w:rPr>
          <w:rtl/>
        </w:rPr>
        <w:t>ی</w:t>
      </w:r>
      <w:r>
        <w:rPr>
          <w:rtl/>
        </w:rPr>
        <w:t xml:space="preserve"> از آن را كه حاو</w:t>
      </w:r>
      <w:r w:rsidR="00382213">
        <w:rPr>
          <w:rtl/>
        </w:rPr>
        <w:t>ی</w:t>
      </w:r>
      <w:r>
        <w:rPr>
          <w:rtl/>
        </w:rPr>
        <w:t xml:space="preserve"> انتقاد و ايراد بود و گاه</w:t>
      </w:r>
      <w:r w:rsidR="00382213">
        <w:rPr>
          <w:rtl/>
        </w:rPr>
        <w:t>ی</w:t>
      </w:r>
      <w:r>
        <w:rPr>
          <w:rtl/>
        </w:rPr>
        <w:t xml:space="preserve"> آن بخش از روايت را كه به نقد هيئت حاكمه م</w:t>
      </w:r>
      <w:r w:rsidR="00382213">
        <w:rPr>
          <w:rtl/>
        </w:rPr>
        <w:t>ی</w:t>
      </w:r>
      <w:r>
        <w:rPr>
          <w:rtl/>
        </w:rPr>
        <w:t xml:space="preserve"> انجاميد به كلمه ا</w:t>
      </w:r>
      <w:r w:rsidR="00382213">
        <w:rPr>
          <w:rtl/>
        </w:rPr>
        <w:t>ی</w:t>
      </w:r>
      <w:r>
        <w:rPr>
          <w:rtl/>
        </w:rPr>
        <w:t xml:space="preserve"> مبهم و نامفهوم كه چيز</w:t>
      </w:r>
      <w:r w:rsidR="00382213">
        <w:rPr>
          <w:rtl/>
        </w:rPr>
        <w:t>ی</w:t>
      </w:r>
      <w:r>
        <w:rPr>
          <w:rtl/>
        </w:rPr>
        <w:t xml:space="preserve"> از آن دانسته نشود، مبدل ساختند و گاه</w:t>
      </w:r>
      <w:r w:rsidR="00382213">
        <w:rPr>
          <w:rtl/>
        </w:rPr>
        <w:t>ی</w:t>
      </w:r>
      <w:r>
        <w:rPr>
          <w:rtl/>
        </w:rPr>
        <w:t xml:space="preserve"> برخ</w:t>
      </w:r>
      <w:r w:rsidR="00382213">
        <w:rPr>
          <w:rtl/>
        </w:rPr>
        <w:t>ی</w:t>
      </w:r>
      <w:r>
        <w:rPr>
          <w:rtl/>
        </w:rPr>
        <w:t xml:space="preserve"> از آنان، خبر و روايت را به گونه ا</w:t>
      </w:r>
      <w:r w:rsidR="00382213">
        <w:rPr>
          <w:rtl/>
        </w:rPr>
        <w:t>ی</w:t>
      </w:r>
      <w:r>
        <w:rPr>
          <w:rtl/>
        </w:rPr>
        <w:t xml:space="preserve"> تحريف كردند كه شخص بردبار نيكوكار، ستمگر ب</w:t>
      </w:r>
      <w:r w:rsidR="00382213">
        <w:rPr>
          <w:rtl/>
        </w:rPr>
        <w:t>ی</w:t>
      </w:r>
      <w:r>
        <w:rPr>
          <w:rtl/>
        </w:rPr>
        <w:t xml:space="preserve"> خرد پنداشته شود و ستمگر جبار، نيكوكار بردبار! يعن</w:t>
      </w:r>
      <w:r w:rsidR="00382213">
        <w:rPr>
          <w:rtl/>
        </w:rPr>
        <w:t>ی</w:t>
      </w:r>
      <w:r>
        <w:rPr>
          <w:rtl/>
        </w:rPr>
        <w:t xml:space="preserve"> تمام آن را به ضدّ خودمبدل م</w:t>
      </w:r>
      <w:r w:rsidR="00382213">
        <w:rPr>
          <w:rtl/>
        </w:rPr>
        <w:t>ی</w:t>
      </w:r>
      <w:r>
        <w:rPr>
          <w:rtl/>
        </w:rPr>
        <w:t xml:space="preserve"> ساختند و ديگران، برا</w:t>
      </w:r>
      <w:r w:rsidR="00382213">
        <w:rPr>
          <w:rtl/>
        </w:rPr>
        <w:t>ی</w:t>
      </w:r>
      <w:r>
        <w:rPr>
          <w:rtl/>
        </w:rPr>
        <w:t xml:space="preserve"> نشر و توثيق اين روايات تحريف شده ساختگ</w:t>
      </w:r>
      <w:r w:rsidR="00382213">
        <w:rPr>
          <w:rtl/>
        </w:rPr>
        <w:t>ی</w:t>
      </w:r>
      <w:r>
        <w:rPr>
          <w:rtl/>
        </w:rPr>
        <w:t>، بر هم پيش</w:t>
      </w:r>
      <w:r w:rsidR="00382213">
        <w:rPr>
          <w:rtl/>
        </w:rPr>
        <w:t>ی</w:t>
      </w:r>
      <w:r>
        <w:rPr>
          <w:rtl/>
        </w:rPr>
        <w:t xml:space="preserve"> م</w:t>
      </w:r>
      <w:r w:rsidR="00382213">
        <w:rPr>
          <w:rtl/>
        </w:rPr>
        <w:t>ی</w:t>
      </w:r>
      <w:r>
        <w:rPr>
          <w:rtl/>
        </w:rPr>
        <w:t xml:space="preserve"> گرفتند و آن را، به جا</w:t>
      </w:r>
      <w:r w:rsidR="00382213">
        <w:rPr>
          <w:rtl/>
        </w:rPr>
        <w:t>ی</w:t>
      </w:r>
      <w:r>
        <w:rPr>
          <w:rtl/>
        </w:rPr>
        <w:t xml:space="preserve"> نسخه اصل</w:t>
      </w:r>
      <w:r w:rsidR="00382213">
        <w:rPr>
          <w:rtl/>
        </w:rPr>
        <w:t>ی</w:t>
      </w:r>
      <w:r>
        <w:rPr>
          <w:rtl/>
        </w:rPr>
        <w:t>، در جامعه اسلام</w:t>
      </w:r>
      <w:r w:rsidR="00382213">
        <w:rPr>
          <w:rtl/>
        </w:rPr>
        <w:t>ی</w:t>
      </w:r>
      <w:r>
        <w:rPr>
          <w:rtl/>
        </w:rPr>
        <w:t xml:space="preserve"> منتشر م</w:t>
      </w:r>
      <w:r w:rsidR="00382213">
        <w:rPr>
          <w:rtl/>
        </w:rPr>
        <w:t>ی</w:t>
      </w:r>
      <w:r>
        <w:rPr>
          <w:rtl/>
        </w:rPr>
        <w:t xml:space="preserve"> كردند و در برابر آن، روايت</w:t>
      </w:r>
      <w:r w:rsidR="00382213">
        <w:rPr>
          <w:rtl/>
        </w:rPr>
        <w:t>ی</w:t>
      </w:r>
      <w:r>
        <w:rPr>
          <w:rtl/>
        </w:rPr>
        <w:t xml:space="preserve"> را كه حاو</w:t>
      </w:r>
      <w:r w:rsidR="00382213">
        <w:rPr>
          <w:rtl/>
        </w:rPr>
        <w:t>ی</w:t>
      </w:r>
      <w:r>
        <w:rPr>
          <w:rtl/>
        </w:rPr>
        <w:t xml:space="preserve"> نقد واشكال بر هيئت حاكمه بود، تضعيف كرده و راو</w:t>
      </w:r>
      <w:r w:rsidR="00382213">
        <w:rPr>
          <w:rtl/>
        </w:rPr>
        <w:t>ی</w:t>
      </w:r>
      <w:r>
        <w:rPr>
          <w:rtl/>
        </w:rPr>
        <w:t xml:space="preserve"> روايت</w:t>
      </w:r>
      <w:r>
        <w:rPr>
          <w:rFonts w:hint="cs"/>
          <w:rtl/>
        </w:rPr>
        <w:t xml:space="preserve"> </w:t>
      </w:r>
      <w:r>
        <w:rPr>
          <w:rtl/>
        </w:rPr>
        <w:t>و مؤلف كتاب را به شدت سرزنش نموده و سخيف و ب</w:t>
      </w:r>
      <w:r w:rsidR="00382213">
        <w:rPr>
          <w:rtl/>
        </w:rPr>
        <w:t>ی</w:t>
      </w:r>
      <w:r>
        <w:rPr>
          <w:rtl/>
        </w:rPr>
        <w:t xml:space="preserve"> خردش م</w:t>
      </w:r>
      <w:r w:rsidR="00382213">
        <w:rPr>
          <w:rtl/>
        </w:rPr>
        <w:t>ی</w:t>
      </w:r>
      <w:r>
        <w:rPr>
          <w:rtl/>
        </w:rPr>
        <w:t xml:space="preserve"> دانستند، و اگر از انجام همه اين كارها ناتوان م</w:t>
      </w:r>
      <w:r w:rsidR="00382213">
        <w:rPr>
          <w:rtl/>
        </w:rPr>
        <w:t>ی</w:t>
      </w:r>
      <w:r>
        <w:rPr>
          <w:rtl/>
        </w:rPr>
        <w:t xml:space="preserve"> شدند، آن روايت و خبر را به گونه ا</w:t>
      </w:r>
      <w:r w:rsidR="00382213">
        <w:rPr>
          <w:rtl/>
        </w:rPr>
        <w:t>ی</w:t>
      </w:r>
      <w:r>
        <w:rPr>
          <w:rtl/>
        </w:rPr>
        <w:t xml:space="preserve"> تأويل و توجيه م</w:t>
      </w:r>
      <w:r w:rsidR="00382213">
        <w:rPr>
          <w:rtl/>
        </w:rPr>
        <w:t>ی</w:t>
      </w:r>
      <w:r>
        <w:rPr>
          <w:rtl/>
        </w:rPr>
        <w:t xml:space="preserve"> كردند كه به نفع سطه حاكم از آب درآيد و انتقاد و اشكال وارد بر آنها، به مدح و ثنا</w:t>
      </w:r>
      <w:r w:rsidR="00382213">
        <w:rPr>
          <w:rtl/>
        </w:rPr>
        <w:t>ی</w:t>
      </w:r>
      <w:r>
        <w:rPr>
          <w:rtl/>
        </w:rPr>
        <w:t xml:space="preserve"> ايشان مبدل گردد!</w:t>
      </w:r>
    </w:p>
    <w:p w:rsidR="00B070AD" w:rsidRDefault="00B070AD" w:rsidP="00B070AD">
      <w:pPr>
        <w:pStyle w:val="libNormal"/>
        <w:rPr>
          <w:rtl/>
        </w:rPr>
      </w:pPr>
      <w:r>
        <w:rPr>
          <w:rtl/>
        </w:rPr>
        <w:t>و هر كه بر اين مسير م</w:t>
      </w:r>
      <w:r w:rsidR="00382213">
        <w:rPr>
          <w:rtl/>
        </w:rPr>
        <w:t>ی</w:t>
      </w:r>
      <w:r>
        <w:rPr>
          <w:rtl/>
        </w:rPr>
        <w:t xml:space="preserve"> رفت، مورد اكرام قرار م</w:t>
      </w:r>
      <w:r w:rsidR="00382213">
        <w:rPr>
          <w:rtl/>
        </w:rPr>
        <w:t>ی</w:t>
      </w:r>
      <w:r>
        <w:rPr>
          <w:rtl/>
        </w:rPr>
        <w:t xml:space="preserve"> گرفت و به مقدار</w:t>
      </w:r>
      <w:r w:rsidR="00382213">
        <w:rPr>
          <w:rtl/>
        </w:rPr>
        <w:t>ی</w:t>
      </w:r>
      <w:r>
        <w:rPr>
          <w:rtl/>
        </w:rPr>
        <w:t xml:space="preserve"> كه بدان ملتزم بود تجليل م</w:t>
      </w:r>
      <w:r w:rsidR="00382213">
        <w:rPr>
          <w:rtl/>
        </w:rPr>
        <w:t>ی</w:t>
      </w:r>
      <w:r>
        <w:rPr>
          <w:rtl/>
        </w:rPr>
        <w:t xml:space="preserve"> شد: راو</w:t>
      </w:r>
      <w:r w:rsidR="00382213">
        <w:rPr>
          <w:rtl/>
        </w:rPr>
        <w:t>ی</w:t>
      </w:r>
      <w:r>
        <w:rPr>
          <w:rtl/>
        </w:rPr>
        <w:t xml:space="preserve"> پيرو اين روش را توثيق كرده و روايتش را صحيح م</w:t>
      </w:r>
      <w:r w:rsidR="00382213">
        <w:rPr>
          <w:rtl/>
        </w:rPr>
        <w:t>ی</w:t>
      </w:r>
      <w:r>
        <w:rPr>
          <w:rtl/>
        </w:rPr>
        <w:t xml:space="preserve"> گفتند و تأليف مؤلف ملتزم بدان را، به مقدار التزامش بدين روش همگان</w:t>
      </w:r>
      <w:r w:rsidR="00382213">
        <w:rPr>
          <w:rtl/>
        </w:rPr>
        <w:t>ی</w:t>
      </w:r>
      <w:r>
        <w:rPr>
          <w:rtl/>
        </w:rPr>
        <w:t>، موثق و مصحح معرف</w:t>
      </w:r>
      <w:r w:rsidR="00382213">
        <w:rPr>
          <w:rtl/>
        </w:rPr>
        <w:t>ی</w:t>
      </w:r>
      <w:r>
        <w:rPr>
          <w:rtl/>
        </w:rPr>
        <w:t xml:space="preserve"> </w:t>
      </w:r>
      <w:r>
        <w:rPr>
          <w:rtl/>
        </w:rPr>
        <w:lastRenderedPageBreak/>
        <w:t>نموده و در نهايت احترام و تجليل، يادشان را گرام</w:t>
      </w:r>
      <w:r w:rsidR="00382213">
        <w:rPr>
          <w:rtl/>
        </w:rPr>
        <w:t>ی</w:t>
      </w:r>
      <w:r>
        <w:rPr>
          <w:rtl/>
        </w:rPr>
        <w:t xml:space="preserve"> و نامشان را مشهور م</w:t>
      </w:r>
      <w:r w:rsidR="00382213">
        <w:rPr>
          <w:rtl/>
        </w:rPr>
        <w:t>ی</w:t>
      </w:r>
      <w:r>
        <w:rPr>
          <w:rtl/>
        </w:rPr>
        <w:t xml:space="preserve"> ساختند. و بدين خاطر بود كه «سيره ابن هشام» در ميان پيروان مكتب خلفا به «وثاقت» شهره گرديد؛ چون بدانچه كه آنها بر آن اتفاق داشتند، ملتزم بود؛ و «سيره ابن اسحاق» رها شد، چون به روش مورد قبول آنها، ملتزم نبود و </w:t>
      </w:r>
      <w:r>
        <w:rPr>
          <w:rFonts w:hint="cs"/>
          <w:rtl/>
        </w:rPr>
        <w:t>آ</w:t>
      </w:r>
      <w:r>
        <w:rPr>
          <w:rtl/>
        </w:rPr>
        <w:t>نها نيز، درس و بحث و نسخه</w:t>
      </w:r>
      <w:r w:rsidR="00350C21">
        <w:rPr>
          <w:rFonts w:hint="cs"/>
          <w:rtl/>
        </w:rPr>
        <w:t xml:space="preserve"> </w:t>
      </w:r>
      <w:r>
        <w:rPr>
          <w:rtl/>
        </w:rPr>
        <w:t>بردار</w:t>
      </w:r>
      <w:r w:rsidR="00382213">
        <w:rPr>
          <w:rtl/>
        </w:rPr>
        <w:t>ی</w:t>
      </w:r>
      <w:r>
        <w:rPr>
          <w:rtl/>
        </w:rPr>
        <w:t xml:space="preserve"> از آن را رها كردند تا به نابود</w:t>
      </w:r>
      <w:r w:rsidR="00382213">
        <w:rPr>
          <w:rtl/>
        </w:rPr>
        <w:t>ی</w:t>
      </w:r>
      <w:r>
        <w:rPr>
          <w:rtl/>
        </w:rPr>
        <w:t xml:space="preserve"> اش انجاميد! در حال</w:t>
      </w:r>
      <w:r w:rsidR="00382213">
        <w:rPr>
          <w:rtl/>
        </w:rPr>
        <w:t>ی</w:t>
      </w:r>
      <w:r>
        <w:rPr>
          <w:rtl/>
        </w:rPr>
        <w:t xml:space="preserve"> كه ابن هشام، همه آنچه را كه در سيره خود آورده، از سيره ابن اسحاق گرفته و آنچه را كه به تعبير خود او: «مردم ناپسند بوده» از آن حذف كرده است!</w:t>
      </w:r>
    </w:p>
    <w:p w:rsidR="00B070AD" w:rsidRDefault="00B070AD" w:rsidP="00B070AD">
      <w:pPr>
        <w:pStyle w:val="libNormal"/>
        <w:rPr>
          <w:rtl/>
        </w:rPr>
      </w:pPr>
      <w:r>
        <w:rPr>
          <w:rtl/>
        </w:rPr>
        <w:t>و نيز، بدين خاطر بود كه «تاريخ طبر</w:t>
      </w:r>
      <w:r w:rsidR="00382213">
        <w:rPr>
          <w:rtl/>
        </w:rPr>
        <w:t>ی</w:t>
      </w:r>
      <w:r>
        <w:rPr>
          <w:rtl/>
        </w:rPr>
        <w:t>» موثق ترين مصدر تاريخ اسلام گرديد و به اوج شهرت و اعتبار رسيد و مؤلف آن، در مكتب خلفا، «امام المورّخين» لقب گرفت؛ چون با پيرو</w:t>
      </w:r>
      <w:r w:rsidR="00382213">
        <w:rPr>
          <w:rtl/>
        </w:rPr>
        <w:t>ی</w:t>
      </w:r>
      <w:r>
        <w:rPr>
          <w:rtl/>
        </w:rPr>
        <w:t xml:space="preserve"> از روش مذكور، به گسترش روايات سيف پرداخت: روايات</w:t>
      </w:r>
      <w:r w:rsidR="00382213">
        <w:rPr>
          <w:rtl/>
        </w:rPr>
        <w:t>ی</w:t>
      </w:r>
      <w:r>
        <w:rPr>
          <w:rtl/>
        </w:rPr>
        <w:t xml:space="preserve"> كه از كذب آنها آگاه بود</w:t>
      </w:r>
      <w:r>
        <w:rPr>
          <w:rFonts w:hint="cs"/>
          <w:rtl/>
        </w:rPr>
        <w:t xml:space="preserve"> </w:t>
      </w:r>
      <w:r>
        <w:rPr>
          <w:rtl/>
        </w:rPr>
        <w:t>و م</w:t>
      </w:r>
      <w:r w:rsidR="00382213">
        <w:rPr>
          <w:rtl/>
        </w:rPr>
        <w:t>ی</w:t>
      </w:r>
      <w:r>
        <w:rPr>
          <w:rtl/>
        </w:rPr>
        <w:t xml:space="preserve"> دانست كه با حق و واقع، و با اخبار تاريخ</w:t>
      </w:r>
      <w:r w:rsidR="00382213">
        <w:rPr>
          <w:rtl/>
        </w:rPr>
        <w:t>ی</w:t>
      </w:r>
      <w:r>
        <w:rPr>
          <w:rtl/>
        </w:rPr>
        <w:t xml:space="preserve"> عصر صحابه و خلفا</w:t>
      </w:r>
      <w:r w:rsidR="00382213">
        <w:rPr>
          <w:rtl/>
        </w:rPr>
        <w:t>ی</w:t>
      </w:r>
      <w:r>
        <w:rPr>
          <w:rtl/>
        </w:rPr>
        <w:t xml:space="preserve"> نخستين ناسازگار است. و بعد، ساير علما يك</w:t>
      </w:r>
      <w:r w:rsidR="00382213">
        <w:rPr>
          <w:rtl/>
        </w:rPr>
        <w:t>ی</w:t>
      </w:r>
      <w:r>
        <w:rPr>
          <w:rtl/>
        </w:rPr>
        <w:t xml:space="preserve"> پس از ديگر</w:t>
      </w:r>
      <w:r w:rsidR="00382213">
        <w:rPr>
          <w:rtl/>
        </w:rPr>
        <w:t>ی</w:t>
      </w:r>
      <w:r>
        <w:rPr>
          <w:rtl/>
        </w:rPr>
        <w:t xml:space="preserve"> به آب و آتش زدند و به نشر آنچه در تاريخ طبر</w:t>
      </w:r>
      <w:r w:rsidR="00382213">
        <w:rPr>
          <w:rtl/>
        </w:rPr>
        <w:t>ی</w:t>
      </w:r>
      <w:r>
        <w:rPr>
          <w:rtl/>
        </w:rPr>
        <w:t xml:space="preserve"> آمده بود پرداختند و مصادر پژوهش</w:t>
      </w:r>
      <w:r w:rsidR="00382213">
        <w:rPr>
          <w:rtl/>
        </w:rPr>
        <w:t>ی</w:t>
      </w:r>
      <w:r>
        <w:rPr>
          <w:rtl/>
        </w:rPr>
        <w:t xml:space="preserve"> اسلام</w:t>
      </w:r>
      <w:r w:rsidR="00382213">
        <w:rPr>
          <w:rtl/>
        </w:rPr>
        <w:t>ی</w:t>
      </w:r>
      <w:r>
        <w:rPr>
          <w:rtl/>
        </w:rPr>
        <w:t xml:space="preserve"> را از آن انباشتند و در مقابل آن، اخبار صحيح را رها ساختند تا در جوامع اسلام</w:t>
      </w:r>
      <w:r w:rsidR="00382213">
        <w:rPr>
          <w:rtl/>
        </w:rPr>
        <w:t>ی</w:t>
      </w:r>
      <w:r>
        <w:rPr>
          <w:rtl/>
        </w:rPr>
        <w:t xml:space="preserve"> فراموش و نابود گرديد!</w:t>
      </w:r>
    </w:p>
    <w:p w:rsidR="00B070AD" w:rsidRDefault="00B070AD" w:rsidP="00B070AD">
      <w:pPr>
        <w:pStyle w:val="libNormal"/>
        <w:rPr>
          <w:rtl/>
        </w:rPr>
      </w:pPr>
      <w:r>
        <w:rPr>
          <w:rtl/>
        </w:rPr>
        <w:t>ونيز، «امام بخار</w:t>
      </w:r>
      <w:r w:rsidR="00382213">
        <w:rPr>
          <w:rtl/>
        </w:rPr>
        <w:t>ی</w:t>
      </w:r>
      <w:r>
        <w:rPr>
          <w:rtl/>
        </w:rPr>
        <w:t>» در مكتب خلفا، «امام المحدّثين» لقب گرفت و صحيح او پس از كتاب خدا صحيح ترين كتابها شد، و احاديث صحيح</w:t>
      </w:r>
      <w:r w:rsidR="00382213">
        <w:rPr>
          <w:rtl/>
        </w:rPr>
        <w:t>ی</w:t>
      </w:r>
      <w:r>
        <w:rPr>
          <w:rtl/>
        </w:rPr>
        <w:t xml:space="preserve"> كه در صحيح او يا در صحيح مسلم نيامده بود، ناصحيح و ب</w:t>
      </w:r>
      <w:r w:rsidR="00382213">
        <w:rPr>
          <w:rtl/>
        </w:rPr>
        <w:t>ی</w:t>
      </w:r>
      <w:r>
        <w:rPr>
          <w:rtl/>
        </w:rPr>
        <w:t xml:space="preserve"> اعتبار!</w:t>
      </w:r>
    </w:p>
    <w:p w:rsidR="00B070AD" w:rsidRDefault="00B070AD" w:rsidP="00B070AD">
      <w:pPr>
        <w:pStyle w:val="libNormal"/>
        <w:rPr>
          <w:rtl/>
        </w:rPr>
      </w:pPr>
      <w:r>
        <w:rPr>
          <w:rtl/>
        </w:rPr>
        <w:br w:type="page"/>
      </w:r>
    </w:p>
    <w:p w:rsidR="00B070AD" w:rsidRDefault="00B070AD" w:rsidP="00B070AD">
      <w:pPr>
        <w:pStyle w:val="Heading2"/>
        <w:rPr>
          <w:rtl/>
        </w:rPr>
      </w:pPr>
      <w:bookmarkStart w:id="180" w:name="_Toc480974786"/>
      <w:bookmarkStart w:id="181" w:name="_Toc518997413"/>
      <w:r>
        <w:rPr>
          <w:rtl/>
        </w:rPr>
        <w:t>منشأاختلاف در رواياتِ منابع اسلام</w:t>
      </w:r>
      <w:r w:rsidR="00382213">
        <w:rPr>
          <w:rtl/>
        </w:rPr>
        <w:t>ی</w:t>
      </w:r>
      <w:bookmarkEnd w:id="180"/>
      <w:bookmarkEnd w:id="181"/>
    </w:p>
    <w:p w:rsidR="00B070AD" w:rsidRDefault="00B070AD" w:rsidP="00B070AD">
      <w:pPr>
        <w:pStyle w:val="libNormal"/>
        <w:rPr>
          <w:rtl/>
        </w:rPr>
      </w:pPr>
      <w:r>
        <w:rPr>
          <w:rtl/>
        </w:rPr>
        <w:t>دقت</w:t>
      </w:r>
      <w:r w:rsidR="00350C21">
        <w:rPr>
          <w:rtl/>
        </w:rPr>
        <w:t xml:space="preserve"> </w:t>
      </w:r>
      <w:r>
        <w:rPr>
          <w:rtl/>
        </w:rPr>
        <w:t>نظر در مباحث گذشته، و بحث هائ</w:t>
      </w:r>
      <w:r w:rsidR="00382213">
        <w:rPr>
          <w:rtl/>
        </w:rPr>
        <w:t>ی</w:t>
      </w:r>
      <w:r>
        <w:rPr>
          <w:rtl/>
        </w:rPr>
        <w:t xml:space="preserve"> كه در بخش «اجتهادات خلفا» در جلد دوم م</w:t>
      </w:r>
      <w:r w:rsidR="00382213">
        <w:rPr>
          <w:rtl/>
        </w:rPr>
        <w:t>ی</w:t>
      </w:r>
      <w:r>
        <w:rPr>
          <w:rtl/>
        </w:rPr>
        <w:t xml:space="preserve"> آيد، ما را از منشأ اختلاف در «رواياتِ منابع اسلام</w:t>
      </w:r>
      <w:r w:rsidR="00382213">
        <w:rPr>
          <w:rtl/>
        </w:rPr>
        <w:t>ی</w:t>
      </w:r>
      <w:r>
        <w:rPr>
          <w:rtl/>
        </w:rPr>
        <w:t>» آگاه م</w:t>
      </w:r>
      <w:r w:rsidR="00382213">
        <w:rPr>
          <w:rtl/>
        </w:rPr>
        <w:t>ی</w:t>
      </w:r>
      <w:r>
        <w:rPr>
          <w:rtl/>
        </w:rPr>
        <w:t xml:space="preserve"> سازد. چون درم</w:t>
      </w:r>
      <w:r w:rsidR="00382213">
        <w:rPr>
          <w:rtl/>
        </w:rPr>
        <w:t>ی</w:t>
      </w:r>
      <w:r>
        <w:rPr>
          <w:rtl/>
        </w:rPr>
        <w:t xml:space="preserve"> يابيم كه چگونه برا</w:t>
      </w:r>
      <w:r w:rsidR="00382213">
        <w:rPr>
          <w:rtl/>
        </w:rPr>
        <w:t>ی</w:t>
      </w:r>
      <w:r>
        <w:rPr>
          <w:rtl/>
        </w:rPr>
        <w:t xml:space="preserve"> همراه</w:t>
      </w:r>
      <w:r w:rsidR="00382213">
        <w:rPr>
          <w:rtl/>
        </w:rPr>
        <w:t>ی</w:t>
      </w:r>
      <w:r>
        <w:rPr>
          <w:rtl/>
        </w:rPr>
        <w:t xml:space="preserve"> و همگام</w:t>
      </w:r>
      <w:r w:rsidR="00382213">
        <w:rPr>
          <w:rtl/>
        </w:rPr>
        <w:t>ی</w:t>
      </w:r>
      <w:r>
        <w:rPr>
          <w:rtl/>
        </w:rPr>
        <w:t xml:space="preserve"> با سياست چيرگان حاكم به وضع حديث پرداختند و روايات صحيح</w:t>
      </w:r>
      <w:r w:rsidR="00382213">
        <w:rPr>
          <w:rtl/>
        </w:rPr>
        <w:t>ی</w:t>
      </w:r>
      <w:r>
        <w:rPr>
          <w:rtl/>
        </w:rPr>
        <w:t xml:space="preserve"> را كه مخالف اين سياست بود رها ساختند. و از همين راه، ميزان استوار شناخت حديث ضعيف و قو</w:t>
      </w:r>
      <w:r w:rsidR="00382213">
        <w:rPr>
          <w:rtl/>
        </w:rPr>
        <w:t>ی</w:t>
      </w:r>
      <w:r>
        <w:rPr>
          <w:rtl/>
        </w:rPr>
        <w:t xml:space="preserve"> را نيز، به دست م</w:t>
      </w:r>
      <w:r w:rsidR="00382213">
        <w:rPr>
          <w:rtl/>
        </w:rPr>
        <w:t>ی</w:t>
      </w:r>
      <w:r>
        <w:rPr>
          <w:rtl/>
        </w:rPr>
        <w:t xml:space="preserve"> آوريم و درم</w:t>
      </w:r>
      <w:r w:rsidR="00382213">
        <w:rPr>
          <w:rtl/>
        </w:rPr>
        <w:t>ی</w:t>
      </w:r>
      <w:r>
        <w:rPr>
          <w:rtl/>
        </w:rPr>
        <w:t xml:space="preserve"> يابيم كه مثلاً «حديث ضعيف واقع</w:t>
      </w:r>
      <w:r w:rsidR="00382213">
        <w:rPr>
          <w:rtl/>
        </w:rPr>
        <w:t>ی</w:t>
      </w:r>
      <w:r>
        <w:rPr>
          <w:rtl/>
        </w:rPr>
        <w:t>» در احاديث متعارض</w:t>
      </w:r>
      <w:r w:rsidR="00382213">
        <w:rPr>
          <w:rtl/>
        </w:rPr>
        <w:t>ی</w:t>
      </w:r>
      <w:r>
        <w:rPr>
          <w:rtl/>
        </w:rPr>
        <w:t xml:space="preserve"> كه در صحيح بخار</w:t>
      </w:r>
      <w:r w:rsidR="00382213">
        <w:rPr>
          <w:rtl/>
        </w:rPr>
        <w:t>ی</w:t>
      </w:r>
      <w:r>
        <w:rPr>
          <w:rtl/>
        </w:rPr>
        <w:t>، درباره «گريه بر ميت» آمده، حديث</w:t>
      </w:r>
      <w:r w:rsidR="00382213">
        <w:rPr>
          <w:rtl/>
        </w:rPr>
        <w:t>ی</w:t>
      </w:r>
      <w:r>
        <w:rPr>
          <w:rtl/>
        </w:rPr>
        <w:t xml:space="preserve"> است كه با سياست چيرگان حاكم موافق است؛ سياست</w:t>
      </w:r>
      <w:r w:rsidR="00382213">
        <w:rPr>
          <w:rtl/>
        </w:rPr>
        <w:t>ی</w:t>
      </w:r>
      <w:r>
        <w:rPr>
          <w:rtl/>
        </w:rPr>
        <w:t xml:space="preserve"> كه از گريه بر ميت نه</w:t>
      </w:r>
      <w:r w:rsidR="00382213">
        <w:rPr>
          <w:rtl/>
        </w:rPr>
        <w:t>ی</w:t>
      </w:r>
      <w:r>
        <w:rPr>
          <w:rtl/>
        </w:rPr>
        <w:t xml:space="preserve"> م</w:t>
      </w:r>
      <w:r w:rsidR="00382213">
        <w:rPr>
          <w:rtl/>
        </w:rPr>
        <w:t>ی</w:t>
      </w:r>
      <w:r>
        <w:rPr>
          <w:rtl/>
        </w:rPr>
        <w:t xml:space="preserve"> كند و اين نه</w:t>
      </w:r>
      <w:r w:rsidR="00382213">
        <w:rPr>
          <w:rtl/>
        </w:rPr>
        <w:t>ی</w:t>
      </w:r>
      <w:r>
        <w:rPr>
          <w:rtl/>
        </w:rPr>
        <w:t xml:space="preserve"> را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نسبت م</w:t>
      </w:r>
      <w:r w:rsidR="00382213">
        <w:rPr>
          <w:rtl/>
        </w:rPr>
        <w:t>ی</w:t>
      </w:r>
      <w:r>
        <w:rPr>
          <w:rtl/>
        </w:rPr>
        <w:t xml:space="preserve"> دهد! و «حديث قو</w:t>
      </w:r>
      <w:r w:rsidR="00382213">
        <w:rPr>
          <w:rtl/>
        </w:rPr>
        <w:t>ی</w:t>
      </w:r>
      <w:r>
        <w:rPr>
          <w:rtl/>
        </w:rPr>
        <w:t>» حديث مخالف آن است، مانند حديث «ام المؤمنين عايشه» و ديگران كه از جواز گريه بر ميت خبر</w:t>
      </w:r>
      <w:r>
        <w:rPr>
          <w:rFonts w:hint="cs"/>
          <w:rtl/>
        </w:rPr>
        <w:t xml:space="preserve"> </w:t>
      </w:r>
      <w:r>
        <w:rPr>
          <w:rtl/>
        </w:rPr>
        <w:t>م</w:t>
      </w:r>
      <w:r w:rsidR="00382213">
        <w:rPr>
          <w:rtl/>
        </w:rPr>
        <w:t>ی</w:t>
      </w:r>
      <w:r>
        <w:rPr>
          <w:rtl/>
        </w:rPr>
        <w:t xml:space="preserve"> دهند و آن را جزئ</w:t>
      </w:r>
      <w:r w:rsidR="00382213">
        <w:rPr>
          <w:rtl/>
        </w:rPr>
        <w:t>ی</w:t>
      </w:r>
      <w:r>
        <w:rPr>
          <w:rtl/>
        </w:rPr>
        <w:t xml:space="preserve"> از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دانند. و نيز، حديث ضعيف، در بين دو حديث متعارض ام المؤمنين عايشه، حديث</w:t>
      </w:r>
      <w:r w:rsidR="00382213">
        <w:rPr>
          <w:rtl/>
        </w:rPr>
        <w:t>ی</w:t>
      </w:r>
      <w:r>
        <w:rPr>
          <w:rtl/>
        </w:rPr>
        <w:t xml:space="preserve"> است كه درباره واپسين دم حيات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كس</w:t>
      </w:r>
      <w:r w:rsidR="00382213">
        <w:rPr>
          <w:rtl/>
        </w:rPr>
        <w:t>ی</w:t>
      </w:r>
      <w:r>
        <w:rPr>
          <w:rtl/>
        </w:rPr>
        <w:t xml:space="preserve"> كه در كنار او بوده سخن رانده، و م</w:t>
      </w:r>
      <w:r w:rsidR="00382213">
        <w:rPr>
          <w:rtl/>
        </w:rPr>
        <w:t>ی</w:t>
      </w:r>
      <w:r>
        <w:rPr>
          <w:rtl/>
        </w:rPr>
        <w:t xml:space="preserve"> گويد: «چه وقت به او (= عل</w:t>
      </w:r>
      <w:r w:rsidR="00382213">
        <w:rPr>
          <w:rtl/>
        </w:rPr>
        <w:t>ی</w:t>
      </w:r>
      <w:r>
        <w:rPr>
          <w:rtl/>
        </w:rPr>
        <w:t>) وصيت كرد، حال آنكه بر رو</w:t>
      </w:r>
      <w:r w:rsidR="00382213">
        <w:rPr>
          <w:rtl/>
        </w:rPr>
        <w:t>ی</w:t>
      </w:r>
      <w:r>
        <w:rPr>
          <w:rtl/>
        </w:rPr>
        <w:t xml:space="preserve"> سينه من جان داد؟»، و حديث قو</w:t>
      </w:r>
      <w:r w:rsidR="00382213">
        <w:rPr>
          <w:rtl/>
        </w:rPr>
        <w:t>ی</w:t>
      </w:r>
      <w:r>
        <w:rPr>
          <w:rtl/>
        </w:rPr>
        <w:t>، حديث ديگر اوست كه م</w:t>
      </w:r>
      <w:r w:rsidR="00382213">
        <w:rPr>
          <w:rtl/>
        </w:rPr>
        <w:t>ی</w:t>
      </w:r>
      <w:r>
        <w:rPr>
          <w:rtl/>
        </w:rPr>
        <w:t xml:space="preserve"> گويد: «امام عل</w:t>
      </w:r>
      <w:r w:rsidR="00382213">
        <w:rPr>
          <w:rtl/>
        </w:rPr>
        <w:t>ی</w:t>
      </w:r>
      <w:r w:rsidRPr="00BA2DC6">
        <w:rPr>
          <w:rStyle w:val="libAlaemChar"/>
          <w:rtl/>
        </w:rPr>
        <w:t xml:space="preserve">عليه‌السلام </w:t>
      </w:r>
      <w:r>
        <w:rPr>
          <w:rtl/>
        </w:rPr>
        <w:t>در واپسين دم حيات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كنار او بود». چون حديث اول با خواسته چيرگان حاكم موافق است و حديث دوم با سياست آنها مخالف!</w:t>
      </w:r>
    </w:p>
    <w:p w:rsidR="00B070AD" w:rsidRDefault="00B070AD" w:rsidP="00B070AD">
      <w:pPr>
        <w:pStyle w:val="libNormal"/>
        <w:rPr>
          <w:rtl/>
        </w:rPr>
      </w:pPr>
      <w:r>
        <w:rPr>
          <w:rtl/>
        </w:rPr>
        <w:t>اين ميزانِ استوارِ شناخت حديث قو</w:t>
      </w:r>
      <w:r w:rsidR="00382213">
        <w:rPr>
          <w:rtl/>
        </w:rPr>
        <w:t>ی</w:t>
      </w:r>
      <w:r>
        <w:rPr>
          <w:rtl/>
        </w:rPr>
        <w:t xml:space="preserve"> از ضعيف در احاديث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سيره صحابه و تابعين، و سيره انبيا</w:t>
      </w:r>
      <w:r w:rsidR="00382213">
        <w:rPr>
          <w:rtl/>
        </w:rPr>
        <w:t>ی</w:t>
      </w:r>
      <w:r>
        <w:rPr>
          <w:rtl/>
        </w:rPr>
        <w:t xml:space="preserve"> پيشين، و احكام اجتهاد</w:t>
      </w:r>
      <w:r w:rsidR="00382213">
        <w:rPr>
          <w:rtl/>
        </w:rPr>
        <w:t>ی</w:t>
      </w:r>
      <w:r>
        <w:rPr>
          <w:rtl/>
        </w:rPr>
        <w:t xml:space="preserve"> خلفا و امثال آن است.</w:t>
      </w:r>
    </w:p>
    <w:p w:rsidR="00B070AD" w:rsidRDefault="00B070AD" w:rsidP="00B070AD">
      <w:pPr>
        <w:pStyle w:val="libNormal"/>
        <w:rPr>
          <w:rtl/>
        </w:rPr>
      </w:pPr>
      <w:r>
        <w:rPr>
          <w:rtl/>
        </w:rPr>
        <w:br w:type="page"/>
      </w:r>
    </w:p>
    <w:p w:rsidR="00B070AD" w:rsidRDefault="00B070AD" w:rsidP="00B070AD">
      <w:pPr>
        <w:pStyle w:val="Heading2"/>
        <w:rPr>
          <w:rtl/>
        </w:rPr>
      </w:pPr>
      <w:bookmarkStart w:id="182" w:name="_Toc480974787"/>
      <w:bookmarkStart w:id="183" w:name="_Toc518997414"/>
      <w:r>
        <w:rPr>
          <w:rtl/>
        </w:rPr>
        <w:t>نتيجه اين بحث ها و حقيقت امر</w:t>
      </w:r>
      <w:bookmarkEnd w:id="182"/>
      <w:bookmarkEnd w:id="183"/>
    </w:p>
    <w:p w:rsidR="00B070AD" w:rsidRDefault="00B070AD" w:rsidP="00B070AD">
      <w:pPr>
        <w:pStyle w:val="libNormal"/>
        <w:rPr>
          <w:rtl/>
        </w:rPr>
      </w:pPr>
      <w:r>
        <w:rPr>
          <w:rtl/>
        </w:rPr>
        <w:t>پژوهشگر پ</w:t>
      </w:r>
      <w:r w:rsidR="00382213">
        <w:rPr>
          <w:rtl/>
        </w:rPr>
        <w:t>ی</w:t>
      </w:r>
      <w:r>
        <w:rPr>
          <w:rtl/>
        </w:rPr>
        <w:t xml:space="preserve"> گير درم</w:t>
      </w:r>
      <w:r w:rsidR="00382213">
        <w:rPr>
          <w:rtl/>
        </w:rPr>
        <w:t>ی</w:t>
      </w:r>
      <w:r>
        <w:rPr>
          <w:rtl/>
        </w:rPr>
        <w:t xml:space="preserve"> يابد كه ميزان ثابت شناخت حق و باطل در مكتب خلفا تنها مصلحت چيرگان حاكم است و بس، و هر خبر و روايت</w:t>
      </w:r>
      <w:r w:rsidR="00382213">
        <w:rPr>
          <w:rtl/>
        </w:rPr>
        <w:t>ی</w:t>
      </w:r>
      <w:r>
        <w:rPr>
          <w:rtl/>
        </w:rPr>
        <w:t xml:space="preserve"> كه آنها را مورد انتقاد قرار دهد يا سرزنش كند، ضعيف و ناصحيح و مردود است، و هر كتاب و هر راو</w:t>
      </w:r>
      <w:r w:rsidR="00382213">
        <w:rPr>
          <w:rtl/>
        </w:rPr>
        <w:t>ی</w:t>
      </w:r>
      <w:r>
        <w:rPr>
          <w:rtl/>
        </w:rPr>
        <w:t xml:space="preserve"> و هر مؤلف</w:t>
      </w:r>
      <w:r w:rsidR="00382213">
        <w:rPr>
          <w:rtl/>
        </w:rPr>
        <w:t>ی</w:t>
      </w:r>
      <w:r>
        <w:rPr>
          <w:rtl/>
        </w:rPr>
        <w:t xml:space="preserve"> كه خبر</w:t>
      </w:r>
      <w:r w:rsidR="00382213">
        <w:rPr>
          <w:rtl/>
        </w:rPr>
        <w:t>ی</w:t>
      </w:r>
      <w:r>
        <w:rPr>
          <w:rtl/>
        </w:rPr>
        <w:t xml:space="preserve"> از آن را روايت كند، ضعيف و غير ثقه است و به انواع نسبت ها متهم م</w:t>
      </w:r>
      <w:r w:rsidR="00382213">
        <w:rPr>
          <w:rtl/>
        </w:rPr>
        <w:t>ی</w:t>
      </w:r>
      <w:r>
        <w:rPr>
          <w:rtl/>
        </w:rPr>
        <w:t xml:space="preserve"> گردد، و اگر حديث و خبر از روايتگر</w:t>
      </w:r>
      <w:r w:rsidR="00382213">
        <w:rPr>
          <w:rtl/>
        </w:rPr>
        <w:t>ی</w:t>
      </w:r>
      <w:r>
        <w:rPr>
          <w:rtl/>
        </w:rPr>
        <w:t xml:space="preserve"> باشد كه نم</w:t>
      </w:r>
      <w:r w:rsidR="00382213">
        <w:rPr>
          <w:rtl/>
        </w:rPr>
        <w:t>ی</w:t>
      </w:r>
      <w:r>
        <w:rPr>
          <w:rtl/>
        </w:rPr>
        <w:t xml:space="preserve"> توانند او و كتابش را مورد طعن و سرزنش قرار دهند، در چنين حال</w:t>
      </w:r>
      <w:r w:rsidR="00382213">
        <w:rPr>
          <w:rtl/>
        </w:rPr>
        <w:t>ی</w:t>
      </w:r>
      <w:r>
        <w:rPr>
          <w:rtl/>
        </w:rPr>
        <w:t>، حديث را به سوئ</w:t>
      </w:r>
      <w:r w:rsidR="00382213">
        <w:rPr>
          <w:rtl/>
        </w:rPr>
        <w:t>ی</w:t>
      </w:r>
      <w:r>
        <w:rPr>
          <w:rtl/>
        </w:rPr>
        <w:t xml:space="preserve"> كه م</w:t>
      </w:r>
      <w:r w:rsidR="00382213">
        <w:rPr>
          <w:rtl/>
        </w:rPr>
        <w:t>ی</w:t>
      </w:r>
      <w:r>
        <w:rPr>
          <w:rtl/>
        </w:rPr>
        <w:t xml:space="preserve"> خواهند تأويل و توجيه م</w:t>
      </w:r>
      <w:r w:rsidR="00382213">
        <w:rPr>
          <w:rtl/>
        </w:rPr>
        <w:t>ی</w:t>
      </w:r>
      <w:r>
        <w:rPr>
          <w:rtl/>
        </w:rPr>
        <w:t xml:space="preserve"> كنند.</w:t>
      </w:r>
    </w:p>
    <w:p w:rsidR="00B070AD" w:rsidRDefault="00B070AD" w:rsidP="00B070AD">
      <w:pPr>
        <w:pStyle w:val="libNormal"/>
        <w:rPr>
          <w:rtl/>
        </w:rPr>
      </w:pPr>
      <w:r>
        <w:rPr>
          <w:rtl/>
        </w:rPr>
        <w:t>از سو</w:t>
      </w:r>
      <w:r w:rsidR="00382213">
        <w:rPr>
          <w:rtl/>
        </w:rPr>
        <w:t>ی</w:t>
      </w:r>
      <w:r>
        <w:rPr>
          <w:rtl/>
        </w:rPr>
        <w:t xml:space="preserve"> ديگر، هر مؤلف و روايتگر</w:t>
      </w:r>
      <w:r w:rsidR="00382213">
        <w:rPr>
          <w:rtl/>
        </w:rPr>
        <w:t>ی</w:t>
      </w:r>
      <w:r>
        <w:rPr>
          <w:rtl/>
        </w:rPr>
        <w:t xml:space="preserve"> كه مناقب چيرگان حاكم را يادآور شود و انتقادات متوجه آنان را رها سازد، او ثقه و صدوق است؛ و چون بتواند در روايات و تأليفات خود به دفاع از آنان برخيزد، او ثقه و مأمون و مصدّق است و رواياتش در كتابها منتشر و پخش م</w:t>
      </w:r>
      <w:r w:rsidR="00382213">
        <w:rPr>
          <w:rtl/>
        </w:rPr>
        <w:t>ی</w:t>
      </w:r>
      <w:r>
        <w:rPr>
          <w:rtl/>
        </w:rPr>
        <w:t xml:space="preserve"> گردد. و سيف زنديق از چنين باب</w:t>
      </w:r>
      <w:r>
        <w:rPr>
          <w:rFonts w:hint="cs"/>
          <w:rtl/>
        </w:rPr>
        <w:t xml:space="preserve"> </w:t>
      </w:r>
      <w:r>
        <w:rPr>
          <w:rtl/>
        </w:rPr>
        <w:t>فراخ</w:t>
      </w:r>
      <w:r w:rsidR="00382213">
        <w:rPr>
          <w:rtl/>
        </w:rPr>
        <w:t>ی</w:t>
      </w:r>
      <w:r>
        <w:rPr>
          <w:rtl/>
        </w:rPr>
        <w:t>، هر چه را كه خواسته و مقتضا</w:t>
      </w:r>
      <w:r w:rsidR="00382213">
        <w:rPr>
          <w:rtl/>
        </w:rPr>
        <w:t>ی</w:t>
      </w:r>
      <w:r>
        <w:rPr>
          <w:rtl/>
        </w:rPr>
        <w:t xml:space="preserve"> زندقه اش بوده، در سنت و سيره و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وارد كرده است. و بدين خاطر نيز، روايات او در بيش از هفتاد منبع از منابع اسلام</w:t>
      </w:r>
      <w:r w:rsidR="00382213">
        <w:rPr>
          <w:rtl/>
        </w:rPr>
        <w:t>ی</w:t>
      </w:r>
      <w:r>
        <w:rPr>
          <w:rtl/>
        </w:rPr>
        <w:t>، در ط</w:t>
      </w:r>
      <w:r w:rsidR="00382213">
        <w:rPr>
          <w:rtl/>
        </w:rPr>
        <w:t>ی</w:t>
      </w:r>
      <w:r>
        <w:rPr>
          <w:rtl/>
        </w:rPr>
        <w:t xml:space="preserve"> سيزده قرن منتشر گرديده است!</w:t>
      </w:r>
    </w:p>
    <w:p w:rsidR="00B070AD" w:rsidRDefault="00B070AD" w:rsidP="00B070AD">
      <w:pPr>
        <w:pStyle w:val="libNormal"/>
        <w:rPr>
          <w:rtl/>
        </w:rPr>
      </w:pPr>
      <w:r>
        <w:rPr>
          <w:rtl/>
        </w:rPr>
        <w:t>آر</w:t>
      </w:r>
      <w:r w:rsidR="00382213">
        <w:rPr>
          <w:rtl/>
        </w:rPr>
        <w:t>ی</w:t>
      </w:r>
      <w:r>
        <w:rPr>
          <w:rtl/>
        </w:rPr>
        <w:t>، سيف بن عمر هر چه را ساخته و پرداخته، در سنت و سيره و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وارد كرده است و ما در كتاب «يكصد و پنجاه صحاب</w:t>
      </w:r>
      <w:r w:rsidR="00382213">
        <w:rPr>
          <w:rtl/>
        </w:rPr>
        <w:t>ی</w:t>
      </w:r>
      <w:r>
        <w:rPr>
          <w:rtl/>
        </w:rPr>
        <w:t xml:space="preserve"> ساختگ</w:t>
      </w:r>
      <w:r w:rsidR="00382213">
        <w:rPr>
          <w:rtl/>
        </w:rPr>
        <w:t>ی</w:t>
      </w:r>
      <w:r>
        <w:rPr>
          <w:rtl/>
        </w:rPr>
        <w:t>» باب: «فرستادگان پيامبر</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و باب: «كارگزاران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و باب</w:t>
      </w:r>
      <w:r w:rsidR="00CA4164">
        <w:rPr>
          <w:rtl/>
        </w:rPr>
        <w:t>:</w:t>
      </w:r>
      <w:r>
        <w:rPr>
          <w:rtl/>
        </w:rPr>
        <w:t xml:space="preserve"> «هيئت ها</w:t>
      </w:r>
      <w:r w:rsidR="00382213">
        <w:rPr>
          <w:rtl/>
        </w:rPr>
        <w:t>ی</w:t>
      </w:r>
      <w:r>
        <w:rPr>
          <w:rtl/>
        </w:rPr>
        <w:t xml:space="preserve"> نمايندگ</w:t>
      </w:r>
      <w:r w:rsidR="00382213">
        <w:rPr>
          <w:rtl/>
        </w:rPr>
        <w:t>ی</w:t>
      </w:r>
      <w:r>
        <w:rPr>
          <w:rtl/>
        </w:rPr>
        <w:t xml:space="preserve"> وارد بر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و باب: «ربيب پيامبر</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w:t>
      </w:r>
      <w:r w:rsidR="00350C21">
        <w:rPr>
          <w:rtl/>
        </w:rPr>
        <w:t xml:space="preserve"> </w:t>
      </w:r>
      <w:r>
        <w:rPr>
          <w:rtl/>
        </w:rPr>
        <w:t>و نيز، در كتاب «رواة مختلفون» يا «راويان ساختگ</w:t>
      </w:r>
      <w:r w:rsidR="00382213">
        <w:rPr>
          <w:rtl/>
        </w:rPr>
        <w:t>ی</w:t>
      </w:r>
      <w:r>
        <w:rPr>
          <w:rtl/>
        </w:rPr>
        <w:t>» آنها را مورد بحث و بررس</w:t>
      </w:r>
      <w:r w:rsidR="00382213">
        <w:rPr>
          <w:rtl/>
        </w:rPr>
        <w:t>ی</w:t>
      </w:r>
      <w:r>
        <w:rPr>
          <w:rtl/>
        </w:rPr>
        <w:t xml:space="preserve"> قرار داده ايم. چنانكه در بحث ها</w:t>
      </w:r>
      <w:r w:rsidR="00382213">
        <w:rPr>
          <w:rtl/>
        </w:rPr>
        <w:t>ی</w:t>
      </w:r>
      <w:r>
        <w:rPr>
          <w:rtl/>
        </w:rPr>
        <w:t xml:space="preserve"> گذشته نيز ديديم كه او چگونه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عمار را تحريف و آن را به ضدّ خود تبديل نمود.</w:t>
      </w:r>
    </w:p>
    <w:p w:rsidR="00B070AD" w:rsidRDefault="00B070AD" w:rsidP="00B070AD">
      <w:pPr>
        <w:pStyle w:val="libNormal"/>
        <w:rPr>
          <w:rtl/>
        </w:rPr>
      </w:pPr>
      <w:r>
        <w:rPr>
          <w:rtl/>
        </w:rPr>
        <w:lastRenderedPageBreak/>
        <w:t>اين ديدگاه ما درباره «سيف» و همتايان اوست؛ كسان</w:t>
      </w:r>
      <w:r w:rsidR="00382213">
        <w:rPr>
          <w:rtl/>
        </w:rPr>
        <w:t>ی</w:t>
      </w:r>
      <w:r>
        <w:rPr>
          <w:rtl/>
        </w:rPr>
        <w:t xml:space="preserve"> مانند: «ابوالحسن بكر</w:t>
      </w:r>
      <w:r w:rsidR="00382213">
        <w:rPr>
          <w:rtl/>
        </w:rPr>
        <w:t>ی</w:t>
      </w:r>
      <w:r>
        <w:rPr>
          <w:rtl/>
        </w:rPr>
        <w:t>» مؤلف كتاب: «الانوار» كه حديث ها</w:t>
      </w:r>
      <w:r w:rsidR="00382213">
        <w:rPr>
          <w:rtl/>
        </w:rPr>
        <w:t>ی</w:t>
      </w:r>
      <w:r>
        <w:rPr>
          <w:rtl/>
        </w:rPr>
        <w:t xml:space="preserve"> خراف</w:t>
      </w:r>
      <w:r w:rsidR="00382213">
        <w:rPr>
          <w:rtl/>
        </w:rPr>
        <w:t>ی</w:t>
      </w:r>
      <w:r>
        <w:rPr>
          <w:rtl/>
        </w:rPr>
        <w:t xml:space="preserve"> را در كتاب: «سيرة النّب</w:t>
      </w:r>
      <w:r w:rsidR="00382213">
        <w:rPr>
          <w:rtl/>
        </w:rPr>
        <w:t>ی</w:t>
      </w:r>
      <w:r>
        <w:rPr>
          <w:rtl/>
        </w:rPr>
        <w:t xml:space="preserve"> المختار» و ديگر كتب خود داخل منابع اسلام</w:t>
      </w:r>
      <w:r w:rsidR="00382213">
        <w:rPr>
          <w:rtl/>
        </w:rPr>
        <w:t>ی</w:t>
      </w:r>
      <w:r>
        <w:rPr>
          <w:rtl/>
        </w:rPr>
        <w:t xml:space="preserve"> نموده و ما، خبرها و اثرها</w:t>
      </w:r>
      <w:r w:rsidR="00382213">
        <w:rPr>
          <w:rtl/>
        </w:rPr>
        <w:t>ی</w:t>
      </w:r>
      <w:r>
        <w:rPr>
          <w:rtl/>
        </w:rPr>
        <w:t xml:space="preserve"> آنها را در سلسله بحث ها</w:t>
      </w:r>
      <w:r w:rsidR="00382213">
        <w:rPr>
          <w:rtl/>
        </w:rPr>
        <w:t>ی</w:t>
      </w:r>
      <w:r>
        <w:rPr>
          <w:rtl/>
        </w:rPr>
        <w:t>: «نقش ائمه در احيا</w:t>
      </w:r>
      <w:r w:rsidR="00382213">
        <w:rPr>
          <w:rtl/>
        </w:rPr>
        <w:t>ی</w:t>
      </w:r>
      <w:r>
        <w:rPr>
          <w:rtl/>
        </w:rPr>
        <w:t xml:space="preserve"> دين» مورد بحث و بررس</w:t>
      </w:r>
      <w:r w:rsidR="00382213">
        <w:rPr>
          <w:rtl/>
        </w:rPr>
        <w:t>ی</w:t>
      </w:r>
      <w:r>
        <w:rPr>
          <w:rtl/>
        </w:rPr>
        <w:t xml:space="preserve"> قرار داده ايم و شأن و مقام اينان در نزد ما چنين است.</w:t>
      </w:r>
    </w:p>
    <w:p w:rsidR="00B070AD" w:rsidRDefault="00B070AD" w:rsidP="00B070AD">
      <w:pPr>
        <w:pStyle w:val="libNormal"/>
        <w:rPr>
          <w:rtl/>
        </w:rPr>
      </w:pPr>
      <w:r>
        <w:rPr>
          <w:rtl/>
        </w:rPr>
        <w:t>اما بخار</w:t>
      </w:r>
      <w:r w:rsidR="00382213">
        <w:rPr>
          <w:rtl/>
        </w:rPr>
        <w:t>ی</w:t>
      </w:r>
      <w:r>
        <w:rPr>
          <w:rtl/>
        </w:rPr>
        <w:t xml:space="preserve"> و صحيح او، ابن هشام و سيره اش، و طبر</w:t>
      </w:r>
      <w:r w:rsidR="00382213">
        <w:rPr>
          <w:rtl/>
        </w:rPr>
        <w:t>ی</w:t>
      </w:r>
      <w:r>
        <w:rPr>
          <w:rtl/>
        </w:rPr>
        <w:t xml:space="preserve"> و تاريخ و</w:t>
      </w:r>
      <w:r w:rsidR="00382213">
        <w:rPr>
          <w:rtl/>
        </w:rPr>
        <w:t>ی</w:t>
      </w:r>
      <w:r>
        <w:rPr>
          <w:rtl/>
        </w:rPr>
        <w:t>، و ديگر همتايان دانشمند آنان كه اسلوبشان را مورد نقد و بررس</w:t>
      </w:r>
      <w:r w:rsidR="00382213">
        <w:rPr>
          <w:rtl/>
        </w:rPr>
        <w:t>ی</w:t>
      </w:r>
      <w:r>
        <w:rPr>
          <w:rtl/>
        </w:rPr>
        <w:t xml:space="preserve"> قرار داده ايم، اينان را در نزد ما شأن و مقام ديگر</w:t>
      </w:r>
      <w:r w:rsidR="00382213">
        <w:rPr>
          <w:rtl/>
        </w:rPr>
        <w:t>ی</w:t>
      </w:r>
      <w:r>
        <w:rPr>
          <w:rtl/>
        </w:rPr>
        <w:t xml:space="preserve"> است. چون اينان اگر چه در بخش</w:t>
      </w:r>
      <w:r w:rsidR="00382213">
        <w:rPr>
          <w:rtl/>
        </w:rPr>
        <w:t>ی</w:t>
      </w:r>
      <w:r>
        <w:rPr>
          <w:rtl/>
        </w:rPr>
        <w:t xml:space="preserve"> از روش خود مورد انتقاد ما هستند، ول</w:t>
      </w:r>
      <w:r w:rsidR="00382213">
        <w:rPr>
          <w:rtl/>
        </w:rPr>
        <w:t>ی</w:t>
      </w:r>
      <w:r>
        <w:rPr>
          <w:rtl/>
        </w:rPr>
        <w:t xml:space="preserve"> با وجود آن، هم اينان بسيار</w:t>
      </w:r>
      <w:r w:rsidR="00382213">
        <w:rPr>
          <w:rtl/>
        </w:rPr>
        <w:t>ی</w:t>
      </w:r>
      <w:r>
        <w:rPr>
          <w:rtl/>
        </w:rPr>
        <w:t xml:space="preserve"> از سنت صحيح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سيره و حديث را كه مورد اعتماد ماست و آن را از ايشان روايت م</w:t>
      </w:r>
      <w:r w:rsidR="00382213">
        <w:rPr>
          <w:rtl/>
        </w:rPr>
        <w:t>ی</w:t>
      </w:r>
      <w:r>
        <w:rPr>
          <w:rtl/>
        </w:rPr>
        <w:t xml:space="preserve"> كنيم در كتابها</w:t>
      </w:r>
      <w:r w:rsidR="00382213">
        <w:rPr>
          <w:rtl/>
        </w:rPr>
        <w:t>ی</w:t>
      </w:r>
      <w:r>
        <w:rPr>
          <w:rtl/>
        </w:rPr>
        <w:t xml:space="preserve"> خود ذكر كرده اند. و اين روش علما</w:t>
      </w:r>
      <w:r w:rsidR="00382213">
        <w:rPr>
          <w:rtl/>
        </w:rPr>
        <w:t>ی</w:t>
      </w:r>
      <w:r>
        <w:rPr>
          <w:rtl/>
        </w:rPr>
        <w:t xml:space="preserve"> مكتب اهل البيت با هر كس</w:t>
      </w:r>
      <w:r w:rsidR="00382213">
        <w:rPr>
          <w:rtl/>
        </w:rPr>
        <w:t>ی</w:t>
      </w:r>
      <w:r>
        <w:rPr>
          <w:rtl/>
        </w:rPr>
        <w:t xml:space="preserve"> است كه در كار علم</w:t>
      </w:r>
      <w:r w:rsidR="00382213">
        <w:rPr>
          <w:rtl/>
        </w:rPr>
        <w:t>ی</w:t>
      </w:r>
      <w:r>
        <w:rPr>
          <w:rtl/>
        </w:rPr>
        <w:t xml:space="preserve"> او اشتباه</w:t>
      </w:r>
      <w:r w:rsidR="00382213">
        <w:rPr>
          <w:rtl/>
        </w:rPr>
        <w:t>ی</w:t>
      </w:r>
      <w:r>
        <w:rPr>
          <w:rtl/>
        </w:rPr>
        <w:t xml:space="preserve"> م</w:t>
      </w:r>
      <w:r w:rsidR="00382213">
        <w:rPr>
          <w:rtl/>
        </w:rPr>
        <w:t>ی</w:t>
      </w:r>
      <w:r>
        <w:rPr>
          <w:rtl/>
        </w:rPr>
        <w:t xml:space="preserve"> بينند؛ آنان در حال</w:t>
      </w:r>
      <w:r w:rsidR="00382213">
        <w:rPr>
          <w:rtl/>
        </w:rPr>
        <w:t>ی</w:t>
      </w:r>
      <w:r>
        <w:rPr>
          <w:rtl/>
        </w:rPr>
        <w:t xml:space="preserve"> كه روش علم</w:t>
      </w:r>
      <w:r w:rsidR="00382213">
        <w:rPr>
          <w:rtl/>
        </w:rPr>
        <w:t>ی</w:t>
      </w:r>
      <w:r>
        <w:rPr>
          <w:rtl/>
        </w:rPr>
        <w:t xml:space="preserve"> او را به شدت مورد انتقاد قرار م</w:t>
      </w:r>
      <w:r w:rsidR="00382213">
        <w:rPr>
          <w:rtl/>
        </w:rPr>
        <w:t>ی</w:t>
      </w:r>
      <w:r>
        <w:rPr>
          <w:rtl/>
        </w:rPr>
        <w:t xml:space="preserve"> دهند، در عين حال، او را محترم و</w:t>
      </w:r>
      <w:r>
        <w:rPr>
          <w:rFonts w:hint="cs"/>
          <w:rtl/>
        </w:rPr>
        <w:t xml:space="preserve"> </w:t>
      </w:r>
      <w:r>
        <w:rPr>
          <w:rtl/>
        </w:rPr>
        <w:t>بزرگ م</w:t>
      </w:r>
      <w:r w:rsidR="00382213">
        <w:rPr>
          <w:rtl/>
        </w:rPr>
        <w:t>ی</w:t>
      </w:r>
      <w:r>
        <w:rPr>
          <w:rtl/>
        </w:rPr>
        <w:t xml:space="preserve"> شمارند و آنچه را كه مورد انتقادشان نباشد از او و كتاب او برم</w:t>
      </w:r>
      <w:r w:rsidR="00382213">
        <w:rPr>
          <w:rtl/>
        </w:rPr>
        <w:t>ی</w:t>
      </w:r>
      <w:r>
        <w:rPr>
          <w:rtl/>
        </w:rPr>
        <w:t xml:space="preserve"> گيرند، و اين همان معنا</w:t>
      </w:r>
      <w:r w:rsidR="00382213">
        <w:rPr>
          <w:rtl/>
        </w:rPr>
        <w:t>ی</w:t>
      </w:r>
      <w:r>
        <w:rPr>
          <w:rtl/>
        </w:rPr>
        <w:t xml:space="preserve"> عدم تقليد از علما</w:t>
      </w:r>
      <w:r w:rsidR="00382213">
        <w:rPr>
          <w:rtl/>
        </w:rPr>
        <w:t>ی</w:t>
      </w:r>
      <w:r>
        <w:rPr>
          <w:rtl/>
        </w:rPr>
        <w:t xml:space="preserve"> پيشين است، كه نه در احكام فقه</w:t>
      </w:r>
      <w:r w:rsidR="00382213">
        <w:rPr>
          <w:rtl/>
        </w:rPr>
        <w:t>ی</w:t>
      </w:r>
      <w:r>
        <w:rPr>
          <w:rtl/>
        </w:rPr>
        <w:t xml:space="preserve"> از آنان پيرو</w:t>
      </w:r>
      <w:r w:rsidR="00382213">
        <w:rPr>
          <w:rtl/>
        </w:rPr>
        <w:t>ی</w:t>
      </w:r>
      <w:r>
        <w:rPr>
          <w:rtl/>
        </w:rPr>
        <w:t xml:space="preserve"> م</w:t>
      </w:r>
      <w:r w:rsidR="00382213">
        <w:rPr>
          <w:rtl/>
        </w:rPr>
        <w:t>ی</w:t>
      </w:r>
      <w:r>
        <w:rPr>
          <w:rtl/>
        </w:rPr>
        <w:t xml:space="preserve"> كنند و نه در حديث شناس</w:t>
      </w:r>
      <w:r w:rsidR="00382213">
        <w:rPr>
          <w:rtl/>
        </w:rPr>
        <w:t>ی</w:t>
      </w:r>
      <w:r>
        <w:rPr>
          <w:rtl/>
        </w:rPr>
        <w:t>!</w:t>
      </w:r>
      <w:r w:rsidR="00350C21">
        <w:rPr>
          <w:rFonts w:hint="cs"/>
          <w:rtl/>
        </w:rPr>
        <w:t xml:space="preserve"> </w:t>
      </w:r>
      <w:r>
        <w:rPr>
          <w:rtl/>
        </w:rPr>
        <w:t>علما</w:t>
      </w:r>
      <w:r w:rsidR="00382213">
        <w:rPr>
          <w:rtl/>
        </w:rPr>
        <w:t>ی</w:t>
      </w:r>
      <w:r>
        <w:rPr>
          <w:rtl/>
        </w:rPr>
        <w:t xml:space="preserve"> مكتب اهل البيت، حديث ضعيفِ «اصول كاف</w:t>
      </w:r>
      <w:r w:rsidR="00382213">
        <w:rPr>
          <w:rtl/>
        </w:rPr>
        <w:t>ی</w:t>
      </w:r>
      <w:r>
        <w:rPr>
          <w:rtl/>
        </w:rPr>
        <w:t>» و «صحيح بخار</w:t>
      </w:r>
      <w:r w:rsidR="00382213">
        <w:rPr>
          <w:rtl/>
        </w:rPr>
        <w:t>ی</w:t>
      </w:r>
      <w:r>
        <w:rPr>
          <w:rtl/>
        </w:rPr>
        <w:t>» را با هم تضعيف م</w:t>
      </w:r>
      <w:r w:rsidR="00382213">
        <w:rPr>
          <w:rtl/>
        </w:rPr>
        <w:t>ی</w:t>
      </w:r>
      <w:r>
        <w:rPr>
          <w:rtl/>
        </w:rPr>
        <w:t xml:space="preserve"> كنند و حديث صحيح را نيز، از هر دو كتاب م</w:t>
      </w:r>
      <w:r w:rsidR="00382213">
        <w:rPr>
          <w:rtl/>
        </w:rPr>
        <w:t>ی</w:t>
      </w:r>
      <w:r>
        <w:rPr>
          <w:rtl/>
        </w:rPr>
        <w:t xml:space="preserve"> گيرند، چنانكه «مجلس</w:t>
      </w:r>
      <w:r w:rsidR="00382213">
        <w:rPr>
          <w:rtl/>
        </w:rPr>
        <w:t>ی</w:t>
      </w:r>
      <w:r>
        <w:rPr>
          <w:rtl/>
        </w:rPr>
        <w:t xml:space="preserve"> كبير» متوفا</w:t>
      </w:r>
      <w:r w:rsidR="00382213">
        <w:rPr>
          <w:rtl/>
        </w:rPr>
        <w:t>ی</w:t>
      </w:r>
      <w:r>
        <w:rPr>
          <w:rtl/>
        </w:rPr>
        <w:t xml:space="preserve"> </w:t>
      </w:r>
      <w:r w:rsidR="00CA4164">
        <w:rPr>
          <w:rtl/>
        </w:rPr>
        <w:t>1111</w:t>
      </w:r>
      <w:r>
        <w:rPr>
          <w:rtl/>
        </w:rPr>
        <w:t xml:space="preserve"> ه، هنگام</w:t>
      </w:r>
      <w:r w:rsidR="00382213">
        <w:rPr>
          <w:rtl/>
        </w:rPr>
        <w:t>ی</w:t>
      </w:r>
      <w:r>
        <w:rPr>
          <w:rtl/>
        </w:rPr>
        <w:t xml:space="preserve"> كه در كتاب خود «مرآة العقول» كتاب «كاف</w:t>
      </w:r>
      <w:r w:rsidR="00382213">
        <w:rPr>
          <w:rtl/>
        </w:rPr>
        <w:t>ی</w:t>
      </w:r>
      <w:r>
        <w:rPr>
          <w:rtl/>
        </w:rPr>
        <w:t>» را شرح م</w:t>
      </w:r>
      <w:r w:rsidR="00382213">
        <w:rPr>
          <w:rtl/>
        </w:rPr>
        <w:t>ی</w:t>
      </w:r>
      <w:r>
        <w:rPr>
          <w:rtl/>
        </w:rPr>
        <w:t xml:space="preserve"> كند، به هزاران حديث ضعيف آمده در آن توجه م</w:t>
      </w:r>
      <w:r w:rsidR="00382213">
        <w:rPr>
          <w:rtl/>
        </w:rPr>
        <w:t>ی</w:t>
      </w:r>
      <w:r>
        <w:rPr>
          <w:rtl/>
        </w:rPr>
        <w:t xml:space="preserve"> دهد؛ كتاب</w:t>
      </w:r>
      <w:r w:rsidR="00382213">
        <w:rPr>
          <w:rtl/>
        </w:rPr>
        <w:t>ی</w:t>
      </w:r>
      <w:r>
        <w:rPr>
          <w:rtl/>
        </w:rPr>
        <w:t xml:space="preserve"> كه مشهورترين كتاب حديث</w:t>
      </w:r>
      <w:r w:rsidR="00382213">
        <w:rPr>
          <w:rtl/>
        </w:rPr>
        <w:t>ی</w:t>
      </w:r>
      <w:r>
        <w:rPr>
          <w:rtl/>
        </w:rPr>
        <w:t xml:space="preserve"> مكتب اهل البيت است و اين كار در مكتب اهل البيت، مخالف آن</w:t>
      </w:r>
      <w:r w:rsidR="00382213">
        <w:rPr>
          <w:rtl/>
        </w:rPr>
        <w:t>ی</w:t>
      </w:r>
      <w:r>
        <w:rPr>
          <w:rtl/>
        </w:rPr>
        <w:t xml:space="preserve"> است كه پيروان مكتب خلفا برآنند، و برا</w:t>
      </w:r>
      <w:r w:rsidR="00382213">
        <w:rPr>
          <w:rtl/>
        </w:rPr>
        <w:t>ی</w:t>
      </w:r>
      <w:r>
        <w:rPr>
          <w:rtl/>
        </w:rPr>
        <w:t xml:space="preserve"> صحيح بخار</w:t>
      </w:r>
      <w:r w:rsidR="00382213">
        <w:rPr>
          <w:rtl/>
        </w:rPr>
        <w:t>ی</w:t>
      </w:r>
      <w:r>
        <w:rPr>
          <w:rtl/>
        </w:rPr>
        <w:t xml:space="preserve"> همان را قائلند كه برا</w:t>
      </w:r>
      <w:r w:rsidR="00382213">
        <w:rPr>
          <w:rtl/>
        </w:rPr>
        <w:t>ی</w:t>
      </w:r>
      <w:r>
        <w:rPr>
          <w:rtl/>
        </w:rPr>
        <w:t xml:space="preserve"> كتاب خدا، و معتقدند كه حديث ناصحيح در آن نيست. بلكه بيش از آن را قائلند؛ چون معتقدند كه هر چه در صحيح بخار</w:t>
      </w:r>
      <w:r w:rsidR="00382213">
        <w:rPr>
          <w:rtl/>
        </w:rPr>
        <w:t>ی</w:t>
      </w:r>
      <w:r>
        <w:rPr>
          <w:rtl/>
        </w:rPr>
        <w:t xml:space="preserve"> و صحيح مسلم درباره سنت رسول </w:t>
      </w:r>
      <w:r>
        <w:rPr>
          <w:rtl/>
        </w:rPr>
        <w:lastRenderedPageBreak/>
        <w:t>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آمده امور</w:t>
      </w:r>
      <w:r w:rsidR="00382213">
        <w:rPr>
          <w:rtl/>
        </w:rPr>
        <w:t>ی</w:t>
      </w:r>
      <w:r>
        <w:rPr>
          <w:rtl/>
        </w:rPr>
        <w:t xml:space="preserve"> كه در كتاب خدا نيامده همه صحيح است، در حال</w:t>
      </w:r>
      <w:r w:rsidR="00382213">
        <w:rPr>
          <w:rtl/>
        </w:rPr>
        <w:t>ی</w:t>
      </w:r>
      <w:r>
        <w:rPr>
          <w:rtl/>
        </w:rPr>
        <w:t xml:space="preserve"> كه قبول صحّت روايات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در ديگر كتب غير از «صحيح بخار</w:t>
      </w:r>
      <w:r w:rsidR="00382213">
        <w:rPr>
          <w:rtl/>
        </w:rPr>
        <w:t>ی</w:t>
      </w:r>
      <w:r>
        <w:rPr>
          <w:rtl/>
        </w:rPr>
        <w:t xml:space="preserve"> و مسلم و چهار كتاب ديگر</w:t>
      </w:r>
      <w:r w:rsidR="00382213">
        <w:rPr>
          <w:rtl/>
        </w:rPr>
        <w:t>ی</w:t>
      </w:r>
      <w:r>
        <w:rPr>
          <w:rtl/>
        </w:rPr>
        <w:t xml:space="preserve"> كه مجموع آن ها «صحاح ستّه» ناميده شده، آمده بر آنها دشوار است. با آنكه بسيار</w:t>
      </w:r>
      <w:r w:rsidR="00382213">
        <w:rPr>
          <w:rtl/>
        </w:rPr>
        <w:t>ی</w:t>
      </w:r>
      <w:r>
        <w:rPr>
          <w:rtl/>
        </w:rPr>
        <w:t xml:space="preserve"> از حافظان حديث در مكتب خلفا كه غير از ياد شدگانند در علم حديث تأليفات عديده ا</w:t>
      </w:r>
      <w:r w:rsidR="00382213">
        <w:rPr>
          <w:rtl/>
        </w:rPr>
        <w:t>ی</w:t>
      </w:r>
      <w:r>
        <w:rPr>
          <w:rtl/>
        </w:rPr>
        <w:t xml:space="preserve"> به نام: صحاح و مسانيد و سنن و مصنّفات و زوائد و... دارند، مانند:</w:t>
      </w:r>
    </w:p>
    <w:p w:rsidR="00B070AD" w:rsidRDefault="00B070AD" w:rsidP="00B070AD">
      <w:pPr>
        <w:pStyle w:val="libNormal"/>
        <w:rPr>
          <w:rtl/>
        </w:rPr>
      </w:pPr>
      <w:r>
        <w:rPr>
          <w:rtl/>
        </w:rPr>
        <w:t>صحيح ابن خزيمه متوفا</w:t>
      </w:r>
      <w:r w:rsidR="00382213">
        <w:rPr>
          <w:rtl/>
        </w:rPr>
        <w:t>ی</w:t>
      </w:r>
      <w:r>
        <w:rPr>
          <w:rtl/>
        </w:rPr>
        <w:t xml:space="preserve"> </w:t>
      </w:r>
      <w:r w:rsidR="00CA4164">
        <w:rPr>
          <w:rtl/>
        </w:rPr>
        <w:t>311</w:t>
      </w:r>
      <w:r>
        <w:rPr>
          <w:rtl/>
        </w:rPr>
        <w:t xml:space="preserve"> ه</w:t>
      </w:r>
      <w:r w:rsidR="00350C21">
        <w:rPr>
          <w:rtl/>
        </w:rPr>
        <w:t>.</w:t>
      </w:r>
    </w:p>
    <w:p w:rsidR="00B070AD" w:rsidRDefault="00B070AD" w:rsidP="00B070AD">
      <w:pPr>
        <w:pStyle w:val="libNormal"/>
        <w:rPr>
          <w:rtl/>
        </w:rPr>
      </w:pPr>
      <w:r>
        <w:rPr>
          <w:rtl/>
        </w:rPr>
        <w:t>صحيح ابن حبّان متوفا</w:t>
      </w:r>
      <w:r w:rsidR="00382213">
        <w:rPr>
          <w:rtl/>
        </w:rPr>
        <w:t>ی</w:t>
      </w:r>
      <w:r>
        <w:rPr>
          <w:rtl/>
        </w:rPr>
        <w:t xml:space="preserve"> </w:t>
      </w:r>
      <w:r w:rsidR="00CA4164">
        <w:rPr>
          <w:rtl/>
        </w:rPr>
        <w:t>354</w:t>
      </w:r>
      <w:r>
        <w:rPr>
          <w:rtl/>
        </w:rPr>
        <w:t xml:space="preserve"> ه</w:t>
      </w:r>
      <w:r w:rsidR="00350C21">
        <w:rPr>
          <w:rtl/>
        </w:rPr>
        <w:t>.</w:t>
      </w:r>
    </w:p>
    <w:p w:rsidR="00B070AD" w:rsidRDefault="00B070AD" w:rsidP="00B070AD">
      <w:pPr>
        <w:pStyle w:val="libNormal"/>
        <w:rPr>
          <w:rtl/>
        </w:rPr>
      </w:pPr>
      <w:r>
        <w:rPr>
          <w:rtl/>
        </w:rPr>
        <w:t xml:space="preserve">الصحاح المأثورة عن رسول اللّه </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از حافظ ابوعل</w:t>
      </w:r>
      <w:r w:rsidR="00382213">
        <w:rPr>
          <w:rtl/>
        </w:rPr>
        <w:t>ی</w:t>
      </w:r>
      <w:r>
        <w:rPr>
          <w:rtl/>
        </w:rPr>
        <w:t xml:space="preserve"> ابن السكن متوفا</w:t>
      </w:r>
      <w:r w:rsidR="00382213">
        <w:rPr>
          <w:rtl/>
        </w:rPr>
        <w:t>ی</w:t>
      </w:r>
      <w:r>
        <w:rPr>
          <w:rtl/>
        </w:rPr>
        <w:t xml:space="preserve"> </w:t>
      </w:r>
      <w:r w:rsidR="00CA4164">
        <w:rPr>
          <w:rtl/>
        </w:rPr>
        <w:t>353</w:t>
      </w:r>
      <w:r>
        <w:rPr>
          <w:rtl/>
        </w:rPr>
        <w:t xml:space="preserve"> ه</w:t>
      </w:r>
      <w:r w:rsidR="00350C21">
        <w:rPr>
          <w:rtl/>
        </w:rPr>
        <w:t>.</w:t>
      </w:r>
    </w:p>
    <w:p w:rsidR="00B070AD" w:rsidRDefault="00B070AD" w:rsidP="00B070AD">
      <w:pPr>
        <w:pStyle w:val="libNormal"/>
        <w:rPr>
          <w:rtl/>
        </w:rPr>
      </w:pPr>
      <w:r>
        <w:rPr>
          <w:rtl/>
        </w:rPr>
        <w:t>مسند طيالس</w:t>
      </w:r>
      <w:r w:rsidR="00382213">
        <w:rPr>
          <w:rtl/>
        </w:rPr>
        <w:t>ی</w:t>
      </w:r>
      <w:r>
        <w:rPr>
          <w:rtl/>
        </w:rPr>
        <w:t xml:space="preserve"> متوفا</w:t>
      </w:r>
      <w:r w:rsidR="00382213">
        <w:rPr>
          <w:rtl/>
        </w:rPr>
        <w:t>ی</w:t>
      </w:r>
      <w:r>
        <w:rPr>
          <w:rtl/>
        </w:rPr>
        <w:t xml:space="preserve"> </w:t>
      </w:r>
      <w:r w:rsidR="00CA4164">
        <w:rPr>
          <w:rtl/>
        </w:rPr>
        <w:t>204</w:t>
      </w:r>
      <w:r>
        <w:rPr>
          <w:rtl/>
        </w:rPr>
        <w:t xml:space="preserve"> ه</w:t>
      </w:r>
      <w:r w:rsidR="00350C21">
        <w:rPr>
          <w:rtl/>
        </w:rPr>
        <w:t>.</w:t>
      </w:r>
    </w:p>
    <w:p w:rsidR="00B070AD" w:rsidRDefault="00B070AD" w:rsidP="00B070AD">
      <w:pPr>
        <w:pStyle w:val="libNormal"/>
        <w:rPr>
          <w:rtl/>
        </w:rPr>
      </w:pPr>
      <w:r>
        <w:rPr>
          <w:rtl/>
        </w:rPr>
        <w:t>مسند احمد متوفا</w:t>
      </w:r>
      <w:r w:rsidR="00382213">
        <w:rPr>
          <w:rtl/>
        </w:rPr>
        <w:t>ی</w:t>
      </w:r>
      <w:r>
        <w:rPr>
          <w:rtl/>
        </w:rPr>
        <w:t xml:space="preserve"> </w:t>
      </w:r>
      <w:r w:rsidR="00CA4164">
        <w:rPr>
          <w:rtl/>
        </w:rPr>
        <w:t>241</w:t>
      </w:r>
      <w:r>
        <w:rPr>
          <w:rtl/>
        </w:rPr>
        <w:t xml:space="preserve"> ه</w:t>
      </w:r>
      <w:r w:rsidR="00350C21">
        <w:rPr>
          <w:rtl/>
        </w:rPr>
        <w:t>.</w:t>
      </w:r>
    </w:p>
    <w:p w:rsidR="00B070AD" w:rsidRDefault="00B070AD" w:rsidP="00B070AD">
      <w:pPr>
        <w:pStyle w:val="libNormal"/>
        <w:rPr>
          <w:rtl/>
        </w:rPr>
      </w:pPr>
      <w:r>
        <w:rPr>
          <w:rtl/>
        </w:rPr>
        <w:t>سنن بيهق</w:t>
      </w:r>
      <w:r w:rsidR="00382213">
        <w:rPr>
          <w:rtl/>
        </w:rPr>
        <w:t>ی</w:t>
      </w:r>
      <w:r>
        <w:rPr>
          <w:rtl/>
        </w:rPr>
        <w:t xml:space="preserve"> متوفا</w:t>
      </w:r>
      <w:r w:rsidR="00382213">
        <w:rPr>
          <w:rtl/>
        </w:rPr>
        <w:t>ی</w:t>
      </w:r>
      <w:r>
        <w:rPr>
          <w:rtl/>
        </w:rPr>
        <w:t xml:space="preserve"> </w:t>
      </w:r>
      <w:r w:rsidR="00CA4164">
        <w:rPr>
          <w:rtl/>
        </w:rPr>
        <w:t>458</w:t>
      </w:r>
      <w:r>
        <w:rPr>
          <w:rtl/>
        </w:rPr>
        <w:t xml:space="preserve"> ه</w:t>
      </w:r>
      <w:r w:rsidR="00350C21">
        <w:rPr>
          <w:rtl/>
        </w:rPr>
        <w:t>.</w:t>
      </w:r>
    </w:p>
    <w:p w:rsidR="00B070AD" w:rsidRDefault="00B070AD" w:rsidP="00B070AD">
      <w:pPr>
        <w:pStyle w:val="libNormal"/>
        <w:rPr>
          <w:rtl/>
        </w:rPr>
      </w:pPr>
      <w:r>
        <w:rPr>
          <w:rtl/>
        </w:rPr>
        <w:t>سنن ابوبكر شافع</w:t>
      </w:r>
      <w:r w:rsidR="00382213">
        <w:rPr>
          <w:rtl/>
        </w:rPr>
        <w:t>ی</w:t>
      </w:r>
      <w:r>
        <w:rPr>
          <w:rtl/>
        </w:rPr>
        <w:t xml:space="preserve"> متوفا</w:t>
      </w:r>
      <w:r w:rsidR="00382213">
        <w:rPr>
          <w:rtl/>
        </w:rPr>
        <w:t>ی</w:t>
      </w:r>
      <w:r>
        <w:rPr>
          <w:rtl/>
        </w:rPr>
        <w:t xml:space="preserve"> </w:t>
      </w:r>
      <w:r w:rsidR="00CA4164">
        <w:rPr>
          <w:rtl/>
        </w:rPr>
        <w:t>347</w:t>
      </w:r>
      <w:r>
        <w:rPr>
          <w:rtl/>
        </w:rPr>
        <w:t xml:space="preserve"> ه</w:t>
      </w:r>
      <w:r w:rsidR="00350C21">
        <w:rPr>
          <w:rtl/>
        </w:rPr>
        <w:t>.</w:t>
      </w:r>
    </w:p>
    <w:p w:rsidR="00B070AD" w:rsidRDefault="00B070AD" w:rsidP="00B070AD">
      <w:pPr>
        <w:pStyle w:val="libNormal"/>
        <w:rPr>
          <w:rtl/>
        </w:rPr>
      </w:pPr>
      <w:r>
        <w:rPr>
          <w:rtl/>
        </w:rPr>
        <w:t>معاجم سه گانه طبران</w:t>
      </w:r>
      <w:r w:rsidR="00382213">
        <w:rPr>
          <w:rtl/>
        </w:rPr>
        <w:t>ی</w:t>
      </w:r>
      <w:r>
        <w:rPr>
          <w:rtl/>
        </w:rPr>
        <w:t xml:space="preserve"> متوفا</w:t>
      </w:r>
      <w:r w:rsidR="00382213">
        <w:rPr>
          <w:rtl/>
        </w:rPr>
        <w:t>ی</w:t>
      </w:r>
      <w:r>
        <w:rPr>
          <w:rtl/>
        </w:rPr>
        <w:t xml:space="preserve"> </w:t>
      </w:r>
      <w:r w:rsidR="00CA4164">
        <w:rPr>
          <w:rtl/>
        </w:rPr>
        <w:t>360</w:t>
      </w:r>
      <w:r>
        <w:rPr>
          <w:rtl/>
        </w:rPr>
        <w:t xml:space="preserve"> ه</w:t>
      </w:r>
      <w:r w:rsidR="00350C21">
        <w:rPr>
          <w:rtl/>
        </w:rPr>
        <w:t>.</w:t>
      </w:r>
    </w:p>
    <w:p w:rsidR="00B070AD" w:rsidRDefault="00B070AD" w:rsidP="00B070AD">
      <w:pPr>
        <w:pStyle w:val="libNormal"/>
        <w:rPr>
          <w:rtl/>
        </w:rPr>
      </w:pPr>
      <w:r>
        <w:rPr>
          <w:rtl/>
        </w:rPr>
        <w:t>مصنّف عبدالرزاق صنعان</w:t>
      </w:r>
      <w:r w:rsidR="00382213">
        <w:rPr>
          <w:rtl/>
        </w:rPr>
        <w:t>ی</w:t>
      </w:r>
      <w:r>
        <w:rPr>
          <w:rtl/>
        </w:rPr>
        <w:t xml:space="preserve"> متوفا</w:t>
      </w:r>
      <w:r w:rsidR="00382213">
        <w:rPr>
          <w:rtl/>
        </w:rPr>
        <w:t>ی</w:t>
      </w:r>
      <w:r>
        <w:rPr>
          <w:rtl/>
        </w:rPr>
        <w:t xml:space="preserve"> </w:t>
      </w:r>
      <w:r w:rsidR="00CA4164">
        <w:rPr>
          <w:rtl/>
        </w:rPr>
        <w:t>211</w:t>
      </w:r>
      <w:r>
        <w:rPr>
          <w:rtl/>
        </w:rPr>
        <w:t xml:space="preserve"> ه</w:t>
      </w:r>
      <w:r w:rsidR="00350C21">
        <w:rPr>
          <w:rtl/>
        </w:rPr>
        <w:t>.</w:t>
      </w:r>
    </w:p>
    <w:p w:rsidR="00B070AD" w:rsidRDefault="00B070AD" w:rsidP="00B070AD">
      <w:pPr>
        <w:pStyle w:val="libNormal"/>
        <w:rPr>
          <w:rtl/>
        </w:rPr>
      </w:pPr>
      <w:r>
        <w:rPr>
          <w:rtl/>
        </w:rPr>
        <w:t>مصنّف ابن اب</w:t>
      </w:r>
      <w:r w:rsidR="00382213">
        <w:rPr>
          <w:rtl/>
        </w:rPr>
        <w:t>ی</w:t>
      </w:r>
      <w:r>
        <w:rPr>
          <w:rtl/>
        </w:rPr>
        <w:t xml:space="preserve"> شيبه متوفا</w:t>
      </w:r>
      <w:r w:rsidR="00382213">
        <w:rPr>
          <w:rtl/>
        </w:rPr>
        <w:t>ی</w:t>
      </w:r>
      <w:r>
        <w:rPr>
          <w:rtl/>
        </w:rPr>
        <w:t xml:space="preserve"> </w:t>
      </w:r>
      <w:r w:rsidR="00CA4164">
        <w:rPr>
          <w:rtl/>
        </w:rPr>
        <w:t>235</w:t>
      </w:r>
      <w:r>
        <w:rPr>
          <w:rtl/>
        </w:rPr>
        <w:t xml:space="preserve"> ه</w:t>
      </w:r>
      <w:r w:rsidR="00350C21">
        <w:rPr>
          <w:rtl/>
        </w:rPr>
        <w:t>.</w:t>
      </w:r>
    </w:p>
    <w:p w:rsidR="00B070AD" w:rsidRDefault="00B070AD" w:rsidP="00B070AD">
      <w:pPr>
        <w:pStyle w:val="libNormal"/>
        <w:rPr>
          <w:rtl/>
        </w:rPr>
      </w:pPr>
      <w:r>
        <w:rPr>
          <w:rtl/>
        </w:rPr>
        <w:t>مجمع الزوائد هيثم</w:t>
      </w:r>
      <w:r w:rsidR="00382213">
        <w:rPr>
          <w:rtl/>
        </w:rPr>
        <w:t>ی</w:t>
      </w:r>
      <w:r>
        <w:rPr>
          <w:rtl/>
        </w:rPr>
        <w:t xml:space="preserve"> متوفا</w:t>
      </w:r>
      <w:r w:rsidR="00382213">
        <w:rPr>
          <w:rtl/>
        </w:rPr>
        <w:t>ی</w:t>
      </w:r>
      <w:r>
        <w:rPr>
          <w:rtl/>
        </w:rPr>
        <w:t xml:space="preserve"> </w:t>
      </w:r>
      <w:r w:rsidR="00CA4164">
        <w:rPr>
          <w:rtl/>
        </w:rPr>
        <w:t>807</w:t>
      </w:r>
      <w:r>
        <w:rPr>
          <w:rtl/>
        </w:rPr>
        <w:t xml:space="preserve"> ه</w:t>
      </w:r>
      <w:r w:rsidR="00350C21">
        <w:rPr>
          <w:rtl/>
        </w:rPr>
        <w:t>.</w:t>
      </w:r>
    </w:p>
    <w:p w:rsidR="00B070AD" w:rsidRDefault="00B070AD" w:rsidP="00B070AD">
      <w:pPr>
        <w:pStyle w:val="libNormal"/>
        <w:rPr>
          <w:rtl/>
        </w:rPr>
      </w:pPr>
      <w:r>
        <w:rPr>
          <w:rtl/>
        </w:rPr>
        <w:t>مستدرك حاكم متوفا</w:t>
      </w:r>
      <w:r w:rsidR="00382213">
        <w:rPr>
          <w:rtl/>
        </w:rPr>
        <w:t>ی</w:t>
      </w:r>
      <w:r>
        <w:rPr>
          <w:rtl/>
        </w:rPr>
        <w:t xml:space="preserve"> </w:t>
      </w:r>
      <w:r w:rsidR="00CA4164">
        <w:rPr>
          <w:rtl/>
        </w:rPr>
        <w:t>405</w:t>
      </w:r>
      <w:r>
        <w:rPr>
          <w:rtl/>
        </w:rPr>
        <w:t xml:space="preserve"> ه</w:t>
      </w:r>
      <w:r w:rsidR="00350C21">
        <w:rPr>
          <w:rtl/>
        </w:rPr>
        <w:t>.</w:t>
      </w:r>
    </w:p>
    <w:p w:rsidR="00B070AD" w:rsidRDefault="00B070AD" w:rsidP="00B070AD">
      <w:pPr>
        <w:pStyle w:val="libNormal"/>
        <w:rPr>
          <w:rtl/>
        </w:rPr>
      </w:pPr>
      <w:r>
        <w:rPr>
          <w:rtl/>
        </w:rPr>
        <w:t>و دهها مجموعه حديث</w:t>
      </w:r>
      <w:r w:rsidR="00382213">
        <w:rPr>
          <w:rtl/>
        </w:rPr>
        <w:t>ی</w:t>
      </w:r>
      <w:r>
        <w:rPr>
          <w:rtl/>
        </w:rPr>
        <w:t xml:space="preserve"> ديگر از محدثان ديگر.</w:t>
      </w:r>
    </w:p>
    <w:p w:rsidR="00B070AD" w:rsidRDefault="00B070AD" w:rsidP="00B070AD">
      <w:pPr>
        <w:pStyle w:val="libNormal"/>
        <w:rPr>
          <w:rtl/>
        </w:rPr>
      </w:pPr>
      <w:r>
        <w:rPr>
          <w:rtl/>
        </w:rPr>
        <w:t>و در سيره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صحابه و فتوح نيز تأليفات</w:t>
      </w:r>
      <w:r w:rsidR="00382213">
        <w:rPr>
          <w:rtl/>
        </w:rPr>
        <w:t>ی</w:t>
      </w:r>
      <w:r>
        <w:rPr>
          <w:rtl/>
        </w:rPr>
        <w:t xml:space="preserve"> همچون:</w:t>
      </w:r>
    </w:p>
    <w:p w:rsidR="00B070AD" w:rsidRDefault="00B070AD" w:rsidP="00B070AD">
      <w:pPr>
        <w:pStyle w:val="libNormal"/>
        <w:rPr>
          <w:rtl/>
        </w:rPr>
      </w:pPr>
      <w:r>
        <w:rPr>
          <w:rtl/>
        </w:rPr>
        <w:t>خليفه بن خياط متوفا</w:t>
      </w:r>
      <w:r w:rsidR="00382213">
        <w:rPr>
          <w:rtl/>
        </w:rPr>
        <w:t>ی</w:t>
      </w:r>
      <w:r>
        <w:rPr>
          <w:rtl/>
        </w:rPr>
        <w:t xml:space="preserve"> </w:t>
      </w:r>
      <w:r w:rsidR="00CA4164">
        <w:rPr>
          <w:rtl/>
        </w:rPr>
        <w:t>240</w:t>
      </w:r>
      <w:r>
        <w:rPr>
          <w:rtl/>
        </w:rPr>
        <w:t xml:space="preserve"> ه</w:t>
      </w:r>
      <w:r w:rsidR="00CA4164">
        <w:rPr>
          <w:rtl/>
        </w:rPr>
        <w:t>،</w:t>
      </w:r>
      <w:r>
        <w:rPr>
          <w:rtl/>
        </w:rPr>
        <w:t xml:space="preserve"> الطبقات و التاريخ.</w:t>
      </w:r>
    </w:p>
    <w:p w:rsidR="00B070AD" w:rsidRDefault="00B070AD" w:rsidP="00B070AD">
      <w:pPr>
        <w:pStyle w:val="libNormal"/>
        <w:rPr>
          <w:rtl/>
        </w:rPr>
      </w:pPr>
      <w:r>
        <w:rPr>
          <w:rtl/>
        </w:rPr>
        <w:t>بلاذر</w:t>
      </w:r>
      <w:r w:rsidR="00382213">
        <w:rPr>
          <w:rtl/>
        </w:rPr>
        <w:t>ی</w:t>
      </w:r>
      <w:r>
        <w:rPr>
          <w:rtl/>
        </w:rPr>
        <w:t xml:space="preserve"> متوفا</w:t>
      </w:r>
      <w:r w:rsidR="00382213">
        <w:rPr>
          <w:rtl/>
        </w:rPr>
        <w:t>ی</w:t>
      </w:r>
      <w:r>
        <w:rPr>
          <w:rtl/>
        </w:rPr>
        <w:t xml:space="preserve"> </w:t>
      </w:r>
      <w:r w:rsidR="00CA4164">
        <w:rPr>
          <w:rtl/>
        </w:rPr>
        <w:t>279</w:t>
      </w:r>
      <w:r>
        <w:rPr>
          <w:rtl/>
        </w:rPr>
        <w:t xml:space="preserve"> ه</w:t>
      </w:r>
      <w:r w:rsidR="00CA4164">
        <w:rPr>
          <w:rtl/>
        </w:rPr>
        <w:t>،</w:t>
      </w:r>
      <w:r>
        <w:rPr>
          <w:rtl/>
        </w:rPr>
        <w:t xml:space="preserve"> فتوح البلدان و انساب الاشراف.</w:t>
      </w:r>
    </w:p>
    <w:p w:rsidR="00B070AD" w:rsidRDefault="00B070AD" w:rsidP="00B070AD">
      <w:pPr>
        <w:pStyle w:val="libNormal"/>
        <w:rPr>
          <w:rtl/>
        </w:rPr>
      </w:pPr>
      <w:r>
        <w:rPr>
          <w:rtl/>
        </w:rPr>
        <w:t>مسعود</w:t>
      </w:r>
      <w:r w:rsidR="00382213">
        <w:rPr>
          <w:rtl/>
        </w:rPr>
        <w:t>ی</w:t>
      </w:r>
      <w:r>
        <w:rPr>
          <w:rtl/>
        </w:rPr>
        <w:t xml:space="preserve"> متوفا</w:t>
      </w:r>
      <w:r w:rsidR="00382213">
        <w:rPr>
          <w:rtl/>
        </w:rPr>
        <w:t>ی</w:t>
      </w:r>
      <w:r>
        <w:rPr>
          <w:rtl/>
        </w:rPr>
        <w:t xml:space="preserve"> </w:t>
      </w:r>
      <w:r w:rsidR="00CA4164">
        <w:rPr>
          <w:rtl/>
        </w:rPr>
        <w:t>345</w:t>
      </w:r>
      <w:r>
        <w:rPr>
          <w:rtl/>
        </w:rPr>
        <w:t xml:space="preserve"> ه</w:t>
      </w:r>
      <w:r w:rsidR="00CA4164">
        <w:rPr>
          <w:rtl/>
        </w:rPr>
        <w:t>،</w:t>
      </w:r>
      <w:r>
        <w:rPr>
          <w:rtl/>
        </w:rPr>
        <w:t xml:space="preserve"> التبيه و الاشراف و مروج الذهب.</w:t>
      </w:r>
    </w:p>
    <w:p w:rsidR="00B070AD" w:rsidRDefault="00B070AD" w:rsidP="00B070AD">
      <w:pPr>
        <w:pStyle w:val="libNormal"/>
        <w:rPr>
          <w:rtl/>
        </w:rPr>
      </w:pPr>
      <w:r>
        <w:rPr>
          <w:rtl/>
        </w:rPr>
        <w:lastRenderedPageBreak/>
        <w:t>واقد</w:t>
      </w:r>
      <w:r w:rsidR="00382213">
        <w:rPr>
          <w:rtl/>
        </w:rPr>
        <w:t>ی</w:t>
      </w:r>
      <w:r>
        <w:rPr>
          <w:rtl/>
        </w:rPr>
        <w:t xml:space="preserve"> متوفا</w:t>
      </w:r>
      <w:r w:rsidR="00382213">
        <w:rPr>
          <w:rtl/>
        </w:rPr>
        <w:t>ی</w:t>
      </w:r>
      <w:r>
        <w:rPr>
          <w:rtl/>
        </w:rPr>
        <w:t xml:space="preserve"> </w:t>
      </w:r>
      <w:r w:rsidR="00CA4164">
        <w:rPr>
          <w:rtl/>
        </w:rPr>
        <w:t>207</w:t>
      </w:r>
      <w:r>
        <w:rPr>
          <w:rtl/>
        </w:rPr>
        <w:t xml:space="preserve"> ه</w:t>
      </w:r>
      <w:r w:rsidR="00CA4164">
        <w:rPr>
          <w:rtl/>
        </w:rPr>
        <w:t>،</w:t>
      </w:r>
      <w:r>
        <w:rPr>
          <w:rtl/>
        </w:rPr>
        <w:t xml:space="preserve"> المغاز</w:t>
      </w:r>
      <w:r w:rsidR="00382213">
        <w:rPr>
          <w:rtl/>
        </w:rPr>
        <w:t>ی</w:t>
      </w:r>
      <w:r>
        <w:rPr>
          <w:rtl/>
        </w:rPr>
        <w:t>.</w:t>
      </w:r>
    </w:p>
    <w:p w:rsidR="00B070AD" w:rsidRDefault="00B070AD" w:rsidP="00B070AD">
      <w:pPr>
        <w:pStyle w:val="libNormal"/>
        <w:rPr>
          <w:rtl/>
        </w:rPr>
      </w:pPr>
      <w:r>
        <w:rPr>
          <w:rtl/>
        </w:rPr>
        <w:t>ابن سعد متوفا</w:t>
      </w:r>
      <w:r w:rsidR="00382213">
        <w:rPr>
          <w:rtl/>
        </w:rPr>
        <w:t>ی</w:t>
      </w:r>
      <w:r>
        <w:rPr>
          <w:rtl/>
        </w:rPr>
        <w:t xml:space="preserve"> </w:t>
      </w:r>
      <w:r w:rsidR="00CA4164">
        <w:rPr>
          <w:rtl/>
        </w:rPr>
        <w:t>230</w:t>
      </w:r>
      <w:r>
        <w:rPr>
          <w:rtl/>
        </w:rPr>
        <w:t xml:space="preserve"> ه</w:t>
      </w:r>
      <w:r w:rsidR="00CA4164">
        <w:rPr>
          <w:rtl/>
        </w:rPr>
        <w:t>،</w:t>
      </w:r>
      <w:r>
        <w:rPr>
          <w:rtl/>
        </w:rPr>
        <w:t xml:space="preserve"> الطبقات.</w:t>
      </w:r>
    </w:p>
    <w:p w:rsidR="00B070AD" w:rsidRDefault="00B070AD" w:rsidP="00B070AD">
      <w:pPr>
        <w:pStyle w:val="libNormal"/>
        <w:rPr>
          <w:rtl/>
        </w:rPr>
      </w:pPr>
      <w:r>
        <w:rPr>
          <w:rtl/>
        </w:rPr>
        <w:t>و دهها تأليف معتبر ديگر از مؤلفان ديگر.</w:t>
      </w:r>
    </w:p>
    <w:p w:rsidR="00B070AD" w:rsidRDefault="00B070AD" w:rsidP="00B070AD">
      <w:pPr>
        <w:pStyle w:val="libNormal"/>
        <w:rPr>
          <w:rtl/>
        </w:rPr>
      </w:pPr>
      <w:r>
        <w:rPr>
          <w:rtl/>
        </w:rPr>
        <w:t>چه شده كه در علم حديث تا بدين حدّ به «صحاح شش گانه» توجه شده و ديگر كتابها رها گرديده، و در سيره و تاريخ و مغاز</w:t>
      </w:r>
      <w:r w:rsidR="00382213">
        <w:rPr>
          <w:rtl/>
        </w:rPr>
        <w:t>ی</w:t>
      </w:r>
      <w:r>
        <w:rPr>
          <w:rtl/>
        </w:rPr>
        <w:t>، تنها سيره ابن هشام و تاريخ طبر</w:t>
      </w:r>
      <w:r w:rsidR="00382213">
        <w:rPr>
          <w:rtl/>
        </w:rPr>
        <w:t>ی</w:t>
      </w:r>
      <w:r>
        <w:rPr>
          <w:rtl/>
        </w:rPr>
        <w:t xml:space="preserve"> محور شده و ديگر كتابها متروك؟!</w:t>
      </w:r>
    </w:p>
    <w:p w:rsidR="00B070AD" w:rsidRDefault="00B070AD" w:rsidP="00B070AD">
      <w:pPr>
        <w:pStyle w:val="libNormal"/>
        <w:rPr>
          <w:rtl/>
        </w:rPr>
      </w:pPr>
      <w:r>
        <w:rPr>
          <w:rtl/>
        </w:rPr>
        <w:t>و خلاصه، دانشمندان مكتب خلفا در كار علم</w:t>
      </w:r>
      <w:r w:rsidR="00382213">
        <w:rPr>
          <w:rtl/>
        </w:rPr>
        <w:t>ی</w:t>
      </w:r>
      <w:r>
        <w:rPr>
          <w:rtl/>
        </w:rPr>
        <w:t xml:space="preserve"> خود از دو جهت مورد انتقادند:</w:t>
      </w:r>
    </w:p>
    <w:p w:rsidR="00B070AD" w:rsidRDefault="00B070AD" w:rsidP="00B070AD">
      <w:pPr>
        <w:pStyle w:val="libNormal"/>
        <w:rPr>
          <w:rtl/>
        </w:rPr>
      </w:pPr>
      <w:r>
        <w:rPr>
          <w:rtl/>
        </w:rPr>
        <w:t>نخست اينكه، آنها بخش</w:t>
      </w:r>
      <w:r w:rsidR="00382213">
        <w:rPr>
          <w:rtl/>
        </w:rPr>
        <w:t>ی</w:t>
      </w:r>
      <w:r>
        <w:rPr>
          <w:rtl/>
        </w:rPr>
        <w:t xml:space="preserve"> از سنت و سيره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كه با سياست چيرگان حاكم در تضادّ بوده، كتمان كرده اند. و نيز، سيره انبيا</w:t>
      </w:r>
      <w:r w:rsidR="00382213">
        <w:rPr>
          <w:rtl/>
        </w:rPr>
        <w:t>ی</w:t>
      </w:r>
      <w:r>
        <w:rPr>
          <w:rtl/>
        </w:rPr>
        <w:t xml:space="preserve"> پيشين و سيره</w:t>
      </w:r>
      <w:r>
        <w:rPr>
          <w:rFonts w:hint="cs"/>
          <w:rtl/>
        </w:rPr>
        <w:t xml:space="preserve"> </w:t>
      </w:r>
      <w:r>
        <w:rPr>
          <w:rtl/>
        </w:rPr>
        <w:t>اهل بيت و سيره صحابه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عقايد اسلام</w:t>
      </w:r>
      <w:r w:rsidR="00382213">
        <w:rPr>
          <w:rtl/>
        </w:rPr>
        <w:t>ی</w:t>
      </w:r>
      <w:r>
        <w:rPr>
          <w:rtl/>
        </w:rPr>
        <w:t xml:space="preserve"> يا تفسير قرآن را كتمان كرده اند. همانگونه كه از طبر</w:t>
      </w:r>
      <w:r w:rsidR="00382213">
        <w:rPr>
          <w:rtl/>
        </w:rPr>
        <w:t>ی</w:t>
      </w:r>
      <w:r>
        <w:rPr>
          <w:rtl/>
        </w:rPr>
        <w:t xml:space="preserve"> و ابن كثير در تفسير آيه</w:t>
      </w:r>
      <w:r w:rsidRPr="004F5102">
        <w:rPr>
          <w:rStyle w:val="libAlaemChar"/>
          <w:rtl/>
        </w:rPr>
        <w:t>:</w:t>
      </w:r>
      <w:r w:rsidRPr="004F5102">
        <w:rPr>
          <w:rStyle w:val="libAlaemChar"/>
          <w:rFonts w:hint="cs"/>
          <w:rtl/>
        </w:rPr>
        <w:t>(</w:t>
      </w:r>
      <w:r w:rsidRPr="004F5102">
        <w:rPr>
          <w:rStyle w:val="Heading2Char"/>
          <w:rtl/>
        </w:rPr>
        <w:t xml:space="preserve"> </w:t>
      </w:r>
      <w:r w:rsidRPr="004F5102">
        <w:rPr>
          <w:rStyle w:val="libAieChar"/>
          <w:rtl/>
        </w:rPr>
        <w:t>وَأَنذِرْ عَشِيرَتَكَ الْأَقْرَبِينَ</w:t>
      </w:r>
      <w:r>
        <w:rPr>
          <w:rtl/>
        </w:rPr>
        <w:t xml:space="preserve"> </w:t>
      </w:r>
      <w:r w:rsidRPr="004F5102">
        <w:rPr>
          <w:rStyle w:val="libAlaemChar"/>
          <w:rFonts w:hint="cs"/>
          <w:rtl/>
        </w:rPr>
        <w:t>)</w:t>
      </w:r>
      <w:r>
        <w:rPr>
          <w:rtl/>
        </w:rPr>
        <w:t>مشاهده كرديم كه لفظ «وصيّ</w:t>
      </w:r>
      <w:r w:rsidR="00382213">
        <w:rPr>
          <w:rtl/>
        </w:rPr>
        <w:t>ی</w:t>
      </w:r>
      <w:r>
        <w:rPr>
          <w:rtl/>
        </w:rPr>
        <w:t xml:space="preserve"> و خليفت</w:t>
      </w:r>
      <w:r w:rsidR="00382213">
        <w:rPr>
          <w:rtl/>
        </w:rPr>
        <w:t>ی</w:t>
      </w:r>
      <w:r>
        <w:rPr>
          <w:rtl/>
        </w:rPr>
        <w:t>» را كتمان كردند و آن را به «كذا و كذا» تبديل نمودند! و نيز، ديگر نصوص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احكام اسلام</w:t>
      </w:r>
      <w:r w:rsidR="00382213">
        <w:rPr>
          <w:rtl/>
        </w:rPr>
        <w:t>ی</w:t>
      </w:r>
      <w:r>
        <w:rPr>
          <w:rtl/>
        </w:rPr>
        <w:t xml:space="preserve"> مخالف اجتهادات شخص</w:t>
      </w:r>
      <w:r w:rsidR="00382213">
        <w:rPr>
          <w:rtl/>
        </w:rPr>
        <w:t>ی</w:t>
      </w:r>
      <w:r>
        <w:rPr>
          <w:rtl/>
        </w:rPr>
        <w:t xml:space="preserve"> خلفا را، كه</w:t>
      </w:r>
      <w:r w:rsidR="00350C21">
        <w:rPr>
          <w:rtl/>
        </w:rPr>
        <w:t xml:space="preserve"> </w:t>
      </w:r>
      <w:r>
        <w:rPr>
          <w:rtl/>
        </w:rPr>
        <w:t>ان شاءاللّه</w:t>
      </w:r>
      <w:r w:rsidR="00350C21">
        <w:rPr>
          <w:rtl/>
        </w:rPr>
        <w:t xml:space="preserve"> </w:t>
      </w:r>
      <w:r>
        <w:rPr>
          <w:rtl/>
        </w:rPr>
        <w:t xml:space="preserve"> در بحث: «منابع شريعت اسلام</w:t>
      </w:r>
      <w:r w:rsidR="00382213">
        <w:rPr>
          <w:rtl/>
        </w:rPr>
        <w:t>ی</w:t>
      </w:r>
      <w:r>
        <w:rPr>
          <w:rtl/>
        </w:rPr>
        <w:t xml:space="preserve"> در مكتب خلفا» در جلد دوم همين كتاب آن را بيان م</w:t>
      </w:r>
      <w:r w:rsidR="00382213">
        <w:rPr>
          <w:rtl/>
        </w:rPr>
        <w:t>ی</w:t>
      </w:r>
      <w:r>
        <w:rPr>
          <w:rtl/>
        </w:rPr>
        <w:t xml:space="preserve"> داريم.</w:t>
      </w:r>
    </w:p>
    <w:p w:rsidR="00B070AD" w:rsidRDefault="00B070AD" w:rsidP="00B070AD">
      <w:pPr>
        <w:pStyle w:val="libNormal"/>
        <w:rPr>
          <w:rtl/>
        </w:rPr>
      </w:pPr>
      <w:r>
        <w:rPr>
          <w:rtl/>
        </w:rPr>
        <w:t>دوم اينكه، برا</w:t>
      </w:r>
      <w:r w:rsidR="00382213">
        <w:rPr>
          <w:rtl/>
        </w:rPr>
        <w:t>ی</w:t>
      </w:r>
      <w:r>
        <w:rPr>
          <w:rtl/>
        </w:rPr>
        <w:t xml:space="preserve"> مسلمانان امروز كه به دروازه ها</w:t>
      </w:r>
      <w:r w:rsidR="00382213">
        <w:rPr>
          <w:rtl/>
        </w:rPr>
        <w:t>ی</w:t>
      </w:r>
      <w:r>
        <w:rPr>
          <w:rtl/>
        </w:rPr>
        <w:t xml:space="preserve"> يك نهضت اسلام</w:t>
      </w:r>
      <w:r w:rsidR="00382213">
        <w:rPr>
          <w:rtl/>
        </w:rPr>
        <w:t>ی</w:t>
      </w:r>
      <w:r>
        <w:rPr>
          <w:rtl/>
        </w:rPr>
        <w:t xml:space="preserve"> فراگير رسيده اند، شايسته نيست كه همچنان در فقه بر تقليد از «امامان چهارگانه» پا</w:t>
      </w:r>
      <w:r w:rsidR="00382213">
        <w:rPr>
          <w:rtl/>
        </w:rPr>
        <w:t>ی</w:t>
      </w:r>
      <w:r>
        <w:rPr>
          <w:rtl/>
        </w:rPr>
        <w:t xml:space="preserve"> فشارند، و در تصحيح و تضعيف حديث بر تقليد از صاحبان «صحاح شش گانه» به ويژه بخار</w:t>
      </w:r>
      <w:r w:rsidR="00382213">
        <w:rPr>
          <w:rtl/>
        </w:rPr>
        <w:t>ی</w:t>
      </w:r>
      <w:r>
        <w:rPr>
          <w:rtl/>
        </w:rPr>
        <w:t xml:space="preserve"> و مسلم در جا بزنند. و نيز، در احكام اسلام</w:t>
      </w:r>
      <w:r w:rsidR="00382213">
        <w:rPr>
          <w:rtl/>
        </w:rPr>
        <w:t>ی</w:t>
      </w:r>
      <w:r>
        <w:rPr>
          <w:rtl/>
        </w:rPr>
        <w:t xml:space="preserve"> به اجتهاد مصلحت</w:t>
      </w:r>
      <w:r w:rsidR="00382213">
        <w:rPr>
          <w:rtl/>
        </w:rPr>
        <w:t>ی</w:t>
      </w:r>
      <w:r>
        <w:rPr>
          <w:rtl/>
        </w:rPr>
        <w:t xml:space="preserve"> خلفا كه در تضاد با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باشد اصرار بورزند. بلكه شايسته آن است كه با تحقيق و پژوهش، سنّت صحيح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بجويند و زوايا</w:t>
      </w:r>
      <w:r w:rsidR="00382213">
        <w:rPr>
          <w:rtl/>
        </w:rPr>
        <w:t>ی</w:t>
      </w:r>
      <w:r>
        <w:rPr>
          <w:rtl/>
        </w:rPr>
        <w:t xml:space="preserve"> پنهان آن را كه به مقتضا</w:t>
      </w:r>
      <w:r w:rsidR="00382213">
        <w:rPr>
          <w:rtl/>
        </w:rPr>
        <w:t>ی</w:t>
      </w:r>
      <w:r>
        <w:rPr>
          <w:rtl/>
        </w:rPr>
        <w:t xml:space="preserve"> سياست خلفا در طول سده ها مخف</w:t>
      </w:r>
      <w:r w:rsidR="00382213">
        <w:rPr>
          <w:rtl/>
        </w:rPr>
        <w:t>ی</w:t>
      </w:r>
      <w:r>
        <w:rPr>
          <w:rtl/>
        </w:rPr>
        <w:t xml:space="preserve"> و كتمان شده آشكار سازند، و سپس در مسير دعوت به توحيد كلمه </w:t>
      </w:r>
      <w:r>
        <w:rPr>
          <w:rtl/>
        </w:rPr>
        <w:lastRenderedPageBreak/>
        <w:t>مسلمانان و عمل به كتاب خدا و سنت صحيح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بكوشند، كه با محوريت كتاب و سنتِ مورد اتفاق و اجماع همه، وحدت و توحيد كلمه مسلمانان ميسور گردد؛ و اين از لطف خدا بر مسلمانان به دور نباشد.</w:t>
      </w:r>
    </w:p>
    <w:p w:rsidR="00B070AD" w:rsidRDefault="00B070AD" w:rsidP="00B070AD">
      <w:pPr>
        <w:pStyle w:val="libNormal"/>
        <w:rPr>
          <w:rtl/>
        </w:rPr>
      </w:pPr>
      <w:r>
        <w:rPr>
          <w:rtl/>
        </w:rPr>
        <w:br w:type="page"/>
      </w:r>
    </w:p>
    <w:p w:rsidR="00B070AD" w:rsidRDefault="00B070AD" w:rsidP="00B070AD">
      <w:pPr>
        <w:pStyle w:val="Heading2"/>
        <w:rPr>
          <w:rtl/>
        </w:rPr>
      </w:pPr>
      <w:bookmarkStart w:id="184" w:name="_Toc480974788"/>
      <w:bookmarkStart w:id="185" w:name="_Toc518997415"/>
      <w:r>
        <w:rPr>
          <w:rtl/>
        </w:rPr>
        <w:t>بازگشت به آغاز بحث وصيّت</w:t>
      </w:r>
      <w:bookmarkEnd w:id="184"/>
      <w:bookmarkEnd w:id="185"/>
    </w:p>
    <w:p w:rsidR="00B070AD" w:rsidRDefault="00B070AD" w:rsidP="00B070AD">
      <w:pPr>
        <w:pStyle w:val="libNormal"/>
        <w:rPr>
          <w:rtl/>
        </w:rPr>
      </w:pPr>
      <w:r>
        <w:rPr>
          <w:rtl/>
        </w:rPr>
        <w:t>از آنجا كه نصوص دلالت كننده بر حق امام عل</w:t>
      </w:r>
      <w:r w:rsidR="00382213">
        <w:rPr>
          <w:rtl/>
        </w:rPr>
        <w:t>ی</w:t>
      </w:r>
      <w:r>
        <w:rPr>
          <w:rtl/>
        </w:rPr>
        <w:t xml:space="preserve"> و فرزندان او</w:t>
      </w:r>
      <w:r w:rsidRPr="006117B2">
        <w:rPr>
          <w:rStyle w:val="libAlaemChar"/>
          <w:rtl/>
        </w:rPr>
        <w:t>عليه‌السلام</w:t>
      </w:r>
      <w:r w:rsidR="00CA4164">
        <w:rPr>
          <w:rStyle w:val="libAlaemChar"/>
          <w:rtl/>
        </w:rPr>
        <w:t>،</w:t>
      </w:r>
      <w:r>
        <w:rPr>
          <w:rtl/>
        </w:rPr>
        <w:t xml:space="preserve"> در حكومت و حاكميتِ پس از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مهمترين چيز</w:t>
      </w:r>
      <w:r w:rsidR="00382213">
        <w:rPr>
          <w:rtl/>
        </w:rPr>
        <w:t>ی</w:t>
      </w:r>
      <w:r>
        <w:rPr>
          <w:rtl/>
        </w:rPr>
        <w:t xml:space="preserve"> بود كه نقد و اشكال را مستقيما متوجه خلفا و حكومت</w:t>
      </w:r>
      <w:r>
        <w:rPr>
          <w:rFonts w:hint="cs"/>
          <w:rtl/>
        </w:rPr>
        <w:t xml:space="preserve"> </w:t>
      </w:r>
      <w:r>
        <w:rPr>
          <w:rtl/>
        </w:rPr>
        <w:t>گران م</w:t>
      </w:r>
      <w:r w:rsidR="00382213">
        <w:rPr>
          <w:rtl/>
        </w:rPr>
        <w:t>ی</w:t>
      </w:r>
      <w:r>
        <w:rPr>
          <w:rtl/>
        </w:rPr>
        <w:t xml:space="preserve"> كرد، علما</w:t>
      </w:r>
      <w:r w:rsidR="00382213">
        <w:rPr>
          <w:rtl/>
        </w:rPr>
        <w:t>ی</w:t>
      </w:r>
      <w:r>
        <w:rPr>
          <w:rtl/>
        </w:rPr>
        <w:t xml:space="preserve"> مكتب خلفا نيز، در كتمان اين نصوص از هيچ كوشش</w:t>
      </w:r>
      <w:r w:rsidR="00382213">
        <w:rPr>
          <w:rtl/>
        </w:rPr>
        <w:t>ی</w:t>
      </w:r>
      <w:r>
        <w:rPr>
          <w:rtl/>
        </w:rPr>
        <w:t xml:space="preserve"> فروگذار نكردند. يك</w:t>
      </w:r>
      <w:r w:rsidR="00382213">
        <w:rPr>
          <w:rtl/>
        </w:rPr>
        <w:t>ی</w:t>
      </w:r>
      <w:r>
        <w:rPr>
          <w:rtl/>
        </w:rPr>
        <w:t xml:space="preserve"> از مهمترين وقايع،جستجو</w:t>
      </w:r>
      <w:r w:rsidR="00382213">
        <w:rPr>
          <w:rtl/>
        </w:rPr>
        <w:t>ی</w:t>
      </w:r>
      <w:r>
        <w:rPr>
          <w:rtl/>
        </w:rPr>
        <w:t xml:space="preserve"> علما</w:t>
      </w:r>
      <w:r w:rsidR="00382213">
        <w:rPr>
          <w:rtl/>
        </w:rPr>
        <w:t>ی</w:t>
      </w:r>
      <w:r>
        <w:rPr>
          <w:rtl/>
        </w:rPr>
        <w:t xml:space="preserve"> اهل كتاب از «وص</w:t>
      </w:r>
      <w:r w:rsidR="00382213">
        <w:rPr>
          <w:rtl/>
        </w:rPr>
        <w:t>ی</w:t>
      </w:r>
      <w:r>
        <w:rPr>
          <w:rtl/>
        </w:rPr>
        <w:t>ّ» رسول خدا پس از وفات آن حضرت</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 همانند خبر آن دو راهب</w:t>
      </w:r>
      <w:r w:rsidR="00382213">
        <w:rPr>
          <w:rtl/>
        </w:rPr>
        <w:t>ی</w:t>
      </w:r>
      <w:r>
        <w:rPr>
          <w:rtl/>
        </w:rPr>
        <w:t xml:space="preserve"> كه امام عل</w:t>
      </w:r>
      <w:r w:rsidR="00382213">
        <w:rPr>
          <w:rtl/>
        </w:rPr>
        <w:t>ی</w:t>
      </w:r>
      <w:r w:rsidRPr="00BA2DC6">
        <w:rPr>
          <w:rStyle w:val="libAlaemChar"/>
          <w:rtl/>
        </w:rPr>
        <w:t xml:space="preserve">عليه‌السلام </w:t>
      </w:r>
      <w:r>
        <w:rPr>
          <w:rtl/>
        </w:rPr>
        <w:t>در راه صفين از كنار آنها عبور كرد. و اين در حال</w:t>
      </w:r>
      <w:r w:rsidR="00382213">
        <w:rPr>
          <w:rtl/>
        </w:rPr>
        <w:t>ی</w:t>
      </w:r>
      <w:r>
        <w:rPr>
          <w:rtl/>
        </w:rPr>
        <w:t xml:space="preserve"> است كه علما</w:t>
      </w:r>
      <w:r w:rsidR="00382213">
        <w:rPr>
          <w:rtl/>
        </w:rPr>
        <w:t>ی</w:t>
      </w:r>
      <w:r>
        <w:rPr>
          <w:rtl/>
        </w:rPr>
        <w:t xml:space="preserve"> مكتب اهل البيت نظير اين اخبار را در كتابها</w:t>
      </w:r>
      <w:r w:rsidR="00382213">
        <w:rPr>
          <w:rtl/>
        </w:rPr>
        <w:t>ی</w:t>
      </w:r>
      <w:r>
        <w:rPr>
          <w:rtl/>
        </w:rPr>
        <w:t xml:space="preserve"> خود ثبت كرده اند؛ </w:t>
      </w:r>
      <w:r w:rsidR="00CA4164">
        <w:rPr>
          <w:rStyle w:val="libFootnotenumChar"/>
          <w:rtl/>
        </w:rPr>
        <w:t>(316)</w:t>
      </w:r>
      <w:r>
        <w:rPr>
          <w:rtl/>
        </w:rPr>
        <w:t xml:space="preserve"> از جمله خبر آمدن دو نفر يهود</w:t>
      </w:r>
      <w:r w:rsidR="00382213">
        <w:rPr>
          <w:rtl/>
        </w:rPr>
        <w:t>ی</w:t>
      </w:r>
      <w:r>
        <w:rPr>
          <w:rtl/>
        </w:rPr>
        <w:t xml:space="preserve"> در زمان اب</w:t>
      </w:r>
      <w:r w:rsidR="00382213">
        <w:rPr>
          <w:rtl/>
        </w:rPr>
        <w:t>ی</w:t>
      </w:r>
      <w:r>
        <w:rPr>
          <w:rtl/>
        </w:rPr>
        <w:t xml:space="preserve"> بكر كه در جستجو</w:t>
      </w:r>
      <w:r w:rsidR="00382213">
        <w:rPr>
          <w:rtl/>
        </w:rPr>
        <w:t>ی</w:t>
      </w:r>
      <w:r>
        <w:rPr>
          <w:rtl/>
        </w:rPr>
        <w:t xml:space="preserve"> «وص</w:t>
      </w:r>
      <w:r w:rsidR="00382213">
        <w:rPr>
          <w:rtl/>
        </w:rPr>
        <w:t>ی</w:t>
      </w:r>
      <w:r>
        <w:rPr>
          <w:rtl/>
        </w:rPr>
        <w:t xml:space="preserve"> پيامبر» بودند و مردم آنها را به نزد اب</w:t>
      </w:r>
      <w:r w:rsidR="00382213">
        <w:rPr>
          <w:rtl/>
        </w:rPr>
        <w:t>ی</w:t>
      </w:r>
      <w:r>
        <w:rPr>
          <w:rtl/>
        </w:rPr>
        <w:t xml:space="preserve"> بكر بردند و چون پاسخ سئوال خود را دريافت نكردند، امام عل</w:t>
      </w:r>
      <w:r w:rsidR="00382213">
        <w:rPr>
          <w:rtl/>
        </w:rPr>
        <w:t>ی</w:t>
      </w:r>
      <w:r w:rsidRPr="00BA2DC6">
        <w:rPr>
          <w:rStyle w:val="libAlaemChar"/>
          <w:rtl/>
        </w:rPr>
        <w:t xml:space="preserve">عليه‌السلام </w:t>
      </w:r>
      <w:r>
        <w:rPr>
          <w:rtl/>
        </w:rPr>
        <w:t>را فراخواندند تا پاسخ سئوالات آنها را داد</w:t>
      </w:r>
      <w:r>
        <w:rPr>
          <w:rFonts w:hint="cs"/>
          <w:rtl/>
        </w:rPr>
        <w:t xml:space="preserve"> </w:t>
      </w:r>
      <w:r>
        <w:rPr>
          <w:rtl/>
        </w:rPr>
        <w:t>و آنها گفتند: «تو وص</w:t>
      </w:r>
      <w:r w:rsidR="00382213">
        <w:rPr>
          <w:rtl/>
        </w:rPr>
        <w:t>ی</w:t>
      </w:r>
      <w:r>
        <w:rPr>
          <w:rtl/>
        </w:rPr>
        <w:t>ّ خاتم انبيا هست</w:t>
      </w:r>
      <w:r w:rsidR="00382213">
        <w:rPr>
          <w:rtl/>
        </w:rPr>
        <w:t>ی</w:t>
      </w:r>
      <w:r>
        <w:rPr>
          <w:rtl/>
        </w:rPr>
        <w:t>» و اسلام آوردند. و خبر افراد ديگر</w:t>
      </w:r>
      <w:r w:rsidR="00382213">
        <w:rPr>
          <w:rtl/>
        </w:rPr>
        <w:t>ی</w:t>
      </w:r>
      <w:r>
        <w:rPr>
          <w:rtl/>
        </w:rPr>
        <w:t xml:space="preserve"> از اهل كتاب كه در زمان عمر به مدينه آمدند و آنچه كه در زمان اب</w:t>
      </w:r>
      <w:r w:rsidR="00382213">
        <w:rPr>
          <w:rtl/>
        </w:rPr>
        <w:t>ی</w:t>
      </w:r>
      <w:r>
        <w:rPr>
          <w:rtl/>
        </w:rPr>
        <w:t xml:space="preserve"> بكر رو</w:t>
      </w:r>
      <w:r w:rsidR="00382213">
        <w:rPr>
          <w:rtl/>
        </w:rPr>
        <w:t>ی</w:t>
      </w:r>
      <w:r>
        <w:rPr>
          <w:rtl/>
        </w:rPr>
        <w:t xml:space="preserve"> داده بود با عمر وعل</w:t>
      </w:r>
      <w:r w:rsidR="00382213">
        <w:rPr>
          <w:rtl/>
        </w:rPr>
        <w:t>ی</w:t>
      </w:r>
      <w:r>
        <w:rPr>
          <w:rtl/>
        </w:rPr>
        <w:t xml:space="preserve"> تكرار شد. همانگونه كه در گذشته نيز، سئوال «كعب الاحبار» از عمر را يادآور شديم كه او پاره ا</w:t>
      </w:r>
      <w:r w:rsidR="00382213">
        <w:rPr>
          <w:rtl/>
        </w:rPr>
        <w:t>ی</w:t>
      </w:r>
      <w:r>
        <w:rPr>
          <w:rtl/>
        </w:rPr>
        <w:t xml:space="preserve"> از حالات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از عمر سئوال كرد و عمر به او گفت: از عل</w:t>
      </w:r>
      <w:r w:rsidR="00382213">
        <w:rPr>
          <w:rtl/>
        </w:rPr>
        <w:t>ی</w:t>
      </w:r>
      <w:r>
        <w:rPr>
          <w:rtl/>
        </w:rPr>
        <w:t xml:space="preserve"> بپرس! و اينگونه مراجعات اهل كتاب و اسلام آوردن آنها در دورانها</w:t>
      </w:r>
      <w:r w:rsidR="00382213">
        <w:rPr>
          <w:rtl/>
        </w:rPr>
        <w:t>ی</w:t>
      </w:r>
      <w:r>
        <w:rPr>
          <w:rtl/>
        </w:rPr>
        <w:t xml:space="preserve"> بعد نيز استمرار يافت. چنانكه ابن كثير پس از آنكه در تاريخ خود از تورات نقل م</w:t>
      </w:r>
      <w:r w:rsidR="00382213">
        <w:rPr>
          <w:rtl/>
        </w:rPr>
        <w:t>ی</w:t>
      </w:r>
      <w:r>
        <w:rPr>
          <w:rtl/>
        </w:rPr>
        <w:t xml:space="preserve"> كند كه: «خداوند ابراهيم را به (تولد) اسماعيل و رشد او بشارت داد، و به اينكه در دودمان او «دوازده نفر عظيم» قرار م</w:t>
      </w:r>
      <w:r w:rsidR="00382213">
        <w:rPr>
          <w:rtl/>
        </w:rPr>
        <w:t>ی</w:t>
      </w:r>
      <w:r>
        <w:rPr>
          <w:rtl/>
        </w:rPr>
        <w:t xml:space="preserve"> دهد»، از «ابن تميميه» نقل م</w:t>
      </w:r>
      <w:r w:rsidR="00382213">
        <w:rPr>
          <w:rtl/>
        </w:rPr>
        <w:t>ی</w:t>
      </w:r>
      <w:r>
        <w:rPr>
          <w:rtl/>
        </w:rPr>
        <w:t xml:space="preserve"> كند كه گويد: «آنها كسان</w:t>
      </w:r>
      <w:r w:rsidR="00382213">
        <w:rPr>
          <w:rtl/>
        </w:rPr>
        <w:t>ی</w:t>
      </w:r>
      <w:r>
        <w:rPr>
          <w:rtl/>
        </w:rPr>
        <w:t xml:space="preserve"> هستند كه در حديث جابربن سمره به آمدنشان بشارت داده شده، و تا نيايند قيامت نشود» گويد: «و بسيار</w:t>
      </w:r>
      <w:r w:rsidR="00382213">
        <w:rPr>
          <w:rtl/>
        </w:rPr>
        <w:t>ی</w:t>
      </w:r>
      <w:r>
        <w:rPr>
          <w:rtl/>
        </w:rPr>
        <w:t xml:space="preserve"> از يهود كه به سلام مشرف شده اند، اشتباه كرده و پنداشته اند آنها </w:t>
      </w:r>
      <w:r>
        <w:rPr>
          <w:rtl/>
        </w:rPr>
        <w:lastRenderedPageBreak/>
        <w:t>همان كسان</w:t>
      </w:r>
      <w:r w:rsidR="00382213">
        <w:rPr>
          <w:rtl/>
        </w:rPr>
        <w:t>ی</w:t>
      </w:r>
      <w:r>
        <w:rPr>
          <w:rtl/>
        </w:rPr>
        <w:t xml:space="preserve"> هستند كه فرقه رافضه (= شيعيان) به سويشان فرام</w:t>
      </w:r>
      <w:r w:rsidR="00382213">
        <w:rPr>
          <w:rtl/>
        </w:rPr>
        <w:t>ی</w:t>
      </w:r>
      <w:r>
        <w:rPr>
          <w:rtl/>
        </w:rPr>
        <w:t xml:space="preserve"> خوانند؛ و بدين خاطر، پيرو آنها شده اند». </w:t>
      </w:r>
      <w:r w:rsidR="00CA4164">
        <w:rPr>
          <w:rStyle w:val="libFootnotenumChar"/>
          <w:rtl/>
        </w:rPr>
        <w:t>(317)</w:t>
      </w:r>
    </w:p>
    <w:p w:rsidR="00B070AD" w:rsidRDefault="00B070AD" w:rsidP="00B070AD">
      <w:pPr>
        <w:pStyle w:val="libNormal"/>
        <w:rPr>
          <w:rtl/>
        </w:rPr>
      </w:pPr>
      <w:r>
        <w:rPr>
          <w:rtl/>
        </w:rPr>
        <w:t>چه م</w:t>
      </w:r>
      <w:r w:rsidR="00382213">
        <w:rPr>
          <w:rtl/>
        </w:rPr>
        <w:t>ی</w:t>
      </w:r>
      <w:r>
        <w:rPr>
          <w:rtl/>
        </w:rPr>
        <w:t xml:space="preserve"> شنويم؟ اخبار بسيار</w:t>
      </w:r>
      <w:r w:rsidR="00382213">
        <w:rPr>
          <w:rtl/>
        </w:rPr>
        <w:t>ی</w:t>
      </w:r>
      <w:r>
        <w:rPr>
          <w:rtl/>
        </w:rPr>
        <w:t xml:space="preserve"> از يهود كه به اسلام مشرف شده و از شيعيان پيرو</w:t>
      </w:r>
      <w:r w:rsidR="00382213">
        <w:rPr>
          <w:rtl/>
        </w:rPr>
        <w:t>ی</w:t>
      </w:r>
      <w:r>
        <w:rPr>
          <w:rtl/>
        </w:rPr>
        <w:t xml:space="preserve"> كرده اند چيست و چه شده؟!</w:t>
      </w:r>
    </w:p>
    <w:p w:rsidR="00B070AD" w:rsidRDefault="00B070AD" w:rsidP="00B070AD">
      <w:pPr>
        <w:pStyle w:val="libNormal"/>
        <w:rPr>
          <w:rtl/>
        </w:rPr>
      </w:pPr>
      <w:r>
        <w:rPr>
          <w:rtl/>
        </w:rPr>
        <w:t>پاسخ آن است كه، اين علما نيز راه طبر</w:t>
      </w:r>
      <w:r w:rsidR="00382213">
        <w:rPr>
          <w:rtl/>
        </w:rPr>
        <w:t>ی</w:t>
      </w:r>
      <w:r>
        <w:rPr>
          <w:rtl/>
        </w:rPr>
        <w:t xml:space="preserve"> را پيمودند و كلّ و جزء اخبار اهل كتاب</w:t>
      </w:r>
      <w:r w:rsidR="00382213">
        <w:rPr>
          <w:rtl/>
        </w:rPr>
        <w:t>ی</w:t>
      </w:r>
      <w:r>
        <w:rPr>
          <w:rtl/>
        </w:rPr>
        <w:t xml:space="preserve"> را كه اسلام آوردند و پيرو شيعيان گرديدند، از صفحه تاريخ برانداختند؛ چون به قول طبر</w:t>
      </w:r>
      <w:r w:rsidR="00382213">
        <w:rPr>
          <w:rtl/>
        </w:rPr>
        <w:t>ی</w:t>
      </w:r>
      <w:r>
        <w:rPr>
          <w:rtl/>
        </w:rPr>
        <w:t>: «عامّه مردم تاب شنيدن آنها را ندارند»!!</w:t>
      </w:r>
    </w:p>
    <w:p w:rsidR="00B070AD" w:rsidRDefault="00B070AD" w:rsidP="00B070AD">
      <w:pPr>
        <w:pStyle w:val="libNormal"/>
        <w:rPr>
          <w:rtl/>
        </w:rPr>
      </w:pPr>
      <w:r>
        <w:rPr>
          <w:rtl/>
        </w:rPr>
        <w:br w:type="page"/>
      </w:r>
    </w:p>
    <w:p w:rsidR="00B070AD" w:rsidRDefault="00B070AD" w:rsidP="00B070AD">
      <w:pPr>
        <w:pStyle w:val="Heading2"/>
        <w:rPr>
          <w:rtl/>
        </w:rPr>
      </w:pPr>
      <w:bookmarkStart w:id="186" w:name="_Toc480974789"/>
      <w:bookmarkStart w:id="187" w:name="_Toc518997416"/>
      <w:r>
        <w:rPr>
          <w:rtl/>
        </w:rPr>
        <w:t>شمار اخبار، روايات و نصوص</w:t>
      </w:r>
      <w:r w:rsidR="00382213">
        <w:rPr>
          <w:rtl/>
        </w:rPr>
        <w:t>ی</w:t>
      </w:r>
      <w:r>
        <w:rPr>
          <w:rtl/>
        </w:rPr>
        <w:t xml:space="preserve"> كه برانداختند</w:t>
      </w:r>
      <w:bookmarkEnd w:id="186"/>
      <w:bookmarkEnd w:id="187"/>
    </w:p>
    <w:p w:rsidR="00B070AD" w:rsidRDefault="00B070AD" w:rsidP="00B070AD">
      <w:pPr>
        <w:pStyle w:val="libNormal"/>
        <w:rPr>
          <w:rtl/>
        </w:rPr>
      </w:pPr>
      <w:r>
        <w:rPr>
          <w:rtl/>
        </w:rPr>
        <w:t>اگر احاديث تاريخ ابن كثير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خوارج را، كه حدود هفده صفحه از كتابش را در برگرفته، با روايات اندك</w:t>
      </w:r>
      <w:r w:rsidR="00382213">
        <w:rPr>
          <w:rtl/>
        </w:rPr>
        <w:t>ی</w:t>
      </w:r>
      <w:r>
        <w:rPr>
          <w:rtl/>
        </w:rPr>
        <w:t xml:space="preserve"> كه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جمل و صفين در فضيلت امام عل</w:t>
      </w:r>
      <w:r w:rsidR="00382213">
        <w:rPr>
          <w:rtl/>
        </w:rPr>
        <w:t>ی</w:t>
      </w:r>
      <w:r w:rsidRPr="00BA2DC6">
        <w:rPr>
          <w:rStyle w:val="libAlaemChar"/>
          <w:rtl/>
        </w:rPr>
        <w:t xml:space="preserve">عليه‌السلام </w:t>
      </w:r>
      <w:r>
        <w:rPr>
          <w:rtl/>
        </w:rPr>
        <w:t>بر جا</w:t>
      </w:r>
      <w:r w:rsidR="00382213">
        <w:rPr>
          <w:rtl/>
        </w:rPr>
        <w:t>ی</w:t>
      </w:r>
      <w:r>
        <w:rPr>
          <w:rtl/>
        </w:rPr>
        <w:t xml:space="preserve"> مانده مقايسه نماييم، به ميزان خسارت عظيم</w:t>
      </w:r>
      <w:r w:rsidR="00382213">
        <w:rPr>
          <w:rtl/>
        </w:rPr>
        <w:t>ی</w:t>
      </w:r>
      <w:r>
        <w:rPr>
          <w:rtl/>
        </w:rPr>
        <w:t xml:space="preserve"> كه كتمان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 اين امت وارد كرده، پ</w:t>
      </w:r>
      <w:r w:rsidR="00382213">
        <w:rPr>
          <w:rtl/>
        </w:rPr>
        <w:t>ی</w:t>
      </w:r>
      <w:r>
        <w:rPr>
          <w:rtl/>
        </w:rPr>
        <w:t xml:space="preserve"> خواهيم برد. آر</w:t>
      </w:r>
      <w:r w:rsidR="00382213">
        <w:rPr>
          <w:rtl/>
        </w:rPr>
        <w:t>ی</w:t>
      </w:r>
      <w:r>
        <w:rPr>
          <w:rtl/>
        </w:rPr>
        <w:t>، آنها روايات وارد درباره خوارج را از آن رو باق</w:t>
      </w:r>
      <w:r w:rsidR="00382213">
        <w:rPr>
          <w:rtl/>
        </w:rPr>
        <w:t>ی</w:t>
      </w:r>
      <w:r>
        <w:rPr>
          <w:rtl/>
        </w:rPr>
        <w:t xml:space="preserve"> گذاردند كه آنان تنها به خروج بر ضد حكومت امام عل</w:t>
      </w:r>
      <w:r w:rsidR="00382213">
        <w:rPr>
          <w:rtl/>
        </w:rPr>
        <w:t>ی</w:t>
      </w:r>
      <w:r w:rsidRPr="00BA2DC6">
        <w:rPr>
          <w:rStyle w:val="libAlaemChar"/>
          <w:rtl/>
        </w:rPr>
        <w:t xml:space="preserve">عليه‌السلام </w:t>
      </w:r>
      <w:r>
        <w:rPr>
          <w:rtl/>
        </w:rPr>
        <w:t>بسنده نكردند، و به خروج خود بر ضدّ حكومت ها</w:t>
      </w:r>
      <w:r w:rsidR="00382213">
        <w:rPr>
          <w:rtl/>
        </w:rPr>
        <w:t>ی</w:t>
      </w:r>
      <w:r>
        <w:rPr>
          <w:rtl/>
        </w:rPr>
        <w:t xml:space="preserve"> بعد از امام عل</w:t>
      </w:r>
      <w:r w:rsidR="00382213">
        <w:rPr>
          <w:rtl/>
        </w:rPr>
        <w:t>ی</w:t>
      </w:r>
      <w:r w:rsidRPr="00BA2DC6">
        <w:rPr>
          <w:rStyle w:val="libAlaemChar"/>
          <w:rtl/>
        </w:rPr>
        <w:t xml:space="preserve">عليه‌السلام </w:t>
      </w:r>
      <w:r>
        <w:rPr>
          <w:rtl/>
        </w:rPr>
        <w:t>نيزادامه دادند، و انتشار اين احاديث به نفع سلطه حاكمِ بعد از امام</w:t>
      </w:r>
      <w:r w:rsidRPr="00BA2DC6">
        <w:rPr>
          <w:rStyle w:val="libAlaemChar"/>
          <w:rtl/>
        </w:rPr>
        <w:t xml:space="preserve">عليه‌السلام </w:t>
      </w:r>
      <w:r>
        <w:rPr>
          <w:rtl/>
        </w:rPr>
        <w:t>بود. بدين خاطر اين روايات را در همه كتابها</w:t>
      </w:r>
      <w:r w:rsidR="00382213">
        <w:rPr>
          <w:rtl/>
        </w:rPr>
        <w:t>ی</w:t>
      </w:r>
      <w:r>
        <w:rPr>
          <w:rtl/>
        </w:rPr>
        <w:t xml:space="preserve"> حديث آوردند و تا امروز بر جا</w:t>
      </w:r>
      <w:r w:rsidR="00382213">
        <w:rPr>
          <w:rtl/>
        </w:rPr>
        <w:t>ی</w:t>
      </w:r>
      <w:r>
        <w:rPr>
          <w:rtl/>
        </w:rPr>
        <w:t xml:space="preserve"> ماند!</w:t>
      </w:r>
    </w:p>
    <w:p w:rsidR="00B070AD" w:rsidRDefault="00B070AD" w:rsidP="00B070AD">
      <w:pPr>
        <w:pStyle w:val="libNormal"/>
        <w:rPr>
          <w:rtl/>
        </w:rPr>
      </w:pPr>
      <w:r>
        <w:rPr>
          <w:rtl/>
        </w:rPr>
        <w:t>از ديگر احاديث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با سياست مكتب خلفا در تضاد بود و آن را كتمان كردند، حديث پيامبر در حق امام عل</w:t>
      </w:r>
      <w:r w:rsidR="00382213">
        <w:rPr>
          <w:rtl/>
        </w:rPr>
        <w:t>ی</w:t>
      </w:r>
      <w:r>
        <w:rPr>
          <w:rtl/>
        </w:rPr>
        <w:t xml:space="preserve"> و «وصايت» او بود. علاوه بر آن، اشعار و گفتار و نوشتار صحابه در اين باره را نيز كتمان كردند. چنانكه ديديم ام المؤمنين عايشه اصل «وصيت» را انكار كرد و ما روايت او را در اين باره نقد و بررس</w:t>
      </w:r>
      <w:r w:rsidR="00382213">
        <w:rPr>
          <w:rtl/>
        </w:rPr>
        <w:t>ی</w:t>
      </w:r>
      <w:r>
        <w:rPr>
          <w:rtl/>
        </w:rPr>
        <w:t xml:space="preserve"> نموديم. و نيز ديديم كه:</w:t>
      </w:r>
    </w:p>
    <w:p w:rsidR="00B070AD" w:rsidRDefault="00B070AD" w:rsidP="00B070AD">
      <w:pPr>
        <w:pStyle w:val="libNormal"/>
        <w:rPr>
          <w:rtl/>
        </w:rPr>
      </w:pPr>
      <w:r>
        <w:rPr>
          <w:rtl/>
        </w:rPr>
        <w:t>الف</w:t>
      </w:r>
      <w:r w:rsidR="00350C21">
        <w:rPr>
          <w:rtl/>
        </w:rPr>
        <w:t xml:space="preserve"> </w:t>
      </w:r>
      <w:r>
        <w:rPr>
          <w:rtl/>
        </w:rPr>
        <w:t>برخ</w:t>
      </w:r>
      <w:r w:rsidR="00382213">
        <w:rPr>
          <w:rtl/>
        </w:rPr>
        <w:t>ی</w:t>
      </w:r>
      <w:r>
        <w:rPr>
          <w:rtl/>
        </w:rPr>
        <w:t xml:space="preserve"> از آنها پاره ا</w:t>
      </w:r>
      <w:r w:rsidR="00382213">
        <w:rPr>
          <w:rtl/>
        </w:rPr>
        <w:t>ی</w:t>
      </w:r>
      <w:r>
        <w:rPr>
          <w:rtl/>
        </w:rPr>
        <w:t xml:space="preserve"> از سخن را</w:t>
      </w:r>
      <w:r w:rsidR="00350C21">
        <w:rPr>
          <w:rtl/>
        </w:rPr>
        <w:t xml:space="preserve"> </w:t>
      </w:r>
      <w:r>
        <w:rPr>
          <w:rtl/>
        </w:rPr>
        <w:t>بدون اشاره به حذف آن</w:t>
      </w:r>
      <w:r w:rsidR="00350C21">
        <w:rPr>
          <w:rtl/>
        </w:rPr>
        <w:t xml:space="preserve"> </w:t>
      </w:r>
      <w:r>
        <w:rPr>
          <w:rtl/>
        </w:rPr>
        <w:t>حذف كردند؛ چنانكه با قصيده «نعمان بن عجلان انصار</w:t>
      </w:r>
      <w:r w:rsidR="00382213">
        <w:rPr>
          <w:rtl/>
        </w:rPr>
        <w:t>ی</w:t>
      </w:r>
      <w:r>
        <w:rPr>
          <w:rtl/>
        </w:rPr>
        <w:t>» كردند.</w:t>
      </w:r>
    </w:p>
    <w:p w:rsidR="00B070AD" w:rsidRDefault="00B070AD" w:rsidP="00B070AD">
      <w:pPr>
        <w:pStyle w:val="libNormal"/>
        <w:rPr>
          <w:rtl/>
        </w:rPr>
      </w:pPr>
      <w:r>
        <w:rPr>
          <w:rtl/>
        </w:rPr>
        <w:t>ب</w:t>
      </w:r>
      <w:r w:rsidR="00350C21">
        <w:rPr>
          <w:rtl/>
        </w:rPr>
        <w:t xml:space="preserve"> </w:t>
      </w:r>
      <w:r>
        <w:rPr>
          <w:rtl/>
        </w:rPr>
        <w:t>برخ</w:t>
      </w:r>
      <w:r w:rsidR="00382213">
        <w:rPr>
          <w:rtl/>
        </w:rPr>
        <w:t>ی</w:t>
      </w:r>
      <w:r>
        <w:rPr>
          <w:rtl/>
        </w:rPr>
        <w:t xml:space="preserve"> از آنها پاره ا</w:t>
      </w:r>
      <w:r w:rsidR="00382213">
        <w:rPr>
          <w:rtl/>
        </w:rPr>
        <w:t>ی</w:t>
      </w:r>
      <w:r>
        <w:rPr>
          <w:rtl/>
        </w:rPr>
        <w:t xml:space="preserve"> از خبر را، با ابهام در سخن، حذف كردند؛ چنانكه طبر</w:t>
      </w:r>
      <w:r w:rsidR="00382213">
        <w:rPr>
          <w:rtl/>
        </w:rPr>
        <w:t>ی</w:t>
      </w:r>
      <w:r>
        <w:rPr>
          <w:rtl/>
        </w:rPr>
        <w:t xml:space="preserve"> و ابن كثير در تفسير خود با لفظ «وصيّ</w:t>
      </w:r>
      <w:r w:rsidR="00382213">
        <w:rPr>
          <w:rtl/>
        </w:rPr>
        <w:t>ی</w:t>
      </w:r>
      <w:r>
        <w:rPr>
          <w:rtl/>
        </w:rPr>
        <w:t xml:space="preserve"> و خليفت</w:t>
      </w:r>
      <w:r w:rsidR="00382213">
        <w:rPr>
          <w:rtl/>
        </w:rPr>
        <w:t>ی</w:t>
      </w:r>
      <w:r>
        <w:rPr>
          <w:rtl/>
        </w:rPr>
        <w:t>» كه در حديث</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آمده است چنين كردند.</w:t>
      </w:r>
    </w:p>
    <w:p w:rsidR="00B070AD" w:rsidRDefault="00B070AD" w:rsidP="00B070AD">
      <w:pPr>
        <w:pStyle w:val="libNormal"/>
        <w:rPr>
          <w:rtl/>
        </w:rPr>
      </w:pPr>
      <w:r>
        <w:rPr>
          <w:rtl/>
        </w:rPr>
        <w:t>ج</w:t>
      </w:r>
      <w:r w:rsidR="00350C21">
        <w:rPr>
          <w:rtl/>
        </w:rPr>
        <w:t xml:space="preserve"> </w:t>
      </w:r>
      <w:r>
        <w:rPr>
          <w:rtl/>
        </w:rPr>
        <w:t>برخ</w:t>
      </w:r>
      <w:r w:rsidR="00382213">
        <w:rPr>
          <w:rtl/>
        </w:rPr>
        <w:t>ی</w:t>
      </w:r>
      <w:r>
        <w:rPr>
          <w:rtl/>
        </w:rPr>
        <w:t xml:space="preserve"> از آنها لفظ «وصيت» را از خبر حذف و خبر را تحريف كردند؛ همانگونه كه ابن كثير با خطبه امام حسين</w:t>
      </w:r>
      <w:r w:rsidRPr="00BA2DC6">
        <w:rPr>
          <w:rStyle w:val="libAlaemChar"/>
          <w:rtl/>
        </w:rPr>
        <w:t xml:space="preserve">عليه‌السلام </w:t>
      </w:r>
      <w:r>
        <w:rPr>
          <w:rtl/>
        </w:rPr>
        <w:t>كرد.</w:t>
      </w:r>
    </w:p>
    <w:p w:rsidR="00B070AD" w:rsidRDefault="00B070AD" w:rsidP="00B070AD">
      <w:pPr>
        <w:pStyle w:val="libNormal"/>
        <w:rPr>
          <w:rtl/>
        </w:rPr>
      </w:pPr>
      <w:r>
        <w:rPr>
          <w:rtl/>
        </w:rPr>
        <w:lastRenderedPageBreak/>
        <w:t>د</w:t>
      </w:r>
      <w:r w:rsidR="00350C21">
        <w:rPr>
          <w:rtl/>
        </w:rPr>
        <w:t xml:space="preserve"> </w:t>
      </w:r>
      <w:r>
        <w:rPr>
          <w:rtl/>
        </w:rPr>
        <w:t>برخ</w:t>
      </w:r>
      <w:r w:rsidR="00382213">
        <w:rPr>
          <w:rtl/>
        </w:rPr>
        <w:t>ی</w:t>
      </w:r>
      <w:r>
        <w:rPr>
          <w:rtl/>
        </w:rPr>
        <w:t xml:space="preserve"> از آنها تمام خبر</w:t>
      </w:r>
      <w:r w:rsidR="00382213">
        <w:rPr>
          <w:rtl/>
        </w:rPr>
        <w:t>ی</w:t>
      </w:r>
      <w:r>
        <w:rPr>
          <w:rtl/>
        </w:rPr>
        <w:t xml:space="preserve"> را كه حاو</w:t>
      </w:r>
      <w:r w:rsidR="00382213">
        <w:rPr>
          <w:rtl/>
        </w:rPr>
        <w:t>ی</w:t>
      </w:r>
      <w:r>
        <w:rPr>
          <w:rtl/>
        </w:rPr>
        <w:t xml:space="preserve"> ذكر «وصيت» بود حذف و تنها بدان اشاره كردند؛ مانند آنچه كه طبر</w:t>
      </w:r>
      <w:r w:rsidR="00382213">
        <w:rPr>
          <w:rtl/>
        </w:rPr>
        <w:t>ی</w:t>
      </w:r>
      <w:r>
        <w:rPr>
          <w:rtl/>
        </w:rPr>
        <w:t xml:space="preserve"> و ابن اثير و ابن كثير با نامه محمدبن اب</w:t>
      </w:r>
      <w:r w:rsidR="00382213">
        <w:rPr>
          <w:rtl/>
        </w:rPr>
        <w:t>ی</w:t>
      </w:r>
      <w:r>
        <w:rPr>
          <w:rtl/>
        </w:rPr>
        <w:t xml:space="preserve"> بكر كردند.</w:t>
      </w:r>
    </w:p>
    <w:p w:rsidR="00B070AD" w:rsidRDefault="00B070AD" w:rsidP="00B070AD">
      <w:pPr>
        <w:pStyle w:val="libNormal"/>
        <w:rPr>
          <w:rtl/>
        </w:rPr>
      </w:pPr>
      <w:r>
        <w:rPr>
          <w:rtl/>
        </w:rPr>
        <w:t>ه</w:t>
      </w:r>
      <w:r w:rsidR="00350C21">
        <w:rPr>
          <w:rtl/>
        </w:rPr>
        <w:t xml:space="preserve"> </w:t>
      </w:r>
      <w:r>
        <w:rPr>
          <w:rtl/>
        </w:rPr>
        <w:t>برخ</w:t>
      </w:r>
      <w:r w:rsidR="00382213">
        <w:rPr>
          <w:rtl/>
        </w:rPr>
        <w:t>ی</w:t>
      </w:r>
      <w:r>
        <w:rPr>
          <w:rtl/>
        </w:rPr>
        <w:t xml:space="preserve"> از آنها تمام خبر</w:t>
      </w:r>
      <w:r w:rsidR="00382213">
        <w:rPr>
          <w:rtl/>
        </w:rPr>
        <w:t>ی</w:t>
      </w:r>
      <w:r>
        <w:rPr>
          <w:rtl/>
        </w:rPr>
        <w:t xml:space="preserve"> را كه حاو</w:t>
      </w:r>
      <w:r w:rsidR="00382213">
        <w:rPr>
          <w:rtl/>
        </w:rPr>
        <w:t>ی</w:t>
      </w:r>
      <w:r>
        <w:rPr>
          <w:rtl/>
        </w:rPr>
        <w:t xml:space="preserve"> ذكر «وصيت» بود</w:t>
      </w:r>
      <w:r w:rsidR="00350C21">
        <w:rPr>
          <w:rtl/>
        </w:rPr>
        <w:t xml:space="preserve"> </w:t>
      </w:r>
      <w:r>
        <w:rPr>
          <w:rtl/>
        </w:rPr>
        <w:t>بدون اشاره به حذف آن</w:t>
      </w:r>
      <w:r w:rsidR="00350C21">
        <w:rPr>
          <w:rtl/>
        </w:rPr>
        <w:t xml:space="preserve"> </w:t>
      </w:r>
      <w:r>
        <w:rPr>
          <w:rtl/>
        </w:rPr>
        <w:t>حذف كردند؛ همانگونه كه ابن هشام با خبر دعوت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بن</w:t>
      </w:r>
      <w:r w:rsidR="00382213">
        <w:rPr>
          <w:rtl/>
        </w:rPr>
        <w:t>ی</w:t>
      </w:r>
      <w:r>
        <w:rPr>
          <w:rtl/>
        </w:rPr>
        <w:t xml:space="preserve"> هاشم انجام داد؛ چون حاو</w:t>
      </w:r>
      <w:r w:rsidR="00382213">
        <w:rPr>
          <w:rtl/>
        </w:rPr>
        <w:t>ی</w:t>
      </w:r>
      <w:r>
        <w:rPr>
          <w:rtl/>
        </w:rPr>
        <w:t xml:space="preserve"> قول: «وصيّ</w:t>
      </w:r>
      <w:r w:rsidR="00382213">
        <w:rPr>
          <w:rtl/>
        </w:rPr>
        <w:t>ی</w:t>
      </w:r>
      <w:r>
        <w:rPr>
          <w:rtl/>
        </w:rPr>
        <w:t xml:space="preserve"> و خليفت</w:t>
      </w:r>
      <w:r w:rsidR="00382213">
        <w:rPr>
          <w:rtl/>
        </w:rPr>
        <w:t>ی</w:t>
      </w:r>
      <w:r>
        <w:rPr>
          <w:rtl/>
        </w:rPr>
        <w:t xml:space="preserve"> فيكم» درباره عل</w:t>
      </w:r>
      <w:r w:rsidR="00382213">
        <w:rPr>
          <w:rtl/>
        </w:rPr>
        <w:t>ی</w:t>
      </w:r>
      <w:r w:rsidRPr="00BA2DC6">
        <w:rPr>
          <w:rStyle w:val="libAlaemChar"/>
          <w:rtl/>
        </w:rPr>
        <w:t xml:space="preserve">عليه‌السلام </w:t>
      </w:r>
      <w:r>
        <w:rPr>
          <w:rtl/>
        </w:rPr>
        <w:t>بود.</w:t>
      </w:r>
    </w:p>
    <w:p w:rsidR="00B070AD" w:rsidRDefault="00B070AD" w:rsidP="00B070AD">
      <w:pPr>
        <w:pStyle w:val="libNormal"/>
        <w:rPr>
          <w:rtl/>
        </w:rPr>
      </w:pPr>
      <w:r>
        <w:rPr>
          <w:rtl/>
        </w:rPr>
        <w:t>و</w:t>
      </w:r>
      <w:r w:rsidR="00350C21">
        <w:rPr>
          <w:rtl/>
        </w:rPr>
        <w:t xml:space="preserve"> </w:t>
      </w:r>
      <w:r>
        <w:rPr>
          <w:rtl/>
        </w:rPr>
        <w:t>برخ</w:t>
      </w:r>
      <w:r w:rsidR="00382213">
        <w:rPr>
          <w:rtl/>
        </w:rPr>
        <w:t>ی</w:t>
      </w:r>
      <w:r>
        <w:rPr>
          <w:rtl/>
        </w:rPr>
        <w:t xml:space="preserve"> از آنها معنا</w:t>
      </w:r>
      <w:r w:rsidR="00382213">
        <w:rPr>
          <w:rtl/>
        </w:rPr>
        <w:t>ی</w:t>
      </w:r>
      <w:r>
        <w:rPr>
          <w:rtl/>
        </w:rPr>
        <w:t xml:space="preserve"> «وصيت» را تأويل كردند؛ چنانكه طبران</w:t>
      </w:r>
      <w:r w:rsidR="00382213">
        <w:rPr>
          <w:rtl/>
        </w:rPr>
        <w:t>ی</w:t>
      </w:r>
      <w:r>
        <w:rPr>
          <w:rtl/>
        </w:rPr>
        <w:t xml:space="preserve"> در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ابن اب</w:t>
      </w:r>
      <w:r w:rsidR="00382213">
        <w:rPr>
          <w:rtl/>
        </w:rPr>
        <w:t>ی</w:t>
      </w:r>
      <w:r>
        <w:rPr>
          <w:rtl/>
        </w:rPr>
        <w:t xml:space="preserve"> الحديد در كلام امام عل</w:t>
      </w:r>
      <w:r w:rsidR="00382213">
        <w:rPr>
          <w:rtl/>
        </w:rPr>
        <w:t>ی</w:t>
      </w:r>
      <w:r w:rsidRPr="00BA2DC6">
        <w:rPr>
          <w:rStyle w:val="libAlaemChar"/>
          <w:rtl/>
        </w:rPr>
        <w:t xml:space="preserve">عليه‌السلام </w:t>
      </w:r>
      <w:r>
        <w:rPr>
          <w:rtl/>
        </w:rPr>
        <w:t>چنين كردند.</w:t>
      </w:r>
    </w:p>
    <w:p w:rsidR="00B070AD" w:rsidRDefault="00B070AD" w:rsidP="00B070AD">
      <w:pPr>
        <w:pStyle w:val="libNormal"/>
        <w:rPr>
          <w:rtl/>
        </w:rPr>
      </w:pPr>
      <w:r>
        <w:rPr>
          <w:rtl/>
        </w:rPr>
        <w:t>ز</w:t>
      </w:r>
      <w:r w:rsidR="00350C21">
        <w:rPr>
          <w:rtl/>
        </w:rPr>
        <w:t xml:space="preserve"> </w:t>
      </w:r>
      <w:r>
        <w:rPr>
          <w:rtl/>
        </w:rPr>
        <w:t>برخ</w:t>
      </w:r>
      <w:r w:rsidR="00382213">
        <w:rPr>
          <w:rtl/>
        </w:rPr>
        <w:t>ی</w:t>
      </w:r>
      <w:r>
        <w:rPr>
          <w:rtl/>
        </w:rPr>
        <w:t xml:space="preserve"> از آنها غفلت كرده و آن را در يك</w:t>
      </w:r>
      <w:r w:rsidR="00382213">
        <w:rPr>
          <w:rtl/>
        </w:rPr>
        <w:t>ی</w:t>
      </w:r>
      <w:r>
        <w:rPr>
          <w:rtl/>
        </w:rPr>
        <w:t xml:space="preserve"> از كتابها</w:t>
      </w:r>
      <w:r w:rsidR="00382213">
        <w:rPr>
          <w:rtl/>
        </w:rPr>
        <w:t>ی</w:t>
      </w:r>
      <w:r>
        <w:rPr>
          <w:rtl/>
        </w:rPr>
        <w:t xml:space="preserve"> خود آورده و در كتاب ديگر خود حذفش نموده و به جا</w:t>
      </w:r>
      <w:r w:rsidR="00382213">
        <w:rPr>
          <w:rtl/>
        </w:rPr>
        <w:t>ی</w:t>
      </w:r>
      <w:r>
        <w:rPr>
          <w:rtl/>
        </w:rPr>
        <w:t xml:space="preserve"> آن سخن</w:t>
      </w:r>
      <w:r w:rsidR="00382213">
        <w:rPr>
          <w:rtl/>
        </w:rPr>
        <w:t>ی</w:t>
      </w:r>
      <w:r>
        <w:rPr>
          <w:rtl/>
        </w:rPr>
        <w:t xml:space="preserve"> مبهم نهاده است؛ همانگونه كه طبر</w:t>
      </w:r>
      <w:r w:rsidR="00382213">
        <w:rPr>
          <w:rtl/>
        </w:rPr>
        <w:t>ی</w:t>
      </w:r>
      <w:r>
        <w:rPr>
          <w:rtl/>
        </w:rPr>
        <w:t xml:space="preserve"> در تاريخ و تفسير خود چنين كرده است.</w:t>
      </w:r>
    </w:p>
    <w:p w:rsidR="00B070AD" w:rsidRDefault="00B070AD" w:rsidP="00B070AD">
      <w:pPr>
        <w:pStyle w:val="libNormal"/>
        <w:rPr>
          <w:rtl/>
        </w:rPr>
      </w:pPr>
      <w:r>
        <w:rPr>
          <w:rtl/>
        </w:rPr>
        <w:t>ح</w:t>
      </w:r>
      <w:r w:rsidR="00350C21">
        <w:rPr>
          <w:rtl/>
        </w:rPr>
        <w:t xml:space="preserve"> </w:t>
      </w:r>
      <w:r>
        <w:rPr>
          <w:rtl/>
        </w:rPr>
        <w:t>برخ</w:t>
      </w:r>
      <w:r w:rsidR="00382213">
        <w:rPr>
          <w:rtl/>
        </w:rPr>
        <w:t>ی</w:t>
      </w:r>
      <w:r>
        <w:rPr>
          <w:rtl/>
        </w:rPr>
        <w:t xml:space="preserve"> از آنها در چاپ اول كتاب خود آن را يادآور شده و در چاپ دوم حذف كرده است؛ چنانكه محمد حسين هيكل در كتاب خود «حياة محمد</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چنين كرده است.</w:t>
      </w:r>
    </w:p>
    <w:p w:rsidR="00B070AD" w:rsidRDefault="00B070AD" w:rsidP="00B070AD">
      <w:pPr>
        <w:pStyle w:val="libNormal"/>
        <w:rPr>
          <w:rtl/>
        </w:rPr>
      </w:pPr>
      <w:r>
        <w:rPr>
          <w:rtl/>
        </w:rPr>
        <w:t>نصوص بر جا</w:t>
      </w:r>
      <w:r w:rsidR="00382213">
        <w:rPr>
          <w:rtl/>
        </w:rPr>
        <w:t>ی</w:t>
      </w:r>
      <w:r>
        <w:rPr>
          <w:rtl/>
        </w:rPr>
        <w:t xml:space="preserve"> مانده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اهل البيت و حق حاكميت آنها</w:t>
      </w:r>
      <w:r>
        <w:rPr>
          <w:rFonts w:hint="cs"/>
          <w:rtl/>
        </w:rPr>
        <w:t xml:space="preserve"> </w:t>
      </w:r>
      <w:r>
        <w:rPr>
          <w:rtl/>
        </w:rPr>
        <w:t>از آنجا كه در صدد بيان نصوص</w:t>
      </w:r>
      <w:r w:rsidR="00382213">
        <w:rPr>
          <w:rtl/>
        </w:rPr>
        <w:t>ی</w:t>
      </w:r>
      <w:r>
        <w:rPr>
          <w:rtl/>
        </w:rPr>
        <w:t xml:space="preserve"> بوديم كه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امامان اهل البيت</w:t>
      </w:r>
      <w:r w:rsidRPr="00BA2DC6">
        <w:rPr>
          <w:rStyle w:val="libAlaemChar"/>
          <w:rtl/>
        </w:rPr>
        <w:t xml:space="preserve">عليه‌السلام </w:t>
      </w:r>
      <w:r>
        <w:rPr>
          <w:rtl/>
        </w:rPr>
        <w:t>رسيده بود، تقديم مباحث پيشين را ضرور</w:t>
      </w:r>
      <w:r w:rsidR="00382213">
        <w:rPr>
          <w:rtl/>
        </w:rPr>
        <w:t>ی</w:t>
      </w:r>
      <w:r>
        <w:rPr>
          <w:rtl/>
        </w:rPr>
        <w:t xml:space="preserve"> ديديم؛ چون نصوص</w:t>
      </w:r>
      <w:r w:rsidR="00382213">
        <w:rPr>
          <w:rtl/>
        </w:rPr>
        <w:t>ی</w:t>
      </w:r>
      <w:r>
        <w:rPr>
          <w:rtl/>
        </w:rPr>
        <w:t xml:space="preserve"> كه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ايشان رسيده چنانكه يادآور شديم به انواع كتمان و تحريف دچار شد. زيرا با سياست خلفا در ط</w:t>
      </w:r>
      <w:r w:rsidR="00382213">
        <w:rPr>
          <w:rtl/>
        </w:rPr>
        <w:t>ی</w:t>
      </w:r>
      <w:r>
        <w:rPr>
          <w:rtl/>
        </w:rPr>
        <w:t xml:space="preserve"> قرون مخالف بود و جز اندك</w:t>
      </w:r>
      <w:r w:rsidR="00382213">
        <w:rPr>
          <w:rtl/>
        </w:rPr>
        <w:t>ی</w:t>
      </w:r>
      <w:r>
        <w:rPr>
          <w:rtl/>
        </w:rPr>
        <w:t xml:space="preserve"> از آن باق</w:t>
      </w:r>
      <w:r w:rsidR="00382213">
        <w:rPr>
          <w:rtl/>
        </w:rPr>
        <w:t>ی</w:t>
      </w:r>
      <w:r>
        <w:rPr>
          <w:rtl/>
        </w:rPr>
        <w:t xml:space="preserve"> نماند، اندك</w:t>
      </w:r>
      <w:r w:rsidR="00382213">
        <w:rPr>
          <w:rtl/>
        </w:rPr>
        <w:t>ی</w:t>
      </w:r>
      <w:r>
        <w:rPr>
          <w:rtl/>
        </w:rPr>
        <w:t xml:space="preserve"> كه علما</w:t>
      </w:r>
      <w:r w:rsidR="00382213">
        <w:rPr>
          <w:rtl/>
        </w:rPr>
        <w:t>ی</w:t>
      </w:r>
      <w:r>
        <w:rPr>
          <w:rtl/>
        </w:rPr>
        <w:t xml:space="preserve"> مكتب خلفا غفلت كرده و در كتابها</w:t>
      </w:r>
      <w:r w:rsidR="00382213">
        <w:rPr>
          <w:rtl/>
        </w:rPr>
        <w:t>ی</w:t>
      </w:r>
      <w:r>
        <w:rPr>
          <w:rtl/>
        </w:rPr>
        <w:t xml:space="preserve"> خود آوردند و خداوند ما را توفيق داد تا از آن آگاه شديم، و اكنون با استمداد از او آنها را علاوه بر نصوص پيشين</w:t>
      </w:r>
      <w:r w:rsidR="00350C21">
        <w:rPr>
          <w:rtl/>
        </w:rPr>
        <w:t xml:space="preserve"> </w:t>
      </w:r>
      <w:r>
        <w:rPr>
          <w:rtl/>
        </w:rPr>
        <w:t>يادآور م</w:t>
      </w:r>
      <w:r w:rsidR="00382213">
        <w:rPr>
          <w:rtl/>
        </w:rPr>
        <w:t>ی</w:t>
      </w:r>
      <w:r>
        <w:rPr>
          <w:rtl/>
        </w:rPr>
        <w:t xml:space="preserve"> شويم:</w:t>
      </w:r>
    </w:p>
    <w:p w:rsidR="00B070AD" w:rsidRDefault="00B070AD" w:rsidP="00B070AD">
      <w:pPr>
        <w:pStyle w:val="libNormal"/>
        <w:rPr>
          <w:rtl/>
        </w:rPr>
      </w:pPr>
    </w:p>
    <w:p w:rsidR="00B070AD" w:rsidRDefault="00B070AD" w:rsidP="00B070AD">
      <w:pPr>
        <w:pStyle w:val="Heading2"/>
        <w:rPr>
          <w:rtl/>
        </w:rPr>
      </w:pPr>
      <w:bookmarkStart w:id="188" w:name="_Toc480974790"/>
      <w:bookmarkStart w:id="189" w:name="_Toc518997417"/>
      <w:r>
        <w:rPr>
          <w:rtl/>
        </w:rPr>
        <w:lastRenderedPageBreak/>
        <w:t>تعيين وص</w:t>
      </w:r>
      <w:r w:rsidR="00382213">
        <w:rPr>
          <w:rtl/>
        </w:rPr>
        <w:t>ی</w:t>
      </w:r>
      <w:r>
        <w:rPr>
          <w:rtl/>
        </w:rPr>
        <w:t xml:space="preserve"> با عبارات گوناگون</w:t>
      </w:r>
      <w:bookmarkEnd w:id="188"/>
      <w:bookmarkEnd w:id="189"/>
    </w:p>
    <w:p w:rsidR="00B070AD" w:rsidRDefault="00B070AD" w:rsidP="00B070AD">
      <w:pPr>
        <w:pStyle w:val="libNormal"/>
        <w:rPr>
          <w:rtl/>
        </w:rPr>
      </w:pPr>
      <w:r>
        <w:rPr>
          <w:rtl/>
        </w:rPr>
        <w:t>در بحث مصطلحات، در تعريف «وص</w:t>
      </w:r>
      <w:r w:rsidR="00382213">
        <w:rPr>
          <w:rtl/>
        </w:rPr>
        <w:t>ی</w:t>
      </w:r>
      <w:r>
        <w:rPr>
          <w:rtl/>
        </w:rPr>
        <w:t>ّ و وصيت» يادآور شديم كه تعيين وص</w:t>
      </w:r>
      <w:r w:rsidR="00382213">
        <w:rPr>
          <w:rtl/>
        </w:rPr>
        <w:t>ی</w:t>
      </w:r>
      <w:r>
        <w:rPr>
          <w:rtl/>
        </w:rPr>
        <w:t xml:space="preserve"> گاه</w:t>
      </w:r>
      <w:r w:rsidR="00382213">
        <w:rPr>
          <w:rtl/>
        </w:rPr>
        <w:t>ی</w:t>
      </w:r>
      <w:r>
        <w:rPr>
          <w:rtl/>
        </w:rPr>
        <w:t xml:space="preserve"> با لفظ «وصيت» و مشتقات آن است؛ مانند اينكه وصيت كننده به وص</w:t>
      </w:r>
      <w:r w:rsidR="00382213">
        <w:rPr>
          <w:rtl/>
        </w:rPr>
        <w:t>ی</w:t>
      </w:r>
      <w:r>
        <w:rPr>
          <w:rtl/>
        </w:rPr>
        <w:t xml:space="preserve"> خود بگويد: «تو را وصيت م</w:t>
      </w:r>
      <w:r w:rsidR="00382213">
        <w:rPr>
          <w:rtl/>
        </w:rPr>
        <w:t>ی</w:t>
      </w:r>
      <w:r>
        <w:rPr>
          <w:rtl/>
        </w:rPr>
        <w:t xml:space="preserve"> كنم به فلان و فلان» و گاه</w:t>
      </w:r>
      <w:r w:rsidR="00382213">
        <w:rPr>
          <w:rtl/>
        </w:rPr>
        <w:t>ی</w:t>
      </w:r>
      <w:r>
        <w:rPr>
          <w:rtl/>
        </w:rPr>
        <w:t xml:space="preserve"> با لفظ</w:t>
      </w:r>
      <w:r w:rsidR="00382213">
        <w:rPr>
          <w:rtl/>
        </w:rPr>
        <w:t>ی</w:t>
      </w:r>
      <w:r>
        <w:rPr>
          <w:rtl/>
        </w:rPr>
        <w:t xml:space="preserve"> است كه معنا</w:t>
      </w:r>
      <w:r w:rsidR="00382213">
        <w:rPr>
          <w:rtl/>
        </w:rPr>
        <w:t>ی</w:t>
      </w:r>
      <w:r>
        <w:rPr>
          <w:rtl/>
        </w:rPr>
        <w:t xml:space="preserve"> وصيت را م</w:t>
      </w:r>
      <w:r w:rsidR="00382213">
        <w:rPr>
          <w:rtl/>
        </w:rPr>
        <w:t>ی</w:t>
      </w:r>
      <w:r>
        <w:rPr>
          <w:rtl/>
        </w:rPr>
        <w:t xml:space="preserve"> رساند؛ مانند اينكه وصيت كننده به وص</w:t>
      </w:r>
      <w:r w:rsidR="00382213">
        <w:rPr>
          <w:rtl/>
        </w:rPr>
        <w:t>ی</w:t>
      </w:r>
      <w:r>
        <w:rPr>
          <w:rtl/>
        </w:rPr>
        <w:t xml:space="preserve"> خود بگويد: «از</w:t>
      </w:r>
      <w:r>
        <w:rPr>
          <w:rFonts w:hint="cs"/>
          <w:rtl/>
        </w:rPr>
        <w:t xml:space="preserve"> </w:t>
      </w:r>
      <w:r>
        <w:rPr>
          <w:rtl/>
        </w:rPr>
        <w:t>تو م</w:t>
      </w:r>
      <w:r w:rsidR="00382213">
        <w:rPr>
          <w:rtl/>
        </w:rPr>
        <w:t>ی</w:t>
      </w:r>
      <w:r>
        <w:rPr>
          <w:rtl/>
        </w:rPr>
        <w:t xml:space="preserve"> خواهم كه چنين و چنان كن</w:t>
      </w:r>
      <w:r w:rsidR="00382213">
        <w:rPr>
          <w:rtl/>
        </w:rPr>
        <w:t>ی</w:t>
      </w:r>
      <w:r>
        <w:rPr>
          <w:rtl/>
        </w:rPr>
        <w:t>». همچنين است خبر دادن او به اينكه</w:t>
      </w:r>
      <w:r w:rsidR="00350C21">
        <w:rPr>
          <w:rtl/>
        </w:rPr>
        <w:t xml:space="preserve"> </w:t>
      </w:r>
      <w:r>
        <w:rPr>
          <w:rtl/>
        </w:rPr>
        <w:t>مثلاً بگويد: «به فلان كس وصيت كردم» يا: «فلان كار و فلان كار را به او واگذار نمودم». و در همان بحث گفتم: همه اين الفاظ و نظاير آنها دلالت بر آن دارد كه وصيت كننده، وص</w:t>
      </w:r>
      <w:r w:rsidR="00382213">
        <w:rPr>
          <w:rtl/>
        </w:rPr>
        <w:t>ی</w:t>
      </w:r>
      <w:r>
        <w:rPr>
          <w:rtl/>
        </w:rPr>
        <w:t xml:space="preserve"> را به امور</w:t>
      </w:r>
      <w:r w:rsidR="00382213">
        <w:rPr>
          <w:rtl/>
        </w:rPr>
        <w:t>ی</w:t>
      </w:r>
      <w:r>
        <w:rPr>
          <w:rtl/>
        </w:rPr>
        <w:t xml:space="preserve"> وصيت م</w:t>
      </w:r>
      <w:r w:rsidR="00382213">
        <w:rPr>
          <w:rtl/>
        </w:rPr>
        <w:t>ی</w:t>
      </w:r>
      <w:r>
        <w:rPr>
          <w:rtl/>
        </w:rPr>
        <w:t xml:space="preserve"> كند كه برا</w:t>
      </w:r>
      <w:r w:rsidR="00382213">
        <w:rPr>
          <w:rtl/>
        </w:rPr>
        <w:t>ی</w:t>
      </w:r>
      <w:r>
        <w:rPr>
          <w:rtl/>
        </w:rPr>
        <w:t xml:space="preserve"> بعد از خود نگران آنهاست. حال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تعيين وص</w:t>
      </w:r>
      <w:r w:rsidR="00382213">
        <w:rPr>
          <w:rtl/>
        </w:rPr>
        <w:t>ی</w:t>
      </w:r>
      <w:r>
        <w:rPr>
          <w:rtl/>
        </w:rPr>
        <w:t xml:space="preserve"> پس از خود نيز چنين است و يك</w:t>
      </w:r>
      <w:r w:rsidR="00382213">
        <w:rPr>
          <w:rtl/>
        </w:rPr>
        <w:t>ی</w:t>
      </w:r>
      <w:r>
        <w:rPr>
          <w:rtl/>
        </w:rPr>
        <w:t xml:space="preserve"> از اين الفاظ، لفظ</w:t>
      </w:r>
      <w:r w:rsidR="00382213">
        <w:rPr>
          <w:rtl/>
        </w:rPr>
        <w:t>ی</w:t>
      </w:r>
      <w:r>
        <w:rPr>
          <w:rtl/>
        </w:rPr>
        <w:t xml:space="preserve"> است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وسيله آن پسر عمويش را وزير خود گرفته است:</w:t>
      </w:r>
    </w:p>
    <w:p w:rsidR="00B070AD" w:rsidRDefault="00B070AD" w:rsidP="00B070AD">
      <w:pPr>
        <w:pStyle w:val="libNormal"/>
        <w:rPr>
          <w:rtl/>
        </w:rPr>
      </w:pPr>
      <w:r>
        <w:rPr>
          <w:rtl/>
        </w:rPr>
        <w:t>وزير پيامبر</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B070AD">
      <w:pPr>
        <w:pStyle w:val="libBold1"/>
        <w:rPr>
          <w:rtl/>
        </w:rPr>
      </w:pPr>
      <w:r>
        <w:rPr>
          <w:rtl/>
        </w:rPr>
        <w:t>الف</w:t>
      </w:r>
      <w:r w:rsidR="00350C21">
        <w:rPr>
          <w:rtl/>
        </w:rPr>
        <w:t xml:space="preserve"> </w:t>
      </w:r>
      <w:r>
        <w:rPr>
          <w:rtl/>
        </w:rPr>
        <w:t>در قرآن كريم و تفسير آن در سنت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امام عل</w:t>
      </w:r>
      <w:r w:rsidR="00382213">
        <w:rPr>
          <w:rtl/>
        </w:rPr>
        <w:t>ی</w:t>
      </w:r>
      <w:r w:rsidRPr="00BA2DC6">
        <w:rPr>
          <w:rStyle w:val="libAlaemChar"/>
          <w:rtl/>
        </w:rPr>
        <w:t xml:space="preserve">عليه‌السلام </w:t>
      </w:r>
      <w:r>
        <w:rPr>
          <w:rtl/>
        </w:rPr>
        <w:t>فرمود:</w:t>
      </w:r>
    </w:p>
    <w:p w:rsidR="00B070AD" w:rsidRDefault="00B070AD" w:rsidP="00B070AD">
      <w:pPr>
        <w:pStyle w:val="libNormal"/>
        <w:rPr>
          <w:rtl/>
        </w:rPr>
      </w:pPr>
      <w:r>
        <w:rPr>
          <w:rtl/>
        </w:rPr>
        <w:t>«اما ترض</w:t>
      </w:r>
      <w:r w:rsidR="00382213">
        <w:rPr>
          <w:rtl/>
        </w:rPr>
        <w:t>ی</w:t>
      </w:r>
      <w:r>
        <w:rPr>
          <w:rtl/>
        </w:rPr>
        <w:t xml:space="preserve"> ان تكون منّ</w:t>
      </w:r>
      <w:r w:rsidR="00382213">
        <w:rPr>
          <w:rtl/>
        </w:rPr>
        <w:t>ی</w:t>
      </w:r>
      <w:r>
        <w:rPr>
          <w:rtl/>
        </w:rPr>
        <w:t xml:space="preserve"> بمنزله هارون من موس</w:t>
      </w:r>
      <w:r w:rsidR="00382213">
        <w:rPr>
          <w:rtl/>
        </w:rPr>
        <w:t>ی</w:t>
      </w:r>
      <w:r>
        <w:rPr>
          <w:rtl/>
        </w:rPr>
        <w:t xml:space="preserve"> الّا انّه لا نب</w:t>
      </w:r>
      <w:r w:rsidR="00382213">
        <w:rPr>
          <w:rtl/>
        </w:rPr>
        <w:t>ی</w:t>
      </w:r>
      <w:r>
        <w:rPr>
          <w:rtl/>
        </w:rPr>
        <w:t>ّ بعد</w:t>
      </w:r>
      <w:r w:rsidR="00382213">
        <w:rPr>
          <w:rtl/>
        </w:rPr>
        <w:t>ی</w:t>
      </w:r>
      <w:r>
        <w:rPr>
          <w:rtl/>
        </w:rPr>
        <w:t>»</w:t>
      </w:r>
    </w:p>
    <w:p w:rsidR="00B070AD" w:rsidRDefault="00B070AD" w:rsidP="00B070AD">
      <w:pPr>
        <w:pStyle w:val="libNormal"/>
        <w:rPr>
          <w:rtl/>
        </w:rPr>
      </w:pPr>
      <w:r>
        <w:rPr>
          <w:rtl/>
        </w:rPr>
        <w:t>«آيا خشنود نيست</w:t>
      </w:r>
      <w:r w:rsidR="00382213">
        <w:rPr>
          <w:rtl/>
        </w:rPr>
        <w:t>ی</w:t>
      </w:r>
      <w:r>
        <w:rPr>
          <w:rtl/>
        </w:rPr>
        <w:t xml:space="preserve"> كه برا</w:t>
      </w:r>
      <w:r w:rsidR="00382213">
        <w:rPr>
          <w:rtl/>
        </w:rPr>
        <w:t>ی</w:t>
      </w:r>
      <w:r>
        <w:rPr>
          <w:rtl/>
        </w:rPr>
        <w:t xml:space="preserve"> من به منزله هارون برا</w:t>
      </w:r>
      <w:r w:rsidR="00382213">
        <w:rPr>
          <w:rtl/>
        </w:rPr>
        <w:t>ی</w:t>
      </w:r>
      <w:r>
        <w:rPr>
          <w:rtl/>
        </w:rPr>
        <w:t xml:space="preserve"> موس</w:t>
      </w:r>
      <w:r w:rsidR="00382213">
        <w:rPr>
          <w:rtl/>
        </w:rPr>
        <w:t>ی</w:t>
      </w:r>
      <w:r>
        <w:rPr>
          <w:rtl/>
        </w:rPr>
        <w:t xml:space="preserve"> باش</w:t>
      </w:r>
      <w:r w:rsidR="00382213">
        <w:rPr>
          <w:rtl/>
        </w:rPr>
        <w:t>ی</w:t>
      </w:r>
      <w:r>
        <w:rPr>
          <w:rtl/>
        </w:rPr>
        <w:t>، جز آنكه پس از من هيچ پيامبر</w:t>
      </w:r>
      <w:r w:rsidR="00382213">
        <w:rPr>
          <w:rtl/>
        </w:rPr>
        <w:t>ی</w:t>
      </w:r>
      <w:r>
        <w:rPr>
          <w:rtl/>
        </w:rPr>
        <w:t xml:space="preserve"> نخواهد بود؟»</w:t>
      </w:r>
    </w:p>
    <w:p w:rsidR="00B070AD" w:rsidRDefault="00B070AD" w:rsidP="00B070AD">
      <w:pPr>
        <w:pStyle w:val="libNormal"/>
        <w:rPr>
          <w:rtl/>
        </w:rPr>
      </w:pPr>
      <w:r>
        <w:rPr>
          <w:rtl/>
        </w:rPr>
        <w:t>خداوند در قرآن كريم درخواست موس</w:t>
      </w:r>
      <w:r w:rsidR="00382213">
        <w:rPr>
          <w:rtl/>
        </w:rPr>
        <w:t>ی</w:t>
      </w:r>
      <w:r>
        <w:rPr>
          <w:rtl/>
        </w:rPr>
        <w:t xml:space="preserve"> و منزلت هارون را يادآور شده و م</w:t>
      </w:r>
      <w:r w:rsidR="00382213">
        <w:rPr>
          <w:rtl/>
        </w:rPr>
        <w:t>ی</w:t>
      </w:r>
      <w:r>
        <w:rPr>
          <w:rtl/>
        </w:rPr>
        <w:t xml:space="preserve"> فرمايد: موس</w:t>
      </w:r>
      <w:r w:rsidR="00382213">
        <w:rPr>
          <w:rtl/>
        </w:rPr>
        <w:t>ی</w:t>
      </w:r>
      <w:r>
        <w:rPr>
          <w:rtl/>
        </w:rPr>
        <w:t xml:space="preserve"> گفت</w:t>
      </w:r>
      <w:r w:rsidRPr="008B7423">
        <w:rPr>
          <w:rStyle w:val="Heading2Char"/>
          <w:rtl/>
        </w:rPr>
        <w:t xml:space="preserve"> </w:t>
      </w:r>
      <w:r w:rsidRPr="008B7423">
        <w:rPr>
          <w:rStyle w:val="libAlaemChar"/>
          <w:rFonts w:hint="cs"/>
          <w:rtl/>
        </w:rPr>
        <w:t>(</w:t>
      </w:r>
      <w:r w:rsidRPr="008B7423">
        <w:rPr>
          <w:rStyle w:val="libAieChar"/>
          <w:rtl/>
        </w:rPr>
        <w:t>وَاجْعَل لِّي وَزِيرًا مِّنْ أَهْلِي ﴿</w:t>
      </w:r>
      <w:hyperlink r:id="rId10" w:anchor="20:29" w:history="1">
        <w:r w:rsidR="00CA4164">
          <w:rPr>
            <w:rStyle w:val="libAieChar"/>
            <w:rtl/>
          </w:rPr>
          <w:t>29</w:t>
        </w:r>
      </w:hyperlink>
      <w:r w:rsidRPr="008B7423">
        <w:rPr>
          <w:rStyle w:val="libAieChar"/>
          <w:rtl/>
        </w:rPr>
        <w:t>﴾ هَارُونَ أَخِي ﴿</w:t>
      </w:r>
      <w:hyperlink r:id="rId11" w:anchor="20:30" w:history="1">
        <w:r w:rsidR="00CA4164">
          <w:rPr>
            <w:rStyle w:val="libAieChar"/>
            <w:rtl/>
          </w:rPr>
          <w:t>30</w:t>
        </w:r>
      </w:hyperlink>
      <w:r w:rsidRPr="008B7423">
        <w:rPr>
          <w:rStyle w:val="libAieChar"/>
          <w:rtl/>
        </w:rPr>
        <w:t>﴾ اشْدُدْ بِهِ أَزْرِي ﴿</w:t>
      </w:r>
      <w:hyperlink r:id="rId12" w:anchor="20:31" w:history="1">
        <w:r w:rsidR="00CA4164">
          <w:rPr>
            <w:rStyle w:val="libAieChar"/>
            <w:rtl/>
          </w:rPr>
          <w:t>31</w:t>
        </w:r>
      </w:hyperlink>
      <w:r w:rsidRPr="008B7423">
        <w:rPr>
          <w:rStyle w:val="libAieChar"/>
          <w:rtl/>
        </w:rPr>
        <w:t>﴾ وَأَشْرِكْهُ فِي أَمْرِي</w:t>
      </w:r>
      <w:r w:rsidRPr="008B7423">
        <w:rPr>
          <w:rStyle w:val="libAlaemChar"/>
          <w:rFonts w:hint="cs"/>
          <w:rtl/>
        </w:rPr>
        <w:t>)</w:t>
      </w:r>
      <w:r w:rsidRPr="008B7423">
        <w:rPr>
          <w:rStyle w:val="libAlaemChar"/>
          <w:rtl/>
        </w:rPr>
        <w:t>:</w:t>
      </w:r>
    </w:p>
    <w:p w:rsidR="00B070AD" w:rsidRDefault="00B070AD" w:rsidP="00B070AD">
      <w:pPr>
        <w:pStyle w:val="libNormal"/>
        <w:rPr>
          <w:rtl/>
        </w:rPr>
      </w:pPr>
      <w:r>
        <w:rPr>
          <w:rtl/>
        </w:rPr>
        <w:t>«و برا</w:t>
      </w:r>
      <w:r w:rsidR="00382213">
        <w:rPr>
          <w:rtl/>
        </w:rPr>
        <w:t>ی</w:t>
      </w:r>
      <w:r>
        <w:rPr>
          <w:rtl/>
        </w:rPr>
        <w:t xml:space="preserve"> من وزير</w:t>
      </w:r>
      <w:r w:rsidR="00382213">
        <w:rPr>
          <w:rtl/>
        </w:rPr>
        <w:t>ی</w:t>
      </w:r>
      <w:r>
        <w:rPr>
          <w:rtl/>
        </w:rPr>
        <w:t xml:space="preserve"> از خاندانم قرار بده. برادرم هارون را. پشتم را به او محكم كن». </w:t>
      </w:r>
      <w:r w:rsidR="00CA4164">
        <w:rPr>
          <w:rStyle w:val="libFootnotenumChar"/>
          <w:rtl/>
        </w:rPr>
        <w:t>(318)</w:t>
      </w:r>
    </w:p>
    <w:p w:rsidR="00B070AD" w:rsidRDefault="00B070AD" w:rsidP="00B070AD">
      <w:pPr>
        <w:pStyle w:val="libNormal"/>
        <w:rPr>
          <w:rtl/>
        </w:rPr>
      </w:pPr>
      <w:r>
        <w:rPr>
          <w:rtl/>
        </w:rPr>
        <w:lastRenderedPageBreak/>
        <w:t>و در بيان استجابت و پذيرش درخواست موس</w:t>
      </w:r>
      <w:r w:rsidR="00382213">
        <w:rPr>
          <w:rtl/>
        </w:rPr>
        <w:t>ی</w:t>
      </w:r>
      <w:r>
        <w:rPr>
          <w:rtl/>
        </w:rPr>
        <w:t xml:space="preserve"> م</w:t>
      </w:r>
      <w:r w:rsidR="00382213">
        <w:rPr>
          <w:rtl/>
        </w:rPr>
        <w:t>ی</w:t>
      </w:r>
      <w:r>
        <w:rPr>
          <w:rtl/>
        </w:rPr>
        <w:t xml:space="preserve"> فرمايد</w:t>
      </w:r>
      <w:r w:rsidRPr="008B7423">
        <w:rPr>
          <w:rStyle w:val="libAlaemChar"/>
          <w:rFonts w:hint="cs"/>
          <w:rtl/>
        </w:rPr>
        <w:t>(</w:t>
      </w:r>
      <w:r w:rsidRPr="008B7423">
        <w:rPr>
          <w:rStyle w:val="Heading2Char"/>
          <w:rtl/>
        </w:rPr>
        <w:t xml:space="preserve"> </w:t>
      </w:r>
      <w:r w:rsidRPr="008B7423">
        <w:rPr>
          <w:rStyle w:val="libAieChar"/>
          <w:rtl/>
        </w:rPr>
        <w:t>وَلَقَدْ آتَيْنَا مُوسَ</w:t>
      </w:r>
      <w:r w:rsidR="00382213">
        <w:rPr>
          <w:rStyle w:val="libAieChar"/>
          <w:rtl/>
        </w:rPr>
        <w:t>ی</w:t>
      </w:r>
      <w:r w:rsidRPr="008B7423">
        <w:rPr>
          <w:rStyle w:val="libAieChar"/>
          <w:rtl/>
        </w:rPr>
        <w:t xml:space="preserve"> الْكِتَابَ وَجَعَلْنَا مَعَهُ أَخَاهُ هَارُونَ وَزِيرًا</w:t>
      </w:r>
      <w:r w:rsidRPr="008B7423">
        <w:rPr>
          <w:rStyle w:val="libAlaemChar"/>
          <w:rFonts w:hint="cs"/>
          <w:rtl/>
        </w:rPr>
        <w:t>)</w:t>
      </w:r>
      <w:r>
        <w:rPr>
          <w:rtl/>
        </w:rPr>
        <w:t xml:space="preserve"> </w:t>
      </w:r>
      <w:r w:rsidR="00CA4164">
        <w:rPr>
          <w:rStyle w:val="libFootnotenumChar"/>
          <w:rtl/>
        </w:rPr>
        <w:t>(319)</w:t>
      </w:r>
    </w:p>
    <w:p w:rsidR="00B070AD" w:rsidRDefault="00B070AD" w:rsidP="00B070AD">
      <w:pPr>
        <w:pStyle w:val="libNormal"/>
        <w:rPr>
          <w:rtl/>
        </w:rPr>
      </w:pPr>
      <w:r>
        <w:rPr>
          <w:rtl/>
        </w:rPr>
        <w:t>«و ما به موس</w:t>
      </w:r>
      <w:r w:rsidR="00382213">
        <w:rPr>
          <w:rtl/>
        </w:rPr>
        <w:t>ی</w:t>
      </w:r>
      <w:r>
        <w:rPr>
          <w:rtl/>
        </w:rPr>
        <w:t xml:space="preserve"> كتاب داديم و برادرش هارون را وزير او نموديم»</w:t>
      </w:r>
    </w:p>
    <w:p w:rsidR="00B070AD" w:rsidRDefault="00B070AD" w:rsidP="00B070AD">
      <w:pPr>
        <w:pStyle w:val="libBold1"/>
        <w:rPr>
          <w:rtl/>
        </w:rPr>
      </w:pPr>
      <w:r>
        <w:rPr>
          <w:rtl/>
        </w:rPr>
        <w:t>ب</w:t>
      </w:r>
      <w:r w:rsidR="00350C21">
        <w:rPr>
          <w:rtl/>
        </w:rPr>
        <w:t xml:space="preserve"> </w:t>
      </w:r>
      <w:r>
        <w:rPr>
          <w:rtl/>
        </w:rPr>
        <w:t>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چه وقت عل</w:t>
      </w:r>
      <w:r w:rsidR="00382213">
        <w:rPr>
          <w:rtl/>
        </w:rPr>
        <w:t>ی</w:t>
      </w:r>
      <w:r>
        <w:rPr>
          <w:rtl/>
        </w:rPr>
        <w:t xml:space="preserve"> را وزير خود گرفت؟</w:t>
      </w:r>
    </w:p>
    <w:p w:rsidR="00B070AD" w:rsidRDefault="00B070AD" w:rsidP="00B070AD">
      <w:pPr>
        <w:pStyle w:val="libNormal"/>
        <w:rPr>
          <w:rtl/>
        </w:rPr>
      </w:pPr>
      <w:r>
        <w:rPr>
          <w:rtl/>
        </w:rPr>
        <w:t>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روز</w:t>
      </w:r>
      <w:r w:rsidR="00382213">
        <w:rPr>
          <w:rtl/>
        </w:rPr>
        <w:t>ی</w:t>
      </w:r>
      <w:r>
        <w:rPr>
          <w:rtl/>
        </w:rPr>
        <w:t xml:space="preserve"> كه فرزندان عبدالمطلب را فراخواند و به آنها فرمود: «كداميك از شما مرا در اين امر يار</w:t>
      </w:r>
      <w:r w:rsidR="00382213">
        <w:rPr>
          <w:rtl/>
        </w:rPr>
        <w:t>ی</w:t>
      </w:r>
      <w:r>
        <w:rPr>
          <w:rtl/>
        </w:rPr>
        <w:t xml:space="preserve"> م</w:t>
      </w:r>
      <w:r w:rsidR="00382213">
        <w:rPr>
          <w:rtl/>
        </w:rPr>
        <w:t>ی</w:t>
      </w:r>
      <w:r>
        <w:rPr>
          <w:rtl/>
        </w:rPr>
        <w:t xml:space="preserve"> كند...» و در جمع آنها تنها امام عل</w:t>
      </w:r>
      <w:r w:rsidR="00382213">
        <w:rPr>
          <w:rtl/>
        </w:rPr>
        <w:t>ی</w:t>
      </w:r>
      <w:r>
        <w:rPr>
          <w:rtl/>
        </w:rPr>
        <w:t xml:space="preserve"> پاسخش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آن روز او را وزير خود گرفت</w:t>
      </w:r>
    </w:p>
    <w:p w:rsidR="00B070AD" w:rsidRDefault="00B070AD" w:rsidP="00B070AD">
      <w:pPr>
        <w:pStyle w:val="libNormal"/>
        <w:rPr>
          <w:rtl/>
        </w:rPr>
      </w:pPr>
      <w:r>
        <w:rPr>
          <w:rtl/>
        </w:rPr>
        <w:t>و نيز اسماء بنت عميس روايت كند و گويد: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گفت: «خدايا برا</w:t>
      </w:r>
      <w:r w:rsidR="00382213">
        <w:rPr>
          <w:rtl/>
        </w:rPr>
        <w:t>ی</w:t>
      </w:r>
      <w:r>
        <w:rPr>
          <w:rtl/>
        </w:rPr>
        <w:t xml:space="preserve"> من وزير</w:t>
      </w:r>
      <w:r w:rsidR="00382213">
        <w:rPr>
          <w:rtl/>
        </w:rPr>
        <w:t>ی</w:t>
      </w:r>
      <w:r>
        <w:rPr>
          <w:rtl/>
        </w:rPr>
        <w:t xml:space="preserve"> از خاندانم قرار بده» (و آن هنگام</w:t>
      </w:r>
      <w:r w:rsidR="00382213">
        <w:rPr>
          <w:rtl/>
        </w:rPr>
        <w:t>ی</w:t>
      </w:r>
      <w:r>
        <w:rPr>
          <w:rtl/>
        </w:rPr>
        <w:t xml:space="preserve"> بود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درگاه پروردگارش دعا كرد و گفت:«خدايا! من همان را كه برادرم موس</w:t>
      </w:r>
      <w:r w:rsidR="00382213">
        <w:rPr>
          <w:rtl/>
        </w:rPr>
        <w:t>ی</w:t>
      </w:r>
      <w:r>
        <w:rPr>
          <w:rtl/>
        </w:rPr>
        <w:t xml:space="preserve"> گفت م</w:t>
      </w:r>
      <w:r w:rsidR="00382213">
        <w:rPr>
          <w:rtl/>
        </w:rPr>
        <w:t>ی</w:t>
      </w:r>
      <w:r>
        <w:rPr>
          <w:rtl/>
        </w:rPr>
        <w:t xml:space="preserve"> گويم: «خدايا! برا</w:t>
      </w:r>
      <w:r w:rsidR="00382213">
        <w:rPr>
          <w:rtl/>
        </w:rPr>
        <w:t>ی</w:t>
      </w:r>
      <w:r>
        <w:rPr>
          <w:rtl/>
        </w:rPr>
        <w:t xml:space="preserve"> من وزير</w:t>
      </w:r>
      <w:r w:rsidR="00382213">
        <w:rPr>
          <w:rtl/>
        </w:rPr>
        <w:t>ی</w:t>
      </w:r>
      <w:r>
        <w:rPr>
          <w:rtl/>
        </w:rPr>
        <w:t xml:space="preserve"> از خاندانم قرار بده. برادرم عل</w:t>
      </w:r>
      <w:r w:rsidR="00382213">
        <w:rPr>
          <w:rtl/>
        </w:rPr>
        <w:t>ی</w:t>
      </w:r>
      <w:r>
        <w:rPr>
          <w:rtl/>
        </w:rPr>
        <w:t xml:space="preserve"> را. پشتم را به او محكم كن» </w:t>
      </w:r>
      <w:r w:rsidR="00CA4164">
        <w:rPr>
          <w:rStyle w:val="libFootnotenumChar"/>
          <w:rtl/>
        </w:rPr>
        <w:t>(320)</w:t>
      </w:r>
    </w:p>
    <w:p w:rsidR="00B070AD" w:rsidRDefault="00B070AD" w:rsidP="00B070AD">
      <w:pPr>
        <w:pStyle w:val="libNormal"/>
        <w:rPr>
          <w:rtl/>
        </w:rPr>
      </w:pPr>
      <w:r>
        <w:rPr>
          <w:rtl/>
        </w:rPr>
        <w:t>و در تفسير سيوط</w:t>
      </w:r>
      <w:r w:rsidR="00382213">
        <w:rPr>
          <w:rtl/>
        </w:rPr>
        <w:t>ی</w:t>
      </w:r>
      <w:r>
        <w:rPr>
          <w:rtl/>
        </w:rPr>
        <w:t xml:space="preserve"> در ذيل آيه</w:t>
      </w:r>
      <w:r w:rsidRPr="008B7423">
        <w:rPr>
          <w:rStyle w:val="libAlaemChar"/>
          <w:rFonts w:hint="cs"/>
          <w:rtl/>
        </w:rPr>
        <w:t>(</w:t>
      </w:r>
      <w:r w:rsidRPr="008B7423">
        <w:rPr>
          <w:rStyle w:val="libAieChar"/>
          <w:rtl/>
        </w:rPr>
        <w:t xml:space="preserve">وَاجْعَل لِّي وَزِيرًا مِّنْ أَهْلِي </w:t>
      </w:r>
      <w:r>
        <w:rPr>
          <w:rtl/>
        </w:rPr>
        <w:t>گويد</w:t>
      </w:r>
      <w:r w:rsidRPr="008B7423">
        <w:rPr>
          <w:rStyle w:val="libAlaemChar"/>
          <w:rFonts w:hint="cs"/>
          <w:rtl/>
        </w:rPr>
        <w:t>)</w:t>
      </w:r>
      <w:r w:rsidRPr="008B7423">
        <w:rPr>
          <w:rStyle w:val="libAlaemChar"/>
          <w:rtl/>
        </w:rPr>
        <w:t>:</w:t>
      </w:r>
      <w:r>
        <w:rPr>
          <w:rtl/>
        </w:rPr>
        <w:t xml:space="preserve"> «هنگام</w:t>
      </w:r>
      <w:r w:rsidR="00382213">
        <w:rPr>
          <w:rtl/>
        </w:rPr>
        <w:t>ی</w:t>
      </w:r>
      <w:r>
        <w:rPr>
          <w:rtl/>
        </w:rPr>
        <w:t xml:space="preserve"> كه اين آيه نازل شد،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درگاه خدا دعا كرد و گفت: «خدايا! پشتم را به او محكم كن، به برادرم عل</w:t>
      </w:r>
      <w:r w:rsidR="00382213">
        <w:rPr>
          <w:rtl/>
        </w:rPr>
        <w:t>ی</w:t>
      </w:r>
      <w:r>
        <w:rPr>
          <w:rtl/>
        </w:rPr>
        <w:t>» و خداوند خواسته اش را اجابت فرمود».</w:t>
      </w:r>
    </w:p>
    <w:p w:rsidR="00B070AD" w:rsidRDefault="00B070AD" w:rsidP="00B070AD">
      <w:pPr>
        <w:pStyle w:val="libNormal"/>
        <w:rPr>
          <w:rtl/>
        </w:rPr>
      </w:pPr>
      <w:r>
        <w:rPr>
          <w:rtl/>
        </w:rPr>
        <w:t>و ابن عمر روايت كند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امام عل</w:t>
      </w:r>
      <w:r w:rsidR="00382213">
        <w:rPr>
          <w:rtl/>
        </w:rPr>
        <w:t>ی</w:t>
      </w:r>
      <w:r w:rsidRPr="00BA2DC6">
        <w:rPr>
          <w:rStyle w:val="libAlaemChar"/>
          <w:rtl/>
        </w:rPr>
        <w:t xml:space="preserve">عليه‌السلام </w:t>
      </w:r>
      <w:r>
        <w:rPr>
          <w:rtl/>
        </w:rPr>
        <w:t>فرمود: «تو برادر و وزير من</w:t>
      </w:r>
      <w:r w:rsidR="00382213">
        <w:rPr>
          <w:rtl/>
        </w:rPr>
        <w:t>ی</w:t>
      </w:r>
      <w:r>
        <w:rPr>
          <w:rtl/>
        </w:rPr>
        <w:t>، دَينم را ادا و وَعدم را وفا م</w:t>
      </w:r>
      <w:r w:rsidR="00382213">
        <w:rPr>
          <w:rtl/>
        </w:rPr>
        <w:t>ی</w:t>
      </w:r>
      <w:r>
        <w:rPr>
          <w:rtl/>
        </w:rPr>
        <w:t xml:space="preserve"> كن</w:t>
      </w:r>
      <w:r w:rsidR="00382213">
        <w:rPr>
          <w:rtl/>
        </w:rPr>
        <w:t>ی</w:t>
      </w:r>
      <w:r>
        <w:rPr>
          <w:rtl/>
        </w:rPr>
        <w:t xml:space="preserve">...» </w:t>
      </w:r>
      <w:r w:rsidR="00CA4164">
        <w:rPr>
          <w:rStyle w:val="libFootnotenumChar"/>
          <w:rtl/>
        </w:rPr>
        <w:t>(321)</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اين سخن خود به امام عل</w:t>
      </w:r>
      <w:r w:rsidR="00382213">
        <w:rPr>
          <w:rtl/>
        </w:rPr>
        <w:t>ی</w:t>
      </w:r>
      <w:r w:rsidRPr="00BA2DC6">
        <w:rPr>
          <w:rStyle w:val="libAlaemChar"/>
          <w:rtl/>
        </w:rPr>
        <w:t xml:space="preserve">عليه‌السلام </w:t>
      </w:r>
      <w:r>
        <w:rPr>
          <w:rtl/>
        </w:rPr>
        <w:t>كه فرمود: «تو برا</w:t>
      </w:r>
      <w:r w:rsidR="00382213">
        <w:rPr>
          <w:rtl/>
        </w:rPr>
        <w:t>ی</w:t>
      </w:r>
      <w:r>
        <w:rPr>
          <w:rtl/>
        </w:rPr>
        <w:t xml:space="preserve"> من منزلت هارون برا</w:t>
      </w:r>
      <w:r w:rsidR="00382213">
        <w:rPr>
          <w:rtl/>
        </w:rPr>
        <w:t>ی</w:t>
      </w:r>
      <w:r>
        <w:rPr>
          <w:rtl/>
        </w:rPr>
        <w:t xml:space="preserve"> موس</w:t>
      </w:r>
      <w:r w:rsidR="00382213">
        <w:rPr>
          <w:rtl/>
        </w:rPr>
        <w:t>ی</w:t>
      </w:r>
      <w:r>
        <w:rPr>
          <w:rtl/>
        </w:rPr>
        <w:t xml:space="preserve"> را دار</w:t>
      </w:r>
      <w:r w:rsidR="00382213">
        <w:rPr>
          <w:rtl/>
        </w:rPr>
        <w:t>ی</w:t>
      </w:r>
      <w:r>
        <w:rPr>
          <w:rtl/>
        </w:rPr>
        <w:t>، جز آنكه هيچ پيامبر</w:t>
      </w:r>
      <w:r w:rsidR="00382213">
        <w:rPr>
          <w:rtl/>
        </w:rPr>
        <w:t>ی</w:t>
      </w:r>
      <w:r>
        <w:rPr>
          <w:rtl/>
        </w:rPr>
        <w:t xml:space="preserve"> پس از من نخواهد بود» با اين سخن، هر چه را كه هارون از موس</w:t>
      </w:r>
      <w:r w:rsidR="00382213">
        <w:rPr>
          <w:rtl/>
        </w:rPr>
        <w:t>ی</w:t>
      </w:r>
      <w:r>
        <w:rPr>
          <w:rtl/>
        </w:rPr>
        <w:t xml:space="preserve"> داشت</w:t>
      </w:r>
      <w:r w:rsidR="00350C21">
        <w:rPr>
          <w:rtl/>
        </w:rPr>
        <w:t xml:space="preserve"> </w:t>
      </w:r>
      <w:r>
        <w:rPr>
          <w:rtl/>
        </w:rPr>
        <w:t>جز نبوت</w:t>
      </w:r>
      <w:r w:rsidR="00350C21">
        <w:rPr>
          <w:rtl/>
        </w:rPr>
        <w:t xml:space="preserve"> </w:t>
      </w:r>
      <w:r>
        <w:rPr>
          <w:rtl/>
        </w:rPr>
        <w:t>همه را برا</w:t>
      </w:r>
      <w:r w:rsidR="00382213">
        <w:rPr>
          <w:rtl/>
        </w:rPr>
        <w:t>ی</w:t>
      </w:r>
      <w:r>
        <w:rPr>
          <w:rtl/>
        </w:rPr>
        <w:t xml:space="preserve"> امام عل</w:t>
      </w:r>
      <w:r w:rsidR="00382213">
        <w:rPr>
          <w:rtl/>
        </w:rPr>
        <w:t>ی</w:t>
      </w:r>
      <w:r w:rsidRPr="00BA2DC6">
        <w:rPr>
          <w:rStyle w:val="libAlaemChar"/>
          <w:rtl/>
        </w:rPr>
        <w:t xml:space="preserve">عليه‌السلام </w:t>
      </w:r>
      <w:r>
        <w:rPr>
          <w:rtl/>
        </w:rPr>
        <w:t>اثبات فرمود، كه در مقدمه آنها وزارت هارون بود.</w:t>
      </w:r>
    </w:p>
    <w:p w:rsidR="00B070AD" w:rsidRDefault="00B070AD" w:rsidP="00B070AD">
      <w:pPr>
        <w:pStyle w:val="libNormal"/>
        <w:rPr>
          <w:rtl/>
        </w:rPr>
      </w:pPr>
      <w:r>
        <w:rPr>
          <w:rtl/>
        </w:rPr>
        <w:t>و در نهج البلاغه آمده است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امام عل</w:t>
      </w:r>
      <w:r w:rsidR="00382213">
        <w:rPr>
          <w:rtl/>
        </w:rPr>
        <w:t>ی</w:t>
      </w:r>
      <w:r w:rsidRPr="00BA2DC6">
        <w:rPr>
          <w:rStyle w:val="libAlaemChar"/>
          <w:rtl/>
        </w:rPr>
        <w:t xml:space="preserve">عليه‌السلام </w:t>
      </w:r>
      <w:r>
        <w:rPr>
          <w:rtl/>
        </w:rPr>
        <w:t>فرمود:</w:t>
      </w:r>
    </w:p>
    <w:p w:rsidR="00B070AD" w:rsidRDefault="00B070AD" w:rsidP="00B070AD">
      <w:pPr>
        <w:pStyle w:val="libNormal"/>
        <w:rPr>
          <w:rtl/>
        </w:rPr>
      </w:pPr>
      <w:r>
        <w:rPr>
          <w:rtl/>
        </w:rPr>
        <w:t>«... ول</w:t>
      </w:r>
      <w:r w:rsidR="00382213">
        <w:rPr>
          <w:rtl/>
        </w:rPr>
        <w:t>ی</w:t>
      </w:r>
      <w:r>
        <w:rPr>
          <w:rtl/>
        </w:rPr>
        <w:t xml:space="preserve"> تو وزير</w:t>
      </w:r>
      <w:r w:rsidR="00382213">
        <w:rPr>
          <w:rtl/>
        </w:rPr>
        <w:t>ی</w:t>
      </w:r>
      <w:r>
        <w:rPr>
          <w:rtl/>
        </w:rPr>
        <w:t xml:space="preserve">» </w:t>
      </w:r>
      <w:r w:rsidR="00CA4164">
        <w:rPr>
          <w:rStyle w:val="libFootnotenumChar"/>
          <w:rtl/>
        </w:rPr>
        <w:t>(322)</w:t>
      </w:r>
    </w:p>
    <w:p w:rsidR="00B070AD" w:rsidRDefault="00B070AD" w:rsidP="00B070AD">
      <w:pPr>
        <w:pStyle w:val="libNormal"/>
        <w:rPr>
          <w:rtl/>
        </w:rPr>
      </w:pPr>
      <w:r>
        <w:rPr>
          <w:rtl/>
        </w:rPr>
        <w:lastRenderedPageBreak/>
        <w:t>و در شعر</w:t>
      </w:r>
      <w:r w:rsidR="00382213">
        <w:rPr>
          <w:rtl/>
        </w:rPr>
        <w:t>ی</w:t>
      </w:r>
      <w:r>
        <w:rPr>
          <w:rtl/>
        </w:rPr>
        <w:t xml:space="preserve"> كه از زبان اشعث در پاسخ نامه امام عل</w:t>
      </w:r>
      <w:r w:rsidR="00382213">
        <w:rPr>
          <w:rtl/>
        </w:rPr>
        <w:t>ی</w:t>
      </w:r>
      <w:r w:rsidRPr="00BA2DC6">
        <w:rPr>
          <w:rStyle w:val="libAlaemChar"/>
          <w:rtl/>
        </w:rPr>
        <w:t xml:space="preserve">عليه‌السلام </w:t>
      </w:r>
      <w:r>
        <w:rPr>
          <w:rtl/>
        </w:rPr>
        <w:t>سروده شده آمده است: «وزير پيامبر و داماد او...»</w:t>
      </w:r>
    </w:p>
    <w:p w:rsidR="00B070AD" w:rsidRDefault="00B070AD" w:rsidP="00B070AD">
      <w:pPr>
        <w:pStyle w:val="libNormal"/>
        <w:rPr>
          <w:rtl/>
        </w:rPr>
      </w:pPr>
      <w:r>
        <w:rPr>
          <w:rtl/>
        </w:rPr>
        <w:t>از اين سخن پيامبر به پسر عمويش كه فرمود: «تو برادر و وزير من</w:t>
      </w:r>
      <w:r w:rsidR="00382213">
        <w:rPr>
          <w:rtl/>
        </w:rPr>
        <w:t>ی</w:t>
      </w:r>
      <w:r>
        <w:rPr>
          <w:rtl/>
        </w:rPr>
        <w:t>، دَينم را ادا و وَعدم را وفا م</w:t>
      </w:r>
      <w:r w:rsidR="00382213">
        <w:rPr>
          <w:rtl/>
        </w:rPr>
        <w:t>ی</w:t>
      </w:r>
      <w:r>
        <w:rPr>
          <w:rtl/>
        </w:rPr>
        <w:t xml:space="preserve"> كن</w:t>
      </w:r>
      <w:r w:rsidR="00382213">
        <w:rPr>
          <w:rtl/>
        </w:rPr>
        <w:t>ی</w:t>
      </w:r>
      <w:r>
        <w:rPr>
          <w:rtl/>
        </w:rPr>
        <w:t>» آشكار م</w:t>
      </w:r>
      <w:r w:rsidR="00382213">
        <w:rPr>
          <w:rtl/>
        </w:rPr>
        <w:t>ی</w:t>
      </w:r>
      <w:r>
        <w:rPr>
          <w:rtl/>
        </w:rPr>
        <w:t xml:space="preserve"> شود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او را «وص</w:t>
      </w:r>
      <w:r w:rsidR="00382213">
        <w:rPr>
          <w:rtl/>
        </w:rPr>
        <w:t>ی</w:t>
      </w:r>
      <w:r>
        <w:rPr>
          <w:rtl/>
        </w:rPr>
        <w:t>ّ پس از خود قرار داده است.» و نيز از سخن آن حضرت كه فرمود: «تو خليفه من</w:t>
      </w:r>
      <w:r w:rsidR="00382213">
        <w:rPr>
          <w:rtl/>
        </w:rPr>
        <w:t>ی</w:t>
      </w:r>
      <w:r>
        <w:rPr>
          <w:rtl/>
        </w:rPr>
        <w:t>»:</w:t>
      </w:r>
    </w:p>
    <w:p w:rsidR="00B070AD" w:rsidRDefault="00B070AD" w:rsidP="00B070AD">
      <w:pPr>
        <w:pStyle w:val="libNormal"/>
        <w:rPr>
          <w:rtl/>
        </w:rPr>
      </w:pPr>
      <w:r>
        <w:rPr>
          <w:rtl/>
        </w:rPr>
        <w:br w:type="page"/>
      </w:r>
    </w:p>
    <w:p w:rsidR="00B070AD" w:rsidRDefault="00B070AD" w:rsidP="00B070AD">
      <w:pPr>
        <w:pStyle w:val="Heading2"/>
        <w:rPr>
          <w:rtl/>
        </w:rPr>
      </w:pPr>
      <w:bookmarkStart w:id="190" w:name="_Toc480974791"/>
      <w:bookmarkStart w:id="191" w:name="_Toc518997418"/>
      <w:r>
        <w:rPr>
          <w:rtl/>
        </w:rPr>
        <w:t>خليفه پيامبر</w:t>
      </w:r>
      <w:r w:rsidRPr="00DA7DE0">
        <w:rPr>
          <w:rStyle w:val="libAlaemChar"/>
          <w:rtl/>
        </w:rPr>
        <w:t>صل</w:t>
      </w:r>
      <w:r w:rsidR="00382213">
        <w:rPr>
          <w:rStyle w:val="libAlaemChar"/>
          <w:rtl/>
        </w:rPr>
        <w:t>ی</w:t>
      </w:r>
      <w:r w:rsidRPr="00DA7DE0">
        <w:rPr>
          <w:rStyle w:val="libAlaemChar"/>
          <w:rtl/>
        </w:rPr>
        <w:t>‌الله‌عليه‌وآله‌وسلم</w:t>
      </w:r>
      <w:bookmarkEnd w:id="190"/>
      <w:bookmarkEnd w:id="191"/>
      <w:r w:rsidRPr="00DA7DE0">
        <w:rPr>
          <w:rStyle w:val="libAlaemChar"/>
          <w:rtl/>
        </w:rPr>
        <w:t xml:space="preserve"> </w:t>
      </w:r>
    </w:p>
    <w:p w:rsidR="00B070AD" w:rsidRDefault="00B070AD" w:rsidP="00B070AD">
      <w:pPr>
        <w:pStyle w:val="libNormal"/>
        <w:rPr>
          <w:rtl/>
        </w:rPr>
      </w:pPr>
      <w:r>
        <w:rPr>
          <w:rtl/>
        </w:rPr>
        <w:t>در باب «جانشينان پيامبر در مدينه» بخش «غزوه تبوك» از صحيح بخار</w:t>
      </w:r>
      <w:r w:rsidR="00382213">
        <w:rPr>
          <w:rtl/>
        </w:rPr>
        <w:t>ی</w:t>
      </w:r>
      <w:r>
        <w:rPr>
          <w:rtl/>
        </w:rPr>
        <w:t xml:space="preserve"> نقل كرديم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هنگام</w:t>
      </w:r>
      <w:r w:rsidR="00382213">
        <w:rPr>
          <w:rtl/>
        </w:rPr>
        <w:t>ی</w:t>
      </w:r>
      <w:r>
        <w:rPr>
          <w:rtl/>
        </w:rPr>
        <w:t xml:space="preserve"> كه به سو</w:t>
      </w:r>
      <w:r w:rsidR="00382213">
        <w:rPr>
          <w:rtl/>
        </w:rPr>
        <w:t>ی</w:t>
      </w:r>
      <w:r>
        <w:rPr>
          <w:rtl/>
        </w:rPr>
        <w:t xml:space="preserve"> تبوك رفت عل</w:t>
      </w:r>
      <w:r w:rsidR="00382213">
        <w:rPr>
          <w:rtl/>
        </w:rPr>
        <w:t>ی</w:t>
      </w:r>
      <w:r>
        <w:rPr>
          <w:rtl/>
        </w:rPr>
        <w:t xml:space="preserve"> را جانشين خود قرار داد و او گفت: «مرا در ميان كودكان و زنان برجا</w:t>
      </w:r>
      <w:r w:rsidR="00382213">
        <w:rPr>
          <w:rtl/>
        </w:rPr>
        <w:t>ی</w:t>
      </w:r>
      <w:r>
        <w:rPr>
          <w:rtl/>
        </w:rPr>
        <w:t xml:space="preserve"> م</w:t>
      </w:r>
      <w:r w:rsidR="00382213">
        <w:rPr>
          <w:rtl/>
        </w:rPr>
        <w:t>ی</w:t>
      </w:r>
      <w:r>
        <w:rPr>
          <w:rtl/>
        </w:rPr>
        <w:t xml:space="preserve"> گذار</w:t>
      </w:r>
      <w:r w:rsidR="00382213">
        <w:rPr>
          <w:rtl/>
        </w:rPr>
        <w:t>ی</w:t>
      </w:r>
      <w:r>
        <w:rPr>
          <w:rtl/>
        </w:rPr>
        <w:t>؟» و پيامبر فرمود: «آيا خشنود نيست</w:t>
      </w:r>
      <w:r w:rsidR="00382213">
        <w:rPr>
          <w:rtl/>
        </w:rPr>
        <w:t>ی</w:t>
      </w:r>
      <w:r>
        <w:rPr>
          <w:rtl/>
        </w:rPr>
        <w:t xml:space="preserve"> كه برا</w:t>
      </w:r>
      <w:r w:rsidR="00382213">
        <w:rPr>
          <w:rtl/>
        </w:rPr>
        <w:t>ی</w:t>
      </w:r>
      <w:r>
        <w:rPr>
          <w:rtl/>
        </w:rPr>
        <w:t xml:space="preserve"> من به منزله هارون برا</w:t>
      </w:r>
      <w:r w:rsidR="00382213">
        <w:rPr>
          <w:rtl/>
        </w:rPr>
        <w:t>ی</w:t>
      </w:r>
      <w:r>
        <w:rPr>
          <w:rtl/>
        </w:rPr>
        <w:t xml:space="preserve"> موس</w:t>
      </w:r>
      <w:r w:rsidR="00382213">
        <w:rPr>
          <w:rtl/>
        </w:rPr>
        <w:t>ی</w:t>
      </w:r>
      <w:r>
        <w:rPr>
          <w:rtl/>
        </w:rPr>
        <w:t xml:space="preserve"> باش</w:t>
      </w:r>
      <w:r w:rsidR="00382213">
        <w:rPr>
          <w:rtl/>
        </w:rPr>
        <w:t>ی</w:t>
      </w:r>
      <w:r>
        <w:rPr>
          <w:rtl/>
        </w:rPr>
        <w:t>، جز آنكه هيچ پيامبر</w:t>
      </w:r>
      <w:r w:rsidR="00382213">
        <w:rPr>
          <w:rtl/>
        </w:rPr>
        <w:t>ی</w:t>
      </w:r>
      <w:r>
        <w:rPr>
          <w:rtl/>
        </w:rPr>
        <w:t xml:space="preserve"> پس از من نخواهد بود؟»</w:t>
      </w:r>
    </w:p>
    <w:p w:rsidR="00B070AD" w:rsidRDefault="00B070AD" w:rsidP="00B070AD">
      <w:pPr>
        <w:pStyle w:val="libNormal"/>
        <w:rPr>
          <w:rtl/>
        </w:rPr>
      </w:pPr>
      <w:r>
        <w:rPr>
          <w:rtl/>
        </w:rPr>
        <w:t>و خداوند در بيان داستان جانشين</w:t>
      </w:r>
      <w:r w:rsidR="00382213">
        <w:rPr>
          <w:rtl/>
        </w:rPr>
        <w:t>ی</w:t>
      </w:r>
      <w:r>
        <w:rPr>
          <w:rtl/>
        </w:rPr>
        <w:t xml:space="preserve"> هارون از سو</w:t>
      </w:r>
      <w:r w:rsidR="00382213">
        <w:rPr>
          <w:rtl/>
        </w:rPr>
        <w:t>ی</w:t>
      </w:r>
      <w:r>
        <w:rPr>
          <w:rtl/>
        </w:rPr>
        <w:t xml:space="preserve"> موس</w:t>
      </w:r>
      <w:r w:rsidR="00382213">
        <w:rPr>
          <w:rtl/>
        </w:rPr>
        <w:t>ی</w:t>
      </w:r>
      <w:r>
        <w:rPr>
          <w:rtl/>
        </w:rPr>
        <w:t xml:space="preserve"> م</w:t>
      </w:r>
      <w:r w:rsidR="00382213">
        <w:rPr>
          <w:rtl/>
        </w:rPr>
        <w:t>ی</w:t>
      </w:r>
      <w:r>
        <w:rPr>
          <w:rtl/>
        </w:rPr>
        <w:t xml:space="preserve"> فرمايد</w:t>
      </w:r>
      <w:r w:rsidRPr="008B7423">
        <w:rPr>
          <w:rStyle w:val="libAlaemChar"/>
          <w:rtl/>
        </w:rPr>
        <w:t>:</w:t>
      </w:r>
      <w:r w:rsidRPr="008B7423">
        <w:rPr>
          <w:rStyle w:val="libAlaemChar"/>
          <w:rFonts w:hint="cs"/>
          <w:rtl/>
        </w:rPr>
        <w:t>(</w:t>
      </w:r>
      <w:r w:rsidRPr="008B7423">
        <w:rPr>
          <w:rStyle w:val="Heading2Char"/>
          <w:rtl/>
        </w:rPr>
        <w:t xml:space="preserve"> </w:t>
      </w:r>
      <w:r w:rsidRPr="008B7423">
        <w:rPr>
          <w:rStyle w:val="libAieChar"/>
          <w:rtl/>
        </w:rPr>
        <w:t>وَقَالَ مُوسَ</w:t>
      </w:r>
      <w:r w:rsidR="00382213">
        <w:rPr>
          <w:rStyle w:val="libAieChar"/>
          <w:rtl/>
        </w:rPr>
        <w:t>ی</w:t>
      </w:r>
      <w:r w:rsidRPr="008B7423">
        <w:rPr>
          <w:rStyle w:val="libAieChar"/>
          <w:rtl/>
        </w:rPr>
        <w:t>ٰ لِأَخِيهِ هَارُونَ اخْلُفْنِي فِي قَوْمِي وَأَصْلِحْ وَلَا تَتَّبِعْ سَبِيلَ الْمُفْسِدِينَ</w:t>
      </w:r>
      <w:r w:rsidRPr="008B7423">
        <w:rPr>
          <w:rStyle w:val="libAlaemChar"/>
          <w:rFonts w:hint="cs"/>
          <w:rtl/>
        </w:rPr>
        <w:t>)</w:t>
      </w:r>
    </w:p>
    <w:p w:rsidR="00B070AD" w:rsidRDefault="00B070AD" w:rsidP="00B070AD">
      <w:pPr>
        <w:pStyle w:val="libNormal"/>
        <w:rPr>
          <w:rtl/>
        </w:rPr>
      </w:pPr>
      <w:r>
        <w:rPr>
          <w:rtl/>
        </w:rPr>
        <w:t>«و موس</w:t>
      </w:r>
      <w:r w:rsidR="00382213">
        <w:rPr>
          <w:rtl/>
        </w:rPr>
        <w:t>ی</w:t>
      </w:r>
      <w:r>
        <w:rPr>
          <w:rtl/>
        </w:rPr>
        <w:t xml:space="preserve"> به برادرش هارون گفت: «جانشين من در ميان قومم باش و اصلاح كن...». </w:t>
      </w:r>
      <w:r w:rsidR="00CA4164">
        <w:rPr>
          <w:rStyle w:val="libFootnotenumChar"/>
          <w:rtl/>
        </w:rPr>
        <w:t>(323)</w:t>
      </w:r>
    </w:p>
    <w:p w:rsidR="00B070AD" w:rsidRDefault="00B070AD" w:rsidP="00B070AD">
      <w:pPr>
        <w:pStyle w:val="libNormal"/>
        <w:rPr>
          <w:rtl/>
        </w:rPr>
      </w:pPr>
      <w:r>
        <w:rPr>
          <w:rtl/>
        </w:rPr>
        <w:t>و در يك</w:t>
      </w:r>
      <w:r w:rsidR="00382213">
        <w:rPr>
          <w:rtl/>
        </w:rPr>
        <w:t>ی</w:t>
      </w:r>
      <w:r>
        <w:rPr>
          <w:rtl/>
        </w:rPr>
        <w:t xml:space="preserve"> از دو روايت مسند احمد، در بيان دعوت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فرزندان عبدالمطلب، سخن پيامبر در حق عل</w:t>
      </w:r>
      <w:r w:rsidR="00382213">
        <w:rPr>
          <w:rtl/>
        </w:rPr>
        <w:t>ی</w:t>
      </w:r>
      <w:r w:rsidRPr="00BA2DC6">
        <w:rPr>
          <w:rStyle w:val="libAlaemChar"/>
          <w:rtl/>
        </w:rPr>
        <w:t xml:space="preserve">عليه‌السلام </w:t>
      </w:r>
      <w:r>
        <w:rPr>
          <w:rtl/>
        </w:rPr>
        <w:t>با عبارت: «و خليفت</w:t>
      </w:r>
      <w:r w:rsidR="00382213">
        <w:rPr>
          <w:rtl/>
        </w:rPr>
        <w:t>ی</w:t>
      </w:r>
      <w:r>
        <w:rPr>
          <w:rtl/>
        </w:rPr>
        <w:t>» يعن</w:t>
      </w:r>
      <w:r w:rsidR="00382213">
        <w:rPr>
          <w:rtl/>
        </w:rPr>
        <w:t>ی</w:t>
      </w:r>
      <w:r>
        <w:rPr>
          <w:rtl/>
        </w:rPr>
        <w:t xml:space="preserve">: «و جانشين من» آمده است. </w:t>
      </w:r>
      <w:r w:rsidR="00CA4164">
        <w:rPr>
          <w:rStyle w:val="libFootnotenumChar"/>
          <w:rtl/>
        </w:rPr>
        <w:t>(324)</w:t>
      </w:r>
    </w:p>
    <w:p w:rsidR="00B070AD" w:rsidRDefault="00B070AD" w:rsidP="00B070AD">
      <w:pPr>
        <w:pStyle w:val="libNormal"/>
        <w:rPr>
          <w:rtl/>
        </w:rPr>
      </w:pPr>
      <w:r>
        <w:rPr>
          <w:rtl/>
        </w:rPr>
        <w:t>ول</w:t>
      </w:r>
      <w:r w:rsidR="00382213">
        <w:rPr>
          <w:rtl/>
        </w:rPr>
        <w:t>ی</w:t>
      </w:r>
      <w:r>
        <w:rPr>
          <w:rtl/>
        </w:rPr>
        <w:t>ّ مسلمانان پس از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موارد متعدد تصريح فرموده كه امام عل</w:t>
      </w:r>
      <w:r w:rsidR="00382213">
        <w:rPr>
          <w:rtl/>
        </w:rPr>
        <w:t>ی</w:t>
      </w:r>
      <w:r w:rsidRPr="00BA2DC6">
        <w:rPr>
          <w:rStyle w:val="libAlaemChar"/>
          <w:rtl/>
        </w:rPr>
        <w:t xml:space="preserve">عليه‌السلام </w:t>
      </w:r>
      <w:r>
        <w:rPr>
          <w:rtl/>
        </w:rPr>
        <w:t>«ول</w:t>
      </w:r>
      <w:r w:rsidR="00382213">
        <w:rPr>
          <w:rtl/>
        </w:rPr>
        <w:t>ی</w:t>
      </w:r>
      <w:r>
        <w:rPr>
          <w:rtl/>
        </w:rPr>
        <w:t xml:space="preserve"> امر مسلمانان» است.</w:t>
      </w:r>
    </w:p>
    <w:p w:rsidR="00B070AD" w:rsidRDefault="00B070AD" w:rsidP="00B070AD">
      <w:pPr>
        <w:pStyle w:val="libNormal"/>
        <w:rPr>
          <w:rtl/>
        </w:rPr>
      </w:pPr>
      <w:r>
        <w:rPr>
          <w:rtl/>
        </w:rPr>
        <w:br w:type="page"/>
      </w:r>
    </w:p>
    <w:p w:rsidR="00B070AD" w:rsidRDefault="00B070AD" w:rsidP="00B070AD">
      <w:pPr>
        <w:pStyle w:val="Heading2"/>
        <w:rPr>
          <w:rtl/>
        </w:rPr>
      </w:pPr>
      <w:bookmarkStart w:id="192" w:name="_Toc480974792"/>
      <w:bookmarkStart w:id="193" w:name="_Toc518997419"/>
      <w:r>
        <w:rPr>
          <w:rtl/>
        </w:rPr>
        <w:t>نخست</w:t>
      </w:r>
      <w:r w:rsidR="00350C21">
        <w:rPr>
          <w:rtl/>
        </w:rPr>
        <w:t xml:space="preserve"> </w:t>
      </w:r>
      <w:r>
        <w:rPr>
          <w:rtl/>
        </w:rPr>
        <w:t>حديث شكو</w:t>
      </w:r>
      <w:r w:rsidR="00382213">
        <w:rPr>
          <w:rtl/>
        </w:rPr>
        <w:t>ی</w:t>
      </w:r>
      <w:bookmarkEnd w:id="192"/>
      <w:bookmarkEnd w:id="193"/>
    </w:p>
    <w:p w:rsidR="00B070AD" w:rsidRDefault="00B070AD" w:rsidP="00B070AD">
      <w:pPr>
        <w:pStyle w:val="libNormal"/>
        <w:rPr>
          <w:rtl/>
        </w:rPr>
      </w:pPr>
      <w:r>
        <w:rPr>
          <w:rtl/>
        </w:rPr>
        <w:t>در مسند احمد، خصائص نسائ</w:t>
      </w:r>
      <w:r w:rsidR="00382213">
        <w:rPr>
          <w:rtl/>
        </w:rPr>
        <w:t>ی</w:t>
      </w:r>
      <w:r>
        <w:rPr>
          <w:rtl/>
        </w:rPr>
        <w:t>، مستدرك حاكم و ديگر كتب آمده است كه «بريده»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دو گروه را به سو</w:t>
      </w:r>
      <w:r w:rsidR="00382213">
        <w:rPr>
          <w:rtl/>
        </w:rPr>
        <w:t>ی</w:t>
      </w:r>
      <w:r>
        <w:rPr>
          <w:rtl/>
        </w:rPr>
        <w:t xml:space="preserve"> يمن فرستاد كه فرمانده يك</w:t>
      </w:r>
      <w:r w:rsidR="00382213">
        <w:rPr>
          <w:rtl/>
        </w:rPr>
        <w:t>ی</w:t>
      </w:r>
      <w:r>
        <w:rPr>
          <w:rtl/>
        </w:rPr>
        <w:t xml:space="preserve"> از آنها «عل</w:t>
      </w:r>
      <w:r w:rsidR="00382213">
        <w:rPr>
          <w:rtl/>
        </w:rPr>
        <w:t>ی</w:t>
      </w:r>
      <w:r>
        <w:rPr>
          <w:rtl/>
        </w:rPr>
        <w:t xml:space="preserve"> بن اب</w:t>
      </w:r>
      <w:r w:rsidR="00382213">
        <w:rPr>
          <w:rtl/>
        </w:rPr>
        <w:t>ی</w:t>
      </w:r>
      <w:r>
        <w:rPr>
          <w:rtl/>
        </w:rPr>
        <w:t xml:space="preserve"> طالب» بود و فرمانده ديگر</w:t>
      </w:r>
      <w:r w:rsidR="00382213">
        <w:rPr>
          <w:rtl/>
        </w:rPr>
        <w:t>ی</w:t>
      </w:r>
      <w:r>
        <w:rPr>
          <w:rtl/>
        </w:rPr>
        <w:t xml:space="preserve"> «خالدبن وليد» و فرمود: «هرگاه به هم رسيديد، عل</w:t>
      </w:r>
      <w:r w:rsidR="00382213">
        <w:rPr>
          <w:rtl/>
        </w:rPr>
        <w:t>ی</w:t>
      </w:r>
      <w:r>
        <w:rPr>
          <w:rtl/>
        </w:rPr>
        <w:t xml:space="preserve"> فرمانده همگان باشد، و اگر جدا شديد هر يك از شما فرمانده نيروها</w:t>
      </w:r>
      <w:r w:rsidR="00382213">
        <w:rPr>
          <w:rtl/>
        </w:rPr>
        <w:t>ی</w:t>
      </w:r>
      <w:r>
        <w:rPr>
          <w:rtl/>
        </w:rPr>
        <w:t xml:space="preserve"> خود باشد» گويد: «به قبيله بن</w:t>
      </w:r>
      <w:r w:rsidR="00382213">
        <w:rPr>
          <w:rtl/>
        </w:rPr>
        <w:t>ی</w:t>
      </w:r>
      <w:r>
        <w:rPr>
          <w:rtl/>
        </w:rPr>
        <w:t xml:space="preserve"> زيد از اهال</w:t>
      </w:r>
      <w:r w:rsidR="00382213">
        <w:rPr>
          <w:rtl/>
        </w:rPr>
        <w:t>ی</w:t>
      </w:r>
      <w:r>
        <w:rPr>
          <w:rtl/>
        </w:rPr>
        <w:t xml:space="preserve"> يمن رسيديم و جنگيديم و مسلمانان بر مشركان پيروز شدند و جنگجويان را كشتيم و بر جا</w:t>
      </w:r>
      <w:r w:rsidR="00382213">
        <w:rPr>
          <w:rtl/>
        </w:rPr>
        <w:t>ی</w:t>
      </w:r>
      <w:r>
        <w:rPr>
          <w:rtl/>
        </w:rPr>
        <w:t xml:space="preserve"> ماندگان را اسير كرديم و عل</w:t>
      </w:r>
      <w:r w:rsidR="00382213">
        <w:rPr>
          <w:rtl/>
        </w:rPr>
        <w:t>ی</w:t>
      </w:r>
      <w:r>
        <w:rPr>
          <w:rtl/>
        </w:rPr>
        <w:t xml:space="preserve"> زن</w:t>
      </w:r>
      <w:r w:rsidR="00382213">
        <w:rPr>
          <w:rtl/>
        </w:rPr>
        <w:t>ی</w:t>
      </w:r>
      <w:r>
        <w:rPr>
          <w:rtl/>
        </w:rPr>
        <w:t xml:space="preserve"> از اسيران را برا</w:t>
      </w:r>
      <w:r w:rsidR="00382213">
        <w:rPr>
          <w:rtl/>
        </w:rPr>
        <w:t>ی</w:t>
      </w:r>
      <w:r>
        <w:rPr>
          <w:rtl/>
        </w:rPr>
        <w:t xml:space="preserve"> خود برگزيد» بريده گويد: «خالدبن وليد به وسيله من نامه ا</w:t>
      </w:r>
      <w:r w:rsidR="00382213">
        <w:rPr>
          <w:rtl/>
        </w:rPr>
        <w:t>ی</w:t>
      </w:r>
      <w:r>
        <w:rPr>
          <w:rtl/>
        </w:rPr>
        <w:t xml:space="preserve"> برا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فرستاد و آن را گزارش كرد و چون نزد پيامبر آمدم و نامه را تحويل دادم و بر پيامبر خوانده شد و چهره آن حضرت را خشمگين ديدم، گفتم: «ا</w:t>
      </w:r>
      <w:r w:rsidR="00382213">
        <w:rPr>
          <w:rtl/>
        </w:rPr>
        <w:t>ی</w:t>
      </w:r>
      <w:r>
        <w:rPr>
          <w:rtl/>
        </w:rPr>
        <w:t xml:space="preserve"> رسول خدا! اين حال پناهنده است! مرا با مرد</w:t>
      </w:r>
      <w:r w:rsidR="00382213">
        <w:rPr>
          <w:rtl/>
        </w:rPr>
        <w:t>ی</w:t>
      </w:r>
      <w:r>
        <w:rPr>
          <w:rtl/>
        </w:rPr>
        <w:t xml:space="preserve"> فرستاد</w:t>
      </w:r>
      <w:r w:rsidR="00382213">
        <w:rPr>
          <w:rtl/>
        </w:rPr>
        <w:t>ی</w:t>
      </w:r>
      <w:r>
        <w:rPr>
          <w:rtl/>
        </w:rPr>
        <w:t xml:space="preserve"> و فرمانم داد</w:t>
      </w:r>
      <w:r w:rsidR="00382213">
        <w:rPr>
          <w:rtl/>
        </w:rPr>
        <w:t>ی</w:t>
      </w:r>
      <w:r>
        <w:rPr>
          <w:rtl/>
        </w:rPr>
        <w:t xml:space="preserve"> تا اطاعتش كنم و من آنچه را كه فرمانم داده بود</w:t>
      </w:r>
      <w:r w:rsidR="00382213">
        <w:rPr>
          <w:rtl/>
        </w:rPr>
        <w:t>ی</w:t>
      </w:r>
      <w:r>
        <w:rPr>
          <w:rtl/>
        </w:rPr>
        <w:t xml:space="preserve"> انجام دادم»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«از عل</w:t>
      </w:r>
      <w:r w:rsidR="00382213">
        <w:rPr>
          <w:rtl/>
        </w:rPr>
        <w:t>ی</w:t>
      </w:r>
      <w:r>
        <w:rPr>
          <w:rtl/>
        </w:rPr>
        <w:t xml:space="preserve"> عيبجوئ</w:t>
      </w:r>
      <w:r w:rsidR="00382213">
        <w:rPr>
          <w:rtl/>
        </w:rPr>
        <w:t>ی</w:t>
      </w:r>
      <w:r>
        <w:rPr>
          <w:rtl/>
        </w:rPr>
        <w:t xml:space="preserve"> مكن كه او از من است و من از او، و او پس از من «ول</w:t>
      </w:r>
      <w:r w:rsidR="00382213">
        <w:rPr>
          <w:rtl/>
        </w:rPr>
        <w:t>ی</w:t>
      </w:r>
      <w:r>
        <w:rPr>
          <w:rtl/>
        </w:rPr>
        <w:t xml:space="preserve">ّ شما»ست» </w:t>
      </w:r>
      <w:r w:rsidR="00CA4164">
        <w:rPr>
          <w:rStyle w:val="libFootnotenumChar"/>
          <w:rtl/>
        </w:rPr>
        <w:t>(325)</w:t>
      </w:r>
    </w:p>
    <w:p w:rsidR="00B070AD" w:rsidRDefault="00B070AD" w:rsidP="00B070AD">
      <w:pPr>
        <w:pStyle w:val="libNormal"/>
        <w:rPr>
          <w:rtl/>
        </w:rPr>
      </w:pPr>
      <w:r>
        <w:rPr>
          <w:rtl/>
        </w:rPr>
        <w:t>و در روايت ديگر</w:t>
      </w:r>
      <w:r w:rsidR="00382213">
        <w:rPr>
          <w:rtl/>
        </w:rPr>
        <w:t>ی</w:t>
      </w:r>
      <w:r>
        <w:rPr>
          <w:rtl/>
        </w:rPr>
        <w:t xml:space="preserve"> گويد: گفتم: «يا رسول اللّه</w:t>
      </w:r>
      <w:r w:rsidR="00CA4164">
        <w:rPr>
          <w:rtl/>
        </w:rPr>
        <w:t>!</w:t>
      </w:r>
      <w:r>
        <w:rPr>
          <w:rtl/>
        </w:rPr>
        <w:t xml:space="preserve"> به حق صحبت و همراهيت سوگندت م</w:t>
      </w:r>
      <w:r w:rsidR="00382213">
        <w:rPr>
          <w:rtl/>
        </w:rPr>
        <w:t>ی</w:t>
      </w:r>
      <w:r>
        <w:rPr>
          <w:rtl/>
        </w:rPr>
        <w:t xml:space="preserve"> دهم كه دستت را باز و دوباره براساس اسلام با من بيعت كن</w:t>
      </w:r>
      <w:r w:rsidR="00382213">
        <w:rPr>
          <w:rtl/>
        </w:rPr>
        <w:t>ی</w:t>
      </w:r>
      <w:r>
        <w:rPr>
          <w:rtl/>
        </w:rPr>
        <w:t>»</w:t>
      </w:r>
    </w:p>
    <w:p w:rsidR="00B070AD" w:rsidRDefault="00B070AD" w:rsidP="00B070AD">
      <w:pPr>
        <w:pStyle w:val="libNormal"/>
        <w:rPr>
          <w:rtl/>
        </w:rPr>
      </w:pPr>
      <w:r>
        <w:rPr>
          <w:rtl/>
        </w:rPr>
        <w:t xml:space="preserve">گويد: «و از او جدا نشدم تا براساس اسلام بيعتش كردم». </w:t>
      </w:r>
      <w:r w:rsidR="00CA4164">
        <w:rPr>
          <w:rStyle w:val="libFootnotenumChar"/>
          <w:rtl/>
        </w:rPr>
        <w:t>(326)</w:t>
      </w:r>
    </w:p>
    <w:p w:rsidR="00B070AD" w:rsidRDefault="00B070AD" w:rsidP="00B070AD">
      <w:pPr>
        <w:pStyle w:val="libNormal"/>
        <w:rPr>
          <w:rtl/>
        </w:rPr>
      </w:pPr>
      <w:r>
        <w:rPr>
          <w:rtl/>
        </w:rPr>
        <w:t>و در سنن ترمذ</w:t>
      </w:r>
      <w:r w:rsidR="00382213">
        <w:rPr>
          <w:rtl/>
        </w:rPr>
        <w:t>ی</w:t>
      </w:r>
      <w:r>
        <w:rPr>
          <w:rtl/>
        </w:rPr>
        <w:t>، مسند احمد، مسند طيالس</w:t>
      </w:r>
      <w:r w:rsidR="00382213">
        <w:rPr>
          <w:rtl/>
        </w:rPr>
        <w:t>ی</w:t>
      </w:r>
      <w:r>
        <w:rPr>
          <w:rtl/>
        </w:rPr>
        <w:t xml:space="preserve"> و ديگر كتب از «عمران بن حصين» روايت كنند كه گفت: «چهار نفر از اصحاب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آن جنگ هم پيمان شدند كه هرگاه رسول خدا را ديدند از عل</w:t>
      </w:r>
      <w:r w:rsidR="00382213">
        <w:rPr>
          <w:rtl/>
        </w:rPr>
        <w:t>ی</w:t>
      </w:r>
      <w:r>
        <w:rPr>
          <w:rtl/>
        </w:rPr>
        <w:t xml:space="preserve"> شكايت كنند و چون به نزد او آمدند، يك</w:t>
      </w:r>
      <w:r w:rsidR="00382213">
        <w:rPr>
          <w:rtl/>
        </w:rPr>
        <w:t>ی</w:t>
      </w:r>
      <w:r>
        <w:rPr>
          <w:rtl/>
        </w:rPr>
        <w:t xml:space="preserve"> از آنان برخاست و گفت: «ا</w:t>
      </w:r>
      <w:r w:rsidR="00382213">
        <w:rPr>
          <w:rtl/>
        </w:rPr>
        <w:t>ی</w:t>
      </w:r>
      <w:r>
        <w:rPr>
          <w:rtl/>
        </w:rPr>
        <w:t xml:space="preserve"> رسول خدا! آيا م</w:t>
      </w:r>
      <w:r w:rsidR="00382213">
        <w:rPr>
          <w:rtl/>
        </w:rPr>
        <w:t>ی</w:t>
      </w:r>
      <w:r>
        <w:rPr>
          <w:rtl/>
        </w:rPr>
        <w:t xml:space="preserve"> دانيد كه عل</w:t>
      </w:r>
      <w:r w:rsidR="00382213">
        <w:rPr>
          <w:rtl/>
        </w:rPr>
        <w:t>ی</w:t>
      </w:r>
      <w:r>
        <w:rPr>
          <w:rtl/>
        </w:rPr>
        <w:t xml:space="preserve"> بن اب</w:t>
      </w:r>
      <w:r w:rsidR="00382213">
        <w:rPr>
          <w:rtl/>
        </w:rPr>
        <w:t>ی</w:t>
      </w:r>
      <w:r>
        <w:rPr>
          <w:rtl/>
        </w:rPr>
        <w:t xml:space="preserve"> طالب چنين و چنان كرده؟»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او رويگردان شد. دوم</w:t>
      </w:r>
      <w:r w:rsidR="00382213">
        <w:rPr>
          <w:rtl/>
        </w:rPr>
        <w:t>ی</w:t>
      </w:r>
      <w:r>
        <w:rPr>
          <w:rtl/>
        </w:rPr>
        <w:t xml:space="preserve"> و سوم</w:t>
      </w:r>
      <w:r w:rsidR="00382213">
        <w:rPr>
          <w:rtl/>
        </w:rPr>
        <w:t>ی</w:t>
      </w:r>
      <w:r>
        <w:rPr>
          <w:rtl/>
        </w:rPr>
        <w:t xml:space="preserve"> و چهارم</w:t>
      </w:r>
      <w:r w:rsidR="00382213">
        <w:rPr>
          <w:rtl/>
        </w:rPr>
        <w:t>ی</w:t>
      </w:r>
      <w:r>
        <w:rPr>
          <w:rtl/>
        </w:rPr>
        <w:t xml:space="preserve"> نيز، همانند او </w:t>
      </w:r>
      <w:r>
        <w:rPr>
          <w:rtl/>
        </w:rPr>
        <w:lastRenderedPageBreak/>
        <w:t>كردند و در هر بار، پيامبر از شاك</w:t>
      </w:r>
      <w:r w:rsidR="00382213">
        <w:rPr>
          <w:rtl/>
        </w:rPr>
        <w:t>ی</w:t>
      </w:r>
      <w:r>
        <w:rPr>
          <w:rtl/>
        </w:rPr>
        <w:t xml:space="preserve"> رويگردان شد» گويد: «پس از آن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حال</w:t>
      </w:r>
      <w:r w:rsidR="00382213">
        <w:rPr>
          <w:rtl/>
        </w:rPr>
        <w:t>ی</w:t>
      </w:r>
      <w:r>
        <w:rPr>
          <w:rtl/>
        </w:rPr>
        <w:t xml:space="preserve"> كه خشمِ چهره اش نمايان بود رو به حاضران كرد و فرمود: «از عل</w:t>
      </w:r>
      <w:r w:rsidR="00382213">
        <w:rPr>
          <w:rtl/>
        </w:rPr>
        <w:t>ی</w:t>
      </w:r>
      <w:r>
        <w:rPr>
          <w:rtl/>
        </w:rPr>
        <w:t xml:space="preserve"> چه م</w:t>
      </w:r>
      <w:r w:rsidR="00382213">
        <w:rPr>
          <w:rtl/>
        </w:rPr>
        <w:t>ی</w:t>
      </w:r>
      <w:r>
        <w:rPr>
          <w:rtl/>
        </w:rPr>
        <w:t xml:space="preserve"> خواهيد؟ از عل</w:t>
      </w:r>
      <w:r w:rsidR="00382213">
        <w:rPr>
          <w:rtl/>
        </w:rPr>
        <w:t>ی</w:t>
      </w:r>
      <w:r>
        <w:rPr>
          <w:rtl/>
        </w:rPr>
        <w:t xml:space="preserve"> چه م</w:t>
      </w:r>
      <w:r w:rsidR="00382213">
        <w:rPr>
          <w:rtl/>
        </w:rPr>
        <w:t>ی</w:t>
      </w:r>
      <w:r>
        <w:rPr>
          <w:rtl/>
        </w:rPr>
        <w:t xml:space="preserve"> خواهيد؟ از عل</w:t>
      </w:r>
      <w:r w:rsidR="00382213">
        <w:rPr>
          <w:rtl/>
        </w:rPr>
        <w:t>ی</w:t>
      </w:r>
      <w:r>
        <w:rPr>
          <w:rtl/>
        </w:rPr>
        <w:t xml:space="preserve"> چه م</w:t>
      </w:r>
      <w:r w:rsidR="00382213">
        <w:rPr>
          <w:rtl/>
        </w:rPr>
        <w:t>ی</w:t>
      </w:r>
      <w:r>
        <w:rPr>
          <w:rtl/>
        </w:rPr>
        <w:t xml:space="preserve"> خواهيد؟ عل</w:t>
      </w:r>
      <w:r w:rsidR="00382213">
        <w:rPr>
          <w:rtl/>
        </w:rPr>
        <w:t>ی</w:t>
      </w:r>
      <w:r>
        <w:rPr>
          <w:rtl/>
        </w:rPr>
        <w:t xml:space="preserve"> از من است و من از او، عل</w:t>
      </w:r>
      <w:r w:rsidR="00382213">
        <w:rPr>
          <w:rtl/>
        </w:rPr>
        <w:t>ی</w:t>
      </w:r>
      <w:r>
        <w:rPr>
          <w:rtl/>
        </w:rPr>
        <w:t xml:space="preserve"> از من است و من از او، او «ول</w:t>
      </w:r>
      <w:r w:rsidR="00382213">
        <w:rPr>
          <w:rtl/>
        </w:rPr>
        <w:t>ی</w:t>
      </w:r>
      <w:r>
        <w:rPr>
          <w:rtl/>
        </w:rPr>
        <w:t xml:space="preserve">ّ هر مؤمنِ» بعد از من خواهد بود». </w:t>
      </w:r>
      <w:r w:rsidR="00CA4164">
        <w:rPr>
          <w:rStyle w:val="libFootnotenumChar"/>
          <w:rtl/>
        </w:rPr>
        <w:t>(327)</w:t>
      </w:r>
    </w:p>
    <w:p w:rsidR="00B070AD" w:rsidRDefault="00B070AD" w:rsidP="00B070AD">
      <w:pPr>
        <w:pStyle w:val="libBold1"/>
        <w:rPr>
          <w:rtl/>
        </w:rPr>
      </w:pPr>
      <w:r>
        <w:rPr>
          <w:rtl/>
        </w:rPr>
        <w:t xml:space="preserve"> شكوا</w:t>
      </w:r>
      <w:r w:rsidR="00382213">
        <w:rPr>
          <w:rtl/>
        </w:rPr>
        <w:t>ی</w:t>
      </w:r>
      <w:r>
        <w:rPr>
          <w:rtl/>
        </w:rPr>
        <w:t xml:space="preserve"> دوم</w:t>
      </w:r>
    </w:p>
    <w:p w:rsidR="00B070AD" w:rsidRDefault="00B070AD" w:rsidP="00B070AD">
      <w:pPr>
        <w:pStyle w:val="libNormal"/>
        <w:rPr>
          <w:rtl/>
        </w:rPr>
      </w:pPr>
      <w:r>
        <w:rPr>
          <w:rtl/>
        </w:rPr>
        <w:t>در أسد الغابه، مجمع الزوائد و ديگر كتب از «وهب بن حمزه» روايت كنند كه گفت: «از مدينه تا مكه همراه عل</w:t>
      </w:r>
      <w:r w:rsidR="00382213">
        <w:rPr>
          <w:rtl/>
        </w:rPr>
        <w:t>ی</w:t>
      </w:r>
      <w:r>
        <w:rPr>
          <w:rtl/>
        </w:rPr>
        <w:t xml:space="preserve"> بودم و برخ</w:t>
      </w:r>
      <w:r w:rsidR="00382213">
        <w:rPr>
          <w:rtl/>
        </w:rPr>
        <w:t>ی</w:t>
      </w:r>
      <w:r>
        <w:rPr>
          <w:rtl/>
        </w:rPr>
        <w:t xml:space="preserve"> از آنچه را كه خوش نداشتم از او مشاهده كردم و گفتم: «اگر نزد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بازگشتم از تو به او شكايت م</w:t>
      </w:r>
      <w:r w:rsidR="00382213">
        <w:rPr>
          <w:rtl/>
        </w:rPr>
        <w:t>ی</w:t>
      </w:r>
      <w:r>
        <w:rPr>
          <w:rtl/>
        </w:rPr>
        <w:t xml:space="preserve"> كنم» و چون آمدم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ملاقات كردم و گفتم: «از عل</w:t>
      </w:r>
      <w:r w:rsidR="00382213">
        <w:rPr>
          <w:rtl/>
        </w:rPr>
        <w:t>ی</w:t>
      </w:r>
      <w:r>
        <w:rPr>
          <w:rtl/>
        </w:rPr>
        <w:t xml:space="preserve"> چنين و چنان ديدم» فرمود: «اين را مگو كه او پس از من سزاوارترين مردم برا</w:t>
      </w:r>
      <w:r w:rsidR="00382213">
        <w:rPr>
          <w:rtl/>
        </w:rPr>
        <w:t>ی</w:t>
      </w:r>
      <w:r>
        <w:rPr>
          <w:rtl/>
        </w:rPr>
        <w:t xml:space="preserve"> رهبر</w:t>
      </w:r>
      <w:r w:rsidR="00382213">
        <w:rPr>
          <w:rtl/>
        </w:rPr>
        <w:t>ی</w:t>
      </w:r>
      <w:r>
        <w:rPr>
          <w:rtl/>
        </w:rPr>
        <w:t xml:space="preserve"> شماست» </w:t>
      </w:r>
      <w:r w:rsidR="00CA4164">
        <w:rPr>
          <w:rStyle w:val="libFootnotenumChar"/>
          <w:rtl/>
        </w:rPr>
        <w:t>(328)</w:t>
      </w:r>
    </w:p>
    <w:p w:rsidR="00B070AD" w:rsidRDefault="00B070AD" w:rsidP="00B070AD">
      <w:pPr>
        <w:pStyle w:val="libBold1"/>
        <w:rPr>
          <w:rtl/>
        </w:rPr>
      </w:pPr>
      <w:r w:rsidRPr="000F3EF4">
        <w:rPr>
          <w:rtl/>
        </w:rPr>
        <w:t xml:space="preserve"> </w:t>
      </w:r>
      <w:r>
        <w:rPr>
          <w:rtl/>
        </w:rPr>
        <w:t>زمان شكو</w:t>
      </w:r>
      <w:r w:rsidR="00382213">
        <w:rPr>
          <w:rtl/>
        </w:rPr>
        <w:t>ی</w:t>
      </w:r>
    </w:p>
    <w:p w:rsidR="00B070AD" w:rsidRDefault="00B070AD" w:rsidP="00B070AD">
      <w:pPr>
        <w:pStyle w:val="libNormal"/>
        <w:rPr>
          <w:rtl/>
        </w:rPr>
      </w:pPr>
      <w:r>
        <w:rPr>
          <w:rtl/>
        </w:rPr>
        <w:t>مورخان و سيره نويسان يادآور شده اند كه امام عل</w:t>
      </w:r>
      <w:r w:rsidR="00382213">
        <w:rPr>
          <w:rtl/>
        </w:rPr>
        <w:t>ی</w:t>
      </w:r>
      <w:r w:rsidRPr="00BA2DC6">
        <w:rPr>
          <w:rStyle w:val="libAlaemChar"/>
          <w:rtl/>
        </w:rPr>
        <w:t xml:space="preserve">عليه‌السلام </w:t>
      </w:r>
      <w:r>
        <w:rPr>
          <w:rtl/>
        </w:rPr>
        <w:t>دوبار به سو</w:t>
      </w:r>
      <w:r w:rsidR="00382213">
        <w:rPr>
          <w:rtl/>
        </w:rPr>
        <w:t>ی</w:t>
      </w:r>
      <w:r>
        <w:rPr>
          <w:rtl/>
        </w:rPr>
        <w:t xml:space="preserve"> يمن رفته است، كه به نظر ما سه بار است چنانكه بيان آن در باب اجتهادات بيايد و هر يك باشد، آخرين آن در سال دهم هجر</w:t>
      </w:r>
      <w:r w:rsidR="00382213">
        <w:rPr>
          <w:rtl/>
        </w:rPr>
        <w:t>ی</w:t>
      </w:r>
      <w:r>
        <w:rPr>
          <w:rtl/>
        </w:rPr>
        <w:t xml:space="preserve"> بوده كه امام عل</w:t>
      </w:r>
      <w:r w:rsidR="00382213">
        <w:rPr>
          <w:rtl/>
        </w:rPr>
        <w:t>ی</w:t>
      </w:r>
      <w:r w:rsidRPr="00BA2DC6">
        <w:rPr>
          <w:rStyle w:val="libAlaemChar"/>
          <w:rtl/>
        </w:rPr>
        <w:t xml:space="preserve">عليه‌السلام </w:t>
      </w:r>
      <w:r>
        <w:rPr>
          <w:rtl/>
        </w:rPr>
        <w:t>پيش از روز «ترويه» در حجة الوداع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پيوسته است.و شكوا</w:t>
      </w:r>
      <w:r w:rsidR="00382213">
        <w:rPr>
          <w:rtl/>
        </w:rPr>
        <w:t>ی</w:t>
      </w:r>
      <w:r>
        <w:rPr>
          <w:rtl/>
        </w:rPr>
        <w:t xml:space="preserve"> ياد شده اگر دو بار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عرضه شده باشد، بار نخست آن در مدينه و پيش از سال دهم هجر</w:t>
      </w:r>
      <w:r w:rsidR="00382213">
        <w:rPr>
          <w:rtl/>
        </w:rPr>
        <w:t>ی</w:t>
      </w:r>
      <w:r>
        <w:rPr>
          <w:rtl/>
        </w:rPr>
        <w:t xml:space="preserve"> بوده، و بار دوم آن در مكه و پس از رسيدن همراهان امام به پيامبر پيش از روز «ترويه» بوده است. چون آنها پيش از ايام حج به مكه رسيدند.</w:t>
      </w:r>
    </w:p>
    <w:p w:rsidR="00B070AD" w:rsidRDefault="00B070AD" w:rsidP="00B070AD">
      <w:pPr>
        <w:pStyle w:val="libNormal"/>
        <w:rPr>
          <w:rtl/>
        </w:rPr>
      </w:pPr>
      <w:r>
        <w:rPr>
          <w:rtl/>
        </w:rPr>
        <w:t>و بنابراين، برخ</w:t>
      </w:r>
      <w:r w:rsidR="00382213">
        <w:rPr>
          <w:rtl/>
        </w:rPr>
        <w:t>ی</w:t>
      </w:r>
      <w:r>
        <w:rPr>
          <w:rtl/>
        </w:rPr>
        <w:t xml:space="preserve"> از علما كه پنداشته اند: «داستان غدير خم به خاطر اين شكو</w:t>
      </w:r>
      <w:r w:rsidR="00382213">
        <w:rPr>
          <w:rtl/>
        </w:rPr>
        <w:t>ی</w:t>
      </w:r>
      <w:r>
        <w:rPr>
          <w:rtl/>
        </w:rPr>
        <w:t xml:space="preserve"> بوده، اشتباه كرده اند؛ چون داستان غدير پس از ادا</w:t>
      </w:r>
      <w:r w:rsidR="00382213">
        <w:rPr>
          <w:rtl/>
        </w:rPr>
        <w:t>ی</w:t>
      </w:r>
      <w:r>
        <w:rPr>
          <w:rtl/>
        </w:rPr>
        <w:t xml:space="preserve"> حج، در منطقه جحفه و با حضور همه مسلمانان واقع شده است، و سخن پيامبر در اينجا تنها با شاكيان است، در همان مجلس شكو</w:t>
      </w:r>
      <w:r w:rsidR="00382213">
        <w:rPr>
          <w:rtl/>
        </w:rPr>
        <w:t>ی</w:t>
      </w:r>
      <w:r>
        <w:rPr>
          <w:rtl/>
        </w:rPr>
        <w:t>، و پس از اظهار شكايت مستقيم از سو</w:t>
      </w:r>
      <w:r w:rsidR="00382213">
        <w:rPr>
          <w:rtl/>
        </w:rPr>
        <w:t>ی</w:t>
      </w:r>
      <w:r>
        <w:rPr>
          <w:rtl/>
        </w:rPr>
        <w:t xml:space="preserve"> خود آنها!</w:t>
      </w:r>
    </w:p>
    <w:p w:rsidR="00B070AD" w:rsidRDefault="00B070AD" w:rsidP="00B070AD">
      <w:pPr>
        <w:pStyle w:val="libNormal"/>
        <w:rPr>
          <w:rtl/>
        </w:rPr>
      </w:pPr>
      <w:r>
        <w:rPr>
          <w:rtl/>
        </w:rPr>
        <w:lastRenderedPageBreak/>
        <w:t>اما شكوا</w:t>
      </w:r>
      <w:r w:rsidR="00382213">
        <w:rPr>
          <w:rtl/>
        </w:rPr>
        <w:t>ی</w:t>
      </w:r>
      <w:r>
        <w:rPr>
          <w:rtl/>
        </w:rPr>
        <w:t xml:space="preserve"> دوم، خود حديث بيانگر آن است كه اين شكو</w:t>
      </w:r>
      <w:r w:rsidR="00382213">
        <w:rPr>
          <w:rtl/>
        </w:rPr>
        <w:t>ی</w:t>
      </w:r>
      <w:r>
        <w:rPr>
          <w:rtl/>
        </w:rPr>
        <w:t xml:space="preserve"> پس از بازگشت به مدينه بوده است.</w:t>
      </w:r>
    </w:p>
    <w:p w:rsidR="00B070AD" w:rsidRDefault="00B070AD" w:rsidP="00B070AD">
      <w:pPr>
        <w:pStyle w:val="libNormal"/>
        <w:rPr>
          <w:rtl/>
        </w:rPr>
      </w:pPr>
    </w:p>
    <w:p w:rsidR="00B070AD" w:rsidRDefault="00B070AD" w:rsidP="00B070AD">
      <w:pPr>
        <w:pStyle w:val="Heading2"/>
        <w:rPr>
          <w:rtl/>
        </w:rPr>
      </w:pPr>
      <w:bookmarkStart w:id="194" w:name="_Toc480974793"/>
      <w:bookmarkStart w:id="195" w:name="_Toc518997420"/>
      <w:r>
        <w:rPr>
          <w:rtl/>
        </w:rPr>
        <w:t>دوم</w:t>
      </w:r>
      <w:r w:rsidR="00350C21">
        <w:rPr>
          <w:rtl/>
        </w:rPr>
        <w:t xml:space="preserve"> </w:t>
      </w:r>
      <w:r>
        <w:rPr>
          <w:rtl/>
        </w:rPr>
        <w:t>نصوص ديگر</w:t>
      </w:r>
      <w:bookmarkEnd w:id="194"/>
      <w:bookmarkEnd w:id="195"/>
    </w:p>
    <w:p w:rsidR="00B070AD" w:rsidRDefault="00B070AD" w:rsidP="00B070AD">
      <w:pPr>
        <w:pStyle w:val="libNormal"/>
        <w:rPr>
          <w:rtl/>
        </w:rPr>
      </w:pPr>
      <w:r>
        <w:rPr>
          <w:rtl/>
        </w:rPr>
        <w:t>از ابن عباس روايت شده كه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عل</w:t>
      </w:r>
      <w:r w:rsidR="00382213">
        <w:rPr>
          <w:rtl/>
        </w:rPr>
        <w:t>ی</w:t>
      </w:r>
      <w:r>
        <w:rPr>
          <w:rtl/>
        </w:rPr>
        <w:t xml:space="preserve"> فرمود: «تو پس از من ول</w:t>
      </w:r>
      <w:r w:rsidR="00382213">
        <w:rPr>
          <w:rtl/>
        </w:rPr>
        <w:t>ی</w:t>
      </w:r>
      <w:r>
        <w:rPr>
          <w:rtl/>
        </w:rPr>
        <w:t>ّ تك تك مؤمنان</w:t>
      </w:r>
      <w:r w:rsidR="00382213">
        <w:rPr>
          <w:rtl/>
        </w:rPr>
        <w:t>ی</w:t>
      </w:r>
      <w:r>
        <w:rPr>
          <w:rtl/>
        </w:rPr>
        <w:t xml:space="preserve">» </w:t>
      </w:r>
      <w:r w:rsidR="00CA4164">
        <w:rPr>
          <w:rStyle w:val="libFootnotenumChar"/>
          <w:rtl/>
        </w:rPr>
        <w:t>(329)</w:t>
      </w:r>
    </w:p>
    <w:p w:rsidR="00B070AD" w:rsidRDefault="00B070AD" w:rsidP="00B070AD">
      <w:pPr>
        <w:pStyle w:val="libNormal"/>
        <w:rPr>
          <w:rtl/>
        </w:rPr>
      </w:pPr>
      <w:r>
        <w:rPr>
          <w:rtl/>
        </w:rPr>
        <w:t>و از امام عل</w:t>
      </w:r>
      <w:r w:rsidR="00382213">
        <w:rPr>
          <w:rtl/>
        </w:rPr>
        <w:t>ی</w:t>
      </w:r>
      <w:r w:rsidRPr="00BA2DC6">
        <w:rPr>
          <w:rStyle w:val="libAlaemChar"/>
          <w:rtl/>
        </w:rPr>
        <w:t xml:space="preserve">عليه‌السلام </w:t>
      </w:r>
      <w:r>
        <w:rPr>
          <w:rtl/>
        </w:rPr>
        <w:t>روايت شده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او فرمود: «تو پس از من ول</w:t>
      </w:r>
      <w:r w:rsidR="00382213">
        <w:rPr>
          <w:rtl/>
        </w:rPr>
        <w:t>ی</w:t>
      </w:r>
      <w:r>
        <w:rPr>
          <w:rtl/>
        </w:rPr>
        <w:t>ّ همه مؤمنان</w:t>
      </w:r>
      <w:r w:rsidR="00382213">
        <w:rPr>
          <w:rtl/>
        </w:rPr>
        <w:t>ی</w:t>
      </w:r>
      <w:r>
        <w:rPr>
          <w:rtl/>
        </w:rPr>
        <w:t xml:space="preserve">». </w:t>
      </w:r>
      <w:r w:rsidR="00CA4164">
        <w:rPr>
          <w:rStyle w:val="libFootnotenumChar"/>
          <w:rtl/>
        </w:rPr>
        <w:t>(330)</w:t>
      </w:r>
    </w:p>
    <w:p w:rsidR="00B070AD" w:rsidRPr="000F3EF4" w:rsidRDefault="00B070AD" w:rsidP="00B070AD">
      <w:pPr>
        <w:pStyle w:val="libLine"/>
        <w:rPr>
          <w:rtl/>
        </w:rPr>
      </w:pPr>
      <w:r>
        <w:rPr>
          <w:rFonts w:hint="cs"/>
          <w:rtl/>
        </w:rPr>
        <w:t>____________________</w:t>
      </w:r>
    </w:p>
    <w:p w:rsidR="00B070AD" w:rsidRDefault="00CA4164" w:rsidP="00B070AD">
      <w:pPr>
        <w:pStyle w:val="libFootnote0"/>
        <w:rPr>
          <w:rtl/>
        </w:rPr>
      </w:pPr>
      <w:r>
        <w:rPr>
          <w:rtl/>
        </w:rPr>
        <w:t>(295)</w:t>
      </w:r>
      <w:r w:rsidR="00350C21">
        <w:rPr>
          <w:rtl/>
        </w:rPr>
        <w:t xml:space="preserve"> </w:t>
      </w:r>
      <w:r w:rsidR="00B070AD">
        <w:rPr>
          <w:rtl/>
        </w:rPr>
        <w:t>مراجعه كنيد: يكصد و پنجاه صحاب</w:t>
      </w:r>
      <w:r w:rsidR="00382213">
        <w:rPr>
          <w:rtl/>
        </w:rPr>
        <w:t>ی</w:t>
      </w:r>
      <w:r w:rsidR="00B070AD">
        <w:rPr>
          <w:rtl/>
        </w:rPr>
        <w:t xml:space="preserve"> ساختگ</w:t>
      </w:r>
      <w:r w:rsidR="00382213">
        <w:rPr>
          <w:rtl/>
        </w:rPr>
        <w:t>ی</w:t>
      </w:r>
      <w:r w:rsidR="00B070AD">
        <w:rPr>
          <w:rtl/>
        </w:rPr>
        <w:t>، جلد اول، بحث زندقه و زنادقه از بحثها</w:t>
      </w:r>
      <w:r w:rsidR="00382213">
        <w:rPr>
          <w:rtl/>
        </w:rPr>
        <w:t>ی</w:t>
      </w:r>
      <w:r w:rsidR="00B070AD">
        <w:rPr>
          <w:rtl/>
        </w:rPr>
        <w:t xml:space="preserve"> مقدمات</w:t>
      </w:r>
      <w:r w:rsidR="00382213">
        <w:rPr>
          <w:rtl/>
        </w:rPr>
        <w:t>ی</w:t>
      </w:r>
      <w:r w:rsidR="00B070AD">
        <w:rPr>
          <w:rtl/>
        </w:rPr>
        <w:t>.</w:t>
      </w:r>
    </w:p>
    <w:p w:rsidR="00B070AD" w:rsidRDefault="00CA4164" w:rsidP="00B070AD">
      <w:pPr>
        <w:pStyle w:val="libFootnote0"/>
        <w:rPr>
          <w:rtl/>
        </w:rPr>
      </w:pPr>
      <w:r>
        <w:rPr>
          <w:rtl/>
        </w:rPr>
        <w:t>(296)</w:t>
      </w:r>
      <w:r w:rsidR="00350C21">
        <w:rPr>
          <w:rtl/>
        </w:rPr>
        <w:t xml:space="preserve"> </w:t>
      </w:r>
      <w:r w:rsidR="00B070AD">
        <w:rPr>
          <w:rtl/>
        </w:rPr>
        <w:t xml:space="preserve">سوره قصص، آيه: </w:t>
      </w:r>
      <w:r>
        <w:rPr>
          <w:rtl/>
        </w:rPr>
        <w:t>85</w:t>
      </w:r>
    </w:p>
    <w:p w:rsidR="00B070AD" w:rsidRDefault="00CA4164" w:rsidP="00B070AD">
      <w:pPr>
        <w:pStyle w:val="libFootnote0"/>
        <w:rPr>
          <w:rtl/>
        </w:rPr>
      </w:pPr>
      <w:r>
        <w:rPr>
          <w:rtl/>
        </w:rPr>
        <w:t>(297)</w:t>
      </w:r>
      <w:r w:rsidR="00350C21">
        <w:rPr>
          <w:rtl/>
        </w:rPr>
        <w:t xml:space="preserve"> </w:t>
      </w:r>
      <w:r w:rsidR="00B070AD">
        <w:rPr>
          <w:rtl/>
        </w:rPr>
        <w:t>تاريخ طبر</w:t>
      </w:r>
      <w:r w:rsidR="00382213">
        <w:rPr>
          <w:rtl/>
        </w:rPr>
        <w:t>ی</w:t>
      </w:r>
      <w:r w:rsidR="00B070AD">
        <w:rPr>
          <w:rtl/>
        </w:rPr>
        <w:t xml:space="preserve">، چاپ اروپا، ج </w:t>
      </w:r>
      <w:r>
        <w:rPr>
          <w:rtl/>
        </w:rPr>
        <w:t>1</w:t>
      </w:r>
      <w:r w:rsidR="00B070AD">
        <w:rPr>
          <w:rtl/>
        </w:rPr>
        <w:t xml:space="preserve"> ص </w:t>
      </w:r>
      <w:r>
        <w:rPr>
          <w:rtl/>
        </w:rPr>
        <w:t>2941</w:t>
      </w:r>
      <w:r w:rsidR="00350C21">
        <w:rPr>
          <w:rtl/>
        </w:rPr>
        <w:t xml:space="preserve"> </w:t>
      </w:r>
      <w:r>
        <w:rPr>
          <w:rtl/>
        </w:rPr>
        <w:t>2944</w:t>
      </w:r>
      <w:r w:rsidR="00350C21">
        <w:rPr>
          <w:rtl/>
        </w:rPr>
        <w:t>.</w:t>
      </w:r>
    </w:p>
    <w:p w:rsidR="00B070AD" w:rsidRDefault="00CA4164" w:rsidP="00B070AD">
      <w:pPr>
        <w:pStyle w:val="libFootnote0"/>
        <w:rPr>
          <w:rtl/>
        </w:rPr>
      </w:pPr>
      <w:r>
        <w:rPr>
          <w:rtl/>
        </w:rPr>
        <w:t>(298)</w:t>
      </w:r>
      <w:r w:rsidR="00350C21">
        <w:rPr>
          <w:rtl/>
        </w:rPr>
        <w:t xml:space="preserve"> </w:t>
      </w:r>
      <w:r w:rsidR="00B070AD">
        <w:rPr>
          <w:rtl/>
        </w:rPr>
        <w:t>تاريخ الاسلام ذهب</w:t>
      </w:r>
      <w:r w:rsidR="00382213">
        <w:rPr>
          <w:rtl/>
        </w:rPr>
        <w:t>ی</w:t>
      </w:r>
      <w:r w:rsidR="00B070AD">
        <w:rPr>
          <w:rtl/>
        </w:rPr>
        <w:t xml:space="preserve">، ج </w:t>
      </w:r>
      <w:r>
        <w:rPr>
          <w:rtl/>
        </w:rPr>
        <w:t>2</w:t>
      </w:r>
      <w:r w:rsidR="00B070AD">
        <w:rPr>
          <w:rtl/>
        </w:rPr>
        <w:t xml:space="preserve"> ص </w:t>
      </w:r>
      <w:r>
        <w:rPr>
          <w:rtl/>
        </w:rPr>
        <w:t>122</w:t>
      </w:r>
      <w:r w:rsidR="00350C21">
        <w:rPr>
          <w:rtl/>
        </w:rPr>
        <w:t xml:space="preserve"> </w:t>
      </w:r>
      <w:r>
        <w:rPr>
          <w:rtl/>
        </w:rPr>
        <w:t>128</w:t>
      </w:r>
      <w:r w:rsidR="00350C21">
        <w:rPr>
          <w:rtl/>
        </w:rPr>
        <w:t>.</w:t>
      </w:r>
    </w:p>
    <w:p w:rsidR="00B070AD" w:rsidRDefault="00CA4164" w:rsidP="00B070AD">
      <w:pPr>
        <w:pStyle w:val="libFootnote0"/>
        <w:rPr>
          <w:rtl/>
        </w:rPr>
      </w:pPr>
      <w:r>
        <w:rPr>
          <w:rtl/>
        </w:rPr>
        <w:t>(299)</w:t>
      </w:r>
      <w:r w:rsidR="00350C21">
        <w:rPr>
          <w:rtl/>
        </w:rPr>
        <w:t xml:space="preserve"> </w:t>
      </w:r>
      <w:r w:rsidR="00B070AD">
        <w:rPr>
          <w:rtl/>
        </w:rPr>
        <w:t>تاريخ طبر</w:t>
      </w:r>
      <w:r w:rsidR="00382213">
        <w:rPr>
          <w:rtl/>
        </w:rPr>
        <w:t>ی</w:t>
      </w:r>
      <w:r w:rsidR="00B070AD">
        <w:rPr>
          <w:rtl/>
        </w:rPr>
        <w:t xml:space="preserve">، چاپ اروپا، ج </w:t>
      </w:r>
      <w:r>
        <w:rPr>
          <w:rtl/>
        </w:rPr>
        <w:t>1</w:t>
      </w:r>
      <w:r w:rsidR="00B070AD">
        <w:rPr>
          <w:rtl/>
        </w:rPr>
        <w:t xml:space="preserve"> ص </w:t>
      </w:r>
      <w:r>
        <w:rPr>
          <w:rtl/>
        </w:rPr>
        <w:t>2858</w:t>
      </w:r>
      <w:r w:rsidR="00350C21">
        <w:rPr>
          <w:rtl/>
        </w:rPr>
        <w:t xml:space="preserve"> </w:t>
      </w:r>
      <w:r>
        <w:rPr>
          <w:rtl/>
        </w:rPr>
        <w:t>2859</w:t>
      </w:r>
      <w:r w:rsidR="00350C21">
        <w:rPr>
          <w:rtl/>
        </w:rPr>
        <w:t>.</w:t>
      </w:r>
    </w:p>
    <w:p w:rsidR="00B070AD" w:rsidRDefault="00CA4164" w:rsidP="00B070AD">
      <w:pPr>
        <w:pStyle w:val="libFootnote0"/>
        <w:rPr>
          <w:rtl/>
        </w:rPr>
      </w:pPr>
      <w:r>
        <w:rPr>
          <w:rtl/>
        </w:rPr>
        <w:t>(300)</w:t>
      </w:r>
      <w:r w:rsidR="00350C21">
        <w:rPr>
          <w:rtl/>
        </w:rPr>
        <w:t xml:space="preserve"> </w:t>
      </w:r>
      <w:r w:rsidR="00B070AD">
        <w:rPr>
          <w:rtl/>
        </w:rPr>
        <w:t xml:space="preserve">مشروح اين خبر در كتاب عبداللّه بن سبا ج </w:t>
      </w:r>
      <w:r>
        <w:rPr>
          <w:rtl/>
        </w:rPr>
        <w:t>2،</w:t>
      </w:r>
      <w:r w:rsidR="00B070AD">
        <w:rPr>
          <w:rtl/>
        </w:rPr>
        <w:t xml:space="preserve"> بخش: «وفات رسول خداص» آمده است.</w:t>
      </w:r>
    </w:p>
    <w:p w:rsidR="00B070AD" w:rsidRDefault="00CA4164" w:rsidP="00B070AD">
      <w:pPr>
        <w:pStyle w:val="libFootnote0"/>
        <w:rPr>
          <w:rtl/>
        </w:rPr>
      </w:pPr>
      <w:r>
        <w:rPr>
          <w:rtl/>
        </w:rPr>
        <w:t>(301)</w:t>
      </w:r>
      <w:r w:rsidR="00350C21">
        <w:rPr>
          <w:rtl/>
        </w:rPr>
        <w:t xml:space="preserve"> </w:t>
      </w:r>
      <w:r w:rsidR="00B070AD">
        <w:rPr>
          <w:rtl/>
        </w:rPr>
        <w:t>تاريخ الاسلام ذهب</w:t>
      </w:r>
      <w:r w:rsidR="00382213">
        <w:rPr>
          <w:rtl/>
        </w:rPr>
        <w:t>ی</w:t>
      </w:r>
      <w:r w:rsidR="00B070AD">
        <w:rPr>
          <w:rtl/>
        </w:rPr>
        <w:t xml:space="preserve">، ج </w:t>
      </w:r>
      <w:r>
        <w:rPr>
          <w:rtl/>
        </w:rPr>
        <w:t>2</w:t>
      </w:r>
      <w:r w:rsidR="00B070AD">
        <w:rPr>
          <w:rtl/>
        </w:rPr>
        <w:t xml:space="preserve"> ص </w:t>
      </w:r>
      <w:r>
        <w:rPr>
          <w:rtl/>
        </w:rPr>
        <w:t>179،</w:t>
      </w:r>
      <w:r w:rsidR="00B070AD">
        <w:rPr>
          <w:rtl/>
        </w:rPr>
        <w:t xml:space="preserve"> و تاريخ ابن كثير، ج </w:t>
      </w:r>
      <w:r>
        <w:rPr>
          <w:rtl/>
        </w:rPr>
        <w:t>7</w:t>
      </w:r>
      <w:r w:rsidR="00B070AD">
        <w:rPr>
          <w:rtl/>
        </w:rPr>
        <w:t xml:space="preserve"> ص </w:t>
      </w:r>
      <w:r>
        <w:rPr>
          <w:rtl/>
        </w:rPr>
        <w:t>270</w:t>
      </w:r>
      <w:r w:rsidR="00350C21">
        <w:rPr>
          <w:rtl/>
        </w:rPr>
        <w:t>.</w:t>
      </w:r>
    </w:p>
    <w:p w:rsidR="00B070AD" w:rsidRDefault="00CA4164" w:rsidP="00B070AD">
      <w:pPr>
        <w:pStyle w:val="libFootnote0"/>
        <w:rPr>
          <w:rtl/>
        </w:rPr>
      </w:pPr>
      <w:r>
        <w:rPr>
          <w:rtl/>
        </w:rPr>
        <w:t>(302)</w:t>
      </w:r>
      <w:r w:rsidR="00350C21">
        <w:rPr>
          <w:rtl/>
        </w:rPr>
        <w:t xml:space="preserve"> </w:t>
      </w:r>
      <w:r w:rsidR="00B070AD">
        <w:rPr>
          <w:rtl/>
        </w:rPr>
        <w:t xml:space="preserve">طبقات ابن سعد، چاپ بيروت، ج </w:t>
      </w:r>
      <w:r>
        <w:rPr>
          <w:rtl/>
        </w:rPr>
        <w:t>3</w:t>
      </w:r>
      <w:r w:rsidR="00B070AD">
        <w:rPr>
          <w:rtl/>
        </w:rPr>
        <w:t xml:space="preserve"> ص </w:t>
      </w:r>
      <w:r>
        <w:rPr>
          <w:rtl/>
        </w:rPr>
        <w:t>262</w:t>
      </w:r>
      <w:r w:rsidR="00350C21">
        <w:rPr>
          <w:rtl/>
        </w:rPr>
        <w:t>.</w:t>
      </w:r>
    </w:p>
    <w:p w:rsidR="00B070AD" w:rsidRDefault="00CA4164" w:rsidP="00B070AD">
      <w:pPr>
        <w:pStyle w:val="libFootnote0"/>
        <w:rPr>
          <w:rtl/>
        </w:rPr>
      </w:pPr>
      <w:r>
        <w:rPr>
          <w:rtl/>
        </w:rPr>
        <w:t>(303)</w:t>
      </w:r>
      <w:r w:rsidR="00350C21">
        <w:rPr>
          <w:rtl/>
        </w:rPr>
        <w:t xml:space="preserve"> </w:t>
      </w:r>
      <w:r w:rsidR="00B070AD">
        <w:rPr>
          <w:rtl/>
        </w:rPr>
        <w:t>شرح سيره ابن هشام از ابوذر نخشب</w:t>
      </w:r>
      <w:r w:rsidR="00382213">
        <w:rPr>
          <w:rtl/>
        </w:rPr>
        <w:t>ی</w:t>
      </w:r>
      <w:r w:rsidR="00B070AD">
        <w:rPr>
          <w:rtl/>
        </w:rPr>
        <w:t xml:space="preserve"> متوفا</w:t>
      </w:r>
      <w:r w:rsidR="00382213">
        <w:rPr>
          <w:rtl/>
        </w:rPr>
        <w:t>ی</w:t>
      </w:r>
      <w:r w:rsidR="00B070AD">
        <w:rPr>
          <w:rtl/>
        </w:rPr>
        <w:t xml:space="preserve"> </w:t>
      </w:r>
      <w:r>
        <w:rPr>
          <w:rtl/>
        </w:rPr>
        <w:t>604</w:t>
      </w:r>
      <w:r w:rsidR="00B070AD">
        <w:rPr>
          <w:rtl/>
        </w:rPr>
        <w:t xml:space="preserve"> هجر</w:t>
      </w:r>
      <w:r w:rsidR="00382213">
        <w:rPr>
          <w:rtl/>
        </w:rPr>
        <w:t>ی</w:t>
      </w:r>
      <w:r w:rsidR="00B070AD">
        <w:rPr>
          <w:rtl/>
        </w:rPr>
        <w:t xml:space="preserve"> كه آن را از سيره ابن اسحق گرفته است و صاحب عقدالفريد تمام آن را در ج </w:t>
      </w:r>
      <w:r>
        <w:rPr>
          <w:rtl/>
        </w:rPr>
        <w:t>4</w:t>
      </w:r>
      <w:r w:rsidR="00B070AD">
        <w:rPr>
          <w:rtl/>
        </w:rPr>
        <w:t xml:space="preserve"> ص </w:t>
      </w:r>
      <w:r>
        <w:rPr>
          <w:rtl/>
        </w:rPr>
        <w:t>342</w:t>
      </w:r>
      <w:r w:rsidR="00350C21">
        <w:rPr>
          <w:rtl/>
        </w:rPr>
        <w:t xml:space="preserve"> </w:t>
      </w:r>
      <w:r>
        <w:rPr>
          <w:rtl/>
        </w:rPr>
        <w:t>343</w:t>
      </w:r>
      <w:r w:rsidR="00B070AD">
        <w:rPr>
          <w:rtl/>
        </w:rPr>
        <w:t xml:space="preserve"> كتاب خود اورده است. و نيز، مشروح آن را در ج </w:t>
      </w:r>
      <w:r>
        <w:rPr>
          <w:rtl/>
        </w:rPr>
        <w:t>1</w:t>
      </w:r>
      <w:r w:rsidR="00B070AD">
        <w:rPr>
          <w:rtl/>
        </w:rPr>
        <w:t xml:space="preserve"> «نقش عايشه» م</w:t>
      </w:r>
      <w:r w:rsidR="00382213">
        <w:rPr>
          <w:rtl/>
        </w:rPr>
        <w:t>ی</w:t>
      </w:r>
      <w:r w:rsidR="00B070AD">
        <w:rPr>
          <w:rtl/>
        </w:rPr>
        <w:t xml:space="preserve"> يابيد.</w:t>
      </w:r>
    </w:p>
    <w:p w:rsidR="00B070AD" w:rsidRDefault="00CA4164" w:rsidP="00B070AD">
      <w:pPr>
        <w:pStyle w:val="libFootnote0"/>
        <w:rPr>
          <w:rtl/>
        </w:rPr>
      </w:pPr>
      <w:r>
        <w:rPr>
          <w:rtl/>
        </w:rPr>
        <w:t>(304)</w:t>
      </w:r>
      <w:r w:rsidR="00350C21">
        <w:rPr>
          <w:rtl/>
        </w:rPr>
        <w:t xml:space="preserve"> </w:t>
      </w:r>
      <w:r w:rsidR="00B070AD">
        <w:rPr>
          <w:rtl/>
        </w:rPr>
        <w:t xml:space="preserve">سنن ابن ماجه، مقدمه، باب </w:t>
      </w:r>
      <w:r>
        <w:rPr>
          <w:rtl/>
        </w:rPr>
        <w:t>11</w:t>
      </w:r>
      <w:r w:rsidR="00B070AD">
        <w:rPr>
          <w:rtl/>
        </w:rPr>
        <w:t xml:space="preserve"> حديث </w:t>
      </w:r>
      <w:r>
        <w:rPr>
          <w:rtl/>
        </w:rPr>
        <w:t>156</w:t>
      </w:r>
      <w:r w:rsidR="00350C21">
        <w:rPr>
          <w:rtl/>
        </w:rPr>
        <w:t>.</w:t>
      </w:r>
      <w:r w:rsidR="00B070AD">
        <w:rPr>
          <w:rtl/>
        </w:rPr>
        <w:t xml:space="preserve"> سنن ترمذ</w:t>
      </w:r>
      <w:r w:rsidR="00382213">
        <w:rPr>
          <w:rtl/>
        </w:rPr>
        <w:t>ی</w:t>
      </w:r>
      <w:r w:rsidR="00B070AD">
        <w:rPr>
          <w:rtl/>
        </w:rPr>
        <w:t>، كتاب المناقب، باب مناقب اب</w:t>
      </w:r>
      <w:r w:rsidR="00382213">
        <w:rPr>
          <w:rtl/>
        </w:rPr>
        <w:t>ی</w:t>
      </w:r>
      <w:r w:rsidR="00B070AD">
        <w:rPr>
          <w:rtl/>
        </w:rPr>
        <w:t xml:space="preserve"> ذر. مسند احمد، ج </w:t>
      </w:r>
      <w:r>
        <w:rPr>
          <w:rtl/>
        </w:rPr>
        <w:t>2</w:t>
      </w:r>
      <w:r w:rsidR="00B070AD">
        <w:rPr>
          <w:rtl/>
        </w:rPr>
        <w:t xml:space="preserve"> ص </w:t>
      </w:r>
      <w:r>
        <w:rPr>
          <w:rtl/>
        </w:rPr>
        <w:t>163</w:t>
      </w:r>
      <w:r w:rsidR="00B070AD">
        <w:rPr>
          <w:rtl/>
        </w:rPr>
        <w:t xml:space="preserve"> و </w:t>
      </w:r>
      <w:r>
        <w:rPr>
          <w:rtl/>
        </w:rPr>
        <w:t>175</w:t>
      </w:r>
      <w:r w:rsidR="00B070AD">
        <w:rPr>
          <w:rtl/>
        </w:rPr>
        <w:t xml:space="preserve"> و </w:t>
      </w:r>
      <w:r>
        <w:rPr>
          <w:rtl/>
        </w:rPr>
        <w:t>223،</w:t>
      </w:r>
      <w:r w:rsidR="00B070AD">
        <w:rPr>
          <w:rtl/>
        </w:rPr>
        <w:t xml:space="preserve"> و ج </w:t>
      </w:r>
      <w:r>
        <w:rPr>
          <w:rtl/>
        </w:rPr>
        <w:t>5</w:t>
      </w:r>
      <w:r w:rsidR="00B070AD">
        <w:rPr>
          <w:rtl/>
        </w:rPr>
        <w:t xml:space="preserve"> ص </w:t>
      </w:r>
      <w:r>
        <w:rPr>
          <w:rtl/>
        </w:rPr>
        <w:t>351</w:t>
      </w:r>
      <w:r w:rsidR="00B070AD">
        <w:rPr>
          <w:rtl/>
        </w:rPr>
        <w:t xml:space="preserve"> و </w:t>
      </w:r>
      <w:r>
        <w:rPr>
          <w:rtl/>
        </w:rPr>
        <w:t>356،</w:t>
      </w:r>
      <w:r w:rsidR="00B070AD">
        <w:rPr>
          <w:rtl/>
        </w:rPr>
        <w:t xml:space="preserve"> و ج </w:t>
      </w:r>
      <w:r>
        <w:rPr>
          <w:rtl/>
        </w:rPr>
        <w:t>6</w:t>
      </w:r>
      <w:r w:rsidR="00B070AD">
        <w:rPr>
          <w:rtl/>
        </w:rPr>
        <w:t xml:space="preserve"> ص </w:t>
      </w:r>
      <w:r>
        <w:rPr>
          <w:rtl/>
        </w:rPr>
        <w:t>444،</w:t>
      </w:r>
      <w:r w:rsidR="00B070AD">
        <w:rPr>
          <w:rtl/>
        </w:rPr>
        <w:t xml:space="preserve"> و طبقات ابن سعد، چاپ اروپا، ج </w:t>
      </w:r>
      <w:r>
        <w:rPr>
          <w:rtl/>
        </w:rPr>
        <w:t>4</w:t>
      </w:r>
      <w:r w:rsidR="00B070AD">
        <w:rPr>
          <w:rtl/>
        </w:rPr>
        <w:t xml:space="preserve"> قسمت اول ص </w:t>
      </w:r>
      <w:r>
        <w:rPr>
          <w:rtl/>
        </w:rPr>
        <w:t>168</w:t>
      </w:r>
      <w:r w:rsidR="00350C21">
        <w:rPr>
          <w:rtl/>
        </w:rPr>
        <w:t>.</w:t>
      </w:r>
    </w:p>
    <w:p w:rsidR="00B070AD" w:rsidRDefault="00CA4164" w:rsidP="00B070AD">
      <w:pPr>
        <w:pStyle w:val="libFootnote0"/>
        <w:rPr>
          <w:rtl/>
        </w:rPr>
      </w:pPr>
      <w:r>
        <w:rPr>
          <w:rtl/>
        </w:rPr>
        <w:t>(305)</w:t>
      </w:r>
      <w:r w:rsidR="00350C21">
        <w:rPr>
          <w:rtl/>
        </w:rPr>
        <w:t xml:space="preserve"> </w:t>
      </w:r>
      <w:r w:rsidR="00B070AD">
        <w:rPr>
          <w:rtl/>
        </w:rPr>
        <w:t>تاريخ الاسلام ذهب</w:t>
      </w:r>
      <w:r w:rsidR="00382213">
        <w:rPr>
          <w:rtl/>
        </w:rPr>
        <w:t>ی</w:t>
      </w:r>
      <w:r w:rsidR="00B070AD">
        <w:rPr>
          <w:rtl/>
        </w:rPr>
        <w:t xml:space="preserve">، ج </w:t>
      </w:r>
      <w:r>
        <w:rPr>
          <w:rtl/>
        </w:rPr>
        <w:t>2</w:t>
      </w:r>
      <w:r w:rsidR="00B070AD">
        <w:rPr>
          <w:rtl/>
        </w:rPr>
        <w:t xml:space="preserve"> ص </w:t>
      </w:r>
      <w:r>
        <w:rPr>
          <w:rtl/>
        </w:rPr>
        <w:t>122</w:t>
      </w:r>
      <w:r w:rsidR="00350C21">
        <w:rPr>
          <w:rtl/>
        </w:rPr>
        <w:t>.</w:t>
      </w:r>
    </w:p>
    <w:p w:rsidR="00B070AD" w:rsidRDefault="00CA4164" w:rsidP="00B070AD">
      <w:pPr>
        <w:pStyle w:val="libFootnote0"/>
        <w:rPr>
          <w:rtl/>
        </w:rPr>
      </w:pPr>
      <w:r>
        <w:rPr>
          <w:rtl/>
        </w:rPr>
        <w:t>(306)</w:t>
      </w:r>
      <w:r w:rsidR="00350C21">
        <w:rPr>
          <w:rtl/>
        </w:rPr>
        <w:t xml:space="preserve"> </w:t>
      </w:r>
      <w:r w:rsidR="00B070AD">
        <w:rPr>
          <w:rtl/>
        </w:rPr>
        <w:t>در نسخه اصل</w:t>
      </w:r>
      <w:r w:rsidR="00382213">
        <w:rPr>
          <w:rtl/>
        </w:rPr>
        <w:t>ی</w:t>
      </w:r>
      <w:r w:rsidR="00B070AD">
        <w:rPr>
          <w:rtl/>
        </w:rPr>
        <w:t xml:space="preserve"> چنين آمده، ول</w:t>
      </w:r>
      <w:r w:rsidR="00382213">
        <w:rPr>
          <w:rtl/>
        </w:rPr>
        <w:t>ی</w:t>
      </w:r>
      <w:r w:rsidR="00B070AD">
        <w:rPr>
          <w:rtl/>
        </w:rPr>
        <w:t xml:space="preserve"> صحيح آن «سعدين اب</w:t>
      </w:r>
      <w:r w:rsidR="00382213">
        <w:rPr>
          <w:rtl/>
        </w:rPr>
        <w:t>ی</w:t>
      </w:r>
      <w:r w:rsidR="00B070AD">
        <w:rPr>
          <w:rtl/>
        </w:rPr>
        <w:t xml:space="preserve"> وقاص» است.</w:t>
      </w:r>
    </w:p>
    <w:p w:rsidR="00B070AD" w:rsidRDefault="00CA4164" w:rsidP="00B070AD">
      <w:pPr>
        <w:pStyle w:val="libFootnote0"/>
        <w:rPr>
          <w:rtl/>
        </w:rPr>
      </w:pPr>
      <w:r>
        <w:rPr>
          <w:rtl/>
        </w:rPr>
        <w:t>(307)</w:t>
      </w:r>
      <w:r w:rsidR="00350C21">
        <w:rPr>
          <w:rtl/>
        </w:rPr>
        <w:t xml:space="preserve"> </w:t>
      </w:r>
      <w:r w:rsidR="00B070AD">
        <w:rPr>
          <w:rtl/>
        </w:rPr>
        <w:t>مولف گويد: ول</w:t>
      </w:r>
      <w:r w:rsidR="00382213">
        <w:rPr>
          <w:rtl/>
        </w:rPr>
        <w:t>ی</w:t>
      </w:r>
      <w:r w:rsidR="00B070AD">
        <w:rPr>
          <w:rtl/>
        </w:rPr>
        <w:t xml:space="preserve"> كليدها</w:t>
      </w:r>
      <w:r w:rsidR="00382213">
        <w:rPr>
          <w:rtl/>
        </w:rPr>
        <w:t>ی</w:t>
      </w:r>
      <w:r w:rsidR="00B070AD">
        <w:rPr>
          <w:rtl/>
        </w:rPr>
        <w:t xml:space="preserve"> بيت المال مسلمانان در دست او بود!</w:t>
      </w:r>
    </w:p>
    <w:p w:rsidR="00B070AD" w:rsidRDefault="00CA4164" w:rsidP="00B070AD">
      <w:pPr>
        <w:pStyle w:val="libFootnote0"/>
        <w:rPr>
          <w:rtl/>
        </w:rPr>
      </w:pPr>
      <w:r>
        <w:rPr>
          <w:rtl/>
        </w:rPr>
        <w:lastRenderedPageBreak/>
        <w:t>(308)</w:t>
      </w:r>
      <w:r w:rsidR="00350C21">
        <w:rPr>
          <w:rtl/>
        </w:rPr>
        <w:t xml:space="preserve"> </w:t>
      </w:r>
      <w:r w:rsidR="00B070AD">
        <w:rPr>
          <w:rtl/>
        </w:rPr>
        <w:t>سنن دارم</w:t>
      </w:r>
      <w:r w:rsidR="00382213">
        <w:rPr>
          <w:rtl/>
        </w:rPr>
        <w:t>ی</w:t>
      </w:r>
      <w:r w:rsidR="00B070AD">
        <w:rPr>
          <w:rtl/>
        </w:rPr>
        <w:t xml:space="preserve">، ج </w:t>
      </w:r>
      <w:r>
        <w:rPr>
          <w:rtl/>
        </w:rPr>
        <w:t>1</w:t>
      </w:r>
      <w:r w:rsidR="00B070AD">
        <w:rPr>
          <w:rtl/>
        </w:rPr>
        <w:t xml:space="preserve"> ص </w:t>
      </w:r>
      <w:r>
        <w:rPr>
          <w:rtl/>
        </w:rPr>
        <w:t>137،</w:t>
      </w:r>
      <w:r w:rsidR="00B070AD">
        <w:rPr>
          <w:rtl/>
        </w:rPr>
        <w:t xml:space="preserve"> و طبقات ابن سعد، ج </w:t>
      </w:r>
      <w:r>
        <w:rPr>
          <w:rtl/>
        </w:rPr>
        <w:t>2</w:t>
      </w:r>
      <w:r w:rsidR="00B070AD">
        <w:rPr>
          <w:rtl/>
        </w:rPr>
        <w:t xml:space="preserve"> ص </w:t>
      </w:r>
      <w:r>
        <w:rPr>
          <w:rtl/>
        </w:rPr>
        <w:t>354</w:t>
      </w:r>
      <w:r w:rsidR="00350C21">
        <w:rPr>
          <w:rtl/>
        </w:rPr>
        <w:t>.</w:t>
      </w:r>
    </w:p>
    <w:p w:rsidR="00B070AD" w:rsidRDefault="00CA4164" w:rsidP="00B070AD">
      <w:pPr>
        <w:pStyle w:val="libFootnote0"/>
        <w:rPr>
          <w:rtl/>
        </w:rPr>
      </w:pPr>
      <w:r>
        <w:rPr>
          <w:rtl/>
        </w:rPr>
        <w:t>(309)</w:t>
      </w:r>
      <w:r w:rsidR="00350C21">
        <w:rPr>
          <w:rtl/>
        </w:rPr>
        <w:t xml:space="preserve"> </w:t>
      </w:r>
      <w:r w:rsidR="00B070AD">
        <w:rPr>
          <w:rtl/>
        </w:rPr>
        <w:t>صحيح بخار</w:t>
      </w:r>
      <w:r w:rsidR="00382213">
        <w:rPr>
          <w:rtl/>
        </w:rPr>
        <w:t>ی</w:t>
      </w:r>
      <w:r w:rsidR="00B070AD">
        <w:rPr>
          <w:rtl/>
        </w:rPr>
        <w:t xml:space="preserve">، كتاب العلم، باب العلم قبل القول و العمل، ج </w:t>
      </w:r>
      <w:r>
        <w:rPr>
          <w:rtl/>
        </w:rPr>
        <w:t>1</w:t>
      </w:r>
      <w:r w:rsidR="00B070AD">
        <w:rPr>
          <w:rtl/>
        </w:rPr>
        <w:t xml:space="preserve"> ص </w:t>
      </w:r>
      <w:r>
        <w:rPr>
          <w:rtl/>
        </w:rPr>
        <w:t>16</w:t>
      </w:r>
      <w:r w:rsidR="00350C21">
        <w:rPr>
          <w:rtl/>
        </w:rPr>
        <w:t>.</w:t>
      </w:r>
    </w:p>
    <w:p w:rsidR="00B070AD" w:rsidRDefault="00CA4164" w:rsidP="00B070AD">
      <w:pPr>
        <w:pStyle w:val="libFootnote0"/>
        <w:rPr>
          <w:rtl/>
        </w:rPr>
      </w:pPr>
      <w:r>
        <w:rPr>
          <w:rtl/>
        </w:rPr>
        <w:t>(310)</w:t>
      </w:r>
      <w:r w:rsidR="00350C21">
        <w:rPr>
          <w:rtl/>
        </w:rPr>
        <w:t xml:space="preserve"> </w:t>
      </w:r>
      <w:r w:rsidR="00B070AD">
        <w:rPr>
          <w:rtl/>
        </w:rPr>
        <w:t>فتح البار</w:t>
      </w:r>
      <w:r w:rsidR="00382213">
        <w:rPr>
          <w:rtl/>
        </w:rPr>
        <w:t>ی</w:t>
      </w:r>
      <w:r w:rsidR="00B070AD">
        <w:rPr>
          <w:rtl/>
        </w:rPr>
        <w:t xml:space="preserve">، ج </w:t>
      </w:r>
      <w:r>
        <w:rPr>
          <w:rtl/>
        </w:rPr>
        <w:t>1</w:t>
      </w:r>
      <w:r w:rsidR="00B070AD">
        <w:rPr>
          <w:rtl/>
        </w:rPr>
        <w:t xml:space="preserve"> ص </w:t>
      </w:r>
      <w:r>
        <w:rPr>
          <w:rtl/>
        </w:rPr>
        <w:t>170</w:t>
      </w:r>
      <w:r w:rsidR="00350C21">
        <w:rPr>
          <w:rtl/>
        </w:rPr>
        <w:t xml:space="preserve"> </w:t>
      </w:r>
      <w:r>
        <w:rPr>
          <w:rtl/>
        </w:rPr>
        <w:t>171</w:t>
      </w:r>
      <w:r w:rsidR="00350C21">
        <w:rPr>
          <w:rtl/>
        </w:rPr>
        <w:t>.</w:t>
      </w:r>
    </w:p>
    <w:p w:rsidR="00B070AD" w:rsidRDefault="00CA4164" w:rsidP="00B070AD">
      <w:pPr>
        <w:pStyle w:val="libFootnote0"/>
        <w:rPr>
          <w:rtl/>
        </w:rPr>
      </w:pPr>
      <w:r>
        <w:rPr>
          <w:rtl/>
        </w:rPr>
        <w:t>(311)</w:t>
      </w:r>
      <w:r w:rsidR="00350C21">
        <w:rPr>
          <w:rtl/>
        </w:rPr>
        <w:t xml:space="preserve"> </w:t>
      </w:r>
      <w:r w:rsidR="00B070AD">
        <w:rPr>
          <w:rtl/>
        </w:rPr>
        <w:t xml:space="preserve">تذكرة الحفاظ، ج </w:t>
      </w:r>
      <w:r>
        <w:rPr>
          <w:rtl/>
        </w:rPr>
        <w:t>1</w:t>
      </w:r>
      <w:r w:rsidR="00B070AD">
        <w:rPr>
          <w:rtl/>
        </w:rPr>
        <w:t xml:space="preserve"> ص </w:t>
      </w:r>
      <w:r>
        <w:rPr>
          <w:rtl/>
        </w:rPr>
        <w:t>18</w:t>
      </w:r>
      <w:r w:rsidR="00350C21">
        <w:rPr>
          <w:rtl/>
        </w:rPr>
        <w:t>.</w:t>
      </w:r>
    </w:p>
    <w:p w:rsidR="00B070AD" w:rsidRDefault="00CA4164" w:rsidP="00B070AD">
      <w:pPr>
        <w:pStyle w:val="libFootnote0"/>
        <w:rPr>
          <w:rtl/>
        </w:rPr>
      </w:pPr>
      <w:r>
        <w:rPr>
          <w:rtl/>
        </w:rPr>
        <w:t>(312)</w:t>
      </w:r>
      <w:r w:rsidR="00350C21">
        <w:rPr>
          <w:rtl/>
        </w:rPr>
        <w:t xml:space="preserve"> </w:t>
      </w:r>
      <w:r w:rsidR="00B070AD">
        <w:rPr>
          <w:rtl/>
        </w:rPr>
        <w:t xml:space="preserve">مستدرك حاكم، ج </w:t>
      </w:r>
      <w:r>
        <w:rPr>
          <w:rtl/>
        </w:rPr>
        <w:t>2</w:t>
      </w:r>
      <w:r w:rsidR="00B070AD">
        <w:rPr>
          <w:rtl/>
        </w:rPr>
        <w:t xml:space="preserve"> ص </w:t>
      </w:r>
      <w:r>
        <w:rPr>
          <w:rtl/>
        </w:rPr>
        <w:t>343</w:t>
      </w:r>
      <w:r w:rsidR="00350C21">
        <w:rPr>
          <w:rtl/>
        </w:rPr>
        <w:t>.</w:t>
      </w:r>
    </w:p>
    <w:p w:rsidR="00B070AD" w:rsidRDefault="00CA4164" w:rsidP="00B070AD">
      <w:pPr>
        <w:pStyle w:val="libFootnote0"/>
        <w:rPr>
          <w:rtl/>
        </w:rPr>
      </w:pPr>
      <w:r>
        <w:rPr>
          <w:rtl/>
        </w:rPr>
        <w:t>(313)</w:t>
      </w:r>
      <w:r w:rsidR="00350C21">
        <w:rPr>
          <w:rtl/>
        </w:rPr>
        <w:t xml:space="preserve"> </w:t>
      </w:r>
      <w:r w:rsidR="00B070AD">
        <w:rPr>
          <w:rtl/>
        </w:rPr>
        <w:t xml:space="preserve">سوره آل عمران، آيه: </w:t>
      </w:r>
      <w:r>
        <w:rPr>
          <w:rtl/>
        </w:rPr>
        <w:t>33</w:t>
      </w:r>
      <w:r w:rsidR="00B070AD">
        <w:rPr>
          <w:rtl/>
        </w:rPr>
        <w:t xml:space="preserve"> و </w:t>
      </w:r>
      <w:r>
        <w:rPr>
          <w:rtl/>
        </w:rPr>
        <w:t>34</w:t>
      </w:r>
      <w:r w:rsidR="00350C21">
        <w:rPr>
          <w:rtl/>
        </w:rPr>
        <w:t>.</w:t>
      </w:r>
    </w:p>
    <w:p w:rsidR="00B070AD" w:rsidRDefault="00CA4164" w:rsidP="00B070AD">
      <w:pPr>
        <w:pStyle w:val="libFootnote0"/>
        <w:rPr>
          <w:rtl/>
        </w:rPr>
      </w:pPr>
      <w:r>
        <w:rPr>
          <w:rtl/>
        </w:rPr>
        <w:t>(314)</w:t>
      </w:r>
      <w:r w:rsidR="00350C21">
        <w:rPr>
          <w:rtl/>
        </w:rPr>
        <w:t xml:space="preserve"> </w:t>
      </w:r>
      <w:r w:rsidR="00B070AD">
        <w:rPr>
          <w:rtl/>
        </w:rPr>
        <w:t>مشروح خبر آن دو را در كتاب «نقش عايشه» م</w:t>
      </w:r>
      <w:r w:rsidR="00382213">
        <w:rPr>
          <w:rtl/>
        </w:rPr>
        <w:t>ی</w:t>
      </w:r>
      <w:r w:rsidR="00B070AD">
        <w:rPr>
          <w:rtl/>
        </w:rPr>
        <w:t xml:space="preserve"> يابيد.</w:t>
      </w:r>
    </w:p>
    <w:p w:rsidR="00B070AD" w:rsidRDefault="00CA4164" w:rsidP="00B070AD">
      <w:pPr>
        <w:pStyle w:val="libFootnote0"/>
        <w:rPr>
          <w:rtl/>
        </w:rPr>
      </w:pPr>
      <w:r>
        <w:rPr>
          <w:rtl/>
        </w:rPr>
        <w:t>(315)</w:t>
      </w:r>
      <w:r w:rsidR="00350C21">
        <w:rPr>
          <w:rtl/>
        </w:rPr>
        <w:t xml:space="preserve"> </w:t>
      </w:r>
      <w:r w:rsidR="00B070AD">
        <w:rPr>
          <w:rtl/>
        </w:rPr>
        <w:t>تاريخ طبر</w:t>
      </w:r>
      <w:r w:rsidR="00382213">
        <w:rPr>
          <w:rtl/>
        </w:rPr>
        <w:t>ی</w:t>
      </w:r>
      <w:r w:rsidR="00B070AD">
        <w:rPr>
          <w:rtl/>
        </w:rPr>
        <w:t xml:space="preserve">، چاپ اروپا، ج </w:t>
      </w:r>
      <w:r>
        <w:rPr>
          <w:rtl/>
        </w:rPr>
        <w:t>1</w:t>
      </w:r>
      <w:r w:rsidR="00B070AD">
        <w:rPr>
          <w:rtl/>
        </w:rPr>
        <w:t xml:space="preserve"> ص </w:t>
      </w:r>
      <w:r>
        <w:rPr>
          <w:rtl/>
        </w:rPr>
        <w:t>2980</w:t>
      </w:r>
      <w:r w:rsidR="00350C21">
        <w:rPr>
          <w:rtl/>
        </w:rPr>
        <w:t>.</w:t>
      </w:r>
    </w:p>
    <w:p w:rsidR="00B070AD" w:rsidRDefault="00CA4164" w:rsidP="00B070AD">
      <w:pPr>
        <w:pStyle w:val="libFootnote0"/>
        <w:rPr>
          <w:rtl/>
        </w:rPr>
      </w:pPr>
      <w:r>
        <w:rPr>
          <w:rtl/>
        </w:rPr>
        <w:t>(316)</w:t>
      </w:r>
      <w:r w:rsidR="00350C21">
        <w:rPr>
          <w:rtl/>
        </w:rPr>
        <w:t xml:space="preserve"> </w:t>
      </w:r>
      <w:r w:rsidR="00B070AD">
        <w:rPr>
          <w:rtl/>
        </w:rPr>
        <w:t xml:space="preserve">مراجعه كنيد: بحار الانوار، چاپ جديد تهران، ج </w:t>
      </w:r>
      <w:r>
        <w:rPr>
          <w:rtl/>
        </w:rPr>
        <w:t>10</w:t>
      </w:r>
      <w:r w:rsidR="00B070AD">
        <w:rPr>
          <w:rtl/>
        </w:rPr>
        <w:t xml:space="preserve"> ص </w:t>
      </w:r>
      <w:r>
        <w:rPr>
          <w:rtl/>
        </w:rPr>
        <w:t>10</w:t>
      </w:r>
      <w:r w:rsidR="00350C21">
        <w:rPr>
          <w:rtl/>
        </w:rPr>
        <w:t xml:space="preserve"> </w:t>
      </w:r>
      <w:r>
        <w:rPr>
          <w:rtl/>
        </w:rPr>
        <w:t>50</w:t>
      </w:r>
      <w:r w:rsidR="00350C21">
        <w:rPr>
          <w:rtl/>
        </w:rPr>
        <w:t>.</w:t>
      </w:r>
    </w:p>
    <w:p w:rsidR="00B070AD" w:rsidRDefault="00CA4164" w:rsidP="00B070AD">
      <w:pPr>
        <w:pStyle w:val="libFootnote0"/>
        <w:rPr>
          <w:rtl/>
        </w:rPr>
      </w:pPr>
      <w:r>
        <w:rPr>
          <w:rtl/>
        </w:rPr>
        <w:t>(317)</w:t>
      </w:r>
      <w:r w:rsidR="00350C21">
        <w:rPr>
          <w:rtl/>
        </w:rPr>
        <w:t xml:space="preserve"> </w:t>
      </w:r>
      <w:r w:rsidR="00B070AD">
        <w:rPr>
          <w:rtl/>
        </w:rPr>
        <w:t xml:space="preserve">تاريخ ابن كثير، ج </w:t>
      </w:r>
      <w:r>
        <w:rPr>
          <w:rtl/>
        </w:rPr>
        <w:t>6</w:t>
      </w:r>
      <w:r w:rsidR="00B070AD">
        <w:rPr>
          <w:rtl/>
        </w:rPr>
        <w:t xml:space="preserve"> ص </w:t>
      </w:r>
      <w:r>
        <w:rPr>
          <w:rtl/>
        </w:rPr>
        <w:t>250</w:t>
      </w:r>
      <w:r w:rsidR="00350C21">
        <w:rPr>
          <w:rtl/>
        </w:rPr>
        <w:t>.</w:t>
      </w:r>
    </w:p>
    <w:p w:rsidR="00B070AD" w:rsidRDefault="00CA4164" w:rsidP="00B070AD">
      <w:pPr>
        <w:pStyle w:val="libFootnote0"/>
        <w:rPr>
          <w:rtl/>
        </w:rPr>
      </w:pPr>
      <w:r>
        <w:rPr>
          <w:rtl/>
        </w:rPr>
        <w:t>(318)</w:t>
      </w:r>
      <w:r w:rsidR="00350C21">
        <w:rPr>
          <w:rtl/>
        </w:rPr>
        <w:t xml:space="preserve"> </w:t>
      </w:r>
      <w:r w:rsidR="00B070AD">
        <w:rPr>
          <w:rtl/>
        </w:rPr>
        <w:t xml:space="preserve">طه / </w:t>
      </w:r>
      <w:r>
        <w:rPr>
          <w:rtl/>
        </w:rPr>
        <w:t>29</w:t>
      </w:r>
      <w:r w:rsidR="00350C21">
        <w:rPr>
          <w:rtl/>
        </w:rPr>
        <w:t xml:space="preserve"> </w:t>
      </w:r>
      <w:r>
        <w:rPr>
          <w:rtl/>
        </w:rPr>
        <w:t>31</w:t>
      </w:r>
      <w:r w:rsidR="00350C21">
        <w:rPr>
          <w:rtl/>
        </w:rPr>
        <w:t>.</w:t>
      </w:r>
    </w:p>
    <w:p w:rsidR="00B070AD" w:rsidRDefault="00CA4164" w:rsidP="00B070AD">
      <w:pPr>
        <w:pStyle w:val="libFootnote0"/>
        <w:rPr>
          <w:rtl/>
        </w:rPr>
      </w:pPr>
      <w:r>
        <w:rPr>
          <w:rtl/>
        </w:rPr>
        <w:t>(319)</w:t>
      </w:r>
      <w:r w:rsidR="00350C21">
        <w:rPr>
          <w:rtl/>
        </w:rPr>
        <w:t xml:space="preserve"> </w:t>
      </w:r>
      <w:r w:rsidR="00B070AD">
        <w:rPr>
          <w:rtl/>
        </w:rPr>
        <w:t xml:space="preserve">فرقان / </w:t>
      </w:r>
      <w:r>
        <w:rPr>
          <w:rtl/>
        </w:rPr>
        <w:t>35</w:t>
      </w:r>
      <w:r w:rsidR="00350C21">
        <w:rPr>
          <w:rtl/>
        </w:rPr>
        <w:t>.</w:t>
      </w:r>
    </w:p>
    <w:p w:rsidR="00B070AD" w:rsidRDefault="00CA4164" w:rsidP="00B070AD">
      <w:pPr>
        <w:pStyle w:val="libFootnote0"/>
        <w:rPr>
          <w:rtl/>
        </w:rPr>
      </w:pPr>
      <w:r>
        <w:rPr>
          <w:rtl/>
        </w:rPr>
        <w:t>(320)</w:t>
      </w:r>
      <w:r w:rsidR="00350C21">
        <w:rPr>
          <w:rtl/>
        </w:rPr>
        <w:t xml:space="preserve"> </w:t>
      </w:r>
      <w:r w:rsidR="00B070AD">
        <w:rPr>
          <w:rtl/>
        </w:rPr>
        <w:t xml:space="preserve">رياض النضرة، ج </w:t>
      </w:r>
      <w:r>
        <w:rPr>
          <w:rtl/>
        </w:rPr>
        <w:t>2</w:t>
      </w:r>
      <w:r w:rsidR="00B070AD">
        <w:rPr>
          <w:rtl/>
        </w:rPr>
        <w:t xml:space="preserve"> ص </w:t>
      </w:r>
      <w:r>
        <w:rPr>
          <w:rtl/>
        </w:rPr>
        <w:t>163</w:t>
      </w:r>
      <w:r w:rsidR="00B070AD">
        <w:rPr>
          <w:rtl/>
        </w:rPr>
        <w:t xml:space="preserve"> به نقل از مناقب احمدبن حنبل.</w:t>
      </w:r>
    </w:p>
    <w:p w:rsidR="00B070AD" w:rsidRDefault="00CA4164" w:rsidP="00B070AD">
      <w:pPr>
        <w:pStyle w:val="libFootnote0"/>
        <w:rPr>
          <w:rtl/>
        </w:rPr>
      </w:pPr>
      <w:r>
        <w:rPr>
          <w:rtl/>
        </w:rPr>
        <w:t>(321)</w:t>
      </w:r>
      <w:r w:rsidR="00350C21">
        <w:rPr>
          <w:rtl/>
        </w:rPr>
        <w:t xml:space="preserve"> </w:t>
      </w:r>
      <w:r w:rsidR="00B070AD">
        <w:rPr>
          <w:rtl/>
        </w:rPr>
        <w:t xml:space="preserve">معمج الزوائد، ج </w:t>
      </w:r>
      <w:r>
        <w:rPr>
          <w:rtl/>
        </w:rPr>
        <w:t>9</w:t>
      </w:r>
      <w:r w:rsidR="00B070AD">
        <w:rPr>
          <w:rtl/>
        </w:rPr>
        <w:t xml:space="preserve"> ص </w:t>
      </w:r>
      <w:r>
        <w:rPr>
          <w:rtl/>
        </w:rPr>
        <w:t>121،</w:t>
      </w:r>
      <w:r w:rsidR="00B070AD">
        <w:rPr>
          <w:rtl/>
        </w:rPr>
        <w:t xml:space="preserve"> و كنز العمال، چاپ اول، ج </w:t>
      </w:r>
      <w:r>
        <w:rPr>
          <w:rtl/>
        </w:rPr>
        <w:t>6</w:t>
      </w:r>
      <w:r w:rsidR="00B070AD">
        <w:rPr>
          <w:rtl/>
        </w:rPr>
        <w:t xml:space="preserve"> ص </w:t>
      </w:r>
      <w:r>
        <w:rPr>
          <w:rtl/>
        </w:rPr>
        <w:t>155</w:t>
      </w:r>
      <w:r w:rsidR="00B070AD">
        <w:rPr>
          <w:rtl/>
        </w:rPr>
        <w:t xml:space="preserve"> به نقل از طبران</w:t>
      </w:r>
      <w:r w:rsidR="00382213">
        <w:rPr>
          <w:rtl/>
        </w:rPr>
        <w:t>ی</w:t>
      </w:r>
      <w:r w:rsidR="00B070AD">
        <w:rPr>
          <w:rtl/>
        </w:rPr>
        <w:t>.</w:t>
      </w:r>
    </w:p>
    <w:p w:rsidR="00B070AD" w:rsidRDefault="00CA4164" w:rsidP="00B070AD">
      <w:pPr>
        <w:pStyle w:val="libFootnote0"/>
        <w:rPr>
          <w:rtl/>
        </w:rPr>
      </w:pPr>
      <w:r>
        <w:rPr>
          <w:rtl/>
        </w:rPr>
        <w:t>(322)</w:t>
      </w:r>
      <w:r w:rsidR="00350C21">
        <w:rPr>
          <w:rtl/>
        </w:rPr>
        <w:t xml:space="preserve"> </w:t>
      </w:r>
      <w:r w:rsidR="00B070AD">
        <w:rPr>
          <w:rtl/>
        </w:rPr>
        <w:t xml:space="preserve">نهج البلاغه، خطبه </w:t>
      </w:r>
      <w:r>
        <w:rPr>
          <w:rtl/>
        </w:rPr>
        <w:t>190</w:t>
      </w:r>
      <w:r w:rsidR="00350C21">
        <w:rPr>
          <w:rtl/>
        </w:rPr>
        <w:t>.</w:t>
      </w:r>
    </w:p>
    <w:p w:rsidR="00B070AD" w:rsidRDefault="00CA4164" w:rsidP="00B070AD">
      <w:pPr>
        <w:pStyle w:val="libFootnote0"/>
        <w:rPr>
          <w:rtl/>
        </w:rPr>
      </w:pPr>
      <w:r>
        <w:rPr>
          <w:rtl/>
        </w:rPr>
        <w:t>(323)</w:t>
      </w:r>
      <w:r w:rsidR="00350C21">
        <w:rPr>
          <w:rtl/>
        </w:rPr>
        <w:t xml:space="preserve"> </w:t>
      </w:r>
      <w:r w:rsidR="00B070AD">
        <w:rPr>
          <w:rtl/>
        </w:rPr>
        <w:t xml:space="preserve">اعراف / </w:t>
      </w:r>
      <w:r>
        <w:rPr>
          <w:rtl/>
        </w:rPr>
        <w:t>142</w:t>
      </w:r>
      <w:r w:rsidR="00350C21">
        <w:rPr>
          <w:rtl/>
        </w:rPr>
        <w:t>.</w:t>
      </w:r>
    </w:p>
    <w:p w:rsidR="00B070AD" w:rsidRDefault="00CA4164" w:rsidP="00B070AD">
      <w:pPr>
        <w:pStyle w:val="libFootnote0"/>
        <w:rPr>
          <w:rtl/>
        </w:rPr>
      </w:pPr>
      <w:r>
        <w:rPr>
          <w:rtl/>
        </w:rPr>
        <w:t>(324)</w:t>
      </w:r>
      <w:r w:rsidR="00350C21">
        <w:rPr>
          <w:rtl/>
        </w:rPr>
        <w:t xml:space="preserve"> </w:t>
      </w:r>
      <w:r w:rsidR="00B070AD">
        <w:rPr>
          <w:rtl/>
        </w:rPr>
        <w:t xml:space="preserve">مسند احمد، ج </w:t>
      </w:r>
      <w:r>
        <w:rPr>
          <w:rtl/>
        </w:rPr>
        <w:t>1</w:t>
      </w:r>
      <w:r w:rsidR="00B070AD">
        <w:rPr>
          <w:rtl/>
        </w:rPr>
        <w:t xml:space="preserve"> ص </w:t>
      </w:r>
      <w:r>
        <w:rPr>
          <w:rtl/>
        </w:rPr>
        <w:t>111</w:t>
      </w:r>
      <w:r w:rsidR="00350C21">
        <w:rPr>
          <w:rtl/>
        </w:rPr>
        <w:t>.</w:t>
      </w:r>
    </w:p>
    <w:p w:rsidR="00B070AD" w:rsidRDefault="00CA4164" w:rsidP="00B070AD">
      <w:pPr>
        <w:pStyle w:val="libFootnote0"/>
        <w:rPr>
          <w:rtl/>
        </w:rPr>
      </w:pPr>
      <w:r>
        <w:rPr>
          <w:rtl/>
        </w:rPr>
        <w:t>(325)</w:t>
      </w:r>
      <w:r w:rsidR="00350C21">
        <w:rPr>
          <w:rtl/>
        </w:rPr>
        <w:t xml:space="preserve"> </w:t>
      </w:r>
      <w:r w:rsidR="00B070AD">
        <w:rPr>
          <w:rtl/>
        </w:rPr>
        <w:t xml:space="preserve">مسند احمد، ج </w:t>
      </w:r>
      <w:r>
        <w:rPr>
          <w:rtl/>
        </w:rPr>
        <w:t>5</w:t>
      </w:r>
      <w:r w:rsidR="00B070AD">
        <w:rPr>
          <w:rtl/>
        </w:rPr>
        <w:t xml:space="preserve"> ص </w:t>
      </w:r>
      <w:r>
        <w:rPr>
          <w:rtl/>
        </w:rPr>
        <w:t>356</w:t>
      </w:r>
      <w:r w:rsidR="00350C21">
        <w:rPr>
          <w:rtl/>
        </w:rPr>
        <w:t>.</w:t>
      </w:r>
      <w:r w:rsidR="00B070AD">
        <w:rPr>
          <w:rtl/>
        </w:rPr>
        <w:t xml:space="preserve"> خصائص نسائ</w:t>
      </w:r>
      <w:r w:rsidR="00382213">
        <w:rPr>
          <w:rtl/>
        </w:rPr>
        <w:t>ی</w:t>
      </w:r>
      <w:r w:rsidR="00B070AD">
        <w:rPr>
          <w:rtl/>
        </w:rPr>
        <w:t xml:space="preserve">، ص </w:t>
      </w:r>
      <w:r>
        <w:rPr>
          <w:rtl/>
        </w:rPr>
        <w:t>24</w:t>
      </w:r>
      <w:r w:rsidR="00B070AD">
        <w:rPr>
          <w:rtl/>
        </w:rPr>
        <w:t xml:space="preserve"> با اندك</w:t>
      </w:r>
      <w:r w:rsidR="00382213">
        <w:rPr>
          <w:rtl/>
        </w:rPr>
        <w:t>ی</w:t>
      </w:r>
      <w:r w:rsidR="00B070AD">
        <w:rPr>
          <w:rtl/>
        </w:rPr>
        <w:t xml:space="preserve"> اختلاف در عبارت. مستدرك حاكم، ج </w:t>
      </w:r>
      <w:r>
        <w:rPr>
          <w:rtl/>
        </w:rPr>
        <w:t>3</w:t>
      </w:r>
      <w:r w:rsidR="00B070AD">
        <w:rPr>
          <w:rtl/>
        </w:rPr>
        <w:t xml:space="preserve"> ص </w:t>
      </w:r>
      <w:r>
        <w:rPr>
          <w:rtl/>
        </w:rPr>
        <w:t>110</w:t>
      </w:r>
      <w:r w:rsidR="00B070AD">
        <w:rPr>
          <w:rtl/>
        </w:rPr>
        <w:t xml:space="preserve"> با اندك</w:t>
      </w:r>
      <w:r w:rsidR="00382213">
        <w:rPr>
          <w:rtl/>
        </w:rPr>
        <w:t>ی</w:t>
      </w:r>
      <w:r w:rsidR="00B070AD">
        <w:rPr>
          <w:rtl/>
        </w:rPr>
        <w:t xml:space="preserve"> اختلاف. مجمع الزوائد، ج </w:t>
      </w:r>
      <w:r>
        <w:rPr>
          <w:rtl/>
        </w:rPr>
        <w:t>9</w:t>
      </w:r>
      <w:r w:rsidR="00B070AD">
        <w:rPr>
          <w:rtl/>
        </w:rPr>
        <w:t xml:space="preserve"> ص </w:t>
      </w:r>
      <w:r>
        <w:rPr>
          <w:rtl/>
        </w:rPr>
        <w:t>127</w:t>
      </w:r>
      <w:r w:rsidR="00350C21">
        <w:rPr>
          <w:rtl/>
        </w:rPr>
        <w:t>.</w:t>
      </w:r>
      <w:r w:rsidR="00B070AD">
        <w:rPr>
          <w:rtl/>
        </w:rPr>
        <w:t xml:space="preserve"> كنز العمال، ج </w:t>
      </w:r>
      <w:r>
        <w:rPr>
          <w:rtl/>
        </w:rPr>
        <w:t>12</w:t>
      </w:r>
      <w:r w:rsidR="00B070AD">
        <w:rPr>
          <w:rtl/>
        </w:rPr>
        <w:t xml:space="preserve"> ص </w:t>
      </w:r>
      <w:r>
        <w:rPr>
          <w:rtl/>
        </w:rPr>
        <w:t>207</w:t>
      </w:r>
      <w:r w:rsidR="00B070AD">
        <w:rPr>
          <w:rtl/>
        </w:rPr>
        <w:t xml:space="preserve"> فشرده از ابن اب</w:t>
      </w:r>
      <w:r w:rsidR="00382213">
        <w:rPr>
          <w:rtl/>
        </w:rPr>
        <w:t>ی</w:t>
      </w:r>
      <w:r w:rsidR="00B070AD">
        <w:rPr>
          <w:rtl/>
        </w:rPr>
        <w:t xml:space="preserve"> شيبه، و ج </w:t>
      </w:r>
      <w:r>
        <w:rPr>
          <w:rtl/>
        </w:rPr>
        <w:t>12</w:t>
      </w:r>
      <w:r w:rsidR="00B070AD">
        <w:rPr>
          <w:rtl/>
        </w:rPr>
        <w:t xml:space="preserve"> ص </w:t>
      </w:r>
      <w:r>
        <w:rPr>
          <w:rtl/>
        </w:rPr>
        <w:t>210،</w:t>
      </w:r>
      <w:r w:rsidR="00B070AD">
        <w:rPr>
          <w:rtl/>
        </w:rPr>
        <w:t xml:space="preserve"> از ديلم</w:t>
      </w:r>
      <w:r w:rsidR="00382213">
        <w:rPr>
          <w:rtl/>
        </w:rPr>
        <w:t>ی</w:t>
      </w:r>
      <w:r w:rsidR="00B070AD">
        <w:rPr>
          <w:rtl/>
        </w:rPr>
        <w:t>، و كنوز الحقايق مناو</w:t>
      </w:r>
      <w:r w:rsidR="00382213">
        <w:rPr>
          <w:rtl/>
        </w:rPr>
        <w:t>ی</w:t>
      </w:r>
      <w:r w:rsidR="00B070AD">
        <w:rPr>
          <w:rtl/>
        </w:rPr>
        <w:t xml:space="preserve">، ص </w:t>
      </w:r>
      <w:r>
        <w:rPr>
          <w:rtl/>
        </w:rPr>
        <w:t>186</w:t>
      </w:r>
      <w:r w:rsidR="00350C21">
        <w:rPr>
          <w:rtl/>
        </w:rPr>
        <w:t>.</w:t>
      </w:r>
    </w:p>
    <w:p w:rsidR="00B070AD" w:rsidRDefault="00CA4164" w:rsidP="00B070AD">
      <w:pPr>
        <w:pStyle w:val="libFootnote0"/>
        <w:rPr>
          <w:rtl/>
        </w:rPr>
      </w:pPr>
      <w:r>
        <w:rPr>
          <w:rtl/>
        </w:rPr>
        <w:t>(326)</w:t>
      </w:r>
      <w:r w:rsidR="00350C21">
        <w:rPr>
          <w:rtl/>
        </w:rPr>
        <w:t xml:space="preserve"> </w:t>
      </w:r>
      <w:r w:rsidR="00B070AD">
        <w:rPr>
          <w:rtl/>
        </w:rPr>
        <w:t xml:space="preserve">مسند احمد، ج </w:t>
      </w:r>
      <w:r>
        <w:rPr>
          <w:rtl/>
        </w:rPr>
        <w:t>5</w:t>
      </w:r>
      <w:r w:rsidR="00B070AD">
        <w:rPr>
          <w:rtl/>
        </w:rPr>
        <w:t xml:space="preserve"> ص </w:t>
      </w:r>
      <w:r>
        <w:rPr>
          <w:rtl/>
        </w:rPr>
        <w:t>350</w:t>
      </w:r>
      <w:r w:rsidR="00B070AD">
        <w:rPr>
          <w:rtl/>
        </w:rPr>
        <w:t xml:space="preserve"> و </w:t>
      </w:r>
      <w:r>
        <w:rPr>
          <w:rtl/>
        </w:rPr>
        <w:t>358</w:t>
      </w:r>
      <w:r w:rsidR="00B070AD">
        <w:rPr>
          <w:rtl/>
        </w:rPr>
        <w:t xml:space="preserve"> و </w:t>
      </w:r>
      <w:r>
        <w:rPr>
          <w:rtl/>
        </w:rPr>
        <w:t>161</w:t>
      </w:r>
      <w:r w:rsidR="00350C21">
        <w:rPr>
          <w:rtl/>
        </w:rPr>
        <w:t>.</w:t>
      </w:r>
      <w:r w:rsidR="00B070AD">
        <w:rPr>
          <w:rtl/>
        </w:rPr>
        <w:t xml:space="preserve"> مجمع الزوائد، ج </w:t>
      </w:r>
      <w:r>
        <w:rPr>
          <w:rtl/>
        </w:rPr>
        <w:t>9</w:t>
      </w:r>
      <w:r w:rsidR="00B070AD">
        <w:rPr>
          <w:rtl/>
        </w:rPr>
        <w:t xml:space="preserve"> ص </w:t>
      </w:r>
      <w:r>
        <w:rPr>
          <w:rtl/>
        </w:rPr>
        <w:t>128،</w:t>
      </w:r>
      <w:r w:rsidR="00B070AD">
        <w:rPr>
          <w:rtl/>
        </w:rPr>
        <w:t xml:space="preserve"> به نقل از طبران</w:t>
      </w:r>
      <w:r w:rsidR="00382213">
        <w:rPr>
          <w:rtl/>
        </w:rPr>
        <w:t>ی</w:t>
      </w:r>
      <w:r w:rsidR="00B070AD">
        <w:rPr>
          <w:rtl/>
        </w:rPr>
        <w:t xml:space="preserve"> در الأوسط از بريده كه عبارت آن چنين است: «هر كه من ول</w:t>
      </w:r>
      <w:r w:rsidR="00382213">
        <w:rPr>
          <w:rtl/>
        </w:rPr>
        <w:t>ی</w:t>
      </w:r>
      <w:r w:rsidR="00B070AD">
        <w:rPr>
          <w:rtl/>
        </w:rPr>
        <w:t xml:space="preserve"> او هستم، پس عل</w:t>
      </w:r>
      <w:r w:rsidR="00382213">
        <w:rPr>
          <w:rtl/>
        </w:rPr>
        <w:t>ی</w:t>
      </w:r>
      <w:r w:rsidR="00B070AD">
        <w:rPr>
          <w:rtl/>
        </w:rPr>
        <w:t xml:space="preserve"> هم ول</w:t>
      </w:r>
      <w:r w:rsidR="00382213">
        <w:rPr>
          <w:rtl/>
        </w:rPr>
        <w:t>ی</w:t>
      </w:r>
      <w:r w:rsidR="00B070AD">
        <w:rPr>
          <w:rtl/>
        </w:rPr>
        <w:t xml:space="preserve"> اوست».</w:t>
      </w:r>
    </w:p>
    <w:p w:rsidR="00B070AD" w:rsidRDefault="00CA4164" w:rsidP="00B070AD">
      <w:pPr>
        <w:pStyle w:val="libFootnote0"/>
        <w:rPr>
          <w:rtl/>
        </w:rPr>
      </w:pPr>
      <w:r>
        <w:rPr>
          <w:rtl/>
        </w:rPr>
        <w:t>(327)</w:t>
      </w:r>
      <w:r w:rsidR="00350C21">
        <w:rPr>
          <w:rtl/>
        </w:rPr>
        <w:t xml:space="preserve"> </w:t>
      </w:r>
      <w:r w:rsidR="00B070AD">
        <w:rPr>
          <w:rtl/>
        </w:rPr>
        <w:t>سنن ترمذ</w:t>
      </w:r>
      <w:r w:rsidR="00382213">
        <w:rPr>
          <w:rtl/>
        </w:rPr>
        <w:t>ی</w:t>
      </w:r>
      <w:r w:rsidR="00B070AD">
        <w:rPr>
          <w:rtl/>
        </w:rPr>
        <w:t xml:space="preserve">، ج </w:t>
      </w:r>
      <w:r>
        <w:rPr>
          <w:rtl/>
        </w:rPr>
        <w:t>13</w:t>
      </w:r>
      <w:r w:rsidR="00B070AD">
        <w:rPr>
          <w:rtl/>
        </w:rPr>
        <w:t xml:space="preserve"> ص </w:t>
      </w:r>
      <w:r>
        <w:rPr>
          <w:rtl/>
        </w:rPr>
        <w:t>165،</w:t>
      </w:r>
      <w:r w:rsidR="00B070AD">
        <w:rPr>
          <w:rtl/>
        </w:rPr>
        <w:t xml:space="preserve"> باب مناقب عل</w:t>
      </w:r>
      <w:r w:rsidR="00382213">
        <w:rPr>
          <w:rtl/>
        </w:rPr>
        <w:t>ی</w:t>
      </w:r>
      <w:r w:rsidR="00B070AD">
        <w:rPr>
          <w:rtl/>
        </w:rPr>
        <w:t xml:space="preserve"> بن ابيطالب. مسند احمد، ج </w:t>
      </w:r>
      <w:r>
        <w:rPr>
          <w:rtl/>
        </w:rPr>
        <w:t>4</w:t>
      </w:r>
      <w:r w:rsidR="00B070AD">
        <w:rPr>
          <w:rtl/>
        </w:rPr>
        <w:t xml:space="preserve"> ص </w:t>
      </w:r>
      <w:r>
        <w:rPr>
          <w:rtl/>
        </w:rPr>
        <w:t>437</w:t>
      </w:r>
      <w:r w:rsidR="00350C21">
        <w:rPr>
          <w:rtl/>
        </w:rPr>
        <w:t>.</w:t>
      </w:r>
      <w:r w:rsidR="00B070AD">
        <w:rPr>
          <w:rtl/>
        </w:rPr>
        <w:t xml:space="preserve"> مسند طيالس</w:t>
      </w:r>
      <w:r w:rsidR="00382213">
        <w:rPr>
          <w:rtl/>
        </w:rPr>
        <w:t>ی</w:t>
      </w:r>
      <w:r w:rsidR="00B070AD">
        <w:rPr>
          <w:rtl/>
        </w:rPr>
        <w:t xml:space="preserve">، ج </w:t>
      </w:r>
      <w:r>
        <w:rPr>
          <w:rtl/>
        </w:rPr>
        <w:t>3</w:t>
      </w:r>
      <w:r w:rsidR="00B070AD">
        <w:rPr>
          <w:rtl/>
        </w:rPr>
        <w:t xml:space="preserve"> ص </w:t>
      </w:r>
      <w:r>
        <w:rPr>
          <w:rtl/>
        </w:rPr>
        <w:t>111</w:t>
      </w:r>
      <w:r w:rsidR="00B070AD">
        <w:rPr>
          <w:rtl/>
        </w:rPr>
        <w:t xml:space="preserve"> حديث </w:t>
      </w:r>
      <w:r>
        <w:rPr>
          <w:rtl/>
        </w:rPr>
        <w:t>829</w:t>
      </w:r>
      <w:r w:rsidR="00350C21">
        <w:rPr>
          <w:rtl/>
        </w:rPr>
        <w:t>.</w:t>
      </w:r>
      <w:r w:rsidR="00B070AD">
        <w:rPr>
          <w:rtl/>
        </w:rPr>
        <w:t xml:space="preserve"> مستدرك حاكم، ج </w:t>
      </w:r>
      <w:r>
        <w:rPr>
          <w:rtl/>
        </w:rPr>
        <w:t>3</w:t>
      </w:r>
      <w:r w:rsidR="00B070AD">
        <w:rPr>
          <w:rtl/>
        </w:rPr>
        <w:t xml:space="preserve"> ص </w:t>
      </w:r>
      <w:r>
        <w:rPr>
          <w:rtl/>
        </w:rPr>
        <w:t>110</w:t>
      </w:r>
      <w:r w:rsidR="00350C21">
        <w:rPr>
          <w:rtl/>
        </w:rPr>
        <w:t>.</w:t>
      </w:r>
      <w:r w:rsidR="00B070AD">
        <w:rPr>
          <w:rtl/>
        </w:rPr>
        <w:t xml:space="preserve"> خصائص نسائ</w:t>
      </w:r>
      <w:r w:rsidR="00382213">
        <w:rPr>
          <w:rtl/>
        </w:rPr>
        <w:t>ی</w:t>
      </w:r>
      <w:r w:rsidR="00B070AD">
        <w:rPr>
          <w:rtl/>
        </w:rPr>
        <w:t xml:space="preserve">، ص </w:t>
      </w:r>
      <w:r>
        <w:rPr>
          <w:rtl/>
        </w:rPr>
        <w:t>16</w:t>
      </w:r>
      <w:r w:rsidR="00B070AD">
        <w:rPr>
          <w:rtl/>
        </w:rPr>
        <w:t xml:space="preserve"> و </w:t>
      </w:r>
      <w:r>
        <w:rPr>
          <w:rtl/>
        </w:rPr>
        <w:t>19</w:t>
      </w:r>
      <w:r w:rsidR="00350C21">
        <w:rPr>
          <w:rtl/>
        </w:rPr>
        <w:t>.</w:t>
      </w:r>
      <w:r w:rsidR="00B070AD">
        <w:rPr>
          <w:rtl/>
        </w:rPr>
        <w:t xml:space="preserve"> حلية الاولياء اب</w:t>
      </w:r>
      <w:r w:rsidR="00382213">
        <w:rPr>
          <w:rtl/>
        </w:rPr>
        <w:t>ی</w:t>
      </w:r>
      <w:r w:rsidR="00B070AD">
        <w:rPr>
          <w:rtl/>
        </w:rPr>
        <w:t xml:space="preserve"> نعيم، ج </w:t>
      </w:r>
      <w:r>
        <w:rPr>
          <w:rtl/>
        </w:rPr>
        <w:t>6</w:t>
      </w:r>
      <w:r w:rsidR="00B070AD">
        <w:rPr>
          <w:rtl/>
        </w:rPr>
        <w:t xml:space="preserve"> ص </w:t>
      </w:r>
      <w:r>
        <w:rPr>
          <w:rtl/>
        </w:rPr>
        <w:t>294</w:t>
      </w:r>
      <w:r w:rsidR="00350C21">
        <w:rPr>
          <w:rtl/>
        </w:rPr>
        <w:t>.</w:t>
      </w:r>
      <w:r w:rsidR="00B070AD">
        <w:rPr>
          <w:rtl/>
        </w:rPr>
        <w:t xml:space="preserve"> رياض النضرة، ج </w:t>
      </w:r>
      <w:r>
        <w:rPr>
          <w:rtl/>
        </w:rPr>
        <w:t>2</w:t>
      </w:r>
      <w:r w:rsidR="00B070AD">
        <w:rPr>
          <w:rtl/>
        </w:rPr>
        <w:t xml:space="preserve"> ص </w:t>
      </w:r>
      <w:r>
        <w:rPr>
          <w:rtl/>
        </w:rPr>
        <w:t>171،</w:t>
      </w:r>
      <w:r w:rsidR="00B070AD">
        <w:rPr>
          <w:rtl/>
        </w:rPr>
        <w:t xml:space="preserve"> و كنز العمال، ج </w:t>
      </w:r>
      <w:r>
        <w:rPr>
          <w:rtl/>
        </w:rPr>
        <w:t>12</w:t>
      </w:r>
      <w:r w:rsidR="00B070AD">
        <w:rPr>
          <w:rtl/>
        </w:rPr>
        <w:t xml:space="preserve"> ص </w:t>
      </w:r>
      <w:r>
        <w:rPr>
          <w:rtl/>
        </w:rPr>
        <w:t>207</w:t>
      </w:r>
      <w:r w:rsidR="00B070AD">
        <w:rPr>
          <w:rtl/>
        </w:rPr>
        <w:t xml:space="preserve"> و ج </w:t>
      </w:r>
      <w:r>
        <w:rPr>
          <w:rtl/>
        </w:rPr>
        <w:t>15</w:t>
      </w:r>
      <w:r w:rsidR="00B070AD">
        <w:rPr>
          <w:rtl/>
        </w:rPr>
        <w:t xml:space="preserve"> ص </w:t>
      </w:r>
      <w:r>
        <w:rPr>
          <w:rtl/>
        </w:rPr>
        <w:t>125</w:t>
      </w:r>
      <w:r w:rsidR="00350C21">
        <w:rPr>
          <w:rtl/>
        </w:rPr>
        <w:t>.</w:t>
      </w:r>
    </w:p>
    <w:p w:rsidR="00B070AD" w:rsidRDefault="00CA4164" w:rsidP="00B070AD">
      <w:pPr>
        <w:pStyle w:val="libFootnote0"/>
        <w:rPr>
          <w:rtl/>
        </w:rPr>
      </w:pPr>
      <w:r>
        <w:rPr>
          <w:rtl/>
        </w:rPr>
        <w:t>(328)</w:t>
      </w:r>
      <w:r w:rsidR="00350C21">
        <w:rPr>
          <w:rtl/>
        </w:rPr>
        <w:t xml:space="preserve"> </w:t>
      </w:r>
      <w:r w:rsidR="00B070AD">
        <w:rPr>
          <w:rtl/>
        </w:rPr>
        <w:t xml:space="preserve">اسدالغابه، ج </w:t>
      </w:r>
      <w:r>
        <w:rPr>
          <w:rtl/>
        </w:rPr>
        <w:t>5</w:t>
      </w:r>
      <w:r w:rsidR="00B070AD">
        <w:rPr>
          <w:rtl/>
        </w:rPr>
        <w:t xml:space="preserve"> ص </w:t>
      </w:r>
      <w:r>
        <w:rPr>
          <w:rtl/>
        </w:rPr>
        <w:t>94،</w:t>
      </w:r>
      <w:r w:rsidR="00B070AD">
        <w:rPr>
          <w:rtl/>
        </w:rPr>
        <w:t xml:space="preserve"> و مجمع الزوائد، ج </w:t>
      </w:r>
      <w:r>
        <w:rPr>
          <w:rtl/>
        </w:rPr>
        <w:t>9</w:t>
      </w:r>
      <w:r w:rsidR="00B070AD">
        <w:rPr>
          <w:rtl/>
        </w:rPr>
        <w:t xml:space="preserve"> ص </w:t>
      </w:r>
      <w:r>
        <w:rPr>
          <w:rtl/>
        </w:rPr>
        <w:t>109</w:t>
      </w:r>
      <w:r w:rsidR="00350C21">
        <w:rPr>
          <w:rtl/>
        </w:rPr>
        <w:t>.</w:t>
      </w:r>
    </w:p>
    <w:p w:rsidR="00B070AD" w:rsidRDefault="00CA4164" w:rsidP="00B070AD">
      <w:pPr>
        <w:pStyle w:val="libFootnote0"/>
        <w:rPr>
          <w:rtl/>
        </w:rPr>
      </w:pPr>
      <w:r>
        <w:rPr>
          <w:rtl/>
        </w:rPr>
        <w:t>(329)</w:t>
      </w:r>
      <w:r w:rsidR="00350C21">
        <w:rPr>
          <w:rtl/>
        </w:rPr>
        <w:t xml:space="preserve"> </w:t>
      </w:r>
      <w:r w:rsidR="00B070AD">
        <w:rPr>
          <w:rtl/>
        </w:rPr>
        <w:t>مسند طيالس</w:t>
      </w:r>
      <w:r w:rsidR="00382213">
        <w:rPr>
          <w:rtl/>
        </w:rPr>
        <w:t>ی</w:t>
      </w:r>
      <w:r w:rsidR="00B070AD">
        <w:rPr>
          <w:rtl/>
        </w:rPr>
        <w:t xml:space="preserve">، ج </w:t>
      </w:r>
      <w:r>
        <w:rPr>
          <w:rtl/>
        </w:rPr>
        <w:t>11</w:t>
      </w:r>
      <w:r w:rsidR="00B070AD">
        <w:rPr>
          <w:rtl/>
        </w:rPr>
        <w:t xml:space="preserve"> ص </w:t>
      </w:r>
      <w:r>
        <w:rPr>
          <w:rtl/>
        </w:rPr>
        <w:t>360</w:t>
      </w:r>
      <w:r w:rsidR="00B070AD">
        <w:rPr>
          <w:rtl/>
        </w:rPr>
        <w:t xml:space="preserve"> حديث </w:t>
      </w:r>
      <w:r>
        <w:rPr>
          <w:rtl/>
        </w:rPr>
        <w:t>2752،</w:t>
      </w:r>
      <w:r w:rsidR="00B070AD">
        <w:rPr>
          <w:rtl/>
        </w:rPr>
        <w:t xml:space="preserve"> و رياض النضرة، ج </w:t>
      </w:r>
      <w:r>
        <w:rPr>
          <w:rtl/>
        </w:rPr>
        <w:t>2</w:t>
      </w:r>
      <w:r w:rsidR="00B070AD">
        <w:rPr>
          <w:rtl/>
        </w:rPr>
        <w:t xml:space="preserve"> ص </w:t>
      </w:r>
      <w:r>
        <w:rPr>
          <w:rtl/>
        </w:rPr>
        <w:t>203</w:t>
      </w:r>
      <w:r w:rsidR="00350C21">
        <w:rPr>
          <w:rtl/>
        </w:rPr>
        <w:t>.</w:t>
      </w:r>
    </w:p>
    <w:p w:rsidR="00B070AD" w:rsidRDefault="00CA4164" w:rsidP="00B070AD">
      <w:pPr>
        <w:pStyle w:val="libFootnote0"/>
        <w:rPr>
          <w:rtl/>
        </w:rPr>
      </w:pPr>
      <w:r>
        <w:rPr>
          <w:rtl/>
        </w:rPr>
        <w:t>(330)</w:t>
      </w:r>
      <w:r w:rsidR="00350C21">
        <w:rPr>
          <w:rtl/>
        </w:rPr>
        <w:t xml:space="preserve"> </w:t>
      </w:r>
      <w:r w:rsidR="00B070AD">
        <w:rPr>
          <w:rtl/>
        </w:rPr>
        <w:t xml:space="preserve">تاريخ بغداد، ج </w:t>
      </w:r>
      <w:r>
        <w:rPr>
          <w:rtl/>
        </w:rPr>
        <w:t>4</w:t>
      </w:r>
      <w:r w:rsidR="00B070AD">
        <w:rPr>
          <w:rtl/>
        </w:rPr>
        <w:t xml:space="preserve"> ص </w:t>
      </w:r>
      <w:r>
        <w:rPr>
          <w:rtl/>
        </w:rPr>
        <w:t>239،</w:t>
      </w:r>
      <w:r w:rsidR="00B070AD">
        <w:rPr>
          <w:rtl/>
        </w:rPr>
        <w:t xml:space="preserve"> و كنز العمال، ج </w:t>
      </w:r>
      <w:r>
        <w:rPr>
          <w:rtl/>
        </w:rPr>
        <w:t>15</w:t>
      </w:r>
      <w:r w:rsidR="00B070AD">
        <w:rPr>
          <w:rtl/>
        </w:rPr>
        <w:t xml:space="preserve"> ص </w:t>
      </w:r>
      <w:r>
        <w:rPr>
          <w:rtl/>
        </w:rPr>
        <w:t>114</w:t>
      </w:r>
      <w:r w:rsidR="00B070AD">
        <w:rPr>
          <w:rtl/>
        </w:rPr>
        <w:t xml:space="preserve"> و ج </w:t>
      </w:r>
      <w:r>
        <w:rPr>
          <w:rtl/>
        </w:rPr>
        <w:t>12</w:t>
      </w:r>
      <w:r w:rsidR="00B070AD">
        <w:rPr>
          <w:rtl/>
        </w:rPr>
        <w:t xml:space="preserve"> ص </w:t>
      </w:r>
      <w:r>
        <w:rPr>
          <w:rtl/>
        </w:rPr>
        <w:t>221</w:t>
      </w:r>
      <w:r w:rsidR="00350C21">
        <w:rPr>
          <w:rtl/>
        </w:rPr>
        <w:t>.</w:t>
      </w:r>
    </w:p>
    <w:p w:rsidR="00B070AD" w:rsidRDefault="00B070AD" w:rsidP="00B070AD">
      <w:pPr>
        <w:pStyle w:val="libNormal"/>
        <w:rPr>
          <w:rtl/>
        </w:rPr>
      </w:pPr>
      <w:r>
        <w:rPr>
          <w:rtl/>
          <w:lang w:bidi="fa-IR"/>
        </w:rPr>
        <w:br w:type="page"/>
      </w:r>
    </w:p>
    <w:p w:rsidR="00B070AD" w:rsidRDefault="00B070AD" w:rsidP="00B070AD">
      <w:pPr>
        <w:pStyle w:val="Heading2"/>
        <w:rPr>
          <w:rtl/>
        </w:rPr>
      </w:pPr>
      <w:bookmarkStart w:id="196" w:name="_Toc480974794"/>
      <w:bookmarkStart w:id="197" w:name="_Toc518997421"/>
      <w:r>
        <w:rPr>
          <w:rtl/>
        </w:rPr>
        <w:t>فراخوان عام برا</w:t>
      </w:r>
      <w:r w:rsidR="00382213">
        <w:rPr>
          <w:rtl/>
        </w:rPr>
        <w:t>ی</w:t>
      </w:r>
      <w:r>
        <w:rPr>
          <w:rtl/>
        </w:rPr>
        <w:t xml:space="preserve"> نصب امام عل</w:t>
      </w:r>
      <w:r w:rsidR="00382213">
        <w:rPr>
          <w:rtl/>
        </w:rPr>
        <w:t>ی</w:t>
      </w:r>
      <w:r w:rsidRPr="00BA2DC6">
        <w:rPr>
          <w:rStyle w:val="libAlaemChar"/>
          <w:rtl/>
        </w:rPr>
        <w:t xml:space="preserve">عليه‌السلام </w:t>
      </w:r>
      <w:r>
        <w:rPr>
          <w:rtl/>
        </w:rPr>
        <w:t>به ولايت عهد</w:t>
      </w:r>
      <w:r w:rsidR="00382213">
        <w:rPr>
          <w:rtl/>
        </w:rPr>
        <w:t>ی</w:t>
      </w:r>
      <w:r>
        <w:rPr>
          <w:rtl/>
        </w:rPr>
        <w:t xml:space="preserve"> و وصايت رسول خدا</w:t>
      </w:r>
      <w:r w:rsidRPr="00DA7DE0">
        <w:rPr>
          <w:rStyle w:val="libAlaemChar"/>
          <w:rtl/>
        </w:rPr>
        <w:t>صل</w:t>
      </w:r>
      <w:r w:rsidR="00382213">
        <w:rPr>
          <w:rStyle w:val="libAlaemChar"/>
          <w:rtl/>
        </w:rPr>
        <w:t>ی</w:t>
      </w:r>
      <w:r w:rsidRPr="00DA7DE0">
        <w:rPr>
          <w:rStyle w:val="libAlaemChar"/>
          <w:rtl/>
        </w:rPr>
        <w:t>‌الله‌عليه‌وآله‌وسلم</w:t>
      </w:r>
      <w:bookmarkEnd w:id="196"/>
      <w:bookmarkEnd w:id="197"/>
      <w:r w:rsidRPr="00DA7DE0">
        <w:rPr>
          <w:rStyle w:val="libAlaemChar"/>
          <w:rtl/>
        </w:rPr>
        <w:t xml:space="preserve"> </w:t>
      </w:r>
    </w:p>
    <w:p w:rsidR="00B070AD" w:rsidRDefault="00B070AD" w:rsidP="00B070AD">
      <w:pPr>
        <w:pStyle w:val="libNormal"/>
        <w:rPr>
          <w:rtl/>
        </w:rPr>
      </w:pPr>
      <w:r>
        <w:rPr>
          <w:rtl/>
        </w:rPr>
        <w:t>حاكم حسكان</w:t>
      </w:r>
      <w:r w:rsidR="00382213">
        <w:rPr>
          <w:rtl/>
        </w:rPr>
        <w:t>ی</w:t>
      </w:r>
      <w:r>
        <w:rPr>
          <w:rtl/>
        </w:rPr>
        <w:t xml:space="preserve"> از «ابن عباس و جابر» روايت كند كه گفته اند:</w:t>
      </w:r>
    </w:p>
    <w:p w:rsidR="00B070AD" w:rsidRDefault="00B070AD" w:rsidP="00B070AD">
      <w:pPr>
        <w:pStyle w:val="libNormal"/>
        <w:rPr>
          <w:rtl/>
        </w:rPr>
      </w:pPr>
      <w:r>
        <w:rPr>
          <w:rtl/>
        </w:rPr>
        <w:t>«خداوند محمد</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فرمان داد تا عل</w:t>
      </w:r>
      <w:r w:rsidR="00382213">
        <w:rPr>
          <w:rtl/>
        </w:rPr>
        <w:t>ی</w:t>
      </w:r>
      <w:r>
        <w:rPr>
          <w:rtl/>
        </w:rPr>
        <w:t xml:space="preserve"> را برا</w:t>
      </w:r>
      <w:r w:rsidR="00382213">
        <w:rPr>
          <w:rtl/>
        </w:rPr>
        <w:t>ی</w:t>
      </w:r>
      <w:r>
        <w:rPr>
          <w:rtl/>
        </w:rPr>
        <w:t xml:space="preserve"> ولايت بر مردم بدانها معرف</w:t>
      </w:r>
      <w:r w:rsidR="00382213">
        <w:rPr>
          <w:rtl/>
        </w:rPr>
        <w:t>ی</w:t>
      </w:r>
      <w:r>
        <w:rPr>
          <w:rtl/>
        </w:rPr>
        <w:t xml:space="preserve"> نمايد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بيم آن داشت كه بگويند: «پسر عمويش را برگزيد» و آن را مايه سرزنش او قرار دهند، كه خداوند متعال به او وح</w:t>
      </w:r>
      <w:r w:rsidR="00382213">
        <w:rPr>
          <w:rtl/>
        </w:rPr>
        <w:t>ی</w:t>
      </w:r>
      <w:r>
        <w:rPr>
          <w:rtl/>
        </w:rPr>
        <w:t xml:space="preserve"> فرمود:</w:t>
      </w:r>
      <w:r w:rsidRPr="000F3EF4">
        <w:rPr>
          <w:rStyle w:val="Heading2Char"/>
          <w:rtl/>
        </w:rPr>
        <w:t xml:space="preserve"> </w:t>
      </w:r>
      <w:r w:rsidRPr="000F3EF4">
        <w:rPr>
          <w:rStyle w:val="libAlaemChar"/>
          <w:rFonts w:hint="cs"/>
          <w:rtl/>
        </w:rPr>
        <w:t>(</w:t>
      </w:r>
      <w:r w:rsidRPr="000F3EF4">
        <w:rPr>
          <w:rStyle w:val="libAieChar"/>
          <w:rtl/>
        </w:rPr>
        <w:t>يَا أَيُّهَا الرَّسُولُ بَلِّغْ مَا أُنزِلَ إِلَيْكَ مِن رَّبِّكَ وَإِن لَّمْ تَفْعَلْ فَمَا بَلَّغْتَ رِسَالَتَهُ وَاللَّهُ يَعْصِمُكَ مِنَ النَّاسِ إِنَّ اللَّهَ لَا يَهْدِي الْقَوْمَ الْكَافِرِينَ</w:t>
      </w:r>
      <w:r w:rsidRPr="000F3EF4">
        <w:rPr>
          <w:rStyle w:val="libAlaemChar"/>
          <w:rFonts w:hint="cs"/>
          <w:rtl/>
        </w:rPr>
        <w:t>)</w:t>
      </w:r>
      <w:r>
        <w:rPr>
          <w:rtl/>
        </w:rPr>
        <w:t xml:space="preserve"> «ا</w:t>
      </w:r>
      <w:r w:rsidR="00382213">
        <w:rPr>
          <w:rtl/>
        </w:rPr>
        <w:t>ی</w:t>
      </w:r>
      <w:r>
        <w:rPr>
          <w:rtl/>
        </w:rPr>
        <w:t xml:space="preserve"> پيامبر! آنچه كه از سو</w:t>
      </w:r>
      <w:r w:rsidR="00382213">
        <w:rPr>
          <w:rtl/>
        </w:rPr>
        <w:t>ی</w:t>
      </w:r>
      <w:r>
        <w:rPr>
          <w:rtl/>
        </w:rPr>
        <w:t xml:space="preserve"> پروردگارت بر تو نازل شده ابلاغ كن؛ و اگر ابلاغ نكن</w:t>
      </w:r>
      <w:r w:rsidR="00382213">
        <w:rPr>
          <w:rtl/>
        </w:rPr>
        <w:t>ی</w:t>
      </w:r>
      <w:r>
        <w:rPr>
          <w:rtl/>
        </w:rPr>
        <w:t xml:space="preserve"> رسالت او را ابلاغ نكرده ا</w:t>
      </w:r>
      <w:r w:rsidR="00382213">
        <w:rPr>
          <w:rtl/>
        </w:rPr>
        <w:t>ی</w:t>
      </w:r>
      <w:r>
        <w:rPr>
          <w:rtl/>
        </w:rPr>
        <w:t>! (و بدان كه) خداوند از مردم نگاهت م</w:t>
      </w:r>
      <w:r w:rsidR="00382213">
        <w:rPr>
          <w:rtl/>
        </w:rPr>
        <w:t>ی</w:t>
      </w:r>
      <w:r>
        <w:rPr>
          <w:rtl/>
        </w:rPr>
        <w:t xml:space="preserve"> دارد» </w:t>
      </w:r>
      <w:r w:rsidR="00CA4164">
        <w:rPr>
          <w:rStyle w:val="libFootnotenumChar"/>
          <w:rtl/>
        </w:rPr>
        <w:t>(331)</w:t>
      </w:r>
      <w:r>
        <w:rPr>
          <w:rtl/>
        </w:rPr>
        <w:t xml:space="preserve">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ولايت او را در غدير خم ابلاغ كرد». </w:t>
      </w:r>
      <w:r w:rsidR="00CA4164">
        <w:rPr>
          <w:rStyle w:val="libFootnotenumChar"/>
          <w:rtl/>
        </w:rPr>
        <w:t>(332)</w:t>
      </w:r>
    </w:p>
    <w:p w:rsidR="00B070AD" w:rsidRDefault="00B070AD" w:rsidP="00B070AD">
      <w:pPr>
        <w:pStyle w:val="libNormal"/>
        <w:rPr>
          <w:rtl/>
        </w:rPr>
      </w:pPr>
      <w:r>
        <w:rPr>
          <w:rtl/>
        </w:rPr>
        <w:t>و از «زيادبن منذر» روايت كند كه گفت:</w:t>
      </w:r>
    </w:p>
    <w:p w:rsidR="00B070AD" w:rsidRDefault="00B070AD" w:rsidP="00B070AD">
      <w:pPr>
        <w:pStyle w:val="libNormal"/>
        <w:rPr>
          <w:rtl/>
        </w:rPr>
      </w:pPr>
      <w:r>
        <w:rPr>
          <w:rtl/>
        </w:rPr>
        <w:t>«نزد ابوجعفر محمدبن عل</w:t>
      </w:r>
      <w:r w:rsidR="00382213">
        <w:rPr>
          <w:rtl/>
        </w:rPr>
        <w:t>ی</w:t>
      </w:r>
      <w:r w:rsidRPr="00BA2DC6">
        <w:rPr>
          <w:rStyle w:val="libAlaemChar"/>
          <w:rtl/>
        </w:rPr>
        <w:t xml:space="preserve">عليه‌السلام </w:t>
      </w:r>
      <w:r>
        <w:rPr>
          <w:rtl/>
        </w:rPr>
        <w:t>بودم و او برا</w:t>
      </w:r>
      <w:r w:rsidR="00382213">
        <w:rPr>
          <w:rtl/>
        </w:rPr>
        <w:t>ی</w:t>
      </w:r>
      <w:r>
        <w:rPr>
          <w:rtl/>
        </w:rPr>
        <w:t xml:space="preserve"> مردم سخن م</w:t>
      </w:r>
      <w:r w:rsidR="00382213">
        <w:rPr>
          <w:rtl/>
        </w:rPr>
        <w:t>ی</w:t>
      </w:r>
      <w:r>
        <w:rPr>
          <w:rtl/>
        </w:rPr>
        <w:t xml:space="preserve"> گفت. مرد</w:t>
      </w:r>
      <w:r w:rsidR="00382213">
        <w:rPr>
          <w:rtl/>
        </w:rPr>
        <w:t>ی</w:t>
      </w:r>
      <w:r>
        <w:rPr>
          <w:rtl/>
        </w:rPr>
        <w:t xml:space="preserve"> بصر</w:t>
      </w:r>
      <w:r w:rsidR="00382213">
        <w:rPr>
          <w:rtl/>
        </w:rPr>
        <w:t>ی</w:t>
      </w:r>
      <w:r>
        <w:rPr>
          <w:rtl/>
        </w:rPr>
        <w:t xml:space="preserve"> كه از حسن بصر</w:t>
      </w:r>
      <w:r w:rsidR="00382213">
        <w:rPr>
          <w:rtl/>
        </w:rPr>
        <w:t>ی</w:t>
      </w:r>
      <w:r>
        <w:rPr>
          <w:rtl/>
        </w:rPr>
        <w:t xml:space="preserve"> روايت م</w:t>
      </w:r>
      <w:r w:rsidR="00382213">
        <w:rPr>
          <w:rtl/>
        </w:rPr>
        <w:t>ی</w:t>
      </w:r>
      <w:r>
        <w:rPr>
          <w:rtl/>
        </w:rPr>
        <w:t xml:space="preserve"> كرد برخاست و گفت: «ا</w:t>
      </w:r>
      <w:r w:rsidR="00382213">
        <w:rPr>
          <w:rtl/>
        </w:rPr>
        <w:t>ی</w:t>
      </w:r>
      <w:r>
        <w:rPr>
          <w:rtl/>
        </w:rPr>
        <w:t xml:space="preserve"> زاده رسول! خدايم فدات كند، حسن به ما خبر داد كه اين آيه:</w:t>
      </w:r>
      <w:r w:rsidRPr="000F3EF4">
        <w:rPr>
          <w:rStyle w:val="Heading2Char"/>
          <w:rtl/>
        </w:rPr>
        <w:t xml:space="preserve"> </w:t>
      </w:r>
      <w:r w:rsidRPr="000F3EF4">
        <w:rPr>
          <w:rStyle w:val="libAlaemChar"/>
          <w:rFonts w:hint="cs"/>
          <w:rtl/>
        </w:rPr>
        <w:t>(</w:t>
      </w:r>
      <w:r w:rsidRPr="000F3EF4">
        <w:rPr>
          <w:rStyle w:val="libAieChar"/>
          <w:rtl/>
        </w:rPr>
        <w:t>يَا أَيُّهَا الرَّسُولُ بَلِّغْ مَا أُنزِلَ إِلَيْكَ مِن رَّبِّكَ...</w:t>
      </w:r>
      <w:r w:rsidRPr="000F3EF4">
        <w:rPr>
          <w:rStyle w:val="libAlaemChar"/>
          <w:rFonts w:hint="cs"/>
          <w:rtl/>
        </w:rPr>
        <w:t>)</w:t>
      </w:r>
      <w:r>
        <w:rPr>
          <w:rtl/>
        </w:rPr>
        <w:t>به خاطر مرد</w:t>
      </w:r>
      <w:r w:rsidR="00382213">
        <w:rPr>
          <w:rtl/>
        </w:rPr>
        <w:t>ی</w:t>
      </w:r>
      <w:r>
        <w:rPr>
          <w:rtl/>
        </w:rPr>
        <w:t xml:space="preserve"> نازل شده، ول</w:t>
      </w:r>
      <w:r w:rsidR="00382213">
        <w:rPr>
          <w:rtl/>
        </w:rPr>
        <w:t>ی</w:t>
      </w:r>
      <w:r>
        <w:rPr>
          <w:rtl/>
        </w:rPr>
        <w:t xml:space="preserve"> آن مرد را به ما معرف</w:t>
      </w:r>
      <w:r w:rsidR="00382213">
        <w:rPr>
          <w:rtl/>
        </w:rPr>
        <w:t>ی</w:t>
      </w:r>
      <w:r>
        <w:rPr>
          <w:rtl/>
        </w:rPr>
        <w:t xml:space="preserve"> نكرد؛ امام</w:t>
      </w:r>
      <w:r w:rsidRPr="00BA2DC6">
        <w:rPr>
          <w:rStyle w:val="libAlaemChar"/>
          <w:rtl/>
        </w:rPr>
        <w:t xml:space="preserve">عليه‌السلام </w:t>
      </w:r>
      <w:r>
        <w:rPr>
          <w:rtl/>
        </w:rPr>
        <w:t>فرمود: «اگر م</w:t>
      </w:r>
      <w:r w:rsidR="00382213">
        <w:rPr>
          <w:rtl/>
        </w:rPr>
        <w:t>ی</w:t>
      </w:r>
      <w:r>
        <w:rPr>
          <w:rtl/>
        </w:rPr>
        <w:t xml:space="preserve"> خواست معرف</w:t>
      </w:r>
      <w:r w:rsidR="00382213">
        <w:rPr>
          <w:rtl/>
        </w:rPr>
        <w:t>ی</w:t>
      </w:r>
      <w:r>
        <w:rPr>
          <w:rtl/>
        </w:rPr>
        <w:t xml:space="preserve"> كند، كرده بود؛ ول</w:t>
      </w:r>
      <w:r w:rsidR="00382213">
        <w:rPr>
          <w:rtl/>
        </w:rPr>
        <w:t>ی</w:t>
      </w:r>
      <w:r>
        <w:rPr>
          <w:rtl/>
        </w:rPr>
        <w:t xml:space="preserve"> م</w:t>
      </w:r>
      <w:r w:rsidR="00382213">
        <w:rPr>
          <w:rtl/>
        </w:rPr>
        <w:t>ی</w:t>
      </w:r>
      <w:r>
        <w:rPr>
          <w:rtl/>
        </w:rPr>
        <w:t xml:space="preserve"> ترسيد! جبرئيل نزد پيامبر آمد... و گفت: «خداوند فرمانت م</w:t>
      </w:r>
      <w:r w:rsidR="00382213">
        <w:rPr>
          <w:rtl/>
        </w:rPr>
        <w:t>ی</w:t>
      </w:r>
      <w:r>
        <w:rPr>
          <w:rtl/>
        </w:rPr>
        <w:t xml:space="preserve"> دهد كه امّتت را با «ول</w:t>
      </w:r>
      <w:r w:rsidR="00382213">
        <w:rPr>
          <w:rtl/>
        </w:rPr>
        <w:t>ی</w:t>
      </w:r>
      <w:r>
        <w:rPr>
          <w:rtl/>
        </w:rPr>
        <w:t>ّ» آنها «عل</w:t>
      </w:r>
      <w:r w:rsidR="00382213">
        <w:rPr>
          <w:rtl/>
        </w:rPr>
        <w:t>ی</w:t>
      </w:r>
      <w:r>
        <w:rPr>
          <w:rtl/>
        </w:rPr>
        <w:t>» آشنا ساز</w:t>
      </w:r>
      <w:r w:rsidR="00382213">
        <w:rPr>
          <w:rtl/>
        </w:rPr>
        <w:t>ی</w:t>
      </w:r>
      <w:r>
        <w:rPr>
          <w:rtl/>
        </w:rPr>
        <w:t>، همانگونه كه با نماز و زكا</w:t>
      </w:r>
      <w:r>
        <w:rPr>
          <w:rFonts w:hint="cs"/>
          <w:rtl/>
        </w:rPr>
        <w:t>ت</w:t>
      </w:r>
      <w:r>
        <w:rPr>
          <w:rtl/>
        </w:rPr>
        <w:t xml:space="preserve"> و روزه و حج شان آشنا ساخت</w:t>
      </w:r>
      <w:r w:rsidR="00382213">
        <w:rPr>
          <w:rtl/>
        </w:rPr>
        <w:t>ی</w:t>
      </w:r>
      <w:r>
        <w:rPr>
          <w:rtl/>
        </w:rPr>
        <w:t>؛ تا در همه اين موارد، حجت بر آنان تمام گردد»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گفت: «پروردگارا! قوم من هنوز از جاهليت فاصله نگرفته اند، و مايه ها</w:t>
      </w:r>
      <w:r w:rsidR="00382213">
        <w:rPr>
          <w:rtl/>
        </w:rPr>
        <w:t>ی</w:t>
      </w:r>
      <w:r>
        <w:rPr>
          <w:rtl/>
        </w:rPr>
        <w:t xml:space="preserve"> فخر و مباهات در آنان باق</w:t>
      </w:r>
      <w:r w:rsidR="00382213">
        <w:rPr>
          <w:rtl/>
        </w:rPr>
        <w:t>ی</w:t>
      </w:r>
      <w:r>
        <w:rPr>
          <w:rtl/>
        </w:rPr>
        <w:t xml:space="preserve"> است، و هر يك از آنها به نوع</w:t>
      </w:r>
      <w:r w:rsidR="00382213">
        <w:rPr>
          <w:rtl/>
        </w:rPr>
        <w:t>ی</w:t>
      </w:r>
      <w:r>
        <w:rPr>
          <w:rtl/>
        </w:rPr>
        <w:t xml:space="preserve"> از ول</w:t>
      </w:r>
      <w:r w:rsidR="00382213">
        <w:rPr>
          <w:rtl/>
        </w:rPr>
        <w:t>ی</w:t>
      </w:r>
      <w:r>
        <w:rPr>
          <w:rtl/>
        </w:rPr>
        <w:t>ّ خود (= عل</w:t>
      </w:r>
      <w:r w:rsidR="00382213">
        <w:rPr>
          <w:rtl/>
        </w:rPr>
        <w:t>ی</w:t>
      </w:r>
      <w:r>
        <w:rPr>
          <w:rtl/>
        </w:rPr>
        <w:t>) ضربه ديده اند، و من از تكذيب آنان م</w:t>
      </w:r>
      <w:r w:rsidR="00382213">
        <w:rPr>
          <w:rtl/>
        </w:rPr>
        <w:t>ی</w:t>
      </w:r>
      <w:r>
        <w:rPr>
          <w:rtl/>
        </w:rPr>
        <w:t xml:space="preserve"> ترسم، كه خدا</w:t>
      </w:r>
      <w:r w:rsidR="00382213">
        <w:rPr>
          <w:rtl/>
        </w:rPr>
        <w:t>ی</w:t>
      </w:r>
      <w:r>
        <w:rPr>
          <w:rtl/>
        </w:rPr>
        <w:t xml:space="preserve"> متعال اين آيه را نازل فرمود:</w:t>
      </w:r>
      <w:r w:rsidRPr="000F3EF4">
        <w:rPr>
          <w:rStyle w:val="Heading2Char"/>
          <w:rtl/>
        </w:rPr>
        <w:t xml:space="preserve"> </w:t>
      </w:r>
      <w:r w:rsidRPr="000F3EF4">
        <w:rPr>
          <w:rStyle w:val="libAlaemChar"/>
          <w:rFonts w:hint="cs"/>
          <w:rtl/>
        </w:rPr>
        <w:t>(</w:t>
      </w:r>
      <w:r w:rsidRPr="000F3EF4">
        <w:rPr>
          <w:rStyle w:val="libAieChar"/>
          <w:rtl/>
        </w:rPr>
        <w:t xml:space="preserve">يَا أَيُّهَا الرَّسُولُ بَلِّغْ مَا أُنزِلَ </w:t>
      </w:r>
      <w:r w:rsidRPr="000F3EF4">
        <w:rPr>
          <w:rStyle w:val="libAieChar"/>
          <w:rtl/>
        </w:rPr>
        <w:lastRenderedPageBreak/>
        <w:t>إِلَيْكَ مِن رَّبِّكَ</w:t>
      </w:r>
      <w:r>
        <w:rPr>
          <w:rtl/>
        </w:rPr>
        <w:t xml:space="preserve">... </w:t>
      </w:r>
      <w:r w:rsidRPr="000F3EF4">
        <w:rPr>
          <w:rStyle w:val="libAieChar"/>
          <w:rtl/>
        </w:rPr>
        <w:t xml:space="preserve">وَاللَّهُ يَعْصِمُكَ مِنَ النَّاسِ </w:t>
      </w:r>
      <w:r w:rsidRPr="000F3EF4">
        <w:rPr>
          <w:rStyle w:val="libAlaemChar"/>
          <w:rFonts w:eastAsia="KFGQPC Uthman Taha Naskh" w:hint="cs"/>
          <w:rtl/>
        </w:rPr>
        <w:t>)</w:t>
      </w:r>
      <w:r>
        <w:rPr>
          <w:rtl/>
        </w:rPr>
        <w:t>و چون خدا تضمين فرمود و از عدم ابلاغ بيمش داد، دست عل</w:t>
      </w:r>
      <w:r w:rsidR="00382213">
        <w:rPr>
          <w:rtl/>
        </w:rPr>
        <w:t>ی</w:t>
      </w:r>
      <w:r>
        <w:rPr>
          <w:rtl/>
        </w:rPr>
        <w:t xml:space="preserve"> را گرفت و...» </w:t>
      </w:r>
      <w:r w:rsidR="00CA4164">
        <w:rPr>
          <w:rStyle w:val="libFootnotenumChar"/>
          <w:rtl/>
        </w:rPr>
        <w:t>(333)</w:t>
      </w:r>
    </w:p>
    <w:p w:rsidR="00B070AD" w:rsidRDefault="00B070AD" w:rsidP="00B070AD">
      <w:pPr>
        <w:pStyle w:val="libNormal"/>
        <w:rPr>
          <w:rtl/>
        </w:rPr>
      </w:pPr>
      <w:r>
        <w:rPr>
          <w:rtl/>
        </w:rPr>
        <w:t>و از «ابن عباس» در حديث معراج روايت كند كه گفت:</w:t>
      </w:r>
    </w:p>
    <w:p w:rsidR="00B070AD" w:rsidRDefault="00B070AD" w:rsidP="00B070AD">
      <w:pPr>
        <w:pStyle w:val="libNormal"/>
        <w:rPr>
          <w:rtl/>
        </w:rPr>
      </w:pPr>
      <w:r>
        <w:rPr>
          <w:rtl/>
        </w:rPr>
        <w:t>«از جمله امور</w:t>
      </w:r>
      <w:r w:rsidR="00382213">
        <w:rPr>
          <w:rtl/>
        </w:rPr>
        <w:t>ی</w:t>
      </w:r>
      <w:r>
        <w:rPr>
          <w:rtl/>
        </w:rPr>
        <w:t xml:space="preserve"> كه خدا</w:t>
      </w:r>
      <w:r w:rsidR="00382213">
        <w:rPr>
          <w:rtl/>
        </w:rPr>
        <w:t>ی</w:t>
      </w:r>
      <w:r>
        <w:rPr>
          <w:rtl/>
        </w:rPr>
        <w:t xml:space="preserve"> متعال</w:t>
      </w:r>
      <w:r w:rsidR="00382213">
        <w:rPr>
          <w:rtl/>
        </w:rPr>
        <w:t>ی</w:t>
      </w:r>
      <w:r>
        <w:rPr>
          <w:rtl/>
        </w:rPr>
        <w:t xml:space="preserve"> به پيامبرش فرموداين بود كه: «من هيچ پيامبر</w:t>
      </w:r>
      <w:r w:rsidR="00382213">
        <w:rPr>
          <w:rtl/>
        </w:rPr>
        <w:t>ی</w:t>
      </w:r>
      <w:r>
        <w:rPr>
          <w:rtl/>
        </w:rPr>
        <w:t xml:space="preserve"> را نفرستادم مگر آنكه برا</w:t>
      </w:r>
      <w:r w:rsidR="00382213">
        <w:rPr>
          <w:rtl/>
        </w:rPr>
        <w:t>ی</w:t>
      </w:r>
      <w:r>
        <w:rPr>
          <w:rtl/>
        </w:rPr>
        <w:t xml:space="preserve"> او «وزير»</w:t>
      </w:r>
      <w:r w:rsidR="00382213">
        <w:rPr>
          <w:rtl/>
        </w:rPr>
        <w:t>ی</w:t>
      </w:r>
      <w:r>
        <w:rPr>
          <w:rtl/>
        </w:rPr>
        <w:t xml:space="preserve"> را قرار دادم، و تو رسول اللّه</w:t>
      </w:r>
      <w:r w:rsidR="00350C21">
        <w:rPr>
          <w:rtl/>
        </w:rPr>
        <w:t xml:space="preserve"> </w:t>
      </w:r>
      <w:r>
        <w:rPr>
          <w:rtl/>
        </w:rPr>
        <w:t>هست</w:t>
      </w:r>
      <w:r w:rsidR="00382213">
        <w:rPr>
          <w:rtl/>
        </w:rPr>
        <w:t>ی</w:t>
      </w:r>
      <w:r>
        <w:rPr>
          <w:rtl/>
        </w:rPr>
        <w:t xml:space="preserve"> و «عل</w:t>
      </w:r>
      <w:r w:rsidR="00382213">
        <w:rPr>
          <w:rtl/>
        </w:rPr>
        <w:t>ی</w:t>
      </w:r>
      <w:r>
        <w:rPr>
          <w:rtl/>
        </w:rPr>
        <w:t>» وزير توست».ابن عباس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معراج بازگشت و خوش نداشت كه مردم درباره آن سخن</w:t>
      </w:r>
      <w:r w:rsidR="00382213">
        <w:rPr>
          <w:rtl/>
        </w:rPr>
        <w:t>ی</w:t>
      </w:r>
      <w:r>
        <w:rPr>
          <w:rtl/>
        </w:rPr>
        <w:t xml:space="preserve"> بگويند چون هنوز از جاهليت فاصله نگرفته بودند... تا روز هجدهم ذ</w:t>
      </w:r>
      <w:r w:rsidR="00382213">
        <w:rPr>
          <w:rtl/>
        </w:rPr>
        <w:t>ی</w:t>
      </w:r>
      <w:r>
        <w:rPr>
          <w:rtl/>
        </w:rPr>
        <w:t xml:space="preserve"> الحجه فرا رسيد و خداوند چنين نازل فرمود:</w:t>
      </w:r>
    </w:p>
    <w:p w:rsidR="00B070AD" w:rsidRDefault="00B070AD" w:rsidP="00B070AD">
      <w:pPr>
        <w:pStyle w:val="libNormal"/>
        <w:rPr>
          <w:rtl/>
        </w:rPr>
      </w:pPr>
      <w:r w:rsidRPr="000F3EF4">
        <w:rPr>
          <w:rStyle w:val="libAlaemChar"/>
          <w:rFonts w:hint="cs"/>
          <w:rtl/>
        </w:rPr>
        <w:t>(</w:t>
      </w:r>
      <w:r w:rsidRPr="000F3EF4">
        <w:rPr>
          <w:rStyle w:val="libAieChar"/>
          <w:rtl/>
        </w:rPr>
        <w:t>يَا أَيُّهَا الرَّسُولُ بَلِّغْ مَا أُنزِلَ إِلَيْكَ مِن رَّبِّكَ</w:t>
      </w:r>
      <w:r w:rsidRPr="00CA1925">
        <w:rPr>
          <w:rStyle w:val="libAieChar"/>
          <w:rtl/>
        </w:rPr>
        <w:t>...</w:t>
      </w:r>
      <w:r w:rsidRPr="00CA1925">
        <w:rPr>
          <w:rStyle w:val="libAlaemChar"/>
          <w:rFonts w:hint="cs"/>
          <w:rtl/>
        </w:rPr>
        <w:t>)</w:t>
      </w:r>
      <w:r>
        <w:rPr>
          <w:rtl/>
        </w:rPr>
        <w:t>و پيامبر فرمود: «ا</w:t>
      </w:r>
      <w:r w:rsidR="00382213">
        <w:rPr>
          <w:rtl/>
        </w:rPr>
        <w:t>ی</w:t>
      </w:r>
      <w:r>
        <w:rPr>
          <w:rtl/>
        </w:rPr>
        <w:t xml:space="preserve"> مردم! خداوند مرا با رسالت</w:t>
      </w:r>
      <w:r w:rsidR="00382213">
        <w:rPr>
          <w:rtl/>
        </w:rPr>
        <w:t>ی</w:t>
      </w:r>
      <w:r>
        <w:rPr>
          <w:rtl/>
        </w:rPr>
        <w:t xml:space="preserve"> به سو</w:t>
      </w:r>
      <w:r w:rsidR="00382213">
        <w:rPr>
          <w:rtl/>
        </w:rPr>
        <w:t>ی</w:t>
      </w:r>
      <w:r>
        <w:rPr>
          <w:rtl/>
        </w:rPr>
        <w:t xml:space="preserve"> شما فرستاد كه سينه ام از آن به تنگ آمد و بيم آن داشتم كه مرا متّهم كنيد و تكذيبم نماييد، تا اكنون كه پروردگارم با عتاب</w:t>
      </w:r>
      <w:r w:rsidR="00382213">
        <w:rPr>
          <w:rtl/>
        </w:rPr>
        <w:t>ی</w:t>
      </w:r>
      <w:r>
        <w:rPr>
          <w:rtl/>
        </w:rPr>
        <w:t xml:space="preserve"> اينچنين بيمم داده است...» </w:t>
      </w:r>
      <w:r w:rsidR="00CA4164">
        <w:rPr>
          <w:rStyle w:val="libFootnotenumChar"/>
          <w:rtl/>
        </w:rPr>
        <w:t>(334)</w:t>
      </w:r>
    </w:p>
    <w:p w:rsidR="00B070AD" w:rsidRDefault="00B070AD" w:rsidP="00B070AD">
      <w:pPr>
        <w:pStyle w:val="libNormal"/>
        <w:rPr>
          <w:rtl/>
        </w:rPr>
      </w:pPr>
      <w:r>
        <w:rPr>
          <w:rtl/>
        </w:rPr>
        <w:t>و نيز، حسكان</w:t>
      </w:r>
      <w:r w:rsidR="00382213">
        <w:rPr>
          <w:rtl/>
        </w:rPr>
        <w:t>ی</w:t>
      </w:r>
      <w:r>
        <w:rPr>
          <w:rtl/>
        </w:rPr>
        <w:t xml:space="preserve"> و ابن عساكر از «ابوهريره» روايت كنند كه گفت: «خداوند عزّوجلّ آيه</w:t>
      </w:r>
      <w:r w:rsidRPr="000F3EF4">
        <w:rPr>
          <w:rStyle w:val="libAlaemChar"/>
          <w:rFonts w:hint="cs"/>
          <w:rtl/>
        </w:rPr>
        <w:t>(</w:t>
      </w:r>
      <w:r w:rsidRPr="000F3EF4">
        <w:rPr>
          <w:rStyle w:val="libAieChar"/>
          <w:rtl/>
        </w:rPr>
        <w:t>يَا أَيُّهَا الرَّسُولُ بَلِّغْ مَا أُنزِلَ إِلَيْكَ مِن رَّبِّكَ</w:t>
      </w:r>
      <w:r w:rsidRPr="00CA1925">
        <w:rPr>
          <w:rStyle w:val="libAieChar"/>
          <w:rtl/>
        </w:rPr>
        <w:t>...</w:t>
      </w:r>
      <w:r w:rsidRPr="00CA1925">
        <w:rPr>
          <w:rStyle w:val="libAlaemChar"/>
          <w:rFonts w:hint="cs"/>
          <w:rtl/>
        </w:rPr>
        <w:t>)</w:t>
      </w:r>
      <w:r>
        <w:rPr>
          <w:rtl/>
        </w:rPr>
        <w:t>را درباره عل</w:t>
      </w:r>
      <w:r w:rsidR="00382213">
        <w:rPr>
          <w:rtl/>
        </w:rPr>
        <w:t>ی</w:t>
      </w:r>
      <w:r>
        <w:rPr>
          <w:rtl/>
        </w:rPr>
        <w:t xml:space="preserve"> بن اب</w:t>
      </w:r>
      <w:r w:rsidR="00382213">
        <w:rPr>
          <w:rtl/>
        </w:rPr>
        <w:t>ی</w:t>
      </w:r>
      <w:r>
        <w:rPr>
          <w:rtl/>
        </w:rPr>
        <w:t xml:space="preserve"> طالب فرستاد و فرمود:«و ان لم تفعل فما بلغت رسالته...»</w:t>
      </w:r>
    </w:p>
    <w:p w:rsidR="00B070AD" w:rsidRDefault="00B070AD" w:rsidP="00B070AD">
      <w:pPr>
        <w:pStyle w:val="libNormal"/>
        <w:rPr>
          <w:rtl/>
        </w:rPr>
      </w:pPr>
      <w:r>
        <w:rPr>
          <w:rtl/>
        </w:rPr>
        <w:t>و نيز، از «عبداللّه بن اوف</w:t>
      </w:r>
      <w:r w:rsidR="00382213">
        <w:rPr>
          <w:rtl/>
        </w:rPr>
        <w:t>ی</w:t>
      </w:r>
      <w:r>
        <w:rPr>
          <w:rtl/>
        </w:rPr>
        <w:t>» روايت كند كه گفت:</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«غدير خم» سخنران</w:t>
      </w:r>
      <w:r w:rsidR="00382213">
        <w:rPr>
          <w:rtl/>
        </w:rPr>
        <w:t>ی</w:t>
      </w:r>
      <w:r>
        <w:rPr>
          <w:rtl/>
        </w:rPr>
        <w:t xml:space="preserve"> فرمود و آيه</w:t>
      </w:r>
      <w:r w:rsidRPr="000F3EF4">
        <w:rPr>
          <w:rStyle w:val="libAlaemChar"/>
          <w:rFonts w:hint="cs"/>
          <w:rtl/>
        </w:rPr>
        <w:t>(</w:t>
      </w:r>
      <w:r w:rsidRPr="000F3EF4">
        <w:rPr>
          <w:rStyle w:val="libAieChar"/>
          <w:rtl/>
        </w:rPr>
        <w:t>يَا أَيُّهَا الرَّسُولُ بَلِّغْ مَا أُنزِلَ إِلَيْكَ مِن رَّبِّكَ</w:t>
      </w:r>
      <w:r w:rsidRPr="00CA1925">
        <w:rPr>
          <w:rStyle w:val="libAieChar"/>
          <w:rtl/>
        </w:rPr>
        <w:t>...</w:t>
      </w:r>
      <w:r w:rsidRPr="00CA1925">
        <w:rPr>
          <w:rStyle w:val="libAlaemChar"/>
          <w:rFonts w:hint="cs"/>
          <w:rtl/>
        </w:rPr>
        <w:t>)</w:t>
      </w:r>
      <w:r>
        <w:rPr>
          <w:rtl/>
        </w:rPr>
        <w:t>را تلاوت كرد و سپس دستانش را بالا برد تا سپيد</w:t>
      </w:r>
      <w:r w:rsidR="00382213">
        <w:rPr>
          <w:rtl/>
        </w:rPr>
        <w:t>ی</w:t>
      </w:r>
      <w:r>
        <w:rPr>
          <w:rtl/>
        </w:rPr>
        <w:t xml:space="preserve"> زير بغل او هويدا شد و فرمود: «آگاه باشيد! هر كه من مولا</w:t>
      </w:r>
      <w:r w:rsidR="00382213">
        <w:rPr>
          <w:rtl/>
        </w:rPr>
        <w:t>ی</w:t>
      </w:r>
      <w:r>
        <w:rPr>
          <w:rtl/>
        </w:rPr>
        <w:t xml:space="preserve"> اويم...» </w:t>
      </w:r>
      <w:r w:rsidR="00CA4164">
        <w:rPr>
          <w:rStyle w:val="libFootnotenumChar"/>
          <w:rtl/>
        </w:rPr>
        <w:t>(335)</w:t>
      </w:r>
    </w:p>
    <w:p w:rsidR="00B070AD" w:rsidRDefault="00B070AD" w:rsidP="00B070AD">
      <w:pPr>
        <w:pStyle w:val="libNormal"/>
        <w:rPr>
          <w:rtl/>
        </w:rPr>
      </w:pPr>
      <w:r>
        <w:rPr>
          <w:rtl/>
        </w:rPr>
        <w:t>واحد</w:t>
      </w:r>
      <w:r w:rsidR="00382213">
        <w:rPr>
          <w:rtl/>
        </w:rPr>
        <w:t>ی</w:t>
      </w:r>
      <w:r>
        <w:rPr>
          <w:rtl/>
        </w:rPr>
        <w:t xml:space="preserve"> در اسباب النزول و سيوط</w:t>
      </w:r>
      <w:r w:rsidR="00382213">
        <w:rPr>
          <w:rtl/>
        </w:rPr>
        <w:t>ی</w:t>
      </w:r>
      <w:r>
        <w:rPr>
          <w:rtl/>
        </w:rPr>
        <w:t xml:space="preserve"> در درّالمنثور از «ابو سعيد خدر</w:t>
      </w:r>
      <w:r w:rsidR="00382213">
        <w:rPr>
          <w:rtl/>
        </w:rPr>
        <w:t>ی</w:t>
      </w:r>
      <w:r>
        <w:rPr>
          <w:rtl/>
        </w:rPr>
        <w:t>» روايت كنند كه گفت: «آيه</w:t>
      </w:r>
      <w:r w:rsidRPr="000F3EF4">
        <w:rPr>
          <w:rStyle w:val="libAlaemChar"/>
          <w:rFonts w:hint="cs"/>
          <w:rtl/>
        </w:rPr>
        <w:t>(</w:t>
      </w:r>
      <w:r w:rsidRPr="000F3EF4">
        <w:rPr>
          <w:rStyle w:val="libAieChar"/>
          <w:rtl/>
        </w:rPr>
        <w:t>يَا أَيُّهَا الرَّسُولُ بَلِّغْ مَا أُنزِلَ إِلَيْكَ مِن رَّبِّكَ</w:t>
      </w:r>
      <w:r w:rsidRPr="00CA1925">
        <w:rPr>
          <w:rStyle w:val="libAieChar"/>
          <w:rtl/>
        </w:rPr>
        <w:t>...</w:t>
      </w:r>
      <w:r w:rsidRPr="00CA1925">
        <w:rPr>
          <w:rStyle w:val="libAlaemChar"/>
          <w:rFonts w:hint="cs"/>
          <w:rtl/>
        </w:rPr>
        <w:t>)</w:t>
      </w:r>
      <w:r>
        <w:rPr>
          <w:rtl/>
        </w:rPr>
        <w:t>درباره عل</w:t>
      </w:r>
      <w:r w:rsidR="00382213">
        <w:rPr>
          <w:rtl/>
        </w:rPr>
        <w:t>ی</w:t>
      </w:r>
      <w:r>
        <w:rPr>
          <w:rtl/>
        </w:rPr>
        <w:t xml:space="preserve"> بن اب</w:t>
      </w:r>
      <w:r w:rsidR="00382213">
        <w:rPr>
          <w:rtl/>
        </w:rPr>
        <w:t>ی</w:t>
      </w:r>
      <w:r>
        <w:rPr>
          <w:rtl/>
        </w:rPr>
        <w:t xml:space="preserve"> طالب نازل شد». </w:t>
      </w:r>
      <w:r w:rsidR="00CA4164">
        <w:rPr>
          <w:rStyle w:val="libFootnotenumChar"/>
          <w:rtl/>
        </w:rPr>
        <w:t>(336)</w:t>
      </w:r>
    </w:p>
    <w:p w:rsidR="00B070AD" w:rsidRDefault="00B070AD" w:rsidP="00B070AD">
      <w:pPr>
        <w:pStyle w:val="libNormal"/>
        <w:rPr>
          <w:rtl/>
        </w:rPr>
      </w:pPr>
      <w:r>
        <w:rPr>
          <w:rtl/>
        </w:rPr>
        <w:lastRenderedPageBreak/>
        <w:t>و در تفسير سيوط</w:t>
      </w:r>
      <w:r w:rsidR="00382213">
        <w:rPr>
          <w:rtl/>
        </w:rPr>
        <w:t>ی</w:t>
      </w:r>
      <w:r>
        <w:rPr>
          <w:rtl/>
        </w:rPr>
        <w:t xml:space="preserve"> از «ابن مسعود» گويد: «در زمان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اين آيه را اينچنين تلاوت (و تفسير) م</w:t>
      </w:r>
      <w:r w:rsidR="00382213">
        <w:rPr>
          <w:rtl/>
        </w:rPr>
        <w:t>ی</w:t>
      </w:r>
      <w:r>
        <w:rPr>
          <w:rtl/>
        </w:rPr>
        <w:t xml:space="preserve"> كرديم</w:t>
      </w:r>
      <w:r w:rsidRPr="000F3EF4">
        <w:rPr>
          <w:rStyle w:val="libAlaemChar"/>
          <w:rFonts w:hint="cs"/>
          <w:rtl/>
        </w:rPr>
        <w:t>(</w:t>
      </w:r>
      <w:r w:rsidRPr="000F3EF4">
        <w:rPr>
          <w:rStyle w:val="libAieChar"/>
          <w:rtl/>
        </w:rPr>
        <w:t>يَا أَيُّهَا الرَّسُولُ بَلِّغْ مَا أُنزِلَ إِلَيْكَ مِن رَّبِّكَ</w:t>
      </w:r>
      <w:r w:rsidRPr="00CA1925">
        <w:rPr>
          <w:rStyle w:val="libAieChar"/>
          <w:rtl/>
        </w:rPr>
        <w:t>...</w:t>
      </w:r>
      <w:r w:rsidR="00350C21">
        <w:rPr>
          <w:rtl/>
        </w:rPr>
        <w:t xml:space="preserve"> </w:t>
      </w:r>
      <w:r>
        <w:rPr>
          <w:rtl/>
        </w:rPr>
        <w:t>انّ عليّا مول</w:t>
      </w:r>
      <w:r w:rsidR="00382213">
        <w:rPr>
          <w:rtl/>
        </w:rPr>
        <w:t>ی</w:t>
      </w:r>
      <w:r>
        <w:rPr>
          <w:rtl/>
        </w:rPr>
        <w:t xml:space="preserve"> المؤمنين</w:t>
      </w:r>
      <w:r w:rsidR="00350C21">
        <w:rPr>
          <w:rtl/>
        </w:rPr>
        <w:t xml:space="preserve"> </w:t>
      </w:r>
      <w:r>
        <w:rPr>
          <w:rtl/>
        </w:rPr>
        <w:t>و ان لم تفعل فما بلّغت رسالته...</w:t>
      </w:r>
      <w:r w:rsidRPr="00CA1925">
        <w:rPr>
          <w:rStyle w:val="libAlaemChar"/>
          <w:rFonts w:hint="cs"/>
          <w:rtl/>
        </w:rPr>
        <w:t xml:space="preserve"> )</w:t>
      </w:r>
      <w:r>
        <w:rPr>
          <w:rtl/>
        </w:rPr>
        <w:t>يعن</w:t>
      </w:r>
      <w:r w:rsidR="00382213">
        <w:rPr>
          <w:rtl/>
        </w:rPr>
        <w:t>ی</w:t>
      </w:r>
      <w:r>
        <w:rPr>
          <w:rtl/>
        </w:rPr>
        <w:t>: «ا</w:t>
      </w:r>
      <w:r w:rsidR="00382213">
        <w:rPr>
          <w:rtl/>
        </w:rPr>
        <w:t>ی</w:t>
      </w:r>
      <w:r>
        <w:rPr>
          <w:rtl/>
        </w:rPr>
        <w:t xml:space="preserve"> پيامبر! آنچه كه از سو</w:t>
      </w:r>
      <w:r w:rsidR="00382213">
        <w:rPr>
          <w:rtl/>
        </w:rPr>
        <w:t>ی</w:t>
      </w:r>
      <w:r>
        <w:rPr>
          <w:rtl/>
        </w:rPr>
        <w:t xml:space="preserve"> پروردگارت بر تو نازل شده ابلاغ كن كه عل</w:t>
      </w:r>
      <w:r w:rsidR="00382213">
        <w:rPr>
          <w:rtl/>
        </w:rPr>
        <w:t>ی</w:t>
      </w:r>
      <w:r>
        <w:rPr>
          <w:rtl/>
        </w:rPr>
        <w:t xml:space="preserve"> مولا</w:t>
      </w:r>
      <w:r w:rsidR="00382213">
        <w:rPr>
          <w:rtl/>
        </w:rPr>
        <w:t>ی</w:t>
      </w:r>
      <w:r>
        <w:rPr>
          <w:rtl/>
        </w:rPr>
        <w:t xml:space="preserve"> مؤمنان است</w:t>
      </w:r>
      <w:r w:rsidR="00350C21">
        <w:rPr>
          <w:rtl/>
        </w:rPr>
        <w:t xml:space="preserve"> </w:t>
      </w:r>
      <w:r>
        <w:rPr>
          <w:rtl/>
        </w:rPr>
        <w:t>و اگر ابلاغ نكن</w:t>
      </w:r>
      <w:r w:rsidR="00382213">
        <w:rPr>
          <w:rtl/>
        </w:rPr>
        <w:t>ی</w:t>
      </w:r>
      <w:r>
        <w:rPr>
          <w:rtl/>
        </w:rPr>
        <w:t xml:space="preserve"> رسالت او را ابلاغ نكرده ا</w:t>
      </w:r>
      <w:r w:rsidR="00382213">
        <w:rPr>
          <w:rtl/>
        </w:rPr>
        <w:t>ی</w:t>
      </w:r>
      <w:r>
        <w:rPr>
          <w:rtl/>
        </w:rPr>
        <w:t xml:space="preserve">...». </w:t>
      </w:r>
      <w:r w:rsidR="00CA4164">
        <w:rPr>
          <w:rStyle w:val="libFootnotenumChar"/>
          <w:rtl/>
        </w:rPr>
        <w:t>(337)</w:t>
      </w:r>
    </w:p>
    <w:p w:rsidR="00B070AD" w:rsidRDefault="00B070AD" w:rsidP="00B070AD">
      <w:pPr>
        <w:pStyle w:val="libNormal"/>
        <w:rPr>
          <w:rtl/>
        </w:rPr>
      </w:pPr>
      <w:r>
        <w:rPr>
          <w:rtl/>
        </w:rPr>
        <w:t>مراد ابن مسعود اين است كه آنها در زمان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تفسير اين آيه اينچنين م</w:t>
      </w:r>
      <w:r w:rsidR="00382213">
        <w:rPr>
          <w:rtl/>
        </w:rPr>
        <w:t>ی</w:t>
      </w:r>
      <w:r>
        <w:rPr>
          <w:rtl/>
        </w:rPr>
        <w:t xml:space="preserve"> خوانده اند.</w:t>
      </w:r>
    </w:p>
    <w:p w:rsidR="00B070AD" w:rsidRDefault="00B070AD" w:rsidP="00B070AD">
      <w:pPr>
        <w:pStyle w:val="libNormal"/>
        <w:rPr>
          <w:rtl/>
        </w:rPr>
      </w:pPr>
      <w:r>
        <w:rPr>
          <w:rtl/>
        </w:rPr>
        <w:br w:type="page"/>
      </w:r>
    </w:p>
    <w:p w:rsidR="00B070AD" w:rsidRDefault="00B070AD" w:rsidP="00B070AD">
      <w:pPr>
        <w:pStyle w:val="Heading2"/>
        <w:rPr>
          <w:rtl/>
        </w:rPr>
      </w:pPr>
      <w:bookmarkStart w:id="198" w:name="_Toc480974795"/>
      <w:bookmarkStart w:id="199" w:name="_Toc518997422"/>
      <w:r>
        <w:rPr>
          <w:rtl/>
        </w:rPr>
        <w:t>خبر مراسم روز غدير</w:t>
      </w:r>
      <w:bookmarkEnd w:id="198"/>
      <w:bookmarkEnd w:id="199"/>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روز «هجدهم ذ</w:t>
      </w:r>
      <w:r w:rsidR="00382213">
        <w:rPr>
          <w:rtl/>
        </w:rPr>
        <w:t>ی</w:t>
      </w:r>
      <w:r>
        <w:rPr>
          <w:rtl/>
        </w:rPr>
        <w:t xml:space="preserve"> الحجه» از «حجة الوداع» </w:t>
      </w:r>
      <w:r w:rsidR="00CA4164">
        <w:rPr>
          <w:rStyle w:val="libFootnotenumChar"/>
          <w:rtl/>
        </w:rPr>
        <w:t>(338)</w:t>
      </w:r>
      <w:r>
        <w:rPr>
          <w:rtl/>
        </w:rPr>
        <w:t xml:space="preserve"> بازم</w:t>
      </w:r>
      <w:r w:rsidR="00382213">
        <w:rPr>
          <w:rtl/>
        </w:rPr>
        <w:t>ی</w:t>
      </w:r>
      <w:r>
        <w:rPr>
          <w:rtl/>
        </w:rPr>
        <w:t xml:space="preserve"> گشت كه آيه</w:t>
      </w:r>
      <w:r w:rsidRPr="000F3EF4">
        <w:rPr>
          <w:rStyle w:val="libAlaemChar"/>
          <w:rFonts w:hint="cs"/>
          <w:rtl/>
        </w:rPr>
        <w:t>(</w:t>
      </w:r>
      <w:r w:rsidRPr="000F3EF4">
        <w:rPr>
          <w:rStyle w:val="libAieChar"/>
          <w:rtl/>
        </w:rPr>
        <w:t>يَا أَيُّهَا الرَّسُولُ بَلِّغْ مَا أُنزِلَ إِلَيْكَ مِن رَّبِّكَ</w:t>
      </w:r>
      <w:r w:rsidRPr="00CA1925">
        <w:rPr>
          <w:rStyle w:val="libAieChar"/>
          <w:rtl/>
        </w:rPr>
        <w:t>...</w:t>
      </w:r>
      <w:r w:rsidRPr="00CA1925">
        <w:rPr>
          <w:rStyle w:val="libAlaemChar"/>
          <w:rFonts w:hint="cs"/>
          <w:rtl/>
        </w:rPr>
        <w:t>)</w:t>
      </w:r>
      <w:r>
        <w:rPr>
          <w:rtl/>
        </w:rPr>
        <w:t>بر او نازل گرديد و آن حضرت در «غدير خم» از منطقه «جحفه» و محل انشعاب راهها</w:t>
      </w:r>
      <w:r w:rsidR="00382213">
        <w:rPr>
          <w:rtl/>
        </w:rPr>
        <w:t>ی</w:t>
      </w:r>
      <w:r>
        <w:rPr>
          <w:rtl/>
        </w:rPr>
        <w:t xml:space="preserve"> مدينه و مصر و شام، فرود آمد و ايستاد تا عقب ماندگان رسيده و پيش رفتگان بازگردند؛ و اصحابش را از فرود آمدن و نشستن در زير درختان پراكنده خار مغيلان آن بيابان برحذر داشت تا آنگاه كه زير آن درختان را از خارها پاكساز</w:t>
      </w:r>
      <w:r w:rsidR="00382213">
        <w:rPr>
          <w:rtl/>
        </w:rPr>
        <w:t>ی</w:t>
      </w:r>
      <w:r>
        <w:rPr>
          <w:rtl/>
        </w:rPr>
        <w:t xml:space="preserve"> كردند و ندا</w:t>
      </w:r>
      <w:r w:rsidR="00382213">
        <w:rPr>
          <w:rtl/>
        </w:rPr>
        <w:t>ی</w:t>
      </w:r>
      <w:r>
        <w:rPr>
          <w:rtl/>
        </w:rPr>
        <w:t>: «الصلاة جامعه» سر داد و به سو</w:t>
      </w:r>
      <w:r w:rsidR="00382213">
        <w:rPr>
          <w:rtl/>
        </w:rPr>
        <w:t>ی</w:t>
      </w:r>
      <w:r>
        <w:rPr>
          <w:rtl/>
        </w:rPr>
        <w:t xml:space="preserve"> آنها رفت و نماز ظهر را در گرماي</w:t>
      </w:r>
      <w:r w:rsidR="00382213">
        <w:rPr>
          <w:rtl/>
        </w:rPr>
        <w:t>ی</w:t>
      </w:r>
      <w:r>
        <w:rPr>
          <w:rtl/>
        </w:rPr>
        <w:t xml:space="preserve"> شديد برگزار كرد و سپس برا</w:t>
      </w:r>
      <w:r w:rsidR="00382213">
        <w:rPr>
          <w:rtl/>
        </w:rPr>
        <w:t>ی</w:t>
      </w:r>
      <w:r>
        <w:rPr>
          <w:rtl/>
        </w:rPr>
        <w:t xml:space="preserve"> خطبه برخاست و حمد و ثنا</w:t>
      </w:r>
      <w:r w:rsidR="00382213">
        <w:rPr>
          <w:rtl/>
        </w:rPr>
        <w:t>ی</w:t>
      </w:r>
      <w:r>
        <w:rPr>
          <w:rtl/>
        </w:rPr>
        <w:t xml:space="preserve"> خدا به جا</w:t>
      </w:r>
      <w:r w:rsidR="00382213">
        <w:rPr>
          <w:rtl/>
        </w:rPr>
        <w:t>ی</w:t>
      </w:r>
      <w:r>
        <w:rPr>
          <w:rtl/>
        </w:rPr>
        <w:t xml:space="preserve"> آورد و پند و اندرز داد و بعد فرمود: «نزديك است مرا بخوانند و اجابت نمايم! من مسئولم و شما نيز مسئوليد، كنون نظر شما چيست؟» گفتند: «گواه</w:t>
      </w:r>
      <w:r w:rsidR="00382213">
        <w:rPr>
          <w:rtl/>
        </w:rPr>
        <w:t>ی</w:t>
      </w:r>
      <w:r>
        <w:rPr>
          <w:rtl/>
        </w:rPr>
        <w:t xml:space="preserve"> م</w:t>
      </w:r>
      <w:r w:rsidR="00382213">
        <w:rPr>
          <w:rtl/>
        </w:rPr>
        <w:t>ی</w:t>
      </w:r>
      <w:r>
        <w:rPr>
          <w:rtl/>
        </w:rPr>
        <w:t xml:space="preserve"> دهيم كه تو ابلاغ كرد</w:t>
      </w:r>
      <w:r w:rsidR="00382213">
        <w:rPr>
          <w:rtl/>
        </w:rPr>
        <w:t>ی</w:t>
      </w:r>
      <w:r>
        <w:rPr>
          <w:rtl/>
        </w:rPr>
        <w:t xml:space="preserve"> و خيرخواه</w:t>
      </w:r>
      <w:r w:rsidR="00382213">
        <w:rPr>
          <w:rtl/>
        </w:rPr>
        <w:t>ی</w:t>
      </w:r>
      <w:r>
        <w:rPr>
          <w:rtl/>
        </w:rPr>
        <w:t xml:space="preserve"> نمود</w:t>
      </w:r>
      <w:r w:rsidR="00382213">
        <w:rPr>
          <w:rtl/>
        </w:rPr>
        <w:t>ی</w:t>
      </w:r>
      <w:r>
        <w:rPr>
          <w:rtl/>
        </w:rPr>
        <w:t>. خدايت پاداش خير عطا فرمايد» فرمود: «آيا گواه</w:t>
      </w:r>
      <w:r w:rsidR="00382213">
        <w:rPr>
          <w:rtl/>
        </w:rPr>
        <w:t>ی</w:t>
      </w:r>
      <w:r>
        <w:rPr>
          <w:rtl/>
        </w:rPr>
        <w:t xml:space="preserve"> نم</w:t>
      </w:r>
      <w:r w:rsidR="00382213">
        <w:rPr>
          <w:rtl/>
        </w:rPr>
        <w:t>ی</w:t>
      </w:r>
      <w:r>
        <w:rPr>
          <w:rtl/>
        </w:rPr>
        <w:t xml:space="preserve"> دهيد كه خداي</w:t>
      </w:r>
      <w:r w:rsidR="00382213">
        <w:rPr>
          <w:rtl/>
        </w:rPr>
        <w:t>ی</w:t>
      </w:r>
      <w:r>
        <w:rPr>
          <w:rtl/>
        </w:rPr>
        <w:t xml:space="preserve"> جز اللّه</w:t>
      </w:r>
      <w:r w:rsidR="00350C21">
        <w:rPr>
          <w:rtl/>
        </w:rPr>
        <w:t xml:space="preserve"> </w:t>
      </w:r>
      <w:r>
        <w:rPr>
          <w:rtl/>
        </w:rPr>
        <w:t>نيست و محمد بنده و رسول اوست و بهشت و دوزخ حق است؟» گفتند: «چرا اينها را گواه</w:t>
      </w:r>
      <w:r w:rsidR="00382213">
        <w:rPr>
          <w:rtl/>
        </w:rPr>
        <w:t>ی</w:t>
      </w:r>
      <w:r>
        <w:rPr>
          <w:rtl/>
        </w:rPr>
        <w:t xml:space="preserve"> م</w:t>
      </w:r>
      <w:r w:rsidR="00382213">
        <w:rPr>
          <w:rtl/>
        </w:rPr>
        <w:t>ی</w:t>
      </w:r>
      <w:r>
        <w:rPr>
          <w:rtl/>
        </w:rPr>
        <w:t xml:space="preserve"> دهيم» فرمود: «خدايا گواه باش!» سپس فرمود: «آيا نم</w:t>
      </w:r>
      <w:r w:rsidR="00382213">
        <w:rPr>
          <w:rtl/>
        </w:rPr>
        <w:t>ی</w:t>
      </w:r>
      <w:r>
        <w:rPr>
          <w:rtl/>
        </w:rPr>
        <w:t xml:space="preserve"> شنويد؟» گفتند: «چرا م</w:t>
      </w:r>
      <w:r w:rsidR="00382213">
        <w:rPr>
          <w:rtl/>
        </w:rPr>
        <w:t>ی</w:t>
      </w:r>
      <w:r>
        <w:rPr>
          <w:rtl/>
        </w:rPr>
        <w:t xml:space="preserve"> شنويم» فرمود: «ا</w:t>
      </w:r>
      <w:r w:rsidR="00382213">
        <w:rPr>
          <w:rtl/>
        </w:rPr>
        <w:t>ی</w:t>
      </w:r>
      <w:r>
        <w:rPr>
          <w:rtl/>
        </w:rPr>
        <w:t xml:space="preserve"> مردم! من از پيش شما م</w:t>
      </w:r>
      <w:r w:rsidR="00382213">
        <w:rPr>
          <w:rtl/>
        </w:rPr>
        <w:t>ی</w:t>
      </w:r>
      <w:r>
        <w:rPr>
          <w:rtl/>
        </w:rPr>
        <w:t xml:space="preserve"> روم و شما به نزد من م</w:t>
      </w:r>
      <w:r w:rsidR="00382213">
        <w:rPr>
          <w:rtl/>
        </w:rPr>
        <w:t>ی</w:t>
      </w:r>
      <w:r>
        <w:rPr>
          <w:rtl/>
        </w:rPr>
        <w:t xml:space="preserve"> آييد، بر سر حوض</w:t>
      </w:r>
      <w:r w:rsidR="00382213">
        <w:rPr>
          <w:rtl/>
        </w:rPr>
        <w:t>ی</w:t>
      </w:r>
      <w:r>
        <w:rPr>
          <w:rtl/>
        </w:rPr>
        <w:t xml:space="preserve"> كه عرض آن از بصرا</w:t>
      </w:r>
      <w:r w:rsidR="00382213">
        <w:rPr>
          <w:rtl/>
        </w:rPr>
        <w:t>ی</w:t>
      </w:r>
      <w:r>
        <w:rPr>
          <w:rtl/>
        </w:rPr>
        <w:t xml:space="preserve"> شام تا صنعا</w:t>
      </w:r>
      <w:r w:rsidR="00382213">
        <w:rPr>
          <w:rtl/>
        </w:rPr>
        <w:t>ی</w:t>
      </w:r>
      <w:r>
        <w:rPr>
          <w:rtl/>
        </w:rPr>
        <w:t xml:space="preserve"> يمن است و به تعداد ستارگان جام نقره در خود دارد، و من از شما درباره</w:t>
      </w:r>
    </w:p>
    <w:p w:rsidR="00B070AD" w:rsidRDefault="00B070AD" w:rsidP="00B070AD">
      <w:pPr>
        <w:pStyle w:val="libNormal"/>
        <w:rPr>
          <w:rtl/>
        </w:rPr>
      </w:pPr>
      <w:r>
        <w:rPr>
          <w:rtl/>
        </w:rPr>
        <w:t>«ثقلين» سؤال م</w:t>
      </w:r>
      <w:r w:rsidR="00382213">
        <w:rPr>
          <w:rtl/>
        </w:rPr>
        <w:t>ی</w:t>
      </w:r>
      <w:r>
        <w:rPr>
          <w:rtl/>
        </w:rPr>
        <w:t xml:space="preserve"> كنم. پس، بنگريد كه بعد از من با آنها چه م</w:t>
      </w:r>
      <w:r w:rsidR="00382213">
        <w:rPr>
          <w:rtl/>
        </w:rPr>
        <w:t>ی</w:t>
      </w:r>
      <w:r>
        <w:rPr>
          <w:rtl/>
        </w:rPr>
        <w:t xml:space="preserve"> كنيد» كه ناگهان يك نفر ندا داد: «يا رسول اللّه</w:t>
      </w:r>
      <w:r w:rsidR="00CA4164">
        <w:rPr>
          <w:rtl/>
        </w:rPr>
        <w:t>!</w:t>
      </w:r>
      <w:r>
        <w:rPr>
          <w:rtl/>
        </w:rPr>
        <w:t xml:space="preserve"> ثقلين چيست؟» فرمود: «كتاب خدا، كه يك طرف به دست خدا و يك طرف به دست شماست، بدان چنگ زنيد تا گمراه و وارونه نگرديد؛ و عترت من، اهل بيتم، خدا</w:t>
      </w:r>
      <w:r w:rsidR="00382213">
        <w:rPr>
          <w:rtl/>
        </w:rPr>
        <w:t>ی</w:t>
      </w:r>
      <w:r>
        <w:rPr>
          <w:rtl/>
        </w:rPr>
        <w:t xml:space="preserve"> لطيف خبير به من خبر داده كه اين دو، از هم جدا نگردند تا بر سر آن حوض نزد من آيند؛ اين را از پروردگارم خواسته ام! پس، از آن دو پيش</w:t>
      </w:r>
      <w:r w:rsidR="00382213">
        <w:rPr>
          <w:rtl/>
        </w:rPr>
        <w:t>ی</w:t>
      </w:r>
      <w:r>
        <w:rPr>
          <w:rtl/>
        </w:rPr>
        <w:t xml:space="preserve"> نگيريد كه هلاك </w:t>
      </w:r>
      <w:r>
        <w:rPr>
          <w:rtl/>
        </w:rPr>
        <w:lastRenderedPageBreak/>
        <w:t xml:space="preserve">شويد، و در حق آن دو كوتاه نياييد كه نابود گرديد، و آنها (= اهل البيت) را آموزش ندهيد كه آنان از شما داناترند». </w:t>
      </w:r>
      <w:r w:rsidR="00CA4164">
        <w:rPr>
          <w:rStyle w:val="libFootnotenumChar"/>
          <w:rtl/>
        </w:rPr>
        <w:t>(339)</w:t>
      </w:r>
      <w:r>
        <w:rPr>
          <w:rtl/>
        </w:rPr>
        <w:cr/>
      </w:r>
    </w:p>
    <w:p w:rsidR="00B070AD" w:rsidRDefault="00B070AD" w:rsidP="00B070AD">
      <w:pPr>
        <w:pStyle w:val="libNormal"/>
        <w:rPr>
          <w:rtl/>
        </w:rPr>
      </w:pPr>
      <w:r>
        <w:rPr>
          <w:rtl/>
        </w:rPr>
        <w:t>سپس فرمود: «آيا نم</w:t>
      </w:r>
      <w:r w:rsidR="00382213">
        <w:rPr>
          <w:rtl/>
        </w:rPr>
        <w:t>ی</w:t>
      </w:r>
      <w:r>
        <w:rPr>
          <w:rtl/>
        </w:rPr>
        <w:t xml:space="preserve"> دانيد كه من نسبت به همه مؤمنان از خود آنها برتر و سزاوارترم؟» گفتند: «چرا يا رسول اللّه</w:t>
      </w:r>
      <w:r w:rsidR="00350C21">
        <w:rPr>
          <w:rtl/>
        </w:rPr>
        <w:t xml:space="preserve"> </w:t>
      </w:r>
      <w:r>
        <w:rPr>
          <w:rtl/>
        </w:rPr>
        <w:t>م</w:t>
      </w:r>
      <w:r w:rsidR="00382213">
        <w:rPr>
          <w:rtl/>
        </w:rPr>
        <w:t>ی</w:t>
      </w:r>
      <w:r>
        <w:rPr>
          <w:rtl/>
        </w:rPr>
        <w:t xml:space="preserve"> دانيم!» فرمود: «آيا نم</w:t>
      </w:r>
      <w:r w:rsidR="00382213">
        <w:rPr>
          <w:rtl/>
        </w:rPr>
        <w:t>ی</w:t>
      </w:r>
      <w:r>
        <w:rPr>
          <w:rtl/>
        </w:rPr>
        <w:t xml:space="preserve"> دانيد</w:t>
      </w:r>
      <w:r w:rsidR="00350C21">
        <w:rPr>
          <w:rtl/>
        </w:rPr>
        <w:t xml:space="preserve"> </w:t>
      </w:r>
      <w:r>
        <w:rPr>
          <w:rtl/>
        </w:rPr>
        <w:t>يا گواه</w:t>
      </w:r>
      <w:r w:rsidR="00382213">
        <w:rPr>
          <w:rtl/>
        </w:rPr>
        <w:t>ی</w:t>
      </w:r>
      <w:r>
        <w:rPr>
          <w:rtl/>
        </w:rPr>
        <w:t xml:space="preserve"> نم</w:t>
      </w:r>
      <w:r w:rsidR="00382213">
        <w:rPr>
          <w:rtl/>
        </w:rPr>
        <w:t>ی</w:t>
      </w:r>
      <w:r>
        <w:rPr>
          <w:rtl/>
        </w:rPr>
        <w:t xml:space="preserve"> دهيد</w:t>
      </w:r>
      <w:r w:rsidR="00350C21">
        <w:rPr>
          <w:rtl/>
        </w:rPr>
        <w:t xml:space="preserve"> </w:t>
      </w:r>
      <w:r>
        <w:rPr>
          <w:rtl/>
        </w:rPr>
        <w:t>كه من نسبت به هر مؤمن</w:t>
      </w:r>
      <w:r w:rsidR="00382213">
        <w:rPr>
          <w:rtl/>
        </w:rPr>
        <w:t>ی</w:t>
      </w:r>
      <w:r>
        <w:rPr>
          <w:rtl/>
        </w:rPr>
        <w:t xml:space="preserve"> از خود او برتر و سزاوارترم؟» گفتند: «چرا يا رسول اللّه</w:t>
      </w:r>
      <w:r w:rsidR="00350C21">
        <w:rPr>
          <w:rtl/>
        </w:rPr>
        <w:t xml:space="preserve"> </w:t>
      </w:r>
      <w:r>
        <w:rPr>
          <w:rtl/>
        </w:rPr>
        <w:t>م</w:t>
      </w:r>
      <w:r w:rsidR="00382213">
        <w:rPr>
          <w:rtl/>
        </w:rPr>
        <w:t>ی</w:t>
      </w:r>
      <w:r>
        <w:rPr>
          <w:rtl/>
        </w:rPr>
        <w:t xml:space="preserve"> دانيم!» </w:t>
      </w:r>
      <w:r w:rsidR="00CA4164">
        <w:rPr>
          <w:rStyle w:val="libFootnotenumChar"/>
          <w:rtl/>
        </w:rPr>
        <w:t>(340)</w:t>
      </w:r>
      <w:r>
        <w:rPr>
          <w:rtl/>
        </w:rPr>
        <w:t xml:space="preserve"> سپس دست «عل</w:t>
      </w:r>
      <w:r w:rsidR="00382213">
        <w:rPr>
          <w:rtl/>
        </w:rPr>
        <w:t>ی</w:t>
      </w:r>
      <w:r>
        <w:rPr>
          <w:rtl/>
        </w:rPr>
        <w:t xml:space="preserve"> بن اب</w:t>
      </w:r>
      <w:r w:rsidR="00382213">
        <w:rPr>
          <w:rtl/>
        </w:rPr>
        <w:t>ی</w:t>
      </w:r>
      <w:r>
        <w:rPr>
          <w:rtl/>
        </w:rPr>
        <w:t xml:space="preserve"> طالب» را گرفت و بالا برد تا مردم سپيد</w:t>
      </w:r>
      <w:r w:rsidR="00382213">
        <w:rPr>
          <w:rtl/>
        </w:rPr>
        <w:t>ی</w:t>
      </w:r>
      <w:r>
        <w:rPr>
          <w:rtl/>
        </w:rPr>
        <w:t xml:space="preserve"> زير بغل هر دو را ديدند و فرمود:</w:t>
      </w:r>
    </w:p>
    <w:p w:rsidR="00B070AD" w:rsidRDefault="00B070AD" w:rsidP="00B070AD">
      <w:pPr>
        <w:pStyle w:val="libNormal"/>
        <w:rPr>
          <w:rtl/>
        </w:rPr>
      </w:pPr>
      <w:r>
        <w:rPr>
          <w:rtl/>
        </w:rPr>
        <w:t>«ا</w:t>
      </w:r>
      <w:r w:rsidR="00382213">
        <w:rPr>
          <w:rtl/>
        </w:rPr>
        <w:t>ی</w:t>
      </w:r>
      <w:r>
        <w:rPr>
          <w:rtl/>
        </w:rPr>
        <w:t xml:space="preserve"> مردم! خدا مولا</w:t>
      </w:r>
      <w:r w:rsidR="00382213">
        <w:rPr>
          <w:rtl/>
        </w:rPr>
        <w:t>ی</w:t>
      </w:r>
      <w:r>
        <w:rPr>
          <w:rtl/>
        </w:rPr>
        <w:t xml:space="preserve"> من است و من مولا</w:t>
      </w:r>
      <w:r w:rsidR="00382213">
        <w:rPr>
          <w:rtl/>
        </w:rPr>
        <w:t>ی</w:t>
      </w:r>
      <w:r>
        <w:rPr>
          <w:rtl/>
        </w:rPr>
        <w:t xml:space="preserve"> شمايم. پس، هر كه من مولا</w:t>
      </w:r>
      <w:r w:rsidR="00382213">
        <w:rPr>
          <w:rtl/>
        </w:rPr>
        <w:t>ی</w:t>
      </w:r>
      <w:r>
        <w:rPr>
          <w:rtl/>
        </w:rPr>
        <w:t xml:space="preserve"> اويم، اين عل</w:t>
      </w:r>
      <w:r w:rsidR="00382213">
        <w:rPr>
          <w:rtl/>
        </w:rPr>
        <w:t>ی</w:t>
      </w:r>
      <w:r>
        <w:rPr>
          <w:rtl/>
        </w:rPr>
        <w:t xml:space="preserve"> نيز مولا</w:t>
      </w:r>
      <w:r w:rsidR="00382213">
        <w:rPr>
          <w:rtl/>
        </w:rPr>
        <w:t>ی</w:t>
      </w:r>
      <w:r>
        <w:rPr>
          <w:rtl/>
        </w:rPr>
        <w:t xml:space="preserve"> اوست. خداوندا! دوستدارش را دوست بدار، و دشمنش را دشمن شمار. ياورش را ياور</w:t>
      </w:r>
      <w:r w:rsidR="00382213">
        <w:rPr>
          <w:rtl/>
        </w:rPr>
        <w:t>ی</w:t>
      </w:r>
      <w:r>
        <w:rPr>
          <w:rtl/>
        </w:rPr>
        <w:t xml:space="preserve"> و واگذارنده اش را وابگذار. محبّش را مجبوب و مبغضش را مبغوض دار». </w:t>
      </w:r>
      <w:r w:rsidR="00CA4164">
        <w:rPr>
          <w:rStyle w:val="libFootnotenumChar"/>
          <w:rtl/>
        </w:rPr>
        <w:t>(341)</w:t>
      </w:r>
    </w:p>
    <w:p w:rsidR="00B070AD" w:rsidRDefault="00B070AD" w:rsidP="00B070AD">
      <w:pPr>
        <w:pStyle w:val="libNormal"/>
        <w:rPr>
          <w:rtl/>
        </w:rPr>
      </w:pPr>
      <w:r>
        <w:rPr>
          <w:rtl/>
        </w:rPr>
        <w:t>سپس فرمود: «خدايا گواه باش!» و هنوز از هم جدا نشده بودند كه اين آيه نازل گرديد</w:t>
      </w:r>
      <w:r w:rsidRPr="00CA1925">
        <w:rPr>
          <w:rStyle w:val="libAlaemChar"/>
          <w:rFonts w:hint="cs"/>
          <w:rtl/>
        </w:rPr>
        <w:t>(</w:t>
      </w:r>
      <w:r w:rsidRPr="00CA1925">
        <w:rPr>
          <w:rStyle w:val="libAieChar"/>
          <w:rtl/>
        </w:rPr>
        <w:t>الْيَوْمَ أَكْمَلْتُ لَكُمْ دِينَكُمْ وَأَتْمَمْتُ عَلَيْكُمْ نِعْمَتِي وَرَضِيتُ لَكُمُ الْإِسْلَامَ دِينًا فَمَنِ اضْطُرَّ فِي مَخْمَصَةٍ غَيْرَ مُتَجَانِفٍ لِّإِثْمٍ فَإِنَّ اللَّهَ غَفُورٌ رَّحِيمٌ</w:t>
      </w:r>
      <w:r w:rsidRPr="00CA1925">
        <w:rPr>
          <w:rStyle w:val="libAieChar"/>
          <w:rFonts w:hint="cs"/>
          <w:rtl/>
        </w:rPr>
        <w:t>)</w:t>
      </w:r>
      <w:r>
        <w:rPr>
          <w:rtl/>
        </w:rPr>
        <w:t xml:space="preserve"> </w:t>
      </w:r>
      <w:r w:rsidR="00CA4164">
        <w:rPr>
          <w:rStyle w:val="libFootnotenumChar"/>
          <w:rtl/>
        </w:rPr>
        <w:t>(342)</w:t>
      </w:r>
      <w:r>
        <w:rPr>
          <w:rtl/>
        </w:rPr>
        <w:t xml:space="preserve"> يعن</w:t>
      </w:r>
      <w:r w:rsidR="00382213">
        <w:rPr>
          <w:rtl/>
        </w:rPr>
        <w:t>ی</w:t>
      </w:r>
      <w:r>
        <w:rPr>
          <w:rtl/>
        </w:rPr>
        <w:t>: «امروز دين شما را كامل ساختم و نعمتم را بر شما تمام كردم و خشنود شدم كه اسلام دين شما باشد».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«اللّه اكبر كه دين كامل و نعمت تمام و رسالت من و ولايت عل</w:t>
      </w:r>
      <w:r w:rsidR="00382213">
        <w:rPr>
          <w:rtl/>
        </w:rPr>
        <w:t>ی</w:t>
      </w:r>
      <w:r>
        <w:rPr>
          <w:rtl/>
        </w:rPr>
        <w:t xml:space="preserve"> پروردگار را خشنود ساخت» </w:t>
      </w:r>
      <w:r w:rsidR="00CA4164">
        <w:rPr>
          <w:rStyle w:val="libFootnotenumChar"/>
          <w:rtl/>
        </w:rPr>
        <w:t>(343)</w:t>
      </w:r>
    </w:p>
    <w:p w:rsidR="00B070AD" w:rsidRDefault="00B070AD" w:rsidP="00B070AD">
      <w:pPr>
        <w:pStyle w:val="libNormal"/>
        <w:rPr>
          <w:rtl/>
        </w:rPr>
      </w:pPr>
      <w:r>
        <w:rPr>
          <w:rtl/>
        </w:rPr>
        <w:t>و در تاريخ يعقوب</w:t>
      </w:r>
      <w:r w:rsidR="00382213">
        <w:rPr>
          <w:rtl/>
        </w:rPr>
        <w:t>ی</w:t>
      </w:r>
      <w:r>
        <w:rPr>
          <w:rtl/>
        </w:rPr>
        <w:t>، باب: «نزول قرآن در مدينه» گويد: «آخرين آيه ا</w:t>
      </w:r>
      <w:r w:rsidR="00382213">
        <w:rPr>
          <w:rtl/>
        </w:rPr>
        <w:t>ی</w:t>
      </w:r>
      <w:r>
        <w:rPr>
          <w:rtl/>
        </w:rPr>
        <w:t xml:space="preserve"> كه بر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نازل گرديد، آيه</w:t>
      </w:r>
      <w:r w:rsidRPr="00CA1925">
        <w:rPr>
          <w:rStyle w:val="libAlaemChar"/>
          <w:rFonts w:hint="cs"/>
          <w:rtl/>
        </w:rPr>
        <w:t>(</w:t>
      </w:r>
      <w:r w:rsidRPr="00CA1925">
        <w:rPr>
          <w:rStyle w:val="libAieChar"/>
          <w:rtl/>
        </w:rPr>
        <w:t>الْيَوْمَ أَكْمَلْتُ لَكُمْ دِينَكُمْ</w:t>
      </w:r>
      <w:r w:rsidR="00350C21">
        <w:rPr>
          <w:rStyle w:val="libAieChar"/>
          <w:rtl/>
        </w:rPr>
        <w:t xml:space="preserve"> </w:t>
      </w:r>
      <w:r>
        <w:rPr>
          <w:rStyle w:val="libAieChar"/>
          <w:rFonts w:hint="cs"/>
          <w:rtl/>
        </w:rPr>
        <w:t xml:space="preserve"> </w:t>
      </w:r>
      <w:r w:rsidRPr="00CA1925">
        <w:rPr>
          <w:rStyle w:val="libAlaemChar"/>
          <w:rFonts w:eastAsia="KFGQPC Uthman Taha Naskh" w:hint="cs"/>
          <w:rtl/>
        </w:rPr>
        <w:t>)</w:t>
      </w:r>
      <w:r>
        <w:rPr>
          <w:rtl/>
        </w:rPr>
        <w:t>بود. و اين روايت</w:t>
      </w:r>
      <w:r w:rsidR="00382213">
        <w:rPr>
          <w:rtl/>
        </w:rPr>
        <w:t>ی</w:t>
      </w:r>
      <w:r>
        <w:rPr>
          <w:rtl/>
        </w:rPr>
        <w:t xml:space="preserve"> صحيح و ثابت است. و نزول آن در روز نصّ بر اميرالمؤمنين عل</w:t>
      </w:r>
      <w:r w:rsidR="00382213">
        <w:rPr>
          <w:rtl/>
        </w:rPr>
        <w:t>ی</w:t>
      </w:r>
      <w:r>
        <w:rPr>
          <w:rtl/>
        </w:rPr>
        <w:t xml:space="preserve"> بن اب</w:t>
      </w:r>
      <w:r w:rsidR="00382213">
        <w:rPr>
          <w:rtl/>
        </w:rPr>
        <w:t>ی</w:t>
      </w:r>
      <w:r>
        <w:rPr>
          <w:rtl/>
        </w:rPr>
        <w:t xml:space="preserve"> طالب</w:t>
      </w:r>
      <w:r w:rsidR="00350C21">
        <w:rPr>
          <w:rtl/>
        </w:rPr>
        <w:t xml:space="preserve"> </w:t>
      </w:r>
      <w:r>
        <w:rPr>
          <w:rtl/>
        </w:rPr>
        <w:t>صلوات اللّه</w:t>
      </w:r>
      <w:r w:rsidR="00350C21">
        <w:rPr>
          <w:rtl/>
        </w:rPr>
        <w:t xml:space="preserve"> </w:t>
      </w:r>
      <w:r>
        <w:rPr>
          <w:rtl/>
        </w:rPr>
        <w:t>عليه</w:t>
      </w:r>
      <w:r w:rsidR="00350C21">
        <w:rPr>
          <w:rtl/>
        </w:rPr>
        <w:t xml:space="preserve"> </w:t>
      </w:r>
      <w:r>
        <w:rPr>
          <w:rtl/>
        </w:rPr>
        <w:t xml:space="preserve">در «غدير خم» بود». </w:t>
      </w:r>
      <w:r w:rsidR="00CA4164">
        <w:rPr>
          <w:rStyle w:val="libFootnotenumChar"/>
          <w:rtl/>
        </w:rPr>
        <w:t>(344)</w:t>
      </w:r>
    </w:p>
    <w:p w:rsidR="00B070AD" w:rsidRDefault="00B070AD" w:rsidP="00B070AD">
      <w:pPr>
        <w:pStyle w:val="libNormal"/>
        <w:rPr>
          <w:rtl/>
        </w:rPr>
      </w:pPr>
      <w:r>
        <w:rPr>
          <w:rtl/>
        </w:rPr>
        <w:lastRenderedPageBreak/>
        <w:t>و در مسند احمد و تاريخ ابن كثير گويند: «پس از آن «عمربن خطاب» به ديدار او رفت و گفت: «پسر اب</w:t>
      </w:r>
      <w:r w:rsidR="00382213">
        <w:rPr>
          <w:rtl/>
        </w:rPr>
        <w:t>ی</w:t>
      </w:r>
      <w:r>
        <w:rPr>
          <w:rtl/>
        </w:rPr>
        <w:t xml:space="preserve"> طالب گوارايت باد كه مولا</w:t>
      </w:r>
      <w:r w:rsidR="00382213">
        <w:rPr>
          <w:rtl/>
        </w:rPr>
        <w:t>ی</w:t>
      </w:r>
      <w:r>
        <w:rPr>
          <w:rtl/>
        </w:rPr>
        <w:t xml:space="preserve"> هر مؤمن و مؤمنه ا</w:t>
      </w:r>
      <w:r w:rsidR="00382213">
        <w:rPr>
          <w:rtl/>
        </w:rPr>
        <w:t>ی</w:t>
      </w:r>
      <w:r>
        <w:rPr>
          <w:rtl/>
        </w:rPr>
        <w:t xml:space="preserve"> گرديد</w:t>
      </w:r>
      <w:r w:rsidR="00382213">
        <w:rPr>
          <w:rtl/>
        </w:rPr>
        <w:t>ی</w:t>
      </w:r>
      <w:r>
        <w:rPr>
          <w:rtl/>
        </w:rPr>
        <w:t xml:space="preserve">!» </w:t>
      </w:r>
      <w:r w:rsidR="00CA4164">
        <w:rPr>
          <w:rStyle w:val="libFootnotenumChar"/>
          <w:rtl/>
        </w:rPr>
        <w:t>(345)</w:t>
      </w:r>
    </w:p>
    <w:p w:rsidR="00B070AD" w:rsidRDefault="00B070AD" w:rsidP="00B070AD">
      <w:pPr>
        <w:pStyle w:val="libNormal"/>
        <w:rPr>
          <w:rtl/>
        </w:rPr>
      </w:pPr>
      <w:r>
        <w:rPr>
          <w:rtl/>
        </w:rPr>
        <w:t>و در روايت</w:t>
      </w:r>
      <w:r w:rsidR="00382213">
        <w:rPr>
          <w:rtl/>
        </w:rPr>
        <w:t>ی</w:t>
      </w:r>
      <w:r>
        <w:rPr>
          <w:rtl/>
        </w:rPr>
        <w:t xml:space="preserve"> ديگر است كه گفت: «بَه بَه به تو ا</w:t>
      </w:r>
      <w:r w:rsidR="00382213">
        <w:rPr>
          <w:rtl/>
        </w:rPr>
        <w:t>ی</w:t>
      </w:r>
      <w:r>
        <w:rPr>
          <w:rtl/>
        </w:rPr>
        <w:t xml:space="preserve"> پسر اب</w:t>
      </w:r>
      <w:r w:rsidR="00382213">
        <w:rPr>
          <w:rtl/>
        </w:rPr>
        <w:t>ی</w:t>
      </w:r>
      <w:r>
        <w:rPr>
          <w:rtl/>
        </w:rPr>
        <w:t xml:space="preserve"> طالب!» </w:t>
      </w:r>
      <w:r w:rsidR="00CA4164">
        <w:rPr>
          <w:rStyle w:val="libFootnotenumChar"/>
          <w:rtl/>
        </w:rPr>
        <w:t>(346)</w:t>
      </w:r>
    </w:p>
    <w:p w:rsidR="00B070AD" w:rsidRDefault="00B070AD" w:rsidP="00B070AD">
      <w:pPr>
        <w:pStyle w:val="libNormal"/>
        <w:rPr>
          <w:rtl/>
        </w:rPr>
      </w:pPr>
      <w:r>
        <w:rPr>
          <w:rtl/>
        </w:rPr>
        <w:t>عمامه گذار</w:t>
      </w:r>
      <w:r w:rsidR="00382213">
        <w:rPr>
          <w:rtl/>
        </w:rPr>
        <w:t>ی</w:t>
      </w:r>
      <w:r>
        <w:rPr>
          <w:rtl/>
        </w:rPr>
        <w:t xml:space="preserve"> امام</w:t>
      </w:r>
      <w:r w:rsidRPr="006117B2">
        <w:rPr>
          <w:rStyle w:val="libAlaemChar"/>
          <w:rtl/>
        </w:rPr>
        <w:t xml:space="preserve">عليه‌السلام </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عمامه ا</w:t>
      </w:r>
      <w:r w:rsidR="00382213">
        <w:rPr>
          <w:rtl/>
        </w:rPr>
        <w:t>ی</w:t>
      </w:r>
      <w:r>
        <w:rPr>
          <w:rtl/>
        </w:rPr>
        <w:t xml:space="preserve"> «سحاب» نام و سياه فام بود كه در ايام ويژه مانند «فتح مكه» بر سر م</w:t>
      </w:r>
      <w:r w:rsidR="00382213">
        <w:rPr>
          <w:rtl/>
        </w:rPr>
        <w:t>ی</w:t>
      </w:r>
      <w:r>
        <w:rPr>
          <w:rtl/>
        </w:rPr>
        <w:t xml:space="preserve"> نهاد </w:t>
      </w:r>
      <w:r w:rsidR="00CA4164">
        <w:rPr>
          <w:rStyle w:val="libFootnotenumChar"/>
          <w:rtl/>
        </w:rPr>
        <w:t>(347)</w:t>
      </w:r>
      <w:r w:rsidR="00CA4164">
        <w:rPr>
          <w:rtl/>
        </w:rPr>
        <w:t>،</w:t>
      </w:r>
      <w:r>
        <w:rPr>
          <w:rtl/>
        </w:rPr>
        <w:t xml:space="preserve"> و در اين روز آن را بر سر عل</w:t>
      </w:r>
      <w:r w:rsidR="00382213">
        <w:rPr>
          <w:rtl/>
        </w:rPr>
        <w:t>ی</w:t>
      </w:r>
      <w:r>
        <w:rPr>
          <w:rtl/>
        </w:rPr>
        <w:t xml:space="preserve"> نهاد. در كيفيت«عمامه گذار</w:t>
      </w:r>
      <w:r w:rsidR="00382213">
        <w:rPr>
          <w:rtl/>
        </w:rPr>
        <w:t>ی</w:t>
      </w:r>
      <w:r>
        <w:rPr>
          <w:rtl/>
        </w:rPr>
        <w:t>» امام عل</w:t>
      </w:r>
      <w:r w:rsidR="00382213">
        <w:rPr>
          <w:rtl/>
        </w:rPr>
        <w:t>ی</w:t>
      </w:r>
      <w:r w:rsidRPr="00BA2DC6">
        <w:rPr>
          <w:rStyle w:val="libAlaemChar"/>
          <w:rtl/>
        </w:rPr>
        <w:t xml:space="preserve">عليه‌السلام </w:t>
      </w:r>
      <w:r>
        <w:rPr>
          <w:rtl/>
        </w:rPr>
        <w:t>در روز غدير چنين روايت كرده اند:از «عبدالاعل</w:t>
      </w:r>
      <w:r w:rsidR="00382213">
        <w:rPr>
          <w:rtl/>
        </w:rPr>
        <w:t>ی</w:t>
      </w:r>
      <w:r>
        <w:rPr>
          <w:rtl/>
        </w:rPr>
        <w:t xml:space="preserve"> بهران</w:t>
      </w:r>
      <w:r w:rsidR="00382213">
        <w:rPr>
          <w:rtl/>
        </w:rPr>
        <w:t>ی</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روز عيد غدير خم عل</w:t>
      </w:r>
      <w:r w:rsidR="00382213">
        <w:rPr>
          <w:rtl/>
        </w:rPr>
        <w:t>ی</w:t>
      </w:r>
      <w:r>
        <w:rPr>
          <w:rtl/>
        </w:rPr>
        <w:t xml:space="preserve"> را فراخواند و عمامه بر سرش نهاد و دنباله </w:t>
      </w:r>
      <w:r>
        <w:rPr>
          <w:rFonts w:hint="cs"/>
          <w:rtl/>
        </w:rPr>
        <w:t>آ</w:t>
      </w:r>
      <w:r>
        <w:rPr>
          <w:rtl/>
        </w:rPr>
        <w:t xml:space="preserve">ن را به پشتش رهاند» </w:t>
      </w:r>
      <w:r w:rsidR="00CA4164">
        <w:rPr>
          <w:rStyle w:val="libFootnotenumChar"/>
          <w:rtl/>
        </w:rPr>
        <w:t>(348)</w:t>
      </w:r>
    </w:p>
    <w:p w:rsidR="00B070AD" w:rsidRDefault="00B070AD" w:rsidP="00B070AD">
      <w:pPr>
        <w:pStyle w:val="libNormal"/>
        <w:rPr>
          <w:rtl/>
        </w:rPr>
      </w:pPr>
      <w:r>
        <w:rPr>
          <w:rtl/>
        </w:rPr>
        <w:t>و از «امام عل</w:t>
      </w:r>
      <w:r w:rsidR="00382213">
        <w:rPr>
          <w:rtl/>
        </w:rPr>
        <w:t>ی</w:t>
      </w:r>
      <w:r w:rsidRPr="006117B2">
        <w:rPr>
          <w:rStyle w:val="libAlaemChar"/>
          <w:rtl/>
        </w:rPr>
        <w:t xml:space="preserve">عليه‌السلام </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روز عيد غدير خم عمامه ا</w:t>
      </w:r>
      <w:r w:rsidR="00382213">
        <w:rPr>
          <w:rtl/>
        </w:rPr>
        <w:t>ی</w:t>
      </w:r>
      <w:r>
        <w:rPr>
          <w:rtl/>
        </w:rPr>
        <w:t xml:space="preserve"> سياه بر سرم نهاد كه دنباله آن بر دوشم بود» </w:t>
      </w:r>
      <w:r w:rsidR="00CA4164">
        <w:rPr>
          <w:rStyle w:val="libFootnotenumChar"/>
          <w:rtl/>
        </w:rPr>
        <w:t>(349)</w:t>
      </w:r>
    </w:p>
    <w:p w:rsidR="00B070AD" w:rsidRDefault="00B070AD" w:rsidP="00B070AD">
      <w:pPr>
        <w:pStyle w:val="libNormal"/>
        <w:rPr>
          <w:rtl/>
        </w:rPr>
      </w:pPr>
      <w:r>
        <w:rPr>
          <w:rtl/>
        </w:rPr>
        <w:t>و در مسند طيالس</w:t>
      </w:r>
      <w:r w:rsidR="00382213">
        <w:rPr>
          <w:rtl/>
        </w:rPr>
        <w:t>ی</w:t>
      </w:r>
      <w:r>
        <w:rPr>
          <w:rtl/>
        </w:rPr>
        <w:t xml:space="preserve"> و سنن بيهق</w:t>
      </w:r>
      <w:r w:rsidR="00382213">
        <w:rPr>
          <w:rtl/>
        </w:rPr>
        <w:t>ی</w:t>
      </w:r>
      <w:r>
        <w:rPr>
          <w:rtl/>
        </w:rPr>
        <w:t xml:space="preserve">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روز غدير خم عمامه ا</w:t>
      </w:r>
      <w:r w:rsidR="00382213">
        <w:rPr>
          <w:rtl/>
        </w:rPr>
        <w:t>ی</w:t>
      </w:r>
      <w:r>
        <w:rPr>
          <w:rtl/>
        </w:rPr>
        <w:t xml:space="preserve"> بر سرم نهاد و دنباله آن را به پشتم رهاند و سپس فرمود: «خدا</w:t>
      </w:r>
      <w:r w:rsidR="00382213">
        <w:rPr>
          <w:rtl/>
        </w:rPr>
        <w:t>ی</w:t>
      </w:r>
      <w:r>
        <w:rPr>
          <w:rtl/>
        </w:rPr>
        <w:t xml:space="preserve"> عزوجل در روز بدر و حنين با فرشتگان</w:t>
      </w:r>
      <w:r w:rsidR="00382213">
        <w:rPr>
          <w:rtl/>
        </w:rPr>
        <w:t>ی</w:t>
      </w:r>
      <w:r>
        <w:rPr>
          <w:rtl/>
        </w:rPr>
        <w:t xml:space="preserve"> كه چنين عمامه ا</w:t>
      </w:r>
      <w:r w:rsidR="00382213">
        <w:rPr>
          <w:rtl/>
        </w:rPr>
        <w:t>ی</w:t>
      </w:r>
      <w:r>
        <w:rPr>
          <w:rtl/>
        </w:rPr>
        <w:t xml:space="preserve"> داشتند ياريم نمود</w:t>
      </w:r>
      <w:r w:rsidR="00350C21">
        <w:rPr>
          <w:rtl/>
        </w:rPr>
        <w:t>.</w:t>
      </w:r>
      <w:r>
        <w:rPr>
          <w:rtl/>
        </w:rPr>
        <w:t xml:space="preserve">..» و فرمود: «اين عمامه وجه تمايز ميان مسلمانان و مشركان است...» </w:t>
      </w:r>
      <w:r w:rsidR="00CA4164">
        <w:rPr>
          <w:rStyle w:val="libFootnotenumChar"/>
          <w:rtl/>
        </w:rPr>
        <w:t>(350)</w:t>
      </w:r>
    </w:p>
    <w:p w:rsidR="00B070AD" w:rsidRDefault="00B070AD" w:rsidP="00B070AD">
      <w:pPr>
        <w:pStyle w:val="libNormal"/>
        <w:rPr>
          <w:rtl/>
        </w:rPr>
      </w:pPr>
      <w:r>
        <w:rPr>
          <w:rtl/>
        </w:rPr>
        <w:t>و نيز از «عل</w:t>
      </w:r>
      <w:r w:rsidR="00382213">
        <w:rPr>
          <w:rtl/>
        </w:rPr>
        <w:t>ی</w:t>
      </w:r>
      <w:r w:rsidRPr="006117B2">
        <w:rPr>
          <w:rStyle w:val="libAlaemChar"/>
          <w:rtl/>
        </w:rPr>
        <w:t xml:space="preserve">عليه‌السلام </w:t>
      </w:r>
      <w:r>
        <w:rPr>
          <w:rtl/>
        </w:rPr>
        <w:t>» روايت كنند كه فرمود: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با دست خود عمامه اش را پيچيد و دو سو</w:t>
      </w:r>
      <w:r w:rsidR="00382213">
        <w:rPr>
          <w:rtl/>
        </w:rPr>
        <w:t>ی</w:t>
      </w:r>
      <w:r>
        <w:rPr>
          <w:rtl/>
        </w:rPr>
        <w:t xml:space="preserve"> عمامه را از پشت سر و فرارو</w:t>
      </w:r>
      <w:r w:rsidR="00382213">
        <w:rPr>
          <w:rtl/>
        </w:rPr>
        <w:t>ی</w:t>
      </w:r>
      <w:r>
        <w:rPr>
          <w:rtl/>
        </w:rPr>
        <w:t xml:space="preserve"> او رها كرد و سپس به او فرمود: «برگرد» و او برگشت. سپس فرمود: «رو كن» و او رو كرد، و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پس از آن رو به اصحاب خود كرد و فرمود: «تاجها</w:t>
      </w:r>
      <w:r w:rsidR="00382213">
        <w:rPr>
          <w:rtl/>
        </w:rPr>
        <w:t>ی</w:t>
      </w:r>
      <w:r>
        <w:rPr>
          <w:rtl/>
        </w:rPr>
        <w:t xml:space="preserve"> فرشتگان اينچنين است» </w:t>
      </w:r>
      <w:r w:rsidR="00CA4164">
        <w:rPr>
          <w:rStyle w:val="libFootnotenumChar"/>
          <w:rtl/>
        </w:rPr>
        <w:t>(351)</w:t>
      </w:r>
    </w:p>
    <w:p w:rsidR="00B070AD" w:rsidRDefault="00B070AD" w:rsidP="00B070AD">
      <w:pPr>
        <w:pStyle w:val="libNormal"/>
        <w:rPr>
          <w:rtl/>
        </w:rPr>
      </w:pPr>
      <w:r>
        <w:rPr>
          <w:rtl/>
        </w:rPr>
        <w:t>و از «ابن عباس» گويد: «هنگام</w:t>
      </w:r>
      <w:r w:rsidR="00382213">
        <w:rPr>
          <w:rtl/>
        </w:rPr>
        <w:t>ی</w:t>
      </w:r>
      <w:r>
        <w:rPr>
          <w:rtl/>
        </w:rPr>
        <w:t xml:space="preserve">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عمامه خويش، سحاب را به عل</w:t>
      </w:r>
      <w:r w:rsidR="00382213">
        <w:rPr>
          <w:rtl/>
        </w:rPr>
        <w:t>ی</w:t>
      </w:r>
      <w:r>
        <w:rPr>
          <w:rtl/>
        </w:rPr>
        <w:t xml:space="preserve"> بخشيد به او فرمود: «ا</w:t>
      </w:r>
      <w:r w:rsidR="00382213">
        <w:rPr>
          <w:rtl/>
        </w:rPr>
        <w:t>ی</w:t>
      </w:r>
      <w:r>
        <w:rPr>
          <w:rtl/>
        </w:rPr>
        <w:t xml:space="preserve"> عل</w:t>
      </w:r>
      <w:r w:rsidR="00382213">
        <w:rPr>
          <w:rtl/>
        </w:rPr>
        <w:t>ی</w:t>
      </w:r>
      <w:r>
        <w:rPr>
          <w:rtl/>
        </w:rPr>
        <w:t>! اين عمامه ها تاج ها</w:t>
      </w:r>
      <w:r w:rsidR="00382213">
        <w:rPr>
          <w:rtl/>
        </w:rPr>
        <w:t>ی</w:t>
      </w:r>
      <w:r>
        <w:rPr>
          <w:rtl/>
        </w:rPr>
        <w:t xml:space="preserve"> عرب است...» </w:t>
      </w:r>
      <w:r w:rsidR="00CA4164">
        <w:rPr>
          <w:rStyle w:val="libFootnotenumChar"/>
          <w:rtl/>
        </w:rPr>
        <w:t>(352)</w:t>
      </w:r>
      <w:r>
        <w:rPr>
          <w:rtl/>
        </w:rPr>
        <w:t>و از «عبداللّه بن بشر»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غدير خم عل</w:t>
      </w:r>
      <w:r w:rsidR="00382213">
        <w:rPr>
          <w:rtl/>
        </w:rPr>
        <w:t>ی</w:t>
      </w:r>
      <w:r>
        <w:rPr>
          <w:rtl/>
        </w:rPr>
        <w:t xml:space="preserve"> را فراخواند و عمامه اش </w:t>
      </w:r>
      <w:r>
        <w:rPr>
          <w:rtl/>
        </w:rPr>
        <w:lastRenderedPageBreak/>
        <w:t>بخشيد و بخش</w:t>
      </w:r>
      <w:r w:rsidR="00382213">
        <w:rPr>
          <w:rtl/>
        </w:rPr>
        <w:t>ی</w:t>
      </w:r>
      <w:r>
        <w:rPr>
          <w:rtl/>
        </w:rPr>
        <w:t xml:space="preserve"> از آن را ميان دو كتف او رها كرد و فرمود: «پروردگار</w:t>
      </w:r>
      <w:r>
        <w:rPr>
          <w:rFonts w:hint="cs"/>
          <w:rtl/>
        </w:rPr>
        <w:t xml:space="preserve"> </w:t>
      </w:r>
      <w:r>
        <w:rPr>
          <w:rtl/>
        </w:rPr>
        <w:t>من در «جنگ حنين» با فرشتگان</w:t>
      </w:r>
      <w:r w:rsidR="00382213">
        <w:rPr>
          <w:rtl/>
        </w:rPr>
        <w:t>ی</w:t>
      </w:r>
      <w:r>
        <w:rPr>
          <w:rtl/>
        </w:rPr>
        <w:t xml:space="preserve"> كه چنين عمامه هائ</w:t>
      </w:r>
      <w:r w:rsidR="00382213">
        <w:rPr>
          <w:rtl/>
        </w:rPr>
        <w:t>ی</w:t>
      </w:r>
      <w:r>
        <w:rPr>
          <w:rtl/>
        </w:rPr>
        <w:t xml:space="preserve"> داشتند ياريم فرمود، و اين وجه تمايز ميان مسلمانان و مشركان است» </w:t>
      </w:r>
      <w:r w:rsidR="00CA4164">
        <w:rPr>
          <w:rStyle w:val="libFootnotenumChar"/>
          <w:rtl/>
        </w:rPr>
        <w:t>(353)</w:t>
      </w:r>
    </w:p>
    <w:p w:rsidR="00B070AD" w:rsidRDefault="00B070AD" w:rsidP="00B070AD">
      <w:pPr>
        <w:pStyle w:val="libNormal"/>
        <w:rPr>
          <w:rtl/>
        </w:rPr>
      </w:pPr>
    </w:p>
    <w:p w:rsidR="00B070AD" w:rsidRDefault="00B070AD" w:rsidP="00B070AD">
      <w:pPr>
        <w:pStyle w:val="Heading2"/>
        <w:rPr>
          <w:rtl/>
        </w:rPr>
      </w:pPr>
      <w:bookmarkStart w:id="200" w:name="_Toc480974796"/>
      <w:bookmarkStart w:id="201" w:name="_Toc518997423"/>
      <w:r>
        <w:rPr>
          <w:rtl/>
        </w:rPr>
        <w:t>مناشده و سوگند دادن</w:t>
      </w:r>
      <w:bookmarkEnd w:id="200"/>
      <w:bookmarkEnd w:id="201"/>
    </w:p>
    <w:p w:rsidR="00B070AD" w:rsidRDefault="00B070AD" w:rsidP="00B070AD">
      <w:pPr>
        <w:pStyle w:val="libNormal"/>
        <w:rPr>
          <w:rtl/>
        </w:rPr>
      </w:pPr>
      <w:r>
        <w:rPr>
          <w:rtl/>
        </w:rPr>
        <w:t>امام عل</w:t>
      </w:r>
      <w:r w:rsidR="00382213">
        <w:rPr>
          <w:rtl/>
        </w:rPr>
        <w:t>ی</w:t>
      </w:r>
      <w:r w:rsidRPr="00BA2DC6">
        <w:rPr>
          <w:rStyle w:val="libAlaemChar"/>
          <w:rtl/>
        </w:rPr>
        <w:t xml:space="preserve">عليه‌السلام </w:t>
      </w:r>
      <w:r>
        <w:rPr>
          <w:rtl/>
        </w:rPr>
        <w:t>مردم را در صحن مسجد كوفه گرد آورد و به آنها فرمود: «شما را به خدا سوگند م</w:t>
      </w:r>
      <w:r w:rsidR="00382213">
        <w:rPr>
          <w:rtl/>
        </w:rPr>
        <w:t>ی</w:t>
      </w:r>
      <w:r>
        <w:rPr>
          <w:rtl/>
        </w:rPr>
        <w:t xml:space="preserve"> دهم: هر مسلمان</w:t>
      </w:r>
      <w:r w:rsidR="00382213">
        <w:rPr>
          <w:rtl/>
        </w:rPr>
        <w:t>ی</w:t>
      </w:r>
      <w:r>
        <w:rPr>
          <w:rtl/>
        </w:rPr>
        <w:t xml:space="preserve"> كه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شنيد كه در روز «غدير خم» چه فرمود، از جا</w:t>
      </w:r>
      <w:r w:rsidR="00382213">
        <w:rPr>
          <w:rtl/>
        </w:rPr>
        <w:t>ی</w:t>
      </w:r>
      <w:r>
        <w:rPr>
          <w:rtl/>
        </w:rPr>
        <w:t xml:space="preserve"> برخيزد، و هيچكس جز كس</w:t>
      </w:r>
      <w:r w:rsidR="00382213">
        <w:rPr>
          <w:rtl/>
        </w:rPr>
        <w:t>ی</w:t>
      </w:r>
      <w:r>
        <w:rPr>
          <w:rtl/>
        </w:rPr>
        <w:t xml:space="preserve"> كه آن را شاهد بوده برنخيزد» كه در اين هنگام، س</w:t>
      </w:r>
      <w:r w:rsidR="00382213">
        <w:rPr>
          <w:rtl/>
        </w:rPr>
        <w:t>ی</w:t>
      </w:r>
      <w:r>
        <w:rPr>
          <w:rtl/>
        </w:rPr>
        <w:t xml:space="preserve"> نفر از مردم برخاستند و در روايت</w:t>
      </w:r>
      <w:r w:rsidR="00382213">
        <w:rPr>
          <w:rtl/>
        </w:rPr>
        <w:t>ی</w:t>
      </w:r>
      <w:r>
        <w:rPr>
          <w:rtl/>
        </w:rPr>
        <w:t xml:space="preserve"> گويد: بسيار</w:t>
      </w:r>
      <w:r w:rsidR="00382213">
        <w:rPr>
          <w:rtl/>
        </w:rPr>
        <w:t>ی</w:t>
      </w:r>
      <w:r>
        <w:rPr>
          <w:rtl/>
        </w:rPr>
        <w:t xml:space="preserve"> از مردم برخاستند.». </w:t>
      </w:r>
      <w:r w:rsidR="00CA4164">
        <w:rPr>
          <w:rStyle w:val="libFootnotenumChar"/>
          <w:rtl/>
        </w:rPr>
        <w:t>(354)</w:t>
      </w:r>
    </w:p>
    <w:p w:rsidR="00B070AD" w:rsidRDefault="00B070AD" w:rsidP="00B070AD">
      <w:pPr>
        <w:pStyle w:val="libNormal"/>
        <w:rPr>
          <w:rtl/>
        </w:rPr>
      </w:pPr>
      <w:r>
        <w:rPr>
          <w:rtl/>
        </w:rPr>
        <w:t>و عبدالرحمن گويد: «دوازده نفر از اهل بدر برخاستند به گونه ا</w:t>
      </w:r>
      <w:r w:rsidR="00382213">
        <w:rPr>
          <w:rtl/>
        </w:rPr>
        <w:t>ی</w:t>
      </w:r>
      <w:r>
        <w:rPr>
          <w:rtl/>
        </w:rPr>
        <w:t xml:space="preserve"> كه گوي</w:t>
      </w:r>
      <w:r w:rsidR="00382213">
        <w:rPr>
          <w:rtl/>
        </w:rPr>
        <w:t>ی</w:t>
      </w:r>
      <w:r>
        <w:rPr>
          <w:rtl/>
        </w:rPr>
        <w:t xml:space="preserve"> اكنون يك</w:t>
      </w:r>
      <w:r w:rsidR="00382213">
        <w:rPr>
          <w:rtl/>
        </w:rPr>
        <w:t>ی</w:t>
      </w:r>
      <w:r>
        <w:rPr>
          <w:rtl/>
        </w:rPr>
        <w:t xml:space="preserve"> از آنها را مشاهده م</w:t>
      </w:r>
      <w:r w:rsidR="00382213">
        <w:rPr>
          <w:rtl/>
        </w:rPr>
        <w:t>ی</w:t>
      </w:r>
      <w:r>
        <w:rPr>
          <w:rtl/>
        </w:rPr>
        <w:t xml:space="preserve"> كنم و گواه</w:t>
      </w:r>
      <w:r w:rsidR="00382213">
        <w:rPr>
          <w:rtl/>
        </w:rPr>
        <w:t>ی</w:t>
      </w:r>
      <w:r>
        <w:rPr>
          <w:rtl/>
        </w:rPr>
        <w:t xml:space="preserve"> دادند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دست او را گرفت و به مردم فرمود: «آيا نم</w:t>
      </w:r>
      <w:r w:rsidR="00382213">
        <w:rPr>
          <w:rtl/>
        </w:rPr>
        <w:t>ی</w:t>
      </w:r>
      <w:r>
        <w:rPr>
          <w:rtl/>
        </w:rPr>
        <w:t xml:space="preserve"> دانيد كه من نسبت به مؤمنان از خود آنها برتر و سزاورترم؟» گفتند: «آر</w:t>
      </w:r>
      <w:r w:rsidR="00382213">
        <w:rPr>
          <w:rtl/>
        </w:rPr>
        <w:t>ی</w:t>
      </w:r>
      <w:r>
        <w:rPr>
          <w:rtl/>
        </w:rPr>
        <w:t xml:space="preserve"> يا رسول اللّه</w:t>
      </w:r>
      <w:r w:rsidR="00CA4164">
        <w:rPr>
          <w:rtl/>
        </w:rPr>
        <w:t>!</w:t>
      </w:r>
      <w:r>
        <w:rPr>
          <w:rtl/>
        </w:rPr>
        <w:t>» فرمود: «هر كس من مولا</w:t>
      </w:r>
      <w:r w:rsidR="00382213">
        <w:rPr>
          <w:rtl/>
        </w:rPr>
        <w:t>ی</w:t>
      </w:r>
      <w:r>
        <w:rPr>
          <w:rtl/>
        </w:rPr>
        <w:t xml:space="preserve"> او هستم، اين (عل</w:t>
      </w:r>
      <w:r w:rsidR="00382213">
        <w:rPr>
          <w:rtl/>
        </w:rPr>
        <w:t>ی</w:t>
      </w:r>
      <w:r>
        <w:rPr>
          <w:rtl/>
        </w:rPr>
        <w:t>) نيز مولا</w:t>
      </w:r>
      <w:r w:rsidR="00382213">
        <w:rPr>
          <w:rtl/>
        </w:rPr>
        <w:t>ی</w:t>
      </w:r>
      <w:r>
        <w:rPr>
          <w:rtl/>
        </w:rPr>
        <w:t xml:space="preserve"> اوست. خدايا دوستدارش را دوست بدار و دشمنش را دشمن شمار، ياورش را ياور</w:t>
      </w:r>
      <w:r w:rsidR="00382213">
        <w:rPr>
          <w:rtl/>
        </w:rPr>
        <w:t>ی</w:t>
      </w:r>
      <w:r>
        <w:rPr>
          <w:rtl/>
        </w:rPr>
        <w:t xml:space="preserve"> كن و واگذارنده اش را خوار گردان».</w:t>
      </w:r>
    </w:p>
    <w:p w:rsidR="00B070AD" w:rsidRDefault="00B070AD" w:rsidP="00B070AD">
      <w:pPr>
        <w:pStyle w:val="libNormal"/>
        <w:rPr>
          <w:rtl/>
        </w:rPr>
      </w:pPr>
      <w:r>
        <w:rPr>
          <w:rtl/>
        </w:rPr>
        <w:t>عبدالرحمن گويد: «همه برخاستند جز سه نفر كه امام</w:t>
      </w:r>
      <w:r w:rsidRPr="00BA2DC6">
        <w:rPr>
          <w:rStyle w:val="libAlaemChar"/>
          <w:rtl/>
        </w:rPr>
        <w:t xml:space="preserve">عليه‌السلام </w:t>
      </w:r>
      <w:r>
        <w:rPr>
          <w:rtl/>
        </w:rPr>
        <w:t xml:space="preserve">آنها را نفرين كرد و به نفرين او دچار شدند» </w:t>
      </w:r>
      <w:r w:rsidR="00CA4164">
        <w:rPr>
          <w:rStyle w:val="libFootnotenumChar"/>
          <w:rtl/>
        </w:rPr>
        <w:t>(355)</w:t>
      </w:r>
    </w:p>
    <w:p w:rsidR="00B070AD" w:rsidRDefault="00B070AD" w:rsidP="00B070AD">
      <w:pPr>
        <w:pStyle w:val="libNormal"/>
        <w:rPr>
          <w:rtl/>
        </w:rPr>
      </w:pPr>
      <w:r>
        <w:rPr>
          <w:rtl/>
        </w:rPr>
        <w:t>و ابوطفيل گويد: «بيرون رفتم و در حال</w:t>
      </w:r>
      <w:r w:rsidR="00382213">
        <w:rPr>
          <w:rtl/>
        </w:rPr>
        <w:t>ی</w:t>
      </w:r>
      <w:r>
        <w:rPr>
          <w:rtl/>
        </w:rPr>
        <w:t xml:space="preserve"> كه مردد بودم «زيدبن ارقم» را ديدم و به او گفتم: «شنيدم كه عل</w:t>
      </w:r>
      <w:r w:rsidR="00382213">
        <w:rPr>
          <w:rtl/>
        </w:rPr>
        <w:t>ی</w:t>
      </w:r>
      <w:r>
        <w:rPr>
          <w:rtl/>
        </w:rPr>
        <w:t xml:space="preserve"> چنين و چنان م</w:t>
      </w:r>
      <w:r w:rsidR="00382213">
        <w:rPr>
          <w:rtl/>
        </w:rPr>
        <w:t>ی</w:t>
      </w:r>
      <w:r>
        <w:rPr>
          <w:rtl/>
        </w:rPr>
        <w:t xml:space="preserve"> گفت» زيد گفت: «چه چيزش را</w:t>
      </w:r>
      <w:r>
        <w:rPr>
          <w:rFonts w:hint="cs"/>
          <w:rtl/>
        </w:rPr>
        <w:t xml:space="preserve"> </w:t>
      </w:r>
      <w:r>
        <w:rPr>
          <w:rtl/>
        </w:rPr>
        <w:t>انكار م</w:t>
      </w:r>
      <w:r w:rsidR="00382213">
        <w:rPr>
          <w:rtl/>
        </w:rPr>
        <w:t>ی</w:t>
      </w:r>
      <w:r>
        <w:rPr>
          <w:rtl/>
        </w:rPr>
        <w:t xml:space="preserve"> كن</w:t>
      </w:r>
      <w:r w:rsidR="00382213">
        <w:rPr>
          <w:rtl/>
        </w:rPr>
        <w:t>ی</w:t>
      </w:r>
      <w:r>
        <w:rPr>
          <w:rtl/>
        </w:rPr>
        <w:t>؟ من خود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آن را به او گفت» </w:t>
      </w:r>
      <w:r w:rsidR="00CA4164">
        <w:rPr>
          <w:rStyle w:val="libFootnotenumChar"/>
          <w:rtl/>
        </w:rPr>
        <w:t>(356)</w:t>
      </w:r>
      <w:r>
        <w:rPr>
          <w:rtl/>
        </w:rPr>
        <w:t>و در روايت</w:t>
      </w:r>
      <w:r w:rsidR="00382213">
        <w:rPr>
          <w:rtl/>
        </w:rPr>
        <w:t>ی</w:t>
      </w:r>
      <w:r>
        <w:rPr>
          <w:rtl/>
        </w:rPr>
        <w:t xml:space="preserve"> ديگر گويد: «گروه</w:t>
      </w:r>
      <w:r w:rsidR="00382213">
        <w:rPr>
          <w:rtl/>
        </w:rPr>
        <w:t>ی</w:t>
      </w:r>
      <w:r>
        <w:rPr>
          <w:rtl/>
        </w:rPr>
        <w:t xml:space="preserve"> در رحبه نزد عل</w:t>
      </w:r>
      <w:r w:rsidR="00382213">
        <w:rPr>
          <w:rtl/>
        </w:rPr>
        <w:t>ی</w:t>
      </w:r>
      <w:r>
        <w:rPr>
          <w:rtl/>
        </w:rPr>
        <w:t xml:space="preserve"> آمدند و گفتند: «سلام بر تو ا</w:t>
      </w:r>
      <w:r w:rsidR="00382213">
        <w:rPr>
          <w:rtl/>
        </w:rPr>
        <w:t>ی</w:t>
      </w:r>
      <w:r>
        <w:rPr>
          <w:rtl/>
        </w:rPr>
        <w:t xml:space="preserve"> مولا</w:t>
      </w:r>
      <w:r w:rsidR="00382213">
        <w:rPr>
          <w:rtl/>
        </w:rPr>
        <w:t>ی</w:t>
      </w:r>
      <w:r>
        <w:rPr>
          <w:rtl/>
        </w:rPr>
        <w:t xml:space="preserve"> ما» امام</w:t>
      </w:r>
      <w:r w:rsidRPr="00BA2DC6">
        <w:rPr>
          <w:rStyle w:val="libAlaemChar"/>
          <w:rtl/>
        </w:rPr>
        <w:t xml:space="preserve">عليه‌السلام </w:t>
      </w:r>
      <w:r>
        <w:rPr>
          <w:rtl/>
        </w:rPr>
        <w:t>فرمود: «من چگونه مولا</w:t>
      </w:r>
      <w:r w:rsidR="00382213">
        <w:rPr>
          <w:rtl/>
        </w:rPr>
        <w:t>ی</w:t>
      </w:r>
      <w:r>
        <w:rPr>
          <w:rtl/>
        </w:rPr>
        <w:t xml:space="preserve"> شمايم حال آن كه شما گروه</w:t>
      </w:r>
      <w:r w:rsidR="00382213">
        <w:rPr>
          <w:rtl/>
        </w:rPr>
        <w:t>ی</w:t>
      </w:r>
      <w:r>
        <w:rPr>
          <w:rtl/>
        </w:rPr>
        <w:t xml:space="preserve"> از عرب هستيد؟» گفتند: «شنيديم كه </w:t>
      </w:r>
      <w:r>
        <w:rPr>
          <w:rtl/>
        </w:rPr>
        <w:lastRenderedPageBreak/>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روز غدير خم م</w:t>
      </w:r>
      <w:r w:rsidR="00382213">
        <w:rPr>
          <w:rtl/>
        </w:rPr>
        <w:t>ی</w:t>
      </w:r>
      <w:r>
        <w:rPr>
          <w:rtl/>
        </w:rPr>
        <w:t xml:space="preserve"> فرمود: «هر كس من مولا</w:t>
      </w:r>
      <w:r w:rsidR="00382213">
        <w:rPr>
          <w:rtl/>
        </w:rPr>
        <w:t>ی</w:t>
      </w:r>
      <w:r>
        <w:rPr>
          <w:rtl/>
        </w:rPr>
        <w:t xml:space="preserve"> اويم، اين (عل</w:t>
      </w:r>
      <w:r w:rsidR="00382213">
        <w:rPr>
          <w:rtl/>
        </w:rPr>
        <w:t>ی</w:t>
      </w:r>
      <w:r>
        <w:rPr>
          <w:rtl/>
        </w:rPr>
        <w:t>) نيز مولا</w:t>
      </w:r>
      <w:r w:rsidR="00382213">
        <w:rPr>
          <w:rtl/>
        </w:rPr>
        <w:t>ی</w:t>
      </w:r>
      <w:r>
        <w:rPr>
          <w:rtl/>
        </w:rPr>
        <w:t xml:space="preserve"> اوست» راو</w:t>
      </w:r>
      <w:r w:rsidR="00382213">
        <w:rPr>
          <w:rtl/>
        </w:rPr>
        <w:t>ی</w:t>
      </w:r>
      <w:r>
        <w:rPr>
          <w:rtl/>
        </w:rPr>
        <w:t xml:space="preserve"> گويد: هنگام</w:t>
      </w:r>
      <w:r w:rsidR="00382213">
        <w:rPr>
          <w:rtl/>
        </w:rPr>
        <w:t>ی</w:t>
      </w:r>
      <w:r>
        <w:rPr>
          <w:rtl/>
        </w:rPr>
        <w:t xml:space="preserve"> كه رفتند دنبالشان كردم و پرسيدم: «اينها كيستند؟» گفتند: «گروه</w:t>
      </w:r>
      <w:r w:rsidR="00382213">
        <w:rPr>
          <w:rtl/>
        </w:rPr>
        <w:t>ی</w:t>
      </w:r>
      <w:r>
        <w:rPr>
          <w:rtl/>
        </w:rPr>
        <w:t xml:space="preserve"> از انصار كه «ابوايوب» نيز جزء آنان بود».و در روايت ديگر</w:t>
      </w:r>
      <w:r w:rsidR="00382213">
        <w:rPr>
          <w:rtl/>
        </w:rPr>
        <w:t>ی</w:t>
      </w:r>
      <w:r>
        <w:rPr>
          <w:rtl/>
        </w:rPr>
        <w:t xml:space="preserve"> است كه امام</w:t>
      </w:r>
      <w:r w:rsidRPr="00BA2DC6">
        <w:rPr>
          <w:rStyle w:val="libAlaemChar"/>
          <w:rtl/>
        </w:rPr>
        <w:t xml:space="preserve">عليه‌السلام </w:t>
      </w:r>
      <w:r>
        <w:rPr>
          <w:rtl/>
        </w:rPr>
        <w:t xml:space="preserve">به آنها فرمود: «شما كيستيد؟» گفتند: «دوستداران تو يا اميرالمؤمنين!» </w:t>
      </w:r>
      <w:r w:rsidR="00CA4164">
        <w:rPr>
          <w:rStyle w:val="libFootnotenumChar"/>
          <w:rtl/>
        </w:rPr>
        <w:t>(357)</w:t>
      </w:r>
      <w:r>
        <w:rPr>
          <w:rtl/>
        </w:rPr>
        <w:t>يكسان</w:t>
      </w:r>
      <w:r w:rsidR="00382213">
        <w:rPr>
          <w:rtl/>
        </w:rPr>
        <w:t>ی</w:t>
      </w:r>
      <w:r>
        <w:rPr>
          <w:rtl/>
        </w:rPr>
        <w:t xml:space="preserve"> تعيين وص</w:t>
      </w:r>
      <w:r w:rsidR="00382213">
        <w:rPr>
          <w:rtl/>
        </w:rPr>
        <w:t>ی</w:t>
      </w:r>
      <w:r>
        <w:rPr>
          <w:rtl/>
        </w:rPr>
        <w:t xml:space="preserve"> در اين امت با تعيين وص</w:t>
      </w:r>
      <w:r w:rsidR="00382213">
        <w:rPr>
          <w:rtl/>
        </w:rPr>
        <w:t>ی</w:t>
      </w:r>
      <w:r>
        <w:rPr>
          <w:rtl/>
        </w:rPr>
        <w:t xml:space="preserve"> در امت موس</w:t>
      </w:r>
      <w:r w:rsidR="00382213">
        <w:rPr>
          <w:rtl/>
        </w:rPr>
        <w:t>ی</w:t>
      </w:r>
      <w:r w:rsidRPr="006117B2">
        <w:rPr>
          <w:rStyle w:val="libAlaemChar"/>
          <w:rtl/>
        </w:rPr>
        <w:t xml:space="preserve">عليه‌السلام </w:t>
      </w:r>
      <w:r>
        <w:rPr>
          <w:rtl/>
        </w:rPr>
        <w:t>در مباحث پيشين ديديم كه در تورات آمده بود: «خداوند به موس</w:t>
      </w:r>
      <w:r w:rsidR="00382213">
        <w:rPr>
          <w:rtl/>
        </w:rPr>
        <w:t>ی</w:t>
      </w:r>
      <w:r>
        <w:rPr>
          <w:rtl/>
        </w:rPr>
        <w:t xml:space="preserve"> فرمود: «يوشع بن نون را برگزين و او را پيشاپيش همه گروهها قرار بده و دست خود را بر او بگذار و فرارو</w:t>
      </w:r>
      <w:r w:rsidR="00382213">
        <w:rPr>
          <w:rtl/>
        </w:rPr>
        <w:t>ی</w:t>
      </w:r>
      <w:r>
        <w:rPr>
          <w:rtl/>
        </w:rPr>
        <w:t xml:space="preserve"> همه آنها به او «وصيت» كن و بخش</w:t>
      </w:r>
      <w:r w:rsidR="00382213">
        <w:rPr>
          <w:rtl/>
        </w:rPr>
        <w:t>ی</w:t>
      </w:r>
      <w:r>
        <w:rPr>
          <w:rtl/>
        </w:rPr>
        <w:t xml:space="preserve"> از مقام و هيبت و شكوه خود را بدو ببخش تا همه گروهها</w:t>
      </w:r>
      <w:r w:rsidR="00382213">
        <w:rPr>
          <w:rtl/>
        </w:rPr>
        <w:t>ی</w:t>
      </w:r>
      <w:r>
        <w:rPr>
          <w:rtl/>
        </w:rPr>
        <w:t xml:space="preserve"> بن</w:t>
      </w:r>
      <w:r w:rsidR="00382213">
        <w:rPr>
          <w:rtl/>
        </w:rPr>
        <w:t>ی</w:t>
      </w:r>
      <w:r>
        <w:rPr>
          <w:rtl/>
        </w:rPr>
        <w:t xml:space="preserve"> اسرائيل از او بشنوند و ورود و خروج خود را به فرمان او انجام دهند» و موس</w:t>
      </w:r>
      <w:r w:rsidR="00382213">
        <w:rPr>
          <w:rtl/>
        </w:rPr>
        <w:t>ی</w:t>
      </w:r>
      <w:r>
        <w:rPr>
          <w:rtl/>
        </w:rPr>
        <w:t xml:space="preserve"> فرمان خدا را به جا</w:t>
      </w:r>
      <w:r w:rsidR="00382213">
        <w:rPr>
          <w:rtl/>
        </w:rPr>
        <w:t>ی</w:t>
      </w:r>
      <w:r>
        <w:rPr>
          <w:rtl/>
        </w:rPr>
        <w:t xml:space="preserve"> آورد و يوشع را پيشاپيش همه گروهها قرار داد و دست خود را بر او گذارد و همانگونه كه خدا فرموده بود به او «وصيت» كرد.</w:t>
      </w:r>
    </w:p>
    <w:p w:rsidR="00B070AD" w:rsidRDefault="00B070AD" w:rsidP="00B070AD">
      <w:pPr>
        <w:pStyle w:val="libNormal"/>
        <w:rPr>
          <w:rtl/>
        </w:rPr>
      </w:pPr>
      <w:r>
        <w:rPr>
          <w:rtl/>
        </w:rPr>
        <w:t>و ديديم كه خداوند در قرآن كريم به خاتم انبيا</w:t>
      </w:r>
      <w:r w:rsidR="00382213">
        <w:rPr>
          <w:rtl/>
        </w:rPr>
        <w:t>ی</w:t>
      </w:r>
      <w:r>
        <w:rPr>
          <w:rtl/>
        </w:rPr>
        <w:t xml:space="preserve"> خود فرمود:</w:t>
      </w:r>
      <w:r w:rsidRPr="007C2C87">
        <w:rPr>
          <w:rStyle w:val="Heading2Char"/>
          <w:rtl/>
        </w:rPr>
        <w:t xml:space="preserve"> </w:t>
      </w:r>
      <w:r w:rsidRPr="007C2C87">
        <w:rPr>
          <w:rStyle w:val="libAlaemChar"/>
          <w:rFonts w:hint="cs"/>
          <w:rtl/>
        </w:rPr>
        <w:t>(</w:t>
      </w:r>
      <w:r w:rsidRPr="007C2C87">
        <w:rPr>
          <w:rStyle w:val="libAieChar"/>
          <w:rtl/>
        </w:rPr>
        <w:t>يَا أَيُّهَا الرَّسُولُ بَلِّغْ مَا أُنزِلَ إِلَيْكَ مِن رَّبِّكَ وَإِن لَّمْ تَفْعَلْ فَمَا بَلَّغْتَ رِسَالَتَهُ وَاللَّهُ يَعْصِمُكَ مِنَ النَّاسِ</w:t>
      </w:r>
      <w:r>
        <w:rPr>
          <w:rtl/>
        </w:rPr>
        <w:t xml:space="preserve"> </w:t>
      </w:r>
      <w:r w:rsidRPr="007C2C87">
        <w:rPr>
          <w:rStyle w:val="libAlaemChar"/>
          <w:rFonts w:hint="cs"/>
          <w:rtl/>
        </w:rPr>
        <w:t>)</w:t>
      </w:r>
      <w:r>
        <w:rPr>
          <w:rFonts w:hint="cs"/>
          <w:rtl/>
        </w:rPr>
        <w:t>(</w:t>
      </w:r>
      <w:r>
        <w:rPr>
          <w:rtl/>
        </w:rPr>
        <w:t>يعن</w:t>
      </w:r>
      <w:r w:rsidR="00382213">
        <w:rPr>
          <w:rtl/>
        </w:rPr>
        <w:t>ی</w:t>
      </w:r>
      <w:r>
        <w:rPr>
          <w:rtl/>
        </w:rPr>
        <w:t>: «ا</w:t>
      </w:r>
      <w:r w:rsidR="00382213">
        <w:rPr>
          <w:rtl/>
        </w:rPr>
        <w:t>ی</w:t>
      </w:r>
      <w:r>
        <w:rPr>
          <w:rtl/>
        </w:rPr>
        <w:t xml:space="preserve"> پيامبر آنچه را كه از سو</w:t>
      </w:r>
      <w:r w:rsidR="00382213">
        <w:rPr>
          <w:rtl/>
        </w:rPr>
        <w:t>ی</w:t>
      </w:r>
      <w:r>
        <w:rPr>
          <w:rtl/>
        </w:rPr>
        <w:t xml:space="preserve"> پروردگارت بر تو نازل شده</w:t>
      </w:r>
    </w:p>
    <w:p w:rsidR="00B070AD" w:rsidRDefault="00B070AD" w:rsidP="00B070AD">
      <w:pPr>
        <w:pStyle w:val="libNormal"/>
        <w:rPr>
          <w:rtl/>
        </w:rPr>
      </w:pPr>
      <w:r>
        <w:rPr>
          <w:rtl/>
        </w:rPr>
        <w:t>ابلاغ كن كه اگر ابلاغ نكن</w:t>
      </w:r>
      <w:r w:rsidR="00382213">
        <w:rPr>
          <w:rtl/>
        </w:rPr>
        <w:t>ی</w:t>
      </w:r>
      <w:r>
        <w:rPr>
          <w:rtl/>
        </w:rPr>
        <w:t xml:space="preserve"> رسالت او را ابلاغ نكرده ا</w:t>
      </w:r>
      <w:r w:rsidR="00382213">
        <w:rPr>
          <w:rtl/>
        </w:rPr>
        <w:t>ی</w:t>
      </w:r>
      <w:r>
        <w:rPr>
          <w:rtl/>
        </w:rPr>
        <w:t>، و (بدان كه) خداوند از مردم نگاهت م</w:t>
      </w:r>
      <w:r w:rsidR="00382213">
        <w:rPr>
          <w:rtl/>
        </w:rPr>
        <w:t>ی</w:t>
      </w:r>
      <w:r>
        <w:rPr>
          <w:rtl/>
        </w:rPr>
        <w:t xml:space="preserve"> دارد»</w:t>
      </w:r>
    </w:p>
    <w:p w:rsidR="00B070AD" w:rsidRDefault="00B070AD" w:rsidP="00B070AD">
      <w:pPr>
        <w:pStyle w:val="libNormal"/>
        <w:rPr>
          <w:rtl/>
        </w:rPr>
      </w:pPr>
      <w:r>
        <w:rPr>
          <w:rtl/>
        </w:rPr>
        <w:t>و ديديم كه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حاجيان را فرمان داد تا در «غدير خم» گرد هم آيند و پيش رفتگان و پس ماندگان به او بپيوندند و سپس امام عل</w:t>
      </w:r>
      <w:r w:rsidR="00382213">
        <w:rPr>
          <w:rtl/>
        </w:rPr>
        <w:t>ی</w:t>
      </w:r>
      <w:r w:rsidRPr="00BA2DC6">
        <w:rPr>
          <w:rStyle w:val="libAlaemChar"/>
          <w:rtl/>
        </w:rPr>
        <w:t xml:space="preserve">عليه‌السلام </w:t>
      </w:r>
      <w:r>
        <w:rPr>
          <w:rtl/>
        </w:rPr>
        <w:t>را فرارو</w:t>
      </w:r>
      <w:r w:rsidR="00382213">
        <w:rPr>
          <w:rtl/>
        </w:rPr>
        <w:t>ی</w:t>
      </w:r>
      <w:r>
        <w:rPr>
          <w:rtl/>
        </w:rPr>
        <w:t xml:space="preserve"> آن جماعت، كه حدود هفتاد هزار نفر بودند، بلند كرد و بدانها فرمود: «آيا گواه</w:t>
      </w:r>
      <w:r w:rsidR="00382213">
        <w:rPr>
          <w:rtl/>
        </w:rPr>
        <w:t>ی</w:t>
      </w:r>
      <w:r>
        <w:rPr>
          <w:rtl/>
        </w:rPr>
        <w:t xml:space="preserve"> نم</w:t>
      </w:r>
      <w:r w:rsidR="00382213">
        <w:rPr>
          <w:rtl/>
        </w:rPr>
        <w:t>ی</w:t>
      </w:r>
      <w:r>
        <w:rPr>
          <w:rtl/>
        </w:rPr>
        <w:t xml:space="preserve"> دهيد كه من نسبت به مؤمنان از خود آنها برتر و سزاوارترم؟» و چون همگ</w:t>
      </w:r>
      <w:r w:rsidR="00382213">
        <w:rPr>
          <w:rtl/>
        </w:rPr>
        <w:t>ی</w:t>
      </w:r>
      <w:r>
        <w:rPr>
          <w:rtl/>
        </w:rPr>
        <w:t xml:space="preserve"> گفتند: «خدايا! چرا گواه</w:t>
      </w:r>
      <w:r w:rsidR="00382213">
        <w:rPr>
          <w:rtl/>
        </w:rPr>
        <w:t>ی</w:t>
      </w:r>
      <w:r>
        <w:rPr>
          <w:rtl/>
        </w:rPr>
        <w:t xml:space="preserve"> م</w:t>
      </w:r>
      <w:r w:rsidR="00382213">
        <w:rPr>
          <w:rtl/>
        </w:rPr>
        <w:t>ی</w:t>
      </w:r>
      <w:r>
        <w:rPr>
          <w:rtl/>
        </w:rPr>
        <w:t xml:space="preserve"> دهيم»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بخش</w:t>
      </w:r>
      <w:r w:rsidR="00382213">
        <w:rPr>
          <w:rtl/>
        </w:rPr>
        <w:t>ی</w:t>
      </w:r>
      <w:r>
        <w:rPr>
          <w:rtl/>
        </w:rPr>
        <w:t xml:space="preserve"> از مقام و هيبت و شكوه خود را به عل</w:t>
      </w:r>
      <w:r w:rsidR="00382213">
        <w:rPr>
          <w:rtl/>
        </w:rPr>
        <w:t>ی</w:t>
      </w:r>
      <w:r>
        <w:rPr>
          <w:rtl/>
        </w:rPr>
        <w:t xml:space="preserve"> بخشيد و فرمود: </w:t>
      </w:r>
      <w:r>
        <w:rPr>
          <w:rtl/>
        </w:rPr>
        <w:lastRenderedPageBreak/>
        <w:t>«هر كس من مولا</w:t>
      </w:r>
      <w:r w:rsidR="00382213">
        <w:rPr>
          <w:rtl/>
        </w:rPr>
        <w:t>ی</w:t>
      </w:r>
      <w:r>
        <w:rPr>
          <w:rtl/>
        </w:rPr>
        <w:t xml:space="preserve"> اويم، اين عل</w:t>
      </w:r>
      <w:r w:rsidR="00382213">
        <w:rPr>
          <w:rtl/>
        </w:rPr>
        <w:t>ی</w:t>
      </w:r>
      <w:r>
        <w:rPr>
          <w:rtl/>
        </w:rPr>
        <w:t xml:space="preserve"> نيز مولا</w:t>
      </w:r>
      <w:r w:rsidR="00382213">
        <w:rPr>
          <w:rtl/>
        </w:rPr>
        <w:t>ی</w:t>
      </w:r>
      <w:r>
        <w:rPr>
          <w:rtl/>
        </w:rPr>
        <w:t xml:space="preserve"> اوست. خدايا دوستدارش را دوست بدار و دشمنش را دشمن شمار...»</w:t>
      </w:r>
    </w:p>
    <w:p w:rsidR="00B070AD" w:rsidRDefault="00B070AD" w:rsidP="00B070AD">
      <w:pPr>
        <w:pStyle w:val="libNormal"/>
        <w:rPr>
          <w:rtl/>
        </w:rPr>
      </w:pPr>
      <w:r>
        <w:rPr>
          <w:rtl/>
        </w:rPr>
        <w:t>آنچه آورديم بخش</w:t>
      </w:r>
      <w:r w:rsidR="00382213">
        <w:rPr>
          <w:rtl/>
        </w:rPr>
        <w:t>ی</w:t>
      </w:r>
      <w:r>
        <w:rPr>
          <w:rtl/>
        </w:rPr>
        <w:t xml:space="preserve"> از نصوص سنت نبو</w:t>
      </w:r>
      <w:r w:rsidR="00382213">
        <w:rPr>
          <w:rtl/>
        </w:rPr>
        <w:t>ی</w:t>
      </w:r>
      <w:r>
        <w:rPr>
          <w:rtl/>
        </w:rPr>
        <w:t xml:space="preserve"> در تعيين امام امت و ول</w:t>
      </w:r>
      <w:r w:rsidR="00382213">
        <w:rPr>
          <w:rtl/>
        </w:rPr>
        <w:t>ی</w:t>
      </w:r>
      <w:r>
        <w:rPr>
          <w:rtl/>
        </w:rPr>
        <w:t>ّ امر پس از آن حضرت بود. در بخش بعد، برخ</w:t>
      </w:r>
      <w:r w:rsidR="00382213">
        <w:rPr>
          <w:rtl/>
        </w:rPr>
        <w:t>ی</w:t>
      </w:r>
      <w:r>
        <w:rPr>
          <w:rtl/>
        </w:rPr>
        <w:t xml:space="preserve"> از آنچه را كه در كتاب خدا در اين باره آمده يادآور م</w:t>
      </w:r>
      <w:r w:rsidR="00382213">
        <w:rPr>
          <w:rtl/>
        </w:rPr>
        <w:t>ی</w:t>
      </w:r>
      <w:r>
        <w:rPr>
          <w:rtl/>
        </w:rPr>
        <w:t xml:space="preserve"> شويم.</w:t>
      </w:r>
    </w:p>
    <w:p w:rsidR="00B070AD" w:rsidRDefault="00B070AD" w:rsidP="00B070AD">
      <w:pPr>
        <w:pStyle w:val="libNormal"/>
        <w:rPr>
          <w:rtl/>
        </w:rPr>
      </w:pPr>
      <w:r>
        <w:rPr>
          <w:rtl/>
        </w:rPr>
        <w:br w:type="page"/>
      </w:r>
    </w:p>
    <w:p w:rsidR="00B070AD" w:rsidRDefault="00B070AD" w:rsidP="00B070AD">
      <w:pPr>
        <w:pStyle w:val="Heading2"/>
        <w:rPr>
          <w:rtl/>
        </w:rPr>
      </w:pPr>
      <w:bookmarkStart w:id="202" w:name="_Toc480974797"/>
      <w:bookmarkStart w:id="203" w:name="_Toc518997424"/>
      <w:r>
        <w:rPr>
          <w:rtl/>
        </w:rPr>
        <w:t>ولايت و اولوالأمر در قرآن كريم</w:t>
      </w:r>
      <w:bookmarkEnd w:id="202"/>
      <w:bookmarkEnd w:id="203"/>
      <w:r>
        <w:rPr>
          <w:rtl/>
        </w:rPr>
        <w:t xml:space="preserve"> </w:t>
      </w:r>
    </w:p>
    <w:p w:rsidR="00B070AD" w:rsidRDefault="00B070AD" w:rsidP="00B070AD">
      <w:pPr>
        <w:pStyle w:val="libNormal"/>
        <w:rPr>
          <w:rtl/>
        </w:rPr>
      </w:pPr>
    </w:p>
    <w:p w:rsidR="00B070AD" w:rsidRDefault="00B070AD" w:rsidP="00B070AD">
      <w:pPr>
        <w:pStyle w:val="Heading2"/>
        <w:rPr>
          <w:rtl/>
        </w:rPr>
      </w:pPr>
      <w:bookmarkStart w:id="204" w:name="_Toc480974798"/>
      <w:bookmarkStart w:id="205" w:name="_Toc518997425"/>
      <w:r>
        <w:rPr>
          <w:rtl/>
        </w:rPr>
        <w:t>الف</w:t>
      </w:r>
      <w:r w:rsidR="00350C21">
        <w:rPr>
          <w:rtl/>
        </w:rPr>
        <w:t xml:space="preserve"> </w:t>
      </w:r>
      <w:r>
        <w:rPr>
          <w:rtl/>
        </w:rPr>
        <w:t>ولايت «عل</w:t>
      </w:r>
      <w:r w:rsidR="00382213">
        <w:rPr>
          <w:rtl/>
        </w:rPr>
        <w:t>ی</w:t>
      </w:r>
      <w:r>
        <w:rPr>
          <w:rtl/>
        </w:rPr>
        <w:t>» در قرآن كريم</w:t>
      </w:r>
      <w:bookmarkEnd w:id="204"/>
      <w:bookmarkEnd w:id="205"/>
    </w:p>
    <w:p w:rsidR="00B070AD" w:rsidRDefault="00B070AD" w:rsidP="00B070AD">
      <w:pPr>
        <w:pStyle w:val="libNormal"/>
        <w:rPr>
          <w:rtl/>
        </w:rPr>
      </w:pPr>
      <w:r>
        <w:rPr>
          <w:rtl/>
        </w:rPr>
        <w:t>در احاديث پيشين با صراحت آمده بود كه «امام عل</w:t>
      </w:r>
      <w:r w:rsidR="00382213">
        <w:rPr>
          <w:rtl/>
        </w:rPr>
        <w:t>ی</w:t>
      </w:r>
      <w:r w:rsidRPr="006117B2">
        <w:rPr>
          <w:rStyle w:val="libAlaemChar"/>
          <w:rtl/>
        </w:rPr>
        <w:t xml:space="preserve">عليه‌السلام </w:t>
      </w:r>
      <w:r>
        <w:rPr>
          <w:rtl/>
        </w:rPr>
        <w:t>»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«ول</w:t>
      </w:r>
      <w:r w:rsidR="00382213">
        <w:rPr>
          <w:rtl/>
        </w:rPr>
        <w:t>ی</w:t>
      </w:r>
      <w:r>
        <w:rPr>
          <w:rtl/>
        </w:rPr>
        <w:t>ّ مؤمنان» است، و اين همان است كه آيه كريمه زير بدان ناطق است</w:t>
      </w:r>
      <w:r w:rsidRPr="0016516E">
        <w:rPr>
          <w:rStyle w:val="libAlaemChar"/>
          <w:rFonts w:hint="cs"/>
          <w:rtl/>
        </w:rPr>
        <w:t>(</w:t>
      </w:r>
      <w:r w:rsidRPr="0016516E">
        <w:rPr>
          <w:rtl/>
        </w:rPr>
        <w:t xml:space="preserve"> </w:t>
      </w:r>
      <w:r w:rsidRPr="0016516E">
        <w:rPr>
          <w:rStyle w:val="libAieChar"/>
          <w:rtl/>
        </w:rPr>
        <w:t>إِنَّمَا وَلِيُّكُمُ اللَّهُ وَرَسُولُهُ وَالَّذِينَ آمَنُوا الَّذِينَ يُقِيمُونَ الصَّلَاةَ وَيُؤْتُونَ الزَّكَاةَ وَهُمْ رَاكِعُونَ</w:t>
      </w:r>
      <w:r>
        <w:rPr>
          <w:rtl/>
        </w:rPr>
        <w:t xml:space="preserve"> </w:t>
      </w:r>
      <w:r w:rsidRPr="0016516E">
        <w:rPr>
          <w:rStyle w:val="libAlaemChar"/>
          <w:rFonts w:hint="cs"/>
          <w:rtl/>
        </w:rPr>
        <w:t>)</w:t>
      </w:r>
      <w:r>
        <w:rPr>
          <w:rtl/>
        </w:rPr>
        <w:t>يعن</w:t>
      </w:r>
      <w:r w:rsidR="00382213">
        <w:rPr>
          <w:rtl/>
        </w:rPr>
        <w:t>ی</w:t>
      </w:r>
      <w:r>
        <w:rPr>
          <w:rtl/>
        </w:rPr>
        <w:t>: «جز اين نيست كه «ول</w:t>
      </w:r>
      <w:r w:rsidR="00382213">
        <w:rPr>
          <w:rtl/>
        </w:rPr>
        <w:t>ی</w:t>
      </w:r>
      <w:r>
        <w:rPr>
          <w:rtl/>
        </w:rPr>
        <w:t>ّ شما» تنها خداست و پيامبرخدا و كسان</w:t>
      </w:r>
      <w:r w:rsidR="00382213">
        <w:rPr>
          <w:rtl/>
        </w:rPr>
        <w:t>ی</w:t>
      </w:r>
      <w:r>
        <w:rPr>
          <w:rtl/>
        </w:rPr>
        <w:t xml:space="preserve"> كه ايمان آورده اند؛ آنان</w:t>
      </w:r>
      <w:r w:rsidR="00382213">
        <w:rPr>
          <w:rtl/>
        </w:rPr>
        <w:t>ی</w:t>
      </w:r>
      <w:r>
        <w:rPr>
          <w:rtl/>
        </w:rPr>
        <w:t xml:space="preserve"> كه نماز را برپا م</w:t>
      </w:r>
      <w:r w:rsidR="00382213">
        <w:rPr>
          <w:rtl/>
        </w:rPr>
        <w:t>ی</w:t>
      </w:r>
      <w:r>
        <w:rPr>
          <w:rtl/>
        </w:rPr>
        <w:t xml:space="preserve"> دارند و «در حال ركوع» زكات م</w:t>
      </w:r>
      <w:r w:rsidR="00382213">
        <w:rPr>
          <w:rtl/>
        </w:rPr>
        <w:t>ی</w:t>
      </w:r>
      <w:r>
        <w:rPr>
          <w:rtl/>
        </w:rPr>
        <w:t xml:space="preserve"> دهند». اين معن</w:t>
      </w:r>
      <w:r w:rsidR="00382213">
        <w:rPr>
          <w:rtl/>
        </w:rPr>
        <w:t>ی</w:t>
      </w:r>
      <w:r>
        <w:rPr>
          <w:rtl/>
        </w:rPr>
        <w:t xml:space="preserve"> را روايات زير تاييد م</w:t>
      </w:r>
      <w:r w:rsidR="00382213">
        <w:rPr>
          <w:rtl/>
        </w:rPr>
        <w:t>ی</w:t>
      </w:r>
      <w:r>
        <w:rPr>
          <w:rtl/>
        </w:rPr>
        <w:t xml:space="preserve"> كنند:</w:t>
      </w:r>
    </w:p>
    <w:p w:rsidR="00B070AD" w:rsidRDefault="00B070AD" w:rsidP="00B070AD">
      <w:pPr>
        <w:pStyle w:val="libNormal"/>
        <w:rPr>
          <w:rtl/>
        </w:rPr>
      </w:pPr>
      <w:r>
        <w:rPr>
          <w:rtl/>
        </w:rPr>
        <w:t>در تفسير طبر</w:t>
      </w:r>
      <w:r w:rsidR="00382213">
        <w:rPr>
          <w:rtl/>
        </w:rPr>
        <w:t>ی</w:t>
      </w:r>
      <w:r>
        <w:rPr>
          <w:rtl/>
        </w:rPr>
        <w:t>، اسباب النزول واحد</w:t>
      </w:r>
      <w:r w:rsidR="00382213">
        <w:rPr>
          <w:rtl/>
        </w:rPr>
        <w:t>ی</w:t>
      </w:r>
      <w:r>
        <w:rPr>
          <w:rtl/>
        </w:rPr>
        <w:t>، شواهد التنزيل حاكم حسكان</w:t>
      </w:r>
      <w:r w:rsidR="00382213">
        <w:rPr>
          <w:rtl/>
        </w:rPr>
        <w:t>ی</w:t>
      </w:r>
      <w:r>
        <w:rPr>
          <w:rtl/>
        </w:rPr>
        <w:t>، انساب الاشراف بلاذر</w:t>
      </w:r>
      <w:r w:rsidR="00382213">
        <w:rPr>
          <w:rtl/>
        </w:rPr>
        <w:t>ی</w:t>
      </w:r>
      <w:r>
        <w:rPr>
          <w:rtl/>
        </w:rPr>
        <w:t xml:space="preserve"> و جز آنها، از ابن عباس و أنس بن مالك و امام عل</w:t>
      </w:r>
      <w:r w:rsidR="00382213">
        <w:rPr>
          <w:rtl/>
        </w:rPr>
        <w:t>ی</w:t>
      </w:r>
      <w:r w:rsidRPr="00BA2DC6">
        <w:rPr>
          <w:rStyle w:val="libAlaemChar"/>
          <w:rtl/>
        </w:rPr>
        <w:t xml:space="preserve">عليه‌السلام </w:t>
      </w:r>
      <w:r>
        <w:rPr>
          <w:rtl/>
        </w:rPr>
        <w:t>و ديگران روايات</w:t>
      </w:r>
      <w:r w:rsidR="00382213">
        <w:rPr>
          <w:rtl/>
        </w:rPr>
        <w:t>ی</w:t>
      </w:r>
      <w:r>
        <w:rPr>
          <w:rtl/>
        </w:rPr>
        <w:t xml:space="preserve"> است كه فشرده آنها چنين است:</w:t>
      </w:r>
    </w:p>
    <w:p w:rsidR="00B070AD" w:rsidRDefault="00B070AD" w:rsidP="00B070AD">
      <w:pPr>
        <w:pStyle w:val="libNormal"/>
        <w:rPr>
          <w:rtl/>
        </w:rPr>
      </w:pPr>
      <w:r>
        <w:rPr>
          <w:rtl/>
        </w:rPr>
        <w:t>«فقير</w:t>
      </w:r>
      <w:r w:rsidR="00382213">
        <w:rPr>
          <w:rtl/>
        </w:rPr>
        <w:t>ی</w:t>
      </w:r>
      <w:r>
        <w:rPr>
          <w:rtl/>
        </w:rPr>
        <w:t xml:space="preserve"> از فقرا</w:t>
      </w:r>
      <w:r w:rsidR="00382213">
        <w:rPr>
          <w:rtl/>
        </w:rPr>
        <w:t>ی</w:t>
      </w:r>
      <w:r>
        <w:rPr>
          <w:rtl/>
        </w:rPr>
        <w:t xml:space="preserve"> مسلمان وارد مسجد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شد و درخواست كمك كرد. سخن او جان عل</w:t>
      </w:r>
      <w:r w:rsidR="00382213">
        <w:rPr>
          <w:rtl/>
        </w:rPr>
        <w:t>ی</w:t>
      </w:r>
      <w:r>
        <w:rPr>
          <w:rtl/>
        </w:rPr>
        <w:t xml:space="preserve"> </w:t>
      </w:r>
      <w:r w:rsidRPr="00BA2DC6">
        <w:rPr>
          <w:rStyle w:val="libAlaemChar"/>
          <w:rtl/>
        </w:rPr>
        <w:t xml:space="preserve">عليه‌السلام </w:t>
      </w:r>
      <w:r>
        <w:rPr>
          <w:rtl/>
        </w:rPr>
        <w:t>را كه در حال ركوع بود به درد آورد. او دست راست خود را به پشت سر برد و به آن فقير اشاره كرد تا انگشتر عقيق يمان</w:t>
      </w:r>
      <w:r w:rsidR="00382213">
        <w:rPr>
          <w:rtl/>
        </w:rPr>
        <w:t>ی</w:t>
      </w:r>
      <w:r>
        <w:rPr>
          <w:rFonts w:hint="cs"/>
          <w:rtl/>
        </w:rPr>
        <w:t xml:space="preserve"> </w:t>
      </w:r>
      <w:r>
        <w:rPr>
          <w:rtl/>
        </w:rPr>
        <w:t>سرخ فامش را كه در نماز به دست م</w:t>
      </w:r>
      <w:r w:rsidR="00382213">
        <w:rPr>
          <w:rtl/>
        </w:rPr>
        <w:t>ی</w:t>
      </w:r>
      <w:r>
        <w:rPr>
          <w:rtl/>
        </w:rPr>
        <w:t xml:space="preserve"> كرد، از دستش بيرون آورد. فقير چنان كرد و دعايش نمود و برفت و هنوز كس</w:t>
      </w:r>
      <w:r w:rsidR="00382213">
        <w:rPr>
          <w:rtl/>
        </w:rPr>
        <w:t>ی</w:t>
      </w:r>
      <w:r>
        <w:rPr>
          <w:rtl/>
        </w:rPr>
        <w:t xml:space="preserve"> از مسجد بيرون نرفته بود كه جبرئيل با اين آيه نازل گرديد</w:t>
      </w:r>
      <w:r w:rsidRPr="0016516E">
        <w:rPr>
          <w:rStyle w:val="libAlaemChar"/>
          <w:rFonts w:hint="cs"/>
          <w:rtl/>
        </w:rPr>
        <w:t>(</w:t>
      </w:r>
      <w:r w:rsidRPr="0016516E">
        <w:rPr>
          <w:rtl/>
        </w:rPr>
        <w:t xml:space="preserve"> </w:t>
      </w:r>
      <w:r w:rsidRPr="0016516E">
        <w:rPr>
          <w:rStyle w:val="libAieChar"/>
          <w:rtl/>
        </w:rPr>
        <w:t>إِنَّمَا وَلِيُّكُمُ اللَّهُ...</w:t>
      </w:r>
      <w:r w:rsidRPr="0016516E">
        <w:rPr>
          <w:rStyle w:val="libAlaemChar"/>
          <w:rFonts w:hint="cs"/>
          <w:rtl/>
        </w:rPr>
        <w:t>)</w:t>
      </w:r>
      <w:r>
        <w:rPr>
          <w:rtl/>
        </w:rPr>
        <w:t>و حسّان بن ثابت درباره آن اشعار</w:t>
      </w:r>
      <w:r w:rsidR="00382213">
        <w:rPr>
          <w:rtl/>
        </w:rPr>
        <w:t>ی</w:t>
      </w:r>
      <w:r>
        <w:rPr>
          <w:rtl/>
        </w:rPr>
        <w:t xml:space="preserve"> سرود كه بخش</w:t>
      </w:r>
      <w:r w:rsidR="00382213">
        <w:rPr>
          <w:rtl/>
        </w:rPr>
        <w:t>ی</w:t>
      </w:r>
      <w:r>
        <w:rPr>
          <w:rtl/>
        </w:rPr>
        <w:t xml:space="preserve"> از آن چنين است:</w:t>
      </w:r>
    </w:p>
    <w:tbl>
      <w:tblPr>
        <w:tblStyle w:val="TableGrid"/>
        <w:bidiVisual/>
        <w:tblW w:w="4562" w:type="pct"/>
        <w:tblInd w:w="384" w:type="dxa"/>
        <w:tblLook w:val="01E0"/>
      </w:tblPr>
      <w:tblGrid>
        <w:gridCol w:w="3784"/>
        <w:gridCol w:w="291"/>
        <w:gridCol w:w="3759"/>
      </w:tblGrid>
      <w:tr w:rsidR="00B070AD" w:rsidTr="00382213">
        <w:trPr>
          <w:trHeight w:val="350"/>
        </w:trPr>
        <w:tc>
          <w:tcPr>
            <w:tcW w:w="3344" w:type="dxa"/>
            <w:shd w:val="clear" w:color="auto" w:fill="auto"/>
          </w:tcPr>
          <w:p w:rsidR="00B070AD" w:rsidRDefault="00B070AD" w:rsidP="00382213">
            <w:pPr>
              <w:pStyle w:val="libPoem"/>
            </w:pPr>
            <w:r>
              <w:rPr>
                <w:rtl/>
              </w:rPr>
              <w:t>أبا حسن تفديك نفس</w:t>
            </w:r>
            <w:r w:rsidR="00382213">
              <w:rPr>
                <w:rtl/>
              </w:rPr>
              <w:t>ی</w:t>
            </w:r>
            <w:r>
              <w:rPr>
                <w:rtl/>
              </w:rPr>
              <w:t xml:space="preserve"> و مهجت</w:t>
            </w:r>
            <w:r w:rsidR="00382213">
              <w:rPr>
                <w:rtl/>
              </w:rPr>
              <w:t>ی</w:t>
            </w:r>
            <w:r w:rsidRPr="00725071">
              <w:rPr>
                <w:rStyle w:val="libPoemTiniChar0"/>
                <w:rtl/>
              </w:rPr>
              <w:br/>
              <w:t> </w:t>
            </w:r>
          </w:p>
        </w:tc>
        <w:tc>
          <w:tcPr>
            <w:tcW w:w="257" w:type="dxa"/>
            <w:shd w:val="clear" w:color="auto" w:fill="auto"/>
          </w:tcPr>
          <w:p w:rsidR="00B070AD" w:rsidRDefault="00B070AD" w:rsidP="00382213">
            <w:pPr>
              <w:pStyle w:val="libPoem"/>
              <w:rPr>
                <w:rtl/>
              </w:rPr>
            </w:pPr>
          </w:p>
        </w:tc>
        <w:tc>
          <w:tcPr>
            <w:tcW w:w="3321" w:type="dxa"/>
            <w:shd w:val="clear" w:color="auto" w:fill="auto"/>
          </w:tcPr>
          <w:p w:rsidR="00B070AD" w:rsidRDefault="00B070AD" w:rsidP="00382213">
            <w:pPr>
              <w:pStyle w:val="libPoem"/>
            </w:pPr>
            <w:r>
              <w:rPr>
                <w:rtl/>
              </w:rPr>
              <w:t>و كلّ بط</w:t>
            </w:r>
            <w:r w:rsidR="00382213">
              <w:rPr>
                <w:rtl/>
              </w:rPr>
              <w:t>ی</w:t>
            </w:r>
            <w:r>
              <w:rPr>
                <w:rtl/>
              </w:rPr>
              <w:t xml:space="preserve"> ء ف</w:t>
            </w:r>
            <w:r w:rsidR="00382213">
              <w:rPr>
                <w:rtl/>
              </w:rPr>
              <w:t>ی</w:t>
            </w:r>
            <w:r>
              <w:rPr>
                <w:rtl/>
              </w:rPr>
              <w:t xml:space="preserve"> الهد</w:t>
            </w:r>
            <w:r w:rsidR="00382213">
              <w:rPr>
                <w:rtl/>
              </w:rPr>
              <w:t>ی</w:t>
            </w:r>
            <w:r>
              <w:rPr>
                <w:rtl/>
              </w:rPr>
              <w:t xml:space="preserve"> و مسارع</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t>فانت الذ</w:t>
            </w:r>
            <w:r w:rsidR="00382213">
              <w:rPr>
                <w:rtl/>
              </w:rPr>
              <w:t>ی</w:t>
            </w:r>
            <w:r>
              <w:rPr>
                <w:rtl/>
              </w:rPr>
              <w:t xml:space="preserve"> اعطيت اذ انت راكع</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فدتك نفوس القوم يا خير راكع</w:t>
            </w:r>
            <w:r w:rsidRPr="00725071">
              <w:rPr>
                <w:rStyle w:val="libPoemTiniChar0"/>
                <w:rtl/>
              </w:rPr>
              <w:br/>
              <w:t> </w:t>
            </w:r>
          </w:p>
        </w:tc>
      </w:tr>
      <w:tr w:rsidR="00B070AD" w:rsidTr="00382213">
        <w:trPr>
          <w:trHeight w:val="350"/>
        </w:trPr>
        <w:tc>
          <w:tcPr>
            <w:tcW w:w="3344" w:type="dxa"/>
          </w:tcPr>
          <w:p w:rsidR="00B070AD" w:rsidRDefault="00B070AD" w:rsidP="00382213">
            <w:pPr>
              <w:pStyle w:val="libPoem"/>
            </w:pPr>
            <w:r>
              <w:rPr>
                <w:rtl/>
              </w:rPr>
              <w:lastRenderedPageBreak/>
              <w:t>فانزل فيك اللّه</w:t>
            </w:r>
            <w:r w:rsidR="00350C21">
              <w:rPr>
                <w:rtl/>
              </w:rPr>
              <w:t xml:space="preserve"> </w:t>
            </w:r>
            <w:r>
              <w:rPr>
                <w:rtl/>
              </w:rPr>
              <w:t>خير ولاية</w:t>
            </w:r>
            <w:r w:rsidRPr="00725071">
              <w:rPr>
                <w:rStyle w:val="libPoemTiniChar0"/>
                <w:rtl/>
              </w:rPr>
              <w:br/>
              <w:t> </w:t>
            </w:r>
          </w:p>
        </w:tc>
        <w:tc>
          <w:tcPr>
            <w:tcW w:w="257" w:type="dxa"/>
          </w:tcPr>
          <w:p w:rsidR="00B070AD" w:rsidRDefault="00B070AD" w:rsidP="00382213">
            <w:pPr>
              <w:pStyle w:val="libPoem"/>
              <w:rPr>
                <w:rtl/>
              </w:rPr>
            </w:pPr>
          </w:p>
        </w:tc>
        <w:tc>
          <w:tcPr>
            <w:tcW w:w="3321" w:type="dxa"/>
          </w:tcPr>
          <w:p w:rsidR="00B070AD" w:rsidRDefault="00B070AD" w:rsidP="00382213">
            <w:pPr>
              <w:pStyle w:val="libPoem"/>
            </w:pPr>
            <w:r>
              <w:rPr>
                <w:rtl/>
              </w:rPr>
              <w:t>فأثبتها ف</w:t>
            </w:r>
            <w:r w:rsidR="00382213">
              <w:rPr>
                <w:rtl/>
              </w:rPr>
              <w:t>ی</w:t>
            </w:r>
            <w:r>
              <w:rPr>
                <w:rtl/>
              </w:rPr>
              <w:t xml:space="preserve"> محكمات الشرايع</w:t>
            </w:r>
            <w:r w:rsidRPr="00725071">
              <w:rPr>
                <w:rStyle w:val="libPoemTiniChar0"/>
                <w:rtl/>
              </w:rPr>
              <w:br/>
              <w:t> </w:t>
            </w:r>
          </w:p>
        </w:tc>
      </w:tr>
    </w:tbl>
    <w:p w:rsidR="00B070AD" w:rsidRDefault="00B070AD" w:rsidP="00B070AD">
      <w:pPr>
        <w:pStyle w:val="libNormal"/>
        <w:rPr>
          <w:rtl/>
        </w:rPr>
      </w:pPr>
      <w:r>
        <w:rPr>
          <w:rtl/>
        </w:rPr>
        <w:t>«اباحسن! جسم و جانم فدا</w:t>
      </w:r>
      <w:r w:rsidR="00382213">
        <w:rPr>
          <w:rtl/>
        </w:rPr>
        <w:t>ی</w:t>
      </w:r>
      <w:r>
        <w:rPr>
          <w:rtl/>
        </w:rPr>
        <w:t xml:space="preserve"> جانت باد،</w:t>
      </w:r>
    </w:p>
    <w:p w:rsidR="00B070AD" w:rsidRDefault="00B070AD" w:rsidP="00B070AD">
      <w:pPr>
        <w:pStyle w:val="libNormal"/>
        <w:rPr>
          <w:rtl/>
        </w:rPr>
      </w:pPr>
      <w:r>
        <w:rPr>
          <w:rtl/>
        </w:rPr>
        <w:t>و جسم و جان هر كندرو و تندروي</w:t>
      </w:r>
      <w:r w:rsidR="00382213">
        <w:rPr>
          <w:rtl/>
        </w:rPr>
        <w:t>ی</w:t>
      </w:r>
      <w:r>
        <w:rPr>
          <w:rtl/>
        </w:rPr>
        <w:t xml:space="preserve"> به فدايت باد!</w:t>
      </w:r>
    </w:p>
    <w:p w:rsidR="00B070AD" w:rsidRDefault="00B070AD" w:rsidP="00B070AD">
      <w:pPr>
        <w:pStyle w:val="libNormal"/>
        <w:rPr>
          <w:rtl/>
        </w:rPr>
      </w:pPr>
      <w:r>
        <w:rPr>
          <w:rtl/>
        </w:rPr>
        <w:t>تو آن كس</w:t>
      </w:r>
      <w:r w:rsidR="00382213">
        <w:rPr>
          <w:rtl/>
        </w:rPr>
        <w:t>ی</w:t>
      </w:r>
      <w:r>
        <w:rPr>
          <w:rtl/>
        </w:rPr>
        <w:t xml:space="preserve"> هست</w:t>
      </w:r>
      <w:r w:rsidR="00382213">
        <w:rPr>
          <w:rtl/>
        </w:rPr>
        <w:t>ی</w:t>
      </w:r>
      <w:r>
        <w:rPr>
          <w:rtl/>
        </w:rPr>
        <w:t xml:space="preserve"> كه در حال ركوع بخشيد</w:t>
      </w:r>
      <w:r w:rsidR="00382213">
        <w:rPr>
          <w:rtl/>
        </w:rPr>
        <w:t>ی</w:t>
      </w:r>
      <w:r>
        <w:rPr>
          <w:rtl/>
        </w:rPr>
        <w:t>؛</w:t>
      </w:r>
    </w:p>
    <w:p w:rsidR="00B070AD" w:rsidRDefault="00B070AD" w:rsidP="00B070AD">
      <w:pPr>
        <w:pStyle w:val="libNormal"/>
        <w:rPr>
          <w:rtl/>
        </w:rPr>
      </w:pPr>
      <w:r>
        <w:rPr>
          <w:rtl/>
        </w:rPr>
        <w:t>جان اين قوم به فدايت باد ا</w:t>
      </w:r>
      <w:r w:rsidR="00382213">
        <w:rPr>
          <w:rtl/>
        </w:rPr>
        <w:t>ی</w:t>
      </w:r>
      <w:r>
        <w:rPr>
          <w:rtl/>
        </w:rPr>
        <w:t xml:space="preserve"> بهترين ركوع كننده</w:t>
      </w:r>
    </w:p>
    <w:p w:rsidR="00B070AD" w:rsidRDefault="00B070AD" w:rsidP="00B070AD">
      <w:pPr>
        <w:pStyle w:val="libNormal"/>
        <w:rPr>
          <w:rtl/>
        </w:rPr>
      </w:pPr>
      <w:r>
        <w:rPr>
          <w:rtl/>
        </w:rPr>
        <w:t>كه خداوند بهترين ولايت را درباره ات نازل كرد،</w:t>
      </w:r>
    </w:p>
    <w:p w:rsidR="00B070AD" w:rsidRDefault="00B070AD" w:rsidP="00B070AD">
      <w:pPr>
        <w:pStyle w:val="libNormal"/>
      </w:pPr>
      <w:r>
        <w:rPr>
          <w:rtl/>
        </w:rPr>
        <w:t xml:space="preserve">و آن را در محكمات شرايع ثبت و ضبط فرمود!» </w:t>
      </w:r>
      <w:r w:rsidR="00CA4164">
        <w:rPr>
          <w:rStyle w:val="libFootnotenumChar"/>
          <w:rtl/>
        </w:rPr>
        <w:t>(358)</w:t>
      </w:r>
    </w:p>
    <w:p w:rsidR="00B070AD" w:rsidRDefault="00B070AD" w:rsidP="00B070AD">
      <w:pPr>
        <w:pStyle w:val="libNormal"/>
        <w:rPr>
          <w:rtl/>
        </w:rPr>
      </w:pPr>
    </w:p>
    <w:p w:rsidR="00B070AD" w:rsidRDefault="00B070AD" w:rsidP="00B070AD">
      <w:pPr>
        <w:pStyle w:val="Heading2"/>
        <w:rPr>
          <w:rtl/>
        </w:rPr>
      </w:pPr>
      <w:bookmarkStart w:id="206" w:name="_Toc480974799"/>
      <w:bookmarkStart w:id="207" w:name="_Toc518997426"/>
      <w:r w:rsidRPr="00091ABB">
        <w:rPr>
          <w:rtl/>
        </w:rPr>
        <w:t>اشكال</w:t>
      </w:r>
      <w:r w:rsidR="00382213">
        <w:rPr>
          <w:rtl/>
        </w:rPr>
        <w:t>ی</w:t>
      </w:r>
      <w:r>
        <w:rPr>
          <w:rtl/>
        </w:rPr>
        <w:t xml:space="preserve"> بر دلالت اين آيه</w:t>
      </w:r>
      <w:bookmarkEnd w:id="206"/>
      <w:bookmarkEnd w:id="207"/>
    </w:p>
    <w:p w:rsidR="00B070AD" w:rsidRDefault="00B070AD" w:rsidP="00B070AD">
      <w:pPr>
        <w:pStyle w:val="libNormal"/>
        <w:rPr>
          <w:rtl/>
        </w:rPr>
      </w:pPr>
      <w:r>
        <w:rPr>
          <w:rtl/>
        </w:rPr>
        <w:t>برخ</w:t>
      </w:r>
      <w:r w:rsidR="00382213">
        <w:rPr>
          <w:rtl/>
        </w:rPr>
        <w:t>ی</w:t>
      </w:r>
      <w:r>
        <w:rPr>
          <w:rtl/>
        </w:rPr>
        <w:t xml:space="preserve"> از دانشمندان مكتب خلفا بر مفاد روايات پيشين اشكال كرده و گفته اند</w:t>
      </w:r>
    </w:p>
    <w:p w:rsidR="00B070AD" w:rsidRDefault="00B070AD" w:rsidP="00B070AD">
      <w:pPr>
        <w:pStyle w:val="libNormal"/>
        <w:rPr>
          <w:rtl/>
        </w:rPr>
      </w:pPr>
      <w:r>
        <w:rPr>
          <w:rtl/>
        </w:rPr>
        <w:t>كه الفاظ آيه</w:t>
      </w:r>
      <w:r w:rsidRPr="00091ABB">
        <w:rPr>
          <w:rStyle w:val="libAlaemChar"/>
          <w:rFonts w:hint="cs"/>
          <w:rtl/>
        </w:rPr>
        <w:t>(</w:t>
      </w:r>
      <w:r w:rsidRPr="00091ABB">
        <w:rPr>
          <w:rStyle w:val="libAieChar"/>
          <w:rtl/>
        </w:rPr>
        <w:t>الّذين آمنوا</w:t>
      </w:r>
      <w:r w:rsidR="00350C21">
        <w:rPr>
          <w:rStyle w:val="libAieChar"/>
          <w:rtl/>
        </w:rPr>
        <w:t xml:space="preserve"> </w:t>
      </w:r>
      <w:r w:rsidRPr="00091ABB">
        <w:rPr>
          <w:rStyle w:val="libAieChar"/>
          <w:rtl/>
        </w:rPr>
        <w:t>الّذين يقيمون</w:t>
      </w:r>
      <w:r w:rsidR="00350C21">
        <w:rPr>
          <w:rStyle w:val="libAieChar"/>
          <w:rtl/>
        </w:rPr>
        <w:t xml:space="preserve"> </w:t>
      </w:r>
      <w:r w:rsidRPr="00091ABB">
        <w:rPr>
          <w:rStyle w:val="libAieChar"/>
          <w:rtl/>
        </w:rPr>
        <w:t>و هم راكعون</w:t>
      </w:r>
      <w:r w:rsidRPr="00091ABB">
        <w:rPr>
          <w:rStyle w:val="libAlaemChar"/>
          <w:rFonts w:hint="cs"/>
          <w:rtl/>
        </w:rPr>
        <w:t>)</w:t>
      </w:r>
      <w:r>
        <w:rPr>
          <w:rtl/>
        </w:rPr>
        <w:t>به صيغه جمع است و اراده واحد، كه امام عل</w:t>
      </w:r>
      <w:r w:rsidR="00382213">
        <w:rPr>
          <w:rtl/>
        </w:rPr>
        <w:t>ی</w:t>
      </w:r>
      <w:r w:rsidRPr="00BA2DC6">
        <w:rPr>
          <w:rStyle w:val="libAlaemChar"/>
          <w:rtl/>
        </w:rPr>
        <w:t xml:space="preserve">عليه‌السلام </w:t>
      </w:r>
      <w:r>
        <w:rPr>
          <w:rtl/>
        </w:rPr>
        <w:t>باشد، از صيغه جمع جايز نباشد!</w:t>
      </w:r>
    </w:p>
    <w:p w:rsidR="00B070AD" w:rsidRDefault="00B070AD" w:rsidP="00B070AD">
      <w:pPr>
        <w:pStyle w:val="libNormal"/>
        <w:rPr>
          <w:rtl/>
        </w:rPr>
      </w:pPr>
      <w:r>
        <w:rPr>
          <w:rtl/>
        </w:rPr>
        <w:t>مؤلف گويد: اين توهم</w:t>
      </w:r>
      <w:r w:rsidR="00382213">
        <w:rPr>
          <w:rtl/>
        </w:rPr>
        <w:t>ی</w:t>
      </w:r>
      <w:r>
        <w:rPr>
          <w:rtl/>
        </w:rPr>
        <w:t xml:space="preserve"> بيش نيست؛ چون آنچه كه جايز نيست استعمال مفرد و اراده جمع است، اما عكس آن در محاورات و گفتگوها جايز و فراوان است و نظير آن در موارد متعدد</w:t>
      </w:r>
      <w:r w:rsidR="00382213">
        <w:rPr>
          <w:rtl/>
        </w:rPr>
        <w:t>ی</w:t>
      </w:r>
      <w:r>
        <w:rPr>
          <w:rtl/>
        </w:rPr>
        <w:t xml:space="preserve"> از قرآن كريم آمده است، مانند تعبيرها</w:t>
      </w:r>
      <w:r w:rsidR="00382213">
        <w:rPr>
          <w:rtl/>
        </w:rPr>
        <w:t>ی</w:t>
      </w:r>
      <w:r>
        <w:rPr>
          <w:rtl/>
        </w:rPr>
        <w:t xml:space="preserve"> سوره منافقين كه م</w:t>
      </w:r>
      <w:r w:rsidR="00382213">
        <w:rPr>
          <w:rtl/>
        </w:rPr>
        <w:t>ی</w:t>
      </w:r>
      <w:r>
        <w:rPr>
          <w:rtl/>
        </w:rPr>
        <w:t xml:space="preserve"> فرمايد</w:t>
      </w:r>
      <w:r w:rsidRPr="00F73CA7">
        <w:rPr>
          <w:rStyle w:val="libAlaemChar"/>
          <w:rtl/>
        </w:rPr>
        <w:t>:</w:t>
      </w:r>
      <w:r w:rsidRPr="00F73CA7">
        <w:rPr>
          <w:rStyle w:val="libAlaemChar"/>
          <w:rFonts w:hint="cs"/>
          <w:rtl/>
        </w:rPr>
        <w:t>(</w:t>
      </w:r>
      <w:r w:rsidRPr="00091ABB">
        <w:rPr>
          <w:rtl/>
        </w:rPr>
        <w:t xml:space="preserve"> </w:t>
      </w:r>
      <w:r w:rsidRPr="00F73CA7">
        <w:rPr>
          <w:rStyle w:val="libAieChar"/>
          <w:rtl/>
        </w:rPr>
        <w:t>بِسْمِ اللَّهِ الرَّحْمَ</w:t>
      </w:r>
      <w:r w:rsidRPr="00F73CA7">
        <w:rPr>
          <w:rStyle w:val="libAieChar"/>
          <w:rFonts w:hint="cs"/>
          <w:rtl/>
        </w:rPr>
        <w:t>نِ الرَّحِيمِ</w:t>
      </w:r>
      <w:r w:rsidRPr="00F73CA7">
        <w:rPr>
          <w:rStyle w:val="libAieChar"/>
          <w:rtl/>
        </w:rPr>
        <w:t xml:space="preserve"> إِذَا جَاءَكَ الْمُنَافِقُونَ قَالُوا نَشْهَدُ إِنَّكَ لَرَسُولُ اللَّهِ وَاللَّهُ يَعْلَمُ إِنَّكَ لَرَسُولُهُ وَاللَّهُ يَشْهَدُ إِنَّ الْمُنَافِقِينَ لَكَاذِبُونَ.... وَإِذَا قِيلَ لَهُمْ تَعَالَوْا... لَوَّوْا رُءُوسَهُمْ وَرَأَيْتَهُمْ يَصُدُّونَ وَهُم مُّسْتَكْبِرُونَ... هُمُ الَّذِينَ يَقُولُونَ لَا تُنفِقُوا... يَنفَضُّوا... وَلَٰكِنَّ الْمُنَافِقِينَ لَا يَفْقَهُونَ ﴿</w:t>
      </w:r>
      <w:hyperlink r:id="rId13" w:anchor="63:7" w:history="1">
        <w:r w:rsidR="00CA4164">
          <w:rPr>
            <w:rStyle w:val="libAieChar"/>
            <w:rtl/>
          </w:rPr>
          <w:t>7</w:t>
        </w:r>
      </w:hyperlink>
      <w:r w:rsidRPr="00F73CA7">
        <w:rPr>
          <w:rStyle w:val="libAieChar"/>
          <w:rtl/>
        </w:rPr>
        <w:t>﴾ يَقُولُونَ لَئِن رَّجَعْنَا إِلَ</w:t>
      </w:r>
      <w:r w:rsidR="00382213">
        <w:rPr>
          <w:rStyle w:val="libAieChar"/>
          <w:rtl/>
        </w:rPr>
        <w:t>ی</w:t>
      </w:r>
      <w:r w:rsidRPr="00F73CA7">
        <w:rPr>
          <w:rStyle w:val="libAieChar"/>
          <w:rtl/>
        </w:rPr>
        <w:t xml:space="preserve"> الْمَدِينَةِ لَيُخْرِجَنَّ... وَلِلْمُؤْمِنِينَ وَلَٰكِنَّ الْمُنَافِقِينَ لَا يَعْلَمُونَ </w:t>
      </w:r>
      <w:r w:rsidRPr="00F73CA7">
        <w:rPr>
          <w:rStyle w:val="libAlaemChar"/>
          <w:rFonts w:hint="cs"/>
          <w:rtl/>
        </w:rPr>
        <w:t>)</w:t>
      </w:r>
    </w:p>
    <w:p w:rsidR="00B070AD" w:rsidRDefault="00B070AD" w:rsidP="00B070AD">
      <w:pPr>
        <w:pStyle w:val="libNormal"/>
        <w:rPr>
          <w:rtl/>
        </w:rPr>
      </w:pPr>
      <w:r>
        <w:rPr>
          <w:rtl/>
        </w:rPr>
        <w:t>طبر</w:t>
      </w:r>
      <w:r w:rsidR="00382213">
        <w:rPr>
          <w:rtl/>
        </w:rPr>
        <w:t>ی</w:t>
      </w:r>
      <w:r>
        <w:rPr>
          <w:rtl/>
        </w:rPr>
        <w:t xml:space="preserve"> در تفسير اين سوره گويد: «مراد از اين آيات، همگ</w:t>
      </w:r>
      <w:r w:rsidR="00382213">
        <w:rPr>
          <w:rtl/>
        </w:rPr>
        <w:t>ی</w:t>
      </w:r>
      <w:r>
        <w:rPr>
          <w:rtl/>
        </w:rPr>
        <w:t>، «عبداللّه بن اُب</w:t>
      </w:r>
      <w:r w:rsidR="00382213">
        <w:rPr>
          <w:rtl/>
        </w:rPr>
        <w:t>ی</w:t>
      </w:r>
      <w:r>
        <w:rPr>
          <w:rtl/>
        </w:rPr>
        <w:t>ّ سلول» است... و خداوند اين سوره را از ابتدا تا انتها، درباره او نازل فرموده است، و بدين گونه كه ما گفتيم، اهل تأويل نيز گفته اند و اخبار و روايات هم آن را تأييد م</w:t>
      </w:r>
      <w:r w:rsidR="00382213">
        <w:rPr>
          <w:rtl/>
        </w:rPr>
        <w:t>ی</w:t>
      </w:r>
      <w:r>
        <w:rPr>
          <w:rtl/>
        </w:rPr>
        <w:t xml:space="preserve"> كنند» </w:t>
      </w:r>
      <w:r w:rsidR="00CA4164">
        <w:rPr>
          <w:rStyle w:val="libFootnotenumChar"/>
          <w:rtl/>
        </w:rPr>
        <w:t>(359)</w:t>
      </w:r>
    </w:p>
    <w:p w:rsidR="00B070AD" w:rsidRDefault="00B070AD" w:rsidP="00B070AD">
      <w:pPr>
        <w:pStyle w:val="libNormal"/>
        <w:rPr>
          <w:rtl/>
        </w:rPr>
      </w:pPr>
      <w:r>
        <w:rPr>
          <w:rtl/>
        </w:rPr>
        <w:lastRenderedPageBreak/>
        <w:t>و سيوط</w:t>
      </w:r>
      <w:r w:rsidR="00382213">
        <w:rPr>
          <w:rtl/>
        </w:rPr>
        <w:t>ی</w:t>
      </w:r>
      <w:r>
        <w:rPr>
          <w:rtl/>
        </w:rPr>
        <w:t xml:space="preserve"> در تفسير همين آيات از «ابن عباس» روايت كند كه گفت:</w:t>
      </w:r>
    </w:p>
    <w:p w:rsidR="00B070AD" w:rsidRDefault="00B070AD" w:rsidP="00B070AD">
      <w:pPr>
        <w:pStyle w:val="libNormal"/>
        <w:rPr>
          <w:rtl/>
        </w:rPr>
      </w:pPr>
      <w:r>
        <w:rPr>
          <w:rtl/>
        </w:rPr>
        <w:t>«هر چه را كه خداوند</w:t>
      </w:r>
      <w:r w:rsidR="00350C21">
        <w:rPr>
          <w:rtl/>
        </w:rPr>
        <w:t xml:space="preserve"> </w:t>
      </w:r>
      <w:r>
        <w:rPr>
          <w:rtl/>
        </w:rPr>
        <w:t>در اين سوره</w:t>
      </w:r>
      <w:r w:rsidR="00350C21">
        <w:rPr>
          <w:rtl/>
        </w:rPr>
        <w:t xml:space="preserve"> </w:t>
      </w:r>
      <w:r>
        <w:rPr>
          <w:rtl/>
        </w:rPr>
        <w:t>درباره منافقان نازل كرده، تنها «عبداللّه بن اُب</w:t>
      </w:r>
      <w:r w:rsidR="00382213">
        <w:rPr>
          <w:rtl/>
        </w:rPr>
        <w:t>ی</w:t>
      </w:r>
      <w:r>
        <w:rPr>
          <w:rtl/>
        </w:rPr>
        <w:t xml:space="preserve">ّ» را اراده فرموده است» </w:t>
      </w:r>
      <w:r w:rsidR="00CA4164">
        <w:rPr>
          <w:rStyle w:val="libFootnotenumChar"/>
          <w:rtl/>
        </w:rPr>
        <w:t>(360)</w:t>
      </w:r>
    </w:p>
    <w:p w:rsidR="00B070AD" w:rsidRDefault="00B070AD" w:rsidP="00B070AD">
      <w:pPr>
        <w:pStyle w:val="libNormal"/>
        <w:rPr>
          <w:rtl/>
        </w:rPr>
      </w:pPr>
      <w:r>
        <w:rPr>
          <w:rtl/>
        </w:rPr>
        <w:t>و فشرده داستان آن بنا بر نقل سيره نويسان و مفسران چنين است:</w:t>
      </w:r>
    </w:p>
    <w:p w:rsidR="00B070AD" w:rsidRDefault="00B070AD" w:rsidP="00B070AD">
      <w:pPr>
        <w:pStyle w:val="libNormal"/>
        <w:rPr>
          <w:rtl/>
        </w:rPr>
      </w:pPr>
      <w:r>
        <w:rPr>
          <w:rtl/>
        </w:rPr>
        <w:t>«جهجاه غفار</w:t>
      </w:r>
      <w:r w:rsidR="00382213">
        <w:rPr>
          <w:rtl/>
        </w:rPr>
        <w:t>ی</w:t>
      </w:r>
      <w:r>
        <w:rPr>
          <w:rtl/>
        </w:rPr>
        <w:t xml:space="preserve"> خادم عمربن خطاب پس از غزوه بن</w:t>
      </w:r>
      <w:r w:rsidR="00382213">
        <w:rPr>
          <w:rtl/>
        </w:rPr>
        <w:t>ی</w:t>
      </w:r>
      <w:r>
        <w:rPr>
          <w:rtl/>
        </w:rPr>
        <w:t xml:space="preserve"> المصطلق با سنان جهن</w:t>
      </w:r>
      <w:r w:rsidR="00382213">
        <w:rPr>
          <w:rtl/>
        </w:rPr>
        <w:t>ی</w:t>
      </w:r>
      <w:r>
        <w:rPr>
          <w:rtl/>
        </w:rPr>
        <w:t xml:space="preserve"> حليف خزرجيان بر سر چاه درگير شدند و به زد و خورد پرداختند و</w:t>
      </w:r>
      <w:r>
        <w:rPr>
          <w:rFonts w:hint="cs"/>
          <w:rtl/>
        </w:rPr>
        <w:t xml:space="preserve"> </w:t>
      </w:r>
      <w:r>
        <w:rPr>
          <w:rtl/>
        </w:rPr>
        <w:t>«سنان» فريادِ: «يا معشر الانصار» برداشت و «جهجاه» فرياد: «يا معشر المهاجرين» و «عبداللّه بن اُب</w:t>
      </w:r>
      <w:r w:rsidR="00382213">
        <w:rPr>
          <w:rtl/>
        </w:rPr>
        <w:t>ی</w:t>
      </w:r>
      <w:r>
        <w:rPr>
          <w:rtl/>
        </w:rPr>
        <w:t>ّ» در جمع همراهانش از جمله «زيدبن ارقم» به خشم آمد و گفت: «آيا به راست</w:t>
      </w:r>
      <w:r w:rsidR="00382213">
        <w:rPr>
          <w:rtl/>
        </w:rPr>
        <w:t>ی</w:t>
      </w:r>
      <w:r>
        <w:rPr>
          <w:rtl/>
        </w:rPr>
        <w:t xml:space="preserve"> چنين كردند؟ اكنون در سرزمين ما بر ما مباهات و زياده خواه</w:t>
      </w:r>
      <w:r w:rsidR="00382213">
        <w:rPr>
          <w:rtl/>
        </w:rPr>
        <w:t>ی</w:t>
      </w:r>
      <w:r>
        <w:rPr>
          <w:rtl/>
        </w:rPr>
        <w:t xml:space="preserve"> م</w:t>
      </w:r>
      <w:r w:rsidR="00382213">
        <w:rPr>
          <w:rtl/>
        </w:rPr>
        <w:t>ی</w:t>
      </w:r>
      <w:r>
        <w:rPr>
          <w:rtl/>
        </w:rPr>
        <w:t xml:space="preserve"> كنند! به خدا سوگند مثال ما و اين خانه بر دوشان قريش مثال همان كس</w:t>
      </w:r>
      <w:r w:rsidR="00382213">
        <w:rPr>
          <w:rtl/>
        </w:rPr>
        <w:t>ی</w:t>
      </w:r>
      <w:r>
        <w:rPr>
          <w:rtl/>
        </w:rPr>
        <w:t xml:space="preserve"> است كه گفت: «سگت را فربه كن تا تو را بخورد!» آگاه باشيد! به خدا سوگند اگر به مدينه بازگرديم، عزيزان ذليلان را بيرون م</w:t>
      </w:r>
      <w:r w:rsidR="00382213">
        <w:rPr>
          <w:rtl/>
        </w:rPr>
        <w:t>ی</w:t>
      </w:r>
      <w:r>
        <w:rPr>
          <w:rtl/>
        </w:rPr>
        <w:t xml:space="preserve"> كنند!» سپس رو</w:t>
      </w:r>
      <w:r w:rsidR="00382213">
        <w:rPr>
          <w:rtl/>
        </w:rPr>
        <w:t>ی</w:t>
      </w:r>
      <w:r>
        <w:rPr>
          <w:rtl/>
        </w:rPr>
        <w:t xml:space="preserve"> به حاضران قوم خود كرد و گفت: «اين چيز</w:t>
      </w:r>
      <w:r w:rsidR="00382213">
        <w:rPr>
          <w:rtl/>
        </w:rPr>
        <w:t>ی</w:t>
      </w:r>
      <w:r>
        <w:rPr>
          <w:rtl/>
        </w:rPr>
        <w:t xml:space="preserve"> است كه خود با خود كرديد! آنها را در سرزمينتان جا</w:t>
      </w:r>
      <w:r w:rsidR="00382213">
        <w:rPr>
          <w:rtl/>
        </w:rPr>
        <w:t>ی</w:t>
      </w:r>
      <w:r>
        <w:rPr>
          <w:rtl/>
        </w:rPr>
        <w:t xml:space="preserve"> داديد و اموالتان را با آنهاتقسيم نموديد. به خدا سوگند اگر آنچه داشتيد از آنها دريغ م</w:t>
      </w:r>
      <w:r w:rsidR="00382213">
        <w:rPr>
          <w:rtl/>
        </w:rPr>
        <w:t>ی</w:t>
      </w:r>
      <w:r>
        <w:rPr>
          <w:rtl/>
        </w:rPr>
        <w:t xml:space="preserve"> كرديد، از سرزمين شما م</w:t>
      </w:r>
      <w:r w:rsidR="00382213">
        <w:rPr>
          <w:rtl/>
        </w:rPr>
        <w:t>ی</w:t>
      </w:r>
      <w:r>
        <w:rPr>
          <w:rtl/>
        </w:rPr>
        <w:t xml:space="preserve"> رفتند!» زيدبن ارقم اين سخنان را شنيد و آنها را مستقيما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عمر نيز نزد او بود گزارش كرد و عمر گفت: «يا رسول اللّه</w:t>
      </w:r>
      <w:r w:rsidR="00CA4164">
        <w:rPr>
          <w:rtl/>
        </w:rPr>
        <w:t>!</w:t>
      </w:r>
      <w:r>
        <w:rPr>
          <w:rtl/>
        </w:rPr>
        <w:t xml:space="preserve"> بگذار تا من گردنش را بزنم» پيامبر فرمود: «آنگاه صداها</w:t>
      </w:r>
      <w:r w:rsidR="00382213">
        <w:rPr>
          <w:rtl/>
        </w:rPr>
        <w:t>ی</w:t>
      </w:r>
      <w:r>
        <w:rPr>
          <w:rtl/>
        </w:rPr>
        <w:t xml:space="preserve"> بسيار</w:t>
      </w:r>
      <w:r w:rsidR="00382213">
        <w:rPr>
          <w:rtl/>
        </w:rPr>
        <w:t>ی</w:t>
      </w:r>
      <w:r>
        <w:rPr>
          <w:rtl/>
        </w:rPr>
        <w:t xml:space="preserve"> در يثرب به نفع او برخيزد!» عمر گفت: «يا رسول اللّه</w:t>
      </w:r>
      <w:r w:rsidR="00CA4164">
        <w:rPr>
          <w:rtl/>
        </w:rPr>
        <w:t>!</w:t>
      </w:r>
      <w:r>
        <w:rPr>
          <w:rtl/>
        </w:rPr>
        <w:t xml:space="preserve"> اگر خوش نداريد كه مرد</w:t>
      </w:r>
      <w:r w:rsidR="00382213">
        <w:rPr>
          <w:rtl/>
        </w:rPr>
        <w:t>ی</w:t>
      </w:r>
      <w:r>
        <w:rPr>
          <w:rtl/>
        </w:rPr>
        <w:t xml:space="preserve"> از مهاجران او را بكشد، دستور دهيد سعدبن معاذ و محمدبن مسلمه او را بكشند!» پيامبر فرمود: «من خوش ندارم كه مردم بگويند محمد اصحابش را م</w:t>
      </w:r>
      <w:r w:rsidR="00382213">
        <w:rPr>
          <w:rtl/>
        </w:rPr>
        <w:t>ی</w:t>
      </w:r>
      <w:r>
        <w:rPr>
          <w:rtl/>
        </w:rPr>
        <w:t xml:space="preserve"> كشد».</w:t>
      </w:r>
    </w:p>
    <w:p w:rsidR="00B070AD" w:rsidRDefault="00B070AD" w:rsidP="00B070AD">
      <w:pPr>
        <w:pStyle w:val="libNormal"/>
        <w:rPr>
          <w:rtl/>
        </w:rPr>
      </w:pPr>
      <w:r>
        <w:rPr>
          <w:rtl/>
        </w:rPr>
        <w:t>پس از آن «عبداللّه بن اب</w:t>
      </w:r>
      <w:r w:rsidR="00382213">
        <w:rPr>
          <w:rtl/>
        </w:rPr>
        <w:t>ی</w:t>
      </w:r>
      <w:r>
        <w:rPr>
          <w:rtl/>
        </w:rPr>
        <w:t>» نزد رسول خدا رفت و سوگند خورد كه چنين چيز</w:t>
      </w:r>
      <w:r w:rsidR="00382213">
        <w:rPr>
          <w:rtl/>
        </w:rPr>
        <w:t>ی</w:t>
      </w:r>
      <w:r>
        <w:rPr>
          <w:rtl/>
        </w:rPr>
        <w:t xml:space="preserve"> نبوده، و انصار «زيد» را به خاطر گفتارش سرزنش كردند و به عبداللّه</w:t>
      </w:r>
      <w:r w:rsidR="00350C21">
        <w:rPr>
          <w:rtl/>
        </w:rPr>
        <w:t xml:space="preserve"> </w:t>
      </w:r>
      <w:r>
        <w:rPr>
          <w:rtl/>
        </w:rPr>
        <w:t>گفتند: «كاش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خواست</w:t>
      </w:r>
      <w:r w:rsidR="00382213">
        <w:rPr>
          <w:rtl/>
        </w:rPr>
        <w:t>ی</w:t>
      </w:r>
      <w:r>
        <w:rPr>
          <w:rtl/>
        </w:rPr>
        <w:t xml:space="preserve"> تا برايت استغفار كند» كه او سر خود را گردانيد و گفت: «دستورم </w:t>
      </w:r>
      <w:r>
        <w:rPr>
          <w:rtl/>
        </w:rPr>
        <w:lastRenderedPageBreak/>
        <w:t>داديد ايمان بياور، ايمان آوردم. دستورم داديد زكات مالم را بپردازم، پرداختم. ديگر چيز</w:t>
      </w:r>
      <w:r w:rsidR="00382213">
        <w:rPr>
          <w:rtl/>
        </w:rPr>
        <w:t>ی</w:t>
      </w:r>
      <w:r>
        <w:rPr>
          <w:rtl/>
        </w:rPr>
        <w:t xml:space="preserve"> برايم نمانده جز آنكه به محمد سجده كنم!» كه اين سوره درباره او نازل شد و اين آيه او را مورد نظر دارد كه فرموده</w:t>
      </w:r>
      <w:r w:rsidRPr="00F73CA7">
        <w:rPr>
          <w:rStyle w:val="Heading2Char"/>
          <w:rtl/>
        </w:rPr>
        <w:t xml:space="preserve"> </w:t>
      </w:r>
      <w:r w:rsidRPr="00F73CA7">
        <w:rPr>
          <w:rStyle w:val="libAlaemChar"/>
          <w:rFonts w:hint="cs"/>
          <w:rtl/>
        </w:rPr>
        <w:t>(</w:t>
      </w:r>
      <w:r w:rsidRPr="00F73CA7">
        <w:rPr>
          <w:rStyle w:val="libAieChar"/>
          <w:rtl/>
        </w:rPr>
        <w:t>هُمُ الَّذِينَ يَقُولُونَ لَا تُنفِقُوا عَلَ</w:t>
      </w:r>
      <w:r w:rsidR="00382213">
        <w:rPr>
          <w:rStyle w:val="libAieChar"/>
          <w:rtl/>
        </w:rPr>
        <w:t>ی</w:t>
      </w:r>
      <w:r w:rsidRPr="00F73CA7">
        <w:rPr>
          <w:rStyle w:val="libAieChar"/>
          <w:rtl/>
        </w:rPr>
        <w:t>ٰ مَنْ عِندَ رَسُولِ اللَّهِ حَتَّ</w:t>
      </w:r>
      <w:r w:rsidR="00382213">
        <w:rPr>
          <w:rStyle w:val="libAieChar"/>
          <w:rtl/>
        </w:rPr>
        <w:t>ی</w:t>
      </w:r>
      <w:r w:rsidRPr="00F73CA7">
        <w:rPr>
          <w:rStyle w:val="libAieChar"/>
          <w:rtl/>
        </w:rPr>
        <w:t>ٰ يَنفَضُّوا وَلِلَّهِ خَزَائِنُ السَّمَاوَاتِ وَالْأَرْضِ وَلَٰكِنَّ الْمُنَافِقِينَ لَا يَفْقَهُونَ</w:t>
      </w:r>
      <w:r w:rsidRPr="00F73CA7">
        <w:rPr>
          <w:rStyle w:val="libAlaemChar"/>
          <w:rFonts w:hint="cs"/>
          <w:rtl/>
        </w:rPr>
        <w:t>)</w:t>
      </w:r>
      <w:r>
        <w:rPr>
          <w:rtl/>
        </w:rPr>
        <w:t xml:space="preserve"> «آنها كسان</w:t>
      </w:r>
      <w:r w:rsidR="00382213">
        <w:rPr>
          <w:rtl/>
        </w:rPr>
        <w:t>ی</w:t>
      </w:r>
      <w:r>
        <w:rPr>
          <w:rtl/>
        </w:rPr>
        <w:t xml:space="preserve"> هستند كه م</w:t>
      </w:r>
      <w:r w:rsidR="00382213">
        <w:rPr>
          <w:rtl/>
        </w:rPr>
        <w:t>ی</w:t>
      </w:r>
      <w:r>
        <w:rPr>
          <w:rtl/>
        </w:rPr>
        <w:t xml:space="preserve"> گويند: «به افراد</w:t>
      </w:r>
      <w:r w:rsidR="00382213">
        <w:rPr>
          <w:rtl/>
        </w:rPr>
        <w:t>ی</w:t>
      </w:r>
      <w:r>
        <w:rPr>
          <w:rtl/>
        </w:rPr>
        <w:t xml:space="preserve"> كه نزد رسول خدا هستند انفاق نكنيد تا</w:t>
      </w:r>
      <w:r>
        <w:rPr>
          <w:rFonts w:hint="cs"/>
          <w:rtl/>
        </w:rPr>
        <w:t xml:space="preserve"> </w:t>
      </w:r>
      <w:r>
        <w:rPr>
          <w:rtl/>
        </w:rPr>
        <w:t>پراكنده شوند...».</w:t>
      </w:r>
    </w:p>
    <w:p w:rsidR="00B070AD" w:rsidRDefault="00B070AD" w:rsidP="00B070AD">
      <w:pPr>
        <w:pStyle w:val="libNormal"/>
        <w:rPr>
          <w:rtl/>
        </w:rPr>
      </w:pPr>
      <w:r>
        <w:rPr>
          <w:rtl/>
        </w:rPr>
        <w:t>و نيز اين آيه كه م</w:t>
      </w:r>
      <w:r w:rsidR="00382213">
        <w:rPr>
          <w:rtl/>
        </w:rPr>
        <w:t>ی</w:t>
      </w:r>
      <w:r>
        <w:rPr>
          <w:rtl/>
        </w:rPr>
        <w:t xml:space="preserve"> فرمايد</w:t>
      </w:r>
      <w:r w:rsidRPr="00F73CA7">
        <w:rPr>
          <w:rStyle w:val="libAlaemChar"/>
          <w:rFonts w:hint="cs"/>
          <w:rtl/>
        </w:rPr>
        <w:t>(</w:t>
      </w:r>
      <w:r w:rsidRPr="00F73CA7">
        <w:rPr>
          <w:rStyle w:val="Heading2Char"/>
          <w:rtl/>
        </w:rPr>
        <w:t xml:space="preserve"> </w:t>
      </w:r>
      <w:r w:rsidRPr="00F73CA7">
        <w:rPr>
          <w:rStyle w:val="libAieChar"/>
          <w:rtl/>
        </w:rPr>
        <w:t>وَإِذَا قِيلَ لَهُمْ تَعَالَوْا يَسْتَغْفِرْ لَكُمْ رَسُولُ اللَّهِ لَوَّوْا رُءُوسَهُمْ وَرَأَيْتَهُمْ يَصُدُّونَ وَهُم مُّسْتَكْبِرُونَ</w:t>
      </w:r>
      <w:r>
        <w:rPr>
          <w:rtl/>
        </w:rPr>
        <w:t xml:space="preserve"> </w:t>
      </w:r>
      <w:r w:rsidRPr="00F73CA7">
        <w:rPr>
          <w:rStyle w:val="libAlaemChar"/>
          <w:rFonts w:hint="cs"/>
          <w:rtl/>
        </w:rPr>
        <w:t>)</w:t>
      </w:r>
      <w:r>
        <w:rPr>
          <w:rtl/>
        </w:rPr>
        <w:t>يعن</w:t>
      </w:r>
      <w:r w:rsidR="00382213">
        <w:rPr>
          <w:rtl/>
        </w:rPr>
        <w:t>ی</w:t>
      </w:r>
      <w:r>
        <w:rPr>
          <w:rtl/>
        </w:rPr>
        <w:t>: «و چون به آنها گفته شود: بيائيد تا رسول خدا برا</w:t>
      </w:r>
      <w:r w:rsidR="00382213">
        <w:rPr>
          <w:rtl/>
        </w:rPr>
        <w:t>ی</w:t>
      </w:r>
      <w:r>
        <w:rPr>
          <w:rtl/>
        </w:rPr>
        <w:t xml:space="preserve"> شما استغفار كند سرها</w:t>
      </w:r>
      <w:r w:rsidR="00382213">
        <w:rPr>
          <w:rtl/>
        </w:rPr>
        <w:t>ی</w:t>
      </w:r>
      <w:r>
        <w:rPr>
          <w:rtl/>
        </w:rPr>
        <w:t xml:space="preserve"> خود را م</w:t>
      </w:r>
      <w:r w:rsidR="00382213">
        <w:rPr>
          <w:rtl/>
        </w:rPr>
        <w:t>ی</w:t>
      </w:r>
      <w:r>
        <w:rPr>
          <w:rtl/>
        </w:rPr>
        <w:t xml:space="preserve"> گردانند...» </w:t>
      </w:r>
      <w:r w:rsidR="00CA4164">
        <w:rPr>
          <w:rStyle w:val="libFootnotenumChar"/>
          <w:rtl/>
        </w:rPr>
        <w:t>(361)</w:t>
      </w:r>
    </w:p>
    <w:p w:rsidR="00B070AD" w:rsidRDefault="00B070AD" w:rsidP="00B070AD">
      <w:pPr>
        <w:pStyle w:val="libNormal"/>
        <w:rPr>
          <w:rtl/>
        </w:rPr>
      </w:pPr>
      <w:r>
        <w:rPr>
          <w:rtl/>
        </w:rPr>
        <w:t>خداوند در اين سوره از «عبداللّه بن اب</w:t>
      </w:r>
      <w:r w:rsidR="00382213">
        <w:rPr>
          <w:rtl/>
        </w:rPr>
        <w:t>ی</w:t>
      </w:r>
      <w:r>
        <w:rPr>
          <w:rtl/>
        </w:rPr>
        <w:t>» كه يك نفر بود با لفظ</w:t>
      </w:r>
      <w:r w:rsidRPr="00B60A3A">
        <w:rPr>
          <w:rStyle w:val="libAlaemChar"/>
          <w:rtl/>
        </w:rPr>
        <w:t>:</w:t>
      </w:r>
      <w:r w:rsidRPr="00B60A3A">
        <w:rPr>
          <w:rStyle w:val="libAlaemChar"/>
          <w:rFonts w:hint="cs"/>
          <w:rtl/>
        </w:rPr>
        <w:t>(</w:t>
      </w:r>
      <w:r w:rsidRPr="00F73CA7">
        <w:rPr>
          <w:rtl/>
        </w:rPr>
        <w:t xml:space="preserve"> </w:t>
      </w:r>
      <w:r w:rsidRPr="00B60A3A">
        <w:rPr>
          <w:rStyle w:val="libAieChar"/>
          <w:rtl/>
        </w:rPr>
        <w:t>الَّذِينَ</w:t>
      </w:r>
      <w:r w:rsidR="00CA4164">
        <w:rPr>
          <w:rStyle w:val="libAieChar"/>
          <w:rtl/>
        </w:rPr>
        <w:t>،</w:t>
      </w:r>
      <w:r w:rsidRPr="00B60A3A">
        <w:rPr>
          <w:rStyle w:val="libAieChar"/>
          <w:rtl/>
        </w:rPr>
        <w:t xml:space="preserve"> يَقُولُونَ</w:t>
      </w:r>
      <w:r w:rsidR="00CA4164">
        <w:rPr>
          <w:rStyle w:val="libAieChar"/>
          <w:rtl/>
        </w:rPr>
        <w:t>،</w:t>
      </w:r>
      <w:r w:rsidRPr="00B60A3A">
        <w:rPr>
          <w:rStyle w:val="libAieChar"/>
          <w:rtl/>
        </w:rPr>
        <w:t xml:space="preserve"> هُمْ</w:t>
      </w:r>
      <w:r w:rsidR="00CA4164">
        <w:rPr>
          <w:rStyle w:val="libAieChar"/>
          <w:rtl/>
        </w:rPr>
        <w:t>،</w:t>
      </w:r>
      <w:r w:rsidRPr="00B60A3A">
        <w:rPr>
          <w:rStyle w:val="libAieChar"/>
          <w:rtl/>
        </w:rPr>
        <w:t xml:space="preserve"> تَعَالَوْا </w:t>
      </w:r>
      <w:r w:rsidRPr="00B60A3A">
        <w:rPr>
          <w:rStyle w:val="libAlaemChar"/>
          <w:rFonts w:hint="cs"/>
          <w:rtl/>
        </w:rPr>
        <w:t>)</w:t>
      </w:r>
      <w:r>
        <w:rPr>
          <w:rtl/>
        </w:rPr>
        <w:t>و امثال آن ياد كرده است، يعن</w:t>
      </w:r>
      <w:r w:rsidR="00382213">
        <w:rPr>
          <w:rtl/>
        </w:rPr>
        <w:t>ی</w:t>
      </w:r>
      <w:r>
        <w:rPr>
          <w:rtl/>
        </w:rPr>
        <w:t>: گوينده و كننده واحد را با لفظ جمع آورده است. همان گونه كه همه مفسران بر آن اتفاق نظر دارند و روايات بر محور آن م</w:t>
      </w:r>
      <w:r w:rsidR="00382213">
        <w:rPr>
          <w:rtl/>
        </w:rPr>
        <w:t>ی</w:t>
      </w:r>
      <w:r>
        <w:rPr>
          <w:rtl/>
        </w:rPr>
        <w:t xml:space="preserve"> چرخند، و ما آن را برا</w:t>
      </w:r>
      <w:r w:rsidR="00382213">
        <w:rPr>
          <w:rtl/>
        </w:rPr>
        <w:t>ی</w:t>
      </w:r>
      <w:r>
        <w:rPr>
          <w:rtl/>
        </w:rPr>
        <w:t xml:space="preserve"> نمونه يادآور شديم و گرنه همانند آن در قرآن كريم فراوان است، مانند آيه </w:t>
      </w:r>
      <w:r w:rsidR="00CA4164">
        <w:rPr>
          <w:rtl/>
        </w:rPr>
        <w:t>61</w:t>
      </w:r>
      <w:r>
        <w:rPr>
          <w:rtl/>
        </w:rPr>
        <w:t xml:space="preserve"> سوره توبه كه م</w:t>
      </w:r>
      <w:r w:rsidR="00382213">
        <w:rPr>
          <w:rtl/>
        </w:rPr>
        <w:t>ی</w:t>
      </w:r>
      <w:r>
        <w:rPr>
          <w:rtl/>
        </w:rPr>
        <w:t xml:space="preserve"> فرمايد:«و منهم الذين يؤذون النّب</w:t>
      </w:r>
      <w:r w:rsidR="00382213">
        <w:rPr>
          <w:rtl/>
        </w:rPr>
        <w:t>ی</w:t>
      </w:r>
      <w:r>
        <w:rPr>
          <w:rtl/>
        </w:rPr>
        <w:t xml:space="preserve"> و يقولون هو اذن...»: «و برخ</w:t>
      </w:r>
      <w:r w:rsidR="00382213">
        <w:rPr>
          <w:rtl/>
        </w:rPr>
        <w:t>ی</w:t>
      </w:r>
      <w:r>
        <w:rPr>
          <w:rtl/>
        </w:rPr>
        <w:t xml:space="preserve"> از آنها پيامبر را م</w:t>
      </w:r>
      <w:r w:rsidR="00382213">
        <w:rPr>
          <w:rtl/>
        </w:rPr>
        <w:t>ی</w:t>
      </w:r>
      <w:r>
        <w:rPr>
          <w:rtl/>
        </w:rPr>
        <w:t xml:space="preserve"> آزارند و م</w:t>
      </w:r>
      <w:r w:rsidR="00382213">
        <w:rPr>
          <w:rtl/>
        </w:rPr>
        <w:t>ی</w:t>
      </w:r>
      <w:r>
        <w:rPr>
          <w:rtl/>
        </w:rPr>
        <w:t xml:space="preserve"> گويند: «او گوش و خوش باور است...»</w:t>
      </w:r>
    </w:p>
    <w:p w:rsidR="00B070AD" w:rsidRDefault="00B070AD" w:rsidP="00B070AD">
      <w:pPr>
        <w:pStyle w:val="libNormal"/>
        <w:rPr>
          <w:rtl/>
        </w:rPr>
      </w:pPr>
      <w:r>
        <w:rPr>
          <w:rtl/>
        </w:rPr>
        <w:t xml:space="preserve">و آيه </w:t>
      </w:r>
      <w:r w:rsidR="00CA4164">
        <w:rPr>
          <w:rtl/>
        </w:rPr>
        <w:t>173</w:t>
      </w:r>
      <w:r>
        <w:rPr>
          <w:rtl/>
        </w:rPr>
        <w:t xml:space="preserve"> آل عمران كه م</w:t>
      </w:r>
      <w:r w:rsidR="00382213">
        <w:rPr>
          <w:rtl/>
        </w:rPr>
        <w:t>ی</w:t>
      </w:r>
      <w:r>
        <w:rPr>
          <w:rtl/>
        </w:rPr>
        <w:t xml:space="preserve"> فرمايد</w:t>
      </w:r>
      <w:r w:rsidRPr="00B60A3A">
        <w:rPr>
          <w:rStyle w:val="libAlaemChar"/>
          <w:rFonts w:hint="cs"/>
          <w:rtl/>
        </w:rPr>
        <w:t>(</w:t>
      </w:r>
      <w:r w:rsidRPr="00B60A3A">
        <w:rPr>
          <w:rStyle w:val="libAieChar"/>
          <w:rtl/>
        </w:rPr>
        <w:t>الَّذِينَ قَالَ لَهُمُ النَّاسُ إِنَّ النَّاسَ قَدْ جَمَعُوا لَكُمْ فَاخْشَوْهُمْ فَزَادَهُمْ إِيمَانًا وَقَالُوا حَسْبُنَا اللَّهُ وَنِعْمَ الْوَكِيلُ</w:t>
      </w:r>
      <w:r w:rsidRPr="00B60A3A">
        <w:rPr>
          <w:rStyle w:val="libAlaemChar"/>
          <w:rtl/>
        </w:rPr>
        <w:t>:</w:t>
      </w:r>
      <w:r w:rsidRPr="00B60A3A">
        <w:rPr>
          <w:rStyle w:val="libAlaemChar"/>
          <w:rFonts w:hint="cs"/>
          <w:rtl/>
        </w:rPr>
        <w:t>)</w:t>
      </w:r>
      <w:r>
        <w:rPr>
          <w:rtl/>
        </w:rPr>
        <w:t xml:space="preserve"> «كسان</w:t>
      </w:r>
      <w:r w:rsidR="00382213">
        <w:rPr>
          <w:rtl/>
        </w:rPr>
        <w:t>ی</w:t>
      </w:r>
      <w:r>
        <w:rPr>
          <w:rtl/>
        </w:rPr>
        <w:t xml:space="preserve"> هستند كه مردم به آنها گفتند: «مردم بر عليه شما جمع شده اند...»</w:t>
      </w:r>
    </w:p>
    <w:p w:rsidR="00B070AD" w:rsidRDefault="00B070AD" w:rsidP="00B070AD">
      <w:pPr>
        <w:pStyle w:val="libNormal"/>
        <w:rPr>
          <w:rtl/>
        </w:rPr>
      </w:pPr>
      <w:r>
        <w:rPr>
          <w:rtl/>
        </w:rPr>
        <w:t xml:space="preserve">و آيه </w:t>
      </w:r>
      <w:r w:rsidR="00CA4164">
        <w:rPr>
          <w:rtl/>
        </w:rPr>
        <w:t>154</w:t>
      </w:r>
      <w:r>
        <w:rPr>
          <w:rtl/>
        </w:rPr>
        <w:t xml:space="preserve"> اين سوره كه م</w:t>
      </w:r>
      <w:r w:rsidR="00382213">
        <w:rPr>
          <w:rtl/>
        </w:rPr>
        <w:t>ی</w:t>
      </w:r>
      <w:r>
        <w:rPr>
          <w:rtl/>
        </w:rPr>
        <w:t xml:space="preserve"> فرمايد</w:t>
      </w:r>
      <w:r w:rsidRPr="00B60A3A">
        <w:rPr>
          <w:rStyle w:val="libAlaemChar"/>
          <w:rtl/>
        </w:rPr>
        <w:t>:</w:t>
      </w:r>
      <w:r w:rsidRPr="00B60A3A">
        <w:rPr>
          <w:rStyle w:val="libAlaemChar"/>
          <w:rFonts w:hint="cs"/>
          <w:rtl/>
        </w:rPr>
        <w:t>(</w:t>
      </w:r>
      <w:r w:rsidRPr="00B60A3A">
        <w:rPr>
          <w:rStyle w:val="Heading2Char"/>
          <w:rtl/>
        </w:rPr>
        <w:t xml:space="preserve"> </w:t>
      </w:r>
      <w:r w:rsidRPr="00B60A3A">
        <w:rPr>
          <w:rStyle w:val="libAieChar"/>
          <w:rtl/>
        </w:rPr>
        <w:t>يَقُولُونَ لَوْ كَانَ لَنَا مِنَ الْأَمْرِ شَيْءٌ مَّا قُتِلْنَا هَاهُنَا قُل لَّوْ كُنتُمْ فِي بُيُوتِكُمْ لَبَرَزَ الَّذِينَ كُتِبَ عَلَيْهِمُ الْقَتْلُ إِلَ</w:t>
      </w:r>
      <w:r w:rsidR="00382213">
        <w:rPr>
          <w:rStyle w:val="libAieChar"/>
          <w:rtl/>
        </w:rPr>
        <w:t>ی</w:t>
      </w:r>
      <w:r w:rsidRPr="00B60A3A">
        <w:rPr>
          <w:rStyle w:val="libAieChar"/>
          <w:rtl/>
        </w:rPr>
        <w:t>ٰ مَضَاجِعِهِمْ</w:t>
      </w:r>
      <w:r>
        <w:rPr>
          <w:rtl/>
        </w:rPr>
        <w:t>...</w:t>
      </w:r>
      <w:r w:rsidRPr="00B60A3A">
        <w:rPr>
          <w:rStyle w:val="libAlaemChar"/>
          <w:rFonts w:hint="cs"/>
          <w:rtl/>
        </w:rPr>
        <w:t>)</w:t>
      </w:r>
      <w:r>
        <w:rPr>
          <w:rtl/>
        </w:rPr>
        <w:t>: م</w:t>
      </w:r>
      <w:r w:rsidR="00382213">
        <w:rPr>
          <w:rtl/>
        </w:rPr>
        <w:t>ی</w:t>
      </w:r>
      <w:r>
        <w:rPr>
          <w:rtl/>
        </w:rPr>
        <w:t xml:space="preserve"> گويند: «آيا چيز</w:t>
      </w:r>
      <w:r w:rsidR="00382213">
        <w:rPr>
          <w:rtl/>
        </w:rPr>
        <w:t>ی</w:t>
      </w:r>
      <w:r>
        <w:rPr>
          <w:rtl/>
        </w:rPr>
        <w:t xml:space="preserve"> از پيروز</w:t>
      </w:r>
      <w:r w:rsidR="00382213">
        <w:rPr>
          <w:rtl/>
        </w:rPr>
        <w:t>ی</w:t>
      </w:r>
      <w:r>
        <w:rPr>
          <w:rtl/>
        </w:rPr>
        <w:t xml:space="preserve"> برا</w:t>
      </w:r>
      <w:r w:rsidR="00382213">
        <w:rPr>
          <w:rtl/>
        </w:rPr>
        <w:t>ی</w:t>
      </w:r>
      <w:r>
        <w:rPr>
          <w:rtl/>
        </w:rPr>
        <w:t xml:space="preserve"> ما خواهد بود؟...</w:t>
      </w:r>
      <w:r>
        <w:rPr>
          <w:rFonts w:hint="cs"/>
          <w:rtl/>
        </w:rPr>
        <w:t>)</w:t>
      </w:r>
    </w:p>
    <w:p w:rsidR="00B070AD" w:rsidRDefault="00B070AD" w:rsidP="00B070AD">
      <w:pPr>
        <w:pStyle w:val="libNormal"/>
        <w:rPr>
          <w:rtl/>
        </w:rPr>
      </w:pPr>
      <w:r>
        <w:rPr>
          <w:rtl/>
        </w:rPr>
        <w:t>اينها و امثال اينها كه با لفظ جمع آمده و اراده واحد شده، در قرآن كريم بسيار است.</w:t>
      </w:r>
    </w:p>
    <w:p w:rsidR="00B070AD" w:rsidRDefault="00B070AD" w:rsidP="00B070AD">
      <w:pPr>
        <w:pStyle w:val="libNormal"/>
        <w:rPr>
          <w:rtl/>
        </w:rPr>
      </w:pPr>
    </w:p>
    <w:p w:rsidR="00B070AD" w:rsidRDefault="00B070AD" w:rsidP="00B070AD">
      <w:pPr>
        <w:pStyle w:val="Heading2"/>
        <w:rPr>
          <w:rtl/>
        </w:rPr>
      </w:pPr>
      <w:bookmarkStart w:id="208" w:name="_Toc480974800"/>
      <w:bookmarkStart w:id="209" w:name="_Toc518997427"/>
      <w:r>
        <w:rPr>
          <w:rtl/>
        </w:rPr>
        <w:lastRenderedPageBreak/>
        <w:t>ب</w:t>
      </w:r>
      <w:r w:rsidR="00350C21">
        <w:rPr>
          <w:rtl/>
        </w:rPr>
        <w:t xml:space="preserve"> </w:t>
      </w:r>
      <w:r>
        <w:rPr>
          <w:rtl/>
        </w:rPr>
        <w:t>اولوالامر عل</w:t>
      </w:r>
      <w:r w:rsidR="00382213">
        <w:rPr>
          <w:rtl/>
        </w:rPr>
        <w:t>ی</w:t>
      </w:r>
      <w:r>
        <w:rPr>
          <w:rtl/>
        </w:rPr>
        <w:t xml:space="preserve"> و امامان بعد از او</w:t>
      </w:r>
      <w:bookmarkEnd w:id="208"/>
      <w:bookmarkEnd w:id="209"/>
    </w:p>
    <w:p w:rsidR="00B070AD" w:rsidRDefault="00B070AD" w:rsidP="00B070AD">
      <w:pPr>
        <w:pStyle w:val="libNormal"/>
        <w:rPr>
          <w:rtl/>
        </w:rPr>
      </w:pPr>
      <w:r>
        <w:rPr>
          <w:rtl/>
        </w:rPr>
        <w:t>روايات متواتر و متظافر گذشته اثبات كرد كه عل</w:t>
      </w:r>
      <w:r w:rsidR="00382213">
        <w:rPr>
          <w:rtl/>
        </w:rPr>
        <w:t>ی</w:t>
      </w:r>
      <w:r w:rsidRPr="00BA2DC6">
        <w:rPr>
          <w:rStyle w:val="libAlaemChar"/>
          <w:rtl/>
        </w:rPr>
        <w:t xml:space="preserve">عليه‌السلام </w:t>
      </w:r>
      <w:r>
        <w:rPr>
          <w:rtl/>
        </w:rPr>
        <w:t>پس از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B070AD">
      <w:pPr>
        <w:pStyle w:val="libNormal"/>
        <w:rPr>
          <w:rtl/>
        </w:rPr>
      </w:pPr>
      <w:r>
        <w:rPr>
          <w:rtl/>
        </w:rPr>
        <w:t>مولا و ول</w:t>
      </w:r>
      <w:r w:rsidR="00382213">
        <w:rPr>
          <w:rtl/>
        </w:rPr>
        <w:t>ی</w:t>
      </w:r>
      <w:r>
        <w:rPr>
          <w:rtl/>
        </w:rPr>
        <w:t>ّ امر مؤمنان است. روايات آينده مراد و مصداق «اول</w:t>
      </w:r>
      <w:r w:rsidR="00382213">
        <w:rPr>
          <w:rtl/>
        </w:rPr>
        <w:t>ی</w:t>
      </w:r>
      <w:r>
        <w:rPr>
          <w:rtl/>
        </w:rPr>
        <w:t xml:space="preserve"> الأمر»را كه در اين آيه آمده روشن م</w:t>
      </w:r>
      <w:r w:rsidR="00382213">
        <w:rPr>
          <w:rtl/>
        </w:rPr>
        <w:t>ی</w:t>
      </w:r>
      <w:r>
        <w:rPr>
          <w:rtl/>
        </w:rPr>
        <w:t xml:space="preserve"> سازد. خداوند متعال (نساء / </w:t>
      </w:r>
      <w:r w:rsidR="00CA4164">
        <w:rPr>
          <w:rtl/>
        </w:rPr>
        <w:t>59</w:t>
      </w:r>
      <w:r>
        <w:rPr>
          <w:rtl/>
        </w:rPr>
        <w:t>) م</w:t>
      </w:r>
      <w:r w:rsidR="00382213">
        <w:rPr>
          <w:rtl/>
        </w:rPr>
        <w:t>ی</w:t>
      </w:r>
      <w:r>
        <w:rPr>
          <w:rtl/>
        </w:rPr>
        <w:t xml:space="preserve"> فرمايد:</w:t>
      </w:r>
    </w:p>
    <w:p w:rsidR="00B070AD" w:rsidRDefault="00B070AD" w:rsidP="00B070AD">
      <w:pPr>
        <w:pStyle w:val="libNormal"/>
        <w:rPr>
          <w:rtl/>
        </w:rPr>
      </w:pPr>
      <w:r w:rsidRPr="00B60A3A">
        <w:rPr>
          <w:rStyle w:val="libAlaemChar"/>
          <w:rFonts w:hint="cs"/>
          <w:rtl/>
        </w:rPr>
        <w:t>(</w:t>
      </w:r>
      <w:r w:rsidRPr="00B60A3A">
        <w:rPr>
          <w:rStyle w:val="libAieChar"/>
          <w:rtl/>
        </w:rPr>
        <w:t>يَا أَيُّهَا الَّذِينَ آمَنُوا أَطِيعُوا اللَّهَ وَأَطِيعُوا الرَّسُولَ وَأُولِي الْأَمْرِ مِنكُمْ</w:t>
      </w:r>
      <w:r w:rsidRPr="00B60A3A">
        <w:rPr>
          <w:rStyle w:val="libAlaemChar"/>
          <w:rFonts w:hint="cs"/>
          <w:rtl/>
        </w:rPr>
        <w:t>)</w:t>
      </w:r>
    </w:p>
    <w:p w:rsidR="00B070AD" w:rsidRDefault="00B070AD" w:rsidP="00B070AD">
      <w:pPr>
        <w:pStyle w:val="libNormal"/>
        <w:rPr>
          <w:rtl/>
        </w:rPr>
      </w:pPr>
      <w:r>
        <w:rPr>
          <w:rtl/>
        </w:rPr>
        <w:t>«اطاعت كنيد خدا را و اطاعت كنيد پيامبرخدا را و اول</w:t>
      </w:r>
      <w:r w:rsidR="00382213">
        <w:rPr>
          <w:rtl/>
        </w:rPr>
        <w:t>ی</w:t>
      </w:r>
      <w:r>
        <w:rPr>
          <w:rtl/>
        </w:rPr>
        <w:t xml:space="preserve"> الامر خود را»</w:t>
      </w:r>
    </w:p>
    <w:p w:rsidR="00B070AD" w:rsidRDefault="00B070AD" w:rsidP="00B070AD">
      <w:pPr>
        <w:pStyle w:val="libNormal"/>
        <w:rPr>
          <w:rtl/>
        </w:rPr>
      </w:pPr>
      <w:r>
        <w:rPr>
          <w:rtl/>
        </w:rPr>
        <w:t>در شواهد التنزيل از عل</w:t>
      </w:r>
      <w:r w:rsidR="00382213">
        <w:rPr>
          <w:rtl/>
        </w:rPr>
        <w:t>ی</w:t>
      </w:r>
      <w:r w:rsidRPr="00BA2DC6">
        <w:rPr>
          <w:rStyle w:val="libAlaemChar"/>
          <w:rtl/>
        </w:rPr>
        <w:t xml:space="preserve">عليه‌السلام </w:t>
      </w:r>
      <w:r>
        <w:rPr>
          <w:rtl/>
        </w:rPr>
        <w:t>روايت كند كه او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پرسيد: «يا نب</w:t>
      </w:r>
      <w:r w:rsidR="00382213">
        <w:rPr>
          <w:rtl/>
        </w:rPr>
        <w:t>ی</w:t>
      </w:r>
      <w:r>
        <w:rPr>
          <w:rtl/>
        </w:rPr>
        <w:t>ّ اللّه</w:t>
      </w:r>
      <w:r w:rsidR="00CA4164">
        <w:rPr>
          <w:rtl/>
        </w:rPr>
        <w:t>!</w:t>
      </w:r>
      <w:r>
        <w:rPr>
          <w:rtl/>
        </w:rPr>
        <w:t xml:space="preserve"> كيانند؟» فرمود: «تو نخستين آنهائ</w:t>
      </w:r>
      <w:r w:rsidR="00382213">
        <w:rPr>
          <w:rtl/>
        </w:rPr>
        <w:t>ی</w:t>
      </w:r>
      <w:r>
        <w:rPr>
          <w:rtl/>
        </w:rPr>
        <w:t>».</w:t>
      </w:r>
    </w:p>
    <w:p w:rsidR="00B070AD" w:rsidRDefault="00B070AD" w:rsidP="00B070AD">
      <w:pPr>
        <w:pStyle w:val="libNormal"/>
        <w:rPr>
          <w:rtl/>
        </w:rPr>
      </w:pPr>
      <w:r>
        <w:rPr>
          <w:rtl/>
        </w:rPr>
        <w:t>و از مجاهد روايت كند كه گفت: «اول</w:t>
      </w:r>
      <w:r w:rsidR="00382213">
        <w:rPr>
          <w:rtl/>
        </w:rPr>
        <w:t>ی</w:t>
      </w:r>
      <w:r>
        <w:rPr>
          <w:rtl/>
        </w:rPr>
        <w:t xml:space="preserve"> الامر شما عل</w:t>
      </w:r>
      <w:r w:rsidR="00382213">
        <w:rPr>
          <w:rtl/>
        </w:rPr>
        <w:t>ی</w:t>
      </w:r>
      <w:r>
        <w:rPr>
          <w:rtl/>
        </w:rPr>
        <w:t xml:space="preserve"> بن اب</w:t>
      </w:r>
      <w:r w:rsidR="00382213">
        <w:rPr>
          <w:rtl/>
        </w:rPr>
        <w:t>ی</w:t>
      </w:r>
      <w:r>
        <w:rPr>
          <w:rtl/>
        </w:rPr>
        <w:t xml:space="preserve"> طالب است كه خداوند در حيات محمد</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برا</w:t>
      </w:r>
      <w:r w:rsidR="00382213">
        <w:rPr>
          <w:rtl/>
        </w:rPr>
        <w:t>ی</w:t>
      </w:r>
      <w:r>
        <w:rPr>
          <w:rtl/>
        </w:rPr>
        <w:t xml:space="preserve"> پس از او ولايتش بخشيد، و آن زمان</w:t>
      </w:r>
      <w:r w:rsidR="00382213">
        <w:rPr>
          <w:rtl/>
        </w:rPr>
        <w:t>ی</w:t>
      </w:r>
      <w:r>
        <w:rPr>
          <w:rtl/>
        </w:rPr>
        <w:t xml:space="preserve"> بود كه آن حضرت او را در مدينه بر جا</w:t>
      </w:r>
      <w:r w:rsidR="00382213">
        <w:rPr>
          <w:rtl/>
        </w:rPr>
        <w:t>ی</w:t>
      </w:r>
      <w:r>
        <w:rPr>
          <w:rtl/>
        </w:rPr>
        <w:t xml:space="preserve"> خود نهاد و خداوند بندگان خود را فرمان داد تا اطاعتش كنند و مخالفتش ننمايند».</w:t>
      </w:r>
    </w:p>
    <w:p w:rsidR="00B070AD" w:rsidRDefault="00B070AD" w:rsidP="00B070AD">
      <w:pPr>
        <w:pStyle w:val="libNormal"/>
        <w:rPr>
          <w:rtl/>
        </w:rPr>
      </w:pPr>
      <w:r>
        <w:rPr>
          <w:rtl/>
        </w:rPr>
        <w:t>و از ابوبصير روايت كند كه گفت از امام باقر</w:t>
      </w:r>
      <w:r w:rsidRPr="00BA2DC6">
        <w:rPr>
          <w:rStyle w:val="libAlaemChar"/>
          <w:rtl/>
        </w:rPr>
        <w:t xml:space="preserve">عليه‌السلام </w:t>
      </w:r>
      <w:r>
        <w:rPr>
          <w:rtl/>
        </w:rPr>
        <w:t>درباره اين آيه</w:t>
      </w:r>
      <w:r w:rsidRPr="00B60A3A">
        <w:rPr>
          <w:rStyle w:val="libAlaemChar"/>
          <w:rFonts w:hint="cs"/>
          <w:rtl/>
        </w:rPr>
        <w:t>(</w:t>
      </w:r>
      <w:r w:rsidRPr="00B60A3A">
        <w:rPr>
          <w:rStyle w:val="Heading2Char"/>
          <w:rtl/>
        </w:rPr>
        <w:t xml:space="preserve"> </w:t>
      </w:r>
      <w:r w:rsidRPr="00B60A3A">
        <w:rPr>
          <w:rStyle w:val="libAieChar"/>
          <w:rtl/>
        </w:rPr>
        <w:t>يَا أَيُّهَا الَّذِينَ آمَنُوا أَطِيعُوا اللَّهَ وَأَطِيعُوا الرَّسُولَ وَأُولِي الْأَمْرِ مِنكُمْ</w:t>
      </w:r>
      <w:r>
        <w:rPr>
          <w:rtl/>
        </w:rPr>
        <w:t xml:space="preserve"> </w:t>
      </w:r>
      <w:r w:rsidRPr="00B60A3A">
        <w:rPr>
          <w:rStyle w:val="libAlaemChar"/>
          <w:rFonts w:hint="cs"/>
          <w:rtl/>
        </w:rPr>
        <w:t>)</w:t>
      </w:r>
      <w:r>
        <w:rPr>
          <w:rtl/>
        </w:rPr>
        <w:t>پرسيدم، فرمود: «درباره عل</w:t>
      </w:r>
      <w:r w:rsidR="00382213">
        <w:rPr>
          <w:rtl/>
        </w:rPr>
        <w:t>ی</w:t>
      </w:r>
      <w:r>
        <w:rPr>
          <w:rtl/>
        </w:rPr>
        <w:t xml:space="preserve"> بن اب</w:t>
      </w:r>
      <w:r w:rsidR="00382213">
        <w:rPr>
          <w:rtl/>
        </w:rPr>
        <w:t>ی</w:t>
      </w:r>
      <w:r>
        <w:rPr>
          <w:rtl/>
        </w:rPr>
        <w:t xml:space="preserve"> طالب نازل شده است». گويد گفتم: «مردم م</w:t>
      </w:r>
      <w:r w:rsidR="00382213">
        <w:rPr>
          <w:rtl/>
        </w:rPr>
        <w:t>ی</w:t>
      </w:r>
      <w:r>
        <w:rPr>
          <w:rtl/>
        </w:rPr>
        <w:t xml:space="preserve"> گويند: «چه مانع شده كه خداوند نام عل</w:t>
      </w:r>
      <w:r w:rsidR="00382213">
        <w:rPr>
          <w:rtl/>
        </w:rPr>
        <w:t>ی</w:t>
      </w:r>
      <w:r>
        <w:rPr>
          <w:rtl/>
        </w:rPr>
        <w:t xml:space="preserve"> و اهل بيت او را در كتاب خود نياورده است؟» ابوجعفر</w:t>
      </w:r>
      <w:r w:rsidRPr="00BA2DC6">
        <w:rPr>
          <w:rStyle w:val="libAlaemChar"/>
          <w:rtl/>
        </w:rPr>
        <w:t xml:space="preserve">عليه‌السلام </w:t>
      </w:r>
      <w:r>
        <w:rPr>
          <w:rtl/>
        </w:rPr>
        <w:t>فرمود: «به آنهابگو: «خداوند نماز را هم (در قرآن) بر پيامبرش نازل فرمود، ول</w:t>
      </w:r>
      <w:r w:rsidR="00382213">
        <w:rPr>
          <w:rtl/>
        </w:rPr>
        <w:t>ی</w:t>
      </w:r>
      <w:r>
        <w:rPr>
          <w:rtl/>
        </w:rPr>
        <w:t xml:space="preserve"> سه ركعت و چهار ركعتش را نام نبرد تا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آن را تفسير و بيان نمايد؛ و حج را نازل فرمود و حكم هفت دور طواف را نازل نفرمود تا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آن را برا</w:t>
      </w:r>
      <w:r w:rsidR="00382213">
        <w:rPr>
          <w:rtl/>
        </w:rPr>
        <w:t>ی</w:t>
      </w:r>
      <w:r>
        <w:rPr>
          <w:rtl/>
        </w:rPr>
        <w:t xml:space="preserve"> آنها تفسير نمايد؛ و آيه</w:t>
      </w:r>
      <w:r w:rsidRPr="00B60A3A">
        <w:rPr>
          <w:rStyle w:val="libAlaemChar"/>
          <w:rFonts w:hint="cs"/>
          <w:rtl/>
        </w:rPr>
        <w:t>(</w:t>
      </w:r>
      <w:r w:rsidRPr="00B60A3A">
        <w:rPr>
          <w:rStyle w:val="Heading2Char"/>
          <w:rtl/>
        </w:rPr>
        <w:t xml:space="preserve"> </w:t>
      </w:r>
      <w:r w:rsidRPr="00B60A3A">
        <w:rPr>
          <w:rStyle w:val="libAieChar"/>
          <w:rtl/>
        </w:rPr>
        <w:t>يَا أَيُّهَا الَّذِينَ آمَنُوا أَطِيعُوا اللَّهَ وَأَطِيعُوا الرَّسُولَ وَأُولِي الْأَمْرِ مِنكُمْ</w:t>
      </w:r>
      <w:r w:rsidRPr="00B60A3A">
        <w:rPr>
          <w:rStyle w:val="libAlaemChar"/>
          <w:rFonts w:hint="cs"/>
          <w:rtl/>
        </w:rPr>
        <w:t>)</w:t>
      </w:r>
      <w:r>
        <w:rPr>
          <w:rtl/>
        </w:rPr>
        <w:t xml:space="preserve"> را درباره «عل</w:t>
      </w:r>
      <w:r w:rsidR="00382213">
        <w:rPr>
          <w:rtl/>
        </w:rPr>
        <w:t>ی</w:t>
      </w:r>
      <w:r>
        <w:rPr>
          <w:rtl/>
        </w:rPr>
        <w:t xml:space="preserve"> و حسن و حسين» نازل نمود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«شما را به رعايت كتاب خدا و اهل بيتم سفارش م</w:t>
      </w:r>
      <w:r w:rsidR="00382213">
        <w:rPr>
          <w:rtl/>
        </w:rPr>
        <w:t>ی</w:t>
      </w:r>
      <w:r>
        <w:rPr>
          <w:rtl/>
        </w:rPr>
        <w:t xml:space="preserve"> كنم كه من </w:t>
      </w:r>
      <w:r>
        <w:rPr>
          <w:rtl/>
        </w:rPr>
        <w:lastRenderedPageBreak/>
        <w:t>از خدا خواسته ام كه ميان آنها جداي</w:t>
      </w:r>
      <w:r w:rsidR="00382213">
        <w:rPr>
          <w:rtl/>
        </w:rPr>
        <w:t>ی</w:t>
      </w:r>
      <w:r>
        <w:rPr>
          <w:rtl/>
        </w:rPr>
        <w:t xml:space="preserve"> نيندازد تا بر سر آن حوض نزد من آيند، و خداوند اين خواسته ام را به من عطا فرموده است» </w:t>
      </w:r>
      <w:r w:rsidR="00CA4164">
        <w:rPr>
          <w:rStyle w:val="libFootnotenumChar"/>
          <w:rtl/>
        </w:rPr>
        <w:t>(362)</w:t>
      </w:r>
    </w:p>
    <w:p w:rsidR="00B070AD" w:rsidRDefault="00B070AD" w:rsidP="00B070AD">
      <w:pPr>
        <w:pStyle w:val="libNormal"/>
        <w:rPr>
          <w:rtl/>
        </w:rPr>
      </w:pPr>
      <w:r>
        <w:rPr>
          <w:rtl/>
        </w:rPr>
        <w:br w:type="page"/>
      </w:r>
    </w:p>
    <w:p w:rsidR="00B070AD" w:rsidRDefault="00B070AD" w:rsidP="00B070AD">
      <w:pPr>
        <w:pStyle w:val="Heading2"/>
        <w:rPr>
          <w:rtl/>
        </w:rPr>
      </w:pPr>
      <w:bookmarkStart w:id="210" w:name="_Toc480974801"/>
      <w:bookmarkStart w:id="211" w:name="_Toc518997428"/>
      <w:r>
        <w:rPr>
          <w:rtl/>
        </w:rPr>
        <w:t>ج</w:t>
      </w:r>
      <w:r w:rsidR="00350C21">
        <w:rPr>
          <w:rtl/>
        </w:rPr>
        <w:t xml:space="preserve"> </w:t>
      </w:r>
      <w:r>
        <w:rPr>
          <w:rtl/>
        </w:rPr>
        <w:t>حديث «سفينه نوح» و «حطّه بن</w:t>
      </w:r>
      <w:r w:rsidR="00382213">
        <w:rPr>
          <w:rtl/>
        </w:rPr>
        <w:t>ی</w:t>
      </w:r>
      <w:r>
        <w:rPr>
          <w:rtl/>
        </w:rPr>
        <w:t xml:space="preserve"> اسرائيل»</w:t>
      </w:r>
      <w:bookmarkEnd w:id="210"/>
      <w:bookmarkEnd w:id="211"/>
    </w:p>
    <w:p w:rsidR="00B070AD" w:rsidRDefault="00B070AD" w:rsidP="00B070AD">
      <w:pPr>
        <w:pStyle w:val="libNormal"/>
        <w:rPr>
          <w:rtl/>
        </w:rPr>
      </w:pPr>
      <w:r>
        <w:rPr>
          <w:rtl/>
        </w:rPr>
        <w:t>صحابه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امام عل</w:t>
      </w:r>
      <w:r w:rsidR="00382213">
        <w:rPr>
          <w:rtl/>
        </w:rPr>
        <w:t>ی</w:t>
      </w:r>
      <w:r>
        <w:rPr>
          <w:rtl/>
        </w:rPr>
        <w:t xml:space="preserve"> و ابوذر و ابوسعيد خدر</w:t>
      </w:r>
      <w:r w:rsidR="00382213">
        <w:rPr>
          <w:rtl/>
        </w:rPr>
        <w:t>ی</w:t>
      </w:r>
      <w:r>
        <w:rPr>
          <w:rtl/>
        </w:rPr>
        <w:t xml:space="preserve"> و ابن عباس و انس بن مالك، همگ</w:t>
      </w:r>
      <w:r w:rsidR="00382213">
        <w:rPr>
          <w:rtl/>
        </w:rPr>
        <w:t>ی</w:t>
      </w:r>
      <w:r>
        <w:rPr>
          <w:rtl/>
        </w:rPr>
        <w:t xml:space="preserve">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روايت كرده اند كه آن حضرت فرمود:</w:t>
      </w:r>
    </w:p>
    <w:p w:rsidR="00B070AD" w:rsidRDefault="00B070AD" w:rsidP="00B070AD">
      <w:pPr>
        <w:pStyle w:val="libNormal"/>
        <w:rPr>
          <w:rtl/>
        </w:rPr>
      </w:pPr>
      <w:r>
        <w:rPr>
          <w:rtl/>
        </w:rPr>
        <w:t>«مَثَل اهل بيت</w:t>
      </w:r>
      <w:r w:rsidR="00382213">
        <w:rPr>
          <w:rtl/>
        </w:rPr>
        <w:t>ی</w:t>
      </w:r>
      <w:r>
        <w:rPr>
          <w:rtl/>
        </w:rPr>
        <w:t xml:space="preserve"> كسفينة نوح من ركبها نج</w:t>
      </w:r>
      <w:r w:rsidR="00382213">
        <w:rPr>
          <w:rtl/>
        </w:rPr>
        <w:t>ی</w:t>
      </w:r>
      <w:r>
        <w:rPr>
          <w:rtl/>
        </w:rPr>
        <w:t xml:space="preserve"> و من تخلّف عنها غرق»</w:t>
      </w:r>
    </w:p>
    <w:p w:rsidR="00B070AD" w:rsidRDefault="00B070AD" w:rsidP="00B070AD">
      <w:pPr>
        <w:pStyle w:val="libNormal"/>
        <w:rPr>
          <w:rtl/>
        </w:rPr>
      </w:pPr>
      <w:r>
        <w:rPr>
          <w:rtl/>
        </w:rPr>
        <w:t>«مَثَل اهل بيت من مَثَل كشت</w:t>
      </w:r>
      <w:r w:rsidR="00382213">
        <w:rPr>
          <w:rtl/>
        </w:rPr>
        <w:t>ی</w:t>
      </w:r>
      <w:r>
        <w:rPr>
          <w:rtl/>
        </w:rPr>
        <w:t xml:space="preserve"> نوح است كه هر كس سوار </w:t>
      </w:r>
      <w:r>
        <w:rPr>
          <w:rFonts w:hint="cs"/>
          <w:rtl/>
        </w:rPr>
        <w:t>آ</w:t>
      </w:r>
      <w:r>
        <w:rPr>
          <w:rtl/>
        </w:rPr>
        <w:t>ن شد نجات يافت و هر كس بر جا</w:t>
      </w:r>
      <w:r w:rsidR="00382213">
        <w:rPr>
          <w:rtl/>
        </w:rPr>
        <w:t>ی</w:t>
      </w:r>
      <w:r>
        <w:rPr>
          <w:rtl/>
        </w:rPr>
        <w:t xml:space="preserve"> ماند غرق شد»</w:t>
      </w:r>
    </w:p>
    <w:p w:rsidR="00B070AD" w:rsidRDefault="00B070AD" w:rsidP="00B070AD">
      <w:pPr>
        <w:pStyle w:val="libNormal"/>
        <w:rPr>
          <w:rtl/>
        </w:rPr>
      </w:pPr>
      <w:r>
        <w:rPr>
          <w:rtl/>
        </w:rPr>
        <w:t>«و مَثَل باب حطّة ف</w:t>
      </w:r>
      <w:r w:rsidR="00382213">
        <w:rPr>
          <w:rtl/>
        </w:rPr>
        <w:t>ی</w:t>
      </w:r>
      <w:r>
        <w:rPr>
          <w:rtl/>
        </w:rPr>
        <w:t xml:space="preserve"> بن</w:t>
      </w:r>
      <w:r w:rsidR="00382213">
        <w:rPr>
          <w:rtl/>
        </w:rPr>
        <w:t>ی</w:t>
      </w:r>
      <w:r>
        <w:rPr>
          <w:rtl/>
        </w:rPr>
        <w:t xml:space="preserve"> اسرائيل»</w:t>
      </w:r>
    </w:p>
    <w:p w:rsidR="00B070AD" w:rsidRDefault="00B070AD" w:rsidP="00B070AD">
      <w:pPr>
        <w:pStyle w:val="libNormal"/>
        <w:rPr>
          <w:rtl/>
        </w:rPr>
      </w:pPr>
      <w:r>
        <w:rPr>
          <w:rtl/>
        </w:rPr>
        <w:t>«و مثل باب حطّه در بن</w:t>
      </w:r>
      <w:r w:rsidR="00382213">
        <w:rPr>
          <w:rtl/>
        </w:rPr>
        <w:t>ی</w:t>
      </w:r>
      <w:r>
        <w:rPr>
          <w:rtl/>
        </w:rPr>
        <w:t xml:space="preserve"> اسرائيل است» </w:t>
      </w:r>
      <w:r w:rsidR="00CA4164">
        <w:rPr>
          <w:rStyle w:val="libFootnotenumChar"/>
          <w:rtl/>
        </w:rPr>
        <w:t>(363)</w:t>
      </w:r>
    </w:p>
    <w:p w:rsidR="00B070AD" w:rsidRDefault="00B070AD" w:rsidP="00B070AD">
      <w:pPr>
        <w:pStyle w:val="libNormal"/>
        <w:rPr>
          <w:rtl/>
        </w:rPr>
      </w:pPr>
      <w:r>
        <w:rPr>
          <w:rtl/>
        </w:rPr>
        <w:t>و در تاريخ الخلفا</w:t>
      </w:r>
      <w:r w:rsidR="00382213">
        <w:rPr>
          <w:rtl/>
        </w:rPr>
        <w:t>ی</w:t>
      </w:r>
      <w:r>
        <w:rPr>
          <w:rtl/>
        </w:rPr>
        <w:t xml:space="preserve"> سيوط</w:t>
      </w:r>
      <w:r w:rsidR="00382213">
        <w:rPr>
          <w:rtl/>
        </w:rPr>
        <w:t>ی</w:t>
      </w:r>
      <w:r>
        <w:rPr>
          <w:rtl/>
        </w:rPr>
        <w:t xml:space="preserve"> (ص </w:t>
      </w:r>
      <w:r w:rsidR="00CA4164">
        <w:rPr>
          <w:rtl/>
        </w:rPr>
        <w:t>270</w:t>
      </w:r>
      <w:r>
        <w:rPr>
          <w:rtl/>
        </w:rPr>
        <w:t>) در شرح حال منصور خليفه عباس</w:t>
      </w:r>
      <w:r w:rsidR="00382213">
        <w:rPr>
          <w:rtl/>
        </w:rPr>
        <w:t>ی</w:t>
      </w:r>
      <w:r>
        <w:rPr>
          <w:rtl/>
        </w:rPr>
        <w:t>، از مأمون از پدرش هارون و او از مهد</w:t>
      </w:r>
      <w:r w:rsidR="00382213">
        <w:rPr>
          <w:rtl/>
        </w:rPr>
        <w:t>ی</w:t>
      </w:r>
      <w:r>
        <w:rPr>
          <w:rtl/>
        </w:rPr>
        <w:t xml:space="preserve"> و او از منصور و او از پدرش از جدش از ابن عباس و او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روايت كند كه فرمود:</w:t>
      </w:r>
    </w:p>
    <w:p w:rsidR="00B070AD" w:rsidRDefault="00B070AD" w:rsidP="00B070AD">
      <w:pPr>
        <w:pStyle w:val="libNormal"/>
        <w:rPr>
          <w:rtl/>
        </w:rPr>
      </w:pPr>
      <w:r>
        <w:rPr>
          <w:rtl/>
        </w:rPr>
        <w:t>«اهل بيت من همانند كشت</w:t>
      </w:r>
      <w:r w:rsidR="00382213">
        <w:rPr>
          <w:rtl/>
        </w:rPr>
        <w:t>ی</w:t>
      </w:r>
      <w:r>
        <w:rPr>
          <w:rtl/>
        </w:rPr>
        <w:t xml:space="preserve"> نوح اند كه هر كس سوارش شد نجات يافت و هر كس بر جا</w:t>
      </w:r>
      <w:r w:rsidR="00382213">
        <w:rPr>
          <w:rtl/>
        </w:rPr>
        <w:t>ی</w:t>
      </w:r>
      <w:r>
        <w:rPr>
          <w:rtl/>
        </w:rPr>
        <w:t xml:space="preserve"> ماند هلاك گرديد» </w:t>
      </w:r>
      <w:r w:rsidR="00CA4164">
        <w:rPr>
          <w:rStyle w:val="libFootnotenumChar"/>
          <w:rtl/>
        </w:rPr>
        <w:t>(364)</w:t>
      </w:r>
    </w:p>
    <w:p w:rsidR="00B070AD" w:rsidRDefault="00B070AD" w:rsidP="00B070AD">
      <w:pPr>
        <w:pStyle w:val="libNormal"/>
        <w:rPr>
          <w:rtl/>
        </w:rPr>
      </w:pPr>
      <w:r>
        <w:rPr>
          <w:rtl/>
        </w:rPr>
        <w:t>تمام آنچه گذشت، بخش</w:t>
      </w:r>
      <w:r w:rsidR="00382213">
        <w:rPr>
          <w:rtl/>
        </w:rPr>
        <w:t>ی</w:t>
      </w:r>
      <w:r>
        <w:rPr>
          <w:rtl/>
        </w:rPr>
        <w:t xml:space="preserve"> از نصوص و تصريحات كتاب و سنت بود كه دلالت بر تعيين «ول</w:t>
      </w:r>
      <w:r w:rsidR="00382213">
        <w:rPr>
          <w:rtl/>
        </w:rPr>
        <w:t>ی</w:t>
      </w:r>
      <w:r>
        <w:rPr>
          <w:rtl/>
        </w:rPr>
        <w:t>ّ امر» از سو</w:t>
      </w:r>
      <w:r w:rsidR="00382213">
        <w:rPr>
          <w:rtl/>
        </w:rPr>
        <w:t>ی</w:t>
      </w:r>
      <w:r>
        <w:rPr>
          <w:rtl/>
        </w:rPr>
        <w:t xml:space="preserve"> خدا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داشت. در بخش بعد نصوص</w:t>
      </w:r>
      <w:r w:rsidR="00382213">
        <w:rPr>
          <w:rtl/>
        </w:rPr>
        <w:t>ی</w:t>
      </w:r>
      <w:r>
        <w:rPr>
          <w:rtl/>
        </w:rPr>
        <w:t xml:space="preserve"> ديگر را با عبارات</w:t>
      </w:r>
      <w:r w:rsidR="00382213">
        <w:rPr>
          <w:rtl/>
        </w:rPr>
        <w:t>ی</w:t>
      </w:r>
      <w:r>
        <w:rPr>
          <w:rtl/>
        </w:rPr>
        <w:t xml:space="preserve"> ديگر يادآور م</w:t>
      </w:r>
      <w:r w:rsidR="00382213">
        <w:rPr>
          <w:rtl/>
        </w:rPr>
        <w:t>ی</w:t>
      </w:r>
      <w:r>
        <w:rPr>
          <w:rtl/>
        </w:rPr>
        <w:t xml:space="preserve"> شويم.</w:t>
      </w:r>
    </w:p>
    <w:p w:rsidR="00B070AD" w:rsidRPr="004C1F4C" w:rsidRDefault="00B070AD" w:rsidP="00B070AD">
      <w:pPr>
        <w:pStyle w:val="libLine"/>
        <w:rPr>
          <w:rtl/>
        </w:rPr>
      </w:pPr>
      <w:r>
        <w:rPr>
          <w:rFonts w:hint="cs"/>
          <w:rtl/>
        </w:rPr>
        <w:t>___________________</w:t>
      </w:r>
    </w:p>
    <w:p w:rsidR="00B070AD" w:rsidRDefault="00CA4164" w:rsidP="00B070AD">
      <w:pPr>
        <w:pStyle w:val="libFootnote0"/>
        <w:rPr>
          <w:rtl/>
        </w:rPr>
      </w:pPr>
      <w:r>
        <w:rPr>
          <w:rtl/>
        </w:rPr>
        <w:t>(331)</w:t>
      </w:r>
      <w:r w:rsidR="00350C21">
        <w:rPr>
          <w:rtl/>
        </w:rPr>
        <w:t xml:space="preserve"> </w:t>
      </w:r>
      <w:r w:rsidR="00B070AD">
        <w:rPr>
          <w:rtl/>
        </w:rPr>
        <w:t xml:space="preserve">سوره مائده / </w:t>
      </w:r>
      <w:r>
        <w:rPr>
          <w:rtl/>
        </w:rPr>
        <w:t>67</w:t>
      </w:r>
      <w:r w:rsidR="00350C21">
        <w:rPr>
          <w:rtl/>
        </w:rPr>
        <w:t>.</w:t>
      </w:r>
    </w:p>
    <w:p w:rsidR="00B070AD" w:rsidRDefault="00CA4164" w:rsidP="00B070AD">
      <w:pPr>
        <w:pStyle w:val="libFootnote0"/>
        <w:rPr>
          <w:rtl/>
        </w:rPr>
      </w:pPr>
      <w:r>
        <w:rPr>
          <w:rtl/>
        </w:rPr>
        <w:t>(332)</w:t>
      </w:r>
      <w:r w:rsidR="00350C21">
        <w:rPr>
          <w:rtl/>
        </w:rPr>
        <w:t xml:space="preserve"> </w:t>
      </w:r>
      <w:r w:rsidR="00B070AD">
        <w:rPr>
          <w:rtl/>
        </w:rPr>
        <w:t>شواهد التنزيل، تحقيق محمد باقر محمود</w:t>
      </w:r>
      <w:r w:rsidR="00382213">
        <w:rPr>
          <w:rtl/>
        </w:rPr>
        <w:t>ی</w:t>
      </w:r>
      <w:r w:rsidR="00B070AD">
        <w:rPr>
          <w:rtl/>
        </w:rPr>
        <w:t xml:space="preserve">، چاپ بيروت </w:t>
      </w:r>
      <w:r>
        <w:rPr>
          <w:rtl/>
        </w:rPr>
        <w:t>1393</w:t>
      </w:r>
      <w:r w:rsidR="00B070AD">
        <w:rPr>
          <w:rtl/>
        </w:rPr>
        <w:t xml:space="preserve"> ه، ج </w:t>
      </w:r>
      <w:r>
        <w:rPr>
          <w:rtl/>
        </w:rPr>
        <w:t>1</w:t>
      </w:r>
      <w:r w:rsidR="00B070AD">
        <w:rPr>
          <w:rtl/>
        </w:rPr>
        <w:t xml:space="preserve"> ص </w:t>
      </w:r>
      <w:r>
        <w:rPr>
          <w:rtl/>
        </w:rPr>
        <w:t>192</w:t>
      </w:r>
      <w:r w:rsidR="00B070AD">
        <w:rPr>
          <w:rtl/>
        </w:rPr>
        <w:t xml:space="preserve"> حديث </w:t>
      </w:r>
      <w:r>
        <w:rPr>
          <w:rtl/>
        </w:rPr>
        <w:t>249</w:t>
      </w:r>
      <w:r w:rsidR="00350C21">
        <w:rPr>
          <w:rtl/>
        </w:rPr>
        <w:t>.</w:t>
      </w:r>
      <w:r w:rsidR="00B070AD">
        <w:rPr>
          <w:rtl/>
        </w:rPr>
        <w:t xml:space="preserve"> و عبداللّه بن عبداللّه بن احمد معروف به حاكم حسكان</w:t>
      </w:r>
      <w:r w:rsidR="00382213">
        <w:rPr>
          <w:rtl/>
        </w:rPr>
        <w:t>ی</w:t>
      </w:r>
      <w:r w:rsidR="00B070AD">
        <w:rPr>
          <w:rtl/>
        </w:rPr>
        <w:t xml:space="preserve"> نيشابور</w:t>
      </w:r>
      <w:r w:rsidR="00382213">
        <w:rPr>
          <w:rtl/>
        </w:rPr>
        <w:t>ی</w:t>
      </w:r>
      <w:r w:rsidR="00B070AD">
        <w:rPr>
          <w:rtl/>
        </w:rPr>
        <w:t xml:space="preserve"> از اعلام قرن پنجم هجر</w:t>
      </w:r>
      <w:r w:rsidR="00382213">
        <w:rPr>
          <w:rtl/>
        </w:rPr>
        <w:t>ی</w:t>
      </w:r>
      <w:r w:rsidR="00B070AD">
        <w:rPr>
          <w:rtl/>
        </w:rPr>
        <w:t xml:space="preserve"> است. شرح حال او در تذكرة الحفاظ، چاپ هند، ج </w:t>
      </w:r>
      <w:r>
        <w:rPr>
          <w:rtl/>
        </w:rPr>
        <w:t>4</w:t>
      </w:r>
      <w:r w:rsidR="00B070AD">
        <w:rPr>
          <w:rtl/>
        </w:rPr>
        <w:t xml:space="preserve"> ص </w:t>
      </w:r>
      <w:r>
        <w:rPr>
          <w:rtl/>
        </w:rPr>
        <w:t>390،</w:t>
      </w:r>
      <w:r w:rsidR="00B070AD">
        <w:rPr>
          <w:rtl/>
        </w:rPr>
        <w:t xml:space="preserve"> و چاپ مصر، ج </w:t>
      </w:r>
      <w:r>
        <w:rPr>
          <w:rtl/>
        </w:rPr>
        <w:t>3</w:t>
      </w:r>
      <w:r w:rsidR="00B070AD">
        <w:rPr>
          <w:rtl/>
        </w:rPr>
        <w:t xml:space="preserve"> ص </w:t>
      </w:r>
      <w:r>
        <w:rPr>
          <w:rtl/>
        </w:rPr>
        <w:t>1200</w:t>
      </w:r>
      <w:r w:rsidR="00B070AD">
        <w:rPr>
          <w:rtl/>
        </w:rPr>
        <w:t xml:space="preserve"> در آخر طبقه چهاردهم آمده است.</w:t>
      </w:r>
    </w:p>
    <w:p w:rsidR="00B070AD" w:rsidRDefault="00CA4164" w:rsidP="00B070AD">
      <w:pPr>
        <w:pStyle w:val="libFootnote0"/>
        <w:rPr>
          <w:rtl/>
        </w:rPr>
      </w:pPr>
      <w:r>
        <w:rPr>
          <w:rtl/>
        </w:rPr>
        <w:t>(333)</w:t>
      </w:r>
      <w:r w:rsidR="00350C21">
        <w:rPr>
          <w:rtl/>
        </w:rPr>
        <w:t xml:space="preserve"> </w:t>
      </w:r>
      <w:r w:rsidR="00B070AD">
        <w:rPr>
          <w:rtl/>
        </w:rPr>
        <w:t xml:space="preserve">همان، ص </w:t>
      </w:r>
      <w:r>
        <w:rPr>
          <w:rtl/>
        </w:rPr>
        <w:t>191،</w:t>
      </w:r>
      <w:r w:rsidR="00B070AD">
        <w:rPr>
          <w:rtl/>
        </w:rPr>
        <w:t xml:space="preserve"> و نيز مراجعه كنيد: اسباب النزول واحد</w:t>
      </w:r>
      <w:r w:rsidR="00382213">
        <w:rPr>
          <w:rtl/>
        </w:rPr>
        <w:t>ی</w:t>
      </w:r>
      <w:r w:rsidR="00B070AD">
        <w:rPr>
          <w:rtl/>
        </w:rPr>
        <w:t xml:space="preserve"> و نزول القرآن اب</w:t>
      </w:r>
      <w:r w:rsidR="00382213">
        <w:rPr>
          <w:rtl/>
        </w:rPr>
        <w:t>ی</w:t>
      </w:r>
      <w:r w:rsidR="00B070AD">
        <w:rPr>
          <w:rtl/>
        </w:rPr>
        <w:t xml:space="preserve"> نعيم، در تفسير اين آيه.</w:t>
      </w:r>
    </w:p>
    <w:p w:rsidR="00B070AD" w:rsidRDefault="00CA4164" w:rsidP="00B070AD">
      <w:pPr>
        <w:pStyle w:val="libFootnote0"/>
        <w:rPr>
          <w:rtl/>
        </w:rPr>
      </w:pPr>
      <w:r>
        <w:rPr>
          <w:rtl/>
        </w:rPr>
        <w:lastRenderedPageBreak/>
        <w:t>(334)</w:t>
      </w:r>
      <w:r w:rsidR="00350C21">
        <w:rPr>
          <w:rtl/>
        </w:rPr>
        <w:t xml:space="preserve"> </w:t>
      </w:r>
      <w:r w:rsidR="00B070AD">
        <w:rPr>
          <w:rtl/>
        </w:rPr>
        <w:t xml:space="preserve">همان، ص </w:t>
      </w:r>
      <w:r>
        <w:rPr>
          <w:rtl/>
        </w:rPr>
        <w:t>192</w:t>
      </w:r>
      <w:r w:rsidR="00350C21">
        <w:rPr>
          <w:rtl/>
        </w:rPr>
        <w:t xml:space="preserve"> </w:t>
      </w:r>
      <w:r>
        <w:rPr>
          <w:rtl/>
        </w:rPr>
        <w:t>193</w:t>
      </w:r>
      <w:r w:rsidR="00350C21">
        <w:rPr>
          <w:rtl/>
        </w:rPr>
        <w:t>.</w:t>
      </w:r>
    </w:p>
    <w:p w:rsidR="00B070AD" w:rsidRDefault="00CA4164" w:rsidP="00B070AD">
      <w:pPr>
        <w:pStyle w:val="libFootnote0"/>
        <w:rPr>
          <w:rtl/>
        </w:rPr>
      </w:pPr>
      <w:r>
        <w:rPr>
          <w:rtl/>
        </w:rPr>
        <w:t>(335)</w:t>
      </w:r>
      <w:r w:rsidR="00350C21">
        <w:rPr>
          <w:rtl/>
        </w:rPr>
        <w:t xml:space="preserve"> </w:t>
      </w:r>
      <w:r w:rsidR="00B070AD">
        <w:rPr>
          <w:rtl/>
        </w:rPr>
        <w:t xml:space="preserve">همان، ص </w:t>
      </w:r>
      <w:r>
        <w:rPr>
          <w:rtl/>
        </w:rPr>
        <w:t>190</w:t>
      </w:r>
      <w:r w:rsidR="00350C21">
        <w:rPr>
          <w:rtl/>
        </w:rPr>
        <w:t>.</w:t>
      </w:r>
      <w:r w:rsidR="00B070AD">
        <w:rPr>
          <w:rtl/>
        </w:rPr>
        <w:t xml:space="preserve"> و عبداللّه بن اوف</w:t>
      </w:r>
      <w:r w:rsidR="00382213">
        <w:rPr>
          <w:rtl/>
        </w:rPr>
        <w:t>ی</w:t>
      </w:r>
      <w:r w:rsidR="00B070AD">
        <w:rPr>
          <w:rtl/>
        </w:rPr>
        <w:t>، علقمه بن خالد اسلم</w:t>
      </w:r>
      <w:r w:rsidR="00382213">
        <w:rPr>
          <w:rtl/>
        </w:rPr>
        <w:t>ی</w:t>
      </w:r>
      <w:r w:rsidR="00B070AD">
        <w:rPr>
          <w:rtl/>
        </w:rPr>
        <w:t xml:space="preserve"> صحاب</w:t>
      </w:r>
      <w:r w:rsidR="00382213">
        <w:rPr>
          <w:rtl/>
        </w:rPr>
        <w:t>ی</w:t>
      </w:r>
      <w:r w:rsidR="00B070AD">
        <w:rPr>
          <w:rtl/>
        </w:rPr>
        <w:t>، در صلح حديبيه حضور داشت و پس از رسول خداص عمر</w:t>
      </w:r>
      <w:r w:rsidR="00382213">
        <w:rPr>
          <w:rtl/>
        </w:rPr>
        <w:t>ی</w:t>
      </w:r>
      <w:r w:rsidR="00B070AD">
        <w:rPr>
          <w:rtl/>
        </w:rPr>
        <w:t xml:space="preserve"> طولان</w:t>
      </w:r>
      <w:r w:rsidR="00382213">
        <w:rPr>
          <w:rtl/>
        </w:rPr>
        <w:t>ی</w:t>
      </w:r>
      <w:r w:rsidR="00B070AD">
        <w:rPr>
          <w:rtl/>
        </w:rPr>
        <w:t xml:space="preserve"> كرد و در سال </w:t>
      </w:r>
      <w:r>
        <w:rPr>
          <w:rtl/>
        </w:rPr>
        <w:t>86</w:t>
      </w:r>
      <w:r w:rsidR="00B070AD">
        <w:rPr>
          <w:rtl/>
        </w:rPr>
        <w:t xml:space="preserve"> يا </w:t>
      </w:r>
      <w:r>
        <w:rPr>
          <w:rtl/>
        </w:rPr>
        <w:t>87</w:t>
      </w:r>
      <w:r w:rsidR="00B070AD">
        <w:rPr>
          <w:rtl/>
        </w:rPr>
        <w:t xml:space="preserve"> هجر</w:t>
      </w:r>
      <w:r w:rsidR="00382213">
        <w:rPr>
          <w:rtl/>
        </w:rPr>
        <w:t>ی</w:t>
      </w:r>
      <w:r w:rsidR="00B070AD">
        <w:rPr>
          <w:rtl/>
        </w:rPr>
        <w:t xml:space="preserve"> وفات كرد و او آخرين فرد صحابه بود كه در كوفه وفات نمود. حديث او را همه صاحبان صحاح روايت كرده اند. شرح حال و</w:t>
      </w:r>
      <w:r w:rsidR="00382213">
        <w:rPr>
          <w:rtl/>
        </w:rPr>
        <w:t>ی</w:t>
      </w:r>
      <w:r w:rsidR="00B070AD">
        <w:rPr>
          <w:rtl/>
        </w:rPr>
        <w:t xml:space="preserve"> در تقريب التهذيب ج </w:t>
      </w:r>
      <w:r>
        <w:rPr>
          <w:rtl/>
        </w:rPr>
        <w:t>1</w:t>
      </w:r>
      <w:r w:rsidR="00B070AD">
        <w:rPr>
          <w:rtl/>
        </w:rPr>
        <w:t xml:space="preserve"> ص </w:t>
      </w:r>
      <w:r>
        <w:rPr>
          <w:rtl/>
        </w:rPr>
        <w:t>402،</w:t>
      </w:r>
      <w:r w:rsidR="00B070AD">
        <w:rPr>
          <w:rtl/>
        </w:rPr>
        <w:t xml:space="preserve"> و اسد الغابه، ج </w:t>
      </w:r>
      <w:r>
        <w:rPr>
          <w:rtl/>
        </w:rPr>
        <w:t>3</w:t>
      </w:r>
      <w:r w:rsidR="00B070AD">
        <w:rPr>
          <w:rtl/>
        </w:rPr>
        <w:t xml:space="preserve"> ص </w:t>
      </w:r>
      <w:r>
        <w:rPr>
          <w:rtl/>
        </w:rPr>
        <w:t>121،</w:t>
      </w:r>
      <w:r w:rsidR="00B070AD">
        <w:rPr>
          <w:rtl/>
        </w:rPr>
        <w:t xml:space="preserve"> آمده است.</w:t>
      </w:r>
    </w:p>
    <w:p w:rsidR="00B070AD" w:rsidRDefault="00CA4164" w:rsidP="00B070AD">
      <w:pPr>
        <w:pStyle w:val="libFootnote0"/>
        <w:rPr>
          <w:rtl/>
        </w:rPr>
      </w:pPr>
      <w:r>
        <w:rPr>
          <w:rtl/>
        </w:rPr>
        <w:t>(336)</w:t>
      </w:r>
      <w:r w:rsidR="00350C21">
        <w:rPr>
          <w:rtl/>
        </w:rPr>
        <w:t xml:space="preserve"> </w:t>
      </w:r>
      <w:r w:rsidR="00B070AD">
        <w:rPr>
          <w:rtl/>
        </w:rPr>
        <w:t xml:space="preserve">اسباب النزول، ص </w:t>
      </w:r>
      <w:r>
        <w:rPr>
          <w:rtl/>
        </w:rPr>
        <w:t>135</w:t>
      </w:r>
      <w:r w:rsidR="00350C21">
        <w:rPr>
          <w:rtl/>
        </w:rPr>
        <w:t>.</w:t>
      </w:r>
      <w:r w:rsidR="00B070AD">
        <w:rPr>
          <w:rtl/>
        </w:rPr>
        <w:t xml:space="preserve"> در المنثور، ج </w:t>
      </w:r>
      <w:r>
        <w:rPr>
          <w:rtl/>
        </w:rPr>
        <w:t>2</w:t>
      </w:r>
      <w:r w:rsidR="00B070AD">
        <w:rPr>
          <w:rtl/>
        </w:rPr>
        <w:t xml:space="preserve"> ص </w:t>
      </w:r>
      <w:r>
        <w:rPr>
          <w:rtl/>
        </w:rPr>
        <w:t>298</w:t>
      </w:r>
      <w:r w:rsidR="00350C21">
        <w:rPr>
          <w:rtl/>
        </w:rPr>
        <w:t>.</w:t>
      </w:r>
      <w:r w:rsidR="00B070AD">
        <w:rPr>
          <w:rtl/>
        </w:rPr>
        <w:t xml:space="preserve"> فتح القدير، ج </w:t>
      </w:r>
      <w:r>
        <w:rPr>
          <w:rtl/>
        </w:rPr>
        <w:t>2</w:t>
      </w:r>
      <w:r w:rsidR="00B070AD">
        <w:rPr>
          <w:rtl/>
        </w:rPr>
        <w:t xml:space="preserve"> ص </w:t>
      </w:r>
      <w:r>
        <w:rPr>
          <w:rtl/>
        </w:rPr>
        <w:t>57،</w:t>
      </w:r>
      <w:r w:rsidR="00B070AD">
        <w:rPr>
          <w:rtl/>
        </w:rPr>
        <w:t xml:space="preserve"> و تفسير نيشابور</w:t>
      </w:r>
      <w:r w:rsidR="00382213">
        <w:rPr>
          <w:rtl/>
        </w:rPr>
        <w:t>ی</w:t>
      </w:r>
      <w:r w:rsidR="00B070AD">
        <w:rPr>
          <w:rtl/>
        </w:rPr>
        <w:t xml:space="preserve">، ج </w:t>
      </w:r>
      <w:r>
        <w:rPr>
          <w:rtl/>
        </w:rPr>
        <w:t>6</w:t>
      </w:r>
      <w:r w:rsidR="00B070AD">
        <w:rPr>
          <w:rtl/>
        </w:rPr>
        <w:t xml:space="preserve"> ص </w:t>
      </w:r>
      <w:r>
        <w:rPr>
          <w:rtl/>
        </w:rPr>
        <w:t>194</w:t>
      </w:r>
      <w:r w:rsidR="00350C21">
        <w:rPr>
          <w:rtl/>
        </w:rPr>
        <w:t>.</w:t>
      </w:r>
    </w:p>
    <w:p w:rsidR="00B070AD" w:rsidRDefault="00CA4164" w:rsidP="00B070AD">
      <w:pPr>
        <w:pStyle w:val="libFootnote0"/>
        <w:rPr>
          <w:rtl/>
        </w:rPr>
      </w:pPr>
      <w:r>
        <w:rPr>
          <w:rtl/>
        </w:rPr>
        <w:t>(337)</w:t>
      </w:r>
      <w:r w:rsidR="00350C21">
        <w:rPr>
          <w:rtl/>
        </w:rPr>
        <w:t xml:space="preserve"> </w:t>
      </w:r>
      <w:r w:rsidR="00B070AD">
        <w:rPr>
          <w:rtl/>
        </w:rPr>
        <w:t xml:space="preserve">در المنثور، ج </w:t>
      </w:r>
      <w:r>
        <w:rPr>
          <w:rtl/>
        </w:rPr>
        <w:t>2</w:t>
      </w:r>
      <w:r w:rsidR="00B070AD">
        <w:rPr>
          <w:rtl/>
        </w:rPr>
        <w:t xml:space="preserve"> ص </w:t>
      </w:r>
      <w:r>
        <w:rPr>
          <w:rtl/>
        </w:rPr>
        <w:t>298</w:t>
      </w:r>
      <w:r w:rsidR="00350C21">
        <w:rPr>
          <w:rtl/>
        </w:rPr>
        <w:t>.</w:t>
      </w:r>
    </w:p>
    <w:p w:rsidR="00B070AD" w:rsidRDefault="00CA4164" w:rsidP="00B070AD">
      <w:pPr>
        <w:pStyle w:val="libFootnote0"/>
        <w:rPr>
          <w:rtl/>
        </w:rPr>
      </w:pPr>
      <w:r>
        <w:rPr>
          <w:rtl/>
        </w:rPr>
        <w:t>(338)</w:t>
      </w:r>
      <w:r w:rsidR="00350C21">
        <w:rPr>
          <w:rtl/>
        </w:rPr>
        <w:t xml:space="preserve"> </w:t>
      </w:r>
      <w:r w:rsidR="00B070AD">
        <w:rPr>
          <w:rtl/>
        </w:rPr>
        <w:t xml:space="preserve">مجمع الزوائد، ج </w:t>
      </w:r>
      <w:r>
        <w:rPr>
          <w:rtl/>
        </w:rPr>
        <w:t>9</w:t>
      </w:r>
      <w:r w:rsidR="00B070AD">
        <w:rPr>
          <w:rtl/>
        </w:rPr>
        <w:t xml:space="preserve"> ص </w:t>
      </w:r>
      <w:r>
        <w:rPr>
          <w:rtl/>
        </w:rPr>
        <w:t>105</w:t>
      </w:r>
      <w:r w:rsidR="00B070AD">
        <w:rPr>
          <w:rtl/>
        </w:rPr>
        <w:t xml:space="preserve"> و </w:t>
      </w:r>
      <w:r>
        <w:rPr>
          <w:rtl/>
        </w:rPr>
        <w:t>163</w:t>
      </w:r>
      <w:r w:rsidR="00350C21">
        <w:rPr>
          <w:rtl/>
        </w:rPr>
        <w:t xml:space="preserve"> </w:t>
      </w:r>
      <w:r>
        <w:rPr>
          <w:rtl/>
        </w:rPr>
        <w:t>165،</w:t>
      </w:r>
      <w:r w:rsidR="00B070AD">
        <w:rPr>
          <w:rtl/>
        </w:rPr>
        <w:t xml:space="preserve"> كه دنباله اين بحث را نيز از اين صفحات نقل م</w:t>
      </w:r>
      <w:r w:rsidR="00382213">
        <w:rPr>
          <w:rtl/>
        </w:rPr>
        <w:t>ی</w:t>
      </w:r>
      <w:r w:rsidR="00B070AD">
        <w:rPr>
          <w:rtl/>
        </w:rPr>
        <w:t xml:space="preserve"> كنيم.</w:t>
      </w:r>
    </w:p>
    <w:p w:rsidR="00B070AD" w:rsidRDefault="00CA4164" w:rsidP="00B070AD">
      <w:pPr>
        <w:pStyle w:val="libFootnote0"/>
        <w:rPr>
          <w:rtl/>
        </w:rPr>
      </w:pPr>
      <w:r>
        <w:rPr>
          <w:rtl/>
        </w:rPr>
        <w:t>(339)</w:t>
      </w:r>
      <w:r w:rsidR="00350C21">
        <w:rPr>
          <w:rtl/>
        </w:rPr>
        <w:t xml:space="preserve"> </w:t>
      </w:r>
      <w:r w:rsidR="00B070AD">
        <w:rPr>
          <w:rtl/>
        </w:rPr>
        <w:t xml:space="preserve">همان، ص </w:t>
      </w:r>
      <w:r>
        <w:rPr>
          <w:rtl/>
        </w:rPr>
        <w:t>162</w:t>
      </w:r>
      <w:r w:rsidR="00350C21">
        <w:rPr>
          <w:rtl/>
        </w:rPr>
        <w:t xml:space="preserve"> </w:t>
      </w:r>
      <w:r>
        <w:rPr>
          <w:rtl/>
        </w:rPr>
        <w:t>163</w:t>
      </w:r>
      <w:r w:rsidR="00B070AD">
        <w:rPr>
          <w:rtl/>
        </w:rPr>
        <w:t xml:space="preserve"> و </w:t>
      </w:r>
      <w:r>
        <w:rPr>
          <w:rtl/>
        </w:rPr>
        <w:t>165،</w:t>
      </w:r>
      <w:r w:rsidR="00B070AD">
        <w:rPr>
          <w:rtl/>
        </w:rPr>
        <w:t xml:space="preserve"> كه برخ</w:t>
      </w:r>
      <w:r w:rsidR="00382213">
        <w:rPr>
          <w:rtl/>
        </w:rPr>
        <w:t>ی</w:t>
      </w:r>
      <w:r w:rsidR="00B070AD">
        <w:rPr>
          <w:rtl/>
        </w:rPr>
        <w:t xml:space="preserve"> عبارات آن از روايات حاكم در ج </w:t>
      </w:r>
      <w:r>
        <w:rPr>
          <w:rtl/>
        </w:rPr>
        <w:t>3</w:t>
      </w:r>
      <w:r w:rsidR="00B070AD">
        <w:rPr>
          <w:rtl/>
        </w:rPr>
        <w:t xml:space="preserve"> ص </w:t>
      </w:r>
      <w:r>
        <w:rPr>
          <w:rtl/>
        </w:rPr>
        <w:t>109</w:t>
      </w:r>
      <w:r w:rsidR="00350C21">
        <w:rPr>
          <w:rtl/>
        </w:rPr>
        <w:t xml:space="preserve"> </w:t>
      </w:r>
      <w:r>
        <w:rPr>
          <w:rtl/>
        </w:rPr>
        <w:t>110،</w:t>
      </w:r>
      <w:r w:rsidR="00B070AD">
        <w:rPr>
          <w:rtl/>
        </w:rPr>
        <w:t xml:space="preserve"> و ابن كثير، ج </w:t>
      </w:r>
      <w:r>
        <w:rPr>
          <w:rtl/>
        </w:rPr>
        <w:t>5</w:t>
      </w:r>
      <w:r w:rsidR="00B070AD">
        <w:rPr>
          <w:rtl/>
        </w:rPr>
        <w:t xml:space="preserve"> ص </w:t>
      </w:r>
      <w:r>
        <w:rPr>
          <w:rtl/>
        </w:rPr>
        <w:t>209،</w:t>
      </w:r>
      <w:r w:rsidR="00B070AD">
        <w:rPr>
          <w:rtl/>
        </w:rPr>
        <w:t xml:space="preserve"> </w:t>
      </w:r>
      <w:r>
        <w:rPr>
          <w:rtl/>
        </w:rPr>
        <w:t>213</w:t>
      </w:r>
      <w:r w:rsidR="00B070AD">
        <w:rPr>
          <w:rtl/>
        </w:rPr>
        <w:t xml:space="preserve"> م</w:t>
      </w:r>
      <w:r w:rsidR="00382213">
        <w:rPr>
          <w:rtl/>
        </w:rPr>
        <w:t>ی</w:t>
      </w:r>
      <w:r w:rsidR="00B070AD">
        <w:rPr>
          <w:rtl/>
        </w:rPr>
        <w:t xml:space="preserve"> باشد. و نيز مراجعه كنيد: شواهد التنزيل، ج </w:t>
      </w:r>
      <w:r>
        <w:rPr>
          <w:rtl/>
        </w:rPr>
        <w:t>1</w:t>
      </w:r>
      <w:r w:rsidR="00B070AD">
        <w:rPr>
          <w:rtl/>
        </w:rPr>
        <w:t xml:space="preserve"> ص </w:t>
      </w:r>
      <w:r>
        <w:rPr>
          <w:rtl/>
        </w:rPr>
        <w:t>192</w:t>
      </w:r>
      <w:r w:rsidR="00350C21">
        <w:rPr>
          <w:rtl/>
        </w:rPr>
        <w:t xml:space="preserve"> </w:t>
      </w:r>
      <w:r>
        <w:rPr>
          <w:rtl/>
        </w:rPr>
        <w:t>193،</w:t>
      </w:r>
      <w:r w:rsidR="00B070AD">
        <w:rPr>
          <w:rtl/>
        </w:rPr>
        <w:t xml:space="preserve"> و معجم البلدان، ماده: جحفه، مسند احمد، ج </w:t>
      </w:r>
      <w:r>
        <w:rPr>
          <w:rtl/>
        </w:rPr>
        <w:t>4</w:t>
      </w:r>
      <w:r w:rsidR="00B070AD">
        <w:rPr>
          <w:rtl/>
        </w:rPr>
        <w:t xml:space="preserve"> ص </w:t>
      </w:r>
      <w:r>
        <w:rPr>
          <w:rtl/>
        </w:rPr>
        <w:t>281</w:t>
      </w:r>
      <w:r w:rsidR="00B070AD">
        <w:rPr>
          <w:rtl/>
        </w:rPr>
        <w:t xml:space="preserve"> و </w:t>
      </w:r>
      <w:r>
        <w:rPr>
          <w:rtl/>
        </w:rPr>
        <w:t>372،</w:t>
      </w:r>
      <w:r w:rsidR="00B070AD">
        <w:rPr>
          <w:rtl/>
        </w:rPr>
        <w:t xml:space="preserve"> و سنن ابن ماجه، باب فضل عل</w:t>
      </w:r>
      <w:r w:rsidR="00382213">
        <w:rPr>
          <w:rtl/>
        </w:rPr>
        <w:t>ی</w:t>
      </w:r>
      <w:r w:rsidR="00B070AD">
        <w:rPr>
          <w:rtl/>
        </w:rPr>
        <w:t>ع، كه با عبارات مختلف آن را روايت كرده اند.</w:t>
      </w:r>
    </w:p>
    <w:p w:rsidR="00B070AD" w:rsidRDefault="00CA4164" w:rsidP="00B070AD">
      <w:pPr>
        <w:pStyle w:val="libFootnote0"/>
        <w:rPr>
          <w:rtl/>
        </w:rPr>
      </w:pPr>
      <w:r>
        <w:rPr>
          <w:rtl/>
        </w:rPr>
        <w:t>(340)</w:t>
      </w:r>
      <w:r w:rsidR="00350C21">
        <w:rPr>
          <w:rtl/>
        </w:rPr>
        <w:t xml:space="preserve"> </w:t>
      </w:r>
      <w:r w:rsidR="00B070AD">
        <w:rPr>
          <w:rtl/>
        </w:rPr>
        <w:t xml:space="preserve">مسند احمد، ج </w:t>
      </w:r>
      <w:r>
        <w:rPr>
          <w:rtl/>
        </w:rPr>
        <w:t>1</w:t>
      </w:r>
      <w:r w:rsidR="00B070AD">
        <w:rPr>
          <w:rtl/>
        </w:rPr>
        <w:t xml:space="preserve"> ص </w:t>
      </w:r>
      <w:r>
        <w:rPr>
          <w:rtl/>
        </w:rPr>
        <w:t>118</w:t>
      </w:r>
      <w:r w:rsidR="00B070AD">
        <w:rPr>
          <w:rtl/>
        </w:rPr>
        <w:t xml:space="preserve"> و </w:t>
      </w:r>
      <w:r>
        <w:rPr>
          <w:rtl/>
        </w:rPr>
        <w:t>119</w:t>
      </w:r>
      <w:r w:rsidR="00B070AD">
        <w:rPr>
          <w:rtl/>
        </w:rPr>
        <w:t xml:space="preserve"> و ج </w:t>
      </w:r>
      <w:r>
        <w:rPr>
          <w:rtl/>
        </w:rPr>
        <w:t>4</w:t>
      </w:r>
      <w:r w:rsidR="00B070AD">
        <w:rPr>
          <w:rtl/>
        </w:rPr>
        <w:t xml:space="preserve"> ص </w:t>
      </w:r>
      <w:r>
        <w:rPr>
          <w:rtl/>
        </w:rPr>
        <w:t>281</w:t>
      </w:r>
      <w:r w:rsidR="00B070AD">
        <w:rPr>
          <w:rtl/>
        </w:rPr>
        <w:t xml:space="preserve"> و </w:t>
      </w:r>
      <w:r>
        <w:rPr>
          <w:rtl/>
        </w:rPr>
        <w:t>368</w:t>
      </w:r>
      <w:r w:rsidR="00B070AD">
        <w:rPr>
          <w:rtl/>
        </w:rPr>
        <w:t xml:space="preserve"> و </w:t>
      </w:r>
      <w:r>
        <w:rPr>
          <w:rtl/>
        </w:rPr>
        <w:t>370</w:t>
      </w:r>
      <w:r w:rsidR="00B070AD">
        <w:rPr>
          <w:rtl/>
        </w:rPr>
        <w:t xml:space="preserve"> و </w:t>
      </w:r>
      <w:r>
        <w:rPr>
          <w:rtl/>
        </w:rPr>
        <w:t>372،</w:t>
      </w:r>
      <w:r w:rsidR="00B070AD">
        <w:rPr>
          <w:rtl/>
        </w:rPr>
        <w:t xml:space="preserve"> و تاريخ ابن كثير، ج </w:t>
      </w:r>
      <w:r>
        <w:rPr>
          <w:rtl/>
        </w:rPr>
        <w:t>5</w:t>
      </w:r>
      <w:r w:rsidR="00B070AD">
        <w:rPr>
          <w:rtl/>
        </w:rPr>
        <w:t xml:space="preserve"> ص </w:t>
      </w:r>
      <w:r>
        <w:rPr>
          <w:rtl/>
        </w:rPr>
        <w:t>209</w:t>
      </w:r>
      <w:r w:rsidR="00B070AD">
        <w:rPr>
          <w:rtl/>
        </w:rPr>
        <w:t xml:space="preserve"> و </w:t>
      </w:r>
      <w:r>
        <w:rPr>
          <w:rtl/>
        </w:rPr>
        <w:t>212،</w:t>
      </w:r>
      <w:r w:rsidR="00B070AD">
        <w:rPr>
          <w:rtl/>
        </w:rPr>
        <w:t xml:space="preserve"> و شواهد التنزيل، ج </w:t>
      </w:r>
      <w:r>
        <w:rPr>
          <w:rtl/>
        </w:rPr>
        <w:t>1</w:t>
      </w:r>
      <w:r w:rsidR="00B070AD">
        <w:rPr>
          <w:rtl/>
        </w:rPr>
        <w:t xml:space="preserve"> ص </w:t>
      </w:r>
      <w:r>
        <w:rPr>
          <w:rtl/>
        </w:rPr>
        <w:t>190،</w:t>
      </w:r>
      <w:r w:rsidR="00B070AD">
        <w:rPr>
          <w:rtl/>
        </w:rPr>
        <w:t xml:space="preserve"> با عبارات مختلف.</w:t>
      </w:r>
    </w:p>
    <w:p w:rsidR="00B070AD" w:rsidRDefault="00CA4164" w:rsidP="00B070AD">
      <w:pPr>
        <w:pStyle w:val="libFootnote0"/>
        <w:rPr>
          <w:rtl/>
        </w:rPr>
      </w:pPr>
      <w:r>
        <w:rPr>
          <w:rtl/>
        </w:rPr>
        <w:t>(341)</w:t>
      </w:r>
      <w:r w:rsidR="00350C21">
        <w:rPr>
          <w:rtl/>
        </w:rPr>
        <w:t xml:space="preserve"> </w:t>
      </w:r>
      <w:r w:rsidR="00B070AD">
        <w:rPr>
          <w:rtl/>
        </w:rPr>
        <w:t xml:space="preserve">همان منابع، و ابن كثير در ج </w:t>
      </w:r>
      <w:r>
        <w:rPr>
          <w:rtl/>
        </w:rPr>
        <w:t>5</w:t>
      </w:r>
      <w:r w:rsidR="00B070AD">
        <w:rPr>
          <w:rtl/>
        </w:rPr>
        <w:t xml:space="preserve"> ص </w:t>
      </w:r>
      <w:r>
        <w:rPr>
          <w:rtl/>
        </w:rPr>
        <w:t>209</w:t>
      </w:r>
      <w:r w:rsidR="00B070AD">
        <w:rPr>
          <w:rtl/>
        </w:rPr>
        <w:t xml:space="preserve"> تاريخ خود گويد: راو</w:t>
      </w:r>
      <w:r w:rsidR="00382213">
        <w:rPr>
          <w:rtl/>
        </w:rPr>
        <w:t>ی</w:t>
      </w:r>
      <w:r w:rsidR="00B070AD">
        <w:rPr>
          <w:rtl/>
        </w:rPr>
        <w:t xml:space="preserve"> گويد: به زيد گفتم: تو اين را از رسول خدا شنيد</w:t>
      </w:r>
      <w:r w:rsidR="00382213">
        <w:rPr>
          <w:rtl/>
        </w:rPr>
        <w:t>ی</w:t>
      </w:r>
      <w:r w:rsidR="00B070AD">
        <w:rPr>
          <w:rtl/>
        </w:rPr>
        <w:t>؟ او گفت: هيچكس در آنجا نبود مگر آن صحنه را با چشم خود ديد و با گوش خود شنيد. سپس ابن كثير گويد: «شيخ، ما ابوعبداللّه</w:t>
      </w:r>
      <w:r w:rsidR="00350C21">
        <w:rPr>
          <w:rtl/>
        </w:rPr>
        <w:t xml:space="preserve"> </w:t>
      </w:r>
      <w:r w:rsidR="00B070AD">
        <w:rPr>
          <w:rtl/>
        </w:rPr>
        <w:t>ديلم</w:t>
      </w:r>
      <w:r w:rsidR="00382213">
        <w:rPr>
          <w:rtl/>
        </w:rPr>
        <w:t>ی</w:t>
      </w:r>
      <w:r w:rsidR="00B070AD">
        <w:rPr>
          <w:rtl/>
        </w:rPr>
        <w:t xml:space="preserve"> گويد: اين حديث</w:t>
      </w:r>
      <w:r w:rsidR="00382213">
        <w:rPr>
          <w:rtl/>
        </w:rPr>
        <w:t>ی</w:t>
      </w:r>
      <w:r w:rsidR="00B070AD">
        <w:rPr>
          <w:rtl/>
        </w:rPr>
        <w:t xml:space="preserve"> صحيح است».</w:t>
      </w:r>
    </w:p>
    <w:p w:rsidR="00B070AD" w:rsidRDefault="00CA4164" w:rsidP="00B070AD">
      <w:pPr>
        <w:pStyle w:val="libFootnote0"/>
        <w:rPr>
          <w:rtl/>
        </w:rPr>
      </w:pPr>
      <w:r>
        <w:rPr>
          <w:rtl/>
        </w:rPr>
        <w:t>(342)</w:t>
      </w:r>
      <w:r w:rsidR="00350C21">
        <w:rPr>
          <w:rtl/>
        </w:rPr>
        <w:t xml:space="preserve"> </w:t>
      </w:r>
      <w:r w:rsidR="00B070AD">
        <w:rPr>
          <w:rtl/>
        </w:rPr>
        <w:t xml:space="preserve">سوره مائده / </w:t>
      </w:r>
      <w:r>
        <w:rPr>
          <w:rtl/>
        </w:rPr>
        <w:t>3</w:t>
      </w:r>
      <w:r w:rsidR="00350C21">
        <w:rPr>
          <w:rtl/>
        </w:rPr>
        <w:t>.</w:t>
      </w:r>
    </w:p>
    <w:p w:rsidR="00B070AD" w:rsidRDefault="00CA4164" w:rsidP="00B070AD">
      <w:pPr>
        <w:pStyle w:val="libFootnote0"/>
        <w:rPr>
          <w:rtl/>
        </w:rPr>
      </w:pPr>
      <w:r>
        <w:rPr>
          <w:rtl/>
        </w:rPr>
        <w:t>(343)</w:t>
      </w:r>
      <w:r w:rsidR="00350C21">
        <w:rPr>
          <w:rtl/>
        </w:rPr>
        <w:t xml:space="preserve"> </w:t>
      </w:r>
      <w:r w:rsidR="00B070AD">
        <w:rPr>
          <w:rtl/>
        </w:rPr>
        <w:t>همان منابع، با اندك</w:t>
      </w:r>
      <w:r w:rsidR="00382213">
        <w:rPr>
          <w:rtl/>
        </w:rPr>
        <w:t>ی</w:t>
      </w:r>
      <w:r w:rsidR="00B070AD">
        <w:rPr>
          <w:rtl/>
        </w:rPr>
        <w:t xml:space="preserve"> اختلاف در عبارت.</w:t>
      </w:r>
    </w:p>
    <w:p w:rsidR="00B070AD" w:rsidRDefault="00CA4164" w:rsidP="00B070AD">
      <w:pPr>
        <w:pStyle w:val="libFootnote0"/>
        <w:rPr>
          <w:rtl/>
        </w:rPr>
      </w:pPr>
      <w:r>
        <w:rPr>
          <w:rtl/>
        </w:rPr>
        <w:t>(344)</w:t>
      </w:r>
      <w:r w:rsidR="00350C21">
        <w:rPr>
          <w:rtl/>
        </w:rPr>
        <w:t xml:space="preserve"> </w:t>
      </w:r>
      <w:r w:rsidR="00B070AD">
        <w:rPr>
          <w:rtl/>
        </w:rPr>
        <w:t>تاريخ يعقوب</w:t>
      </w:r>
      <w:r w:rsidR="00382213">
        <w:rPr>
          <w:rtl/>
        </w:rPr>
        <w:t>ی</w:t>
      </w:r>
      <w:r w:rsidR="00B070AD">
        <w:rPr>
          <w:rtl/>
        </w:rPr>
        <w:t xml:space="preserve">، ج </w:t>
      </w:r>
      <w:r>
        <w:rPr>
          <w:rtl/>
        </w:rPr>
        <w:t>2</w:t>
      </w:r>
      <w:r w:rsidR="00B070AD">
        <w:rPr>
          <w:rtl/>
        </w:rPr>
        <w:t xml:space="preserve"> ص </w:t>
      </w:r>
      <w:r>
        <w:rPr>
          <w:rtl/>
        </w:rPr>
        <w:t>43</w:t>
      </w:r>
      <w:r w:rsidR="00350C21">
        <w:rPr>
          <w:rtl/>
        </w:rPr>
        <w:t>.</w:t>
      </w:r>
    </w:p>
    <w:p w:rsidR="00B070AD" w:rsidRDefault="00CA4164" w:rsidP="00B070AD">
      <w:pPr>
        <w:pStyle w:val="libFootnote0"/>
        <w:rPr>
          <w:rtl/>
        </w:rPr>
      </w:pPr>
      <w:r>
        <w:rPr>
          <w:rtl/>
        </w:rPr>
        <w:t>(345)</w:t>
      </w:r>
      <w:r w:rsidR="00350C21">
        <w:rPr>
          <w:rtl/>
        </w:rPr>
        <w:t xml:space="preserve"> </w:t>
      </w:r>
      <w:r w:rsidR="00B070AD">
        <w:rPr>
          <w:rtl/>
        </w:rPr>
        <w:t xml:space="preserve">مسند احمد، ج </w:t>
      </w:r>
      <w:r>
        <w:rPr>
          <w:rtl/>
        </w:rPr>
        <w:t>4</w:t>
      </w:r>
      <w:r w:rsidR="00B070AD">
        <w:rPr>
          <w:rtl/>
        </w:rPr>
        <w:t xml:space="preserve"> ص </w:t>
      </w:r>
      <w:r>
        <w:rPr>
          <w:rtl/>
        </w:rPr>
        <w:t>281،</w:t>
      </w:r>
      <w:r w:rsidR="00B070AD">
        <w:rPr>
          <w:rtl/>
        </w:rPr>
        <w:t xml:space="preserve"> و تاريخ ابن كثير، ج </w:t>
      </w:r>
      <w:r>
        <w:rPr>
          <w:rtl/>
        </w:rPr>
        <w:t>5</w:t>
      </w:r>
      <w:r w:rsidR="00B070AD">
        <w:rPr>
          <w:rtl/>
        </w:rPr>
        <w:t xml:space="preserve"> ص </w:t>
      </w:r>
      <w:r>
        <w:rPr>
          <w:rtl/>
        </w:rPr>
        <w:t>210،</w:t>
      </w:r>
      <w:r w:rsidR="00B070AD">
        <w:rPr>
          <w:rtl/>
        </w:rPr>
        <w:t xml:space="preserve"> كه عبارت: «پس از آن» از ابن كثير است.</w:t>
      </w:r>
    </w:p>
    <w:p w:rsidR="00B070AD" w:rsidRDefault="00CA4164" w:rsidP="00B070AD">
      <w:pPr>
        <w:pStyle w:val="libFootnote0"/>
        <w:rPr>
          <w:rtl/>
        </w:rPr>
      </w:pPr>
      <w:r>
        <w:rPr>
          <w:rtl/>
        </w:rPr>
        <w:t>(346)</w:t>
      </w:r>
      <w:r w:rsidR="00350C21">
        <w:rPr>
          <w:rtl/>
        </w:rPr>
        <w:t xml:space="preserve"> </w:t>
      </w:r>
      <w:r w:rsidR="00B070AD">
        <w:rPr>
          <w:rtl/>
        </w:rPr>
        <w:t xml:space="preserve">شواهد التنزيل، ج </w:t>
      </w:r>
      <w:r>
        <w:rPr>
          <w:rtl/>
        </w:rPr>
        <w:t>1</w:t>
      </w:r>
      <w:r w:rsidR="00B070AD">
        <w:rPr>
          <w:rtl/>
        </w:rPr>
        <w:t xml:space="preserve"> ص </w:t>
      </w:r>
      <w:r>
        <w:rPr>
          <w:rtl/>
        </w:rPr>
        <w:t>157</w:t>
      </w:r>
      <w:r w:rsidR="00B070AD">
        <w:rPr>
          <w:rtl/>
        </w:rPr>
        <w:t xml:space="preserve"> و </w:t>
      </w:r>
      <w:r>
        <w:rPr>
          <w:rtl/>
        </w:rPr>
        <w:t>158</w:t>
      </w:r>
      <w:r w:rsidR="00350C21">
        <w:rPr>
          <w:rtl/>
        </w:rPr>
        <w:t>.</w:t>
      </w:r>
    </w:p>
    <w:p w:rsidR="00B070AD" w:rsidRDefault="00CA4164" w:rsidP="00B070AD">
      <w:pPr>
        <w:pStyle w:val="libFootnote0"/>
        <w:rPr>
          <w:rtl/>
        </w:rPr>
      </w:pPr>
      <w:r>
        <w:rPr>
          <w:rtl/>
        </w:rPr>
        <w:t>(347)</w:t>
      </w:r>
      <w:r w:rsidR="00350C21">
        <w:rPr>
          <w:rtl/>
        </w:rPr>
        <w:t xml:space="preserve"> </w:t>
      </w:r>
      <w:r w:rsidR="00B070AD">
        <w:rPr>
          <w:rtl/>
        </w:rPr>
        <w:t xml:space="preserve">صحيح مسلم، كتاب الحج، حديث </w:t>
      </w:r>
      <w:r>
        <w:rPr>
          <w:rtl/>
        </w:rPr>
        <w:t>451</w:t>
      </w:r>
      <w:r w:rsidR="00350C21">
        <w:rPr>
          <w:rtl/>
        </w:rPr>
        <w:t xml:space="preserve"> </w:t>
      </w:r>
      <w:r>
        <w:rPr>
          <w:rtl/>
        </w:rPr>
        <w:t>452</w:t>
      </w:r>
      <w:r w:rsidR="00350C21">
        <w:rPr>
          <w:rtl/>
        </w:rPr>
        <w:t>.</w:t>
      </w:r>
      <w:r w:rsidR="00B070AD">
        <w:rPr>
          <w:rtl/>
        </w:rPr>
        <w:t xml:space="preserve"> سنن ابوداود، ج </w:t>
      </w:r>
      <w:r>
        <w:rPr>
          <w:rtl/>
        </w:rPr>
        <w:t>4</w:t>
      </w:r>
      <w:r w:rsidR="00B070AD">
        <w:rPr>
          <w:rtl/>
        </w:rPr>
        <w:t xml:space="preserve"> ص </w:t>
      </w:r>
      <w:r>
        <w:rPr>
          <w:rtl/>
        </w:rPr>
        <w:t>54،</w:t>
      </w:r>
      <w:r w:rsidR="00B070AD">
        <w:rPr>
          <w:rtl/>
        </w:rPr>
        <w:t xml:space="preserve"> و شرح المواهب، ج </w:t>
      </w:r>
      <w:r>
        <w:rPr>
          <w:rtl/>
        </w:rPr>
        <w:t>5</w:t>
      </w:r>
      <w:r w:rsidR="00B070AD">
        <w:rPr>
          <w:rtl/>
        </w:rPr>
        <w:t xml:space="preserve"> ص </w:t>
      </w:r>
      <w:r>
        <w:rPr>
          <w:rtl/>
        </w:rPr>
        <w:t>10</w:t>
      </w:r>
      <w:r w:rsidR="00B070AD">
        <w:rPr>
          <w:rtl/>
        </w:rPr>
        <w:t xml:space="preserve"> به نقل از معرفة الصحابه اب</w:t>
      </w:r>
      <w:r w:rsidR="00382213">
        <w:rPr>
          <w:rtl/>
        </w:rPr>
        <w:t>ی</w:t>
      </w:r>
      <w:r w:rsidR="00B070AD">
        <w:rPr>
          <w:rtl/>
        </w:rPr>
        <w:t xml:space="preserve"> نعيم.</w:t>
      </w:r>
    </w:p>
    <w:p w:rsidR="00B070AD" w:rsidRDefault="00CA4164" w:rsidP="00B070AD">
      <w:pPr>
        <w:pStyle w:val="libFootnote0"/>
        <w:rPr>
          <w:rtl/>
        </w:rPr>
      </w:pPr>
      <w:r>
        <w:rPr>
          <w:rtl/>
        </w:rPr>
        <w:t>(348)</w:t>
      </w:r>
      <w:r w:rsidR="00350C21">
        <w:rPr>
          <w:rtl/>
        </w:rPr>
        <w:t xml:space="preserve"> </w:t>
      </w:r>
      <w:r w:rsidR="00B070AD">
        <w:rPr>
          <w:rtl/>
        </w:rPr>
        <w:t xml:space="preserve">رياض النضرة، ج </w:t>
      </w:r>
      <w:r>
        <w:rPr>
          <w:rtl/>
        </w:rPr>
        <w:t>2</w:t>
      </w:r>
      <w:r w:rsidR="00B070AD">
        <w:rPr>
          <w:rtl/>
        </w:rPr>
        <w:t xml:space="preserve"> ص </w:t>
      </w:r>
      <w:r>
        <w:rPr>
          <w:rtl/>
        </w:rPr>
        <w:t>289،</w:t>
      </w:r>
      <w:r w:rsidR="00B070AD">
        <w:rPr>
          <w:rtl/>
        </w:rPr>
        <w:t xml:space="preserve"> و اسد الغابه، ج </w:t>
      </w:r>
      <w:r>
        <w:rPr>
          <w:rtl/>
        </w:rPr>
        <w:t>3</w:t>
      </w:r>
      <w:r w:rsidR="00B070AD">
        <w:rPr>
          <w:rtl/>
        </w:rPr>
        <w:t xml:space="preserve"> ص </w:t>
      </w:r>
      <w:r>
        <w:rPr>
          <w:rtl/>
        </w:rPr>
        <w:t>114</w:t>
      </w:r>
      <w:r w:rsidR="00350C21">
        <w:rPr>
          <w:rtl/>
        </w:rPr>
        <w:t>.</w:t>
      </w:r>
    </w:p>
    <w:p w:rsidR="00B070AD" w:rsidRDefault="00CA4164" w:rsidP="00B070AD">
      <w:pPr>
        <w:pStyle w:val="libFootnote0"/>
        <w:rPr>
          <w:rtl/>
        </w:rPr>
      </w:pPr>
      <w:r>
        <w:rPr>
          <w:rtl/>
        </w:rPr>
        <w:t>(349)</w:t>
      </w:r>
      <w:r w:rsidR="00350C21">
        <w:rPr>
          <w:rtl/>
        </w:rPr>
        <w:t xml:space="preserve"> </w:t>
      </w:r>
      <w:r w:rsidR="00B070AD">
        <w:rPr>
          <w:rtl/>
        </w:rPr>
        <w:t xml:space="preserve">اصابه، ج </w:t>
      </w:r>
      <w:r>
        <w:rPr>
          <w:rtl/>
        </w:rPr>
        <w:t>2</w:t>
      </w:r>
      <w:r w:rsidR="00B070AD">
        <w:rPr>
          <w:rtl/>
        </w:rPr>
        <w:t xml:space="preserve"> ص </w:t>
      </w:r>
      <w:r>
        <w:rPr>
          <w:rtl/>
        </w:rPr>
        <w:t>274،</w:t>
      </w:r>
      <w:r w:rsidR="00B070AD">
        <w:rPr>
          <w:rtl/>
        </w:rPr>
        <w:t xml:space="preserve"> در شرح حال عبداللّه بن بشر.</w:t>
      </w:r>
    </w:p>
    <w:p w:rsidR="00B070AD" w:rsidRDefault="00CA4164" w:rsidP="00B070AD">
      <w:pPr>
        <w:pStyle w:val="libFootnote0"/>
        <w:rPr>
          <w:rtl/>
        </w:rPr>
      </w:pPr>
      <w:r>
        <w:rPr>
          <w:rtl/>
        </w:rPr>
        <w:t>(350)</w:t>
      </w:r>
      <w:r w:rsidR="00350C21">
        <w:rPr>
          <w:rtl/>
        </w:rPr>
        <w:t xml:space="preserve"> </w:t>
      </w:r>
      <w:r w:rsidR="00B070AD">
        <w:rPr>
          <w:rtl/>
        </w:rPr>
        <w:t xml:space="preserve">كنز العمال، ج </w:t>
      </w:r>
      <w:r>
        <w:rPr>
          <w:rtl/>
        </w:rPr>
        <w:t>20</w:t>
      </w:r>
      <w:r w:rsidR="00B070AD">
        <w:rPr>
          <w:rtl/>
        </w:rPr>
        <w:t xml:space="preserve"> ص </w:t>
      </w:r>
      <w:r>
        <w:rPr>
          <w:rtl/>
        </w:rPr>
        <w:t>45</w:t>
      </w:r>
      <w:r w:rsidR="00350C21">
        <w:rPr>
          <w:rtl/>
        </w:rPr>
        <w:t>.</w:t>
      </w:r>
      <w:r w:rsidR="00B070AD">
        <w:rPr>
          <w:rtl/>
        </w:rPr>
        <w:t xml:space="preserve"> مسند طيالس</w:t>
      </w:r>
      <w:r w:rsidR="00382213">
        <w:rPr>
          <w:rtl/>
        </w:rPr>
        <w:t>ی</w:t>
      </w:r>
      <w:r w:rsidR="00B070AD">
        <w:rPr>
          <w:rtl/>
        </w:rPr>
        <w:t xml:space="preserve">، ج </w:t>
      </w:r>
      <w:r>
        <w:rPr>
          <w:rtl/>
        </w:rPr>
        <w:t>1</w:t>
      </w:r>
      <w:r w:rsidR="00B070AD">
        <w:rPr>
          <w:rtl/>
        </w:rPr>
        <w:t xml:space="preserve"> ص </w:t>
      </w:r>
      <w:r>
        <w:rPr>
          <w:rtl/>
        </w:rPr>
        <w:t>23،</w:t>
      </w:r>
      <w:r w:rsidR="00B070AD">
        <w:rPr>
          <w:rtl/>
        </w:rPr>
        <w:t xml:space="preserve"> و سنن بيهق</w:t>
      </w:r>
      <w:r w:rsidR="00382213">
        <w:rPr>
          <w:rtl/>
        </w:rPr>
        <w:t>ی</w:t>
      </w:r>
      <w:r w:rsidR="00B070AD">
        <w:rPr>
          <w:rtl/>
        </w:rPr>
        <w:t xml:space="preserve">، ج </w:t>
      </w:r>
      <w:r>
        <w:rPr>
          <w:rtl/>
        </w:rPr>
        <w:t>10</w:t>
      </w:r>
      <w:r w:rsidR="00B070AD">
        <w:rPr>
          <w:rtl/>
        </w:rPr>
        <w:t xml:space="preserve"> ص </w:t>
      </w:r>
      <w:r>
        <w:rPr>
          <w:rtl/>
        </w:rPr>
        <w:t>14</w:t>
      </w:r>
      <w:r w:rsidR="00350C21">
        <w:rPr>
          <w:rtl/>
        </w:rPr>
        <w:t>.</w:t>
      </w:r>
    </w:p>
    <w:p w:rsidR="00B070AD" w:rsidRDefault="00CA4164" w:rsidP="00B070AD">
      <w:pPr>
        <w:pStyle w:val="libFootnote0"/>
        <w:rPr>
          <w:rtl/>
        </w:rPr>
      </w:pPr>
      <w:r>
        <w:rPr>
          <w:rtl/>
        </w:rPr>
        <w:lastRenderedPageBreak/>
        <w:t>(351)</w:t>
      </w:r>
      <w:r w:rsidR="00350C21">
        <w:rPr>
          <w:rtl/>
        </w:rPr>
        <w:t xml:space="preserve"> </w:t>
      </w:r>
      <w:r w:rsidR="00B070AD">
        <w:rPr>
          <w:rtl/>
        </w:rPr>
        <w:t>همان، به نقل از شيخ بن باذان.</w:t>
      </w:r>
    </w:p>
    <w:p w:rsidR="00B070AD" w:rsidRDefault="00CA4164" w:rsidP="00B070AD">
      <w:pPr>
        <w:pStyle w:val="libFootnote0"/>
        <w:rPr>
          <w:rtl/>
        </w:rPr>
      </w:pPr>
      <w:r>
        <w:rPr>
          <w:rtl/>
        </w:rPr>
        <w:t>(352)</w:t>
      </w:r>
      <w:r w:rsidR="00350C21">
        <w:rPr>
          <w:rtl/>
        </w:rPr>
        <w:t xml:space="preserve"> </w:t>
      </w:r>
      <w:r w:rsidR="00B070AD">
        <w:rPr>
          <w:rtl/>
        </w:rPr>
        <w:t>همان، به نقل از ديلم</w:t>
      </w:r>
      <w:r w:rsidR="00382213">
        <w:rPr>
          <w:rtl/>
        </w:rPr>
        <w:t>ی</w:t>
      </w:r>
      <w:r w:rsidR="00B070AD">
        <w:rPr>
          <w:rtl/>
        </w:rPr>
        <w:t>.</w:t>
      </w:r>
    </w:p>
    <w:p w:rsidR="00B070AD" w:rsidRDefault="00CA4164" w:rsidP="00B070AD">
      <w:pPr>
        <w:pStyle w:val="libFootnote0"/>
        <w:rPr>
          <w:rtl/>
        </w:rPr>
      </w:pPr>
      <w:r>
        <w:rPr>
          <w:rtl/>
        </w:rPr>
        <w:t>(353)</w:t>
      </w:r>
      <w:r w:rsidR="00350C21">
        <w:rPr>
          <w:rtl/>
        </w:rPr>
        <w:t xml:space="preserve"> </w:t>
      </w:r>
      <w:r w:rsidR="00B070AD">
        <w:rPr>
          <w:rtl/>
        </w:rPr>
        <w:t>روايت ابن طاووس در «أمان الأخطار» اينچنين است؛ ول</w:t>
      </w:r>
      <w:r w:rsidR="00382213">
        <w:rPr>
          <w:rtl/>
        </w:rPr>
        <w:t>ی</w:t>
      </w:r>
      <w:r w:rsidR="00B070AD">
        <w:rPr>
          <w:rtl/>
        </w:rPr>
        <w:t xml:space="preserve"> در شرح حال عبداللّه بن بشر در «اصابه»، ج </w:t>
      </w:r>
      <w:r>
        <w:rPr>
          <w:rtl/>
        </w:rPr>
        <w:t>2</w:t>
      </w:r>
      <w:r w:rsidR="00B070AD">
        <w:rPr>
          <w:rtl/>
        </w:rPr>
        <w:t xml:space="preserve"> ص </w:t>
      </w:r>
      <w:r>
        <w:rPr>
          <w:rtl/>
        </w:rPr>
        <w:t>274</w:t>
      </w:r>
      <w:r w:rsidR="00B070AD">
        <w:rPr>
          <w:rtl/>
        </w:rPr>
        <w:t xml:space="preserve"> شماره </w:t>
      </w:r>
      <w:r>
        <w:rPr>
          <w:rtl/>
        </w:rPr>
        <w:t>4566،</w:t>
      </w:r>
      <w:r w:rsidR="00B070AD">
        <w:rPr>
          <w:rtl/>
        </w:rPr>
        <w:t xml:space="preserve"> عبارت «روز غدير» وجود ندارد.</w:t>
      </w:r>
    </w:p>
    <w:p w:rsidR="00B070AD" w:rsidRDefault="00CA4164" w:rsidP="00B070AD">
      <w:pPr>
        <w:pStyle w:val="libFootnote0"/>
        <w:rPr>
          <w:rtl/>
        </w:rPr>
      </w:pPr>
      <w:r>
        <w:rPr>
          <w:rtl/>
        </w:rPr>
        <w:t>(354)</w:t>
      </w:r>
      <w:r w:rsidR="00350C21">
        <w:rPr>
          <w:rtl/>
        </w:rPr>
        <w:t xml:space="preserve"> </w:t>
      </w:r>
      <w:r w:rsidR="00B070AD">
        <w:rPr>
          <w:rtl/>
        </w:rPr>
        <w:t xml:space="preserve">مسند احمد، ج </w:t>
      </w:r>
      <w:r>
        <w:rPr>
          <w:rtl/>
        </w:rPr>
        <w:t>4</w:t>
      </w:r>
      <w:r w:rsidR="00B070AD">
        <w:rPr>
          <w:rtl/>
        </w:rPr>
        <w:t xml:space="preserve"> ص </w:t>
      </w:r>
      <w:r>
        <w:rPr>
          <w:rtl/>
        </w:rPr>
        <w:t>370،</w:t>
      </w:r>
      <w:r w:rsidR="00B070AD">
        <w:rPr>
          <w:rtl/>
        </w:rPr>
        <w:t xml:space="preserve"> و تاريخ ابن كثير، ج </w:t>
      </w:r>
      <w:r>
        <w:rPr>
          <w:rtl/>
        </w:rPr>
        <w:t>5</w:t>
      </w:r>
      <w:r w:rsidR="00B070AD">
        <w:rPr>
          <w:rtl/>
        </w:rPr>
        <w:t xml:space="preserve"> ص </w:t>
      </w:r>
      <w:r>
        <w:rPr>
          <w:rtl/>
        </w:rPr>
        <w:t>211</w:t>
      </w:r>
      <w:r w:rsidR="00B070AD">
        <w:rPr>
          <w:rtl/>
        </w:rPr>
        <w:t xml:space="preserve"> و </w:t>
      </w:r>
      <w:r>
        <w:rPr>
          <w:rtl/>
        </w:rPr>
        <w:t>212</w:t>
      </w:r>
      <w:r w:rsidR="00350C21">
        <w:rPr>
          <w:rtl/>
        </w:rPr>
        <w:t>.</w:t>
      </w:r>
    </w:p>
    <w:p w:rsidR="00B070AD" w:rsidRDefault="00CA4164" w:rsidP="00B070AD">
      <w:pPr>
        <w:pStyle w:val="libFootnote0"/>
        <w:rPr>
          <w:rtl/>
        </w:rPr>
      </w:pPr>
      <w:r>
        <w:rPr>
          <w:rtl/>
        </w:rPr>
        <w:t>(355)</w:t>
      </w:r>
      <w:r w:rsidR="00350C21">
        <w:rPr>
          <w:rtl/>
        </w:rPr>
        <w:t xml:space="preserve"> </w:t>
      </w:r>
      <w:r w:rsidR="00B070AD">
        <w:rPr>
          <w:rtl/>
        </w:rPr>
        <w:t xml:space="preserve">مسند احمد، ج </w:t>
      </w:r>
      <w:r>
        <w:rPr>
          <w:rtl/>
        </w:rPr>
        <w:t>1</w:t>
      </w:r>
      <w:r w:rsidR="00B070AD">
        <w:rPr>
          <w:rtl/>
        </w:rPr>
        <w:t xml:space="preserve"> ص </w:t>
      </w:r>
      <w:r>
        <w:rPr>
          <w:rtl/>
        </w:rPr>
        <w:t>118</w:t>
      </w:r>
      <w:r w:rsidR="00B070AD">
        <w:rPr>
          <w:rtl/>
        </w:rPr>
        <w:t xml:space="preserve"> و </w:t>
      </w:r>
      <w:r>
        <w:rPr>
          <w:rtl/>
        </w:rPr>
        <w:t>119</w:t>
      </w:r>
      <w:r w:rsidR="00B070AD">
        <w:rPr>
          <w:rtl/>
        </w:rPr>
        <w:t xml:space="preserve"> و ج </w:t>
      </w:r>
      <w:r>
        <w:rPr>
          <w:rtl/>
        </w:rPr>
        <w:t>4</w:t>
      </w:r>
      <w:r w:rsidR="00B070AD">
        <w:rPr>
          <w:rtl/>
        </w:rPr>
        <w:t xml:space="preserve"> ص </w:t>
      </w:r>
      <w:r>
        <w:rPr>
          <w:rtl/>
        </w:rPr>
        <w:t>370</w:t>
      </w:r>
      <w:r w:rsidR="00350C21">
        <w:rPr>
          <w:rtl/>
        </w:rPr>
        <w:t>.</w:t>
      </w:r>
      <w:r w:rsidR="00B070AD">
        <w:rPr>
          <w:rtl/>
        </w:rPr>
        <w:t xml:space="preserve"> مجمع الزوائد، ج </w:t>
      </w:r>
      <w:r>
        <w:rPr>
          <w:rtl/>
        </w:rPr>
        <w:t>5</w:t>
      </w:r>
      <w:r w:rsidR="00B070AD">
        <w:rPr>
          <w:rtl/>
        </w:rPr>
        <w:t xml:space="preserve"> ص </w:t>
      </w:r>
      <w:r>
        <w:rPr>
          <w:rtl/>
        </w:rPr>
        <w:t>105،</w:t>
      </w:r>
      <w:r w:rsidR="00B070AD">
        <w:rPr>
          <w:rtl/>
        </w:rPr>
        <w:t xml:space="preserve"> و تاريخ ابن كثير، ج </w:t>
      </w:r>
      <w:r>
        <w:rPr>
          <w:rtl/>
        </w:rPr>
        <w:t>5</w:t>
      </w:r>
      <w:r w:rsidR="00B070AD">
        <w:rPr>
          <w:rtl/>
        </w:rPr>
        <w:t xml:space="preserve"> ص </w:t>
      </w:r>
      <w:r>
        <w:rPr>
          <w:rtl/>
        </w:rPr>
        <w:t>210</w:t>
      </w:r>
      <w:r w:rsidR="00350C21">
        <w:rPr>
          <w:rtl/>
        </w:rPr>
        <w:t xml:space="preserve"> </w:t>
      </w:r>
      <w:r>
        <w:rPr>
          <w:rtl/>
        </w:rPr>
        <w:t>212</w:t>
      </w:r>
      <w:r w:rsidR="00350C21">
        <w:rPr>
          <w:rtl/>
        </w:rPr>
        <w:t>.</w:t>
      </w:r>
    </w:p>
    <w:p w:rsidR="00B070AD" w:rsidRDefault="00CA4164" w:rsidP="00B070AD">
      <w:pPr>
        <w:pStyle w:val="libFootnote0"/>
        <w:rPr>
          <w:rtl/>
        </w:rPr>
      </w:pPr>
      <w:r>
        <w:rPr>
          <w:rtl/>
        </w:rPr>
        <w:t>(356)</w:t>
      </w:r>
      <w:r w:rsidR="00350C21">
        <w:rPr>
          <w:rtl/>
        </w:rPr>
        <w:t xml:space="preserve"> </w:t>
      </w:r>
      <w:r w:rsidR="00B070AD">
        <w:rPr>
          <w:rtl/>
        </w:rPr>
        <w:t>همان.</w:t>
      </w:r>
    </w:p>
    <w:p w:rsidR="00B070AD" w:rsidRDefault="00CA4164" w:rsidP="00B070AD">
      <w:pPr>
        <w:pStyle w:val="libFootnote0"/>
        <w:rPr>
          <w:rtl/>
        </w:rPr>
      </w:pPr>
      <w:r>
        <w:rPr>
          <w:rtl/>
        </w:rPr>
        <w:t>(357)</w:t>
      </w:r>
      <w:r w:rsidR="00350C21">
        <w:rPr>
          <w:rtl/>
        </w:rPr>
        <w:t xml:space="preserve"> </w:t>
      </w:r>
      <w:r w:rsidR="00B070AD">
        <w:rPr>
          <w:rtl/>
        </w:rPr>
        <w:t>همان.</w:t>
      </w:r>
    </w:p>
    <w:p w:rsidR="00B070AD" w:rsidRDefault="00CA4164" w:rsidP="00B070AD">
      <w:pPr>
        <w:pStyle w:val="libFootnote0"/>
        <w:rPr>
          <w:rtl/>
        </w:rPr>
      </w:pPr>
      <w:r>
        <w:rPr>
          <w:rtl/>
        </w:rPr>
        <w:t>(358)</w:t>
      </w:r>
      <w:r w:rsidR="00350C21">
        <w:rPr>
          <w:rtl/>
        </w:rPr>
        <w:t xml:space="preserve"> </w:t>
      </w:r>
      <w:r w:rsidR="00B070AD">
        <w:rPr>
          <w:rtl/>
        </w:rPr>
        <w:t>تفسير طبر</w:t>
      </w:r>
      <w:r w:rsidR="00382213">
        <w:rPr>
          <w:rtl/>
        </w:rPr>
        <w:t>ی</w:t>
      </w:r>
      <w:r w:rsidR="00B070AD">
        <w:rPr>
          <w:rtl/>
        </w:rPr>
        <w:t xml:space="preserve">، ج </w:t>
      </w:r>
      <w:r>
        <w:rPr>
          <w:rtl/>
        </w:rPr>
        <w:t>6</w:t>
      </w:r>
      <w:r w:rsidR="00B070AD">
        <w:rPr>
          <w:rtl/>
        </w:rPr>
        <w:t xml:space="preserve"> ص </w:t>
      </w:r>
      <w:r>
        <w:rPr>
          <w:rtl/>
        </w:rPr>
        <w:t>186،</w:t>
      </w:r>
      <w:r w:rsidR="00B070AD">
        <w:rPr>
          <w:rtl/>
        </w:rPr>
        <w:t xml:space="preserve"> اسباب النزول، ص </w:t>
      </w:r>
      <w:r>
        <w:rPr>
          <w:rtl/>
        </w:rPr>
        <w:t>133</w:t>
      </w:r>
      <w:r w:rsidR="00350C21">
        <w:rPr>
          <w:rtl/>
        </w:rPr>
        <w:t xml:space="preserve"> </w:t>
      </w:r>
      <w:r>
        <w:rPr>
          <w:rtl/>
        </w:rPr>
        <w:t>134،</w:t>
      </w:r>
      <w:r w:rsidR="00B070AD">
        <w:rPr>
          <w:rtl/>
        </w:rPr>
        <w:t xml:space="preserve"> شواهد التنزيل، ج </w:t>
      </w:r>
      <w:r>
        <w:rPr>
          <w:rtl/>
        </w:rPr>
        <w:t>1</w:t>
      </w:r>
      <w:r w:rsidR="00B070AD">
        <w:rPr>
          <w:rtl/>
        </w:rPr>
        <w:t xml:space="preserve"> ص </w:t>
      </w:r>
      <w:r>
        <w:rPr>
          <w:rtl/>
        </w:rPr>
        <w:t>161</w:t>
      </w:r>
      <w:r w:rsidR="00350C21">
        <w:rPr>
          <w:rtl/>
        </w:rPr>
        <w:t xml:space="preserve"> </w:t>
      </w:r>
      <w:r>
        <w:rPr>
          <w:rtl/>
        </w:rPr>
        <w:t>169،</w:t>
      </w:r>
      <w:r w:rsidR="00B070AD">
        <w:rPr>
          <w:rtl/>
        </w:rPr>
        <w:t xml:space="preserve"> انساب الاشراف، ج </w:t>
      </w:r>
      <w:r>
        <w:rPr>
          <w:rtl/>
        </w:rPr>
        <w:t>1</w:t>
      </w:r>
      <w:r w:rsidR="00B070AD">
        <w:rPr>
          <w:rtl/>
        </w:rPr>
        <w:t xml:space="preserve"> ص </w:t>
      </w:r>
      <w:r>
        <w:rPr>
          <w:rtl/>
        </w:rPr>
        <w:t>225</w:t>
      </w:r>
      <w:r w:rsidR="00B070AD">
        <w:rPr>
          <w:rtl/>
        </w:rPr>
        <w:t xml:space="preserve"> حديث </w:t>
      </w:r>
      <w:r>
        <w:rPr>
          <w:rtl/>
        </w:rPr>
        <w:t>151،</w:t>
      </w:r>
      <w:r w:rsidR="00B070AD">
        <w:rPr>
          <w:rtl/>
        </w:rPr>
        <w:t xml:space="preserve"> غرائب القرآن نيشابور</w:t>
      </w:r>
      <w:r w:rsidR="00382213">
        <w:rPr>
          <w:rtl/>
        </w:rPr>
        <w:t>ی</w:t>
      </w:r>
      <w:r w:rsidR="00B070AD">
        <w:rPr>
          <w:rtl/>
        </w:rPr>
        <w:t xml:space="preserve"> در حاشيه تفسير طبر</w:t>
      </w:r>
      <w:r w:rsidR="00382213">
        <w:rPr>
          <w:rtl/>
        </w:rPr>
        <w:t>ی</w:t>
      </w:r>
      <w:r w:rsidR="00B070AD">
        <w:rPr>
          <w:rtl/>
        </w:rPr>
        <w:t xml:space="preserve">، ج </w:t>
      </w:r>
      <w:r>
        <w:rPr>
          <w:rtl/>
        </w:rPr>
        <w:t>6</w:t>
      </w:r>
      <w:r w:rsidR="00B070AD">
        <w:rPr>
          <w:rtl/>
        </w:rPr>
        <w:t xml:space="preserve"> ص </w:t>
      </w:r>
      <w:r>
        <w:rPr>
          <w:rtl/>
        </w:rPr>
        <w:t>167</w:t>
      </w:r>
      <w:r w:rsidR="00350C21">
        <w:rPr>
          <w:rtl/>
        </w:rPr>
        <w:t xml:space="preserve"> </w:t>
      </w:r>
      <w:r>
        <w:rPr>
          <w:rtl/>
        </w:rPr>
        <w:t>168،</w:t>
      </w:r>
      <w:r w:rsidR="00B070AD">
        <w:rPr>
          <w:rtl/>
        </w:rPr>
        <w:t xml:space="preserve"> در المنثور، ج </w:t>
      </w:r>
      <w:r>
        <w:rPr>
          <w:rtl/>
        </w:rPr>
        <w:t>2</w:t>
      </w:r>
      <w:r w:rsidR="00B070AD">
        <w:rPr>
          <w:rtl/>
        </w:rPr>
        <w:t xml:space="preserve"> ص </w:t>
      </w:r>
      <w:r>
        <w:rPr>
          <w:rtl/>
        </w:rPr>
        <w:t>293</w:t>
      </w:r>
      <w:r w:rsidR="00350C21">
        <w:rPr>
          <w:rtl/>
        </w:rPr>
        <w:t xml:space="preserve"> </w:t>
      </w:r>
      <w:r>
        <w:rPr>
          <w:rtl/>
        </w:rPr>
        <w:t>294</w:t>
      </w:r>
      <w:r w:rsidR="00B070AD">
        <w:rPr>
          <w:rtl/>
        </w:rPr>
        <w:t xml:space="preserve"> كه در باب: «النقول ف</w:t>
      </w:r>
      <w:r w:rsidR="00382213">
        <w:rPr>
          <w:rtl/>
        </w:rPr>
        <w:t>ی</w:t>
      </w:r>
      <w:r w:rsidR="00B070AD">
        <w:rPr>
          <w:rtl/>
        </w:rPr>
        <w:t xml:space="preserve"> اسباب النزول» ص </w:t>
      </w:r>
      <w:r>
        <w:rPr>
          <w:rtl/>
        </w:rPr>
        <w:t>90</w:t>
      </w:r>
      <w:r w:rsidR="00350C21">
        <w:rPr>
          <w:rtl/>
        </w:rPr>
        <w:t xml:space="preserve"> </w:t>
      </w:r>
      <w:r>
        <w:rPr>
          <w:rtl/>
        </w:rPr>
        <w:t>91</w:t>
      </w:r>
      <w:r w:rsidR="00B070AD">
        <w:rPr>
          <w:rtl/>
        </w:rPr>
        <w:t xml:space="preserve"> نيز پس از ذكر روايات گويد: «اينها شواهد</w:t>
      </w:r>
      <w:r w:rsidR="00382213">
        <w:rPr>
          <w:rtl/>
        </w:rPr>
        <w:t>ی</w:t>
      </w:r>
      <w:r w:rsidR="00B070AD">
        <w:rPr>
          <w:rtl/>
        </w:rPr>
        <w:t xml:space="preserve"> است كه برخ</w:t>
      </w:r>
      <w:r w:rsidR="00382213">
        <w:rPr>
          <w:rtl/>
        </w:rPr>
        <w:t>ی</w:t>
      </w:r>
      <w:r w:rsidR="00B070AD">
        <w:rPr>
          <w:rtl/>
        </w:rPr>
        <w:t xml:space="preserve"> برخ</w:t>
      </w:r>
      <w:r w:rsidR="00382213">
        <w:rPr>
          <w:rtl/>
        </w:rPr>
        <w:t>ی</w:t>
      </w:r>
      <w:r w:rsidR="00B070AD">
        <w:rPr>
          <w:rtl/>
        </w:rPr>
        <w:t xml:space="preserve"> ديگر را تأييد م</w:t>
      </w:r>
      <w:r w:rsidR="00382213">
        <w:rPr>
          <w:rtl/>
        </w:rPr>
        <w:t>ی</w:t>
      </w:r>
      <w:r w:rsidR="00B070AD">
        <w:rPr>
          <w:rtl/>
        </w:rPr>
        <w:t xml:space="preserve"> كند، و تاريخ ابن كثير، ج </w:t>
      </w:r>
      <w:r>
        <w:rPr>
          <w:rtl/>
        </w:rPr>
        <w:t>7</w:t>
      </w:r>
      <w:r w:rsidR="00B070AD">
        <w:rPr>
          <w:rtl/>
        </w:rPr>
        <w:t xml:space="preserve"> ص </w:t>
      </w:r>
      <w:r>
        <w:rPr>
          <w:rtl/>
        </w:rPr>
        <w:t>357</w:t>
      </w:r>
      <w:r w:rsidR="00350C21">
        <w:rPr>
          <w:rtl/>
        </w:rPr>
        <w:t>.</w:t>
      </w:r>
    </w:p>
    <w:p w:rsidR="00B070AD" w:rsidRDefault="00CA4164" w:rsidP="00B070AD">
      <w:pPr>
        <w:pStyle w:val="libFootnote0"/>
        <w:rPr>
          <w:rtl/>
        </w:rPr>
      </w:pPr>
      <w:r>
        <w:rPr>
          <w:rtl/>
        </w:rPr>
        <w:t>(359)</w:t>
      </w:r>
      <w:r w:rsidR="00350C21">
        <w:rPr>
          <w:rtl/>
        </w:rPr>
        <w:t xml:space="preserve"> </w:t>
      </w:r>
      <w:r w:rsidR="00B070AD">
        <w:rPr>
          <w:rtl/>
        </w:rPr>
        <w:t>تفسير طبر</w:t>
      </w:r>
      <w:r w:rsidR="00382213">
        <w:rPr>
          <w:rtl/>
        </w:rPr>
        <w:t>ی</w:t>
      </w:r>
      <w:r w:rsidR="00B070AD">
        <w:rPr>
          <w:rtl/>
        </w:rPr>
        <w:t xml:space="preserve">، ج </w:t>
      </w:r>
      <w:r>
        <w:rPr>
          <w:rtl/>
        </w:rPr>
        <w:t>28</w:t>
      </w:r>
      <w:r w:rsidR="00B070AD">
        <w:rPr>
          <w:rtl/>
        </w:rPr>
        <w:t xml:space="preserve"> ص </w:t>
      </w:r>
      <w:r>
        <w:rPr>
          <w:rtl/>
        </w:rPr>
        <w:t>270</w:t>
      </w:r>
      <w:r w:rsidR="00350C21">
        <w:rPr>
          <w:rtl/>
        </w:rPr>
        <w:t>.</w:t>
      </w:r>
    </w:p>
    <w:p w:rsidR="00B070AD" w:rsidRDefault="00CA4164" w:rsidP="00B070AD">
      <w:pPr>
        <w:pStyle w:val="libFootnote0"/>
        <w:rPr>
          <w:rtl/>
        </w:rPr>
      </w:pPr>
      <w:r>
        <w:rPr>
          <w:rtl/>
        </w:rPr>
        <w:t>(360)</w:t>
      </w:r>
      <w:r w:rsidR="00350C21">
        <w:rPr>
          <w:rtl/>
        </w:rPr>
        <w:t xml:space="preserve"> </w:t>
      </w:r>
      <w:r w:rsidR="00B070AD">
        <w:rPr>
          <w:rtl/>
        </w:rPr>
        <w:t>تفسير سيوط</w:t>
      </w:r>
      <w:r w:rsidR="00382213">
        <w:rPr>
          <w:rtl/>
        </w:rPr>
        <w:t>ی</w:t>
      </w:r>
      <w:r w:rsidR="00B070AD">
        <w:rPr>
          <w:rtl/>
        </w:rPr>
        <w:t xml:space="preserve">، ج </w:t>
      </w:r>
      <w:r>
        <w:rPr>
          <w:rtl/>
        </w:rPr>
        <w:t>6</w:t>
      </w:r>
      <w:r w:rsidR="00B070AD">
        <w:rPr>
          <w:rtl/>
        </w:rPr>
        <w:t xml:space="preserve"> ص </w:t>
      </w:r>
      <w:r>
        <w:rPr>
          <w:rtl/>
        </w:rPr>
        <w:t>223</w:t>
      </w:r>
      <w:r w:rsidR="00350C21">
        <w:rPr>
          <w:rtl/>
        </w:rPr>
        <w:t>.</w:t>
      </w:r>
    </w:p>
    <w:p w:rsidR="00B070AD" w:rsidRDefault="00CA4164" w:rsidP="00B070AD">
      <w:pPr>
        <w:pStyle w:val="libFootnote0"/>
        <w:rPr>
          <w:rtl/>
        </w:rPr>
      </w:pPr>
      <w:r>
        <w:rPr>
          <w:rtl/>
        </w:rPr>
        <w:t>(361)</w:t>
      </w:r>
      <w:r w:rsidR="00350C21">
        <w:rPr>
          <w:rtl/>
        </w:rPr>
        <w:t xml:space="preserve"> </w:t>
      </w:r>
      <w:r w:rsidR="00B070AD">
        <w:rPr>
          <w:rtl/>
        </w:rPr>
        <w:t>تفسير طبر</w:t>
      </w:r>
      <w:r w:rsidR="00382213">
        <w:rPr>
          <w:rtl/>
        </w:rPr>
        <w:t>ی</w:t>
      </w:r>
      <w:r w:rsidR="00B070AD">
        <w:rPr>
          <w:rtl/>
        </w:rPr>
        <w:t xml:space="preserve">، ج </w:t>
      </w:r>
      <w:r>
        <w:rPr>
          <w:rtl/>
        </w:rPr>
        <w:t>28</w:t>
      </w:r>
      <w:r w:rsidR="00B070AD">
        <w:rPr>
          <w:rtl/>
        </w:rPr>
        <w:t xml:space="preserve"> ص </w:t>
      </w:r>
      <w:r>
        <w:rPr>
          <w:rtl/>
        </w:rPr>
        <w:t>71</w:t>
      </w:r>
      <w:r w:rsidR="00B070AD">
        <w:rPr>
          <w:rtl/>
        </w:rPr>
        <w:t xml:space="preserve"> به بعد، و تفسير سيوط</w:t>
      </w:r>
      <w:r w:rsidR="00382213">
        <w:rPr>
          <w:rtl/>
        </w:rPr>
        <w:t>ی</w:t>
      </w:r>
      <w:r w:rsidR="00B070AD">
        <w:rPr>
          <w:rtl/>
        </w:rPr>
        <w:t xml:space="preserve">، ج </w:t>
      </w:r>
      <w:r>
        <w:rPr>
          <w:rtl/>
        </w:rPr>
        <w:t>6</w:t>
      </w:r>
      <w:r w:rsidR="00B070AD">
        <w:rPr>
          <w:rtl/>
        </w:rPr>
        <w:t xml:space="preserve"> ص </w:t>
      </w:r>
      <w:r>
        <w:rPr>
          <w:rtl/>
        </w:rPr>
        <w:t>226</w:t>
      </w:r>
      <w:r w:rsidR="00B070AD">
        <w:rPr>
          <w:rtl/>
        </w:rPr>
        <w:t xml:space="preserve"> به بعد، كه ما روايات آنها و روايات ديگر تفاسير و كتابها</w:t>
      </w:r>
      <w:r w:rsidR="00382213">
        <w:rPr>
          <w:rtl/>
        </w:rPr>
        <w:t>ی</w:t>
      </w:r>
      <w:r w:rsidR="00B070AD">
        <w:rPr>
          <w:rtl/>
        </w:rPr>
        <w:t xml:space="preserve"> سيره را فشرده آورديم.</w:t>
      </w:r>
    </w:p>
    <w:p w:rsidR="00B070AD" w:rsidRDefault="00CA4164" w:rsidP="00B070AD">
      <w:pPr>
        <w:pStyle w:val="libFootnote0"/>
        <w:rPr>
          <w:rtl/>
        </w:rPr>
      </w:pPr>
      <w:r>
        <w:rPr>
          <w:rtl/>
        </w:rPr>
        <w:t>(362)</w:t>
      </w:r>
      <w:r w:rsidR="00350C21">
        <w:rPr>
          <w:rtl/>
        </w:rPr>
        <w:t xml:space="preserve"> </w:t>
      </w:r>
      <w:r w:rsidR="00B070AD">
        <w:rPr>
          <w:rtl/>
        </w:rPr>
        <w:t xml:space="preserve">مراجعه كنيد: شواهد التنزيل، ج </w:t>
      </w:r>
      <w:r>
        <w:rPr>
          <w:rtl/>
        </w:rPr>
        <w:t>1</w:t>
      </w:r>
      <w:r w:rsidR="00B070AD">
        <w:rPr>
          <w:rtl/>
        </w:rPr>
        <w:t xml:space="preserve"> ص </w:t>
      </w:r>
      <w:r>
        <w:rPr>
          <w:rtl/>
        </w:rPr>
        <w:t>148</w:t>
      </w:r>
      <w:r w:rsidR="00350C21">
        <w:rPr>
          <w:rtl/>
        </w:rPr>
        <w:t xml:space="preserve"> </w:t>
      </w:r>
      <w:r>
        <w:rPr>
          <w:rtl/>
        </w:rPr>
        <w:t>150</w:t>
      </w:r>
      <w:r w:rsidR="00350C21">
        <w:rPr>
          <w:rtl/>
        </w:rPr>
        <w:t>.</w:t>
      </w:r>
    </w:p>
    <w:p w:rsidR="00B070AD" w:rsidRDefault="00CA4164" w:rsidP="00B070AD">
      <w:pPr>
        <w:pStyle w:val="libFootnote0"/>
        <w:rPr>
          <w:rtl/>
        </w:rPr>
      </w:pPr>
      <w:r>
        <w:rPr>
          <w:rtl/>
        </w:rPr>
        <w:t>(363)</w:t>
      </w:r>
      <w:r w:rsidR="00350C21">
        <w:rPr>
          <w:rtl/>
        </w:rPr>
        <w:t xml:space="preserve"> </w:t>
      </w:r>
      <w:r w:rsidR="00B070AD">
        <w:rPr>
          <w:rtl/>
        </w:rPr>
        <w:t>مراجعه كنيد: ذخائر العقب</w:t>
      </w:r>
      <w:r w:rsidR="00382213">
        <w:rPr>
          <w:rtl/>
        </w:rPr>
        <w:t>ی</w:t>
      </w:r>
      <w:r w:rsidR="00B070AD">
        <w:rPr>
          <w:rtl/>
        </w:rPr>
        <w:t xml:space="preserve"> محبّ طبر</w:t>
      </w:r>
      <w:r w:rsidR="00382213">
        <w:rPr>
          <w:rtl/>
        </w:rPr>
        <w:t>ی</w:t>
      </w:r>
      <w:r w:rsidR="00B070AD">
        <w:rPr>
          <w:rtl/>
        </w:rPr>
        <w:t xml:space="preserve">، ص </w:t>
      </w:r>
      <w:r>
        <w:rPr>
          <w:rtl/>
        </w:rPr>
        <w:t>20</w:t>
      </w:r>
      <w:r w:rsidR="00350C21">
        <w:rPr>
          <w:rtl/>
        </w:rPr>
        <w:t>.</w:t>
      </w:r>
      <w:r w:rsidR="00B070AD">
        <w:rPr>
          <w:rtl/>
        </w:rPr>
        <w:t xml:space="preserve"> مستدرك حاكم، ج </w:t>
      </w:r>
      <w:r>
        <w:rPr>
          <w:rtl/>
        </w:rPr>
        <w:t>2</w:t>
      </w:r>
      <w:r w:rsidR="00B070AD">
        <w:rPr>
          <w:rtl/>
        </w:rPr>
        <w:t xml:space="preserve"> ص </w:t>
      </w:r>
      <w:r>
        <w:rPr>
          <w:rtl/>
        </w:rPr>
        <w:t>343</w:t>
      </w:r>
      <w:r w:rsidR="00B070AD">
        <w:rPr>
          <w:rtl/>
        </w:rPr>
        <w:t xml:space="preserve"> و ج </w:t>
      </w:r>
      <w:r>
        <w:rPr>
          <w:rtl/>
        </w:rPr>
        <w:t>3</w:t>
      </w:r>
      <w:r w:rsidR="00B070AD">
        <w:rPr>
          <w:rtl/>
        </w:rPr>
        <w:t xml:space="preserve"> ص </w:t>
      </w:r>
      <w:r>
        <w:rPr>
          <w:rtl/>
        </w:rPr>
        <w:t>150</w:t>
      </w:r>
      <w:r w:rsidR="00350C21">
        <w:rPr>
          <w:rtl/>
        </w:rPr>
        <w:t>.</w:t>
      </w:r>
      <w:r w:rsidR="00B070AD">
        <w:rPr>
          <w:rtl/>
        </w:rPr>
        <w:t xml:space="preserve"> حلية الاولياءاب</w:t>
      </w:r>
      <w:r w:rsidR="00382213">
        <w:rPr>
          <w:rtl/>
        </w:rPr>
        <w:t>ی</w:t>
      </w:r>
      <w:r w:rsidR="00B070AD">
        <w:rPr>
          <w:rtl/>
        </w:rPr>
        <w:t xml:space="preserve"> نعيم، ج </w:t>
      </w:r>
      <w:r>
        <w:rPr>
          <w:rtl/>
        </w:rPr>
        <w:t>4</w:t>
      </w:r>
      <w:r w:rsidR="00B070AD">
        <w:rPr>
          <w:rtl/>
        </w:rPr>
        <w:t xml:space="preserve"> ص </w:t>
      </w:r>
      <w:r>
        <w:rPr>
          <w:rtl/>
        </w:rPr>
        <w:t>306</w:t>
      </w:r>
      <w:r w:rsidR="00350C21">
        <w:rPr>
          <w:rtl/>
        </w:rPr>
        <w:t>.</w:t>
      </w:r>
      <w:r w:rsidR="00B070AD">
        <w:rPr>
          <w:rtl/>
        </w:rPr>
        <w:t xml:space="preserve"> تاريخ بغداد، ج </w:t>
      </w:r>
      <w:r>
        <w:rPr>
          <w:rtl/>
        </w:rPr>
        <w:t>12</w:t>
      </w:r>
      <w:r w:rsidR="00B070AD">
        <w:rPr>
          <w:rtl/>
        </w:rPr>
        <w:t xml:space="preserve"> ص </w:t>
      </w:r>
      <w:r>
        <w:rPr>
          <w:rtl/>
        </w:rPr>
        <w:t>19،</w:t>
      </w:r>
      <w:r w:rsidR="00B070AD">
        <w:rPr>
          <w:rtl/>
        </w:rPr>
        <w:t xml:space="preserve"> مجمع الزوائد، ج </w:t>
      </w:r>
      <w:r>
        <w:rPr>
          <w:rtl/>
        </w:rPr>
        <w:t>9</w:t>
      </w:r>
      <w:r w:rsidR="00B070AD">
        <w:rPr>
          <w:rtl/>
        </w:rPr>
        <w:t xml:space="preserve"> ص </w:t>
      </w:r>
      <w:r>
        <w:rPr>
          <w:rtl/>
        </w:rPr>
        <w:t>168،</w:t>
      </w:r>
      <w:r w:rsidR="00B070AD">
        <w:rPr>
          <w:rtl/>
        </w:rPr>
        <w:t xml:space="preserve"> و تفسير سيوط</w:t>
      </w:r>
      <w:r w:rsidR="00382213">
        <w:rPr>
          <w:rtl/>
        </w:rPr>
        <w:t>ی</w:t>
      </w:r>
      <w:r w:rsidR="00B070AD">
        <w:rPr>
          <w:rtl/>
        </w:rPr>
        <w:t xml:space="preserve">، در تفسير آيه </w:t>
      </w:r>
      <w:r>
        <w:rPr>
          <w:rtl/>
        </w:rPr>
        <w:t>58</w:t>
      </w:r>
      <w:r w:rsidR="00B070AD">
        <w:rPr>
          <w:rtl/>
        </w:rPr>
        <w:t xml:space="preserve"> بقره:</w:t>
      </w:r>
      <w:r w:rsidR="00350C21">
        <w:rPr>
          <w:rtl/>
        </w:rPr>
        <w:t>.</w:t>
      </w:r>
      <w:r w:rsidR="00B070AD">
        <w:rPr>
          <w:rtl/>
        </w:rPr>
        <w:t>.. و قولوا حطّة....</w:t>
      </w:r>
    </w:p>
    <w:p w:rsidR="00B070AD" w:rsidRDefault="00CA4164" w:rsidP="00B070AD">
      <w:pPr>
        <w:pStyle w:val="libFootnote0"/>
        <w:rPr>
          <w:rtl/>
        </w:rPr>
      </w:pPr>
      <w:r>
        <w:rPr>
          <w:rtl/>
        </w:rPr>
        <w:t>(364)</w:t>
      </w:r>
      <w:r w:rsidR="00B070AD">
        <w:rPr>
          <w:rtl/>
        </w:rPr>
        <w:t xml:space="preserve"> </w:t>
      </w:r>
      <w:r>
        <w:rPr>
          <w:rtl/>
        </w:rPr>
        <w:t>2</w:t>
      </w:r>
      <w:r w:rsidR="00350C21">
        <w:rPr>
          <w:rtl/>
        </w:rPr>
        <w:t xml:space="preserve"> </w:t>
      </w:r>
      <w:r w:rsidR="00B070AD">
        <w:rPr>
          <w:rtl/>
        </w:rPr>
        <w:t xml:space="preserve">مراجعه كنيد: كنز العمال، چاپ اول، ج </w:t>
      </w:r>
      <w:r>
        <w:rPr>
          <w:rtl/>
        </w:rPr>
        <w:t>6</w:t>
      </w:r>
      <w:r w:rsidR="00B070AD">
        <w:rPr>
          <w:rtl/>
        </w:rPr>
        <w:t xml:space="preserve"> ص </w:t>
      </w:r>
      <w:r>
        <w:rPr>
          <w:rtl/>
        </w:rPr>
        <w:t>153</w:t>
      </w:r>
      <w:r w:rsidR="00B070AD">
        <w:rPr>
          <w:rtl/>
        </w:rPr>
        <w:t xml:space="preserve"> و </w:t>
      </w:r>
      <w:r>
        <w:rPr>
          <w:rtl/>
        </w:rPr>
        <w:t>216،</w:t>
      </w:r>
      <w:r w:rsidR="00B070AD">
        <w:rPr>
          <w:rtl/>
        </w:rPr>
        <w:t xml:space="preserve"> و صواعق ابن حجر، ص </w:t>
      </w:r>
      <w:r>
        <w:rPr>
          <w:rtl/>
        </w:rPr>
        <w:t>75،</w:t>
      </w:r>
      <w:r w:rsidR="00B070AD">
        <w:rPr>
          <w:rtl/>
        </w:rPr>
        <w:t xml:space="preserve"> كه آن را از دارقطن</w:t>
      </w:r>
      <w:r w:rsidR="00382213">
        <w:rPr>
          <w:rtl/>
        </w:rPr>
        <w:t>ی</w:t>
      </w:r>
      <w:r w:rsidR="00B070AD">
        <w:rPr>
          <w:rtl/>
        </w:rPr>
        <w:t xml:space="preserve"> و طبران</w:t>
      </w:r>
      <w:r w:rsidR="00382213">
        <w:rPr>
          <w:rtl/>
        </w:rPr>
        <w:t>ی</w:t>
      </w:r>
      <w:r w:rsidR="00B070AD">
        <w:rPr>
          <w:rtl/>
        </w:rPr>
        <w:t xml:space="preserve"> و ابن جرير و احمدبن جنبل و ديگران روايت كرده است.</w:t>
      </w:r>
    </w:p>
    <w:p w:rsidR="00B070AD" w:rsidRDefault="00B070AD" w:rsidP="00B070AD">
      <w:pPr>
        <w:pStyle w:val="libNormal"/>
        <w:rPr>
          <w:rtl/>
        </w:rPr>
      </w:pPr>
      <w:r>
        <w:rPr>
          <w:rtl/>
          <w:lang w:bidi="fa-IR"/>
        </w:rPr>
        <w:br w:type="page"/>
      </w:r>
    </w:p>
    <w:p w:rsidR="00B070AD" w:rsidRDefault="00B070AD" w:rsidP="00B070AD">
      <w:pPr>
        <w:pStyle w:val="Heading2"/>
        <w:rPr>
          <w:rtl/>
        </w:rPr>
      </w:pPr>
      <w:bookmarkStart w:id="212" w:name="_Toc480974802"/>
      <w:bookmarkStart w:id="213" w:name="_Toc518997429"/>
      <w:r>
        <w:rPr>
          <w:rtl/>
        </w:rPr>
        <w:t>امامان اهل البيت عل</w:t>
      </w:r>
      <w:r w:rsidR="00382213">
        <w:rPr>
          <w:rtl/>
        </w:rPr>
        <w:t>ی</w:t>
      </w:r>
      <w:r>
        <w:rPr>
          <w:rtl/>
        </w:rPr>
        <w:t xml:space="preserve"> و فرزندان او پيام رسانان پيامبر خدايند</w:t>
      </w:r>
      <w:bookmarkEnd w:id="212"/>
      <w:bookmarkEnd w:id="213"/>
      <w:r>
        <w:rPr>
          <w:rtl/>
        </w:rPr>
        <w:t xml:space="preserve"> </w:t>
      </w:r>
    </w:p>
    <w:p w:rsidR="00B070AD" w:rsidRDefault="00B070AD" w:rsidP="00B070AD">
      <w:pPr>
        <w:pStyle w:val="libNormal"/>
        <w:rPr>
          <w:rtl/>
        </w:rPr>
      </w:pPr>
      <w:r>
        <w:rPr>
          <w:rtl/>
        </w:rPr>
        <w:t>قرآن كريم در تعداد</w:t>
      </w:r>
      <w:r w:rsidR="00382213">
        <w:rPr>
          <w:rtl/>
        </w:rPr>
        <w:t>ی</w:t>
      </w:r>
      <w:r>
        <w:rPr>
          <w:rtl/>
        </w:rPr>
        <w:t xml:space="preserve"> از آيات، وظيفه پيامبران را تنها تبليغ و پيام رسان</w:t>
      </w:r>
      <w:r w:rsidR="00382213">
        <w:rPr>
          <w:rtl/>
        </w:rPr>
        <w:t>ی</w:t>
      </w:r>
      <w:r>
        <w:rPr>
          <w:rtl/>
        </w:rPr>
        <w:t xml:space="preserve"> م</w:t>
      </w:r>
      <w:r w:rsidR="00382213">
        <w:rPr>
          <w:rtl/>
        </w:rPr>
        <w:t>ی</w:t>
      </w:r>
      <w:r>
        <w:rPr>
          <w:rtl/>
        </w:rPr>
        <w:t xml:space="preserve"> داند و م</w:t>
      </w:r>
      <w:r w:rsidR="00382213">
        <w:rPr>
          <w:rtl/>
        </w:rPr>
        <w:t>ی</w:t>
      </w:r>
      <w:r>
        <w:rPr>
          <w:rtl/>
        </w:rPr>
        <w:t xml:space="preserve"> فرمايد:</w:t>
      </w:r>
    </w:p>
    <w:p w:rsidR="00B070AD" w:rsidRDefault="00B070AD" w:rsidP="00B070AD">
      <w:pPr>
        <w:pStyle w:val="libNormal"/>
        <w:rPr>
          <w:rtl/>
        </w:rPr>
      </w:pPr>
      <w:r w:rsidRPr="004C1F4C">
        <w:rPr>
          <w:rStyle w:val="libAlaemChar"/>
          <w:rFonts w:hint="cs"/>
          <w:rtl/>
        </w:rPr>
        <w:t>(</w:t>
      </w:r>
      <w:r w:rsidRPr="004C1F4C">
        <w:rPr>
          <w:rStyle w:val="libAieChar"/>
          <w:rtl/>
        </w:rPr>
        <w:t>مَّا عَلَ</w:t>
      </w:r>
      <w:r w:rsidR="00382213">
        <w:rPr>
          <w:rStyle w:val="libAieChar"/>
          <w:rtl/>
        </w:rPr>
        <w:t>ی</w:t>
      </w:r>
      <w:r w:rsidRPr="004C1F4C">
        <w:rPr>
          <w:rStyle w:val="libAieChar"/>
          <w:rtl/>
        </w:rPr>
        <w:t xml:space="preserve"> الرَّسُولِ إِلَّا الْبَلَاغُ</w:t>
      </w:r>
      <w:r w:rsidRPr="004C1F4C">
        <w:rPr>
          <w:rStyle w:val="libAlaemChar"/>
          <w:rFonts w:hint="cs"/>
          <w:rtl/>
        </w:rPr>
        <w:t>)</w:t>
      </w:r>
    </w:p>
    <w:p w:rsidR="00B070AD" w:rsidRDefault="00B070AD" w:rsidP="00B070AD">
      <w:pPr>
        <w:pStyle w:val="libNormal"/>
        <w:rPr>
          <w:rtl/>
        </w:rPr>
      </w:pPr>
      <w:r>
        <w:rPr>
          <w:rtl/>
        </w:rPr>
        <w:t>«پيامبر وظيفه ا</w:t>
      </w:r>
      <w:r w:rsidR="00382213">
        <w:rPr>
          <w:rtl/>
        </w:rPr>
        <w:t>ی</w:t>
      </w:r>
      <w:r>
        <w:rPr>
          <w:rtl/>
        </w:rPr>
        <w:t xml:space="preserve"> جز رساندن پيام ندارد». </w:t>
      </w:r>
      <w:r w:rsidR="00CA4164">
        <w:rPr>
          <w:rStyle w:val="libFootnotenumChar"/>
          <w:rtl/>
        </w:rPr>
        <w:t>(365)</w:t>
      </w:r>
    </w:p>
    <w:p w:rsidR="00B070AD" w:rsidRDefault="00B070AD" w:rsidP="00B070AD">
      <w:pPr>
        <w:pStyle w:val="libNormal"/>
        <w:rPr>
          <w:rtl/>
        </w:rPr>
      </w:pPr>
      <w:r w:rsidRPr="004C1F4C">
        <w:rPr>
          <w:rStyle w:val="libAlaemChar"/>
          <w:rFonts w:hint="cs"/>
          <w:rtl/>
        </w:rPr>
        <w:t>(</w:t>
      </w:r>
      <w:r w:rsidRPr="004C1F4C">
        <w:rPr>
          <w:rStyle w:val="libAieChar"/>
          <w:rtl/>
        </w:rPr>
        <w:t>وَمَا عَلَ</w:t>
      </w:r>
      <w:r w:rsidR="00382213">
        <w:rPr>
          <w:rStyle w:val="libAieChar"/>
          <w:rtl/>
        </w:rPr>
        <w:t>ی</w:t>
      </w:r>
      <w:r w:rsidRPr="004C1F4C">
        <w:rPr>
          <w:rStyle w:val="libAieChar"/>
          <w:rtl/>
        </w:rPr>
        <w:t xml:space="preserve"> الرَّسُولِ إِلَّا الْبَلَاغُ الْمُبِينُ</w:t>
      </w:r>
      <w:r w:rsidRPr="004C1F4C">
        <w:rPr>
          <w:rStyle w:val="libAlaemChar"/>
          <w:rFonts w:hint="cs"/>
          <w:rtl/>
        </w:rPr>
        <w:t>)</w:t>
      </w:r>
    </w:p>
    <w:p w:rsidR="00B070AD" w:rsidRDefault="00B070AD" w:rsidP="00B070AD">
      <w:pPr>
        <w:pStyle w:val="libNormal"/>
        <w:rPr>
          <w:rtl/>
        </w:rPr>
      </w:pPr>
      <w:r>
        <w:rPr>
          <w:rtl/>
        </w:rPr>
        <w:t>«پيامبر را وظيفه ا</w:t>
      </w:r>
      <w:r w:rsidR="00382213">
        <w:rPr>
          <w:rtl/>
        </w:rPr>
        <w:t>ی</w:t>
      </w:r>
      <w:r>
        <w:rPr>
          <w:rtl/>
        </w:rPr>
        <w:t xml:space="preserve"> جز پيام رسان</w:t>
      </w:r>
      <w:r w:rsidR="00382213">
        <w:rPr>
          <w:rtl/>
        </w:rPr>
        <w:t>ی</w:t>
      </w:r>
      <w:r>
        <w:rPr>
          <w:rtl/>
        </w:rPr>
        <w:t xml:space="preserve"> آشكار نباشد». </w:t>
      </w:r>
      <w:r w:rsidR="00CA4164">
        <w:rPr>
          <w:rStyle w:val="libFootnotenumChar"/>
          <w:rtl/>
        </w:rPr>
        <w:t>(366)</w:t>
      </w:r>
    </w:p>
    <w:p w:rsidR="00B070AD" w:rsidRDefault="00B070AD" w:rsidP="00B070AD">
      <w:pPr>
        <w:pStyle w:val="libNormal"/>
        <w:rPr>
          <w:rtl/>
        </w:rPr>
      </w:pPr>
      <w:r w:rsidRPr="004C1F4C">
        <w:rPr>
          <w:rStyle w:val="libAlaemChar"/>
          <w:rFonts w:hint="cs"/>
          <w:rtl/>
        </w:rPr>
        <w:t>(</w:t>
      </w:r>
      <w:r w:rsidRPr="004C1F4C">
        <w:rPr>
          <w:rStyle w:val="libAieChar"/>
          <w:rtl/>
        </w:rPr>
        <w:t>أَنَّمَا عَلَ</w:t>
      </w:r>
      <w:r w:rsidR="00382213">
        <w:rPr>
          <w:rStyle w:val="libAieChar"/>
          <w:rtl/>
        </w:rPr>
        <w:t>ی</w:t>
      </w:r>
      <w:r w:rsidRPr="004C1F4C">
        <w:rPr>
          <w:rStyle w:val="libAieChar"/>
          <w:rtl/>
        </w:rPr>
        <w:t>ٰ رَسُولِنَا الْبَلَاغُ الْمُبِينُ</w:t>
      </w:r>
      <w:r w:rsidRPr="004C1F4C">
        <w:rPr>
          <w:rStyle w:val="libAlaemChar"/>
          <w:rFonts w:hint="cs"/>
          <w:rtl/>
        </w:rPr>
        <w:t>)</w:t>
      </w:r>
    </w:p>
    <w:p w:rsidR="00B070AD" w:rsidRDefault="00B070AD" w:rsidP="00B070AD">
      <w:pPr>
        <w:pStyle w:val="libNormal"/>
        <w:rPr>
          <w:rtl/>
        </w:rPr>
      </w:pPr>
      <w:r>
        <w:rPr>
          <w:rtl/>
        </w:rPr>
        <w:t xml:space="preserve">«وظيفه پيامبر ما تنها رساندن آشكار است». </w:t>
      </w:r>
      <w:r w:rsidR="00CA4164">
        <w:rPr>
          <w:rStyle w:val="libFootnotenumChar"/>
          <w:rtl/>
        </w:rPr>
        <w:t>(367)</w:t>
      </w:r>
    </w:p>
    <w:p w:rsidR="00B070AD" w:rsidRDefault="00B070AD" w:rsidP="00B070AD">
      <w:pPr>
        <w:pStyle w:val="libNormal"/>
        <w:rPr>
          <w:rtl/>
        </w:rPr>
      </w:pPr>
      <w:r>
        <w:rPr>
          <w:rtl/>
        </w:rPr>
        <w:t>و در خطاب به خاتم رسولان نيز م</w:t>
      </w:r>
      <w:r w:rsidR="00382213">
        <w:rPr>
          <w:rtl/>
        </w:rPr>
        <w:t>ی</w:t>
      </w:r>
      <w:r>
        <w:rPr>
          <w:rtl/>
        </w:rPr>
        <w:t xml:space="preserve"> فرمايد:</w:t>
      </w:r>
    </w:p>
    <w:p w:rsidR="00B070AD" w:rsidRDefault="00B070AD" w:rsidP="00B070AD">
      <w:pPr>
        <w:pStyle w:val="libNormal"/>
        <w:rPr>
          <w:rtl/>
        </w:rPr>
      </w:pPr>
      <w:r w:rsidRPr="004C1F4C">
        <w:rPr>
          <w:rStyle w:val="libAlaemChar"/>
          <w:rFonts w:hint="cs"/>
          <w:rtl/>
        </w:rPr>
        <w:t>(</w:t>
      </w:r>
      <w:r w:rsidRPr="004C1F4C">
        <w:rPr>
          <w:rStyle w:val="libAieChar"/>
          <w:rtl/>
        </w:rPr>
        <w:t>فَإِنَّمَا عَلَيْكَ الْبَلَاغُ</w:t>
      </w:r>
      <w:r w:rsidRPr="004C1F4C">
        <w:rPr>
          <w:rStyle w:val="libAlaemChar"/>
          <w:rFonts w:hint="cs"/>
          <w:rtl/>
        </w:rPr>
        <w:t>)</w:t>
      </w:r>
    </w:p>
    <w:p w:rsidR="00B070AD" w:rsidRDefault="00B070AD" w:rsidP="00B070AD">
      <w:pPr>
        <w:pStyle w:val="libNormal"/>
        <w:rPr>
          <w:rtl/>
        </w:rPr>
      </w:pPr>
      <w:r>
        <w:rPr>
          <w:rtl/>
        </w:rPr>
        <w:t xml:space="preserve">«وظيفه تو تنها رساندن پيام است». </w:t>
      </w:r>
      <w:r w:rsidR="00CA4164">
        <w:rPr>
          <w:rStyle w:val="libFootnotenumChar"/>
          <w:rtl/>
        </w:rPr>
        <w:t>(368)</w:t>
      </w:r>
    </w:p>
    <w:p w:rsidR="00B070AD" w:rsidRDefault="00B070AD" w:rsidP="00B070AD">
      <w:pPr>
        <w:pStyle w:val="libNormal"/>
        <w:rPr>
          <w:rtl/>
        </w:rPr>
      </w:pPr>
      <w:r w:rsidRPr="004C1F4C">
        <w:rPr>
          <w:rStyle w:val="libAlaemChar"/>
          <w:rFonts w:hint="cs"/>
          <w:rtl/>
        </w:rPr>
        <w:t>(</w:t>
      </w:r>
      <w:r w:rsidRPr="004C1F4C">
        <w:rPr>
          <w:rStyle w:val="libAieChar"/>
          <w:rtl/>
        </w:rPr>
        <w:t>إِنْ عَلَيْكَ إِلَّا الْبَلَاغُ</w:t>
      </w:r>
      <w:r w:rsidRPr="004C1F4C">
        <w:rPr>
          <w:rStyle w:val="libAlaemChar"/>
          <w:rFonts w:hint="cs"/>
          <w:rtl/>
        </w:rPr>
        <w:t>)</w:t>
      </w:r>
    </w:p>
    <w:p w:rsidR="00B070AD" w:rsidRDefault="00B070AD" w:rsidP="00B070AD">
      <w:pPr>
        <w:pStyle w:val="libNormal"/>
        <w:rPr>
          <w:rtl/>
        </w:rPr>
      </w:pPr>
      <w:r>
        <w:rPr>
          <w:rtl/>
        </w:rPr>
        <w:t>«تو جز رساندن پيام وظيفه ا</w:t>
      </w:r>
      <w:r w:rsidR="00382213">
        <w:rPr>
          <w:rtl/>
        </w:rPr>
        <w:t>ی</w:t>
      </w:r>
      <w:r>
        <w:rPr>
          <w:rtl/>
        </w:rPr>
        <w:t xml:space="preserve"> ندار</w:t>
      </w:r>
      <w:r w:rsidR="00382213">
        <w:rPr>
          <w:rtl/>
        </w:rPr>
        <w:t>ی</w:t>
      </w:r>
      <w:r>
        <w:rPr>
          <w:rtl/>
        </w:rPr>
        <w:t xml:space="preserve">». </w:t>
      </w:r>
      <w:r w:rsidR="00CA4164">
        <w:rPr>
          <w:rStyle w:val="libFootnotenumChar"/>
          <w:rtl/>
        </w:rPr>
        <w:t>(369)</w:t>
      </w:r>
    </w:p>
    <w:p w:rsidR="00B070AD" w:rsidRDefault="00B070AD" w:rsidP="00B070AD">
      <w:pPr>
        <w:pStyle w:val="libNormal"/>
        <w:rPr>
          <w:rtl/>
        </w:rPr>
      </w:pPr>
      <w:r>
        <w:rPr>
          <w:rtl/>
        </w:rPr>
        <w:t>تبليغ بر دو گونه است: تبليغ مستقيم و تبليغ غير مستقيم، و نيز، تبليغِ چيز</w:t>
      </w:r>
      <w:r w:rsidR="00382213">
        <w:rPr>
          <w:rtl/>
        </w:rPr>
        <w:t>ی</w:t>
      </w:r>
      <w:r>
        <w:rPr>
          <w:rtl/>
        </w:rPr>
        <w:t xml:space="preserve"> كه زمان انجامش فرا رسيده، و تبليغ</w:t>
      </w:r>
      <w:r w:rsidR="00382213">
        <w:rPr>
          <w:rtl/>
        </w:rPr>
        <w:t>ی</w:t>
      </w:r>
      <w:r>
        <w:rPr>
          <w:rtl/>
        </w:rPr>
        <w:t xml:space="preserve"> كه وقت انجامش نرسيده، مانند حكم دو گروه مؤمن</w:t>
      </w:r>
      <w:r w:rsidR="00382213">
        <w:rPr>
          <w:rtl/>
        </w:rPr>
        <w:t>ی</w:t>
      </w:r>
      <w:r>
        <w:rPr>
          <w:rtl/>
        </w:rPr>
        <w:t xml:space="preserve"> كه با هم م</w:t>
      </w:r>
      <w:r w:rsidR="00382213">
        <w:rPr>
          <w:rtl/>
        </w:rPr>
        <w:t>ی</w:t>
      </w:r>
      <w:r>
        <w:rPr>
          <w:rtl/>
        </w:rPr>
        <w:t xml:space="preserve"> جنگند، و وظيفه واجب مسلمانان در برابر حاكم ستمگر. و امّا آنچه كه پيامبر تبليغ م</w:t>
      </w:r>
      <w:r w:rsidR="00382213">
        <w:rPr>
          <w:rtl/>
        </w:rPr>
        <w:t>ی</w:t>
      </w:r>
      <w:r>
        <w:rPr>
          <w:rtl/>
        </w:rPr>
        <w:t xml:space="preserve"> كند نيز، بر دو گونه است:</w:t>
      </w:r>
    </w:p>
    <w:p w:rsidR="00B070AD" w:rsidRDefault="00B070AD" w:rsidP="00B070AD">
      <w:pPr>
        <w:pStyle w:val="libNormal"/>
        <w:rPr>
          <w:rtl/>
        </w:rPr>
      </w:pPr>
      <w:r>
        <w:rPr>
          <w:rtl/>
        </w:rPr>
        <w:t>الف</w:t>
      </w:r>
      <w:r w:rsidR="00350C21">
        <w:rPr>
          <w:rtl/>
        </w:rPr>
        <w:t xml:space="preserve"> </w:t>
      </w:r>
      <w:r>
        <w:rPr>
          <w:rtl/>
        </w:rPr>
        <w:t>تبليغ لفظ و معنا</w:t>
      </w:r>
      <w:r w:rsidR="00382213">
        <w:rPr>
          <w:rtl/>
        </w:rPr>
        <w:t>ی</w:t>
      </w:r>
      <w:r>
        <w:rPr>
          <w:rtl/>
        </w:rPr>
        <w:t xml:space="preserve"> وح</w:t>
      </w:r>
      <w:r w:rsidR="00382213">
        <w:rPr>
          <w:rtl/>
        </w:rPr>
        <w:t>ی</w:t>
      </w:r>
      <w:r>
        <w:rPr>
          <w:rtl/>
        </w:rPr>
        <w:t xml:space="preserve"> شده بر پيامبر، كه همان كتاب خداست و در اين امت «قرآن كريم» ناميده شده و خداوند سبحان درباره آن فرموده:</w:t>
      </w:r>
    </w:p>
    <w:p w:rsidR="00B070AD" w:rsidRDefault="00B070AD" w:rsidP="00B070AD">
      <w:pPr>
        <w:pStyle w:val="libNormal"/>
        <w:rPr>
          <w:rtl/>
        </w:rPr>
      </w:pPr>
      <w:r w:rsidRPr="004C1F4C">
        <w:rPr>
          <w:rStyle w:val="libAlaemChar"/>
          <w:rFonts w:hint="cs"/>
          <w:rtl/>
        </w:rPr>
        <w:t>(</w:t>
      </w:r>
      <w:r w:rsidRPr="004C1F4C">
        <w:rPr>
          <w:rStyle w:val="libAieChar"/>
          <w:rtl/>
        </w:rPr>
        <w:t>قُلْ... وَبَيْنَكُمْ وَأُوحِيَ إِلَيَّ هَٰذَا الْقُرْآنُ لِأُنذِرَكُم بِهِ وَمَن بَلَغَ أَئِنَّكُمْ لَتَشْهَدُونَ</w:t>
      </w:r>
      <w:r>
        <w:rPr>
          <w:rtl/>
        </w:rPr>
        <w:t xml:space="preserve"> </w:t>
      </w:r>
      <w:r w:rsidRPr="004C1F4C">
        <w:rPr>
          <w:rStyle w:val="libAlaemChar"/>
          <w:rFonts w:hint="cs"/>
          <w:rtl/>
        </w:rPr>
        <w:t>)</w:t>
      </w:r>
    </w:p>
    <w:p w:rsidR="00B070AD" w:rsidRDefault="00B070AD" w:rsidP="00B070AD">
      <w:pPr>
        <w:pStyle w:val="libNormal"/>
        <w:rPr>
          <w:rtl/>
        </w:rPr>
      </w:pPr>
      <w:r>
        <w:rPr>
          <w:rtl/>
        </w:rPr>
        <w:lastRenderedPageBreak/>
        <w:t>«بگو:...و اين قر</w:t>
      </w:r>
      <w:r>
        <w:rPr>
          <w:rFonts w:hint="cs"/>
          <w:rtl/>
        </w:rPr>
        <w:t>آ</w:t>
      </w:r>
      <w:r>
        <w:rPr>
          <w:rtl/>
        </w:rPr>
        <w:t>ن بر من وح</w:t>
      </w:r>
      <w:r w:rsidR="00382213">
        <w:rPr>
          <w:rtl/>
        </w:rPr>
        <w:t>ی</w:t>
      </w:r>
      <w:r>
        <w:rPr>
          <w:rtl/>
        </w:rPr>
        <w:t xml:space="preserve"> شده تا شما و كسان</w:t>
      </w:r>
      <w:r w:rsidR="00382213">
        <w:rPr>
          <w:rtl/>
        </w:rPr>
        <w:t>ی</w:t>
      </w:r>
      <w:r>
        <w:rPr>
          <w:rtl/>
        </w:rPr>
        <w:t xml:space="preserve"> را كه (اين پيام) به آنها م</w:t>
      </w:r>
      <w:r w:rsidR="00382213">
        <w:rPr>
          <w:rtl/>
        </w:rPr>
        <w:t>ی</w:t>
      </w:r>
      <w:r>
        <w:rPr>
          <w:rtl/>
        </w:rPr>
        <w:t xml:space="preserve"> رسد، بيم دهم.». </w:t>
      </w:r>
      <w:r w:rsidR="00CA4164">
        <w:rPr>
          <w:rStyle w:val="libFootnotenumChar"/>
          <w:rtl/>
        </w:rPr>
        <w:t>(370)</w:t>
      </w:r>
    </w:p>
    <w:p w:rsidR="00B070AD" w:rsidRDefault="00B070AD" w:rsidP="00B070AD">
      <w:pPr>
        <w:pStyle w:val="libNormal"/>
        <w:rPr>
          <w:rtl/>
        </w:rPr>
      </w:pPr>
      <w:r>
        <w:rPr>
          <w:rtl/>
        </w:rPr>
        <w:t>ب</w:t>
      </w:r>
      <w:r w:rsidR="00350C21">
        <w:rPr>
          <w:rtl/>
        </w:rPr>
        <w:t xml:space="preserve"> </w:t>
      </w:r>
      <w:r>
        <w:rPr>
          <w:rtl/>
        </w:rPr>
        <w:t>تبليغ معان</w:t>
      </w:r>
      <w:r w:rsidR="00382213">
        <w:rPr>
          <w:rtl/>
        </w:rPr>
        <w:t>ی</w:t>
      </w:r>
      <w:r>
        <w:rPr>
          <w:rtl/>
        </w:rPr>
        <w:t xml:space="preserve"> وح</w:t>
      </w:r>
      <w:r w:rsidR="00382213">
        <w:rPr>
          <w:rtl/>
        </w:rPr>
        <w:t>ی</w:t>
      </w:r>
      <w:r>
        <w:rPr>
          <w:rtl/>
        </w:rPr>
        <w:t xml:space="preserve"> شده بر پيامبر بدون لفظ خاص، كه پيامبر آن را با زبان و بيان شريف خود تبليغ م</w:t>
      </w:r>
      <w:r w:rsidR="00382213">
        <w:rPr>
          <w:rtl/>
        </w:rPr>
        <w:t>ی</w:t>
      </w:r>
      <w:r>
        <w:rPr>
          <w:rtl/>
        </w:rPr>
        <w:t xml:space="preserve"> كند، مانند: تبليغ مشروح احكام شرع، كه خداوند درباره آن فرموده:</w:t>
      </w:r>
    </w:p>
    <w:p w:rsidR="00B070AD" w:rsidRDefault="00B070AD" w:rsidP="00B070AD">
      <w:pPr>
        <w:pStyle w:val="libNormal"/>
        <w:rPr>
          <w:rtl/>
        </w:rPr>
      </w:pPr>
      <w:r w:rsidRPr="004C1F4C">
        <w:rPr>
          <w:rStyle w:val="libAlaemChar"/>
          <w:rFonts w:hint="cs"/>
          <w:rtl/>
        </w:rPr>
        <w:t>(</w:t>
      </w:r>
      <w:r w:rsidRPr="004C1F4C">
        <w:rPr>
          <w:rStyle w:val="libAieChar"/>
          <w:rtl/>
        </w:rPr>
        <w:t>شَرَعَ لَكُم مِّنَ الدِّينِ مَا وَصَّ</w:t>
      </w:r>
      <w:r w:rsidR="00382213">
        <w:rPr>
          <w:rStyle w:val="libAieChar"/>
          <w:rtl/>
        </w:rPr>
        <w:t>ی</w:t>
      </w:r>
      <w:r w:rsidRPr="004C1F4C">
        <w:rPr>
          <w:rStyle w:val="libAieChar"/>
          <w:rtl/>
        </w:rPr>
        <w:t>ٰ بِهِ نُوحًا وَالَّذِي أَوْحَيْنَا إِلَيْكَ وَمَا وَصَّيْنَا بِهِ إِبْرَاهِيمَ وَمُوسَ</w:t>
      </w:r>
      <w:r w:rsidR="00382213">
        <w:rPr>
          <w:rStyle w:val="libAieChar"/>
          <w:rtl/>
        </w:rPr>
        <w:t>ی</w:t>
      </w:r>
      <w:r w:rsidRPr="004C1F4C">
        <w:rPr>
          <w:rStyle w:val="libAieChar"/>
          <w:rtl/>
        </w:rPr>
        <w:t>ٰ وَعِيسَ</w:t>
      </w:r>
      <w:r w:rsidR="00382213">
        <w:rPr>
          <w:rStyle w:val="libAieChar"/>
          <w:rtl/>
        </w:rPr>
        <w:t>ی</w:t>
      </w:r>
      <w:r w:rsidRPr="004C1F4C">
        <w:rPr>
          <w:rStyle w:val="libAieChar"/>
          <w:rtl/>
        </w:rPr>
        <w:t>ٰ أَنْ أَقِيمُوا الدِّينَ وَلَا تَتَفَرَّقُوا فِيهِ</w:t>
      </w:r>
      <w:r w:rsidRPr="004C1F4C">
        <w:rPr>
          <w:rStyle w:val="libAlaemChar"/>
          <w:rFonts w:hint="cs"/>
          <w:rtl/>
        </w:rPr>
        <w:t>)</w:t>
      </w:r>
      <w:r>
        <w:rPr>
          <w:rtl/>
        </w:rPr>
        <w:t xml:space="preserve"> «دين</w:t>
      </w:r>
      <w:r w:rsidR="00382213">
        <w:rPr>
          <w:rtl/>
        </w:rPr>
        <w:t>ی</w:t>
      </w:r>
      <w:r>
        <w:rPr>
          <w:rtl/>
        </w:rPr>
        <w:t xml:space="preserve"> را برا</w:t>
      </w:r>
      <w:r w:rsidR="00382213">
        <w:rPr>
          <w:rtl/>
        </w:rPr>
        <w:t>ی</w:t>
      </w:r>
      <w:r>
        <w:rPr>
          <w:rtl/>
        </w:rPr>
        <w:t xml:space="preserve"> شما تشريع كرد كه به نوح توصيه نمود، و آنچه را كه بر تو وح</w:t>
      </w:r>
      <w:r w:rsidR="00382213">
        <w:rPr>
          <w:rtl/>
        </w:rPr>
        <w:t>ی</w:t>
      </w:r>
      <w:r>
        <w:rPr>
          <w:rtl/>
        </w:rPr>
        <w:t xml:space="preserve"> كرديم و آنچه را كه به ابراهيم و موس</w:t>
      </w:r>
      <w:r w:rsidR="00382213">
        <w:rPr>
          <w:rtl/>
        </w:rPr>
        <w:t>ی</w:t>
      </w:r>
      <w:r>
        <w:rPr>
          <w:rtl/>
        </w:rPr>
        <w:t xml:space="preserve"> و عيس</w:t>
      </w:r>
      <w:r w:rsidR="00382213">
        <w:rPr>
          <w:rtl/>
        </w:rPr>
        <w:t>ی</w:t>
      </w:r>
      <w:r>
        <w:rPr>
          <w:rtl/>
        </w:rPr>
        <w:t xml:space="preserve"> سفارش نموديم كه: اين دين را برپا داريد و در آن متفرق و پراكنده نشويد». </w:t>
      </w:r>
      <w:r w:rsidR="00CA4164">
        <w:rPr>
          <w:rStyle w:val="libFootnotenumChar"/>
          <w:rtl/>
        </w:rPr>
        <w:t>(371)</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هنگام</w:t>
      </w:r>
      <w:r w:rsidR="00382213">
        <w:rPr>
          <w:rtl/>
        </w:rPr>
        <w:t>ی</w:t>
      </w:r>
      <w:r>
        <w:rPr>
          <w:rtl/>
        </w:rPr>
        <w:t xml:space="preserve"> كه عدد ركعات نماز و اذكار آن را تعيين م</w:t>
      </w:r>
      <w:r w:rsidR="00382213">
        <w:rPr>
          <w:rtl/>
        </w:rPr>
        <w:t>ی</w:t>
      </w:r>
      <w:r>
        <w:rPr>
          <w:rtl/>
        </w:rPr>
        <w:t xml:space="preserve"> فرمود و</w:t>
      </w:r>
      <w:r>
        <w:rPr>
          <w:rFonts w:hint="cs"/>
          <w:rtl/>
        </w:rPr>
        <w:t xml:space="preserve"> </w:t>
      </w:r>
      <w:r>
        <w:rPr>
          <w:rtl/>
        </w:rPr>
        <w:t>ساير احكام شرع</w:t>
      </w:r>
      <w:r w:rsidR="00382213">
        <w:rPr>
          <w:rtl/>
        </w:rPr>
        <w:t>ی</w:t>
      </w:r>
      <w:r>
        <w:rPr>
          <w:rtl/>
        </w:rPr>
        <w:t xml:space="preserve"> را بيان م</w:t>
      </w:r>
      <w:r w:rsidR="00382213">
        <w:rPr>
          <w:rtl/>
        </w:rPr>
        <w:t>ی</w:t>
      </w:r>
      <w:r>
        <w:rPr>
          <w:rtl/>
        </w:rPr>
        <w:t xml:space="preserve"> داشت، يا خبرها</w:t>
      </w:r>
      <w:r w:rsidR="00382213">
        <w:rPr>
          <w:rtl/>
        </w:rPr>
        <w:t>ی</w:t>
      </w:r>
      <w:r>
        <w:rPr>
          <w:rtl/>
        </w:rPr>
        <w:t xml:space="preserve"> انبيا</w:t>
      </w:r>
      <w:r w:rsidR="00382213">
        <w:rPr>
          <w:rtl/>
        </w:rPr>
        <w:t>ی</w:t>
      </w:r>
      <w:r>
        <w:rPr>
          <w:rtl/>
        </w:rPr>
        <w:t xml:space="preserve"> پيشين و حوادث دورانها</w:t>
      </w:r>
      <w:r w:rsidR="00382213">
        <w:rPr>
          <w:rtl/>
        </w:rPr>
        <w:t>ی</w:t>
      </w:r>
      <w:r>
        <w:rPr>
          <w:rtl/>
        </w:rPr>
        <w:t xml:space="preserve"> پسين اين دنيا و آن دنيا را گزارش م</w:t>
      </w:r>
      <w:r w:rsidR="00382213">
        <w:rPr>
          <w:rtl/>
        </w:rPr>
        <w:t>ی</w:t>
      </w:r>
      <w:r>
        <w:rPr>
          <w:rtl/>
        </w:rPr>
        <w:t xml:space="preserve"> نمود، در همه اين موارد تنها آنچه را كه با وح</w:t>
      </w:r>
      <w:r w:rsidR="00382213">
        <w:rPr>
          <w:rtl/>
        </w:rPr>
        <w:t>ی</w:t>
      </w:r>
      <w:r>
        <w:rPr>
          <w:rtl/>
        </w:rPr>
        <w:t xml:space="preserve"> غير قرآن</w:t>
      </w:r>
      <w:r w:rsidR="00382213">
        <w:rPr>
          <w:rtl/>
        </w:rPr>
        <w:t>ی</w:t>
      </w:r>
      <w:r>
        <w:rPr>
          <w:rtl/>
        </w:rPr>
        <w:t xml:space="preserve"> به او وح</w:t>
      </w:r>
      <w:r w:rsidR="00382213">
        <w:rPr>
          <w:rtl/>
        </w:rPr>
        <w:t>ی</w:t>
      </w:r>
      <w:r>
        <w:rPr>
          <w:rtl/>
        </w:rPr>
        <w:t xml:space="preserve"> شده بود تبليغ م</w:t>
      </w:r>
      <w:r w:rsidR="00382213">
        <w:rPr>
          <w:rtl/>
        </w:rPr>
        <w:t>ی</w:t>
      </w:r>
      <w:r>
        <w:rPr>
          <w:rtl/>
        </w:rPr>
        <w:t xml:space="preserve"> كرد، وحي</w:t>
      </w:r>
      <w:r w:rsidR="00382213">
        <w:rPr>
          <w:rtl/>
        </w:rPr>
        <w:t>ی</w:t>
      </w:r>
      <w:r>
        <w:rPr>
          <w:rtl/>
        </w:rPr>
        <w:t xml:space="preserve"> كه خداوند درباره آن فرموده:</w:t>
      </w:r>
    </w:p>
    <w:p w:rsidR="00B070AD" w:rsidRDefault="00B070AD" w:rsidP="00B070AD">
      <w:pPr>
        <w:pStyle w:val="libNormal"/>
        <w:rPr>
          <w:rtl/>
        </w:rPr>
      </w:pPr>
      <w:r w:rsidRPr="0039638D">
        <w:rPr>
          <w:rStyle w:val="libAlaemChar"/>
          <w:rFonts w:hint="cs"/>
          <w:rtl/>
        </w:rPr>
        <w:t>(</w:t>
      </w:r>
      <w:r w:rsidRPr="0039638D">
        <w:rPr>
          <w:rStyle w:val="libAieChar"/>
          <w:rtl/>
        </w:rPr>
        <w:t>وَمَا يَنطِقُ عَنِ الْهَوَ</w:t>
      </w:r>
      <w:r w:rsidR="00382213">
        <w:rPr>
          <w:rStyle w:val="libAieChar"/>
          <w:rtl/>
        </w:rPr>
        <w:t>ی</w:t>
      </w:r>
      <w:r w:rsidRPr="0039638D">
        <w:rPr>
          <w:rStyle w:val="libAieChar"/>
          <w:rtl/>
        </w:rPr>
        <w:t>ٰ ﴿</w:t>
      </w:r>
      <w:hyperlink r:id="rId14" w:anchor="53:3" w:history="1">
        <w:r w:rsidR="00CA4164">
          <w:rPr>
            <w:rStyle w:val="libAieChar"/>
            <w:rtl/>
          </w:rPr>
          <w:t>3</w:t>
        </w:r>
      </w:hyperlink>
      <w:r w:rsidRPr="0039638D">
        <w:rPr>
          <w:rStyle w:val="libAieChar"/>
          <w:rtl/>
        </w:rPr>
        <w:t>﴾ إِنْ هُوَ إِلَّا وَحْيٌ يُوحَ</w:t>
      </w:r>
      <w:r w:rsidR="00382213">
        <w:rPr>
          <w:rStyle w:val="libAieChar"/>
          <w:rtl/>
        </w:rPr>
        <w:t>ی</w:t>
      </w:r>
      <w:r w:rsidRPr="0039638D">
        <w:rPr>
          <w:rStyle w:val="libAlaemChar"/>
          <w:rFonts w:hint="cs"/>
          <w:rtl/>
        </w:rPr>
        <w:t>)</w:t>
      </w:r>
    </w:p>
    <w:p w:rsidR="00B070AD" w:rsidRDefault="00B070AD" w:rsidP="00B070AD">
      <w:pPr>
        <w:pStyle w:val="libNormal"/>
        <w:rPr>
          <w:rtl/>
        </w:rPr>
      </w:pPr>
      <w:r>
        <w:rPr>
          <w:rtl/>
        </w:rPr>
        <w:t>«و هرگز از رو</w:t>
      </w:r>
      <w:r w:rsidR="00382213">
        <w:rPr>
          <w:rtl/>
        </w:rPr>
        <w:t>ی</w:t>
      </w:r>
      <w:r>
        <w:rPr>
          <w:rtl/>
        </w:rPr>
        <w:t xml:space="preserve"> هوا</w:t>
      </w:r>
      <w:r w:rsidR="00382213">
        <w:rPr>
          <w:rtl/>
        </w:rPr>
        <w:t>ی</w:t>
      </w:r>
      <w:r>
        <w:rPr>
          <w:rtl/>
        </w:rPr>
        <w:t xml:space="preserve"> نفس سخن نگوئيد! آنچه م</w:t>
      </w:r>
      <w:r w:rsidR="00382213">
        <w:rPr>
          <w:rtl/>
        </w:rPr>
        <w:t>ی</w:t>
      </w:r>
      <w:r>
        <w:rPr>
          <w:rtl/>
        </w:rPr>
        <w:t xml:space="preserve"> گويد چيز</w:t>
      </w:r>
      <w:r w:rsidR="00382213">
        <w:rPr>
          <w:rtl/>
        </w:rPr>
        <w:t>ی</w:t>
      </w:r>
      <w:r>
        <w:rPr>
          <w:rtl/>
        </w:rPr>
        <w:t xml:space="preserve"> جز وحي</w:t>
      </w:r>
      <w:r w:rsidR="00382213">
        <w:rPr>
          <w:rtl/>
        </w:rPr>
        <w:t>ی</w:t>
      </w:r>
      <w:r>
        <w:rPr>
          <w:rtl/>
        </w:rPr>
        <w:t xml:space="preserve"> كه بر او نازل شده نيست». </w:t>
      </w:r>
      <w:r w:rsidR="00CA4164">
        <w:rPr>
          <w:rStyle w:val="libFootnotenumChar"/>
          <w:rtl/>
        </w:rPr>
        <w:t>(372)</w:t>
      </w:r>
    </w:p>
    <w:p w:rsidR="00B070AD" w:rsidRDefault="00B070AD" w:rsidP="00B070AD">
      <w:pPr>
        <w:pStyle w:val="libNormal"/>
        <w:rPr>
          <w:rtl/>
        </w:rPr>
      </w:pPr>
      <w:r>
        <w:rPr>
          <w:rtl/>
        </w:rPr>
        <w:t>و اينگونه تبليغ در اين امت «حديث شريف نبو</w:t>
      </w:r>
      <w:r w:rsidR="00382213">
        <w:rPr>
          <w:rtl/>
        </w:rPr>
        <w:t>ی</w:t>
      </w:r>
      <w:r>
        <w:rPr>
          <w:rtl/>
        </w:rPr>
        <w:t>» ناميده م</w:t>
      </w:r>
      <w:r w:rsidR="00382213">
        <w:rPr>
          <w:rtl/>
        </w:rPr>
        <w:t>ی</w:t>
      </w:r>
      <w:r>
        <w:rPr>
          <w:rtl/>
        </w:rPr>
        <w:t xml:space="preserve"> شود.</w:t>
      </w:r>
    </w:p>
    <w:p w:rsidR="00B070AD" w:rsidRDefault="00B070AD" w:rsidP="00B070AD">
      <w:pPr>
        <w:pStyle w:val="libNormal"/>
        <w:rPr>
          <w:rtl/>
        </w:rPr>
      </w:pPr>
      <w:r>
        <w:rPr>
          <w:rtl/>
        </w:rPr>
        <w:t>آيات پيشين وظيفه پيامبر را منحصر در تبليغ وح</w:t>
      </w:r>
      <w:r w:rsidR="00382213">
        <w:rPr>
          <w:rtl/>
        </w:rPr>
        <w:t>ی</w:t>
      </w:r>
      <w:r>
        <w:rPr>
          <w:rtl/>
        </w:rPr>
        <w:t xml:space="preserve"> دانست و بنابراين، صفت ممتاز پيامبر تبليغ وح</w:t>
      </w:r>
      <w:r w:rsidR="00382213">
        <w:rPr>
          <w:rtl/>
        </w:rPr>
        <w:t>ی</w:t>
      </w:r>
      <w:r>
        <w:rPr>
          <w:rtl/>
        </w:rPr>
        <w:t xml:space="preserve"> است، و هرگاه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كس</w:t>
      </w:r>
      <w:r w:rsidR="00382213">
        <w:rPr>
          <w:rtl/>
        </w:rPr>
        <w:t>ی</w:t>
      </w:r>
      <w:r>
        <w:rPr>
          <w:rtl/>
        </w:rPr>
        <w:t xml:space="preserve"> بگويد: «او از من است» معنايش آن است كه او در امر تبليغ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همانند اوست؛ و ما اين سخن را ب</w:t>
      </w:r>
      <w:r w:rsidR="00382213">
        <w:rPr>
          <w:rtl/>
        </w:rPr>
        <w:t>ی</w:t>
      </w:r>
      <w:r>
        <w:rPr>
          <w:rtl/>
        </w:rPr>
        <w:t xml:space="preserve"> دليل نم</w:t>
      </w:r>
      <w:r w:rsidR="00382213">
        <w:rPr>
          <w:rtl/>
        </w:rPr>
        <w:t>ی</w:t>
      </w:r>
      <w:r>
        <w:rPr>
          <w:rtl/>
        </w:rPr>
        <w:t xml:space="preserve"> گوئيم، بلكه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خود در بخش</w:t>
      </w:r>
      <w:r w:rsidR="00382213">
        <w:rPr>
          <w:rtl/>
        </w:rPr>
        <w:t>ی</w:t>
      </w:r>
      <w:r>
        <w:rPr>
          <w:rtl/>
        </w:rPr>
        <w:t xml:space="preserve"> از اين احاديث بدان تصريح فرموده، مانند آنچه كه در داستان تبليغ آيات برائت اتفاق افتاد:</w:t>
      </w:r>
    </w:p>
    <w:p w:rsidR="00B070AD" w:rsidRDefault="00B070AD" w:rsidP="00B070AD">
      <w:pPr>
        <w:pStyle w:val="libNormal"/>
        <w:rPr>
          <w:rtl/>
        </w:rPr>
      </w:pPr>
    </w:p>
    <w:p w:rsidR="00B070AD" w:rsidRDefault="00B070AD" w:rsidP="00B070AD">
      <w:pPr>
        <w:pStyle w:val="Heading2"/>
        <w:rPr>
          <w:rtl/>
        </w:rPr>
      </w:pPr>
      <w:bookmarkStart w:id="214" w:name="_Toc480974803"/>
      <w:bookmarkStart w:id="215" w:name="_Toc518997430"/>
      <w:r>
        <w:rPr>
          <w:rtl/>
        </w:rPr>
        <w:lastRenderedPageBreak/>
        <w:t>داستان تبليغ آيات برائت</w:t>
      </w:r>
      <w:bookmarkEnd w:id="214"/>
      <w:bookmarkEnd w:id="215"/>
    </w:p>
    <w:p w:rsidR="00B070AD" w:rsidRDefault="00B070AD" w:rsidP="00B070AD">
      <w:pPr>
        <w:pStyle w:val="libNormal"/>
        <w:rPr>
          <w:rtl/>
        </w:rPr>
      </w:pPr>
      <w:r>
        <w:rPr>
          <w:rtl/>
        </w:rPr>
        <w:t>اين داستان در سنن ترمذ</w:t>
      </w:r>
      <w:r w:rsidR="00382213">
        <w:rPr>
          <w:rtl/>
        </w:rPr>
        <w:t>ی</w:t>
      </w:r>
      <w:r>
        <w:rPr>
          <w:rtl/>
        </w:rPr>
        <w:t>، تفسير طبر</w:t>
      </w:r>
      <w:r w:rsidR="00382213">
        <w:rPr>
          <w:rtl/>
        </w:rPr>
        <w:t>ی</w:t>
      </w:r>
      <w:r>
        <w:rPr>
          <w:rtl/>
        </w:rPr>
        <w:t>، خصائص نسائ</w:t>
      </w:r>
      <w:r w:rsidR="00382213">
        <w:rPr>
          <w:rtl/>
        </w:rPr>
        <w:t>ی</w:t>
      </w:r>
      <w:r>
        <w:rPr>
          <w:rtl/>
        </w:rPr>
        <w:t>، مستدرك حاكم و ديگر كتب از: «أنس، ابن عباس، سعدبن اب</w:t>
      </w:r>
      <w:r w:rsidR="00382213">
        <w:rPr>
          <w:rtl/>
        </w:rPr>
        <w:t>ی</w:t>
      </w:r>
      <w:r>
        <w:rPr>
          <w:rtl/>
        </w:rPr>
        <w:t xml:space="preserve"> وقاص، عبداللّه بن عمر، ابوسعيد خدر</w:t>
      </w:r>
      <w:r w:rsidR="00382213">
        <w:rPr>
          <w:rtl/>
        </w:rPr>
        <w:t>ی</w:t>
      </w:r>
      <w:r>
        <w:rPr>
          <w:rtl/>
        </w:rPr>
        <w:t>، عمربن ميمون، عل</w:t>
      </w:r>
      <w:r w:rsidR="00382213">
        <w:rPr>
          <w:rtl/>
        </w:rPr>
        <w:t>ی</w:t>
      </w:r>
      <w:r>
        <w:rPr>
          <w:rtl/>
        </w:rPr>
        <w:t xml:space="preserve"> بن اب</w:t>
      </w:r>
      <w:r w:rsidR="00382213">
        <w:rPr>
          <w:rtl/>
        </w:rPr>
        <w:t>ی</w:t>
      </w:r>
      <w:r>
        <w:rPr>
          <w:rtl/>
        </w:rPr>
        <w:t xml:space="preserve"> طالب و ابوبكر» روايت شده، كه ما در اينجا فشرده روايت امام عل</w:t>
      </w:r>
      <w:r w:rsidR="00382213">
        <w:rPr>
          <w:rtl/>
        </w:rPr>
        <w:t>ی</w:t>
      </w:r>
      <w:r w:rsidRPr="00BA2DC6">
        <w:rPr>
          <w:rStyle w:val="libAlaemChar"/>
          <w:rtl/>
        </w:rPr>
        <w:t xml:space="preserve">عليه‌السلام </w:t>
      </w:r>
      <w:r>
        <w:rPr>
          <w:rtl/>
        </w:rPr>
        <w:t>در مسند احمد را برگزيده ايم. گويد:</w:t>
      </w:r>
    </w:p>
    <w:p w:rsidR="00B070AD" w:rsidRDefault="00B070AD" w:rsidP="00B070AD">
      <w:pPr>
        <w:pStyle w:val="libNormal"/>
        <w:rPr>
          <w:rtl/>
        </w:rPr>
      </w:pPr>
      <w:r>
        <w:rPr>
          <w:rtl/>
        </w:rPr>
        <w:t>«پيامبر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ابوبكر را فراخواند و او را با آيات برائت به سو</w:t>
      </w:r>
      <w:r w:rsidR="00382213">
        <w:rPr>
          <w:rtl/>
        </w:rPr>
        <w:t>ی</w:t>
      </w:r>
      <w:r>
        <w:rPr>
          <w:rtl/>
        </w:rPr>
        <w:t xml:space="preserve"> مكيّان فرستاد</w:t>
      </w:r>
    </w:p>
    <w:p w:rsidR="00B070AD" w:rsidRDefault="00B070AD" w:rsidP="00B070AD">
      <w:pPr>
        <w:pStyle w:val="libNormal"/>
        <w:rPr>
          <w:rtl/>
        </w:rPr>
      </w:pPr>
      <w:r>
        <w:rPr>
          <w:rtl/>
        </w:rPr>
        <w:t>كه: «هيچ مشرك</w:t>
      </w:r>
      <w:r w:rsidR="00382213">
        <w:rPr>
          <w:rtl/>
        </w:rPr>
        <w:t>ی</w:t>
      </w:r>
      <w:r>
        <w:rPr>
          <w:rtl/>
        </w:rPr>
        <w:t xml:space="preserve"> از اين سال به بعد حج نم</w:t>
      </w:r>
      <w:r w:rsidR="00382213">
        <w:rPr>
          <w:rtl/>
        </w:rPr>
        <w:t>ی</w:t>
      </w:r>
      <w:r>
        <w:rPr>
          <w:rtl/>
        </w:rPr>
        <w:t xml:space="preserve"> گزارد، و هيچ برهنه ا</w:t>
      </w:r>
      <w:r w:rsidR="00382213">
        <w:rPr>
          <w:rtl/>
        </w:rPr>
        <w:t>ی</w:t>
      </w:r>
      <w:r>
        <w:rPr>
          <w:rtl/>
        </w:rPr>
        <w:t xml:space="preserve"> خانه خدا را طواف نم</w:t>
      </w:r>
      <w:r w:rsidR="00382213">
        <w:rPr>
          <w:rtl/>
        </w:rPr>
        <w:t>ی</w:t>
      </w:r>
      <w:r>
        <w:rPr>
          <w:rtl/>
        </w:rPr>
        <w:t xml:space="preserve"> كند، و هيچ كس جز انسان مسلمان داخل بهشت نم</w:t>
      </w:r>
      <w:r w:rsidR="00382213">
        <w:rPr>
          <w:rtl/>
        </w:rPr>
        <w:t>ی</w:t>
      </w:r>
      <w:r>
        <w:rPr>
          <w:rtl/>
        </w:rPr>
        <w:t xml:space="preserve"> شود، و هر كس كه ميان او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پيمان زمان بند</w:t>
      </w:r>
      <w:r w:rsidR="00382213">
        <w:rPr>
          <w:rtl/>
        </w:rPr>
        <w:t>ی</w:t>
      </w:r>
      <w:r>
        <w:rPr>
          <w:rtl/>
        </w:rPr>
        <w:t xml:space="preserve"> شده ا</w:t>
      </w:r>
      <w:r w:rsidR="00382213">
        <w:rPr>
          <w:rtl/>
        </w:rPr>
        <w:t>ی</w:t>
      </w:r>
      <w:r>
        <w:rPr>
          <w:rtl/>
        </w:rPr>
        <w:t xml:space="preserve"> وجود دارد، تا پايان آن مهلت دارد، و خدا و رسول خدا از مشركان بيزارند!»</w:t>
      </w:r>
    </w:p>
    <w:p w:rsidR="00B070AD" w:rsidRDefault="00B070AD" w:rsidP="00B070AD">
      <w:pPr>
        <w:pStyle w:val="libNormal"/>
        <w:rPr>
          <w:rtl/>
        </w:rPr>
      </w:pPr>
      <w:r>
        <w:rPr>
          <w:rtl/>
        </w:rPr>
        <w:t>گويد: «ابوبكر با پيام رهسپار مكه گرديد و پيامبر پس از سه روز به عل</w:t>
      </w:r>
      <w:r w:rsidR="00382213">
        <w:rPr>
          <w:rtl/>
        </w:rPr>
        <w:t>ی</w:t>
      </w:r>
      <w:r>
        <w:rPr>
          <w:rtl/>
        </w:rPr>
        <w:t xml:space="preserve"> فرمود: «خود را به او برسان و ابوبكر را به نزد من بازگردان و آن پيام را خودت بر آنها بخوان!»</w:t>
      </w:r>
    </w:p>
    <w:p w:rsidR="00B070AD" w:rsidRDefault="00B070AD" w:rsidP="00B070AD">
      <w:pPr>
        <w:pStyle w:val="libNormal"/>
        <w:rPr>
          <w:rtl/>
        </w:rPr>
      </w:pPr>
      <w:r>
        <w:rPr>
          <w:rtl/>
        </w:rPr>
        <w:t>گويد: «عل</w:t>
      </w:r>
      <w:r w:rsidR="00382213">
        <w:rPr>
          <w:rtl/>
        </w:rPr>
        <w:t>ی</w:t>
      </w:r>
      <w:r>
        <w:rPr>
          <w:rtl/>
        </w:rPr>
        <w:t xml:space="preserve"> چنان كرد و ابوبكر به نزد رسول خدابازگشت و گريست و گفت: «يا رسول اللّه</w:t>
      </w:r>
      <w:r w:rsidR="00CA4164">
        <w:rPr>
          <w:rtl/>
        </w:rPr>
        <w:t>!</w:t>
      </w:r>
      <w:r>
        <w:rPr>
          <w:rtl/>
        </w:rPr>
        <w:t xml:space="preserve"> چيز</w:t>
      </w:r>
      <w:r w:rsidR="00382213">
        <w:rPr>
          <w:rtl/>
        </w:rPr>
        <w:t>ی</w:t>
      </w:r>
      <w:r>
        <w:rPr>
          <w:rtl/>
        </w:rPr>
        <w:t xml:space="preserve"> درباره من اتفاق افتاده؟» فرمود: «چيز</w:t>
      </w:r>
      <w:r w:rsidR="00382213">
        <w:rPr>
          <w:rtl/>
        </w:rPr>
        <w:t>ی</w:t>
      </w:r>
      <w:r>
        <w:rPr>
          <w:rtl/>
        </w:rPr>
        <w:t xml:space="preserve"> جز خير درباره تو اتفاق نيفتاده، ول</w:t>
      </w:r>
      <w:r w:rsidR="00382213">
        <w:rPr>
          <w:rtl/>
        </w:rPr>
        <w:t>ی</w:t>
      </w:r>
      <w:r>
        <w:rPr>
          <w:rtl/>
        </w:rPr>
        <w:t xml:space="preserve"> من مأمور شده ام كه اين پيام را جز خودم يا مرد</w:t>
      </w:r>
      <w:r w:rsidR="00382213">
        <w:rPr>
          <w:rtl/>
        </w:rPr>
        <w:t>ی</w:t>
      </w:r>
      <w:r>
        <w:rPr>
          <w:rtl/>
        </w:rPr>
        <w:t xml:space="preserve"> از خودم تبليغ نكند» </w:t>
      </w:r>
      <w:r w:rsidR="00CA4164">
        <w:rPr>
          <w:rStyle w:val="libFootnotenumChar"/>
          <w:rtl/>
        </w:rPr>
        <w:t>(373)</w:t>
      </w:r>
    </w:p>
    <w:p w:rsidR="00B070AD" w:rsidRDefault="00B070AD" w:rsidP="00B070AD">
      <w:pPr>
        <w:pStyle w:val="libNormal"/>
        <w:rPr>
          <w:rtl/>
        </w:rPr>
      </w:pPr>
      <w:r>
        <w:rPr>
          <w:rtl/>
        </w:rPr>
        <w:t>و در روايت عبداللّه بن عمر گويد: «ول</w:t>
      </w:r>
      <w:r w:rsidR="00382213">
        <w:rPr>
          <w:rtl/>
        </w:rPr>
        <w:t>ی</w:t>
      </w:r>
      <w:r>
        <w:rPr>
          <w:rtl/>
        </w:rPr>
        <w:t xml:space="preserve"> به من گفته شد: «هيچ كس از سو</w:t>
      </w:r>
      <w:r w:rsidR="00382213">
        <w:rPr>
          <w:rtl/>
        </w:rPr>
        <w:t>ی</w:t>
      </w:r>
      <w:r>
        <w:rPr>
          <w:rtl/>
        </w:rPr>
        <w:t xml:space="preserve"> تو تبليغ نم</w:t>
      </w:r>
      <w:r w:rsidR="00382213">
        <w:rPr>
          <w:rtl/>
        </w:rPr>
        <w:t>ی</w:t>
      </w:r>
      <w:r>
        <w:rPr>
          <w:rtl/>
        </w:rPr>
        <w:t xml:space="preserve"> كند مگر خودت يا مرد</w:t>
      </w:r>
      <w:r w:rsidR="00382213">
        <w:rPr>
          <w:rtl/>
        </w:rPr>
        <w:t>ی</w:t>
      </w:r>
      <w:r>
        <w:rPr>
          <w:rtl/>
        </w:rPr>
        <w:t xml:space="preserve"> از خودت» </w:t>
      </w:r>
      <w:r w:rsidR="00CA4164">
        <w:rPr>
          <w:rStyle w:val="libFootnotenumChar"/>
          <w:rtl/>
        </w:rPr>
        <w:t>(374)</w:t>
      </w:r>
    </w:p>
    <w:p w:rsidR="00B070AD" w:rsidRDefault="00B070AD" w:rsidP="00B070AD">
      <w:pPr>
        <w:pStyle w:val="libNormal"/>
        <w:rPr>
          <w:rtl/>
        </w:rPr>
      </w:pPr>
      <w:r>
        <w:rPr>
          <w:rtl/>
        </w:rPr>
        <w:t>و در روايت ابوسعيد خدر</w:t>
      </w:r>
      <w:r w:rsidR="00382213">
        <w:rPr>
          <w:rtl/>
        </w:rPr>
        <w:t>ی</w:t>
      </w:r>
      <w:r>
        <w:rPr>
          <w:rtl/>
        </w:rPr>
        <w:t xml:space="preserve"> گويد: «هيچ كس از سو</w:t>
      </w:r>
      <w:r w:rsidR="00382213">
        <w:rPr>
          <w:rtl/>
        </w:rPr>
        <w:t>ی</w:t>
      </w:r>
      <w:r>
        <w:rPr>
          <w:rtl/>
        </w:rPr>
        <w:t xml:space="preserve"> من تبليغ نم</w:t>
      </w:r>
      <w:r w:rsidR="00382213">
        <w:rPr>
          <w:rtl/>
        </w:rPr>
        <w:t>ی</w:t>
      </w:r>
      <w:r>
        <w:rPr>
          <w:rtl/>
        </w:rPr>
        <w:t xml:space="preserve"> كند جز خودم يا مرد</w:t>
      </w:r>
      <w:r w:rsidR="00382213">
        <w:rPr>
          <w:rtl/>
        </w:rPr>
        <w:t>ی</w:t>
      </w:r>
      <w:r>
        <w:rPr>
          <w:rtl/>
        </w:rPr>
        <w:t xml:space="preserve"> از خودم» </w:t>
      </w:r>
      <w:r w:rsidR="00CA4164">
        <w:rPr>
          <w:rStyle w:val="libFootnotenumChar"/>
          <w:rtl/>
        </w:rPr>
        <w:t>(375)</w:t>
      </w:r>
    </w:p>
    <w:p w:rsidR="00B070AD" w:rsidRDefault="00B070AD" w:rsidP="00B070AD">
      <w:pPr>
        <w:pStyle w:val="libNormal"/>
        <w:rPr>
          <w:rtl/>
        </w:rPr>
      </w:pPr>
      <w:r>
        <w:rPr>
          <w:rtl/>
        </w:rPr>
        <w:t>قرائن حال و مقال در اين مقام دلالت بر آن دارد كه مراد از تبليغ در اين روايات و امثال آنها، تبليغ و رساندن احكام</w:t>
      </w:r>
      <w:r w:rsidR="00382213">
        <w:rPr>
          <w:rtl/>
        </w:rPr>
        <w:t>ی</w:t>
      </w:r>
      <w:r>
        <w:rPr>
          <w:rtl/>
        </w:rPr>
        <w:t xml:space="preserve"> است كه خداوند برا</w:t>
      </w:r>
      <w:r w:rsidR="00382213">
        <w:rPr>
          <w:rtl/>
        </w:rPr>
        <w:t>ی</w:t>
      </w:r>
      <w:r>
        <w:rPr>
          <w:rtl/>
        </w:rPr>
        <w:t xml:space="preserve"> اولين بار بر پيامبر خود وح</w:t>
      </w:r>
      <w:r w:rsidR="00382213">
        <w:rPr>
          <w:rtl/>
        </w:rPr>
        <w:t>ی</w:t>
      </w:r>
      <w:r>
        <w:rPr>
          <w:rtl/>
        </w:rPr>
        <w:t xml:space="preserve"> فرموده است، و اين امر</w:t>
      </w:r>
      <w:r w:rsidR="00382213">
        <w:rPr>
          <w:rtl/>
        </w:rPr>
        <w:t>ی</w:t>
      </w:r>
      <w:r>
        <w:rPr>
          <w:rtl/>
        </w:rPr>
        <w:t xml:space="preserve"> است كه جز رسول خدا يا مرد</w:t>
      </w:r>
      <w:r w:rsidR="00382213">
        <w:rPr>
          <w:rtl/>
        </w:rPr>
        <w:t>ی</w:t>
      </w:r>
      <w:r>
        <w:rPr>
          <w:rtl/>
        </w:rPr>
        <w:t xml:space="preserve"> از</w:t>
      </w:r>
      <w:r>
        <w:rPr>
          <w:rFonts w:hint="cs"/>
          <w:rtl/>
        </w:rPr>
        <w:t xml:space="preserve"> </w:t>
      </w:r>
      <w:r>
        <w:rPr>
          <w:rtl/>
        </w:rPr>
        <w:t xml:space="preserve">رسول خدا به انجام آن </w:t>
      </w:r>
      <w:r>
        <w:rPr>
          <w:rtl/>
        </w:rPr>
        <w:lastRenderedPageBreak/>
        <w:t>نپردازد و مقابل اين تبليغ، تبليغ مكلّفان به اين احكام است كه پس از دريافت آن از رسول خدا يا مرد</w:t>
      </w:r>
      <w:r w:rsidR="00382213">
        <w:rPr>
          <w:rtl/>
        </w:rPr>
        <w:t>ی</w:t>
      </w:r>
      <w:r>
        <w:rPr>
          <w:rtl/>
        </w:rPr>
        <w:t xml:space="preserve"> از رسول خدا، اجازه تبليغ آن را م</w:t>
      </w:r>
      <w:r w:rsidR="00382213">
        <w:rPr>
          <w:rtl/>
        </w:rPr>
        <w:t>ی</w:t>
      </w:r>
      <w:r>
        <w:rPr>
          <w:rtl/>
        </w:rPr>
        <w:t xml:space="preserve"> يابند و به ديگرانش م</w:t>
      </w:r>
      <w:r w:rsidR="00382213">
        <w:rPr>
          <w:rtl/>
        </w:rPr>
        <w:t>ی</w:t>
      </w:r>
      <w:r>
        <w:rPr>
          <w:rtl/>
        </w:rPr>
        <w:t xml:space="preserve"> رسانند و جواز اينگونه تبليغ و رجحان آن فراگير و گسترده است و تا ابدالدهر، با هر كس كه اين احكام به او برسد، همراه خواهد بود، و بديه</w:t>
      </w:r>
      <w:r w:rsidR="00382213">
        <w:rPr>
          <w:rtl/>
        </w:rPr>
        <w:t>ی</w:t>
      </w:r>
      <w:r>
        <w:rPr>
          <w:rtl/>
        </w:rPr>
        <w:t xml:space="preserve"> است كه مراد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اينكه فرموده: «هيچ كس از سو</w:t>
      </w:r>
      <w:r w:rsidR="00382213">
        <w:rPr>
          <w:rtl/>
        </w:rPr>
        <w:t>ی</w:t>
      </w:r>
      <w:r>
        <w:rPr>
          <w:rtl/>
        </w:rPr>
        <w:t xml:space="preserve"> من تبليغ نم</w:t>
      </w:r>
      <w:r w:rsidR="00382213">
        <w:rPr>
          <w:rtl/>
        </w:rPr>
        <w:t>ی</w:t>
      </w:r>
      <w:r>
        <w:rPr>
          <w:rtl/>
        </w:rPr>
        <w:t xml:space="preserve"> كند جز خودم يا مرد</w:t>
      </w:r>
      <w:r w:rsidR="00382213">
        <w:rPr>
          <w:rtl/>
        </w:rPr>
        <w:t>ی</w:t>
      </w:r>
      <w:r>
        <w:rPr>
          <w:rtl/>
        </w:rPr>
        <w:t xml:space="preserve"> از خودم»، تبليغ نوع اول بوده است.</w:t>
      </w:r>
    </w:p>
    <w:p w:rsidR="00B070AD" w:rsidRDefault="00B070AD" w:rsidP="00B070AD">
      <w:pPr>
        <w:pStyle w:val="libNormal"/>
        <w:rPr>
          <w:rtl/>
        </w:rPr>
      </w:pPr>
      <w:r>
        <w:rPr>
          <w:rtl/>
        </w:rPr>
        <w:t>و نيز، «حديث منزلت»، كلمه «منّ</w:t>
      </w:r>
      <w:r w:rsidR="00382213">
        <w:rPr>
          <w:rtl/>
        </w:rPr>
        <w:t>ی</w:t>
      </w:r>
      <w:r>
        <w:rPr>
          <w:rtl/>
        </w:rPr>
        <w:t>»: «از من است» را كه در احاديث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آمده، چنين تفسير م</w:t>
      </w:r>
      <w:r w:rsidR="00382213">
        <w:rPr>
          <w:rtl/>
        </w:rPr>
        <w:t>ی</w:t>
      </w:r>
      <w:r>
        <w:rPr>
          <w:rtl/>
        </w:rPr>
        <w:t xml:space="preserve"> كند: «عل</w:t>
      </w:r>
      <w:r w:rsidR="00382213">
        <w:rPr>
          <w:rtl/>
        </w:rPr>
        <w:t>ی</w:t>
      </w:r>
      <w:r>
        <w:rPr>
          <w:rtl/>
        </w:rPr>
        <w:t xml:space="preserve"> برا</w:t>
      </w:r>
      <w:r w:rsidR="00382213">
        <w:rPr>
          <w:rtl/>
        </w:rPr>
        <w:t>ی</w:t>
      </w:r>
      <w:r>
        <w:rPr>
          <w:rtl/>
        </w:rPr>
        <w:t xml:space="preserve"> پيامبر به منزله هارون برا</w:t>
      </w:r>
      <w:r w:rsidR="00382213">
        <w:rPr>
          <w:rtl/>
        </w:rPr>
        <w:t>ی</w:t>
      </w:r>
      <w:r>
        <w:rPr>
          <w:rtl/>
        </w:rPr>
        <w:t xml:space="preserve"> موس</w:t>
      </w:r>
      <w:r w:rsidR="00382213">
        <w:rPr>
          <w:rtl/>
        </w:rPr>
        <w:t>ی</w:t>
      </w:r>
      <w:r>
        <w:rPr>
          <w:rtl/>
        </w:rPr>
        <w:t xml:space="preserve"> بود».</w:t>
      </w:r>
    </w:p>
    <w:p w:rsidR="00B070AD" w:rsidRDefault="00B070AD" w:rsidP="00B070AD">
      <w:pPr>
        <w:pStyle w:val="libNormal"/>
        <w:rPr>
          <w:rtl/>
        </w:rPr>
      </w:pPr>
      <w:r>
        <w:rPr>
          <w:rtl/>
        </w:rPr>
        <w:t>در صحيح بخار</w:t>
      </w:r>
      <w:r w:rsidR="00382213">
        <w:rPr>
          <w:rtl/>
        </w:rPr>
        <w:t>ی</w:t>
      </w:r>
      <w:r>
        <w:rPr>
          <w:rtl/>
        </w:rPr>
        <w:t>، صحيح مسلم، مسند طيالس</w:t>
      </w:r>
      <w:r w:rsidR="00382213">
        <w:rPr>
          <w:rtl/>
        </w:rPr>
        <w:t>ی</w:t>
      </w:r>
      <w:r>
        <w:rPr>
          <w:rtl/>
        </w:rPr>
        <w:t>، مسند احمد، سنن ترمذ</w:t>
      </w:r>
      <w:r w:rsidR="00382213">
        <w:rPr>
          <w:rtl/>
        </w:rPr>
        <w:t>ی</w:t>
      </w:r>
      <w:r>
        <w:rPr>
          <w:rtl/>
        </w:rPr>
        <w:t>، سنن ابن ماجه و ديگر كتب روايت كنند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عل</w:t>
      </w:r>
      <w:r w:rsidR="00382213">
        <w:rPr>
          <w:rtl/>
        </w:rPr>
        <w:t>ی</w:t>
      </w:r>
      <w:r>
        <w:rPr>
          <w:rtl/>
        </w:rPr>
        <w:t xml:space="preserve"> بن اب</w:t>
      </w:r>
      <w:r w:rsidR="00382213">
        <w:rPr>
          <w:rtl/>
        </w:rPr>
        <w:t>ی</w:t>
      </w:r>
      <w:r>
        <w:rPr>
          <w:rtl/>
        </w:rPr>
        <w:t xml:space="preserve"> طالب فرمود: «تو برا</w:t>
      </w:r>
      <w:r w:rsidR="00382213">
        <w:rPr>
          <w:rtl/>
        </w:rPr>
        <w:t>ی</w:t>
      </w:r>
      <w:r>
        <w:rPr>
          <w:rtl/>
        </w:rPr>
        <w:t xml:space="preserve"> من به منزله هارون برا</w:t>
      </w:r>
      <w:r w:rsidR="00382213">
        <w:rPr>
          <w:rtl/>
        </w:rPr>
        <w:t>ی</w:t>
      </w:r>
      <w:r>
        <w:rPr>
          <w:rtl/>
        </w:rPr>
        <w:t xml:space="preserve"> موساي</w:t>
      </w:r>
      <w:r w:rsidR="00382213">
        <w:rPr>
          <w:rtl/>
        </w:rPr>
        <w:t>ی</w:t>
      </w:r>
      <w:r>
        <w:rPr>
          <w:rtl/>
        </w:rPr>
        <w:t xml:space="preserve"> جز آنكه پس از من پيامبر</w:t>
      </w:r>
      <w:r w:rsidR="00382213">
        <w:rPr>
          <w:rtl/>
        </w:rPr>
        <w:t>ی</w:t>
      </w:r>
      <w:r>
        <w:rPr>
          <w:rtl/>
        </w:rPr>
        <w:t xml:space="preserve"> نخواهد بود». </w:t>
      </w:r>
      <w:r w:rsidR="00CA4164">
        <w:rPr>
          <w:rStyle w:val="libFootnotenumChar"/>
          <w:rtl/>
        </w:rPr>
        <w:t>(376)</w:t>
      </w:r>
    </w:p>
    <w:p w:rsidR="00B070AD" w:rsidRDefault="00B070AD" w:rsidP="00B070AD">
      <w:pPr>
        <w:pStyle w:val="libNormal"/>
        <w:rPr>
          <w:rtl/>
        </w:rPr>
      </w:pPr>
      <w:r>
        <w:rPr>
          <w:rtl/>
        </w:rPr>
        <w:t>و در روايت ابن سعد در طبقات، «براءبن عازب و زيدبن ارقم» گويند: «هنگام</w:t>
      </w:r>
      <w:r w:rsidR="00382213">
        <w:rPr>
          <w:rtl/>
        </w:rPr>
        <w:t>ی</w:t>
      </w:r>
      <w:r>
        <w:rPr>
          <w:rtl/>
        </w:rPr>
        <w:t xml:space="preserve"> كه پيامبر به غزوه «جيش العسرة» يعن</w:t>
      </w:r>
      <w:r w:rsidR="00382213">
        <w:rPr>
          <w:rtl/>
        </w:rPr>
        <w:t>ی</w:t>
      </w:r>
      <w:r>
        <w:rPr>
          <w:rtl/>
        </w:rPr>
        <w:t xml:space="preserve"> تبوك م</w:t>
      </w:r>
      <w:r w:rsidR="00382213">
        <w:rPr>
          <w:rtl/>
        </w:rPr>
        <w:t>ی</w:t>
      </w:r>
      <w:r>
        <w:rPr>
          <w:rtl/>
        </w:rPr>
        <w:t xml:space="preserve"> رفت، به عل</w:t>
      </w:r>
      <w:r w:rsidR="00382213">
        <w:rPr>
          <w:rtl/>
        </w:rPr>
        <w:t>ی</w:t>
      </w:r>
      <w:r>
        <w:rPr>
          <w:rtl/>
        </w:rPr>
        <w:t xml:space="preserve"> بن اب</w:t>
      </w:r>
      <w:r w:rsidR="00382213">
        <w:rPr>
          <w:rtl/>
        </w:rPr>
        <w:t>ی</w:t>
      </w:r>
      <w:r>
        <w:rPr>
          <w:rtl/>
        </w:rPr>
        <w:t xml:space="preserve"> طالب فرمود: «چاره ا</w:t>
      </w:r>
      <w:r w:rsidR="00382213">
        <w:rPr>
          <w:rtl/>
        </w:rPr>
        <w:t>ی</w:t>
      </w:r>
      <w:r>
        <w:rPr>
          <w:rtl/>
        </w:rPr>
        <w:t xml:space="preserve"> نيست، يا بايد من بمانم يا تو بمان</w:t>
      </w:r>
      <w:r w:rsidR="00382213">
        <w:rPr>
          <w:rtl/>
        </w:rPr>
        <w:t>ی</w:t>
      </w:r>
      <w:r>
        <w:rPr>
          <w:rtl/>
        </w:rPr>
        <w:t>!» و هنگام</w:t>
      </w:r>
      <w:r w:rsidR="00382213">
        <w:rPr>
          <w:rtl/>
        </w:rPr>
        <w:t>ی</w:t>
      </w:r>
      <w:r>
        <w:rPr>
          <w:rtl/>
        </w:rPr>
        <w:t xml:space="preserve">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برا</w:t>
      </w:r>
      <w:r w:rsidR="00382213">
        <w:rPr>
          <w:rtl/>
        </w:rPr>
        <w:t>ی</w:t>
      </w:r>
      <w:r>
        <w:rPr>
          <w:rtl/>
        </w:rPr>
        <w:t xml:space="preserve"> رفتن به جنگ تبوك از او جدا شد، گروه</w:t>
      </w:r>
      <w:r w:rsidR="00382213">
        <w:rPr>
          <w:rtl/>
        </w:rPr>
        <w:t>ی</w:t>
      </w:r>
      <w:r>
        <w:rPr>
          <w:rtl/>
        </w:rPr>
        <w:t xml:space="preserve"> از مردم گفتند: «پيامبر چون خوش نداشت عل</w:t>
      </w:r>
      <w:r w:rsidR="00382213">
        <w:rPr>
          <w:rtl/>
        </w:rPr>
        <w:t>ی</w:t>
      </w:r>
      <w:r>
        <w:rPr>
          <w:rtl/>
        </w:rPr>
        <w:t xml:space="preserve"> را با خود ببرد او را بر جا</w:t>
      </w:r>
      <w:r w:rsidR="00382213">
        <w:rPr>
          <w:rtl/>
        </w:rPr>
        <w:t>ی</w:t>
      </w:r>
      <w:r>
        <w:rPr>
          <w:rtl/>
        </w:rPr>
        <w:t xml:space="preserve"> خود گذارد!»</w:t>
      </w:r>
    </w:p>
    <w:p w:rsidR="00B070AD" w:rsidRDefault="00B070AD" w:rsidP="00B070AD">
      <w:pPr>
        <w:pStyle w:val="libNormal"/>
        <w:rPr>
          <w:rtl/>
        </w:rPr>
      </w:pPr>
      <w:r>
        <w:rPr>
          <w:rtl/>
        </w:rPr>
        <w:t>اين سخن به گوش عل</w:t>
      </w:r>
      <w:r w:rsidR="00382213">
        <w:rPr>
          <w:rtl/>
        </w:rPr>
        <w:t>ی</w:t>
      </w:r>
      <w:r>
        <w:rPr>
          <w:rtl/>
        </w:rPr>
        <w:t xml:space="preserve"> رسيد و به دنبال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رفت تا به او رسيد و پيامبر به او فرمود: «يا عل</w:t>
      </w:r>
      <w:r w:rsidR="00382213">
        <w:rPr>
          <w:rtl/>
        </w:rPr>
        <w:t>ی</w:t>
      </w:r>
      <w:r>
        <w:rPr>
          <w:rtl/>
        </w:rPr>
        <w:t>! چه شده كه به اينجا آمده ا</w:t>
      </w:r>
      <w:r w:rsidR="00382213">
        <w:rPr>
          <w:rtl/>
        </w:rPr>
        <w:t>ی</w:t>
      </w:r>
      <w:r>
        <w:rPr>
          <w:rtl/>
        </w:rPr>
        <w:t>؟» گفت: «يا رسول اللّه</w:t>
      </w:r>
      <w:r w:rsidR="00CA4164">
        <w:rPr>
          <w:rtl/>
        </w:rPr>
        <w:t>!</w:t>
      </w:r>
      <w:r>
        <w:rPr>
          <w:rtl/>
        </w:rPr>
        <w:t xml:space="preserve"> چيز</w:t>
      </w:r>
      <w:r w:rsidR="00382213">
        <w:rPr>
          <w:rtl/>
        </w:rPr>
        <w:t>ی</w:t>
      </w:r>
      <w:r>
        <w:rPr>
          <w:rtl/>
        </w:rPr>
        <w:t xml:space="preserve"> نشده جز آنكه شنيدم گروه</w:t>
      </w:r>
      <w:r w:rsidR="00382213">
        <w:rPr>
          <w:rtl/>
        </w:rPr>
        <w:t>ی</w:t>
      </w:r>
      <w:r>
        <w:rPr>
          <w:rtl/>
        </w:rPr>
        <w:t xml:space="preserve"> پنداشته اند كه چون شما خوش نداشتيد با شما باشم مرا بر جا</w:t>
      </w:r>
      <w:r w:rsidR="00382213">
        <w:rPr>
          <w:rtl/>
        </w:rPr>
        <w:t>ی</w:t>
      </w:r>
      <w:r>
        <w:rPr>
          <w:rtl/>
        </w:rPr>
        <w:t xml:space="preserve"> خود گذاشته ايد!»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تبسم نمود و فرمود: «يا عل</w:t>
      </w:r>
      <w:r w:rsidR="00382213">
        <w:rPr>
          <w:rtl/>
        </w:rPr>
        <w:t>ی</w:t>
      </w:r>
      <w:r>
        <w:rPr>
          <w:rtl/>
        </w:rPr>
        <w:t>! آيا خشنود نيست</w:t>
      </w:r>
      <w:r w:rsidR="00382213">
        <w:rPr>
          <w:rtl/>
        </w:rPr>
        <w:t>ی</w:t>
      </w:r>
      <w:r>
        <w:rPr>
          <w:rtl/>
        </w:rPr>
        <w:t xml:space="preserve"> كه برا</w:t>
      </w:r>
      <w:r w:rsidR="00382213">
        <w:rPr>
          <w:rtl/>
        </w:rPr>
        <w:t>ی</w:t>
      </w:r>
      <w:r>
        <w:rPr>
          <w:rtl/>
        </w:rPr>
        <w:t xml:space="preserve"> من همانند هارون برا</w:t>
      </w:r>
      <w:r w:rsidR="00382213">
        <w:rPr>
          <w:rtl/>
        </w:rPr>
        <w:t>ی</w:t>
      </w:r>
      <w:r>
        <w:rPr>
          <w:rtl/>
        </w:rPr>
        <w:t xml:space="preserve"> موس</w:t>
      </w:r>
      <w:r w:rsidR="00382213">
        <w:rPr>
          <w:rtl/>
        </w:rPr>
        <w:t>ی</w:t>
      </w:r>
      <w:r>
        <w:rPr>
          <w:rtl/>
        </w:rPr>
        <w:t xml:space="preserve"> باش</w:t>
      </w:r>
      <w:r w:rsidR="00382213">
        <w:rPr>
          <w:rtl/>
        </w:rPr>
        <w:t>ی</w:t>
      </w:r>
      <w:r>
        <w:rPr>
          <w:rtl/>
        </w:rPr>
        <w:t>، جز آنكه تو پيامبر نيست</w:t>
      </w:r>
      <w:r w:rsidR="00382213">
        <w:rPr>
          <w:rtl/>
        </w:rPr>
        <w:t>ی</w:t>
      </w:r>
      <w:r>
        <w:rPr>
          <w:rtl/>
        </w:rPr>
        <w:t>؟» عل</w:t>
      </w:r>
      <w:r w:rsidR="00382213">
        <w:rPr>
          <w:rtl/>
        </w:rPr>
        <w:t>ی</w:t>
      </w:r>
      <w:r>
        <w:rPr>
          <w:rtl/>
        </w:rPr>
        <w:t xml:space="preserve"> گفت: «چرا يا رسول اللّه</w:t>
      </w:r>
      <w:r w:rsidR="00CA4164">
        <w:rPr>
          <w:rtl/>
        </w:rPr>
        <w:t>!</w:t>
      </w:r>
      <w:r>
        <w:rPr>
          <w:rtl/>
        </w:rPr>
        <w:t xml:space="preserve">» فرمود: «اين بدان خاطر است». </w:t>
      </w:r>
      <w:r w:rsidR="00CA4164">
        <w:rPr>
          <w:rStyle w:val="libFootnotenumChar"/>
          <w:rtl/>
        </w:rPr>
        <w:t>(377)</w:t>
      </w:r>
    </w:p>
    <w:p w:rsidR="00B070AD" w:rsidRDefault="00B070AD" w:rsidP="00B070AD">
      <w:pPr>
        <w:pStyle w:val="libNormal"/>
        <w:rPr>
          <w:rtl/>
        </w:rPr>
      </w:pPr>
      <w:r>
        <w:rPr>
          <w:rtl/>
        </w:rPr>
        <w:lastRenderedPageBreak/>
        <w:t>برخ</w:t>
      </w:r>
      <w:r w:rsidR="00382213">
        <w:rPr>
          <w:rtl/>
        </w:rPr>
        <w:t>ی</w:t>
      </w:r>
      <w:r>
        <w:rPr>
          <w:rtl/>
        </w:rPr>
        <w:t xml:space="preserve"> از عبارات اين حديث، پيش از اين در باب: «كسان</w:t>
      </w:r>
      <w:r w:rsidR="00382213">
        <w:rPr>
          <w:rtl/>
        </w:rPr>
        <w:t>ی</w:t>
      </w:r>
      <w:r>
        <w:rPr>
          <w:rtl/>
        </w:rPr>
        <w:t xml:space="preserve"> كه پيامبر به گاه جنگ، آنها را در مدينه به جا</w:t>
      </w:r>
      <w:r w:rsidR="00382213">
        <w:rPr>
          <w:rtl/>
        </w:rPr>
        <w:t>ی</w:t>
      </w:r>
      <w:r>
        <w:rPr>
          <w:rtl/>
        </w:rPr>
        <w:t xml:space="preserve"> خود نهاد» آمده است.</w:t>
      </w:r>
    </w:p>
    <w:p w:rsidR="00B070AD" w:rsidRDefault="00B070AD" w:rsidP="00B070AD">
      <w:pPr>
        <w:pStyle w:val="libNormal"/>
        <w:rPr>
          <w:rtl/>
        </w:rPr>
      </w:pPr>
      <w:r>
        <w:rPr>
          <w:rtl/>
        </w:rPr>
        <w:br w:type="page"/>
      </w:r>
    </w:p>
    <w:p w:rsidR="00B070AD" w:rsidRDefault="00B070AD" w:rsidP="00B070AD">
      <w:pPr>
        <w:pStyle w:val="Heading2"/>
        <w:rPr>
          <w:rtl/>
        </w:rPr>
      </w:pPr>
      <w:bookmarkStart w:id="216" w:name="_Toc480974804"/>
      <w:bookmarkStart w:id="217" w:name="_Toc518997431"/>
      <w:r>
        <w:rPr>
          <w:rtl/>
        </w:rPr>
        <w:t>مراد از كلمه «منّ</w:t>
      </w:r>
      <w:r w:rsidR="00382213">
        <w:rPr>
          <w:rtl/>
        </w:rPr>
        <w:t>ی</w:t>
      </w:r>
      <w:r>
        <w:rPr>
          <w:rtl/>
        </w:rPr>
        <w:t>» در احاديث رسول خدا</w:t>
      </w:r>
      <w:r w:rsidRPr="00DA7DE0">
        <w:rPr>
          <w:rStyle w:val="libAlaemChar"/>
          <w:rtl/>
        </w:rPr>
        <w:t>صل</w:t>
      </w:r>
      <w:r w:rsidR="00382213">
        <w:rPr>
          <w:rStyle w:val="libAlaemChar"/>
          <w:rtl/>
        </w:rPr>
        <w:t>ی</w:t>
      </w:r>
      <w:r w:rsidRPr="00DA7DE0">
        <w:rPr>
          <w:rStyle w:val="libAlaemChar"/>
          <w:rtl/>
        </w:rPr>
        <w:t>‌الله‌عليه‌وآله‌وسلم</w:t>
      </w:r>
      <w:bookmarkEnd w:id="216"/>
      <w:bookmarkEnd w:id="217"/>
      <w:r w:rsidRPr="00DA7DE0">
        <w:rPr>
          <w:rStyle w:val="libAlaemChar"/>
          <w:rtl/>
        </w:rPr>
        <w:t xml:space="preserve"> </w:t>
      </w:r>
    </w:p>
    <w:p w:rsidR="00B070AD" w:rsidRDefault="00B070AD" w:rsidP="00B070AD">
      <w:pPr>
        <w:pStyle w:val="libNormal"/>
        <w:rPr>
          <w:rtl/>
        </w:rPr>
      </w:pPr>
      <w:r>
        <w:rPr>
          <w:rtl/>
        </w:rPr>
        <w:t>مراد از كلمه «مِنّ</w:t>
      </w:r>
      <w:r w:rsidR="00382213">
        <w:rPr>
          <w:rtl/>
        </w:rPr>
        <w:t>ی</w:t>
      </w:r>
      <w:r>
        <w:rPr>
          <w:rtl/>
        </w:rPr>
        <w:t>» در حديث: «انت منّ</w:t>
      </w:r>
      <w:r w:rsidR="00382213">
        <w:rPr>
          <w:rtl/>
        </w:rPr>
        <w:t>ی</w:t>
      </w:r>
      <w:r>
        <w:rPr>
          <w:rtl/>
        </w:rPr>
        <w:t xml:space="preserve"> بمنزلة هارون من موس</w:t>
      </w:r>
      <w:r w:rsidR="00382213">
        <w:rPr>
          <w:rtl/>
        </w:rPr>
        <w:t>ی</w:t>
      </w:r>
      <w:r>
        <w:rPr>
          <w:rtl/>
        </w:rPr>
        <w:t>» از راه ديگر</w:t>
      </w:r>
      <w:r w:rsidR="00382213">
        <w:rPr>
          <w:rtl/>
        </w:rPr>
        <w:t>ی</w:t>
      </w:r>
      <w:r>
        <w:rPr>
          <w:rtl/>
        </w:rPr>
        <w:t xml:space="preserve"> نيز روشن م</w:t>
      </w:r>
      <w:r w:rsidR="00382213">
        <w:rPr>
          <w:rtl/>
        </w:rPr>
        <w:t>ی</w:t>
      </w:r>
      <w:r>
        <w:rPr>
          <w:rtl/>
        </w:rPr>
        <w:t xml:space="preserve"> گردد و آن اينكه، هارون در نبوت شريك موس</w:t>
      </w:r>
      <w:r w:rsidR="00382213">
        <w:rPr>
          <w:rtl/>
        </w:rPr>
        <w:t>ی</w:t>
      </w:r>
      <w:r>
        <w:rPr>
          <w:rtl/>
        </w:rPr>
        <w:t xml:space="preserve"> و در تبليغ وزير او بود، و عل</w:t>
      </w:r>
      <w:r w:rsidR="00382213">
        <w:rPr>
          <w:rtl/>
        </w:rPr>
        <w:t>ی</w:t>
      </w:r>
      <w:r>
        <w:rPr>
          <w:rtl/>
        </w:rPr>
        <w:t xml:space="preserve"> برا</w:t>
      </w:r>
      <w:r w:rsidR="00382213">
        <w:rPr>
          <w:rtl/>
        </w:rPr>
        <w:t>ی</w:t>
      </w:r>
      <w:r>
        <w:rPr>
          <w:rtl/>
        </w:rPr>
        <w:t xml:space="preserve"> خاتم انبياء به منزله هارون برا</w:t>
      </w:r>
      <w:r w:rsidR="00382213">
        <w:rPr>
          <w:rtl/>
        </w:rPr>
        <w:t>ی</w:t>
      </w:r>
      <w:r>
        <w:rPr>
          <w:rtl/>
        </w:rPr>
        <w:t xml:space="preserve"> موس</w:t>
      </w:r>
      <w:r w:rsidR="00382213">
        <w:rPr>
          <w:rtl/>
        </w:rPr>
        <w:t>ی</w:t>
      </w:r>
      <w:r w:rsidR="00350C21">
        <w:rPr>
          <w:rtl/>
        </w:rPr>
        <w:t xml:space="preserve"> </w:t>
      </w:r>
      <w:r>
        <w:rPr>
          <w:rtl/>
        </w:rPr>
        <w:t>به استثناء نبوت</w:t>
      </w:r>
      <w:r w:rsidR="00350C21">
        <w:rPr>
          <w:rtl/>
        </w:rPr>
        <w:t xml:space="preserve"> </w:t>
      </w:r>
      <w:r>
        <w:rPr>
          <w:rtl/>
        </w:rPr>
        <w:t>بود. يعن</w:t>
      </w:r>
      <w:r w:rsidR="00382213">
        <w:rPr>
          <w:rtl/>
        </w:rPr>
        <w:t>ی</w:t>
      </w:r>
      <w:r>
        <w:rPr>
          <w:rtl/>
        </w:rPr>
        <w:t xml:space="preserve"> وزارت در تبليغ وح</w:t>
      </w:r>
      <w:r w:rsidR="00382213">
        <w:rPr>
          <w:rtl/>
        </w:rPr>
        <w:t>ی</w:t>
      </w:r>
      <w:r>
        <w:rPr>
          <w:rtl/>
        </w:rPr>
        <w:t xml:space="preserve"> را بر عهده داشت.</w:t>
      </w:r>
    </w:p>
    <w:p w:rsidR="00B070AD" w:rsidRDefault="00B070AD" w:rsidP="00B070AD">
      <w:pPr>
        <w:pStyle w:val="libNormal"/>
        <w:rPr>
          <w:rtl/>
        </w:rPr>
      </w:pPr>
      <w:r>
        <w:rPr>
          <w:rtl/>
        </w:rPr>
        <w:t>همچنين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مراد از كلمه «منّ</w:t>
      </w:r>
      <w:r w:rsidR="00382213">
        <w:rPr>
          <w:rtl/>
        </w:rPr>
        <w:t>ی</w:t>
      </w:r>
      <w:r>
        <w:rPr>
          <w:rtl/>
        </w:rPr>
        <w:t>» را در حديث روز عرفاتِ حجة الوداع بيان نموده، آنجا كه فرمود: «عل</w:t>
      </w:r>
      <w:r w:rsidR="00382213">
        <w:rPr>
          <w:rtl/>
        </w:rPr>
        <w:t>ی</w:t>
      </w:r>
      <w:r>
        <w:rPr>
          <w:rtl/>
        </w:rPr>
        <w:t xml:space="preserve"> از من است و من از عل</w:t>
      </w:r>
      <w:r w:rsidR="00382213">
        <w:rPr>
          <w:rtl/>
        </w:rPr>
        <w:t>ی</w:t>
      </w:r>
      <w:r>
        <w:rPr>
          <w:rtl/>
        </w:rPr>
        <w:t xml:space="preserve"> هستم، و وظيفه مرا كس</w:t>
      </w:r>
      <w:r w:rsidR="00382213">
        <w:rPr>
          <w:rtl/>
        </w:rPr>
        <w:t>ی</w:t>
      </w:r>
      <w:r>
        <w:rPr>
          <w:rtl/>
        </w:rPr>
        <w:t xml:space="preserve"> جز خودم يا عل</w:t>
      </w:r>
      <w:r w:rsidR="00382213">
        <w:rPr>
          <w:rtl/>
        </w:rPr>
        <w:t>ی</w:t>
      </w:r>
      <w:r>
        <w:rPr>
          <w:rtl/>
        </w:rPr>
        <w:t xml:space="preserve"> به انجام نرساند» </w:t>
      </w:r>
      <w:r w:rsidR="00CA4164">
        <w:rPr>
          <w:rStyle w:val="libFootnotenumChar"/>
          <w:rtl/>
        </w:rPr>
        <w:t>(378)</w:t>
      </w:r>
    </w:p>
    <w:p w:rsidR="00B070AD" w:rsidRDefault="00B070AD" w:rsidP="00B070AD">
      <w:pPr>
        <w:pStyle w:val="libNormal"/>
        <w:rPr>
          <w:rtl/>
        </w:rPr>
      </w:pPr>
      <w:r>
        <w:rPr>
          <w:rtl/>
        </w:rPr>
        <w:t>بنابراين،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كلمه «مِنّ</w:t>
      </w:r>
      <w:r w:rsidR="00382213">
        <w:rPr>
          <w:rtl/>
        </w:rPr>
        <w:t>ی</w:t>
      </w:r>
      <w:r>
        <w:rPr>
          <w:rtl/>
        </w:rPr>
        <w:t>» را در اين احاديث آشكارا تفسير نموده و تصريح فرموده كه مراد از آن اين است كه او (= امام عل</w:t>
      </w:r>
      <w:r w:rsidR="00382213">
        <w:rPr>
          <w:rtl/>
        </w:rPr>
        <w:t>ی</w:t>
      </w:r>
      <w:r w:rsidRPr="006117B2">
        <w:rPr>
          <w:rStyle w:val="libAlaemChar"/>
          <w:rtl/>
        </w:rPr>
        <w:t xml:space="preserve">عليه‌السلام </w:t>
      </w:r>
      <w:r>
        <w:rPr>
          <w:rtl/>
        </w:rPr>
        <w:t>) در تبليغ مستقيم و ب</w:t>
      </w:r>
      <w:r w:rsidR="00382213">
        <w:rPr>
          <w:rtl/>
        </w:rPr>
        <w:t>ی</w:t>
      </w:r>
      <w:r>
        <w:rPr>
          <w:rtl/>
        </w:rPr>
        <w:t xml:space="preserve"> واسطه احكام اله</w:t>
      </w:r>
      <w:r w:rsidR="00382213">
        <w:rPr>
          <w:rtl/>
        </w:rPr>
        <w:t>ی</w:t>
      </w:r>
      <w:r>
        <w:rPr>
          <w:rtl/>
        </w:rPr>
        <w:t xml:space="preserve"> به مكلّفان، همانند و همتا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است. و از</w:t>
      </w:r>
    </w:p>
    <w:p w:rsidR="00B070AD" w:rsidRDefault="00B070AD" w:rsidP="00B070AD">
      <w:pPr>
        <w:pStyle w:val="libNormal"/>
        <w:rPr>
          <w:rtl/>
        </w:rPr>
      </w:pPr>
      <w:r>
        <w:rPr>
          <w:rtl/>
        </w:rPr>
        <w:t>اين تعبير روشن و آشكار، معنا</w:t>
      </w:r>
      <w:r w:rsidR="00382213">
        <w:rPr>
          <w:rtl/>
        </w:rPr>
        <w:t>ی</w:t>
      </w:r>
      <w:r>
        <w:rPr>
          <w:rtl/>
        </w:rPr>
        <w:t xml:space="preserve"> كلمه «منّ</w:t>
      </w:r>
      <w:r w:rsidR="00382213">
        <w:rPr>
          <w:rtl/>
        </w:rPr>
        <w:t>ی</w:t>
      </w:r>
      <w:r>
        <w:rPr>
          <w:rtl/>
        </w:rPr>
        <w:t>» بدون تفسير نيز، كه در ديگر احاديث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امام عل</w:t>
      </w:r>
      <w:r w:rsidR="00382213">
        <w:rPr>
          <w:rtl/>
        </w:rPr>
        <w:t>ی</w:t>
      </w:r>
      <w:r w:rsidRPr="00BA2DC6">
        <w:rPr>
          <w:rStyle w:val="libAlaemChar"/>
          <w:rtl/>
        </w:rPr>
        <w:t xml:space="preserve">عليه‌السلام </w:t>
      </w:r>
      <w:r>
        <w:rPr>
          <w:rtl/>
        </w:rPr>
        <w:t>آمده روشن و آشكار م</w:t>
      </w:r>
      <w:r w:rsidR="00382213">
        <w:rPr>
          <w:rtl/>
        </w:rPr>
        <w:t>ی</w:t>
      </w:r>
      <w:r>
        <w:rPr>
          <w:rtl/>
        </w:rPr>
        <w:t xml:space="preserve"> گردد. مانند آنچه در روايت «بريره» و داستان شكايت او آمده بود و پيامبر به و</w:t>
      </w:r>
      <w:r w:rsidR="00382213">
        <w:rPr>
          <w:rtl/>
        </w:rPr>
        <w:t>ی</w:t>
      </w:r>
      <w:r>
        <w:rPr>
          <w:rtl/>
        </w:rPr>
        <w:t xml:space="preserve"> فرمود: «از عل</w:t>
      </w:r>
      <w:r w:rsidR="00382213">
        <w:rPr>
          <w:rtl/>
        </w:rPr>
        <w:t>ی</w:t>
      </w:r>
      <w:r>
        <w:rPr>
          <w:rtl/>
        </w:rPr>
        <w:t xml:space="preserve"> عيبجوئ</w:t>
      </w:r>
      <w:r w:rsidR="00382213">
        <w:rPr>
          <w:rtl/>
        </w:rPr>
        <w:t>ی</w:t>
      </w:r>
      <w:r>
        <w:rPr>
          <w:rtl/>
        </w:rPr>
        <w:t xml:space="preserve"> مكن كه او از من است و...» </w:t>
      </w:r>
      <w:r w:rsidR="00CA4164">
        <w:rPr>
          <w:rStyle w:val="libFootnotenumChar"/>
          <w:rtl/>
        </w:rPr>
        <w:t>(379)</w:t>
      </w:r>
    </w:p>
    <w:p w:rsidR="00B070AD" w:rsidRDefault="00B070AD" w:rsidP="00B070AD">
      <w:pPr>
        <w:pStyle w:val="libNormal"/>
        <w:rPr>
          <w:rtl/>
        </w:rPr>
      </w:pPr>
      <w:r>
        <w:rPr>
          <w:rtl/>
        </w:rPr>
        <w:t>و روايت «عمران بن حصين» كه پيامبر به او فرمود: «عل</w:t>
      </w:r>
      <w:r w:rsidR="00382213">
        <w:rPr>
          <w:rtl/>
        </w:rPr>
        <w:t>ی</w:t>
      </w:r>
      <w:r>
        <w:rPr>
          <w:rtl/>
        </w:rPr>
        <w:t xml:space="preserve"> از من است...» </w:t>
      </w:r>
      <w:r w:rsidR="00CA4164">
        <w:rPr>
          <w:rStyle w:val="libFootnotenumChar"/>
          <w:rtl/>
        </w:rPr>
        <w:t>(380)</w:t>
      </w:r>
    </w:p>
    <w:p w:rsidR="00B070AD" w:rsidRDefault="00B070AD" w:rsidP="00B070AD">
      <w:pPr>
        <w:pStyle w:val="libNormal"/>
        <w:rPr>
          <w:rtl/>
        </w:rPr>
      </w:pPr>
      <w:r>
        <w:rPr>
          <w:rtl/>
        </w:rPr>
        <w:t>مراد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همه اين روايات اين است كه عل</w:t>
      </w:r>
      <w:r w:rsidR="00382213">
        <w:rPr>
          <w:rtl/>
        </w:rPr>
        <w:t>ی</w:t>
      </w:r>
      <w:r>
        <w:rPr>
          <w:rtl/>
        </w:rPr>
        <w:t xml:space="preserve"> و امامان او</w:t>
      </w:r>
      <w:r w:rsidRPr="006117B2">
        <w:rPr>
          <w:rStyle w:val="libAlaemChar"/>
          <w:rtl/>
        </w:rPr>
        <w:t>عليه‌السلام</w:t>
      </w:r>
      <w:r w:rsidR="00CA4164">
        <w:rPr>
          <w:rStyle w:val="libAlaemChar"/>
          <w:rtl/>
        </w:rPr>
        <w:t>،</w:t>
      </w:r>
      <w:r>
        <w:rPr>
          <w:rtl/>
        </w:rPr>
        <w:t xml:space="preserve"> از رسول اللّه اند و وظيفه آنان در حمل بار سنگين تبليغ مستقيم و ب</w:t>
      </w:r>
      <w:r w:rsidR="00382213">
        <w:rPr>
          <w:rtl/>
        </w:rPr>
        <w:t>ی</w:t>
      </w:r>
      <w:r>
        <w:rPr>
          <w:rtl/>
        </w:rPr>
        <w:t xml:space="preserve"> واسطه احكام اله</w:t>
      </w:r>
      <w:r w:rsidR="00382213">
        <w:rPr>
          <w:rtl/>
        </w:rPr>
        <w:t>ی</w:t>
      </w:r>
      <w:r>
        <w:rPr>
          <w:rtl/>
        </w:rPr>
        <w:t xml:space="preserve"> به مكلفان، از نوع وظيفه رسول خداست. بنابراين، آنها از اويند و او از آنهاست: در تبليغ مشتركند و در گرفتن احكام مختلف، يعن</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احكام</w:t>
      </w:r>
      <w:r w:rsidR="00382213">
        <w:rPr>
          <w:rtl/>
        </w:rPr>
        <w:t>ی</w:t>
      </w:r>
      <w:r>
        <w:rPr>
          <w:rtl/>
        </w:rPr>
        <w:t xml:space="preserve"> را كه از سو</w:t>
      </w:r>
      <w:r w:rsidR="00382213">
        <w:rPr>
          <w:rtl/>
        </w:rPr>
        <w:t>ی</w:t>
      </w:r>
      <w:r>
        <w:rPr>
          <w:rtl/>
        </w:rPr>
        <w:t xml:space="preserve"> خدا تبليغ م</w:t>
      </w:r>
      <w:r w:rsidR="00382213">
        <w:rPr>
          <w:rtl/>
        </w:rPr>
        <w:t>ی</w:t>
      </w:r>
      <w:r>
        <w:rPr>
          <w:rtl/>
        </w:rPr>
        <w:t xml:space="preserve"> نمايد، از طريق وح</w:t>
      </w:r>
      <w:r w:rsidR="00382213">
        <w:rPr>
          <w:rtl/>
        </w:rPr>
        <w:t>ی</w:t>
      </w:r>
      <w:r>
        <w:rPr>
          <w:rtl/>
        </w:rPr>
        <w:t xml:space="preserve"> دريافت م</w:t>
      </w:r>
      <w:r w:rsidR="00382213">
        <w:rPr>
          <w:rtl/>
        </w:rPr>
        <w:t>ی</w:t>
      </w:r>
      <w:r>
        <w:rPr>
          <w:rtl/>
        </w:rPr>
        <w:t xml:space="preserve"> كند و آنها از طريق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گيرند و از </w:t>
      </w:r>
      <w:r>
        <w:rPr>
          <w:rtl/>
        </w:rPr>
        <w:lastRenderedPageBreak/>
        <w:t>سو</w:t>
      </w:r>
      <w:r w:rsidR="00382213">
        <w:rPr>
          <w:rtl/>
        </w:rPr>
        <w:t>ی</w:t>
      </w:r>
      <w:r>
        <w:rPr>
          <w:rtl/>
        </w:rPr>
        <w:t xml:space="preserve"> او به امت م</w:t>
      </w:r>
      <w:r w:rsidR="00382213">
        <w:rPr>
          <w:rtl/>
        </w:rPr>
        <w:t>ی</w:t>
      </w:r>
      <w:r>
        <w:rPr>
          <w:rtl/>
        </w:rPr>
        <w:t xml:space="preserve"> رسانند و خدا و رسول نيز آنها را در حمل اين بار سنگين يار</w:t>
      </w:r>
      <w:r w:rsidR="00382213">
        <w:rPr>
          <w:rtl/>
        </w:rPr>
        <w:t>ی</w:t>
      </w:r>
      <w:r>
        <w:rPr>
          <w:rtl/>
        </w:rPr>
        <w:t xml:space="preserve"> كرده اند. همانگونه كه خداوند در «آيت تطهير» خبر داده و ايشان را از رجس و پليد</w:t>
      </w:r>
      <w:r w:rsidR="00382213">
        <w:rPr>
          <w:rtl/>
        </w:rPr>
        <w:t>ی</w:t>
      </w:r>
      <w:r>
        <w:rPr>
          <w:rtl/>
        </w:rPr>
        <w:t xml:space="preserve"> مصون داشته و پاك و پاكيزه شان كرده است،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نيز، از آنچه كه خداوند بر او وح</w:t>
      </w:r>
      <w:r w:rsidR="00382213">
        <w:rPr>
          <w:rtl/>
        </w:rPr>
        <w:t>ی</w:t>
      </w:r>
      <w:r>
        <w:rPr>
          <w:rtl/>
        </w:rPr>
        <w:t xml:space="preserve"> فرموده، امام عل</w:t>
      </w:r>
      <w:r w:rsidR="00382213">
        <w:rPr>
          <w:rtl/>
        </w:rPr>
        <w:t>ی</w:t>
      </w:r>
      <w:r w:rsidRPr="00BA2DC6">
        <w:rPr>
          <w:rStyle w:val="libAlaemChar"/>
          <w:rtl/>
        </w:rPr>
        <w:t xml:space="preserve">عليه‌السلام </w:t>
      </w:r>
      <w:r>
        <w:rPr>
          <w:rtl/>
        </w:rPr>
        <w:t>را به نحو خاص</w:t>
      </w:r>
      <w:r w:rsidR="00382213">
        <w:rPr>
          <w:rtl/>
        </w:rPr>
        <w:t>ی</w:t>
      </w:r>
      <w:r>
        <w:rPr>
          <w:rtl/>
        </w:rPr>
        <w:t xml:space="preserve"> برخوردار ساخته و امامان</w:t>
      </w:r>
      <w:r w:rsidRPr="00BA2DC6">
        <w:rPr>
          <w:rStyle w:val="libAlaemChar"/>
          <w:rtl/>
        </w:rPr>
        <w:t xml:space="preserve">عليه‌السلام </w:t>
      </w:r>
      <w:r>
        <w:rPr>
          <w:rtl/>
        </w:rPr>
        <w:t>نيز، يك</w:t>
      </w:r>
      <w:r w:rsidR="00382213">
        <w:rPr>
          <w:rtl/>
        </w:rPr>
        <w:t>ی</w:t>
      </w:r>
      <w:r>
        <w:rPr>
          <w:rtl/>
        </w:rPr>
        <w:t xml:space="preserve"> پس از ديگر</w:t>
      </w:r>
      <w:r w:rsidR="00382213">
        <w:rPr>
          <w:rtl/>
        </w:rPr>
        <w:t>ی</w:t>
      </w:r>
      <w:r>
        <w:rPr>
          <w:rtl/>
        </w:rPr>
        <w:t>، آن را از پدر خود به ارث برده اند. چنانكه در روايات آينده بدان تصريح شده است:</w:t>
      </w:r>
    </w:p>
    <w:p w:rsidR="00B070AD" w:rsidRDefault="00B070AD" w:rsidP="00B070AD">
      <w:pPr>
        <w:pStyle w:val="libNormal"/>
        <w:rPr>
          <w:rtl/>
        </w:rPr>
      </w:pPr>
    </w:p>
    <w:p w:rsidR="00B070AD" w:rsidRDefault="00B070AD" w:rsidP="00B070AD">
      <w:pPr>
        <w:pStyle w:val="Heading2"/>
        <w:rPr>
          <w:rtl/>
        </w:rPr>
      </w:pPr>
      <w:bookmarkStart w:id="218" w:name="_Toc480974805"/>
      <w:bookmarkStart w:id="219" w:name="_Toc518997432"/>
      <w:r>
        <w:rPr>
          <w:rtl/>
        </w:rPr>
        <w:t>عل</w:t>
      </w:r>
      <w:r w:rsidR="00382213">
        <w:rPr>
          <w:rtl/>
        </w:rPr>
        <w:t>ی</w:t>
      </w:r>
      <w:r w:rsidRPr="00BA2DC6">
        <w:rPr>
          <w:rStyle w:val="libAlaemChar"/>
          <w:rtl/>
        </w:rPr>
        <w:t xml:space="preserve">عليه‌السلام </w:t>
      </w:r>
      <w:r>
        <w:rPr>
          <w:rtl/>
        </w:rPr>
        <w:t>حامل علوم رسول خدا</w:t>
      </w:r>
      <w:r w:rsidRPr="00DA7DE0">
        <w:rPr>
          <w:rStyle w:val="libAlaemChar"/>
          <w:rtl/>
        </w:rPr>
        <w:t>صل</w:t>
      </w:r>
      <w:r w:rsidR="00382213">
        <w:rPr>
          <w:rStyle w:val="libAlaemChar"/>
          <w:rtl/>
        </w:rPr>
        <w:t>ی</w:t>
      </w:r>
      <w:r w:rsidRPr="00DA7DE0">
        <w:rPr>
          <w:rStyle w:val="libAlaemChar"/>
          <w:rtl/>
        </w:rPr>
        <w:t>‌الله‌عليه‌وآله‌وسلم</w:t>
      </w:r>
      <w:bookmarkEnd w:id="218"/>
      <w:bookmarkEnd w:id="219"/>
      <w:r w:rsidRPr="00DA7DE0">
        <w:rPr>
          <w:rStyle w:val="libAlaemChar"/>
          <w:rtl/>
        </w:rPr>
        <w:t xml:space="preserve"> </w:t>
      </w:r>
    </w:p>
    <w:p w:rsidR="00B070AD" w:rsidRDefault="00B070AD" w:rsidP="00B070AD">
      <w:pPr>
        <w:pStyle w:val="libNormal"/>
        <w:rPr>
          <w:rtl/>
        </w:rPr>
      </w:pPr>
      <w:r>
        <w:rPr>
          <w:rtl/>
        </w:rPr>
        <w:t>در تفسير راز</w:t>
      </w:r>
      <w:r w:rsidR="00382213">
        <w:rPr>
          <w:rtl/>
        </w:rPr>
        <w:t>ی</w:t>
      </w:r>
      <w:r>
        <w:rPr>
          <w:rtl/>
        </w:rPr>
        <w:t xml:space="preserve"> و كنز العمال روايت كنند كه عل</w:t>
      </w:r>
      <w:r w:rsidR="00382213">
        <w:rPr>
          <w:rtl/>
        </w:rPr>
        <w:t>ی</w:t>
      </w:r>
      <w:r w:rsidRPr="00BA2DC6">
        <w:rPr>
          <w:rStyle w:val="libAlaemChar"/>
          <w:rtl/>
        </w:rPr>
        <w:t xml:space="preserve">عليه‌السلام </w:t>
      </w:r>
      <w:r>
        <w:rPr>
          <w:rtl/>
        </w:rPr>
        <w:t>فرمود: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p>
    <w:p w:rsidR="00B070AD" w:rsidRDefault="00B070AD" w:rsidP="00B070AD">
      <w:pPr>
        <w:pStyle w:val="libNormal"/>
        <w:rPr>
          <w:rtl/>
        </w:rPr>
      </w:pPr>
      <w:r>
        <w:rPr>
          <w:rtl/>
        </w:rPr>
        <w:t xml:space="preserve">هزار باب از علم به من آموخت كه از هر باب آن هزار باب به رويم گشوده شد» </w:t>
      </w:r>
      <w:r w:rsidR="00CA4164">
        <w:rPr>
          <w:rStyle w:val="libFootnotenumChar"/>
          <w:rtl/>
        </w:rPr>
        <w:t>(381)</w:t>
      </w:r>
    </w:p>
    <w:p w:rsidR="00B070AD" w:rsidRDefault="00B070AD" w:rsidP="00B070AD">
      <w:pPr>
        <w:pStyle w:val="libNormal"/>
        <w:rPr>
          <w:rtl/>
        </w:rPr>
      </w:pPr>
      <w:r>
        <w:rPr>
          <w:rtl/>
        </w:rPr>
        <w:t>و در تفسير طبر</w:t>
      </w:r>
      <w:r w:rsidR="00382213">
        <w:rPr>
          <w:rtl/>
        </w:rPr>
        <w:t>ی</w:t>
      </w:r>
      <w:r>
        <w:rPr>
          <w:rtl/>
        </w:rPr>
        <w:t>، طبقات ابن سعد، تهذيب التهذيب، كنز العمال و فتح البار</w:t>
      </w:r>
      <w:r w:rsidR="00382213">
        <w:rPr>
          <w:rtl/>
        </w:rPr>
        <w:t>ی</w:t>
      </w:r>
      <w:r>
        <w:rPr>
          <w:rtl/>
        </w:rPr>
        <w:t xml:space="preserve"> از «ابوطفيل» روايت كنند كه گفت: «شاهد بودم كه عل</w:t>
      </w:r>
      <w:r w:rsidR="00382213">
        <w:rPr>
          <w:rtl/>
        </w:rPr>
        <w:t>ی</w:t>
      </w:r>
      <w:r>
        <w:rPr>
          <w:rtl/>
        </w:rPr>
        <w:t xml:space="preserve"> سخن م</w:t>
      </w:r>
      <w:r w:rsidR="00382213">
        <w:rPr>
          <w:rtl/>
        </w:rPr>
        <w:t>ی</w:t>
      </w:r>
      <w:r>
        <w:rPr>
          <w:rtl/>
        </w:rPr>
        <w:t xml:space="preserve"> راند و م</w:t>
      </w:r>
      <w:r w:rsidR="00382213">
        <w:rPr>
          <w:rtl/>
        </w:rPr>
        <w:t>ی</w:t>
      </w:r>
      <w:r>
        <w:rPr>
          <w:rtl/>
        </w:rPr>
        <w:t xml:space="preserve"> گفت: «از من بپرسيد، كه به خدا سوگند اگر درباره آنچه كه تا روز قيامت به وجود م</w:t>
      </w:r>
      <w:r w:rsidR="00382213">
        <w:rPr>
          <w:rtl/>
        </w:rPr>
        <w:t>ی</w:t>
      </w:r>
      <w:r>
        <w:rPr>
          <w:rtl/>
        </w:rPr>
        <w:t xml:space="preserve"> آيد از من سؤال كنيد، شما را از آن آگاه م</w:t>
      </w:r>
      <w:r w:rsidR="00382213">
        <w:rPr>
          <w:rtl/>
        </w:rPr>
        <w:t>ی</w:t>
      </w:r>
      <w:r>
        <w:rPr>
          <w:rtl/>
        </w:rPr>
        <w:t xml:space="preserve"> سازم! از كتاب خدا از من بپرسيد، كه به خدا سوگند هيچ آيه ا</w:t>
      </w:r>
      <w:r w:rsidR="00382213">
        <w:rPr>
          <w:rtl/>
        </w:rPr>
        <w:t>ی</w:t>
      </w:r>
      <w:r>
        <w:rPr>
          <w:rtl/>
        </w:rPr>
        <w:t xml:space="preserve"> نيست مگر آنكه م</w:t>
      </w:r>
      <w:r w:rsidR="00382213">
        <w:rPr>
          <w:rtl/>
        </w:rPr>
        <w:t>ی</w:t>
      </w:r>
      <w:r>
        <w:rPr>
          <w:rtl/>
        </w:rPr>
        <w:t xml:space="preserve"> دانم در شب نازل شده يا در روز، در دشت فرود آمده يا در كوه...» </w:t>
      </w:r>
      <w:r w:rsidR="00CA4164">
        <w:rPr>
          <w:rStyle w:val="libFootnotenumChar"/>
          <w:rtl/>
        </w:rPr>
        <w:t>(382)</w:t>
      </w:r>
    </w:p>
    <w:p w:rsidR="00B070AD" w:rsidRDefault="00B070AD" w:rsidP="00B070AD">
      <w:pPr>
        <w:pStyle w:val="libNormal"/>
        <w:rPr>
          <w:rtl/>
        </w:rPr>
      </w:pPr>
      <w:r>
        <w:rPr>
          <w:rtl/>
        </w:rPr>
        <w:t>و به خاطر اين ويژگيهاست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بنابر روايت جابربن عبداللّه</w:t>
      </w:r>
      <w:r w:rsidR="00350C21">
        <w:rPr>
          <w:rtl/>
        </w:rPr>
        <w:t xml:space="preserve"> </w:t>
      </w:r>
      <w:r>
        <w:rPr>
          <w:rtl/>
        </w:rPr>
        <w:t>در حق او فرموده: «من شهر علمم و عل</w:t>
      </w:r>
      <w:r w:rsidR="00382213">
        <w:rPr>
          <w:rtl/>
        </w:rPr>
        <w:t>ی</w:t>
      </w:r>
      <w:r>
        <w:rPr>
          <w:rtl/>
        </w:rPr>
        <w:t xml:space="preserve"> دروازه آن! پس كس</w:t>
      </w:r>
      <w:r w:rsidR="00382213">
        <w:rPr>
          <w:rtl/>
        </w:rPr>
        <w:t>ی</w:t>
      </w:r>
      <w:r>
        <w:rPr>
          <w:rtl/>
        </w:rPr>
        <w:t xml:space="preserve"> كه خواهان ورود به اين شهر است، بايد از اين دروازه وارد شود!» </w:t>
      </w:r>
      <w:r w:rsidR="00CA4164">
        <w:rPr>
          <w:rStyle w:val="libFootnotenumChar"/>
          <w:rtl/>
        </w:rPr>
        <w:t>(383)</w:t>
      </w:r>
    </w:p>
    <w:p w:rsidR="00B070AD" w:rsidRDefault="00B070AD" w:rsidP="00B070AD">
      <w:pPr>
        <w:pStyle w:val="libNormal"/>
        <w:rPr>
          <w:rtl/>
        </w:rPr>
      </w:pPr>
      <w:r>
        <w:rPr>
          <w:rtl/>
        </w:rPr>
        <w:t>و در روايت ديگر</w:t>
      </w:r>
      <w:r w:rsidR="00382213">
        <w:rPr>
          <w:rtl/>
        </w:rPr>
        <w:t>ی</w:t>
      </w:r>
      <w:r>
        <w:rPr>
          <w:rtl/>
        </w:rPr>
        <w:t>: «كس</w:t>
      </w:r>
      <w:r w:rsidR="00382213">
        <w:rPr>
          <w:rtl/>
        </w:rPr>
        <w:t>ی</w:t>
      </w:r>
      <w:r>
        <w:rPr>
          <w:rtl/>
        </w:rPr>
        <w:t xml:space="preserve"> كه خواهان علم است، بايد از اين دروازه بيايد». </w:t>
      </w:r>
      <w:r w:rsidR="00CA4164">
        <w:rPr>
          <w:rStyle w:val="libFootnotenumChar"/>
          <w:rtl/>
        </w:rPr>
        <w:t>(384)</w:t>
      </w:r>
    </w:p>
    <w:p w:rsidR="00B070AD" w:rsidRDefault="00B070AD" w:rsidP="00B070AD">
      <w:pPr>
        <w:pStyle w:val="libNormal"/>
        <w:rPr>
          <w:rtl/>
        </w:rPr>
      </w:pPr>
      <w:r>
        <w:rPr>
          <w:rtl/>
        </w:rPr>
        <w:t>و در روايت ديگر</w:t>
      </w:r>
      <w:r w:rsidR="00382213">
        <w:rPr>
          <w:rtl/>
        </w:rPr>
        <w:t>ی</w:t>
      </w:r>
      <w:r>
        <w:rPr>
          <w:rtl/>
        </w:rPr>
        <w:t xml:space="preserve"> گويد: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«حديبيه» در حال</w:t>
      </w:r>
      <w:r w:rsidR="00382213">
        <w:rPr>
          <w:rtl/>
        </w:rPr>
        <w:t>ی</w:t>
      </w:r>
      <w:r>
        <w:rPr>
          <w:rtl/>
        </w:rPr>
        <w:t xml:space="preserve"> كه دست عل</w:t>
      </w:r>
      <w:r w:rsidR="00382213">
        <w:rPr>
          <w:rtl/>
        </w:rPr>
        <w:t>ی</w:t>
      </w:r>
      <w:r>
        <w:rPr>
          <w:rtl/>
        </w:rPr>
        <w:t xml:space="preserve"> را گرفته بود م</w:t>
      </w:r>
      <w:r w:rsidR="00382213">
        <w:rPr>
          <w:rtl/>
        </w:rPr>
        <w:t>ی</w:t>
      </w:r>
      <w:r>
        <w:rPr>
          <w:rtl/>
        </w:rPr>
        <w:t xml:space="preserve"> فرمود: «اين امير نيكوكاران و كشنده بدكاران است. هر كس </w:t>
      </w:r>
      <w:r>
        <w:rPr>
          <w:rtl/>
        </w:rPr>
        <w:lastRenderedPageBreak/>
        <w:t>ياريش كند پيروز است و هر كس ياريش نكند خوار گردد اين را با صدا</w:t>
      </w:r>
      <w:r w:rsidR="00382213">
        <w:rPr>
          <w:rtl/>
        </w:rPr>
        <w:t>ی</w:t>
      </w:r>
      <w:r>
        <w:rPr>
          <w:rtl/>
        </w:rPr>
        <w:t xml:space="preserve"> بلند م</w:t>
      </w:r>
      <w:r w:rsidR="00382213">
        <w:rPr>
          <w:rtl/>
        </w:rPr>
        <w:t>ی</w:t>
      </w:r>
      <w:r>
        <w:rPr>
          <w:rtl/>
        </w:rPr>
        <w:t xml:space="preserve"> فرمود من شهر علمم و عل</w:t>
      </w:r>
      <w:r w:rsidR="00382213">
        <w:rPr>
          <w:rtl/>
        </w:rPr>
        <w:t>ی</w:t>
      </w:r>
      <w:r>
        <w:rPr>
          <w:rtl/>
        </w:rPr>
        <w:t xml:space="preserve"> دروازه آن! پس، هر كه خواهان ورود به اين خانه است، بايد از اين در بيايد» </w:t>
      </w:r>
      <w:r w:rsidR="00CA4164">
        <w:rPr>
          <w:rStyle w:val="libFootnotenumChar"/>
          <w:rtl/>
        </w:rPr>
        <w:t>(385)</w:t>
      </w:r>
    </w:p>
    <w:p w:rsidR="00B070AD" w:rsidRDefault="00B070AD" w:rsidP="00B070AD">
      <w:pPr>
        <w:pStyle w:val="libNormal"/>
        <w:rPr>
          <w:rtl/>
        </w:rPr>
      </w:pPr>
      <w:r>
        <w:rPr>
          <w:rtl/>
        </w:rPr>
        <w:t>و در روايت «ابن عباس» چنين است: «من شهر علمم و عل</w:t>
      </w:r>
      <w:r w:rsidR="00382213">
        <w:rPr>
          <w:rtl/>
        </w:rPr>
        <w:t>ی</w:t>
      </w:r>
      <w:r>
        <w:rPr>
          <w:rtl/>
        </w:rPr>
        <w:t xml:space="preserve"> دروازه آن!پس هر كه خواهان ورود به اين شهر است، بايد از دروازه آن وارد شود» </w:t>
      </w:r>
      <w:r w:rsidR="00CA4164">
        <w:rPr>
          <w:rStyle w:val="libFootnotenumChar"/>
          <w:rtl/>
        </w:rPr>
        <w:t>(386)</w:t>
      </w:r>
    </w:p>
    <w:p w:rsidR="00B070AD" w:rsidRDefault="00B070AD" w:rsidP="00B070AD">
      <w:pPr>
        <w:pStyle w:val="libNormal"/>
        <w:rPr>
          <w:rtl/>
        </w:rPr>
      </w:pPr>
      <w:r>
        <w:rPr>
          <w:rtl/>
        </w:rPr>
        <w:t>و در روايت «امام عل</w:t>
      </w:r>
      <w:r w:rsidR="00382213">
        <w:rPr>
          <w:rtl/>
        </w:rPr>
        <w:t>ی</w:t>
      </w:r>
      <w:r w:rsidRPr="006117B2">
        <w:rPr>
          <w:rStyle w:val="libAlaemChar"/>
          <w:rtl/>
        </w:rPr>
        <w:t xml:space="preserve">عليه‌السلام </w:t>
      </w:r>
      <w:r>
        <w:rPr>
          <w:rtl/>
        </w:rPr>
        <w:t>» چنين است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«من خانه علمم و عل</w:t>
      </w:r>
      <w:r w:rsidR="00382213">
        <w:rPr>
          <w:rtl/>
        </w:rPr>
        <w:t>ی</w:t>
      </w:r>
      <w:r>
        <w:rPr>
          <w:rtl/>
        </w:rPr>
        <w:t xml:space="preserve"> درِ آن» </w:t>
      </w:r>
      <w:r w:rsidR="00CA4164">
        <w:rPr>
          <w:rStyle w:val="libFootnotenumChar"/>
          <w:rtl/>
        </w:rPr>
        <w:t>(387)</w:t>
      </w:r>
    </w:p>
    <w:p w:rsidR="00B070AD" w:rsidRDefault="00B070AD" w:rsidP="00B070AD">
      <w:pPr>
        <w:pStyle w:val="libNormal"/>
        <w:rPr>
          <w:rtl/>
        </w:rPr>
      </w:pPr>
      <w:r>
        <w:rPr>
          <w:rtl/>
        </w:rPr>
        <w:t>و نيز، بنابر روايت ابن عباس، در حق او فرموده: «من شهر حكمتم و عل</w:t>
      </w:r>
      <w:r w:rsidR="00382213">
        <w:rPr>
          <w:rtl/>
        </w:rPr>
        <w:t>ی</w:t>
      </w:r>
      <w:r>
        <w:rPr>
          <w:rtl/>
        </w:rPr>
        <w:t xml:space="preserve"> دروازه آن! پس كس</w:t>
      </w:r>
      <w:r w:rsidR="00382213">
        <w:rPr>
          <w:rtl/>
        </w:rPr>
        <w:t>ی</w:t>
      </w:r>
      <w:r>
        <w:rPr>
          <w:rtl/>
        </w:rPr>
        <w:t xml:space="preserve"> كه خواهان حكمت است، بايد از اين دروازه وارد شود» </w:t>
      </w:r>
      <w:r w:rsidR="00CA4164">
        <w:rPr>
          <w:rStyle w:val="libFootnotenumChar"/>
          <w:rtl/>
        </w:rPr>
        <w:t>(388)</w:t>
      </w:r>
    </w:p>
    <w:p w:rsidR="00B070AD" w:rsidRDefault="00B070AD" w:rsidP="00B070AD">
      <w:pPr>
        <w:pStyle w:val="libNormal"/>
        <w:rPr>
          <w:rtl/>
        </w:rPr>
      </w:pPr>
      <w:r>
        <w:rPr>
          <w:rtl/>
        </w:rPr>
        <w:t>و در روايت «امام عل</w:t>
      </w:r>
      <w:r w:rsidR="00382213">
        <w:rPr>
          <w:rtl/>
        </w:rPr>
        <w:t>ی</w:t>
      </w:r>
      <w:r w:rsidRPr="006117B2">
        <w:rPr>
          <w:rStyle w:val="libAlaemChar"/>
          <w:rtl/>
        </w:rPr>
        <w:t xml:space="preserve">عليه‌السلام </w:t>
      </w:r>
      <w:r>
        <w:rPr>
          <w:rtl/>
        </w:rPr>
        <w:t>» است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«من خانه حكمتم و عل</w:t>
      </w:r>
      <w:r w:rsidR="00382213">
        <w:rPr>
          <w:rtl/>
        </w:rPr>
        <w:t>ی</w:t>
      </w:r>
      <w:r>
        <w:rPr>
          <w:rtl/>
        </w:rPr>
        <w:t xml:space="preserve"> درِ آن است» </w:t>
      </w:r>
      <w:r w:rsidR="00CA4164">
        <w:rPr>
          <w:rStyle w:val="libFootnotenumChar"/>
          <w:rtl/>
        </w:rPr>
        <w:t>(389)</w:t>
      </w:r>
    </w:p>
    <w:p w:rsidR="00B070AD" w:rsidRDefault="00B070AD" w:rsidP="00B070AD">
      <w:pPr>
        <w:pStyle w:val="libNormal"/>
        <w:rPr>
          <w:rtl/>
        </w:rPr>
      </w:pPr>
      <w:r>
        <w:rPr>
          <w:rtl/>
        </w:rPr>
        <w:t>و در روايت «اب</w:t>
      </w:r>
      <w:r w:rsidR="00382213">
        <w:rPr>
          <w:rtl/>
        </w:rPr>
        <w:t>ی</w:t>
      </w:r>
      <w:r>
        <w:rPr>
          <w:rtl/>
        </w:rPr>
        <w:t xml:space="preserve"> ذر» در حق او فرموده: «عل</w:t>
      </w:r>
      <w:r w:rsidR="00382213">
        <w:rPr>
          <w:rtl/>
        </w:rPr>
        <w:t>ی</w:t>
      </w:r>
      <w:r>
        <w:rPr>
          <w:rtl/>
        </w:rPr>
        <w:t xml:space="preserve"> دروازه علم من است و پس از من بيان كننده محتوا</w:t>
      </w:r>
      <w:r w:rsidR="00382213">
        <w:rPr>
          <w:rtl/>
        </w:rPr>
        <w:t>ی</w:t>
      </w:r>
      <w:r>
        <w:rPr>
          <w:rtl/>
        </w:rPr>
        <w:t xml:space="preserve"> رسالت من برا</w:t>
      </w:r>
      <w:r w:rsidR="00382213">
        <w:rPr>
          <w:rtl/>
        </w:rPr>
        <w:t>ی</w:t>
      </w:r>
      <w:r>
        <w:rPr>
          <w:rtl/>
        </w:rPr>
        <w:t xml:space="preserve"> امتم خواهد بود...» </w:t>
      </w:r>
      <w:r w:rsidR="00CA4164">
        <w:rPr>
          <w:rStyle w:val="libFootnotenumChar"/>
          <w:rtl/>
        </w:rPr>
        <w:t>(390)</w:t>
      </w:r>
      <w:r>
        <w:rPr>
          <w:rtl/>
        </w:rPr>
        <w:t xml:space="preserve"> و در روايت «أنس بن مالك»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عل</w:t>
      </w:r>
      <w:r w:rsidR="00382213">
        <w:rPr>
          <w:rtl/>
        </w:rPr>
        <w:t>ی</w:t>
      </w:r>
      <w:r w:rsidRPr="00BA2DC6">
        <w:rPr>
          <w:rStyle w:val="libAlaemChar"/>
          <w:rtl/>
        </w:rPr>
        <w:t xml:space="preserve">عليه‌السلام </w:t>
      </w:r>
      <w:r>
        <w:rPr>
          <w:rtl/>
        </w:rPr>
        <w:t>فرمود: «تو پس از من، هر چه را كه امتم درباره آن اختلاف كنند، تبيين و روشن خواه</w:t>
      </w:r>
      <w:r w:rsidR="00382213">
        <w:rPr>
          <w:rtl/>
        </w:rPr>
        <w:t>ی</w:t>
      </w:r>
      <w:r>
        <w:rPr>
          <w:rtl/>
        </w:rPr>
        <w:t xml:space="preserve"> كرد» حاكم گويد: «اين حديث بنابر شرط شيخين</w:t>
      </w:r>
      <w:r w:rsidR="00CA4164">
        <w:rPr>
          <w:rtl/>
        </w:rPr>
        <w:t>(</w:t>
      </w:r>
      <w:r>
        <w:rPr>
          <w:rtl/>
        </w:rPr>
        <w:t>= بخار</w:t>
      </w:r>
      <w:r w:rsidR="00382213">
        <w:rPr>
          <w:rtl/>
        </w:rPr>
        <w:t>ی</w:t>
      </w:r>
      <w:r>
        <w:rPr>
          <w:rtl/>
        </w:rPr>
        <w:t xml:space="preserve"> و مسلم</w:t>
      </w:r>
      <w:r w:rsidR="00CA4164">
        <w:rPr>
          <w:rtl/>
        </w:rPr>
        <w:t>)</w:t>
      </w:r>
      <w:r>
        <w:rPr>
          <w:rtl/>
        </w:rPr>
        <w:t>حديث</w:t>
      </w:r>
      <w:r w:rsidR="00382213">
        <w:rPr>
          <w:rtl/>
        </w:rPr>
        <w:t>ی</w:t>
      </w:r>
      <w:r>
        <w:rPr>
          <w:rtl/>
        </w:rPr>
        <w:t xml:space="preserve"> صحيح است» </w:t>
      </w:r>
      <w:r w:rsidR="00CA4164">
        <w:rPr>
          <w:rStyle w:val="libFootnotenumChar"/>
          <w:rtl/>
        </w:rPr>
        <w:t>(391)</w:t>
      </w:r>
    </w:p>
    <w:p w:rsidR="00B070AD" w:rsidRDefault="00B070AD" w:rsidP="00B070AD">
      <w:pPr>
        <w:pStyle w:val="libNormal"/>
        <w:rPr>
          <w:rtl/>
        </w:rPr>
      </w:pPr>
      <w:r>
        <w:rPr>
          <w:rtl/>
        </w:rPr>
        <w:t>و در روايت ديگر</w:t>
      </w:r>
      <w:r w:rsidR="00382213">
        <w:rPr>
          <w:rtl/>
        </w:rPr>
        <w:t>ی</w:t>
      </w:r>
      <w:r>
        <w:rPr>
          <w:rtl/>
        </w:rPr>
        <w:t xml:space="preserve"> به او فرمود: «تو پس از من پيامم را به آنها م</w:t>
      </w:r>
      <w:r w:rsidR="00382213">
        <w:rPr>
          <w:rtl/>
        </w:rPr>
        <w:t>ی</w:t>
      </w:r>
      <w:r>
        <w:rPr>
          <w:rtl/>
        </w:rPr>
        <w:t xml:space="preserve"> رسان</w:t>
      </w:r>
      <w:r w:rsidR="00382213">
        <w:rPr>
          <w:rtl/>
        </w:rPr>
        <w:t>ی</w:t>
      </w:r>
      <w:r>
        <w:rPr>
          <w:rtl/>
        </w:rPr>
        <w:t xml:space="preserve"> و صدايم را به آنها م</w:t>
      </w:r>
      <w:r w:rsidR="00382213">
        <w:rPr>
          <w:rtl/>
        </w:rPr>
        <w:t>ی</w:t>
      </w:r>
      <w:r>
        <w:rPr>
          <w:rtl/>
        </w:rPr>
        <w:t xml:space="preserve"> شنوان</w:t>
      </w:r>
      <w:r w:rsidR="00382213">
        <w:rPr>
          <w:rtl/>
        </w:rPr>
        <w:t>ی</w:t>
      </w:r>
      <w:r>
        <w:rPr>
          <w:rtl/>
        </w:rPr>
        <w:t xml:space="preserve"> و هر چه را كه درباره آن اختلاف كنند تبيين و روشن خواه</w:t>
      </w:r>
      <w:r w:rsidR="00382213">
        <w:rPr>
          <w:rtl/>
        </w:rPr>
        <w:t>ی</w:t>
      </w:r>
      <w:r>
        <w:rPr>
          <w:rtl/>
        </w:rPr>
        <w:t xml:space="preserve"> كرد» </w:t>
      </w:r>
      <w:r w:rsidR="00CA4164">
        <w:rPr>
          <w:rStyle w:val="libFootnotenumChar"/>
          <w:rtl/>
        </w:rPr>
        <w:t>(392)</w:t>
      </w:r>
      <w:r w:rsidR="00350C21">
        <w:rPr>
          <w:rtl/>
        </w:rPr>
        <w:t>.</w:t>
      </w:r>
    </w:p>
    <w:p w:rsidR="00B070AD" w:rsidRDefault="00B070AD" w:rsidP="00B070AD">
      <w:pPr>
        <w:pStyle w:val="libNormal"/>
        <w:rPr>
          <w:rtl/>
        </w:rPr>
      </w:pPr>
      <w:r>
        <w:rPr>
          <w:rtl/>
        </w:rPr>
        <w:t>آر</w:t>
      </w:r>
      <w:r w:rsidR="00382213">
        <w:rPr>
          <w:rtl/>
        </w:rPr>
        <w:t>ی</w:t>
      </w:r>
      <w:r>
        <w:rPr>
          <w:rtl/>
        </w:rPr>
        <w:t>، خداوند متعال برا</w:t>
      </w:r>
      <w:r w:rsidR="00382213">
        <w:rPr>
          <w:rtl/>
        </w:rPr>
        <w:t>ی</w:t>
      </w:r>
      <w:r>
        <w:rPr>
          <w:rtl/>
        </w:rPr>
        <w:t xml:space="preserve"> خاتم انبياء</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زمينه لازم را فراهم آورد و او و پسرعمويش عل</w:t>
      </w:r>
      <w:r w:rsidR="00382213">
        <w:rPr>
          <w:rtl/>
        </w:rPr>
        <w:t>ی</w:t>
      </w:r>
      <w:r w:rsidRPr="00BA2DC6">
        <w:rPr>
          <w:rStyle w:val="libAlaemChar"/>
          <w:rtl/>
        </w:rPr>
        <w:t xml:space="preserve">عليه‌السلام </w:t>
      </w:r>
      <w:r>
        <w:rPr>
          <w:rtl/>
        </w:rPr>
        <w:t>را در يك خانه گرد هم آورد تا آن حضرت و</w:t>
      </w:r>
      <w:r w:rsidR="00382213">
        <w:rPr>
          <w:rtl/>
        </w:rPr>
        <w:t>ی</w:t>
      </w:r>
      <w:r>
        <w:rPr>
          <w:rtl/>
        </w:rPr>
        <w:t xml:space="preserve"> را از كودك</w:t>
      </w:r>
      <w:r w:rsidR="00382213">
        <w:rPr>
          <w:rtl/>
        </w:rPr>
        <w:t>ی</w:t>
      </w:r>
      <w:r>
        <w:rPr>
          <w:rtl/>
        </w:rPr>
        <w:t xml:space="preserve"> تا بزرگسال</w:t>
      </w:r>
      <w:r w:rsidR="00382213">
        <w:rPr>
          <w:rtl/>
        </w:rPr>
        <w:t>ی</w:t>
      </w:r>
      <w:r>
        <w:rPr>
          <w:rtl/>
        </w:rPr>
        <w:t xml:space="preserve"> پرورش دهد و از صاف</w:t>
      </w:r>
      <w:r w:rsidR="00382213">
        <w:rPr>
          <w:rtl/>
        </w:rPr>
        <w:t>ی</w:t>
      </w:r>
      <w:r>
        <w:rPr>
          <w:rtl/>
        </w:rPr>
        <w:t xml:space="preserve"> علوم نبوت بهره مندش سازد. همانگونه كه حاكم در مستدرك روايت كرده و گويد:</w:t>
      </w:r>
    </w:p>
    <w:p w:rsidR="00B070AD" w:rsidRDefault="00B070AD" w:rsidP="00B070AD">
      <w:pPr>
        <w:pStyle w:val="libNormal"/>
        <w:rPr>
          <w:rtl/>
        </w:rPr>
      </w:pPr>
      <w:r>
        <w:rPr>
          <w:rtl/>
        </w:rPr>
        <w:lastRenderedPageBreak/>
        <w:t>«يك</w:t>
      </w:r>
      <w:r w:rsidR="00382213">
        <w:rPr>
          <w:rtl/>
        </w:rPr>
        <w:t>ی</w:t>
      </w:r>
      <w:r>
        <w:rPr>
          <w:rtl/>
        </w:rPr>
        <w:t xml:space="preserve"> از نعمتها و الطاف خاص خدا بر عل</w:t>
      </w:r>
      <w:r w:rsidR="00382213">
        <w:rPr>
          <w:rtl/>
        </w:rPr>
        <w:t>ی</w:t>
      </w:r>
      <w:r>
        <w:rPr>
          <w:rtl/>
        </w:rPr>
        <w:t xml:space="preserve"> بن اب</w:t>
      </w:r>
      <w:r w:rsidR="00382213">
        <w:rPr>
          <w:rtl/>
        </w:rPr>
        <w:t>ی</w:t>
      </w:r>
      <w:r>
        <w:rPr>
          <w:rtl/>
        </w:rPr>
        <w:t xml:space="preserve"> طالب آن بود كه چون قريش به شدت در تنگنا قرار گرفتند و ابوطالب بسيار عيالمند بود،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عمويش عباس كه از توانمندان بن</w:t>
      </w:r>
      <w:r w:rsidR="00382213">
        <w:rPr>
          <w:rtl/>
        </w:rPr>
        <w:t>ی</w:t>
      </w:r>
      <w:r>
        <w:rPr>
          <w:rtl/>
        </w:rPr>
        <w:t xml:space="preserve"> هاشم بود فرمود: «ا</w:t>
      </w:r>
      <w:r w:rsidR="00382213">
        <w:rPr>
          <w:rtl/>
        </w:rPr>
        <w:t>ی</w:t>
      </w:r>
      <w:r>
        <w:rPr>
          <w:rtl/>
        </w:rPr>
        <w:t xml:space="preserve"> ابافضل! چنانكه م</w:t>
      </w:r>
      <w:r w:rsidR="00382213">
        <w:rPr>
          <w:rtl/>
        </w:rPr>
        <w:t>ی</w:t>
      </w:r>
      <w:r>
        <w:rPr>
          <w:rtl/>
        </w:rPr>
        <w:t xml:space="preserve"> بين</w:t>
      </w:r>
      <w:r w:rsidR="00382213">
        <w:rPr>
          <w:rtl/>
        </w:rPr>
        <w:t>ی</w:t>
      </w:r>
      <w:r>
        <w:rPr>
          <w:rtl/>
        </w:rPr>
        <w:t xml:space="preserve"> مردم در تنگنا افتاده اند و برادرت ابوطالب عيالمند است؛ ما را به خانه او ببر تا از بار او بكاهيم: يك</w:t>
      </w:r>
      <w:r w:rsidR="00382213">
        <w:rPr>
          <w:rtl/>
        </w:rPr>
        <w:t>ی</w:t>
      </w:r>
      <w:r>
        <w:rPr>
          <w:rtl/>
        </w:rPr>
        <w:t xml:space="preserve"> از پسرانش را من و يك</w:t>
      </w:r>
      <w:r w:rsidR="00382213">
        <w:rPr>
          <w:rtl/>
        </w:rPr>
        <w:t>ی</w:t>
      </w:r>
      <w:r>
        <w:rPr>
          <w:rtl/>
        </w:rPr>
        <w:t xml:space="preserve"> را تو كفالت نمائيم» عباس پذيرفت و رفتند و به ابوطالب گفتند: «ما م</w:t>
      </w:r>
      <w:r w:rsidR="00382213">
        <w:rPr>
          <w:rtl/>
        </w:rPr>
        <w:t>ی</w:t>
      </w:r>
      <w:r>
        <w:rPr>
          <w:rtl/>
        </w:rPr>
        <w:t xml:space="preserve"> خواهيم تا زمان</w:t>
      </w:r>
      <w:r w:rsidR="00382213">
        <w:rPr>
          <w:rtl/>
        </w:rPr>
        <w:t>ی</w:t>
      </w:r>
      <w:r>
        <w:rPr>
          <w:rtl/>
        </w:rPr>
        <w:t xml:space="preserve"> كه مردم از تنگنا برون نشده اند، از مخارج تو بكاهيم» ابوطالب گفت: «عقيل را برا</w:t>
      </w:r>
      <w:r w:rsidR="00382213">
        <w:rPr>
          <w:rtl/>
        </w:rPr>
        <w:t>ی</w:t>
      </w:r>
      <w:r>
        <w:rPr>
          <w:rtl/>
        </w:rPr>
        <w:t xml:space="preserve"> من بگذاريد و هرچه خواهيد بكنيد»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عل</w:t>
      </w:r>
      <w:r w:rsidR="00382213">
        <w:rPr>
          <w:rtl/>
        </w:rPr>
        <w:t>ی</w:t>
      </w:r>
      <w:r>
        <w:rPr>
          <w:rtl/>
        </w:rPr>
        <w:t xml:space="preserve"> را گرفت و همراه خود ساخت و عباس جعفر را؛ و عل</w:t>
      </w:r>
      <w:r w:rsidR="00382213">
        <w:rPr>
          <w:rtl/>
        </w:rPr>
        <w:t>ی</w:t>
      </w:r>
      <w:r w:rsidRPr="00BA2DC6">
        <w:rPr>
          <w:rStyle w:val="libAlaemChar"/>
          <w:rtl/>
        </w:rPr>
        <w:t xml:space="preserve">عليه‌السلام </w:t>
      </w:r>
      <w:r>
        <w:rPr>
          <w:rtl/>
        </w:rPr>
        <w:t>همواره با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 تا آنگاه كه خدا نبوتش بخشيد و او تصديقش نمود؛ و جعفر نيز، همواره با عباس بود تا آنگاه كه اسلام آورد و از او ب</w:t>
      </w:r>
      <w:r w:rsidR="00382213">
        <w:rPr>
          <w:rtl/>
        </w:rPr>
        <w:t>ی</w:t>
      </w:r>
      <w:r>
        <w:rPr>
          <w:rtl/>
        </w:rPr>
        <w:t xml:space="preserve"> نياز شد» </w:t>
      </w:r>
      <w:r w:rsidR="00CA4164">
        <w:rPr>
          <w:rStyle w:val="libFootnotenumChar"/>
          <w:rtl/>
        </w:rPr>
        <w:t>(393)</w:t>
      </w:r>
    </w:p>
    <w:p w:rsidR="00B070AD" w:rsidRDefault="00B070AD" w:rsidP="00B070AD">
      <w:pPr>
        <w:pStyle w:val="libNormal"/>
        <w:rPr>
          <w:rtl/>
        </w:rPr>
      </w:pPr>
      <w:r>
        <w:rPr>
          <w:rtl/>
        </w:rPr>
        <w:t>و از «زيدبن عل</w:t>
      </w:r>
      <w:r w:rsidR="00382213">
        <w:rPr>
          <w:rtl/>
        </w:rPr>
        <w:t>ی</w:t>
      </w:r>
      <w:r>
        <w:rPr>
          <w:rtl/>
        </w:rPr>
        <w:t xml:space="preserve"> بن الحسين» از پدرش از جدش روايت شده كه فرمود: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عموها</w:t>
      </w:r>
      <w:r w:rsidR="00382213">
        <w:rPr>
          <w:rtl/>
        </w:rPr>
        <w:t>ی</w:t>
      </w:r>
      <w:r>
        <w:rPr>
          <w:rtl/>
        </w:rPr>
        <w:t xml:space="preserve"> خود، عباس و حمزه وارد خانه ابوطالب شدند و در حال</w:t>
      </w:r>
      <w:r w:rsidR="00382213">
        <w:rPr>
          <w:rtl/>
        </w:rPr>
        <w:t>ی</w:t>
      </w:r>
      <w:r>
        <w:rPr>
          <w:rtl/>
        </w:rPr>
        <w:t xml:space="preserve"> كه عل</w:t>
      </w:r>
      <w:r w:rsidR="00382213">
        <w:rPr>
          <w:rtl/>
        </w:rPr>
        <w:t>ی</w:t>
      </w:r>
      <w:r>
        <w:rPr>
          <w:rtl/>
        </w:rPr>
        <w:t xml:space="preserve"> و جعفر و عقيل در زمين</w:t>
      </w:r>
      <w:r w:rsidR="00382213">
        <w:rPr>
          <w:rtl/>
        </w:rPr>
        <w:t>ی</w:t>
      </w:r>
      <w:r>
        <w:rPr>
          <w:rtl/>
        </w:rPr>
        <w:t xml:space="preserve"> مشغول به كار بودند،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دو عمو</w:t>
      </w:r>
      <w:r w:rsidR="00382213">
        <w:rPr>
          <w:rtl/>
        </w:rPr>
        <w:t>ی</w:t>
      </w:r>
      <w:r>
        <w:rPr>
          <w:rtl/>
        </w:rPr>
        <w:t xml:space="preserve"> خود فرمود: «هريك از اينها را كه م</w:t>
      </w:r>
      <w:r w:rsidR="00382213">
        <w:rPr>
          <w:rtl/>
        </w:rPr>
        <w:t>ی</w:t>
      </w:r>
      <w:r>
        <w:rPr>
          <w:rtl/>
        </w:rPr>
        <w:t xml:space="preserve"> خواهيد انتخاب كنيد» يك</w:t>
      </w:r>
      <w:r w:rsidR="00382213">
        <w:rPr>
          <w:rtl/>
        </w:rPr>
        <w:t>ی</w:t>
      </w:r>
      <w:r>
        <w:rPr>
          <w:rtl/>
        </w:rPr>
        <w:t xml:space="preserve"> از آنها گفت: «من جعفر را انتخاب كردم» و ديگر</w:t>
      </w:r>
      <w:r w:rsidR="00382213">
        <w:rPr>
          <w:rtl/>
        </w:rPr>
        <w:t>ی</w:t>
      </w:r>
      <w:r>
        <w:rPr>
          <w:rtl/>
        </w:rPr>
        <w:t xml:space="preserve"> گفت: «من عقيل را برگزيدم»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«من شما را مخيّر كردم و شما انتخاب كرديد، خداوند</w:t>
      </w:r>
    </w:p>
    <w:p w:rsidR="00B070AD" w:rsidRDefault="00B070AD" w:rsidP="00B070AD">
      <w:pPr>
        <w:pStyle w:val="libNormal"/>
        <w:rPr>
          <w:rtl/>
        </w:rPr>
      </w:pPr>
      <w:r>
        <w:rPr>
          <w:rtl/>
        </w:rPr>
        <w:t>نيز، عل</w:t>
      </w:r>
      <w:r w:rsidR="00382213">
        <w:rPr>
          <w:rtl/>
        </w:rPr>
        <w:t>ی</w:t>
      </w:r>
      <w:r>
        <w:rPr>
          <w:rtl/>
        </w:rPr>
        <w:t xml:space="preserve"> را برا</w:t>
      </w:r>
      <w:r w:rsidR="00382213">
        <w:rPr>
          <w:rtl/>
        </w:rPr>
        <w:t>ی</w:t>
      </w:r>
      <w:r>
        <w:rPr>
          <w:rtl/>
        </w:rPr>
        <w:t xml:space="preserve"> من انتخاب فرمود». </w:t>
      </w:r>
      <w:r w:rsidR="00CA4164">
        <w:rPr>
          <w:rStyle w:val="libFootnotenumChar"/>
          <w:rtl/>
        </w:rPr>
        <w:t>(394)</w:t>
      </w:r>
    </w:p>
    <w:p w:rsidR="00B070AD" w:rsidRDefault="00B070AD" w:rsidP="00B070AD">
      <w:pPr>
        <w:pStyle w:val="libNormal"/>
        <w:rPr>
          <w:rtl/>
        </w:rPr>
      </w:pPr>
      <w:r>
        <w:rPr>
          <w:rtl/>
        </w:rPr>
        <w:t>و شخص امام عل</w:t>
      </w:r>
      <w:r w:rsidR="00382213">
        <w:rPr>
          <w:rtl/>
        </w:rPr>
        <w:t>ی</w:t>
      </w:r>
      <w:r w:rsidRPr="00BA2DC6">
        <w:rPr>
          <w:rStyle w:val="libAlaemChar"/>
          <w:rtl/>
        </w:rPr>
        <w:t xml:space="preserve">عليه‌السلام </w:t>
      </w:r>
      <w:r>
        <w:rPr>
          <w:rtl/>
        </w:rPr>
        <w:t>در نهج البلاغه از اين واقعه خبر داده و فرموده:</w:t>
      </w:r>
    </w:p>
    <w:p w:rsidR="00B070AD" w:rsidRDefault="00B070AD" w:rsidP="00B070AD">
      <w:pPr>
        <w:pStyle w:val="libNormal"/>
        <w:rPr>
          <w:rtl/>
        </w:rPr>
      </w:pPr>
      <w:r>
        <w:rPr>
          <w:rtl/>
        </w:rPr>
        <w:t>«و شما از خويشاوند</w:t>
      </w:r>
      <w:r w:rsidR="00382213">
        <w:rPr>
          <w:rtl/>
        </w:rPr>
        <w:t>ی</w:t>
      </w:r>
      <w:r>
        <w:rPr>
          <w:rtl/>
        </w:rPr>
        <w:t xml:space="preserve"> نزديك من با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منزلت ويژه ا</w:t>
      </w:r>
      <w:r w:rsidR="00382213">
        <w:rPr>
          <w:rtl/>
        </w:rPr>
        <w:t>ی</w:t>
      </w:r>
      <w:r>
        <w:rPr>
          <w:rtl/>
        </w:rPr>
        <w:t xml:space="preserve"> كه نزد او داشتم به خوب</w:t>
      </w:r>
      <w:r w:rsidR="00382213">
        <w:rPr>
          <w:rtl/>
        </w:rPr>
        <w:t>ی</w:t>
      </w:r>
      <w:r>
        <w:rPr>
          <w:rtl/>
        </w:rPr>
        <w:t xml:space="preserve"> آگاهيد: مرا در كودك</w:t>
      </w:r>
      <w:r w:rsidR="00382213">
        <w:rPr>
          <w:rtl/>
        </w:rPr>
        <w:t>ی</w:t>
      </w:r>
      <w:r>
        <w:rPr>
          <w:rtl/>
        </w:rPr>
        <w:t xml:space="preserve"> به آغوش م</w:t>
      </w:r>
      <w:r w:rsidR="00382213">
        <w:rPr>
          <w:rtl/>
        </w:rPr>
        <w:t>ی</w:t>
      </w:r>
      <w:r>
        <w:rPr>
          <w:rtl/>
        </w:rPr>
        <w:t xml:space="preserve"> كشيد و به سينه م</w:t>
      </w:r>
      <w:r w:rsidR="00382213">
        <w:rPr>
          <w:rtl/>
        </w:rPr>
        <w:t>ی</w:t>
      </w:r>
      <w:r>
        <w:rPr>
          <w:rtl/>
        </w:rPr>
        <w:t xml:space="preserve"> چسبانيد و در بستر خويش م</w:t>
      </w:r>
      <w:r w:rsidR="00382213">
        <w:rPr>
          <w:rtl/>
        </w:rPr>
        <w:t>ی</w:t>
      </w:r>
      <w:r>
        <w:rPr>
          <w:rtl/>
        </w:rPr>
        <w:t xml:space="preserve"> خوابانيد و جسمم را به جسم خود م</w:t>
      </w:r>
      <w:r w:rsidR="00382213">
        <w:rPr>
          <w:rtl/>
        </w:rPr>
        <w:t>ی</w:t>
      </w:r>
      <w:r>
        <w:rPr>
          <w:rtl/>
        </w:rPr>
        <w:t xml:space="preserve"> سائيد و بو</w:t>
      </w:r>
      <w:r w:rsidR="00382213">
        <w:rPr>
          <w:rtl/>
        </w:rPr>
        <w:t>ی</w:t>
      </w:r>
      <w:r>
        <w:rPr>
          <w:rtl/>
        </w:rPr>
        <w:t xml:space="preserve"> خوشش را به من م</w:t>
      </w:r>
      <w:r w:rsidR="00382213">
        <w:rPr>
          <w:rtl/>
        </w:rPr>
        <w:t>ی</w:t>
      </w:r>
      <w:r>
        <w:rPr>
          <w:rtl/>
        </w:rPr>
        <w:t xml:space="preserve"> بويانيد و غذا را جويده و به من م</w:t>
      </w:r>
      <w:r w:rsidR="00382213">
        <w:rPr>
          <w:rtl/>
        </w:rPr>
        <w:t>ی</w:t>
      </w:r>
      <w:r>
        <w:rPr>
          <w:rtl/>
        </w:rPr>
        <w:t xml:space="preserve"> خورانيد و هيچگاه دروغ</w:t>
      </w:r>
      <w:r w:rsidR="00382213">
        <w:rPr>
          <w:rtl/>
        </w:rPr>
        <w:t>ی</w:t>
      </w:r>
      <w:r>
        <w:rPr>
          <w:rtl/>
        </w:rPr>
        <w:t xml:space="preserve"> از من </w:t>
      </w:r>
      <w:r>
        <w:rPr>
          <w:rtl/>
        </w:rPr>
        <w:lastRenderedPageBreak/>
        <w:t>نشنيد و خطائ</w:t>
      </w:r>
      <w:r w:rsidR="00382213">
        <w:rPr>
          <w:rtl/>
        </w:rPr>
        <w:t>ی</w:t>
      </w:r>
      <w:r>
        <w:rPr>
          <w:rtl/>
        </w:rPr>
        <w:t xml:space="preserve"> از من نديد. و خدا</w:t>
      </w:r>
      <w:r w:rsidR="00382213">
        <w:rPr>
          <w:rtl/>
        </w:rPr>
        <w:t>ی</w:t>
      </w:r>
      <w:r>
        <w:rPr>
          <w:rtl/>
        </w:rPr>
        <w:t xml:space="preserve"> سبحان آن حضرت را از پسِ شيرخوارگ</w:t>
      </w:r>
      <w:r w:rsidR="00382213">
        <w:rPr>
          <w:rtl/>
        </w:rPr>
        <w:t>ی</w:t>
      </w:r>
      <w:r>
        <w:rPr>
          <w:rtl/>
        </w:rPr>
        <w:t xml:space="preserve"> با بزرگترين فرشته از فرشتگانش قرين و همراه ساخت تا شبانه روزش را با مكارم و محاسن اخلاق عالم سپر</w:t>
      </w:r>
      <w:r w:rsidR="00382213">
        <w:rPr>
          <w:rtl/>
        </w:rPr>
        <w:t>ی</w:t>
      </w:r>
      <w:r>
        <w:rPr>
          <w:rtl/>
        </w:rPr>
        <w:t xml:space="preserve"> سازد، و من او را همانند بچه شترِ در پ</w:t>
      </w:r>
      <w:r w:rsidR="00382213">
        <w:rPr>
          <w:rtl/>
        </w:rPr>
        <w:t>ی</w:t>
      </w:r>
      <w:r>
        <w:rPr>
          <w:rtl/>
        </w:rPr>
        <w:t xml:space="preserve"> مادر، پيرو</w:t>
      </w:r>
      <w:r w:rsidR="00382213">
        <w:rPr>
          <w:rtl/>
        </w:rPr>
        <w:t>ی</w:t>
      </w:r>
      <w:r>
        <w:rPr>
          <w:rtl/>
        </w:rPr>
        <w:t xml:space="preserve"> م</w:t>
      </w:r>
      <w:r w:rsidR="00382213">
        <w:rPr>
          <w:rtl/>
        </w:rPr>
        <w:t>ی</w:t>
      </w:r>
      <w:r>
        <w:rPr>
          <w:rtl/>
        </w:rPr>
        <w:t xml:space="preserve"> كردم و او در هر روز، لواي</w:t>
      </w:r>
      <w:r w:rsidR="00382213">
        <w:rPr>
          <w:rtl/>
        </w:rPr>
        <w:t>ی</w:t>
      </w:r>
      <w:r>
        <w:rPr>
          <w:rtl/>
        </w:rPr>
        <w:t xml:space="preserve"> از اخلاقش را برا</w:t>
      </w:r>
      <w:r w:rsidR="00382213">
        <w:rPr>
          <w:rtl/>
        </w:rPr>
        <w:t>ی</w:t>
      </w:r>
      <w:r>
        <w:rPr>
          <w:rtl/>
        </w:rPr>
        <w:t xml:space="preserve"> من م</w:t>
      </w:r>
      <w:r w:rsidR="00382213">
        <w:rPr>
          <w:rtl/>
        </w:rPr>
        <w:t>ی</w:t>
      </w:r>
      <w:r>
        <w:rPr>
          <w:rtl/>
        </w:rPr>
        <w:t xml:space="preserve"> افراشت و به من م</w:t>
      </w:r>
      <w:r w:rsidR="00382213">
        <w:rPr>
          <w:rtl/>
        </w:rPr>
        <w:t>ی</w:t>
      </w:r>
      <w:r>
        <w:rPr>
          <w:rtl/>
        </w:rPr>
        <w:t xml:space="preserve"> فرمود تا به او اقتدا نمايم. همه ساله مدت</w:t>
      </w:r>
      <w:r w:rsidR="00382213">
        <w:rPr>
          <w:rtl/>
        </w:rPr>
        <w:t>ی</w:t>
      </w:r>
      <w:r>
        <w:rPr>
          <w:rtl/>
        </w:rPr>
        <w:t xml:space="preserve"> در «حراء» معتكف م</w:t>
      </w:r>
      <w:r w:rsidR="00382213">
        <w:rPr>
          <w:rtl/>
        </w:rPr>
        <w:t>ی</w:t>
      </w:r>
      <w:r>
        <w:rPr>
          <w:rtl/>
        </w:rPr>
        <w:t xml:space="preserve"> شد و جز من كس</w:t>
      </w:r>
      <w:r w:rsidR="00382213">
        <w:rPr>
          <w:rtl/>
        </w:rPr>
        <w:t>ی</w:t>
      </w:r>
      <w:r>
        <w:rPr>
          <w:rtl/>
        </w:rPr>
        <w:t xml:space="preserve"> او را نم</w:t>
      </w:r>
      <w:r w:rsidR="00382213">
        <w:rPr>
          <w:rtl/>
        </w:rPr>
        <w:t>ی</w:t>
      </w:r>
      <w:r>
        <w:rPr>
          <w:rtl/>
        </w:rPr>
        <w:t xml:space="preserve"> ديد و در آن روزگار هيچ خانواده ا</w:t>
      </w:r>
      <w:r w:rsidR="00382213">
        <w:rPr>
          <w:rtl/>
        </w:rPr>
        <w:t>ی</w:t>
      </w:r>
      <w:r>
        <w:rPr>
          <w:rtl/>
        </w:rPr>
        <w:t xml:space="preserve"> بر اساس اسلام تشكيل نشده بود مگر خانواده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خديجه و من كه سومين آنها بودم. نور وح</w:t>
      </w:r>
      <w:r w:rsidR="00382213">
        <w:rPr>
          <w:rtl/>
        </w:rPr>
        <w:t>ی</w:t>
      </w:r>
      <w:r>
        <w:rPr>
          <w:rtl/>
        </w:rPr>
        <w:t xml:space="preserve"> را م</w:t>
      </w:r>
      <w:r w:rsidR="00382213">
        <w:rPr>
          <w:rtl/>
        </w:rPr>
        <w:t>ی</w:t>
      </w:r>
      <w:r>
        <w:rPr>
          <w:rtl/>
        </w:rPr>
        <w:t xml:space="preserve"> ديدم و نسيم نبوت را م</w:t>
      </w:r>
      <w:r w:rsidR="00382213">
        <w:rPr>
          <w:rtl/>
        </w:rPr>
        <w:t>ی</w:t>
      </w:r>
      <w:r>
        <w:rPr>
          <w:rtl/>
        </w:rPr>
        <w:t xml:space="preserve"> بوئيدم. به هنگام نزول وح</w:t>
      </w:r>
      <w:r w:rsidR="00382213">
        <w:rPr>
          <w:rtl/>
        </w:rPr>
        <w:t>ی</w:t>
      </w:r>
      <w:r>
        <w:rPr>
          <w:rtl/>
        </w:rPr>
        <w:t xml:space="preserve"> بر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ناله حزين شيطان را شنيدم و گفتم: «يا رسول اللّه</w:t>
      </w:r>
      <w:r w:rsidR="00CA4164">
        <w:rPr>
          <w:rtl/>
        </w:rPr>
        <w:t>!</w:t>
      </w:r>
      <w:r>
        <w:rPr>
          <w:rtl/>
        </w:rPr>
        <w:t xml:space="preserve"> اين ناله حزين چيست؟» فرمود: «اين شيطان است كه از عبادت شدن خود مأيوس شده، و تو آنچه را كه من م</w:t>
      </w:r>
      <w:r w:rsidR="00382213">
        <w:rPr>
          <w:rtl/>
        </w:rPr>
        <w:t>ی</w:t>
      </w:r>
      <w:r>
        <w:rPr>
          <w:rtl/>
        </w:rPr>
        <w:t xml:space="preserve"> شنوم م</w:t>
      </w:r>
      <w:r w:rsidR="00382213">
        <w:rPr>
          <w:rtl/>
        </w:rPr>
        <w:t>ی</w:t>
      </w:r>
      <w:r>
        <w:rPr>
          <w:rtl/>
        </w:rPr>
        <w:t xml:space="preserve"> شنو</w:t>
      </w:r>
      <w:r w:rsidR="00382213">
        <w:rPr>
          <w:rtl/>
        </w:rPr>
        <w:t>ی</w:t>
      </w:r>
      <w:r>
        <w:rPr>
          <w:rtl/>
        </w:rPr>
        <w:t>، و آنچه را كه م</w:t>
      </w:r>
      <w:r w:rsidR="00382213">
        <w:rPr>
          <w:rtl/>
        </w:rPr>
        <w:t>ی</w:t>
      </w:r>
      <w:r>
        <w:rPr>
          <w:rtl/>
        </w:rPr>
        <w:t xml:space="preserve"> بينم م</w:t>
      </w:r>
      <w:r w:rsidR="00382213">
        <w:rPr>
          <w:rtl/>
        </w:rPr>
        <w:t>ی</w:t>
      </w:r>
      <w:r>
        <w:rPr>
          <w:rtl/>
        </w:rPr>
        <w:t xml:space="preserve"> بين</w:t>
      </w:r>
      <w:r w:rsidR="00382213">
        <w:rPr>
          <w:rtl/>
        </w:rPr>
        <w:t>ی</w:t>
      </w:r>
      <w:r>
        <w:rPr>
          <w:rtl/>
        </w:rPr>
        <w:t>، جز آنكه تو نب</w:t>
      </w:r>
      <w:r w:rsidR="00382213">
        <w:rPr>
          <w:rtl/>
        </w:rPr>
        <w:t>ی</w:t>
      </w:r>
      <w:r>
        <w:rPr>
          <w:rtl/>
        </w:rPr>
        <w:t xml:space="preserve"> نيست</w:t>
      </w:r>
      <w:r w:rsidR="00382213">
        <w:rPr>
          <w:rtl/>
        </w:rPr>
        <w:t>ی</w:t>
      </w:r>
      <w:r>
        <w:rPr>
          <w:rtl/>
        </w:rPr>
        <w:t>، و لكن وزير</w:t>
      </w:r>
      <w:r w:rsidR="00382213">
        <w:rPr>
          <w:rtl/>
        </w:rPr>
        <w:t>ی</w:t>
      </w:r>
      <w:r>
        <w:rPr>
          <w:rtl/>
        </w:rPr>
        <w:t xml:space="preserve"> و بر خير</w:t>
      </w:r>
      <w:r w:rsidR="00382213">
        <w:rPr>
          <w:rtl/>
        </w:rPr>
        <w:t>ی</w:t>
      </w:r>
      <w:r>
        <w:rPr>
          <w:rtl/>
        </w:rPr>
        <w:t>.</w:t>
      </w:r>
    </w:p>
    <w:p w:rsidR="00B070AD" w:rsidRDefault="00B070AD" w:rsidP="00B070AD">
      <w:pPr>
        <w:pStyle w:val="libNormal"/>
        <w:rPr>
          <w:rtl/>
        </w:rPr>
      </w:pPr>
      <w:r>
        <w:rPr>
          <w:rtl/>
        </w:rPr>
        <w:t>من همراه آن حضرت</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بودم كه گروه</w:t>
      </w:r>
      <w:r w:rsidR="00382213">
        <w:rPr>
          <w:rtl/>
        </w:rPr>
        <w:t>ی</w:t>
      </w:r>
      <w:r>
        <w:rPr>
          <w:rtl/>
        </w:rPr>
        <w:t xml:space="preserve"> از قريش آمدند و به او گفتند: «ا</w:t>
      </w:r>
      <w:r w:rsidR="00382213">
        <w:rPr>
          <w:rtl/>
        </w:rPr>
        <w:t>ی</w:t>
      </w:r>
      <w:r>
        <w:rPr>
          <w:rtl/>
        </w:rPr>
        <w:t xml:space="preserve"> محمد! تو امر عظيم</w:t>
      </w:r>
      <w:r w:rsidR="00382213">
        <w:rPr>
          <w:rtl/>
        </w:rPr>
        <w:t>ی</w:t>
      </w:r>
      <w:r>
        <w:rPr>
          <w:rtl/>
        </w:rPr>
        <w:t xml:space="preserve"> را ادعا كرده ا</w:t>
      </w:r>
      <w:r w:rsidR="00382213">
        <w:rPr>
          <w:rtl/>
        </w:rPr>
        <w:t>ی</w:t>
      </w:r>
      <w:r>
        <w:rPr>
          <w:rtl/>
        </w:rPr>
        <w:t>، امر</w:t>
      </w:r>
      <w:r w:rsidR="00382213">
        <w:rPr>
          <w:rtl/>
        </w:rPr>
        <w:t>ی</w:t>
      </w:r>
      <w:r>
        <w:rPr>
          <w:rtl/>
        </w:rPr>
        <w:t xml:space="preserve"> كه پدران و هيچ يك از افراد خاندانت آن را ادعا نكرده اند! ما اكنون چيز</w:t>
      </w:r>
      <w:r w:rsidR="00382213">
        <w:rPr>
          <w:rtl/>
        </w:rPr>
        <w:t>ی</w:t>
      </w:r>
      <w:r>
        <w:rPr>
          <w:rtl/>
        </w:rPr>
        <w:t xml:space="preserve"> را از تو خواهانيم كه اگر اجابتمان</w:t>
      </w:r>
      <w:r>
        <w:rPr>
          <w:rFonts w:hint="cs"/>
          <w:rtl/>
        </w:rPr>
        <w:t xml:space="preserve"> </w:t>
      </w:r>
      <w:r>
        <w:rPr>
          <w:rtl/>
        </w:rPr>
        <w:t>كرد</w:t>
      </w:r>
      <w:r w:rsidR="00382213">
        <w:rPr>
          <w:rtl/>
        </w:rPr>
        <w:t>ی</w:t>
      </w:r>
      <w:r>
        <w:rPr>
          <w:rtl/>
        </w:rPr>
        <w:t xml:space="preserve"> و آن را به ما نشان داد</w:t>
      </w:r>
      <w:r w:rsidR="00382213">
        <w:rPr>
          <w:rtl/>
        </w:rPr>
        <w:t>ی</w:t>
      </w:r>
      <w:r>
        <w:rPr>
          <w:rtl/>
        </w:rPr>
        <w:t>، باور م</w:t>
      </w:r>
      <w:r w:rsidR="00382213">
        <w:rPr>
          <w:rtl/>
        </w:rPr>
        <w:t>ی</w:t>
      </w:r>
      <w:r>
        <w:rPr>
          <w:rtl/>
        </w:rPr>
        <w:t xml:space="preserve"> كنيم كه تو نب</w:t>
      </w:r>
      <w:r w:rsidR="00382213">
        <w:rPr>
          <w:rtl/>
        </w:rPr>
        <w:t>ی</w:t>
      </w:r>
      <w:r>
        <w:rPr>
          <w:rtl/>
        </w:rPr>
        <w:t>ّ و رسول</w:t>
      </w:r>
      <w:r w:rsidR="00382213">
        <w:rPr>
          <w:rtl/>
        </w:rPr>
        <w:t>ی</w:t>
      </w:r>
      <w:r>
        <w:rPr>
          <w:rtl/>
        </w:rPr>
        <w:t>؛ و اگر انجام نداد</w:t>
      </w:r>
      <w:r w:rsidR="00382213">
        <w:rPr>
          <w:rtl/>
        </w:rPr>
        <w:t>ی</w:t>
      </w:r>
      <w:r>
        <w:rPr>
          <w:rtl/>
        </w:rPr>
        <w:t>، در م</w:t>
      </w:r>
      <w:r w:rsidR="00382213">
        <w:rPr>
          <w:rtl/>
        </w:rPr>
        <w:t>ی</w:t>
      </w:r>
      <w:r>
        <w:rPr>
          <w:rtl/>
        </w:rPr>
        <w:t xml:space="preserve"> يابيم كه تو ساحر و كذاب</w:t>
      </w:r>
      <w:r w:rsidR="00382213">
        <w:rPr>
          <w:rtl/>
        </w:rPr>
        <w:t>ی</w:t>
      </w:r>
      <w:r>
        <w:rPr>
          <w:rtl/>
        </w:rPr>
        <w:t>!» و آن حضرت</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«چه م</w:t>
      </w:r>
      <w:r w:rsidR="00382213">
        <w:rPr>
          <w:rtl/>
        </w:rPr>
        <w:t>ی</w:t>
      </w:r>
      <w:r>
        <w:rPr>
          <w:rtl/>
        </w:rPr>
        <w:t xml:space="preserve"> خواهيد؟» گفتند: «اين درخت را به سو</w:t>
      </w:r>
      <w:r w:rsidR="00382213">
        <w:rPr>
          <w:rtl/>
        </w:rPr>
        <w:t>ی</w:t>
      </w:r>
      <w:r>
        <w:rPr>
          <w:rtl/>
        </w:rPr>
        <w:t xml:space="preserve"> ما فرابخوان تا از ريشه برآيد و فرارو</w:t>
      </w:r>
      <w:r w:rsidR="00382213">
        <w:rPr>
          <w:rtl/>
        </w:rPr>
        <w:t>ی</w:t>
      </w:r>
      <w:r>
        <w:rPr>
          <w:rtl/>
        </w:rPr>
        <w:t xml:space="preserve"> تو بايستد!» فرمود: «همانا خداوند بر هر كار</w:t>
      </w:r>
      <w:r w:rsidR="00382213">
        <w:rPr>
          <w:rtl/>
        </w:rPr>
        <w:t>ی</w:t>
      </w:r>
      <w:r>
        <w:rPr>
          <w:rtl/>
        </w:rPr>
        <w:t xml:space="preserve"> تواناست. حال اگر خدا برا</w:t>
      </w:r>
      <w:r w:rsidR="00382213">
        <w:rPr>
          <w:rtl/>
        </w:rPr>
        <w:t>ی</w:t>
      </w:r>
      <w:r>
        <w:rPr>
          <w:rtl/>
        </w:rPr>
        <w:t xml:space="preserve"> شما چنان كند آيا ايمان م</w:t>
      </w:r>
      <w:r w:rsidR="00382213">
        <w:rPr>
          <w:rtl/>
        </w:rPr>
        <w:t>ی</w:t>
      </w:r>
      <w:r>
        <w:rPr>
          <w:rtl/>
        </w:rPr>
        <w:t xml:space="preserve"> آوريد و به حق گواه</w:t>
      </w:r>
      <w:r w:rsidR="00382213">
        <w:rPr>
          <w:rtl/>
        </w:rPr>
        <w:t>ی</w:t>
      </w:r>
      <w:r>
        <w:rPr>
          <w:rtl/>
        </w:rPr>
        <w:t xml:space="preserve"> م</w:t>
      </w:r>
      <w:r w:rsidR="00382213">
        <w:rPr>
          <w:rtl/>
        </w:rPr>
        <w:t>ی</w:t>
      </w:r>
      <w:r>
        <w:rPr>
          <w:rtl/>
        </w:rPr>
        <w:t xml:space="preserve"> دهيد؟» گفتند: «آر</w:t>
      </w:r>
      <w:r w:rsidR="00382213">
        <w:rPr>
          <w:rtl/>
        </w:rPr>
        <w:t>ی</w:t>
      </w:r>
      <w:r>
        <w:rPr>
          <w:rtl/>
        </w:rPr>
        <w:t>» فرمود: «من به زود</w:t>
      </w:r>
      <w:r w:rsidR="00382213">
        <w:rPr>
          <w:rtl/>
        </w:rPr>
        <w:t>ی</w:t>
      </w:r>
      <w:r>
        <w:rPr>
          <w:rtl/>
        </w:rPr>
        <w:t xml:space="preserve"> آنچه را كه م</w:t>
      </w:r>
      <w:r w:rsidR="00382213">
        <w:rPr>
          <w:rtl/>
        </w:rPr>
        <w:t>ی</w:t>
      </w:r>
      <w:r>
        <w:rPr>
          <w:rtl/>
        </w:rPr>
        <w:t xml:space="preserve"> خواهيد به شما نشان م</w:t>
      </w:r>
      <w:r w:rsidR="00382213">
        <w:rPr>
          <w:rtl/>
        </w:rPr>
        <w:t>ی</w:t>
      </w:r>
      <w:r>
        <w:rPr>
          <w:rtl/>
        </w:rPr>
        <w:t xml:space="preserve"> دهم و من م</w:t>
      </w:r>
      <w:r w:rsidR="00382213">
        <w:rPr>
          <w:rtl/>
        </w:rPr>
        <w:t>ی</w:t>
      </w:r>
      <w:r>
        <w:rPr>
          <w:rtl/>
        </w:rPr>
        <w:t xml:space="preserve"> دانم كه شما به راه خير باز نم</w:t>
      </w:r>
      <w:r w:rsidR="00382213">
        <w:rPr>
          <w:rtl/>
        </w:rPr>
        <w:t>ی</w:t>
      </w:r>
      <w:r>
        <w:rPr>
          <w:rtl/>
        </w:rPr>
        <w:t xml:space="preserve"> گرديد، و در ميان شما كس</w:t>
      </w:r>
      <w:r w:rsidR="00382213">
        <w:rPr>
          <w:rtl/>
        </w:rPr>
        <w:t>ی</w:t>
      </w:r>
      <w:r>
        <w:rPr>
          <w:rtl/>
        </w:rPr>
        <w:t xml:space="preserve"> است كه در «قَليب» </w:t>
      </w:r>
      <w:r w:rsidR="00CA4164">
        <w:rPr>
          <w:rStyle w:val="libFootnotenumChar"/>
          <w:rtl/>
        </w:rPr>
        <w:t>(395)</w:t>
      </w:r>
      <w:r>
        <w:rPr>
          <w:rtl/>
        </w:rPr>
        <w:t xml:space="preserve"> م</w:t>
      </w:r>
      <w:r w:rsidR="00382213">
        <w:rPr>
          <w:rtl/>
        </w:rPr>
        <w:t>ی</w:t>
      </w:r>
      <w:r>
        <w:rPr>
          <w:rtl/>
        </w:rPr>
        <w:t xml:space="preserve"> افتد و كس</w:t>
      </w:r>
      <w:r w:rsidR="00382213">
        <w:rPr>
          <w:rtl/>
        </w:rPr>
        <w:t>ی</w:t>
      </w:r>
      <w:r>
        <w:rPr>
          <w:rtl/>
        </w:rPr>
        <w:t xml:space="preserve"> است كه</w:t>
      </w:r>
      <w:r w:rsidR="00CA4164">
        <w:rPr>
          <w:rtl/>
        </w:rPr>
        <w:t>(</w:t>
      </w:r>
      <w:r>
        <w:rPr>
          <w:rtl/>
        </w:rPr>
        <w:t>جنگ</w:t>
      </w:r>
      <w:r w:rsidR="00CA4164">
        <w:rPr>
          <w:rtl/>
        </w:rPr>
        <w:t>)</w:t>
      </w:r>
      <w:r>
        <w:rPr>
          <w:rtl/>
        </w:rPr>
        <w:t>احزاب را ترتيب م</w:t>
      </w:r>
      <w:r w:rsidR="00382213">
        <w:rPr>
          <w:rtl/>
        </w:rPr>
        <w:t>ی</w:t>
      </w:r>
      <w:r>
        <w:rPr>
          <w:rtl/>
        </w:rPr>
        <w:t xml:space="preserve"> دهد!» سپس فرمود: «ا</w:t>
      </w:r>
      <w:r w:rsidR="00382213">
        <w:rPr>
          <w:rtl/>
        </w:rPr>
        <w:t>ی</w:t>
      </w:r>
      <w:r>
        <w:rPr>
          <w:rtl/>
        </w:rPr>
        <w:t xml:space="preserve"> درخت! اگر به خدا و روز قيامت ايمان دار</w:t>
      </w:r>
      <w:r w:rsidR="00382213">
        <w:rPr>
          <w:rtl/>
        </w:rPr>
        <w:t>ی</w:t>
      </w:r>
      <w:r>
        <w:rPr>
          <w:rtl/>
        </w:rPr>
        <w:t xml:space="preserve"> و م</w:t>
      </w:r>
      <w:r w:rsidR="00382213">
        <w:rPr>
          <w:rtl/>
        </w:rPr>
        <w:t>ی</w:t>
      </w:r>
      <w:r>
        <w:rPr>
          <w:rtl/>
        </w:rPr>
        <w:t xml:space="preserve"> دان</w:t>
      </w:r>
      <w:r w:rsidR="00382213">
        <w:rPr>
          <w:rtl/>
        </w:rPr>
        <w:t>ی</w:t>
      </w:r>
      <w:r>
        <w:rPr>
          <w:rtl/>
        </w:rPr>
        <w:t xml:space="preserve"> كه من رسول خدا هستم، از ريشه برون </w:t>
      </w:r>
      <w:r>
        <w:rPr>
          <w:rtl/>
        </w:rPr>
        <w:lastRenderedPageBreak/>
        <w:t>آ</w:t>
      </w:r>
      <w:r w:rsidR="00382213">
        <w:rPr>
          <w:rtl/>
        </w:rPr>
        <w:t>ی</w:t>
      </w:r>
      <w:r>
        <w:rPr>
          <w:rtl/>
        </w:rPr>
        <w:t xml:space="preserve"> تا به اذن خدا فرارو</w:t>
      </w:r>
      <w:r w:rsidR="00382213">
        <w:rPr>
          <w:rtl/>
        </w:rPr>
        <w:t>ی</w:t>
      </w:r>
      <w:r>
        <w:rPr>
          <w:rtl/>
        </w:rPr>
        <w:t xml:space="preserve"> من قرار بگير</w:t>
      </w:r>
      <w:r w:rsidR="00382213">
        <w:rPr>
          <w:rtl/>
        </w:rPr>
        <w:t>ی</w:t>
      </w:r>
      <w:r>
        <w:rPr>
          <w:rtl/>
        </w:rPr>
        <w:t>!» و سوگند به آنكه او را به حق مبعوث كرد، از ريشه برون شد و با غرش</w:t>
      </w:r>
      <w:r w:rsidR="00382213">
        <w:rPr>
          <w:rtl/>
        </w:rPr>
        <w:t>ی</w:t>
      </w:r>
      <w:r>
        <w:rPr>
          <w:rtl/>
        </w:rPr>
        <w:t xml:space="preserve"> شديد و آهنگ</w:t>
      </w:r>
      <w:r w:rsidR="00382213">
        <w:rPr>
          <w:rtl/>
        </w:rPr>
        <w:t>ی</w:t>
      </w:r>
      <w:r>
        <w:rPr>
          <w:rtl/>
        </w:rPr>
        <w:t xml:space="preserve"> به سان بال زدن پرندگان، دامن كشان به پيش آمد و فروتنانه فرا رو</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ايستاد و شاخه ها</w:t>
      </w:r>
      <w:r w:rsidR="00382213">
        <w:rPr>
          <w:rtl/>
        </w:rPr>
        <w:t>ی</w:t>
      </w:r>
      <w:r>
        <w:rPr>
          <w:rtl/>
        </w:rPr>
        <w:t xml:space="preserve"> بلندش را بر فراز آن حضرت بگسترد و آن قوم كه چنين ديدند، خودخواهانه و متكبرانه گفتند: «فرمانش بده تا نيم</w:t>
      </w:r>
      <w:r w:rsidR="00382213">
        <w:rPr>
          <w:rtl/>
        </w:rPr>
        <w:t>ی</w:t>
      </w:r>
      <w:r>
        <w:rPr>
          <w:rtl/>
        </w:rPr>
        <w:t xml:space="preserve"> از آن به سو</w:t>
      </w:r>
      <w:r w:rsidR="00382213">
        <w:rPr>
          <w:rtl/>
        </w:rPr>
        <w:t>ی</w:t>
      </w:r>
      <w:r>
        <w:rPr>
          <w:rtl/>
        </w:rPr>
        <w:t xml:space="preserve"> تو آيد و نيم ديگرش بر جا</w:t>
      </w:r>
      <w:r w:rsidR="00382213">
        <w:rPr>
          <w:rtl/>
        </w:rPr>
        <w:t>ی</w:t>
      </w:r>
      <w:r>
        <w:rPr>
          <w:rtl/>
        </w:rPr>
        <w:t xml:space="preserve"> بماند!» آنحضرت فرمانش داد و نيم</w:t>
      </w:r>
      <w:r w:rsidR="00382213">
        <w:rPr>
          <w:rtl/>
        </w:rPr>
        <w:t>ی</w:t>
      </w:r>
      <w:r>
        <w:rPr>
          <w:rtl/>
        </w:rPr>
        <w:t xml:space="preserve"> از آن با شگفت</w:t>
      </w:r>
      <w:r w:rsidR="00382213">
        <w:rPr>
          <w:rtl/>
        </w:rPr>
        <w:t>ی</w:t>
      </w:r>
      <w:r>
        <w:rPr>
          <w:rtl/>
        </w:rPr>
        <w:t xml:space="preserve"> و غرش رعدآسا پيش آمد و نزديك بود 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پيچد كه آنها با كفر و سركش</w:t>
      </w:r>
      <w:r w:rsidR="00382213">
        <w:rPr>
          <w:rtl/>
        </w:rPr>
        <w:t>ی</w:t>
      </w:r>
      <w:r>
        <w:rPr>
          <w:rtl/>
        </w:rPr>
        <w:t xml:space="preserve"> گفتند: «اين نيمه را فرمان بده تا بازگردد و به نيمه ديگر بپيوندد و آنگونه كه بود بگردد» و آن حضرت</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فرمانش داد و آن درخت بازگشت، و من گفتم: «لا إله الاّ اللّه</w:t>
      </w:r>
      <w:r w:rsidR="00CA4164">
        <w:rPr>
          <w:rtl/>
        </w:rPr>
        <w:t>!</w:t>
      </w:r>
      <w:r>
        <w:rPr>
          <w:rtl/>
        </w:rPr>
        <w:t xml:space="preserve"> ا</w:t>
      </w:r>
      <w:r w:rsidR="00382213">
        <w:rPr>
          <w:rtl/>
        </w:rPr>
        <w:t>ی</w:t>
      </w:r>
      <w:r>
        <w:rPr>
          <w:rtl/>
        </w:rPr>
        <w:t xml:space="preserve"> رسول خدا! من اولين مؤمن به تو خواهم بود و اولين كس</w:t>
      </w:r>
      <w:r w:rsidR="00382213">
        <w:rPr>
          <w:rtl/>
        </w:rPr>
        <w:t>ی</w:t>
      </w:r>
      <w:r>
        <w:rPr>
          <w:rtl/>
        </w:rPr>
        <w:t xml:space="preserve"> كه اقرار م</w:t>
      </w:r>
      <w:r w:rsidR="00382213">
        <w:rPr>
          <w:rtl/>
        </w:rPr>
        <w:t>ی</w:t>
      </w:r>
      <w:r>
        <w:rPr>
          <w:rtl/>
        </w:rPr>
        <w:t xml:space="preserve"> كند: «اين درخت هرچه كرد به فرمان خدا</w:t>
      </w:r>
      <w:r w:rsidR="00382213">
        <w:rPr>
          <w:rtl/>
        </w:rPr>
        <w:t>ی</w:t>
      </w:r>
      <w:r>
        <w:rPr>
          <w:rtl/>
        </w:rPr>
        <w:t xml:space="preserve"> متعال بود تا نبوتت را تصديق و دعوتت را بزرگ بدارد!» و آن قوم همگ</w:t>
      </w:r>
      <w:r w:rsidR="00382213">
        <w:rPr>
          <w:rtl/>
        </w:rPr>
        <w:t>ی</w:t>
      </w:r>
      <w:r>
        <w:rPr>
          <w:rtl/>
        </w:rPr>
        <w:t xml:space="preserve"> گفتند: «بلكه ساحر</w:t>
      </w:r>
      <w:r w:rsidR="00382213">
        <w:rPr>
          <w:rtl/>
        </w:rPr>
        <w:t>ی</w:t>
      </w:r>
      <w:r>
        <w:rPr>
          <w:rtl/>
        </w:rPr>
        <w:t xml:space="preserve"> كذّاب</w:t>
      </w:r>
      <w:r>
        <w:rPr>
          <w:rFonts w:hint="cs"/>
          <w:rtl/>
        </w:rPr>
        <w:t xml:space="preserve"> </w:t>
      </w:r>
      <w:r>
        <w:rPr>
          <w:rtl/>
        </w:rPr>
        <w:t>با سحر</w:t>
      </w:r>
      <w:r w:rsidR="00382213">
        <w:rPr>
          <w:rtl/>
        </w:rPr>
        <w:t>ی</w:t>
      </w:r>
      <w:r>
        <w:rPr>
          <w:rtl/>
        </w:rPr>
        <w:t xml:space="preserve"> شگفت آور و تردست است! و آيا كس</w:t>
      </w:r>
      <w:r w:rsidR="00382213">
        <w:rPr>
          <w:rtl/>
        </w:rPr>
        <w:t>ی</w:t>
      </w:r>
      <w:r>
        <w:rPr>
          <w:rtl/>
        </w:rPr>
        <w:t xml:space="preserve"> جز اين تو را تصديق م</w:t>
      </w:r>
      <w:r w:rsidR="00382213">
        <w:rPr>
          <w:rtl/>
        </w:rPr>
        <w:t>ی</w:t>
      </w:r>
      <w:r>
        <w:rPr>
          <w:rtl/>
        </w:rPr>
        <w:t xml:space="preserve"> كند؟!»</w:t>
      </w:r>
      <w:r w:rsidR="00350C21">
        <w:rPr>
          <w:rtl/>
        </w:rPr>
        <w:t xml:space="preserve"> </w:t>
      </w:r>
      <w:r>
        <w:rPr>
          <w:rtl/>
        </w:rPr>
        <w:t>مرا م</w:t>
      </w:r>
      <w:r w:rsidR="00382213">
        <w:rPr>
          <w:rtl/>
        </w:rPr>
        <w:t>ی</w:t>
      </w:r>
      <w:r>
        <w:rPr>
          <w:rtl/>
        </w:rPr>
        <w:t xml:space="preserve"> گفتند». </w:t>
      </w:r>
      <w:r w:rsidR="00CA4164">
        <w:rPr>
          <w:rStyle w:val="libFootnotenumChar"/>
          <w:rtl/>
        </w:rPr>
        <w:t>(396)</w:t>
      </w:r>
    </w:p>
    <w:p w:rsidR="00B070AD" w:rsidRDefault="00B070AD" w:rsidP="00B070AD">
      <w:pPr>
        <w:pStyle w:val="libNormal"/>
        <w:rPr>
          <w:rtl/>
        </w:rPr>
      </w:pPr>
      <w:r>
        <w:rPr>
          <w:rtl/>
        </w:rPr>
        <w:t>آر</w:t>
      </w:r>
      <w:r w:rsidR="00382213">
        <w:rPr>
          <w:rtl/>
        </w:rPr>
        <w:t>ی</w:t>
      </w:r>
      <w:r>
        <w:rPr>
          <w:rtl/>
        </w:rPr>
        <w:t>،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بدين گونه امام</w:t>
      </w:r>
      <w:r w:rsidRPr="00BA2DC6">
        <w:rPr>
          <w:rStyle w:val="libAlaemChar"/>
          <w:rtl/>
        </w:rPr>
        <w:t xml:space="preserve">عليه‌السلام </w:t>
      </w:r>
      <w:r>
        <w:rPr>
          <w:rtl/>
        </w:rPr>
        <w:t>را از كودك</w:t>
      </w:r>
      <w:r w:rsidR="00382213">
        <w:rPr>
          <w:rtl/>
        </w:rPr>
        <w:t>ی</w:t>
      </w:r>
      <w:r>
        <w:rPr>
          <w:rtl/>
        </w:rPr>
        <w:t xml:space="preserve"> در كنف حمايت خويش نگه داشت و هر روزه از اخلاق خود برا</w:t>
      </w:r>
      <w:r w:rsidR="00382213">
        <w:rPr>
          <w:rtl/>
        </w:rPr>
        <w:t>ی</w:t>
      </w:r>
      <w:r>
        <w:rPr>
          <w:rtl/>
        </w:rPr>
        <w:t xml:space="preserve"> او لوائ</w:t>
      </w:r>
      <w:r w:rsidR="00382213">
        <w:rPr>
          <w:rtl/>
        </w:rPr>
        <w:t>ی</w:t>
      </w:r>
      <w:r>
        <w:rPr>
          <w:rtl/>
        </w:rPr>
        <w:t xml:space="preserve"> نو برافراشت و فرمانش داد تا به او اقتدا نمايد و در بزرگ</w:t>
      </w:r>
      <w:r w:rsidR="00382213">
        <w:rPr>
          <w:rtl/>
        </w:rPr>
        <w:t>ی</w:t>
      </w:r>
      <w:r>
        <w:rPr>
          <w:rtl/>
        </w:rPr>
        <w:t xml:space="preserve"> به تدريج علمش بخشيد و به نجوا</w:t>
      </w:r>
      <w:r w:rsidR="00382213">
        <w:rPr>
          <w:rtl/>
        </w:rPr>
        <w:t>ی</w:t>
      </w:r>
      <w:r>
        <w:rPr>
          <w:rtl/>
        </w:rPr>
        <w:t xml:space="preserve"> با خويشش بركشيد.</w:t>
      </w:r>
    </w:p>
    <w:p w:rsidR="00B070AD" w:rsidRDefault="00B070AD" w:rsidP="00B070AD">
      <w:pPr>
        <w:pStyle w:val="libNormal"/>
        <w:rPr>
          <w:rtl/>
        </w:rPr>
      </w:pPr>
      <w:r>
        <w:rPr>
          <w:rtl/>
        </w:rPr>
        <w:t>در سنن ترمذ</w:t>
      </w:r>
      <w:r w:rsidR="00382213">
        <w:rPr>
          <w:rtl/>
        </w:rPr>
        <w:t>ی</w:t>
      </w:r>
      <w:r>
        <w:rPr>
          <w:rtl/>
        </w:rPr>
        <w:t xml:space="preserve"> و ديگر كتب از جابر روايت كنند كه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نبرد طائف عل</w:t>
      </w:r>
      <w:r w:rsidR="00382213">
        <w:rPr>
          <w:rtl/>
        </w:rPr>
        <w:t>ی</w:t>
      </w:r>
      <w:r>
        <w:rPr>
          <w:rtl/>
        </w:rPr>
        <w:t xml:space="preserve"> را خواست و با او به نجوا پرداخت. مردم گفتند: «نجوا</w:t>
      </w:r>
      <w:r w:rsidR="00382213">
        <w:rPr>
          <w:rtl/>
        </w:rPr>
        <w:t>ی</w:t>
      </w:r>
      <w:r>
        <w:rPr>
          <w:rtl/>
        </w:rPr>
        <w:t xml:space="preserve"> او با پسرعمويش به درازا كشيد!» و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فرمود: «من با او نجوا نكردم، بلكه خدا با او نجوا كرد». </w:t>
      </w:r>
      <w:r w:rsidR="00CA4164">
        <w:rPr>
          <w:rStyle w:val="libFootnotenumChar"/>
          <w:rtl/>
        </w:rPr>
        <w:t>(397)</w:t>
      </w:r>
    </w:p>
    <w:p w:rsidR="00B070AD" w:rsidRDefault="00B070AD" w:rsidP="00B070AD">
      <w:pPr>
        <w:pStyle w:val="libNormal"/>
        <w:rPr>
          <w:rtl/>
        </w:rPr>
      </w:pPr>
      <w:r>
        <w:rPr>
          <w:rtl/>
        </w:rPr>
        <w:t>و در روايت ديگر</w:t>
      </w:r>
      <w:r w:rsidR="00382213">
        <w:rPr>
          <w:rtl/>
        </w:rPr>
        <w:t>ی</w:t>
      </w:r>
      <w:r>
        <w:rPr>
          <w:rtl/>
        </w:rPr>
        <w:t xml:space="preserve">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نبرد طائف عل</w:t>
      </w:r>
      <w:r w:rsidR="00382213">
        <w:rPr>
          <w:rtl/>
        </w:rPr>
        <w:t>ی</w:t>
      </w:r>
      <w:r>
        <w:rPr>
          <w:rtl/>
        </w:rPr>
        <w:t xml:space="preserve"> را فرا خواند و مدت</w:t>
      </w:r>
      <w:r w:rsidR="00382213">
        <w:rPr>
          <w:rtl/>
        </w:rPr>
        <w:t>ی</w:t>
      </w:r>
      <w:r>
        <w:rPr>
          <w:rtl/>
        </w:rPr>
        <w:t xml:space="preserve"> دراز با او به نجوا پرداخت و برخ</w:t>
      </w:r>
      <w:r w:rsidR="00382213">
        <w:rPr>
          <w:rtl/>
        </w:rPr>
        <w:t>ی</w:t>
      </w:r>
      <w:r>
        <w:rPr>
          <w:rtl/>
        </w:rPr>
        <w:t xml:space="preserve"> از صحابه گفتند:...» </w:t>
      </w:r>
      <w:r w:rsidR="00CA4164">
        <w:rPr>
          <w:rStyle w:val="libFootnotenumChar"/>
          <w:rtl/>
        </w:rPr>
        <w:t>(398)</w:t>
      </w:r>
    </w:p>
    <w:p w:rsidR="00B070AD" w:rsidRDefault="00B070AD" w:rsidP="00B070AD">
      <w:pPr>
        <w:pStyle w:val="libNormal"/>
        <w:rPr>
          <w:rtl/>
        </w:rPr>
      </w:pPr>
      <w:r>
        <w:rPr>
          <w:rtl/>
        </w:rPr>
        <w:t>و در روايت «جندب بن ناحيه» يا «ناحيه بن جندب» گويد: «غزوه طائف كه آغاز شد،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برخاست و مدت</w:t>
      </w:r>
      <w:r w:rsidR="00382213">
        <w:rPr>
          <w:rtl/>
        </w:rPr>
        <w:t>ی</w:t>
      </w:r>
      <w:r>
        <w:rPr>
          <w:rtl/>
        </w:rPr>
        <w:t xml:space="preserve"> با عل</w:t>
      </w:r>
      <w:r w:rsidR="00382213">
        <w:rPr>
          <w:rtl/>
        </w:rPr>
        <w:t>ی</w:t>
      </w:r>
      <w:r w:rsidRPr="00BA2DC6">
        <w:rPr>
          <w:rStyle w:val="libAlaemChar"/>
          <w:rtl/>
        </w:rPr>
        <w:t xml:space="preserve">عليه‌السلام </w:t>
      </w:r>
      <w:r>
        <w:rPr>
          <w:rtl/>
        </w:rPr>
        <w:t xml:space="preserve">به نجوا پرداخت و ابوبكر گفت: «يا رسول </w:t>
      </w:r>
      <w:r>
        <w:rPr>
          <w:rtl/>
        </w:rPr>
        <w:lastRenderedPageBreak/>
        <w:t>اللّه</w:t>
      </w:r>
      <w:r w:rsidR="00CA4164">
        <w:rPr>
          <w:rtl/>
        </w:rPr>
        <w:t>!</w:t>
      </w:r>
      <w:r>
        <w:rPr>
          <w:rtl/>
        </w:rPr>
        <w:t xml:space="preserve"> نجوا</w:t>
      </w:r>
      <w:r w:rsidR="00382213">
        <w:rPr>
          <w:rtl/>
        </w:rPr>
        <w:t>ی</w:t>
      </w:r>
      <w:r>
        <w:rPr>
          <w:rtl/>
        </w:rPr>
        <w:t xml:space="preserve"> امروز شما با عل</w:t>
      </w:r>
      <w:r w:rsidR="00382213">
        <w:rPr>
          <w:rtl/>
        </w:rPr>
        <w:t>ی</w:t>
      </w:r>
      <w:r>
        <w:rPr>
          <w:rtl/>
        </w:rPr>
        <w:t xml:space="preserve"> به درازا كشيد!» فرمود: «من نبودم كه با او نجوا كردم، بلكه خدا با او نجوا كرد». </w:t>
      </w:r>
      <w:r w:rsidR="00CA4164">
        <w:rPr>
          <w:rStyle w:val="libFootnotenumChar"/>
          <w:rtl/>
        </w:rPr>
        <w:t>(399)</w:t>
      </w:r>
    </w:p>
    <w:p w:rsidR="00B070AD" w:rsidRDefault="00B070AD" w:rsidP="00B070AD">
      <w:pPr>
        <w:pStyle w:val="libNormal"/>
        <w:rPr>
          <w:rtl/>
        </w:rPr>
      </w:pPr>
      <w:r>
        <w:rPr>
          <w:rtl/>
        </w:rPr>
        <w:t>و امام عل</w:t>
      </w:r>
      <w:r w:rsidR="00382213">
        <w:rPr>
          <w:rtl/>
        </w:rPr>
        <w:t>ی</w:t>
      </w:r>
      <w:r w:rsidRPr="00BA2DC6">
        <w:rPr>
          <w:rStyle w:val="libAlaemChar"/>
          <w:rtl/>
        </w:rPr>
        <w:t xml:space="preserve">عليه‌السلام </w:t>
      </w:r>
      <w:r>
        <w:rPr>
          <w:rtl/>
        </w:rPr>
        <w:t>در گرفتن علوم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بسيار حريص و آزمند بود؛ به گونه ا</w:t>
      </w:r>
      <w:r w:rsidR="00382213">
        <w:rPr>
          <w:rtl/>
        </w:rPr>
        <w:t>ی</w:t>
      </w:r>
      <w:r>
        <w:rPr>
          <w:rtl/>
        </w:rPr>
        <w:t xml:space="preserve"> كه وقت</w:t>
      </w:r>
      <w:r w:rsidR="00382213">
        <w:rPr>
          <w:rtl/>
        </w:rPr>
        <w:t>ی</w:t>
      </w:r>
      <w:r>
        <w:rPr>
          <w:rtl/>
        </w:rPr>
        <w:t xml:space="preserve"> اين آيه نازل شد</w:t>
      </w:r>
      <w:r w:rsidRPr="00DF5D8A">
        <w:rPr>
          <w:rStyle w:val="Heading2Char"/>
          <w:rtl/>
        </w:rPr>
        <w:t xml:space="preserve"> </w:t>
      </w:r>
      <w:r w:rsidRPr="00DF5D8A">
        <w:rPr>
          <w:rStyle w:val="libAlaemChar"/>
          <w:rFonts w:hint="cs"/>
          <w:rtl/>
        </w:rPr>
        <w:t>(</w:t>
      </w:r>
      <w:r w:rsidRPr="00DF5D8A">
        <w:rPr>
          <w:rStyle w:val="libAieChar"/>
          <w:rtl/>
        </w:rPr>
        <w:t>يَا أَيُّهَا الَّذِينَ آمَنُوا إِذَا نَاجَيْتُمُ الرَّسُولَ فَقَدِّمُوا بَيْنَ يَدَيْ نَجْوَاكُمْ صَدَقَةً ذَٰلِكَ خَيْرٌ لَّكُمْ وَأَطْهَرُ فَإِن لَّمْ تَجِدُوا فَإِنَّ اللَّهَ غَفُورٌ رَّحِيمٌ</w:t>
      </w:r>
      <w:r w:rsidRPr="00DF5D8A">
        <w:rPr>
          <w:rStyle w:val="libAlaemChar"/>
          <w:rFonts w:hint="cs"/>
          <w:rtl/>
        </w:rPr>
        <w:t>)</w:t>
      </w:r>
    </w:p>
    <w:p w:rsidR="00B070AD" w:rsidRDefault="00B070AD" w:rsidP="00B070AD">
      <w:pPr>
        <w:pStyle w:val="libNormal"/>
        <w:rPr>
          <w:rtl/>
        </w:rPr>
      </w:pPr>
      <w:r>
        <w:rPr>
          <w:rtl/>
        </w:rPr>
        <w:t>«ا</w:t>
      </w:r>
      <w:r w:rsidR="00382213">
        <w:rPr>
          <w:rtl/>
        </w:rPr>
        <w:t>ی</w:t>
      </w:r>
      <w:r>
        <w:rPr>
          <w:rtl/>
        </w:rPr>
        <w:t xml:space="preserve"> اهل ايمان! هرگاه كه خواستيد با پيامبر نجوا كنيد، پيش از نجوا</w:t>
      </w:r>
      <w:r w:rsidR="00382213">
        <w:rPr>
          <w:rtl/>
        </w:rPr>
        <w:t>ی</w:t>
      </w:r>
      <w:r>
        <w:rPr>
          <w:rtl/>
        </w:rPr>
        <w:t xml:space="preserve"> خود صدقه ا</w:t>
      </w:r>
      <w:r w:rsidR="00382213">
        <w:rPr>
          <w:rtl/>
        </w:rPr>
        <w:t>ی</w:t>
      </w:r>
      <w:r>
        <w:rPr>
          <w:rtl/>
        </w:rPr>
        <w:t xml:space="preserve"> بدهيد» </w:t>
      </w:r>
      <w:r w:rsidR="00CA4164">
        <w:rPr>
          <w:rStyle w:val="libFootnotenumChar"/>
          <w:rtl/>
        </w:rPr>
        <w:t>(400)</w:t>
      </w:r>
    </w:p>
    <w:p w:rsidR="00B070AD" w:rsidRDefault="00B070AD" w:rsidP="00B070AD">
      <w:pPr>
        <w:pStyle w:val="libNormal"/>
        <w:rPr>
          <w:rtl/>
        </w:rPr>
      </w:pPr>
      <w:r>
        <w:rPr>
          <w:rtl/>
        </w:rPr>
        <w:t>طبر</w:t>
      </w:r>
      <w:r w:rsidR="00382213">
        <w:rPr>
          <w:rtl/>
        </w:rPr>
        <w:t>ی</w:t>
      </w:r>
      <w:r>
        <w:rPr>
          <w:rtl/>
        </w:rPr>
        <w:t xml:space="preserve"> گويد: «اصحاب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نجوا</w:t>
      </w:r>
      <w:r w:rsidR="00382213">
        <w:rPr>
          <w:rtl/>
        </w:rPr>
        <w:t>ی</w:t>
      </w:r>
      <w:r>
        <w:rPr>
          <w:rtl/>
        </w:rPr>
        <w:t xml:space="preserve"> با آن حضرت نه</w:t>
      </w:r>
      <w:r w:rsidR="00382213">
        <w:rPr>
          <w:rtl/>
        </w:rPr>
        <w:t>ی</w:t>
      </w:r>
      <w:r>
        <w:rPr>
          <w:rtl/>
        </w:rPr>
        <w:t xml:space="preserve"> شدند مگر آنكه صدقه دهند، و پس از آن هيچكس، جز عل</w:t>
      </w:r>
      <w:r w:rsidR="00382213">
        <w:rPr>
          <w:rtl/>
        </w:rPr>
        <w:t>ی</w:t>
      </w:r>
      <w:r>
        <w:rPr>
          <w:rtl/>
        </w:rPr>
        <w:t xml:space="preserve"> بن اب</w:t>
      </w:r>
      <w:r w:rsidR="00382213">
        <w:rPr>
          <w:rtl/>
        </w:rPr>
        <w:t>ی</w:t>
      </w:r>
      <w:r>
        <w:rPr>
          <w:rtl/>
        </w:rPr>
        <w:t xml:space="preserve"> طالب، با او نجوا نكرد!» </w:t>
      </w:r>
      <w:r w:rsidR="00CA4164">
        <w:rPr>
          <w:rStyle w:val="libFootnotenumChar"/>
          <w:rtl/>
        </w:rPr>
        <w:t>(401)</w:t>
      </w:r>
    </w:p>
    <w:p w:rsidR="00B070AD" w:rsidRDefault="00B070AD" w:rsidP="00B070AD">
      <w:pPr>
        <w:pStyle w:val="libNormal"/>
        <w:rPr>
          <w:rtl/>
        </w:rPr>
      </w:pPr>
      <w:r>
        <w:rPr>
          <w:rtl/>
        </w:rPr>
        <w:t>و در اسباب النزول واحد</w:t>
      </w:r>
      <w:r w:rsidR="00382213">
        <w:rPr>
          <w:rtl/>
        </w:rPr>
        <w:t>ی</w:t>
      </w:r>
      <w:r>
        <w:rPr>
          <w:rtl/>
        </w:rPr>
        <w:t xml:space="preserve"> و ديگر كتب از امام عل</w:t>
      </w:r>
      <w:r w:rsidR="00382213">
        <w:rPr>
          <w:rtl/>
        </w:rPr>
        <w:t>ی</w:t>
      </w:r>
      <w:r w:rsidRPr="00BA2DC6">
        <w:rPr>
          <w:rStyle w:val="libAlaemChar"/>
          <w:rtl/>
        </w:rPr>
        <w:t xml:space="preserve">عليه‌السلام </w:t>
      </w:r>
      <w:r>
        <w:rPr>
          <w:rtl/>
        </w:rPr>
        <w:t>روايت كنند كه فرمود: «من يك دينار</w:t>
      </w:r>
      <w:r w:rsidR="00CA4164">
        <w:rPr>
          <w:rtl/>
        </w:rPr>
        <w:t>(</w:t>
      </w:r>
      <w:r>
        <w:rPr>
          <w:rtl/>
        </w:rPr>
        <w:t>طلا</w:t>
      </w:r>
      <w:r w:rsidR="00CA4164">
        <w:rPr>
          <w:rtl/>
        </w:rPr>
        <w:t>)</w:t>
      </w:r>
      <w:r>
        <w:rPr>
          <w:rtl/>
        </w:rPr>
        <w:t>داشتم كه آن را فروختم و هر بار كه برا</w:t>
      </w:r>
      <w:r w:rsidR="00382213">
        <w:rPr>
          <w:rtl/>
        </w:rPr>
        <w:t>ی</w:t>
      </w:r>
      <w:r>
        <w:rPr>
          <w:rtl/>
        </w:rPr>
        <w:t xml:space="preserve"> نجوا</w:t>
      </w:r>
      <w:r w:rsidR="00382213">
        <w:rPr>
          <w:rtl/>
        </w:rPr>
        <w:t>ی</w:t>
      </w:r>
      <w:r>
        <w:rPr>
          <w:rtl/>
        </w:rPr>
        <w:t xml:space="preserve"> با رسول خدا رفتم درهم</w:t>
      </w:r>
      <w:r w:rsidR="00382213">
        <w:rPr>
          <w:rtl/>
        </w:rPr>
        <w:t>ی</w:t>
      </w:r>
      <w:r>
        <w:rPr>
          <w:rtl/>
        </w:rPr>
        <w:t xml:space="preserve"> صدقه دادم تا تمام شد». </w:t>
      </w:r>
      <w:r w:rsidR="00CA4164">
        <w:rPr>
          <w:rStyle w:val="libFootnotenumChar"/>
          <w:rtl/>
        </w:rPr>
        <w:t>(402)</w:t>
      </w:r>
    </w:p>
    <w:p w:rsidR="00B070AD" w:rsidRDefault="00B070AD" w:rsidP="00B070AD">
      <w:pPr>
        <w:pStyle w:val="libNormal"/>
        <w:rPr>
          <w:rtl/>
        </w:rPr>
      </w:pPr>
      <w:r>
        <w:rPr>
          <w:rtl/>
        </w:rPr>
        <w:t>و در روايت</w:t>
      </w:r>
      <w:r w:rsidR="00382213">
        <w:rPr>
          <w:rtl/>
        </w:rPr>
        <w:t>ی</w:t>
      </w:r>
      <w:r>
        <w:rPr>
          <w:rtl/>
        </w:rPr>
        <w:t xml:space="preserve"> ديگر فرمود: «من يك دينار</w:t>
      </w:r>
      <w:r w:rsidR="00CA4164">
        <w:rPr>
          <w:rtl/>
        </w:rPr>
        <w:t>(</w:t>
      </w:r>
      <w:r>
        <w:rPr>
          <w:rtl/>
        </w:rPr>
        <w:t>طلا</w:t>
      </w:r>
      <w:r w:rsidR="00CA4164">
        <w:rPr>
          <w:rtl/>
        </w:rPr>
        <w:t>)</w:t>
      </w:r>
      <w:r>
        <w:rPr>
          <w:rtl/>
        </w:rPr>
        <w:t>داشتم كه آن را به ده دِرهم</w:t>
      </w:r>
      <w:r w:rsidR="00CA4164">
        <w:rPr>
          <w:rtl/>
        </w:rPr>
        <w:t>(</w:t>
      </w:r>
      <w:r>
        <w:rPr>
          <w:rtl/>
        </w:rPr>
        <w:t>نقره</w:t>
      </w:r>
      <w:r w:rsidR="00CA4164">
        <w:rPr>
          <w:rtl/>
        </w:rPr>
        <w:t>)</w:t>
      </w:r>
      <w:r>
        <w:rPr>
          <w:rtl/>
        </w:rPr>
        <w:t>بدل كردم و هر بار كه به نزد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رفتم...» </w:t>
      </w:r>
      <w:r w:rsidR="00CA4164">
        <w:rPr>
          <w:rStyle w:val="libFootnotenumChar"/>
          <w:rtl/>
        </w:rPr>
        <w:t>(403)</w:t>
      </w:r>
    </w:p>
    <w:p w:rsidR="00B070AD" w:rsidRDefault="00B070AD" w:rsidP="00B070AD">
      <w:pPr>
        <w:pStyle w:val="libNormal"/>
        <w:rPr>
          <w:rtl/>
        </w:rPr>
      </w:pPr>
      <w:r>
        <w:rPr>
          <w:rtl/>
        </w:rPr>
        <w:t>و زمحشر</w:t>
      </w:r>
      <w:r w:rsidR="00382213">
        <w:rPr>
          <w:rtl/>
        </w:rPr>
        <w:t>ی</w:t>
      </w:r>
      <w:r>
        <w:rPr>
          <w:rtl/>
        </w:rPr>
        <w:t xml:space="preserve"> در تفسير آيه مذكور روايت كند كه: «او آن ده درهم را برا</w:t>
      </w:r>
      <w:r w:rsidR="00382213">
        <w:rPr>
          <w:rtl/>
        </w:rPr>
        <w:t>ی</w:t>
      </w:r>
      <w:r>
        <w:rPr>
          <w:rtl/>
        </w:rPr>
        <w:t xml:space="preserve"> ده جمله ا</w:t>
      </w:r>
      <w:r w:rsidR="00382213">
        <w:rPr>
          <w:rtl/>
        </w:rPr>
        <w:t>ی</w:t>
      </w:r>
      <w:r>
        <w:rPr>
          <w:rtl/>
        </w:rPr>
        <w:t xml:space="preserve"> كه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سئوال كرد، صدقه داد».</w:t>
      </w:r>
    </w:p>
    <w:p w:rsidR="00B070AD" w:rsidRDefault="00B070AD" w:rsidP="00B070AD">
      <w:pPr>
        <w:pStyle w:val="libNormal"/>
        <w:rPr>
          <w:rtl/>
        </w:rPr>
      </w:pPr>
      <w:r>
        <w:rPr>
          <w:rtl/>
        </w:rPr>
        <w:t>و در روايت ديگر</w:t>
      </w:r>
      <w:r w:rsidR="00382213">
        <w:rPr>
          <w:rtl/>
        </w:rPr>
        <w:t>ی</w:t>
      </w:r>
      <w:r>
        <w:rPr>
          <w:rtl/>
        </w:rPr>
        <w:t xml:space="preserve"> است كه امام عل</w:t>
      </w:r>
      <w:r w:rsidR="00382213">
        <w:rPr>
          <w:rtl/>
        </w:rPr>
        <w:t>ی</w:t>
      </w:r>
      <w:r w:rsidRPr="00BA2DC6">
        <w:rPr>
          <w:rStyle w:val="libAlaemChar"/>
          <w:rtl/>
        </w:rPr>
        <w:t xml:space="preserve">عليه‌السلام </w:t>
      </w:r>
      <w:r>
        <w:rPr>
          <w:rtl/>
        </w:rPr>
        <w:t>فرمود: «در كتاب خدا آيت</w:t>
      </w:r>
      <w:r w:rsidR="00382213">
        <w:rPr>
          <w:rtl/>
        </w:rPr>
        <w:t>ی</w:t>
      </w:r>
      <w:r>
        <w:rPr>
          <w:rtl/>
        </w:rPr>
        <w:t xml:space="preserve"> است كه پيش از من كس</w:t>
      </w:r>
      <w:r w:rsidR="00382213">
        <w:rPr>
          <w:rtl/>
        </w:rPr>
        <w:t>ی</w:t>
      </w:r>
      <w:r>
        <w:rPr>
          <w:rtl/>
        </w:rPr>
        <w:t xml:space="preserve"> بدان عمل نكرده و پس از من نيز كس</w:t>
      </w:r>
      <w:r w:rsidR="00382213">
        <w:rPr>
          <w:rtl/>
        </w:rPr>
        <w:t>ی</w:t>
      </w:r>
      <w:r>
        <w:rPr>
          <w:rtl/>
        </w:rPr>
        <w:t xml:space="preserve"> بدان عمل نخواهد كرد: آيت نجوا</w:t>
      </w:r>
      <w:r w:rsidRPr="00DF5D8A">
        <w:rPr>
          <w:rStyle w:val="libAlaemChar"/>
          <w:rtl/>
        </w:rPr>
        <w:t>:</w:t>
      </w:r>
      <w:r w:rsidRPr="00DF5D8A">
        <w:rPr>
          <w:rStyle w:val="libAlaemChar"/>
          <w:rFonts w:hint="cs"/>
          <w:rtl/>
        </w:rPr>
        <w:t>(</w:t>
      </w:r>
      <w:r w:rsidRPr="00DF5D8A">
        <w:rPr>
          <w:rStyle w:val="Heading2Char"/>
          <w:rtl/>
        </w:rPr>
        <w:t xml:space="preserve"> </w:t>
      </w:r>
      <w:r w:rsidRPr="00DF5D8A">
        <w:rPr>
          <w:rStyle w:val="libAieChar"/>
          <w:rtl/>
        </w:rPr>
        <w:t>يَا أَيُّهَا الَّذِينَ آمَنُوا إِذَا نَاجَيْتُمُ...</w:t>
      </w:r>
      <w:r w:rsidRPr="00DF5D8A">
        <w:rPr>
          <w:rStyle w:val="libAieChar"/>
          <w:rFonts w:hint="cs"/>
          <w:rtl/>
        </w:rPr>
        <w:t>)</w:t>
      </w:r>
      <w:r>
        <w:rPr>
          <w:rtl/>
        </w:rPr>
        <w:t>كه من يك دينار داشتم و... سپس حكم اين آيه نسخ گرديد و ديگر كس</w:t>
      </w:r>
      <w:r w:rsidR="00382213">
        <w:rPr>
          <w:rtl/>
        </w:rPr>
        <w:t>ی</w:t>
      </w:r>
      <w:r>
        <w:rPr>
          <w:rtl/>
        </w:rPr>
        <w:t xml:space="preserve"> بدان عمل نكرد و اين آيه نازل گرديد:</w:t>
      </w:r>
      <w:r w:rsidRPr="00DF5D8A">
        <w:rPr>
          <w:rStyle w:val="libAlaemChar"/>
          <w:rFonts w:hint="cs"/>
          <w:rtl/>
        </w:rPr>
        <w:t>(</w:t>
      </w:r>
      <w:r w:rsidRPr="00DF5D8A">
        <w:rPr>
          <w:rStyle w:val="libAlaemChar"/>
          <w:rtl/>
        </w:rPr>
        <w:t xml:space="preserve"> </w:t>
      </w:r>
      <w:r w:rsidRPr="00DF5D8A">
        <w:rPr>
          <w:rStyle w:val="libAieChar"/>
          <w:rtl/>
        </w:rPr>
        <w:t>أَأَشْفَقْتُمْ أَن تُقَدِّمُوا بَيْنَ يَدَيْ نَجْوَاكُمْ صَدَقَاتٍ...</w:t>
      </w:r>
      <w:r w:rsidRPr="00DF5D8A">
        <w:rPr>
          <w:rStyle w:val="libAlaemChar"/>
          <w:rFonts w:hint="cs"/>
          <w:rtl/>
        </w:rPr>
        <w:t>)</w:t>
      </w:r>
      <w:r>
        <w:rPr>
          <w:rtl/>
        </w:rPr>
        <w:t>: «آيا ترسيديد كه پيش از نجوا</w:t>
      </w:r>
      <w:r w:rsidR="00382213">
        <w:rPr>
          <w:rtl/>
        </w:rPr>
        <w:t>ی</w:t>
      </w:r>
      <w:r>
        <w:rPr>
          <w:rtl/>
        </w:rPr>
        <w:t xml:space="preserve"> خود صدقات</w:t>
      </w:r>
      <w:r w:rsidR="00382213">
        <w:rPr>
          <w:rtl/>
        </w:rPr>
        <w:t>ی</w:t>
      </w:r>
      <w:r>
        <w:rPr>
          <w:rtl/>
        </w:rPr>
        <w:t xml:space="preserve"> بپردازيد؟...» </w:t>
      </w:r>
      <w:r w:rsidR="00CA4164">
        <w:rPr>
          <w:rStyle w:val="libFootnotenumChar"/>
          <w:rtl/>
        </w:rPr>
        <w:t>(404)</w:t>
      </w:r>
    </w:p>
    <w:p w:rsidR="00B070AD" w:rsidRDefault="00B070AD" w:rsidP="00B070AD">
      <w:pPr>
        <w:pStyle w:val="libNormal"/>
        <w:rPr>
          <w:rtl/>
        </w:rPr>
      </w:pPr>
      <w:r>
        <w:rPr>
          <w:rtl/>
        </w:rPr>
        <w:t>آر</w:t>
      </w:r>
      <w:r w:rsidR="00382213">
        <w:rPr>
          <w:rtl/>
        </w:rPr>
        <w:t>ی</w:t>
      </w:r>
      <w:r>
        <w:rPr>
          <w:rtl/>
        </w:rPr>
        <w:t>، امام عل</w:t>
      </w:r>
      <w:r w:rsidR="00382213">
        <w:rPr>
          <w:rtl/>
        </w:rPr>
        <w:t>ی</w:t>
      </w:r>
      <w:r w:rsidRPr="00BA2DC6">
        <w:rPr>
          <w:rStyle w:val="libAlaemChar"/>
          <w:rtl/>
        </w:rPr>
        <w:t xml:space="preserve">عليه‌السلام </w:t>
      </w:r>
      <w:r>
        <w:rPr>
          <w:rtl/>
        </w:rPr>
        <w:t>با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اينچنين بود و تا واپسين دم حياتِ آن</w:t>
      </w:r>
      <w:r>
        <w:rPr>
          <w:rFonts w:hint="cs"/>
          <w:rtl/>
        </w:rPr>
        <w:t xml:space="preserve"> </w:t>
      </w:r>
      <w:r>
        <w:rPr>
          <w:rtl/>
        </w:rPr>
        <w:t>حضرت نيز از او جدا نشد. عايشه گويد:</w:t>
      </w:r>
    </w:p>
    <w:p w:rsidR="00B070AD" w:rsidRDefault="00B070AD" w:rsidP="00B070AD">
      <w:pPr>
        <w:pStyle w:val="libNormal"/>
        <w:rPr>
          <w:rtl/>
        </w:rPr>
      </w:pPr>
      <w:r>
        <w:rPr>
          <w:rtl/>
        </w:rPr>
        <w:lastRenderedPageBreak/>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كه به حال احتضار رسيد فرمود: «حبيبم را نزد من بخوانيد». ابوبكر را فراخواندند و چون به او نگاه كرد، سر بر بالين نهاد و دوباره فرمود: «حبيبم را نزد من بخوانيد». عمر را فراخواندند و چون او را ديد، سر بر بالين نهاد و سپس فرمود: «حبيبم را نزد من بخوانيد». عل</w:t>
      </w:r>
      <w:r w:rsidR="00382213">
        <w:rPr>
          <w:rtl/>
        </w:rPr>
        <w:t>ی</w:t>
      </w:r>
      <w:r>
        <w:rPr>
          <w:rtl/>
        </w:rPr>
        <w:t xml:space="preserve"> را فراخواندند و چون او را ديد به درون رو انداز خويشش كشيد و پيوسته به سينه اش چسبانيد تا جان به جان آفرين تسليم كرد و دستش بر</w:t>
      </w:r>
      <w:r w:rsidR="00CA4164">
        <w:rPr>
          <w:rtl/>
        </w:rPr>
        <w:t>(</w:t>
      </w:r>
      <w:r>
        <w:rPr>
          <w:rtl/>
        </w:rPr>
        <w:t>دوش</w:t>
      </w:r>
      <w:r w:rsidR="00CA4164">
        <w:rPr>
          <w:rtl/>
        </w:rPr>
        <w:t>)</w:t>
      </w:r>
      <w:r>
        <w:rPr>
          <w:rtl/>
        </w:rPr>
        <w:t xml:space="preserve">او بود». </w:t>
      </w:r>
      <w:r w:rsidR="00CA4164">
        <w:rPr>
          <w:rStyle w:val="libFootnotenumChar"/>
          <w:rtl/>
        </w:rPr>
        <w:t>(405)</w:t>
      </w:r>
    </w:p>
    <w:p w:rsidR="00B070AD" w:rsidRDefault="00B070AD" w:rsidP="00B070AD">
      <w:pPr>
        <w:pStyle w:val="libNormal"/>
        <w:rPr>
          <w:rtl/>
        </w:rPr>
      </w:pPr>
      <w:r>
        <w:rPr>
          <w:rtl/>
        </w:rPr>
        <w:t>و از «ابن عباس»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سنگين شد و در حال</w:t>
      </w:r>
      <w:r w:rsidR="00382213">
        <w:rPr>
          <w:rtl/>
        </w:rPr>
        <w:t>ی</w:t>
      </w:r>
      <w:r>
        <w:rPr>
          <w:rtl/>
        </w:rPr>
        <w:t xml:space="preserve"> كه عايشه و حفصه نزد او بودند، عل</w:t>
      </w:r>
      <w:r w:rsidR="00382213">
        <w:rPr>
          <w:rtl/>
        </w:rPr>
        <w:t>ی</w:t>
      </w:r>
      <w:r>
        <w:rPr>
          <w:rtl/>
        </w:rPr>
        <w:t xml:space="preserve"> وارد شد و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با ديدن او سر خود را برداشت و فرمود: «نزديك من شو! نزديك من شو!» و به او تكيه كرد و پيوسته چنين بود تا رحلت فرمود». </w:t>
      </w:r>
      <w:r w:rsidR="00CA4164">
        <w:rPr>
          <w:rStyle w:val="libFootnotenumChar"/>
          <w:rtl/>
        </w:rPr>
        <w:t>(406)</w:t>
      </w:r>
    </w:p>
    <w:p w:rsidR="00B070AD" w:rsidRDefault="00B070AD" w:rsidP="00B070AD">
      <w:pPr>
        <w:pStyle w:val="libNormal"/>
        <w:rPr>
          <w:rtl/>
        </w:rPr>
      </w:pPr>
      <w:r>
        <w:rPr>
          <w:rtl/>
        </w:rPr>
        <w:t>و از «امّ سلمه» گويد: «سوگند بدانكه بدو سوگند م</w:t>
      </w:r>
      <w:r w:rsidR="00382213">
        <w:rPr>
          <w:rtl/>
        </w:rPr>
        <w:t>ی</w:t>
      </w:r>
      <w:r>
        <w:rPr>
          <w:rtl/>
        </w:rPr>
        <w:t xml:space="preserve"> خورم، عل</w:t>
      </w:r>
      <w:r w:rsidR="00382213">
        <w:rPr>
          <w:rtl/>
        </w:rPr>
        <w:t>ی</w:t>
      </w:r>
      <w:r>
        <w:rPr>
          <w:rtl/>
        </w:rPr>
        <w:t xml:space="preserve"> در عهد و وصيت و وفا نزديكترين مردم به رسول خداست. بامداد</w:t>
      </w:r>
      <w:r w:rsidR="00382213">
        <w:rPr>
          <w:rtl/>
        </w:rPr>
        <w:t>ی</w:t>
      </w:r>
      <w:r>
        <w:rPr>
          <w:rtl/>
        </w:rPr>
        <w:t xml:space="preserve"> به عيادت آن حضرت رفتيم و ديديم كه م</w:t>
      </w:r>
      <w:r w:rsidR="00382213">
        <w:rPr>
          <w:rtl/>
        </w:rPr>
        <w:t>ی</w:t>
      </w:r>
      <w:r>
        <w:rPr>
          <w:rtl/>
        </w:rPr>
        <w:t xml:space="preserve"> فرمايد: «عل</w:t>
      </w:r>
      <w:r w:rsidR="00382213">
        <w:rPr>
          <w:rtl/>
        </w:rPr>
        <w:t>ی</w:t>
      </w:r>
      <w:r>
        <w:rPr>
          <w:rtl/>
        </w:rPr>
        <w:t xml:space="preserve"> آمد؟ عل</w:t>
      </w:r>
      <w:r w:rsidR="00382213">
        <w:rPr>
          <w:rtl/>
        </w:rPr>
        <w:t>ی</w:t>
      </w:r>
      <w:r>
        <w:rPr>
          <w:rtl/>
        </w:rPr>
        <w:t xml:space="preserve"> آمد؟» و آن را تكرار م</w:t>
      </w:r>
      <w:r w:rsidR="00382213">
        <w:rPr>
          <w:rtl/>
        </w:rPr>
        <w:t>ی</w:t>
      </w:r>
      <w:r>
        <w:rPr>
          <w:rtl/>
        </w:rPr>
        <w:t xml:space="preserve"> فرمود. فاطمه گفت: «گويا خود شما او را به دنبال كار</w:t>
      </w:r>
      <w:r w:rsidR="00382213">
        <w:rPr>
          <w:rtl/>
        </w:rPr>
        <w:t>ی</w:t>
      </w:r>
      <w:r>
        <w:rPr>
          <w:rtl/>
        </w:rPr>
        <w:t xml:space="preserve"> فرستاديد» گويد: پس از آن عل</w:t>
      </w:r>
      <w:r w:rsidR="00382213">
        <w:rPr>
          <w:rtl/>
        </w:rPr>
        <w:t>ی</w:t>
      </w:r>
      <w:r>
        <w:rPr>
          <w:rtl/>
        </w:rPr>
        <w:t xml:space="preserve"> آمد و من كه فهميدم با او كار</w:t>
      </w:r>
      <w:r w:rsidR="00382213">
        <w:rPr>
          <w:rtl/>
        </w:rPr>
        <w:t>ی</w:t>
      </w:r>
      <w:r>
        <w:rPr>
          <w:rtl/>
        </w:rPr>
        <w:t xml:space="preserve"> دارد، از خانه بيرون رفتيم و نزديك در نشستيم و من كه از همه به در نزديكتر بودم ديدم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سو</w:t>
      </w:r>
      <w:r w:rsidR="00382213">
        <w:rPr>
          <w:rtl/>
        </w:rPr>
        <w:t>ی</w:t>
      </w:r>
      <w:r>
        <w:rPr>
          <w:rtl/>
        </w:rPr>
        <w:t xml:space="preserve"> او خم شد و به رازگوئ</w:t>
      </w:r>
      <w:r w:rsidR="00382213">
        <w:rPr>
          <w:rtl/>
        </w:rPr>
        <w:t>ی</w:t>
      </w:r>
      <w:r>
        <w:rPr>
          <w:rtl/>
        </w:rPr>
        <w:t xml:space="preserve"> و نجوا با عل</w:t>
      </w:r>
      <w:r w:rsidR="00382213">
        <w:rPr>
          <w:rtl/>
        </w:rPr>
        <w:t>ی</w:t>
      </w:r>
      <w:r>
        <w:rPr>
          <w:rtl/>
        </w:rPr>
        <w:t xml:space="preserve"> پرداخت و در همان روز از دنيا رحلت فرمود. پس، عل</w:t>
      </w:r>
      <w:r w:rsidR="00382213">
        <w:rPr>
          <w:rtl/>
        </w:rPr>
        <w:t>ی</w:t>
      </w:r>
      <w:r>
        <w:rPr>
          <w:rtl/>
        </w:rPr>
        <w:t xml:space="preserve"> در عهد و وصيت و وفا نزديكترين مردم به رسول خداست». حاكم گويد: اين حديث</w:t>
      </w:r>
      <w:r w:rsidR="00382213">
        <w:rPr>
          <w:rtl/>
        </w:rPr>
        <w:t>ی</w:t>
      </w:r>
      <w:r>
        <w:rPr>
          <w:rtl/>
        </w:rPr>
        <w:t xml:space="preserve"> صحيح الإسناد است. </w:t>
      </w:r>
      <w:r w:rsidR="00CA4164">
        <w:rPr>
          <w:rStyle w:val="libFootnotenumChar"/>
          <w:rtl/>
        </w:rPr>
        <w:t>(407)</w:t>
      </w:r>
    </w:p>
    <w:p w:rsidR="00B070AD" w:rsidRDefault="00B070AD" w:rsidP="00B070AD">
      <w:pPr>
        <w:pStyle w:val="libNormal"/>
        <w:rPr>
          <w:rtl/>
        </w:rPr>
      </w:pPr>
      <w:r>
        <w:rPr>
          <w:rtl/>
        </w:rPr>
        <w:t>و از «ابن عباس»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w:t>
      </w:r>
    </w:p>
    <w:p w:rsidR="00B070AD" w:rsidRDefault="00B070AD" w:rsidP="00B070AD">
      <w:pPr>
        <w:pStyle w:val="libNormal"/>
        <w:rPr>
          <w:rtl/>
        </w:rPr>
      </w:pPr>
      <w:r>
        <w:rPr>
          <w:rtl/>
        </w:rPr>
        <w:t>«هر كه دوستدار آن است كه چون من زندگ</w:t>
      </w:r>
      <w:r w:rsidR="00382213">
        <w:rPr>
          <w:rtl/>
        </w:rPr>
        <w:t>ی</w:t>
      </w:r>
      <w:r>
        <w:rPr>
          <w:rtl/>
        </w:rPr>
        <w:t xml:space="preserve"> كند و چون من بميرد و در باغستان برين</w:t>
      </w:r>
      <w:r w:rsidR="00382213">
        <w:rPr>
          <w:rtl/>
        </w:rPr>
        <w:t>ی</w:t>
      </w:r>
      <w:r>
        <w:rPr>
          <w:rtl/>
        </w:rPr>
        <w:t xml:space="preserve"> كه پروردگارم آن را غرس فرموده سكن</w:t>
      </w:r>
      <w:r w:rsidR="00382213">
        <w:rPr>
          <w:rtl/>
        </w:rPr>
        <w:t>ی</w:t>
      </w:r>
      <w:r>
        <w:rPr>
          <w:rtl/>
        </w:rPr>
        <w:t xml:space="preserve"> گزيند، بايد پس از من دوستدار عل</w:t>
      </w:r>
      <w:r w:rsidR="00382213">
        <w:rPr>
          <w:rtl/>
        </w:rPr>
        <w:t>ی</w:t>
      </w:r>
      <w:r>
        <w:rPr>
          <w:rtl/>
        </w:rPr>
        <w:t xml:space="preserve"> باشد و دوستدار او را دوست بدارد و به امامان پس از من اقتدا نمايد، كه آنها عترت منند و از سرشت من به وجود آمده اند و فهم و علم داده شده اند، و وا</w:t>
      </w:r>
      <w:r w:rsidR="00382213">
        <w:rPr>
          <w:rtl/>
        </w:rPr>
        <w:t>ی</w:t>
      </w:r>
      <w:r>
        <w:rPr>
          <w:rtl/>
        </w:rPr>
        <w:t xml:space="preserve"> بر كسان</w:t>
      </w:r>
      <w:r w:rsidR="00382213">
        <w:rPr>
          <w:rtl/>
        </w:rPr>
        <w:t>ی</w:t>
      </w:r>
      <w:r>
        <w:rPr>
          <w:rtl/>
        </w:rPr>
        <w:t xml:space="preserve"> از امت من كه </w:t>
      </w:r>
      <w:r>
        <w:rPr>
          <w:rtl/>
        </w:rPr>
        <w:lastRenderedPageBreak/>
        <w:t>فضل و برتر</w:t>
      </w:r>
      <w:r w:rsidR="00382213">
        <w:rPr>
          <w:rtl/>
        </w:rPr>
        <w:t>ی</w:t>
      </w:r>
      <w:r>
        <w:rPr>
          <w:rtl/>
        </w:rPr>
        <w:t xml:space="preserve"> آنان را تكذيب كرده و پيوند مرا با آنها قطع نمايند. خداوند شفاعت مرا بدانها نرساند!». </w:t>
      </w:r>
      <w:r w:rsidR="00CA4164">
        <w:rPr>
          <w:rStyle w:val="libFootnotenumChar"/>
          <w:rtl/>
        </w:rPr>
        <w:t>(408)</w:t>
      </w:r>
    </w:p>
    <w:p w:rsidR="00B070AD" w:rsidRDefault="00B070AD" w:rsidP="00B070AD">
      <w:pPr>
        <w:pStyle w:val="libNormal"/>
        <w:rPr>
          <w:rtl/>
        </w:rPr>
      </w:pPr>
      <w:r>
        <w:rPr>
          <w:rtl/>
        </w:rPr>
        <w:t>تا اينجا آنچه را كه درباره «وصّ</w:t>
      </w:r>
      <w:r w:rsidR="00382213">
        <w:rPr>
          <w:rtl/>
        </w:rPr>
        <w:t>ی</w:t>
      </w:r>
      <w:r>
        <w:rPr>
          <w:rtl/>
        </w:rPr>
        <w:t>» نخستين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آمده بود، يادآور شديم. در بحث بعد آنچه را كه درباره ساير اوصيا</w:t>
      </w:r>
      <w:r w:rsidR="00382213">
        <w:rPr>
          <w:rtl/>
        </w:rPr>
        <w:t>ی</w:t>
      </w:r>
      <w:r>
        <w:rPr>
          <w:rtl/>
        </w:rPr>
        <w:t xml:space="preserve">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رسيده، بيان م</w:t>
      </w:r>
      <w:r w:rsidR="00382213">
        <w:rPr>
          <w:rtl/>
        </w:rPr>
        <w:t>ی</w:t>
      </w:r>
      <w:r>
        <w:rPr>
          <w:rtl/>
        </w:rPr>
        <w:t xml:space="preserve"> داريم.</w:t>
      </w:r>
    </w:p>
    <w:p w:rsidR="00B070AD" w:rsidRDefault="00B070AD" w:rsidP="00B070AD">
      <w:pPr>
        <w:pStyle w:val="libNormal"/>
        <w:rPr>
          <w:rtl/>
        </w:rPr>
      </w:pPr>
      <w:r>
        <w:rPr>
          <w:rtl/>
        </w:rPr>
        <w:t>امام حسن و امام حسين</w:t>
      </w:r>
      <w:r w:rsidRPr="00BA2DC6">
        <w:rPr>
          <w:rStyle w:val="libAlaemChar"/>
          <w:rtl/>
        </w:rPr>
        <w:t xml:space="preserve">عليه‌السلام </w:t>
      </w:r>
      <w:r>
        <w:rPr>
          <w:rtl/>
        </w:rPr>
        <w:t>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دو سبط او هستند در بحث پيشين بخش</w:t>
      </w:r>
      <w:r w:rsidR="00382213">
        <w:rPr>
          <w:rtl/>
        </w:rPr>
        <w:t>ی</w:t>
      </w:r>
      <w:r>
        <w:rPr>
          <w:rtl/>
        </w:rPr>
        <w:t xml:space="preserve"> از آنچه را كه در حق امام عل</w:t>
      </w:r>
      <w:r w:rsidR="00382213">
        <w:rPr>
          <w:rtl/>
        </w:rPr>
        <w:t>ی</w:t>
      </w:r>
      <w:r w:rsidRPr="00BA2DC6">
        <w:rPr>
          <w:rStyle w:val="libAlaemChar"/>
          <w:rtl/>
        </w:rPr>
        <w:t xml:space="preserve">عليه‌السلام </w:t>
      </w:r>
      <w:r>
        <w:rPr>
          <w:rtl/>
        </w:rPr>
        <w:t>آمده بود يادآور شديم. در بحث بعد، آنچه را كه در حق «امام حسن و امام حسين</w:t>
      </w:r>
      <w:r w:rsidRPr="006117B2">
        <w:rPr>
          <w:rStyle w:val="libAlaemChar"/>
          <w:rtl/>
        </w:rPr>
        <w:t xml:space="preserve">عليه‌السلام </w:t>
      </w:r>
      <w:r>
        <w:rPr>
          <w:rtl/>
        </w:rPr>
        <w:t>»، نوادگان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از آن حضرت روايت شده م</w:t>
      </w:r>
      <w:r w:rsidR="00382213">
        <w:rPr>
          <w:rtl/>
        </w:rPr>
        <w:t>ی</w:t>
      </w:r>
      <w:r>
        <w:rPr>
          <w:rtl/>
        </w:rPr>
        <w:t xml:space="preserve"> آوريم؛ از جمله كلمه «مِنّ</w:t>
      </w:r>
      <w:r w:rsidR="00382213">
        <w:rPr>
          <w:rtl/>
        </w:rPr>
        <w:t>ی</w:t>
      </w:r>
      <w:r>
        <w:rPr>
          <w:rtl/>
        </w:rPr>
        <w:t>» كه معنا</w:t>
      </w:r>
      <w:r w:rsidR="00382213">
        <w:rPr>
          <w:rtl/>
        </w:rPr>
        <w:t>ی</w:t>
      </w:r>
      <w:r>
        <w:rPr>
          <w:rtl/>
        </w:rPr>
        <w:t xml:space="preserve"> آن را در بحث گذشته دانستيم.</w:t>
      </w:r>
    </w:p>
    <w:p w:rsidR="00B070AD" w:rsidRDefault="00B070AD" w:rsidP="00B070AD">
      <w:pPr>
        <w:pStyle w:val="libNormal"/>
        <w:rPr>
          <w:rtl/>
        </w:rPr>
      </w:pPr>
      <w:r>
        <w:rPr>
          <w:rtl/>
        </w:rPr>
        <w:t>در مسند احمد از «مقدام بن معد</w:t>
      </w:r>
      <w:r w:rsidR="00382213">
        <w:rPr>
          <w:rtl/>
        </w:rPr>
        <w:t>ی</w:t>
      </w:r>
      <w:r>
        <w:rPr>
          <w:rtl/>
        </w:rPr>
        <w:t xml:space="preserve"> كرب»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حسن را در دامان خود نهاد و فرمود: «هذا منّ</w:t>
      </w:r>
      <w:r w:rsidR="00382213">
        <w:rPr>
          <w:rtl/>
        </w:rPr>
        <w:t>ی</w:t>
      </w:r>
      <w:r>
        <w:rPr>
          <w:rtl/>
        </w:rPr>
        <w:t xml:space="preserve">»: «اين از من است». </w:t>
      </w:r>
      <w:r w:rsidR="00CA4164">
        <w:rPr>
          <w:rStyle w:val="libFootnotenumChar"/>
          <w:rtl/>
        </w:rPr>
        <w:t>(409)</w:t>
      </w:r>
    </w:p>
    <w:p w:rsidR="00B070AD" w:rsidRDefault="00B070AD" w:rsidP="00B070AD">
      <w:pPr>
        <w:pStyle w:val="libNormal"/>
        <w:rPr>
          <w:rtl/>
        </w:rPr>
      </w:pPr>
      <w:r>
        <w:rPr>
          <w:rtl/>
        </w:rPr>
        <w:t>و از «براءبن عازب» گويد: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به حسن يا حسين فرمود: «اين از من است». </w:t>
      </w:r>
      <w:r w:rsidR="00CA4164">
        <w:rPr>
          <w:rStyle w:val="libFootnotenumChar"/>
          <w:rtl/>
        </w:rPr>
        <w:t>(410)</w:t>
      </w:r>
    </w:p>
    <w:p w:rsidR="00B070AD" w:rsidRDefault="00B070AD" w:rsidP="00B070AD">
      <w:pPr>
        <w:pStyle w:val="libNormal"/>
        <w:rPr>
          <w:rtl/>
        </w:rPr>
      </w:pPr>
      <w:r>
        <w:rPr>
          <w:rtl/>
        </w:rPr>
        <w:t>و بخار</w:t>
      </w:r>
      <w:r w:rsidR="00382213">
        <w:rPr>
          <w:rtl/>
        </w:rPr>
        <w:t>ی</w:t>
      </w:r>
      <w:r>
        <w:rPr>
          <w:rtl/>
        </w:rPr>
        <w:t>، ترمذ</w:t>
      </w:r>
      <w:r w:rsidR="00382213">
        <w:rPr>
          <w:rtl/>
        </w:rPr>
        <w:t>ی</w:t>
      </w:r>
      <w:r>
        <w:rPr>
          <w:rtl/>
        </w:rPr>
        <w:t>، ابن ماجه، احمد و حاكم از «يعل</w:t>
      </w:r>
      <w:r w:rsidR="00382213">
        <w:rPr>
          <w:rtl/>
        </w:rPr>
        <w:t>ی</w:t>
      </w:r>
      <w:r>
        <w:rPr>
          <w:rtl/>
        </w:rPr>
        <w:t xml:space="preserve"> بن مرّه» گويد: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«حُسَين مِنّ</w:t>
      </w:r>
      <w:r w:rsidR="00382213">
        <w:rPr>
          <w:rtl/>
        </w:rPr>
        <w:t>ی</w:t>
      </w:r>
      <w:r>
        <w:rPr>
          <w:rtl/>
        </w:rPr>
        <w:t xml:space="preserve"> و اَنَا مِن حُسَين، أحَبّ اللّه</w:t>
      </w:r>
      <w:r w:rsidR="00350C21">
        <w:rPr>
          <w:rtl/>
        </w:rPr>
        <w:t xml:space="preserve"> </w:t>
      </w:r>
      <w:r>
        <w:rPr>
          <w:rtl/>
        </w:rPr>
        <w:t>مَن أحَبّ حُسينا، حُسَين سِبْط مِن الأسْباط»: «حسين از من است و من از حسينم. خداوند دوستدار حسين را دوست</w:t>
      </w:r>
    </w:p>
    <w:p w:rsidR="00B070AD" w:rsidRDefault="00B070AD" w:rsidP="00B070AD">
      <w:pPr>
        <w:pStyle w:val="libNormal"/>
        <w:rPr>
          <w:rtl/>
        </w:rPr>
      </w:pPr>
      <w:r>
        <w:rPr>
          <w:rtl/>
        </w:rPr>
        <w:t>دارد. حسين سبط</w:t>
      </w:r>
      <w:r w:rsidR="00382213">
        <w:rPr>
          <w:rtl/>
        </w:rPr>
        <w:t>ی</w:t>
      </w:r>
      <w:r>
        <w:rPr>
          <w:rtl/>
        </w:rPr>
        <w:t xml:space="preserve"> از «اسباط» است». </w:t>
      </w:r>
      <w:r w:rsidR="00CA4164">
        <w:rPr>
          <w:rStyle w:val="libFootnotenumChar"/>
          <w:rtl/>
        </w:rPr>
        <w:t>(411)</w:t>
      </w:r>
    </w:p>
    <w:p w:rsidR="00B070AD" w:rsidRDefault="00B070AD" w:rsidP="00B070AD">
      <w:pPr>
        <w:pStyle w:val="libNormal"/>
        <w:rPr>
          <w:rtl/>
        </w:rPr>
      </w:pPr>
      <w:r>
        <w:rPr>
          <w:rtl/>
        </w:rPr>
        <w:t>و در روايت</w:t>
      </w:r>
      <w:r w:rsidR="00382213">
        <w:rPr>
          <w:rtl/>
        </w:rPr>
        <w:t>ی</w:t>
      </w:r>
      <w:r>
        <w:rPr>
          <w:rtl/>
        </w:rPr>
        <w:t xml:space="preserve"> ديگر گويد: «حسن و حسين دو سبط از «اسباط»اند». </w:t>
      </w:r>
      <w:r w:rsidR="00CA4164">
        <w:rPr>
          <w:rStyle w:val="libFootnotenumChar"/>
          <w:rtl/>
        </w:rPr>
        <w:t>(412)</w:t>
      </w:r>
    </w:p>
    <w:p w:rsidR="00B070AD" w:rsidRDefault="00B070AD" w:rsidP="00B070AD">
      <w:pPr>
        <w:pStyle w:val="libNormal"/>
        <w:rPr>
          <w:rtl/>
        </w:rPr>
      </w:pPr>
      <w:r>
        <w:rPr>
          <w:rtl/>
        </w:rPr>
        <w:t>و از «ابورمثه»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«حسين از من است و من از اويم، او سبط</w:t>
      </w:r>
      <w:r w:rsidR="00382213">
        <w:rPr>
          <w:rtl/>
        </w:rPr>
        <w:t>ی</w:t>
      </w:r>
      <w:r>
        <w:rPr>
          <w:rtl/>
        </w:rPr>
        <w:t xml:space="preserve"> از «اسباط» است». </w:t>
      </w:r>
      <w:r w:rsidR="00CA4164">
        <w:rPr>
          <w:rStyle w:val="libFootnotenumChar"/>
          <w:rtl/>
        </w:rPr>
        <w:t>(413)</w:t>
      </w:r>
    </w:p>
    <w:p w:rsidR="00B070AD" w:rsidRDefault="00B070AD" w:rsidP="00B070AD">
      <w:pPr>
        <w:pStyle w:val="libNormal"/>
        <w:rPr>
          <w:rtl/>
        </w:rPr>
      </w:pPr>
      <w:r>
        <w:rPr>
          <w:rtl/>
        </w:rPr>
        <w:t>و از «براءبن عازب»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فرمود: «حسين از من است و من از اويم. خداوند دوستدارش را دوست دارد. حسن و حسين دو سبط از «اسباط»اند». </w:t>
      </w:r>
      <w:r w:rsidR="00CA4164">
        <w:rPr>
          <w:rStyle w:val="libFootnotenumChar"/>
          <w:rtl/>
        </w:rPr>
        <w:t>(414)</w:t>
      </w:r>
    </w:p>
    <w:p w:rsidR="00B070AD" w:rsidRDefault="00B070AD" w:rsidP="00B070AD">
      <w:pPr>
        <w:pStyle w:val="libNormal"/>
        <w:rPr>
          <w:rtl/>
        </w:rPr>
      </w:pPr>
      <w:r>
        <w:rPr>
          <w:rtl/>
        </w:rPr>
        <w:lastRenderedPageBreak/>
        <w:t>كلمه «مِنّ</w:t>
      </w:r>
      <w:r w:rsidR="00382213">
        <w:rPr>
          <w:rtl/>
        </w:rPr>
        <w:t>ی</w:t>
      </w:r>
      <w:r>
        <w:rPr>
          <w:rtl/>
        </w:rPr>
        <w:t>»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امام حسن و امام حسين</w:t>
      </w:r>
      <w:r w:rsidRPr="00BA2DC6">
        <w:rPr>
          <w:rStyle w:val="libAlaemChar"/>
          <w:rtl/>
        </w:rPr>
        <w:t xml:space="preserve">عليه‌السلام </w:t>
      </w:r>
      <w:r>
        <w:rPr>
          <w:rtl/>
        </w:rPr>
        <w:t>فرموده، همان كلمه ا</w:t>
      </w:r>
      <w:r w:rsidR="00382213">
        <w:rPr>
          <w:rtl/>
        </w:rPr>
        <w:t>ی</w:t>
      </w:r>
      <w:r>
        <w:rPr>
          <w:rtl/>
        </w:rPr>
        <w:t xml:space="preserve"> است كه در حق پدر آنها فرمود، و مراد از آن اين است كه آنهادر مقام تبليغ احكام اله</w:t>
      </w:r>
      <w:r w:rsidR="00382213">
        <w:rPr>
          <w:rtl/>
        </w:rPr>
        <w:t>ی</w:t>
      </w:r>
      <w:r>
        <w:rPr>
          <w:rtl/>
        </w:rPr>
        <w:t>، همانند پيامبرخدا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هستند.</w:t>
      </w:r>
    </w:p>
    <w:p w:rsidR="00B070AD" w:rsidRDefault="00B070AD" w:rsidP="00B070AD">
      <w:pPr>
        <w:pStyle w:val="libNormal"/>
        <w:rPr>
          <w:rtl/>
        </w:rPr>
      </w:pPr>
      <w:r>
        <w:rPr>
          <w:rtl/>
        </w:rPr>
        <w:t>و اينكه آن حضرت در حق آن دو فرمود: «انّهما سِبطانِ مِن الأسباط» معنايش آن نيست كه آنها نيز بمانند ديگر نوادگان بشر، تنها دو نوه او هستند، كه اين سخت</w:t>
      </w:r>
      <w:r w:rsidR="00382213">
        <w:rPr>
          <w:rtl/>
        </w:rPr>
        <w:t>ی</w:t>
      </w:r>
      <w:r>
        <w:rPr>
          <w:rtl/>
        </w:rPr>
        <w:t xml:space="preserve"> بيهوده است و حاشا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چنين بگويد؛ بلكه «الف و لام» در كلمه «الأسباط» برا</w:t>
      </w:r>
      <w:r w:rsidR="00382213">
        <w:rPr>
          <w:rtl/>
        </w:rPr>
        <w:t>ی</w:t>
      </w:r>
      <w:r>
        <w:rPr>
          <w:rtl/>
        </w:rPr>
        <w:t xml:space="preserve"> عهد ذهن</w:t>
      </w:r>
      <w:r w:rsidR="00382213">
        <w:rPr>
          <w:rtl/>
        </w:rPr>
        <w:t>ی</w:t>
      </w:r>
      <w:r>
        <w:rPr>
          <w:rtl/>
        </w:rPr>
        <w:t xml:space="preserve"> و اشاره به «اسباط» </w:t>
      </w:r>
      <w:r w:rsidR="00382213">
        <w:rPr>
          <w:rtl/>
        </w:rPr>
        <w:t>ی</w:t>
      </w:r>
      <w:r>
        <w:rPr>
          <w:rtl/>
        </w:rPr>
        <w:t xml:space="preserve"> است كه در آيات قرآن آمده است. مانند</w:t>
      </w:r>
      <w:r w:rsidRPr="00C026AE">
        <w:rPr>
          <w:rStyle w:val="Heading2Char"/>
          <w:rtl/>
        </w:rPr>
        <w:t xml:space="preserve"> </w:t>
      </w:r>
      <w:r w:rsidRPr="00C026AE">
        <w:rPr>
          <w:rStyle w:val="libAlaemChar"/>
          <w:rFonts w:hint="cs"/>
          <w:rtl/>
        </w:rPr>
        <w:t>(</w:t>
      </w:r>
      <w:r w:rsidRPr="00C026AE">
        <w:rPr>
          <w:rStyle w:val="libAieChar"/>
          <w:rtl/>
        </w:rPr>
        <w:t>قُولُوا آمَنَّا بِاللَّهِ وَمَا أُنزِلَ إِلَيْنَا وَمَا أُنزِلَ إِلَ</w:t>
      </w:r>
      <w:r w:rsidR="00382213">
        <w:rPr>
          <w:rStyle w:val="libAieChar"/>
          <w:rtl/>
        </w:rPr>
        <w:t>ی</w:t>
      </w:r>
      <w:r w:rsidRPr="00C026AE">
        <w:rPr>
          <w:rStyle w:val="libAieChar"/>
          <w:rtl/>
        </w:rPr>
        <w:t>ٰ إِبْرَاهِيمَ وَإِسْمَاعِيلَ وَإِسْحَاقَ وَيَعْقُوبَ وَالْأَسْبَاطِ وَمَا أُوتِيَ مُوسَ</w:t>
      </w:r>
      <w:r w:rsidR="00382213">
        <w:rPr>
          <w:rStyle w:val="libAieChar"/>
          <w:rtl/>
        </w:rPr>
        <w:t>ی</w:t>
      </w:r>
      <w:r w:rsidRPr="00C026AE">
        <w:rPr>
          <w:rStyle w:val="libAieChar"/>
          <w:rtl/>
        </w:rPr>
        <w:t>ٰ وَعِيسَ</w:t>
      </w:r>
      <w:r w:rsidR="00382213">
        <w:rPr>
          <w:rStyle w:val="libAieChar"/>
          <w:rtl/>
        </w:rPr>
        <w:t>ی</w:t>
      </w:r>
      <w:r w:rsidRPr="00C026AE">
        <w:rPr>
          <w:rStyle w:val="libAieChar"/>
          <w:rtl/>
        </w:rPr>
        <w:t>ٰ وَمَا أُوتِيَ النَّبِيُّونَ مِن رَّبِّهِمْ لَا نُفَرِّقُ بَيْنَ أَحَدٍ مِّنْهُمْ وَنَحْنُ لَهُ مُسْلِمُونَ</w:t>
      </w:r>
      <w:r>
        <w:rPr>
          <w:rtl/>
        </w:rPr>
        <w:t xml:space="preserve"> </w:t>
      </w:r>
      <w:r w:rsidRPr="00C026AE">
        <w:rPr>
          <w:rStyle w:val="libAlaemChar"/>
          <w:rFonts w:hint="cs"/>
          <w:rtl/>
        </w:rPr>
        <w:t>)</w:t>
      </w:r>
      <w:r w:rsidRPr="00C026AE">
        <w:rPr>
          <w:rStyle w:val="libAlaemChar"/>
          <w:rtl/>
        </w:rPr>
        <w:t>«</w:t>
      </w:r>
      <w:r>
        <w:rPr>
          <w:rtl/>
        </w:rPr>
        <w:t xml:space="preserve">بگوئيد: به خدا ايمان آورديم، و به </w:t>
      </w:r>
      <w:r>
        <w:rPr>
          <w:rFonts w:hint="cs"/>
          <w:rtl/>
        </w:rPr>
        <w:t>آ</w:t>
      </w:r>
      <w:r>
        <w:rPr>
          <w:rtl/>
        </w:rPr>
        <w:t>نچه كه بر ما نازل شده، و آنچه كه بر ابراهيم و اسماعيل و اسحاق و يعقوب</w:t>
      </w:r>
      <w:r>
        <w:rPr>
          <w:rFonts w:hint="cs"/>
          <w:rtl/>
        </w:rPr>
        <w:t xml:space="preserve"> </w:t>
      </w:r>
      <w:r>
        <w:rPr>
          <w:rtl/>
        </w:rPr>
        <w:t>و «اسباط» نازل شده، و آنچه كه به موس</w:t>
      </w:r>
      <w:r w:rsidR="00382213">
        <w:rPr>
          <w:rtl/>
        </w:rPr>
        <w:t>ی</w:t>
      </w:r>
      <w:r>
        <w:rPr>
          <w:rtl/>
        </w:rPr>
        <w:t xml:space="preserve"> و عيس</w:t>
      </w:r>
      <w:r w:rsidR="00382213">
        <w:rPr>
          <w:rtl/>
        </w:rPr>
        <w:t>ی</w:t>
      </w:r>
      <w:r>
        <w:rPr>
          <w:rtl/>
        </w:rPr>
        <w:t xml:space="preserve"> و ديگر پيامبران از سو</w:t>
      </w:r>
      <w:r w:rsidR="00382213">
        <w:rPr>
          <w:rtl/>
        </w:rPr>
        <w:t>ی</w:t>
      </w:r>
      <w:r>
        <w:rPr>
          <w:rtl/>
        </w:rPr>
        <w:t xml:space="preserve"> پروردگارشان داده شده، ميان هيچ يك از آنان فرق نم</w:t>
      </w:r>
      <w:r w:rsidR="00382213">
        <w:rPr>
          <w:rtl/>
        </w:rPr>
        <w:t>ی</w:t>
      </w:r>
      <w:r>
        <w:rPr>
          <w:rtl/>
        </w:rPr>
        <w:t xml:space="preserve"> گذاريم و ما تسليم او هستيم». </w:t>
      </w:r>
      <w:r w:rsidR="00CA4164">
        <w:rPr>
          <w:rStyle w:val="libFootnotenumChar"/>
          <w:rtl/>
        </w:rPr>
        <w:t>(415)</w:t>
      </w:r>
    </w:p>
    <w:p w:rsidR="00B070AD" w:rsidRDefault="00B070AD" w:rsidP="00B070AD">
      <w:pPr>
        <w:pStyle w:val="libNormal"/>
        <w:rPr>
          <w:rtl/>
        </w:rPr>
      </w:pPr>
      <w:r>
        <w:rPr>
          <w:rtl/>
        </w:rPr>
        <w:t>و مانند</w:t>
      </w:r>
      <w:r w:rsidRPr="00C026AE">
        <w:rPr>
          <w:rStyle w:val="libAlaemChar"/>
          <w:rFonts w:hint="cs"/>
          <w:rtl/>
        </w:rPr>
        <w:t>(</w:t>
      </w:r>
      <w:r w:rsidRPr="00C026AE">
        <w:rPr>
          <w:rStyle w:val="Heading2Char"/>
          <w:rtl/>
        </w:rPr>
        <w:t xml:space="preserve"> </w:t>
      </w:r>
      <w:r w:rsidRPr="00C026AE">
        <w:rPr>
          <w:rStyle w:val="libAieChar"/>
          <w:rtl/>
        </w:rPr>
        <w:t>أَمْ تَقُولُونَ إِنَّ إِبْرَاهِيمَ وَإِسْمَاعِيلَ وَإِسْحَاقَ وَيَعْقُوبَ وَالْأَسْبَاطَ كَانُوا هُودًا أَوْ نَصَارَ</w:t>
      </w:r>
      <w:r w:rsidR="00382213">
        <w:rPr>
          <w:rStyle w:val="libAieChar"/>
          <w:rtl/>
        </w:rPr>
        <w:t>ی</w:t>
      </w:r>
      <w:r w:rsidRPr="00C026AE">
        <w:rPr>
          <w:rStyle w:val="libAieChar"/>
          <w:rtl/>
        </w:rPr>
        <w:t>ٰ...</w:t>
      </w:r>
      <w:r w:rsidRPr="00C026AE">
        <w:rPr>
          <w:rStyle w:val="libAlaemChar"/>
          <w:rFonts w:eastAsia="KFGQPC Uthman Taha Naskh" w:hint="cs"/>
          <w:rtl/>
        </w:rPr>
        <w:t>)</w:t>
      </w:r>
      <w:r w:rsidRPr="00C026AE">
        <w:rPr>
          <w:rStyle w:val="libAieChar"/>
          <w:rtl/>
        </w:rPr>
        <w:t>:</w:t>
      </w:r>
      <w:r>
        <w:rPr>
          <w:rtl/>
        </w:rPr>
        <w:t xml:space="preserve"> «يا آنكه م</w:t>
      </w:r>
      <w:r w:rsidR="00382213">
        <w:rPr>
          <w:rtl/>
        </w:rPr>
        <w:t>ی</w:t>
      </w:r>
      <w:r>
        <w:rPr>
          <w:rtl/>
        </w:rPr>
        <w:t xml:space="preserve"> گوئيد: «ابراهيم و اسماعيل و اسحاق و يعقوب و «اسباط» يهود</w:t>
      </w:r>
      <w:r w:rsidR="00382213">
        <w:rPr>
          <w:rtl/>
        </w:rPr>
        <w:t>ی</w:t>
      </w:r>
      <w:r>
        <w:rPr>
          <w:rtl/>
        </w:rPr>
        <w:t xml:space="preserve"> يا نصران</w:t>
      </w:r>
      <w:r w:rsidR="00382213">
        <w:rPr>
          <w:rtl/>
        </w:rPr>
        <w:t>ی</w:t>
      </w:r>
      <w:r>
        <w:rPr>
          <w:rtl/>
        </w:rPr>
        <w:t xml:space="preserve"> بودند؟...» </w:t>
      </w:r>
      <w:r w:rsidR="00CA4164">
        <w:rPr>
          <w:rStyle w:val="libFootnotenumChar"/>
          <w:rtl/>
        </w:rPr>
        <w:t>(416)</w:t>
      </w:r>
    </w:p>
    <w:p w:rsidR="00B070AD" w:rsidRDefault="00B070AD" w:rsidP="00B070AD">
      <w:pPr>
        <w:pStyle w:val="libNormal"/>
        <w:rPr>
          <w:rtl/>
        </w:rPr>
      </w:pPr>
      <w:r>
        <w:rPr>
          <w:rtl/>
        </w:rPr>
        <w:t>و مانند</w:t>
      </w:r>
      <w:r w:rsidRPr="00C026AE">
        <w:rPr>
          <w:rStyle w:val="libAlaemChar"/>
          <w:rFonts w:hint="cs"/>
          <w:rtl/>
        </w:rPr>
        <w:t>(</w:t>
      </w:r>
      <w:r w:rsidRPr="00C026AE">
        <w:rPr>
          <w:rStyle w:val="Heading2Char"/>
          <w:rtl/>
        </w:rPr>
        <w:t xml:space="preserve"> </w:t>
      </w:r>
      <w:r w:rsidRPr="00C026AE">
        <w:rPr>
          <w:rStyle w:val="libAieChar"/>
          <w:rtl/>
        </w:rPr>
        <w:t>قُلْ آمَنَّا بِاللَّهِ وَمَا أُنزِلَ عَلَيْنَا وَمَا أُنزِلَ عَلَ</w:t>
      </w:r>
      <w:r w:rsidR="00382213">
        <w:rPr>
          <w:rStyle w:val="libAieChar"/>
          <w:rtl/>
        </w:rPr>
        <w:t>ی</w:t>
      </w:r>
      <w:r w:rsidRPr="00C026AE">
        <w:rPr>
          <w:rStyle w:val="libAieChar"/>
          <w:rtl/>
        </w:rPr>
        <w:t>ٰ إِبْرَاهِيمَ وَإِسْمَاعِيلَ وَإِسْحَاقَ وَيَعْقُوبَ وَالْأَسْبَاطِ...</w:t>
      </w:r>
      <w:r w:rsidRPr="00C026AE">
        <w:rPr>
          <w:rStyle w:val="libAlaemChar"/>
          <w:rFonts w:hint="cs"/>
          <w:rtl/>
        </w:rPr>
        <w:t>)</w:t>
      </w:r>
      <w:r>
        <w:rPr>
          <w:rtl/>
        </w:rPr>
        <w:t xml:space="preserve">: «بگو: به خدا ايمان آورديم، و به </w:t>
      </w:r>
      <w:r>
        <w:rPr>
          <w:rFonts w:hint="cs"/>
          <w:rtl/>
        </w:rPr>
        <w:t>آ</w:t>
      </w:r>
      <w:r>
        <w:rPr>
          <w:rtl/>
        </w:rPr>
        <w:t xml:space="preserve">نچه كه بر ما و بر ابراهيم و اسماعيل و اسحاق و يعقوب و «اسباط» نازل گرديده...» </w:t>
      </w:r>
      <w:r w:rsidR="00CA4164">
        <w:rPr>
          <w:rStyle w:val="libFootnotenumChar"/>
          <w:rtl/>
        </w:rPr>
        <w:t>(417)</w:t>
      </w:r>
    </w:p>
    <w:p w:rsidR="00B070AD" w:rsidRDefault="00B070AD" w:rsidP="00B070AD">
      <w:pPr>
        <w:pStyle w:val="libNormal"/>
        <w:rPr>
          <w:rtl/>
        </w:rPr>
      </w:pPr>
      <w:r>
        <w:rPr>
          <w:rtl/>
        </w:rPr>
        <w:t>و مانند:</w:t>
      </w:r>
      <w:r w:rsidRPr="00C026AE">
        <w:rPr>
          <w:rStyle w:val="Heading2Char"/>
          <w:rtl/>
        </w:rPr>
        <w:t xml:space="preserve"> </w:t>
      </w:r>
      <w:r w:rsidRPr="00C026AE">
        <w:rPr>
          <w:rStyle w:val="libAlaemChar"/>
          <w:rFonts w:hint="cs"/>
          <w:rtl/>
        </w:rPr>
        <w:t>(</w:t>
      </w:r>
      <w:r w:rsidRPr="00C026AE">
        <w:rPr>
          <w:rStyle w:val="libAieChar"/>
          <w:rtl/>
        </w:rPr>
        <w:t>إِنَّا أَوْحَيْنَا إِلَيْكَ كَمَا أَوْحَيْنَا إِلَ</w:t>
      </w:r>
      <w:r w:rsidR="00382213">
        <w:rPr>
          <w:rStyle w:val="libAieChar"/>
          <w:rtl/>
        </w:rPr>
        <w:t>ی</w:t>
      </w:r>
      <w:r w:rsidRPr="00C026AE">
        <w:rPr>
          <w:rStyle w:val="libAieChar"/>
          <w:rtl/>
        </w:rPr>
        <w:t>ٰ نُوحٍ وَالنَّبِيِّينَ مِن بَعْدِهِ وَأَوْحَيْنَا إِلَ</w:t>
      </w:r>
      <w:r w:rsidR="00382213">
        <w:rPr>
          <w:rStyle w:val="libAieChar"/>
          <w:rtl/>
        </w:rPr>
        <w:t>ی</w:t>
      </w:r>
      <w:r w:rsidRPr="00C026AE">
        <w:rPr>
          <w:rStyle w:val="libAieChar"/>
          <w:rtl/>
        </w:rPr>
        <w:t>ٰ إِبْرَاهِيمَ وَإِسْمَاعِيلَ وَإِسْحَاقَ وَيَعْقُوبَ وَالْأَسْبَاطِ وَعِيسَ</w:t>
      </w:r>
      <w:r w:rsidR="00382213">
        <w:rPr>
          <w:rStyle w:val="libAieChar"/>
          <w:rtl/>
        </w:rPr>
        <w:t>ی</w:t>
      </w:r>
      <w:r w:rsidRPr="00C026AE">
        <w:rPr>
          <w:rStyle w:val="libAieChar"/>
          <w:rtl/>
        </w:rPr>
        <w:t>ٰ وَأَيُّوبَ وَيُونُسَ وَهَارُونَ وَسُلَيْمَانَ وَآتَيْنَا دَاوُودَ زَبُورًا...</w:t>
      </w:r>
      <w:r w:rsidRPr="00C026AE">
        <w:rPr>
          <w:rStyle w:val="libAlaemChar"/>
          <w:rFonts w:hint="cs"/>
          <w:rtl/>
        </w:rPr>
        <w:t>)</w:t>
      </w:r>
      <w:r w:rsidRPr="00C026AE">
        <w:rPr>
          <w:rStyle w:val="libAieChar"/>
          <w:rtl/>
        </w:rPr>
        <w:t xml:space="preserve">: </w:t>
      </w:r>
      <w:r>
        <w:rPr>
          <w:rtl/>
        </w:rPr>
        <w:t>«ما به تو وح</w:t>
      </w:r>
      <w:r w:rsidR="00382213">
        <w:rPr>
          <w:rtl/>
        </w:rPr>
        <w:t>ی</w:t>
      </w:r>
      <w:r>
        <w:rPr>
          <w:rtl/>
        </w:rPr>
        <w:t xml:space="preserve"> فرستاديم، همانگونه كه به نوح و پيامبران بعد از او وح</w:t>
      </w:r>
      <w:r w:rsidR="00382213">
        <w:rPr>
          <w:rtl/>
        </w:rPr>
        <w:t>ی</w:t>
      </w:r>
      <w:r>
        <w:rPr>
          <w:rtl/>
        </w:rPr>
        <w:t xml:space="preserve"> كرديم، </w:t>
      </w:r>
      <w:r>
        <w:rPr>
          <w:rtl/>
        </w:rPr>
        <w:lastRenderedPageBreak/>
        <w:t>و به ابراهيم و اسماعيل و اسحاق و يعقوب و «اسباط» و عيس</w:t>
      </w:r>
      <w:r w:rsidR="00382213">
        <w:rPr>
          <w:rtl/>
        </w:rPr>
        <w:t>ی</w:t>
      </w:r>
      <w:r>
        <w:rPr>
          <w:rtl/>
        </w:rPr>
        <w:t xml:space="preserve"> و ايوب و يونس و هارون و سليمان وح</w:t>
      </w:r>
      <w:r w:rsidR="00382213">
        <w:rPr>
          <w:rtl/>
        </w:rPr>
        <w:t>ی</w:t>
      </w:r>
      <w:r>
        <w:rPr>
          <w:rtl/>
        </w:rPr>
        <w:t xml:space="preserve"> نموديم...» </w:t>
      </w:r>
      <w:r w:rsidR="00CA4164">
        <w:rPr>
          <w:rStyle w:val="libFootnotenumChar"/>
          <w:rtl/>
        </w:rPr>
        <w:t>(418)</w:t>
      </w:r>
    </w:p>
    <w:p w:rsidR="00B070AD" w:rsidRDefault="00B070AD" w:rsidP="00B070AD">
      <w:pPr>
        <w:pStyle w:val="libNormal"/>
        <w:rPr>
          <w:rtl/>
        </w:rPr>
      </w:pPr>
      <w:r>
        <w:rPr>
          <w:rtl/>
        </w:rPr>
        <w:t>بنابراين، «الف و لام» كلمه «الأسباط»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«امام حسن و امام حسين</w:t>
      </w:r>
      <w:r w:rsidRPr="006117B2">
        <w:rPr>
          <w:rStyle w:val="libAlaemChar"/>
          <w:rtl/>
        </w:rPr>
        <w:t xml:space="preserve">عليه‌السلام </w:t>
      </w:r>
      <w:r>
        <w:rPr>
          <w:rtl/>
        </w:rPr>
        <w:t xml:space="preserve">» فرموده، «الف و لام» </w:t>
      </w:r>
      <w:r w:rsidR="00382213">
        <w:rPr>
          <w:rtl/>
        </w:rPr>
        <w:t>ی</w:t>
      </w:r>
      <w:r>
        <w:rPr>
          <w:rtl/>
        </w:rPr>
        <w:t xml:space="preserve"> است كه مسلمانان از اين آيات در ذهن و ياد خود داشته اند، و آنچه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آنها فرموده، همانند آن</w:t>
      </w:r>
      <w:r w:rsidR="00382213">
        <w:rPr>
          <w:rtl/>
        </w:rPr>
        <w:t>ی</w:t>
      </w:r>
      <w:r>
        <w:rPr>
          <w:rtl/>
        </w:rPr>
        <w:t xml:space="preserve"> است كه در حق پدرشان فرموده كه: «او برا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همانند هارون برا</w:t>
      </w:r>
      <w:r w:rsidR="00382213">
        <w:rPr>
          <w:rtl/>
        </w:rPr>
        <w:t>ی</w:t>
      </w:r>
      <w:r>
        <w:rPr>
          <w:rtl/>
        </w:rPr>
        <w:t xml:space="preserve"> موس</w:t>
      </w:r>
      <w:r w:rsidR="00382213">
        <w:rPr>
          <w:rtl/>
        </w:rPr>
        <w:t>ی</w:t>
      </w:r>
      <w:r>
        <w:rPr>
          <w:rtl/>
        </w:rPr>
        <w:t xml:space="preserve"> است» و منزلت هارون نسبت به موس</w:t>
      </w:r>
      <w:r w:rsidR="00382213">
        <w:rPr>
          <w:rtl/>
        </w:rPr>
        <w:t>ی</w:t>
      </w:r>
      <w:r w:rsidRPr="00BA2DC6">
        <w:rPr>
          <w:rStyle w:val="libAlaemChar"/>
          <w:rtl/>
        </w:rPr>
        <w:t xml:space="preserve">عليه‌السلام </w:t>
      </w:r>
      <w:r>
        <w:rPr>
          <w:rtl/>
        </w:rPr>
        <w:t>را خداوند سبحان از قول موس</w:t>
      </w:r>
      <w:r w:rsidR="00382213">
        <w:rPr>
          <w:rtl/>
        </w:rPr>
        <w:t>ی</w:t>
      </w:r>
      <w:r>
        <w:rPr>
          <w:rtl/>
        </w:rPr>
        <w:t xml:space="preserve"> چنين شرح داده است:</w:t>
      </w:r>
    </w:p>
    <w:p w:rsidR="00B070AD" w:rsidRDefault="00B070AD" w:rsidP="00B070AD">
      <w:pPr>
        <w:pStyle w:val="libNormal"/>
        <w:rPr>
          <w:rtl/>
        </w:rPr>
      </w:pPr>
      <w:r w:rsidRPr="00061264">
        <w:rPr>
          <w:rStyle w:val="libAlaemChar"/>
          <w:rFonts w:hint="cs"/>
          <w:rtl/>
        </w:rPr>
        <w:t>(</w:t>
      </w:r>
      <w:r w:rsidRPr="00061264">
        <w:rPr>
          <w:rStyle w:val="libAieChar"/>
          <w:rtl/>
        </w:rPr>
        <w:t>قَالَ رَبِّ اشْرَحْ لِي صَدْرِي ﴿</w:t>
      </w:r>
      <w:hyperlink r:id="rId15" w:anchor="20:25" w:history="1">
        <w:r w:rsidR="00CA4164">
          <w:rPr>
            <w:rStyle w:val="libAieChar"/>
            <w:rtl/>
          </w:rPr>
          <w:t>25</w:t>
        </w:r>
      </w:hyperlink>
      <w:r w:rsidRPr="00061264">
        <w:rPr>
          <w:rStyle w:val="libAieChar"/>
          <w:rtl/>
        </w:rPr>
        <w:t>﴾ وَيَسِّرْ لِي أَمْرِي ﴿</w:t>
      </w:r>
      <w:hyperlink r:id="rId16" w:anchor="20:26" w:history="1">
        <w:r w:rsidR="00CA4164">
          <w:rPr>
            <w:rStyle w:val="libAieChar"/>
            <w:rtl/>
          </w:rPr>
          <w:t>26</w:t>
        </w:r>
      </w:hyperlink>
      <w:r w:rsidRPr="00061264">
        <w:rPr>
          <w:rStyle w:val="libAieChar"/>
          <w:rtl/>
        </w:rPr>
        <w:t>﴾ وَاحْلُلْ عُقْدَةً مِّن لِّسَانِي ﴿</w:t>
      </w:r>
      <w:hyperlink r:id="rId17" w:anchor="20:27" w:history="1">
        <w:r w:rsidR="00CA4164">
          <w:rPr>
            <w:rStyle w:val="libAieChar"/>
            <w:rtl/>
          </w:rPr>
          <w:t>27</w:t>
        </w:r>
      </w:hyperlink>
      <w:r w:rsidRPr="00061264">
        <w:rPr>
          <w:rStyle w:val="libAieChar"/>
          <w:rtl/>
        </w:rPr>
        <w:t>﴾ يَفْقَهُوا قَوْلِي ﴿</w:t>
      </w:r>
      <w:hyperlink r:id="rId18" w:anchor="20:28" w:history="1">
        <w:r w:rsidR="00CA4164">
          <w:rPr>
            <w:rStyle w:val="libAieChar"/>
            <w:rtl/>
          </w:rPr>
          <w:t>28</w:t>
        </w:r>
      </w:hyperlink>
      <w:r w:rsidRPr="00061264">
        <w:rPr>
          <w:rStyle w:val="libAieChar"/>
          <w:rtl/>
        </w:rPr>
        <w:t>﴾ وَاجْعَل لِّي وَزِيرًا مِّنْ أَهْلِي ﴿</w:t>
      </w:r>
      <w:hyperlink r:id="rId19" w:anchor="20:29" w:history="1">
        <w:r w:rsidR="00CA4164">
          <w:rPr>
            <w:rStyle w:val="libAieChar"/>
            <w:rtl/>
          </w:rPr>
          <w:t>29</w:t>
        </w:r>
      </w:hyperlink>
      <w:r w:rsidRPr="00061264">
        <w:rPr>
          <w:rStyle w:val="libAieChar"/>
          <w:rtl/>
        </w:rPr>
        <w:t>﴾ هَارُونَ أَخِي ﴿</w:t>
      </w:r>
      <w:hyperlink r:id="rId20" w:anchor="20:30" w:history="1">
        <w:r w:rsidR="00CA4164">
          <w:rPr>
            <w:rStyle w:val="libAieChar"/>
            <w:rtl/>
          </w:rPr>
          <w:t>30</w:t>
        </w:r>
      </w:hyperlink>
      <w:r w:rsidRPr="00061264">
        <w:rPr>
          <w:rStyle w:val="libAieChar"/>
          <w:rtl/>
        </w:rPr>
        <w:t>﴾ اشْدُدْ بِهِ أَزْرِي ﴿</w:t>
      </w:r>
      <w:hyperlink r:id="rId21" w:anchor="20:31" w:history="1">
        <w:r w:rsidR="00CA4164">
          <w:rPr>
            <w:rStyle w:val="libAieChar"/>
            <w:rtl/>
          </w:rPr>
          <w:t>31</w:t>
        </w:r>
      </w:hyperlink>
      <w:r w:rsidRPr="00061264">
        <w:rPr>
          <w:rStyle w:val="libAieChar"/>
          <w:rtl/>
        </w:rPr>
        <w:t>﴾ وَأَشْرِكْهُ فِي أَمْرِي. كَيْ نُسَبِّحَكَ كَثِيرًا ﴿</w:t>
      </w:r>
      <w:hyperlink r:id="rId22" w:anchor="20:33" w:history="1">
        <w:r w:rsidR="00CA4164">
          <w:rPr>
            <w:rStyle w:val="libAieChar"/>
            <w:rtl/>
          </w:rPr>
          <w:t>33</w:t>
        </w:r>
      </w:hyperlink>
      <w:r w:rsidRPr="00061264">
        <w:rPr>
          <w:rStyle w:val="libAieChar"/>
          <w:rtl/>
        </w:rPr>
        <w:t>﴾ وَنَذْكُرَكَ كَثِيرًا ﴿</w:t>
      </w:r>
      <w:hyperlink r:id="rId23" w:anchor="20:34" w:history="1">
        <w:r w:rsidR="00CA4164">
          <w:rPr>
            <w:rStyle w:val="libAieChar"/>
            <w:rtl/>
          </w:rPr>
          <w:t>34</w:t>
        </w:r>
      </w:hyperlink>
      <w:r w:rsidRPr="00061264">
        <w:rPr>
          <w:rStyle w:val="libAieChar"/>
          <w:rtl/>
        </w:rPr>
        <w:t>﴾ إِنَّكَ كُنتَ بِنَا بَصِيرًا ﴿</w:t>
      </w:r>
      <w:hyperlink r:id="rId24" w:anchor="20:35" w:history="1">
        <w:r w:rsidR="00CA4164">
          <w:rPr>
            <w:rStyle w:val="libAieChar"/>
            <w:rtl/>
          </w:rPr>
          <w:t>35</w:t>
        </w:r>
      </w:hyperlink>
      <w:r w:rsidRPr="00061264">
        <w:rPr>
          <w:rStyle w:val="libAieChar"/>
          <w:rtl/>
        </w:rPr>
        <w:t>﴾ قَالَ قَدْ أُوتِيتَ سُؤْلَكَ يَا مُوسَ</w:t>
      </w:r>
      <w:r w:rsidR="00382213">
        <w:rPr>
          <w:rStyle w:val="libAieChar"/>
          <w:rtl/>
        </w:rPr>
        <w:t>ی</w:t>
      </w:r>
      <w:r w:rsidRPr="00061264">
        <w:rPr>
          <w:rStyle w:val="libAieChar"/>
          <w:rtl/>
        </w:rPr>
        <w:t>ٰ</w:t>
      </w:r>
      <w:r w:rsidR="00350C21">
        <w:rPr>
          <w:rStyle w:val="libAieChar"/>
          <w:rFonts w:hint="cs"/>
          <w:rtl/>
        </w:rPr>
        <w:t xml:space="preserve"> </w:t>
      </w:r>
      <w:r w:rsidRPr="00061264">
        <w:rPr>
          <w:rStyle w:val="libAieChar"/>
          <w:rFonts w:hint="cs"/>
          <w:rtl/>
        </w:rPr>
        <w:t xml:space="preserve"> </w:t>
      </w:r>
      <w:r w:rsidRPr="00061264">
        <w:rPr>
          <w:rStyle w:val="libAlaemChar"/>
          <w:rFonts w:hint="cs"/>
          <w:rtl/>
        </w:rPr>
        <w:t>)</w:t>
      </w:r>
    </w:p>
    <w:p w:rsidR="00B070AD" w:rsidRDefault="00B070AD" w:rsidP="00B070AD">
      <w:pPr>
        <w:pStyle w:val="libNormal"/>
        <w:rPr>
          <w:rtl/>
        </w:rPr>
      </w:pPr>
      <w:r>
        <w:rPr>
          <w:rtl/>
        </w:rPr>
        <w:t>«موس</w:t>
      </w:r>
      <w:r w:rsidR="00382213">
        <w:rPr>
          <w:rtl/>
        </w:rPr>
        <w:t>ی</w:t>
      </w:r>
      <w:r>
        <w:rPr>
          <w:rtl/>
        </w:rPr>
        <w:t xml:space="preserve"> گفت:... و وزير</w:t>
      </w:r>
      <w:r w:rsidR="00382213">
        <w:rPr>
          <w:rtl/>
        </w:rPr>
        <w:t>ی</w:t>
      </w:r>
      <w:r>
        <w:rPr>
          <w:rtl/>
        </w:rPr>
        <w:t xml:space="preserve"> از خاندانم برا</w:t>
      </w:r>
      <w:r w:rsidR="00382213">
        <w:rPr>
          <w:rtl/>
        </w:rPr>
        <w:t>ی</w:t>
      </w:r>
      <w:r>
        <w:rPr>
          <w:rtl/>
        </w:rPr>
        <w:t xml:space="preserve"> من قرار ده. هارون برادرم را. پشتم را بدو محكم كن. و او را در كارم شريك ساز. تا تو را بسيار تسبيح گوئيم. و تو را بسيار ياد كنيم. كه تو به حال ما آگاه بود</w:t>
      </w:r>
      <w:r w:rsidR="00382213">
        <w:rPr>
          <w:rtl/>
        </w:rPr>
        <w:t>ی</w:t>
      </w:r>
      <w:r>
        <w:rPr>
          <w:rtl/>
        </w:rPr>
        <w:t>. فرمود: «ا</w:t>
      </w:r>
      <w:r w:rsidR="00382213">
        <w:rPr>
          <w:rtl/>
        </w:rPr>
        <w:t>ی</w:t>
      </w:r>
      <w:r>
        <w:rPr>
          <w:rtl/>
        </w:rPr>
        <w:t xml:space="preserve"> موس</w:t>
      </w:r>
      <w:r w:rsidR="00382213">
        <w:rPr>
          <w:rtl/>
        </w:rPr>
        <w:t>ی</w:t>
      </w:r>
      <w:r>
        <w:rPr>
          <w:rtl/>
        </w:rPr>
        <w:t>! آنچه را كه خواست</w:t>
      </w:r>
      <w:r w:rsidR="00382213">
        <w:rPr>
          <w:rtl/>
        </w:rPr>
        <w:t>ی</w:t>
      </w:r>
      <w:r>
        <w:rPr>
          <w:rtl/>
        </w:rPr>
        <w:t xml:space="preserve"> به تو داده شد...». </w:t>
      </w:r>
      <w:r w:rsidR="00CA4164">
        <w:rPr>
          <w:rStyle w:val="libFootnotenumChar"/>
          <w:rtl/>
        </w:rPr>
        <w:t>(419)</w:t>
      </w:r>
    </w:p>
    <w:p w:rsidR="00B070AD" w:rsidRDefault="00B070AD" w:rsidP="00B070AD">
      <w:pPr>
        <w:pStyle w:val="libNormal"/>
        <w:rPr>
          <w:rtl/>
        </w:rPr>
      </w:pPr>
      <w:r>
        <w:rPr>
          <w:rtl/>
        </w:rPr>
        <w:t>و نيز فرموده:</w:t>
      </w:r>
      <w:r w:rsidRPr="00061264">
        <w:rPr>
          <w:rStyle w:val="libAlaemChar"/>
          <w:rFonts w:hint="cs"/>
          <w:rtl/>
        </w:rPr>
        <w:t>(</w:t>
      </w:r>
      <w:r w:rsidRPr="00061264">
        <w:rPr>
          <w:rStyle w:val="Heading2Char"/>
          <w:rtl/>
        </w:rPr>
        <w:t xml:space="preserve"> </w:t>
      </w:r>
      <w:r w:rsidRPr="00061264">
        <w:rPr>
          <w:rStyle w:val="libAieChar"/>
          <w:rtl/>
        </w:rPr>
        <w:t>وَأَخِي هَارُونُ هُوَ أَفْصَحُ مِنِّي لِسَانًا فَأَرْسِلْهُ مَعِيَ رِدْءًا يُصَدِّقُنِي إِنِّي أَخَافُ أَن يُكَذِّبُونِ. قَالَ سَنَشُدُّ عَضُدَكَ بِأَخِيكَ...</w:t>
      </w:r>
      <w:r w:rsidRPr="00061264">
        <w:rPr>
          <w:rStyle w:val="libAlaemChar"/>
          <w:rFonts w:hint="cs"/>
          <w:rtl/>
        </w:rPr>
        <w:t>)</w:t>
      </w:r>
      <w:r>
        <w:rPr>
          <w:rtl/>
        </w:rPr>
        <w:t>: «و برادرم هارون زبانش از من گوياتر است، او را همراه من بفرست تا ياور من باشد و تصديقم نمايد، من م</w:t>
      </w:r>
      <w:r w:rsidR="00382213">
        <w:rPr>
          <w:rtl/>
        </w:rPr>
        <w:t>ی</w:t>
      </w:r>
      <w:r>
        <w:rPr>
          <w:rtl/>
        </w:rPr>
        <w:t xml:space="preserve"> ترسم تكذيبم كنند. فرمود: «بزود</w:t>
      </w:r>
      <w:r w:rsidR="00382213">
        <w:rPr>
          <w:rtl/>
        </w:rPr>
        <w:t>ی</w:t>
      </w:r>
      <w:r>
        <w:rPr>
          <w:rtl/>
        </w:rPr>
        <w:t xml:space="preserve"> بازوانت را به وسيله برادرت محكم م</w:t>
      </w:r>
      <w:r w:rsidR="00382213">
        <w:rPr>
          <w:rtl/>
        </w:rPr>
        <w:t>ی</w:t>
      </w:r>
      <w:r>
        <w:rPr>
          <w:rtl/>
        </w:rPr>
        <w:t xml:space="preserve"> كنيم...» </w:t>
      </w:r>
      <w:r w:rsidR="00CA4164">
        <w:rPr>
          <w:rStyle w:val="libFootnotenumChar"/>
          <w:rtl/>
        </w:rPr>
        <w:t>(420)</w:t>
      </w:r>
    </w:p>
    <w:p w:rsidR="00B070AD" w:rsidRDefault="00B070AD" w:rsidP="00B070AD">
      <w:pPr>
        <w:pStyle w:val="libNormal"/>
        <w:rPr>
          <w:rtl/>
        </w:rPr>
      </w:pPr>
      <w:r>
        <w:rPr>
          <w:rtl/>
        </w:rPr>
        <w:t>و نيز فرموده</w:t>
      </w:r>
      <w:r w:rsidRPr="00DA5A65">
        <w:rPr>
          <w:rStyle w:val="libAlaemChar"/>
          <w:rFonts w:hint="cs"/>
          <w:rtl/>
        </w:rPr>
        <w:t>(</w:t>
      </w:r>
      <w:r w:rsidRPr="00DA5A65">
        <w:rPr>
          <w:rStyle w:val="libAieChar"/>
          <w:rtl/>
        </w:rPr>
        <w:t xml:space="preserve"> وَقَالَ مُوسَ</w:t>
      </w:r>
      <w:r w:rsidR="00382213">
        <w:rPr>
          <w:rStyle w:val="libAieChar"/>
          <w:rtl/>
        </w:rPr>
        <w:t>ی</w:t>
      </w:r>
      <w:r w:rsidRPr="00DA5A65">
        <w:rPr>
          <w:rStyle w:val="libAieChar"/>
          <w:rtl/>
        </w:rPr>
        <w:t>ٰ لِأَخِيهِ هَارُونَ اخْلُفْنِي فِي قَوْمِي وَأَصْلِحْ وَلَا تَتَّبِعْ سَبِيلَ الْمُفْسِدِينَ...</w:t>
      </w:r>
      <w:r w:rsidRPr="00DA5A65">
        <w:rPr>
          <w:rStyle w:val="libAlaemChar"/>
          <w:rFonts w:hint="cs"/>
          <w:rtl/>
        </w:rPr>
        <w:t>)</w:t>
      </w:r>
      <w:r w:rsidRPr="00DA5A65">
        <w:rPr>
          <w:rStyle w:val="libAieChar"/>
          <w:rtl/>
        </w:rPr>
        <w:t xml:space="preserve">: </w:t>
      </w:r>
      <w:r>
        <w:rPr>
          <w:rtl/>
        </w:rPr>
        <w:t>«و موس</w:t>
      </w:r>
      <w:r w:rsidR="00382213">
        <w:rPr>
          <w:rtl/>
        </w:rPr>
        <w:t>ی</w:t>
      </w:r>
      <w:r>
        <w:rPr>
          <w:rtl/>
        </w:rPr>
        <w:t xml:space="preserve"> به برادرش هارون گفت: «جانشين من در ميان قومم باش و اصلاح كن و از راه مفسدان پيرو</w:t>
      </w:r>
      <w:r w:rsidR="00382213">
        <w:rPr>
          <w:rtl/>
        </w:rPr>
        <w:t>ی</w:t>
      </w:r>
      <w:r>
        <w:rPr>
          <w:rtl/>
        </w:rPr>
        <w:t xml:space="preserve"> مكن...» </w:t>
      </w:r>
      <w:r w:rsidR="00CA4164">
        <w:rPr>
          <w:rStyle w:val="libFootnotenumChar"/>
          <w:rtl/>
        </w:rPr>
        <w:t>(421)</w:t>
      </w:r>
    </w:p>
    <w:p w:rsidR="00B070AD" w:rsidRDefault="00B070AD" w:rsidP="00B070AD">
      <w:pPr>
        <w:pStyle w:val="libNormal"/>
        <w:rPr>
          <w:rtl/>
        </w:rPr>
      </w:pPr>
      <w:r>
        <w:rPr>
          <w:rtl/>
        </w:rPr>
        <w:lastRenderedPageBreak/>
        <w:t>و فرموده</w:t>
      </w:r>
      <w:r w:rsidRPr="00DA5A65">
        <w:rPr>
          <w:rStyle w:val="Heading2Char"/>
          <w:rtl/>
        </w:rPr>
        <w:t xml:space="preserve"> </w:t>
      </w:r>
      <w:r w:rsidRPr="00DA5A65">
        <w:rPr>
          <w:rStyle w:val="libAlaemChar"/>
          <w:rFonts w:hint="cs"/>
          <w:rtl/>
        </w:rPr>
        <w:t>(</w:t>
      </w:r>
      <w:r w:rsidRPr="00DA5A65">
        <w:rPr>
          <w:rStyle w:val="libAieChar"/>
          <w:rtl/>
        </w:rPr>
        <w:t>وَلَقَدْ آتَيْنَا مُوسَ</w:t>
      </w:r>
      <w:r w:rsidR="00382213">
        <w:rPr>
          <w:rStyle w:val="libAieChar"/>
          <w:rtl/>
        </w:rPr>
        <w:t>ی</w:t>
      </w:r>
      <w:r w:rsidRPr="00DA5A65">
        <w:rPr>
          <w:rStyle w:val="libAieChar"/>
          <w:rtl/>
        </w:rPr>
        <w:t xml:space="preserve"> الْكِتَابَ وَجَعَلْنَا مَعَهُ أَخَاهُ هَارُونَ وَزِيرًا</w:t>
      </w:r>
      <w:r w:rsidRPr="00DA5A65">
        <w:rPr>
          <w:rStyle w:val="libAlaemChar"/>
          <w:rFonts w:hint="cs"/>
          <w:rtl/>
        </w:rPr>
        <w:t>)</w:t>
      </w:r>
      <w:r w:rsidRPr="00DA5A65">
        <w:rPr>
          <w:rStyle w:val="libAlaemChar"/>
          <w:rtl/>
        </w:rPr>
        <w:t>:</w:t>
      </w:r>
      <w:r>
        <w:rPr>
          <w:rtl/>
        </w:rPr>
        <w:t xml:space="preserve"> «و ما به موس</w:t>
      </w:r>
      <w:r w:rsidR="00382213">
        <w:rPr>
          <w:rtl/>
        </w:rPr>
        <w:t>ی</w:t>
      </w:r>
      <w:r>
        <w:rPr>
          <w:rtl/>
        </w:rPr>
        <w:t xml:space="preserve"> آن كتاب را داديم و برادرش هارون را وزير او ساختيم» </w:t>
      </w:r>
      <w:r w:rsidR="00CA4164">
        <w:rPr>
          <w:rStyle w:val="libFootnotenumChar"/>
          <w:rtl/>
        </w:rPr>
        <w:t>(422)</w:t>
      </w:r>
    </w:p>
    <w:p w:rsidR="00B070AD" w:rsidRDefault="00B070AD" w:rsidP="00B070AD">
      <w:pPr>
        <w:pStyle w:val="libNormal"/>
        <w:rPr>
          <w:rtl/>
        </w:rPr>
      </w:pPr>
      <w:r>
        <w:rPr>
          <w:rtl/>
        </w:rPr>
        <w:t>و فرموده</w:t>
      </w:r>
      <w:r w:rsidRPr="00DA5A65">
        <w:rPr>
          <w:rStyle w:val="libAlaemChar"/>
          <w:rFonts w:hint="cs"/>
          <w:rtl/>
        </w:rPr>
        <w:t>(</w:t>
      </w:r>
      <w:r w:rsidRPr="00DA5A65">
        <w:rPr>
          <w:rStyle w:val="Heading2Char"/>
          <w:rtl/>
        </w:rPr>
        <w:t xml:space="preserve"> </w:t>
      </w:r>
      <w:r w:rsidRPr="00DA5A65">
        <w:rPr>
          <w:rStyle w:val="libAieChar"/>
          <w:rtl/>
        </w:rPr>
        <w:t>ثُمَّ أَرْسَلْنَا مُوسَ</w:t>
      </w:r>
      <w:r w:rsidR="00382213">
        <w:rPr>
          <w:rStyle w:val="libAieChar"/>
          <w:rtl/>
        </w:rPr>
        <w:t>ی</w:t>
      </w:r>
      <w:r w:rsidRPr="00DA5A65">
        <w:rPr>
          <w:rStyle w:val="libAieChar"/>
          <w:rtl/>
        </w:rPr>
        <w:t>ٰ وَأَخَاهُ هَارُونَ بِآيَاتِنَا وَسُلْطَانٍ مُّبِينٍ</w:t>
      </w:r>
      <w:r w:rsidRPr="00DA5A65">
        <w:rPr>
          <w:rStyle w:val="libAlaemChar"/>
          <w:rFonts w:hint="cs"/>
          <w:rtl/>
        </w:rPr>
        <w:t>)</w:t>
      </w:r>
      <w:r>
        <w:rPr>
          <w:rtl/>
        </w:rPr>
        <w:t>: «سپس موس</w:t>
      </w:r>
      <w:r w:rsidR="00382213">
        <w:rPr>
          <w:rtl/>
        </w:rPr>
        <w:t>ی</w:t>
      </w:r>
      <w:r>
        <w:rPr>
          <w:rtl/>
        </w:rPr>
        <w:t xml:space="preserve"> و برادرش هارون را فرستاديم، با آيات خود و دليل</w:t>
      </w:r>
      <w:r w:rsidR="00382213">
        <w:rPr>
          <w:rtl/>
        </w:rPr>
        <w:t>ی</w:t>
      </w:r>
      <w:r>
        <w:rPr>
          <w:rtl/>
        </w:rPr>
        <w:t xml:space="preserve"> روشن». </w:t>
      </w:r>
      <w:r w:rsidR="00CA4164">
        <w:rPr>
          <w:rStyle w:val="libFootnotenumChar"/>
          <w:rtl/>
        </w:rPr>
        <w:t>(423)</w:t>
      </w:r>
    </w:p>
    <w:p w:rsidR="00B070AD" w:rsidRDefault="00B070AD" w:rsidP="00B070AD">
      <w:pPr>
        <w:pStyle w:val="libNormal"/>
        <w:rPr>
          <w:rtl/>
        </w:rPr>
      </w:pPr>
      <w:r>
        <w:rPr>
          <w:rtl/>
        </w:rPr>
        <w:t>خداوند سبحان در اين آيات، هارون را ياور موس</w:t>
      </w:r>
      <w:r w:rsidR="00382213">
        <w:rPr>
          <w:rtl/>
        </w:rPr>
        <w:t>ی</w:t>
      </w:r>
      <w:r>
        <w:rPr>
          <w:rtl/>
        </w:rPr>
        <w:t xml:space="preserve"> و وزير و شريك او در نبوت قرار داده است و موس</w:t>
      </w:r>
      <w:r w:rsidR="00382213">
        <w:rPr>
          <w:rtl/>
        </w:rPr>
        <w:t>ی</w:t>
      </w:r>
      <w:r>
        <w:rPr>
          <w:rtl/>
        </w:rPr>
        <w:t xml:space="preserve"> او را جانشين خود در ميان قوم خويش؛ و چون خاتم انبياء</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صراحت فرموده كه «عل</w:t>
      </w:r>
      <w:r w:rsidR="00382213">
        <w:rPr>
          <w:rtl/>
        </w:rPr>
        <w:t>ی</w:t>
      </w:r>
      <w:r>
        <w:rPr>
          <w:rtl/>
        </w:rPr>
        <w:t xml:space="preserve"> برا</w:t>
      </w:r>
      <w:r w:rsidR="00382213">
        <w:rPr>
          <w:rtl/>
        </w:rPr>
        <w:t>ی</w:t>
      </w:r>
      <w:r>
        <w:rPr>
          <w:rtl/>
        </w:rPr>
        <w:t xml:space="preserve"> او به منزله هارون برا</w:t>
      </w:r>
      <w:r w:rsidR="00382213">
        <w:rPr>
          <w:rtl/>
        </w:rPr>
        <w:t>ی</w:t>
      </w:r>
      <w:r>
        <w:rPr>
          <w:rtl/>
        </w:rPr>
        <w:t xml:space="preserve"> موس</w:t>
      </w:r>
      <w:r w:rsidR="00382213">
        <w:rPr>
          <w:rtl/>
        </w:rPr>
        <w:t>ی</w:t>
      </w:r>
      <w:r>
        <w:rPr>
          <w:rtl/>
        </w:rPr>
        <w:t xml:space="preserve"> است» و تنها نبوت را از آن استثناء فرموده، مقام ياور</w:t>
      </w:r>
      <w:r w:rsidR="00382213">
        <w:rPr>
          <w:rtl/>
        </w:rPr>
        <w:t>ی</w:t>
      </w:r>
      <w:r>
        <w:rPr>
          <w:rtl/>
        </w:rPr>
        <w:t xml:space="preserve"> و وزارت و مشاركت در تبليغ همزمان با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و جانشين</w:t>
      </w:r>
      <w:r w:rsidR="00382213">
        <w:rPr>
          <w:rtl/>
        </w:rPr>
        <w:t>ی</w:t>
      </w:r>
      <w:r>
        <w:rPr>
          <w:rtl/>
        </w:rPr>
        <w:t xml:space="preserve"> و حمل بار تبليغ پس از آن حضرت، برا</w:t>
      </w:r>
      <w:r w:rsidR="00382213">
        <w:rPr>
          <w:rtl/>
        </w:rPr>
        <w:t>ی</w:t>
      </w:r>
      <w:r>
        <w:rPr>
          <w:rtl/>
        </w:rPr>
        <w:t xml:space="preserve"> امام عل</w:t>
      </w:r>
      <w:r w:rsidR="00382213">
        <w:rPr>
          <w:rtl/>
        </w:rPr>
        <w:t>ی</w:t>
      </w:r>
      <w:r w:rsidRPr="00BA2DC6">
        <w:rPr>
          <w:rStyle w:val="libAlaemChar"/>
          <w:rtl/>
        </w:rPr>
        <w:t xml:space="preserve">عليه‌السلام </w:t>
      </w:r>
      <w:r>
        <w:rPr>
          <w:rtl/>
        </w:rPr>
        <w:t>ثابت و باق</w:t>
      </w:r>
      <w:r w:rsidR="00382213">
        <w:rPr>
          <w:rtl/>
        </w:rPr>
        <w:t>ی</w:t>
      </w:r>
      <w:r>
        <w:rPr>
          <w:rtl/>
        </w:rPr>
        <w:t xml:space="preserve"> مانده است. همچنين برا</w:t>
      </w:r>
      <w:r w:rsidR="00382213">
        <w:rPr>
          <w:rtl/>
        </w:rPr>
        <w:t>ی</w:t>
      </w:r>
      <w:r>
        <w:rPr>
          <w:rtl/>
        </w:rPr>
        <w:t xml:space="preserve"> دو فرزندش «حسن و حسين</w:t>
      </w:r>
      <w:r w:rsidRPr="006117B2">
        <w:rPr>
          <w:rStyle w:val="libAlaemChar"/>
          <w:rtl/>
        </w:rPr>
        <w:t xml:space="preserve">عليه‌السلام </w:t>
      </w:r>
      <w:r>
        <w:rPr>
          <w:rtl/>
        </w:rPr>
        <w:t>» كه در اين امت به منزله «أسباط»اند و هر چه كه برا</w:t>
      </w:r>
      <w:r w:rsidR="00382213">
        <w:rPr>
          <w:rtl/>
        </w:rPr>
        <w:t>ی</w:t>
      </w:r>
      <w:r>
        <w:rPr>
          <w:rtl/>
        </w:rPr>
        <w:t xml:space="preserve"> آنها بوده برا</w:t>
      </w:r>
      <w:r w:rsidR="00382213">
        <w:rPr>
          <w:rtl/>
        </w:rPr>
        <w:t>ی</w:t>
      </w:r>
      <w:r>
        <w:rPr>
          <w:rtl/>
        </w:rPr>
        <w:t xml:space="preserve"> اينان نيز ثابت است، مگر مقام نبوت كه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پيامبر</w:t>
      </w:r>
      <w:r w:rsidR="00382213">
        <w:rPr>
          <w:rtl/>
        </w:rPr>
        <w:t>ی</w:t>
      </w:r>
      <w:r>
        <w:rPr>
          <w:rtl/>
        </w:rPr>
        <w:t xml:space="preserve"> نخواهد بود، ول</w:t>
      </w:r>
      <w:r w:rsidR="00382213">
        <w:rPr>
          <w:rtl/>
        </w:rPr>
        <w:t>ی</w:t>
      </w:r>
      <w:r>
        <w:rPr>
          <w:rtl/>
        </w:rPr>
        <w:t xml:space="preserve"> مسئوليت تبليغ احكام اسلام</w:t>
      </w:r>
      <w:r w:rsidR="00382213">
        <w:rPr>
          <w:rtl/>
        </w:rPr>
        <w:t>ی</w:t>
      </w:r>
      <w:r>
        <w:rPr>
          <w:rtl/>
        </w:rPr>
        <w:t xml:space="preserve"> از سو</w:t>
      </w:r>
      <w:r w:rsidR="00382213">
        <w:rPr>
          <w:rtl/>
        </w:rPr>
        <w:t>ی</w:t>
      </w:r>
      <w:r>
        <w:rPr>
          <w:rtl/>
        </w:rPr>
        <w:t xml:space="preserve"> خدا</w:t>
      </w:r>
      <w:r w:rsidR="00382213">
        <w:rPr>
          <w:rtl/>
        </w:rPr>
        <w:t>ی</w:t>
      </w:r>
      <w:r>
        <w:rPr>
          <w:rtl/>
        </w:rPr>
        <w:t xml:space="preserve"> سبحان بر دوش آنها باق</w:t>
      </w:r>
      <w:r w:rsidR="00382213">
        <w:rPr>
          <w:rtl/>
        </w:rPr>
        <w:t>ی</w:t>
      </w:r>
      <w:r>
        <w:rPr>
          <w:rtl/>
        </w:rPr>
        <w:t xml:space="preserve"> است.</w:t>
      </w:r>
    </w:p>
    <w:p w:rsidR="00B070AD" w:rsidRDefault="00B070AD" w:rsidP="00B070AD">
      <w:pPr>
        <w:pStyle w:val="libNormal"/>
        <w:rPr>
          <w:rtl/>
        </w:rPr>
      </w:pPr>
      <w:r>
        <w:rPr>
          <w:rtl/>
        </w:rPr>
        <w:t>آنچه گذشت بخش</w:t>
      </w:r>
      <w:r w:rsidR="00382213">
        <w:rPr>
          <w:rtl/>
        </w:rPr>
        <w:t>ی</w:t>
      </w:r>
      <w:r>
        <w:rPr>
          <w:rtl/>
        </w:rPr>
        <w:t xml:space="preserve"> از احاديث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حق «اوصيا</w:t>
      </w:r>
      <w:r w:rsidR="00382213">
        <w:rPr>
          <w:rtl/>
        </w:rPr>
        <w:t>ی</w:t>
      </w:r>
      <w:r>
        <w:rPr>
          <w:rtl/>
        </w:rPr>
        <w:t>» سه گانه نخستين يعن</w:t>
      </w:r>
      <w:r w:rsidR="00382213">
        <w:rPr>
          <w:rtl/>
        </w:rPr>
        <w:t>ی</w:t>
      </w:r>
      <w:r>
        <w:rPr>
          <w:rtl/>
        </w:rPr>
        <w:t>: «امام عل</w:t>
      </w:r>
      <w:r w:rsidR="00382213">
        <w:rPr>
          <w:rtl/>
        </w:rPr>
        <w:t>ی</w:t>
      </w:r>
      <w:r>
        <w:rPr>
          <w:rtl/>
        </w:rPr>
        <w:t xml:space="preserve"> و امام حسن و امام حسين</w:t>
      </w:r>
      <w:r w:rsidRPr="006117B2">
        <w:rPr>
          <w:rStyle w:val="libAlaemChar"/>
          <w:rtl/>
        </w:rPr>
        <w:t xml:space="preserve">عليه‌السلام </w:t>
      </w:r>
      <w:r>
        <w:rPr>
          <w:rtl/>
        </w:rPr>
        <w:t>»بود. در بحث بعد، بخش</w:t>
      </w:r>
      <w:r w:rsidR="00382213">
        <w:rPr>
          <w:rtl/>
        </w:rPr>
        <w:t>ی</w:t>
      </w:r>
      <w:r>
        <w:rPr>
          <w:rtl/>
        </w:rPr>
        <w:t xml:space="preserve"> از آنچه را كه در حق آخرين «وص</w:t>
      </w:r>
      <w:r w:rsidR="00382213">
        <w:rPr>
          <w:rtl/>
        </w:rPr>
        <w:t>ی</w:t>
      </w:r>
      <w:r>
        <w:rPr>
          <w:rtl/>
        </w:rPr>
        <w:t>»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«سنت نبو</w:t>
      </w:r>
      <w:r w:rsidR="00382213">
        <w:rPr>
          <w:rtl/>
        </w:rPr>
        <w:t>ی</w:t>
      </w:r>
      <w:r>
        <w:rPr>
          <w:rtl/>
        </w:rPr>
        <w:t>» آمده، يادآور م</w:t>
      </w:r>
      <w:r w:rsidR="00382213">
        <w:rPr>
          <w:rtl/>
        </w:rPr>
        <w:t>ی</w:t>
      </w:r>
      <w:r>
        <w:rPr>
          <w:rtl/>
        </w:rPr>
        <w:t xml:space="preserve"> شويم:</w:t>
      </w:r>
    </w:p>
    <w:p w:rsidR="00B070AD" w:rsidRDefault="00B070AD" w:rsidP="00B070AD">
      <w:pPr>
        <w:pStyle w:val="libNormal"/>
        <w:rPr>
          <w:rtl/>
        </w:rPr>
      </w:pPr>
      <w:r>
        <w:rPr>
          <w:rtl/>
        </w:rPr>
        <w:t>بشارات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ظهور مهد</w:t>
      </w:r>
      <w:r w:rsidR="00382213">
        <w:rPr>
          <w:rtl/>
        </w:rPr>
        <w:t>ی</w:t>
      </w:r>
      <w:r w:rsidRPr="00BA2DC6">
        <w:rPr>
          <w:rStyle w:val="libAlaemChar"/>
          <w:rtl/>
        </w:rPr>
        <w:t xml:space="preserve">عليه‌السلام </w:t>
      </w:r>
      <w:r>
        <w:rPr>
          <w:rtl/>
        </w:rPr>
        <w:t>در آخر الزمان مهد</w:t>
      </w:r>
      <w:r w:rsidR="00382213">
        <w:rPr>
          <w:rtl/>
        </w:rPr>
        <w:t>ی</w:t>
      </w:r>
      <w:r w:rsidRPr="00BA2DC6">
        <w:rPr>
          <w:rStyle w:val="libAlaemChar"/>
          <w:rtl/>
        </w:rPr>
        <w:t xml:space="preserve">عليه‌السلام </w:t>
      </w:r>
      <w:r>
        <w:rPr>
          <w:rtl/>
        </w:rPr>
        <w:t>همنام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است</w:t>
      </w:r>
    </w:p>
    <w:p w:rsidR="00B070AD" w:rsidRDefault="00B070AD" w:rsidP="00B070AD">
      <w:pPr>
        <w:pStyle w:val="libNormal"/>
        <w:rPr>
          <w:rtl/>
        </w:rPr>
      </w:pPr>
      <w:r>
        <w:rPr>
          <w:rtl/>
        </w:rPr>
        <w:t>در سنن ترمذ</w:t>
      </w:r>
      <w:r w:rsidR="00382213">
        <w:rPr>
          <w:rtl/>
        </w:rPr>
        <w:t>ی</w:t>
      </w:r>
      <w:r>
        <w:rPr>
          <w:rtl/>
        </w:rPr>
        <w:t>، سنن ابوداود و ديگر كتب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روايت كنند كه فرمود: «دنيا پايان نگيرد تا مرد</w:t>
      </w:r>
      <w:r w:rsidR="00382213">
        <w:rPr>
          <w:rtl/>
        </w:rPr>
        <w:t>ی</w:t>
      </w:r>
      <w:r>
        <w:rPr>
          <w:rtl/>
        </w:rPr>
        <w:t xml:space="preserve"> از اهل بيتم، كه همنام من است، حاكم عرب گردد!» </w:t>
      </w:r>
      <w:r w:rsidR="00CA4164">
        <w:rPr>
          <w:rStyle w:val="libFootnotenumChar"/>
          <w:rtl/>
        </w:rPr>
        <w:t>(424)</w:t>
      </w:r>
    </w:p>
    <w:p w:rsidR="00B070AD" w:rsidRDefault="00B070AD" w:rsidP="00B070AD">
      <w:pPr>
        <w:pStyle w:val="libNormal"/>
        <w:rPr>
          <w:rtl/>
        </w:rPr>
      </w:pPr>
      <w:r>
        <w:rPr>
          <w:rtl/>
        </w:rPr>
        <w:t>و در مستدرك حاكم، مسند احمد، و ديگر كتب از «ابوسعيد خدر</w:t>
      </w:r>
      <w:r w:rsidR="00382213">
        <w:rPr>
          <w:rtl/>
        </w:rPr>
        <w:t>ی</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«قيامت برپا نگردد تا زمين از ظلم و ستم و دشمن</w:t>
      </w:r>
      <w:r w:rsidR="00382213">
        <w:rPr>
          <w:rtl/>
        </w:rPr>
        <w:t>ی</w:t>
      </w:r>
      <w:r>
        <w:rPr>
          <w:rtl/>
        </w:rPr>
        <w:t xml:space="preserve"> انباشته گردد؛ سپس </w:t>
      </w:r>
      <w:r>
        <w:rPr>
          <w:rtl/>
        </w:rPr>
        <w:lastRenderedPageBreak/>
        <w:t>فرد</w:t>
      </w:r>
      <w:r w:rsidR="00382213">
        <w:rPr>
          <w:rtl/>
        </w:rPr>
        <w:t>ی</w:t>
      </w:r>
      <w:r>
        <w:rPr>
          <w:rtl/>
        </w:rPr>
        <w:t xml:space="preserve"> از اهل بيتم قيام كند و آن را از عدل و داد پر نمايد، همانگونه كه از ظلم و ستم انباشته شده بود». </w:t>
      </w:r>
      <w:r w:rsidR="00CA4164">
        <w:rPr>
          <w:rStyle w:val="libFootnotenumChar"/>
          <w:rtl/>
        </w:rPr>
        <w:t>(425)</w:t>
      </w:r>
    </w:p>
    <w:p w:rsidR="00B070AD" w:rsidRDefault="00B070AD" w:rsidP="00B070AD">
      <w:pPr>
        <w:pStyle w:val="libNormal"/>
        <w:rPr>
          <w:rtl/>
        </w:rPr>
      </w:pPr>
      <w:r>
        <w:rPr>
          <w:rtl/>
        </w:rPr>
        <w:br w:type="page"/>
      </w:r>
    </w:p>
    <w:p w:rsidR="00B070AD" w:rsidRDefault="00B070AD" w:rsidP="00B070AD">
      <w:pPr>
        <w:pStyle w:val="Heading2"/>
        <w:rPr>
          <w:rtl/>
        </w:rPr>
      </w:pPr>
      <w:bookmarkStart w:id="220" w:name="_Toc480974806"/>
      <w:bookmarkStart w:id="221" w:name="_Toc518997433"/>
      <w:r>
        <w:rPr>
          <w:rtl/>
        </w:rPr>
        <w:t>مهد</w:t>
      </w:r>
      <w:r w:rsidR="00382213">
        <w:rPr>
          <w:rtl/>
        </w:rPr>
        <w:t>ی</w:t>
      </w:r>
      <w:r>
        <w:rPr>
          <w:rtl/>
        </w:rPr>
        <w:t xml:space="preserve"> از اهل البيت</w:t>
      </w:r>
      <w:r w:rsidRPr="00BA2DC6">
        <w:rPr>
          <w:rStyle w:val="libAlaemChar"/>
          <w:rtl/>
        </w:rPr>
        <w:t xml:space="preserve">عليه‌السلام </w:t>
      </w:r>
      <w:r>
        <w:rPr>
          <w:rtl/>
        </w:rPr>
        <w:t>است</w:t>
      </w:r>
      <w:bookmarkEnd w:id="220"/>
      <w:bookmarkEnd w:id="221"/>
    </w:p>
    <w:p w:rsidR="00B070AD" w:rsidRDefault="00B070AD" w:rsidP="00B070AD">
      <w:pPr>
        <w:pStyle w:val="libNormal"/>
        <w:rPr>
          <w:rtl/>
        </w:rPr>
      </w:pPr>
      <w:r>
        <w:rPr>
          <w:rtl/>
        </w:rPr>
        <w:t>در سنن ابن ماجه در ابواب جهاد، از «ابوهريره»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«اگر از دنيا جز يك روز باق</w:t>
      </w:r>
      <w:r w:rsidR="00382213">
        <w:rPr>
          <w:rtl/>
        </w:rPr>
        <w:t>ی</w:t>
      </w:r>
      <w:r>
        <w:rPr>
          <w:rtl/>
        </w:rPr>
        <w:t xml:space="preserve"> نباشد، خدا</w:t>
      </w:r>
      <w:r w:rsidR="00382213">
        <w:rPr>
          <w:rtl/>
        </w:rPr>
        <w:t>ی</w:t>
      </w:r>
      <w:r>
        <w:rPr>
          <w:rtl/>
        </w:rPr>
        <w:t xml:space="preserve"> عزّوجل آن روز را دراز گرداند تا مرد</w:t>
      </w:r>
      <w:r w:rsidR="00382213">
        <w:rPr>
          <w:rtl/>
        </w:rPr>
        <w:t>ی</w:t>
      </w:r>
      <w:r>
        <w:rPr>
          <w:rtl/>
        </w:rPr>
        <w:t xml:space="preserve"> از اهل بيتم به حكومت رسد و ارتفاعات ديلم و قسطنطنيه را در اختيار بگيرد».</w:t>
      </w:r>
    </w:p>
    <w:p w:rsidR="00B070AD" w:rsidRDefault="00B070AD" w:rsidP="00B070AD">
      <w:pPr>
        <w:pStyle w:val="libNormal"/>
        <w:rPr>
          <w:rtl/>
        </w:rPr>
      </w:pPr>
      <w:r>
        <w:rPr>
          <w:rtl/>
        </w:rPr>
        <w:t>و نيز، در ابواب فتن همان كتاب، باب خروج مهد</w:t>
      </w:r>
      <w:r w:rsidR="00382213">
        <w:rPr>
          <w:rtl/>
        </w:rPr>
        <w:t>ی</w:t>
      </w:r>
      <w:r>
        <w:rPr>
          <w:rtl/>
        </w:rPr>
        <w:t>، و در مسند احمد و ديگر كتب از «امام عل</w:t>
      </w:r>
      <w:r w:rsidR="00382213">
        <w:rPr>
          <w:rtl/>
        </w:rPr>
        <w:t>ی</w:t>
      </w:r>
      <w:r w:rsidRPr="006117B2">
        <w:rPr>
          <w:rStyle w:val="libAlaemChar"/>
          <w:rtl/>
        </w:rPr>
        <w:t xml:space="preserve">عليه‌السلام </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«مهد</w:t>
      </w:r>
      <w:r w:rsidR="00382213">
        <w:rPr>
          <w:rtl/>
        </w:rPr>
        <w:t>ی</w:t>
      </w:r>
      <w:r>
        <w:rPr>
          <w:rtl/>
        </w:rPr>
        <w:t xml:space="preserve"> از ما اهل البيت است و خداوند او را در يك شب آماده قيام م</w:t>
      </w:r>
      <w:r w:rsidR="00382213">
        <w:rPr>
          <w:rtl/>
        </w:rPr>
        <w:t>ی</w:t>
      </w:r>
      <w:r>
        <w:rPr>
          <w:rtl/>
        </w:rPr>
        <w:t xml:space="preserve"> سازد». </w:t>
      </w:r>
      <w:r w:rsidR="00CA4164">
        <w:rPr>
          <w:rStyle w:val="libFootnotenumChar"/>
          <w:rtl/>
        </w:rPr>
        <w:t>(426)</w:t>
      </w:r>
    </w:p>
    <w:p w:rsidR="00B070AD" w:rsidRDefault="00B070AD" w:rsidP="00B070AD">
      <w:pPr>
        <w:pStyle w:val="libNormal"/>
        <w:rPr>
          <w:rtl/>
        </w:rPr>
      </w:pPr>
      <w:r>
        <w:rPr>
          <w:rtl/>
        </w:rPr>
        <w:t>و در مستدرك حاكم از «ابوسعيد خدر</w:t>
      </w:r>
      <w:r w:rsidR="00382213">
        <w:rPr>
          <w:rtl/>
        </w:rPr>
        <w:t>ی</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«مهد</w:t>
      </w:r>
      <w:r w:rsidR="00382213">
        <w:rPr>
          <w:rtl/>
        </w:rPr>
        <w:t>ی</w:t>
      </w:r>
      <w:r>
        <w:rPr>
          <w:rtl/>
        </w:rPr>
        <w:t xml:space="preserve"> از ما اهل البيت است: كشيده بين</w:t>
      </w:r>
      <w:r w:rsidR="00382213">
        <w:rPr>
          <w:rtl/>
        </w:rPr>
        <w:t>ی</w:t>
      </w:r>
      <w:r>
        <w:rPr>
          <w:rtl/>
        </w:rPr>
        <w:t>، فرازين چهره و پيشان</w:t>
      </w:r>
      <w:r w:rsidR="00382213">
        <w:rPr>
          <w:rtl/>
        </w:rPr>
        <w:t>ی</w:t>
      </w:r>
      <w:r>
        <w:rPr>
          <w:rtl/>
        </w:rPr>
        <w:t xml:space="preserve"> نوران</w:t>
      </w:r>
      <w:r w:rsidR="00382213">
        <w:rPr>
          <w:rtl/>
        </w:rPr>
        <w:t>ی</w:t>
      </w:r>
      <w:r>
        <w:rPr>
          <w:rtl/>
        </w:rPr>
        <w:t>، كه زمين را از عدل و داد انباشته گرداند، همانگونه كه از ظلم و ستم انبوه</w:t>
      </w:r>
      <w:r w:rsidR="00382213">
        <w:rPr>
          <w:rtl/>
        </w:rPr>
        <w:t>ی</w:t>
      </w:r>
      <w:r>
        <w:rPr>
          <w:rtl/>
        </w:rPr>
        <w:t xml:space="preserve"> گرفته بود و...» </w:t>
      </w:r>
      <w:r w:rsidR="00CA4164">
        <w:rPr>
          <w:rStyle w:val="libFootnotenumChar"/>
          <w:rtl/>
        </w:rPr>
        <w:t>(427)</w:t>
      </w:r>
    </w:p>
    <w:p w:rsidR="00B070AD" w:rsidRDefault="00B070AD" w:rsidP="00B070AD">
      <w:pPr>
        <w:pStyle w:val="libNormal"/>
        <w:rPr>
          <w:rtl/>
        </w:rPr>
      </w:pPr>
      <w:r>
        <w:rPr>
          <w:rtl/>
        </w:rPr>
        <w:t>مهد</w:t>
      </w:r>
      <w:r w:rsidR="00382213">
        <w:rPr>
          <w:rtl/>
        </w:rPr>
        <w:t>ی</w:t>
      </w:r>
      <w:r>
        <w:rPr>
          <w:rtl/>
        </w:rPr>
        <w:t xml:space="preserve"> از فرزندان فاطمه</w:t>
      </w:r>
      <w:r w:rsidRPr="00BA2DC6">
        <w:rPr>
          <w:rStyle w:val="libAlaemChar"/>
          <w:rtl/>
        </w:rPr>
        <w:t xml:space="preserve">عليه‌السلام </w:t>
      </w:r>
      <w:r>
        <w:rPr>
          <w:rtl/>
        </w:rPr>
        <w:t>است</w:t>
      </w:r>
    </w:p>
    <w:p w:rsidR="00B070AD" w:rsidRDefault="00B070AD" w:rsidP="00B070AD">
      <w:pPr>
        <w:pStyle w:val="libNormal"/>
        <w:rPr>
          <w:rtl/>
        </w:rPr>
      </w:pPr>
      <w:r>
        <w:rPr>
          <w:rtl/>
        </w:rPr>
        <w:t>در سنن ابوداود از «ام سلمه» گويد: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فرمود: «مهد</w:t>
      </w:r>
      <w:r w:rsidR="00382213">
        <w:rPr>
          <w:rtl/>
        </w:rPr>
        <w:t>ی</w:t>
      </w:r>
      <w:r>
        <w:rPr>
          <w:rtl/>
        </w:rPr>
        <w:t xml:space="preserve"> از عترت من است؛ از فرزندان فاطمه». </w:t>
      </w:r>
      <w:r w:rsidR="00CA4164">
        <w:rPr>
          <w:rStyle w:val="libFootnotenumChar"/>
          <w:rtl/>
        </w:rPr>
        <w:t>(428)</w:t>
      </w:r>
    </w:p>
    <w:p w:rsidR="00B070AD" w:rsidRDefault="00B070AD" w:rsidP="00B070AD">
      <w:pPr>
        <w:pStyle w:val="libNormal"/>
        <w:rPr>
          <w:rtl/>
        </w:rPr>
      </w:pPr>
      <w:r>
        <w:rPr>
          <w:rtl/>
        </w:rPr>
        <w:t>و در كنز العمال از «عل</w:t>
      </w:r>
      <w:r w:rsidR="00382213">
        <w:rPr>
          <w:rtl/>
        </w:rPr>
        <w:t>ی</w:t>
      </w:r>
      <w:r w:rsidRPr="006117B2">
        <w:rPr>
          <w:rStyle w:val="libAlaemChar"/>
          <w:rtl/>
        </w:rPr>
        <w:t xml:space="preserve">عليه‌السلام </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«مهد</w:t>
      </w:r>
      <w:r w:rsidR="00382213">
        <w:rPr>
          <w:rtl/>
        </w:rPr>
        <w:t>ی</w:t>
      </w:r>
      <w:r>
        <w:rPr>
          <w:rtl/>
        </w:rPr>
        <w:t xml:space="preserve"> مرد</w:t>
      </w:r>
      <w:r w:rsidR="00382213">
        <w:rPr>
          <w:rtl/>
        </w:rPr>
        <w:t>ی</w:t>
      </w:r>
      <w:r>
        <w:rPr>
          <w:rtl/>
        </w:rPr>
        <w:t xml:space="preserve"> از ماست؛ از فرزندان فاطمه» </w:t>
      </w:r>
      <w:r w:rsidR="00CA4164">
        <w:rPr>
          <w:rStyle w:val="libFootnotenumChar"/>
          <w:rtl/>
        </w:rPr>
        <w:t>(429)</w:t>
      </w:r>
    </w:p>
    <w:p w:rsidR="00B070AD" w:rsidRDefault="00B070AD" w:rsidP="00B070AD">
      <w:pPr>
        <w:pStyle w:val="libNormal"/>
        <w:rPr>
          <w:rtl/>
        </w:rPr>
      </w:pPr>
      <w:r>
        <w:rPr>
          <w:rtl/>
        </w:rPr>
        <w:t>مهد</w:t>
      </w:r>
      <w:r w:rsidR="00382213">
        <w:rPr>
          <w:rtl/>
        </w:rPr>
        <w:t>ی</w:t>
      </w:r>
      <w:r>
        <w:rPr>
          <w:rtl/>
        </w:rPr>
        <w:t xml:space="preserve"> از فرزندان حسين</w:t>
      </w:r>
      <w:r w:rsidRPr="00BA2DC6">
        <w:rPr>
          <w:rStyle w:val="libAlaemChar"/>
          <w:rtl/>
        </w:rPr>
        <w:t xml:space="preserve">عليه‌السلام </w:t>
      </w:r>
      <w:r>
        <w:rPr>
          <w:rtl/>
        </w:rPr>
        <w:t>است</w:t>
      </w:r>
    </w:p>
    <w:p w:rsidR="00B070AD" w:rsidRDefault="00B070AD" w:rsidP="00B070AD">
      <w:pPr>
        <w:pStyle w:val="libNormal"/>
        <w:rPr>
          <w:rtl/>
        </w:rPr>
      </w:pPr>
      <w:r>
        <w:rPr>
          <w:rtl/>
        </w:rPr>
        <w:t>در ذخائر العقب</w:t>
      </w:r>
      <w:r w:rsidR="00382213">
        <w:rPr>
          <w:rtl/>
        </w:rPr>
        <w:t>ی</w:t>
      </w:r>
      <w:r>
        <w:rPr>
          <w:rtl/>
        </w:rPr>
        <w:t xml:space="preserve"> از «ابوايّوب انصار</w:t>
      </w:r>
      <w:r w:rsidR="00382213">
        <w:rPr>
          <w:rtl/>
        </w:rPr>
        <w:t>ی</w:t>
      </w:r>
      <w:r>
        <w:rPr>
          <w:rtl/>
        </w:rPr>
        <w:t>»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«مهد</w:t>
      </w:r>
      <w:r w:rsidR="00382213">
        <w:rPr>
          <w:rtl/>
        </w:rPr>
        <w:t>ی</w:t>
      </w:r>
      <w:r>
        <w:rPr>
          <w:rtl/>
        </w:rPr>
        <w:t xml:space="preserve"> اين امت از اين دو</w:t>
      </w:r>
      <w:r w:rsidR="00350C21">
        <w:rPr>
          <w:rtl/>
        </w:rPr>
        <w:t xml:space="preserve"> </w:t>
      </w:r>
      <w:r>
        <w:rPr>
          <w:rtl/>
        </w:rPr>
        <w:t>يعن</w:t>
      </w:r>
      <w:r w:rsidR="00382213">
        <w:rPr>
          <w:rtl/>
        </w:rPr>
        <w:t>ی</w:t>
      </w:r>
      <w:r>
        <w:rPr>
          <w:rtl/>
        </w:rPr>
        <w:t xml:space="preserve"> حسن و حسين</w:t>
      </w:r>
      <w:r w:rsidR="00350C21">
        <w:rPr>
          <w:rtl/>
        </w:rPr>
        <w:t xml:space="preserve"> </w:t>
      </w:r>
      <w:r>
        <w:rPr>
          <w:rtl/>
        </w:rPr>
        <w:t>زاده م</w:t>
      </w:r>
      <w:r w:rsidR="00382213">
        <w:rPr>
          <w:rtl/>
        </w:rPr>
        <w:t>ی</w:t>
      </w:r>
      <w:r>
        <w:rPr>
          <w:rtl/>
        </w:rPr>
        <w:t xml:space="preserve"> شود». </w:t>
      </w:r>
      <w:r w:rsidR="00CA4164">
        <w:rPr>
          <w:rStyle w:val="libFootnotenumChar"/>
          <w:rtl/>
        </w:rPr>
        <w:t>(430)</w:t>
      </w:r>
    </w:p>
    <w:p w:rsidR="00B070AD" w:rsidRDefault="00B070AD" w:rsidP="00B070AD">
      <w:pPr>
        <w:pStyle w:val="libNormal"/>
        <w:rPr>
          <w:rtl/>
        </w:rPr>
      </w:pPr>
      <w:r>
        <w:rPr>
          <w:rtl/>
        </w:rPr>
        <w:t>و نيز، در ذخائر العقب</w:t>
      </w:r>
      <w:r w:rsidR="00382213">
        <w:rPr>
          <w:rtl/>
        </w:rPr>
        <w:t>ی</w:t>
      </w:r>
      <w:r>
        <w:rPr>
          <w:rtl/>
        </w:rPr>
        <w:t xml:space="preserve"> از «حذيفه» گويد: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«اگر از دنيا جز يك روز باق</w:t>
      </w:r>
      <w:r w:rsidR="00382213">
        <w:rPr>
          <w:rtl/>
        </w:rPr>
        <w:t>ی</w:t>
      </w:r>
      <w:r>
        <w:rPr>
          <w:rtl/>
        </w:rPr>
        <w:t xml:space="preserve"> نماند، آن روز دراز گردد تا خداوند مرد</w:t>
      </w:r>
      <w:r w:rsidR="00382213">
        <w:rPr>
          <w:rtl/>
        </w:rPr>
        <w:t>ی</w:t>
      </w:r>
      <w:r>
        <w:rPr>
          <w:rtl/>
        </w:rPr>
        <w:t xml:space="preserve"> از فرزندانم را كه همنام من است </w:t>
      </w:r>
      <w:r>
        <w:rPr>
          <w:rtl/>
        </w:rPr>
        <w:lastRenderedPageBreak/>
        <w:t>برانگيزد». سلمان گفت: «از كدام فرزندانت يا رسول اللّه</w:t>
      </w:r>
      <w:r w:rsidR="00CA4164">
        <w:rPr>
          <w:rtl/>
        </w:rPr>
        <w:t>؟</w:t>
      </w:r>
      <w:r>
        <w:rPr>
          <w:rtl/>
        </w:rPr>
        <w:t>» فرمود: از اين فرزندم» و با دست خود بر حسين</w:t>
      </w:r>
      <w:r w:rsidRPr="00BA2DC6">
        <w:rPr>
          <w:rStyle w:val="libAlaemChar"/>
          <w:rtl/>
        </w:rPr>
        <w:t xml:space="preserve">عليه‌السلام </w:t>
      </w:r>
      <w:r>
        <w:rPr>
          <w:rtl/>
        </w:rPr>
        <w:t>زد».</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احاديث خود، بيش از ساير امامان، بر امامتِ امام اول «عل</w:t>
      </w:r>
      <w:r w:rsidR="00382213">
        <w:rPr>
          <w:rtl/>
        </w:rPr>
        <w:t>ی</w:t>
      </w:r>
      <w:r>
        <w:rPr>
          <w:rtl/>
        </w:rPr>
        <w:t xml:space="preserve"> بن اب</w:t>
      </w:r>
      <w:r w:rsidR="00382213">
        <w:rPr>
          <w:rtl/>
        </w:rPr>
        <w:t>ی</w:t>
      </w:r>
      <w:r>
        <w:rPr>
          <w:rtl/>
        </w:rPr>
        <w:t xml:space="preserve"> طالب</w:t>
      </w:r>
      <w:r w:rsidRPr="006117B2">
        <w:rPr>
          <w:rStyle w:val="libAlaemChar"/>
          <w:rtl/>
        </w:rPr>
        <w:t xml:space="preserve">عليه‌السلام </w:t>
      </w:r>
      <w:r>
        <w:rPr>
          <w:rtl/>
        </w:rPr>
        <w:t>» و بر بشارت آخرين آنها «مهد</w:t>
      </w:r>
      <w:r w:rsidR="00382213">
        <w:rPr>
          <w:rtl/>
        </w:rPr>
        <w:t>ی</w:t>
      </w:r>
      <w:r w:rsidRPr="006117B2">
        <w:rPr>
          <w:rStyle w:val="libAlaemChar"/>
          <w:rtl/>
        </w:rPr>
        <w:t xml:space="preserve">عليه‌السلام </w:t>
      </w:r>
      <w:r>
        <w:rPr>
          <w:rtl/>
        </w:rPr>
        <w:t>» تاكيد فرموده است، و بر اينكه تعداد آنها دوازده نفر است؛ زيرا اگر اولين و آخرين و تعداد آنها ثابت باشد، كوچكترين ترديد</w:t>
      </w:r>
      <w:r w:rsidR="00382213">
        <w:rPr>
          <w:rtl/>
        </w:rPr>
        <w:t>ی</w:t>
      </w:r>
      <w:r>
        <w:rPr>
          <w:rtl/>
        </w:rPr>
        <w:t xml:space="preserve"> در مصاديق امامان دوازده گانه ا</w:t>
      </w:r>
      <w:r w:rsidR="00382213">
        <w:rPr>
          <w:rtl/>
        </w:rPr>
        <w:t>ی</w:t>
      </w:r>
      <w:r>
        <w:rPr>
          <w:rtl/>
        </w:rPr>
        <w:t xml:space="preserve"> كه اولينشان امام عل</w:t>
      </w:r>
      <w:r w:rsidR="00382213">
        <w:rPr>
          <w:rtl/>
        </w:rPr>
        <w:t>ی</w:t>
      </w:r>
      <w:r>
        <w:rPr>
          <w:rtl/>
        </w:rPr>
        <w:t xml:space="preserve"> و آخرينشان امام مهد</w:t>
      </w:r>
      <w:r w:rsidR="00382213">
        <w:rPr>
          <w:rtl/>
        </w:rPr>
        <w:t>ی</w:t>
      </w:r>
      <w:r w:rsidRPr="00BA2DC6">
        <w:rPr>
          <w:rStyle w:val="libAlaemChar"/>
          <w:rtl/>
        </w:rPr>
        <w:t xml:space="preserve">عليه‌السلام </w:t>
      </w:r>
      <w:r>
        <w:rPr>
          <w:rtl/>
        </w:rPr>
        <w:t>است باق</w:t>
      </w:r>
      <w:r w:rsidR="00382213">
        <w:rPr>
          <w:rtl/>
        </w:rPr>
        <w:t>ی</w:t>
      </w:r>
      <w:r>
        <w:rPr>
          <w:rtl/>
        </w:rPr>
        <w:t xml:space="preserve"> نم</w:t>
      </w:r>
      <w:r w:rsidR="00382213">
        <w:rPr>
          <w:rtl/>
        </w:rPr>
        <w:t>ی</w:t>
      </w:r>
      <w:r>
        <w:rPr>
          <w:rtl/>
        </w:rPr>
        <w:t xml:space="preserve"> ماند.</w:t>
      </w:r>
    </w:p>
    <w:p w:rsidR="00B070AD" w:rsidRDefault="00B070AD" w:rsidP="00B070AD">
      <w:pPr>
        <w:pStyle w:val="libNormal"/>
        <w:rPr>
          <w:rtl/>
        </w:rPr>
      </w:pPr>
      <w:r>
        <w:rPr>
          <w:rtl/>
        </w:rPr>
        <w:t>نصوص</w:t>
      </w:r>
      <w:r w:rsidR="00382213">
        <w:rPr>
          <w:rtl/>
        </w:rPr>
        <w:t>ی</w:t>
      </w:r>
      <w:r>
        <w:rPr>
          <w:rtl/>
        </w:rPr>
        <w:t xml:space="preserve"> بر امامت ائمه اهل البيت</w:t>
      </w:r>
      <w:r w:rsidRPr="00BA2DC6">
        <w:rPr>
          <w:rStyle w:val="libAlaemChar"/>
          <w:rtl/>
        </w:rPr>
        <w:t xml:space="preserve">عليه‌السلام </w:t>
      </w:r>
      <w:r w:rsidR="00CA4164">
        <w:rPr>
          <w:rtl/>
        </w:rPr>
        <w:t>1</w:t>
      </w:r>
      <w:r w:rsidR="00350C21">
        <w:rPr>
          <w:rtl/>
        </w:rPr>
        <w:t xml:space="preserve"> </w:t>
      </w:r>
      <w:r>
        <w:rPr>
          <w:rtl/>
        </w:rPr>
        <w:t>حديث ثقلين</w:t>
      </w:r>
    </w:p>
    <w:p w:rsidR="00B070AD" w:rsidRDefault="00B070AD" w:rsidP="00B070AD">
      <w:pPr>
        <w:pStyle w:val="libNormal"/>
        <w:rPr>
          <w:rtl/>
        </w:rPr>
      </w:pPr>
    </w:p>
    <w:p w:rsidR="00B070AD" w:rsidRDefault="00B070AD" w:rsidP="00B070AD">
      <w:pPr>
        <w:pStyle w:val="Heading2"/>
        <w:rPr>
          <w:rtl/>
        </w:rPr>
      </w:pPr>
      <w:bookmarkStart w:id="222" w:name="_Toc480974807"/>
      <w:bookmarkStart w:id="223" w:name="_Toc518997434"/>
      <w:r>
        <w:rPr>
          <w:rtl/>
        </w:rPr>
        <w:t>الف</w:t>
      </w:r>
      <w:r w:rsidR="00350C21">
        <w:rPr>
          <w:rtl/>
        </w:rPr>
        <w:t xml:space="preserve"> </w:t>
      </w:r>
      <w:r>
        <w:rPr>
          <w:rtl/>
        </w:rPr>
        <w:t>در حجة الوداع:</w:t>
      </w:r>
      <w:bookmarkEnd w:id="222"/>
      <w:bookmarkEnd w:id="223"/>
    </w:p>
    <w:p w:rsidR="00B070AD" w:rsidRDefault="00B070AD" w:rsidP="00B070AD">
      <w:pPr>
        <w:pStyle w:val="libNormal"/>
        <w:rPr>
          <w:rtl/>
        </w:rPr>
      </w:pPr>
      <w:r>
        <w:rPr>
          <w:rtl/>
        </w:rPr>
        <w:t>ترمذ</w:t>
      </w:r>
      <w:r w:rsidR="00382213">
        <w:rPr>
          <w:rtl/>
        </w:rPr>
        <w:t>ی</w:t>
      </w:r>
      <w:r>
        <w:rPr>
          <w:rtl/>
        </w:rPr>
        <w:t xml:space="preserve"> از «جابر»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ديدم كه سوار بر ناقه قصوا</w:t>
      </w:r>
      <w:r w:rsidR="00382213">
        <w:rPr>
          <w:rtl/>
        </w:rPr>
        <w:t>ی</w:t>
      </w:r>
      <w:r>
        <w:rPr>
          <w:rtl/>
        </w:rPr>
        <w:t xml:space="preserve"> خويش خطبه م</w:t>
      </w:r>
      <w:r w:rsidR="00382213">
        <w:rPr>
          <w:rtl/>
        </w:rPr>
        <w:t>ی</w:t>
      </w:r>
      <w:r>
        <w:rPr>
          <w:rtl/>
        </w:rPr>
        <w:t xml:space="preserve"> خواند و م</w:t>
      </w:r>
      <w:r w:rsidR="00382213">
        <w:rPr>
          <w:rtl/>
        </w:rPr>
        <w:t>ی</w:t>
      </w:r>
      <w:r>
        <w:rPr>
          <w:rtl/>
        </w:rPr>
        <w:t xml:space="preserve"> فرمود: «ا</w:t>
      </w:r>
      <w:r w:rsidR="00382213">
        <w:rPr>
          <w:rtl/>
        </w:rPr>
        <w:t>ی</w:t>
      </w:r>
      <w:r>
        <w:rPr>
          <w:rtl/>
        </w:rPr>
        <w:t xml:space="preserve"> مردم! من در ميان شما چيز</w:t>
      </w:r>
      <w:r w:rsidR="00382213">
        <w:rPr>
          <w:rtl/>
        </w:rPr>
        <w:t>ی</w:t>
      </w:r>
      <w:r>
        <w:rPr>
          <w:rtl/>
        </w:rPr>
        <w:t xml:space="preserve"> را بر جا</w:t>
      </w:r>
      <w:r w:rsidR="00382213">
        <w:rPr>
          <w:rtl/>
        </w:rPr>
        <w:t>ی</w:t>
      </w:r>
      <w:r>
        <w:rPr>
          <w:rtl/>
        </w:rPr>
        <w:t xml:space="preserve"> گذاردم كه اگر آن را بگيريد هرگز گمراه نشويد: كتاب خدا و عترتم، اهل بيتم را».</w:t>
      </w:r>
    </w:p>
    <w:p w:rsidR="00B070AD" w:rsidRDefault="00B070AD" w:rsidP="00B070AD">
      <w:pPr>
        <w:pStyle w:val="libNormal"/>
        <w:rPr>
          <w:rtl/>
        </w:rPr>
      </w:pPr>
      <w:r>
        <w:rPr>
          <w:rtl/>
        </w:rPr>
        <w:t>ترمذ</w:t>
      </w:r>
      <w:r w:rsidR="00382213">
        <w:rPr>
          <w:rtl/>
        </w:rPr>
        <w:t>ی</w:t>
      </w:r>
      <w:r>
        <w:rPr>
          <w:rtl/>
        </w:rPr>
        <w:t xml:space="preserve"> گويد: «در اين باره از «ابوسعيد و زيدبن ارقم و حذيفه بن اسيد» نيز روايات</w:t>
      </w:r>
      <w:r w:rsidR="00382213">
        <w:rPr>
          <w:rtl/>
        </w:rPr>
        <w:t>ی</w:t>
      </w:r>
      <w:r>
        <w:rPr>
          <w:rtl/>
        </w:rPr>
        <w:t xml:space="preserve"> رسيده است». </w:t>
      </w:r>
      <w:r w:rsidR="00CA4164">
        <w:rPr>
          <w:rStyle w:val="libFootnotenumChar"/>
          <w:rtl/>
        </w:rPr>
        <w:t>(431)</w:t>
      </w:r>
    </w:p>
    <w:p w:rsidR="00B070AD" w:rsidRDefault="00B070AD" w:rsidP="00B070AD">
      <w:pPr>
        <w:pStyle w:val="libNormal"/>
        <w:rPr>
          <w:rtl/>
        </w:rPr>
      </w:pPr>
      <w:r>
        <w:rPr>
          <w:rtl/>
        </w:rPr>
        <w:br w:type="page"/>
      </w:r>
    </w:p>
    <w:p w:rsidR="00B070AD" w:rsidRDefault="00B070AD" w:rsidP="00B070AD">
      <w:pPr>
        <w:pStyle w:val="Heading2"/>
        <w:rPr>
          <w:rtl/>
        </w:rPr>
      </w:pPr>
      <w:bookmarkStart w:id="224" w:name="_Toc480974808"/>
      <w:bookmarkStart w:id="225" w:name="_Toc518997435"/>
      <w:r>
        <w:rPr>
          <w:rtl/>
        </w:rPr>
        <w:t>ب</w:t>
      </w:r>
      <w:r w:rsidR="00350C21">
        <w:rPr>
          <w:rtl/>
        </w:rPr>
        <w:t xml:space="preserve"> </w:t>
      </w:r>
      <w:r>
        <w:rPr>
          <w:rtl/>
        </w:rPr>
        <w:t>در غدير خم:</w:t>
      </w:r>
      <w:bookmarkEnd w:id="224"/>
      <w:bookmarkEnd w:id="225"/>
    </w:p>
    <w:p w:rsidR="00B070AD" w:rsidRDefault="00B070AD" w:rsidP="00B070AD">
      <w:pPr>
        <w:pStyle w:val="libNormal"/>
        <w:rPr>
          <w:rtl/>
        </w:rPr>
      </w:pPr>
      <w:r>
        <w:rPr>
          <w:rtl/>
        </w:rPr>
        <w:t>در صحيح مسلم، مسند احمد، سنن دارم</w:t>
      </w:r>
      <w:r w:rsidR="00382213">
        <w:rPr>
          <w:rtl/>
        </w:rPr>
        <w:t>ی</w:t>
      </w:r>
      <w:r>
        <w:rPr>
          <w:rtl/>
        </w:rPr>
        <w:t>، سنن بيهق</w:t>
      </w:r>
      <w:r w:rsidR="00382213">
        <w:rPr>
          <w:rtl/>
        </w:rPr>
        <w:t>ی</w:t>
      </w:r>
      <w:r>
        <w:rPr>
          <w:rtl/>
        </w:rPr>
        <w:t xml:space="preserve"> و ديگر كتب از «زيدبن ارقم»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منطقه ا</w:t>
      </w:r>
      <w:r w:rsidR="00382213">
        <w:rPr>
          <w:rtl/>
        </w:rPr>
        <w:t>ی</w:t>
      </w:r>
      <w:r>
        <w:rPr>
          <w:rtl/>
        </w:rPr>
        <w:t xml:space="preserve"> ميان مكه و مدينه به نام «خُم»</w:t>
      </w:r>
    </w:p>
    <w:p w:rsidR="00B070AD" w:rsidRDefault="00B070AD" w:rsidP="00B070AD">
      <w:pPr>
        <w:pStyle w:val="libNormal"/>
        <w:rPr>
          <w:rtl/>
        </w:rPr>
      </w:pPr>
      <w:r>
        <w:rPr>
          <w:rtl/>
        </w:rPr>
        <w:t>برخاست و خطبه خواند... سپس فرمود: «ا</w:t>
      </w:r>
      <w:r w:rsidR="00382213">
        <w:rPr>
          <w:rtl/>
        </w:rPr>
        <w:t>ی</w:t>
      </w:r>
      <w:r>
        <w:rPr>
          <w:rtl/>
        </w:rPr>
        <w:t xml:space="preserve"> مردم! بدانيد كه من نيز يك بشرم و نزديك است كه فرستاده پروردگارم بيايد و دعوتش را اجابت نمايم. من در ميان شما دو چيز گرانبها بر جا</w:t>
      </w:r>
      <w:r w:rsidR="00382213">
        <w:rPr>
          <w:rtl/>
        </w:rPr>
        <w:t>ی</w:t>
      </w:r>
      <w:r>
        <w:rPr>
          <w:rtl/>
        </w:rPr>
        <w:t xml:space="preserve"> م</w:t>
      </w:r>
      <w:r w:rsidR="00382213">
        <w:rPr>
          <w:rtl/>
        </w:rPr>
        <w:t>ی</w:t>
      </w:r>
      <w:r>
        <w:rPr>
          <w:rtl/>
        </w:rPr>
        <w:t xml:space="preserve"> گذارم: اولين آنها كتاب خداست كه حاو</w:t>
      </w:r>
      <w:r w:rsidR="00382213">
        <w:rPr>
          <w:rtl/>
        </w:rPr>
        <w:t>ی</w:t>
      </w:r>
      <w:r>
        <w:rPr>
          <w:rtl/>
        </w:rPr>
        <w:t xml:space="preserve"> هدايت و نور است. پس، كتاب خدا را بگيريد و بدان تمسك بجوئيد... و اهل بيتم را...» </w:t>
      </w:r>
      <w:r w:rsidR="00CA4164">
        <w:rPr>
          <w:rStyle w:val="libFootnotenumChar"/>
          <w:rtl/>
        </w:rPr>
        <w:t>(432)</w:t>
      </w:r>
    </w:p>
    <w:p w:rsidR="00B070AD" w:rsidRDefault="00B070AD" w:rsidP="00B070AD">
      <w:pPr>
        <w:pStyle w:val="libNormal"/>
        <w:rPr>
          <w:rtl/>
        </w:rPr>
      </w:pPr>
      <w:r>
        <w:rPr>
          <w:rtl/>
        </w:rPr>
        <w:t>و در سنن ترمذ</w:t>
      </w:r>
      <w:r w:rsidR="00382213">
        <w:rPr>
          <w:rtl/>
        </w:rPr>
        <w:t>ی</w:t>
      </w:r>
      <w:r>
        <w:rPr>
          <w:rtl/>
        </w:rPr>
        <w:t xml:space="preserve"> و مسند احمد، فرمود: «من در ميان شما چيز</w:t>
      </w:r>
      <w:r w:rsidR="00382213">
        <w:rPr>
          <w:rtl/>
        </w:rPr>
        <w:t>ی</w:t>
      </w:r>
      <w:r>
        <w:rPr>
          <w:rtl/>
        </w:rPr>
        <w:t xml:space="preserve"> را برجا</w:t>
      </w:r>
      <w:r w:rsidR="00382213">
        <w:rPr>
          <w:rtl/>
        </w:rPr>
        <w:t>ی</w:t>
      </w:r>
      <w:r>
        <w:rPr>
          <w:rtl/>
        </w:rPr>
        <w:t xml:space="preserve"> م</w:t>
      </w:r>
      <w:r w:rsidR="00382213">
        <w:rPr>
          <w:rtl/>
        </w:rPr>
        <w:t>ی</w:t>
      </w:r>
      <w:r>
        <w:rPr>
          <w:rtl/>
        </w:rPr>
        <w:t xml:space="preserve"> گذارم كه اگر بدان تمسّك بجوئيد، پس از من هرگز گمراه نشويد؛ يك</w:t>
      </w:r>
      <w:r w:rsidR="00382213">
        <w:rPr>
          <w:rtl/>
        </w:rPr>
        <w:t>ی</w:t>
      </w:r>
      <w:r>
        <w:rPr>
          <w:rtl/>
        </w:rPr>
        <w:t xml:space="preserve"> از آنها بزرگتر از ديگر</w:t>
      </w:r>
      <w:r w:rsidR="00382213">
        <w:rPr>
          <w:rtl/>
        </w:rPr>
        <w:t>ی</w:t>
      </w:r>
      <w:r>
        <w:rPr>
          <w:rtl/>
        </w:rPr>
        <w:t xml:space="preserve"> است: كتاب خدا، ريسمان</w:t>
      </w:r>
      <w:r w:rsidR="00382213">
        <w:rPr>
          <w:rtl/>
        </w:rPr>
        <w:t>ی</w:t>
      </w:r>
      <w:r>
        <w:rPr>
          <w:rtl/>
        </w:rPr>
        <w:t xml:space="preserve"> كشيده از آسمان به زمين، و عترتم، اهل بيتم را، كه اين دو از هم جدا نشوند تا در سر آن حوض بر من وارد شوند. پس، بنگريد كه بعد از من با آن دو چه م</w:t>
      </w:r>
      <w:r w:rsidR="00382213">
        <w:rPr>
          <w:rtl/>
        </w:rPr>
        <w:t>ی</w:t>
      </w:r>
      <w:r>
        <w:rPr>
          <w:rtl/>
        </w:rPr>
        <w:t xml:space="preserve"> كنيد». </w:t>
      </w:r>
      <w:r w:rsidR="00CA4164">
        <w:rPr>
          <w:rStyle w:val="libFootnotenumChar"/>
          <w:rtl/>
        </w:rPr>
        <w:t>(433)</w:t>
      </w:r>
    </w:p>
    <w:p w:rsidR="00B070AD" w:rsidRDefault="00B070AD" w:rsidP="00B070AD">
      <w:pPr>
        <w:pStyle w:val="libNormal"/>
        <w:rPr>
          <w:rtl/>
        </w:rPr>
      </w:pPr>
      <w:r>
        <w:rPr>
          <w:rtl/>
        </w:rPr>
        <w:t>و در مستدرك حاكم، فرمود: «گوئ</w:t>
      </w:r>
      <w:r w:rsidR="00382213">
        <w:rPr>
          <w:rtl/>
        </w:rPr>
        <w:t>ی</w:t>
      </w:r>
      <w:r>
        <w:rPr>
          <w:rtl/>
        </w:rPr>
        <w:t xml:space="preserve"> كه دعوت شده و پاسخ گفته ام! من در ميان شما دو چيز گرانبها بر جا</w:t>
      </w:r>
      <w:r w:rsidR="00382213">
        <w:rPr>
          <w:rtl/>
        </w:rPr>
        <w:t>ی</w:t>
      </w:r>
      <w:r>
        <w:rPr>
          <w:rtl/>
        </w:rPr>
        <w:t xml:space="preserve"> گذاشتم؛ يك</w:t>
      </w:r>
      <w:r w:rsidR="00382213">
        <w:rPr>
          <w:rtl/>
        </w:rPr>
        <w:t>ی</w:t>
      </w:r>
      <w:r>
        <w:rPr>
          <w:rtl/>
        </w:rPr>
        <w:t xml:space="preserve"> از آنها بزرگتر از ديگر</w:t>
      </w:r>
      <w:r w:rsidR="00382213">
        <w:rPr>
          <w:rtl/>
        </w:rPr>
        <w:t>ی</w:t>
      </w:r>
      <w:r>
        <w:rPr>
          <w:rtl/>
        </w:rPr>
        <w:t xml:space="preserve"> است: كتاب خدا و عترتم را. پس بنگريد كه بعد از من با آن دو چه م</w:t>
      </w:r>
      <w:r w:rsidR="00382213">
        <w:rPr>
          <w:rtl/>
        </w:rPr>
        <w:t>ی</w:t>
      </w:r>
      <w:r>
        <w:rPr>
          <w:rtl/>
        </w:rPr>
        <w:t xml:space="preserve"> كنيد، كه اين دو از هم جدا نشوند تا در سر آن حوض بر من وارد شوند...». </w:t>
      </w:r>
      <w:r w:rsidR="00CA4164">
        <w:rPr>
          <w:rStyle w:val="libFootnotenumChar"/>
          <w:rtl/>
        </w:rPr>
        <w:t>(434)</w:t>
      </w:r>
    </w:p>
    <w:p w:rsidR="00B070AD" w:rsidRDefault="00B070AD" w:rsidP="00B070AD">
      <w:pPr>
        <w:pStyle w:val="libNormal"/>
        <w:rPr>
          <w:rtl/>
        </w:rPr>
      </w:pPr>
      <w:r>
        <w:rPr>
          <w:rtl/>
        </w:rPr>
        <w:t>و در روايت ديگر</w:t>
      </w:r>
      <w:r w:rsidR="00382213">
        <w:rPr>
          <w:rtl/>
        </w:rPr>
        <w:t>ی</w:t>
      </w:r>
      <w:r>
        <w:rPr>
          <w:rtl/>
        </w:rPr>
        <w:t xml:space="preserve"> است كه فرمود: «ا</w:t>
      </w:r>
      <w:r w:rsidR="00382213">
        <w:rPr>
          <w:rtl/>
        </w:rPr>
        <w:t>ی</w:t>
      </w:r>
      <w:r>
        <w:rPr>
          <w:rtl/>
        </w:rPr>
        <w:t xml:space="preserve"> مردم! من دو چيز را در ميان شما م</w:t>
      </w:r>
      <w:r w:rsidR="00382213">
        <w:rPr>
          <w:rtl/>
        </w:rPr>
        <w:t>ی</w:t>
      </w:r>
      <w:r>
        <w:rPr>
          <w:rtl/>
        </w:rPr>
        <w:t xml:space="preserve"> گذارم كه اگر آنها را پيرو</w:t>
      </w:r>
      <w:r w:rsidR="00382213">
        <w:rPr>
          <w:rtl/>
        </w:rPr>
        <w:t>ی</w:t>
      </w:r>
      <w:r>
        <w:rPr>
          <w:rtl/>
        </w:rPr>
        <w:t xml:space="preserve"> كنيد هرگز گمراه نشويد، آن دو، كتاب خدا و اهل بيتم، عترتم هستند...».</w:t>
      </w:r>
    </w:p>
    <w:p w:rsidR="00B070AD" w:rsidRDefault="00B070AD" w:rsidP="00B070AD">
      <w:pPr>
        <w:pStyle w:val="libNormal"/>
        <w:rPr>
          <w:rtl/>
        </w:rPr>
      </w:pPr>
      <w:r>
        <w:rPr>
          <w:rtl/>
        </w:rPr>
        <w:t>حاكم گويد: «اين حديث با شرط شيخين</w:t>
      </w:r>
      <w:r w:rsidR="00CA4164">
        <w:rPr>
          <w:rtl/>
        </w:rPr>
        <w:t>(</w:t>
      </w:r>
      <w:r>
        <w:rPr>
          <w:rtl/>
        </w:rPr>
        <w:t>= بخار</w:t>
      </w:r>
      <w:r w:rsidR="00382213">
        <w:rPr>
          <w:rtl/>
        </w:rPr>
        <w:t>ی</w:t>
      </w:r>
      <w:r>
        <w:rPr>
          <w:rtl/>
        </w:rPr>
        <w:t xml:space="preserve"> و مسلم</w:t>
      </w:r>
      <w:r w:rsidR="00CA4164">
        <w:rPr>
          <w:rtl/>
        </w:rPr>
        <w:t>)</w:t>
      </w:r>
      <w:r>
        <w:rPr>
          <w:rtl/>
        </w:rPr>
        <w:t xml:space="preserve">صحيح است». </w:t>
      </w:r>
      <w:r w:rsidR="00CA4164">
        <w:rPr>
          <w:rStyle w:val="libFootnotenumChar"/>
          <w:rtl/>
        </w:rPr>
        <w:t>(435)</w:t>
      </w:r>
    </w:p>
    <w:p w:rsidR="00B070AD" w:rsidRDefault="00B070AD" w:rsidP="00B070AD">
      <w:pPr>
        <w:pStyle w:val="libNormal"/>
        <w:rPr>
          <w:rtl/>
        </w:rPr>
      </w:pPr>
      <w:r>
        <w:rPr>
          <w:rtl/>
        </w:rPr>
        <w:lastRenderedPageBreak/>
        <w:t>اين حديث با عبارات</w:t>
      </w:r>
      <w:r w:rsidR="00382213">
        <w:rPr>
          <w:rtl/>
        </w:rPr>
        <w:t>ی</w:t>
      </w:r>
      <w:r>
        <w:rPr>
          <w:rtl/>
        </w:rPr>
        <w:t xml:space="preserve"> ديگر در مسند احمد و حليه الاولياء و ديگر كتب از «زيدبن ثابت» نيز، روايت شده است. </w:t>
      </w:r>
      <w:r w:rsidR="00CA4164">
        <w:rPr>
          <w:rStyle w:val="libFootnotenumChar"/>
          <w:rtl/>
        </w:rPr>
        <w:t>(436)</w:t>
      </w:r>
    </w:p>
    <w:p w:rsidR="00B070AD" w:rsidRDefault="00B070AD" w:rsidP="00B070AD">
      <w:pPr>
        <w:pStyle w:val="libNormal"/>
        <w:rPr>
          <w:rtl/>
        </w:rPr>
      </w:pPr>
      <w:r>
        <w:rPr>
          <w:rtl/>
        </w:rPr>
        <w:t>چنانكه ديديم،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اواخر عمر شريف خود خبر داد كه: «او بشر است و نزديك است كه رسول پروردگارش بيايد و دعوتش نمايد و او اجابت كند و به معبود خويش بپيوندد،» و فرمود: «من در ميان شما چيز</w:t>
      </w:r>
      <w:r w:rsidR="00382213">
        <w:rPr>
          <w:rtl/>
        </w:rPr>
        <w:t>ی</w:t>
      </w:r>
      <w:r>
        <w:rPr>
          <w:rtl/>
        </w:rPr>
        <w:t xml:space="preserve"> را بر جا</w:t>
      </w:r>
      <w:r w:rsidR="00382213">
        <w:rPr>
          <w:rtl/>
        </w:rPr>
        <w:t>ی</w:t>
      </w:r>
      <w:r>
        <w:rPr>
          <w:rtl/>
        </w:rPr>
        <w:t xml:space="preserve"> م</w:t>
      </w:r>
      <w:r w:rsidR="00382213">
        <w:rPr>
          <w:rtl/>
        </w:rPr>
        <w:t>ی</w:t>
      </w:r>
      <w:r>
        <w:rPr>
          <w:rtl/>
        </w:rPr>
        <w:t xml:space="preserve"> گذارم كه اگر بدان تمسك بجوئيد، پس از من هرگز گمراه نشويد؛ يك</w:t>
      </w:r>
      <w:r w:rsidR="00382213">
        <w:rPr>
          <w:rtl/>
        </w:rPr>
        <w:t>ی</w:t>
      </w:r>
      <w:r>
        <w:rPr>
          <w:rtl/>
        </w:rPr>
        <w:t xml:space="preserve"> از آنها از ديگر</w:t>
      </w:r>
      <w:r w:rsidR="00382213">
        <w:rPr>
          <w:rtl/>
        </w:rPr>
        <w:t>ی</w:t>
      </w:r>
      <w:r>
        <w:rPr>
          <w:rtl/>
        </w:rPr>
        <w:t xml:space="preserve"> بزرگتر است: كتاب خدا، ريسمان</w:t>
      </w:r>
      <w:r w:rsidR="00382213">
        <w:rPr>
          <w:rtl/>
        </w:rPr>
        <w:t>ی</w:t>
      </w:r>
      <w:r>
        <w:rPr>
          <w:rtl/>
        </w:rPr>
        <w:t xml:space="preserve"> كشيده از آسمان به زمين، و عترتم، اهل بيتم را، كه اين دو از هم جدا نشوند تا در سر آن حوض بر من وارد شوند. پس، بنگريد كه بعد از من با آن دو چه م</w:t>
      </w:r>
      <w:r w:rsidR="00382213">
        <w:rPr>
          <w:rtl/>
        </w:rPr>
        <w:t>ی</w:t>
      </w:r>
      <w:r>
        <w:rPr>
          <w:rtl/>
        </w:rPr>
        <w:t xml:space="preserve"> كنيد».</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اين سخن را يك بار در «عرفه» و بار ديگر در «غدير خم» فرمود، و اين نصّ صريح رسول خدا، در تعيين مرجع امت، پس از رحلت آن حضرت است كه همه امامان اهل البيت</w:t>
      </w:r>
      <w:r w:rsidRPr="00BA2DC6">
        <w:rPr>
          <w:rStyle w:val="libAlaemChar"/>
          <w:rtl/>
        </w:rPr>
        <w:t xml:space="preserve">عليه‌السلام </w:t>
      </w:r>
      <w:r>
        <w:rPr>
          <w:rtl/>
        </w:rPr>
        <w:t>را شامل م</w:t>
      </w:r>
      <w:r w:rsidR="00382213">
        <w:rPr>
          <w:rtl/>
        </w:rPr>
        <w:t>ی</w:t>
      </w:r>
      <w:r>
        <w:rPr>
          <w:rtl/>
        </w:rPr>
        <w:t xml:space="preserve"> گردد و در روايات آينده عدد آنها را نيز تعيين م</w:t>
      </w:r>
      <w:r w:rsidR="00382213">
        <w:rPr>
          <w:rtl/>
        </w:rPr>
        <w:t>ی</w:t>
      </w:r>
      <w:r>
        <w:rPr>
          <w:rtl/>
        </w:rPr>
        <w:t xml:space="preserve"> فرمايد.</w:t>
      </w:r>
    </w:p>
    <w:p w:rsidR="00B070AD" w:rsidRDefault="00B070AD" w:rsidP="00B070AD">
      <w:pPr>
        <w:pStyle w:val="libNormal"/>
        <w:rPr>
          <w:rtl/>
        </w:rPr>
      </w:pPr>
      <w:r>
        <w:rPr>
          <w:rtl/>
        </w:rPr>
        <w:br w:type="page"/>
      </w:r>
    </w:p>
    <w:p w:rsidR="00B070AD" w:rsidRDefault="00CA4164" w:rsidP="00B070AD">
      <w:pPr>
        <w:pStyle w:val="Heading2"/>
        <w:rPr>
          <w:rtl/>
        </w:rPr>
      </w:pPr>
      <w:bookmarkStart w:id="226" w:name="_Toc480974809"/>
      <w:bookmarkStart w:id="227" w:name="_Toc518997436"/>
      <w:r>
        <w:rPr>
          <w:rtl/>
        </w:rPr>
        <w:t>2</w:t>
      </w:r>
      <w:r w:rsidR="00350C21">
        <w:rPr>
          <w:rtl/>
        </w:rPr>
        <w:t xml:space="preserve"> </w:t>
      </w:r>
      <w:r w:rsidR="00B070AD">
        <w:rPr>
          <w:rtl/>
        </w:rPr>
        <w:t>حديث تعداد امامان</w:t>
      </w:r>
      <w:r w:rsidR="00B070AD" w:rsidRPr="006117B2">
        <w:rPr>
          <w:rStyle w:val="libAlaemChar"/>
          <w:rtl/>
        </w:rPr>
        <w:t>عليه‌السلام</w:t>
      </w:r>
      <w:bookmarkEnd w:id="226"/>
      <w:bookmarkEnd w:id="227"/>
      <w:r w:rsidR="00B070AD" w:rsidRPr="006117B2">
        <w:rPr>
          <w:rStyle w:val="libAlaemChar"/>
          <w:rtl/>
        </w:rPr>
        <w:t xml:space="preserve"> </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فرموده: «امامان</w:t>
      </w:r>
      <w:r w:rsidR="00382213">
        <w:rPr>
          <w:rtl/>
        </w:rPr>
        <w:t>ی</w:t>
      </w:r>
      <w:r>
        <w:rPr>
          <w:rtl/>
        </w:rPr>
        <w:t xml:space="preserve"> كه پس از او م</w:t>
      </w:r>
      <w:r w:rsidR="00382213">
        <w:rPr>
          <w:rtl/>
        </w:rPr>
        <w:t>ی</w:t>
      </w:r>
      <w:r>
        <w:rPr>
          <w:rtl/>
        </w:rPr>
        <w:t xml:space="preserve"> آيند، دوازده نفرند» و اين حديث را صاحبان صحاح و مسانيد با طرق مختلف و به گونه ها</w:t>
      </w:r>
      <w:r w:rsidR="00382213">
        <w:rPr>
          <w:rtl/>
        </w:rPr>
        <w:t>ی</w:t>
      </w:r>
      <w:r>
        <w:rPr>
          <w:rtl/>
        </w:rPr>
        <w:t xml:space="preserve"> زير از آن حضرت روايت كرده اند:</w:t>
      </w:r>
    </w:p>
    <w:p w:rsidR="00B070AD" w:rsidRDefault="00B070AD" w:rsidP="00B070AD">
      <w:pPr>
        <w:pStyle w:val="libNormal"/>
        <w:rPr>
          <w:rtl/>
        </w:rPr>
      </w:pPr>
      <w:r>
        <w:rPr>
          <w:rtl/>
        </w:rPr>
        <w:t>الف</w:t>
      </w:r>
      <w:r w:rsidR="00350C21">
        <w:rPr>
          <w:rtl/>
        </w:rPr>
        <w:t xml:space="preserve"> </w:t>
      </w:r>
      <w:r>
        <w:rPr>
          <w:rtl/>
        </w:rPr>
        <w:t>مسلم در صحيح خود از «جابربن سمره» روايت كند كه او شنيده است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«اين دين تا قيامت، يا تا آنگاه كه «دوازده نفر خليفه»، كه همگ</w:t>
      </w:r>
      <w:r w:rsidR="00382213">
        <w:rPr>
          <w:rtl/>
        </w:rPr>
        <w:t>ی</w:t>
      </w:r>
      <w:r>
        <w:rPr>
          <w:rtl/>
        </w:rPr>
        <w:t xml:space="preserve"> از قريش باشند، بر شما حكومت كنند، همواره ثابت و پابرجا باشد».</w:t>
      </w:r>
    </w:p>
    <w:p w:rsidR="00B070AD" w:rsidRDefault="00B070AD" w:rsidP="00B070AD">
      <w:pPr>
        <w:pStyle w:val="libNormal"/>
        <w:rPr>
          <w:rtl/>
        </w:rPr>
      </w:pPr>
      <w:r>
        <w:rPr>
          <w:rtl/>
        </w:rPr>
        <w:t>و در روايت</w:t>
      </w:r>
      <w:r w:rsidR="00382213">
        <w:rPr>
          <w:rtl/>
        </w:rPr>
        <w:t>ی</w:t>
      </w:r>
      <w:r>
        <w:rPr>
          <w:rtl/>
        </w:rPr>
        <w:t xml:space="preserve"> است كه فرمود: «همواره كار مردم انجام م</w:t>
      </w:r>
      <w:r w:rsidR="00382213">
        <w:rPr>
          <w:rtl/>
        </w:rPr>
        <w:t>ی</w:t>
      </w:r>
      <w:r>
        <w:rPr>
          <w:rtl/>
        </w:rPr>
        <w:t xml:space="preserve"> شود...» و در دو روايت ديگر: «تا دوازده نفر خليفه باشند...»</w:t>
      </w:r>
    </w:p>
    <w:p w:rsidR="00B070AD" w:rsidRDefault="00B070AD" w:rsidP="00B070AD">
      <w:pPr>
        <w:pStyle w:val="libNormal"/>
        <w:rPr>
          <w:rtl/>
        </w:rPr>
      </w:pPr>
      <w:r>
        <w:rPr>
          <w:rtl/>
        </w:rPr>
        <w:t>و در سنن ابوداود است كه: «تا آنگاه كه دوازده نفر خليفه بر شما حكومت كنند».</w:t>
      </w:r>
    </w:p>
    <w:p w:rsidR="00B070AD" w:rsidRDefault="00B070AD" w:rsidP="00B070AD">
      <w:pPr>
        <w:pStyle w:val="libNormal"/>
        <w:rPr>
          <w:rtl/>
        </w:rPr>
      </w:pPr>
      <w:r>
        <w:rPr>
          <w:rtl/>
        </w:rPr>
        <w:t>و در حديث ديگر</w:t>
      </w:r>
      <w:r w:rsidR="00382213">
        <w:rPr>
          <w:rtl/>
        </w:rPr>
        <w:t>ی</w:t>
      </w:r>
      <w:r>
        <w:rPr>
          <w:rtl/>
        </w:rPr>
        <w:t xml:space="preserve">: «تا دوازده نفر». </w:t>
      </w:r>
      <w:r w:rsidR="00CA4164">
        <w:rPr>
          <w:rStyle w:val="libFootnotenumChar"/>
          <w:rtl/>
        </w:rPr>
        <w:t>(437)</w:t>
      </w:r>
    </w:p>
    <w:p w:rsidR="00B070AD" w:rsidRDefault="00B070AD" w:rsidP="00B070AD">
      <w:pPr>
        <w:pStyle w:val="libNormal"/>
        <w:rPr>
          <w:rtl/>
        </w:rPr>
      </w:pPr>
      <w:r>
        <w:rPr>
          <w:rtl/>
        </w:rPr>
        <w:t>و در صحيح بخار</w:t>
      </w:r>
      <w:r w:rsidR="00382213">
        <w:rPr>
          <w:rtl/>
        </w:rPr>
        <w:t>ی</w:t>
      </w:r>
      <w:r>
        <w:rPr>
          <w:rtl/>
        </w:rPr>
        <w:t xml:space="preserve"> گويد: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فرمود: «دوازده نفر امير خواهد بود» سپس كلمه ا</w:t>
      </w:r>
      <w:r w:rsidR="00382213">
        <w:rPr>
          <w:rtl/>
        </w:rPr>
        <w:t>ی</w:t>
      </w:r>
      <w:r>
        <w:rPr>
          <w:rtl/>
        </w:rPr>
        <w:t xml:space="preserve"> فرمود كه آن را نشنيدم و پدرم گفت: فرمود: «همگ</w:t>
      </w:r>
      <w:r w:rsidR="00382213">
        <w:rPr>
          <w:rtl/>
        </w:rPr>
        <w:t>ی</w:t>
      </w:r>
      <w:r>
        <w:rPr>
          <w:rtl/>
        </w:rPr>
        <w:t xml:space="preserve"> از قريشند».</w:t>
      </w:r>
    </w:p>
    <w:p w:rsidR="00B070AD" w:rsidRPr="00266E3A" w:rsidRDefault="00B070AD" w:rsidP="00B070AD">
      <w:pPr>
        <w:pStyle w:val="libNormal"/>
        <w:rPr>
          <w:rStyle w:val="libFootnotenumChar"/>
          <w:rtl/>
        </w:rPr>
      </w:pPr>
      <w:r>
        <w:rPr>
          <w:rtl/>
        </w:rPr>
        <w:t>و در روايت</w:t>
      </w:r>
      <w:r w:rsidR="00382213">
        <w:rPr>
          <w:rtl/>
        </w:rPr>
        <w:t>ی</w:t>
      </w:r>
      <w:r>
        <w:rPr>
          <w:rtl/>
        </w:rPr>
        <w:t xml:space="preserve"> گويد: «سپس رسول خدا كلمه ا</w:t>
      </w:r>
      <w:r w:rsidR="00382213">
        <w:rPr>
          <w:rtl/>
        </w:rPr>
        <w:t>ی</w:t>
      </w:r>
      <w:r>
        <w:rPr>
          <w:rtl/>
        </w:rPr>
        <w:t xml:space="preserve"> فرمود كه آن را نشنيدم و از پدرم پرسيدم: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چه فرمود؟» او گفت: فرمود: «همگ</w:t>
      </w:r>
      <w:r w:rsidR="00382213">
        <w:rPr>
          <w:rtl/>
        </w:rPr>
        <w:t>ی</w:t>
      </w:r>
      <w:r>
        <w:rPr>
          <w:rtl/>
        </w:rPr>
        <w:t xml:space="preserve"> از قريشند». </w:t>
      </w:r>
      <w:r w:rsidR="00CA4164">
        <w:rPr>
          <w:rStyle w:val="libFootnotenumChar"/>
          <w:rtl/>
        </w:rPr>
        <w:t>(438)</w:t>
      </w:r>
    </w:p>
    <w:p w:rsidR="00B070AD" w:rsidRDefault="00B070AD" w:rsidP="00B070AD">
      <w:pPr>
        <w:pStyle w:val="libNormal"/>
        <w:rPr>
          <w:rtl/>
        </w:rPr>
      </w:pPr>
      <w:r>
        <w:rPr>
          <w:rtl/>
        </w:rPr>
        <w:t>و در روايت ديگر</w:t>
      </w:r>
      <w:r w:rsidR="00382213">
        <w:rPr>
          <w:rtl/>
        </w:rPr>
        <w:t>ی</w:t>
      </w:r>
      <w:r>
        <w:rPr>
          <w:rtl/>
        </w:rPr>
        <w:t xml:space="preserve"> است كه فرمود: «دشمن</w:t>
      </w:r>
      <w:r w:rsidR="00382213">
        <w:rPr>
          <w:rtl/>
        </w:rPr>
        <w:t>ی</w:t>
      </w:r>
      <w:r>
        <w:rPr>
          <w:rtl/>
        </w:rPr>
        <w:t xml:space="preserve"> دشمنانشان بدآنهاآسيب</w:t>
      </w:r>
      <w:r w:rsidR="00382213">
        <w:rPr>
          <w:rtl/>
        </w:rPr>
        <w:t>ی</w:t>
      </w:r>
      <w:r>
        <w:rPr>
          <w:rtl/>
        </w:rPr>
        <w:t xml:space="preserve"> نرساند». </w:t>
      </w:r>
      <w:r w:rsidR="00CA4164">
        <w:rPr>
          <w:rStyle w:val="libFootnotenumChar"/>
          <w:rtl/>
        </w:rPr>
        <w:t>(439)</w:t>
      </w:r>
    </w:p>
    <w:p w:rsidR="00B070AD" w:rsidRDefault="00B070AD" w:rsidP="00B070AD">
      <w:pPr>
        <w:pStyle w:val="libNormal"/>
        <w:rPr>
          <w:rtl/>
        </w:rPr>
      </w:pPr>
      <w:r>
        <w:rPr>
          <w:rtl/>
        </w:rPr>
        <w:t>ب</w:t>
      </w:r>
      <w:r w:rsidR="00350C21">
        <w:rPr>
          <w:rtl/>
        </w:rPr>
        <w:t xml:space="preserve"> </w:t>
      </w:r>
      <w:r>
        <w:rPr>
          <w:rtl/>
        </w:rPr>
        <w:t>و در روايت</w:t>
      </w:r>
      <w:r w:rsidR="00382213">
        <w:rPr>
          <w:rtl/>
        </w:rPr>
        <w:t>ی</w:t>
      </w:r>
      <w:r>
        <w:rPr>
          <w:rtl/>
        </w:rPr>
        <w:t xml:space="preserve"> است كه فرمود: «همواره كار اين امت مستقيم و بر دشمنانش پيروز است تا آنگاه كه دوازده نفر خليفه آنها، كه همگ</w:t>
      </w:r>
      <w:r w:rsidR="00382213">
        <w:rPr>
          <w:rtl/>
        </w:rPr>
        <w:t>ی</w:t>
      </w:r>
      <w:r>
        <w:rPr>
          <w:rtl/>
        </w:rPr>
        <w:t xml:space="preserve"> از قريشند، از دنيا بروند. سپس هرج و مرج خواهد شد». </w:t>
      </w:r>
      <w:r w:rsidR="00CA4164">
        <w:rPr>
          <w:rStyle w:val="libFootnotenumChar"/>
          <w:rtl/>
        </w:rPr>
        <w:t>(440)</w:t>
      </w:r>
    </w:p>
    <w:p w:rsidR="00B070AD" w:rsidRDefault="00B070AD" w:rsidP="00B070AD">
      <w:pPr>
        <w:pStyle w:val="libNormal"/>
        <w:rPr>
          <w:rtl/>
        </w:rPr>
      </w:pPr>
      <w:r>
        <w:rPr>
          <w:rtl/>
        </w:rPr>
        <w:lastRenderedPageBreak/>
        <w:t>ج</w:t>
      </w:r>
      <w:r w:rsidR="00350C21">
        <w:rPr>
          <w:rtl/>
        </w:rPr>
        <w:t xml:space="preserve"> </w:t>
      </w:r>
      <w:r>
        <w:rPr>
          <w:rtl/>
        </w:rPr>
        <w:t>در روايت ديگر</w:t>
      </w:r>
      <w:r w:rsidR="00382213">
        <w:rPr>
          <w:rtl/>
        </w:rPr>
        <w:t>ی</w:t>
      </w:r>
      <w:r>
        <w:rPr>
          <w:rtl/>
        </w:rPr>
        <w:t>: «اين امت را دوازده نفر قيّم خواهد بود كه هر كس</w:t>
      </w:r>
      <w:r w:rsidR="00382213">
        <w:rPr>
          <w:rtl/>
        </w:rPr>
        <w:t>ی</w:t>
      </w:r>
      <w:r>
        <w:rPr>
          <w:rtl/>
        </w:rPr>
        <w:t xml:space="preserve"> آنها را واگذارد، بدانهازيان نرساند؛ همگ</w:t>
      </w:r>
      <w:r w:rsidR="00382213">
        <w:rPr>
          <w:rtl/>
        </w:rPr>
        <w:t>ی</w:t>
      </w:r>
      <w:r>
        <w:rPr>
          <w:rtl/>
        </w:rPr>
        <w:t xml:space="preserve"> از قريشند». </w:t>
      </w:r>
      <w:r w:rsidR="00CA4164">
        <w:rPr>
          <w:rStyle w:val="libFootnotenumChar"/>
          <w:rtl/>
        </w:rPr>
        <w:t>(441)</w:t>
      </w:r>
    </w:p>
    <w:p w:rsidR="00B070AD" w:rsidRDefault="00B070AD" w:rsidP="00B070AD">
      <w:pPr>
        <w:pStyle w:val="libNormal"/>
        <w:rPr>
          <w:rtl/>
        </w:rPr>
      </w:pPr>
      <w:r>
        <w:rPr>
          <w:rtl/>
        </w:rPr>
        <w:t>د</w:t>
      </w:r>
      <w:r w:rsidR="00350C21">
        <w:rPr>
          <w:rtl/>
        </w:rPr>
        <w:t xml:space="preserve"> </w:t>
      </w:r>
      <w:r>
        <w:rPr>
          <w:rtl/>
        </w:rPr>
        <w:t>و در روايت ديگر</w:t>
      </w:r>
      <w:r w:rsidR="00382213">
        <w:rPr>
          <w:rtl/>
        </w:rPr>
        <w:t>ی</w:t>
      </w:r>
      <w:r>
        <w:rPr>
          <w:rtl/>
        </w:rPr>
        <w:t xml:space="preserve"> فرمود: «همواره تا آنگاه كه دوازده نفر بر اين مردم حكومت كنند، امور آنها م</w:t>
      </w:r>
      <w:r w:rsidR="00382213">
        <w:rPr>
          <w:rtl/>
        </w:rPr>
        <w:t>ی</w:t>
      </w:r>
      <w:r>
        <w:rPr>
          <w:rtl/>
        </w:rPr>
        <w:t xml:space="preserve"> گذرد». </w:t>
      </w:r>
      <w:r w:rsidR="00CA4164">
        <w:rPr>
          <w:rStyle w:val="libFootnotenumChar"/>
          <w:rtl/>
        </w:rPr>
        <w:t>(442)</w:t>
      </w:r>
    </w:p>
    <w:p w:rsidR="00B070AD" w:rsidRDefault="00B070AD" w:rsidP="00B070AD">
      <w:pPr>
        <w:pStyle w:val="libNormal"/>
        <w:rPr>
          <w:rtl/>
        </w:rPr>
      </w:pPr>
      <w:r>
        <w:rPr>
          <w:rtl/>
        </w:rPr>
        <w:t>ه</w:t>
      </w:r>
      <w:r w:rsidR="00350C21">
        <w:rPr>
          <w:rtl/>
        </w:rPr>
        <w:t xml:space="preserve"> </w:t>
      </w:r>
      <w:r>
        <w:rPr>
          <w:rtl/>
        </w:rPr>
        <w:t>و از «أنس» روايت كرده اند كه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 xml:space="preserve">فرمود: «اين دين همواره تا آنگاه كه دوازده نفر از قريش باشند، برپاست، و چون از دنيا بروند، زمين اهل خود را زير و رو خواهد كرد». </w:t>
      </w:r>
      <w:r w:rsidR="00CA4164">
        <w:rPr>
          <w:rStyle w:val="libFootnotenumChar"/>
          <w:rtl/>
        </w:rPr>
        <w:t>(443)</w:t>
      </w:r>
    </w:p>
    <w:p w:rsidR="00B070AD" w:rsidRDefault="00B070AD" w:rsidP="00B070AD">
      <w:pPr>
        <w:pStyle w:val="libNormal"/>
        <w:rPr>
          <w:rtl/>
        </w:rPr>
      </w:pPr>
      <w:r>
        <w:rPr>
          <w:rtl/>
        </w:rPr>
        <w:t>و</w:t>
      </w:r>
      <w:r w:rsidR="00350C21">
        <w:rPr>
          <w:rtl/>
        </w:rPr>
        <w:t xml:space="preserve"> </w:t>
      </w:r>
      <w:r>
        <w:rPr>
          <w:rtl/>
        </w:rPr>
        <w:t>و در روايت ديگر</w:t>
      </w:r>
      <w:r w:rsidR="00382213">
        <w:rPr>
          <w:rtl/>
        </w:rPr>
        <w:t>ی</w:t>
      </w:r>
      <w:r>
        <w:rPr>
          <w:rtl/>
        </w:rPr>
        <w:t xml:space="preserve"> است كه فرمود: «همواره تا دوازده نفر، كه همگ</w:t>
      </w:r>
      <w:r w:rsidR="00382213">
        <w:rPr>
          <w:rtl/>
        </w:rPr>
        <w:t>ی</w:t>
      </w:r>
      <w:r>
        <w:rPr>
          <w:rtl/>
        </w:rPr>
        <w:t xml:space="preserve"> از قريشند، قيام كنند، كار اين امت قرين پيروز</w:t>
      </w:r>
      <w:r w:rsidR="00382213">
        <w:rPr>
          <w:rtl/>
        </w:rPr>
        <w:t>ی</w:t>
      </w:r>
      <w:r>
        <w:rPr>
          <w:rtl/>
        </w:rPr>
        <w:t xml:space="preserve"> است». </w:t>
      </w:r>
      <w:r w:rsidR="00CA4164">
        <w:rPr>
          <w:rStyle w:val="libFootnotenumChar"/>
          <w:rtl/>
        </w:rPr>
        <w:t>(444)</w:t>
      </w:r>
    </w:p>
    <w:p w:rsidR="00B070AD" w:rsidRDefault="00B070AD" w:rsidP="00B070AD">
      <w:pPr>
        <w:pStyle w:val="libNormal"/>
        <w:rPr>
          <w:rtl/>
        </w:rPr>
      </w:pPr>
      <w:r>
        <w:rPr>
          <w:rtl/>
        </w:rPr>
        <w:t>ز</w:t>
      </w:r>
      <w:r w:rsidR="00350C21">
        <w:rPr>
          <w:rtl/>
        </w:rPr>
        <w:t xml:space="preserve"> </w:t>
      </w:r>
      <w:r>
        <w:rPr>
          <w:rtl/>
        </w:rPr>
        <w:t>و در مسند احمد و مستدرك حاكم و ديگر كتب، از «مسروق» روايت كنند كه گفت: «شب</w:t>
      </w:r>
      <w:r w:rsidR="00382213">
        <w:rPr>
          <w:rtl/>
        </w:rPr>
        <w:t>ی</w:t>
      </w:r>
      <w:r>
        <w:rPr>
          <w:rtl/>
        </w:rPr>
        <w:t xml:space="preserve"> در نزد «عبداللّه بن مسعود» نشسته بوديم و او به ما قرآن م</w:t>
      </w:r>
      <w:r w:rsidR="00382213">
        <w:rPr>
          <w:rtl/>
        </w:rPr>
        <w:t>ی</w:t>
      </w:r>
      <w:r>
        <w:rPr>
          <w:rtl/>
        </w:rPr>
        <w:t xml:space="preserve"> آموخت كه مرد</w:t>
      </w:r>
      <w:r w:rsidR="00382213">
        <w:rPr>
          <w:rtl/>
        </w:rPr>
        <w:t>ی</w:t>
      </w:r>
      <w:r>
        <w:rPr>
          <w:rtl/>
        </w:rPr>
        <w:t xml:space="preserve"> از او پرسيد: «ا</w:t>
      </w:r>
      <w:r w:rsidR="00382213">
        <w:rPr>
          <w:rtl/>
        </w:rPr>
        <w:t>ی</w:t>
      </w:r>
      <w:r>
        <w:rPr>
          <w:rtl/>
        </w:rPr>
        <w:t xml:space="preserve"> اباعبدالرحمان! آيا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پرسيديد كه اين امت چند نفر خليفه خواهد داشت؟»</w:t>
      </w:r>
    </w:p>
    <w:p w:rsidR="00B070AD" w:rsidRDefault="00B070AD" w:rsidP="00B070AD">
      <w:pPr>
        <w:pStyle w:val="libNormal"/>
        <w:rPr>
          <w:rtl/>
        </w:rPr>
      </w:pPr>
      <w:r>
        <w:rPr>
          <w:rtl/>
        </w:rPr>
        <w:t>عبداللّه</w:t>
      </w:r>
      <w:r w:rsidR="00350C21">
        <w:rPr>
          <w:rtl/>
        </w:rPr>
        <w:t xml:space="preserve"> </w:t>
      </w:r>
      <w:r>
        <w:rPr>
          <w:rtl/>
        </w:rPr>
        <w:t>گفت: «از زمان</w:t>
      </w:r>
      <w:r w:rsidR="00382213">
        <w:rPr>
          <w:rtl/>
        </w:rPr>
        <w:t>ی</w:t>
      </w:r>
      <w:r>
        <w:rPr>
          <w:rtl/>
        </w:rPr>
        <w:t xml:space="preserve"> كه به عراق آمده ام كس</w:t>
      </w:r>
      <w:r w:rsidR="00382213">
        <w:rPr>
          <w:rtl/>
        </w:rPr>
        <w:t>ی</w:t>
      </w:r>
      <w:r>
        <w:rPr>
          <w:rtl/>
        </w:rPr>
        <w:t xml:space="preserve"> پيش از تو درباره اين موضوع از من نپرسيده است!</w:t>
      </w:r>
      <w:r w:rsidR="00CA4164">
        <w:rPr>
          <w:rtl/>
        </w:rPr>
        <w:t>(</w:t>
      </w:r>
      <w:r>
        <w:rPr>
          <w:rtl/>
        </w:rPr>
        <w:t>آر</w:t>
      </w:r>
      <w:r w:rsidR="00382213">
        <w:rPr>
          <w:rtl/>
        </w:rPr>
        <w:t>ی</w:t>
      </w:r>
      <w:r w:rsidR="00CA4164">
        <w:rPr>
          <w:rtl/>
        </w:rPr>
        <w:t>)</w:t>
      </w:r>
      <w:r>
        <w:rPr>
          <w:rtl/>
        </w:rPr>
        <w:t>ما آن را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پرسيديم،</w:t>
      </w:r>
    </w:p>
    <w:p w:rsidR="00B070AD" w:rsidRDefault="00B070AD" w:rsidP="00B070AD">
      <w:pPr>
        <w:pStyle w:val="libNormal"/>
        <w:rPr>
          <w:rtl/>
        </w:rPr>
      </w:pPr>
      <w:r>
        <w:rPr>
          <w:rtl/>
        </w:rPr>
        <w:t>فرمود: «دوازده نفر، به تعداد نقيبان بن</w:t>
      </w:r>
      <w:r w:rsidR="00382213">
        <w:rPr>
          <w:rtl/>
        </w:rPr>
        <w:t>ی</w:t>
      </w:r>
      <w:r>
        <w:rPr>
          <w:rtl/>
        </w:rPr>
        <w:t xml:space="preserve"> اسرائيل».</w:t>
      </w:r>
    </w:p>
    <w:p w:rsidR="00B070AD" w:rsidRDefault="00B070AD" w:rsidP="00B070AD">
      <w:pPr>
        <w:pStyle w:val="libNormal"/>
        <w:rPr>
          <w:rtl/>
        </w:rPr>
      </w:pPr>
      <w:r>
        <w:rPr>
          <w:rtl/>
        </w:rPr>
        <w:t>ح</w:t>
      </w:r>
      <w:r w:rsidR="00350C21">
        <w:rPr>
          <w:rtl/>
        </w:rPr>
        <w:t xml:space="preserve"> </w:t>
      </w:r>
      <w:r>
        <w:rPr>
          <w:rtl/>
        </w:rPr>
        <w:t>و در روايت</w:t>
      </w:r>
      <w:r w:rsidR="00382213">
        <w:rPr>
          <w:rtl/>
        </w:rPr>
        <w:t>ی</w:t>
      </w:r>
      <w:r>
        <w:rPr>
          <w:rtl/>
        </w:rPr>
        <w:t xml:space="preserve"> ديگر، ابن مسعود گويد: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«خلفا</w:t>
      </w:r>
      <w:r w:rsidR="00382213">
        <w:rPr>
          <w:rtl/>
        </w:rPr>
        <w:t>ی</w:t>
      </w:r>
      <w:r>
        <w:rPr>
          <w:rtl/>
        </w:rPr>
        <w:t xml:space="preserve"> پس از من به تعداد اصحاب موس</w:t>
      </w:r>
      <w:r w:rsidR="00382213">
        <w:rPr>
          <w:rtl/>
        </w:rPr>
        <w:t>ی</w:t>
      </w:r>
      <w:r>
        <w:rPr>
          <w:rtl/>
        </w:rPr>
        <w:t xml:space="preserve"> خواهند بود». </w:t>
      </w:r>
      <w:r w:rsidR="00CA4164">
        <w:rPr>
          <w:rStyle w:val="libFootnotenumChar"/>
          <w:rtl/>
        </w:rPr>
        <w:t>(445)</w:t>
      </w:r>
    </w:p>
    <w:p w:rsidR="00B070AD" w:rsidRDefault="00B070AD" w:rsidP="00B070AD">
      <w:pPr>
        <w:pStyle w:val="libNormal"/>
        <w:rPr>
          <w:rtl/>
        </w:rPr>
      </w:pPr>
      <w:r>
        <w:rPr>
          <w:rtl/>
        </w:rPr>
        <w:t xml:space="preserve">ابن كثير گويد: «همانند اين حديث از عبداللّه بن عمر و حذيفه و ابن عباس نيز روايت شده است» </w:t>
      </w:r>
      <w:r w:rsidR="00CA4164">
        <w:rPr>
          <w:rStyle w:val="libFootnotenumChar"/>
          <w:rtl/>
        </w:rPr>
        <w:t>(446)</w:t>
      </w:r>
      <w:r>
        <w:rPr>
          <w:rtl/>
        </w:rPr>
        <w:t xml:space="preserve"> و نم</w:t>
      </w:r>
      <w:r w:rsidR="00382213">
        <w:rPr>
          <w:rtl/>
        </w:rPr>
        <w:t>ی</w:t>
      </w:r>
      <w:r>
        <w:rPr>
          <w:rtl/>
        </w:rPr>
        <w:t xml:space="preserve"> دانم مقصود او از روايت ابن عباس، همان روايت حاكم حسكان</w:t>
      </w:r>
      <w:r w:rsidR="00382213">
        <w:rPr>
          <w:rtl/>
        </w:rPr>
        <w:t>ی</w:t>
      </w:r>
      <w:r>
        <w:rPr>
          <w:rtl/>
        </w:rPr>
        <w:t xml:space="preserve"> از ابن عباس است يا غير آن.</w:t>
      </w:r>
    </w:p>
    <w:p w:rsidR="00B070AD" w:rsidRDefault="00B070AD" w:rsidP="00B070AD">
      <w:pPr>
        <w:pStyle w:val="libNormal"/>
        <w:rPr>
          <w:rtl/>
        </w:rPr>
      </w:pPr>
      <w:r>
        <w:rPr>
          <w:rtl/>
        </w:rPr>
        <w:lastRenderedPageBreak/>
        <w:t>روايات اخير با صراحت بر آن است كه تعداد واليان «دوازده نفر» و همگ</w:t>
      </w:r>
      <w:r w:rsidR="00382213">
        <w:rPr>
          <w:rtl/>
        </w:rPr>
        <w:t>ی</w:t>
      </w:r>
      <w:r>
        <w:rPr>
          <w:rtl/>
        </w:rPr>
        <w:t xml:space="preserve"> از قريشند. امام عل</w:t>
      </w:r>
      <w:r w:rsidR="00382213">
        <w:rPr>
          <w:rtl/>
        </w:rPr>
        <w:t>ی</w:t>
      </w:r>
      <w:r w:rsidRPr="00BA2DC6">
        <w:rPr>
          <w:rStyle w:val="libAlaemChar"/>
          <w:rtl/>
        </w:rPr>
        <w:t xml:space="preserve">عليه‌السلام </w:t>
      </w:r>
      <w:r>
        <w:rPr>
          <w:rtl/>
        </w:rPr>
        <w:t>در بيان خود، «قريشِ» ياد شده در اين روايات را معرف</w:t>
      </w:r>
      <w:r w:rsidR="00382213">
        <w:rPr>
          <w:rtl/>
        </w:rPr>
        <w:t>ی</w:t>
      </w:r>
      <w:r>
        <w:rPr>
          <w:rtl/>
        </w:rPr>
        <w:t xml:space="preserve"> نموده و فرموده:</w:t>
      </w:r>
    </w:p>
    <w:p w:rsidR="00B070AD" w:rsidRDefault="00B070AD" w:rsidP="00B070AD">
      <w:pPr>
        <w:pStyle w:val="libNormal"/>
        <w:rPr>
          <w:rtl/>
        </w:rPr>
      </w:pPr>
      <w:r>
        <w:rPr>
          <w:rtl/>
        </w:rPr>
        <w:t>«انّ الأئمة من قريش غرسواف</w:t>
      </w:r>
      <w:r w:rsidR="00382213">
        <w:rPr>
          <w:rtl/>
        </w:rPr>
        <w:t>ی</w:t>
      </w:r>
      <w:r>
        <w:rPr>
          <w:rtl/>
        </w:rPr>
        <w:t xml:space="preserve"> هذا البطن من هاشم، لاتصلح عل</w:t>
      </w:r>
      <w:r w:rsidR="00382213">
        <w:rPr>
          <w:rtl/>
        </w:rPr>
        <w:t>ی</w:t>
      </w:r>
      <w:r>
        <w:rPr>
          <w:rtl/>
        </w:rPr>
        <w:t xml:space="preserve"> سواهم و لايصلح الولاة من غيرهم».</w:t>
      </w:r>
    </w:p>
    <w:p w:rsidR="00B070AD" w:rsidRDefault="00B070AD" w:rsidP="00B070AD">
      <w:pPr>
        <w:pStyle w:val="libNormal"/>
        <w:rPr>
          <w:rtl/>
        </w:rPr>
      </w:pPr>
      <w:r>
        <w:rPr>
          <w:rtl/>
        </w:rPr>
        <w:t>«امامان همگ</w:t>
      </w:r>
      <w:r w:rsidR="00382213">
        <w:rPr>
          <w:rtl/>
        </w:rPr>
        <w:t>ی</w:t>
      </w:r>
      <w:r>
        <w:rPr>
          <w:rtl/>
        </w:rPr>
        <w:t xml:space="preserve"> از قريشند و در اين دودمانِ از هاشم كاشته شده اند و برا</w:t>
      </w:r>
      <w:r w:rsidR="00382213">
        <w:rPr>
          <w:rtl/>
        </w:rPr>
        <w:t>ی</w:t>
      </w:r>
      <w:r>
        <w:rPr>
          <w:rtl/>
        </w:rPr>
        <w:t xml:space="preserve"> غير ايشان روا نباشد، و شايسته نيست كه واليان جز اينان باشند». </w:t>
      </w:r>
      <w:r w:rsidR="00CA4164">
        <w:rPr>
          <w:rStyle w:val="libFootnotenumChar"/>
          <w:rtl/>
        </w:rPr>
        <w:t>(447)</w:t>
      </w:r>
      <w:r>
        <w:rPr>
          <w:rtl/>
        </w:rPr>
        <w:t xml:space="preserve"> و فرموده:</w:t>
      </w:r>
    </w:p>
    <w:p w:rsidR="00B070AD" w:rsidRDefault="00B070AD" w:rsidP="00B070AD">
      <w:pPr>
        <w:pStyle w:val="libNormal"/>
        <w:rPr>
          <w:rtl/>
        </w:rPr>
      </w:pPr>
      <w:r>
        <w:rPr>
          <w:rtl/>
        </w:rPr>
        <w:t>«اللّهم بل</w:t>
      </w:r>
      <w:r w:rsidR="00382213">
        <w:rPr>
          <w:rtl/>
        </w:rPr>
        <w:t>ی</w:t>
      </w:r>
      <w:r>
        <w:rPr>
          <w:rtl/>
        </w:rPr>
        <w:t xml:space="preserve"> لاتخلوا الأرض من قائم للّه</w:t>
      </w:r>
      <w:r w:rsidR="00350C21">
        <w:rPr>
          <w:rtl/>
        </w:rPr>
        <w:t xml:space="preserve"> </w:t>
      </w:r>
      <w:r>
        <w:rPr>
          <w:rtl/>
        </w:rPr>
        <w:t>بحجّة إمّا ظاهراً مشهوراً او خائفاً مغمورالئلاّ تبطل حجج اللّه</w:t>
      </w:r>
      <w:r w:rsidR="00350C21">
        <w:rPr>
          <w:rtl/>
        </w:rPr>
        <w:t xml:space="preserve"> </w:t>
      </w:r>
      <w:r>
        <w:rPr>
          <w:rtl/>
        </w:rPr>
        <w:t>و بيناته...»</w:t>
      </w:r>
    </w:p>
    <w:p w:rsidR="00B070AD" w:rsidRDefault="00B070AD" w:rsidP="00B070AD">
      <w:pPr>
        <w:pStyle w:val="libNormal"/>
        <w:rPr>
          <w:rtl/>
        </w:rPr>
      </w:pPr>
      <w:r>
        <w:rPr>
          <w:rtl/>
        </w:rPr>
        <w:t>«بار خدايا! آر</w:t>
      </w:r>
      <w:r w:rsidR="00382213">
        <w:rPr>
          <w:rtl/>
        </w:rPr>
        <w:t>ی</w:t>
      </w:r>
      <w:r>
        <w:rPr>
          <w:rtl/>
        </w:rPr>
        <w:t>، زمين از قيام كننده اله</w:t>
      </w:r>
      <w:r w:rsidR="00382213">
        <w:rPr>
          <w:rtl/>
        </w:rPr>
        <w:t>ی</w:t>
      </w:r>
      <w:r>
        <w:rPr>
          <w:rtl/>
        </w:rPr>
        <w:t xml:space="preserve"> با برهان، خال</w:t>
      </w:r>
      <w:r w:rsidR="00382213">
        <w:rPr>
          <w:rtl/>
        </w:rPr>
        <w:t>ی</w:t>
      </w:r>
      <w:r>
        <w:rPr>
          <w:rtl/>
        </w:rPr>
        <w:t xml:space="preserve"> نخواهد ماند؛ يا پيروز و مشهور و يا ترسان و مجهول، تا براهين و بيّنات خداوند باطل و نابود نگردد...». </w:t>
      </w:r>
      <w:r w:rsidR="00CA4164">
        <w:rPr>
          <w:rStyle w:val="libFootnotenumChar"/>
          <w:rtl/>
        </w:rPr>
        <w:t>(448)</w:t>
      </w:r>
    </w:p>
    <w:p w:rsidR="00B070AD" w:rsidRDefault="00B070AD" w:rsidP="00B070AD">
      <w:pPr>
        <w:pStyle w:val="libNormal"/>
        <w:rPr>
          <w:rtl/>
        </w:rPr>
      </w:pPr>
      <w:r>
        <w:rPr>
          <w:rtl/>
        </w:rPr>
        <w:t>و اين كثير گويد: «در تورات</w:t>
      </w:r>
      <w:r w:rsidR="00382213">
        <w:rPr>
          <w:rtl/>
        </w:rPr>
        <w:t>ی</w:t>
      </w:r>
      <w:r>
        <w:rPr>
          <w:rtl/>
        </w:rPr>
        <w:t xml:space="preserve"> كه در دست اهل كتاب است نيز عبارت</w:t>
      </w:r>
      <w:r w:rsidR="00382213">
        <w:rPr>
          <w:rtl/>
        </w:rPr>
        <w:t>ی</w:t>
      </w:r>
      <w:r>
        <w:rPr>
          <w:rtl/>
        </w:rPr>
        <w:t xml:space="preserve"> بدين معن</w:t>
      </w:r>
      <w:r w:rsidR="00382213">
        <w:rPr>
          <w:rtl/>
        </w:rPr>
        <w:t>ی</w:t>
      </w:r>
      <w:r>
        <w:rPr>
          <w:rtl/>
        </w:rPr>
        <w:t xml:space="preserve"> آمده است كه: «خداوند متعال ابراهيم را به وجود اسماعيل بشارت داد و به اينكه او را رشد م</w:t>
      </w:r>
      <w:r w:rsidR="00382213">
        <w:rPr>
          <w:rtl/>
        </w:rPr>
        <w:t>ی</w:t>
      </w:r>
      <w:r>
        <w:rPr>
          <w:rtl/>
        </w:rPr>
        <w:t xml:space="preserve"> دهد و دودمانش را فزون</w:t>
      </w:r>
      <w:r w:rsidR="00382213">
        <w:rPr>
          <w:rtl/>
        </w:rPr>
        <w:t>ی</w:t>
      </w:r>
      <w:r>
        <w:rPr>
          <w:rtl/>
        </w:rPr>
        <w:t xml:space="preserve"> م</w:t>
      </w:r>
      <w:r w:rsidR="00382213">
        <w:rPr>
          <w:rtl/>
        </w:rPr>
        <w:t>ی</w:t>
      </w:r>
      <w:r>
        <w:rPr>
          <w:rtl/>
        </w:rPr>
        <w:t xml:space="preserve"> بخشد و در ذريّه او «دوازده نفر» عظيم قرار خواهد داد». و گويد:</w:t>
      </w:r>
    </w:p>
    <w:p w:rsidR="00B070AD" w:rsidRDefault="00B070AD" w:rsidP="00B070AD">
      <w:pPr>
        <w:pStyle w:val="libNormal"/>
        <w:rPr>
          <w:rtl/>
        </w:rPr>
      </w:pPr>
      <w:r>
        <w:rPr>
          <w:rtl/>
        </w:rPr>
        <w:t>«ابن تيميه گويد: «اينان همان كسان</w:t>
      </w:r>
      <w:r w:rsidR="00382213">
        <w:rPr>
          <w:rtl/>
        </w:rPr>
        <w:t>ی</w:t>
      </w:r>
      <w:r>
        <w:rPr>
          <w:rtl/>
        </w:rPr>
        <w:t xml:space="preserve"> هستند كه در حديث «جابربن سمره» بدانها بشارت داده شده و مقرر گرديده تا در بين اين امت پراكنده گردند، و تا آنها به وجود نيايند، قيامت برپا نگردد، و بسيار</w:t>
      </w:r>
      <w:r w:rsidR="00382213">
        <w:rPr>
          <w:rtl/>
        </w:rPr>
        <w:t>ی</w:t>
      </w:r>
      <w:r>
        <w:rPr>
          <w:rtl/>
        </w:rPr>
        <w:t xml:space="preserve"> از يهود كه به اسلام مشرّف شده اند، اشتباه كرده و پنداشته اند اينان همان كسان</w:t>
      </w:r>
      <w:r w:rsidR="00382213">
        <w:rPr>
          <w:rtl/>
        </w:rPr>
        <w:t>ی</w:t>
      </w:r>
      <w:r>
        <w:rPr>
          <w:rtl/>
        </w:rPr>
        <w:t xml:space="preserve"> هستند كه فرقه رافضه</w:t>
      </w:r>
      <w:r w:rsidR="00CA4164">
        <w:rPr>
          <w:rtl/>
        </w:rPr>
        <w:t>(</w:t>
      </w:r>
      <w:r>
        <w:rPr>
          <w:rtl/>
        </w:rPr>
        <w:t>= شيعه</w:t>
      </w:r>
      <w:r w:rsidR="00CA4164">
        <w:rPr>
          <w:rtl/>
        </w:rPr>
        <w:t>)</w:t>
      </w:r>
      <w:r>
        <w:rPr>
          <w:rtl/>
        </w:rPr>
        <w:t>بدانها فرا م</w:t>
      </w:r>
      <w:r w:rsidR="00382213">
        <w:rPr>
          <w:rtl/>
        </w:rPr>
        <w:t>ی</w:t>
      </w:r>
      <w:r>
        <w:rPr>
          <w:rtl/>
        </w:rPr>
        <w:t xml:space="preserve"> خوانند و بدين خاطر آنها را پيرو</w:t>
      </w:r>
      <w:r w:rsidR="00382213">
        <w:rPr>
          <w:rtl/>
        </w:rPr>
        <w:t>ی</w:t>
      </w:r>
      <w:r>
        <w:rPr>
          <w:rtl/>
        </w:rPr>
        <w:t xml:space="preserve"> كرده اند». </w:t>
      </w:r>
      <w:r w:rsidR="00CA4164">
        <w:rPr>
          <w:rStyle w:val="libFootnotenumChar"/>
          <w:rtl/>
        </w:rPr>
        <w:t>(449)</w:t>
      </w:r>
    </w:p>
    <w:p w:rsidR="00B070AD" w:rsidRDefault="00B070AD" w:rsidP="00B070AD">
      <w:pPr>
        <w:pStyle w:val="libNormal"/>
        <w:rPr>
          <w:rtl/>
        </w:rPr>
      </w:pPr>
      <w:r>
        <w:rPr>
          <w:rtl/>
        </w:rPr>
        <w:t>مؤلف گويد: بشارت ياد شده در اصل عبر</w:t>
      </w:r>
      <w:r w:rsidR="00382213">
        <w:rPr>
          <w:rtl/>
        </w:rPr>
        <w:t>ی</w:t>
      </w:r>
      <w:r>
        <w:rPr>
          <w:rtl/>
        </w:rPr>
        <w:t xml:space="preserve"> سِفر تكوين توراتِ متداول در عصر ما چنين است:</w:t>
      </w:r>
    </w:p>
    <w:p w:rsidR="00B070AD" w:rsidRDefault="00B070AD" w:rsidP="00B070AD">
      <w:pPr>
        <w:pStyle w:val="libNormal"/>
        <w:rPr>
          <w:rtl/>
        </w:rPr>
      </w:pPr>
      <w:r>
        <w:rPr>
          <w:rtl/>
        </w:rPr>
        <w:t xml:space="preserve">تصوير جزوه برگستره </w:t>
      </w:r>
      <w:r w:rsidR="00CA4164">
        <w:rPr>
          <w:rtl/>
        </w:rPr>
        <w:t>6</w:t>
      </w:r>
    </w:p>
    <w:p w:rsidR="00B070AD" w:rsidRDefault="00B070AD" w:rsidP="00B070AD">
      <w:pPr>
        <w:pStyle w:val="libNormal"/>
        <w:rPr>
          <w:rtl/>
        </w:rPr>
      </w:pPr>
      <w:r>
        <w:rPr>
          <w:rtl/>
        </w:rPr>
        <w:lastRenderedPageBreak/>
        <w:t>«ق</w:t>
      </w:r>
      <w:r w:rsidR="00382213">
        <w:rPr>
          <w:rtl/>
        </w:rPr>
        <w:t>ی</w:t>
      </w:r>
      <w:r>
        <w:rPr>
          <w:rtl/>
        </w:rPr>
        <w:t xml:space="preserve"> ليشماعيل بيرَخْت</w:t>
      </w:r>
      <w:r w:rsidR="00382213">
        <w:rPr>
          <w:rtl/>
        </w:rPr>
        <w:t>ی</w:t>
      </w:r>
      <w:r>
        <w:rPr>
          <w:rtl/>
        </w:rPr>
        <w:t xml:space="preserve"> أوتو قي هِفْريتي أوتو قي هِرْبيت</w:t>
      </w:r>
      <w:r w:rsidR="00382213">
        <w:rPr>
          <w:rtl/>
        </w:rPr>
        <w:t>ی</w:t>
      </w:r>
      <w:r>
        <w:rPr>
          <w:rtl/>
        </w:rPr>
        <w:t xml:space="preserve"> بِمِئود شنيم عَسار نِسيئيم يوليد ق</w:t>
      </w:r>
      <w:r w:rsidR="00382213">
        <w:rPr>
          <w:rtl/>
        </w:rPr>
        <w:t>ی</w:t>
      </w:r>
      <w:r>
        <w:rPr>
          <w:rtl/>
        </w:rPr>
        <w:t xml:space="preserve"> نِتتيف لِگوي گدول». </w:t>
      </w:r>
      <w:r w:rsidR="00CA4164">
        <w:rPr>
          <w:rStyle w:val="libFootnotenumChar"/>
          <w:rtl/>
        </w:rPr>
        <w:t>(450)</w:t>
      </w:r>
    </w:p>
    <w:p w:rsidR="00B070AD" w:rsidRDefault="00B070AD" w:rsidP="00B070AD">
      <w:pPr>
        <w:pStyle w:val="libNormal"/>
        <w:rPr>
          <w:rtl/>
        </w:rPr>
      </w:pPr>
      <w:r>
        <w:rPr>
          <w:rtl/>
        </w:rPr>
        <w:t>و ترجمه جمله جمله آن چنين است: «اسماعيل را بركت م</w:t>
      </w:r>
      <w:r w:rsidR="00382213">
        <w:rPr>
          <w:rtl/>
        </w:rPr>
        <w:t>ی</w:t>
      </w:r>
      <w:r>
        <w:rPr>
          <w:rtl/>
        </w:rPr>
        <w:t xml:space="preserve"> دهم، و پربار م</w:t>
      </w:r>
      <w:r w:rsidR="00382213">
        <w:rPr>
          <w:rtl/>
        </w:rPr>
        <w:t>ی</w:t>
      </w:r>
      <w:r>
        <w:rPr>
          <w:rtl/>
        </w:rPr>
        <w:t xml:space="preserve"> سازم، و جدا كثرت و فزون</w:t>
      </w:r>
      <w:r w:rsidR="00382213">
        <w:rPr>
          <w:rtl/>
        </w:rPr>
        <w:t>ی</w:t>
      </w:r>
      <w:r>
        <w:rPr>
          <w:rtl/>
        </w:rPr>
        <w:t xml:space="preserve"> م</w:t>
      </w:r>
      <w:r w:rsidR="00382213">
        <w:rPr>
          <w:rtl/>
        </w:rPr>
        <w:t>ی</w:t>
      </w:r>
      <w:r>
        <w:rPr>
          <w:rtl/>
        </w:rPr>
        <w:t xml:space="preserve"> بخشم؛ دوازده امام از او زاده شود، و او را امت بزرگ</w:t>
      </w:r>
      <w:r w:rsidR="00382213">
        <w:rPr>
          <w:rtl/>
        </w:rPr>
        <w:t>ی</w:t>
      </w:r>
      <w:r>
        <w:rPr>
          <w:rtl/>
        </w:rPr>
        <w:t xml:space="preserve"> گردانم».</w:t>
      </w:r>
    </w:p>
    <w:p w:rsidR="00B070AD" w:rsidRDefault="00B070AD" w:rsidP="00B070AD">
      <w:pPr>
        <w:pStyle w:val="libNormal"/>
        <w:rPr>
          <w:rtl/>
        </w:rPr>
      </w:pPr>
      <w:r>
        <w:rPr>
          <w:rtl/>
        </w:rPr>
        <w:t>اين فقره از تورات اشاره به آن دارد كه مبارك</w:t>
      </w:r>
      <w:r w:rsidR="00382213">
        <w:rPr>
          <w:rtl/>
        </w:rPr>
        <w:t>ی</w:t>
      </w:r>
      <w:r>
        <w:rPr>
          <w:rtl/>
        </w:rPr>
        <w:t xml:space="preserve"> و بارور</w:t>
      </w:r>
      <w:r w:rsidR="00382213">
        <w:rPr>
          <w:rtl/>
        </w:rPr>
        <w:t>ی</w:t>
      </w:r>
      <w:r>
        <w:rPr>
          <w:rtl/>
        </w:rPr>
        <w:t xml:space="preserve"> و كثرت افراد تنها</w:t>
      </w:r>
    </w:p>
    <w:p w:rsidR="00B070AD" w:rsidRDefault="00B070AD" w:rsidP="00B070AD">
      <w:pPr>
        <w:pStyle w:val="libNormal"/>
        <w:rPr>
          <w:rtl/>
        </w:rPr>
      </w:pPr>
      <w:r>
        <w:rPr>
          <w:rtl/>
        </w:rPr>
        <w:t>در نسل اسماعيل</w:t>
      </w:r>
      <w:r w:rsidRPr="00BA2DC6">
        <w:rPr>
          <w:rStyle w:val="libAlaemChar"/>
          <w:rtl/>
        </w:rPr>
        <w:t xml:space="preserve">عليه‌السلام </w:t>
      </w:r>
      <w:r>
        <w:rPr>
          <w:rtl/>
        </w:rPr>
        <w:t>است، و واژه: «شينم عسار» به معنا</w:t>
      </w:r>
      <w:r w:rsidR="00382213">
        <w:rPr>
          <w:rtl/>
        </w:rPr>
        <w:t>ی</w:t>
      </w:r>
      <w:r>
        <w:rPr>
          <w:rtl/>
        </w:rPr>
        <w:t>: «دوازده» است؛ كلمه «عسار» در اعداد تركيب</w:t>
      </w:r>
      <w:r w:rsidR="00382213">
        <w:rPr>
          <w:rtl/>
        </w:rPr>
        <w:t>ی</w:t>
      </w:r>
      <w:r>
        <w:rPr>
          <w:rtl/>
        </w:rPr>
        <w:t xml:space="preserve"> برا</w:t>
      </w:r>
      <w:r w:rsidR="00382213">
        <w:rPr>
          <w:rtl/>
        </w:rPr>
        <w:t>ی</w:t>
      </w:r>
      <w:r>
        <w:rPr>
          <w:rtl/>
        </w:rPr>
        <w:t xml:space="preserve"> معدود مذكر م</w:t>
      </w:r>
      <w:r w:rsidR="00382213">
        <w:rPr>
          <w:rtl/>
        </w:rPr>
        <w:t>ی</w:t>
      </w:r>
      <w:r>
        <w:rPr>
          <w:rtl/>
        </w:rPr>
        <w:t xml:space="preserve"> آيد </w:t>
      </w:r>
      <w:r w:rsidR="00CA4164">
        <w:rPr>
          <w:rStyle w:val="libFootnotenumChar"/>
          <w:rtl/>
        </w:rPr>
        <w:t>(451)</w:t>
      </w:r>
      <w:r>
        <w:rPr>
          <w:rtl/>
        </w:rPr>
        <w:t xml:space="preserve"> و معدود در اينجا «نسيئيم» و مذكر است كه با اضافه شدن «يم» در آخر آن معنا</w:t>
      </w:r>
      <w:r w:rsidR="00382213">
        <w:rPr>
          <w:rtl/>
        </w:rPr>
        <w:t>ی</w:t>
      </w:r>
      <w:r>
        <w:rPr>
          <w:rtl/>
        </w:rPr>
        <w:t xml:space="preserve"> جمع م</w:t>
      </w:r>
      <w:r w:rsidR="00382213">
        <w:rPr>
          <w:rtl/>
        </w:rPr>
        <w:t>ی</w:t>
      </w:r>
      <w:r>
        <w:rPr>
          <w:rtl/>
        </w:rPr>
        <w:t xml:space="preserve"> دهد و مفرد آن «ناس</w:t>
      </w:r>
      <w:r w:rsidR="00382213">
        <w:rPr>
          <w:rtl/>
        </w:rPr>
        <w:t>ی</w:t>
      </w:r>
      <w:r>
        <w:rPr>
          <w:rtl/>
        </w:rPr>
        <w:t>» يعن</w:t>
      </w:r>
      <w:r w:rsidR="00382213">
        <w:rPr>
          <w:rtl/>
        </w:rPr>
        <w:t>ی</w:t>
      </w:r>
      <w:r>
        <w:rPr>
          <w:rtl/>
        </w:rPr>
        <w:t xml:space="preserve">: «امام و زعيم و رئيس» است. </w:t>
      </w:r>
      <w:r w:rsidR="00CA4164">
        <w:rPr>
          <w:rStyle w:val="libFootnotenumChar"/>
          <w:rtl/>
        </w:rPr>
        <w:t>(452)</w:t>
      </w:r>
    </w:p>
    <w:p w:rsidR="00B070AD" w:rsidRDefault="00B070AD" w:rsidP="00B070AD">
      <w:pPr>
        <w:pStyle w:val="libNormal"/>
        <w:rPr>
          <w:rtl/>
        </w:rPr>
      </w:pPr>
      <w:r>
        <w:rPr>
          <w:rtl/>
        </w:rPr>
        <w:t>و اما سخن خداوند به ابراهيم</w:t>
      </w:r>
      <w:r w:rsidRPr="00BA2DC6">
        <w:rPr>
          <w:rStyle w:val="libAlaemChar"/>
          <w:rtl/>
        </w:rPr>
        <w:t xml:space="preserve">عليه‌السلام </w:t>
      </w:r>
      <w:r>
        <w:rPr>
          <w:rtl/>
        </w:rPr>
        <w:t>در همين بخش، يعن</w:t>
      </w:r>
      <w:r w:rsidR="00382213">
        <w:rPr>
          <w:rtl/>
        </w:rPr>
        <w:t>ی</w:t>
      </w:r>
      <w:r>
        <w:rPr>
          <w:rtl/>
        </w:rPr>
        <w:t xml:space="preserve"> عبارت: «ف</w:t>
      </w:r>
      <w:r w:rsidR="00382213">
        <w:rPr>
          <w:rtl/>
        </w:rPr>
        <w:t>ی</w:t>
      </w:r>
      <w:r>
        <w:rPr>
          <w:rtl/>
        </w:rPr>
        <w:t xml:space="preserve"> نتنيف لگو</w:t>
      </w:r>
      <w:r w:rsidR="00382213">
        <w:rPr>
          <w:rtl/>
        </w:rPr>
        <w:t>ی</w:t>
      </w:r>
      <w:r>
        <w:rPr>
          <w:rtl/>
        </w:rPr>
        <w:t xml:space="preserve"> گدول» نيز چنين است كه جمله: «ف</w:t>
      </w:r>
      <w:r w:rsidR="00382213">
        <w:rPr>
          <w:rtl/>
        </w:rPr>
        <w:t>ی</w:t>
      </w:r>
      <w:r>
        <w:rPr>
          <w:rtl/>
        </w:rPr>
        <w:t xml:space="preserve"> نتنيف» مركب است از «ف</w:t>
      </w:r>
      <w:r w:rsidR="00382213">
        <w:rPr>
          <w:rtl/>
        </w:rPr>
        <w:t>ی</w:t>
      </w:r>
      <w:r>
        <w:rPr>
          <w:rtl/>
        </w:rPr>
        <w:t>» كه حرف عطف است و «ناتن» كه فعل است و به معنا</w:t>
      </w:r>
      <w:r w:rsidR="00382213">
        <w:rPr>
          <w:rtl/>
        </w:rPr>
        <w:t>ی</w:t>
      </w:r>
      <w:r>
        <w:rPr>
          <w:rtl/>
        </w:rPr>
        <w:t>: «قرار م</w:t>
      </w:r>
      <w:r w:rsidR="00382213">
        <w:rPr>
          <w:rtl/>
        </w:rPr>
        <w:t>ی</w:t>
      </w:r>
      <w:r>
        <w:rPr>
          <w:rtl/>
        </w:rPr>
        <w:t xml:space="preserve"> دهم» </w:t>
      </w:r>
      <w:r w:rsidR="00CA4164">
        <w:rPr>
          <w:rStyle w:val="libFootnotenumChar"/>
          <w:rtl/>
        </w:rPr>
        <w:t>(453)</w:t>
      </w:r>
      <w:r>
        <w:rPr>
          <w:rtl/>
        </w:rPr>
        <w:t xml:space="preserve"> و «يف» كه ضمير است و در آخر فعل آمده و به اسماعيل</w:t>
      </w:r>
      <w:r w:rsidRPr="00BA2DC6">
        <w:rPr>
          <w:rStyle w:val="libAlaemChar"/>
          <w:rtl/>
        </w:rPr>
        <w:t xml:space="preserve">عليه‌السلام </w:t>
      </w:r>
      <w:r>
        <w:rPr>
          <w:rtl/>
        </w:rPr>
        <w:t>بازم</w:t>
      </w:r>
      <w:r w:rsidR="00382213">
        <w:rPr>
          <w:rtl/>
        </w:rPr>
        <w:t>ی</w:t>
      </w:r>
      <w:r>
        <w:rPr>
          <w:rtl/>
        </w:rPr>
        <w:t xml:space="preserve"> گردد؛ يعن</w:t>
      </w:r>
      <w:r w:rsidR="00382213">
        <w:rPr>
          <w:rtl/>
        </w:rPr>
        <w:t>ی</w:t>
      </w:r>
      <w:r>
        <w:rPr>
          <w:rtl/>
        </w:rPr>
        <w:t>: «او را</w:t>
      </w:r>
      <w:r w:rsidR="00CA4164">
        <w:rPr>
          <w:rtl/>
        </w:rPr>
        <w:t>(</w:t>
      </w:r>
      <w:r>
        <w:rPr>
          <w:rtl/>
        </w:rPr>
        <w:t>چنين</w:t>
      </w:r>
      <w:r w:rsidR="00CA4164">
        <w:rPr>
          <w:rtl/>
        </w:rPr>
        <w:t>)</w:t>
      </w:r>
      <w:r>
        <w:rPr>
          <w:rtl/>
        </w:rPr>
        <w:t>قرار م</w:t>
      </w:r>
      <w:r w:rsidR="00382213">
        <w:rPr>
          <w:rtl/>
        </w:rPr>
        <w:t>ی</w:t>
      </w:r>
      <w:r>
        <w:rPr>
          <w:rtl/>
        </w:rPr>
        <w:t xml:space="preserve"> دهم.» و واژه: «گو</w:t>
      </w:r>
      <w:r w:rsidR="00382213">
        <w:rPr>
          <w:rtl/>
        </w:rPr>
        <w:t>ی</w:t>
      </w:r>
      <w:r>
        <w:rPr>
          <w:rtl/>
        </w:rPr>
        <w:t>» به معنا</w:t>
      </w:r>
      <w:r w:rsidR="00382213">
        <w:rPr>
          <w:rtl/>
        </w:rPr>
        <w:t>ی</w:t>
      </w:r>
      <w:r>
        <w:rPr>
          <w:rtl/>
        </w:rPr>
        <w:t xml:space="preserve"> «امت» </w:t>
      </w:r>
      <w:r w:rsidR="00CA4164">
        <w:rPr>
          <w:rStyle w:val="libFootnotenumChar"/>
          <w:rtl/>
        </w:rPr>
        <w:t>(454)</w:t>
      </w:r>
      <w:r>
        <w:rPr>
          <w:rtl/>
        </w:rPr>
        <w:t xml:space="preserve"> و مردم است، و «گدول» به معنا</w:t>
      </w:r>
      <w:r w:rsidR="00382213">
        <w:rPr>
          <w:rtl/>
        </w:rPr>
        <w:t>ی</w:t>
      </w:r>
      <w:r>
        <w:rPr>
          <w:rtl/>
        </w:rPr>
        <w:t xml:space="preserve"> «كبير و عظيم»</w:t>
      </w:r>
      <w:r w:rsidR="00CA4164" w:rsidRPr="00CA4164">
        <w:rPr>
          <w:rStyle w:val="libNormalChar"/>
          <w:rFonts w:eastAsia="B Badr"/>
          <w:rtl/>
        </w:rPr>
        <w:t xml:space="preserve"> </w:t>
      </w:r>
      <w:r w:rsidR="00CA4164">
        <w:rPr>
          <w:rStyle w:val="libFootnotenumChar"/>
          <w:rtl/>
        </w:rPr>
        <w:t>(455)</w:t>
      </w:r>
      <w:r>
        <w:rPr>
          <w:rtl/>
        </w:rPr>
        <w:t xml:space="preserve"> كه م</w:t>
      </w:r>
      <w:r w:rsidR="00382213">
        <w:rPr>
          <w:rtl/>
        </w:rPr>
        <w:t>ی</w:t>
      </w:r>
      <w:r>
        <w:rPr>
          <w:rtl/>
        </w:rPr>
        <w:t xml:space="preserve"> شود: «او را امت كبير و عظيم</w:t>
      </w:r>
      <w:r w:rsidR="00382213">
        <w:rPr>
          <w:rtl/>
        </w:rPr>
        <w:t>ی</w:t>
      </w:r>
      <w:r>
        <w:rPr>
          <w:rtl/>
        </w:rPr>
        <w:t xml:space="preserve"> گردانم».</w:t>
      </w:r>
    </w:p>
    <w:p w:rsidR="00B070AD" w:rsidRDefault="00B070AD" w:rsidP="00B070AD">
      <w:pPr>
        <w:pStyle w:val="libNormal"/>
        <w:rPr>
          <w:rtl/>
        </w:rPr>
      </w:pPr>
      <w:r>
        <w:rPr>
          <w:rtl/>
        </w:rPr>
        <w:t>و از مجموع اين فقره روشن م</w:t>
      </w:r>
      <w:r w:rsidR="00382213">
        <w:rPr>
          <w:rtl/>
        </w:rPr>
        <w:t>ی</w:t>
      </w:r>
      <w:r>
        <w:rPr>
          <w:rtl/>
        </w:rPr>
        <w:t xml:space="preserve"> شود كه مقصود از «كثرت و بركت» در نسل اسماعيل</w:t>
      </w:r>
      <w:r w:rsidRPr="00BA2DC6">
        <w:rPr>
          <w:rStyle w:val="libAlaemChar"/>
          <w:rtl/>
        </w:rPr>
        <w:t xml:space="preserve">عليه‌السلام </w:t>
      </w:r>
      <w:r>
        <w:rPr>
          <w:rtl/>
        </w:rPr>
        <w:t>دقيقا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اهل بيت آن حضرت</w:t>
      </w:r>
      <w:r w:rsidRPr="00BA2DC6">
        <w:rPr>
          <w:rStyle w:val="libAlaemChar"/>
          <w:rtl/>
        </w:rPr>
        <w:t xml:space="preserve">عليه‌السلام </w:t>
      </w:r>
      <w:r>
        <w:rPr>
          <w:rtl/>
        </w:rPr>
        <w:t>م</w:t>
      </w:r>
      <w:r w:rsidR="00382213">
        <w:rPr>
          <w:rtl/>
        </w:rPr>
        <w:t>ی</w:t>
      </w:r>
      <w:r>
        <w:rPr>
          <w:rtl/>
        </w:rPr>
        <w:t xml:space="preserve"> باشند و آنانند كه دنباله و امتداد نسل اسماعيل</w:t>
      </w:r>
      <w:r w:rsidRPr="00BA2DC6">
        <w:rPr>
          <w:rStyle w:val="libAlaemChar"/>
          <w:rtl/>
        </w:rPr>
        <w:t xml:space="preserve">عليه‌السلام </w:t>
      </w:r>
      <w:r>
        <w:rPr>
          <w:rtl/>
        </w:rPr>
        <w:t>هستند. زيرا، چنانكه در تريخ آمده، خداوند متعال به ابراهيم</w:t>
      </w:r>
      <w:r w:rsidRPr="00BA2DC6">
        <w:rPr>
          <w:rStyle w:val="libAlaemChar"/>
          <w:rtl/>
        </w:rPr>
        <w:t xml:space="preserve">عليه‌السلام </w:t>
      </w:r>
      <w:r>
        <w:rPr>
          <w:rtl/>
        </w:rPr>
        <w:t>فرمود: «از سرزمين «نمرود» به شام رود» و آن حضرت نيز، همراه با زوجه اش «ساره» و «لوط» به فرمان خدا هجرت كردند و در «فلسطين» سكن</w:t>
      </w:r>
      <w:r w:rsidR="00382213">
        <w:rPr>
          <w:rtl/>
        </w:rPr>
        <w:t>ی</w:t>
      </w:r>
      <w:r>
        <w:rPr>
          <w:rtl/>
        </w:rPr>
        <w:t xml:space="preserve"> گزيدند. خداوند متعال نيز ثروت ابراهيم</w:t>
      </w:r>
      <w:r w:rsidRPr="00BA2DC6">
        <w:rPr>
          <w:rStyle w:val="libAlaemChar"/>
          <w:rtl/>
        </w:rPr>
        <w:t xml:space="preserve">عليه‌السلام </w:t>
      </w:r>
      <w:r>
        <w:rPr>
          <w:rtl/>
        </w:rPr>
        <w:t>را فزون</w:t>
      </w:r>
      <w:r w:rsidR="00382213">
        <w:rPr>
          <w:rtl/>
        </w:rPr>
        <w:t>ی</w:t>
      </w:r>
      <w:r>
        <w:rPr>
          <w:rtl/>
        </w:rPr>
        <w:t xml:space="preserve"> بخشيد و ابراهيم گفت: «خداوندا من با اين مال بدون اولاد چه كنم؟» كه خدا</w:t>
      </w:r>
      <w:r w:rsidR="00382213">
        <w:rPr>
          <w:rtl/>
        </w:rPr>
        <w:t>ی</w:t>
      </w:r>
      <w:r>
        <w:rPr>
          <w:rtl/>
        </w:rPr>
        <w:t xml:space="preserve"> متعال به او وح</w:t>
      </w:r>
      <w:r w:rsidR="00382213">
        <w:rPr>
          <w:rtl/>
        </w:rPr>
        <w:t>ی</w:t>
      </w:r>
      <w:r>
        <w:rPr>
          <w:rtl/>
        </w:rPr>
        <w:t xml:space="preserve"> كرد: «من فرزندان تو را به قدر</w:t>
      </w:r>
      <w:r w:rsidR="00382213">
        <w:rPr>
          <w:rtl/>
        </w:rPr>
        <w:t>ی</w:t>
      </w:r>
      <w:r>
        <w:rPr>
          <w:rtl/>
        </w:rPr>
        <w:t xml:space="preserve"> فزون</w:t>
      </w:r>
      <w:r w:rsidR="00382213">
        <w:rPr>
          <w:rtl/>
        </w:rPr>
        <w:t>ی</w:t>
      </w:r>
      <w:r>
        <w:rPr>
          <w:rtl/>
        </w:rPr>
        <w:t xml:space="preserve"> بخشم </w:t>
      </w:r>
      <w:r>
        <w:rPr>
          <w:rtl/>
        </w:rPr>
        <w:lastRenderedPageBreak/>
        <w:t>كه به تعداد ستارگان گردند» و در آن زمان «هاجر» كنيزك «ساره» بود كه او را به ابراهيم</w:t>
      </w:r>
      <w:r w:rsidRPr="00BA2DC6">
        <w:rPr>
          <w:rStyle w:val="libAlaemChar"/>
          <w:rtl/>
        </w:rPr>
        <w:t xml:space="preserve">عليه‌السلام </w:t>
      </w:r>
      <w:r>
        <w:rPr>
          <w:rtl/>
        </w:rPr>
        <w:t>بخشيد و هاجر از</w:t>
      </w:r>
    </w:p>
    <w:p w:rsidR="00B070AD" w:rsidRDefault="00B070AD" w:rsidP="00B070AD">
      <w:pPr>
        <w:pStyle w:val="libNormal"/>
        <w:rPr>
          <w:rtl/>
        </w:rPr>
      </w:pPr>
      <w:r>
        <w:rPr>
          <w:rtl/>
        </w:rPr>
        <w:t>ابراهيم</w:t>
      </w:r>
      <w:r w:rsidRPr="00BA2DC6">
        <w:rPr>
          <w:rStyle w:val="libAlaemChar"/>
          <w:rtl/>
        </w:rPr>
        <w:t xml:space="preserve">عليه‌السلام </w:t>
      </w:r>
      <w:r>
        <w:rPr>
          <w:rtl/>
        </w:rPr>
        <w:t xml:space="preserve">كه در آن زمان </w:t>
      </w:r>
      <w:r w:rsidR="00CA4164">
        <w:rPr>
          <w:rtl/>
        </w:rPr>
        <w:t>86</w:t>
      </w:r>
      <w:r>
        <w:rPr>
          <w:rtl/>
        </w:rPr>
        <w:t xml:space="preserve"> سال داشت باردار شد و اسماعيل را به دنيا آورد. </w:t>
      </w:r>
      <w:r w:rsidR="00CA4164">
        <w:rPr>
          <w:rStyle w:val="libFootnotenumChar"/>
          <w:rtl/>
        </w:rPr>
        <w:t>(456)</w:t>
      </w:r>
    </w:p>
    <w:p w:rsidR="00B070AD" w:rsidRDefault="00B070AD" w:rsidP="00B070AD">
      <w:pPr>
        <w:pStyle w:val="libNormal"/>
        <w:rPr>
          <w:rtl/>
        </w:rPr>
      </w:pPr>
      <w:r>
        <w:rPr>
          <w:rtl/>
        </w:rPr>
        <w:t>قرآن كريم به اين حقيقت اشاره كرده و دعا و درخواست ابراهيم</w:t>
      </w:r>
      <w:r w:rsidRPr="00BA2DC6">
        <w:rPr>
          <w:rStyle w:val="libAlaemChar"/>
          <w:rtl/>
        </w:rPr>
        <w:t xml:space="preserve">عليه‌السلام </w:t>
      </w:r>
      <w:r>
        <w:rPr>
          <w:rtl/>
        </w:rPr>
        <w:t>از خدا</w:t>
      </w:r>
      <w:r w:rsidR="00382213">
        <w:rPr>
          <w:rtl/>
        </w:rPr>
        <w:t>ی</w:t>
      </w:r>
      <w:r>
        <w:rPr>
          <w:rtl/>
        </w:rPr>
        <w:t xml:space="preserve"> متعال را اينگونه بيان م</w:t>
      </w:r>
      <w:r w:rsidR="00382213">
        <w:rPr>
          <w:rtl/>
        </w:rPr>
        <w:t>ی</w:t>
      </w:r>
      <w:r>
        <w:rPr>
          <w:rtl/>
        </w:rPr>
        <w:t xml:space="preserve"> دارد كه او گفت:</w:t>
      </w:r>
    </w:p>
    <w:p w:rsidR="00B070AD" w:rsidRDefault="00B070AD" w:rsidP="00B070AD">
      <w:pPr>
        <w:pStyle w:val="libNormal"/>
        <w:rPr>
          <w:rtl/>
        </w:rPr>
      </w:pPr>
      <w:r>
        <w:rPr>
          <w:rStyle w:val="number"/>
        </w:rPr>
        <w:t>.</w:t>
      </w:r>
      <w:r w:rsidRPr="00266E3A">
        <w:rPr>
          <w:rStyle w:val="libAlaemChar"/>
          <w:rFonts w:hint="cs"/>
          <w:rtl/>
        </w:rPr>
        <w:t>(</w:t>
      </w:r>
      <w:r w:rsidRPr="00266E3A">
        <w:rPr>
          <w:rStyle w:val="libAieChar"/>
          <w:rtl/>
        </w:rPr>
        <w:t xml:space="preserve">رَّبَّنَا إِنِّي أَسْكَنتُ مِن ذُرِّيَّتِي بِوَادٍ غَيْرِ ذِي زَرْعٍ عِندَ بَيْتِكَ الْمُحَرَّمِ رَبَّنَا لِيُقِيمُوا الصَّلَاةَ فَاجْعَلْ أَفْئِدَةً مِّنَ النَّاسِ تَهْوِي إِلَيْهِمْ وَارْزُقْهُم مِّنَ الثَّمَرَاتِ لَعَلَّهُمْ يَشْكُرُونَ </w:t>
      </w:r>
      <w:r w:rsidRPr="00266E3A">
        <w:rPr>
          <w:rStyle w:val="libAlaemChar"/>
          <w:rFonts w:eastAsia="KFGQPC Uthman Taha Naskh" w:hint="cs"/>
          <w:rtl/>
        </w:rPr>
        <w:t>)</w:t>
      </w:r>
      <w:r>
        <w:rPr>
          <w:rtl/>
        </w:rPr>
        <w:t xml:space="preserve"> «پروردگارا! من برخ</w:t>
      </w:r>
      <w:r w:rsidR="00382213">
        <w:rPr>
          <w:rtl/>
        </w:rPr>
        <w:t>ی</w:t>
      </w:r>
      <w:r>
        <w:rPr>
          <w:rtl/>
        </w:rPr>
        <w:t xml:space="preserve"> از ذريّه خود را در بيابان</w:t>
      </w:r>
      <w:r w:rsidR="00382213">
        <w:rPr>
          <w:rtl/>
        </w:rPr>
        <w:t>ی</w:t>
      </w:r>
      <w:r>
        <w:rPr>
          <w:rtl/>
        </w:rPr>
        <w:t xml:space="preserve"> خشك، در كنار خانه محترم تو جا</w:t>
      </w:r>
      <w:r w:rsidR="00382213">
        <w:rPr>
          <w:rtl/>
        </w:rPr>
        <w:t>ی</w:t>
      </w:r>
      <w:r>
        <w:rPr>
          <w:rtl/>
        </w:rPr>
        <w:t xml:space="preserve"> دادم تا نماز را بر پا</w:t>
      </w:r>
      <w:r w:rsidR="00382213">
        <w:rPr>
          <w:rtl/>
        </w:rPr>
        <w:t>ی</w:t>
      </w:r>
      <w:r>
        <w:rPr>
          <w:rtl/>
        </w:rPr>
        <w:t xml:space="preserve"> دارند. پروردگارا! دلهائ</w:t>
      </w:r>
      <w:r w:rsidR="00382213">
        <w:rPr>
          <w:rtl/>
        </w:rPr>
        <w:t>ی</w:t>
      </w:r>
      <w:r>
        <w:rPr>
          <w:rtl/>
        </w:rPr>
        <w:t xml:space="preserve"> از مردمان را به سو</w:t>
      </w:r>
      <w:r w:rsidR="00382213">
        <w:rPr>
          <w:rtl/>
        </w:rPr>
        <w:t>ی</w:t>
      </w:r>
      <w:r>
        <w:rPr>
          <w:rtl/>
        </w:rPr>
        <w:t xml:space="preserve"> آنها بگردان و آنان را از ثمرات روز</w:t>
      </w:r>
      <w:r w:rsidR="00382213">
        <w:rPr>
          <w:rtl/>
        </w:rPr>
        <w:t>ی</w:t>
      </w:r>
      <w:r>
        <w:rPr>
          <w:rtl/>
        </w:rPr>
        <w:t xml:space="preserve"> ده، باشد كه سپاس گويند» </w:t>
      </w:r>
      <w:r w:rsidR="00CA4164">
        <w:rPr>
          <w:rStyle w:val="libFootnotenumChar"/>
          <w:rtl/>
        </w:rPr>
        <w:t>(457)</w:t>
      </w:r>
    </w:p>
    <w:p w:rsidR="00B070AD" w:rsidRDefault="00B070AD" w:rsidP="00B070AD">
      <w:pPr>
        <w:pStyle w:val="libNormal"/>
        <w:rPr>
          <w:rtl/>
        </w:rPr>
      </w:pPr>
      <w:r>
        <w:rPr>
          <w:rtl/>
        </w:rPr>
        <w:t>آيه كريمه تأكيد م</w:t>
      </w:r>
      <w:r w:rsidR="00382213">
        <w:rPr>
          <w:rtl/>
        </w:rPr>
        <w:t>ی</w:t>
      </w:r>
      <w:r>
        <w:rPr>
          <w:rtl/>
        </w:rPr>
        <w:t xml:space="preserve"> كند كه ابراهيم</w:t>
      </w:r>
      <w:r w:rsidRPr="00BA2DC6">
        <w:rPr>
          <w:rStyle w:val="libAlaemChar"/>
          <w:rtl/>
        </w:rPr>
        <w:t xml:space="preserve">عليه‌السلام </w:t>
      </w:r>
      <w:r>
        <w:rPr>
          <w:rtl/>
        </w:rPr>
        <w:t>برخ</w:t>
      </w:r>
      <w:r w:rsidR="00382213">
        <w:rPr>
          <w:rtl/>
        </w:rPr>
        <w:t>ی</w:t>
      </w:r>
      <w:r>
        <w:rPr>
          <w:rtl/>
        </w:rPr>
        <w:t xml:space="preserve"> از ذريّه و فرزندان خود را كه اسماعيل و نوادگان مكّ</w:t>
      </w:r>
      <w:r w:rsidR="00382213">
        <w:rPr>
          <w:rtl/>
        </w:rPr>
        <w:t>ی</w:t>
      </w:r>
      <w:r>
        <w:rPr>
          <w:rtl/>
        </w:rPr>
        <w:t xml:space="preserve"> او باشند، در كنار خانه خدا جا</w:t>
      </w:r>
      <w:r w:rsidR="00382213">
        <w:rPr>
          <w:rtl/>
        </w:rPr>
        <w:t>ی</w:t>
      </w:r>
      <w:r>
        <w:rPr>
          <w:rtl/>
        </w:rPr>
        <w:t xml:space="preserve"> داد و از خدا</w:t>
      </w:r>
      <w:r w:rsidR="00382213">
        <w:rPr>
          <w:rtl/>
        </w:rPr>
        <w:t>ی</w:t>
      </w:r>
      <w:r>
        <w:rPr>
          <w:rtl/>
        </w:rPr>
        <w:t xml:space="preserve"> متعال خواست تا رحمت و هدايت بشر را در طول تاريخ بر عهده آنها گذارد؛ خداوند نيز، دعايش را پذيرفت و آن را در نسل او: محمد</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امامان دوازده گانه</w:t>
      </w:r>
      <w:r w:rsidRPr="00BA2DC6">
        <w:rPr>
          <w:rStyle w:val="libAlaemChar"/>
          <w:rtl/>
        </w:rPr>
        <w:t xml:space="preserve">عليه‌السلام </w:t>
      </w:r>
      <w:r>
        <w:rPr>
          <w:rtl/>
        </w:rPr>
        <w:t>قرار داد. امام باقر</w:t>
      </w:r>
      <w:r w:rsidRPr="00BA2DC6">
        <w:rPr>
          <w:rStyle w:val="libAlaemChar"/>
          <w:rtl/>
        </w:rPr>
        <w:t xml:space="preserve">عليه‌السلام </w:t>
      </w:r>
      <w:r>
        <w:rPr>
          <w:rtl/>
        </w:rPr>
        <w:t>در اين باره فرمود:«نحن بقيّة تلك العترة و كانت دعوة ابراهيم لنا»«ما بقيه آن عترتيم و دعا</w:t>
      </w:r>
      <w:r w:rsidR="00382213">
        <w:rPr>
          <w:rtl/>
        </w:rPr>
        <w:t>ی</w:t>
      </w:r>
      <w:r>
        <w:rPr>
          <w:rtl/>
        </w:rPr>
        <w:t xml:space="preserve"> ابراهيم برا</w:t>
      </w:r>
      <w:r w:rsidR="00382213">
        <w:rPr>
          <w:rtl/>
        </w:rPr>
        <w:t>ی</w:t>
      </w:r>
      <w:r>
        <w:rPr>
          <w:rtl/>
        </w:rPr>
        <w:t xml:space="preserve"> ما بود». </w:t>
      </w:r>
      <w:r w:rsidR="00CA4164">
        <w:rPr>
          <w:rStyle w:val="libFootnotenumChar"/>
          <w:rtl/>
        </w:rPr>
        <w:t>(458)</w:t>
      </w:r>
    </w:p>
    <w:p w:rsidR="00B070AD" w:rsidRDefault="00B070AD" w:rsidP="00B070AD">
      <w:pPr>
        <w:pStyle w:val="libNormal"/>
        <w:rPr>
          <w:rtl/>
        </w:rPr>
      </w:pPr>
      <w:r>
        <w:rPr>
          <w:rtl/>
        </w:rPr>
        <w:t>فشرده احاديث گذشته</w:t>
      </w:r>
    </w:p>
    <w:p w:rsidR="00B070AD" w:rsidRDefault="00B070AD" w:rsidP="00B070AD">
      <w:pPr>
        <w:pStyle w:val="libNormal"/>
        <w:rPr>
          <w:rtl/>
        </w:rPr>
      </w:pPr>
      <w:r>
        <w:rPr>
          <w:rtl/>
        </w:rPr>
        <w:t>از احاديث گذشته به اين نتيجه رسيديم كه، تعداد امامان در اين امت «دوازده نفر» پ</w:t>
      </w:r>
      <w:r w:rsidR="00382213">
        <w:rPr>
          <w:rtl/>
        </w:rPr>
        <w:t>ی</w:t>
      </w:r>
      <w:r>
        <w:rPr>
          <w:rtl/>
        </w:rPr>
        <w:t xml:space="preserve"> در پ</w:t>
      </w:r>
      <w:r w:rsidR="00382213">
        <w:rPr>
          <w:rtl/>
        </w:rPr>
        <w:t>ی</w:t>
      </w:r>
      <w:r>
        <w:rPr>
          <w:rtl/>
        </w:rPr>
        <w:t xml:space="preserve"> هستند و پس از دوازدهمين آنها، عمر اين دنيا پايان م</w:t>
      </w:r>
      <w:r w:rsidR="00382213">
        <w:rPr>
          <w:rtl/>
        </w:rPr>
        <w:t>ی</w:t>
      </w:r>
      <w:r>
        <w:rPr>
          <w:rtl/>
        </w:rPr>
        <w:t xml:space="preserve"> گيرد.</w:t>
      </w:r>
    </w:p>
    <w:p w:rsidR="00B070AD" w:rsidRDefault="00B070AD" w:rsidP="00B070AD">
      <w:pPr>
        <w:pStyle w:val="libNormal"/>
        <w:rPr>
          <w:rtl/>
        </w:rPr>
      </w:pPr>
      <w:r>
        <w:rPr>
          <w:rtl/>
        </w:rPr>
        <w:t>در حديث اول آمده بود كه: «اين دين تا قيامت و تا آنگاه كه «دوازده خليفه»</w:t>
      </w:r>
    </w:p>
    <w:p w:rsidR="00B070AD" w:rsidRDefault="00B070AD" w:rsidP="00B070AD">
      <w:pPr>
        <w:pStyle w:val="libNormal"/>
        <w:rPr>
          <w:rtl/>
        </w:rPr>
      </w:pPr>
      <w:r>
        <w:rPr>
          <w:rtl/>
        </w:rPr>
        <w:t>بر سر شما باشند، استوار و پابرجا خواهد بود». اين حديث مدت پابرجا بودن اين دين را تعيين، و آن را به برپائ</w:t>
      </w:r>
      <w:r w:rsidR="00382213">
        <w:rPr>
          <w:rtl/>
        </w:rPr>
        <w:t>ی</w:t>
      </w:r>
      <w:r>
        <w:rPr>
          <w:rtl/>
        </w:rPr>
        <w:t xml:space="preserve"> قيامت محدود ساخت و تعداد امامان اين امت را «دوازده نفر» دانست.</w:t>
      </w:r>
    </w:p>
    <w:p w:rsidR="00B070AD" w:rsidRDefault="00B070AD" w:rsidP="00B070AD">
      <w:pPr>
        <w:pStyle w:val="libNormal"/>
        <w:rPr>
          <w:rtl/>
        </w:rPr>
      </w:pPr>
      <w:r>
        <w:rPr>
          <w:rtl/>
        </w:rPr>
        <w:lastRenderedPageBreak/>
        <w:t>و در حديث پنجم آمده بود كه: «اين دين همواره تا زمان</w:t>
      </w:r>
      <w:r w:rsidR="00382213">
        <w:rPr>
          <w:rtl/>
        </w:rPr>
        <w:t>ی</w:t>
      </w:r>
      <w:r>
        <w:rPr>
          <w:rtl/>
        </w:rPr>
        <w:t xml:space="preserve"> كه «دوازده نفر» از قريش موجود باشند، استوار و برپاست؛ و چون درگذرند، زمين اهل خود را دگرگون م</w:t>
      </w:r>
      <w:r w:rsidR="00382213">
        <w:rPr>
          <w:rtl/>
        </w:rPr>
        <w:t>ی</w:t>
      </w:r>
      <w:r>
        <w:rPr>
          <w:rtl/>
        </w:rPr>
        <w:t xml:space="preserve"> كند».</w:t>
      </w:r>
    </w:p>
    <w:p w:rsidR="00B070AD" w:rsidRDefault="00B070AD" w:rsidP="00B070AD">
      <w:pPr>
        <w:pStyle w:val="libNormal"/>
        <w:rPr>
          <w:rtl/>
        </w:rPr>
      </w:pPr>
      <w:r>
        <w:rPr>
          <w:rtl/>
        </w:rPr>
        <w:t>اين حديث نيز، وجود و بقا</w:t>
      </w:r>
      <w:r w:rsidR="00382213">
        <w:rPr>
          <w:rtl/>
        </w:rPr>
        <w:t>ی</w:t>
      </w:r>
      <w:r>
        <w:rPr>
          <w:rtl/>
        </w:rPr>
        <w:t xml:space="preserve"> دين را تا پايان عمر «امامان دوازده گانه» تاييد كرده و پايان عمر آنها را پايان عمر دنيا دانسته است.</w:t>
      </w:r>
    </w:p>
    <w:p w:rsidR="00B070AD" w:rsidRDefault="00B070AD" w:rsidP="00B070AD">
      <w:pPr>
        <w:pStyle w:val="libNormal"/>
        <w:rPr>
          <w:rtl/>
        </w:rPr>
      </w:pPr>
      <w:r>
        <w:rPr>
          <w:rtl/>
        </w:rPr>
        <w:t>و در حديث هشتم تعداد امامان را تنها «دوازده نفر» دانسته و فرمود: «خلفا</w:t>
      </w:r>
      <w:r w:rsidR="00382213">
        <w:rPr>
          <w:rtl/>
        </w:rPr>
        <w:t>ی</w:t>
      </w:r>
      <w:r>
        <w:rPr>
          <w:rtl/>
        </w:rPr>
        <w:t xml:space="preserve"> پس از من به تعداد اصحاب موس</w:t>
      </w:r>
      <w:r w:rsidR="00382213">
        <w:rPr>
          <w:rtl/>
        </w:rPr>
        <w:t>ی</w:t>
      </w:r>
      <w:r>
        <w:rPr>
          <w:rtl/>
        </w:rPr>
        <w:t xml:space="preserve"> هستند». اين حديث نيز، بر آن است كه بعد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جز «خلفا</w:t>
      </w:r>
      <w:r w:rsidR="00382213">
        <w:rPr>
          <w:rtl/>
        </w:rPr>
        <w:t>ی</w:t>
      </w:r>
      <w:r>
        <w:rPr>
          <w:rtl/>
        </w:rPr>
        <w:t xml:space="preserve"> دوازده گانه» خليفه ا</w:t>
      </w:r>
      <w:r w:rsidR="00382213">
        <w:rPr>
          <w:rtl/>
        </w:rPr>
        <w:t>ی</w:t>
      </w:r>
      <w:r>
        <w:rPr>
          <w:rtl/>
        </w:rPr>
        <w:t xml:space="preserve"> نخواهد بود.</w:t>
      </w:r>
    </w:p>
    <w:p w:rsidR="00B070AD" w:rsidRDefault="00B070AD" w:rsidP="00B070AD">
      <w:pPr>
        <w:pStyle w:val="libNormal"/>
        <w:rPr>
          <w:rtl/>
        </w:rPr>
      </w:pPr>
      <w:r>
        <w:rPr>
          <w:rtl/>
        </w:rPr>
        <w:t>الفاظ اين روايات كه با صراحت عدد خلفا را «دوازده نفر» دانسته و م</w:t>
      </w:r>
      <w:r w:rsidR="00382213">
        <w:rPr>
          <w:rtl/>
        </w:rPr>
        <w:t>ی</w:t>
      </w:r>
      <w:r>
        <w:rPr>
          <w:rtl/>
        </w:rPr>
        <w:t xml:space="preserve"> گويد: «پس از آنان هرج و مرج و نابود</w:t>
      </w:r>
      <w:r w:rsidR="00382213">
        <w:rPr>
          <w:rtl/>
        </w:rPr>
        <w:t>ی</w:t>
      </w:r>
      <w:r>
        <w:rPr>
          <w:rtl/>
        </w:rPr>
        <w:t xml:space="preserve"> زمين و برپاي</w:t>
      </w:r>
      <w:r w:rsidR="00382213">
        <w:rPr>
          <w:rtl/>
        </w:rPr>
        <w:t>ی</w:t>
      </w:r>
      <w:r>
        <w:rPr>
          <w:rtl/>
        </w:rPr>
        <w:t xml:space="preserve"> قيامت خواهد بود.» ديگر الفاظ</w:t>
      </w:r>
      <w:r w:rsidR="00382213">
        <w:rPr>
          <w:rtl/>
        </w:rPr>
        <w:t>ی</w:t>
      </w:r>
      <w:r>
        <w:rPr>
          <w:rtl/>
        </w:rPr>
        <w:t xml:space="preserve"> را كه از چنين صراحت</w:t>
      </w:r>
      <w:r w:rsidR="00382213">
        <w:rPr>
          <w:rtl/>
        </w:rPr>
        <w:t>ی</w:t>
      </w:r>
      <w:r>
        <w:rPr>
          <w:rtl/>
        </w:rPr>
        <w:t xml:space="preserve"> برخوردار نيستند، تفسير و تبيين م</w:t>
      </w:r>
      <w:r w:rsidR="00382213">
        <w:rPr>
          <w:rtl/>
        </w:rPr>
        <w:t>ی</w:t>
      </w:r>
      <w:r>
        <w:rPr>
          <w:rtl/>
        </w:rPr>
        <w:t xml:space="preserve"> كند و لازمه آن اين است كه عمر يك</w:t>
      </w:r>
      <w:r w:rsidR="00382213">
        <w:rPr>
          <w:rtl/>
        </w:rPr>
        <w:t>ی</w:t>
      </w:r>
      <w:r>
        <w:rPr>
          <w:rtl/>
        </w:rPr>
        <w:t xml:space="preserve"> از اين امامان دوازده گانه، برخلاف عمر عاد</w:t>
      </w:r>
      <w:r w:rsidR="00382213">
        <w:rPr>
          <w:rtl/>
        </w:rPr>
        <w:t>ی</w:t>
      </w:r>
      <w:r>
        <w:rPr>
          <w:rtl/>
        </w:rPr>
        <w:t xml:space="preserve"> انسانها، طولان</w:t>
      </w:r>
      <w:r w:rsidR="00382213">
        <w:rPr>
          <w:rtl/>
        </w:rPr>
        <w:t>ی</w:t>
      </w:r>
      <w:r>
        <w:rPr>
          <w:rtl/>
        </w:rPr>
        <w:t xml:space="preserve"> و خارق العاده باشد؛ چنانكه اكنون چنين است و دوازدهمين امام از «ائمه اثن</w:t>
      </w:r>
      <w:r w:rsidR="00382213">
        <w:rPr>
          <w:rtl/>
        </w:rPr>
        <w:t>ی</w:t>
      </w:r>
      <w:r>
        <w:rPr>
          <w:rtl/>
        </w:rPr>
        <w:t xml:space="preserve"> عشر» و اوصيا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بدين گونه است.</w:t>
      </w:r>
    </w:p>
    <w:p w:rsidR="00B070AD" w:rsidRDefault="00B070AD" w:rsidP="00B070AD">
      <w:pPr>
        <w:pStyle w:val="libNormal"/>
        <w:rPr>
          <w:rtl/>
        </w:rPr>
      </w:pPr>
      <w:r>
        <w:rPr>
          <w:rtl/>
        </w:rPr>
        <w:br w:type="page"/>
      </w:r>
    </w:p>
    <w:p w:rsidR="00B070AD" w:rsidRDefault="00B070AD" w:rsidP="00B070AD">
      <w:pPr>
        <w:pStyle w:val="Heading2"/>
        <w:rPr>
          <w:rtl/>
        </w:rPr>
      </w:pPr>
      <w:bookmarkStart w:id="228" w:name="_Toc480974810"/>
      <w:bookmarkStart w:id="229" w:name="_Toc518997437"/>
      <w:r>
        <w:rPr>
          <w:rtl/>
        </w:rPr>
        <w:t>حيرت علما</w:t>
      </w:r>
      <w:r w:rsidR="00382213">
        <w:rPr>
          <w:rtl/>
        </w:rPr>
        <w:t>ی</w:t>
      </w:r>
      <w:r>
        <w:rPr>
          <w:rtl/>
        </w:rPr>
        <w:t xml:space="preserve"> مكتب خلفا در تفسير اين احاديث</w:t>
      </w:r>
      <w:bookmarkEnd w:id="228"/>
      <w:bookmarkEnd w:id="229"/>
    </w:p>
    <w:p w:rsidR="00B070AD" w:rsidRDefault="00B070AD" w:rsidP="00B070AD">
      <w:pPr>
        <w:pStyle w:val="libNormal"/>
        <w:rPr>
          <w:rtl/>
        </w:rPr>
      </w:pPr>
      <w:r>
        <w:rPr>
          <w:rtl/>
        </w:rPr>
        <w:t>علما</w:t>
      </w:r>
      <w:r w:rsidR="00382213">
        <w:rPr>
          <w:rtl/>
        </w:rPr>
        <w:t>ی</w:t>
      </w:r>
      <w:r>
        <w:rPr>
          <w:rtl/>
        </w:rPr>
        <w:t xml:space="preserve"> مكتب خلفا در بيان مراد از «امامان دوازده گانه» كه در اين روايات آمده، به سخت</w:t>
      </w:r>
      <w:r w:rsidR="00382213">
        <w:rPr>
          <w:rtl/>
        </w:rPr>
        <w:t>ی</w:t>
      </w:r>
      <w:r>
        <w:rPr>
          <w:rtl/>
        </w:rPr>
        <w:t xml:space="preserve"> دچار حيرت و زحمت شده و ديدگاهها</w:t>
      </w:r>
      <w:r w:rsidR="00382213">
        <w:rPr>
          <w:rtl/>
        </w:rPr>
        <w:t>ی</w:t>
      </w:r>
      <w:r>
        <w:rPr>
          <w:rtl/>
        </w:rPr>
        <w:t xml:space="preserve"> متفاوت</w:t>
      </w:r>
      <w:r w:rsidR="00382213">
        <w:rPr>
          <w:rtl/>
        </w:rPr>
        <w:t>ی</w:t>
      </w:r>
      <w:r>
        <w:rPr>
          <w:rtl/>
        </w:rPr>
        <w:t xml:space="preserve"> ارائه داده اند:</w:t>
      </w:r>
    </w:p>
    <w:p w:rsidR="00B070AD" w:rsidRDefault="00B070AD" w:rsidP="00B070AD">
      <w:pPr>
        <w:pStyle w:val="libNormal"/>
        <w:rPr>
          <w:rtl/>
        </w:rPr>
      </w:pPr>
      <w:r>
        <w:rPr>
          <w:rtl/>
        </w:rPr>
        <w:t>ابن عرب</w:t>
      </w:r>
      <w:r w:rsidR="00382213">
        <w:rPr>
          <w:rtl/>
        </w:rPr>
        <w:t>ی</w:t>
      </w:r>
      <w:r>
        <w:rPr>
          <w:rtl/>
        </w:rPr>
        <w:t xml:space="preserve"> شارح «سنن ترمذ</w:t>
      </w:r>
      <w:r w:rsidR="00382213">
        <w:rPr>
          <w:rtl/>
        </w:rPr>
        <w:t>ی</w:t>
      </w:r>
      <w:r>
        <w:rPr>
          <w:rtl/>
        </w:rPr>
        <w:t>» گويد: «ما اميرانِ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كه برشمرديم، ديديم: «ابوبكر، عمر، عثمان، عل</w:t>
      </w:r>
      <w:r>
        <w:rPr>
          <w:rFonts w:hint="cs"/>
          <w:rtl/>
        </w:rPr>
        <w:t>ی</w:t>
      </w:r>
      <w:r>
        <w:rPr>
          <w:rtl/>
        </w:rPr>
        <w:t>، حسن، معاويه، يزيد، معاويه بن</w:t>
      </w:r>
      <w:r>
        <w:rPr>
          <w:rFonts w:hint="cs"/>
          <w:rtl/>
        </w:rPr>
        <w:t xml:space="preserve"> </w:t>
      </w:r>
      <w:r>
        <w:rPr>
          <w:rtl/>
        </w:rPr>
        <w:t>يزيد، مروان، عبدالملك مروان، وليد، سليمان، عمربن عبدالعزيز، يزيدبن عبدالملك، مروان بن محمدبن مروان، سفّاح و... هستند». او سپس بيست و هفت نفر ديگر از خلفا</w:t>
      </w:r>
      <w:r w:rsidR="00382213">
        <w:rPr>
          <w:rtl/>
        </w:rPr>
        <w:t>ی</w:t>
      </w:r>
      <w:r>
        <w:rPr>
          <w:rtl/>
        </w:rPr>
        <w:t xml:space="preserve"> عباس</w:t>
      </w:r>
      <w:r w:rsidR="00382213">
        <w:rPr>
          <w:rtl/>
        </w:rPr>
        <w:t>ی</w:t>
      </w:r>
      <w:r>
        <w:rPr>
          <w:rtl/>
        </w:rPr>
        <w:t xml:space="preserve"> را تا عصر خود برشمرده و گويد:</w:t>
      </w:r>
    </w:p>
    <w:p w:rsidR="00B070AD" w:rsidRDefault="00B070AD" w:rsidP="00B070AD">
      <w:pPr>
        <w:pStyle w:val="libNormal"/>
        <w:rPr>
          <w:rtl/>
        </w:rPr>
      </w:pPr>
      <w:r>
        <w:rPr>
          <w:rtl/>
        </w:rPr>
        <w:t>«اگر از مجموع آنها «دوازده نفر» را به صورت ظاهر خليفه بشماريم كنيم، آخرين آنها «سليمان بن عبدالملك» خواهد بود، و اگر به معنا</w:t>
      </w:r>
      <w:r w:rsidR="00382213">
        <w:rPr>
          <w:rtl/>
        </w:rPr>
        <w:t>ی</w:t>
      </w:r>
      <w:r>
        <w:rPr>
          <w:rtl/>
        </w:rPr>
        <w:t xml:space="preserve"> واقع</w:t>
      </w:r>
      <w:r w:rsidR="00382213">
        <w:rPr>
          <w:rtl/>
        </w:rPr>
        <w:t>ی</w:t>
      </w:r>
      <w:r>
        <w:rPr>
          <w:rtl/>
        </w:rPr>
        <w:t xml:space="preserve"> خليفه نظر داشته باشيم، تنها پنج نفر برا</w:t>
      </w:r>
      <w:r w:rsidR="00382213">
        <w:rPr>
          <w:rtl/>
        </w:rPr>
        <w:t>ی</w:t>
      </w:r>
      <w:r>
        <w:rPr>
          <w:rtl/>
        </w:rPr>
        <w:t xml:space="preserve"> ما م</w:t>
      </w:r>
      <w:r w:rsidR="00382213">
        <w:rPr>
          <w:rtl/>
        </w:rPr>
        <w:t>ی</w:t>
      </w:r>
      <w:r>
        <w:rPr>
          <w:rtl/>
        </w:rPr>
        <w:t xml:space="preserve"> ماند: خلفا</w:t>
      </w:r>
      <w:r w:rsidR="00382213">
        <w:rPr>
          <w:rtl/>
        </w:rPr>
        <w:t>ی</w:t>
      </w:r>
      <w:r>
        <w:rPr>
          <w:rtl/>
        </w:rPr>
        <w:t xml:space="preserve"> چهارگانه و عمربن عبدالعزيز! بدين خاطر من معناي</w:t>
      </w:r>
      <w:r w:rsidR="00382213">
        <w:rPr>
          <w:rtl/>
        </w:rPr>
        <w:t>ی</w:t>
      </w:r>
      <w:r>
        <w:rPr>
          <w:rtl/>
        </w:rPr>
        <w:t xml:space="preserve"> برا</w:t>
      </w:r>
      <w:r w:rsidR="00382213">
        <w:rPr>
          <w:rtl/>
        </w:rPr>
        <w:t>ی</w:t>
      </w:r>
      <w:r>
        <w:rPr>
          <w:rtl/>
        </w:rPr>
        <w:t xml:space="preserve"> اين حديث نم</w:t>
      </w:r>
      <w:r w:rsidR="00382213">
        <w:rPr>
          <w:rtl/>
        </w:rPr>
        <w:t>ی</w:t>
      </w:r>
      <w:r>
        <w:rPr>
          <w:rtl/>
        </w:rPr>
        <w:t xml:space="preserve"> دانم». </w:t>
      </w:r>
      <w:r w:rsidR="00CA4164">
        <w:rPr>
          <w:rStyle w:val="libFootnotenumChar"/>
          <w:rtl/>
        </w:rPr>
        <w:t>(459)</w:t>
      </w:r>
    </w:p>
    <w:p w:rsidR="00B070AD" w:rsidRDefault="00B070AD" w:rsidP="00B070AD">
      <w:pPr>
        <w:pStyle w:val="libNormal"/>
        <w:rPr>
          <w:rtl/>
        </w:rPr>
      </w:pPr>
      <w:r>
        <w:rPr>
          <w:rtl/>
        </w:rPr>
        <w:t>و قاض</w:t>
      </w:r>
      <w:r w:rsidR="00382213">
        <w:rPr>
          <w:rtl/>
        </w:rPr>
        <w:t>ی</w:t>
      </w:r>
      <w:r>
        <w:rPr>
          <w:rtl/>
        </w:rPr>
        <w:t xml:space="preserve"> عياض در پاسخ اين سخن كه گويد: «بيش از اين تعداد</w:t>
      </w:r>
      <w:r w:rsidR="00CA4164">
        <w:rPr>
          <w:rtl/>
        </w:rPr>
        <w:t>(</w:t>
      </w:r>
      <w:r>
        <w:rPr>
          <w:rtl/>
        </w:rPr>
        <w:t>= دوازده نفر</w:t>
      </w:r>
      <w:r w:rsidR="00CA4164">
        <w:rPr>
          <w:rtl/>
        </w:rPr>
        <w:t>)</w:t>
      </w:r>
      <w:r>
        <w:rPr>
          <w:rtl/>
        </w:rPr>
        <w:t>به حكومت رسيده اند» گويد: «اين اعتراض</w:t>
      </w:r>
      <w:r w:rsidR="00382213">
        <w:rPr>
          <w:rtl/>
        </w:rPr>
        <w:t>ی</w:t>
      </w:r>
      <w:r>
        <w:rPr>
          <w:rtl/>
        </w:rPr>
        <w:t xml:space="preserve"> نادرست است؛ زيرا،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نفرموده: «جز دوازده نفر به ولايت نم</w:t>
      </w:r>
      <w:r w:rsidR="00382213">
        <w:rPr>
          <w:rtl/>
        </w:rPr>
        <w:t>ی</w:t>
      </w:r>
      <w:r>
        <w:rPr>
          <w:rtl/>
        </w:rPr>
        <w:t xml:space="preserve"> رسند»، البته اين تعداد به ولايت رسيده اند، و اين مانع زياد شدن تعداد آنها نم</w:t>
      </w:r>
      <w:r w:rsidR="00382213">
        <w:rPr>
          <w:rtl/>
        </w:rPr>
        <w:t>ی</w:t>
      </w:r>
      <w:r>
        <w:rPr>
          <w:rtl/>
        </w:rPr>
        <w:t xml:space="preserve"> شود». </w:t>
      </w:r>
      <w:r w:rsidR="00CA4164">
        <w:rPr>
          <w:rStyle w:val="libFootnotenumChar"/>
          <w:rtl/>
        </w:rPr>
        <w:t>(460)</w:t>
      </w:r>
    </w:p>
    <w:p w:rsidR="00B070AD" w:rsidRDefault="00B070AD" w:rsidP="00B070AD">
      <w:pPr>
        <w:pStyle w:val="libNormal"/>
        <w:rPr>
          <w:rtl/>
        </w:rPr>
      </w:pPr>
      <w:r>
        <w:rPr>
          <w:rtl/>
        </w:rPr>
        <w:t>و سيوط</w:t>
      </w:r>
      <w:r w:rsidR="00382213">
        <w:rPr>
          <w:rtl/>
        </w:rPr>
        <w:t>ی</w:t>
      </w:r>
      <w:r>
        <w:rPr>
          <w:rtl/>
        </w:rPr>
        <w:t xml:space="preserve"> در پاسخ گفته او سخن</w:t>
      </w:r>
      <w:r w:rsidR="00382213">
        <w:rPr>
          <w:rtl/>
        </w:rPr>
        <w:t>ی</w:t>
      </w:r>
      <w:r>
        <w:rPr>
          <w:rtl/>
        </w:rPr>
        <w:t xml:space="preserve"> را نقل كرده كه گويد: «مرادِ حديث، وجود «دوازده نفر خليفه» است كه در طول حيات اسلام تا قيامت م</w:t>
      </w:r>
      <w:r w:rsidR="00382213">
        <w:rPr>
          <w:rtl/>
        </w:rPr>
        <w:t>ی</w:t>
      </w:r>
      <w:r>
        <w:rPr>
          <w:rtl/>
        </w:rPr>
        <w:t xml:space="preserve"> آيند و به حق عمل م</w:t>
      </w:r>
      <w:r w:rsidR="00382213">
        <w:rPr>
          <w:rtl/>
        </w:rPr>
        <w:t>ی</w:t>
      </w:r>
      <w:r>
        <w:rPr>
          <w:rtl/>
        </w:rPr>
        <w:t xml:space="preserve"> كنند، اگر چه پ</w:t>
      </w:r>
      <w:r w:rsidR="00382213">
        <w:rPr>
          <w:rtl/>
        </w:rPr>
        <w:t>ی</w:t>
      </w:r>
      <w:r>
        <w:rPr>
          <w:rtl/>
        </w:rPr>
        <w:t xml:space="preserve"> در پ</w:t>
      </w:r>
      <w:r w:rsidR="00382213">
        <w:rPr>
          <w:rtl/>
        </w:rPr>
        <w:t>ی</w:t>
      </w:r>
      <w:r>
        <w:rPr>
          <w:rtl/>
        </w:rPr>
        <w:t xml:space="preserve"> نباشند». </w:t>
      </w:r>
      <w:r w:rsidR="00CA4164">
        <w:rPr>
          <w:rStyle w:val="libFootnotenumChar"/>
          <w:rtl/>
        </w:rPr>
        <w:t>(461)</w:t>
      </w:r>
    </w:p>
    <w:p w:rsidR="00B070AD" w:rsidRDefault="00B070AD" w:rsidP="00B070AD">
      <w:pPr>
        <w:pStyle w:val="libNormal"/>
        <w:rPr>
          <w:rtl/>
        </w:rPr>
      </w:pPr>
      <w:r>
        <w:rPr>
          <w:rtl/>
        </w:rPr>
        <w:t>و در فتح البار</w:t>
      </w:r>
      <w:r w:rsidR="00382213">
        <w:rPr>
          <w:rtl/>
        </w:rPr>
        <w:t>ی</w:t>
      </w:r>
      <w:r>
        <w:rPr>
          <w:rtl/>
        </w:rPr>
        <w:t xml:space="preserve"> گويد: «از اين تعداد، خلفا</w:t>
      </w:r>
      <w:r w:rsidR="00382213">
        <w:rPr>
          <w:rtl/>
        </w:rPr>
        <w:t>ی</w:t>
      </w:r>
      <w:r>
        <w:rPr>
          <w:rtl/>
        </w:rPr>
        <w:t xml:space="preserve"> چهار گانه در گذشته اند و بقيه نيز، بناچار بايد تا پيش از برپاي</w:t>
      </w:r>
      <w:r w:rsidR="00382213">
        <w:rPr>
          <w:rtl/>
        </w:rPr>
        <w:t>ی</w:t>
      </w:r>
      <w:r>
        <w:rPr>
          <w:rtl/>
        </w:rPr>
        <w:t xml:space="preserve"> قيامت بيايند». </w:t>
      </w:r>
      <w:r w:rsidR="00CA4164">
        <w:rPr>
          <w:rStyle w:val="libFootnotenumChar"/>
          <w:rtl/>
        </w:rPr>
        <w:t>(462)</w:t>
      </w:r>
    </w:p>
    <w:p w:rsidR="00B070AD" w:rsidRDefault="00B070AD" w:rsidP="00B070AD">
      <w:pPr>
        <w:pStyle w:val="libNormal"/>
        <w:rPr>
          <w:rtl/>
        </w:rPr>
      </w:pPr>
      <w:r>
        <w:rPr>
          <w:rtl/>
        </w:rPr>
        <w:lastRenderedPageBreak/>
        <w:t>و ابن جوز</w:t>
      </w:r>
      <w:r w:rsidR="00382213">
        <w:rPr>
          <w:rtl/>
        </w:rPr>
        <w:t>ی</w:t>
      </w:r>
      <w:r>
        <w:rPr>
          <w:rtl/>
        </w:rPr>
        <w:t xml:space="preserve"> گويد: «و بنابراين، مراد از جمله: «سپس هرج و مرج خواهد بود»، فتنه ها</w:t>
      </w:r>
      <w:r w:rsidR="00382213">
        <w:rPr>
          <w:rtl/>
        </w:rPr>
        <w:t>ی</w:t>
      </w:r>
      <w:r>
        <w:rPr>
          <w:rtl/>
        </w:rPr>
        <w:t xml:space="preserve"> پيش از برپاي</w:t>
      </w:r>
      <w:r w:rsidR="00382213">
        <w:rPr>
          <w:rtl/>
        </w:rPr>
        <w:t>ی</w:t>
      </w:r>
      <w:r>
        <w:rPr>
          <w:rtl/>
        </w:rPr>
        <w:t xml:space="preserve"> قيامت است، مانند: خروج دجّال و ما بعد آن» </w:t>
      </w:r>
      <w:r w:rsidR="00CA4164">
        <w:rPr>
          <w:rStyle w:val="libFootnotenumChar"/>
          <w:rtl/>
        </w:rPr>
        <w:t>(463)</w:t>
      </w:r>
    </w:p>
    <w:p w:rsidR="00B070AD" w:rsidRDefault="00B070AD" w:rsidP="00B070AD">
      <w:pPr>
        <w:pStyle w:val="libNormal"/>
        <w:rPr>
          <w:rtl/>
        </w:rPr>
      </w:pPr>
      <w:r>
        <w:rPr>
          <w:rtl/>
        </w:rPr>
        <w:t>و سيوط</w:t>
      </w:r>
      <w:r w:rsidR="00382213">
        <w:rPr>
          <w:rtl/>
        </w:rPr>
        <w:t>ی</w:t>
      </w:r>
      <w:r>
        <w:rPr>
          <w:rtl/>
        </w:rPr>
        <w:t xml:space="preserve"> گويد: «از اين دوازده نفر، خلفا</w:t>
      </w:r>
      <w:r w:rsidR="00382213">
        <w:rPr>
          <w:rtl/>
        </w:rPr>
        <w:t>ی</w:t>
      </w:r>
      <w:r>
        <w:rPr>
          <w:rtl/>
        </w:rPr>
        <w:t xml:space="preserve"> چهار گانه و حسن و معاويه و عبداللّه بن زبير و عمربن عبدالعزيز، اين هشت نفر رو</w:t>
      </w:r>
      <w:r w:rsidR="00382213">
        <w:rPr>
          <w:rtl/>
        </w:rPr>
        <w:t>ی</w:t>
      </w:r>
      <w:r>
        <w:rPr>
          <w:rtl/>
        </w:rPr>
        <w:t xml:space="preserve"> كار آمده اند و با احتمال اينكه «مهد</w:t>
      </w:r>
      <w:r w:rsidR="00382213">
        <w:rPr>
          <w:rtl/>
        </w:rPr>
        <w:t>ی</w:t>
      </w:r>
      <w:r>
        <w:rPr>
          <w:rtl/>
        </w:rPr>
        <w:t xml:space="preserve"> عباس</w:t>
      </w:r>
      <w:r w:rsidR="00382213">
        <w:rPr>
          <w:rtl/>
        </w:rPr>
        <w:t>ی</w:t>
      </w:r>
      <w:r>
        <w:rPr>
          <w:rtl/>
        </w:rPr>
        <w:t>» نيز به آنها اضافه شود</w:t>
      </w:r>
      <w:r w:rsidR="00350C21">
        <w:rPr>
          <w:rtl/>
        </w:rPr>
        <w:t xml:space="preserve"> </w:t>
      </w:r>
      <w:r>
        <w:rPr>
          <w:rtl/>
        </w:rPr>
        <w:t>چون در بين عباسيان همانند عمربن عبدالعزيز در بين امويان است</w:t>
      </w:r>
      <w:r w:rsidR="00350C21">
        <w:rPr>
          <w:rtl/>
        </w:rPr>
        <w:t xml:space="preserve"> </w:t>
      </w:r>
      <w:r>
        <w:rPr>
          <w:rtl/>
        </w:rPr>
        <w:t>و نيز «طاهر عباس</w:t>
      </w:r>
      <w:r w:rsidR="00382213">
        <w:rPr>
          <w:rtl/>
        </w:rPr>
        <w:t>ی</w:t>
      </w:r>
      <w:r>
        <w:rPr>
          <w:rtl/>
        </w:rPr>
        <w:t>»</w:t>
      </w:r>
      <w:r w:rsidR="00350C21">
        <w:rPr>
          <w:rtl/>
        </w:rPr>
        <w:t xml:space="preserve"> </w:t>
      </w:r>
      <w:r>
        <w:rPr>
          <w:rtl/>
        </w:rPr>
        <w:t>به خاطر عدالت خواه</w:t>
      </w:r>
      <w:r w:rsidR="00382213">
        <w:rPr>
          <w:rtl/>
        </w:rPr>
        <w:t>ی</w:t>
      </w:r>
      <w:r>
        <w:rPr>
          <w:rtl/>
        </w:rPr>
        <w:t xml:space="preserve"> او</w:t>
      </w:r>
      <w:r w:rsidR="00350C21">
        <w:rPr>
          <w:rtl/>
        </w:rPr>
        <w:t xml:space="preserve"> </w:t>
      </w:r>
      <w:r>
        <w:rPr>
          <w:rtl/>
        </w:rPr>
        <w:t>باز هم دو نفر مورد انتظارند كه يك</w:t>
      </w:r>
      <w:r w:rsidR="00382213">
        <w:rPr>
          <w:rtl/>
        </w:rPr>
        <w:t>ی</w:t>
      </w:r>
      <w:r>
        <w:rPr>
          <w:rtl/>
        </w:rPr>
        <w:t xml:space="preserve"> از آن دو «مهد</w:t>
      </w:r>
      <w:r w:rsidR="00382213">
        <w:rPr>
          <w:rtl/>
        </w:rPr>
        <w:t>ی</w:t>
      </w:r>
      <w:r>
        <w:rPr>
          <w:rtl/>
        </w:rPr>
        <w:t xml:space="preserve">» است چون از «اهل البيت» است». </w:t>
      </w:r>
      <w:r w:rsidR="00CA4164">
        <w:rPr>
          <w:rStyle w:val="libFootnotenumChar"/>
          <w:rtl/>
        </w:rPr>
        <w:t>(464)</w:t>
      </w:r>
    </w:p>
    <w:p w:rsidR="00B070AD" w:rsidRDefault="00B070AD" w:rsidP="00B070AD">
      <w:pPr>
        <w:pStyle w:val="libNormal"/>
        <w:rPr>
          <w:rtl/>
        </w:rPr>
      </w:pPr>
      <w:r>
        <w:rPr>
          <w:rtl/>
        </w:rPr>
        <w:t>و نيز گفته شده: «مراد آن است كه اين دوازده نفر در دوران عزّت خلافت و قدرت اسلام و استوار</w:t>
      </w:r>
      <w:r w:rsidR="00382213">
        <w:rPr>
          <w:rtl/>
        </w:rPr>
        <w:t>ی</w:t>
      </w:r>
      <w:r>
        <w:rPr>
          <w:rtl/>
        </w:rPr>
        <w:t xml:space="preserve"> امور آن باشند، از كسان</w:t>
      </w:r>
      <w:r w:rsidR="00382213">
        <w:rPr>
          <w:rtl/>
        </w:rPr>
        <w:t>ی</w:t>
      </w:r>
      <w:r>
        <w:rPr>
          <w:rtl/>
        </w:rPr>
        <w:t xml:space="preserve"> كه در زمان آنها اسلام عزيز و مسلمانان بر ايشان اتفاق نظر داشته باشند» </w:t>
      </w:r>
      <w:r w:rsidR="00CA4164">
        <w:rPr>
          <w:rStyle w:val="libFootnotenumChar"/>
          <w:rtl/>
        </w:rPr>
        <w:t>(465)</w:t>
      </w:r>
    </w:p>
    <w:p w:rsidR="00B070AD" w:rsidRDefault="00B070AD" w:rsidP="00B070AD">
      <w:pPr>
        <w:pStyle w:val="libNormal"/>
        <w:rPr>
          <w:rtl/>
        </w:rPr>
      </w:pPr>
      <w:r>
        <w:rPr>
          <w:rtl/>
        </w:rPr>
        <w:t>و بيهق</w:t>
      </w:r>
      <w:r w:rsidR="00382213">
        <w:rPr>
          <w:rtl/>
        </w:rPr>
        <w:t>ی</w:t>
      </w:r>
      <w:r>
        <w:rPr>
          <w:rtl/>
        </w:rPr>
        <w:t xml:space="preserve"> گويد: «اين تعداد</w:t>
      </w:r>
      <w:r w:rsidR="00CA4164">
        <w:rPr>
          <w:rtl/>
        </w:rPr>
        <w:t>(</w:t>
      </w:r>
      <w:r>
        <w:rPr>
          <w:rtl/>
        </w:rPr>
        <w:t>= دوازده نفر</w:t>
      </w:r>
      <w:r w:rsidR="00CA4164">
        <w:rPr>
          <w:rtl/>
        </w:rPr>
        <w:t>)</w:t>
      </w:r>
      <w:r>
        <w:rPr>
          <w:rtl/>
        </w:rPr>
        <w:t>با اين مشخصات تا زمان «وليدبن يزيدبن عبدالملك» رو</w:t>
      </w:r>
      <w:r w:rsidR="00382213">
        <w:rPr>
          <w:rtl/>
        </w:rPr>
        <w:t>ی</w:t>
      </w:r>
      <w:r>
        <w:rPr>
          <w:rtl/>
        </w:rPr>
        <w:t xml:space="preserve"> كار آمدند و پس از آن، هرج و مرج و فتنه بزرگ پديد آمد و سپس حكومت عباسيان چيرگ</w:t>
      </w:r>
      <w:r w:rsidR="00382213">
        <w:rPr>
          <w:rtl/>
        </w:rPr>
        <w:t>ی</w:t>
      </w:r>
      <w:r>
        <w:rPr>
          <w:rtl/>
        </w:rPr>
        <w:t xml:space="preserve"> يافت، و اينكه بر عدد مذكور در حديث م</w:t>
      </w:r>
      <w:r w:rsidR="00382213">
        <w:rPr>
          <w:rtl/>
        </w:rPr>
        <w:t>ی</w:t>
      </w:r>
      <w:r>
        <w:rPr>
          <w:rtl/>
        </w:rPr>
        <w:t xml:space="preserve"> افزايند، بدان خاطر است كه مشخصات مورد اشاره در آن رارها كرده، يا كسان</w:t>
      </w:r>
      <w:r w:rsidR="00382213">
        <w:rPr>
          <w:rtl/>
        </w:rPr>
        <w:t>ی</w:t>
      </w:r>
      <w:r>
        <w:rPr>
          <w:rtl/>
        </w:rPr>
        <w:t xml:space="preserve"> را كه بعد از فتنه مذكور آمدند از آنها شمردند». </w:t>
      </w:r>
      <w:r w:rsidR="00CA4164">
        <w:rPr>
          <w:rStyle w:val="libFootnotenumChar"/>
          <w:rtl/>
        </w:rPr>
        <w:t>(466)</w:t>
      </w:r>
    </w:p>
    <w:p w:rsidR="00B070AD" w:rsidRDefault="00B070AD" w:rsidP="00B070AD">
      <w:pPr>
        <w:pStyle w:val="libNormal"/>
        <w:rPr>
          <w:rtl/>
        </w:rPr>
      </w:pPr>
      <w:r>
        <w:rPr>
          <w:rtl/>
        </w:rPr>
        <w:t>و گفته اند: «كسان</w:t>
      </w:r>
      <w:r w:rsidR="00382213">
        <w:rPr>
          <w:rtl/>
        </w:rPr>
        <w:t>ی</w:t>
      </w:r>
      <w:r>
        <w:rPr>
          <w:rtl/>
        </w:rPr>
        <w:t xml:space="preserve"> كه امت بر آنها اجتماع كردند، خلفا</w:t>
      </w:r>
      <w:r w:rsidR="00382213">
        <w:rPr>
          <w:rtl/>
        </w:rPr>
        <w:t>ی</w:t>
      </w:r>
      <w:r>
        <w:rPr>
          <w:rtl/>
        </w:rPr>
        <w:t xml:space="preserve"> سه گانه اند؛ سپس عل</w:t>
      </w:r>
      <w:r w:rsidR="00382213">
        <w:rPr>
          <w:rtl/>
        </w:rPr>
        <w:t>ی</w:t>
      </w:r>
      <w:r>
        <w:rPr>
          <w:rtl/>
        </w:rPr>
        <w:t xml:space="preserve"> تا زمان «حَكَميت» در صفين كه معاويه را در آن روز خليفه ناميدند؛ و بعد با صلح حسن بر معاويه اجتماع كردند و پس از او بر پسرش يزيد. حسين هم كه پيش از رسيدن به خلافت كشته شد. سپس هنگام</w:t>
      </w:r>
      <w:r w:rsidR="00382213">
        <w:rPr>
          <w:rtl/>
        </w:rPr>
        <w:t>ی</w:t>
      </w:r>
      <w:r>
        <w:rPr>
          <w:rtl/>
        </w:rPr>
        <w:t xml:space="preserve"> كه يزيد مرد، اختلاف كردند</w:t>
      </w:r>
    </w:p>
    <w:p w:rsidR="00B070AD" w:rsidRDefault="00B070AD" w:rsidP="00B070AD">
      <w:pPr>
        <w:pStyle w:val="libNormal"/>
        <w:rPr>
          <w:rtl/>
        </w:rPr>
      </w:pPr>
      <w:r>
        <w:rPr>
          <w:rtl/>
        </w:rPr>
        <w:t xml:space="preserve">تا آنكه پس از كشته شدن ابن زبير، بر «عبدالملك مروان» اجتماع كردند و پس از او، بر فرزندان چهارگانه اش: وليد و سليمان و يزيد و هشام، كه در بين سليمان و يزيد، عمربن </w:t>
      </w:r>
      <w:r>
        <w:rPr>
          <w:rtl/>
        </w:rPr>
        <w:lastRenderedPageBreak/>
        <w:t>عبدالعزيز فاصله شد و «دوازدهمين» آنها «وليدبن يزيدبن عبدالملك» بود كه مردم، پس از هشام، بر او اجتماع كردند و و</w:t>
      </w:r>
      <w:r w:rsidR="00382213">
        <w:rPr>
          <w:rtl/>
        </w:rPr>
        <w:t>ی</w:t>
      </w:r>
      <w:r>
        <w:rPr>
          <w:rtl/>
        </w:rPr>
        <w:t xml:space="preserve"> چهار سال حكومت كرد». </w:t>
      </w:r>
      <w:r w:rsidR="00CA4164">
        <w:rPr>
          <w:rStyle w:val="libFootnotenumChar"/>
          <w:rtl/>
        </w:rPr>
        <w:t>(467)</w:t>
      </w:r>
    </w:p>
    <w:p w:rsidR="00B070AD" w:rsidRDefault="00B070AD" w:rsidP="00B070AD">
      <w:pPr>
        <w:pStyle w:val="libNormal"/>
        <w:rPr>
          <w:rtl/>
        </w:rPr>
      </w:pPr>
      <w:r>
        <w:rPr>
          <w:rtl/>
        </w:rPr>
        <w:t>و بنابراين توجيه، خلافت اين دوازده نفر، به خاطر اجتماع مسلمانان بر آنها، صحيح است و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مسلمانان را بشارت داده كه اين افراد، در حمل و تبليغ اسلام به مردم، خليفه و جانشين او خواهند شد!!</w:t>
      </w:r>
    </w:p>
    <w:p w:rsidR="00B070AD" w:rsidRDefault="00B070AD" w:rsidP="00B070AD">
      <w:pPr>
        <w:pStyle w:val="libNormal"/>
        <w:rPr>
          <w:rtl/>
        </w:rPr>
      </w:pPr>
      <w:r>
        <w:rPr>
          <w:rtl/>
        </w:rPr>
        <w:t>ابن حَجَر درباره اين توجيه گويد: «اين بهترين توجيهات است».</w:t>
      </w:r>
    </w:p>
    <w:p w:rsidR="00B070AD" w:rsidRDefault="00B070AD" w:rsidP="00B070AD">
      <w:pPr>
        <w:pStyle w:val="libNormal"/>
        <w:rPr>
          <w:rtl/>
        </w:rPr>
      </w:pPr>
      <w:r>
        <w:rPr>
          <w:rtl/>
        </w:rPr>
        <w:t>و ابن كثير گويد: «راه</w:t>
      </w:r>
      <w:r w:rsidR="00382213">
        <w:rPr>
          <w:rtl/>
        </w:rPr>
        <w:t>ی</w:t>
      </w:r>
      <w:r>
        <w:rPr>
          <w:rtl/>
        </w:rPr>
        <w:t xml:space="preserve"> را كه بيهق</w:t>
      </w:r>
      <w:r w:rsidR="00382213">
        <w:rPr>
          <w:rtl/>
        </w:rPr>
        <w:t>ی</w:t>
      </w:r>
      <w:r>
        <w:rPr>
          <w:rtl/>
        </w:rPr>
        <w:t xml:space="preserve"> پيموده و گروه</w:t>
      </w:r>
      <w:r w:rsidR="00382213">
        <w:rPr>
          <w:rtl/>
        </w:rPr>
        <w:t>ی</w:t>
      </w:r>
      <w:r>
        <w:rPr>
          <w:rtl/>
        </w:rPr>
        <w:t xml:space="preserve"> با او همراه شده اند و گفته اند كه مرادِ حديث خلفا</w:t>
      </w:r>
      <w:r w:rsidR="00382213">
        <w:rPr>
          <w:rtl/>
        </w:rPr>
        <w:t>ی</w:t>
      </w:r>
      <w:r>
        <w:rPr>
          <w:rtl/>
        </w:rPr>
        <w:t xml:space="preserve"> پ</w:t>
      </w:r>
      <w:r w:rsidR="00382213">
        <w:rPr>
          <w:rtl/>
        </w:rPr>
        <w:t>ی</w:t>
      </w:r>
      <w:r>
        <w:rPr>
          <w:rtl/>
        </w:rPr>
        <w:t xml:space="preserve"> در پ</w:t>
      </w:r>
      <w:r w:rsidR="00382213">
        <w:rPr>
          <w:rtl/>
        </w:rPr>
        <w:t>ی</w:t>
      </w:r>
      <w:r>
        <w:rPr>
          <w:rtl/>
        </w:rPr>
        <w:t xml:space="preserve"> تا زمان «وليدبن يزيدبن عبدالملك فاسق» م</w:t>
      </w:r>
      <w:r w:rsidR="00382213">
        <w:rPr>
          <w:rtl/>
        </w:rPr>
        <w:t>ی</w:t>
      </w:r>
      <w:r>
        <w:rPr>
          <w:rtl/>
        </w:rPr>
        <w:t xml:space="preserve"> باشد</w:t>
      </w:r>
      <w:r w:rsidR="00350C21">
        <w:rPr>
          <w:rtl/>
        </w:rPr>
        <w:t xml:space="preserve"> </w:t>
      </w:r>
      <w:r>
        <w:rPr>
          <w:rtl/>
        </w:rPr>
        <w:t>وليد</w:t>
      </w:r>
      <w:r w:rsidR="00382213">
        <w:rPr>
          <w:rtl/>
        </w:rPr>
        <w:t>ی</w:t>
      </w:r>
      <w:r>
        <w:rPr>
          <w:rtl/>
        </w:rPr>
        <w:t xml:space="preserve"> كه در گذشته در مذمت او سخن گفتيم</w:t>
      </w:r>
      <w:r w:rsidR="00350C21">
        <w:rPr>
          <w:rtl/>
        </w:rPr>
        <w:t xml:space="preserve"> </w:t>
      </w:r>
      <w:r>
        <w:rPr>
          <w:rtl/>
        </w:rPr>
        <w:t>اين راه، راه</w:t>
      </w:r>
      <w:r w:rsidR="00382213">
        <w:rPr>
          <w:rtl/>
        </w:rPr>
        <w:t>ی</w:t>
      </w:r>
      <w:r>
        <w:rPr>
          <w:rtl/>
        </w:rPr>
        <w:t xml:space="preserve"> غيرمقبول است، چون خلفا</w:t>
      </w:r>
      <w:r w:rsidR="00382213">
        <w:rPr>
          <w:rtl/>
        </w:rPr>
        <w:t>ی</w:t>
      </w:r>
      <w:r>
        <w:rPr>
          <w:rtl/>
        </w:rPr>
        <w:t xml:space="preserve"> مورد اشاره تا زمان وليد بيش از دوازده نفرند و دليل آن اينكه، خلافت ابوبكر و عمر و عثمان و عل</w:t>
      </w:r>
      <w:r w:rsidR="00382213">
        <w:rPr>
          <w:rtl/>
        </w:rPr>
        <w:t>ی</w:t>
      </w:r>
      <w:r>
        <w:rPr>
          <w:rtl/>
        </w:rPr>
        <w:t xml:space="preserve"> مسلم است... سپس حسن بن عل</w:t>
      </w:r>
      <w:r w:rsidR="00382213">
        <w:rPr>
          <w:rtl/>
        </w:rPr>
        <w:t>ی</w:t>
      </w:r>
      <w:r>
        <w:rPr>
          <w:rtl/>
        </w:rPr>
        <w:t xml:space="preserve"> است كه عل</w:t>
      </w:r>
      <w:r w:rsidR="00382213">
        <w:rPr>
          <w:rtl/>
        </w:rPr>
        <w:t>ی</w:t>
      </w:r>
      <w:r>
        <w:rPr>
          <w:rtl/>
        </w:rPr>
        <w:t xml:space="preserve"> او را وص</w:t>
      </w:r>
      <w:r w:rsidR="00382213">
        <w:rPr>
          <w:rtl/>
        </w:rPr>
        <w:t>ی</w:t>
      </w:r>
      <w:r>
        <w:rPr>
          <w:rtl/>
        </w:rPr>
        <w:t>ّ خود قرار دادو مردم عراق با او بيعت كردند... تا آنگاه كه او و معاويه صلح كردند... سپس يزيدبن معاويه، و بعد پسرش معاويه بن يزيد، و پس از او مروان بن حكم، سپس پسرش عبدالملك مروان، و بعد پسرش وليدبن عيدالملك، و بعد سليمان بن عيدالملك، و بعد عمربن عبدالعزيز، و بعد يزيدبن عبدالملك، و بعد هشام بن عبدالملك، كه مجموع آنها «پانزده نفر» است، سپس وليدبن يزيدبن عبدالملك، و اگر حكومت «ابن زبير» پيش از عبدالملك را نيز به حساب آوريم م</w:t>
      </w:r>
      <w:r w:rsidR="00382213">
        <w:rPr>
          <w:rtl/>
        </w:rPr>
        <w:t>ی</w:t>
      </w:r>
      <w:r>
        <w:rPr>
          <w:rtl/>
        </w:rPr>
        <w:t xml:space="preserve"> شوند «شانزده نفر»، و به</w:t>
      </w:r>
      <w:r>
        <w:rPr>
          <w:rFonts w:hint="cs"/>
          <w:rtl/>
        </w:rPr>
        <w:t xml:space="preserve"> </w:t>
      </w:r>
      <w:r>
        <w:rPr>
          <w:rtl/>
        </w:rPr>
        <w:t>هر تقدير، آنها تا پيش از «عمربن عبدالعزيز» م</w:t>
      </w:r>
      <w:r w:rsidR="00382213">
        <w:rPr>
          <w:rtl/>
        </w:rPr>
        <w:t>ی</w:t>
      </w:r>
      <w:r>
        <w:rPr>
          <w:rtl/>
        </w:rPr>
        <w:t xml:space="preserve"> شوند «دوازده نفر» كه با اين حساب، «يزيدبن معاويه» جزء آن دوازده نفر شده و «عمربن عبدالعزيز»</w:t>
      </w:r>
      <w:r w:rsidR="00350C21">
        <w:rPr>
          <w:rtl/>
        </w:rPr>
        <w:t xml:space="preserve"> </w:t>
      </w:r>
      <w:r>
        <w:rPr>
          <w:rtl/>
        </w:rPr>
        <w:t>كه همه پيشوايان ما بر مدح و ستايش او متفق القول اند و او را از خلفا</w:t>
      </w:r>
      <w:r w:rsidR="00382213">
        <w:rPr>
          <w:rtl/>
        </w:rPr>
        <w:t>ی</w:t>
      </w:r>
      <w:r>
        <w:rPr>
          <w:rtl/>
        </w:rPr>
        <w:t xml:space="preserve"> راشدين شمرده اند و همه مردم بر عدالت او اجماع كرده اند و دوران او از بهترين دورانها بوده، و حت</w:t>
      </w:r>
      <w:r w:rsidR="00382213">
        <w:rPr>
          <w:rtl/>
        </w:rPr>
        <w:t>ی</w:t>
      </w:r>
      <w:r>
        <w:rPr>
          <w:rtl/>
        </w:rPr>
        <w:t xml:space="preserve"> شيعيان نيز بدان اعتراف دارند</w:t>
      </w:r>
      <w:r w:rsidR="00350C21">
        <w:rPr>
          <w:rtl/>
        </w:rPr>
        <w:t xml:space="preserve"> </w:t>
      </w:r>
      <w:r>
        <w:rPr>
          <w:rtl/>
        </w:rPr>
        <w:t>از جمع آن «دوازده نفر» خارج م</w:t>
      </w:r>
      <w:r w:rsidR="00382213">
        <w:rPr>
          <w:rtl/>
        </w:rPr>
        <w:t>ی</w:t>
      </w:r>
      <w:r>
        <w:rPr>
          <w:rtl/>
        </w:rPr>
        <w:t xml:space="preserve"> شود! و اگر بگويد: «من تنها كسان</w:t>
      </w:r>
      <w:r w:rsidR="00382213">
        <w:rPr>
          <w:rtl/>
        </w:rPr>
        <w:t>ی</w:t>
      </w:r>
      <w:r>
        <w:rPr>
          <w:rtl/>
        </w:rPr>
        <w:t xml:space="preserve"> را به حساب م</w:t>
      </w:r>
      <w:r w:rsidR="00382213">
        <w:rPr>
          <w:rtl/>
        </w:rPr>
        <w:t>ی</w:t>
      </w:r>
      <w:r>
        <w:rPr>
          <w:rtl/>
        </w:rPr>
        <w:t xml:space="preserve"> آورم كه امت بر آنها اجتماع كرده اند» لازمه اش </w:t>
      </w:r>
      <w:r>
        <w:rPr>
          <w:rtl/>
        </w:rPr>
        <w:lastRenderedPageBreak/>
        <w:t>آن م</w:t>
      </w:r>
      <w:r w:rsidR="00382213">
        <w:rPr>
          <w:rtl/>
        </w:rPr>
        <w:t>ی</w:t>
      </w:r>
      <w:r>
        <w:rPr>
          <w:rtl/>
        </w:rPr>
        <w:t xml:space="preserve"> شود كه «نه «عل</w:t>
      </w:r>
      <w:r w:rsidR="00382213">
        <w:rPr>
          <w:rtl/>
        </w:rPr>
        <w:t>ی</w:t>
      </w:r>
      <w:r>
        <w:rPr>
          <w:rtl/>
        </w:rPr>
        <w:t xml:space="preserve"> بن اب</w:t>
      </w:r>
      <w:r w:rsidR="00382213">
        <w:rPr>
          <w:rtl/>
        </w:rPr>
        <w:t>ی</w:t>
      </w:r>
      <w:r>
        <w:rPr>
          <w:rtl/>
        </w:rPr>
        <w:t xml:space="preserve"> طالب» به حساب آيد و نه پسرش</w:t>
      </w:r>
      <w:r w:rsidR="00CA4164">
        <w:rPr>
          <w:rtl/>
        </w:rPr>
        <w:t>(</w:t>
      </w:r>
      <w:r>
        <w:rPr>
          <w:rtl/>
        </w:rPr>
        <w:t>= حسن</w:t>
      </w:r>
      <w:r w:rsidR="00CA4164">
        <w:rPr>
          <w:rtl/>
        </w:rPr>
        <w:t>)</w:t>
      </w:r>
      <w:r>
        <w:rPr>
          <w:rtl/>
        </w:rPr>
        <w:t>، چون مردم بر آن دو اجتماع نكردند و اهل شام همگ</w:t>
      </w:r>
      <w:r w:rsidR="00382213">
        <w:rPr>
          <w:rtl/>
        </w:rPr>
        <w:t>ی</w:t>
      </w:r>
      <w:r>
        <w:rPr>
          <w:rtl/>
        </w:rPr>
        <w:t xml:space="preserve"> از بيعت با او سرباز زدند». و اضافه م</w:t>
      </w:r>
      <w:r w:rsidR="00382213">
        <w:rPr>
          <w:rtl/>
        </w:rPr>
        <w:t>ی</w:t>
      </w:r>
      <w:r>
        <w:rPr>
          <w:rtl/>
        </w:rPr>
        <w:t xml:space="preserve"> كند: «برخ</w:t>
      </w:r>
      <w:r w:rsidR="00382213">
        <w:rPr>
          <w:rtl/>
        </w:rPr>
        <w:t>ی</w:t>
      </w:r>
      <w:r>
        <w:rPr>
          <w:rtl/>
        </w:rPr>
        <w:t xml:space="preserve"> معاويه و پسرش يزيد و نوه اش معاويه بن يزيد را به حساب آورده و زمان مروان و ابن زبير را قيد نكرده اند؛ چون امت بر هيچ يك از آندو اجتماع نكردند؛ بنابراين م</w:t>
      </w:r>
      <w:r w:rsidR="00382213">
        <w:rPr>
          <w:rtl/>
        </w:rPr>
        <w:t>ی</w:t>
      </w:r>
      <w:r>
        <w:rPr>
          <w:rtl/>
        </w:rPr>
        <w:t xml:space="preserve"> گوئيم: «او در اين مسلك خلفا</w:t>
      </w:r>
      <w:r w:rsidR="00382213">
        <w:rPr>
          <w:rtl/>
        </w:rPr>
        <w:t>ی</w:t>
      </w:r>
      <w:r>
        <w:rPr>
          <w:rtl/>
        </w:rPr>
        <w:t xml:space="preserve"> سه گانه را برشمرده و سپس معاويه، و بعد يزيد، و بعد عبدالملك، و بعد وليدبن سليمان، و بعد عمربن عبدالعزيز، و بعد يزيد، و بعد هشام، كه م</w:t>
      </w:r>
      <w:r w:rsidR="00382213">
        <w:rPr>
          <w:rtl/>
        </w:rPr>
        <w:t>ی</w:t>
      </w:r>
      <w:r>
        <w:rPr>
          <w:rtl/>
        </w:rPr>
        <w:t xml:space="preserve"> شوند ده نفر، و پس از آنها، وليدبن يزيدبن عبدالملك فاسق است؛ و لازمه اين مسلك، اخراج «عل</w:t>
      </w:r>
      <w:r w:rsidR="00382213">
        <w:rPr>
          <w:rtl/>
        </w:rPr>
        <w:t>ی</w:t>
      </w:r>
      <w:r>
        <w:rPr>
          <w:rtl/>
        </w:rPr>
        <w:t>» و پسرش «حسن» است، و اين بر خلاف آن</w:t>
      </w:r>
      <w:r w:rsidR="00382213">
        <w:rPr>
          <w:rtl/>
        </w:rPr>
        <w:t>ی</w:t>
      </w:r>
      <w:r>
        <w:rPr>
          <w:rtl/>
        </w:rPr>
        <w:t xml:space="preserve"> است كه پيشوايان اهل سنت، و بلكه شيعه، بر آن تصريح كرده اند». </w:t>
      </w:r>
      <w:r w:rsidR="00CA4164">
        <w:rPr>
          <w:rStyle w:val="libFootnotenumChar"/>
          <w:rtl/>
        </w:rPr>
        <w:t>(468)</w:t>
      </w:r>
      <w:r>
        <w:rPr>
          <w:rtl/>
        </w:rPr>
        <w:t xml:space="preserve"> ابن جوز</w:t>
      </w:r>
      <w:r w:rsidR="00382213">
        <w:rPr>
          <w:rtl/>
        </w:rPr>
        <w:t>ی</w:t>
      </w:r>
      <w:r>
        <w:rPr>
          <w:rtl/>
        </w:rPr>
        <w:t xml:space="preserve"> در كتاب «كشف المشكل» در پاسخ اين توجيهات دو وجه ديگر را نقل كرده كه گويند:</w:t>
      </w:r>
    </w:p>
    <w:p w:rsidR="00B070AD" w:rsidRDefault="00B070AD" w:rsidP="00B070AD">
      <w:pPr>
        <w:pStyle w:val="libNormal"/>
        <w:rPr>
          <w:rtl/>
        </w:rPr>
      </w:pPr>
      <w:r>
        <w:rPr>
          <w:rtl/>
        </w:rPr>
        <w:t>نخست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حديث خويش به حوادث بعد از خود و بعد از اصحاب خود اشاره كرده</w:t>
      </w:r>
      <w:r w:rsidR="00350C21">
        <w:rPr>
          <w:rtl/>
        </w:rPr>
        <w:t xml:space="preserve"> </w:t>
      </w:r>
      <w:r>
        <w:rPr>
          <w:rtl/>
        </w:rPr>
        <w:t>چون حكم اصحاب به حكم آن حضرت پيوسته است</w:t>
      </w:r>
      <w:r w:rsidR="00350C21">
        <w:rPr>
          <w:rtl/>
        </w:rPr>
        <w:t xml:space="preserve"> </w:t>
      </w:r>
      <w:r>
        <w:rPr>
          <w:rtl/>
        </w:rPr>
        <w:t>و خبر از حكومتها</w:t>
      </w:r>
      <w:r w:rsidR="00382213">
        <w:rPr>
          <w:rtl/>
        </w:rPr>
        <w:t>ی</w:t>
      </w:r>
      <w:r>
        <w:rPr>
          <w:rtl/>
        </w:rPr>
        <w:t xml:space="preserve"> پس از صحابه داده، و گويا با سخن خود به تعداد خلفا</w:t>
      </w:r>
      <w:r w:rsidR="00382213">
        <w:rPr>
          <w:rtl/>
        </w:rPr>
        <w:t>ی</w:t>
      </w:r>
      <w:r>
        <w:rPr>
          <w:rtl/>
        </w:rPr>
        <w:t xml:space="preserve"> بن</w:t>
      </w:r>
      <w:r w:rsidR="00382213">
        <w:rPr>
          <w:rtl/>
        </w:rPr>
        <w:t>ی</w:t>
      </w:r>
      <w:r>
        <w:rPr>
          <w:rtl/>
        </w:rPr>
        <w:t xml:space="preserve"> اميه اشاره فرموده، و چنان م</w:t>
      </w:r>
      <w:r w:rsidR="00382213">
        <w:rPr>
          <w:rtl/>
        </w:rPr>
        <w:t>ی</w:t>
      </w:r>
      <w:r>
        <w:rPr>
          <w:rtl/>
        </w:rPr>
        <w:t xml:space="preserve"> نمايد كه مراد او از جمله: «لايزال الدين</w:t>
      </w:r>
    </w:p>
    <w:p w:rsidR="00B070AD" w:rsidRDefault="00B070AD" w:rsidP="00B070AD">
      <w:pPr>
        <w:pStyle w:val="libNormal"/>
        <w:rPr>
          <w:rtl/>
        </w:rPr>
      </w:pPr>
      <w:r>
        <w:rPr>
          <w:rtl/>
        </w:rPr>
        <w:t>قائما»: «همواره اين دين برپاست»، برپاي</w:t>
      </w:r>
      <w:r w:rsidR="00382213">
        <w:rPr>
          <w:rtl/>
        </w:rPr>
        <w:t>ی</w:t>
      </w:r>
      <w:r>
        <w:rPr>
          <w:rtl/>
        </w:rPr>
        <w:t xml:space="preserve"> ولايت و حكومت تا پايان كار آن دوازده خليفه باشد، كه پس از آن به وضع</w:t>
      </w:r>
      <w:r w:rsidR="00382213">
        <w:rPr>
          <w:rtl/>
        </w:rPr>
        <w:t>ی</w:t>
      </w:r>
      <w:r>
        <w:rPr>
          <w:rtl/>
        </w:rPr>
        <w:t xml:space="preserve"> بدتر از پيش مبدل گردد، و نخستين فرد بن</w:t>
      </w:r>
      <w:r w:rsidR="00382213">
        <w:rPr>
          <w:rtl/>
        </w:rPr>
        <w:t>ی</w:t>
      </w:r>
      <w:r>
        <w:rPr>
          <w:rtl/>
        </w:rPr>
        <w:t xml:space="preserve"> اميه «يزيدبن معاويه» و آخرين آنها «مروان حمار» بود كه تعداد آنها سيزده نفر م</w:t>
      </w:r>
      <w:r w:rsidR="00382213">
        <w:rPr>
          <w:rtl/>
        </w:rPr>
        <w:t>ی</w:t>
      </w:r>
      <w:r>
        <w:rPr>
          <w:rtl/>
        </w:rPr>
        <w:t xml:space="preserve"> شود و عثمان و معاويه و ابن زبير چون از صحابه بودند به شمار نيايند، و اگر «مروان بن حكم» را از آنان بياندازيم</w:t>
      </w:r>
      <w:r w:rsidR="00350C21">
        <w:rPr>
          <w:rtl/>
        </w:rPr>
        <w:t xml:space="preserve"> </w:t>
      </w:r>
      <w:r>
        <w:rPr>
          <w:rtl/>
        </w:rPr>
        <w:t>كه هم در صحاب</w:t>
      </w:r>
      <w:r w:rsidR="00382213">
        <w:rPr>
          <w:rtl/>
        </w:rPr>
        <w:t>ی</w:t>
      </w:r>
      <w:r>
        <w:rPr>
          <w:rtl/>
        </w:rPr>
        <w:t xml:space="preserve"> بودنش اختلاف است و هم پس از اجتماع مردم بر ابن زبير، شكست خورده بود</w:t>
      </w:r>
      <w:r w:rsidR="00350C21">
        <w:rPr>
          <w:rtl/>
        </w:rPr>
        <w:t xml:space="preserve"> </w:t>
      </w:r>
      <w:r>
        <w:rPr>
          <w:rtl/>
        </w:rPr>
        <w:t>آن عدد راست م</w:t>
      </w:r>
      <w:r w:rsidR="00382213">
        <w:rPr>
          <w:rtl/>
        </w:rPr>
        <w:t>ی</w:t>
      </w:r>
      <w:r>
        <w:rPr>
          <w:rtl/>
        </w:rPr>
        <w:t xml:space="preserve"> آيد. پس از خروج خلافت از خاندان امو</w:t>
      </w:r>
      <w:r w:rsidR="00382213">
        <w:rPr>
          <w:rtl/>
        </w:rPr>
        <w:t>ی</w:t>
      </w:r>
      <w:r>
        <w:rPr>
          <w:rtl/>
        </w:rPr>
        <w:t xml:space="preserve"> هم كه فتنه ها</w:t>
      </w:r>
      <w:r w:rsidR="00382213">
        <w:rPr>
          <w:rtl/>
        </w:rPr>
        <w:t>ی</w:t>
      </w:r>
      <w:r>
        <w:rPr>
          <w:rtl/>
        </w:rPr>
        <w:t xml:space="preserve"> عظيم و آشوبها</w:t>
      </w:r>
      <w:r w:rsidR="00382213">
        <w:rPr>
          <w:rtl/>
        </w:rPr>
        <w:t>ی</w:t>
      </w:r>
      <w:r>
        <w:rPr>
          <w:rtl/>
        </w:rPr>
        <w:t xml:space="preserve"> بسيار رخ داد تا دولت بن</w:t>
      </w:r>
      <w:r w:rsidR="00382213">
        <w:rPr>
          <w:rtl/>
        </w:rPr>
        <w:t>ی</w:t>
      </w:r>
      <w:r>
        <w:rPr>
          <w:rtl/>
        </w:rPr>
        <w:t xml:space="preserve"> عباس استقرار يافت و اوضاع از آنچه بود به بدتر از آن مبدل گرديد». </w:t>
      </w:r>
      <w:r w:rsidR="00CA4164">
        <w:rPr>
          <w:rStyle w:val="libFootnotenumChar"/>
          <w:rtl/>
        </w:rPr>
        <w:t>(469)</w:t>
      </w:r>
    </w:p>
    <w:p w:rsidR="00B070AD" w:rsidRDefault="00B070AD" w:rsidP="00B070AD">
      <w:pPr>
        <w:pStyle w:val="libNormal"/>
        <w:rPr>
          <w:rtl/>
        </w:rPr>
      </w:pPr>
      <w:r>
        <w:rPr>
          <w:rtl/>
        </w:rPr>
        <w:lastRenderedPageBreak/>
        <w:t>ابن حجر در «فتح البار</w:t>
      </w:r>
      <w:r w:rsidR="00382213">
        <w:rPr>
          <w:rtl/>
        </w:rPr>
        <w:t>ی</w:t>
      </w:r>
      <w:r>
        <w:rPr>
          <w:rtl/>
        </w:rPr>
        <w:t>» اين استدلال را مردود دانسته است.</w:t>
      </w:r>
    </w:p>
    <w:p w:rsidR="00B070AD" w:rsidRDefault="00B070AD" w:rsidP="00B070AD">
      <w:pPr>
        <w:pStyle w:val="libNormal"/>
        <w:rPr>
          <w:rtl/>
        </w:rPr>
      </w:pPr>
      <w:r>
        <w:rPr>
          <w:rtl/>
        </w:rPr>
        <w:t>دوم ابن جوز</w:t>
      </w:r>
      <w:r w:rsidR="00382213">
        <w:rPr>
          <w:rtl/>
        </w:rPr>
        <w:t>ی</w:t>
      </w:r>
      <w:r>
        <w:rPr>
          <w:rtl/>
        </w:rPr>
        <w:t xml:space="preserve"> اين وجه را از جزوه «ابوالحسين بن مناد</w:t>
      </w:r>
      <w:r w:rsidR="00382213">
        <w:rPr>
          <w:rtl/>
        </w:rPr>
        <w:t>ی</w:t>
      </w:r>
      <w:r>
        <w:rPr>
          <w:rtl/>
        </w:rPr>
        <w:t>» درباره «مهد</w:t>
      </w:r>
      <w:r w:rsidR="00382213">
        <w:rPr>
          <w:rtl/>
        </w:rPr>
        <w:t>ی</w:t>
      </w:r>
      <w:r>
        <w:rPr>
          <w:rtl/>
        </w:rPr>
        <w:t>» چنين نقل كرده است:</w:t>
      </w:r>
    </w:p>
    <w:p w:rsidR="00B070AD" w:rsidRDefault="00B070AD" w:rsidP="00B070AD">
      <w:pPr>
        <w:pStyle w:val="libNormal"/>
        <w:rPr>
          <w:rtl/>
        </w:rPr>
      </w:pPr>
      <w:r>
        <w:rPr>
          <w:rtl/>
        </w:rPr>
        <w:t>«ممكن است اين موضوع مربوط به بعد از «مهد</w:t>
      </w:r>
      <w:r w:rsidR="00382213">
        <w:rPr>
          <w:rtl/>
        </w:rPr>
        <w:t>ی</w:t>
      </w:r>
      <w:r>
        <w:rPr>
          <w:rtl/>
        </w:rPr>
        <w:t>»ا</w:t>
      </w:r>
      <w:r w:rsidR="00382213">
        <w:rPr>
          <w:rtl/>
        </w:rPr>
        <w:t>ی</w:t>
      </w:r>
      <w:r>
        <w:rPr>
          <w:rtl/>
        </w:rPr>
        <w:t xml:space="preserve"> باشد كه در آخرالزمان ظهور م</w:t>
      </w:r>
      <w:r w:rsidR="00382213">
        <w:rPr>
          <w:rtl/>
        </w:rPr>
        <w:t>ی</w:t>
      </w:r>
      <w:r>
        <w:rPr>
          <w:rtl/>
        </w:rPr>
        <w:t xml:space="preserve"> كند؛ زيرا من در كتاب «دانيال» ديده ام كه: «چون مهد</w:t>
      </w:r>
      <w:r w:rsidR="00382213">
        <w:rPr>
          <w:rtl/>
        </w:rPr>
        <w:t>ی</w:t>
      </w:r>
      <w:r>
        <w:rPr>
          <w:rtl/>
        </w:rPr>
        <w:t xml:space="preserve"> وفات كند، پنج نفر از نوادگان «سبط اكبر» به حكومت م</w:t>
      </w:r>
      <w:r w:rsidR="00382213">
        <w:rPr>
          <w:rtl/>
        </w:rPr>
        <w:t>ی</w:t>
      </w:r>
      <w:r>
        <w:rPr>
          <w:rtl/>
        </w:rPr>
        <w:t xml:space="preserve"> رسندو سپس پنج نفر از نوادگان «سبط اصغر» و پس از آن، آخرينشان مرد</w:t>
      </w:r>
      <w:r w:rsidR="00382213">
        <w:rPr>
          <w:rtl/>
        </w:rPr>
        <w:t>ی</w:t>
      </w:r>
      <w:r>
        <w:rPr>
          <w:rtl/>
        </w:rPr>
        <w:t xml:space="preserve"> از سبط اكبر را وص</w:t>
      </w:r>
      <w:r w:rsidR="00382213">
        <w:rPr>
          <w:rtl/>
        </w:rPr>
        <w:t>ی</w:t>
      </w:r>
      <w:r>
        <w:rPr>
          <w:rtl/>
        </w:rPr>
        <w:t>ّ خود م</w:t>
      </w:r>
      <w:r w:rsidR="00382213">
        <w:rPr>
          <w:rtl/>
        </w:rPr>
        <w:t>ی</w:t>
      </w:r>
      <w:r>
        <w:rPr>
          <w:rtl/>
        </w:rPr>
        <w:t xml:space="preserve"> كند و پس از او پسرش به حكومت م</w:t>
      </w:r>
      <w:r w:rsidR="00382213">
        <w:rPr>
          <w:rtl/>
        </w:rPr>
        <w:t>ی</w:t>
      </w:r>
      <w:r>
        <w:rPr>
          <w:rtl/>
        </w:rPr>
        <w:t xml:space="preserve"> رسد و بدين ترتيب «دوازده نفر» حاكم م</w:t>
      </w:r>
      <w:r w:rsidR="00382213">
        <w:rPr>
          <w:rtl/>
        </w:rPr>
        <w:t>ی</w:t>
      </w:r>
      <w:r>
        <w:rPr>
          <w:rtl/>
        </w:rPr>
        <w:t xml:space="preserve"> شوند كه تك تك آنان امام مهد</w:t>
      </w:r>
      <w:r w:rsidR="00382213">
        <w:rPr>
          <w:rtl/>
        </w:rPr>
        <w:t>ی</w:t>
      </w:r>
      <w:r>
        <w:rPr>
          <w:rtl/>
        </w:rPr>
        <w:t xml:space="preserve"> هستند. گويد: و در روايت</w:t>
      </w:r>
      <w:r w:rsidR="00382213">
        <w:rPr>
          <w:rtl/>
        </w:rPr>
        <w:t>ی</w:t>
      </w:r>
      <w:r>
        <w:rPr>
          <w:rtl/>
        </w:rPr>
        <w:t xml:space="preserve"> چنين است كه:... پس از او دوازده مرد به حكومت م</w:t>
      </w:r>
      <w:r w:rsidR="00382213">
        <w:rPr>
          <w:rtl/>
        </w:rPr>
        <w:t>ی</w:t>
      </w:r>
      <w:r>
        <w:rPr>
          <w:rtl/>
        </w:rPr>
        <w:t xml:space="preserve"> رسند: شش نفر از نوادگان حسن، و پنج نفر از نوادگان حسين، و يك نفر از غير آنها، سپس او م</w:t>
      </w:r>
      <w:r w:rsidR="00382213">
        <w:rPr>
          <w:rtl/>
        </w:rPr>
        <w:t>ی</w:t>
      </w:r>
      <w:r>
        <w:rPr>
          <w:rtl/>
        </w:rPr>
        <w:t xml:space="preserve"> ميرد و فساد عالمگير م</w:t>
      </w:r>
      <w:r w:rsidR="00382213">
        <w:rPr>
          <w:rtl/>
        </w:rPr>
        <w:t>ی</w:t>
      </w:r>
      <w:r>
        <w:rPr>
          <w:rtl/>
        </w:rPr>
        <w:t xml:space="preserve"> شود».</w:t>
      </w:r>
    </w:p>
    <w:p w:rsidR="00B070AD" w:rsidRDefault="00B070AD" w:rsidP="00B070AD">
      <w:pPr>
        <w:pStyle w:val="libNormal"/>
        <w:rPr>
          <w:rtl/>
        </w:rPr>
      </w:pPr>
      <w:r>
        <w:rPr>
          <w:rtl/>
        </w:rPr>
        <w:t>ابن حجر در «صواعق» بر اين روايت اخير حاشيه زده و گويد: «اين روايت جداً سست و واه</w:t>
      </w:r>
      <w:r w:rsidR="00382213">
        <w:rPr>
          <w:rtl/>
        </w:rPr>
        <w:t>ی</w:t>
      </w:r>
      <w:r>
        <w:rPr>
          <w:rtl/>
        </w:rPr>
        <w:t xml:space="preserve"> است و اعتماد</w:t>
      </w:r>
      <w:r w:rsidR="00382213">
        <w:rPr>
          <w:rtl/>
        </w:rPr>
        <w:t>ی</w:t>
      </w:r>
      <w:r>
        <w:rPr>
          <w:rtl/>
        </w:rPr>
        <w:t xml:space="preserve"> بر آن نيست». </w:t>
      </w:r>
      <w:r w:rsidR="00CA4164">
        <w:rPr>
          <w:rStyle w:val="libFootnotenumChar"/>
          <w:rtl/>
        </w:rPr>
        <w:t>(470)</w:t>
      </w:r>
    </w:p>
    <w:p w:rsidR="00B070AD" w:rsidRDefault="00B070AD" w:rsidP="00B070AD">
      <w:pPr>
        <w:pStyle w:val="libNormal"/>
        <w:rPr>
          <w:rtl/>
        </w:rPr>
      </w:pPr>
      <w:r>
        <w:rPr>
          <w:rtl/>
        </w:rPr>
        <w:t>گروه ديگر</w:t>
      </w:r>
      <w:r w:rsidR="00382213">
        <w:rPr>
          <w:rtl/>
        </w:rPr>
        <w:t>ی</w:t>
      </w:r>
      <w:r>
        <w:rPr>
          <w:rtl/>
        </w:rPr>
        <w:t xml:space="preserve"> گفته اند: «گمان برتر آن است كه پيامبر</w:t>
      </w:r>
      <w:r w:rsidR="00350C21">
        <w:rPr>
          <w:rtl/>
        </w:rPr>
        <w:t xml:space="preserve"> </w:t>
      </w:r>
      <w:r>
        <w:rPr>
          <w:rtl/>
        </w:rPr>
        <w:t>عليه الصلاة و السلام</w:t>
      </w:r>
      <w:r w:rsidR="00350C21">
        <w:rPr>
          <w:rtl/>
        </w:rPr>
        <w:t xml:space="preserve"> </w:t>
      </w:r>
      <w:r>
        <w:rPr>
          <w:rtl/>
        </w:rPr>
        <w:t>در اين حديث از شگفتيها</w:t>
      </w:r>
      <w:r w:rsidR="00382213">
        <w:rPr>
          <w:rtl/>
        </w:rPr>
        <w:t>ی</w:t>
      </w:r>
      <w:r>
        <w:rPr>
          <w:rtl/>
        </w:rPr>
        <w:t xml:space="preserve"> بعد از خود خبر داده است؛ فتنه هاي</w:t>
      </w:r>
      <w:r w:rsidR="00382213">
        <w:rPr>
          <w:rtl/>
        </w:rPr>
        <w:t>ی</w:t>
      </w:r>
      <w:r>
        <w:rPr>
          <w:rtl/>
        </w:rPr>
        <w:t xml:space="preserve"> كه مردم را در زمان واحد به سو</w:t>
      </w:r>
      <w:r w:rsidR="00382213">
        <w:rPr>
          <w:rtl/>
        </w:rPr>
        <w:t>ی</w:t>
      </w:r>
      <w:r>
        <w:rPr>
          <w:rtl/>
        </w:rPr>
        <w:t xml:space="preserve"> «دوازده امير» پراكنده م</w:t>
      </w:r>
      <w:r w:rsidR="00382213">
        <w:rPr>
          <w:rtl/>
        </w:rPr>
        <w:t>ی</w:t>
      </w:r>
      <w:r>
        <w:rPr>
          <w:rtl/>
        </w:rPr>
        <w:t xml:space="preserve"> سازد، و اگر جز اين را اراده كرده بود م</w:t>
      </w:r>
      <w:r w:rsidR="00382213">
        <w:rPr>
          <w:rtl/>
        </w:rPr>
        <w:t>ی</w:t>
      </w:r>
      <w:r>
        <w:rPr>
          <w:rtl/>
        </w:rPr>
        <w:t xml:space="preserve"> فرمود: «دوازده امير خواهند بود كه چنين م</w:t>
      </w:r>
      <w:r w:rsidR="00382213">
        <w:rPr>
          <w:rtl/>
        </w:rPr>
        <w:t>ی</w:t>
      </w:r>
      <w:r>
        <w:rPr>
          <w:rtl/>
        </w:rPr>
        <w:t xml:space="preserve"> كنند» پس چون آنها را از خبر جدا كرده و در حاشيه قرار داده، در م</w:t>
      </w:r>
      <w:r w:rsidR="00382213">
        <w:rPr>
          <w:rtl/>
        </w:rPr>
        <w:t>ی</w:t>
      </w:r>
      <w:r>
        <w:rPr>
          <w:rtl/>
        </w:rPr>
        <w:t xml:space="preserve"> يابيم كه آنان در زمان واحد خواهند بود...» </w:t>
      </w:r>
      <w:r w:rsidR="00CA4164">
        <w:rPr>
          <w:rStyle w:val="libFootnotenumChar"/>
          <w:rtl/>
        </w:rPr>
        <w:t>(471)</w:t>
      </w:r>
    </w:p>
    <w:p w:rsidR="00B070AD" w:rsidRDefault="00B070AD" w:rsidP="00B070AD">
      <w:pPr>
        <w:pStyle w:val="libNormal"/>
        <w:rPr>
          <w:rtl/>
        </w:rPr>
      </w:pPr>
      <w:r>
        <w:rPr>
          <w:rtl/>
        </w:rPr>
        <w:t>و گفته اند: «اين قضيه در قرن پنجم رخ داد، چون تنها در «اندلس» شش نفر بودند كه همگ</w:t>
      </w:r>
      <w:r w:rsidR="00382213">
        <w:rPr>
          <w:rtl/>
        </w:rPr>
        <w:t>ی</w:t>
      </w:r>
      <w:r>
        <w:rPr>
          <w:rtl/>
        </w:rPr>
        <w:t xml:space="preserve"> خود را «خليفه» م</w:t>
      </w:r>
      <w:r w:rsidR="00382213">
        <w:rPr>
          <w:rtl/>
        </w:rPr>
        <w:t>ی</w:t>
      </w:r>
      <w:r>
        <w:rPr>
          <w:rtl/>
        </w:rPr>
        <w:t xml:space="preserve"> ناميدند، و اضافه بر آنها، حاكم مصر، خليفه عباس</w:t>
      </w:r>
      <w:r w:rsidR="00382213">
        <w:rPr>
          <w:rtl/>
        </w:rPr>
        <w:t>ی</w:t>
      </w:r>
      <w:r>
        <w:rPr>
          <w:rtl/>
        </w:rPr>
        <w:t xml:space="preserve"> بغداد و ديگر مدعيان خلافت از علويان و خوارج در اطراف زمين نيز مدع</w:t>
      </w:r>
      <w:r w:rsidR="00382213">
        <w:rPr>
          <w:rtl/>
        </w:rPr>
        <w:t>ی</w:t>
      </w:r>
      <w:r>
        <w:rPr>
          <w:rtl/>
        </w:rPr>
        <w:t xml:space="preserve"> آن بودند». </w:t>
      </w:r>
      <w:r w:rsidR="00CA4164">
        <w:rPr>
          <w:rStyle w:val="libFootnotenumChar"/>
          <w:rtl/>
        </w:rPr>
        <w:t>(472)</w:t>
      </w:r>
    </w:p>
    <w:p w:rsidR="00B070AD" w:rsidRDefault="00B070AD" w:rsidP="00B070AD">
      <w:pPr>
        <w:pStyle w:val="libNormal"/>
        <w:rPr>
          <w:rtl/>
        </w:rPr>
      </w:pPr>
      <w:r>
        <w:rPr>
          <w:rtl/>
        </w:rPr>
        <w:lastRenderedPageBreak/>
        <w:t>ابن حجر گويد: «اين سخن كس</w:t>
      </w:r>
      <w:r w:rsidR="00382213">
        <w:rPr>
          <w:rtl/>
        </w:rPr>
        <w:t>ی</w:t>
      </w:r>
      <w:r>
        <w:rPr>
          <w:rtl/>
        </w:rPr>
        <w:t xml:space="preserve"> است كه به چيز</w:t>
      </w:r>
      <w:r w:rsidR="00382213">
        <w:rPr>
          <w:rtl/>
        </w:rPr>
        <w:t>ی</w:t>
      </w:r>
      <w:r>
        <w:rPr>
          <w:rtl/>
        </w:rPr>
        <w:t xml:space="preserve"> از طرق حديث، جز آنچه كه به نحو فشرده در صحيح بخار</w:t>
      </w:r>
      <w:r w:rsidR="00382213">
        <w:rPr>
          <w:rtl/>
        </w:rPr>
        <w:t>ی</w:t>
      </w:r>
      <w:r>
        <w:rPr>
          <w:rtl/>
        </w:rPr>
        <w:t xml:space="preserve"> آمده، دست نيافته است...» </w:t>
      </w:r>
      <w:r w:rsidR="00CA4164">
        <w:rPr>
          <w:rStyle w:val="libFootnotenumChar"/>
          <w:rtl/>
        </w:rPr>
        <w:t>(473)</w:t>
      </w:r>
    </w:p>
    <w:p w:rsidR="00B070AD" w:rsidRDefault="00B070AD" w:rsidP="00B070AD">
      <w:pPr>
        <w:pStyle w:val="libNormal"/>
        <w:rPr>
          <w:rtl/>
        </w:rPr>
      </w:pPr>
      <w:r>
        <w:rPr>
          <w:rtl/>
        </w:rPr>
        <w:t>و گويد: «وجود آنان در زمان واحد، عين ايجاد پراكندگ</w:t>
      </w:r>
      <w:r w:rsidR="00382213">
        <w:rPr>
          <w:rtl/>
        </w:rPr>
        <w:t>ی</w:t>
      </w:r>
      <w:r>
        <w:rPr>
          <w:rtl/>
        </w:rPr>
        <w:t xml:space="preserve"> و افتراق است و نم</w:t>
      </w:r>
      <w:r w:rsidR="00382213">
        <w:rPr>
          <w:rtl/>
        </w:rPr>
        <w:t>ی</w:t>
      </w:r>
      <w:r>
        <w:rPr>
          <w:rtl/>
        </w:rPr>
        <w:t xml:space="preserve"> تواند مراد حديث باشد». </w:t>
      </w:r>
      <w:r w:rsidR="00CA4164">
        <w:rPr>
          <w:rStyle w:val="libFootnotenumChar"/>
          <w:rtl/>
        </w:rPr>
        <w:t>(474)</w:t>
      </w:r>
    </w:p>
    <w:p w:rsidR="00B070AD" w:rsidRDefault="00B070AD" w:rsidP="00B070AD">
      <w:pPr>
        <w:pStyle w:val="libNormal"/>
        <w:rPr>
          <w:rtl/>
        </w:rPr>
      </w:pPr>
      <w:r>
        <w:rPr>
          <w:rtl/>
        </w:rPr>
        <w:t>مؤلف گويد: چنانكه ملاحظه شد، علما</w:t>
      </w:r>
      <w:r w:rsidR="00382213">
        <w:rPr>
          <w:rtl/>
        </w:rPr>
        <w:t>ی</w:t>
      </w:r>
      <w:r>
        <w:rPr>
          <w:rtl/>
        </w:rPr>
        <w:t xml:space="preserve"> مكتب خلفا در تفسير اين روايات به ديدگاه واحد</w:t>
      </w:r>
      <w:r w:rsidR="00382213">
        <w:rPr>
          <w:rtl/>
        </w:rPr>
        <w:t>ی</w:t>
      </w:r>
      <w:r>
        <w:rPr>
          <w:rtl/>
        </w:rPr>
        <w:t xml:space="preserve"> نرسيدند. علاوه بر آن، ايشان از آوردن روايات</w:t>
      </w:r>
      <w:r w:rsidR="00382213">
        <w:rPr>
          <w:rtl/>
        </w:rPr>
        <w:t>ی</w:t>
      </w:r>
      <w:r>
        <w:rPr>
          <w:rtl/>
        </w:rPr>
        <w:t xml:space="preserve"> كه</w:t>
      </w:r>
      <w:r>
        <w:rPr>
          <w:rFonts w:hint="cs"/>
          <w:rtl/>
        </w:rPr>
        <w:t xml:space="preserve"> </w:t>
      </w: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نام آن دوازده نفر را بيان فرموده، اغماض و اهمال كرده اند؛ چون با سياست حاكم بر مكتب خلفا در ط</w:t>
      </w:r>
      <w:r w:rsidR="00382213">
        <w:rPr>
          <w:rtl/>
        </w:rPr>
        <w:t>ی</w:t>
      </w:r>
      <w:r>
        <w:rPr>
          <w:rtl/>
        </w:rPr>
        <w:t xml:space="preserve"> قرون در تضاد بوده است. اين روايات را محدثان مكتب اهل البيت در تأليفات خود، با اسناد</w:t>
      </w:r>
      <w:r w:rsidR="00382213">
        <w:rPr>
          <w:rtl/>
        </w:rPr>
        <w:t>ی</w:t>
      </w:r>
      <w:r>
        <w:rPr>
          <w:rtl/>
        </w:rPr>
        <w:t xml:space="preserve"> كه به نيكان صحابه م</w:t>
      </w:r>
      <w:r w:rsidR="00382213">
        <w:rPr>
          <w:rtl/>
        </w:rPr>
        <w:t>ی</w:t>
      </w:r>
      <w:r>
        <w:rPr>
          <w:rtl/>
        </w:rPr>
        <w:t xml:space="preserve"> رسد،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روايت كرده اند و ما در بخش آينده به ايراد اندك</w:t>
      </w:r>
      <w:r w:rsidR="00382213">
        <w:rPr>
          <w:rtl/>
        </w:rPr>
        <w:t>ی</w:t>
      </w:r>
      <w:r>
        <w:rPr>
          <w:rtl/>
        </w:rPr>
        <w:t xml:space="preserve"> از آنها كه هر دو گروه در كتب خود آورده اند، بسنده م</w:t>
      </w:r>
      <w:r w:rsidR="00382213">
        <w:rPr>
          <w:rtl/>
        </w:rPr>
        <w:t>ی</w:t>
      </w:r>
      <w:r>
        <w:rPr>
          <w:rtl/>
        </w:rPr>
        <w:t xml:space="preserve"> كنيم.</w:t>
      </w:r>
    </w:p>
    <w:p w:rsidR="00B070AD" w:rsidRDefault="00B070AD" w:rsidP="00B070AD">
      <w:pPr>
        <w:pStyle w:val="libNormal"/>
        <w:rPr>
          <w:rtl/>
        </w:rPr>
      </w:pPr>
      <w:r>
        <w:rPr>
          <w:rtl/>
        </w:rPr>
        <w:t>اسام</w:t>
      </w:r>
      <w:r w:rsidR="00382213">
        <w:rPr>
          <w:rtl/>
        </w:rPr>
        <w:t>ی</w:t>
      </w:r>
      <w:r>
        <w:rPr>
          <w:rtl/>
        </w:rPr>
        <w:t xml:space="preserve"> امامان دوازده گانه در مكتب خلفا</w:t>
      </w:r>
    </w:p>
    <w:p w:rsidR="00B070AD" w:rsidRDefault="00B070AD" w:rsidP="00B070AD">
      <w:pPr>
        <w:pStyle w:val="libNormal"/>
        <w:rPr>
          <w:rtl/>
        </w:rPr>
      </w:pPr>
      <w:r>
        <w:rPr>
          <w:rtl/>
        </w:rPr>
        <w:t>الف</w:t>
      </w:r>
      <w:r w:rsidR="00350C21">
        <w:rPr>
          <w:rtl/>
        </w:rPr>
        <w:t xml:space="preserve"> </w:t>
      </w:r>
      <w:r>
        <w:rPr>
          <w:rtl/>
        </w:rPr>
        <w:t>امام جوين</w:t>
      </w:r>
      <w:r w:rsidR="00382213">
        <w:rPr>
          <w:rtl/>
        </w:rPr>
        <w:t>ی</w:t>
      </w:r>
      <w:r>
        <w:rPr>
          <w:rtl/>
        </w:rPr>
        <w:t xml:space="preserve"> </w:t>
      </w:r>
      <w:r w:rsidR="00CA4164">
        <w:rPr>
          <w:rStyle w:val="libFootnotenumChar"/>
          <w:rtl/>
        </w:rPr>
        <w:t>(475)</w:t>
      </w:r>
      <w:r>
        <w:rPr>
          <w:rtl/>
        </w:rPr>
        <w:t xml:space="preserve"> از عبداللّه بن عباس روايت كند كه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فرمود:«أنا سيدالنّبيّين و عل</w:t>
      </w:r>
      <w:r w:rsidR="00382213">
        <w:rPr>
          <w:rtl/>
        </w:rPr>
        <w:t>ی</w:t>
      </w:r>
      <w:r>
        <w:rPr>
          <w:rtl/>
        </w:rPr>
        <w:t xml:space="preserve"> بن اب</w:t>
      </w:r>
      <w:r w:rsidR="00382213">
        <w:rPr>
          <w:rtl/>
        </w:rPr>
        <w:t>ی</w:t>
      </w:r>
      <w:r>
        <w:rPr>
          <w:rtl/>
        </w:rPr>
        <w:t xml:space="preserve"> طالب سيدالوصيّين، و انّ أوصيائ</w:t>
      </w:r>
      <w:r w:rsidR="00382213">
        <w:rPr>
          <w:rtl/>
        </w:rPr>
        <w:t>ی</w:t>
      </w:r>
      <w:r>
        <w:rPr>
          <w:rtl/>
        </w:rPr>
        <w:t xml:space="preserve"> بعد</w:t>
      </w:r>
      <w:r w:rsidR="00382213">
        <w:rPr>
          <w:rtl/>
        </w:rPr>
        <w:t>ی</w:t>
      </w:r>
      <w:r>
        <w:rPr>
          <w:rtl/>
        </w:rPr>
        <w:t xml:space="preserve"> اثناعشر، اوّلهم عل</w:t>
      </w:r>
      <w:r w:rsidR="00382213">
        <w:rPr>
          <w:rtl/>
        </w:rPr>
        <w:t>ی</w:t>
      </w:r>
      <w:r>
        <w:rPr>
          <w:rtl/>
        </w:rPr>
        <w:t xml:space="preserve"> بن اب</w:t>
      </w:r>
      <w:r w:rsidR="00382213">
        <w:rPr>
          <w:rtl/>
        </w:rPr>
        <w:t>ی</w:t>
      </w:r>
      <w:r>
        <w:rPr>
          <w:rtl/>
        </w:rPr>
        <w:t xml:space="preserve"> طالب و آخرهم المهد</w:t>
      </w:r>
      <w:r w:rsidR="00382213">
        <w:rPr>
          <w:rtl/>
        </w:rPr>
        <w:t>ی</w:t>
      </w:r>
      <w:r>
        <w:rPr>
          <w:rtl/>
        </w:rPr>
        <w:t>»: «من سيد انبيايم و عل</w:t>
      </w:r>
      <w:r w:rsidR="00382213">
        <w:rPr>
          <w:rtl/>
        </w:rPr>
        <w:t>ی</w:t>
      </w:r>
      <w:r>
        <w:rPr>
          <w:rtl/>
        </w:rPr>
        <w:t xml:space="preserve"> بن اب</w:t>
      </w:r>
      <w:r w:rsidR="00382213">
        <w:rPr>
          <w:rtl/>
        </w:rPr>
        <w:t>ی</w:t>
      </w:r>
      <w:r>
        <w:rPr>
          <w:rtl/>
        </w:rPr>
        <w:t xml:space="preserve"> طالب سيد اوصياست. همانا اوصيا</w:t>
      </w:r>
      <w:r w:rsidR="00382213">
        <w:rPr>
          <w:rtl/>
        </w:rPr>
        <w:t>ی</w:t>
      </w:r>
      <w:r>
        <w:rPr>
          <w:rtl/>
        </w:rPr>
        <w:t xml:space="preserve"> پس از من «دوازده نفر»ند: نخستين آنها عل</w:t>
      </w:r>
      <w:r w:rsidR="00382213">
        <w:rPr>
          <w:rtl/>
        </w:rPr>
        <w:t>ی</w:t>
      </w:r>
      <w:r>
        <w:rPr>
          <w:rtl/>
        </w:rPr>
        <w:t xml:space="preserve"> بن اب</w:t>
      </w:r>
      <w:r w:rsidR="00382213">
        <w:rPr>
          <w:rtl/>
        </w:rPr>
        <w:t>ی</w:t>
      </w:r>
      <w:r>
        <w:rPr>
          <w:rtl/>
        </w:rPr>
        <w:t xml:space="preserve"> طالب و آخرين آنها مهد</w:t>
      </w:r>
      <w:r w:rsidR="00382213">
        <w:rPr>
          <w:rtl/>
        </w:rPr>
        <w:t>ی</w:t>
      </w:r>
      <w:r>
        <w:rPr>
          <w:rtl/>
        </w:rPr>
        <w:t xml:space="preserve"> است».</w:t>
      </w:r>
    </w:p>
    <w:p w:rsidR="00B070AD" w:rsidRDefault="00B070AD" w:rsidP="00B070AD">
      <w:pPr>
        <w:pStyle w:val="libNormal"/>
        <w:rPr>
          <w:rtl/>
        </w:rPr>
      </w:pPr>
      <w:r>
        <w:rPr>
          <w:rtl/>
        </w:rPr>
        <w:t>ب</w:t>
      </w:r>
      <w:r w:rsidR="00350C21">
        <w:rPr>
          <w:rtl/>
        </w:rPr>
        <w:t xml:space="preserve"> </w:t>
      </w:r>
      <w:r>
        <w:rPr>
          <w:rtl/>
        </w:rPr>
        <w:t>و نيز، جوين</w:t>
      </w:r>
      <w:r w:rsidR="00382213">
        <w:rPr>
          <w:rtl/>
        </w:rPr>
        <w:t>ی</w:t>
      </w:r>
      <w:r>
        <w:rPr>
          <w:rtl/>
        </w:rPr>
        <w:t xml:space="preserve"> با سند خود از ابن عباس روايت كند كه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«همانا جانشينان من و اوصيايم و حجتها</w:t>
      </w:r>
      <w:r w:rsidR="00382213">
        <w:rPr>
          <w:rtl/>
        </w:rPr>
        <w:t>ی</w:t>
      </w:r>
      <w:r>
        <w:rPr>
          <w:rtl/>
        </w:rPr>
        <w:t xml:space="preserve"> خدا بر خلق، پس از من، «دوازده نفر»ند، اولين آنها برادرم، و آخرين آنها فرزندم خواهد بود». گفته شد: «يا رسول اللّه</w:t>
      </w:r>
      <w:r w:rsidR="00CA4164">
        <w:rPr>
          <w:rtl/>
        </w:rPr>
        <w:t>!</w:t>
      </w:r>
      <w:r>
        <w:rPr>
          <w:rtl/>
        </w:rPr>
        <w:t xml:space="preserve"> برادر شما كيست؟» فرمود: «عل</w:t>
      </w:r>
      <w:r w:rsidR="00382213">
        <w:rPr>
          <w:rtl/>
        </w:rPr>
        <w:t>ی</w:t>
      </w:r>
      <w:r>
        <w:rPr>
          <w:rtl/>
        </w:rPr>
        <w:t xml:space="preserve"> بن اب</w:t>
      </w:r>
      <w:r w:rsidR="00382213">
        <w:rPr>
          <w:rtl/>
        </w:rPr>
        <w:t>ی</w:t>
      </w:r>
      <w:r>
        <w:rPr>
          <w:rtl/>
        </w:rPr>
        <w:t xml:space="preserve"> طالب» گفته شد: «فرزند شما كيست؟» فرمود: «مهد</w:t>
      </w:r>
      <w:r w:rsidR="00382213">
        <w:rPr>
          <w:rtl/>
        </w:rPr>
        <w:t>ی</w:t>
      </w:r>
      <w:r>
        <w:rPr>
          <w:rtl/>
        </w:rPr>
        <w:t xml:space="preserve"> است؛ كس</w:t>
      </w:r>
      <w:r w:rsidR="00382213">
        <w:rPr>
          <w:rtl/>
        </w:rPr>
        <w:t>ی</w:t>
      </w:r>
      <w:r>
        <w:rPr>
          <w:rtl/>
        </w:rPr>
        <w:t xml:space="preserve"> كه زمين را پر از عدل و داد م</w:t>
      </w:r>
      <w:r w:rsidR="00382213">
        <w:rPr>
          <w:rtl/>
        </w:rPr>
        <w:t>ی</w:t>
      </w:r>
      <w:r>
        <w:rPr>
          <w:rtl/>
        </w:rPr>
        <w:t xml:space="preserve"> كند، همانگونه كه از ظلم و ستم انباشته شده است. سوگند به آنكه مرا بشارتگر و بيم دهنده بر حق فرستاده، اگر از دنيا جز </w:t>
      </w:r>
      <w:r>
        <w:rPr>
          <w:rtl/>
        </w:rPr>
        <w:lastRenderedPageBreak/>
        <w:t>يك روز باق</w:t>
      </w:r>
      <w:r w:rsidR="00382213">
        <w:rPr>
          <w:rtl/>
        </w:rPr>
        <w:t>ی</w:t>
      </w:r>
      <w:r>
        <w:rPr>
          <w:rtl/>
        </w:rPr>
        <w:t xml:space="preserve"> نماند، خداوند آن روز را به قدر</w:t>
      </w:r>
      <w:r w:rsidR="00382213">
        <w:rPr>
          <w:rtl/>
        </w:rPr>
        <w:t>ی</w:t>
      </w:r>
      <w:r>
        <w:rPr>
          <w:rtl/>
        </w:rPr>
        <w:t xml:space="preserve"> دراز گرداند تا فرزند من مهد</w:t>
      </w:r>
      <w:r w:rsidR="00382213">
        <w:rPr>
          <w:rtl/>
        </w:rPr>
        <w:t>ی</w:t>
      </w:r>
      <w:r>
        <w:rPr>
          <w:rtl/>
        </w:rPr>
        <w:t xml:space="preserve"> در آن ظهور كند و «روح</w:t>
      </w:r>
      <w:r>
        <w:rPr>
          <w:rFonts w:hint="cs"/>
          <w:rtl/>
        </w:rPr>
        <w:t xml:space="preserve"> </w:t>
      </w:r>
      <w:r>
        <w:rPr>
          <w:rtl/>
        </w:rPr>
        <w:t>خدا عيس</w:t>
      </w:r>
      <w:r w:rsidR="00382213">
        <w:rPr>
          <w:rtl/>
        </w:rPr>
        <w:t>ی</w:t>
      </w:r>
      <w:r>
        <w:rPr>
          <w:rtl/>
        </w:rPr>
        <w:t xml:space="preserve"> بن مريم» فرود آيد و در نماز به او اقتدا كند و زمين از نور پروردگارش روشن گردد و فرمانش شرق و غرب را فرا گيرد».</w:t>
      </w:r>
    </w:p>
    <w:p w:rsidR="00B070AD" w:rsidRDefault="00B070AD" w:rsidP="00B070AD">
      <w:pPr>
        <w:pStyle w:val="libNormal"/>
        <w:rPr>
          <w:rtl/>
        </w:rPr>
      </w:pPr>
      <w:r>
        <w:rPr>
          <w:rtl/>
        </w:rPr>
        <w:t>ج</w:t>
      </w:r>
      <w:r w:rsidR="00350C21">
        <w:rPr>
          <w:rtl/>
        </w:rPr>
        <w:t xml:space="preserve"> </w:t>
      </w:r>
      <w:r>
        <w:rPr>
          <w:rtl/>
        </w:rPr>
        <w:t>و نيز، جوين</w:t>
      </w:r>
      <w:r w:rsidR="00382213">
        <w:rPr>
          <w:rtl/>
        </w:rPr>
        <w:t>ی</w:t>
      </w:r>
      <w:r>
        <w:rPr>
          <w:rtl/>
        </w:rPr>
        <w:t xml:space="preserve"> با سند خود، گويد: «شنيدم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w:t>
      </w:r>
      <w:r w:rsidR="00382213">
        <w:rPr>
          <w:rtl/>
        </w:rPr>
        <w:t>ی</w:t>
      </w:r>
      <w:r>
        <w:rPr>
          <w:rtl/>
        </w:rPr>
        <w:t xml:space="preserve"> فرمود: «من و عل</w:t>
      </w:r>
      <w:r w:rsidR="00382213">
        <w:rPr>
          <w:rtl/>
        </w:rPr>
        <w:t>ی</w:t>
      </w:r>
      <w:r>
        <w:rPr>
          <w:rtl/>
        </w:rPr>
        <w:t xml:space="preserve"> و حسن و حسين و نُه نفر از فرزندان حسين، پاكيزگان و معصومانيم». </w:t>
      </w:r>
      <w:r w:rsidR="00CA4164">
        <w:rPr>
          <w:rStyle w:val="libFootnotenumChar"/>
          <w:rtl/>
        </w:rPr>
        <w:t>(476)</w:t>
      </w:r>
    </w:p>
    <w:p w:rsidR="00B070AD" w:rsidRDefault="00B070AD" w:rsidP="00B070AD">
      <w:pPr>
        <w:pStyle w:val="libNormal"/>
        <w:rPr>
          <w:rtl/>
        </w:rPr>
      </w:pPr>
      <w:r>
        <w:rPr>
          <w:rtl/>
        </w:rPr>
        <w:t>آر</w:t>
      </w:r>
      <w:r w:rsidR="00382213">
        <w:rPr>
          <w:rtl/>
        </w:rPr>
        <w:t>ی</w:t>
      </w:r>
      <w:r>
        <w:rPr>
          <w:rtl/>
        </w:rPr>
        <w:t>، سياست حاكم بر مكتب خلفا در ط</w:t>
      </w:r>
      <w:r w:rsidR="00382213">
        <w:rPr>
          <w:rtl/>
        </w:rPr>
        <w:t>ی</w:t>
      </w:r>
      <w:r>
        <w:rPr>
          <w:rtl/>
        </w:rPr>
        <w:t xml:space="preserve"> قرون بر آن بود كه همانند اينگونه احاديث را از دسترس ابنا</w:t>
      </w:r>
      <w:r w:rsidR="00382213">
        <w:rPr>
          <w:rtl/>
        </w:rPr>
        <w:t>ی</w:t>
      </w:r>
      <w:r>
        <w:rPr>
          <w:rtl/>
        </w:rPr>
        <w:t xml:space="preserve"> امت اسلام</w:t>
      </w:r>
      <w:r w:rsidR="00382213">
        <w:rPr>
          <w:rtl/>
        </w:rPr>
        <w:t>ی</w:t>
      </w:r>
      <w:r>
        <w:rPr>
          <w:rtl/>
        </w:rPr>
        <w:t xml:space="preserve"> به دور نگهدارد و بر آنها پرده افكند. و براست</w:t>
      </w:r>
      <w:r w:rsidR="00382213">
        <w:rPr>
          <w:rtl/>
        </w:rPr>
        <w:t>ی</w:t>
      </w:r>
      <w:r>
        <w:rPr>
          <w:rtl/>
        </w:rPr>
        <w:t xml:space="preserve"> كه بخش عظيم</w:t>
      </w:r>
      <w:r w:rsidR="00382213">
        <w:rPr>
          <w:rtl/>
        </w:rPr>
        <w:t>ی</w:t>
      </w:r>
      <w:r>
        <w:rPr>
          <w:rtl/>
        </w:rPr>
        <w:t xml:space="preserve"> از پيروان اين مكتب در اين راه جهاد شايان</w:t>
      </w:r>
      <w:r w:rsidR="00382213">
        <w:rPr>
          <w:rtl/>
        </w:rPr>
        <w:t>ی</w:t>
      </w:r>
      <w:r>
        <w:rPr>
          <w:rtl/>
        </w:rPr>
        <w:t xml:space="preserve"> كردند، كه ما نمونه هاي</w:t>
      </w:r>
      <w:r w:rsidR="00382213">
        <w:rPr>
          <w:rtl/>
        </w:rPr>
        <w:t>ی</w:t>
      </w:r>
      <w:r>
        <w:rPr>
          <w:rtl/>
        </w:rPr>
        <w:t xml:space="preserve"> از آن را در بحث: «اقدامات مكتب خلفا با نصوص سنت رسول خدا كه مخالف ديدگاهشان بود» يادآور شديم و در اينجا مجال تكرار نيست. در بحث بعد نيز، تنها به معرف</w:t>
      </w:r>
      <w:r w:rsidR="00382213">
        <w:rPr>
          <w:rtl/>
        </w:rPr>
        <w:t>ی</w:t>
      </w:r>
      <w:r>
        <w:rPr>
          <w:rtl/>
        </w:rPr>
        <w:t xml:space="preserve"> آن «دوازده نفر»</w:t>
      </w:r>
      <w:r w:rsidR="00382213">
        <w:rPr>
          <w:rtl/>
        </w:rPr>
        <w:t>ی</w:t>
      </w:r>
      <w:r>
        <w:rPr>
          <w:rtl/>
        </w:rPr>
        <w:t xml:space="preserve"> م</w:t>
      </w:r>
      <w:r w:rsidR="00382213">
        <w:rPr>
          <w:rtl/>
        </w:rPr>
        <w:t>ی</w:t>
      </w:r>
      <w:r>
        <w:rPr>
          <w:rtl/>
        </w:rPr>
        <w:t xml:space="preserve"> پردازيم كه به تواتر در احاديث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بدانها اشاره شده و نام آنها با صراحت بيان گرديده است:</w:t>
      </w:r>
    </w:p>
    <w:p w:rsidR="00B070AD" w:rsidRDefault="00B070AD" w:rsidP="00B070AD">
      <w:pPr>
        <w:pStyle w:val="libNormal"/>
        <w:rPr>
          <w:rtl/>
        </w:rPr>
      </w:pPr>
    </w:p>
    <w:p w:rsidR="00B070AD" w:rsidRDefault="00B070AD" w:rsidP="00B070AD">
      <w:pPr>
        <w:pStyle w:val="Heading2"/>
        <w:rPr>
          <w:rtl/>
        </w:rPr>
      </w:pPr>
      <w:bookmarkStart w:id="230" w:name="_Toc480974811"/>
      <w:bookmarkStart w:id="231" w:name="_Toc518997438"/>
      <w:r>
        <w:rPr>
          <w:rtl/>
        </w:rPr>
        <w:t>معرف</w:t>
      </w:r>
      <w:r w:rsidR="00382213">
        <w:rPr>
          <w:rtl/>
        </w:rPr>
        <w:t>ی</w:t>
      </w:r>
      <w:r>
        <w:rPr>
          <w:rtl/>
        </w:rPr>
        <w:t xml:space="preserve"> امامان دوازده گانه پس از رسول خدا</w:t>
      </w:r>
      <w:r w:rsidRPr="00DA7DE0">
        <w:rPr>
          <w:rStyle w:val="libAlaemChar"/>
          <w:rtl/>
        </w:rPr>
        <w:t>صل</w:t>
      </w:r>
      <w:r w:rsidR="00382213">
        <w:rPr>
          <w:rStyle w:val="libAlaemChar"/>
          <w:rtl/>
        </w:rPr>
        <w:t>ی</w:t>
      </w:r>
      <w:r w:rsidRPr="00DA7DE0">
        <w:rPr>
          <w:rStyle w:val="libAlaemChar"/>
          <w:rtl/>
        </w:rPr>
        <w:t>‌الله‌عليه‌وآله‌وسلم</w:t>
      </w:r>
      <w:bookmarkEnd w:id="230"/>
      <w:bookmarkEnd w:id="231"/>
      <w:r w:rsidRPr="00DA7DE0">
        <w:rPr>
          <w:rStyle w:val="libAlaemChar"/>
          <w:rtl/>
        </w:rPr>
        <w:t xml:space="preserve"> </w:t>
      </w:r>
    </w:p>
    <w:p w:rsidR="00B070AD" w:rsidRDefault="00B070AD" w:rsidP="00B070AD">
      <w:pPr>
        <w:pStyle w:val="libNormal"/>
        <w:rPr>
          <w:rtl/>
        </w:rPr>
      </w:pPr>
    </w:p>
    <w:p w:rsidR="00B070AD" w:rsidRDefault="00B070AD" w:rsidP="00B070AD">
      <w:pPr>
        <w:pStyle w:val="libBold1"/>
        <w:rPr>
          <w:rtl/>
        </w:rPr>
      </w:pPr>
      <w:r>
        <w:rPr>
          <w:rtl/>
        </w:rPr>
        <w:t>امام اول</w:t>
      </w:r>
      <w:r w:rsidR="00350C21">
        <w:rPr>
          <w:rtl/>
        </w:rPr>
        <w:t xml:space="preserve"> </w:t>
      </w:r>
      <w:r>
        <w:rPr>
          <w:rtl/>
        </w:rPr>
        <w:t>اميرالمؤمنين عل</w:t>
      </w:r>
      <w:r w:rsidR="00382213">
        <w:rPr>
          <w:rtl/>
        </w:rPr>
        <w:t>ی</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پدرش ابوطالب و مادرش فاطمه بنت اسد.</w:t>
      </w:r>
    </w:p>
    <w:p w:rsidR="00B070AD" w:rsidRDefault="00B070AD" w:rsidP="00B070AD">
      <w:pPr>
        <w:pStyle w:val="libNormal"/>
        <w:rPr>
          <w:rtl/>
        </w:rPr>
      </w:pPr>
      <w:r>
        <w:rPr>
          <w:rtl/>
        </w:rPr>
        <w:t>كنيه اش ابوالحسن و الحسين و ابوتراب، و لقبش وص</w:t>
      </w:r>
      <w:r w:rsidR="00382213">
        <w:rPr>
          <w:rtl/>
        </w:rPr>
        <w:t>ی</w:t>
      </w:r>
      <w:r>
        <w:rPr>
          <w:rtl/>
        </w:rPr>
        <w:t>ّ و اميرالمؤمنين.</w:t>
      </w:r>
    </w:p>
    <w:p w:rsidR="00B070AD" w:rsidRDefault="00B070AD" w:rsidP="00B070AD">
      <w:pPr>
        <w:pStyle w:val="libNormal"/>
        <w:rPr>
          <w:rtl/>
        </w:rPr>
      </w:pPr>
      <w:r>
        <w:rPr>
          <w:rtl/>
        </w:rPr>
        <w:t>س</w:t>
      </w:r>
      <w:r w:rsidR="00382213">
        <w:rPr>
          <w:rtl/>
        </w:rPr>
        <w:t>ی</w:t>
      </w:r>
      <w:r>
        <w:rPr>
          <w:rtl/>
        </w:rPr>
        <w:t xml:space="preserve"> سال پس از واقعه «عام الفيل» در بيت اللّه</w:t>
      </w:r>
      <w:r w:rsidR="00350C21">
        <w:rPr>
          <w:rtl/>
        </w:rPr>
        <w:t xml:space="preserve"> </w:t>
      </w:r>
      <w:r>
        <w:rPr>
          <w:rtl/>
        </w:rPr>
        <w:t xml:space="preserve">الحرام، كعبه </w:t>
      </w:r>
      <w:r w:rsidR="00CA4164">
        <w:rPr>
          <w:rStyle w:val="libFootnotenumChar"/>
          <w:rtl/>
        </w:rPr>
        <w:t>(477)</w:t>
      </w:r>
      <w:r>
        <w:rPr>
          <w:rtl/>
        </w:rPr>
        <w:t xml:space="preserve"> به دنيا آمد و در</w:t>
      </w:r>
    </w:p>
    <w:p w:rsidR="00B070AD" w:rsidRDefault="00B070AD" w:rsidP="00B070AD">
      <w:pPr>
        <w:pStyle w:val="libNormal"/>
        <w:rPr>
          <w:rtl/>
        </w:rPr>
      </w:pPr>
      <w:r>
        <w:rPr>
          <w:rtl/>
        </w:rPr>
        <w:t>سال چهلم هجر</w:t>
      </w:r>
      <w:r w:rsidR="00382213">
        <w:rPr>
          <w:rtl/>
        </w:rPr>
        <w:t>ی</w:t>
      </w:r>
      <w:r>
        <w:rPr>
          <w:rtl/>
        </w:rPr>
        <w:t xml:space="preserve"> به دست عبدالرحمان بن ملجم</w:t>
      </w:r>
      <w:r w:rsidR="00350C21">
        <w:rPr>
          <w:rtl/>
        </w:rPr>
        <w:t xml:space="preserve"> </w:t>
      </w:r>
      <w:r>
        <w:rPr>
          <w:rtl/>
        </w:rPr>
        <w:t>يك</w:t>
      </w:r>
      <w:r w:rsidR="00382213">
        <w:rPr>
          <w:rtl/>
        </w:rPr>
        <w:t>ی</w:t>
      </w:r>
      <w:r>
        <w:rPr>
          <w:rtl/>
        </w:rPr>
        <w:t xml:space="preserve"> از خوارج</w:t>
      </w:r>
      <w:r w:rsidR="00350C21">
        <w:rPr>
          <w:rtl/>
        </w:rPr>
        <w:t xml:space="preserve"> </w:t>
      </w:r>
      <w:r>
        <w:rPr>
          <w:rtl/>
        </w:rPr>
        <w:t>به شهادت رسيد و در بيرون كوفه، نجف اشرف، دفن گرديد.</w:t>
      </w:r>
    </w:p>
    <w:p w:rsidR="00B070AD" w:rsidRDefault="00B070AD" w:rsidP="00B070AD">
      <w:pPr>
        <w:pStyle w:val="libBold1"/>
        <w:rPr>
          <w:rtl/>
        </w:rPr>
      </w:pPr>
      <w:r>
        <w:rPr>
          <w:rtl/>
        </w:rPr>
        <w:t>امام دوم</w:t>
      </w:r>
      <w:r w:rsidR="00350C21">
        <w:rPr>
          <w:rtl/>
        </w:rPr>
        <w:t xml:space="preserve"> </w:t>
      </w:r>
      <w:r>
        <w:rPr>
          <w:rtl/>
        </w:rPr>
        <w:t>حسن بن عل</w:t>
      </w:r>
      <w:r w:rsidR="00382213">
        <w:rPr>
          <w:rtl/>
        </w:rPr>
        <w:t>ی</w:t>
      </w:r>
      <w:r>
        <w:rPr>
          <w:rtl/>
        </w:rPr>
        <w:t xml:space="preserve"> بن اب</w:t>
      </w:r>
      <w:r w:rsidR="00382213">
        <w:rPr>
          <w:rtl/>
        </w:rPr>
        <w:t>ی</w:t>
      </w:r>
      <w:r>
        <w:rPr>
          <w:rtl/>
        </w:rPr>
        <w:t xml:space="preserve"> طالب</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lastRenderedPageBreak/>
        <w:t>مادرش فاطمه زهرا</w:t>
      </w:r>
      <w:r w:rsidRPr="00BA2DC6">
        <w:rPr>
          <w:rStyle w:val="libAlaemChar"/>
          <w:rtl/>
        </w:rPr>
        <w:t xml:space="preserve">عليه‌السلام </w:t>
      </w:r>
      <w:r>
        <w:rPr>
          <w:rtl/>
        </w:rPr>
        <w:t>دخت گرام</w:t>
      </w:r>
      <w:r w:rsidR="00382213">
        <w:rPr>
          <w:rtl/>
        </w:rPr>
        <w:t>ی</w:t>
      </w:r>
      <w:r>
        <w:rPr>
          <w:rtl/>
        </w:rPr>
        <w:t xml:space="preserve"> رسول خدا</w:t>
      </w:r>
      <w:r w:rsidRPr="00DA7DE0">
        <w:rPr>
          <w:rStyle w:val="libAlaemChar"/>
          <w:rtl/>
        </w:rPr>
        <w:t>صل</w:t>
      </w:r>
      <w:r w:rsidR="00382213">
        <w:rPr>
          <w:rStyle w:val="libAlaemChar"/>
          <w:rtl/>
        </w:rPr>
        <w:t>ی</w:t>
      </w:r>
      <w:r w:rsidRPr="00DA7DE0">
        <w:rPr>
          <w:rStyle w:val="libAlaemChar"/>
          <w:rtl/>
        </w:rPr>
        <w:t>‌الله‌عليه‌وآله‌وسلم</w:t>
      </w:r>
      <w:r w:rsidR="00350C21">
        <w:rPr>
          <w:rStyle w:val="libAlaemChar"/>
          <w:rtl/>
        </w:rPr>
        <w:t>.</w:t>
      </w:r>
    </w:p>
    <w:p w:rsidR="00B070AD" w:rsidRDefault="00B070AD" w:rsidP="00B070AD">
      <w:pPr>
        <w:pStyle w:val="libNormal"/>
        <w:rPr>
          <w:rtl/>
        </w:rPr>
      </w:pPr>
      <w:r>
        <w:rPr>
          <w:rtl/>
        </w:rPr>
        <w:t>كنيه اش ابومحمد، و لقبش سبط اكبر و مجتب</w:t>
      </w:r>
      <w:r w:rsidR="00382213">
        <w:rPr>
          <w:rtl/>
        </w:rPr>
        <w:t>ی</w:t>
      </w:r>
      <w:r>
        <w:rPr>
          <w:rtl/>
        </w:rPr>
        <w:t>.</w:t>
      </w:r>
    </w:p>
    <w:p w:rsidR="00B070AD" w:rsidRDefault="00B070AD" w:rsidP="00B070AD">
      <w:pPr>
        <w:pStyle w:val="libNormal"/>
        <w:rPr>
          <w:rtl/>
        </w:rPr>
      </w:pPr>
      <w:r>
        <w:rPr>
          <w:rtl/>
        </w:rPr>
        <w:t>در نيمه رمضان سال سوم هجر</w:t>
      </w:r>
      <w:r w:rsidR="00382213">
        <w:rPr>
          <w:rtl/>
        </w:rPr>
        <w:t>ی</w:t>
      </w:r>
      <w:r>
        <w:rPr>
          <w:rtl/>
        </w:rPr>
        <w:t xml:space="preserve"> در مدينه به دنيا آمد و در بيست و پنجم ربيع الاول سال پنجاه رحلت كرد و در بقيعِ مدينه منوره دفن گرديد.</w:t>
      </w:r>
    </w:p>
    <w:p w:rsidR="00B070AD" w:rsidRDefault="00B070AD" w:rsidP="00B070AD">
      <w:pPr>
        <w:pStyle w:val="libBold1"/>
        <w:rPr>
          <w:rtl/>
        </w:rPr>
      </w:pPr>
      <w:r>
        <w:rPr>
          <w:rtl/>
        </w:rPr>
        <w:t>امام سوم</w:t>
      </w:r>
      <w:r w:rsidR="00350C21">
        <w:rPr>
          <w:rtl/>
        </w:rPr>
        <w:t xml:space="preserve"> </w:t>
      </w:r>
      <w:r>
        <w:rPr>
          <w:rtl/>
        </w:rPr>
        <w:t>حسين بن عل</w:t>
      </w:r>
      <w:r w:rsidR="00382213">
        <w:rPr>
          <w:rtl/>
        </w:rPr>
        <w:t>ی</w:t>
      </w:r>
      <w:r>
        <w:rPr>
          <w:rtl/>
        </w:rPr>
        <w:t xml:space="preserve"> بن اب</w:t>
      </w:r>
      <w:r w:rsidR="00382213">
        <w:rPr>
          <w:rtl/>
        </w:rPr>
        <w:t>ی</w:t>
      </w:r>
      <w:r>
        <w:rPr>
          <w:rtl/>
        </w:rPr>
        <w:t xml:space="preserve"> طالب</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فاطمه زهرا</w:t>
      </w:r>
      <w:r w:rsidRPr="00BA2DC6">
        <w:rPr>
          <w:rStyle w:val="libAlaemChar"/>
          <w:rtl/>
        </w:rPr>
        <w:t xml:space="preserve">عليه‌السلام </w:t>
      </w:r>
      <w:r>
        <w:rPr>
          <w:rtl/>
        </w:rPr>
        <w:t>دخت گرام</w:t>
      </w:r>
      <w:r w:rsidR="00382213">
        <w:rPr>
          <w:rtl/>
        </w:rPr>
        <w:t>ی</w:t>
      </w:r>
      <w:r>
        <w:rPr>
          <w:rtl/>
        </w:rPr>
        <w:t xml:space="preserve"> رسول خدا</w:t>
      </w:r>
      <w:r w:rsidRPr="00DA7DE0">
        <w:rPr>
          <w:rStyle w:val="libAlaemChar"/>
          <w:rtl/>
        </w:rPr>
        <w:t>صل</w:t>
      </w:r>
      <w:r w:rsidR="00382213">
        <w:rPr>
          <w:rStyle w:val="libAlaemChar"/>
          <w:rtl/>
        </w:rPr>
        <w:t>ی</w:t>
      </w:r>
      <w:r w:rsidRPr="00DA7DE0">
        <w:rPr>
          <w:rStyle w:val="libAlaemChar"/>
          <w:rtl/>
        </w:rPr>
        <w:t>‌الله‌عليه‌وآله‌وسلم</w:t>
      </w:r>
      <w:r w:rsidR="00350C21">
        <w:rPr>
          <w:rStyle w:val="libAlaemChar"/>
          <w:rtl/>
        </w:rPr>
        <w:t>.</w:t>
      </w:r>
    </w:p>
    <w:p w:rsidR="00B070AD" w:rsidRDefault="00B070AD" w:rsidP="00B070AD">
      <w:pPr>
        <w:pStyle w:val="libNormal"/>
        <w:rPr>
          <w:rtl/>
        </w:rPr>
      </w:pPr>
      <w:r>
        <w:rPr>
          <w:rtl/>
        </w:rPr>
        <w:t>كنيه اش ابوعبداللّه</w:t>
      </w:r>
      <w:r w:rsidR="00CA4164">
        <w:rPr>
          <w:rtl/>
        </w:rPr>
        <w:t>،</w:t>
      </w:r>
      <w:r>
        <w:rPr>
          <w:rtl/>
        </w:rPr>
        <w:t xml:space="preserve"> و لقبش سبط اصغر و شهيد كربلا.</w:t>
      </w:r>
    </w:p>
    <w:p w:rsidR="00B070AD" w:rsidRDefault="00B070AD" w:rsidP="00B070AD">
      <w:pPr>
        <w:pStyle w:val="libNormal"/>
        <w:rPr>
          <w:rtl/>
        </w:rPr>
      </w:pPr>
      <w:r>
        <w:rPr>
          <w:rtl/>
        </w:rPr>
        <w:t>در سوم شعبان سال چهارم هجر</w:t>
      </w:r>
      <w:r w:rsidR="00382213">
        <w:rPr>
          <w:rtl/>
        </w:rPr>
        <w:t>ی</w:t>
      </w:r>
      <w:r>
        <w:rPr>
          <w:rtl/>
        </w:rPr>
        <w:t xml:space="preserve"> در مدينه به دنيا آمد و در دهم محرم سال </w:t>
      </w:r>
      <w:r w:rsidR="00CA4164">
        <w:rPr>
          <w:rtl/>
        </w:rPr>
        <w:t>61</w:t>
      </w:r>
      <w:r>
        <w:rPr>
          <w:rtl/>
        </w:rPr>
        <w:t xml:space="preserve"> هجر</w:t>
      </w:r>
      <w:r w:rsidR="00382213">
        <w:rPr>
          <w:rtl/>
        </w:rPr>
        <w:t>ی</w:t>
      </w:r>
      <w:r>
        <w:rPr>
          <w:rtl/>
        </w:rPr>
        <w:t xml:space="preserve"> همراه با اهل بيت و يارانش در كربلا به دست يزيديان به شهادت رسيد. مزار آن حضرت در كربلا</w:t>
      </w:r>
      <w:r w:rsidR="00382213">
        <w:rPr>
          <w:rtl/>
        </w:rPr>
        <w:t>ی</w:t>
      </w:r>
      <w:r>
        <w:rPr>
          <w:rtl/>
        </w:rPr>
        <w:t xml:space="preserve"> عراق است. </w:t>
      </w:r>
      <w:r w:rsidR="00CA4164">
        <w:rPr>
          <w:rStyle w:val="libFootnotenumChar"/>
          <w:rtl/>
        </w:rPr>
        <w:t>(478)</w:t>
      </w:r>
    </w:p>
    <w:p w:rsidR="00B070AD" w:rsidRDefault="00B070AD" w:rsidP="00B070AD">
      <w:pPr>
        <w:pStyle w:val="libBold1"/>
        <w:rPr>
          <w:rtl/>
        </w:rPr>
      </w:pPr>
      <w:r>
        <w:rPr>
          <w:rtl/>
        </w:rPr>
        <w:t>امام چهارم</w:t>
      </w:r>
      <w:r w:rsidR="00350C21">
        <w:rPr>
          <w:rtl/>
        </w:rPr>
        <w:t xml:space="preserve"> </w:t>
      </w:r>
      <w:r>
        <w:rPr>
          <w:rtl/>
        </w:rPr>
        <w:t>عل</w:t>
      </w:r>
      <w:r w:rsidR="00382213">
        <w:rPr>
          <w:rtl/>
        </w:rPr>
        <w:t>ی</w:t>
      </w:r>
      <w:r>
        <w:rPr>
          <w:rtl/>
        </w:rPr>
        <w:t xml:space="preserve"> بن الحسين</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غزاله يا شاه زنان.</w:t>
      </w:r>
    </w:p>
    <w:p w:rsidR="00B070AD" w:rsidRDefault="00B070AD" w:rsidP="00B070AD">
      <w:pPr>
        <w:pStyle w:val="libNormal"/>
        <w:rPr>
          <w:rtl/>
        </w:rPr>
      </w:pPr>
      <w:r>
        <w:rPr>
          <w:rtl/>
        </w:rPr>
        <w:t>كنيه اش: ابوالحسن، و لقبش زين العابدين و سجاد.</w:t>
      </w:r>
    </w:p>
    <w:p w:rsidR="00B070AD" w:rsidRDefault="00B070AD" w:rsidP="00B070AD">
      <w:pPr>
        <w:pStyle w:val="libNormal"/>
        <w:rPr>
          <w:rtl/>
        </w:rPr>
      </w:pPr>
      <w:r>
        <w:rPr>
          <w:rtl/>
        </w:rPr>
        <w:t xml:space="preserve">در سال </w:t>
      </w:r>
      <w:r w:rsidR="00CA4164">
        <w:rPr>
          <w:rtl/>
        </w:rPr>
        <w:t>33</w:t>
      </w:r>
      <w:r>
        <w:rPr>
          <w:rtl/>
        </w:rPr>
        <w:t xml:space="preserve"> يا </w:t>
      </w:r>
      <w:r w:rsidR="00CA4164">
        <w:rPr>
          <w:rtl/>
        </w:rPr>
        <w:t>37</w:t>
      </w:r>
      <w:r>
        <w:rPr>
          <w:rtl/>
        </w:rPr>
        <w:t xml:space="preserve"> يا </w:t>
      </w:r>
      <w:r w:rsidR="00CA4164">
        <w:rPr>
          <w:rtl/>
        </w:rPr>
        <w:t>38</w:t>
      </w:r>
      <w:r>
        <w:rPr>
          <w:rtl/>
        </w:rPr>
        <w:t xml:space="preserve"> هجر</w:t>
      </w:r>
      <w:r w:rsidR="00382213">
        <w:rPr>
          <w:rtl/>
        </w:rPr>
        <w:t>ی</w:t>
      </w:r>
      <w:r>
        <w:rPr>
          <w:rtl/>
        </w:rPr>
        <w:t xml:space="preserve"> در مدينه به دنيا آمد و در سال </w:t>
      </w:r>
      <w:r w:rsidR="00CA4164">
        <w:rPr>
          <w:rtl/>
        </w:rPr>
        <w:t>94</w:t>
      </w:r>
      <w:r>
        <w:rPr>
          <w:rtl/>
        </w:rPr>
        <w:t xml:space="preserve"> رحلت كرد و در بقيع در كنار عمويش امام حسن</w:t>
      </w:r>
      <w:r w:rsidRPr="00BA2DC6">
        <w:rPr>
          <w:rStyle w:val="libAlaemChar"/>
          <w:rtl/>
        </w:rPr>
        <w:t xml:space="preserve">عليه‌السلام </w:t>
      </w:r>
      <w:r>
        <w:rPr>
          <w:rtl/>
        </w:rPr>
        <w:t xml:space="preserve">دفن گرديد. </w:t>
      </w:r>
      <w:r w:rsidR="00CA4164">
        <w:rPr>
          <w:rStyle w:val="libFootnotenumChar"/>
          <w:rtl/>
        </w:rPr>
        <w:t>(479)</w:t>
      </w:r>
    </w:p>
    <w:p w:rsidR="00B070AD" w:rsidRDefault="00B070AD" w:rsidP="00B070AD">
      <w:pPr>
        <w:pStyle w:val="libBold1"/>
        <w:rPr>
          <w:rtl/>
        </w:rPr>
      </w:pPr>
      <w:r>
        <w:rPr>
          <w:rtl/>
        </w:rPr>
        <w:t>امام پنجم</w:t>
      </w:r>
      <w:r w:rsidR="00350C21">
        <w:rPr>
          <w:rtl/>
        </w:rPr>
        <w:t xml:space="preserve"> </w:t>
      </w:r>
      <w:r>
        <w:rPr>
          <w:rtl/>
        </w:rPr>
        <w:t>محمدبن عل</w:t>
      </w:r>
      <w:r w:rsidR="00382213">
        <w:rPr>
          <w:rtl/>
        </w:rPr>
        <w:t>ی</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امّ عبداللّه</w:t>
      </w:r>
      <w:r w:rsidR="00350C21">
        <w:rPr>
          <w:rtl/>
        </w:rPr>
        <w:t xml:space="preserve"> </w:t>
      </w:r>
      <w:r>
        <w:rPr>
          <w:rtl/>
        </w:rPr>
        <w:t>دخت امام حسن مجتب</w:t>
      </w:r>
      <w:r w:rsidR="00382213">
        <w:rPr>
          <w:rtl/>
        </w:rPr>
        <w:t>ی</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كنيه اش ابوجعفر و لقبش باقر.</w:t>
      </w:r>
    </w:p>
    <w:p w:rsidR="00B070AD" w:rsidRDefault="00B070AD" w:rsidP="00B070AD">
      <w:pPr>
        <w:pStyle w:val="libNormal"/>
        <w:rPr>
          <w:rtl/>
        </w:rPr>
      </w:pPr>
      <w:r>
        <w:rPr>
          <w:rtl/>
        </w:rPr>
        <w:t xml:space="preserve">در سال </w:t>
      </w:r>
      <w:r w:rsidR="00CA4164">
        <w:rPr>
          <w:rtl/>
        </w:rPr>
        <w:t>57</w:t>
      </w:r>
      <w:r>
        <w:rPr>
          <w:rtl/>
        </w:rPr>
        <w:t xml:space="preserve"> هجر</w:t>
      </w:r>
      <w:r w:rsidR="00382213">
        <w:rPr>
          <w:rtl/>
        </w:rPr>
        <w:t>ی</w:t>
      </w:r>
      <w:r>
        <w:rPr>
          <w:rtl/>
        </w:rPr>
        <w:t xml:space="preserve"> در مدينه به دنيا آمد و در سال </w:t>
      </w:r>
      <w:r w:rsidR="00CA4164">
        <w:rPr>
          <w:rtl/>
        </w:rPr>
        <w:t>117</w:t>
      </w:r>
      <w:r>
        <w:rPr>
          <w:rtl/>
        </w:rPr>
        <w:t xml:space="preserve"> رحلت كرد و در بقيع در كنار پدرش زين العابدين</w:t>
      </w:r>
      <w:r w:rsidRPr="00BA2DC6">
        <w:rPr>
          <w:rStyle w:val="libAlaemChar"/>
          <w:rtl/>
        </w:rPr>
        <w:t xml:space="preserve">عليه‌السلام </w:t>
      </w:r>
      <w:r>
        <w:rPr>
          <w:rtl/>
        </w:rPr>
        <w:t xml:space="preserve">دفن گرديد. </w:t>
      </w:r>
      <w:r w:rsidR="00CA4164">
        <w:rPr>
          <w:rStyle w:val="libFootnotenumChar"/>
          <w:rtl/>
        </w:rPr>
        <w:t>(480)</w:t>
      </w:r>
    </w:p>
    <w:p w:rsidR="00B070AD" w:rsidRDefault="00B070AD" w:rsidP="00B070AD">
      <w:pPr>
        <w:pStyle w:val="libBold1"/>
        <w:rPr>
          <w:rtl/>
        </w:rPr>
      </w:pPr>
      <w:r>
        <w:rPr>
          <w:rtl/>
        </w:rPr>
        <w:t>امام ششم جعفربن محمد</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امّ فروه دخت قاسم بن محمدبن اب</w:t>
      </w:r>
      <w:r w:rsidR="00382213">
        <w:rPr>
          <w:rtl/>
        </w:rPr>
        <w:t>ی</w:t>
      </w:r>
      <w:r>
        <w:rPr>
          <w:rtl/>
        </w:rPr>
        <w:t xml:space="preserve"> بكر.</w:t>
      </w:r>
    </w:p>
    <w:p w:rsidR="00B070AD" w:rsidRDefault="00B070AD" w:rsidP="00B070AD">
      <w:pPr>
        <w:pStyle w:val="libNormal"/>
        <w:rPr>
          <w:rtl/>
        </w:rPr>
      </w:pPr>
      <w:r>
        <w:rPr>
          <w:rtl/>
        </w:rPr>
        <w:lastRenderedPageBreak/>
        <w:t>كنيه اش ابوعبداللّه</w:t>
      </w:r>
      <w:r w:rsidR="00350C21">
        <w:rPr>
          <w:rtl/>
        </w:rPr>
        <w:t xml:space="preserve"> </w:t>
      </w:r>
      <w:r>
        <w:rPr>
          <w:rtl/>
        </w:rPr>
        <w:t>و لقبش صادق.</w:t>
      </w:r>
    </w:p>
    <w:p w:rsidR="00B070AD" w:rsidRDefault="00B070AD" w:rsidP="00B070AD">
      <w:pPr>
        <w:pStyle w:val="libNormal"/>
        <w:rPr>
          <w:rtl/>
        </w:rPr>
      </w:pPr>
      <w:r>
        <w:rPr>
          <w:rtl/>
        </w:rPr>
        <w:t xml:space="preserve">در سال </w:t>
      </w:r>
      <w:r w:rsidR="00CA4164">
        <w:rPr>
          <w:rtl/>
        </w:rPr>
        <w:t>73</w:t>
      </w:r>
      <w:r>
        <w:rPr>
          <w:rtl/>
        </w:rPr>
        <w:t xml:space="preserve"> هجر</w:t>
      </w:r>
      <w:r w:rsidR="00382213">
        <w:rPr>
          <w:rtl/>
        </w:rPr>
        <w:t>ی</w:t>
      </w:r>
      <w:r>
        <w:rPr>
          <w:rtl/>
        </w:rPr>
        <w:t xml:space="preserve"> در مدينه به دنيا آمد و در سال </w:t>
      </w:r>
      <w:r w:rsidR="00CA4164">
        <w:rPr>
          <w:rtl/>
        </w:rPr>
        <w:t>148</w:t>
      </w:r>
      <w:r>
        <w:rPr>
          <w:rtl/>
        </w:rPr>
        <w:t xml:space="preserve"> رحلت كرد و در بقيع در جنب پدرش امام باقر</w:t>
      </w:r>
      <w:r w:rsidRPr="00BA2DC6">
        <w:rPr>
          <w:rStyle w:val="libAlaemChar"/>
          <w:rtl/>
        </w:rPr>
        <w:t xml:space="preserve">عليه‌السلام </w:t>
      </w:r>
      <w:r>
        <w:rPr>
          <w:rtl/>
        </w:rPr>
        <w:t xml:space="preserve">دفن گرديد. </w:t>
      </w:r>
      <w:r w:rsidR="00CA4164">
        <w:rPr>
          <w:rStyle w:val="libFootnotenumChar"/>
          <w:rtl/>
        </w:rPr>
        <w:t>(481)</w:t>
      </w:r>
    </w:p>
    <w:p w:rsidR="00B070AD" w:rsidRDefault="00B070AD" w:rsidP="00B070AD">
      <w:pPr>
        <w:pStyle w:val="libBold1"/>
        <w:rPr>
          <w:rtl/>
        </w:rPr>
      </w:pPr>
      <w:r>
        <w:rPr>
          <w:rtl/>
        </w:rPr>
        <w:t>امام هفتم</w:t>
      </w:r>
      <w:r w:rsidR="00350C21">
        <w:rPr>
          <w:rtl/>
        </w:rPr>
        <w:t xml:space="preserve"> </w:t>
      </w:r>
      <w:r>
        <w:rPr>
          <w:rtl/>
        </w:rPr>
        <w:t>موس</w:t>
      </w:r>
      <w:r w:rsidR="00382213">
        <w:rPr>
          <w:rtl/>
        </w:rPr>
        <w:t>ی</w:t>
      </w:r>
      <w:r>
        <w:rPr>
          <w:rtl/>
        </w:rPr>
        <w:t xml:space="preserve"> بن جعفر</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حميده.</w:t>
      </w:r>
    </w:p>
    <w:p w:rsidR="00B070AD" w:rsidRDefault="00B070AD" w:rsidP="00B070AD">
      <w:pPr>
        <w:pStyle w:val="libNormal"/>
        <w:rPr>
          <w:rtl/>
        </w:rPr>
      </w:pPr>
      <w:r>
        <w:rPr>
          <w:rtl/>
        </w:rPr>
        <w:t>كنيه اش ابوالحسن و لقبش كاظم.</w:t>
      </w:r>
    </w:p>
    <w:p w:rsidR="00B070AD" w:rsidRDefault="00B070AD" w:rsidP="00B070AD">
      <w:pPr>
        <w:pStyle w:val="libNormal"/>
        <w:rPr>
          <w:rtl/>
        </w:rPr>
      </w:pPr>
      <w:r>
        <w:rPr>
          <w:rtl/>
        </w:rPr>
        <w:t xml:space="preserve">در سال </w:t>
      </w:r>
      <w:r w:rsidR="00CA4164">
        <w:rPr>
          <w:rtl/>
        </w:rPr>
        <w:t>128</w:t>
      </w:r>
      <w:r>
        <w:rPr>
          <w:rtl/>
        </w:rPr>
        <w:t xml:space="preserve"> هجر</w:t>
      </w:r>
      <w:r w:rsidR="00382213">
        <w:rPr>
          <w:rtl/>
        </w:rPr>
        <w:t>ی</w:t>
      </w:r>
      <w:r>
        <w:rPr>
          <w:rtl/>
        </w:rPr>
        <w:t xml:space="preserve"> در مدينه به دنيا آمد و در سال </w:t>
      </w:r>
      <w:r w:rsidR="00CA4164">
        <w:rPr>
          <w:rtl/>
        </w:rPr>
        <w:t>183</w:t>
      </w:r>
      <w:r>
        <w:rPr>
          <w:rtl/>
        </w:rPr>
        <w:t xml:space="preserve"> در زندان خليفه عباس</w:t>
      </w:r>
      <w:r w:rsidR="00382213">
        <w:rPr>
          <w:rtl/>
        </w:rPr>
        <w:t>ی</w:t>
      </w:r>
      <w:r>
        <w:rPr>
          <w:rtl/>
        </w:rPr>
        <w:t xml:space="preserve"> هارون الرشيد در بغداد رحلت كرد و در قبرستان قريش، بخش غرب</w:t>
      </w:r>
      <w:r w:rsidR="00382213">
        <w:rPr>
          <w:rtl/>
        </w:rPr>
        <w:t>ی</w:t>
      </w:r>
      <w:r>
        <w:rPr>
          <w:rtl/>
        </w:rPr>
        <w:t xml:space="preserve"> بغداد امروز معروف به كاظميه، دفن گرديد. </w:t>
      </w:r>
      <w:r w:rsidR="00CA4164">
        <w:rPr>
          <w:rStyle w:val="libFootnotenumChar"/>
          <w:rtl/>
        </w:rPr>
        <w:t>(482)</w:t>
      </w:r>
    </w:p>
    <w:p w:rsidR="00B070AD" w:rsidRDefault="00B070AD" w:rsidP="00B070AD">
      <w:pPr>
        <w:pStyle w:val="libBold1"/>
        <w:rPr>
          <w:rtl/>
        </w:rPr>
      </w:pPr>
      <w:r>
        <w:rPr>
          <w:rtl/>
        </w:rPr>
        <w:t>امام هشتم</w:t>
      </w:r>
      <w:r w:rsidR="00350C21">
        <w:rPr>
          <w:rtl/>
        </w:rPr>
        <w:t xml:space="preserve"> </w:t>
      </w:r>
      <w:r>
        <w:rPr>
          <w:rtl/>
        </w:rPr>
        <w:t>عل</w:t>
      </w:r>
      <w:r w:rsidR="00382213">
        <w:rPr>
          <w:rtl/>
        </w:rPr>
        <w:t>ی</w:t>
      </w:r>
      <w:r>
        <w:rPr>
          <w:rtl/>
        </w:rPr>
        <w:t xml:space="preserve"> بن موس</w:t>
      </w:r>
      <w:r w:rsidR="00382213">
        <w:rPr>
          <w:rtl/>
        </w:rPr>
        <w:t>ی</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خيزران.</w:t>
      </w:r>
    </w:p>
    <w:p w:rsidR="00B070AD" w:rsidRDefault="00B070AD" w:rsidP="00B070AD">
      <w:pPr>
        <w:pStyle w:val="libNormal"/>
        <w:rPr>
          <w:rtl/>
        </w:rPr>
      </w:pPr>
      <w:r>
        <w:rPr>
          <w:rtl/>
        </w:rPr>
        <w:t>كنيه اش ابوالحسن و لقبش رضا.</w:t>
      </w:r>
    </w:p>
    <w:p w:rsidR="00B070AD" w:rsidRDefault="00B070AD" w:rsidP="00B070AD">
      <w:pPr>
        <w:pStyle w:val="libNormal"/>
        <w:rPr>
          <w:rtl/>
        </w:rPr>
      </w:pPr>
      <w:r>
        <w:rPr>
          <w:rtl/>
        </w:rPr>
        <w:t xml:space="preserve">در سال </w:t>
      </w:r>
      <w:r w:rsidR="00CA4164">
        <w:rPr>
          <w:rtl/>
        </w:rPr>
        <w:t>153</w:t>
      </w:r>
      <w:r>
        <w:rPr>
          <w:rtl/>
        </w:rPr>
        <w:t xml:space="preserve"> هجر</w:t>
      </w:r>
      <w:r w:rsidR="00382213">
        <w:rPr>
          <w:rtl/>
        </w:rPr>
        <w:t>ی</w:t>
      </w:r>
      <w:r>
        <w:rPr>
          <w:rtl/>
        </w:rPr>
        <w:t xml:space="preserve"> در مدينه به دنيا آمد و در سال </w:t>
      </w:r>
      <w:r w:rsidR="00CA4164">
        <w:rPr>
          <w:rtl/>
        </w:rPr>
        <w:t>203</w:t>
      </w:r>
      <w:r>
        <w:rPr>
          <w:rtl/>
        </w:rPr>
        <w:t xml:space="preserve"> وفات كرد و در طوس</w:t>
      </w:r>
      <w:r w:rsidR="00CA4164">
        <w:rPr>
          <w:rtl/>
        </w:rPr>
        <w:t>(</w:t>
      </w:r>
      <w:r>
        <w:rPr>
          <w:rtl/>
        </w:rPr>
        <w:t>= مشهد</w:t>
      </w:r>
      <w:r w:rsidR="00CA4164">
        <w:rPr>
          <w:rtl/>
        </w:rPr>
        <w:t>)</w:t>
      </w:r>
      <w:r>
        <w:rPr>
          <w:rtl/>
        </w:rPr>
        <w:t xml:space="preserve">دفن گرديد. </w:t>
      </w:r>
      <w:r w:rsidR="00CA4164">
        <w:rPr>
          <w:rStyle w:val="libFootnotenumChar"/>
          <w:rtl/>
        </w:rPr>
        <w:t>(483)</w:t>
      </w:r>
    </w:p>
    <w:p w:rsidR="00B070AD" w:rsidRDefault="00B070AD" w:rsidP="00B070AD">
      <w:pPr>
        <w:pStyle w:val="libNormal"/>
        <w:rPr>
          <w:rtl/>
        </w:rPr>
      </w:pPr>
      <w:r>
        <w:rPr>
          <w:rtl/>
        </w:rPr>
        <w:t>امام نهم محمدبن عل</w:t>
      </w:r>
      <w:r w:rsidR="00382213">
        <w:rPr>
          <w:rtl/>
        </w:rPr>
        <w:t>ی</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سكينه.</w:t>
      </w:r>
    </w:p>
    <w:p w:rsidR="00B070AD" w:rsidRDefault="00B070AD" w:rsidP="00B070AD">
      <w:pPr>
        <w:pStyle w:val="libNormal"/>
        <w:rPr>
          <w:rtl/>
        </w:rPr>
      </w:pPr>
      <w:r>
        <w:rPr>
          <w:rtl/>
        </w:rPr>
        <w:t>كنيه اش ابوعبداللّه</w:t>
      </w:r>
      <w:r w:rsidR="00350C21">
        <w:rPr>
          <w:rtl/>
        </w:rPr>
        <w:t xml:space="preserve"> </w:t>
      </w:r>
      <w:r>
        <w:rPr>
          <w:rtl/>
        </w:rPr>
        <w:t>و لقبش جواد.</w:t>
      </w:r>
    </w:p>
    <w:p w:rsidR="00B070AD" w:rsidRDefault="00B070AD" w:rsidP="00B070AD">
      <w:pPr>
        <w:pStyle w:val="libNormal"/>
        <w:rPr>
          <w:rtl/>
        </w:rPr>
      </w:pPr>
      <w:r>
        <w:rPr>
          <w:rtl/>
        </w:rPr>
        <w:t xml:space="preserve">در سال </w:t>
      </w:r>
      <w:r w:rsidR="00CA4164">
        <w:rPr>
          <w:rtl/>
        </w:rPr>
        <w:t>195</w:t>
      </w:r>
      <w:r>
        <w:rPr>
          <w:rtl/>
        </w:rPr>
        <w:t xml:space="preserve"> هجر</w:t>
      </w:r>
      <w:r w:rsidR="00382213">
        <w:rPr>
          <w:rtl/>
        </w:rPr>
        <w:t>ی</w:t>
      </w:r>
      <w:r>
        <w:rPr>
          <w:rtl/>
        </w:rPr>
        <w:t xml:space="preserve"> در مدينه به دنيا آمد و در سال </w:t>
      </w:r>
      <w:r w:rsidR="00CA4164">
        <w:rPr>
          <w:rtl/>
        </w:rPr>
        <w:t>220</w:t>
      </w:r>
      <w:r>
        <w:rPr>
          <w:rtl/>
        </w:rPr>
        <w:t xml:space="preserve"> در بغداد رحلت كرد و در كنار جدش موس</w:t>
      </w:r>
      <w:r w:rsidR="00382213">
        <w:rPr>
          <w:rtl/>
        </w:rPr>
        <w:t>ی</w:t>
      </w:r>
      <w:r>
        <w:rPr>
          <w:rtl/>
        </w:rPr>
        <w:t xml:space="preserve"> بن جعفر</w:t>
      </w:r>
      <w:r w:rsidRPr="00BA2DC6">
        <w:rPr>
          <w:rStyle w:val="libAlaemChar"/>
          <w:rtl/>
        </w:rPr>
        <w:t xml:space="preserve">عليه‌السلام </w:t>
      </w:r>
      <w:r>
        <w:rPr>
          <w:rtl/>
        </w:rPr>
        <w:t>دفن گرديد</w:t>
      </w:r>
      <w:r w:rsidRPr="00266E3A">
        <w:rPr>
          <w:rStyle w:val="libFootnotenumChar"/>
          <w:rtl/>
        </w:rPr>
        <w:t>.</w:t>
      </w:r>
      <w:r w:rsidR="00CA4164" w:rsidRPr="00CA4164">
        <w:rPr>
          <w:rStyle w:val="libNormalChar"/>
          <w:rFonts w:eastAsia="B Badr"/>
          <w:rtl/>
        </w:rPr>
        <w:t xml:space="preserve"> </w:t>
      </w:r>
      <w:r w:rsidR="00CA4164">
        <w:rPr>
          <w:rStyle w:val="libFootnotenumChar"/>
          <w:rtl/>
        </w:rPr>
        <w:t>(484)</w:t>
      </w:r>
    </w:p>
    <w:p w:rsidR="00B070AD" w:rsidRDefault="00B070AD" w:rsidP="00B070AD">
      <w:pPr>
        <w:pStyle w:val="libBold1"/>
        <w:rPr>
          <w:rtl/>
        </w:rPr>
      </w:pPr>
      <w:r>
        <w:rPr>
          <w:rtl/>
        </w:rPr>
        <w:t>امام دهم</w:t>
      </w:r>
      <w:r w:rsidR="00350C21">
        <w:rPr>
          <w:rtl/>
        </w:rPr>
        <w:t xml:space="preserve"> </w:t>
      </w:r>
      <w:r>
        <w:rPr>
          <w:rtl/>
        </w:rPr>
        <w:t>عل</w:t>
      </w:r>
      <w:r w:rsidR="00382213">
        <w:rPr>
          <w:rtl/>
        </w:rPr>
        <w:t>ی</w:t>
      </w:r>
      <w:r>
        <w:rPr>
          <w:rtl/>
        </w:rPr>
        <w:t xml:space="preserve"> بن محمد</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سمانه مغربيه.</w:t>
      </w:r>
    </w:p>
    <w:p w:rsidR="00B070AD" w:rsidRDefault="00B070AD" w:rsidP="00B070AD">
      <w:pPr>
        <w:pStyle w:val="libNormal"/>
        <w:rPr>
          <w:rtl/>
        </w:rPr>
      </w:pPr>
      <w:r>
        <w:rPr>
          <w:rtl/>
        </w:rPr>
        <w:t>كنيه اش ابوالحسن عسكر</w:t>
      </w:r>
      <w:r w:rsidR="00382213">
        <w:rPr>
          <w:rtl/>
        </w:rPr>
        <w:t>ی</w:t>
      </w:r>
      <w:r>
        <w:rPr>
          <w:rtl/>
        </w:rPr>
        <w:t xml:space="preserve"> و لقبش هاد</w:t>
      </w:r>
      <w:r w:rsidR="00382213">
        <w:rPr>
          <w:rtl/>
        </w:rPr>
        <w:t>ی</w:t>
      </w:r>
      <w:r>
        <w:rPr>
          <w:rtl/>
        </w:rPr>
        <w:t>.</w:t>
      </w:r>
    </w:p>
    <w:p w:rsidR="00B070AD" w:rsidRDefault="00B070AD" w:rsidP="00B070AD">
      <w:pPr>
        <w:pStyle w:val="libNormal"/>
        <w:rPr>
          <w:rtl/>
        </w:rPr>
      </w:pPr>
      <w:r>
        <w:rPr>
          <w:rtl/>
        </w:rPr>
        <w:lastRenderedPageBreak/>
        <w:t xml:space="preserve">در سال </w:t>
      </w:r>
      <w:r w:rsidR="00CA4164">
        <w:rPr>
          <w:rtl/>
        </w:rPr>
        <w:t>214</w:t>
      </w:r>
      <w:r>
        <w:rPr>
          <w:rtl/>
        </w:rPr>
        <w:t xml:space="preserve"> هجر</w:t>
      </w:r>
      <w:r w:rsidR="00382213">
        <w:rPr>
          <w:rtl/>
        </w:rPr>
        <w:t>ی</w:t>
      </w:r>
      <w:r>
        <w:rPr>
          <w:rtl/>
        </w:rPr>
        <w:t xml:space="preserve"> در مدينه به دنيا آمد و در سال </w:t>
      </w:r>
      <w:r w:rsidR="00CA4164">
        <w:rPr>
          <w:rtl/>
        </w:rPr>
        <w:t>254</w:t>
      </w:r>
      <w:r>
        <w:rPr>
          <w:rtl/>
        </w:rPr>
        <w:t xml:space="preserve"> وفات كرد و در شهر سامرّا</w:t>
      </w:r>
      <w:r w:rsidR="00382213">
        <w:rPr>
          <w:rtl/>
        </w:rPr>
        <w:t>ی</w:t>
      </w:r>
      <w:r>
        <w:rPr>
          <w:rtl/>
        </w:rPr>
        <w:t xml:space="preserve"> عراق دفن گرديد. </w:t>
      </w:r>
      <w:r w:rsidR="00CA4164">
        <w:rPr>
          <w:rStyle w:val="libFootnotenumChar"/>
          <w:rtl/>
        </w:rPr>
        <w:t>(485)</w:t>
      </w:r>
    </w:p>
    <w:p w:rsidR="00B070AD" w:rsidRDefault="00B070AD" w:rsidP="00B070AD">
      <w:pPr>
        <w:pStyle w:val="libBold1"/>
        <w:rPr>
          <w:rtl/>
        </w:rPr>
      </w:pPr>
      <w:r>
        <w:rPr>
          <w:rtl/>
        </w:rPr>
        <w:t>امام يازدهم</w:t>
      </w:r>
      <w:r w:rsidR="00350C21">
        <w:rPr>
          <w:rtl/>
        </w:rPr>
        <w:t xml:space="preserve"> </w:t>
      </w:r>
      <w:r>
        <w:rPr>
          <w:rtl/>
        </w:rPr>
        <w:t>حسن بن عل</w:t>
      </w:r>
      <w:r w:rsidR="00382213">
        <w:rPr>
          <w:rtl/>
        </w:rPr>
        <w:t>ی</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مادرش امّ ولد به نام سوسن.</w:t>
      </w:r>
    </w:p>
    <w:p w:rsidR="00B070AD" w:rsidRDefault="00B070AD" w:rsidP="00B070AD">
      <w:pPr>
        <w:pStyle w:val="libNormal"/>
        <w:rPr>
          <w:rtl/>
        </w:rPr>
      </w:pPr>
      <w:r>
        <w:rPr>
          <w:rtl/>
        </w:rPr>
        <w:t>كنيه اش ابومحمد و لقبش عسكر</w:t>
      </w:r>
      <w:r w:rsidR="00382213">
        <w:rPr>
          <w:rtl/>
        </w:rPr>
        <w:t>ی</w:t>
      </w:r>
      <w:r>
        <w:rPr>
          <w:rtl/>
        </w:rPr>
        <w:t>.</w:t>
      </w:r>
    </w:p>
    <w:p w:rsidR="00B070AD" w:rsidRDefault="00B070AD" w:rsidP="00B070AD">
      <w:pPr>
        <w:pStyle w:val="libNormal"/>
        <w:rPr>
          <w:rtl/>
        </w:rPr>
      </w:pPr>
      <w:r>
        <w:rPr>
          <w:rtl/>
        </w:rPr>
        <w:t xml:space="preserve">در سال </w:t>
      </w:r>
      <w:r w:rsidR="00CA4164">
        <w:rPr>
          <w:rtl/>
        </w:rPr>
        <w:t>231</w:t>
      </w:r>
      <w:r>
        <w:rPr>
          <w:rtl/>
        </w:rPr>
        <w:t xml:space="preserve"> هجر</w:t>
      </w:r>
      <w:r w:rsidR="00382213">
        <w:rPr>
          <w:rtl/>
        </w:rPr>
        <w:t>ی</w:t>
      </w:r>
      <w:r>
        <w:rPr>
          <w:rtl/>
        </w:rPr>
        <w:t xml:space="preserve"> در سامرا به دنيا آمد و در سال </w:t>
      </w:r>
      <w:r w:rsidR="00CA4164">
        <w:rPr>
          <w:rtl/>
        </w:rPr>
        <w:t>260</w:t>
      </w:r>
      <w:r>
        <w:rPr>
          <w:rtl/>
        </w:rPr>
        <w:t xml:space="preserve"> وفات كرد و در كنار</w:t>
      </w:r>
    </w:p>
    <w:p w:rsidR="00B070AD" w:rsidRDefault="00B070AD" w:rsidP="00B070AD">
      <w:pPr>
        <w:pStyle w:val="libNormal"/>
        <w:rPr>
          <w:rtl/>
        </w:rPr>
      </w:pPr>
      <w:r>
        <w:rPr>
          <w:rtl/>
        </w:rPr>
        <w:t xml:space="preserve">پدرش در سامرا دفن گرديد. </w:t>
      </w:r>
      <w:r w:rsidR="00CA4164">
        <w:rPr>
          <w:rStyle w:val="libFootnotenumChar"/>
          <w:rtl/>
        </w:rPr>
        <w:t>(486)</w:t>
      </w:r>
    </w:p>
    <w:p w:rsidR="00B070AD" w:rsidRDefault="00B070AD" w:rsidP="00B070AD">
      <w:pPr>
        <w:pStyle w:val="libNormal"/>
        <w:rPr>
          <w:rtl/>
        </w:rPr>
      </w:pPr>
      <w:r>
        <w:rPr>
          <w:rtl/>
        </w:rPr>
        <w:t>قبور اين يازده امام</w:t>
      </w:r>
      <w:r w:rsidRPr="00BA2DC6">
        <w:rPr>
          <w:rStyle w:val="libAlaemChar"/>
          <w:rtl/>
        </w:rPr>
        <w:t xml:space="preserve">عليه‌السلام </w:t>
      </w:r>
      <w:r>
        <w:rPr>
          <w:rtl/>
        </w:rPr>
        <w:t>امروزه زيارتگاه مسلمانان است و واجد قبه ها</w:t>
      </w:r>
      <w:r w:rsidR="00382213">
        <w:rPr>
          <w:rtl/>
        </w:rPr>
        <w:t>ی</w:t>
      </w:r>
      <w:r>
        <w:rPr>
          <w:rtl/>
        </w:rPr>
        <w:t xml:space="preserve"> عاليه م</w:t>
      </w:r>
      <w:r w:rsidR="00382213">
        <w:rPr>
          <w:rtl/>
        </w:rPr>
        <w:t>ی</w:t>
      </w:r>
      <w:r>
        <w:rPr>
          <w:rtl/>
        </w:rPr>
        <w:t xml:space="preserve"> باشند، به جز قبور ائمه چهارگانه مدفون در بقيع در مدينه منوره كه وهاب</w:t>
      </w:r>
      <w:r w:rsidR="00382213">
        <w:rPr>
          <w:rtl/>
        </w:rPr>
        <w:t>ی</w:t>
      </w:r>
      <w:r>
        <w:rPr>
          <w:rtl/>
        </w:rPr>
        <w:t xml:space="preserve"> ها پس از ورود به مدينه آنها را همراه با قبور زنان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صحابه آن حضرت ويران كردند.</w:t>
      </w:r>
    </w:p>
    <w:p w:rsidR="00B070AD" w:rsidRDefault="00B070AD" w:rsidP="00B070AD">
      <w:pPr>
        <w:pStyle w:val="libBold1"/>
        <w:rPr>
          <w:rtl/>
        </w:rPr>
      </w:pPr>
      <w:r>
        <w:rPr>
          <w:rtl/>
        </w:rPr>
        <w:t>امام دوازدهم محمدبن حسن عسكر</w:t>
      </w:r>
      <w:r w:rsidR="00382213">
        <w:rPr>
          <w:rtl/>
        </w:rPr>
        <w:t>ی</w:t>
      </w:r>
      <w:r>
        <w:rPr>
          <w:rtl/>
        </w:rPr>
        <w:t>، مهد</w:t>
      </w:r>
      <w:r w:rsidR="00382213">
        <w:rPr>
          <w:rtl/>
        </w:rPr>
        <w:t>ی</w:t>
      </w:r>
      <w:r>
        <w:rPr>
          <w:rtl/>
        </w:rPr>
        <w:t>(عج).</w:t>
      </w:r>
    </w:p>
    <w:p w:rsidR="00B070AD" w:rsidRDefault="00B070AD" w:rsidP="00B070AD">
      <w:pPr>
        <w:pStyle w:val="libNormal"/>
        <w:rPr>
          <w:rtl/>
        </w:rPr>
      </w:pPr>
      <w:r>
        <w:rPr>
          <w:rtl/>
        </w:rPr>
        <w:t>مادرش ام ولد به نام نرجس يا صيقل.</w:t>
      </w:r>
    </w:p>
    <w:p w:rsidR="00B070AD" w:rsidRDefault="00B070AD" w:rsidP="00B070AD">
      <w:pPr>
        <w:pStyle w:val="libNormal"/>
        <w:rPr>
          <w:rtl/>
        </w:rPr>
      </w:pPr>
      <w:r>
        <w:rPr>
          <w:rtl/>
        </w:rPr>
        <w:t>كنيه اش ابوعبداللّه</w:t>
      </w:r>
      <w:r w:rsidR="00350C21">
        <w:rPr>
          <w:rtl/>
        </w:rPr>
        <w:t xml:space="preserve"> </w:t>
      </w:r>
      <w:r>
        <w:rPr>
          <w:rtl/>
        </w:rPr>
        <w:t>و ابوالقاسم و لقبش قائم، منتظر، خلف، مهد</w:t>
      </w:r>
      <w:r w:rsidR="00382213">
        <w:rPr>
          <w:rtl/>
        </w:rPr>
        <w:t>ی</w:t>
      </w:r>
      <w:r>
        <w:rPr>
          <w:rtl/>
        </w:rPr>
        <w:t xml:space="preserve"> و صاحب الزمان.</w:t>
      </w:r>
    </w:p>
    <w:p w:rsidR="00B070AD" w:rsidRDefault="00B070AD" w:rsidP="00B070AD">
      <w:pPr>
        <w:pStyle w:val="libNormal"/>
        <w:rPr>
          <w:rtl/>
        </w:rPr>
      </w:pPr>
      <w:r>
        <w:rPr>
          <w:rtl/>
        </w:rPr>
        <w:t xml:space="preserve">در سال </w:t>
      </w:r>
      <w:r w:rsidR="00CA4164">
        <w:rPr>
          <w:rtl/>
        </w:rPr>
        <w:t>255</w:t>
      </w:r>
      <w:r>
        <w:rPr>
          <w:rtl/>
        </w:rPr>
        <w:t xml:space="preserve"> هجر</w:t>
      </w:r>
      <w:r w:rsidR="00382213">
        <w:rPr>
          <w:rtl/>
        </w:rPr>
        <w:t>ی</w:t>
      </w:r>
      <w:r>
        <w:rPr>
          <w:rtl/>
        </w:rPr>
        <w:t xml:space="preserve"> در سامرا به دنيا آمد و آخرين امام از ائمه دوازده گانه است كه تاكنون زنده و مرزوق خدا</w:t>
      </w:r>
      <w:r w:rsidR="00382213">
        <w:rPr>
          <w:rtl/>
        </w:rPr>
        <w:t>ی</w:t>
      </w:r>
      <w:r>
        <w:rPr>
          <w:rtl/>
        </w:rPr>
        <w:t xml:space="preserve"> سبحان است.</w:t>
      </w:r>
    </w:p>
    <w:p w:rsidR="00B070AD" w:rsidRDefault="00B070AD" w:rsidP="00B070AD">
      <w:pPr>
        <w:pStyle w:val="libNormal"/>
        <w:rPr>
          <w:rtl/>
        </w:rPr>
      </w:pPr>
      <w:r>
        <w:rPr>
          <w:rtl/>
        </w:rPr>
        <w:br w:type="page"/>
      </w:r>
    </w:p>
    <w:p w:rsidR="00B070AD" w:rsidRDefault="00B070AD" w:rsidP="00B070AD">
      <w:pPr>
        <w:pStyle w:val="Heading2"/>
        <w:rPr>
          <w:rtl/>
        </w:rPr>
      </w:pPr>
      <w:bookmarkStart w:id="232" w:name="_Toc480974812"/>
      <w:bookmarkStart w:id="233" w:name="_Toc518997439"/>
      <w:r>
        <w:rPr>
          <w:rtl/>
        </w:rPr>
        <w:t>تنبيه و توضيح</w:t>
      </w:r>
      <w:r w:rsidR="00382213">
        <w:rPr>
          <w:rtl/>
        </w:rPr>
        <w:t>ی</w:t>
      </w:r>
      <w:r>
        <w:rPr>
          <w:rtl/>
        </w:rPr>
        <w:t xml:space="preserve"> مهم!</w:t>
      </w:r>
      <w:bookmarkEnd w:id="232"/>
      <w:bookmarkEnd w:id="233"/>
    </w:p>
    <w:p w:rsidR="00B070AD" w:rsidRDefault="00B070AD" w:rsidP="00B070AD">
      <w:pPr>
        <w:pStyle w:val="libNormal"/>
        <w:rPr>
          <w:rtl/>
        </w:rPr>
      </w:pPr>
      <w:r>
        <w:rPr>
          <w:rtl/>
        </w:rPr>
        <w:t>در يك</w:t>
      </w:r>
      <w:r w:rsidR="00382213">
        <w:rPr>
          <w:rtl/>
        </w:rPr>
        <w:t>ی</w:t>
      </w:r>
      <w:r>
        <w:rPr>
          <w:rtl/>
        </w:rPr>
        <w:t xml:space="preserve"> از روايات گذشته آمده بود: «... دوازده نفر خليفه، كه همگ</w:t>
      </w:r>
      <w:r w:rsidR="00382213">
        <w:rPr>
          <w:rtl/>
        </w:rPr>
        <w:t>ی</w:t>
      </w:r>
      <w:r>
        <w:rPr>
          <w:rtl/>
        </w:rPr>
        <w:t xml:space="preserve"> از قريشند، و چون در گذرند، پس از آن هرج و مرج خواهد بود».</w:t>
      </w:r>
    </w:p>
    <w:p w:rsidR="00B070AD" w:rsidRDefault="00B070AD" w:rsidP="00B070AD">
      <w:pPr>
        <w:pStyle w:val="libNormal"/>
        <w:rPr>
          <w:rtl/>
        </w:rPr>
      </w:pPr>
      <w:r>
        <w:rPr>
          <w:rtl/>
        </w:rPr>
        <w:t>و در روايت ديگر</w:t>
      </w:r>
      <w:r w:rsidR="00382213">
        <w:rPr>
          <w:rtl/>
        </w:rPr>
        <w:t>ی</w:t>
      </w:r>
      <w:r>
        <w:rPr>
          <w:rtl/>
        </w:rPr>
        <w:t xml:space="preserve"> آمده بود: «اين دين همواره، تا زمان</w:t>
      </w:r>
      <w:r w:rsidR="00382213">
        <w:rPr>
          <w:rtl/>
        </w:rPr>
        <w:t>ی</w:t>
      </w:r>
      <w:r>
        <w:rPr>
          <w:rtl/>
        </w:rPr>
        <w:t xml:space="preserve"> كه دوازده نفر از قريش باق</w:t>
      </w:r>
      <w:r w:rsidR="00382213">
        <w:rPr>
          <w:rtl/>
        </w:rPr>
        <w:t>ی</w:t>
      </w:r>
      <w:r>
        <w:rPr>
          <w:rtl/>
        </w:rPr>
        <w:t xml:space="preserve"> باشند، استوار و پابرجاست و چون بميرند، زمين اهل خود را دگرگون م</w:t>
      </w:r>
      <w:r w:rsidR="00382213">
        <w:rPr>
          <w:rtl/>
        </w:rPr>
        <w:t>ی</w:t>
      </w:r>
      <w:r>
        <w:rPr>
          <w:rtl/>
        </w:rPr>
        <w:t xml:space="preserve"> كند».</w:t>
      </w:r>
    </w:p>
    <w:p w:rsidR="00B070AD" w:rsidRDefault="00B070AD" w:rsidP="00B070AD">
      <w:pPr>
        <w:pStyle w:val="libNormal"/>
        <w:rPr>
          <w:rtl/>
        </w:rPr>
      </w:pPr>
      <w:r>
        <w:rPr>
          <w:rtl/>
        </w:rPr>
        <w:t>اين دو عبارت دليل آن است كه بعد از دوازدهمين امامِ پس از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عمر اين عالم پايان م</w:t>
      </w:r>
      <w:r w:rsidR="00382213">
        <w:rPr>
          <w:rtl/>
        </w:rPr>
        <w:t>ی</w:t>
      </w:r>
      <w:r>
        <w:rPr>
          <w:rtl/>
        </w:rPr>
        <w:t xml:space="preserve"> يابد. بنابراين، لازم م</w:t>
      </w:r>
      <w:r w:rsidR="00382213">
        <w:rPr>
          <w:rtl/>
        </w:rPr>
        <w:t>ی</w:t>
      </w:r>
      <w:r>
        <w:rPr>
          <w:rtl/>
        </w:rPr>
        <w:t xml:space="preserve"> آيد كه عمر يك</w:t>
      </w:r>
      <w:r w:rsidR="00382213">
        <w:rPr>
          <w:rtl/>
        </w:rPr>
        <w:t>ی</w:t>
      </w:r>
      <w:r>
        <w:rPr>
          <w:rtl/>
        </w:rPr>
        <w:t xml:space="preserve"> از اين دوازده نفر تا پايان دنيا به طول انجامد، و اين چيز</w:t>
      </w:r>
      <w:r w:rsidR="00382213">
        <w:rPr>
          <w:rtl/>
        </w:rPr>
        <w:t>ی</w:t>
      </w:r>
      <w:r>
        <w:rPr>
          <w:rtl/>
        </w:rPr>
        <w:t xml:space="preserve"> است كه اكنون با طول</w:t>
      </w:r>
    </w:p>
    <w:p w:rsidR="00B070AD" w:rsidRDefault="00B070AD" w:rsidP="00B070AD">
      <w:pPr>
        <w:pStyle w:val="libNormal"/>
        <w:rPr>
          <w:rtl/>
        </w:rPr>
      </w:pPr>
      <w:r>
        <w:rPr>
          <w:rtl/>
        </w:rPr>
        <w:t>عمر وص</w:t>
      </w:r>
      <w:r w:rsidR="00382213">
        <w:rPr>
          <w:rtl/>
        </w:rPr>
        <w:t>ی</w:t>
      </w:r>
      <w:r>
        <w:rPr>
          <w:rtl/>
        </w:rPr>
        <w:t xml:space="preserve"> دوازدهم، مهد</w:t>
      </w:r>
      <w:r w:rsidR="00382213">
        <w:rPr>
          <w:rtl/>
        </w:rPr>
        <w:t>ی</w:t>
      </w:r>
      <w:r>
        <w:rPr>
          <w:rtl/>
        </w:rPr>
        <w:t xml:space="preserve"> آل محمد</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محمدبن الحسن العسكر</w:t>
      </w:r>
      <w:r w:rsidR="00382213">
        <w:rPr>
          <w:rtl/>
        </w:rPr>
        <w:t>ی</w:t>
      </w:r>
      <w:r>
        <w:rPr>
          <w:rtl/>
        </w:rPr>
        <w:t>(عج) به وقوع پيوسته است؛ زيرا، مجموعه آن روايات تنها بر امامان دوازده گانه</w:t>
      </w:r>
      <w:r w:rsidRPr="00BA2DC6">
        <w:rPr>
          <w:rStyle w:val="libAlaemChar"/>
          <w:rtl/>
        </w:rPr>
        <w:t xml:space="preserve">عليه‌السلام </w:t>
      </w:r>
      <w:r>
        <w:rPr>
          <w:rtl/>
        </w:rPr>
        <w:t>صدق م</w:t>
      </w:r>
      <w:r w:rsidR="00382213">
        <w:rPr>
          <w:rtl/>
        </w:rPr>
        <w:t>ی</w:t>
      </w:r>
      <w:r>
        <w:rPr>
          <w:rtl/>
        </w:rPr>
        <w:t xml:space="preserve"> كند و بر غير ايشان راست نيايد. و الحمدللّه</w:t>
      </w:r>
      <w:r w:rsidR="00350C21">
        <w:rPr>
          <w:rtl/>
        </w:rPr>
        <w:t>.</w:t>
      </w:r>
    </w:p>
    <w:p w:rsidR="00B070AD" w:rsidRPr="00266E3A" w:rsidRDefault="00B070AD" w:rsidP="00B070AD">
      <w:pPr>
        <w:pStyle w:val="libLine"/>
        <w:rPr>
          <w:rtl/>
        </w:rPr>
      </w:pPr>
      <w:r>
        <w:rPr>
          <w:rFonts w:hint="cs"/>
          <w:rtl/>
        </w:rPr>
        <w:t>__________________</w:t>
      </w:r>
    </w:p>
    <w:p w:rsidR="00B070AD" w:rsidRDefault="00CA4164" w:rsidP="00B070AD">
      <w:pPr>
        <w:pStyle w:val="libFootnote0"/>
        <w:rPr>
          <w:rtl/>
        </w:rPr>
      </w:pPr>
      <w:r>
        <w:rPr>
          <w:rtl/>
        </w:rPr>
        <w:t>(365)</w:t>
      </w:r>
      <w:r w:rsidR="00350C21">
        <w:rPr>
          <w:rtl/>
        </w:rPr>
        <w:t xml:space="preserve"> </w:t>
      </w:r>
      <w:r w:rsidR="00B070AD">
        <w:rPr>
          <w:rtl/>
        </w:rPr>
        <w:t xml:space="preserve">مائده / </w:t>
      </w:r>
      <w:r>
        <w:rPr>
          <w:rtl/>
        </w:rPr>
        <w:t>99</w:t>
      </w:r>
      <w:r w:rsidR="00350C21">
        <w:rPr>
          <w:rtl/>
        </w:rPr>
        <w:t>.</w:t>
      </w:r>
    </w:p>
    <w:p w:rsidR="00B070AD" w:rsidRDefault="00CA4164" w:rsidP="00B070AD">
      <w:pPr>
        <w:pStyle w:val="libFootnote0"/>
        <w:rPr>
          <w:rtl/>
        </w:rPr>
      </w:pPr>
      <w:r>
        <w:rPr>
          <w:rtl/>
        </w:rPr>
        <w:t>(366)</w:t>
      </w:r>
      <w:r w:rsidR="00350C21">
        <w:rPr>
          <w:rtl/>
        </w:rPr>
        <w:t xml:space="preserve"> </w:t>
      </w:r>
      <w:r w:rsidR="00B070AD">
        <w:rPr>
          <w:rtl/>
        </w:rPr>
        <w:t xml:space="preserve">نور / </w:t>
      </w:r>
      <w:r>
        <w:rPr>
          <w:rtl/>
        </w:rPr>
        <w:t>54</w:t>
      </w:r>
      <w:r w:rsidR="00B070AD">
        <w:rPr>
          <w:rtl/>
        </w:rPr>
        <w:t xml:space="preserve"> و عنكبوت / </w:t>
      </w:r>
      <w:r>
        <w:rPr>
          <w:rtl/>
        </w:rPr>
        <w:t>18</w:t>
      </w:r>
      <w:r w:rsidR="00350C21">
        <w:rPr>
          <w:rtl/>
        </w:rPr>
        <w:t>.</w:t>
      </w:r>
    </w:p>
    <w:p w:rsidR="00B070AD" w:rsidRDefault="00CA4164" w:rsidP="00B070AD">
      <w:pPr>
        <w:pStyle w:val="libFootnote0"/>
        <w:rPr>
          <w:rtl/>
        </w:rPr>
      </w:pPr>
      <w:r>
        <w:rPr>
          <w:rtl/>
        </w:rPr>
        <w:t>(367)</w:t>
      </w:r>
      <w:r w:rsidR="00350C21">
        <w:rPr>
          <w:rtl/>
        </w:rPr>
        <w:t xml:space="preserve"> </w:t>
      </w:r>
      <w:r w:rsidR="00B070AD">
        <w:rPr>
          <w:rtl/>
        </w:rPr>
        <w:t xml:space="preserve">مائده / </w:t>
      </w:r>
      <w:r>
        <w:rPr>
          <w:rtl/>
        </w:rPr>
        <w:t>92،</w:t>
      </w:r>
      <w:r w:rsidR="00B070AD">
        <w:rPr>
          <w:rtl/>
        </w:rPr>
        <w:t xml:space="preserve"> و تغابن / </w:t>
      </w:r>
      <w:r>
        <w:rPr>
          <w:rtl/>
        </w:rPr>
        <w:t>12</w:t>
      </w:r>
      <w:r w:rsidR="00350C21">
        <w:rPr>
          <w:rtl/>
        </w:rPr>
        <w:t>.</w:t>
      </w:r>
    </w:p>
    <w:p w:rsidR="00B070AD" w:rsidRDefault="00CA4164" w:rsidP="00B070AD">
      <w:pPr>
        <w:pStyle w:val="libFootnote0"/>
        <w:rPr>
          <w:rtl/>
        </w:rPr>
      </w:pPr>
      <w:r>
        <w:rPr>
          <w:rtl/>
        </w:rPr>
        <w:t>(368)</w:t>
      </w:r>
      <w:r w:rsidR="00350C21">
        <w:rPr>
          <w:rtl/>
        </w:rPr>
        <w:t xml:space="preserve"> </w:t>
      </w:r>
      <w:r w:rsidR="00B070AD">
        <w:rPr>
          <w:rtl/>
        </w:rPr>
        <w:t xml:space="preserve">آل عمران / </w:t>
      </w:r>
      <w:r>
        <w:rPr>
          <w:rtl/>
        </w:rPr>
        <w:t>20،</w:t>
      </w:r>
      <w:r w:rsidR="00B070AD">
        <w:rPr>
          <w:rtl/>
        </w:rPr>
        <w:t xml:space="preserve"> نحل / </w:t>
      </w:r>
      <w:r>
        <w:rPr>
          <w:rtl/>
        </w:rPr>
        <w:t>35،</w:t>
      </w:r>
      <w:r w:rsidR="00B070AD">
        <w:rPr>
          <w:rtl/>
        </w:rPr>
        <w:t xml:space="preserve"> رعد / </w:t>
      </w:r>
      <w:r>
        <w:rPr>
          <w:rtl/>
        </w:rPr>
        <w:t>13</w:t>
      </w:r>
      <w:r w:rsidR="00350C21">
        <w:rPr>
          <w:rtl/>
        </w:rPr>
        <w:t>.</w:t>
      </w:r>
    </w:p>
    <w:p w:rsidR="00B070AD" w:rsidRDefault="00CA4164" w:rsidP="00B070AD">
      <w:pPr>
        <w:pStyle w:val="libFootnote0"/>
        <w:rPr>
          <w:rtl/>
        </w:rPr>
      </w:pPr>
      <w:r>
        <w:rPr>
          <w:rtl/>
        </w:rPr>
        <w:t>(369)</w:t>
      </w:r>
      <w:r w:rsidR="00350C21">
        <w:rPr>
          <w:rtl/>
        </w:rPr>
        <w:t xml:space="preserve"> </w:t>
      </w:r>
      <w:r w:rsidR="00B070AD">
        <w:rPr>
          <w:rtl/>
        </w:rPr>
        <w:t>شور</w:t>
      </w:r>
      <w:r w:rsidR="00382213">
        <w:rPr>
          <w:rtl/>
        </w:rPr>
        <w:t>ی</w:t>
      </w:r>
      <w:r w:rsidR="00B070AD">
        <w:rPr>
          <w:rtl/>
        </w:rPr>
        <w:t xml:space="preserve"> / </w:t>
      </w:r>
      <w:r>
        <w:rPr>
          <w:rtl/>
        </w:rPr>
        <w:t>48</w:t>
      </w:r>
      <w:r w:rsidR="00350C21">
        <w:rPr>
          <w:rtl/>
        </w:rPr>
        <w:t>.</w:t>
      </w:r>
    </w:p>
    <w:p w:rsidR="00B070AD" w:rsidRDefault="00CA4164" w:rsidP="00B070AD">
      <w:pPr>
        <w:pStyle w:val="libFootnote0"/>
        <w:rPr>
          <w:rtl/>
        </w:rPr>
      </w:pPr>
      <w:r>
        <w:rPr>
          <w:rtl/>
        </w:rPr>
        <w:t>(370)</w:t>
      </w:r>
      <w:r w:rsidR="00350C21">
        <w:rPr>
          <w:rtl/>
        </w:rPr>
        <w:t xml:space="preserve"> </w:t>
      </w:r>
      <w:r w:rsidR="00B070AD">
        <w:rPr>
          <w:rtl/>
        </w:rPr>
        <w:t xml:space="preserve">انعام / </w:t>
      </w:r>
      <w:r>
        <w:rPr>
          <w:rtl/>
        </w:rPr>
        <w:t>19</w:t>
      </w:r>
      <w:r w:rsidR="00350C21">
        <w:rPr>
          <w:rtl/>
        </w:rPr>
        <w:t>.</w:t>
      </w:r>
    </w:p>
    <w:p w:rsidR="00B070AD" w:rsidRDefault="00CA4164" w:rsidP="00B070AD">
      <w:pPr>
        <w:pStyle w:val="libFootnote0"/>
        <w:rPr>
          <w:rtl/>
        </w:rPr>
      </w:pPr>
      <w:r>
        <w:rPr>
          <w:rtl/>
        </w:rPr>
        <w:t>(371)</w:t>
      </w:r>
      <w:r w:rsidR="00350C21">
        <w:rPr>
          <w:rtl/>
        </w:rPr>
        <w:t xml:space="preserve"> </w:t>
      </w:r>
      <w:r w:rsidR="00B070AD">
        <w:rPr>
          <w:rtl/>
        </w:rPr>
        <w:t>شور</w:t>
      </w:r>
      <w:r w:rsidR="00382213">
        <w:rPr>
          <w:rtl/>
        </w:rPr>
        <w:t>ی</w:t>
      </w:r>
      <w:r w:rsidR="00B070AD">
        <w:rPr>
          <w:rtl/>
        </w:rPr>
        <w:t xml:space="preserve"> / </w:t>
      </w:r>
      <w:r>
        <w:rPr>
          <w:rtl/>
        </w:rPr>
        <w:t>13</w:t>
      </w:r>
      <w:r w:rsidR="00350C21">
        <w:rPr>
          <w:rtl/>
        </w:rPr>
        <w:t>.</w:t>
      </w:r>
    </w:p>
    <w:p w:rsidR="00B070AD" w:rsidRDefault="00CA4164" w:rsidP="00B070AD">
      <w:pPr>
        <w:pStyle w:val="libFootnote0"/>
        <w:rPr>
          <w:rtl/>
        </w:rPr>
      </w:pPr>
      <w:r>
        <w:rPr>
          <w:rtl/>
        </w:rPr>
        <w:t>(372)</w:t>
      </w:r>
      <w:r w:rsidR="00350C21">
        <w:rPr>
          <w:rtl/>
        </w:rPr>
        <w:t xml:space="preserve"> </w:t>
      </w:r>
      <w:r w:rsidR="00B070AD">
        <w:rPr>
          <w:rtl/>
        </w:rPr>
        <w:t xml:space="preserve">نجم / </w:t>
      </w:r>
      <w:r>
        <w:rPr>
          <w:rtl/>
        </w:rPr>
        <w:t>3</w:t>
      </w:r>
      <w:r w:rsidR="00B070AD">
        <w:rPr>
          <w:rtl/>
        </w:rPr>
        <w:t xml:space="preserve"> و </w:t>
      </w:r>
      <w:r>
        <w:rPr>
          <w:rtl/>
        </w:rPr>
        <w:t>4</w:t>
      </w:r>
      <w:r w:rsidR="00350C21">
        <w:rPr>
          <w:rtl/>
        </w:rPr>
        <w:t>.</w:t>
      </w:r>
    </w:p>
    <w:p w:rsidR="00B070AD" w:rsidRDefault="00CA4164" w:rsidP="00B070AD">
      <w:pPr>
        <w:pStyle w:val="libFootnote0"/>
        <w:rPr>
          <w:rtl/>
        </w:rPr>
      </w:pPr>
      <w:r>
        <w:rPr>
          <w:rtl/>
        </w:rPr>
        <w:t>(373)</w:t>
      </w:r>
      <w:r w:rsidR="00350C21">
        <w:rPr>
          <w:rtl/>
        </w:rPr>
        <w:t xml:space="preserve"> </w:t>
      </w:r>
      <w:r w:rsidR="00B070AD">
        <w:rPr>
          <w:rtl/>
        </w:rPr>
        <w:t xml:space="preserve">مسند احمد، ج </w:t>
      </w:r>
      <w:r>
        <w:rPr>
          <w:rtl/>
        </w:rPr>
        <w:t>1</w:t>
      </w:r>
      <w:r w:rsidR="00B070AD">
        <w:rPr>
          <w:rtl/>
        </w:rPr>
        <w:t xml:space="preserve"> ص </w:t>
      </w:r>
      <w:r>
        <w:rPr>
          <w:rtl/>
        </w:rPr>
        <w:t>3</w:t>
      </w:r>
      <w:r w:rsidR="00B070AD">
        <w:rPr>
          <w:rtl/>
        </w:rPr>
        <w:t xml:space="preserve"> حديث </w:t>
      </w:r>
      <w:r>
        <w:rPr>
          <w:rtl/>
        </w:rPr>
        <w:t>4</w:t>
      </w:r>
      <w:r w:rsidR="00B070AD">
        <w:rPr>
          <w:rtl/>
        </w:rPr>
        <w:t xml:space="preserve"> از مسند اب</w:t>
      </w:r>
      <w:r w:rsidR="00382213">
        <w:rPr>
          <w:rtl/>
        </w:rPr>
        <w:t>ی</w:t>
      </w:r>
      <w:r w:rsidR="00B070AD">
        <w:rPr>
          <w:rtl/>
        </w:rPr>
        <w:t xml:space="preserve"> بكر، كه احمد شاكر گويد: «اسناد آن صحيح است، و ص </w:t>
      </w:r>
      <w:r>
        <w:rPr>
          <w:rtl/>
        </w:rPr>
        <w:t>150</w:t>
      </w:r>
      <w:r w:rsidR="00B070AD">
        <w:rPr>
          <w:rtl/>
        </w:rPr>
        <w:t xml:space="preserve"> و </w:t>
      </w:r>
      <w:r>
        <w:rPr>
          <w:rtl/>
        </w:rPr>
        <w:t>151،</w:t>
      </w:r>
      <w:r w:rsidR="00B070AD">
        <w:rPr>
          <w:rtl/>
        </w:rPr>
        <w:t xml:space="preserve"> و ج </w:t>
      </w:r>
      <w:r>
        <w:rPr>
          <w:rtl/>
        </w:rPr>
        <w:t>3</w:t>
      </w:r>
      <w:r w:rsidR="00B070AD">
        <w:rPr>
          <w:rtl/>
        </w:rPr>
        <w:t xml:space="preserve"> ص </w:t>
      </w:r>
      <w:r>
        <w:rPr>
          <w:rtl/>
        </w:rPr>
        <w:t>283</w:t>
      </w:r>
      <w:r w:rsidR="00350C21">
        <w:rPr>
          <w:rtl/>
        </w:rPr>
        <w:t>.</w:t>
      </w:r>
      <w:r w:rsidR="00B070AD">
        <w:rPr>
          <w:rtl/>
        </w:rPr>
        <w:t xml:space="preserve"> سنن ترمذ</w:t>
      </w:r>
      <w:r w:rsidR="00382213">
        <w:rPr>
          <w:rtl/>
        </w:rPr>
        <w:t>ی</w:t>
      </w:r>
      <w:r w:rsidR="00B070AD">
        <w:rPr>
          <w:rtl/>
        </w:rPr>
        <w:t xml:space="preserve">، ج </w:t>
      </w:r>
      <w:r>
        <w:rPr>
          <w:rtl/>
        </w:rPr>
        <w:t>13</w:t>
      </w:r>
      <w:r w:rsidR="00B070AD">
        <w:rPr>
          <w:rtl/>
        </w:rPr>
        <w:t xml:space="preserve"> ص </w:t>
      </w:r>
      <w:r>
        <w:rPr>
          <w:rtl/>
        </w:rPr>
        <w:t>164</w:t>
      </w:r>
      <w:r w:rsidR="00B070AD">
        <w:rPr>
          <w:rtl/>
        </w:rPr>
        <w:t xml:space="preserve"> </w:t>
      </w:r>
      <w:r>
        <w:rPr>
          <w:rtl/>
        </w:rPr>
        <w:t>165</w:t>
      </w:r>
      <w:r w:rsidR="00350C21">
        <w:rPr>
          <w:rtl/>
        </w:rPr>
        <w:t>.</w:t>
      </w:r>
      <w:r w:rsidR="00B070AD">
        <w:rPr>
          <w:rtl/>
        </w:rPr>
        <w:t xml:space="preserve"> خصائص نسائ</w:t>
      </w:r>
      <w:r w:rsidR="00382213">
        <w:rPr>
          <w:rtl/>
        </w:rPr>
        <w:t>ی</w:t>
      </w:r>
      <w:r w:rsidR="00B070AD">
        <w:rPr>
          <w:rtl/>
        </w:rPr>
        <w:t xml:space="preserve">، ص </w:t>
      </w:r>
      <w:r>
        <w:rPr>
          <w:rtl/>
        </w:rPr>
        <w:t>28</w:t>
      </w:r>
      <w:r w:rsidR="00B070AD">
        <w:rPr>
          <w:rtl/>
        </w:rPr>
        <w:t xml:space="preserve"> </w:t>
      </w:r>
      <w:r>
        <w:rPr>
          <w:rtl/>
        </w:rPr>
        <w:t>29</w:t>
      </w:r>
      <w:r w:rsidR="00350C21">
        <w:rPr>
          <w:rtl/>
        </w:rPr>
        <w:t>.</w:t>
      </w:r>
      <w:r w:rsidR="00B070AD">
        <w:rPr>
          <w:rtl/>
        </w:rPr>
        <w:t xml:space="preserve"> تفسير طبر</w:t>
      </w:r>
      <w:r w:rsidR="00382213">
        <w:rPr>
          <w:rtl/>
        </w:rPr>
        <w:t>ی</w:t>
      </w:r>
      <w:r w:rsidR="00B070AD">
        <w:rPr>
          <w:rtl/>
        </w:rPr>
        <w:t xml:space="preserve">، ج </w:t>
      </w:r>
      <w:r>
        <w:rPr>
          <w:rtl/>
        </w:rPr>
        <w:t>10</w:t>
      </w:r>
      <w:r w:rsidR="00B070AD">
        <w:rPr>
          <w:rtl/>
        </w:rPr>
        <w:t xml:space="preserve"> ص </w:t>
      </w:r>
      <w:r>
        <w:rPr>
          <w:rtl/>
        </w:rPr>
        <w:t>46</w:t>
      </w:r>
      <w:r w:rsidR="00350C21">
        <w:rPr>
          <w:rtl/>
        </w:rPr>
        <w:t>.</w:t>
      </w:r>
      <w:r w:rsidR="00B070AD">
        <w:rPr>
          <w:rtl/>
        </w:rPr>
        <w:t xml:space="preserve"> مستدرك حاكم، ج </w:t>
      </w:r>
      <w:r>
        <w:rPr>
          <w:rtl/>
        </w:rPr>
        <w:t>3</w:t>
      </w:r>
      <w:r w:rsidR="00B070AD">
        <w:rPr>
          <w:rtl/>
        </w:rPr>
        <w:t xml:space="preserve"> ص </w:t>
      </w:r>
      <w:r>
        <w:rPr>
          <w:rtl/>
        </w:rPr>
        <w:t>51</w:t>
      </w:r>
      <w:r w:rsidR="00B070AD">
        <w:rPr>
          <w:rtl/>
        </w:rPr>
        <w:t xml:space="preserve"> و </w:t>
      </w:r>
      <w:r>
        <w:rPr>
          <w:rtl/>
        </w:rPr>
        <w:t>52،</w:t>
      </w:r>
      <w:r w:rsidR="00B070AD">
        <w:rPr>
          <w:rtl/>
        </w:rPr>
        <w:t xml:space="preserve"> و مجمع الزوائد، ج </w:t>
      </w:r>
      <w:r>
        <w:rPr>
          <w:rtl/>
        </w:rPr>
        <w:t>7</w:t>
      </w:r>
      <w:r w:rsidR="00B070AD">
        <w:rPr>
          <w:rtl/>
        </w:rPr>
        <w:t xml:space="preserve"> ص </w:t>
      </w:r>
      <w:r>
        <w:rPr>
          <w:rtl/>
        </w:rPr>
        <w:t>29</w:t>
      </w:r>
      <w:r w:rsidR="00B070AD">
        <w:rPr>
          <w:rtl/>
        </w:rPr>
        <w:t xml:space="preserve"> و ج </w:t>
      </w:r>
      <w:r>
        <w:rPr>
          <w:rtl/>
        </w:rPr>
        <w:t>9</w:t>
      </w:r>
      <w:r w:rsidR="00B070AD">
        <w:rPr>
          <w:rtl/>
        </w:rPr>
        <w:t xml:space="preserve"> ص</w:t>
      </w:r>
      <w:r>
        <w:rPr>
          <w:rtl/>
        </w:rPr>
        <w:t>119</w:t>
      </w:r>
      <w:r w:rsidR="00350C21">
        <w:rPr>
          <w:rtl/>
        </w:rPr>
        <w:t>.</w:t>
      </w:r>
    </w:p>
    <w:p w:rsidR="00B070AD" w:rsidRDefault="00CA4164" w:rsidP="00B070AD">
      <w:pPr>
        <w:pStyle w:val="libFootnote0"/>
        <w:rPr>
          <w:rtl/>
        </w:rPr>
      </w:pPr>
      <w:r>
        <w:rPr>
          <w:rtl/>
        </w:rPr>
        <w:t>(374)</w:t>
      </w:r>
      <w:r w:rsidR="00350C21">
        <w:rPr>
          <w:rtl/>
        </w:rPr>
        <w:t xml:space="preserve"> </w:t>
      </w:r>
      <w:r w:rsidR="00B070AD">
        <w:rPr>
          <w:rtl/>
        </w:rPr>
        <w:t xml:space="preserve">مستدرك حاكم، ج </w:t>
      </w:r>
      <w:r>
        <w:rPr>
          <w:rtl/>
        </w:rPr>
        <w:t>3</w:t>
      </w:r>
      <w:r w:rsidR="00B070AD">
        <w:rPr>
          <w:rtl/>
        </w:rPr>
        <w:t xml:space="preserve"> ص </w:t>
      </w:r>
      <w:r>
        <w:rPr>
          <w:rtl/>
        </w:rPr>
        <w:t>51</w:t>
      </w:r>
      <w:r w:rsidR="00350C21">
        <w:rPr>
          <w:rtl/>
        </w:rPr>
        <w:t>.</w:t>
      </w:r>
    </w:p>
    <w:p w:rsidR="00B070AD" w:rsidRDefault="00CA4164" w:rsidP="00B070AD">
      <w:pPr>
        <w:pStyle w:val="libFootnote0"/>
        <w:rPr>
          <w:rtl/>
        </w:rPr>
      </w:pPr>
      <w:r>
        <w:rPr>
          <w:rtl/>
        </w:rPr>
        <w:lastRenderedPageBreak/>
        <w:t>(375)</w:t>
      </w:r>
      <w:r w:rsidR="00350C21">
        <w:rPr>
          <w:rtl/>
        </w:rPr>
        <w:t xml:space="preserve"> </w:t>
      </w:r>
      <w:r w:rsidR="00B070AD">
        <w:rPr>
          <w:rtl/>
        </w:rPr>
        <w:t>تفسير در المنثور، در تفسير آيه برائت.</w:t>
      </w:r>
    </w:p>
    <w:p w:rsidR="00B070AD" w:rsidRDefault="00CA4164" w:rsidP="00B070AD">
      <w:pPr>
        <w:pStyle w:val="libFootnote0"/>
        <w:rPr>
          <w:rtl/>
        </w:rPr>
      </w:pPr>
      <w:r>
        <w:rPr>
          <w:rtl/>
        </w:rPr>
        <w:t>(376)</w:t>
      </w:r>
      <w:r w:rsidR="00350C21">
        <w:rPr>
          <w:rtl/>
        </w:rPr>
        <w:t xml:space="preserve"> </w:t>
      </w:r>
      <w:r w:rsidR="00B070AD">
        <w:rPr>
          <w:rtl/>
        </w:rPr>
        <w:t>صحيح بخار</w:t>
      </w:r>
      <w:r w:rsidR="00382213">
        <w:rPr>
          <w:rtl/>
        </w:rPr>
        <w:t>ی</w:t>
      </w:r>
      <w:r w:rsidR="00B070AD">
        <w:rPr>
          <w:rtl/>
        </w:rPr>
        <w:t xml:space="preserve">، ج </w:t>
      </w:r>
      <w:r>
        <w:rPr>
          <w:rtl/>
        </w:rPr>
        <w:t>2</w:t>
      </w:r>
      <w:r w:rsidR="00B070AD">
        <w:rPr>
          <w:rtl/>
        </w:rPr>
        <w:t xml:space="preserve"> ص </w:t>
      </w:r>
      <w:r>
        <w:rPr>
          <w:rtl/>
        </w:rPr>
        <w:t>200،</w:t>
      </w:r>
      <w:r w:rsidR="00B070AD">
        <w:rPr>
          <w:rtl/>
        </w:rPr>
        <w:t xml:space="preserve"> باب مناقب عل</w:t>
      </w:r>
      <w:r w:rsidR="00382213">
        <w:rPr>
          <w:rtl/>
        </w:rPr>
        <w:t>ی</w:t>
      </w:r>
      <w:r w:rsidR="00B070AD">
        <w:rPr>
          <w:rtl/>
        </w:rPr>
        <w:t xml:space="preserve"> بن اب</w:t>
      </w:r>
      <w:r w:rsidR="00382213">
        <w:rPr>
          <w:rtl/>
        </w:rPr>
        <w:t>ی</w:t>
      </w:r>
      <w:r w:rsidR="00B070AD">
        <w:rPr>
          <w:rtl/>
        </w:rPr>
        <w:t xml:space="preserve"> طالب. صحيح مسلم، ج </w:t>
      </w:r>
      <w:r>
        <w:rPr>
          <w:rtl/>
        </w:rPr>
        <w:t>7</w:t>
      </w:r>
      <w:r w:rsidR="00B070AD">
        <w:rPr>
          <w:rtl/>
        </w:rPr>
        <w:t xml:space="preserve"> ص </w:t>
      </w:r>
      <w:r>
        <w:rPr>
          <w:rtl/>
        </w:rPr>
        <w:t>120،</w:t>
      </w:r>
      <w:r w:rsidR="00B070AD">
        <w:rPr>
          <w:rtl/>
        </w:rPr>
        <w:t xml:space="preserve"> باب فضائل عل</w:t>
      </w:r>
      <w:r w:rsidR="00382213">
        <w:rPr>
          <w:rtl/>
        </w:rPr>
        <w:t>ی</w:t>
      </w:r>
      <w:r w:rsidR="00B070AD">
        <w:rPr>
          <w:rtl/>
        </w:rPr>
        <w:t xml:space="preserve"> بن اب</w:t>
      </w:r>
      <w:r w:rsidR="00382213">
        <w:rPr>
          <w:rtl/>
        </w:rPr>
        <w:t>ی</w:t>
      </w:r>
      <w:r w:rsidR="00B070AD">
        <w:rPr>
          <w:rtl/>
        </w:rPr>
        <w:t xml:space="preserve"> طالب. سنن ترمذ</w:t>
      </w:r>
      <w:r w:rsidR="00382213">
        <w:rPr>
          <w:rtl/>
        </w:rPr>
        <w:t>ی</w:t>
      </w:r>
      <w:r w:rsidR="00B070AD">
        <w:rPr>
          <w:rtl/>
        </w:rPr>
        <w:t xml:space="preserve">، ج </w:t>
      </w:r>
      <w:r>
        <w:rPr>
          <w:rtl/>
        </w:rPr>
        <w:t>13</w:t>
      </w:r>
      <w:r w:rsidR="00B070AD">
        <w:rPr>
          <w:rtl/>
        </w:rPr>
        <w:t xml:space="preserve"> ص </w:t>
      </w:r>
      <w:r>
        <w:rPr>
          <w:rtl/>
        </w:rPr>
        <w:t>171،</w:t>
      </w:r>
      <w:r w:rsidR="00B070AD">
        <w:rPr>
          <w:rtl/>
        </w:rPr>
        <w:t xml:space="preserve"> باب مناقب عل</w:t>
      </w:r>
      <w:r w:rsidR="00382213">
        <w:rPr>
          <w:rtl/>
        </w:rPr>
        <w:t>ی</w:t>
      </w:r>
      <w:r w:rsidR="00B070AD">
        <w:rPr>
          <w:rtl/>
        </w:rPr>
        <w:t>. سنن طيالس</w:t>
      </w:r>
      <w:r w:rsidR="00382213">
        <w:rPr>
          <w:rtl/>
        </w:rPr>
        <w:t>ی</w:t>
      </w:r>
      <w:r w:rsidR="00B070AD">
        <w:rPr>
          <w:rtl/>
        </w:rPr>
        <w:t xml:space="preserve">، ج </w:t>
      </w:r>
      <w:r>
        <w:rPr>
          <w:rtl/>
        </w:rPr>
        <w:t>1</w:t>
      </w:r>
      <w:r w:rsidR="00B070AD">
        <w:rPr>
          <w:rtl/>
        </w:rPr>
        <w:t xml:space="preserve"> ص </w:t>
      </w:r>
      <w:r>
        <w:rPr>
          <w:rtl/>
        </w:rPr>
        <w:t>28</w:t>
      </w:r>
      <w:r w:rsidR="00B070AD">
        <w:rPr>
          <w:rtl/>
        </w:rPr>
        <w:t xml:space="preserve"> و </w:t>
      </w:r>
      <w:r>
        <w:rPr>
          <w:rtl/>
        </w:rPr>
        <w:t>29،</w:t>
      </w:r>
      <w:r w:rsidR="00B070AD">
        <w:rPr>
          <w:rtl/>
        </w:rPr>
        <w:t xml:space="preserve"> و حديث </w:t>
      </w:r>
      <w:r>
        <w:rPr>
          <w:rtl/>
        </w:rPr>
        <w:t>205</w:t>
      </w:r>
      <w:r w:rsidR="00B070AD">
        <w:rPr>
          <w:rtl/>
        </w:rPr>
        <w:t xml:space="preserve"> و </w:t>
      </w:r>
      <w:r>
        <w:rPr>
          <w:rtl/>
        </w:rPr>
        <w:t>209</w:t>
      </w:r>
      <w:r w:rsidR="00B070AD">
        <w:rPr>
          <w:rtl/>
        </w:rPr>
        <w:t xml:space="preserve"> و </w:t>
      </w:r>
      <w:r>
        <w:rPr>
          <w:rtl/>
        </w:rPr>
        <w:t>213</w:t>
      </w:r>
      <w:r w:rsidR="00350C21">
        <w:rPr>
          <w:rtl/>
        </w:rPr>
        <w:t>.</w:t>
      </w:r>
      <w:r w:rsidR="00B070AD">
        <w:rPr>
          <w:rtl/>
        </w:rPr>
        <w:t xml:space="preserve"> سنن ابن ماجه، باب فضل عل</w:t>
      </w:r>
      <w:r w:rsidR="00382213">
        <w:rPr>
          <w:rtl/>
        </w:rPr>
        <w:t>ی</w:t>
      </w:r>
      <w:r w:rsidR="00B070AD">
        <w:rPr>
          <w:rtl/>
        </w:rPr>
        <w:t xml:space="preserve"> بن اب</w:t>
      </w:r>
      <w:r w:rsidR="00382213">
        <w:rPr>
          <w:rtl/>
        </w:rPr>
        <w:t>ی</w:t>
      </w:r>
      <w:r w:rsidR="00B070AD">
        <w:rPr>
          <w:rtl/>
        </w:rPr>
        <w:t xml:space="preserve"> طالب، حديث </w:t>
      </w:r>
      <w:r>
        <w:rPr>
          <w:rtl/>
        </w:rPr>
        <w:t>115</w:t>
      </w:r>
      <w:r w:rsidR="00350C21">
        <w:rPr>
          <w:rtl/>
        </w:rPr>
        <w:t>.</w:t>
      </w:r>
      <w:r w:rsidR="00B070AD">
        <w:rPr>
          <w:rtl/>
        </w:rPr>
        <w:t xml:space="preserve"> مسند احمد، ج </w:t>
      </w:r>
      <w:r>
        <w:rPr>
          <w:rtl/>
        </w:rPr>
        <w:t>1</w:t>
      </w:r>
      <w:r w:rsidR="00B070AD">
        <w:rPr>
          <w:rtl/>
        </w:rPr>
        <w:t xml:space="preserve"> ص </w:t>
      </w:r>
      <w:r>
        <w:rPr>
          <w:rtl/>
        </w:rPr>
        <w:t>170</w:t>
      </w:r>
      <w:r w:rsidR="00B070AD">
        <w:rPr>
          <w:rtl/>
        </w:rPr>
        <w:t xml:space="preserve"> و </w:t>
      </w:r>
      <w:r>
        <w:rPr>
          <w:rtl/>
        </w:rPr>
        <w:t>173</w:t>
      </w:r>
      <w:r w:rsidR="00350C21">
        <w:rPr>
          <w:rtl/>
        </w:rPr>
        <w:t xml:space="preserve"> </w:t>
      </w:r>
      <w:r>
        <w:rPr>
          <w:rtl/>
        </w:rPr>
        <w:t>175</w:t>
      </w:r>
      <w:r w:rsidR="00B070AD">
        <w:rPr>
          <w:rtl/>
        </w:rPr>
        <w:t xml:space="preserve"> و </w:t>
      </w:r>
      <w:r>
        <w:rPr>
          <w:rtl/>
        </w:rPr>
        <w:t>179</w:t>
      </w:r>
      <w:r w:rsidR="00B070AD">
        <w:rPr>
          <w:rtl/>
        </w:rPr>
        <w:t xml:space="preserve"> و </w:t>
      </w:r>
      <w:r>
        <w:rPr>
          <w:rtl/>
        </w:rPr>
        <w:t>182</w:t>
      </w:r>
      <w:r w:rsidR="00B070AD">
        <w:rPr>
          <w:rtl/>
        </w:rPr>
        <w:t xml:space="preserve"> و </w:t>
      </w:r>
      <w:r>
        <w:rPr>
          <w:rtl/>
        </w:rPr>
        <w:t>184</w:t>
      </w:r>
      <w:r w:rsidR="00B070AD">
        <w:rPr>
          <w:rtl/>
        </w:rPr>
        <w:t xml:space="preserve"> و </w:t>
      </w:r>
      <w:r>
        <w:rPr>
          <w:rtl/>
        </w:rPr>
        <w:t>185</w:t>
      </w:r>
      <w:r w:rsidR="00B070AD">
        <w:rPr>
          <w:rtl/>
        </w:rPr>
        <w:t xml:space="preserve"> و </w:t>
      </w:r>
      <w:r>
        <w:rPr>
          <w:rtl/>
        </w:rPr>
        <w:t>330،</w:t>
      </w:r>
      <w:r w:rsidR="00B070AD">
        <w:rPr>
          <w:rtl/>
        </w:rPr>
        <w:t xml:space="preserve"> و ج </w:t>
      </w:r>
      <w:r>
        <w:rPr>
          <w:rtl/>
        </w:rPr>
        <w:t>3</w:t>
      </w:r>
      <w:r w:rsidR="00B070AD">
        <w:rPr>
          <w:rtl/>
        </w:rPr>
        <w:t xml:space="preserve"> ص </w:t>
      </w:r>
      <w:r>
        <w:rPr>
          <w:rtl/>
        </w:rPr>
        <w:t>32</w:t>
      </w:r>
      <w:r w:rsidR="00B070AD">
        <w:rPr>
          <w:rtl/>
        </w:rPr>
        <w:t xml:space="preserve"> و </w:t>
      </w:r>
      <w:r>
        <w:rPr>
          <w:rtl/>
        </w:rPr>
        <w:t>338،</w:t>
      </w:r>
      <w:r w:rsidR="00B070AD">
        <w:rPr>
          <w:rtl/>
        </w:rPr>
        <w:t xml:space="preserve"> و ج </w:t>
      </w:r>
      <w:r>
        <w:rPr>
          <w:rtl/>
        </w:rPr>
        <w:t>6</w:t>
      </w:r>
      <w:r w:rsidR="00B070AD">
        <w:rPr>
          <w:rtl/>
        </w:rPr>
        <w:t xml:space="preserve"> ص </w:t>
      </w:r>
      <w:r>
        <w:rPr>
          <w:rtl/>
        </w:rPr>
        <w:t>369</w:t>
      </w:r>
      <w:r w:rsidR="00B070AD">
        <w:rPr>
          <w:rtl/>
        </w:rPr>
        <w:t xml:space="preserve"> و </w:t>
      </w:r>
      <w:r>
        <w:rPr>
          <w:rtl/>
        </w:rPr>
        <w:t>438</w:t>
      </w:r>
      <w:r w:rsidR="00350C21">
        <w:rPr>
          <w:rtl/>
        </w:rPr>
        <w:t>.</w:t>
      </w:r>
      <w:r w:rsidR="00B070AD">
        <w:rPr>
          <w:rtl/>
        </w:rPr>
        <w:t xml:space="preserve"> مستدرك حاكم، ج </w:t>
      </w:r>
      <w:r>
        <w:rPr>
          <w:rtl/>
        </w:rPr>
        <w:t>2</w:t>
      </w:r>
      <w:r w:rsidR="00B070AD">
        <w:rPr>
          <w:rtl/>
        </w:rPr>
        <w:t xml:space="preserve"> ص </w:t>
      </w:r>
      <w:r>
        <w:rPr>
          <w:rtl/>
        </w:rPr>
        <w:t>337</w:t>
      </w:r>
      <w:r w:rsidR="00350C21">
        <w:rPr>
          <w:rtl/>
        </w:rPr>
        <w:t>.</w:t>
      </w:r>
      <w:r w:rsidR="00B070AD">
        <w:rPr>
          <w:rtl/>
        </w:rPr>
        <w:t xml:space="preserve"> طبقات ابن سعد، ج </w:t>
      </w:r>
      <w:r>
        <w:rPr>
          <w:rtl/>
        </w:rPr>
        <w:t>3</w:t>
      </w:r>
      <w:r w:rsidR="00B070AD">
        <w:rPr>
          <w:rtl/>
        </w:rPr>
        <w:t xml:space="preserve"> قسمت اول ص </w:t>
      </w:r>
      <w:r>
        <w:rPr>
          <w:rtl/>
        </w:rPr>
        <w:t>14</w:t>
      </w:r>
      <w:r w:rsidR="00B070AD">
        <w:rPr>
          <w:rtl/>
        </w:rPr>
        <w:t xml:space="preserve"> و </w:t>
      </w:r>
      <w:r>
        <w:rPr>
          <w:rtl/>
        </w:rPr>
        <w:t>15</w:t>
      </w:r>
      <w:r w:rsidR="00350C21">
        <w:rPr>
          <w:rtl/>
        </w:rPr>
        <w:t>.</w:t>
      </w:r>
      <w:r w:rsidR="00B070AD">
        <w:rPr>
          <w:rtl/>
        </w:rPr>
        <w:t xml:space="preserve"> مجمع الزوائد، ج </w:t>
      </w:r>
      <w:r>
        <w:rPr>
          <w:rtl/>
        </w:rPr>
        <w:t>9</w:t>
      </w:r>
      <w:r w:rsidR="00B070AD">
        <w:rPr>
          <w:rtl/>
        </w:rPr>
        <w:t xml:space="preserve"> ص </w:t>
      </w:r>
      <w:r>
        <w:rPr>
          <w:rtl/>
        </w:rPr>
        <w:t>109</w:t>
      </w:r>
      <w:r w:rsidR="00350C21">
        <w:rPr>
          <w:rtl/>
        </w:rPr>
        <w:t xml:space="preserve"> </w:t>
      </w:r>
      <w:r>
        <w:rPr>
          <w:rtl/>
        </w:rPr>
        <w:t>111،</w:t>
      </w:r>
      <w:r w:rsidR="00B070AD">
        <w:rPr>
          <w:rtl/>
        </w:rPr>
        <w:t xml:space="preserve"> و مصادر بسيار ديگر.</w:t>
      </w:r>
    </w:p>
    <w:p w:rsidR="00B070AD" w:rsidRDefault="00CA4164" w:rsidP="00B070AD">
      <w:pPr>
        <w:pStyle w:val="libFootnote0"/>
        <w:rPr>
          <w:rtl/>
        </w:rPr>
      </w:pPr>
      <w:r>
        <w:rPr>
          <w:rtl/>
        </w:rPr>
        <w:t>(377)</w:t>
      </w:r>
      <w:r w:rsidR="00350C21">
        <w:rPr>
          <w:rtl/>
        </w:rPr>
        <w:t xml:space="preserve"> </w:t>
      </w:r>
      <w:r w:rsidR="00B070AD">
        <w:rPr>
          <w:rtl/>
        </w:rPr>
        <w:t xml:space="preserve">طبقات ابن سعد، ج </w:t>
      </w:r>
      <w:r>
        <w:rPr>
          <w:rtl/>
        </w:rPr>
        <w:t>3</w:t>
      </w:r>
      <w:r w:rsidR="00B070AD">
        <w:rPr>
          <w:rtl/>
        </w:rPr>
        <w:t xml:space="preserve"> قسمت اول ص </w:t>
      </w:r>
      <w:r>
        <w:rPr>
          <w:rtl/>
        </w:rPr>
        <w:t>15،</w:t>
      </w:r>
      <w:r w:rsidR="00B070AD">
        <w:rPr>
          <w:rtl/>
        </w:rPr>
        <w:t xml:space="preserve"> و مجمع الزوائد، ج </w:t>
      </w:r>
      <w:r>
        <w:rPr>
          <w:rtl/>
        </w:rPr>
        <w:t>9</w:t>
      </w:r>
      <w:r w:rsidR="00B070AD">
        <w:rPr>
          <w:rtl/>
        </w:rPr>
        <w:t xml:space="preserve"> ص </w:t>
      </w:r>
      <w:r>
        <w:rPr>
          <w:rtl/>
        </w:rPr>
        <w:t>111</w:t>
      </w:r>
      <w:r w:rsidR="00B070AD">
        <w:rPr>
          <w:rtl/>
        </w:rPr>
        <w:t xml:space="preserve"> با اندك</w:t>
      </w:r>
      <w:r w:rsidR="00382213">
        <w:rPr>
          <w:rtl/>
        </w:rPr>
        <w:t>ی</w:t>
      </w:r>
      <w:r w:rsidR="00B070AD">
        <w:rPr>
          <w:rtl/>
        </w:rPr>
        <w:t xml:space="preserve"> اختلاف.</w:t>
      </w:r>
    </w:p>
    <w:p w:rsidR="00B070AD" w:rsidRDefault="00CA4164" w:rsidP="00B070AD">
      <w:pPr>
        <w:pStyle w:val="libFootnote0"/>
        <w:rPr>
          <w:rtl/>
        </w:rPr>
      </w:pPr>
      <w:r>
        <w:rPr>
          <w:rtl/>
        </w:rPr>
        <w:t>(378)</w:t>
      </w:r>
      <w:r w:rsidR="00350C21">
        <w:rPr>
          <w:rtl/>
        </w:rPr>
        <w:t xml:space="preserve"> </w:t>
      </w:r>
      <w:r w:rsidR="00B070AD">
        <w:rPr>
          <w:rtl/>
        </w:rPr>
        <w:t xml:space="preserve">سنن ابن ماجه، كتاب المقدمه، ص </w:t>
      </w:r>
      <w:r>
        <w:rPr>
          <w:rtl/>
        </w:rPr>
        <w:t>92</w:t>
      </w:r>
      <w:r w:rsidR="00350C21">
        <w:rPr>
          <w:rtl/>
        </w:rPr>
        <w:t>.</w:t>
      </w:r>
      <w:r w:rsidR="00B070AD">
        <w:rPr>
          <w:rtl/>
        </w:rPr>
        <w:t xml:space="preserve"> سنن ترمذ</w:t>
      </w:r>
      <w:r w:rsidR="00382213">
        <w:rPr>
          <w:rtl/>
        </w:rPr>
        <w:t>ی</w:t>
      </w:r>
      <w:r w:rsidR="00B070AD">
        <w:rPr>
          <w:rtl/>
        </w:rPr>
        <w:t xml:space="preserve">، كتاب المناقب، ج </w:t>
      </w:r>
      <w:r>
        <w:rPr>
          <w:rtl/>
        </w:rPr>
        <w:t>13</w:t>
      </w:r>
      <w:r w:rsidR="00B070AD">
        <w:rPr>
          <w:rtl/>
        </w:rPr>
        <w:t xml:space="preserve"> ص </w:t>
      </w:r>
      <w:r>
        <w:rPr>
          <w:rtl/>
        </w:rPr>
        <w:t>169</w:t>
      </w:r>
      <w:r w:rsidR="00B070AD">
        <w:rPr>
          <w:rtl/>
        </w:rPr>
        <w:t xml:space="preserve"> كه همان حديث شماره </w:t>
      </w:r>
      <w:r>
        <w:rPr>
          <w:rtl/>
        </w:rPr>
        <w:t>2531</w:t>
      </w:r>
      <w:r w:rsidR="00B070AD">
        <w:rPr>
          <w:rtl/>
        </w:rPr>
        <w:t xml:space="preserve"> ص </w:t>
      </w:r>
      <w:r>
        <w:rPr>
          <w:rtl/>
        </w:rPr>
        <w:t>153</w:t>
      </w:r>
      <w:r w:rsidR="00B070AD">
        <w:rPr>
          <w:rtl/>
        </w:rPr>
        <w:t xml:space="preserve"> جلد ششم كنز العمال چاپ اول است. مسند احمد، ج </w:t>
      </w:r>
      <w:r>
        <w:rPr>
          <w:rtl/>
        </w:rPr>
        <w:t>4</w:t>
      </w:r>
      <w:r w:rsidR="00B070AD">
        <w:rPr>
          <w:rtl/>
        </w:rPr>
        <w:t xml:space="preserve"> ص </w:t>
      </w:r>
      <w:r>
        <w:rPr>
          <w:rtl/>
        </w:rPr>
        <w:t>164</w:t>
      </w:r>
      <w:r w:rsidR="00B070AD">
        <w:rPr>
          <w:rtl/>
        </w:rPr>
        <w:t xml:space="preserve"> و </w:t>
      </w:r>
      <w:r>
        <w:rPr>
          <w:rtl/>
        </w:rPr>
        <w:t>165</w:t>
      </w:r>
      <w:r w:rsidR="00B070AD">
        <w:rPr>
          <w:rtl/>
        </w:rPr>
        <w:t xml:space="preserve"> با طرق متعدد.</w:t>
      </w:r>
    </w:p>
    <w:p w:rsidR="00B070AD" w:rsidRDefault="00CA4164" w:rsidP="00B070AD">
      <w:pPr>
        <w:pStyle w:val="libFootnote0"/>
        <w:rPr>
          <w:rtl/>
        </w:rPr>
      </w:pPr>
      <w:r>
        <w:rPr>
          <w:rtl/>
        </w:rPr>
        <w:t>(379)</w:t>
      </w:r>
      <w:r w:rsidR="00350C21">
        <w:rPr>
          <w:rtl/>
        </w:rPr>
        <w:t xml:space="preserve"> </w:t>
      </w:r>
      <w:r w:rsidR="00B070AD">
        <w:rPr>
          <w:rtl/>
        </w:rPr>
        <w:t>سند اين دو روايت پيش از اين در باب: «ول</w:t>
      </w:r>
      <w:r w:rsidR="00382213">
        <w:rPr>
          <w:rtl/>
        </w:rPr>
        <w:t>ی</w:t>
      </w:r>
      <w:r w:rsidR="00B070AD">
        <w:rPr>
          <w:rtl/>
        </w:rPr>
        <w:t xml:space="preserve"> امر مسلمانان» آمده است.</w:t>
      </w:r>
    </w:p>
    <w:p w:rsidR="00B070AD" w:rsidRDefault="00CA4164" w:rsidP="00B070AD">
      <w:pPr>
        <w:pStyle w:val="libFootnote0"/>
        <w:rPr>
          <w:rtl/>
        </w:rPr>
      </w:pPr>
      <w:r>
        <w:rPr>
          <w:rtl/>
        </w:rPr>
        <w:t>(380)</w:t>
      </w:r>
      <w:r w:rsidR="00350C21">
        <w:rPr>
          <w:rtl/>
        </w:rPr>
        <w:t xml:space="preserve"> </w:t>
      </w:r>
      <w:r w:rsidR="00B070AD">
        <w:rPr>
          <w:rtl/>
        </w:rPr>
        <w:t>همان قبل</w:t>
      </w:r>
      <w:r w:rsidR="00382213">
        <w:rPr>
          <w:rtl/>
        </w:rPr>
        <w:t>ی</w:t>
      </w:r>
      <w:r w:rsidR="00B070AD">
        <w:rPr>
          <w:rtl/>
        </w:rPr>
        <w:t>.</w:t>
      </w:r>
    </w:p>
    <w:p w:rsidR="00B070AD" w:rsidRDefault="00CA4164" w:rsidP="00B070AD">
      <w:pPr>
        <w:pStyle w:val="libFootnote0"/>
        <w:rPr>
          <w:rtl/>
        </w:rPr>
      </w:pPr>
      <w:r>
        <w:rPr>
          <w:rtl/>
        </w:rPr>
        <w:t>(381)</w:t>
      </w:r>
      <w:r w:rsidR="00350C21">
        <w:rPr>
          <w:rtl/>
        </w:rPr>
        <w:t xml:space="preserve"> </w:t>
      </w:r>
      <w:r w:rsidR="00B070AD">
        <w:rPr>
          <w:rtl/>
        </w:rPr>
        <w:t>تفسير فخر راز</w:t>
      </w:r>
      <w:r w:rsidR="00382213">
        <w:rPr>
          <w:rtl/>
        </w:rPr>
        <w:t>ی</w:t>
      </w:r>
      <w:r w:rsidR="00B070AD">
        <w:rPr>
          <w:rtl/>
        </w:rPr>
        <w:t>، در تفسير آيه انّ اللّه</w:t>
      </w:r>
      <w:r w:rsidR="00350C21">
        <w:rPr>
          <w:rtl/>
        </w:rPr>
        <w:t xml:space="preserve"> </w:t>
      </w:r>
      <w:r w:rsidR="00B070AD">
        <w:rPr>
          <w:rtl/>
        </w:rPr>
        <w:t>اصطف</w:t>
      </w:r>
      <w:r w:rsidR="00382213">
        <w:rPr>
          <w:rtl/>
        </w:rPr>
        <w:t>ی</w:t>
      </w:r>
      <w:r w:rsidR="00B070AD">
        <w:rPr>
          <w:rtl/>
        </w:rPr>
        <w:t xml:space="preserve"> آدم... و كنز العمال ج </w:t>
      </w:r>
      <w:r>
        <w:rPr>
          <w:rtl/>
        </w:rPr>
        <w:t>6</w:t>
      </w:r>
      <w:r w:rsidR="00B070AD">
        <w:rPr>
          <w:rtl/>
        </w:rPr>
        <w:t xml:space="preserve"> ص </w:t>
      </w:r>
      <w:r>
        <w:rPr>
          <w:rtl/>
        </w:rPr>
        <w:t>392</w:t>
      </w:r>
      <w:r w:rsidR="00B070AD">
        <w:rPr>
          <w:rtl/>
        </w:rPr>
        <w:t xml:space="preserve"> و </w:t>
      </w:r>
      <w:r>
        <w:rPr>
          <w:rtl/>
        </w:rPr>
        <w:t>305</w:t>
      </w:r>
      <w:r w:rsidR="00350C21">
        <w:rPr>
          <w:rtl/>
        </w:rPr>
        <w:t>.</w:t>
      </w:r>
    </w:p>
    <w:p w:rsidR="00B070AD" w:rsidRDefault="00CA4164" w:rsidP="00B070AD">
      <w:pPr>
        <w:pStyle w:val="libFootnote0"/>
        <w:rPr>
          <w:rtl/>
        </w:rPr>
      </w:pPr>
      <w:r>
        <w:rPr>
          <w:rtl/>
        </w:rPr>
        <w:t>(382)</w:t>
      </w:r>
      <w:r w:rsidR="00350C21">
        <w:rPr>
          <w:rtl/>
        </w:rPr>
        <w:t xml:space="preserve"> </w:t>
      </w:r>
      <w:r w:rsidR="00B070AD">
        <w:rPr>
          <w:rtl/>
        </w:rPr>
        <w:t>تفسير طبر</w:t>
      </w:r>
      <w:r w:rsidR="00382213">
        <w:rPr>
          <w:rtl/>
        </w:rPr>
        <w:t>ی</w:t>
      </w:r>
      <w:r w:rsidR="00B070AD">
        <w:rPr>
          <w:rtl/>
        </w:rPr>
        <w:t xml:space="preserve">، ج </w:t>
      </w:r>
      <w:r>
        <w:rPr>
          <w:rtl/>
        </w:rPr>
        <w:t>26</w:t>
      </w:r>
      <w:r w:rsidR="00B070AD">
        <w:rPr>
          <w:rtl/>
        </w:rPr>
        <w:t xml:space="preserve"> ص </w:t>
      </w:r>
      <w:r>
        <w:rPr>
          <w:rtl/>
        </w:rPr>
        <w:t>116</w:t>
      </w:r>
      <w:r w:rsidR="00350C21">
        <w:rPr>
          <w:rtl/>
        </w:rPr>
        <w:t>.</w:t>
      </w:r>
      <w:r w:rsidR="00B070AD">
        <w:rPr>
          <w:rtl/>
        </w:rPr>
        <w:t xml:space="preserve"> طبقات ابن سعد، ج </w:t>
      </w:r>
      <w:r>
        <w:rPr>
          <w:rtl/>
        </w:rPr>
        <w:t>2</w:t>
      </w:r>
      <w:r w:rsidR="00B070AD">
        <w:rPr>
          <w:rtl/>
        </w:rPr>
        <w:t xml:space="preserve"> قسمت دوم ص </w:t>
      </w:r>
      <w:r>
        <w:rPr>
          <w:rtl/>
        </w:rPr>
        <w:t>101</w:t>
      </w:r>
      <w:r w:rsidR="00350C21">
        <w:rPr>
          <w:rtl/>
        </w:rPr>
        <w:t>.</w:t>
      </w:r>
      <w:r w:rsidR="00B070AD">
        <w:rPr>
          <w:rtl/>
        </w:rPr>
        <w:t xml:space="preserve"> تهذيب التهذيب، ج </w:t>
      </w:r>
      <w:r>
        <w:rPr>
          <w:rtl/>
        </w:rPr>
        <w:t>7</w:t>
      </w:r>
      <w:r w:rsidR="00B070AD">
        <w:rPr>
          <w:rtl/>
        </w:rPr>
        <w:t xml:space="preserve"> ص </w:t>
      </w:r>
      <w:r>
        <w:rPr>
          <w:rtl/>
        </w:rPr>
        <w:t>337</w:t>
      </w:r>
      <w:r w:rsidR="00350C21">
        <w:rPr>
          <w:rtl/>
        </w:rPr>
        <w:t>.</w:t>
      </w:r>
      <w:r w:rsidR="00B070AD">
        <w:rPr>
          <w:rtl/>
        </w:rPr>
        <w:t xml:space="preserve"> فتح البار</w:t>
      </w:r>
      <w:r w:rsidR="00382213">
        <w:rPr>
          <w:rtl/>
        </w:rPr>
        <w:t>ی</w:t>
      </w:r>
      <w:r w:rsidR="00B070AD">
        <w:rPr>
          <w:rtl/>
        </w:rPr>
        <w:t xml:space="preserve">، ج </w:t>
      </w:r>
      <w:r>
        <w:rPr>
          <w:rtl/>
        </w:rPr>
        <w:t>10</w:t>
      </w:r>
      <w:r w:rsidR="00B070AD">
        <w:rPr>
          <w:rtl/>
        </w:rPr>
        <w:t xml:space="preserve"> ص </w:t>
      </w:r>
      <w:r>
        <w:rPr>
          <w:rtl/>
        </w:rPr>
        <w:t>221</w:t>
      </w:r>
      <w:r w:rsidR="00350C21">
        <w:rPr>
          <w:rtl/>
        </w:rPr>
        <w:t>.</w:t>
      </w:r>
      <w:r w:rsidR="00B070AD">
        <w:rPr>
          <w:rtl/>
        </w:rPr>
        <w:t xml:space="preserve"> حلية الاولياء، ج </w:t>
      </w:r>
      <w:r>
        <w:rPr>
          <w:rtl/>
        </w:rPr>
        <w:t>1</w:t>
      </w:r>
      <w:r w:rsidR="00B070AD">
        <w:rPr>
          <w:rtl/>
        </w:rPr>
        <w:t xml:space="preserve"> ص </w:t>
      </w:r>
      <w:r>
        <w:rPr>
          <w:rtl/>
        </w:rPr>
        <w:t>67</w:t>
      </w:r>
      <w:r w:rsidR="00350C21">
        <w:rPr>
          <w:rtl/>
        </w:rPr>
        <w:t xml:space="preserve"> </w:t>
      </w:r>
      <w:r>
        <w:rPr>
          <w:rtl/>
        </w:rPr>
        <w:t>68،</w:t>
      </w:r>
      <w:r w:rsidR="00B070AD">
        <w:rPr>
          <w:rtl/>
        </w:rPr>
        <w:t xml:space="preserve"> و كنز العمال، ج </w:t>
      </w:r>
      <w:r>
        <w:rPr>
          <w:rtl/>
        </w:rPr>
        <w:t>1</w:t>
      </w:r>
      <w:r w:rsidR="00B070AD">
        <w:rPr>
          <w:rtl/>
        </w:rPr>
        <w:t xml:space="preserve"> ص </w:t>
      </w:r>
      <w:r>
        <w:rPr>
          <w:rtl/>
        </w:rPr>
        <w:t>228</w:t>
      </w:r>
      <w:r w:rsidR="00350C21">
        <w:rPr>
          <w:rtl/>
        </w:rPr>
        <w:t>.</w:t>
      </w:r>
    </w:p>
    <w:p w:rsidR="00B070AD" w:rsidRDefault="00CA4164" w:rsidP="00B070AD">
      <w:pPr>
        <w:pStyle w:val="libFootnote0"/>
        <w:rPr>
          <w:rtl/>
        </w:rPr>
      </w:pPr>
      <w:r>
        <w:rPr>
          <w:rtl/>
        </w:rPr>
        <w:t>(383)</w:t>
      </w:r>
      <w:r w:rsidR="00350C21">
        <w:rPr>
          <w:rtl/>
        </w:rPr>
        <w:t xml:space="preserve"> </w:t>
      </w:r>
      <w:r w:rsidR="00B070AD">
        <w:rPr>
          <w:rtl/>
        </w:rPr>
        <w:t xml:space="preserve">مستدرك حاكم، ج </w:t>
      </w:r>
      <w:r>
        <w:rPr>
          <w:rtl/>
        </w:rPr>
        <w:t>3</w:t>
      </w:r>
      <w:r w:rsidR="00B070AD">
        <w:rPr>
          <w:rtl/>
        </w:rPr>
        <w:t xml:space="preserve"> ص </w:t>
      </w:r>
      <w:r>
        <w:rPr>
          <w:rtl/>
        </w:rPr>
        <w:t>126</w:t>
      </w:r>
      <w:r w:rsidR="00B070AD">
        <w:rPr>
          <w:rtl/>
        </w:rPr>
        <w:t xml:space="preserve"> و </w:t>
      </w:r>
      <w:r>
        <w:rPr>
          <w:rtl/>
        </w:rPr>
        <w:t>127</w:t>
      </w:r>
      <w:r w:rsidR="00350C21">
        <w:rPr>
          <w:rtl/>
        </w:rPr>
        <w:t>.</w:t>
      </w:r>
      <w:r w:rsidR="00B070AD">
        <w:rPr>
          <w:rtl/>
        </w:rPr>
        <w:t xml:space="preserve"> تاريخ بغداد، ج </w:t>
      </w:r>
      <w:r>
        <w:rPr>
          <w:rtl/>
        </w:rPr>
        <w:t>4</w:t>
      </w:r>
      <w:r w:rsidR="00B070AD">
        <w:rPr>
          <w:rtl/>
        </w:rPr>
        <w:t xml:space="preserve"> ص </w:t>
      </w:r>
      <w:r>
        <w:rPr>
          <w:rtl/>
        </w:rPr>
        <w:t>348</w:t>
      </w:r>
      <w:r w:rsidR="00B070AD">
        <w:rPr>
          <w:rtl/>
        </w:rPr>
        <w:t xml:space="preserve"> و ج </w:t>
      </w:r>
      <w:r>
        <w:rPr>
          <w:rtl/>
        </w:rPr>
        <w:t>7</w:t>
      </w:r>
      <w:r w:rsidR="00B070AD">
        <w:rPr>
          <w:rtl/>
        </w:rPr>
        <w:t xml:space="preserve"> ص </w:t>
      </w:r>
      <w:r>
        <w:rPr>
          <w:rtl/>
        </w:rPr>
        <w:t>172</w:t>
      </w:r>
      <w:r w:rsidR="00B070AD">
        <w:rPr>
          <w:rtl/>
        </w:rPr>
        <w:t xml:space="preserve"> و ج </w:t>
      </w:r>
      <w:r>
        <w:rPr>
          <w:rtl/>
        </w:rPr>
        <w:t>11</w:t>
      </w:r>
      <w:r w:rsidR="00B070AD">
        <w:rPr>
          <w:rtl/>
        </w:rPr>
        <w:t xml:space="preserve"> ص </w:t>
      </w:r>
      <w:r>
        <w:rPr>
          <w:rtl/>
        </w:rPr>
        <w:t>48،</w:t>
      </w:r>
      <w:r w:rsidR="00B070AD">
        <w:rPr>
          <w:rtl/>
        </w:rPr>
        <w:t xml:space="preserve"> و در ص </w:t>
      </w:r>
      <w:r>
        <w:rPr>
          <w:rtl/>
        </w:rPr>
        <w:t>49</w:t>
      </w:r>
      <w:r w:rsidR="00B070AD">
        <w:rPr>
          <w:rtl/>
        </w:rPr>
        <w:t xml:space="preserve"> گويد: يحي</w:t>
      </w:r>
      <w:r w:rsidR="00382213">
        <w:rPr>
          <w:rtl/>
        </w:rPr>
        <w:t>ی</w:t>
      </w:r>
      <w:r w:rsidR="00B070AD">
        <w:rPr>
          <w:rtl/>
        </w:rPr>
        <w:t xml:space="preserve"> بن معين آن را صحيح دانسته است. اسد الغابه، ج </w:t>
      </w:r>
      <w:r>
        <w:rPr>
          <w:rtl/>
        </w:rPr>
        <w:t>4</w:t>
      </w:r>
      <w:r w:rsidR="00B070AD">
        <w:rPr>
          <w:rtl/>
        </w:rPr>
        <w:t xml:space="preserve"> ص </w:t>
      </w:r>
      <w:r>
        <w:rPr>
          <w:rtl/>
        </w:rPr>
        <w:t>22</w:t>
      </w:r>
      <w:r w:rsidR="00350C21">
        <w:rPr>
          <w:rtl/>
        </w:rPr>
        <w:t>.</w:t>
      </w:r>
      <w:r w:rsidR="00B070AD">
        <w:rPr>
          <w:rtl/>
        </w:rPr>
        <w:t xml:space="preserve"> مجمع الزوائد، ج </w:t>
      </w:r>
      <w:r>
        <w:rPr>
          <w:rtl/>
        </w:rPr>
        <w:t>9</w:t>
      </w:r>
      <w:r w:rsidR="00B070AD">
        <w:rPr>
          <w:rtl/>
        </w:rPr>
        <w:t xml:space="preserve"> ص </w:t>
      </w:r>
      <w:r>
        <w:rPr>
          <w:rtl/>
        </w:rPr>
        <w:t>114</w:t>
      </w:r>
      <w:r w:rsidR="00350C21">
        <w:rPr>
          <w:rtl/>
        </w:rPr>
        <w:t>.</w:t>
      </w:r>
      <w:r w:rsidR="00B070AD">
        <w:rPr>
          <w:rtl/>
        </w:rPr>
        <w:t xml:space="preserve"> تهذيب التهذيب، ج </w:t>
      </w:r>
      <w:r>
        <w:rPr>
          <w:rtl/>
        </w:rPr>
        <w:t>6</w:t>
      </w:r>
      <w:r w:rsidR="00B070AD">
        <w:rPr>
          <w:rtl/>
        </w:rPr>
        <w:t xml:space="preserve"> ص </w:t>
      </w:r>
      <w:r>
        <w:rPr>
          <w:rtl/>
        </w:rPr>
        <w:t>320</w:t>
      </w:r>
      <w:r w:rsidR="00B070AD">
        <w:rPr>
          <w:rtl/>
        </w:rPr>
        <w:t xml:space="preserve"> و ج </w:t>
      </w:r>
      <w:r>
        <w:rPr>
          <w:rtl/>
        </w:rPr>
        <w:t>7</w:t>
      </w:r>
      <w:r w:rsidR="00B070AD">
        <w:rPr>
          <w:rtl/>
        </w:rPr>
        <w:t xml:space="preserve"> ص </w:t>
      </w:r>
      <w:r>
        <w:rPr>
          <w:rtl/>
        </w:rPr>
        <w:t>427</w:t>
      </w:r>
      <w:r w:rsidR="00350C21">
        <w:rPr>
          <w:rtl/>
        </w:rPr>
        <w:t>.</w:t>
      </w:r>
      <w:r w:rsidR="00B070AD">
        <w:rPr>
          <w:rtl/>
        </w:rPr>
        <w:t xml:space="preserve"> فيض القدير، ج </w:t>
      </w:r>
      <w:r>
        <w:rPr>
          <w:rtl/>
        </w:rPr>
        <w:t>3</w:t>
      </w:r>
      <w:r w:rsidR="00B070AD">
        <w:rPr>
          <w:rtl/>
        </w:rPr>
        <w:t xml:space="preserve"> ص </w:t>
      </w:r>
      <w:r>
        <w:rPr>
          <w:rtl/>
        </w:rPr>
        <w:t>46</w:t>
      </w:r>
      <w:r w:rsidR="00350C21">
        <w:rPr>
          <w:rtl/>
        </w:rPr>
        <w:t>.</w:t>
      </w:r>
      <w:r w:rsidR="00B070AD">
        <w:rPr>
          <w:rtl/>
        </w:rPr>
        <w:t xml:space="preserve"> كنزالعمال، چاپ دوم، ج </w:t>
      </w:r>
      <w:r>
        <w:rPr>
          <w:rtl/>
        </w:rPr>
        <w:t>12</w:t>
      </w:r>
      <w:r w:rsidR="00B070AD">
        <w:rPr>
          <w:rtl/>
        </w:rPr>
        <w:t xml:space="preserve"> ص </w:t>
      </w:r>
      <w:r>
        <w:rPr>
          <w:rtl/>
        </w:rPr>
        <w:t>201</w:t>
      </w:r>
      <w:r w:rsidR="00B070AD">
        <w:rPr>
          <w:rtl/>
        </w:rPr>
        <w:t xml:space="preserve"> و صواعق، ص </w:t>
      </w:r>
      <w:r>
        <w:rPr>
          <w:rtl/>
        </w:rPr>
        <w:t>72</w:t>
      </w:r>
      <w:r w:rsidR="00350C21">
        <w:rPr>
          <w:rtl/>
        </w:rPr>
        <w:t>.</w:t>
      </w:r>
    </w:p>
    <w:p w:rsidR="00B070AD" w:rsidRDefault="00CA4164" w:rsidP="00B070AD">
      <w:pPr>
        <w:pStyle w:val="libFootnote0"/>
        <w:rPr>
          <w:rtl/>
        </w:rPr>
      </w:pPr>
      <w:r>
        <w:rPr>
          <w:rtl/>
        </w:rPr>
        <w:t>(384)</w:t>
      </w:r>
      <w:r w:rsidR="00350C21">
        <w:rPr>
          <w:rtl/>
        </w:rPr>
        <w:t xml:space="preserve"> </w:t>
      </w:r>
      <w:r w:rsidR="00B070AD">
        <w:rPr>
          <w:rtl/>
        </w:rPr>
        <w:t xml:space="preserve">مستدرك حاكم، ج </w:t>
      </w:r>
      <w:r>
        <w:rPr>
          <w:rtl/>
        </w:rPr>
        <w:t>3</w:t>
      </w:r>
      <w:r w:rsidR="00B070AD">
        <w:rPr>
          <w:rtl/>
        </w:rPr>
        <w:t xml:space="preserve"> ص </w:t>
      </w:r>
      <w:r>
        <w:rPr>
          <w:rtl/>
        </w:rPr>
        <w:t>127</w:t>
      </w:r>
      <w:r w:rsidR="00350C21">
        <w:rPr>
          <w:rtl/>
        </w:rPr>
        <w:t xml:space="preserve"> </w:t>
      </w:r>
      <w:r>
        <w:rPr>
          <w:rtl/>
        </w:rPr>
        <w:t>129</w:t>
      </w:r>
      <w:r w:rsidR="00350C21">
        <w:rPr>
          <w:rtl/>
        </w:rPr>
        <w:t>.</w:t>
      </w:r>
    </w:p>
    <w:p w:rsidR="00B070AD" w:rsidRDefault="00CA4164" w:rsidP="00B070AD">
      <w:pPr>
        <w:pStyle w:val="libFootnote0"/>
        <w:rPr>
          <w:rtl/>
        </w:rPr>
      </w:pPr>
      <w:r>
        <w:rPr>
          <w:rtl/>
        </w:rPr>
        <w:t>(385)</w:t>
      </w:r>
      <w:r w:rsidR="00350C21">
        <w:rPr>
          <w:rtl/>
        </w:rPr>
        <w:t xml:space="preserve"> </w:t>
      </w:r>
      <w:r w:rsidR="00B070AD">
        <w:rPr>
          <w:rtl/>
        </w:rPr>
        <w:t xml:space="preserve">تاريخ بغداد، ج </w:t>
      </w:r>
      <w:r>
        <w:rPr>
          <w:rtl/>
        </w:rPr>
        <w:t>2</w:t>
      </w:r>
      <w:r w:rsidR="00B070AD">
        <w:rPr>
          <w:rtl/>
        </w:rPr>
        <w:t xml:space="preserve"> ص </w:t>
      </w:r>
      <w:r>
        <w:rPr>
          <w:rtl/>
        </w:rPr>
        <w:t>377</w:t>
      </w:r>
      <w:r w:rsidR="00350C21">
        <w:rPr>
          <w:rtl/>
        </w:rPr>
        <w:t>.</w:t>
      </w:r>
    </w:p>
    <w:p w:rsidR="00B070AD" w:rsidRDefault="00CA4164" w:rsidP="00B070AD">
      <w:pPr>
        <w:pStyle w:val="libFootnote0"/>
        <w:rPr>
          <w:rtl/>
        </w:rPr>
      </w:pPr>
      <w:r>
        <w:rPr>
          <w:rtl/>
        </w:rPr>
        <w:t>(386)</w:t>
      </w:r>
      <w:r w:rsidR="00350C21">
        <w:rPr>
          <w:rtl/>
        </w:rPr>
        <w:t xml:space="preserve"> </w:t>
      </w:r>
      <w:r w:rsidR="00B070AD">
        <w:rPr>
          <w:rtl/>
        </w:rPr>
        <w:t xml:space="preserve">كنز العمال، چاپ دوم، ج </w:t>
      </w:r>
      <w:r>
        <w:rPr>
          <w:rtl/>
        </w:rPr>
        <w:t>12</w:t>
      </w:r>
      <w:r w:rsidR="00B070AD">
        <w:rPr>
          <w:rtl/>
        </w:rPr>
        <w:t xml:space="preserve"> ص </w:t>
      </w:r>
      <w:r>
        <w:rPr>
          <w:rtl/>
        </w:rPr>
        <w:t>212،</w:t>
      </w:r>
      <w:r w:rsidR="00B070AD">
        <w:rPr>
          <w:rtl/>
        </w:rPr>
        <w:t xml:space="preserve"> و حديث </w:t>
      </w:r>
      <w:r>
        <w:rPr>
          <w:rtl/>
        </w:rPr>
        <w:t>1219،</w:t>
      </w:r>
      <w:r w:rsidR="00B070AD">
        <w:rPr>
          <w:rtl/>
        </w:rPr>
        <w:t xml:space="preserve"> و نيز مراجعه كنيد: كنوز الحقايق مناد</w:t>
      </w:r>
      <w:r w:rsidR="00382213">
        <w:rPr>
          <w:rtl/>
        </w:rPr>
        <w:t>ی</w:t>
      </w:r>
      <w:r w:rsidR="00B070AD">
        <w:rPr>
          <w:rtl/>
        </w:rPr>
        <w:t xml:space="preserve">، ص </w:t>
      </w:r>
      <w:r>
        <w:rPr>
          <w:rtl/>
        </w:rPr>
        <w:t>188</w:t>
      </w:r>
      <w:r w:rsidR="00350C21">
        <w:rPr>
          <w:rtl/>
        </w:rPr>
        <w:t>.</w:t>
      </w:r>
    </w:p>
    <w:p w:rsidR="00B070AD" w:rsidRDefault="00CA4164" w:rsidP="00B070AD">
      <w:pPr>
        <w:pStyle w:val="libFootnote0"/>
        <w:rPr>
          <w:rtl/>
        </w:rPr>
      </w:pPr>
      <w:r>
        <w:rPr>
          <w:rtl/>
        </w:rPr>
        <w:t>(387)</w:t>
      </w:r>
      <w:r w:rsidR="00350C21">
        <w:rPr>
          <w:rtl/>
        </w:rPr>
        <w:t xml:space="preserve"> </w:t>
      </w:r>
      <w:r w:rsidR="00B070AD">
        <w:rPr>
          <w:rtl/>
        </w:rPr>
        <w:t xml:space="preserve">رياض النضرة، ج </w:t>
      </w:r>
      <w:r>
        <w:rPr>
          <w:rtl/>
        </w:rPr>
        <w:t>2</w:t>
      </w:r>
      <w:r w:rsidR="00B070AD">
        <w:rPr>
          <w:rtl/>
        </w:rPr>
        <w:t xml:space="preserve"> ص </w:t>
      </w:r>
      <w:r>
        <w:rPr>
          <w:rtl/>
        </w:rPr>
        <w:t>193</w:t>
      </w:r>
      <w:r w:rsidR="00350C21">
        <w:rPr>
          <w:rtl/>
        </w:rPr>
        <w:t>.</w:t>
      </w:r>
    </w:p>
    <w:p w:rsidR="00B070AD" w:rsidRDefault="00CA4164" w:rsidP="00B070AD">
      <w:pPr>
        <w:pStyle w:val="libFootnote0"/>
        <w:rPr>
          <w:rtl/>
        </w:rPr>
      </w:pPr>
      <w:r>
        <w:rPr>
          <w:rtl/>
        </w:rPr>
        <w:t>(388)</w:t>
      </w:r>
      <w:r w:rsidR="00350C21">
        <w:rPr>
          <w:rtl/>
        </w:rPr>
        <w:t xml:space="preserve"> </w:t>
      </w:r>
      <w:r w:rsidR="00B070AD">
        <w:rPr>
          <w:rtl/>
        </w:rPr>
        <w:t xml:space="preserve">تاريخ بغداد، ج </w:t>
      </w:r>
      <w:r>
        <w:rPr>
          <w:rtl/>
        </w:rPr>
        <w:t>11</w:t>
      </w:r>
      <w:r w:rsidR="00B070AD">
        <w:rPr>
          <w:rtl/>
        </w:rPr>
        <w:t xml:space="preserve"> ص </w:t>
      </w:r>
      <w:r>
        <w:rPr>
          <w:rtl/>
        </w:rPr>
        <w:t>204</w:t>
      </w:r>
      <w:r w:rsidR="00350C21">
        <w:rPr>
          <w:rtl/>
        </w:rPr>
        <w:t>.</w:t>
      </w:r>
      <w:r w:rsidR="00B070AD">
        <w:rPr>
          <w:rtl/>
        </w:rPr>
        <w:t xml:space="preserve"> سنن ترمذ</w:t>
      </w:r>
      <w:r w:rsidR="00382213">
        <w:rPr>
          <w:rtl/>
        </w:rPr>
        <w:t>ی</w:t>
      </w:r>
      <w:r w:rsidR="00B070AD">
        <w:rPr>
          <w:rtl/>
        </w:rPr>
        <w:t>، باب مناقب عل</w:t>
      </w:r>
      <w:r w:rsidR="00382213">
        <w:rPr>
          <w:rtl/>
        </w:rPr>
        <w:t>ی</w:t>
      </w:r>
      <w:r w:rsidR="00B070AD">
        <w:rPr>
          <w:rtl/>
        </w:rPr>
        <w:t xml:space="preserve"> بن ابيطالب.</w:t>
      </w:r>
    </w:p>
    <w:p w:rsidR="00B070AD" w:rsidRDefault="00CA4164" w:rsidP="00B070AD">
      <w:pPr>
        <w:pStyle w:val="libFootnote0"/>
        <w:rPr>
          <w:rtl/>
        </w:rPr>
      </w:pPr>
      <w:r>
        <w:rPr>
          <w:rtl/>
        </w:rPr>
        <w:t>(389)</w:t>
      </w:r>
      <w:r w:rsidR="00350C21">
        <w:rPr>
          <w:rtl/>
        </w:rPr>
        <w:t xml:space="preserve"> </w:t>
      </w:r>
      <w:r w:rsidR="00B070AD">
        <w:rPr>
          <w:rtl/>
        </w:rPr>
        <w:t>سنن ترمذ</w:t>
      </w:r>
      <w:r w:rsidR="00382213">
        <w:rPr>
          <w:rtl/>
        </w:rPr>
        <w:t>ی</w:t>
      </w:r>
      <w:r w:rsidR="00B070AD">
        <w:rPr>
          <w:rtl/>
        </w:rPr>
        <w:t xml:space="preserve">، ج </w:t>
      </w:r>
      <w:r>
        <w:rPr>
          <w:rtl/>
        </w:rPr>
        <w:t>13</w:t>
      </w:r>
      <w:r w:rsidR="00B070AD">
        <w:rPr>
          <w:rtl/>
        </w:rPr>
        <w:t xml:space="preserve"> ص </w:t>
      </w:r>
      <w:r>
        <w:rPr>
          <w:rtl/>
        </w:rPr>
        <w:t>171،</w:t>
      </w:r>
      <w:r w:rsidR="00B070AD">
        <w:rPr>
          <w:rtl/>
        </w:rPr>
        <w:t xml:space="preserve"> باب مناقب عل</w:t>
      </w:r>
      <w:r w:rsidR="00382213">
        <w:rPr>
          <w:rtl/>
        </w:rPr>
        <w:t>ی</w:t>
      </w:r>
      <w:r w:rsidR="00B070AD">
        <w:rPr>
          <w:rtl/>
        </w:rPr>
        <w:t xml:space="preserve"> بن اب</w:t>
      </w:r>
      <w:r w:rsidR="00382213">
        <w:rPr>
          <w:rtl/>
        </w:rPr>
        <w:t>ی</w:t>
      </w:r>
      <w:r w:rsidR="00B070AD">
        <w:rPr>
          <w:rtl/>
        </w:rPr>
        <w:t xml:space="preserve"> طالب. حلية الاولياء ابونعيم، ج </w:t>
      </w:r>
      <w:r>
        <w:rPr>
          <w:rtl/>
        </w:rPr>
        <w:t>1</w:t>
      </w:r>
      <w:r w:rsidR="00B070AD">
        <w:rPr>
          <w:rtl/>
        </w:rPr>
        <w:t xml:space="preserve"> ص </w:t>
      </w:r>
      <w:r>
        <w:rPr>
          <w:rtl/>
        </w:rPr>
        <w:t>64،</w:t>
      </w:r>
      <w:r w:rsidR="00B070AD">
        <w:rPr>
          <w:rtl/>
        </w:rPr>
        <w:t xml:space="preserve"> و كنز العمال، چاپ اول، ج </w:t>
      </w:r>
      <w:r>
        <w:rPr>
          <w:rtl/>
        </w:rPr>
        <w:t>6</w:t>
      </w:r>
      <w:r w:rsidR="00B070AD">
        <w:rPr>
          <w:rtl/>
        </w:rPr>
        <w:t xml:space="preserve"> ص </w:t>
      </w:r>
      <w:r>
        <w:rPr>
          <w:rtl/>
        </w:rPr>
        <w:t>156</w:t>
      </w:r>
      <w:r w:rsidR="00350C21">
        <w:rPr>
          <w:rtl/>
        </w:rPr>
        <w:t>.</w:t>
      </w:r>
    </w:p>
    <w:p w:rsidR="00B070AD" w:rsidRDefault="00CA4164" w:rsidP="00B070AD">
      <w:pPr>
        <w:pStyle w:val="libFootnote0"/>
        <w:rPr>
          <w:rtl/>
        </w:rPr>
      </w:pPr>
      <w:r>
        <w:rPr>
          <w:rtl/>
        </w:rPr>
        <w:t>(390)</w:t>
      </w:r>
      <w:r w:rsidR="00350C21">
        <w:rPr>
          <w:rtl/>
        </w:rPr>
        <w:t xml:space="preserve"> </w:t>
      </w:r>
      <w:r w:rsidR="00B070AD">
        <w:rPr>
          <w:rtl/>
        </w:rPr>
        <w:t xml:space="preserve">كنز العمال، چاپ اول، ج </w:t>
      </w:r>
      <w:r>
        <w:rPr>
          <w:rtl/>
        </w:rPr>
        <w:t>6</w:t>
      </w:r>
      <w:r w:rsidR="00B070AD">
        <w:rPr>
          <w:rtl/>
        </w:rPr>
        <w:t xml:space="preserve"> ص </w:t>
      </w:r>
      <w:r>
        <w:rPr>
          <w:rtl/>
        </w:rPr>
        <w:t>156</w:t>
      </w:r>
      <w:r w:rsidR="00350C21">
        <w:rPr>
          <w:rtl/>
        </w:rPr>
        <w:t>.</w:t>
      </w:r>
    </w:p>
    <w:p w:rsidR="00B070AD" w:rsidRDefault="00CA4164" w:rsidP="00B070AD">
      <w:pPr>
        <w:pStyle w:val="libFootnote0"/>
        <w:rPr>
          <w:rtl/>
        </w:rPr>
      </w:pPr>
      <w:r>
        <w:rPr>
          <w:rtl/>
        </w:rPr>
        <w:lastRenderedPageBreak/>
        <w:t>(391)</w:t>
      </w:r>
      <w:r w:rsidR="00350C21">
        <w:rPr>
          <w:rtl/>
        </w:rPr>
        <w:t xml:space="preserve"> </w:t>
      </w:r>
      <w:r w:rsidR="00B070AD">
        <w:rPr>
          <w:rtl/>
        </w:rPr>
        <w:t xml:space="preserve">مستدرك حاكم، ج </w:t>
      </w:r>
      <w:r>
        <w:rPr>
          <w:rtl/>
        </w:rPr>
        <w:t>3</w:t>
      </w:r>
      <w:r w:rsidR="00B070AD">
        <w:rPr>
          <w:rtl/>
        </w:rPr>
        <w:t xml:space="preserve"> ص </w:t>
      </w:r>
      <w:r>
        <w:rPr>
          <w:rtl/>
        </w:rPr>
        <w:t>122</w:t>
      </w:r>
      <w:r w:rsidR="00350C21">
        <w:rPr>
          <w:rtl/>
        </w:rPr>
        <w:t>.</w:t>
      </w:r>
      <w:r w:rsidR="00B070AD">
        <w:rPr>
          <w:rtl/>
        </w:rPr>
        <w:t xml:space="preserve"> كنز العمال، چاپ اول، ج </w:t>
      </w:r>
      <w:r>
        <w:rPr>
          <w:rtl/>
        </w:rPr>
        <w:t>6</w:t>
      </w:r>
      <w:r w:rsidR="00B070AD">
        <w:rPr>
          <w:rtl/>
        </w:rPr>
        <w:t xml:space="preserve"> ص </w:t>
      </w:r>
      <w:r>
        <w:rPr>
          <w:rtl/>
        </w:rPr>
        <w:t>156</w:t>
      </w:r>
      <w:r w:rsidR="00350C21">
        <w:rPr>
          <w:rtl/>
        </w:rPr>
        <w:t>.</w:t>
      </w:r>
      <w:r w:rsidR="00B070AD">
        <w:rPr>
          <w:rtl/>
        </w:rPr>
        <w:t xml:space="preserve"> و نيز مرلجعه كنيد: كنوز الحقايق مناو</w:t>
      </w:r>
      <w:r w:rsidR="00382213">
        <w:rPr>
          <w:rtl/>
        </w:rPr>
        <w:t>ی</w:t>
      </w:r>
      <w:r w:rsidR="00B070AD">
        <w:rPr>
          <w:rtl/>
        </w:rPr>
        <w:t xml:space="preserve">، ص </w:t>
      </w:r>
      <w:r>
        <w:rPr>
          <w:rtl/>
        </w:rPr>
        <w:t>188</w:t>
      </w:r>
      <w:r w:rsidR="00350C21">
        <w:rPr>
          <w:rtl/>
        </w:rPr>
        <w:t>.</w:t>
      </w:r>
    </w:p>
    <w:p w:rsidR="00B070AD" w:rsidRDefault="00CA4164" w:rsidP="00B070AD">
      <w:pPr>
        <w:pStyle w:val="libFootnote0"/>
        <w:rPr>
          <w:rtl/>
        </w:rPr>
      </w:pPr>
      <w:r>
        <w:rPr>
          <w:rtl/>
        </w:rPr>
        <w:t>(392)</w:t>
      </w:r>
      <w:r w:rsidR="00350C21">
        <w:rPr>
          <w:rtl/>
        </w:rPr>
        <w:t xml:space="preserve"> </w:t>
      </w:r>
      <w:r w:rsidR="00B070AD">
        <w:rPr>
          <w:rtl/>
        </w:rPr>
        <w:t xml:space="preserve">حلية الاولياء، ج </w:t>
      </w:r>
      <w:r>
        <w:rPr>
          <w:rtl/>
        </w:rPr>
        <w:t>1</w:t>
      </w:r>
      <w:r w:rsidR="00B070AD">
        <w:rPr>
          <w:rtl/>
        </w:rPr>
        <w:t xml:space="preserve"> ص </w:t>
      </w:r>
      <w:r>
        <w:rPr>
          <w:rtl/>
        </w:rPr>
        <w:t>63</w:t>
      </w:r>
      <w:r w:rsidR="00350C21">
        <w:rPr>
          <w:rtl/>
        </w:rPr>
        <w:t>.</w:t>
      </w:r>
    </w:p>
    <w:p w:rsidR="00B070AD" w:rsidRDefault="00CA4164" w:rsidP="00B070AD">
      <w:pPr>
        <w:pStyle w:val="libFootnote0"/>
        <w:rPr>
          <w:rtl/>
        </w:rPr>
      </w:pPr>
      <w:r>
        <w:rPr>
          <w:rtl/>
        </w:rPr>
        <w:t>(393)</w:t>
      </w:r>
      <w:r w:rsidR="00350C21">
        <w:rPr>
          <w:rtl/>
        </w:rPr>
        <w:t xml:space="preserve"> </w:t>
      </w:r>
      <w:r w:rsidR="00B070AD">
        <w:rPr>
          <w:rtl/>
        </w:rPr>
        <w:t xml:space="preserve">مستدرك حاكم، ج </w:t>
      </w:r>
      <w:r>
        <w:rPr>
          <w:rtl/>
        </w:rPr>
        <w:t>3</w:t>
      </w:r>
      <w:r w:rsidR="00B070AD">
        <w:rPr>
          <w:rtl/>
        </w:rPr>
        <w:t xml:space="preserve"> ص </w:t>
      </w:r>
      <w:r>
        <w:rPr>
          <w:rtl/>
        </w:rPr>
        <w:t>576</w:t>
      </w:r>
      <w:r w:rsidR="00350C21">
        <w:rPr>
          <w:rtl/>
        </w:rPr>
        <w:t>.</w:t>
      </w:r>
    </w:p>
    <w:p w:rsidR="00B070AD" w:rsidRDefault="00CA4164" w:rsidP="00B070AD">
      <w:pPr>
        <w:pStyle w:val="libFootnote0"/>
        <w:rPr>
          <w:rtl/>
        </w:rPr>
      </w:pPr>
      <w:r>
        <w:rPr>
          <w:rtl/>
        </w:rPr>
        <w:t>(394)</w:t>
      </w:r>
      <w:r w:rsidR="00350C21">
        <w:rPr>
          <w:rtl/>
        </w:rPr>
        <w:t xml:space="preserve"> </w:t>
      </w:r>
      <w:r w:rsidR="00B070AD">
        <w:rPr>
          <w:rtl/>
        </w:rPr>
        <w:t>همان.</w:t>
      </w:r>
    </w:p>
    <w:p w:rsidR="00B070AD" w:rsidRDefault="00CA4164" w:rsidP="00B070AD">
      <w:pPr>
        <w:pStyle w:val="libFootnote0"/>
        <w:rPr>
          <w:rtl/>
        </w:rPr>
      </w:pPr>
      <w:r>
        <w:rPr>
          <w:rtl/>
        </w:rPr>
        <w:t>(395)</w:t>
      </w:r>
      <w:r w:rsidR="00350C21">
        <w:rPr>
          <w:rtl/>
        </w:rPr>
        <w:t xml:space="preserve"> </w:t>
      </w:r>
      <w:r w:rsidR="00B070AD">
        <w:rPr>
          <w:rtl/>
        </w:rPr>
        <w:t>قليب: چاه، و مراد از آن چاه بدر است كه بيست و چند نفر از بزرگان قريش در آن انداخته شدند.</w:t>
      </w:r>
    </w:p>
    <w:p w:rsidR="00B070AD" w:rsidRDefault="00CA4164" w:rsidP="00B070AD">
      <w:pPr>
        <w:pStyle w:val="libFootnote0"/>
        <w:rPr>
          <w:rtl/>
        </w:rPr>
      </w:pPr>
      <w:r>
        <w:rPr>
          <w:rtl/>
        </w:rPr>
        <w:t>(396)</w:t>
      </w:r>
      <w:r w:rsidR="00350C21">
        <w:rPr>
          <w:rtl/>
        </w:rPr>
        <w:t xml:space="preserve"> </w:t>
      </w:r>
      <w:r w:rsidR="00B070AD">
        <w:rPr>
          <w:rtl/>
        </w:rPr>
        <w:t xml:space="preserve">نهج البلاغه، خطبه </w:t>
      </w:r>
      <w:r>
        <w:rPr>
          <w:rtl/>
        </w:rPr>
        <w:t>190</w:t>
      </w:r>
      <w:r w:rsidR="00B070AD">
        <w:rPr>
          <w:rtl/>
        </w:rPr>
        <w:t xml:space="preserve"> به نام «قاصعه».</w:t>
      </w:r>
    </w:p>
    <w:p w:rsidR="00B070AD" w:rsidRDefault="00CA4164" w:rsidP="00B070AD">
      <w:pPr>
        <w:pStyle w:val="libFootnote0"/>
        <w:rPr>
          <w:rtl/>
        </w:rPr>
      </w:pPr>
      <w:r>
        <w:rPr>
          <w:rtl/>
        </w:rPr>
        <w:t>(397)</w:t>
      </w:r>
      <w:r w:rsidR="00350C21">
        <w:rPr>
          <w:rtl/>
        </w:rPr>
        <w:t xml:space="preserve"> </w:t>
      </w:r>
      <w:r w:rsidR="00B070AD">
        <w:rPr>
          <w:rtl/>
        </w:rPr>
        <w:t>سنن ترمذ</w:t>
      </w:r>
      <w:r w:rsidR="00382213">
        <w:rPr>
          <w:rtl/>
        </w:rPr>
        <w:t>ی</w:t>
      </w:r>
      <w:r w:rsidR="00B070AD">
        <w:rPr>
          <w:rtl/>
        </w:rPr>
        <w:t>، كتاب المناقب، باب مناقب عل</w:t>
      </w:r>
      <w:r w:rsidR="00382213">
        <w:rPr>
          <w:rtl/>
        </w:rPr>
        <w:t>ی</w:t>
      </w:r>
      <w:r w:rsidR="00B070AD">
        <w:rPr>
          <w:rtl/>
        </w:rPr>
        <w:t xml:space="preserve"> بن اب</w:t>
      </w:r>
      <w:r w:rsidR="00382213">
        <w:rPr>
          <w:rtl/>
        </w:rPr>
        <w:t>ی</w:t>
      </w:r>
      <w:r w:rsidR="00B070AD">
        <w:rPr>
          <w:rtl/>
        </w:rPr>
        <w:t xml:space="preserve"> طالب، ج </w:t>
      </w:r>
      <w:r>
        <w:rPr>
          <w:rtl/>
        </w:rPr>
        <w:t>13</w:t>
      </w:r>
      <w:r w:rsidR="00B070AD">
        <w:rPr>
          <w:rtl/>
        </w:rPr>
        <w:t xml:space="preserve"> ص </w:t>
      </w:r>
      <w:r>
        <w:rPr>
          <w:rtl/>
        </w:rPr>
        <w:t>173،</w:t>
      </w:r>
      <w:r w:rsidR="00B070AD">
        <w:rPr>
          <w:rtl/>
        </w:rPr>
        <w:t xml:space="preserve"> و تاريخ بغداد، ج </w:t>
      </w:r>
      <w:r>
        <w:rPr>
          <w:rtl/>
        </w:rPr>
        <w:t>7</w:t>
      </w:r>
      <w:r w:rsidR="00B070AD">
        <w:rPr>
          <w:rtl/>
        </w:rPr>
        <w:t xml:space="preserve"> ص </w:t>
      </w:r>
      <w:r>
        <w:rPr>
          <w:rtl/>
        </w:rPr>
        <w:t>402</w:t>
      </w:r>
      <w:r w:rsidR="00350C21">
        <w:rPr>
          <w:rtl/>
        </w:rPr>
        <w:t>.</w:t>
      </w:r>
    </w:p>
    <w:p w:rsidR="00B070AD" w:rsidRDefault="00CA4164" w:rsidP="00B070AD">
      <w:pPr>
        <w:pStyle w:val="libFootnote0"/>
        <w:rPr>
          <w:rtl/>
        </w:rPr>
      </w:pPr>
      <w:r>
        <w:rPr>
          <w:rtl/>
        </w:rPr>
        <w:t>(398)</w:t>
      </w:r>
      <w:r w:rsidR="00350C21">
        <w:rPr>
          <w:rtl/>
        </w:rPr>
        <w:t xml:space="preserve"> </w:t>
      </w:r>
      <w:r w:rsidR="00B070AD">
        <w:rPr>
          <w:rtl/>
        </w:rPr>
        <w:t xml:space="preserve">اسدالغابه، ج </w:t>
      </w:r>
      <w:r>
        <w:rPr>
          <w:rtl/>
        </w:rPr>
        <w:t>4</w:t>
      </w:r>
      <w:r w:rsidR="00B070AD">
        <w:rPr>
          <w:rtl/>
        </w:rPr>
        <w:t xml:space="preserve"> ص </w:t>
      </w:r>
      <w:r>
        <w:rPr>
          <w:rtl/>
        </w:rPr>
        <w:t>27</w:t>
      </w:r>
      <w:r w:rsidR="00350C21">
        <w:rPr>
          <w:rtl/>
        </w:rPr>
        <w:t>.</w:t>
      </w:r>
    </w:p>
    <w:p w:rsidR="00B070AD" w:rsidRDefault="00CA4164" w:rsidP="00B070AD">
      <w:pPr>
        <w:pStyle w:val="libFootnote0"/>
        <w:rPr>
          <w:rtl/>
        </w:rPr>
      </w:pPr>
      <w:r>
        <w:rPr>
          <w:rtl/>
        </w:rPr>
        <w:t>(399)</w:t>
      </w:r>
      <w:r w:rsidR="00350C21">
        <w:rPr>
          <w:rtl/>
        </w:rPr>
        <w:t xml:space="preserve"> </w:t>
      </w:r>
      <w:r w:rsidR="00B070AD">
        <w:rPr>
          <w:rtl/>
        </w:rPr>
        <w:t xml:space="preserve">كنزالعمال، چاپ دوم، ج </w:t>
      </w:r>
      <w:r>
        <w:rPr>
          <w:rtl/>
        </w:rPr>
        <w:t>12</w:t>
      </w:r>
      <w:r w:rsidR="00B070AD">
        <w:rPr>
          <w:rtl/>
        </w:rPr>
        <w:t xml:space="preserve"> ص </w:t>
      </w:r>
      <w:r>
        <w:rPr>
          <w:rtl/>
        </w:rPr>
        <w:t>200</w:t>
      </w:r>
      <w:r w:rsidR="00B070AD">
        <w:rPr>
          <w:rtl/>
        </w:rPr>
        <w:t xml:space="preserve"> حديث </w:t>
      </w:r>
      <w:r>
        <w:rPr>
          <w:rtl/>
        </w:rPr>
        <w:t>1122،</w:t>
      </w:r>
      <w:r w:rsidR="00B070AD">
        <w:rPr>
          <w:rtl/>
        </w:rPr>
        <w:t xml:space="preserve"> و رياض النضره، ج </w:t>
      </w:r>
      <w:r>
        <w:rPr>
          <w:rtl/>
        </w:rPr>
        <w:t>2</w:t>
      </w:r>
      <w:r w:rsidR="00B070AD">
        <w:rPr>
          <w:rtl/>
        </w:rPr>
        <w:t xml:space="preserve"> ص </w:t>
      </w:r>
      <w:r>
        <w:rPr>
          <w:rtl/>
        </w:rPr>
        <w:t>265</w:t>
      </w:r>
      <w:r w:rsidR="00350C21">
        <w:rPr>
          <w:rtl/>
        </w:rPr>
        <w:t>.</w:t>
      </w:r>
    </w:p>
    <w:p w:rsidR="00B070AD" w:rsidRDefault="00CA4164" w:rsidP="00B070AD">
      <w:pPr>
        <w:pStyle w:val="libFootnote0"/>
        <w:rPr>
          <w:rtl/>
        </w:rPr>
      </w:pPr>
      <w:r>
        <w:rPr>
          <w:rtl/>
        </w:rPr>
        <w:t>(400)</w:t>
      </w:r>
      <w:r w:rsidR="00350C21">
        <w:rPr>
          <w:rtl/>
        </w:rPr>
        <w:t xml:space="preserve"> </w:t>
      </w:r>
      <w:r w:rsidR="00B070AD">
        <w:rPr>
          <w:rtl/>
        </w:rPr>
        <w:t xml:space="preserve">مجادله / </w:t>
      </w:r>
      <w:r>
        <w:rPr>
          <w:rtl/>
        </w:rPr>
        <w:t>12</w:t>
      </w:r>
      <w:r w:rsidR="00350C21">
        <w:rPr>
          <w:rtl/>
        </w:rPr>
        <w:t>.</w:t>
      </w:r>
    </w:p>
    <w:p w:rsidR="00B070AD" w:rsidRDefault="00CA4164" w:rsidP="00B070AD">
      <w:pPr>
        <w:pStyle w:val="libFootnote0"/>
        <w:rPr>
          <w:rtl/>
        </w:rPr>
      </w:pPr>
      <w:r>
        <w:rPr>
          <w:rtl/>
        </w:rPr>
        <w:t>(401)</w:t>
      </w:r>
      <w:r w:rsidR="00350C21">
        <w:rPr>
          <w:rtl/>
        </w:rPr>
        <w:t xml:space="preserve"> </w:t>
      </w:r>
      <w:r w:rsidR="00B070AD">
        <w:rPr>
          <w:rtl/>
        </w:rPr>
        <w:t>تفسير طبر</w:t>
      </w:r>
      <w:r w:rsidR="00382213">
        <w:rPr>
          <w:rtl/>
        </w:rPr>
        <w:t>ی</w:t>
      </w:r>
      <w:r w:rsidR="00B070AD">
        <w:rPr>
          <w:rtl/>
        </w:rPr>
        <w:t xml:space="preserve">، ج </w:t>
      </w:r>
      <w:r>
        <w:rPr>
          <w:rtl/>
        </w:rPr>
        <w:t>28</w:t>
      </w:r>
      <w:r w:rsidR="00B070AD">
        <w:rPr>
          <w:rtl/>
        </w:rPr>
        <w:t xml:space="preserve"> ص </w:t>
      </w:r>
      <w:r>
        <w:rPr>
          <w:rtl/>
        </w:rPr>
        <w:t>14</w:t>
      </w:r>
      <w:r w:rsidR="00350C21">
        <w:rPr>
          <w:rtl/>
        </w:rPr>
        <w:t xml:space="preserve"> </w:t>
      </w:r>
      <w:r>
        <w:rPr>
          <w:rtl/>
        </w:rPr>
        <w:t>15،</w:t>
      </w:r>
      <w:r w:rsidR="00B070AD">
        <w:rPr>
          <w:rtl/>
        </w:rPr>
        <w:t xml:space="preserve"> و تفسير درالمنثور، ج </w:t>
      </w:r>
      <w:r>
        <w:rPr>
          <w:rtl/>
        </w:rPr>
        <w:t>6</w:t>
      </w:r>
      <w:r w:rsidR="00B070AD">
        <w:rPr>
          <w:rtl/>
        </w:rPr>
        <w:t xml:space="preserve"> ص </w:t>
      </w:r>
      <w:r>
        <w:rPr>
          <w:rtl/>
        </w:rPr>
        <w:t>185</w:t>
      </w:r>
      <w:r w:rsidR="00350C21">
        <w:rPr>
          <w:rtl/>
        </w:rPr>
        <w:t>.</w:t>
      </w:r>
    </w:p>
    <w:p w:rsidR="00B070AD" w:rsidRDefault="00CA4164" w:rsidP="00B070AD">
      <w:pPr>
        <w:pStyle w:val="libFootnote0"/>
        <w:rPr>
          <w:rtl/>
        </w:rPr>
      </w:pPr>
      <w:r>
        <w:rPr>
          <w:rtl/>
        </w:rPr>
        <w:t>(402)</w:t>
      </w:r>
      <w:r w:rsidR="00350C21">
        <w:rPr>
          <w:rtl/>
        </w:rPr>
        <w:t xml:space="preserve"> </w:t>
      </w:r>
      <w:r w:rsidR="00B070AD">
        <w:rPr>
          <w:rtl/>
        </w:rPr>
        <w:t>اسباب النزول واحد</w:t>
      </w:r>
      <w:r w:rsidR="00382213">
        <w:rPr>
          <w:rtl/>
        </w:rPr>
        <w:t>ی</w:t>
      </w:r>
      <w:r w:rsidR="00B070AD">
        <w:rPr>
          <w:rtl/>
        </w:rPr>
        <w:t xml:space="preserve">، ص </w:t>
      </w:r>
      <w:r>
        <w:rPr>
          <w:rtl/>
        </w:rPr>
        <w:t>308،</w:t>
      </w:r>
      <w:r w:rsidR="00B070AD">
        <w:rPr>
          <w:rtl/>
        </w:rPr>
        <w:t xml:space="preserve"> و تفسير طبر</w:t>
      </w:r>
      <w:r w:rsidR="00382213">
        <w:rPr>
          <w:rtl/>
        </w:rPr>
        <w:t>ی</w:t>
      </w:r>
      <w:r w:rsidR="00B070AD">
        <w:rPr>
          <w:rtl/>
        </w:rPr>
        <w:t xml:space="preserve"> در تفسير آيه مذكور.</w:t>
      </w:r>
    </w:p>
    <w:p w:rsidR="00B070AD" w:rsidRDefault="00CA4164" w:rsidP="00B070AD">
      <w:pPr>
        <w:pStyle w:val="libFootnote0"/>
        <w:rPr>
          <w:rtl/>
        </w:rPr>
      </w:pPr>
      <w:r>
        <w:rPr>
          <w:rtl/>
        </w:rPr>
        <w:t>(403)</w:t>
      </w:r>
      <w:r w:rsidR="00350C21">
        <w:rPr>
          <w:rtl/>
        </w:rPr>
        <w:t xml:space="preserve"> </w:t>
      </w:r>
      <w:r w:rsidR="00B070AD">
        <w:rPr>
          <w:rtl/>
        </w:rPr>
        <w:t>تفسير سيوط</w:t>
      </w:r>
      <w:r w:rsidR="00382213">
        <w:rPr>
          <w:rtl/>
        </w:rPr>
        <w:t>ی</w:t>
      </w:r>
      <w:r w:rsidR="00B070AD">
        <w:rPr>
          <w:rtl/>
        </w:rPr>
        <w:t xml:space="preserve">، ج </w:t>
      </w:r>
      <w:r>
        <w:rPr>
          <w:rtl/>
        </w:rPr>
        <w:t>6</w:t>
      </w:r>
      <w:r w:rsidR="00B070AD">
        <w:rPr>
          <w:rtl/>
        </w:rPr>
        <w:t xml:space="preserve"> ص </w:t>
      </w:r>
      <w:r>
        <w:rPr>
          <w:rtl/>
        </w:rPr>
        <w:t>185،</w:t>
      </w:r>
      <w:r w:rsidR="00B070AD">
        <w:rPr>
          <w:rtl/>
        </w:rPr>
        <w:t xml:space="preserve"> و رياض النضرة، ج </w:t>
      </w:r>
      <w:r>
        <w:rPr>
          <w:rtl/>
        </w:rPr>
        <w:t>2</w:t>
      </w:r>
      <w:r w:rsidR="00B070AD">
        <w:rPr>
          <w:rtl/>
        </w:rPr>
        <w:t xml:space="preserve"> ص </w:t>
      </w:r>
      <w:r>
        <w:rPr>
          <w:rtl/>
        </w:rPr>
        <w:t>265</w:t>
      </w:r>
      <w:r w:rsidR="00350C21">
        <w:rPr>
          <w:rtl/>
        </w:rPr>
        <w:t>.</w:t>
      </w:r>
    </w:p>
    <w:p w:rsidR="00B070AD" w:rsidRDefault="00CA4164" w:rsidP="00B070AD">
      <w:pPr>
        <w:pStyle w:val="libFootnote0"/>
        <w:rPr>
          <w:rtl/>
        </w:rPr>
      </w:pPr>
      <w:r>
        <w:rPr>
          <w:rtl/>
        </w:rPr>
        <w:t>(404)</w:t>
      </w:r>
      <w:r w:rsidR="00350C21">
        <w:rPr>
          <w:rtl/>
        </w:rPr>
        <w:t xml:space="preserve"> </w:t>
      </w:r>
      <w:r w:rsidR="00B070AD">
        <w:rPr>
          <w:rtl/>
        </w:rPr>
        <w:t xml:space="preserve">همان، و تفسير كشاف، ج </w:t>
      </w:r>
      <w:r>
        <w:rPr>
          <w:rtl/>
        </w:rPr>
        <w:t>4</w:t>
      </w:r>
      <w:r w:rsidR="00B070AD">
        <w:rPr>
          <w:rtl/>
        </w:rPr>
        <w:t xml:space="preserve"> ص </w:t>
      </w:r>
      <w:r>
        <w:rPr>
          <w:rtl/>
        </w:rPr>
        <w:t>265</w:t>
      </w:r>
      <w:r w:rsidR="00350C21">
        <w:rPr>
          <w:rtl/>
        </w:rPr>
        <w:t>.</w:t>
      </w:r>
    </w:p>
    <w:p w:rsidR="00B070AD" w:rsidRDefault="00CA4164" w:rsidP="00B070AD">
      <w:pPr>
        <w:pStyle w:val="libFootnote0"/>
        <w:rPr>
          <w:rtl/>
        </w:rPr>
      </w:pPr>
      <w:r>
        <w:rPr>
          <w:rtl/>
        </w:rPr>
        <w:t>(405)</w:t>
      </w:r>
      <w:r w:rsidR="00350C21">
        <w:rPr>
          <w:rtl/>
        </w:rPr>
        <w:t xml:space="preserve"> </w:t>
      </w:r>
      <w:r w:rsidR="00B070AD">
        <w:rPr>
          <w:rtl/>
        </w:rPr>
        <w:t xml:space="preserve">رياض النضرة، چاپ دوم، ج </w:t>
      </w:r>
      <w:r>
        <w:rPr>
          <w:rtl/>
        </w:rPr>
        <w:t>2</w:t>
      </w:r>
      <w:r w:rsidR="00B070AD">
        <w:rPr>
          <w:rtl/>
        </w:rPr>
        <w:t xml:space="preserve"> ص </w:t>
      </w:r>
      <w:r>
        <w:rPr>
          <w:rtl/>
        </w:rPr>
        <w:t>237،</w:t>
      </w:r>
      <w:r w:rsidR="00B070AD">
        <w:rPr>
          <w:rtl/>
        </w:rPr>
        <w:t xml:space="preserve"> و ذخائر العقب</w:t>
      </w:r>
      <w:r w:rsidR="00382213">
        <w:rPr>
          <w:rtl/>
        </w:rPr>
        <w:t>ی</w:t>
      </w:r>
      <w:r w:rsidR="00B070AD">
        <w:rPr>
          <w:rtl/>
        </w:rPr>
        <w:t xml:space="preserve">، ص </w:t>
      </w:r>
      <w:r>
        <w:rPr>
          <w:rtl/>
        </w:rPr>
        <w:t>72</w:t>
      </w:r>
      <w:r w:rsidR="00350C21">
        <w:rPr>
          <w:rtl/>
        </w:rPr>
        <w:t>.</w:t>
      </w:r>
    </w:p>
    <w:p w:rsidR="00B070AD" w:rsidRDefault="00CA4164" w:rsidP="00B070AD">
      <w:pPr>
        <w:pStyle w:val="libFootnote0"/>
        <w:rPr>
          <w:rtl/>
        </w:rPr>
      </w:pPr>
      <w:r>
        <w:rPr>
          <w:rtl/>
        </w:rPr>
        <w:t>(406)</w:t>
      </w:r>
      <w:r w:rsidR="00350C21">
        <w:rPr>
          <w:rtl/>
        </w:rPr>
        <w:t xml:space="preserve"> </w:t>
      </w:r>
      <w:r w:rsidR="00B070AD">
        <w:rPr>
          <w:rtl/>
        </w:rPr>
        <w:t xml:space="preserve">مجمع الزوائد، ج </w:t>
      </w:r>
      <w:r>
        <w:rPr>
          <w:rtl/>
        </w:rPr>
        <w:t>9</w:t>
      </w:r>
      <w:r w:rsidR="00B070AD">
        <w:rPr>
          <w:rtl/>
        </w:rPr>
        <w:t xml:space="preserve"> ص </w:t>
      </w:r>
      <w:r>
        <w:rPr>
          <w:rtl/>
        </w:rPr>
        <w:t>36</w:t>
      </w:r>
      <w:r w:rsidR="00350C21">
        <w:rPr>
          <w:rtl/>
        </w:rPr>
        <w:t>.</w:t>
      </w:r>
    </w:p>
    <w:p w:rsidR="00B070AD" w:rsidRDefault="00CA4164" w:rsidP="00B070AD">
      <w:pPr>
        <w:pStyle w:val="libFootnote0"/>
        <w:rPr>
          <w:rtl/>
        </w:rPr>
      </w:pPr>
      <w:r>
        <w:rPr>
          <w:rtl/>
        </w:rPr>
        <w:t>(407)</w:t>
      </w:r>
      <w:r w:rsidR="00350C21">
        <w:rPr>
          <w:rtl/>
        </w:rPr>
        <w:t xml:space="preserve"> </w:t>
      </w:r>
      <w:r w:rsidR="00B070AD">
        <w:rPr>
          <w:rtl/>
        </w:rPr>
        <w:t xml:space="preserve">مسند احمد، ج </w:t>
      </w:r>
      <w:r>
        <w:rPr>
          <w:rtl/>
        </w:rPr>
        <w:t>6</w:t>
      </w:r>
      <w:r w:rsidR="00B070AD">
        <w:rPr>
          <w:rtl/>
        </w:rPr>
        <w:t xml:space="preserve"> ص </w:t>
      </w:r>
      <w:r>
        <w:rPr>
          <w:rtl/>
        </w:rPr>
        <w:t>300</w:t>
      </w:r>
      <w:r w:rsidR="00350C21">
        <w:rPr>
          <w:rtl/>
        </w:rPr>
        <w:t>.</w:t>
      </w:r>
      <w:r w:rsidR="00B070AD">
        <w:rPr>
          <w:rtl/>
        </w:rPr>
        <w:t xml:space="preserve"> خصائص نسائ</w:t>
      </w:r>
      <w:r w:rsidR="00382213">
        <w:rPr>
          <w:rtl/>
        </w:rPr>
        <w:t>ی</w:t>
      </w:r>
      <w:r w:rsidR="00B070AD">
        <w:rPr>
          <w:rtl/>
        </w:rPr>
        <w:t xml:space="preserve">، ص </w:t>
      </w:r>
      <w:r>
        <w:rPr>
          <w:rtl/>
        </w:rPr>
        <w:t>40،</w:t>
      </w:r>
      <w:r w:rsidR="00B070AD">
        <w:rPr>
          <w:rtl/>
        </w:rPr>
        <w:t xml:space="preserve"> و مستدرك حاكم، ج </w:t>
      </w:r>
      <w:r>
        <w:rPr>
          <w:rtl/>
        </w:rPr>
        <w:t>3</w:t>
      </w:r>
      <w:r w:rsidR="00B070AD">
        <w:rPr>
          <w:rtl/>
        </w:rPr>
        <w:t xml:space="preserve"> ص </w:t>
      </w:r>
      <w:r>
        <w:rPr>
          <w:rtl/>
        </w:rPr>
        <w:t>138</w:t>
      </w:r>
      <w:r w:rsidR="00B070AD">
        <w:rPr>
          <w:rtl/>
        </w:rPr>
        <w:t xml:space="preserve"> </w:t>
      </w:r>
      <w:r>
        <w:rPr>
          <w:rtl/>
        </w:rPr>
        <w:t>139</w:t>
      </w:r>
      <w:r w:rsidR="00350C21">
        <w:rPr>
          <w:rtl/>
        </w:rPr>
        <w:t>.</w:t>
      </w:r>
    </w:p>
    <w:p w:rsidR="00B070AD" w:rsidRDefault="00CA4164" w:rsidP="00B070AD">
      <w:pPr>
        <w:pStyle w:val="libFootnote0"/>
        <w:rPr>
          <w:rtl/>
        </w:rPr>
      </w:pPr>
      <w:r>
        <w:rPr>
          <w:rtl/>
        </w:rPr>
        <w:t>(408)</w:t>
      </w:r>
      <w:r w:rsidR="00350C21">
        <w:rPr>
          <w:rtl/>
        </w:rPr>
        <w:t xml:space="preserve"> </w:t>
      </w:r>
      <w:r w:rsidR="00B070AD">
        <w:rPr>
          <w:rtl/>
        </w:rPr>
        <w:t xml:space="preserve">حلية الاولياء ابونعيم، ج </w:t>
      </w:r>
      <w:r>
        <w:rPr>
          <w:rtl/>
        </w:rPr>
        <w:t>1</w:t>
      </w:r>
      <w:r w:rsidR="00B070AD">
        <w:rPr>
          <w:rtl/>
        </w:rPr>
        <w:t xml:space="preserve"> ص </w:t>
      </w:r>
      <w:r>
        <w:rPr>
          <w:rtl/>
        </w:rPr>
        <w:t>86</w:t>
      </w:r>
      <w:r w:rsidR="00350C21">
        <w:rPr>
          <w:rtl/>
        </w:rPr>
        <w:t>.</w:t>
      </w:r>
    </w:p>
    <w:p w:rsidR="00B070AD" w:rsidRDefault="00CA4164" w:rsidP="00B070AD">
      <w:pPr>
        <w:pStyle w:val="libFootnote0"/>
        <w:rPr>
          <w:rtl/>
        </w:rPr>
      </w:pPr>
      <w:r>
        <w:rPr>
          <w:rtl/>
        </w:rPr>
        <w:t>(409)</w:t>
      </w:r>
      <w:r w:rsidR="00350C21">
        <w:rPr>
          <w:rtl/>
        </w:rPr>
        <w:t xml:space="preserve"> </w:t>
      </w:r>
      <w:r w:rsidR="00B070AD">
        <w:rPr>
          <w:rtl/>
        </w:rPr>
        <w:t xml:space="preserve">مسند احمد، ج </w:t>
      </w:r>
      <w:r>
        <w:rPr>
          <w:rtl/>
        </w:rPr>
        <w:t>4</w:t>
      </w:r>
      <w:r w:rsidR="00B070AD">
        <w:rPr>
          <w:rtl/>
        </w:rPr>
        <w:t xml:space="preserve"> ص </w:t>
      </w:r>
      <w:r>
        <w:rPr>
          <w:rtl/>
        </w:rPr>
        <w:t>132</w:t>
      </w:r>
      <w:r w:rsidR="00350C21">
        <w:rPr>
          <w:rtl/>
        </w:rPr>
        <w:t>.</w:t>
      </w:r>
      <w:r w:rsidR="00B070AD">
        <w:rPr>
          <w:rtl/>
        </w:rPr>
        <w:t xml:space="preserve"> كنز العمال، ج </w:t>
      </w:r>
      <w:r>
        <w:rPr>
          <w:rtl/>
        </w:rPr>
        <w:t>13</w:t>
      </w:r>
      <w:r w:rsidR="00B070AD">
        <w:rPr>
          <w:rtl/>
        </w:rPr>
        <w:t xml:space="preserve"> ص </w:t>
      </w:r>
      <w:r>
        <w:rPr>
          <w:rtl/>
        </w:rPr>
        <w:t>99</w:t>
      </w:r>
      <w:r w:rsidR="00B070AD">
        <w:rPr>
          <w:rtl/>
        </w:rPr>
        <w:t xml:space="preserve"> و </w:t>
      </w:r>
      <w:r>
        <w:rPr>
          <w:rtl/>
        </w:rPr>
        <w:t>100،</w:t>
      </w:r>
      <w:r w:rsidR="00B070AD">
        <w:rPr>
          <w:rtl/>
        </w:rPr>
        <w:t xml:space="preserve"> و ج </w:t>
      </w:r>
      <w:r>
        <w:rPr>
          <w:rtl/>
        </w:rPr>
        <w:t>16</w:t>
      </w:r>
      <w:r w:rsidR="00B070AD">
        <w:rPr>
          <w:rtl/>
        </w:rPr>
        <w:t xml:space="preserve"> ص </w:t>
      </w:r>
      <w:r>
        <w:rPr>
          <w:rtl/>
        </w:rPr>
        <w:t>262</w:t>
      </w:r>
      <w:r w:rsidR="00350C21">
        <w:rPr>
          <w:rtl/>
        </w:rPr>
        <w:t>.</w:t>
      </w:r>
      <w:r w:rsidR="00B070AD">
        <w:rPr>
          <w:rtl/>
        </w:rPr>
        <w:t xml:space="preserve"> منتخب كنز، ج </w:t>
      </w:r>
      <w:r>
        <w:rPr>
          <w:rtl/>
        </w:rPr>
        <w:t>5</w:t>
      </w:r>
      <w:r w:rsidR="00B070AD">
        <w:rPr>
          <w:rtl/>
        </w:rPr>
        <w:t xml:space="preserve"> ص </w:t>
      </w:r>
      <w:r>
        <w:rPr>
          <w:rtl/>
        </w:rPr>
        <w:t>106،</w:t>
      </w:r>
      <w:r w:rsidR="00B070AD">
        <w:rPr>
          <w:rtl/>
        </w:rPr>
        <w:t xml:space="preserve"> و جامع الصغير، ج </w:t>
      </w:r>
      <w:r>
        <w:rPr>
          <w:rtl/>
        </w:rPr>
        <w:t>3</w:t>
      </w:r>
      <w:r w:rsidR="00B070AD">
        <w:rPr>
          <w:rtl/>
        </w:rPr>
        <w:t xml:space="preserve"> ص </w:t>
      </w:r>
      <w:r>
        <w:rPr>
          <w:rtl/>
        </w:rPr>
        <w:t>145</w:t>
      </w:r>
      <w:r w:rsidR="00350C21">
        <w:rPr>
          <w:rtl/>
        </w:rPr>
        <w:t>.</w:t>
      </w:r>
    </w:p>
    <w:p w:rsidR="00B070AD" w:rsidRDefault="00CA4164" w:rsidP="00B070AD">
      <w:pPr>
        <w:pStyle w:val="libFootnote0"/>
        <w:rPr>
          <w:rtl/>
        </w:rPr>
      </w:pPr>
      <w:r>
        <w:rPr>
          <w:rtl/>
        </w:rPr>
        <w:t>(410)</w:t>
      </w:r>
      <w:r w:rsidR="00350C21">
        <w:rPr>
          <w:rtl/>
        </w:rPr>
        <w:t xml:space="preserve"> </w:t>
      </w:r>
      <w:r w:rsidR="00B070AD">
        <w:rPr>
          <w:rtl/>
        </w:rPr>
        <w:t xml:space="preserve">كنز العمال، ج </w:t>
      </w:r>
      <w:r>
        <w:rPr>
          <w:rtl/>
        </w:rPr>
        <w:t>16</w:t>
      </w:r>
      <w:r w:rsidR="00B070AD">
        <w:rPr>
          <w:rtl/>
        </w:rPr>
        <w:t xml:space="preserve"> ص </w:t>
      </w:r>
      <w:r>
        <w:rPr>
          <w:rtl/>
        </w:rPr>
        <w:t>270</w:t>
      </w:r>
      <w:r w:rsidR="00350C21">
        <w:rPr>
          <w:rtl/>
        </w:rPr>
        <w:t>.</w:t>
      </w:r>
    </w:p>
    <w:p w:rsidR="00B070AD" w:rsidRDefault="00CA4164" w:rsidP="00B070AD">
      <w:pPr>
        <w:pStyle w:val="libFootnote0"/>
        <w:rPr>
          <w:rtl/>
        </w:rPr>
      </w:pPr>
      <w:r>
        <w:rPr>
          <w:rtl/>
        </w:rPr>
        <w:t>(411)</w:t>
      </w:r>
      <w:r w:rsidR="00350C21">
        <w:rPr>
          <w:rtl/>
        </w:rPr>
        <w:t xml:space="preserve"> </w:t>
      </w:r>
      <w:r w:rsidR="00B070AD">
        <w:rPr>
          <w:rtl/>
        </w:rPr>
        <w:t>الأدب المفرد بخار</w:t>
      </w:r>
      <w:r w:rsidR="00382213">
        <w:rPr>
          <w:rtl/>
        </w:rPr>
        <w:t>ی</w:t>
      </w:r>
      <w:r w:rsidR="00B070AD">
        <w:rPr>
          <w:rtl/>
        </w:rPr>
        <w:t>، باب معانقة الصبّ</w:t>
      </w:r>
      <w:r w:rsidR="00382213">
        <w:rPr>
          <w:rtl/>
        </w:rPr>
        <w:t>ی</w:t>
      </w:r>
      <w:r w:rsidR="00B070AD">
        <w:rPr>
          <w:rtl/>
        </w:rPr>
        <w:t xml:space="preserve"> حديث </w:t>
      </w:r>
      <w:r>
        <w:rPr>
          <w:rtl/>
        </w:rPr>
        <w:t>364</w:t>
      </w:r>
      <w:r w:rsidR="00350C21">
        <w:rPr>
          <w:rtl/>
        </w:rPr>
        <w:t>.</w:t>
      </w:r>
      <w:r w:rsidR="00B070AD">
        <w:rPr>
          <w:rtl/>
        </w:rPr>
        <w:t xml:space="preserve"> سنن ترمذ</w:t>
      </w:r>
      <w:r w:rsidR="00382213">
        <w:rPr>
          <w:rtl/>
        </w:rPr>
        <w:t>ی</w:t>
      </w:r>
      <w:r w:rsidR="00B070AD">
        <w:rPr>
          <w:rtl/>
        </w:rPr>
        <w:t xml:space="preserve">، ج </w:t>
      </w:r>
      <w:r>
        <w:rPr>
          <w:rtl/>
        </w:rPr>
        <w:t>13</w:t>
      </w:r>
      <w:r w:rsidR="00B070AD">
        <w:rPr>
          <w:rtl/>
        </w:rPr>
        <w:t xml:space="preserve"> ص </w:t>
      </w:r>
      <w:r>
        <w:rPr>
          <w:rtl/>
        </w:rPr>
        <w:t>195</w:t>
      </w:r>
      <w:r w:rsidR="00350C21">
        <w:rPr>
          <w:rtl/>
        </w:rPr>
        <w:t>.</w:t>
      </w:r>
      <w:r w:rsidR="00B070AD">
        <w:rPr>
          <w:rtl/>
        </w:rPr>
        <w:t xml:space="preserve"> سنن ابن ماجه، كتاب المقدمه، باب </w:t>
      </w:r>
      <w:r>
        <w:rPr>
          <w:rtl/>
        </w:rPr>
        <w:t>11</w:t>
      </w:r>
      <w:r w:rsidR="00B070AD">
        <w:rPr>
          <w:rtl/>
        </w:rPr>
        <w:t xml:space="preserve"> حديث </w:t>
      </w:r>
      <w:r>
        <w:rPr>
          <w:rtl/>
        </w:rPr>
        <w:t>144</w:t>
      </w:r>
      <w:r w:rsidR="00350C21">
        <w:rPr>
          <w:rtl/>
        </w:rPr>
        <w:t>.</w:t>
      </w:r>
      <w:r w:rsidR="00B070AD">
        <w:rPr>
          <w:rtl/>
        </w:rPr>
        <w:t xml:space="preserve"> مسند احمد، ج </w:t>
      </w:r>
      <w:r>
        <w:rPr>
          <w:rtl/>
        </w:rPr>
        <w:t>4</w:t>
      </w:r>
      <w:r w:rsidR="00B070AD">
        <w:rPr>
          <w:rtl/>
        </w:rPr>
        <w:t xml:space="preserve"> ص </w:t>
      </w:r>
      <w:r>
        <w:rPr>
          <w:rtl/>
        </w:rPr>
        <w:t>172</w:t>
      </w:r>
      <w:r w:rsidR="00350C21">
        <w:rPr>
          <w:rtl/>
        </w:rPr>
        <w:t>.</w:t>
      </w:r>
      <w:r w:rsidR="00B070AD">
        <w:rPr>
          <w:rtl/>
        </w:rPr>
        <w:t xml:space="preserve"> مستدرك حاكم، ج </w:t>
      </w:r>
      <w:r>
        <w:rPr>
          <w:rtl/>
        </w:rPr>
        <w:t>3</w:t>
      </w:r>
      <w:r w:rsidR="00B070AD">
        <w:rPr>
          <w:rtl/>
        </w:rPr>
        <w:t xml:space="preserve"> ص </w:t>
      </w:r>
      <w:r>
        <w:rPr>
          <w:rtl/>
        </w:rPr>
        <w:t>177،</w:t>
      </w:r>
      <w:r w:rsidR="00B070AD">
        <w:rPr>
          <w:rtl/>
        </w:rPr>
        <w:t xml:space="preserve"> كه او و ذهب</w:t>
      </w:r>
      <w:r w:rsidR="00382213">
        <w:rPr>
          <w:rtl/>
        </w:rPr>
        <w:t>ی</w:t>
      </w:r>
      <w:r w:rsidR="00B070AD">
        <w:rPr>
          <w:rtl/>
        </w:rPr>
        <w:t xml:space="preserve"> اين حديث را صحيح دانسته اند، و أسد الغابه، ج </w:t>
      </w:r>
      <w:r>
        <w:rPr>
          <w:rtl/>
        </w:rPr>
        <w:t>2</w:t>
      </w:r>
      <w:r w:rsidR="00B070AD">
        <w:rPr>
          <w:rtl/>
        </w:rPr>
        <w:t xml:space="preserve"> ص </w:t>
      </w:r>
      <w:r>
        <w:rPr>
          <w:rtl/>
        </w:rPr>
        <w:t>19</w:t>
      </w:r>
      <w:r w:rsidR="00B070AD">
        <w:rPr>
          <w:rtl/>
        </w:rPr>
        <w:t xml:space="preserve"> و ج </w:t>
      </w:r>
      <w:r>
        <w:rPr>
          <w:rtl/>
        </w:rPr>
        <w:t>5</w:t>
      </w:r>
      <w:r w:rsidR="00B070AD">
        <w:rPr>
          <w:rtl/>
        </w:rPr>
        <w:t xml:space="preserve"> ص </w:t>
      </w:r>
      <w:r>
        <w:rPr>
          <w:rtl/>
        </w:rPr>
        <w:t>130</w:t>
      </w:r>
      <w:r w:rsidR="00350C21">
        <w:rPr>
          <w:rtl/>
        </w:rPr>
        <w:t>.</w:t>
      </w:r>
    </w:p>
    <w:p w:rsidR="00B070AD" w:rsidRDefault="00CA4164" w:rsidP="00B070AD">
      <w:pPr>
        <w:pStyle w:val="libFootnote0"/>
        <w:rPr>
          <w:rtl/>
        </w:rPr>
      </w:pPr>
      <w:r>
        <w:rPr>
          <w:rtl/>
        </w:rPr>
        <w:t>(412)</w:t>
      </w:r>
      <w:r w:rsidR="00350C21">
        <w:rPr>
          <w:rtl/>
        </w:rPr>
        <w:t xml:space="preserve"> </w:t>
      </w:r>
      <w:r w:rsidR="00B070AD">
        <w:rPr>
          <w:rtl/>
        </w:rPr>
        <w:t xml:space="preserve">كنز العمال، ج </w:t>
      </w:r>
      <w:r>
        <w:rPr>
          <w:rtl/>
        </w:rPr>
        <w:t>16</w:t>
      </w:r>
      <w:r w:rsidR="00B070AD">
        <w:rPr>
          <w:rtl/>
        </w:rPr>
        <w:t xml:space="preserve"> ص </w:t>
      </w:r>
      <w:r>
        <w:rPr>
          <w:rtl/>
        </w:rPr>
        <w:t>270</w:t>
      </w:r>
      <w:r w:rsidR="00B070AD">
        <w:rPr>
          <w:rtl/>
        </w:rPr>
        <w:t xml:space="preserve"> و ج </w:t>
      </w:r>
      <w:r>
        <w:rPr>
          <w:rtl/>
        </w:rPr>
        <w:t>13</w:t>
      </w:r>
      <w:r w:rsidR="00B070AD">
        <w:rPr>
          <w:rtl/>
        </w:rPr>
        <w:t xml:space="preserve"> ص </w:t>
      </w:r>
      <w:r>
        <w:rPr>
          <w:rtl/>
        </w:rPr>
        <w:t>101</w:t>
      </w:r>
      <w:r w:rsidR="00B070AD">
        <w:rPr>
          <w:rtl/>
        </w:rPr>
        <w:t xml:space="preserve"> و </w:t>
      </w:r>
      <w:r>
        <w:rPr>
          <w:rtl/>
        </w:rPr>
        <w:t>105</w:t>
      </w:r>
      <w:r w:rsidR="00350C21">
        <w:rPr>
          <w:rtl/>
        </w:rPr>
        <w:t>.</w:t>
      </w:r>
    </w:p>
    <w:p w:rsidR="00B070AD" w:rsidRDefault="00CA4164" w:rsidP="00B070AD">
      <w:pPr>
        <w:pStyle w:val="libFootnote0"/>
        <w:rPr>
          <w:rtl/>
        </w:rPr>
      </w:pPr>
      <w:r>
        <w:rPr>
          <w:rtl/>
        </w:rPr>
        <w:t>(413)</w:t>
      </w:r>
      <w:r w:rsidR="00350C21">
        <w:rPr>
          <w:rtl/>
        </w:rPr>
        <w:t xml:space="preserve"> </w:t>
      </w:r>
      <w:r w:rsidR="00B070AD">
        <w:rPr>
          <w:rtl/>
        </w:rPr>
        <w:t>همان.</w:t>
      </w:r>
    </w:p>
    <w:p w:rsidR="00B070AD" w:rsidRDefault="00CA4164" w:rsidP="00B070AD">
      <w:pPr>
        <w:pStyle w:val="libFootnote0"/>
        <w:rPr>
          <w:rtl/>
        </w:rPr>
      </w:pPr>
      <w:r>
        <w:rPr>
          <w:rtl/>
        </w:rPr>
        <w:lastRenderedPageBreak/>
        <w:t>(414)</w:t>
      </w:r>
      <w:r w:rsidR="00350C21">
        <w:rPr>
          <w:rtl/>
        </w:rPr>
        <w:t xml:space="preserve"> </w:t>
      </w:r>
      <w:r w:rsidR="00B070AD">
        <w:rPr>
          <w:rtl/>
        </w:rPr>
        <w:t>همان.</w:t>
      </w:r>
    </w:p>
    <w:p w:rsidR="00B070AD" w:rsidRDefault="00CA4164" w:rsidP="00B070AD">
      <w:pPr>
        <w:pStyle w:val="libFootnote0"/>
        <w:rPr>
          <w:rtl/>
        </w:rPr>
      </w:pPr>
      <w:r>
        <w:rPr>
          <w:rtl/>
        </w:rPr>
        <w:t>(415)</w:t>
      </w:r>
      <w:r w:rsidR="00350C21">
        <w:rPr>
          <w:rtl/>
        </w:rPr>
        <w:t xml:space="preserve"> </w:t>
      </w:r>
      <w:r w:rsidR="00B070AD">
        <w:rPr>
          <w:rtl/>
        </w:rPr>
        <w:t xml:space="preserve">بقره / </w:t>
      </w:r>
      <w:r>
        <w:rPr>
          <w:rtl/>
        </w:rPr>
        <w:t>136</w:t>
      </w:r>
      <w:r w:rsidR="00350C21">
        <w:rPr>
          <w:rtl/>
        </w:rPr>
        <w:t>.</w:t>
      </w:r>
    </w:p>
    <w:p w:rsidR="00B070AD" w:rsidRDefault="00CA4164" w:rsidP="00B070AD">
      <w:pPr>
        <w:pStyle w:val="libFootnote0"/>
        <w:rPr>
          <w:rtl/>
        </w:rPr>
      </w:pPr>
      <w:r>
        <w:rPr>
          <w:rtl/>
        </w:rPr>
        <w:t>(416)</w:t>
      </w:r>
      <w:r w:rsidR="00350C21">
        <w:rPr>
          <w:rtl/>
        </w:rPr>
        <w:t xml:space="preserve"> </w:t>
      </w:r>
      <w:r w:rsidR="00B070AD">
        <w:rPr>
          <w:rtl/>
        </w:rPr>
        <w:t xml:space="preserve">بقره / </w:t>
      </w:r>
      <w:r>
        <w:rPr>
          <w:rtl/>
        </w:rPr>
        <w:t>140</w:t>
      </w:r>
      <w:r w:rsidR="00350C21">
        <w:rPr>
          <w:rtl/>
        </w:rPr>
        <w:t>.</w:t>
      </w:r>
    </w:p>
    <w:p w:rsidR="00B070AD" w:rsidRDefault="00CA4164" w:rsidP="00B070AD">
      <w:pPr>
        <w:pStyle w:val="libFootnote0"/>
        <w:rPr>
          <w:rtl/>
        </w:rPr>
      </w:pPr>
      <w:r>
        <w:rPr>
          <w:rtl/>
        </w:rPr>
        <w:t>(417)</w:t>
      </w:r>
      <w:r w:rsidR="00350C21">
        <w:rPr>
          <w:rtl/>
        </w:rPr>
        <w:t xml:space="preserve"> </w:t>
      </w:r>
      <w:r w:rsidR="00B070AD">
        <w:rPr>
          <w:rtl/>
        </w:rPr>
        <w:t xml:space="preserve">آل عمران / </w:t>
      </w:r>
      <w:r>
        <w:rPr>
          <w:rtl/>
        </w:rPr>
        <w:t>84</w:t>
      </w:r>
      <w:r w:rsidR="00350C21">
        <w:rPr>
          <w:rtl/>
        </w:rPr>
        <w:t>.</w:t>
      </w:r>
    </w:p>
    <w:p w:rsidR="00B070AD" w:rsidRDefault="00CA4164" w:rsidP="00B070AD">
      <w:pPr>
        <w:pStyle w:val="libFootnote0"/>
        <w:rPr>
          <w:rtl/>
        </w:rPr>
      </w:pPr>
      <w:r>
        <w:rPr>
          <w:rtl/>
        </w:rPr>
        <w:t>(418)</w:t>
      </w:r>
      <w:r w:rsidR="00350C21">
        <w:rPr>
          <w:rtl/>
        </w:rPr>
        <w:t xml:space="preserve"> </w:t>
      </w:r>
      <w:r w:rsidR="00B070AD">
        <w:rPr>
          <w:rtl/>
        </w:rPr>
        <w:t xml:space="preserve">نساء / </w:t>
      </w:r>
      <w:r>
        <w:rPr>
          <w:rtl/>
        </w:rPr>
        <w:t>163</w:t>
      </w:r>
      <w:r w:rsidR="00350C21">
        <w:rPr>
          <w:rtl/>
        </w:rPr>
        <w:t>.</w:t>
      </w:r>
    </w:p>
    <w:p w:rsidR="00B070AD" w:rsidRDefault="00CA4164" w:rsidP="00B070AD">
      <w:pPr>
        <w:pStyle w:val="libFootnote0"/>
        <w:rPr>
          <w:rtl/>
        </w:rPr>
      </w:pPr>
      <w:r>
        <w:rPr>
          <w:rtl/>
        </w:rPr>
        <w:t>(419)</w:t>
      </w:r>
      <w:r w:rsidR="00350C21">
        <w:rPr>
          <w:rtl/>
        </w:rPr>
        <w:t xml:space="preserve"> </w:t>
      </w:r>
      <w:r w:rsidR="00B070AD">
        <w:rPr>
          <w:rtl/>
        </w:rPr>
        <w:t xml:space="preserve">طه / </w:t>
      </w:r>
      <w:r>
        <w:rPr>
          <w:rtl/>
        </w:rPr>
        <w:t>25</w:t>
      </w:r>
      <w:r w:rsidR="00350C21">
        <w:rPr>
          <w:rtl/>
        </w:rPr>
        <w:t xml:space="preserve"> </w:t>
      </w:r>
      <w:r>
        <w:rPr>
          <w:rtl/>
        </w:rPr>
        <w:t>36</w:t>
      </w:r>
      <w:r w:rsidR="00350C21">
        <w:rPr>
          <w:rtl/>
        </w:rPr>
        <w:t>.</w:t>
      </w:r>
    </w:p>
    <w:p w:rsidR="00B070AD" w:rsidRDefault="00CA4164" w:rsidP="00B070AD">
      <w:pPr>
        <w:pStyle w:val="libFootnote0"/>
        <w:rPr>
          <w:rtl/>
        </w:rPr>
      </w:pPr>
      <w:r>
        <w:rPr>
          <w:rtl/>
        </w:rPr>
        <w:t>(420)</w:t>
      </w:r>
      <w:r w:rsidR="00350C21">
        <w:rPr>
          <w:rtl/>
        </w:rPr>
        <w:t xml:space="preserve"> </w:t>
      </w:r>
      <w:r w:rsidR="00B070AD">
        <w:rPr>
          <w:rtl/>
        </w:rPr>
        <w:t xml:space="preserve">قصص / </w:t>
      </w:r>
      <w:r>
        <w:rPr>
          <w:rtl/>
        </w:rPr>
        <w:t>34</w:t>
      </w:r>
      <w:r w:rsidR="00350C21">
        <w:rPr>
          <w:rtl/>
        </w:rPr>
        <w:t xml:space="preserve"> </w:t>
      </w:r>
      <w:r>
        <w:rPr>
          <w:rtl/>
        </w:rPr>
        <w:t>35</w:t>
      </w:r>
      <w:r w:rsidR="00350C21">
        <w:rPr>
          <w:rtl/>
        </w:rPr>
        <w:t>.</w:t>
      </w:r>
    </w:p>
    <w:p w:rsidR="00B070AD" w:rsidRDefault="00CA4164" w:rsidP="00B070AD">
      <w:pPr>
        <w:pStyle w:val="libFootnote0"/>
        <w:rPr>
          <w:rtl/>
        </w:rPr>
      </w:pPr>
      <w:r>
        <w:rPr>
          <w:rtl/>
        </w:rPr>
        <w:t>(421)</w:t>
      </w:r>
      <w:r w:rsidR="00350C21">
        <w:rPr>
          <w:rtl/>
        </w:rPr>
        <w:t xml:space="preserve"> </w:t>
      </w:r>
      <w:r w:rsidR="00B070AD">
        <w:rPr>
          <w:rtl/>
        </w:rPr>
        <w:t xml:space="preserve">اعراف / </w:t>
      </w:r>
      <w:r>
        <w:rPr>
          <w:rtl/>
        </w:rPr>
        <w:t>142</w:t>
      </w:r>
      <w:r w:rsidR="00350C21">
        <w:rPr>
          <w:rtl/>
        </w:rPr>
        <w:t>.</w:t>
      </w:r>
    </w:p>
    <w:p w:rsidR="00B070AD" w:rsidRDefault="00CA4164" w:rsidP="00B070AD">
      <w:pPr>
        <w:pStyle w:val="libFootnote0"/>
        <w:rPr>
          <w:rtl/>
        </w:rPr>
      </w:pPr>
      <w:r>
        <w:rPr>
          <w:rtl/>
        </w:rPr>
        <w:t>(422)</w:t>
      </w:r>
      <w:r w:rsidR="00350C21">
        <w:rPr>
          <w:rtl/>
        </w:rPr>
        <w:t xml:space="preserve"> </w:t>
      </w:r>
      <w:r w:rsidR="00B070AD">
        <w:rPr>
          <w:rtl/>
        </w:rPr>
        <w:t xml:space="preserve">فرقان / </w:t>
      </w:r>
      <w:r>
        <w:rPr>
          <w:rtl/>
        </w:rPr>
        <w:t>35</w:t>
      </w:r>
      <w:r w:rsidR="00350C21">
        <w:rPr>
          <w:rtl/>
        </w:rPr>
        <w:t>.</w:t>
      </w:r>
    </w:p>
    <w:p w:rsidR="00B070AD" w:rsidRDefault="00CA4164" w:rsidP="00B070AD">
      <w:pPr>
        <w:pStyle w:val="libFootnote0"/>
        <w:rPr>
          <w:rtl/>
        </w:rPr>
      </w:pPr>
      <w:r>
        <w:rPr>
          <w:rtl/>
        </w:rPr>
        <w:t>(423)</w:t>
      </w:r>
      <w:r w:rsidR="00350C21">
        <w:rPr>
          <w:rtl/>
        </w:rPr>
        <w:t xml:space="preserve"> </w:t>
      </w:r>
      <w:r w:rsidR="00B070AD">
        <w:rPr>
          <w:rtl/>
        </w:rPr>
        <w:t xml:space="preserve">مؤمنون / </w:t>
      </w:r>
      <w:r>
        <w:rPr>
          <w:rtl/>
        </w:rPr>
        <w:t>45</w:t>
      </w:r>
      <w:r w:rsidR="00350C21">
        <w:rPr>
          <w:rtl/>
        </w:rPr>
        <w:t>.</w:t>
      </w:r>
    </w:p>
    <w:p w:rsidR="00B070AD" w:rsidRDefault="00CA4164" w:rsidP="00B070AD">
      <w:pPr>
        <w:pStyle w:val="libFootnote0"/>
        <w:rPr>
          <w:rtl/>
        </w:rPr>
      </w:pPr>
      <w:r>
        <w:rPr>
          <w:rtl/>
        </w:rPr>
        <w:t>(424)</w:t>
      </w:r>
      <w:r w:rsidR="00350C21">
        <w:rPr>
          <w:rtl/>
        </w:rPr>
        <w:t xml:space="preserve"> </w:t>
      </w:r>
      <w:r w:rsidR="00B070AD">
        <w:rPr>
          <w:rtl/>
        </w:rPr>
        <w:t>سنن ترمذ</w:t>
      </w:r>
      <w:r w:rsidR="00382213">
        <w:rPr>
          <w:rtl/>
        </w:rPr>
        <w:t>ی</w:t>
      </w:r>
      <w:r w:rsidR="00B070AD">
        <w:rPr>
          <w:rtl/>
        </w:rPr>
        <w:t xml:space="preserve">، ج </w:t>
      </w:r>
      <w:r>
        <w:rPr>
          <w:rtl/>
        </w:rPr>
        <w:t>9</w:t>
      </w:r>
      <w:r w:rsidR="00B070AD">
        <w:rPr>
          <w:rtl/>
        </w:rPr>
        <w:t xml:space="preserve"> ص </w:t>
      </w:r>
      <w:r>
        <w:rPr>
          <w:rtl/>
        </w:rPr>
        <w:t>74</w:t>
      </w:r>
      <w:r w:rsidR="00350C21">
        <w:rPr>
          <w:rtl/>
        </w:rPr>
        <w:t>.</w:t>
      </w:r>
      <w:r w:rsidR="00B070AD">
        <w:rPr>
          <w:rtl/>
        </w:rPr>
        <w:t xml:space="preserve"> سنن ابوداود، ج </w:t>
      </w:r>
      <w:r>
        <w:rPr>
          <w:rtl/>
        </w:rPr>
        <w:t>2</w:t>
      </w:r>
      <w:r w:rsidR="00B070AD">
        <w:rPr>
          <w:rtl/>
        </w:rPr>
        <w:t xml:space="preserve"> ص </w:t>
      </w:r>
      <w:r>
        <w:rPr>
          <w:rtl/>
        </w:rPr>
        <w:t>7</w:t>
      </w:r>
      <w:r w:rsidR="00B070AD">
        <w:rPr>
          <w:rtl/>
        </w:rPr>
        <w:t xml:space="preserve"> و چاپ دار احياء السنة النبوية، ج </w:t>
      </w:r>
      <w:r>
        <w:rPr>
          <w:rtl/>
        </w:rPr>
        <w:t>4</w:t>
      </w:r>
      <w:r w:rsidR="00B070AD">
        <w:rPr>
          <w:rtl/>
        </w:rPr>
        <w:t xml:space="preserve"> ص </w:t>
      </w:r>
      <w:r>
        <w:rPr>
          <w:rtl/>
        </w:rPr>
        <w:t>106</w:t>
      </w:r>
      <w:r w:rsidR="00350C21">
        <w:rPr>
          <w:rtl/>
        </w:rPr>
        <w:t xml:space="preserve"> </w:t>
      </w:r>
      <w:r>
        <w:rPr>
          <w:rtl/>
        </w:rPr>
        <w:t>707</w:t>
      </w:r>
      <w:r w:rsidR="00B070AD">
        <w:rPr>
          <w:rtl/>
        </w:rPr>
        <w:t xml:space="preserve"> حديث </w:t>
      </w:r>
      <w:r>
        <w:rPr>
          <w:rtl/>
        </w:rPr>
        <w:t>4282</w:t>
      </w:r>
      <w:r w:rsidR="00350C21">
        <w:rPr>
          <w:rtl/>
        </w:rPr>
        <w:t>.</w:t>
      </w:r>
      <w:r w:rsidR="00B070AD">
        <w:rPr>
          <w:rtl/>
        </w:rPr>
        <w:t xml:space="preserve"> حلية الاولياء، ج </w:t>
      </w:r>
      <w:r>
        <w:rPr>
          <w:rtl/>
        </w:rPr>
        <w:t>5</w:t>
      </w:r>
      <w:r w:rsidR="00B070AD">
        <w:rPr>
          <w:rtl/>
        </w:rPr>
        <w:t xml:space="preserve"> ص </w:t>
      </w:r>
      <w:r>
        <w:rPr>
          <w:rtl/>
        </w:rPr>
        <w:t>75</w:t>
      </w:r>
      <w:r w:rsidR="00350C21">
        <w:rPr>
          <w:rtl/>
        </w:rPr>
        <w:t>.</w:t>
      </w:r>
      <w:r w:rsidR="00B070AD">
        <w:rPr>
          <w:rtl/>
        </w:rPr>
        <w:t xml:space="preserve"> مسند احمد، ج </w:t>
      </w:r>
      <w:r>
        <w:rPr>
          <w:rtl/>
        </w:rPr>
        <w:t>1</w:t>
      </w:r>
      <w:r w:rsidR="00B070AD">
        <w:rPr>
          <w:rtl/>
        </w:rPr>
        <w:t xml:space="preserve"> ص </w:t>
      </w:r>
      <w:r>
        <w:rPr>
          <w:rtl/>
        </w:rPr>
        <w:t>376</w:t>
      </w:r>
      <w:r w:rsidR="00350C21">
        <w:rPr>
          <w:rtl/>
        </w:rPr>
        <w:t>.</w:t>
      </w:r>
      <w:r w:rsidR="00B070AD">
        <w:rPr>
          <w:rtl/>
        </w:rPr>
        <w:t xml:space="preserve"> تاريخ بغداد، ج </w:t>
      </w:r>
      <w:r>
        <w:rPr>
          <w:rtl/>
        </w:rPr>
        <w:t>4</w:t>
      </w:r>
      <w:r w:rsidR="00B070AD">
        <w:rPr>
          <w:rtl/>
        </w:rPr>
        <w:t xml:space="preserve"> ص </w:t>
      </w:r>
      <w:r>
        <w:rPr>
          <w:rtl/>
        </w:rPr>
        <w:t>388</w:t>
      </w:r>
      <w:r w:rsidR="00350C21">
        <w:rPr>
          <w:rtl/>
        </w:rPr>
        <w:t>.</w:t>
      </w:r>
      <w:r w:rsidR="00B070AD">
        <w:rPr>
          <w:rtl/>
        </w:rPr>
        <w:t xml:space="preserve"> كنز العمال، چاپ اول، ج </w:t>
      </w:r>
      <w:r>
        <w:rPr>
          <w:rtl/>
        </w:rPr>
        <w:t>7</w:t>
      </w:r>
      <w:r w:rsidR="00B070AD">
        <w:rPr>
          <w:rtl/>
        </w:rPr>
        <w:t xml:space="preserve"> ص </w:t>
      </w:r>
      <w:r>
        <w:rPr>
          <w:rtl/>
        </w:rPr>
        <w:t>188</w:t>
      </w:r>
      <w:r w:rsidR="00B070AD">
        <w:rPr>
          <w:rtl/>
        </w:rPr>
        <w:t xml:space="preserve"> با اين زيادت كه: «و خلق او خلق من است» و تفسير سيوط</w:t>
      </w:r>
      <w:r w:rsidR="00382213">
        <w:rPr>
          <w:rtl/>
        </w:rPr>
        <w:t>ی</w:t>
      </w:r>
      <w:r w:rsidR="00B070AD">
        <w:rPr>
          <w:rtl/>
        </w:rPr>
        <w:t xml:space="preserve">، در تفسير سوره محمدص آيه:«فهل ينظرون الا السّاعة...»ج </w:t>
      </w:r>
      <w:r>
        <w:rPr>
          <w:rtl/>
        </w:rPr>
        <w:t>6</w:t>
      </w:r>
      <w:r w:rsidR="00B070AD">
        <w:rPr>
          <w:rtl/>
        </w:rPr>
        <w:t xml:space="preserve"> ص </w:t>
      </w:r>
      <w:r>
        <w:rPr>
          <w:rtl/>
        </w:rPr>
        <w:t>58</w:t>
      </w:r>
      <w:r w:rsidR="00350C21">
        <w:rPr>
          <w:rtl/>
        </w:rPr>
        <w:t>.</w:t>
      </w:r>
    </w:p>
    <w:p w:rsidR="00B070AD" w:rsidRDefault="00CA4164" w:rsidP="00B070AD">
      <w:pPr>
        <w:pStyle w:val="libFootnote0"/>
        <w:rPr>
          <w:rtl/>
        </w:rPr>
      </w:pPr>
      <w:r>
        <w:rPr>
          <w:rtl/>
        </w:rPr>
        <w:t>(425)</w:t>
      </w:r>
      <w:r w:rsidR="00350C21">
        <w:rPr>
          <w:rtl/>
        </w:rPr>
        <w:t xml:space="preserve"> </w:t>
      </w:r>
      <w:r w:rsidR="00B070AD">
        <w:rPr>
          <w:rtl/>
        </w:rPr>
        <w:t xml:space="preserve">مستدرك حاكم، ج </w:t>
      </w:r>
      <w:r>
        <w:rPr>
          <w:rtl/>
        </w:rPr>
        <w:t>4</w:t>
      </w:r>
      <w:r w:rsidR="00B070AD">
        <w:rPr>
          <w:rtl/>
        </w:rPr>
        <w:t xml:space="preserve"> ص </w:t>
      </w:r>
      <w:r>
        <w:rPr>
          <w:rtl/>
        </w:rPr>
        <w:t>557</w:t>
      </w:r>
      <w:r w:rsidR="00350C21">
        <w:rPr>
          <w:rtl/>
        </w:rPr>
        <w:t>.</w:t>
      </w:r>
      <w:r w:rsidR="00B070AD">
        <w:rPr>
          <w:rtl/>
        </w:rPr>
        <w:t xml:space="preserve"> حلية الاولياء، ج </w:t>
      </w:r>
      <w:r>
        <w:rPr>
          <w:rtl/>
        </w:rPr>
        <w:t>3</w:t>
      </w:r>
      <w:r w:rsidR="00B070AD">
        <w:rPr>
          <w:rtl/>
        </w:rPr>
        <w:t xml:space="preserve"> ص </w:t>
      </w:r>
      <w:r>
        <w:rPr>
          <w:rtl/>
        </w:rPr>
        <w:t>101</w:t>
      </w:r>
      <w:r w:rsidR="00350C21">
        <w:rPr>
          <w:rtl/>
        </w:rPr>
        <w:t>.</w:t>
      </w:r>
      <w:r w:rsidR="00B070AD">
        <w:rPr>
          <w:rtl/>
        </w:rPr>
        <w:t xml:space="preserve"> مسند احمد، ج </w:t>
      </w:r>
      <w:r>
        <w:rPr>
          <w:rtl/>
        </w:rPr>
        <w:t>3</w:t>
      </w:r>
      <w:r w:rsidR="00B070AD">
        <w:rPr>
          <w:rtl/>
        </w:rPr>
        <w:t xml:space="preserve"> ص </w:t>
      </w:r>
      <w:r>
        <w:rPr>
          <w:rtl/>
        </w:rPr>
        <w:t>36</w:t>
      </w:r>
      <w:r w:rsidR="00350C21">
        <w:rPr>
          <w:rtl/>
        </w:rPr>
        <w:t>.</w:t>
      </w:r>
      <w:r w:rsidR="00B070AD">
        <w:rPr>
          <w:rtl/>
        </w:rPr>
        <w:t xml:space="preserve"> تفسير سيوط</w:t>
      </w:r>
      <w:r w:rsidR="00382213">
        <w:rPr>
          <w:rtl/>
        </w:rPr>
        <w:t>ی</w:t>
      </w:r>
      <w:r w:rsidR="00B070AD">
        <w:rPr>
          <w:rtl/>
        </w:rPr>
        <w:t xml:space="preserve">، ج </w:t>
      </w:r>
      <w:r>
        <w:rPr>
          <w:rtl/>
        </w:rPr>
        <w:t>6</w:t>
      </w:r>
      <w:r w:rsidR="00B070AD">
        <w:rPr>
          <w:rtl/>
        </w:rPr>
        <w:t xml:space="preserve"> ص </w:t>
      </w:r>
      <w:r>
        <w:rPr>
          <w:rtl/>
        </w:rPr>
        <w:t>58،</w:t>
      </w:r>
      <w:r w:rsidR="00B070AD">
        <w:rPr>
          <w:rtl/>
        </w:rPr>
        <w:t xml:space="preserve"> و ديگر كتب.</w:t>
      </w:r>
    </w:p>
    <w:p w:rsidR="00B070AD" w:rsidRDefault="00CA4164" w:rsidP="00B070AD">
      <w:pPr>
        <w:pStyle w:val="libFootnote0"/>
        <w:rPr>
          <w:rtl/>
        </w:rPr>
      </w:pPr>
      <w:r>
        <w:rPr>
          <w:rtl/>
        </w:rPr>
        <w:t>(426)</w:t>
      </w:r>
      <w:r w:rsidR="00350C21">
        <w:rPr>
          <w:rtl/>
        </w:rPr>
        <w:t xml:space="preserve"> </w:t>
      </w:r>
      <w:r w:rsidR="00B070AD">
        <w:rPr>
          <w:rtl/>
        </w:rPr>
        <w:t xml:space="preserve">حلية الاولياء، ج </w:t>
      </w:r>
      <w:r>
        <w:rPr>
          <w:rtl/>
        </w:rPr>
        <w:t>3</w:t>
      </w:r>
      <w:r w:rsidR="00B070AD">
        <w:rPr>
          <w:rtl/>
        </w:rPr>
        <w:t xml:space="preserve"> ص </w:t>
      </w:r>
      <w:r>
        <w:rPr>
          <w:rtl/>
        </w:rPr>
        <w:t>177</w:t>
      </w:r>
      <w:r w:rsidR="00350C21">
        <w:rPr>
          <w:rtl/>
        </w:rPr>
        <w:t>.</w:t>
      </w:r>
      <w:r w:rsidR="00B070AD">
        <w:rPr>
          <w:rtl/>
        </w:rPr>
        <w:t xml:space="preserve"> مسند احمد، ج </w:t>
      </w:r>
      <w:r>
        <w:rPr>
          <w:rtl/>
        </w:rPr>
        <w:t>1</w:t>
      </w:r>
      <w:r w:rsidR="00B070AD">
        <w:rPr>
          <w:rtl/>
        </w:rPr>
        <w:t xml:space="preserve"> ص </w:t>
      </w:r>
      <w:r>
        <w:rPr>
          <w:rtl/>
        </w:rPr>
        <w:t>84،</w:t>
      </w:r>
      <w:r w:rsidR="00B070AD">
        <w:rPr>
          <w:rtl/>
        </w:rPr>
        <w:t xml:space="preserve"> تفسير سيوط</w:t>
      </w:r>
      <w:r w:rsidR="00382213">
        <w:rPr>
          <w:rtl/>
        </w:rPr>
        <w:t>ی</w:t>
      </w:r>
      <w:r w:rsidR="00B070AD">
        <w:rPr>
          <w:rtl/>
        </w:rPr>
        <w:t xml:space="preserve">، ج </w:t>
      </w:r>
      <w:r>
        <w:rPr>
          <w:rtl/>
        </w:rPr>
        <w:t>6</w:t>
      </w:r>
      <w:r w:rsidR="00B070AD">
        <w:rPr>
          <w:rtl/>
        </w:rPr>
        <w:t xml:space="preserve"> ص </w:t>
      </w:r>
      <w:r>
        <w:rPr>
          <w:rtl/>
        </w:rPr>
        <w:t>58،</w:t>
      </w:r>
      <w:r w:rsidR="00B070AD">
        <w:rPr>
          <w:rtl/>
        </w:rPr>
        <w:t xml:space="preserve"> كه گويد: اين حديث را ابن اب</w:t>
      </w:r>
      <w:r w:rsidR="00382213">
        <w:rPr>
          <w:rtl/>
        </w:rPr>
        <w:t>ی</w:t>
      </w:r>
      <w:r w:rsidR="00B070AD">
        <w:rPr>
          <w:rtl/>
        </w:rPr>
        <w:t xml:space="preserve"> شيبه و احمدبن حنبل وابن ماجه از عل</w:t>
      </w:r>
      <w:r w:rsidR="00382213">
        <w:rPr>
          <w:rtl/>
        </w:rPr>
        <w:t>ی</w:t>
      </w:r>
      <w:r w:rsidR="00B070AD">
        <w:rPr>
          <w:rtl/>
        </w:rPr>
        <w:t xml:space="preserve">ع روايت كرده اند و سنن ابن ماجه، كتاب الفتن، حديث </w:t>
      </w:r>
      <w:r>
        <w:rPr>
          <w:rtl/>
        </w:rPr>
        <w:t>4085</w:t>
      </w:r>
      <w:r w:rsidR="00350C21">
        <w:rPr>
          <w:rtl/>
        </w:rPr>
        <w:t>.</w:t>
      </w:r>
    </w:p>
    <w:p w:rsidR="00B070AD" w:rsidRDefault="00CA4164" w:rsidP="00B070AD">
      <w:pPr>
        <w:pStyle w:val="libFootnote0"/>
        <w:rPr>
          <w:rtl/>
        </w:rPr>
      </w:pPr>
      <w:r>
        <w:rPr>
          <w:rtl/>
        </w:rPr>
        <w:t>(427)</w:t>
      </w:r>
      <w:r w:rsidR="00350C21">
        <w:rPr>
          <w:rtl/>
        </w:rPr>
        <w:t xml:space="preserve"> </w:t>
      </w:r>
      <w:r w:rsidR="00B070AD">
        <w:rPr>
          <w:rtl/>
        </w:rPr>
        <w:t xml:space="preserve">مستدرك حاكم، ج </w:t>
      </w:r>
      <w:r>
        <w:rPr>
          <w:rtl/>
        </w:rPr>
        <w:t>4</w:t>
      </w:r>
      <w:r w:rsidR="00B070AD">
        <w:rPr>
          <w:rtl/>
        </w:rPr>
        <w:t xml:space="preserve"> ص </w:t>
      </w:r>
      <w:r>
        <w:rPr>
          <w:rtl/>
        </w:rPr>
        <w:t>557</w:t>
      </w:r>
      <w:r w:rsidR="00350C21">
        <w:rPr>
          <w:rtl/>
        </w:rPr>
        <w:t>.</w:t>
      </w:r>
      <w:r w:rsidR="00B070AD">
        <w:rPr>
          <w:rtl/>
        </w:rPr>
        <w:t xml:space="preserve"> گويد: اين حديث بر اساس شرط مسلم صحيح است. صحيح ابوداود، ج </w:t>
      </w:r>
      <w:r>
        <w:rPr>
          <w:rtl/>
        </w:rPr>
        <w:t>6</w:t>
      </w:r>
      <w:r w:rsidR="00B070AD">
        <w:rPr>
          <w:rtl/>
        </w:rPr>
        <w:t xml:space="preserve"> ص </w:t>
      </w:r>
      <w:r>
        <w:rPr>
          <w:rtl/>
        </w:rPr>
        <w:t>136</w:t>
      </w:r>
      <w:r w:rsidR="00B070AD">
        <w:rPr>
          <w:rtl/>
        </w:rPr>
        <w:t xml:space="preserve"> و سنن او، ج </w:t>
      </w:r>
      <w:r>
        <w:rPr>
          <w:rtl/>
        </w:rPr>
        <w:t>4</w:t>
      </w:r>
      <w:r w:rsidR="00B070AD">
        <w:rPr>
          <w:rtl/>
        </w:rPr>
        <w:t xml:space="preserve"> ص </w:t>
      </w:r>
      <w:r>
        <w:rPr>
          <w:rtl/>
        </w:rPr>
        <w:t>107</w:t>
      </w:r>
      <w:r w:rsidR="00B070AD">
        <w:rPr>
          <w:rtl/>
        </w:rPr>
        <w:t xml:space="preserve"> حديث </w:t>
      </w:r>
      <w:r>
        <w:rPr>
          <w:rtl/>
        </w:rPr>
        <w:t>4285</w:t>
      </w:r>
      <w:r w:rsidR="00350C21">
        <w:rPr>
          <w:rtl/>
        </w:rPr>
        <w:t>.</w:t>
      </w:r>
    </w:p>
    <w:p w:rsidR="00B070AD" w:rsidRDefault="00CA4164" w:rsidP="00B070AD">
      <w:pPr>
        <w:pStyle w:val="libFootnote0"/>
        <w:rPr>
          <w:rtl/>
        </w:rPr>
      </w:pPr>
      <w:r>
        <w:rPr>
          <w:rtl/>
        </w:rPr>
        <w:t>(428)</w:t>
      </w:r>
      <w:r w:rsidR="00350C21">
        <w:rPr>
          <w:rtl/>
        </w:rPr>
        <w:t xml:space="preserve"> </w:t>
      </w:r>
      <w:r w:rsidR="00B070AD">
        <w:rPr>
          <w:rtl/>
        </w:rPr>
        <w:t>صحيح ابوداود، كتاب المهد</w:t>
      </w:r>
      <w:r w:rsidR="00382213">
        <w:rPr>
          <w:rtl/>
        </w:rPr>
        <w:t>ی</w:t>
      </w:r>
      <w:r w:rsidR="00B070AD">
        <w:rPr>
          <w:rtl/>
        </w:rPr>
        <w:t xml:space="preserve">، ج </w:t>
      </w:r>
      <w:r>
        <w:rPr>
          <w:rtl/>
        </w:rPr>
        <w:t>4</w:t>
      </w:r>
      <w:r w:rsidR="00B070AD">
        <w:rPr>
          <w:rtl/>
        </w:rPr>
        <w:t xml:space="preserve"> ص </w:t>
      </w:r>
      <w:r>
        <w:rPr>
          <w:rtl/>
        </w:rPr>
        <w:t>7</w:t>
      </w:r>
      <w:r w:rsidR="00B070AD">
        <w:rPr>
          <w:rtl/>
        </w:rPr>
        <w:t xml:space="preserve"> حديث </w:t>
      </w:r>
      <w:r>
        <w:rPr>
          <w:rtl/>
        </w:rPr>
        <w:t>4284،</w:t>
      </w:r>
      <w:r w:rsidR="00B070AD">
        <w:rPr>
          <w:rtl/>
        </w:rPr>
        <w:t xml:space="preserve"> و سنن ابوداود، ج </w:t>
      </w:r>
      <w:r>
        <w:rPr>
          <w:rtl/>
        </w:rPr>
        <w:t>7</w:t>
      </w:r>
      <w:r w:rsidR="00B070AD">
        <w:rPr>
          <w:rtl/>
        </w:rPr>
        <w:t xml:space="preserve"> ص </w:t>
      </w:r>
      <w:r>
        <w:rPr>
          <w:rtl/>
        </w:rPr>
        <w:t>134</w:t>
      </w:r>
      <w:r w:rsidR="00350C21">
        <w:rPr>
          <w:rtl/>
        </w:rPr>
        <w:t>.</w:t>
      </w:r>
      <w:r w:rsidR="00B070AD">
        <w:rPr>
          <w:rtl/>
        </w:rPr>
        <w:t xml:space="preserve"> صحيح ابن ماجه، ابواب الفتن، باب خروج المهد</w:t>
      </w:r>
      <w:r w:rsidR="00382213">
        <w:rPr>
          <w:rtl/>
        </w:rPr>
        <w:t>ی</w:t>
      </w:r>
      <w:r w:rsidR="00B070AD">
        <w:rPr>
          <w:rtl/>
        </w:rPr>
        <w:t>، گويد: «مهد</w:t>
      </w:r>
      <w:r w:rsidR="00382213">
        <w:rPr>
          <w:rtl/>
        </w:rPr>
        <w:t>ی</w:t>
      </w:r>
      <w:r w:rsidR="00B070AD">
        <w:rPr>
          <w:rtl/>
        </w:rPr>
        <w:t xml:space="preserve"> از فرزندان فاطمه است» مستدرك حاكم، ج </w:t>
      </w:r>
      <w:r>
        <w:rPr>
          <w:rtl/>
        </w:rPr>
        <w:t>4</w:t>
      </w:r>
      <w:r w:rsidR="00B070AD">
        <w:rPr>
          <w:rtl/>
        </w:rPr>
        <w:t xml:space="preserve"> ص </w:t>
      </w:r>
      <w:r>
        <w:rPr>
          <w:rtl/>
        </w:rPr>
        <w:t>557،</w:t>
      </w:r>
      <w:r w:rsidR="00B070AD">
        <w:rPr>
          <w:rtl/>
        </w:rPr>
        <w:t xml:space="preserve"> گويد: «و او</w:t>
      </w:r>
      <w:r w:rsidR="00350C21">
        <w:rPr>
          <w:rtl/>
        </w:rPr>
        <w:t xml:space="preserve"> </w:t>
      </w:r>
      <w:r w:rsidR="00B070AD">
        <w:rPr>
          <w:rtl/>
        </w:rPr>
        <w:t>يعن</w:t>
      </w:r>
      <w:r w:rsidR="00382213">
        <w:rPr>
          <w:rtl/>
        </w:rPr>
        <w:t>ی</w:t>
      </w:r>
      <w:r w:rsidR="00B070AD">
        <w:rPr>
          <w:rtl/>
        </w:rPr>
        <w:t xml:space="preserve"> مهد</w:t>
      </w:r>
      <w:r w:rsidR="00382213">
        <w:rPr>
          <w:rtl/>
        </w:rPr>
        <w:t>ی</w:t>
      </w:r>
      <w:r w:rsidR="00B070AD">
        <w:rPr>
          <w:rtl/>
        </w:rPr>
        <w:t xml:space="preserve"> عليه السلام</w:t>
      </w:r>
      <w:r w:rsidR="00350C21">
        <w:rPr>
          <w:rtl/>
        </w:rPr>
        <w:t xml:space="preserve"> </w:t>
      </w:r>
      <w:r w:rsidR="00B070AD">
        <w:rPr>
          <w:rtl/>
        </w:rPr>
        <w:t>حق است و از اولاد فاطمه م</w:t>
      </w:r>
      <w:r w:rsidR="00382213">
        <w:rPr>
          <w:rtl/>
        </w:rPr>
        <w:t>ی</w:t>
      </w:r>
      <w:r w:rsidR="00B070AD">
        <w:rPr>
          <w:rtl/>
        </w:rPr>
        <w:t xml:space="preserve"> باشد.» ميزان الاعتدال ذهب</w:t>
      </w:r>
      <w:r w:rsidR="00382213">
        <w:rPr>
          <w:rtl/>
        </w:rPr>
        <w:t>ی</w:t>
      </w:r>
      <w:r w:rsidR="00B070AD">
        <w:rPr>
          <w:rtl/>
        </w:rPr>
        <w:t xml:space="preserve">، ج </w:t>
      </w:r>
      <w:r>
        <w:rPr>
          <w:rtl/>
        </w:rPr>
        <w:t>2</w:t>
      </w:r>
      <w:r w:rsidR="00B070AD">
        <w:rPr>
          <w:rtl/>
        </w:rPr>
        <w:t xml:space="preserve"> ص </w:t>
      </w:r>
      <w:r>
        <w:rPr>
          <w:rtl/>
        </w:rPr>
        <w:t>24</w:t>
      </w:r>
      <w:r w:rsidR="00350C21">
        <w:rPr>
          <w:rtl/>
        </w:rPr>
        <w:t>.</w:t>
      </w:r>
      <w:r w:rsidR="00B070AD">
        <w:rPr>
          <w:rtl/>
        </w:rPr>
        <w:t xml:space="preserve"> گويد: «مهد</w:t>
      </w:r>
      <w:r w:rsidR="00382213">
        <w:rPr>
          <w:rtl/>
        </w:rPr>
        <w:t>ی</w:t>
      </w:r>
      <w:r w:rsidR="00B070AD">
        <w:rPr>
          <w:rtl/>
        </w:rPr>
        <w:t xml:space="preserve"> از اولاد فاطمه است.» تفسير سيوط</w:t>
      </w:r>
      <w:r w:rsidR="00382213">
        <w:rPr>
          <w:rtl/>
        </w:rPr>
        <w:t>ی</w:t>
      </w:r>
      <w:r w:rsidR="00B070AD">
        <w:rPr>
          <w:rtl/>
        </w:rPr>
        <w:t xml:space="preserve">، ج </w:t>
      </w:r>
      <w:r>
        <w:rPr>
          <w:rtl/>
        </w:rPr>
        <w:t>6</w:t>
      </w:r>
      <w:r w:rsidR="00B070AD">
        <w:rPr>
          <w:rtl/>
        </w:rPr>
        <w:t xml:space="preserve"> ص </w:t>
      </w:r>
      <w:r>
        <w:rPr>
          <w:rtl/>
        </w:rPr>
        <w:t>58</w:t>
      </w:r>
      <w:r w:rsidR="00B070AD">
        <w:rPr>
          <w:rtl/>
        </w:rPr>
        <w:t xml:space="preserve"> در تفسير سوره محمدص كه گويد: اين حديث را ابوداود و طبران</w:t>
      </w:r>
      <w:r w:rsidR="00382213">
        <w:rPr>
          <w:rtl/>
        </w:rPr>
        <w:t>ی</w:t>
      </w:r>
      <w:r w:rsidR="00B070AD">
        <w:rPr>
          <w:rtl/>
        </w:rPr>
        <w:t xml:space="preserve"> و حاكم از «ام سلمه» روايت كرده اند.</w:t>
      </w:r>
    </w:p>
    <w:p w:rsidR="00B070AD" w:rsidRDefault="00CA4164" w:rsidP="00B070AD">
      <w:pPr>
        <w:pStyle w:val="libFootnote0"/>
        <w:rPr>
          <w:rtl/>
        </w:rPr>
      </w:pPr>
      <w:r>
        <w:rPr>
          <w:rtl/>
        </w:rPr>
        <w:t>(429)</w:t>
      </w:r>
      <w:r w:rsidR="00350C21">
        <w:rPr>
          <w:rtl/>
        </w:rPr>
        <w:t xml:space="preserve"> </w:t>
      </w:r>
      <w:r w:rsidR="00B070AD">
        <w:rPr>
          <w:rtl/>
        </w:rPr>
        <w:t xml:space="preserve">كنز العمال، چاپ اول، ج </w:t>
      </w:r>
      <w:r>
        <w:rPr>
          <w:rtl/>
        </w:rPr>
        <w:t>7</w:t>
      </w:r>
      <w:r w:rsidR="00B070AD">
        <w:rPr>
          <w:rtl/>
        </w:rPr>
        <w:t xml:space="preserve"> ص </w:t>
      </w:r>
      <w:r>
        <w:rPr>
          <w:rtl/>
        </w:rPr>
        <w:t>261</w:t>
      </w:r>
      <w:r w:rsidR="00350C21">
        <w:rPr>
          <w:rtl/>
        </w:rPr>
        <w:t>.</w:t>
      </w:r>
    </w:p>
    <w:p w:rsidR="00B070AD" w:rsidRDefault="00CA4164" w:rsidP="00B070AD">
      <w:pPr>
        <w:pStyle w:val="libFootnote0"/>
        <w:rPr>
          <w:rtl/>
        </w:rPr>
      </w:pPr>
      <w:r>
        <w:rPr>
          <w:rtl/>
        </w:rPr>
        <w:t>(430)</w:t>
      </w:r>
      <w:r w:rsidR="00350C21">
        <w:rPr>
          <w:rtl/>
        </w:rPr>
        <w:t xml:space="preserve"> </w:t>
      </w:r>
      <w:r w:rsidR="00B070AD">
        <w:rPr>
          <w:rtl/>
        </w:rPr>
        <w:t>ذخائر العقب</w:t>
      </w:r>
      <w:r w:rsidR="00382213">
        <w:rPr>
          <w:rtl/>
        </w:rPr>
        <w:t>ی</w:t>
      </w:r>
      <w:r w:rsidR="00B070AD">
        <w:rPr>
          <w:rtl/>
        </w:rPr>
        <w:t xml:space="preserve">، ص </w:t>
      </w:r>
      <w:r>
        <w:rPr>
          <w:rtl/>
        </w:rPr>
        <w:t>136</w:t>
      </w:r>
      <w:r w:rsidR="00350C21">
        <w:rPr>
          <w:rtl/>
        </w:rPr>
        <w:t>.</w:t>
      </w:r>
    </w:p>
    <w:p w:rsidR="00B070AD" w:rsidRDefault="00CA4164" w:rsidP="00B070AD">
      <w:pPr>
        <w:pStyle w:val="libFootnote0"/>
        <w:rPr>
          <w:rtl/>
        </w:rPr>
      </w:pPr>
      <w:r>
        <w:rPr>
          <w:rtl/>
        </w:rPr>
        <w:lastRenderedPageBreak/>
        <w:t>(431)</w:t>
      </w:r>
      <w:r w:rsidR="00350C21">
        <w:rPr>
          <w:rtl/>
        </w:rPr>
        <w:t xml:space="preserve"> </w:t>
      </w:r>
      <w:r w:rsidR="00B070AD">
        <w:rPr>
          <w:rtl/>
        </w:rPr>
        <w:t>سنن ترمذ</w:t>
      </w:r>
      <w:r w:rsidR="00382213">
        <w:rPr>
          <w:rtl/>
        </w:rPr>
        <w:t>ی</w:t>
      </w:r>
      <w:r w:rsidR="00B070AD">
        <w:rPr>
          <w:rtl/>
        </w:rPr>
        <w:t xml:space="preserve">، ج </w:t>
      </w:r>
      <w:r>
        <w:rPr>
          <w:rtl/>
        </w:rPr>
        <w:t>13</w:t>
      </w:r>
      <w:r w:rsidR="00B070AD">
        <w:rPr>
          <w:rtl/>
        </w:rPr>
        <w:t xml:space="preserve"> ص </w:t>
      </w:r>
      <w:r>
        <w:rPr>
          <w:rtl/>
        </w:rPr>
        <w:t>199،</w:t>
      </w:r>
      <w:r w:rsidR="00B070AD">
        <w:rPr>
          <w:rtl/>
        </w:rPr>
        <w:t xml:space="preserve"> باب مناقب اهل بيت النب</w:t>
      </w:r>
      <w:r w:rsidR="00382213">
        <w:rPr>
          <w:rtl/>
        </w:rPr>
        <w:t>ی</w:t>
      </w:r>
      <w:r w:rsidR="00B070AD">
        <w:rPr>
          <w:rtl/>
        </w:rPr>
        <w:t xml:space="preserve">، و كنز العمال، ج </w:t>
      </w:r>
      <w:r>
        <w:rPr>
          <w:rtl/>
        </w:rPr>
        <w:t>1</w:t>
      </w:r>
      <w:r w:rsidR="00B070AD">
        <w:rPr>
          <w:rtl/>
        </w:rPr>
        <w:t xml:space="preserve"> ص </w:t>
      </w:r>
      <w:r>
        <w:rPr>
          <w:rtl/>
        </w:rPr>
        <w:t>48</w:t>
      </w:r>
      <w:r w:rsidR="00350C21">
        <w:rPr>
          <w:rtl/>
        </w:rPr>
        <w:t>.</w:t>
      </w:r>
    </w:p>
    <w:p w:rsidR="00B070AD" w:rsidRDefault="00CA4164" w:rsidP="00B070AD">
      <w:pPr>
        <w:pStyle w:val="libFootnote0"/>
        <w:rPr>
          <w:rtl/>
        </w:rPr>
      </w:pPr>
      <w:r>
        <w:rPr>
          <w:rtl/>
        </w:rPr>
        <w:t>(432)</w:t>
      </w:r>
      <w:r w:rsidR="00350C21">
        <w:rPr>
          <w:rtl/>
        </w:rPr>
        <w:t xml:space="preserve"> </w:t>
      </w:r>
      <w:r w:rsidR="00B070AD">
        <w:rPr>
          <w:rtl/>
        </w:rPr>
        <w:t>صحيح مسلم، باب فضائل عل</w:t>
      </w:r>
      <w:r w:rsidR="00382213">
        <w:rPr>
          <w:rtl/>
        </w:rPr>
        <w:t>ی</w:t>
      </w:r>
      <w:r w:rsidR="00B070AD">
        <w:rPr>
          <w:rtl/>
        </w:rPr>
        <w:t xml:space="preserve"> بن اب</w:t>
      </w:r>
      <w:r w:rsidR="00382213">
        <w:rPr>
          <w:rtl/>
        </w:rPr>
        <w:t>ی</w:t>
      </w:r>
      <w:r w:rsidR="00B070AD">
        <w:rPr>
          <w:rtl/>
        </w:rPr>
        <w:t xml:space="preserve"> طالب. مسند احمد، ج </w:t>
      </w:r>
      <w:r>
        <w:rPr>
          <w:rtl/>
        </w:rPr>
        <w:t>4</w:t>
      </w:r>
      <w:r w:rsidR="00B070AD">
        <w:rPr>
          <w:rtl/>
        </w:rPr>
        <w:t xml:space="preserve"> ص </w:t>
      </w:r>
      <w:r>
        <w:rPr>
          <w:rtl/>
        </w:rPr>
        <w:t>366</w:t>
      </w:r>
      <w:r w:rsidR="00350C21">
        <w:rPr>
          <w:rtl/>
        </w:rPr>
        <w:t>.</w:t>
      </w:r>
      <w:r w:rsidR="00B070AD">
        <w:rPr>
          <w:rtl/>
        </w:rPr>
        <w:t xml:space="preserve"> سنن دارم</w:t>
      </w:r>
      <w:r w:rsidR="00382213">
        <w:rPr>
          <w:rtl/>
        </w:rPr>
        <w:t>ی</w:t>
      </w:r>
      <w:r w:rsidR="00B070AD">
        <w:rPr>
          <w:rtl/>
        </w:rPr>
        <w:t xml:space="preserve">، ج </w:t>
      </w:r>
      <w:r>
        <w:rPr>
          <w:rtl/>
        </w:rPr>
        <w:t>2</w:t>
      </w:r>
      <w:r w:rsidR="00B070AD">
        <w:rPr>
          <w:rtl/>
        </w:rPr>
        <w:t xml:space="preserve"> ص </w:t>
      </w:r>
      <w:r>
        <w:rPr>
          <w:rtl/>
        </w:rPr>
        <w:t>431</w:t>
      </w:r>
      <w:r w:rsidR="00B070AD">
        <w:rPr>
          <w:rtl/>
        </w:rPr>
        <w:t xml:space="preserve"> به اختصار. سنن بيهق</w:t>
      </w:r>
      <w:r w:rsidR="00382213">
        <w:rPr>
          <w:rtl/>
        </w:rPr>
        <w:t>ی</w:t>
      </w:r>
      <w:r w:rsidR="00B070AD">
        <w:rPr>
          <w:rtl/>
        </w:rPr>
        <w:t xml:space="preserve">، ج </w:t>
      </w:r>
      <w:r>
        <w:rPr>
          <w:rtl/>
        </w:rPr>
        <w:t>2</w:t>
      </w:r>
      <w:r w:rsidR="00B070AD">
        <w:rPr>
          <w:rtl/>
        </w:rPr>
        <w:t xml:space="preserve"> ص </w:t>
      </w:r>
      <w:r>
        <w:rPr>
          <w:rtl/>
        </w:rPr>
        <w:t>148</w:t>
      </w:r>
      <w:r w:rsidR="00B070AD">
        <w:rPr>
          <w:rtl/>
        </w:rPr>
        <w:t xml:space="preserve"> و ج </w:t>
      </w:r>
      <w:r>
        <w:rPr>
          <w:rtl/>
        </w:rPr>
        <w:t>7</w:t>
      </w:r>
      <w:r w:rsidR="00B070AD">
        <w:rPr>
          <w:rtl/>
        </w:rPr>
        <w:t xml:space="preserve"> ص </w:t>
      </w:r>
      <w:r>
        <w:rPr>
          <w:rtl/>
        </w:rPr>
        <w:t>30</w:t>
      </w:r>
      <w:r w:rsidR="00B070AD">
        <w:rPr>
          <w:rtl/>
        </w:rPr>
        <w:t xml:space="preserve"> با اندك</w:t>
      </w:r>
      <w:r w:rsidR="00382213">
        <w:rPr>
          <w:rtl/>
        </w:rPr>
        <w:t>ی</w:t>
      </w:r>
      <w:r w:rsidR="00B070AD">
        <w:rPr>
          <w:rtl/>
        </w:rPr>
        <w:t xml:space="preserve"> اختلاف در عبارت، و مشكل الآثار طحاو</w:t>
      </w:r>
      <w:r w:rsidR="00382213">
        <w:rPr>
          <w:rtl/>
        </w:rPr>
        <w:t>ی</w:t>
      </w:r>
      <w:r w:rsidR="00B070AD">
        <w:rPr>
          <w:rtl/>
        </w:rPr>
        <w:t xml:space="preserve">، ج </w:t>
      </w:r>
      <w:r>
        <w:rPr>
          <w:rtl/>
        </w:rPr>
        <w:t>4</w:t>
      </w:r>
      <w:r w:rsidR="00B070AD">
        <w:rPr>
          <w:rtl/>
        </w:rPr>
        <w:t xml:space="preserve"> ص </w:t>
      </w:r>
      <w:r>
        <w:rPr>
          <w:rtl/>
        </w:rPr>
        <w:t>368</w:t>
      </w:r>
      <w:r w:rsidR="00350C21">
        <w:rPr>
          <w:rtl/>
        </w:rPr>
        <w:t>.</w:t>
      </w:r>
    </w:p>
    <w:p w:rsidR="00B070AD" w:rsidRDefault="00CA4164" w:rsidP="00B070AD">
      <w:pPr>
        <w:pStyle w:val="libFootnote0"/>
        <w:rPr>
          <w:rtl/>
        </w:rPr>
      </w:pPr>
      <w:r>
        <w:rPr>
          <w:rtl/>
        </w:rPr>
        <w:t>(433)</w:t>
      </w:r>
      <w:r w:rsidR="00350C21">
        <w:rPr>
          <w:rtl/>
        </w:rPr>
        <w:t xml:space="preserve"> </w:t>
      </w:r>
      <w:r w:rsidR="00B070AD">
        <w:rPr>
          <w:rtl/>
        </w:rPr>
        <w:t>سنن ترمذ</w:t>
      </w:r>
      <w:r w:rsidR="00382213">
        <w:rPr>
          <w:rtl/>
        </w:rPr>
        <w:t>ی</w:t>
      </w:r>
      <w:r w:rsidR="00B070AD">
        <w:rPr>
          <w:rtl/>
        </w:rPr>
        <w:t xml:space="preserve">، ج </w:t>
      </w:r>
      <w:r>
        <w:rPr>
          <w:rtl/>
        </w:rPr>
        <w:t>13</w:t>
      </w:r>
      <w:r w:rsidR="00B070AD">
        <w:rPr>
          <w:rtl/>
        </w:rPr>
        <w:t xml:space="preserve"> ص </w:t>
      </w:r>
      <w:r>
        <w:rPr>
          <w:rtl/>
        </w:rPr>
        <w:t>201</w:t>
      </w:r>
      <w:r w:rsidR="00350C21">
        <w:rPr>
          <w:rtl/>
        </w:rPr>
        <w:t>.</w:t>
      </w:r>
      <w:r w:rsidR="00B070AD">
        <w:rPr>
          <w:rtl/>
        </w:rPr>
        <w:t xml:space="preserve"> اسدالغابه، ج </w:t>
      </w:r>
      <w:r>
        <w:rPr>
          <w:rtl/>
        </w:rPr>
        <w:t>2</w:t>
      </w:r>
      <w:r w:rsidR="00B070AD">
        <w:rPr>
          <w:rtl/>
        </w:rPr>
        <w:t xml:space="preserve"> ص </w:t>
      </w:r>
      <w:r>
        <w:rPr>
          <w:rtl/>
        </w:rPr>
        <w:t>12</w:t>
      </w:r>
      <w:r w:rsidR="00B070AD">
        <w:rPr>
          <w:rtl/>
        </w:rPr>
        <w:t xml:space="preserve"> در شرح حال امام حسنع، و تفسير درالمنثور، در تفسير آيه: «مودّة» از سوره شور</w:t>
      </w:r>
      <w:r w:rsidR="00382213">
        <w:rPr>
          <w:rtl/>
        </w:rPr>
        <w:t>ی</w:t>
      </w:r>
      <w:r w:rsidR="00B070AD">
        <w:rPr>
          <w:rtl/>
        </w:rPr>
        <w:t>.</w:t>
      </w:r>
    </w:p>
    <w:p w:rsidR="00B070AD" w:rsidRDefault="00CA4164" w:rsidP="00B070AD">
      <w:pPr>
        <w:pStyle w:val="libFootnote0"/>
        <w:rPr>
          <w:rtl/>
        </w:rPr>
      </w:pPr>
      <w:r>
        <w:rPr>
          <w:rtl/>
        </w:rPr>
        <w:t>(434)</w:t>
      </w:r>
      <w:r w:rsidR="00350C21">
        <w:rPr>
          <w:rtl/>
        </w:rPr>
        <w:t xml:space="preserve"> </w:t>
      </w:r>
      <w:r w:rsidR="00B070AD">
        <w:rPr>
          <w:rtl/>
        </w:rPr>
        <w:t xml:space="preserve">مستدرك حاكم و تلخيص آن، ج </w:t>
      </w:r>
      <w:r>
        <w:rPr>
          <w:rtl/>
        </w:rPr>
        <w:t>3</w:t>
      </w:r>
      <w:r w:rsidR="00B070AD">
        <w:rPr>
          <w:rtl/>
        </w:rPr>
        <w:t xml:space="preserve"> ص </w:t>
      </w:r>
      <w:r>
        <w:rPr>
          <w:rtl/>
        </w:rPr>
        <w:t>109</w:t>
      </w:r>
      <w:r w:rsidR="00350C21">
        <w:rPr>
          <w:rtl/>
        </w:rPr>
        <w:t>.</w:t>
      </w:r>
      <w:r w:rsidR="00B070AD">
        <w:rPr>
          <w:rtl/>
        </w:rPr>
        <w:t xml:space="preserve"> خصائص نسائ</w:t>
      </w:r>
      <w:r w:rsidR="00382213">
        <w:rPr>
          <w:rtl/>
        </w:rPr>
        <w:t>ی</w:t>
      </w:r>
      <w:r w:rsidR="00B070AD">
        <w:rPr>
          <w:rtl/>
        </w:rPr>
        <w:t xml:space="preserve">، ص </w:t>
      </w:r>
      <w:r>
        <w:rPr>
          <w:rtl/>
        </w:rPr>
        <w:t>30</w:t>
      </w:r>
      <w:r w:rsidR="00350C21">
        <w:rPr>
          <w:rtl/>
        </w:rPr>
        <w:t>.</w:t>
      </w:r>
      <w:r w:rsidR="00B070AD">
        <w:rPr>
          <w:rtl/>
        </w:rPr>
        <w:t xml:space="preserve"> مسند احمد، ج </w:t>
      </w:r>
      <w:r>
        <w:rPr>
          <w:rtl/>
        </w:rPr>
        <w:t>3</w:t>
      </w:r>
      <w:r w:rsidR="00B070AD">
        <w:rPr>
          <w:rtl/>
        </w:rPr>
        <w:t xml:space="preserve"> ص </w:t>
      </w:r>
      <w:r>
        <w:rPr>
          <w:rtl/>
        </w:rPr>
        <w:t>17،</w:t>
      </w:r>
      <w:r w:rsidR="00B070AD">
        <w:rPr>
          <w:rtl/>
        </w:rPr>
        <w:t xml:space="preserve"> و در ص </w:t>
      </w:r>
      <w:r>
        <w:rPr>
          <w:rtl/>
        </w:rPr>
        <w:t>14</w:t>
      </w:r>
      <w:r w:rsidR="00B070AD">
        <w:rPr>
          <w:rtl/>
        </w:rPr>
        <w:t xml:space="preserve"> و </w:t>
      </w:r>
      <w:r>
        <w:rPr>
          <w:rtl/>
        </w:rPr>
        <w:t>26</w:t>
      </w:r>
      <w:r w:rsidR="00B070AD">
        <w:rPr>
          <w:rtl/>
        </w:rPr>
        <w:t xml:space="preserve"> و </w:t>
      </w:r>
      <w:r>
        <w:rPr>
          <w:rtl/>
        </w:rPr>
        <w:t>59</w:t>
      </w:r>
      <w:r w:rsidR="00B070AD">
        <w:rPr>
          <w:rtl/>
        </w:rPr>
        <w:t xml:space="preserve"> با شرح بيشتر. طبقات ابن سعد، ج </w:t>
      </w:r>
      <w:r>
        <w:rPr>
          <w:rtl/>
        </w:rPr>
        <w:t>2</w:t>
      </w:r>
      <w:r w:rsidR="00B070AD">
        <w:rPr>
          <w:rtl/>
        </w:rPr>
        <w:t xml:space="preserve"> قسمت دوم ص </w:t>
      </w:r>
      <w:r>
        <w:rPr>
          <w:rtl/>
        </w:rPr>
        <w:t>2،</w:t>
      </w:r>
      <w:r w:rsidR="00B070AD">
        <w:rPr>
          <w:rtl/>
        </w:rPr>
        <w:t xml:space="preserve"> و كنزالعمال، ج </w:t>
      </w:r>
      <w:r>
        <w:rPr>
          <w:rtl/>
        </w:rPr>
        <w:t>1</w:t>
      </w:r>
      <w:r w:rsidR="00B070AD">
        <w:rPr>
          <w:rtl/>
        </w:rPr>
        <w:t xml:space="preserve"> ص </w:t>
      </w:r>
      <w:r>
        <w:rPr>
          <w:rtl/>
        </w:rPr>
        <w:t>47</w:t>
      </w:r>
      <w:r w:rsidR="00B070AD">
        <w:rPr>
          <w:rtl/>
        </w:rPr>
        <w:t xml:space="preserve"> و </w:t>
      </w:r>
      <w:r>
        <w:rPr>
          <w:rtl/>
        </w:rPr>
        <w:t>48،</w:t>
      </w:r>
      <w:r w:rsidR="00B070AD">
        <w:rPr>
          <w:rtl/>
        </w:rPr>
        <w:t xml:space="preserve"> و در ص </w:t>
      </w:r>
      <w:r>
        <w:rPr>
          <w:rtl/>
        </w:rPr>
        <w:t>97</w:t>
      </w:r>
      <w:r w:rsidR="00B070AD">
        <w:rPr>
          <w:rtl/>
        </w:rPr>
        <w:t xml:space="preserve"> فشرده.</w:t>
      </w:r>
    </w:p>
    <w:p w:rsidR="00B070AD" w:rsidRDefault="00CA4164" w:rsidP="00B070AD">
      <w:pPr>
        <w:pStyle w:val="libFootnote0"/>
        <w:rPr>
          <w:rtl/>
        </w:rPr>
      </w:pPr>
      <w:r>
        <w:rPr>
          <w:rtl/>
        </w:rPr>
        <w:t>(435)</w:t>
      </w:r>
      <w:r w:rsidR="00350C21">
        <w:rPr>
          <w:rtl/>
        </w:rPr>
        <w:t xml:space="preserve"> </w:t>
      </w:r>
      <w:r w:rsidR="00B070AD">
        <w:rPr>
          <w:rtl/>
        </w:rPr>
        <w:t xml:space="preserve">همان، و نزديك به آن در ج </w:t>
      </w:r>
      <w:r>
        <w:rPr>
          <w:rtl/>
        </w:rPr>
        <w:t>3</w:t>
      </w:r>
      <w:r w:rsidR="00B070AD">
        <w:rPr>
          <w:rtl/>
        </w:rPr>
        <w:t xml:space="preserve"> ص </w:t>
      </w:r>
      <w:r>
        <w:rPr>
          <w:rtl/>
        </w:rPr>
        <w:t>148</w:t>
      </w:r>
      <w:r w:rsidR="00350C21">
        <w:rPr>
          <w:rtl/>
        </w:rPr>
        <w:t>.</w:t>
      </w:r>
    </w:p>
    <w:p w:rsidR="00B070AD" w:rsidRDefault="00CA4164" w:rsidP="00B070AD">
      <w:pPr>
        <w:pStyle w:val="libFootnote0"/>
        <w:rPr>
          <w:rtl/>
        </w:rPr>
      </w:pPr>
      <w:r>
        <w:rPr>
          <w:rtl/>
        </w:rPr>
        <w:t>(436)</w:t>
      </w:r>
      <w:r w:rsidR="00350C21">
        <w:rPr>
          <w:rtl/>
        </w:rPr>
        <w:t xml:space="preserve"> </w:t>
      </w:r>
      <w:r w:rsidR="00B070AD">
        <w:rPr>
          <w:rtl/>
        </w:rPr>
        <w:t xml:space="preserve">مسند احمد، ج </w:t>
      </w:r>
      <w:r>
        <w:rPr>
          <w:rtl/>
        </w:rPr>
        <w:t>4</w:t>
      </w:r>
      <w:r w:rsidR="00B070AD">
        <w:rPr>
          <w:rtl/>
        </w:rPr>
        <w:t xml:space="preserve"> ص </w:t>
      </w:r>
      <w:r>
        <w:rPr>
          <w:rtl/>
        </w:rPr>
        <w:t>367</w:t>
      </w:r>
      <w:r w:rsidR="00B070AD">
        <w:rPr>
          <w:rtl/>
        </w:rPr>
        <w:t xml:space="preserve"> و </w:t>
      </w:r>
      <w:r>
        <w:rPr>
          <w:rtl/>
        </w:rPr>
        <w:t>371،</w:t>
      </w:r>
      <w:r w:rsidR="00B070AD">
        <w:rPr>
          <w:rtl/>
        </w:rPr>
        <w:t xml:space="preserve"> و ج </w:t>
      </w:r>
      <w:r>
        <w:rPr>
          <w:rtl/>
        </w:rPr>
        <w:t>5</w:t>
      </w:r>
      <w:r w:rsidR="00B070AD">
        <w:rPr>
          <w:rtl/>
        </w:rPr>
        <w:t xml:space="preserve"> ص </w:t>
      </w:r>
      <w:r>
        <w:rPr>
          <w:rtl/>
        </w:rPr>
        <w:t>181</w:t>
      </w:r>
      <w:r w:rsidR="00350C21">
        <w:rPr>
          <w:rtl/>
        </w:rPr>
        <w:t>.</w:t>
      </w:r>
      <w:r w:rsidR="00B070AD">
        <w:rPr>
          <w:rtl/>
        </w:rPr>
        <w:t xml:space="preserve"> تاريخ بغداد، ج </w:t>
      </w:r>
      <w:r>
        <w:rPr>
          <w:rtl/>
        </w:rPr>
        <w:t>8</w:t>
      </w:r>
      <w:r w:rsidR="00B070AD">
        <w:rPr>
          <w:rtl/>
        </w:rPr>
        <w:t xml:space="preserve"> ص </w:t>
      </w:r>
      <w:r>
        <w:rPr>
          <w:rtl/>
        </w:rPr>
        <w:t>442</w:t>
      </w:r>
      <w:r w:rsidR="00350C21">
        <w:rPr>
          <w:rtl/>
        </w:rPr>
        <w:t>.</w:t>
      </w:r>
      <w:r w:rsidR="00B070AD">
        <w:rPr>
          <w:rtl/>
        </w:rPr>
        <w:t xml:space="preserve"> حليه الاولياء، ج </w:t>
      </w:r>
      <w:r>
        <w:rPr>
          <w:rtl/>
        </w:rPr>
        <w:t>1</w:t>
      </w:r>
      <w:r w:rsidR="00B070AD">
        <w:rPr>
          <w:rtl/>
        </w:rPr>
        <w:t xml:space="preserve"> ص </w:t>
      </w:r>
      <w:r>
        <w:rPr>
          <w:rtl/>
        </w:rPr>
        <w:t>355،</w:t>
      </w:r>
      <w:r w:rsidR="00B070AD">
        <w:rPr>
          <w:rtl/>
        </w:rPr>
        <w:t xml:space="preserve"> و ج </w:t>
      </w:r>
      <w:r>
        <w:rPr>
          <w:rtl/>
        </w:rPr>
        <w:t>9</w:t>
      </w:r>
      <w:r w:rsidR="00B070AD">
        <w:rPr>
          <w:rtl/>
        </w:rPr>
        <w:t xml:space="preserve"> ص </w:t>
      </w:r>
      <w:r>
        <w:rPr>
          <w:rtl/>
        </w:rPr>
        <w:t>64</w:t>
      </w:r>
      <w:r w:rsidR="00350C21">
        <w:rPr>
          <w:rtl/>
        </w:rPr>
        <w:t>.</w:t>
      </w:r>
      <w:r w:rsidR="00B070AD">
        <w:rPr>
          <w:rtl/>
        </w:rPr>
        <w:t xml:space="preserve"> اسدالغابه، ج </w:t>
      </w:r>
      <w:r>
        <w:rPr>
          <w:rtl/>
        </w:rPr>
        <w:t>3</w:t>
      </w:r>
      <w:r w:rsidR="00B070AD">
        <w:rPr>
          <w:rtl/>
        </w:rPr>
        <w:t xml:space="preserve"> ص </w:t>
      </w:r>
      <w:r>
        <w:rPr>
          <w:rtl/>
        </w:rPr>
        <w:t>147،</w:t>
      </w:r>
      <w:r w:rsidR="00B070AD">
        <w:rPr>
          <w:rtl/>
        </w:rPr>
        <w:t xml:space="preserve"> و مجمع الزوائد، ج </w:t>
      </w:r>
      <w:r>
        <w:rPr>
          <w:rtl/>
        </w:rPr>
        <w:t>9</w:t>
      </w:r>
      <w:r w:rsidR="00B070AD">
        <w:rPr>
          <w:rtl/>
        </w:rPr>
        <w:t xml:space="preserve"> ص </w:t>
      </w:r>
      <w:r>
        <w:rPr>
          <w:rtl/>
        </w:rPr>
        <w:t>163</w:t>
      </w:r>
      <w:r w:rsidR="00B070AD">
        <w:rPr>
          <w:rtl/>
        </w:rPr>
        <w:t xml:space="preserve"> و </w:t>
      </w:r>
      <w:r>
        <w:rPr>
          <w:rtl/>
        </w:rPr>
        <w:t>164</w:t>
      </w:r>
      <w:r w:rsidR="00350C21">
        <w:rPr>
          <w:rtl/>
        </w:rPr>
        <w:t>.</w:t>
      </w:r>
    </w:p>
    <w:p w:rsidR="00B070AD" w:rsidRDefault="00CA4164" w:rsidP="00B070AD">
      <w:pPr>
        <w:pStyle w:val="libFootnote0"/>
        <w:rPr>
          <w:rtl/>
        </w:rPr>
      </w:pPr>
      <w:r>
        <w:rPr>
          <w:rtl/>
        </w:rPr>
        <w:t>(437)</w:t>
      </w:r>
      <w:r w:rsidR="00350C21">
        <w:rPr>
          <w:rtl/>
        </w:rPr>
        <w:t xml:space="preserve"> </w:t>
      </w:r>
      <w:r w:rsidR="00B070AD">
        <w:rPr>
          <w:rtl/>
        </w:rPr>
        <w:t xml:space="preserve">صحيح مسلم، ج </w:t>
      </w:r>
      <w:r>
        <w:rPr>
          <w:rtl/>
        </w:rPr>
        <w:t>6</w:t>
      </w:r>
      <w:r w:rsidR="00B070AD">
        <w:rPr>
          <w:rtl/>
        </w:rPr>
        <w:t xml:space="preserve"> ص </w:t>
      </w:r>
      <w:r>
        <w:rPr>
          <w:rtl/>
        </w:rPr>
        <w:t>3</w:t>
      </w:r>
      <w:r w:rsidR="00350C21">
        <w:rPr>
          <w:rtl/>
        </w:rPr>
        <w:t xml:space="preserve"> </w:t>
      </w:r>
      <w:r>
        <w:rPr>
          <w:rtl/>
        </w:rPr>
        <w:t>4،</w:t>
      </w:r>
      <w:r w:rsidR="00B070AD">
        <w:rPr>
          <w:rtl/>
        </w:rPr>
        <w:t xml:space="preserve"> كتاب الإمارة، باب: الناس تبع لقريش. صحيح بخار</w:t>
      </w:r>
      <w:r w:rsidR="00382213">
        <w:rPr>
          <w:rtl/>
        </w:rPr>
        <w:t>ی</w:t>
      </w:r>
      <w:r w:rsidR="00B070AD">
        <w:rPr>
          <w:rtl/>
        </w:rPr>
        <w:t xml:space="preserve">، ج </w:t>
      </w:r>
      <w:r>
        <w:rPr>
          <w:rtl/>
        </w:rPr>
        <w:t>4</w:t>
      </w:r>
      <w:r w:rsidR="00B070AD">
        <w:rPr>
          <w:rtl/>
        </w:rPr>
        <w:t xml:space="preserve"> ص </w:t>
      </w:r>
      <w:r>
        <w:rPr>
          <w:rtl/>
        </w:rPr>
        <w:t>165،</w:t>
      </w:r>
      <w:r w:rsidR="00B070AD">
        <w:rPr>
          <w:rtl/>
        </w:rPr>
        <w:t xml:space="preserve"> كتاب الاحكام. سنن ترمذ</w:t>
      </w:r>
      <w:r w:rsidR="00382213">
        <w:rPr>
          <w:rtl/>
        </w:rPr>
        <w:t>ی</w:t>
      </w:r>
      <w:r w:rsidR="00B070AD">
        <w:rPr>
          <w:rtl/>
        </w:rPr>
        <w:t xml:space="preserve">، ج </w:t>
      </w:r>
      <w:r>
        <w:rPr>
          <w:rtl/>
        </w:rPr>
        <w:t>6</w:t>
      </w:r>
      <w:r w:rsidR="00B070AD">
        <w:rPr>
          <w:rtl/>
        </w:rPr>
        <w:t xml:space="preserve"> ص </w:t>
      </w:r>
      <w:r>
        <w:rPr>
          <w:rtl/>
        </w:rPr>
        <w:t>66</w:t>
      </w:r>
      <w:r w:rsidR="00350C21">
        <w:rPr>
          <w:rtl/>
        </w:rPr>
        <w:t xml:space="preserve"> </w:t>
      </w:r>
      <w:r>
        <w:rPr>
          <w:rtl/>
        </w:rPr>
        <w:t>67،</w:t>
      </w:r>
      <w:r w:rsidR="00B070AD">
        <w:rPr>
          <w:rtl/>
        </w:rPr>
        <w:t xml:space="preserve"> باب: ما جاء ف</w:t>
      </w:r>
      <w:r w:rsidR="00382213">
        <w:rPr>
          <w:rtl/>
        </w:rPr>
        <w:t>ی</w:t>
      </w:r>
      <w:r w:rsidR="00B070AD">
        <w:rPr>
          <w:rtl/>
        </w:rPr>
        <w:t xml:space="preserve"> الخلفاء. سنن اب</w:t>
      </w:r>
      <w:r w:rsidR="00382213">
        <w:rPr>
          <w:rtl/>
        </w:rPr>
        <w:t>ی</w:t>
      </w:r>
      <w:r w:rsidR="00B070AD">
        <w:rPr>
          <w:rtl/>
        </w:rPr>
        <w:t xml:space="preserve"> داود، كتاب المهد</w:t>
      </w:r>
      <w:r w:rsidR="00382213">
        <w:rPr>
          <w:rtl/>
        </w:rPr>
        <w:t>ی</w:t>
      </w:r>
      <w:r w:rsidR="00B070AD">
        <w:rPr>
          <w:rtl/>
        </w:rPr>
        <w:t xml:space="preserve">، ج </w:t>
      </w:r>
      <w:r>
        <w:rPr>
          <w:rtl/>
        </w:rPr>
        <w:t>4</w:t>
      </w:r>
      <w:r w:rsidR="00B070AD">
        <w:rPr>
          <w:rtl/>
        </w:rPr>
        <w:t xml:space="preserve"> ص </w:t>
      </w:r>
      <w:r>
        <w:rPr>
          <w:rtl/>
        </w:rPr>
        <w:t>106</w:t>
      </w:r>
      <w:r w:rsidR="00B070AD">
        <w:rPr>
          <w:rtl/>
        </w:rPr>
        <w:t xml:space="preserve"> حديث </w:t>
      </w:r>
      <w:r>
        <w:rPr>
          <w:rtl/>
        </w:rPr>
        <w:t>4279</w:t>
      </w:r>
      <w:r w:rsidR="00B070AD">
        <w:rPr>
          <w:rtl/>
        </w:rPr>
        <w:t xml:space="preserve"> و </w:t>
      </w:r>
      <w:r>
        <w:rPr>
          <w:rtl/>
        </w:rPr>
        <w:t>4280</w:t>
      </w:r>
      <w:r w:rsidR="00350C21">
        <w:rPr>
          <w:rtl/>
        </w:rPr>
        <w:t>.</w:t>
      </w:r>
      <w:r w:rsidR="00B070AD">
        <w:rPr>
          <w:rtl/>
        </w:rPr>
        <w:t xml:space="preserve"> مسند طيالس</w:t>
      </w:r>
      <w:r w:rsidR="00382213">
        <w:rPr>
          <w:rtl/>
        </w:rPr>
        <w:t>ی</w:t>
      </w:r>
      <w:r w:rsidR="00B070AD">
        <w:rPr>
          <w:rtl/>
        </w:rPr>
        <w:t xml:space="preserve">، حديث </w:t>
      </w:r>
      <w:r>
        <w:rPr>
          <w:rtl/>
        </w:rPr>
        <w:t>767</w:t>
      </w:r>
      <w:r w:rsidR="00B070AD">
        <w:rPr>
          <w:rtl/>
        </w:rPr>
        <w:t xml:space="preserve"> و </w:t>
      </w:r>
      <w:r>
        <w:rPr>
          <w:rtl/>
        </w:rPr>
        <w:t>1278</w:t>
      </w:r>
      <w:r w:rsidR="00350C21">
        <w:rPr>
          <w:rtl/>
        </w:rPr>
        <w:t>.</w:t>
      </w:r>
      <w:r w:rsidR="00B070AD">
        <w:rPr>
          <w:rtl/>
        </w:rPr>
        <w:t xml:space="preserve"> مسند احمد، ج </w:t>
      </w:r>
      <w:r>
        <w:rPr>
          <w:rtl/>
        </w:rPr>
        <w:t>5</w:t>
      </w:r>
      <w:r w:rsidR="00B070AD">
        <w:rPr>
          <w:rtl/>
        </w:rPr>
        <w:t xml:space="preserve"> ص </w:t>
      </w:r>
      <w:r>
        <w:rPr>
          <w:rtl/>
        </w:rPr>
        <w:t>86</w:t>
      </w:r>
      <w:r w:rsidR="00350C21">
        <w:rPr>
          <w:rtl/>
        </w:rPr>
        <w:t xml:space="preserve"> </w:t>
      </w:r>
      <w:r>
        <w:rPr>
          <w:rtl/>
        </w:rPr>
        <w:t>90</w:t>
      </w:r>
      <w:r w:rsidR="00B070AD">
        <w:rPr>
          <w:rtl/>
        </w:rPr>
        <w:t xml:space="preserve"> و </w:t>
      </w:r>
      <w:r>
        <w:rPr>
          <w:rtl/>
        </w:rPr>
        <w:t>92</w:t>
      </w:r>
      <w:r w:rsidR="00350C21">
        <w:rPr>
          <w:rtl/>
        </w:rPr>
        <w:t xml:space="preserve"> </w:t>
      </w:r>
      <w:r>
        <w:rPr>
          <w:rtl/>
        </w:rPr>
        <w:t>101</w:t>
      </w:r>
      <w:r w:rsidR="00B070AD">
        <w:rPr>
          <w:rtl/>
        </w:rPr>
        <w:t xml:space="preserve"> و </w:t>
      </w:r>
      <w:r>
        <w:rPr>
          <w:rtl/>
        </w:rPr>
        <w:t>106</w:t>
      </w:r>
      <w:r w:rsidR="00350C21">
        <w:rPr>
          <w:rtl/>
        </w:rPr>
        <w:t xml:space="preserve"> </w:t>
      </w:r>
      <w:r>
        <w:rPr>
          <w:rtl/>
        </w:rPr>
        <w:t>108</w:t>
      </w:r>
      <w:r w:rsidR="00350C21">
        <w:rPr>
          <w:rtl/>
        </w:rPr>
        <w:t>.</w:t>
      </w:r>
      <w:r w:rsidR="00B070AD">
        <w:rPr>
          <w:rtl/>
        </w:rPr>
        <w:t xml:space="preserve"> كنزالعمال، ج </w:t>
      </w:r>
      <w:r>
        <w:rPr>
          <w:rtl/>
        </w:rPr>
        <w:t>13</w:t>
      </w:r>
      <w:r w:rsidR="00B070AD">
        <w:rPr>
          <w:rtl/>
        </w:rPr>
        <w:t xml:space="preserve"> ص </w:t>
      </w:r>
      <w:r>
        <w:rPr>
          <w:rtl/>
        </w:rPr>
        <w:t>26</w:t>
      </w:r>
      <w:r w:rsidR="00350C21">
        <w:rPr>
          <w:rtl/>
        </w:rPr>
        <w:t xml:space="preserve"> </w:t>
      </w:r>
      <w:r>
        <w:rPr>
          <w:rtl/>
        </w:rPr>
        <w:t>27،</w:t>
      </w:r>
      <w:r w:rsidR="00B070AD">
        <w:rPr>
          <w:rtl/>
        </w:rPr>
        <w:t xml:space="preserve"> و حليه الاولياء، ج </w:t>
      </w:r>
      <w:r>
        <w:rPr>
          <w:rtl/>
        </w:rPr>
        <w:t>4</w:t>
      </w:r>
      <w:r w:rsidR="00B070AD">
        <w:rPr>
          <w:rtl/>
        </w:rPr>
        <w:t xml:space="preserve"> ص </w:t>
      </w:r>
      <w:r>
        <w:rPr>
          <w:rtl/>
        </w:rPr>
        <w:t>333</w:t>
      </w:r>
      <w:r w:rsidR="00350C21">
        <w:rPr>
          <w:rtl/>
        </w:rPr>
        <w:t>.</w:t>
      </w:r>
      <w:r w:rsidR="00B070AD">
        <w:rPr>
          <w:rtl/>
        </w:rPr>
        <w:t xml:space="preserve"> و «جابربن سمره بن جناده عامر</w:t>
      </w:r>
      <w:r w:rsidR="00382213">
        <w:rPr>
          <w:rtl/>
        </w:rPr>
        <w:t>ی</w:t>
      </w:r>
      <w:r w:rsidR="00B070AD">
        <w:rPr>
          <w:rtl/>
        </w:rPr>
        <w:t>» خواهرزاده «سعدبن اب</w:t>
      </w:r>
      <w:r w:rsidR="00382213">
        <w:rPr>
          <w:rtl/>
        </w:rPr>
        <w:t>ی</w:t>
      </w:r>
      <w:r w:rsidR="00B070AD">
        <w:rPr>
          <w:rtl/>
        </w:rPr>
        <w:t xml:space="preserve"> وقاص» و هم پيمان آنها بوده كه پس از سال </w:t>
      </w:r>
      <w:r>
        <w:rPr>
          <w:rtl/>
        </w:rPr>
        <w:t>60</w:t>
      </w:r>
      <w:r w:rsidR="00B070AD">
        <w:rPr>
          <w:rtl/>
        </w:rPr>
        <w:t xml:space="preserve"> هجر</w:t>
      </w:r>
      <w:r w:rsidR="00382213">
        <w:rPr>
          <w:rtl/>
        </w:rPr>
        <w:t>ی</w:t>
      </w:r>
      <w:r w:rsidR="00B070AD">
        <w:rPr>
          <w:rtl/>
        </w:rPr>
        <w:t xml:space="preserve"> در كوفه وفات كرد. شرح حال او در اسدالغابه، تقريب التهذيب و جوامع السيره ص </w:t>
      </w:r>
      <w:r>
        <w:rPr>
          <w:rtl/>
        </w:rPr>
        <w:t>277،</w:t>
      </w:r>
      <w:r w:rsidR="00B070AD">
        <w:rPr>
          <w:rtl/>
        </w:rPr>
        <w:t xml:space="preserve"> آمده است.</w:t>
      </w:r>
    </w:p>
    <w:p w:rsidR="00B070AD" w:rsidRDefault="00CA4164" w:rsidP="00B070AD">
      <w:pPr>
        <w:pStyle w:val="libFootnote0"/>
        <w:rPr>
          <w:rtl/>
        </w:rPr>
      </w:pPr>
      <w:r>
        <w:rPr>
          <w:rtl/>
        </w:rPr>
        <w:t>(438)</w:t>
      </w:r>
      <w:r w:rsidR="00350C21">
        <w:rPr>
          <w:rtl/>
        </w:rPr>
        <w:t xml:space="preserve"> </w:t>
      </w:r>
      <w:r w:rsidR="00B070AD">
        <w:rPr>
          <w:rtl/>
        </w:rPr>
        <w:t>فتح البار</w:t>
      </w:r>
      <w:r w:rsidR="00382213">
        <w:rPr>
          <w:rtl/>
        </w:rPr>
        <w:t>ی</w:t>
      </w:r>
      <w:r w:rsidR="00B070AD">
        <w:rPr>
          <w:rtl/>
        </w:rPr>
        <w:t>، شرح صحيح بخار</w:t>
      </w:r>
      <w:r w:rsidR="00382213">
        <w:rPr>
          <w:rtl/>
        </w:rPr>
        <w:t>ی</w:t>
      </w:r>
      <w:r w:rsidR="00B070AD">
        <w:rPr>
          <w:rtl/>
        </w:rPr>
        <w:t xml:space="preserve">، ج </w:t>
      </w:r>
      <w:r>
        <w:rPr>
          <w:rtl/>
        </w:rPr>
        <w:t>16</w:t>
      </w:r>
      <w:r w:rsidR="00B070AD">
        <w:rPr>
          <w:rtl/>
        </w:rPr>
        <w:t xml:space="preserve"> ص </w:t>
      </w:r>
      <w:r>
        <w:rPr>
          <w:rtl/>
        </w:rPr>
        <w:t>338،</w:t>
      </w:r>
      <w:r w:rsidR="00B070AD">
        <w:rPr>
          <w:rtl/>
        </w:rPr>
        <w:t xml:space="preserve"> و مستدرك حاكم، ج </w:t>
      </w:r>
      <w:r>
        <w:rPr>
          <w:rtl/>
        </w:rPr>
        <w:t>3</w:t>
      </w:r>
      <w:r w:rsidR="00B070AD">
        <w:rPr>
          <w:rtl/>
        </w:rPr>
        <w:t xml:space="preserve"> ص </w:t>
      </w:r>
      <w:r>
        <w:rPr>
          <w:rtl/>
        </w:rPr>
        <w:t>617</w:t>
      </w:r>
      <w:r w:rsidR="00350C21">
        <w:rPr>
          <w:rtl/>
        </w:rPr>
        <w:t>.</w:t>
      </w:r>
    </w:p>
    <w:p w:rsidR="00B070AD" w:rsidRDefault="00CA4164" w:rsidP="00B070AD">
      <w:pPr>
        <w:pStyle w:val="libFootnote0"/>
        <w:rPr>
          <w:rtl/>
        </w:rPr>
      </w:pPr>
      <w:r>
        <w:rPr>
          <w:rtl/>
        </w:rPr>
        <w:t>(439)</w:t>
      </w:r>
      <w:r w:rsidR="00350C21">
        <w:rPr>
          <w:rtl/>
        </w:rPr>
        <w:t xml:space="preserve"> </w:t>
      </w:r>
      <w:r w:rsidR="00B070AD">
        <w:rPr>
          <w:rtl/>
        </w:rPr>
        <w:t>همان.</w:t>
      </w:r>
    </w:p>
    <w:p w:rsidR="00B070AD" w:rsidRDefault="00CA4164" w:rsidP="00B070AD">
      <w:pPr>
        <w:pStyle w:val="libFootnote0"/>
        <w:rPr>
          <w:rtl/>
        </w:rPr>
      </w:pPr>
      <w:r>
        <w:rPr>
          <w:rtl/>
        </w:rPr>
        <w:t>(440)</w:t>
      </w:r>
      <w:r w:rsidR="00350C21">
        <w:rPr>
          <w:rtl/>
        </w:rPr>
        <w:t xml:space="preserve"> </w:t>
      </w:r>
      <w:r w:rsidR="00B070AD">
        <w:rPr>
          <w:rtl/>
        </w:rPr>
        <w:t xml:space="preserve">كنزالعمال، ج </w:t>
      </w:r>
      <w:r>
        <w:rPr>
          <w:rtl/>
        </w:rPr>
        <w:t>13</w:t>
      </w:r>
      <w:r w:rsidR="00B070AD">
        <w:rPr>
          <w:rtl/>
        </w:rPr>
        <w:t xml:space="preserve"> ص </w:t>
      </w:r>
      <w:r>
        <w:rPr>
          <w:rtl/>
        </w:rPr>
        <w:t>26،</w:t>
      </w:r>
      <w:r w:rsidR="00B070AD">
        <w:rPr>
          <w:rtl/>
        </w:rPr>
        <w:t xml:space="preserve"> و منتخب آن، ج </w:t>
      </w:r>
      <w:r>
        <w:rPr>
          <w:rtl/>
        </w:rPr>
        <w:t>5</w:t>
      </w:r>
      <w:r w:rsidR="00B070AD">
        <w:rPr>
          <w:rtl/>
        </w:rPr>
        <w:t xml:space="preserve"> ص </w:t>
      </w:r>
      <w:r>
        <w:rPr>
          <w:rtl/>
        </w:rPr>
        <w:t>321</w:t>
      </w:r>
      <w:r w:rsidR="00350C21">
        <w:rPr>
          <w:rtl/>
        </w:rPr>
        <w:t>.</w:t>
      </w:r>
      <w:r w:rsidR="00B070AD">
        <w:rPr>
          <w:rtl/>
        </w:rPr>
        <w:t xml:space="preserve"> تاريخ ابن كثير</w:t>
      </w:r>
      <w:r>
        <w:rPr>
          <w:rtl/>
        </w:rPr>
        <w:t>،</w:t>
      </w:r>
      <w:r w:rsidR="00B070AD">
        <w:rPr>
          <w:rtl/>
        </w:rPr>
        <w:t xml:space="preserve"> ج </w:t>
      </w:r>
      <w:r>
        <w:rPr>
          <w:rtl/>
        </w:rPr>
        <w:t>6</w:t>
      </w:r>
      <w:r w:rsidR="00B070AD">
        <w:rPr>
          <w:rtl/>
        </w:rPr>
        <w:t xml:space="preserve"> ص </w:t>
      </w:r>
      <w:r>
        <w:rPr>
          <w:rtl/>
        </w:rPr>
        <w:t>249</w:t>
      </w:r>
      <w:r w:rsidR="00350C21">
        <w:rPr>
          <w:rtl/>
        </w:rPr>
        <w:t>.</w:t>
      </w:r>
      <w:r w:rsidR="00B070AD">
        <w:rPr>
          <w:rtl/>
        </w:rPr>
        <w:t xml:space="preserve"> تاريخ الخلفا</w:t>
      </w:r>
      <w:r w:rsidR="00382213">
        <w:rPr>
          <w:rtl/>
        </w:rPr>
        <w:t>ی</w:t>
      </w:r>
      <w:r w:rsidR="00B070AD">
        <w:rPr>
          <w:rtl/>
        </w:rPr>
        <w:t xml:space="preserve"> سيوط</w:t>
      </w:r>
      <w:r w:rsidR="00382213">
        <w:rPr>
          <w:rtl/>
        </w:rPr>
        <w:t>ی</w:t>
      </w:r>
      <w:r w:rsidR="00B070AD">
        <w:rPr>
          <w:rtl/>
        </w:rPr>
        <w:t xml:space="preserve">، ص </w:t>
      </w:r>
      <w:r>
        <w:rPr>
          <w:rtl/>
        </w:rPr>
        <w:t>10،</w:t>
      </w:r>
      <w:r w:rsidR="00B070AD">
        <w:rPr>
          <w:rtl/>
        </w:rPr>
        <w:t xml:space="preserve"> و صواعق المحرقه، ص </w:t>
      </w:r>
      <w:r>
        <w:rPr>
          <w:rtl/>
        </w:rPr>
        <w:t>28</w:t>
      </w:r>
      <w:r w:rsidR="00350C21">
        <w:rPr>
          <w:rtl/>
        </w:rPr>
        <w:t>.</w:t>
      </w:r>
    </w:p>
    <w:p w:rsidR="00B070AD" w:rsidRDefault="00CA4164" w:rsidP="00B070AD">
      <w:pPr>
        <w:pStyle w:val="libFootnote0"/>
        <w:rPr>
          <w:rtl/>
        </w:rPr>
      </w:pPr>
      <w:r>
        <w:rPr>
          <w:rtl/>
        </w:rPr>
        <w:t>(441)</w:t>
      </w:r>
      <w:r w:rsidR="00350C21">
        <w:rPr>
          <w:rtl/>
        </w:rPr>
        <w:t xml:space="preserve"> </w:t>
      </w:r>
      <w:r w:rsidR="00B070AD">
        <w:rPr>
          <w:rtl/>
        </w:rPr>
        <w:t xml:space="preserve">كنزالعمال، ج </w:t>
      </w:r>
      <w:r>
        <w:rPr>
          <w:rtl/>
        </w:rPr>
        <w:t>13</w:t>
      </w:r>
      <w:r w:rsidR="00B070AD">
        <w:rPr>
          <w:rtl/>
        </w:rPr>
        <w:t xml:space="preserve"> ص </w:t>
      </w:r>
      <w:r>
        <w:rPr>
          <w:rtl/>
        </w:rPr>
        <w:t>27،</w:t>
      </w:r>
      <w:r w:rsidR="00B070AD">
        <w:rPr>
          <w:rtl/>
        </w:rPr>
        <w:t xml:space="preserve"> و منتخب آن، ج </w:t>
      </w:r>
      <w:r>
        <w:rPr>
          <w:rtl/>
        </w:rPr>
        <w:t>5</w:t>
      </w:r>
      <w:r w:rsidR="00B070AD">
        <w:rPr>
          <w:rtl/>
        </w:rPr>
        <w:t xml:space="preserve"> ص </w:t>
      </w:r>
      <w:r>
        <w:rPr>
          <w:rtl/>
        </w:rPr>
        <w:t>312</w:t>
      </w:r>
      <w:r w:rsidR="00350C21">
        <w:rPr>
          <w:rtl/>
        </w:rPr>
        <w:t>.</w:t>
      </w:r>
    </w:p>
    <w:p w:rsidR="00B070AD" w:rsidRDefault="00CA4164" w:rsidP="00B070AD">
      <w:pPr>
        <w:pStyle w:val="libFootnote0"/>
        <w:rPr>
          <w:rtl/>
        </w:rPr>
      </w:pPr>
      <w:r>
        <w:rPr>
          <w:rtl/>
        </w:rPr>
        <w:t>(442)</w:t>
      </w:r>
      <w:r w:rsidR="00350C21">
        <w:rPr>
          <w:rtl/>
        </w:rPr>
        <w:t xml:space="preserve"> </w:t>
      </w:r>
      <w:r w:rsidR="00B070AD">
        <w:rPr>
          <w:rtl/>
        </w:rPr>
        <w:t>صحيح مسلم با شرح نوو</w:t>
      </w:r>
      <w:r w:rsidR="00382213">
        <w:rPr>
          <w:rtl/>
        </w:rPr>
        <w:t>ی</w:t>
      </w:r>
      <w:r w:rsidR="00B070AD">
        <w:rPr>
          <w:rtl/>
        </w:rPr>
        <w:t xml:space="preserve">، ج </w:t>
      </w:r>
      <w:r>
        <w:rPr>
          <w:rtl/>
        </w:rPr>
        <w:t>12</w:t>
      </w:r>
      <w:r w:rsidR="00B070AD">
        <w:rPr>
          <w:rtl/>
        </w:rPr>
        <w:t xml:space="preserve"> ص </w:t>
      </w:r>
      <w:r>
        <w:rPr>
          <w:rtl/>
        </w:rPr>
        <w:t>202</w:t>
      </w:r>
      <w:r w:rsidR="00350C21">
        <w:rPr>
          <w:rtl/>
        </w:rPr>
        <w:t>.</w:t>
      </w:r>
      <w:r w:rsidR="00B070AD">
        <w:rPr>
          <w:rtl/>
        </w:rPr>
        <w:t xml:space="preserve"> صواعق المحرقه، ص </w:t>
      </w:r>
      <w:r>
        <w:rPr>
          <w:rtl/>
        </w:rPr>
        <w:t>18،</w:t>
      </w:r>
      <w:r w:rsidR="00B070AD">
        <w:rPr>
          <w:rtl/>
        </w:rPr>
        <w:t xml:space="preserve"> و تاريخ الخلفا</w:t>
      </w:r>
      <w:r w:rsidR="00382213">
        <w:rPr>
          <w:rtl/>
        </w:rPr>
        <w:t>ی</w:t>
      </w:r>
      <w:r w:rsidR="00B070AD">
        <w:rPr>
          <w:rtl/>
        </w:rPr>
        <w:t xml:space="preserve"> سيوط</w:t>
      </w:r>
      <w:r w:rsidR="00382213">
        <w:rPr>
          <w:rtl/>
        </w:rPr>
        <w:t>ی</w:t>
      </w:r>
      <w:r w:rsidR="00B070AD">
        <w:rPr>
          <w:rtl/>
        </w:rPr>
        <w:t xml:space="preserve">، ص </w:t>
      </w:r>
      <w:r>
        <w:rPr>
          <w:rtl/>
        </w:rPr>
        <w:t>10</w:t>
      </w:r>
      <w:r w:rsidR="00350C21">
        <w:rPr>
          <w:rtl/>
        </w:rPr>
        <w:t>.</w:t>
      </w:r>
    </w:p>
    <w:p w:rsidR="00B070AD" w:rsidRDefault="00CA4164" w:rsidP="00B070AD">
      <w:pPr>
        <w:pStyle w:val="libFootnote0"/>
        <w:rPr>
          <w:rtl/>
        </w:rPr>
      </w:pPr>
      <w:r>
        <w:rPr>
          <w:rtl/>
        </w:rPr>
        <w:t>(443)</w:t>
      </w:r>
      <w:r w:rsidR="00350C21">
        <w:rPr>
          <w:rtl/>
        </w:rPr>
        <w:t xml:space="preserve"> </w:t>
      </w:r>
      <w:r w:rsidR="00B070AD">
        <w:rPr>
          <w:rtl/>
        </w:rPr>
        <w:t xml:space="preserve">كنزالعمال، ج </w:t>
      </w:r>
      <w:r>
        <w:rPr>
          <w:rtl/>
        </w:rPr>
        <w:t>13</w:t>
      </w:r>
      <w:r w:rsidR="00B070AD">
        <w:rPr>
          <w:rtl/>
        </w:rPr>
        <w:t xml:space="preserve"> ص </w:t>
      </w:r>
      <w:r>
        <w:rPr>
          <w:rtl/>
        </w:rPr>
        <w:t>27</w:t>
      </w:r>
      <w:r w:rsidR="00350C21">
        <w:rPr>
          <w:rtl/>
        </w:rPr>
        <w:t>.</w:t>
      </w:r>
    </w:p>
    <w:p w:rsidR="00B070AD" w:rsidRDefault="00CA4164" w:rsidP="00B070AD">
      <w:pPr>
        <w:pStyle w:val="libFootnote0"/>
        <w:rPr>
          <w:rtl/>
        </w:rPr>
      </w:pPr>
      <w:r>
        <w:rPr>
          <w:rtl/>
        </w:rPr>
        <w:t>(444)</w:t>
      </w:r>
      <w:r w:rsidR="00350C21">
        <w:rPr>
          <w:rtl/>
        </w:rPr>
        <w:t xml:space="preserve"> </w:t>
      </w:r>
      <w:r w:rsidR="00B070AD">
        <w:rPr>
          <w:rtl/>
        </w:rPr>
        <w:t>همان.</w:t>
      </w:r>
    </w:p>
    <w:p w:rsidR="00B070AD" w:rsidRDefault="00CA4164" w:rsidP="00B070AD">
      <w:pPr>
        <w:pStyle w:val="libFootnote0"/>
        <w:rPr>
          <w:rtl/>
        </w:rPr>
      </w:pPr>
      <w:r>
        <w:rPr>
          <w:rtl/>
        </w:rPr>
        <w:lastRenderedPageBreak/>
        <w:t>(445)</w:t>
      </w:r>
      <w:r w:rsidR="00350C21">
        <w:rPr>
          <w:rtl/>
        </w:rPr>
        <w:t xml:space="preserve"> </w:t>
      </w:r>
      <w:r w:rsidR="00B070AD">
        <w:rPr>
          <w:rtl/>
        </w:rPr>
        <w:t xml:space="preserve">تاريخ ابن كثير، ج </w:t>
      </w:r>
      <w:r>
        <w:rPr>
          <w:rtl/>
        </w:rPr>
        <w:t>6</w:t>
      </w:r>
      <w:r w:rsidR="00B070AD">
        <w:rPr>
          <w:rtl/>
        </w:rPr>
        <w:t xml:space="preserve"> ص </w:t>
      </w:r>
      <w:r>
        <w:rPr>
          <w:rtl/>
        </w:rPr>
        <w:t>248</w:t>
      </w:r>
      <w:r w:rsidR="00350C21">
        <w:rPr>
          <w:rtl/>
        </w:rPr>
        <w:t>.</w:t>
      </w:r>
      <w:r w:rsidR="00B070AD">
        <w:rPr>
          <w:rtl/>
        </w:rPr>
        <w:t xml:space="preserve"> كنزالعمال، ج </w:t>
      </w:r>
      <w:r>
        <w:rPr>
          <w:rtl/>
        </w:rPr>
        <w:t>13</w:t>
      </w:r>
      <w:r w:rsidR="00B070AD">
        <w:rPr>
          <w:rtl/>
        </w:rPr>
        <w:t xml:space="preserve"> ص </w:t>
      </w:r>
      <w:r>
        <w:rPr>
          <w:rtl/>
        </w:rPr>
        <w:t>27،</w:t>
      </w:r>
      <w:r w:rsidR="00B070AD">
        <w:rPr>
          <w:rtl/>
        </w:rPr>
        <w:t xml:space="preserve"> و شواهدالتنزيل حسكان</w:t>
      </w:r>
      <w:r w:rsidR="00382213">
        <w:rPr>
          <w:rtl/>
        </w:rPr>
        <w:t>ی</w:t>
      </w:r>
      <w:r w:rsidR="00B070AD">
        <w:rPr>
          <w:rtl/>
        </w:rPr>
        <w:t xml:space="preserve">، ج </w:t>
      </w:r>
      <w:r>
        <w:rPr>
          <w:rtl/>
        </w:rPr>
        <w:t>1</w:t>
      </w:r>
      <w:r w:rsidR="00B070AD">
        <w:rPr>
          <w:rtl/>
        </w:rPr>
        <w:t xml:space="preserve"> ص </w:t>
      </w:r>
      <w:r>
        <w:rPr>
          <w:rtl/>
        </w:rPr>
        <w:t>455</w:t>
      </w:r>
      <w:r w:rsidR="00B070AD">
        <w:rPr>
          <w:rtl/>
        </w:rPr>
        <w:t xml:space="preserve"> حديث </w:t>
      </w:r>
      <w:r>
        <w:rPr>
          <w:rtl/>
        </w:rPr>
        <w:t>626</w:t>
      </w:r>
      <w:r w:rsidR="00350C21">
        <w:rPr>
          <w:rtl/>
        </w:rPr>
        <w:t>.</w:t>
      </w:r>
    </w:p>
    <w:p w:rsidR="00B070AD" w:rsidRDefault="00CA4164" w:rsidP="00B070AD">
      <w:pPr>
        <w:pStyle w:val="libFootnote0"/>
        <w:rPr>
          <w:rtl/>
        </w:rPr>
      </w:pPr>
      <w:r>
        <w:rPr>
          <w:rtl/>
        </w:rPr>
        <w:t>(446)</w:t>
      </w:r>
      <w:r w:rsidR="00350C21">
        <w:rPr>
          <w:rtl/>
        </w:rPr>
        <w:t xml:space="preserve"> </w:t>
      </w:r>
      <w:r w:rsidR="00B070AD">
        <w:rPr>
          <w:rtl/>
        </w:rPr>
        <w:t xml:space="preserve">تاريخ ابن كثير، ج </w:t>
      </w:r>
      <w:r>
        <w:rPr>
          <w:rtl/>
        </w:rPr>
        <w:t>6</w:t>
      </w:r>
      <w:r w:rsidR="00B070AD">
        <w:rPr>
          <w:rtl/>
        </w:rPr>
        <w:t xml:space="preserve"> ص </w:t>
      </w:r>
      <w:r>
        <w:rPr>
          <w:rtl/>
        </w:rPr>
        <w:t>248</w:t>
      </w:r>
      <w:r w:rsidR="00350C21">
        <w:rPr>
          <w:rtl/>
        </w:rPr>
        <w:t>.</w:t>
      </w:r>
    </w:p>
    <w:p w:rsidR="00B070AD" w:rsidRDefault="00CA4164" w:rsidP="00B070AD">
      <w:pPr>
        <w:pStyle w:val="libFootnote0"/>
        <w:rPr>
          <w:rtl/>
        </w:rPr>
      </w:pPr>
      <w:r>
        <w:rPr>
          <w:rtl/>
        </w:rPr>
        <w:t>(447)</w:t>
      </w:r>
      <w:r w:rsidR="00350C21">
        <w:rPr>
          <w:rtl/>
        </w:rPr>
        <w:t xml:space="preserve"> </w:t>
      </w:r>
      <w:r w:rsidR="00B070AD">
        <w:rPr>
          <w:rtl/>
        </w:rPr>
        <w:t xml:space="preserve">نهج البلاغه، خطبه </w:t>
      </w:r>
      <w:r>
        <w:rPr>
          <w:rtl/>
        </w:rPr>
        <w:t>142</w:t>
      </w:r>
      <w:r w:rsidR="00350C21">
        <w:rPr>
          <w:rtl/>
        </w:rPr>
        <w:t>.</w:t>
      </w:r>
    </w:p>
    <w:p w:rsidR="00B070AD" w:rsidRDefault="00CA4164" w:rsidP="00B070AD">
      <w:pPr>
        <w:pStyle w:val="libFootnote0"/>
        <w:rPr>
          <w:rtl/>
        </w:rPr>
      </w:pPr>
      <w:r>
        <w:rPr>
          <w:rtl/>
        </w:rPr>
        <w:t>(448)</w:t>
      </w:r>
      <w:r w:rsidR="00350C21">
        <w:rPr>
          <w:rtl/>
        </w:rPr>
        <w:t xml:space="preserve"> </w:t>
      </w:r>
      <w:r w:rsidR="00B070AD">
        <w:rPr>
          <w:rtl/>
        </w:rPr>
        <w:t xml:space="preserve">نهج البلاغه، حكمت </w:t>
      </w:r>
      <w:r>
        <w:rPr>
          <w:rtl/>
        </w:rPr>
        <w:t>147</w:t>
      </w:r>
      <w:r w:rsidR="00350C21">
        <w:rPr>
          <w:rtl/>
        </w:rPr>
        <w:t>.</w:t>
      </w:r>
      <w:r w:rsidR="00B070AD">
        <w:rPr>
          <w:rtl/>
        </w:rPr>
        <w:t xml:space="preserve"> ينابيع المودّة شيخ سليمان حنف</w:t>
      </w:r>
      <w:r w:rsidR="00382213">
        <w:rPr>
          <w:rtl/>
        </w:rPr>
        <w:t>ی</w:t>
      </w:r>
      <w:r w:rsidR="00B070AD">
        <w:rPr>
          <w:rtl/>
        </w:rPr>
        <w:t xml:space="preserve">، ص </w:t>
      </w:r>
      <w:r>
        <w:rPr>
          <w:rtl/>
        </w:rPr>
        <w:t>523،</w:t>
      </w:r>
      <w:r w:rsidR="00B070AD">
        <w:rPr>
          <w:rtl/>
        </w:rPr>
        <w:t xml:space="preserve"> و نيز مراجعه كنيد: احياء علوم الدين غزال</w:t>
      </w:r>
      <w:r w:rsidR="00382213">
        <w:rPr>
          <w:rtl/>
        </w:rPr>
        <w:t>ی</w:t>
      </w:r>
      <w:r w:rsidR="00B070AD">
        <w:rPr>
          <w:rtl/>
        </w:rPr>
        <w:t xml:space="preserve">، ج </w:t>
      </w:r>
      <w:r>
        <w:rPr>
          <w:rtl/>
        </w:rPr>
        <w:t>1</w:t>
      </w:r>
      <w:r w:rsidR="00B070AD">
        <w:rPr>
          <w:rtl/>
        </w:rPr>
        <w:t xml:space="preserve"> ص </w:t>
      </w:r>
      <w:r>
        <w:rPr>
          <w:rtl/>
        </w:rPr>
        <w:t>54،</w:t>
      </w:r>
      <w:r w:rsidR="00B070AD">
        <w:rPr>
          <w:rtl/>
        </w:rPr>
        <w:t xml:space="preserve"> و حليه الاولياء، ج </w:t>
      </w:r>
      <w:r>
        <w:rPr>
          <w:rtl/>
        </w:rPr>
        <w:t>1</w:t>
      </w:r>
      <w:r w:rsidR="00B070AD">
        <w:rPr>
          <w:rtl/>
        </w:rPr>
        <w:t xml:space="preserve"> ص </w:t>
      </w:r>
      <w:r>
        <w:rPr>
          <w:rtl/>
        </w:rPr>
        <w:t>80</w:t>
      </w:r>
      <w:r w:rsidR="00B070AD">
        <w:rPr>
          <w:rtl/>
        </w:rPr>
        <w:t xml:space="preserve"> فشرده.</w:t>
      </w:r>
    </w:p>
    <w:p w:rsidR="00B070AD" w:rsidRDefault="00CA4164" w:rsidP="00B070AD">
      <w:pPr>
        <w:pStyle w:val="libFootnote0"/>
        <w:rPr>
          <w:rtl/>
        </w:rPr>
      </w:pPr>
      <w:r>
        <w:rPr>
          <w:rtl/>
        </w:rPr>
        <w:t>(449)</w:t>
      </w:r>
      <w:r w:rsidR="00350C21">
        <w:rPr>
          <w:rtl/>
        </w:rPr>
        <w:t xml:space="preserve"> </w:t>
      </w:r>
      <w:r w:rsidR="00B070AD">
        <w:rPr>
          <w:rtl/>
        </w:rPr>
        <w:t xml:space="preserve">تاريخ ابن كثير، ج </w:t>
      </w:r>
      <w:r>
        <w:rPr>
          <w:rtl/>
        </w:rPr>
        <w:t>6</w:t>
      </w:r>
      <w:r w:rsidR="00B070AD">
        <w:rPr>
          <w:rtl/>
        </w:rPr>
        <w:t xml:space="preserve"> ص </w:t>
      </w:r>
      <w:r>
        <w:rPr>
          <w:rtl/>
        </w:rPr>
        <w:t>249</w:t>
      </w:r>
      <w:r w:rsidR="00350C21">
        <w:rPr>
          <w:rtl/>
        </w:rPr>
        <w:t xml:space="preserve"> </w:t>
      </w:r>
      <w:r>
        <w:rPr>
          <w:rtl/>
        </w:rPr>
        <w:t>250</w:t>
      </w:r>
      <w:r w:rsidR="00350C21">
        <w:rPr>
          <w:rtl/>
        </w:rPr>
        <w:t>.</w:t>
      </w:r>
    </w:p>
    <w:p w:rsidR="00B070AD" w:rsidRDefault="00CA4164" w:rsidP="00B070AD">
      <w:pPr>
        <w:pStyle w:val="libFootnote0"/>
        <w:rPr>
          <w:rtl/>
        </w:rPr>
      </w:pPr>
      <w:r>
        <w:rPr>
          <w:rtl/>
        </w:rPr>
        <w:t>(450)</w:t>
      </w:r>
      <w:r w:rsidR="00350C21">
        <w:rPr>
          <w:rtl/>
        </w:rPr>
        <w:t xml:space="preserve"> </w:t>
      </w:r>
      <w:r w:rsidR="00B070AD">
        <w:rPr>
          <w:rtl/>
        </w:rPr>
        <w:t>عهد قديم</w:t>
      </w:r>
      <w:r>
        <w:rPr>
          <w:rtl/>
        </w:rPr>
        <w:t>(</w:t>
      </w:r>
      <w:r w:rsidR="00B070AD">
        <w:rPr>
          <w:rtl/>
        </w:rPr>
        <w:t>= تورات</w:t>
      </w:r>
      <w:r>
        <w:rPr>
          <w:rtl/>
        </w:rPr>
        <w:t>)</w:t>
      </w:r>
      <w:r w:rsidR="00B070AD">
        <w:rPr>
          <w:rtl/>
        </w:rPr>
        <w:t xml:space="preserve">سفر تكوين، باب </w:t>
      </w:r>
      <w:r>
        <w:rPr>
          <w:rtl/>
        </w:rPr>
        <w:t>17</w:t>
      </w:r>
      <w:r w:rsidR="00B070AD">
        <w:rPr>
          <w:rtl/>
        </w:rPr>
        <w:t xml:space="preserve"> شماره </w:t>
      </w:r>
      <w:r>
        <w:rPr>
          <w:rtl/>
        </w:rPr>
        <w:t>18</w:t>
      </w:r>
      <w:r w:rsidR="00350C21">
        <w:rPr>
          <w:rtl/>
        </w:rPr>
        <w:t xml:space="preserve"> </w:t>
      </w:r>
      <w:r>
        <w:rPr>
          <w:rtl/>
        </w:rPr>
        <w:t>20</w:t>
      </w:r>
      <w:r w:rsidR="00350C21">
        <w:rPr>
          <w:rtl/>
        </w:rPr>
        <w:t>.</w:t>
      </w:r>
    </w:p>
    <w:p w:rsidR="00B070AD" w:rsidRDefault="00CA4164" w:rsidP="00B070AD">
      <w:pPr>
        <w:pStyle w:val="libFootnote0"/>
        <w:rPr>
          <w:rtl/>
        </w:rPr>
      </w:pPr>
      <w:r>
        <w:rPr>
          <w:rtl/>
        </w:rPr>
        <w:t>(451)</w:t>
      </w:r>
      <w:r w:rsidR="00350C21">
        <w:rPr>
          <w:rtl/>
        </w:rPr>
        <w:t xml:space="preserve"> </w:t>
      </w:r>
      <w:r w:rsidR="00B070AD">
        <w:rPr>
          <w:rtl/>
        </w:rPr>
        <w:t>المعجم الحديث عبر</w:t>
      </w:r>
      <w:r w:rsidR="00382213">
        <w:rPr>
          <w:rtl/>
        </w:rPr>
        <w:t>ی</w:t>
      </w:r>
      <w:r w:rsidR="00350C21">
        <w:rPr>
          <w:rtl/>
        </w:rPr>
        <w:t xml:space="preserve"> </w:t>
      </w:r>
      <w:r w:rsidR="00B070AD">
        <w:rPr>
          <w:rtl/>
        </w:rPr>
        <w:t>عرب</w:t>
      </w:r>
      <w:r w:rsidR="00382213">
        <w:rPr>
          <w:rtl/>
        </w:rPr>
        <w:t>ی</w:t>
      </w:r>
      <w:r w:rsidR="00B070AD">
        <w:rPr>
          <w:rtl/>
        </w:rPr>
        <w:t xml:space="preserve">، ص </w:t>
      </w:r>
      <w:r>
        <w:rPr>
          <w:rtl/>
        </w:rPr>
        <w:t>316</w:t>
      </w:r>
      <w:r w:rsidR="00350C21">
        <w:rPr>
          <w:rtl/>
        </w:rPr>
        <w:t>.</w:t>
      </w:r>
    </w:p>
    <w:p w:rsidR="00B070AD" w:rsidRDefault="00CA4164" w:rsidP="00B070AD">
      <w:pPr>
        <w:pStyle w:val="libFootnote0"/>
        <w:rPr>
          <w:rtl/>
        </w:rPr>
      </w:pPr>
      <w:r>
        <w:rPr>
          <w:rtl/>
        </w:rPr>
        <w:t>(452)</w:t>
      </w:r>
      <w:r w:rsidR="00350C21">
        <w:rPr>
          <w:rtl/>
        </w:rPr>
        <w:t xml:space="preserve"> </w:t>
      </w:r>
      <w:r w:rsidR="00B070AD">
        <w:rPr>
          <w:rtl/>
        </w:rPr>
        <w:t xml:space="preserve">همان، ص </w:t>
      </w:r>
      <w:r>
        <w:rPr>
          <w:rtl/>
        </w:rPr>
        <w:t>360</w:t>
      </w:r>
      <w:r w:rsidR="00350C21">
        <w:rPr>
          <w:rtl/>
        </w:rPr>
        <w:t>.</w:t>
      </w:r>
    </w:p>
    <w:p w:rsidR="00B070AD" w:rsidRDefault="00CA4164" w:rsidP="00B070AD">
      <w:pPr>
        <w:pStyle w:val="libFootnote0"/>
        <w:rPr>
          <w:rtl/>
        </w:rPr>
      </w:pPr>
      <w:r>
        <w:rPr>
          <w:rtl/>
        </w:rPr>
        <w:t>(453)</w:t>
      </w:r>
      <w:r w:rsidR="00350C21">
        <w:rPr>
          <w:rtl/>
        </w:rPr>
        <w:t xml:space="preserve"> </w:t>
      </w:r>
      <w:r w:rsidR="00B070AD">
        <w:rPr>
          <w:rtl/>
        </w:rPr>
        <w:t xml:space="preserve">همان، ص </w:t>
      </w:r>
      <w:r>
        <w:rPr>
          <w:rtl/>
        </w:rPr>
        <w:t>317</w:t>
      </w:r>
      <w:r w:rsidR="00350C21">
        <w:rPr>
          <w:rtl/>
        </w:rPr>
        <w:t>.</w:t>
      </w:r>
    </w:p>
    <w:p w:rsidR="00B070AD" w:rsidRDefault="00CA4164" w:rsidP="00B070AD">
      <w:pPr>
        <w:pStyle w:val="libFootnote0"/>
        <w:rPr>
          <w:rtl/>
        </w:rPr>
      </w:pPr>
      <w:r>
        <w:rPr>
          <w:rtl/>
        </w:rPr>
        <w:t>(454)</w:t>
      </w:r>
      <w:r w:rsidR="00350C21">
        <w:rPr>
          <w:rtl/>
        </w:rPr>
        <w:t xml:space="preserve"> </w:t>
      </w:r>
      <w:r w:rsidR="00B070AD">
        <w:rPr>
          <w:rtl/>
        </w:rPr>
        <w:t xml:space="preserve">همان، ص </w:t>
      </w:r>
      <w:r>
        <w:rPr>
          <w:rtl/>
        </w:rPr>
        <w:t>84</w:t>
      </w:r>
      <w:r w:rsidR="00350C21">
        <w:rPr>
          <w:rtl/>
        </w:rPr>
        <w:t>.</w:t>
      </w:r>
    </w:p>
    <w:p w:rsidR="00B070AD" w:rsidRDefault="00CA4164" w:rsidP="00B070AD">
      <w:pPr>
        <w:pStyle w:val="libFootnote0"/>
        <w:rPr>
          <w:rtl/>
        </w:rPr>
      </w:pPr>
      <w:r>
        <w:rPr>
          <w:rtl/>
        </w:rPr>
        <w:t>(455)</w:t>
      </w:r>
      <w:r w:rsidR="00350C21">
        <w:rPr>
          <w:rtl/>
        </w:rPr>
        <w:t xml:space="preserve"> </w:t>
      </w:r>
      <w:r w:rsidR="00B070AD">
        <w:rPr>
          <w:rtl/>
        </w:rPr>
        <w:t xml:space="preserve">همان، ص </w:t>
      </w:r>
      <w:r>
        <w:rPr>
          <w:rtl/>
        </w:rPr>
        <w:t>82</w:t>
      </w:r>
      <w:r w:rsidR="00350C21">
        <w:rPr>
          <w:rtl/>
        </w:rPr>
        <w:t>.</w:t>
      </w:r>
    </w:p>
    <w:p w:rsidR="00B070AD" w:rsidRDefault="00CA4164" w:rsidP="00B070AD">
      <w:pPr>
        <w:pStyle w:val="libFootnote0"/>
        <w:rPr>
          <w:rtl/>
        </w:rPr>
      </w:pPr>
      <w:r>
        <w:rPr>
          <w:rtl/>
        </w:rPr>
        <w:t>(456)</w:t>
      </w:r>
      <w:r w:rsidR="00350C21">
        <w:rPr>
          <w:rtl/>
        </w:rPr>
        <w:t xml:space="preserve"> </w:t>
      </w:r>
      <w:r w:rsidR="00B070AD">
        <w:rPr>
          <w:rtl/>
        </w:rPr>
        <w:t>تاريخ يعقوب</w:t>
      </w:r>
      <w:r w:rsidR="00382213">
        <w:rPr>
          <w:rtl/>
        </w:rPr>
        <w:t>ی</w:t>
      </w:r>
      <w:r w:rsidR="00B070AD">
        <w:rPr>
          <w:rtl/>
        </w:rPr>
        <w:t xml:space="preserve">، ج </w:t>
      </w:r>
      <w:r>
        <w:rPr>
          <w:rtl/>
        </w:rPr>
        <w:t>1</w:t>
      </w:r>
      <w:r w:rsidR="00B070AD">
        <w:rPr>
          <w:rtl/>
        </w:rPr>
        <w:t xml:space="preserve"> ص </w:t>
      </w:r>
      <w:r>
        <w:rPr>
          <w:rtl/>
        </w:rPr>
        <w:t>24</w:t>
      </w:r>
      <w:r w:rsidR="00350C21">
        <w:rPr>
          <w:rtl/>
        </w:rPr>
        <w:t xml:space="preserve"> </w:t>
      </w:r>
      <w:r>
        <w:rPr>
          <w:rtl/>
        </w:rPr>
        <w:t>25</w:t>
      </w:r>
      <w:r w:rsidR="00B070AD">
        <w:rPr>
          <w:rtl/>
        </w:rPr>
        <w:t xml:space="preserve"> چاپ مؤسسه نشر فرهنگ اهل البيتع.</w:t>
      </w:r>
    </w:p>
    <w:p w:rsidR="00B070AD" w:rsidRDefault="00CA4164" w:rsidP="00B070AD">
      <w:pPr>
        <w:pStyle w:val="libFootnote0"/>
        <w:rPr>
          <w:rtl/>
        </w:rPr>
      </w:pPr>
      <w:r>
        <w:rPr>
          <w:rtl/>
        </w:rPr>
        <w:t>(457)</w:t>
      </w:r>
      <w:r w:rsidR="00350C21">
        <w:rPr>
          <w:rtl/>
        </w:rPr>
        <w:t xml:space="preserve"> </w:t>
      </w:r>
      <w:r w:rsidR="00B070AD">
        <w:rPr>
          <w:rtl/>
        </w:rPr>
        <w:t xml:space="preserve">ابراهيم / </w:t>
      </w:r>
      <w:r>
        <w:rPr>
          <w:rtl/>
        </w:rPr>
        <w:t>38</w:t>
      </w:r>
      <w:r w:rsidR="00350C21">
        <w:rPr>
          <w:rtl/>
        </w:rPr>
        <w:t>.</w:t>
      </w:r>
    </w:p>
    <w:p w:rsidR="00B070AD" w:rsidRDefault="00CA4164" w:rsidP="00B070AD">
      <w:pPr>
        <w:pStyle w:val="libFootnote0"/>
        <w:rPr>
          <w:rtl/>
        </w:rPr>
      </w:pPr>
      <w:r>
        <w:rPr>
          <w:rtl/>
        </w:rPr>
        <w:t>(458)</w:t>
      </w:r>
      <w:r w:rsidR="00350C21">
        <w:rPr>
          <w:rtl/>
        </w:rPr>
        <w:t xml:space="preserve"> </w:t>
      </w:r>
      <w:r w:rsidR="00B070AD">
        <w:rPr>
          <w:rtl/>
        </w:rPr>
        <w:t>عبارات اصل عبر</w:t>
      </w:r>
      <w:r w:rsidR="00382213">
        <w:rPr>
          <w:rtl/>
        </w:rPr>
        <w:t>ی</w:t>
      </w:r>
      <w:r w:rsidR="00B070AD">
        <w:rPr>
          <w:rtl/>
        </w:rPr>
        <w:t xml:space="preserve"> تورات و توضيحات آن را از مقاله استاد «احمد واسط</w:t>
      </w:r>
      <w:r w:rsidR="00382213">
        <w:rPr>
          <w:rtl/>
        </w:rPr>
        <w:t>ی</w:t>
      </w:r>
      <w:r w:rsidR="00B070AD">
        <w:rPr>
          <w:rtl/>
        </w:rPr>
        <w:t>» در مجله «توحيد» نشريه سازمان تبليغات اسلام</w:t>
      </w:r>
      <w:r w:rsidR="00382213">
        <w:rPr>
          <w:rtl/>
        </w:rPr>
        <w:t>ی</w:t>
      </w:r>
      <w:r w:rsidR="00B070AD">
        <w:rPr>
          <w:rtl/>
        </w:rPr>
        <w:t xml:space="preserve">، تهران، شماره </w:t>
      </w:r>
      <w:r>
        <w:rPr>
          <w:rtl/>
        </w:rPr>
        <w:t>54</w:t>
      </w:r>
      <w:r w:rsidR="00B070AD">
        <w:rPr>
          <w:rtl/>
        </w:rPr>
        <w:t xml:space="preserve"> ص </w:t>
      </w:r>
      <w:r>
        <w:rPr>
          <w:rtl/>
        </w:rPr>
        <w:t>127</w:t>
      </w:r>
      <w:r w:rsidR="00B070AD">
        <w:rPr>
          <w:rtl/>
        </w:rPr>
        <w:t xml:space="preserve"> و </w:t>
      </w:r>
      <w:r>
        <w:rPr>
          <w:rtl/>
        </w:rPr>
        <w:t>128،</w:t>
      </w:r>
      <w:r w:rsidR="00B070AD">
        <w:rPr>
          <w:rtl/>
        </w:rPr>
        <w:t xml:space="preserve"> نقل كرديم.</w:t>
      </w:r>
    </w:p>
    <w:p w:rsidR="00B070AD" w:rsidRDefault="00CA4164" w:rsidP="00B070AD">
      <w:pPr>
        <w:pStyle w:val="libFootnote0"/>
        <w:rPr>
          <w:rtl/>
        </w:rPr>
      </w:pPr>
      <w:r>
        <w:rPr>
          <w:rtl/>
        </w:rPr>
        <w:t>(459)</w:t>
      </w:r>
      <w:r w:rsidR="00350C21">
        <w:rPr>
          <w:rtl/>
        </w:rPr>
        <w:t xml:space="preserve"> </w:t>
      </w:r>
      <w:r w:rsidR="00B070AD">
        <w:rPr>
          <w:rtl/>
        </w:rPr>
        <w:t>شرح ابن عرب</w:t>
      </w:r>
      <w:r w:rsidR="00382213">
        <w:rPr>
          <w:rtl/>
        </w:rPr>
        <w:t>ی</w:t>
      </w:r>
      <w:r w:rsidR="00B070AD">
        <w:rPr>
          <w:rtl/>
        </w:rPr>
        <w:t xml:space="preserve"> بر سنن ترمذ</w:t>
      </w:r>
      <w:r w:rsidR="00382213">
        <w:rPr>
          <w:rtl/>
        </w:rPr>
        <w:t>ی</w:t>
      </w:r>
      <w:r w:rsidR="00B070AD">
        <w:rPr>
          <w:rtl/>
        </w:rPr>
        <w:t xml:space="preserve">، ج </w:t>
      </w:r>
      <w:r>
        <w:rPr>
          <w:rtl/>
        </w:rPr>
        <w:t>9</w:t>
      </w:r>
      <w:r w:rsidR="00B070AD">
        <w:rPr>
          <w:rtl/>
        </w:rPr>
        <w:t xml:space="preserve"> ص </w:t>
      </w:r>
      <w:r>
        <w:rPr>
          <w:rtl/>
        </w:rPr>
        <w:t>68</w:t>
      </w:r>
      <w:r w:rsidR="00B070AD">
        <w:rPr>
          <w:rtl/>
        </w:rPr>
        <w:t xml:space="preserve"> و </w:t>
      </w:r>
      <w:r>
        <w:rPr>
          <w:rtl/>
        </w:rPr>
        <w:t>69</w:t>
      </w:r>
      <w:r w:rsidR="00350C21">
        <w:rPr>
          <w:rtl/>
        </w:rPr>
        <w:t>.</w:t>
      </w:r>
    </w:p>
    <w:p w:rsidR="00B070AD" w:rsidRDefault="00CA4164" w:rsidP="00B070AD">
      <w:pPr>
        <w:pStyle w:val="libFootnote0"/>
        <w:rPr>
          <w:rtl/>
        </w:rPr>
      </w:pPr>
      <w:r>
        <w:rPr>
          <w:rtl/>
        </w:rPr>
        <w:t>(460)</w:t>
      </w:r>
      <w:r w:rsidR="00350C21">
        <w:rPr>
          <w:rtl/>
        </w:rPr>
        <w:t xml:space="preserve"> </w:t>
      </w:r>
      <w:r w:rsidR="00B070AD">
        <w:rPr>
          <w:rtl/>
        </w:rPr>
        <w:t>شرح نوو</w:t>
      </w:r>
      <w:r w:rsidR="00382213">
        <w:rPr>
          <w:rtl/>
        </w:rPr>
        <w:t>ی</w:t>
      </w:r>
      <w:r w:rsidR="00B070AD">
        <w:rPr>
          <w:rtl/>
        </w:rPr>
        <w:t xml:space="preserve"> بر صحيح مسلم، ج </w:t>
      </w:r>
      <w:r>
        <w:rPr>
          <w:rtl/>
        </w:rPr>
        <w:t>12</w:t>
      </w:r>
      <w:r w:rsidR="00B070AD">
        <w:rPr>
          <w:rtl/>
        </w:rPr>
        <w:t xml:space="preserve"> ص </w:t>
      </w:r>
      <w:r>
        <w:rPr>
          <w:rtl/>
        </w:rPr>
        <w:t>201</w:t>
      </w:r>
      <w:r w:rsidR="00B070AD">
        <w:rPr>
          <w:rtl/>
        </w:rPr>
        <w:t xml:space="preserve"> و </w:t>
      </w:r>
      <w:r>
        <w:rPr>
          <w:rtl/>
        </w:rPr>
        <w:t>202،</w:t>
      </w:r>
      <w:r w:rsidR="00B070AD">
        <w:rPr>
          <w:rtl/>
        </w:rPr>
        <w:t xml:space="preserve"> و فتح البار</w:t>
      </w:r>
      <w:r w:rsidR="00382213">
        <w:rPr>
          <w:rtl/>
        </w:rPr>
        <w:t>ی</w:t>
      </w:r>
      <w:r w:rsidR="00B070AD">
        <w:rPr>
          <w:rtl/>
        </w:rPr>
        <w:t xml:space="preserve">، ج </w:t>
      </w:r>
      <w:r>
        <w:rPr>
          <w:rtl/>
        </w:rPr>
        <w:t>16</w:t>
      </w:r>
      <w:r w:rsidR="00B070AD">
        <w:rPr>
          <w:rtl/>
        </w:rPr>
        <w:t xml:space="preserve"> ص </w:t>
      </w:r>
      <w:r>
        <w:rPr>
          <w:rtl/>
        </w:rPr>
        <w:t>339</w:t>
      </w:r>
      <w:r w:rsidR="00B070AD">
        <w:rPr>
          <w:rtl/>
        </w:rPr>
        <w:t xml:space="preserve"> كه در ص </w:t>
      </w:r>
      <w:r>
        <w:rPr>
          <w:rtl/>
        </w:rPr>
        <w:t>341</w:t>
      </w:r>
      <w:r w:rsidR="00B070AD">
        <w:rPr>
          <w:rtl/>
        </w:rPr>
        <w:t xml:space="preserve"> نيز آن را تكرار كرده است.</w:t>
      </w:r>
    </w:p>
    <w:p w:rsidR="00B070AD" w:rsidRDefault="00CA4164" w:rsidP="00B070AD">
      <w:pPr>
        <w:pStyle w:val="libFootnote0"/>
        <w:rPr>
          <w:rtl/>
        </w:rPr>
      </w:pPr>
      <w:r>
        <w:rPr>
          <w:rtl/>
        </w:rPr>
        <w:t>(461)</w:t>
      </w:r>
      <w:r w:rsidR="00350C21">
        <w:rPr>
          <w:rtl/>
        </w:rPr>
        <w:t xml:space="preserve"> </w:t>
      </w:r>
      <w:r w:rsidR="00B070AD">
        <w:rPr>
          <w:rtl/>
        </w:rPr>
        <w:t>تاريخ الخلفا</w:t>
      </w:r>
      <w:r w:rsidR="00382213">
        <w:rPr>
          <w:rtl/>
        </w:rPr>
        <w:t>ی</w:t>
      </w:r>
      <w:r w:rsidR="00B070AD">
        <w:rPr>
          <w:rtl/>
        </w:rPr>
        <w:t xml:space="preserve"> سيوط</w:t>
      </w:r>
      <w:r w:rsidR="00382213">
        <w:rPr>
          <w:rtl/>
        </w:rPr>
        <w:t>ی</w:t>
      </w:r>
      <w:r w:rsidR="00B070AD">
        <w:rPr>
          <w:rtl/>
        </w:rPr>
        <w:t xml:space="preserve">، ص </w:t>
      </w:r>
      <w:r>
        <w:rPr>
          <w:rtl/>
        </w:rPr>
        <w:t>12</w:t>
      </w:r>
      <w:r w:rsidR="00350C21">
        <w:rPr>
          <w:rtl/>
        </w:rPr>
        <w:t>.</w:t>
      </w:r>
    </w:p>
    <w:p w:rsidR="00B070AD" w:rsidRDefault="00CA4164" w:rsidP="00B070AD">
      <w:pPr>
        <w:pStyle w:val="libFootnote0"/>
        <w:rPr>
          <w:rtl/>
        </w:rPr>
      </w:pPr>
      <w:r>
        <w:rPr>
          <w:rtl/>
        </w:rPr>
        <w:t>(462)</w:t>
      </w:r>
      <w:r w:rsidR="00350C21">
        <w:rPr>
          <w:rtl/>
        </w:rPr>
        <w:t xml:space="preserve"> </w:t>
      </w:r>
      <w:r w:rsidR="00B070AD">
        <w:rPr>
          <w:rtl/>
        </w:rPr>
        <w:t>فتح البار</w:t>
      </w:r>
      <w:r w:rsidR="00382213">
        <w:rPr>
          <w:rtl/>
        </w:rPr>
        <w:t>ی</w:t>
      </w:r>
      <w:r w:rsidR="00B070AD">
        <w:rPr>
          <w:rtl/>
        </w:rPr>
        <w:t xml:space="preserve">، ج </w:t>
      </w:r>
      <w:r>
        <w:rPr>
          <w:rtl/>
        </w:rPr>
        <w:t>16</w:t>
      </w:r>
      <w:r w:rsidR="00B070AD">
        <w:rPr>
          <w:rtl/>
        </w:rPr>
        <w:t xml:space="preserve"> ص </w:t>
      </w:r>
      <w:r>
        <w:rPr>
          <w:rtl/>
        </w:rPr>
        <w:t>341،</w:t>
      </w:r>
      <w:r w:rsidR="00B070AD">
        <w:rPr>
          <w:rtl/>
        </w:rPr>
        <w:t xml:space="preserve"> و تاريخ الخلفا، ص </w:t>
      </w:r>
      <w:r>
        <w:rPr>
          <w:rtl/>
        </w:rPr>
        <w:t>12</w:t>
      </w:r>
      <w:r w:rsidR="00350C21">
        <w:rPr>
          <w:rtl/>
        </w:rPr>
        <w:t>.</w:t>
      </w:r>
    </w:p>
    <w:p w:rsidR="00B070AD" w:rsidRDefault="00CA4164" w:rsidP="00B070AD">
      <w:pPr>
        <w:pStyle w:val="libFootnote0"/>
        <w:rPr>
          <w:rtl/>
        </w:rPr>
      </w:pPr>
      <w:r>
        <w:rPr>
          <w:rtl/>
        </w:rPr>
        <w:t>(463)</w:t>
      </w:r>
      <w:r w:rsidR="00350C21">
        <w:rPr>
          <w:rtl/>
        </w:rPr>
        <w:t xml:space="preserve"> </w:t>
      </w:r>
      <w:r w:rsidR="00B070AD">
        <w:rPr>
          <w:rtl/>
        </w:rPr>
        <w:t>فتح البار</w:t>
      </w:r>
      <w:r w:rsidR="00382213">
        <w:rPr>
          <w:rtl/>
        </w:rPr>
        <w:t>ی</w:t>
      </w:r>
      <w:r w:rsidR="00B070AD">
        <w:rPr>
          <w:rtl/>
        </w:rPr>
        <w:t xml:space="preserve">، ج </w:t>
      </w:r>
      <w:r>
        <w:rPr>
          <w:rtl/>
        </w:rPr>
        <w:t>16</w:t>
      </w:r>
      <w:r w:rsidR="00B070AD">
        <w:rPr>
          <w:rtl/>
        </w:rPr>
        <w:t xml:space="preserve"> ص </w:t>
      </w:r>
      <w:r>
        <w:rPr>
          <w:rtl/>
        </w:rPr>
        <w:t>341،</w:t>
      </w:r>
      <w:r w:rsidR="00B070AD">
        <w:rPr>
          <w:rtl/>
        </w:rPr>
        <w:t xml:space="preserve"> و تاريخ الخلفا، ص </w:t>
      </w:r>
      <w:r>
        <w:rPr>
          <w:rtl/>
        </w:rPr>
        <w:t>12</w:t>
      </w:r>
      <w:r w:rsidR="00350C21">
        <w:rPr>
          <w:rtl/>
        </w:rPr>
        <w:t>.</w:t>
      </w:r>
    </w:p>
    <w:p w:rsidR="00B070AD" w:rsidRDefault="00CA4164" w:rsidP="00B070AD">
      <w:pPr>
        <w:pStyle w:val="libFootnote0"/>
        <w:rPr>
          <w:rtl/>
        </w:rPr>
      </w:pPr>
      <w:r>
        <w:rPr>
          <w:rtl/>
        </w:rPr>
        <w:t>(464)</w:t>
      </w:r>
      <w:r w:rsidR="00350C21">
        <w:rPr>
          <w:rtl/>
        </w:rPr>
        <w:t xml:space="preserve"> </w:t>
      </w:r>
      <w:r w:rsidR="00B070AD">
        <w:rPr>
          <w:rtl/>
        </w:rPr>
        <w:t>تاريخ الخلفا</w:t>
      </w:r>
      <w:r w:rsidR="00382213">
        <w:rPr>
          <w:rtl/>
        </w:rPr>
        <w:t>ی</w:t>
      </w:r>
      <w:r w:rsidR="00B070AD">
        <w:rPr>
          <w:rtl/>
        </w:rPr>
        <w:t xml:space="preserve"> سيوط</w:t>
      </w:r>
      <w:r w:rsidR="00382213">
        <w:rPr>
          <w:rtl/>
        </w:rPr>
        <w:t>ی</w:t>
      </w:r>
      <w:r w:rsidR="00B070AD">
        <w:rPr>
          <w:rtl/>
        </w:rPr>
        <w:t xml:space="preserve">، ص </w:t>
      </w:r>
      <w:r>
        <w:rPr>
          <w:rtl/>
        </w:rPr>
        <w:t>12،</w:t>
      </w:r>
      <w:r w:rsidR="00B070AD">
        <w:rPr>
          <w:rtl/>
        </w:rPr>
        <w:t xml:space="preserve"> و صواعق المحرقه، ص </w:t>
      </w:r>
      <w:r>
        <w:rPr>
          <w:rtl/>
        </w:rPr>
        <w:t>19</w:t>
      </w:r>
      <w:r w:rsidR="00350C21">
        <w:rPr>
          <w:rtl/>
        </w:rPr>
        <w:t>.</w:t>
      </w:r>
      <w:r w:rsidR="00B070AD">
        <w:rPr>
          <w:rtl/>
        </w:rPr>
        <w:t xml:space="preserve"> و بنابراين توجيه، پيروان مكتب خلفا در برابر يك امام منتظر پيروان مكتب اهل البيت، دو امام منتظر دارند كه يك</w:t>
      </w:r>
      <w:r w:rsidR="00382213">
        <w:rPr>
          <w:rtl/>
        </w:rPr>
        <w:t>ی</w:t>
      </w:r>
      <w:r w:rsidR="00B070AD">
        <w:rPr>
          <w:rtl/>
        </w:rPr>
        <w:t xml:space="preserve"> از آنها «مهد</w:t>
      </w:r>
      <w:r w:rsidR="00382213">
        <w:rPr>
          <w:rtl/>
        </w:rPr>
        <w:t>ی</w:t>
      </w:r>
      <w:r w:rsidR="00B070AD">
        <w:rPr>
          <w:rtl/>
        </w:rPr>
        <w:t>ع» است.</w:t>
      </w:r>
    </w:p>
    <w:p w:rsidR="00B070AD" w:rsidRDefault="00CA4164" w:rsidP="00B070AD">
      <w:pPr>
        <w:pStyle w:val="libFootnote0"/>
        <w:rPr>
          <w:rtl/>
        </w:rPr>
      </w:pPr>
      <w:r>
        <w:rPr>
          <w:rtl/>
        </w:rPr>
        <w:t>(465)</w:t>
      </w:r>
      <w:r w:rsidR="00350C21">
        <w:rPr>
          <w:rtl/>
        </w:rPr>
        <w:t xml:space="preserve"> </w:t>
      </w:r>
      <w:r w:rsidR="00B070AD">
        <w:rPr>
          <w:rtl/>
        </w:rPr>
        <w:t>شرح نوو</w:t>
      </w:r>
      <w:r w:rsidR="00382213">
        <w:rPr>
          <w:rtl/>
        </w:rPr>
        <w:t>ی</w:t>
      </w:r>
      <w:r w:rsidR="00B070AD">
        <w:rPr>
          <w:rtl/>
        </w:rPr>
        <w:t xml:space="preserve">، ج </w:t>
      </w:r>
      <w:r>
        <w:rPr>
          <w:rtl/>
        </w:rPr>
        <w:t>12</w:t>
      </w:r>
      <w:r w:rsidR="00B070AD">
        <w:rPr>
          <w:rtl/>
        </w:rPr>
        <w:t xml:space="preserve"> ص </w:t>
      </w:r>
      <w:r>
        <w:rPr>
          <w:rtl/>
        </w:rPr>
        <w:t>202</w:t>
      </w:r>
      <w:r w:rsidR="00350C21">
        <w:rPr>
          <w:rtl/>
        </w:rPr>
        <w:t xml:space="preserve"> </w:t>
      </w:r>
      <w:r>
        <w:rPr>
          <w:rtl/>
        </w:rPr>
        <w:t>203</w:t>
      </w:r>
      <w:r w:rsidR="00350C21">
        <w:rPr>
          <w:rtl/>
        </w:rPr>
        <w:t>.</w:t>
      </w:r>
      <w:r w:rsidR="00B070AD">
        <w:rPr>
          <w:rtl/>
        </w:rPr>
        <w:t xml:space="preserve"> فتح البار</w:t>
      </w:r>
      <w:r w:rsidR="00382213">
        <w:rPr>
          <w:rtl/>
        </w:rPr>
        <w:t>ی</w:t>
      </w:r>
      <w:r w:rsidR="00B070AD">
        <w:rPr>
          <w:rtl/>
        </w:rPr>
        <w:t xml:space="preserve">، ج </w:t>
      </w:r>
      <w:r>
        <w:rPr>
          <w:rtl/>
        </w:rPr>
        <w:t>16</w:t>
      </w:r>
      <w:r w:rsidR="00B070AD">
        <w:rPr>
          <w:rtl/>
        </w:rPr>
        <w:t xml:space="preserve"> ص </w:t>
      </w:r>
      <w:r>
        <w:rPr>
          <w:rtl/>
        </w:rPr>
        <w:t>338</w:t>
      </w:r>
      <w:r w:rsidR="00350C21">
        <w:rPr>
          <w:rtl/>
        </w:rPr>
        <w:t xml:space="preserve"> </w:t>
      </w:r>
      <w:r>
        <w:rPr>
          <w:rtl/>
        </w:rPr>
        <w:t>341،</w:t>
      </w:r>
      <w:r w:rsidR="00B070AD">
        <w:rPr>
          <w:rtl/>
        </w:rPr>
        <w:t xml:space="preserve"> و تاريخ الخلفا</w:t>
      </w:r>
      <w:r w:rsidR="00382213">
        <w:rPr>
          <w:rtl/>
        </w:rPr>
        <w:t>ی</w:t>
      </w:r>
      <w:r w:rsidR="00B070AD">
        <w:rPr>
          <w:rtl/>
        </w:rPr>
        <w:t xml:space="preserve"> سيوط</w:t>
      </w:r>
      <w:r w:rsidR="00382213">
        <w:rPr>
          <w:rtl/>
        </w:rPr>
        <w:t>ی</w:t>
      </w:r>
      <w:r w:rsidR="00B070AD">
        <w:rPr>
          <w:rtl/>
        </w:rPr>
        <w:t xml:space="preserve">، ص </w:t>
      </w:r>
      <w:r>
        <w:rPr>
          <w:rtl/>
        </w:rPr>
        <w:t>10</w:t>
      </w:r>
      <w:r w:rsidR="00350C21">
        <w:rPr>
          <w:rtl/>
        </w:rPr>
        <w:t>.</w:t>
      </w:r>
    </w:p>
    <w:p w:rsidR="00B070AD" w:rsidRDefault="00CA4164" w:rsidP="00B070AD">
      <w:pPr>
        <w:pStyle w:val="libFootnote0"/>
        <w:rPr>
          <w:rtl/>
        </w:rPr>
      </w:pPr>
      <w:r>
        <w:rPr>
          <w:rtl/>
        </w:rPr>
        <w:t>(466)</w:t>
      </w:r>
      <w:r w:rsidR="00350C21">
        <w:rPr>
          <w:rtl/>
        </w:rPr>
        <w:t xml:space="preserve"> </w:t>
      </w:r>
      <w:r w:rsidR="00B070AD">
        <w:rPr>
          <w:rtl/>
        </w:rPr>
        <w:t xml:space="preserve">تاريخ ابن كثير، ج </w:t>
      </w:r>
      <w:r>
        <w:rPr>
          <w:rtl/>
        </w:rPr>
        <w:t>6</w:t>
      </w:r>
      <w:r w:rsidR="00B070AD">
        <w:rPr>
          <w:rtl/>
        </w:rPr>
        <w:t xml:space="preserve"> ص </w:t>
      </w:r>
      <w:r>
        <w:rPr>
          <w:rtl/>
        </w:rPr>
        <w:t>249،</w:t>
      </w:r>
      <w:r w:rsidR="00B070AD">
        <w:rPr>
          <w:rtl/>
        </w:rPr>
        <w:t xml:space="preserve"> به نقل از بيهق</w:t>
      </w:r>
      <w:r w:rsidR="00382213">
        <w:rPr>
          <w:rtl/>
        </w:rPr>
        <w:t>ی</w:t>
      </w:r>
      <w:r w:rsidR="00B070AD">
        <w:rPr>
          <w:rtl/>
        </w:rPr>
        <w:t>.</w:t>
      </w:r>
    </w:p>
    <w:p w:rsidR="00B070AD" w:rsidRDefault="00CA4164" w:rsidP="00B070AD">
      <w:pPr>
        <w:pStyle w:val="libFootnote0"/>
        <w:rPr>
          <w:rtl/>
        </w:rPr>
      </w:pPr>
      <w:r>
        <w:rPr>
          <w:rtl/>
        </w:rPr>
        <w:lastRenderedPageBreak/>
        <w:t>(467)</w:t>
      </w:r>
      <w:r w:rsidR="00350C21">
        <w:rPr>
          <w:rtl/>
        </w:rPr>
        <w:t xml:space="preserve"> </w:t>
      </w:r>
      <w:r w:rsidR="00B070AD">
        <w:rPr>
          <w:rtl/>
        </w:rPr>
        <w:t>تاريخ الخلفا</w:t>
      </w:r>
      <w:r w:rsidR="00382213">
        <w:rPr>
          <w:rtl/>
        </w:rPr>
        <w:t>ی</w:t>
      </w:r>
      <w:r w:rsidR="00B070AD">
        <w:rPr>
          <w:rtl/>
        </w:rPr>
        <w:t xml:space="preserve"> سيوط</w:t>
      </w:r>
      <w:r w:rsidR="00382213">
        <w:rPr>
          <w:rtl/>
        </w:rPr>
        <w:t>ی</w:t>
      </w:r>
      <w:r w:rsidR="00B070AD">
        <w:rPr>
          <w:rtl/>
        </w:rPr>
        <w:t xml:space="preserve">، ص </w:t>
      </w:r>
      <w:r>
        <w:rPr>
          <w:rtl/>
        </w:rPr>
        <w:t>11</w:t>
      </w:r>
      <w:r w:rsidR="00350C21">
        <w:rPr>
          <w:rtl/>
        </w:rPr>
        <w:t>.</w:t>
      </w:r>
      <w:r w:rsidR="00B070AD">
        <w:rPr>
          <w:rtl/>
        </w:rPr>
        <w:t xml:space="preserve"> صواعق، ص </w:t>
      </w:r>
      <w:r>
        <w:rPr>
          <w:rtl/>
        </w:rPr>
        <w:t>19،</w:t>
      </w:r>
      <w:r w:rsidR="00B070AD">
        <w:rPr>
          <w:rtl/>
        </w:rPr>
        <w:t xml:space="preserve"> و فتح البار</w:t>
      </w:r>
      <w:r w:rsidR="00382213">
        <w:rPr>
          <w:rtl/>
        </w:rPr>
        <w:t>ی</w:t>
      </w:r>
      <w:r w:rsidR="00B070AD">
        <w:rPr>
          <w:rtl/>
        </w:rPr>
        <w:t xml:space="preserve">، ج </w:t>
      </w:r>
      <w:r>
        <w:rPr>
          <w:rtl/>
        </w:rPr>
        <w:t>16</w:t>
      </w:r>
      <w:r w:rsidR="00B070AD">
        <w:rPr>
          <w:rtl/>
        </w:rPr>
        <w:t xml:space="preserve"> ص </w:t>
      </w:r>
      <w:r>
        <w:rPr>
          <w:rtl/>
        </w:rPr>
        <w:t>341</w:t>
      </w:r>
      <w:r w:rsidR="00350C21">
        <w:rPr>
          <w:rtl/>
        </w:rPr>
        <w:t>.</w:t>
      </w:r>
    </w:p>
    <w:p w:rsidR="00B070AD" w:rsidRDefault="00CA4164" w:rsidP="00B070AD">
      <w:pPr>
        <w:pStyle w:val="libFootnote0"/>
        <w:rPr>
          <w:rtl/>
        </w:rPr>
      </w:pPr>
      <w:r>
        <w:rPr>
          <w:rtl/>
        </w:rPr>
        <w:t>(468)</w:t>
      </w:r>
      <w:r w:rsidR="00350C21">
        <w:rPr>
          <w:rtl/>
        </w:rPr>
        <w:t xml:space="preserve"> </w:t>
      </w:r>
      <w:r w:rsidR="00B070AD">
        <w:rPr>
          <w:rtl/>
        </w:rPr>
        <w:t xml:space="preserve">تاريخ ابن كثير، ج </w:t>
      </w:r>
      <w:r>
        <w:rPr>
          <w:rtl/>
        </w:rPr>
        <w:t>6</w:t>
      </w:r>
      <w:r w:rsidR="00B070AD">
        <w:rPr>
          <w:rtl/>
        </w:rPr>
        <w:t xml:space="preserve"> ص </w:t>
      </w:r>
      <w:r>
        <w:rPr>
          <w:rtl/>
        </w:rPr>
        <w:t>249</w:t>
      </w:r>
      <w:r w:rsidR="00350C21">
        <w:rPr>
          <w:rtl/>
        </w:rPr>
        <w:t xml:space="preserve"> </w:t>
      </w:r>
      <w:r>
        <w:rPr>
          <w:rtl/>
        </w:rPr>
        <w:t>250</w:t>
      </w:r>
      <w:r w:rsidR="00350C21">
        <w:rPr>
          <w:rtl/>
        </w:rPr>
        <w:t>.</w:t>
      </w:r>
    </w:p>
    <w:p w:rsidR="00B070AD" w:rsidRDefault="00CA4164" w:rsidP="00B070AD">
      <w:pPr>
        <w:pStyle w:val="libFootnote0"/>
        <w:rPr>
          <w:rtl/>
        </w:rPr>
      </w:pPr>
      <w:r>
        <w:rPr>
          <w:rtl/>
        </w:rPr>
        <w:t>(469)</w:t>
      </w:r>
      <w:r w:rsidR="00350C21">
        <w:rPr>
          <w:rtl/>
        </w:rPr>
        <w:t xml:space="preserve"> </w:t>
      </w:r>
      <w:r w:rsidR="00B070AD">
        <w:rPr>
          <w:rtl/>
        </w:rPr>
        <w:t>فتح البار</w:t>
      </w:r>
      <w:r w:rsidR="00382213">
        <w:rPr>
          <w:rtl/>
        </w:rPr>
        <w:t>ی</w:t>
      </w:r>
      <w:r w:rsidR="00B070AD">
        <w:rPr>
          <w:rtl/>
        </w:rPr>
        <w:t xml:space="preserve">، ج </w:t>
      </w:r>
      <w:r>
        <w:rPr>
          <w:rtl/>
        </w:rPr>
        <w:t>16</w:t>
      </w:r>
      <w:r w:rsidR="00B070AD">
        <w:rPr>
          <w:rtl/>
        </w:rPr>
        <w:t xml:space="preserve"> ص </w:t>
      </w:r>
      <w:r>
        <w:rPr>
          <w:rtl/>
        </w:rPr>
        <w:t>340،</w:t>
      </w:r>
      <w:r w:rsidR="00B070AD">
        <w:rPr>
          <w:rtl/>
        </w:rPr>
        <w:t xml:space="preserve"> به نقل از ابن جوز</w:t>
      </w:r>
      <w:r w:rsidR="00382213">
        <w:rPr>
          <w:rtl/>
        </w:rPr>
        <w:t>ی</w:t>
      </w:r>
      <w:r w:rsidR="00B070AD">
        <w:rPr>
          <w:rtl/>
        </w:rPr>
        <w:t xml:space="preserve"> در كتاب «كشف المشكل».</w:t>
      </w:r>
    </w:p>
    <w:p w:rsidR="00B070AD" w:rsidRDefault="00CA4164" w:rsidP="00B070AD">
      <w:pPr>
        <w:pStyle w:val="libFootnote0"/>
        <w:rPr>
          <w:rtl/>
        </w:rPr>
      </w:pPr>
      <w:r>
        <w:rPr>
          <w:rtl/>
        </w:rPr>
        <w:t>(470)</w:t>
      </w:r>
      <w:r w:rsidR="00350C21">
        <w:rPr>
          <w:rtl/>
        </w:rPr>
        <w:t xml:space="preserve"> </w:t>
      </w:r>
      <w:r w:rsidR="00B070AD">
        <w:rPr>
          <w:rtl/>
        </w:rPr>
        <w:t xml:space="preserve">همان، و صواعق المحرقه، ص </w:t>
      </w:r>
      <w:r>
        <w:rPr>
          <w:rtl/>
        </w:rPr>
        <w:t>19</w:t>
      </w:r>
      <w:r w:rsidR="00350C21">
        <w:rPr>
          <w:rtl/>
        </w:rPr>
        <w:t>.</w:t>
      </w:r>
    </w:p>
    <w:p w:rsidR="00B070AD" w:rsidRDefault="00CA4164" w:rsidP="00B070AD">
      <w:pPr>
        <w:pStyle w:val="libFootnote0"/>
        <w:rPr>
          <w:rtl/>
        </w:rPr>
      </w:pPr>
      <w:r>
        <w:rPr>
          <w:rtl/>
        </w:rPr>
        <w:t>(471)</w:t>
      </w:r>
      <w:r w:rsidR="00350C21">
        <w:rPr>
          <w:rtl/>
        </w:rPr>
        <w:t xml:space="preserve"> </w:t>
      </w:r>
      <w:r w:rsidR="00B070AD">
        <w:rPr>
          <w:rtl/>
        </w:rPr>
        <w:t xml:space="preserve">همان، ج </w:t>
      </w:r>
      <w:r>
        <w:rPr>
          <w:rtl/>
        </w:rPr>
        <w:t>16</w:t>
      </w:r>
      <w:r w:rsidR="00B070AD">
        <w:rPr>
          <w:rtl/>
        </w:rPr>
        <w:t xml:space="preserve"> ص </w:t>
      </w:r>
      <w:r>
        <w:rPr>
          <w:rtl/>
        </w:rPr>
        <w:t>338</w:t>
      </w:r>
      <w:r w:rsidR="00350C21">
        <w:rPr>
          <w:rtl/>
        </w:rPr>
        <w:t>.</w:t>
      </w:r>
    </w:p>
    <w:p w:rsidR="00B070AD" w:rsidRDefault="00CA4164" w:rsidP="00B070AD">
      <w:pPr>
        <w:pStyle w:val="libFootnote0"/>
        <w:rPr>
          <w:rtl/>
        </w:rPr>
      </w:pPr>
      <w:r>
        <w:rPr>
          <w:rtl/>
        </w:rPr>
        <w:t>(472)</w:t>
      </w:r>
      <w:r w:rsidR="00350C21">
        <w:rPr>
          <w:rtl/>
        </w:rPr>
        <w:t xml:space="preserve"> </w:t>
      </w:r>
      <w:r w:rsidR="00B070AD">
        <w:rPr>
          <w:rtl/>
        </w:rPr>
        <w:t xml:space="preserve">همان، ج </w:t>
      </w:r>
      <w:r>
        <w:rPr>
          <w:rtl/>
        </w:rPr>
        <w:t>16</w:t>
      </w:r>
      <w:r w:rsidR="00B070AD">
        <w:rPr>
          <w:rtl/>
        </w:rPr>
        <w:t xml:space="preserve"> ص </w:t>
      </w:r>
      <w:r>
        <w:rPr>
          <w:rtl/>
        </w:rPr>
        <w:t>339،</w:t>
      </w:r>
      <w:r w:rsidR="00B070AD">
        <w:rPr>
          <w:rtl/>
        </w:rPr>
        <w:t xml:space="preserve"> و شرح نوو</w:t>
      </w:r>
      <w:r w:rsidR="00382213">
        <w:rPr>
          <w:rtl/>
        </w:rPr>
        <w:t>ی</w:t>
      </w:r>
      <w:r w:rsidR="00B070AD">
        <w:rPr>
          <w:rtl/>
        </w:rPr>
        <w:t xml:space="preserve">، ج </w:t>
      </w:r>
      <w:r>
        <w:rPr>
          <w:rtl/>
        </w:rPr>
        <w:t>12</w:t>
      </w:r>
      <w:r w:rsidR="00B070AD">
        <w:rPr>
          <w:rtl/>
        </w:rPr>
        <w:t xml:space="preserve"> ص </w:t>
      </w:r>
      <w:r>
        <w:rPr>
          <w:rtl/>
        </w:rPr>
        <w:t>202</w:t>
      </w:r>
      <w:r w:rsidR="00350C21">
        <w:rPr>
          <w:rtl/>
        </w:rPr>
        <w:t>.</w:t>
      </w:r>
    </w:p>
    <w:p w:rsidR="00B070AD" w:rsidRDefault="00CA4164" w:rsidP="00B070AD">
      <w:pPr>
        <w:pStyle w:val="libFootnote0"/>
        <w:rPr>
          <w:rtl/>
        </w:rPr>
      </w:pPr>
      <w:r>
        <w:rPr>
          <w:rtl/>
        </w:rPr>
        <w:t>(473)</w:t>
      </w:r>
      <w:r w:rsidR="00350C21">
        <w:rPr>
          <w:rtl/>
        </w:rPr>
        <w:t xml:space="preserve"> </w:t>
      </w:r>
      <w:r w:rsidR="00B070AD">
        <w:rPr>
          <w:rtl/>
        </w:rPr>
        <w:t>همان.</w:t>
      </w:r>
    </w:p>
    <w:p w:rsidR="00B070AD" w:rsidRDefault="00CA4164" w:rsidP="00B070AD">
      <w:pPr>
        <w:pStyle w:val="libFootnote0"/>
        <w:rPr>
          <w:rtl/>
        </w:rPr>
      </w:pPr>
      <w:r>
        <w:rPr>
          <w:rtl/>
        </w:rPr>
        <w:t>(474)</w:t>
      </w:r>
      <w:r w:rsidR="00350C21">
        <w:rPr>
          <w:rtl/>
        </w:rPr>
        <w:t xml:space="preserve"> </w:t>
      </w:r>
      <w:r w:rsidR="00B070AD">
        <w:rPr>
          <w:rtl/>
        </w:rPr>
        <w:t>همان.</w:t>
      </w:r>
    </w:p>
    <w:p w:rsidR="00B070AD" w:rsidRDefault="00CA4164" w:rsidP="00B070AD">
      <w:pPr>
        <w:pStyle w:val="libFootnote0"/>
        <w:rPr>
          <w:rtl/>
        </w:rPr>
      </w:pPr>
      <w:r>
        <w:rPr>
          <w:rtl/>
        </w:rPr>
        <w:t>(475)</w:t>
      </w:r>
      <w:r w:rsidR="00350C21">
        <w:rPr>
          <w:rtl/>
        </w:rPr>
        <w:t xml:space="preserve"> </w:t>
      </w:r>
      <w:r w:rsidR="00B070AD">
        <w:rPr>
          <w:rtl/>
        </w:rPr>
        <w:t>ذهب</w:t>
      </w:r>
      <w:r w:rsidR="00382213">
        <w:rPr>
          <w:rtl/>
        </w:rPr>
        <w:t>ی</w:t>
      </w:r>
      <w:r w:rsidR="00B070AD">
        <w:rPr>
          <w:rtl/>
        </w:rPr>
        <w:t xml:space="preserve"> در تذكره الحفاظ، ص </w:t>
      </w:r>
      <w:r>
        <w:rPr>
          <w:rtl/>
        </w:rPr>
        <w:t>1505،</w:t>
      </w:r>
      <w:r w:rsidR="00B070AD">
        <w:rPr>
          <w:rtl/>
        </w:rPr>
        <w:t xml:space="preserve"> درباره او گويد: «امامِ محدثِ يگانه اكمل، فخرالاسلام، صدرالدين، ابراهيم بن محمدبن حمويه جوين</w:t>
      </w:r>
      <w:r w:rsidR="00382213">
        <w:rPr>
          <w:rtl/>
        </w:rPr>
        <w:t>ی</w:t>
      </w:r>
      <w:r w:rsidR="00B070AD">
        <w:rPr>
          <w:rtl/>
        </w:rPr>
        <w:t xml:space="preserve"> شافع</w:t>
      </w:r>
      <w:r w:rsidR="00382213">
        <w:rPr>
          <w:rtl/>
        </w:rPr>
        <w:t>ی</w:t>
      </w:r>
      <w:r w:rsidR="00B070AD">
        <w:rPr>
          <w:rtl/>
        </w:rPr>
        <w:t>، شيخ صوفيه، نسبت به روايت و گردآور</w:t>
      </w:r>
      <w:r w:rsidR="00382213">
        <w:rPr>
          <w:rtl/>
        </w:rPr>
        <w:t>ی</w:t>
      </w:r>
      <w:r w:rsidR="00B070AD">
        <w:rPr>
          <w:rtl/>
        </w:rPr>
        <w:t xml:space="preserve"> اجزا</w:t>
      </w:r>
      <w:r w:rsidR="00382213">
        <w:rPr>
          <w:rtl/>
        </w:rPr>
        <w:t>ی</w:t>
      </w:r>
      <w:r w:rsidR="00B070AD">
        <w:rPr>
          <w:rtl/>
        </w:rPr>
        <w:t xml:space="preserve"> آن عنايت شديد</w:t>
      </w:r>
      <w:r w:rsidR="00382213">
        <w:rPr>
          <w:rtl/>
        </w:rPr>
        <w:t>ی</w:t>
      </w:r>
      <w:r w:rsidR="00B070AD">
        <w:rPr>
          <w:rtl/>
        </w:rPr>
        <w:t xml:space="preserve"> داشت و غازان شاه به دست او اسلام آورد».</w:t>
      </w:r>
    </w:p>
    <w:p w:rsidR="00B070AD" w:rsidRDefault="00CA4164" w:rsidP="00B070AD">
      <w:pPr>
        <w:pStyle w:val="libFootnote0"/>
        <w:rPr>
          <w:rtl/>
        </w:rPr>
      </w:pPr>
      <w:r>
        <w:rPr>
          <w:rtl/>
        </w:rPr>
        <w:t>(476)</w:t>
      </w:r>
      <w:r w:rsidR="00350C21">
        <w:rPr>
          <w:rtl/>
        </w:rPr>
        <w:t xml:space="preserve"> </w:t>
      </w:r>
      <w:r w:rsidR="00B070AD">
        <w:rPr>
          <w:rtl/>
        </w:rPr>
        <w:t>هر سه حديث: الف و ب و ج در كتاب فرائد السمطين، نسخه خط</w:t>
      </w:r>
      <w:r w:rsidR="00382213">
        <w:rPr>
          <w:rtl/>
        </w:rPr>
        <w:t>ی</w:t>
      </w:r>
      <w:r w:rsidR="00B070AD">
        <w:rPr>
          <w:rtl/>
        </w:rPr>
        <w:t xml:space="preserve"> كتابخانه مركز</w:t>
      </w:r>
      <w:r w:rsidR="00382213">
        <w:rPr>
          <w:rtl/>
        </w:rPr>
        <w:t>ی</w:t>
      </w:r>
      <w:r w:rsidR="00B070AD">
        <w:rPr>
          <w:rtl/>
        </w:rPr>
        <w:t xml:space="preserve"> دانشگاه تهران به شماره </w:t>
      </w:r>
      <w:r>
        <w:rPr>
          <w:rtl/>
        </w:rPr>
        <w:t>1164</w:t>
      </w:r>
      <w:r w:rsidR="00B070AD">
        <w:rPr>
          <w:rtl/>
        </w:rPr>
        <w:t xml:space="preserve"> و </w:t>
      </w:r>
      <w:r>
        <w:rPr>
          <w:rtl/>
        </w:rPr>
        <w:t>1690</w:t>
      </w:r>
      <w:r w:rsidR="00B070AD">
        <w:rPr>
          <w:rtl/>
        </w:rPr>
        <w:t xml:space="preserve"> و </w:t>
      </w:r>
      <w:r>
        <w:rPr>
          <w:rtl/>
        </w:rPr>
        <w:t>1691،</w:t>
      </w:r>
      <w:r w:rsidR="00B070AD">
        <w:rPr>
          <w:rtl/>
        </w:rPr>
        <w:t xml:space="preserve"> برگه شماره </w:t>
      </w:r>
      <w:r>
        <w:rPr>
          <w:rtl/>
        </w:rPr>
        <w:t>160،</w:t>
      </w:r>
      <w:r w:rsidR="00B070AD">
        <w:rPr>
          <w:rtl/>
        </w:rPr>
        <w:t xml:space="preserve"> موجود است.</w:t>
      </w:r>
    </w:p>
    <w:p w:rsidR="00B070AD" w:rsidRDefault="00CA4164" w:rsidP="00B070AD">
      <w:pPr>
        <w:pStyle w:val="libFootnote0"/>
        <w:rPr>
          <w:rtl/>
        </w:rPr>
      </w:pPr>
      <w:r>
        <w:rPr>
          <w:rtl/>
        </w:rPr>
        <w:t>(477)</w:t>
      </w:r>
      <w:r w:rsidR="00350C21">
        <w:rPr>
          <w:rtl/>
        </w:rPr>
        <w:t xml:space="preserve"> </w:t>
      </w:r>
      <w:r w:rsidR="00B070AD">
        <w:rPr>
          <w:rtl/>
        </w:rPr>
        <w:t xml:space="preserve">در مستدرك حاكم، ج </w:t>
      </w:r>
      <w:r>
        <w:rPr>
          <w:rtl/>
        </w:rPr>
        <w:t>3</w:t>
      </w:r>
      <w:r w:rsidR="00B070AD">
        <w:rPr>
          <w:rtl/>
        </w:rPr>
        <w:t xml:space="preserve"> ص </w:t>
      </w:r>
      <w:r>
        <w:rPr>
          <w:rtl/>
        </w:rPr>
        <w:t>483،</w:t>
      </w:r>
      <w:r w:rsidR="00B070AD">
        <w:rPr>
          <w:rtl/>
        </w:rPr>
        <w:t xml:space="preserve"> تذكرة خواص الامّة، ص </w:t>
      </w:r>
      <w:r>
        <w:rPr>
          <w:rtl/>
        </w:rPr>
        <w:t>10،</w:t>
      </w:r>
      <w:r w:rsidR="00B070AD">
        <w:rPr>
          <w:rtl/>
        </w:rPr>
        <w:t xml:space="preserve"> و مناقب ابن مغازل</w:t>
      </w:r>
      <w:r w:rsidR="00382213">
        <w:rPr>
          <w:rtl/>
        </w:rPr>
        <w:t>ی</w:t>
      </w:r>
      <w:r w:rsidR="00B070AD">
        <w:rPr>
          <w:rtl/>
        </w:rPr>
        <w:t xml:space="preserve">، ص </w:t>
      </w:r>
      <w:r>
        <w:rPr>
          <w:rtl/>
        </w:rPr>
        <w:t>7،</w:t>
      </w:r>
      <w:r w:rsidR="00B070AD">
        <w:rPr>
          <w:rtl/>
        </w:rPr>
        <w:t xml:space="preserve"> آمده است: «فاطمه بنت اسد مادر امام عل</w:t>
      </w:r>
      <w:r w:rsidR="00382213">
        <w:rPr>
          <w:rtl/>
        </w:rPr>
        <w:t>ی</w:t>
      </w:r>
      <w:r w:rsidR="00B070AD">
        <w:rPr>
          <w:rtl/>
        </w:rPr>
        <w:t>ع در حال باردار</w:t>
      </w:r>
      <w:r w:rsidR="00382213">
        <w:rPr>
          <w:rtl/>
        </w:rPr>
        <w:t>ی</w:t>
      </w:r>
      <w:r w:rsidR="00B070AD">
        <w:rPr>
          <w:rtl/>
        </w:rPr>
        <w:t xml:space="preserve"> مشغول طواف بود كه درد زايمان به سراغش آمد و ناگهان درِ كعبه گشوده شد و او داخل گرديد و فرزندش عل</w:t>
      </w:r>
      <w:r w:rsidR="00382213">
        <w:rPr>
          <w:rtl/>
        </w:rPr>
        <w:t>ی</w:t>
      </w:r>
      <w:r w:rsidR="00B070AD" w:rsidRPr="00BA2DC6">
        <w:rPr>
          <w:rStyle w:val="libAlaemChar"/>
          <w:rtl/>
        </w:rPr>
        <w:t xml:space="preserve">عليه‌السلام </w:t>
      </w:r>
      <w:r w:rsidR="00B070AD">
        <w:rPr>
          <w:rtl/>
        </w:rPr>
        <w:t>را در درون كعبه به دنيا آورد.»</w:t>
      </w:r>
    </w:p>
    <w:p w:rsidR="00B070AD" w:rsidRDefault="00CA4164" w:rsidP="00B070AD">
      <w:pPr>
        <w:pStyle w:val="libFootnote0"/>
        <w:rPr>
          <w:rtl/>
        </w:rPr>
      </w:pPr>
      <w:r>
        <w:rPr>
          <w:rtl/>
        </w:rPr>
        <w:t>(478)</w:t>
      </w:r>
      <w:r w:rsidR="00350C21">
        <w:rPr>
          <w:rtl/>
        </w:rPr>
        <w:t xml:space="preserve"> </w:t>
      </w:r>
      <w:r w:rsidR="00B070AD">
        <w:rPr>
          <w:rtl/>
        </w:rPr>
        <w:t>مراجعه كنيد: تاريخ طبر</w:t>
      </w:r>
      <w:r w:rsidR="00382213">
        <w:rPr>
          <w:rtl/>
        </w:rPr>
        <w:t>ی</w:t>
      </w:r>
      <w:r w:rsidR="00B070AD">
        <w:rPr>
          <w:rtl/>
        </w:rPr>
        <w:t>، ابن اثير، ذهب</w:t>
      </w:r>
      <w:r w:rsidR="00382213">
        <w:rPr>
          <w:rtl/>
        </w:rPr>
        <w:t>ی</w:t>
      </w:r>
      <w:r w:rsidR="00B070AD">
        <w:rPr>
          <w:rtl/>
        </w:rPr>
        <w:t xml:space="preserve"> و ابن كثير، حوادث سالها</w:t>
      </w:r>
      <w:r w:rsidR="00382213">
        <w:rPr>
          <w:rtl/>
        </w:rPr>
        <w:t>ی</w:t>
      </w:r>
      <w:r w:rsidR="00B070AD">
        <w:rPr>
          <w:rtl/>
        </w:rPr>
        <w:t xml:space="preserve"> </w:t>
      </w:r>
      <w:r>
        <w:rPr>
          <w:rtl/>
        </w:rPr>
        <w:t>40</w:t>
      </w:r>
      <w:r w:rsidR="00B070AD">
        <w:rPr>
          <w:rtl/>
        </w:rPr>
        <w:t xml:space="preserve"> و </w:t>
      </w:r>
      <w:r>
        <w:rPr>
          <w:rtl/>
        </w:rPr>
        <w:t>50</w:t>
      </w:r>
      <w:r w:rsidR="00B070AD">
        <w:rPr>
          <w:rtl/>
        </w:rPr>
        <w:t xml:space="preserve"> و </w:t>
      </w:r>
      <w:r>
        <w:rPr>
          <w:rtl/>
        </w:rPr>
        <w:t>60</w:t>
      </w:r>
      <w:r w:rsidR="00B070AD">
        <w:rPr>
          <w:rtl/>
        </w:rPr>
        <w:t xml:space="preserve"> هجر</w:t>
      </w:r>
      <w:r w:rsidR="00382213">
        <w:rPr>
          <w:rtl/>
        </w:rPr>
        <w:t>ی</w:t>
      </w:r>
      <w:r w:rsidR="00B070AD">
        <w:rPr>
          <w:rtl/>
        </w:rPr>
        <w:t>، و نيز به شرح حال ايشان در تاريخ بغداد، تاريخ دمشق، استيعاب، اسدالغابه، اصابه و طبقات ابن سعد چاپ جديد.</w:t>
      </w:r>
    </w:p>
    <w:p w:rsidR="00B070AD" w:rsidRDefault="00CA4164" w:rsidP="00B070AD">
      <w:pPr>
        <w:pStyle w:val="libFootnote0"/>
        <w:rPr>
          <w:rtl/>
        </w:rPr>
      </w:pPr>
      <w:r>
        <w:rPr>
          <w:rtl/>
        </w:rPr>
        <w:t>(479)</w:t>
      </w:r>
      <w:r w:rsidR="00350C21">
        <w:rPr>
          <w:rtl/>
        </w:rPr>
        <w:t xml:space="preserve"> </w:t>
      </w:r>
      <w:r w:rsidR="00B070AD">
        <w:rPr>
          <w:rtl/>
        </w:rPr>
        <w:t>مراجعه كنيد: تاريخ ابن اثير، ابن كثير و ذهب</w:t>
      </w:r>
      <w:r w:rsidR="00382213">
        <w:rPr>
          <w:rtl/>
        </w:rPr>
        <w:t>ی</w:t>
      </w:r>
      <w:r w:rsidR="00B070AD">
        <w:rPr>
          <w:rtl/>
        </w:rPr>
        <w:t xml:space="preserve">، حوادث سال </w:t>
      </w:r>
      <w:r>
        <w:rPr>
          <w:rtl/>
        </w:rPr>
        <w:t>94</w:t>
      </w:r>
      <w:r w:rsidR="00B070AD">
        <w:rPr>
          <w:rtl/>
        </w:rPr>
        <w:t xml:space="preserve"> هجر</w:t>
      </w:r>
      <w:r w:rsidR="00382213">
        <w:rPr>
          <w:rtl/>
        </w:rPr>
        <w:t>ی</w:t>
      </w:r>
      <w:r w:rsidR="00B070AD">
        <w:rPr>
          <w:rtl/>
        </w:rPr>
        <w:t>. و نيز شرح حال امامع در طبقات ابن سعد، حليه الاولياء، وفيات الاعيان، تاريخ يعقوب</w:t>
      </w:r>
      <w:r w:rsidR="00382213">
        <w:rPr>
          <w:rtl/>
        </w:rPr>
        <w:t>ی</w:t>
      </w:r>
      <w:r w:rsidR="00B070AD">
        <w:rPr>
          <w:rtl/>
        </w:rPr>
        <w:t xml:space="preserve">، ج </w:t>
      </w:r>
      <w:r>
        <w:rPr>
          <w:rtl/>
        </w:rPr>
        <w:t>2</w:t>
      </w:r>
      <w:r w:rsidR="00B070AD">
        <w:rPr>
          <w:rtl/>
        </w:rPr>
        <w:t xml:space="preserve"> ص </w:t>
      </w:r>
      <w:r>
        <w:rPr>
          <w:rtl/>
        </w:rPr>
        <w:t>303،</w:t>
      </w:r>
      <w:r w:rsidR="00B070AD">
        <w:rPr>
          <w:rtl/>
        </w:rPr>
        <w:t xml:space="preserve"> و تاريخ مسعود</w:t>
      </w:r>
      <w:r w:rsidR="00382213">
        <w:rPr>
          <w:rtl/>
        </w:rPr>
        <w:t>ی</w:t>
      </w:r>
      <w:r w:rsidR="00B070AD">
        <w:rPr>
          <w:rtl/>
        </w:rPr>
        <w:t xml:space="preserve">، ج </w:t>
      </w:r>
      <w:r>
        <w:rPr>
          <w:rtl/>
        </w:rPr>
        <w:t>3</w:t>
      </w:r>
      <w:r w:rsidR="00B070AD">
        <w:rPr>
          <w:rtl/>
        </w:rPr>
        <w:t xml:space="preserve"> ص </w:t>
      </w:r>
      <w:r>
        <w:rPr>
          <w:rtl/>
        </w:rPr>
        <w:t>160</w:t>
      </w:r>
      <w:r w:rsidR="00350C21">
        <w:rPr>
          <w:rtl/>
        </w:rPr>
        <w:t>.</w:t>
      </w:r>
    </w:p>
    <w:p w:rsidR="00B070AD" w:rsidRDefault="00CA4164" w:rsidP="00B070AD">
      <w:pPr>
        <w:pStyle w:val="libFootnote0"/>
        <w:rPr>
          <w:rtl/>
        </w:rPr>
      </w:pPr>
      <w:r>
        <w:rPr>
          <w:rtl/>
        </w:rPr>
        <w:t>(480)</w:t>
      </w:r>
      <w:r w:rsidR="00350C21">
        <w:rPr>
          <w:rtl/>
        </w:rPr>
        <w:t xml:space="preserve"> </w:t>
      </w:r>
      <w:r w:rsidR="00B070AD">
        <w:rPr>
          <w:rtl/>
        </w:rPr>
        <w:t>مراجعه كنيد: تذكره الحفاظ ذهب</w:t>
      </w:r>
      <w:r w:rsidR="00382213">
        <w:rPr>
          <w:rtl/>
        </w:rPr>
        <w:t>ی</w:t>
      </w:r>
      <w:r w:rsidR="00B070AD">
        <w:rPr>
          <w:rtl/>
        </w:rPr>
        <w:t>، وفيات الاعيان، صفوه الصفوه، حليه الاولياء، تاريخ يعقوب</w:t>
      </w:r>
      <w:r w:rsidR="00382213">
        <w:rPr>
          <w:rtl/>
        </w:rPr>
        <w:t>ی</w:t>
      </w:r>
      <w:r w:rsidR="00B070AD">
        <w:rPr>
          <w:rtl/>
        </w:rPr>
        <w:t xml:space="preserve">، ج </w:t>
      </w:r>
      <w:r>
        <w:rPr>
          <w:rtl/>
        </w:rPr>
        <w:t>2</w:t>
      </w:r>
      <w:r w:rsidR="00B070AD">
        <w:rPr>
          <w:rtl/>
        </w:rPr>
        <w:t xml:space="preserve"> ص </w:t>
      </w:r>
      <w:r>
        <w:rPr>
          <w:rtl/>
        </w:rPr>
        <w:t>320،</w:t>
      </w:r>
      <w:r w:rsidR="00B070AD">
        <w:rPr>
          <w:rtl/>
        </w:rPr>
        <w:t xml:space="preserve"> تاريخ الاسلام ذهب</w:t>
      </w:r>
      <w:r w:rsidR="00382213">
        <w:rPr>
          <w:rtl/>
        </w:rPr>
        <w:t>ی</w:t>
      </w:r>
      <w:r w:rsidR="00B070AD">
        <w:rPr>
          <w:rtl/>
        </w:rPr>
        <w:t>، تاريخ ابن كثير، حوادث سالها</w:t>
      </w:r>
      <w:r w:rsidR="00382213">
        <w:rPr>
          <w:rtl/>
        </w:rPr>
        <w:t>ی</w:t>
      </w:r>
      <w:r w:rsidR="00B070AD">
        <w:rPr>
          <w:rtl/>
        </w:rPr>
        <w:t xml:space="preserve"> </w:t>
      </w:r>
      <w:r>
        <w:rPr>
          <w:rtl/>
        </w:rPr>
        <w:t>115</w:t>
      </w:r>
      <w:r w:rsidR="00B070AD">
        <w:rPr>
          <w:rtl/>
        </w:rPr>
        <w:t xml:space="preserve"> و </w:t>
      </w:r>
      <w:r>
        <w:rPr>
          <w:rtl/>
        </w:rPr>
        <w:t>117</w:t>
      </w:r>
      <w:r w:rsidR="00B070AD">
        <w:rPr>
          <w:rtl/>
        </w:rPr>
        <w:t xml:space="preserve"> و </w:t>
      </w:r>
      <w:r>
        <w:rPr>
          <w:rtl/>
        </w:rPr>
        <w:t>118،</w:t>
      </w:r>
      <w:r w:rsidR="00B070AD">
        <w:rPr>
          <w:rtl/>
        </w:rPr>
        <w:t xml:space="preserve"> شرح حال امام باقرع.</w:t>
      </w:r>
    </w:p>
    <w:p w:rsidR="00B070AD" w:rsidRDefault="00CA4164" w:rsidP="00B070AD">
      <w:pPr>
        <w:pStyle w:val="libFootnote0"/>
        <w:rPr>
          <w:rtl/>
        </w:rPr>
      </w:pPr>
      <w:r>
        <w:rPr>
          <w:rtl/>
        </w:rPr>
        <w:t>(481)</w:t>
      </w:r>
      <w:r w:rsidR="00350C21">
        <w:rPr>
          <w:rtl/>
        </w:rPr>
        <w:t xml:space="preserve"> </w:t>
      </w:r>
      <w:r w:rsidR="00B070AD">
        <w:rPr>
          <w:rtl/>
        </w:rPr>
        <w:t>مراجعه كنيد: حليه الاولياء، وفيات الاعيان، تاريخ يعقوب</w:t>
      </w:r>
      <w:r w:rsidR="00382213">
        <w:rPr>
          <w:rtl/>
        </w:rPr>
        <w:t>ی</w:t>
      </w:r>
      <w:r w:rsidR="00B070AD">
        <w:rPr>
          <w:rtl/>
        </w:rPr>
        <w:t xml:space="preserve">، ج </w:t>
      </w:r>
      <w:r>
        <w:rPr>
          <w:rtl/>
        </w:rPr>
        <w:t>2</w:t>
      </w:r>
      <w:r w:rsidR="00B070AD">
        <w:rPr>
          <w:rtl/>
        </w:rPr>
        <w:t xml:space="preserve"> ص </w:t>
      </w:r>
      <w:r>
        <w:rPr>
          <w:rtl/>
        </w:rPr>
        <w:t>381،</w:t>
      </w:r>
      <w:r w:rsidR="00B070AD">
        <w:rPr>
          <w:rtl/>
        </w:rPr>
        <w:t xml:space="preserve"> و تاريخ مسعود</w:t>
      </w:r>
      <w:r w:rsidR="00382213">
        <w:rPr>
          <w:rtl/>
        </w:rPr>
        <w:t>ی</w:t>
      </w:r>
      <w:r w:rsidR="00B070AD">
        <w:rPr>
          <w:rtl/>
        </w:rPr>
        <w:t xml:space="preserve">، ج </w:t>
      </w:r>
      <w:r>
        <w:rPr>
          <w:rtl/>
        </w:rPr>
        <w:t>3</w:t>
      </w:r>
      <w:r w:rsidR="00B070AD">
        <w:rPr>
          <w:rtl/>
        </w:rPr>
        <w:t xml:space="preserve"> ص </w:t>
      </w:r>
      <w:r>
        <w:rPr>
          <w:rtl/>
        </w:rPr>
        <w:t>346،</w:t>
      </w:r>
      <w:r w:rsidR="00B070AD">
        <w:rPr>
          <w:rtl/>
        </w:rPr>
        <w:t xml:space="preserve"> شرح حال امام صادقع.</w:t>
      </w:r>
    </w:p>
    <w:p w:rsidR="00B070AD" w:rsidRDefault="00CA4164" w:rsidP="00B070AD">
      <w:pPr>
        <w:pStyle w:val="libFootnote0"/>
        <w:rPr>
          <w:rtl/>
        </w:rPr>
      </w:pPr>
      <w:r>
        <w:rPr>
          <w:rtl/>
        </w:rPr>
        <w:t>(482)</w:t>
      </w:r>
      <w:r w:rsidR="00350C21">
        <w:rPr>
          <w:rtl/>
        </w:rPr>
        <w:t xml:space="preserve"> </w:t>
      </w:r>
      <w:r w:rsidR="00B070AD">
        <w:rPr>
          <w:rtl/>
        </w:rPr>
        <w:t>مراجعه كنيد: مقاتل الطالبين، تاريخ بغداد، وفيات الاعيان، صفوه الصفوة، تاريخ ابن كثير و تاريخ يعقوب</w:t>
      </w:r>
      <w:r w:rsidR="00382213">
        <w:rPr>
          <w:rtl/>
        </w:rPr>
        <w:t>ی</w:t>
      </w:r>
      <w:r w:rsidR="00B070AD">
        <w:rPr>
          <w:rtl/>
        </w:rPr>
        <w:t xml:space="preserve">، ج </w:t>
      </w:r>
      <w:r>
        <w:rPr>
          <w:rtl/>
        </w:rPr>
        <w:t>2</w:t>
      </w:r>
      <w:r w:rsidR="00B070AD">
        <w:rPr>
          <w:rtl/>
        </w:rPr>
        <w:t xml:space="preserve"> ص </w:t>
      </w:r>
      <w:r>
        <w:rPr>
          <w:rtl/>
        </w:rPr>
        <w:t>414</w:t>
      </w:r>
      <w:r w:rsidR="00350C21">
        <w:rPr>
          <w:rtl/>
        </w:rPr>
        <w:t>.</w:t>
      </w:r>
    </w:p>
    <w:p w:rsidR="00B070AD" w:rsidRDefault="00CA4164" w:rsidP="00B070AD">
      <w:pPr>
        <w:pStyle w:val="libFootnote0"/>
        <w:rPr>
          <w:rtl/>
        </w:rPr>
      </w:pPr>
      <w:r>
        <w:rPr>
          <w:rtl/>
        </w:rPr>
        <w:t>(483)</w:t>
      </w:r>
      <w:r w:rsidR="00350C21">
        <w:rPr>
          <w:rtl/>
        </w:rPr>
        <w:t xml:space="preserve"> </w:t>
      </w:r>
      <w:r w:rsidR="00B070AD">
        <w:rPr>
          <w:rtl/>
        </w:rPr>
        <w:t>مراجعه كنيد: تاريخ طبر</w:t>
      </w:r>
      <w:r w:rsidR="00382213">
        <w:rPr>
          <w:rtl/>
        </w:rPr>
        <w:t>ی</w:t>
      </w:r>
      <w:r w:rsidR="00B070AD">
        <w:rPr>
          <w:rtl/>
        </w:rPr>
        <w:t>، ابن كثير، تاريخ الاسلام ذهب</w:t>
      </w:r>
      <w:r w:rsidR="00382213">
        <w:rPr>
          <w:rtl/>
        </w:rPr>
        <w:t>ی</w:t>
      </w:r>
      <w:r w:rsidR="00B070AD">
        <w:rPr>
          <w:rtl/>
        </w:rPr>
        <w:t xml:space="preserve">، وفيات الاعيان، حوادث سال </w:t>
      </w:r>
      <w:r>
        <w:rPr>
          <w:rtl/>
        </w:rPr>
        <w:t>203</w:t>
      </w:r>
      <w:r w:rsidR="00B070AD">
        <w:rPr>
          <w:rtl/>
        </w:rPr>
        <w:t xml:space="preserve"> هجر</w:t>
      </w:r>
      <w:r w:rsidR="00382213">
        <w:rPr>
          <w:rtl/>
        </w:rPr>
        <w:t>ی</w:t>
      </w:r>
      <w:r w:rsidR="00B070AD">
        <w:rPr>
          <w:rtl/>
        </w:rPr>
        <w:t xml:space="preserve"> و نيز تاريخ يعقوب</w:t>
      </w:r>
      <w:r w:rsidR="00382213">
        <w:rPr>
          <w:rtl/>
        </w:rPr>
        <w:t>ی</w:t>
      </w:r>
      <w:r w:rsidR="00B070AD">
        <w:rPr>
          <w:rtl/>
        </w:rPr>
        <w:t xml:space="preserve">، ج </w:t>
      </w:r>
      <w:r>
        <w:rPr>
          <w:rtl/>
        </w:rPr>
        <w:t>2</w:t>
      </w:r>
      <w:r w:rsidR="00B070AD">
        <w:rPr>
          <w:rtl/>
        </w:rPr>
        <w:t xml:space="preserve"> ص </w:t>
      </w:r>
      <w:r>
        <w:rPr>
          <w:rtl/>
        </w:rPr>
        <w:t>453،</w:t>
      </w:r>
      <w:r w:rsidR="00B070AD">
        <w:rPr>
          <w:rtl/>
        </w:rPr>
        <w:t xml:space="preserve"> و تاريخ مسعود</w:t>
      </w:r>
      <w:r w:rsidR="00382213">
        <w:rPr>
          <w:rtl/>
        </w:rPr>
        <w:t>ی</w:t>
      </w:r>
      <w:r w:rsidR="00B070AD">
        <w:rPr>
          <w:rtl/>
        </w:rPr>
        <w:t xml:space="preserve">، ج </w:t>
      </w:r>
      <w:r>
        <w:rPr>
          <w:rtl/>
        </w:rPr>
        <w:t>3</w:t>
      </w:r>
      <w:r w:rsidR="00B070AD">
        <w:rPr>
          <w:rtl/>
        </w:rPr>
        <w:t xml:space="preserve"> ص </w:t>
      </w:r>
      <w:r>
        <w:rPr>
          <w:rtl/>
        </w:rPr>
        <w:t>441</w:t>
      </w:r>
      <w:r w:rsidR="00350C21">
        <w:rPr>
          <w:rtl/>
        </w:rPr>
        <w:t>.</w:t>
      </w:r>
    </w:p>
    <w:p w:rsidR="00B070AD" w:rsidRDefault="00CA4164" w:rsidP="00B070AD">
      <w:pPr>
        <w:pStyle w:val="libFootnote0"/>
        <w:rPr>
          <w:rtl/>
        </w:rPr>
      </w:pPr>
      <w:r>
        <w:rPr>
          <w:rtl/>
        </w:rPr>
        <w:lastRenderedPageBreak/>
        <w:t>(484)</w:t>
      </w:r>
      <w:r w:rsidR="00350C21">
        <w:rPr>
          <w:rtl/>
        </w:rPr>
        <w:t xml:space="preserve"> </w:t>
      </w:r>
      <w:r w:rsidR="00B070AD">
        <w:rPr>
          <w:rtl/>
        </w:rPr>
        <w:t xml:space="preserve">مراجعه كنيد: تاريخ بغداد، وفيات الاعيان، شذرات الذهب، ج </w:t>
      </w:r>
      <w:r>
        <w:rPr>
          <w:rtl/>
        </w:rPr>
        <w:t>2</w:t>
      </w:r>
      <w:r w:rsidR="00B070AD">
        <w:rPr>
          <w:rtl/>
        </w:rPr>
        <w:t xml:space="preserve"> ص </w:t>
      </w:r>
      <w:r>
        <w:rPr>
          <w:rtl/>
        </w:rPr>
        <w:t>48،</w:t>
      </w:r>
      <w:r w:rsidR="00B070AD">
        <w:rPr>
          <w:rtl/>
        </w:rPr>
        <w:t xml:space="preserve"> و تاريخ مسعود</w:t>
      </w:r>
      <w:r w:rsidR="00382213">
        <w:rPr>
          <w:rtl/>
        </w:rPr>
        <w:t>ی</w:t>
      </w:r>
      <w:r w:rsidR="00B070AD">
        <w:rPr>
          <w:rtl/>
        </w:rPr>
        <w:t xml:space="preserve">، ج </w:t>
      </w:r>
      <w:r>
        <w:rPr>
          <w:rtl/>
        </w:rPr>
        <w:t>3</w:t>
      </w:r>
      <w:r w:rsidR="00B070AD">
        <w:rPr>
          <w:rtl/>
        </w:rPr>
        <w:t xml:space="preserve"> ص </w:t>
      </w:r>
      <w:r>
        <w:rPr>
          <w:rtl/>
        </w:rPr>
        <w:t>464</w:t>
      </w:r>
      <w:r w:rsidR="00350C21">
        <w:rPr>
          <w:rtl/>
        </w:rPr>
        <w:t>.</w:t>
      </w:r>
    </w:p>
    <w:p w:rsidR="00B070AD" w:rsidRDefault="00CA4164" w:rsidP="00B070AD">
      <w:pPr>
        <w:pStyle w:val="libFootnote0"/>
        <w:rPr>
          <w:rtl/>
        </w:rPr>
      </w:pPr>
      <w:r>
        <w:rPr>
          <w:rtl/>
        </w:rPr>
        <w:t>(485)</w:t>
      </w:r>
      <w:r w:rsidR="00350C21">
        <w:rPr>
          <w:rtl/>
        </w:rPr>
        <w:t xml:space="preserve"> </w:t>
      </w:r>
      <w:r w:rsidR="00B070AD">
        <w:rPr>
          <w:rtl/>
        </w:rPr>
        <w:t>مراجعه كنيد: تاريخ بغداد، وفيات الاعيان، تاريخ يعقوب</w:t>
      </w:r>
      <w:r w:rsidR="00382213">
        <w:rPr>
          <w:rtl/>
        </w:rPr>
        <w:t>ی</w:t>
      </w:r>
      <w:r w:rsidR="00B070AD">
        <w:rPr>
          <w:rtl/>
        </w:rPr>
        <w:t xml:space="preserve">، ج </w:t>
      </w:r>
      <w:r>
        <w:rPr>
          <w:rtl/>
        </w:rPr>
        <w:t>2</w:t>
      </w:r>
      <w:r w:rsidR="00B070AD">
        <w:rPr>
          <w:rtl/>
        </w:rPr>
        <w:t xml:space="preserve"> ص </w:t>
      </w:r>
      <w:r>
        <w:rPr>
          <w:rtl/>
        </w:rPr>
        <w:t>484،</w:t>
      </w:r>
      <w:r w:rsidR="00B070AD">
        <w:rPr>
          <w:rtl/>
        </w:rPr>
        <w:t xml:space="preserve"> و تاريخ مسعود</w:t>
      </w:r>
      <w:r w:rsidR="00382213">
        <w:rPr>
          <w:rtl/>
        </w:rPr>
        <w:t>ی</w:t>
      </w:r>
      <w:r w:rsidR="00B070AD">
        <w:rPr>
          <w:rtl/>
        </w:rPr>
        <w:t xml:space="preserve">، ج </w:t>
      </w:r>
      <w:r>
        <w:rPr>
          <w:rtl/>
        </w:rPr>
        <w:t>4</w:t>
      </w:r>
      <w:r w:rsidR="00B070AD">
        <w:rPr>
          <w:rtl/>
        </w:rPr>
        <w:t xml:space="preserve"> ص </w:t>
      </w:r>
      <w:r>
        <w:rPr>
          <w:rtl/>
        </w:rPr>
        <w:t>84</w:t>
      </w:r>
      <w:r w:rsidR="00350C21">
        <w:rPr>
          <w:rtl/>
        </w:rPr>
        <w:t>.</w:t>
      </w:r>
    </w:p>
    <w:p w:rsidR="00B070AD" w:rsidRDefault="00CA4164" w:rsidP="00B070AD">
      <w:pPr>
        <w:pStyle w:val="libFootnote0"/>
        <w:rPr>
          <w:rtl/>
        </w:rPr>
      </w:pPr>
      <w:r>
        <w:rPr>
          <w:rtl/>
        </w:rPr>
        <w:t>(486)</w:t>
      </w:r>
      <w:r w:rsidR="00350C21">
        <w:rPr>
          <w:rtl/>
        </w:rPr>
        <w:t xml:space="preserve"> </w:t>
      </w:r>
      <w:r w:rsidR="00B070AD">
        <w:rPr>
          <w:rtl/>
        </w:rPr>
        <w:t>مراجعه كنيد: وفيات الاعيان، تذكره الخواص، مطالب السئول ف</w:t>
      </w:r>
      <w:r w:rsidR="00382213">
        <w:rPr>
          <w:rtl/>
        </w:rPr>
        <w:t>ی</w:t>
      </w:r>
      <w:r w:rsidR="00B070AD">
        <w:rPr>
          <w:rtl/>
        </w:rPr>
        <w:t xml:space="preserve"> مناقب آل الرسول از شيخ كمال طلحه شافع</w:t>
      </w:r>
      <w:r w:rsidR="00382213">
        <w:rPr>
          <w:rtl/>
        </w:rPr>
        <w:t>ی</w:t>
      </w:r>
      <w:r w:rsidR="00B070AD">
        <w:rPr>
          <w:rtl/>
        </w:rPr>
        <w:t xml:space="preserve"> متوفا</w:t>
      </w:r>
      <w:r w:rsidR="00382213">
        <w:rPr>
          <w:rtl/>
        </w:rPr>
        <w:t>ی</w:t>
      </w:r>
      <w:r w:rsidR="00B070AD">
        <w:rPr>
          <w:rtl/>
        </w:rPr>
        <w:t xml:space="preserve"> </w:t>
      </w:r>
      <w:r>
        <w:rPr>
          <w:rtl/>
        </w:rPr>
        <w:t>654</w:t>
      </w:r>
      <w:r w:rsidR="00B070AD">
        <w:rPr>
          <w:rtl/>
        </w:rPr>
        <w:t xml:space="preserve"> ه</w:t>
      </w:r>
      <w:r>
        <w:rPr>
          <w:rtl/>
        </w:rPr>
        <w:t>،</w:t>
      </w:r>
      <w:r w:rsidR="00B070AD">
        <w:rPr>
          <w:rtl/>
        </w:rPr>
        <w:t xml:space="preserve"> و تاريخ يعقوب</w:t>
      </w:r>
      <w:r w:rsidR="00382213">
        <w:rPr>
          <w:rtl/>
        </w:rPr>
        <w:t>ی</w:t>
      </w:r>
      <w:r w:rsidR="00B070AD">
        <w:rPr>
          <w:rtl/>
        </w:rPr>
        <w:t xml:space="preserve">، ج </w:t>
      </w:r>
      <w:r>
        <w:rPr>
          <w:rtl/>
        </w:rPr>
        <w:t>2</w:t>
      </w:r>
      <w:r w:rsidR="00B070AD">
        <w:rPr>
          <w:rtl/>
        </w:rPr>
        <w:t xml:space="preserve"> ص </w:t>
      </w:r>
      <w:r>
        <w:rPr>
          <w:rtl/>
        </w:rPr>
        <w:t>503</w:t>
      </w:r>
      <w:r w:rsidR="00350C21">
        <w:rPr>
          <w:rtl/>
        </w:rPr>
        <w:t>.</w:t>
      </w:r>
    </w:p>
    <w:p w:rsidR="00B070AD" w:rsidRDefault="00B070AD" w:rsidP="00B070AD">
      <w:pPr>
        <w:pStyle w:val="libNormal"/>
        <w:rPr>
          <w:rtl/>
          <w:lang w:bidi="fa-IR"/>
        </w:rPr>
      </w:pPr>
      <w:r>
        <w:rPr>
          <w:rtl/>
          <w:lang w:bidi="fa-IR"/>
        </w:rPr>
        <w:br w:type="page"/>
      </w:r>
    </w:p>
    <w:p w:rsidR="00B070AD" w:rsidRDefault="00B070AD" w:rsidP="00B070AD">
      <w:pPr>
        <w:pStyle w:val="Heading1"/>
        <w:rPr>
          <w:rtl/>
        </w:rPr>
      </w:pPr>
      <w:bookmarkStart w:id="234" w:name="_Toc480974813"/>
      <w:bookmarkStart w:id="235" w:name="_Toc518997440"/>
      <w:r>
        <w:rPr>
          <w:rtl/>
        </w:rPr>
        <w:t>فصل چهارم فشرده بحث خلافت و امامت در دو مكتب * واقعيت تاريخ</w:t>
      </w:r>
      <w:r w:rsidR="00382213">
        <w:rPr>
          <w:rtl/>
        </w:rPr>
        <w:t>ی</w:t>
      </w:r>
      <w:r>
        <w:rPr>
          <w:rtl/>
        </w:rPr>
        <w:t xml:space="preserve"> تشكيل خلافت در صدر اسلام.</w:t>
      </w:r>
      <w:bookmarkEnd w:id="234"/>
      <w:bookmarkEnd w:id="235"/>
    </w:p>
    <w:p w:rsidR="00B070AD" w:rsidRDefault="00B070AD" w:rsidP="00B070AD">
      <w:pPr>
        <w:pStyle w:val="libNormal"/>
        <w:rPr>
          <w:rtl/>
        </w:rPr>
      </w:pPr>
      <w:r>
        <w:rPr>
          <w:rtl/>
        </w:rPr>
        <w:t>اقوال مكتب خلفا درباره خلافت و امامت.</w:t>
      </w:r>
    </w:p>
    <w:p w:rsidR="00B070AD" w:rsidRDefault="00B070AD" w:rsidP="00B070AD">
      <w:pPr>
        <w:pStyle w:val="libNormal"/>
        <w:rPr>
          <w:rtl/>
        </w:rPr>
      </w:pPr>
      <w:r>
        <w:rPr>
          <w:rtl/>
        </w:rPr>
        <w:t>نقد و مناقشه اين اقوال.</w:t>
      </w:r>
    </w:p>
    <w:p w:rsidR="00B070AD" w:rsidRDefault="00B070AD" w:rsidP="00B070AD">
      <w:pPr>
        <w:pStyle w:val="libNormal"/>
        <w:rPr>
          <w:rtl/>
        </w:rPr>
      </w:pPr>
      <w:r>
        <w:rPr>
          <w:rtl/>
        </w:rPr>
        <w:t>استدلال به كلام امام عل</w:t>
      </w:r>
      <w:r w:rsidR="00382213">
        <w:rPr>
          <w:rtl/>
        </w:rPr>
        <w:t>ی</w:t>
      </w:r>
      <w:r w:rsidRPr="006117B2">
        <w:rPr>
          <w:rStyle w:val="libAlaemChar"/>
          <w:rtl/>
        </w:rPr>
        <w:t>عليه‌السلام</w:t>
      </w:r>
      <w:r w:rsidR="00350C21">
        <w:rPr>
          <w:rStyle w:val="libAlaemChar"/>
          <w:rtl/>
        </w:rPr>
        <w:t>.</w:t>
      </w:r>
    </w:p>
    <w:p w:rsidR="00B070AD" w:rsidRDefault="00B070AD" w:rsidP="00B070AD">
      <w:pPr>
        <w:pStyle w:val="libNormal"/>
        <w:rPr>
          <w:rtl/>
        </w:rPr>
      </w:pPr>
      <w:r>
        <w:rPr>
          <w:rtl/>
        </w:rPr>
        <w:t>وجوب اطاعت حاكم اگر چه فاسق باشد.</w:t>
      </w:r>
    </w:p>
    <w:p w:rsidR="00B070AD" w:rsidRDefault="00B070AD" w:rsidP="00B070AD">
      <w:pPr>
        <w:pStyle w:val="libNormal"/>
        <w:rPr>
          <w:rtl/>
        </w:rPr>
      </w:pPr>
      <w:r>
        <w:rPr>
          <w:rtl/>
        </w:rPr>
        <w:t>ديدگاه مكتب اهل البيت درباره امامت.</w:t>
      </w:r>
    </w:p>
    <w:p w:rsidR="00B070AD" w:rsidRDefault="00B070AD" w:rsidP="00B070AD">
      <w:pPr>
        <w:pStyle w:val="libNormal"/>
        <w:rPr>
          <w:rtl/>
        </w:rPr>
      </w:pPr>
      <w:r>
        <w:rPr>
          <w:rtl/>
        </w:rPr>
        <w:t>اوصيا</w:t>
      </w:r>
      <w:r w:rsidR="00382213">
        <w:rPr>
          <w:rtl/>
        </w:rPr>
        <w:t>ی</w:t>
      </w:r>
      <w:r>
        <w:rPr>
          <w:rtl/>
        </w:rPr>
        <w:t xml:space="preserve"> دوازده گانه پس از رسول خدا</w:t>
      </w:r>
      <w:r w:rsidRPr="00DA7DE0">
        <w:rPr>
          <w:rStyle w:val="libAlaemChar"/>
          <w:rtl/>
        </w:rPr>
        <w:t>صل</w:t>
      </w:r>
      <w:r w:rsidR="00382213">
        <w:rPr>
          <w:rStyle w:val="libAlaemChar"/>
          <w:rtl/>
        </w:rPr>
        <w:t>ی</w:t>
      </w:r>
      <w:r w:rsidRPr="00DA7DE0">
        <w:rPr>
          <w:rStyle w:val="libAlaemChar"/>
          <w:rtl/>
        </w:rPr>
        <w:t>‌الله‌عليه‌وآله‌وسلم</w:t>
      </w:r>
      <w:r w:rsidR="00350C21">
        <w:rPr>
          <w:rStyle w:val="libAlaemChar"/>
          <w:rtl/>
        </w:rPr>
        <w:t>.</w:t>
      </w:r>
    </w:p>
    <w:p w:rsidR="00B070AD" w:rsidRDefault="00B070AD" w:rsidP="00B070AD">
      <w:pPr>
        <w:pStyle w:val="libNormal"/>
        <w:rPr>
          <w:rtl/>
        </w:rPr>
      </w:pPr>
      <w:r>
        <w:rPr>
          <w:rtl/>
        </w:rPr>
        <w:t>جهت گير</w:t>
      </w:r>
      <w:r w:rsidR="00382213">
        <w:rPr>
          <w:rtl/>
        </w:rPr>
        <w:t>ی</w:t>
      </w:r>
      <w:r>
        <w:rPr>
          <w:rtl/>
        </w:rPr>
        <w:t xml:space="preserve"> سلطه حاكم در ط</w:t>
      </w:r>
      <w:r w:rsidR="00382213">
        <w:rPr>
          <w:rtl/>
        </w:rPr>
        <w:t>ی</w:t>
      </w:r>
      <w:r>
        <w:rPr>
          <w:rtl/>
        </w:rPr>
        <w:t xml:space="preserve"> سيزده قرن گذشته.</w:t>
      </w:r>
    </w:p>
    <w:p w:rsidR="00B070AD" w:rsidRDefault="00B070AD" w:rsidP="00B070AD">
      <w:pPr>
        <w:pStyle w:val="libNormal"/>
        <w:rPr>
          <w:rtl/>
        </w:rPr>
      </w:pPr>
      <w:r>
        <w:rPr>
          <w:rtl/>
        </w:rPr>
        <w:br w:type="page"/>
      </w:r>
    </w:p>
    <w:p w:rsidR="00B070AD" w:rsidRDefault="00B070AD" w:rsidP="00B070AD">
      <w:pPr>
        <w:pStyle w:val="Heading2"/>
        <w:rPr>
          <w:rtl/>
        </w:rPr>
      </w:pPr>
      <w:bookmarkStart w:id="236" w:name="_Toc480974814"/>
      <w:bookmarkStart w:id="237" w:name="_Toc518997441"/>
      <w:r>
        <w:rPr>
          <w:rtl/>
        </w:rPr>
        <w:t>واقعيت تاريخ</w:t>
      </w:r>
      <w:r w:rsidR="00382213">
        <w:rPr>
          <w:rtl/>
        </w:rPr>
        <w:t>ی</w:t>
      </w:r>
      <w:r>
        <w:rPr>
          <w:rtl/>
        </w:rPr>
        <w:t xml:space="preserve"> تشكيل خلافت در صدر اسلام. آغاز كار</w:t>
      </w:r>
      <w:bookmarkEnd w:id="236"/>
      <w:bookmarkEnd w:id="237"/>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بيمار</w:t>
      </w:r>
      <w:r w:rsidR="00382213">
        <w:rPr>
          <w:rtl/>
        </w:rPr>
        <w:t>ی</w:t>
      </w:r>
      <w:r>
        <w:rPr>
          <w:rtl/>
        </w:rPr>
        <w:t xml:space="preserve"> منجر به فوت خويش، «اسامه» را به فرمانده</w:t>
      </w:r>
      <w:r w:rsidR="00382213">
        <w:rPr>
          <w:rtl/>
        </w:rPr>
        <w:t>ی</w:t>
      </w:r>
      <w:r>
        <w:rPr>
          <w:rtl/>
        </w:rPr>
        <w:t xml:space="preserve"> سپاه مهاجران و انصار منصوب كرد و نخبگان</w:t>
      </w:r>
      <w:r w:rsidR="00382213">
        <w:rPr>
          <w:rtl/>
        </w:rPr>
        <w:t>ی</w:t>
      </w:r>
      <w:r>
        <w:rPr>
          <w:rtl/>
        </w:rPr>
        <w:t xml:space="preserve"> چون: «ابوبكر و عمر و ابوعبيده جراح و سعدوقاص» را تحت فرمان او قرار داد و آنها را به اردوگاه «جرف» فرستاد و چون به فرمانده</w:t>
      </w:r>
      <w:r w:rsidR="00382213">
        <w:rPr>
          <w:rtl/>
        </w:rPr>
        <w:t>ی</w:t>
      </w:r>
      <w:r>
        <w:rPr>
          <w:rtl/>
        </w:rPr>
        <w:t xml:space="preserve"> اسامه خرده گرفتند، به خشم آمد و فرمود: «او كاملاً برا</w:t>
      </w:r>
      <w:r w:rsidR="00382213">
        <w:rPr>
          <w:rtl/>
        </w:rPr>
        <w:t>ی</w:t>
      </w:r>
      <w:r>
        <w:rPr>
          <w:rtl/>
        </w:rPr>
        <w:t xml:space="preserve"> اين فرمانده</w:t>
      </w:r>
      <w:r w:rsidR="00382213">
        <w:rPr>
          <w:rtl/>
        </w:rPr>
        <w:t>ی</w:t>
      </w:r>
      <w:r>
        <w:rPr>
          <w:rtl/>
        </w:rPr>
        <w:t xml:space="preserve"> شايسته است.»</w:t>
      </w:r>
    </w:p>
    <w:p w:rsidR="00B070AD" w:rsidRDefault="00B070AD" w:rsidP="00B070AD">
      <w:pPr>
        <w:pStyle w:val="libNormal"/>
        <w:rPr>
          <w:rtl/>
        </w:rPr>
      </w:pPr>
      <w:r>
        <w:rPr>
          <w:rtl/>
        </w:rPr>
        <w:t>سپاه به اردوگاه رفت و بيمار</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شدت گرفت و اسامه برا</w:t>
      </w:r>
      <w:r w:rsidR="00382213">
        <w:rPr>
          <w:rtl/>
        </w:rPr>
        <w:t>ی</w:t>
      </w:r>
      <w:r>
        <w:rPr>
          <w:rtl/>
        </w:rPr>
        <w:t xml:space="preserve"> خداحافظ</w:t>
      </w:r>
      <w:r w:rsidR="00382213">
        <w:rPr>
          <w:rtl/>
        </w:rPr>
        <w:t>ی</w:t>
      </w:r>
      <w:r>
        <w:rPr>
          <w:rtl/>
        </w:rPr>
        <w:t xml:space="preserve"> آمد و آن حضرت فرمود: «سپاه اسامه را روانه كنيد» و در روز دوشنبه كه آماده حركت شدند، خبر رسيد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حال احتضار است و آنها به مدينه آمدند و در خانه پيامبر حضور يافتند و پيامبر فرمود: «بيائيد تا برا</w:t>
      </w:r>
      <w:r w:rsidR="00382213">
        <w:rPr>
          <w:rtl/>
        </w:rPr>
        <w:t>ی</w:t>
      </w:r>
      <w:r>
        <w:rPr>
          <w:rtl/>
        </w:rPr>
        <w:t xml:space="preserve"> شما نوشته ا</w:t>
      </w:r>
      <w:r w:rsidR="00382213">
        <w:rPr>
          <w:rtl/>
        </w:rPr>
        <w:t>ی</w:t>
      </w:r>
      <w:r>
        <w:rPr>
          <w:rtl/>
        </w:rPr>
        <w:t xml:space="preserve"> بنويسم كه پس از آن هرگز گمراه نشويد». عمر گفت: «پيامبر مغلوب درد شده و كتاب خدا نزد شماست، و كتاب خدا ما را بس است» و چون سر و صدا و اختلاف را از حد گذراندند، فرمود: «از نزد من برخيزيد كه</w:t>
      </w:r>
      <w:r>
        <w:rPr>
          <w:rFonts w:hint="cs"/>
          <w:rtl/>
        </w:rPr>
        <w:t xml:space="preserve"> </w:t>
      </w:r>
      <w:r>
        <w:rPr>
          <w:rtl/>
        </w:rPr>
        <w:t>تنازع و ستيز در نزد هيچ پيامبر</w:t>
      </w:r>
      <w:r w:rsidR="00382213">
        <w:rPr>
          <w:rtl/>
        </w:rPr>
        <w:t>ی</w:t>
      </w:r>
      <w:r>
        <w:rPr>
          <w:rtl/>
        </w:rPr>
        <w:t xml:space="preserve"> روا نيست».</w:t>
      </w:r>
      <w:r>
        <w:rPr>
          <w:rFonts w:hint="cs"/>
          <w:rtl/>
        </w:rPr>
        <w:t xml:space="preserve"> </w:t>
      </w:r>
    </w:p>
    <w:p w:rsidR="00B070AD" w:rsidRDefault="00B070AD" w:rsidP="00B070AD">
      <w:pPr>
        <w:pStyle w:val="libNormal"/>
        <w:rPr>
          <w:rtl/>
        </w:rPr>
      </w:pPr>
      <w:r>
        <w:rPr>
          <w:rtl/>
        </w:rPr>
        <w:t>ابن عباس گويد: «آنها نزاع و ستيز كردند و نزاع در نزد هيچ پيامبر</w:t>
      </w:r>
      <w:r w:rsidR="00382213">
        <w:rPr>
          <w:rtl/>
        </w:rPr>
        <w:t>ی</w:t>
      </w:r>
      <w:r>
        <w:rPr>
          <w:rtl/>
        </w:rPr>
        <w:t xml:space="preserve"> روا نيست؛ و گفتند: «رسول خدا هذيان گفت!» و ابن عباس چنان گريست كه اشك او ماسه ها راتر كرد.</w:t>
      </w:r>
    </w:p>
    <w:p w:rsidR="00B070AD" w:rsidRDefault="00B070AD" w:rsidP="00B070AD">
      <w:pPr>
        <w:pStyle w:val="libNormal"/>
        <w:rPr>
          <w:rtl/>
        </w:rPr>
      </w:pPr>
      <w:r>
        <w:rPr>
          <w:rtl/>
        </w:rPr>
        <w:br w:type="page"/>
      </w:r>
    </w:p>
    <w:p w:rsidR="00B070AD" w:rsidRDefault="00B070AD" w:rsidP="00B070AD">
      <w:pPr>
        <w:pStyle w:val="Heading2"/>
        <w:rPr>
          <w:rtl/>
        </w:rPr>
      </w:pPr>
      <w:bookmarkStart w:id="238" w:name="_Toc480974815"/>
      <w:bookmarkStart w:id="239" w:name="_Toc518997442"/>
      <w:r>
        <w:rPr>
          <w:rtl/>
        </w:rPr>
        <w:t>موضع خليفه عمر</w:t>
      </w:r>
      <w:bookmarkEnd w:id="238"/>
      <w:bookmarkEnd w:id="239"/>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رحلت كرد و «ابوبكر» در «سنح» بود و عمر پيوسته م</w:t>
      </w:r>
      <w:r w:rsidR="00382213">
        <w:rPr>
          <w:rtl/>
        </w:rPr>
        <w:t>ی</w:t>
      </w:r>
      <w:r>
        <w:rPr>
          <w:rtl/>
        </w:rPr>
        <w:t xml:space="preserve"> گفت: «رسول خدا فوت نكرده، بلكه به سو</w:t>
      </w:r>
      <w:r w:rsidR="00382213">
        <w:rPr>
          <w:rtl/>
        </w:rPr>
        <w:t>ی</w:t>
      </w:r>
      <w:r>
        <w:rPr>
          <w:rtl/>
        </w:rPr>
        <w:t xml:space="preserve"> پروردگارش رفته، همانگونه كه موس</w:t>
      </w:r>
      <w:r w:rsidR="00382213">
        <w:rPr>
          <w:rtl/>
        </w:rPr>
        <w:t>ی</w:t>
      </w:r>
      <w:r>
        <w:rPr>
          <w:rtl/>
        </w:rPr>
        <w:t xml:space="preserve"> رفت و چهل روز از قوم خود غايب شد. به خدا سوگند رسول خدا باز م</w:t>
      </w:r>
      <w:r w:rsidR="00382213">
        <w:rPr>
          <w:rtl/>
        </w:rPr>
        <w:t>ی</w:t>
      </w:r>
      <w:r>
        <w:rPr>
          <w:rtl/>
        </w:rPr>
        <w:t xml:space="preserve"> گردد و دستها</w:t>
      </w:r>
      <w:r w:rsidR="00382213">
        <w:rPr>
          <w:rtl/>
        </w:rPr>
        <w:t>ی</w:t>
      </w:r>
      <w:r>
        <w:rPr>
          <w:rtl/>
        </w:rPr>
        <w:t xml:space="preserve"> كسان</w:t>
      </w:r>
      <w:r w:rsidR="00382213">
        <w:rPr>
          <w:rtl/>
        </w:rPr>
        <w:t>ی</w:t>
      </w:r>
      <w:r>
        <w:rPr>
          <w:rtl/>
        </w:rPr>
        <w:t xml:space="preserve"> را كه م</w:t>
      </w:r>
      <w:r w:rsidR="00382213">
        <w:rPr>
          <w:rtl/>
        </w:rPr>
        <w:t>ی</w:t>
      </w:r>
      <w:r>
        <w:rPr>
          <w:rtl/>
        </w:rPr>
        <w:t xml:space="preserve"> پندارند او مرده است قطع م</w:t>
      </w:r>
      <w:r w:rsidR="00382213">
        <w:rPr>
          <w:rtl/>
        </w:rPr>
        <w:t>ی</w:t>
      </w:r>
      <w:r>
        <w:rPr>
          <w:rtl/>
        </w:rPr>
        <w:t xml:space="preserve"> كند!» و م</w:t>
      </w:r>
      <w:r w:rsidR="00382213">
        <w:rPr>
          <w:rtl/>
        </w:rPr>
        <w:t>ی</w:t>
      </w:r>
      <w:r>
        <w:rPr>
          <w:rtl/>
        </w:rPr>
        <w:t xml:space="preserve"> گفت: «هركس بگويد او مرده سرش را با شمشيرم جدا م</w:t>
      </w:r>
      <w:r w:rsidR="00382213">
        <w:rPr>
          <w:rtl/>
        </w:rPr>
        <w:t>ی</w:t>
      </w:r>
      <w:r>
        <w:rPr>
          <w:rtl/>
        </w:rPr>
        <w:t xml:space="preserve"> كنم» كه اين آيه را برا</w:t>
      </w:r>
      <w:r w:rsidR="00382213">
        <w:rPr>
          <w:rtl/>
        </w:rPr>
        <w:t>ی</w:t>
      </w:r>
      <w:r>
        <w:rPr>
          <w:rtl/>
        </w:rPr>
        <w:t xml:space="preserve"> او تلاوت كردند</w:t>
      </w:r>
      <w:r w:rsidRPr="00B332C0">
        <w:rPr>
          <w:rStyle w:val="Heading2Char"/>
          <w:rtl/>
        </w:rPr>
        <w:t xml:space="preserve"> </w:t>
      </w:r>
      <w:r w:rsidRPr="00B332C0">
        <w:rPr>
          <w:rStyle w:val="libAlaemChar"/>
          <w:rFonts w:hint="cs"/>
          <w:rtl/>
        </w:rPr>
        <w:t>(</w:t>
      </w:r>
      <w:r w:rsidRPr="00B332C0">
        <w:rPr>
          <w:rStyle w:val="libAieChar"/>
          <w:rtl/>
        </w:rPr>
        <w:t>وَمَا مُحَمَّدٌ إِلَّا رَسُولٌ قَدْ خَلَتْ مِن قَبْلِهِ الرُّسُلُ أَفَإِن مَّاتَ أَوْ قُتِلَ انقَلَبْتُمْ عَلَ</w:t>
      </w:r>
      <w:r w:rsidR="00382213">
        <w:rPr>
          <w:rStyle w:val="libAieChar"/>
          <w:rtl/>
        </w:rPr>
        <w:t>ی</w:t>
      </w:r>
      <w:r w:rsidRPr="00B332C0">
        <w:rPr>
          <w:rStyle w:val="libAieChar"/>
          <w:rtl/>
        </w:rPr>
        <w:t>ٰ أَعْقَابِكُمْ وَمَن يَنقَلِبْ عَلَ</w:t>
      </w:r>
      <w:r w:rsidR="00382213">
        <w:rPr>
          <w:rStyle w:val="libAieChar"/>
          <w:rtl/>
        </w:rPr>
        <w:t>ی</w:t>
      </w:r>
      <w:r w:rsidRPr="00B332C0">
        <w:rPr>
          <w:rStyle w:val="libAieChar"/>
          <w:rtl/>
        </w:rPr>
        <w:t xml:space="preserve">ٰ عَقِبَيْهِ فَلَن يَضُرَّ اللَّهَ شَيْئًا وَسَيَجْزِي اللَّهُ الشَّاكِرِينَ </w:t>
      </w:r>
      <w:r w:rsidRPr="00B332C0">
        <w:rPr>
          <w:rStyle w:val="libAlaemChar"/>
          <w:rFonts w:hint="cs"/>
          <w:rtl/>
        </w:rPr>
        <w:t>)</w:t>
      </w:r>
      <w:r>
        <w:rPr>
          <w:rtl/>
        </w:rPr>
        <w:t>محمد فقط رسول خداست كه پيش از او نيز، رسولان ديگر</w:t>
      </w:r>
      <w:r w:rsidR="00382213">
        <w:rPr>
          <w:rtl/>
        </w:rPr>
        <w:t>ی</w:t>
      </w:r>
      <w:r>
        <w:rPr>
          <w:rtl/>
        </w:rPr>
        <w:t xml:space="preserve"> بودند؛ آيا اگر بميرد يا كشته شود، شما به گذشته خود باز م</w:t>
      </w:r>
      <w:r w:rsidR="00382213">
        <w:rPr>
          <w:rtl/>
        </w:rPr>
        <w:t>ی</w:t>
      </w:r>
      <w:r>
        <w:rPr>
          <w:rtl/>
        </w:rPr>
        <w:t xml:space="preserve"> گرديد؟...» </w:t>
      </w:r>
      <w:r w:rsidR="00CA4164">
        <w:rPr>
          <w:rStyle w:val="libFootnotenumChar"/>
          <w:rtl/>
        </w:rPr>
        <w:t>(487)</w:t>
      </w:r>
    </w:p>
    <w:p w:rsidR="00B070AD" w:rsidRDefault="00B070AD" w:rsidP="00B070AD">
      <w:pPr>
        <w:pStyle w:val="libNormal"/>
        <w:rPr>
          <w:rtl/>
        </w:rPr>
      </w:pPr>
      <w:r>
        <w:rPr>
          <w:rtl/>
        </w:rPr>
        <w:t>و عباس به او گفت: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يقيناً فوت كرده است. اگر كس</w:t>
      </w:r>
      <w:r w:rsidR="00382213">
        <w:rPr>
          <w:rtl/>
        </w:rPr>
        <w:t>ی</w:t>
      </w:r>
      <w:r>
        <w:rPr>
          <w:rtl/>
        </w:rPr>
        <w:t xml:space="preserve"> از شما چيز</w:t>
      </w:r>
      <w:r w:rsidR="00382213">
        <w:rPr>
          <w:rtl/>
        </w:rPr>
        <w:t>ی</w:t>
      </w:r>
      <w:r>
        <w:rPr>
          <w:rtl/>
        </w:rPr>
        <w:t xml:space="preserve"> درباره وفات رسول اللّه</w:t>
      </w:r>
      <w:r w:rsidR="00350C21">
        <w:rPr>
          <w:rtl/>
        </w:rPr>
        <w:t xml:space="preserve"> </w:t>
      </w:r>
      <w:r>
        <w:rPr>
          <w:rtl/>
        </w:rPr>
        <w:t>از او شنيده برا</w:t>
      </w:r>
      <w:r w:rsidR="00382213">
        <w:rPr>
          <w:rtl/>
        </w:rPr>
        <w:t>ی</w:t>
      </w:r>
      <w:r>
        <w:rPr>
          <w:rtl/>
        </w:rPr>
        <w:t xml:space="preserve"> ما بيان كند».</w:t>
      </w:r>
    </w:p>
    <w:p w:rsidR="00B070AD" w:rsidRDefault="00B070AD" w:rsidP="00B070AD">
      <w:pPr>
        <w:pStyle w:val="libNormal"/>
        <w:rPr>
          <w:rtl/>
        </w:rPr>
      </w:pPr>
      <w:r>
        <w:rPr>
          <w:rtl/>
        </w:rPr>
        <w:t>ول</w:t>
      </w:r>
      <w:r w:rsidR="00382213">
        <w:rPr>
          <w:rtl/>
        </w:rPr>
        <w:t>ی</w:t>
      </w:r>
      <w:r>
        <w:rPr>
          <w:rtl/>
        </w:rPr>
        <w:t xml:space="preserve"> عمر از سخن و تهديد خويش كوتاه نيامد تا دهانش كف كرد و ابوبكر رسيد و آيه:«و ما محمد الا رسول...»را تلاوت كرد و او ساكت شد.</w:t>
      </w:r>
    </w:p>
    <w:p w:rsidR="00B070AD" w:rsidRDefault="00B070AD" w:rsidP="00B070AD">
      <w:pPr>
        <w:pStyle w:val="libNormal"/>
        <w:rPr>
          <w:rtl/>
        </w:rPr>
      </w:pPr>
      <w:r>
        <w:rPr>
          <w:rtl/>
        </w:rPr>
        <w:br w:type="page"/>
      </w:r>
    </w:p>
    <w:p w:rsidR="00B070AD" w:rsidRDefault="00B070AD" w:rsidP="00B070AD">
      <w:pPr>
        <w:pStyle w:val="Heading2"/>
        <w:rPr>
          <w:rtl/>
        </w:rPr>
      </w:pPr>
      <w:bookmarkStart w:id="240" w:name="_Toc480974816"/>
      <w:bookmarkStart w:id="241" w:name="_Toc518997443"/>
      <w:r>
        <w:rPr>
          <w:rtl/>
        </w:rPr>
        <w:t>سقيفه بن</w:t>
      </w:r>
      <w:r w:rsidR="00382213">
        <w:rPr>
          <w:rtl/>
        </w:rPr>
        <w:t>ی</w:t>
      </w:r>
      <w:r>
        <w:rPr>
          <w:rtl/>
        </w:rPr>
        <w:t xml:space="preserve"> ساعده و بيعت با ابوبكر</w:t>
      </w:r>
      <w:bookmarkEnd w:id="240"/>
      <w:bookmarkEnd w:id="241"/>
    </w:p>
    <w:p w:rsidR="00B070AD" w:rsidRDefault="00B070AD" w:rsidP="00B070AD">
      <w:pPr>
        <w:pStyle w:val="libNormal"/>
        <w:rPr>
          <w:rtl/>
        </w:rPr>
      </w:pPr>
      <w:r>
        <w:rPr>
          <w:rtl/>
        </w:rPr>
        <w:t>انصار مدينه</w:t>
      </w:r>
      <w:r w:rsidR="00350C21">
        <w:rPr>
          <w:rtl/>
        </w:rPr>
        <w:t xml:space="preserve"> </w:t>
      </w:r>
      <w:r>
        <w:rPr>
          <w:rtl/>
        </w:rPr>
        <w:t>در حال</w:t>
      </w:r>
      <w:r w:rsidR="00382213">
        <w:rPr>
          <w:rtl/>
        </w:rPr>
        <w:t>ی</w:t>
      </w:r>
      <w:r>
        <w:rPr>
          <w:rtl/>
        </w:rPr>
        <w:t xml:space="preserve"> كه هنوز بدن مطهّر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فرارو</w:t>
      </w:r>
      <w:r w:rsidR="00382213">
        <w:rPr>
          <w:rtl/>
        </w:rPr>
        <w:t>ی</w:t>
      </w:r>
      <w:r>
        <w:rPr>
          <w:rtl/>
        </w:rPr>
        <w:t xml:space="preserve"> اهل البيت</w:t>
      </w:r>
      <w:r w:rsidRPr="00BA2DC6">
        <w:rPr>
          <w:rStyle w:val="libAlaemChar"/>
          <w:rtl/>
        </w:rPr>
        <w:t xml:space="preserve">عليه‌السلام </w:t>
      </w:r>
      <w:r>
        <w:rPr>
          <w:rtl/>
        </w:rPr>
        <w:t>قرار داشت</w:t>
      </w:r>
      <w:r w:rsidR="00350C21">
        <w:rPr>
          <w:rtl/>
        </w:rPr>
        <w:t xml:space="preserve"> </w:t>
      </w:r>
      <w:r>
        <w:rPr>
          <w:rtl/>
        </w:rPr>
        <w:t>در «سقيفه بن</w:t>
      </w:r>
      <w:r w:rsidR="00382213">
        <w:rPr>
          <w:rtl/>
        </w:rPr>
        <w:t>ی</w:t>
      </w:r>
      <w:r>
        <w:rPr>
          <w:rtl/>
        </w:rPr>
        <w:t xml:space="preserve"> ساعده» گرد هم آمدند و «سعدبن</w:t>
      </w:r>
    </w:p>
    <w:p w:rsidR="00B070AD" w:rsidRDefault="00B070AD" w:rsidP="00B070AD">
      <w:pPr>
        <w:pStyle w:val="libNormal"/>
        <w:rPr>
          <w:rtl/>
        </w:rPr>
      </w:pPr>
      <w:r>
        <w:rPr>
          <w:rtl/>
        </w:rPr>
        <w:t>عباده» بيمار را بيرون كشيدند و او سابقه انصار را يادآور شد و گفت: «اين حكومت را در انحصار خود بگيريد» و آنها پاسخ دادند: «رأ</w:t>
      </w:r>
      <w:r w:rsidR="00382213">
        <w:rPr>
          <w:rtl/>
        </w:rPr>
        <w:t>ی</w:t>
      </w:r>
      <w:r>
        <w:rPr>
          <w:rtl/>
        </w:rPr>
        <w:t xml:space="preserve"> صواب</w:t>
      </w:r>
      <w:r w:rsidR="00382213">
        <w:rPr>
          <w:rtl/>
        </w:rPr>
        <w:t>ی</w:t>
      </w:r>
      <w:r>
        <w:rPr>
          <w:rtl/>
        </w:rPr>
        <w:t xml:space="preserve"> داد</w:t>
      </w:r>
      <w:r w:rsidR="00382213">
        <w:rPr>
          <w:rtl/>
        </w:rPr>
        <w:t>ی</w:t>
      </w:r>
      <w:r>
        <w:rPr>
          <w:rtl/>
        </w:rPr>
        <w:t>، ما از رأ</w:t>
      </w:r>
      <w:r w:rsidR="00382213">
        <w:rPr>
          <w:rtl/>
        </w:rPr>
        <w:t>ی</w:t>
      </w:r>
      <w:r>
        <w:rPr>
          <w:rtl/>
        </w:rPr>
        <w:t xml:space="preserve"> تو تجاور نم</w:t>
      </w:r>
      <w:r w:rsidR="00382213">
        <w:rPr>
          <w:rtl/>
        </w:rPr>
        <w:t>ی</w:t>
      </w:r>
      <w:r>
        <w:rPr>
          <w:rtl/>
        </w:rPr>
        <w:t xml:space="preserve"> كنيم و تو را به اين حكومت برم</w:t>
      </w:r>
      <w:r w:rsidR="00382213">
        <w:rPr>
          <w:rtl/>
        </w:rPr>
        <w:t>ی</w:t>
      </w:r>
      <w:r>
        <w:rPr>
          <w:rtl/>
        </w:rPr>
        <w:t xml:space="preserve"> گزينيم» كه ابوبكر و عمر از موضوع باخبر شدند و با نيروها</w:t>
      </w:r>
      <w:r w:rsidR="00382213">
        <w:rPr>
          <w:rtl/>
        </w:rPr>
        <w:t>ی</w:t>
      </w:r>
      <w:r>
        <w:rPr>
          <w:rtl/>
        </w:rPr>
        <w:t xml:space="preserve"> خويش به سو</w:t>
      </w:r>
      <w:r w:rsidR="00382213">
        <w:rPr>
          <w:rtl/>
        </w:rPr>
        <w:t>ی</w:t>
      </w:r>
      <w:r>
        <w:rPr>
          <w:rtl/>
        </w:rPr>
        <w:t xml:space="preserve"> سقيفه شتافتند و ابوبكر به بيان سابقه مهاجران پرداخت و گفت: «آنها اوليا و عشيره پيامبرند و پس از او از همه مردم به اين حكومت سزاوارترند و، در اين باره، كس</w:t>
      </w:r>
      <w:r w:rsidR="00382213">
        <w:rPr>
          <w:rtl/>
        </w:rPr>
        <w:t>ی</w:t>
      </w:r>
      <w:r>
        <w:rPr>
          <w:rtl/>
        </w:rPr>
        <w:t xml:space="preserve"> جز ستمگر با آنها ستيز نم</w:t>
      </w:r>
      <w:r w:rsidR="00382213">
        <w:rPr>
          <w:rtl/>
        </w:rPr>
        <w:t>ی</w:t>
      </w:r>
      <w:r>
        <w:rPr>
          <w:rtl/>
        </w:rPr>
        <w:t xml:space="preserve"> كند».</w:t>
      </w:r>
    </w:p>
    <w:p w:rsidR="00B070AD" w:rsidRDefault="00B070AD" w:rsidP="00B070AD">
      <w:pPr>
        <w:pStyle w:val="libNormal"/>
        <w:rPr>
          <w:rtl/>
        </w:rPr>
      </w:pPr>
      <w:r>
        <w:rPr>
          <w:rtl/>
        </w:rPr>
        <w:t>و «حباب بن منذر» گفت: «ا</w:t>
      </w:r>
      <w:r w:rsidR="00382213">
        <w:rPr>
          <w:rtl/>
        </w:rPr>
        <w:t>ی</w:t>
      </w:r>
      <w:r>
        <w:rPr>
          <w:rtl/>
        </w:rPr>
        <w:t xml:space="preserve"> گروه انصار! كار خود را خود به دست گيريد كه اين مردم در سايه شما هستند و هيچكس را توان مخالفت با شما نباشد، و اگر اينان نپذيرفتند و رو</w:t>
      </w:r>
      <w:r w:rsidR="00382213">
        <w:rPr>
          <w:rtl/>
        </w:rPr>
        <w:t>ی</w:t>
      </w:r>
      <w:r>
        <w:rPr>
          <w:rtl/>
        </w:rPr>
        <w:t xml:space="preserve"> گفته خود پا</w:t>
      </w:r>
      <w:r w:rsidR="00382213">
        <w:rPr>
          <w:rtl/>
        </w:rPr>
        <w:t>ی</w:t>
      </w:r>
      <w:r>
        <w:rPr>
          <w:rtl/>
        </w:rPr>
        <w:t xml:space="preserve"> فشردند، پس امير</w:t>
      </w:r>
      <w:r w:rsidR="00382213">
        <w:rPr>
          <w:rtl/>
        </w:rPr>
        <w:t>ی</w:t>
      </w:r>
      <w:r>
        <w:rPr>
          <w:rtl/>
        </w:rPr>
        <w:t xml:space="preserve"> از ما باشد و امير</w:t>
      </w:r>
      <w:r w:rsidR="00382213">
        <w:rPr>
          <w:rtl/>
        </w:rPr>
        <w:t>ی</w:t>
      </w:r>
      <w:r>
        <w:rPr>
          <w:rtl/>
        </w:rPr>
        <w:t xml:space="preserve"> از آنها».</w:t>
      </w:r>
    </w:p>
    <w:p w:rsidR="00B070AD" w:rsidRDefault="00B070AD" w:rsidP="00B070AD">
      <w:pPr>
        <w:pStyle w:val="libNormal"/>
        <w:rPr>
          <w:rtl/>
        </w:rPr>
      </w:pPr>
      <w:r>
        <w:rPr>
          <w:rtl/>
        </w:rPr>
        <w:t>و عمر گفت: «هيهات! كه دو نفر در يك زمان نگنجند... و عرب نم</w:t>
      </w:r>
      <w:r w:rsidR="00382213">
        <w:rPr>
          <w:rtl/>
        </w:rPr>
        <w:t>ی</w:t>
      </w:r>
      <w:r>
        <w:rPr>
          <w:rtl/>
        </w:rPr>
        <w:t xml:space="preserve"> پذيرد كه شما را به حكومت برگزيند و پيامبرش از غير شما باشد!» و شروع به تهديد يكديگر كردند:</w:t>
      </w:r>
    </w:p>
    <w:p w:rsidR="00B070AD" w:rsidRDefault="00B070AD" w:rsidP="00B070AD">
      <w:pPr>
        <w:pStyle w:val="libNormal"/>
        <w:rPr>
          <w:rtl/>
        </w:rPr>
      </w:pPr>
      <w:r>
        <w:rPr>
          <w:rtl/>
        </w:rPr>
        <w:t>انصار، يا برخ</w:t>
      </w:r>
      <w:r w:rsidR="00382213">
        <w:rPr>
          <w:rtl/>
        </w:rPr>
        <w:t>ی</w:t>
      </w:r>
      <w:r>
        <w:rPr>
          <w:rtl/>
        </w:rPr>
        <w:t xml:space="preserve"> از انصار گفتند: «جز با عل</w:t>
      </w:r>
      <w:r w:rsidR="00382213">
        <w:rPr>
          <w:rtl/>
        </w:rPr>
        <w:t>ی</w:t>
      </w:r>
      <w:r>
        <w:rPr>
          <w:rtl/>
        </w:rPr>
        <w:t xml:space="preserve"> با ديگر</w:t>
      </w:r>
      <w:r w:rsidR="00382213">
        <w:rPr>
          <w:rtl/>
        </w:rPr>
        <w:t>ی</w:t>
      </w:r>
      <w:r>
        <w:rPr>
          <w:rtl/>
        </w:rPr>
        <w:t xml:space="preserve"> بيعت نم</w:t>
      </w:r>
      <w:r w:rsidR="00382213">
        <w:rPr>
          <w:rtl/>
        </w:rPr>
        <w:t>ی</w:t>
      </w:r>
      <w:r>
        <w:rPr>
          <w:rtl/>
        </w:rPr>
        <w:t xml:space="preserve"> كنيم» و عمر از اختلاف ترسيد و به ابوبكر گفت: «دستت را بده تا با تو بيعت كنم» كه «بشيربن سعد» بر او پيش</w:t>
      </w:r>
      <w:r w:rsidR="00382213">
        <w:rPr>
          <w:rtl/>
        </w:rPr>
        <w:t>ی</w:t>
      </w:r>
      <w:r>
        <w:rPr>
          <w:rtl/>
        </w:rPr>
        <w:t xml:space="preserve"> گرفت و با ابوبكر بيعت كرد و «حباب بن منذر» بر سرش فرياد كشيد كه: «چه بد نامهربان</w:t>
      </w:r>
      <w:r w:rsidR="00382213">
        <w:rPr>
          <w:rtl/>
        </w:rPr>
        <w:t>ی</w:t>
      </w:r>
      <w:r>
        <w:rPr>
          <w:rtl/>
        </w:rPr>
        <w:t xml:space="preserve"> كرد</w:t>
      </w:r>
      <w:r w:rsidR="00382213">
        <w:rPr>
          <w:rtl/>
        </w:rPr>
        <w:t>ی</w:t>
      </w:r>
      <w:r>
        <w:rPr>
          <w:rtl/>
        </w:rPr>
        <w:t>! آيا بر حكومت پسرعمويت</w:t>
      </w:r>
      <w:r w:rsidR="00CA4164">
        <w:rPr>
          <w:rtl/>
        </w:rPr>
        <w:t>(</w:t>
      </w:r>
      <w:r>
        <w:rPr>
          <w:rtl/>
        </w:rPr>
        <w:t>= سعد</w:t>
      </w:r>
      <w:r w:rsidR="00CA4164">
        <w:rPr>
          <w:rtl/>
        </w:rPr>
        <w:t>)</w:t>
      </w:r>
      <w:r>
        <w:rPr>
          <w:rtl/>
        </w:rPr>
        <w:t>حسد ورزيد</w:t>
      </w:r>
      <w:r w:rsidR="00382213">
        <w:rPr>
          <w:rtl/>
        </w:rPr>
        <w:t>ی</w:t>
      </w:r>
      <w:r>
        <w:rPr>
          <w:rtl/>
        </w:rPr>
        <w:t>؟!»</w:t>
      </w:r>
    </w:p>
    <w:p w:rsidR="00B070AD" w:rsidRDefault="00B070AD" w:rsidP="00B070AD">
      <w:pPr>
        <w:pStyle w:val="libNormal"/>
        <w:rPr>
          <w:rtl/>
        </w:rPr>
      </w:pPr>
      <w:r>
        <w:rPr>
          <w:rtl/>
        </w:rPr>
        <w:t>عمر و ابوعبيده نيز بيعت كردند و قبيله اوس با خود گفتند: «اگر قبيله خزرج يك بار به حكومت برسند، برا</w:t>
      </w:r>
      <w:r w:rsidR="00382213">
        <w:rPr>
          <w:rtl/>
        </w:rPr>
        <w:t>ی</w:t>
      </w:r>
      <w:r>
        <w:rPr>
          <w:rtl/>
        </w:rPr>
        <w:t xml:space="preserve"> هميشه بر شما برتر</w:t>
      </w:r>
      <w:r w:rsidR="00382213">
        <w:rPr>
          <w:rtl/>
        </w:rPr>
        <w:t>ی</w:t>
      </w:r>
      <w:r>
        <w:rPr>
          <w:rtl/>
        </w:rPr>
        <w:t xml:space="preserve"> يابند و سهم</w:t>
      </w:r>
      <w:r w:rsidR="00382213">
        <w:rPr>
          <w:rtl/>
        </w:rPr>
        <w:t>ی</w:t>
      </w:r>
      <w:r>
        <w:rPr>
          <w:rtl/>
        </w:rPr>
        <w:t xml:space="preserve"> برا</w:t>
      </w:r>
      <w:r w:rsidR="00382213">
        <w:rPr>
          <w:rtl/>
        </w:rPr>
        <w:t>ی</w:t>
      </w:r>
      <w:r>
        <w:rPr>
          <w:rtl/>
        </w:rPr>
        <w:t xml:space="preserve"> شما قرار نم</w:t>
      </w:r>
      <w:r w:rsidR="00382213">
        <w:rPr>
          <w:rtl/>
        </w:rPr>
        <w:t>ی</w:t>
      </w:r>
      <w:r>
        <w:rPr>
          <w:rtl/>
        </w:rPr>
        <w:t xml:space="preserve"> دهند» و لذا </w:t>
      </w:r>
      <w:r>
        <w:rPr>
          <w:rtl/>
        </w:rPr>
        <w:lastRenderedPageBreak/>
        <w:t>با ابوبكر بيعت كردند و سعدبن عباده و خزرجيان شكست خوردند و نزديك بود سعد را لگدمال كنند كه يارانش گفتند: «مواظب باشيد</w:t>
      </w:r>
    </w:p>
    <w:p w:rsidR="00B070AD" w:rsidRDefault="00B070AD" w:rsidP="00B070AD">
      <w:pPr>
        <w:pStyle w:val="libNormal"/>
        <w:rPr>
          <w:rtl/>
        </w:rPr>
      </w:pPr>
      <w:r>
        <w:rPr>
          <w:rtl/>
        </w:rPr>
        <w:t>سعد را پايمال نكنيد!» و عمر گفت: «او را بكشيد كه خدايش بكشد!» سپس بر بالا</w:t>
      </w:r>
      <w:r w:rsidR="00382213">
        <w:rPr>
          <w:rtl/>
        </w:rPr>
        <w:t>ی</w:t>
      </w:r>
      <w:r>
        <w:rPr>
          <w:rtl/>
        </w:rPr>
        <w:t xml:space="preserve"> سر او ايستاد و گفت: «تصميم دارم چنان لگدكوبت كنم كه بند از بندت جدا شود!» كه «قيس بن سعد» ريش عمر را گرفت و گفت: «به خدا سوگند اگر يك مو از سرش جدا كن</w:t>
      </w:r>
      <w:r w:rsidR="00382213">
        <w:rPr>
          <w:rtl/>
        </w:rPr>
        <w:t>ی</w:t>
      </w:r>
      <w:r>
        <w:rPr>
          <w:rtl/>
        </w:rPr>
        <w:t xml:space="preserve"> با يك دندان سالم در دهان باز نخواه</w:t>
      </w:r>
      <w:r w:rsidR="00382213">
        <w:rPr>
          <w:rtl/>
        </w:rPr>
        <w:t>ی</w:t>
      </w:r>
      <w:r>
        <w:rPr>
          <w:rtl/>
        </w:rPr>
        <w:t xml:space="preserve"> گشت!» و ابوبكر گفت: «عمر! آهسته برو! مدارا در اينجا كارسازتر است» و عمر كناره گرفت و سعد به خانه اش برده شد.</w:t>
      </w:r>
    </w:p>
    <w:p w:rsidR="00B070AD" w:rsidRDefault="00B070AD" w:rsidP="00B070AD">
      <w:pPr>
        <w:pStyle w:val="libNormal"/>
        <w:rPr>
          <w:rtl/>
        </w:rPr>
      </w:pPr>
      <w:r>
        <w:rPr>
          <w:rtl/>
        </w:rPr>
        <w:t>ابوبكر را از سقيفه بيرون بردند و «قبيله اسلم» به مدينه آمد و با او بيعت كرد و ابوبكر از آنها مدد گرفت و به صورت گروه</w:t>
      </w:r>
      <w:r w:rsidR="00382213">
        <w:rPr>
          <w:rtl/>
        </w:rPr>
        <w:t>ی</w:t>
      </w:r>
      <w:r>
        <w:rPr>
          <w:rtl/>
        </w:rPr>
        <w:t xml:space="preserve"> و دامن كشان او را به مسجد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بردند تا بر فراز منبر رفت و تا روز سه شنبه از دفن رسول خدا</w:t>
      </w:r>
      <w:r w:rsidRPr="00BA2DC6">
        <w:rPr>
          <w:rStyle w:val="libAlaemChar"/>
          <w:rtl/>
        </w:rPr>
        <w:t>صل</w:t>
      </w:r>
      <w:r w:rsidR="00382213">
        <w:rPr>
          <w:rStyle w:val="libAlaemChar"/>
          <w:rtl/>
        </w:rPr>
        <w:t>ی</w:t>
      </w:r>
      <w:r w:rsidRPr="00BA2DC6">
        <w:rPr>
          <w:rStyle w:val="libAlaemChar"/>
          <w:rtl/>
        </w:rPr>
        <w:t xml:space="preserve">‌الله‌عليه‌وآله‌ </w:t>
      </w:r>
      <w:r>
        <w:rPr>
          <w:rtl/>
        </w:rPr>
        <w:t xml:space="preserve">باز ماندند و روز بعد، دوباره به مسجد آمدند و ابوبكر بر منبر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نشست و عمر ايستاد و گفت: «سخن</w:t>
      </w:r>
      <w:r w:rsidR="00382213">
        <w:rPr>
          <w:rtl/>
        </w:rPr>
        <w:t>ی</w:t>
      </w:r>
      <w:r>
        <w:rPr>
          <w:rtl/>
        </w:rPr>
        <w:t xml:space="preserve"> را كه ديروز گفتم نه از كتاب خدا بود و نه از رسول خدا، بلكه فكر م</w:t>
      </w:r>
      <w:r w:rsidR="00382213">
        <w:rPr>
          <w:rtl/>
        </w:rPr>
        <w:t>ی</w:t>
      </w:r>
      <w:r>
        <w:rPr>
          <w:rtl/>
        </w:rPr>
        <w:t xml:space="preserve"> كردم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به زود</w:t>
      </w:r>
      <w:r w:rsidR="00382213">
        <w:rPr>
          <w:rtl/>
        </w:rPr>
        <w:t>ی</w:t>
      </w:r>
      <w:r>
        <w:rPr>
          <w:rtl/>
        </w:rPr>
        <w:t xml:space="preserve"> امر امت را تدبير م</w:t>
      </w:r>
      <w:r w:rsidR="00382213">
        <w:rPr>
          <w:rtl/>
        </w:rPr>
        <w:t>ی</w:t>
      </w:r>
      <w:r>
        <w:rPr>
          <w:rtl/>
        </w:rPr>
        <w:t xml:space="preserve"> كند و آخرين نفر</w:t>
      </w:r>
      <w:r w:rsidR="00382213">
        <w:rPr>
          <w:rtl/>
        </w:rPr>
        <w:t>ی</w:t>
      </w:r>
      <w:r>
        <w:rPr>
          <w:rtl/>
        </w:rPr>
        <w:t xml:space="preserve"> خواهد بود كه از دنيا م</w:t>
      </w:r>
      <w:r w:rsidR="00382213">
        <w:rPr>
          <w:rtl/>
        </w:rPr>
        <w:t>ی</w:t>
      </w:r>
      <w:r>
        <w:rPr>
          <w:rtl/>
        </w:rPr>
        <w:t xml:space="preserve"> رود؛ ول</w:t>
      </w:r>
      <w:r w:rsidR="00382213">
        <w:rPr>
          <w:rtl/>
        </w:rPr>
        <w:t>ی</w:t>
      </w:r>
      <w:r>
        <w:rPr>
          <w:rtl/>
        </w:rPr>
        <w:t xml:space="preserve"> خداوند قرآن را در بين امت باق</w:t>
      </w:r>
      <w:r w:rsidR="00382213">
        <w:rPr>
          <w:rtl/>
        </w:rPr>
        <w:t>ی</w:t>
      </w:r>
      <w:r>
        <w:rPr>
          <w:rtl/>
        </w:rPr>
        <w:t xml:space="preserve"> نهاد، و آنها بدان هدايت م</w:t>
      </w:r>
      <w:r w:rsidR="00382213">
        <w:rPr>
          <w:rtl/>
        </w:rPr>
        <w:t>ی</w:t>
      </w:r>
      <w:r>
        <w:rPr>
          <w:rtl/>
        </w:rPr>
        <w:t xml:space="preserve"> يابند، و شما صاحب رسول اللّه</w:t>
      </w:r>
      <w:r w:rsidR="00350C21">
        <w:rPr>
          <w:rtl/>
        </w:rPr>
        <w:t xml:space="preserve"> </w:t>
      </w:r>
      <w:r>
        <w:rPr>
          <w:rtl/>
        </w:rPr>
        <w:t>را برگزيديد، اكنون برخيزيد و با او بيعت كنيد، و مردم پس از بيعت سقيفه، دوباره با او بيعت كردند، و ابوبكر به سخن پرداخت و گفت: «من در حال</w:t>
      </w:r>
      <w:r w:rsidR="00382213">
        <w:rPr>
          <w:rtl/>
        </w:rPr>
        <w:t>ی</w:t>
      </w:r>
      <w:r>
        <w:rPr>
          <w:rtl/>
        </w:rPr>
        <w:t xml:space="preserve"> حاكم شما شدم كه بهتر از شما نيستم. اگر خوب عمل كردم ياريم كنيد و...»</w:t>
      </w:r>
    </w:p>
    <w:p w:rsidR="00B070AD" w:rsidRDefault="00B070AD" w:rsidP="00B070AD">
      <w:pPr>
        <w:pStyle w:val="libNormal"/>
        <w:rPr>
          <w:rtl/>
        </w:rPr>
      </w:pPr>
      <w:r>
        <w:rPr>
          <w:rtl/>
        </w:rPr>
        <w:t>خلاصه، بقيه روز دوشنبه و شب و روز سه شنبه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رها كردند و اهل البيت را با بدن مطهر آن حضرت تنها گذاشتند و ابوبكر و عمر برا</w:t>
      </w:r>
      <w:r w:rsidR="00382213">
        <w:rPr>
          <w:rtl/>
        </w:rPr>
        <w:t>ی</w:t>
      </w:r>
      <w:r>
        <w:rPr>
          <w:rtl/>
        </w:rPr>
        <w:t xml:space="preserve"> غسل و كفن و دفن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حضور نيافتند، به گونه ا</w:t>
      </w:r>
      <w:r w:rsidR="00382213">
        <w:rPr>
          <w:rtl/>
        </w:rPr>
        <w:t>ی</w:t>
      </w:r>
      <w:r>
        <w:rPr>
          <w:rtl/>
        </w:rPr>
        <w:t xml:space="preserve"> كه عايشه گويد: «از دفن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با خبر نشديم تا آنگاه كه در دل شب صدا</w:t>
      </w:r>
      <w:r w:rsidR="00382213">
        <w:rPr>
          <w:rtl/>
        </w:rPr>
        <w:t>ی</w:t>
      </w:r>
      <w:r>
        <w:rPr>
          <w:rtl/>
        </w:rPr>
        <w:t xml:space="preserve"> بيلها را شنيديم».</w:t>
      </w:r>
    </w:p>
    <w:p w:rsidR="00B070AD" w:rsidRDefault="00B070AD" w:rsidP="00B070AD">
      <w:pPr>
        <w:pStyle w:val="libNormal"/>
        <w:rPr>
          <w:rtl/>
        </w:rPr>
      </w:pPr>
      <w:r>
        <w:rPr>
          <w:rtl/>
        </w:rPr>
        <w:lastRenderedPageBreak/>
        <w:t>گروه</w:t>
      </w:r>
      <w:r w:rsidR="00382213">
        <w:rPr>
          <w:rtl/>
        </w:rPr>
        <w:t>ی</w:t>
      </w:r>
      <w:r>
        <w:rPr>
          <w:rtl/>
        </w:rPr>
        <w:t xml:space="preserve"> از مهاجران و انصار و بن</w:t>
      </w:r>
      <w:r w:rsidR="00382213">
        <w:rPr>
          <w:rtl/>
        </w:rPr>
        <w:t>ی</w:t>
      </w:r>
      <w:r>
        <w:rPr>
          <w:rtl/>
        </w:rPr>
        <w:t xml:space="preserve"> هاشم از بيعت با ابوبكر امتناع كردند و به عل</w:t>
      </w:r>
      <w:r w:rsidR="00382213">
        <w:rPr>
          <w:rtl/>
        </w:rPr>
        <w:t>ی</w:t>
      </w:r>
      <w:r>
        <w:rPr>
          <w:rtl/>
        </w:rPr>
        <w:t xml:space="preserve"> بن اب</w:t>
      </w:r>
      <w:r w:rsidR="00382213">
        <w:rPr>
          <w:rtl/>
        </w:rPr>
        <w:t>ی</w:t>
      </w:r>
      <w:r>
        <w:rPr>
          <w:rtl/>
        </w:rPr>
        <w:t xml:space="preserve"> طالب گرويدند. سران حكومت به نزد عباس رفتند تا او را به سو</w:t>
      </w:r>
      <w:r w:rsidR="00382213">
        <w:rPr>
          <w:rtl/>
        </w:rPr>
        <w:t>ی</w:t>
      </w:r>
    </w:p>
    <w:p w:rsidR="00B070AD" w:rsidRDefault="00B070AD" w:rsidP="00B070AD">
      <w:pPr>
        <w:pStyle w:val="libNormal"/>
        <w:rPr>
          <w:rtl/>
        </w:rPr>
      </w:pPr>
      <w:r>
        <w:rPr>
          <w:rtl/>
        </w:rPr>
        <w:t>خود بكشانند كه پاسخ رد شنيدند. آن گروه در خانه فاطمه</w:t>
      </w:r>
      <w:r w:rsidRPr="00BA2DC6">
        <w:rPr>
          <w:rStyle w:val="libAlaemChar"/>
          <w:rtl/>
        </w:rPr>
        <w:t xml:space="preserve">عليه‌السلام </w:t>
      </w:r>
      <w:r>
        <w:rPr>
          <w:rtl/>
        </w:rPr>
        <w:t>تحصن كردند و ابوبكر، عمر را فرستاد تا بيرونشان كند و به او گفت: «اگر سر باز زدند با آنها بجنگ».</w:t>
      </w:r>
    </w:p>
    <w:p w:rsidR="00B070AD" w:rsidRDefault="00B070AD" w:rsidP="00B070AD">
      <w:pPr>
        <w:pStyle w:val="libNormal"/>
        <w:rPr>
          <w:rtl/>
        </w:rPr>
      </w:pPr>
      <w:r>
        <w:rPr>
          <w:rtl/>
        </w:rPr>
        <w:t>عمر با شعله ا</w:t>
      </w:r>
      <w:r w:rsidR="00382213">
        <w:rPr>
          <w:rtl/>
        </w:rPr>
        <w:t>ی</w:t>
      </w:r>
      <w:r>
        <w:rPr>
          <w:rtl/>
        </w:rPr>
        <w:t xml:space="preserve"> آتش روانه شد تا خانه را بر سر آنان به آتش بكشد. فاطمه فرارو</w:t>
      </w:r>
      <w:r w:rsidR="00382213">
        <w:rPr>
          <w:rtl/>
        </w:rPr>
        <w:t>ی</w:t>
      </w:r>
      <w:r>
        <w:rPr>
          <w:rtl/>
        </w:rPr>
        <w:t xml:space="preserve"> آنها ايستاد و گفت: «پسر خطاب! آمده ا</w:t>
      </w:r>
      <w:r w:rsidR="00382213">
        <w:rPr>
          <w:rtl/>
        </w:rPr>
        <w:t>ی</w:t>
      </w:r>
      <w:r>
        <w:rPr>
          <w:rtl/>
        </w:rPr>
        <w:t xml:space="preserve"> تا خانه ما را آتش بزن</w:t>
      </w:r>
      <w:r w:rsidR="00382213">
        <w:rPr>
          <w:rtl/>
        </w:rPr>
        <w:t>ی</w:t>
      </w:r>
      <w:r>
        <w:rPr>
          <w:rtl/>
        </w:rPr>
        <w:t>؟»</w:t>
      </w:r>
    </w:p>
    <w:p w:rsidR="00B070AD" w:rsidRDefault="00B070AD" w:rsidP="00B070AD">
      <w:pPr>
        <w:pStyle w:val="libNormal"/>
        <w:rPr>
          <w:rtl/>
        </w:rPr>
      </w:pPr>
      <w:r>
        <w:rPr>
          <w:rtl/>
        </w:rPr>
        <w:t>عمر گفت: «آر</w:t>
      </w:r>
      <w:r w:rsidR="00382213">
        <w:rPr>
          <w:rtl/>
        </w:rPr>
        <w:t>ی</w:t>
      </w:r>
      <w:r>
        <w:rPr>
          <w:rtl/>
        </w:rPr>
        <w:t>، مگر آنكه با اين امت همراه شويد!».</w:t>
      </w:r>
    </w:p>
    <w:p w:rsidR="00B070AD" w:rsidRDefault="00B070AD" w:rsidP="00B070AD">
      <w:pPr>
        <w:pStyle w:val="libNormal"/>
        <w:rPr>
          <w:rtl/>
        </w:rPr>
      </w:pPr>
      <w:r>
        <w:rPr>
          <w:rtl/>
        </w:rPr>
        <w:t>و اين همان بليّه ا</w:t>
      </w:r>
      <w:r w:rsidR="00382213">
        <w:rPr>
          <w:rtl/>
        </w:rPr>
        <w:t>ی</w:t>
      </w:r>
      <w:r>
        <w:rPr>
          <w:rtl/>
        </w:rPr>
        <w:t xml:space="preserve"> است كه ابوبكر در بيمار</w:t>
      </w:r>
      <w:r w:rsidR="00382213">
        <w:rPr>
          <w:rtl/>
        </w:rPr>
        <w:t>ی</w:t>
      </w:r>
      <w:r>
        <w:rPr>
          <w:rtl/>
        </w:rPr>
        <w:t xml:space="preserve"> منجر به مرگ خود بدان اشاره كرده و گويد: «من بر چيز</w:t>
      </w:r>
      <w:r w:rsidR="00382213">
        <w:rPr>
          <w:rtl/>
        </w:rPr>
        <w:t>ی</w:t>
      </w:r>
      <w:r>
        <w:rPr>
          <w:rtl/>
        </w:rPr>
        <w:t xml:space="preserve"> از اين دنيا افسوس نم</w:t>
      </w:r>
      <w:r w:rsidR="00382213">
        <w:rPr>
          <w:rtl/>
        </w:rPr>
        <w:t>ی</w:t>
      </w:r>
      <w:r>
        <w:rPr>
          <w:rtl/>
        </w:rPr>
        <w:t xml:space="preserve"> خورم مگر بر سه چيز كه انجامشان دادم و دوست داشتم كه انجامشان نداده بودم... دوست داشتم كه من خانه فاطمه را نم</w:t>
      </w:r>
      <w:r w:rsidR="00382213">
        <w:rPr>
          <w:rtl/>
        </w:rPr>
        <w:t>ی</w:t>
      </w:r>
      <w:r>
        <w:rPr>
          <w:rtl/>
        </w:rPr>
        <w:t xml:space="preserve"> گشودم، اگرچه برا</w:t>
      </w:r>
      <w:r w:rsidR="00382213">
        <w:rPr>
          <w:rtl/>
        </w:rPr>
        <w:t>ی</w:t>
      </w:r>
      <w:r>
        <w:rPr>
          <w:rtl/>
        </w:rPr>
        <w:t xml:space="preserve"> جنگ بسته شده بود...»</w:t>
      </w:r>
    </w:p>
    <w:p w:rsidR="00B070AD" w:rsidRDefault="00B070AD" w:rsidP="00B070AD">
      <w:pPr>
        <w:pStyle w:val="libNormal"/>
        <w:rPr>
          <w:rtl/>
        </w:rPr>
      </w:pPr>
      <w:r>
        <w:rPr>
          <w:rtl/>
        </w:rPr>
        <w:t>و پس از اين ماجرا، عل</w:t>
      </w:r>
      <w:r w:rsidR="00382213">
        <w:rPr>
          <w:rtl/>
        </w:rPr>
        <w:t>ی</w:t>
      </w:r>
      <w:r w:rsidRPr="00BA2DC6">
        <w:rPr>
          <w:rStyle w:val="libAlaemChar"/>
          <w:rtl/>
        </w:rPr>
        <w:t xml:space="preserve">عليه‌السلام </w:t>
      </w:r>
      <w:r>
        <w:rPr>
          <w:rtl/>
        </w:rPr>
        <w:t>شبانه فاطمه</w:t>
      </w:r>
      <w:r w:rsidRPr="00BA2DC6">
        <w:rPr>
          <w:rStyle w:val="libAlaemChar"/>
          <w:rtl/>
        </w:rPr>
        <w:t xml:space="preserve">عليه‌السلام </w:t>
      </w:r>
      <w:r>
        <w:rPr>
          <w:rtl/>
        </w:rPr>
        <w:t>را به خانه ها</w:t>
      </w:r>
      <w:r w:rsidR="00382213">
        <w:rPr>
          <w:rtl/>
        </w:rPr>
        <w:t>ی</w:t>
      </w:r>
      <w:r>
        <w:rPr>
          <w:rtl/>
        </w:rPr>
        <w:t xml:space="preserve"> انصار م</w:t>
      </w:r>
      <w:r w:rsidR="00382213">
        <w:rPr>
          <w:rtl/>
        </w:rPr>
        <w:t>ی</w:t>
      </w:r>
      <w:r>
        <w:rPr>
          <w:rtl/>
        </w:rPr>
        <w:t xml:space="preserve"> برد و از آنها يار</w:t>
      </w:r>
      <w:r w:rsidR="00382213">
        <w:rPr>
          <w:rtl/>
        </w:rPr>
        <w:t>ی</w:t>
      </w:r>
      <w:r>
        <w:rPr>
          <w:rtl/>
        </w:rPr>
        <w:t xml:space="preserve"> م</w:t>
      </w:r>
      <w:r w:rsidR="00382213">
        <w:rPr>
          <w:rtl/>
        </w:rPr>
        <w:t>ی</w:t>
      </w:r>
      <w:r>
        <w:rPr>
          <w:rtl/>
        </w:rPr>
        <w:t xml:space="preserve"> خواست و فاطمه</w:t>
      </w:r>
      <w:r w:rsidRPr="00BA2DC6">
        <w:rPr>
          <w:rStyle w:val="libAlaemChar"/>
          <w:rtl/>
        </w:rPr>
        <w:t xml:space="preserve">عليه‌السلام </w:t>
      </w:r>
      <w:r>
        <w:rPr>
          <w:rtl/>
        </w:rPr>
        <w:t>نيز خواستار يار</w:t>
      </w:r>
      <w:r w:rsidR="00382213">
        <w:rPr>
          <w:rtl/>
        </w:rPr>
        <w:t>ی</w:t>
      </w:r>
      <w:r>
        <w:rPr>
          <w:rtl/>
        </w:rPr>
        <w:t xml:space="preserve"> آنها م</w:t>
      </w:r>
      <w:r w:rsidR="00382213">
        <w:rPr>
          <w:rtl/>
        </w:rPr>
        <w:t>ی</w:t>
      </w:r>
      <w:r>
        <w:rPr>
          <w:rtl/>
        </w:rPr>
        <w:t xml:space="preserve"> شد و آنها م</w:t>
      </w:r>
      <w:r w:rsidR="00382213">
        <w:rPr>
          <w:rtl/>
        </w:rPr>
        <w:t>ی</w:t>
      </w:r>
      <w:r>
        <w:rPr>
          <w:rtl/>
        </w:rPr>
        <w:t xml:space="preserve"> گفتند: «ا</w:t>
      </w:r>
      <w:r w:rsidR="00382213">
        <w:rPr>
          <w:rtl/>
        </w:rPr>
        <w:t>ی</w:t>
      </w:r>
      <w:r>
        <w:rPr>
          <w:rtl/>
        </w:rPr>
        <w:t xml:space="preserve"> ذختر رسول خدا! ما با اين مرد بيعت كرده ايم و اگر پسر عمو</w:t>
      </w:r>
      <w:r w:rsidR="00382213">
        <w:rPr>
          <w:rtl/>
        </w:rPr>
        <w:t>ی</w:t>
      </w:r>
      <w:r>
        <w:rPr>
          <w:rtl/>
        </w:rPr>
        <w:t xml:space="preserve"> تو پيش از ابوبكر نزد ما آمده بود، يقيناً او را برم</w:t>
      </w:r>
      <w:r w:rsidR="00382213">
        <w:rPr>
          <w:rtl/>
        </w:rPr>
        <w:t>ی</w:t>
      </w:r>
      <w:r>
        <w:rPr>
          <w:rtl/>
        </w:rPr>
        <w:t xml:space="preserve"> گزيديم» و عل</w:t>
      </w:r>
      <w:r w:rsidR="00382213">
        <w:rPr>
          <w:rtl/>
        </w:rPr>
        <w:t>ی</w:t>
      </w:r>
      <w:r>
        <w:rPr>
          <w:rtl/>
        </w:rPr>
        <w:t xml:space="preserve"> م</w:t>
      </w:r>
      <w:r w:rsidR="00382213">
        <w:rPr>
          <w:rtl/>
        </w:rPr>
        <w:t>ی</w:t>
      </w:r>
      <w:r>
        <w:rPr>
          <w:rtl/>
        </w:rPr>
        <w:t xml:space="preserve"> گفت: «آيا من كس</w:t>
      </w:r>
      <w:r w:rsidR="00382213">
        <w:rPr>
          <w:rtl/>
        </w:rPr>
        <w:t>ی</w:t>
      </w:r>
      <w:r>
        <w:rPr>
          <w:rtl/>
        </w:rPr>
        <w:t xml:space="preserve"> بودم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در خانه اش رها كنم و از غسل و كفن و دفن او دست بكشم و به سو</w:t>
      </w:r>
      <w:r w:rsidR="00382213">
        <w:rPr>
          <w:rtl/>
        </w:rPr>
        <w:t>ی</w:t>
      </w:r>
      <w:r>
        <w:rPr>
          <w:rtl/>
        </w:rPr>
        <w:t xml:space="preserve"> مردم بيايم و درباره حكومت او با آنها ستيز كنم؟!» و فاطمه م</w:t>
      </w:r>
      <w:r w:rsidR="00382213">
        <w:rPr>
          <w:rtl/>
        </w:rPr>
        <w:t>ی</w:t>
      </w:r>
      <w:r>
        <w:rPr>
          <w:rtl/>
        </w:rPr>
        <w:t xml:space="preserve"> گفت: «ابوالحسن كار</w:t>
      </w:r>
      <w:r w:rsidR="00382213">
        <w:rPr>
          <w:rtl/>
        </w:rPr>
        <w:t>ی</w:t>
      </w:r>
      <w:r>
        <w:rPr>
          <w:rtl/>
        </w:rPr>
        <w:t xml:space="preserve"> جز آنچه كه شايسته او بود انجام نداد، و آنها كار</w:t>
      </w:r>
      <w:r w:rsidR="00382213">
        <w:rPr>
          <w:rtl/>
        </w:rPr>
        <w:t>ی</w:t>
      </w:r>
      <w:r>
        <w:rPr>
          <w:rtl/>
        </w:rPr>
        <w:t xml:space="preserve"> كردند كه خدا به حسابشان برسد!»</w:t>
      </w:r>
    </w:p>
    <w:p w:rsidR="00B070AD" w:rsidRDefault="00B070AD" w:rsidP="00B070AD">
      <w:pPr>
        <w:pStyle w:val="libNormal"/>
        <w:rPr>
          <w:rtl/>
        </w:rPr>
      </w:pPr>
      <w:r>
        <w:rPr>
          <w:rtl/>
        </w:rPr>
        <w:t>و معاويه اين اقدام اميرالمؤمنين</w:t>
      </w:r>
      <w:r w:rsidRPr="00BA2DC6">
        <w:rPr>
          <w:rStyle w:val="libAlaemChar"/>
          <w:rtl/>
        </w:rPr>
        <w:t xml:space="preserve">عليه‌السلام </w:t>
      </w:r>
      <w:r>
        <w:rPr>
          <w:rtl/>
        </w:rPr>
        <w:t>را مورد نكوهش قرار م</w:t>
      </w:r>
      <w:r w:rsidR="00382213">
        <w:rPr>
          <w:rtl/>
        </w:rPr>
        <w:t>ی</w:t>
      </w:r>
      <w:r>
        <w:rPr>
          <w:rtl/>
        </w:rPr>
        <w:t xml:space="preserve"> داد و م</w:t>
      </w:r>
      <w:r w:rsidR="00382213">
        <w:rPr>
          <w:rtl/>
        </w:rPr>
        <w:t>ی</w:t>
      </w:r>
      <w:r>
        <w:rPr>
          <w:rtl/>
        </w:rPr>
        <w:t xml:space="preserve"> گفت: «گذشته ات را به ياد م</w:t>
      </w:r>
      <w:r w:rsidR="00382213">
        <w:rPr>
          <w:rtl/>
        </w:rPr>
        <w:t>ی</w:t>
      </w:r>
      <w:r>
        <w:rPr>
          <w:rtl/>
        </w:rPr>
        <w:t xml:space="preserve"> آورم، آنگاه كه با ابوبكر صديق بيعت شد و تو همسرت را بر حمار سوار م</w:t>
      </w:r>
      <w:r w:rsidR="00382213">
        <w:rPr>
          <w:rtl/>
        </w:rPr>
        <w:t>ی</w:t>
      </w:r>
      <w:r>
        <w:rPr>
          <w:rtl/>
        </w:rPr>
        <w:t xml:space="preserve"> كرد</w:t>
      </w:r>
      <w:r w:rsidR="00382213">
        <w:rPr>
          <w:rtl/>
        </w:rPr>
        <w:t>ی</w:t>
      </w:r>
      <w:r>
        <w:rPr>
          <w:rtl/>
        </w:rPr>
        <w:t xml:space="preserve"> و دست دو پسرت حسن و حسين را م</w:t>
      </w:r>
      <w:r w:rsidR="00382213">
        <w:rPr>
          <w:rtl/>
        </w:rPr>
        <w:t>ی</w:t>
      </w:r>
      <w:r>
        <w:rPr>
          <w:rtl/>
        </w:rPr>
        <w:t xml:space="preserve"> گرفت</w:t>
      </w:r>
      <w:r w:rsidR="00382213">
        <w:rPr>
          <w:rtl/>
        </w:rPr>
        <w:t>ی</w:t>
      </w:r>
      <w:r>
        <w:rPr>
          <w:rtl/>
        </w:rPr>
        <w:t xml:space="preserve"> و همه اهل بدر و پيشگامان </w:t>
      </w:r>
      <w:r>
        <w:rPr>
          <w:rtl/>
        </w:rPr>
        <w:lastRenderedPageBreak/>
        <w:t>اسلام را به سو</w:t>
      </w:r>
      <w:r w:rsidR="00382213">
        <w:rPr>
          <w:rtl/>
        </w:rPr>
        <w:t>ی</w:t>
      </w:r>
      <w:r>
        <w:rPr>
          <w:rtl/>
        </w:rPr>
        <w:t xml:space="preserve"> خود فرا م</w:t>
      </w:r>
      <w:r w:rsidR="00382213">
        <w:rPr>
          <w:rtl/>
        </w:rPr>
        <w:t>ی</w:t>
      </w:r>
      <w:r>
        <w:rPr>
          <w:rtl/>
        </w:rPr>
        <w:t xml:space="preserve"> خواند</w:t>
      </w:r>
      <w:r w:rsidR="00382213">
        <w:rPr>
          <w:rtl/>
        </w:rPr>
        <w:t>ی</w:t>
      </w:r>
      <w:r>
        <w:rPr>
          <w:rtl/>
        </w:rPr>
        <w:t xml:space="preserve"> و با همسر و دو فرزندت به نزد آنها م</w:t>
      </w:r>
      <w:r w:rsidR="00382213">
        <w:rPr>
          <w:rtl/>
        </w:rPr>
        <w:t>ی</w:t>
      </w:r>
      <w:r>
        <w:rPr>
          <w:rtl/>
        </w:rPr>
        <w:t xml:space="preserve"> رفت</w:t>
      </w:r>
      <w:r w:rsidR="00382213">
        <w:rPr>
          <w:rtl/>
        </w:rPr>
        <w:t>ی</w:t>
      </w:r>
      <w:r>
        <w:rPr>
          <w:rtl/>
        </w:rPr>
        <w:t xml:space="preserve"> و آنها را بر عليه صاحب رسول اللّه</w:t>
      </w:r>
      <w:r w:rsidR="00350C21">
        <w:rPr>
          <w:rtl/>
        </w:rPr>
        <w:t xml:space="preserve"> </w:t>
      </w:r>
      <w:r>
        <w:rPr>
          <w:rtl/>
        </w:rPr>
        <w:t>به يار</w:t>
      </w:r>
      <w:r w:rsidR="00382213">
        <w:rPr>
          <w:rtl/>
        </w:rPr>
        <w:t>ی</w:t>
      </w:r>
    </w:p>
    <w:p w:rsidR="00B070AD" w:rsidRDefault="00B070AD" w:rsidP="00B070AD">
      <w:pPr>
        <w:pStyle w:val="libNormal"/>
        <w:rPr>
          <w:rtl/>
        </w:rPr>
      </w:pPr>
      <w:r>
        <w:rPr>
          <w:rtl/>
        </w:rPr>
        <w:t>م</w:t>
      </w:r>
      <w:r w:rsidR="00382213">
        <w:rPr>
          <w:rtl/>
        </w:rPr>
        <w:t>ی</w:t>
      </w:r>
      <w:r>
        <w:rPr>
          <w:rtl/>
        </w:rPr>
        <w:t xml:space="preserve"> طلبيد</w:t>
      </w:r>
      <w:r w:rsidR="00382213">
        <w:rPr>
          <w:rtl/>
        </w:rPr>
        <w:t>ی</w:t>
      </w:r>
      <w:r>
        <w:rPr>
          <w:rtl/>
        </w:rPr>
        <w:t>... و هيچيك از آنها جز چهار يا پنج نفر اجابتت نكردند... و هرچه را فراموش كنم، اين گفته ات به ابوسفيان را فراموش نم</w:t>
      </w:r>
      <w:r w:rsidR="00382213">
        <w:rPr>
          <w:rtl/>
        </w:rPr>
        <w:t>ی</w:t>
      </w:r>
      <w:r>
        <w:rPr>
          <w:rtl/>
        </w:rPr>
        <w:t xml:space="preserve"> كنم كه چون تحريكت كرد و به هيجانت آورد، گفت</w:t>
      </w:r>
      <w:r w:rsidR="00382213">
        <w:rPr>
          <w:rtl/>
        </w:rPr>
        <w:t>ی</w:t>
      </w:r>
      <w:r>
        <w:rPr>
          <w:rtl/>
        </w:rPr>
        <w:t>: «اگر چهل نفر صاحب عزم بيابم با آنها مقابله خواهم كرد».</w:t>
      </w:r>
    </w:p>
    <w:p w:rsidR="00B070AD" w:rsidRDefault="00B070AD" w:rsidP="00B070AD">
      <w:pPr>
        <w:pStyle w:val="libNormal"/>
        <w:rPr>
          <w:rtl/>
        </w:rPr>
      </w:pPr>
      <w:r>
        <w:rPr>
          <w:rtl/>
        </w:rPr>
        <w:t>بخار</w:t>
      </w:r>
      <w:r w:rsidR="00382213">
        <w:rPr>
          <w:rtl/>
        </w:rPr>
        <w:t>ی</w:t>
      </w:r>
      <w:r>
        <w:rPr>
          <w:rtl/>
        </w:rPr>
        <w:t xml:space="preserve"> آنچه را كه بين دخت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ابوبكر گذشت روايت كرده و گويد: «فاطمه از ابوبكر رو</w:t>
      </w:r>
      <w:r w:rsidR="00382213">
        <w:rPr>
          <w:rtl/>
        </w:rPr>
        <w:t>ی</w:t>
      </w:r>
      <w:r>
        <w:rPr>
          <w:rtl/>
        </w:rPr>
        <w:t xml:space="preserve"> گردان شد و تا شش ماه كه زنده بود با او سخن نگفت و شوهرش نيز شبانه به دفن او پرداخت و ابوبكر را خبر نكرد. و عل</w:t>
      </w:r>
      <w:r w:rsidR="00382213">
        <w:rPr>
          <w:rtl/>
        </w:rPr>
        <w:t>ی</w:t>
      </w:r>
      <w:r>
        <w:rPr>
          <w:rtl/>
        </w:rPr>
        <w:t xml:space="preserve"> تا آنگاه كه فاطمه زنده بود در بين مردم وجهه مخصوص</w:t>
      </w:r>
      <w:r w:rsidR="00382213">
        <w:rPr>
          <w:rtl/>
        </w:rPr>
        <w:t>ی</w:t>
      </w:r>
      <w:r>
        <w:rPr>
          <w:rtl/>
        </w:rPr>
        <w:t xml:space="preserve"> داشت و چون از دنيا برفت، گرايش مردم به عل</w:t>
      </w:r>
      <w:r w:rsidR="00382213">
        <w:rPr>
          <w:rtl/>
        </w:rPr>
        <w:t>ی</w:t>
      </w:r>
      <w:r>
        <w:rPr>
          <w:rtl/>
        </w:rPr>
        <w:t xml:space="preserve"> فروكش كرد. عل</w:t>
      </w:r>
      <w:r w:rsidR="00382213">
        <w:rPr>
          <w:rtl/>
        </w:rPr>
        <w:t>ی</w:t>
      </w:r>
      <w:r>
        <w:rPr>
          <w:rtl/>
        </w:rPr>
        <w:t xml:space="preserve"> تا شش ماه با ابوبكر بيعت نكرد و هيچ يك از بن</w:t>
      </w:r>
      <w:r w:rsidR="00382213">
        <w:rPr>
          <w:rtl/>
        </w:rPr>
        <w:t>ی</w:t>
      </w:r>
      <w:r>
        <w:rPr>
          <w:rtl/>
        </w:rPr>
        <w:t xml:space="preserve"> هاشم نيز تا عل</w:t>
      </w:r>
      <w:r w:rsidR="00382213">
        <w:rPr>
          <w:rtl/>
        </w:rPr>
        <w:t>ی</w:t>
      </w:r>
      <w:r>
        <w:rPr>
          <w:rtl/>
        </w:rPr>
        <w:t xml:space="preserve"> بيعت نكرد با او بيعت نكردند، و عل</w:t>
      </w:r>
      <w:r w:rsidR="00382213">
        <w:rPr>
          <w:rtl/>
        </w:rPr>
        <w:t>ی</w:t>
      </w:r>
      <w:r>
        <w:rPr>
          <w:rtl/>
        </w:rPr>
        <w:t xml:space="preserve"> كه ديد مردم از او منصرف شده اند، به مصالحه با ابوبكر تن داد».</w:t>
      </w:r>
    </w:p>
    <w:p w:rsidR="00B070AD" w:rsidRDefault="00B070AD" w:rsidP="00B070AD">
      <w:pPr>
        <w:pStyle w:val="libNormal"/>
        <w:rPr>
          <w:rtl/>
        </w:rPr>
      </w:pPr>
      <w:r>
        <w:rPr>
          <w:rtl/>
        </w:rPr>
        <w:t>از ديگر كسان</w:t>
      </w:r>
      <w:r w:rsidR="00382213">
        <w:rPr>
          <w:rtl/>
        </w:rPr>
        <w:t>ی</w:t>
      </w:r>
      <w:r>
        <w:rPr>
          <w:rtl/>
        </w:rPr>
        <w:t xml:space="preserve"> كه از بيعت با ابوبكر امتناع كردند، «فروه بن عمر، و خالد و أبان و عمر، پسران سعيد امو</w:t>
      </w:r>
      <w:r w:rsidR="00382213">
        <w:rPr>
          <w:rtl/>
        </w:rPr>
        <w:t>ی</w:t>
      </w:r>
      <w:r>
        <w:rPr>
          <w:rtl/>
        </w:rPr>
        <w:t xml:space="preserve"> بودند كه آنها نيز، پس از بيعت بن</w:t>
      </w:r>
      <w:r w:rsidR="00382213">
        <w:rPr>
          <w:rtl/>
        </w:rPr>
        <w:t>ی</w:t>
      </w:r>
      <w:r>
        <w:rPr>
          <w:rtl/>
        </w:rPr>
        <w:t xml:space="preserve"> هاشم بيعت كردند. ول</w:t>
      </w:r>
      <w:r w:rsidR="00382213">
        <w:rPr>
          <w:rtl/>
        </w:rPr>
        <w:t>ی</w:t>
      </w:r>
      <w:r>
        <w:rPr>
          <w:rtl/>
        </w:rPr>
        <w:t xml:space="preserve"> «سعدبن عباده» بيعت نكرد و انصار گفتند: «او را به حال خود بگذاريد كه بيعت نم</w:t>
      </w:r>
      <w:r w:rsidR="00382213">
        <w:rPr>
          <w:rtl/>
        </w:rPr>
        <w:t>ی</w:t>
      </w:r>
      <w:r>
        <w:rPr>
          <w:rtl/>
        </w:rPr>
        <w:t xml:space="preserve"> كند تا كشته شود، و كشته نم</w:t>
      </w:r>
      <w:r w:rsidR="00382213">
        <w:rPr>
          <w:rtl/>
        </w:rPr>
        <w:t>ی</w:t>
      </w:r>
      <w:r>
        <w:rPr>
          <w:rtl/>
        </w:rPr>
        <w:t xml:space="preserve"> شودمگر آنكه فرزندان و اهل بيت و گروه</w:t>
      </w:r>
      <w:r w:rsidR="00382213">
        <w:rPr>
          <w:rtl/>
        </w:rPr>
        <w:t>ی</w:t>
      </w:r>
      <w:r>
        <w:rPr>
          <w:rtl/>
        </w:rPr>
        <w:t xml:space="preserve"> از عشيره اش با او كشته شوند» بدين خاطر رهايش كردند؛ و عمر در ابتدا</w:t>
      </w:r>
      <w:r w:rsidR="00382213">
        <w:rPr>
          <w:rtl/>
        </w:rPr>
        <w:t>ی</w:t>
      </w:r>
      <w:r>
        <w:rPr>
          <w:rtl/>
        </w:rPr>
        <w:t xml:space="preserve"> خلافت خود به او گفت: «هركه از همسايه اش خشنود نيست جابه جا م</w:t>
      </w:r>
      <w:r w:rsidR="00382213">
        <w:rPr>
          <w:rtl/>
        </w:rPr>
        <w:t>ی</w:t>
      </w:r>
      <w:r>
        <w:rPr>
          <w:rtl/>
        </w:rPr>
        <w:t xml:space="preserve"> شود» و سعد به سو</w:t>
      </w:r>
      <w:r w:rsidR="00382213">
        <w:rPr>
          <w:rtl/>
        </w:rPr>
        <w:t>ی</w:t>
      </w:r>
      <w:r>
        <w:rPr>
          <w:rtl/>
        </w:rPr>
        <w:t xml:space="preserve"> شام رفت و عمر مرد</w:t>
      </w:r>
      <w:r w:rsidR="00382213">
        <w:rPr>
          <w:rtl/>
        </w:rPr>
        <w:t>ی</w:t>
      </w:r>
      <w:r>
        <w:rPr>
          <w:rtl/>
        </w:rPr>
        <w:t xml:space="preserve"> را در پ</w:t>
      </w:r>
      <w:r w:rsidR="00382213">
        <w:rPr>
          <w:rtl/>
        </w:rPr>
        <w:t>ی</w:t>
      </w:r>
      <w:r>
        <w:rPr>
          <w:rtl/>
        </w:rPr>
        <w:t xml:space="preserve"> او فرستاد و به او گفت: «به بيعتش فرا بخوان و در كمين او باش، و اگر سر باز زد، خدا را بر ضدّ او به يار</w:t>
      </w:r>
      <w:r w:rsidR="00382213">
        <w:rPr>
          <w:rtl/>
        </w:rPr>
        <w:t>ی</w:t>
      </w:r>
      <w:r>
        <w:rPr>
          <w:rtl/>
        </w:rPr>
        <w:t xml:space="preserve"> بخواه» آن مرد نيز به سو</w:t>
      </w:r>
      <w:r w:rsidR="00382213">
        <w:rPr>
          <w:rtl/>
        </w:rPr>
        <w:t>ی</w:t>
      </w:r>
      <w:r>
        <w:rPr>
          <w:rtl/>
        </w:rPr>
        <w:t xml:space="preserve"> شام رفت و سعد را در «حوارين» حَلَب يافت و به بيعتش فراخواند و او سر باز زد و و</w:t>
      </w:r>
      <w:r w:rsidR="00382213">
        <w:rPr>
          <w:rtl/>
        </w:rPr>
        <w:t>ی</w:t>
      </w:r>
      <w:r>
        <w:rPr>
          <w:rtl/>
        </w:rPr>
        <w:t xml:space="preserve"> با تير</w:t>
      </w:r>
      <w:r w:rsidR="00382213">
        <w:rPr>
          <w:rtl/>
        </w:rPr>
        <w:t>ی</w:t>
      </w:r>
      <w:r>
        <w:rPr>
          <w:rtl/>
        </w:rPr>
        <w:t xml:space="preserve"> به قتلش رسانيد.</w:t>
      </w:r>
    </w:p>
    <w:p w:rsidR="00B070AD" w:rsidRDefault="00B070AD" w:rsidP="00B070AD">
      <w:pPr>
        <w:pStyle w:val="libNormal"/>
        <w:rPr>
          <w:rtl/>
        </w:rPr>
      </w:pPr>
      <w:r>
        <w:rPr>
          <w:rtl/>
        </w:rPr>
        <w:br w:type="page"/>
      </w:r>
    </w:p>
    <w:p w:rsidR="00B070AD" w:rsidRDefault="00B070AD" w:rsidP="00B070AD">
      <w:pPr>
        <w:pStyle w:val="Heading2"/>
        <w:rPr>
          <w:rtl/>
        </w:rPr>
      </w:pPr>
      <w:bookmarkStart w:id="242" w:name="_Toc480974817"/>
      <w:bookmarkStart w:id="243" w:name="_Toc518997444"/>
      <w:r>
        <w:rPr>
          <w:rtl/>
        </w:rPr>
        <w:t>بيعت با عمر</w:t>
      </w:r>
      <w:bookmarkEnd w:id="242"/>
      <w:bookmarkEnd w:id="243"/>
    </w:p>
    <w:p w:rsidR="00B070AD" w:rsidRDefault="00B070AD" w:rsidP="00B070AD">
      <w:pPr>
        <w:pStyle w:val="libNormal"/>
        <w:rPr>
          <w:rtl/>
        </w:rPr>
      </w:pPr>
      <w:r>
        <w:rPr>
          <w:rtl/>
        </w:rPr>
        <w:t>ابوبكر به هنگام وفات، عثمان را فراخواند و گفت: «بنويس: بسم اللّه</w:t>
      </w:r>
      <w:r w:rsidR="00350C21">
        <w:rPr>
          <w:rtl/>
        </w:rPr>
        <w:t xml:space="preserve"> </w:t>
      </w:r>
      <w:r>
        <w:rPr>
          <w:rtl/>
        </w:rPr>
        <w:t>الرحمن الرحيم. اين وصيت ابوبكربن اب</w:t>
      </w:r>
      <w:r w:rsidR="00382213">
        <w:rPr>
          <w:rtl/>
        </w:rPr>
        <w:t>ی</w:t>
      </w:r>
      <w:r>
        <w:rPr>
          <w:rtl/>
        </w:rPr>
        <w:t xml:space="preserve"> قحافه به مسلمانان است. اما بعد،</w:t>
      </w:r>
      <w:r w:rsidR="00350C21">
        <w:rPr>
          <w:rtl/>
        </w:rPr>
        <w:t xml:space="preserve"> </w:t>
      </w:r>
      <w:r>
        <w:rPr>
          <w:rtl/>
        </w:rPr>
        <w:t>در اين حال بيهوش شد</w:t>
      </w:r>
      <w:r w:rsidR="00350C21">
        <w:rPr>
          <w:rtl/>
        </w:rPr>
        <w:t xml:space="preserve"> </w:t>
      </w:r>
      <w:r>
        <w:rPr>
          <w:rtl/>
        </w:rPr>
        <w:t>و عثمان نوشت: «من عمربن خطاب را جانشين خود قرار دادم و در خيرخواه</w:t>
      </w:r>
      <w:r w:rsidR="00382213">
        <w:rPr>
          <w:rtl/>
        </w:rPr>
        <w:t>ی</w:t>
      </w:r>
      <w:r>
        <w:rPr>
          <w:rtl/>
        </w:rPr>
        <w:t xml:space="preserve"> برا</w:t>
      </w:r>
      <w:r w:rsidR="00382213">
        <w:rPr>
          <w:rtl/>
        </w:rPr>
        <w:t>ی</w:t>
      </w:r>
      <w:r>
        <w:rPr>
          <w:rtl/>
        </w:rPr>
        <w:t xml:space="preserve"> شما كوتاه</w:t>
      </w:r>
      <w:r w:rsidR="00382213">
        <w:rPr>
          <w:rtl/>
        </w:rPr>
        <w:t>ی</w:t>
      </w:r>
      <w:r>
        <w:rPr>
          <w:rtl/>
        </w:rPr>
        <w:t xml:space="preserve"> نكردم» سپس به هوش آمد و آن را بر او خواند و ابوبكر تأييدش كرد. پس از آن عمر با آن نوشته به مسجد آمد و به مردم گفت: «سخن خليفه رسول اللّه </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بشنويد و اطاعت كنيد. او م</w:t>
      </w:r>
      <w:r w:rsidR="00382213">
        <w:rPr>
          <w:rtl/>
        </w:rPr>
        <w:t>ی</w:t>
      </w:r>
      <w:r>
        <w:rPr>
          <w:rtl/>
        </w:rPr>
        <w:t xml:space="preserve"> گويد: «من در خيرخواه</w:t>
      </w:r>
      <w:r w:rsidR="00382213">
        <w:rPr>
          <w:rtl/>
        </w:rPr>
        <w:t>ی</w:t>
      </w:r>
      <w:r>
        <w:rPr>
          <w:rtl/>
        </w:rPr>
        <w:t xml:space="preserve"> برا</w:t>
      </w:r>
      <w:r w:rsidR="00382213">
        <w:rPr>
          <w:rtl/>
        </w:rPr>
        <w:t>ی</w:t>
      </w:r>
      <w:r>
        <w:rPr>
          <w:rtl/>
        </w:rPr>
        <w:t xml:space="preserve"> شما كوتاه</w:t>
      </w:r>
      <w:r w:rsidR="00382213">
        <w:rPr>
          <w:rtl/>
        </w:rPr>
        <w:t>ی</w:t>
      </w:r>
      <w:r>
        <w:rPr>
          <w:rtl/>
        </w:rPr>
        <w:t xml:space="preserve"> نكردم». و بدين گونه مردم با عمر بيعت كردند.</w:t>
      </w:r>
    </w:p>
    <w:p w:rsidR="00B070AD" w:rsidRDefault="00B070AD" w:rsidP="00B070AD">
      <w:pPr>
        <w:pStyle w:val="libNormal"/>
        <w:rPr>
          <w:rtl/>
        </w:rPr>
      </w:pPr>
    </w:p>
    <w:p w:rsidR="00B070AD" w:rsidRDefault="00B070AD" w:rsidP="00B070AD">
      <w:pPr>
        <w:pStyle w:val="Heading2"/>
        <w:rPr>
          <w:rtl/>
        </w:rPr>
      </w:pPr>
      <w:bookmarkStart w:id="244" w:name="_Toc480974818"/>
      <w:bookmarkStart w:id="245" w:name="_Toc518997445"/>
      <w:r>
        <w:rPr>
          <w:rtl/>
        </w:rPr>
        <w:t>شور</w:t>
      </w:r>
      <w:r w:rsidR="00382213">
        <w:rPr>
          <w:rtl/>
        </w:rPr>
        <w:t>ی</w:t>
      </w:r>
      <w:r>
        <w:rPr>
          <w:rtl/>
        </w:rPr>
        <w:t xml:space="preserve"> و بيعت با عثمان</w:t>
      </w:r>
      <w:bookmarkEnd w:id="244"/>
      <w:bookmarkEnd w:id="245"/>
    </w:p>
    <w:p w:rsidR="00B070AD" w:rsidRDefault="00B070AD" w:rsidP="00B070AD">
      <w:pPr>
        <w:pStyle w:val="libNormal"/>
        <w:rPr>
          <w:rtl/>
        </w:rPr>
      </w:pPr>
      <w:r>
        <w:rPr>
          <w:rtl/>
        </w:rPr>
        <w:t>هنگام</w:t>
      </w:r>
      <w:r w:rsidR="00382213">
        <w:rPr>
          <w:rtl/>
        </w:rPr>
        <w:t>ی</w:t>
      </w:r>
      <w:r>
        <w:rPr>
          <w:rtl/>
        </w:rPr>
        <w:t xml:space="preserve"> كه عمر ضربت خورد، به او گفتند: «ا</w:t>
      </w:r>
      <w:r w:rsidR="00382213">
        <w:rPr>
          <w:rtl/>
        </w:rPr>
        <w:t>ی</w:t>
      </w:r>
      <w:r>
        <w:rPr>
          <w:rtl/>
        </w:rPr>
        <w:t xml:space="preserve"> كاش جانشين خود را تعيين م</w:t>
      </w:r>
      <w:r w:rsidR="00382213">
        <w:rPr>
          <w:rtl/>
        </w:rPr>
        <w:t>ی</w:t>
      </w:r>
      <w:r>
        <w:rPr>
          <w:rtl/>
        </w:rPr>
        <w:t xml:space="preserve"> كرد</w:t>
      </w:r>
      <w:r w:rsidR="00382213">
        <w:rPr>
          <w:rtl/>
        </w:rPr>
        <w:t>ی</w:t>
      </w:r>
      <w:r>
        <w:rPr>
          <w:rtl/>
        </w:rPr>
        <w:t>» گفت: «اگر «سالم» زنده بود او را جانشين خود م</w:t>
      </w:r>
      <w:r w:rsidR="00382213">
        <w:rPr>
          <w:rtl/>
        </w:rPr>
        <w:t>ی</w:t>
      </w:r>
      <w:r>
        <w:rPr>
          <w:rtl/>
        </w:rPr>
        <w:t xml:space="preserve"> كردم؛ و اگر «ابوعبيده» بود او را جانشين م</w:t>
      </w:r>
      <w:r w:rsidR="00382213">
        <w:rPr>
          <w:rtl/>
        </w:rPr>
        <w:t>ی</w:t>
      </w:r>
      <w:r>
        <w:rPr>
          <w:rtl/>
        </w:rPr>
        <w:t xml:space="preserve"> ساختم. سپس گفت: «خلافت را به شورا</w:t>
      </w:r>
      <w:r w:rsidR="00382213">
        <w:rPr>
          <w:rtl/>
        </w:rPr>
        <w:t>ی</w:t>
      </w:r>
      <w:r>
        <w:rPr>
          <w:rtl/>
        </w:rPr>
        <w:t xml:space="preserve"> شش نفره وا م</w:t>
      </w:r>
      <w:r w:rsidR="00382213">
        <w:rPr>
          <w:rtl/>
        </w:rPr>
        <w:t>ی</w:t>
      </w:r>
      <w:r>
        <w:rPr>
          <w:rtl/>
        </w:rPr>
        <w:t xml:space="preserve"> گذارم» و آنها را از بين «قريش» برگزيد و «ابوطلحه زيدبن سهل خزرج</w:t>
      </w:r>
      <w:r w:rsidR="00382213">
        <w:rPr>
          <w:rtl/>
        </w:rPr>
        <w:t>ی</w:t>
      </w:r>
      <w:r>
        <w:rPr>
          <w:rtl/>
        </w:rPr>
        <w:t>» را به فرمانده</w:t>
      </w:r>
      <w:r w:rsidR="00382213">
        <w:rPr>
          <w:rtl/>
        </w:rPr>
        <w:t>ی</w:t>
      </w:r>
      <w:r>
        <w:rPr>
          <w:rtl/>
        </w:rPr>
        <w:t xml:space="preserve"> پنجاه نفر از انصار برگزيد و به «صهيب روم</w:t>
      </w:r>
      <w:r w:rsidR="00382213">
        <w:rPr>
          <w:rtl/>
        </w:rPr>
        <w:t>ی</w:t>
      </w:r>
      <w:r>
        <w:rPr>
          <w:rtl/>
        </w:rPr>
        <w:t>» دستور داد سه روز با مردم نماز بگزارد و اگر در پايان روز سوم بر يك نفر توافق كردند، ابوطلحه كس</w:t>
      </w:r>
      <w:r w:rsidR="00382213">
        <w:rPr>
          <w:rtl/>
        </w:rPr>
        <w:t>ی</w:t>
      </w:r>
      <w:r>
        <w:rPr>
          <w:rtl/>
        </w:rPr>
        <w:t xml:space="preserve"> را كه مخالفت م</w:t>
      </w:r>
      <w:r w:rsidR="00382213">
        <w:rPr>
          <w:rtl/>
        </w:rPr>
        <w:t>ی</w:t>
      </w:r>
      <w:r>
        <w:rPr>
          <w:rtl/>
        </w:rPr>
        <w:t xml:space="preserve"> كند گردن بزند؛ و اگر سه نفر با ديگر</w:t>
      </w:r>
      <w:r w:rsidR="00382213">
        <w:rPr>
          <w:rtl/>
        </w:rPr>
        <w:t>ی</w:t>
      </w:r>
      <w:r>
        <w:rPr>
          <w:rtl/>
        </w:rPr>
        <w:t xml:space="preserve"> شدند، آنها با كس</w:t>
      </w:r>
      <w:r w:rsidR="00382213">
        <w:rPr>
          <w:rtl/>
        </w:rPr>
        <w:t>ی</w:t>
      </w:r>
      <w:r>
        <w:rPr>
          <w:rtl/>
        </w:rPr>
        <w:t xml:space="preserve"> باشند كه «عبدالرحمن بن عوف» با اوست، و اگر عبدالرحمن يك دست خود را به دست ديگرش داد، بايد پيرويش كنند و هركه را مخالفت كرد گردن بزنند؛ و چون عمر بمرد، عبدالرحمن گفت: «من خودم و «سعد» را از نامزد</w:t>
      </w:r>
      <w:r w:rsidR="00382213">
        <w:rPr>
          <w:rtl/>
        </w:rPr>
        <w:t>ی</w:t>
      </w:r>
      <w:r>
        <w:rPr>
          <w:rtl/>
        </w:rPr>
        <w:t xml:space="preserve"> خلافت بيرون م</w:t>
      </w:r>
      <w:r w:rsidR="00382213">
        <w:rPr>
          <w:rtl/>
        </w:rPr>
        <w:t>ی</w:t>
      </w:r>
      <w:r>
        <w:rPr>
          <w:rtl/>
        </w:rPr>
        <w:t xml:space="preserve"> كنم كه يك</w:t>
      </w:r>
      <w:r w:rsidR="00382213">
        <w:rPr>
          <w:rtl/>
        </w:rPr>
        <w:t>ی</w:t>
      </w:r>
      <w:r>
        <w:rPr>
          <w:rtl/>
        </w:rPr>
        <w:t xml:space="preserve"> از شما را برگزينم» و همگ</w:t>
      </w:r>
      <w:r w:rsidR="00382213">
        <w:rPr>
          <w:rtl/>
        </w:rPr>
        <w:t>ی</w:t>
      </w:r>
      <w:r>
        <w:rPr>
          <w:rtl/>
        </w:rPr>
        <w:t xml:space="preserve"> جز عل</w:t>
      </w:r>
      <w:r w:rsidR="00382213">
        <w:rPr>
          <w:rtl/>
        </w:rPr>
        <w:t>ی</w:t>
      </w:r>
      <w:r>
        <w:rPr>
          <w:rtl/>
        </w:rPr>
        <w:t xml:space="preserve"> پذيرفتند و او آن را </w:t>
      </w:r>
      <w:r>
        <w:rPr>
          <w:rtl/>
        </w:rPr>
        <w:lastRenderedPageBreak/>
        <w:t>نپذيرفت و چون برا</w:t>
      </w:r>
      <w:r w:rsidR="00382213">
        <w:rPr>
          <w:rtl/>
        </w:rPr>
        <w:t>ی</w:t>
      </w:r>
      <w:r>
        <w:rPr>
          <w:rtl/>
        </w:rPr>
        <w:t xml:space="preserve"> پذيرش به عل</w:t>
      </w:r>
      <w:r w:rsidR="00382213">
        <w:rPr>
          <w:rtl/>
        </w:rPr>
        <w:t>ی</w:t>
      </w:r>
      <w:r>
        <w:rPr>
          <w:rtl/>
        </w:rPr>
        <w:t xml:space="preserve"> فشار آوردند، عبدالرحمن را سوگند داد كه از هو</w:t>
      </w:r>
      <w:r w:rsidR="00382213">
        <w:rPr>
          <w:rtl/>
        </w:rPr>
        <w:t>ی</w:t>
      </w:r>
      <w:r>
        <w:rPr>
          <w:rtl/>
        </w:rPr>
        <w:t xml:space="preserve"> و هوس پيرو</w:t>
      </w:r>
      <w:r w:rsidR="00382213">
        <w:rPr>
          <w:rtl/>
        </w:rPr>
        <w:t>ی</w:t>
      </w:r>
      <w:r>
        <w:rPr>
          <w:rtl/>
        </w:rPr>
        <w:t xml:space="preserve"> نكند و حق را برگزيند و خويشاوند</w:t>
      </w:r>
      <w:r w:rsidR="00382213">
        <w:rPr>
          <w:rtl/>
        </w:rPr>
        <w:t>ی</w:t>
      </w:r>
      <w:r>
        <w:rPr>
          <w:rtl/>
        </w:rPr>
        <w:t xml:space="preserve"> را در اين كار دخالت ندهد، و او سوگند خورد، و عل</w:t>
      </w:r>
      <w:r w:rsidR="00382213">
        <w:rPr>
          <w:rtl/>
        </w:rPr>
        <w:t>ی</w:t>
      </w:r>
      <w:r>
        <w:rPr>
          <w:rtl/>
        </w:rPr>
        <w:t xml:space="preserve"> به او گفت:</w:t>
      </w:r>
    </w:p>
    <w:p w:rsidR="00B070AD" w:rsidRDefault="00B070AD" w:rsidP="00B070AD">
      <w:pPr>
        <w:pStyle w:val="libNormal"/>
        <w:rPr>
          <w:rtl/>
        </w:rPr>
      </w:pPr>
      <w:r>
        <w:rPr>
          <w:rtl/>
        </w:rPr>
        <w:t>«به درست</w:t>
      </w:r>
      <w:r w:rsidR="00382213">
        <w:rPr>
          <w:rtl/>
        </w:rPr>
        <w:t>ی</w:t>
      </w:r>
      <w:r>
        <w:rPr>
          <w:rtl/>
        </w:rPr>
        <w:t xml:space="preserve"> برگزين».</w:t>
      </w:r>
    </w:p>
    <w:p w:rsidR="00B070AD" w:rsidRDefault="00B070AD" w:rsidP="00B070AD">
      <w:pPr>
        <w:pStyle w:val="libNormal"/>
        <w:rPr>
          <w:rtl/>
        </w:rPr>
      </w:pPr>
      <w:r>
        <w:rPr>
          <w:rtl/>
        </w:rPr>
        <w:t>سپس در مسجد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گرد آمدند و او دستش را به سو</w:t>
      </w:r>
      <w:r w:rsidR="00382213">
        <w:rPr>
          <w:rtl/>
        </w:rPr>
        <w:t>ی</w:t>
      </w:r>
      <w:r>
        <w:rPr>
          <w:rtl/>
        </w:rPr>
        <w:t xml:space="preserve"> عل</w:t>
      </w:r>
      <w:r w:rsidR="00382213">
        <w:rPr>
          <w:rtl/>
        </w:rPr>
        <w:t>ی</w:t>
      </w:r>
      <w:r>
        <w:rPr>
          <w:rtl/>
        </w:rPr>
        <w:t xml:space="preserve"> دراز كرد و گفت: «دستت را بده تا بر اساس كتاب خدا و سنت رسول اللّه</w:t>
      </w:r>
      <w:r w:rsidR="00350C21">
        <w:rPr>
          <w:rtl/>
        </w:rPr>
        <w:t xml:space="preserve"> </w:t>
      </w:r>
      <w:r>
        <w:rPr>
          <w:rtl/>
        </w:rPr>
        <w:t>و سيره شيخين</w:t>
      </w:r>
      <w:r w:rsidR="00CA4164">
        <w:rPr>
          <w:rtl/>
        </w:rPr>
        <w:t>(</w:t>
      </w:r>
      <w:r>
        <w:rPr>
          <w:rtl/>
        </w:rPr>
        <w:t>= ابوبكر و عمر</w:t>
      </w:r>
      <w:r w:rsidR="00CA4164">
        <w:rPr>
          <w:rtl/>
        </w:rPr>
        <w:t>)</w:t>
      </w:r>
      <w:r>
        <w:rPr>
          <w:rtl/>
        </w:rPr>
        <w:t>با تو بيعت كنم».</w:t>
      </w:r>
    </w:p>
    <w:p w:rsidR="00B070AD" w:rsidRDefault="00B070AD" w:rsidP="00B070AD">
      <w:pPr>
        <w:pStyle w:val="libNormal"/>
        <w:rPr>
          <w:rtl/>
        </w:rPr>
      </w:pPr>
      <w:r>
        <w:rPr>
          <w:rtl/>
        </w:rPr>
        <w:t>عل</w:t>
      </w:r>
      <w:r w:rsidR="00382213">
        <w:rPr>
          <w:rtl/>
        </w:rPr>
        <w:t>ی</w:t>
      </w:r>
      <w:r>
        <w:rPr>
          <w:rtl/>
        </w:rPr>
        <w:t xml:space="preserve"> گفت: «من تا آنجا كه بتوانم به كتاب خدا و سنت رسول اللّه</w:t>
      </w:r>
      <w:r w:rsidR="00350C21">
        <w:rPr>
          <w:rtl/>
        </w:rPr>
        <w:t xml:space="preserve"> </w:t>
      </w:r>
      <w:r>
        <w:rPr>
          <w:rtl/>
        </w:rPr>
        <w:t>در بين شما رفتار م</w:t>
      </w:r>
      <w:r w:rsidR="00382213">
        <w:rPr>
          <w:rtl/>
        </w:rPr>
        <w:t>ی</w:t>
      </w:r>
      <w:r>
        <w:rPr>
          <w:rtl/>
        </w:rPr>
        <w:t xml:space="preserve"> كنم».</w:t>
      </w:r>
    </w:p>
    <w:p w:rsidR="00B070AD" w:rsidRDefault="00B070AD" w:rsidP="00B070AD">
      <w:pPr>
        <w:pStyle w:val="libNormal"/>
        <w:rPr>
          <w:rtl/>
        </w:rPr>
      </w:pPr>
      <w:r>
        <w:rPr>
          <w:rtl/>
        </w:rPr>
        <w:t>عبدالرحمن سپس دست خود را به سو</w:t>
      </w:r>
      <w:r w:rsidR="00382213">
        <w:rPr>
          <w:rtl/>
        </w:rPr>
        <w:t>ی</w:t>
      </w:r>
      <w:r>
        <w:rPr>
          <w:rtl/>
        </w:rPr>
        <w:t xml:space="preserve"> عثمان دراز كرد و عثمان با شرط و</w:t>
      </w:r>
      <w:r w:rsidR="00382213">
        <w:rPr>
          <w:rtl/>
        </w:rPr>
        <w:t>ی</w:t>
      </w:r>
      <w:r>
        <w:rPr>
          <w:rtl/>
        </w:rPr>
        <w:t xml:space="preserve"> موافقت نمود.</w:t>
      </w:r>
    </w:p>
    <w:p w:rsidR="00B070AD" w:rsidRDefault="00B070AD" w:rsidP="00B070AD">
      <w:pPr>
        <w:pStyle w:val="libNormal"/>
        <w:rPr>
          <w:rtl/>
        </w:rPr>
      </w:pPr>
      <w:r>
        <w:rPr>
          <w:rtl/>
        </w:rPr>
        <w:t>او دوباره دستش را به سو</w:t>
      </w:r>
      <w:r w:rsidR="00382213">
        <w:rPr>
          <w:rtl/>
        </w:rPr>
        <w:t>ی</w:t>
      </w:r>
      <w:r>
        <w:rPr>
          <w:rtl/>
        </w:rPr>
        <w:t xml:space="preserve"> عل</w:t>
      </w:r>
      <w:r w:rsidR="00382213">
        <w:rPr>
          <w:rtl/>
        </w:rPr>
        <w:t>ی</w:t>
      </w:r>
      <w:r>
        <w:rPr>
          <w:rtl/>
        </w:rPr>
        <w:t xml:space="preserve"> دراز كرد و سخن اولش را تكرار نمود و پاسخ پيشين را شنيد.</w:t>
      </w:r>
    </w:p>
    <w:p w:rsidR="00B070AD" w:rsidRDefault="00B070AD" w:rsidP="00B070AD">
      <w:pPr>
        <w:pStyle w:val="libNormal"/>
        <w:rPr>
          <w:rtl/>
        </w:rPr>
      </w:pPr>
      <w:r>
        <w:rPr>
          <w:rtl/>
        </w:rPr>
        <w:t>سپس سخن نخستين را برا</w:t>
      </w:r>
      <w:r w:rsidR="00382213">
        <w:rPr>
          <w:rtl/>
        </w:rPr>
        <w:t>ی</w:t>
      </w:r>
      <w:r>
        <w:rPr>
          <w:rtl/>
        </w:rPr>
        <w:t xml:space="preserve"> عثمان تكرار كرد و او پاسخ اول را اعاده كرد.</w:t>
      </w:r>
    </w:p>
    <w:p w:rsidR="00B070AD" w:rsidRDefault="00B070AD" w:rsidP="00B070AD">
      <w:pPr>
        <w:pStyle w:val="libNormal"/>
        <w:rPr>
          <w:rtl/>
        </w:rPr>
      </w:pPr>
      <w:r>
        <w:rPr>
          <w:rtl/>
        </w:rPr>
        <w:t>بار سوم رو به عل</w:t>
      </w:r>
      <w:r w:rsidR="00382213">
        <w:rPr>
          <w:rtl/>
        </w:rPr>
        <w:t>ی</w:t>
      </w:r>
      <w:r>
        <w:rPr>
          <w:rtl/>
        </w:rPr>
        <w:t xml:space="preserve"> كرد و سخن خود را تكرار نمود، كه امام عل</w:t>
      </w:r>
      <w:r w:rsidR="00382213">
        <w:rPr>
          <w:rtl/>
        </w:rPr>
        <w:t>ی</w:t>
      </w:r>
      <w:r w:rsidRPr="00BA2DC6">
        <w:rPr>
          <w:rStyle w:val="libAlaemChar"/>
          <w:rtl/>
        </w:rPr>
        <w:t xml:space="preserve">عليه‌السلام </w:t>
      </w:r>
      <w:r>
        <w:rPr>
          <w:rtl/>
        </w:rPr>
        <w:t>به او گفت: «با وجود كتاب خدا و سنت پيامبر، نياز</w:t>
      </w:r>
      <w:r w:rsidR="00382213">
        <w:rPr>
          <w:rtl/>
        </w:rPr>
        <w:t>ی</w:t>
      </w:r>
      <w:r>
        <w:rPr>
          <w:rtl/>
        </w:rPr>
        <w:t xml:space="preserve"> به طريقه و روش كس</w:t>
      </w:r>
      <w:r w:rsidR="00382213">
        <w:rPr>
          <w:rtl/>
        </w:rPr>
        <w:t>ی</w:t>
      </w:r>
      <w:r>
        <w:rPr>
          <w:rtl/>
        </w:rPr>
        <w:t xml:space="preserve"> نيست، و تو م</w:t>
      </w:r>
      <w:r w:rsidR="00382213">
        <w:rPr>
          <w:rtl/>
        </w:rPr>
        <w:t>ی</w:t>
      </w:r>
      <w:r>
        <w:rPr>
          <w:rtl/>
        </w:rPr>
        <w:t xml:space="preserve"> كوش</w:t>
      </w:r>
      <w:r w:rsidR="00382213">
        <w:rPr>
          <w:rtl/>
        </w:rPr>
        <w:t>ی</w:t>
      </w:r>
      <w:r>
        <w:rPr>
          <w:rtl/>
        </w:rPr>
        <w:t xml:space="preserve"> كه اين امر را از من دور ساز</w:t>
      </w:r>
      <w:r w:rsidR="00382213">
        <w:rPr>
          <w:rtl/>
        </w:rPr>
        <w:t>ی</w:t>
      </w:r>
      <w:r>
        <w:rPr>
          <w:rtl/>
        </w:rPr>
        <w:t>!».</w:t>
      </w:r>
    </w:p>
    <w:p w:rsidR="00B070AD" w:rsidRDefault="00B070AD" w:rsidP="00B070AD">
      <w:pPr>
        <w:pStyle w:val="libNormal"/>
        <w:rPr>
          <w:rtl/>
        </w:rPr>
      </w:pPr>
      <w:r>
        <w:rPr>
          <w:rtl/>
        </w:rPr>
        <w:t>عبدالرحمن متوجه عثمان شد و سخن خود را تكرار كرد و پاسخ نخستين را شنيد و دست به دست او داد و با و</w:t>
      </w:r>
      <w:r w:rsidR="00382213">
        <w:rPr>
          <w:rtl/>
        </w:rPr>
        <w:t>ی</w:t>
      </w:r>
      <w:r>
        <w:rPr>
          <w:rtl/>
        </w:rPr>
        <w:t xml:space="preserve"> بيعت كرد؛ و امام عل</w:t>
      </w:r>
      <w:r w:rsidR="00382213">
        <w:rPr>
          <w:rtl/>
        </w:rPr>
        <w:t>ی</w:t>
      </w:r>
      <w:r w:rsidRPr="00BA2DC6">
        <w:rPr>
          <w:rStyle w:val="libAlaemChar"/>
          <w:rtl/>
        </w:rPr>
        <w:t xml:space="preserve">عليه‌السلام </w:t>
      </w:r>
      <w:r>
        <w:rPr>
          <w:rtl/>
        </w:rPr>
        <w:t>به او گفت: «هديه اش داد</w:t>
      </w:r>
      <w:r w:rsidR="00382213">
        <w:rPr>
          <w:rtl/>
        </w:rPr>
        <w:t>ی</w:t>
      </w:r>
      <w:r>
        <w:rPr>
          <w:rtl/>
        </w:rPr>
        <w:t>، هديه ا</w:t>
      </w:r>
      <w:r w:rsidR="00382213">
        <w:rPr>
          <w:rtl/>
        </w:rPr>
        <w:t>ی</w:t>
      </w:r>
      <w:r>
        <w:rPr>
          <w:rtl/>
        </w:rPr>
        <w:t xml:space="preserve"> مدت دار، و اين نخستين بار نيست كه بر عليه ما همدست</w:t>
      </w:r>
      <w:r w:rsidR="00382213">
        <w:rPr>
          <w:rtl/>
        </w:rPr>
        <w:t>ی</w:t>
      </w:r>
      <w:r>
        <w:rPr>
          <w:rtl/>
        </w:rPr>
        <w:t xml:space="preserve"> كرديد؛ پس، صبر</w:t>
      </w:r>
      <w:r w:rsidR="00382213">
        <w:rPr>
          <w:rtl/>
        </w:rPr>
        <w:t>ی</w:t>
      </w:r>
      <w:r>
        <w:rPr>
          <w:rtl/>
        </w:rPr>
        <w:t xml:space="preserve"> جميل پيشه سازم كه خدا بر آنچه م</w:t>
      </w:r>
      <w:r w:rsidR="00382213">
        <w:rPr>
          <w:rtl/>
        </w:rPr>
        <w:t>ی</w:t>
      </w:r>
      <w:r>
        <w:rPr>
          <w:rtl/>
        </w:rPr>
        <w:t xml:space="preserve"> گوئيد مددكار است. به خدا سوگند عثمان را </w:t>
      </w:r>
      <w:r>
        <w:rPr>
          <w:rtl/>
        </w:rPr>
        <w:lastRenderedPageBreak/>
        <w:t>حكومت نداد</w:t>
      </w:r>
      <w:r w:rsidR="00382213">
        <w:rPr>
          <w:rtl/>
        </w:rPr>
        <w:t>ی</w:t>
      </w:r>
      <w:r>
        <w:rPr>
          <w:rtl/>
        </w:rPr>
        <w:t xml:space="preserve"> مگر برا</w:t>
      </w:r>
      <w:r w:rsidR="00382213">
        <w:rPr>
          <w:rtl/>
        </w:rPr>
        <w:t>ی</w:t>
      </w:r>
      <w:r>
        <w:rPr>
          <w:rtl/>
        </w:rPr>
        <w:t xml:space="preserve"> آنكه آن را به تو بازگرداند، و خدا را در هر روز شأن</w:t>
      </w:r>
      <w:r w:rsidR="00382213">
        <w:rPr>
          <w:rtl/>
        </w:rPr>
        <w:t>ی</w:t>
      </w:r>
      <w:r>
        <w:rPr>
          <w:rtl/>
        </w:rPr>
        <w:t xml:space="preserve"> خاص است».</w:t>
      </w:r>
    </w:p>
    <w:p w:rsidR="00B070AD" w:rsidRDefault="00B070AD" w:rsidP="00B070AD">
      <w:pPr>
        <w:pStyle w:val="libNormal"/>
        <w:rPr>
          <w:rtl/>
        </w:rPr>
      </w:pPr>
      <w:r>
        <w:rPr>
          <w:rtl/>
        </w:rPr>
        <w:t>اصحاب شور</w:t>
      </w:r>
      <w:r w:rsidR="00382213">
        <w:rPr>
          <w:rtl/>
        </w:rPr>
        <w:t>ی</w:t>
      </w:r>
      <w:r>
        <w:rPr>
          <w:rtl/>
        </w:rPr>
        <w:t xml:space="preserve"> با عثمان بيعت كردند و عل</w:t>
      </w:r>
      <w:r w:rsidR="00382213">
        <w:rPr>
          <w:rtl/>
        </w:rPr>
        <w:t>ی</w:t>
      </w:r>
      <w:r>
        <w:rPr>
          <w:rtl/>
        </w:rPr>
        <w:t xml:space="preserve"> كه ايستاده بود، با خشم بيرون رفت و عبدالرحمن به او گفت: «بيعت كن و گرنه گردنت را م</w:t>
      </w:r>
      <w:r w:rsidR="00382213">
        <w:rPr>
          <w:rtl/>
        </w:rPr>
        <w:t>ی</w:t>
      </w:r>
      <w:r>
        <w:rPr>
          <w:rtl/>
        </w:rPr>
        <w:t xml:space="preserve"> زنم» در حال</w:t>
      </w:r>
      <w:r w:rsidR="00382213">
        <w:rPr>
          <w:rtl/>
        </w:rPr>
        <w:t>ی</w:t>
      </w:r>
      <w:r>
        <w:rPr>
          <w:rtl/>
        </w:rPr>
        <w:t xml:space="preserve"> كه كس</w:t>
      </w:r>
      <w:r w:rsidR="00382213">
        <w:rPr>
          <w:rtl/>
        </w:rPr>
        <w:t>ی</w:t>
      </w:r>
      <w:r>
        <w:rPr>
          <w:rtl/>
        </w:rPr>
        <w:t xml:space="preserve"> با خود شمشير نداشت و اصحاب شور</w:t>
      </w:r>
      <w:r w:rsidR="00382213">
        <w:rPr>
          <w:rtl/>
        </w:rPr>
        <w:t>ی</w:t>
      </w:r>
      <w:r>
        <w:rPr>
          <w:rtl/>
        </w:rPr>
        <w:t xml:space="preserve"> به عل</w:t>
      </w:r>
      <w:r w:rsidR="00382213">
        <w:rPr>
          <w:rtl/>
        </w:rPr>
        <w:t>ی</w:t>
      </w:r>
      <w:r>
        <w:rPr>
          <w:rtl/>
        </w:rPr>
        <w:t xml:space="preserve"> رسيدند و گفتند: «بيعت</w:t>
      </w:r>
    </w:p>
    <w:p w:rsidR="00B070AD" w:rsidRDefault="00B070AD" w:rsidP="00B070AD">
      <w:pPr>
        <w:pStyle w:val="libNormal"/>
        <w:rPr>
          <w:rtl/>
        </w:rPr>
      </w:pPr>
      <w:r>
        <w:rPr>
          <w:rtl/>
        </w:rPr>
        <w:t>كن و گرنه با تو م</w:t>
      </w:r>
      <w:r w:rsidR="00382213">
        <w:rPr>
          <w:rtl/>
        </w:rPr>
        <w:t>ی</w:t>
      </w:r>
      <w:r>
        <w:rPr>
          <w:rtl/>
        </w:rPr>
        <w:t xml:space="preserve"> جنگيم و او با آنها بازگشت و با عثمان بيعت كرد.</w:t>
      </w:r>
    </w:p>
    <w:p w:rsidR="00B070AD" w:rsidRDefault="00B070AD" w:rsidP="00B070AD">
      <w:pPr>
        <w:pStyle w:val="libNormal"/>
        <w:rPr>
          <w:rtl/>
        </w:rPr>
      </w:pPr>
    </w:p>
    <w:p w:rsidR="00B070AD" w:rsidRDefault="00B070AD" w:rsidP="00B070AD">
      <w:pPr>
        <w:pStyle w:val="Heading2"/>
        <w:rPr>
          <w:rtl/>
        </w:rPr>
      </w:pPr>
      <w:bookmarkStart w:id="246" w:name="_Toc480974819"/>
      <w:bookmarkStart w:id="247" w:name="_Toc518997446"/>
      <w:r>
        <w:rPr>
          <w:rtl/>
        </w:rPr>
        <w:t>بيعت با امام عل</w:t>
      </w:r>
      <w:r w:rsidR="00382213">
        <w:rPr>
          <w:rtl/>
        </w:rPr>
        <w:t>ی</w:t>
      </w:r>
      <w:r w:rsidRPr="006117B2">
        <w:rPr>
          <w:rStyle w:val="libAlaemChar"/>
          <w:rtl/>
        </w:rPr>
        <w:t>عليه‌السلام</w:t>
      </w:r>
      <w:bookmarkEnd w:id="246"/>
      <w:bookmarkEnd w:id="247"/>
      <w:r w:rsidRPr="006117B2">
        <w:rPr>
          <w:rStyle w:val="libAlaemChar"/>
          <w:rtl/>
        </w:rPr>
        <w:t xml:space="preserve"> </w:t>
      </w:r>
    </w:p>
    <w:p w:rsidR="00B070AD" w:rsidRDefault="00B070AD" w:rsidP="00B070AD">
      <w:pPr>
        <w:pStyle w:val="libNormal"/>
        <w:rPr>
          <w:rtl/>
        </w:rPr>
      </w:pPr>
      <w:r>
        <w:rPr>
          <w:rtl/>
        </w:rPr>
        <w:t>عثمان كه كشته شد و امور مسلمانان به خودشان محوّل گرديد و از هر بيعت</w:t>
      </w:r>
      <w:r w:rsidR="00382213">
        <w:rPr>
          <w:rtl/>
        </w:rPr>
        <w:t>ی</w:t>
      </w:r>
      <w:r>
        <w:rPr>
          <w:rtl/>
        </w:rPr>
        <w:t xml:space="preserve"> رهيدند، به سو</w:t>
      </w:r>
      <w:r w:rsidR="00382213">
        <w:rPr>
          <w:rtl/>
        </w:rPr>
        <w:t>ی</w:t>
      </w:r>
      <w:r>
        <w:rPr>
          <w:rtl/>
        </w:rPr>
        <w:t xml:space="preserve"> امام عل</w:t>
      </w:r>
      <w:r w:rsidR="00382213">
        <w:rPr>
          <w:rtl/>
        </w:rPr>
        <w:t>ی</w:t>
      </w:r>
      <w:r w:rsidRPr="00BA2DC6">
        <w:rPr>
          <w:rStyle w:val="libAlaemChar"/>
          <w:rtl/>
        </w:rPr>
        <w:t xml:space="preserve">عليه‌السلام </w:t>
      </w:r>
      <w:r>
        <w:rPr>
          <w:rtl/>
        </w:rPr>
        <w:t>هجوم بردند: مهاجران و انصار گرد هم آمدند و در حال</w:t>
      </w:r>
      <w:r w:rsidR="00382213">
        <w:rPr>
          <w:rtl/>
        </w:rPr>
        <w:t>ی</w:t>
      </w:r>
      <w:r>
        <w:rPr>
          <w:rtl/>
        </w:rPr>
        <w:t xml:space="preserve"> كه «طلحه و زبير» در جمع آنها بودند نزد عل</w:t>
      </w:r>
      <w:r w:rsidR="00382213">
        <w:rPr>
          <w:rtl/>
        </w:rPr>
        <w:t>ی</w:t>
      </w:r>
      <w:r>
        <w:rPr>
          <w:rtl/>
        </w:rPr>
        <w:t xml:space="preserve"> آمدند و گفتند: «بيا تا با تو بيعت كنيم!».</w:t>
      </w:r>
    </w:p>
    <w:p w:rsidR="00B070AD" w:rsidRDefault="00B070AD" w:rsidP="00B070AD">
      <w:pPr>
        <w:pStyle w:val="libNormal"/>
        <w:rPr>
          <w:rtl/>
        </w:rPr>
      </w:pPr>
      <w:r>
        <w:rPr>
          <w:rtl/>
        </w:rPr>
        <w:t>امام</w:t>
      </w:r>
      <w:r w:rsidRPr="00BA2DC6">
        <w:rPr>
          <w:rStyle w:val="libAlaemChar"/>
          <w:rtl/>
        </w:rPr>
        <w:t xml:space="preserve">عليه‌السلام </w:t>
      </w:r>
      <w:r>
        <w:rPr>
          <w:rtl/>
        </w:rPr>
        <w:t>گفت: «من نياز</w:t>
      </w:r>
      <w:r w:rsidR="00382213">
        <w:rPr>
          <w:rtl/>
        </w:rPr>
        <w:t>ی</w:t>
      </w:r>
      <w:r>
        <w:rPr>
          <w:rtl/>
        </w:rPr>
        <w:t xml:space="preserve"> به حكومت شما ندارم ول</w:t>
      </w:r>
      <w:r w:rsidR="00382213">
        <w:rPr>
          <w:rtl/>
        </w:rPr>
        <w:t>ی</w:t>
      </w:r>
      <w:r>
        <w:rPr>
          <w:rtl/>
        </w:rPr>
        <w:t xml:space="preserve"> با شما هستم، هر كه را برگزيديد او را م</w:t>
      </w:r>
      <w:r w:rsidR="00382213">
        <w:rPr>
          <w:rtl/>
        </w:rPr>
        <w:t>ی</w:t>
      </w:r>
      <w:r>
        <w:rPr>
          <w:rtl/>
        </w:rPr>
        <w:t xml:space="preserve"> پذيرم».</w:t>
      </w:r>
    </w:p>
    <w:p w:rsidR="00B070AD" w:rsidRDefault="00B070AD" w:rsidP="00B070AD">
      <w:pPr>
        <w:pStyle w:val="libNormal"/>
        <w:rPr>
          <w:rtl/>
        </w:rPr>
      </w:pPr>
      <w:r>
        <w:rPr>
          <w:rtl/>
        </w:rPr>
        <w:t>گفتند: «به خدا سوگند جز تو را اختيار نم</w:t>
      </w:r>
      <w:r w:rsidR="00382213">
        <w:rPr>
          <w:rtl/>
        </w:rPr>
        <w:t>ی</w:t>
      </w:r>
      <w:r>
        <w:rPr>
          <w:rtl/>
        </w:rPr>
        <w:t xml:space="preserve"> كنيم» و به رفت و آمد خود ادامه دادند و در نهايت گفتند: «مردم جز با حكومت به راه نيايند و كار به درازا كشيد؛ به خدا سوگند، هيچ كار</w:t>
      </w:r>
      <w:r w:rsidR="00382213">
        <w:rPr>
          <w:rtl/>
        </w:rPr>
        <w:t>ی</w:t>
      </w:r>
      <w:r>
        <w:rPr>
          <w:rtl/>
        </w:rPr>
        <w:t xml:space="preserve"> نم</w:t>
      </w:r>
      <w:r w:rsidR="00382213">
        <w:rPr>
          <w:rtl/>
        </w:rPr>
        <w:t>ی</w:t>
      </w:r>
      <w:r>
        <w:rPr>
          <w:rtl/>
        </w:rPr>
        <w:t xml:space="preserve"> كنيم تا با تو بيعت كنيم».</w:t>
      </w:r>
    </w:p>
    <w:p w:rsidR="00B070AD" w:rsidRDefault="00B070AD" w:rsidP="00B070AD">
      <w:pPr>
        <w:pStyle w:val="libNormal"/>
        <w:rPr>
          <w:rtl/>
        </w:rPr>
      </w:pPr>
      <w:r>
        <w:rPr>
          <w:rtl/>
        </w:rPr>
        <w:t>امام فرمود: «پس در مسجد اجتماع كنيد كه بيعت با من پنهان</w:t>
      </w:r>
      <w:r w:rsidR="00382213">
        <w:rPr>
          <w:rtl/>
        </w:rPr>
        <w:t>ی</w:t>
      </w:r>
      <w:r>
        <w:rPr>
          <w:rtl/>
        </w:rPr>
        <w:t xml:space="preserve"> نباشد و جز با رضا و خشنود</w:t>
      </w:r>
      <w:r w:rsidR="00382213">
        <w:rPr>
          <w:rtl/>
        </w:rPr>
        <w:t>ی</w:t>
      </w:r>
      <w:r>
        <w:rPr>
          <w:rtl/>
        </w:rPr>
        <w:t xml:space="preserve"> مسلمانان انجام نگيرد».</w:t>
      </w:r>
    </w:p>
    <w:p w:rsidR="00B070AD" w:rsidRDefault="00B070AD" w:rsidP="00B070AD">
      <w:pPr>
        <w:pStyle w:val="libNormal"/>
        <w:rPr>
          <w:rtl/>
        </w:rPr>
      </w:pPr>
      <w:r>
        <w:rPr>
          <w:rtl/>
        </w:rPr>
        <w:t>آنها نيز در مسجد گرد آمدند و به سو</w:t>
      </w:r>
      <w:r w:rsidR="00382213">
        <w:rPr>
          <w:rtl/>
        </w:rPr>
        <w:t>ی</w:t>
      </w:r>
      <w:r>
        <w:rPr>
          <w:rtl/>
        </w:rPr>
        <w:t xml:space="preserve"> امام شتافتند و نخستين كس</w:t>
      </w:r>
      <w:r w:rsidR="00382213">
        <w:rPr>
          <w:rtl/>
        </w:rPr>
        <w:t>ی</w:t>
      </w:r>
      <w:r>
        <w:rPr>
          <w:rtl/>
        </w:rPr>
        <w:t xml:space="preserve"> كه از منبر بالا رفت و با امام</w:t>
      </w:r>
      <w:r w:rsidRPr="00BA2DC6">
        <w:rPr>
          <w:rStyle w:val="libAlaemChar"/>
          <w:rtl/>
        </w:rPr>
        <w:t xml:space="preserve">عليه‌السلام </w:t>
      </w:r>
      <w:r>
        <w:rPr>
          <w:rtl/>
        </w:rPr>
        <w:t>بيعت كرد «طلحه» بود و سپس مهاجران و انصار و بعد ساير مردم همگ</w:t>
      </w:r>
      <w:r w:rsidR="00382213">
        <w:rPr>
          <w:rtl/>
        </w:rPr>
        <w:t>ی</w:t>
      </w:r>
      <w:r>
        <w:rPr>
          <w:rtl/>
        </w:rPr>
        <w:t xml:space="preserve"> با عل</w:t>
      </w:r>
      <w:r w:rsidR="00382213">
        <w:rPr>
          <w:rtl/>
        </w:rPr>
        <w:t>ی</w:t>
      </w:r>
      <w:r w:rsidRPr="00BA2DC6">
        <w:rPr>
          <w:rStyle w:val="libAlaemChar"/>
          <w:rtl/>
        </w:rPr>
        <w:t xml:space="preserve">عليه‌السلام </w:t>
      </w:r>
      <w:r>
        <w:rPr>
          <w:rtl/>
        </w:rPr>
        <w:t xml:space="preserve">بيعت كردند. </w:t>
      </w:r>
      <w:r w:rsidR="00CA4164">
        <w:rPr>
          <w:rStyle w:val="libFootnotenumChar"/>
          <w:rtl/>
        </w:rPr>
        <w:t>(488)</w:t>
      </w:r>
    </w:p>
    <w:p w:rsidR="00B070AD" w:rsidRDefault="00B070AD" w:rsidP="00B070AD">
      <w:pPr>
        <w:pStyle w:val="libNormal"/>
        <w:rPr>
          <w:rtl/>
        </w:rPr>
      </w:pPr>
    </w:p>
    <w:p w:rsidR="00B070AD" w:rsidRDefault="00B070AD" w:rsidP="00B070AD">
      <w:pPr>
        <w:pStyle w:val="Heading2"/>
        <w:rPr>
          <w:rtl/>
        </w:rPr>
      </w:pPr>
      <w:bookmarkStart w:id="248" w:name="_Toc480974820"/>
      <w:bookmarkStart w:id="249" w:name="_Toc518997447"/>
      <w:r>
        <w:rPr>
          <w:rtl/>
        </w:rPr>
        <w:lastRenderedPageBreak/>
        <w:t>اقوال مكتب خلفا درباره خلافت نخست</w:t>
      </w:r>
      <w:r w:rsidR="00350C21">
        <w:rPr>
          <w:rtl/>
        </w:rPr>
        <w:t xml:space="preserve"> </w:t>
      </w:r>
      <w:r>
        <w:rPr>
          <w:rtl/>
        </w:rPr>
        <w:t>قول خليفه ابوبكر</w:t>
      </w:r>
      <w:bookmarkEnd w:id="248"/>
      <w:bookmarkEnd w:id="249"/>
    </w:p>
    <w:p w:rsidR="00B070AD" w:rsidRDefault="00B070AD" w:rsidP="00B070AD">
      <w:pPr>
        <w:pStyle w:val="libNormal"/>
        <w:rPr>
          <w:rtl/>
        </w:rPr>
      </w:pPr>
      <w:r>
        <w:rPr>
          <w:rtl/>
        </w:rPr>
        <w:t>ابوبكر در روز سقيفه گفت: «اين امر</w:t>
      </w:r>
      <w:r w:rsidR="00CA4164">
        <w:rPr>
          <w:rtl/>
        </w:rPr>
        <w:t>(</w:t>
      </w:r>
      <w:r>
        <w:rPr>
          <w:rtl/>
        </w:rPr>
        <w:t>= خلافت</w:t>
      </w:r>
      <w:r w:rsidR="00CA4164">
        <w:rPr>
          <w:rtl/>
        </w:rPr>
        <w:t>)</w:t>
      </w:r>
      <w:r>
        <w:rPr>
          <w:rtl/>
        </w:rPr>
        <w:t>جز برا</w:t>
      </w:r>
      <w:r w:rsidR="00382213">
        <w:rPr>
          <w:rtl/>
        </w:rPr>
        <w:t>ی</w:t>
      </w:r>
      <w:r>
        <w:rPr>
          <w:rtl/>
        </w:rPr>
        <w:t xml:space="preserve"> اين تيره از قريش</w:t>
      </w:r>
      <w:r w:rsidR="00382213">
        <w:rPr>
          <w:rtl/>
        </w:rPr>
        <w:t>ی</w:t>
      </w:r>
      <w:r>
        <w:rPr>
          <w:rtl/>
        </w:rPr>
        <w:t xml:space="preserve"> هرگز به رسميت شناخته نم</w:t>
      </w:r>
      <w:r w:rsidR="00382213">
        <w:rPr>
          <w:rtl/>
        </w:rPr>
        <w:t>ی</w:t>
      </w:r>
      <w:r>
        <w:rPr>
          <w:rtl/>
        </w:rPr>
        <w:t xml:space="preserve"> شود، آنها در حسب و نسب مركز و ميانه عرب هستند.» و گفت: «من عمر و ابوعبيده را برا</w:t>
      </w:r>
      <w:r w:rsidR="00382213">
        <w:rPr>
          <w:rtl/>
        </w:rPr>
        <w:t>ی</w:t>
      </w:r>
      <w:r>
        <w:rPr>
          <w:rtl/>
        </w:rPr>
        <w:t xml:space="preserve"> شما م</w:t>
      </w:r>
      <w:r w:rsidR="00382213">
        <w:rPr>
          <w:rtl/>
        </w:rPr>
        <w:t>ی</w:t>
      </w:r>
      <w:r>
        <w:rPr>
          <w:rtl/>
        </w:rPr>
        <w:t xml:space="preserve"> پسندم، با هر يك كه خواستيد بيعت كنيد». </w:t>
      </w:r>
      <w:r w:rsidR="00CA4164">
        <w:rPr>
          <w:rStyle w:val="libFootnotenumChar"/>
          <w:rtl/>
        </w:rPr>
        <w:t>(489)</w:t>
      </w:r>
    </w:p>
    <w:p w:rsidR="00B070AD" w:rsidRDefault="00B070AD" w:rsidP="00B070AD">
      <w:pPr>
        <w:pStyle w:val="libNormal"/>
        <w:rPr>
          <w:rtl/>
        </w:rPr>
      </w:pPr>
      <w:r>
        <w:rPr>
          <w:rtl/>
        </w:rPr>
        <w:t>و در روايت ديگر</w:t>
      </w:r>
      <w:r w:rsidR="00382213">
        <w:rPr>
          <w:rtl/>
        </w:rPr>
        <w:t>ی</w:t>
      </w:r>
      <w:r>
        <w:rPr>
          <w:rtl/>
        </w:rPr>
        <w:t xml:space="preserve"> است كه گفت: «آنها اولياء و عشيره او</w:t>
      </w:r>
      <w:r w:rsidR="00CA4164">
        <w:rPr>
          <w:rtl/>
        </w:rPr>
        <w:t>(</w:t>
      </w:r>
      <w:r>
        <w:rPr>
          <w:rtl/>
        </w:rPr>
        <w:t>= پيامبر</w:t>
      </w:r>
      <w:r w:rsidR="00CA4164">
        <w:rPr>
          <w:rtl/>
        </w:rPr>
        <w:t>)</w:t>
      </w:r>
      <w:r>
        <w:rPr>
          <w:rtl/>
        </w:rPr>
        <w:t>اند و پس از او سزاوارترين مردم به اين امرند، و هيچ كس جز ستمگر درباره آن با ايشان ستيز نم</w:t>
      </w:r>
      <w:r w:rsidR="00382213">
        <w:rPr>
          <w:rtl/>
        </w:rPr>
        <w:t>ی</w:t>
      </w:r>
      <w:r>
        <w:rPr>
          <w:rtl/>
        </w:rPr>
        <w:t xml:space="preserve"> كند». </w:t>
      </w:r>
      <w:r w:rsidR="00CA4164">
        <w:rPr>
          <w:rStyle w:val="libFootnotenumChar"/>
          <w:rtl/>
        </w:rPr>
        <w:t>(490)</w:t>
      </w:r>
    </w:p>
    <w:p w:rsidR="00B070AD" w:rsidRDefault="00B070AD" w:rsidP="00B070AD">
      <w:pPr>
        <w:pStyle w:val="libNormal"/>
        <w:rPr>
          <w:rtl/>
        </w:rPr>
      </w:pPr>
    </w:p>
    <w:p w:rsidR="00B070AD" w:rsidRDefault="00B070AD" w:rsidP="00B070AD">
      <w:pPr>
        <w:pStyle w:val="libBold1"/>
        <w:rPr>
          <w:rtl/>
        </w:rPr>
      </w:pPr>
      <w:r>
        <w:rPr>
          <w:rtl/>
        </w:rPr>
        <w:t>دوم</w:t>
      </w:r>
      <w:r w:rsidR="00350C21">
        <w:rPr>
          <w:rtl/>
        </w:rPr>
        <w:t xml:space="preserve"> </w:t>
      </w:r>
      <w:r>
        <w:rPr>
          <w:rtl/>
        </w:rPr>
        <w:t>قول خليفه عمر</w:t>
      </w:r>
    </w:p>
    <w:p w:rsidR="00B070AD" w:rsidRDefault="00B070AD" w:rsidP="00B070AD">
      <w:pPr>
        <w:pStyle w:val="libNormal"/>
        <w:rPr>
          <w:rtl/>
        </w:rPr>
      </w:pPr>
      <w:r>
        <w:rPr>
          <w:rtl/>
        </w:rPr>
        <w:t>عمر در سقيفه گفت: «به خدا سوگند عرب نم</w:t>
      </w:r>
      <w:r w:rsidR="00382213">
        <w:rPr>
          <w:rtl/>
        </w:rPr>
        <w:t>ی</w:t>
      </w:r>
      <w:r>
        <w:rPr>
          <w:rtl/>
        </w:rPr>
        <w:t xml:space="preserve"> پذيرد كه شما را به حكومت</w:t>
      </w:r>
      <w:r>
        <w:rPr>
          <w:rFonts w:hint="cs"/>
          <w:rtl/>
        </w:rPr>
        <w:t xml:space="preserve"> </w:t>
      </w:r>
      <w:r>
        <w:rPr>
          <w:rtl/>
        </w:rPr>
        <w:t>برساند و پيامبرش از غير شما باشد؛ ول</w:t>
      </w:r>
      <w:r w:rsidR="00382213">
        <w:rPr>
          <w:rtl/>
        </w:rPr>
        <w:t>ی</w:t>
      </w:r>
      <w:r>
        <w:rPr>
          <w:rtl/>
        </w:rPr>
        <w:t xml:space="preserve"> عرب از اينكه حكومت را به كسان</w:t>
      </w:r>
      <w:r w:rsidR="00382213">
        <w:rPr>
          <w:rtl/>
        </w:rPr>
        <w:t>ی</w:t>
      </w:r>
      <w:r>
        <w:rPr>
          <w:rtl/>
        </w:rPr>
        <w:t xml:space="preserve"> بسپارد كه نبوت در ميان آنها بوده، امتناع نم</w:t>
      </w:r>
      <w:r w:rsidR="00382213">
        <w:rPr>
          <w:rtl/>
        </w:rPr>
        <w:t>ی</w:t>
      </w:r>
      <w:r>
        <w:rPr>
          <w:rtl/>
        </w:rPr>
        <w:t xml:space="preserve"> كند؛ و ما را در اين باره بر كس</w:t>
      </w:r>
      <w:r w:rsidR="00382213">
        <w:rPr>
          <w:rtl/>
        </w:rPr>
        <w:t>ی</w:t>
      </w:r>
      <w:r>
        <w:rPr>
          <w:rtl/>
        </w:rPr>
        <w:t xml:space="preserve"> كه سرباز زند حجت و برهان روشن</w:t>
      </w:r>
      <w:r w:rsidR="00382213">
        <w:rPr>
          <w:rtl/>
        </w:rPr>
        <w:t>ی</w:t>
      </w:r>
      <w:r>
        <w:rPr>
          <w:rtl/>
        </w:rPr>
        <w:t xml:space="preserve"> است؛ چه كس</w:t>
      </w:r>
      <w:r w:rsidR="00382213">
        <w:rPr>
          <w:rtl/>
        </w:rPr>
        <w:t>ی</w:t>
      </w:r>
      <w:r>
        <w:rPr>
          <w:rtl/>
        </w:rPr>
        <w:t xml:space="preserve"> درباره قدرت و حكومت محمد با ما م</w:t>
      </w:r>
      <w:r w:rsidR="00382213">
        <w:rPr>
          <w:rtl/>
        </w:rPr>
        <w:t>ی</w:t>
      </w:r>
      <w:r>
        <w:rPr>
          <w:rtl/>
        </w:rPr>
        <w:t xml:space="preserve"> ستيزد، در حال</w:t>
      </w:r>
      <w:r w:rsidR="00382213">
        <w:rPr>
          <w:rtl/>
        </w:rPr>
        <w:t>ی</w:t>
      </w:r>
      <w:r>
        <w:rPr>
          <w:rtl/>
        </w:rPr>
        <w:t xml:space="preserve"> كه ما اولياء و عشيره او هستيم؟ جز كس</w:t>
      </w:r>
      <w:r w:rsidR="00382213">
        <w:rPr>
          <w:rtl/>
        </w:rPr>
        <w:t>ی</w:t>
      </w:r>
      <w:r>
        <w:rPr>
          <w:rtl/>
        </w:rPr>
        <w:t xml:space="preserve"> كه راهنما</w:t>
      </w:r>
      <w:r w:rsidR="00382213">
        <w:rPr>
          <w:rtl/>
        </w:rPr>
        <w:t>ی</w:t>
      </w:r>
      <w:r>
        <w:rPr>
          <w:rtl/>
        </w:rPr>
        <w:t xml:space="preserve"> به باطل، يا زورگو</w:t>
      </w:r>
      <w:r w:rsidR="00382213">
        <w:rPr>
          <w:rtl/>
        </w:rPr>
        <w:t>ی</w:t>
      </w:r>
      <w:r>
        <w:rPr>
          <w:rtl/>
        </w:rPr>
        <w:t xml:space="preserve"> گناهكار و يا فروشده در هلاكت باشد!» </w:t>
      </w:r>
      <w:r w:rsidR="00CA4164">
        <w:rPr>
          <w:rStyle w:val="libFootnotenumChar"/>
          <w:rtl/>
        </w:rPr>
        <w:t>(491)</w:t>
      </w:r>
    </w:p>
    <w:p w:rsidR="00B070AD" w:rsidRDefault="00B070AD" w:rsidP="00B070AD">
      <w:pPr>
        <w:pStyle w:val="libNormal"/>
        <w:rPr>
          <w:rtl/>
        </w:rPr>
      </w:pPr>
      <w:r>
        <w:rPr>
          <w:rtl/>
        </w:rPr>
        <w:t>و در آخرين ماه عمر خود، هنگام</w:t>
      </w:r>
      <w:r w:rsidR="00382213">
        <w:rPr>
          <w:rtl/>
        </w:rPr>
        <w:t>ی</w:t>
      </w:r>
      <w:r>
        <w:rPr>
          <w:rtl/>
        </w:rPr>
        <w:t xml:space="preserve"> كه به او خبر دادند يك</w:t>
      </w:r>
      <w:r w:rsidR="00382213">
        <w:rPr>
          <w:rtl/>
        </w:rPr>
        <w:t>ی</w:t>
      </w:r>
      <w:r>
        <w:rPr>
          <w:rtl/>
        </w:rPr>
        <w:t xml:space="preserve"> از صحابه م</w:t>
      </w:r>
      <w:r w:rsidR="00382213">
        <w:rPr>
          <w:rtl/>
        </w:rPr>
        <w:t>ی</w:t>
      </w:r>
      <w:r>
        <w:rPr>
          <w:rtl/>
        </w:rPr>
        <w:t xml:space="preserve"> گويد: «اگر امير المؤمنين</w:t>
      </w:r>
      <w:r w:rsidR="00CA4164">
        <w:rPr>
          <w:rtl/>
        </w:rPr>
        <w:t>(</w:t>
      </w:r>
      <w:r>
        <w:rPr>
          <w:rtl/>
        </w:rPr>
        <w:t>= عمر</w:t>
      </w:r>
      <w:r w:rsidR="00CA4164">
        <w:rPr>
          <w:rtl/>
        </w:rPr>
        <w:t>)</w:t>
      </w:r>
      <w:r>
        <w:rPr>
          <w:rtl/>
        </w:rPr>
        <w:t>بميرد با فلان</w:t>
      </w:r>
      <w:r w:rsidR="00382213">
        <w:rPr>
          <w:rtl/>
        </w:rPr>
        <w:t>ی</w:t>
      </w:r>
      <w:r>
        <w:rPr>
          <w:rtl/>
        </w:rPr>
        <w:t xml:space="preserve"> بيعت م</w:t>
      </w:r>
      <w:r w:rsidR="00382213">
        <w:rPr>
          <w:rtl/>
        </w:rPr>
        <w:t>ی</w:t>
      </w:r>
      <w:r>
        <w:rPr>
          <w:rtl/>
        </w:rPr>
        <w:t xml:space="preserve"> كنم» گفت:</w:t>
      </w:r>
    </w:p>
    <w:p w:rsidR="00B070AD" w:rsidRDefault="00B070AD" w:rsidP="00B070AD">
      <w:pPr>
        <w:pStyle w:val="libNormal"/>
        <w:rPr>
          <w:rtl/>
        </w:rPr>
      </w:pPr>
      <w:r>
        <w:rPr>
          <w:rtl/>
        </w:rPr>
        <w:t>«هر كس بدون مشورت مسلمانان با يك</w:t>
      </w:r>
      <w:r w:rsidR="00382213">
        <w:rPr>
          <w:rtl/>
        </w:rPr>
        <w:t>ی</w:t>
      </w:r>
      <w:r>
        <w:rPr>
          <w:rtl/>
        </w:rPr>
        <w:t xml:space="preserve"> از مسلمين بيعت كند، بيعت كننده و بيعت شونده خود را به كشتن داده اند!» </w:t>
      </w:r>
      <w:r w:rsidR="00CA4164">
        <w:rPr>
          <w:rStyle w:val="libFootnotenumChar"/>
          <w:rtl/>
        </w:rPr>
        <w:t>(492)</w:t>
      </w:r>
    </w:p>
    <w:p w:rsidR="00B070AD" w:rsidRDefault="00B070AD" w:rsidP="00B070AD">
      <w:pPr>
        <w:pStyle w:val="libNormal"/>
        <w:rPr>
          <w:rtl/>
        </w:rPr>
      </w:pPr>
      <w:r>
        <w:rPr>
          <w:rtl/>
        </w:rPr>
        <w:t>و هنگام</w:t>
      </w:r>
      <w:r w:rsidR="00382213">
        <w:rPr>
          <w:rtl/>
        </w:rPr>
        <w:t>ی</w:t>
      </w:r>
      <w:r>
        <w:rPr>
          <w:rtl/>
        </w:rPr>
        <w:t xml:space="preserve"> كه ضربت خورد و شورا</w:t>
      </w:r>
      <w:r w:rsidR="00382213">
        <w:rPr>
          <w:rtl/>
        </w:rPr>
        <w:t>ی</w:t>
      </w:r>
      <w:r>
        <w:rPr>
          <w:rtl/>
        </w:rPr>
        <w:t xml:space="preserve"> شش نفره را تعيين كرد گفت: «اگر يك</w:t>
      </w:r>
      <w:r w:rsidR="00382213">
        <w:rPr>
          <w:rtl/>
        </w:rPr>
        <w:t>ی</w:t>
      </w:r>
      <w:r>
        <w:rPr>
          <w:rtl/>
        </w:rPr>
        <w:t xml:space="preserve"> از آن دو نفر: سالم مولا</w:t>
      </w:r>
      <w:r w:rsidR="00382213">
        <w:rPr>
          <w:rtl/>
        </w:rPr>
        <w:t>ی</w:t>
      </w:r>
      <w:r>
        <w:rPr>
          <w:rtl/>
        </w:rPr>
        <w:t xml:space="preserve"> ابوحذيفه و ابوعبيده جراح، زنده بود به او اعتماد م</w:t>
      </w:r>
      <w:r w:rsidR="00382213">
        <w:rPr>
          <w:rtl/>
        </w:rPr>
        <w:t>ی</w:t>
      </w:r>
      <w:r>
        <w:rPr>
          <w:rtl/>
        </w:rPr>
        <w:t xml:space="preserve"> كردم و اين امر را به او م</w:t>
      </w:r>
      <w:r w:rsidR="00382213">
        <w:rPr>
          <w:rtl/>
        </w:rPr>
        <w:t>ی</w:t>
      </w:r>
      <w:r>
        <w:rPr>
          <w:rtl/>
        </w:rPr>
        <w:t xml:space="preserve"> سپردم». </w:t>
      </w:r>
      <w:r w:rsidR="00CA4164">
        <w:rPr>
          <w:rStyle w:val="libFootnotenumChar"/>
          <w:rtl/>
        </w:rPr>
        <w:t>(493)</w:t>
      </w:r>
    </w:p>
    <w:p w:rsidR="00B070AD" w:rsidRDefault="00B070AD" w:rsidP="00B070AD">
      <w:pPr>
        <w:pStyle w:val="libNormal"/>
        <w:rPr>
          <w:rtl/>
        </w:rPr>
      </w:pPr>
      <w:r>
        <w:rPr>
          <w:rtl/>
        </w:rPr>
        <w:t>و گفت: «اگر سالم زنده بود، آن را به شور</w:t>
      </w:r>
      <w:r w:rsidR="00382213">
        <w:rPr>
          <w:rtl/>
        </w:rPr>
        <w:t>ی</w:t>
      </w:r>
      <w:r>
        <w:rPr>
          <w:rtl/>
        </w:rPr>
        <w:t xml:space="preserve"> نم</w:t>
      </w:r>
      <w:r w:rsidR="00382213">
        <w:rPr>
          <w:rtl/>
        </w:rPr>
        <w:t>ی</w:t>
      </w:r>
      <w:r>
        <w:rPr>
          <w:rtl/>
        </w:rPr>
        <w:t xml:space="preserve"> سپردم» </w:t>
      </w:r>
      <w:r w:rsidR="00CA4164">
        <w:rPr>
          <w:rStyle w:val="libFootnotenumChar"/>
          <w:rtl/>
        </w:rPr>
        <w:t>(494)</w:t>
      </w:r>
    </w:p>
    <w:p w:rsidR="00B070AD" w:rsidRDefault="00B070AD" w:rsidP="00B070AD">
      <w:pPr>
        <w:pStyle w:val="libBold1"/>
        <w:rPr>
          <w:rtl/>
        </w:rPr>
      </w:pPr>
      <w:r>
        <w:rPr>
          <w:rtl/>
        </w:rPr>
        <w:lastRenderedPageBreak/>
        <w:t>سوم</w:t>
      </w:r>
      <w:r w:rsidR="00350C21">
        <w:rPr>
          <w:rtl/>
        </w:rPr>
        <w:t xml:space="preserve"> </w:t>
      </w:r>
      <w:r>
        <w:rPr>
          <w:rtl/>
        </w:rPr>
        <w:t>اقوال پيروان مكتب خلفا</w:t>
      </w:r>
    </w:p>
    <w:p w:rsidR="00B070AD" w:rsidRDefault="00B070AD" w:rsidP="00B070AD">
      <w:pPr>
        <w:pStyle w:val="libNormal"/>
        <w:rPr>
          <w:rtl/>
        </w:rPr>
      </w:pPr>
      <w:r>
        <w:rPr>
          <w:rtl/>
        </w:rPr>
        <w:t>گويند: «امامت با وصيّت و تعيين امام پيشين منعقد م</w:t>
      </w:r>
      <w:r w:rsidR="00382213">
        <w:rPr>
          <w:rtl/>
        </w:rPr>
        <w:t>ی</w:t>
      </w:r>
      <w:r>
        <w:rPr>
          <w:rtl/>
        </w:rPr>
        <w:t xml:space="preserve"> شود؛ چون «ابوبكر» آن را برا</w:t>
      </w:r>
      <w:r w:rsidR="00382213">
        <w:rPr>
          <w:rtl/>
        </w:rPr>
        <w:t>ی</w:t>
      </w:r>
      <w:r>
        <w:rPr>
          <w:rtl/>
        </w:rPr>
        <w:t xml:space="preserve"> «عمر» وصيت كرد، و موقوف بر رضايت صحابه نيست. و نيز، با انتخاب اهل حلّ و عقد</w:t>
      </w:r>
      <w:r w:rsidR="00CA4164">
        <w:rPr>
          <w:rtl/>
        </w:rPr>
        <w:t>(</w:t>
      </w:r>
      <w:r>
        <w:rPr>
          <w:rtl/>
        </w:rPr>
        <w:t>= نخبگان و سرشناسان</w:t>
      </w:r>
      <w:r w:rsidR="00CA4164">
        <w:rPr>
          <w:rtl/>
        </w:rPr>
        <w:t>)</w:t>
      </w:r>
      <w:r>
        <w:rPr>
          <w:rtl/>
        </w:rPr>
        <w:t>منعقد م</w:t>
      </w:r>
      <w:r w:rsidR="00382213">
        <w:rPr>
          <w:rtl/>
        </w:rPr>
        <w:t>ی</w:t>
      </w:r>
      <w:r>
        <w:rPr>
          <w:rtl/>
        </w:rPr>
        <w:t xml:space="preserve"> گردد، و در تعداد آنها اختلاف كرده اند: برخ</w:t>
      </w:r>
      <w:r w:rsidR="00382213">
        <w:rPr>
          <w:rtl/>
        </w:rPr>
        <w:t>ی</w:t>
      </w:r>
      <w:r>
        <w:rPr>
          <w:rtl/>
        </w:rPr>
        <w:t xml:space="preserve"> گويند با انتخاب پنج نفر منعقد م</w:t>
      </w:r>
      <w:r w:rsidR="00382213">
        <w:rPr>
          <w:rtl/>
        </w:rPr>
        <w:t>ی</w:t>
      </w:r>
      <w:r>
        <w:rPr>
          <w:rtl/>
        </w:rPr>
        <w:t xml:space="preserve"> گردد؛ چون كسان</w:t>
      </w:r>
      <w:r w:rsidR="00382213">
        <w:rPr>
          <w:rtl/>
        </w:rPr>
        <w:t>ی</w:t>
      </w:r>
      <w:r>
        <w:rPr>
          <w:rtl/>
        </w:rPr>
        <w:t xml:space="preserve"> كه با ابوبكر بيعت كردند پنج نفر بودند، و عمر نيز آن را در شورا</w:t>
      </w:r>
      <w:r w:rsidR="00382213">
        <w:rPr>
          <w:rtl/>
        </w:rPr>
        <w:t>ی</w:t>
      </w:r>
      <w:r>
        <w:rPr>
          <w:rtl/>
        </w:rPr>
        <w:t xml:space="preserve"> شش نفره قرار</w:t>
      </w:r>
    </w:p>
    <w:p w:rsidR="00B070AD" w:rsidRDefault="00B070AD" w:rsidP="00B070AD">
      <w:pPr>
        <w:pStyle w:val="libNormal"/>
        <w:rPr>
          <w:rtl/>
        </w:rPr>
      </w:pPr>
      <w:r>
        <w:rPr>
          <w:rtl/>
        </w:rPr>
        <w:t>داد تا پنج نفر از آنها با ششم</w:t>
      </w:r>
      <w:r w:rsidR="00382213">
        <w:rPr>
          <w:rtl/>
        </w:rPr>
        <w:t>ی</w:t>
      </w:r>
      <w:r>
        <w:rPr>
          <w:rtl/>
        </w:rPr>
        <w:t xml:space="preserve"> بيعت كنند».</w:t>
      </w:r>
    </w:p>
    <w:p w:rsidR="00B070AD" w:rsidRDefault="00B070AD" w:rsidP="00B070AD">
      <w:pPr>
        <w:pStyle w:val="libNormal"/>
        <w:rPr>
          <w:rtl/>
        </w:rPr>
      </w:pPr>
      <w:r>
        <w:rPr>
          <w:rtl/>
        </w:rPr>
        <w:t>و بيشتر آنها گويند: «با يك نفر هم منعقد م</w:t>
      </w:r>
      <w:r w:rsidR="00382213">
        <w:rPr>
          <w:rtl/>
        </w:rPr>
        <w:t>ی</w:t>
      </w:r>
      <w:r>
        <w:rPr>
          <w:rtl/>
        </w:rPr>
        <w:t xml:space="preserve"> گردد؛ چون عباس به عل</w:t>
      </w:r>
      <w:r w:rsidR="00382213">
        <w:rPr>
          <w:rtl/>
        </w:rPr>
        <w:t>ی</w:t>
      </w:r>
      <w:r>
        <w:rPr>
          <w:rtl/>
        </w:rPr>
        <w:t xml:space="preserve"> گفت: «دستت را بگشا تا با تو بيعت كنم» و: چون «حكم» است و حكمِ حاكمِ واحد نافذ است».</w:t>
      </w:r>
    </w:p>
    <w:p w:rsidR="00B070AD" w:rsidRDefault="00B070AD" w:rsidP="00B070AD">
      <w:pPr>
        <w:pStyle w:val="libNormal"/>
        <w:rPr>
          <w:rtl/>
        </w:rPr>
      </w:pPr>
      <w:r>
        <w:rPr>
          <w:rtl/>
        </w:rPr>
        <w:t>و گفته اند: «هر كس با قدرت شمشير چيره گ</w:t>
      </w:r>
      <w:r w:rsidR="00382213">
        <w:rPr>
          <w:rtl/>
        </w:rPr>
        <w:t>ی</w:t>
      </w:r>
      <w:r>
        <w:rPr>
          <w:rtl/>
        </w:rPr>
        <w:t xml:space="preserve"> يافت و خليفه گرديد و اميرالمؤمنين ناميده شد، برا</w:t>
      </w:r>
      <w:r w:rsidR="00382213">
        <w:rPr>
          <w:rtl/>
        </w:rPr>
        <w:t>ی</w:t>
      </w:r>
      <w:r>
        <w:rPr>
          <w:rtl/>
        </w:rPr>
        <w:t xml:space="preserve"> مؤمن به خدا و روز قيامت، روا نيست كه بخوابد و او را امام نداند، نيكوكار باشد يا بدكار، او اميرالمؤمنين است!» </w:t>
      </w:r>
      <w:r w:rsidR="00CA4164">
        <w:rPr>
          <w:rStyle w:val="libFootnotenumChar"/>
          <w:rtl/>
        </w:rPr>
        <w:t>(495)</w:t>
      </w:r>
    </w:p>
    <w:p w:rsidR="00B070AD" w:rsidRDefault="00B070AD" w:rsidP="00B070AD">
      <w:pPr>
        <w:pStyle w:val="libNormal"/>
        <w:rPr>
          <w:rtl/>
        </w:rPr>
      </w:pPr>
      <w:r>
        <w:rPr>
          <w:rtl/>
        </w:rPr>
        <w:t>و روايت كرده اند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 «در برابر امير م</w:t>
      </w:r>
      <w:r w:rsidR="00382213">
        <w:rPr>
          <w:rtl/>
        </w:rPr>
        <w:t>ی</w:t>
      </w:r>
      <w:r>
        <w:rPr>
          <w:rtl/>
        </w:rPr>
        <w:t xml:space="preserve"> شنو</w:t>
      </w:r>
      <w:r w:rsidR="00382213">
        <w:rPr>
          <w:rtl/>
        </w:rPr>
        <w:t>ی</w:t>
      </w:r>
      <w:r>
        <w:rPr>
          <w:rtl/>
        </w:rPr>
        <w:t xml:space="preserve"> و اطاعت م</w:t>
      </w:r>
      <w:r w:rsidR="00382213">
        <w:rPr>
          <w:rtl/>
        </w:rPr>
        <w:t>ی</w:t>
      </w:r>
      <w:r>
        <w:rPr>
          <w:rtl/>
        </w:rPr>
        <w:t xml:space="preserve"> كن</w:t>
      </w:r>
      <w:r w:rsidR="00382213">
        <w:rPr>
          <w:rtl/>
        </w:rPr>
        <w:t>ی</w:t>
      </w:r>
      <w:r>
        <w:rPr>
          <w:rtl/>
        </w:rPr>
        <w:t>، اگر چه بر پشتت بزند و مالت را بگيرد».</w:t>
      </w:r>
    </w:p>
    <w:p w:rsidR="00B070AD" w:rsidRDefault="00B070AD" w:rsidP="00B070AD">
      <w:pPr>
        <w:pStyle w:val="libNormal"/>
        <w:rPr>
          <w:rtl/>
        </w:rPr>
      </w:pPr>
      <w:r>
        <w:rPr>
          <w:rtl/>
        </w:rPr>
        <w:t>و گويند: «خليفه به خاطر فسق و گناه و ظلم و تعطيل حقوق، عزل و خلع نم</w:t>
      </w:r>
      <w:r w:rsidR="00382213">
        <w:rPr>
          <w:rtl/>
        </w:rPr>
        <w:t>ی</w:t>
      </w:r>
      <w:r>
        <w:rPr>
          <w:rtl/>
        </w:rPr>
        <w:t xml:space="preserve"> شود، و خروج بر ضد او جايز نيست بلكه بايد او را موعظه نمود و بيم داد؛ چون احاديث چنين م</w:t>
      </w:r>
      <w:r w:rsidR="00382213">
        <w:rPr>
          <w:rtl/>
        </w:rPr>
        <w:t>ی</w:t>
      </w:r>
      <w:r>
        <w:rPr>
          <w:rtl/>
        </w:rPr>
        <w:t xml:space="preserve"> گويند».</w:t>
      </w:r>
    </w:p>
    <w:p w:rsidR="00B070AD" w:rsidRDefault="00B070AD" w:rsidP="00B070AD">
      <w:pPr>
        <w:pStyle w:val="libNormal"/>
        <w:rPr>
          <w:rtl/>
        </w:rPr>
      </w:pPr>
      <w:r>
        <w:rPr>
          <w:rtl/>
        </w:rPr>
        <w:t>اين خلاصه اقوال و آرا</w:t>
      </w:r>
      <w:r w:rsidR="00382213">
        <w:rPr>
          <w:rtl/>
        </w:rPr>
        <w:t>ی</w:t>
      </w:r>
      <w:r>
        <w:rPr>
          <w:rtl/>
        </w:rPr>
        <w:t xml:space="preserve"> پيروان مكتب خلفا بود، برا</w:t>
      </w:r>
      <w:r w:rsidR="00382213">
        <w:rPr>
          <w:rtl/>
        </w:rPr>
        <w:t>ی</w:t>
      </w:r>
      <w:r>
        <w:rPr>
          <w:rtl/>
        </w:rPr>
        <w:t xml:space="preserve"> تبيين اين موضوع شايسته آن است كه ابتدا مصطلحات وارد در اين بحث را مورد بررس</w:t>
      </w:r>
      <w:r w:rsidR="00382213">
        <w:rPr>
          <w:rtl/>
        </w:rPr>
        <w:t>ی</w:t>
      </w:r>
      <w:r>
        <w:rPr>
          <w:rtl/>
        </w:rPr>
        <w:t xml:space="preserve"> قرار داده و سپس به نقد و مناقشه اين آراء بپردازيم.</w:t>
      </w:r>
    </w:p>
    <w:p w:rsidR="00B070AD" w:rsidRDefault="00B070AD" w:rsidP="00B070AD">
      <w:pPr>
        <w:pStyle w:val="libNormal"/>
        <w:rPr>
          <w:rtl/>
        </w:rPr>
      </w:pPr>
    </w:p>
    <w:p w:rsidR="00B070AD" w:rsidRDefault="00B070AD" w:rsidP="00B070AD">
      <w:pPr>
        <w:pStyle w:val="Heading2"/>
        <w:rPr>
          <w:rtl/>
        </w:rPr>
      </w:pPr>
      <w:bookmarkStart w:id="250" w:name="_Toc480974821"/>
      <w:bookmarkStart w:id="251" w:name="_Toc518997448"/>
      <w:r>
        <w:rPr>
          <w:rtl/>
        </w:rPr>
        <w:lastRenderedPageBreak/>
        <w:t>تعريف مصطلحات</w:t>
      </w:r>
      <w:bookmarkEnd w:id="250"/>
      <w:bookmarkEnd w:id="251"/>
    </w:p>
    <w:p w:rsidR="00B070AD" w:rsidRDefault="00B070AD" w:rsidP="00B070AD">
      <w:pPr>
        <w:pStyle w:val="libNormal"/>
        <w:rPr>
          <w:rtl/>
        </w:rPr>
      </w:pPr>
    </w:p>
    <w:p w:rsidR="00B070AD" w:rsidRDefault="00B070AD" w:rsidP="00B070AD">
      <w:pPr>
        <w:pStyle w:val="libBold1"/>
        <w:rPr>
          <w:rtl/>
        </w:rPr>
      </w:pPr>
      <w:r>
        <w:rPr>
          <w:rtl/>
        </w:rPr>
        <w:t>نخست</w:t>
      </w:r>
      <w:r w:rsidR="00350C21">
        <w:rPr>
          <w:rtl/>
        </w:rPr>
        <w:t xml:space="preserve"> </w:t>
      </w:r>
      <w:r>
        <w:rPr>
          <w:rtl/>
        </w:rPr>
        <w:t>شور</w:t>
      </w:r>
      <w:r w:rsidR="00382213">
        <w:rPr>
          <w:rtl/>
        </w:rPr>
        <w:t>ی</w:t>
      </w:r>
    </w:p>
    <w:p w:rsidR="00B070AD" w:rsidRDefault="00B070AD" w:rsidP="00B070AD">
      <w:pPr>
        <w:pStyle w:val="libNormal"/>
        <w:rPr>
          <w:rtl/>
        </w:rPr>
      </w:pPr>
      <w:r>
        <w:rPr>
          <w:rtl/>
        </w:rPr>
        <w:t>شور</w:t>
      </w:r>
      <w:r w:rsidR="00382213">
        <w:rPr>
          <w:rtl/>
        </w:rPr>
        <w:t>ی</w:t>
      </w:r>
      <w:r>
        <w:rPr>
          <w:rtl/>
        </w:rPr>
        <w:t xml:space="preserve"> و مشاوره و تشاور در لغت عرب به معنا</w:t>
      </w:r>
      <w:r w:rsidR="00382213">
        <w:rPr>
          <w:rtl/>
        </w:rPr>
        <w:t>ی</w:t>
      </w:r>
      <w:r>
        <w:rPr>
          <w:rtl/>
        </w:rPr>
        <w:t>: نظرخواه</w:t>
      </w:r>
      <w:r w:rsidR="00382213">
        <w:rPr>
          <w:rtl/>
        </w:rPr>
        <w:t>ی</w:t>
      </w:r>
      <w:r>
        <w:rPr>
          <w:rtl/>
        </w:rPr>
        <w:t xml:space="preserve"> برخ</w:t>
      </w:r>
      <w:r w:rsidR="00382213">
        <w:rPr>
          <w:rtl/>
        </w:rPr>
        <w:t>ی</w:t>
      </w:r>
      <w:r>
        <w:rPr>
          <w:rtl/>
        </w:rPr>
        <w:t xml:space="preserve"> از برخ</w:t>
      </w:r>
      <w:r w:rsidR="00382213">
        <w:rPr>
          <w:rtl/>
        </w:rPr>
        <w:t>ی</w:t>
      </w:r>
      <w:r>
        <w:rPr>
          <w:rtl/>
        </w:rPr>
        <w:t xml:space="preserve"> ديگر است، و به همين معنا در قرآن كريم نيز آمده است</w:t>
      </w:r>
      <w:r w:rsidRPr="000A7B6F">
        <w:rPr>
          <w:rStyle w:val="libAlaemChar"/>
          <w:rFonts w:hint="cs"/>
          <w:rtl/>
        </w:rPr>
        <w:t>(</w:t>
      </w:r>
      <w:r w:rsidRPr="000A7B6F">
        <w:rPr>
          <w:rStyle w:val="highlight"/>
          <w:rtl/>
        </w:rPr>
        <w:t xml:space="preserve"> </w:t>
      </w:r>
      <w:r w:rsidRPr="000A7B6F">
        <w:rPr>
          <w:rStyle w:val="libAieChar"/>
          <w:rtl/>
        </w:rPr>
        <w:t>وَالَّذِينَ اسْتَجَابُوا لِرَبِّهِمْ وَأَقَامُوا الصَّلَاةَ وَأَمْرُهُمْ شُورَ</w:t>
      </w:r>
      <w:r w:rsidR="00382213">
        <w:rPr>
          <w:rStyle w:val="libAieChar"/>
          <w:rtl/>
        </w:rPr>
        <w:t>ی</w:t>
      </w:r>
      <w:r w:rsidRPr="000A7B6F">
        <w:rPr>
          <w:rStyle w:val="libAieChar"/>
          <w:rtl/>
        </w:rPr>
        <w:t>ٰ بَيْنَهُمْ وَمِمَّا رَزَقْنَاهُمْ يُنفِقُونَ</w:t>
      </w:r>
      <w:r>
        <w:rPr>
          <w:rtl/>
        </w:rPr>
        <w:t xml:space="preserve"> </w:t>
      </w:r>
      <w:r w:rsidRPr="000A7B6F">
        <w:rPr>
          <w:rStyle w:val="libAlaemChar"/>
          <w:rFonts w:hint="cs"/>
          <w:rtl/>
        </w:rPr>
        <w:t>)</w:t>
      </w:r>
      <w:r>
        <w:rPr>
          <w:rtl/>
        </w:rPr>
        <w:t>يعن</w:t>
      </w:r>
      <w:r w:rsidR="00382213">
        <w:rPr>
          <w:rtl/>
        </w:rPr>
        <w:t>ی</w:t>
      </w:r>
      <w:r>
        <w:rPr>
          <w:rtl/>
        </w:rPr>
        <w:t>: «در امور خود مشاوره م</w:t>
      </w:r>
      <w:r w:rsidR="00382213">
        <w:rPr>
          <w:rtl/>
        </w:rPr>
        <w:t>ی</w:t>
      </w:r>
      <w:r>
        <w:rPr>
          <w:rtl/>
        </w:rPr>
        <w:t xml:space="preserve"> كنند و از يكديگر نظر م</w:t>
      </w:r>
      <w:r w:rsidR="00382213">
        <w:rPr>
          <w:rtl/>
        </w:rPr>
        <w:t>ی</w:t>
      </w:r>
      <w:r>
        <w:rPr>
          <w:rtl/>
        </w:rPr>
        <w:t xml:space="preserve"> خواهند». پس</w:t>
      </w:r>
    </w:p>
    <w:p w:rsidR="00B070AD" w:rsidRDefault="00B070AD" w:rsidP="00B070AD">
      <w:pPr>
        <w:pStyle w:val="libNormal"/>
        <w:rPr>
          <w:rtl/>
        </w:rPr>
      </w:pPr>
      <w:r>
        <w:rPr>
          <w:rtl/>
        </w:rPr>
        <w:t>اين كلمه مصطلح شرع</w:t>
      </w:r>
      <w:r w:rsidR="00382213">
        <w:rPr>
          <w:rtl/>
        </w:rPr>
        <w:t>ی</w:t>
      </w:r>
      <w:r>
        <w:rPr>
          <w:rtl/>
        </w:rPr>
        <w:t xml:space="preserve"> نيست.</w:t>
      </w:r>
    </w:p>
    <w:p w:rsidR="00B070AD" w:rsidRDefault="00B070AD" w:rsidP="00B070AD">
      <w:pPr>
        <w:pStyle w:val="libBold1"/>
        <w:rPr>
          <w:rtl/>
        </w:rPr>
      </w:pPr>
      <w:r>
        <w:rPr>
          <w:rtl/>
        </w:rPr>
        <w:t>دوم</w:t>
      </w:r>
      <w:r w:rsidR="00350C21">
        <w:rPr>
          <w:rtl/>
        </w:rPr>
        <w:t xml:space="preserve"> </w:t>
      </w:r>
      <w:r>
        <w:rPr>
          <w:rtl/>
        </w:rPr>
        <w:t>بيعت</w:t>
      </w:r>
    </w:p>
    <w:p w:rsidR="00B070AD" w:rsidRDefault="00B070AD" w:rsidP="00B070AD">
      <w:pPr>
        <w:pStyle w:val="libNormal"/>
        <w:rPr>
          <w:rtl/>
        </w:rPr>
      </w:pPr>
      <w:r>
        <w:rPr>
          <w:rtl/>
        </w:rPr>
        <w:t>بيعت در لغت عرب به معنا</w:t>
      </w:r>
      <w:r w:rsidR="00382213">
        <w:rPr>
          <w:rtl/>
        </w:rPr>
        <w:t>ی</w:t>
      </w:r>
      <w:r>
        <w:rPr>
          <w:rtl/>
        </w:rPr>
        <w:t>: دست دادن برا</w:t>
      </w:r>
      <w:r w:rsidR="00382213">
        <w:rPr>
          <w:rtl/>
        </w:rPr>
        <w:t>ی</w:t>
      </w:r>
      <w:r>
        <w:rPr>
          <w:rtl/>
        </w:rPr>
        <w:t xml:space="preserve"> ايجاب و قبول بيع و معامله است. قوم عرب پيش از اسلام به گونه ها</w:t>
      </w:r>
      <w:r w:rsidR="00382213">
        <w:rPr>
          <w:rtl/>
        </w:rPr>
        <w:t>ی</w:t>
      </w:r>
      <w:r>
        <w:rPr>
          <w:rtl/>
        </w:rPr>
        <w:t xml:space="preserve"> مختلف</w:t>
      </w:r>
      <w:r w:rsidR="00382213">
        <w:rPr>
          <w:rtl/>
        </w:rPr>
        <w:t>ی</w:t>
      </w:r>
      <w:r>
        <w:rPr>
          <w:rtl/>
        </w:rPr>
        <w:t xml:space="preserve"> عهد و پيمان م</w:t>
      </w:r>
      <w:r w:rsidR="00382213">
        <w:rPr>
          <w:rtl/>
        </w:rPr>
        <w:t>ی</w:t>
      </w:r>
      <w:r>
        <w:rPr>
          <w:rtl/>
        </w:rPr>
        <w:t xml:space="preserve"> بستند؛ مانند آنكه گاه</w:t>
      </w:r>
      <w:r w:rsidR="00382213">
        <w:rPr>
          <w:rtl/>
        </w:rPr>
        <w:t>ی</w:t>
      </w:r>
      <w:r>
        <w:rPr>
          <w:rtl/>
        </w:rPr>
        <w:t xml:space="preserve"> دستان خود را در ظرف بزرگ</w:t>
      </w:r>
      <w:r w:rsidR="00382213">
        <w:rPr>
          <w:rtl/>
        </w:rPr>
        <w:t>ی</w:t>
      </w:r>
      <w:r>
        <w:rPr>
          <w:rtl/>
        </w:rPr>
        <w:t xml:space="preserve"> انباشته از مايه ها</w:t>
      </w:r>
      <w:r w:rsidR="00382213">
        <w:rPr>
          <w:rtl/>
        </w:rPr>
        <w:t>ی</w:t>
      </w:r>
      <w:r>
        <w:rPr>
          <w:rtl/>
        </w:rPr>
        <w:t xml:space="preserve"> خوشبو فرو م</w:t>
      </w:r>
      <w:r w:rsidR="00382213">
        <w:rPr>
          <w:rtl/>
        </w:rPr>
        <w:t>ی</w:t>
      </w:r>
      <w:r>
        <w:rPr>
          <w:rtl/>
        </w:rPr>
        <w:t xml:space="preserve"> كردند و پيمان م</w:t>
      </w:r>
      <w:r w:rsidR="00382213">
        <w:rPr>
          <w:rtl/>
        </w:rPr>
        <w:t>ی</w:t>
      </w:r>
      <w:r>
        <w:rPr>
          <w:rtl/>
        </w:rPr>
        <w:t xml:space="preserve"> بستند، يا در ظرف بزرگ</w:t>
      </w:r>
      <w:r w:rsidR="00382213">
        <w:rPr>
          <w:rtl/>
        </w:rPr>
        <w:t>ی</w:t>
      </w:r>
      <w:r>
        <w:rPr>
          <w:rtl/>
        </w:rPr>
        <w:t xml:space="preserve"> انباشته از خون. و بيعت در اسلام، نشانه پيمان بيعت كننده با بيعت شونده است؛ به گونه ا</w:t>
      </w:r>
      <w:r w:rsidR="00382213">
        <w:rPr>
          <w:rtl/>
        </w:rPr>
        <w:t>ی</w:t>
      </w:r>
      <w:r>
        <w:rPr>
          <w:rtl/>
        </w:rPr>
        <w:t xml:space="preserve"> كه بيعت كننده بايد همه توان خود را در راه اطاعت و انجام پيمان و قرار منعقد شده به كار بندد؛ خداوند متعال در سوره فتح / </w:t>
      </w:r>
      <w:r w:rsidR="00CA4164">
        <w:rPr>
          <w:rtl/>
        </w:rPr>
        <w:t>10</w:t>
      </w:r>
      <w:r>
        <w:rPr>
          <w:rtl/>
        </w:rPr>
        <w:t xml:space="preserve"> به پيامبر خود م</w:t>
      </w:r>
      <w:r w:rsidR="00382213">
        <w:rPr>
          <w:rtl/>
        </w:rPr>
        <w:t>ی</w:t>
      </w:r>
      <w:r>
        <w:rPr>
          <w:rtl/>
        </w:rPr>
        <w:t xml:space="preserve"> فرمايد</w:t>
      </w:r>
      <w:r w:rsidRPr="000A7B6F">
        <w:rPr>
          <w:rStyle w:val="libAlaemChar"/>
          <w:rFonts w:hint="cs"/>
          <w:rtl/>
        </w:rPr>
        <w:t>(</w:t>
      </w:r>
      <w:r w:rsidRPr="000A7B6F">
        <w:rPr>
          <w:rStyle w:val="Heading2Char"/>
          <w:rtl/>
        </w:rPr>
        <w:t xml:space="preserve"> </w:t>
      </w:r>
      <w:r w:rsidRPr="000A7B6F">
        <w:rPr>
          <w:rStyle w:val="libAieChar"/>
          <w:rtl/>
        </w:rPr>
        <w:t>إِنَّ الَّذِينَ يُبَايِعُونَكَ إِنَّمَا يُبَايِعُونَ اللَّهَ يَدُ اللَّهِ فَوْقَ أَيْدِيهِمْ فَمَن نَّكَثَ فَإِنَّمَا يَنكُثُ عَلَ</w:t>
      </w:r>
      <w:r w:rsidR="00382213">
        <w:rPr>
          <w:rStyle w:val="libAieChar"/>
          <w:rtl/>
        </w:rPr>
        <w:t>ی</w:t>
      </w:r>
      <w:r w:rsidRPr="000A7B6F">
        <w:rPr>
          <w:rStyle w:val="libAieChar"/>
          <w:rtl/>
        </w:rPr>
        <w:t>ٰ نَفْسِهِ وَمَنْ أَوْفَ</w:t>
      </w:r>
      <w:r w:rsidR="00382213">
        <w:rPr>
          <w:rStyle w:val="libAieChar"/>
          <w:rtl/>
        </w:rPr>
        <w:t>ی</w:t>
      </w:r>
      <w:r w:rsidRPr="000A7B6F">
        <w:rPr>
          <w:rStyle w:val="libAieChar"/>
          <w:rtl/>
        </w:rPr>
        <w:t>ٰ بِمَا عَاهَدَ عَلَيْهُ اللَّهَ فَسَيُؤْتِيهِ أَجْرًا عَظِيمًا</w:t>
      </w:r>
      <w:r w:rsidRPr="000A7B6F">
        <w:rPr>
          <w:rStyle w:val="libAlaemChar"/>
          <w:rFonts w:hint="cs"/>
          <w:rtl/>
        </w:rPr>
        <w:t>)</w:t>
      </w:r>
      <w:r>
        <w:rPr>
          <w:rtl/>
        </w:rPr>
        <w:t xml:space="preserve"> «آنان كه با تو بيعت م</w:t>
      </w:r>
      <w:r w:rsidR="00382213">
        <w:rPr>
          <w:rtl/>
        </w:rPr>
        <w:t>ی</w:t>
      </w:r>
      <w:r>
        <w:rPr>
          <w:rtl/>
        </w:rPr>
        <w:t xml:space="preserve"> كنند، با خدا بيعت م</w:t>
      </w:r>
      <w:r w:rsidR="00382213">
        <w:rPr>
          <w:rtl/>
        </w:rPr>
        <w:t>ی</w:t>
      </w:r>
      <w:r>
        <w:rPr>
          <w:rtl/>
        </w:rPr>
        <w:t xml:space="preserve"> كنند و دست خدا بالا</w:t>
      </w:r>
      <w:r w:rsidR="00382213">
        <w:rPr>
          <w:rtl/>
        </w:rPr>
        <w:t>ی</w:t>
      </w:r>
      <w:r>
        <w:rPr>
          <w:rtl/>
        </w:rPr>
        <w:t xml:space="preserve"> دست آنهاست...».</w:t>
      </w:r>
    </w:p>
    <w:p w:rsidR="00B070AD" w:rsidRDefault="00B070AD" w:rsidP="00B070AD">
      <w:pPr>
        <w:pStyle w:val="libNormal"/>
        <w:rPr>
          <w:rtl/>
        </w:rPr>
      </w:pPr>
      <w:r>
        <w:rPr>
          <w:rtl/>
        </w:rPr>
        <w:t>اولين بيعت</w:t>
      </w:r>
      <w:r w:rsidR="00382213">
        <w:rPr>
          <w:rtl/>
        </w:rPr>
        <w:t>ی</w:t>
      </w:r>
      <w:r>
        <w:rPr>
          <w:rtl/>
        </w:rPr>
        <w:t xml:space="preserve">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از مسلمانان گرفت، بيعت «عقبه اول</w:t>
      </w:r>
      <w:r w:rsidR="00382213">
        <w:rPr>
          <w:rtl/>
        </w:rPr>
        <w:t>ی</w:t>
      </w:r>
      <w:r>
        <w:rPr>
          <w:rtl/>
        </w:rPr>
        <w:t>» و بيعت بر پذيرش اسلام بود.</w:t>
      </w:r>
    </w:p>
    <w:p w:rsidR="00B070AD" w:rsidRDefault="00B070AD" w:rsidP="00B070AD">
      <w:pPr>
        <w:pStyle w:val="libNormal"/>
        <w:rPr>
          <w:rtl/>
        </w:rPr>
      </w:pPr>
      <w:r>
        <w:rPr>
          <w:rtl/>
        </w:rPr>
        <w:t>و بيعت دوم، كه به بيعت كبر</w:t>
      </w:r>
      <w:r w:rsidR="00382213">
        <w:rPr>
          <w:rtl/>
        </w:rPr>
        <w:t>ی</w:t>
      </w:r>
      <w:r>
        <w:rPr>
          <w:rtl/>
        </w:rPr>
        <w:t xml:space="preserve"> مشهور است نيز، در «عقبه» و بيعت برا</w:t>
      </w:r>
      <w:r w:rsidR="00382213">
        <w:rPr>
          <w:rtl/>
        </w:rPr>
        <w:t>ی</w:t>
      </w:r>
      <w:r>
        <w:rPr>
          <w:rtl/>
        </w:rPr>
        <w:t xml:space="preserve"> جنگ و تشكيل جامعه اسلام</w:t>
      </w:r>
      <w:r w:rsidR="00382213">
        <w:rPr>
          <w:rtl/>
        </w:rPr>
        <w:t>ی</w:t>
      </w:r>
      <w:r>
        <w:rPr>
          <w:rtl/>
        </w:rPr>
        <w:t xml:space="preserve"> بود.</w:t>
      </w:r>
    </w:p>
    <w:p w:rsidR="00B070AD" w:rsidRDefault="00B070AD" w:rsidP="00B070AD">
      <w:pPr>
        <w:pStyle w:val="libNormal"/>
        <w:rPr>
          <w:rtl/>
        </w:rPr>
      </w:pPr>
      <w:r>
        <w:rPr>
          <w:rtl/>
        </w:rPr>
        <w:lastRenderedPageBreak/>
        <w:t>بيعت نخستين «بيعت نساء» ناميده شده، چون تنها برا</w:t>
      </w:r>
      <w:r w:rsidR="00382213">
        <w:rPr>
          <w:rtl/>
        </w:rPr>
        <w:t>ی</w:t>
      </w:r>
      <w:r>
        <w:rPr>
          <w:rtl/>
        </w:rPr>
        <w:t xml:space="preserve"> پذيرش اسلام بدون جنگ بود.</w:t>
      </w:r>
    </w:p>
    <w:p w:rsidR="00B070AD" w:rsidRDefault="00B070AD" w:rsidP="00B070AD">
      <w:pPr>
        <w:pStyle w:val="libNormal"/>
        <w:rPr>
          <w:rtl/>
        </w:rPr>
      </w:pPr>
      <w:r>
        <w:rPr>
          <w:rtl/>
        </w:rPr>
        <w:t>و بيعت سوم، بيعت</w:t>
      </w:r>
      <w:r w:rsidR="00382213">
        <w:rPr>
          <w:rtl/>
        </w:rPr>
        <w:t>ی</w:t>
      </w:r>
      <w:r>
        <w:rPr>
          <w:rtl/>
        </w:rPr>
        <w:t xml:space="preserve"> بود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 «حديبيه» و در زير آن درخت از مسلمانان اخذ كرد: مسلمانان</w:t>
      </w:r>
      <w:r w:rsidR="00382213">
        <w:rPr>
          <w:rtl/>
        </w:rPr>
        <w:t>ی</w:t>
      </w:r>
      <w:r>
        <w:rPr>
          <w:rtl/>
        </w:rPr>
        <w:t xml:space="preserve"> كه برا</w:t>
      </w:r>
      <w:r w:rsidR="00382213">
        <w:rPr>
          <w:rtl/>
        </w:rPr>
        <w:t>ی</w:t>
      </w:r>
      <w:r>
        <w:rPr>
          <w:rtl/>
        </w:rPr>
        <w:t xml:space="preserve"> انجام «عمره» آمده بودند و قريش مانع ورود آنها به بيت اللّه</w:t>
      </w:r>
      <w:r w:rsidR="00350C21">
        <w:rPr>
          <w:rtl/>
        </w:rPr>
        <w:t xml:space="preserve"> </w:t>
      </w:r>
      <w:r>
        <w:rPr>
          <w:rtl/>
        </w:rPr>
        <w:t>گرديده و آماده جنگ با آنها شده بود؛ و چون وضع جديد مخالف آن چيز</w:t>
      </w:r>
      <w:r w:rsidR="00382213">
        <w:rPr>
          <w:rtl/>
        </w:rPr>
        <w:t>ی</w:t>
      </w:r>
      <w:r>
        <w:rPr>
          <w:rtl/>
        </w:rPr>
        <w:t xml:space="preserve"> بود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مسلمانان را به قصد آن فراخوانده بود، لازم بود كه برا</w:t>
      </w:r>
      <w:r w:rsidR="00382213">
        <w:rPr>
          <w:rtl/>
        </w:rPr>
        <w:t>ی</w:t>
      </w:r>
      <w:r>
        <w:rPr>
          <w:rtl/>
        </w:rPr>
        <w:t xml:space="preserve"> اقدام جديد و غير منتظره ا</w:t>
      </w:r>
      <w:r w:rsidR="00382213">
        <w:rPr>
          <w:rtl/>
        </w:rPr>
        <w:t>ی</w:t>
      </w:r>
      <w:r>
        <w:rPr>
          <w:rtl/>
        </w:rPr>
        <w:t xml:space="preserve"> كه پيش آمده، از آنان بيعت</w:t>
      </w:r>
    </w:p>
    <w:p w:rsidR="00B070AD" w:rsidRDefault="00B070AD" w:rsidP="00B070AD">
      <w:pPr>
        <w:pStyle w:val="libNormal"/>
        <w:rPr>
          <w:rtl/>
        </w:rPr>
      </w:pPr>
      <w:r>
        <w:rPr>
          <w:rtl/>
        </w:rPr>
        <w:t>بگيرد؛ و لذا بيعت گرفت و اين بيعت بهره خود را داد و مكيان را به وحشت انداخت.</w:t>
      </w:r>
    </w:p>
    <w:p w:rsidR="00B070AD" w:rsidRDefault="00B070AD" w:rsidP="00B070AD">
      <w:pPr>
        <w:pStyle w:val="libNormal"/>
        <w:rPr>
          <w:rtl/>
        </w:rPr>
      </w:pPr>
      <w:r>
        <w:rPr>
          <w:rtl/>
        </w:rPr>
        <w:t>اين، سيره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«بيعت» بود، و در حديث آمده كه آن حضرت از مردم بيعت م</w:t>
      </w:r>
      <w:r w:rsidR="00382213">
        <w:rPr>
          <w:rtl/>
        </w:rPr>
        <w:t>ی</w:t>
      </w:r>
      <w:r>
        <w:rPr>
          <w:rtl/>
        </w:rPr>
        <w:t xml:space="preserve"> گرفت كه در حد توان اطاعت كنند، و با نوجوانان نابالغ بيعت نم</w:t>
      </w:r>
      <w:r w:rsidR="00382213">
        <w:rPr>
          <w:rtl/>
        </w:rPr>
        <w:t>ی</w:t>
      </w:r>
      <w:r>
        <w:rPr>
          <w:rtl/>
        </w:rPr>
        <w:t xml:space="preserve"> كرد.</w:t>
      </w:r>
    </w:p>
    <w:p w:rsidR="00B070AD" w:rsidRDefault="00B070AD" w:rsidP="00B070AD">
      <w:pPr>
        <w:pStyle w:val="libNormal"/>
        <w:rPr>
          <w:rtl/>
        </w:rPr>
      </w:pPr>
      <w:r>
        <w:rPr>
          <w:rtl/>
        </w:rPr>
        <w:t>اكنون با بررس</w:t>
      </w:r>
      <w:r w:rsidR="00382213">
        <w:rPr>
          <w:rtl/>
        </w:rPr>
        <w:t>ی</w:t>
      </w:r>
      <w:r>
        <w:rPr>
          <w:rtl/>
        </w:rPr>
        <w:t xml:space="preserve"> سيره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روشن شد كه بيعت را چهار ركن است:</w:t>
      </w:r>
    </w:p>
    <w:p w:rsidR="00B070AD" w:rsidRDefault="00CA4164" w:rsidP="00B070AD">
      <w:pPr>
        <w:pStyle w:val="libNormal"/>
        <w:rPr>
          <w:rtl/>
        </w:rPr>
      </w:pPr>
      <w:r>
        <w:rPr>
          <w:rtl/>
        </w:rPr>
        <w:t>1</w:t>
      </w:r>
      <w:r w:rsidR="00350C21">
        <w:rPr>
          <w:rtl/>
        </w:rPr>
        <w:t xml:space="preserve"> </w:t>
      </w:r>
      <w:r w:rsidR="00B070AD">
        <w:rPr>
          <w:rtl/>
        </w:rPr>
        <w:t>بيعت كننده.</w:t>
      </w:r>
    </w:p>
    <w:p w:rsidR="00B070AD" w:rsidRDefault="00CA4164" w:rsidP="00B070AD">
      <w:pPr>
        <w:pStyle w:val="libNormal"/>
        <w:rPr>
          <w:rtl/>
        </w:rPr>
      </w:pPr>
      <w:r>
        <w:rPr>
          <w:rtl/>
        </w:rPr>
        <w:t>2</w:t>
      </w:r>
      <w:r w:rsidR="00350C21">
        <w:rPr>
          <w:rtl/>
        </w:rPr>
        <w:t xml:space="preserve"> </w:t>
      </w:r>
      <w:r w:rsidR="00B070AD">
        <w:rPr>
          <w:rtl/>
        </w:rPr>
        <w:t>بيعت شونده.</w:t>
      </w:r>
    </w:p>
    <w:p w:rsidR="00B070AD" w:rsidRDefault="00CA4164" w:rsidP="00B070AD">
      <w:pPr>
        <w:pStyle w:val="libNormal"/>
        <w:rPr>
          <w:rtl/>
        </w:rPr>
      </w:pPr>
      <w:r>
        <w:rPr>
          <w:rtl/>
        </w:rPr>
        <w:t>3</w:t>
      </w:r>
      <w:r w:rsidR="00350C21">
        <w:rPr>
          <w:rtl/>
        </w:rPr>
        <w:t xml:space="preserve"> </w:t>
      </w:r>
      <w:r w:rsidR="00B070AD">
        <w:rPr>
          <w:rtl/>
        </w:rPr>
        <w:t>شناخت و درك موضوع بيعت.</w:t>
      </w:r>
    </w:p>
    <w:p w:rsidR="00B070AD" w:rsidRDefault="00CA4164" w:rsidP="00B070AD">
      <w:pPr>
        <w:pStyle w:val="libNormal"/>
        <w:rPr>
          <w:rtl/>
        </w:rPr>
      </w:pPr>
      <w:r>
        <w:rPr>
          <w:rtl/>
        </w:rPr>
        <w:t>4</w:t>
      </w:r>
      <w:r w:rsidR="00350C21">
        <w:rPr>
          <w:rtl/>
        </w:rPr>
        <w:t xml:space="preserve"> </w:t>
      </w:r>
      <w:r w:rsidR="00B070AD">
        <w:rPr>
          <w:rtl/>
        </w:rPr>
        <w:t>پيمان بر اطاعت.</w:t>
      </w:r>
    </w:p>
    <w:p w:rsidR="00B070AD" w:rsidRDefault="00B070AD" w:rsidP="00B070AD">
      <w:pPr>
        <w:pStyle w:val="libNormal"/>
        <w:rPr>
          <w:rtl/>
        </w:rPr>
      </w:pPr>
      <w:r>
        <w:rPr>
          <w:rtl/>
        </w:rPr>
        <w:t>و بيعت اينگونه، مصطلح</w:t>
      </w:r>
      <w:r w:rsidR="00382213">
        <w:rPr>
          <w:rtl/>
        </w:rPr>
        <w:t>ی</w:t>
      </w:r>
      <w:r>
        <w:rPr>
          <w:rtl/>
        </w:rPr>
        <w:t xml:space="preserve"> شرع</w:t>
      </w:r>
      <w:r w:rsidR="00382213">
        <w:rPr>
          <w:rtl/>
        </w:rPr>
        <w:t>ی</w:t>
      </w:r>
      <w:r>
        <w:rPr>
          <w:rtl/>
        </w:rPr>
        <w:t xml:space="preserve"> است كه شروط تحقق اسلام</w:t>
      </w:r>
      <w:r w:rsidR="00382213">
        <w:rPr>
          <w:rtl/>
        </w:rPr>
        <w:t>ی</w:t>
      </w:r>
      <w:r>
        <w:rPr>
          <w:rtl/>
        </w:rPr>
        <w:t xml:space="preserve"> آن بر بسيار</w:t>
      </w:r>
      <w:r w:rsidR="00382213">
        <w:rPr>
          <w:rtl/>
        </w:rPr>
        <w:t>ی</w:t>
      </w:r>
      <w:r>
        <w:rPr>
          <w:rtl/>
        </w:rPr>
        <w:t xml:space="preserve"> از مسلمانان روشن نيست، مانند اينكه:</w:t>
      </w:r>
    </w:p>
    <w:p w:rsidR="00B070AD" w:rsidRDefault="00B070AD" w:rsidP="00B070AD">
      <w:pPr>
        <w:pStyle w:val="libNormal"/>
        <w:rPr>
          <w:rtl/>
        </w:rPr>
      </w:pPr>
      <w:r>
        <w:rPr>
          <w:rtl/>
        </w:rPr>
        <w:t>الف</w:t>
      </w:r>
      <w:r w:rsidR="00350C21">
        <w:rPr>
          <w:rtl/>
        </w:rPr>
        <w:t xml:space="preserve"> </w:t>
      </w:r>
      <w:r>
        <w:rPr>
          <w:rtl/>
        </w:rPr>
        <w:t>بيعت كننده بايد صلاحيت بيعت كردن را داشته باشد، و لذا بيعت نابالغ و ديوانه صحيح نيست؛ زيرا آندو مكلف شرع</w:t>
      </w:r>
      <w:r w:rsidR="00382213">
        <w:rPr>
          <w:rtl/>
        </w:rPr>
        <w:t>ی</w:t>
      </w:r>
      <w:r>
        <w:rPr>
          <w:rtl/>
        </w:rPr>
        <w:t xml:space="preserve"> نيستند، و نيز بيعت كننده بايد مختار باشد؛ چون بيعت همانند بيع است و همانگونه كه نم</w:t>
      </w:r>
      <w:r w:rsidR="00382213">
        <w:rPr>
          <w:rtl/>
        </w:rPr>
        <w:t>ی</w:t>
      </w:r>
      <w:r>
        <w:rPr>
          <w:rtl/>
        </w:rPr>
        <w:t xml:space="preserve"> توان مال كس</w:t>
      </w:r>
      <w:r w:rsidR="00382213">
        <w:rPr>
          <w:rtl/>
        </w:rPr>
        <w:t>ی</w:t>
      </w:r>
      <w:r>
        <w:rPr>
          <w:rtl/>
        </w:rPr>
        <w:t xml:space="preserve"> را به زور گرفت و قيمت آن را پرداخت، بيعت با زور و در سايه شمشير نيز، منعقد نخواهد شد.</w:t>
      </w:r>
    </w:p>
    <w:p w:rsidR="00B070AD" w:rsidRDefault="00B070AD" w:rsidP="00B070AD">
      <w:pPr>
        <w:pStyle w:val="libNormal"/>
        <w:rPr>
          <w:rtl/>
        </w:rPr>
      </w:pPr>
      <w:r>
        <w:rPr>
          <w:rtl/>
        </w:rPr>
        <w:lastRenderedPageBreak/>
        <w:t>ب</w:t>
      </w:r>
      <w:r w:rsidR="00350C21">
        <w:rPr>
          <w:rtl/>
        </w:rPr>
        <w:t xml:space="preserve"> </w:t>
      </w:r>
      <w:r>
        <w:rPr>
          <w:rtl/>
        </w:rPr>
        <w:t>بيعت شونده نبايد از گناهكاران بنام باشد، چون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فرمود:«لا طاعة لمن عص</w:t>
      </w:r>
      <w:r w:rsidR="00382213">
        <w:rPr>
          <w:rtl/>
        </w:rPr>
        <w:t>ی</w:t>
      </w:r>
      <w:r>
        <w:rPr>
          <w:rtl/>
        </w:rPr>
        <w:t xml:space="preserve"> اللّه</w:t>
      </w:r>
      <w:r w:rsidR="00350C21">
        <w:rPr>
          <w:rtl/>
        </w:rPr>
        <w:t xml:space="preserve"> </w:t>
      </w:r>
      <w:r>
        <w:rPr>
          <w:rtl/>
        </w:rPr>
        <w:t>تبارك و تعال</w:t>
      </w:r>
      <w:r w:rsidR="00382213">
        <w:rPr>
          <w:rtl/>
        </w:rPr>
        <w:t>ی</w:t>
      </w:r>
      <w:r>
        <w:rPr>
          <w:rtl/>
        </w:rPr>
        <w:t>»: «فرمانبردار</w:t>
      </w:r>
      <w:r w:rsidR="00382213">
        <w:rPr>
          <w:rtl/>
        </w:rPr>
        <w:t>ی</w:t>
      </w:r>
      <w:r>
        <w:rPr>
          <w:rtl/>
        </w:rPr>
        <w:t xml:space="preserve"> از كس</w:t>
      </w:r>
      <w:r w:rsidR="00382213">
        <w:rPr>
          <w:rtl/>
        </w:rPr>
        <w:t>ی</w:t>
      </w:r>
      <w:r>
        <w:rPr>
          <w:rtl/>
        </w:rPr>
        <w:t xml:space="preserve"> كه خدا</w:t>
      </w:r>
      <w:r w:rsidR="00382213">
        <w:rPr>
          <w:rtl/>
        </w:rPr>
        <w:t>ی</w:t>
      </w:r>
      <w:r>
        <w:rPr>
          <w:rtl/>
        </w:rPr>
        <w:t xml:space="preserve"> متعال را نافرمان</w:t>
      </w:r>
      <w:r w:rsidR="00382213">
        <w:rPr>
          <w:rtl/>
        </w:rPr>
        <w:t>ی</w:t>
      </w:r>
      <w:r>
        <w:rPr>
          <w:rtl/>
        </w:rPr>
        <w:t xml:space="preserve"> كند، جايز نيست».</w:t>
      </w:r>
    </w:p>
    <w:p w:rsidR="00B070AD" w:rsidRDefault="00B070AD" w:rsidP="00B070AD">
      <w:pPr>
        <w:pStyle w:val="libNormal"/>
        <w:rPr>
          <w:rtl/>
        </w:rPr>
      </w:pPr>
      <w:r>
        <w:rPr>
          <w:rtl/>
        </w:rPr>
        <w:t>ج</w:t>
      </w:r>
      <w:r w:rsidR="00350C21">
        <w:rPr>
          <w:rtl/>
        </w:rPr>
        <w:t xml:space="preserve"> </w:t>
      </w:r>
      <w:r>
        <w:rPr>
          <w:rtl/>
        </w:rPr>
        <w:t>بيعت برا</w:t>
      </w:r>
      <w:r w:rsidR="00382213">
        <w:rPr>
          <w:rtl/>
        </w:rPr>
        <w:t>ی</w:t>
      </w:r>
      <w:r>
        <w:rPr>
          <w:rtl/>
        </w:rPr>
        <w:t xml:space="preserve"> انجام آنچه مورد نه</w:t>
      </w:r>
      <w:r w:rsidR="00382213">
        <w:rPr>
          <w:rtl/>
        </w:rPr>
        <w:t>ی</w:t>
      </w:r>
      <w:r>
        <w:rPr>
          <w:rtl/>
        </w:rPr>
        <w:t xml:space="preserve"> خدا و خلاف فرامين او و فرامين رسول اللّه</w:t>
      </w:r>
      <w:r w:rsidR="00350C21">
        <w:rPr>
          <w:rtl/>
        </w:rPr>
        <w:t xml:space="preserve"> </w:t>
      </w:r>
      <w:r>
        <w:rPr>
          <w:rtl/>
        </w:rPr>
        <w:t>باشد، صحيح نيست؛ زيرا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فرمود:«فاذا امر بمعصية فلا سمع و لا طاعة»: «و هرگاه به گناه فرمان داد، نه شنيده م</w:t>
      </w:r>
      <w:r w:rsidR="00382213">
        <w:rPr>
          <w:rtl/>
        </w:rPr>
        <w:t>ی</w:t>
      </w:r>
      <w:r>
        <w:rPr>
          <w:rtl/>
        </w:rPr>
        <w:t xml:space="preserve"> شود و نه اطاعت</w:t>
      </w:r>
    </w:p>
    <w:p w:rsidR="00B070AD" w:rsidRDefault="00B070AD" w:rsidP="00B070AD">
      <w:pPr>
        <w:pStyle w:val="libNormal"/>
        <w:rPr>
          <w:rtl/>
        </w:rPr>
      </w:pPr>
      <w:r>
        <w:rPr>
          <w:rtl/>
        </w:rPr>
        <w:t>م</w:t>
      </w:r>
      <w:r w:rsidR="00382213">
        <w:rPr>
          <w:rtl/>
        </w:rPr>
        <w:t>ی</w:t>
      </w:r>
      <w:r>
        <w:rPr>
          <w:rtl/>
        </w:rPr>
        <w:t xml:space="preserve"> گردد».</w:t>
      </w:r>
    </w:p>
    <w:p w:rsidR="00B070AD" w:rsidRDefault="00B070AD" w:rsidP="00B070AD">
      <w:pPr>
        <w:pStyle w:val="libNormal"/>
        <w:rPr>
          <w:rtl/>
        </w:rPr>
      </w:pPr>
      <w:r>
        <w:rPr>
          <w:rtl/>
        </w:rPr>
        <w:br w:type="page"/>
      </w:r>
    </w:p>
    <w:p w:rsidR="00B070AD" w:rsidRDefault="00B070AD" w:rsidP="00B070AD">
      <w:pPr>
        <w:pStyle w:val="libBold1"/>
        <w:rPr>
          <w:rtl/>
        </w:rPr>
      </w:pPr>
      <w:r>
        <w:rPr>
          <w:rtl/>
        </w:rPr>
        <w:t>سوم و چهارم</w:t>
      </w:r>
      <w:r w:rsidR="00350C21">
        <w:rPr>
          <w:rtl/>
        </w:rPr>
        <w:t xml:space="preserve"> </w:t>
      </w:r>
      <w:r>
        <w:rPr>
          <w:rtl/>
        </w:rPr>
        <w:t>خليفه و اميرالمؤمنين</w:t>
      </w:r>
    </w:p>
    <w:p w:rsidR="00B070AD" w:rsidRDefault="00B070AD" w:rsidP="00B070AD">
      <w:pPr>
        <w:pStyle w:val="libNormal"/>
        <w:rPr>
          <w:rtl/>
        </w:rPr>
      </w:pPr>
      <w:r>
        <w:rPr>
          <w:rtl/>
        </w:rPr>
        <w:t>خلافت در لغت عرب به معنا</w:t>
      </w:r>
      <w:r w:rsidR="00382213">
        <w:rPr>
          <w:rtl/>
        </w:rPr>
        <w:t>ی</w:t>
      </w:r>
      <w:r>
        <w:rPr>
          <w:rtl/>
        </w:rPr>
        <w:t>: نيابت و جانشين</w:t>
      </w:r>
      <w:r w:rsidR="00382213">
        <w:rPr>
          <w:rtl/>
        </w:rPr>
        <w:t>ی</w:t>
      </w:r>
      <w:r>
        <w:rPr>
          <w:rtl/>
        </w:rPr>
        <w:t xml:space="preserve"> از غير است و خليفه كس</w:t>
      </w:r>
      <w:r w:rsidR="00382213">
        <w:rPr>
          <w:rtl/>
        </w:rPr>
        <w:t>ی</w:t>
      </w:r>
      <w:r>
        <w:rPr>
          <w:rtl/>
        </w:rPr>
        <w:t xml:space="preserve"> است كه جا</w:t>
      </w:r>
      <w:r w:rsidR="00382213">
        <w:rPr>
          <w:rtl/>
        </w:rPr>
        <w:t>ی</w:t>
      </w:r>
      <w:r>
        <w:rPr>
          <w:rtl/>
        </w:rPr>
        <w:t xml:space="preserve"> ديگر</w:t>
      </w:r>
      <w:r w:rsidR="00382213">
        <w:rPr>
          <w:rtl/>
        </w:rPr>
        <w:t>ی</w:t>
      </w:r>
      <w:r>
        <w:rPr>
          <w:rtl/>
        </w:rPr>
        <w:t xml:space="preserve"> را م</w:t>
      </w:r>
      <w:r w:rsidR="00382213">
        <w:rPr>
          <w:rtl/>
        </w:rPr>
        <w:t>ی</w:t>
      </w:r>
      <w:r>
        <w:rPr>
          <w:rtl/>
        </w:rPr>
        <w:t xml:space="preserve"> گيرد و بر مسند او م</w:t>
      </w:r>
      <w:r w:rsidR="00382213">
        <w:rPr>
          <w:rtl/>
        </w:rPr>
        <w:t>ی</w:t>
      </w:r>
      <w:r>
        <w:rPr>
          <w:rtl/>
        </w:rPr>
        <w:t xml:space="preserve"> نشيند؛ و به همين معن</w:t>
      </w:r>
      <w:r w:rsidR="00382213">
        <w:rPr>
          <w:rtl/>
        </w:rPr>
        <w:t>ی</w:t>
      </w:r>
      <w:r>
        <w:rPr>
          <w:rtl/>
        </w:rPr>
        <w:t xml:space="preserve"> در قرآن كريم</w:t>
      </w:r>
      <w:r w:rsidR="00CA4164">
        <w:rPr>
          <w:rtl/>
        </w:rPr>
        <w:t>(</w:t>
      </w:r>
      <w:r>
        <w:rPr>
          <w:rtl/>
        </w:rPr>
        <w:t xml:space="preserve">اعراف / </w:t>
      </w:r>
      <w:r w:rsidR="00CA4164">
        <w:rPr>
          <w:rtl/>
        </w:rPr>
        <w:t>69)</w:t>
      </w:r>
      <w:r>
        <w:rPr>
          <w:rtl/>
        </w:rPr>
        <w:t>نيز آمده است:</w:t>
      </w:r>
    </w:p>
    <w:p w:rsidR="00B070AD" w:rsidRDefault="00B070AD" w:rsidP="00B070AD">
      <w:pPr>
        <w:pStyle w:val="libNormal"/>
        <w:rPr>
          <w:rtl/>
        </w:rPr>
      </w:pPr>
      <w:r w:rsidRPr="000A7B6F">
        <w:rPr>
          <w:rStyle w:val="libAlaemChar"/>
          <w:rFonts w:hint="cs"/>
          <w:rtl/>
        </w:rPr>
        <w:t>(</w:t>
      </w:r>
      <w:r w:rsidRPr="000A7B6F">
        <w:rPr>
          <w:rStyle w:val="libAieChar"/>
          <w:rtl/>
        </w:rPr>
        <w:t>وَاذْكُرُوا إِذْ جَعَلَكُمْ خُلَفَاءَ مِن بَعْدِ قَوْمِ نُوحٍ</w:t>
      </w:r>
      <w:r w:rsidRPr="000A7B6F">
        <w:rPr>
          <w:rStyle w:val="libAlaemChar"/>
          <w:rFonts w:hint="cs"/>
          <w:rtl/>
        </w:rPr>
        <w:t>)</w:t>
      </w:r>
    </w:p>
    <w:p w:rsidR="00B070AD" w:rsidRDefault="00B070AD" w:rsidP="00B070AD">
      <w:pPr>
        <w:pStyle w:val="libNormal"/>
        <w:rPr>
          <w:rtl/>
        </w:rPr>
      </w:pPr>
      <w:r>
        <w:rPr>
          <w:rtl/>
        </w:rPr>
        <w:t>«و به ياد آوريد هنگام</w:t>
      </w:r>
      <w:r w:rsidR="00382213">
        <w:rPr>
          <w:rtl/>
        </w:rPr>
        <w:t>ی</w:t>
      </w:r>
      <w:r>
        <w:rPr>
          <w:rtl/>
        </w:rPr>
        <w:t xml:space="preserve"> كه شما را جانشينان قوم نوح قرار داد»</w:t>
      </w:r>
    </w:p>
    <w:p w:rsidR="00B070AD" w:rsidRDefault="00B070AD" w:rsidP="00B070AD">
      <w:pPr>
        <w:pStyle w:val="libNormal"/>
        <w:rPr>
          <w:rtl/>
        </w:rPr>
      </w:pPr>
      <w:r>
        <w:rPr>
          <w:rtl/>
        </w:rPr>
        <w:t>و در حديث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آمده است كه فرمود:«اللّهم ارحم خلفائ</w:t>
      </w:r>
      <w:r w:rsidR="00382213">
        <w:rPr>
          <w:rtl/>
        </w:rPr>
        <w:t>ی</w:t>
      </w:r>
      <w:r>
        <w:rPr>
          <w:rtl/>
        </w:rPr>
        <w:t>»: «خدايا جانشينان مرا ببخشا</w:t>
      </w:r>
      <w:r w:rsidR="00382213">
        <w:rPr>
          <w:rtl/>
        </w:rPr>
        <w:t>ی</w:t>
      </w:r>
      <w:r>
        <w:rPr>
          <w:rtl/>
        </w:rPr>
        <w:t>» و در تعريف «خلفا» فرمود:«الذين يأتون من بعد</w:t>
      </w:r>
      <w:r w:rsidR="00382213">
        <w:rPr>
          <w:rtl/>
        </w:rPr>
        <w:t>ی</w:t>
      </w:r>
      <w:r>
        <w:rPr>
          <w:rtl/>
        </w:rPr>
        <w:t xml:space="preserve"> و يروون حديث</w:t>
      </w:r>
      <w:r w:rsidR="00382213">
        <w:rPr>
          <w:rtl/>
        </w:rPr>
        <w:t>ی</w:t>
      </w:r>
      <w:r>
        <w:rPr>
          <w:rtl/>
        </w:rPr>
        <w:t xml:space="preserve"> و سنّت</w:t>
      </w:r>
      <w:r w:rsidR="00382213">
        <w:rPr>
          <w:rtl/>
        </w:rPr>
        <w:t>ی</w:t>
      </w:r>
      <w:r>
        <w:rPr>
          <w:rtl/>
        </w:rPr>
        <w:t>»: «كسان</w:t>
      </w:r>
      <w:r w:rsidR="00382213">
        <w:rPr>
          <w:rtl/>
        </w:rPr>
        <w:t>ی</w:t>
      </w:r>
      <w:r>
        <w:rPr>
          <w:rtl/>
        </w:rPr>
        <w:t xml:space="preserve"> كه بعد از من م</w:t>
      </w:r>
      <w:r w:rsidR="00382213">
        <w:rPr>
          <w:rtl/>
        </w:rPr>
        <w:t>ی</w:t>
      </w:r>
      <w:r>
        <w:rPr>
          <w:rtl/>
        </w:rPr>
        <w:t xml:space="preserve"> آيند و حديث و سنت مرا روايت م</w:t>
      </w:r>
      <w:r w:rsidR="00382213">
        <w:rPr>
          <w:rtl/>
        </w:rPr>
        <w:t>ی</w:t>
      </w:r>
      <w:r>
        <w:rPr>
          <w:rtl/>
        </w:rPr>
        <w:t xml:space="preserve"> كنند».</w:t>
      </w:r>
    </w:p>
    <w:p w:rsidR="00B070AD" w:rsidRDefault="00B070AD" w:rsidP="00B070AD">
      <w:pPr>
        <w:pStyle w:val="libNormal"/>
        <w:rPr>
          <w:rtl/>
        </w:rPr>
      </w:pPr>
      <w:r>
        <w:rPr>
          <w:rtl/>
        </w:rPr>
        <w:t>پس «خليفه» در قرآن و حديث تنها به معنا</w:t>
      </w:r>
      <w:r w:rsidR="00382213">
        <w:rPr>
          <w:rtl/>
        </w:rPr>
        <w:t>ی</w:t>
      </w:r>
      <w:r>
        <w:rPr>
          <w:rtl/>
        </w:rPr>
        <w:t xml:space="preserve"> جانشين است، نه اسم كس</w:t>
      </w:r>
      <w:r w:rsidR="00382213">
        <w:rPr>
          <w:rtl/>
        </w:rPr>
        <w:t>ی</w:t>
      </w:r>
      <w:r>
        <w:rPr>
          <w:rtl/>
        </w:rPr>
        <w:t xml:space="preserve"> كه به نام نيابت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حكومت م</w:t>
      </w:r>
      <w:r w:rsidR="00382213">
        <w:rPr>
          <w:rtl/>
        </w:rPr>
        <w:t>ی</w:t>
      </w:r>
      <w:r>
        <w:rPr>
          <w:rtl/>
        </w:rPr>
        <w:t xml:space="preserve"> كند؛ همانگونه كه تا زمان خليفه عمر نيز اينچنين بود و او را «خليفهِ خليفهِ رسول اللّه » يعن</w:t>
      </w:r>
      <w:r w:rsidR="00382213">
        <w:rPr>
          <w:rtl/>
        </w:rPr>
        <w:t>ی</w:t>
      </w:r>
      <w:r>
        <w:rPr>
          <w:rtl/>
        </w:rPr>
        <w:t>: «جانشينِ جانشينِ رسول خدا» م</w:t>
      </w:r>
      <w:r w:rsidR="00382213">
        <w:rPr>
          <w:rtl/>
        </w:rPr>
        <w:t>ی</w:t>
      </w:r>
      <w:r>
        <w:rPr>
          <w:rtl/>
        </w:rPr>
        <w:t xml:space="preserve"> گفتند و پس از آن «اميرالمؤمنين»اش ناميدند و اين نامگذار</w:t>
      </w:r>
      <w:r w:rsidR="00382213">
        <w:rPr>
          <w:rtl/>
        </w:rPr>
        <w:t>ی</w:t>
      </w:r>
      <w:r>
        <w:rPr>
          <w:rtl/>
        </w:rPr>
        <w:t xml:space="preserve"> تا زمان عباسيان ادامه يافت و آنها، هم «اميرالمؤمنين» خوانده م</w:t>
      </w:r>
      <w:r w:rsidR="00382213">
        <w:rPr>
          <w:rtl/>
        </w:rPr>
        <w:t>ی</w:t>
      </w:r>
      <w:r>
        <w:rPr>
          <w:rtl/>
        </w:rPr>
        <w:t xml:space="preserve"> شدند و هم «خليفة اللّه » و در دوران حاكمان عثمان</w:t>
      </w:r>
      <w:r w:rsidR="00382213">
        <w:rPr>
          <w:rtl/>
        </w:rPr>
        <w:t>ی</w:t>
      </w:r>
      <w:r>
        <w:rPr>
          <w:rtl/>
        </w:rPr>
        <w:t xml:space="preserve"> تركيه نيز، عال</w:t>
      </w:r>
      <w:r w:rsidR="00382213">
        <w:rPr>
          <w:rtl/>
        </w:rPr>
        <w:t>ی</w:t>
      </w:r>
      <w:r>
        <w:rPr>
          <w:rtl/>
        </w:rPr>
        <w:t xml:space="preserve"> ترين مقام حكومت</w:t>
      </w:r>
      <w:r w:rsidR="00382213">
        <w:rPr>
          <w:rtl/>
        </w:rPr>
        <w:t>ی</w:t>
      </w:r>
      <w:r>
        <w:rPr>
          <w:rtl/>
        </w:rPr>
        <w:t xml:space="preserve"> را «خليفه» م</w:t>
      </w:r>
      <w:r w:rsidR="00382213">
        <w:rPr>
          <w:rtl/>
        </w:rPr>
        <w:t>ی</w:t>
      </w:r>
      <w:r>
        <w:rPr>
          <w:rtl/>
        </w:rPr>
        <w:t xml:space="preserve"> ناميدند و اين نامگذار</w:t>
      </w:r>
      <w:r w:rsidR="00382213">
        <w:rPr>
          <w:rtl/>
        </w:rPr>
        <w:t>ی</w:t>
      </w:r>
      <w:r>
        <w:rPr>
          <w:rtl/>
        </w:rPr>
        <w:t xml:space="preserve"> تا به امروز در ميان مسلمانان متداول است.</w:t>
      </w:r>
    </w:p>
    <w:p w:rsidR="00B070AD" w:rsidRDefault="00B070AD" w:rsidP="00B070AD">
      <w:pPr>
        <w:pStyle w:val="libNormal"/>
        <w:rPr>
          <w:rtl/>
        </w:rPr>
      </w:pPr>
      <w:r>
        <w:rPr>
          <w:rtl/>
        </w:rPr>
        <w:t>بنابراين، واژه «خليفه» از مصطلحات مسلمانان است و مصطلح شرع</w:t>
      </w:r>
      <w:r w:rsidR="00382213">
        <w:rPr>
          <w:rtl/>
        </w:rPr>
        <w:t>ی</w:t>
      </w:r>
      <w:r>
        <w:rPr>
          <w:rtl/>
        </w:rPr>
        <w:t xml:space="preserve"> نيست، چنانكه «اميرالمؤمنين» نيز.</w:t>
      </w:r>
    </w:p>
    <w:p w:rsidR="00B070AD" w:rsidRDefault="00B070AD" w:rsidP="00B070AD">
      <w:pPr>
        <w:pStyle w:val="libNormal"/>
        <w:rPr>
          <w:rtl/>
        </w:rPr>
      </w:pPr>
      <w:r>
        <w:rPr>
          <w:rtl/>
        </w:rPr>
        <w:br w:type="page"/>
      </w:r>
    </w:p>
    <w:p w:rsidR="00B070AD" w:rsidRDefault="00B070AD" w:rsidP="00B070AD">
      <w:pPr>
        <w:pStyle w:val="libBold1"/>
        <w:rPr>
          <w:rtl/>
        </w:rPr>
      </w:pPr>
      <w:r>
        <w:rPr>
          <w:rtl/>
        </w:rPr>
        <w:t>پنجم</w:t>
      </w:r>
      <w:r w:rsidR="00350C21">
        <w:rPr>
          <w:rtl/>
        </w:rPr>
        <w:t xml:space="preserve"> </w:t>
      </w:r>
      <w:r>
        <w:rPr>
          <w:rtl/>
        </w:rPr>
        <w:t>امام</w:t>
      </w:r>
    </w:p>
    <w:p w:rsidR="00B070AD" w:rsidRDefault="00B070AD" w:rsidP="00B070AD">
      <w:pPr>
        <w:pStyle w:val="libNormal"/>
        <w:rPr>
          <w:rtl/>
        </w:rPr>
      </w:pPr>
      <w:r>
        <w:rPr>
          <w:rtl/>
        </w:rPr>
        <w:t>امام در لغت به معنا</w:t>
      </w:r>
      <w:r w:rsidR="00382213">
        <w:rPr>
          <w:rtl/>
        </w:rPr>
        <w:t>ی</w:t>
      </w:r>
      <w:r>
        <w:rPr>
          <w:rtl/>
        </w:rPr>
        <w:t>: پيشوا و كس</w:t>
      </w:r>
      <w:r w:rsidR="00382213">
        <w:rPr>
          <w:rtl/>
        </w:rPr>
        <w:t>ی</w:t>
      </w:r>
      <w:r>
        <w:rPr>
          <w:rtl/>
        </w:rPr>
        <w:t xml:space="preserve"> است كه مردم به او اقتدا م</w:t>
      </w:r>
      <w:r w:rsidR="00382213">
        <w:rPr>
          <w:rtl/>
        </w:rPr>
        <w:t>ی</w:t>
      </w:r>
      <w:r>
        <w:rPr>
          <w:rtl/>
        </w:rPr>
        <w:t xml:space="preserve"> كنند و در</w:t>
      </w:r>
    </w:p>
    <w:p w:rsidR="00B070AD" w:rsidRDefault="00B070AD" w:rsidP="00B070AD">
      <w:pPr>
        <w:pStyle w:val="libNormal"/>
        <w:rPr>
          <w:rtl/>
        </w:rPr>
      </w:pPr>
      <w:r>
        <w:rPr>
          <w:rtl/>
        </w:rPr>
        <w:t>قرآن كريم</w:t>
      </w:r>
      <w:r w:rsidR="00CA4164">
        <w:rPr>
          <w:rtl/>
        </w:rPr>
        <w:t>(</w:t>
      </w:r>
      <w:r>
        <w:rPr>
          <w:rtl/>
        </w:rPr>
        <w:t xml:space="preserve">بقره / </w:t>
      </w:r>
      <w:r w:rsidR="00CA4164">
        <w:rPr>
          <w:rtl/>
        </w:rPr>
        <w:t>124)</w:t>
      </w:r>
      <w:r>
        <w:rPr>
          <w:rtl/>
        </w:rPr>
        <w:t>نيز به همين معن</w:t>
      </w:r>
      <w:r w:rsidR="00382213">
        <w:rPr>
          <w:rtl/>
        </w:rPr>
        <w:t>ی</w:t>
      </w:r>
      <w:r>
        <w:rPr>
          <w:rtl/>
        </w:rPr>
        <w:t xml:space="preserve"> آمده و خدا</w:t>
      </w:r>
      <w:r w:rsidR="00382213">
        <w:rPr>
          <w:rtl/>
        </w:rPr>
        <w:t>ی</w:t>
      </w:r>
      <w:r>
        <w:rPr>
          <w:rtl/>
        </w:rPr>
        <w:t xml:space="preserve"> متعال به ابراهيم</w:t>
      </w:r>
      <w:r w:rsidRPr="00BA2DC6">
        <w:rPr>
          <w:rStyle w:val="libAlaemChar"/>
          <w:rtl/>
        </w:rPr>
        <w:t xml:space="preserve">عليه‌السلام </w:t>
      </w:r>
      <w:r>
        <w:rPr>
          <w:rtl/>
        </w:rPr>
        <w:t>فرموده</w:t>
      </w:r>
      <w:r w:rsidRPr="000A7B6F">
        <w:rPr>
          <w:rStyle w:val="libAlaemChar"/>
          <w:rFonts w:hint="cs"/>
          <w:rtl/>
        </w:rPr>
        <w:t>(</w:t>
      </w:r>
      <w:r w:rsidRPr="000A7B6F">
        <w:rPr>
          <w:rStyle w:val="Heading2Char"/>
          <w:rtl/>
        </w:rPr>
        <w:t xml:space="preserve"> </w:t>
      </w:r>
      <w:r w:rsidRPr="000A7B6F">
        <w:rPr>
          <w:rStyle w:val="libAieChar"/>
          <w:rtl/>
        </w:rPr>
        <w:t>إِنِّي جَاعِلُكَ لِلنَّاسِ إِمَامًا</w:t>
      </w:r>
      <w:r>
        <w:rPr>
          <w:rStyle w:val="sign"/>
          <w:rFonts w:cs="Times New Roman" w:hint="cs"/>
          <w:sz w:val="22"/>
          <w:szCs w:val="22"/>
          <w:rtl/>
        </w:rPr>
        <w:t> </w:t>
      </w:r>
      <w:r w:rsidRPr="000A7B6F">
        <w:rPr>
          <w:rStyle w:val="libAlaemChar"/>
          <w:rFonts w:hint="cs"/>
          <w:rtl/>
        </w:rPr>
        <w:t>)</w:t>
      </w:r>
      <w:r>
        <w:rPr>
          <w:rtl/>
        </w:rPr>
        <w:t xml:space="preserve"> «من تو را پيشوا</w:t>
      </w:r>
      <w:r w:rsidR="00382213">
        <w:rPr>
          <w:rtl/>
        </w:rPr>
        <w:t>ی</w:t>
      </w:r>
      <w:r>
        <w:rPr>
          <w:rtl/>
        </w:rPr>
        <w:t xml:space="preserve"> مردم قرار م</w:t>
      </w:r>
      <w:r w:rsidR="00382213">
        <w:rPr>
          <w:rtl/>
        </w:rPr>
        <w:t>ی</w:t>
      </w:r>
      <w:r>
        <w:rPr>
          <w:rtl/>
        </w:rPr>
        <w:t xml:space="preserve"> دهم» ول</w:t>
      </w:r>
      <w:r w:rsidR="00382213">
        <w:rPr>
          <w:rtl/>
        </w:rPr>
        <w:t>ی</w:t>
      </w:r>
      <w:r>
        <w:rPr>
          <w:rtl/>
        </w:rPr>
        <w:t xml:space="preserve"> برا</w:t>
      </w:r>
      <w:r w:rsidR="00382213">
        <w:rPr>
          <w:rtl/>
        </w:rPr>
        <w:t>ی</w:t>
      </w:r>
      <w:r>
        <w:rPr>
          <w:rtl/>
        </w:rPr>
        <w:t xml:space="preserve"> آن شروط</w:t>
      </w:r>
      <w:r w:rsidR="00382213">
        <w:rPr>
          <w:rtl/>
        </w:rPr>
        <w:t>ی</w:t>
      </w:r>
      <w:r>
        <w:rPr>
          <w:rtl/>
        </w:rPr>
        <w:t xml:space="preserve"> قرار داده و فرموده:«لا ينال عهد</w:t>
      </w:r>
      <w:r w:rsidR="00382213">
        <w:rPr>
          <w:rtl/>
        </w:rPr>
        <w:t>ی</w:t>
      </w:r>
      <w:r>
        <w:rPr>
          <w:rtl/>
        </w:rPr>
        <w:t xml:space="preserve"> الظالمين»: «پيمانِ</w:t>
      </w:r>
      <w:r w:rsidR="00CA4164">
        <w:rPr>
          <w:rtl/>
        </w:rPr>
        <w:t>(</w:t>
      </w:r>
      <w:r>
        <w:rPr>
          <w:rtl/>
        </w:rPr>
        <w:t>امامتِ</w:t>
      </w:r>
      <w:r w:rsidR="00CA4164">
        <w:rPr>
          <w:rtl/>
        </w:rPr>
        <w:t>)</w:t>
      </w:r>
      <w:r>
        <w:rPr>
          <w:rtl/>
        </w:rPr>
        <w:t>من به ستمكاران نم</w:t>
      </w:r>
      <w:r w:rsidR="00382213">
        <w:rPr>
          <w:rtl/>
        </w:rPr>
        <w:t>ی</w:t>
      </w:r>
      <w:r>
        <w:rPr>
          <w:rtl/>
        </w:rPr>
        <w:t xml:space="preserve"> رسد!»</w:t>
      </w:r>
    </w:p>
    <w:p w:rsidR="00B070AD" w:rsidRDefault="00B070AD" w:rsidP="00B070AD">
      <w:pPr>
        <w:pStyle w:val="libNormal"/>
        <w:rPr>
          <w:rtl/>
        </w:rPr>
      </w:pPr>
      <w:r>
        <w:rPr>
          <w:rtl/>
        </w:rPr>
        <w:t>پس، امامت قرار و پيمان</w:t>
      </w:r>
      <w:r w:rsidR="00382213">
        <w:rPr>
          <w:rtl/>
        </w:rPr>
        <w:t>ی</w:t>
      </w:r>
      <w:r>
        <w:rPr>
          <w:rtl/>
        </w:rPr>
        <w:t xml:space="preserve"> اله</w:t>
      </w:r>
      <w:r w:rsidR="00382213">
        <w:rPr>
          <w:rtl/>
        </w:rPr>
        <w:t>ی</w:t>
      </w:r>
      <w:r>
        <w:rPr>
          <w:rtl/>
        </w:rPr>
        <w:t xml:space="preserve"> است كه به ظالمان و ستمگران نم</w:t>
      </w:r>
      <w:r w:rsidR="00382213">
        <w:rPr>
          <w:rtl/>
        </w:rPr>
        <w:t>ی</w:t>
      </w:r>
      <w:r>
        <w:rPr>
          <w:rtl/>
        </w:rPr>
        <w:t xml:space="preserve"> رسد، ظالم به خود باشد يا به ديگر</w:t>
      </w:r>
      <w:r w:rsidR="00382213">
        <w:rPr>
          <w:rtl/>
        </w:rPr>
        <w:t>ی</w:t>
      </w:r>
      <w:r>
        <w:rPr>
          <w:rtl/>
        </w:rPr>
        <w:t xml:space="preserve"> فرق نم</w:t>
      </w:r>
      <w:r w:rsidR="00382213">
        <w:rPr>
          <w:rtl/>
        </w:rPr>
        <w:t>ی</w:t>
      </w:r>
      <w:r>
        <w:rPr>
          <w:rtl/>
        </w:rPr>
        <w:t xml:space="preserve"> كند، و با اين تعريف، «امام» مصطلح</w:t>
      </w:r>
      <w:r w:rsidR="00382213">
        <w:rPr>
          <w:rtl/>
        </w:rPr>
        <w:t>ی</w:t>
      </w:r>
      <w:r>
        <w:rPr>
          <w:rtl/>
        </w:rPr>
        <w:t xml:space="preserve"> شرع</w:t>
      </w:r>
      <w:r w:rsidR="00382213">
        <w:rPr>
          <w:rtl/>
        </w:rPr>
        <w:t>ی</w:t>
      </w:r>
      <w:r>
        <w:rPr>
          <w:rtl/>
        </w:rPr>
        <w:t xml:space="preserve"> و نام</w:t>
      </w:r>
      <w:r w:rsidR="00382213">
        <w:rPr>
          <w:rtl/>
        </w:rPr>
        <w:t>ی</w:t>
      </w:r>
      <w:r>
        <w:rPr>
          <w:rtl/>
        </w:rPr>
        <w:t xml:space="preserve"> اسلام</w:t>
      </w:r>
      <w:r w:rsidR="00382213">
        <w:rPr>
          <w:rtl/>
        </w:rPr>
        <w:t>ی</w:t>
      </w:r>
      <w:r>
        <w:rPr>
          <w:rtl/>
        </w:rPr>
        <w:t xml:space="preserve"> است.</w:t>
      </w:r>
    </w:p>
    <w:p w:rsidR="00B070AD" w:rsidRDefault="00B070AD" w:rsidP="00B070AD">
      <w:pPr>
        <w:pStyle w:val="libBold1"/>
        <w:rPr>
          <w:rtl/>
        </w:rPr>
      </w:pPr>
      <w:r>
        <w:rPr>
          <w:rtl/>
        </w:rPr>
        <w:t>ششم</w:t>
      </w:r>
      <w:r w:rsidR="00350C21">
        <w:rPr>
          <w:rtl/>
        </w:rPr>
        <w:t xml:space="preserve"> </w:t>
      </w:r>
      <w:r>
        <w:rPr>
          <w:rtl/>
        </w:rPr>
        <w:t>امر و اولوالأمر</w:t>
      </w:r>
    </w:p>
    <w:p w:rsidR="00B070AD" w:rsidRDefault="00B070AD" w:rsidP="00B070AD">
      <w:pPr>
        <w:pStyle w:val="libNormal"/>
        <w:rPr>
          <w:rtl/>
        </w:rPr>
      </w:pPr>
      <w:r>
        <w:rPr>
          <w:rtl/>
        </w:rPr>
        <w:t>واژه «امر» در لغت عرب، عرف مسلمانان و نصوص اسلام</w:t>
      </w:r>
      <w:r w:rsidR="00382213">
        <w:rPr>
          <w:rtl/>
        </w:rPr>
        <w:t>ی</w:t>
      </w:r>
      <w:r>
        <w:rPr>
          <w:rtl/>
        </w:rPr>
        <w:t xml:space="preserve"> به معنا</w:t>
      </w:r>
      <w:r w:rsidR="00382213">
        <w:rPr>
          <w:rtl/>
        </w:rPr>
        <w:t>ی</w:t>
      </w:r>
      <w:r>
        <w:rPr>
          <w:rtl/>
        </w:rPr>
        <w:t xml:space="preserve"> «ولايت و حكومت بر مردم» به كار رفته است، ول</w:t>
      </w:r>
      <w:r w:rsidR="00382213">
        <w:rPr>
          <w:rtl/>
        </w:rPr>
        <w:t>ی</w:t>
      </w:r>
      <w:r>
        <w:rPr>
          <w:rtl/>
        </w:rPr>
        <w:t xml:space="preserve"> واژه «اولوالأمر» را م</w:t>
      </w:r>
      <w:r w:rsidR="00382213">
        <w:rPr>
          <w:rtl/>
        </w:rPr>
        <w:t>ی</w:t>
      </w:r>
      <w:r>
        <w:rPr>
          <w:rtl/>
        </w:rPr>
        <w:t xml:space="preserve"> توان</w:t>
      </w:r>
      <w:r w:rsidR="00CA4164">
        <w:rPr>
          <w:rtl/>
        </w:rPr>
        <w:t>(</w:t>
      </w:r>
      <w:r>
        <w:rPr>
          <w:rtl/>
        </w:rPr>
        <w:t>تنها</w:t>
      </w:r>
      <w:r w:rsidR="00CA4164">
        <w:rPr>
          <w:rtl/>
        </w:rPr>
        <w:t>)</w:t>
      </w:r>
      <w:r>
        <w:rPr>
          <w:rtl/>
        </w:rPr>
        <w:t>مصطلح</w:t>
      </w:r>
      <w:r w:rsidR="00382213">
        <w:rPr>
          <w:rtl/>
        </w:rPr>
        <w:t>ی</w:t>
      </w:r>
      <w:r>
        <w:rPr>
          <w:rtl/>
        </w:rPr>
        <w:t xml:space="preserve"> اسلام</w:t>
      </w:r>
      <w:r w:rsidR="00382213">
        <w:rPr>
          <w:rtl/>
        </w:rPr>
        <w:t>ی</w:t>
      </w:r>
      <w:r>
        <w:rPr>
          <w:rtl/>
        </w:rPr>
        <w:t xml:space="preserve"> به حساب آورد، چون در قرآن كريم</w:t>
      </w:r>
      <w:r w:rsidR="00CA4164">
        <w:rPr>
          <w:rtl/>
        </w:rPr>
        <w:t>(</w:t>
      </w:r>
      <w:r>
        <w:rPr>
          <w:rtl/>
        </w:rPr>
        <w:t xml:space="preserve">نساء / </w:t>
      </w:r>
      <w:r w:rsidR="00CA4164">
        <w:rPr>
          <w:rtl/>
        </w:rPr>
        <w:t>59)</w:t>
      </w:r>
      <w:r>
        <w:rPr>
          <w:rtl/>
        </w:rPr>
        <w:t>به معنا</w:t>
      </w:r>
      <w:r w:rsidR="00382213">
        <w:rPr>
          <w:rtl/>
        </w:rPr>
        <w:t>ی</w:t>
      </w:r>
      <w:r>
        <w:rPr>
          <w:rtl/>
        </w:rPr>
        <w:t xml:space="preserve"> «وال</w:t>
      </w:r>
      <w:r w:rsidR="00382213">
        <w:rPr>
          <w:rtl/>
        </w:rPr>
        <w:t>ی</w:t>
      </w:r>
      <w:r>
        <w:rPr>
          <w:rtl/>
        </w:rPr>
        <w:t xml:space="preserve"> و حاكم بر مردم» آمده است</w:t>
      </w:r>
      <w:r w:rsidRPr="000A7B6F">
        <w:rPr>
          <w:rStyle w:val="Heading2Char"/>
          <w:rtl/>
        </w:rPr>
        <w:t xml:space="preserve"> </w:t>
      </w:r>
      <w:r w:rsidRPr="000A7B6F">
        <w:rPr>
          <w:rStyle w:val="libAlaemChar"/>
          <w:rFonts w:hint="cs"/>
          <w:rtl/>
        </w:rPr>
        <w:t>(</w:t>
      </w:r>
      <w:r w:rsidRPr="000A7B6F">
        <w:rPr>
          <w:rStyle w:val="libAieChar"/>
          <w:rtl/>
        </w:rPr>
        <w:t>أَطِيعُوا اللَّهَ وَأَطِيعُوا الرَّسُولَ وَأُولِي الْأَمْرِ مِنكُمْ</w:t>
      </w:r>
      <w:r w:rsidRPr="000A7B6F">
        <w:rPr>
          <w:rStyle w:val="libAlaemChar"/>
          <w:rFonts w:hint="cs"/>
          <w:rtl/>
        </w:rPr>
        <w:t>)</w:t>
      </w:r>
      <w:r>
        <w:rPr>
          <w:rtl/>
        </w:rPr>
        <w:t>: «خدا را اطاعت كنيد و پيامبر را اطاعت كنيد و اول</w:t>
      </w:r>
      <w:r w:rsidR="00382213">
        <w:rPr>
          <w:rtl/>
        </w:rPr>
        <w:t>ی</w:t>
      </w:r>
      <w:r>
        <w:rPr>
          <w:rtl/>
        </w:rPr>
        <w:t xml:space="preserve"> الامر خود را».</w:t>
      </w:r>
    </w:p>
    <w:p w:rsidR="00B070AD" w:rsidRDefault="00B070AD" w:rsidP="00B070AD">
      <w:pPr>
        <w:pStyle w:val="libNormal"/>
        <w:rPr>
          <w:rtl/>
        </w:rPr>
      </w:pPr>
      <w:r>
        <w:rPr>
          <w:rtl/>
        </w:rPr>
        <w:t>مكتب خلفا و مكتب اهل البيت در تشخيص «اول</w:t>
      </w:r>
      <w:r w:rsidR="00382213">
        <w:rPr>
          <w:rtl/>
        </w:rPr>
        <w:t>ی</w:t>
      </w:r>
      <w:r>
        <w:rPr>
          <w:rtl/>
        </w:rPr>
        <w:t xml:space="preserve"> الامر» و «ول</w:t>
      </w:r>
      <w:r w:rsidR="00382213">
        <w:rPr>
          <w:rtl/>
        </w:rPr>
        <w:t>ی</w:t>
      </w:r>
      <w:r>
        <w:rPr>
          <w:rtl/>
        </w:rPr>
        <w:t xml:space="preserve"> امر» پس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اختلاف نظر دارند، چون مكتب اهل البيت م</w:t>
      </w:r>
      <w:r w:rsidR="00382213">
        <w:rPr>
          <w:rtl/>
        </w:rPr>
        <w:t>ی</w:t>
      </w:r>
      <w:r>
        <w:rPr>
          <w:rtl/>
        </w:rPr>
        <w:t xml:space="preserve"> گويد: «تعيين امام و ول</w:t>
      </w:r>
      <w:r w:rsidR="00382213">
        <w:rPr>
          <w:rtl/>
        </w:rPr>
        <w:t>ی</w:t>
      </w:r>
      <w:r>
        <w:rPr>
          <w:rtl/>
        </w:rPr>
        <w:t>ّ امر پس از رسول خدا، به خواست خدا و از سو</w:t>
      </w:r>
      <w:r w:rsidR="00382213">
        <w:rPr>
          <w:rtl/>
        </w:rPr>
        <w:t>ی</w:t>
      </w:r>
      <w:r>
        <w:rPr>
          <w:rtl/>
        </w:rPr>
        <w:t xml:space="preserve"> اوست و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امت را از آن آگاه م</w:t>
      </w:r>
      <w:r w:rsidR="00382213">
        <w:rPr>
          <w:rtl/>
        </w:rPr>
        <w:t>ی</w:t>
      </w:r>
      <w:r>
        <w:rPr>
          <w:rtl/>
        </w:rPr>
        <w:t xml:space="preserve"> سازد» و مكتب خلفا م</w:t>
      </w:r>
      <w:r w:rsidR="00382213">
        <w:rPr>
          <w:rtl/>
        </w:rPr>
        <w:t>ی</w:t>
      </w:r>
      <w:r>
        <w:rPr>
          <w:rtl/>
        </w:rPr>
        <w:t xml:space="preserve"> گويد: «امام و ول</w:t>
      </w:r>
      <w:r w:rsidR="00382213">
        <w:rPr>
          <w:rtl/>
        </w:rPr>
        <w:t>ی</w:t>
      </w:r>
      <w:r>
        <w:rPr>
          <w:rtl/>
        </w:rPr>
        <w:t xml:space="preserve"> امر با بيعت و چيرگ</w:t>
      </w:r>
      <w:r w:rsidR="00382213">
        <w:rPr>
          <w:rtl/>
        </w:rPr>
        <w:t>ی</w:t>
      </w:r>
      <w:r>
        <w:rPr>
          <w:rtl/>
        </w:rPr>
        <w:t xml:space="preserve"> بر حكومت تعيين م</w:t>
      </w:r>
      <w:r w:rsidR="00382213">
        <w:rPr>
          <w:rtl/>
        </w:rPr>
        <w:t>ی</w:t>
      </w:r>
      <w:r>
        <w:rPr>
          <w:rtl/>
        </w:rPr>
        <w:t xml:space="preserve"> گردد، و پس از غلبه و استيلا</w:t>
      </w:r>
      <w:r w:rsidR="00382213">
        <w:rPr>
          <w:rtl/>
        </w:rPr>
        <w:t>ی</w:t>
      </w:r>
      <w:r>
        <w:rPr>
          <w:rtl/>
        </w:rPr>
        <w:t xml:space="preserve"> بر حكومت، به هر گونه كه باشد، اطاعت او واجب است» و بدين خاطر، از خليفه «يزيد» اطاعت كردند و ذريّه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كشتند و به اسارت گرفتند و مدينه رسول اللّه</w:t>
      </w:r>
      <w:r w:rsidR="00350C21">
        <w:rPr>
          <w:rtl/>
        </w:rPr>
        <w:t xml:space="preserve"> </w:t>
      </w:r>
      <w:r>
        <w:rPr>
          <w:rtl/>
        </w:rPr>
        <w:t>را بر سپاه خود مباح كردند و بر جا</w:t>
      </w:r>
      <w:r w:rsidR="00382213">
        <w:rPr>
          <w:rtl/>
        </w:rPr>
        <w:t>ی</w:t>
      </w:r>
      <w:r>
        <w:rPr>
          <w:rtl/>
        </w:rPr>
        <w:t xml:space="preserve"> ماندگان در آن از </w:t>
      </w:r>
      <w:r>
        <w:rPr>
          <w:rtl/>
        </w:rPr>
        <w:lastRenderedPageBreak/>
        <w:t>صحابه و تابعين را كشتند و كعبه را با منجنيق بمباران كردند و پس از همه اين افعال، همواره تا به امروز او را</w:t>
      </w:r>
    </w:p>
    <w:p w:rsidR="00B070AD" w:rsidRDefault="00B070AD" w:rsidP="00B070AD">
      <w:pPr>
        <w:pStyle w:val="libNormal"/>
        <w:rPr>
          <w:rtl/>
        </w:rPr>
      </w:pPr>
      <w:r>
        <w:rPr>
          <w:rtl/>
        </w:rPr>
        <w:t>«اميرالمؤمنين» ناميدند!</w:t>
      </w:r>
    </w:p>
    <w:p w:rsidR="00B070AD" w:rsidRDefault="00B070AD" w:rsidP="00B070AD">
      <w:pPr>
        <w:pStyle w:val="libBold1"/>
        <w:rPr>
          <w:rtl/>
        </w:rPr>
      </w:pPr>
      <w:r>
        <w:rPr>
          <w:rtl/>
        </w:rPr>
        <w:t>هفتم</w:t>
      </w:r>
      <w:r w:rsidR="00350C21">
        <w:rPr>
          <w:rtl/>
        </w:rPr>
        <w:t xml:space="preserve"> </w:t>
      </w:r>
      <w:r>
        <w:rPr>
          <w:rtl/>
        </w:rPr>
        <w:t>وص</w:t>
      </w:r>
      <w:r w:rsidR="00382213">
        <w:rPr>
          <w:rtl/>
        </w:rPr>
        <w:t>ی</w:t>
      </w:r>
      <w:r>
        <w:rPr>
          <w:rtl/>
        </w:rPr>
        <w:t>ّ و وص</w:t>
      </w:r>
      <w:r w:rsidR="00382213">
        <w:rPr>
          <w:rtl/>
        </w:rPr>
        <w:t>ی</w:t>
      </w:r>
      <w:r>
        <w:rPr>
          <w:rtl/>
        </w:rPr>
        <w:t>ّ النّب</w:t>
      </w:r>
      <w:r w:rsidR="00382213">
        <w:rPr>
          <w:rtl/>
        </w:rPr>
        <w:t>ی</w:t>
      </w:r>
    </w:p>
    <w:p w:rsidR="00B070AD" w:rsidRDefault="00B070AD" w:rsidP="00B070AD">
      <w:pPr>
        <w:pStyle w:val="libNormal"/>
        <w:rPr>
          <w:rtl/>
        </w:rPr>
      </w:pPr>
      <w:r>
        <w:rPr>
          <w:rtl/>
        </w:rPr>
        <w:t>واژه «وص</w:t>
      </w:r>
      <w:r w:rsidR="00382213">
        <w:rPr>
          <w:rtl/>
        </w:rPr>
        <w:t>ی</w:t>
      </w:r>
      <w:r>
        <w:rPr>
          <w:rtl/>
        </w:rPr>
        <w:t>» در كتاب و سنت به معنا</w:t>
      </w:r>
      <w:r w:rsidR="00382213">
        <w:rPr>
          <w:rtl/>
        </w:rPr>
        <w:t>ی</w:t>
      </w:r>
      <w:r>
        <w:rPr>
          <w:rtl/>
        </w:rPr>
        <w:t>: كس</w:t>
      </w:r>
      <w:r w:rsidR="00382213">
        <w:rPr>
          <w:rtl/>
        </w:rPr>
        <w:t>ی</w:t>
      </w:r>
      <w:r>
        <w:rPr>
          <w:rtl/>
        </w:rPr>
        <w:t xml:space="preserve"> است كه به او وصيت شده تا بعد از وفات وصيت كننده به انجام خواسته ها</w:t>
      </w:r>
      <w:r w:rsidR="00382213">
        <w:rPr>
          <w:rtl/>
        </w:rPr>
        <w:t>ی</w:t>
      </w:r>
      <w:r>
        <w:rPr>
          <w:rtl/>
        </w:rPr>
        <w:t xml:space="preserve"> مورد اهتمام او بپردازد؛ چه وصيت كننده به او بگويد: «به تو وصيت م</w:t>
      </w:r>
      <w:r w:rsidR="00382213">
        <w:rPr>
          <w:rtl/>
        </w:rPr>
        <w:t>ی</w:t>
      </w:r>
      <w:r>
        <w:rPr>
          <w:rtl/>
        </w:rPr>
        <w:t xml:space="preserve"> كنم كه پس از من چنين و چنان كن</w:t>
      </w:r>
      <w:r w:rsidR="00382213">
        <w:rPr>
          <w:rtl/>
        </w:rPr>
        <w:t>ی</w:t>
      </w:r>
      <w:r>
        <w:rPr>
          <w:rtl/>
        </w:rPr>
        <w:t>» يا بگويد: «با تو پيمان م</w:t>
      </w:r>
      <w:r w:rsidR="00382213">
        <w:rPr>
          <w:rtl/>
        </w:rPr>
        <w:t>ی</w:t>
      </w:r>
      <w:r>
        <w:rPr>
          <w:rtl/>
        </w:rPr>
        <w:t xml:space="preserve"> بندم كه پس از من چنين و چنان كن</w:t>
      </w:r>
      <w:r w:rsidR="00382213">
        <w:rPr>
          <w:rtl/>
        </w:rPr>
        <w:t>ی</w:t>
      </w:r>
      <w:r>
        <w:rPr>
          <w:rtl/>
        </w:rPr>
        <w:t>» همچنين است خبر دادن از وصيت به ديگران، كه بگويد: «فلان</w:t>
      </w:r>
      <w:r w:rsidR="00382213">
        <w:rPr>
          <w:rtl/>
        </w:rPr>
        <w:t>ی</w:t>
      </w:r>
      <w:r>
        <w:rPr>
          <w:rtl/>
        </w:rPr>
        <w:t xml:space="preserve"> پس از من وص</w:t>
      </w:r>
      <w:r w:rsidR="00382213">
        <w:rPr>
          <w:rtl/>
        </w:rPr>
        <w:t>ی</w:t>
      </w:r>
      <w:r>
        <w:rPr>
          <w:rtl/>
        </w:rPr>
        <w:t>ّ من است» يا بگويد: «فلان</w:t>
      </w:r>
      <w:r w:rsidR="00382213">
        <w:rPr>
          <w:rtl/>
        </w:rPr>
        <w:t>ی</w:t>
      </w:r>
      <w:r>
        <w:rPr>
          <w:rtl/>
        </w:rPr>
        <w:t xml:space="preserve"> پس از من چنين و چنان م</w:t>
      </w:r>
      <w:r w:rsidR="00382213">
        <w:rPr>
          <w:rtl/>
        </w:rPr>
        <w:t>ی</w:t>
      </w:r>
      <w:r>
        <w:rPr>
          <w:rtl/>
        </w:rPr>
        <w:t xml:space="preserve"> كند» و امثال اين تعبيرات و كلمات</w:t>
      </w:r>
      <w:r w:rsidR="00382213">
        <w:rPr>
          <w:rtl/>
        </w:rPr>
        <w:t>ی</w:t>
      </w:r>
      <w:r>
        <w:rPr>
          <w:rtl/>
        </w:rPr>
        <w:t xml:space="preserve"> كه دلالت بر وصيت م</w:t>
      </w:r>
      <w:r w:rsidR="00382213">
        <w:rPr>
          <w:rtl/>
        </w:rPr>
        <w:t>ی</w:t>
      </w:r>
      <w:r>
        <w:rPr>
          <w:rtl/>
        </w:rPr>
        <w:t xml:space="preserve"> كند؛ و «وص</w:t>
      </w:r>
      <w:r w:rsidR="00382213">
        <w:rPr>
          <w:rtl/>
        </w:rPr>
        <w:t>ی</w:t>
      </w:r>
      <w:r>
        <w:rPr>
          <w:rtl/>
        </w:rPr>
        <w:t xml:space="preserve"> النّب</w:t>
      </w:r>
      <w:r w:rsidR="00382213">
        <w:rPr>
          <w:rtl/>
        </w:rPr>
        <w:t>ی</w:t>
      </w:r>
      <w:r>
        <w:rPr>
          <w:rtl/>
        </w:rPr>
        <w:t>» كس</w:t>
      </w:r>
      <w:r w:rsidR="00382213">
        <w:rPr>
          <w:rtl/>
        </w:rPr>
        <w:t>ی</w:t>
      </w:r>
      <w:r>
        <w:rPr>
          <w:rtl/>
        </w:rPr>
        <w:t xml:space="preserve"> است كه پيامبر به او وصيت كرده و با او پيمان بسته كه پس از و</w:t>
      </w:r>
      <w:r w:rsidR="00382213">
        <w:rPr>
          <w:rtl/>
        </w:rPr>
        <w:t>ی</w:t>
      </w:r>
      <w:r>
        <w:rPr>
          <w:rtl/>
        </w:rPr>
        <w:t xml:space="preserve"> به امر شريعت و امت او بپردازد.</w:t>
      </w:r>
    </w:p>
    <w:p w:rsidR="00B070AD" w:rsidRDefault="00B070AD" w:rsidP="00B070AD">
      <w:pPr>
        <w:pStyle w:val="libNormal"/>
        <w:rPr>
          <w:rtl/>
        </w:rPr>
      </w:pPr>
      <w:r>
        <w:rPr>
          <w:rtl/>
        </w:rPr>
        <w:t>نقد و مناقشه آرا</w:t>
      </w:r>
      <w:r w:rsidR="00382213">
        <w:rPr>
          <w:rtl/>
        </w:rPr>
        <w:t>ی</w:t>
      </w:r>
      <w:r>
        <w:rPr>
          <w:rtl/>
        </w:rPr>
        <w:t xml:space="preserve"> مكتب خلفا درباره خلافت و امامت نخست</w:t>
      </w:r>
      <w:r w:rsidR="00350C21">
        <w:rPr>
          <w:rtl/>
        </w:rPr>
        <w:t xml:space="preserve"> </w:t>
      </w:r>
      <w:r>
        <w:rPr>
          <w:rtl/>
        </w:rPr>
        <w:t>شور</w:t>
      </w:r>
      <w:r w:rsidR="00382213">
        <w:rPr>
          <w:rtl/>
        </w:rPr>
        <w:t>ی</w:t>
      </w:r>
    </w:p>
    <w:p w:rsidR="00B070AD" w:rsidRDefault="00B070AD" w:rsidP="00B070AD">
      <w:pPr>
        <w:pStyle w:val="libNormal"/>
        <w:rPr>
          <w:rtl/>
        </w:rPr>
      </w:pPr>
      <w:r>
        <w:rPr>
          <w:rtl/>
        </w:rPr>
        <w:t>اولين كس</w:t>
      </w:r>
      <w:r w:rsidR="00382213">
        <w:rPr>
          <w:rtl/>
        </w:rPr>
        <w:t>ی</w:t>
      </w:r>
      <w:r>
        <w:rPr>
          <w:rtl/>
        </w:rPr>
        <w:t xml:space="preserve"> كه برا</w:t>
      </w:r>
      <w:r w:rsidR="00382213">
        <w:rPr>
          <w:rtl/>
        </w:rPr>
        <w:t>ی</w:t>
      </w:r>
      <w:r>
        <w:rPr>
          <w:rtl/>
        </w:rPr>
        <w:t xml:space="preserve"> اقامه خلافت از «شور</w:t>
      </w:r>
      <w:r w:rsidR="00382213">
        <w:rPr>
          <w:rtl/>
        </w:rPr>
        <w:t>ی</w:t>
      </w:r>
      <w:r>
        <w:rPr>
          <w:rtl/>
        </w:rPr>
        <w:t>» سخن گفت، خليفه دوم «عمربن خطاب» بود كه در طرح آن به هيچ دليل</w:t>
      </w:r>
      <w:r w:rsidR="00382213">
        <w:rPr>
          <w:rtl/>
        </w:rPr>
        <w:t>ی</w:t>
      </w:r>
      <w:r>
        <w:rPr>
          <w:rtl/>
        </w:rPr>
        <w:t xml:space="preserve"> از كتاب و سنت استناد نكرد و تنها به اجتهاد و نظر شخص</w:t>
      </w:r>
      <w:r w:rsidR="00382213">
        <w:rPr>
          <w:rtl/>
        </w:rPr>
        <w:t>ی</w:t>
      </w:r>
      <w:r>
        <w:rPr>
          <w:rtl/>
        </w:rPr>
        <w:t xml:space="preserve"> خود تكيه نمود. پس، كس</w:t>
      </w:r>
      <w:r w:rsidR="00382213">
        <w:rPr>
          <w:rtl/>
        </w:rPr>
        <w:t>ی</w:t>
      </w:r>
      <w:r>
        <w:rPr>
          <w:rtl/>
        </w:rPr>
        <w:t xml:space="preserve"> كه سيره صحابه و آرا</w:t>
      </w:r>
      <w:r w:rsidR="00382213">
        <w:rPr>
          <w:rtl/>
        </w:rPr>
        <w:t>ی</w:t>
      </w:r>
      <w:r>
        <w:rPr>
          <w:rtl/>
        </w:rPr>
        <w:t xml:space="preserve"> ايشان را همرديف كتاب و سنت م</w:t>
      </w:r>
      <w:r w:rsidR="00382213">
        <w:rPr>
          <w:rtl/>
        </w:rPr>
        <w:t>ی</w:t>
      </w:r>
      <w:r>
        <w:rPr>
          <w:rtl/>
        </w:rPr>
        <w:t xml:space="preserve"> داند و آنها را از مدارك شريعت اسلام</w:t>
      </w:r>
      <w:r w:rsidR="00382213">
        <w:rPr>
          <w:rtl/>
        </w:rPr>
        <w:t>ی</w:t>
      </w:r>
      <w:r>
        <w:rPr>
          <w:rtl/>
        </w:rPr>
        <w:t xml:space="preserve"> به حساب م</w:t>
      </w:r>
      <w:r w:rsidR="00382213">
        <w:rPr>
          <w:rtl/>
        </w:rPr>
        <w:t>ی</w:t>
      </w:r>
      <w:r>
        <w:rPr>
          <w:rtl/>
        </w:rPr>
        <w:t xml:space="preserve"> آورد، م</w:t>
      </w:r>
      <w:r w:rsidR="00382213">
        <w:rPr>
          <w:rtl/>
        </w:rPr>
        <w:t>ی</w:t>
      </w:r>
      <w:r>
        <w:rPr>
          <w:rtl/>
        </w:rPr>
        <w:t xml:space="preserve"> تواند اين «سنت عمر</w:t>
      </w:r>
      <w:r w:rsidR="00382213">
        <w:rPr>
          <w:rtl/>
        </w:rPr>
        <w:t>ی</w:t>
      </w:r>
      <w:r>
        <w:rPr>
          <w:rtl/>
        </w:rPr>
        <w:t>» را سند حكم تشكيل خلافت قرار دهد، با آنكه اين سنت با سنت خود عمر، و سنت خليفه اب</w:t>
      </w:r>
      <w:r w:rsidR="00382213">
        <w:rPr>
          <w:rtl/>
        </w:rPr>
        <w:t>ی</w:t>
      </w:r>
      <w:r>
        <w:rPr>
          <w:rtl/>
        </w:rPr>
        <w:t xml:space="preserve"> بكر در شكل گير</w:t>
      </w:r>
      <w:r w:rsidR="00382213">
        <w:rPr>
          <w:rtl/>
        </w:rPr>
        <w:t>ی</w:t>
      </w:r>
      <w:r>
        <w:rPr>
          <w:rtl/>
        </w:rPr>
        <w:t xml:space="preserve"> اوليه خلافت مخالف است، خلافت</w:t>
      </w:r>
      <w:r w:rsidR="00382213">
        <w:rPr>
          <w:rtl/>
        </w:rPr>
        <w:t>ی</w:t>
      </w:r>
      <w:r>
        <w:rPr>
          <w:rtl/>
        </w:rPr>
        <w:t xml:space="preserve"> كه عمر در تعبير و ارزياب</w:t>
      </w:r>
      <w:r w:rsidR="00382213">
        <w:rPr>
          <w:rtl/>
        </w:rPr>
        <w:t>ی</w:t>
      </w:r>
      <w:r>
        <w:rPr>
          <w:rtl/>
        </w:rPr>
        <w:t xml:space="preserve"> بعد</w:t>
      </w:r>
      <w:r w:rsidR="00382213">
        <w:rPr>
          <w:rtl/>
        </w:rPr>
        <w:t>ی</w:t>
      </w:r>
      <w:r>
        <w:rPr>
          <w:rtl/>
        </w:rPr>
        <w:t xml:space="preserve"> خود آن را «فلته» يعن</w:t>
      </w:r>
      <w:r w:rsidR="00382213">
        <w:rPr>
          <w:rtl/>
        </w:rPr>
        <w:t>ی</w:t>
      </w:r>
      <w:r>
        <w:rPr>
          <w:rtl/>
        </w:rPr>
        <w:t>: ناگهان</w:t>
      </w:r>
      <w:r w:rsidR="00382213">
        <w:rPr>
          <w:rtl/>
        </w:rPr>
        <w:t>ی</w:t>
      </w:r>
      <w:r>
        <w:rPr>
          <w:rtl/>
        </w:rPr>
        <w:t xml:space="preserve"> و نينديشيده خواند. و نيز، با سنت هر دو خليفه اول و دوم در تشكيل خلافت خليفه دوم عمربن خطاب در تضاد است؛ چون خليفه اول، عمر را مستقيما حاكم مسلمانان كرد و هيچ يك از آن دو در اين دو مقام با مسلمانان </w:t>
      </w:r>
      <w:r>
        <w:rPr>
          <w:rtl/>
        </w:rPr>
        <w:lastRenderedPageBreak/>
        <w:t>مشورت نكردند. همچنين، با سخن خود خليفه عمر نيز مخالف است، چون گفت: «اگر ابوعبيده زنده بود او را به خلافت برم</w:t>
      </w:r>
      <w:r w:rsidR="00382213">
        <w:rPr>
          <w:rtl/>
        </w:rPr>
        <w:t>ی</w:t>
      </w:r>
      <w:r>
        <w:rPr>
          <w:rtl/>
        </w:rPr>
        <w:t xml:space="preserve"> گزيدم، و اگر سالم زنده بود او</w:t>
      </w:r>
    </w:p>
    <w:p w:rsidR="00B070AD" w:rsidRDefault="00B070AD" w:rsidP="00B070AD">
      <w:pPr>
        <w:pStyle w:val="libNormal"/>
        <w:rPr>
          <w:rtl/>
        </w:rPr>
      </w:pPr>
      <w:r>
        <w:rPr>
          <w:rtl/>
        </w:rPr>
        <w:t>را برم</w:t>
      </w:r>
      <w:r w:rsidR="00382213">
        <w:rPr>
          <w:rtl/>
        </w:rPr>
        <w:t>ی</w:t>
      </w:r>
      <w:r>
        <w:rPr>
          <w:rtl/>
        </w:rPr>
        <w:t xml:space="preserve"> گزيدم.پس، اين قول وآن كردار با التزام به «شور</w:t>
      </w:r>
      <w:r w:rsidR="00382213">
        <w:rPr>
          <w:rtl/>
        </w:rPr>
        <w:t>ی</w:t>
      </w:r>
      <w:r>
        <w:rPr>
          <w:rtl/>
        </w:rPr>
        <w:t>» در تضاد است!!</w:t>
      </w:r>
    </w:p>
    <w:p w:rsidR="00B070AD" w:rsidRDefault="00B070AD" w:rsidP="00B070AD">
      <w:pPr>
        <w:pStyle w:val="libNormal"/>
        <w:rPr>
          <w:rtl/>
        </w:rPr>
      </w:pPr>
      <w:r>
        <w:rPr>
          <w:rtl/>
        </w:rPr>
        <w:t>و بر فرض اينكه تشكيل خلافت براساس «شورا</w:t>
      </w:r>
      <w:r w:rsidR="00382213">
        <w:rPr>
          <w:rtl/>
        </w:rPr>
        <w:t>ی</w:t>
      </w:r>
      <w:r>
        <w:rPr>
          <w:rtl/>
        </w:rPr>
        <w:t xml:space="preserve"> عمر</w:t>
      </w:r>
      <w:r w:rsidR="00382213">
        <w:rPr>
          <w:rtl/>
        </w:rPr>
        <w:t>ی</w:t>
      </w:r>
      <w:r>
        <w:rPr>
          <w:rtl/>
        </w:rPr>
        <w:t>» صحيح باشد. سئوال اين است كه شكل شورا</w:t>
      </w:r>
      <w:r w:rsidR="00382213">
        <w:rPr>
          <w:rtl/>
        </w:rPr>
        <w:t>ی</w:t>
      </w:r>
      <w:r>
        <w:rPr>
          <w:rtl/>
        </w:rPr>
        <w:t xml:space="preserve"> ياد شده چگونه، و تعداد افراد آن چند نفر باشد؟ بيشتر بر آنند كه تعداد مشورت كنندگان منحصرا شش نفرند، كه پنج نفر آنها با ششم</w:t>
      </w:r>
      <w:r w:rsidR="00382213">
        <w:rPr>
          <w:rtl/>
        </w:rPr>
        <w:t>ی</w:t>
      </w:r>
      <w:r>
        <w:rPr>
          <w:rtl/>
        </w:rPr>
        <w:t xml:space="preserve"> بيعت م</w:t>
      </w:r>
      <w:r w:rsidR="00382213">
        <w:rPr>
          <w:rtl/>
        </w:rPr>
        <w:t>ی</w:t>
      </w:r>
      <w:r>
        <w:rPr>
          <w:rtl/>
        </w:rPr>
        <w:t xml:space="preserve"> كنند؛ اضافه بر سئوال پيشين، سئوال ديگر آن است كه جواز حق ويژه اتخاذ تصميم نهائ</w:t>
      </w:r>
      <w:r w:rsidR="00382213">
        <w:rPr>
          <w:rtl/>
        </w:rPr>
        <w:t>ی</w:t>
      </w:r>
      <w:r>
        <w:rPr>
          <w:rtl/>
        </w:rPr>
        <w:t xml:space="preserve"> برا</w:t>
      </w:r>
      <w:r w:rsidR="00382213">
        <w:rPr>
          <w:rtl/>
        </w:rPr>
        <w:t>ی</w:t>
      </w:r>
      <w:r>
        <w:rPr>
          <w:rtl/>
        </w:rPr>
        <w:t xml:space="preserve"> «عبدالرحمن بن عوف» و نه ديگران، از كجا آمده است؟! و نيز، مجوز قتل كس</w:t>
      </w:r>
      <w:r w:rsidR="00382213">
        <w:rPr>
          <w:rtl/>
        </w:rPr>
        <w:t>ی</w:t>
      </w:r>
      <w:r>
        <w:rPr>
          <w:rtl/>
        </w:rPr>
        <w:t xml:space="preserve"> كه با تصميم عبدالرحمن و نظر او مخالفت كند؟ و نيز، چه كس</w:t>
      </w:r>
      <w:r w:rsidR="00382213">
        <w:rPr>
          <w:rtl/>
        </w:rPr>
        <w:t>ی</w:t>
      </w:r>
      <w:r>
        <w:rPr>
          <w:rtl/>
        </w:rPr>
        <w:t xml:space="preserve"> در آن جمع با نظر عبدالرحمن مخالفت م</w:t>
      </w:r>
      <w:r w:rsidR="00382213">
        <w:rPr>
          <w:rtl/>
        </w:rPr>
        <w:t>ی</w:t>
      </w:r>
      <w:r>
        <w:rPr>
          <w:rtl/>
        </w:rPr>
        <w:t xml:space="preserve"> كرد و بيم مخالفتش م</w:t>
      </w:r>
      <w:r w:rsidR="00382213">
        <w:rPr>
          <w:rtl/>
        </w:rPr>
        <w:t>ی</w:t>
      </w:r>
      <w:r>
        <w:rPr>
          <w:rtl/>
        </w:rPr>
        <w:t xml:space="preserve"> رفت؟ و سخن آخر اينكه، آيا مكتب خلفا برا</w:t>
      </w:r>
      <w:r w:rsidR="00382213">
        <w:rPr>
          <w:rtl/>
        </w:rPr>
        <w:t>ی</w:t>
      </w:r>
      <w:r>
        <w:rPr>
          <w:rtl/>
        </w:rPr>
        <w:t xml:space="preserve"> يك بار هم كه شده، اين «شورا</w:t>
      </w:r>
      <w:r w:rsidR="00382213">
        <w:rPr>
          <w:rtl/>
        </w:rPr>
        <w:t>ی</w:t>
      </w:r>
      <w:r>
        <w:rPr>
          <w:rtl/>
        </w:rPr>
        <w:t xml:space="preserve"> عمر</w:t>
      </w:r>
      <w:r w:rsidR="00382213">
        <w:rPr>
          <w:rtl/>
        </w:rPr>
        <w:t>ی</w:t>
      </w:r>
      <w:r>
        <w:rPr>
          <w:rtl/>
        </w:rPr>
        <w:t>» را مورد عمل قرار داد، و آيا خلافت را برا</w:t>
      </w:r>
      <w:r w:rsidR="00382213">
        <w:rPr>
          <w:rtl/>
        </w:rPr>
        <w:t>ی</w:t>
      </w:r>
      <w:r>
        <w:rPr>
          <w:rtl/>
        </w:rPr>
        <w:t xml:space="preserve"> يك</w:t>
      </w:r>
      <w:r w:rsidR="00382213">
        <w:rPr>
          <w:rtl/>
        </w:rPr>
        <w:t>ی</w:t>
      </w:r>
      <w:r>
        <w:rPr>
          <w:rtl/>
        </w:rPr>
        <w:t xml:space="preserve"> از خلفا در ط</w:t>
      </w:r>
      <w:r w:rsidR="00382213">
        <w:rPr>
          <w:rtl/>
        </w:rPr>
        <w:t>ی</w:t>
      </w:r>
      <w:r>
        <w:rPr>
          <w:rtl/>
        </w:rPr>
        <w:t xml:space="preserve"> قرون بدين گونه تشكيل داد؟!</w:t>
      </w:r>
    </w:p>
    <w:p w:rsidR="00B070AD" w:rsidRDefault="00B070AD" w:rsidP="00B070AD">
      <w:pPr>
        <w:pStyle w:val="libNormal"/>
        <w:rPr>
          <w:rtl/>
        </w:rPr>
      </w:pPr>
      <w:r>
        <w:rPr>
          <w:rtl/>
        </w:rPr>
        <w:t>اينها سئوالات متعدد</w:t>
      </w:r>
      <w:r w:rsidR="00382213">
        <w:rPr>
          <w:rtl/>
        </w:rPr>
        <w:t>ی</w:t>
      </w:r>
      <w:r>
        <w:rPr>
          <w:rtl/>
        </w:rPr>
        <w:t xml:space="preserve"> است كه بر «شورا</w:t>
      </w:r>
      <w:r w:rsidR="00382213">
        <w:rPr>
          <w:rtl/>
        </w:rPr>
        <w:t>ی</w:t>
      </w:r>
      <w:r>
        <w:rPr>
          <w:rtl/>
        </w:rPr>
        <w:t xml:space="preserve"> عمر</w:t>
      </w:r>
      <w:r w:rsidR="00382213">
        <w:rPr>
          <w:rtl/>
        </w:rPr>
        <w:t>ی</w:t>
      </w:r>
      <w:r>
        <w:rPr>
          <w:rtl/>
        </w:rPr>
        <w:t>» وارد م</w:t>
      </w:r>
      <w:r w:rsidR="00382213">
        <w:rPr>
          <w:rtl/>
        </w:rPr>
        <w:t>ی</w:t>
      </w:r>
      <w:r>
        <w:rPr>
          <w:rtl/>
        </w:rPr>
        <w:t xml:space="preserve"> آيد!</w:t>
      </w:r>
    </w:p>
    <w:p w:rsidR="00B070AD" w:rsidRDefault="00B070AD" w:rsidP="00B070AD">
      <w:pPr>
        <w:pStyle w:val="libNormal"/>
        <w:rPr>
          <w:rtl/>
        </w:rPr>
      </w:pPr>
      <w:r>
        <w:rPr>
          <w:rtl/>
        </w:rPr>
        <w:t>اما مايه استدلال مكتب خلفا در اين باره يك</w:t>
      </w:r>
      <w:r w:rsidR="00382213">
        <w:rPr>
          <w:rtl/>
        </w:rPr>
        <w:t>ی</w:t>
      </w:r>
      <w:r>
        <w:rPr>
          <w:rtl/>
        </w:rPr>
        <w:t xml:space="preserve"> استدلال به آيه شريفه:«و امرهم شور</w:t>
      </w:r>
      <w:r w:rsidR="00382213">
        <w:rPr>
          <w:rtl/>
        </w:rPr>
        <w:t>ی</w:t>
      </w:r>
      <w:r>
        <w:rPr>
          <w:rtl/>
        </w:rPr>
        <w:t xml:space="preserve"> بينهم»است، كه از اين آيه چيز</w:t>
      </w:r>
      <w:r w:rsidR="00382213">
        <w:rPr>
          <w:rtl/>
        </w:rPr>
        <w:t>ی</w:t>
      </w:r>
      <w:r>
        <w:rPr>
          <w:rtl/>
        </w:rPr>
        <w:t xml:space="preserve"> بيش از رجحان و برتر</w:t>
      </w:r>
      <w:r w:rsidR="00382213">
        <w:rPr>
          <w:rtl/>
        </w:rPr>
        <w:t>ی</w:t>
      </w:r>
      <w:r>
        <w:rPr>
          <w:rtl/>
        </w:rPr>
        <w:t xml:space="preserve"> مشاوره ميان مؤمنان در امور خود به دست نيايد. زيرا، اگر خداوند سبحان در اين باره اراده وجوب داشت م</w:t>
      </w:r>
      <w:r w:rsidR="00382213">
        <w:rPr>
          <w:rtl/>
        </w:rPr>
        <w:t>ی</w:t>
      </w:r>
      <w:r>
        <w:rPr>
          <w:rtl/>
        </w:rPr>
        <w:t xml:space="preserve"> فرمود: «كتب اللّه</w:t>
      </w:r>
      <w:r w:rsidR="00350C21">
        <w:rPr>
          <w:rtl/>
        </w:rPr>
        <w:t xml:space="preserve"> </w:t>
      </w:r>
      <w:r>
        <w:rPr>
          <w:rtl/>
        </w:rPr>
        <w:t>عل</w:t>
      </w:r>
      <w:r w:rsidR="00382213">
        <w:rPr>
          <w:rtl/>
        </w:rPr>
        <w:t>ی</w:t>
      </w:r>
      <w:r>
        <w:rPr>
          <w:rtl/>
        </w:rPr>
        <w:t xml:space="preserve"> المؤمنين</w:t>
      </w:r>
      <w:r w:rsidR="00350C21">
        <w:rPr>
          <w:rtl/>
        </w:rPr>
        <w:t xml:space="preserve"> </w:t>
      </w:r>
      <w:r>
        <w:rPr>
          <w:rtl/>
        </w:rPr>
        <w:t>يا فرض عليهم»: «خداوند بر مؤمنان نوشته است</w:t>
      </w:r>
      <w:r w:rsidR="00350C21">
        <w:rPr>
          <w:rtl/>
        </w:rPr>
        <w:t xml:space="preserve"> </w:t>
      </w:r>
      <w:r>
        <w:rPr>
          <w:rtl/>
        </w:rPr>
        <w:t>يا</w:t>
      </w:r>
      <w:r w:rsidR="00350C21">
        <w:rPr>
          <w:rtl/>
        </w:rPr>
        <w:t xml:space="preserve"> </w:t>
      </w:r>
      <w:r>
        <w:rPr>
          <w:rtl/>
        </w:rPr>
        <w:t>بر آنها واجب كرده است» و امثال اين الفاظ</w:t>
      </w:r>
      <w:r w:rsidR="00382213">
        <w:rPr>
          <w:rtl/>
        </w:rPr>
        <w:t>ی</w:t>
      </w:r>
      <w:r>
        <w:rPr>
          <w:rtl/>
        </w:rPr>
        <w:t xml:space="preserve"> است كه دلالت بر وجوب انجام فعل بر مؤمنان را دارد.</w:t>
      </w:r>
    </w:p>
    <w:p w:rsidR="00B070AD" w:rsidRDefault="00B070AD" w:rsidP="00B070AD">
      <w:pPr>
        <w:pStyle w:val="libNormal"/>
        <w:rPr>
          <w:rtl/>
        </w:rPr>
      </w:pPr>
      <w:r>
        <w:rPr>
          <w:rtl/>
        </w:rPr>
        <w:t>دوم استدلال به آيه كريمه</w:t>
      </w:r>
      <w:r w:rsidRPr="00B63E5E">
        <w:rPr>
          <w:rStyle w:val="libAlaemChar"/>
          <w:rFonts w:hint="cs"/>
          <w:rtl/>
        </w:rPr>
        <w:t>(</w:t>
      </w:r>
      <w:r w:rsidRPr="00B63E5E">
        <w:rPr>
          <w:rStyle w:val="Heading2Char"/>
          <w:rtl/>
        </w:rPr>
        <w:t xml:space="preserve"> </w:t>
      </w:r>
      <w:r w:rsidRPr="00B63E5E">
        <w:rPr>
          <w:rStyle w:val="libAieChar"/>
          <w:rtl/>
        </w:rPr>
        <w:t>وَشَاوِرْهُمْ فِي الْأَمْرِ</w:t>
      </w:r>
      <w:r>
        <w:rPr>
          <w:rtl/>
        </w:rPr>
        <w:t xml:space="preserve"> </w:t>
      </w:r>
      <w:r w:rsidRPr="00B63E5E">
        <w:rPr>
          <w:rStyle w:val="libAlaemChar"/>
          <w:rFonts w:hint="cs"/>
          <w:rtl/>
        </w:rPr>
        <w:t>)</w:t>
      </w:r>
      <w:r>
        <w:rPr>
          <w:rtl/>
        </w:rPr>
        <w:t>است كه ما پيش از اين روشن ساختيم كه اين آيه در مقام توجيه رسول خداست كه برا</w:t>
      </w:r>
      <w:r w:rsidR="00382213">
        <w:rPr>
          <w:rtl/>
        </w:rPr>
        <w:t>ی</w:t>
      </w:r>
      <w:r>
        <w:rPr>
          <w:rtl/>
        </w:rPr>
        <w:t xml:space="preserve"> فراخوان مسلمانان به جنگ از روش مشاوره بهره جويد؛ يعن</w:t>
      </w:r>
      <w:r w:rsidR="00382213">
        <w:rPr>
          <w:rtl/>
        </w:rPr>
        <w:t>ی</w:t>
      </w:r>
      <w:r>
        <w:rPr>
          <w:rtl/>
        </w:rPr>
        <w:t xml:space="preserve"> روش اسلام</w:t>
      </w:r>
      <w:r w:rsidR="00382213">
        <w:rPr>
          <w:rtl/>
        </w:rPr>
        <w:t>ی</w:t>
      </w:r>
      <w:r>
        <w:rPr>
          <w:rtl/>
        </w:rPr>
        <w:t xml:space="preserve"> همانند روش پادشاهان و جباران تاريخ نيست كه </w:t>
      </w:r>
      <w:r>
        <w:rPr>
          <w:rtl/>
        </w:rPr>
        <w:lastRenderedPageBreak/>
        <w:t>با تحكُّم و تجبّر خواست خود را ديكته م</w:t>
      </w:r>
      <w:r w:rsidR="00382213">
        <w:rPr>
          <w:rtl/>
        </w:rPr>
        <w:t>ی</w:t>
      </w:r>
      <w:r>
        <w:rPr>
          <w:rtl/>
        </w:rPr>
        <w:t xml:space="preserve"> كنند و مثلاً م</w:t>
      </w:r>
      <w:r w:rsidR="00382213">
        <w:rPr>
          <w:rtl/>
        </w:rPr>
        <w:t>ی</w:t>
      </w:r>
      <w:r>
        <w:rPr>
          <w:rtl/>
        </w:rPr>
        <w:t xml:space="preserve"> گويند: «فرمان شاهانه ما شرف صدور يافت!» و خداوند</w:t>
      </w:r>
    </w:p>
    <w:p w:rsidR="00B070AD" w:rsidRDefault="00B070AD" w:rsidP="00B070AD">
      <w:pPr>
        <w:pStyle w:val="libNormal"/>
        <w:rPr>
          <w:rtl/>
        </w:rPr>
      </w:pPr>
      <w:r>
        <w:rPr>
          <w:rtl/>
        </w:rPr>
        <w:t>جليل پس از اين جمله</w:t>
      </w:r>
      <w:r w:rsidR="00CA4164">
        <w:rPr>
          <w:rtl/>
        </w:rPr>
        <w:t>(</w:t>
      </w:r>
      <w:r>
        <w:rPr>
          <w:rtl/>
        </w:rPr>
        <w:t>= و شاورهم</w:t>
      </w:r>
      <w:r w:rsidR="00CA4164">
        <w:rPr>
          <w:rtl/>
        </w:rPr>
        <w:t>)</w:t>
      </w:r>
      <w:r>
        <w:rPr>
          <w:rtl/>
        </w:rPr>
        <w:t>تصريح فرموده كه نظر مسلمانان برا</w:t>
      </w:r>
      <w:r w:rsidR="00382213">
        <w:rPr>
          <w:rtl/>
        </w:rPr>
        <w:t>ی</w:t>
      </w:r>
      <w:r>
        <w:rPr>
          <w:rtl/>
        </w:rPr>
        <w:t xml:space="preserve">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الزام آور نيست؛ چون م</w:t>
      </w:r>
      <w:r w:rsidR="00382213">
        <w:rPr>
          <w:rtl/>
        </w:rPr>
        <w:t>ی</w:t>
      </w:r>
      <w:r>
        <w:rPr>
          <w:rtl/>
        </w:rPr>
        <w:t xml:space="preserve"> فرمايد</w:t>
      </w:r>
      <w:r w:rsidRPr="00B63E5E">
        <w:rPr>
          <w:rtl/>
        </w:rPr>
        <w:t xml:space="preserve"> </w:t>
      </w:r>
      <w:r w:rsidRPr="00B63E5E">
        <w:rPr>
          <w:rStyle w:val="libAlaemChar"/>
          <w:rFonts w:hint="cs"/>
          <w:rtl/>
        </w:rPr>
        <w:t>(</w:t>
      </w:r>
      <w:r w:rsidRPr="00B63E5E">
        <w:rPr>
          <w:rStyle w:val="libAieChar"/>
          <w:rtl/>
        </w:rPr>
        <w:t>فَإِذَا عَزَمْتَ فَتَوَكَّلْ عَلَ</w:t>
      </w:r>
      <w:r w:rsidR="00382213">
        <w:rPr>
          <w:rStyle w:val="libAieChar"/>
          <w:rtl/>
        </w:rPr>
        <w:t>ی</w:t>
      </w:r>
      <w:r w:rsidRPr="00B63E5E">
        <w:rPr>
          <w:rStyle w:val="libAieChar"/>
          <w:rtl/>
        </w:rPr>
        <w:t xml:space="preserve"> اللَّهِ</w:t>
      </w:r>
      <w:r w:rsidRPr="00B63E5E">
        <w:rPr>
          <w:rStyle w:val="libAlaemChar"/>
          <w:rFonts w:hint="cs"/>
          <w:rtl/>
        </w:rPr>
        <w:t>)</w:t>
      </w:r>
      <w:r w:rsidRPr="00B63E5E">
        <w:rPr>
          <w:rStyle w:val="libAlaemChar"/>
          <w:rtl/>
        </w:rPr>
        <w:t>:</w:t>
      </w:r>
      <w:r>
        <w:rPr>
          <w:rtl/>
        </w:rPr>
        <w:t xml:space="preserve"> «و چون تصميم گرفت</w:t>
      </w:r>
      <w:r w:rsidR="00382213">
        <w:rPr>
          <w:rtl/>
        </w:rPr>
        <w:t>ی</w:t>
      </w:r>
      <w:r>
        <w:rPr>
          <w:rtl/>
        </w:rPr>
        <w:t xml:space="preserve"> بر خدا توكل كن» پس، قيام و اقدام براساس تصميم رسول اللّه</w:t>
      </w:r>
      <w:r w:rsidR="00350C21">
        <w:rPr>
          <w:rtl/>
        </w:rPr>
        <w:t xml:space="preserve"> </w:t>
      </w:r>
      <w:r>
        <w:rPr>
          <w:rtl/>
        </w:rPr>
        <w:t>است، نه رأ</w:t>
      </w:r>
      <w:r w:rsidR="00382213">
        <w:rPr>
          <w:rtl/>
        </w:rPr>
        <w:t>ی</w:t>
      </w:r>
      <w:r>
        <w:rPr>
          <w:rtl/>
        </w:rPr>
        <w:t xml:space="preserve"> و نظر مسلمانان! و اين موضوع از نمونه ها</w:t>
      </w:r>
      <w:r w:rsidR="00382213">
        <w:rPr>
          <w:rtl/>
        </w:rPr>
        <w:t>ی</w:t>
      </w:r>
      <w:r>
        <w:rPr>
          <w:rtl/>
        </w:rPr>
        <w:t xml:space="preserve"> مشاوره رسول خدا</w:t>
      </w:r>
      <w:r w:rsidRPr="00BA2DC6">
        <w:rPr>
          <w:rStyle w:val="libAlaemChar"/>
          <w:rtl/>
        </w:rPr>
        <w:t>صل</w:t>
      </w:r>
      <w:r w:rsidR="00382213">
        <w:rPr>
          <w:rStyle w:val="libAlaemChar"/>
          <w:rtl/>
        </w:rPr>
        <w:t>ی</w:t>
      </w:r>
      <w:r w:rsidRPr="00BA2DC6">
        <w:rPr>
          <w:rStyle w:val="libAlaemChar"/>
          <w:rtl/>
        </w:rPr>
        <w:t>‌الله‌عليه‌وآله‌وسلم</w:t>
      </w:r>
      <w:r w:rsidR="00350C21">
        <w:rPr>
          <w:rStyle w:val="libAlaemChar"/>
          <w:rtl/>
        </w:rPr>
        <w:t xml:space="preserve"> </w:t>
      </w:r>
      <w:r>
        <w:rPr>
          <w:rtl/>
        </w:rPr>
        <w:t>كه در گذشته يادآور شديم</w:t>
      </w:r>
      <w:r w:rsidR="00350C21">
        <w:rPr>
          <w:rtl/>
        </w:rPr>
        <w:t xml:space="preserve"> </w:t>
      </w:r>
      <w:r>
        <w:rPr>
          <w:rtl/>
        </w:rPr>
        <w:t>به خوب</w:t>
      </w:r>
      <w:r w:rsidR="00382213">
        <w:rPr>
          <w:rtl/>
        </w:rPr>
        <w:t>ی</w:t>
      </w:r>
      <w:r>
        <w:rPr>
          <w:rtl/>
        </w:rPr>
        <w:t xml:space="preserve"> آشكار م</w:t>
      </w:r>
      <w:r w:rsidR="00382213">
        <w:rPr>
          <w:rtl/>
        </w:rPr>
        <w:t>ی</w:t>
      </w:r>
      <w:r>
        <w:rPr>
          <w:rtl/>
        </w:rPr>
        <w:t xml:space="preserve"> شود؛ مشاوره در امور</w:t>
      </w:r>
      <w:r w:rsidR="00382213">
        <w:rPr>
          <w:rtl/>
        </w:rPr>
        <w:t>ی</w:t>
      </w:r>
      <w:r>
        <w:rPr>
          <w:rtl/>
        </w:rPr>
        <w:t xml:space="preserve"> كه سرانجامش برا</w:t>
      </w:r>
      <w:r w:rsidR="00382213">
        <w:rPr>
          <w:rtl/>
        </w:rPr>
        <w:t>ی</w:t>
      </w:r>
      <w:r>
        <w:rPr>
          <w:rtl/>
        </w:rPr>
        <w:t xml:space="preserve">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روشن بود، مانند مشاوره آن حضرت با مسلمانان درباره جنگ بدر.</w:t>
      </w:r>
    </w:p>
    <w:p w:rsidR="00B070AD" w:rsidRDefault="00B070AD" w:rsidP="00B070AD">
      <w:pPr>
        <w:pStyle w:val="libNormal"/>
        <w:rPr>
          <w:rtl/>
        </w:rPr>
      </w:pPr>
      <w:r>
        <w:rPr>
          <w:rtl/>
        </w:rPr>
        <w:t>بعلاوه كه، مشاوره آن حضرت برا</w:t>
      </w:r>
      <w:r w:rsidR="00382213">
        <w:rPr>
          <w:rtl/>
        </w:rPr>
        <w:t>ی</w:t>
      </w:r>
      <w:r>
        <w:rPr>
          <w:rtl/>
        </w:rPr>
        <w:t xml:space="preserve"> كشف نظر مسلمانان در كيفيت تنفيذ و اجرا</w:t>
      </w:r>
      <w:r w:rsidR="00382213">
        <w:rPr>
          <w:rtl/>
        </w:rPr>
        <w:t>ی</w:t>
      </w:r>
      <w:r>
        <w:rPr>
          <w:rtl/>
        </w:rPr>
        <w:t xml:space="preserve"> احكام اسلام</w:t>
      </w:r>
      <w:r w:rsidR="00382213">
        <w:rPr>
          <w:rtl/>
        </w:rPr>
        <w:t>ی</w:t>
      </w:r>
      <w:r>
        <w:rPr>
          <w:rtl/>
        </w:rPr>
        <w:t xml:space="preserve"> بود، نه برا</w:t>
      </w:r>
      <w:r w:rsidR="00382213">
        <w:rPr>
          <w:rtl/>
        </w:rPr>
        <w:t>ی</w:t>
      </w:r>
      <w:r>
        <w:rPr>
          <w:rtl/>
        </w:rPr>
        <w:t xml:space="preserve"> استنباط حكم شرع</w:t>
      </w:r>
      <w:r w:rsidR="00382213">
        <w:rPr>
          <w:rtl/>
        </w:rPr>
        <w:t>ی</w:t>
      </w:r>
      <w:r>
        <w:rPr>
          <w:rtl/>
        </w:rPr>
        <w:t>! و اضافه بر همه اينها، خداوند متعال</w:t>
      </w:r>
      <w:r w:rsidR="00CA4164">
        <w:rPr>
          <w:rtl/>
        </w:rPr>
        <w:t>(</w:t>
      </w:r>
      <w:r>
        <w:rPr>
          <w:rtl/>
        </w:rPr>
        <w:t xml:space="preserve">احزاب / </w:t>
      </w:r>
      <w:r w:rsidR="00CA4164">
        <w:rPr>
          <w:rtl/>
        </w:rPr>
        <w:t>36)</w:t>
      </w:r>
      <w:r>
        <w:rPr>
          <w:rtl/>
        </w:rPr>
        <w:t>فرموده</w:t>
      </w:r>
      <w:r w:rsidRPr="00B63E5E">
        <w:rPr>
          <w:rStyle w:val="libAlaemChar"/>
          <w:rFonts w:hint="cs"/>
          <w:rtl/>
        </w:rPr>
        <w:t>(</w:t>
      </w:r>
      <w:r w:rsidRPr="00B63E5E">
        <w:rPr>
          <w:rStyle w:val="Heading2Char"/>
          <w:rtl/>
        </w:rPr>
        <w:t xml:space="preserve"> </w:t>
      </w:r>
      <w:r w:rsidRPr="00B63E5E">
        <w:rPr>
          <w:rStyle w:val="libAieChar"/>
          <w:rtl/>
        </w:rPr>
        <w:t>وَمَا كَانَ لِمُؤْمِنٍ وَلَا مُؤْمِنَةٍ إِذَا قَضَ</w:t>
      </w:r>
      <w:r w:rsidR="00382213">
        <w:rPr>
          <w:rStyle w:val="libAieChar"/>
          <w:rtl/>
        </w:rPr>
        <w:t>ی</w:t>
      </w:r>
      <w:r w:rsidRPr="00B63E5E">
        <w:rPr>
          <w:rStyle w:val="libAieChar"/>
          <w:rtl/>
        </w:rPr>
        <w:t xml:space="preserve"> اللَّهُ وَرَسُولُهُ أَمْرًا أَن يَكُونَ لَهُمُ الْخِيَرَةُ مِنْ أَمْرِهِمْ وَمَن يَعْصِ اللَّهَ وَرَسُولَهُ فَقَدْ ضَلَّ ضَلَالًا مُّبِينًا</w:t>
      </w:r>
      <w:r w:rsidRPr="00B63E5E">
        <w:rPr>
          <w:rStyle w:val="libAlaemChar"/>
          <w:rFonts w:hint="cs"/>
          <w:rtl/>
        </w:rPr>
        <w:t>)</w:t>
      </w:r>
      <w:r w:rsidRPr="00B63E5E">
        <w:rPr>
          <w:rStyle w:val="libAlaemChar"/>
          <w:rtl/>
        </w:rPr>
        <w:t>:</w:t>
      </w:r>
      <w:r>
        <w:rPr>
          <w:rtl/>
        </w:rPr>
        <w:t xml:space="preserve"> «هيچ مرد و زن مؤمن</w:t>
      </w:r>
      <w:r w:rsidR="00382213">
        <w:rPr>
          <w:rtl/>
        </w:rPr>
        <w:t>ی</w:t>
      </w:r>
      <w:r>
        <w:rPr>
          <w:rtl/>
        </w:rPr>
        <w:t>، هنگام</w:t>
      </w:r>
      <w:r w:rsidR="00382213">
        <w:rPr>
          <w:rtl/>
        </w:rPr>
        <w:t>ی</w:t>
      </w:r>
      <w:r>
        <w:rPr>
          <w:rtl/>
        </w:rPr>
        <w:t xml:space="preserve"> كه خدا و رسولش امر</w:t>
      </w:r>
      <w:r w:rsidR="00382213">
        <w:rPr>
          <w:rtl/>
        </w:rPr>
        <w:t>ی</w:t>
      </w:r>
      <w:r>
        <w:rPr>
          <w:rtl/>
        </w:rPr>
        <w:t xml:space="preserve"> را واجب و لازم بدانند، حق انتخاب ندارند؛ و هر كس خدا و رسولش را نافرمان</w:t>
      </w:r>
      <w:r w:rsidR="00382213">
        <w:rPr>
          <w:rtl/>
        </w:rPr>
        <w:t>ی</w:t>
      </w:r>
      <w:r>
        <w:rPr>
          <w:rtl/>
        </w:rPr>
        <w:t xml:space="preserve"> كند، آشكارا گمراه شده است».</w:t>
      </w:r>
    </w:p>
    <w:p w:rsidR="00B070AD" w:rsidRDefault="00B070AD" w:rsidP="00B070AD">
      <w:pPr>
        <w:pStyle w:val="libNormal"/>
        <w:rPr>
          <w:rtl/>
        </w:rPr>
      </w:pPr>
      <w:r>
        <w:rPr>
          <w:rtl/>
        </w:rPr>
        <w:t>پس، رجحان و برتر</w:t>
      </w:r>
      <w:r w:rsidR="00382213">
        <w:rPr>
          <w:rtl/>
        </w:rPr>
        <w:t>ی</w:t>
      </w:r>
      <w:r>
        <w:rPr>
          <w:rtl/>
        </w:rPr>
        <w:t xml:space="preserve"> مشاوره منحصر به مورد</w:t>
      </w:r>
      <w:r w:rsidR="00382213">
        <w:rPr>
          <w:rtl/>
        </w:rPr>
        <w:t>ی</w:t>
      </w:r>
      <w:r>
        <w:rPr>
          <w:rtl/>
        </w:rPr>
        <w:t xml:space="preserve"> است كه خدا و رسول او، در آن مورد امر</w:t>
      </w:r>
      <w:r w:rsidR="00382213">
        <w:rPr>
          <w:rtl/>
        </w:rPr>
        <w:t>ی</w:t>
      </w:r>
      <w:r>
        <w:rPr>
          <w:rtl/>
        </w:rPr>
        <w:t xml:space="preserve"> نداشته باشند، و در موارد</w:t>
      </w:r>
      <w:r w:rsidR="00382213">
        <w:rPr>
          <w:rtl/>
        </w:rPr>
        <w:t>ی</w:t>
      </w:r>
      <w:r>
        <w:rPr>
          <w:rtl/>
        </w:rPr>
        <w:t xml:space="preserve"> كه خدا و رسول حكم و فرمان دارند، مشاوره در آن مورد، نافرمان</w:t>
      </w:r>
      <w:r w:rsidR="00382213">
        <w:rPr>
          <w:rtl/>
        </w:rPr>
        <w:t>ی</w:t>
      </w:r>
      <w:r>
        <w:rPr>
          <w:rtl/>
        </w:rPr>
        <w:t xml:space="preserve"> خدا و رسول و گمراه</w:t>
      </w:r>
      <w:r w:rsidR="00382213">
        <w:rPr>
          <w:rtl/>
        </w:rPr>
        <w:t>ی</w:t>
      </w:r>
      <w:r>
        <w:rPr>
          <w:rtl/>
        </w:rPr>
        <w:t xml:space="preserve"> آشكار است!</w:t>
      </w:r>
    </w:p>
    <w:p w:rsidR="00B070AD" w:rsidRDefault="00B070AD" w:rsidP="00B070AD">
      <w:pPr>
        <w:pStyle w:val="libBold1"/>
        <w:rPr>
          <w:rtl/>
        </w:rPr>
      </w:pPr>
      <w:r>
        <w:rPr>
          <w:rtl/>
        </w:rPr>
        <w:t>دوم</w:t>
      </w:r>
      <w:r w:rsidR="00350C21">
        <w:rPr>
          <w:rtl/>
        </w:rPr>
        <w:t xml:space="preserve"> </w:t>
      </w:r>
      <w:r>
        <w:rPr>
          <w:rtl/>
        </w:rPr>
        <w:t>بيعت</w:t>
      </w:r>
    </w:p>
    <w:p w:rsidR="00B070AD" w:rsidRDefault="00B070AD" w:rsidP="00B070AD">
      <w:pPr>
        <w:pStyle w:val="libNormal"/>
        <w:rPr>
          <w:rtl/>
        </w:rPr>
      </w:pPr>
      <w:r>
        <w:rPr>
          <w:rtl/>
        </w:rPr>
        <w:t>از آنچه گذشت دانستيم كه: «بيعت برا</w:t>
      </w:r>
      <w:r w:rsidR="00382213">
        <w:rPr>
          <w:rtl/>
        </w:rPr>
        <w:t>ی</w:t>
      </w:r>
      <w:r>
        <w:rPr>
          <w:rtl/>
        </w:rPr>
        <w:t xml:space="preserve"> انجام گناه و نيز، بيعت با گناهكار، و بيعت اجبار</w:t>
      </w:r>
      <w:r w:rsidR="00382213">
        <w:rPr>
          <w:rtl/>
        </w:rPr>
        <w:t>ی</w:t>
      </w:r>
      <w:r>
        <w:rPr>
          <w:rtl/>
        </w:rPr>
        <w:t xml:space="preserve"> و در سايه شمشير، هيچ يك منعقد نم</w:t>
      </w:r>
      <w:r w:rsidR="00382213">
        <w:rPr>
          <w:rtl/>
        </w:rPr>
        <w:t>ی</w:t>
      </w:r>
      <w:r>
        <w:rPr>
          <w:rtl/>
        </w:rPr>
        <w:t xml:space="preserve"> شوند» ول</w:t>
      </w:r>
      <w:r w:rsidR="00382213">
        <w:rPr>
          <w:rtl/>
        </w:rPr>
        <w:t>ی</w:t>
      </w:r>
      <w:r>
        <w:rPr>
          <w:rtl/>
        </w:rPr>
        <w:t xml:space="preserve"> پيروان مكتب خلفا م</w:t>
      </w:r>
      <w:r w:rsidR="00382213">
        <w:rPr>
          <w:rtl/>
        </w:rPr>
        <w:t>ی</w:t>
      </w:r>
      <w:r>
        <w:rPr>
          <w:rtl/>
        </w:rPr>
        <w:t xml:space="preserve"> گويند: «خلافت با بيعت پنج نفر منعقد م</w:t>
      </w:r>
      <w:r w:rsidR="00382213">
        <w:rPr>
          <w:rtl/>
        </w:rPr>
        <w:t>ی</w:t>
      </w:r>
      <w:r>
        <w:rPr>
          <w:rtl/>
        </w:rPr>
        <w:t xml:space="preserve"> شود» و برخ</w:t>
      </w:r>
      <w:r w:rsidR="00382213">
        <w:rPr>
          <w:rtl/>
        </w:rPr>
        <w:t>ی</w:t>
      </w:r>
      <w:r>
        <w:rPr>
          <w:rtl/>
        </w:rPr>
        <w:t xml:space="preserve"> م</w:t>
      </w:r>
      <w:r w:rsidR="00382213">
        <w:rPr>
          <w:rtl/>
        </w:rPr>
        <w:t>ی</w:t>
      </w:r>
      <w:r>
        <w:rPr>
          <w:rtl/>
        </w:rPr>
        <w:t xml:space="preserve"> گويند: «با بيعت يك نفر و حضور دو شاهد منعقد م</w:t>
      </w:r>
      <w:r w:rsidR="00382213">
        <w:rPr>
          <w:rtl/>
        </w:rPr>
        <w:t>ی</w:t>
      </w:r>
      <w:r>
        <w:rPr>
          <w:rtl/>
        </w:rPr>
        <w:t xml:space="preserve"> شود» و دليل خود را «عمل صحابه»</w:t>
      </w:r>
    </w:p>
    <w:p w:rsidR="00B070AD" w:rsidRDefault="00B070AD" w:rsidP="00B070AD">
      <w:pPr>
        <w:pStyle w:val="libNormal"/>
        <w:rPr>
          <w:rtl/>
        </w:rPr>
      </w:pPr>
      <w:r>
        <w:rPr>
          <w:rtl/>
        </w:rPr>
        <w:lastRenderedPageBreak/>
        <w:t>م</w:t>
      </w:r>
      <w:r w:rsidR="00382213">
        <w:rPr>
          <w:rtl/>
        </w:rPr>
        <w:t>ی</w:t>
      </w:r>
      <w:r>
        <w:rPr>
          <w:rtl/>
        </w:rPr>
        <w:t xml:space="preserve"> دانند.</w:t>
      </w:r>
    </w:p>
    <w:p w:rsidR="00B070AD" w:rsidRDefault="00B070AD" w:rsidP="00B070AD">
      <w:pPr>
        <w:pStyle w:val="libBold1"/>
        <w:rPr>
          <w:rtl/>
        </w:rPr>
      </w:pPr>
      <w:r>
        <w:rPr>
          <w:rtl/>
        </w:rPr>
        <w:t>سوم</w:t>
      </w:r>
      <w:r w:rsidR="00350C21">
        <w:rPr>
          <w:rtl/>
        </w:rPr>
        <w:t xml:space="preserve"> </w:t>
      </w:r>
      <w:r>
        <w:rPr>
          <w:rtl/>
        </w:rPr>
        <w:t>عمل صحابه</w:t>
      </w:r>
    </w:p>
    <w:p w:rsidR="00B070AD" w:rsidRDefault="00B070AD" w:rsidP="00B070AD">
      <w:pPr>
        <w:pStyle w:val="libNormal"/>
        <w:rPr>
          <w:rtl/>
        </w:rPr>
      </w:pPr>
      <w:r>
        <w:rPr>
          <w:rtl/>
        </w:rPr>
        <w:t>استدلال به «عمل صحابه» زمان</w:t>
      </w:r>
      <w:r w:rsidR="00382213">
        <w:rPr>
          <w:rtl/>
        </w:rPr>
        <w:t>ی</w:t>
      </w:r>
      <w:r>
        <w:rPr>
          <w:rtl/>
        </w:rPr>
        <w:t xml:space="preserve"> صحيح است كه ما «سيره صحابه» را همرديف «كتاب خدا و سنت رسول» و مدرك شريعت اسلام</w:t>
      </w:r>
      <w:r w:rsidR="00382213">
        <w:rPr>
          <w:rtl/>
        </w:rPr>
        <w:t>ی</w:t>
      </w:r>
      <w:r>
        <w:rPr>
          <w:rtl/>
        </w:rPr>
        <w:t xml:space="preserve"> بدانيم؛ به ويژه كه عمل برخ</w:t>
      </w:r>
      <w:r w:rsidR="00382213">
        <w:rPr>
          <w:rtl/>
        </w:rPr>
        <w:t>ی</w:t>
      </w:r>
      <w:r>
        <w:rPr>
          <w:rtl/>
        </w:rPr>
        <w:t xml:space="preserve"> از صحابه</w:t>
      </w:r>
      <w:r w:rsidR="00350C21">
        <w:rPr>
          <w:rtl/>
        </w:rPr>
        <w:t xml:space="preserve"> </w:t>
      </w:r>
      <w:r>
        <w:rPr>
          <w:rtl/>
        </w:rPr>
        <w:t>چنانكه پيشتر دانستيم</w:t>
      </w:r>
      <w:r w:rsidR="00350C21">
        <w:rPr>
          <w:rtl/>
        </w:rPr>
        <w:t xml:space="preserve"> </w:t>
      </w:r>
      <w:r>
        <w:rPr>
          <w:rtl/>
        </w:rPr>
        <w:t>با عمل برخ</w:t>
      </w:r>
      <w:r w:rsidR="00382213">
        <w:rPr>
          <w:rtl/>
        </w:rPr>
        <w:t>ی</w:t>
      </w:r>
      <w:r>
        <w:rPr>
          <w:rtl/>
        </w:rPr>
        <w:t xml:space="preserve"> ديگر مخالف است، و بدين خاطر آرا</w:t>
      </w:r>
      <w:r w:rsidR="00382213">
        <w:rPr>
          <w:rtl/>
        </w:rPr>
        <w:t>ی</w:t>
      </w:r>
      <w:r>
        <w:rPr>
          <w:rtl/>
        </w:rPr>
        <w:t xml:space="preserve"> مكتب خلفا، همانگونه كه ديديم، دچار اختلاف شده است، حال با چنين شرايط</w:t>
      </w:r>
      <w:r w:rsidR="00382213">
        <w:rPr>
          <w:rtl/>
        </w:rPr>
        <w:t>ی</w:t>
      </w:r>
      <w:r>
        <w:rPr>
          <w:rtl/>
        </w:rPr>
        <w:t xml:space="preserve"> به عمل كدام گروه از صحابه اقتدا نمائيم، و قول كداميك از آنها و پيروان آنها را بگيريم؟!</w:t>
      </w:r>
    </w:p>
    <w:p w:rsidR="00B070AD" w:rsidRDefault="00B070AD" w:rsidP="00B070AD">
      <w:pPr>
        <w:pStyle w:val="libNormal"/>
        <w:rPr>
          <w:rtl/>
        </w:rPr>
      </w:pPr>
      <w:r>
        <w:rPr>
          <w:rtl/>
        </w:rPr>
        <w:br w:type="page"/>
      </w:r>
    </w:p>
    <w:p w:rsidR="00B070AD" w:rsidRDefault="00B070AD" w:rsidP="00B070AD">
      <w:pPr>
        <w:pStyle w:val="Heading2"/>
        <w:rPr>
          <w:rtl/>
        </w:rPr>
      </w:pPr>
      <w:r>
        <w:rPr>
          <w:rtl/>
        </w:rPr>
        <w:t xml:space="preserve"> </w:t>
      </w:r>
      <w:bookmarkStart w:id="252" w:name="_Toc480974822"/>
      <w:bookmarkStart w:id="253" w:name="_Toc518997449"/>
      <w:r>
        <w:rPr>
          <w:rtl/>
        </w:rPr>
        <w:t>استدلال به كلام امام عل</w:t>
      </w:r>
      <w:r w:rsidR="00382213">
        <w:rPr>
          <w:rtl/>
        </w:rPr>
        <w:t>ی</w:t>
      </w:r>
      <w:r w:rsidRPr="006117B2">
        <w:rPr>
          <w:rStyle w:val="libAlaemChar"/>
          <w:rtl/>
        </w:rPr>
        <w:t>عليه‌السلام</w:t>
      </w:r>
      <w:bookmarkEnd w:id="252"/>
      <w:bookmarkEnd w:id="253"/>
      <w:r w:rsidRPr="006117B2">
        <w:rPr>
          <w:rStyle w:val="libAlaemChar"/>
          <w:rtl/>
        </w:rPr>
        <w:t xml:space="preserve"> </w:t>
      </w:r>
    </w:p>
    <w:p w:rsidR="00B070AD" w:rsidRDefault="00B070AD" w:rsidP="00B070AD">
      <w:pPr>
        <w:pStyle w:val="libNormal"/>
        <w:rPr>
          <w:rtl/>
        </w:rPr>
      </w:pPr>
      <w:r>
        <w:rPr>
          <w:rtl/>
        </w:rPr>
        <w:t>اما استدلال آنها به كلام امام عل</w:t>
      </w:r>
      <w:r w:rsidR="00382213">
        <w:rPr>
          <w:rtl/>
        </w:rPr>
        <w:t>ی</w:t>
      </w:r>
      <w:r w:rsidRPr="00BA2DC6">
        <w:rPr>
          <w:rStyle w:val="libAlaemChar"/>
          <w:rtl/>
        </w:rPr>
        <w:t xml:space="preserve">عليه‌السلام </w:t>
      </w:r>
      <w:r>
        <w:rPr>
          <w:rtl/>
        </w:rPr>
        <w:t>درباره صحابه و اجماع صحابه، پاسخ آن است كه امام</w:t>
      </w:r>
      <w:r w:rsidRPr="00BA2DC6">
        <w:rPr>
          <w:rStyle w:val="libAlaemChar"/>
          <w:rtl/>
        </w:rPr>
        <w:t xml:space="preserve">عليه‌السلام </w:t>
      </w:r>
      <w:r>
        <w:rPr>
          <w:rtl/>
        </w:rPr>
        <w:t>در مقام احتجاج بر معاويه و پيروان او بوده، احتجاج به چيز</w:t>
      </w:r>
      <w:r w:rsidR="00382213">
        <w:rPr>
          <w:rtl/>
        </w:rPr>
        <w:t>ی</w:t>
      </w:r>
      <w:r>
        <w:rPr>
          <w:rtl/>
        </w:rPr>
        <w:t xml:space="preserve"> كه به آن ملتزم بوده اند؛ بعلاوه كه اجماع صحابه زمان</w:t>
      </w:r>
      <w:r w:rsidR="00382213">
        <w:rPr>
          <w:rtl/>
        </w:rPr>
        <w:t>ی</w:t>
      </w:r>
      <w:r>
        <w:rPr>
          <w:rtl/>
        </w:rPr>
        <w:t xml:space="preserve"> حجت است كه «امام عل</w:t>
      </w:r>
      <w:r w:rsidR="00382213">
        <w:rPr>
          <w:rtl/>
        </w:rPr>
        <w:t>ی</w:t>
      </w:r>
      <w:r w:rsidRPr="00BA2DC6">
        <w:rPr>
          <w:rStyle w:val="libAlaemChar"/>
          <w:rtl/>
        </w:rPr>
        <w:t xml:space="preserve">عليه‌السلام </w:t>
      </w:r>
      <w:r>
        <w:rPr>
          <w:rtl/>
        </w:rPr>
        <w:t>و دو سبط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حسن و حسين</w:t>
      </w:r>
      <w:r w:rsidRPr="006117B2">
        <w:rPr>
          <w:rStyle w:val="libAlaemChar"/>
          <w:rtl/>
        </w:rPr>
        <w:t xml:space="preserve">عليه‌السلام </w:t>
      </w:r>
      <w:r>
        <w:rPr>
          <w:rtl/>
        </w:rPr>
        <w:t>» نيز در جمع آنان باشند، و اين همان مفهوم كلام امام</w:t>
      </w:r>
      <w:r w:rsidRPr="00BA2DC6">
        <w:rPr>
          <w:rStyle w:val="libAlaemChar"/>
          <w:rtl/>
        </w:rPr>
        <w:t xml:space="preserve">عليه‌السلام </w:t>
      </w:r>
      <w:r>
        <w:rPr>
          <w:rtl/>
        </w:rPr>
        <w:t>است.</w:t>
      </w:r>
    </w:p>
    <w:p w:rsidR="00B070AD" w:rsidRDefault="00B070AD" w:rsidP="00B070AD">
      <w:pPr>
        <w:pStyle w:val="libNormal"/>
        <w:rPr>
          <w:rtl/>
        </w:rPr>
      </w:pPr>
      <w:r>
        <w:rPr>
          <w:rtl/>
        </w:rPr>
        <w:t xml:space="preserve"> وجوب اطاعت حاكم اگر چه فاسق باشد</w:t>
      </w:r>
    </w:p>
    <w:p w:rsidR="00B070AD" w:rsidRDefault="00B070AD" w:rsidP="00B070AD">
      <w:pPr>
        <w:pStyle w:val="libNormal"/>
        <w:rPr>
          <w:rtl/>
        </w:rPr>
      </w:pPr>
      <w:r>
        <w:rPr>
          <w:rtl/>
        </w:rPr>
        <w:t>گويند: «حاكم</w:t>
      </w:r>
      <w:r w:rsidR="00382213">
        <w:rPr>
          <w:rtl/>
        </w:rPr>
        <w:t>ی</w:t>
      </w:r>
      <w:r>
        <w:rPr>
          <w:rtl/>
        </w:rPr>
        <w:t xml:space="preserve"> كه او را امام ناميده اند، به خاطر فسق و فجور و گناه آشكار، عزل نم</w:t>
      </w:r>
      <w:r w:rsidR="00382213">
        <w:rPr>
          <w:rtl/>
        </w:rPr>
        <w:t>ی</w:t>
      </w:r>
      <w:r>
        <w:rPr>
          <w:rtl/>
        </w:rPr>
        <w:t xml:space="preserve"> شود».</w:t>
      </w:r>
    </w:p>
    <w:p w:rsidR="00B070AD" w:rsidRDefault="00B070AD" w:rsidP="00B070AD">
      <w:pPr>
        <w:pStyle w:val="libNormal"/>
        <w:rPr>
          <w:rtl/>
        </w:rPr>
      </w:pPr>
      <w:r>
        <w:rPr>
          <w:rtl/>
        </w:rPr>
        <w:t>و گويند: «بر مسلمان واجب است كه از «امام فاسق» بشنود و اطاعت كند، اگر چه بر پشتش بكوبد و مالش را بگيرد؛ و خروج بر ضد او جايز نيست».</w:t>
      </w:r>
    </w:p>
    <w:p w:rsidR="00B070AD" w:rsidRDefault="00B070AD" w:rsidP="00B070AD">
      <w:pPr>
        <w:pStyle w:val="libNormal"/>
        <w:rPr>
          <w:rtl/>
        </w:rPr>
      </w:pPr>
      <w:r>
        <w:rPr>
          <w:rtl/>
        </w:rPr>
        <w:t>و گويند: «يزيدبن معاويه كه به فسق و فجور مشهور بود، به خاطر بيعت با او، اميرالمؤمنين گرديد!» و نتيجه چنين اعتقاد و باور</w:t>
      </w:r>
      <w:r w:rsidR="00382213">
        <w:rPr>
          <w:rtl/>
        </w:rPr>
        <w:t>ی</w:t>
      </w:r>
      <w:r>
        <w:rPr>
          <w:rtl/>
        </w:rPr>
        <w:t xml:space="preserve"> آن شد كه يزيد امكان يافت تا از همان معتقدان به صحت بيعتش سپاه</w:t>
      </w:r>
      <w:r w:rsidR="00382213">
        <w:rPr>
          <w:rtl/>
        </w:rPr>
        <w:t>ی</w:t>
      </w:r>
      <w:r>
        <w:rPr>
          <w:rtl/>
        </w:rPr>
        <w:t xml:space="preserve"> فراهم نمايد و به دست آنها ذريّه</w:t>
      </w:r>
    </w:p>
    <w:p w:rsidR="00B070AD" w:rsidRDefault="00B070AD" w:rsidP="00B070AD">
      <w:pPr>
        <w:pStyle w:val="libNormal"/>
        <w:rPr>
          <w:rtl/>
        </w:rPr>
      </w:pPr>
      <w:r>
        <w:rPr>
          <w:rtl/>
        </w:rPr>
        <w:t>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در كربلا به شهادت برساند و به اسارت بگيرد و از كربلا تا شام بگرداند.</w:t>
      </w:r>
    </w:p>
    <w:p w:rsidR="00B070AD" w:rsidRDefault="00B070AD" w:rsidP="00B070AD">
      <w:pPr>
        <w:pStyle w:val="libNormal"/>
        <w:rPr>
          <w:rtl/>
        </w:rPr>
      </w:pPr>
      <w:r>
        <w:rPr>
          <w:rtl/>
        </w:rPr>
        <w:t>و نيز، امكان يافت تا از معتقدان به صحت بيعتش، سپاه ديگر</w:t>
      </w:r>
      <w:r w:rsidR="00382213">
        <w:rPr>
          <w:rtl/>
        </w:rPr>
        <w:t>ی</w:t>
      </w:r>
      <w:r>
        <w:rPr>
          <w:rtl/>
        </w:rPr>
        <w:t xml:space="preserve"> فراهم آورد و مدينه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تسخير كند و آن را به مدت سه روز برا</w:t>
      </w:r>
      <w:r w:rsidR="00382213">
        <w:rPr>
          <w:rtl/>
        </w:rPr>
        <w:t>ی</w:t>
      </w:r>
      <w:r>
        <w:rPr>
          <w:rtl/>
        </w:rPr>
        <w:t xml:space="preserve"> سپاه خود مباح گرداند تا گروه</w:t>
      </w:r>
      <w:r w:rsidR="00382213">
        <w:rPr>
          <w:rtl/>
        </w:rPr>
        <w:t>ی</w:t>
      </w:r>
      <w:r>
        <w:rPr>
          <w:rtl/>
        </w:rPr>
        <w:t xml:space="preserve"> از صحابه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و تابعين را بكشند و از ديگران بيعت بگيرند كه بنده و غلام ب</w:t>
      </w:r>
      <w:r w:rsidR="00382213">
        <w:rPr>
          <w:rtl/>
        </w:rPr>
        <w:t>ی</w:t>
      </w:r>
      <w:r>
        <w:rPr>
          <w:rtl/>
        </w:rPr>
        <w:t xml:space="preserve"> اراده يزيد باشند و عِرض و آبرو</w:t>
      </w:r>
      <w:r w:rsidR="00382213">
        <w:rPr>
          <w:rtl/>
        </w:rPr>
        <w:t>ی</w:t>
      </w:r>
      <w:r>
        <w:rPr>
          <w:rtl/>
        </w:rPr>
        <w:t xml:space="preserve"> آنها را هتك نمايند و هر جرم و جنايت</w:t>
      </w:r>
      <w:r w:rsidR="00382213">
        <w:rPr>
          <w:rtl/>
        </w:rPr>
        <w:t>ی</w:t>
      </w:r>
      <w:r>
        <w:rPr>
          <w:rtl/>
        </w:rPr>
        <w:t xml:space="preserve"> را كه تا به آن روز در تاريخ ديده نشده بود انجام دهند؛ سپس به مكه روند و بيت اللّه</w:t>
      </w:r>
      <w:r w:rsidR="00350C21">
        <w:rPr>
          <w:rtl/>
        </w:rPr>
        <w:t xml:space="preserve"> </w:t>
      </w:r>
      <w:r>
        <w:rPr>
          <w:rtl/>
        </w:rPr>
        <w:t xml:space="preserve">الحرام را </w:t>
      </w:r>
      <w:r>
        <w:rPr>
          <w:rtl/>
        </w:rPr>
        <w:lastRenderedPageBreak/>
        <w:t>با منجنيق بكوبند و بمباران كنند و پس از تمام اين جنايات، باز هم تا به امروز، او را «امير المؤمنين» بدانند و در مدح او كتاب نوشته و منتشر نمايند، و انّا للّه و انّا اليه راجعون!!</w:t>
      </w:r>
    </w:p>
    <w:p w:rsidR="00B070AD" w:rsidRDefault="00B070AD" w:rsidP="00B070AD">
      <w:pPr>
        <w:pStyle w:val="libNormal"/>
        <w:rPr>
          <w:rtl/>
        </w:rPr>
      </w:pPr>
      <w:r>
        <w:rPr>
          <w:rtl/>
        </w:rPr>
        <w:t>امامت در مكتب اهل البيت</w:t>
      </w:r>
      <w:r w:rsidRPr="00BA2DC6">
        <w:rPr>
          <w:rStyle w:val="libAlaemChar"/>
          <w:rtl/>
        </w:rPr>
        <w:t xml:space="preserve">عليه‌السلام </w:t>
      </w:r>
      <w:r>
        <w:rPr>
          <w:rtl/>
        </w:rPr>
        <w:t>ديدگاه مكتب خلفا درباره «امامت و خلافت» را دانستيم. اكنون به ديدگاه مكتب اهل البيت پرداخته و م</w:t>
      </w:r>
      <w:r w:rsidR="00382213">
        <w:rPr>
          <w:rtl/>
        </w:rPr>
        <w:t>ی</w:t>
      </w:r>
      <w:r>
        <w:rPr>
          <w:rtl/>
        </w:rPr>
        <w:t xml:space="preserve"> گوئيم: مايه استدلال مكتب اهل البيت درباره «امامت» خطاب خدا</w:t>
      </w:r>
      <w:r w:rsidR="00382213">
        <w:rPr>
          <w:rtl/>
        </w:rPr>
        <w:t>ی</w:t>
      </w:r>
      <w:r>
        <w:rPr>
          <w:rtl/>
        </w:rPr>
        <w:t xml:space="preserve"> متعال به ابراهيم</w:t>
      </w:r>
      <w:r w:rsidRPr="00BA2DC6">
        <w:rPr>
          <w:rStyle w:val="libAlaemChar"/>
          <w:rtl/>
        </w:rPr>
        <w:t xml:space="preserve">عليه‌السلام </w:t>
      </w:r>
      <w:r>
        <w:rPr>
          <w:rtl/>
        </w:rPr>
        <w:t>است كه فرمود:</w:t>
      </w:r>
    </w:p>
    <w:p w:rsidR="00B070AD" w:rsidRDefault="00B070AD" w:rsidP="00B070AD">
      <w:pPr>
        <w:pStyle w:val="libNormal"/>
        <w:rPr>
          <w:rtl/>
        </w:rPr>
      </w:pPr>
      <w:r w:rsidRPr="00B63E5E">
        <w:rPr>
          <w:rStyle w:val="libAlaemChar"/>
          <w:rFonts w:hint="cs"/>
          <w:rtl/>
        </w:rPr>
        <w:t>(</w:t>
      </w:r>
      <w:r w:rsidRPr="00B63E5E">
        <w:rPr>
          <w:rStyle w:val="libAieChar"/>
          <w:rtl/>
        </w:rPr>
        <w:t>إِنِّي جَاعِلُكَ لِلنَّاسِ إِمَامًا</w:t>
      </w:r>
      <w:r>
        <w:rPr>
          <w:rStyle w:val="sign"/>
          <w:rFonts w:cs="Times New Roman" w:hint="cs"/>
          <w:sz w:val="22"/>
          <w:szCs w:val="22"/>
          <w:rtl/>
        </w:rPr>
        <w:t> </w:t>
      </w:r>
      <w:r w:rsidRPr="00B63E5E">
        <w:rPr>
          <w:rStyle w:val="libAlaemChar"/>
          <w:rFonts w:hint="cs"/>
          <w:rtl/>
        </w:rPr>
        <w:t>)</w:t>
      </w:r>
      <w:r>
        <w:rPr>
          <w:rtl/>
        </w:rPr>
        <w:t>: «من تو را برا</w:t>
      </w:r>
      <w:r w:rsidR="00382213">
        <w:rPr>
          <w:rtl/>
        </w:rPr>
        <w:t>ی</w:t>
      </w:r>
      <w:r>
        <w:rPr>
          <w:rtl/>
        </w:rPr>
        <w:t xml:space="preserve"> مردم امام قرار دادم»</w:t>
      </w:r>
    </w:p>
    <w:p w:rsidR="00B070AD" w:rsidRDefault="00B070AD" w:rsidP="00B070AD">
      <w:pPr>
        <w:pStyle w:val="libNormal"/>
        <w:rPr>
          <w:rtl/>
        </w:rPr>
      </w:pPr>
      <w:r>
        <w:rPr>
          <w:rtl/>
        </w:rPr>
        <w:t>و چون ابراهيم عرض كرد: «از ذريّه ام نيز» فرمود:</w:t>
      </w:r>
    </w:p>
    <w:p w:rsidR="00B070AD" w:rsidRDefault="00B070AD" w:rsidP="00B070AD">
      <w:pPr>
        <w:pStyle w:val="libNormal"/>
        <w:rPr>
          <w:rtl/>
        </w:rPr>
      </w:pPr>
      <w:r w:rsidRPr="00B63E5E">
        <w:rPr>
          <w:rStyle w:val="libAlaemChar"/>
          <w:rFonts w:hint="cs"/>
          <w:rtl/>
        </w:rPr>
        <w:t>(</w:t>
      </w:r>
      <w:r w:rsidRPr="00B63E5E">
        <w:rPr>
          <w:rStyle w:val="libAieChar"/>
          <w:rtl/>
        </w:rPr>
        <w:t>لَا يَنَالُ عَهْدِي الظَّالِمِينَ</w:t>
      </w:r>
      <w:r w:rsidRPr="00B63E5E">
        <w:rPr>
          <w:rStyle w:val="libAlaemChar"/>
          <w:rFonts w:hint="cs"/>
          <w:rtl/>
        </w:rPr>
        <w:t>)</w:t>
      </w:r>
      <w:r>
        <w:rPr>
          <w:rtl/>
        </w:rPr>
        <w:t>: «پيمان من به ستمكاران نم</w:t>
      </w:r>
      <w:r w:rsidR="00382213">
        <w:rPr>
          <w:rtl/>
        </w:rPr>
        <w:t>ی</w:t>
      </w:r>
      <w:r>
        <w:rPr>
          <w:rtl/>
        </w:rPr>
        <w:t xml:space="preserve"> رسد».</w:t>
      </w:r>
    </w:p>
    <w:p w:rsidR="00B070AD" w:rsidRDefault="00B070AD" w:rsidP="00B070AD">
      <w:pPr>
        <w:pStyle w:val="libNormal"/>
        <w:rPr>
          <w:rtl/>
        </w:rPr>
      </w:pPr>
      <w:r>
        <w:rPr>
          <w:rtl/>
        </w:rPr>
        <w:t>يعن</w:t>
      </w:r>
      <w:r w:rsidR="00382213">
        <w:rPr>
          <w:rtl/>
        </w:rPr>
        <w:t>ی</w:t>
      </w:r>
      <w:r>
        <w:rPr>
          <w:rtl/>
        </w:rPr>
        <w:t>: «امامت عهد و پيمان</w:t>
      </w:r>
      <w:r w:rsidR="00382213">
        <w:rPr>
          <w:rtl/>
        </w:rPr>
        <w:t>ی</w:t>
      </w:r>
      <w:r>
        <w:rPr>
          <w:rtl/>
        </w:rPr>
        <w:t xml:space="preserve"> اله</w:t>
      </w:r>
      <w:r w:rsidR="00382213">
        <w:rPr>
          <w:rtl/>
        </w:rPr>
        <w:t>ی</w:t>
      </w:r>
      <w:r>
        <w:rPr>
          <w:rtl/>
        </w:rPr>
        <w:t xml:space="preserve"> است كه به هيچ رو</w:t>
      </w:r>
      <w:r w:rsidR="00382213">
        <w:rPr>
          <w:rtl/>
        </w:rPr>
        <w:t>ی</w:t>
      </w:r>
      <w:r>
        <w:rPr>
          <w:rtl/>
        </w:rPr>
        <w:t xml:space="preserve"> به ظالمان نخواهد رسيد: ظالم به خود باشد يا به ديگر</w:t>
      </w:r>
      <w:r w:rsidR="00382213">
        <w:rPr>
          <w:rtl/>
        </w:rPr>
        <w:t>ی</w:t>
      </w:r>
      <w:r>
        <w:rPr>
          <w:rtl/>
        </w:rPr>
        <w:t>!</w:t>
      </w:r>
    </w:p>
    <w:p w:rsidR="00B070AD" w:rsidRDefault="00B070AD" w:rsidP="00B070AD">
      <w:pPr>
        <w:pStyle w:val="libNormal"/>
        <w:rPr>
          <w:rtl/>
        </w:rPr>
      </w:pPr>
      <w:r>
        <w:rPr>
          <w:rtl/>
        </w:rPr>
        <w:t>و نيز، به اين آيه كه در حق اهل البيت نازل شده استدلال م</w:t>
      </w:r>
      <w:r w:rsidR="00382213">
        <w:rPr>
          <w:rtl/>
        </w:rPr>
        <w:t>ی</w:t>
      </w:r>
      <w:r>
        <w:rPr>
          <w:rtl/>
        </w:rPr>
        <w:t xml:space="preserve"> كنند:</w:t>
      </w:r>
    </w:p>
    <w:p w:rsidR="00B070AD" w:rsidRDefault="00B070AD" w:rsidP="00B070AD">
      <w:pPr>
        <w:pStyle w:val="libNormal"/>
        <w:rPr>
          <w:rtl/>
        </w:rPr>
      </w:pPr>
      <w:r w:rsidRPr="00B63E5E">
        <w:rPr>
          <w:rStyle w:val="libAlaemChar"/>
          <w:rFonts w:hint="cs"/>
          <w:rtl/>
        </w:rPr>
        <w:t>(</w:t>
      </w:r>
      <w:r w:rsidRPr="00B63E5E">
        <w:rPr>
          <w:rStyle w:val="libAieChar"/>
          <w:rtl/>
        </w:rPr>
        <w:t>إِنَّمَا يُرِيدُ اللَّهُ لِيُذْهِبَ عَنكُمُ الرِّجْسَ أَهْلَ الْبَيْتِ وَيُطَهِّرَكُمْ تَطْهِيرًا</w:t>
      </w:r>
      <w:r w:rsidRPr="00B63E5E">
        <w:rPr>
          <w:rStyle w:val="libAlaemChar"/>
          <w:rFonts w:hint="cs"/>
          <w:rtl/>
        </w:rPr>
        <w:t>)</w:t>
      </w:r>
      <w:r>
        <w:rPr>
          <w:rtl/>
        </w:rPr>
        <w:t xml:space="preserve"> «همانا خداوند اراده فرموده تا رجس و پليد</w:t>
      </w:r>
      <w:r w:rsidR="00382213">
        <w:rPr>
          <w:rtl/>
        </w:rPr>
        <w:t>ی</w:t>
      </w:r>
      <w:r>
        <w:rPr>
          <w:rtl/>
        </w:rPr>
        <w:t xml:space="preserve"> را از شما اهل البيت بزدايد و پاك و پاكيزه تان گرداند».</w:t>
      </w:r>
    </w:p>
    <w:p w:rsidR="00B070AD" w:rsidRDefault="00B070AD" w:rsidP="00B070AD">
      <w:pPr>
        <w:pStyle w:val="libNormal"/>
        <w:rPr>
          <w:rtl/>
        </w:rPr>
      </w:pPr>
      <w:r>
        <w:rPr>
          <w:rtl/>
        </w:rPr>
        <w:t>استدلالشان اين است كه خداوند محمد و اهل بيت او</w:t>
      </w:r>
      <w:r w:rsidR="00350C21">
        <w:rPr>
          <w:rtl/>
        </w:rPr>
        <w:t xml:space="preserve"> </w:t>
      </w:r>
      <w:r>
        <w:rPr>
          <w:rtl/>
        </w:rPr>
        <w:t>صلوات اللّه</w:t>
      </w:r>
      <w:r w:rsidR="00350C21">
        <w:rPr>
          <w:rtl/>
        </w:rPr>
        <w:t xml:space="preserve"> </w:t>
      </w:r>
      <w:r>
        <w:rPr>
          <w:rtl/>
        </w:rPr>
        <w:t>عليهم</w:t>
      </w:r>
    </w:p>
    <w:p w:rsidR="00B070AD" w:rsidRDefault="00B070AD" w:rsidP="00B070AD">
      <w:pPr>
        <w:pStyle w:val="libNormal"/>
        <w:rPr>
          <w:rtl/>
        </w:rPr>
      </w:pPr>
      <w:r>
        <w:rPr>
          <w:rtl/>
        </w:rPr>
        <w:t>اجمعين</w:t>
      </w:r>
      <w:r w:rsidR="00350C21">
        <w:rPr>
          <w:rtl/>
        </w:rPr>
        <w:t xml:space="preserve"> </w:t>
      </w:r>
      <w:r>
        <w:rPr>
          <w:rtl/>
        </w:rPr>
        <w:t>را از همه گناهان عصمت و مصونيت بخشيده و سيره اهل البيت در طول تاريخ گواه آن است؛ چون تاريخ چيز</w:t>
      </w:r>
      <w:r w:rsidR="00382213">
        <w:rPr>
          <w:rtl/>
        </w:rPr>
        <w:t>ی</w:t>
      </w:r>
      <w:r>
        <w:rPr>
          <w:rtl/>
        </w:rPr>
        <w:t xml:space="preserve"> را كه مخالف عصمت باشد، از آنان ثبت نكرده است.</w:t>
      </w:r>
    </w:p>
    <w:p w:rsidR="00B070AD" w:rsidRDefault="00B070AD" w:rsidP="00B070AD">
      <w:pPr>
        <w:pStyle w:val="libNormal"/>
        <w:rPr>
          <w:rtl/>
        </w:rPr>
      </w:pPr>
      <w:r>
        <w:rPr>
          <w:rtl/>
        </w:rPr>
        <w:t>اما ادله امامت ايشان، اگر سيره رسول اكرم</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در تعيين ول</w:t>
      </w:r>
      <w:r w:rsidR="00382213">
        <w:rPr>
          <w:rtl/>
        </w:rPr>
        <w:t>ی</w:t>
      </w:r>
      <w:r>
        <w:rPr>
          <w:rtl/>
        </w:rPr>
        <w:t>ّ امرِ پس از خود بررس</w:t>
      </w:r>
      <w:r w:rsidR="00382213">
        <w:rPr>
          <w:rtl/>
        </w:rPr>
        <w:t>ی</w:t>
      </w:r>
      <w:r>
        <w:rPr>
          <w:rtl/>
        </w:rPr>
        <w:t xml:space="preserve"> كنيم، درم</w:t>
      </w:r>
      <w:r w:rsidR="00382213">
        <w:rPr>
          <w:rtl/>
        </w:rPr>
        <w:t>ی</w:t>
      </w:r>
      <w:r>
        <w:rPr>
          <w:rtl/>
        </w:rPr>
        <w:t xml:space="preserve"> يابيم كه موضوع امامت همواره ياد و خاطر پيامبر و اطرافيان او</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به خود مشغول داشته بود؛ و چون برخ</w:t>
      </w:r>
      <w:r w:rsidR="00382213">
        <w:rPr>
          <w:rtl/>
        </w:rPr>
        <w:t>ی</w:t>
      </w:r>
      <w:r>
        <w:rPr>
          <w:rtl/>
        </w:rPr>
        <w:t xml:space="preserve"> از آنها از رسول خدا درخواست م</w:t>
      </w:r>
      <w:r w:rsidR="00382213">
        <w:rPr>
          <w:rtl/>
        </w:rPr>
        <w:t>ی</w:t>
      </w:r>
      <w:r>
        <w:rPr>
          <w:rtl/>
        </w:rPr>
        <w:t xml:space="preserve"> كرد كه امامت پس از او از آنِ ايشان باشد، پيامبر</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پاسخش م</w:t>
      </w:r>
      <w:r w:rsidR="00382213">
        <w:rPr>
          <w:rtl/>
        </w:rPr>
        <w:t>ی</w:t>
      </w:r>
      <w:r>
        <w:rPr>
          <w:rtl/>
        </w:rPr>
        <w:t xml:space="preserve"> داد كه: «امر امامت به دست خداست و هر جا كه او بخواهد قرارش م</w:t>
      </w:r>
      <w:r w:rsidR="00382213">
        <w:rPr>
          <w:rtl/>
        </w:rPr>
        <w:t>ی</w:t>
      </w:r>
      <w:r>
        <w:rPr>
          <w:rtl/>
        </w:rPr>
        <w:t xml:space="preserve"> دهد» و به هنگام تشكيل جامعه اسلام</w:t>
      </w:r>
      <w:r w:rsidR="00382213">
        <w:rPr>
          <w:rtl/>
        </w:rPr>
        <w:t>ی</w:t>
      </w:r>
      <w:r>
        <w:rPr>
          <w:rtl/>
        </w:rPr>
        <w:t xml:space="preserve"> از آنها بيعت گرفت كه: «درباره امامت و حكومت با اهل بيت او ستيز ننمائيد» و امام </w:t>
      </w:r>
      <w:r>
        <w:rPr>
          <w:rtl/>
        </w:rPr>
        <w:lastRenderedPageBreak/>
        <w:t>عل</w:t>
      </w:r>
      <w:r w:rsidR="00382213">
        <w:rPr>
          <w:rtl/>
        </w:rPr>
        <w:t>ی</w:t>
      </w:r>
      <w:r w:rsidRPr="00BA2DC6">
        <w:rPr>
          <w:rStyle w:val="libAlaemChar"/>
          <w:rtl/>
        </w:rPr>
        <w:t xml:space="preserve">عليه‌السلام </w:t>
      </w:r>
      <w:r>
        <w:rPr>
          <w:rtl/>
        </w:rPr>
        <w:t>را از آغازين روز دعوت به اسلام، وزير و خليفه پس از خود تعيين كرد؛ و نيز، ديديم كه آن حضرت هرگاه از مدينه بيرون م</w:t>
      </w:r>
      <w:r w:rsidR="00382213">
        <w:rPr>
          <w:rtl/>
        </w:rPr>
        <w:t>ی</w:t>
      </w:r>
      <w:r>
        <w:rPr>
          <w:rtl/>
        </w:rPr>
        <w:t xml:space="preserve"> رفت</w:t>
      </w:r>
      <w:r w:rsidR="00350C21">
        <w:rPr>
          <w:rtl/>
        </w:rPr>
        <w:t xml:space="preserve"> </w:t>
      </w:r>
      <w:r>
        <w:rPr>
          <w:rtl/>
        </w:rPr>
        <w:t>حت</w:t>
      </w:r>
      <w:r w:rsidR="00382213">
        <w:rPr>
          <w:rtl/>
        </w:rPr>
        <w:t>ی</w:t>
      </w:r>
      <w:r>
        <w:rPr>
          <w:rtl/>
        </w:rPr>
        <w:t xml:space="preserve"> در مسافت اندك</w:t>
      </w:r>
      <w:r w:rsidR="00350C21">
        <w:rPr>
          <w:rtl/>
        </w:rPr>
        <w:t xml:space="preserve"> </w:t>
      </w:r>
      <w:r>
        <w:rPr>
          <w:rtl/>
        </w:rPr>
        <w:t>برا</w:t>
      </w:r>
      <w:r w:rsidR="00382213">
        <w:rPr>
          <w:rtl/>
        </w:rPr>
        <w:t>ی</w:t>
      </w:r>
      <w:r>
        <w:rPr>
          <w:rtl/>
        </w:rPr>
        <w:t xml:space="preserve"> خود جانشين قرار م</w:t>
      </w:r>
      <w:r w:rsidR="00382213">
        <w:rPr>
          <w:rtl/>
        </w:rPr>
        <w:t>ی</w:t>
      </w:r>
      <w:r>
        <w:rPr>
          <w:rtl/>
        </w:rPr>
        <w:t xml:space="preserve"> داد.</w:t>
      </w:r>
    </w:p>
    <w:p w:rsidR="00B070AD" w:rsidRDefault="00B070AD" w:rsidP="00B070AD">
      <w:pPr>
        <w:pStyle w:val="libNormal"/>
        <w:rPr>
          <w:rtl/>
        </w:rPr>
      </w:pPr>
      <w:r>
        <w:rPr>
          <w:rtl/>
        </w:rPr>
        <w:t>همچنين، آن حضرت امت خود را برا</w:t>
      </w:r>
      <w:r w:rsidR="00382213">
        <w:rPr>
          <w:rtl/>
        </w:rPr>
        <w:t>ی</w:t>
      </w:r>
      <w:r>
        <w:rPr>
          <w:rtl/>
        </w:rPr>
        <w:t xml:space="preserve"> هميشه يله و رها نگذاشت، و برا</w:t>
      </w:r>
      <w:r w:rsidR="00382213">
        <w:rPr>
          <w:rtl/>
        </w:rPr>
        <w:t>ی</w:t>
      </w:r>
      <w:r>
        <w:rPr>
          <w:rtl/>
        </w:rPr>
        <w:t xml:space="preserve"> آنها همان كرد كه رسولان پيش از او كردند و اوصيا</w:t>
      </w:r>
      <w:r w:rsidR="00382213">
        <w:rPr>
          <w:rtl/>
        </w:rPr>
        <w:t>ی</w:t>
      </w:r>
      <w:r>
        <w:rPr>
          <w:rtl/>
        </w:rPr>
        <w:t xml:space="preserve"> پس از خود را تعيين نمودند و امت ها</w:t>
      </w:r>
      <w:r w:rsidR="00382213">
        <w:rPr>
          <w:rtl/>
        </w:rPr>
        <w:t>ی</w:t>
      </w:r>
      <w:r>
        <w:rPr>
          <w:rtl/>
        </w:rPr>
        <w:t xml:space="preserve"> خويش را از آن آگاه ساختند.</w:t>
      </w:r>
    </w:p>
    <w:p w:rsidR="00B070AD" w:rsidRDefault="00B070AD" w:rsidP="00B070AD">
      <w:pPr>
        <w:pStyle w:val="libNormal"/>
        <w:rPr>
          <w:rtl/>
        </w:rPr>
      </w:pPr>
      <w:r>
        <w:rPr>
          <w:rtl/>
        </w:rPr>
        <w:t>آر</w:t>
      </w:r>
      <w:r w:rsidR="00382213">
        <w:rPr>
          <w:rtl/>
        </w:rPr>
        <w:t>ی</w:t>
      </w:r>
      <w:r>
        <w:rPr>
          <w:rtl/>
        </w:rPr>
        <w:t>،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نيز «وص</w:t>
      </w:r>
      <w:r w:rsidR="00382213">
        <w:rPr>
          <w:rtl/>
        </w:rPr>
        <w:t>ی</w:t>
      </w:r>
      <w:r>
        <w:rPr>
          <w:rtl/>
        </w:rPr>
        <w:t>ّ و ول</w:t>
      </w:r>
      <w:r w:rsidR="00382213">
        <w:rPr>
          <w:rtl/>
        </w:rPr>
        <w:t>ی</w:t>
      </w:r>
      <w:r>
        <w:rPr>
          <w:rtl/>
        </w:rPr>
        <w:t>ّ امر» پس از خود را در مكانها</w:t>
      </w:r>
      <w:r w:rsidR="00382213">
        <w:rPr>
          <w:rtl/>
        </w:rPr>
        <w:t>ی</w:t>
      </w:r>
      <w:r>
        <w:rPr>
          <w:rtl/>
        </w:rPr>
        <w:t xml:space="preserve"> مختلف و زمانها</w:t>
      </w:r>
      <w:r w:rsidR="00382213">
        <w:rPr>
          <w:rtl/>
        </w:rPr>
        <w:t>ی</w:t>
      </w:r>
      <w:r>
        <w:rPr>
          <w:rtl/>
        </w:rPr>
        <w:t xml:space="preserve"> متعدد، با بيانات</w:t>
      </w:r>
      <w:r w:rsidR="00382213">
        <w:rPr>
          <w:rtl/>
        </w:rPr>
        <w:t>ی</w:t>
      </w:r>
      <w:r>
        <w:rPr>
          <w:rtl/>
        </w:rPr>
        <w:t xml:space="preserve"> كه به تواتر رسيده، تعيين فرمود؛ همانگونه كه چون «سلمان فارس</w:t>
      </w:r>
      <w:r w:rsidR="00382213">
        <w:rPr>
          <w:rtl/>
        </w:rPr>
        <w:t>ی</w:t>
      </w:r>
      <w:r>
        <w:rPr>
          <w:rtl/>
        </w:rPr>
        <w:t>» از آن حضرت پرسيد: «وص</w:t>
      </w:r>
      <w:r w:rsidR="00382213">
        <w:rPr>
          <w:rtl/>
        </w:rPr>
        <w:t>ی</w:t>
      </w:r>
      <w:r>
        <w:rPr>
          <w:rtl/>
        </w:rPr>
        <w:t>ّ شما كيست؟» فرمود: «وص</w:t>
      </w:r>
      <w:r w:rsidR="00382213">
        <w:rPr>
          <w:rtl/>
        </w:rPr>
        <w:t>ی</w:t>
      </w:r>
      <w:r>
        <w:rPr>
          <w:rtl/>
        </w:rPr>
        <w:t>ّ من، و راز نگهدارم و...عل</w:t>
      </w:r>
      <w:r w:rsidR="00382213">
        <w:rPr>
          <w:rtl/>
        </w:rPr>
        <w:t>ی</w:t>
      </w:r>
      <w:r>
        <w:rPr>
          <w:rtl/>
        </w:rPr>
        <w:t xml:space="preserve"> بن اب</w:t>
      </w:r>
      <w:r w:rsidR="00382213">
        <w:rPr>
          <w:rtl/>
        </w:rPr>
        <w:t>ی</w:t>
      </w:r>
      <w:r>
        <w:rPr>
          <w:rtl/>
        </w:rPr>
        <w:t xml:space="preserve"> طالب است» و بدين خاطر امام عل</w:t>
      </w:r>
      <w:r w:rsidR="00382213">
        <w:rPr>
          <w:rtl/>
        </w:rPr>
        <w:t>ی</w:t>
      </w:r>
      <w:r w:rsidRPr="00BA2DC6">
        <w:rPr>
          <w:rStyle w:val="libAlaemChar"/>
          <w:rtl/>
        </w:rPr>
        <w:t xml:space="preserve">عليه‌السلام </w:t>
      </w:r>
      <w:r>
        <w:rPr>
          <w:rtl/>
        </w:rPr>
        <w:t>در ط</w:t>
      </w:r>
      <w:r w:rsidR="00382213">
        <w:rPr>
          <w:rtl/>
        </w:rPr>
        <w:t>ی</w:t>
      </w:r>
      <w:r>
        <w:rPr>
          <w:rtl/>
        </w:rPr>
        <w:t xml:space="preserve"> قرون متماد</w:t>
      </w:r>
      <w:r w:rsidR="00382213">
        <w:rPr>
          <w:rtl/>
        </w:rPr>
        <w:t>ی</w:t>
      </w:r>
      <w:r>
        <w:rPr>
          <w:rtl/>
        </w:rPr>
        <w:t xml:space="preserve"> به لقب «وص</w:t>
      </w:r>
      <w:r w:rsidR="00382213">
        <w:rPr>
          <w:rtl/>
        </w:rPr>
        <w:t>ی</w:t>
      </w:r>
      <w:r>
        <w:rPr>
          <w:rtl/>
        </w:rPr>
        <w:t>» شهرت يافت و</w:t>
      </w:r>
      <w:r w:rsidR="00350C21">
        <w:rPr>
          <w:rtl/>
        </w:rPr>
        <w:t xml:space="preserve"> </w:t>
      </w:r>
      <w:r>
        <w:rPr>
          <w:rtl/>
        </w:rPr>
        <w:t>چنانكه گذشت</w:t>
      </w:r>
      <w:r w:rsidR="00350C21">
        <w:rPr>
          <w:rtl/>
        </w:rPr>
        <w:t xml:space="preserve"> </w:t>
      </w:r>
      <w:r>
        <w:rPr>
          <w:rtl/>
        </w:rPr>
        <w:t>اين عنوان در شعر شعراء و گفتار خطبا و احتجاج مناظره كنندگانِ از صحابه و تابعين و خلفا و اُمرا به كرّات تكرار و تكرار شد.</w:t>
      </w:r>
    </w:p>
    <w:p w:rsidR="00B070AD" w:rsidRDefault="00B070AD" w:rsidP="00B070AD">
      <w:pPr>
        <w:pStyle w:val="libNormal"/>
        <w:rPr>
          <w:rtl/>
        </w:rPr>
      </w:pPr>
      <w:r>
        <w:rPr>
          <w:rtl/>
        </w:rPr>
        <w:t>ول</w:t>
      </w:r>
      <w:r w:rsidR="00382213">
        <w:rPr>
          <w:rtl/>
        </w:rPr>
        <w:t>ی</w:t>
      </w:r>
      <w:r>
        <w:rPr>
          <w:rtl/>
        </w:rPr>
        <w:t xml:space="preserve"> چون شهرت امام عل</w:t>
      </w:r>
      <w:r w:rsidR="00382213">
        <w:rPr>
          <w:rtl/>
        </w:rPr>
        <w:t>ی</w:t>
      </w:r>
      <w:r w:rsidRPr="00BA2DC6">
        <w:rPr>
          <w:rStyle w:val="libAlaemChar"/>
          <w:rtl/>
        </w:rPr>
        <w:t xml:space="preserve">عليه‌السلام </w:t>
      </w:r>
      <w:r>
        <w:rPr>
          <w:rtl/>
        </w:rPr>
        <w:t>به «وص</w:t>
      </w:r>
      <w:r w:rsidR="00382213">
        <w:rPr>
          <w:rtl/>
        </w:rPr>
        <w:t>ی</w:t>
      </w:r>
      <w:r>
        <w:rPr>
          <w:rtl/>
        </w:rPr>
        <w:t>ّ خاتم انبياء</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با سياست خلفا و جهت گير</w:t>
      </w:r>
      <w:r w:rsidR="00382213">
        <w:rPr>
          <w:rtl/>
        </w:rPr>
        <w:t>ی</w:t>
      </w:r>
      <w:r>
        <w:rPr>
          <w:rtl/>
        </w:rPr>
        <w:t xml:space="preserve"> مكتب آنها مخالفت داشت، نسل به نسل كوشيدند و كاويدند و احاديث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را كه حاو</w:t>
      </w:r>
      <w:r w:rsidR="00382213">
        <w:rPr>
          <w:rtl/>
        </w:rPr>
        <w:t>ی</w:t>
      </w:r>
      <w:r>
        <w:rPr>
          <w:rtl/>
        </w:rPr>
        <w:t xml:space="preserve"> نصّ بر وصايت و ولايت عل</w:t>
      </w:r>
      <w:r w:rsidR="00382213">
        <w:rPr>
          <w:rtl/>
        </w:rPr>
        <w:t>ی</w:t>
      </w:r>
      <w:r w:rsidRPr="00BA2DC6">
        <w:rPr>
          <w:rStyle w:val="libAlaemChar"/>
          <w:rtl/>
        </w:rPr>
        <w:t xml:space="preserve">عليه‌السلام </w:t>
      </w:r>
      <w:r>
        <w:rPr>
          <w:rtl/>
        </w:rPr>
        <w:t>بود، كتمان كردند؛ همانگونه كه نمونه ها</w:t>
      </w:r>
      <w:r w:rsidR="00382213">
        <w:rPr>
          <w:rtl/>
        </w:rPr>
        <w:t>ی</w:t>
      </w:r>
      <w:r>
        <w:rPr>
          <w:rtl/>
        </w:rPr>
        <w:t xml:space="preserve"> آن مانند: حذف و تبديل و ابهام را، پيش از اين يادآور شديم؛ و از جمله آنها نصّ عبارت:«وصيّ</w:t>
      </w:r>
      <w:r w:rsidR="00382213">
        <w:rPr>
          <w:rtl/>
        </w:rPr>
        <w:t>ی</w:t>
      </w:r>
      <w:r>
        <w:rPr>
          <w:rtl/>
        </w:rPr>
        <w:t xml:space="preserve"> و خليفت</w:t>
      </w:r>
      <w:r w:rsidR="00382213">
        <w:rPr>
          <w:rtl/>
        </w:rPr>
        <w:t>ی</w:t>
      </w:r>
      <w:r>
        <w:rPr>
          <w:rtl/>
        </w:rPr>
        <w:t xml:space="preserve"> فيكم»بود كه در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آمده است و ايشان آن را حذف كرده و به جا</w:t>
      </w:r>
      <w:r w:rsidR="00382213">
        <w:rPr>
          <w:rtl/>
        </w:rPr>
        <w:t>ی</w:t>
      </w:r>
      <w:r>
        <w:rPr>
          <w:rtl/>
        </w:rPr>
        <w:t xml:space="preserve"> آن «كذا و كذا» نهادند.</w:t>
      </w:r>
    </w:p>
    <w:p w:rsidR="00B070AD" w:rsidRDefault="00B070AD" w:rsidP="00B070AD">
      <w:pPr>
        <w:pStyle w:val="libNormal"/>
        <w:rPr>
          <w:rtl/>
        </w:rPr>
      </w:pPr>
      <w:r>
        <w:rPr>
          <w:rtl/>
        </w:rPr>
        <w:t>و نيز، برخ</w:t>
      </w:r>
      <w:r w:rsidR="00382213">
        <w:rPr>
          <w:rtl/>
        </w:rPr>
        <w:t>ی</w:t>
      </w:r>
      <w:r>
        <w:rPr>
          <w:rtl/>
        </w:rPr>
        <w:t xml:space="preserve"> از نصوص سنت رسول اللّه</w:t>
      </w:r>
      <w:r w:rsidR="00350C21">
        <w:rPr>
          <w:rtl/>
        </w:rPr>
        <w:t xml:space="preserve"> </w:t>
      </w:r>
      <w:r>
        <w:rPr>
          <w:rtl/>
        </w:rPr>
        <w:t>را تأويل و توجيه نمودند، و از نوشتن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نه</w:t>
      </w:r>
      <w:r w:rsidR="00382213">
        <w:rPr>
          <w:rtl/>
        </w:rPr>
        <w:t>ی</w:t>
      </w:r>
      <w:r>
        <w:rPr>
          <w:rtl/>
        </w:rPr>
        <w:t xml:space="preserve"> كردند و مخالفان خود را در اين راه كشتند؛ كه نمونه آن: «نسائ</w:t>
      </w:r>
      <w:r w:rsidR="00382213">
        <w:rPr>
          <w:rtl/>
        </w:rPr>
        <w:t>ی</w:t>
      </w:r>
      <w:r>
        <w:rPr>
          <w:rtl/>
        </w:rPr>
        <w:t>» يك</w:t>
      </w:r>
      <w:r w:rsidR="00382213">
        <w:rPr>
          <w:rtl/>
        </w:rPr>
        <w:t>ی</w:t>
      </w:r>
      <w:r>
        <w:rPr>
          <w:rtl/>
        </w:rPr>
        <w:t xml:space="preserve"> از صاحبان «صحاح ستّه» مكتب خلفا و نويسنده كتاب «خصائص امام عل</w:t>
      </w:r>
      <w:r w:rsidR="00382213">
        <w:rPr>
          <w:rtl/>
        </w:rPr>
        <w:t>ی</w:t>
      </w:r>
      <w:r w:rsidRPr="006117B2">
        <w:rPr>
          <w:rStyle w:val="libAlaemChar"/>
          <w:rtl/>
        </w:rPr>
        <w:t xml:space="preserve">عليه‌السلام </w:t>
      </w:r>
      <w:r>
        <w:rPr>
          <w:rtl/>
        </w:rPr>
        <w:t>» بود كه به قتلش رساندند!!</w:t>
      </w:r>
    </w:p>
    <w:p w:rsidR="00B070AD" w:rsidRDefault="00B070AD" w:rsidP="00B070AD">
      <w:pPr>
        <w:pStyle w:val="libNormal"/>
        <w:rPr>
          <w:rtl/>
        </w:rPr>
      </w:pPr>
      <w:r>
        <w:rPr>
          <w:rtl/>
        </w:rPr>
        <w:lastRenderedPageBreak/>
        <w:t>نه</w:t>
      </w:r>
      <w:r w:rsidR="00382213">
        <w:rPr>
          <w:rtl/>
        </w:rPr>
        <w:t>ی</w:t>
      </w:r>
      <w:r>
        <w:rPr>
          <w:rtl/>
        </w:rPr>
        <w:t xml:space="preserve"> و جلوگير</w:t>
      </w:r>
      <w:r w:rsidR="00382213">
        <w:rPr>
          <w:rtl/>
        </w:rPr>
        <w:t>ی</w:t>
      </w:r>
      <w:r>
        <w:rPr>
          <w:rtl/>
        </w:rPr>
        <w:t xml:space="preserve"> آنها از نشر حقايق، منحصر به نصوص رسيده در حق امامان دوازده گانه اهل البيت</w:t>
      </w:r>
      <w:r w:rsidRPr="00BA2DC6">
        <w:rPr>
          <w:rStyle w:val="libAlaemChar"/>
          <w:rtl/>
        </w:rPr>
        <w:t xml:space="preserve">عليه‌السلام </w:t>
      </w:r>
      <w:r>
        <w:rPr>
          <w:rtl/>
        </w:rPr>
        <w:t>نبود؛ بلكه آنها از هرچه كه با سلطه حاكم مخالف بود، جلوگير</w:t>
      </w:r>
      <w:r w:rsidR="00382213">
        <w:rPr>
          <w:rtl/>
        </w:rPr>
        <w:t>ی</w:t>
      </w:r>
      <w:r>
        <w:rPr>
          <w:rtl/>
        </w:rPr>
        <w:t xml:space="preserve"> م</w:t>
      </w:r>
      <w:r w:rsidR="00382213">
        <w:rPr>
          <w:rtl/>
        </w:rPr>
        <w:t>ی</w:t>
      </w:r>
      <w:r>
        <w:rPr>
          <w:rtl/>
        </w:rPr>
        <w:t xml:space="preserve"> كردند؛ چنانكه فرستاده «خليفه يزيد» به «عبداللّه بن زبير» كه در اجتماع مكيان، در مسجدالحرام، يزيد را خلع و عزل كرد، گفت:</w:t>
      </w:r>
    </w:p>
    <w:p w:rsidR="00B070AD" w:rsidRDefault="00B070AD" w:rsidP="00B070AD">
      <w:pPr>
        <w:pStyle w:val="libNormal"/>
        <w:rPr>
          <w:rtl/>
        </w:rPr>
      </w:pPr>
      <w:r>
        <w:rPr>
          <w:rtl/>
        </w:rPr>
        <w:t>«پسر زبير! آيا به منبر م</w:t>
      </w:r>
      <w:r w:rsidR="00382213">
        <w:rPr>
          <w:rtl/>
        </w:rPr>
        <w:t>ی</w:t>
      </w:r>
      <w:r>
        <w:rPr>
          <w:rtl/>
        </w:rPr>
        <w:t xml:space="preserve"> رو</w:t>
      </w:r>
      <w:r w:rsidR="00382213">
        <w:rPr>
          <w:rtl/>
        </w:rPr>
        <w:t>ی</w:t>
      </w:r>
      <w:r>
        <w:rPr>
          <w:rtl/>
        </w:rPr>
        <w:t xml:space="preserve"> و با زشت</w:t>
      </w:r>
      <w:r w:rsidR="00382213">
        <w:rPr>
          <w:rtl/>
        </w:rPr>
        <w:t>ی</w:t>
      </w:r>
      <w:r>
        <w:rPr>
          <w:rtl/>
        </w:rPr>
        <w:t xml:space="preserve"> تمام درباره اميرالمؤمنين سخن م</w:t>
      </w:r>
      <w:r w:rsidR="00382213">
        <w:rPr>
          <w:rtl/>
        </w:rPr>
        <w:t>ی</w:t>
      </w:r>
      <w:r>
        <w:rPr>
          <w:rtl/>
        </w:rPr>
        <w:t xml:space="preserve"> گوئ</w:t>
      </w:r>
      <w:r w:rsidR="00382213">
        <w:rPr>
          <w:rtl/>
        </w:rPr>
        <w:t>ی</w:t>
      </w:r>
      <w:r>
        <w:rPr>
          <w:rtl/>
        </w:rPr>
        <w:t xml:space="preserve"> و خود را به «كبوتر مكه» تشبيه م</w:t>
      </w:r>
      <w:r w:rsidR="00382213">
        <w:rPr>
          <w:rtl/>
        </w:rPr>
        <w:t>ی</w:t>
      </w:r>
      <w:r>
        <w:rPr>
          <w:rtl/>
        </w:rPr>
        <w:t xml:space="preserve"> كن</w:t>
      </w:r>
      <w:r w:rsidR="00382213">
        <w:rPr>
          <w:rtl/>
        </w:rPr>
        <w:t>ی</w:t>
      </w:r>
      <w:r>
        <w:rPr>
          <w:rtl/>
        </w:rPr>
        <w:t>؟!» سپس گفت: «آ</w:t>
      </w:r>
      <w:r w:rsidR="00382213">
        <w:rPr>
          <w:rtl/>
        </w:rPr>
        <w:t>ی</w:t>
      </w:r>
      <w:r>
        <w:rPr>
          <w:rtl/>
        </w:rPr>
        <w:t xml:space="preserve"> پسر! تير و كمان مرا بياور» راو</w:t>
      </w:r>
      <w:r w:rsidR="00382213">
        <w:rPr>
          <w:rtl/>
        </w:rPr>
        <w:t>ی</w:t>
      </w:r>
      <w:r>
        <w:rPr>
          <w:rtl/>
        </w:rPr>
        <w:t xml:space="preserve"> گويد: «تير و كمانش را آوردند و او تير</w:t>
      </w:r>
      <w:r w:rsidR="00382213">
        <w:rPr>
          <w:rtl/>
        </w:rPr>
        <w:t>ی</w:t>
      </w:r>
      <w:r>
        <w:rPr>
          <w:rtl/>
        </w:rPr>
        <w:t xml:space="preserve"> برگرفت و بر چلّه كمان نهاد و سپس آن را به سو</w:t>
      </w:r>
      <w:r w:rsidR="00382213">
        <w:rPr>
          <w:rtl/>
        </w:rPr>
        <w:t>ی</w:t>
      </w:r>
      <w:r>
        <w:rPr>
          <w:rtl/>
        </w:rPr>
        <w:t xml:space="preserve"> «كبوتر مكه» نشانه رفت و گفت: «آ</w:t>
      </w:r>
      <w:r w:rsidR="00382213">
        <w:rPr>
          <w:rtl/>
        </w:rPr>
        <w:t>ی</w:t>
      </w:r>
      <w:r>
        <w:rPr>
          <w:rtl/>
        </w:rPr>
        <w:t xml:space="preserve"> كبوتر! آيا اميرالمؤمنين شراب م</w:t>
      </w:r>
      <w:r w:rsidR="00382213">
        <w:rPr>
          <w:rtl/>
        </w:rPr>
        <w:t>ی</w:t>
      </w:r>
      <w:r>
        <w:rPr>
          <w:rtl/>
        </w:rPr>
        <w:t xml:space="preserve"> نوشد؟ بگو: آر</w:t>
      </w:r>
      <w:r w:rsidR="00382213">
        <w:rPr>
          <w:rtl/>
        </w:rPr>
        <w:t>ی</w:t>
      </w:r>
      <w:r>
        <w:rPr>
          <w:rtl/>
        </w:rPr>
        <w:t>! هان! به خدا سوگند اگر بگوئ</w:t>
      </w:r>
      <w:r w:rsidR="00382213">
        <w:rPr>
          <w:rtl/>
        </w:rPr>
        <w:t>ی</w:t>
      </w:r>
      <w:r>
        <w:rPr>
          <w:rtl/>
        </w:rPr>
        <w:t>: آر</w:t>
      </w:r>
      <w:r w:rsidR="00382213">
        <w:rPr>
          <w:rtl/>
        </w:rPr>
        <w:t>ی</w:t>
      </w:r>
      <w:r>
        <w:rPr>
          <w:rtl/>
        </w:rPr>
        <w:t>، اين تير من در زدن تو خطا نم</w:t>
      </w:r>
      <w:r w:rsidR="00382213">
        <w:rPr>
          <w:rtl/>
        </w:rPr>
        <w:t>ی</w:t>
      </w:r>
      <w:r>
        <w:rPr>
          <w:rtl/>
        </w:rPr>
        <w:t xml:space="preserve"> كند! آ</w:t>
      </w:r>
      <w:r w:rsidR="00382213">
        <w:rPr>
          <w:rtl/>
        </w:rPr>
        <w:t>ی</w:t>
      </w:r>
      <w:r>
        <w:rPr>
          <w:rtl/>
        </w:rPr>
        <w:t xml:space="preserve"> كبوتر! آيا اميرالمؤمنين ميمون باز و يوزباز و فاسق است؟ بگو: آر</w:t>
      </w:r>
      <w:r w:rsidR="00382213">
        <w:rPr>
          <w:rtl/>
        </w:rPr>
        <w:t>ی</w:t>
      </w:r>
      <w:r>
        <w:rPr>
          <w:rtl/>
        </w:rPr>
        <w:t>! هان! به خدا سوگند اگر بگوئ</w:t>
      </w:r>
      <w:r w:rsidR="00382213">
        <w:rPr>
          <w:rtl/>
        </w:rPr>
        <w:t>ی</w:t>
      </w:r>
      <w:r>
        <w:rPr>
          <w:rtl/>
        </w:rPr>
        <w:t>: آر</w:t>
      </w:r>
      <w:r w:rsidR="00382213">
        <w:rPr>
          <w:rtl/>
        </w:rPr>
        <w:t>ی</w:t>
      </w:r>
      <w:r>
        <w:rPr>
          <w:rtl/>
        </w:rPr>
        <w:t>، اين تير</w:t>
      </w:r>
    </w:p>
    <w:p w:rsidR="00B070AD" w:rsidRDefault="00B070AD" w:rsidP="00B070AD">
      <w:pPr>
        <w:pStyle w:val="libNormal"/>
        <w:rPr>
          <w:rtl/>
        </w:rPr>
      </w:pPr>
      <w:r>
        <w:rPr>
          <w:rtl/>
        </w:rPr>
        <w:t>من در زدن تو اشتباه نم</w:t>
      </w:r>
      <w:r w:rsidR="00382213">
        <w:rPr>
          <w:rtl/>
        </w:rPr>
        <w:t>ی</w:t>
      </w:r>
      <w:r>
        <w:rPr>
          <w:rtl/>
        </w:rPr>
        <w:t xml:space="preserve"> كند...» </w:t>
      </w:r>
      <w:r w:rsidR="00CA4164">
        <w:rPr>
          <w:rStyle w:val="libFootnotenumChar"/>
          <w:rtl/>
        </w:rPr>
        <w:t>(496)</w:t>
      </w:r>
    </w:p>
    <w:p w:rsidR="00B070AD" w:rsidRDefault="00B070AD" w:rsidP="00B070AD">
      <w:pPr>
        <w:pStyle w:val="libNormal"/>
        <w:rPr>
          <w:rtl/>
        </w:rPr>
      </w:pPr>
      <w:r>
        <w:rPr>
          <w:rtl/>
        </w:rPr>
        <w:t>اما آنها درباره «وص</w:t>
      </w:r>
      <w:r w:rsidR="00382213">
        <w:rPr>
          <w:rtl/>
        </w:rPr>
        <w:t>ی</w:t>
      </w:r>
      <w:r>
        <w:rPr>
          <w:rtl/>
        </w:rPr>
        <w:t xml:space="preserve"> رسول خدا</w:t>
      </w:r>
      <w:r w:rsidRPr="00DA7DE0">
        <w:rPr>
          <w:rStyle w:val="libAlaemChar"/>
          <w:rtl/>
        </w:rPr>
        <w:t>صل</w:t>
      </w:r>
      <w:r w:rsidR="00382213">
        <w:rPr>
          <w:rStyle w:val="libAlaemChar"/>
          <w:rtl/>
        </w:rPr>
        <w:t>ی</w:t>
      </w:r>
      <w:r w:rsidRPr="00DA7DE0">
        <w:rPr>
          <w:rStyle w:val="libAlaemChar"/>
          <w:rtl/>
        </w:rPr>
        <w:t xml:space="preserve">‌الله‌عليه‌وآله‌وسلم </w:t>
      </w:r>
      <w:r>
        <w:rPr>
          <w:rtl/>
        </w:rPr>
        <w:t>» به گونه ا</w:t>
      </w:r>
      <w:r w:rsidR="00382213">
        <w:rPr>
          <w:rtl/>
        </w:rPr>
        <w:t>ی</w:t>
      </w:r>
      <w:r>
        <w:rPr>
          <w:rtl/>
        </w:rPr>
        <w:t xml:space="preserve"> خاص، به قلب حقايق پرداختند، بدان حدّ كه تنها حدود نود سال، در خطبه ها</w:t>
      </w:r>
      <w:r w:rsidR="00382213">
        <w:rPr>
          <w:rtl/>
        </w:rPr>
        <w:t>ی</w:t>
      </w:r>
      <w:r>
        <w:rPr>
          <w:rtl/>
        </w:rPr>
        <w:t xml:space="preserve"> نماز جمعه و در تمام سرزمينها</w:t>
      </w:r>
      <w:r w:rsidR="00382213">
        <w:rPr>
          <w:rtl/>
        </w:rPr>
        <w:t>ی</w:t>
      </w:r>
      <w:r>
        <w:rPr>
          <w:rtl/>
        </w:rPr>
        <w:t xml:space="preserve"> اسلام</w:t>
      </w:r>
      <w:r w:rsidR="00382213">
        <w:rPr>
          <w:rtl/>
        </w:rPr>
        <w:t>ی</w:t>
      </w:r>
      <w:r w:rsidR="00350C21">
        <w:rPr>
          <w:rtl/>
        </w:rPr>
        <w:t xml:space="preserve"> </w:t>
      </w:r>
      <w:r>
        <w:rPr>
          <w:rtl/>
        </w:rPr>
        <w:t>به جز سيستان</w:t>
      </w:r>
      <w:r w:rsidR="00350C21">
        <w:rPr>
          <w:rtl/>
        </w:rPr>
        <w:t xml:space="preserve"> </w:t>
      </w:r>
      <w:r>
        <w:rPr>
          <w:rtl/>
        </w:rPr>
        <w:t>به لعن آن حضرت پرداختند و با وجود آنهمه سختگير</w:t>
      </w:r>
      <w:r w:rsidR="00382213">
        <w:rPr>
          <w:rtl/>
        </w:rPr>
        <w:t>ی</w:t>
      </w:r>
      <w:r>
        <w:rPr>
          <w:rtl/>
        </w:rPr>
        <w:t xml:space="preserve"> و شدت و حدّت</w:t>
      </w:r>
      <w:r w:rsidR="00382213">
        <w:rPr>
          <w:rtl/>
        </w:rPr>
        <w:t>ی</w:t>
      </w:r>
      <w:r>
        <w:rPr>
          <w:rtl/>
        </w:rPr>
        <w:t xml:space="preserve"> كه در پيش گير</w:t>
      </w:r>
      <w:r w:rsidR="00382213">
        <w:rPr>
          <w:rtl/>
        </w:rPr>
        <w:t>ی</w:t>
      </w:r>
      <w:r>
        <w:rPr>
          <w:rtl/>
        </w:rPr>
        <w:t xml:space="preserve"> به كار بردند و راو</w:t>
      </w:r>
      <w:r w:rsidR="00382213">
        <w:rPr>
          <w:rtl/>
        </w:rPr>
        <w:t>ی</w:t>
      </w:r>
      <w:r>
        <w:rPr>
          <w:rtl/>
        </w:rPr>
        <w:t xml:space="preserve"> فضل و برتر</w:t>
      </w:r>
      <w:r w:rsidR="00382213">
        <w:rPr>
          <w:rtl/>
        </w:rPr>
        <w:t>ی</w:t>
      </w:r>
      <w:r>
        <w:rPr>
          <w:rtl/>
        </w:rPr>
        <w:t xml:space="preserve"> اش را به قتل رساندند، با وجود آن، بخش</w:t>
      </w:r>
      <w:r w:rsidR="00382213">
        <w:rPr>
          <w:rtl/>
        </w:rPr>
        <w:t>ی</w:t>
      </w:r>
      <w:r>
        <w:rPr>
          <w:rtl/>
        </w:rPr>
        <w:t xml:space="preserve"> از آنچه كه به مصلحت خلفا زيان م</w:t>
      </w:r>
      <w:r w:rsidR="00382213">
        <w:rPr>
          <w:rtl/>
        </w:rPr>
        <w:t>ی</w:t>
      </w:r>
      <w:r>
        <w:rPr>
          <w:rtl/>
        </w:rPr>
        <w:t xml:space="preserve"> رسانيد در كتابها</w:t>
      </w:r>
      <w:r w:rsidR="00382213">
        <w:rPr>
          <w:rtl/>
        </w:rPr>
        <w:t>ی</w:t>
      </w:r>
      <w:r>
        <w:rPr>
          <w:rtl/>
        </w:rPr>
        <w:t xml:space="preserve"> حديث و تفسير و سيره و امثال آن منتشر گرديد، كه آن را هم پيروان مكتب خلفا چاره كردند و با آتش زدن كتابخانه هائ</w:t>
      </w:r>
      <w:r w:rsidR="00382213">
        <w:rPr>
          <w:rtl/>
        </w:rPr>
        <w:t>ی</w:t>
      </w:r>
      <w:r>
        <w:rPr>
          <w:rtl/>
        </w:rPr>
        <w:t xml:space="preserve"> كه واجد هزاران جلد كتاب به خط مؤلفان خود بود، امت اسلام</w:t>
      </w:r>
      <w:r w:rsidR="00382213">
        <w:rPr>
          <w:rtl/>
        </w:rPr>
        <w:t>ی</w:t>
      </w:r>
      <w:r>
        <w:rPr>
          <w:rtl/>
        </w:rPr>
        <w:t xml:space="preserve"> را از دست يازيدن بدانهامحروم ساختند، و پس از اين همه شدت و سختگير</w:t>
      </w:r>
      <w:r w:rsidR="00382213">
        <w:rPr>
          <w:rtl/>
        </w:rPr>
        <w:t>ی</w:t>
      </w:r>
      <w:r>
        <w:rPr>
          <w:rtl/>
        </w:rPr>
        <w:t xml:space="preserve"> و ممانعت از نشر حقايق، اكنون نصوص اندك</w:t>
      </w:r>
      <w:r w:rsidR="00382213">
        <w:rPr>
          <w:rtl/>
        </w:rPr>
        <w:t>ی</w:t>
      </w:r>
      <w:r>
        <w:rPr>
          <w:rtl/>
        </w:rPr>
        <w:t xml:space="preserve"> از سنت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درباره امامان اهل البيت</w:t>
      </w:r>
      <w:r w:rsidRPr="00BA2DC6">
        <w:rPr>
          <w:rStyle w:val="libAlaemChar"/>
          <w:rtl/>
        </w:rPr>
        <w:t xml:space="preserve">عليه‌السلام </w:t>
      </w:r>
      <w:r>
        <w:rPr>
          <w:rtl/>
        </w:rPr>
        <w:t>از طريق مكتب خلفا برا</w:t>
      </w:r>
      <w:r w:rsidR="00382213">
        <w:rPr>
          <w:rtl/>
        </w:rPr>
        <w:t>ی</w:t>
      </w:r>
      <w:r>
        <w:rPr>
          <w:rtl/>
        </w:rPr>
        <w:t xml:space="preserve"> ما باق</w:t>
      </w:r>
      <w:r w:rsidR="00382213">
        <w:rPr>
          <w:rtl/>
        </w:rPr>
        <w:t>ی</w:t>
      </w:r>
      <w:r>
        <w:rPr>
          <w:rtl/>
        </w:rPr>
        <w:t xml:space="preserve"> مانده است، مانند نصوص زير كه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فرمود:</w:t>
      </w:r>
    </w:p>
    <w:p w:rsidR="00B070AD" w:rsidRDefault="00B070AD" w:rsidP="00B070AD">
      <w:pPr>
        <w:pStyle w:val="libNormal"/>
        <w:rPr>
          <w:rtl/>
        </w:rPr>
      </w:pPr>
      <w:r>
        <w:rPr>
          <w:rtl/>
        </w:rPr>
        <w:lastRenderedPageBreak/>
        <w:t>«عل</w:t>
      </w:r>
      <w:r w:rsidR="00382213">
        <w:rPr>
          <w:rtl/>
        </w:rPr>
        <w:t>ی</w:t>
      </w:r>
      <w:r>
        <w:rPr>
          <w:rtl/>
        </w:rPr>
        <w:t xml:space="preserve"> برا</w:t>
      </w:r>
      <w:r w:rsidR="00382213">
        <w:rPr>
          <w:rtl/>
        </w:rPr>
        <w:t>ی</w:t>
      </w:r>
      <w:r>
        <w:rPr>
          <w:rtl/>
        </w:rPr>
        <w:t xml:space="preserve"> من همانند هارون برا</w:t>
      </w:r>
      <w:r w:rsidR="00382213">
        <w:rPr>
          <w:rtl/>
        </w:rPr>
        <w:t>ی</w:t>
      </w:r>
      <w:r>
        <w:rPr>
          <w:rtl/>
        </w:rPr>
        <w:t xml:space="preserve"> موس</w:t>
      </w:r>
      <w:r w:rsidR="00382213">
        <w:rPr>
          <w:rtl/>
        </w:rPr>
        <w:t>ی</w:t>
      </w:r>
      <w:r>
        <w:rPr>
          <w:rtl/>
        </w:rPr>
        <w:t xml:space="preserve"> است؛ جز آنكه بعد از من پيامبر</w:t>
      </w:r>
      <w:r w:rsidR="00382213">
        <w:rPr>
          <w:rtl/>
        </w:rPr>
        <w:t>ی</w:t>
      </w:r>
      <w:r>
        <w:rPr>
          <w:rtl/>
        </w:rPr>
        <w:t xml:space="preserve"> نخواهد بود».</w:t>
      </w:r>
    </w:p>
    <w:p w:rsidR="00B070AD" w:rsidRDefault="00B070AD" w:rsidP="00B070AD">
      <w:pPr>
        <w:pStyle w:val="libNormal"/>
        <w:rPr>
          <w:rtl/>
        </w:rPr>
      </w:pPr>
      <w:r>
        <w:rPr>
          <w:rtl/>
        </w:rPr>
        <w:t>و در غدير خم، آنگاه كه خداوند فرمانش داد تا «ول</w:t>
      </w:r>
      <w:r w:rsidR="00382213">
        <w:rPr>
          <w:rtl/>
        </w:rPr>
        <w:t>ی</w:t>
      </w:r>
      <w:r>
        <w:rPr>
          <w:rtl/>
        </w:rPr>
        <w:t>ّ امر» پس از خود را تعيين كند و آيه</w:t>
      </w:r>
      <w:r w:rsidRPr="00B63E5E">
        <w:rPr>
          <w:rStyle w:val="libAlaemChar"/>
          <w:rFonts w:hint="cs"/>
          <w:rtl/>
        </w:rPr>
        <w:t>(</w:t>
      </w:r>
      <w:r w:rsidRPr="00B63E5E">
        <w:rPr>
          <w:rtl/>
        </w:rPr>
        <w:t xml:space="preserve"> </w:t>
      </w:r>
      <w:r w:rsidRPr="00B63E5E">
        <w:rPr>
          <w:rStyle w:val="libAieChar"/>
          <w:rtl/>
        </w:rPr>
        <w:t>يَا أَيُّهَا الرَّسُولُ بَلِّغْ مَا أُنزِلَ إِلَيْكَ...</w:t>
      </w:r>
      <w:r w:rsidRPr="00B63E5E">
        <w:rPr>
          <w:rStyle w:val="libAlaemChar"/>
          <w:rFonts w:hint="cs"/>
          <w:rtl/>
        </w:rPr>
        <w:t>)</w:t>
      </w:r>
      <w:r>
        <w:rPr>
          <w:rtl/>
        </w:rPr>
        <w:t>نازل گرديد، بر فراز منبر</w:t>
      </w:r>
      <w:r w:rsidR="00382213">
        <w:rPr>
          <w:rtl/>
        </w:rPr>
        <w:t>ی</w:t>
      </w:r>
      <w:r>
        <w:rPr>
          <w:rtl/>
        </w:rPr>
        <w:t xml:space="preserve"> از جهاز شتران رفت و عل</w:t>
      </w:r>
      <w:r w:rsidR="00382213">
        <w:rPr>
          <w:rtl/>
        </w:rPr>
        <w:t>ی</w:t>
      </w:r>
      <w:r>
        <w:rPr>
          <w:rtl/>
        </w:rPr>
        <w:t xml:space="preserve"> را بالا برد و فرمود:</w:t>
      </w:r>
    </w:p>
    <w:p w:rsidR="00B070AD" w:rsidRDefault="00B070AD" w:rsidP="00B070AD">
      <w:pPr>
        <w:pStyle w:val="libNormal"/>
        <w:rPr>
          <w:rtl/>
        </w:rPr>
      </w:pPr>
      <w:r>
        <w:rPr>
          <w:rtl/>
        </w:rPr>
        <w:t>«خدا مولا</w:t>
      </w:r>
      <w:r w:rsidR="00382213">
        <w:rPr>
          <w:rtl/>
        </w:rPr>
        <w:t>ی</w:t>
      </w:r>
      <w:r>
        <w:rPr>
          <w:rtl/>
        </w:rPr>
        <w:t xml:space="preserve"> من است و من مولا</w:t>
      </w:r>
      <w:r w:rsidR="00382213">
        <w:rPr>
          <w:rtl/>
        </w:rPr>
        <w:t>ی</w:t>
      </w:r>
      <w:r>
        <w:rPr>
          <w:rtl/>
        </w:rPr>
        <w:t xml:space="preserve"> شمايم.</w:t>
      </w:r>
    </w:p>
    <w:p w:rsidR="00B070AD" w:rsidRDefault="00B070AD" w:rsidP="00B070AD">
      <w:pPr>
        <w:pStyle w:val="libNormal"/>
        <w:rPr>
          <w:rtl/>
        </w:rPr>
      </w:pPr>
      <w:r>
        <w:rPr>
          <w:rtl/>
        </w:rPr>
        <w:t>پس، هر كه من مولا</w:t>
      </w:r>
      <w:r w:rsidR="00382213">
        <w:rPr>
          <w:rtl/>
        </w:rPr>
        <w:t>ی</w:t>
      </w:r>
      <w:r>
        <w:rPr>
          <w:rtl/>
        </w:rPr>
        <w:t xml:space="preserve"> اويم، اين عل</w:t>
      </w:r>
      <w:r w:rsidR="00382213">
        <w:rPr>
          <w:rtl/>
        </w:rPr>
        <w:t>ی</w:t>
      </w:r>
      <w:r>
        <w:rPr>
          <w:rtl/>
        </w:rPr>
        <w:t xml:space="preserve"> مولا</w:t>
      </w:r>
      <w:r w:rsidR="00382213">
        <w:rPr>
          <w:rtl/>
        </w:rPr>
        <w:t>ی</w:t>
      </w:r>
      <w:r>
        <w:rPr>
          <w:rtl/>
        </w:rPr>
        <w:t xml:space="preserve"> اوست. خداوندا! دوستدارش را</w:t>
      </w:r>
    </w:p>
    <w:p w:rsidR="00B070AD" w:rsidRDefault="00B070AD" w:rsidP="00B070AD">
      <w:pPr>
        <w:pStyle w:val="libNormal"/>
        <w:rPr>
          <w:rtl/>
        </w:rPr>
      </w:pPr>
      <w:r>
        <w:rPr>
          <w:rtl/>
        </w:rPr>
        <w:t>دوست بدار و دشمنش را دشمن شمار».</w:t>
      </w:r>
    </w:p>
    <w:p w:rsidR="00B070AD" w:rsidRDefault="00B070AD" w:rsidP="00B070AD">
      <w:pPr>
        <w:pStyle w:val="libNormal"/>
        <w:rPr>
          <w:rtl/>
        </w:rPr>
      </w:pPr>
      <w:r>
        <w:rPr>
          <w:rtl/>
        </w:rPr>
        <w:t>سپس عمامه سحاب خويش را بر سر عل</w:t>
      </w:r>
      <w:r w:rsidR="00382213">
        <w:rPr>
          <w:rtl/>
        </w:rPr>
        <w:t>ی</w:t>
      </w:r>
      <w:r w:rsidRPr="00BA2DC6">
        <w:rPr>
          <w:rStyle w:val="libAlaemChar"/>
          <w:rtl/>
        </w:rPr>
        <w:t xml:space="preserve">عليه‌السلام </w:t>
      </w:r>
      <w:r>
        <w:rPr>
          <w:rtl/>
        </w:rPr>
        <w:t>پيچيد و اين آيه نازل گرديد:«اليوم اكملت لكم دينكم و اتممت عليكم نعمت</w:t>
      </w:r>
      <w:r w:rsidR="00382213">
        <w:rPr>
          <w:rtl/>
        </w:rPr>
        <w:t>ی</w:t>
      </w:r>
      <w:r>
        <w:rPr>
          <w:rtl/>
        </w:rPr>
        <w:t xml:space="preserve"> و رضيت لكم الاسلام دينا»يعن</w:t>
      </w:r>
      <w:r w:rsidR="00382213">
        <w:rPr>
          <w:rtl/>
        </w:rPr>
        <w:t>ی</w:t>
      </w:r>
      <w:r>
        <w:rPr>
          <w:rtl/>
        </w:rPr>
        <w:t>: «امروز دين شما را كامل، و نعمتم را بر شما تمام كردم و اسلام را برا</w:t>
      </w:r>
      <w:r w:rsidR="00382213">
        <w:rPr>
          <w:rtl/>
        </w:rPr>
        <w:t>ی</w:t>
      </w:r>
      <w:r>
        <w:rPr>
          <w:rtl/>
        </w:rPr>
        <w:t xml:space="preserve"> شما پسنديدم».</w:t>
      </w:r>
    </w:p>
    <w:p w:rsidR="00B070AD" w:rsidRDefault="00B070AD" w:rsidP="00B070AD">
      <w:pPr>
        <w:pStyle w:val="libNormal"/>
        <w:rPr>
          <w:rtl/>
        </w:rPr>
      </w:pPr>
      <w:r>
        <w:rPr>
          <w:rtl/>
        </w:rPr>
        <w:t>و نيز درباره آن حضرت</w:t>
      </w:r>
      <w:r w:rsidRPr="00BA2DC6">
        <w:rPr>
          <w:rStyle w:val="libAlaemChar"/>
          <w:rtl/>
        </w:rPr>
        <w:t xml:space="preserve">عليه‌السلام </w:t>
      </w:r>
      <w:r>
        <w:rPr>
          <w:rtl/>
        </w:rPr>
        <w:t>چنين نازل شد:</w:t>
      </w:r>
    </w:p>
    <w:p w:rsidR="00B070AD" w:rsidRDefault="00B070AD" w:rsidP="00B070AD">
      <w:pPr>
        <w:pStyle w:val="libNormal"/>
        <w:rPr>
          <w:rtl/>
        </w:rPr>
      </w:pPr>
      <w:r w:rsidRPr="00B63E5E">
        <w:rPr>
          <w:rStyle w:val="libAlaemChar"/>
          <w:rFonts w:hint="cs"/>
          <w:rtl/>
        </w:rPr>
        <w:t>(</w:t>
      </w:r>
      <w:r w:rsidRPr="00B63E5E">
        <w:rPr>
          <w:rStyle w:val="libAieChar"/>
          <w:rtl/>
        </w:rPr>
        <w:t>إِنَّمَا وَلِيُّكُمُ اللَّهُ وَرَسُولُهُ وَالَّذِينَ آمَنُوا الَّذِينَ يُقِيمُونَ الصَّلَاةَ وَيُؤْتُونَ الزَّكَاةَ وَهُمْ رَاكِعُونَ</w:t>
      </w:r>
      <w:r w:rsidRPr="00B63E5E">
        <w:rPr>
          <w:rStyle w:val="libAlaemChar"/>
          <w:rFonts w:hint="cs"/>
          <w:rtl/>
        </w:rPr>
        <w:t>)</w:t>
      </w:r>
      <w:r>
        <w:rPr>
          <w:rtl/>
        </w:rPr>
        <w:t xml:space="preserve"> يعن</w:t>
      </w:r>
      <w:r w:rsidR="00382213">
        <w:rPr>
          <w:rtl/>
        </w:rPr>
        <w:t>ی</w:t>
      </w:r>
      <w:r>
        <w:rPr>
          <w:rtl/>
        </w:rPr>
        <w:t>: «همانا ول</w:t>
      </w:r>
      <w:r w:rsidR="00382213">
        <w:rPr>
          <w:rtl/>
        </w:rPr>
        <w:t>ی</w:t>
      </w:r>
      <w:r>
        <w:rPr>
          <w:rtl/>
        </w:rPr>
        <w:t xml:space="preserve"> شما خدا و رسول او هستند و كسان</w:t>
      </w:r>
      <w:r w:rsidR="00382213">
        <w:rPr>
          <w:rtl/>
        </w:rPr>
        <w:t>ی</w:t>
      </w:r>
      <w:r>
        <w:rPr>
          <w:rtl/>
        </w:rPr>
        <w:t xml:space="preserve"> كه ايمان آورده و نماز را برپا م</w:t>
      </w:r>
      <w:r w:rsidR="00382213">
        <w:rPr>
          <w:rtl/>
        </w:rPr>
        <w:t>ی</w:t>
      </w:r>
      <w:r>
        <w:rPr>
          <w:rtl/>
        </w:rPr>
        <w:t xml:space="preserve"> دارند و در حال ركوع زكات م</w:t>
      </w:r>
      <w:r w:rsidR="00382213">
        <w:rPr>
          <w:rtl/>
        </w:rPr>
        <w:t>ی</w:t>
      </w:r>
      <w:r>
        <w:rPr>
          <w:rtl/>
        </w:rPr>
        <w:t xml:space="preserve"> دهند».</w:t>
      </w:r>
    </w:p>
    <w:p w:rsidR="00B070AD" w:rsidRDefault="00B070AD" w:rsidP="00B070AD">
      <w:pPr>
        <w:pStyle w:val="libNormal"/>
        <w:rPr>
          <w:rtl/>
        </w:rPr>
      </w:pPr>
      <w:r>
        <w:rPr>
          <w:rtl/>
        </w:rPr>
        <w:t>و در حق هر يك از حسن و حسين فرمود: «اين از من است» و فرمود: «حسن و حسين دو سبط از «اسباط»اند» و در تفسير آيه</w:t>
      </w:r>
      <w:r w:rsidRPr="00AB3ACF">
        <w:rPr>
          <w:rtl/>
        </w:rPr>
        <w:t xml:space="preserve"> </w:t>
      </w:r>
      <w:r w:rsidRPr="00AB3ACF">
        <w:rPr>
          <w:rStyle w:val="libAlaemChar"/>
          <w:rFonts w:hint="cs"/>
          <w:rtl/>
        </w:rPr>
        <w:t>(</w:t>
      </w:r>
      <w:r w:rsidRPr="00AB3ACF">
        <w:rPr>
          <w:rStyle w:val="libAieChar"/>
          <w:rtl/>
        </w:rPr>
        <w:t>يَا أَيُّهَا الَّذِينَ آمَنُوا أَطِيعُوا اللَّهَ وَأَطِيعُوا الرَّسُولَ وَأُولِي الْأَمْرِ مِنكُمْ</w:t>
      </w:r>
      <w:r w:rsidRPr="00AB3ACF">
        <w:rPr>
          <w:rStyle w:val="libAlaemChar"/>
          <w:rtl/>
        </w:rPr>
        <w:t>:</w:t>
      </w:r>
      <w:r w:rsidRPr="00AB3ACF">
        <w:rPr>
          <w:rStyle w:val="libAlaemChar"/>
          <w:rFonts w:hint="cs"/>
          <w:rtl/>
        </w:rPr>
        <w:t>)</w:t>
      </w:r>
      <w:r>
        <w:rPr>
          <w:rtl/>
        </w:rPr>
        <w:t xml:space="preserve"> «ا</w:t>
      </w:r>
      <w:r w:rsidR="00382213">
        <w:rPr>
          <w:rtl/>
        </w:rPr>
        <w:t>ی</w:t>
      </w:r>
      <w:r>
        <w:rPr>
          <w:rtl/>
        </w:rPr>
        <w:t xml:space="preserve"> اهل ايمان! خدا را اطاعت كنيد و پيامبر را اطاعت كنيد و اول</w:t>
      </w:r>
      <w:r w:rsidR="00382213">
        <w:rPr>
          <w:rtl/>
        </w:rPr>
        <w:t>ی</w:t>
      </w:r>
      <w:r>
        <w:rPr>
          <w:rtl/>
        </w:rPr>
        <w:t xml:space="preserve"> الأمر خود را»، فرمود: «اول</w:t>
      </w:r>
      <w:r w:rsidR="00382213">
        <w:rPr>
          <w:rtl/>
        </w:rPr>
        <w:t>ی</w:t>
      </w:r>
      <w:r>
        <w:rPr>
          <w:rtl/>
        </w:rPr>
        <w:t xml:space="preserve"> الامر در اين آيه، عل</w:t>
      </w:r>
      <w:r w:rsidR="00382213">
        <w:rPr>
          <w:rtl/>
        </w:rPr>
        <w:t>ی</w:t>
      </w:r>
      <w:r>
        <w:rPr>
          <w:rtl/>
        </w:rPr>
        <w:t xml:space="preserve"> و يازده فرزند او هستند»</w:t>
      </w:r>
    </w:p>
    <w:p w:rsidR="00B070AD" w:rsidRDefault="00B070AD" w:rsidP="00B070AD">
      <w:pPr>
        <w:pStyle w:val="libNormal"/>
        <w:rPr>
          <w:rtl/>
        </w:rPr>
      </w:pPr>
      <w:r>
        <w:rPr>
          <w:rtl/>
        </w:rPr>
        <w:t>و نيز، درباره آنها فرمود:</w:t>
      </w:r>
    </w:p>
    <w:p w:rsidR="00B070AD" w:rsidRDefault="00B070AD" w:rsidP="00B070AD">
      <w:pPr>
        <w:pStyle w:val="libNormal"/>
        <w:rPr>
          <w:rtl/>
        </w:rPr>
      </w:pPr>
      <w:r>
        <w:rPr>
          <w:rtl/>
        </w:rPr>
        <w:t>«مَثَل اهل بيت من مَثَل سفينه نوح است كه هركه سوارش شد نجات يافت و هركه برجا</w:t>
      </w:r>
      <w:r w:rsidR="00382213">
        <w:rPr>
          <w:rtl/>
        </w:rPr>
        <w:t>ی</w:t>
      </w:r>
      <w:r>
        <w:rPr>
          <w:rtl/>
        </w:rPr>
        <w:t xml:space="preserve"> ماند غرق شد».</w:t>
      </w:r>
    </w:p>
    <w:p w:rsidR="00B070AD" w:rsidRDefault="00B070AD" w:rsidP="00B070AD">
      <w:pPr>
        <w:pStyle w:val="libNormal"/>
        <w:rPr>
          <w:rtl/>
        </w:rPr>
      </w:pPr>
      <w:r>
        <w:rPr>
          <w:rtl/>
        </w:rPr>
        <w:t>و آنان را عِدل و همتا</w:t>
      </w:r>
      <w:r w:rsidR="00382213">
        <w:rPr>
          <w:rtl/>
        </w:rPr>
        <w:t>ی</w:t>
      </w:r>
      <w:r>
        <w:rPr>
          <w:rtl/>
        </w:rPr>
        <w:t xml:space="preserve"> قرآن قرار داد و فرمود:</w:t>
      </w:r>
    </w:p>
    <w:p w:rsidR="00B070AD" w:rsidRDefault="00B070AD" w:rsidP="00B070AD">
      <w:pPr>
        <w:pStyle w:val="libNormal"/>
        <w:rPr>
          <w:rtl/>
        </w:rPr>
      </w:pPr>
      <w:r>
        <w:rPr>
          <w:rtl/>
        </w:rPr>
        <w:lastRenderedPageBreak/>
        <w:t>«من در ميان شما دو چيز گرانبها برجا</w:t>
      </w:r>
      <w:r w:rsidR="00382213">
        <w:rPr>
          <w:rtl/>
        </w:rPr>
        <w:t>ی</w:t>
      </w:r>
      <w:r>
        <w:rPr>
          <w:rtl/>
        </w:rPr>
        <w:t xml:space="preserve"> م</w:t>
      </w:r>
      <w:r w:rsidR="00382213">
        <w:rPr>
          <w:rtl/>
        </w:rPr>
        <w:t>ی</w:t>
      </w:r>
      <w:r>
        <w:rPr>
          <w:rtl/>
        </w:rPr>
        <w:t xml:space="preserve"> گذارم: كتاب خدا و عترتم، اهل بيتم را، كه پس از من مادام</w:t>
      </w:r>
      <w:r w:rsidR="00382213">
        <w:rPr>
          <w:rtl/>
        </w:rPr>
        <w:t>ی</w:t>
      </w:r>
      <w:r>
        <w:rPr>
          <w:rtl/>
        </w:rPr>
        <w:t xml:space="preserve"> كه به آنها تمسك بجوئيد، هرگز گمراه نشويد، و خداوندِ لطيفِ خبير مرا خبر داده كه آندو از هم جدا نشوندتا بر سر آن حوض نزد من آيند».</w:t>
      </w:r>
    </w:p>
    <w:p w:rsidR="00B070AD" w:rsidRDefault="00B070AD" w:rsidP="00B070AD">
      <w:pPr>
        <w:pStyle w:val="libNormal"/>
        <w:rPr>
          <w:rtl/>
        </w:rPr>
      </w:pPr>
      <w:r>
        <w:rPr>
          <w:rtl/>
        </w:rPr>
        <w:t>و از اين سخن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آشكار م</w:t>
      </w:r>
      <w:r w:rsidR="00382213">
        <w:rPr>
          <w:rtl/>
        </w:rPr>
        <w:t>ی</w:t>
      </w:r>
      <w:r>
        <w:rPr>
          <w:rtl/>
        </w:rPr>
        <w:t xml:space="preserve"> شود كه يك</w:t>
      </w:r>
      <w:r w:rsidR="00382213">
        <w:rPr>
          <w:rtl/>
        </w:rPr>
        <w:t>ی</w:t>
      </w:r>
      <w:r>
        <w:rPr>
          <w:rtl/>
        </w:rPr>
        <w:t xml:space="preserve"> از ائمه</w:t>
      </w:r>
      <w:r w:rsidRPr="00BA2DC6">
        <w:rPr>
          <w:rStyle w:val="libAlaemChar"/>
          <w:rtl/>
        </w:rPr>
        <w:t xml:space="preserve">عليه‌السلام </w:t>
      </w:r>
      <w:r>
        <w:rPr>
          <w:rtl/>
        </w:rPr>
        <w:t>بايد عمر</w:t>
      </w:r>
      <w:r w:rsidR="00382213">
        <w:rPr>
          <w:rtl/>
        </w:rPr>
        <w:t>ی</w:t>
      </w:r>
      <w:r>
        <w:rPr>
          <w:rtl/>
        </w:rPr>
        <w:t xml:space="preserve"> طولان</w:t>
      </w:r>
      <w:r w:rsidR="00382213">
        <w:rPr>
          <w:rtl/>
        </w:rPr>
        <w:t>ی</w:t>
      </w:r>
      <w:r>
        <w:rPr>
          <w:rtl/>
        </w:rPr>
        <w:t xml:space="preserve"> داشته باشد و تا قيامت همراه با قرآن باق</w:t>
      </w:r>
      <w:r w:rsidR="00382213">
        <w:rPr>
          <w:rtl/>
        </w:rPr>
        <w:t>ی</w:t>
      </w:r>
      <w:r>
        <w:rPr>
          <w:rtl/>
        </w:rPr>
        <w:t xml:space="preserve"> بماند.</w:t>
      </w:r>
    </w:p>
    <w:p w:rsidR="00B070AD" w:rsidRDefault="00B070AD" w:rsidP="00B070AD">
      <w:pPr>
        <w:pStyle w:val="libNormal"/>
        <w:rPr>
          <w:rtl/>
        </w:rPr>
      </w:pPr>
      <w:r>
        <w:rPr>
          <w:rtl/>
        </w:rPr>
        <w:t>و در تعيين عدد امامان</w:t>
      </w:r>
      <w:r w:rsidRPr="00BA2DC6">
        <w:rPr>
          <w:rStyle w:val="libAlaemChar"/>
          <w:rtl/>
        </w:rPr>
        <w:t xml:space="preserve">عليه‌السلام </w:t>
      </w:r>
      <w:r>
        <w:rPr>
          <w:rtl/>
        </w:rPr>
        <w:t>فرمود:</w:t>
      </w:r>
    </w:p>
    <w:p w:rsidR="00B070AD" w:rsidRDefault="00B070AD" w:rsidP="00B070AD">
      <w:pPr>
        <w:pStyle w:val="libNormal"/>
        <w:rPr>
          <w:rtl/>
        </w:rPr>
      </w:pPr>
      <w:r>
        <w:rPr>
          <w:rtl/>
        </w:rPr>
        <w:t>«اين دين همواره تا قيام قيامت و تا زمان</w:t>
      </w:r>
      <w:r w:rsidR="00382213">
        <w:rPr>
          <w:rtl/>
        </w:rPr>
        <w:t>ی</w:t>
      </w:r>
      <w:r>
        <w:rPr>
          <w:rtl/>
        </w:rPr>
        <w:t xml:space="preserve"> كه دوازده نفر بر سر شما باشند، استوار و پابرجاست».</w:t>
      </w:r>
    </w:p>
    <w:p w:rsidR="00B070AD" w:rsidRDefault="00B070AD" w:rsidP="00B070AD">
      <w:pPr>
        <w:pStyle w:val="libNormal"/>
        <w:rPr>
          <w:rtl/>
        </w:rPr>
      </w:pPr>
      <w:r>
        <w:rPr>
          <w:rtl/>
        </w:rPr>
        <w:t>و در روايت</w:t>
      </w:r>
      <w:r w:rsidR="00382213">
        <w:rPr>
          <w:rtl/>
        </w:rPr>
        <w:t>ی</w:t>
      </w:r>
      <w:r>
        <w:rPr>
          <w:rtl/>
        </w:rPr>
        <w:t xml:space="preserve"> ديگر فرمود:</w:t>
      </w:r>
    </w:p>
    <w:p w:rsidR="00B070AD" w:rsidRDefault="00B070AD" w:rsidP="00B070AD">
      <w:pPr>
        <w:pStyle w:val="libNormal"/>
        <w:rPr>
          <w:rtl/>
        </w:rPr>
      </w:pPr>
      <w:r>
        <w:rPr>
          <w:rtl/>
        </w:rPr>
        <w:t>«همواره تا پايان كارِ دوازده نفر، كارِ مردم به سامان است».</w:t>
      </w:r>
    </w:p>
    <w:p w:rsidR="00B070AD" w:rsidRDefault="00B070AD" w:rsidP="00B070AD">
      <w:pPr>
        <w:pStyle w:val="libNormal"/>
        <w:rPr>
          <w:rtl/>
        </w:rPr>
      </w:pPr>
      <w:r>
        <w:rPr>
          <w:rtl/>
        </w:rPr>
        <w:t>و در روايت</w:t>
      </w:r>
      <w:r w:rsidR="00382213">
        <w:rPr>
          <w:rtl/>
        </w:rPr>
        <w:t>ی</w:t>
      </w:r>
      <w:r>
        <w:rPr>
          <w:rtl/>
        </w:rPr>
        <w:t xml:space="preserve"> پس از آن آمده است: «سپس هرج و مرج خواهد بود».</w:t>
      </w:r>
    </w:p>
    <w:p w:rsidR="00B070AD" w:rsidRDefault="00B070AD" w:rsidP="00B070AD">
      <w:pPr>
        <w:pStyle w:val="libNormal"/>
        <w:rPr>
          <w:rtl/>
        </w:rPr>
      </w:pPr>
      <w:r>
        <w:rPr>
          <w:rtl/>
        </w:rPr>
        <w:t>و در روايت</w:t>
      </w:r>
      <w:r w:rsidR="00382213">
        <w:rPr>
          <w:rtl/>
        </w:rPr>
        <w:t>ی</w:t>
      </w:r>
      <w:r>
        <w:rPr>
          <w:rtl/>
        </w:rPr>
        <w:t>: «و چون بميرند زمين اهل خود را دگرگون م</w:t>
      </w:r>
      <w:r w:rsidR="00382213">
        <w:rPr>
          <w:rtl/>
        </w:rPr>
        <w:t>ی</w:t>
      </w:r>
      <w:r>
        <w:rPr>
          <w:rtl/>
        </w:rPr>
        <w:t xml:space="preserve"> كند».</w:t>
      </w:r>
    </w:p>
    <w:p w:rsidR="00B070AD" w:rsidRDefault="00B070AD" w:rsidP="00B070AD">
      <w:pPr>
        <w:pStyle w:val="libNormal"/>
        <w:rPr>
          <w:rtl/>
        </w:rPr>
      </w:pPr>
      <w:r>
        <w:rPr>
          <w:rtl/>
        </w:rPr>
        <w:t>و در روايت</w:t>
      </w:r>
      <w:r w:rsidR="00382213">
        <w:rPr>
          <w:rtl/>
        </w:rPr>
        <w:t>ی</w:t>
      </w:r>
      <w:r>
        <w:rPr>
          <w:rtl/>
        </w:rPr>
        <w:t>، درباره تعداد آنها فرمود:</w:t>
      </w:r>
    </w:p>
    <w:p w:rsidR="00B070AD" w:rsidRDefault="00B070AD" w:rsidP="00B070AD">
      <w:pPr>
        <w:pStyle w:val="libNormal"/>
        <w:rPr>
          <w:rtl/>
        </w:rPr>
      </w:pPr>
      <w:r>
        <w:rPr>
          <w:rtl/>
        </w:rPr>
        <w:t>«عدد آنها دوازده نفر است به تعداد نقبا</w:t>
      </w:r>
      <w:r w:rsidR="00382213">
        <w:rPr>
          <w:rtl/>
        </w:rPr>
        <w:t>ی</w:t>
      </w:r>
      <w:r>
        <w:rPr>
          <w:rtl/>
        </w:rPr>
        <w:t xml:space="preserve"> بن</w:t>
      </w:r>
      <w:r w:rsidR="00382213">
        <w:rPr>
          <w:rtl/>
        </w:rPr>
        <w:t>ی</w:t>
      </w:r>
      <w:r>
        <w:rPr>
          <w:rtl/>
        </w:rPr>
        <w:t xml:space="preserve"> اسرائيل».</w:t>
      </w:r>
    </w:p>
    <w:p w:rsidR="00B070AD" w:rsidRDefault="00B070AD" w:rsidP="00B070AD">
      <w:pPr>
        <w:pStyle w:val="libNormal"/>
        <w:rPr>
          <w:rtl/>
        </w:rPr>
      </w:pPr>
      <w:r>
        <w:rPr>
          <w:rtl/>
        </w:rPr>
        <w:t>و اين روايات، تنها بر امامان دوازده گانه اهل البيت</w:t>
      </w:r>
      <w:r w:rsidRPr="00BA2DC6">
        <w:rPr>
          <w:rStyle w:val="libAlaemChar"/>
          <w:rtl/>
        </w:rPr>
        <w:t xml:space="preserve">عليه‌السلام </w:t>
      </w:r>
      <w:r>
        <w:rPr>
          <w:rtl/>
        </w:rPr>
        <w:t>صدق م</w:t>
      </w:r>
      <w:r w:rsidR="00382213">
        <w:rPr>
          <w:rtl/>
        </w:rPr>
        <w:t>ی</w:t>
      </w:r>
      <w:r>
        <w:rPr>
          <w:rtl/>
        </w:rPr>
        <w:t xml:space="preserve"> كند، كسان</w:t>
      </w:r>
      <w:r w:rsidR="00382213">
        <w:rPr>
          <w:rtl/>
        </w:rPr>
        <w:t>ی</w:t>
      </w:r>
      <w:r>
        <w:rPr>
          <w:rtl/>
        </w:rPr>
        <w:t xml:space="preserve"> كه عمر آخرينشان دراز باشد و پس از آنها دنيا فان</w:t>
      </w:r>
      <w:r w:rsidR="00382213">
        <w:rPr>
          <w:rtl/>
        </w:rPr>
        <w:t>ی</w:t>
      </w:r>
      <w:r>
        <w:rPr>
          <w:rtl/>
        </w:rPr>
        <w:t xml:space="preserve"> شود؛ و اما علما</w:t>
      </w:r>
      <w:r w:rsidR="00382213">
        <w:rPr>
          <w:rtl/>
        </w:rPr>
        <w:t>ی</w:t>
      </w:r>
      <w:r>
        <w:rPr>
          <w:rtl/>
        </w:rPr>
        <w:t xml:space="preserve"> مكتب خلفا كه امامان اهل البيت</w:t>
      </w:r>
      <w:r w:rsidRPr="00BA2DC6">
        <w:rPr>
          <w:rStyle w:val="libAlaemChar"/>
          <w:rtl/>
        </w:rPr>
        <w:t xml:space="preserve">عليه‌السلام </w:t>
      </w:r>
      <w:r>
        <w:rPr>
          <w:rtl/>
        </w:rPr>
        <w:t>را نپذيرفتند، در تفسير اين رواياتِ صحيح به حيرت و سرگشتگ</w:t>
      </w:r>
      <w:r w:rsidR="00382213">
        <w:rPr>
          <w:rtl/>
        </w:rPr>
        <w:t>ی</w:t>
      </w:r>
      <w:r>
        <w:rPr>
          <w:rtl/>
        </w:rPr>
        <w:t xml:space="preserve"> دچار شدند و تأويل و معنا</w:t>
      </w:r>
      <w:r w:rsidR="00382213">
        <w:rPr>
          <w:rtl/>
        </w:rPr>
        <w:t>ی</w:t>
      </w:r>
      <w:r>
        <w:rPr>
          <w:rtl/>
        </w:rPr>
        <w:t xml:space="preserve"> آن را بدانگونه كه م</w:t>
      </w:r>
      <w:r w:rsidR="00382213">
        <w:rPr>
          <w:rtl/>
        </w:rPr>
        <w:t>ی</w:t>
      </w:r>
      <w:r>
        <w:rPr>
          <w:rtl/>
        </w:rPr>
        <w:t xml:space="preserve"> خواستند، نتوانستند.</w:t>
      </w:r>
    </w:p>
    <w:p w:rsidR="00B070AD" w:rsidRDefault="00B070AD" w:rsidP="00B070AD">
      <w:pPr>
        <w:pStyle w:val="libNormal"/>
        <w:rPr>
          <w:rtl/>
        </w:rPr>
      </w:pPr>
      <w:r>
        <w:rPr>
          <w:rtl/>
        </w:rPr>
        <w:t>اسام</w:t>
      </w:r>
      <w:r w:rsidR="00382213">
        <w:rPr>
          <w:rtl/>
        </w:rPr>
        <w:t>ی</w:t>
      </w:r>
      <w:r>
        <w:rPr>
          <w:rtl/>
        </w:rPr>
        <w:t xml:space="preserve"> اين دوازده امام، بر اساس نصّ رسول خدا</w:t>
      </w:r>
      <w:r w:rsidRPr="00DA7DE0">
        <w:rPr>
          <w:rStyle w:val="libAlaemChar"/>
          <w:rtl/>
        </w:rPr>
        <w:t>صل</w:t>
      </w:r>
      <w:r w:rsidR="00382213">
        <w:rPr>
          <w:rStyle w:val="libAlaemChar"/>
          <w:rtl/>
        </w:rPr>
        <w:t>ی</w:t>
      </w:r>
      <w:r w:rsidRPr="00DA7DE0">
        <w:rPr>
          <w:rStyle w:val="libAlaemChar"/>
          <w:rtl/>
        </w:rPr>
        <w:t>‌الله‌عليه‌وآله‌وسلم</w:t>
      </w:r>
      <w:r w:rsidR="00CA4164">
        <w:rPr>
          <w:rStyle w:val="libAlaemChar"/>
          <w:rtl/>
        </w:rPr>
        <w:t>،</w:t>
      </w:r>
      <w:r>
        <w:rPr>
          <w:rtl/>
        </w:rPr>
        <w:t xml:space="preserve"> در احاديث ديگر آن حضرت، چنين است:</w:t>
      </w:r>
    </w:p>
    <w:p w:rsidR="00B070AD" w:rsidRDefault="00CA4164" w:rsidP="00B070AD">
      <w:pPr>
        <w:pStyle w:val="libNormal"/>
        <w:rPr>
          <w:rtl/>
        </w:rPr>
      </w:pPr>
      <w:r>
        <w:rPr>
          <w:rtl/>
        </w:rPr>
        <w:t>1</w:t>
      </w:r>
      <w:r w:rsidR="00350C21">
        <w:rPr>
          <w:rtl/>
        </w:rPr>
        <w:t xml:space="preserve"> </w:t>
      </w:r>
      <w:r w:rsidR="00B070AD">
        <w:rPr>
          <w:rtl/>
        </w:rPr>
        <w:t>عل</w:t>
      </w:r>
      <w:r w:rsidR="00382213">
        <w:rPr>
          <w:rtl/>
        </w:rPr>
        <w:t>ی</w:t>
      </w:r>
      <w:r w:rsidR="00B070AD">
        <w:rPr>
          <w:rtl/>
        </w:rPr>
        <w:t xml:space="preserve"> بن اب</w:t>
      </w:r>
      <w:r w:rsidR="00382213">
        <w:rPr>
          <w:rtl/>
        </w:rPr>
        <w:t>ی</w:t>
      </w:r>
      <w:r w:rsidR="00B070AD">
        <w:rPr>
          <w:rtl/>
        </w:rPr>
        <w:t xml:space="preserve"> طالب</w:t>
      </w:r>
      <w:r w:rsidR="00B070AD" w:rsidRPr="00BA2DC6">
        <w:rPr>
          <w:rStyle w:val="libAlaemChar"/>
          <w:rtl/>
        </w:rPr>
        <w:t xml:space="preserve">عليه‌السلام </w:t>
      </w:r>
      <w:r w:rsidR="00B070AD">
        <w:rPr>
          <w:rtl/>
        </w:rPr>
        <w:t>وص</w:t>
      </w:r>
      <w:r w:rsidR="00382213">
        <w:rPr>
          <w:rtl/>
        </w:rPr>
        <w:t>ی</w:t>
      </w:r>
      <w:r w:rsidR="00B070AD">
        <w:rPr>
          <w:rtl/>
        </w:rPr>
        <w:t xml:space="preserve">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و اميرالمؤمنين.</w:t>
      </w:r>
    </w:p>
    <w:p w:rsidR="00B070AD" w:rsidRDefault="00CA4164" w:rsidP="00B070AD">
      <w:pPr>
        <w:pStyle w:val="libNormal"/>
        <w:rPr>
          <w:rtl/>
        </w:rPr>
      </w:pPr>
      <w:r>
        <w:rPr>
          <w:rtl/>
        </w:rPr>
        <w:t>2</w:t>
      </w:r>
      <w:r w:rsidR="00350C21">
        <w:rPr>
          <w:rtl/>
        </w:rPr>
        <w:t xml:space="preserve"> </w:t>
      </w:r>
      <w:r w:rsidR="00B070AD">
        <w:rPr>
          <w:rtl/>
        </w:rPr>
        <w:t>حسن بن عل</w:t>
      </w:r>
      <w:r w:rsidR="00382213">
        <w:rPr>
          <w:rtl/>
        </w:rPr>
        <w:t>ی</w:t>
      </w:r>
      <w:r w:rsidR="00B070AD" w:rsidRPr="00BA2DC6">
        <w:rPr>
          <w:rStyle w:val="libAlaemChar"/>
          <w:rtl/>
        </w:rPr>
        <w:t xml:space="preserve">عليه‌السلام </w:t>
      </w:r>
      <w:r w:rsidR="00B070AD">
        <w:rPr>
          <w:rtl/>
        </w:rPr>
        <w:t>سبط اكبر رسول خدا</w:t>
      </w:r>
      <w:r w:rsidR="00B070AD" w:rsidRPr="00DA7DE0">
        <w:rPr>
          <w:rStyle w:val="libAlaemChar"/>
          <w:rtl/>
        </w:rPr>
        <w:t>صل</w:t>
      </w:r>
      <w:r w:rsidR="00382213">
        <w:rPr>
          <w:rStyle w:val="libAlaemChar"/>
          <w:rtl/>
        </w:rPr>
        <w:t>ی</w:t>
      </w:r>
      <w:r w:rsidR="00B070AD" w:rsidRPr="00DA7DE0">
        <w:rPr>
          <w:rStyle w:val="libAlaemChar"/>
          <w:rtl/>
        </w:rPr>
        <w:t>‌الله‌عليه‌وآله‌وسلم</w:t>
      </w:r>
      <w:r w:rsidR="00350C21">
        <w:rPr>
          <w:rStyle w:val="libAlaemChar"/>
          <w:rtl/>
        </w:rPr>
        <w:t>.</w:t>
      </w:r>
    </w:p>
    <w:p w:rsidR="00B070AD" w:rsidRDefault="00CA4164" w:rsidP="00B070AD">
      <w:pPr>
        <w:pStyle w:val="libNormal"/>
        <w:rPr>
          <w:rtl/>
        </w:rPr>
      </w:pPr>
      <w:r>
        <w:rPr>
          <w:rtl/>
        </w:rPr>
        <w:lastRenderedPageBreak/>
        <w:t>3</w:t>
      </w:r>
      <w:r w:rsidR="00350C21">
        <w:rPr>
          <w:rtl/>
        </w:rPr>
        <w:t xml:space="preserve"> </w:t>
      </w:r>
      <w:r w:rsidR="00B070AD">
        <w:rPr>
          <w:rtl/>
        </w:rPr>
        <w:t>حسين بن عل</w:t>
      </w:r>
      <w:r w:rsidR="00382213">
        <w:rPr>
          <w:rtl/>
        </w:rPr>
        <w:t>ی</w:t>
      </w:r>
      <w:r w:rsidR="00B070AD" w:rsidRPr="00BA2DC6">
        <w:rPr>
          <w:rStyle w:val="libAlaemChar"/>
          <w:rtl/>
        </w:rPr>
        <w:t xml:space="preserve">عليه‌السلام </w:t>
      </w:r>
      <w:r w:rsidR="00B070AD">
        <w:rPr>
          <w:rtl/>
        </w:rPr>
        <w:t>سبط اصغر رسول خدا</w:t>
      </w:r>
      <w:r w:rsidR="00B070AD" w:rsidRPr="00BA2DC6">
        <w:rPr>
          <w:rStyle w:val="libAlaemChar"/>
          <w:rtl/>
        </w:rPr>
        <w:t>صل</w:t>
      </w:r>
      <w:r w:rsidR="00382213">
        <w:rPr>
          <w:rStyle w:val="libAlaemChar"/>
          <w:rtl/>
        </w:rPr>
        <w:t>ی</w:t>
      </w:r>
      <w:r w:rsidR="00B070AD" w:rsidRPr="00BA2DC6">
        <w:rPr>
          <w:rStyle w:val="libAlaemChar"/>
          <w:rtl/>
        </w:rPr>
        <w:t xml:space="preserve">‌الله‌عليه‌وآله‌وسلم </w:t>
      </w:r>
      <w:r w:rsidR="00B070AD">
        <w:rPr>
          <w:rtl/>
        </w:rPr>
        <w:t>و شهيد كربلا.</w:t>
      </w:r>
    </w:p>
    <w:p w:rsidR="00B070AD" w:rsidRDefault="00CA4164" w:rsidP="00B070AD">
      <w:pPr>
        <w:pStyle w:val="libNormal"/>
        <w:rPr>
          <w:rtl/>
        </w:rPr>
      </w:pPr>
      <w:r>
        <w:rPr>
          <w:rtl/>
        </w:rPr>
        <w:t>4</w:t>
      </w:r>
      <w:r w:rsidR="00350C21">
        <w:rPr>
          <w:rtl/>
        </w:rPr>
        <w:t xml:space="preserve"> </w:t>
      </w:r>
      <w:r w:rsidR="00B070AD">
        <w:rPr>
          <w:rtl/>
        </w:rPr>
        <w:t>عل</w:t>
      </w:r>
      <w:r w:rsidR="00382213">
        <w:rPr>
          <w:rtl/>
        </w:rPr>
        <w:t>ی</w:t>
      </w:r>
      <w:r w:rsidR="00B070AD">
        <w:rPr>
          <w:rtl/>
        </w:rPr>
        <w:t xml:space="preserve"> بن الحسين</w:t>
      </w:r>
      <w:r w:rsidR="00B070AD" w:rsidRPr="00BA2DC6">
        <w:rPr>
          <w:rStyle w:val="libAlaemChar"/>
          <w:rtl/>
        </w:rPr>
        <w:t xml:space="preserve">عليه‌السلام </w:t>
      </w:r>
      <w:r w:rsidR="00B070AD">
        <w:rPr>
          <w:rtl/>
        </w:rPr>
        <w:t>امام سجّاد.</w:t>
      </w:r>
    </w:p>
    <w:p w:rsidR="00B070AD" w:rsidRDefault="00CA4164" w:rsidP="00B070AD">
      <w:pPr>
        <w:pStyle w:val="libNormal"/>
        <w:rPr>
          <w:rtl/>
        </w:rPr>
      </w:pPr>
      <w:r>
        <w:rPr>
          <w:rtl/>
        </w:rPr>
        <w:t>5</w:t>
      </w:r>
      <w:r w:rsidR="00350C21">
        <w:rPr>
          <w:rtl/>
        </w:rPr>
        <w:t xml:space="preserve"> </w:t>
      </w:r>
      <w:r w:rsidR="00B070AD">
        <w:rPr>
          <w:rtl/>
        </w:rPr>
        <w:t>محمدبن عل</w:t>
      </w:r>
      <w:r w:rsidR="00382213">
        <w:rPr>
          <w:rtl/>
        </w:rPr>
        <w:t>ی</w:t>
      </w:r>
      <w:r w:rsidR="00B070AD" w:rsidRPr="00BA2DC6">
        <w:rPr>
          <w:rStyle w:val="libAlaemChar"/>
          <w:rtl/>
        </w:rPr>
        <w:t xml:space="preserve">عليه‌السلام </w:t>
      </w:r>
      <w:r w:rsidR="00B070AD">
        <w:rPr>
          <w:rtl/>
        </w:rPr>
        <w:t>امام باقر.</w:t>
      </w:r>
    </w:p>
    <w:p w:rsidR="00B070AD" w:rsidRDefault="00CA4164" w:rsidP="00B070AD">
      <w:pPr>
        <w:pStyle w:val="libNormal"/>
        <w:rPr>
          <w:rtl/>
        </w:rPr>
      </w:pPr>
      <w:r>
        <w:rPr>
          <w:rtl/>
        </w:rPr>
        <w:t>6</w:t>
      </w:r>
      <w:r w:rsidR="00350C21">
        <w:rPr>
          <w:rtl/>
        </w:rPr>
        <w:t xml:space="preserve"> </w:t>
      </w:r>
      <w:r w:rsidR="00B070AD">
        <w:rPr>
          <w:rtl/>
        </w:rPr>
        <w:t>جعفربن محمد</w:t>
      </w:r>
      <w:r w:rsidR="00B070AD" w:rsidRPr="00BA2DC6">
        <w:rPr>
          <w:rStyle w:val="libAlaemChar"/>
          <w:rtl/>
        </w:rPr>
        <w:t xml:space="preserve">عليه‌السلام </w:t>
      </w:r>
      <w:r w:rsidR="00B070AD">
        <w:rPr>
          <w:rtl/>
        </w:rPr>
        <w:t>امام صادق.</w:t>
      </w:r>
    </w:p>
    <w:p w:rsidR="00B070AD" w:rsidRDefault="00CA4164" w:rsidP="00B070AD">
      <w:pPr>
        <w:pStyle w:val="libNormal"/>
        <w:rPr>
          <w:rtl/>
        </w:rPr>
      </w:pPr>
      <w:r>
        <w:rPr>
          <w:rtl/>
        </w:rPr>
        <w:t>7</w:t>
      </w:r>
      <w:r w:rsidR="00350C21">
        <w:rPr>
          <w:rtl/>
        </w:rPr>
        <w:t xml:space="preserve"> </w:t>
      </w:r>
      <w:r w:rsidR="00B070AD">
        <w:rPr>
          <w:rtl/>
        </w:rPr>
        <w:t>موس</w:t>
      </w:r>
      <w:r w:rsidR="00382213">
        <w:rPr>
          <w:rtl/>
        </w:rPr>
        <w:t>ی</w:t>
      </w:r>
      <w:r w:rsidR="00B070AD">
        <w:rPr>
          <w:rtl/>
        </w:rPr>
        <w:t xml:space="preserve"> بن جعفر</w:t>
      </w:r>
      <w:r w:rsidR="00B070AD" w:rsidRPr="00BA2DC6">
        <w:rPr>
          <w:rStyle w:val="libAlaemChar"/>
          <w:rtl/>
        </w:rPr>
        <w:t xml:space="preserve">عليه‌السلام </w:t>
      </w:r>
      <w:r w:rsidR="00B070AD">
        <w:rPr>
          <w:rtl/>
        </w:rPr>
        <w:t>امام كاظم.</w:t>
      </w:r>
    </w:p>
    <w:p w:rsidR="00B070AD" w:rsidRDefault="00CA4164" w:rsidP="00B070AD">
      <w:pPr>
        <w:pStyle w:val="libNormal"/>
        <w:rPr>
          <w:rtl/>
        </w:rPr>
      </w:pPr>
      <w:r>
        <w:rPr>
          <w:rtl/>
        </w:rPr>
        <w:t>8</w:t>
      </w:r>
      <w:r w:rsidR="00350C21">
        <w:rPr>
          <w:rtl/>
        </w:rPr>
        <w:t xml:space="preserve"> </w:t>
      </w:r>
      <w:r w:rsidR="00B070AD">
        <w:rPr>
          <w:rtl/>
        </w:rPr>
        <w:t>عل</w:t>
      </w:r>
      <w:r w:rsidR="00382213">
        <w:rPr>
          <w:rtl/>
        </w:rPr>
        <w:t>ی</w:t>
      </w:r>
      <w:r w:rsidR="00B070AD">
        <w:rPr>
          <w:rtl/>
        </w:rPr>
        <w:t xml:space="preserve"> بن موس</w:t>
      </w:r>
      <w:r w:rsidR="00382213">
        <w:rPr>
          <w:rtl/>
        </w:rPr>
        <w:t>ی</w:t>
      </w:r>
      <w:r w:rsidR="00B070AD" w:rsidRPr="00BA2DC6">
        <w:rPr>
          <w:rStyle w:val="libAlaemChar"/>
          <w:rtl/>
        </w:rPr>
        <w:t xml:space="preserve">عليه‌السلام </w:t>
      </w:r>
      <w:r w:rsidR="00B070AD">
        <w:rPr>
          <w:rtl/>
        </w:rPr>
        <w:t>امام رضا.</w:t>
      </w:r>
    </w:p>
    <w:p w:rsidR="00B070AD" w:rsidRDefault="00CA4164" w:rsidP="00B070AD">
      <w:pPr>
        <w:pStyle w:val="libNormal"/>
        <w:rPr>
          <w:rtl/>
        </w:rPr>
      </w:pPr>
      <w:r>
        <w:rPr>
          <w:rtl/>
        </w:rPr>
        <w:t>9</w:t>
      </w:r>
      <w:r w:rsidR="00350C21">
        <w:rPr>
          <w:rtl/>
        </w:rPr>
        <w:t xml:space="preserve"> </w:t>
      </w:r>
      <w:r w:rsidR="00B070AD">
        <w:rPr>
          <w:rtl/>
        </w:rPr>
        <w:t>محمدبن عل</w:t>
      </w:r>
      <w:r w:rsidR="00382213">
        <w:rPr>
          <w:rtl/>
        </w:rPr>
        <w:t>ی</w:t>
      </w:r>
      <w:r w:rsidR="00B070AD" w:rsidRPr="00BA2DC6">
        <w:rPr>
          <w:rStyle w:val="libAlaemChar"/>
          <w:rtl/>
        </w:rPr>
        <w:t xml:space="preserve">عليه‌السلام </w:t>
      </w:r>
      <w:r w:rsidR="00B070AD">
        <w:rPr>
          <w:rtl/>
        </w:rPr>
        <w:t>امام جواد.</w:t>
      </w:r>
    </w:p>
    <w:p w:rsidR="00B070AD" w:rsidRDefault="00CA4164" w:rsidP="00B070AD">
      <w:pPr>
        <w:pStyle w:val="libNormal"/>
        <w:rPr>
          <w:rtl/>
        </w:rPr>
      </w:pPr>
      <w:r>
        <w:rPr>
          <w:rtl/>
        </w:rPr>
        <w:t>10</w:t>
      </w:r>
      <w:r w:rsidR="00350C21">
        <w:rPr>
          <w:rtl/>
        </w:rPr>
        <w:t xml:space="preserve"> </w:t>
      </w:r>
      <w:r w:rsidR="00B070AD">
        <w:rPr>
          <w:rtl/>
        </w:rPr>
        <w:t>عل</w:t>
      </w:r>
      <w:r w:rsidR="00382213">
        <w:rPr>
          <w:rtl/>
        </w:rPr>
        <w:t>ی</w:t>
      </w:r>
      <w:r w:rsidR="00B070AD">
        <w:rPr>
          <w:rtl/>
        </w:rPr>
        <w:t xml:space="preserve"> بن محمد</w:t>
      </w:r>
      <w:r w:rsidR="00B070AD" w:rsidRPr="00BA2DC6">
        <w:rPr>
          <w:rStyle w:val="libAlaemChar"/>
          <w:rtl/>
        </w:rPr>
        <w:t xml:space="preserve">عليه‌السلام </w:t>
      </w:r>
      <w:r w:rsidR="00B070AD">
        <w:rPr>
          <w:rtl/>
        </w:rPr>
        <w:t>امام هاد</w:t>
      </w:r>
      <w:r w:rsidR="00382213">
        <w:rPr>
          <w:rtl/>
        </w:rPr>
        <w:t>ی</w:t>
      </w:r>
      <w:r w:rsidR="00B070AD">
        <w:rPr>
          <w:rtl/>
        </w:rPr>
        <w:t>.</w:t>
      </w:r>
    </w:p>
    <w:p w:rsidR="00B070AD" w:rsidRDefault="00CA4164" w:rsidP="00B070AD">
      <w:pPr>
        <w:pStyle w:val="libNormal"/>
        <w:rPr>
          <w:rtl/>
        </w:rPr>
      </w:pPr>
      <w:r>
        <w:rPr>
          <w:rtl/>
        </w:rPr>
        <w:t>11</w:t>
      </w:r>
      <w:r w:rsidR="00350C21">
        <w:rPr>
          <w:rtl/>
        </w:rPr>
        <w:t xml:space="preserve"> </w:t>
      </w:r>
      <w:r w:rsidR="00B070AD">
        <w:rPr>
          <w:rtl/>
        </w:rPr>
        <w:t>حسن بن عل</w:t>
      </w:r>
      <w:r w:rsidR="00382213">
        <w:rPr>
          <w:rtl/>
        </w:rPr>
        <w:t>ی</w:t>
      </w:r>
      <w:r w:rsidR="00B070AD" w:rsidRPr="00BA2DC6">
        <w:rPr>
          <w:rStyle w:val="libAlaemChar"/>
          <w:rtl/>
        </w:rPr>
        <w:t xml:space="preserve">عليه‌السلام </w:t>
      </w:r>
      <w:r w:rsidR="00B070AD">
        <w:rPr>
          <w:rtl/>
        </w:rPr>
        <w:t>امام عسكر</w:t>
      </w:r>
      <w:r w:rsidR="00382213">
        <w:rPr>
          <w:rtl/>
        </w:rPr>
        <w:t>ی</w:t>
      </w:r>
      <w:r w:rsidR="00B070AD">
        <w:rPr>
          <w:rtl/>
        </w:rPr>
        <w:t>.</w:t>
      </w:r>
    </w:p>
    <w:p w:rsidR="00B070AD" w:rsidRDefault="00CA4164" w:rsidP="00B070AD">
      <w:pPr>
        <w:pStyle w:val="libNormal"/>
        <w:rPr>
          <w:rtl/>
        </w:rPr>
      </w:pPr>
      <w:r>
        <w:rPr>
          <w:rtl/>
        </w:rPr>
        <w:t>12</w:t>
      </w:r>
      <w:r w:rsidR="00350C21">
        <w:rPr>
          <w:rtl/>
        </w:rPr>
        <w:t xml:space="preserve"> </w:t>
      </w:r>
      <w:r w:rsidR="00B070AD">
        <w:rPr>
          <w:rtl/>
        </w:rPr>
        <w:t>محمدبن الحسن</w:t>
      </w:r>
      <w:r w:rsidR="00B070AD" w:rsidRPr="00BA2DC6">
        <w:rPr>
          <w:rStyle w:val="libAlaemChar"/>
          <w:rtl/>
        </w:rPr>
        <w:t xml:space="preserve">عليه‌السلام </w:t>
      </w:r>
      <w:r w:rsidR="00B070AD">
        <w:rPr>
          <w:rtl/>
        </w:rPr>
        <w:t>امام حجت، مهد</w:t>
      </w:r>
      <w:r w:rsidR="00382213">
        <w:rPr>
          <w:rtl/>
        </w:rPr>
        <w:t>ی</w:t>
      </w:r>
      <w:r w:rsidR="00B070AD">
        <w:rPr>
          <w:rtl/>
        </w:rPr>
        <w:t xml:space="preserve"> منتظر.</w:t>
      </w:r>
    </w:p>
    <w:p w:rsidR="00B070AD" w:rsidRDefault="00B070AD" w:rsidP="00B070AD">
      <w:pPr>
        <w:pStyle w:val="libNormal"/>
        <w:rPr>
          <w:rtl/>
        </w:rPr>
      </w:pPr>
    </w:p>
    <w:p w:rsidR="00B070AD" w:rsidRDefault="00B070AD" w:rsidP="00B070AD">
      <w:pPr>
        <w:pStyle w:val="Heading2"/>
        <w:rPr>
          <w:rtl/>
        </w:rPr>
      </w:pPr>
      <w:bookmarkStart w:id="254" w:name="_Toc480974823"/>
      <w:bookmarkStart w:id="255" w:name="_Toc518997450"/>
      <w:r>
        <w:rPr>
          <w:rtl/>
        </w:rPr>
        <w:t>جهت گير</w:t>
      </w:r>
      <w:r w:rsidR="00382213">
        <w:rPr>
          <w:rtl/>
        </w:rPr>
        <w:t>ی</w:t>
      </w:r>
      <w:r>
        <w:rPr>
          <w:rtl/>
        </w:rPr>
        <w:t xml:space="preserve"> سلطه حاكم در ط</w:t>
      </w:r>
      <w:r w:rsidR="00382213">
        <w:rPr>
          <w:rtl/>
        </w:rPr>
        <w:t>ی</w:t>
      </w:r>
      <w:r>
        <w:rPr>
          <w:rtl/>
        </w:rPr>
        <w:t xml:space="preserve"> سيزده قرن گذشته</w:t>
      </w:r>
      <w:bookmarkEnd w:id="254"/>
      <w:bookmarkEnd w:id="255"/>
    </w:p>
    <w:p w:rsidR="00B070AD" w:rsidRDefault="00B070AD" w:rsidP="00B070AD">
      <w:pPr>
        <w:pStyle w:val="libNormal"/>
        <w:rPr>
          <w:rtl/>
        </w:rPr>
      </w:pPr>
      <w:r>
        <w:rPr>
          <w:rtl/>
        </w:rPr>
        <w:t>ما در بحثها</w:t>
      </w:r>
      <w:r w:rsidR="00382213">
        <w:rPr>
          <w:rtl/>
        </w:rPr>
        <w:t>ی</w:t>
      </w:r>
      <w:r>
        <w:rPr>
          <w:rtl/>
        </w:rPr>
        <w:t xml:space="preserve"> گذشته ادله خود بر امامت ائمه اهل البيت</w:t>
      </w:r>
      <w:r w:rsidRPr="00BA2DC6">
        <w:rPr>
          <w:rStyle w:val="libAlaemChar"/>
          <w:rtl/>
        </w:rPr>
        <w:t xml:space="preserve">عليه‌السلام </w:t>
      </w:r>
      <w:r>
        <w:rPr>
          <w:rtl/>
        </w:rPr>
        <w:t>را منحصراً از روايات موثق ترين منابع تحقيق</w:t>
      </w:r>
      <w:r w:rsidR="00382213">
        <w:rPr>
          <w:rtl/>
        </w:rPr>
        <w:t>ی</w:t>
      </w:r>
      <w:r>
        <w:rPr>
          <w:rtl/>
        </w:rPr>
        <w:t xml:space="preserve"> مكتب خلفا برگزيديم؛ اضافه بر آنها، در منابع تحقيق</w:t>
      </w:r>
      <w:r w:rsidR="00382213">
        <w:rPr>
          <w:rtl/>
        </w:rPr>
        <w:t>ی</w:t>
      </w:r>
      <w:r>
        <w:rPr>
          <w:rtl/>
        </w:rPr>
        <w:t xml:space="preserve"> مكتب اهل البيت نيز نصوص بسيار متواتر</w:t>
      </w:r>
      <w:r w:rsidR="00382213">
        <w:rPr>
          <w:rtl/>
        </w:rPr>
        <w:t>ی</w:t>
      </w:r>
      <w:r>
        <w:rPr>
          <w:rtl/>
        </w:rPr>
        <w:t xml:space="preserve"> 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بر امامت ائمه اثن</w:t>
      </w:r>
      <w:r w:rsidR="00382213">
        <w:rPr>
          <w:rtl/>
        </w:rPr>
        <w:t>ی</w:t>
      </w:r>
      <w:r>
        <w:rPr>
          <w:rtl/>
        </w:rPr>
        <w:t xml:space="preserve"> عشر با اسام</w:t>
      </w:r>
      <w:r w:rsidR="00382213">
        <w:rPr>
          <w:rtl/>
        </w:rPr>
        <w:t>ی</w:t>
      </w:r>
      <w:r>
        <w:rPr>
          <w:rtl/>
        </w:rPr>
        <w:t xml:space="preserve"> و القاب و مشخصات آنان موجود است.</w:t>
      </w:r>
    </w:p>
    <w:p w:rsidR="00B070AD" w:rsidRDefault="00B070AD" w:rsidP="00B070AD">
      <w:pPr>
        <w:pStyle w:val="libNormal"/>
        <w:rPr>
          <w:rtl/>
        </w:rPr>
      </w:pPr>
      <w:r>
        <w:rPr>
          <w:rtl/>
        </w:rPr>
        <w:t>و اكنون پيروان مكتب اهل البيت</w:t>
      </w:r>
      <w:r w:rsidRPr="00BA2DC6">
        <w:rPr>
          <w:rStyle w:val="libAlaemChar"/>
          <w:rtl/>
        </w:rPr>
        <w:t xml:space="preserve">عليه‌السلام </w:t>
      </w:r>
      <w:r>
        <w:rPr>
          <w:rtl/>
        </w:rPr>
        <w:t>م</w:t>
      </w:r>
      <w:r w:rsidR="00382213">
        <w:rPr>
          <w:rtl/>
        </w:rPr>
        <w:t>ی</w:t>
      </w:r>
      <w:r>
        <w:rPr>
          <w:rtl/>
        </w:rPr>
        <w:t xml:space="preserve"> گويند: «شايسته آن است كه اين نكته را از ياد نبريم كه: «صحت خلافت خلفا: امويان و عباسيان و عثمانيان و پيروان آنها: اميران و واليان و قضات و ائمه جمعه و جماعات در بلاد اسلام</w:t>
      </w:r>
      <w:r w:rsidR="00382213">
        <w:rPr>
          <w:rtl/>
        </w:rPr>
        <w:t>ی</w:t>
      </w:r>
      <w:r>
        <w:rPr>
          <w:rtl/>
        </w:rPr>
        <w:t>، در ط</w:t>
      </w:r>
      <w:r w:rsidR="00382213">
        <w:rPr>
          <w:rtl/>
        </w:rPr>
        <w:t>ی</w:t>
      </w:r>
      <w:r>
        <w:rPr>
          <w:rtl/>
        </w:rPr>
        <w:t xml:space="preserve"> سيزده قرن گذشته، همگ</w:t>
      </w:r>
      <w:r w:rsidR="00382213">
        <w:rPr>
          <w:rtl/>
        </w:rPr>
        <w:t>ی</w:t>
      </w:r>
      <w:r>
        <w:rPr>
          <w:rtl/>
        </w:rPr>
        <w:t xml:space="preserve"> متوقف بر كتمان احاديث</w:t>
      </w:r>
      <w:r w:rsidR="00382213">
        <w:rPr>
          <w:rtl/>
        </w:rPr>
        <w:t>ی</w:t>
      </w:r>
      <w:r>
        <w:rPr>
          <w:rtl/>
        </w:rPr>
        <w:t xml:space="preserve"> بوده كه درباره امام عل</w:t>
      </w:r>
      <w:r w:rsidR="00382213">
        <w:rPr>
          <w:rtl/>
        </w:rPr>
        <w:t>ی</w:t>
      </w:r>
      <w:r>
        <w:rPr>
          <w:rtl/>
        </w:rPr>
        <w:t xml:space="preserve"> بن اب</w:t>
      </w:r>
      <w:r w:rsidR="00382213">
        <w:rPr>
          <w:rtl/>
        </w:rPr>
        <w:t>ی</w:t>
      </w:r>
      <w:r>
        <w:rPr>
          <w:rtl/>
        </w:rPr>
        <w:t xml:space="preserve"> طالب و ديگر ائمه اهل البيت</w:t>
      </w:r>
      <w:r w:rsidRPr="00BA2DC6">
        <w:rPr>
          <w:rStyle w:val="libAlaemChar"/>
          <w:rtl/>
        </w:rPr>
        <w:t xml:space="preserve">عليه‌السلام </w:t>
      </w:r>
      <w:r>
        <w:rPr>
          <w:rtl/>
        </w:rPr>
        <w:t>از رسول خدا</w:t>
      </w:r>
      <w:r w:rsidRPr="00BA2DC6">
        <w:rPr>
          <w:rStyle w:val="libAlaemChar"/>
          <w:rtl/>
        </w:rPr>
        <w:t>صل</w:t>
      </w:r>
      <w:r w:rsidR="00382213">
        <w:rPr>
          <w:rStyle w:val="libAlaemChar"/>
          <w:rtl/>
        </w:rPr>
        <w:t>ی</w:t>
      </w:r>
      <w:r w:rsidRPr="00BA2DC6">
        <w:rPr>
          <w:rStyle w:val="libAlaemChar"/>
          <w:rtl/>
        </w:rPr>
        <w:t xml:space="preserve">‌الله‌عليه‌وآله‌وسلم </w:t>
      </w:r>
      <w:r>
        <w:rPr>
          <w:rtl/>
        </w:rPr>
        <w:t>رسيده بود!»</w:t>
      </w:r>
    </w:p>
    <w:p w:rsidR="00B070AD" w:rsidRDefault="00B070AD" w:rsidP="00B070AD">
      <w:pPr>
        <w:pStyle w:val="libNormal"/>
        <w:rPr>
          <w:rtl/>
        </w:rPr>
      </w:pPr>
      <w:r>
        <w:rPr>
          <w:rtl/>
        </w:rPr>
        <w:lastRenderedPageBreak/>
        <w:t>زيرا</w:t>
      </w:r>
      <w:r w:rsidR="00350C21">
        <w:rPr>
          <w:rtl/>
        </w:rPr>
        <w:t xml:space="preserve"> </w:t>
      </w:r>
      <w:r>
        <w:rPr>
          <w:rtl/>
        </w:rPr>
        <w:t>مثلاً</w:t>
      </w:r>
      <w:r w:rsidR="00350C21">
        <w:rPr>
          <w:rtl/>
        </w:rPr>
        <w:t xml:space="preserve"> </w:t>
      </w:r>
      <w:r>
        <w:rPr>
          <w:rtl/>
        </w:rPr>
        <w:t>در زمان خليفه «هارون الرشيد» ابويوسف قاض</w:t>
      </w:r>
      <w:r w:rsidR="00382213">
        <w:rPr>
          <w:rtl/>
        </w:rPr>
        <w:t>ی</w:t>
      </w:r>
      <w:r>
        <w:rPr>
          <w:rtl/>
        </w:rPr>
        <w:t xml:space="preserve"> با تعيين او «قاض</w:t>
      </w:r>
      <w:r w:rsidR="00382213">
        <w:rPr>
          <w:rtl/>
        </w:rPr>
        <w:t>ی</w:t>
      </w:r>
      <w:r>
        <w:rPr>
          <w:rtl/>
        </w:rPr>
        <w:t xml:space="preserve"> القضاة» مسلمانان شد و مشروعيت مقام او متوقف بر صحت خلافت هارون بود، و صحت خلافت هارون متوقف بر عدم وجود نصّ بر امامت امامان</w:t>
      </w:r>
    </w:p>
    <w:p w:rsidR="00B070AD" w:rsidRDefault="00B070AD" w:rsidP="00B070AD">
      <w:pPr>
        <w:pStyle w:val="libNormal"/>
        <w:rPr>
          <w:rtl/>
        </w:rPr>
      </w:pPr>
      <w:r>
        <w:rPr>
          <w:rtl/>
        </w:rPr>
        <w:t>اثن</w:t>
      </w:r>
      <w:r w:rsidR="00382213">
        <w:rPr>
          <w:rtl/>
        </w:rPr>
        <w:t>ی</w:t>
      </w:r>
      <w:r>
        <w:rPr>
          <w:rtl/>
        </w:rPr>
        <w:t xml:space="preserve"> عشر بود!</w:t>
      </w:r>
    </w:p>
    <w:p w:rsidR="00B070AD" w:rsidRDefault="00B070AD" w:rsidP="00B070AD">
      <w:pPr>
        <w:pStyle w:val="libNormal"/>
        <w:rPr>
          <w:rtl/>
        </w:rPr>
      </w:pPr>
      <w:r>
        <w:rPr>
          <w:rtl/>
        </w:rPr>
        <w:t>همچنين است مشروعيت وزارتِ برمكيان كه به سبب خلافت هارون، وزرا</w:t>
      </w:r>
      <w:r w:rsidR="00382213">
        <w:rPr>
          <w:rtl/>
        </w:rPr>
        <w:t>ی</w:t>
      </w:r>
      <w:r>
        <w:rPr>
          <w:rtl/>
        </w:rPr>
        <w:t xml:space="preserve"> خليفه شدند. و نيز، همگ</w:t>
      </w:r>
      <w:r w:rsidR="00382213">
        <w:rPr>
          <w:rtl/>
        </w:rPr>
        <w:t>ی</w:t>
      </w:r>
      <w:r>
        <w:rPr>
          <w:rtl/>
        </w:rPr>
        <w:t xml:space="preserve"> اميرانِ سپاه در عصر او، كه با تعيين خليفه هارون الرشيد فرمانده سپاه مسلمانان شدند. و نيز، واليان و استانداران خليفه همچون: امير صنعا، امير مكه، امير مدينه، امير كوفه و شام و اسكندريه و ر</w:t>
      </w:r>
      <w:r w:rsidR="00382213">
        <w:rPr>
          <w:rtl/>
        </w:rPr>
        <w:t>ی</w:t>
      </w:r>
      <w:r>
        <w:rPr>
          <w:rtl/>
        </w:rPr>
        <w:t xml:space="preserve"> و خراسان و ساير بلاد اسلام</w:t>
      </w:r>
      <w:r w:rsidR="00382213">
        <w:rPr>
          <w:rtl/>
        </w:rPr>
        <w:t>ی</w:t>
      </w:r>
      <w:r>
        <w:rPr>
          <w:rtl/>
        </w:rPr>
        <w:t xml:space="preserve"> در سراسر گيت</w:t>
      </w:r>
      <w:r w:rsidR="00382213">
        <w:rPr>
          <w:rtl/>
        </w:rPr>
        <w:t>ی</w:t>
      </w:r>
      <w:r>
        <w:rPr>
          <w:rtl/>
        </w:rPr>
        <w:t>! همچنين ائمه جمعه و جماعات در بلاد اسلام</w:t>
      </w:r>
      <w:r w:rsidR="00382213">
        <w:rPr>
          <w:rtl/>
        </w:rPr>
        <w:t>ی</w:t>
      </w:r>
      <w:r>
        <w:rPr>
          <w:rtl/>
        </w:rPr>
        <w:t xml:space="preserve"> از دورترين نقاط آفريقا تا خراسان و ماوراءالنهر و حجاز و يمن و شام و عراق و...</w:t>
      </w:r>
    </w:p>
    <w:p w:rsidR="00B070AD" w:rsidRDefault="00B070AD" w:rsidP="00B070AD">
      <w:pPr>
        <w:pStyle w:val="libNormal"/>
        <w:rPr>
          <w:rtl/>
        </w:rPr>
      </w:pPr>
      <w:r>
        <w:rPr>
          <w:rtl/>
        </w:rPr>
        <w:t>همگ</w:t>
      </w:r>
      <w:r w:rsidR="00382213">
        <w:rPr>
          <w:rtl/>
        </w:rPr>
        <w:t>ی</w:t>
      </w:r>
      <w:r>
        <w:rPr>
          <w:rtl/>
        </w:rPr>
        <w:t xml:space="preserve"> اينان بدين خاطر به اين مناصب دست يازيدند و مترفانه و مرفّهانه، بر مبنا</w:t>
      </w:r>
      <w:r w:rsidR="00382213">
        <w:rPr>
          <w:rtl/>
        </w:rPr>
        <w:t>ی</w:t>
      </w:r>
      <w:r>
        <w:rPr>
          <w:rtl/>
        </w:rPr>
        <w:t xml:space="preserve"> مشروعيت خلافت هارون الرشيد، زيستند! در حال</w:t>
      </w:r>
      <w:r w:rsidR="00382213">
        <w:rPr>
          <w:rtl/>
        </w:rPr>
        <w:t>ی</w:t>
      </w:r>
      <w:r>
        <w:rPr>
          <w:rtl/>
        </w:rPr>
        <w:t xml:space="preserve"> كه مشروعيت خلافت هارون متوقف بر عدم وجود امامِ تعيين شده و منصوب از سو</w:t>
      </w:r>
      <w:r w:rsidR="00382213">
        <w:rPr>
          <w:rtl/>
        </w:rPr>
        <w:t>ی</w:t>
      </w:r>
      <w:r>
        <w:rPr>
          <w:rtl/>
        </w:rPr>
        <w:t xml:space="preserve"> خدا و با نصّ رسول</w:t>
      </w:r>
      <w:r w:rsidRPr="00BA2DC6">
        <w:rPr>
          <w:rStyle w:val="libAlaemChar"/>
          <w:rtl/>
        </w:rPr>
        <w:t>صل</w:t>
      </w:r>
      <w:r w:rsidR="00382213">
        <w:rPr>
          <w:rStyle w:val="libAlaemChar"/>
          <w:rtl/>
        </w:rPr>
        <w:t>ی</w:t>
      </w:r>
      <w:r w:rsidRPr="00BA2DC6">
        <w:rPr>
          <w:rStyle w:val="libAlaemChar"/>
          <w:rtl/>
        </w:rPr>
        <w:t>‌الله‌عليه‌وآله‌وسلم</w:t>
      </w:r>
      <w:r w:rsidR="00350C21">
        <w:rPr>
          <w:rStyle w:val="libAlaemChar"/>
          <w:rtl/>
        </w:rPr>
        <w:t xml:space="preserve"> </w:t>
      </w:r>
      <w:r>
        <w:rPr>
          <w:rtl/>
        </w:rPr>
        <w:t>يعن</w:t>
      </w:r>
      <w:r w:rsidR="00382213">
        <w:rPr>
          <w:rtl/>
        </w:rPr>
        <w:t>ی</w:t>
      </w:r>
      <w:r>
        <w:rPr>
          <w:rtl/>
        </w:rPr>
        <w:t xml:space="preserve"> موس</w:t>
      </w:r>
      <w:r w:rsidR="00382213">
        <w:rPr>
          <w:rtl/>
        </w:rPr>
        <w:t>ی</w:t>
      </w:r>
      <w:r>
        <w:rPr>
          <w:rtl/>
        </w:rPr>
        <w:t xml:space="preserve"> بن جعفر</w:t>
      </w:r>
      <w:r w:rsidR="00350C21">
        <w:rPr>
          <w:rtl/>
        </w:rPr>
        <w:t xml:space="preserve"> </w:t>
      </w:r>
      <w:r>
        <w:rPr>
          <w:rtl/>
        </w:rPr>
        <w:t>بود!</w:t>
      </w:r>
    </w:p>
    <w:p w:rsidR="00B070AD" w:rsidRDefault="00B070AD" w:rsidP="00B070AD">
      <w:pPr>
        <w:pStyle w:val="libNormal"/>
        <w:rPr>
          <w:rtl/>
        </w:rPr>
      </w:pPr>
      <w:r>
        <w:rPr>
          <w:rtl/>
        </w:rPr>
        <w:t>اين روش در زمان يزيد و معاويه و عثمان و ديگر خلفا تا آخرين خليفه عثمان</w:t>
      </w:r>
      <w:r w:rsidR="00382213">
        <w:rPr>
          <w:rtl/>
        </w:rPr>
        <w:t>ی</w:t>
      </w:r>
      <w:r>
        <w:rPr>
          <w:rtl/>
        </w:rPr>
        <w:t xml:space="preserve"> نيز، سار</w:t>
      </w:r>
      <w:r w:rsidR="00382213">
        <w:rPr>
          <w:rtl/>
        </w:rPr>
        <w:t>ی</w:t>
      </w:r>
      <w:r>
        <w:rPr>
          <w:rtl/>
        </w:rPr>
        <w:t xml:space="preserve"> و جار</w:t>
      </w:r>
      <w:r w:rsidR="00382213">
        <w:rPr>
          <w:rtl/>
        </w:rPr>
        <w:t>ی</w:t>
      </w:r>
      <w:r>
        <w:rPr>
          <w:rtl/>
        </w:rPr>
        <w:t xml:space="preserve"> بود. چون همگ</w:t>
      </w:r>
      <w:r w:rsidR="00382213">
        <w:rPr>
          <w:rtl/>
        </w:rPr>
        <w:t>ی</w:t>
      </w:r>
      <w:r>
        <w:rPr>
          <w:rtl/>
        </w:rPr>
        <w:t xml:space="preserve"> اين بهره مندان از خلافت خلفا، تنها با اين پندار كه نصّ</w:t>
      </w:r>
      <w:r w:rsidR="00382213">
        <w:rPr>
          <w:rtl/>
        </w:rPr>
        <w:t>ی</w:t>
      </w:r>
      <w:r>
        <w:rPr>
          <w:rtl/>
        </w:rPr>
        <w:t xml:space="preserve"> بر امامت امام</w:t>
      </w:r>
      <w:r w:rsidR="00382213">
        <w:rPr>
          <w:rtl/>
        </w:rPr>
        <w:t>ی</w:t>
      </w:r>
      <w:r>
        <w:rPr>
          <w:rtl/>
        </w:rPr>
        <w:t xml:space="preserve"> جز خلفا وجود ندارد به اين مناصب رسيدند و آن رفاه را برگزيدند!</w:t>
      </w:r>
    </w:p>
    <w:p w:rsidR="00B070AD" w:rsidRDefault="00B070AD" w:rsidP="00B070AD">
      <w:pPr>
        <w:pStyle w:val="libNormal"/>
        <w:rPr>
          <w:rtl/>
        </w:rPr>
      </w:pPr>
      <w:r>
        <w:rPr>
          <w:rtl/>
        </w:rPr>
        <w:t>با وجود اين، نصوص گذشته بر امامت ائمه اهل البيت</w:t>
      </w:r>
      <w:r w:rsidRPr="00BA2DC6">
        <w:rPr>
          <w:rStyle w:val="libAlaemChar"/>
          <w:rtl/>
        </w:rPr>
        <w:t xml:space="preserve">عليه‌السلام </w:t>
      </w:r>
      <w:r>
        <w:rPr>
          <w:rtl/>
        </w:rPr>
        <w:t>باق</w:t>
      </w:r>
      <w:r w:rsidR="00382213">
        <w:rPr>
          <w:rtl/>
        </w:rPr>
        <w:t>ی</w:t>
      </w:r>
      <w:r>
        <w:rPr>
          <w:rtl/>
        </w:rPr>
        <w:t xml:space="preserve"> ماند و در منابع اسلام</w:t>
      </w:r>
      <w:r w:rsidR="00382213">
        <w:rPr>
          <w:rtl/>
        </w:rPr>
        <w:t>ی</w:t>
      </w:r>
      <w:r>
        <w:rPr>
          <w:rtl/>
        </w:rPr>
        <w:t xml:space="preserve"> مكتب خلفا تا به امروز منتشر و پراكنده شد؛ چون مشيّت خدا</w:t>
      </w:r>
      <w:r w:rsidR="00382213">
        <w:rPr>
          <w:rtl/>
        </w:rPr>
        <w:t>ی</w:t>
      </w:r>
      <w:r>
        <w:rPr>
          <w:rtl/>
        </w:rPr>
        <w:t xml:space="preserve"> سبحان بر آن است كه حجت خود را در طول تاريخ بر اين مردم تمام كند، و آنچه خدا خواست همان م</w:t>
      </w:r>
      <w:r w:rsidR="00382213">
        <w:rPr>
          <w:rtl/>
        </w:rPr>
        <w:t>ی</w:t>
      </w:r>
      <w:r>
        <w:rPr>
          <w:rtl/>
        </w:rPr>
        <w:t xml:space="preserve"> شود.</w:t>
      </w:r>
    </w:p>
    <w:p w:rsidR="00B070AD" w:rsidRDefault="00B070AD" w:rsidP="00B070AD">
      <w:pPr>
        <w:pStyle w:val="libNormal"/>
        <w:rPr>
          <w:rtl/>
        </w:rPr>
      </w:pPr>
      <w:r>
        <w:rPr>
          <w:rtl/>
        </w:rPr>
        <w:t>والحمدللّه</w:t>
      </w:r>
      <w:r w:rsidR="00350C21">
        <w:rPr>
          <w:rtl/>
        </w:rPr>
        <w:t xml:space="preserve"> </w:t>
      </w:r>
      <w:r>
        <w:rPr>
          <w:rtl/>
        </w:rPr>
        <w:t>ربّ العالمين</w:t>
      </w:r>
    </w:p>
    <w:p w:rsidR="00B070AD" w:rsidRDefault="00B070AD" w:rsidP="00B070AD">
      <w:pPr>
        <w:pStyle w:val="libNormal"/>
        <w:rPr>
          <w:rtl/>
        </w:rPr>
      </w:pPr>
      <w:r>
        <w:rPr>
          <w:rtl/>
        </w:rPr>
        <w:lastRenderedPageBreak/>
        <w:t>تا اينجا بررس</w:t>
      </w:r>
      <w:r w:rsidR="00382213">
        <w:rPr>
          <w:rtl/>
        </w:rPr>
        <w:t>ی</w:t>
      </w:r>
      <w:r>
        <w:rPr>
          <w:rtl/>
        </w:rPr>
        <w:t xml:space="preserve"> ديدگاه دو مكتب درباره صحابه و امامت پايان يافت. در جلد بعد، با استمداد از خدا</w:t>
      </w:r>
      <w:r w:rsidR="00382213">
        <w:rPr>
          <w:rtl/>
        </w:rPr>
        <w:t>ی</w:t>
      </w:r>
      <w:r>
        <w:rPr>
          <w:rtl/>
        </w:rPr>
        <w:t xml:space="preserve"> سبحان، ديدگاه هريك از اين دو مكتب درباره منابع شريعت اسلام</w:t>
      </w:r>
      <w:r w:rsidR="00382213">
        <w:rPr>
          <w:rtl/>
        </w:rPr>
        <w:t>ی</w:t>
      </w:r>
      <w:r>
        <w:rPr>
          <w:rtl/>
        </w:rPr>
        <w:t xml:space="preserve"> را مورد بحث و بررس</w:t>
      </w:r>
      <w:r w:rsidR="00382213">
        <w:rPr>
          <w:rtl/>
        </w:rPr>
        <w:t>ی</w:t>
      </w:r>
      <w:r>
        <w:rPr>
          <w:rtl/>
        </w:rPr>
        <w:t xml:space="preserve"> قرار م</w:t>
      </w:r>
      <w:r w:rsidR="00382213">
        <w:rPr>
          <w:rtl/>
        </w:rPr>
        <w:t>ی</w:t>
      </w:r>
      <w:r>
        <w:rPr>
          <w:rtl/>
        </w:rPr>
        <w:t xml:space="preserve"> دهيم.</w:t>
      </w:r>
    </w:p>
    <w:p w:rsidR="00B070AD" w:rsidRPr="00AB3ACF" w:rsidRDefault="00B070AD" w:rsidP="00B070AD">
      <w:pPr>
        <w:pStyle w:val="libLine"/>
        <w:rPr>
          <w:rtl/>
        </w:rPr>
      </w:pPr>
      <w:r>
        <w:rPr>
          <w:rFonts w:hint="cs"/>
          <w:rtl/>
        </w:rPr>
        <w:t>________________</w:t>
      </w:r>
    </w:p>
    <w:p w:rsidR="00B070AD" w:rsidRDefault="00B070AD" w:rsidP="00B070AD">
      <w:pPr>
        <w:pStyle w:val="libFootnote0"/>
        <w:rPr>
          <w:rtl/>
        </w:rPr>
      </w:pPr>
      <w:r>
        <w:rPr>
          <w:rtl/>
        </w:rPr>
        <w:t xml:space="preserve"> </w:t>
      </w:r>
      <w:r w:rsidR="00CA4164">
        <w:rPr>
          <w:rtl/>
        </w:rPr>
        <w:t>(487)</w:t>
      </w:r>
      <w:r w:rsidR="00350C21">
        <w:rPr>
          <w:rtl/>
        </w:rPr>
        <w:t xml:space="preserve"> </w:t>
      </w:r>
      <w:r>
        <w:rPr>
          <w:rtl/>
        </w:rPr>
        <w:t xml:space="preserve">آل عمران / </w:t>
      </w:r>
      <w:r w:rsidR="00CA4164">
        <w:rPr>
          <w:rtl/>
        </w:rPr>
        <w:t>144</w:t>
      </w:r>
      <w:r w:rsidR="00350C21">
        <w:rPr>
          <w:rtl/>
        </w:rPr>
        <w:t>.</w:t>
      </w:r>
    </w:p>
    <w:p w:rsidR="00B070AD" w:rsidRDefault="00CA4164" w:rsidP="00B070AD">
      <w:pPr>
        <w:pStyle w:val="libFootnote0"/>
        <w:rPr>
          <w:rtl/>
        </w:rPr>
      </w:pPr>
      <w:r>
        <w:rPr>
          <w:rtl/>
        </w:rPr>
        <w:t>(488)</w:t>
      </w:r>
      <w:r w:rsidR="00350C21">
        <w:rPr>
          <w:rtl/>
        </w:rPr>
        <w:t xml:space="preserve"> </w:t>
      </w:r>
      <w:r w:rsidR="00B070AD">
        <w:rPr>
          <w:rtl/>
        </w:rPr>
        <w:t>مراجعه كنيد: شرح نهج البلاغه ابن اب</w:t>
      </w:r>
      <w:r w:rsidR="00382213">
        <w:rPr>
          <w:rtl/>
        </w:rPr>
        <w:t>ی</w:t>
      </w:r>
      <w:r w:rsidR="00B070AD">
        <w:rPr>
          <w:rtl/>
        </w:rPr>
        <w:t xml:space="preserve"> الحديد، چاپ اول، ج </w:t>
      </w:r>
      <w:r>
        <w:rPr>
          <w:rtl/>
        </w:rPr>
        <w:t>1</w:t>
      </w:r>
      <w:r w:rsidR="00B070AD">
        <w:rPr>
          <w:rtl/>
        </w:rPr>
        <w:t xml:space="preserve"> ص </w:t>
      </w:r>
      <w:r>
        <w:rPr>
          <w:rtl/>
        </w:rPr>
        <w:t>240</w:t>
      </w:r>
      <w:r w:rsidR="00350C21">
        <w:rPr>
          <w:rtl/>
        </w:rPr>
        <w:t xml:space="preserve"> </w:t>
      </w:r>
      <w:r>
        <w:rPr>
          <w:rtl/>
        </w:rPr>
        <w:t>241،</w:t>
      </w:r>
      <w:r w:rsidR="00B070AD">
        <w:rPr>
          <w:rtl/>
        </w:rPr>
        <w:t xml:space="preserve"> و چاپ تحقيق محمد ابوالفضل ابراهيم، ج </w:t>
      </w:r>
      <w:r>
        <w:rPr>
          <w:rtl/>
        </w:rPr>
        <w:t>4</w:t>
      </w:r>
      <w:r w:rsidR="00B070AD">
        <w:rPr>
          <w:rtl/>
        </w:rPr>
        <w:t xml:space="preserve"> ص </w:t>
      </w:r>
      <w:r>
        <w:rPr>
          <w:rtl/>
        </w:rPr>
        <w:t>8</w:t>
      </w:r>
      <w:r w:rsidR="00350C21">
        <w:rPr>
          <w:rtl/>
        </w:rPr>
        <w:t xml:space="preserve"> </w:t>
      </w:r>
      <w:r>
        <w:rPr>
          <w:rtl/>
        </w:rPr>
        <w:t>9</w:t>
      </w:r>
      <w:r w:rsidR="00350C21">
        <w:rPr>
          <w:rtl/>
        </w:rPr>
        <w:t>.</w:t>
      </w:r>
    </w:p>
    <w:p w:rsidR="00B070AD" w:rsidRDefault="00CA4164" w:rsidP="00B070AD">
      <w:pPr>
        <w:pStyle w:val="libFootnote0"/>
        <w:rPr>
          <w:rtl/>
        </w:rPr>
      </w:pPr>
      <w:r>
        <w:rPr>
          <w:rtl/>
        </w:rPr>
        <w:t>(489)</w:t>
      </w:r>
      <w:r w:rsidR="00350C21">
        <w:rPr>
          <w:rtl/>
        </w:rPr>
        <w:t xml:space="preserve"> </w:t>
      </w:r>
      <w:r w:rsidR="00B070AD">
        <w:rPr>
          <w:rtl/>
        </w:rPr>
        <w:t>صحيح بخار</w:t>
      </w:r>
      <w:r w:rsidR="00382213">
        <w:rPr>
          <w:rtl/>
        </w:rPr>
        <w:t>ی</w:t>
      </w:r>
      <w:r w:rsidR="00B070AD">
        <w:rPr>
          <w:rtl/>
        </w:rPr>
        <w:t>، كتاب الحدود، باب رجم الحبل</w:t>
      </w:r>
      <w:r w:rsidR="00382213">
        <w:rPr>
          <w:rtl/>
        </w:rPr>
        <w:t>ی</w:t>
      </w:r>
      <w:r w:rsidR="00B070AD">
        <w:rPr>
          <w:rtl/>
        </w:rPr>
        <w:t xml:space="preserve">، ج </w:t>
      </w:r>
      <w:r>
        <w:rPr>
          <w:rtl/>
        </w:rPr>
        <w:t>4</w:t>
      </w:r>
      <w:r w:rsidR="00B070AD">
        <w:rPr>
          <w:rtl/>
        </w:rPr>
        <w:t xml:space="preserve"> ص </w:t>
      </w:r>
      <w:r>
        <w:rPr>
          <w:rtl/>
        </w:rPr>
        <w:t>120</w:t>
      </w:r>
      <w:r w:rsidR="00350C21">
        <w:rPr>
          <w:rtl/>
        </w:rPr>
        <w:t>.</w:t>
      </w:r>
    </w:p>
    <w:p w:rsidR="00B070AD" w:rsidRDefault="00CA4164" w:rsidP="00B070AD">
      <w:pPr>
        <w:pStyle w:val="libFootnote0"/>
        <w:rPr>
          <w:rtl/>
        </w:rPr>
      </w:pPr>
      <w:r>
        <w:rPr>
          <w:rtl/>
        </w:rPr>
        <w:t>(490)</w:t>
      </w:r>
      <w:r w:rsidR="00350C21">
        <w:rPr>
          <w:rtl/>
        </w:rPr>
        <w:t xml:space="preserve"> </w:t>
      </w:r>
      <w:r w:rsidR="00B070AD">
        <w:rPr>
          <w:rtl/>
        </w:rPr>
        <w:t>تاريخ طبر</w:t>
      </w:r>
      <w:r w:rsidR="00382213">
        <w:rPr>
          <w:rtl/>
        </w:rPr>
        <w:t>ی</w:t>
      </w:r>
      <w:r w:rsidR="00B070AD">
        <w:rPr>
          <w:rtl/>
        </w:rPr>
        <w:t xml:space="preserve">، چاپ اروپا، ج </w:t>
      </w:r>
      <w:r>
        <w:rPr>
          <w:rtl/>
        </w:rPr>
        <w:t>1</w:t>
      </w:r>
      <w:r w:rsidR="00B070AD">
        <w:rPr>
          <w:rtl/>
        </w:rPr>
        <w:t xml:space="preserve"> ص </w:t>
      </w:r>
      <w:r>
        <w:rPr>
          <w:rtl/>
        </w:rPr>
        <w:t>1840</w:t>
      </w:r>
      <w:r w:rsidR="00350C21">
        <w:rPr>
          <w:rtl/>
        </w:rPr>
        <w:t>.</w:t>
      </w:r>
    </w:p>
    <w:p w:rsidR="00B070AD" w:rsidRDefault="00CA4164" w:rsidP="00B070AD">
      <w:pPr>
        <w:pStyle w:val="libFootnote0"/>
        <w:rPr>
          <w:rtl/>
        </w:rPr>
      </w:pPr>
      <w:r>
        <w:rPr>
          <w:rtl/>
        </w:rPr>
        <w:t>(491)</w:t>
      </w:r>
      <w:r w:rsidR="00350C21">
        <w:rPr>
          <w:rtl/>
        </w:rPr>
        <w:t xml:space="preserve"> </w:t>
      </w:r>
      <w:r w:rsidR="00B070AD">
        <w:rPr>
          <w:rtl/>
        </w:rPr>
        <w:t xml:space="preserve">همان، ص </w:t>
      </w:r>
      <w:r>
        <w:rPr>
          <w:rtl/>
        </w:rPr>
        <w:t>1841</w:t>
      </w:r>
      <w:r w:rsidR="00350C21">
        <w:rPr>
          <w:rtl/>
        </w:rPr>
        <w:t>.</w:t>
      </w:r>
    </w:p>
    <w:p w:rsidR="00B070AD" w:rsidRDefault="00CA4164" w:rsidP="00B070AD">
      <w:pPr>
        <w:pStyle w:val="libFootnote0"/>
        <w:rPr>
          <w:rtl/>
        </w:rPr>
      </w:pPr>
      <w:r>
        <w:rPr>
          <w:rtl/>
        </w:rPr>
        <w:t>(492)</w:t>
      </w:r>
      <w:r w:rsidR="00350C21">
        <w:rPr>
          <w:rtl/>
        </w:rPr>
        <w:t xml:space="preserve"> </w:t>
      </w:r>
      <w:r w:rsidR="00B070AD">
        <w:rPr>
          <w:rtl/>
        </w:rPr>
        <w:t>صحيح بخار</w:t>
      </w:r>
      <w:r w:rsidR="00382213">
        <w:rPr>
          <w:rtl/>
        </w:rPr>
        <w:t>ی</w:t>
      </w:r>
      <w:r w:rsidR="00B070AD">
        <w:rPr>
          <w:rtl/>
        </w:rPr>
        <w:t xml:space="preserve">، ج </w:t>
      </w:r>
      <w:r>
        <w:rPr>
          <w:rtl/>
        </w:rPr>
        <w:t>4</w:t>
      </w:r>
      <w:r w:rsidR="00B070AD">
        <w:rPr>
          <w:rtl/>
        </w:rPr>
        <w:t xml:space="preserve"> ص </w:t>
      </w:r>
      <w:r>
        <w:rPr>
          <w:rtl/>
        </w:rPr>
        <w:t>120</w:t>
      </w:r>
      <w:r w:rsidR="00350C21">
        <w:rPr>
          <w:rtl/>
        </w:rPr>
        <w:t>.</w:t>
      </w:r>
    </w:p>
    <w:p w:rsidR="00B070AD" w:rsidRDefault="00CA4164" w:rsidP="00B070AD">
      <w:pPr>
        <w:pStyle w:val="libFootnote0"/>
        <w:rPr>
          <w:rtl/>
        </w:rPr>
      </w:pPr>
      <w:r>
        <w:rPr>
          <w:rtl/>
        </w:rPr>
        <w:t>(493)</w:t>
      </w:r>
      <w:r w:rsidR="00350C21">
        <w:rPr>
          <w:rtl/>
        </w:rPr>
        <w:t xml:space="preserve"> </w:t>
      </w:r>
      <w:r w:rsidR="00B070AD">
        <w:rPr>
          <w:rtl/>
        </w:rPr>
        <w:t xml:space="preserve">طبقات ابن سعد، چاپ بيروت، ج </w:t>
      </w:r>
      <w:r>
        <w:rPr>
          <w:rtl/>
        </w:rPr>
        <w:t>3</w:t>
      </w:r>
      <w:r w:rsidR="00B070AD">
        <w:rPr>
          <w:rtl/>
        </w:rPr>
        <w:t xml:space="preserve"> ص </w:t>
      </w:r>
      <w:r>
        <w:rPr>
          <w:rtl/>
        </w:rPr>
        <w:t>343</w:t>
      </w:r>
      <w:r w:rsidR="00350C21">
        <w:rPr>
          <w:rtl/>
        </w:rPr>
        <w:t>.</w:t>
      </w:r>
    </w:p>
    <w:p w:rsidR="00B070AD" w:rsidRDefault="00CA4164" w:rsidP="00B070AD">
      <w:pPr>
        <w:pStyle w:val="libFootnote0"/>
        <w:rPr>
          <w:rtl/>
        </w:rPr>
      </w:pPr>
      <w:r>
        <w:rPr>
          <w:rtl/>
        </w:rPr>
        <w:t>(494)</w:t>
      </w:r>
      <w:r w:rsidR="00350C21">
        <w:rPr>
          <w:rtl/>
        </w:rPr>
        <w:t xml:space="preserve"> </w:t>
      </w:r>
      <w:r w:rsidR="00B070AD">
        <w:rPr>
          <w:rtl/>
        </w:rPr>
        <w:t>مراجعه كنيد: شرح حال سالم در استيعاب و اسدالغابه.</w:t>
      </w:r>
    </w:p>
    <w:p w:rsidR="00B070AD" w:rsidRDefault="00CA4164" w:rsidP="00B070AD">
      <w:pPr>
        <w:pStyle w:val="libFootnote0"/>
        <w:rPr>
          <w:rtl/>
        </w:rPr>
      </w:pPr>
      <w:r>
        <w:rPr>
          <w:rtl/>
        </w:rPr>
        <w:t>(495)</w:t>
      </w:r>
      <w:r w:rsidR="00350C21">
        <w:rPr>
          <w:rtl/>
        </w:rPr>
        <w:t xml:space="preserve"> </w:t>
      </w:r>
      <w:r w:rsidR="00B070AD">
        <w:rPr>
          <w:rtl/>
        </w:rPr>
        <w:t>مشروح آن در بحث پيشين: «امامت در مكتب خلفا» آمده است.</w:t>
      </w:r>
    </w:p>
    <w:p w:rsidR="00B070AD" w:rsidRDefault="00CA4164" w:rsidP="00B070AD">
      <w:pPr>
        <w:pStyle w:val="libFootnote0"/>
      </w:pPr>
      <w:r>
        <w:rPr>
          <w:rtl/>
        </w:rPr>
        <w:t>(496)</w:t>
      </w:r>
      <w:r w:rsidR="00350C21">
        <w:rPr>
          <w:rtl/>
        </w:rPr>
        <w:t xml:space="preserve"> </w:t>
      </w:r>
      <w:r w:rsidR="00B070AD">
        <w:rPr>
          <w:rtl/>
        </w:rPr>
        <w:t>تمام اين خبر در جلد سوم همين كتاب، بخش «شورش مردم مكه و مدينه» با ذكر مصادر آن خواهد آمد.</w:t>
      </w:r>
    </w:p>
    <w:p w:rsidR="00145389" w:rsidRPr="00DE4FD8" w:rsidRDefault="00145389" w:rsidP="00B070AD">
      <w:pPr>
        <w:pStyle w:val="libFootnote"/>
        <w:rPr>
          <w:rtl/>
        </w:rPr>
      </w:pPr>
      <w:r>
        <w:rPr>
          <w:rtl/>
        </w:rPr>
        <w:br w:type="page"/>
      </w:r>
    </w:p>
    <w:sdt>
      <w:sdtPr>
        <w:id w:val="53501908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45389" w:rsidRDefault="00145389">
          <w:pPr>
            <w:pStyle w:val="TOCHeading"/>
          </w:pPr>
          <w:r>
            <w:t>Contents</w:t>
          </w:r>
        </w:p>
        <w:p w:rsidR="00145389" w:rsidRDefault="0014538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8997322" w:history="1">
            <w:r w:rsidRPr="00121243">
              <w:rPr>
                <w:rStyle w:val="Hyperlink"/>
                <w:noProof/>
                <w:rtl/>
              </w:rPr>
              <w:t>فصل سوم ديدگاه مكتب اهل البيت</w:t>
            </w:r>
            <w:r w:rsidRPr="00121243">
              <w:rPr>
                <w:rStyle w:val="Hyperlink"/>
                <w:rFonts w:cs="Rafed Alaem"/>
                <w:noProof/>
                <w:rtl/>
              </w:rPr>
              <w:t xml:space="preserve">عليه‌السلام </w:t>
            </w:r>
            <w:r w:rsidRPr="00121243">
              <w:rPr>
                <w:rStyle w:val="Hyperlink"/>
                <w:noProof/>
                <w:rtl/>
              </w:rPr>
              <w:t>درباره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Toc518997322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23" w:history="1">
            <w:r w:rsidRPr="00121243">
              <w:rPr>
                <w:rStyle w:val="Hyperlink"/>
                <w:noProof/>
                <w:rtl/>
              </w:rPr>
              <w:t xml:space="preserve">عصمت اهل البيت </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Toc518997323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45389" w:rsidRDefault="00145389">
          <w:pPr>
            <w:pStyle w:val="TOC3"/>
            <w:rPr>
              <w:rFonts w:asciiTheme="minorHAnsi" w:eastAsiaTheme="minorEastAsia" w:hAnsiTheme="minorHAnsi" w:cstheme="minorBidi"/>
              <w:noProof/>
              <w:color w:val="auto"/>
              <w:sz w:val="22"/>
              <w:szCs w:val="22"/>
              <w:rtl/>
            </w:rPr>
          </w:pPr>
          <w:hyperlink w:anchor="_Toc518997324" w:history="1">
            <w:r w:rsidRPr="00121243">
              <w:rPr>
                <w:rStyle w:val="Hyperlink"/>
                <w:noProof/>
                <w:rtl/>
              </w:rPr>
              <w:t>شأن نزول اين آيه و اقدام عمل</w:t>
            </w:r>
            <w:r w:rsidRPr="00121243">
              <w:rPr>
                <w:rStyle w:val="Hyperlink"/>
                <w:rFonts w:hint="cs"/>
                <w:noProof/>
                <w:rtl/>
              </w:rPr>
              <w:t>ی</w:t>
            </w:r>
            <w:r w:rsidRPr="00121243">
              <w:rPr>
                <w:rStyle w:val="Hyperlink"/>
                <w:noProof/>
                <w:rtl/>
              </w:rPr>
              <w:t xml:space="preserve"> رسول خدا</w:t>
            </w:r>
            <w:r w:rsidRPr="00121243">
              <w:rPr>
                <w:rStyle w:val="Hyperlink"/>
                <w:rFonts w:eastAsiaTheme="minorHAnsi"/>
                <w:noProof/>
                <w:rtl/>
              </w:rPr>
              <w:t xml:space="preserve"> </w:t>
            </w:r>
            <w:r w:rsidRPr="00121243">
              <w:rPr>
                <w:rStyle w:val="Hyperlink"/>
                <w:rFonts w:eastAsiaTheme="minorHAnsi" w:cs="Rafed Alaem"/>
                <w:noProof/>
                <w:rtl/>
              </w:rPr>
              <w:t>صل</w:t>
            </w:r>
            <w:r w:rsidRPr="00121243">
              <w:rPr>
                <w:rStyle w:val="Hyperlink"/>
                <w:rFonts w:eastAsiaTheme="minorHAnsi" w:cs="Rafed Alaem" w:hint="cs"/>
                <w:noProof/>
                <w:rtl/>
              </w:rPr>
              <w:t>ی</w:t>
            </w:r>
            <w:r w:rsidRPr="00121243">
              <w:rPr>
                <w:rStyle w:val="Hyperlink"/>
                <w:rFonts w:eastAsiaTheme="minorHAnsi"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Toc518997324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25" w:history="1">
            <w:r w:rsidRPr="00121243">
              <w:rPr>
                <w:rStyle w:val="Hyperlink"/>
                <w:noProof/>
                <w:rtl/>
              </w:rPr>
              <w:t xml:space="preserve">جانشينان رسول خدا </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 xml:space="preserve">‌الله‌عليه‌وآله‌وسلم </w:t>
            </w:r>
            <w:r w:rsidRPr="00121243">
              <w:rPr>
                <w:rStyle w:val="Hyperlink"/>
                <w:noProof/>
                <w:rtl/>
              </w:rPr>
              <w:t>در مدينه به هنگام جنگ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Toc518997325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26" w:history="1">
            <w:r w:rsidRPr="00121243">
              <w:rPr>
                <w:rStyle w:val="Hyperlink"/>
                <w:noProof/>
                <w:rtl/>
              </w:rPr>
              <w:t>وصيت در امت ها</w:t>
            </w:r>
            <w:r w:rsidRPr="00121243">
              <w:rPr>
                <w:rStyle w:val="Hyperlink"/>
                <w:rFonts w:hint="cs"/>
                <w:noProof/>
                <w:rtl/>
              </w:rPr>
              <w:t>ی</w:t>
            </w:r>
            <w:r w:rsidRPr="00121243">
              <w:rPr>
                <w:rStyle w:val="Hyperlink"/>
                <w:noProof/>
                <w:rtl/>
              </w:rPr>
              <w:t xml:space="preserve"> پيشين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Toc518997326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27" w:history="1">
            <w:r w:rsidRPr="00121243">
              <w:rPr>
                <w:rStyle w:val="Hyperlink"/>
                <w:noProof/>
                <w:rtl/>
              </w:rPr>
              <w:t>1 داستان «شيث» وص</w:t>
            </w:r>
            <w:r w:rsidRPr="00121243">
              <w:rPr>
                <w:rStyle w:val="Hyperlink"/>
                <w:rFonts w:hint="cs"/>
                <w:noProof/>
                <w:rtl/>
              </w:rPr>
              <w:t>ی</w:t>
            </w:r>
            <w:r w:rsidRPr="00121243">
              <w:rPr>
                <w:rStyle w:val="Hyperlink"/>
                <w:noProof/>
                <w:rtl/>
              </w:rPr>
              <w:t xml:space="preserve"> 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Toc518997327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28" w:history="1">
            <w:r w:rsidRPr="00121243">
              <w:rPr>
                <w:rStyle w:val="Hyperlink"/>
                <w:noProof/>
                <w:rtl/>
              </w:rPr>
              <w:t>2 داستان «يوشع بن نون» وص</w:t>
            </w:r>
            <w:r w:rsidRPr="00121243">
              <w:rPr>
                <w:rStyle w:val="Hyperlink"/>
                <w:rFonts w:hint="cs"/>
                <w:noProof/>
                <w:rtl/>
              </w:rPr>
              <w:t>ی</w:t>
            </w:r>
            <w:r w:rsidRPr="00121243">
              <w:rPr>
                <w:rStyle w:val="Hyperlink"/>
                <w:noProof/>
                <w:rtl/>
              </w:rPr>
              <w:t>ّ موس</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Toc518997328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29" w:history="1">
            <w:r w:rsidRPr="00121243">
              <w:rPr>
                <w:rStyle w:val="Hyperlink"/>
                <w:noProof/>
                <w:rtl/>
              </w:rPr>
              <w:t>3 همانند</w:t>
            </w:r>
            <w:r w:rsidRPr="00121243">
              <w:rPr>
                <w:rStyle w:val="Hyperlink"/>
                <w:rFonts w:hint="cs"/>
                <w:noProof/>
                <w:rtl/>
              </w:rPr>
              <w:t>ی</w:t>
            </w:r>
            <w:r w:rsidRPr="00121243">
              <w:rPr>
                <w:rStyle w:val="Hyperlink"/>
                <w:noProof/>
                <w:rtl/>
              </w:rPr>
              <w:t xml:space="preserve"> وص</w:t>
            </w:r>
            <w:r w:rsidRPr="00121243">
              <w:rPr>
                <w:rStyle w:val="Hyperlink"/>
                <w:rFonts w:hint="cs"/>
                <w:noProof/>
                <w:rtl/>
              </w:rPr>
              <w:t>ی</w:t>
            </w:r>
            <w:r w:rsidRPr="00121243">
              <w:rPr>
                <w:rStyle w:val="Hyperlink"/>
                <w:noProof/>
                <w:rtl/>
              </w:rPr>
              <w:t xml:space="preserve"> خاتم انبيا </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 xml:space="preserve">‌الله‌عليه‌وآله‌وسلم </w:t>
            </w:r>
            <w:r w:rsidRPr="00121243">
              <w:rPr>
                <w:rStyle w:val="Hyperlink"/>
                <w:noProof/>
                <w:rtl/>
              </w:rPr>
              <w:t>و وص</w:t>
            </w:r>
            <w:r w:rsidRPr="00121243">
              <w:rPr>
                <w:rStyle w:val="Hyperlink"/>
                <w:rFonts w:hint="cs"/>
                <w:noProof/>
                <w:rtl/>
              </w:rPr>
              <w:t>ی</w:t>
            </w:r>
            <w:r w:rsidRPr="00121243">
              <w:rPr>
                <w:rStyle w:val="Hyperlink"/>
                <w:noProof/>
                <w:rtl/>
              </w:rPr>
              <w:t xml:space="preserve"> موس</w:t>
            </w:r>
            <w:r w:rsidRPr="00121243">
              <w:rPr>
                <w:rStyle w:val="Hyperlink"/>
                <w:rFonts w:hint="cs"/>
                <w:noProof/>
                <w:rtl/>
              </w:rPr>
              <w:t>ی</w:t>
            </w:r>
            <w:r w:rsidRPr="00121243">
              <w:rPr>
                <w:rStyle w:val="Hyperlink"/>
                <w:noProof/>
                <w:rtl/>
              </w:rPr>
              <w:t xml:space="preserve"> </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Toc518997329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0" w:history="1">
            <w:r w:rsidRPr="00121243">
              <w:rPr>
                <w:rStyle w:val="Hyperlink"/>
                <w:noProof/>
                <w:rtl/>
              </w:rPr>
              <w:t>4 داستان «شمعون» وص</w:t>
            </w:r>
            <w:r w:rsidRPr="00121243">
              <w:rPr>
                <w:rStyle w:val="Hyperlink"/>
                <w:rFonts w:hint="cs"/>
                <w:noProof/>
                <w:rtl/>
              </w:rPr>
              <w:t>ی</w:t>
            </w:r>
            <w:r w:rsidRPr="00121243">
              <w:rPr>
                <w:rStyle w:val="Hyperlink"/>
                <w:noProof/>
                <w:rtl/>
              </w:rPr>
              <w:t>ّ عيس</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1" w:history="1">
            <w:r w:rsidRPr="00121243">
              <w:rPr>
                <w:rStyle w:val="Hyperlink"/>
                <w:noProof/>
                <w:rtl/>
              </w:rPr>
              <w:t>وص</w:t>
            </w:r>
            <w:r w:rsidRPr="00121243">
              <w:rPr>
                <w:rStyle w:val="Hyperlink"/>
                <w:rFonts w:hint="cs"/>
                <w:noProof/>
                <w:rtl/>
              </w:rPr>
              <w:t>ی</w:t>
            </w:r>
            <w:r w:rsidRPr="00121243">
              <w:rPr>
                <w:rStyle w:val="Hyperlink"/>
                <w:noProof/>
                <w:rtl/>
              </w:rPr>
              <w:t xml:space="preserve"> رسول اللّه </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 xml:space="preserve">‌الله‌عليه‌وآله‌وسلم </w:t>
            </w:r>
            <w:r w:rsidRPr="00121243">
              <w:rPr>
                <w:rStyle w:val="Hyperlink"/>
                <w:noProof/>
                <w:rtl/>
              </w:rPr>
              <w:t>و وزير و وليعهد و خليفه بعد از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2" w:history="1">
            <w:r w:rsidRPr="00121243">
              <w:rPr>
                <w:rStyle w:val="Hyperlink"/>
                <w:noProof/>
                <w:rtl/>
              </w:rPr>
              <w:t>وصيت در كتب امتها</w:t>
            </w:r>
            <w:r w:rsidRPr="00121243">
              <w:rPr>
                <w:rStyle w:val="Hyperlink"/>
                <w:rFonts w:hint="cs"/>
                <w:noProof/>
                <w:rtl/>
              </w:rPr>
              <w:t>ی</w:t>
            </w:r>
            <w:r w:rsidRPr="00121243">
              <w:rPr>
                <w:rStyle w:val="Hyperlink"/>
                <w:noProof/>
                <w:rtl/>
              </w:rPr>
              <w:t xml:space="preserve"> پيشين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3" w:history="1">
            <w:r w:rsidRPr="00121243">
              <w:rPr>
                <w:rStyle w:val="Hyperlink"/>
                <w:noProof/>
                <w:rtl/>
              </w:rPr>
              <w:t>وصيت در احاديث صحابه و تابعين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4" w:history="1">
            <w:r w:rsidRPr="00121243">
              <w:rPr>
                <w:rStyle w:val="Hyperlink"/>
                <w:noProof/>
                <w:rtl/>
              </w:rPr>
              <w:t>وص</w:t>
            </w:r>
            <w:r w:rsidRPr="00121243">
              <w:rPr>
                <w:rStyle w:val="Hyperlink"/>
                <w:rFonts w:hint="cs"/>
                <w:noProof/>
                <w:rtl/>
              </w:rPr>
              <w:t>ی</w:t>
            </w:r>
            <w:r w:rsidRPr="00121243">
              <w:rPr>
                <w:rStyle w:val="Hyperlink"/>
                <w:noProof/>
                <w:rtl/>
              </w:rPr>
              <w:t xml:space="preserve"> پيامبر در كتب لغت و اشعار صحابه و تابعين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5" w:history="1">
            <w:r w:rsidRPr="00121243">
              <w:rPr>
                <w:rStyle w:val="Hyperlink"/>
                <w:noProof/>
                <w:rtl/>
              </w:rPr>
              <w:t>مكتب خلفا اخبار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6" w:history="1">
            <w:r w:rsidRPr="00121243">
              <w:rPr>
                <w:rStyle w:val="Hyperlink"/>
                <w:noProof/>
                <w:rtl/>
              </w:rPr>
              <w:t>مقايسه احاديث عايشه با احاديث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7" w:history="1">
            <w:r w:rsidRPr="00121243">
              <w:rPr>
                <w:rStyle w:val="Hyperlink"/>
                <w:noProof/>
                <w:rtl/>
              </w:rPr>
              <w:t>نقد و بررس</w:t>
            </w:r>
            <w:r w:rsidRPr="00121243">
              <w:rPr>
                <w:rStyle w:val="Hyperlink"/>
                <w:rFonts w:hint="cs"/>
                <w:noProof/>
                <w:rtl/>
              </w:rPr>
              <w:t>ی</w:t>
            </w:r>
            <w:r w:rsidRPr="00121243">
              <w:rPr>
                <w:rStyle w:val="Hyperlink"/>
                <w:noProof/>
                <w:rtl/>
              </w:rPr>
              <w:t xml:space="preserve"> احاديث ام المؤمنين 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8" w:history="1">
            <w:r w:rsidRPr="00121243">
              <w:rPr>
                <w:rStyle w:val="Hyperlink"/>
                <w:noProof/>
                <w:rtl/>
              </w:rPr>
              <w:t>مقايسه حديث ام المؤمنين عايشه و حديث امام عل</w:t>
            </w:r>
            <w:r w:rsidRPr="00121243">
              <w:rPr>
                <w:rStyle w:val="Hyperlink"/>
                <w:rFonts w:hint="cs"/>
                <w:noProof/>
                <w:rtl/>
              </w:rPr>
              <w:t>ی</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39" w:history="1">
            <w:r w:rsidRPr="00121243">
              <w:rPr>
                <w:rStyle w:val="Hyperlink"/>
                <w:noProof/>
                <w:rtl/>
              </w:rPr>
              <w:t>دو حديث متعارض و دو موضع گير</w:t>
            </w:r>
            <w:r w:rsidRPr="00121243">
              <w:rPr>
                <w:rStyle w:val="Hyperlink"/>
                <w:rFonts w:hint="cs"/>
                <w:noProof/>
                <w:rtl/>
              </w:rPr>
              <w:t>ی</w:t>
            </w:r>
            <w:r w:rsidRPr="00121243">
              <w:rPr>
                <w:rStyle w:val="Hyperlink"/>
                <w:noProof/>
                <w:rtl/>
              </w:rPr>
              <w:t xml:space="preserve"> متفاوت از ام المؤمنين 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Toc518997339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0" w:history="1">
            <w:r w:rsidRPr="00121243">
              <w:rPr>
                <w:rStyle w:val="Hyperlink"/>
                <w:noProof/>
                <w:rtl/>
              </w:rPr>
              <w:t>عايشه و دو موضع متفاوت در برابر امام عل</w:t>
            </w:r>
            <w:r w:rsidRPr="00121243">
              <w:rPr>
                <w:rStyle w:val="Hyperlink"/>
                <w:rFonts w:hint="cs"/>
                <w:noProof/>
                <w:rtl/>
              </w:rPr>
              <w:t>ی</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1" w:history="1">
            <w:r w:rsidRPr="00121243">
              <w:rPr>
                <w:rStyle w:val="Hyperlink"/>
                <w:noProof/>
                <w:rtl/>
              </w:rPr>
              <w:t>كتمان فضايل امام عل</w:t>
            </w:r>
            <w:r w:rsidRPr="00121243">
              <w:rPr>
                <w:rStyle w:val="Hyperlink"/>
                <w:rFonts w:hint="cs"/>
                <w:noProof/>
                <w:rtl/>
              </w:rPr>
              <w:t>ی</w:t>
            </w:r>
            <w:r w:rsidRPr="00121243">
              <w:rPr>
                <w:rStyle w:val="Hyperlink"/>
                <w:rFonts w:cs="Rafed Alaem"/>
                <w:noProof/>
                <w:rtl/>
              </w:rPr>
              <w:t xml:space="preserve">عليه‌السلام </w:t>
            </w:r>
            <w:r w:rsidRPr="00121243">
              <w:rPr>
                <w:rStyle w:val="Hyperlink"/>
                <w:noProof/>
                <w:rtl/>
              </w:rPr>
              <w:t>و نشر سبّ و لعن آن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2" w:history="1">
            <w:r w:rsidRPr="00121243">
              <w:rPr>
                <w:rStyle w:val="Hyperlink"/>
                <w:noProof/>
                <w:rtl/>
              </w:rPr>
              <w:t>نقد و بررس</w:t>
            </w:r>
            <w:r w:rsidRPr="00121243">
              <w:rPr>
                <w:rStyle w:val="Hyperlink"/>
                <w:rFonts w:hint="cs"/>
                <w:noProof/>
                <w:rtl/>
              </w:rPr>
              <w:t>ی</w:t>
            </w:r>
            <w:r w:rsidRPr="00121243">
              <w:rPr>
                <w:rStyle w:val="Hyperlink"/>
                <w:noProof/>
                <w:rtl/>
              </w:rPr>
              <w:t xml:space="preserve"> اين دو 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3" w:history="1">
            <w:r w:rsidRPr="00121243">
              <w:rPr>
                <w:rStyle w:val="Hyperlink"/>
                <w:noProof/>
                <w:rtl/>
              </w:rPr>
              <w:t>نقد و بررس</w:t>
            </w:r>
            <w:r w:rsidRPr="00121243">
              <w:rPr>
                <w:rStyle w:val="Hyperlink"/>
                <w:rFonts w:hint="cs"/>
                <w:noProof/>
                <w:rtl/>
              </w:rPr>
              <w:t>ی</w:t>
            </w:r>
            <w:r w:rsidRPr="00121243">
              <w:rPr>
                <w:rStyle w:val="Hyperlink"/>
                <w:noProof/>
                <w:rtl/>
              </w:rPr>
              <w:t xml:space="preserve"> اين خطبه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4" w:history="1">
            <w:r w:rsidRPr="00121243">
              <w:rPr>
                <w:rStyle w:val="Hyperlink"/>
                <w:noProof/>
                <w:rtl/>
              </w:rPr>
              <w:t>خليفه بعد از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5" w:history="1">
            <w:r w:rsidRPr="00121243">
              <w:rPr>
                <w:rStyle w:val="Hyperlink"/>
                <w:noProof/>
                <w:rtl/>
              </w:rPr>
              <w:t>سياست قريش در زمان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6" w:history="1">
            <w:r w:rsidRPr="00121243">
              <w:rPr>
                <w:rStyle w:val="Hyperlink"/>
                <w:noProof/>
                <w:rtl/>
              </w:rPr>
              <w:t>پرورش شاميان بر بغض و كينه و لعن امام عل</w:t>
            </w:r>
            <w:r w:rsidRPr="00121243">
              <w:rPr>
                <w:rStyle w:val="Hyperlink"/>
                <w:rFonts w:hint="cs"/>
                <w:noProof/>
                <w:rtl/>
              </w:rPr>
              <w:t>ی</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7" w:history="1">
            <w:r w:rsidRPr="00121243">
              <w:rPr>
                <w:rStyle w:val="Hyperlink"/>
                <w:noProof/>
                <w:rtl/>
              </w:rPr>
              <w:t>انگيزه معاويه در كار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8" w:history="1">
            <w:r w:rsidRPr="00121243">
              <w:rPr>
                <w:rStyle w:val="Hyperlink"/>
                <w:noProof/>
                <w:rtl/>
              </w:rPr>
              <w:t>ريشه ها</w:t>
            </w:r>
            <w:r w:rsidRPr="00121243">
              <w:rPr>
                <w:rStyle w:val="Hyperlink"/>
                <w:rFonts w:hint="cs"/>
                <w:noProof/>
                <w:rtl/>
              </w:rPr>
              <w:t>ی</w:t>
            </w:r>
            <w:r w:rsidRPr="00121243">
              <w:rPr>
                <w:rStyle w:val="Hyperlink"/>
                <w:noProof/>
                <w:rtl/>
              </w:rPr>
              <w:t xml:space="preserve"> حقد و كينه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49" w:history="1">
            <w:r w:rsidRPr="00121243">
              <w:rPr>
                <w:rStyle w:val="Hyperlink"/>
                <w:noProof/>
                <w:rtl/>
              </w:rPr>
              <w:t>سياست عبداللّه بن 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Toc518997349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0" w:history="1">
            <w:r w:rsidRPr="00121243">
              <w:rPr>
                <w:rStyle w:val="Hyperlink"/>
                <w:noProof/>
                <w:rtl/>
              </w:rPr>
              <w:t>سياست قريش در زمان عبدالملك و پسرش 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1" w:history="1">
            <w:r w:rsidRPr="00121243">
              <w:rPr>
                <w:rStyle w:val="Hyperlink"/>
                <w:noProof/>
                <w:rtl/>
              </w:rPr>
              <w:t>حجاج بن يوسف و تلاش او در تنفيذ سياست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2" w:history="1">
            <w:r w:rsidRPr="00121243">
              <w:rPr>
                <w:rStyle w:val="Hyperlink"/>
                <w:noProof/>
                <w:rtl/>
              </w:rPr>
              <w:t>محمدبن يوسف برادر حجاج راه او را ادامه م</w:t>
            </w:r>
            <w:r w:rsidRPr="00121243">
              <w:rPr>
                <w:rStyle w:val="Hyperlink"/>
                <w:rFonts w:hint="cs"/>
                <w:noProof/>
                <w:rtl/>
              </w:rPr>
              <w:t>ی</w:t>
            </w:r>
            <w:r w:rsidRPr="00121243">
              <w:rPr>
                <w:rStyle w:val="Hyperlink"/>
                <w:noProof/>
                <w:rtl/>
              </w:rPr>
              <w:t xml:space="preserve"> 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3" w:history="1">
            <w:r w:rsidRPr="00121243">
              <w:rPr>
                <w:rStyle w:val="Hyperlink"/>
                <w:noProof/>
                <w:rtl/>
              </w:rPr>
              <w:t>عمربن عبدالعزيز ناقض سياست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4" w:history="1">
            <w:r w:rsidRPr="00121243">
              <w:rPr>
                <w:rStyle w:val="Hyperlink"/>
                <w:noProof/>
                <w:rtl/>
              </w:rPr>
              <w:t>هشام بن عبدالملك و ادامه سياست قريش و امويان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5" w:history="1">
            <w:r w:rsidRPr="00121243">
              <w:rPr>
                <w:rStyle w:val="Hyperlink"/>
                <w:noProof/>
                <w:rtl/>
              </w:rPr>
              <w:t>خالدبن عبداللّه قسر</w:t>
            </w:r>
            <w:r w:rsidRPr="00121243">
              <w:rPr>
                <w:rStyle w:val="Hyperlink"/>
                <w:rFonts w:hint="cs"/>
                <w:noProof/>
                <w:rtl/>
              </w:rPr>
              <w:t>ی</w:t>
            </w:r>
            <w:r w:rsidRPr="00121243">
              <w:rPr>
                <w:rStyle w:val="Hyperlink"/>
                <w:noProof/>
                <w:rtl/>
              </w:rPr>
              <w:t xml:space="preserve"> و رفتار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6" w:history="1">
            <w:r w:rsidRPr="00121243">
              <w:rPr>
                <w:rStyle w:val="Hyperlink"/>
                <w:noProof/>
                <w:rtl/>
              </w:rPr>
              <w:t>بن</w:t>
            </w:r>
            <w:r w:rsidRPr="00121243">
              <w:rPr>
                <w:rStyle w:val="Hyperlink"/>
                <w:rFonts w:hint="cs"/>
                <w:noProof/>
                <w:rtl/>
              </w:rPr>
              <w:t>ی</w:t>
            </w:r>
            <w:r w:rsidRPr="00121243">
              <w:rPr>
                <w:rStyle w:val="Hyperlink"/>
                <w:noProof/>
                <w:rtl/>
              </w:rPr>
              <w:t xml:space="preserve"> اميّه با نام عل</w:t>
            </w:r>
            <w:r w:rsidRPr="00121243">
              <w:rPr>
                <w:rStyle w:val="Hyperlink"/>
                <w:rFonts w:hint="cs"/>
                <w:noProof/>
                <w:rtl/>
              </w:rPr>
              <w:t>ی</w:t>
            </w:r>
            <w:r w:rsidRPr="00121243">
              <w:rPr>
                <w:rStyle w:val="Hyperlink"/>
                <w:noProof/>
                <w:rtl/>
              </w:rPr>
              <w:t xml:space="preserve"> هم در ستيز 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7" w:history="1">
            <w:r w:rsidRPr="00121243">
              <w:rPr>
                <w:rStyle w:val="Hyperlink"/>
                <w:noProof/>
                <w:rtl/>
              </w:rPr>
              <w:t>سياست خلفا</w:t>
            </w:r>
            <w:r w:rsidRPr="00121243">
              <w:rPr>
                <w:rStyle w:val="Hyperlink"/>
                <w:rFonts w:hint="cs"/>
                <w:noProof/>
                <w:rtl/>
              </w:rPr>
              <w:t>ی</w:t>
            </w:r>
            <w:r w:rsidRPr="00121243">
              <w:rPr>
                <w:rStyle w:val="Hyperlink"/>
                <w:noProof/>
                <w:rtl/>
              </w:rPr>
              <w:t xml:space="preserve"> عباس</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8" w:history="1">
            <w:r w:rsidRPr="00121243">
              <w:rPr>
                <w:rStyle w:val="Hyperlink"/>
                <w:noProof/>
                <w:rtl/>
              </w:rPr>
              <w:t>دوم رفتار طبقه حاكمان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59" w:history="1">
            <w:r w:rsidRPr="00121243">
              <w:rPr>
                <w:rStyle w:val="Hyperlink"/>
                <w:noProof/>
                <w:rtl/>
              </w:rPr>
              <w:t>سوم رفتار عامه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Toc518997359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0" w:history="1">
            <w:r w:rsidRPr="00121243">
              <w:rPr>
                <w:rStyle w:val="Hyperlink"/>
                <w:noProof/>
                <w:rtl/>
              </w:rPr>
              <w:t xml:space="preserve">الف رفتار منصور با اهل بيت رسول اللّه </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1" w:history="1">
            <w:r w:rsidRPr="00121243">
              <w:rPr>
                <w:rStyle w:val="Hyperlink"/>
                <w:noProof/>
                <w:rtl/>
              </w:rPr>
              <w:t>ب رفتار متوكل عباس</w:t>
            </w:r>
            <w:r w:rsidRPr="00121243">
              <w:rPr>
                <w:rStyle w:val="Hyperlink"/>
                <w:rFonts w:hint="cs"/>
                <w:noProof/>
                <w:rtl/>
              </w:rPr>
              <w:t>ی</w:t>
            </w:r>
            <w:r w:rsidRPr="00121243">
              <w:rPr>
                <w:rStyle w:val="Hyperlink"/>
                <w:noProof/>
                <w:rtl/>
              </w:rPr>
              <w:t xml:space="preserve"> با اهل البيت</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2" w:history="1">
            <w:r w:rsidRPr="00121243">
              <w:rPr>
                <w:rStyle w:val="Hyperlink"/>
                <w:noProof/>
                <w:rtl/>
              </w:rPr>
              <w:t>نتيجه اين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45389" w:rsidRDefault="00145389">
          <w:pPr>
            <w:pStyle w:val="TOC1"/>
            <w:rPr>
              <w:rFonts w:asciiTheme="minorHAnsi" w:eastAsiaTheme="minorEastAsia" w:hAnsiTheme="minorHAnsi" w:cstheme="minorBidi"/>
              <w:b w:val="0"/>
              <w:bCs w:val="0"/>
              <w:noProof/>
              <w:color w:val="auto"/>
              <w:sz w:val="22"/>
              <w:szCs w:val="22"/>
              <w:rtl/>
            </w:rPr>
          </w:pPr>
          <w:hyperlink w:anchor="_Toc518997363" w:history="1">
            <w:r w:rsidRPr="00121243">
              <w:rPr>
                <w:rStyle w:val="Hyperlink"/>
                <w:noProof/>
                <w:rtl/>
              </w:rPr>
              <w:t>عداوت و دشمن</w:t>
            </w:r>
            <w:r w:rsidRPr="00121243">
              <w:rPr>
                <w:rStyle w:val="Hyperlink"/>
                <w:rFonts w:hint="cs"/>
                <w:noProof/>
                <w:rtl/>
              </w:rPr>
              <w:t>ی</w:t>
            </w:r>
            <w:r w:rsidRPr="00121243">
              <w:rPr>
                <w:rStyle w:val="Hyperlink"/>
                <w:noProof/>
                <w:rtl/>
              </w:rPr>
              <w:t xml:space="preserve"> امويان و عباسيان با امام عل</w:t>
            </w:r>
            <w:r w:rsidRPr="00121243">
              <w:rPr>
                <w:rStyle w:val="Hyperlink"/>
                <w:rFonts w:hint="cs"/>
                <w:noProof/>
                <w:rtl/>
              </w:rPr>
              <w:t>ی</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4" w:history="1">
            <w:r w:rsidRPr="00121243">
              <w:rPr>
                <w:rStyle w:val="Hyperlink"/>
                <w:noProof/>
                <w:rtl/>
              </w:rPr>
              <w:t>نخست آل اب</w:t>
            </w:r>
            <w:r w:rsidRPr="00121243">
              <w:rPr>
                <w:rStyle w:val="Hyperlink"/>
                <w:rFonts w:hint="cs"/>
                <w:noProof/>
                <w:rtl/>
              </w:rPr>
              <w:t>ی</w:t>
            </w:r>
            <w:r w:rsidRPr="00121243">
              <w:rPr>
                <w:rStyle w:val="Hyperlink"/>
                <w:noProof/>
                <w:rtl/>
              </w:rPr>
              <w:t xml:space="preserve"> سفيان، معاويه و يزيد امو</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5" w:history="1">
            <w:r w:rsidRPr="00121243">
              <w:rPr>
                <w:rStyle w:val="Hyperlink"/>
                <w:noProof/>
                <w:rtl/>
              </w:rPr>
              <w:t>دوم مروان و مروانيان امو</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6" w:history="1">
            <w:r w:rsidRPr="00121243">
              <w:rPr>
                <w:rStyle w:val="Hyperlink"/>
                <w:noProof/>
                <w:rtl/>
              </w:rPr>
              <w:t>سوم خلفا</w:t>
            </w:r>
            <w:r w:rsidRPr="00121243">
              <w:rPr>
                <w:rStyle w:val="Hyperlink"/>
                <w:rFonts w:hint="cs"/>
                <w:noProof/>
                <w:rtl/>
              </w:rPr>
              <w:t>ی</w:t>
            </w:r>
            <w:r w:rsidRPr="00121243">
              <w:rPr>
                <w:rStyle w:val="Hyperlink"/>
                <w:noProof/>
                <w:rtl/>
              </w:rPr>
              <w:t xml:space="preserve"> عباس</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7" w:history="1">
            <w:r w:rsidRPr="00121243">
              <w:rPr>
                <w:rStyle w:val="Hyperlink"/>
                <w:noProof/>
                <w:rtl/>
              </w:rPr>
              <w:t>نخست حذف بخش</w:t>
            </w:r>
            <w:r w:rsidRPr="00121243">
              <w:rPr>
                <w:rStyle w:val="Hyperlink"/>
                <w:rFonts w:hint="cs"/>
                <w:noProof/>
                <w:rtl/>
              </w:rPr>
              <w:t>ی</w:t>
            </w:r>
            <w:r w:rsidRPr="00121243">
              <w:rPr>
                <w:rStyle w:val="Hyperlink"/>
                <w:noProof/>
                <w:rtl/>
              </w:rPr>
              <w:t xml:space="preserve"> از حديث رسول خدا</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 xml:space="preserve">‌الله‌عليه‌وآله‌وسلم </w:t>
            </w:r>
            <w:r w:rsidRPr="00121243">
              <w:rPr>
                <w:rStyle w:val="Hyperlink"/>
                <w:noProof/>
                <w:rtl/>
              </w:rPr>
              <w:t>و تبديل آن به كلمه ا</w:t>
            </w:r>
            <w:r w:rsidRPr="00121243">
              <w:rPr>
                <w:rStyle w:val="Hyperlink"/>
                <w:rFonts w:hint="cs"/>
                <w:noProof/>
                <w:rtl/>
              </w:rPr>
              <w:t>ی</w:t>
            </w:r>
            <w:r w:rsidRPr="00121243">
              <w:rPr>
                <w:rStyle w:val="Hyperlink"/>
                <w:noProof/>
                <w:rtl/>
              </w:rPr>
              <w:t xml:space="preserve"> مبهم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8" w:history="1">
            <w:r w:rsidRPr="00121243">
              <w:rPr>
                <w:rStyle w:val="Hyperlink"/>
                <w:noProof/>
                <w:rtl/>
              </w:rPr>
              <w:t>دوم حذف تمام خبر از سيره صحابه با اشاره به حذف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69" w:history="1">
            <w:r w:rsidRPr="00121243">
              <w:rPr>
                <w:rStyle w:val="Hyperlink"/>
                <w:noProof/>
                <w:rtl/>
              </w:rPr>
              <w:t>سوم تأويل و توجيه احاديث سنّت پيامبر</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Toc518997369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0" w:history="1">
            <w:r w:rsidRPr="00121243">
              <w:rPr>
                <w:rStyle w:val="Hyperlink"/>
                <w:noProof/>
                <w:rtl/>
              </w:rPr>
              <w:t>تأمل</w:t>
            </w:r>
            <w:r w:rsidRPr="00121243">
              <w:rPr>
                <w:rStyle w:val="Hyperlink"/>
                <w:rFonts w:hint="cs"/>
                <w:noProof/>
                <w:rtl/>
              </w:rPr>
              <w:t>ی</w:t>
            </w:r>
            <w:r w:rsidRPr="00121243">
              <w:rPr>
                <w:rStyle w:val="Hyperlink"/>
                <w:noProof/>
                <w:rtl/>
              </w:rPr>
              <w:t xml:space="preserve"> در روايات «باب كسان</w:t>
            </w:r>
            <w:r w:rsidRPr="00121243">
              <w:rPr>
                <w:rStyle w:val="Hyperlink"/>
                <w:rFonts w:hint="cs"/>
                <w:noProof/>
                <w:rtl/>
              </w:rPr>
              <w:t>ی</w:t>
            </w:r>
            <w:r w:rsidRPr="00121243">
              <w:rPr>
                <w:rStyle w:val="Hyperlink"/>
                <w:noProof/>
                <w:rtl/>
              </w:rPr>
              <w:t xml:space="preserve"> كه پيامبر آنها را لعنت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1" w:history="1">
            <w:r w:rsidRPr="00121243">
              <w:rPr>
                <w:rStyle w:val="Hyperlink"/>
                <w:noProof/>
                <w:rtl/>
              </w:rPr>
              <w:t>بازگشت به 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2" w:history="1">
            <w:r w:rsidRPr="00121243">
              <w:rPr>
                <w:rStyle w:val="Hyperlink"/>
                <w:noProof/>
                <w:rtl/>
              </w:rPr>
              <w:t>بررس</w:t>
            </w:r>
            <w:r w:rsidRPr="00121243">
              <w:rPr>
                <w:rStyle w:val="Hyperlink"/>
                <w:rFonts w:hint="cs"/>
                <w:noProof/>
                <w:rtl/>
              </w:rPr>
              <w:t>ی</w:t>
            </w:r>
            <w:r w:rsidRPr="00121243">
              <w:rPr>
                <w:rStyle w:val="Hyperlink"/>
                <w:noProof/>
                <w:rtl/>
              </w:rPr>
              <w:t xml:space="preserve"> اين حديث و تأمل</w:t>
            </w:r>
            <w:r w:rsidRPr="00121243">
              <w:rPr>
                <w:rStyle w:val="Hyperlink"/>
                <w:rFonts w:hint="cs"/>
                <w:noProof/>
                <w:rtl/>
              </w:rPr>
              <w:t>ی</w:t>
            </w:r>
            <w:r w:rsidRPr="00121243">
              <w:rPr>
                <w:rStyle w:val="Hyperlink"/>
                <w:noProof/>
                <w:rtl/>
              </w:rPr>
              <w:t xml:space="preserve"> در تأويل طبران</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Toc518997372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3" w:history="1">
            <w:r w:rsidRPr="00121243">
              <w:rPr>
                <w:rStyle w:val="Hyperlink"/>
                <w:noProof/>
                <w:rtl/>
              </w:rPr>
              <w:t>حيرت و سرگشتگ</w:t>
            </w:r>
            <w:r w:rsidRPr="00121243">
              <w:rPr>
                <w:rStyle w:val="Hyperlink"/>
                <w:rFonts w:hint="cs"/>
                <w:noProof/>
                <w:rtl/>
              </w:rPr>
              <w:t>ی</w:t>
            </w:r>
            <w:r w:rsidRPr="00121243">
              <w:rPr>
                <w:rStyle w:val="Hyperlink"/>
                <w:noProof/>
                <w:rtl/>
              </w:rPr>
              <w:t xml:space="preserve"> عالم</w:t>
            </w:r>
            <w:r w:rsidRPr="00121243">
              <w:rPr>
                <w:rStyle w:val="Hyperlink"/>
                <w:rFonts w:hint="cs"/>
                <w:noProof/>
                <w:rtl/>
              </w:rPr>
              <w:t>ی</w:t>
            </w:r>
            <w:r w:rsidRPr="00121243">
              <w:rPr>
                <w:rStyle w:val="Hyperlink"/>
                <w:noProof/>
                <w:rtl/>
              </w:rPr>
              <w:t xml:space="preserve"> ديگر در معنا</w:t>
            </w:r>
            <w:r w:rsidRPr="00121243">
              <w:rPr>
                <w:rStyle w:val="Hyperlink"/>
                <w:rFonts w:hint="cs"/>
                <w:noProof/>
                <w:rtl/>
              </w:rPr>
              <w:t>ی</w:t>
            </w:r>
            <w:r w:rsidRPr="00121243">
              <w:rPr>
                <w:rStyle w:val="Hyperlink"/>
                <w:noProof/>
                <w:rtl/>
              </w:rPr>
              <w:t xml:space="preserve"> «وصيّت»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4" w:history="1">
            <w:r w:rsidRPr="00121243">
              <w:rPr>
                <w:rStyle w:val="Hyperlink"/>
                <w:noProof/>
                <w:rtl/>
              </w:rPr>
              <w:t>چهارم حذف بخش</w:t>
            </w:r>
            <w:r w:rsidRPr="00121243">
              <w:rPr>
                <w:rStyle w:val="Hyperlink"/>
                <w:rFonts w:hint="cs"/>
                <w:noProof/>
                <w:rtl/>
              </w:rPr>
              <w:t>ی</w:t>
            </w:r>
            <w:r w:rsidRPr="00121243">
              <w:rPr>
                <w:rStyle w:val="Hyperlink"/>
                <w:noProof/>
                <w:rtl/>
              </w:rPr>
              <w:t xml:space="preserve"> از سخنان صحابه بدون اشاره به حدف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5" w:history="1">
            <w:r w:rsidRPr="00121243">
              <w:rPr>
                <w:rStyle w:val="Hyperlink"/>
                <w:noProof/>
                <w:rtl/>
              </w:rPr>
              <w:t>پنجم حذف تمام روايتِ سنت پيامبر</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 xml:space="preserve">‌الله‌عليه‌وآله‌وسلم </w:t>
            </w:r>
            <w:r w:rsidRPr="00121243">
              <w:rPr>
                <w:rStyle w:val="Hyperlink"/>
                <w:noProof/>
                <w:rtl/>
              </w:rPr>
              <w:t>بدون اشاره به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6" w:history="1">
            <w:r w:rsidRPr="00121243">
              <w:rPr>
                <w:rStyle w:val="Hyperlink"/>
                <w:noProof/>
                <w:rtl/>
              </w:rPr>
              <w:t>ششم جلوگير</w:t>
            </w:r>
            <w:r w:rsidRPr="00121243">
              <w:rPr>
                <w:rStyle w:val="Hyperlink"/>
                <w:rFonts w:hint="cs"/>
                <w:noProof/>
                <w:rtl/>
              </w:rPr>
              <w:t>ی</w:t>
            </w:r>
            <w:r w:rsidRPr="00121243">
              <w:rPr>
                <w:rStyle w:val="Hyperlink"/>
                <w:noProof/>
                <w:rtl/>
              </w:rPr>
              <w:t xml:space="preserve"> از نوشتن سنت رسول اللّه </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7" w:history="1">
            <w:r w:rsidRPr="00121243">
              <w:rPr>
                <w:rStyle w:val="Hyperlink"/>
                <w:noProof/>
                <w:rtl/>
              </w:rPr>
              <w:t>هفتم تضعيف روايات و راويان سنت پيامبر</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8" w:history="1">
            <w:r w:rsidRPr="00121243">
              <w:rPr>
                <w:rStyle w:val="Hyperlink"/>
                <w:noProof/>
                <w:rtl/>
              </w:rPr>
              <w:t>الف سرزنش كسان</w:t>
            </w:r>
            <w:r w:rsidRPr="00121243">
              <w:rPr>
                <w:rStyle w:val="Hyperlink"/>
                <w:rFonts w:hint="cs"/>
                <w:noProof/>
                <w:rtl/>
              </w:rPr>
              <w:t>ی</w:t>
            </w:r>
            <w:r w:rsidRPr="00121243">
              <w:rPr>
                <w:rStyle w:val="Hyperlink"/>
                <w:noProof/>
                <w:rtl/>
              </w:rPr>
              <w:t xml:space="preserve"> كه «وصيّت»را يادآور 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79" w:history="1">
            <w:r w:rsidRPr="00121243">
              <w:rPr>
                <w:rStyle w:val="Hyperlink"/>
                <w:noProof/>
                <w:rtl/>
              </w:rPr>
              <w:t>چهارم از مؤلفان</w:t>
            </w:r>
            <w:r w:rsidRPr="00121243">
              <w:rPr>
                <w:rStyle w:val="Hyperlink"/>
                <w:rFonts w:hint="cs"/>
                <w:noProof/>
                <w:rtl/>
              </w:rPr>
              <w:t>ی</w:t>
            </w:r>
            <w:r w:rsidRPr="00121243">
              <w:rPr>
                <w:rStyle w:val="Hyperlink"/>
                <w:noProof/>
                <w:rtl/>
              </w:rPr>
              <w:t xml:space="preserve"> كه احاديث وصيت را از رسول خدا</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Toc518997379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0" w:history="1">
            <w:r w:rsidRPr="00121243">
              <w:rPr>
                <w:rStyle w:val="Hyperlink"/>
                <w:noProof/>
                <w:rtl/>
              </w:rPr>
              <w:t>ب سرزنش راويان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1" w:history="1">
            <w:r w:rsidRPr="00121243">
              <w:rPr>
                <w:rStyle w:val="Hyperlink"/>
                <w:noProof/>
                <w:rtl/>
              </w:rPr>
              <w:t>ج سرزنش پيشوايان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2" w:history="1">
            <w:r w:rsidRPr="00121243">
              <w:rPr>
                <w:rStyle w:val="Hyperlink"/>
                <w:noProof/>
                <w:rtl/>
              </w:rPr>
              <w:t>د داستان كشته شدن نسائ</w:t>
            </w:r>
            <w:r w:rsidRPr="00121243">
              <w:rPr>
                <w:rStyle w:val="Hyperlink"/>
                <w:rFonts w:hint="cs"/>
                <w:noProof/>
                <w:rtl/>
              </w:rPr>
              <w:t>ی</w:t>
            </w:r>
            <w:r w:rsidRPr="00121243">
              <w:rPr>
                <w:rStyle w:val="Hyperlink"/>
                <w:noProof/>
                <w:rtl/>
              </w:rPr>
              <w:t xml:space="preserve"> يك</w:t>
            </w:r>
            <w:r w:rsidRPr="00121243">
              <w:rPr>
                <w:rStyle w:val="Hyperlink"/>
                <w:rFonts w:hint="cs"/>
                <w:noProof/>
                <w:rtl/>
              </w:rPr>
              <w:t>ی</w:t>
            </w:r>
            <w:r w:rsidRPr="00121243">
              <w:rPr>
                <w:rStyle w:val="Hyperlink"/>
                <w:noProof/>
                <w:rtl/>
              </w:rPr>
              <w:t xml:space="preserve"> از پيشوايان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3" w:history="1">
            <w:r w:rsidRPr="00121243">
              <w:rPr>
                <w:rStyle w:val="Hyperlink"/>
                <w:noProof/>
                <w:rtl/>
              </w:rPr>
              <w:t>هشتم سوزانيدن كتابها و كتابخانه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4" w:history="1">
            <w:r w:rsidRPr="00121243">
              <w:rPr>
                <w:rStyle w:val="Hyperlink"/>
                <w:noProof/>
                <w:rtl/>
              </w:rPr>
              <w:t>آتش زدن كتابخانه اسلام</w:t>
            </w:r>
            <w:r w:rsidRPr="00121243">
              <w:rPr>
                <w:rStyle w:val="Hyperlink"/>
                <w:rFonts w:hint="cs"/>
                <w:noProof/>
                <w:rtl/>
              </w:rPr>
              <w:t>ی</w:t>
            </w:r>
            <w:r w:rsidRPr="00121243">
              <w:rPr>
                <w:rStyle w:val="Hyperlink"/>
                <w:noProof/>
                <w:rtl/>
              </w:rPr>
              <w:t xml:space="preserve"> 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5" w:history="1">
            <w:r w:rsidRPr="00121243">
              <w:rPr>
                <w:rStyle w:val="Hyperlink"/>
                <w:noProof/>
                <w:rtl/>
              </w:rPr>
              <w:t>نهم حذف بخش</w:t>
            </w:r>
            <w:r w:rsidRPr="00121243">
              <w:rPr>
                <w:rStyle w:val="Hyperlink"/>
                <w:rFonts w:hint="cs"/>
                <w:noProof/>
                <w:rtl/>
              </w:rPr>
              <w:t>ی</w:t>
            </w:r>
            <w:r w:rsidRPr="00121243">
              <w:rPr>
                <w:rStyle w:val="Hyperlink"/>
                <w:noProof/>
                <w:rtl/>
              </w:rPr>
              <w:t xml:space="preserve"> از خبر سيره صحابه و تحريف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6" w:history="1">
            <w:r w:rsidRPr="00121243">
              <w:rPr>
                <w:rStyle w:val="Hyperlink"/>
                <w:noProof/>
                <w:rtl/>
              </w:rPr>
              <w:t>دهم جايگزين</w:t>
            </w:r>
            <w:r w:rsidRPr="00121243">
              <w:rPr>
                <w:rStyle w:val="Hyperlink"/>
                <w:rFonts w:hint="cs"/>
                <w:noProof/>
                <w:rtl/>
              </w:rPr>
              <w:t>ی</w:t>
            </w:r>
            <w:r w:rsidRPr="00121243">
              <w:rPr>
                <w:rStyle w:val="Hyperlink"/>
                <w:noProof/>
                <w:rtl/>
              </w:rPr>
              <w:t xml:space="preserve"> روايات و اخبار ساختگ</w:t>
            </w:r>
            <w:r w:rsidRPr="00121243">
              <w:rPr>
                <w:rStyle w:val="Hyperlink"/>
                <w:rFonts w:hint="cs"/>
                <w:noProof/>
                <w:rtl/>
              </w:rPr>
              <w:t>ی</w:t>
            </w:r>
            <w:r w:rsidRPr="00121243">
              <w:rPr>
                <w:rStyle w:val="Hyperlink"/>
                <w:noProof/>
                <w:rtl/>
              </w:rPr>
              <w:t xml:space="preserve"> به جا</w:t>
            </w:r>
            <w:r w:rsidRPr="00121243">
              <w:rPr>
                <w:rStyle w:val="Hyperlink"/>
                <w:rFonts w:hint="cs"/>
                <w:noProof/>
                <w:rtl/>
              </w:rPr>
              <w:t>ی</w:t>
            </w:r>
            <w:r w:rsidRPr="00121243">
              <w:rPr>
                <w:rStyle w:val="Hyperlink"/>
                <w:noProof/>
                <w:rtl/>
              </w:rPr>
              <w:t xml:space="preserve"> حقيق</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7" w:history="1">
            <w:r w:rsidRPr="00121243">
              <w:rPr>
                <w:rStyle w:val="Hyperlink"/>
                <w:noProof/>
                <w:rtl/>
              </w:rPr>
              <w:t>نوع اخبار و روايات سيف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8" w:history="1">
            <w:r w:rsidRPr="00121243">
              <w:rPr>
                <w:rStyle w:val="Hyperlink"/>
                <w:noProof/>
                <w:rtl/>
              </w:rPr>
              <w:t>سرايت اخبار سيف از تاريخ طبر</w:t>
            </w:r>
            <w:r w:rsidRPr="00121243">
              <w:rPr>
                <w:rStyle w:val="Hyperlink"/>
                <w:rFonts w:hint="cs"/>
                <w:noProof/>
                <w:rtl/>
              </w:rPr>
              <w:t>ی</w:t>
            </w:r>
            <w:r w:rsidRPr="00121243">
              <w:rPr>
                <w:rStyle w:val="Hyperlink"/>
                <w:noProof/>
                <w:rtl/>
              </w:rPr>
              <w:t xml:space="preserve"> به كتابها</w:t>
            </w:r>
            <w:r w:rsidRPr="00121243">
              <w:rPr>
                <w:rStyle w:val="Hyperlink"/>
                <w:rFonts w:hint="cs"/>
                <w:noProof/>
                <w:rtl/>
              </w:rPr>
              <w:t>ی</w:t>
            </w:r>
            <w:r w:rsidRPr="00121243">
              <w:rPr>
                <w:rStyle w:val="Hyperlink"/>
                <w:noProof/>
                <w:rtl/>
              </w:rPr>
              <w:t xml:space="preserve"> تاريخ و علت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89" w:history="1">
            <w:r w:rsidRPr="00121243">
              <w:rPr>
                <w:rStyle w:val="Hyperlink"/>
                <w:noProof/>
                <w:rtl/>
              </w:rPr>
              <w:t>تأمل</w:t>
            </w:r>
            <w:r w:rsidRPr="00121243">
              <w:rPr>
                <w:rStyle w:val="Hyperlink"/>
                <w:rFonts w:hint="cs"/>
                <w:noProof/>
                <w:rtl/>
              </w:rPr>
              <w:t>ی</w:t>
            </w:r>
            <w:r w:rsidRPr="00121243">
              <w:rPr>
                <w:rStyle w:val="Hyperlink"/>
                <w:noProof/>
                <w:rtl/>
              </w:rPr>
              <w:t xml:space="preserve"> در علت گزينش روايات صدر اسلام سيف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Toc518997389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0" w:history="1">
            <w:r w:rsidRPr="00121243">
              <w:rPr>
                <w:rStyle w:val="Hyperlink"/>
                <w:noProof/>
                <w:rtl/>
              </w:rPr>
              <w:t>نخست افسانه «اسود عنس</w:t>
            </w:r>
            <w:r w:rsidRPr="00121243">
              <w:rPr>
                <w:rStyle w:val="Hyperlink"/>
                <w:rFonts w:hint="cs"/>
                <w:noProof/>
                <w:rtl/>
              </w:rPr>
              <w:t>ی</w:t>
            </w:r>
            <w:r w:rsidRPr="00121243">
              <w:rPr>
                <w:rStyle w:val="Hyperlink"/>
                <w:noProof/>
                <w:rtl/>
              </w:rPr>
              <w:t>» در روايات سيف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1" w:history="1">
            <w:r w:rsidRPr="00121243">
              <w:rPr>
                <w:rStyle w:val="Hyperlink"/>
                <w:noProof/>
                <w:rtl/>
              </w:rPr>
              <w:t>بررس</w:t>
            </w:r>
            <w:r w:rsidRPr="00121243">
              <w:rPr>
                <w:rStyle w:val="Hyperlink"/>
                <w:rFonts w:hint="cs"/>
                <w:noProof/>
                <w:rtl/>
              </w:rPr>
              <w:t>ی</w:t>
            </w:r>
            <w:r w:rsidRPr="00121243">
              <w:rPr>
                <w:rStyle w:val="Hyperlink"/>
                <w:noProof/>
                <w:rtl/>
              </w:rPr>
              <w:t xml:space="preserve"> افسانه اُسود عنس</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2" w:history="1">
            <w:r w:rsidRPr="00121243">
              <w:rPr>
                <w:rStyle w:val="Hyperlink"/>
                <w:noProof/>
                <w:rtl/>
              </w:rPr>
              <w:t>دوم افسانه نجوا</w:t>
            </w:r>
            <w:r w:rsidRPr="00121243">
              <w:rPr>
                <w:rStyle w:val="Hyperlink"/>
                <w:rFonts w:hint="cs"/>
                <w:noProof/>
                <w:rtl/>
              </w:rPr>
              <w:t>ی</w:t>
            </w:r>
            <w:r w:rsidRPr="00121243">
              <w:rPr>
                <w:rStyle w:val="Hyperlink"/>
                <w:noProof/>
                <w:rtl/>
              </w:rPr>
              <w:t xml:space="preserve"> خسرو با پيامبر در نزد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Toc518997392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3" w:history="1">
            <w:r w:rsidRPr="00121243">
              <w:rPr>
                <w:rStyle w:val="Hyperlink"/>
                <w:noProof/>
                <w:rtl/>
              </w:rPr>
              <w:t>بررس</w:t>
            </w:r>
            <w:r w:rsidRPr="00121243">
              <w:rPr>
                <w:rStyle w:val="Hyperlink"/>
                <w:rFonts w:hint="cs"/>
                <w:noProof/>
                <w:rtl/>
              </w:rPr>
              <w:t>ی</w:t>
            </w:r>
            <w:r w:rsidRPr="00121243">
              <w:rPr>
                <w:rStyle w:val="Hyperlink"/>
                <w:noProof/>
                <w:rtl/>
              </w:rPr>
              <w:t xml:space="preserve"> افسانه نجوا</w:t>
            </w:r>
            <w:r w:rsidRPr="00121243">
              <w:rPr>
                <w:rStyle w:val="Hyperlink"/>
                <w:rFonts w:hint="cs"/>
                <w:noProof/>
                <w:rtl/>
              </w:rPr>
              <w:t>ی</w:t>
            </w:r>
            <w:r w:rsidRPr="00121243">
              <w:rPr>
                <w:rStyle w:val="Hyperlink"/>
                <w:noProof/>
                <w:rtl/>
              </w:rPr>
              <w:t xml:space="preserve"> خسرو با پيامبر</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Toc518997393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4" w:history="1">
            <w:r w:rsidRPr="00121243">
              <w:rPr>
                <w:rStyle w:val="Hyperlink"/>
                <w:noProof/>
                <w:rtl/>
              </w:rPr>
              <w:t>اشاعه اين پندار كه اسلام با شمشير و خونريز</w:t>
            </w:r>
            <w:r w:rsidRPr="00121243">
              <w:rPr>
                <w:rStyle w:val="Hyperlink"/>
                <w:rFonts w:hint="cs"/>
                <w:noProof/>
                <w:rtl/>
              </w:rPr>
              <w:t>ی</w:t>
            </w:r>
            <w:r w:rsidRPr="00121243">
              <w:rPr>
                <w:rStyle w:val="Hyperlink"/>
                <w:noProof/>
                <w:rtl/>
              </w:rPr>
              <w:t xml:space="preserve"> گسترش يافت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5" w:history="1">
            <w:r w:rsidRPr="00121243">
              <w:rPr>
                <w:rStyle w:val="Hyperlink"/>
                <w:noProof/>
                <w:rtl/>
              </w:rPr>
              <w:t>بزرگنمائيها و دروغها</w:t>
            </w:r>
            <w:r w:rsidRPr="00121243">
              <w:rPr>
                <w:rStyle w:val="Hyperlink"/>
                <w:rFonts w:hint="cs"/>
                <w:noProof/>
                <w:rtl/>
              </w:rPr>
              <w:t>ی</w:t>
            </w:r>
            <w:r w:rsidRPr="00121243">
              <w:rPr>
                <w:rStyle w:val="Hyperlink"/>
                <w:noProof/>
                <w:rtl/>
              </w:rPr>
              <w:t xml:space="preserve"> سيف در اخبار ارتداد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6" w:history="1">
            <w:r w:rsidRPr="00121243">
              <w:rPr>
                <w:rStyle w:val="Hyperlink"/>
                <w:noProof/>
                <w:rtl/>
              </w:rPr>
              <w:t>ارتداد عكّ و اشعرين و داستان طاهر ربيب رسول خدا</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7" w:history="1">
            <w:r w:rsidRPr="00121243">
              <w:rPr>
                <w:rStyle w:val="Hyperlink"/>
                <w:noProof/>
                <w:rtl/>
              </w:rPr>
              <w:t>طاهر در روايات سيف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8" w:history="1">
            <w:r w:rsidRPr="00121243">
              <w:rPr>
                <w:rStyle w:val="Hyperlink"/>
                <w:noProof/>
                <w:rtl/>
              </w:rPr>
              <w:t>نقد و بررس</w:t>
            </w:r>
            <w:r w:rsidRPr="00121243">
              <w:rPr>
                <w:rStyle w:val="Hyperlink"/>
                <w:rFonts w:hint="cs"/>
                <w:noProof/>
                <w:rtl/>
              </w:rPr>
              <w:t>ی</w:t>
            </w:r>
            <w:r w:rsidRPr="00121243">
              <w:rPr>
                <w:rStyle w:val="Hyperlink"/>
                <w:noProof/>
                <w:rtl/>
              </w:rPr>
              <w:t xml:space="preserve"> اين 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399" w:history="1">
            <w:r w:rsidRPr="00121243">
              <w:rPr>
                <w:rStyle w:val="Hyperlink"/>
                <w:noProof/>
                <w:rtl/>
              </w:rPr>
              <w:t>تأمل</w:t>
            </w:r>
            <w:r w:rsidRPr="00121243">
              <w:rPr>
                <w:rStyle w:val="Hyperlink"/>
                <w:rFonts w:hint="cs"/>
                <w:noProof/>
                <w:rtl/>
              </w:rPr>
              <w:t>ی</w:t>
            </w:r>
            <w:r w:rsidRPr="00121243">
              <w:rPr>
                <w:rStyle w:val="Hyperlink"/>
                <w:noProof/>
                <w:rtl/>
              </w:rPr>
              <w:t xml:space="preserve"> در روايت سيف درباره «أليس و امغيشيا»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Toc518997399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0" w:history="1">
            <w:r w:rsidRPr="00121243">
              <w:rPr>
                <w:rStyle w:val="Hyperlink"/>
                <w:noProof/>
                <w:rtl/>
              </w:rPr>
              <w:t>شهرت امام عل</w:t>
            </w:r>
            <w:r w:rsidRPr="00121243">
              <w:rPr>
                <w:rStyle w:val="Hyperlink"/>
                <w:rFonts w:hint="cs"/>
                <w:noProof/>
                <w:rtl/>
              </w:rPr>
              <w:t>ی</w:t>
            </w:r>
            <w:r w:rsidRPr="00121243">
              <w:rPr>
                <w:rStyle w:val="Hyperlink"/>
                <w:rFonts w:cs="Rafed Alaem"/>
                <w:noProof/>
                <w:rtl/>
              </w:rPr>
              <w:t xml:space="preserve">عليه‌السلام </w:t>
            </w:r>
            <w:r w:rsidRPr="00121243">
              <w:rPr>
                <w:rStyle w:val="Hyperlink"/>
                <w:noProof/>
                <w:rtl/>
              </w:rPr>
              <w:t>به لقب «وص</w:t>
            </w:r>
            <w:r w:rsidRPr="00121243">
              <w:rPr>
                <w:rStyle w:val="Hyperlink"/>
                <w:rFonts w:hint="cs"/>
                <w:noProof/>
                <w:rtl/>
              </w:rPr>
              <w:t>ی</w:t>
            </w:r>
            <w:r w:rsidRPr="00121243">
              <w:rPr>
                <w:rStyle w:val="Hyperlink"/>
                <w:noProof/>
                <w:rtl/>
              </w:rPr>
              <w:t>ّ» و مشكل مكتب خلفا در ط</w:t>
            </w:r>
            <w:r w:rsidRPr="00121243">
              <w:rPr>
                <w:rStyle w:val="Hyperlink"/>
                <w:rFonts w:hint="cs"/>
                <w:noProof/>
                <w:rtl/>
              </w:rPr>
              <w:t>ی</w:t>
            </w:r>
            <w:r w:rsidRPr="00121243">
              <w:rPr>
                <w:rStyle w:val="Hyperlink"/>
                <w:noProof/>
                <w:rtl/>
              </w:rPr>
              <w:t xml:space="preserve"> قرون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1" w:history="1">
            <w:r w:rsidRPr="00121243">
              <w:rPr>
                <w:rStyle w:val="Hyperlink"/>
                <w:noProof/>
                <w:rtl/>
              </w:rPr>
              <w:t>سيف برا</w:t>
            </w:r>
            <w:r w:rsidRPr="00121243">
              <w:rPr>
                <w:rStyle w:val="Hyperlink"/>
                <w:rFonts w:hint="cs"/>
                <w:noProof/>
                <w:rtl/>
              </w:rPr>
              <w:t>ی</w:t>
            </w:r>
            <w:r w:rsidRPr="00121243">
              <w:rPr>
                <w:rStyle w:val="Hyperlink"/>
                <w:noProof/>
                <w:rtl/>
              </w:rPr>
              <w:t xml:space="preserve"> معضل مكتب خلفا راه حل م</w:t>
            </w:r>
            <w:r w:rsidRPr="00121243">
              <w:rPr>
                <w:rStyle w:val="Hyperlink"/>
                <w:rFonts w:hint="cs"/>
                <w:noProof/>
                <w:rtl/>
              </w:rPr>
              <w:t>ی</w:t>
            </w:r>
            <w:r w:rsidRPr="00121243">
              <w:rPr>
                <w:rStyle w:val="Hyperlink"/>
                <w:noProof/>
                <w:rtl/>
              </w:rPr>
              <w:t xml:space="preserve"> 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2" w:history="1">
            <w:r w:rsidRPr="00121243">
              <w:rPr>
                <w:rStyle w:val="Hyperlink"/>
                <w:noProof/>
                <w:rtl/>
              </w:rPr>
              <w:t>بررس</w:t>
            </w:r>
            <w:r w:rsidRPr="00121243">
              <w:rPr>
                <w:rStyle w:val="Hyperlink"/>
                <w:rFonts w:hint="cs"/>
                <w:noProof/>
                <w:rtl/>
              </w:rPr>
              <w:t>ی</w:t>
            </w:r>
            <w:r w:rsidRPr="00121243">
              <w:rPr>
                <w:rStyle w:val="Hyperlink"/>
                <w:noProof/>
                <w:rtl/>
              </w:rPr>
              <w:t xml:space="preserve"> اين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3" w:history="1">
            <w:r w:rsidRPr="00121243">
              <w:rPr>
                <w:rStyle w:val="Hyperlink"/>
                <w:noProof/>
                <w:rtl/>
              </w:rPr>
              <w:t>ساخته ها و تحريفات سيف در روايات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4" w:history="1">
            <w:r w:rsidRPr="00121243">
              <w:rPr>
                <w:rStyle w:val="Hyperlink"/>
                <w:noProof/>
                <w:rtl/>
              </w:rPr>
              <w:t>نخست نمونه ها</w:t>
            </w:r>
            <w:r w:rsidRPr="00121243">
              <w:rPr>
                <w:rStyle w:val="Hyperlink"/>
                <w:rFonts w:hint="cs"/>
                <w:noProof/>
                <w:rtl/>
              </w:rPr>
              <w:t>ی</w:t>
            </w:r>
            <w:r w:rsidRPr="00121243">
              <w:rPr>
                <w:rStyle w:val="Hyperlink"/>
                <w:noProof/>
                <w:rtl/>
              </w:rPr>
              <w:t xml:space="preserve"> جعل در روايات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Toc518997404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5" w:history="1">
            <w:r w:rsidRPr="00121243">
              <w:rPr>
                <w:rStyle w:val="Hyperlink"/>
                <w:noProof/>
                <w:rtl/>
              </w:rPr>
              <w:t>دوم نمونه ها</w:t>
            </w:r>
            <w:r w:rsidRPr="00121243">
              <w:rPr>
                <w:rStyle w:val="Hyperlink"/>
                <w:rFonts w:hint="cs"/>
                <w:noProof/>
                <w:rtl/>
              </w:rPr>
              <w:t>ی</w:t>
            </w:r>
            <w:r w:rsidRPr="00121243">
              <w:rPr>
                <w:rStyle w:val="Hyperlink"/>
                <w:noProof/>
                <w:rtl/>
              </w:rPr>
              <w:t xml:space="preserve"> تحريف در روايات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6" w:history="1">
            <w:r w:rsidRPr="00121243">
              <w:rPr>
                <w:rStyle w:val="Hyperlink"/>
                <w:noProof/>
                <w:rtl/>
              </w:rPr>
              <w:t>مقايسه خبرها</w:t>
            </w:r>
            <w:r w:rsidRPr="00121243">
              <w:rPr>
                <w:rStyle w:val="Hyperlink"/>
                <w:rFonts w:hint="cs"/>
                <w:noProof/>
                <w:rtl/>
              </w:rPr>
              <w:t>ی</w:t>
            </w:r>
            <w:r w:rsidRPr="00121243">
              <w:rPr>
                <w:rStyle w:val="Hyperlink"/>
                <w:noProof/>
                <w:rtl/>
              </w:rPr>
              <w:t xml:space="preserve"> سيف با اخبار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7" w:history="1">
            <w:r w:rsidRPr="00121243">
              <w:rPr>
                <w:rStyle w:val="Hyperlink"/>
                <w:noProof/>
                <w:rtl/>
              </w:rPr>
              <w:t>ابوذر در موسم حج، در من</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8" w:history="1">
            <w:r w:rsidRPr="00121243">
              <w:rPr>
                <w:rStyle w:val="Hyperlink"/>
                <w:noProof/>
                <w:rtl/>
              </w:rPr>
              <w:t>ابوذر در بيت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Toc518997408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09" w:history="1">
            <w:r w:rsidRPr="00121243">
              <w:rPr>
                <w:rStyle w:val="Hyperlink"/>
                <w:noProof/>
                <w:rtl/>
              </w:rPr>
              <w:t>ابوذر در مسجد رسول خدا</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 xml:space="preserve">‌الله‌عليه‌وآله‌وسلم </w:t>
            </w:r>
            <w:r w:rsidRPr="00121243">
              <w:rPr>
                <w:rStyle w:val="Hyperlink"/>
                <w:noProof/>
                <w:rtl/>
              </w:rPr>
              <w:t>و جز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Toc518997409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0" w:history="1">
            <w:r w:rsidRPr="00121243">
              <w:rPr>
                <w:rStyle w:val="Hyperlink"/>
                <w:noProof/>
                <w:rtl/>
              </w:rPr>
              <w:t>فشرده اخبار فتنه ها در اواخر عصر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Toc518997410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1" w:history="1">
            <w:r w:rsidRPr="00121243">
              <w:rPr>
                <w:rStyle w:val="Hyperlink"/>
                <w:noProof/>
                <w:rtl/>
              </w:rPr>
              <w:t>مقايسه روايات ساختگ</w:t>
            </w:r>
            <w:r w:rsidRPr="00121243">
              <w:rPr>
                <w:rStyle w:val="Hyperlink"/>
                <w:rFonts w:hint="cs"/>
                <w:noProof/>
                <w:rtl/>
              </w:rPr>
              <w:t>ی</w:t>
            </w:r>
            <w:r w:rsidRPr="00121243">
              <w:rPr>
                <w:rStyle w:val="Hyperlink"/>
                <w:noProof/>
                <w:rtl/>
              </w:rPr>
              <w:t xml:space="preserve"> سيف با روايات صحيح و نتيجه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Toc518997411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2" w:history="1">
            <w:r w:rsidRPr="00121243">
              <w:rPr>
                <w:rStyle w:val="Hyperlink"/>
                <w:noProof/>
                <w:rtl/>
              </w:rPr>
              <w:t>فشرده بحث انواع كتمان در مكتب خلفا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Toc518997412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3" w:history="1">
            <w:r w:rsidRPr="00121243">
              <w:rPr>
                <w:rStyle w:val="Hyperlink"/>
                <w:noProof/>
                <w:rtl/>
              </w:rPr>
              <w:t>منشأاختلاف در رواياتِ منابع اسلام</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4" w:history="1">
            <w:r w:rsidRPr="00121243">
              <w:rPr>
                <w:rStyle w:val="Hyperlink"/>
                <w:noProof/>
                <w:rtl/>
              </w:rPr>
              <w:t>نتيجه اين بحث ها و حقيقت 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5" w:history="1">
            <w:r w:rsidRPr="00121243">
              <w:rPr>
                <w:rStyle w:val="Hyperlink"/>
                <w:noProof/>
                <w:rtl/>
              </w:rPr>
              <w:t>بازگشت به آغاز بحث 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6" w:history="1">
            <w:r w:rsidRPr="00121243">
              <w:rPr>
                <w:rStyle w:val="Hyperlink"/>
                <w:noProof/>
                <w:rtl/>
              </w:rPr>
              <w:t>شمار اخبار، روايات و نصوص</w:t>
            </w:r>
            <w:r w:rsidRPr="00121243">
              <w:rPr>
                <w:rStyle w:val="Hyperlink"/>
                <w:rFonts w:hint="cs"/>
                <w:noProof/>
                <w:rtl/>
              </w:rPr>
              <w:t>ی</w:t>
            </w:r>
            <w:r w:rsidRPr="00121243">
              <w:rPr>
                <w:rStyle w:val="Hyperlink"/>
                <w:noProof/>
                <w:rtl/>
              </w:rPr>
              <w:t xml:space="preserve"> كه برانداختند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Toc518997416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7" w:history="1">
            <w:r w:rsidRPr="00121243">
              <w:rPr>
                <w:rStyle w:val="Hyperlink"/>
                <w:noProof/>
                <w:rtl/>
              </w:rPr>
              <w:t>تعيين وص</w:t>
            </w:r>
            <w:r w:rsidRPr="00121243">
              <w:rPr>
                <w:rStyle w:val="Hyperlink"/>
                <w:rFonts w:hint="cs"/>
                <w:noProof/>
                <w:rtl/>
              </w:rPr>
              <w:t>ی</w:t>
            </w:r>
            <w:r w:rsidRPr="00121243">
              <w:rPr>
                <w:rStyle w:val="Hyperlink"/>
                <w:noProof/>
                <w:rtl/>
              </w:rPr>
              <w:t xml:space="preserve"> با عبارات 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8" w:history="1">
            <w:r w:rsidRPr="00121243">
              <w:rPr>
                <w:rStyle w:val="Hyperlink"/>
                <w:noProof/>
                <w:rtl/>
              </w:rPr>
              <w:t>خليفه پيامبر</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19" w:history="1">
            <w:r w:rsidRPr="00121243">
              <w:rPr>
                <w:rStyle w:val="Hyperlink"/>
                <w:noProof/>
                <w:rtl/>
              </w:rPr>
              <w:t>نخست حديث شكو</w:t>
            </w:r>
            <w:r w:rsidRPr="0012124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Toc518997419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0" w:history="1">
            <w:r w:rsidRPr="00121243">
              <w:rPr>
                <w:rStyle w:val="Hyperlink"/>
                <w:noProof/>
                <w:rtl/>
              </w:rPr>
              <w:t>دوم نصوص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1" w:history="1">
            <w:r w:rsidRPr="00121243">
              <w:rPr>
                <w:rStyle w:val="Hyperlink"/>
                <w:noProof/>
                <w:rtl/>
              </w:rPr>
              <w:t>فراخوان عام برا</w:t>
            </w:r>
            <w:r w:rsidRPr="00121243">
              <w:rPr>
                <w:rStyle w:val="Hyperlink"/>
                <w:rFonts w:hint="cs"/>
                <w:noProof/>
                <w:rtl/>
              </w:rPr>
              <w:t>ی</w:t>
            </w:r>
            <w:r w:rsidRPr="00121243">
              <w:rPr>
                <w:rStyle w:val="Hyperlink"/>
                <w:noProof/>
                <w:rtl/>
              </w:rPr>
              <w:t xml:space="preserve"> نصب امام عل</w:t>
            </w:r>
            <w:r w:rsidRPr="00121243">
              <w:rPr>
                <w:rStyle w:val="Hyperlink"/>
                <w:rFonts w:hint="cs"/>
                <w:noProof/>
                <w:rtl/>
              </w:rPr>
              <w:t>ی</w:t>
            </w:r>
            <w:r w:rsidRPr="00121243">
              <w:rPr>
                <w:rStyle w:val="Hyperlink"/>
                <w:rFonts w:cs="Rafed Alaem"/>
                <w:noProof/>
                <w:rtl/>
              </w:rPr>
              <w:t xml:space="preserve">عليه‌السلام </w:t>
            </w:r>
            <w:r w:rsidRPr="00121243">
              <w:rPr>
                <w:rStyle w:val="Hyperlink"/>
                <w:noProof/>
                <w:rtl/>
              </w:rPr>
              <w:t>به ولايت عهد</w:t>
            </w:r>
            <w:r w:rsidRPr="00121243">
              <w:rPr>
                <w:rStyle w:val="Hyperlink"/>
                <w:rFonts w:hint="cs"/>
                <w:noProof/>
                <w:rtl/>
              </w:rPr>
              <w:t>ی</w:t>
            </w:r>
            <w:r w:rsidRPr="00121243">
              <w:rPr>
                <w:rStyle w:val="Hyperlink"/>
                <w:noProof/>
                <w:rtl/>
              </w:rPr>
              <w:t xml:space="preserve"> و وصايت رسول خدا</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Toc518997421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2" w:history="1">
            <w:r w:rsidRPr="00121243">
              <w:rPr>
                <w:rStyle w:val="Hyperlink"/>
                <w:noProof/>
                <w:rtl/>
              </w:rPr>
              <w:t>خبر مراسم روز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Toc518997422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3" w:history="1">
            <w:r w:rsidRPr="00121243">
              <w:rPr>
                <w:rStyle w:val="Hyperlink"/>
                <w:noProof/>
                <w:rtl/>
              </w:rPr>
              <w:t>مناشده و سوگند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4" w:history="1">
            <w:r w:rsidRPr="00121243">
              <w:rPr>
                <w:rStyle w:val="Hyperlink"/>
                <w:noProof/>
                <w:rtl/>
              </w:rPr>
              <w:t>ولايت و اولوالأمر در قرآن 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Toc518997424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5" w:history="1">
            <w:r w:rsidRPr="00121243">
              <w:rPr>
                <w:rStyle w:val="Hyperlink"/>
                <w:noProof/>
                <w:rtl/>
              </w:rPr>
              <w:t>الف ولايت «عل</w:t>
            </w:r>
            <w:r w:rsidRPr="00121243">
              <w:rPr>
                <w:rStyle w:val="Hyperlink"/>
                <w:rFonts w:hint="cs"/>
                <w:noProof/>
                <w:rtl/>
              </w:rPr>
              <w:t>ی</w:t>
            </w:r>
            <w:r w:rsidRPr="00121243">
              <w:rPr>
                <w:rStyle w:val="Hyperlink"/>
                <w:noProof/>
                <w:rtl/>
              </w:rPr>
              <w:t>» در قرآن 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Toc518997425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6" w:history="1">
            <w:r w:rsidRPr="00121243">
              <w:rPr>
                <w:rStyle w:val="Hyperlink"/>
                <w:noProof/>
                <w:rtl/>
              </w:rPr>
              <w:t>اشكال</w:t>
            </w:r>
            <w:r w:rsidRPr="00121243">
              <w:rPr>
                <w:rStyle w:val="Hyperlink"/>
                <w:rFonts w:hint="cs"/>
                <w:noProof/>
                <w:rtl/>
              </w:rPr>
              <w:t>ی</w:t>
            </w:r>
            <w:r w:rsidRPr="00121243">
              <w:rPr>
                <w:rStyle w:val="Hyperlink"/>
                <w:noProof/>
                <w:rtl/>
              </w:rPr>
              <w:t xml:space="preserve"> بر دلالت اين 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7" w:history="1">
            <w:r w:rsidRPr="00121243">
              <w:rPr>
                <w:rStyle w:val="Hyperlink"/>
                <w:noProof/>
                <w:rtl/>
              </w:rPr>
              <w:t>ب اولوالامر عل</w:t>
            </w:r>
            <w:r w:rsidRPr="00121243">
              <w:rPr>
                <w:rStyle w:val="Hyperlink"/>
                <w:rFonts w:hint="cs"/>
                <w:noProof/>
                <w:rtl/>
              </w:rPr>
              <w:t>ی</w:t>
            </w:r>
            <w:r w:rsidRPr="00121243">
              <w:rPr>
                <w:rStyle w:val="Hyperlink"/>
                <w:noProof/>
                <w:rtl/>
              </w:rPr>
              <w:t xml:space="preserve"> و امامان بعد از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Toc518997427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8" w:history="1">
            <w:r w:rsidRPr="00121243">
              <w:rPr>
                <w:rStyle w:val="Hyperlink"/>
                <w:noProof/>
                <w:rtl/>
              </w:rPr>
              <w:t>ج حديث «سفينه نوح» و «حطّه بن</w:t>
            </w:r>
            <w:r w:rsidRPr="00121243">
              <w:rPr>
                <w:rStyle w:val="Hyperlink"/>
                <w:rFonts w:hint="cs"/>
                <w:noProof/>
                <w:rtl/>
              </w:rPr>
              <w:t>ی</w:t>
            </w:r>
            <w:r w:rsidRPr="00121243">
              <w:rPr>
                <w:rStyle w:val="Hyperlink"/>
                <w:noProof/>
                <w:rtl/>
              </w:rPr>
              <w:t xml:space="preserve"> 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Toc518997428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29" w:history="1">
            <w:r w:rsidRPr="00121243">
              <w:rPr>
                <w:rStyle w:val="Hyperlink"/>
                <w:noProof/>
                <w:rtl/>
              </w:rPr>
              <w:t>امامان اهل البيت عل</w:t>
            </w:r>
            <w:r w:rsidRPr="00121243">
              <w:rPr>
                <w:rStyle w:val="Hyperlink"/>
                <w:rFonts w:hint="cs"/>
                <w:noProof/>
                <w:rtl/>
              </w:rPr>
              <w:t>ی</w:t>
            </w:r>
            <w:r w:rsidRPr="00121243">
              <w:rPr>
                <w:rStyle w:val="Hyperlink"/>
                <w:noProof/>
                <w:rtl/>
              </w:rPr>
              <w:t xml:space="preserve"> و فرزندان او پيام رسانان پيامبر خدايند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Toc518997429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0" w:history="1">
            <w:r w:rsidRPr="00121243">
              <w:rPr>
                <w:rStyle w:val="Hyperlink"/>
                <w:noProof/>
                <w:rtl/>
              </w:rPr>
              <w:t>داستان تبليغ آيات برائت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Toc518997430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1" w:history="1">
            <w:r w:rsidRPr="00121243">
              <w:rPr>
                <w:rStyle w:val="Hyperlink"/>
                <w:noProof/>
                <w:rtl/>
              </w:rPr>
              <w:t>مراد از كلمه «منّ</w:t>
            </w:r>
            <w:r w:rsidRPr="00121243">
              <w:rPr>
                <w:rStyle w:val="Hyperlink"/>
                <w:rFonts w:hint="cs"/>
                <w:noProof/>
                <w:rtl/>
              </w:rPr>
              <w:t>ی</w:t>
            </w:r>
            <w:r w:rsidRPr="00121243">
              <w:rPr>
                <w:rStyle w:val="Hyperlink"/>
                <w:noProof/>
                <w:rtl/>
              </w:rPr>
              <w:t>» در احاديث رسول خدا</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Toc518997431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2" w:history="1">
            <w:r w:rsidRPr="00121243">
              <w:rPr>
                <w:rStyle w:val="Hyperlink"/>
                <w:noProof/>
                <w:rtl/>
              </w:rPr>
              <w:t>عل</w:t>
            </w:r>
            <w:r w:rsidRPr="00121243">
              <w:rPr>
                <w:rStyle w:val="Hyperlink"/>
                <w:rFonts w:hint="cs"/>
                <w:noProof/>
                <w:rtl/>
              </w:rPr>
              <w:t>ی</w:t>
            </w:r>
            <w:r w:rsidRPr="00121243">
              <w:rPr>
                <w:rStyle w:val="Hyperlink"/>
                <w:rFonts w:cs="Rafed Alaem"/>
                <w:noProof/>
                <w:rtl/>
              </w:rPr>
              <w:t xml:space="preserve">عليه‌السلام </w:t>
            </w:r>
            <w:r w:rsidRPr="00121243">
              <w:rPr>
                <w:rStyle w:val="Hyperlink"/>
                <w:noProof/>
                <w:rtl/>
              </w:rPr>
              <w:t>حامل علوم رسول خدا</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Toc518997432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3" w:history="1">
            <w:r w:rsidRPr="00121243">
              <w:rPr>
                <w:rStyle w:val="Hyperlink"/>
                <w:noProof/>
                <w:rtl/>
              </w:rPr>
              <w:t>مهد</w:t>
            </w:r>
            <w:r w:rsidRPr="00121243">
              <w:rPr>
                <w:rStyle w:val="Hyperlink"/>
                <w:rFonts w:hint="cs"/>
                <w:noProof/>
                <w:rtl/>
              </w:rPr>
              <w:t>ی</w:t>
            </w:r>
            <w:r w:rsidRPr="00121243">
              <w:rPr>
                <w:rStyle w:val="Hyperlink"/>
                <w:noProof/>
                <w:rtl/>
              </w:rPr>
              <w:t xml:space="preserve"> از اهل البيت</w:t>
            </w:r>
            <w:r w:rsidRPr="00121243">
              <w:rPr>
                <w:rStyle w:val="Hyperlink"/>
                <w:rFonts w:cs="Rafed Alaem"/>
                <w:noProof/>
                <w:rtl/>
              </w:rPr>
              <w:t xml:space="preserve">عليه‌السلام </w:t>
            </w:r>
            <w:r w:rsidRPr="00121243">
              <w:rPr>
                <w:rStyle w:val="Hyperlink"/>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Toc518997433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4" w:history="1">
            <w:r w:rsidRPr="00121243">
              <w:rPr>
                <w:rStyle w:val="Hyperlink"/>
                <w:noProof/>
                <w:rtl/>
              </w:rPr>
              <w:t>الف در حجة 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Toc518997434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5" w:history="1">
            <w:r w:rsidRPr="00121243">
              <w:rPr>
                <w:rStyle w:val="Hyperlink"/>
                <w:noProof/>
                <w:rtl/>
              </w:rPr>
              <w:t>ب در غدير 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6" w:history="1">
            <w:r w:rsidRPr="00121243">
              <w:rPr>
                <w:rStyle w:val="Hyperlink"/>
                <w:noProof/>
                <w:rtl/>
              </w:rPr>
              <w:t>2 حديث تعداد امامان</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Toc518997436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7" w:history="1">
            <w:r w:rsidRPr="00121243">
              <w:rPr>
                <w:rStyle w:val="Hyperlink"/>
                <w:noProof/>
                <w:rtl/>
              </w:rPr>
              <w:t>حيرت علما</w:t>
            </w:r>
            <w:r w:rsidRPr="00121243">
              <w:rPr>
                <w:rStyle w:val="Hyperlink"/>
                <w:rFonts w:hint="cs"/>
                <w:noProof/>
                <w:rtl/>
              </w:rPr>
              <w:t>ی</w:t>
            </w:r>
            <w:r w:rsidRPr="00121243">
              <w:rPr>
                <w:rStyle w:val="Hyperlink"/>
                <w:noProof/>
                <w:rtl/>
              </w:rPr>
              <w:t xml:space="preserve"> مكتب خلفا در تفسير اين احاديث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Toc518997437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8" w:history="1">
            <w:r w:rsidRPr="00121243">
              <w:rPr>
                <w:rStyle w:val="Hyperlink"/>
                <w:noProof/>
                <w:rtl/>
              </w:rPr>
              <w:t>معرف</w:t>
            </w:r>
            <w:r w:rsidRPr="00121243">
              <w:rPr>
                <w:rStyle w:val="Hyperlink"/>
                <w:rFonts w:hint="cs"/>
                <w:noProof/>
                <w:rtl/>
              </w:rPr>
              <w:t>ی</w:t>
            </w:r>
            <w:r w:rsidRPr="00121243">
              <w:rPr>
                <w:rStyle w:val="Hyperlink"/>
                <w:noProof/>
                <w:rtl/>
              </w:rPr>
              <w:t xml:space="preserve"> امامان دوازده گانه پس از رسول خدا</w:t>
            </w:r>
            <w:r w:rsidRPr="00121243">
              <w:rPr>
                <w:rStyle w:val="Hyperlink"/>
                <w:rFonts w:cs="Rafed Alaem"/>
                <w:noProof/>
                <w:rtl/>
              </w:rPr>
              <w:t>صل</w:t>
            </w:r>
            <w:r w:rsidRPr="00121243">
              <w:rPr>
                <w:rStyle w:val="Hyperlink"/>
                <w:rFonts w:cs="Rafed Alaem" w:hint="cs"/>
                <w:noProof/>
                <w:rtl/>
              </w:rPr>
              <w:t>ی</w:t>
            </w:r>
            <w:r w:rsidRPr="00121243">
              <w:rPr>
                <w:rStyle w:val="Hyperlink"/>
                <w:rFonts w:cs="Rafed Alaem"/>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39" w:history="1">
            <w:r w:rsidRPr="00121243">
              <w:rPr>
                <w:rStyle w:val="Hyperlink"/>
                <w:noProof/>
                <w:rtl/>
              </w:rPr>
              <w:t>تنبيه و توضيح</w:t>
            </w:r>
            <w:r w:rsidRPr="00121243">
              <w:rPr>
                <w:rStyle w:val="Hyperlink"/>
                <w:rFonts w:hint="cs"/>
                <w:noProof/>
                <w:rtl/>
              </w:rPr>
              <w:t>ی</w:t>
            </w:r>
            <w:r w:rsidRPr="00121243">
              <w:rPr>
                <w:rStyle w:val="Hyperlink"/>
                <w:noProof/>
                <w:rtl/>
              </w:rPr>
              <w:t xml:space="preserve"> 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Toc518997439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145389" w:rsidRDefault="00145389">
          <w:pPr>
            <w:pStyle w:val="TOC1"/>
            <w:rPr>
              <w:rFonts w:asciiTheme="minorHAnsi" w:eastAsiaTheme="minorEastAsia" w:hAnsiTheme="minorHAnsi" w:cstheme="minorBidi"/>
              <w:b w:val="0"/>
              <w:bCs w:val="0"/>
              <w:noProof/>
              <w:color w:val="auto"/>
              <w:sz w:val="22"/>
              <w:szCs w:val="22"/>
              <w:rtl/>
            </w:rPr>
          </w:pPr>
          <w:hyperlink w:anchor="_Toc518997440" w:history="1">
            <w:r w:rsidRPr="00121243">
              <w:rPr>
                <w:rStyle w:val="Hyperlink"/>
                <w:noProof/>
                <w:rtl/>
              </w:rPr>
              <w:t>فصل چهارم فشرده بحث خلافت و امامت در دو مكتب * واقعيت تاريخ</w:t>
            </w:r>
            <w:r w:rsidRPr="00121243">
              <w:rPr>
                <w:rStyle w:val="Hyperlink"/>
                <w:rFonts w:hint="cs"/>
                <w:noProof/>
                <w:rtl/>
              </w:rPr>
              <w:t>ی</w:t>
            </w:r>
            <w:r w:rsidRPr="00121243">
              <w:rPr>
                <w:rStyle w:val="Hyperlink"/>
                <w:noProof/>
                <w:rtl/>
              </w:rPr>
              <w:t xml:space="preserve"> تشكيل خلافت در صدر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Toc518997440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1" w:history="1">
            <w:r w:rsidRPr="00121243">
              <w:rPr>
                <w:rStyle w:val="Hyperlink"/>
                <w:noProof/>
                <w:rtl/>
              </w:rPr>
              <w:t>واقعيت تاريخ</w:t>
            </w:r>
            <w:r w:rsidRPr="00121243">
              <w:rPr>
                <w:rStyle w:val="Hyperlink"/>
                <w:rFonts w:hint="cs"/>
                <w:noProof/>
                <w:rtl/>
              </w:rPr>
              <w:t>ی</w:t>
            </w:r>
            <w:r w:rsidRPr="00121243">
              <w:rPr>
                <w:rStyle w:val="Hyperlink"/>
                <w:noProof/>
                <w:rtl/>
              </w:rPr>
              <w:t xml:space="preserve"> تشكيل خلافت در صدر اسلام. آغاز 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Toc518997441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2" w:history="1">
            <w:r w:rsidRPr="00121243">
              <w:rPr>
                <w:rStyle w:val="Hyperlink"/>
                <w:noProof/>
                <w:rtl/>
              </w:rPr>
              <w:t>موضع خليفه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Toc518997442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3" w:history="1">
            <w:r w:rsidRPr="00121243">
              <w:rPr>
                <w:rStyle w:val="Hyperlink"/>
                <w:noProof/>
                <w:rtl/>
              </w:rPr>
              <w:t>سقيفه بن</w:t>
            </w:r>
            <w:r w:rsidRPr="00121243">
              <w:rPr>
                <w:rStyle w:val="Hyperlink"/>
                <w:rFonts w:hint="cs"/>
                <w:noProof/>
                <w:rtl/>
              </w:rPr>
              <w:t>ی</w:t>
            </w:r>
            <w:r w:rsidRPr="00121243">
              <w:rPr>
                <w:rStyle w:val="Hyperlink"/>
                <w:noProof/>
                <w:rtl/>
              </w:rPr>
              <w:t xml:space="preserve"> ساعده و بيعت با 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Toc518997443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4" w:history="1">
            <w:r w:rsidRPr="00121243">
              <w:rPr>
                <w:rStyle w:val="Hyperlink"/>
                <w:noProof/>
                <w:rtl/>
              </w:rPr>
              <w:t>بيعت با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5" w:history="1">
            <w:r w:rsidRPr="00121243">
              <w:rPr>
                <w:rStyle w:val="Hyperlink"/>
                <w:noProof/>
                <w:rtl/>
              </w:rPr>
              <w:t>شور</w:t>
            </w:r>
            <w:r w:rsidRPr="00121243">
              <w:rPr>
                <w:rStyle w:val="Hyperlink"/>
                <w:rFonts w:hint="cs"/>
                <w:noProof/>
                <w:rtl/>
              </w:rPr>
              <w:t>ی</w:t>
            </w:r>
            <w:r w:rsidRPr="00121243">
              <w:rPr>
                <w:rStyle w:val="Hyperlink"/>
                <w:noProof/>
                <w:rtl/>
              </w:rPr>
              <w:t xml:space="preserve"> و بيعت با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Toc518997445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6" w:history="1">
            <w:r w:rsidRPr="00121243">
              <w:rPr>
                <w:rStyle w:val="Hyperlink"/>
                <w:noProof/>
                <w:rtl/>
              </w:rPr>
              <w:t>بيعت با امام عل</w:t>
            </w:r>
            <w:r w:rsidRPr="00121243">
              <w:rPr>
                <w:rStyle w:val="Hyperlink"/>
                <w:rFonts w:hint="cs"/>
                <w:noProof/>
                <w:rtl/>
              </w:rPr>
              <w:t>ی</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Toc518997446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7" w:history="1">
            <w:r w:rsidRPr="00121243">
              <w:rPr>
                <w:rStyle w:val="Hyperlink"/>
                <w:noProof/>
                <w:rtl/>
              </w:rPr>
              <w:t>اقوال مكتب خلفا درباره خلافت نخست قول خليفه 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Toc518997447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8" w:history="1">
            <w:r w:rsidRPr="00121243">
              <w:rPr>
                <w:rStyle w:val="Hyperlink"/>
                <w:noProof/>
                <w:rtl/>
              </w:rPr>
              <w:t>تعريف مصطلحات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Toc518997448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49" w:history="1">
            <w:r w:rsidRPr="00121243">
              <w:rPr>
                <w:rStyle w:val="Hyperlink"/>
                <w:noProof/>
                <w:rtl/>
              </w:rPr>
              <w:t>استدلال به كلام امام عل</w:t>
            </w:r>
            <w:r w:rsidRPr="00121243">
              <w:rPr>
                <w:rStyle w:val="Hyperlink"/>
                <w:rFonts w:hint="cs"/>
                <w:noProof/>
                <w:rtl/>
              </w:rPr>
              <w:t>ی</w:t>
            </w:r>
            <w:r w:rsidRPr="0012124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Toc518997449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145389" w:rsidRDefault="00145389">
          <w:pPr>
            <w:pStyle w:val="TOC2"/>
            <w:tabs>
              <w:tab w:val="right" w:leader="dot" w:pos="8360"/>
            </w:tabs>
            <w:rPr>
              <w:rFonts w:asciiTheme="minorHAnsi" w:eastAsiaTheme="minorEastAsia" w:hAnsiTheme="minorHAnsi" w:cstheme="minorBidi"/>
              <w:noProof/>
              <w:color w:val="auto"/>
              <w:sz w:val="22"/>
              <w:szCs w:val="22"/>
              <w:rtl/>
            </w:rPr>
          </w:pPr>
          <w:hyperlink w:anchor="_Toc518997450" w:history="1">
            <w:r w:rsidRPr="00121243">
              <w:rPr>
                <w:rStyle w:val="Hyperlink"/>
                <w:noProof/>
                <w:rtl/>
              </w:rPr>
              <w:t>جهت گير</w:t>
            </w:r>
            <w:r w:rsidRPr="00121243">
              <w:rPr>
                <w:rStyle w:val="Hyperlink"/>
                <w:rFonts w:hint="cs"/>
                <w:noProof/>
                <w:rtl/>
              </w:rPr>
              <w:t>ی</w:t>
            </w:r>
            <w:r w:rsidRPr="00121243">
              <w:rPr>
                <w:rStyle w:val="Hyperlink"/>
                <w:noProof/>
                <w:rtl/>
              </w:rPr>
              <w:t xml:space="preserve"> سلطه حاكم در ط</w:t>
            </w:r>
            <w:r w:rsidRPr="00121243">
              <w:rPr>
                <w:rStyle w:val="Hyperlink"/>
                <w:rFonts w:hint="cs"/>
                <w:noProof/>
                <w:rtl/>
              </w:rPr>
              <w:t>ی</w:t>
            </w:r>
            <w:r w:rsidRPr="00121243">
              <w:rPr>
                <w:rStyle w:val="Hyperlink"/>
                <w:noProof/>
                <w:rtl/>
              </w:rPr>
              <w:t xml:space="preserve"> سيزده قرن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Toc518997450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145389" w:rsidRDefault="00145389">
          <w:r>
            <w:fldChar w:fldCharType="end"/>
          </w:r>
        </w:p>
      </w:sdtContent>
    </w:sdt>
    <w:p w:rsidR="00B070AD" w:rsidRPr="00DE4FD8" w:rsidRDefault="00B070AD" w:rsidP="00B070AD">
      <w:pPr>
        <w:pStyle w:val="libFootnote"/>
        <w:rPr>
          <w:rtl/>
        </w:rPr>
      </w:pPr>
    </w:p>
    <w:sectPr w:rsidR="00B070AD" w:rsidRPr="00DE4FD8" w:rsidSect="005B76F0">
      <w:footerReference w:type="even" r:id="rId25"/>
      <w:footerReference w:type="default" r:id="rId26"/>
      <w:footerReference w:type="first" r:id="rId27"/>
      <w:type w:val="continuous"/>
      <w:pgSz w:w="11907" w:h="16840" w:code="9"/>
      <w:pgMar w:top="1701" w:right="173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F55" w:rsidRDefault="005C6F55">
      <w:r>
        <w:separator/>
      </w:r>
    </w:p>
  </w:endnote>
  <w:endnote w:type="continuationSeparator" w:id="0">
    <w:p w:rsidR="005C6F55" w:rsidRDefault="005C6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13" w:rsidRDefault="00382213" w:rsidP="00B070AD">
    <w:pPr>
      <w:pStyle w:val="Footer"/>
    </w:pPr>
    <w:fldSimple w:instr=" PAGE   \* MERGEFORMAT ">
      <w:r w:rsidR="00145389">
        <w:rPr>
          <w:noProof/>
          <w:rtl/>
        </w:rPr>
        <w:t>370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13" w:rsidRDefault="00382213">
    <w:pPr>
      <w:pStyle w:val="Footer"/>
    </w:pPr>
    <w:fldSimple w:instr=" PAGE   \* MERGEFORMAT ">
      <w:r w:rsidR="00145389">
        <w:rPr>
          <w:noProof/>
          <w:rtl/>
        </w:rPr>
        <w:t>371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13" w:rsidRDefault="00382213">
    <w:pPr>
      <w:pStyle w:val="Footer"/>
    </w:pPr>
    <w:fldSimple w:instr=" PAGE   \* MERGEFORMAT ">
      <w:r w:rsidR="00145389">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F55" w:rsidRDefault="005C6F55">
      <w:r>
        <w:separator/>
      </w:r>
    </w:p>
  </w:footnote>
  <w:footnote w:type="continuationSeparator" w:id="0">
    <w:p w:rsidR="005C6F55" w:rsidRDefault="005C6F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4164"/>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5389"/>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0C21"/>
    <w:rsid w:val="0035368E"/>
    <w:rsid w:val="00354493"/>
    <w:rsid w:val="00360A5F"/>
    <w:rsid w:val="003618AA"/>
    <w:rsid w:val="00362F97"/>
    <w:rsid w:val="00363C94"/>
    <w:rsid w:val="0036400D"/>
    <w:rsid w:val="00373085"/>
    <w:rsid w:val="00382213"/>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38C9"/>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6F0"/>
    <w:rsid w:val="005B7CFD"/>
    <w:rsid w:val="005C0E2F"/>
    <w:rsid w:val="005C504A"/>
    <w:rsid w:val="005C6F55"/>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3F59"/>
    <w:rsid w:val="00697257"/>
    <w:rsid w:val="006A77BD"/>
    <w:rsid w:val="006A7D4D"/>
    <w:rsid w:val="006B5C71"/>
    <w:rsid w:val="006B7F0E"/>
    <w:rsid w:val="006C4B43"/>
    <w:rsid w:val="006D36EC"/>
    <w:rsid w:val="006D6DC1"/>
    <w:rsid w:val="006D6F9A"/>
    <w:rsid w:val="006E2C8E"/>
    <w:rsid w:val="006E446F"/>
    <w:rsid w:val="006E6291"/>
    <w:rsid w:val="006F2E14"/>
    <w:rsid w:val="006F665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62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70AD"/>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64"/>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0A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B070AD"/>
  </w:style>
  <w:style w:type="character" w:customStyle="1" w:styleId="ayatext">
    <w:name w:val="ayatext"/>
    <w:basedOn w:val="DefaultParagraphFont"/>
    <w:rsid w:val="00B070AD"/>
  </w:style>
  <w:style w:type="character" w:customStyle="1" w:styleId="ayanumber">
    <w:name w:val="ayanumber"/>
    <w:basedOn w:val="DefaultParagraphFont"/>
    <w:rsid w:val="00B070AD"/>
  </w:style>
  <w:style w:type="character" w:customStyle="1" w:styleId="sign">
    <w:name w:val="sign"/>
    <w:basedOn w:val="DefaultParagraphFont"/>
    <w:rsid w:val="00B070AD"/>
  </w:style>
  <w:style w:type="character" w:customStyle="1" w:styleId="spec">
    <w:name w:val="spec"/>
    <w:basedOn w:val="DefaultParagraphFont"/>
    <w:rsid w:val="00B070AD"/>
  </w:style>
  <w:style w:type="character" w:customStyle="1" w:styleId="number">
    <w:name w:val="number"/>
    <w:basedOn w:val="DefaultParagraphFont"/>
    <w:rsid w:val="00B070AD"/>
  </w:style>
  <w:style w:type="paragraph" w:styleId="TOC6">
    <w:name w:val="toc 6"/>
    <w:basedOn w:val="Normal"/>
    <w:next w:val="Normal"/>
    <w:autoRedefine/>
    <w:uiPriority w:val="39"/>
    <w:unhideWhenUsed/>
    <w:rsid w:val="00B070A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070A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070A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070AD"/>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B070A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tanzil.ir/" TargetMode="Externa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fontTable" Target="fontTable.xm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D927-E45F-462B-AD2E-8499F195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33</TotalTime>
  <Pages>371</Pages>
  <Words>72799</Words>
  <Characters>414960</Characters>
  <Application>Microsoft Office Word</Application>
  <DocSecurity>0</DocSecurity>
  <Lines>3458</Lines>
  <Paragraphs>973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2018-07-10T10:16:00Z</cp:lastPrinted>
  <dcterms:created xsi:type="dcterms:W3CDTF">2018-07-10T09:43:00Z</dcterms:created>
  <dcterms:modified xsi:type="dcterms:W3CDTF">2018-07-10T10:16:00Z</dcterms:modified>
</cp:coreProperties>
</file>