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14E0" w:rsidRDefault="009614E0" w:rsidP="009614E0">
      <w:pPr>
        <w:pStyle w:val="libNotice"/>
        <w:bidi w:val="0"/>
        <w:rPr>
          <w:rFonts w:hint="cs"/>
        </w:rPr>
      </w:pPr>
      <w:r>
        <w:rPr>
          <w:rFonts w:hint="cs"/>
          <w:rtl/>
        </w:rPr>
        <w:t>تذکر</w:t>
      </w:r>
      <w:r>
        <w:rPr>
          <w:rtl/>
        </w:rPr>
        <w:t>این کتاب توسط مؤسسه فرهنگی - اسلامی شبکة الامامین الحسنین</w:t>
      </w:r>
      <w:r w:rsidRPr="0082486F">
        <w:rPr>
          <w:rFonts w:hint="cs"/>
          <w:rtl/>
        </w:rPr>
        <w:t xml:space="preserve"> </w:t>
      </w:r>
      <w:r w:rsidRPr="0082486F">
        <w:rPr>
          <w:rtl/>
        </w:rPr>
        <w:t>عليهما‌السلام</w:t>
      </w:r>
      <w:r>
        <w:rPr>
          <w:rtl/>
        </w:rPr>
        <w:t xml:space="preserve"> بصورت الکترونیکی برای مخاطبین گرامی منتشر شده است</w:t>
      </w:r>
      <w:r>
        <w:rPr>
          <w:rFonts w:hint="cs"/>
          <w:rtl/>
        </w:rPr>
        <w:t>.</w:t>
      </w:r>
    </w:p>
    <w:p w:rsidR="009614E0" w:rsidRDefault="009614E0" w:rsidP="009614E0">
      <w:pPr>
        <w:pStyle w:val="libNotice"/>
        <w:rPr>
          <w:rFonts w:hint="cs"/>
          <w:rtl/>
          <w:lang w:bidi="fa-IR"/>
        </w:rPr>
      </w:pPr>
      <w:r>
        <w:rPr>
          <w:rtl/>
        </w:rPr>
        <w:t>لازم به ذکر است تصحیح اشتباهات تایپی احتمالی، روی این کتاب انجام گردیده است</w:t>
      </w:r>
      <w:r>
        <w:rPr>
          <w:rFonts w:hint="cs"/>
          <w:rtl/>
        </w:rPr>
        <w:t>.</w:t>
      </w:r>
    </w:p>
    <w:p w:rsidR="003956FC" w:rsidRDefault="003956FC" w:rsidP="003956FC">
      <w:pPr>
        <w:pStyle w:val="libCenterBold1"/>
        <w:rPr>
          <w:rtl/>
          <w:lang w:bidi="fa-IR"/>
        </w:rPr>
      </w:pPr>
      <w:r>
        <w:rPr>
          <w:rtl/>
          <w:lang w:bidi="fa-IR"/>
        </w:rPr>
        <w:br w:type="page"/>
      </w:r>
      <w:r>
        <w:rPr>
          <w:rtl/>
          <w:lang w:bidi="fa-IR"/>
        </w:rPr>
        <w:lastRenderedPageBreak/>
        <w:t>سلسله مباحث راهکارها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گناه: اعت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مدرن و خطرناک</w:t>
      </w:r>
    </w:p>
    <w:p w:rsidR="003956FC" w:rsidRDefault="003956FC" w:rsidP="003956FC">
      <w:pPr>
        <w:pStyle w:val="libCenterBold1"/>
        <w:rPr>
          <w:rtl/>
          <w:lang w:bidi="fa-IR"/>
        </w:rPr>
      </w:pPr>
      <w:r>
        <w:rPr>
          <w:rFonts w:hint="cs"/>
          <w:rtl/>
          <w:lang w:bidi="fa-IR"/>
        </w:rPr>
        <w:t>نویسنده:</w:t>
      </w:r>
      <w:r>
        <w:rPr>
          <w:rtl/>
          <w:lang w:bidi="fa-IR"/>
        </w:rPr>
        <w:t>عز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زالله</w:t>
      </w:r>
      <w:r>
        <w:rPr>
          <w:rtl/>
          <w:lang w:bidi="fa-IR"/>
        </w:rPr>
        <w:t xml:space="preserve">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‏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C561AC">
      <w:pPr>
        <w:pStyle w:val="Heading1"/>
        <w:rPr>
          <w:rtl/>
          <w:lang w:bidi="fa-IR"/>
        </w:rPr>
      </w:pPr>
      <w:bookmarkStart w:id="0" w:name="_Toc515193504"/>
      <w:r>
        <w:rPr>
          <w:rFonts w:hint="eastAsia"/>
          <w:rtl/>
          <w:lang w:bidi="fa-IR"/>
        </w:rPr>
        <w:t>مقدمه</w:t>
      </w:r>
      <w:bookmarkEnd w:id="0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نگاه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عابر موجب شد، تمام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را از دست بدهم.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: نگاه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 مرا به جرائم و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گوناگون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وادار کرد.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نامه‌اش نوشته است: هرگاه به موها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معلمان مرد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کنم،</w:t>
      </w:r>
      <w:r>
        <w:rPr>
          <w:rtl/>
          <w:lang w:bidi="fa-IR"/>
        </w:rPr>
        <w:t xml:space="preserve"> مرا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C561AC">
        <w:rPr>
          <w:rStyle w:val="libFootnotenumChar"/>
          <w:rtl/>
          <w:lang w:bidi="fa-IR"/>
        </w:rPr>
        <w:t>(1)</w:t>
      </w:r>
    </w:p>
    <w:p w:rsidR="003956FC" w:rsidRDefault="003956FC" w:rsidP="003956FC">
      <w:pPr>
        <w:pStyle w:val="libNormal"/>
        <w:rPr>
          <w:lang w:bidi="fa-IR"/>
        </w:rPr>
      </w:pPr>
      <w:r>
        <w:rPr>
          <w:rFonts w:hint="eastAsia"/>
          <w:rtl/>
          <w:lang w:bidi="fa-IR"/>
        </w:rPr>
        <w:t>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تصور کرد که فقط پسران و مردان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کنترل چشم داشته باشند؛ بلکه دستور قرآن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و زن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و واقع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هر دو جنس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ازمند</w:t>
      </w:r>
      <w:r>
        <w:rPr>
          <w:rtl/>
          <w:lang w:bidi="fa-IR"/>
        </w:rPr>
        <w:t xml:space="preserve"> مراقبت هستند.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51"/>
        <w:gridCol w:w="268"/>
        <w:gridCol w:w="3303"/>
      </w:tblGrid>
      <w:tr w:rsidR="00C561AC" w:rsidTr="00C561AC">
        <w:trPr>
          <w:trHeight w:val="350"/>
        </w:trPr>
        <w:tc>
          <w:tcPr>
            <w:tcW w:w="3920" w:type="dxa"/>
            <w:shd w:val="clear" w:color="auto" w:fill="auto"/>
          </w:tcPr>
          <w:p w:rsidR="00C561AC" w:rsidRDefault="00C561AC" w:rsidP="00C561A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زدست</w:t>
            </w:r>
            <w:r>
              <w:rPr>
                <w:rtl/>
                <w:lang w:bidi="fa-IR"/>
              </w:rPr>
              <w:t xml:space="preserve"> و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و دل هر دو فر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C561AC" w:rsidRDefault="00C561AC" w:rsidP="00C561AC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C561AC" w:rsidRDefault="00C561AC" w:rsidP="00C561AC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هرچه 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ده</w:t>
            </w:r>
            <w:r>
              <w:rPr>
                <w:rtl/>
                <w:lang w:bidi="fa-IR"/>
              </w:rPr>
              <w:t xml:space="preserve"> ب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ند</w:t>
            </w:r>
            <w:r>
              <w:rPr>
                <w:rtl/>
                <w:lang w:bidi="fa-IR"/>
              </w:rPr>
              <w:t xml:space="preserve"> دل کند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C561AC" w:rsidRDefault="00C561AC" w:rsidP="003956FC">
      <w:pPr>
        <w:pStyle w:val="libNormal"/>
        <w:rPr>
          <w:rtl/>
          <w:lang w:bidi="fa-IR"/>
        </w:rPr>
      </w:pPr>
    </w:p>
    <w:p w:rsidR="00C561AC" w:rsidRDefault="00C561AC" w:rsidP="003956FC">
      <w:pPr>
        <w:pStyle w:val="libNormal"/>
        <w:rPr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C561AC">
      <w:pPr>
        <w:pStyle w:val="Heading1"/>
        <w:rPr>
          <w:rtl/>
          <w:lang w:bidi="fa-IR"/>
        </w:rPr>
      </w:pPr>
      <w:bookmarkStart w:id="1" w:name="_Toc515193505"/>
      <w:r>
        <w:rPr>
          <w:rFonts w:hint="eastAsia"/>
          <w:rtl/>
          <w:lang w:bidi="fa-IR"/>
        </w:rPr>
        <w:t>چشم</w:t>
      </w:r>
      <w:r>
        <w:rPr>
          <w:rtl/>
          <w:lang w:bidi="fa-IR"/>
        </w:rPr>
        <w:t xml:space="preserve">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راه نجات</w:t>
      </w:r>
      <w:bookmarkEnd w:id="1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C561AC">
        <w:rPr>
          <w:lang w:bidi="fa-IR"/>
        </w:rPr>
        <w:t xml:space="preserve"> </w:t>
      </w:r>
      <w:r w:rsidR="00C561AC" w:rsidRPr="00C561A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فرموده است: </w:t>
      </w:r>
      <w:r w:rsidRPr="00C561AC">
        <w:rPr>
          <w:rStyle w:val="libFootnotenumChar"/>
          <w:rtl/>
          <w:lang w:bidi="fa-IR"/>
        </w:rPr>
        <w:t>(2)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از درگاه خداوند رانده شد، به خدا گفت: حالا که مرا به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فرستاد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از خودت راند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پس خانه‌ا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فرمود: خانه‌ات حمام.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محل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نشستن قرار بده.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بازارها و سر گذرها و چهار راه‌ها.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هر غذا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نام خدا بر آن برده نشده باشد.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نوش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هر 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مست کننده باشد.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بده.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ساز و آواز و موس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چه بخوانم؟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شعر. (که البته شعرها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و متعال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منظور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روش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شرارت و عداوت.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چه بگو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دروغ.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شکار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قرار ده.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زنان.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مهم است که آدم چشم چران در 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قت</w:t>
      </w:r>
      <w:r>
        <w:rPr>
          <w:rtl/>
          <w:lang w:bidi="fa-IR"/>
        </w:rPr>
        <w:t xml:space="preserve"> شکار شده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با دقت در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فوق معلوم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که شکارچ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طان؛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له،</w:t>
      </w:r>
      <w:r>
        <w:rPr>
          <w:rtl/>
          <w:lang w:bidi="fa-IR"/>
        </w:rPr>
        <w:t xml:space="preserve"> زن و شکار شده، چشم چران است.</w:t>
      </w:r>
    </w:p>
    <w:p w:rsidR="003956FC" w:rsidRDefault="003956FC" w:rsidP="00C561A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است که قرآن بلافاصله بعد از دستور مراقبت چشم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C561AC">
        <w:rPr>
          <w:rStyle w:val="libAlaemChar"/>
          <w:rFonts w:eastAsia="KFGQPC Uthman Taha Naskh" w:hint="cs"/>
          <w:rtl/>
        </w:rPr>
        <w:t>(</w:t>
      </w:r>
      <w:r w:rsidR="00C561AC" w:rsidRPr="00C561AC">
        <w:rPr>
          <w:rStyle w:val="libAieChar"/>
          <w:rFonts w:hint="cs"/>
          <w:rtl/>
        </w:rPr>
        <w:t xml:space="preserve"> وَيَحْفَظْنَ فُرُوجَهُنَّ</w:t>
      </w:r>
      <w:r w:rsidR="00C561AC">
        <w:rPr>
          <w:rStyle w:val="libAlaemChar"/>
          <w:rFonts w:hint="cs"/>
          <w:rtl/>
        </w:rPr>
        <w:t>)</w:t>
      </w:r>
      <w:r w:rsidR="00C561AC">
        <w:rPr>
          <w:lang w:bidi="fa-IR"/>
        </w:rPr>
        <w:t xml:space="preserve"> </w:t>
      </w:r>
      <w:r>
        <w:rPr>
          <w:rtl/>
          <w:lang w:bidi="fa-IR"/>
        </w:rPr>
        <w:t>؛</w:t>
      </w:r>
      <w:r w:rsidRPr="00C561AC">
        <w:rPr>
          <w:rStyle w:val="libFootnotenumChar"/>
          <w:rtl/>
          <w:lang w:bidi="fa-IR"/>
        </w:rPr>
        <w:t>(3)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را کنترل کن تا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فساد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امان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عادت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خطرناک است؛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همانند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انسان مسلّط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اراده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چنان که عل</w:t>
      </w:r>
      <w:r>
        <w:rPr>
          <w:rFonts w:hint="cs"/>
          <w:rtl/>
          <w:lang w:bidi="fa-IR"/>
        </w:rPr>
        <w:t>ی‌</w:t>
      </w:r>
      <w:r w:rsidR="00C561AC">
        <w:rPr>
          <w:rFonts w:hint="cs"/>
          <w:rtl/>
          <w:lang w:bidi="fa-IR"/>
        </w:rPr>
        <w:t xml:space="preserve"> 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فرمود: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عادت،</w:t>
      </w:r>
      <w:r>
        <w:rPr>
          <w:rtl/>
          <w:lang w:bidi="fa-IR"/>
        </w:rPr>
        <w:t xml:space="preserve"> دشمن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تو را تصاحب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C561AC">
        <w:rPr>
          <w:rStyle w:val="libFootnotenumChar"/>
          <w:rtl/>
          <w:lang w:bidi="fa-IR"/>
        </w:rPr>
        <w:t>(4)</w:t>
      </w:r>
    </w:p>
    <w:p w:rsidR="003956FC" w:rsidRDefault="00C561AC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C561AC">
      <w:pPr>
        <w:pStyle w:val="Heading1"/>
        <w:rPr>
          <w:rtl/>
          <w:lang w:bidi="fa-IR"/>
        </w:rPr>
      </w:pPr>
      <w:bookmarkStart w:id="2" w:name="_Toc515193506"/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نجات</w:t>
      </w:r>
      <w:bookmarkEnd w:id="2"/>
    </w:p>
    <w:p w:rsidR="003956FC" w:rsidRDefault="003956FC" w:rsidP="00C561AC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C561AC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درک ارزش انسان و هدف‌ها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بزرگ خلقت چشم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عظمت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وجود خودش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باشد</w:t>
      </w:r>
      <w:r>
        <w:rPr>
          <w:rtl/>
          <w:lang w:bidi="fa-IR"/>
        </w:rPr>
        <w:t xml:space="preserve"> که اگر آن را بشناسد، هرگز راض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خودش را با چند نگاه دزدانه معامله کند.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انسان</w:t>
      </w:r>
      <w:r>
        <w:rPr>
          <w:rtl/>
          <w:lang w:bidi="fa-IR"/>
        </w:rPr>
        <w:t xml:space="preserve"> مورد سجده فرشتگان است و راه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بلند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 و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چشم‌ها، عظمت و شکوه عالم را بشناسد و به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ننده</w:t>
      </w:r>
      <w:r>
        <w:rPr>
          <w:rtl/>
          <w:lang w:bidi="fa-IR"/>
        </w:rPr>
        <w:t xml:space="preserve"> بپردازد.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464280">
      <w:pPr>
        <w:pStyle w:val="Heading1"/>
        <w:rPr>
          <w:rtl/>
          <w:lang w:bidi="fa-IR"/>
        </w:rPr>
      </w:pPr>
      <w:bookmarkStart w:id="3" w:name="_Toc515193507"/>
      <w:r>
        <w:rPr>
          <w:rtl/>
          <w:lang w:bidi="fa-IR"/>
        </w:rPr>
        <w:t>2</w:t>
      </w:r>
      <w:r w:rsidR="0046428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ازدواج</w:t>
      </w:r>
      <w:bookmarkEnd w:id="3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صورت امکان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ازدواج کرد؛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علت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عمدتاً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ازدواج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را برطرف نموده 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خشکانده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مرد با نگاه مشروع به همسرش چشم خود را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464280" w:rsidRDefault="00464280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464280">
      <w:pPr>
        <w:pStyle w:val="Heading1"/>
        <w:rPr>
          <w:rtl/>
          <w:lang w:bidi="fa-IR"/>
        </w:rPr>
      </w:pPr>
      <w:bookmarkStart w:id="4" w:name="_Toc515193508"/>
      <w:r>
        <w:rPr>
          <w:rtl/>
          <w:lang w:bidi="fa-IR"/>
        </w:rPr>
        <w:t>3</w:t>
      </w:r>
      <w:r w:rsidR="0046428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خواندن 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هشدار دهنده چشم چران</w:t>
      </w:r>
      <w:r>
        <w:rPr>
          <w:rFonts w:hint="cs"/>
          <w:rtl/>
          <w:lang w:bidi="fa-IR"/>
        </w:rPr>
        <w:t>ی</w:t>
      </w:r>
      <w:bookmarkEnd w:id="4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چشمانش را از نگاه حرام پر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خداوند در روز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چشمانش را از آتش پر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مگر آن که توبه کند و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باز گردد.</w:t>
      </w:r>
      <w:r w:rsidRPr="00464280">
        <w:rPr>
          <w:rStyle w:val="libFootnotenumChar"/>
          <w:rtl/>
        </w:rPr>
        <w:t>(5)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آمده است: دو چشم او را با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  <w:r w:rsidRPr="00464280">
        <w:rPr>
          <w:rStyle w:val="libFootnotenumChar"/>
          <w:rtl/>
        </w:rPr>
        <w:t>(6)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464280">
      <w:pPr>
        <w:pStyle w:val="Heading1"/>
        <w:rPr>
          <w:rtl/>
          <w:lang w:bidi="fa-IR"/>
        </w:rPr>
      </w:pPr>
      <w:bookmarkStart w:id="5" w:name="_Toc515193509"/>
      <w:r>
        <w:rPr>
          <w:rtl/>
          <w:lang w:bidi="fa-IR"/>
        </w:rPr>
        <w:t>4</w:t>
      </w:r>
      <w:r w:rsidR="0046428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توجه به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بودن و ضررها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 حرام</w:t>
      </w:r>
      <w:bookmarkEnd w:id="5"/>
    </w:p>
    <w:p w:rsidR="003956FC" w:rsidRDefault="003956FC" w:rsidP="004642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464280">
        <w:rPr>
          <w:rFonts w:hint="cs"/>
          <w:rtl/>
          <w:lang w:bidi="fa-IR"/>
        </w:rPr>
        <w:t xml:space="preserve"> </w:t>
      </w:r>
      <w:r w:rsidR="00464280" w:rsidRPr="00464280">
        <w:rPr>
          <w:rStyle w:val="libAlaemChar"/>
          <w:rFonts w:eastAsiaTheme="minorHAnsi"/>
          <w:rtl/>
        </w:rPr>
        <w:t>صلى‌الله‌عليه‌وآله‌وسلم</w:t>
      </w:r>
      <w:r w:rsidR="00464280" w:rsidRPr="009614E0">
        <w:rPr>
          <w:rFonts w:eastAsiaTheme="minorHAnsi"/>
          <w:rtl/>
        </w:rPr>
        <w:t xml:space="preserve">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به زنان نامحرم،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مسموم از 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نگاه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حسرت‌ها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خواهد داشت.</w:t>
      </w:r>
      <w:r w:rsidRPr="00464280">
        <w:rPr>
          <w:rStyle w:val="libFootnotenumChar"/>
          <w:rtl/>
        </w:rPr>
        <w:t>(7)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عل</w:t>
      </w:r>
      <w:r>
        <w:rPr>
          <w:rFonts w:hint="cs"/>
          <w:rtl/>
          <w:lang w:bidi="fa-IR"/>
        </w:rPr>
        <w:t>ی‌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نظر</w:t>
      </w:r>
      <w:r>
        <w:rPr>
          <w:rtl/>
          <w:lang w:bidi="fa-IR"/>
        </w:rPr>
        <w:t xml:space="preserve"> اول، مال تو و نظر دوم، هلاک توست.</w:t>
      </w:r>
      <w:r w:rsidRPr="00464280">
        <w:rPr>
          <w:rStyle w:val="libFootnotenumChar"/>
          <w:rtl/>
        </w:rPr>
        <w:t>(8)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464280" w:rsidRDefault="00464280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464280">
      <w:pPr>
        <w:pStyle w:val="Heading1"/>
        <w:rPr>
          <w:rtl/>
          <w:lang w:bidi="fa-IR"/>
        </w:rPr>
      </w:pPr>
      <w:bookmarkStart w:id="6" w:name="_Toc515193510"/>
      <w:r>
        <w:rPr>
          <w:rtl/>
          <w:lang w:bidi="fa-IR"/>
        </w:rPr>
        <w:t>5</w:t>
      </w:r>
      <w:r w:rsidR="00464280">
        <w:rPr>
          <w:rFonts w:hint="cs"/>
          <w:rtl/>
          <w:lang w:bidi="fa-IR"/>
        </w:rPr>
        <w:t xml:space="preserve"> - </w:t>
      </w:r>
      <w:r>
        <w:rPr>
          <w:rtl/>
          <w:lang w:bidi="fa-IR"/>
        </w:rPr>
        <w:t>توجه به آثار خوب و تشو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کننده</w:t>
      </w:r>
      <w:bookmarkEnd w:id="6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خوددار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نگاه حرام،به فرد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دهد،چرا</w:t>
      </w:r>
      <w:r>
        <w:rPr>
          <w:rtl/>
          <w:lang w:bidi="fa-IR"/>
        </w:rPr>
        <w:t xml:space="preserve"> که هر کس نگاهش را از نامحرم بردارد، خداوند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را به او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چشاند</w:t>
      </w:r>
      <w:r>
        <w:rPr>
          <w:rtl/>
          <w:lang w:bidi="fa-IR"/>
        </w:rPr>
        <w:t>.</w:t>
      </w:r>
      <w:r w:rsidRPr="00464280">
        <w:rPr>
          <w:rStyle w:val="libFootnotenumChar"/>
          <w:rtl/>
        </w:rPr>
        <w:t>(9)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هر</w:t>
      </w:r>
      <w:r>
        <w:rPr>
          <w:rtl/>
          <w:lang w:bidi="fa-IR"/>
        </w:rPr>
        <w:t xml:space="preserve"> کس چشم از حرام ببندد، قلب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راحت نموده است.</w:t>
      </w:r>
      <w:r w:rsidRPr="00464280">
        <w:rPr>
          <w:rStyle w:val="libFootnotenumChar"/>
          <w:rtl/>
        </w:rPr>
        <w:t>(10)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عفت چشم داشته باشد، اوصافش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کو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  <w:r w:rsidRPr="00464280">
        <w:rPr>
          <w:rStyle w:val="libFootnotenumChar"/>
          <w:rtl/>
        </w:rPr>
        <w:t>(11)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C561AC" w:rsidRPr="00C561A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چشمانتان</w:t>
      </w:r>
      <w:r>
        <w:rPr>
          <w:rtl/>
          <w:lang w:bidi="fa-IR"/>
        </w:rPr>
        <w:t xml:space="preserve"> را از حرام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شگفت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را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  <w:r w:rsidRPr="00464280">
        <w:rPr>
          <w:rStyle w:val="libFootnotenumChar"/>
          <w:rtl/>
        </w:rPr>
        <w:t>(12)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464280">
      <w:pPr>
        <w:pStyle w:val="Heading1"/>
        <w:rPr>
          <w:rtl/>
          <w:lang w:bidi="fa-IR"/>
        </w:rPr>
      </w:pPr>
      <w:bookmarkStart w:id="7" w:name="_Toc515193511"/>
      <w:r>
        <w:rPr>
          <w:rtl/>
          <w:lang w:bidi="fa-IR"/>
        </w:rPr>
        <w:t>6</w:t>
      </w:r>
      <w:r w:rsidR="0046428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توجه به سنت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عکس‌العمل نگاه حرام</w:t>
      </w:r>
      <w:bookmarkEnd w:id="7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صادق‌</w:t>
      </w:r>
      <w:r w:rsidR="00C561AC" w:rsidRPr="00C561A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دنبال زنان مردم نگاه کند،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دنبال ناموس او نگاه خواهند کرد.</w:t>
      </w:r>
      <w:r w:rsidRPr="00464280">
        <w:rPr>
          <w:rStyle w:val="libFootnotenumChar"/>
          <w:rtl/>
        </w:rPr>
        <w:t>(13)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حد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نسبت</w:t>
      </w:r>
      <w:r>
        <w:rPr>
          <w:rtl/>
          <w:lang w:bidi="fa-IR"/>
        </w:rPr>
        <w:t xml:space="preserve"> به زنان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عفت بورز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به زنان شما عفت بورزند.</w:t>
      </w:r>
      <w:r w:rsidRPr="00464280">
        <w:rPr>
          <w:rStyle w:val="libFootnotenumChar"/>
          <w:rtl/>
        </w:rPr>
        <w:t>(14)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42"/>
        <w:gridCol w:w="268"/>
        <w:gridCol w:w="3312"/>
      </w:tblGrid>
      <w:tr w:rsidR="00464280" w:rsidTr="00CD04C0">
        <w:trPr>
          <w:trHeight w:val="350"/>
        </w:trPr>
        <w:tc>
          <w:tcPr>
            <w:tcW w:w="3920" w:type="dxa"/>
            <w:shd w:val="clear" w:color="auto" w:fill="auto"/>
          </w:tcPr>
          <w:p w:rsidR="00464280" w:rsidRDefault="00464280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هر</w:t>
            </w:r>
            <w:r>
              <w:rPr>
                <w:rtl/>
                <w:lang w:bidi="fa-IR"/>
              </w:rPr>
              <w:t xml:space="preserve"> کس افتد نظرش در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ناموس کسان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464280" w:rsidRDefault="00464280" w:rsidP="00CD04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464280" w:rsidRDefault="00464280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ناموس و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افتد نظر بول هوسان‌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464280" w:rsidRDefault="00464280" w:rsidP="003956FC">
      <w:pPr>
        <w:pStyle w:val="libNormal"/>
        <w:rPr>
          <w:rtl/>
          <w:lang w:bidi="fa-IR"/>
        </w:rPr>
      </w:pPr>
    </w:p>
    <w:p w:rsidR="003956FC" w:rsidRDefault="00464280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464280">
      <w:pPr>
        <w:pStyle w:val="Heading1"/>
        <w:rPr>
          <w:rtl/>
          <w:lang w:bidi="fa-IR"/>
        </w:rPr>
      </w:pPr>
      <w:bookmarkStart w:id="8" w:name="_Toc515193512"/>
      <w:r>
        <w:rPr>
          <w:rtl/>
          <w:lang w:bidi="fa-IR"/>
        </w:rPr>
        <w:t>7</w:t>
      </w:r>
      <w:r w:rsidR="0046428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دعا و توسل</w:t>
      </w:r>
      <w:bookmarkEnd w:id="8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«هرگاه نگاه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شما به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افتاد که او را به شگفت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واداشت، نزد همسرش برود و راه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را به قلب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ببندد و اگر همسر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ندارد دو رکعت نماز بخواند و خدا را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ستا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کند و سپس از فضل و لطف خدا درخواست کند، آنگاه خدا به او </w:t>
      </w:r>
      <w:r>
        <w:rPr>
          <w:rFonts w:hint="eastAsia"/>
          <w:rtl/>
          <w:lang w:bidi="fa-IR"/>
        </w:rPr>
        <w:t>آنچه</w:t>
      </w:r>
      <w:r>
        <w:rPr>
          <w:rtl/>
          <w:lang w:bidi="fa-IR"/>
        </w:rPr>
        <w:t xml:space="preserve"> را که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ازش</w:t>
      </w:r>
      <w:r>
        <w:rPr>
          <w:rtl/>
          <w:lang w:bidi="fa-IR"/>
        </w:rPr>
        <w:t xml:space="preserve"> کند،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بخشد</w:t>
      </w:r>
      <w:r>
        <w:rPr>
          <w:rtl/>
          <w:lang w:bidi="fa-IR"/>
        </w:rPr>
        <w:t>.</w:t>
      </w:r>
      <w:r w:rsidRPr="00464280">
        <w:rPr>
          <w:rStyle w:val="libFootnotenumChar"/>
          <w:rtl/>
        </w:rPr>
        <w:t>(15)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دعا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امام زمان‌</w:t>
      </w:r>
      <w:r w:rsidR="00C561AC" w:rsidRPr="00C561A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آمده است: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</w:t>
      </w:r>
      <w:r>
        <w:rPr>
          <w:rtl/>
          <w:lang w:bidi="fa-IR"/>
        </w:rPr>
        <w:t xml:space="preserve"> اغضض ابصارنا عن الفجور و الخ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انه</w:t>
      </w:r>
      <w:r>
        <w:rPr>
          <w:rtl/>
          <w:lang w:bidi="fa-IR"/>
        </w:rPr>
        <w:t xml:space="preserve"> 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چشمانم را از گناه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باز دار!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خوب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فراز دعا را در قنوت نماز خود قرار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عل</w:t>
      </w:r>
      <w:r>
        <w:rPr>
          <w:rFonts w:hint="cs"/>
          <w:rtl/>
          <w:lang w:bidi="fa-IR"/>
        </w:rPr>
        <w:t>ی‌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سؤال شد، با چه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بر چشم مسلط شد؟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آتش با توجه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نکته که تحت نظر پادشاه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آگاه بر رازها هست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خاموش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3956FC" w:rsidRDefault="00464280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464280">
      <w:pPr>
        <w:pStyle w:val="Heading1"/>
        <w:rPr>
          <w:rtl/>
          <w:lang w:bidi="fa-IR"/>
        </w:rPr>
      </w:pPr>
      <w:bookmarkStart w:id="9" w:name="_Toc515193513"/>
      <w:r>
        <w:rPr>
          <w:rtl/>
          <w:lang w:bidi="fa-IR"/>
        </w:rPr>
        <w:t>8</w:t>
      </w:r>
      <w:r w:rsidR="0046428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bookmarkEnd w:id="9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بازگشت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خدا، آنان را از گناه چشم باز داشته.</w:t>
      </w:r>
      <w:r w:rsidRPr="00464280">
        <w:rPr>
          <w:rStyle w:val="libFootnotenumChar"/>
          <w:rtl/>
        </w:rPr>
        <w:t>(16)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464280">
      <w:pPr>
        <w:pStyle w:val="Heading1"/>
        <w:rPr>
          <w:rtl/>
          <w:lang w:bidi="fa-IR"/>
        </w:rPr>
      </w:pPr>
      <w:bookmarkStart w:id="10" w:name="_Toc515193514"/>
      <w:r>
        <w:rPr>
          <w:rtl/>
          <w:lang w:bidi="fa-IR"/>
        </w:rPr>
        <w:t>9</w:t>
      </w:r>
      <w:r w:rsidR="0046428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توجه به آگاه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</w:t>
      </w:r>
      <w:bookmarkEnd w:id="10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علم</w:t>
      </w:r>
      <w:r>
        <w:rPr>
          <w:rtl/>
          <w:lang w:bidi="fa-IR"/>
        </w:rPr>
        <w:t xml:space="preserve"> خائنة الاع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خداوند</w:t>
      </w:r>
      <w:r>
        <w:rPr>
          <w:rtl/>
          <w:lang w:bidi="fa-IR"/>
        </w:rPr>
        <w:t xml:space="preserve"> از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چشم‌ها آگاه است.</w:t>
      </w:r>
      <w:r w:rsidRPr="00464280">
        <w:rPr>
          <w:rStyle w:val="libFootnotenumChar"/>
          <w:rtl/>
        </w:rPr>
        <w:t>(17)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464280">
      <w:pPr>
        <w:pStyle w:val="Heading1"/>
        <w:rPr>
          <w:rtl/>
          <w:lang w:bidi="fa-IR"/>
        </w:rPr>
      </w:pPr>
      <w:bookmarkStart w:id="11" w:name="_Toc515193515"/>
      <w:r>
        <w:rPr>
          <w:rtl/>
          <w:lang w:bidi="fa-IR"/>
        </w:rPr>
        <w:t>10</w:t>
      </w:r>
      <w:r w:rsidR="0046428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توجه 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bookmarkEnd w:id="11"/>
    </w:p>
    <w:p w:rsidR="003956FC" w:rsidRDefault="00464280" w:rsidP="00464280">
      <w:pPr>
        <w:pStyle w:val="libNormal"/>
        <w:rPr>
          <w:rtl/>
          <w:lang w:bidi="fa-IR"/>
        </w:rPr>
      </w:pPr>
      <w:r w:rsidRPr="00464280">
        <w:rPr>
          <w:rStyle w:val="libAlaemChar"/>
          <w:rFonts w:eastAsia="KFGQPC Uthman Taha Naskh" w:hint="cs"/>
          <w:rtl/>
        </w:rPr>
        <w:t>(</w:t>
      </w:r>
      <w:r w:rsidRPr="00464280">
        <w:rPr>
          <w:rStyle w:val="libAieChar"/>
          <w:rFonts w:hint="cs"/>
          <w:rtl/>
        </w:rPr>
        <w:t>أَلَمْ يَعْلَم بِأَنَّ اللَّـهَ يَرَىٰ</w:t>
      </w:r>
      <w:r w:rsidRPr="00464280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</w:t>
      </w:r>
      <w:r w:rsidR="003956FC" w:rsidRPr="00464280">
        <w:rPr>
          <w:rStyle w:val="libFootnotenumChar"/>
          <w:rtl/>
        </w:rPr>
        <w:t>(18)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انسان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داند</w:t>
      </w:r>
      <w:r>
        <w:rPr>
          <w:rtl/>
          <w:lang w:bidi="fa-IR"/>
        </w:rPr>
        <w:t xml:space="preserve"> که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ند؟</w:t>
      </w:r>
    </w:p>
    <w:p w:rsidR="003956FC" w:rsidRDefault="00464280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464280">
      <w:pPr>
        <w:pStyle w:val="Heading1"/>
        <w:rPr>
          <w:rtl/>
          <w:lang w:bidi="fa-IR"/>
        </w:rPr>
      </w:pPr>
      <w:bookmarkStart w:id="12" w:name="_Toc515193516"/>
      <w:r>
        <w:rPr>
          <w:rtl/>
          <w:lang w:bidi="fa-IR"/>
        </w:rPr>
        <w:t>11</w:t>
      </w:r>
      <w:r w:rsidR="00464280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توجه به پاداش بهشت</w:t>
      </w:r>
      <w:r>
        <w:rPr>
          <w:rFonts w:hint="cs"/>
          <w:rtl/>
          <w:lang w:bidi="fa-IR"/>
        </w:rPr>
        <w:t>ی</w:t>
      </w:r>
      <w:bookmarkEnd w:id="12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بهشت آنچه اشتها کنند و چشم‌ها لذت ببرند،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آماده است.</w:t>
      </w:r>
      <w:r w:rsidRPr="00464280">
        <w:rPr>
          <w:rStyle w:val="libFootnotenumChar"/>
          <w:rtl/>
        </w:rPr>
        <w:t>(19)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464280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پرسش‌ها</w:t>
      </w:r>
      <w:r>
        <w:rPr>
          <w:rtl/>
          <w:lang w:bidi="fa-IR"/>
        </w:rPr>
        <w:t xml:space="preserve"> و پاسخ‌ها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امام صادق‌</w:t>
      </w:r>
      <w:r w:rsidR="00C561AC" w:rsidRPr="00C561A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پرسش شد: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رود،</w:t>
      </w:r>
      <w:r>
        <w:rPr>
          <w:rtl/>
          <w:lang w:bidi="fa-IR"/>
        </w:rPr>
        <w:t xml:space="preserve"> مرد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تواند</w:t>
      </w:r>
      <w:r>
        <w:rPr>
          <w:rtl/>
          <w:lang w:bidi="fa-IR"/>
        </w:rPr>
        <w:t xml:space="preserve"> به پشت سر (حجم بدن) او نگاه کند؟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فرمود: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شما خوشحال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همسر، به خواهر، مادر، عمه، خاله و </w:t>
      </w:r>
      <w:r>
        <w:rPr>
          <w:rFonts w:hint="cs"/>
          <w:rtl/>
          <w:lang w:bidi="fa-IR"/>
        </w:rPr>
        <w:t xml:space="preserve"> شما نگاه کند؟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گفتند</w:t>
      </w:r>
      <w:r>
        <w:rPr>
          <w:rtl/>
          <w:lang w:bidi="fa-IR"/>
        </w:rPr>
        <w:t>: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!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ابن</w:t>
      </w:r>
      <w:r>
        <w:rPr>
          <w:rtl/>
          <w:lang w:bidi="fa-IR"/>
        </w:rPr>
        <w:t xml:space="preserve"> رسول اللَّه.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فرمود: هر چه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دوست ندار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هم دوست مدار</w:t>
      </w:r>
      <w:r w:rsidRPr="00464280">
        <w:rPr>
          <w:rStyle w:val="libFootnotenumChar"/>
          <w:rtl/>
        </w:rPr>
        <w:t>.(20)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</w:t>
      </w:r>
      <w:r>
        <w:rPr>
          <w:rtl/>
          <w:lang w:bidi="fa-IR"/>
        </w:rPr>
        <w:t xml:space="preserve"> - چه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</w:t>
      </w:r>
      <w:r>
        <w:rPr>
          <w:rtl/>
          <w:lang w:bidi="fa-IR"/>
        </w:rPr>
        <w:t xml:space="preserve"> نگاه کرد؟</w:t>
      </w:r>
    </w:p>
    <w:p w:rsidR="003956FC" w:rsidRDefault="003956FC" w:rsidP="0046428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1</w:t>
      </w:r>
      <w:r w:rsidR="00464280">
        <w:rPr>
          <w:rtl/>
          <w:lang w:bidi="fa-IR"/>
        </w:rPr>
        <w:t xml:space="preserve"> - </w:t>
      </w:r>
      <w:r>
        <w:rPr>
          <w:rtl/>
          <w:lang w:bidi="fa-IR"/>
        </w:rPr>
        <w:t xml:space="preserve">زنان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مردان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باشند (بدون قصد لذت)؛</w:t>
      </w:r>
    </w:p>
    <w:p w:rsidR="003956FC" w:rsidRDefault="003956FC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464280">
        <w:rPr>
          <w:rtl/>
          <w:lang w:bidi="fa-IR"/>
        </w:rPr>
        <w:t xml:space="preserve"> - </w:t>
      </w:r>
      <w:r>
        <w:rPr>
          <w:rtl/>
          <w:lang w:bidi="fa-IR"/>
        </w:rPr>
        <w:t>مادر، خواهر، عمه، خاله، دختر و فرزندان خواهر و برادر؛</w:t>
      </w:r>
    </w:p>
    <w:p w:rsidR="003956FC" w:rsidRDefault="003956FC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464280">
        <w:rPr>
          <w:rtl/>
          <w:lang w:bidi="fa-IR"/>
        </w:rPr>
        <w:t xml:space="preserve"> - </w:t>
      </w:r>
      <w:r>
        <w:rPr>
          <w:rtl/>
          <w:lang w:bidi="fa-IR"/>
        </w:rPr>
        <w:t>گرد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صورت و دست (تا مچ) زنان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گانه</w:t>
      </w:r>
      <w:r>
        <w:rPr>
          <w:rtl/>
          <w:lang w:bidi="fa-IR"/>
        </w:rPr>
        <w:t xml:space="preserve"> (بدون قصد لذت)؛</w:t>
      </w:r>
    </w:p>
    <w:p w:rsidR="003956FC" w:rsidRDefault="003956FC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464280">
        <w:rPr>
          <w:rtl/>
          <w:lang w:bidi="fa-IR"/>
        </w:rPr>
        <w:t xml:space="preserve"> - </w:t>
      </w:r>
      <w:r>
        <w:rPr>
          <w:rtl/>
          <w:lang w:bidi="fa-IR"/>
        </w:rPr>
        <w:t>نگاه کردن به پدر، عمو، دا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برادر، پدر و فرزندان خواهر و برادر (بدون قصد لذت)؛</w:t>
      </w:r>
    </w:p>
    <w:p w:rsidR="003956FC" w:rsidRDefault="003956FC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464280">
        <w:rPr>
          <w:rtl/>
          <w:lang w:bidi="fa-IR"/>
        </w:rPr>
        <w:t xml:space="preserve"> - </w:t>
      </w:r>
      <w:r>
        <w:rPr>
          <w:rtl/>
          <w:lang w:bidi="fa-IR"/>
        </w:rPr>
        <w:t>به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بخواهد با او ازدواج کند؛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t>6. نگاه به زنان اهل کتاب (مس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زرتشت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(بدون قصد لذت)؛</w:t>
      </w:r>
    </w:p>
    <w:p w:rsidR="00464280" w:rsidRDefault="003956FC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464280">
        <w:rPr>
          <w:rtl/>
          <w:lang w:bidi="fa-IR"/>
        </w:rPr>
        <w:t xml:space="preserve"> - </w:t>
      </w:r>
      <w:r>
        <w:rPr>
          <w:rtl/>
          <w:lang w:bidi="fa-IR"/>
        </w:rPr>
        <w:t>نگاه پزشک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درمان.</w:t>
      </w:r>
    </w:p>
    <w:p w:rsidR="003956FC" w:rsidRDefault="00464280" w:rsidP="00464280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464280">
      <w:pPr>
        <w:pStyle w:val="Heading1"/>
        <w:rPr>
          <w:rtl/>
          <w:lang w:bidi="fa-IR"/>
        </w:rPr>
      </w:pPr>
      <w:bookmarkStart w:id="13" w:name="_Toc515193517"/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یی</w:t>
      </w:r>
      <w:bookmarkEnd w:id="13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تمر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ن؛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ابتدا نگاه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کار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آسان‌تر است تا نگاه را رها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نخواه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ادامه 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464280">
      <w:pPr>
        <w:pStyle w:val="Heading1"/>
        <w:rPr>
          <w:rtl/>
          <w:lang w:bidi="fa-IR"/>
        </w:rPr>
      </w:pPr>
      <w:bookmarkStart w:id="14" w:name="_Toc515193518"/>
      <w:r>
        <w:rPr>
          <w:rFonts w:hint="eastAsia"/>
          <w:rtl/>
          <w:lang w:bidi="fa-IR"/>
        </w:rPr>
        <w:t>احاد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</w:t>
      </w:r>
      <w:r>
        <w:rPr>
          <w:rtl/>
          <w:lang w:bidi="fa-IR"/>
        </w:rPr>
        <w:t xml:space="preserve"> تکان دهنده</w:t>
      </w:r>
      <w:bookmarkEnd w:id="14"/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464280">
        <w:rPr>
          <w:rtl/>
          <w:lang w:bidi="fa-IR"/>
        </w:rPr>
        <w:t xml:space="preserve">  </w:t>
      </w:r>
      <w:r>
        <w:rPr>
          <w:rtl/>
          <w:lang w:bidi="fa-IR"/>
        </w:rPr>
        <w:t>عل</w:t>
      </w:r>
      <w:r>
        <w:rPr>
          <w:rFonts w:hint="cs"/>
          <w:rtl/>
          <w:lang w:bidi="fa-IR"/>
        </w:rPr>
        <w:t>ی</w:t>
      </w:r>
      <w:r w:rsidR="00464280">
        <w:rPr>
          <w:rFonts w:hint="cs"/>
          <w:rtl/>
          <w:lang w:bidi="fa-IR"/>
        </w:rPr>
        <w:t xml:space="preserve"> </w:t>
      </w:r>
      <w:r w:rsidR="00464280" w:rsidRPr="0046428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: «چشمان شکارگاه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tl/>
          <w:lang w:bidi="fa-IR"/>
        </w:rPr>
        <w:t xml:space="preserve"> است.»</w:t>
      </w:r>
      <w:r w:rsidRPr="00D370E8">
        <w:rPr>
          <w:rStyle w:val="libFootnotenumChar"/>
          <w:rtl/>
        </w:rPr>
        <w:t xml:space="preserve"> (21)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اکرم‌</w:t>
      </w:r>
      <w:r w:rsidR="00D370E8">
        <w:rPr>
          <w:rFonts w:hint="cs"/>
          <w:rtl/>
          <w:lang w:bidi="fa-IR"/>
        </w:rPr>
        <w:t xml:space="preserve"> </w:t>
      </w:r>
      <w:r w:rsidR="00D370E8" w:rsidRPr="00D370E8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: «هر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زنا دارد و زنا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نگاه حرام است.» </w:t>
      </w:r>
      <w:r w:rsidRPr="00D370E8">
        <w:rPr>
          <w:rStyle w:val="libFootnotenumChar"/>
          <w:rtl/>
        </w:rPr>
        <w:t>(22)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</w:t>
      </w:r>
      <w:r w:rsidR="00D370E8">
        <w:rPr>
          <w:rFonts w:hint="cs"/>
          <w:rtl/>
          <w:lang w:bidi="fa-IR"/>
        </w:rPr>
        <w:t xml:space="preserve"> </w:t>
      </w:r>
      <w:r w:rsidR="00D370E8" w:rsidRPr="00D370E8">
        <w:rPr>
          <w:rStyle w:val="libAlaemChar"/>
          <w:rFonts w:eastAsiaTheme="minorHAnsi"/>
          <w:rtl/>
        </w:rPr>
        <w:t>صلى‌الله‌عليه‌وآله‌وسلم</w:t>
      </w:r>
      <w:r>
        <w:rPr>
          <w:rtl/>
          <w:lang w:bidi="fa-IR"/>
        </w:rPr>
        <w:t>: «ز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نگاه، بذر هوس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افشاند</w:t>
      </w:r>
      <w:r>
        <w:rPr>
          <w:rtl/>
          <w:lang w:bidi="fa-IR"/>
        </w:rPr>
        <w:t xml:space="preserve"> و غفلت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.» </w:t>
      </w:r>
      <w:r w:rsidRPr="00D370E8">
        <w:rPr>
          <w:rStyle w:val="libFootnotenumChar"/>
          <w:rtl/>
        </w:rPr>
        <w:t>(23)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64280" w:rsidRPr="0046428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: «ه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عضو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بدن مانند چشم ناسپاس تر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پس خواسته‌اش را برآورده نکن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شما را از ذکر خدا باز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دارد</w:t>
      </w:r>
      <w:r>
        <w:rPr>
          <w:rtl/>
          <w:lang w:bidi="fa-IR"/>
        </w:rPr>
        <w:t xml:space="preserve">.» </w:t>
      </w:r>
      <w:r w:rsidRPr="00D370E8">
        <w:rPr>
          <w:rStyle w:val="libFootnotenumChar"/>
          <w:rtl/>
        </w:rPr>
        <w:t>(24)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64280" w:rsidRPr="0046428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: «وقت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 خواسته‌اش را گرفت، دل از شناخت عاقبت (بد) کور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.» </w:t>
      </w:r>
      <w:r w:rsidRPr="00D370E8">
        <w:rPr>
          <w:rStyle w:val="libFootnotenumChar"/>
          <w:rtl/>
        </w:rPr>
        <w:t>(25)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امام صادق</w:t>
      </w:r>
      <w:r w:rsidR="00464280" w:rsidRPr="00464280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: «حضرت مس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ح‌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به اصحاب خود فرمود: بر شما باد که از نگاه حرام خود را حفظ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در قلب شهوت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کارد</w:t>
      </w:r>
      <w:r>
        <w:rPr>
          <w:rtl/>
          <w:lang w:bidi="fa-IR"/>
        </w:rPr>
        <w:t xml:space="preserve"> و گناه و فسق رو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فتنه درو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D370E8">
        <w:rPr>
          <w:rStyle w:val="libFootnotenumChar"/>
          <w:rtl/>
        </w:rPr>
        <w:t>(26)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64280" w:rsidRPr="0046428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چشمانش را رها کند، رنج حاضر را پذ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رفته</w:t>
      </w:r>
      <w:r>
        <w:rPr>
          <w:rtl/>
          <w:lang w:bidi="fa-IR"/>
        </w:rPr>
        <w:t xml:space="preserve"> و حسرت‌ها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مداوم را برگز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است.» </w:t>
      </w:r>
      <w:r w:rsidRPr="00D370E8">
        <w:rPr>
          <w:rStyle w:val="libFootnotenumChar"/>
          <w:rtl/>
        </w:rPr>
        <w:t>(27)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8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64280" w:rsidRPr="0046428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: «کس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چشم را رها کند، هلاکت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جلب نموده است.» </w:t>
      </w:r>
      <w:r w:rsidRPr="00D370E8">
        <w:rPr>
          <w:rStyle w:val="libFootnotenumChar"/>
          <w:rtl/>
        </w:rPr>
        <w:t>(28)</w:t>
      </w:r>
    </w:p>
    <w:p w:rsidR="003956FC" w:rsidRDefault="003956FC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D370E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عل</w:t>
      </w:r>
      <w:r>
        <w:rPr>
          <w:rFonts w:hint="cs"/>
          <w:rtl/>
          <w:lang w:bidi="fa-IR"/>
        </w:rPr>
        <w:t>ی</w:t>
      </w:r>
      <w:r w:rsidR="00464280" w:rsidRPr="0046428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: «چقدر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 که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شروع شده است.» </w:t>
      </w:r>
      <w:r w:rsidRPr="00D370E8">
        <w:rPr>
          <w:rStyle w:val="libFootnotenumChar"/>
          <w:rtl/>
        </w:rPr>
        <w:t>(29)</w:t>
      </w:r>
    </w:p>
    <w:p w:rsidR="003956FC" w:rsidRDefault="00D370E8" w:rsidP="00D370E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D370E8">
      <w:pPr>
        <w:pStyle w:val="Heading1"/>
        <w:rPr>
          <w:rtl/>
          <w:lang w:bidi="fa-IR"/>
        </w:rPr>
      </w:pPr>
      <w:bookmarkStart w:id="15" w:name="_Toc515193519"/>
      <w:r>
        <w:rPr>
          <w:rFonts w:hint="eastAsia"/>
          <w:rtl/>
          <w:lang w:bidi="fa-IR"/>
        </w:rPr>
        <w:t>قصه‌ها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تلخ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bookmarkEnd w:id="15"/>
    </w:p>
    <w:p w:rsidR="00D370E8" w:rsidRDefault="00D370E8" w:rsidP="00D370E8">
      <w:pPr>
        <w:pStyle w:val="libFootnotenum"/>
        <w:rPr>
          <w:rtl/>
          <w:lang w:bidi="fa-IR"/>
        </w:rPr>
      </w:pPr>
      <w:r>
        <w:rPr>
          <w:rtl/>
          <w:lang w:bidi="fa-IR"/>
        </w:rPr>
        <w:t>(30)</w:t>
      </w:r>
    </w:p>
    <w:p w:rsidR="003956FC" w:rsidRDefault="003956FC" w:rsidP="00D370E8">
      <w:pPr>
        <w:pStyle w:val="libBold1"/>
        <w:rPr>
          <w:rtl/>
          <w:lang w:bidi="fa-IR"/>
        </w:rPr>
      </w:pP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ختن</w:t>
      </w:r>
      <w:r>
        <w:rPr>
          <w:rtl/>
          <w:lang w:bidi="fa-IR"/>
        </w:rPr>
        <w:t xml:space="preserve"> آبرو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امام</w:t>
      </w:r>
      <w:r>
        <w:rPr>
          <w:rtl/>
          <w:lang w:bidi="fa-IR"/>
        </w:rPr>
        <w:t xml:space="preserve"> صادق‌</w:t>
      </w:r>
      <w:r w:rsidR="00C561AC" w:rsidRPr="00C561A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فرمود: به هنگام طواف در خانه کعبه،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حجرالاسود گذاشته بود، مرد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شهوت) دست خود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دست آن زن قرار داد، ناگهان هر دو دست به گونه‌ا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چسب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که به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عنوان جدا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شد،</w:t>
      </w:r>
      <w:r>
        <w:rPr>
          <w:rtl/>
          <w:lang w:bidi="fa-IR"/>
        </w:rPr>
        <w:t xml:space="preserve"> مردم جمع شدند و تنها راه را در قطع </w:t>
      </w:r>
      <w:r>
        <w:rPr>
          <w:rFonts w:hint="eastAsia"/>
          <w:rtl/>
          <w:lang w:bidi="fa-IR"/>
        </w:rPr>
        <w:t>دست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 نفر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هنگام امام سجاد</w:t>
      </w:r>
      <w:r w:rsidR="00C561AC" w:rsidRPr="00C561A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وارد مسجدالحرام شد، مردم نزد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رفتند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گفتند: امام‌</w:t>
      </w:r>
      <w:r w:rsidR="00C561AC" w:rsidRPr="00C561AC">
        <w:rPr>
          <w:rStyle w:val="libAlaemChar"/>
          <w:rtl/>
        </w:rPr>
        <w:t xml:space="preserve">عليه‌السلام </w:t>
      </w:r>
      <w:r>
        <w:rPr>
          <w:rtl/>
          <w:lang w:bidi="fa-IR"/>
        </w:rPr>
        <w:t>دست مبارک خود را بر دست آنها گذاشت و آن دو دست از هم جدا شد.</w:t>
      </w:r>
      <w:r w:rsidRPr="00D370E8">
        <w:rPr>
          <w:rStyle w:val="libFootnotenumChar"/>
          <w:rtl/>
        </w:rPr>
        <w:t>(31)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آنان که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امورند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توجه داشته باشند که گاه ممکن است زمان، مکان حالت و </w:t>
      </w:r>
      <w:r>
        <w:rPr>
          <w:rFonts w:hint="cs"/>
          <w:rtl/>
          <w:lang w:bidi="fa-IR"/>
        </w:rPr>
        <w:t xml:space="preserve"> گناه به گونه‌ای</w:t>
      </w:r>
      <w:r>
        <w:rPr>
          <w:rtl/>
          <w:lang w:bidi="fa-IR"/>
        </w:rPr>
        <w:t xml:space="preserve"> باشد که غضب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برانگ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زاند</w:t>
      </w:r>
      <w:r>
        <w:rPr>
          <w:rtl/>
          <w:lang w:bidi="fa-IR"/>
        </w:rPr>
        <w:t xml:space="preserve"> و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آبرور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به وجود آورد، صرف نظر از آبرو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اخرو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D370E8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D370E8">
      <w:pPr>
        <w:pStyle w:val="Heading1"/>
        <w:rPr>
          <w:rtl/>
          <w:lang w:bidi="fa-IR"/>
        </w:rPr>
      </w:pPr>
      <w:bookmarkStart w:id="16" w:name="_Toc515193520"/>
      <w:r>
        <w:rPr>
          <w:rFonts w:hint="eastAsia"/>
          <w:rtl/>
          <w:lang w:bidi="fa-IR"/>
        </w:rPr>
        <w:t>نگاه</w:t>
      </w:r>
      <w:r>
        <w:rPr>
          <w:rtl/>
          <w:lang w:bidi="fa-IR"/>
        </w:rPr>
        <w:t xml:space="preserve">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bookmarkEnd w:id="16"/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نقل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در مغازه فرد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تظاهر به تد</w:t>
      </w:r>
      <w:r>
        <w:rPr>
          <w:rFonts w:hint="cs"/>
          <w:rtl/>
          <w:lang w:bidi="fa-IR"/>
        </w:rPr>
        <w:t>یّ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بودم،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طور که مشغول حرف زدن با هم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مرتبه زن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آمد و مشغول نگاه کردن به وسا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داخل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شد، وضع ظاهر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اش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جذّاب بود، متوجه شدم، دوستم چنان سرگرم نگاه کردن به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ن خانم است که اصلاً به حرف من گوش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تعجب کردم، گفتم: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چه خبره، بگم بی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داخل مغازه؟ آخه از پشت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خوب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!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دوستم</w:t>
      </w:r>
      <w:r>
        <w:rPr>
          <w:rtl/>
          <w:lang w:bidi="fa-IR"/>
        </w:rPr>
        <w:t xml:space="preserve"> گفت: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نم</w:t>
      </w:r>
      <w:r>
        <w:rPr>
          <w:rtl/>
          <w:lang w:bidi="fa-IR"/>
        </w:rPr>
        <w:t xml:space="preserve"> خجالت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کشد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آمده؟!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بله</w:t>
      </w:r>
      <w:r>
        <w:rPr>
          <w:rtl/>
          <w:lang w:bidi="fa-IR"/>
        </w:rPr>
        <w:t xml:space="preserve"> بله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طان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انجام گناهش بود که به من گفت.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</w:t>
      </w:r>
      <w:r>
        <w:rPr>
          <w:rtl/>
          <w:lang w:bidi="fa-IR"/>
        </w:rPr>
        <w:t xml:space="preserve"> ظاهر نمائ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در مغازه‌اش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مشغول ذکر خداست،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لا اله الا اللَّه </w:t>
      </w:r>
      <w:r>
        <w:rPr>
          <w:rFonts w:hint="cs"/>
          <w:rtl/>
          <w:lang w:bidi="fa-IR"/>
        </w:rPr>
        <w:t xml:space="preserve"> مشتری</w:t>
      </w:r>
      <w:r>
        <w:rPr>
          <w:rtl/>
          <w:lang w:bidi="fa-IR"/>
        </w:rPr>
        <w:t xml:space="preserve"> داخل مغازه آمد، با تعجب مشاهده نمود که مغازه دار مشغول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ذکر خدا هم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هر دختر و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عبور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تا جائ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توانست</w:t>
      </w:r>
      <w:r>
        <w:rPr>
          <w:rtl/>
          <w:lang w:bidi="fa-IR"/>
        </w:rPr>
        <w:t xml:space="preserve"> نگاه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کرد،</w:t>
      </w:r>
      <w:r>
        <w:rPr>
          <w:rtl/>
          <w:lang w:bidi="fa-IR"/>
        </w:rPr>
        <w:t xml:space="preserve"> بعد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 xml:space="preserve">: لا اله الا اللَّه </w:t>
      </w:r>
      <w:r>
        <w:rPr>
          <w:rFonts w:hint="cs"/>
          <w:rtl/>
          <w:lang w:bidi="fa-IR"/>
        </w:rPr>
        <w:t xml:space="preserve"> وقتی</w:t>
      </w:r>
      <w:r>
        <w:rPr>
          <w:rtl/>
          <w:lang w:bidi="fa-IR"/>
        </w:rPr>
        <w:t xml:space="preserve"> مرا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بفرما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تا من خواسته‌ام را گفتم و او خواست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اورد،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خانم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عبور کرد و مرد صاحب مغازه او را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من گفتم: 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لا اله الا اللَّه عبور کرد، گفت: عجب، سبحان اللَّه.</w:t>
      </w:r>
    </w:p>
    <w:p w:rsidR="003956FC" w:rsidRDefault="00D370E8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D370E8">
      <w:pPr>
        <w:pStyle w:val="Heading1"/>
        <w:rPr>
          <w:rtl/>
          <w:lang w:bidi="fa-IR"/>
        </w:rPr>
      </w:pPr>
      <w:bookmarkStart w:id="17" w:name="_Toc515193521"/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ناپاک و جوان پاک</w:t>
      </w:r>
      <w:bookmarkEnd w:id="17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زنِ</w:t>
      </w:r>
      <w:r>
        <w:rPr>
          <w:rtl/>
          <w:lang w:bidi="fa-IR"/>
        </w:rPr>
        <w:t xml:space="preserve"> ناپاک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گرفت جوان عابد و 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آلوده سازد،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گفتند ممکن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او به آنها گفت: به خدا قسم تا از او کام 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رم،</w:t>
      </w:r>
      <w:r>
        <w:rPr>
          <w:rtl/>
          <w:lang w:bidi="fa-IR"/>
        </w:rPr>
        <w:t xml:space="preserve"> باز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گردم،</w:t>
      </w:r>
      <w:r>
        <w:rPr>
          <w:rtl/>
          <w:lang w:bidi="fa-IR"/>
        </w:rPr>
        <w:t xml:space="preserve"> زن به طرف منزل جوان رفت، در را کوب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جوان آمد پشت در، گفت: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گفت: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عده جوان دنبال من هستند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خواهند</w:t>
      </w:r>
      <w:r>
        <w:rPr>
          <w:rtl/>
          <w:lang w:bidi="fa-IR"/>
        </w:rPr>
        <w:t xml:space="preserve"> مرا بکشند.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گفت: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منزل، زن تا وارد شد، جامه خود را از تن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کرد، جوان مضطرب شد، ناگاه متوجه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شد،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او آتش افروخته بود، رفت طرف آتش و دستش را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آتش قرار داد.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گفت: چه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جوان</w:t>
      </w:r>
      <w:r>
        <w:rPr>
          <w:rtl/>
          <w:lang w:bidi="fa-IR"/>
        </w:rPr>
        <w:t xml:space="preserve"> گفت: چون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عمل، آتش اله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خودم را از آتش آخرت نجات دهم و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و هوسم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از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برود.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ناپاک منقلب شد و فور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از منزل و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جوان دارد خودش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سوزاند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مردم</w:t>
      </w:r>
      <w:r>
        <w:rPr>
          <w:rtl/>
          <w:lang w:bidi="fa-IR"/>
        </w:rPr>
        <w:t xml:space="preserve"> آمدند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جوان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آتش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ستاده</w:t>
      </w:r>
      <w:r>
        <w:rPr>
          <w:rtl/>
          <w:lang w:bidi="fa-IR"/>
        </w:rPr>
        <w:t xml:space="preserve"> و بو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اتاق به مشام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همه</w:t>
      </w:r>
      <w:r>
        <w:rPr>
          <w:rtl/>
          <w:lang w:bidi="fa-IR"/>
        </w:rPr>
        <w:t xml:space="preserve"> تعجب کردند و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رفت، جوان هم آن کار خود را رها کرد.</w:t>
      </w:r>
      <w:r w:rsidRPr="00D370E8">
        <w:rPr>
          <w:rStyle w:val="libFootnotenumChar"/>
          <w:rtl/>
        </w:rPr>
        <w:t>(32)</w:t>
      </w:r>
    </w:p>
    <w:p w:rsidR="003956FC" w:rsidRDefault="00D370E8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D370E8">
      <w:pPr>
        <w:pStyle w:val="Heading1"/>
        <w:rPr>
          <w:rtl/>
          <w:lang w:bidi="fa-IR"/>
        </w:rPr>
      </w:pPr>
      <w:bookmarkStart w:id="18" w:name="_Toc515193522"/>
      <w:r>
        <w:rPr>
          <w:rFonts w:hint="eastAsia"/>
          <w:rtl/>
          <w:lang w:bidi="fa-IR"/>
        </w:rPr>
        <w:t>پاک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لطف خدا</w:t>
      </w:r>
      <w:bookmarkEnd w:id="18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صحابه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من به شهر مصر رفته بودم، در آنجا آهنگر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که آهن گداخته را از کوره آهنگر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دست خود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آورد</w:t>
      </w:r>
      <w:r>
        <w:rPr>
          <w:rtl/>
          <w:lang w:bidi="fa-IR"/>
        </w:rPr>
        <w:t xml:space="preserve"> و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سندان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گذارد</w:t>
      </w:r>
      <w:r>
        <w:rPr>
          <w:rtl/>
          <w:lang w:bidi="fa-IR"/>
        </w:rPr>
        <w:t xml:space="preserve"> در حال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که</w:t>
      </w:r>
      <w:r>
        <w:rPr>
          <w:rtl/>
          <w:lang w:bidi="fa-IR"/>
        </w:rPr>
        <w:t xml:space="preserve"> حرارت آهن در دست او اثر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خودم گفتم: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شخص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آدم صالح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باشد که آتش به دست او تأث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رو به نزد آن مرد رفتم و به او سلام کردم و گفتم: تو را به حق آن خدا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کرامت را به تو لطف کرده است، دعا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حق من بکن، مرد آهنگر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از من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برادر </w:t>
      </w: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آن گونه که تو گمان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>.</w:t>
      </w:r>
    </w:p>
    <w:p w:rsidR="003956FC" w:rsidRDefault="003956FC" w:rsidP="005D5F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گفتم: برادر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که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جز از مردان صالح سر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زند</w:t>
      </w:r>
      <w:r>
        <w:rPr>
          <w:rtl/>
          <w:lang w:bidi="fa-IR"/>
        </w:rPr>
        <w:t>.</w:t>
      </w:r>
      <w:r w:rsidR="005D5F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پاسخ من گفت: گوش کن تا داستان عج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باره دارم،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شرح دهم: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اگر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من بگذار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ممنون شما هستم.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آر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! من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دکّان نشسته بودم که ناگاه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که تا آن روز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بدان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بودم نزد من آمد و گفت: برادر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در راه خدا به من بده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فته</w:t>
      </w:r>
      <w:r>
        <w:rPr>
          <w:rtl/>
          <w:lang w:bidi="fa-IR"/>
        </w:rPr>
        <w:t xml:space="preserve"> رخسارش شده بودم به او گفتم: اگر حاضر باش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خانه‌ام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و خواسته‌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انجام 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تو خواهم داد.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با ناراحت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گفت: به خدا من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تن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بدهم.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صورت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و 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من برو.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برخاست و از نزد من رفت تا از چشمم ناپد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شد.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پس</w:t>
      </w:r>
      <w:r>
        <w:rPr>
          <w:rtl/>
          <w:lang w:bidi="fa-IR"/>
        </w:rPr>
        <w:t xml:space="preserve"> از چند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دوباره نزد من آمد و گفت: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</w:t>
      </w:r>
      <w:r>
        <w:rPr>
          <w:rtl/>
          <w:lang w:bidi="fa-IR"/>
        </w:rPr>
        <w:t xml:space="preserve"> و تنگدست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وادار کرد که به خواسته تو تن در دهم، من برخاستم و دکان را بستم و او را به خانه بردم.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چون</w:t>
      </w:r>
      <w:r>
        <w:rPr>
          <w:rtl/>
          <w:lang w:bidi="fa-IR"/>
        </w:rPr>
        <w:t xml:space="preserve"> به خانه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من کودکان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خردسال دارم که آنها را گرسنه در خانه گذاشته‌ام و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آمده‌ام، اگر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 ببرم دوباره به نزد تو باز گردم، به من محبت کرده‌ا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از او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گرفتم که باز گردد و سپس چند درهم به او دادم، آن زن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</w:t>
      </w:r>
      <w:r>
        <w:rPr>
          <w:rtl/>
          <w:lang w:bidi="fa-IR"/>
        </w:rPr>
        <w:t xml:space="preserve"> از ساعت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بازگشت و داخل خانه شد، من برخاسته و در را بستم و بر آن قفل زدم.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زن</w:t>
      </w:r>
      <w:r>
        <w:rPr>
          <w:rtl/>
          <w:lang w:bidi="fa-IR"/>
        </w:rPr>
        <w:t xml:space="preserve"> گفت: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از ترس مردم.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چرا از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خدا آمرزنده و مهربان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را گفته و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رفتم.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چون شاخه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لرزد،</w:t>
      </w:r>
      <w:r>
        <w:rPr>
          <w:rtl/>
          <w:lang w:bidi="fa-IR"/>
        </w:rPr>
        <w:t xml:space="preserve">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لاب</w:t>
      </w:r>
      <w:r>
        <w:rPr>
          <w:rtl/>
          <w:lang w:bidi="fa-IR"/>
        </w:rPr>
        <w:t xml:space="preserve"> اشک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دگانش</w:t>
      </w:r>
      <w:r>
        <w:rPr>
          <w:rtl/>
          <w:lang w:bidi="fa-IR"/>
        </w:rPr>
        <w:t xml:space="preserve"> روان است.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او گفتم: از چه وحشت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چرا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لرز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از ترس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عزوجل؛ و به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ادامه داد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 اگر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از من دست بردار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مرا رها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ضمانت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که خداوند تو را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به آتش نسوزاند.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آن حال را از او مشاهده کردم و آن حرف و گفتارش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برخاسته و هرچه داشتم به او دادم و گفتم: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اموال را بردار و به دنبال کار خود برو که من تو را به خاطر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متعال رها کردم.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آن</w:t>
      </w:r>
      <w:r>
        <w:rPr>
          <w:rtl/>
          <w:lang w:bidi="fa-IR"/>
        </w:rPr>
        <w:t xml:space="preserve"> زن برخاست و رفت.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من</w:t>
      </w:r>
      <w:r>
        <w:rPr>
          <w:rtl/>
          <w:lang w:bidi="fa-IR"/>
        </w:rPr>
        <w:t xml:space="preserve"> در آن حال به خواب رفتم، در خواب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بانو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محترمه‌ا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تاج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اقوت</w:t>
      </w:r>
      <w:r>
        <w:rPr>
          <w:rtl/>
          <w:lang w:bidi="fa-IR"/>
        </w:rPr>
        <w:t xml:space="preserve"> بر سر داشت به نزد من آمد و گفت: «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هذا جزاک اللَّه عنا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راً؛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مرد، خدا از جانب ما جزا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دهد.»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شما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من مادر همان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هستم که به نزد تو آمد و تو به خاطر خدا از او گذشت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3956FC" w:rsidP="005D5F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«لا</w:t>
      </w:r>
      <w:r>
        <w:rPr>
          <w:rtl/>
          <w:lang w:bidi="fa-IR"/>
        </w:rPr>
        <w:t xml:space="preserve"> احرقک اللَّه بالنار 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لا ف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الآخرة؛ خدا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آخرت تو را با آتش نسوزاند.»</w:t>
      </w:r>
      <w:r w:rsidR="005D5FC3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آن زن از کدام خاندان بود؟</w:t>
      </w:r>
    </w:p>
    <w:p w:rsidR="003956FC" w:rsidRDefault="003956FC" w:rsidP="005D5FC3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فرمود</w:t>
      </w:r>
      <w:r>
        <w:rPr>
          <w:rtl/>
          <w:lang w:bidi="fa-IR"/>
        </w:rPr>
        <w:t>: از ذر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نسل رسول خدا</w:t>
      </w:r>
      <w:r w:rsidR="005D5FC3">
        <w:rPr>
          <w:rFonts w:hint="cs"/>
          <w:rtl/>
          <w:lang w:bidi="fa-IR"/>
        </w:rPr>
        <w:t xml:space="preserve"> </w:t>
      </w:r>
      <w:r w:rsidR="005D5FC3" w:rsidRPr="005D5FC3">
        <w:rPr>
          <w:rStyle w:val="libAlaemChar"/>
          <w:rFonts w:eastAsiaTheme="minorHAnsi"/>
          <w:rtl/>
        </w:rPr>
        <w:t>صلى‌الله‌عليه‌وآله‌وسلم</w:t>
      </w:r>
      <w:r w:rsidR="005D5FC3" w:rsidRPr="009614E0">
        <w:rPr>
          <w:rFonts w:eastAsiaTheme="minorHAnsi"/>
          <w:rtl/>
        </w:rPr>
        <w:t xml:space="preserve"> </w:t>
      </w:r>
      <w:r>
        <w:rPr>
          <w:rtl/>
          <w:lang w:bidi="fa-IR"/>
        </w:rPr>
        <w:t>بود.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دم،</w:t>
      </w:r>
      <w:r>
        <w:rPr>
          <w:rtl/>
          <w:lang w:bidi="fa-IR"/>
        </w:rPr>
        <w:t xml:space="preserve"> خدا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تعال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سپاسگزار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 که مرا موفق داشت و از گناه محافظتم کرد و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قرآن افتادم که خداوند فرمود: ما اراده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اهل‌ب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پاک و مطهر باشند.</w:t>
      </w:r>
      <w:r w:rsidRPr="005D5FC3">
        <w:rPr>
          <w:rStyle w:val="libFootnotenumChar"/>
          <w:rtl/>
        </w:rPr>
        <w:t>(33)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دنبال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ماجرا از خواب که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شدم و از آن روز تاکنون آتش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مرا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سوزاند،</w:t>
      </w:r>
      <w:r>
        <w:rPr>
          <w:rtl/>
          <w:lang w:bidi="fa-IR"/>
        </w:rPr>
        <w:t xml:space="preserve">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دوارم</w:t>
      </w:r>
      <w:r>
        <w:rPr>
          <w:rtl/>
          <w:lang w:bidi="fa-IR"/>
        </w:rPr>
        <w:t xml:space="preserve"> آتش آخرت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مرا نسوزاند.</w:t>
      </w:r>
      <w:r w:rsidRPr="005D5FC3">
        <w:rPr>
          <w:rStyle w:val="libFootnotenumChar"/>
          <w:rtl/>
        </w:rPr>
        <w:t>(34)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بعد</w:t>
      </w:r>
      <w:r>
        <w:rPr>
          <w:rtl/>
          <w:lang w:bidi="fa-IR"/>
        </w:rPr>
        <w:t xml:space="preserve"> من گفتم: خوشا به سعادتت که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خداوند متعال بوس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له</w:t>
      </w:r>
      <w:r>
        <w:rPr>
          <w:rtl/>
          <w:lang w:bidi="fa-IR"/>
        </w:rPr>
        <w:t xml:space="preserve"> آن زن بزرگوار به تو نص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نموده است. شاعر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60"/>
        <w:gridCol w:w="268"/>
        <w:gridCol w:w="3294"/>
      </w:tblGrid>
      <w:tr w:rsidR="005D5FC3" w:rsidTr="00CD04C0">
        <w:trPr>
          <w:trHeight w:val="350"/>
        </w:trPr>
        <w:tc>
          <w:tcPr>
            <w:tcW w:w="3920" w:type="dxa"/>
            <w:shd w:val="clear" w:color="auto" w:fill="auto"/>
          </w:tcPr>
          <w:p w:rsidR="005D5FC3" w:rsidRDefault="005D5FC3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ز</w:t>
            </w:r>
            <w:r>
              <w:rPr>
                <w:rtl/>
                <w:lang w:bidi="fa-IR"/>
              </w:rPr>
              <w:t xml:space="preserve"> منزلات هوس‌گر برون نه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قدم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5D5FC3" w:rsidRDefault="005D5FC3" w:rsidP="00CD04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5D5FC3" w:rsidRDefault="005D5FC3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نزول</w:t>
            </w:r>
            <w:r>
              <w:rPr>
                <w:rtl/>
                <w:lang w:bidi="fa-IR"/>
              </w:rPr>
              <w:t xml:space="preserve"> در حرم کبر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ا</w:t>
            </w:r>
            <w:r>
              <w:rPr>
                <w:rtl/>
                <w:lang w:bidi="fa-IR"/>
              </w:rPr>
              <w:t xml:space="preserve">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5FC3" w:rsidTr="00CD04C0">
        <w:trPr>
          <w:trHeight w:val="350"/>
        </w:trPr>
        <w:tc>
          <w:tcPr>
            <w:tcW w:w="3920" w:type="dxa"/>
          </w:tcPr>
          <w:p w:rsidR="005D5FC3" w:rsidRDefault="005D5FC3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اگر</w:t>
            </w:r>
            <w:r>
              <w:rPr>
                <w:rtl/>
                <w:lang w:bidi="fa-IR"/>
              </w:rPr>
              <w:t xml:space="preserve"> ز هست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خود بگذر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ق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دان</w:t>
            </w:r>
            <w:r>
              <w:rPr>
                <w:rFonts w:hint="cs"/>
                <w:rtl/>
                <w:lang w:bidi="fa-IR"/>
              </w:rPr>
              <w:t>ی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5FC3" w:rsidRDefault="005D5FC3" w:rsidP="00CD04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5FC3" w:rsidRDefault="005D5FC3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که</w:t>
            </w:r>
            <w:r>
              <w:rPr>
                <w:rtl/>
                <w:lang w:bidi="fa-IR"/>
              </w:rPr>
              <w:t xml:space="preserve"> عرش و فرش و فلک ز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ر</w:t>
            </w:r>
            <w:r>
              <w:rPr>
                <w:rtl/>
                <w:lang w:bidi="fa-IR"/>
              </w:rPr>
              <w:t xml:space="preserve"> پا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  <w:tr w:rsidR="005D5FC3" w:rsidTr="00CD04C0">
        <w:trPr>
          <w:trHeight w:val="350"/>
        </w:trPr>
        <w:tc>
          <w:tcPr>
            <w:tcW w:w="3920" w:type="dxa"/>
          </w:tcPr>
          <w:p w:rsidR="005D5FC3" w:rsidRDefault="005D5FC3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ول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کن</w:t>
            </w:r>
            <w:r>
              <w:rPr>
                <w:rtl/>
                <w:lang w:bidi="fa-IR"/>
              </w:rPr>
              <w:t xml:space="preserve"> ا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عمل رهروان چالاک است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</w:tcPr>
          <w:p w:rsidR="005D5FC3" w:rsidRDefault="005D5FC3" w:rsidP="00CD04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</w:tcPr>
          <w:p w:rsidR="005D5FC3" w:rsidRDefault="005D5FC3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تو</w:t>
            </w:r>
            <w:r>
              <w:rPr>
                <w:rtl/>
                <w:lang w:bidi="fa-IR"/>
              </w:rPr>
              <w:t xml:space="preserve"> نازن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Fonts w:hint="eastAsia"/>
                <w:rtl/>
                <w:lang w:bidi="fa-IR"/>
              </w:rPr>
              <w:t>ن</w:t>
            </w:r>
            <w:r>
              <w:rPr>
                <w:rtl/>
                <w:lang w:bidi="fa-IR"/>
              </w:rPr>
              <w:t xml:space="preserve"> جهان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کجا توان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کرد؟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956FC" w:rsidRDefault="003956FC" w:rsidP="003956FC">
      <w:pPr>
        <w:pStyle w:val="libNormal"/>
        <w:rPr>
          <w:rtl/>
          <w:lang w:bidi="fa-IR"/>
        </w:rPr>
      </w:pPr>
    </w:p>
    <w:p w:rsidR="003956FC" w:rsidRDefault="003956FC" w:rsidP="005D5FC3">
      <w:pPr>
        <w:pStyle w:val="Heading1"/>
        <w:rPr>
          <w:rtl/>
          <w:lang w:bidi="fa-IR"/>
        </w:rPr>
      </w:pPr>
      <w:bookmarkStart w:id="19" w:name="_Toc515193523"/>
      <w:r>
        <w:rPr>
          <w:rFonts w:hint="eastAsia"/>
          <w:rtl/>
          <w:lang w:bidi="fa-IR"/>
        </w:rPr>
        <w:t>نگاه،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به امانت‌</w:t>
      </w:r>
      <w:bookmarkEnd w:id="19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روش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</w:t>
      </w:r>
      <w:r w:rsidR="00C561AC" w:rsidRPr="00C561A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بود که هرگاه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خواستند</w:t>
      </w:r>
      <w:r>
        <w:rPr>
          <w:rtl/>
          <w:lang w:bidi="fa-IR"/>
        </w:rPr>
        <w:t xml:space="preserve"> عازم جهاد شوند،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هر دو نفر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اران</w:t>
      </w:r>
      <w:r>
        <w:rPr>
          <w:rtl/>
          <w:lang w:bidi="fa-IR"/>
        </w:rPr>
        <w:t xml:space="preserve"> خود،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اخوت و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بستند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به جهاد برود و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شهر بماند و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ضرور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انجام دهد.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در جنگ تبوک،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بن عبد الرحمن </w:t>
      </w:r>
      <w:r w:rsidR="005D5FC3" w:rsidRPr="005D5FC3">
        <w:rPr>
          <w:rStyle w:val="libAlaemChar"/>
          <w:rtl/>
        </w:rPr>
        <w:t>رحمه‌الله</w:t>
      </w:r>
      <w:r>
        <w:rPr>
          <w:rtl/>
          <w:lang w:bidi="fa-IR"/>
        </w:rPr>
        <w:t>و ثعلبة ابن انصار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 w:rsidR="005D5FC3" w:rsidRPr="005D5FC3">
        <w:rPr>
          <w:rStyle w:val="libAlaemChar"/>
          <w:rtl/>
        </w:rPr>
        <w:t>رحمه‌الله</w:t>
      </w:r>
      <w:r>
        <w:rPr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بست و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</w:t>
      </w:r>
      <w:r w:rsidR="005D5FC3" w:rsidRPr="005D5FC3">
        <w:rPr>
          <w:rStyle w:val="libAlaemChar"/>
          <w:rtl/>
        </w:rPr>
        <w:t>رحمه‌الله</w:t>
      </w:r>
      <w:r>
        <w:rPr>
          <w:rtl/>
          <w:lang w:bidi="fa-IR"/>
        </w:rPr>
        <w:t>همراه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غمبر</w:t>
      </w:r>
      <w:r w:rsidR="005D5FC3">
        <w:rPr>
          <w:rFonts w:hint="cs"/>
          <w:rtl/>
          <w:lang w:bidi="fa-IR"/>
        </w:rPr>
        <w:t xml:space="preserve"> </w:t>
      </w:r>
      <w:r w:rsidR="005D5FC3" w:rsidRPr="005D5FC3">
        <w:rPr>
          <w:rStyle w:val="libAlaemChar"/>
          <w:rFonts w:eastAsiaTheme="minorHAnsi"/>
          <w:rtl/>
        </w:rPr>
        <w:t>صلى‌الله‌عليه‌وآله‌وسلم</w:t>
      </w:r>
      <w:r w:rsidR="005D5FC3" w:rsidRPr="009614E0">
        <w:rPr>
          <w:rFonts w:eastAsiaTheme="minorHAnsi"/>
          <w:rtl/>
        </w:rPr>
        <w:t xml:space="preserve"> </w:t>
      </w:r>
      <w:r>
        <w:rPr>
          <w:rtl/>
          <w:lang w:bidi="fa-IR"/>
        </w:rPr>
        <w:t xml:space="preserve">به جهاد رفت و ثعلبه </w:t>
      </w:r>
      <w:r w:rsidR="005D5FC3" w:rsidRPr="005D5FC3">
        <w:rPr>
          <w:rStyle w:val="libAlaemChar"/>
          <w:rtl/>
        </w:rPr>
        <w:t>رحمه‌الله</w:t>
      </w:r>
      <w:r>
        <w:rPr>
          <w:rtl/>
          <w:lang w:bidi="fa-IR"/>
        </w:rPr>
        <w:t>هم در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ماند و عهده‌دار امور خانواده او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هر روز احت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اجات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را مه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روزها که زن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در مورد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لازم خانه، از پشت پرده با او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گفت،</w:t>
      </w:r>
      <w:r>
        <w:rPr>
          <w:rtl/>
          <w:lang w:bidi="fa-IR"/>
        </w:rPr>
        <w:t xml:space="preserve"> وسوسه، هوا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نفسِ خفته ثعلبه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نمود و با خود گفت: 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زن از پس پرده با تو سخن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آخر نگاه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 و بب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پشت پرده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الات</w:t>
      </w:r>
      <w:r>
        <w:rPr>
          <w:rtl/>
          <w:lang w:bidi="fa-IR"/>
        </w:rPr>
        <w:t xml:space="preserve"> آن قدر او را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کرد که قادر بر مهار نفس سرکش و طغ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انگر</w:t>
      </w:r>
      <w:r>
        <w:rPr>
          <w:rtl/>
          <w:lang w:bidi="fa-IR"/>
        </w:rPr>
        <w:t xml:space="preserve"> خود نشده و به همسر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نگاه کرد و مشاهده کرد که زن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که حجب و 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رخسارش را احاطه کرده است.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نگاه چنان دل را از دست داد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قرار</w:t>
      </w:r>
      <w:r>
        <w:rPr>
          <w:rtl/>
          <w:lang w:bidi="fa-IR"/>
        </w:rPr>
        <w:t xml:space="preserve"> شد که قدم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نهاد و به زن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دست دراز کرد که به او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کند،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همان لحظه حساس و خطرناک، زن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 و گفت: ثعلبه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سزاوار است که پرده ناموس برادر مجاهد خود را بدر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سته</w:t>
      </w:r>
      <w:r>
        <w:rPr>
          <w:rtl/>
          <w:lang w:bidi="fa-IR"/>
        </w:rPr>
        <w:t xml:space="preserve"> است که او در راه خدا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کار</w:t>
      </w:r>
      <w:r>
        <w:rPr>
          <w:rtl/>
          <w:lang w:bidi="fa-IR"/>
        </w:rPr>
        <w:t xml:space="preserve"> 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 در خانه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نسبت به همسرش قصد سوء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مانند صاعقه‌ا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مغز ثعلبه فرود آمد،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 و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رفت و سر به کوه و صحرا نهاد، در پا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کوه شب و روز با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سر برد و دائم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«خدا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 تو معروف به آمرزش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من موصوف به گناهم.»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مدت‌ها</w:t>
      </w:r>
      <w:r>
        <w:rPr>
          <w:rtl/>
          <w:lang w:bidi="fa-IR"/>
        </w:rPr>
        <w:t xml:space="preserve"> گذشت و او همچنان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ابان‌ها</w:t>
      </w:r>
      <w:r>
        <w:rPr>
          <w:rtl/>
          <w:lang w:bidi="fa-IR"/>
        </w:rPr>
        <w:t xml:space="preserve"> ناله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قرار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نمود</w:t>
      </w:r>
      <w:r>
        <w:rPr>
          <w:rtl/>
          <w:lang w:bidi="fa-IR"/>
        </w:rPr>
        <w:t xml:space="preserve"> و عذر تقص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به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شگاه</w:t>
      </w:r>
      <w:r>
        <w:rPr>
          <w:rtl/>
          <w:lang w:bidi="fa-IR"/>
        </w:rPr>
        <w:t xml:space="preserve">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tl/>
          <w:lang w:bidi="fa-IR"/>
        </w:rPr>
        <w:t xml:space="preserve"> و طلب عفو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tl/>
          <w:lang w:bidi="fa-IR"/>
        </w:rPr>
        <w:t xml:space="preserve"> و شب‌ها سپر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 و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ادامه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کرد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ثعلبه </w:t>
      </w:r>
      <w:r w:rsidR="005D5FC3" w:rsidRPr="005D5FC3">
        <w:rPr>
          <w:rStyle w:val="libAlaemChar"/>
          <w:rtl/>
        </w:rPr>
        <w:t>رحمه‌الله</w:t>
      </w:r>
      <w:r>
        <w:rPr>
          <w:rtl/>
          <w:lang w:bidi="fa-IR"/>
        </w:rPr>
        <w:t>در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و 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</w:t>
      </w:r>
      <w:r w:rsidR="00C561AC" w:rsidRPr="00C561A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از سفر جهاد مراجعت فرمود، 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برگشت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خانه آمد، قبل از هر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احوال ثعلبه را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همسر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ماجرا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شرح داد و گفت: هم اکنون در کوه و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با غم و اندوه و ندامت دست به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بان</w:t>
      </w:r>
      <w:r>
        <w:rPr>
          <w:rtl/>
          <w:lang w:bidi="fa-IR"/>
        </w:rPr>
        <w:t xml:space="preserve"> است.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سخن از خانه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آمد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جستجو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ثعلبه به هر طرف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آورد، او را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</w:t>
      </w:r>
      <w:r>
        <w:rPr>
          <w:rtl/>
          <w:lang w:bidi="fa-IR"/>
        </w:rPr>
        <w:t xml:space="preserve"> که دست بر سر نهاده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وسته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پر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شرمسار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 رسوا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روز رستاخ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شد و او را دلدار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داد و گفت: برادر برخ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تا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5D5FC3">
        <w:rPr>
          <w:rFonts w:hint="cs"/>
          <w:rtl/>
          <w:lang w:bidi="fa-IR"/>
        </w:rPr>
        <w:t xml:space="preserve"> </w:t>
      </w:r>
      <w:r w:rsidR="005D5FC3" w:rsidRPr="005D5FC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تا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درد را داروئ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رنج شفائ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گفت: اگر لازم است حتماً به حضور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5D5FC3" w:rsidRPr="005D5FC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شرف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</w:t>
      </w:r>
      <w:r>
        <w:rPr>
          <w:rtl/>
          <w:lang w:bidi="fa-IR"/>
        </w:rPr>
        <w:t xml:space="preserve"> شوم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دست‌ها و گردن مرا با بند بسته و مانند بندگان گر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پا به خدمت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5D5FC3" w:rsidRPr="005D5FC3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ناچار دست‌ها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را بست و طناب در گردنش انداخت و 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وارد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شدند.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ثعلبه</w:t>
      </w:r>
      <w:r>
        <w:rPr>
          <w:rtl/>
          <w:lang w:bidi="fa-IR"/>
        </w:rPr>
        <w:t xml:space="preserve">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نام «حمصانه» داشت، چون خبر آمدن پدرش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دوان دوان به سو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شتافت،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پدر را با آن حالت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اشک تأثر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دگان</w:t>
      </w:r>
      <w:r>
        <w:rPr>
          <w:rtl/>
          <w:lang w:bidi="fa-IR"/>
        </w:rPr>
        <w:t xml:space="preserve"> فرو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خت</w:t>
      </w:r>
      <w:r>
        <w:rPr>
          <w:rtl/>
          <w:lang w:bidi="fa-IR"/>
        </w:rPr>
        <w:t xml:space="preserve"> و گفت: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گفت: فرزندم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حال گناهکار در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است،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امت</w:t>
      </w:r>
      <w:r>
        <w:rPr>
          <w:rtl/>
          <w:lang w:bidi="fa-IR"/>
        </w:rPr>
        <w:t xml:space="preserve"> او معلوم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همان</w:t>
      </w:r>
      <w:r>
        <w:rPr>
          <w:rtl/>
          <w:lang w:bidi="fa-IR"/>
        </w:rPr>
        <w:t xml:space="preserve"> طور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آمدند</w:t>
      </w:r>
      <w:r>
        <w:rPr>
          <w:rtl/>
          <w:lang w:bidi="fa-IR"/>
        </w:rPr>
        <w:t xml:space="preserve"> از در خانه صحابه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گذشتند</w:t>
      </w:r>
      <w:r>
        <w:rPr>
          <w:rtl/>
          <w:lang w:bidi="fa-IR"/>
        </w:rPr>
        <w:t xml:space="preserve"> و همه پس از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</w:t>
      </w:r>
      <w:r>
        <w:rPr>
          <w:rtl/>
          <w:lang w:bidi="fa-IR"/>
        </w:rPr>
        <w:t xml:space="preserve">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ان،</w:t>
      </w:r>
      <w:r>
        <w:rPr>
          <w:rtl/>
          <w:lang w:bidi="fa-IR"/>
        </w:rPr>
        <w:t xml:space="preserve"> او را از خود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راندند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آمدند</w:t>
      </w:r>
      <w:r>
        <w:rPr>
          <w:rtl/>
          <w:lang w:bidi="fa-IR"/>
        </w:rPr>
        <w:t xml:space="preserve"> تا به درب خانه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اعظم</w:t>
      </w:r>
      <w:r w:rsidR="00C561AC" w:rsidRPr="00C561A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ثعلبه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زد: المذنب (گناهکار).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اجازه ورود داد و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>: ثعلبه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چه وضع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خلاصه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 نقل کرد.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فرمود: گناه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عظ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از تو سر زده،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نجا</w:t>
      </w:r>
      <w:r>
        <w:rPr>
          <w:rtl/>
          <w:lang w:bidi="fa-IR"/>
        </w:rPr>
        <w:t xml:space="preserve"> برو با خدا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کن و طلب آمرزش نما.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از شهر دور شد و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ابان‌ها</w:t>
      </w:r>
      <w:r>
        <w:rPr>
          <w:rtl/>
          <w:lang w:bidi="fa-IR"/>
        </w:rPr>
        <w:t xml:space="preserve"> با خدا راز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حال سوز و گداز بود که هنگام نماز عصر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حق آمد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5D5FC3" w:rsidRPr="005D5FC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خواند: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«ن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کان</w:t>
      </w:r>
      <w:r>
        <w:rPr>
          <w:rtl/>
          <w:lang w:bidi="fa-IR"/>
        </w:rPr>
        <w:t xml:space="preserve">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هرگاه کار ناشا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سر زد، خدا را به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آرند و از گناه خود به درگاه خدا توبه کنند،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جز خداوند که گناهان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امرزد،</w:t>
      </w:r>
      <w:r>
        <w:rPr>
          <w:rtl/>
          <w:lang w:bidi="fa-IR"/>
        </w:rPr>
        <w:t xml:space="preserve"> آنها کسان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بر انجام کارها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زشت اصرار نورزند،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به زشت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گناه آگاه هستند.»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فرشته</w:t>
      </w:r>
      <w:r>
        <w:rPr>
          <w:rtl/>
          <w:lang w:bidi="fa-IR"/>
        </w:rPr>
        <w:t xml:space="preserve"> 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عرض کرد: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رسول اللَّه</w:t>
      </w:r>
      <w:r w:rsidR="00C561AC" w:rsidRPr="00C561AC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خداوند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فرما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از ما بخواه که ثعلبه را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حضرت</w:t>
      </w:r>
      <w:r>
        <w:rPr>
          <w:rtl/>
          <w:lang w:bidi="fa-IR"/>
        </w:rPr>
        <w:t xml:space="preserve"> رسول خدا</w:t>
      </w:r>
      <w:r w:rsidR="005D5FC3" w:rsidRPr="005D5FC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عل</w:t>
      </w:r>
      <w:r>
        <w:rPr>
          <w:rFonts w:hint="cs"/>
          <w:rtl/>
          <w:lang w:bidi="fa-IR"/>
        </w:rPr>
        <w:t>ی‌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و سلمان‌</w:t>
      </w:r>
      <w:r w:rsidR="005D5FC3" w:rsidRPr="005D5FC3">
        <w:rPr>
          <w:rStyle w:val="libAlaemChar"/>
          <w:rtl/>
        </w:rPr>
        <w:t>رحمه‌الله</w:t>
      </w:r>
      <w:r>
        <w:rPr>
          <w:rtl/>
          <w:lang w:bidi="fa-IR"/>
        </w:rPr>
        <w:t>را به دنبال ثعلبه فرستادند؛ در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راه شبان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آنها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حضرت سراغ ثعلبه را از او گرفت، چوپان گفت: شب‌ها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درخت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نالد،</w:t>
      </w:r>
      <w:r>
        <w:rPr>
          <w:rtl/>
          <w:lang w:bidi="fa-IR"/>
        </w:rPr>
        <w:t xml:space="preserve"> حضرت عل</w:t>
      </w:r>
      <w:r>
        <w:rPr>
          <w:rFonts w:hint="cs"/>
          <w:rtl/>
          <w:lang w:bidi="fa-IR"/>
        </w:rPr>
        <w:t>ی‌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و سلمان</w:t>
      </w:r>
      <w:r w:rsidR="008E4878" w:rsidRPr="008E4878">
        <w:rPr>
          <w:rStyle w:val="libAlaemChar"/>
          <w:rtl/>
        </w:rPr>
        <w:t>رحمه‌الله</w:t>
      </w:r>
      <w:r>
        <w:rPr>
          <w:rtl/>
          <w:lang w:bidi="fa-IR"/>
        </w:rPr>
        <w:t>صبر کر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تا شب فرا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ثعلبه آمد، عل</w:t>
      </w:r>
      <w:r>
        <w:rPr>
          <w:rFonts w:hint="cs"/>
          <w:rtl/>
          <w:lang w:bidi="fa-IR"/>
        </w:rPr>
        <w:t>ی‌</w:t>
      </w:r>
      <w:r w:rsidR="00C561AC" w:rsidRPr="00C561AC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به او فرمودند: 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ثعلبه مژده باد بر تو که خدا تو را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اکنون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خدا</w:t>
      </w:r>
      <w:r w:rsidR="005D5FC3" w:rsidRPr="005D5FC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تو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خواند</w:t>
      </w:r>
      <w:r>
        <w:rPr>
          <w:rtl/>
          <w:lang w:bidi="fa-IR"/>
        </w:rPr>
        <w:t xml:space="preserve"> و آنگاه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5D5FC3" w:rsidRPr="005D5FC3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  <w:lang w:bidi="fa-IR"/>
        </w:rPr>
        <w:t xml:space="preserve"> نازل شده بود، قرائت فرمودند.</w:t>
      </w:r>
      <w:r w:rsidRPr="008E4878">
        <w:rPr>
          <w:rStyle w:val="libFootnotenumChar"/>
          <w:rtl/>
        </w:rPr>
        <w:t>(35)</w:t>
      </w:r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ثعلبه</w:t>
      </w:r>
      <w:r>
        <w:rPr>
          <w:rtl/>
          <w:lang w:bidi="fa-IR"/>
        </w:rPr>
        <w:t xml:space="preserve"> برخاست و همراه حضرت به مد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</w:t>
      </w:r>
      <w:r>
        <w:rPr>
          <w:rtl/>
          <w:lang w:bidi="fa-IR"/>
        </w:rPr>
        <w:t xml:space="preserve"> آمد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راست وارد مسجد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5D5FC3" w:rsidRPr="005D5FC3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شد، حضرت مشغول نماز عشا بود، آنها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اقتدا کردند، حضرت بعد از خواندن سوره حمد شروع به خواندن سوره تکاثر فرمود،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اول را خواند: </w:t>
      </w:r>
      <w:r w:rsidR="008E4878" w:rsidRPr="008E4878">
        <w:rPr>
          <w:rStyle w:val="libAlaemChar"/>
          <w:rFonts w:hint="cs"/>
          <w:rtl/>
        </w:rPr>
        <w:t>(</w:t>
      </w:r>
      <w:r w:rsidR="008E4878" w:rsidRPr="008E4878">
        <w:rPr>
          <w:rStyle w:val="libAieChar"/>
          <w:rFonts w:hint="cs"/>
          <w:rtl/>
        </w:rPr>
        <w:t>أَلْهَاكُمُ التَّكَاثُرُ</w:t>
      </w:r>
      <w:r w:rsidR="008E4878">
        <w:rPr>
          <w:rtl/>
          <w:lang w:bidi="fa-IR"/>
        </w:rPr>
        <w:t xml:space="preserve"> </w:t>
      </w:r>
      <w:r w:rsidR="008E4878" w:rsidRPr="008E4878">
        <w:rPr>
          <w:rStyle w:val="libAlaemChar"/>
          <w:rFonts w:hint="cs"/>
          <w:rtl/>
        </w:rPr>
        <w:t>)</w:t>
      </w:r>
      <w:r>
        <w:rPr>
          <w:rtl/>
          <w:lang w:bidi="fa-IR"/>
        </w:rPr>
        <w:t>؛ شما مردم را از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 و فرزندان سخت (از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خدا و مرگ) غافل داشته است؛ ثعلبه نعره‌ا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زد.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حضرت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دوم را قرائت فرمود: </w:t>
      </w:r>
      <w:r w:rsidR="008E4878" w:rsidRPr="008E4878">
        <w:rPr>
          <w:rStyle w:val="libAlaemChar"/>
          <w:rFonts w:hint="cs"/>
          <w:rtl/>
        </w:rPr>
        <w:t>(</w:t>
      </w:r>
      <w:r w:rsidR="008E4878" w:rsidRPr="008E4878">
        <w:rPr>
          <w:rStyle w:val="libAieChar"/>
          <w:rFonts w:hint="cs"/>
          <w:rtl/>
        </w:rPr>
        <w:t>حَتَّىٰ زُرْتُمُ الْمَقَابِرَ</w:t>
      </w:r>
      <w:r w:rsidR="008E4878" w:rsidRPr="008E4878">
        <w:rPr>
          <w:rStyle w:val="libAlaemChar"/>
          <w:rFonts w:eastAsia="KFGQPC Uthman Taha Naskh" w:hint="cs"/>
          <w:rtl/>
        </w:rPr>
        <w:t>)</w:t>
      </w:r>
      <w:r w:rsidR="008E4878">
        <w:rPr>
          <w:rtl/>
          <w:lang w:bidi="fa-IR"/>
        </w:rPr>
        <w:t xml:space="preserve"> </w:t>
      </w:r>
      <w:r>
        <w:rPr>
          <w:rtl/>
          <w:lang w:bidi="fa-IR"/>
        </w:rPr>
        <w:t>تا آنجا که به گور و ملاقات اهل قبول رفت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دوباره 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بلند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برآورد و چون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سوم را شن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«</w:t>
      </w:r>
      <w:r w:rsidR="009614E0" w:rsidRPr="009614E0">
        <w:rPr>
          <w:rFonts w:hint="cs"/>
          <w:rtl/>
        </w:rPr>
        <w:t>.</w:t>
      </w:r>
      <w:r w:rsidR="008E4878" w:rsidRPr="008E4878">
        <w:rPr>
          <w:rStyle w:val="libAlaemChar"/>
          <w:rFonts w:hint="cs"/>
          <w:rtl/>
        </w:rPr>
        <w:t>(</w:t>
      </w:r>
      <w:r w:rsidR="008E4878" w:rsidRPr="008E4878">
        <w:rPr>
          <w:rStyle w:val="libAieChar"/>
          <w:rFonts w:hint="cs"/>
          <w:rtl/>
        </w:rPr>
        <w:t>كَلَّا سَوْفَ تَعْلَمُونَ</w:t>
      </w:r>
      <w:r w:rsidR="008E4878">
        <w:rPr>
          <w:rtl/>
          <w:lang w:bidi="fa-IR"/>
        </w:rPr>
        <w:t xml:space="preserve"> </w:t>
      </w:r>
      <w:r w:rsidR="008E4878" w:rsidRPr="008E4878">
        <w:rPr>
          <w:rStyle w:val="libAlaemChar"/>
          <w:rFonts w:hint="cs"/>
          <w:rtl/>
        </w:rPr>
        <w:t>)</w:t>
      </w:r>
      <w:r>
        <w:rPr>
          <w:rtl/>
          <w:lang w:bidi="fa-IR"/>
        </w:rPr>
        <w:t xml:space="preserve"> به زود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دانست که پس از مرگ چه سخت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ناگهان</w:t>
      </w:r>
      <w:r>
        <w:rPr>
          <w:rtl/>
          <w:lang w:bidi="fa-IR"/>
        </w:rPr>
        <w:t xml:space="preserve"> ثعلبه ناله‌ا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دردناک برآورد و نقش زم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شد، بعد از نماز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دستور دادند آب آوردند و به صورتش پاش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به هوش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امد،</w:t>
      </w:r>
      <w:r>
        <w:rPr>
          <w:rtl/>
          <w:lang w:bidi="fa-IR"/>
        </w:rPr>
        <w:t xml:space="preserve">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خوب نگاه کردند،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دند</w:t>
      </w:r>
      <w:r>
        <w:rPr>
          <w:rtl/>
          <w:lang w:bidi="fa-IR"/>
        </w:rPr>
        <w:t xml:space="preserve"> ثعلبه جان به جان آفر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تسل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کرده است</w:t>
      </w:r>
      <w:r w:rsidRPr="008E4878">
        <w:rPr>
          <w:rStyle w:val="libFootnotenumChar"/>
          <w:rtl/>
        </w:rPr>
        <w:t>.(36)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جر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عفو ثعلبه </w:t>
      </w:r>
      <w:r w:rsidR="008E4878" w:rsidRPr="008E4878">
        <w:rPr>
          <w:rStyle w:val="libAlaemChar"/>
          <w:rtl/>
        </w:rPr>
        <w:t>رحمه‌الله</w:t>
      </w:r>
      <w:r>
        <w:rPr>
          <w:rtl/>
          <w:lang w:bidi="fa-IR"/>
        </w:rPr>
        <w:t>توسط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 w:rsidR="005D5FC3" w:rsidRPr="005D5FC3">
        <w:rPr>
          <w:rStyle w:val="libAlaemChar"/>
          <w:rFonts w:hint="eastAsia"/>
          <w:rtl/>
        </w:rPr>
        <w:t xml:space="preserve">صلى‌الله‌عليه‌وآله‌وسلم </w:t>
      </w:r>
      <w:r>
        <w:rPr>
          <w:rtl/>
          <w:lang w:bidi="fa-IR"/>
        </w:rPr>
        <w:t xml:space="preserve"> به مردم گفته شده، همه گفتند: خوشا به حال او که عاقبت به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 و آمرز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از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رفت.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lastRenderedPageBreak/>
        <w:t>ی</w:t>
      </w:r>
      <w:r>
        <w:rPr>
          <w:rFonts w:hint="eastAsia"/>
          <w:rtl/>
          <w:lang w:bidi="fa-IR"/>
        </w:rPr>
        <w:t>ادآور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 در بخش چشم 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استفاده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کتاب چشم و نگاه، نوشته حجةالاسلام و المسلم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حق‌جو گرد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است که در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جا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شان</w:t>
      </w:r>
      <w:r>
        <w:rPr>
          <w:rtl/>
          <w:lang w:bidi="fa-IR"/>
        </w:rPr>
        <w:t xml:space="preserve"> تشکر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8E4878" w:rsidRDefault="008E4878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8E4878">
      <w:pPr>
        <w:pStyle w:val="Heading1"/>
        <w:rPr>
          <w:rtl/>
          <w:lang w:bidi="fa-IR"/>
        </w:rPr>
      </w:pPr>
      <w:bookmarkStart w:id="20" w:name="_Toc515193524"/>
      <w:r>
        <w:rPr>
          <w:rFonts w:hint="eastAsia"/>
          <w:rtl/>
          <w:lang w:bidi="fa-IR"/>
        </w:rPr>
        <w:t>مقدمه</w:t>
      </w:r>
      <w:bookmarkEnd w:id="20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8E48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به محبّت؛</w:t>
      </w:r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8E48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لذت؛</w:t>
      </w:r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8E48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جنس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8E48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کنجکاو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شناخت جنس مخالف؛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8E4878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در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موارد، کلاس گذاشتن، ترس از تمسخر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>
        <w:rPr>
          <w:rtl/>
          <w:lang w:bidi="fa-IR"/>
        </w:rPr>
        <w:t xml:space="preserve"> (اُمّل و عقب افتاده و </w:t>
      </w:r>
      <w:r>
        <w:rPr>
          <w:rFonts w:hint="cs"/>
          <w:rtl/>
          <w:lang w:bidi="fa-IR"/>
        </w:rPr>
        <w:t xml:space="preserve"> معرفی</w:t>
      </w:r>
      <w:r>
        <w:rPr>
          <w:rtl/>
          <w:lang w:bidi="fa-IR"/>
        </w:rPr>
        <w:t xml:space="preserve"> شدن).</w:t>
      </w:r>
    </w:p>
    <w:p w:rsidR="003956FC" w:rsidRDefault="003956FC" w:rsidP="003956FC">
      <w:pPr>
        <w:pStyle w:val="libNormal"/>
        <w:rPr>
          <w:rtl/>
          <w:lang w:bidi="fa-IR"/>
        </w:rPr>
      </w:pPr>
    </w:p>
    <w:p w:rsidR="008E4878" w:rsidRDefault="008E4878" w:rsidP="008E4878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8E4878">
      <w:pPr>
        <w:pStyle w:val="Heading1"/>
        <w:rPr>
          <w:rtl/>
          <w:lang w:bidi="fa-IR"/>
        </w:rPr>
      </w:pPr>
      <w:bookmarkStart w:id="21" w:name="_Toc515193525"/>
      <w:r>
        <w:rPr>
          <w:rFonts w:hint="eastAsia"/>
          <w:rtl/>
          <w:lang w:bidi="fa-IR"/>
        </w:rPr>
        <w:t>بررس</w:t>
      </w:r>
      <w:r>
        <w:rPr>
          <w:rFonts w:hint="cs"/>
          <w:rtl/>
          <w:lang w:bidi="fa-IR"/>
        </w:rPr>
        <w:t>ی</w:t>
      </w:r>
      <w:bookmarkEnd w:id="21"/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کدام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توانند</w:t>
      </w:r>
      <w:r>
        <w:rPr>
          <w:rtl/>
          <w:lang w:bidi="fa-IR"/>
        </w:rPr>
        <w:t xml:space="preserve"> مجوّز ارتباط دختر و پسر شوند.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>:</w:t>
      </w:r>
      <w:r w:rsidR="008E4878">
        <w:rPr>
          <w:rFonts w:hint="eastAsia"/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اوّلاً</w:t>
      </w:r>
      <w:r w:rsidR="008E4878">
        <w:rPr>
          <w:rFonts w:hint="cs"/>
          <w:rtl/>
          <w:lang w:bidi="fa-IR"/>
        </w:rPr>
        <w:t xml:space="preserve"> </w:t>
      </w:r>
      <w:r>
        <w:rPr>
          <w:rtl/>
          <w:lang w:bidi="fa-IR"/>
        </w:rPr>
        <w:t>انسان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محبّت‌ها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کوتاه مدت و نافرجام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>.</w:t>
      </w:r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ثان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اً</w:t>
      </w:r>
      <w:r>
        <w:rPr>
          <w:rtl/>
          <w:lang w:bidi="fa-IR"/>
        </w:rPr>
        <w:t xml:space="preserve"> لذت‌ها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با ترس، حرمت،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</w:t>
      </w:r>
      <w:r>
        <w:rPr>
          <w:rtl/>
          <w:lang w:bidi="fa-IR"/>
        </w:rPr>
        <w:t xml:space="preserve"> و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همراه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باشند؛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به صد در صد پسران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دختران ازدواج نخواهند کرد. و در پاسخ از چرا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سادگ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عکس‌ها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به 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دهد،</w:t>
      </w:r>
      <w:r>
        <w:rPr>
          <w:rtl/>
          <w:lang w:bidi="fa-IR"/>
        </w:rPr>
        <w:t xml:space="preserve"> نامه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سد</w:t>
      </w:r>
      <w:r>
        <w:rPr>
          <w:rtl/>
          <w:lang w:bidi="fa-IR"/>
        </w:rPr>
        <w:t xml:space="preserve"> و ب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رون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قابل اعتماد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!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نمونه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را ذکر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دختران به پسر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گفته بود، اگر در عشق خود صادق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>!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پسر</w:t>
      </w:r>
      <w:r>
        <w:rPr>
          <w:rtl/>
          <w:lang w:bidi="fa-IR"/>
        </w:rPr>
        <w:t xml:space="preserve"> جواب داده بود: برو بابا! صد تا مثل تو در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کنجکاو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ترس از اُمّل نام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شدن هم،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محکم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قرآن ما را از چن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کرده است؟</w:t>
      </w:r>
    </w:p>
    <w:p w:rsidR="003956FC" w:rsidRDefault="003956FC" w:rsidP="008E4878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قرآن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: </w:t>
      </w:r>
      <w:r w:rsidR="008E4878" w:rsidRPr="008E4878">
        <w:rPr>
          <w:rStyle w:val="libAlaemChar"/>
          <w:rFonts w:hint="cs"/>
          <w:rtl/>
        </w:rPr>
        <w:t>(</w:t>
      </w:r>
      <w:r w:rsidR="008E4878" w:rsidRPr="008E4878">
        <w:rPr>
          <w:rStyle w:val="libAieChar"/>
          <w:rFonts w:hint="cs"/>
          <w:rtl/>
        </w:rPr>
        <w:t>وَلَا مُتَّخِذِي أَخْدَانٍ</w:t>
      </w:r>
      <w:r w:rsidR="008E4878">
        <w:rPr>
          <w:rtl/>
          <w:lang w:bidi="fa-IR"/>
        </w:rPr>
        <w:t xml:space="preserve"> </w:t>
      </w:r>
      <w:r w:rsidR="008E4878" w:rsidRPr="008E4878">
        <w:rPr>
          <w:rStyle w:val="libAlaemChar"/>
          <w:rFonts w:hint="cs"/>
          <w:rtl/>
        </w:rPr>
        <w:t>)</w:t>
      </w:r>
      <w:r>
        <w:rPr>
          <w:rtl/>
          <w:lang w:bidi="fa-IR"/>
        </w:rPr>
        <w:t>؛ با زنان رابطه پنهان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نداشته باش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چه</w:t>
      </w:r>
      <w:r>
        <w:rPr>
          <w:rtl/>
          <w:lang w:bidi="fa-IR"/>
        </w:rPr>
        <w:t xml:space="preserve"> بسا راز اعلام عروس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باشد که مسأله از حالت خصوص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حالت رسم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تبد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شود.</w:t>
      </w:r>
    </w:p>
    <w:p w:rsidR="003956FC" w:rsidRDefault="008E4878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8E4878">
      <w:pPr>
        <w:pStyle w:val="Heading1"/>
        <w:rPr>
          <w:rtl/>
          <w:lang w:bidi="fa-IR"/>
        </w:rPr>
      </w:pPr>
      <w:bookmarkStart w:id="22" w:name="_Toc515193526"/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نجات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ست؟</w:t>
      </w:r>
      <w:bookmarkEnd w:id="22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اصل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آن است که شتاب در ازدواج را به عنوان راه نجات مطرح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در صورت عدم امکان برگزار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مراسم عروس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ازدواج، دختر و پسر حداقل با هم، نامزد و مَحرم شوند و سپس در موقع مناسب ازدواج کنند</w:t>
      </w:r>
      <w:r w:rsidRPr="008E4878">
        <w:rPr>
          <w:rStyle w:val="libFootnotenumChar"/>
          <w:rtl/>
        </w:rPr>
        <w:t xml:space="preserve">؛(37) </w:t>
      </w:r>
      <w:r>
        <w:rPr>
          <w:rtl/>
          <w:lang w:bidi="fa-IR"/>
        </w:rPr>
        <w:t>نکته بس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</w:t>
      </w:r>
      <w:r>
        <w:rPr>
          <w:rtl/>
          <w:lang w:bidi="fa-IR"/>
        </w:rPr>
        <w:t xml:space="preserve"> و مهم، همانا درک هو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ارزش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چنان که در کلام حکمت‌آم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آمده است!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ارزش (کرامت)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درک کند، خودش را با گناهان خوار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  <w:r w:rsidRPr="008E4878">
        <w:rPr>
          <w:rStyle w:val="libFootnotenumChar"/>
          <w:rtl/>
        </w:rPr>
        <w:t>(38)</w:t>
      </w:r>
    </w:p>
    <w:p w:rsidR="003956FC" w:rsidRDefault="008E4878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8E4878">
      <w:pPr>
        <w:pStyle w:val="Heading1"/>
        <w:rPr>
          <w:rtl/>
          <w:lang w:bidi="fa-IR"/>
        </w:rPr>
      </w:pPr>
      <w:bookmarkStart w:id="23" w:name="_Toc515193527"/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قصّه عبرت آموز</w:t>
      </w:r>
      <w:bookmarkEnd w:id="23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22 ساله ام و اکنون 2 سال است در اصفهان ساکن هستم،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من سراسر خاطرات تلخ و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واقعاً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ماندن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من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اگر هر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عقل و منطق و با تک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بر قدرت خداوند انجام شود، درست از آب در خواهد آمد.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دختران</w:t>
      </w:r>
      <w:r>
        <w:rPr>
          <w:rtl/>
          <w:lang w:bidi="fa-IR"/>
        </w:rPr>
        <w:t xml:space="preserve"> و پسران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از طر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دروغ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سرگرم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بن‌بست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برادر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داشتم که هشت سال از من بزرگ‌تر است و او دوستان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 که به خانه ما رفت و آمد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کردند؛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آنها فرزاد نام داشت که دانشجو بود و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موقّر.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مدت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متوجه شدم حالتش عوض شده و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شتر</w:t>
      </w:r>
      <w:r>
        <w:rPr>
          <w:rtl/>
          <w:lang w:bidi="fa-IR"/>
        </w:rPr>
        <w:t xml:space="preserve"> محبت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روز که از کلاس زبان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آمدم،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راهم سبز شد و گفت: شقا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جان سوار شو تا تو را برسانم، و با هم درباره موضوع مهم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صحبت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جواب دادم: اگر 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مثل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به منزل 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با پدر و مادر و برادرم صحبت کن.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فکر کردم، با خودم گفتم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او هم مثل پسران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اخلاق هوس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داشت؟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هر حال او رفت.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بعد</w:t>
      </w:r>
      <w:r>
        <w:rPr>
          <w:rtl/>
          <w:lang w:bidi="fa-IR"/>
        </w:rPr>
        <w:t xml:space="preserve"> از آن خودم را از او پنهان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چند ماه بعد در دانشگاه قبول شدم و او دوباره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مرا گرفت و گفت: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خواهم</w:t>
      </w:r>
      <w:r>
        <w:rPr>
          <w:rtl/>
          <w:lang w:bidi="fa-IR"/>
        </w:rPr>
        <w:t xml:space="preserve"> شما را تا فرودگاه بدرقه کنم، با تند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گفتم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او</w:t>
      </w:r>
      <w:r>
        <w:rPr>
          <w:rtl/>
          <w:lang w:bidi="fa-IR"/>
        </w:rPr>
        <w:t xml:space="preserve"> در فرصت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متوجه نبود،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من داد و من نامه را جلو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چشمش پاره کردم و از او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نکردم.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پنج</w:t>
      </w:r>
      <w:r>
        <w:rPr>
          <w:rtl/>
          <w:lang w:bidi="fa-IR"/>
        </w:rPr>
        <w:t xml:space="preserve"> ماه گذشت.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مادرم به دانشگاه تلفن زد و گفت: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به تهران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من</w:t>
      </w:r>
      <w:r>
        <w:rPr>
          <w:rtl/>
          <w:lang w:bidi="fa-IR"/>
        </w:rPr>
        <w:t xml:space="preserve">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شده بودم،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>: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>!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مادرم</w:t>
      </w:r>
      <w:r>
        <w:rPr>
          <w:rtl/>
          <w:lang w:bidi="fa-IR"/>
        </w:rPr>
        <w:t xml:space="preserve"> گفت: فرزاد با خانواده‌اش پنج شنبه هفته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خواستگار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</w:t>
      </w:r>
      <w:r>
        <w:rPr>
          <w:rtl/>
          <w:lang w:bidi="fa-IR"/>
        </w:rPr>
        <w:t xml:space="preserve"> مادرم خداحافظ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کردم، اما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ازدواج خوشحال نبودم، چون قضاوت سابق را نسبت به فرزاد داشتم، در واقع او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پسر هرزه فرض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اما</w:t>
      </w:r>
      <w:r>
        <w:rPr>
          <w:rtl/>
          <w:lang w:bidi="fa-IR"/>
        </w:rPr>
        <w:t xml:space="preserve"> ناگهان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فرزاد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آن نامه نوشته بود: اگر آن روز دعوتم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شدن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قبول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نامه‌ا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که کاغذ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نبود! همراه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هرگز تو را به عنوان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انتخاب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</w:t>
      </w:r>
      <w:r>
        <w:rPr>
          <w:rtl/>
          <w:lang w:bidi="fa-IR"/>
        </w:rPr>
        <w:t xml:space="preserve"> و در تصم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خود استوار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شدم،</w:t>
      </w:r>
      <w:r>
        <w:rPr>
          <w:rtl/>
          <w:lang w:bidi="fa-IR"/>
        </w:rPr>
        <w:t xml:space="preserve"> حالا هم از تو خواهش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کنم</w:t>
      </w:r>
      <w:r>
        <w:rPr>
          <w:rtl/>
          <w:lang w:bidi="fa-IR"/>
        </w:rPr>
        <w:t xml:space="preserve"> خودت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آخر هفته برسان.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بالاخره</w:t>
      </w:r>
      <w:r>
        <w:rPr>
          <w:rtl/>
          <w:lang w:bidi="fa-IR"/>
        </w:rPr>
        <w:t xml:space="preserve"> من تهران رفتم و مراسم انجام شد و بعد از سه ماه من و فرزاد ازدواج کرد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سال و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 که از ازدواج ما گذشته و زندگ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سرشار از عشق و محبت است.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lastRenderedPageBreak/>
        <w:t>به</w:t>
      </w:r>
      <w:r>
        <w:rPr>
          <w:rtl/>
          <w:lang w:bidi="fa-IR"/>
        </w:rPr>
        <w:t xml:space="preserve"> راست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نجابت و عفت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دختر و صداقت و راست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پسر بزرگ‌تر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آن‌هاست، شا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اگر آن روز دعوت فرزاد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سوار شدن به ماش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قبول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کردم،</w:t>
      </w:r>
      <w:r>
        <w:rPr>
          <w:rtl/>
          <w:lang w:bidi="fa-IR"/>
        </w:rPr>
        <w:t xml:space="preserve"> نظر او نسبت به من عوض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مرا مثل دختران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تن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دهند؛</w:t>
      </w:r>
      <w:r>
        <w:rPr>
          <w:rtl/>
          <w:lang w:bidi="fa-IR"/>
        </w:rPr>
        <w:t xml:space="preserve"> حساب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کرد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خواهر</w:t>
      </w:r>
      <w:r>
        <w:rPr>
          <w:rtl/>
          <w:lang w:bidi="fa-IR"/>
        </w:rPr>
        <w:t xml:space="preserve"> کوچک شما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شقا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صدر</w:t>
      </w:r>
      <w:r>
        <w:rPr>
          <w:rFonts w:hint="cs"/>
          <w:rtl/>
          <w:lang w:bidi="fa-IR"/>
        </w:rPr>
        <w:t>ی</w:t>
      </w:r>
    </w:p>
    <w:p w:rsidR="003956FC" w:rsidRDefault="00287D6D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287D6D">
      <w:pPr>
        <w:pStyle w:val="Heading1"/>
        <w:rPr>
          <w:rtl/>
          <w:lang w:bidi="fa-IR"/>
        </w:rPr>
      </w:pPr>
      <w:bookmarkStart w:id="24" w:name="_Toc515193528"/>
      <w:r>
        <w:rPr>
          <w:rFonts w:hint="eastAsia"/>
          <w:rtl/>
          <w:lang w:bidi="fa-IR"/>
        </w:rPr>
        <w:t>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محبوب واقع</w:t>
      </w:r>
      <w:r>
        <w:rPr>
          <w:rFonts w:hint="cs"/>
          <w:rtl/>
          <w:lang w:bidi="fa-IR"/>
        </w:rPr>
        <w:t>ی</w:t>
      </w:r>
      <w:bookmarkEnd w:id="24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نشانه‌ها که به نجات دائم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 کمک نموده و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کند،</w:t>
      </w:r>
      <w:r>
        <w:rPr>
          <w:rtl/>
          <w:lang w:bidi="fa-IR"/>
        </w:rPr>
        <w:t xml:space="preserve"> آدم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سرشار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مان</w:t>
      </w:r>
      <w:r>
        <w:rPr>
          <w:rtl/>
          <w:lang w:bidi="fa-IR"/>
        </w:rPr>
        <w:t xml:space="preserve"> و ثبات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نما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د؛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موارد عبارتند از: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محبت؛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توانا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مهربان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بودن؛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بخشندگ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فقط در خداست که عل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است؛ قد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رح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جم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ب،</w:t>
      </w:r>
      <w:r>
        <w:rPr>
          <w:rtl/>
          <w:lang w:bidi="fa-IR"/>
        </w:rPr>
        <w:t xml:space="preserve"> رحمان و از رگ گردن به تو نزد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ک‌تر</w:t>
      </w:r>
      <w:r>
        <w:rPr>
          <w:rtl/>
          <w:lang w:bidi="fa-IR"/>
        </w:rPr>
        <w:t>.</w:t>
      </w:r>
    </w:p>
    <w:p w:rsidR="003956FC" w:rsidRDefault="00287D6D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287D6D">
      <w:pPr>
        <w:pStyle w:val="Heading1"/>
        <w:rPr>
          <w:rtl/>
          <w:lang w:bidi="fa-IR"/>
        </w:rPr>
      </w:pPr>
      <w:bookmarkStart w:id="25" w:name="_Toc515193529"/>
      <w:r>
        <w:rPr>
          <w:rFonts w:hint="eastAsia"/>
          <w:rtl/>
          <w:lang w:bidi="fa-IR"/>
        </w:rPr>
        <w:t>راه</w:t>
      </w:r>
      <w:r>
        <w:rPr>
          <w:rtl/>
          <w:lang w:bidi="fa-IR"/>
        </w:rPr>
        <w:t xml:space="preserve"> نجات از عشق بحران</w:t>
      </w:r>
      <w:r>
        <w:rPr>
          <w:rFonts w:hint="cs"/>
          <w:rtl/>
          <w:lang w:bidi="fa-IR"/>
        </w:rPr>
        <w:t>ی</w:t>
      </w:r>
      <w:bookmarkEnd w:id="25"/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اگر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دچار عشق بحران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 باشد، چند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شنهاد</w:t>
      </w:r>
      <w:r>
        <w:rPr>
          <w:rtl/>
          <w:lang w:bidi="fa-IR"/>
        </w:rPr>
        <w:t xml:space="preserve"> او را نجات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: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جا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معشوق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جا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عشق بحران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(که نشانه‌ها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گذشت)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اشتغالات فکر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چهل شب نماز شب بخواند؛ لازم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 کامل باشد،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 رکعت هم خوب است.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تفکر در عاقبت؛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شناخت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وفا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ها.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سؤال</w:t>
      </w:r>
      <w:r>
        <w:rPr>
          <w:rtl/>
          <w:lang w:bidi="fa-IR"/>
        </w:rPr>
        <w:t>: اگر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فقط در حدّ حرف زدن،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امک</w:t>
      </w:r>
      <w:r>
        <w:rPr>
          <w:rtl/>
          <w:lang w:bidi="fa-IR"/>
        </w:rPr>
        <w:t xml:space="preserve"> موبا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تلفن باشد، چه طور است؟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جواب</w:t>
      </w:r>
      <w:r>
        <w:rPr>
          <w:rtl/>
          <w:lang w:bidi="fa-IR"/>
        </w:rPr>
        <w:t>: انسان حر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ص</w:t>
      </w:r>
      <w:r>
        <w:rPr>
          <w:rtl/>
          <w:lang w:bidi="fa-IR"/>
        </w:rPr>
        <w:t xml:space="preserve"> و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اده</w:t>
      </w:r>
      <w:r>
        <w:rPr>
          <w:rtl/>
          <w:lang w:bidi="fa-IR"/>
        </w:rPr>
        <w:t xml:space="preserve"> طلب است،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کلام و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</w:t>
      </w:r>
      <w:r>
        <w:rPr>
          <w:rtl/>
          <w:lang w:bidi="fa-IR"/>
        </w:rPr>
        <w:t xml:space="preserve"> به نگاه و نگاه به قرار و قرار به </w:t>
      </w:r>
      <w:r>
        <w:rPr>
          <w:rFonts w:hint="cs"/>
          <w:rtl/>
          <w:lang w:bidi="fa-IR"/>
        </w:rPr>
        <w:t xml:space="preserve"> می‌</w:t>
      </w:r>
      <w:r>
        <w:rPr>
          <w:rFonts w:hint="eastAsia"/>
          <w:rtl/>
          <w:lang w:bidi="fa-IR"/>
        </w:rPr>
        <w:t>انجامد</w:t>
      </w:r>
      <w:r>
        <w:rPr>
          <w:rtl/>
          <w:lang w:bidi="fa-IR"/>
        </w:rPr>
        <w:t>.</w:t>
      </w:r>
    </w:p>
    <w:p w:rsidR="003956FC" w:rsidRDefault="00287D6D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287D6D">
      <w:pPr>
        <w:pStyle w:val="Heading1"/>
        <w:rPr>
          <w:rtl/>
          <w:lang w:bidi="fa-IR"/>
        </w:rPr>
      </w:pPr>
      <w:bookmarkStart w:id="26" w:name="_Toc515193530"/>
      <w:r>
        <w:rPr>
          <w:rFonts w:hint="eastAsia"/>
          <w:rtl/>
          <w:lang w:bidi="fa-IR"/>
        </w:rPr>
        <w:t>آثار</w:t>
      </w:r>
      <w:r>
        <w:rPr>
          <w:rtl/>
          <w:lang w:bidi="fa-IR"/>
        </w:rPr>
        <w:t xml:space="preserve"> تخر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دختران و پسران</w:t>
      </w:r>
      <w:bookmarkEnd w:id="26"/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بدب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تنوع 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(با چند دختر و پسر دوست شدن)؛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287D6D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اُفت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ترو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</w:t>
      </w:r>
      <w:r>
        <w:rPr>
          <w:rtl/>
          <w:lang w:bidi="fa-IR"/>
        </w:rPr>
        <w:t xml:space="preserve"> فرهنگ غرب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دلسرد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تشک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خانواده؛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ازدواج؛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7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تحق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ذلّت؛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8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از دست رفتن سرما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9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نابود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رت</w:t>
      </w:r>
      <w:r>
        <w:rPr>
          <w:rtl/>
          <w:lang w:bidi="fa-IR"/>
        </w:rPr>
        <w:t xml:space="preserve"> و مردانگ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10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منشأ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دز؛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11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لذت همراه با اضطراب؛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12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عذاب وجدان؛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t>13. اضطراب روح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ازدواج؛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14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الگو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نامناسب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15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خود باختگ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ملّ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از غرب؛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16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احتمال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اد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ارتباط حرام بعد از ازدواج؛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tl/>
          <w:lang w:bidi="fa-IR"/>
        </w:rPr>
        <w:t>17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باعث حوادث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هولناک (دعوا، جنا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 xml:space="preserve"> )؛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18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سبب ب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مهر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خانواده داماد؛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19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سوء استفاده‌ها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مال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20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گرفتار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باندها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فساد؛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lastRenderedPageBreak/>
        <w:t>21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باعث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عمر؛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22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تار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23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مکافات عمل (ا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بلا بر سر ناموس خودش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)؛</w:t>
      </w:r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24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تجاوز به حقوق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گران</w:t>
      </w:r>
      <w:r w:rsidRPr="00287D6D">
        <w:rPr>
          <w:rStyle w:val="libFootnotenumChar"/>
          <w:rtl/>
        </w:rPr>
        <w:t>.(39)</w:t>
      </w:r>
    </w:p>
    <w:p w:rsidR="003956FC" w:rsidRDefault="00287D6D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287D6D">
      <w:pPr>
        <w:pStyle w:val="Heading1"/>
        <w:rPr>
          <w:rtl/>
          <w:lang w:bidi="fa-IR"/>
        </w:rPr>
      </w:pPr>
      <w:bookmarkStart w:id="27" w:name="_Toc515193531"/>
      <w:r>
        <w:rPr>
          <w:rFonts w:hint="eastAsia"/>
          <w:rtl/>
          <w:lang w:bidi="fa-IR"/>
        </w:rPr>
        <w:t>نکات</w:t>
      </w:r>
      <w:r>
        <w:rPr>
          <w:rtl/>
          <w:lang w:bidi="fa-IR"/>
        </w:rPr>
        <w:t xml:space="preserve"> مف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دگاه</w:t>
      </w:r>
      <w:r>
        <w:rPr>
          <w:rtl/>
          <w:lang w:bidi="fa-IR"/>
        </w:rPr>
        <w:t xml:space="preserve"> کارشناس و مشاور</w:t>
      </w:r>
      <w:bookmarkEnd w:id="27"/>
    </w:p>
    <w:p w:rsidR="003956FC" w:rsidRDefault="003956FC" w:rsidP="00287D6D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  <w:r w:rsidR="00287D6D">
        <w:rPr>
          <w:rFonts w:hint="cs"/>
          <w:rtl/>
          <w:lang w:bidi="fa-IR"/>
        </w:rPr>
        <w:t xml:space="preserve"> -</w:t>
      </w:r>
      <w:r w:rsidR="00287D6D">
        <w:rPr>
          <w:rtl/>
          <w:lang w:bidi="fa-IR"/>
        </w:rPr>
        <w:t xml:space="preserve"> </w:t>
      </w:r>
      <w:r>
        <w:rPr>
          <w:rtl/>
          <w:lang w:bidi="fa-IR"/>
        </w:rPr>
        <w:t>اظهار عشق و محبّت به جنس مخالف چه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دارد؟ مگر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مسأله با عشق و محبّت در تضاد است؟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پاسخ</w:t>
      </w:r>
      <w:r>
        <w:rPr>
          <w:rtl/>
          <w:lang w:bidi="fa-IR"/>
        </w:rPr>
        <w:t>: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حرفها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ما سخن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برتر از همه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ما عاشق به 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اما معشوق را انتخاب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  <w:r w:rsidRPr="00287D6D">
        <w:rPr>
          <w:rStyle w:val="libFootnotenumChar"/>
          <w:rtl/>
        </w:rPr>
        <w:t>(40)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تزر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ق</w:t>
      </w:r>
      <w:r>
        <w:rPr>
          <w:rtl/>
          <w:lang w:bidi="fa-IR"/>
        </w:rPr>
        <w:t xml:space="preserve"> عشق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 xml:space="preserve">. عشق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گرا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ش،</w:t>
      </w:r>
      <w:r>
        <w:rPr>
          <w:rtl/>
          <w:lang w:bidi="fa-IR"/>
        </w:rPr>
        <w:t xml:space="preserve"> با ما هست، اما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انتخاب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ما را نردبان هوسها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خودش نکند. بنابرا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مذهب عشق را ممنوع نکرده، بلکه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جاد</w:t>
      </w:r>
      <w:r>
        <w:rPr>
          <w:rtl/>
          <w:lang w:bidi="fa-IR"/>
        </w:rPr>
        <w:t xml:space="preserve"> مرزها و محدود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ت‌ها</w:t>
      </w:r>
      <w:r>
        <w:rPr>
          <w:rtl/>
          <w:lang w:bidi="fa-IR"/>
        </w:rPr>
        <w:t xml:space="preserve"> آن را از ابتذال نجات داده است.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دو</w:t>
      </w:r>
      <w:r>
        <w:rPr>
          <w:rtl/>
          <w:lang w:bidi="fa-IR"/>
        </w:rPr>
        <w:t xml:space="preserve"> حکا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واقع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عشق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رنگ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: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پسر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من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چرا دخترها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نقدر</w:t>
      </w:r>
      <w:r>
        <w:rPr>
          <w:rtl/>
          <w:lang w:bidi="fa-IR"/>
        </w:rPr>
        <w:t xml:space="preserve"> ساده اند؟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چطور مگر؟</w:t>
      </w:r>
    </w:p>
    <w:p w:rsidR="003956FC" w:rsidRDefault="003956FC" w:rsidP="003628EB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باور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ما پول موادّمان را هم از آنها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چطور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</w:t>
      </w:r>
      <w:r>
        <w:rPr>
          <w:rtl/>
          <w:lang w:bidi="fa-IR"/>
        </w:rPr>
        <w:t>: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باهم دوست شد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عاشقانه زد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او تماس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لم</w:t>
      </w:r>
      <w:r>
        <w:rPr>
          <w:rtl/>
          <w:lang w:bidi="fa-IR"/>
        </w:rPr>
        <w:t xml:space="preserve"> هند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دست مادرم شکسته و الان در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است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عمل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تا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ساعت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مثلاً صد هزار تومان پول به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مارستان</w:t>
      </w:r>
      <w:r>
        <w:rPr>
          <w:rtl/>
          <w:lang w:bidi="fa-IR"/>
        </w:rPr>
        <w:t xml:space="preserve"> بدهم. آن دختر ساده دل هم هرچه </w:t>
      </w:r>
      <w:r>
        <w:rPr>
          <w:rFonts w:hint="eastAsia"/>
          <w:rtl/>
          <w:lang w:bidi="fa-IR"/>
        </w:rPr>
        <w:t>از</w:t>
      </w:r>
      <w:r>
        <w:rPr>
          <w:rtl/>
          <w:lang w:bidi="fa-IR"/>
        </w:rPr>
        <w:t xml:space="preserve"> طلا و پس‌انداز دارد در اول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فرصت به من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رساند</w:t>
      </w:r>
      <w:r>
        <w:rPr>
          <w:rtl/>
          <w:lang w:bidi="fa-IR"/>
        </w:rPr>
        <w:t>. آن شب با آن پول سور و سات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پا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که امروز چند تا دختر را سر 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سه</w:t>
      </w:r>
      <w:r>
        <w:rPr>
          <w:rtl/>
          <w:lang w:bidi="fa-IR"/>
        </w:rPr>
        <w:t xml:space="preserve"> کرده‌ا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حالا تصور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آن دختر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ثارگر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شب هنگام در رختخواب خود دراز </w:t>
      </w:r>
      <w:r>
        <w:rPr>
          <w:rtl/>
          <w:lang w:bidi="fa-IR"/>
        </w:rPr>
        <w:lastRenderedPageBreak/>
        <w:t>کش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و فکر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که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کار رمانت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انجام داده، حتماً آن پسر را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عشق خود کرده است؛ زه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tl/>
          <w:lang w:bidi="fa-IR"/>
        </w:rPr>
        <w:t xml:space="preserve"> باطل.</w:t>
      </w:r>
      <w:r w:rsidRPr="003628EB">
        <w:rPr>
          <w:rStyle w:val="libFootnotenumChar"/>
          <w:rtl/>
        </w:rPr>
        <w:t>(41)</w:t>
      </w:r>
    </w:p>
    <w:tbl>
      <w:tblPr>
        <w:tblStyle w:val="TableGrid"/>
        <w:bidiVisual/>
        <w:tblW w:w="4562" w:type="pct"/>
        <w:tblInd w:w="384" w:type="dxa"/>
        <w:tblLook w:val="01E0"/>
      </w:tblPr>
      <w:tblGrid>
        <w:gridCol w:w="3334"/>
        <w:gridCol w:w="269"/>
        <w:gridCol w:w="3319"/>
      </w:tblGrid>
      <w:tr w:rsidR="003628EB" w:rsidTr="00CD04C0">
        <w:trPr>
          <w:trHeight w:val="350"/>
        </w:trPr>
        <w:tc>
          <w:tcPr>
            <w:tcW w:w="3920" w:type="dxa"/>
            <w:shd w:val="clear" w:color="auto" w:fill="auto"/>
          </w:tcPr>
          <w:p w:rsidR="003628EB" w:rsidRDefault="003628EB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عشق</w:t>
            </w:r>
            <w:r>
              <w:rPr>
                <w:rtl/>
                <w:lang w:bidi="fa-IR"/>
              </w:rPr>
              <w:t xml:space="preserve"> ها</w:t>
            </w:r>
            <w:r>
              <w:rPr>
                <w:rFonts w:hint="cs"/>
                <w:rtl/>
                <w:lang w:bidi="fa-IR"/>
              </w:rPr>
              <w:t>یی</w:t>
            </w:r>
            <w:r>
              <w:rPr>
                <w:rtl/>
                <w:lang w:bidi="fa-IR"/>
              </w:rPr>
              <w:t xml:space="preserve"> کز پ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رنگ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  <w:tc>
          <w:tcPr>
            <w:tcW w:w="279" w:type="dxa"/>
            <w:shd w:val="clear" w:color="auto" w:fill="auto"/>
          </w:tcPr>
          <w:p w:rsidR="003628EB" w:rsidRDefault="003628EB" w:rsidP="00CD04C0">
            <w:pPr>
              <w:pStyle w:val="libPoem"/>
              <w:rPr>
                <w:rtl/>
              </w:rPr>
            </w:pPr>
          </w:p>
        </w:tc>
        <w:tc>
          <w:tcPr>
            <w:tcW w:w="3881" w:type="dxa"/>
            <w:shd w:val="clear" w:color="auto" w:fill="auto"/>
          </w:tcPr>
          <w:p w:rsidR="003628EB" w:rsidRDefault="003628EB" w:rsidP="00CD04C0">
            <w:pPr>
              <w:pStyle w:val="libPoem"/>
            </w:pPr>
            <w:r>
              <w:rPr>
                <w:rFonts w:hint="eastAsia"/>
                <w:rtl/>
                <w:lang w:bidi="fa-IR"/>
              </w:rPr>
              <w:t>عشق</w:t>
            </w:r>
            <w:r>
              <w:rPr>
                <w:rtl/>
                <w:lang w:bidi="fa-IR"/>
              </w:rPr>
              <w:t xml:space="preserve"> نبود عاقبت ننگ</w:t>
            </w:r>
            <w:r>
              <w:rPr>
                <w:rFonts w:hint="cs"/>
                <w:rtl/>
                <w:lang w:bidi="fa-IR"/>
              </w:rPr>
              <w:t>ی</w:t>
            </w:r>
            <w:r>
              <w:rPr>
                <w:rtl/>
                <w:lang w:bidi="fa-IR"/>
              </w:rPr>
              <w:t xml:space="preserve"> بود</w:t>
            </w:r>
            <w:r w:rsidRPr="00725071">
              <w:rPr>
                <w:rStyle w:val="libPoemTiniChar0"/>
                <w:rtl/>
              </w:rPr>
              <w:br/>
              <w:t> </w:t>
            </w:r>
          </w:p>
        </w:tc>
      </w:tr>
    </w:tbl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آقا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دکتر گلزار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است</w:t>
      </w:r>
      <w:r>
        <w:rPr>
          <w:rtl/>
          <w:lang w:bidi="fa-IR"/>
        </w:rPr>
        <w:t xml:space="preserve"> مشاوره دانشجو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دانشگاهها در دانشگاه علم و صنعت تعر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ف</w:t>
      </w:r>
      <w:r>
        <w:rPr>
          <w:rtl/>
          <w:lang w:bidi="fa-IR"/>
        </w:rPr>
        <w:t xml:space="preserve"> کرد: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زوج دانشجو که مدت کوتاه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(حدود شش ماه) از ازدواج شان نگذشته بود، نزد من آمدند. چند جلسه مشاوره شد و به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نرس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 در جلسه آخر از پسر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دم</w:t>
      </w:r>
      <w:r>
        <w:rPr>
          <w:rtl/>
          <w:lang w:bidi="fa-IR"/>
        </w:rPr>
        <w:t xml:space="preserve"> شما در دوران دانشجو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</w:t>
      </w:r>
      <w:r>
        <w:rPr>
          <w:rFonts w:hint="eastAsia"/>
          <w:rtl/>
          <w:lang w:bidi="fa-IR"/>
        </w:rPr>
        <w:t>دوست</w:t>
      </w:r>
      <w:r>
        <w:rPr>
          <w:rtl/>
          <w:lang w:bidi="fa-IR"/>
        </w:rPr>
        <w:t xml:space="preserve"> دختر داشته‌ا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د؟</w:t>
      </w:r>
      <w:r>
        <w:rPr>
          <w:rtl/>
          <w:lang w:bidi="fa-IR"/>
        </w:rPr>
        <w:t xml:space="preserve"> گفت: بله، چند تا!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اگر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مطلب را اول گفته بود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همه مشاوره طولان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و علت اختلاف پنهان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 پرس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چطور؟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علت اختلاف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است که شما با آن دوست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ها،</w:t>
      </w:r>
      <w:r>
        <w:rPr>
          <w:rtl/>
          <w:lang w:bidi="fa-IR"/>
        </w:rPr>
        <w:t xml:space="preserve"> دچار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تنوع‌طلب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حالا بعد از مدت کوتاه شش ماهه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خانم که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چ</w:t>
      </w:r>
      <w:r>
        <w:rPr>
          <w:rtl/>
          <w:lang w:bidi="fa-IR"/>
        </w:rPr>
        <w:t xml:space="preserve"> اشکال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 ندارد، 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شده‌ا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حرف از شرم سر به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انداخت.</w:t>
      </w:r>
    </w:p>
    <w:p w:rsidR="003956FC" w:rsidRDefault="003956FC" w:rsidP="003628EB">
      <w:pPr>
        <w:pStyle w:val="libNormal"/>
        <w:rPr>
          <w:rtl/>
          <w:lang w:bidi="fa-IR"/>
        </w:rPr>
      </w:pPr>
      <w:r>
        <w:rPr>
          <w:rtl/>
          <w:lang w:bidi="fa-IR"/>
        </w:rPr>
        <w:t>2</w:t>
      </w:r>
      <w:r w:rsidR="003628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اغلب با وعده ازدواج آغاز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دختران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>: او به من گفت که ما با هم ازدواج خواه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کرد.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اعتقاد صاحب‌نظران انسان قبل از هر گناه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حتماً آن را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کند</w:t>
      </w:r>
      <w:r>
        <w:rPr>
          <w:rtl/>
          <w:lang w:bidi="fa-IR"/>
        </w:rPr>
        <w:t xml:space="preserve"> والّا فشار وجدان مانع انجام آن کار خواهد شد.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صورتها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متنوع دارد.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اساس منکر خدا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 xml:space="preserve"> و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گفتن «دن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 روزه» و جملات عوامانه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خود را به غفلت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زنند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 xml:space="preserve"> وعده از</w:t>
      </w:r>
      <w:r>
        <w:rPr>
          <w:rFonts w:hint="eastAsia"/>
          <w:rtl/>
          <w:lang w:bidi="fa-IR"/>
        </w:rPr>
        <w:t>دواج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توج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هات</w:t>
      </w:r>
      <w:r>
        <w:rPr>
          <w:rtl/>
          <w:lang w:bidi="fa-IR"/>
        </w:rPr>
        <w:t xml:space="preserve"> است.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تجربه</w:t>
      </w:r>
      <w:r>
        <w:rPr>
          <w:rtl/>
          <w:lang w:bidi="fa-IR"/>
        </w:rPr>
        <w:t xml:space="preserve"> نشان داده است که قر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به اتفاق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نوع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ازدواج ختم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 همان جوان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قبل از ازدواج ممکن است با چند دختر ارتباط داشته </w:t>
      </w:r>
      <w:r>
        <w:rPr>
          <w:rtl/>
          <w:lang w:bidi="fa-IR"/>
        </w:rPr>
        <w:lastRenderedPageBreak/>
        <w:t>باشد، از مادرش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خواهد</w:t>
      </w:r>
      <w:r>
        <w:rPr>
          <w:rtl/>
          <w:lang w:bidi="fa-IR"/>
        </w:rPr>
        <w:t xml:space="preserve"> که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دختر پاک و مؤمن انتخاب کند. وقت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او سؤال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چرا با همان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او دوس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بود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؟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: او به درد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خورد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درد ازدواج نه. ازدواج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بردار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من به او اعتماد ندارم! البته منکر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ستم</w:t>
      </w:r>
      <w:r>
        <w:rPr>
          <w:rtl/>
          <w:lang w:bidi="fa-IR"/>
        </w:rPr>
        <w:t xml:space="preserve"> که درصد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به ازدواج ختم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حدّاقل دوره‌ا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کنار هم احساس خوش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دور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پا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ماند</w:t>
      </w:r>
      <w:r>
        <w:rPr>
          <w:rtl/>
          <w:lang w:bidi="fa-IR"/>
        </w:rPr>
        <w:t>.</w:t>
      </w:r>
    </w:p>
    <w:p w:rsidR="003956FC" w:rsidRDefault="003956FC" w:rsidP="003628EB">
      <w:pPr>
        <w:pStyle w:val="libNormal"/>
        <w:rPr>
          <w:rtl/>
          <w:lang w:bidi="fa-IR"/>
        </w:rPr>
      </w:pPr>
      <w:r>
        <w:rPr>
          <w:rtl/>
          <w:lang w:bidi="fa-IR"/>
        </w:rPr>
        <w:t>3</w:t>
      </w:r>
      <w:r w:rsidR="003628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برخ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</w:t>
      </w:r>
      <w:r>
        <w:rPr>
          <w:rtl/>
          <w:lang w:bidi="fa-IR"/>
        </w:rPr>
        <w:t xml:space="preserve"> دوست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شوم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شناخت جنس مخالف،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خواستم</w:t>
      </w:r>
      <w:r>
        <w:rPr>
          <w:rtl/>
          <w:lang w:bidi="fa-IR"/>
        </w:rPr>
        <w:t xml:space="preserve"> تجربه کسب کنم،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ارضا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حس کنجکاو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لذت ناش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جانات</w:t>
      </w:r>
      <w:r>
        <w:rPr>
          <w:rtl/>
          <w:lang w:bidi="fa-IR"/>
        </w:rPr>
        <w:t xml:space="preserve"> عاطف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شمار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ن‌ها</w:t>
      </w:r>
      <w:r>
        <w:rPr>
          <w:rtl/>
          <w:lang w:bidi="fa-IR"/>
        </w:rPr>
        <w:t xml:space="preserve"> هم 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وه</w:t>
      </w:r>
      <w:r>
        <w:rPr>
          <w:rtl/>
          <w:lang w:bidi="fa-IR"/>
        </w:rPr>
        <w:t xml:space="preserve"> ساده لوحانه است. چرا که جنس مذکر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مؤنث همچون محصولات مشترک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شرکت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که با شناخت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بتوان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را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شناسا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بلکه هر انسان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داشتن سرشت مشترک دارا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شخص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و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انسان‌ها را از هم متما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کرده است. د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نت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جه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قانع کننده‌ا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3956FC" w:rsidRDefault="003956FC" w:rsidP="003628EB">
      <w:pPr>
        <w:pStyle w:val="libNormal"/>
        <w:rPr>
          <w:rtl/>
          <w:lang w:bidi="fa-IR"/>
        </w:rPr>
      </w:pPr>
      <w:r>
        <w:rPr>
          <w:rtl/>
          <w:lang w:bidi="fa-IR"/>
        </w:rPr>
        <w:t>4</w:t>
      </w:r>
      <w:r w:rsidR="003628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(روان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اجتماع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ظاهر 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خطر.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آفات که مکرر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شده،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افراد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ده‌آل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 به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ژه</w:t>
      </w:r>
      <w:r>
        <w:rPr>
          <w:rtl/>
          <w:lang w:bidi="fa-IR"/>
        </w:rPr>
        <w:t xml:space="preserve"> هنگام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با چند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نفر ارتباط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دا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نها</w:t>
      </w:r>
      <w:r>
        <w:rPr>
          <w:rtl/>
          <w:lang w:bidi="fa-IR"/>
        </w:rPr>
        <w:t xml:space="preserve"> 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ژگ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مثبت دوست پسر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دوست دخترها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تصوّر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همسر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نده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پرورانند</w:t>
      </w:r>
      <w:r>
        <w:rPr>
          <w:rtl/>
          <w:lang w:bidi="fa-IR"/>
        </w:rPr>
        <w:t xml:space="preserve">. مثلاً از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دوستان خود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با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از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وضع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اقتصاد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و از سوم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زبان نرم و لفّاظ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رند</w:t>
      </w:r>
      <w:r>
        <w:rPr>
          <w:rtl/>
          <w:lang w:bidi="fa-IR"/>
        </w:rPr>
        <w:t xml:space="preserve"> و در ذهن خود ترک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شخص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را در ذهن خود خلق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 از </w:t>
      </w:r>
      <w:r>
        <w:rPr>
          <w:rtl/>
          <w:lang w:bidi="fa-IR"/>
        </w:rPr>
        <w:lastRenderedPageBreak/>
        <w:t>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خواستگاران به دنبال کس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هستند که بتواند با آن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برابر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کند.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تصوّر کاذب،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ازدواج خو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را دائماً به تأخ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اندازند</w:t>
      </w:r>
      <w:r>
        <w:rPr>
          <w:rtl/>
          <w:lang w:bidi="fa-IR"/>
        </w:rPr>
        <w:t xml:space="preserve"> و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به هر حال تحت فشار روان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ترس از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افتن</w:t>
      </w:r>
      <w:r>
        <w:rPr>
          <w:rtl/>
          <w:lang w:bidi="fa-IR"/>
        </w:rPr>
        <w:t xml:space="preserve"> همسر مناسب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خواستگاران ازدواج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کنند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چون همس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را مطابق با آن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نند،</w:t>
      </w:r>
      <w:r>
        <w:rPr>
          <w:rtl/>
          <w:lang w:bidi="fa-IR"/>
        </w:rPr>
        <w:t xml:space="preserve"> دچار انتظار بالا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از همسر خود شده، معمولاً عدم تفاهم آشکار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البته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ذهن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غالباً به صورت ناخودآگاه انجام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خود شخص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ممکن است نداند که دل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تنش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مکرر با همسرش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تصو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رساز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و توقعات حاصل از آن است. مشکل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زمان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 که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همسا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گان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آشنا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</w:t>
      </w:r>
      <w:r>
        <w:rPr>
          <w:rtl/>
          <w:lang w:bidi="fa-IR"/>
        </w:rPr>
        <w:t xml:space="preserve"> دختر از ارتباط او با جوان غر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به</w:t>
      </w:r>
      <w:r>
        <w:rPr>
          <w:rtl/>
          <w:lang w:bidi="fa-IR"/>
        </w:rPr>
        <w:t xml:space="preserve"> خبردا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شوند.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مسائل به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زه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حسادت، به خواستگاران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رسد</w:t>
      </w:r>
      <w:r>
        <w:rPr>
          <w:rtl/>
          <w:lang w:bidi="fa-IR"/>
        </w:rPr>
        <w:t xml:space="preserve"> و کاهش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tl/>
          <w:lang w:bidi="fa-IR"/>
        </w:rPr>
        <w:t xml:space="preserve"> حت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امدن</w:t>
      </w:r>
      <w:r>
        <w:rPr>
          <w:rtl/>
          <w:lang w:bidi="fa-IR"/>
        </w:rPr>
        <w:t xml:space="preserve"> خواستگار هم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>. و متأسفانه کم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ستند</w:t>
      </w:r>
      <w:r>
        <w:rPr>
          <w:rtl/>
          <w:lang w:bidi="fa-IR"/>
        </w:rPr>
        <w:t xml:space="preserve"> دختران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فقط به خاطر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بار اشتباه کردن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</w:t>
      </w:r>
      <w:r>
        <w:rPr>
          <w:rtl/>
          <w:lang w:bidi="fa-IR"/>
        </w:rPr>
        <w:t xml:space="preserve"> از فهرست دختران انتخاب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حذف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شوند</w:t>
      </w:r>
      <w:r>
        <w:rPr>
          <w:rtl/>
          <w:lang w:bidi="fa-IR"/>
        </w:rPr>
        <w:t>.</w:t>
      </w:r>
    </w:p>
    <w:p w:rsidR="003956FC" w:rsidRDefault="003956FC" w:rsidP="003628EB">
      <w:pPr>
        <w:pStyle w:val="libNormal"/>
        <w:rPr>
          <w:rtl/>
          <w:lang w:bidi="fa-IR"/>
        </w:rPr>
      </w:pPr>
      <w:r>
        <w:rPr>
          <w:rtl/>
          <w:lang w:bidi="fa-IR"/>
        </w:rPr>
        <w:t>5</w:t>
      </w:r>
      <w:r w:rsidR="003628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ابان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سوء استفاده و باج 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است.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موارد تلخ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بنده از آن مطلع شدم، در مورد دختر نگون بخت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از رو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سادگ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نامه‌ها و عکس 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به دوست پسر خود داده بود. آن پسر حاضر به ازدواج با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دختر خانم نبود و اجازه ازدواج به کس 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هم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داد</w:t>
      </w:r>
      <w:r>
        <w:rPr>
          <w:rtl/>
          <w:lang w:bidi="fa-IR"/>
        </w:rPr>
        <w:t>! در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دختر به خواستگار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جواب مثبت داد.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به ظاهر دوست خ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انت‌پ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شه،</w:t>
      </w:r>
      <w:r>
        <w:rPr>
          <w:rtl/>
          <w:lang w:bidi="fa-IR"/>
        </w:rPr>
        <w:t xml:space="preserve"> نامه‌ها و عکس‌ها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آن خانم را سر سفره عقد تحو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داماد داد و آنچه نبا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شد</w:t>
      </w:r>
      <w:r>
        <w:rPr>
          <w:rtl/>
          <w:lang w:bidi="fa-IR"/>
        </w:rPr>
        <w:t xml:space="preserve"> اتفاق افتاد.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را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رستان</w:t>
      </w:r>
      <w:r>
        <w:rPr>
          <w:rtl/>
          <w:lang w:bidi="fa-IR"/>
        </w:rPr>
        <w:t xml:space="preserve"> دخترانه کرج در اخت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ارم</w:t>
      </w:r>
      <w:r>
        <w:rPr>
          <w:rtl/>
          <w:lang w:bidi="fa-IR"/>
        </w:rPr>
        <w:t xml:space="preserve"> گذاشت: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شاگردان که ازدواج کرده بود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محترم مشاوره خواست. 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</w:t>
      </w:r>
      <w:r>
        <w:rPr>
          <w:rtl/>
          <w:lang w:bidi="fa-IR"/>
        </w:rPr>
        <w:t xml:space="preserve"> </w:t>
      </w:r>
      <w:r>
        <w:rPr>
          <w:rtl/>
          <w:lang w:bidi="fa-IR"/>
        </w:rPr>
        <w:lastRenderedPageBreak/>
        <w:t>دوست پسر سابق آن خانم به او زنگ زده و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کرده هروقت شوهرت در منزل نبود با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با من تماس بگ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که به خانه شما 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 xml:space="preserve"> و</w:t>
      </w:r>
      <w:r>
        <w:rPr>
          <w:rFonts w:hint="eastAsia"/>
          <w:rtl/>
          <w:lang w:bidi="fa-IR"/>
        </w:rPr>
        <w:t>گرنه</w:t>
      </w:r>
      <w:r>
        <w:rPr>
          <w:rtl/>
          <w:lang w:bidi="fa-IR"/>
        </w:rPr>
        <w:t xml:space="preserve">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تلفن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شوهرت خواهم گفت.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مورد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>: دختر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بود که بعد از سخنران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در دب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رستان</w:t>
      </w:r>
      <w:r>
        <w:rPr>
          <w:rtl/>
          <w:lang w:bidi="fa-IR"/>
        </w:rPr>
        <w:t xml:space="preserve"> نزد من آمد و گفت: دوست پسر من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گونه که شما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</w:t>
      </w:r>
      <w:r>
        <w:rPr>
          <w:rtl/>
          <w:lang w:bidi="fa-IR"/>
        </w:rPr>
        <w:t>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گفتم</w:t>
      </w:r>
      <w:r>
        <w:rPr>
          <w:rtl/>
          <w:lang w:bidi="fa-IR"/>
        </w:rPr>
        <w:t>: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بار که او را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با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ق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افه</w:t>
      </w:r>
      <w:r>
        <w:rPr>
          <w:rtl/>
          <w:lang w:bidi="fa-IR"/>
        </w:rPr>
        <w:t xml:space="preserve"> مصمّم بگو که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نم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خواه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به دوست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او ادامه بده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 البته او فکر خواهد کرد که شوخ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کن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چند روز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رفتارت را ادامه بده. اگر بعد از چند روز او دست به تهد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</w:t>
      </w:r>
      <w:r>
        <w:rPr>
          <w:rtl/>
          <w:lang w:bidi="fa-IR"/>
        </w:rPr>
        <w:t xml:space="preserve"> و توه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به شما نزد و نگفت که همه 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را به پدرت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گو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م،</w:t>
      </w:r>
      <w:r>
        <w:rPr>
          <w:rtl/>
          <w:lang w:bidi="fa-IR"/>
        </w:rPr>
        <w:t xml:space="preserve"> آن وقت من حرفها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خودم را پس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رم</w:t>
      </w:r>
      <w:r>
        <w:rPr>
          <w:rtl/>
          <w:lang w:bidi="fa-IR"/>
        </w:rPr>
        <w:t>. و ماجرا همان طور شد که بنده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ش‌ب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کردم!</w:t>
      </w:r>
    </w:p>
    <w:p w:rsidR="003956FC" w:rsidRDefault="003956FC" w:rsidP="009614E0">
      <w:pPr>
        <w:pStyle w:val="libNormal"/>
        <w:rPr>
          <w:rtl/>
          <w:lang w:bidi="fa-IR"/>
        </w:rPr>
      </w:pPr>
      <w:r>
        <w:rPr>
          <w:rtl/>
          <w:lang w:bidi="fa-IR"/>
        </w:rPr>
        <w:t>6</w:t>
      </w:r>
      <w:r w:rsidR="003628EB">
        <w:rPr>
          <w:rFonts w:hint="cs"/>
          <w:rtl/>
          <w:lang w:bidi="fa-IR"/>
        </w:rPr>
        <w:t xml:space="preserve"> -</w:t>
      </w:r>
      <w:r>
        <w:rPr>
          <w:rtl/>
          <w:lang w:bidi="fa-IR"/>
        </w:rPr>
        <w:t xml:space="preserve">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امد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گر</w:t>
      </w:r>
      <w:r>
        <w:rPr>
          <w:rtl/>
          <w:lang w:bidi="fa-IR"/>
        </w:rPr>
        <w:t xml:space="preserve">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دوست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ها</w:t>
      </w:r>
      <w:r>
        <w:rPr>
          <w:rtl/>
          <w:lang w:bidi="fa-IR"/>
        </w:rPr>
        <w:t xml:space="preserve"> که رو به افزا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ش</w:t>
      </w:r>
      <w:r>
        <w:rPr>
          <w:rtl/>
          <w:lang w:bidi="fa-IR"/>
        </w:rPr>
        <w:t xml:space="preserve"> هم هست، اغفال و فروش دختران جوان است. امروز قاچاق دختران، سوم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قاچاق پر درآمد جهان محسوب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شود</w:t>
      </w:r>
      <w:r>
        <w:rPr>
          <w:rtl/>
          <w:lang w:bidi="fa-IR"/>
        </w:rPr>
        <w:t xml:space="preserve"> و در رتبه بند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بعد از قاچاق مواد مخدر و اسلحه قرار دارد. هرچند که قاچاق دختران عوامل فراوان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دارد، ول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 عوامل 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پد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ده</w:t>
      </w:r>
      <w:r>
        <w:rPr>
          <w:rtl/>
          <w:lang w:bidi="fa-IR"/>
        </w:rPr>
        <w:t xml:space="preserve"> زشت، اغفال دختران با وعده‌ها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و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رؤ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در خارج از کشور است. بهانه‌ها</w:t>
      </w:r>
      <w:r>
        <w:rPr>
          <w:rFonts w:hint="cs"/>
          <w:rtl/>
          <w:lang w:bidi="fa-IR"/>
        </w:rPr>
        <w:t>یی</w:t>
      </w:r>
      <w:r>
        <w:rPr>
          <w:rtl/>
          <w:lang w:bidi="fa-IR"/>
        </w:rPr>
        <w:t xml:space="preserve"> مثل استخدام تا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ست،</w:t>
      </w:r>
      <w:r>
        <w:rPr>
          <w:rtl/>
          <w:lang w:bidi="fa-IR"/>
        </w:rPr>
        <w:t xml:space="preserve"> منش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</w:t>
      </w:r>
      <w:r w:rsidR="009614E0" w:rsidRPr="009614E0">
        <w:rPr>
          <w:rFonts w:hint="cs"/>
          <w:rtl/>
        </w:rPr>
        <w:t>.</w:t>
      </w:r>
      <w:r>
        <w:rPr>
          <w:rFonts w:hint="cs"/>
          <w:rtl/>
          <w:lang w:bidi="fa-IR"/>
        </w:rPr>
        <w:t xml:space="preserve"> نی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رواج دارد.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متأسفانه</w:t>
      </w:r>
      <w:r>
        <w:rPr>
          <w:rtl/>
          <w:lang w:bidi="fa-IR"/>
        </w:rPr>
        <w:t xml:space="preserve"> در کشور ما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</w:t>
      </w:r>
      <w:r>
        <w:rPr>
          <w:rtl/>
          <w:lang w:bidi="fa-IR"/>
        </w:rPr>
        <w:t xml:space="preserve"> گاه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حوادث تلخ از 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دست رخ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دهد</w:t>
      </w:r>
      <w:r>
        <w:rPr>
          <w:rtl/>
          <w:lang w:bidi="fa-IR"/>
        </w:rPr>
        <w:t>.</w:t>
      </w:r>
      <w:r w:rsidRPr="003628EB">
        <w:rPr>
          <w:rStyle w:val="libFootnotenumChar"/>
          <w:rtl/>
        </w:rPr>
        <w:t>(42)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Fonts w:hint="eastAsia"/>
          <w:rtl/>
          <w:lang w:bidi="fa-IR"/>
        </w:rPr>
        <w:t>در</w:t>
      </w:r>
      <w:r>
        <w:rPr>
          <w:rtl/>
          <w:lang w:bidi="fa-IR"/>
        </w:rPr>
        <w:t xml:space="preserve"> نها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راه نجات، باز هم گسترش فرهنگ شرق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و توسعه انگ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زش</w:t>
      </w:r>
      <w:r>
        <w:rPr>
          <w:rtl/>
          <w:lang w:bidi="fa-IR"/>
        </w:rPr>
        <w:t xml:space="preserve"> 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دل سپردن به روش‌ها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و سنت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آسان 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ازدواج و تعاون و همکار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و کنار گذاشتن توقع ها است. قدر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خدا را هم شر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ک</w:t>
      </w:r>
      <w:r>
        <w:rPr>
          <w:rtl/>
          <w:lang w:bidi="fa-IR"/>
        </w:rPr>
        <w:t xml:space="preserve"> کن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م</w:t>
      </w:r>
      <w:r>
        <w:rPr>
          <w:rtl/>
          <w:lang w:bidi="fa-IR"/>
        </w:rPr>
        <w:t>.</w:t>
      </w:r>
    </w:p>
    <w:p w:rsidR="003956FC" w:rsidRDefault="003628EB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br w:type="page"/>
      </w:r>
    </w:p>
    <w:p w:rsidR="003956FC" w:rsidRDefault="003956FC" w:rsidP="003628EB">
      <w:pPr>
        <w:pStyle w:val="Heading1"/>
        <w:rPr>
          <w:rtl/>
          <w:lang w:bidi="fa-IR"/>
        </w:rPr>
      </w:pPr>
      <w:bookmarkStart w:id="28" w:name="_Toc515193532"/>
      <w:r>
        <w:rPr>
          <w:rFonts w:hint="eastAsia"/>
          <w:rtl/>
          <w:lang w:bidi="fa-IR"/>
        </w:rPr>
        <w:t>پ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نوشت ها</w:t>
      </w:r>
      <w:bookmarkEnd w:id="28"/>
    </w:p>
    <w:p w:rsidR="003956FC" w:rsidRDefault="003956FC" w:rsidP="003628EB">
      <w:pPr>
        <w:pStyle w:val="libNormal"/>
        <w:rPr>
          <w:rtl/>
          <w:lang w:bidi="fa-IR"/>
        </w:rPr>
      </w:pPr>
      <w:r>
        <w:rPr>
          <w:rtl/>
          <w:lang w:bidi="fa-IR"/>
        </w:rPr>
        <w:t>1</w:t>
      </w:r>
    </w:p>
    <w:p w:rsidR="003956FC" w:rsidRDefault="003956FC" w:rsidP="003956FC">
      <w:pPr>
        <w:pStyle w:val="libNormal"/>
        <w:rPr>
          <w:rtl/>
          <w:lang w:bidi="fa-IR"/>
        </w:rPr>
      </w:pPr>
      <w:r>
        <w:rPr>
          <w:rtl/>
          <w:lang w:bidi="fa-IR"/>
        </w:rPr>
        <w:t>42)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پرسمان،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ارجمند، با اندک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تغ</w:t>
      </w:r>
      <w:r>
        <w:rPr>
          <w:rFonts w:hint="cs"/>
          <w:rtl/>
          <w:lang w:bidi="fa-IR"/>
        </w:rPr>
        <w:t>یی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در نقل.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) چشم و نگاه، نوشته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حق‌جو.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2) المحجة، ج 5، ص 62 (چشم و نگاه، ص 49).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3) سوره نور،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ات</w:t>
      </w:r>
      <w:r>
        <w:rPr>
          <w:rtl/>
          <w:lang w:bidi="fa-IR"/>
        </w:rPr>
        <w:t xml:space="preserve"> 31 - 30.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4) غررالحکم.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5) امال صدوق‌رحمه الله، ص 429.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6) بحارالانوار، ج 73، ص 366.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7) نهج الفصاحه.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8) نهج‌البلاغه.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9) پ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امبر</w:t>
      </w:r>
      <w:r>
        <w:rPr>
          <w:rtl/>
          <w:lang w:bidi="fa-IR"/>
        </w:rPr>
        <w:t xml:space="preserve"> اکرم‌</w:t>
      </w:r>
      <w:r w:rsidRPr="005D5FC3">
        <w:rPr>
          <w:rStyle w:val="libAlaemChar"/>
          <w:rtl/>
        </w:rPr>
        <w:t xml:space="preserve">صلى‌الله‌عليه‌وآله‌وسلم </w:t>
      </w:r>
      <w:r>
        <w:rPr>
          <w:rtl/>
          <w:lang w:bidi="fa-IR"/>
        </w:rPr>
        <w:t>،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کلمه 20282.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10) عل</w:t>
      </w:r>
      <w:r>
        <w:rPr>
          <w:rFonts w:hint="cs"/>
          <w:rtl/>
          <w:lang w:bidi="fa-IR"/>
        </w:rPr>
        <w:t>ی</w:t>
      </w:r>
      <w:r w:rsidRPr="00464280">
        <w:rPr>
          <w:rStyle w:val="libAlaemChar"/>
          <w:rFonts w:hint="cs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11) همان، کلمه 2058.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12) همان، کلمه 20262.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13) وسائل‌الش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945.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14) خصال، ج 1، ص 29.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15)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زان‌الحکمه،</w:t>
      </w:r>
      <w:r>
        <w:rPr>
          <w:rtl/>
          <w:lang w:bidi="fa-IR"/>
        </w:rPr>
        <w:t xml:space="preserve"> شماره 20279.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16)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زان‌الحکمه،</w:t>
      </w:r>
      <w:r>
        <w:rPr>
          <w:rtl/>
          <w:lang w:bidi="fa-IR"/>
        </w:rPr>
        <w:t xml:space="preserve"> شماره 2031.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17) سوره مؤمن،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19.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18) علق / 14.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19) سوره زخرف،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71.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20) وسائل‌الش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عه،</w:t>
      </w:r>
      <w:r>
        <w:rPr>
          <w:rtl/>
          <w:lang w:bidi="fa-IR"/>
        </w:rPr>
        <w:t xml:space="preserve"> ج 14، ص 174.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21)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زان‌الحکمه،</w:t>
      </w:r>
      <w:r>
        <w:rPr>
          <w:rtl/>
          <w:lang w:bidi="fa-IR"/>
        </w:rPr>
        <w:t xml:space="preserve"> ج 10، ح 20244.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22) همان، ح 20274.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lastRenderedPageBreak/>
        <w:t>23) همان، ح 20245.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24) 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زان</w:t>
      </w:r>
      <w:r>
        <w:rPr>
          <w:rtl/>
          <w:lang w:bidi="fa-IR"/>
        </w:rPr>
        <w:t xml:space="preserve"> الحکمه، ج 10، ح 20246.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25) همان، ح 20248.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26) همان، ح 20250.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27) همان، ح 20251.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28) همان، ح 20253.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29) همان، ح 20255.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30) چشم، نگاه و چشمک، محمدحس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حق‌جو.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31) المحجه، ج 4، ص 240.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32) بحارالانوار، ج 70، ص 387.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33) سوره احزاب،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33.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34) فضائل السادات، ص 241.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35) و الذ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 xml:space="preserve"> اذا فعلوا فاحشه </w:t>
      </w:r>
      <w:r>
        <w:rPr>
          <w:rFonts w:cs="Times New Roman" w:hint="cs"/>
          <w:rtl/>
          <w:lang w:bidi="fa-IR"/>
        </w:rPr>
        <w:t>…</w:t>
      </w:r>
      <w:r>
        <w:rPr>
          <w:rFonts w:hint="cs"/>
          <w:rtl/>
          <w:lang w:bidi="fa-IR"/>
        </w:rPr>
        <w:t>؛ سوره آل‌عمران، آی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135.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36) خز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نة</w:t>
      </w:r>
      <w:r>
        <w:rPr>
          <w:rtl/>
          <w:lang w:bidi="fa-IR"/>
        </w:rPr>
        <w:t xml:space="preserve"> الجواهر، ص 320 به نقل از روضه الانوار، محقق سبزوار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؛</w:t>
      </w:r>
      <w:r>
        <w:rPr>
          <w:rtl/>
          <w:lang w:bidi="fa-IR"/>
        </w:rPr>
        <w:t xml:space="preserve"> نورالثقل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ذ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 xml:space="preserve"> آ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ه</w:t>
      </w:r>
      <w:r>
        <w:rPr>
          <w:rtl/>
          <w:lang w:bidi="fa-IR"/>
        </w:rPr>
        <w:t xml:space="preserve"> 135.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37) در ازدواج پنج خاص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هست: تسک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ن،</w:t>
      </w:r>
      <w:r>
        <w:rPr>
          <w:rtl/>
          <w:lang w:bidi="fa-IR"/>
        </w:rPr>
        <w:t xml:space="preserve"> تحص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</w:t>
      </w:r>
      <w:r>
        <w:rPr>
          <w:rtl/>
          <w:lang w:bidi="fa-IR"/>
        </w:rPr>
        <w:t>(محصول برا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زندگ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)، تکم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ل،</w:t>
      </w:r>
      <w:r>
        <w:rPr>
          <w:rtl/>
          <w:lang w:bidi="fa-IR"/>
        </w:rPr>
        <w:t xml:space="preserve"> تطه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</w:t>
      </w:r>
      <w:r>
        <w:rPr>
          <w:rtl/>
          <w:lang w:bidi="fa-IR"/>
        </w:rPr>
        <w:t xml:space="preserve"> و تأم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>
        <w:rPr>
          <w:rtl/>
          <w:lang w:bidi="fa-IR"/>
        </w:rPr>
        <w:t>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38) غررالحکم، ام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رالمؤمن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ن</w:t>
      </w:r>
      <w:r w:rsidRPr="00464280">
        <w:rPr>
          <w:rStyle w:val="libAlaemChar"/>
          <w:rFonts w:hint="eastAsia"/>
          <w:rtl/>
        </w:rPr>
        <w:t xml:space="preserve">عليه‌السلام </w:t>
      </w:r>
      <w:r>
        <w:rPr>
          <w:rtl/>
          <w:lang w:bidi="fa-IR"/>
        </w:rPr>
        <w:t>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39) دختران، م</w:t>
      </w:r>
      <w:r>
        <w:rPr>
          <w:rFonts w:hint="cs"/>
          <w:rtl/>
          <w:lang w:bidi="fa-IR"/>
        </w:rPr>
        <w:t>ی‌</w:t>
      </w:r>
      <w:r>
        <w:rPr>
          <w:rFonts w:hint="eastAsia"/>
          <w:rtl/>
          <w:lang w:bidi="fa-IR"/>
        </w:rPr>
        <w:t>پرسند</w:t>
      </w:r>
      <w:r>
        <w:rPr>
          <w:rtl/>
          <w:lang w:bidi="fa-IR"/>
        </w:rPr>
        <w:t>: چرا؟؛ اسداللَّه محمد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ن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ا،</w:t>
      </w:r>
      <w:r>
        <w:rPr>
          <w:rtl/>
          <w:lang w:bidi="fa-IR"/>
        </w:rPr>
        <w:t xml:space="preserve"> قم، انتشارات سبط اکبر.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40) مسئول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و سازندگ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،</w:t>
      </w:r>
      <w:r>
        <w:rPr>
          <w:rtl/>
          <w:lang w:bidi="fa-IR"/>
        </w:rPr>
        <w:t xml:space="preserve"> ج 1، استاد عل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صفائ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 xml:space="preserve"> حائر</w:t>
      </w:r>
      <w:r>
        <w:rPr>
          <w:rFonts w:hint="cs"/>
          <w:rtl/>
          <w:lang w:bidi="fa-IR"/>
        </w:rPr>
        <w:t>ی</w:t>
      </w:r>
      <w:r>
        <w:rPr>
          <w:rtl/>
          <w:lang w:bidi="fa-IR"/>
        </w:rPr>
        <w:t>.</w:t>
      </w:r>
    </w:p>
    <w:p w:rsidR="003628EB" w:rsidRDefault="003628EB" w:rsidP="003628EB">
      <w:pPr>
        <w:pStyle w:val="libFootnote0"/>
        <w:rPr>
          <w:rtl/>
          <w:lang w:bidi="fa-IR"/>
        </w:rPr>
      </w:pPr>
      <w:r>
        <w:rPr>
          <w:rtl/>
          <w:lang w:bidi="fa-IR"/>
        </w:rPr>
        <w:t>41) سا</w:t>
      </w:r>
      <w:r>
        <w:rPr>
          <w:rFonts w:hint="cs"/>
          <w:rtl/>
          <w:lang w:bidi="fa-IR"/>
        </w:rPr>
        <w:t>ی</w:t>
      </w:r>
      <w:r>
        <w:rPr>
          <w:rFonts w:hint="eastAsia"/>
          <w:rtl/>
          <w:lang w:bidi="fa-IR"/>
        </w:rPr>
        <w:t>ت</w:t>
      </w:r>
      <w:r>
        <w:rPr>
          <w:rtl/>
          <w:lang w:bidi="fa-IR"/>
        </w:rPr>
        <w:t xml:space="preserve"> پرسمان.</w:t>
      </w:r>
    </w:p>
    <w:p w:rsidR="003628EB" w:rsidRDefault="003628EB" w:rsidP="003628EB">
      <w:pPr>
        <w:pStyle w:val="Heading1Center"/>
        <w:rPr>
          <w:rtl/>
          <w:lang w:bidi="fa-IR"/>
        </w:rPr>
      </w:pPr>
      <w:r>
        <w:rPr>
          <w:rtl/>
          <w:lang w:bidi="fa-IR"/>
        </w:rPr>
        <w:br w:type="page"/>
      </w:r>
      <w:bookmarkStart w:id="29" w:name="_Toc515193533"/>
      <w:r>
        <w:rPr>
          <w:rFonts w:hint="cs"/>
          <w:rtl/>
          <w:lang w:bidi="fa-IR"/>
        </w:rPr>
        <w:lastRenderedPageBreak/>
        <w:t>فهرست مطالب</w:t>
      </w:r>
      <w:bookmarkEnd w:id="29"/>
    </w:p>
    <w:sdt>
      <w:sdtPr>
        <w:rPr>
          <w:rFonts w:ascii="Times New Roman" w:eastAsia="Times New Roman" w:hAnsi="Times New Roman" w:cs="Traditional Arabic"/>
          <w:b w:val="0"/>
          <w:bCs w:val="0"/>
          <w:color w:val="000000"/>
          <w:sz w:val="24"/>
          <w:szCs w:val="32"/>
        </w:rPr>
        <w:id w:val="268211454"/>
        <w:docPartObj>
          <w:docPartGallery w:val="Table of Contents"/>
          <w:docPartUnique/>
        </w:docPartObj>
      </w:sdtPr>
      <w:sdtEndPr>
        <w:rPr>
          <w:rtl/>
        </w:rPr>
      </w:sdtEndPr>
      <w:sdtContent>
        <w:p w:rsidR="00CB273D" w:rsidRDefault="00CB273D" w:rsidP="00CB273D">
          <w:pPr>
            <w:pStyle w:val="TOCHeading"/>
          </w:pPr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r w:rsidRPr="0036663D">
            <w:fldChar w:fldCharType="begin"/>
          </w:r>
          <w:r w:rsidR="00CB273D">
            <w:instrText xml:space="preserve"> TOC \o "1-3" \h \z \u </w:instrText>
          </w:r>
          <w:r w:rsidRPr="0036663D">
            <w:fldChar w:fldCharType="separate"/>
          </w:r>
          <w:hyperlink w:anchor="_Toc515193504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مقدمه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Toc515193504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05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چشم چران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و راه نجات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Toc515193505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06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راه نجات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Toc515193506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07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2 - ازدواج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Toc515193507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08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3 - خواندن احاد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ث هشدار دهنده چشم چران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Toc515193508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09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4 - توجه به ب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فا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ده بودن و ضررها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نگاه حرام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Toc515193509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0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5 - توجه به آثار خوب و تشو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ق کننده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Toc515193510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1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6 - توجه به سنت اله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عکس‌العمل نگاه حرام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Toc515193511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2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7 - دعا و توسل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Toc515193512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9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3" w:history="1"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8 - 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اد ق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امت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Toc515193513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4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9 - توجه به آگاه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خدا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Toc515193514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5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10 - توجه به آ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ات و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ژه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Toc515193515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6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11 - توجه به پاداش بهشت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Toc515193516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7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راه نها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یی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Toc515193517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8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احاد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ث تکان دهنده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Toc515193518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19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قصه‌ها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تلخ و ش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ر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ن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Toc515193519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14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0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نگاه و ح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له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Toc515193520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1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زن ناپاک و جوان پاک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Toc515193521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2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پاک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و لطف خدا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Toc515193522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17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3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نگاه، خ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انت به امانت‌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Toc515193523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20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4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مقدمه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Toc515193524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25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5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بررس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Toc515193525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26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6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راه نجات چ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ست؟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Toc515193526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27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7" w:history="1"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ک قصّه عبرت آموز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Toc515193527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28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8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نشانه‌ها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ک محبوب واقع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Toc515193528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31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29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راه نجات از عشق بحران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Toc515193529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32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30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آثار تخر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ب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دوست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ها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دختران و پسران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Toc515193530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33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31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نکات مف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د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از د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>دگاه کارشناس و مشاور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Toc515193531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35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32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پ</w:t>
            </w:r>
            <w:r w:rsidR="00CB273D" w:rsidRPr="00A30203">
              <w:rPr>
                <w:rStyle w:val="Hyperlink"/>
                <w:rFonts w:hint="cs"/>
                <w:noProof/>
                <w:rtl/>
                <w:lang w:bidi="fa-IR"/>
              </w:rPr>
              <w:t>ی</w:t>
            </w:r>
            <w:r w:rsidR="00CB273D" w:rsidRPr="00A30203">
              <w:rPr>
                <w:rStyle w:val="Hyperlink"/>
                <w:noProof/>
                <w:rtl/>
                <w:lang w:bidi="fa-IR"/>
              </w:rPr>
              <w:t xml:space="preserve"> نوشت ها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Toc515193532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40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pPr>
            <w:pStyle w:val="TOC1"/>
            <w:rPr>
              <w:rFonts w:asciiTheme="minorHAnsi" w:eastAsiaTheme="minorEastAsia" w:hAnsiTheme="minorHAnsi" w:cstheme="minorBidi"/>
              <w:b w:val="0"/>
              <w:bCs w:val="0"/>
              <w:noProof/>
              <w:color w:val="auto"/>
              <w:sz w:val="22"/>
              <w:szCs w:val="22"/>
              <w:rtl/>
            </w:rPr>
          </w:pPr>
          <w:hyperlink w:anchor="_Toc515193533" w:history="1">
            <w:r w:rsidR="00CB273D" w:rsidRPr="00A30203">
              <w:rPr>
                <w:rStyle w:val="Hyperlink"/>
                <w:noProof/>
                <w:rtl/>
                <w:lang w:bidi="fa-IR"/>
              </w:rPr>
              <w:t>فهرست مطالب</w:t>
            </w:r>
            <w:r w:rsidR="00CB273D">
              <w:rPr>
                <w:noProof/>
                <w:webHidden/>
                <w:rtl/>
              </w:rPr>
              <w:tab/>
            </w:r>
            <w:r>
              <w:rPr>
                <w:noProof/>
                <w:webHidden/>
                <w:rtl/>
              </w:rPr>
              <w:fldChar w:fldCharType="begin"/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 w:rsidR="00CB273D">
              <w:rPr>
                <w:noProof/>
                <w:webHidden/>
              </w:rPr>
              <w:instrText>PAGEREF</w:instrText>
            </w:r>
            <w:r w:rsidR="00CB273D">
              <w:rPr>
                <w:noProof/>
                <w:webHidden/>
                <w:rtl/>
              </w:rPr>
              <w:instrText xml:space="preserve"> _</w:instrText>
            </w:r>
            <w:r w:rsidR="00CB273D">
              <w:rPr>
                <w:noProof/>
                <w:webHidden/>
              </w:rPr>
              <w:instrText>Toc515193533 \h</w:instrText>
            </w:r>
            <w:r w:rsidR="00CB273D">
              <w:rPr>
                <w:noProof/>
                <w:webHidden/>
                <w:rtl/>
              </w:rPr>
              <w:instrText xml:space="preserve"> </w:instrText>
            </w:r>
            <w:r>
              <w:rPr>
                <w:noProof/>
                <w:webHidden/>
                <w:rtl/>
              </w:rPr>
            </w:r>
            <w:r>
              <w:rPr>
                <w:noProof/>
                <w:webHidden/>
                <w:rtl/>
              </w:rPr>
              <w:fldChar w:fldCharType="separate"/>
            </w:r>
            <w:r w:rsidR="00CB273D">
              <w:rPr>
                <w:noProof/>
                <w:webHidden/>
                <w:rtl/>
              </w:rPr>
              <w:t>42</w:t>
            </w:r>
            <w:r>
              <w:rPr>
                <w:noProof/>
                <w:webHidden/>
                <w:rtl/>
              </w:rPr>
              <w:fldChar w:fldCharType="end"/>
            </w:r>
          </w:hyperlink>
        </w:p>
        <w:p w:rsidR="00CB273D" w:rsidRDefault="0036663D">
          <w:r>
            <w:fldChar w:fldCharType="end"/>
          </w:r>
        </w:p>
      </w:sdtContent>
    </w:sdt>
    <w:p w:rsidR="003628EB" w:rsidRDefault="003628EB" w:rsidP="003628EB">
      <w:pPr>
        <w:pStyle w:val="libNormal"/>
        <w:rPr>
          <w:rtl/>
          <w:lang w:bidi="fa-IR"/>
        </w:rPr>
      </w:pPr>
    </w:p>
    <w:sectPr w:rsidR="003628EB" w:rsidSect="004C3E90">
      <w:footerReference w:type="even" r:id="rId8"/>
      <w:footerReference w:type="default" r:id="rId9"/>
      <w:footerReference w:type="first" r:id="rId10"/>
      <w:type w:val="continuous"/>
      <w:pgSz w:w="11907" w:h="16840" w:code="9"/>
      <w:pgMar w:top="1701" w:right="2268" w:bottom="1701" w:left="2268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F0B24" w:rsidRDefault="00AF0B24">
      <w:r>
        <w:separator/>
      </w:r>
    </w:p>
  </w:endnote>
  <w:endnote w:type="continuationSeparator" w:id="0">
    <w:p w:rsidR="00AF0B24" w:rsidRDefault="00AF0B2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raditional Arabic">
    <w:altName w:val="Times New Roman"/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 Bad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KFGQPC Uthman Taha Naskh">
    <w:panose1 w:val="02000000000000000000"/>
    <w:charset w:val="B2"/>
    <w:family w:val="auto"/>
    <w:pitch w:val="variable"/>
    <w:sig w:usb0="80002001" w:usb1="90000000" w:usb2="00000008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AC" w:rsidRDefault="0036663D">
    <w:pPr>
      <w:pStyle w:val="Footer"/>
    </w:pPr>
    <w:fldSimple w:instr=" PAGE   \* MERGEFORMAT ">
      <w:r w:rsidR="009614E0">
        <w:rPr>
          <w:noProof/>
          <w:rtl/>
        </w:rPr>
        <w:t>22</w:t>
      </w:r>
    </w:fldSimple>
  </w:p>
  <w:p w:rsidR="00C561AC" w:rsidRDefault="00C561AC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AC" w:rsidRDefault="0036663D">
    <w:pPr>
      <w:pStyle w:val="Footer"/>
    </w:pPr>
    <w:fldSimple w:instr=" PAGE   \* MERGEFORMAT ">
      <w:r w:rsidR="009614E0">
        <w:rPr>
          <w:noProof/>
          <w:rtl/>
        </w:rPr>
        <w:t>23</w:t>
      </w:r>
    </w:fldSimple>
  </w:p>
  <w:p w:rsidR="00C561AC" w:rsidRDefault="00C561AC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561AC" w:rsidRDefault="0036663D">
    <w:pPr>
      <w:pStyle w:val="Footer"/>
    </w:pPr>
    <w:fldSimple w:instr=" PAGE   \* MERGEFORMAT ">
      <w:r w:rsidR="009614E0">
        <w:rPr>
          <w:noProof/>
          <w:rtl/>
        </w:rPr>
        <w:t>1</w:t>
      </w:r>
    </w:fldSimple>
  </w:p>
  <w:p w:rsidR="00C561AC" w:rsidRDefault="00C561AC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F0B24" w:rsidRDefault="00AF0B24">
      <w:r>
        <w:separator/>
      </w:r>
    </w:p>
  </w:footnote>
  <w:footnote w:type="continuationSeparator" w:id="0">
    <w:p w:rsidR="00AF0B24" w:rsidRDefault="00AF0B24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7C"/>
    <w:multiLevelType w:val="singleLevel"/>
    <w:tmpl w:val="AA843474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hideSpellingErrors/>
  <w:attachedTemplate r:id="rId1"/>
  <w:stylePaneFormatFilter w:val="3F01"/>
  <w:doNotTrackMoves/>
  <w:defaultTabStop w:val="720"/>
  <w:evenAndOddHeaders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561AC"/>
    <w:rsid w:val="00005A19"/>
    <w:rsid w:val="00010942"/>
    <w:rsid w:val="000217A6"/>
    <w:rsid w:val="00024AA0"/>
    <w:rsid w:val="000267FE"/>
    <w:rsid w:val="00030622"/>
    <w:rsid w:val="00040272"/>
    <w:rsid w:val="00040798"/>
    <w:rsid w:val="00043023"/>
    <w:rsid w:val="00054406"/>
    <w:rsid w:val="0006216A"/>
    <w:rsid w:val="00067F84"/>
    <w:rsid w:val="00071C97"/>
    <w:rsid w:val="000761F7"/>
    <w:rsid w:val="00076A3A"/>
    <w:rsid w:val="00092805"/>
    <w:rsid w:val="00092A0C"/>
    <w:rsid w:val="00096C12"/>
    <w:rsid w:val="000A7750"/>
    <w:rsid w:val="000B3A56"/>
    <w:rsid w:val="000B77AC"/>
    <w:rsid w:val="000C0A89"/>
    <w:rsid w:val="000C7722"/>
    <w:rsid w:val="000D0932"/>
    <w:rsid w:val="000D180B"/>
    <w:rsid w:val="000D1BDF"/>
    <w:rsid w:val="000D1D47"/>
    <w:rsid w:val="000D71B7"/>
    <w:rsid w:val="000E6824"/>
    <w:rsid w:val="000F6B97"/>
    <w:rsid w:val="0010049D"/>
    <w:rsid w:val="00103EB4"/>
    <w:rsid w:val="00107A6B"/>
    <w:rsid w:val="001106A5"/>
    <w:rsid w:val="00111AE3"/>
    <w:rsid w:val="0011352E"/>
    <w:rsid w:val="00113B0B"/>
    <w:rsid w:val="00113CCC"/>
    <w:rsid w:val="00115473"/>
    <w:rsid w:val="00115A71"/>
    <w:rsid w:val="001162C9"/>
    <w:rsid w:val="0012268F"/>
    <w:rsid w:val="001243ED"/>
    <w:rsid w:val="00126471"/>
    <w:rsid w:val="00127089"/>
    <w:rsid w:val="00135E90"/>
    <w:rsid w:val="00136268"/>
    <w:rsid w:val="00136E6F"/>
    <w:rsid w:val="0014341C"/>
    <w:rsid w:val="00143EEA"/>
    <w:rsid w:val="0014526B"/>
    <w:rsid w:val="00147ED8"/>
    <w:rsid w:val="0015176C"/>
    <w:rsid w:val="00151C03"/>
    <w:rsid w:val="00153917"/>
    <w:rsid w:val="00157306"/>
    <w:rsid w:val="00160F76"/>
    <w:rsid w:val="00163D83"/>
    <w:rsid w:val="00164767"/>
    <w:rsid w:val="00164810"/>
    <w:rsid w:val="001712E1"/>
    <w:rsid w:val="00182CD3"/>
    <w:rsid w:val="0018664D"/>
    <w:rsid w:val="00187017"/>
    <w:rsid w:val="00187246"/>
    <w:rsid w:val="001937F7"/>
    <w:rsid w:val="001A1408"/>
    <w:rsid w:val="001A3110"/>
    <w:rsid w:val="001A4C37"/>
    <w:rsid w:val="001A4D9B"/>
    <w:rsid w:val="001A6EC0"/>
    <w:rsid w:val="001B00F6"/>
    <w:rsid w:val="001B07B7"/>
    <w:rsid w:val="001B16FD"/>
    <w:rsid w:val="001B577F"/>
    <w:rsid w:val="001B702D"/>
    <w:rsid w:val="001B7407"/>
    <w:rsid w:val="001C5EDB"/>
    <w:rsid w:val="001D41A1"/>
    <w:rsid w:val="001D60DA"/>
    <w:rsid w:val="001D67C0"/>
    <w:rsid w:val="001E25DC"/>
    <w:rsid w:val="001E4B5F"/>
    <w:rsid w:val="001F0713"/>
    <w:rsid w:val="001F160F"/>
    <w:rsid w:val="00202C7B"/>
    <w:rsid w:val="002054C5"/>
    <w:rsid w:val="00205EAA"/>
    <w:rsid w:val="00213662"/>
    <w:rsid w:val="002139CB"/>
    <w:rsid w:val="00214801"/>
    <w:rsid w:val="00224964"/>
    <w:rsid w:val="002267C7"/>
    <w:rsid w:val="00227FEE"/>
    <w:rsid w:val="00240F71"/>
    <w:rsid w:val="00241F59"/>
    <w:rsid w:val="0024265C"/>
    <w:rsid w:val="00244C2E"/>
    <w:rsid w:val="00250E0A"/>
    <w:rsid w:val="00251E02"/>
    <w:rsid w:val="00257657"/>
    <w:rsid w:val="00263F56"/>
    <w:rsid w:val="00264F12"/>
    <w:rsid w:val="0027369F"/>
    <w:rsid w:val="002818EF"/>
    <w:rsid w:val="0028271F"/>
    <w:rsid w:val="00287D6D"/>
    <w:rsid w:val="00294EFB"/>
    <w:rsid w:val="002A0284"/>
    <w:rsid w:val="002A09E7"/>
    <w:rsid w:val="002A338C"/>
    <w:rsid w:val="002A717D"/>
    <w:rsid w:val="002A73D7"/>
    <w:rsid w:val="002B2B15"/>
    <w:rsid w:val="002B71A8"/>
    <w:rsid w:val="002B7989"/>
    <w:rsid w:val="002B7B06"/>
    <w:rsid w:val="002C1009"/>
    <w:rsid w:val="002C3E3A"/>
    <w:rsid w:val="002C4FEF"/>
    <w:rsid w:val="002C5C66"/>
    <w:rsid w:val="002C6427"/>
    <w:rsid w:val="002D0E5C"/>
    <w:rsid w:val="002D19A9"/>
    <w:rsid w:val="002D2485"/>
    <w:rsid w:val="002D4021"/>
    <w:rsid w:val="002D4CD3"/>
    <w:rsid w:val="002D580E"/>
    <w:rsid w:val="002E19EE"/>
    <w:rsid w:val="002E4D3D"/>
    <w:rsid w:val="002E5CA1"/>
    <w:rsid w:val="002E6022"/>
    <w:rsid w:val="002F3626"/>
    <w:rsid w:val="00301EBF"/>
    <w:rsid w:val="00307056"/>
    <w:rsid w:val="00307C3A"/>
    <w:rsid w:val="00310D1D"/>
    <w:rsid w:val="00317E22"/>
    <w:rsid w:val="00322466"/>
    <w:rsid w:val="00324B78"/>
    <w:rsid w:val="00325A62"/>
    <w:rsid w:val="00330D70"/>
    <w:rsid w:val="003339D0"/>
    <w:rsid w:val="003353BB"/>
    <w:rsid w:val="0033620A"/>
    <w:rsid w:val="0034239A"/>
    <w:rsid w:val="0035368E"/>
    <w:rsid w:val="00354493"/>
    <w:rsid w:val="00360A5F"/>
    <w:rsid w:val="003618AA"/>
    <w:rsid w:val="003628EB"/>
    <w:rsid w:val="00362F97"/>
    <w:rsid w:val="00363C94"/>
    <w:rsid w:val="0036400D"/>
    <w:rsid w:val="0036663D"/>
    <w:rsid w:val="00373085"/>
    <w:rsid w:val="003854C8"/>
    <w:rsid w:val="0038683D"/>
    <w:rsid w:val="003956FC"/>
    <w:rsid w:val="003963F3"/>
    <w:rsid w:val="0039787F"/>
    <w:rsid w:val="00397DC2"/>
    <w:rsid w:val="003A1475"/>
    <w:rsid w:val="003A15F0"/>
    <w:rsid w:val="003A3298"/>
    <w:rsid w:val="003A4587"/>
    <w:rsid w:val="003A661E"/>
    <w:rsid w:val="003A6B2A"/>
    <w:rsid w:val="003B0913"/>
    <w:rsid w:val="003B20C5"/>
    <w:rsid w:val="003B5031"/>
    <w:rsid w:val="003B6720"/>
    <w:rsid w:val="003B775B"/>
    <w:rsid w:val="003B7FA9"/>
    <w:rsid w:val="003C7C08"/>
    <w:rsid w:val="003D2459"/>
    <w:rsid w:val="003D28ED"/>
    <w:rsid w:val="003D3107"/>
    <w:rsid w:val="003D4E3A"/>
    <w:rsid w:val="003E148D"/>
    <w:rsid w:val="003E33A9"/>
    <w:rsid w:val="003E3600"/>
    <w:rsid w:val="003F33DE"/>
    <w:rsid w:val="003F52A9"/>
    <w:rsid w:val="00402C65"/>
    <w:rsid w:val="004035D1"/>
    <w:rsid w:val="00404EB7"/>
    <w:rsid w:val="00407D56"/>
    <w:rsid w:val="00416E2B"/>
    <w:rsid w:val="0042098A"/>
    <w:rsid w:val="004209BA"/>
    <w:rsid w:val="00420C44"/>
    <w:rsid w:val="00427638"/>
    <w:rsid w:val="00430581"/>
    <w:rsid w:val="00434A97"/>
    <w:rsid w:val="00437035"/>
    <w:rsid w:val="00440C62"/>
    <w:rsid w:val="00446BBA"/>
    <w:rsid w:val="004538D5"/>
    <w:rsid w:val="00455A59"/>
    <w:rsid w:val="00464280"/>
    <w:rsid w:val="0046634E"/>
    <w:rsid w:val="00467E54"/>
    <w:rsid w:val="00470378"/>
    <w:rsid w:val="004722F9"/>
    <w:rsid w:val="00475E99"/>
    <w:rsid w:val="00481FD0"/>
    <w:rsid w:val="00482060"/>
    <w:rsid w:val="0048221F"/>
    <w:rsid w:val="004857ED"/>
    <w:rsid w:val="00487AE8"/>
    <w:rsid w:val="004919C3"/>
    <w:rsid w:val="00494861"/>
    <w:rsid w:val="004953C3"/>
    <w:rsid w:val="00497042"/>
    <w:rsid w:val="004A0866"/>
    <w:rsid w:val="004A5E75"/>
    <w:rsid w:val="004B17F4"/>
    <w:rsid w:val="004B3F28"/>
    <w:rsid w:val="004C3E90"/>
    <w:rsid w:val="004C4336"/>
    <w:rsid w:val="004C77B5"/>
    <w:rsid w:val="004D6BCF"/>
    <w:rsid w:val="004D7678"/>
    <w:rsid w:val="004D7CD7"/>
    <w:rsid w:val="004E6E95"/>
    <w:rsid w:val="004F4B1F"/>
    <w:rsid w:val="004F58BA"/>
    <w:rsid w:val="005022E5"/>
    <w:rsid w:val="00502651"/>
    <w:rsid w:val="005077E7"/>
    <w:rsid w:val="0051305D"/>
    <w:rsid w:val="00520645"/>
    <w:rsid w:val="005254BC"/>
    <w:rsid w:val="005261CF"/>
    <w:rsid w:val="00526724"/>
    <w:rsid w:val="005358E7"/>
    <w:rsid w:val="00542EEF"/>
    <w:rsid w:val="00550B2F"/>
    <w:rsid w:val="00551712"/>
    <w:rsid w:val="00551E02"/>
    <w:rsid w:val="005529FE"/>
    <w:rsid w:val="00552C63"/>
    <w:rsid w:val="00553E8E"/>
    <w:rsid w:val="005549DE"/>
    <w:rsid w:val="00557FB6"/>
    <w:rsid w:val="00561C58"/>
    <w:rsid w:val="00562EED"/>
    <w:rsid w:val="00565700"/>
    <w:rsid w:val="005673A9"/>
    <w:rsid w:val="0057006C"/>
    <w:rsid w:val="00571BF1"/>
    <w:rsid w:val="0057612B"/>
    <w:rsid w:val="005772C4"/>
    <w:rsid w:val="00577577"/>
    <w:rsid w:val="0058088A"/>
    <w:rsid w:val="00584801"/>
    <w:rsid w:val="005923FF"/>
    <w:rsid w:val="00595761"/>
    <w:rsid w:val="00597B34"/>
    <w:rsid w:val="005A075E"/>
    <w:rsid w:val="005A1C39"/>
    <w:rsid w:val="005A41E3"/>
    <w:rsid w:val="005A43ED"/>
    <w:rsid w:val="005B19FB"/>
    <w:rsid w:val="005B2DE4"/>
    <w:rsid w:val="005B4DD0"/>
    <w:rsid w:val="005B56BE"/>
    <w:rsid w:val="005B68D5"/>
    <w:rsid w:val="005B7CFD"/>
    <w:rsid w:val="005C0E2F"/>
    <w:rsid w:val="005C504A"/>
    <w:rsid w:val="005D2C72"/>
    <w:rsid w:val="005D316A"/>
    <w:rsid w:val="005D5FC3"/>
    <w:rsid w:val="005E2913"/>
    <w:rsid w:val="005E4DD0"/>
    <w:rsid w:val="005E7821"/>
    <w:rsid w:val="00613E8E"/>
    <w:rsid w:val="00614301"/>
    <w:rsid w:val="00620B12"/>
    <w:rsid w:val="006210F4"/>
    <w:rsid w:val="006224EE"/>
    <w:rsid w:val="00625C71"/>
    <w:rsid w:val="00627A7B"/>
    <w:rsid w:val="006357C1"/>
    <w:rsid w:val="00641A2D"/>
    <w:rsid w:val="00643F5E"/>
    <w:rsid w:val="00646D08"/>
    <w:rsid w:val="00651640"/>
    <w:rsid w:val="00651ADF"/>
    <w:rsid w:val="006574EA"/>
    <w:rsid w:val="00663284"/>
    <w:rsid w:val="00665B79"/>
    <w:rsid w:val="006702C6"/>
    <w:rsid w:val="006726F6"/>
    <w:rsid w:val="00672E5A"/>
    <w:rsid w:val="006747DF"/>
    <w:rsid w:val="00682902"/>
    <w:rsid w:val="00684527"/>
    <w:rsid w:val="0068652E"/>
    <w:rsid w:val="00687928"/>
    <w:rsid w:val="0069163F"/>
    <w:rsid w:val="00691DBB"/>
    <w:rsid w:val="00692184"/>
    <w:rsid w:val="00697257"/>
    <w:rsid w:val="006A77BD"/>
    <w:rsid w:val="006A7D4D"/>
    <w:rsid w:val="006B5C71"/>
    <w:rsid w:val="006B7F0E"/>
    <w:rsid w:val="006C4B43"/>
    <w:rsid w:val="006D36EC"/>
    <w:rsid w:val="006D6DC1"/>
    <w:rsid w:val="006D6F9A"/>
    <w:rsid w:val="006E2C8E"/>
    <w:rsid w:val="006E446F"/>
    <w:rsid w:val="006E6291"/>
    <w:rsid w:val="006F2E14"/>
    <w:rsid w:val="006F7CE8"/>
    <w:rsid w:val="007000EB"/>
    <w:rsid w:val="00700595"/>
    <w:rsid w:val="00701353"/>
    <w:rsid w:val="0070524C"/>
    <w:rsid w:val="00710619"/>
    <w:rsid w:val="00713634"/>
    <w:rsid w:val="00713B2B"/>
    <w:rsid w:val="007166B4"/>
    <w:rsid w:val="00717AB1"/>
    <w:rsid w:val="00717C64"/>
    <w:rsid w:val="00721FA0"/>
    <w:rsid w:val="00723983"/>
    <w:rsid w:val="00723D07"/>
    <w:rsid w:val="00725377"/>
    <w:rsid w:val="00725F9E"/>
    <w:rsid w:val="0073042E"/>
    <w:rsid w:val="00730E45"/>
    <w:rsid w:val="00731AD7"/>
    <w:rsid w:val="007355A7"/>
    <w:rsid w:val="00735A8E"/>
    <w:rsid w:val="00740DAD"/>
    <w:rsid w:val="00740E80"/>
    <w:rsid w:val="007421E0"/>
    <w:rsid w:val="0074517B"/>
    <w:rsid w:val="0074654C"/>
    <w:rsid w:val="007515BE"/>
    <w:rsid w:val="007571E2"/>
    <w:rsid w:val="00757A95"/>
    <w:rsid w:val="00760354"/>
    <w:rsid w:val="00765BEF"/>
    <w:rsid w:val="007735AB"/>
    <w:rsid w:val="00773E4E"/>
    <w:rsid w:val="00775FFA"/>
    <w:rsid w:val="00777AC5"/>
    <w:rsid w:val="0078259F"/>
    <w:rsid w:val="00782872"/>
    <w:rsid w:val="00784287"/>
    <w:rsid w:val="007860ED"/>
    <w:rsid w:val="00796AAA"/>
    <w:rsid w:val="007A6185"/>
    <w:rsid w:val="007B10B3"/>
    <w:rsid w:val="007B1D12"/>
    <w:rsid w:val="007B2F17"/>
    <w:rsid w:val="007B46B3"/>
    <w:rsid w:val="007B53D2"/>
    <w:rsid w:val="007B5CD8"/>
    <w:rsid w:val="007B6D51"/>
    <w:rsid w:val="007C23F4"/>
    <w:rsid w:val="007C3DC9"/>
    <w:rsid w:val="007D1D2B"/>
    <w:rsid w:val="007D4810"/>
    <w:rsid w:val="007D48CE"/>
    <w:rsid w:val="007D5FD1"/>
    <w:rsid w:val="007E2EBF"/>
    <w:rsid w:val="007E6DD9"/>
    <w:rsid w:val="007F4190"/>
    <w:rsid w:val="007F4E53"/>
    <w:rsid w:val="0080155A"/>
    <w:rsid w:val="00806335"/>
    <w:rsid w:val="008105E2"/>
    <w:rsid w:val="008128CA"/>
    <w:rsid w:val="00813440"/>
    <w:rsid w:val="00821493"/>
    <w:rsid w:val="00826B87"/>
    <w:rsid w:val="008273AA"/>
    <w:rsid w:val="00827AB8"/>
    <w:rsid w:val="00831B8F"/>
    <w:rsid w:val="00837259"/>
    <w:rsid w:val="0084238B"/>
    <w:rsid w:val="0084318E"/>
    <w:rsid w:val="0084496F"/>
    <w:rsid w:val="00850983"/>
    <w:rsid w:val="008541F2"/>
    <w:rsid w:val="00856941"/>
    <w:rsid w:val="0085698F"/>
    <w:rsid w:val="00857A7C"/>
    <w:rsid w:val="0086345B"/>
    <w:rsid w:val="00864864"/>
    <w:rsid w:val="00866CF3"/>
    <w:rsid w:val="008703F4"/>
    <w:rsid w:val="00870D4D"/>
    <w:rsid w:val="008725B0"/>
    <w:rsid w:val="00873D57"/>
    <w:rsid w:val="00874112"/>
    <w:rsid w:val="008777DC"/>
    <w:rsid w:val="00880BCE"/>
    <w:rsid w:val="008810AF"/>
    <w:rsid w:val="008830EF"/>
    <w:rsid w:val="008933CF"/>
    <w:rsid w:val="00895362"/>
    <w:rsid w:val="008A225D"/>
    <w:rsid w:val="008A4630"/>
    <w:rsid w:val="008A756D"/>
    <w:rsid w:val="008B5AE2"/>
    <w:rsid w:val="008B5B7E"/>
    <w:rsid w:val="008C0DB1"/>
    <w:rsid w:val="008C3327"/>
    <w:rsid w:val="008D1B93"/>
    <w:rsid w:val="008D5FE6"/>
    <w:rsid w:val="008D6657"/>
    <w:rsid w:val="008E1FA7"/>
    <w:rsid w:val="008E4878"/>
    <w:rsid w:val="008E4D2E"/>
    <w:rsid w:val="008F1A24"/>
    <w:rsid w:val="008F24C2"/>
    <w:rsid w:val="008F258C"/>
    <w:rsid w:val="008F3BB8"/>
    <w:rsid w:val="008F4513"/>
    <w:rsid w:val="008F5B45"/>
    <w:rsid w:val="009006DA"/>
    <w:rsid w:val="009036AC"/>
    <w:rsid w:val="009046DF"/>
    <w:rsid w:val="0091682D"/>
    <w:rsid w:val="00922370"/>
    <w:rsid w:val="0092388A"/>
    <w:rsid w:val="009257A0"/>
    <w:rsid w:val="00927601"/>
    <w:rsid w:val="00927D62"/>
    <w:rsid w:val="00931D57"/>
    <w:rsid w:val="00932192"/>
    <w:rsid w:val="0094272F"/>
    <w:rsid w:val="00943412"/>
    <w:rsid w:val="00943B2E"/>
    <w:rsid w:val="00945D11"/>
    <w:rsid w:val="009503E2"/>
    <w:rsid w:val="009523FD"/>
    <w:rsid w:val="00952FD2"/>
    <w:rsid w:val="0095736F"/>
    <w:rsid w:val="00960F67"/>
    <w:rsid w:val="009614E0"/>
    <w:rsid w:val="00961CD2"/>
    <w:rsid w:val="00962B76"/>
    <w:rsid w:val="0097061F"/>
    <w:rsid w:val="00972C70"/>
    <w:rsid w:val="009741DD"/>
    <w:rsid w:val="00974224"/>
    <w:rsid w:val="00974FF1"/>
    <w:rsid w:val="00976899"/>
    <w:rsid w:val="00986588"/>
    <w:rsid w:val="00992E31"/>
    <w:rsid w:val="00995F94"/>
    <w:rsid w:val="009A24B2"/>
    <w:rsid w:val="009A53CC"/>
    <w:rsid w:val="009A7001"/>
    <w:rsid w:val="009A7DA5"/>
    <w:rsid w:val="009B01D4"/>
    <w:rsid w:val="009B0C22"/>
    <w:rsid w:val="009B5C7D"/>
    <w:rsid w:val="009B7253"/>
    <w:rsid w:val="009D3969"/>
    <w:rsid w:val="009D6CB0"/>
    <w:rsid w:val="009E03BE"/>
    <w:rsid w:val="009E07BB"/>
    <w:rsid w:val="009E4824"/>
    <w:rsid w:val="009E67C9"/>
    <w:rsid w:val="009E6DE8"/>
    <w:rsid w:val="009E7AB9"/>
    <w:rsid w:val="009F2C77"/>
    <w:rsid w:val="009F4A72"/>
    <w:rsid w:val="009F5327"/>
    <w:rsid w:val="009F6DDF"/>
    <w:rsid w:val="00A00A9C"/>
    <w:rsid w:val="00A05A22"/>
    <w:rsid w:val="00A10F83"/>
    <w:rsid w:val="00A16415"/>
    <w:rsid w:val="00A209AB"/>
    <w:rsid w:val="00A21090"/>
    <w:rsid w:val="00A22363"/>
    <w:rsid w:val="00A2310F"/>
    <w:rsid w:val="00A2642A"/>
    <w:rsid w:val="00A26AD5"/>
    <w:rsid w:val="00A30F05"/>
    <w:rsid w:val="00A33796"/>
    <w:rsid w:val="00A35A84"/>
    <w:rsid w:val="00A35EDE"/>
    <w:rsid w:val="00A36CA9"/>
    <w:rsid w:val="00A371C7"/>
    <w:rsid w:val="00A400F4"/>
    <w:rsid w:val="00A40FA4"/>
    <w:rsid w:val="00A44704"/>
    <w:rsid w:val="00A478DC"/>
    <w:rsid w:val="00A50FBD"/>
    <w:rsid w:val="00A51FCA"/>
    <w:rsid w:val="00A6076B"/>
    <w:rsid w:val="00A60B19"/>
    <w:rsid w:val="00A60E79"/>
    <w:rsid w:val="00A6486D"/>
    <w:rsid w:val="00A668D6"/>
    <w:rsid w:val="00A745EB"/>
    <w:rsid w:val="00A749A9"/>
    <w:rsid w:val="00A751DD"/>
    <w:rsid w:val="00A86979"/>
    <w:rsid w:val="00A86A9E"/>
    <w:rsid w:val="00A91F7E"/>
    <w:rsid w:val="00A9330B"/>
    <w:rsid w:val="00A93392"/>
    <w:rsid w:val="00A971B5"/>
    <w:rsid w:val="00AA378D"/>
    <w:rsid w:val="00AB0435"/>
    <w:rsid w:val="00AB1F96"/>
    <w:rsid w:val="00AB49D8"/>
    <w:rsid w:val="00AB5AFC"/>
    <w:rsid w:val="00AB5B22"/>
    <w:rsid w:val="00AC214F"/>
    <w:rsid w:val="00AC225D"/>
    <w:rsid w:val="00AC28CD"/>
    <w:rsid w:val="00AC6146"/>
    <w:rsid w:val="00AC64A5"/>
    <w:rsid w:val="00AD0F7D"/>
    <w:rsid w:val="00AD2964"/>
    <w:rsid w:val="00AD365B"/>
    <w:rsid w:val="00AE0778"/>
    <w:rsid w:val="00AE1E35"/>
    <w:rsid w:val="00AE4D35"/>
    <w:rsid w:val="00AE5DAC"/>
    <w:rsid w:val="00AE6117"/>
    <w:rsid w:val="00AE64FD"/>
    <w:rsid w:val="00AF0A2F"/>
    <w:rsid w:val="00AF0B24"/>
    <w:rsid w:val="00AF217C"/>
    <w:rsid w:val="00AF33DF"/>
    <w:rsid w:val="00AF4D50"/>
    <w:rsid w:val="00AF6FBA"/>
    <w:rsid w:val="00B01257"/>
    <w:rsid w:val="00B1002E"/>
    <w:rsid w:val="00B10CA1"/>
    <w:rsid w:val="00B11AF5"/>
    <w:rsid w:val="00B129E5"/>
    <w:rsid w:val="00B12ED2"/>
    <w:rsid w:val="00B17010"/>
    <w:rsid w:val="00B24ABA"/>
    <w:rsid w:val="00B300E7"/>
    <w:rsid w:val="00B37FEA"/>
    <w:rsid w:val="00B426ED"/>
    <w:rsid w:val="00B42E0C"/>
    <w:rsid w:val="00B47827"/>
    <w:rsid w:val="00B50444"/>
    <w:rsid w:val="00B506FA"/>
    <w:rsid w:val="00B629FE"/>
    <w:rsid w:val="00B65134"/>
    <w:rsid w:val="00B70AEE"/>
    <w:rsid w:val="00B71ADF"/>
    <w:rsid w:val="00B73110"/>
    <w:rsid w:val="00B731F9"/>
    <w:rsid w:val="00B7501C"/>
    <w:rsid w:val="00B76530"/>
    <w:rsid w:val="00B76B70"/>
    <w:rsid w:val="00B77EF4"/>
    <w:rsid w:val="00B81F23"/>
    <w:rsid w:val="00B82A3A"/>
    <w:rsid w:val="00B839ED"/>
    <w:rsid w:val="00B87355"/>
    <w:rsid w:val="00B90A19"/>
    <w:rsid w:val="00B931B4"/>
    <w:rsid w:val="00B936D7"/>
    <w:rsid w:val="00B955A3"/>
    <w:rsid w:val="00BA20DE"/>
    <w:rsid w:val="00BB5951"/>
    <w:rsid w:val="00BB5C83"/>
    <w:rsid w:val="00BB643C"/>
    <w:rsid w:val="00BB7E82"/>
    <w:rsid w:val="00BB7FC3"/>
    <w:rsid w:val="00BC499A"/>
    <w:rsid w:val="00BC717E"/>
    <w:rsid w:val="00BD438E"/>
    <w:rsid w:val="00BD4DFE"/>
    <w:rsid w:val="00BD593F"/>
    <w:rsid w:val="00BD6706"/>
    <w:rsid w:val="00BD67F3"/>
    <w:rsid w:val="00BE0D08"/>
    <w:rsid w:val="00BE5940"/>
    <w:rsid w:val="00BE7ED8"/>
    <w:rsid w:val="00BF3B5E"/>
    <w:rsid w:val="00C005CF"/>
    <w:rsid w:val="00C07E02"/>
    <w:rsid w:val="00C121B4"/>
    <w:rsid w:val="00C1570C"/>
    <w:rsid w:val="00C22361"/>
    <w:rsid w:val="00C26D89"/>
    <w:rsid w:val="00C31833"/>
    <w:rsid w:val="00C33018"/>
    <w:rsid w:val="00C33B4D"/>
    <w:rsid w:val="00C34E44"/>
    <w:rsid w:val="00C35A49"/>
    <w:rsid w:val="00C36AF1"/>
    <w:rsid w:val="00C37458"/>
    <w:rsid w:val="00C37AF7"/>
    <w:rsid w:val="00C45E29"/>
    <w:rsid w:val="00C554CC"/>
    <w:rsid w:val="00C561AC"/>
    <w:rsid w:val="00C617E5"/>
    <w:rsid w:val="00C667E4"/>
    <w:rsid w:val="00C763D6"/>
    <w:rsid w:val="00C76A9C"/>
    <w:rsid w:val="00C81C96"/>
    <w:rsid w:val="00C9021F"/>
    <w:rsid w:val="00C9028D"/>
    <w:rsid w:val="00C906FE"/>
    <w:rsid w:val="00C91000"/>
    <w:rsid w:val="00C97009"/>
    <w:rsid w:val="00CA2801"/>
    <w:rsid w:val="00CA41BF"/>
    <w:rsid w:val="00CB22FF"/>
    <w:rsid w:val="00CB273D"/>
    <w:rsid w:val="00CB686E"/>
    <w:rsid w:val="00CC0833"/>
    <w:rsid w:val="00CC12EE"/>
    <w:rsid w:val="00CC156E"/>
    <w:rsid w:val="00CC1B44"/>
    <w:rsid w:val="00CC4FE6"/>
    <w:rsid w:val="00CD1FC1"/>
    <w:rsid w:val="00CD66FF"/>
    <w:rsid w:val="00CD72D4"/>
    <w:rsid w:val="00CE30CD"/>
    <w:rsid w:val="00CF00F5"/>
    <w:rsid w:val="00CF137D"/>
    <w:rsid w:val="00D0599C"/>
    <w:rsid w:val="00D10971"/>
    <w:rsid w:val="00D20EAE"/>
    <w:rsid w:val="00D212D5"/>
    <w:rsid w:val="00D24B24"/>
    <w:rsid w:val="00D24EB0"/>
    <w:rsid w:val="00D25987"/>
    <w:rsid w:val="00D33A32"/>
    <w:rsid w:val="00D370E8"/>
    <w:rsid w:val="00D40BA9"/>
    <w:rsid w:val="00D449F0"/>
    <w:rsid w:val="00D46C32"/>
    <w:rsid w:val="00D52EC6"/>
    <w:rsid w:val="00D539DC"/>
    <w:rsid w:val="00D53C02"/>
    <w:rsid w:val="00D54728"/>
    <w:rsid w:val="00D6145E"/>
    <w:rsid w:val="00D66EE9"/>
    <w:rsid w:val="00D67101"/>
    <w:rsid w:val="00D70D85"/>
    <w:rsid w:val="00D718B1"/>
    <w:rsid w:val="00D7331A"/>
    <w:rsid w:val="00D7499D"/>
    <w:rsid w:val="00D7738F"/>
    <w:rsid w:val="00D84ECA"/>
    <w:rsid w:val="00D854D7"/>
    <w:rsid w:val="00D91B67"/>
    <w:rsid w:val="00D92CDF"/>
    <w:rsid w:val="00DA5931"/>
    <w:rsid w:val="00DA722B"/>
    <w:rsid w:val="00DB2424"/>
    <w:rsid w:val="00DB3E84"/>
    <w:rsid w:val="00DC02A0"/>
    <w:rsid w:val="00DC0B08"/>
    <w:rsid w:val="00DC0E27"/>
    <w:rsid w:val="00DD1BB4"/>
    <w:rsid w:val="00DD6547"/>
    <w:rsid w:val="00DD78A5"/>
    <w:rsid w:val="00DE4448"/>
    <w:rsid w:val="00DE49C9"/>
    <w:rsid w:val="00DE7035"/>
    <w:rsid w:val="00DF5E1E"/>
    <w:rsid w:val="00DF6442"/>
    <w:rsid w:val="00E022DC"/>
    <w:rsid w:val="00E024D3"/>
    <w:rsid w:val="00E07A7B"/>
    <w:rsid w:val="00E10B3C"/>
    <w:rsid w:val="00E14435"/>
    <w:rsid w:val="00E146D5"/>
    <w:rsid w:val="00E206F5"/>
    <w:rsid w:val="00E21598"/>
    <w:rsid w:val="00E259BC"/>
    <w:rsid w:val="00E25F24"/>
    <w:rsid w:val="00E264A4"/>
    <w:rsid w:val="00E40FCC"/>
    <w:rsid w:val="00E43122"/>
    <w:rsid w:val="00E44003"/>
    <w:rsid w:val="00E456A5"/>
    <w:rsid w:val="00E50FF4"/>
    <w:rsid w:val="00E5512D"/>
    <w:rsid w:val="00E574E5"/>
    <w:rsid w:val="00E6232E"/>
    <w:rsid w:val="00E63C51"/>
    <w:rsid w:val="00E71139"/>
    <w:rsid w:val="00E74F63"/>
    <w:rsid w:val="00E7602E"/>
    <w:rsid w:val="00E90664"/>
    <w:rsid w:val="00E917D6"/>
    <w:rsid w:val="00E93A84"/>
    <w:rsid w:val="00E96F05"/>
    <w:rsid w:val="00EA340E"/>
    <w:rsid w:val="00EA3B1F"/>
    <w:rsid w:val="00EB55D0"/>
    <w:rsid w:val="00EB5646"/>
    <w:rsid w:val="00EB5ADB"/>
    <w:rsid w:val="00EB61F4"/>
    <w:rsid w:val="00EC0F78"/>
    <w:rsid w:val="00EC1A32"/>
    <w:rsid w:val="00EC1A39"/>
    <w:rsid w:val="00EC381F"/>
    <w:rsid w:val="00EC5C01"/>
    <w:rsid w:val="00ED0DD0"/>
    <w:rsid w:val="00ED3DFD"/>
    <w:rsid w:val="00ED3F21"/>
    <w:rsid w:val="00ED4263"/>
    <w:rsid w:val="00EE260F"/>
    <w:rsid w:val="00EE4843"/>
    <w:rsid w:val="00EE56E1"/>
    <w:rsid w:val="00EE604B"/>
    <w:rsid w:val="00EE6B33"/>
    <w:rsid w:val="00EF0462"/>
    <w:rsid w:val="00EF6505"/>
    <w:rsid w:val="00EF7A6F"/>
    <w:rsid w:val="00F02C57"/>
    <w:rsid w:val="00F070E5"/>
    <w:rsid w:val="00F07D33"/>
    <w:rsid w:val="00F12253"/>
    <w:rsid w:val="00F1517E"/>
    <w:rsid w:val="00F16678"/>
    <w:rsid w:val="00F16834"/>
    <w:rsid w:val="00F26388"/>
    <w:rsid w:val="00F3089C"/>
    <w:rsid w:val="00F31BE3"/>
    <w:rsid w:val="00F34B21"/>
    <w:rsid w:val="00F34CA5"/>
    <w:rsid w:val="00F41E90"/>
    <w:rsid w:val="00F436BF"/>
    <w:rsid w:val="00F515B7"/>
    <w:rsid w:val="00F51E87"/>
    <w:rsid w:val="00F53507"/>
    <w:rsid w:val="00F571FE"/>
    <w:rsid w:val="00F638A5"/>
    <w:rsid w:val="00F65587"/>
    <w:rsid w:val="00F715FC"/>
    <w:rsid w:val="00F71859"/>
    <w:rsid w:val="00F74FDC"/>
    <w:rsid w:val="00F82A57"/>
    <w:rsid w:val="00F83A2C"/>
    <w:rsid w:val="00F83E9D"/>
    <w:rsid w:val="00F86C5B"/>
    <w:rsid w:val="00F94147"/>
    <w:rsid w:val="00F97A32"/>
    <w:rsid w:val="00FA3B58"/>
    <w:rsid w:val="00FA5484"/>
    <w:rsid w:val="00FA6127"/>
    <w:rsid w:val="00FB1A72"/>
    <w:rsid w:val="00FB3EBB"/>
    <w:rsid w:val="00FB4C28"/>
    <w:rsid w:val="00FB7CFB"/>
    <w:rsid w:val="00FC002F"/>
    <w:rsid w:val="00FC7297"/>
    <w:rsid w:val="00FD04E0"/>
    <w:rsid w:val="00FD2AA4"/>
    <w:rsid w:val="00FD3E49"/>
    <w:rsid w:val="00FE01AC"/>
    <w:rsid w:val="00FE0BFA"/>
    <w:rsid w:val="00FE0D85"/>
    <w:rsid w:val="00FF08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70"/>
    <o:shapelayout v:ext="edit">
      <o:idmap v:ext="edit" data="1"/>
    </o:shapelayout>
  </w:shapeDefaults>
  <w:decimalSymbol w:val="/"/>
  <w:listSeparator w:val="؛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 w:qFormat="1"/>
    <w:lsdException w:name="toc 2" w:uiPriority="39" w:qFormat="1"/>
    <w:lsdException w:name="toc 3" w:uiPriority="39" w:qFormat="1"/>
    <w:lsdException w:name="toc 4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3628EB"/>
    <w:pPr>
      <w:bidi/>
      <w:ind w:firstLine="567"/>
      <w:jc w:val="lowKashida"/>
    </w:pPr>
    <w:rPr>
      <w:rFonts w:cs="Traditional Arabic"/>
      <w:color w:val="000000"/>
      <w:sz w:val="24"/>
      <w:szCs w:val="32"/>
    </w:rPr>
  </w:style>
  <w:style w:type="paragraph" w:styleId="Heading1">
    <w:name w:val="heading 1"/>
    <w:basedOn w:val="libNormal"/>
    <w:next w:val="libNormal"/>
    <w:autoRedefine/>
    <w:qFormat/>
    <w:rsid w:val="00A10F83"/>
    <w:pPr>
      <w:keepNext/>
      <w:spacing w:after="240"/>
      <w:ind w:firstLine="289"/>
      <w:outlineLvl w:val="0"/>
    </w:pPr>
    <w:rPr>
      <w:rFonts w:ascii="Arial" w:hAnsi="Arial"/>
      <w:b/>
      <w:bCs/>
      <w:color w:val="1F497D"/>
      <w:kern w:val="32"/>
      <w:sz w:val="36"/>
      <w:szCs w:val="36"/>
    </w:rPr>
  </w:style>
  <w:style w:type="paragraph" w:styleId="Heading2">
    <w:name w:val="heading 2"/>
    <w:basedOn w:val="libNormal"/>
    <w:next w:val="libNormal"/>
    <w:link w:val="Heading2Char"/>
    <w:autoRedefine/>
    <w:qFormat/>
    <w:rsid w:val="00725F9E"/>
    <w:pPr>
      <w:keepNext/>
      <w:spacing w:before="240" w:after="120"/>
      <w:ind w:firstLine="289"/>
      <w:outlineLvl w:val="1"/>
    </w:pPr>
    <w:rPr>
      <w:rFonts w:ascii="B Badr" w:hAnsi="B Badr"/>
      <w:b/>
      <w:bCs/>
      <w:color w:val="1F497D"/>
    </w:rPr>
  </w:style>
  <w:style w:type="paragraph" w:styleId="Heading3">
    <w:name w:val="heading 3"/>
    <w:basedOn w:val="libNormal"/>
    <w:next w:val="libNormal"/>
    <w:autoRedefine/>
    <w:qFormat/>
    <w:rsid w:val="00AC225D"/>
    <w:pPr>
      <w:keepNext/>
      <w:spacing w:before="120"/>
      <w:ind w:firstLine="289"/>
      <w:outlineLvl w:val="2"/>
    </w:pPr>
    <w:rPr>
      <w:rFonts w:ascii="B Badr" w:hAnsi="B Badr"/>
      <w:i/>
      <w:iCs/>
      <w:color w:val="1F497D"/>
    </w:rPr>
  </w:style>
  <w:style w:type="paragraph" w:styleId="Heading4">
    <w:name w:val="heading 4"/>
    <w:basedOn w:val="libNormal"/>
    <w:next w:val="libNormal"/>
    <w:autoRedefine/>
    <w:rsid w:val="00D0599C"/>
    <w:pPr>
      <w:keepNext/>
      <w:spacing w:before="120"/>
      <w:ind w:firstLine="289"/>
      <w:outlineLvl w:val="3"/>
    </w:pPr>
    <w:rPr>
      <w:b/>
      <w:bCs/>
      <w:sz w:val="28"/>
    </w:rPr>
  </w:style>
  <w:style w:type="paragraph" w:styleId="Heading5">
    <w:name w:val="heading 5"/>
    <w:basedOn w:val="libNormal"/>
    <w:next w:val="libNormal"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725F9E"/>
    <w:rPr>
      <w:rFonts w:ascii="B Badr" w:hAnsi="B Badr" w:cs="B Badr"/>
      <w:b/>
      <w:bCs/>
      <w:color w:val="1F497D"/>
      <w:sz w:val="32"/>
      <w:szCs w:val="32"/>
    </w:rPr>
  </w:style>
  <w:style w:type="paragraph" w:styleId="Footer">
    <w:name w:val="footer"/>
    <w:basedOn w:val="libNormal"/>
    <w:next w:val="libNormal0"/>
    <w:link w:val="FooterChar"/>
    <w:uiPriority w:val="99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D92CDF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paragraph" w:customStyle="1" w:styleId="libFootnotenum">
    <w:name w:val="libFootnote_num"/>
    <w:basedOn w:val="libFootnote"/>
    <w:next w:val="libFootnote"/>
    <w:link w:val="libFootnotenumChar"/>
    <w:autoRedefine/>
    <w:rsid w:val="00264F12"/>
    <w:rPr>
      <w:rFonts w:ascii="B Badr" w:eastAsia="B Badr" w:hAnsi="B Badr"/>
      <w:color w:val="C00000"/>
      <w:szCs w:val="24"/>
      <w:vertAlign w:val="superscript"/>
    </w:rPr>
  </w:style>
  <w:style w:type="character" w:customStyle="1" w:styleId="libEnChar">
    <w:name w:val="libEn Char"/>
    <w:basedOn w:val="libNormalChar"/>
    <w:link w:val="libEn"/>
    <w:rsid w:val="004B3F28"/>
    <w:rPr>
      <w:rFonts w:cs="B Badr"/>
      <w:color w:val="000000"/>
      <w:sz w:val="32"/>
      <w:szCs w:val="32"/>
      <w:lang w:val="en-US" w:eastAsia="en-US" w:bidi="ar-SA"/>
    </w:rPr>
  </w:style>
  <w:style w:type="paragraph" w:customStyle="1" w:styleId="libCenterBold1">
    <w:name w:val="libCenterBold1"/>
    <w:basedOn w:val="libNormal0"/>
    <w:next w:val="libNormal0"/>
    <w:link w:val="libCenterBold1Char"/>
    <w:autoRedefine/>
    <w:rsid w:val="00A93392"/>
    <w:pPr>
      <w:spacing w:before="240" w:after="480"/>
      <w:jc w:val="center"/>
    </w:pPr>
    <w:rPr>
      <w:rFonts w:ascii="B Badr" w:eastAsia="B Badr" w:hAnsi="B Badr"/>
      <w:b/>
      <w:bCs/>
      <w:sz w:val="40"/>
      <w:szCs w:val="40"/>
    </w:rPr>
  </w:style>
  <w:style w:type="paragraph" w:customStyle="1" w:styleId="libCenterBold2">
    <w:name w:val="libCenterBold2"/>
    <w:basedOn w:val="libNormal0"/>
    <w:next w:val="libNormal0"/>
    <w:link w:val="libCenterBold2Char"/>
    <w:autoRedefine/>
    <w:rsid w:val="00FB1A72"/>
    <w:pPr>
      <w:spacing w:before="240" w:after="240"/>
      <w:jc w:val="center"/>
    </w:pPr>
    <w:rPr>
      <w:b/>
      <w:bCs/>
      <w:sz w:val="30"/>
      <w:szCs w:val="30"/>
    </w:rPr>
  </w:style>
  <w:style w:type="paragraph" w:customStyle="1" w:styleId="libFootnote">
    <w:name w:val="libFootnote"/>
    <w:basedOn w:val="libNormal"/>
    <w:next w:val="libNormal"/>
    <w:link w:val="libFootnoteChar"/>
    <w:rsid w:val="004B3F28"/>
    <w:rPr>
      <w:sz w:val="24"/>
      <w:szCs w:val="26"/>
    </w:rPr>
  </w:style>
  <w:style w:type="character" w:customStyle="1" w:styleId="libAieChar">
    <w:name w:val="libAie Char"/>
    <w:link w:val="libAie"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LeftBold">
    <w:name w:val="libLeftBold"/>
    <w:basedOn w:val="libNormal"/>
    <w:next w:val="libNormal"/>
    <w:link w:val="libLeftBoldChar"/>
    <w:rsid w:val="00651ADF"/>
    <w:pPr>
      <w:ind w:firstLine="0"/>
      <w:jc w:val="right"/>
    </w:pPr>
    <w:rPr>
      <w:b/>
      <w:bCs/>
      <w:sz w:val="30"/>
      <w:szCs w:val="30"/>
    </w:rPr>
  </w:style>
  <w:style w:type="paragraph" w:customStyle="1" w:styleId="libBold1">
    <w:name w:val="libBold1"/>
    <w:basedOn w:val="libNormal"/>
    <w:next w:val="libNormal"/>
    <w:link w:val="libBold1Char"/>
    <w:rsid w:val="006E446F"/>
    <w:rPr>
      <w:b/>
      <w:bCs/>
    </w:rPr>
  </w:style>
  <w:style w:type="paragraph" w:customStyle="1" w:styleId="libFootnoteAie">
    <w:name w:val="libFootnoteAie"/>
    <w:basedOn w:val="libFootnote"/>
    <w:next w:val="libFootnote"/>
    <w:link w:val="libFootnoteAieChar"/>
    <w:rsid w:val="004B3F28"/>
    <w:rPr>
      <w:color w:val="008000"/>
    </w:rPr>
  </w:style>
  <w:style w:type="paragraph" w:customStyle="1" w:styleId="libLeft">
    <w:name w:val="libLeft"/>
    <w:basedOn w:val="libNormal"/>
    <w:next w:val="libNormal"/>
    <w:rsid w:val="00437035"/>
    <w:pPr>
      <w:ind w:firstLine="0"/>
      <w:jc w:val="right"/>
    </w:pPr>
  </w:style>
  <w:style w:type="paragraph" w:customStyle="1" w:styleId="libCenter">
    <w:name w:val="libCenter"/>
    <w:basedOn w:val="libNormal"/>
    <w:next w:val="libNormal"/>
    <w:rsid w:val="000A7750"/>
    <w:pPr>
      <w:ind w:firstLine="0"/>
      <w:jc w:val="center"/>
    </w:pPr>
  </w:style>
  <w:style w:type="paragraph" w:customStyle="1" w:styleId="libPoemTiniChar">
    <w:name w:val="libPoemTiniChar"/>
    <w:basedOn w:val="libPoemTini"/>
    <w:link w:val="libPoemTiniCharChar"/>
    <w:rsid w:val="00651ADF"/>
  </w:style>
  <w:style w:type="paragraph" w:styleId="TOC2">
    <w:name w:val="toc 2"/>
    <w:basedOn w:val="libNormal0"/>
    <w:next w:val="libNormal0"/>
    <w:autoRedefine/>
    <w:uiPriority w:val="39"/>
    <w:rsid w:val="007D4810"/>
    <w:pPr>
      <w:ind w:left="238"/>
    </w:pPr>
    <w:rPr>
      <w:rFonts w:ascii="B Badr" w:eastAsia="B Badr" w:hAnsi="B Badr"/>
      <w:sz w:val="30"/>
      <w:szCs w:val="30"/>
    </w:rPr>
  </w:style>
  <w:style w:type="paragraph" w:styleId="TOC1">
    <w:name w:val="toc 1"/>
    <w:basedOn w:val="libNormal0"/>
    <w:next w:val="libNormal0"/>
    <w:link w:val="TOC1Char"/>
    <w:autoRedefine/>
    <w:uiPriority w:val="39"/>
    <w:rsid w:val="004857ED"/>
    <w:pPr>
      <w:tabs>
        <w:tab w:val="right" w:leader="dot" w:pos="7361"/>
      </w:tabs>
      <w:jc w:val="center"/>
    </w:pPr>
    <w:rPr>
      <w:rFonts w:ascii="B Badr" w:eastAsia="B Badr" w:hAnsi="B Badr"/>
      <w:b/>
      <w:bCs/>
    </w:rPr>
  </w:style>
  <w:style w:type="paragraph" w:styleId="TOC3">
    <w:name w:val="toc 3"/>
    <w:basedOn w:val="libNormal0"/>
    <w:next w:val="libNormal0"/>
    <w:autoRedefine/>
    <w:uiPriority w:val="39"/>
    <w:rsid w:val="00B10CA1"/>
    <w:pPr>
      <w:tabs>
        <w:tab w:val="right" w:leader="dot" w:pos="7361"/>
      </w:tabs>
      <w:ind w:left="482"/>
    </w:pPr>
    <w:rPr>
      <w:rFonts w:ascii="B Badr" w:eastAsia="B Badr" w:hAnsi="B Badr"/>
      <w:sz w:val="28"/>
      <w:szCs w:val="28"/>
    </w:rPr>
  </w:style>
  <w:style w:type="paragraph" w:styleId="TOC4">
    <w:name w:val="toc 4"/>
    <w:basedOn w:val="libNormal0"/>
    <w:next w:val="libNormal0"/>
    <w:autoRedefine/>
    <w:uiPriority w:val="39"/>
    <w:rsid w:val="00CC1B44"/>
    <w:pPr>
      <w:ind w:left="720"/>
    </w:pPr>
    <w:rPr>
      <w:rFonts w:ascii="B Badr" w:eastAsia="B Badr" w:hAnsi="B Badr"/>
      <w:sz w:val="24"/>
      <w:szCs w:val="24"/>
    </w:rPr>
  </w:style>
  <w:style w:type="paragraph" w:customStyle="1" w:styleId="libNormal0">
    <w:name w:val="libNormal0"/>
    <w:basedOn w:val="libNormal"/>
    <w:next w:val="libNormal"/>
    <w:link w:val="libNormal0Char"/>
    <w:rsid w:val="00651ADF"/>
    <w:pPr>
      <w:ind w:firstLine="0"/>
    </w:pPr>
  </w:style>
  <w:style w:type="paragraph" w:customStyle="1" w:styleId="libLine">
    <w:name w:val="libLine"/>
    <w:basedOn w:val="libNormal0"/>
    <w:next w:val="libNormal0"/>
    <w:rsid w:val="005A43ED"/>
    <w:rPr>
      <w:szCs w:val="26"/>
    </w:rPr>
  </w:style>
  <w:style w:type="paragraph" w:customStyle="1" w:styleId="libFootnote0">
    <w:name w:val="libFootnote0"/>
    <w:basedOn w:val="libFootnote"/>
    <w:next w:val="libFootnote"/>
    <w:rsid w:val="004B3F28"/>
    <w:pPr>
      <w:ind w:firstLine="0"/>
    </w:pPr>
  </w:style>
  <w:style w:type="paragraph" w:customStyle="1" w:styleId="Heading1Center">
    <w:name w:val="Heading 1 Center"/>
    <w:basedOn w:val="libNormal"/>
    <w:autoRedefine/>
    <w:rsid w:val="00A10F83"/>
    <w:pPr>
      <w:spacing w:after="240"/>
      <w:ind w:firstLine="0"/>
      <w:jc w:val="center"/>
      <w:outlineLvl w:val="0"/>
    </w:pPr>
    <w:rPr>
      <w:bCs/>
      <w:color w:val="1F497D"/>
      <w:sz w:val="36"/>
      <w:szCs w:val="36"/>
    </w:rPr>
  </w:style>
  <w:style w:type="paragraph" w:customStyle="1" w:styleId="Heading2Center">
    <w:name w:val="Heading 2 Center"/>
    <w:basedOn w:val="libNormal"/>
    <w:next w:val="Heading2"/>
    <w:autoRedefine/>
    <w:rsid w:val="00A10F83"/>
    <w:pPr>
      <w:spacing w:before="240" w:after="120"/>
      <w:ind w:firstLine="0"/>
      <w:jc w:val="center"/>
      <w:outlineLvl w:val="1"/>
    </w:pPr>
    <w:rPr>
      <w:rFonts w:ascii="B Badr" w:eastAsia="B Badr" w:hAnsi="B Badr"/>
      <w:b/>
      <w:bCs/>
      <w:color w:val="1F497D"/>
    </w:rPr>
  </w:style>
  <w:style w:type="paragraph" w:customStyle="1" w:styleId="Heading3Center">
    <w:name w:val="Heading 3 Center"/>
    <w:basedOn w:val="libNormal"/>
    <w:next w:val="libNormal"/>
    <w:rsid w:val="00ED0DD0"/>
    <w:pPr>
      <w:spacing w:before="120"/>
      <w:ind w:firstLine="0"/>
      <w:jc w:val="center"/>
      <w:outlineLvl w:val="2"/>
    </w:pPr>
    <w:rPr>
      <w:i/>
      <w:iCs/>
      <w:color w:val="1F497D"/>
    </w:rPr>
  </w:style>
  <w:style w:type="paragraph" w:customStyle="1" w:styleId="Heading4Center">
    <w:name w:val="Heading 4 Center"/>
    <w:basedOn w:val="libNormal"/>
    <w:next w:val="Heading4"/>
    <w:rsid w:val="00796AAA"/>
    <w:pPr>
      <w:spacing w:before="240" w:after="60"/>
      <w:ind w:firstLine="0"/>
      <w:jc w:val="center"/>
      <w:outlineLvl w:val="3"/>
    </w:pPr>
    <w:rPr>
      <w:bCs/>
      <w:sz w:val="30"/>
    </w:rPr>
  </w:style>
  <w:style w:type="paragraph" w:customStyle="1" w:styleId="Heading5Center">
    <w:name w:val="Heading 5 Center"/>
    <w:basedOn w:val="libNormal"/>
    <w:next w:val="Heading5"/>
    <w:rsid w:val="00796AAA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libVar">
    <w:name w:val="libVar"/>
    <w:basedOn w:val="libNormal"/>
    <w:next w:val="libNormal"/>
    <w:rsid w:val="00DB2424"/>
    <w:rPr>
      <w:szCs w:val="28"/>
    </w:rPr>
  </w:style>
  <w:style w:type="paragraph" w:customStyle="1" w:styleId="libMid">
    <w:name w:val="libMid"/>
    <w:basedOn w:val="libNormal"/>
    <w:next w:val="lib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paragraph" w:customStyle="1" w:styleId="libFootnoteBold">
    <w:name w:val="libFootnoteBold"/>
    <w:basedOn w:val="libFootnote"/>
    <w:next w:val="libFootnote"/>
    <w:link w:val="libFootnoteBoldChar"/>
    <w:rsid w:val="004B3F28"/>
    <w:rPr>
      <w:b/>
      <w:bCs/>
    </w:rPr>
  </w:style>
  <w:style w:type="character" w:customStyle="1" w:styleId="libFootnoteCenterChar">
    <w:name w:val="libFootnoteCenter Char"/>
    <w:basedOn w:val="libFootnoteChar"/>
    <w:link w:val="libFootnoteCenter"/>
    <w:rsid w:val="004B3F28"/>
    <w:rPr>
      <w:rFonts w:cs="B Badr"/>
      <w:color w:val="000000"/>
      <w:sz w:val="24"/>
      <w:szCs w:val="26"/>
      <w:lang w:val="en-US" w:eastAsia="en-US" w:bidi="ar-SA"/>
    </w:rPr>
  </w:style>
  <w:style w:type="paragraph" w:customStyle="1" w:styleId="libVar0">
    <w:name w:val="libVar0"/>
    <w:basedOn w:val="libNormal"/>
    <w:next w:val="libNormal0"/>
    <w:rsid w:val="00DB2424"/>
    <w:pPr>
      <w:ind w:firstLine="0"/>
    </w:pPr>
    <w:rPr>
      <w:szCs w:val="28"/>
    </w:rPr>
  </w:style>
  <w:style w:type="paragraph" w:customStyle="1" w:styleId="libFootnoteCenter">
    <w:name w:val="libFootnoteCenter"/>
    <w:basedOn w:val="libFootnote"/>
    <w:next w:val="libFootnote"/>
    <w:link w:val="libFootnoteCenterChar"/>
    <w:rsid w:val="00164810"/>
    <w:pPr>
      <w:ind w:firstLine="0"/>
      <w:jc w:val="center"/>
    </w:pPr>
  </w:style>
  <w:style w:type="paragraph" w:customStyle="1" w:styleId="libFootnoteCenterBold">
    <w:name w:val="libFootnoteCenterBold"/>
    <w:basedOn w:val="libFootnote"/>
    <w:next w:val="libFootnoteCenter"/>
    <w:rsid w:val="00651ADF"/>
    <w:rPr>
      <w:b/>
      <w:bCs/>
    </w:rPr>
  </w:style>
  <w:style w:type="paragraph" w:customStyle="1" w:styleId="libFootnoteLeft">
    <w:name w:val="libFootnoteLeft"/>
    <w:basedOn w:val="libFootnote"/>
    <w:next w:val="libFootnote"/>
    <w:rsid w:val="00651ADF"/>
    <w:pPr>
      <w:ind w:firstLine="0"/>
      <w:jc w:val="right"/>
    </w:pPr>
  </w:style>
  <w:style w:type="paragraph" w:customStyle="1" w:styleId="libPoemTini">
    <w:name w:val="libPoemTini"/>
    <w:basedOn w:val="libPoem"/>
    <w:link w:val="libPoemTiniChar0"/>
    <w:rsid w:val="00651ADF"/>
    <w:pPr>
      <w:jc w:val="highKashida"/>
    </w:pPr>
    <w:rPr>
      <w:sz w:val="2"/>
      <w:szCs w:val="2"/>
    </w:rPr>
  </w:style>
  <w:style w:type="character" w:customStyle="1" w:styleId="libPoemTiniChar0">
    <w:name w:val="libPoemTini Char"/>
    <w:link w:val="libPoemTini"/>
    <w:rsid w:val="00651ADF"/>
    <w:rPr>
      <w:rFonts w:cs="Traditional Arabic"/>
      <w:color w:val="000000"/>
      <w:sz w:val="2"/>
      <w:szCs w:val="2"/>
    </w:rPr>
  </w:style>
  <w:style w:type="paragraph" w:customStyle="1" w:styleId="libVarCenter">
    <w:name w:val="libVarCenter"/>
    <w:basedOn w:val="libNormal"/>
    <w:next w:val="libNormal"/>
    <w:rsid w:val="00F74FDC"/>
    <w:pPr>
      <w:ind w:firstLine="0"/>
      <w:jc w:val="center"/>
    </w:pPr>
    <w:rPr>
      <w:szCs w:val="28"/>
    </w:rPr>
  </w:style>
  <w:style w:type="paragraph" w:customStyle="1" w:styleId="libPoem">
    <w:name w:val="libPoem"/>
    <w:basedOn w:val="libNormal0"/>
    <w:next w:val="libNormal0"/>
    <w:link w:val="libPoemChar"/>
    <w:rsid w:val="00651ADF"/>
  </w:style>
  <w:style w:type="paragraph" w:customStyle="1" w:styleId="libPoemFootnote">
    <w:name w:val="libPoemFootnote"/>
    <w:basedOn w:val="libPoem"/>
    <w:next w:val="libPoem"/>
    <w:rsid w:val="00651ADF"/>
    <w:rPr>
      <w:sz w:val="24"/>
      <w:szCs w:val="26"/>
    </w:rPr>
  </w:style>
  <w:style w:type="paragraph" w:customStyle="1" w:styleId="libPoemCenter">
    <w:name w:val="libPoemCenter"/>
    <w:basedOn w:val="libPoem"/>
    <w:next w:val="libPoem"/>
    <w:rsid w:val="00651ADF"/>
    <w:pPr>
      <w:jc w:val="center"/>
    </w:pPr>
  </w:style>
  <w:style w:type="paragraph" w:customStyle="1" w:styleId="libPoemFootnoteCenter">
    <w:name w:val="libPoemFootnoteCenter"/>
    <w:basedOn w:val="libPoem"/>
    <w:next w:val="libPoem"/>
    <w:rsid w:val="00651ADF"/>
    <w:pPr>
      <w:jc w:val="center"/>
    </w:pPr>
    <w:rPr>
      <w:sz w:val="24"/>
      <w:szCs w:val="26"/>
    </w:rPr>
  </w:style>
  <w:style w:type="paragraph" w:customStyle="1" w:styleId="libEn">
    <w:name w:val="libEn"/>
    <w:basedOn w:val="libNormal"/>
    <w:next w:val="libNormal"/>
    <w:link w:val="libEnChar"/>
    <w:rsid w:val="004B3F28"/>
    <w:pPr>
      <w:jc w:val="right"/>
    </w:pPr>
  </w:style>
  <w:style w:type="character" w:customStyle="1" w:styleId="libNormal0Char">
    <w:name w:val="libNormal0 Char"/>
    <w:link w:val="libNormal0"/>
    <w:rsid w:val="00651ADF"/>
    <w:rPr>
      <w:rFonts w:ascii="Traditional Arabic" w:hAnsi="Traditional Arabic" w:cs="Traditional Arabic"/>
      <w:color w:val="000000"/>
      <w:sz w:val="32"/>
      <w:szCs w:val="32"/>
    </w:rPr>
  </w:style>
  <w:style w:type="character" w:customStyle="1" w:styleId="libFootnoteAieChar">
    <w:name w:val="libFootnoteAie Char"/>
    <w:link w:val="libFootnoteAie"/>
    <w:rsid w:val="004B3F28"/>
    <w:rPr>
      <w:rFonts w:cs="B Badr"/>
      <w:color w:val="008000"/>
      <w:sz w:val="24"/>
      <w:szCs w:val="26"/>
      <w:lang w:val="en-US" w:eastAsia="en-US" w:bidi="ar-SA"/>
    </w:rPr>
  </w:style>
  <w:style w:type="character" w:styleId="PageNumber">
    <w:name w:val="page number"/>
    <w:basedOn w:val="DefaultParagraphFont"/>
    <w:rsid w:val="007B2F17"/>
  </w:style>
  <w:style w:type="paragraph" w:styleId="BalloonText">
    <w:name w:val="Balloon Text"/>
    <w:basedOn w:val="Normal"/>
    <w:link w:val="BalloonTextChar"/>
    <w:rsid w:val="00C26D8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C26D89"/>
    <w:rPr>
      <w:rFonts w:ascii="Tahoma" w:hAnsi="Tahoma" w:cs="Tahoma"/>
      <w:color w:val="000000"/>
      <w:sz w:val="16"/>
      <w:szCs w:val="16"/>
    </w:rPr>
  </w:style>
  <w:style w:type="paragraph" w:customStyle="1" w:styleId="libNormal">
    <w:name w:val="libNormal"/>
    <w:link w:val="libNormalChar"/>
    <w:qFormat/>
    <w:rsid w:val="00613E8E"/>
    <w:pPr>
      <w:bidi/>
      <w:ind w:firstLine="288"/>
      <w:jc w:val="lowKashida"/>
    </w:pPr>
    <w:rPr>
      <w:rFonts w:cs="B Badr"/>
      <w:color w:val="000000"/>
      <w:sz w:val="32"/>
      <w:szCs w:val="32"/>
    </w:rPr>
  </w:style>
  <w:style w:type="character" w:customStyle="1" w:styleId="libNormalChar">
    <w:name w:val="libNormal Char"/>
    <w:link w:val="libNormal"/>
    <w:rsid w:val="00613E8E"/>
    <w:rPr>
      <w:rFonts w:cs="B Badr"/>
      <w:color w:val="000000"/>
      <w:sz w:val="32"/>
      <w:szCs w:val="32"/>
      <w:lang w:val="en-US" w:eastAsia="en-US" w:bidi="ar-SA"/>
    </w:rPr>
  </w:style>
  <w:style w:type="character" w:customStyle="1" w:styleId="FooterChar">
    <w:name w:val="Footer Char"/>
    <w:link w:val="Footer"/>
    <w:uiPriority w:val="99"/>
    <w:rsid w:val="00613E8E"/>
    <w:rPr>
      <w:rFonts w:cs="B Badr"/>
      <w:color w:val="000000"/>
      <w:sz w:val="26"/>
      <w:szCs w:val="26"/>
    </w:rPr>
  </w:style>
  <w:style w:type="paragraph" w:customStyle="1" w:styleId="libAie">
    <w:name w:val="libAie"/>
    <w:basedOn w:val="libNormal"/>
    <w:next w:val="libNormal"/>
    <w:link w:val="libAieChar"/>
    <w:autoRedefine/>
    <w:qFormat/>
    <w:rsid w:val="00F51E87"/>
    <w:rPr>
      <w:rFonts w:ascii="KFGQPC Uthman Taha Naskh" w:eastAsia="KFGQPC Uthman Taha Naskh" w:hAnsi="KFGQPC Uthman Taha Naskh" w:cs="KFGQPC Uthman Taha Naskh"/>
      <w:color w:val="008000"/>
      <w:sz w:val="30"/>
      <w:szCs w:val="30"/>
    </w:rPr>
  </w:style>
  <w:style w:type="paragraph" w:customStyle="1" w:styleId="libBold2">
    <w:name w:val="libBold2"/>
    <w:basedOn w:val="libNormal"/>
    <w:next w:val="libNormal"/>
    <w:rsid w:val="001C5EDB"/>
    <w:rPr>
      <w:b/>
      <w:bCs/>
      <w:sz w:val="28"/>
      <w:szCs w:val="28"/>
    </w:rPr>
  </w:style>
  <w:style w:type="character" w:customStyle="1" w:styleId="libBold1Char">
    <w:name w:val="libBold1 Char"/>
    <w:link w:val="libBold1"/>
    <w:rsid w:val="006E446F"/>
    <w:rPr>
      <w:rFonts w:cs="B Badr"/>
      <w:b/>
      <w:bCs/>
      <w:color w:val="000000"/>
      <w:sz w:val="32"/>
      <w:szCs w:val="32"/>
      <w:lang w:val="en-US" w:eastAsia="en-US" w:bidi="ar-SA"/>
    </w:rPr>
  </w:style>
  <w:style w:type="character" w:customStyle="1" w:styleId="libFootnoteChar">
    <w:name w:val="libFootnote Char"/>
    <w:link w:val="libFootnote"/>
    <w:rsid w:val="004B3F28"/>
    <w:rPr>
      <w:rFonts w:cs="B Badr"/>
      <w:color w:val="000000"/>
      <w:sz w:val="24"/>
      <w:szCs w:val="26"/>
      <w:lang w:val="en-US" w:eastAsia="en-US" w:bidi="ar-SA"/>
    </w:rPr>
  </w:style>
  <w:style w:type="character" w:customStyle="1" w:styleId="libFootnotenumChar">
    <w:name w:val="libFootnote_num Char"/>
    <w:link w:val="libFootnotenum"/>
    <w:rsid w:val="00264F12"/>
    <w:rPr>
      <w:rFonts w:ascii="B Badr" w:eastAsia="B Badr" w:hAnsi="B Badr" w:cs="B Badr"/>
      <w:color w:val="C00000"/>
      <w:sz w:val="24"/>
      <w:szCs w:val="24"/>
      <w:vertAlign w:val="superscript"/>
    </w:rPr>
  </w:style>
  <w:style w:type="character" w:customStyle="1" w:styleId="libFootnoteBoldChar">
    <w:name w:val="libFootnoteBold Char"/>
    <w:link w:val="libFootnoteBold"/>
    <w:rsid w:val="004B3F28"/>
    <w:rPr>
      <w:rFonts w:cs="B Badr"/>
      <w:b/>
      <w:bCs/>
      <w:color w:val="000000"/>
      <w:sz w:val="24"/>
      <w:szCs w:val="26"/>
      <w:lang w:val="en-US" w:eastAsia="en-US" w:bidi="ar-SA"/>
    </w:rPr>
  </w:style>
  <w:style w:type="character" w:customStyle="1" w:styleId="libLeftBoldChar">
    <w:name w:val="libLeftBold Char"/>
    <w:link w:val="libLeftBold"/>
    <w:rsid w:val="00651ADF"/>
    <w:rPr>
      <w:rFonts w:cs="B Badr"/>
      <w:b/>
      <w:bCs/>
      <w:color w:val="000000"/>
      <w:sz w:val="30"/>
      <w:szCs w:val="30"/>
      <w:lang w:val="en-US" w:eastAsia="en-US" w:bidi="ar-SA"/>
    </w:rPr>
  </w:style>
  <w:style w:type="character" w:customStyle="1" w:styleId="libPoemTiniCharChar">
    <w:name w:val="libPoemTiniChar Char"/>
    <w:basedOn w:val="libPoemTiniChar0"/>
    <w:link w:val="libPoemTiniChar"/>
    <w:rsid w:val="00651ADF"/>
    <w:rPr>
      <w:rFonts w:cs="Traditional Arabic"/>
      <w:color w:val="000000"/>
      <w:sz w:val="2"/>
      <w:szCs w:val="2"/>
    </w:rPr>
  </w:style>
  <w:style w:type="paragraph" w:customStyle="1" w:styleId="libAlaem">
    <w:name w:val="libAlaem"/>
    <w:basedOn w:val="libNormal"/>
    <w:link w:val="libAlaemChar"/>
    <w:qFormat/>
    <w:rsid w:val="0042098A"/>
    <w:rPr>
      <w:rFonts w:cs="Rafed Alaem"/>
    </w:rPr>
  </w:style>
  <w:style w:type="character" w:customStyle="1" w:styleId="libAlaemChar">
    <w:name w:val="libAlaem Char"/>
    <w:link w:val="libAlaem"/>
    <w:rsid w:val="0042098A"/>
    <w:rPr>
      <w:rFonts w:cs="Rafed Alaem"/>
      <w:color w:val="000000"/>
      <w:sz w:val="32"/>
      <w:szCs w:val="32"/>
      <w:lang w:val="en-US" w:eastAsia="en-US" w:bidi="ar-SA"/>
    </w:rPr>
  </w:style>
  <w:style w:type="paragraph" w:customStyle="1" w:styleId="libHadees">
    <w:name w:val="libHadees"/>
    <w:basedOn w:val="libNormal"/>
    <w:next w:val="libNormal"/>
    <w:link w:val="libHadeesChar"/>
    <w:autoRedefine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character" w:customStyle="1" w:styleId="libHadeesChar">
    <w:name w:val="libHadees Char"/>
    <w:link w:val="libHadees"/>
    <w:rsid w:val="005077E7"/>
    <w:rPr>
      <w:rFonts w:ascii="KFGQPC Uthman Taha Naskh" w:eastAsia="KFGQPC Uthman Taha Naskh" w:hAnsi="KFGQPC Uthman Taha Naskh" w:cs="KFGQPC Uthman Taha Naskh"/>
      <w:color w:val="663300"/>
      <w:sz w:val="30"/>
      <w:szCs w:val="30"/>
    </w:rPr>
  </w:style>
  <w:style w:type="paragraph" w:customStyle="1" w:styleId="Style1">
    <w:name w:val="Style1"/>
    <w:basedOn w:val="libNormal"/>
    <w:next w:val="libNormal"/>
    <w:link w:val="Style1Char"/>
    <w:rsid w:val="00D6145E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Style1Char">
    <w:name w:val="Style1 Char"/>
    <w:basedOn w:val="libNormalChar"/>
    <w:link w:val="Style1"/>
    <w:rsid w:val="00D6145E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HadeesFootnote">
    <w:name w:val="libHadeesFootnote"/>
    <w:basedOn w:val="libNormal"/>
    <w:next w:val="libNormal"/>
    <w:link w:val="libHadeesFootnoteChar"/>
    <w:autoRedefine/>
    <w:rsid w:val="000D180B"/>
    <w:rPr>
      <w:rFonts w:ascii="B Badr" w:eastAsia="B Badr" w:hAnsi="B Badr"/>
      <w:color w:val="663300"/>
      <w:sz w:val="26"/>
      <w:szCs w:val="26"/>
      <w:lang w:bidi="fa-IR"/>
    </w:rPr>
  </w:style>
  <w:style w:type="character" w:customStyle="1" w:styleId="libHadeesFootnoteChar">
    <w:name w:val="libHadeesFootnote Char"/>
    <w:basedOn w:val="libNormalChar"/>
    <w:link w:val="libHadeesFootnote"/>
    <w:rsid w:val="000D180B"/>
    <w:rPr>
      <w:rFonts w:ascii="B Badr" w:eastAsia="B Badr" w:hAnsi="B Badr"/>
      <w:color w:val="663300"/>
      <w:sz w:val="26"/>
      <w:szCs w:val="26"/>
      <w:lang w:bidi="fa-IR"/>
    </w:rPr>
  </w:style>
  <w:style w:type="paragraph" w:customStyle="1" w:styleId="libNotice">
    <w:name w:val="libNotice"/>
    <w:basedOn w:val="libNormal0"/>
    <w:next w:val="libNormal0"/>
    <w:link w:val="libNoticeChar"/>
    <w:autoRedefine/>
    <w:rsid w:val="002C1009"/>
    <w:pPr>
      <w:spacing w:after="240"/>
      <w:jc w:val="center"/>
    </w:pPr>
    <w:rPr>
      <w:rFonts w:ascii="B Badr" w:eastAsia="B Badr" w:hAnsi="B Badr"/>
      <w:color w:val="FF0000"/>
    </w:rPr>
  </w:style>
  <w:style w:type="character" w:customStyle="1" w:styleId="libNoticeChar">
    <w:name w:val="libNotice Char"/>
    <w:basedOn w:val="libNormal0Char"/>
    <w:link w:val="libNotice"/>
    <w:rsid w:val="002C1009"/>
    <w:rPr>
      <w:rFonts w:ascii="B Badr" w:eastAsia="B Badr" w:hAnsi="B Badr" w:cs="B Badr"/>
      <w:color w:val="FF0000"/>
    </w:rPr>
  </w:style>
  <w:style w:type="character" w:customStyle="1" w:styleId="TOC1Char">
    <w:name w:val="TOC 1 Char"/>
    <w:basedOn w:val="libNormal0Char"/>
    <w:link w:val="TOC1"/>
    <w:uiPriority w:val="39"/>
    <w:rsid w:val="004857ED"/>
    <w:rPr>
      <w:rFonts w:ascii="B Badr" w:eastAsia="B Badr" w:hAnsi="B Badr" w:cs="B Badr"/>
      <w:b/>
      <w:bCs/>
    </w:rPr>
  </w:style>
  <w:style w:type="character" w:customStyle="1" w:styleId="libPoemChar">
    <w:name w:val="libPoem Char"/>
    <w:basedOn w:val="DefaultParagraphFont"/>
    <w:link w:val="libPoem"/>
    <w:rsid w:val="00F16834"/>
    <w:rPr>
      <w:rFonts w:cs="B Badr"/>
      <w:color w:val="000000"/>
      <w:sz w:val="32"/>
      <w:szCs w:val="32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8F24C2"/>
    <w:pPr>
      <w:keepLines/>
      <w:bidi w:val="0"/>
      <w:spacing w:before="480" w:after="0" w:line="276" w:lineRule="auto"/>
      <w:ind w:firstLine="0"/>
      <w:jc w:val="left"/>
      <w:outlineLvl w:val="9"/>
    </w:pPr>
    <w:rPr>
      <w:rFonts w:asciiTheme="majorHAnsi" w:eastAsiaTheme="majorEastAsia" w:hAnsiTheme="majorHAnsi" w:cstheme="majorBidi"/>
      <w:color w:val="365F91" w:themeColor="accent1" w:themeShade="BF"/>
      <w:kern w:val="0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8F24C2"/>
    <w:rPr>
      <w:color w:val="0000FF" w:themeColor="hyperlink"/>
      <w:u w:val="single"/>
    </w:rPr>
  </w:style>
  <w:style w:type="paragraph" w:customStyle="1" w:styleId="libTitr1">
    <w:name w:val="libTitr1"/>
    <w:basedOn w:val="libCenterBold1"/>
    <w:link w:val="libTitr1Char"/>
    <w:qFormat/>
    <w:rsid w:val="00F515B7"/>
  </w:style>
  <w:style w:type="paragraph" w:customStyle="1" w:styleId="libTitr2">
    <w:name w:val="libTitr2"/>
    <w:basedOn w:val="libCenterBold2"/>
    <w:link w:val="libTitr2Char"/>
    <w:qFormat/>
    <w:rsid w:val="00F515B7"/>
  </w:style>
  <w:style w:type="character" w:customStyle="1" w:styleId="libCenterBold1Char">
    <w:name w:val="libCenterBold1 Char"/>
    <w:basedOn w:val="libNormal0Char"/>
    <w:link w:val="libCenterBold1"/>
    <w:rsid w:val="00F515B7"/>
    <w:rPr>
      <w:rFonts w:ascii="B Badr" w:eastAsia="B Badr" w:hAnsi="B Badr" w:cs="B Badr"/>
      <w:b/>
      <w:bCs/>
      <w:sz w:val="40"/>
      <w:szCs w:val="40"/>
    </w:rPr>
  </w:style>
  <w:style w:type="character" w:customStyle="1" w:styleId="libTitr1Char">
    <w:name w:val="libTitr1 Char"/>
    <w:basedOn w:val="libCenterBold1Char"/>
    <w:link w:val="libTitr1"/>
    <w:rsid w:val="00F515B7"/>
  </w:style>
  <w:style w:type="character" w:customStyle="1" w:styleId="libCenterBold2Char">
    <w:name w:val="libCenterBold2 Char"/>
    <w:basedOn w:val="libNormal0Char"/>
    <w:link w:val="libCenterBold2"/>
    <w:rsid w:val="00F515B7"/>
    <w:rPr>
      <w:rFonts w:cs="B Badr"/>
      <w:b/>
      <w:bCs/>
      <w:sz w:val="30"/>
      <w:szCs w:val="30"/>
    </w:rPr>
  </w:style>
  <w:style w:type="character" w:customStyle="1" w:styleId="libTitr2Char">
    <w:name w:val="libTitr2 Char"/>
    <w:basedOn w:val="libCenterBold2Char"/>
    <w:link w:val="libTitr2"/>
    <w:rsid w:val="00F515B7"/>
  </w:style>
  <w:style w:type="paragraph" w:customStyle="1" w:styleId="libnotice0">
    <w:name w:val="libnotice"/>
    <w:basedOn w:val="Normal"/>
    <w:rsid w:val="009614E0"/>
    <w:pPr>
      <w:bidi w:val="0"/>
      <w:spacing w:before="100" w:beforeAutospacing="1" w:after="100" w:afterAutospacing="1"/>
      <w:ind w:firstLine="0"/>
      <w:jc w:val="left"/>
    </w:pPr>
    <w:rPr>
      <w:rFonts w:cs="Times New Roman"/>
      <w:color w:val="auto"/>
      <w:szCs w:val="24"/>
      <w:lang w:bidi="fa-I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D:\up1439\mah_ramazan\Template%20Persia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73FB0F-A14F-49CB-B801-C7E8223E3B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Template Persian</Template>
  <TotalTime>106</TotalTime>
  <Pages>43</Pages>
  <Words>4982</Words>
  <Characters>28398</Characters>
  <Application>Microsoft Office Word</Application>
  <DocSecurity>0</DocSecurity>
  <Lines>236</Lines>
  <Paragraphs>66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33314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6</cp:revision>
  <cp:lastPrinted>1601-01-01T00:00:00Z</cp:lastPrinted>
  <dcterms:created xsi:type="dcterms:W3CDTF">2018-05-27T07:51:00Z</dcterms:created>
  <dcterms:modified xsi:type="dcterms:W3CDTF">2018-05-27T09:42:00Z</dcterms:modified>
</cp:coreProperties>
</file>