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489" w:rsidRDefault="001D7489" w:rsidP="00CE7B74">
      <w:pPr>
        <w:pStyle w:val="libCenterBold1"/>
      </w:pPr>
    </w:p>
    <w:p w:rsidR="001D7489" w:rsidRDefault="001D7489" w:rsidP="00CE7B74">
      <w:pPr>
        <w:pStyle w:val="libCenterBold1"/>
      </w:pPr>
    </w:p>
    <w:p w:rsidR="00CE7B74" w:rsidRDefault="00CE7B74" w:rsidP="00CE7B74">
      <w:pPr>
        <w:pStyle w:val="libCenterBold1"/>
      </w:pPr>
      <w:r w:rsidRPr="00CE7B74">
        <w:t>Alhassanain (p) Network for Islamic Heritage and Thought</w:t>
      </w:r>
    </w:p>
    <w:p w:rsidR="00CE7B74" w:rsidRDefault="00CE7B74" w:rsidP="00EF7F8A">
      <w:pPr>
        <w:pStyle w:val="libCenterTitr"/>
      </w:pPr>
    </w:p>
    <w:p w:rsidR="00CE7B74" w:rsidRDefault="00CE7B74" w:rsidP="00EF7F8A">
      <w:pPr>
        <w:pStyle w:val="libCenterTitr"/>
      </w:pPr>
    </w:p>
    <w:p w:rsidR="00EF7F8A" w:rsidRDefault="00EF7F8A" w:rsidP="00EF7F8A">
      <w:pPr>
        <w:pStyle w:val="libCenterTitr"/>
      </w:pPr>
      <w:r>
        <w:t>THE RISE AND FALL OF THE JAMAAT-e-ISLAMI IN THE LIGHT OF SOCIAL MOVEMENT THEORY</w:t>
      </w:r>
    </w:p>
    <w:p w:rsidR="00EF7F8A" w:rsidRDefault="00EF7F8A" w:rsidP="00EF7F8A">
      <w:pPr>
        <w:pStyle w:val="libCenterBold1"/>
      </w:pPr>
      <w:r>
        <w:t>Mujtaba Isani</w:t>
      </w:r>
    </w:p>
    <w:p w:rsidR="00EF7F8A" w:rsidRPr="00EF7F8A" w:rsidRDefault="00EF7F8A" w:rsidP="00EF7F8A">
      <w:pPr>
        <w:pStyle w:val="libCenterBold1"/>
        <w:rPr>
          <w:rtl/>
          <w:lang w:bidi="fa-IR"/>
        </w:rPr>
      </w:pPr>
      <w:smartTag w:uri="urn:schemas-microsoft-com:office:smarttags" w:element="PlaceName">
        <w:r>
          <w:t>Marquette</w:t>
        </w:r>
      </w:smartTag>
      <w:r>
        <w:t xml:space="preserve"> University</w:t>
      </w:r>
    </w:p>
    <w:p w:rsidR="00EF7F8A" w:rsidRPr="007A68CD" w:rsidRDefault="00EF7F8A" w:rsidP="00EF7F8A">
      <w:pPr>
        <w:pStyle w:val="libNormal"/>
        <w:rPr>
          <w:rtl/>
          <w:lang w:bidi="fa-IR"/>
        </w:rPr>
      </w:pPr>
      <w:r w:rsidRPr="007A68CD">
        <w:t>Mawdudi is reported to have said “When historians would write of the Jamaat they will say it was another</w:t>
      </w:r>
      <w:r w:rsidRPr="00EF7F8A">
        <w:rPr>
          <w:rStyle w:val="libItalicChar"/>
        </w:rPr>
        <w:t xml:space="preserve"> tajdid movement</w:t>
      </w:r>
      <w:r w:rsidRPr="007A68CD">
        <w:t xml:space="preserve"> that rose and fell” (Nasr 1996, 45). Despite half-a-century of its existence, the Jamaat-e-Islami of </w:t>
      </w:r>
      <w:smartTag w:uri="urn:schemas-microsoft-com:office:smarttags" w:element="country-region">
        <w:smartTag w:uri="urn:schemas-microsoft-com:office:smarttags" w:element="place">
          <w:r w:rsidRPr="007A68CD">
            <w:t>Pakistan</w:t>
          </w:r>
        </w:smartTag>
      </w:smartTag>
      <w:r w:rsidRPr="007A68CD">
        <w:t xml:space="preserve"> is at bay. Its mixed record includes survival in the face of state repression and some impact on political decision making, but a general failure in the attempt to capture power avowedly for the Islamization of Pakistan. A brainchild of the great Maulana Abu A’la Mawdudi, the Jamaat was a social movement of immense potential, but neither was it able to reach its goal nor was it able follow the plan Mawdudi laid down for it.</w:t>
      </w:r>
    </w:p>
    <w:p w:rsidR="00EF7F8A" w:rsidRDefault="00EF7F8A" w:rsidP="00EF7F8A">
      <w:pPr>
        <w:pStyle w:val="libNormal"/>
      </w:pPr>
      <w:r>
        <w:t>[</w:t>
      </w:r>
      <w:r w:rsidRPr="007A68CD">
        <w:t>Mawdudi (1903-1979)</w:t>
      </w:r>
      <w:r>
        <w:t xml:space="preserve"> was a Sunni Pakistani journalist theologian and a Muslim revivalist leader and Islamist thinker.  He founded Jamaat-e-Islami in 1941.  Ed.]</w:t>
      </w:r>
    </w:p>
    <w:p w:rsidR="00CE7B74" w:rsidRDefault="00CE7B74" w:rsidP="00EF7F8A">
      <w:pPr>
        <w:pStyle w:val="libNormal"/>
      </w:pPr>
    </w:p>
    <w:p w:rsidR="00CE7B74" w:rsidRDefault="00CE7B74" w:rsidP="00EF7F8A">
      <w:pPr>
        <w:pStyle w:val="libNormal"/>
      </w:pPr>
    </w:p>
    <w:p w:rsidR="00CE7B74" w:rsidRDefault="00CE7B74" w:rsidP="00EF7F8A">
      <w:pPr>
        <w:pStyle w:val="libNormal"/>
      </w:pPr>
    </w:p>
    <w:p w:rsidR="00CE7B74" w:rsidRDefault="00CE7B74" w:rsidP="00EF7F8A">
      <w:pPr>
        <w:pStyle w:val="libNormal"/>
      </w:pPr>
    </w:p>
    <w:p w:rsidR="00CE7B74" w:rsidRDefault="00CE7B74" w:rsidP="00EF7F8A">
      <w:pPr>
        <w:pStyle w:val="libNormal"/>
      </w:pPr>
    </w:p>
    <w:p w:rsidR="00CE7B74" w:rsidRDefault="00CE7B74" w:rsidP="00EF7F8A">
      <w:pPr>
        <w:pStyle w:val="libNormal"/>
      </w:pPr>
    </w:p>
    <w:p w:rsidR="00CE7B74" w:rsidRDefault="0084275E" w:rsidP="00CE7B74">
      <w:pPr>
        <w:pStyle w:val="libCenterBold1"/>
      </w:pPr>
      <w:hyperlink r:id="rId8" w:history="1">
        <w:r w:rsidR="00CE7B74" w:rsidRPr="00C55A4A">
          <w:rPr>
            <w:rStyle w:val="Hyperlink"/>
          </w:rPr>
          <w:t>www.alhassanain.org/english</w:t>
        </w:r>
      </w:hyperlink>
    </w:p>
    <w:p w:rsidR="00441E65" w:rsidRDefault="00441E65" w:rsidP="0007401D">
      <w:pPr>
        <w:pStyle w:val="libNormal"/>
      </w:pPr>
      <w:r>
        <w:br w:type="page"/>
      </w:r>
    </w:p>
    <w:sdt>
      <w:sdtPr>
        <w:rPr>
          <w:rStyle w:val="libNormalChar"/>
          <w:b w:val="0"/>
          <w:bCs w:val="0"/>
        </w:rPr>
        <w:id w:val="13204846"/>
        <w:docPartObj>
          <w:docPartGallery w:val="Table of Contents"/>
          <w:docPartUnique/>
        </w:docPartObj>
      </w:sdtPr>
      <w:sdtEndPr>
        <w:rPr>
          <w:rStyle w:val="DefaultParagraphFont"/>
        </w:rPr>
      </w:sdtEndPr>
      <w:sdtContent>
        <w:p w:rsidR="00441E65" w:rsidRDefault="00441E65" w:rsidP="00441E65">
          <w:pPr>
            <w:pStyle w:val="libCenterBold1"/>
          </w:pPr>
          <w:r>
            <w:t>Table of Contents</w:t>
          </w:r>
        </w:p>
        <w:p w:rsidR="00441E65" w:rsidRDefault="0084275E" w:rsidP="00441E65">
          <w:pPr>
            <w:pStyle w:val="TOC1"/>
            <w:rPr>
              <w:rFonts w:asciiTheme="minorHAnsi" w:eastAsiaTheme="minorEastAsia" w:hAnsiTheme="minorHAnsi" w:cstheme="minorBidi"/>
              <w:b w:val="0"/>
              <w:bCs w:val="0"/>
              <w:color w:val="auto"/>
              <w:sz w:val="22"/>
              <w:szCs w:val="22"/>
              <w:rtl/>
            </w:rPr>
          </w:pPr>
          <w:r w:rsidRPr="0084275E">
            <w:fldChar w:fldCharType="begin"/>
          </w:r>
          <w:r w:rsidR="00441E65">
            <w:instrText xml:space="preserve"> TOC \o "1-3" \h \z \u </w:instrText>
          </w:r>
          <w:r w:rsidRPr="0084275E">
            <w:fldChar w:fldCharType="separate"/>
          </w:r>
          <w:hyperlink w:anchor="_Toc440708911" w:history="1">
            <w:r w:rsidR="00441E65" w:rsidRPr="00E375E6">
              <w:rPr>
                <w:rStyle w:val="Hyperlink"/>
              </w:rPr>
              <w:t>Introduction:</w:t>
            </w:r>
            <w:r w:rsidR="00441E65">
              <w:rPr>
                <w:webHidden/>
                <w:rtl/>
              </w:rPr>
              <w:tab/>
            </w:r>
            <w:r>
              <w:rPr>
                <w:webHidden/>
                <w:rtl/>
              </w:rPr>
              <w:fldChar w:fldCharType="begin"/>
            </w:r>
            <w:r w:rsidR="00441E65">
              <w:rPr>
                <w:webHidden/>
                <w:rtl/>
              </w:rPr>
              <w:instrText xml:space="preserve"> </w:instrText>
            </w:r>
            <w:r w:rsidR="00441E65">
              <w:rPr>
                <w:webHidden/>
              </w:rPr>
              <w:instrText>PAGEREF</w:instrText>
            </w:r>
            <w:r w:rsidR="00441E65">
              <w:rPr>
                <w:webHidden/>
                <w:rtl/>
              </w:rPr>
              <w:instrText xml:space="preserve"> _</w:instrText>
            </w:r>
            <w:r w:rsidR="00441E65">
              <w:rPr>
                <w:webHidden/>
              </w:rPr>
              <w:instrText>Toc440708911 \h</w:instrText>
            </w:r>
            <w:r w:rsidR="00441E65">
              <w:rPr>
                <w:webHidden/>
                <w:rtl/>
              </w:rPr>
              <w:instrText xml:space="preserve"> </w:instrText>
            </w:r>
            <w:r>
              <w:rPr>
                <w:webHidden/>
                <w:rtl/>
              </w:rPr>
            </w:r>
            <w:r>
              <w:rPr>
                <w:webHidden/>
                <w:rtl/>
              </w:rPr>
              <w:fldChar w:fldCharType="separate"/>
            </w:r>
            <w:r w:rsidR="001E3C4D">
              <w:rPr>
                <w:webHidden/>
              </w:rPr>
              <w:t>3</w:t>
            </w:r>
            <w:r>
              <w:rPr>
                <w:webHidden/>
                <w:rtl/>
              </w:rPr>
              <w:fldChar w:fldCharType="end"/>
            </w:r>
          </w:hyperlink>
        </w:p>
        <w:p w:rsidR="00441E65" w:rsidRDefault="0084275E" w:rsidP="00441E65">
          <w:pPr>
            <w:pStyle w:val="TOC1"/>
            <w:rPr>
              <w:rFonts w:asciiTheme="minorHAnsi" w:eastAsiaTheme="minorEastAsia" w:hAnsiTheme="minorHAnsi" w:cstheme="minorBidi"/>
              <w:b w:val="0"/>
              <w:bCs w:val="0"/>
              <w:color w:val="auto"/>
              <w:sz w:val="22"/>
              <w:szCs w:val="22"/>
              <w:rtl/>
            </w:rPr>
          </w:pPr>
          <w:hyperlink w:anchor="_Toc440708912" w:history="1">
            <w:r w:rsidR="00441E65" w:rsidRPr="00E375E6">
              <w:rPr>
                <w:rStyle w:val="Hyperlink"/>
              </w:rPr>
              <w:t>Mawdudi’s Masterframe:</w:t>
            </w:r>
            <w:r w:rsidR="00441E65">
              <w:rPr>
                <w:webHidden/>
                <w:rtl/>
              </w:rPr>
              <w:tab/>
            </w:r>
            <w:r>
              <w:rPr>
                <w:webHidden/>
                <w:rtl/>
              </w:rPr>
              <w:fldChar w:fldCharType="begin"/>
            </w:r>
            <w:r w:rsidR="00441E65">
              <w:rPr>
                <w:webHidden/>
                <w:rtl/>
              </w:rPr>
              <w:instrText xml:space="preserve"> </w:instrText>
            </w:r>
            <w:r w:rsidR="00441E65">
              <w:rPr>
                <w:webHidden/>
              </w:rPr>
              <w:instrText>PAGEREF</w:instrText>
            </w:r>
            <w:r w:rsidR="00441E65">
              <w:rPr>
                <w:webHidden/>
                <w:rtl/>
              </w:rPr>
              <w:instrText xml:space="preserve"> _</w:instrText>
            </w:r>
            <w:r w:rsidR="00441E65">
              <w:rPr>
                <w:webHidden/>
              </w:rPr>
              <w:instrText>Toc440708912 \h</w:instrText>
            </w:r>
            <w:r w:rsidR="00441E65">
              <w:rPr>
                <w:webHidden/>
                <w:rtl/>
              </w:rPr>
              <w:instrText xml:space="preserve"> </w:instrText>
            </w:r>
            <w:r>
              <w:rPr>
                <w:webHidden/>
                <w:rtl/>
              </w:rPr>
            </w:r>
            <w:r>
              <w:rPr>
                <w:webHidden/>
                <w:rtl/>
              </w:rPr>
              <w:fldChar w:fldCharType="separate"/>
            </w:r>
            <w:r w:rsidR="001E3C4D">
              <w:rPr>
                <w:webHidden/>
              </w:rPr>
              <w:t>4</w:t>
            </w:r>
            <w:r>
              <w:rPr>
                <w:webHidden/>
                <w:rtl/>
              </w:rPr>
              <w:fldChar w:fldCharType="end"/>
            </w:r>
          </w:hyperlink>
        </w:p>
        <w:p w:rsidR="00441E65" w:rsidRPr="00CA289A" w:rsidRDefault="0084275E" w:rsidP="00CA289A">
          <w:pPr>
            <w:pStyle w:val="TOC1"/>
            <w:rPr>
              <w:rFonts w:eastAsiaTheme="minorEastAsia"/>
              <w:sz w:val="22"/>
              <w:szCs w:val="24"/>
              <w:rtl/>
            </w:rPr>
          </w:pPr>
          <w:hyperlink w:anchor="_Toc440708913" w:history="1">
            <w:r w:rsidR="00441E65" w:rsidRPr="00CA289A">
              <w:rPr>
                <w:rStyle w:val="Hyperlink"/>
                <w:color w:val="000000"/>
                <w:u w:val="none"/>
              </w:rPr>
              <w:t>The Jamaat, a Social Movement? And Review of Social Movement Theory:</w:t>
            </w:r>
            <w:r w:rsidR="00441E65" w:rsidRPr="00CA289A">
              <w:rPr>
                <w:webHidden/>
                <w:szCs w:val="24"/>
                <w:rtl/>
              </w:rPr>
              <w:tab/>
            </w:r>
            <w:r w:rsidRPr="00CA289A">
              <w:rPr>
                <w:webHidden/>
                <w:szCs w:val="24"/>
                <w:rtl/>
              </w:rPr>
              <w:fldChar w:fldCharType="begin"/>
            </w:r>
            <w:r w:rsidR="00441E65" w:rsidRPr="00CA289A">
              <w:rPr>
                <w:webHidden/>
                <w:szCs w:val="24"/>
                <w:rtl/>
              </w:rPr>
              <w:instrText xml:space="preserve"> </w:instrText>
            </w:r>
            <w:r w:rsidR="00441E65" w:rsidRPr="00CA289A">
              <w:rPr>
                <w:webHidden/>
                <w:szCs w:val="24"/>
              </w:rPr>
              <w:instrText>PAGEREF</w:instrText>
            </w:r>
            <w:r w:rsidR="00441E65" w:rsidRPr="00CA289A">
              <w:rPr>
                <w:webHidden/>
                <w:szCs w:val="24"/>
                <w:rtl/>
              </w:rPr>
              <w:instrText xml:space="preserve"> _</w:instrText>
            </w:r>
            <w:r w:rsidR="00441E65" w:rsidRPr="00CA289A">
              <w:rPr>
                <w:webHidden/>
                <w:szCs w:val="24"/>
              </w:rPr>
              <w:instrText>Toc440708913 \h</w:instrText>
            </w:r>
            <w:r w:rsidR="00441E65" w:rsidRPr="00CA289A">
              <w:rPr>
                <w:webHidden/>
                <w:szCs w:val="24"/>
                <w:rtl/>
              </w:rPr>
              <w:instrText xml:space="preserve"> </w:instrText>
            </w:r>
            <w:r w:rsidRPr="00CA289A">
              <w:rPr>
                <w:webHidden/>
                <w:szCs w:val="24"/>
                <w:rtl/>
              </w:rPr>
            </w:r>
            <w:r w:rsidRPr="00CA289A">
              <w:rPr>
                <w:webHidden/>
                <w:szCs w:val="24"/>
                <w:rtl/>
              </w:rPr>
              <w:fldChar w:fldCharType="separate"/>
            </w:r>
            <w:r w:rsidR="001E3C4D">
              <w:rPr>
                <w:webHidden/>
                <w:szCs w:val="24"/>
              </w:rPr>
              <w:t>6</w:t>
            </w:r>
            <w:r w:rsidRPr="00CA289A">
              <w:rPr>
                <w:webHidden/>
                <w:szCs w:val="24"/>
                <w:rtl/>
              </w:rPr>
              <w:fldChar w:fldCharType="end"/>
            </w:r>
          </w:hyperlink>
        </w:p>
        <w:p w:rsidR="00441E65" w:rsidRDefault="0084275E" w:rsidP="00441E65">
          <w:pPr>
            <w:pStyle w:val="TOC1"/>
            <w:rPr>
              <w:rFonts w:asciiTheme="minorHAnsi" w:eastAsiaTheme="minorEastAsia" w:hAnsiTheme="minorHAnsi" w:cstheme="minorBidi"/>
              <w:b w:val="0"/>
              <w:bCs w:val="0"/>
              <w:color w:val="auto"/>
              <w:sz w:val="22"/>
              <w:szCs w:val="22"/>
              <w:rtl/>
            </w:rPr>
          </w:pPr>
          <w:hyperlink w:anchor="_Toc440708914" w:history="1">
            <w:r w:rsidR="00441E65" w:rsidRPr="00E375E6">
              <w:rPr>
                <w:rStyle w:val="Hyperlink"/>
                <w:rFonts w:eastAsia="HiddenHorzOCR"/>
              </w:rPr>
              <w:t>The Jamaat-e-Islami Through the Years:</w:t>
            </w:r>
            <w:r w:rsidR="00441E65">
              <w:rPr>
                <w:webHidden/>
                <w:rtl/>
              </w:rPr>
              <w:tab/>
            </w:r>
            <w:r>
              <w:rPr>
                <w:webHidden/>
                <w:rtl/>
              </w:rPr>
              <w:fldChar w:fldCharType="begin"/>
            </w:r>
            <w:r w:rsidR="00441E65">
              <w:rPr>
                <w:webHidden/>
                <w:rtl/>
              </w:rPr>
              <w:instrText xml:space="preserve"> </w:instrText>
            </w:r>
            <w:r w:rsidR="00441E65">
              <w:rPr>
                <w:webHidden/>
              </w:rPr>
              <w:instrText>PAGEREF</w:instrText>
            </w:r>
            <w:r w:rsidR="00441E65">
              <w:rPr>
                <w:webHidden/>
                <w:rtl/>
              </w:rPr>
              <w:instrText xml:space="preserve"> _</w:instrText>
            </w:r>
            <w:r w:rsidR="00441E65">
              <w:rPr>
                <w:webHidden/>
              </w:rPr>
              <w:instrText>Toc440708914 \h</w:instrText>
            </w:r>
            <w:r w:rsidR="00441E65">
              <w:rPr>
                <w:webHidden/>
                <w:rtl/>
              </w:rPr>
              <w:instrText xml:space="preserve"> </w:instrText>
            </w:r>
            <w:r>
              <w:rPr>
                <w:webHidden/>
                <w:rtl/>
              </w:rPr>
            </w:r>
            <w:r>
              <w:rPr>
                <w:webHidden/>
                <w:rtl/>
              </w:rPr>
              <w:fldChar w:fldCharType="separate"/>
            </w:r>
            <w:r w:rsidR="001E3C4D">
              <w:rPr>
                <w:webHidden/>
              </w:rPr>
              <w:t>9</w:t>
            </w:r>
            <w:r>
              <w:rPr>
                <w:webHidden/>
                <w:rtl/>
              </w:rPr>
              <w:fldChar w:fldCharType="end"/>
            </w:r>
          </w:hyperlink>
        </w:p>
        <w:p w:rsidR="00441E65" w:rsidRDefault="0084275E" w:rsidP="00441E65">
          <w:pPr>
            <w:pStyle w:val="TOC2"/>
            <w:rPr>
              <w:rFonts w:asciiTheme="minorHAnsi" w:eastAsiaTheme="minorEastAsia" w:hAnsiTheme="minorHAnsi" w:cstheme="minorBidi"/>
              <w:color w:val="auto"/>
              <w:sz w:val="22"/>
              <w:szCs w:val="22"/>
              <w:rtl/>
            </w:rPr>
          </w:pPr>
          <w:hyperlink w:anchor="_Toc440708915" w:history="1">
            <w:r w:rsidR="00441E65" w:rsidRPr="00E375E6">
              <w:rPr>
                <w:rStyle w:val="Hyperlink"/>
                <w:rFonts w:eastAsia="HiddenHorzOCR"/>
              </w:rPr>
              <w:t>The Beginnings:</w:t>
            </w:r>
            <w:r w:rsidR="00441E65">
              <w:rPr>
                <w:webHidden/>
                <w:rtl/>
              </w:rPr>
              <w:tab/>
            </w:r>
            <w:r>
              <w:rPr>
                <w:webHidden/>
                <w:rtl/>
              </w:rPr>
              <w:fldChar w:fldCharType="begin"/>
            </w:r>
            <w:r w:rsidR="00441E65">
              <w:rPr>
                <w:webHidden/>
                <w:rtl/>
              </w:rPr>
              <w:instrText xml:space="preserve"> </w:instrText>
            </w:r>
            <w:r w:rsidR="00441E65">
              <w:rPr>
                <w:webHidden/>
              </w:rPr>
              <w:instrText>PAGEREF</w:instrText>
            </w:r>
            <w:r w:rsidR="00441E65">
              <w:rPr>
                <w:webHidden/>
                <w:rtl/>
              </w:rPr>
              <w:instrText xml:space="preserve"> _</w:instrText>
            </w:r>
            <w:r w:rsidR="00441E65">
              <w:rPr>
                <w:webHidden/>
              </w:rPr>
              <w:instrText>Toc440708915 \h</w:instrText>
            </w:r>
            <w:r w:rsidR="00441E65">
              <w:rPr>
                <w:webHidden/>
                <w:rtl/>
              </w:rPr>
              <w:instrText xml:space="preserve"> </w:instrText>
            </w:r>
            <w:r>
              <w:rPr>
                <w:webHidden/>
                <w:rtl/>
              </w:rPr>
            </w:r>
            <w:r>
              <w:rPr>
                <w:webHidden/>
                <w:rtl/>
              </w:rPr>
              <w:fldChar w:fldCharType="separate"/>
            </w:r>
            <w:r w:rsidR="001E3C4D">
              <w:rPr>
                <w:webHidden/>
              </w:rPr>
              <w:t>9</w:t>
            </w:r>
            <w:r>
              <w:rPr>
                <w:webHidden/>
                <w:rtl/>
              </w:rPr>
              <w:fldChar w:fldCharType="end"/>
            </w:r>
          </w:hyperlink>
        </w:p>
        <w:p w:rsidR="00441E65" w:rsidRDefault="0084275E" w:rsidP="00441E65">
          <w:pPr>
            <w:pStyle w:val="TOC2"/>
            <w:rPr>
              <w:rFonts w:asciiTheme="minorHAnsi" w:eastAsiaTheme="minorEastAsia" w:hAnsiTheme="minorHAnsi" w:cstheme="minorBidi"/>
              <w:color w:val="auto"/>
              <w:sz w:val="22"/>
              <w:szCs w:val="22"/>
              <w:rtl/>
            </w:rPr>
          </w:pPr>
          <w:hyperlink w:anchor="_Toc440708916" w:history="1">
            <w:r w:rsidR="00441E65" w:rsidRPr="00E375E6">
              <w:rPr>
                <w:rStyle w:val="Hyperlink"/>
              </w:rPr>
              <w:t>The Pakistan Movement and the Jamaat (1941-47):</w:t>
            </w:r>
            <w:r w:rsidR="00441E65">
              <w:rPr>
                <w:webHidden/>
                <w:rtl/>
              </w:rPr>
              <w:tab/>
            </w:r>
            <w:r>
              <w:rPr>
                <w:webHidden/>
                <w:rtl/>
              </w:rPr>
              <w:fldChar w:fldCharType="begin"/>
            </w:r>
            <w:r w:rsidR="00441E65">
              <w:rPr>
                <w:webHidden/>
                <w:rtl/>
              </w:rPr>
              <w:instrText xml:space="preserve"> </w:instrText>
            </w:r>
            <w:r w:rsidR="00441E65">
              <w:rPr>
                <w:webHidden/>
              </w:rPr>
              <w:instrText>PAGEREF</w:instrText>
            </w:r>
            <w:r w:rsidR="00441E65">
              <w:rPr>
                <w:webHidden/>
                <w:rtl/>
              </w:rPr>
              <w:instrText xml:space="preserve"> _</w:instrText>
            </w:r>
            <w:r w:rsidR="00441E65">
              <w:rPr>
                <w:webHidden/>
              </w:rPr>
              <w:instrText>Toc440708916 \h</w:instrText>
            </w:r>
            <w:r w:rsidR="00441E65">
              <w:rPr>
                <w:webHidden/>
                <w:rtl/>
              </w:rPr>
              <w:instrText xml:space="preserve"> </w:instrText>
            </w:r>
            <w:r>
              <w:rPr>
                <w:webHidden/>
                <w:rtl/>
              </w:rPr>
            </w:r>
            <w:r>
              <w:rPr>
                <w:webHidden/>
                <w:rtl/>
              </w:rPr>
              <w:fldChar w:fldCharType="separate"/>
            </w:r>
            <w:r w:rsidR="001E3C4D">
              <w:rPr>
                <w:webHidden/>
              </w:rPr>
              <w:t>9</w:t>
            </w:r>
            <w:r>
              <w:rPr>
                <w:webHidden/>
                <w:rtl/>
              </w:rPr>
              <w:fldChar w:fldCharType="end"/>
            </w:r>
          </w:hyperlink>
        </w:p>
        <w:p w:rsidR="00441E65" w:rsidRDefault="0084275E" w:rsidP="00441E65">
          <w:pPr>
            <w:pStyle w:val="TOC2"/>
            <w:rPr>
              <w:rFonts w:asciiTheme="minorHAnsi" w:eastAsiaTheme="minorEastAsia" w:hAnsiTheme="minorHAnsi" w:cstheme="minorBidi"/>
              <w:color w:val="auto"/>
              <w:sz w:val="22"/>
              <w:szCs w:val="22"/>
              <w:rtl/>
            </w:rPr>
          </w:pPr>
          <w:hyperlink w:anchor="_Toc440708917" w:history="1">
            <w:r w:rsidR="00441E65" w:rsidRPr="00E375E6">
              <w:rPr>
                <w:rStyle w:val="Hyperlink"/>
              </w:rPr>
              <w:t>Ayub and Yahya 1958-71 and the Elections of 1970:</w:t>
            </w:r>
            <w:r w:rsidR="00441E65">
              <w:rPr>
                <w:webHidden/>
                <w:rtl/>
              </w:rPr>
              <w:tab/>
            </w:r>
            <w:r>
              <w:rPr>
                <w:webHidden/>
                <w:rtl/>
              </w:rPr>
              <w:fldChar w:fldCharType="begin"/>
            </w:r>
            <w:r w:rsidR="00441E65">
              <w:rPr>
                <w:webHidden/>
                <w:rtl/>
              </w:rPr>
              <w:instrText xml:space="preserve"> </w:instrText>
            </w:r>
            <w:r w:rsidR="00441E65">
              <w:rPr>
                <w:webHidden/>
              </w:rPr>
              <w:instrText>PAGEREF</w:instrText>
            </w:r>
            <w:r w:rsidR="00441E65">
              <w:rPr>
                <w:webHidden/>
                <w:rtl/>
              </w:rPr>
              <w:instrText xml:space="preserve"> _</w:instrText>
            </w:r>
            <w:r w:rsidR="00441E65">
              <w:rPr>
                <w:webHidden/>
              </w:rPr>
              <w:instrText>Toc440708917 \h</w:instrText>
            </w:r>
            <w:r w:rsidR="00441E65">
              <w:rPr>
                <w:webHidden/>
                <w:rtl/>
              </w:rPr>
              <w:instrText xml:space="preserve"> </w:instrText>
            </w:r>
            <w:r>
              <w:rPr>
                <w:webHidden/>
                <w:rtl/>
              </w:rPr>
            </w:r>
            <w:r>
              <w:rPr>
                <w:webHidden/>
                <w:rtl/>
              </w:rPr>
              <w:fldChar w:fldCharType="separate"/>
            </w:r>
            <w:r w:rsidR="001E3C4D">
              <w:rPr>
                <w:webHidden/>
              </w:rPr>
              <w:t>14</w:t>
            </w:r>
            <w:r>
              <w:rPr>
                <w:webHidden/>
                <w:rtl/>
              </w:rPr>
              <w:fldChar w:fldCharType="end"/>
            </w:r>
          </w:hyperlink>
        </w:p>
        <w:p w:rsidR="00441E65" w:rsidRDefault="0084275E" w:rsidP="00441E65">
          <w:pPr>
            <w:pStyle w:val="TOC2"/>
            <w:rPr>
              <w:rFonts w:asciiTheme="minorHAnsi" w:eastAsiaTheme="minorEastAsia" w:hAnsiTheme="minorHAnsi" w:cstheme="minorBidi"/>
              <w:color w:val="auto"/>
              <w:sz w:val="22"/>
              <w:szCs w:val="22"/>
              <w:rtl/>
            </w:rPr>
          </w:pPr>
          <w:hyperlink w:anchor="_Toc440708918" w:history="1">
            <w:r w:rsidR="00441E65" w:rsidRPr="00E375E6">
              <w:rPr>
                <w:rStyle w:val="Hyperlink"/>
              </w:rPr>
              <w:t>The Bhutto Socialist Years 1971-77:</w:t>
            </w:r>
            <w:r w:rsidR="00441E65">
              <w:rPr>
                <w:webHidden/>
                <w:rtl/>
              </w:rPr>
              <w:tab/>
            </w:r>
            <w:r>
              <w:rPr>
                <w:webHidden/>
                <w:rtl/>
              </w:rPr>
              <w:fldChar w:fldCharType="begin"/>
            </w:r>
            <w:r w:rsidR="00441E65">
              <w:rPr>
                <w:webHidden/>
                <w:rtl/>
              </w:rPr>
              <w:instrText xml:space="preserve"> </w:instrText>
            </w:r>
            <w:r w:rsidR="00441E65">
              <w:rPr>
                <w:webHidden/>
              </w:rPr>
              <w:instrText>PAGEREF</w:instrText>
            </w:r>
            <w:r w:rsidR="00441E65">
              <w:rPr>
                <w:webHidden/>
                <w:rtl/>
              </w:rPr>
              <w:instrText xml:space="preserve"> _</w:instrText>
            </w:r>
            <w:r w:rsidR="00441E65">
              <w:rPr>
                <w:webHidden/>
              </w:rPr>
              <w:instrText>Toc440708918 \h</w:instrText>
            </w:r>
            <w:r w:rsidR="00441E65">
              <w:rPr>
                <w:webHidden/>
                <w:rtl/>
              </w:rPr>
              <w:instrText xml:space="preserve"> </w:instrText>
            </w:r>
            <w:r>
              <w:rPr>
                <w:webHidden/>
                <w:rtl/>
              </w:rPr>
            </w:r>
            <w:r>
              <w:rPr>
                <w:webHidden/>
                <w:rtl/>
              </w:rPr>
              <w:fldChar w:fldCharType="separate"/>
            </w:r>
            <w:r w:rsidR="001E3C4D">
              <w:rPr>
                <w:webHidden/>
              </w:rPr>
              <w:t>16</w:t>
            </w:r>
            <w:r>
              <w:rPr>
                <w:webHidden/>
                <w:rtl/>
              </w:rPr>
              <w:fldChar w:fldCharType="end"/>
            </w:r>
          </w:hyperlink>
        </w:p>
        <w:p w:rsidR="00441E65" w:rsidRDefault="0084275E" w:rsidP="00441E65">
          <w:pPr>
            <w:pStyle w:val="TOC2"/>
            <w:rPr>
              <w:rFonts w:asciiTheme="minorHAnsi" w:eastAsiaTheme="minorEastAsia" w:hAnsiTheme="minorHAnsi" w:cstheme="minorBidi"/>
              <w:color w:val="auto"/>
              <w:sz w:val="22"/>
              <w:szCs w:val="22"/>
              <w:rtl/>
            </w:rPr>
          </w:pPr>
          <w:hyperlink w:anchor="_Toc440708919" w:history="1">
            <w:r w:rsidR="00441E65" w:rsidRPr="00E375E6">
              <w:rPr>
                <w:rStyle w:val="Hyperlink"/>
              </w:rPr>
              <w:t>The Zia Years 1977-88:</w:t>
            </w:r>
            <w:r w:rsidR="00441E65">
              <w:rPr>
                <w:webHidden/>
                <w:rtl/>
              </w:rPr>
              <w:tab/>
            </w:r>
            <w:r>
              <w:rPr>
                <w:webHidden/>
                <w:rtl/>
              </w:rPr>
              <w:fldChar w:fldCharType="begin"/>
            </w:r>
            <w:r w:rsidR="00441E65">
              <w:rPr>
                <w:webHidden/>
                <w:rtl/>
              </w:rPr>
              <w:instrText xml:space="preserve"> </w:instrText>
            </w:r>
            <w:r w:rsidR="00441E65">
              <w:rPr>
                <w:webHidden/>
              </w:rPr>
              <w:instrText>PAGEREF</w:instrText>
            </w:r>
            <w:r w:rsidR="00441E65">
              <w:rPr>
                <w:webHidden/>
                <w:rtl/>
              </w:rPr>
              <w:instrText xml:space="preserve"> _</w:instrText>
            </w:r>
            <w:r w:rsidR="00441E65">
              <w:rPr>
                <w:webHidden/>
              </w:rPr>
              <w:instrText>Toc440708919 \h</w:instrText>
            </w:r>
            <w:r w:rsidR="00441E65">
              <w:rPr>
                <w:webHidden/>
                <w:rtl/>
              </w:rPr>
              <w:instrText xml:space="preserve"> </w:instrText>
            </w:r>
            <w:r>
              <w:rPr>
                <w:webHidden/>
                <w:rtl/>
              </w:rPr>
            </w:r>
            <w:r>
              <w:rPr>
                <w:webHidden/>
                <w:rtl/>
              </w:rPr>
              <w:fldChar w:fldCharType="separate"/>
            </w:r>
            <w:r w:rsidR="001E3C4D">
              <w:rPr>
                <w:webHidden/>
              </w:rPr>
              <w:t>17</w:t>
            </w:r>
            <w:r>
              <w:rPr>
                <w:webHidden/>
                <w:rtl/>
              </w:rPr>
              <w:fldChar w:fldCharType="end"/>
            </w:r>
          </w:hyperlink>
        </w:p>
        <w:p w:rsidR="00441E65" w:rsidRDefault="0084275E" w:rsidP="00441E65">
          <w:pPr>
            <w:pStyle w:val="TOC1"/>
            <w:rPr>
              <w:rFonts w:asciiTheme="minorHAnsi" w:eastAsiaTheme="minorEastAsia" w:hAnsiTheme="minorHAnsi" w:cstheme="minorBidi"/>
              <w:b w:val="0"/>
              <w:bCs w:val="0"/>
              <w:color w:val="auto"/>
              <w:sz w:val="22"/>
              <w:szCs w:val="22"/>
              <w:rtl/>
            </w:rPr>
          </w:pPr>
          <w:hyperlink w:anchor="_Toc440708920" w:history="1">
            <w:r w:rsidR="00441E65" w:rsidRPr="00E375E6">
              <w:rPr>
                <w:rStyle w:val="Hyperlink"/>
              </w:rPr>
              <w:t>Why Wasn’t the Jamaat Successful?</w:t>
            </w:r>
            <w:r w:rsidR="00441E65">
              <w:rPr>
                <w:webHidden/>
                <w:rtl/>
              </w:rPr>
              <w:tab/>
            </w:r>
            <w:r>
              <w:rPr>
                <w:webHidden/>
                <w:rtl/>
              </w:rPr>
              <w:fldChar w:fldCharType="begin"/>
            </w:r>
            <w:r w:rsidR="00441E65">
              <w:rPr>
                <w:webHidden/>
                <w:rtl/>
              </w:rPr>
              <w:instrText xml:space="preserve"> </w:instrText>
            </w:r>
            <w:r w:rsidR="00441E65">
              <w:rPr>
                <w:webHidden/>
              </w:rPr>
              <w:instrText>PAGEREF</w:instrText>
            </w:r>
            <w:r w:rsidR="00441E65">
              <w:rPr>
                <w:webHidden/>
                <w:rtl/>
              </w:rPr>
              <w:instrText xml:space="preserve"> _</w:instrText>
            </w:r>
            <w:r w:rsidR="00441E65">
              <w:rPr>
                <w:webHidden/>
              </w:rPr>
              <w:instrText>Toc440708920 \h</w:instrText>
            </w:r>
            <w:r w:rsidR="00441E65">
              <w:rPr>
                <w:webHidden/>
                <w:rtl/>
              </w:rPr>
              <w:instrText xml:space="preserve"> </w:instrText>
            </w:r>
            <w:r>
              <w:rPr>
                <w:webHidden/>
                <w:rtl/>
              </w:rPr>
            </w:r>
            <w:r>
              <w:rPr>
                <w:webHidden/>
                <w:rtl/>
              </w:rPr>
              <w:fldChar w:fldCharType="separate"/>
            </w:r>
            <w:r w:rsidR="001E3C4D">
              <w:rPr>
                <w:webHidden/>
              </w:rPr>
              <w:t>20</w:t>
            </w:r>
            <w:r>
              <w:rPr>
                <w:webHidden/>
                <w:rtl/>
              </w:rPr>
              <w:fldChar w:fldCharType="end"/>
            </w:r>
          </w:hyperlink>
        </w:p>
        <w:p w:rsidR="00441E65" w:rsidRDefault="0084275E" w:rsidP="00441E65">
          <w:pPr>
            <w:pStyle w:val="TOC1"/>
            <w:rPr>
              <w:rFonts w:asciiTheme="minorHAnsi" w:eastAsiaTheme="minorEastAsia" w:hAnsiTheme="minorHAnsi" w:cstheme="minorBidi"/>
              <w:b w:val="0"/>
              <w:bCs w:val="0"/>
              <w:color w:val="auto"/>
              <w:sz w:val="22"/>
              <w:szCs w:val="22"/>
              <w:rtl/>
            </w:rPr>
          </w:pPr>
          <w:hyperlink w:anchor="_Toc440708921" w:history="1">
            <w:r w:rsidR="00441E65" w:rsidRPr="00E375E6">
              <w:rPr>
                <w:rStyle w:val="Hyperlink"/>
              </w:rPr>
              <w:t>Conclusion:</w:t>
            </w:r>
            <w:r w:rsidR="00441E65">
              <w:rPr>
                <w:webHidden/>
                <w:rtl/>
              </w:rPr>
              <w:tab/>
            </w:r>
            <w:r>
              <w:rPr>
                <w:webHidden/>
                <w:rtl/>
              </w:rPr>
              <w:fldChar w:fldCharType="begin"/>
            </w:r>
            <w:r w:rsidR="00441E65">
              <w:rPr>
                <w:webHidden/>
                <w:rtl/>
              </w:rPr>
              <w:instrText xml:space="preserve"> </w:instrText>
            </w:r>
            <w:r w:rsidR="00441E65">
              <w:rPr>
                <w:webHidden/>
              </w:rPr>
              <w:instrText>PAGEREF</w:instrText>
            </w:r>
            <w:r w:rsidR="00441E65">
              <w:rPr>
                <w:webHidden/>
                <w:rtl/>
              </w:rPr>
              <w:instrText xml:space="preserve"> _</w:instrText>
            </w:r>
            <w:r w:rsidR="00441E65">
              <w:rPr>
                <w:webHidden/>
              </w:rPr>
              <w:instrText>Toc440708921 \h</w:instrText>
            </w:r>
            <w:r w:rsidR="00441E65">
              <w:rPr>
                <w:webHidden/>
                <w:rtl/>
              </w:rPr>
              <w:instrText xml:space="preserve"> </w:instrText>
            </w:r>
            <w:r>
              <w:rPr>
                <w:webHidden/>
                <w:rtl/>
              </w:rPr>
            </w:r>
            <w:r>
              <w:rPr>
                <w:webHidden/>
                <w:rtl/>
              </w:rPr>
              <w:fldChar w:fldCharType="separate"/>
            </w:r>
            <w:r w:rsidR="001E3C4D">
              <w:rPr>
                <w:webHidden/>
              </w:rPr>
              <w:t>23</w:t>
            </w:r>
            <w:r>
              <w:rPr>
                <w:webHidden/>
                <w:rtl/>
              </w:rPr>
              <w:fldChar w:fldCharType="end"/>
            </w:r>
          </w:hyperlink>
        </w:p>
        <w:p w:rsidR="00441E65" w:rsidRDefault="0084275E" w:rsidP="00441E65">
          <w:pPr>
            <w:pStyle w:val="TOC1"/>
            <w:rPr>
              <w:rFonts w:asciiTheme="minorHAnsi" w:eastAsiaTheme="minorEastAsia" w:hAnsiTheme="minorHAnsi" w:cstheme="minorBidi"/>
              <w:b w:val="0"/>
              <w:bCs w:val="0"/>
              <w:color w:val="auto"/>
              <w:sz w:val="22"/>
              <w:szCs w:val="22"/>
              <w:rtl/>
            </w:rPr>
          </w:pPr>
          <w:hyperlink w:anchor="_Toc440708922" w:history="1">
            <w:r w:rsidR="00441E65" w:rsidRPr="00E375E6">
              <w:rPr>
                <w:rStyle w:val="Hyperlink"/>
              </w:rPr>
              <w:t>References:</w:t>
            </w:r>
            <w:r w:rsidR="00441E65">
              <w:rPr>
                <w:webHidden/>
                <w:rtl/>
              </w:rPr>
              <w:tab/>
            </w:r>
            <w:r>
              <w:rPr>
                <w:webHidden/>
                <w:rtl/>
              </w:rPr>
              <w:fldChar w:fldCharType="begin"/>
            </w:r>
            <w:r w:rsidR="00441E65">
              <w:rPr>
                <w:webHidden/>
                <w:rtl/>
              </w:rPr>
              <w:instrText xml:space="preserve"> </w:instrText>
            </w:r>
            <w:r w:rsidR="00441E65">
              <w:rPr>
                <w:webHidden/>
              </w:rPr>
              <w:instrText>PAGEREF</w:instrText>
            </w:r>
            <w:r w:rsidR="00441E65">
              <w:rPr>
                <w:webHidden/>
                <w:rtl/>
              </w:rPr>
              <w:instrText xml:space="preserve"> _</w:instrText>
            </w:r>
            <w:r w:rsidR="00441E65">
              <w:rPr>
                <w:webHidden/>
              </w:rPr>
              <w:instrText>Toc440708922 \h</w:instrText>
            </w:r>
            <w:r w:rsidR="00441E65">
              <w:rPr>
                <w:webHidden/>
                <w:rtl/>
              </w:rPr>
              <w:instrText xml:space="preserve"> </w:instrText>
            </w:r>
            <w:r>
              <w:rPr>
                <w:webHidden/>
                <w:rtl/>
              </w:rPr>
            </w:r>
            <w:r>
              <w:rPr>
                <w:webHidden/>
                <w:rtl/>
              </w:rPr>
              <w:fldChar w:fldCharType="separate"/>
            </w:r>
            <w:r w:rsidR="001E3C4D">
              <w:rPr>
                <w:webHidden/>
              </w:rPr>
              <w:t>25</w:t>
            </w:r>
            <w:r>
              <w:rPr>
                <w:webHidden/>
                <w:rtl/>
              </w:rPr>
              <w:fldChar w:fldCharType="end"/>
            </w:r>
          </w:hyperlink>
        </w:p>
        <w:p w:rsidR="00441E65" w:rsidRDefault="0084275E" w:rsidP="00441E65">
          <w:pPr>
            <w:pStyle w:val="libNormal"/>
          </w:pPr>
          <w:r>
            <w:fldChar w:fldCharType="end"/>
          </w:r>
        </w:p>
      </w:sdtContent>
    </w:sdt>
    <w:p w:rsidR="00EF7F8A" w:rsidRDefault="00EF7F8A" w:rsidP="00EF7F8A">
      <w:pPr>
        <w:pStyle w:val="libNormal"/>
      </w:pPr>
      <w:r>
        <w:br w:type="page"/>
      </w:r>
    </w:p>
    <w:p w:rsidR="00EF7F8A" w:rsidRDefault="00EF7F8A" w:rsidP="00EF7F8A">
      <w:pPr>
        <w:pStyle w:val="Heading1Center"/>
      </w:pPr>
      <w:bookmarkStart w:id="0" w:name="_Toc440708911"/>
      <w:r w:rsidRPr="00F56A62">
        <w:lastRenderedPageBreak/>
        <w:t>Introduction:</w:t>
      </w:r>
      <w:bookmarkEnd w:id="0"/>
    </w:p>
    <w:p w:rsidR="00EF7F8A" w:rsidRDefault="00EF7F8A" w:rsidP="00EF7F8A">
      <w:pPr>
        <w:pStyle w:val="libNormal"/>
      </w:pPr>
      <w:r>
        <w:t>Mawdudi i</w:t>
      </w:r>
      <w:r w:rsidRPr="00F56A62">
        <w:t xml:space="preserve">s reported to have said </w:t>
      </w:r>
      <w:r w:rsidRPr="00EF7F8A">
        <w:t>“When historians would write of the Jamaat they will say it was another</w:t>
      </w:r>
      <w:r w:rsidRPr="00EF7F8A">
        <w:rPr>
          <w:rStyle w:val="libItalicChar"/>
        </w:rPr>
        <w:t xml:space="preserve"> tajdid movement</w:t>
      </w:r>
      <w:r w:rsidRPr="00EF7F8A">
        <w:t xml:space="preserve"> that rose and fell” (Nasr 1996, 45). Despite half-a-century of its existence, the Jamaat-e-Islami of Pakistan is at bay. Its mixed record includes survival in the face of state repression and some impact on political decision making, but a general failure in the attempt to capture power avowedly for the Islamization of Pakistan. </w:t>
      </w:r>
      <w:r>
        <w:t>A brainchild of the great Maulana Abu A’la Mawdudi, the Jamaat was a social movement of immense potential, but neither was it able to reach its goal nor was it able follow the plan Mawdudi laid down for it. In the process, though, Maulana Mawdudi was to leave a legacy that has shaped political Islam as we know it today.</w:t>
      </w:r>
    </w:p>
    <w:p w:rsidR="00EF7F8A" w:rsidRDefault="00EF7F8A" w:rsidP="00EF7F8A">
      <w:pPr>
        <w:pStyle w:val="libNormal"/>
      </w:pPr>
      <w:r>
        <w:t xml:space="preserve">The Mawlana authored nearly 120 books and pamphlets, made around 1000 speeches and wrote, the </w:t>
      </w:r>
      <w:r w:rsidRPr="00EF7F8A">
        <w:rPr>
          <w:rStyle w:val="libItalicChar"/>
        </w:rPr>
        <w:t xml:space="preserve">Tahfim-ul-Quran, </w:t>
      </w:r>
      <w:r>
        <w:t xml:space="preserve">a practical and political explanation of the Quran. The ideology he created affected the principal leaders and practitioners of political Islam in the modern world. The historian Philip Jenkins documents that Sayyid al Qutb and Hasan al-Banna borrowed Mawdudi’s ideas and applied it to the Muslim Brotherhood in </w:t>
      </w:r>
      <w:smartTag w:uri="urn:schemas-microsoft-com:office:smarttags" w:element="country-region">
        <w:smartTag w:uri="urn:schemas-microsoft-com:office:smarttags" w:element="place">
          <w:r>
            <w:t>Egypt</w:t>
          </w:r>
        </w:smartTag>
      </w:smartTag>
      <w:r>
        <w:t>. Ayatollah Khomeini not only had personal contacts with Mawdudi, but also translated some of his works in Farsi. The Palestinian jurist, Abdullah Azzam, who was instrumental in garnering ideological support for the Afghan war in the Arab world and a teacher of Osama bin Laden, is also known to be deeply influenced by Mawdudi.</w:t>
      </w:r>
    </w:p>
    <w:p w:rsidR="00EF7F8A" w:rsidRDefault="00EF7F8A" w:rsidP="00EF7F8A">
      <w:pPr>
        <w:pStyle w:val="libNormal"/>
      </w:pPr>
      <w:r w:rsidRPr="00EF7F8A">
        <w:t>The failure of the Jamaat is all the more glaring because it happens in Pakistan, a country where Islam provides guidance for and regulates every aspect of life and occupies centre stage in the social, economic and political life of all Pakistanis. Admittedly, though the vague but tenaciously held beliefs of the inarticulate, illiterate average Muslim differs from the Islam of the educated, urban and non-practicing Muslims, the imprint of Islam nonetheless is clearly visible. Why has the Jamaat reached this impasse? What strategy did it follow in its aim of Islamizing the government and politics of Pakistan? Has it been consistent in pursuing the strategy it adopted to transform Pakistan into an Islamic political system? How did the Jamaat interact with</w:t>
      </w:r>
      <w:r>
        <w:t xml:space="preserve"> s</w:t>
      </w:r>
      <w:r w:rsidRPr="00EF7F8A">
        <w:t xml:space="preserve">uccessive regimes in Pakistan and with what results? Can the Jamaat be regarded as a social movement? </w:t>
      </w:r>
      <w:r>
        <w:t>Can social movementtheory account for the Jamaat’s failure?</w:t>
      </w:r>
    </w:p>
    <w:p w:rsidR="00EF7F8A" w:rsidRDefault="00EF7F8A" w:rsidP="00AB2E83">
      <w:pPr>
        <w:pStyle w:val="libNormal"/>
      </w:pPr>
      <w:r>
        <w:t>The paper will attempt to answer the preceding questions by: first, looking at the Jamaat ideology and initial strategy; second, it will try to analyze how social movement theory could apply to the Jamaat, then review social movement theory to provide a framework for the analysis; third, the paper would summarize the Jamaat’s interaction with the state from the years 1941-88; fourth, it will use social movement theory to reason for the Jamaat’s failure. In all, the paper will trace the performance of the Jamaat from 1941-88 in the light of social movement theory.</w:t>
      </w:r>
    </w:p>
    <w:p w:rsidR="00EF7F8A" w:rsidRPr="00EF7F8A" w:rsidRDefault="00EF7F8A" w:rsidP="00EF7F8A">
      <w:pPr>
        <w:pStyle w:val="libNormal"/>
      </w:pPr>
      <w:r>
        <w:t xml:space="preserve">To provide evidence for my case, the paper would use the translated versions of Mawdudi’s original texts by Prof. Khurshid Ahmed; Mawdudi’s biographies written by his most credible biographers, Syed Vali Reza Nasr, Syed Asad Gilani, Khurram Murad and Prof. Khurshid Ahmed; the results </w:t>
      </w:r>
      <w:r>
        <w:lastRenderedPageBreak/>
        <w:t>of 1970 election which were the only fair national elections held in Pakistan in the period from 1941-88; the Pakistani constitutions of 1956, 1962 and 1973, and the Objectives Resolution of 1949; and finally, other books written on the Jamaat-e-Islami.</w:t>
      </w:r>
    </w:p>
    <w:p w:rsidR="00EF7F8A" w:rsidRDefault="00EF7F8A" w:rsidP="00EF7F8A">
      <w:pPr>
        <w:pStyle w:val="Heading1Center"/>
      </w:pPr>
      <w:bookmarkStart w:id="1" w:name="_Toc440708912"/>
      <w:r>
        <w:t>Mawdudi’s Masterframe:</w:t>
      </w:r>
      <w:bookmarkEnd w:id="1"/>
    </w:p>
    <w:p w:rsidR="00EF7F8A" w:rsidRDefault="00EF7F8A" w:rsidP="00EF7F8A">
      <w:pPr>
        <w:autoSpaceDE w:val="0"/>
        <w:autoSpaceDN w:val="0"/>
        <w:adjustRightInd w:val="0"/>
      </w:pPr>
      <w:r>
        <w:tab/>
      </w:r>
    </w:p>
    <w:p w:rsidR="00EF7F8A" w:rsidRDefault="00EF7F8A" w:rsidP="00EF7F8A">
      <w:pPr>
        <w:pStyle w:val="libNormal"/>
      </w:pPr>
      <w:r w:rsidRPr="008E1278">
        <w:t xml:space="preserve">The Jamaat-e-Islami ideology was based on the all-encompassing nature of Islam and the concept of </w:t>
      </w:r>
      <w:r>
        <w:t>‘</w:t>
      </w:r>
      <w:r w:rsidRPr="008E1278">
        <w:t>Tajdid</w:t>
      </w:r>
      <w:r>
        <w:t>’</w:t>
      </w:r>
      <w:r w:rsidRPr="008E1278">
        <w:t xml:space="preserve">. </w:t>
      </w:r>
      <w:r>
        <w:t xml:space="preserve">In the words of </w:t>
      </w:r>
      <w:r w:rsidRPr="00EF7F8A">
        <w:t xml:space="preserve">Sayyid Abu A’la Mawdudi “Islam is a universal and comprehensive way of life; it is a well-ordered system, a consistent whole with set answers to all problems. Its fundamental postulate is </w:t>
      </w:r>
      <w:r w:rsidRPr="00EF7F8A">
        <w:rPr>
          <w:rStyle w:val="libItalicChar"/>
        </w:rPr>
        <w:t xml:space="preserve">tawhid, </w:t>
      </w:r>
      <w:r w:rsidRPr="00EF7F8A">
        <w:t xml:space="preserve">the unity and sovereignty of Allah. The scheme of life envisaged by Islam is known as shariah and is established on the bedrock of faith. It is on that foundation that the edifice of the moral, social, political and economic system is created. The ideal Islamic society consists of people who, through putting their faith in Islam, have liberated themselves from all allegiances except to Allah; such a society is free and ‘theo-democratic’ ” (Mawdudi 1960, 5). </w:t>
      </w:r>
      <w:r w:rsidRPr="008E1278">
        <w:t xml:space="preserve">Mawdudi reasoned that an Islamic </w:t>
      </w:r>
      <w:r>
        <w:t>state is not one which is ruled by people rather the people are vicegerents of Allah; they are ruling with His permission and under His dominion. Thus, no law can be made in the state that is repugnant to the Quran and Sunnah( the recorded sayings and actions of the Prophet Muhammad).</w:t>
      </w:r>
    </w:p>
    <w:p w:rsidR="00EF7F8A" w:rsidRDefault="00EF7F8A" w:rsidP="00AB2E83">
      <w:pPr>
        <w:pStyle w:val="libNormal"/>
      </w:pPr>
      <w:r>
        <w:t xml:space="preserve">Mawdudi saw history as a constant struggle between Islam and the ‘Jahilliyah’, which he defined as “all world views and systems of thought, belief and action which deny God’s sovereignty and the authority for Divine guidance” (Mawdudi 1976, 10). He saw deterioration of the religion of Islam not only in the sub-continent but all over the world. In his overview of the history of Islam, he pointed out the struggles that earlier Muslims faced against tyrannical authority and reform movements carried to fight the oppressors. He felt that especially after the fall of the </w:t>
      </w:r>
      <w:smartTag w:uri="urn:schemas-microsoft-com:office:smarttags" w:element="place">
        <w:r>
          <w:t>Ottoman Empire</w:t>
        </w:r>
      </w:smartTag>
      <w:r>
        <w:t>, the Muslims were facing a dearth in leadership and subjugation by the Jahilliyah. Hence, it was time for ‘Tajdid’, which is “an effort to re-establsih Islam in its pristine purity and to reconstruct the fabric of life and society in given space-time context in accordance with Islamic values and principles” (Mawdudi 1960, 12). For ‘Tajdid’, there was to be movement to carry out the revitalization and for him this was the very purpose of the Jamaat-e-Islami. ‘Tajdid’ also meant that there had to be a ‘mujtadid’ or reformer, who would lead in carrying out these reforms.</w:t>
      </w:r>
    </w:p>
    <w:p w:rsidR="00EF7F8A" w:rsidRPr="00EF7F8A" w:rsidRDefault="00EF7F8A" w:rsidP="00EF7F8A">
      <w:pPr>
        <w:pStyle w:val="libNormal"/>
      </w:pPr>
      <w:r w:rsidRPr="00C06F0E">
        <w:t>How was</w:t>
      </w:r>
      <w:r>
        <w:t xml:space="preserve"> the</w:t>
      </w:r>
      <w:r w:rsidRPr="00C06F0E">
        <w:t xml:space="preserve"> reform process to be carried out? Mawdudi laid the structure of the reform plan in his book “The Process of Islamic Revolution”.  </w:t>
      </w:r>
      <w:r w:rsidRPr="00EF7F8A">
        <w:t>Holding Prophet Muhammad as the revolutionary paradigm, Mawdudi discerned three phases in the prophetic revolutionary movement. First, the Prophet called to faith,</w:t>
      </w:r>
      <w:r w:rsidRPr="00EF7F8A">
        <w:rPr>
          <w:rStyle w:val="libItalicChar"/>
        </w:rPr>
        <w:t xml:space="preserve"> </w:t>
      </w:r>
      <w:r w:rsidRPr="00EF7F8A">
        <w:t>to build a strong structure on solid foundations. Second, he organized all those who responded to the call of Islam on one platform, training them to believe in and practice the Islamic way</w:t>
      </w:r>
      <w:r>
        <w:t xml:space="preserve"> </w:t>
      </w:r>
      <w:r w:rsidRPr="00EF7F8A">
        <w:t xml:space="preserve">of life, and prepare a strong public opinion which fosters good and inhibits evil. The final stage of the movement began in Medina, where a mere 400 workers, fully trained in Islamic principles and able to act as true </w:t>
      </w:r>
      <w:r w:rsidRPr="00EF7F8A">
        <w:lastRenderedPageBreak/>
        <w:t>Muslims, were called upon to take the responsibility of administering an Islamic political system and organize various aspects of social life on Islamic principles. They presented such a shining example of Islamic government that within a span of eight years the whole of Arabia heartily responded to the revolutionary call of Islam.</w:t>
      </w:r>
    </w:p>
    <w:p w:rsidR="00EF7F8A" w:rsidRDefault="00EF7F8A" w:rsidP="00EF7F8A">
      <w:pPr>
        <w:pStyle w:val="libNormal"/>
      </w:pPr>
      <w:r>
        <w:tab/>
        <w:t>Therefore, according to the original plan, the Jamaat-e-Islami</w:t>
      </w:r>
      <w:r w:rsidRPr="00C06F0E">
        <w:t xml:space="preserve"> was to identify, select and</w:t>
      </w:r>
      <w:r>
        <w:t xml:space="preserve"> </w:t>
      </w:r>
      <w:r w:rsidRPr="00C06F0E">
        <w:t>organize those who responded to the revolutionary call on one</w:t>
      </w:r>
      <w:r>
        <w:t xml:space="preserve"> </w:t>
      </w:r>
      <w:r w:rsidRPr="00C06F0E">
        <w:t>common platform, and to devise a program for their moral,</w:t>
      </w:r>
      <w:r>
        <w:t xml:space="preserve"> </w:t>
      </w:r>
      <w:r w:rsidRPr="00C06F0E">
        <w:t>intellectual and social upliftment in such a way that they become</w:t>
      </w:r>
      <w:r>
        <w:t xml:space="preserve"> </w:t>
      </w:r>
      <w:r w:rsidRPr="00C06F0E">
        <w:t>permeated with the true spir</w:t>
      </w:r>
      <w:r>
        <w:t>it of Islam. Mawdudi, first,</w:t>
      </w:r>
      <w:r w:rsidRPr="00C06F0E">
        <w:t xml:space="preserve"> emphasized</w:t>
      </w:r>
      <w:r>
        <w:t xml:space="preserve"> the need for creating </w:t>
      </w:r>
      <w:r w:rsidRPr="00C06F0E">
        <w:t>a small, informed, dedicated and disciplined</w:t>
      </w:r>
      <w:r>
        <w:t xml:space="preserve"> group</w:t>
      </w:r>
      <w:r w:rsidRPr="00C06F0E">
        <w:t xml:space="preserve"> who would provide the leadership to the community</w:t>
      </w:r>
      <w:r>
        <w:t xml:space="preserve"> </w:t>
      </w:r>
      <w:r w:rsidRPr="00C06F0E">
        <w:t>through precepts and examples and achieve the objectives of the Islamic revolution.</w:t>
      </w:r>
      <w:r>
        <w:t xml:space="preserve"> Then, it would be time</w:t>
      </w:r>
      <w:r w:rsidRPr="00C06F0E">
        <w:t xml:space="preserve"> to start an all-out campaign for the</w:t>
      </w:r>
      <w:r>
        <w:t xml:space="preserve"> </w:t>
      </w:r>
      <w:r w:rsidRPr="00C06F0E">
        <w:t>regeneration and the reconstruction of the collective life of the</w:t>
      </w:r>
      <w:r>
        <w:t xml:space="preserve"> </w:t>
      </w:r>
      <w:r w:rsidRPr="00C06F0E">
        <w:t xml:space="preserve">community along Islamic </w:t>
      </w:r>
      <w:r>
        <w:t>concepts of life.</w:t>
      </w:r>
    </w:p>
    <w:p w:rsidR="00EF7F8A" w:rsidRDefault="00EF7F8A" w:rsidP="00EF7F8A">
      <w:pPr>
        <w:pStyle w:val="libNormal"/>
      </w:pPr>
      <w:r>
        <w:t>This program</w:t>
      </w:r>
      <w:r w:rsidRPr="00C06F0E">
        <w:t xml:space="preserve"> of</w:t>
      </w:r>
      <w:r>
        <w:t xml:space="preserve"> social reconstruction would be comprehensive </w:t>
      </w:r>
      <w:r w:rsidRPr="00C06F0E">
        <w:t xml:space="preserve">and </w:t>
      </w:r>
      <w:r>
        <w:t>would consist of the change t</w:t>
      </w:r>
      <w:r w:rsidRPr="00C06F0E">
        <w:t>he heart and soul of</w:t>
      </w:r>
      <w:r>
        <w:t xml:space="preserve"> the individual. </w:t>
      </w:r>
      <w:r w:rsidRPr="00C06F0E">
        <w:t>This cam</w:t>
      </w:r>
      <w:r>
        <w:t xml:space="preserve">paign had to be arranged tactfully so that it developed a group of </w:t>
      </w:r>
      <w:r w:rsidRPr="00C06F0E">
        <w:t>pious men in every locality who are in a position</w:t>
      </w:r>
      <w:r>
        <w:t xml:space="preserve"> to suppress the sinful</w:t>
      </w:r>
      <w:r w:rsidRPr="00C06F0E">
        <w:t xml:space="preserve"> elements of the society and can strive to make</w:t>
      </w:r>
      <w:r>
        <w:t xml:space="preserve"> </w:t>
      </w:r>
      <w:r w:rsidRPr="00C06F0E">
        <w:t>the people of their own area rel</w:t>
      </w:r>
      <w:r>
        <w:t xml:space="preserve">igious and honest. As a result, </w:t>
      </w:r>
      <w:r w:rsidRPr="00C06F0E">
        <w:t>po</w:t>
      </w:r>
      <w:r>
        <w:t>pular opinion would</w:t>
      </w:r>
      <w:r w:rsidRPr="00C06F0E">
        <w:t xml:space="preserve"> </w:t>
      </w:r>
      <w:r>
        <w:t>emerge in the country which would</w:t>
      </w:r>
      <w:r w:rsidRPr="00C06F0E">
        <w:t xml:space="preserve"> suppress</w:t>
      </w:r>
      <w:r>
        <w:t xml:space="preserve"> </w:t>
      </w:r>
      <w:r w:rsidRPr="00C06F0E">
        <w:t>all kinds of evil and allow a just</w:t>
      </w:r>
      <w:r>
        <w:t xml:space="preserve">, balanced society for </w:t>
      </w:r>
      <w:r w:rsidRPr="00C06F0E">
        <w:t xml:space="preserve">the service of Islam. </w:t>
      </w:r>
      <w:r>
        <w:t>It is only after this that Jamaat would try to capture the state and reform the government. The Jamaat-e-Islami was not supposed to be a movement just for the Muslims of India, but was to transcend</w:t>
      </w:r>
      <w:r w:rsidRPr="00C06F0E">
        <w:t xml:space="preserve"> all geographical boundaries and</w:t>
      </w:r>
      <w:r>
        <w:t xml:space="preserve"> encompass</w:t>
      </w:r>
      <w:r w:rsidRPr="00C06F0E">
        <w:t xml:space="preserve"> the welfare of the whole world and all mankind.</w:t>
      </w:r>
      <w:r>
        <w:t xml:space="preserve"> Mawdudi believed that the practice of the religion of Islam would ‘naturally’ incur an attraction for the whole ummah and hence, either all Muslims would come and live in this new, utopian Islamic state, or would reform their own state to create an Islamic environment. Thus, he envisaged ‘tajdid’ to begin in the sub-continent and then spread to the whole world.</w:t>
      </w:r>
    </w:p>
    <w:p w:rsidR="00EF7F8A" w:rsidRDefault="00EF7F8A" w:rsidP="00AB2E83">
      <w:pPr>
        <w:pStyle w:val="libNormal"/>
        <w:rPr>
          <w:rtl/>
        </w:rPr>
      </w:pPr>
      <w:r>
        <w:t xml:space="preserve">Mawdudi was blamed by the traditional Islamic scholars of the time for creating a “new community of believers” (Nasr 1996, 110). These scholars were from the most notable sects of Islam prevalent in </w:t>
      </w:r>
      <w:smartTag w:uri="urn:schemas-microsoft-com:office:smarttags" w:element="country-region">
        <w:smartTag w:uri="urn:schemas-microsoft-com:office:smarttags" w:element="place">
          <w:r>
            <w:t>Pakistan</w:t>
          </w:r>
        </w:smartTag>
      </w:smartTag>
      <w:r>
        <w:t xml:space="preserve"> at the time, namely the Deobandi, Barelvi and the Ahl-e-Hadith. Although a few of the young scholars from the aforementioned sects joined Mawdudi in the beginning, the big names like “Manazir Ahsan Gilani, Abdul Majid Daryabadi, Husain Ahmad Madani and Shabbir Uthmani” never endorsed his message (Nasr 1996, 115). They held that Mawdudi was over-emphasizing the concept of ‘Tajdid’ to become ‘Mujtadid’ himself, and not for the general betterment of Islam. ‘Tajdid’ according to them was not an important concept of Islam. Since many the mainstream scholars at the time did not endorse Mawdudi’s ideology, his thought was not promoted widely in religious settings and in mosques.</w:t>
      </w:r>
    </w:p>
    <w:p w:rsidR="00AB2E83" w:rsidRDefault="00AB2E83" w:rsidP="0007401D">
      <w:pPr>
        <w:pStyle w:val="libNormal"/>
        <w:rPr>
          <w:rtl/>
        </w:rPr>
      </w:pPr>
      <w:r>
        <w:rPr>
          <w:rtl/>
        </w:rPr>
        <w:br w:type="page"/>
      </w:r>
    </w:p>
    <w:p w:rsidR="00EF7F8A" w:rsidRPr="0039699F" w:rsidRDefault="00EF7F8A" w:rsidP="00EF7F8A">
      <w:pPr>
        <w:pStyle w:val="Heading1Center"/>
      </w:pPr>
      <w:bookmarkStart w:id="2" w:name="_Toc440708913"/>
      <w:r>
        <w:lastRenderedPageBreak/>
        <w:t>The Jamaat, a Social Movement? And Review of Social Movement Theory:</w:t>
      </w:r>
      <w:bookmarkEnd w:id="2"/>
    </w:p>
    <w:p w:rsidR="00EF7F8A" w:rsidRDefault="00EF7F8A" w:rsidP="00EF7F8A">
      <w:pPr>
        <w:pStyle w:val="libNormal"/>
      </w:pPr>
      <w:r w:rsidRPr="001D3187">
        <w:t>A social movement may</w:t>
      </w:r>
      <w:r>
        <w:t xml:space="preserve"> </w:t>
      </w:r>
      <w:r w:rsidRPr="001D3187">
        <w:t>be defined as “deliberate patterns of contentious actions committed by groups whose members are working toward the same broadly defined goal</w:t>
      </w:r>
      <w:r>
        <w:t>” (Brannan 2009, 1). The “contentious actions” that Brannan pointes out may arise if conventional methods of action such as voting, petition signing or entry in the political scene have failed or are not open to the group of individuals. In this paper I am attempting to apply social movement theory to the Jamaat-e-Islami. On the one hand the Jamaat, according to the French scholar Frederic Grare, was initially a social movement, then became a pressure group and finally became a political party. This is because he believes that when the Jamaat refrained from recognizing the system of government from the years 1941-47, it was typical of a social movement; when it decided to work with the government to gets its demands implemented it became a pressure group; finally when it decided to take part in electoral politics in 1957 it became a political party. According to his framework, it may only be plausible to apply social movement theory to the first seven years of its existence.</w:t>
      </w:r>
    </w:p>
    <w:p w:rsidR="00EF7F8A" w:rsidRDefault="00EF7F8A" w:rsidP="00EF7F8A">
      <w:pPr>
        <w:pStyle w:val="libNormal"/>
      </w:pPr>
      <w:r>
        <w:t xml:space="preserve">However, my paper would consider the Jamaat as a social movement throughout its years of existence. This is because I am considering the Jamaat in the tradition of the political Islam social movements which have been described by scholars as social movements even if they have taken part in government. For example, although the Hezbollah has taken part in elections as a party, it is still regarded as a social movement by Ziad Munson(2009), Kepel(1993) and other scholars in the field. Similarly, the Muslim Brotherhood, though banned in </w:t>
      </w:r>
      <w:smartTag w:uri="urn:schemas-microsoft-com:office:smarttags" w:element="country-region">
        <w:smartTag w:uri="urn:schemas-microsoft-com:office:smarttags" w:element="place">
          <w:r>
            <w:t>Egypt</w:t>
          </w:r>
        </w:smartTag>
      </w:smartTag>
      <w:r>
        <w:t>, has taken part in electoral politics by having part members run as independent candidates in the elections.</w:t>
      </w:r>
    </w:p>
    <w:p w:rsidR="00EF7F8A" w:rsidRDefault="00EF7F8A" w:rsidP="00EF7F8A">
      <w:pPr>
        <w:pStyle w:val="libNormal"/>
      </w:pPr>
      <w:r>
        <w:t xml:space="preserve">The similarity between movements in the  traditional political Islam is that they all want to be part of the system to destroy the prevailing system, so that they could align the state with the concept of an Islamic government. We see that in the case of Jamaat, Mawdudi only recognized </w:t>
      </w:r>
      <w:smartTag w:uri="urn:schemas-microsoft-com:office:smarttags" w:element="country-region">
        <w:smartTag w:uri="urn:schemas-microsoft-com:office:smarttags" w:element="place">
          <w:r>
            <w:t>Pakistan</w:t>
          </w:r>
        </w:smartTag>
      </w:smartTag>
      <w:r>
        <w:t xml:space="preserve"> on the condition that it became a model country for Muslims all over the world. When he decided to take part in party politics in 1957, it was not because he aimed to become President of the country; it was because he wanted to establish the Shariah and become a “mujadid” according to his “masterframe”. This was made clear by him in a six-hour long speech he made to party members when he was pushing the Jamaat join electoral politics. In his speech, he stated that when the Jamaat would come in to power it would establish the “iqamat-e-din” or Islamic way of life and a “hukumat-e-illahiyah” or government based on divine pattern (Mawdudi 1956, 2).</w:t>
      </w:r>
    </w:p>
    <w:p w:rsidR="00EF7F8A" w:rsidRDefault="00EF7F8A" w:rsidP="00EF7F8A">
      <w:pPr>
        <w:pStyle w:val="libNormal"/>
      </w:pPr>
      <w:r>
        <w:t xml:space="preserve">It can thus be said that the Jamaat remained a social movement as it never accepted itself to be of the system. Secondly, in the years of my analysis, from 1941-1988 it employed “contentious” actions to spread the movement because the repressive nature of the ruling Pakistani regimes. This was true with the Common Opposition Party Alliance it formed against Ayub Khan, the Nizam-e-Mustafa(The Prophet’s System) Movement </w:t>
      </w:r>
      <w:r>
        <w:lastRenderedPageBreak/>
        <w:t xml:space="preserve">against Bhutto and the Movement for Restoration of Democracy(MRD) against Zia. Throughout this time the Jamaat indulged in civil obedience, processions and giving fatwa (religious rulings) against the leaders. Unique as it is only in the Pakistani case, the Jamaat’s capacity to operate as political party, was weak during the years from 1941-88. First, there were the British before independence, then Pakistan was run by an interim government for 11 years  until 1958, then Ayub ruled as a military dictator 13 years banning all political parties, next there was Bhutto who emulated the role of a communist dictator for his years in power using secret police to suppress all opposition and lastly, there was another military ruler, the master tactician Zia-ul-Haq, who initially gave the feeling to the Jamaat that they were in power but quickly stripped all authority from them. Thus, it could also be concluded that the Jamaat was nothing but a social movement because it was never allowed to be part of the system in </w:t>
      </w:r>
      <w:smartTag w:uri="urn:schemas-microsoft-com:office:smarttags" w:element="country-region">
        <w:smartTag w:uri="urn:schemas-microsoft-com:office:smarttags" w:element="place">
          <w:r>
            <w:t>Pakistan</w:t>
          </w:r>
        </w:smartTag>
      </w:smartTag>
      <w:r>
        <w:t>.</w:t>
      </w:r>
    </w:p>
    <w:p w:rsidR="00EF7F8A" w:rsidRDefault="00EF7F8A" w:rsidP="00EF7F8A">
      <w:pPr>
        <w:pStyle w:val="libNormal"/>
      </w:pPr>
      <w:r w:rsidRPr="00EF7F8A">
        <w:t xml:space="preserve">Since now we have established that the Jamaat can be regarded as a social movement, let us review the social movement theory that reasons for the emergence and success of social movements. </w:t>
      </w:r>
      <w:r w:rsidRPr="008879B2">
        <w:t>The classical model reasons that social movements occur because individuals suffer relative deprivation which causes them to have a disruptive psychological state which in turn leads</w:t>
      </w:r>
      <w:r>
        <w:t xml:space="preserve"> them</w:t>
      </w:r>
      <w:r w:rsidRPr="008879B2">
        <w:t xml:space="preserve"> to be part of a social movement. According to the resource mobilization </w:t>
      </w:r>
      <w:r>
        <w:t>model,</w:t>
      </w:r>
      <w:r w:rsidRPr="008879B2">
        <w:t>social movements are primely reliant on the amount of “social resources available to unorganized but aggrieved groups to launch an organized demand for change” (Jenkins and Perrow, 250). The Political Process model claims that social movement</w:t>
      </w:r>
      <w:r>
        <w:t>s</w:t>
      </w:r>
      <w:r w:rsidRPr="008879B2">
        <w:t xml:space="preserve"> are dependent on three factors: “</w:t>
      </w:r>
      <w:r w:rsidRPr="00EF7F8A">
        <w:rPr>
          <w:rFonts w:eastAsia="HiddenHorzOCR"/>
        </w:rPr>
        <w:t xml:space="preserve">the level of organization within the aggrieved population”, “the collective assessment of the prospective of successful insurgency within the same population and most importantly, “the political alignment of groups within the larger political environment” (McAdam, 40). Another important theory, when analyzing an ideological movement like the Jamaat-e-Islami, is that of “master frames” and their effects on social movement (Benford 1988, 6). A master frame helps </w:t>
      </w:r>
      <w:r>
        <w:t>“punctuate or single out some existing social condition or aspect of life and define it as unjust, intolerable, and deserving of corrective action” and hence is essential to the ideological basis of the movement (Snow &amp; Benford, 137).</w:t>
      </w:r>
    </w:p>
    <w:p w:rsidR="00EF7F8A" w:rsidRDefault="00EF7F8A" w:rsidP="00EF7F8A">
      <w:pPr>
        <w:pStyle w:val="libNormal"/>
        <w:rPr>
          <w:rFonts w:eastAsia="HiddenHorzOCR"/>
        </w:rPr>
      </w:pPr>
      <w:r w:rsidRPr="006843FE">
        <w:rPr>
          <w:rFonts w:eastAsia="HiddenHorzOCR"/>
        </w:rPr>
        <w:t>Success</w:t>
      </w:r>
      <w:r>
        <w:rPr>
          <w:rFonts w:eastAsia="HiddenHorzOCR"/>
        </w:rPr>
        <w:t xml:space="preserve"> of a social movement</w:t>
      </w:r>
      <w:r w:rsidRPr="006843FE">
        <w:rPr>
          <w:rFonts w:eastAsia="HiddenHorzOCR"/>
        </w:rPr>
        <w:t>, ac</w:t>
      </w:r>
      <w:r>
        <w:rPr>
          <w:rFonts w:eastAsia="HiddenHorzOCR"/>
        </w:rPr>
        <w:t xml:space="preserve">cording to the classical model, </w:t>
      </w:r>
      <w:r w:rsidRPr="006843FE">
        <w:rPr>
          <w:rFonts w:eastAsia="HiddenHorzOCR"/>
        </w:rPr>
        <w:t>depend</w:t>
      </w:r>
      <w:r>
        <w:rPr>
          <w:rFonts w:eastAsia="HiddenHorzOCR"/>
        </w:rPr>
        <w:t>s</w:t>
      </w:r>
      <w:r w:rsidRPr="006843FE">
        <w:rPr>
          <w:rFonts w:eastAsia="HiddenHorzOCR"/>
        </w:rPr>
        <w:t xml:space="preserve"> on the disparity between the elites and the deprived population. </w:t>
      </w:r>
      <w:r w:rsidRPr="006843FE">
        <w:t>According to the resource mobilization model</w:t>
      </w:r>
      <w:r>
        <w:t>,</w:t>
      </w:r>
      <w:r w:rsidRPr="006843FE">
        <w:t xml:space="preserve"> it depends on the resources available to the group, and how the group uses its </w:t>
      </w:r>
      <w:r>
        <w:t>resources all affect the success of the group. “</w:t>
      </w:r>
      <w:r w:rsidRPr="006843FE">
        <w:t>In this view, social movements have no distinct inner logic and are not fundamentally different from institutionalized behavior. Organizations, institutions, pre-existing communication networks, and rational actors are all seen as important resources playing crucial roles in the emergence and outcome of collective action . . . organizational and institutional structures are argued to be central throughout the entire process of collective action" (Morris 19</w:t>
      </w:r>
      <w:r>
        <w:t xml:space="preserve">97, 91 ).  If a group is able </w:t>
      </w:r>
      <w:r w:rsidRPr="006843FE">
        <w:t>to obtain needed resources; and is able to use those resources in a</w:t>
      </w:r>
      <w:r>
        <w:t xml:space="preserve"> </w:t>
      </w:r>
      <w:r w:rsidRPr="006843FE">
        <w:t>positive way, that group will have the highest chance of success.</w:t>
      </w:r>
      <w:r>
        <w:t xml:space="preserve"> </w:t>
      </w:r>
      <w:r>
        <w:rPr>
          <w:rFonts w:eastAsia="HiddenHorzOCR"/>
        </w:rPr>
        <w:t xml:space="preserve">A successful “masterframe” is one which is “elaborate”, “strikes a deep repressive chord”, “has mobilizing potency”, is valid for a </w:t>
      </w:r>
      <w:r>
        <w:rPr>
          <w:rFonts w:eastAsia="HiddenHorzOCR"/>
        </w:rPr>
        <w:lastRenderedPageBreak/>
        <w:t>long period of time and faces little challenges against competing or replacing master frames.</w:t>
      </w:r>
    </w:p>
    <w:p w:rsidR="00AB2E83" w:rsidRDefault="00EF7F8A" w:rsidP="00EF7F8A">
      <w:pPr>
        <w:pStyle w:val="libNormal"/>
        <w:rPr>
          <w:rFonts w:eastAsia="HiddenHorzOCR"/>
        </w:rPr>
      </w:pPr>
      <w:r>
        <w:rPr>
          <w:rFonts w:eastAsia="HiddenHorzOCR"/>
        </w:rPr>
        <w:t>Under the political process model, success for the group depends on the indigenous strength of the organization, its ability to take advantage of the expanded political opportunities that arise, the communication network that the movement creates, the leaders and the mass base of the movement. An essential condition that McAdam theorizes for the “cognitive liberation” of the movement is that the members of the movement identify with its goals and message, and really think that the movement will turn out to be successful; it is only then that “a large enough group of people” would exist “to facilitate collective protest” (McAdam 1999, 48).  In the case of the Jamaat, McAdam’s hypothesis of the importance of a ‘communication network’ for a movement’s success carries great relevance. McAdam notes that “if no networks exist, the aggrieved population is capable of little more than short term, localized, ephemeral outbursts and movements of protest” (McAdam 1999, 44). For the continuation and expansion of a movement it is essential that the established organizations of the aggrieved population constitute a ‘communication network’ or infrastructure (McAdam 1999, 46). Thus, for a continual, persistent, potent and “organized campaign of mass political action” a network should exist that can carry the movement through. (McAdam 1999, 44).</w:t>
      </w:r>
    </w:p>
    <w:p w:rsidR="00AB2E83" w:rsidRDefault="00AB2E83" w:rsidP="0007401D">
      <w:pPr>
        <w:pStyle w:val="libNormal"/>
        <w:rPr>
          <w:rFonts w:eastAsia="HiddenHorzOCR"/>
        </w:rPr>
      </w:pPr>
      <w:r>
        <w:rPr>
          <w:rFonts w:eastAsia="HiddenHorzOCR"/>
        </w:rPr>
        <w:br w:type="page"/>
      </w:r>
    </w:p>
    <w:p w:rsidR="00EF7F8A" w:rsidRDefault="00EF7F8A" w:rsidP="00EF7F8A">
      <w:pPr>
        <w:pStyle w:val="Heading1Center"/>
        <w:rPr>
          <w:rFonts w:eastAsia="HiddenHorzOCR"/>
        </w:rPr>
      </w:pPr>
      <w:bookmarkStart w:id="3" w:name="_Toc440708914"/>
      <w:r>
        <w:rPr>
          <w:rFonts w:eastAsia="HiddenHorzOCR"/>
        </w:rPr>
        <w:lastRenderedPageBreak/>
        <w:t>The Jamaat-e-Islami Through the Years:</w:t>
      </w:r>
      <w:bookmarkEnd w:id="3"/>
    </w:p>
    <w:p w:rsidR="00EF7F8A" w:rsidRDefault="00EF7F8A" w:rsidP="00AB2E83">
      <w:pPr>
        <w:pStyle w:val="Heading2Center"/>
        <w:rPr>
          <w:rFonts w:eastAsia="HiddenHorzOCR"/>
        </w:rPr>
      </w:pPr>
      <w:bookmarkStart w:id="4" w:name="_Toc440708915"/>
      <w:r w:rsidRPr="00776EB3">
        <w:rPr>
          <w:rFonts w:eastAsia="HiddenHorzOCR"/>
        </w:rPr>
        <w:t>The Beginnings:</w:t>
      </w:r>
      <w:bookmarkEnd w:id="4"/>
    </w:p>
    <w:p w:rsidR="00EF7F8A" w:rsidRDefault="00EF7F8A" w:rsidP="00EF7F8A">
      <w:pPr>
        <w:pStyle w:val="libNormal"/>
        <w:rPr>
          <w:rFonts w:eastAsia="HiddenHorzOCR"/>
        </w:rPr>
      </w:pPr>
      <w:r>
        <w:rPr>
          <w:rFonts w:eastAsia="HiddenHorzOCR"/>
        </w:rPr>
        <w:t>The creation of the Jamaat-e-Islami can be tied to the social movement theories of relative deprivation and resource mobilization. When the Jamaat was created in 1941, the Muslims compared to the Hindu populace were impoverished, less educated and less powerful. This is because, unlike the Hindus, the Muslims had never come to terms with the idea of acquiring British education and of recognizing British authority. Since the War of Independence of 1857, the British saw Muslims as trouble makers and mutineers. Hence, the Muslims did not have either the British education or the British favor and were neither able to acquire power nor prosperity. Mawdudi’s biographer, Syed Vali Reza Nasr, reports an incident in 1937 in which Mawdudi shared a compartment with the then Chief Minister of Bombay B.G. Kher, after which he became convinced to launch a movement against Hindu high-handedness. The Jamaat began as a movement with thepremise that the Hindu and British influence and power had led the Muslims of the sub-continent astray from the path of Islam, which he held synonymous with material and spiritual prosperity.</w:t>
      </w:r>
    </w:p>
    <w:p w:rsidR="00EF7F8A" w:rsidRDefault="00EF7F8A" w:rsidP="00AB2E83">
      <w:pPr>
        <w:pStyle w:val="libNormal"/>
      </w:pPr>
      <w:r>
        <w:rPr>
          <w:rFonts w:eastAsia="HiddenHorzOCR"/>
        </w:rPr>
        <w:t xml:space="preserve">If we were to see the Jamaat’s beginning it in terms of resources, </w:t>
      </w:r>
      <w:r w:rsidRPr="00C32643">
        <w:rPr>
          <w:rFonts w:eastAsia="HiddenHorzOCR"/>
        </w:rPr>
        <w:t>Mawdudi had ga</w:t>
      </w:r>
      <w:r>
        <w:rPr>
          <w:rFonts w:eastAsia="HiddenHorzOCR"/>
        </w:rPr>
        <w:t>thered the ideological basis</w:t>
      </w:r>
      <w:r w:rsidRPr="00C32643">
        <w:rPr>
          <w:rFonts w:eastAsia="HiddenHorzOCR"/>
        </w:rPr>
        <w:t xml:space="preserve"> to commence a spiritual movement. His masterframe was in place through his writing and his magazine, </w:t>
      </w:r>
      <w:r w:rsidRPr="00EF7F8A">
        <w:rPr>
          <w:rStyle w:val="libItalicChar"/>
          <w:rFonts w:eastAsia="HiddenHorzOCR"/>
        </w:rPr>
        <w:t>Tarjuman-ul-Quran</w:t>
      </w:r>
      <w:r w:rsidRPr="00EF7F8A">
        <w:rPr>
          <w:rFonts w:eastAsia="HiddenHorzOCR"/>
        </w:rPr>
        <w:t xml:space="preserve">, had become increasingly popular. Hence, when Mawdudi initiated the Jamaat, </w:t>
      </w:r>
      <w:r w:rsidRPr="00AB2E83">
        <w:rPr>
          <w:rFonts w:eastAsia="HiddenHorzOCR"/>
        </w:rPr>
        <w:t>his</w:t>
      </w:r>
      <w:r w:rsidRPr="00EF7F8A">
        <w:rPr>
          <w:rFonts w:eastAsia="HiddenHorzOCR"/>
        </w:rPr>
        <w:t xml:space="preserve"> vision was instant success as a few young scholars from all the mainstream sects of Islam joined Mawdudi’s movement. “</w:t>
      </w:r>
      <w:r w:rsidRPr="00EF7F8A">
        <w:t xml:space="preserve">Prominent ‘ulema’ or scholars joined the Jamaat including six from Madrasat-ul-Islah, four from Deoband, four Nadwis and two from the Ahl-i-Hadith. By 1945, the Jamaat boasted a membership of some two hundred and twenty four ulema, sixty of whom continued to teach at various </w:t>
      </w:r>
      <w:r w:rsidRPr="00EF7F8A">
        <w:rPr>
          <w:rStyle w:val="libItalicChar"/>
        </w:rPr>
        <w:t xml:space="preserve">dar- ul-ulooms </w:t>
      </w:r>
      <w:r w:rsidRPr="00C32643">
        <w:t>(religious seminaries)” (Khurshid 1980,</w:t>
      </w:r>
      <w:r>
        <w:t xml:space="preserve"> 60</w:t>
      </w:r>
      <w:r w:rsidRPr="00C32643">
        <w:t>).</w:t>
      </w:r>
      <w:r>
        <w:t xml:space="preserve"> It is important to note here that the number of two hundred and twenty four might not seem much given the size of the Muslim population in the subcontinent. But this was a actually sizeable number for the beginnings of a movement, given that around sixty of them controlled mosques and the rest of the scholars would have had a large number of followers. The inclusion of the ‘ulema’ from the various sects also showed that the Jamaat was recognized by some of the most learned people amongst the mainstream sects. It  may also be relevant to note here that becoming an Islamic took eight years of institutional educational in the Islamic sciences and there were only a few Muslims who ventured for such a feat. By 1945</w:t>
      </w:r>
      <w:r w:rsidRPr="00C32643">
        <w:t xml:space="preserve">, </w:t>
      </w:r>
      <w:r>
        <w:t xml:space="preserve">ulema </w:t>
      </w:r>
      <w:r w:rsidRPr="00C32643">
        <w:t>constituted about 40% of its total membership.</w:t>
      </w:r>
    </w:p>
    <w:p w:rsidR="00EF7F8A" w:rsidRDefault="00EF7F8A" w:rsidP="00AB2E83">
      <w:pPr>
        <w:pStyle w:val="Heading2Center"/>
      </w:pPr>
      <w:bookmarkStart w:id="5" w:name="_Toc440708916"/>
      <w:r w:rsidRPr="00776EB3">
        <w:t xml:space="preserve">The </w:t>
      </w:r>
      <w:smartTag w:uri="urn:schemas-microsoft-com:office:smarttags" w:element="country-region">
        <w:smartTag w:uri="urn:schemas-microsoft-com:office:smarttags" w:element="place">
          <w:r w:rsidRPr="00776EB3">
            <w:t>Pakistan</w:t>
          </w:r>
        </w:smartTag>
      </w:smartTag>
      <w:r w:rsidRPr="00776EB3">
        <w:t xml:space="preserve"> Movement and the Jamaat (1941-47):</w:t>
      </w:r>
      <w:bookmarkEnd w:id="5"/>
    </w:p>
    <w:p w:rsidR="00EF7F8A" w:rsidRPr="00EF7F8A" w:rsidRDefault="00EF7F8A" w:rsidP="00EF7F8A">
      <w:pPr>
        <w:pStyle w:val="libNormal"/>
      </w:pPr>
      <w:r w:rsidRPr="008D01C0">
        <w:t xml:space="preserve">Intent on </w:t>
      </w:r>
      <w:r w:rsidRPr="00EF7F8A">
        <w:rPr>
          <w:rFonts w:eastAsia="HiddenHorzOCR"/>
        </w:rPr>
        <w:t>“reconstruct</w:t>
      </w:r>
      <w:r w:rsidRPr="00EF7F8A">
        <w:t xml:space="preserve">ing the religious thought of Islam”, Maulana Mawdudi “had from the outset </w:t>
      </w:r>
      <w:r>
        <w:t xml:space="preserve">opposed the </w:t>
      </w:r>
      <w:r w:rsidRPr="008D01C0">
        <w:t xml:space="preserve">movement for </w:t>
      </w:r>
      <w:smartTag w:uri="urn:schemas-microsoft-com:office:smarttags" w:element="country-region">
        <w:smartTag w:uri="urn:schemas-microsoft-com:office:smarttags" w:element="place">
          <w:r w:rsidRPr="008D01C0">
            <w:t>Pakistan</w:t>
          </w:r>
        </w:smartTag>
      </w:smartTag>
      <w:r w:rsidRPr="008D01C0">
        <w:t xml:space="preserve">” by the Muslim League </w:t>
      </w:r>
      <w:r>
        <w:t xml:space="preserve">(Khurshid Ahmad </w:t>
      </w:r>
      <w:r w:rsidRPr="008D01C0">
        <w:t>1980</w:t>
      </w:r>
      <w:r>
        <w:t>, 112</w:t>
      </w:r>
      <w:r w:rsidRPr="008D01C0">
        <w:t>).</w:t>
      </w:r>
      <w:r w:rsidRPr="00EF7F8A">
        <w:t xml:space="preserve"> Mawdudi was opposed to the creation of the new </w:t>
      </w:r>
      <w:r w:rsidRPr="008D01C0">
        <w:t>State less on account of an opposition but</w:t>
      </w:r>
      <w:r w:rsidRPr="00EF7F8A">
        <w:t xml:space="preserve"> because it was clear to him that Jinnah had no intention of making Pakistan an Islamic state. From the onset the Jamaat faced a competing “master frame”, one of </w:t>
      </w:r>
      <w:r w:rsidRPr="00EF7F8A">
        <w:lastRenderedPageBreak/>
        <w:t>“Muslim Nationalism” which the Muslim League represented. The Muslim League argued that the new homeland for the Muslims of India would be a Muslim country, where the state religion would be Islam, but there was no harm in keeping a Western style democracy, parliament and law. Furthermore, they held that there was nothing terrible in adopting Western ideas, knowledge, culture and philosophy.</w:t>
      </w:r>
    </w:p>
    <w:p w:rsidR="00EF7F8A" w:rsidRPr="00EF7F8A" w:rsidRDefault="00EF7F8A" w:rsidP="00EF7F8A">
      <w:pPr>
        <w:pStyle w:val="libNormal"/>
      </w:pPr>
      <w:r w:rsidRPr="00EF7F8A">
        <w:t xml:space="preserve">On the other hand, Mawdudi held that a national </w:t>
      </w:r>
      <w:r w:rsidRPr="00EF7F8A">
        <w:rPr>
          <w:rFonts w:eastAsia="HiddenHorzOCR"/>
        </w:rPr>
        <w:t xml:space="preserve">government </w:t>
      </w:r>
      <w:r w:rsidRPr="00EF7F8A">
        <w:t xml:space="preserve">based on secular or Muslim nationalism would </w:t>
      </w:r>
      <w:r w:rsidRPr="00EF7F8A">
        <w:rPr>
          <w:rFonts w:eastAsia="HiddenHorzOCR"/>
        </w:rPr>
        <w:t xml:space="preserve">not </w:t>
      </w:r>
      <w:r w:rsidRPr="00EF7F8A">
        <w:t xml:space="preserve">be different from the imperial government of India. He viewed Nationalism as an alien concept imported by colonialism to break up the Muslim world. Similarly he argued that the colonizers injected Western </w:t>
      </w:r>
      <w:r w:rsidRPr="00EF7F8A">
        <w:rPr>
          <w:rFonts w:eastAsia="HiddenHorzOCR"/>
        </w:rPr>
        <w:t>currencies,</w:t>
      </w:r>
      <w:r w:rsidRPr="00EF7F8A">
        <w:t xml:space="preserve"> influence, thought and all sorts of heresies into the Islamic way of life. Being a divisive phenomenon, a nation state could not be </w:t>
      </w:r>
      <w:r w:rsidRPr="00EF7F8A">
        <w:rPr>
          <w:rFonts w:eastAsia="HiddenHorzOCR"/>
        </w:rPr>
        <w:t>helpful</w:t>
      </w:r>
      <w:r w:rsidRPr="00EF7F8A">
        <w:t xml:space="preserve"> in bringing about the Islamic socio-political </w:t>
      </w:r>
      <w:r w:rsidRPr="00EF7F8A">
        <w:rPr>
          <w:rFonts w:eastAsia="HiddenHorzOCR"/>
        </w:rPr>
        <w:t xml:space="preserve">system. </w:t>
      </w:r>
      <w:r w:rsidRPr="00EF7F8A">
        <w:t xml:space="preserve">Mawdudi, therefore, rejected the existence of Muslim </w:t>
      </w:r>
      <w:r w:rsidRPr="00EF7F8A">
        <w:rPr>
          <w:rFonts w:eastAsia="HiddenHorzOCR"/>
        </w:rPr>
        <w:t xml:space="preserve">nationalism </w:t>
      </w:r>
      <w:r w:rsidRPr="00EF7F8A">
        <w:t>as incompatible with Islam. Interestingly, Mawdudi and Allama Iqbal had a great affect on Jinnah and made him realize the potential of using the religious card in politics. When the Muslim League started using religion in politics with great success and ended up scoring a remarkable victory in the elections of 1945-46, Mawdudi became convinced</w:t>
      </w:r>
      <w:r w:rsidRPr="008D01C0">
        <w:t xml:space="preserve"> that “</w:t>
      </w:r>
      <w:r w:rsidRPr="00EF7F8A">
        <w:t>that Islam constituted the ultimate source of power and legitimacy among the Muslim community” (Mawdudi 15, 1947). When Pakistan finally got independence Mawdudi realized this was the chance to create his utopian Islamic state. A state which would not only legitimize the all encompassing nature of Islam in the eyes of the people of the sub-continent but one which would serve as an example for other states to pursue and lead to a worldwide Islamic revolution. It was only for this reason that he finally recognized Pakistan.</w:t>
      </w:r>
    </w:p>
    <w:p w:rsidR="00EF7F8A" w:rsidRDefault="00EF7F8A" w:rsidP="00EF7F8A">
      <w:pPr>
        <w:pStyle w:val="libNormal"/>
      </w:pPr>
      <w:r w:rsidRPr="00776EB3">
        <w:t>The Early Years of the Building of the Nation’s Ideology and Constitution 1947-58:</w:t>
      </w:r>
    </w:p>
    <w:p w:rsidR="00EF7F8A" w:rsidRDefault="00EF7F8A" w:rsidP="00EF7F8A">
      <w:pPr>
        <w:pStyle w:val="libNormal"/>
      </w:pPr>
      <w:r w:rsidRPr="009E2A37">
        <w:t xml:space="preserve">During the early years, the founder of the nation Quaid-e-Azam Mohammad Ali Jinnah and his lieutenant, Liaquat Ali Khan, had no doubt about the Islamic identity of </w:t>
      </w:r>
      <w:smartTag w:uri="urn:schemas-microsoft-com:office:smarttags" w:element="country-region">
        <w:smartTag w:uri="urn:schemas-microsoft-com:office:smarttags" w:element="place">
          <w:r w:rsidRPr="009E2A37">
            <w:t>Pakistan</w:t>
          </w:r>
        </w:smartTag>
      </w:smartTag>
      <w:r w:rsidRPr="009E2A37">
        <w:t>. Jinnah spoke of t</w:t>
      </w:r>
      <w:r>
        <w:t xml:space="preserve">he idea of </w:t>
      </w:r>
      <w:smartTag w:uri="urn:schemas-microsoft-com:office:smarttags" w:element="country-region">
        <w:smartTag w:uri="urn:schemas-microsoft-com:office:smarttags" w:element="place">
          <w:r>
            <w:t>Pakistan</w:t>
          </w:r>
        </w:smartTag>
      </w:smartTag>
      <w:r>
        <w:t xml:space="preserve"> as a state “</w:t>
      </w:r>
      <w:r w:rsidRPr="009E2A37">
        <w:t>where principles of Islamic social justice co</w:t>
      </w:r>
      <w:r>
        <w:t>uld find free play” (Moten 2002, 24).  He emphasized that “</w:t>
      </w:r>
      <w:r w:rsidRPr="009E2A37">
        <w:t>We must work our destiny in our own way and present to the world an economic system based on true Islamic concept of equality of manhood and</w:t>
      </w:r>
      <w:r>
        <w:t xml:space="preserve"> social justice” (Moten 2002, 26).  He talked of marching to the “</w:t>
      </w:r>
      <w:r w:rsidRPr="009E2A37">
        <w:t>renaissance of Islamic cul</w:t>
      </w:r>
      <w:r>
        <w:t>ture”, to “</w:t>
      </w:r>
      <w:r w:rsidRPr="009E2A37">
        <w:t>secure liberty, fraternity and equalit</w:t>
      </w:r>
      <w:r>
        <w:t>y as enjoined upon us by Islam”, to “</w:t>
      </w:r>
      <w:r w:rsidRPr="009E2A37">
        <w:t>take our inspirations a</w:t>
      </w:r>
      <w:r>
        <w:t>nd guidance from the Holy Quran” and to ‘</w:t>
      </w:r>
      <w:r w:rsidRPr="009E2A37">
        <w:t>stand guard over the development and maintenance of Islamic democr</w:t>
      </w:r>
      <w:r>
        <w:t>acy and Islamic social justice” (Moten 2002, 25).</w:t>
      </w:r>
      <w:r w:rsidRPr="009E2A37">
        <w:t xml:space="preserve"> He categorically stated that the future cons</w:t>
      </w:r>
      <w:r>
        <w:t xml:space="preserve">titution of </w:t>
      </w:r>
      <w:smartTag w:uri="urn:schemas-microsoft-com:office:smarttags" w:element="country-region">
        <w:smartTag w:uri="urn:schemas-microsoft-com:office:smarttags" w:element="place">
          <w:r>
            <w:t>Pakistan</w:t>
          </w:r>
        </w:smartTag>
      </w:smartTag>
      <w:r>
        <w:t xml:space="preserve"> would be “o</w:t>
      </w:r>
      <w:r w:rsidRPr="009E2A37">
        <w:t>f democratic type embodying the e</w:t>
      </w:r>
      <w:r>
        <w:t>ssential principles of Islam” (Moten 2002, 24).  It will be made “on the basis of Shariat” (Moten 2002, 25).</w:t>
      </w:r>
      <w:r w:rsidRPr="009E2A37">
        <w:t xml:space="preserve"> Even his presidential address to the Constituent Assembly of Pakistan on </w:t>
      </w:r>
      <w:smartTag w:uri="urn:schemas-microsoft-com:office:smarttags" w:element="date">
        <w:smartTagPr>
          <w:attr w:name="Year" w:val="1947"/>
          <w:attr w:name="Day" w:val="11"/>
          <w:attr w:name="Month" w:val="8"/>
        </w:smartTagPr>
        <w:r w:rsidRPr="009E2A37">
          <w:t>Augus</w:t>
        </w:r>
        <w:r>
          <w:t>t 11, 1947</w:t>
        </w:r>
      </w:smartTag>
      <w:r>
        <w:t>, in which he</w:t>
      </w:r>
      <w:r w:rsidRPr="009E2A37">
        <w:t xml:space="preserve"> seemed to have</w:t>
      </w:r>
      <w:r>
        <w:t xml:space="preserve"> </w:t>
      </w:r>
      <w:r w:rsidRPr="009E2A37">
        <w:t xml:space="preserve">struck a secular note, </w:t>
      </w:r>
      <w:r>
        <w:t xml:space="preserve">he </w:t>
      </w:r>
      <w:r w:rsidRPr="009E2A37">
        <w:t>was very much in line with Islam. In it his emphasis was on universal Islamic principles of justice, equality, morality, piety and human</w:t>
      </w:r>
      <w:r>
        <w:t xml:space="preserve"> tolerance irrespective of colo</w:t>
      </w:r>
      <w:r w:rsidRPr="009E2A37">
        <w:t>r, caste or creed.  Yet, it must be pointed out that Jinn</w:t>
      </w:r>
      <w:r>
        <w:t>ah categorically asserted that “</w:t>
      </w:r>
      <w:smartTag w:uri="urn:schemas-microsoft-com:office:smarttags" w:element="country-region">
        <w:smartTag w:uri="urn:schemas-microsoft-com:office:smarttags" w:element="place">
          <w:r w:rsidRPr="009E2A37">
            <w:t>Pakistan</w:t>
          </w:r>
        </w:smartTag>
      </w:smartTag>
      <w:r w:rsidRPr="009E2A37">
        <w:t xml:space="preserve"> is not going </w:t>
      </w:r>
      <w:r w:rsidRPr="009E2A37">
        <w:lastRenderedPageBreak/>
        <w:t xml:space="preserve">to be a theocratic state to be ruled by </w:t>
      </w:r>
      <w:r>
        <w:t>priests with a divine mission” (Grare 4, 2001).</w:t>
      </w:r>
    </w:p>
    <w:p w:rsidR="00EF7F8A" w:rsidRDefault="00EF7F8A" w:rsidP="00EF7F8A">
      <w:pPr>
        <w:pStyle w:val="libNormal"/>
      </w:pPr>
      <w:r w:rsidRPr="009E2A37">
        <w:t xml:space="preserve">Like Jinnah, Liaquat emphasized repeatedly the Islamic basis of </w:t>
      </w:r>
      <w:smartTag w:uri="urn:schemas-microsoft-com:office:smarttags" w:element="country-region">
        <w:smartTag w:uri="urn:schemas-microsoft-com:office:smarttags" w:element="place">
          <w:r w:rsidRPr="009E2A37">
            <w:t>Pakistan</w:t>
          </w:r>
        </w:smartTag>
      </w:smartTag>
      <w:r w:rsidRPr="009E2A37">
        <w:t xml:space="preserve"> and successfully piloted the Objectives Resolution in the Constituent Assembly of Pakistan on </w:t>
      </w:r>
      <w:smartTag w:uri="urn:schemas-microsoft-com:office:smarttags" w:element="date">
        <w:smartTagPr>
          <w:attr w:name="Month" w:val="3"/>
          <w:attr w:name="Day" w:val="7"/>
          <w:attr w:name="Year" w:val="1949"/>
        </w:smartTagPr>
        <w:r w:rsidRPr="009E2A37">
          <w:t>March 7, 1949</w:t>
        </w:r>
      </w:smartTag>
      <w:r w:rsidRPr="009E2A37">
        <w:t>. Moving the Resolution, the Prime minister, Liaquat Ali Khan, de</w:t>
      </w:r>
      <w:r>
        <w:t xml:space="preserve">clared that </w:t>
      </w:r>
      <w:smartTag w:uri="urn:schemas-microsoft-com:office:smarttags" w:element="country-region">
        <w:smartTag w:uri="urn:schemas-microsoft-com:office:smarttags" w:element="place">
          <w:r>
            <w:t>Pakistan</w:t>
          </w:r>
        </w:smartTag>
      </w:smartTag>
      <w:r>
        <w:t xml:space="preserve"> wanted to “</w:t>
      </w:r>
      <w:r w:rsidRPr="009E2A37">
        <w:t>demonstrate to the world that Islam provides a panacea to the many diseases which have crept i</w:t>
      </w:r>
      <w:r>
        <w:t>nto the life of humanity today” (Murad 1984, 28).</w:t>
      </w:r>
      <w:r w:rsidRPr="009E2A37">
        <w:t xml:space="preserve"> Hence, he stated that the State will play </w:t>
      </w:r>
      <w:r>
        <w:t>a positive part in creating “</w:t>
      </w:r>
      <w:r w:rsidRPr="009E2A37">
        <w:t>such conditions as are conducive to the building up o</w:t>
      </w:r>
      <w:r>
        <w:t>f a truly Islamic society... .” (Murad 1984, 29)</w:t>
      </w:r>
      <w:r w:rsidRPr="009E2A37">
        <w:t xml:space="preserve"> Similarly, </w:t>
      </w:r>
      <w:r>
        <w:t xml:space="preserve">a senior leader of the Muslim League, Sardar Abdur Rab Khan Nishtar </w:t>
      </w:r>
      <w:r w:rsidRPr="009E2A37">
        <w:t xml:space="preserve">declared that they were </w:t>
      </w:r>
      <w:r>
        <w:t>trying to “</w:t>
      </w:r>
      <w:r w:rsidRPr="009E2A37">
        <w:t>put forwa</w:t>
      </w:r>
      <w:r>
        <w:t>rd an alternative social system”</w:t>
      </w:r>
      <w:r w:rsidRPr="009E2A37">
        <w:t xml:space="preserve"> based on Islam </w:t>
      </w:r>
      <w:r>
        <w:t>as opposed to “</w:t>
      </w:r>
      <w:r w:rsidRPr="009E2A37">
        <w:t>capitalism as represented by certain countries of the West and commun</w:t>
      </w:r>
      <w:r>
        <w:t>ism as represented by Russia” (Rahman 1999, 34).</w:t>
      </w:r>
    </w:p>
    <w:p w:rsidR="00EF7F8A" w:rsidRDefault="00EF7F8A" w:rsidP="00EF7F8A">
      <w:pPr>
        <w:pStyle w:val="libNormal"/>
        <w:rPr>
          <w:rFonts w:eastAsia="HiddenHorzOCR"/>
        </w:rPr>
      </w:pPr>
      <w:r w:rsidRPr="009E2A37">
        <w:t>The leaders</w:t>
      </w:r>
      <w:r>
        <w:t xml:space="preserve"> from the Muslim League</w:t>
      </w:r>
      <w:r w:rsidRPr="009E2A37">
        <w:t xml:space="preserve"> wanted to apply Islamic principles but did not want a theo-democracy like Mawdudi advocated</w:t>
      </w:r>
      <w:r w:rsidRPr="009E2A37">
        <w:rPr>
          <w:rFonts w:eastAsia="HiddenHorzOCR"/>
        </w:rPr>
        <w:t>.</w:t>
      </w:r>
      <w:r>
        <w:rPr>
          <w:rFonts w:eastAsia="HiddenHorzOCR"/>
        </w:rPr>
        <w:t xml:space="preserve"> Again, it’s important to re-iterate that Mawdudi’s “masterframe” was being challenged by Muslim League’s ideological stance and it seemed as though with the popular support of the League had at the time, the Muslim League was winning the battle.</w:t>
      </w:r>
    </w:p>
    <w:p w:rsidR="00EF7F8A" w:rsidRPr="00EF7F8A" w:rsidRDefault="00EF7F8A" w:rsidP="00EF7F8A">
      <w:pPr>
        <w:pStyle w:val="libNormal"/>
      </w:pPr>
      <w:r w:rsidRPr="00EF7F8A">
        <w:rPr>
          <w:rFonts w:eastAsia="HiddenHorzOCR"/>
        </w:rPr>
        <w:t xml:space="preserve">However, they were only two major instances where the Jamaat came at loggerheads with Muslim League; otherwise the Mawdudi was mostly satisfied with its performance. First, on the Kashmir issue, Mawdudi maintained that Pakistan should support an insurgency there and respect its treaty with India. This stance made him unpopular with the Pakistani population, most of who saw the Kashmir war as a “Jihad” or “Islamic Struggle”. He eventually changed his stance to support the Kashmiri movement sighting inconsistencies on the Indian side with the negotiated settlement of 1948. Second, </w:t>
      </w:r>
      <w:r w:rsidRPr="00EF7F8A">
        <w:t>on the question of the</w:t>
      </w:r>
      <w:r w:rsidRPr="005F669F">
        <w:t xml:space="preserve"> </w:t>
      </w:r>
      <w:r w:rsidRPr="00EF7F8A">
        <w:t>oath of allegiance to the state, Mawdudi held that it was to</w:t>
      </w:r>
      <w:r w:rsidRPr="005F669F">
        <w:t xml:space="preserve"> </w:t>
      </w:r>
      <w:r w:rsidRPr="00EF7F8A">
        <w:t>God alone that a Muslim owed allegiance</w:t>
      </w:r>
      <w:r w:rsidRPr="005F669F">
        <w:t xml:space="preserve"> </w:t>
      </w:r>
      <w:r w:rsidRPr="00EF7F8A">
        <w:t>till Pakistan became an Islamic state, governed solely by the</w:t>
      </w:r>
      <w:r w:rsidRPr="005F669F">
        <w:t xml:space="preserve"> </w:t>
      </w:r>
      <w:r w:rsidRPr="00EF7F8A">
        <w:t>rules of the Sharia.  He therefore refrained from taking an oath</w:t>
      </w:r>
      <w:r w:rsidRPr="005F669F">
        <w:t xml:space="preserve"> of allegiance, and even more from serving in a non-Islamic </w:t>
      </w:r>
      <w:r w:rsidRPr="00EF7F8A">
        <w:t>entity, the Pakistan Army. The government reacted by immediately</w:t>
      </w:r>
      <w:r w:rsidRPr="005F669F">
        <w:t xml:space="preserve"> </w:t>
      </w:r>
      <w:r>
        <w:t>“</w:t>
      </w:r>
      <w:r w:rsidRPr="00EF7F8A">
        <w:t xml:space="preserve">banning the publications of the Jamaat, particularly the </w:t>
      </w:r>
      <w:r w:rsidRPr="00EF7F8A">
        <w:rPr>
          <w:rStyle w:val="libItalicChar"/>
        </w:rPr>
        <w:t xml:space="preserve">Tarjuman ul-Koran, </w:t>
      </w:r>
      <w:r w:rsidRPr="00EF7F8A">
        <w:t>while twenty-five members or sympathizers of the party were dismissed from the administration. Mawdudi was arrested and imprisoned in October 1948” (Gilani 1984, 273).</w:t>
      </w:r>
    </w:p>
    <w:p w:rsidR="00EF7F8A" w:rsidRDefault="00EF7F8A" w:rsidP="00EF7F8A">
      <w:pPr>
        <w:pStyle w:val="libNormal"/>
        <w:rPr>
          <w:rFonts w:eastAsia="HiddenHorzOCR"/>
        </w:rPr>
      </w:pPr>
      <w:r>
        <w:rPr>
          <w:rFonts w:eastAsia="HiddenHorzOCR"/>
        </w:rPr>
        <w:t xml:space="preserve">Even after all the confrontations the Muslim League was serving the purpose of Mawdudi’s movement. </w:t>
      </w:r>
      <w:r w:rsidRPr="009E2A37">
        <w:rPr>
          <w:rFonts w:eastAsia="HiddenHorzOCR"/>
        </w:rPr>
        <w:t>The first concrete step that the League</w:t>
      </w:r>
      <w:r>
        <w:rPr>
          <w:rFonts w:eastAsia="HiddenHorzOCR"/>
        </w:rPr>
        <w:t xml:space="preserve"> took</w:t>
      </w:r>
      <w:r w:rsidRPr="009E2A37">
        <w:rPr>
          <w:rFonts w:eastAsia="HiddenHorzOCR"/>
        </w:rPr>
        <w:t xml:space="preserve"> in building the ideological consensus of Islam in </w:t>
      </w:r>
      <w:smartTag w:uri="urn:schemas-microsoft-com:office:smarttags" w:element="country-region">
        <w:smartTag w:uri="urn:schemas-microsoft-com:office:smarttags" w:element="place">
          <w:r w:rsidRPr="009E2A37">
            <w:rPr>
              <w:rFonts w:eastAsia="HiddenHorzOCR"/>
            </w:rPr>
            <w:t>Pakistan</w:t>
          </w:r>
        </w:smartTag>
      </w:smartTag>
      <w:r w:rsidRPr="009E2A37">
        <w:rPr>
          <w:rFonts w:eastAsia="HiddenHorzOCR"/>
        </w:rPr>
        <w:t xml:space="preserve"> was the Objectives Resolution introduced in the Constituent Assembly in 1949. The Jamaat was sa</w:t>
      </w:r>
      <w:r>
        <w:rPr>
          <w:rFonts w:eastAsia="HiddenHorzOCR"/>
        </w:rPr>
        <w:t xml:space="preserve">tisfied with the Resolution, </w:t>
      </w:r>
      <w:r w:rsidRPr="009E2A37">
        <w:rPr>
          <w:rFonts w:eastAsia="HiddenHorzOCR"/>
        </w:rPr>
        <w:t>considered it a milestone in that it had turned</w:t>
      </w:r>
      <w:r>
        <w:rPr>
          <w:rFonts w:eastAsia="HiddenHorzOCR"/>
        </w:rPr>
        <w:t xml:space="preserve"> </w:t>
      </w:r>
      <w:smartTag w:uri="urn:schemas-microsoft-com:office:smarttags" w:element="country-region">
        <w:smartTag w:uri="urn:schemas-microsoft-com:office:smarttags" w:element="place">
          <w:r>
            <w:rPr>
              <w:rFonts w:eastAsia="HiddenHorzOCR"/>
            </w:rPr>
            <w:t>Pakistan</w:t>
          </w:r>
        </w:smartTag>
      </w:smartTag>
      <w:r>
        <w:rPr>
          <w:rFonts w:eastAsia="HiddenHorzOCR"/>
        </w:rPr>
        <w:t xml:space="preserve"> into an Islamic state and </w:t>
      </w:r>
      <w:r w:rsidRPr="009E2A37">
        <w:rPr>
          <w:rFonts w:eastAsia="HiddenHorzOCR"/>
        </w:rPr>
        <w:t>perceived it to be a huge victory for the movement. This Resolution with some modifications was to become the preamble to the</w:t>
      </w:r>
      <w:r>
        <w:t xml:space="preserve"> </w:t>
      </w:r>
      <w:r w:rsidRPr="009E2A37">
        <w:rPr>
          <w:rFonts w:eastAsia="HiddenHorzOCR"/>
        </w:rPr>
        <w:t xml:space="preserve">1956 constitution of </w:t>
      </w:r>
      <w:smartTag w:uri="urn:schemas-microsoft-com:office:smarttags" w:element="country-region">
        <w:smartTag w:uri="urn:schemas-microsoft-com:office:smarttags" w:element="place">
          <w:r w:rsidRPr="009E2A37">
            <w:rPr>
              <w:rFonts w:eastAsia="HiddenHorzOCR"/>
            </w:rPr>
            <w:t>Pakistan</w:t>
          </w:r>
        </w:smartTag>
      </w:smartTag>
      <w:r w:rsidRPr="009E2A37">
        <w:rPr>
          <w:rFonts w:eastAsia="HiddenHorzOCR"/>
        </w:rPr>
        <w:t xml:space="preserve"> and eventually was made a substantive part of the constitution.</w:t>
      </w:r>
    </w:p>
    <w:p w:rsidR="00EF7F8A" w:rsidRDefault="00EF7F8A" w:rsidP="00AB2E83">
      <w:pPr>
        <w:pStyle w:val="libNormal"/>
        <w:rPr>
          <w:rFonts w:eastAsia="HiddenHorzOCR"/>
        </w:rPr>
      </w:pPr>
      <w:r w:rsidRPr="00EF7F8A">
        <w:rPr>
          <w:rFonts w:eastAsia="HiddenHorzOCR"/>
        </w:rPr>
        <w:lastRenderedPageBreak/>
        <w:t>The Objectives Resolution affirmed that “sovereignty over the entire universe belongs to God Almighty alone” which He has delegated to the state of Pakistan through its people to be</w:t>
      </w:r>
      <w:r w:rsidRPr="00EF7F8A">
        <w:t xml:space="preserve"> </w:t>
      </w:r>
      <w:r w:rsidRPr="00EF7F8A">
        <w:rPr>
          <w:rFonts w:eastAsia="HiddenHorzOCR"/>
        </w:rPr>
        <w:t>exercised within the limits prescribed by Him (Objectives Resolution, 1949). This delegation of authority was in consonance with principles of representative democracy, freedom, equality, tolerance and social justice as enunciated by Islam.</w:t>
      </w:r>
      <w:r w:rsidRPr="00EF7F8A">
        <w:rPr>
          <w:rStyle w:val="libFootnotenumChar"/>
          <w:rFonts w:eastAsia="HiddenHorzOCR"/>
        </w:rPr>
        <w:footnoteReference w:id="2"/>
      </w:r>
      <w:r w:rsidRPr="009E2A37">
        <w:rPr>
          <w:rFonts w:eastAsia="HiddenHorzOCR"/>
        </w:rPr>
        <w:t xml:space="preserve"> It also affirmed that </w:t>
      </w:r>
      <w:r>
        <w:rPr>
          <w:rFonts w:eastAsia="HiddenHorzOCR"/>
        </w:rPr>
        <w:t>“</w:t>
      </w:r>
      <w:r w:rsidRPr="009E2A37">
        <w:rPr>
          <w:rFonts w:eastAsia="HiddenHorzOCR"/>
        </w:rPr>
        <w:t>Muslims shall be enabled to order their liv</w:t>
      </w:r>
      <w:r>
        <w:rPr>
          <w:rFonts w:eastAsia="HiddenHorzOCR"/>
        </w:rPr>
        <w:t xml:space="preserve">es in accordance with the Quran and the Sunnah” (Objectives Resolution, 1949). </w:t>
      </w:r>
      <w:r w:rsidRPr="009E2A37">
        <w:rPr>
          <w:rFonts w:eastAsia="HiddenHorzOCR"/>
        </w:rPr>
        <w:t>The Resolution thus set the pattern for a compromise between the concepts of</w:t>
      </w:r>
      <w:r w:rsidR="00AB2E83">
        <w:rPr>
          <w:rFonts w:eastAsia="HiddenHorzOCR" w:hint="cs"/>
          <w:rtl/>
          <w:lang w:bidi="fa-IR"/>
        </w:rPr>
        <w:t xml:space="preserve"> </w:t>
      </w:r>
      <w:r>
        <w:rPr>
          <w:rFonts w:eastAsia="HiddenHorzOCR"/>
        </w:rPr>
        <w:t>d</w:t>
      </w:r>
      <w:r w:rsidRPr="009E2A37">
        <w:rPr>
          <w:rFonts w:eastAsia="HiddenHorzOCR"/>
        </w:rPr>
        <w:t>ivine sovereignty and popular sovereignty.</w:t>
      </w:r>
    </w:p>
    <w:p w:rsidR="00EF7F8A" w:rsidRPr="00E82074" w:rsidRDefault="00EF7F8A" w:rsidP="00EF7F8A">
      <w:pPr>
        <w:pStyle w:val="libNormal"/>
        <w:rPr>
          <w:rFonts w:eastAsia="HiddenHorzOCR"/>
        </w:rPr>
      </w:pPr>
      <w:r>
        <w:rPr>
          <w:rFonts w:eastAsia="HiddenHorzOCR"/>
        </w:rPr>
        <w:t>When all was going well, an incident</w:t>
      </w:r>
      <w:r w:rsidRPr="00A93206">
        <w:rPr>
          <w:rFonts w:eastAsia="HiddenHorzOCR"/>
        </w:rPr>
        <w:t xml:space="preserve"> changed the Islamic direction that </w:t>
      </w:r>
      <w:smartTag w:uri="urn:schemas-microsoft-com:office:smarttags" w:element="country-region">
        <w:smartTag w:uri="urn:schemas-microsoft-com:office:smarttags" w:element="place">
          <w:r w:rsidRPr="00A93206">
            <w:rPr>
              <w:rFonts w:eastAsia="HiddenHorzOCR"/>
            </w:rPr>
            <w:t>Pakistan</w:t>
          </w:r>
        </w:smartTag>
      </w:smartTag>
      <w:r w:rsidRPr="00A93206">
        <w:rPr>
          <w:rFonts w:eastAsia="HiddenHorzOCR"/>
        </w:rPr>
        <w:t xml:space="preserve"> was following and the 1956 constitution was not Islamic as the Jamaat expected; this was</w:t>
      </w:r>
      <w:r>
        <w:rPr>
          <w:rFonts w:eastAsia="HiddenHorzOCR"/>
        </w:rPr>
        <w:t xml:space="preserve"> the Anti-Ahmadi agitation of</w:t>
      </w:r>
      <w:r w:rsidRPr="00A93206">
        <w:rPr>
          <w:rFonts w:eastAsia="HiddenHorzOCR"/>
        </w:rPr>
        <w:t xml:space="preserve"> 1953. </w:t>
      </w:r>
      <w:r w:rsidRPr="00A93206">
        <w:t>This confrontation was aimed at forcing the government to declare the Ahmadis (known also as Qadianis) a non-Muslim minority, and to dismiss Sir Zafrullah Khan from the Foreign Ministry since he was an Ahmadi. The Ahmadis are the followers of Mirza Ghulam Ahmad who claimed to be the promised Messiah and Mahdi arousing strong opposition among Muslim theologians. Since the government had not acceded to the</w:t>
      </w:r>
      <w:r>
        <w:t xml:space="preserve"> demands of the ‘</w:t>
      </w:r>
      <w:r w:rsidRPr="00A93206">
        <w:t>ule</w:t>
      </w:r>
      <w:r>
        <w:t xml:space="preserve">ma’, </w:t>
      </w:r>
      <w:r w:rsidRPr="00A93206">
        <w:t>they</w:t>
      </w:r>
      <w:r>
        <w:t xml:space="preserve"> </w:t>
      </w:r>
      <w:r w:rsidRPr="00A93206">
        <w:t xml:space="preserve">demanded the resignation of the Prime Minister, Khwaja Nazimuddin. </w:t>
      </w:r>
      <w:r>
        <w:t>This</w:t>
      </w:r>
      <w:r w:rsidRPr="00A93206">
        <w:t xml:space="preserve"> led to widespread violence in </w:t>
      </w:r>
      <w:smartTag w:uri="urn:schemas-microsoft-com:office:smarttags" w:element="place">
        <w:r w:rsidRPr="00A93206">
          <w:t>Punjab</w:t>
        </w:r>
      </w:smartTag>
      <w:r w:rsidRPr="00A93206">
        <w:t xml:space="preserve"> such that the army was called in and </w:t>
      </w:r>
      <w:smartTag w:uri="urn:schemas-microsoft-com:office:smarttags" w:element="City">
        <w:smartTag w:uri="urn:schemas-microsoft-com:office:smarttags" w:element="place">
          <w:r w:rsidRPr="00A93206">
            <w:t>Lahore</w:t>
          </w:r>
        </w:smartTag>
      </w:smartTag>
      <w:r w:rsidRPr="00A93206">
        <w:t xml:space="preserve"> was placed under martial law on </w:t>
      </w:r>
      <w:smartTag w:uri="urn:schemas-microsoft-com:office:smarttags" w:element="date">
        <w:smartTagPr>
          <w:attr w:name="Year" w:val="1953"/>
          <w:attr w:name="Day" w:val="6"/>
          <w:attr w:name="Month" w:val="3"/>
        </w:smartTagPr>
        <w:r w:rsidRPr="00A93206">
          <w:t>March 6, 1953</w:t>
        </w:r>
      </w:smartTag>
      <w:r w:rsidRPr="00A93206">
        <w:t>.</w:t>
      </w:r>
    </w:p>
    <w:p w:rsidR="00EF7F8A" w:rsidRPr="00EF7F8A" w:rsidRDefault="00EF7F8A" w:rsidP="00EF7F8A">
      <w:pPr>
        <w:pStyle w:val="libNormal"/>
      </w:pPr>
      <w:r w:rsidRPr="00EF7F8A">
        <w:t>The Jamaat-e-Islami did neither initiate nor join the anti-Ahmadi agitation until its representatives were invited to the Muslim Parties Convention held on January 16, 1953. The Jamaat, as a matter of fact, was not so much interested in the agitation as it was in framing an Islamic Constitution for Pakistan. But since the Jamaat also did not recognize the Ahmadis to be Muslims and it was present in the Muslim Parties Convention, this was taken as a pretext by the civil military-bureaucratic complex to accuse the Jamaat of fomenting the trouble. The Court of Inquiry, established to look into the causes of the agitation, concluded that the anti-Ahmadi agitation was the natural consequence of the Islamic constitution controversy created by Mawdudi and the Jamaat.</w:t>
      </w:r>
      <w:r w:rsidRPr="00EF7F8A">
        <w:rPr>
          <w:rStyle w:val="libFootnotenumChar"/>
        </w:rPr>
        <w:footnoteReference w:id="3"/>
      </w:r>
      <w:r w:rsidRPr="00EF7F8A">
        <w:t xml:space="preserve"> The agitation, according to the Report, was “a corollary from the Objectives Resolution passed by the Constituent Assembly of Pakistan on March 12, 1949, from the religio-political system, which they call Islam” (Khurshid 284, 1980).</w:t>
      </w:r>
    </w:p>
    <w:p w:rsidR="00EF7F8A" w:rsidRDefault="00EF7F8A" w:rsidP="00EF7F8A">
      <w:pPr>
        <w:pStyle w:val="libNormal"/>
      </w:pPr>
      <w:r>
        <w:t>The result of the incident was that</w:t>
      </w:r>
      <w:r w:rsidRPr="00A93206">
        <w:t xml:space="preserve"> the Prime Minister, Khwaja Nazimuddin, who was sympathetic</w:t>
      </w:r>
      <w:r>
        <w:t xml:space="preserve"> to the ‘ulema’</w:t>
      </w:r>
      <w:r w:rsidRPr="00A93206">
        <w:t>, was dismissed by the governor general Ghulam</w:t>
      </w:r>
      <w:r>
        <w:t xml:space="preserve"> </w:t>
      </w:r>
      <w:r w:rsidRPr="00A93206">
        <w:t xml:space="preserve">Muhalmnnad on </w:t>
      </w:r>
      <w:smartTag w:uri="urn:schemas-microsoft-com:office:smarttags" w:element="date">
        <w:smartTagPr>
          <w:attr w:name="Month" w:val="4"/>
          <w:attr w:name="Day" w:val="17"/>
          <w:attr w:name="Year" w:val="1953"/>
        </w:smartTagPr>
        <w:r w:rsidRPr="00A93206">
          <w:t>April 17, 1953</w:t>
        </w:r>
      </w:smartTag>
      <w:r w:rsidRPr="00A93206">
        <w:t>.  The governor general, a</w:t>
      </w:r>
      <w:r>
        <w:t xml:space="preserve"> </w:t>
      </w:r>
      <w:r w:rsidRPr="00A93206">
        <w:t>seasoned Bureaucrat, was a secularist as was the new Prime Minister</w:t>
      </w:r>
      <w:r>
        <w:t xml:space="preserve">, Muhammad Ali Bogra, both of whom </w:t>
      </w:r>
      <w:r w:rsidRPr="00A93206">
        <w:t>advocated the abolition of</w:t>
      </w:r>
      <w:r>
        <w:t xml:space="preserve"> the board of ulema</w:t>
      </w:r>
      <w:r w:rsidRPr="00A93206">
        <w:t xml:space="preserve">. The new </w:t>
      </w:r>
      <w:smartTag w:uri="urn:schemas-microsoft-com:office:smarttags" w:element="place">
        <w:r w:rsidRPr="00A93206">
          <w:t>East Pakistan</w:t>
        </w:r>
      </w:smartTag>
      <w:r w:rsidRPr="00A93206">
        <w:t xml:space="preserve"> governor, Chaudhri</w:t>
      </w:r>
      <w:r>
        <w:t xml:space="preserve"> </w:t>
      </w:r>
      <w:r w:rsidRPr="00A93206">
        <w:lastRenderedPageBreak/>
        <w:t>Kh</w:t>
      </w:r>
      <w:r>
        <w:t>aliquzzaman, considered the ‘ulema’</w:t>
      </w:r>
      <w:r w:rsidRPr="00A93206">
        <w:t xml:space="preserve"> as the chief threat to</w:t>
      </w:r>
      <w:r>
        <w:t xml:space="preserve"> </w:t>
      </w:r>
      <w:smartTag w:uri="urn:schemas-microsoft-com:office:smarttags" w:element="country-region">
        <w:smartTag w:uri="urn:schemas-microsoft-com:office:smarttags" w:element="place">
          <w:r w:rsidRPr="00A93206">
            <w:t>Pakistan</w:t>
          </w:r>
        </w:smartTag>
      </w:smartTag>
      <w:r w:rsidRPr="00A93206">
        <w:t xml:space="preserve"> and advocated the subordination of religion to the state.</w:t>
      </w:r>
      <w:r>
        <w:t xml:space="preserve"> </w:t>
      </w:r>
      <w:r w:rsidRPr="00A93206">
        <w:t xml:space="preserve">Similarly, the chief minister of </w:t>
      </w:r>
      <w:smartTag w:uri="urn:schemas-microsoft-com:office:smarttags" w:element="place">
        <w:r w:rsidRPr="00A93206">
          <w:t>Punjab</w:t>
        </w:r>
      </w:smartTag>
      <w:r w:rsidRPr="00A93206">
        <w:t xml:space="preserve"> and other central ministers</w:t>
      </w:r>
      <w:r>
        <w:t xml:space="preserve"> </w:t>
      </w:r>
      <w:r w:rsidRPr="00A93206">
        <w:t>expressed thems</w:t>
      </w:r>
      <w:r>
        <w:t>elves against the views of the ‘ulema’</w:t>
      </w:r>
      <w:r w:rsidRPr="00A93206">
        <w:t>.</w:t>
      </w:r>
      <w:r>
        <w:t xml:space="preserve"> Though the Ahmadi sect was a very small sect in terms of its members, the Ahmadi incident at the time gave rise to an anti-Jamaat-e-Islami movement that arose from the establishment of the time, to push a secular agenda.</w:t>
      </w:r>
    </w:p>
    <w:p w:rsidR="00EF7F8A" w:rsidRDefault="00EF7F8A" w:rsidP="00EF7F8A">
      <w:pPr>
        <w:pStyle w:val="libNormal"/>
      </w:pPr>
      <w:r>
        <w:rPr>
          <w:rFonts w:eastAsia="HiddenHorzOCR"/>
        </w:rPr>
        <w:t>The government of the time in the words of Mawdudi failed to “</w:t>
      </w:r>
      <w:r w:rsidRPr="009E2A37">
        <w:rPr>
          <w:rFonts w:eastAsia="HiddenHorzOCR"/>
        </w:rPr>
        <w:t>generate an interpretation of Islam that could serve as an effective,</w:t>
      </w:r>
      <w:r>
        <w:rPr>
          <w:rFonts w:eastAsia="HiddenHorzOCR"/>
        </w:rPr>
        <w:t xml:space="preserve"> realistic, meaningful ideology” that “</w:t>
      </w:r>
      <w:r w:rsidRPr="009E2A37">
        <w:rPr>
          <w:rFonts w:eastAsia="HiddenHorzOCR"/>
        </w:rPr>
        <w:t>could fit a valid substance to the Islamic form</w:t>
      </w:r>
      <w:r>
        <w:rPr>
          <w:rFonts w:eastAsia="HiddenHorzOCR"/>
        </w:rPr>
        <w:t xml:space="preserve"> of socio-political aspiration” (Mawdudi 1974, 189).</w:t>
      </w:r>
      <w:r w:rsidRPr="009E2A37">
        <w:rPr>
          <w:rFonts w:eastAsia="HiddenHorzOCR"/>
        </w:rPr>
        <w:t xml:space="preserve"> This failure was largely due to the fact that the institutionalization of Islam in </w:t>
      </w:r>
      <w:smartTag w:uri="urn:schemas-microsoft-com:office:smarttags" w:element="country-region">
        <w:smartTag w:uri="urn:schemas-microsoft-com:office:smarttags" w:element="place">
          <w:r w:rsidRPr="009E2A37">
            <w:rPr>
              <w:rFonts w:eastAsia="HiddenHorzOCR"/>
            </w:rPr>
            <w:t>Pakistan</w:t>
          </w:r>
        </w:smartTag>
      </w:smartTag>
      <w:r w:rsidRPr="009E2A37">
        <w:rPr>
          <w:rFonts w:eastAsia="HiddenHorzOCR"/>
        </w:rPr>
        <w:t xml:space="preserve"> would have jeopardize</w:t>
      </w:r>
      <w:r>
        <w:rPr>
          <w:rFonts w:eastAsia="HiddenHorzOCR"/>
        </w:rPr>
        <w:t>d</w:t>
      </w:r>
      <w:r w:rsidRPr="009E2A37">
        <w:rPr>
          <w:rFonts w:eastAsia="HiddenHorzOCR"/>
        </w:rPr>
        <w:t xml:space="preserve"> the vested interests of the feudal and capitalist</w:t>
      </w:r>
      <w:r>
        <w:t xml:space="preserve"> </w:t>
      </w:r>
      <w:r w:rsidRPr="009E2A37">
        <w:rPr>
          <w:rFonts w:eastAsia="HiddenHorzOCR"/>
        </w:rPr>
        <w:t xml:space="preserve">forces as well as the civil-military bureaucracy. The members of the landowning elite held the key to politics in </w:t>
      </w:r>
      <w:smartTag w:uri="urn:schemas-microsoft-com:office:smarttags" w:element="country-region">
        <w:smartTag w:uri="urn:schemas-microsoft-com:office:smarttags" w:element="place">
          <w:r w:rsidRPr="009E2A37">
            <w:rPr>
              <w:rFonts w:eastAsia="HiddenHorzOCR"/>
            </w:rPr>
            <w:t>Pakistan</w:t>
          </w:r>
        </w:smartTag>
      </w:smartTag>
      <w:r w:rsidRPr="009E2A37">
        <w:rPr>
          <w:rFonts w:eastAsia="HiddenHorzOCR"/>
        </w:rPr>
        <w:t xml:space="preserve"> and they acted in concert with the administrative, military, and industrial elite and resisted giving Islam a role in the politics </w:t>
      </w:r>
      <w:r>
        <w:rPr>
          <w:rFonts w:eastAsia="HiddenHorzOCR"/>
        </w:rPr>
        <w:t xml:space="preserve">of </w:t>
      </w:r>
      <w:smartTag w:uri="urn:schemas-microsoft-com:office:smarttags" w:element="country-region">
        <w:smartTag w:uri="urn:schemas-microsoft-com:office:smarttags" w:element="place">
          <w:r>
            <w:rPr>
              <w:rFonts w:eastAsia="HiddenHorzOCR"/>
            </w:rPr>
            <w:t>Pakistan</w:t>
          </w:r>
        </w:smartTag>
      </w:smartTag>
      <w:r>
        <w:rPr>
          <w:rFonts w:eastAsia="HiddenHorzOCR"/>
        </w:rPr>
        <w:t>.</w:t>
      </w:r>
      <w:r w:rsidRPr="009E2A37">
        <w:rPr>
          <w:rFonts w:eastAsia="HiddenHorzOCR"/>
        </w:rPr>
        <w:t xml:space="preserve"> Yet </w:t>
      </w:r>
      <w:r>
        <w:rPr>
          <w:rFonts w:eastAsia="HiddenHorzOCR"/>
        </w:rPr>
        <w:t>“</w:t>
      </w:r>
      <w:r w:rsidRPr="009E2A37">
        <w:rPr>
          <w:rFonts w:eastAsia="HiddenHorzOCR"/>
        </w:rPr>
        <w:t>they continued to pay lip service to the ideal of an Islamic</w:t>
      </w:r>
      <w:r>
        <w:rPr>
          <w:rFonts w:eastAsia="HiddenHorzOCR"/>
        </w:rPr>
        <w:t xml:space="preserve"> society, </w:t>
      </w:r>
      <w:r w:rsidRPr="00A93206">
        <w:t>given the fervent zeal for Islam expressed by the</w:t>
      </w:r>
      <w:r>
        <w:t xml:space="preserve"> population” (Murad 1980, 311). Mawdudi’s problem with the feudals and capitalists was that he blamed them for keeping the majority of the population illiterate and unIslamic so that they could control their minds and actions. The establishment of true Islam would result in a push towards economic and social equality, which Mawdudi believed that the landed classes gravely feared.</w:t>
      </w:r>
    </w:p>
    <w:p w:rsidR="00EF7F8A" w:rsidRDefault="00EF7F8A" w:rsidP="00EF7F8A">
      <w:pPr>
        <w:pStyle w:val="libNormal"/>
      </w:pPr>
      <w:r w:rsidRPr="00A93206">
        <w:t>The secular ruling elite on their part were impressed</w:t>
      </w:r>
      <w:r>
        <w:t xml:space="preserve"> </w:t>
      </w:r>
      <w:r w:rsidRPr="00A93206">
        <w:t>by the remarkable show o</w:t>
      </w:r>
      <w:r>
        <w:t xml:space="preserve">f strength displayed by the ‘ulema’ </w:t>
      </w:r>
      <w:r w:rsidRPr="00A93206">
        <w:t>during the anti-Ahmadi agitation, and hence adopted an Islamic</w:t>
      </w:r>
      <w:r>
        <w:t xml:space="preserve"> </w:t>
      </w:r>
      <w:r w:rsidRPr="00A93206">
        <w:t>formalism to assuage what they saw as potentially disruptive forces</w:t>
      </w:r>
      <w:r>
        <w:t xml:space="preserve"> </w:t>
      </w:r>
      <w:r w:rsidRPr="00A93206">
        <w:t>in society. They made it quite clear that they were willing to</w:t>
      </w:r>
      <w:r>
        <w:t xml:space="preserve"> </w:t>
      </w:r>
      <w:r w:rsidRPr="00A93206">
        <w:t>concede a role for Islamic forces in national politics but not</w:t>
      </w:r>
      <w:r>
        <w:t xml:space="preserve"> </w:t>
      </w:r>
      <w:r w:rsidRPr="00A93206">
        <w:t>surrender the power of legislation or decision-making, not even</w:t>
      </w:r>
      <w:r>
        <w:t xml:space="preserve"> </w:t>
      </w:r>
      <w:r w:rsidRPr="00A93206">
        <w:t>the power to interpret as to what was Islamic and what was not. They would endorse, as they did in the constitution of 1956,</w:t>
      </w:r>
      <w:r>
        <w:t xml:space="preserve"> </w:t>
      </w:r>
      <w:r w:rsidRPr="00A93206">
        <w:t xml:space="preserve">the concept of an Islamic state and </w:t>
      </w:r>
      <w:smartTag w:uri="urn:schemas-microsoft-com:office:smarttags" w:element="country-region">
        <w:smartTag w:uri="urn:schemas-microsoft-com:office:smarttags" w:element="place">
          <w:r w:rsidRPr="00A93206">
            <w:t>Pakistan</w:t>
          </w:r>
        </w:smartTag>
      </w:smartTag>
      <w:r w:rsidRPr="00A93206">
        <w:t xml:space="preserve"> as an Islamic republic</w:t>
      </w:r>
      <w:r>
        <w:t xml:space="preserve"> </w:t>
      </w:r>
      <w:r w:rsidRPr="00A93206">
        <w:t>but not at the cost of secularism, modernization and development.</w:t>
      </w:r>
    </w:p>
    <w:p w:rsidR="00EF7F8A" w:rsidRDefault="00EF7F8A" w:rsidP="00EF7F8A">
      <w:pPr>
        <w:pStyle w:val="libNormal"/>
      </w:pPr>
      <w:r w:rsidRPr="00A93206">
        <w:t>Consequently, the 1956 constitution envisioned the law and administration of the state as</w:t>
      </w:r>
      <w:r>
        <w:t xml:space="preserve"> “modern, even broadly secular” (Moten 198, 2002). </w:t>
      </w:r>
      <w:r w:rsidRPr="00A93206">
        <w:t>Its Islamic provisions were no more than high-sounding phrases</w:t>
      </w:r>
      <w:r>
        <w:t xml:space="preserve"> </w:t>
      </w:r>
      <w:r w:rsidRPr="00A93206">
        <w:t>having no correspondence with the country's socio-political and</w:t>
      </w:r>
      <w:r>
        <w:t xml:space="preserve"> </w:t>
      </w:r>
      <w:r w:rsidRPr="00A93206">
        <w:t>legal set-up. The constitution made provision for the setting up of</w:t>
      </w:r>
      <w:r>
        <w:t xml:space="preserve"> “</w:t>
      </w:r>
      <w:r w:rsidRPr="00A93206">
        <w:t>an organization for I</w:t>
      </w:r>
      <w:r>
        <w:t>slamic research and instruction”</w:t>
      </w:r>
      <w:r w:rsidRPr="00A93206">
        <w:t xml:space="preserve"> to assist in</w:t>
      </w:r>
      <w:r>
        <w:t xml:space="preserve"> </w:t>
      </w:r>
      <w:r w:rsidRPr="00A93206">
        <w:t>the reconstruction of</w:t>
      </w:r>
      <w:r>
        <w:t xml:space="preserve"> </w:t>
      </w:r>
      <w:r w:rsidRPr="00A93206">
        <w:t>Muslim society o</w:t>
      </w:r>
      <w:r>
        <w:t>n a truly Islamic basis (1956 Constitution</w:t>
      </w:r>
      <w:r w:rsidRPr="00A93206">
        <w:t>). It also provided that a commission would be set up for</w:t>
      </w:r>
      <w:r>
        <w:t xml:space="preserve"> </w:t>
      </w:r>
      <w:r w:rsidRPr="00A93206">
        <w:t>recommending measures for bringing the existing laws into</w:t>
      </w:r>
      <w:r>
        <w:t xml:space="preserve"> </w:t>
      </w:r>
      <w:r w:rsidRPr="00A93206">
        <w:t>conformity with the injunctions of Islam. It, however, provided</w:t>
      </w:r>
      <w:r>
        <w:t xml:space="preserve"> </w:t>
      </w:r>
      <w:r w:rsidRPr="00A93206">
        <w:t>that the recommendations would have to be laid before the national</w:t>
      </w:r>
      <w:r>
        <w:t xml:space="preserve"> </w:t>
      </w:r>
      <w:r w:rsidRPr="00A93206">
        <w:t>assembly which alone had the power to enact laws in respect</w:t>
      </w:r>
      <w:r>
        <w:t xml:space="preserve"> </w:t>
      </w:r>
      <w:r w:rsidRPr="00A93206">
        <w:t>thereof. Thus, the ultimate responsibility for the interpretation of</w:t>
      </w:r>
      <w:r>
        <w:t xml:space="preserve"> </w:t>
      </w:r>
      <w:r w:rsidRPr="00A93206">
        <w:t>Islam was given to the representatives of the people. The</w:t>
      </w:r>
      <w:r>
        <w:t xml:space="preserve"> </w:t>
      </w:r>
      <w:r w:rsidRPr="00A93206">
        <w:t>constitution stipulated that no laws could be enacted by the</w:t>
      </w:r>
      <w:r>
        <w:t xml:space="preserve"> </w:t>
      </w:r>
      <w:r w:rsidRPr="00A93206">
        <w:t xml:space="preserve">legislature which were repugnant to the </w:t>
      </w:r>
      <w:r w:rsidRPr="00A93206">
        <w:lastRenderedPageBreak/>
        <w:t>injunctions of Islam; but</w:t>
      </w:r>
      <w:r>
        <w:t xml:space="preserve"> it de</w:t>
      </w:r>
      <w:r w:rsidRPr="00A93206">
        <w:t>nied judicial intervention in case the legislature did enact such</w:t>
      </w:r>
      <w:r>
        <w:t xml:space="preserve"> laws. At the same time, attempts were </w:t>
      </w:r>
      <w:r w:rsidRPr="00A93206">
        <w:t>made for a more</w:t>
      </w:r>
      <w:r>
        <w:t xml:space="preserve"> </w:t>
      </w:r>
      <w:r w:rsidRPr="00A93206">
        <w:t>institutionalized response to counter religious influences,</w:t>
      </w:r>
      <w:r>
        <w:t xml:space="preserve"> particu</w:t>
      </w:r>
      <w:r w:rsidRPr="00A93206">
        <w:t>lar</w:t>
      </w:r>
      <w:r>
        <w:t>ly that of Mawdudi and the Jama</w:t>
      </w:r>
      <w:r w:rsidRPr="00A93206">
        <w:t>at-e-Islami. For</w:t>
      </w:r>
      <w:r>
        <w:t xml:space="preserve"> </w:t>
      </w:r>
      <w:r w:rsidRPr="00A93206">
        <w:t xml:space="preserve">instance, the </w:t>
      </w:r>
      <w:smartTag w:uri="urn:schemas-microsoft-com:office:smarttags" w:element="place">
        <w:smartTag w:uri="urn:schemas-microsoft-com:office:smarttags" w:element="PlaceType">
          <w:r w:rsidRPr="00A93206">
            <w:t>Institute</w:t>
          </w:r>
        </w:smartTag>
        <w:r w:rsidRPr="00A93206">
          <w:t xml:space="preserve"> of </w:t>
        </w:r>
        <w:smartTag w:uri="urn:schemas-microsoft-com:office:smarttags" w:element="PlaceName">
          <w:r w:rsidRPr="00A93206">
            <w:t>Islamic Culture</w:t>
          </w:r>
        </w:smartTag>
      </w:smartTag>
      <w:r w:rsidRPr="00A93206">
        <w:t xml:space="preserve"> was set up in </w:t>
      </w:r>
      <w:r>
        <w:t xml:space="preserve">1954, a year </w:t>
      </w:r>
      <w:r w:rsidRPr="00A93206">
        <w:t>after the anti-Ahmadi agitation. It was headed by Khalifah</w:t>
      </w:r>
      <w:r>
        <w:t xml:space="preserve"> </w:t>
      </w:r>
      <w:r w:rsidRPr="00A93206">
        <w:t>Abdul</w:t>
      </w:r>
      <w:r>
        <w:t xml:space="preserve"> Hakim who considered Islam as “</w:t>
      </w:r>
      <w:r w:rsidRPr="00A93206">
        <w:t>spirit and not body; it is</w:t>
      </w:r>
      <w:r>
        <w:t xml:space="preserve"> </w:t>
      </w:r>
      <w:r w:rsidRPr="00A93206">
        <w:t xml:space="preserve">aspiration and not any temporal </w:t>
      </w:r>
      <w:r>
        <w:t>or rigid fulfillment” (Khurshid 1984, 300). This was against the very the essence of the Jamaat-e-Islami.</w:t>
      </w:r>
    </w:p>
    <w:p w:rsidR="00EF7F8A" w:rsidRDefault="00EF7F8A" w:rsidP="00EF7F8A">
      <w:pPr>
        <w:pStyle w:val="libNormal"/>
      </w:pPr>
      <w:r w:rsidRPr="00541476">
        <w:t xml:space="preserve">By the end of 1957, </w:t>
      </w:r>
      <w:r>
        <w:t>Mawdu</w:t>
      </w:r>
      <w:r w:rsidRPr="00541476">
        <w:t>di contended that</w:t>
      </w:r>
      <w:r>
        <w:t xml:space="preserve"> the Jama</w:t>
      </w:r>
      <w:r w:rsidRPr="00541476">
        <w:t>at had no choice but to</w:t>
      </w:r>
      <w:r>
        <w:t xml:space="preserve"> </w:t>
      </w:r>
      <w:r w:rsidRPr="00541476">
        <w:t>capture the state authority for without it,</w:t>
      </w:r>
      <w:r>
        <w:t xml:space="preserve"> in his opinion,</w:t>
      </w:r>
      <w:r w:rsidRPr="00541476">
        <w:t xml:space="preserve"> the pious order which</w:t>
      </w:r>
      <w:r>
        <w:t xml:space="preserve"> </w:t>
      </w:r>
      <w:r w:rsidRPr="00541476">
        <w:t xml:space="preserve">Islam envisages could never be established. </w:t>
      </w:r>
      <w:r>
        <w:t xml:space="preserve">This is because at that time although in theory </w:t>
      </w:r>
      <w:smartTag w:uri="urn:schemas-microsoft-com:office:smarttags" w:element="country-region">
        <w:smartTag w:uri="urn:schemas-microsoft-com:office:smarttags" w:element="place">
          <w:r>
            <w:t>Pakistan</w:t>
          </w:r>
        </w:smartTag>
      </w:smartTag>
      <w:r>
        <w:t xml:space="preserve"> was an Islamic Republic but in reality it was a sham; if the Jamaat had control over the government it could implement its Islamic agenda. Mawdudi proved his point by theorizing “t</w:t>
      </w:r>
      <w:r w:rsidRPr="00541476">
        <w:t>he struggle for</w:t>
      </w:r>
      <w:r>
        <w:t xml:space="preserve"> </w:t>
      </w:r>
      <w:r w:rsidRPr="00541476">
        <w:t>obtaining control over the organs of the state, for the sole purpose</w:t>
      </w:r>
      <w:r>
        <w:t xml:space="preserve"> </w:t>
      </w:r>
      <w:r w:rsidRPr="00541476">
        <w:t>of establishing Islam, is not only desirable but in the light of the</w:t>
      </w:r>
      <w:r>
        <w:t xml:space="preserve"> Quranic verse  XVII:80, obligatory” (Mawdudi 1974, 123)</w:t>
      </w:r>
      <w:r w:rsidRPr="00541476">
        <w:t xml:space="preserve"> However, Mawdudi declared</w:t>
      </w:r>
      <w:r>
        <w:t xml:space="preserve"> </w:t>
      </w:r>
      <w:r w:rsidRPr="00541476">
        <w:t>that the capturing of the state power must be accomplished through</w:t>
      </w:r>
      <w:r>
        <w:t xml:space="preserve"> c</w:t>
      </w:r>
      <w:r w:rsidRPr="00541476">
        <w:t>onstitutional mea</w:t>
      </w:r>
      <w:r>
        <w:t>ns i.e., elections, since shari</w:t>
      </w:r>
      <w:r w:rsidRPr="00541476">
        <w:t>ah forbids resorting</w:t>
      </w:r>
      <w:r>
        <w:t xml:space="preserve"> </w:t>
      </w:r>
      <w:r w:rsidRPr="00541476">
        <w:t>to unconstitutional means for the transformation of the political</w:t>
      </w:r>
      <w:r>
        <w:t xml:space="preserve"> </w:t>
      </w:r>
      <w:r w:rsidRPr="00541476">
        <w:t>system.</w:t>
      </w:r>
      <w:r>
        <w:t xml:space="preserve"> Mawdudi, at the time, was of the opinion that the Jamaat would win any national election, if ever held. He was thus in the process bypassing his own masterplan which entailed educating the population first.</w:t>
      </w:r>
      <w:r w:rsidRPr="00541476">
        <w:t xml:space="preserve"> His decision</w:t>
      </w:r>
      <w:r>
        <w:t xml:space="preserve"> led to a split in the party </w:t>
      </w:r>
      <w:r w:rsidRPr="00541476">
        <w:t>which</w:t>
      </w:r>
      <w:r>
        <w:t xml:space="preserve"> saw</w:t>
      </w:r>
      <w:r w:rsidRPr="00541476">
        <w:t xml:space="preserve"> the influential Mawlana Islahi and the later founder of the Tanzeem-e-Islami, Dr. Israr</w:t>
      </w:r>
      <w:r>
        <w:t>, leave</w:t>
      </w:r>
      <w:r w:rsidRPr="00541476">
        <w:t xml:space="preserve"> the party because</w:t>
      </w:r>
      <w:r>
        <w:t xml:space="preserve"> they felt taking</w:t>
      </w:r>
      <w:r w:rsidRPr="00541476">
        <w:t xml:space="preserve"> part in electoral politics limited the scope of the party and being part of the system was against Mawdudi’s original “masterframe”.</w:t>
      </w:r>
    </w:p>
    <w:p w:rsidR="00EF7F8A" w:rsidRDefault="00EF7F8A" w:rsidP="00AB2E83">
      <w:pPr>
        <w:pStyle w:val="Heading2Center"/>
      </w:pPr>
      <w:bookmarkStart w:id="6" w:name="_Toc440708917"/>
      <w:r w:rsidRPr="006E2FEC">
        <w:t>Ayub and Yahya 1958-71</w:t>
      </w:r>
      <w:r>
        <w:t xml:space="preserve"> and the Elections of 1970</w:t>
      </w:r>
      <w:r w:rsidRPr="006E2FEC">
        <w:t>:</w:t>
      </w:r>
      <w:bookmarkEnd w:id="6"/>
    </w:p>
    <w:p w:rsidR="00EF7F8A" w:rsidRDefault="00EF7F8A" w:rsidP="00EF7F8A">
      <w:pPr>
        <w:pStyle w:val="libNormal"/>
      </w:pPr>
      <w:r>
        <w:t xml:space="preserve">The Jamaat was not able to participate in the election which it was confident to win and which was due to held to be after the promulgation of the 1956 constitution, because the government was taken over in a military coup by Field Marshall Gen. Ayub Khan. </w:t>
      </w:r>
      <w:r w:rsidRPr="005F669F">
        <w:t>Martial law meant that Jamaat-</w:t>
      </w:r>
      <w:r>
        <w:t>e</w:t>
      </w:r>
      <w:r w:rsidRPr="005F669F">
        <w:t>-Islami was outlawed, as were other political institutions. Religious parties felt they were being specially targeted by the strike of the Pakistani generals. The members of the Jamaat interpreted Ayub Khan's coup as an attempt to eliminate any possibility of an electoral victory by Islamic parties by suppressing the 1956 constitution. The link between the Jamaat and the state once again became weak and was close to breaking</w:t>
      </w:r>
      <w:r>
        <w:t xml:space="preserve"> </w:t>
      </w:r>
      <w:r w:rsidRPr="005F669F">
        <w:t>point</w:t>
      </w:r>
      <w:r>
        <w:t>,</w:t>
      </w:r>
      <w:r w:rsidRPr="005F669F">
        <w:t xml:space="preserve"> but the Jamaat was able to resist the temptation</w:t>
      </w:r>
      <w:r>
        <w:t xml:space="preserve"> of</w:t>
      </w:r>
      <w:r w:rsidRPr="005F669F">
        <w:t xml:space="preserve"> withdrawing from the electoral scene completely. This is because it felt it enjoyed the support of the majority of the Pakistanis and would win any general election, if ever held. The Jamaat continued to function under cover of its social, educational and religious activities and thus stayed away from direct confrontation.</w:t>
      </w:r>
    </w:p>
    <w:p w:rsidR="00EF7F8A" w:rsidRPr="00EF7F8A" w:rsidRDefault="00EF7F8A" w:rsidP="00EF7F8A">
      <w:pPr>
        <w:pStyle w:val="libNormal"/>
      </w:pPr>
      <w:r w:rsidRPr="00EF7F8A">
        <w:t xml:space="preserve">The coup affected the Jamaat more ideologically than physically as it had indeed moved the political debate away from the ideological field towards issues of development. Ayub Khan’s major demands of “was the elevation </w:t>
      </w:r>
      <w:r w:rsidRPr="00EF7F8A">
        <w:lastRenderedPageBreak/>
        <w:t xml:space="preserve">of national character, progress of the country and </w:t>
      </w:r>
      <w:r>
        <w:t xml:space="preserve">prosperity of the masses” (Moten 2002, 148). </w:t>
      </w:r>
      <w:r w:rsidRPr="005F669F">
        <w:t>He, therefore, undertook a massive</w:t>
      </w:r>
      <w:r w:rsidRPr="00EF7F8A">
        <w:t xml:space="preserve"> </w:t>
      </w:r>
      <w:r>
        <w:t>program</w:t>
      </w:r>
      <w:r w:rsidRPr="005F669F">
        <w:t xml:space="preserve"> of modernization and the institutional </w:t>
      </w:r>
      <w:r w:rsidRPr="00EF7F8A">
        <w:rPr>
          <w:rFonts w:eastAsia="HiddenHorzOCR"/>
        </w:rPr>
        <w:t>reorgani</w:t>
      </w:r>
      <w:r w:rsidRPr="00EF7F8A">
        <w:t>zation of the state and the economy. The government displayed a firm will to reform, modernize and above all depoliticize Islam. Two important institutions were set up to achieve this. These were the Institute for Islamic Culture in Lahore, and the Institute for Islamic Research in Karachi. Both were entrusted with formulating, developing and spreading a modernistic synthesis of Islam.</w:t>
      </w:r>
    </w:p>
    <w:p w:rsidR="00EF7F8A" w:rsidRDefault="00EF7F8A" w:rsidP="00EF7F8A">
      <w:pPr>
        <w:pStyle w:val="libNormal"/>
      </w:pPr>
      <w:r>
        <w:t>U</w:t>
      </w:r>
      <w:r w:rsidRPr="005F669F">
        <w:t>nder the terms of the new</w:t>
      </w:r>
      <w:r>
        <w:t xml:space="preserve"> </w:t>
      </w:r>
      <w:r w:rsidRPr="005F669F">
        <w:t xml:space="preserve">constitution promulgated in 1962, </w:t>
      </w:r>
      <w:smartTag w:uri="urn:schemas-microsoft-com:office:smarttags" w:element="country-region">
        <w:smartTag w:uri="urn:schemas-microsoft-com:office:smarttags" w:element="place">
          <w:r w:rsidRPr="005F669F">
            <w:t>Pakistan</w:t>
          </w:r>
        </w:smartTag>
      </w:smartTag>
      <w:r w:rsidRPr="005F669F">
        <w:t xml:space="preserve"> became the</w:t>
      </w:r>
      <w:r>
        <w:t xml:space="preserv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Pakistan</w:t>
          </w:r>
        </w:smartTag>
      </w:smartTag>
      <w:r>
        <w:t>” from being the “</w:t>
      </w:r>
      <w:r w:rsidRPr="005F669F">
        <w:t>Islamic Republic of</w:t>
      </w:r>
      <w:r>
        <w:t xml:space="preserve"> Pakistan”.  </w:t>
      </w:r>
      <w:r w:rsidRPr="005F669F">
        <w:t>The Jamaat</w:t>
      </w:r>
      <w:r>
        <w:t xml:space="preserve"> </w:t>
      </w:r>
      <w:r w:rsidRPr="005F669F">
        <w:t>attacked the government on its secular and pro-Western</w:t>
      </w:r>
      <w:r>
        <w:t xml:space="preserve"> </w:t>
      </w:r>
      <w:r w:rsidRPr="005F669F">
        <w:t>orientations, as well as the lifestyle it promoted, particularly</w:t>
      </w:r>
      <w:r>
        <w:t xml:space="preserve"> </w:t>
      </w:r>
      <w:r w:rsidRPr="005F669F">
        <w:t>its deliberate disregard of the Islamic mode of life. These arguments,</w:t>
      </w:r>
      <w:r>
        <w:t xml:space="preserve"> </w:t>
      </w:r>
      <w:r w:rsidRPr="005F669F">
        <w:t>however, carried little weight when compared with the</w:t>
      </w:r>
      <w:r>
        <w:t xml:space="preserve"> </w:t>
      </w:r>
      <w:r w:rsidRPr="005F669F">
        <w:t>economic factors which w</w:t>
      </w:r>
      <w:r>
        <w:t>orked in Ayub's favor. The Jamaat’s</w:t>
      </w:r>
      <w:r w:rsidRPr="005F669F">
        <w:t xml:space="preserve"> inability to take into account socioeconomic</w:t>
      </w:r>
      <w:r>
        <w:t xml:space="preserve"> factors w</w:t>
      </w:r>
      <w:r w:rsidRPr="005F669F">
        <w:t>eakened the position of the Jamaat.</w:t>
      </w:r>
      <w:r>
        <w:t xml:space="preserve"> Ayub’s economic reform plan presented another competing “masterframe” for the Jamaat. Mawdudi’s argument that an implementation of the Shariah would be able to deal with the economic woes of the population was far less convincing compared to the practical steps taken by Ayub to improve the economy. When Presidential elections were held in 1965 the Jamaat supported Jinnah’s sister, Fatima Jinnah, contrary to the prevailing consensus of the religious parties of the time. It is widely own that Ayub Khan won the Presidential due to massive rigging in the polls.</w:t>
      </w:r>
    </w:p>
    <w:p w:rsidR="00EF7F8A" w:rsidRPr="00EF7F8A" w:rsidRDefault="00EF7F8A" w:rsidP="00EF7F8A">
      <w:pPr>
        <w:pStyle w:val="libNormal"/>
      </w:pPr>
      <w:r w:rsidRPr="00EF7F8A">
        <w:t xml:space="preserve">Religious issues remained on the fringe, even at the height of the challenge to Ayub Khan's regime when it was confronted </w:t>
      </w:r>
      <w:r w:rsidRPr="005F669F">
        <w:t>with a veritable urban uprising on account of rising social</w:t>
      </w:r>
      <w:r w:rsidRPr="00EF7F8A">
        <w:t xml:space="preserve"> inequalities and on the matter of salaries and prices. The Jamaat was marginalized on its left by Zulfikar Ali Bhutto while the issue of regional autonomy raised by Sheikh Mujibur Rahman in East Pakistan placed regionalist parties at the forefront of the political scene.</w:t>
      </w:r>
    </w:p>
    <w:p w:rsidR="00EF7F8A" w:rsidRDefault="00EF7F8A" w:rsidP="00EF7F8A">
      <w:pPr>
        <w:pStyle w:val="libNormal"/>
      </w:pPr>
      <w:r w:rsidRPr="00EF7F8A">
        <w:t xml:space="preserve">After the resignation of Ayub Khan the Jamaat decided to collaborate with Ayub's successor, Gen. Yahya Khan, to save the country from socialism. It, therefore, entered into a coalition with centrist and rightist parties. In 1968 it launched a vigorous campaign against socialism and called for the unity of the Muslim peoples. However, the first ever national and fair, 1970 election, proved to be the turning point in the history of the Jamaat. During the campaign it seemed to be ahead of the other political forces but the results revealed that it had, in fact, suffered big reversals. On the eve of the general election, Sayyid Mawdudi expressed the confidence that the Jamaat nominees would sweep the polls while the socialists and regionalists would be defeated. But the national assembly elections resulted in a near total victory for the Awami League in East Pakistan which captured 160 of its 162 National Assembly seats. In West Pakistan, the Pakistan People's Party (PPP) captured 82 of the 138 seats allocated to West Pakistan. The Jamaat-e-Islami won only 4 national assembly seats in West Pakistan and 4 provincial assembly seats, one each in East Pakistan, Punjab, Sindh, and the Northwest Frontier Province. The election results dealt a </w:t>
      </w:r>
      <w:r w:rsidRPr="00EF7F8A">
        <w:lastRenderedPageBreak/>
        <w:t xml:space="preserve">severe blow to the morale and confidence of the rank and file of the Jamaat. The Awami League of Sheikh Mujibur Rahman won an absolute majority while the Pakistan People's Party became the most important political force in West Pakistan. The Jamaat had lost on both fronts. Ahmad Mumtaz writes, “for twenty years, the Jamaat had been calling for democratic elections on the assumption that given a free choice, the overwhelming majority of the people of Pakistan would vote for Islam. And now that a fair election had been held, their expectations were </w:t>
      </w:r>
      <w:r>
        <w:t>shattered” (Moten 121, 2002).</w:t>
      </w:r>
    </w:p>
    <w:p w:rsidR="00EF7F8A" w:rsidRDefault="00EF7F8A" w:rsidP="00AB2E83">
      <w:pPr>
        <w:pStyle w:val="Heading2Center"/>
      </w:pPr>
      <w:bookmarkStart w:id="7" w:name="_Toc440708918"/>
      <w:r w:rsidRPr="00257A9A">
        <w:t>The Bhutto Socialist Years 1971-77:</w:t>
      </w:r>
      <w:bookmarkEnd w:id="7"/>
    </w:p>
    <w:p w:rsidR="00EF7F8A" w:rsidRPr="00EF7F8A" w:rsidRDefault="00EF7F8A" w:rsidP="00EF7F8A">
      <w:pPr>
        <w:pStyle w:val="libNormal"/>
      </w:pPr>
      <w:r w:rsidRPr="00EF7F8A">
        <w:t>Under Bhutto, the Jamaat was equally unsuccessful</w:t>
      </w:r>
      <w:r w:rsidRPr="005F669F">
        <w:t>.</w:t>
      </w:r>
      <w:r w:rsidRPr="00EF7F8A">
        <w:t xml:space="preserve"> The loss of East Pakistan, in 1971, became the cause of a grave crisis of identity and brought the ideological problem, namely the problem of the “reason for the existence” of Pakistan, back to the centre of the political debate (Khurshid 276, 1980). The creation of Bangladesh was seen as a failure to apply Islamic principles in governance. The deposed dictator Yahya Khan, whom the Jamaat supported initially, was strongly condemned for </w:t>
      </w:r>
      <w:r>
        <w:t>his non-Islamic behavio</w:t>
      </w:r>
      <w:r w:rsidRPr="005F669F">
        <w:t>r.</w:t>
      </w:r>
      <w:r>
        <w:t xml:space="preserve"> </w:t>
      </w:r>
      <w:r w:rsidRPr="00EF7F8A">
        <w:t>Even the growing unpopularity of the Bhutto government could not benefit the Jamaat due to it being weakened by its defeat in the 1970 legislative elections and its huge mistake of collaborating with Yahya Khan during the lost war in East Pakistan. In September 1972, Mawdudi met Bhutto in Lahore. He convinced the Prime Minister of the need to evict leftist elements from the PPP and promised, in exchange, to support Bhutto's draft constitution.</w:t>
      </w:r>
    </w:p>
    <w:p w:rsidR="00EF7F8A" w:rsidRPr="005F669F" w:rsidRDefault="00EF7F8A" w:rsidP="00EF7F8A">
      <w:pPr>
        <w:pStyle w:val="libNormal"/>
      </w:pPr>
      <w:r w:rsidRPr="00EF7F8A">
        <w:t xml:space="preserve">Mawdudi demanded that the Bhutto’s 1973 document should rename Pakistan as the “Islamic Republic of Pakistan”, to stipulate in the constitution that the Prime Minister and the President had to be Muslims and for Islam be the state religion. All these stipulations were included by Bhutto in the 1973 constitution. From 1973, the Jamaat-e-Islami began systematically to oppose the government. A quarrel between a member of the Islami Jamiat-i-Tulaba (IJT), the student branch of the party, and a member of the Ahmadi community at the Rabwa railway station in Punjab resulted in a new national anti-Ahmadi campaign. The Jamaat took the leadership of the movement fully upon its shoulders by organizing rallies, </w:t>
      </w:r>
      <w:r w:rsidRPr="005F669F">
        <w:t>me</w:t>
      </w:r>
      <w:r>
        <w:t xml:space="preserve">etings, processions and </w:t>
      </w:r>
      <w:r w:rsidRPr="005F669F">
        <w:t>agi</w:t>
      </w:r>
      <w:r>
        <w:t xml:space="preserve">tations throughout the country. </w:t>
      </w:r>
      <w:r w:rsidRPr="005F669F">
        <w:t>The government gave in and through a constitutional</w:t>
      </w:r>
      <w:r>
        <w:t xml:space="preserve"> </w:t>
      </w:r>
      <w:r w:rsidRPr="005F669F">
        <w:t>amendment declared the Ahmadis to be non-Muslims.</w:t>
      </w:r>
      <w:r>
        <w:t xml:space="preserve"> In 1976, when the Jamaat</w:t>
      </w:r>
      <w:r w:rsidRPr="005F669F">
        <w:t xml:space="preserve"> began forcefully to demand</w:t>
      </w:r>
      <w:r>
        <w:t xml:space="preserve"> </w:t>
      </w:r>
      <w:r w:rsidRPr="005F669F">
        <w:t>the implementation of the Sharia, it found its membership</w:t>
      </w:r>
      <w:r>
        <w:t xml:space="preserve"> “increasing by around 150,000 new entrants” (Khurshid 1990, 89).  </w:t>
      </w:r>
      <w:r w:rsidRPr="005F669F">
        <w:t>The last episode in the struggle between the Jamaat-</w:t>
      </w:r>
      <w:r>
        <w:t>e</w:t>
      </w:r>
      <w:r w:rsidRPr="005F669F">
        <w:t>-Islami</w:t>
      </w:r>
      <w:r>
        <w:t xml:space="preserve"> </w:t>
      </w:r>
      <w:r w:rsidRPr="005F669F">
        <w:t xml:space="preserve">and the </w:t>
      </w:r>
      <w:r>
        <w:t xml:space="preserve">Bhutto </w:t>
      </w:r>
      <w:r w:rsidRPr="005F669F">
        <w:t>government took pl</w:t>
      </w:r>
      <w:r>
        <w:t>ace during the March 1977 elect</w:t>
      </w:r>
      <w:r w:rsidRPr="005F669F">
        <w:t>ions. The politico-religious opposition against Bhutto had consolidated</w:t>
      </w:r>
      <w:r>
        <w:t xml:space="preserve"> </w:t>
      </w:r>
      <w:r w:rsidRPr="005F669F">
        <w:t>under the le</w:t>
      </w:r>
      <w:r>
        <w:t>adership of the J</w:t>
      </w:r>
      <w:r w:rsidRPr="005F669F">
        <w:t>amaat and a grand</w:t>
      </w:r>
      <w:r>
        <w:t xml:space="preserve"> allia</w:t>
      </w:r>
      <w:r w:rsidRPr="005F669F">
        <w:t>nce of rightist parties had been formed. This was the</w:t>
      </w:r>
    </w:p>
    <w:p w:rsidR="00EF7F8A" w:rsidRPr="005F669F" w:rsidRDefault="00EF7F8A" w:rsidP="00EF7F8A">
      <w:pPr>
        <w:pStyle w:val="libNormal"/>
      </w:pPr>
      <w:r w:rsidRPr="005F669F">
        <w:t>Pakistan National Alliance (PNA) wh</w:t>
      </w:r>
      <w:r>
        <w:t>ich demanded the implementation of the “Nizam-e-Mustafa”</w:t>
      </w:r>
      <w:r w:rsidRPr="005F669F">
        <w:t xml:space="preserve"> (the system of the</w:t>
      </w:r>
      <w:r>
        <w:t xml:space="preserve"> </w:t>
      </w:r>
      <w:r w:rsidRPr="005F669F">
        <w:t>Prophet). The Islami Jamiat-i-Tulaba had earlier won the</w:t>
      </w:r>
    </w:p>
    <w:p w:rsidR="00EF7F8A" w:rsidRDefault="00EF7F8A" w:rsidP="00EF7F8A">
      <w:pPr>
        <w:pStyle w:val="libNormal"/>
      </w:pPr>
      <w:r w:rsidRPr="005F669F">
        <w:lastRenderedPageBreak/>
        <w:t>university elections of 1976 and thus demonstrated that it constituted</w:t>
      </w:r>
      <w:r>
        <w:t xml:space="preserve"> </w:t>
      </w:r>
      <w:r w:rsidRPr="005F669F">
        <w:t>an important force wit</w:t>
      </w:r>
      <w:r>
        <w:t xml:space="preserve">hin the universities. Consequently, </w:t>
      </w:r>
      <w:r w:rsidRPr="005F669F">
        <w:t>when the PNA launched its campaign for the inception of the</w:t>
      </w:r>
      <w:r>
        <w:t xml:space="preserve"> “Nizam-e-Mustafa,”</w:t>
      </w:r>
      <w:r w:rsidRPr="005F669F">
        <w:t xml:space="preserve"> the IJT was able to mobilize the resources</w:t>
      </w:r>
      <w:r>
        <w:t xml:space="preserve"> </w:t>
      </w:r>
      <w:r w:rsidRPr="005F669F">
        <w:t>of the educational institu</w:t>
      </w:r>
      <w:r>
        <w:t xml:space="preserve">tions against Bhutto. It </w:t>
      </w:r>
      <w:r w:rsidRPr="005F669F">
        <w:t>played</w:t>
      </w:r>
      <w:r>
        <w:t xml:space="preserve"> </w:t>
      </w:r>
      <w:r w:rsidRPr="005F669F">
        <w:t xml:space="preserve">an </w:t>
      </w:r>
      <w:r w:rsidRPr="00EF7F8A">
        <w:rPr>
          <w:rFonts w:eastAsia="HiddenHorzOCR"/>
        </w:rPr>
        <w:t xml:space="preserve">important </w:t>
      </w:r>
      <w:r>
        <w:t>role in m</w:t>
      </w:r>
      <w:r w:rsidRPr="005F669F">
        <w:t>obilizing students and in organizing</w:t>
      </w:r>
      <w:r w:rsidRPr="00EF7F8A">
        <w:t xml:space="preserve"> political agitations through strikes and other types of demon</w:t>
      </w:r>
      <w:r w:rsidRPr="005F669F">
        <w:t>strations.</w:t>
      </w:r>
    </w:p>
    <w:p w:rsidR="00EF7F8A" w:rsidRDefault="00EF7F8A" w:rsidP="00EF7F8A">
      <w:pPr>
        <w:pStyle w:val="libNormal"/>
        <w:rPr>
          <w:rStyle w:val="libNormalChar"/>
        </w:rPr>
      </w:pPr>
      <w:r w:rsidRPr="005F669F">
        <w:t>The 1977 victory of the PPP was due only to the manipul</w:t>
      </w:r>
      <w:r>
        <w:t>a</w:t>
      </w:r>
      <w:r w:rsidRPr="005F669F">
        <w:t>tion of the elections and Bhutto's denials simply inflamed</w:t>
      </w:r>
      <w:r>
        <w:t xml:space="preserve"> </w:t>
      </w:r>
      <w:r w:rsidRPr="005F669F">
        <w:t>the</w:t>
      </w:r>
      <w:r>
        <w:t xml:space="preserve"> </w:t>
      </w:r>
      <w:r w:rsidRPr="005F669F">
        <w:t>opposition further. With the rise in civil disobedience, the main</w:t>
      </w:r>
      <w:r>
        <w:t xml:space="preserve"> </w:t>
      </w:r>
      <w:r w:rsidRPr="005F669F">
        <w:t>leaders of the PNA were arrested. The confrontation with religious</w:t>
      </w:r>
      <w:r>
        <w:t xml:space="preserve"> </w:t>
      </w:r>
      <w:r w:rsidRPr="005F669F">
        <w:t>parties slowly converted the demand for civil and democratic</w:t>
      </w:r>
      <w:r w:rsidRPr="00EF7F8A">
        <w:rPr>
          <w:rStyle w:val="libNormalChar"/>
        </w:rPr>
        <w:t xml:space="preserve"> </w:t>
      </w:r>
      <w:r>
        <w:t>r</w:t>
      </w:r>
      <w:r w:rsidRPr="005F669F">
        <w:t>igh</w:t>
      </w:r>
      <w:r>
        <w:t>ts into a social, Islamic movem</w:t>
      </w:r>
      <w:r w:rsidRPr="005F669F">
        <w:t>ent.</w:t>
      </w:r>
      <w:r w:rsidRPr="00EF7F8A">
        <w:rPr>
          <w:rStyle w:val="libNormalChar"/>
        </w:rPr>
        <w:t xml:space="preserve"> Bhutto contacted Mawdudi once again in an effort to end the stalemate but their meeting this time, on 16 April 1977 in Lahore, was fruitless. Bhutto then tried to counter the demand for the ‘Nizam-e-Mustafa’ by banning casinos and night clubs but this feeble attempt at re-Islamization was again criticized as being guided by opportunism and was rejected by the religious parties. Unable to put an end to the agitation by the PNA, the authorities were tempted to take recourse to more repressive measures and tried to arrest Mawdudi. The PNA let in be known in no uncertain terms that the arrest of Mawdudi would lead to rebellion by his sympathizers, Mediation by Saudi Arabia, however, enabled the deadlock to be broken. Bhutto tried to rally the Pakistanis together under a nationalist and anti-imperialist program, accusing the PNA and more particularly the Jamaat, of being supported by Americans. All this came to an end when on 5 July 1977 Bhutto was overthrown in a military coup by General Zia-ul-Haq, on the alibi of making Pakistan truly Islamic.</w:t>
      </w:r>
    </w:p>
    <w:p w:rsidR="00EF7F8A" w:rsidRDefault="00EF7F8A" w:rsidP="00AB2E83">
      <w:pPr>
        <w:pStyle w:val="Heading2Center"/>
      </w:pPr>
      <w:bookmarkStart w:id="8" w:name="_Toc440708919"/>
      <w:r w:rsidRPr="00257A9A">
        <w:t>The Zia Years 1977-88:</w:t>
      </w:r>
      <w:bookmarkEnd w:id="8"/>
    </w:p>
    <w:p w:rsidR="00EF7F8A" w:rsidRDefault="00EF7F8A" w:rsidP="00EF7F8A">
      <w:pPr>
        <w:pStyle w:val="libNormal"/>
      </w:pPr>
      <w:r w:rsidRPr="00EF7F8A">
        <w:t xml:space="preserve">The years during which the Gen. Zia-ul-Haq presided over of the country constituted a crucial period in the political history of the Jamaat-e-Islami. It was for the first time a part of the authority in power. In the perception of the world, its participation in government, though ephemeral, indelibly associated the Jamaat with military dictatorship. The cooperation between the Jamaat and the military regime which, in the long run, was detrimental to the basic political interests of the former, was to prove to be a total failure. The relations between Zia and the Jamaat were marked by ambiguity right from the start. To justify his coup and to widen his political base, Zia-ul-Haq appropriated to himself the demand for the “Nizam-e-Mustafa” which had been the rallying point of the PNA during the electoral campaign. He thus, hoped to restore the authority of the state and to take control of Islamic parties by their demands about the ideology of the state. In his first speech to the nation he asserted, “I must say that the spirit of Islam, demonstrated during the recent (PNA) movement, was commendable. It proves that Pakistan, which was created in the name of Islam, will continue to survive only if it sticks to Islam. That is why I consider the introduction of an Islamic </w:t>
      </w:r>
      <w:r w:rsidRPr="005F669F">
        <w:t>system as an essential p</w:t>
      </w:r>
      <w:r>
        <w:t>rerequisite for the country” (Moten 260, 2002).</w:t>
      </w:r>
    </w:p>
    <w:p w:rsidR="00EF7F8A" w:rsidRPr="00EF7F8A" w:rsidRDefault="00EF7F8A" w:rsidP="00EF7F8A">
      <w:pPr>
        <w:pStyle w:val="libNormal"/>
      </w:pPr>
      <w:r w:rsidRPr="00EF7F8A">
        <w:t>For the Jamaat, the decision to support the military regime</w:t>
      </w:r>
      <w:r>
        <w:t xml:space="preserve"> </w:t>
      </w:r>
      <w:r w:rsidRPr="00EF7F8A">
        <w:t>was not an easy one. It disapproved of the coup and after</w:t>
      </w:r>
      <w:r>
        <w:t xml:space="preserve"> </w:t>
      </w:r>
      <w:r w:rsidRPr="00EF7F8A">
        <w:t xml:space="preserve">having launched a campaign </w:t>
      </w:r>
      <w:r w:rsidRPr="00EF7F8A">
        <w:lastRenderedPageBreak/>
        <w:t>for Islam with democracy, it found</w:t>
      </w:r>
      <w:r>
        <w:t xml:space="preserve"> </w:t>
      </w:r>
      <w:r w:rsidRPr="00EF7F8A">
        <w:t>itself in the position of having to choose between Islam and</w:t>
      </w:r>
      <w:r>
        <w:t xml:space="preserve"> </w:t>
      </w:r>
      <w:r w:rsidRPr="00EF7F8A">
        <w:t>democracy. Though he had promised to erect an Islamic</w:t>
      </w:r>
      <w:r>
        <w:t xml:space="preserve"> </w:t>
      </w:r>
      <w:r w:rsidRPr="00EF7F8A">
        <w:t>political and socio-economic order in the country, there was</w:t>
      </w:r>
      <w:r>
        <w:t xml:space="preserve"> </w:t>
      </w:r>
      <w:r w:rsidRPr="00EF7F8A">
        <w:t>no denying that Zia was anything but democratic.</w:t>
      </w:r>
    </w:p>
    <w:p w:rsidR="00EF7F8A" w:rsidRDefault="00EF7F8A" w:rsidP="00EF7F8A">
      <w:pPr>
        <w:pStyle w:val="libNormal"/>
      </w:pPr>
      <w:r w:rsidRPr="005F669F">
        <w:t>The Jamaat, for its part, hoped to head a coalition government</w:t>
      </w:r>
      <w:r>
        <w:t xml:space="preserve"> </w:t>
      </w:r>
      <w:r w:rsidRPr="005F669F">
        <w:t>and put pressure on Zia to organize elect</w:t>
      </w:r>
      <w:r>
        <w:t>ions. It was</w:t>
      </w:r>
      <w:r w:rsidRPr="005F669F">
        <w:t xml:space="preserve"> on</w:t>
      </w:r>
      <w:r>
        <w:t xml:space="preserve"> promises of </w:t>
      </w:r>
      <w:r w:rsidRPr="005F669F">
        <w:t>Islamization and restoration of democracy through</w:t>
      </w:r>
      <w:r>
        <w:t xml:space="preserve"> </w:t>
      </w:r>
      <w:r w:rsidRPr="005F669F">
        <w:t>the fresh polls that the Jamaat finally rallied round the regime.</w:t>
      </w:r>
      <w:r>
        <w:t xml:space="preserve"> The Amir, Mian Tufail, after Mawdudi’s resignation in 1972, chose</w:t>
      </w:r>
      <w:r w:rsidRPr="005F669F">
        <w:t xml:space="preserve"> for his part, to concentrate exclusively</w:t>
      </w:r>
      <w:r>
        <w:t xml:space="preserve"> </w:t>
      </w:r>
      <w:r w:rsidRPr="005F669F">
        <w:t>on the implementation of the Sharia. For Mawdudi,</w:t>
      </w:r>
      <w:r>
        <w:t xml:space="preserve"> </w:t>
      </w:r>
      <w:r w:rsidRPr="005F669F">
        <w:t>the important thing was that power should be in the hands of</w:t>
      </w:r>
      <w:r>
        <w:t xml:space="preserve"> </w:t>
      </w:r>
      <w:r w:rsidRPr="005F669F">
        <w:t xml:space="preserve">pious persons and Zia-ul-Haq met this criterion. On </w:t>
      </w:r>
      <w:smartTag w:uri="urn:schemas-microsoft-com:office:smarttags" w:element="date">
        <w:smartTagPr>
          <w:attr w:name="Year" w:val="1978"/>
          <w:attr w:name="Day" w:val="21"/>
          <w:attr w:name="Month" w:val="8"/>
        </w:smartTagPr>
        <w:r w:rsidRPr="005F669F">
          <w:t>21 August</w:t>
        </w:r>
        <w:r>
          <w:t xml:space="preserve"> </w:t>
        </w:r>
        <w:r w:rsidRPr="005F669F">
          <w:t>1978</w:t>
        </w:r>
      </w:smartTag>
      <w:r w:rsidRPr="005F669F">
        <w:t xml:space="preserve">, an </w:t>
      </w:r>
      <w:r>
        <w:t xml:space="preserve">agreement was concluded between </w:t>
      </w:r>
      <w:r w:rsidRPr="005F669F">
        <w:t>Zia and the</w:t>
      </w:r>
      <w:r>
        <w:t xml:space="preserve"> </w:t>
      </w:r>
      <w:r w:rsidRPr="005F669F">
        <w:t>Pakistan National Alliance for the formation of a government.</w:t>
      </w:r>
      <w:r>
        <w:t xml:space="preserve"> </w:t>
      </w:r>
      <w:r w:rsidRPr="005F669F">
        <w:t>The Jama</w:t>
      </w:r>
      <w:r>
        <w:t>at-e-</w:t>
      </w:r>
      <w:r w:rsidRPr="005F669F">
        <w:t>Islami was given the ministries of Production and</w:t>
      </w:r>
      <w:r>
        <w:t xml:space="preserve"> </w:t>
      </w:r>
      <w:r w:rsidRPr="005F669F">
        <w:t>Industry, Information, Oil and Minerals, Water and Electricity</w:t>
      </w:r>
      <w:r>
        <w:t xml:space="preserve"> and Planning. </w:t>
      </w:r>
      <w:r w:rsidRPr="005F669F">
        <w:t>For the first time in their history,</w:t>
      </w:r>
      <w:r>
        <w:t xml:space="preserve"> </w:t>
      </w:r>
      <w:r w:rsidRPr="005F669F">
        <w:t>it appeared to Islamic parties that they could not only work in</w:t>
      </w:r>
      <w:r>
        <w:t xml:space="preserve"> a favo</w:t>
      </w:r>
      <w:r w:rsidRPr="005F669F">
        <w:t>rable environment but also enjoy state patronage.</w:t>
      </w:r>
    </w:p>
    <w:p w:rsidR="00EF7F8A" w:rsidRPr="00EF7F8A" w:rsidRDefault="00EF7F8A" w:rsidP="00EF7F8A">
      <w:pPr>
        <w:pStyle w:val="libNormal"/>
      </w:pPr>
      <w:r w:rsidRPr="00EF7F8A">
        <w:t xml:space="preserve">Mawdudi died in April 1979, in the USA, after months of illness, and the party could never enjoy the religious credibility of Mawdudi’s writings. On 21 June 1979, a month after Bhutto's execution, Zia dissolved the government. Officially, members of the Jamaat resigned because of the perpetual postponement of the general elections scheduled initially for November 1979. From this date the Jamaat no longer refrained from criticizing </w:t>
      </w:r>
      <w:r w:rsidRPr="005F669F">
        <w:t>the government</w:t>
      </w:r>
      <w:r>
        <w:t xml:space="preserve"> for its delay in the</w:t>
      </w:r>
      <w:r w:rsidRPr="005F669F">
        <w:t xml:space="preserve"> process of Islamization</w:t>
      </w:r>
      <w:r w:rsidRPr="00EF7F8A">
        <w:t xml:space="preserve"> but refused, to begin with, to rejoin the Movement for the Restoration of Democracy (MRD). It did also, refrain from opposing Zia-ul-Haq too directly, being former members of his government and since, it was still playing a huge role in the ongoing Afghan conflict.</w:t>
      </w:r>
    </w:p>
    <w:p w:rsidR="00EF7F8A" w:rsidRDefault="00EF7F8A" w:rsidP="00EF7F8A">
      <w:pPr>
        <w:pStyle w:val="libNormal"/>
      </w:pPr>
      <w:r w:rsidRPr="00EF7F8A">
        <w:t xml:space="preserve">Zia also began to distance himself from the Jamaat. This change of attitude could be seen in various measures the government took and which revealed the growing rivalry between the regime and the Jamaat-e-Islami. The strength of the Jamaat and its political visibility depended largely on the activism of the Islami Jamiat-i-Tulaba (IJT), which at this point was quite militant. In 1984, the government decided to outlaw all student unions. Since the IJT was the most powerful among them and had </w:t>
      </w:r>
      <w:r w:rsidRPr="005F669F">
        <w:t>won the univers</w:t>
      </w:r>
      <w:r>
        <w:t>ity elections,</w:t>
      </w:r>
      <w:r w:rsidRPr="005F669F">
        <w:t xml:space="preserve"> the Jamaat was</w:t>
      </w:r>
      <w:r w:rsidRPr="00EF7F8A">
        <w:t xml:space="preserve"> directly affected. In addition to the loss of visibility that it brought, the ban directly affected its recruitment, the IJT being the breeding ground from which the party drew its future members and office bearers. The few attempts at resistance by the more active members of the IJT were crushed, sometimes with utmost savagery. This turnaround was all the more distressing as the authorities in power had, till then, looked on the IJT in a relatively benign manner. Between 1977 and 1982, they had </w:t>
      </w:r>
      <w:r w:rsidRPr="005F669F">
        <w:t>encouraged its activities on campuses in order to counter the</w:t>
      </w:r>
      <w:r w:rsidRPr="00EF7F8A">
        <w:t xml:space="preserve"> influence of Bhutto’s Peoples Students Federation.</w:t>
      </w:r>
    </w:p>
    <w:p w:rsidR="00EF7F8A" w:rsidRDefault="00EF7F8A" w:rsidP="00EF7F8A">
      <w:pPr>
        <w:pStyle w:val="libNormal"/>
      </w:pPr>
      <w:r w:rsidRPr="00EF7F8A">
        <w:t xml:space="preserve">The Afghan conflict and the support of the United States conferred on Zia-ul-Haq the international legitimacy that he had lacked. He also felt more confident on the home front where he found new allies among the apolitical </w:t>
      </w:r>
      <w:r w:rsidRPr="00EF7F8A">
        <w:rPr>
          <w:rStyle w:val="libItalicChar"/>
        </w:rPr>
        <w:t xml:space="preserve">ulemas. </w:t>
      </w:r>
      <w:r w:rsidRPr="00EF7F8A">
        <w:t xml:space="preserve">He therefore felt less dependent on a Jamaat-e-Islami which was </w:t>
      </w:r>
      <w:r w:rsidRPr="00EF7F8A">
        <w:lastRenderedPageBreak/>
        <w:t>likely in the long run to under</w:t>
      </w:r>
      <w:r>
        <w:t>mi</w:t>
      </w:r>
      <w:r w:rsidRPr="005F669F">
        <w:t>ne</w:t>
      </w:r>
      <w:r w:rsidRPr="00EF7F8A">
        <w:t xml:space="preserve"> </w:t>
      </w:r>
      <w:r w:rsidRPr="005F669F">
        <w:t>his authority.</w:t>
      </w:r>
      <w:r w:rsidRPr="00EF7F8A">
        <w:t xml:space="preserve"> From 1984, Zia-ul-Haq decided to systematically promote, the Mohajir Qaumi Movement (MQM) in Karachi, which had traditionally been a bastion of the Jamaat. It had won the municipal elections there with a wide margin and had installed one of its own people in the post of Mayor when, in 1986, Zia-ul-Haq decided to get rid of the elected municipality for the benefit of the MQM. The government had earlier dissolved several workers unions in state enterprises where the National Labor Federation, controlled by the Jamaat, had won the union elections. The Jamaat was also banned from undertaking any activity within the three largest employing units of the public sector, the Pakistan International Airlines, Pakistan Railways and Pakistan Steel Mills. These two decisions constituted a serious setback to the party and had a permanent effect on its </w:t>
      </w:r>
      <w:r w:rsidRPr="005F669F">
        <w:t xml:space="preserve">influence in </w:t>
      </w:r>
      <w:r>
        <w:t xml:space="preserve">the </w:t>
      </w:r>
      <w:smartTag w:uri="urn:schemas-microsoft-com:office:smarttags" w:element="place">
        <w:smartTag w:uri="urn:schemas-microsoft-com:office:smarttags" w:element="PlaceType">
          <w:r>
            <w:t>province</w:t>
          </w:r>
        </w:smartTag>
        <w:r>
          <w:t xml:space="preserve"> of </w:t>
        </w:r>
        <w:smartTag w:uri="urn:schemas-microsoft-com:office:smarttags" w:element="PlaceName">
          <w:r w:rsidRPr="005F669F">
            <w:t>Sind</w:t>
          </w:r>
          <w:r>
            <w:t>h</w:t>
          </w:r>
        </w:smartTag>
      </w:smartTag>
      <w:r w:rsidRPr="005F669F">
        <w:t>.</w:t>
      </w:r>
    </w:p>
    <w:p w:rsidR="00EF7F8A" w:rsidRPr="005F669F" w:rsidRDefault="00EF7F8A" w:rsidP="00EF7F8A">
      <w:pPr>
        <w:pStyle w:val="libNormal"/>
      </w:pPr>
      <w:r w:rsidRPr="00EF7F8A">
        <w:t xml:space="preserve">Despite the reciprocal relationship between Zia-ul-Haq and the Jamaat-e-Islami between 1977 and 1988, with each using </w:t>
      </w:r>
      <w:r>
        <w:t>the other as an instrum</w:t>
      </w:r>
      <w:r w:rsidRPr="005F669F">
        <w:t>ent for furthering its own policy, and</w:t>
      </w:r>
      <w:r w:rsidRPr="00EF7F8A">
        <w:t xml:space="preserve"> </w:t>
      </w:r>
      <w:r w:rsidRPr="005F669F">
        <w:t>despite their contradictory interests and their respective strate</w:t>
      </w:r>
      <w:r w:rsidRPr="00EF7F8A">
        <w:t xml:space="preserve">gies, their conflict is a pointer to the gulf and even opposition </w:t>
      </w:r>
      <w:r w:rsidRPr="005F669F">
        <w:t>between th</w:t>
      </w:r>
      <w:r>
        <w:t xml:space="preserve">eir ideologies. It is </w:t>
      </w:r>
      <w:r w:rsidRPr="005F669F">
        <w:t>necessary to return</w:t>
      </w:r>
      <w:r>
        <w:t xml:space="preserve"> </w:t>
      </w:r>
      <w:r w:rsidRPr="005F669F">
        <w:t>to the policies of Islamization actually followed</w:t>
      </w:r>
      <w:r>
        <w:t xml:space="preserve"> </w:t>
      </w:r>
      <w:r w:rsidRPr="005F669F">
        <w:t>by Zia-ul-Haq.</w:t>
      </w:r>
      <w:r>
        <w:t xml:space="preserve"> </w:t>
      </w:r>
      <w:r w:rsidRPr="005F669F">
        <w:t>Zia did, indeed, begin by trying to transform the socioeconomic</w:t>
      </w:r>
      <w:r>
        <w:t xml:space="preserve"> </w:t>
      </w:r>
      <w:r w:rsidRPr="005F669F">
        <w:t>and political structure of</w:t>
      </w:r>
      <w:r>
        <w:t xml:space="preserve"> </w:t>
      </w:r>
      <w:r w:rsidRPr="005F669F">
        <w:t>the country in keeping with</w:t>
      </w:r>
      <w:r>
        <w:t xml:space="preserve"> </w:t>
      </w:r>
      <w:r w:rsidRPr="005F669F">
        <w:t>the principles o</w:t>
      </w:r>
      <w:r>
        <w:t>f Islam. He thus reconstituted “</w:t>
      </w:r>
      <w:r w:rsidRPr="005F669F">
        <w:t>the Council for</w:t>
      </w:r>
      <w:r>
        <w:t xml:space="preserve"> Islamic Ideology”</w:t>
      </w:r>
      <w:r w:rsidRPr="005F669F">
        <w:t>, a consultative body which had been set up</w:t>
      </w:r>
      <w:r>
        <w:t xml:space="preserve"> </w:t>
      </w:r>
      <w:r w:rsidRPr="005F669F">
        <w:t>for the sole purpose of gi</w:t>
      </w:r>
      <w:r>
        <w:t xml:space="preserve">ving advice on the measures to </w:t>
      </w:r>
      <w:r w:rsidRPr="005F669F">
        <w:t>be</w:t>
      </w:r>
      <w:r>
        <w:t xml:space="preserve"> </w:t>
      </w:r>
      <w:r w:rsidRPr="005F669F">
        <w:t>taken to introduce a more</w:t>
      </w:r>
      <w:r>
        <w:t xml:space="preserve"> Islamic system of government. </w:t>
      </w:r>
      <w:r w:rsidRPr="005F669F">
        <w:t>He also introduced, in December 1978, a system of Sharia</w:t>
      </w:r>
      <w:r>
        <w:t xml:space="preserve"> </w:t>
      </w:r>
      <w:r w:rsidRPr="005F669F">
        <w:t>courts entrusted w</w:t>
      </w:r>
      <w:r>
        <w:t xml:space="preserve">ith ensuring that the existing </w:t>
      </w:r>
      <w:r w:rsidRPr="005F669F">
        <w:t>laws were in</w:t>
      </w:r>
      <w:r>
        <w:t xml:space="preserve"> conformity with Islam. H</w:t>
      </w:r>
      <w:r w:rsidRPr="005F669F">
        <w:t>owever, he began to place his own ideology</w:t>
      </w:r>
      <w:r>
        <w:t xml:space="preserve"> </w:t>
      </w:r>
      <w:r w:rsidRPr="005F669F">
        <w:t>above that of the Sharia. In spite of the revival of the Council</w:t>
      </w:r>
    </w:p>
    <w:p w:rsidR="00AB2E83" w:rsidRDefault="00EF7F8A" w:rsidP="00EF7F8A">
      <w:pPr>
        <w:pStyle w:val="libNormal"/>
      </w:pPr>
      <w:r w:rsidRPr="005F669F">
        <w:t>for Islamic Ideology, he exempted the decrees of martial law,</w:t>
      </w:r>
      <w:r>
        <w:t xml:space="preserve"> </w:t>
      </w:r>
      <w:r w:rsidRPr="005F669F">
        <w:t>as well as the tax system and the overall banking system from</w:t>
      </w:r>
      <w:r>
        <w:t xml:space="preserve"> conformity with the Sharia,</w:t>
      </w:r>
      <w:r w:rsidRPr="005F669F">
        <w:t xml:space="preserve"> declaring, moreover, that</w:t>
      </w:r>
      <w:r w:rsidRPr="00EF7F8A">
        <w:t xml:space="preserve"> the decisions of the Sharia Courts could not by themselves </w:t>
      </w:r>
      <w:r>
        <w:t>eliminate, nor even change an e</w:t>
      </w:r>
      <w:r w:rsidRPr="005F669F">
        <w:t xml:space="preserve">xisting. law. </w:t>
      </w:r>
      <w:r>
        <w:t xml:space="preserve">One such decision was made by the then Chief Justice of the Federal Shariat Court Mufti Taqi Uthmani outlawing interest in Pakistan’s economy and preparing for a non-interest based economy. </w:t>
      </w:r>
      <w:r w:rsidRPr="005F669F">
        <w:t>The provisions</w:t>
      </w:r>
      <w:r w:rsidRPr="00EF7F8A">
        <w:t xml:space="preserve"> regarding the competence of the Sharia Federal Court were changed twenty-eight times between 1980 and 1985. It is also significant, that the eight judges that comprised the Court were directly appointed by the President. </w:t>
      </w:r>
      <w:r w:rsidRPr="005F669F">
        <w:t>For the Jamaat, a Muslim society would not come into</w:t>
      </w:r>
      <w:r w:rsidRPr="00EF7F8A">
        <w:t xml:space="preserve"> being simply because a majority of its members were Muslims. It believed that only an Islamic state, which worked towards the systematic Islamization of all fields of public or private life could bring it about. Zia-ul-Haq always had a “Muslim Nationalist” of the relation between politics and religion. His policy of Islamization did not seek any change in the nature of the state. While the </w:t>
      </w:r>
      <w:r w:rsidRPr="005F669F">
        <w:t>legislation had to draw its inspiration from the Sharia it was,</w:t>
      </w:r>
      <w:r>
        <w:t xml:space="preserve"> </w:t>
      </w:r>
      <w:r w:rsidRPr="005F669F">
        <w:t>nevertheless, by itself aut</w:t>
      </w:r>
      <w:r>
        <w:t>onomous. Zia tried to use Islamization to keep himself in power, which the Jamaat eventually understood only a few years in to his regime.</w:t>
      </w:r>
    </w:p>
    <w:p w:rsidR="00AB2E83" w:rsidRDefault="00AB2E83" w:rsidP="0007401D">
      <w:pPr>
        <w:pStyle w:val="libNormal"/>
      </w:pPr>
      <w:r>
        <w:br w:type="page"/>
      </w:r>
    </w:p>
    <w:p w:rsidR="00EF7F8A" w:rsidRDefault="00EF7F8A" w:rsidP="00EF7F8A">
      <w:pPr>
        <w:pStyle w:val="Heading1Center"/>
      </w:pPr>
      <w:bookmarkStart w:id="9" w:name="_Toc440708920"/>
      <w:r w:rsidRPr="00257A9A">
        <w:lastRenderedPageBreak/>
        <w:t>Why Wasn’t the Jamaat Successful?</w:t>
      </w:r>
      <w:bookmarkEnd w:id="9"/>
    </w:p>
    <w:p w:rsidR="00EF7F8A" w:rsidRDefault="00EF7F8A" w:rsidP="00EF7F8A">
      <w:pPr>
        <w:pStyle w:val="libNormal"/>
      </w:pPr>
      <w:r w:rsidRPr="00811D9E">
        <w:t>Social Movement</w:t>
      </w:r>
      <w:r>
        <w:t xml:space="preserve"> theory</w:t>
      </w:r>
      <w:r w:rsidRPr="00811D9E">
        <w:t xml:space="preserve"> points towards many reasons for Jamaat’s failure. First, the political opportunity structure never allowed the Jamaat to ever establish itself as a potent social movement. During its formative phase, the Pakistani decision-making apparatus was small in size, elitist, and closed in nature. Following Jinnah's death,</w:t>
      </w:r>
      <w:r>
        <w:t xml:space="preserve"> shortly after the founding of the nation, </w:t>
      </w:r>
      <w:r w:rsidRPr="00811D9E">
        <w:t xml:space="preserve"> the ruling elite maintained a facade of parliamentary democracy; the trend nevertheless was one of a closed oligarchy.</w:t>
      </w:r>
      <w:r>
        <w:t xml:space="preserve"> </w:t>
      </w:r>
      <w:r w:rsidRPr="00811D9E">
        <w:t xml:space="preserve">After the Ayub coup, the political system remained closed to the </w:t>
      </w:r>
      <w:r>
        <w:t>masses. Ayub banned all political parties or any groups that opposed him</w:t>
      </w:r>
      <w:r w:rsidRPr="00811D9E">
        <w:t>. All the rulers except Jinnah and Liaquat used Islam to legitimize their authority and to avoid electoral politics and accountability. The young state, while co-opting the religious elite to build a consensus from above, adopted the Objectives Resolution in 1949 which was incorporated with minor modifications in the successive constitutions of 1956, 1962, and 1973. However, the ruling elite and the religious groups were not always mutually supportive. Pakistani ruling elites have generally tried to pacify the elite through cooption, failing which they have resorted to coercion. Ayub Khan enjoyed a rapport with certain religious leaders and declared the Pir of Daiwal to be his personal spiritual guide. Yahya Khan, in his hour of trial, invoked Islam to crush Musli</w:t>
      </w:r>
      <w:r>
        <w:t>m Bengalis. Bhutto, heading an “authoritarian populist”</w:t>
      </w:r>
      <w:r w:rsidRPr="00811D9E">
        <w:t xml:space="preserve"> regime declared </w:t>
      </w:r>
      <w:smartTag w:uri="urn:schemas-microsoft-com:office:smarttags" w:element="country-region">
        <w:smartTag w:uri="urn:schemas-microsoft-com:office:smarttags" w:element="place">
          <w:r w:rsidRPr="00811D9E">
            <w:t>Pakistan</w:t>
          </w:r>
        </w:smartTag>
      </w:smartTag>
      <w:r w:rsidRPr="00811D9E">
        <w:t xml:space="preserve"> to be the Islamic Republic and held an international Islamic summit in </w:t>
      </w:r>
      <w:smartTag w:uri="urn:schemas-microsoft-com:office:smarttags" w:element="City">
        <w:smartTag w:uri="urn:schemas-microsoft-com:office:smarttags" w:element="place">
          <w:r w:rsidRPr="00811D9E">
            <w:t>Lahore</w:t>
          </w:r>
        </w:smartTag>
      </w:smartTag>
      <w:r w:rsidRPr="00811D9E">
        <w:t xml:space="preserve"> the follo</w:t>
      </w:r>
      <w:r>
        <w:t>wing year. Zia used Islam, the ‘ulema’</w:t>
      </w:r>
      <w:r w:rsidRPr="00811D9E">
        <w:t xml:space="preserve"> and others affiliated with religious institutions to his maximum benefit and consol</w:t>
      </w:r>
      <w:r>
        <w:t>idated his power in the country.</w:t>
      </w:r>
    </w:p>
    <w:p w:rsidR="00EF7F8A" w:rsidRDefault="00EF7F8A" w:rsidP="00EF7F8A">
      <w:pPr>
        <w:pStyle w:val="libNormal"/>
      </w:pPr>
      <w:r w:rsidRPr="00811D9E">
        <w:t xml:space="preserve">The politics and administration of </w:t>
      </w:r>
      <w:smartTag w:uri="urn:schemas-microsoft-com:office:smarttags" w:element="country-region">
        <w:smartTag w:uri="urn:schemas-microsoft-com:office:smarttags" w:element="place">
          <w:r w:rsidRPr="00811D9E">
            <w:t>Pakistan</w:t>
          </w:r>
        </w:smartTag>
      </w:smartTag>
      <w:r w:rsidRPr="00811D9E">
        <w:t xml:space="preserve"> revolved around personalities, so-called strong men, who by virtue of being non-representative and simply authoritarian refurbished governmental control over the country. The mutilation of political opponents, exploitation of Islamic symbols and institutions, muzzling of the press, and the manipulation of power all combined to constrict the activities of the Jamaat  and hindered the evolution of Pakistani political culture supportive of the Jamaat-e-Islami.</w:t>
      </w:r>
    </w:p>
    <w:p w:rsidR="00EF7F8A" w:rsidRDefault="00EF7F8A" w:rsidP="00EF7F8A">
      <w:pPr>
        <w:pStyle w:val="libNormal"/>
      </w:pPr>
      <w:r>
        <w:t xml:space="preserve">Second, Jamaat can be blamed for not following its own “masterframe”. According to its “masterframe” the Jamaat was supposed to build up a group of trainers who would educate the population on Islam and its ideology. It was only after the population was educated that the Jamaat would try to gain power in the state and make it Islamic in nature. The Jamaat did build a few madrassahs (Islamic schools) and mosques, and was able to train a few individuals, but it was yet far from achieving its motive of spreading the knowledge of Islam throughout the Pakistani populace. Contrary to the plan, the Jamaat wanted state capture before educating the populace. According Mawdudi’s own estimate, when in 1957, the Jamaat tried to take a plunge in to electoral politics “only 5 percent of the Muslim population of </w:t>
      </w:r>
      <w:smartTag w:uri="urn:schemas-microsoft-com:office:smarttags" w:element="country-region">
        <w:smartTag w:uri="urn:schemas-microsoft-com:office:smarttags" w:element="place">
          <w:r>
            <w:t>Pakistan</w:t>
          </w:r>
        </w:smartTag>
      </w:smartTag>
      <w:r>
        <w:t xml:space="preserve"> were enlightened about Islam, 90 percent of them were illiterate with blind faith and the remaining 5 percent has been corrupted by Westernization” (Khurshid 1980, 356). It is mystifying for one </w:t>
      </w:r>
      <w:r>
        <w:lastRenderedPageBreak/>
        <w:t>to know that with such an elaborate “masterframe” that attracted many the beginning to the Jamaat was not ever implemented.</w:t>
      </w:r>
    </w:p>
    <w:p w:rsidR="00EF7F8A" w:rsidRDefault="00EF7F8A" w:rsidP="00EF7F8A">
      <w:pPr>
        <w:pStyle w:val="libNormal"/>
      </w:pPr>
      <w:r w:rsidRPr="002D0CC2">
        <w:t>Third, the decision of the Jamaat to enter politics maybe regarded as a huge mistake. Doug McAdam</w:t>
      </w:r>
      <w:r>
        <w:t xml:space="preserve"> (1982) </w:t>
      </w:r>
      <w:r w:rsidRPr="002D0CC2">
        <w:t xml:space="preserve">theorizes that any social movement that enters party politics is not able to achieve its main goals because it has to make compromises in the political process. When the Jamaat entered its aim diverted to work for the establishment of an Islamic government in </w:t>
      </w:r>
      <w:smartTag w:uri="urn:schemas-microsoft-com:office:smarttags" w:element="country-region">
        <w:smartTag w:uri="urn:schemas-microsoft-com:office:smarttags" w:element="place">
          <w:r w:rsidRPr="002D0CC2">
            <w:t>Pakistan</w:t>
          </w:r>
        </w:smartTag>
      </w:smartTag>
      <w:r w:rsidRPr="002D0CC2">
        <w:t>; hence it zeroed in on bringing about political change along Islamic lines. From then on, politics received preference over social and intellectual reforms. The most important goal of the Jamaat became the replacement of the “leadership of</w:t>
      </w:r>
      <w:r>
        <w:t xml:space="preserve"> </w:t>
      </w:r>
      <w:r w:rsidRPr="002D0CC2">
        <w:t>the wayward with those of the men of sterling character and piety”</w:t>
      </w:r>
      <w:r>
        <w:t xml:space="preserve"> (Murad 1980, 267)</w:t>
      </w:r>
      <w:r w:rsidRPr="002D0CC2">
        <w:t>. An example is when it</w:t>
      </w:r>
      <w:r>
        <w:t xml:space="preserve"> lost the 1970 election. K</w:t>
      </w:r>
      <w:r w:rsidRPr="002D0CC2">
        <w:t>nowing that the people’s mandate did not give first priority, they had to settle with only a few clauses in the 1973 constitution</w:t>
      </w:r>
      <w:r>
        <w:t>,</w:t>
      </w:r>
      <w:r w:rsidRPr="002D0CC2">
        <w:t xml:space="preserve"> (</w:t>
      </w:r>
      <w:smartTag w:uri="urn:schemas-microsoft-com:office:smarttags" w:element="country-region">
        <w:smartTag w:uri="urn:schemas-microsoft-com:office:smarttags" w:element="place">
          <w:r w:rsidRPr="002D0CC2">
            <w:t>Pakistan</w:t>
          </w:r>
        </w:smartTag>
      </w:smartTag>
      <w:r w:rsidRPr="002D0CC2">
        <w:t>’s current constitution) which were Islamic. These were no more than a re-framing of the Objectives Resolution of 1949. If it had it remained outside the electoral process, as seen in 1949, it would have been a more potent force to be recognized with.</w:t>
      </w:r>
    </w:p>
    <w:p w:rsidR="00EF7F8A" w:rsidRDefault="00EF7F8A" w:rsidP="00EF7F8A">
      <w:pPr>
        <w:pStyle w:val="libNormal"/>
      </w:pPr>
      <w:r>
        <w:t xml:space="preserve">Dr. Israr Ahmed (founder of the Tanzeem-e-Islami), a former member of the Jamaat, gives two reasons for the failure of the Jamaat, and both are related to the Jamaat entering parliamentary politics. First he reasons that when the Jamaat decided to take its plunge into politics it was restricting itself to the politics of </w:t>
      </w:r>
      <w:smartTag w:uri="urn:schemas-microsoft-com:office:smarttags" w:element="country-region">
        <w:smartTag w:uri="urn:schemas-microsoft-com:office:smarttags" w:element="place">
          <w:r>
            <w:t>Pakistan</w:t>
          </w:r>
        </w:smartTag>
      </w:smartTag>
      <w:r>
        <w:t>. Therefore, it was tantamount to forgoing it aim for a worldwide revolution, which attracted so many people before it entered politics. Second, he reasons that the neither the Jamaat nor the Pakistani people were ready for the Jamaat to enter politics. Little was known about the Jamaat outside the educated urban cities and most Pakistani people were illiterate.</w:t>
      </w:r>
    </w:p>
    <w:p w:rsidR="00EF7F8A" w:rsidRDefault="00EF7F8A" w:rsidP="00EF7F8A">
      <w:pPr>
        <w:pStyle w:val="libNormal"/>
      </w:pPr>
      <w:r>
        <w:t>This brings me to my fourth point, Doug Adam notes the “importance of a mass base” for an emerging social movement. The Jamaat’s membership was restricted to the literate or the ‘ulema’, which meant that more than 80% of the population at the time which was illiterate was unable to be part of the Jamaat-e-Islami workforce. The result was obvious, the little support that the Jamaat enjoyed was from the urban middle class of cities, and almost none from more than two-thirds of the population that lived in the countryside. Even when the Jamaat tried to enter politics “Mawdudi, though he accorded primacy to politics, was not prepared to open the Jamaat’s membership to the general public” (Ahmad 1991, 12). It was not until 1993 that the Jamaat opened its membership to the mass public.</w:t>
      </w:r>
    </w:p>
    <w:p w:rsidR="00EF7F8A" w:rsidRDefault="00EF7F8A" w:rsidP="00EF7F8A">
      <w:pPr>
        <w:pStyle w:val="libNormal"/>
      </w:pPr>
      <w:r w:rsidRPr="00BF0398">
        <w:t>Snow and Benford hypothesize “the decline or withering of an extant cycle of protest is due in part to changes in the prevailing cultural climate that render the masterframe impotent” (Benford</w:t>
      </w:r>
      <w:r>
        <w:t xml:space="preserve"> 1992</w:t>
      </w:r>
      <w:r w:rsidRPr="00BF0398">
        <w:t>, 149). In simple words, a masterframe loses its power if other mo</w:t>
      </w:r>
      <w:r>
        <w:t>re pressing issues come up. Let us</w:t>
      </w:r>
      <w:r w:rsidRPr="00BF0398">
        <w:t xml:space="preserve"> look at the 1970 e</w:t>
      </w:r>
      <w:r>
        <w:t>lections results, to</w:t>
      </w:r>
      <w:r w:rsidRPr="00BF0398">
        <w:t xml:space="preserve"> see how this caused the biggest debacle in the history of the Jamaat. This was the first</w:t>
      </w:r>
      <w:r>
        <w:t xml:space="preserve"> time that the Jama</w:t>
      </w:r>
      <w:r w:rsidRPr="00BF0398">
        <w:t>at experienced the psychology of the masses. They realized that piety, honesty, and sinc</w:t>
      </w:r>
      <w:r>
        <w:t>erity were appreciable things, “</w:t>
      </w:r>
      <w:r w:rsidRPr="00BF0398">
        <w:t>but the support of the masses could not be enlisted only by dint of these qualit</w:t>
      </w:r>
      <w:r>
        <w:t xml:space="preserve">ies” (Murad 1980, 305). </w:t>
      </w:r>
      <w:r w:rsidRPr="00BF0398">
        <w:t xml:space="preserve">As </w:t>
      </w:r>
      <w:r w:rsidRPr="00BF0398">
        <w:lastRenderedPageBreak/>
        <w:t>pointed out by Khurram Murad, there were several flaws in the way the Jamaat ran the election. Fir</w:t>
      </w:r>
      <w:r>
        <w:t xml:space="preserve">st, In </w:t>
      </w:r>
      <w:smartTag w:uri="urn:schemas-microsoft-com:office:smarttags" w:element="place">
        <w:r>
          <w:t>West Pakistan</w:t>
        </w:r>
      </w:smartTag>
      <w:r>
        <w:t>, the Jama</w:t>
      </w:r>
      <w:r w:rsidRPr="00BF0398">
        <w:t>at leaders wer</w:t>
      </w:r>
      <w:r>
        <w:t>e campaigning on the themes of “</w:t>
      </w:r>
      <w:r w:rsidRPr="00BF0398">
        <w:t xml:space="preserve">Islam and </w:t>
      </w:r>
      <w:smartTag w:uri="urn:schemas-microsoft-com:office:smarttags" w:element="country-region">
        <w:smartTag w:uri="urn:schemas-microsoft-com:office:smarttags" w:element="place">
          <w:r>
            <w:t>Pakistan</w:t>
          </w:r>
        </w:smartTag>
      </w:smartTag>
      <w:r>
        <w:t xml:space="preserve"> in danger” and “1956 constitution as the so</w:t>
      </w:r>
      <w:r w:rsidRPr="00BF0398">
        <w:t xml:space="preserve">lution to constitutional </w:t>
      </w:r>
      <w:r>
        <w:t>problems besetting the country” (Murad 1980, 310).</w:t>
      </w:r>
      <w:r w:rsidRPr="00BF0398">
        <w:t xml:space="preserve"> The ordinary voters were not so much interested in the above two themes. They were looking for the solution to the</w:t>
      </w:r>
      <w:r>
        <w:t>ir economic woes which the Jama</w:t>
      </w:r>
      <w:r w:rsidRPr="00BF0398">
        <w:t>at leaders were not stressing in their campaign activities. Second, while the East Pakistani voters were bitterly complaining about the ill treatment meted out to them by the central</w:t>
      </w:r>
      <w:r>
        <w:t xml:space="preserve"> government, the Jama</w:t>
      </w:r>
      <w:r w:rsidRPr="00BF0398">
        <w:t>at was giving them lectures about how Islam would solve their problems. The East Pakistani leader Sheikh Mujib</w:t>
      </w:r>
      <w:r>
        <w:t xml:space="preserve"> </w:t>
      </w:r>
      <w:r w:rsidRPr="00BF0398">
        <w:t>succeeded in</w:t>
      </w:r>
      <w:r>
        <w:t xml:space="preserve"> selling his six-point program</w:t>
      </w:r>
      <w:r w:rsidRPr="00BF0398">
        <w:t xml:space="preserve"> as the panacea to all ills afflicting the Bengalis i</w:t>
      </w:r>
      <w:r>
        <w:t xml:space="preserve">n </w:t>
      </w:r>
      <w:smartTag w:uri="urn:schemas-microsoft-com:office:smarttags" w:element="place">
        <w:r>
          <w:t>East Pakistan</w:t>
        </w:r>
      </w:smartTag>
      <w:r>
        <w:t>. The Jama</w:t>
      </w:r>
      <w:r w:rsidRPr="00BF0398">
        <w:t xml:space="preserve">at sympathized with the plight of the Bengalis and did suggest some remedies but was vehemently </w:t>
      </w:r>
      <w:r>
        <w:t>opposing the six point program</w:t>
      </w:r>
      <w:r w:rsidRPr="00BF0398">
        <w:t xml:space="preserve"> of the Awami</w:t>
      </w:r>
      <w:r>
        <w:t xml:space="preserve"> </w:t>
      </w:r>
      <w:r w:rsidRPr="00BF0398">
        <w:t>League.</w:t>
      </w:r>
      <w:r>
        <w:t xml:space="preserve"> Thus the Jamaat’s “masterplan” failed to be relevant to the current times.</w:t>
      </w:r>
    </w:p>
    <w:p w:rsidR="00EF7F8A" w:rsidRDefault="00EF7F8A" w:rsidP="00EF7F8A">
      <w:pPr>
        <w:pStyle w:val="libNormal"/>
      </w:pPr>
      <w:r>
        <w:t>McAdam’s aforementioned hypothesis on the importance of a ‘communication network’ to social movement’s success also points towards the Jamaat’s failure; as the Jamaat was never able to form a large enough network to deliver its message and recruit members for its movement</w:t>
      </w:r>
      <w:r w:rsidRPr="00373488">
        <w:t xml:space="preserve">. The Jamaat was advocating an Islamic message but it had neither support of the majority of the ulemas nor the support of the mosques. The only possible way that the Jamaat could spread its message in every nook and corner of </w:t>
      </w:r>
      <w:smartTag w:uri="urn:schemas-microsoft-com:office:smarttags" w:element="country-region">
        <w:smartTag w:uri="urn:schemas-microsoft-com:office:smarttags" w:element="place">
          <w:r w:rsidRPr="00373488">
            <w:t>Pakistan</w:t>
          </w:r>
        </w:smartTag>
      </w:smartTag>
      <w:r w:rsidRPr="00373488">
        <w:t xml:space="preserve"> wa</w:t>
      </w:r>
      <w:r>
        <w:t>s that if the mosques aid Mawdudi in spreading</w:t>
      </w:r>
      <w:r w:rsidRPr="00373488">
        <w:t xml:space="preserve"> his message. On the contrary, most ‘ulema’ at the time labeled him as an innovator and blamed him of creating a new sect in Islam against the traditional beliefs. To expect that the Jamaat with only a handful of ulema on their side and only a handful of mosques in support would spread its message to the millions living in </w:t>
      </w:r>
      <w:smartTag w:uri="urn:schemas-microsoft-com:office:smarttags" w:element="country-region">
        <w:smartTag w:uri="urn:schemas-microsoft-com:office:smarttags" w:element="place">
          <w:r w:rsidRPr="00373488">
            <w:t>Pakistan</w:t>
          </w:r>
        </w:smartTag>
      </w:smartTag>
      <w:r w:rsidRPr="00373488">
        <w:t xml:space="preserve"> and across all its acreage was imprudent at best.</w:t>
      </w:r>
    </w:p>
    <w:p w:rsidR="00EF7F8A" w:rsidRDefault="00EF7F8A" w:rsidP="00EF7F8A">
      <w:pPr>
        <w:pStyle w:val="libNormal"/>
      </w:pPr>
      <w:r>
        <w:t xml:space="preserve">The message of the Jamaat was not understood by the majority of the Pakistani people; therefore according to Snow and Benford’s hypothesis the Jamaat’s lacked the </w:t>
      </w:r>
      <w:r w:rsidRPr="00373488">
        <w:t>“mobili</w:t>
      </w:r>
      <w:r>
        <w:t>zing potency”</w:t>
      </w:r>
      <w:r w:rsidRPr="00373488">
        <w:t>(Benford</w:t>
      </w:r>
      <w:r>
        <w:t xml:space="preserve"> 1992</w:t>
      </w:r>
      <w:r w:rsidRPr="00373488">
        <w:t>, 149). It i</w:t>
      </w:r>
      <w:r>
        <w:t>s true that Mawdudi authored</w:t>
      </w:r>
      <w:r w:rsidRPr="00373488">
        <w:t xml:space="preserve"> over a 100 books to spread his message but less than 20% of the Pakistani population could read those books let alone understand them. Again looking at the 1970 election, </w:t>
      </w:r>
      <w:r>
        <w:t>the Jama</w:t>
      </w:r>
      <w:r w:rsidRPr="00373488">
        <w:t>at leaders were not adept at</w:t>
      </w:r>
      <w:r>
        <w:t xml:space="preserve"> </w:t>
      </w:r>
      <w:r w:rsidRPr="00373488">
        <w:t>communicating the message in a simple language to the masses.</w:t>
      </w:r>
      <w:r>
        <w:t xml:space="preserve"> </w:t>
      </w:r>
      <w:r w:rsidRPr="00373488">
        <w:t>Their electioneering speeches were not comprehensible to the</w:t>
      </w:r>
      <w:r>
        <w:t xml:space="preserve"> </w:t>
      </w:r>
      <w:r w:rsidRPr="00373488">
        <w:t>masses. Sheikh Mujib and Z.A. Bhutto were hammering the slogan</w:t>
      </w:r>
      <w:r>
        <w:t xml:space="preserve"> respectively of “6 point program”</w:t>
      </w:r>
      <w:r w:rsidRPr="00373488">
        <w:t xml:space="preserve"> and "Food, Clothing and Housing for all," and conveying their messages </w:t>
      </w:r>
      <w:r>
        <w:t>in speech understood by the majority while the Jama</w:t>
      </w:r>
      <w:r w:rsidRPr="00373488">
        <w:t>at leaders were talking about an Islamic</w:t>
      </w:r>
      <w:r>
        <w:t xml:space="preserve"> </w:t>
      </w:r>
      <w:r w:rsidRPr="00373488">
        <w:t>republic which the masses had n</w:t>
      </w:r>
      <w:r>
        <w:t>o notion about.</w:t>
      </w:r>
    </w:p>
    <w:p w:rsidR="00EF7F8A" w:rsidRDefault="00EF7F8A" w:rsidP="00EF7F8A">
      <w:pPr>
        <w:pStyle w:val="libNormal"/>
      </w:pPr>
      <w:r w:rsidRPr="00EF7F8A">
        <w:t xml:space="preserve">Lastly, Mawdudi was stuck in between not being entirely Islamic nor being liberal, thus his movement gave a confused perception to the Pakistani people. In 1965 the Jamaat endorsed  Miss Fatima Jinnah, the sister of the founder of Pakistan, Mohammad Ali Jinnah when the majority of the ‘ulema’ were against her candidature. Their opposition was based on the saying of the Prophet Muhammad that a “nation that appoints a woman as </w:t>
      </w:r>
      <w:r w:rsidRPr="00EF7F8A">
        <w:lastRenderedPageBreak/>
        <w:t>its ruler shall never prosper”. Maulana Abu Barkat Sayyid Ahmad Qadri and others of the Jamiyyat al-Ulema-e-Pakistan issued a religious decree</w:t>
      </w:r>
      <w:r w:rsidRPr="00EF7F8A">
        <w:rPr>
          <w:rStyle w:val="libItalicChar"/>
        </w:rPr>
        <w:t xml:space="preserve"> </w:t>
      </w:r>
      <w:r w:rsidRPr="00143F09">
        <w:t>against Miss Jinnah.</w:t>
      </w:r>
    </w:p>
    <w:p w:rsidR="00EF7F8A" w:rsidRDefault="00EF7F8A" w:rsidP="00EF7F8A">
      <w:pPr>
        <w:pStyle w:val="libNormal"/>
        <w:rPr>
          <w:rStyle w:val="libNormalChar"/>
        </w:rPr>
      </w:pPr>
      <w:r w:rsidRPr="00143F09">
        <w:t xml:space="preserve">With the religious parties united against Fatima Jinnah, and Mawdudi endorsing her candidacy, his Islamic party vote bank suffered greatly. He was from then on seen more as a politician than an advocate of Islam. This can be further proven through the results of the 1970 elections. </w:t>
      </w:r>
      <w:r>
        <w:t>The Jama</w:t>
      </w:r>
      <w:r w:rsidRPr="00143F09">
        <w:t xml:space="preserve">at-e-Islami won only 4 national assembly seats in </w:t>
      </w:r>
      <w:smartTag w:uri="urn:schemas-microsoft-com:office:smarttags" w:element="place">
        <w:r w:rsidRPr="00143F09">
          <w:t>West</w:t>
        </w:r>
        <w:r>
          <w:t xml:space="preserve"> P</w:t>
        </w:r>
        <w:r w:rsidRPr="00143F09">
          <w:t>akistan</w:t>
        </w:r>
      </w:smartTag>
      <w:r w:rsidRPr="00143F09">
        <w:t xml:space="preserve"> and 4 provincial assembly seats, one each in </w:t>
      </w:r>
      <w:smartTag w:uri="urn:schemas-microsoft-com:office:smarttags" w:element="place">
        <w:r w:rsidRPr="00143F09">
          <w:t>East Pakistan</w:t>
        </w:r>
      </w:smartTag>
      <w:r w:rsidRPr="00143F09">
        <w:t>,</w:t>
      </w:r>
      <w:r>
        <w:t xml:space="preserve"> </w:t>
      </w:r>
      <w:smartTag w:uri="urn:schemas-microsoft-com:office:smarttags" w:element="place">
        <w:r w:rsidRPr="00143F09">
          <w:t>Punjab</w:t>
        </w:r>
      </w:smartTag>
      <w:r w:rsidRPr="00143F09">
        <w:t xml:space="preserve">, Sindh, and the </w:t>
      </w:r>
      <w:smartTag w:uri="urn:schemas-microsoft-com:office:smarttags" w:element="place">
        <w:smartTag w:uri="urn:schemas-microsoft-com:office:smarttags" w:element="PlaceName">
          <w:r w:rsidRPr="00143F09">
            <w:t>Northwest</w:t>
          </w:r>
        </w:smartTag>
        <w:r w:rsidRPr="00143F09">
          <w:t xml:space="preserve"> </w:t>
        </w:r>
        <w:smartTag w:uri="urn:schemas-microsoft-com:office:smarttags" w:element="PlaceName">
          <w:r w:rsidRPr="00143F09">
            <w:t>Frontier</w:t>
          </w:r>
        </w:smartTag>
        <w:r w:rsidRPr="00143F09">
          <w:t xml:space="preserve"> </w:t>
        </w:r>
        <w:smartTag w:uri="urn:schemas-microsoft-com:office:smarttags" w:element="PlaceType">
          <w:r w:rsidRPr="00143F09">
            <w:t>Province</w:t>
          </w:r>
        </w:smartTag>
      </w:smartTag>
      <w:r w:rsidRPr="00143F09">
        <w:t>. What is</w:t>
      </w:r>
      <w:r>
        <w:t xml:space="preserve"> </w:t>
      </w:r>
      <w:r w:rsidRPr="00143F09">
        <w:t>surprising is that two other religious parties, who were non-revivalist,</w:t>
      </w:r>
      <w:r>
        <w:t xml:space="preserve"> the Jamiat-e-Ulema-</w:t>
      </w:r>
      <w:r w:rsidRPr="00143F09">
        <w:t>e-</w:t>
      </w:r>
      <w:r>
        <w:t>lslam (JUI) and the Jamiat-e-Ule</w:t>
      </w:r>
      <w:r w:rsidRPr="00143F09">
        <w:t>ma-e-Pakistan (JUP) humbled</w:t>
      </w:r>
      <w:r>
        <w:t xml:space="preserve"> the Jama</w:t>
      </w:r>
      <w:r w:rsidRPr="00143F09">
        <w:t>at by capturing 7 seats each in the national assembly and</w:t>
      </w:r>
      <w:r>
        <w:t xml:space="preserve"> </w:t>
      </w:r>
      <w:r w:rsidRPr="00143F09">
        <w:t xml:space="preserve">9 and 11 seats respectively in the provincial assemblies. Gone were the days in which the Jamaat was the sole Islamic party in </w:t>
      </w:r>
      <w:smartTag w:uri="urn:schemas-microsoft-com:office:smarttags" w:element="country-region">
        <w:smartTag w:uri="urn:schemas-microsoft-com:office:smarttags" w:element="place">
          <w:r w:rsidRPr="00143F09">
            <w:t>Pakistan</w:t>
          </w:r>
        </w:smartTag>
      </w:smartTag>
      <w:r w:rsidRPr="00143F09">
        <w:t xml:space="preserve"> and was seen as Muslim voice of </w:t>
      </w:r>
      <w:smartTag w:uri="urn:schemas-microsoft-com:office:smarttags" w:element="country-region">
        <w:smartTag w:uri="urn:schemas-microsoft-com:office:smarttags" w:element="place">
          <w:r w:rsidRPr="00143F09">
            <w:t>Pakistan</w:t>
          </w:r>
        </w:smartTag>
      </w:smartTag>
      <w:r w:rsidRPr="00143F09">
        <w:t>. Had the jamaat colluded with other religious parties the Islamic vote would not have bee</w:t>
      </w:r>
      <w:r>
        <w:t xml:space="preserve">n divided. </w:t>
      </w:r>
      <w:r w:rsidRPr="00143F09">
        <w:t xml:space="preserve">It was reported that Mawlana </w:t>
      </w:r>
      <w:r>
        <w:rPr>
          <w:rFonts w:eastAsia="HiddenHorzOCR"/>
        </w:rPr>
        <w:t>Eh</w:t>
      </w:r>
      <w:r w:rsidRPr="00143F09">
        <w:rPr>
          <w:rFonts w:eastAsia="HiddenHorzOCR"/>
        </w:rPr>
        <w:t>shamul</w:t>
      </w:r>
      <w:r>
        <w:t xml:space="preserve"> Haq Thanvi of Jam</w:t>
      </w:r>
      <w:r w:rsidRPr="00143F09">
        <w:t>i</w:t>
      </w:r>
      <w:r>
        <w:t>yat-e</w:t>
      </w:r>
      <w:r w:rsidRPr="00143F09">
        <w:t>-I</w:t>
      </w:r>
      <w:r>
        <w:t>slam did initiate a move for alli</w:t>
      </w:r>
      <w:r w:rsidRPr="00143F09">
        <w:t>ance of</w:t>
      </w:r>
      <w:r>
        <w:t xml:space="preserve"> </w:t>
      </w:r>
      <w:r w:rsidRPr="00143F09">
        <w:t>Islamic parties but it cou</w:t>
      </w:r>
      <w:r>
        <w:t>ld not materialize as the Jama</w:t>
      </w:r>
      <w:r w:rsidRPr="00143F09">
        <w:t>at wanted</w:t>
      </w:r>
      <w:r>
        <w:t xml:space="preserve"> to go it alone. The Jama</w:t>
      </w:r>
      <w:r w:rsidRPr="00143F09">
        <w:t xml:space="preserve">at organized the </w:t>
      </w:r>
      <w:r w:rsidRPr="00EF7F8A">
        <w:rPr>
          <w:rStyle w:val="libItalicChar"/>
        </w:rPr>
        <w:t xml:space="preserve">shaukat-e-Islam </w:t>
      </w:r>
      <w:r w:rsidRPr="00EF7F8A">
        <w:rPr>
          <w:rStyle w:val="libNormalChar"/>
        </w:rPr>
        <w:t xml:space="preserve">(glory of Islam) day on May 31, 1970 with great success. They erroneously concluded that the masses would respond in </w:t>
      </w:r>
      <w:r w:rsidRPr="00EF7F8A">
        <w:rPr>
          <w:rStyle w:val="libNormalChar"/>
          <w:rFonts w:eastAsia="HiddenHorzOCR"/>
        </w:rPr>
        <w:t xml:space="preserve">a similar </w:t>
      </w:r>
      <w:r w:rsidRPr="00EF7F8A">
        <w:rPr>
          <w:rStyle w:val="libNormalChar"/>
        </w:rPr>
        <w:t>manner in the elections and hence thwarted all attempts at forging</w:t>
      </w:r>
      <w:r w:rsidRPr="00EF7F8A">
        <w:rPr>
          <w:rStyle w:val="libNormalChar"/>
          <w:rFonts w:eastAsia="HiddenHorzOCR"/>
        </w:rPr>
        <w:t xml:space="preserve"> </w:t>
      </w:r>
      <w:r w:rsidRPr="00EF7F8A">
        <w:rPr>
          <w:rStyle w:val="libNormalChar"/>
        </w:rPr>
        <w:t>an electoral alliance.</w:t>
      </w:r>
    </w:p>
    <w:p w:rsidR="00EF7F8A" w:rsidRDefault="00EF7F8A" w:rsidP="00EF7F8A">
      <w:pPr>
        <w:pStyle w:val="Heading1Center"/>
      </w:pPr>
      <w:bookmarkStart w:id="10" w:name="_Toc440708921"/>
      <w:r w:rsidRPr="009311C0">
        <w:t>Conclusion:</w:t>
      </w:r>
      <w:bookmarkEnd w:id="10"/>
    </w:p>
    <w:p w:rsidR="00EF7F8A" w:rsidRDefault="00EF7F8A" w:rsidP="00EF7F8A">
      <w:pPr>
        <w:pStyle w:val="libNormal"/>
      </w:pPr>
      <w:r>
        <w:t>T</w:t>
      </w:r>
      <w:r w:rsidRPr="00FF2AEB">
        <w:t>he Jamaat is currently in tatters. The movement which began to reform the whole Muslim had changes course itself. Now the Jamaat is no more than a party of an Islam sympathetic</w:t>
      </w:r>
      <w:r>
        <w:t xml:space="preserve"> urban-middle class. T</w:t>
      </w:r>
      <w:r w:rsidRPr="00FF2AEB">
        <w:t>able</w:t>
      </w:r>
      <w:r>
        <w:t xml:space="preserve"> 1,</w:t>
      </w:r>
      <w:r w:rsidRPr="00FF2AEB">
        <w:t xml:space="preserve"> below shows the 1998 leadership of the Jamaat</w:t>
      </w:r>
      <w:r>
        <w:t>:</w:t>
      </w:r>
    </w:p>
    <w:p w:rsidR="00EF7F8A" w:rsidRPr="00EF7F8A" w:rsidRDefault="00EF7F8A" w:rsidP="00EF7F8A">
      <w:pPr>
        <w:pStyle w:val="libCenterBold1"/>
        <w:rPr>
          <w:rStyle w:val="libNormalChar"/>
        </w:rPr>
      </w:pPr>
      <w:r w:rsidRPr="008A0A25">
        <w:t>Table 1: Educational and Occupational Background of the Leaders, 1998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95"/>
        <w:gridCol w:w="1782"/>
        <w:gridCol w:w="2162"/>
        <w:gridCol w:w="1848"/>
      </w:tblGrid>
      <w:tr w:rsidR="00EF7F8A" w:rsidRPr="00707816" w:rsidTr="004A36C1">
        <w:tc>
          <w:tcPr>
            <w:tcW w:w="2214" w:type="dxa"/>
          </w:tcPr>
          <w:p w:rsidR="00EF7F8A" w:rsidRPr="00707816" w:rsidRDefault="00EF7F8A" w:rsidP="00EF7F8A">
            <w:pPr>
              <w:pStyle w:val="libCenter"/>
            </w:pPr>
            <w:r w:rsidRPr="00707816">
              <w:t>Name</w:t>
            </w:r>
          </w:p>
        </w:tc>
        <w:tc>
          <w:tcPr>
            <w:tcW w:w="2214" w:type="dxa"/>
          </w:tcPr>
          <w:p w:rsidR="00EF7F8A" w:rsidRPr="00707816" w:rsidRDefault="00EF7F8A" w:rsidP="00EF7F8A">
            <w:pPr>
              <w:pStyle w:val="libCenter"/>
            </w:pPr>
            <w:r w:rsidRPr="00707816">
              <w:t>Position in JI</w:t>
            </w:r>
          </w:p>
        </w:tc>
        <w:tc>
          <w:tcPr>
            <w:tcW w:w="2214" w:type="dxa"/>
          </w:tcPr>
          <w:p w:rsidR="00EF7F8A" w:rsidRPr="00707816" w:rsidRDefault="00EF7F8A" w:rsidP="00EF7F8A">
            <w:pPr>
              <w:pStyle w:val="libCenter"/>
            </w:pPr>
            <w:r w:rsidRPr="00707816">
              <w:t>Education</w:t>
            </w:r>
          </w:p>
        </w:tc>
        <w:tc>
          <w:tcPr>
            <w:tcW w:w="2214" w:type="dxa"/>
          </w:tcPr>
          <w:p w:rsidR="00EF7F8A" w:rsidRPr="00707816" w:rsidRDefault="00EF7F8A" w:rsidP="00EF7F8A">
            <w:pPr>
              <w:pStyle w:val="libCenter"/>
            </w:pPr>
            <w:r w:rsidRPr="00707816">
              <w:t>Occupation</w:t>
            </w:r>
          </w:p>
        </w:tc>
      </w:tr>
      <w:tr w:rsidR="00EF7F8A" w:rsidRPr="00707816" w:rsidTr="004A36C1">
        <w:tc>
          <w:tcPr>
            <w:tcW w:w="2214" w:type="dxa"/>
          </w:tcPr>
          <w:p w:rsidR="00EF7F8A" w:rsidRPr="00707816" w:rsidRDefault="00EF7F8A" w:rsidP="00EF7F8A">
            <w:pPr>
              <w:pStyle w:val="libCenter"/>
            </w:pPr>
            <w:r w:rsidRPr="00707816">
              <w:t>Q. Hussain Ahmad</w:t>
            </w:r>
          </w:p>
          <w:p w:rsidR="00EF7F8A" w:rsidRPr="00707816" w:rsidRDefault="00EF7F8A" w:rsidP="00EF7F8A">
            <w:pPr>
              <w:pStyle w:val="libCenter"/>
            </w:pPr>
            <w:r w:rsidRPr="00707816">
              <w:t>Khurshid Ahmad</w:t>
            </w:r>
          </w:p>
          <w:p w:rsidR="00EF7F8A" w:rsidRPr="00707816" w:rsidRDefault="00EF7F8A" w:rsidP="00EF7F8A">
            <w:pPr>
              <w:pStyle w:val="libCenter"/>
            </w:pPr>
            <w:r w:rsidRPr="00707816">
              <w:t>A. Ghafoor Ahmad</w:t>
            </w:r>
          </w:p>
          <w:p w:rsidR="00EF7F8A" w:rsidRPr="00707816" w:rsidRDefault="00EF7F8A" w:rsidP="00EF7F8A">
            <w:pPr>
              <w:pStyle w:val="libCenter"/>
            </w:pPr>
            <w:r w:rsidRPr="00707816">
              <w:t>Khurram Murad</w:t>
            </w:r>
          </w:p>
          <w:p w:rsidR="00EF7F8A" w:rsidRPr="00707816" w:rsidRDefault="00EF7F8A" w:rsidP="00EF7F8A">
            <w:pPr>
              <w:pStyle w:val="libCenter"/>
            </w:pPr>
            <w:r w:rsidRPr="00707816">
              <w:t>Rahmat Illahi</w:t>
            </w:r>
          </w:p>
          <w:p w:rsidR="00EF7F8A" w:rsidRPr="00707816" w:rsidRDefault="00EF7F8A" w:rsidP="00EF7F8A">
            <w:pPr>
              <w:pStyle w:val="libCenter"/>
            </w:pPr>
            <w:r w:rsidRPr="00707816">
              <w:t>Aslam Saleemi</w:t>
            </w:r>
          </w:p>
          <w:p w:rsidR="00EF7F8A" w:rsidRPr="00707816" w:rsidRDefault="00EF7F8A" w:rsidP="00EF7F8A">
            <w:pPr>
              <w:pStyle w:val="libCenter"/>
            </w:pPr>
            <w:r w:rsidRPr="00707816">
              <w:t>Hafiz Mohd. Idris</w:t>
            </w:r>
          </w:p>
          <w:p w:rsidR="00EF7F8A" w:rsidRPr="00707816" w:rsidRDefault="00EF7F8A" w:rsidP="00EF7F8A">
            <w:pPr>
              <w:pStyle w:val="libCenter"/>
            </w:pPr>
            <w:r w:rsidRPr="00707816">
              <w:t>Liaqat Baloch</w:t>
            </w:r>
          </w:p>
          <w:p w:rsidR="00EF7F8A" w:rsidRPr="00707816" w:rsidRDefault="00EF7F8A" w:rsidP="00EF7F8A">
            <w:pPr>
              <w:pStyle w:val="libCenter"/>
            </w:pPr>
            <w:r w:rsidRPr="00707816">
              <w:t>Feteh Muhammad</w:t>
            </w:r>
          </w:p>
          <w:p w:rsidR="00EF7F8A" w:rsidRPr="00707816" w:rsidRDefault="00EF7F8A" w:rsidP="00EF7F8A">
            <w:pPr>
              <w:pStyle w:val="libCenter"/>
            </w:pPr>
            <w:r w:rsidRPr="00707816">
              <w:t xml:space="preserve">Munawwar </w:t>
            </w:r>
            <w:r w:rsidRPr="00707816">
              <w:lastRenderedPageBreak/>
              <w:t>Hasan</w:t>
            </w:r>
          </w:p>
          <w:p w:rsidR="00EF7F8A" w:rsidRPr="00707816" w:rsidRDefault="00EF7F8A" w:rsidP="00EF7F8A">
            <w:pPr>
              <w:pStyle w:val="libCenter"/>
            </w:pPr>
            <w:r w:rsidRPr="00707816">
              <w:t>Asad Gilani</w:t>
            </w:r>
          </w:p>
          <w:p w:rsidR="00EF7F8A" w:rsidRPr="00707816" w:rsidRDefault="00EF7F8A" w:rsidP="00EF7F8A">
            <w:pPr>
              <w:pStyle w:val="libCenter"/>
            </w:pPr>
            <w:r w:rsidRPr="00707816">
              <w:t>M. Azam Faruqi</w:t>
            </w:r>
          </w:p>
          <w:p w:rsidR="00EF7F8A" w:rsidRPr="00707816" w:rsidRDefault="00EF7F8A" w:rsidP="00EF7F8A">
            <w:pPr>
              <w:pStyle w:val="libCenter"/>
            </w:pPr>
            <w:r w:rsidRPr="00707816">
              <w:t>Naeem Siddiqui</w:t>
            </w:r>
          </w:p>
          <w:p w:rsidR="00EF7F8A" w:rsidRPr="00707816" w:rsidRDefault="00EF7F8A" w:rsidP="00EF7F8A">
            <w:pPr>
              <w:pStyle w:val="libCenter"/>
            </w:pPr>
            <w:r w:rsidRPr="00707816">
              <w:t>Fazl Illahi Quereshi</w:t>
            </w:r>
          </w:p>
        </w:tc>
        <w:tc>
          <w:tcPr>
            <w:tcW w:w="2214" w:type="dxa"/>
          </w:tcPr>
          <w:p w:rsidR="00EF7F8A" w:rsidRPr="00707816" w:rsidRDefault="00EF7F8A" w:rsidP="00EF7F8A">
            <w:pPr>
              <w:pStyle w:val="libCenter"/>
            </w:pPr>
            <w:r w:rsidRPr="00707816">
              <w:lastRenderedPageBreak/>
              <w:t>Amir</w:t>
            </w:r>
          </w:p>
          <w:p w:rsidR="00EF7F8A" w:rsidRPr="00707816" w:rsidRDefault="00EF7F8A" w:rsidP="00EF7F8A">
            <w:pPr>
              <w:pStyle w:val="libCenter"/>
            </w:pPr>
            <w:r w:rsidRPr="00707816">
              <w:t>Vice President</w:t>
            </w:r>
          </w:p>
          <w:p w:rsidR="00EF7F8A" w:rsidRPr="00707816" w:rsidRDefault="00EF7F8A" w:rsidP="00EF7F8A">
            <w:pPr>
              <w:pStyle w:val="libCenter"/>
            </w:pPr>
            <w:r w:rsidRPr="00707816">
              <w:t>Vice President</w:t>
            </w:r>
          </w:p>
          <w:p w:rsidR="00EF7F8A" w:rsidRPr="00707816" w:rsidRDefault="00EF7F8A" w:rsidP="00EF7F8A">
            <w:pPr>
              <w:pStyle w:val="libCenter"/>
            </w:pPr>
            <w:r w:rsidRPr="00707816">
              <w:t>Vice President</w:t>
            </w:r>
          </w:p>
          <w:p w:rsidR="00EF7F8A" w:rsidRPr="00707816" w:rsidRDefault="00EF7F8A" w:rsidP="00EF7F8A">
            <w:pPr>
              <w:pStyle w:val="libCenter"/>
            </w:pPr>
            <w:r w:rsidRPr="00707816">
              <w:t>Vice President</w:t>
            </w:r>
          </w:p>
          <w:p w:rsidR="00EF7F8A" w:rsidRPr="00707816" w:rsidRDefault="00EF7F8A" w:rsidP="00EF7F8A">
            <w:pPr>
              <w:pStyle w:val="libCenter"/>
            </w:pPr>
            <w:r w:rsidRPr="00707816">
              <w:t>Secretary General</w:t>
            </w:r>
          </w:p>
          <w:p w:rsidR="00EF7F8A" w:rsidRPr="00707816" w:rsidRDefault="00EF7F8A" w:rsidP="00EF7F8A">
            <w:pPr>
              <w:pStyle w:val="libCenter"/>
            </w:pPr>
            <w:r w:rsidRPr="00707816">
              <w:t>Asst. Secy. Genl.</w:t>
            </w:r>
          </w:p>
          <w:p w:rsidR="00EF7F8A" w:rsidRPr="00707816" w:rsidRDefault="00EF7F8A" w:rsidP="00EF7F8A">
            <w:pPr>
              <w:pStyle w:val="libCenter"/>
            </w:pPr>
            <w:r w:rsidRPr="00707816">
              <w:t>Asst. Secy. Genl.</w:t>
            </w:r>
          </w:p>
          <w:p w:rsidR="00EF7F8A" w:rsidRPr="00707816" w:rsidRDefault="00EF7F8A" w:rsidP="00EF7F8A">
            <w:pPr>
              <w:pStyle w:val="libCenter"/>
            </w:pPr>
            <w:r w:rsidRPr="00707816">
              <w:t xml:space="preserve">Amir, </w:t>
            </w:r>
            <w:smartTag w:uri="urn:schemas-microsoft-com:office:smarttags" w:element="place">
              <w:r w:rsidRPr="00707816">
                <w:t>Punjab</w:t>
              </w:r>
            </w:smartTag>
          </w:p>
          <w:p w:rsidR="00EF7F8A" w:rsidRPr="00707816" w:rsidRDefault="00EF7F8A" w:rsidP="00EF7F8A">
            <w:pPr>
              <w:pStyle w:val="libCenter"/>
            </w:pPr>
            <w:r w:rsidRPr="00707816">
              <w:t xml:space="preserve">Amir, </w:t>
            </w:r>
            <w:smartTag w:uri="urn:schemas-microsoft-com:office:smarttags" w:element="City">
              <w:smartTag w:uri="urn:schemas-microsoft-com:office:smarttags" w:element="place">
                <w:r w:rsidRPr="00707816">
                  <w:t>Karachi</w:t>
                </w:r>
              </w:smartTag>
            </w:smartTag>
          </w:p>
          <w:p w:rsidR="00EF7F8A" w:rsidRPr="00707816" w:rsidRDefault="00EF7F8A" w:rsidP="00EF7F8A">
            <w:pPr>
              <w:pStyle w:val="libCenter"/>
            </w:pPr>
            <w:r w:rsidRPr="00707816">
              <w:t xml:space="preserve">Amir, </w:t>
            </w:r>
            <w:smartTag w:uri="urn:schemas-microsoft-com:office:smarttags" w:element="City">
              <w:smartTag w:uri="urn:schemas-microsoft-com:office:smarttags" w:element="place">
                <w:r w:rsidRPr="00707816">
                  <w:t>Lahore</w:t>
                </w:r>
              </w:smartTag>
            </w:smartTag>
          </w:p>
          <w:p w:rsidR="00EF7F8A" w:rsidRPr="00707816" w:rsidRDefault="00EF7F8A" w:rsidP="00EF7F8A">
            <w:pPr>
              <w:pStyle w:val="libCenter"/>
            </w:pPr>
            <w:r w:rsidRPr="00707816">
              <w:t xml:space="preserve">Member Ex. </w:t>
            </w:r>
            <w:r w:rsidRPr="00707816">
              <w:lastRenderedPageBreak/>
              <w:t>Comm.</w:t>
            </w:r>
          </w:p>
          <w:p w:rsidR="00EF7F8A" w:rsidRPr="00707816" w:rsidRDefault="00EF7F8A" w:rsidP="00EF7F8A">
            <w:pPr>
              <w:pStyle w:val="libCenter"/>
            </w:pPr>
            <w:r w:rsidRPr="00707816">
              <w:t>Member Ex. Comm.</w:t>
            </w:r>
          </w:p>
          <w:p w:rsidR="00EF7F8A" w:rsidRPr="00707816" w:rsidRDefault="00EF7F8A" w:rsidP="00EF7F8A">
            <w:pPr>
              <w:pStyle w:val="libCenter"/>
            </w:pPr>
            <w:r w:rsidRPr="00707816">
              <w:t>Secy, Balochistan</w:t>
            </w:r>
          </w:p>
        </w:tc>
        <w:tc>
          <w:tcPr>
            <w:tcW w:w="2214" w:type="dxa"/>
          </w:tcPr>
          <w:p w:rsidR="00EF7F8A" w:rsidRPr="00707816" w:rsidRDefault="00EF7F8A" w:rsidP="00EF7F8A">
            <w:pPr>
              <w:pStyle w:val="libCenter"/>
            </w:pPr>
            <w:r w:rsidRPr="00707816">
              <w:lastRenderedPageBreak/>
              <w:t>Master of Science</w:t>
            </w:r>
          </w:p>
          <w:p w:rsidR="00EF7F8A" w:rsidRPr="00707816" w:rsidRDefault="00EF7F8A" w:rsidP="00EF7F8A">
            <w:pPr>
              <w:pStyle w:val="libCenter"/>
            </w:pPr>
            <w:r w:rsidRPr="00707816">
              <w:t>M.A.(Econ)</w:t>
            </w:r>
          </w:p>
          <w:p w:rsidR="00EF7F8A" w:rsidRPr="00707816" w:rsidRDefault="00EF7F8A" w:rsidP="00EF7F8A">
            <w:pPr>
              <w:pStyle w:val="libCenter"/>
            </w:pPr>
            <w:r w:rsidRPr="00707816">
              <w:t>M.A.(Commerce)</w:t>
            </w:r>
          </w:p>
          <w:p w:rsidR="00EF7F8A" w:rsidRPr="00707816" w:rsidRDefault="00EF7F8A" w:rsidP="00EF7F8A">
            <w:pPr>
              <w:pStyle w:val="libCenter"/>
            </w:pPr>
            <w:r w:rsidRPr="00707816">
              <w:t>M.S.(Civil Engg.)</w:t>
            </w:r>
          </w:p>
          <w:p w:rsidR="00EF7F8A" w:rsidRPr="00707816" w:rsidRDefault="00EF7F8A" w:rsidP="00EF7F8A">
            <w:pPr>
              <w:pStyle w:val="libCenter"/>
            </w:pPr>
            <w:r w:rsidRPr="00707816">
              <w:t>M.A.(Poli.Sci.)</w:t>
            </w:r>
          </w:p>
          <w:p w:rsidR="00EF7F8A" w:rsidRPr="00707816" w:rsidRDefault="00EF7F8A" w:rsidP="00EF7F8A">
            <w:pPr>
              <w:pStyle w:val="libCenter"/>
            </w:pPr>
            <w:r w:rsidRPr="00707816">
              <w:t>L.L.B.</w:t>
            </w:r>
          </w:p>
          <w:p w:rsidR="00EF7F8A" w:rsidRPr="00707816" w:rsidRDefault="00EF7F8A" w:rsidP="00EF7F8A">
            <w:pPr>
              <w:pStyle w:val="libCenter"/>
            </w:pPr>
            <w:r w:rsidRPr="00707816">
              <w:t>M.A.(Humanities)</w:t>
            </w:r>
          </w:p>
          <w:p w:rsidR="00EF7F8A" w:rsidRPr="00707816" w:rsidRDefault="00EF7F8A" w:rsidP="00EF7F8A">
            <w:pPr>
              <w:pStyle w:val="libCenter"/>
            </w:pPr>
            <w:r w:rsidRPr="00707816">
              <w:t>M.A.(Journalism)</w:t>
            </w:r>
          </w:p>
          <w:p w:rsidR="00EF7F8A" w:rsidRPr="00707816" w:rsidRDefault="00EF7F8A" w:rsidP="00EF7F8A">
            <w:pPr>
              <w:pStyle w:val="libCenter"/>
            </w:pPr>
            <w:r w:rsidRPr="00707816">
              <w:t>M.A.(Humanities)</w:t>
            </w:r>
          </w:p>
          <w:p w:rsidR="00EF7F8A" w:rsidRPr="00707816" w:rsidRDefault="00EF7F8A" w:rsidP="00EF7F8A">
            <w:pPr>
              <w:pStyle w:val="libCenter"/>
            </w:pPr>
            <w:r w:rsidRPr="00707816">
              <w:t>M.A.(Sociology)</w:t>
            </w:r>
          </w:p>
          <w:p w:rsidR="00EF7F8A" w:rsidRPr="00707816" w:rsidRDefault="00EF7F8A" w:rsidP="00EF7F8A">
            <w:pPr>
              <w:pStyle w:val="libCenter"/>
            </w:pPr>
            <w:r w:rsidRPr="00707816">
              <w:t>M...A.(Humanities)</w:t>
            </w:r>
          </w:p>
          <w:p w:rsidR="00EF7F8A" w:rsidRPr="00707816" w:rsidRDefault="00EF7F8A" w:rsidP="00EF7F8A">
            <w:pPr>
              <w:pStyle w:val="libCenter"/>
            </w:pPr>
            <w:r w:rsidRPr="00707816">
              <w:t>M.A.(Finance)</w:t>
            </w:r>
          </w:p>
          <w:p w:rsidR="00EF7F8A" w:rsidRPr="00707816" w:rsidRDefault="00EF7F8A" w:rsidP="00EF7F8A">
            <w:pPr>
              <w:pStyle w:val="libCenter"/>
            </w:pPr>
            <w:r w:rsidRPr="00707816">
              <w:t>High School</w:t>
            </w:r>
          </w:p>
          <w:p w:rsidR="00EF7F8A" w:rsidRPr="00707816" w:rsidRDefault="00EF7F8A" w:rsidP="00EF7F8A">
            <w:pPr>
              <w:pStyle w:val="libCenter"/>
            </w:pPr>
            <w:r w:rsidRPr="00707816">
              <w:t>M.S. (Food)</w:t>
            </w:r>
          </w:p>
        </w:tc>
        <w:tc>
          <w:tcPr>
            <w:tcW w:w="2214" w:type="dxa"/>
          </w:tcPr>
          <w:p w:rsidR="00EF7F8A" w:rsidRPr="00707816" w:rsidRDefault="00EF7F8A" w:rsidP="00EF7F8A">
            <w:pPr>
              <w:pStyle w:val="libCenter"/>
            </w:pPr>
            <w:r w:rsidRPr="00707816">
              <w:t>Businessman</w:t>
            </w:r>
          </w:p>
          <w:p w:rsidR="00EF7F8A" w:rsidRPr="00707816" w:rsidRDefault="00EF7F8A" w:rsidP="00EF7F8A">
            <w:pPr>
              <w:pStyle w:val="libCenter"/>
            </w:pPr>
            <w:r w:rsidRPr="00707816">
              <w:t>Former Professor</w:t>
            </w:r>
          </w:p>
          <w:p w:rsidR="00EF7F8A" w:rsidRPr="00707816" w:rsidRDefault="00EF7F8A" w:rsidP="00EF7F8A">
            <w:pPr>
              <w:pStyle w:val="libCenter"/>
            </w:pPr>
            <w:r w:rsidRPr="00707816">
              <w:t>Consultant</w:t>
            </w:r>
          </w:p>
          <w:p w:rsidR="00EF7F8A" w:rsidRPr="00707816" w:rsidRDefault="00EF7F8A" w:rsidP="00EF7F8A">
            <w:pPr>
              <w:pStyle w:val="libCenter"/>
            </w:pPr>
            <w:r w:rsidRPr="00707816">
              <w:t>Cons. Engineer</w:t>
            </w:r>
          </w:p>
          <w:p w:rsidR="00EF7F8A" w:rsidRPr="00707816" w:rsidRDefault="00EF7F8A" w:rsidP="00EF7F8A">
            <w:pPr>
              <w:pStyle w:val="libCenter"/>
            </w:pPr>
            <w:r w:rsidRPr="00707816">
              <w:t>Govt. Employee</w:t>
            </w:r>
          </w:p>
          <w:p w:rsidR="00EF7F8A" w:rsidRPr="00707816" w:rsidRDefault="00EF7F8A" w:rsidP="00EF7F8A">
            <w:pPr>
              <w:pStyle w:val="libCenter"/>
            </w:pPr>
            <w:r w:rsidRPr="00707816">
              <w:t>Former Attorney</w:t>
            </w:r>
          </w:p>
          <w:p w:rsidR="00EF7F8A" w:rsidRPr="00707816" w:rsidRDefault="00EF7F8A" w:rsidP="00EF7F8A">
            <w:pPr>
              <w:pStyle w:val="libCenter"/>
            </w:pPr>
            <w:r w:rsidRPr="00707816">
              <w:t>JI Worker</w:t>
            </w:r>
          </w:p>
          <w:p w:rsidR="00EF7F8A" w:rsidRPr="00707816" w:rsidRDefault="00EF7F8A" w:rsidP="00EF7F8A">
            <w:pPr>
              <w:pStyle w:val="libCenter"/>
            </w:pPr>
            <w:r w:rsidRPr="00707816">
              <w:t>Businessman</w:t>
            </w:r>
          </w:p>
          <w:p w:rsidR="00EF7F8A" w:rsidRPr="00707816" w:rsidRDefault="00EF7F8A" w:rsidP="00EF7F8A">
            <w:pPr>
              <w:pStyle w:val="libCenter"/>
            </w:pPr>
            <w:r w:rsidRPr="00707816">
              <w:t>Former Professor</w:t>
            </w:r>
          </w:p>
          <w:p w:rsidR="00EF7F8A" w:rsidRPr="00707816" w:rsidRDefault="00EF7F8A" w:rsidP="00EF7F8A">
            <w:pPr>
              <w:pStyle w:val="libCenter"/>
            </w:pPr>
            <w:r w:rsidRPr="00707816">
              <w:t>Researcher</w:t>
            </w:r>
          </w:p>
          <w:p w:rsidR="00EF7F8A" w:rsidRPr="00707816" w:rsidRDefault="00EF7F8A" w:rsidP="00EF7F8A">
            <w:pPr>
              <w:pStyle w:val="libCenter"/>
            </w:pPr>
            <w:r w:rsidRPr="00707816">
              <w:t>Journalist</w:t>
            </w:r>
          </w:p>
          <w:p w:rsidR="00EF7F8A" w:rsidRPr="00707816" w:rsidRDefault="00EF7F8A" w:rsidP="00EF7F8A">
            <w:pPr>
              <w:pStyle w:val="libCenter"/>
            </w:pPr>
            <w:r w:rsidRPr="00707816">
              <w:t>Publisher</w:t>
            </w:r>
          </w:p>
          <w:p w:rsidR="00EF7F8A" w:rsidRPr="00707816" w:rsidRDefault="00EF7F8A" w:rsidP="00EF7F8A">
            <w:pPr>
              <w:pStyle w:val="libCenter"/>
            </w:pPr>
            <w:r w:rsidRPr="00707816">
              <w:t>Journalist</w:t>
            </w:r>
          </w:p>
          <w:p w:rsidR="00EF7F8A" w:rsidRPr="00707816" w:rsidRDefault="00EF7F8A" w:rsidP="00EF7F8A">
            <w:pPr>
              <w:pStyle w:val="libCenter"/>
            </w:pPr>
            <w:r w:rsidRPr="00707816">
              <w:lastRenderedPageBreak/>
              <w:t>Food Technologist</w:t>
            </w:r>
          </w:p>
        </w:tc>
      </w:tr>
    </w:tbl>
    <w:p w:rsidR="00EF7F8A" w:rsidRDefault="00EF7F8A" w:rsidP="00EF7F8A">
      <w:pPr>
        <w:pStyle w:val="libNormal"/>
      </w:pPr>
    </w:p>
    <w:p w:rsidR="00EF7F8A" w:rsidRPr="00EF7F8A" w:rsidRDefault="00EF7F8A" w:rsidP="00EF7F8A">
      <w:pPr>
        <w:pStyle w:val="libNormal"/>
        <w:rPr>
          <w:rStyle w:val="libNormalChar"/>
        </w:rPr>
      </w:pPr>
      <w:r w:rsidRPr="00085198">
        <w:t xml:space="preserve">Source: Mumtaz Ahmad, ''Islamic Fundamentalism in </w:t>
      </w:r>
      <w:smartTag w:uri="urn:schemas-microsoft-com:office:smarttags" w:element="place">
        <w:r w:rsidRPr="00085198">
          <w:t>South Asia</w:t>
        </w:r>
      </w:smartTag>
      <w:r w:rsidRPr="00085198">
        <w:t xml:space="preserve">: The Jamaat Islami and the Tabligbi Jamaat of </w:t>
      </w:r>
      <w:smartTag w:uri="urn:schemas-microsoft-com:office:smarttags" w:element="place">
        <w:r w:rsidRPr="00085198">
          <w:t>South Asia</w:t>
        </w:r>
      </w:smartTag>
      <w:r w:rsidRPr="00085198">
        <w:t xml:space="preserve">" in Martin E. Marty and R Scott Appleby (eds.), </w:t>
      </w:r>
      <w:r w:rsidRPr="00EF7F8A">
        <w:rPr>
          <w:rStyle w:val="libItalicChar"/>
        </w:rPr>
        <w:t xml:space="preserve">Fundamentalisms  Observed </w:t>
      </w:r>
      <w:r w:rsidRPr="00EF7F8A">
        <w:rPr>
          <w:rStyle w:val="libNormalChar"/>
        </w:rPr>
        <w:t>(Chicago: University of Chicago Press, 1991), 495.</w:t>
      </w:r>
    </w:p>
    <w:p w:rsidR="00AB2E83" w:rsidRDefault="00EF7F8A" w:rsidP="00EF7F8A">
      <w:pPr>
        <w:pStyle w:val="libNormal"/>
      </w:pPr>
      <w:r w:rsidRPr="00FF2AEB">
        <w:t>Where are the scholars? Where is the prospect of</w:t>
      </w:r>
      <w:r>
        <w:t xml:space="preserve"> an</w:t>
      </w:r>
      <w:r w:rsidRPr="00FF2AEB">
        <w:t xml:space="preserve"> </w:t>
      </w:r>
      <w:r>
        <w:t xml:space="preserve">Islamic </w:t>
      </w:r>
      <w:r w:rsidRPr="00FF2AEB">
        <w:t>revolution?</w:t>
      </w:r>
      <w:r>
        <w:t xml:space="preserve"> In conclusion the paper manages to establish the Jamaat as a social movement which disastrous because of the lack of political opportunity in </w:t>
      </w:r>
      <w:smartTag w:uri="urn:schemas-microsoft-com:office:smarttags" w:element="country-region">
        <w:smartTag w:uri="urn:schemas-microsoft-com:office:smarttags" w:element="place">
          <w:r>
            <w:t>Pakistan</w:t>
          </w:r>
        </w:smartTag>
      </w:smartTag>
      <w:r>
        <w:t xml:space="preserve"> due the successive authoritarian regimes, its inability to follow its own “masterframe” and its message being incomprehensible and therefore unattractive to the majority of the Pakistani populace. My analysis is best completed by this quote that </w:t>
      </w:r>
      <w:r w:rsidRPr="00FF2AEB">
        <w:t>Vali Reza</w:t>
      </w:r>
      <w:r>
        <w:t xml:space="preserve"> Nasr reports, Mawdudi to have said in 1975</w:t>
      </w:r>
      <w:r w:rsidRPr="00FF2AEB">
        <w:t xml:space="preserve"> “If I had the stamina I would start over all</w:t>
      </w:r>
      <w:r>
        <w:t xml:space="preserve"> again” </w:t>
      </w:r>
      <w:r w:rsidRPr="00FF2AEB">
        <w:t>(Nasr, 45)</w:t>
      </w:r>
      <w:r>
        <w:t>. So would I!</w:t>
      </w:r>
    </w:p>
    <w:p w:rsidR="00AB2E83" w:rsidRDefault="00AB2E83" w:rsidP="0007401D">
      <w:pPr>
        <w:pStyle w:val="libNormal"/>
      </w:pPr>
      <w:r>
        <w:br w:type="page"/>
      </w:r>
    </w:p>
    <w:p w:rsidR="00EF7F8A" w:rsidRDefault="00EF7F8A" w:rsidP="00EF7F8A">
      <w:pPr>
        <w:pStyle w:val="Heading1Center"/>
      </w:pPr>
      <w:bookmarkStart w:id="11" w:name="_Toc440708922"/>
      <w:r>
        <w:lastRenderedPageBreak/>
        <w:t>References:</w:t>
      </w:r>
      <w:bookmarkEnd w:id="11"/>
    </w:p>
    <w:p w:rsidR="00EF7F8A" w:rsidRDefault="00EF7F8A" w:rsidP="00CE7B74">
      <w:pPr>
        <w:pStyle w:val="libNumbered"/>
      </w:pPr>
      <w:r w:rsidRPr="00017EBA">
        <w:t xml:space="preserve">Ahmad, Khurshid. Islamic Law and Constitution. </w:t>
      </w:r>
      <w:smartTag w:uri="urn:schemas-microsoft-com:office:smarttags" w:element="City">
        <w:smartTag w:uri="urn:schemas-microsoft-com:office:smarttags" w:element="place">
          <w:r w:rsidRPr="00017EBA">
            <w:t>Lahore</w:t>
          </w:r>
        </w:smartTag>
      </w:smartTag>
      <w:r w:rsidRPr="00017EBA">
        <w:t>: Islamic Publications Limited, 1984.</w:t>
      </w:r>
    </w:p>
    <w:p w:rsidR="00EF7F8A" w:rsidRDefault="00EF7F8A" w:rsidP="00CE7B74">
      <w:pPr>
        <w:pStyle w:val="libNumbered"/>
      </w:pPr>
      <w:r w:rsidRPr="00017EBA">
        <w:t xml:space="preserve">Ahmad, Mumtaz. “Islamic Fundamentalism in </w:t>
      </w:r>
      <w:smartTag w:uri="urn:schemas-microsoft-com:office:smarttags" w:element="place">
        <w:r w:rsidRPr="00017EBA">
          <w:t>South Asia</w:t>
        </w:r>
      </w:smartTag>
      <w:r w:rsidRPr="00017EBA">
        <w:t xml:space="preserve">: The Jamaat-e-Islami and the Tablighi Jamaat of </w:t>
      </w:r>
      <w:smartTag w:uri="urn:schemas-microsoft-com:office:smarttags" w:element="place">
        <w:r w:rsidRPr="00017EBA">
          <w:t>South Asia</w:t>
        </w:r>
      </w:smartTag>
      <w:r w:rsidRPr="00017EBA">
        <w:t xml:space="preserve">.” Fundamentalism Observed. Eds. Martin E. Marty and R. Scott Appleby. </w:t>
      </w:r>
      <w:smartTag w:uri="urn:schemas-microsoft-com:office:smarttags" w:element="City">
        <w:smartTag w:uri="urn:schemas-microsoft-com:office:smarttags" w:element="place">
          <w:r w:rsidRPr="00017EBA">
            <w:t>Chicago</w:t>
          </w:r>
        </w:smartTag>
      </w:smartTag>
      <w:r w:rsidRPr="00017EBA">
        <w:t xml:space="preserve">: </w:t>
      </w:r>
      <w:smartTag w:uri="urn:schemas-microsoft-com:office:smarttags" w:element="place">
        <w:smartTag w:uri="urn:schemas-microsoft-com:office:smarttags" w:element="PlaceType">
          <w:r w:rsidRPr="00017EBA">
            <w:t>University</w:t>
          </w:r>
        </w:smartTag>
        <w:r w:rsidRPr="00017EBA">
          <w:t xml:space="preserve"> of </w:t>
        </w:r>
        <w:smartTag w:uri="urn:schemas-microsoft-com:office:smarttags" w:element="PlaceName">
          <w:r w:rsidRPr="00017EBA">
            <w:t>Chicago</w:t>
          </w:r>
        </w:smartTag>
      </w:smartTag>
      <w:r w:rsidRPr="00017EBA">
        <w:t xml:space="preserve"> Press, 1991.</w:t>
      </w:r>
    </w:p>
    <w:p w:rsidR="00EF7F8A" w:rsidRDefault="00EF7F8A" w:rsidP="00CE7B74">
      <w:pPr>
        <w:pStyle w:val="libNumbered"/>
      </w:pPr>
      <w:r>
        <w:t xml:space="preserve">Brannan, Kathryn. “Can Resource Mobilization Predict the Level of Success Among Social Movement Organizations?” </w:t>
      </w:r>
      <w:r w:rsidRPr="00EF7F8A">
        <w:t>Http://digitalcommons.iwu.edu/polisci honproj/33</w:t>
      </w:r>
      <w:r w:rsidRPr="00AD4035">
        <w:t xml:space="preserve">. </w:t>
      </w:r>
      <w:smartTag w:uri="urn:schemas-microsoft-com:office:smarttags" w:element="City">
        <w:smartTag w:uri="urn:schemas-microsoft-com:office:smarttags" w:element="place">
          <w:r>
            <w:t>Bloomington</w:t>
          </w:r>
        </w:smartTag>
      </w:smartTag>
      <w:r>
        <w:t xml:space="preserve">: </w:t>
      </w:r>
      <w:smartTag w:uri="urn:schemas-microsoft-com:office:smarttags" w:element="place">
        <w:smartTag w:uri="urn:schemas-microsoft-com:office:smarttags" w:element="PlaceName">
          <w:r>
            <w:t>Illinois</w:t>
          </w:r>
        </w:smartTag>
        <w:r>
          <w:t xml:space="preserve"> </w:t>
        </w:r>
        <w:smartTag w:uri="urn:schemas-microsoft-com:office:smarttags" w:element="PlaceName">
          <w:r>
            <w:t>Wesleyan</w:t>
          </w:r>
        </w:smartTag>
        <w:r>
          <w:t xml:space="preserve"> </w:t>
        </w:r>
        <w:smartTag w:uri="urn:schemas-microsoft-com:office:smarttags" w:element="PlaceType">
          <w:r>
            <w:t>University</w:t>
          </w:r>
        </w:smartTag>
      </w:smartTag>
      <w:r>
        <w:t>, 2009.</w:t>
      </w:r>
    </w:p>
    <w:p w:rsidR="00EF7F8A" w:rsidRDefault="00EF7F8A" w:rsidP="00CE7B74">
      <w:pPr>
        <w:pStyle w:val="libNumbered"/>
      </w:pPr>
      <w:r w:rsidRPr="00017EBA">
        <w:t xml:space="preserve">Gilani, Asad. Maududi: Thought and Movement. </w:t>
      </w:r>
      <w:smartTag w:uri="urn:schemas-microsoft-com:office:smarttags" w:element="City">
        <w:smartTag w:uri="urn:schemas-microsoft-com:office:smarttags" w:element="place">
          <w:r w:rsidRPr="00017EBA">
            <w:t>Lahore</w:t>
          </w:r>
        </w:smartTag>
      </w:smartTag>
      <w:r w:rsidRPr="00017EBA">
        <w:t>: Islamic Publications Limited, 1984.</w:t>
      </w:r>
    </w:p>
    <w:p w:rsidR="00EF7F8A" w:rsidRDefault="00EF7F8A" w:rsidP="00CE7B74">
      <w:pPr>
        <w:pStyle w:val="libNumbered"/>
      </w:pPr>
      <w:r w:rsidRPr="00017EBA">
        <w:t xml:space="preserve">Grare, Frederic. Political Islam in the Indian Subcontinent: The Jamaat-e-Islami. </w:t>
      </w:r>
      <w:smartTag w:uri="urn:schemas-microsoft-com:office:smarttags" w:element="City">
        <w:smartTag w:uri="urn:schemas-microsoft-com:office:smarttags" w:element="place">
          <w:r w:rsidRPr="00017EBA">
            <w:t>New Delhi</w:t>
          </w:r>
        </w:smartTag>
      </w:smartTag>
      <w:r w:rsidRPr="00017EBA">
        <w:t>: Manohar, 2001.</w:t>
      </w:r>
    </w:p>
    <w:p w:rsidR="00EF7F8A" w:rsidRDefault="00EF7F8A" w:rsidP="00CE7B74">
      <w:pPr>
        <w:pStyle w:val="libNumbered"/>
      </w:pPr>
      <w:r w:rsidRPr="00017EBA">
        <w:t xml:space="preserve">McAdam, Doug. Political Process and the Development of Black Insurgency, 1930-1970.  </w:t>
      </w:r>
      <w:smartTag w:uri="urn:schemas-microsoft-com:office:smarttags" w:element="City">
        <w:smartTag w:uri="urn:schemas-microsoft-com:office:smarttags" w:element="place">
          <w:r w:rsidRPr="00017EBA">
            <w:t>Chicago</w:t>
          </w:r>
        </w:smartTag>
      </w:smartTag>
      <w:r w:rsidRPr="00017EBA">
        <w:t xml:space="preserve">: </w:t>
      </w:r>
      <w:smartTag w:uri="urn:schemas-microsoft-com:office:smarttags" w:element="place">
        <w:smartTag w:uri="urn:schemas-microsoft-com:office:smarttags" w:element="PlaceType">
          <w:r w:rsidRPr="00017EBA">
            <w:t>University</w:t>
          </w:r>
        </w:smartTag>
        <w:r w:rsidRPr="00017EBA">
          <w:t xml:space="preserve"> of </w:t>
        </w:r>
        <w:smartTag w:uri="urn:schemas-microsoft-com:office:smarttags" w:element="PlaceName">
          <w:r w:rsidRPr="00017EBA">
            <w:t>Chicago</w:t>
          </w:r>
        </w:smartTag>
      </w:smartTag>
      <w:r w:rsidRPr="00017EBA">
        <w:t xml:space="preserve"> Press, 1982.</w:t>
      </w:r>
    </w:p>
    <w:p w:rsidR="00EF7F8A" w:rsidRDefault="00EF7F8A" w:rsidP="00CE7B74">
      <w:pPr>
        <w:pStyle w:val="libNumbered"/>
      </w:pPr>
      <w:r w:rsidRPr="00017EBA">
        <w:t xml:space="preserve">Mawdudi, Abu A’la. First Principles of the Islamic State. </w:t>
      </w:r>
      <w:smartTag w:uri="urn:schemas-microsoft-com:office:smarttags" w:element="City">
        <w:smartTag w:uri="urn:schemas-microsoft-com:office:smarttags" w:element="place">
          <w:r w:rsidRPr="00017EBA">
            <w:t>Lahore</w:t>
          </w:r>
        </w:smartTag>
      </w:smartTag>
      <w:r w:rsidRPr="00017EBA">
        <w:t xml:space="preserve"> : Islamic Publications Limited, 1960.</w:t>
      </w:r>
    </w:p>
    <w:p w:rsidR="00EF7F8A" w:rsidRDefault="00EF7F8A" w:rsidP="00CE7B74">
      <w:pPr>
        <w:pStyle w:val="libNumbered"/>
      </w:pPr>
      <w:r w:rsidRPr="00017EBA">
        <w:t xml:space="preserve">Mawdudi, Abu A’la. Unity of the Muslim World. </w:t>
      </w:r>
      <w:smartTag w:uri="urn:schemas-microsoft-com:office:smarttags" w:element="City">
        <w:smartTag w:uri="urn:schemas-microsoft-com:office:smarttags" w:element="place">
          <w:r w:rsidRPr="00017EBA">
            <w:t>Lahore</w:t>
          </w:r>
        </w:smartTag>
      </w:smartTag>
      <w:r w:rsidRPr="00017EBA">
        <w:t xml:space="preserve"> : Islamic Publications Limited, 1967.</w:t>
      </w:r>
    </w:p>
    <w:p w:rsidR="00EF7F8A" w:rsidRDefault="00EF7F8A" w:rsidP="00CE7B74">
      <w:pPr>
        <w:pStyle w:val="libNumbered"/>
      </w:pPr>
      <w:r w:rsidRPr="00017EBA">
        <w:t xml:space="preserve">Mawdudi, Abu A’la. Nations Rise and Fall – Why? </w:t>
      </w:r>
      <w:smartTag w:uri="urn:schemas-microsoft-com:office:smarttags" w:element="City">
        <w:smartTag w:uri="urn:schemas-microsoft-com:office:smarttags" w:element="place">
          <w:r w:rsidRPr="00017EBA">
            <w:t>Lahore</w:t>
          </w:r>
        </w:smartTag>
      </w:smartTag>
      <w:r w:rsidRPr="00017EBA">
        <w:t xml:space="preserve"> : Islamic Publications Limited, 1976.</w:t>
      </w:r>
    </w:p>
    <w:p w:rsidR="00EF7F8A" w:rsidRDefault="00EF7F8A" w:rsidP="00CE7B74">
      <w:pPr>
        <w:pStyle w:val="libNumbered"/>
      </w:pPr>
      <w:r w:rsidRPr="00017EBA">
        <w:t xml:space="preserve">Mawdudi, Abu A’la. The Process of Islamic Revolution. </w:t>
      </w:r>
      <w:smartTag w:uri="urn:schemas-microsoft-com:office:smarttags" w:element="City">
        <w:smartTag w:uri="urn:schemas-microsoft-com:office:smarttags" w:element="place">
          <w:r w:rsidRPr="00017EBA">
            <w:t>Lahore</w:t>
          </w:r>
        </w:smartTag>
      </w:smartTag>
      <w:r w:rsidRPr="00017EBA">
        <w:t>: Islamic Publications Limited, 1947.</w:t>
      </w:r>
    </w:p>
    <w:p w:rsidR="00EF7F8A" w:rsidRDefault="00EF7F8A" w:rsidP="00CE7B74">
      <w:pPr>
        <w:pStyle w:val="libNumbered"/>
      </w:pPr>
      <w:r w:rsidRPr="00017EBA">
        <w:t xml:space="preserve">Mawdudi, Abu A’la. Political theory of Islam. </w:t>
      </w:r>
      <w:smartTag w:uri="urn:schemas-microsoft-com:office:smarttags" w:element="City">
        <w:smartTag w:uri="urn:schemas-microsoft-com:office:smarttags" w:element="place">
          <w:r w:rsidRPr="00017EBA">
            <w:t>Lahore</w:t>
          </w:r>
        </w:smartTag>
      </w:smartTag>
      <w:r w:rsidRPr="00017EBA">
        <w:t>: Islamic Publications Limited, 1960.</w:t>
      </w:r>
    </w:p>
    <w:p w:rsidR="00EF7F8A" w:rsidRDefault="00EF7F8A" w:rsidP="00CE7B74">
      <w:pPr>
        <w:pStyle w:val="libNumbered"/>
      </w:pPr>
      <w:r w:rsidRPr="00017EBA">
        <w:t xml:space="preserve">Mawdudi, Abu A’la. Call to Jihad. </w:t>
      </w:r>
      <w:smartTag w:uri="urn:schemas-microsoft-com:office:smarttags" w:element="City">
        <w:smartTag w:uri="urn:schemas-microsoft-com:office:smarttags" w:element="place">
          <w:r w:rsidRPr="00017EBA">
            <w:t>Lahore</w:t>
          </w:r>
        </w:smartTag>
      </w:smartTag>
      <w:r w:rsidRPr="00017EBA">
        <w:t>: Islamic Publications Limited, 1980.</w:t>
      </w:r>
    </w:p>
    <w:p w:rsidR="00EF7F8A" w:rsidRDefault="00EF7F8A" w:rsidP="00CE7B74">
      <w:pPr>
        <w:pStyle w:val="libNumbered"/>
      </w:pPr>
      <w:r w:rsidRPr="00017EBA">
        <w:t>Morris, Aldon D. “Black Southern Student Sit-In Movement: An Analysis of Internal</w:t>
      </w:r>
      <w:r>
        <w:t xml:space="preserve"> </w:t>
      </w:r>
      <w:r w:rsidRPr="00017EBA">
        <w:t xml:space="preserve">Organization.” Social Movements : </w:t>
      </w:r>
      <w:smartTag w:uri="urn:schemas-microsoft-com:office:smarttags" w:element="City">
        <w:smartTag w:uri="urn:schemas-microsoft-com:office:smarttags" w:element="place">
          <w:r w:rsidRPr="00017EBA">
            <w:t>Readings</w:t>
          </w:r>
        </w:smartTag>
      </w:smartTag>
      <w:r w:rsidRPr="00017EBA">
        <w:t xml:space="preserve"> on Their Emergence, Mobilization</w:t>
      </w:r>
      <w:r>
        <w:t xml:space="preserve"> </w:t>
      </w:r>
      <w:r w:rsidRPr="00017EBA">
        <w:t xml:space="preserve">and Dynamics. Ed. Doug McAdam and David A. Snow. </w:t>
      </w:r>
      <w:smartTag w:uri="urn:schemas-microsoft-com:office:smarttags" w:element="City">
        <w:smartTag w:uri="urn:schemas-microsoft-com:office:smarttags" w:element="place">
          <w:r w:rsidRPr="00017EBA">
            <w:t>Boston</w:t>
          </w:r>
        </w:smartTag>
      </w:smartTag>
      <w:r w:rsidRPr="00017EBA">
        <w:t>: Roxbury</w:t>
      </w:r>
      <w:r>
        <w:t xml:space="preserve"> </w:t>
      </w:r>
      <w:r w:rsidRPr="00017EBA">
        <w:t>Company, 1997. 90- 109.</w:t>
      </w:r>
    </w:p>
    <w:p w:rsidR="00EF7F8A" w:rsidRDefault="00EF7F8A" w:rsidP="00CE7B74">
      <w:pPr>
        <w:pStyle w:val="libNumbered"/>
      </w:pPr>
      <w:r w:rsidRPr="00017EBA">
        <w:t xml:space="preserve">Moten, Abdul Rashid. Jamaat-e-Islami in the Politics of </w:t>
      </w:r>
      <w:smartTag w:uri="urn:schemas-microsoft-com:office:smarttags" w:element="country-region">
        <w:smartTag w:uri="urn:schemas-microsoft-com:office:smarttags" w:element="place">
          <w:r w:rsidRPr="00017EBA">
            <w:t>Pakistan</w:t>
          </w:r>
        </w:smartTag>
      </w:smartTag>
      <w:r w:rsidRPr="00017EBA">
        <w:t>. Selangor: Islamic Book Trust, 2002</w:t>
      </w:r>
    </w:p>
    <w:p w:rsidR="00EF7F8A" w:rsidRDefault="00EF7F8A" w:rsidP="00CE7B74">
      <w:pPr>
        <w:pStyle w:val="libNumbered"/>
      </w:pPr>
      <w:r w:rsidRPr="00017EBA">
        <w:t xml:space="preserve">Murad, Khurram. The Islamic Movement: Dynamics of Values, Power and Change. </w:t>
      </w:r>
      <w:smartTag w:uri="urn:schemas-microsoft-com:office:smarttags" w:element="place">
        <w:r w:rsidRPr="00017EBA">
          <w:t>Leicester</w:t>
        </w:r>
      </w:smartTag>
      <w:r w:rsidRPr="00017EBA">
        <w:t>: The Islamic Foundation, 2001.</w:t>
      </w:r>
    </w:p>
    <w:p w:rsidR="00EF7F8A" w:rsidRDefault="00EF7F8A" w:rsidP="00CE7B74">
      <w:pPr>
        <w:pStyle w:val="libNumbered"/>
      </w:pPr>
      <w:r>
        <w:t>Munson, Ziad. “Islamic Mobilization: Social Movement and the Egyptian Muslim Brotherhood. The Sociology Quarterly (2001): 487-510.</w:t>
      </w:r>
    </w:p>
    <w:p w:rsidR="00EF7F8A" w:rsidRDefault="00EF7F8A" w:rsidP="00CE7B74">
      <w:pPr>
        <w:pStyle w:val="libNumbered"/>
      </w:pPr>
      <w:r w:rsidRPr="00017EBA">
        <w:t xml:space="preserve">Nasr, Syed Vali Reza. Mawdudi and the Making of Islamic Revivalism. </w:t>
      </w:r>
      <w:smartTag w:uri="urn:schemas-microsoft-com:office:smarttags" w:element="City">
        <w:smartTag w:uri="urn:schemas-microsoft-com:office:smarttags" w:element="place">
          <w:r w:rsidRPr="00017EBA">
            <w:t>Oxford</w:t>
          </w:r>
        </w:smartTag>
      </w:smartTag>
      <w:r w:rsidRPr="00017EBA">
        <w:t xml:space="preserve">: </w:t>
      </w:r>
      <w:smartTag w:uri="urn:schemas-microsoft-com:office:smarttags" w:element="place">
        <w:smartTag w:uri="urn:schemas-microsoft-com:office:smarttags" w:element="PlaceName">
          <w:r w:rsidRPr="00017EBA">
            <w:t>Oxford</w:t>
          </w:r>
        </w:smartTag>
        <w:r w:rsidRPr="00017EBA">
          <w:t xml:space="preserve"> </w:t>
        </w:r>
        <w:smartTag w:uri="urn:schemas-microsoft-com:office:smarttags" w:element="PlaceType">
          <w:r w:rsidRPr="00017EBA">
            <w:t>University</w:t>
          </w:r>
        </w:smartTag>
      </w:smartTag>
      <w:r w:rsidRPr="00017EBA">
        <w:t xml:space="preserve"> Press, 1996.</w:t>
      </w:r>
    </w:p>
    <w:p w:rsidR="00EF7F8A" w:rsidRDefault="00EF7F8A" w:rsidP="00CE7B74">
      <w:pPr>
        <w:pStyle w:val="libNumbered"/>
      </w:pPr>
      <w:r w:rsidRPr="00017EBA">
        <w:t xml:space="preserve">Rahman, Khalid, Ahmed, Mushfiq and Mubuibul Haq Sahibzada. Jamaat-e-Islami and National and International Politics. </w:t>
      </w:r>
      <w:smartTag w:uri="urn:schemas-microsoft-com:office:smarttags" w:element="City">
        <w:smartTag w:uri="urn:schemas-microsoft-com:office:smarttags" w:element="place">
          <w:r w:rsidRPr="00017EBA">
            <w:t>Islamabad</w:t>
          </w:r>
        </w:smartTag>
      </w:smartTag>
      <w:r w:rsidRPr="00017EBA">
        <w:t>: Block Traders, 1999.</w:t>
      </w:r>
    </w:p>
    <w:p w:rsidR="00413479" w:rsidRDefault="00EF7F8A" w:rsidP="00CE7B74">
      <w:pPr>
        <w:pStyle w:val="libNumbered"/>
        <w:rPr>
          <w:lang w:bidi="fa-IR"/>
        </w:rPr>
      </w:pPr>
      <w:r w:rsidRPr="00017EBA">
        <w:t xml:space="preserve">Snow, David A. and Benford, Robert D. “Master Frames and Cycles of Protest.” Frontiers in Social Movement Theory. Ed. Aldon Morris </w:t>
      </w:r>
      <w:r w:rsidRPr="00017EBA">
        <w:lastRenderedPageBreak/>
        <w:t xml:space="preserve">and Corol McClurg Mueller. </w:t>
      </w:r>
      <w:smartTag w:uri="urn:schemas-microsoft-com:office:smarttags" w:element="City">
        <w:smartTag w:uri="urn:schemas-microsoft-com:office:smarttags" w:element="place">
          <w:r w:rsidRPr="00017EBA">
            <w:t>New Haven</w:t>
          </w:r>
        </w:smartTag>
      </w:smartTag>
      <w:r w:rsidRPr="00017EBA">
        <w:t xml:space="preserve">: </w:t>
      </w:r>
      <w:smartTag w:uri="urn:schemas-microsoft-com:office:smarttags" w:element="place">
        <w:smartTag w:uri="urn:schemas-microsoft-com:office:smarttags" w:element="PlaceName">
          <w:r w:rsidRPr="00017EBA">
            <w:t>Yale</w:t>
          </w:r>
        </w:smartTag>
        <w:r w:rsidRPr="00017EBA">
          <w:t xml:space="preserve"> </w:t>
        </w:r>
        <w:smartTag w:uri="urn:schemas-microsoft-com:office:smarttags" w:element="PlaceType">
          <w:r w:rsidRPr="00017EBA">
            <w:t>University</w:t>
          </w:r>
        </w:smartTag>
      </w:smartTag>
      <w:r w:rsidRPr="00017EBA">
        <w:t xml:space="preserve"> Press, 1992.</w:t>
      </w:r>
    </w:p>
    <w:p w:rsidR="00CE7B74" w:rsidRDefault="00CE7B74">
      <w:pPr>
        <w:rPr>
          <w:rFonts w:cs="Traditional Arabic"/>
          <w:bCs w:val="0"/>
          <w:color w:val="000000"/>
          <w:szCs w:val="32"/>
        </w:rPr>
      </w:pPr>
      <w:r>
        <w:br w:type="page"/>
      </w:r>
    </w:p>
    <w:p w:rsidR="00CE7B74" w:rsidRDefault="00CE7B74" w:rsidP="00CE7B74">
      <w:pPr>
        <w:pStyle w:val="libNormal"/>
        <w:rPr>
          <w:lang w:bidi="fa-IR"/>
        </w:rPr>
      </w:pPr>
    </w:p>
    <w:p w:rsidR="00CE7B74" w:rsidRDefault="00CE7B74" w:rsidP="00CE7B74">
      <w:pPr>
        <w:pStyle w:val="libNormal"/>
        <w:rPr>
          <w:lang w:bidi="fa-IR"/>
        </w:rPr>
      </w:pPr>
    </w:p>
    <w:p w:rsidR="00CE7B74" w:rsidRDefault="00CE7B74" w:rsidP="00CE7B74">
      <w:pPr>
        <w:pStyle w:val="libCenterBold1"/>
        <w:rPr>
          <w:lang w:bidi="fa-IR"/>
        </w:rPr>
      </w:pPr>
    </w:p>
    <w:p w:rsidR="00CE7B74" w:rsidRDefault="00CE7B74" w:rsidP="00CE7B74">
      <w:pPr>
        <w:pStyle w:val="libCenterBold1"/>
        <w:rPr>
          <w:lang w:bidi="fa-IR"/>
        </w:rPr>
      </w:pPr>
    </w:p>
    <w:p w:rsidR="00CE7B74" w:rsidRDefault="00CE7B74" w:rsidP="00CE7B74">
      <w:pPr>
        <w:pStyle w:val="libCenterBold1"/>
        <w:rPr>
          <w:lang w:bidi="fa-IR"/>
        </w:rPr>
      </w:pPr>
    </w:p>
    <w:p w:rsidR="00CE7B74" w:rsidRDefault="00CE7B74" w:rsidP="00CE7B74">
      <w:pPr>
        <w:pStyle w:val="libCenterBold1"/>
        <w:rPr>
          <w:lang w:bidi="fa-IR"/>
        </w:rPr>
      </w:pPr>
    </w:p>
    <w:p w:rsidR="00CE7B74" w:rsidRDefault="00CE7B74" w:rsidP="00CE7B74">
      <w:pPr>
        <w:pStyle w:val="libCenterBold1"/>
        <w:rPr>
          <w:lang w:bidi="fa-IR"/>
        </w:rPr>
      </w:pPr>
    </w:p>
    <w:p w:rsidR="00CE7B74" w:rsidRDefault="00CE7B74" w:rsidP="00CE7B74">
      <w:pPr>
        <w:pStyle w:val="libCenterBold1"/>
        <w:rPr>
          <w:lang w:bidi="fa-IR"/>
        </w:rPr>
      </w:pPr>
      <w:r>
        <w:rPr>
          <w:lang w:bidi="fa-IR"/>
        </w:rPr>
        <w:t>All rights reserved for Al-Hassanain (p) Network, Imam Hussain (p) Foundation</w:t>
      </w:r>
    </w:p>
    <w:p w:rsidR="00CE7B74" w:rsidRDefault="00CE7B74" w:rsidP="00CE7B74">
      <w:pPr>
        <w:pStyle w:val="libCenterBold1"/>
        <w:rPr>
          <w:lang w:bidi="fa-IR"/>
        </w:rPr>
      </w:pPr>
    </w:p>
    <w:p w:rsidR="00CE7B74" w:rsidRDefault="00CE7B74" w:rsidP="00CE7B74">
      <w:pPr>
        <w:pStyle w:val="libCenterBold1"/>
        <w:rPr>
          <w:lang w:bidi="fa-IR"/>
        </w:rPr>
      </w:pPr>
      <w:r>
        <w:rPr>
          <w:lang w:bidi="fa-IR"/>
        </w:rPr>
        <w:t>Alhassanain (p) Network for Islamic Heritage and Thought</w:t>
      </w:r>
    </w:p>
    <w:p w:rsidR="00CE7B74" w:rsidRDefault="00CE7B74" w:rsidP="00CE7B74">
      <w:pPr>
        <w:pStyle w:val="libCenterBold1"/>
        <w:rPr>
          <w:lang w:bidi="fa-IR"/>
        </w:rPr>
      </w:pPr>
    </w:p>
    <w:p w:rsidR="00CE7B74" w:rsidRDefault="0084275E" w:rsidP="00CE7B74">
      <w:pPr>
        <w:pStyle w:val="libCenterBold1"/>
        <w:rPr>
          <w:lang w:bidi="fa-IR"/>
        </w:rPr>
      </w:pPr>
      <w:hyperlink r:id="rId9" w:history="1">
        <w:r w:rsidR="00CE7B74" w:rsidRPr="00C55A4A">
          <w:rPr>
            <w:rStyle w:val="Hyperlink"/>
            <w:lang w:bidi="fa-IR"/>
          </w:rPr>
          <w:t>www.alhassanain.org/english</w:t>
        </w:r>
      </w:hyperlink>
    </w:p>
    <w:sectPr w:rsidR="00CE7B74"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043" w:rsidRDefault="00DA3043" w:rsidP="00113C59">
      <w:r>
        <w:separator/>
      </w:r>
    </w:p>
  </w:endnote>
  <w:endnote w:type="continuationSeparator" w:id="1">
    <w:p w:rsidR="00DA3043" w:rsidRDefault="00DA304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4275E" w:rsidP="00745C1D">
    <w:pPr>
      <w:pStyle w:val="Footer"/>
      <w:tabs>
        <w:tab w:val="clear" w:pos="4153"/>
        <w:tab w:val="clear" w:pos="8306"/>
      </w:tabs>
    </w:pPr>
    <w:fldSimple w:instr=" PAGE   \* MERGEFORMAT ">
      <w:r w:rsidR="001E3C4D">
        <w:rPr>
          <w:noProof/>
        </w:rPr>
        <w:t>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4275E" w:rsidP="00113C59">
    <w:pPr>
      <w:pStyle w:val="Footer"/>
    </w:pPr>
    <w:fldSimple w:instr=" PAGE   \* MERGEFORMAT ">
      <w:r w:rsidR="001E3C4D">
        <w:rPr>
          <w:noProof/>
        </w:rPr>
        <w:t>27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84275E" w:rsidP="00745C1D">
    <w:pPr>
      <w:pStyle w:val="Footer"/>
      <w:tabs>
        <w:tab w:val="clear" w:pos="4153"/>
        <w:tab w:val="clear" w:pos="8306"/>
      </w:tabs>
    </w:pPr>
    <w:fldSimple w:instr=" PAGE   \* MERGEFORMAT ">
      <w:r w:rsidR="001E3C4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043" w:rsidRDefault="00DA3043" w:rsidP="00113C59">
      <w:r>
        <w:separator/>
      </w:r>
    </w:p>
  </w:footnote>
  <w:footnote w:type="continuationSeparator" w:id="1">
    <w:p w:rsidR="00DA3043" w:rsidRDefault="00DA3043" w:rsidP="00113C59">
      <w:r>
        <w:continuationSeparator/>
      </w:r>
    </w:p>
  </w:footnote>
  <w:footnote w:id="2">
    <w:p w:rsidR="00EF7F8A" w:rsidRPr="00EF7F8A" w:rsidRDefault="00EF7F8A" w:rsidP="00EF7F8A">
      <w:pPr>
        <w:autoSpaceDE w:val="0"/>
        <w:autoSpaceDN w:val="0"/>
        <w:adjustRightInd w:val="0"/>
        <w:rPr>
          <w:rFonts w:eastAsia="HiddenHorzOCR"/>
          <w:bCs w:val="0"/>
          <w:sz w:val="16"/>
          <w:szCs w:val="16"/>
        </w:rPr>
      </w:pPr>
      <w:r>
        <w:rPr>
          <w:rStyle w:val="FootnoteReference"/>
        </w:rPr>
        <w:footnoteRef/>
      </w:r>
      <w:r>
        <w:t xml:space="preserve"> </w:t>
      </w:r>
      <w:r w:rsidRPr="009D257D">
        <w:rPr>
          <w:rFonts w:eastAsia="HiddenHorzOCR"/>
          <w:bCs w:val="0"/>
          <w:sz w:val="20"/>
          <w:szCs w:val="20"/>
        </w:rPr>
        <w:t>In most versions of an Islamic democracy the people are only sovereign over matters in which explicit guidance is not provided by the Quran and Sunnah(recorded sayings and actions of the Prophet Muhammad).</w:t>
      </w:r>
    </w:p>
  </w:footnote>
  <w:footnote w:id="3">
    <w:p w:rsidR="00EF7F8A" w:rsidRPr="00EF7F8A" w:rsidRDefault="00EF7F8A" w:rsidP="00EF7F8A">
      <w:pPr>
        <w:autoSpaceDE w:val="0"/>
        <w:autoSpaceDN w:val="0"/>
        <w:adjustRightInd w:val="0"/>
        <w:rPr>
          <w:bCs w:val="0"/>
          <w:sz w:val="16"/>
          <w:szCs w:val="16"/>
        </w:rPr>
      </w:pPr>
      <w:r>
        <w:rPr>
          <w:rStyle w:val="FootnoteReference"/>
        </w:rPr>
        <w:footnoteRef/>
      </w:r>
      <w:r>
        <w:t xml:space="preserve"> </w:t>
      </w:r>
      <w:r w:rsidRPr="005A0968">
        <w:rPr>
          <w:bCs w:val="0"/>
          <w:sz w:val="16"/>
          <w:szCs w:val="16"/>
        </w:rPr>
        <w:t xml:space="preserve"> If </w:t>
      </w:r>
      <w:smartTag w:uri="urn:schemas-microsoft-com:office:smarttags" w:element="country-region">
        <w:smartTag w:uri="urn:schemas-microsoft-com:office:smarttags" w:element="place">
          <w:r w:rsidRPr="005A0968">
            <w:rPr>
              <w:bCs w:val="0"/>
              <w:sz w:val="16"/>
              <w:szCs w:val="16"/>
            </w:rPr>
            <w:t>Pakistan</w:t>
          </w:r>
        </w:smartTag>
      </w:smartTag>
      <w:r w:rsidRPr="005A0968">
        <w:rPr>
          <w:bCs w:val="0"/>
          <w:sz w:val="16"/>
          <w:szCs w:val="16"/>
        </w:rPr>
        <w:t xml:space="preserve"> were to be an Islamic republic Ahmadis would not be able to become </w:t>
      </w:r>
      <w:r>
        <w:rPr>
          <w:bCs w:val="0"/>
          <w:sz w:val="16"/>
          <w:szCs w:val="16"/>
        </w:rPr>
        <w:t xml:space="preserve">the </w:t>
      </w:r>
      <w:r w:rsidRPr="005A0968">
        <w:rPr>
          <w:bCs w:val="0"/>
          <w:sz w:val="16"/>
          <w:szCs w:val="16"/>
        </w:rPr>
        <w:t>Head of the St</w:t>
      </w:r>
      <w:r>
        <w:rPr>
          <w:bCs w:val="0"/>
          <w:sz w:val="16"/>
          <w:szCs w:val="16"/>
        </w:rPr>
        <w:t>ate if declared as non-Muslims.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A11D91"/>
    <w:rsid w:val="00005A19"/>
    <w:rsid w:val="000267FE"/>
    <w:rsid w:val="00040798"/>
    <w:rsid w:val="00043023"/>
    <w:rsid w:val="00054406"/>
    <w:rsid w:val="0006216A"/>
    <w:rsid w:val="00067F84"/>
    <w:rsid w:val="00071C97"/>
    <w:rsid w:val="0007401D"/>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4EA8"/>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18CE"/>
    <w:rsid w:val="001B577F"/>
    <w:rsid w:val="001B702D"/>
    <w:rsid w:val="001B7407"/>
    <w:rsid w:val="001C5EDB"/>
    <w:rsid w:val="001D41A1"/>
    <w:rsid w:val="001D4B0F"/>
    <w:rsid w:val="001D7489"/>
    <w:rsid w:val="001E11FF"/>
    <w:rsid w:val="001E25DC"/>
    <w:rsid w:val="001E3C4D"/>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C64EC"/>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27B5"/>
    <w:rsid w:val="00434A97"/>
    <w:rsid w:val="00437035"/>
    <w:rsid w:val="00440C62"/>
    <w:rsid w:val="00441E65"/>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216B"/>
    <w:rsid w:val="004F58BA"/>
    <w:rsid w:val="005022E5"/>
    <w:rsid w:val="00512375"/>
    <w:rsid w:val="005254BC"/>
    <w:rsid w:val="00526724"/>
    <w:rsid w:val="0054039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673F2"/>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184"/>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1FD0"/>
    <w:rsid w:val="007B2F17"/>
    <w:rsid w:val="007B46B3"/>
    <w:rsid w:val="007B4FB1"/>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275E"/>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1D91"/>
    <w:rsid w:val="00A16415"/>
    <w:rsid w:val="00A209AB"/>
    <w:rsid w:val="00A21090"/>
    <w:rsid w:val="00A22363"/>
    <w:rsid w:val="00A2310F"/>
    <w:rsid w:val="00A2642A"/>
    <w:rsid w:val="00A26AD5"/>
    <w:rsid w:val="00A27050"/>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2E83"/>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289A"/>
    <w:rsid w:val="00CA41BF"/>
    <w:rsid w:val="00CB10B0"/>
    <w:rsid w:val="00CB22FF"/>
    <w:rsid w:val="00CB686E"/>
    <w:rsid w:val="00CC0833"/>
    <w:rsid w:val="00CC156E"/>
    <w:rsid w:val="00CD72D4"/>
    <w:rsid w:val="00CE30CD"/>
    <w:rsid w:val="00CE7B74"/>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3043"/>
    <w:rsid w:val="00DA5931"/>
    <w:rsid w:val="00DA722B"/>
    <w:rsid w:val="00DB2424"/>
    <w:rsid w:val="00DB3E84"/>
    <w:rsid w:val="00DC02A0"/>
    <w:rsid w:val="00DC0B08"/>
    <w:rsid w:val="00DC0E27"/>
    <w:rsid w:val="00DD1BB4"/>
    <w:rsid w:val="00DD6547"/>
    <w:rsid w:val="00DD78A5"/>
    <w:rsid w:val="00DE3199"/>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7777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EF7F8A"/>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PlaceName"/>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7F8A"/>
    <w:rPr>
      <w:bCs/>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rFonts w:cs="Traditional Arabic"/>
      <w:bCs w:val="0"/>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rsid w:val="00054406"/>
    <w:pPr>
      <w:tabs>
        <w:tab w:val="center" w:pos="4153"/>
        <w:tab w:val="right" w:pos="8306"/>
      </w:tabs>
      <w:jc w:val="lowKashida"/>
    </w:pPr>
    <w:rPr>
      <w:rFonts w:cs="Traditional Arabic"/>
      <w:bCs w:val="0"/>
      <w:color w:val="000000"/>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CA289A"/>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firstLine="288"/>
      <w:jc w:val="lowKashida"/>
    </w:pPr>
    <w:rPr>
      <w:rFonts w:cs="Traditional Arabic"/>
      <w:bCs w:val="0"/>
      <w:color w:val="000000"/>
      <w:sz w:val="32"/>
      <w:szCs w:val="32"/>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firstLine="288"/>
      <w:jc w:val="lowKashida"/>
    </w:pPr>
    <w:rPr>
      <w:rFonts w:cs="Traditional Arabic"/>
      <w:bCs w:val="0"/>
      <w:color w:val="000000"/>
      <w:sz w:val="32"/>
      <w:szCs w:val="3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hAnsi="Tahoma" w:cs="Tahoma"/>
      <w:bCs w:val="0"/>
      <w:color w:val="000000"/>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pPr>
      <w:ind w:firstLine="288"/>
      <w:jc w:val="lowKashida"/>
    </w:pPr>
    <w:rPr>
      <w:rFonts w:cs="Traditional Arabic"/>
      <w:bCs w:val="0"/>
      <w:color w:val="000000"/>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cs="Traditional Arabic"/>
      <w:bCs w:val="0"/>
      <w:color w:val="000000"/>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erChar">
    <w:name w:val="Header Char"/>
    <w:basedOn w:val="DefaultParagraphFont"/>
    <w:link w:val="Header"/>
    <w:rsid w:val="00EF7F8A"/>
    <w:rPr>
      <w:rFonts w:cs="Traditional Arabic"/>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DC5B7-3D77-4D35-A631-84AE00128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14</TotalTime>
  <Pages>1</Pages>
  <Words>10858</Words>
  <Characters>61896</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13</cp:revision>
  <cp:lastPrinted>2016-01-17T09:54:00Z</cp:lastPrinted>
  <dcterms:created xsi:type="dcterms:W3CDTF">2016-01-14T07:35:00Z</dcterms:created>
  <dcterms:modified xsi:type="dcterms:W3CDTF">2016-01-17T09:54:00Z</dcterms:modified>
</cp:coreProperties>
</file>