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73" w:rsidRDefault="002B1E73" w:rsidP="00203B38">
      <w:pPr>
        <w:pStyle w:val="libCenterBold1"/>
      </w:pPr>
    </w:p>
    <w:p w:rsidR="00203B38" w:rsidRDefault="00203B38" w:rsidP="00203B38">
      <w:pPr>
        <w:pStyle w:val="libCenterBold1"/>
      </w:pPr>
      <w:r>
        <w:rPr>
          <w:noProof/>
        </w:rPr>
        <w:drawing>
          <wp:inline distT="0" distB="0" distL="0" distR="0">
            <wp:extent cx="4680585" cy="6630829"/>
            <wp:effectExtent l="19050" t="0" r="5715" b="0"/>
            <wp:docPr id="1" name="Picture 1" descr="D:\barkatullah\books\new books\jamadi_ula_1438\the_challenges_and_formats_of_islamic_education\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challenges_and_formats_of_islamic_education\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03B38" w:rsidRDefault="00203B38" w:rsidP="00203B38">
      <w:pPr>
        <w:pStyle w:val="libCenterBold1"/>
      </w:pPr>
    </w:p>
    <w:p w:rsidR="00203B38" w:rsidRDefault="00203B38" w:rsidP="00203B38">
      <w:pPr>
        <w:pStyle w:val="libCenterBold1"/>
      </w:pPr>
      <w:hyperlink r:id="rId9" w:history="1">
        <w:r w:rsidRPr="00DD341D">
          <w:rPr>
            <w:rStyle w:val="Hyperlink"/>
          </w:rPr>
          <w:t>www.alhassanain.org/english</w:t>
        </w:r>
      </w:hyperlink>
    </w:p>
    <w:p w:rsidR="00D40E68" w:rsidRDefault="00D40E68" w:rsidP="00973DDC">
      <w:pPr>
        <w:pStyle w:val="libNormal"/>
      </w:pPr>
      <w:r>
        <w:br w:type="page"/>
      </w:r>
    </w:p>
    <w:p w:rsidR="00203B38" w:rsidRDefault="00203B38" w:rsidP="00D40E68">
      <w:pPr>
        <w:pStyle w:val="libCenterTitr"/>
      </w:pPr>
    </w:p>
    <w:p w:rsidR="00203B38" w:rsidRDefault="00203B38" w:rsidP="00D40E68">
      <w:pPr>
        <w:pStyle w:val="libCenterTitr"/>
      </w:pPr>
    </w:p>
    <w:p w:rsidR="00203B38" w:rsidRDefault="00203B38" w:rsidP="00D40E68">
      <w:pPr>
        <w:pStyle w:val="libCenterTitr"/>
      </w:pPr>
    </w:p>
    <w:p w:rsidR="00D40E68" w:rsidRDefault="00D40E68" w:rsidP="00D40E68">
      <w:pPr>
        <w:pStyle w:val="libCenterTitr"/>
      </w:pPr>
      <w:r>
        <w:t>From Madrasa to University; the Challenges and Formats of Islamic Education</w:t>
      </w:r>
    </w:p>
    <w:p w:rsidR="00203B38" w:rsidRDefault="00203B38" w:rsidP="00D40E68">
      <w:pPr>
        <w:pStyle w:val="libCenterTitr"/>
      </w:pPr>
    </w:p>
    <w:p w:rsidR="00D40E68" w:rsidRDefault="00D40E68" w:rsidP="00D40E68">
      <w:pPr>
        <w:pStyle w:val="libCenterBold1"/>
      </w:pPr>
      <w:r>
        <w:t>Dietrich Reet</w:t>
      </w:r>
      <w:r w:rsidRPr="00D40E68">
        <w:t>z</w:t>
      </w:r>
    </w:p>
    <w:p w:rsidR="00203B38" w:rsidRDefault="00203B38" w:rsidP="00D40E68">
      <w:pPr>
        <w:pStyle w:val="libCenterBold1"/>
      </w:pPr>
    </w:p>
    <w:p w:rsidR="00203B38" w:rsidRDefault="00203B38" w:rsidP="00D40E68">
      <w:pPr>
        <w:pStyle w:val="libCenterBold1"/>
      </w:pPr>
    </w:p>
    <w:p w:rsidR="00203B38" w:rsidRDefault="002659E2" w:rsidP="00D40E68">
      <w:pPr>
        <w:pStyle w:val="libCenterBold1"/>
      </w:pPr>
      <w:r w:rsidRPr="002659E2">
        <w:t>SAGE Publications Ltd</w:t>
      </w:r>
    </w:p>
    <w:p w:rsidR="00203B38" w:rsidRDefault="00203B38" w:rsidP="00D40E68">
      <w:pPr>
        <w:pStyle w:val="libCenterBold1"/>
      </w:pPr>
    </w:p>
    <w:p w:rsidR="00203B38" w:rsidRDefault="00203B38" w:rsidP="00D40E68">
      <w:pPr>
        <w:pStyle w:val="libCenterBold1"/>
      </w:pPr>
    </w:p>
    <w:p w:rsidR="002659E2" w:rsidRDefault="002659E2" w:rsidP="00D40E68">
      <w:pPr>
        <w:pStyle w:val="libCenterBold1"/>
      </w:pPr>
    </w:p>
    <w:p w:rsidR="00203B38" w:rsidRDefault="00203B38" w:rsidP="00D40E68">
      <w:pPr>
        <w:pStyle w:val="libCenterBold1"/>
      </w:pPr>
    </w:p>
    <w:p w:rsidR="00203B38" w:rsidRDefault="00203B38" w:rsidP="00D40E68">
      <w:pPr>
        <w:pStyle w:val="libCenterBold1"/>
      </w:pPr>
      <w:hyperlink r:id="rId10" w:history="1">
        <w:r w:rsidRPr="00DD341D">
          <w:rPr>
            <w:rStyle w:val="Hyperlink"/>
          </w:rPr>
          <w:t>www.alhassanain.org/english</w:t>
        </w:r>
      </w:hyperlink>
    </w:p>
    <w:p w:rsidR="00563893" w:rsidRDefault="00563893" w:rsidP="00973DDC">
      <w:pPr>
        <w:pStyle w:val="libNormal"/>
      </w:pPr>
      <w:r>
        <w:br w:type="page"/>
      </w:r>
    </w:p>
    <w:p w:rsidR="00563893" w:rsidRDefault="00563893" w:rsidP="00563893">
      <w:pPr>
        <w:pStyle w:val="libCenterBold1"/>
      </w:pPr>
      <w:r>
        <w:lastRenderedPageBreak/>
        <w:t>The SAGE Handbook of Islamic Studies</w:t>
      </w:r>
    </w:p>
    <w:p w:rsidR="00563893" w:rsidRDefault="00563893" w:rsidP="00034C48">
      <w:pPr>
        <w:pStyle w:val="libBold2"/>
      </w:pPr>
      <w:r>
        <w:t>Edited by Akbar S. Ahmed and Tamara Sonn</w:t>
      </w:r>
    </w:p>
    <w:p w:rsidR="00563893" w:rsidRDefault="00563893" w:rsidP="00034C48">
      <w:pPr>
        <w:pStyle w:val="libBold2"/>
      </w:pPr>
      <w:r>
        <w:t>Editorial arrangement © Akbar S. Ahmed and</w:t>
      </w:r>
    </w:p>
    <w:p w:rsidR="00563893" w:rsidRDefault="00563893" w:rsidP="00034C48">
      <w:pPr>
        <w:pStyle w:val="libBold2"/>
      </w:pPr>
      <w:r>
        <w:t>Tamara Sonn 2010</w:t>
      </w:r>
    </w:p>
    <w:p w:rsidR="00563893" w:rsidRDefault="00563893" w:rsidP="00034C48">
      <w:pPr>
        <w:pStyle w:val="libBold2"/>
      </w:pPr>
      <w:r>
        <w:t>Introduction © Lavra Thomas</w:t>
      </w:r>
    </w:p>
    <w:p w:rsidR="00563893" w:rsidRDefault="00563893" w:rsidP="00034C48">
      <w:pPr>
        <w:pStyle w:val="libBold2"/>
      </w:pPr>
      <w:r>
        <w:t>Chapter 1 © John Obert Voll 2010</w:t>
      </w:r>
    </w:p>
    <w:p w:rsidR="00563893" w:rsidRDefault="00563893" w:rsidP="00034C48">
      <w:pPr>
        <w:pStyle w:val="libBold2"/>
      </w:pPr>
      <w:r>
        <w:t>Chapter 2 © Bryan S. Turner 2010</w:t>
      </w:r>
    </w:p>
    <w:p w:rsidR="00563893" w:rsidRDefault="00563893" w:rsidP="00034C48">
      <w:pPr>
        <w:pStyle w:val="libBold2"/>
      </w:pPr>
      <w:r>
        <w:t>Chapter 3 © Camilo Gomez-Rivas 2010</w:t>
      </w:r>
    </w:p>
    <w:p w:rsidR="00563893" w:rsidRDefault="00563893" w:rsidP="00034C48">
      <w:pPr>
        <w:pStyle w:val="libBold2"/>
      </w:pPr>
      <w:r>
        <w:t>Chapter 4 © Qaiser Shahzad 2010</w:t>
      </w:r>
    </w:p>
    <w:p w:rsidR="00563893" w:rsidRDefault="00563893" w:rsidP="00034C48">
      <w:pPr>
        <w:pStyle w:val="libBold2"/>
      </w:pPr>
      <w:r>
        <w:t>Chapter 5 © Lawrence Rosen 2010</w:t>
      </w:r>
    </w:p>
    <w:p w:rsidR="00563893" w:rsidRDefault="00563893" w:rsidP="00034C48">
      <w:pPr>
        <w:pStyle w:val="libBold2"/>
      </w:pPr>
      <w:r>
        <w:t>Chapter 6 © S.M. Ghazanfar 2010</w:t>
      </w:r>
    </w:p>
    <w:p w:rsidR="00563893" w:rsidRDefault="00563893" w:rsidP="00034C48">
      <w:pPr>
        <w:pStyle w:val="libBold2"/>
      </w:pPr>
      <w:r>
        <w:t>Chapter 7 © Dietrich Reetz 2010</w:t>
      </w:r>
    </w:p>
    <w:p w:rsidR="00563893" w:rsidRDefault="00563893" w:rsidP="00034C48">
      <w:pPr>
        <w:pStyle w:val="libBold2"/>
      </w:pPr>
      <w:r>
        <w:t>Chapter 8 © Charles E. Butterworth 2010</w:t>
      </w:r>
    </w:p>
    <w:p w:rsidR="00563893" w:rsidRDefault="00563893" w:rsidP="00034C48">
      <w:pPr>
        <w:pStyle w:val="libBold2"/>
      </w:pPr>
      <w:r>
        <w:t>Chapter 9 © Asma Afsaruddin 2010</w:t>
      </w:r>
    </w:p>
    <w:p w:rsidR="00563893" w:rsidRDefault="00563893" w:rsidP="00034C48">
      <w:pPr>
        <w:pStyle w:val="libBold2"/>
      </w:pPr>
      <w:r>
        <w:t>Chapter 10 © Walter Denny 2010</w:t>
      </w:r>
    </w:p>
    <w:p w:rsidR="00563893" w:rsidRDefault="00563893" w:rsidP="00034C48">
      <w:pPr>
        <w:pStyle w:val="libBold2"/>
      </w:pPr>
      <w:r>
        <w:t>Chapter 11 © Amineh Ahmed 2010</w:t>
      </w:r>
    </w:p>
    <w:p w:rsidR="00563893" w:rsidRDefault="00563893" w:rsidP="00034C48">
      <w:pPr>
        <w:pStyle w:val="libBold2"/>
      </w:pPr>
      <w:r>
        <w:t>Chapter 12 © Haldun Gülalp 2010</w:t>
      </w:r>
    </w:p>
    <w:p w:rsidR="00563893" w:rsidRDefault="00563893" w:rsidP="00034C48">
      <w:pPr>
        <w:pStyle w:val="libBold2"/>
      </w:pPr>
      <w:r>
        <w:t>Chapter 13 © Earle H. Waugh 2010</w:t>
      </w:r>
    </w:p>
    <w:p w:rsidR="00563893" w:rsidRDefault="00563893" w:rsidP="00034C48">
      <w:pPr>
        <w:pStyle w:val="libBold2"/>
      </w:pPr>
      <w:r>
        <w:t>Chapter 14 © Ayatollah Seyed Mostafa</w:t>
      </w:r>
    </w:p>
    <w:p w:rsidR="00563893" w:rsidRDefault="00563893" w:rsidP="00034C48">
      <w:pPr>
        <w:pStyle w:val="libBold2"/>
      </w:pPr>
      <w:r>
        <w:t>Mohaghegh Damad 2010</w:t>
      </w:r>
    </w:p>
    <w:p w:rsidR="00563893" w:rsidRDefault="00563893" w:rsidP="00034C48">
      <w:pPr>
        <w:pStyle w:val="libBold2"/>
      </w:pPr>
      <w:r>
        <w:t>Chapter 15 © Seyyed Hossein Nasr 2010</w:t>
      </w:r>
    </w:p>
    <w:p w:rsidR="00563893" w:rsidRDefault="00563893" w:rsidP="00034C48">
      <w:pPr>
        <w:pStyle w:val="libBold2"/>
      </w:pPr>
      <w:r>
        <w:t>Chapter 16 © Robert Sampson 2010</w:t>
      </w:r>
    </w:p>
    <w:p w:rsidR="00563893" w:rsidRDefault="00563893" w:rsidP="00034C48">
      <w:pPr>
        <w:pStyle w:val="libBold2"/>
      </w:pPr>
      <w:r>
        <w:t>First published 2010</w:t>
      </w:r>
    </w:p>
    <w:p w:rsidR="00563893" w:rsidRDefault="00563893" w:rsidP="00034C48">
      <w:pPr>
        <w:pStyle w:val="libBold2"/>
      </w:pPr>
      <w:r>
        <w:t>Apart from any fair dealing for the purposes of research or private study, or criticism or review, as permitted under the Copyright, Designs and Patents Act, 1988, this publication may be reproduced, stored or transmitted in any form, or by any means, only with the prior permission in writing of the publishers, or in the case of reprographic reproduction, in accordance with the terms of licences issued by the Copyright Licensing Agency. Enquiries concerning reproduction outside those terms should be sent to the publishers.</w:t>
      </w:r>
    </w:p>
    <w:p w:rsidR="00563893" w:rsidRDefault="00563893" w:rsidP="00034C48">
      <w:pPr>
        <w:pStyle w:val="libBold2"/>
      </w:pPr>
      <w:r>
        <w:t>SAGE Publications Ltd</w:t>
      </w:r>
    </w:p>
    <w:p w:rsidR="00563893" w:rsidRDefault="00563893" w:rsidP="00034C48">
      <w:pPr>
        <w:pStyle w:val="libBold2"/>
      </w:pPr>
      <w:r>
        <w:t>1 Oliver’s Yard</w:t>
      </w:r>
    </w:p>
    <w:p w:rsidR="00563893" w:rsidRDefault="00563893" w:rsidP="00034C48">
      <w:pPr>
        <w:pStyle w:val="libBold2"/>
      </w:pPr>
      <w:r>
        <w:t>55 City Road</w:t>
      </w:r>
    </w:p>
    <w:p w:rsidR="00563893" w:rsidRDefault="00563893" w:rsidP="00034C48">
      <w:pPr>
        <w:pStyle w:val="libBold2"/>
      </w:pPr>
      <w:r>
        <w:t>London EC1Y 1SP</w:t>
      </w:r>
    </w:p>
    <w:p w:rsidR="00563893" w:rsidRDefault="00563893" w:rsidP="00034C48">
      <w:pPr>
        <w:pStyle w:val="libBold2"/>
      </w:pPr>
      <w:r>
        <w:t>SAGE Publications Inc.</w:t>
      </w:r>
    </w:p>
    <w:p w:rsidR="00563893" w:rsidRDefault="00563893" w:rsidP="00034C48">
      <w:pPr>
        <w:pStyle w:val="libBold2"/>
      </w:pPr>
      <w:r>
        <w:t>2455 Teller Road</w:t>
      </w:r>
    </w:p>
    <w:p w:rsidR="00563893" w:rsidRDefault="00563893" w:rsidP="00034C48">
      <w:pPr>
        <w:pStyle w:val="libBold2"/>
      </w:pPr>
      <w:r>
        <w:t>Thousand Oaks, California 91320</w:t>
      </w:r>
    </w:p>
    <w:p w:rsidR="00563893" w:rsidRDefault="00563893" w:rsidP="00034C48">
      <w:pPr>
        <w:pStyle w:val="libBold2"/>
      </w:pPr>
      <w:r>
        <w:t>SAGE Publications India Pvt Ltd</w:t>
      </w:r>
    </w:p>
    <w:p w:rsidR="00563893" w:rsidRDefault="00563893" w:rsidP="00034C48">
      <w:pPr>
        <w:pStyle w:val="libBold2"/>
      </w:pPr>
      <w:r>
        <w:t>B 1/I 1 Mohan Cooperative Industrial Area</w:t>
      </w:r>
    </w:p>
    <w:p w:rsidR="00563893" w:rsidRDefault="00563893" w:rsidP="00034C48">
      <w:pPr>
        <w:pStyle w:val="libBold2"/>
      </w:pPr>
      <w:r>
        <w:t>Mathura Road</w:t>
      </w:r>
    </w:p>
    <w:p w:rsidR="00563893" w:rsidRDefault="00563893" w:rsidP="00034C48">
      <w:pPr>
        <w:pStyle w:val="libBold2"/>
      </w:pPr>
      <w:r>
        <w:t>New Delhi 110 044</w:t>
      </w:r>
    </w:p>
    <w:p w:rsidR="00563893" w:rsidRDefault="00563893" w:rsidP="00034C48">
      <w:pPr>
        <w:pStyle w:val="libBold2"/>
      </w:pPr>
      <w:r>
        <w:t>SAGE Publications Asia-Pacifi c Pte Ltd</w:t>
      </w:r>
    </w:p>
    <w:p w:rsidR="00563893" w:rsidRDefault="00563893" w:rsidP="00034C48">
      <w:pPr>
        <w:pStyle w:val="libBold2"/>
      </w:pPr>
      <w:r>
        <w:t>33 Pekin Street #02-01</w:t>
      </w:r>
    </w:p>
    <w:p w:rsidR="00563893" w:rsidRDefault="00563893" w:rsidP="00034C48">
      <w:pPr>
        <w:pStyle w:val="libBold2"/>
      </w:pPr>
      <w:r>
        <w:t>Far East Square</w:t>
      </w:r>
    </w:p>
    <w:p w:rsidR="00563893" w:rsidRDefault="00563893" w:rsidP="00034C48">
      <w:pPr>
        <w:pStyle w:val="libBold2"/>
      </w:pPr>
      <w:r>
        <w:t>Singapore 048763</w:t>
      </w:r>
    </w:p>
    <w:p w:rsidR="00563893" w:rsidRDefault="00563893" w:rsidP="00034C48">
      <w:pPr>
        <w:pStyle w:val="libBold2"/>
      </w:pPr>
      <w:r>
        <w:t>Library of Congress Control Number: 2009924134</w:t>
      </w:r>
    </w:p>
    <w:p w:rsidR="00563893" w:rsidRDefault="00563893" w:rsidP="00563893">
      <w:pPr>
        <w:pStyle w:val="libBold1"/>
      </w:pPr>
      <w:r>
        <w:t>British Library Cataloguing in Publication data</w:t>
      </w:r>
    </w:p>
    <w:p w:rsidR="00563893" w:rsidRDefault="00563893" w:rsidP="00563893">
      <w:pPr>
        <w:pStyle w:val="libBold1"/>
      </w:pPr>
      <w:r>
        <w:t>A catalogue record for this book is available from the British Library</w:t>
      </w:r>
    </w:p>
    <w:p w:rsidR="00563893" w:rsidRDefault="00563893" w:rsidP="00034C48">
      <w:pPr>
        <w:pStyle w:val="libBold2"/>
      </w:pPr>
      <w:r>
        <w:t>ISBN 978-0-7619-4325-9</w:t>
      </w:r>
    </w:p>
    <w:p w:rsidR="00563893" w:rsidRDefault="00563893" w:rsidP="00034C48">
      <w:pPr>
        <w:pStyle w:val="libBold2"/>
      </w:pPr>
      <w:r>
        <w:t>Typeset by Glyph International, Bangalore, India</w:t>
      </w:r>
    </w:p>
    <w:p w:rsidR="00563893" w:rsidRDefault="00563893" w:rsidP="00034C48">
      <w:pPr>
        <w:pStyle w:val="libBold2"/>
      </w:pPr>
      <w:r>
        <w:t>Printed in India by Replika Press Pvt. Ltd</w:t>
      </w:r>
    </w:p>
    <w:p w:rsidR="00563893" w:rsidRDefault="00563893" w:rsidP="00034C48">
      <w:pPr>
        <w:pStyle w:val="libBold2"/>
      </w:pPr>
      <w:r>
        <w:lastRenderedPageBreak/>
        <w:t>Printed on paper from sustainable resources</w:t>
      </w:r>
    </w:p>
    <w:p w:rsidR="00563893" w:rsidRDefault="00563893" w:rsidP="00973DDC">
      <w:pPr>
        <w:pStyle w:val="libNormal"/>
      </w:pPr>
      <w:r>
        <w:br w:type="page"/>
      </w:r>
    </w:p>
    <w:p w:rsidR="0076256D" w:rsidRDefault="0076256D" w:rsidP="0076256D">
      <w:pPr>
        <w:pStyle w:val="libCenterBold1"/>
      </w:pPr>
    </w:p>
    <w:p w:rsidR="0076256D" w:rsidRDefault="0076256D" w:rsidP="0076256D">
      <w:pPr>
        <w:pStyle w:val="libCenterBold1"/>
      </w:pPr>
    </w:p>
    <w:p w:rsidR="0076256D" w:rsidRDefault="0076256D" w:rsidP="0076256D">
      <w:pPr>
        <w:pStyle w:val="libCenterBold1"/>
      </w:pPr>
    </w:p>
    <w:p w:rsidR="0076256D" w:rsidRDefault="0076256D" w:rsidP="0076256D">
      <w:pPr>
        <w:pStyle w:val="libCenterBold1"/>
      </w:pPr>
      <w:r>
        <w:t>Notice:</w:t>
      </w:r>
    </w:p>
    <w:p w:rsidR="0076256D" w:rsidRDefault="0076256D" w:rsidP="0076256D">
      <w:pPr>
        <w:pStyle w:val="libCenterBold2"/>
      </w:pPr>
      <w:r>
        <w:t xml:space="preserve">This version is published on behalf of </w:t>
      </w:r>
      <w:hyperlink r:id="rId11" w:history="1">
        <w:r w:rsidRPr="00DD341D">
          <w:rPr>
            <w:rStyle w:val="Hyperlink"/>
          </w:rPr>
          <w:t>www.alhassanain.org/english</w:t>
        </w:r>
      </w:hyperlink>
    </w:p>
    <w:p w:rsidR="0076256D" w:rsidRDefault="0076256D" w:rsidP="0076256D">
      <w:pPr>
        <w:pStyle w:val="libCenterBold2"/>
      </w:pPr>
      <w:r>
        <w:t>The composing errors are not corrected.</w:t>
      </w:r>
    </w:p>
    <w:p w:rsidR="0076256D" w:rsidRDefault="0076256D" w:rsidP="0076256D">
      <w:pPr>
        <w:pStyle w:val="libCenterBold2"/>
      </w:pPr>
    </w:p>
    <w:p w:rsidR="0076256D" w:rsidRDefault="0076256D" w:rsidP="0076256D">
      <w:pPr>
        <w:pStyle w:val="libCenterBold2"/>
      </w:pPr>
    </w:p>
    <w:p w:rsidR="0076256D" w:rsidRDefault="0076256D" w:rsidP="0076256D">
      <w:pPr>
        <w:pStyle w:val="libCenterBold2"/>
      </w:pPr>
    </w:p>
    <w:p w:rsidR="0076256D" w:rsidRDefault="0076256D" w:rsidP="0076256D">
      <w:pPr>
        <w:pStyle w:val="libCenterBold2"/>
      </w:pPr>
    </w:p>
    <w:p w:rsidR="00563893" w:rsidRDefault="00563893" w:rsidP="00973DDC">
      <w:pPr>
        <w:pStyle w:val="libNormal"/>
      </w:pPr>
      <w:r>
        <w:br w:type="page"/>
      </w:r>
    </w:p>
    <w:sdt>
      <w:sdtPr>
        <w:id w:val="524950829"/>
        <w:docPartObj>
          <w:docPartGallery w:val="Table of Contents"/>
          <w:docPartUnique/>
        </w:docPartObj>
      </w:sdtPr>
      <w:sdtEndPr>
        <w:rPr>
          <w:b w:val="0"/>
          <w:bCs w:val="0"/>
        </w:rPr>
      </w:sdtEndPr>
      <w:sdtContent>
        <w:p w:rsidR="001D52B2" w:rsidRDefault="001D52B2" w:rsidP="000E3795">
          <w:pPr>
            <w:pStyle w:val="libCenterBold1"/>
          </w:pPr>
        </w:p>
        <w:p w:rsidR="002D5A79" w:rsidRDefault="000E3795" w:rsidP="000E3795">
          <w:pPr>
            <w:pStyle w:val="libCenterBold1"/>
          </w:pPr>
          <w:r>
            <w:t>TABLE OF CONTENTS</w:t>
          </w:r>
        </w:p>
        <w:p w:rsidR="001D52B2" w:rsidRPr="00FA6BE9" w:rsidRDefault="001D52B2" w:rsidP="000E3795">
          <w:pPr>
            <w:pStyle w:val="libCenterBold1"/>
          </w:pPr>
        </w:p>
        <w:p w:rsidR="00FA6BE9" w:rsidRDefault="002D5A79" w:rsidP="00FA6BE9">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6516385" w:history="1">
            <w:r w:rsidR="00FA6BE9" w:rsidRPr="00CB7D7A">
              <w:rPr>
                <w:rStyle w:val="Hyperlink"/>
              </w:rPr>
              <w:t>[PREFACE]</w:t>
            </w:r>
            <w:r w:rsidR="00FA6BE9">
              <w:rPr>
                <w:webHidden/>
                <w:rtl/>
              </w:rPr>
              <w:tab/>
            </w:r>
            <w:r w:rsidR="00FA6BE9">
              <w:rPr>
                <w:webHidden/>
                <w:rtl/>
              </w:rPr>
              <w:fldChar w:fldCharType="begin"/>
            </w:r>
            <w:r w:rsidR="00FA6BE9">
              <w:rPr>
                <w:webHidden/>
                <w:rtl/>
              </w:rPr>
              <w:instrText xml:space="preserve"> </w:instrText>
            </w:r>
            <w:r w:rsidR="00FA6BE9">
              <w:rPr>
                <w:webHidden/>
              </w:rPr>
              <w:instrText>PAGEREF</w:instrText>
            </w:r>
            <w:r w:rsidR="00FA6BE9">
              <w:rPr>
                <w:webHidden/>
                <w:rtl/>
              </w:rPr>
              <w:instrText xml:space="preserve"> _</w:instrText>
            </w:r>
            <w:r w:rsidR="00FA6BE9">
              <w:rPr>
                <w:webHidden/>
              </w:rPr>
              <w:instrText>Toc496516385 \h</w:instrText>
            </w:r>
            <w:r w:rsidR="00FA6BE9">
              <w:rPr>
                <w:webHidden/>
                <w:rtl/>
              </w:rPr>
              <w:instrText xml:space="preserve"> </w:instrText>
            </w:r>
            <w:r w:rsidR="00FA6BE9">
              <w:rPr>
                <w:webHidden/>
                <w:rtl/>
              </w:rPr>
            </w:r>
            <w:r w:rsidR="00FA6BE9">
              <w:rPr>
                <w:webHidden/>
                <w:rtl/>
              </w:rPr>
              <w:fldChar w:fldCharType="separate"/>
            </w:r>
            <w:r w:rsidR="00F146CC">
              <w:rPr>
                <w:webHidden/>
              </w:rPr>
              <w:t>7</w:t>
            </w:r>
            <w:r w:rsidR="00FA6BE9">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86" w:history="1">
            <w:r w:rsidRPr="00CB7D7A">
              <w:rPr>
                <w:rStyle w:val="Hyperlink"/>
              </w:rPr>
              <w:t>EDUCATION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Toc496516386 \h</w:instrText>
            </w:r>
            <w:r>
              <w:rPr>
                <w:webHidden/>
                <w:rtl/>
              </w:rPr>
              <w:instrText xml:space="preserve"> </w:instrText>
            </w:r>
            <w:r>
              <w:rPr>
                <w:webHidden/>
                <w:rtl/>
              </w:rPr>
            </w:r>
            <w:r>
              <w:rPr>
                <w:webHidden/>
                <w:rtl/>
              </w:rPr>
              <w:fldChar w:fldCharType="separate"/>
            </w:r>
            <w:r w:rsidR="00F146CC">
              <w:rPr>
                <w:webHidden/>
              </w:rPr>
              <w:t>8</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87" w:history="1">
            <w:r w:rsidRPr="00CB7D7A">
              <w:rPr>
                <w:rStyle w:val="Hyperlink"/>
              </w:rPr>
              <w:t>THE MADRASA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Toc496516387 \h</w:instrText>
            </w:r>
            <w:r>
              <w:rPr>
                <w:webHidden/>
                <w:rtl/>
              </w:rPr>
              <w:instrText xml:space="preserve"> </w:instrText>
            </w:r>
            <w:r>
              <w:rPr>
                <w:webHidden/>
                <w:rtl/>
              </w:rPr>
            </w:r>
            <w:r>
              <w:rPr>
                <w:webHidden/>
                <w:rtl/>
              </w:rPr>
              <w:fldChar w:fldCharType="separate"/>
            </w:r>
            <w:r w:rsidR="00F146CC">
              <w:rPr>
                <w:webHidden/>
              </w:rPr>
              <w:t>12</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88" w:history="1">
            <w:r w:rsidRPr="00CB7D7A">
              <w:rPr>
                <w:rStyle w:val="Hyperlink"/>
              </w:rPr>
              <w:t>THE DEOBAND MADRASA AND ITS SCHOOL OF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Toc496516388 \h</w:instrText>
            </w:r>
            <w:r>
              <w:rPr>
                <w:webHidden/>
                <w:rtl/>
              </w:rPr>
              <w:instrText xml:space="preserve"> </w:instrText>
            </w:r>
            <w:r>
              <w:rPr>
                <w:webHidden/>
                <w:rtl/>
              </w:rPr>
            </w:r>
            <w:r>
              <w:rPr>
                <w:webHidden/>
                <w:rtl/>
              </w:rPr>
              <w:fldChar w:fldCharType="separate"/>
            </w:r>
            <w:r w:rsidR="00F146CC">
              <w:rPr>
                <w:webHidden/>
              </w:rPr>
              <w:t>14</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89" w:history="1">
            <w:r w:rsidRPr="00CB7D7A">
              <w:rPr>
                <w:rStyle w:val="Hyperlink"/>
              </w:rPr>
              <w:t>THE INTERNATIONAL ISLAMIC UNIVERSITIES AND THE ‘ISLAMIZATION OF KNOWLEDGE’ PROJECT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Toc496516389 \h</w:instrText>
            </w:r>
            <w:r>
              <w:rPr>
                <w:webHidden/>
                <w:rtl/>
              </w:rPr>
              <w:instrText xml:space="preserve"> </w:instrText>
            </w:r>
            <w:r>
              <w:rPr>
                <w:webHidden/>
                <w:rtl/>
              </w:rPr>
            </w:r>
            <w:r>
              <w:rPr>
                <w:webHidden/>
                <w:rtl/>
              </w:rPr>
              <w:fldChar w:fldCharType="separate"/>
            </w:r>
            <w:r w:rsidR="00F146CC">
              <w:rPr>
                <w:webHidden/>
              </w:rPr>
              <w:t>25</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90" w:history="1">
            <w:r w:rsidRPr="00CB7D7A">
              <w:rPr>
                <w:rStyle w:val="Hyperlink"/>
              </w:rPr>
              <w:t>THE INTERNATIONAL ISLAMIC UNIVERSITY OF ISLAMABAD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Toc496516390 \h</w:instrText>
            </w:r>
            <w:r>
              <w:rPr>
                <w:webHidden/>
                <w:rtl/>
              </w:rPr>
              <w:instrText xml:space="preserve"> </w:instrText>
            </w:r>
            <w:r>
              <w:rPr>
                <w:webHidden/>
                <w:rtl/>
              </w:rPr>
            </w:r>
            <w:r>
              <w:rPr>
                <w:webHidden/>
                <w:rtl/>
              </w:rPr>
              <w:fldChar w:fldCharType="separate"/>
            </w:r>
            <w:r w:rsidR="00F146CC">
              <w:rPr>
                <w:webHidden/>
              </w:rPr>
              <w:t>29</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91" w:history="1">
            <w:r w:rsidRPr="00CB7D7A">
              <w:rPr>
                <w:rStyle w:val="Hyperlink"/>
              </w:rPr>
              <w:t>ISLAMIC EDUCATION – WHERE IS IT GOING?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Toc496516391 \h</w:instrText>
            </w:r>
            <w:r>
              <w:rPr>
                <w:webHidden/>
                <w:rtl/>
              </w:rPr>
              <w:instrText xml:space="preserve"> </w:instrText>
            </w:r>
            <w:r>
              <w:rPr>
                <w:webHidden/>
                <w:rtl/>
              </w:rPr>
            </w:r>
            <w:r>
              <w:rPr>
                <w:webHidden/>
                <w:rtl/>
              </w:rPr>
              <w:fldChar w:fldCharType="separate"/>
            </w:r>
            <w:r w:rsidR="00F146CC">
              <w:rPr>
                <w:webHidden/>
              </w:rPr>
              <w:t>38</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92" w:history="1">
            <w:r w:rsidRPr="00CB7D7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Toc496516392 \h</w:instrText>
            </w:r>
            <w:r>
              <w:rPr>
                <w:webHidden/>
                <w:rtl/>
              </w:rPr>
              <w:instrText xml:space="preserve"> </w:instrText>
            </w:r>
            <w:r>
              <w:rPr>
                <w:webHidden/>
                <w:rtl/>
              </w:rPr>
            </w:r>
            <w:r>
              <w:rPr>
                <w:webHidden/>
                <w:rtl/>
              </w:rPr>
              <w:fldChar w:fldCharType="separate"/>
            </w:r>
            <w:r w:rsidR="00F146CC">
              <w:rPr>
                <w:webHidden/>
              </w:rPr>
              <w:t>41</w:t>
            </w:r>
            <w:r>
              <w:rPr>
                <w:webHidden/>
                <w:rtl/>
              </w:rPr>
              <w:fldChar w:fldCharType="end"/>
            </w:r>
          </w:hyperlink>
        </w:p>
        <w:p w:rsidR="00FA6BE9" w:rsidRDefault="00FA6BE9" w:rsidP="00FA6BE9">
          <w:pPr>
            <w:pStyle w:val="TOC1"/>
            <w:rPr>
              <w:rFonts w:asciiTheme="minorHAnsi" w:eastAsiaTheme="minorEastAsia" w:hAnsiTheme="minorHAnsi" w:cstheme="minorBidi"/>
              <w:b w:val="0"/>
              <w:bCs w:val="0"/>
              <w:color w:val="auto"/>
              <w:sz w:val="22"/>
              <w:szCs w:val="22"/>
              <w:rtl/>
            </w:rPr>
          </w:pPr>
          <w:hyperlink w:anchor="_Toc496516393" w:history="1">
            <w:r w:rsidRPr="00CB7D7A">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Toc496516393 \h</w:instrText>
            </w:r>
            <w:r>
              <w:rPr>
                <w:webHidden/>
                <w:rtl/>
              </w:rPr>
              <w:instrText xml:space="preserve"> </w:instrText>
            </w:r>
            <w:r>
              <w:rPr>
                <w:webHidden/>
                <w:rtl/>
              </w:rPr>
            </w:r>
            <w:r>
              <w:rPr>
                <w:webHidden/>
                <w:rtl/>
              </w:rPr>
              <w:fldChar w:fldCharType="separate"/>
            </w:r>
            <w:r w:rsidR="00F146CC">
              <w:rPr>
                <w:webHidden/>
              </w:rPr>
              <w:t>43</w:t>
            </w:r>
            <w:r>
              <w:rPr>
                <w:webHidden/>
                <w:rtl/>
              </w:rPr>
              <w:fldChar w:fldCharType="end"/>
            </w:r>
          </w:hyperlink>
        </w:p>
        <w:p w:rsidR="002D5A79" w:rsidRDefault="002D5A79" w:rsidP="00FA6BE9">
          <w:pPr>
            <w:pStyle w:val="libNormal"/>
          </w:pPr>
          <w:r>
            <w:fldChar w:fldCharType="end"/>
          </w:r>
        </w:p>
      </w:sdtContent>
    </w:sdt>
    <w:p w:rsidR="00260BB6" w:rsidRDefault="00260BB6" w:rsidP="009C4F2E">
      <w:pPr>
        <w:pStyle w:val="libNormal"/>
      </w:pPr>
      <w:r>
        <w:br w:type="page"/>
      </w:r>
    </w:p>
    <w:p w:rsidR="003C63B7" w:rsidRDefault="003C63B7" w:rsidP="00FA6BE9">
      <w:pPr>
        <w:pStyle w:val="Heading1Center"/>
      </w:pPr>
      <w:bookmarkStart w:id="0" w:name="_Toc496516385"/>
      <w:r>
        <w:lastRenderedPageBreak/>
        <w:t>[P</w:t>
      </w:r>
      <w:r w:rsidR="00FA6BE9">
        <w:t>REFACE</w:t>
      </w:r>
      <w:r>
        <w:t>]</w:t>
      </w:r>
      <w:bookmarkEnd w:id="0"/>
    </w:p>
    <w:p w:rsidR="00260BB6" w:rsidRDefault="00260BB6" w:rsidP="00AD4492">
      <w:pPr>
        <w:pStyle w:val="libNormal"/>
      </w:pPr>
      <w:r>
        <w:t>The transmission of religious knowledge is an integral part of Islam. I</w:t>
      </w:r>
      <w:r w:rsidR="009C392F">
        <w:t xml:space="preserve">t </w:t>
      </w:r>
      <w:r>
        <w:t>derives from Islam being a revealed religion and pursuing missionary goals.</w:t>
      </w:r>
      <w:r w:rsidR="00AD4492">
        <w:t xml:space="preserve"> </w:t>
      </w:r>
      <w:r>
        <w:t>Nevertheless, these are not the only functions religious education fulfills in Islam.</w:t>
      </w:r>
      <w:r w:rsidR="00AD4492">
        <w:t xml:space="preserve"> </w:t>
      </w:r>
      <w:r>
        <w:t>This chapter will highlight its role in the transfer of knowledge, the spread of th</w:t>
      </w:r>
      <w:r w:rsidR="009C392F">
        <w:t xml:space="preserve">e </w:t>
      </w:r>
      <w:r>
        <w:t>faith, the formation of character and the mobilization of followers. First, an overvie</w:t>
      </w:r>
      <w:r w:rsidR="009C392F">
        <w:t xml:space="preserve">w </w:t>
      </w:r>
      <w:r>
        <w:t>of the emergence of education in Islam will be given, explaining its syste</w:t>
      </w:r>
      <w:r w:rsidR="009C392F">
        <w:t xml:space="preserve">m </w:t>
      </w:r>
      <w:r>
        <w:t>and major forms. Then, two contrasting networks of education, their concept</w:t>
      </w:r>
      <w:r w:rsidR="009C392F">
        <w:t xml:space="preserve">s </w:t>
      </w:r>
      <w:r>
        <w:t>and institutions will be discussed. The first includes the relatively traditiona</w:t>
      </w:r>
      <w:r w:rsidR="009C392F">
        <w:t xml:space="preserve">l </w:t>
      </w:r>
      <w:r>
        <w:t>Deobandi madrasas centering on the Darul Ulum of Deoband in North India.</w:t>
      </w:r>
      <w:r w:rsidR="00AD4492">
        <w:t xml:space="preserve"> </w:t>
      </w:r>
      <w:r>
        <w:t>They have got branches not only all over South Asia, but also in Southeast Asia</w:t>
      </w:r>
      <w:r w:rsidR="009C392F">
        <w:t xml:space="preserve">, </w:t>
      </w:r>
      <w:r>
        <w:t>South Africa, Britain and North America. The second is the rather modern grou</w:t>
      </w:r>
      <w:r w:rsidR="009C392F">
        <w:t xml:space="preserve">p </w:t>
      </w:r>
      <w:r>
        <w:t>of International Islamic Universities (IIU). It has no explicit administrative o</w:t>
      </w:r>
      <w:r w:rsidR="009C392F">
        <w:t xml:space="preserve">r </w:t>
      </w:r>
      <w:r>
        <w:t>theological center, but the universities in Islamabad (Pakistan) and Kuala Lumpu</w:t>
      </w:r>
      <w:r w:rsidR="009C392F">
        <w:t xml:space="preserve">r </w:t>
      </w:r>
      <w:r>
        <w:t>(Malaysia) play a key role. Although less numerous than the Deobandi schools</w:t>
      </w:r>
      <w:r w:rsidR="009C392F">
        <w:t xml:space="preserve">, </w:t>
      </w:r>
      <w:r>
        <w:t>these modern Islamic universities have expanded significantly with units dottin</w:t>
      </w:r>
      <w:r w:rsidR="009C392F">
        <w:t xml:space="preserve">g </w:t>
      </w:r>
      <w:r>
        <w:t>sub-Saharan Africa, the Middle East and North America. In many ways, thes</w:t>
      </w:r>
      <w:r w:rsidR="009C392F">
        <w:t xml:space="preserve">e </w:t>
      </w:r>
      <w:r>
        <w:t>two networks demonstrate the challenges and changes affecting Islamic educatio</w:t>
      </w:r>
      <w:r w:rsidR="009C392F">
        <w:t xml:space="preserve">n </w:t>
      </w:r>
      <w:r>
        <w:t>today. It is assumed here that despite of their disparity of character, these tw</w:t>
      </w:r>
      <w:r w:rsidR="009C392F">
        <w:t xml:space="preserve">o </w:t>
      </w:r>
      <w:r>
        <w:t>networks of Islamic schools have gone through similar phases of adaptation, albeit with varying degree of success. At the same time, their ideological commitment has hardly weakened.</w:t>
      </w:r>
    </w:p>
    <w:p w:rsidR="00260BB6" w:rsidRPr="001A5B33" w:rsidRDefault="00260BB6" w:rsidP="001A5B33">
      <w:pPr>
        <w:pStyle w:val="libNormal"/>
      </w:pPr>
      <w:r>
        <w:br w:type="page"/>
      </w:r>
    </w:p>
    <w:p w:rsidR="00260BB6" w:rsidRDefault="00260BB6" w:rsidP="00260BB6">
      <w:pPr>
        <w:pStyle w:val="Heading1Center"/>
      </w:pPr>
      <w:bookmarkStart w:id="1" w:name="_Toc496516386"/>
      <w:r>
        <w:lastRenderedPageBreak/>
        <w:t>EDUCATION IN ISLAM</w:t>
      </w:r>
      <w:bookmarkEnd w:id="1"/>
    </w:p>
    <w:p w:rsidR="00260BB6" w:rsidRDefault="00260BB6" w:rsidP="00AD4492">
      <w:pPr>
        <w:pStyle w:val="libNormal"/>
      </w:pPr>
      <w:r>
        <w:t>The very act of the revelation where God conveyed the message of Islam, it</w:t>
      </w:r>
      <w:r w:rsidR="009C392F">
        <w:t xml:space="preserve">s </w:t>
      </w:r>
      <w:r>
        <w:t>doctrines and practices to the Prophet could also be seen as the first act of teachin</w:t>
      </w:r>
      <w:r w:rsidR="009C392F">
        <w:t xml:space="preserve">g </w:t>
      </w:r>
      <w:r>
        <w:t>the religion of Islam. The act of revelation in a way informed the whol</w:t>
      </w:r>
      <w:r w:rsidR="009C392F">
        <w:t xml:space="preserve">e </w:t>
      </w:r>
      <w:r>
        <w:t>process of transmission of religious knowledge in Islam. The Qur’an and it</w:t>
      </w:r>
      <w:r w:rsidR="009C392F">
        <w:t xml:space="preserve">s </w:t>
      </w:r>
      <w:r>
        <w:t>memorization have ever since played a key role in it. Before it became a scriptura</w:t>
      </w:r>
      <w:r w:rsidR="009C392F">
        <w:t xml:space="preserve">l </w:t>
      </w:r>
      <w:r>
        <w:t>religion, it was a religion of principles, concepts and practices which had t</w:t>
      </w:r>
      <w:r w:rsidR="009C392F">
        <w:t xml:space="preserve">o </w:t>
      </w:r>
      <w:r>
        <w:t>be communicated. The essence of any religion is to win over adherents and followers.</w:t>
      </w:r>
      <w:r w:rsidR="00AD4492">
        <w:t xml:space="preserve"> </w:t>
      </w:r>
      <w:r>
        <w:t>They would become adepts only to the extent and at the time, they observ</w:t>
      </w:r>
      <w:r w:rsidR="009C392F">
        <w:t xml:space="preserve">e </w:t>
      </w:r>
      <w:r>
        <w:t>the established ritual and share the recognized doctrine. Winning over ne</w:t>
      </w:r>
      <w:r w:rsidR="009C392F">
        <w:t xml:space="preserve">w </w:t>
      </w:r>
      <w:r>
        <w:t>followers presupposed the formation of a system of transfer of religious knowledge.</w:t>
      </w:r>
      <w:r w:rsidR="00AD4492">
        <w:t xml:space="preserve"> </w:t>
      </w:r>
      <w:r>
        <w:t>To a large extent, Islamic education has therefore been synonymous wit</w:t>
      </w:r>
      <w:r w:rsidR="009C392F">
        <w:t xml:space="preserve">h </w:t>
      </w:r>
      <w:r>
        <w:t>preaching. Converting the world to the ‘true’ religion was inseparable from educatin</w:t>
      </w:r>
      <w:r w:rsidR="009C392F">
        <w:t xml:space="preserve">g </w:t>
      </w:r>
      <w:r>
        <w:t>others in the ways of Islam.</w:t>
      </w:r>
    </w:p>
    <w:p w:rsidR="00260BB6" w:rsidRDefault="00260BB6" w:rsidP="00AD4492">
      <w:pPr>
        <w:pStyle w:val="libNormal"/>
      </w:pPr>
      <w:r>
        <w:t>Following the same logic, Islamic educational institutions see themselves stil</w:t>
      </w:r>
      <w:r w:rsidR="009C392F">
        <w:t xml:space="preserve">l </w:t>
      </w:r>
      <w:r>
        <w:t>fulfilling the primary task of spreading the ‘truth’ about Islam, of preaching.</w:t>
      </w:r>
      <w:r w:rsidR="00AD4492">
        <w:t xml:space="preserve"> </w:t>
      </w:r>
      <w:r>
        <w:t>Every student and teacher is per se willing and obliged to see the acquired knowledg</w:t>
      </w:r>
      <w:r w:rsidR="009C392F">
        <w:t xml:space="preserve">e </w:t>
      </w:r>
      <w:r>
        <w:t>as a means to go out into the world and spread Islam.</w:t>
      </w:r>
    </w:p>
    <w:p w:rsidR="00260BB6" w:rsidRDefault="00260BB6" w:rsidP="00260BB6">
      <w:pPr>
        <w:pStyle w:val="libNormal"/>
      </w:pPr>
      <w:r>
        <w:t>A theological view of Islamic education would focus on the model character o</w:t>
      </w:r>
      <w:r w:rsidR="009C392F">
        <w:t xml:space="preserve">f </w:t>
      </w:r>
      <w:r>
        <w:t>the Prophet and his companions. The Prophet and his companions, and later hi</w:t>
      </w:r>
      <w:r w:rsidR="009C392F">
        <w:t xml:space="preserve">s </w:t>
      </w:r>
      <w:r>
        <w:t xml:space="preserve">successors </w:t>
      </w:r>
      <w:r w:rsidRPr="00047B19">
        <w:rPr>
          <w:rStyle w:val="libItalicChar"/>
        </w:rPr>
        <w:t>(khulafa’)</w:t>
      </w:r>
      <w:r>
        <w:t xml:space="preserve"> as head of the Islamic state, would answer queries fro</w:t>
      </w:r>
      <w:r w:rsidR="009C392F">
        <w:t xml:space="preserve">m </w:t>
      </w:r>
      <w:r>
        <w:t xml:space="preserve">followers and nonbelievers on Islamic doctrine and practice thereby providing </w:t>
      </w:r>
      <w:r w:rsidR="009C392F">
        <w:t xml:space="preserve">a </w:t>
      </w:r>
      <w:r>
        <w:t>model for informal Islamic education (Hillenbrand, 2003).</w:t>
      </w:r>
    </w:p>
    <w:p w:rsidR="00260BB6" w:rsidRDefault="00260BB6" w:rsidP="00047B19">
      <w:pPr>
        <w:pStyle w:val="libNormal"/>
      </w:pPr>
      <w:r>
        <w:t>A historical perspective would emphasize the steady emergence and consolidatio</w:t>
      </w:r>
      <w:r w:rsidR="009C392F">
        <w:t xml:space="preserve">n </w:t>
      </w:r>
      <w:r>
        <w:t>of the Muslim community and of this first Islamic state led by Muhammad.</w:t>
      </w:r>
      <w:r w:rsidR="00AD4492">
        <w:t xml:space="preserve"> </w:t>
      </w:r>
      <w:r>
        <w:t>With its evolution, Islamic education was geared to serving this very community.</w:t>
      </w:r>
      <w:r w:rsidR="00AD4492">
        <w:t xml:space="preserve"> </w:t>
      </w:r>
      <w:r>
        <w:t>It was meant to shore up knowledge of religious traditions, ritual, dogma, an</w:t>
      </w:r>
      <w:r w:rsidR="009C392F">
        <w:t xml:space="preserve">d </w:t>
      </w:r>
      <w:r>
        <w:t>first of all of the Qur’an, among Muslims. It was soon understood that not al</w:t>
      </w:r>
      <w:r w:rsidR="009C392F">
        <w:t xml:space="preserve">l </w:t>
      </w:r>
      <w:r>
        <w:t>Muslims could be expected to have sufficient knowledge of the foundations o</w:t>
      </w:r>
      <w:r w:rsidR="009C392F">
        <w:t xml:space="preserve">f </w:t>
      </w:r>
      <w:r>
        <w:t>the religion. Another service to the community was to reproduce and train religiou</w:t>
      </w:r>
      <w:r w:rsidR="009C392F">
        <w:t xml:space="preserve">s </w:t>
      </w:r>
      <w:r>
        <w:t>specialists and functionaries. While Islam did not develop a church, standin</w:t>
      </w:r>
      <w:r w:rsidR="009C392F">
        <w:t xml:space="preserve">g </w:t>
      </w:r>
      <w:r>
        <w:t>in for God or mediating his powers, over time a separate group of religiou</w:t>
      </w:r>
      <w:r w:rsidR="009C392F">
        <w:t xml:space="preserve">s </w:t>
      </w:r>
      <w:r>
        <w:t>specialists came into being. The ‘ulama’, scholars of religion and law, emerge</w:t>
      </w:r>
      <w:r w:rsidR="009C392F">
        <w:t xml:space="preserve">d </w:t>
      </w:r>
      <w:r>
        <w:t>as a professional class widely supported by state patronage. They shaped an</w:t>
      </w:r>
      <w:r w:rsidR="009C392F">
        <w:t xml:space="preserve">d </w:t>
      </w:r>
      <w:r>
        <w:t>increasingly controlled religious knowledge and its application. Religious specialist</w:t>
      </w:r>
      <w:r w:rsidR="009C392F">
        <w:t xml:space="preserve">s </w:t>
      </w:r>
      <w:r>
        <w:t xml:space="preserve">were leading prayers </w:t>
      </w:r>
      <w:r w:rsidRPr="00047B19">
        <w:rPr>
          <w:rStyle w:val="libItalicChar"/>
        </w:rPr>
        <w:t>(imam)</w:t>
      </w:r>
      <w:r>
        <w:t xml:space="preserve">, interpreting Islamic law </w:t>
      </w:r>
      <w:r w:rsidRPr="00047B19">
        <w:rPr>
          <w:rStyle w:val="libItalicChar"/>
        </w:rPr>
        <w:t>(muftı)</w:t>
      </w:r>
      <w:r>
        <w:t xml:space="preserve"> and administerin</w:t>
      </w:r>
      <w:r w:rsidR="009C392F">
        <w:t xml:space="preserve">g </w:t>
      </w:r>
      <w:r>
        <w:t xml:space="preserve">justice </w:t>
      </w:r>
      <w:r w:rsidRPr="00047B19">
        <w:rPr>
          <w:rStyle w:val="libItalicChar"/>
        </w:rPr>
        <w:t>(qad.ı)</w:t>
      </w:r>
      <w:r>
        <w:t xml:space="preserve">, memorizing and chanting the Qur’an </w:t>
      </w:r>
      <w:r w:rsidRPr="00047B19">
        <w:rPr>
          <w:rStyle w:val="libItalicChar"/>
        </w:rPr>
        <w:t>(</w:t>
      </w:r>
      <w:proofErr w:type="gramStart"/>
      <w:r w:rsidRPr="00047B19">
        <w:rPr>
          <w:rStyle w:val="libItalicChar"/>
        </w:rPr>
        <w:t>h.afiz.,</w:t>
      </w:r>
      <w:proofErr w:type="gramEnd"/>
      <w:r w:rsidRPr="00047B19">
        <w:rPr>
          <w:rStyle w:val="libItalicChar"/>
        </w:rPr>
        <w:t xml:space="preserve"> q</w:t>
      </w:r>
      <w:r w:rsidR="00FC6ECB">
        <w:t>¯</w:t>
      </w:r>
      <w:r w:rsidRPr="00047B19">
        <w:rPr>
          <w:rStyle w:val="libItalicChar"/>
        </w:rPr>
        <w:t>ari’)</w:t>
      </w:r>
      <w:r>
        <w:t>. Th</w:t>
      </w:r>
      <w:r w:rsidR="009C392F">
        <w:t xml:space="preserve">e </w:t>
      </w:r>
      <w:r>
        <w:t>Law of Islam had been given by God, but it had to be interpreted and applied b</w:t>
      </w:r>
      <w:r w:rsidR="009C392F">
        <w:t xml:space="preserve">y </w:t>
      </w:r>
      <w:r>
        <w:t>men to the human condition. These specialists fulfilled religious duties, but the</w:t>
      </w:r>
      <w:r w:rsidR="009C392F">
        <w:t xml:space="preserve">y </w:t>
      </w:r>
      <w:r>
        <w:t>also worked in state offices. This applied to the Medinese Islamic state, but als</w:t>
      </w:r>
      <w:r w:rsidR="009C392F">
        <w:t xml:space="preserve">o </w:t>
      </w:r>
      <w:r>
        <w:t>to later Muslim Empires and their bureaucracies.</w:t>
      </w:r>
      <w:r w:rsidRPr="001A565D">
        <w:rPr>
          <w:rStyle w:val="libFootnotenumChar"/>
        </w:rPr>
        <w:t>1</w:t>
      </w:r>
    </w:p>
    <w:p w:rsidR="00260BB6" w:rsidRDefault="00260BB6" w:rsidP="00260BB6">
      <w:pPr>
        <w:pStyle w:val="libNormal"/>
      </w:pPr>
      <w:r>
        <w:t>A functional view will have to explore the professional parameters of religiou</w:t>
      </w:r>
      <w:r w:rsidR="009C392F">
        <w:t xml:space="preserve">s </w:t>
      </w:r>
      <w:r>
        <w:t>education. The Muslim community was far from homogeneous. Dissent an</w:t>
      </w:r>
      <w:r w:rsidR="009C392F">
        <w:t xml:space="preserve">d </w:t>
      </w:r>
      <w:r>
        <w:t xml:space="preserve">divisions appeared, reflecting different political pulls and power </w:t>
      </w:r>
      <w:r>
        <w:lastRenderedPageBreak/>
        <w:t>interests. Th</w:t>
      </w:r>
      <w:r w:rsidR="009C392F">
        <w:t xml:space="preserve">e </w:t>
      </w:r>
      <w:r>
        <w:t>various lands that were occupied by Islamic armies or the inhabitants of whic</w:t>
      </w:r>
      <w:r w:rsidR="009C392F">
        <w:t xml:space="preserve">h </w:t>
      </w:r>
      <w:r>
        <w:t>had converted to Islam on their own contributed different cultural traditions, language</w:t>
      </w:r>
      <w:r w:rsidR="009C392F">
        <w:t xml:space="preserve">s </w:t>
      </w:r>
      <w:r>
        <w:t>and interpretations. Islamic education became necessary to ensure th</w:t>
      </w:r>
      <w:r w:rsidR="009C392F">
        <w:t xml:space="preserve">e </w:t>
      </w:r>
      <w:r>
        <w:t xml:space="preserve">consistency of God’s message. This diversity of Islamic lands in turn created </w:t>
      </w:r>
      <w:r w:rsidR="009C392F">
        <w:t xml:space="preserve">a </w:t>
      </w:r>
      <w:r>
        <w:t>range of educational standards and traditions in the name of Islam. They wer</w:t>
      </w:r>
      <w:r w:rsidR="009C392F">
        <w:t xml:space="preserve">e </w:t>
      </w:r>
      <w:r>
        <w:t>guided by various sectarian divisions between Sunni and Shi’a Islam and th</w:t>
      </w:r>
      <w:r w:rsidR="009C392F">
        <w:t xml:space="preserve">e </w:t>
      </w:r>
      <w:r>
        <w:t>many minority sects. Education in Sunni Islam, for instance, reflected divers</w:t>
      </w:r>
      <w:r w:rsidR="009C392F">
        <w:t xml:space="preserve">e </w:t>
      </w:r>
      <w:r>
        <w:t>geographical traditions ranging from ancient Iraq to the Arabian Peninsula, fro</w:t>
      </w:r>
      <w:r w:rsidR="009C392F">
        <w:t xml:space="preserve">m </w:t>
      </w:r>
      <w:r>
        <w:t>Egypt to the Maghreb, from Moghul India to the Ottoman Empire (Makdisi</w:t>
      </w:r>
      <w:r w:rsidR="009C392F">
        <w:t xml:space="preserve">, </w:t>
      </w:r>
      <w:r>
        <w:t>1981; Berkey, 1992; Demir, 2005; Kaur, 1990).</w:t>
      </w:r>
    </w:p>
    <w:p w:rsidR="00260BB6" w:rsidRDefault="00260BB6" w:rsidP="00AD4492">
      <w:pPr>
        <w:pStyle w:val="libNormal"/>
      </w:pPr>
      <w:r>
        <w:t>Yet, Islamic education has never focused on texts, principles and concept</w:t>
      </w:r>
      <w:r w:rsidR="009C392F">
        <w:t xml:space="preserve">s </w:t>
      </w:r>
      <w:r>
        <w:t>alone. Ritual knowledge, piety, morality and character pursued and embodied b</w:t>
      </w:r>
      <w:r w:rsidR="009C392F">
        <w:t xml:space="preserve">y </w:t>
      </w:r>
      <w:r>
        <w:t>Sufi saints and Shaykhs were highly valued goods that Islamic education wa</w:t>
      </w:r>
      <w:r w:rsidR="009C392F">
        <w:t xml:space="preserve">s </w:t>
      </w:r>
      <w:r>
        <w:t>equally supposed to transfer, build and instill. With the emergence and spread o</w:t>
      </w:r>
      <w:r w:rsidR="009C392F">
        <w:t xml:space="preserve">f </w:t>
      </w:r>
      <w:r>
        <w:t>mystical orders, or Sufism, with its growing success in spreading the message o</w:t>
      </w:r>
      <w:r w:rsidR="009C392F">
        <w:t xml:space="preserve">f </w:t>
      </w:r>
      <w:r>
        <w:t>Islam, these values became even more important. The literal and the ritual strand</w:t>
      </w:r>
      <w:r w:rsidR="009C392F">
        <w:t xml:space="preserve">s </w:t>
      </w:r>
      <w:r>
        <w:t>in Islamic education have never been mutually exclusive, but rather interpenetrating.</w:t>
      </w:r>
      <w:r w:rsidR="00AD4492">
        <w:t xml:space="preserve"> </w:t>
      </w:r>
      <w:r>
        <w:t xml:space="preserve">The Sufi hospices </w:t>
      </w:r>
      <w:r w:rsidRPr="00047B19">
        <w:rPr>
          <w:rStyle w:val="libItalicChar"/>
        </w:rPr>
        <w:t>(kh¯anq¯ah)</w:t>
      </w:r>
      <w:r>
        <w:t xml:space="preserve"> that sprang up around the world on the pat</w:t>
      </w:r>
      <w:r w:rsidR="009C392F">
        <w:t xml:space="preserve">h </w:t>
      </w:r>
      <w:r>
        <w:t>of various orders imparted their own kind of informal education stressing piet</w:t>
      </w:r>
      <w:r w:rsidR="009C392F">
        <w:t xml:space="preserve">y </w:t>
      </w:r>
      <w:r>
        <w:t>and ritual where they also used texts. At the same time, these moral values wer</w:t>
      </w:r>
      <w:r w:rsidR="009C392F">
        <w:t xml:space="preserve">e </w:t>
      </w:r>
      <w:r>
        <w:t>by no means absent from formal Islamic education that privileged the classica</w:t>
      </w:r>
      <w:r w:rsidR="009C392F">
        <w:t xml:space="preserve">l </w:t>
      </w:r>
      <w:r w:rsidR="00DA42D3">
        <w:t xml:space="preserve">writings, although Sufism </w:t>
      </w:r>
      <w:r w:rsidR="00DA42D3" w:rsidRPr="00047B19">
        <w:rPr>
          <w:rStyle w:val="libItalicChar"/>
        </w:rPr>
        <w:t>(tas</w:t>
      </w:r>
      <w:r w:rsidRPr="00047B19">
        <w:rPr>
          <w:rStyle w:val="libItalicChar"/>
        </w:rPr>
        <w:t>awwuf)</w:t>
      </w:r>
      <w:r>
        <w:t xml:space="preserve"> is taught selectively there according to th</w:t>
      </w:r>
      <w:r w:rsidR="009C392F">
        <w:t xml:space="preserve">e </w:t>
      </w:r>
      <w:r>
        <w:t>doctrine prevailing at the school (Lapidus, 1988).</w:t>
      </w:r>
    </w:p>
    <w:p w:rsidR="00260BB6" w:rsidRDefault="00260BB6" w:rsidP="00260BB6">
      <w:pPr>
        <w:pStyle w:val="libNormal"/>
      </w:pPr>
      <w:r>
        <w:t>A similar ambivalence marks the distinction between private forms of learnin</w:t>
      </w:r>
      <w:r w:rsidR="009C392F">
        <w:t xml:space="preserve">g </w:t>
      </w:r>
      <w:r>
        <w:t>and collective teaching constituting another important perspective on Islami</w:t>
      </w:r>
      <w:r w:rsidR="009C392F">
        <w:t xml:space="preserve">c </w:t>
      </w:r>
      <w:r>
        <w:t>education. Islamic teaching for a long time had followed the format of a privat</w:t>
      </w:r>
      <w:r w:rsidR="009C392F">
        <w:t xml:space="preserve">e </w:t>
      </w:r>
      <w:r>
        <w:t>meeting between a knowledgeable person, a prayer leader or scholar, and student</w:t>
      </w:r>
      <w:r w:rsidR="009C392F">
        <w:t xml:space="preserve">s </w:t>
      </w:r>
      <w:r>
        <w:t>gathering in a circle at the local mosque after prayer. This pattern supposedl</w:t>
      </w:r>
      <w:r w:rsidR="009C392F">
        <w:t xml:space="preserve">y </w:t>
      </w:r>
      <w:r>
        <w:t>emulated the Prophet’s relationship with his Companions. Their replies t</w:t>
      </w:r>
      <w:r w:rsidR="009C392F">
        <w:t xml:space="preserve">o </w:t>
      </w:r>
      <w:r>
        <w:t>queries on normative behavior in Islam are said to have laid the foundation o</w:t>
      </w:r>
      <w:r w:rsidR="009C392F">
        <w:t xml:space="preserve">f </w:t>
      </w:r>
      <w:r>
        <w:t xml:space="preserve">specialized studies of the Qur’an and later of the Traditions </w:t>
      </w:r>
      <w:r w:rsidRPr="00047B19">
        <w:rPr>
          <w:rStyle w:val="libItalicChar"/>
        </w:rPr>
        <w:t>(Hadith)</w:t>
      </w:r>
      <w:r>
        <w:t>. It found it</w:t>
      </w:r>
      <w:r w:rsidR="009C392F">
        <w:t xml:space="preserve">s </w:t>
      </w:r>
      <w:r>
        <w:t>major expression at the time in the scriptural compilation of the Qur’anic tex</w:t>
      </w:r>
      <w:r w:rsidR="009C392F">
        <w:t xml:space="preserve">t </w:t>
      </w:r>
      <w:r>
        <w:t>and the Traditions attributed to the Prophet and his Companions.</w:t>
      </w:r>
    </w:p>
    <w:p w:rsidR="00260BB6" w:rsidRDefault="00260BB6" w:rsidP="000F7591">
      <w:pPr>
        <w:pStyle w:val="libNormal"/>
      </w:pPr>
      <w:r>
        <w:t>Beginning with the Islamic state in Medina, the mosque as the joint prayer plac</w:t>
      </w:r>
      <w:r w:rsidR="009C392F">
        <w:t xml:space="preserve">e </w:t>
      </w:r>
      <w:r>
        <w:t>was at the center of Islamic teaching. In many countries, religious scholars stil</w:t>
      </w:r>
      <w:r w:rsidR="009C392F">
        <w:t xml:space="preserve">l </w:t>
      </w:r>
      <w:r>
        <w:t>instruct groups of students at the local</w:t>
      </w:r>
      <w:r w:rsidR="00DA42D3">
        <w:t xml:space="preserve"> mosque forming a circle </w:t>
      </w:r>
      <w:r w:rsidR="00DA42D3" w:rsidRPr="00047B19">
        <w:rPr>
          <w:rStyle w:val="libItalicChar"/>
        </w:rPr>
        <w:t>(h</w:t>
      </w:r>
      <w:r w:rsidRPr="00047B19">
        <w:rPr>
          <w:rStyle w:val="libItalicChar"/>
        </w:rPr>
        <w:t>alqa)</w:t>
      </w:r>
      <w:r>
        <w:t xml:space="preserve"> around th</w:t>
      </w:r>
      <w:r w:rsidR="009C392F">
        <w:t xml:space="preserve">e </w:t>
      </w:r>
      <w:r>
        <w:t>teacher. Collective and formal teaching emerged at a later stage. The first institutiona</w:t>
      </w:r>
      <w:r w:rsidR="009C392F">
        <w:t xml:space="preserve">l </w:t>
      </w:r>
      <w:r>
        <w:t>Islamic schools, or madrasas, are reported from twelfth-century Ira</w:t>
      </w:r>
      <w:r w:rsidR="009C392F">
        <w:t xml:space="preserve">q </w:t>
      </w:r>
      <w:r>
        <w:t>(Makdisi, 1981; Berkey, 1992; Hillenbrand, 2003; Demir, 2005). While privat</w:t>
      </w:r>
      <w:r w:rsidR="009C392F">
        <w:t xml:space="preserve">e </w:t>
      </w:r>
      <w:r>
        <w:t>teaching is largely adopted by Sufi orders and related movements to the presen</w:t>
      </w:r>
      <w:r w:rsidR="009C392F">
        <w:t xml:space="preserve">t </w:t>
      </w:r>
      <w:r>
        <w:t>day, it has also been and is still being used for literalist or formal education of th</w:t>
      </w:r>
      <w:r w:rsidR="009C392F">
        <w:t xml:space="preserve">e </w:t>
      </w:r>
      <w:r>
        <w:t xml:space="preserve">reformist variety </w:t>
      </w:r>
      <w:r w:rsidRPr="00047B19">
        <w:rPr>
          <w:rStyle w:val="libItalicChar"/>
        </w:rPr>
        <w:t>(is.l¯ah.)</w:t>
      </w:r>
      <w:r>
        <w:t>.</w:t>
      </w:r>
      <w:r w:rsidRPr="00CF3DF3">
        <w:rPr>
          <w:rStyle w:val="libFootnotenumChar"/>
        </w:rPr>
        <w:t>2</w:t>
      </w:r>
    </w:p>
    <w:p w:rsidR="00260BB6" w:rsidRDefault="00260BB6" w:rsidP="00260BB6">
      <w:pPr>
        <w:pStyle w:val="libNormal"/>
      </w:pPr>
      <w:r>
        <w:t>At the same time, Islam was not only a religion but also a politics and a for</w:t>
      </w:r>
      <w:r w:rsidR="009C392F">
        <w:t xml:space="preserve">m </w:t>
      </w:r>
      <w:r>
        <w:t xml:space="preserve">of social organization. It governed the community of adherents of </w:t>
      </w:r>
      <w:r>
        <w:lastRenderedPageBreak/>
        <w:t>Muhamma</w:t>
      </w:r>
      <w:r w:rsidR="009C392F">
        <w:t xml:space="preserve">d </w:t>
      </w:r>
      <w:r>
        <w:t>and the early Muhammadan state. Islamic education was therefore right from th</w:t>
      </w:r>
      <w:r w:rsidR="009C392F">
        <w:t xml:space="preserve">e </w:t>
      </w:r>
      <w:r>
        <w:t>beginning expected to produce results that would help in running the Islami</w:t>
      </w:r>
      <w:r w:rsidR="009C392F">
        <w:t xml:space="preserve">c </w:t>
      </w:r>
      <w:r>
        <w:t>state of Medina. It was particularly legal functionaries of the imperial administration</w:t>
      </w:r>
      <w:r w:rsidR="009C392F">
        <w:t xml:space="preserve">s </w:t>
      </w:r>
      <w:r>
        <w:t>of the various Islamic dynasties who went through Islamic education o</w:t>
      </w:r>
      <w:r w:rsidR="009C392F">
        <w:t xml:space="preserve">f </w:t>
      </w:r>
      <w:r>
        <w:t>one form or another. When competing interpretations of Islam emerged as wit</w:t>
      </w:r>
      <w:r w:rsidR="009C392F">
        <w:t xml:space="preserve">h </w:t>
      </w:r>
      <w:r>
        <w:t>the Shi’a the politics of education also aimed at mobilizing followers and adherent</w:t>
      </w:r>
      <w:r w:rsidR="009C392F">
        <w:t xml:space="preserve">s </w:t>
      </w:r>
      <w:r>
        <w:t>for political action. The mobilization impact of education must also hav</w:t>
      </w:r>
      <w:r w:rsidR="009C392F">
        <w:t xml:space="preserve">e </w:t>
      </w:r>
      <w:r>
        <w:t>been important in preparation for war and during conquest of non-Muslims an</w:t>
      </w:r>
      <w:r w:rsidR="009C392F">
        <w:t xml:space="preserve">d </w:t>
      </w:r>
      <w:r>
        <w:t>their territories. Clans and elites used madrasas to control territories and loca</w:t>
      </w:r>
      <w:r w:rsidR="009C392F">
        <w:t xml:space="preserve">l </w:t>
      </w:r>
      <w:r>
        <w:t>society, to gain prestige and legitimacy (Chamberlain, 1994).</w:t>
      </w:r>
    </w:p>
    <w:p w:rsidR="00260BB6" w:rsidRDefault="00260BB6" w:rsidP="00AD4492">
      <w:pPr>
        <w:pStyle w:val="libNormal"/>
      </w:pPr>
      <w:r>
        <w:t>Thus, Islamic education has shown a strong diversity and historicity from it</w:t>
      </w:r>
      <w:r w:rsidR="009C392F">
        <w:t xml:space="preserve">s </w:t>
      </w:r>
      <w:r>
        <w:t>very inception. While most were agreed on the relevance of the Qur’an and th</w:t>
      </w:r>
      <w:r w:rsidR="009C392F">
        <w:t xml:space="preserve">e </w:t>
      </w:r>
      <w:r>
        <w:t>Sunna, the oral and written practice of the Prophet and his companions, all othe</w:t>
      </w:r>
      <w:r w:rsidR="009C392F">
        <w:t xml:space="preserve">r </w:t>
      </w:r>
      <w:r>
        <w:t>aspects were a matter of interpretation, application, needs and resources, bot</w:t>
      </w:r>
      <w:r w:rsidR="009C392F">
        <w:t xml:space="preserve">h </w:t>
      </w:r>
      <w:r>
        <w:t>material and cultural. Because many scholars argued that Islam was indivisible</w:t>
      </w:r>
      <w:r w:rsidR="009C392F">
        <w:t xml:space="preserve">, </w:t>
      </w:r>
      <w:r>
        <w:t>they aspired to rule both the secular and the sacred realm. Yet the worldly knowledg</w:t>
      </w:r>
      <w:r w:rsidR="009C392F">
        <w:t xml:space="preserve">e </w:t>
      </w:r>
      <w:r>
        <w:t>provided had to conform to selective principles applied by religious scholars.</w:t>
      </w:r>
      <w:r w:rsidR="00AD4492">
        <w:t xml:space="preserve"> </w:t>
      </w:r>
      <w:r>
        <w:t>Worldly knowledge incorporated into the religious curriculum was often date</w:t>
      </w:r>
      <w:r w:rsidR="009C392F">
        <w:t xml:space="preserve">d </w:t>
      </w:r>
      <w:r>
        <w:t>and circumscribed by very limited topics: Geometry, Algebra, Philosophy of th</w:t>
      </w:r>
      <w:r w:rsidR="009C392F">
        <w:t xml:space="preserve">e </w:t>
      </w:r>
      <w:r>
        <w:t>ancient Greeks, some contemporary Arab history and literature.</w:t>
      </w:r>
    </w:p>
    <w:p w:rsidR="00260BB6" w:rsidRDefault="00260BB6" w:rsidP="00260BB6">
      <w:pPr>
        <w:pStyle w:val="libNormal"/>
      </w:pPr>
      <w:r>
        <w:t>In terms of institutions, Islamic education was equally marked by a great variet</w:t>
      </w:r>
      <w:r w:rsidR="009C392F">
        <w:t xml:space="preserve">y </w:t>
      </w:r>
      <w:r>
        <w:t>of forms. They extend from the preschool age right up to the university an</w:t>
      </w:r>
      <w:r w:rsidR="009C392F">
        <w:t xml:space="preserve">d </w:t>
      </w:r>
      <w:r>
        <w:t>postgraduate level. For the purpose of this overview, we leave out the preschoo</w:t>
      </w:r>
      <w:r w:rsidR="009C392F">
        <w:t xml:space="preserve">l </w:t>
      </w:r>
      <w:r>
        <w:t>and elementary level and will focus on the secondary school and college/universit</w:t>
      </w:r>
      <w:r w:rsidR="009C392F">
        <w:t xml:space="preserve">y </w:t>
      </w:r>
      <w:r>
        <w:t>level. When contemporary figures of Islamic schools are quoted, they ar</w:t>
      </w:r>
      <w:r w:rsidR="009C392F">
        <w:t xml:space="preserve">e </w:t>
      </w:r>
      <w:r>
        <w:t>often inflated by the large number of those of the preschool and elementary leve</w:t>
      </w:r>
      <w:r w:rsidR="009C392F">
        <w:t xml:space="preserve">l </w:t>
      </w:r>
      <w:r w:rsidRPr="00047B19">
        <w:rPr>
          <w:rStyle w:val="libItalicChar"/>
        </w:rPr>
        <w:t>(maktab)</w:t>
      </w:r>
      <w:r>
        <w:t>. Many of them are small size, not more than study circles of the loca</w:t>
      </w:r>
      <w:r w:rsidR="009C392F">
        <w:t xml:space="preserve">l </w:t>
      </w:r>
      <w:r>
        <w:t>Imam. As they form a vast share of the overall number of institutions in man</w:t>
      </w:r>
      <w:r w:rsidR="009C392F">
        <w:t xml:space="preserve">y </w:t>
      </w:r>
      <w:r>
        <w:t>Muslim countries, the picture can easily confuse the uninitiated.</w:t>
      </w:r>
    </w:p>
    <w:p w:rsidR="00260BB6" w:rsidRDefault="00260BB6" w:rsidP="00260BB6">
      <w:pPr>
        <w:pStyle w:val="libNormal"/>
      </w:pPr>
      <w:r>
        <w:t>The paper will limit itself to contemporary institutions of formal Islami</w:t>
      </w:r>
      <w:r w:rsidR="009C392F">
        <w:t xml:space="preserve">c </w:t>
      </w:r>
      <w:r>
        <w:t>education. By this, we mean regular institutions set up for this purpose and conductin</w:t>
      </w:r>
      <w:r w:rsidR="009C392F">
        <w:t xml:space="preserve">g </w:t>
      </w:r>
      <w:r>
        <w:t>education in specialized buildings. These would be generally separat</w:t>
      </w:r>
      <w:r w:rsidR="009C392F">
        <w:t xml:space="preserve">e </w:t>
      </w:r>
      <w:r>
        <w:t>from the mosque. They would have a fixed curriculum and a regular group o</w:t>
      </w:r>
      <w:r w:rsidR="009C392F">
        <w:t xml:space="preserve">f </w:t>
      </w:r>
      <w:r>
        <w:t>teachers and paid staff. Students at larger schools would have access to specia</w:t>
      </w:r>
      <w:r w:rsidR="009C392F">
        <w:t xml:space="preserve">l </w:t>
      </w:r>
      <w:r>
        <w:t>hostel accommodation.</w:t>
      </w:r>
    </w:p>
    <w:p w:rsidR="00260BB6" w:rsidRDefault="00260BB6" w:rsidP="00260BB6">
      <w:pPr>
        <w:pStyle w:val="libNormal"/>
      </w:pPr>
      <w:r>
        <w:t>The examples in this chapter are mainly drawn from the non-Arabic speakin</w:t>
      </w:r>
      <w:r w:rsidR="009C392F">
        <w:t xml:space="preserve">g </w:t>
      </w:r>
      <w:r>
        <w:t>world, from South and Southeast Asia, but also from South and East Africa. On</w:t>
      </w:r>
      <w:r w:rsidR="009C392F">
        <w:t xml:space="preserve">e </w:t>
      </w:r>
      <w:r>
        <w:t>reason for that is that contrary to public perception, those are the dominant Musli</w:t>
      </w:r>
      <w:r w:rsidR="009C392F">
        <w:t xml:space="preserve">m </w:t>
      </w:r>
      <w:r>
        <w:t>majority areas. In South and Southeast Asia alone, there live at least 700 millio</w:t>
      </w:r>
      <w:r w:rsidR="009C392F">
        <w:t xml:space="preserve">n </w:t>
      </w:r>
      <w:r>
        <w:t>Muslims, more than four times the number of Arabic-speaking followers of th</w:t>
      </w:r>
      <w:r w:rsidR="009C392F">
        <w:t xml:space="preserve">e </w:t>
      </w:r>
      <w:r>
        <w:t>faith. Another reason is the strong relevance of Islamic schools in these region</w:t>
      </w:r>
      <w:r w:rsidR="009C392F">
        <w:t xml:space="preserve">s </w:t>
      </w:r>
      <w:r>
        <w:t>and their continuing impact on public and private education. Although Shi’it</w:t>
      </w:r>
      <w:r w:rsidR="009C392F">
        <w:t xml:space="preserve">e </w:t>
      </w:r>
      <w:r>
        <w:t>Islam developed similar institutions and centers of religious learning, the emphasi</w:t>
      </w:r>
      <w:r w:rsidR="009C392F">
        <w:t xml:space="preserve">s </w:t>
      </w:r>
      <w:r>
        <w:t>here is on Sunni Islam adopted by the vast majority of Muslims in thes</w:t>
      </w:r>
      <w:r w:rsidR="009C392F">
        <w:t xml:space="preserve">e </w:t>
      </w:r>
      <w:r>
        <w:t>regions.</w:t>
      </w:r>
    </w:p>
    <w:p w:rsidR="00260BB6" w:rsidRDefault="00260BB6" w:rsidP="00260BB6">
      <w:pPr>
        <w:pStyle w:val="libNormal"/>
      </w:pPr>
      <w:r>
        <w:lastRenderedPageBreak/>
        <w:t>The Deobandi institutions and the International Islamic Universities demonstrat</w:t>
      </w:r>
      <w:r w:rsidR="009C392F">
        <w:t xml:space="preserve">e </w:t>
      </w:r>
      <w:r>
        <w:t>how Islamic education adapts to changing circumstances and varyin</w:t>
      </w:r>
      <w:r w:rsidR="009C392F">
        <w:t xml:space="preserve">g </w:t>
      </w:r>
      <w:r>
        <w:t>cultural, social and economic conditions.</w:t>
      </w:r>
    </w:p>
    <w:p w:rsidR="00260BB6" w:rsidRPr="001A5B33" w:rsidRDefault="00260BB6" w:rsidP="001A5B33">
      <w:pPr>
        <w:pStyle w:val="libNormal"/>
      </w:pPr>
      <w:r>
        <w:br w:type="page"/>
      </w:r>
    </w:p>
    <w:p w:rsidR="00260BB6" w:rsidRDefault="00260BB6" w:rsidP="00260BB6">
      <w:pPr>
        <w:pStyle w:val="Heading1"/>
      </w:pPr>
      <w:bookmarkStart w:id="2" w:name="_Toc496516387"/>
      <w:r>
        <w:lastRenderedPageBreak/>
        <w:t>THE MADRASA SYSTEM</w:t>
      </w:r>
      <w:bookmarkEnd w:id="2"/>
    </w:p>
    <w:p w:rsidR="00260BB6" w:rsidRDefault="00260BB6" w:rsidP="00260BB6">
      <w:pPr>
        <w:pStyle w:val="libNormal"/>
      </w:pPr>
      <w:r>
        <w:t>Historically speaking, there appear to have been three distinct phases of th</w:t>
      </w:r>
      <w:r w:rsidR="009C392F">
        <w:t xml:space="preserve">e </w:t>
      </w:r>
      <w:r>
        <w:t>establishment and expansion of madrasas. The first phase included the organization</w:t>
      </w:r>
      <w:r w:rsidR="009C392F">
        <w:t xml:space="preserve">, </w:t>
      </w:r>
      <w:r>
        <w:t>reproduction and transfer of knowledge in the service of dynastic Musli</w:t>
      </w:r>
      <w:r w:rsidR="009C392F">
        <w:t xml:space="preserve">m </w:t>
      </w:r>
      <w:r>
        <w:t>empires such as the Safawids in Persia, the Moghuls in India and the Turkis</w:t>
      </w:r>
      <w:r w:rsidR="009C392F">
        <w:t xml:space="preserve">h </w:t>
      </w:r>
      <w:r>
        <w:t>Ottomans (Robinson, 2001).</w:t>
      </w:r>
    </w:p>
    <w:p w:rsidR="00260BB6" w:rsidRDefault="00260BB6" w:rsidP="00260BB6">
      <w:pPr>
        <w:pStyle w:val="libNormal"/>
      </w:pPr>
      <w:r>
        <w:t>The next phase was marked by the multiplication of Islamic schools in respons</w:t>
      </w:r>
      <w:r w:rsidR="009C392F">
        <w:t xml:space="preserve">e </w:t>
      </w:r>
      <w:r>
        <w:t>to the penetration of Western education and colonial rule into the lands unde</w:t>
      </w:r>
      <w:r w:rsidR="009C392F">
        <w:t xml:space="preserve">r </w:t>
      </w:r>
      <w:r>
        <w:t xml:space="preserve">Muslim governance. Particularly in colonial India where Muslims were in </w:t>
      </w:r>
      <w:r w:rsidR="009C392F">
        <w:t xml:space="preserve">a </w:t>
      </w:r>
      <w:r>
        <w:t>minority, a ‘madrasa movement’ spread across the subcontinent since the middl</w:t>
      </w:r>
      <w:r w:rsidR="009C392F">
        <w:t xml:space="preserve">e </w:t>
      </w:r>
      <w:r>
        <w:t>of the nineteenth century to strengthen the religious foundations of the Musli</w:t>
      </w:r>
      <w:r w:rsidR="009C392F">
        <w:t xml:space="preserve">m </w:t>
      </w:r>
      <w:r>
        <w:t>community which religious scholars felt were under threat by British rule</w:t>
      </w:r>
      <w:r w:rsidR="009C392F">
        <w:t xml:space="preserve">, </w:t>
      </w:r>
      <w:r>
        <w:t>Western secularization and Christian missionary activity.</w:t>
      </w:r>
    </w:p>
    <w:p w:rsidR="00260BB6" w:rsidRDefault="00260BB6" w:rsidP="00260BB6">
      <w:pPr>
        <w:pStyle w:val="libNormal"/>
      </w:pPr>
      <w:r>
        <w:t>The third phase seems to have set in during the seventies of the twentieth centur</w:t>
      </w:r>
      <w:r w:rsidR="009C392F">
        <w:t xml:space="preserve">y </w:t>
      </w:r>
      <w:r>
        <w:t>when Muslim scholars, politicians and militants started pursuing the politic</w:t>
      </w:r>
      <w:r w:rsidR="009C392F">
        <w:t xml:space="preserve">s </w:t>
      </w:r>
      <w:r>
        <w:t>of Islamic revival. In several Muslim countries, not only efforts but also resource</w:t>
      </w:r>
      <w:r w:rsidR="009C392F">
        <w:t xml:space="preserve">s </w:t>
      </w:r>
      <w:r>
        <w:t>multiplied to create new Islamic institutions. They aimed at reviving Islami</w:t>
      </w:r>
      <w:r w:rsidR="009C392F">
        <w:t xml:space="preserve">c </w:t>
      </w:r>
      <w:r>
        <w:t>teaching in order to strengthen knowledge and practice of the religion (cf. Grandi</w:t>
      </w:r>
      <w:r w:rsidR="009C392F">
        <w:t xml:space="preserve">n </w:t>
      </w:r>
      <w:r>
        <w:t>and Gaborieau, 1997). Their expansion partly replaced the ascendance of nationalis</w:t>
      </w:r>
      <w:r w:rsidR="009C392F">
        <w:t xml:space="preserve">t </w:t>
      </w:r>
      <w:r>
        <w:t>and socialist thought that had marked Asia and Africa during decolonizatio</w:t>
      </w:r>
      <w:r w:rsidR="009C392F">
        <w:t xml:space="preserve">n </w:t>
      </w:r>
      <w:r>
        <w:t>as those could not deliver the desired results of development and political emancipatio</w:t>
      </w:r>
      <w:r w:rsidR="009C392F">
        <w:t xml:space="preserve">n </w:t>
      </w:r>
      <w:r>
        <w:t>vis-à-vis the West. This was made painfully clear to Muslims in particula</w:t>
      </w:r>
      <w:r w:rsidR="009C392F">
        <w:t xml:space="preserve">r </w:t>
      </w:r>
      <w:r>
        <w:t>during the 7-day war in 1967 when Israel occupied Palestinian territories fo</w:t>
      </w:r>
      <w:r w:rsidR="009C392F">
        <w:t xml:space="preserve">r </w:t>
      </w:r>
      <w:r>
        <w:t>a long time to come. Most Muslim activists held the West collectively responsibl</w:t>
      </w:r>
      <w:r w:rsidR="009C392F">
        <w:t xml:space="preserve">e </w:t>
      </w:r>
      <w:r>
        <w:t>for Israeli actions in the region, which supposedly threatened also th</w:t>
      </w:r>
      <w:r w:rsidR="009C392F">
        <w:t xml:space="preserve">e </w:t>
      </w:r>
      <w:r>
        <w:t>historical centers of Islam nearby. This tension revived political antagonis</w:t>
      </w:r>
      <w:r w:rsidR="009C392F">
        <w:t xml:space="preserve">m </w:t>
      </w:r>
      <w:r>
        <w:t>between Islamists and the West, the foundations for which had been laid durin</w:t>
      </w:r>
      <w:r w:rsidR="009C392F">
        <w:t xml:space="preserve">g </w:t>
      </w:r>
      <w:r>
        <w:t>the colonial era.</w:t>
      </w:r>
    </w:p>
    <w:p w:rsidR="00260BB6" w:rsidRDefault="00260BB6" w:rsidP="00260BB6">
      <w:pPr>
        <w:pStyle w:val="libNormal"/>
      </w:pPr>
      <w:r>
        <w:t>The madrasas tend to follow a particular sect or legal school. In South Asia</w:t>
      </w:r>
      <w:r w:rsidR="009C392F">
        <w:t xml:space="preserve">, </w:t>
      </w:r>
      <w:r>
        <w:t xml:space="preserve">they differ by formal or informal affiliation with a head seminary standing for </w:t>
      </w:r>
      <w:r w:rsidR="009C392F">
        <w:t xml:space="preserve">a </w:t>
      </w:r>
      <w:r>
        <w:t>certain doctrinal interpretation of Islam. As such, they form vast networks o</w:t>
      </w:r>
      <w:r w:rsidR="009C392F">
        <w:t xml:space="preserve">f </w:t>
      </w:r>
      <w:r>
        <w:t>Islamic schools stretching across the subcontinent and extending often to othe</w:t>
      </w:r>
      <w:r w:rsidR="009C392F">
        <w:t xml:space="preserve">r </w:t>
      </w:r>
      <w:r>
        <w:t>countries and regions. They are bound together by graduates, teachers and Suf</w:t>
      </w:r>
      <w:r w:rsidR="009C392F">
        <w:t xml:space="preserve">i </w:t>
      </w:r>
      <w:r>
        <w:t>Shaykhs moving within these networks. The focus of this chapter will be on th</w:t>
      </w:r>
      <w:r w:rsidR="009C392F">
        <w:t xml:space="preserve">e </w:t>
      </w:r>
      <w:r>
        <w:t>Deobandi madrasas following a reformist and purist interpretation of Islam. It i</w:t>
      </w:r>
      <w:r w:rsidR="009C392F">
        <w:t xml:space="preserve">s </w:t>
      </w:r>
      <w:r>
        <w:t>named after the location of its head seminary in the small town of Deoband i</w:t>
      </w:r>
      <w:r w:rsidR="009C392F">
        <w:t xml:space="preserve">n </w:t>
      </w:r>
      <w:r>
        <w:t>North India. In South Asia, this school of thought and its madrasas have face</w:t>
      </w:r>
      <w:r w:rsidR="009C392F">
        <w:t xml:space="preserve">d </w:t>
      </w:r>
      <w:r>
        <w:t>strong competition from rival interpretations of Islam. The largest networ</w:t>
      </w:r>
      <w:r w:rsidR="009C392F">
        <w:t xml:space="preserve">k </w:t>
      </w:r>
      <w:r>
        <w:t>among them follows the Barelwi interpretation of Islam named after the town o</w:t>
      </w:r>
      <w:r w:rsidR="009C392F">
        <w:t xml:space="preserve">f </w:t>
      </w:r>
      <w:r>
        <w:t>Bareilly located not far from Deoband. It was founded by Ahmad Raza Kha</w:t>
      </w:r>
      <w:r w:rsidR="009C392F">
        <w:t xml:space="preserve">n </w:t>
      </w:r>
      <w:r>
        <w:t>(1856–1921) who defended the popular practices of shrine and saint worshi</w:t>
      </w:r>
      <w:r w:rsidR="009C392F">
        <w:t xml:space="preserve">p </w:t>
      </w:r>
      <w:r>
        <w:t>strongly denounced by the Deobandis (Sanyal, 1996). Their mutual relationshi</w:t>
      </w:r>
      <w:r w:rsidR="009C392F">
        <w:t xml:space="preserve">p </w:t>
      </w:r>
      <w:r>
        <w:t>has often been marked by rivalry, bitter argument and occasionally tension.</w:t>
      </w:r>
    </w:p>
    <w:p w:rsidR="00260BB6" w:rsidRDefault="00260BB6" w:rsidP="009A017C">
      <w:pPr>
        <w:pStyle w:val="libNormal"/>
      </w:pPr>
      <w:r>
        <w:t>However, in Islamic teaching, the Barelwis have moved closer to the Deobandis</w:t>
      </w:r>
      <w:r w:rsidR="009C392F">
        <w:t xml:space="preserve">’ </w:t>
      </w:r>
      <w:r>
        <w:t xml:space="preserve">style and format of schooling over the years. While formal </w:t>
      </w:r>
      <w:r>
        <w:lastRenderedPageBreak/>
        <w:t>madrasas had bee</w:t>
      </w:r>
      <w:r w:rsidR="009C392F">
        <w:t xml:space="preserve">n </w:t>
      </w:r>
      <w:r>
        <w:t>absent in the beginning, they have now been established by the Barelwis acros</w:t>
      </w:r>
      <w:r w:rsidR="009C392F">
        <w:t xml:space="preserve">s </w:t>
      </w:r>
      <w:r>
        <w:t>the subcontinent and beyond. With some modifications, these schools largel</w:t>
      </w:r>
      <w:r w:rsidR="009C392F">
        <w:t xml:space="preserve">y </w:t>
      </w:r>
      <w:r>
        <w:t>follow the same traditional curriculum of the dars-e niz.¯am¯ı on which th</w:t>
      </w:r>
      <w:r w:rsidR="009C392F">
        <w:t xml:space="preserve">e </w:t>
      </w:r>
      <w:r>
        <w:t>Deobandis based themselves. Major differences pertain to the role of the Prophe</w:t>
      </w:r>
      <w:r w:rsidR="009C392F">
        <w:t xml:space="preserve">t </w:t>
      </w:r>
      <w:r>
        <w:t>and related rituals at these schools, such as singing poetry in praise of the Prophe</w:t>
      </w:r>
      <w:r w:rsidR="009C392F">
        <w:t xml:space="preserve">t </w:t>
      </w:r>
      <w:r w:rsidRPr="00047B19">
        <w:rPr>
          <w:rStyle w:val="libItalicChar"/>
        </w:rPr>
        <w:t>(n¯at)</w:t>
      </w:r>
      <w:r>
        <w:t xml:space="preserve"> or celebrating his birthday </w:t>
      </w:r>
      <w:r w:rsidRPr="00047B19">
        <w:rPr>
          <w:rStyle w:val="libItalicChar"/>
        </w:rPr>
        <w:t>(mil¯ad-un-nabi)</w:t>
      </w:r>
      <w:r>
        <w:t xml:space="preserve"> and the birthday of saints </w:t>
      </w:r>
      <w:r w:rsidRPr="00047B19">
        <w:rPr>
          <w:rStyle w:val="libItalicChar"/>
        </w:rPr>
        <w:t>(urs)</w:t>
      </w:r>
      <w:r w:rsidR="00234B6F">
        <w:t xml:space="preserve"> </w:t>
      </w:r>
      <w:r>
        <w:t>at their shrines. Although the size of their following in the subcontinent is roughl</w:t>
      </w:r>
      <w:r w:rsidR="009C392F">
        <w:t xml:space="preserve">y </w:t>
      </w:r>
      <w:r>
        <w:t>equal, it is the Deobandis who capture the media headlines and the limelight a</w:t>
      </w:r>
      <w:r w:rsidR="009C392F">
        <w:t xml:space="preserve">s </w:t>
      </w:r>
      <w:r>
        <w:t>Western and non-Muslim observers – often mistakenly – regard them as instigator</w:t>
      </w:r>
      <w:r w:rsidR="009C392F">
        <w:t xml:space="preserve">s </w:t>
      </w:r>
      <w:r>
        <w:t>of radical Islam. On political matters, the Barelwis have also come to shar</w:t>
      </w:r>
      <w:r w:rsidR="009C392F">
        <w:t xml:space="preserve">e </w:t>
      </w:r>
      <w:r>
        <w:t>in the Deobandis’ positions. They fully supported Taliban rule in Afghanistan.</w:t>
      </w:r>
      <w:r w:rsidR="009A017C">
        <w:t xml:space="preserve"> </w:t>
      </w:r>
      <w:r>
        <w:t>They host their own, mostly local militias that are involved in sectarian conflic</w:t>
      </w:r>
      <w:r w:rsidR="009C392F">
        <w:t xml:space="preserve">t </w:t>
      </w:r>
      <w:r>
        <w:t>with Shi’as and Ahmadis, but also in Kashmir and Afghanistan (Rana, 2004: 354</w:t>
      </w:r>
      <w:r w:rsidR="009C392F">
        <w:t xml:space="preserve">, </w:t>
      </w:r>
      <w:r>
        <w:t>378ff). They thus share radical sectarian Sunni sentiments typical of the subcontinent.</w:t>
      </w:r>
      <w:r w:rsidR="009A017C">
        <w:t xml:space="preserve"> </w:t>
      </w:r>
      <w:r>
        <w:t>Another prominent example of a rival madrasa network that emerged fro</w:t>
      </w:r>
      <w:r w:rsidR="009C392F">
        <w:t xml:space="preserve">m </w:t>
      </w:r>
      <w:r>
        <w:t>South Asia and is now criss-crossing the Muslim world relates to the Ahl-</w:t>
      </w:r>
      <w:r w:rsidR="009C392F">
        <w:t xml:space="preserve">i </w:t>
      </w:r>
      <w:r>
        <w:t>Had¯ıth (AH; for Pakistan: ibid. 295ff). It professes no allegiance to any la</w:t>
      </w:r>
      <w:r w:rsidR="009C392F">
        <w:t xml:space="preserve">w </w:t>
      </w:r>
      <w:r>
        <w:t>school but in practical matters is rather close to Deobandi teaching. Occasionall</w:t>
      </w:r>
      <w:r w:rsidR="009C392F">
        <w:t xml:space="preserve">y </w:t>
      </w:r>
      <w:r>
        <w:t>some of its followers even attend Deobandi schools. In political matters, it i</w:t>
      </w:r>
      <w:r w:rsidR="009C392F">
        <w:t xml:space="preserve">s </w:t>
      </w:r>
      <w:r>
        <w:t>closely aligned with Saudi Arabia. On a larger scale, the Saudi-affiliated Islami</w:t>
      </w:r>
      <w:r w:rsidR="009C392F">
        <w:t xml:space="preserve">c </w:t>
      </w:r>
      <w:r>
        <w:t>schools dotting the Muslim world constitute their own educational, ideologica</w:t>
      </w:r>
      <w:r w:rsidR="009C392F">
        <w:t xml:space="preserve">l </w:t>
      </w:r>
      <w:r>
        <w:t>and cultural ‘universe’ often known by the additional attribute ‘Salafi’. The Shi’</w:t>
      </w:r>
      <w:r w:rsidR="009C392F">
        <w:t xml:space="preserve">a </w:t>
      </w:r>
      <w:r>
        <w:t>institutions affiliated to Iran are yet another example of a globalized network.</w:t>
      </w:r>
      <w:r w:rsidR="009A017C">
        <w:t xml:space="preserve"> </w:t>
      </w:r>
      <w:r>
        <w:t>As compared to the Deobandis, internal cooperation may be more streamline</w:t>
      </w:r>
      <w:r w:rsidR="009C392F">
        <w:t xml:space="preserve">d </w:t>
      </w:r>
      <w:r>
        <w:t>and formalized, particularly in financial matters, but also on political issues.</w:t>
      </w:r>
    </w:p>
    <w:p w:rsidR="00260BB6" w:rsidRPr="001A5B33" w:rsidRDefault="00260BB6" w:rsidP="001A5B33">
      <w:pPr>
        <w:pStyle w:val="libNormal"/>
      </w:pPr>
      <w:r>
        <w:br w:type="page"/>
      </w:r>
    </w:p>
    <w:p w:rsidR="00260BB6" w:rsidRDefault="00260BB6" w:rsidP="00260BB6">
      <w:pPr>
        <w:pStyle w:val="Heading1Center"/>
      </w:pPr>
      <w:bookmarkStart w:id="3" w:name="_Toc496516388"/>
      <w:r>
        <w:lastRenderedPageBreak/>
        <w:t>THE DEOBAND MADRASA AND ITS SCHOOL OF THOUGHT</w:t>
      </w:r>
      <w:bookmarkEnd w:id="3"/>
    </w:p>
    <w:p w:rsidR="00260BB6" w:rsidRDefault="00260BB6" w:rsidP="009A017C">
      <w:pPr>
        <w:pStyle w:val="libNormal"/>
      </w:pPr>
      <w:r>
        <w:t>The emergence of the madrasa in Deoband can be attributed to the second phas</w:t>
      </w:r>
      <w:r w:rsidR="009C392F">
        <w:t xml:space="preserve">e </w:t>
      </w:r>
      <w:r>
        <w:t>in response to the failed revolt against British rule in 1857/58. By the time of th</w:t>
      </w:r>
      <w:r w:rsidR="009C392F">
        <w:t xml:space="preserve">e </w:t>
      </w:r>
      <w:r>
        <w:t>arrival of the British, Muslim dynasties had ruled over South Asia for 600 years.</w:t>
      </w:r>
      <w:r w:rsidR="009A017C">
        <w:t xml:space="preserve"> </w:t>
      </w:r>
      <w:r>
        <w:t>Many Muslim princes and scholars had participated in the uprising. After that</w:t>
      </w:r>
      <w:r w:rsidR="009C392F">
        <w:t xml:space="preserve">, </w:t>
      </w:r>
      <w:r>
        <w:t>Muslim groups and scholars came under pressure and were viewed with suspicio</w:t>
      </w:r>
      <w:r w:rsidR="009C392F">
        <w:t xml:space="preserve">n </w:t>
      </w:r>
      <w:r>
        <w:t>by the British while Western-style public administration and secular nationalis</w:t>
      </w:r>
      <w:r w:rsidR="009C392F">
        <w:t xml:space="preserve">t </w:t>
      </w:r>
      <w:r>
        <w:t>thought expanded. In this situation, the religious scholars decided t</w:t>
      </w:r>
      <w:r w:rsidR="009C392F">
        <w:t xml:space="preserve">o </w:t>
      </w:r>
      <w:r>
        <w:t>concentrate on the reconstruction of religious knowledge and revival of religiosity.</w:t>
      </w:r>
      <w:r w:rsidR="009A017C">
        <w:t xml:space="preserve"> </w:t>
      </w:r>
      <w:r>
        <w:t>The Islamic school – D¯ar al-‘Ul¯um Deoband – came into being in 1866 whe</w:t>
      </w:r>
      <w:r w:rsidR="009C392F">
        <w:t xml:space="preserve">n </w:t>
      </w:r>
      <w:r>
        <w:t>it was founded on the model of a British college by Muhammad Qasim Nanautaw</w:t>
      </w:r>
      <w:r w:rsidR="009C392F">
        <w:t xml:space="preserve">i </w:t>
      </w:r>
      <w:r>
        <w:t>(1832–1879) and Rashid Ahmad Gangohi (1829–1905). This analogy pertaine</w:t>
      </w:r>
      <w:r w:rsidR="009C392F">
        <w:t xml:space="preserve">d </w:t>
      </w:r>
      <w:r>
        <w:t>to the formal setting of curriculum, paid staff, a campus with teaching halls an</w:t>
      </w:r>
      <w:r w:rsidR="009C392F">
        <w:t xml:space="preserve">d </w:t>
      </w:r>
      <w:r>
        <w:t>hostels. As few formal madrasas existed at the time in South Asia, the Deoban</w:t>
      </w:r>
      <w:r w:rsidR="009C392F">
        <w:t xml:space="preserve">d </w:t>
      </w:r>
      <w:r>
        <w:t>approach was innovative and fairly radical. In theological matter, they adopte</w:t>
      </w:r>
      <w:r w:rsidR="009C392F">
        <w:t xml:space="preserve">d </w:t>
      </w:r>
      <w:r>
        <w:t>the traditional curriculum of Islamic teaching current in South Asia, the dars-</w:t>
      </w:r>
      <w:r w:rsidR="009C392F">
        <w:t xml:space="preserve">e </w:t>
      </w:r>
      <w:r>
        <w:t>niz.¯am¯ı, drafted in the late seventeenth century–early eighteenth century. It wa</w:t>
      </w:r>
      <w:r w:rsidR="009C392F">
        <w:t xml:space="preserve">s </w:t>
      </w:r>
      <w:r>
        <w:t>conceived by two scholars from Lucknow in North India, Mulla Qutb al-Di</w:t>
      </w:r>
      <w:r w:rsidR="009C392F">
        <w:t xml:space="preserve">n </w:t>
      </w:r>
      <w:r>
        <w:t>Sihalwi (d. 1691) and his son Mulla Nizam al-Din of Firangi Mahal (d. 1748)</w:t>
      </w:r>
      <w:r w:rsidR="009A017C">
        <w:t xml:space="preserve"> </w:t>
      </w:r>
      <w:r>
        <w:t>after whom it was named (Robinson, 2001: 211ff.). On political matters, the</w:t>
      </w:r>
      <w:r w:rsidR="009C392F">
        <w:t xml:space="preserve">y </w:t>
      </w:r>
      <w:r>
        <w:t>preferred to protest their loyalty towards the British. Religious scholars of Isla</w:t>
      </w:r>
      <w:r w:rsidR="009C392F">
        <w:t xml:space="preserve">m </w:t>
      </w:r>
      <w:r>
        <w:t>from most schools of thought at the time cautiously distanced themselves fro</w:t>
      </w:r>
      <w:r w:rsidR="009C392F">
        <w:t xml:space="preserve">m </w:t>
      </w:r>
      <w:r>
        <w:t>violent jih¯ad, or Holy War. They issued fatw¯as raising high hurdles under whic</w:t>
      </w:r>
      <w:r w:rsidR="009C392F">
        <w:t xml:space="preserve">h </w:t>
      </w:r>
      <w:r>
        <w:t>it would become legitimate to start Jihad to the extent where it became almos</w:t>
      </w:r>
      <w:r w:rsidR="009C392F">
        <w:t xml:space="preserve">t </w:t>
      </w:r>
      <w:r>
        <w:t>impossible.</w:t>
      </w:r>
    </w:p>
    <w:p w:rsidR="00260BB6" w:rsidRDefault="00260BB6" w:rsidP="009A017C">
      <w:pPr>
        <w:pStyle w:val="libNormal"/>
      </w:pPr>
      <w:r>
        <w:t xml:space="preserve">Over the years, the Deoband </w:t>
      </w:r>
      <w:proofErr w:type="gramStart"/>
      <w:r>
        <w:t>school</w:t>
      </w:r>
      <w:proofErr w:type="gramEnd"/>
      <w:r>
        <w:t xml:space="preserve"> and its followers went through differen</w:t>
      </w:r>
      <w:r w:rsidR="009C392F">
        <w:t xml:space="preserve">t </w:t>
      </w:r>
      <w:r>
        <w:t>phases. Like in many Islamic schools, the foundations of the Darul Ulum Deoban</w:t>
      </w:r>
      <w:r w:rsidR="009C392F">
        <w:t xml:space="preserve">d </w:t>
      </w:r>
      <w:r>
        <w:t xml:space="preserve">were laid at a local mosque, the Chhatta Mosque, where teaching began under </w:t>
      </w:r>
      <w:r w:rsidR="009C392F">
        <w:t xml:space="preserve">a </w:t>
      </w:r>
      <w:r>
        <w:t>tree. It first started as a maktab, the religious school for the primary level.</w:t>
      </w:r>
      <w:r w:rsidR="009A017C">
        <w:t xml:space="preserve"> </w:t>
      </w:r>
      <w:r>
        <w:t>Eventually more and more departments were added. Its major contribution t</w:t>
      </w:r>
      <w:r w:rsidR="009C392F">
        <w:t xml:space="preserve">o </w:t>
      </w:r>
      <w:r>
        <w:t>Islamic teaching in South Asia was the introduction of regular degree course</w:t>
      </w:r>
      <w:r w:rsidR="009C392F">
        <w:t xml:space="preserve">s </w:t>
      </w:r>
      <w:r>
        <w:t xml:space="preserve">producing religious scholars – ‘ulam¯a’, sing. </w:t>
      </w:r>
      <w:proofErr w:type="gramStart"/>
      <w:r>
        <w:t>‘¯alim.</w:t>
      </w:r>
      <w:proofErr w:type="gramEnd"/>
    </w:p>
    <w:p w:rsidR="00260BB6" w:rsidRDefault="00260BB6" w:rsidP="009A017C">
      <w:pPr>
        <w:pStyle w:val="libNormal"/>
      </w:pPr>
      <w:r>
        <w:t>Until today the ‘¯alim course has remained at the heart of the Deoband teaching.</w:t>
      </w:r>
      <w:r w:rsidR="009A017C">
        <w:t xml:space="preserve"> </w:t>
      </w:r>
      <w:r>
        <w:t>It stretches over 8 years with regular classes. It consists of teaching the Qur’a</w:t>
      </w:r>
      <w:r w:rsidR="009C392F">
        <w:t xml:space="preserve">n </w:t>
      </w:r>
      <w:r>
        <w:t>and the Prophetic Traditions as well as related theological and ‘worldly’ subjects.</w:t>
      </w:r>
      <w:r w:rsidR="009A017C">
        <w:t xml:space="preserve"> </w:t>
      </w:r>
      <w:r>
        <w:t>Early on madrasas distinguished between revealed subjects going back to th</w:t>
      </w:r>
      <w:r w:rsidR="009C392F">
        <w:t xml:space="preserve">e </w:t>
      </w:r>
      <w:r>
        <w:t>‘lawgiver’, i.e., God, and intellectual subjects that could be grasped with one’</w:t>
      </w:r>
      <w:r w:rsidR="009C392F">
        <w:t xml:space="preserve">s </w:t>
      </w:r>
      <w:r>
        <w:t>intellect and senses, i.e., ‘worldly’ subjects (Hillenbrand, 2003). This distinctio</w:t>
      </w:r>
      <w:r w:rsidR="009C392F">
        <w:t xml:space="preserve">n </w:t>
      </w:r>
      <w:r>
        <w:t>is maintained even today. It is variously called ‘ul¯um-i naql¯ıya or manq¯ul¯at fo</w:t>
      </w:r>
      <w:r w:rsidR="009C392F">
        <w:t xml:space="preserve">r </w:t>
      </w:r>
      <w:r>
        <w:t>the revealed, and ‘ul¯um-i ‘aql¯ıya or ma‘q¯ul¯at for the ‘worldly’ sciences (Robinson</w:t>
      </w:r>
      <w:r w:rsidR="009C392F">
        <w:t xml:space="preserve">, </w:t>
      </w:r>
      <w:r>
        <w:t>2001: 211ff). Under the first category come all branches of knowledge whic</w:t>
      </w:r>
      <w:r w:rsidR="009C392F">
        <w:t xml:space="preserve">h </w:t>
      </w:r>
      <w:r>
        <w:t>owe their existence to Islam, that is, the study of the Qur’an, its commentarie</w:t>
      </w:r>
      <w:r w:rsidR="009C392F">
        <w:t xml:space="preserve">s </w:t>
      </w:r>
      <w:r w:rsidRPr="00047B19">
        <w:rPr>
          <w:rStyle w:val="libItalicChar"/>
        </w:rPr>
        <w:t>(tafs¯ır)</w:t>
      </w:r>
      <w:r>
        <w:t xml:space="preserve">, the Traditions </w:t>
      </w:r>
      <w:r w:rsidRPr="00047B19">
        <w:rPr>
          <w:rStyle w:val="libItalicChar"/>
        </w:rPr>
        <w:t>(Hadith)</w:t>
      </w:r>
      <w:r>
        <w:t xml:space="preserve"> and auxiliary theological sciences; the </w:t>
      </w:r>
      <w:r>
        <w:lastRenderedPageBreak/>
        <w:t>theolog</w:t>
      </w:r>
      <w:r w:rsidR="009C392F">
        <w:t xml:space="preserve">y </w:t>
      </w:r>
      <w:r w:rsidRPr="00047B19">
        <w:rPr>
          <w:rStyle w:val="libItalicChar"/>
        </w:rPr>
        <w:t>(kal¯am)</w:t>
      </w:r>
      <w:r>
        <w:t xml:space="preserve"> of Islam; the interpretation of Islamic law </w:t>
      </w:r>
      <w:r w:rsidRPr="00047B19">
        <w:rPr>
          <w:rStyle w:val="libItalicChar"/>
        </w:rPr>
        <w:t>(shar¯ı’a)</w:t>
      </w:r>
      <w:r>
        <w:t xml:space="preserve"> by the law school</w:t>
      </w:r>
      <w:r w:rsidR="009C392F">
        <w:t xml:space="preserve">s </w:t>
      </w:r>
      <w:r w:rsidRPr="00047B19">
        <w:rPr>
          <w:rStyle w:val="libItalicChar"/>
        </w:rPr>
        <w:t>(fiqh)</w:t>
      </w:r>
      <w:r>
        <w:t xml:space="preserve"> and the principles of law </w:t>
      </w:r>
      <w:r w:rsidRPr="00047B19">
        <w:rPr>
          <w:rStyle w:val="libItalicChar"/>
        </w:rPr>
        <w:t>(us.¯ul al-fiqh)</w:t>
      </w:r>
      <w:r>
        <w:t>. As Arabic is seen as the languag</w:t>
      </w:r>
      <w:r w:rsidR="009C392F">
        <w:t xml:space="preserve">e </w:t>
      </w:r>
      <w:r>
        <w:t xml:space="preserve">of Qur’an and therefore of divine provenance, </w:t>
      </w:r>
      <w:proofErr w:type="gramStart"/>
      <w:r>
        <w:t>its</w:t>
      </w:r>
      <w:proofErr w:type="gramEnd"/>
      <w:r>
        <w:t xml:space="preserve"> linguistic and literary studie</w:t>
      </w:r>
      <w:r w:rsidR="009C392F">
        <w:t xml:space="preserve">s </w:t>
      </w:r>
      <w:r>
        <w:t>are also treated here. The ‘worldly’ subjects encompass logic, philosophy</w:t>
      </w:r>
      <w:r w:rsidR="009C392F">
        <w:t xml:space="preserve">, </w:t>
      </w:r>
      <w:r>
        <w:t xml:space="preserve">arithmetic, geometry, and traditional medicine </w:t>
      </w:r>
      <w:r w:rsidRPr="00047B19">
        <w:rPr>
          <w:rStyle w:val="libItalicChar"/>
        </w:rPr>
        <w:t>(tibb)</w:t>
      </w:r>
      <w:r>
        <w:t>. They are largely restricte</w:t>
      </w:r>
      <w:r w:rsidR="009C392F">
        <w:t xml:space="preserve">d </w:t>
      </w:r>
      <w:r>
        <w:t>to classical Greek works.</w:t>
      </w:r>
      <w:r w:rsidRPr="00CF3DF3">
        <w:rPr>
          <w:rStyle w:val="libFootnotenumChar"/>
        </w:rPr>
        <w:t>3</w:t>
      </w:r>
    </w:p>
    <w:p w:rsidR="00260BB6" w:rsidRDefault="00260BB6" w:rsidP="00260BB6">
      <w:pPr>
        <w:pStyle w:val="libNormal"/>
      </w:pPr>
      <w:r>
        <w:t>The learning is focused on classical texts, but even more on commentaries an</w:t>
      </w:r>
      <w:r w:rsidR="009C392F">
        <w:t xml:space="preserve">d </w:t>
      </w:r>
      <w:r>
        <w:t>super-commentaries on them, which make the study often arcane. Books an</w:t>
      </w:r>
      <w:r w:rsidR="009C392F">
        <w:t xml:space="preserve">d </w:t>
      </w:r>
      <w:r>
        <w:t>commentaries mostly have to be learned by heart. Debate only focuses on comprehensio</w:t>
      </w:r>
      <w:r w:rsidR="009C392F">
        <w:t xml:space="preserve">n </w:t>
      </w:r>
      <w:r>
        <w:t>of the texts. Underlying issues are not raised or discussed. If th</w:t>
      </w:r>
      <w:r w:rsidR="009C392F">
        <w:t xml:space="preserve">e </w:t>
      </w:r>
      <w:r>
        <w:t>works are in Arabic, non-Arabic speakers have to prove they can read the text an</w:t>
      </w:r>
      <w:r w:rsidR="009C392F">
        <w:t xml:space="preserve">d </w:t>
      </w:r>
      <w:r>
        <w:t xml:space="preserve">understand it. Certificates </w:t>
      </w:r>
      <w:r w:rsidRPr="00047B19">
        <w:rPr>
          <w:rStyle w:val="libItalicChar"/>
        </w:rPr>
        <w:t>(Sanad)</w:t>
      </w:r>
      <w:r>
        <w:t xml:space="preserve"> are awarded on the basis of books mastere</w:t>
      </w:r>
      <w:r w:rsidR="009C392F">
        <w:t xml:space="preserve">d </w:t>
      </w:r>
      <w:r>
        <w:t>not failing to mention the line of authorized teachers through which the study o</w:t>
      </w:r>
      <w:r w:rsidR="009C392F">
        <w:t xml:space="preserve">f </w:t>
      </w:r>
      <w:r>
        <w:t>this work was passed down the generations.</w:t>
      </w:r>
    </w:p>
    <w:p w:rsidR="00260BB6" w:rsidRDefault="00260BB6" w:rsidP="00260BB6">
      <w:pPr>
        <w:pStyle w:val="libNormal"/>
      </w:pPr>
      <w:r>
        <w:t>The regular features of the ‘¯alim course make it a standard for reformist religiou</w:t>
      </w:r>
      <w:r w:rsidR="009C392F">
        <w:t xml:space="preserve">s </w:t>
      </w:r>
      <w:r>
        <w:t>education in Deobandi interpretation allowing it to be reproduced in al</w:t>
      </w:r>
      <w:r w:rsidR="009C392F">
        <w:t xml:space="preserve">l </w:t>
      </w:r>
      <w:r>
        <w:t>schools following the same curriculum. This standardization of religious teachin</w:t>
      </w:r>
      <w:r w:rsidR="009C392F">
        <w:t xml:space="preserve">g </w:t>
      </w:r>
      <w:r>
        <w:t>has helped in fostering consistency in the Deobandi teaching and keeping th</w:t>
      </w:r>
      <w:r w:rsidR="009C392F">
        <w:t xml:space="preserve">e </w:t>
      </w:r>
      <w:r>
        <w:t>various institutions together. It equally reproduces a certain outlook and a rathe</w:t>
      </w:r>
      <w:r w:rsidR="009C392F">
        <w:t xml:space="preserve">r </w:t>
      </w:r>
      <w:r>
        <w:t>conservative mentality, especially in social matters. Its worldview is primaril</w:t>
      </w:r>
      <w:r w:rsidR="009C392F">
        <w:t xml:space="preserve">y </w:t>
      </w:r>
      <w:r>
        <w:t>focused on religious teaching and marked by neglect of or indifference to contemporar</w:t>
      </w:r>
      <w:r w:rsidR="009C392F">
        <w:t xml:space="preserve">y </w:t>
      </w:r>
      <w:r>
        <w:t>worldly knowledge except on technical matters such as computers o</w:t>
      </w:r>
      <w:r w:rsidR="009C392F">
        <w:t xml:space="preserve">r </w:t>
      </w:r>
      <w:r>
        <w:t>subjects seen as auxiliary, as with English.</w:t>
      </w:r>
    </w:p>
    <w:p w:rsidR="00C33B03" w:rsidRDefault="00260BB6" w:rsidP="00C33B03">
      <w:pPr>
        <w:pStyle w:val="libNormal"/>
      </w:pPr>
      <w:r>
        <w:t>The grade ‘¯alim is already conferred after class seven of the course before th</w:t>
      </w:r>
      <w:r w:rsidR="009C392F">
        <w:t xml:space="preserve">e </w:t>
      </w:r>
      <w:r>
        <w:t xml:space="preserve">final year </w:t>
      </w:r>
      <w:r w:rsidRPr="00047B19">
        <w:rPr>
          <w:rStyle w:val="libItalicChar"/>
        </w:rPr>
        <w:t>(daur¯a-i h.ad¯ıth)</w:t>
      </w:r>
      <w:r>
        <w:t xml:space="preserve"> starts when the students return to the study of th</w:t>
      </w:r>
      <w:r w:rsidR="009C392F">
        <w:t xml:space="preserve">e </w:t>
      </w:r>
      <w:r>
        <w:t>Prophetic Traditions. After class eight, they become graduates – f¯ad. il. The</w:t>
      </w:r>
      <w:r w:rsidR="009C392F">
        <w:t xml:space="preserve">n </w:t>
      </w:r>
      <w:r>
        <w:t>they c</w:t>
      </w:r>
      <w:r w:rsidR="00234B6F">
        <w:t xml:space="preserve">an further specialize </w:t>
      </w:r>
      <w:r w:rsidR="00234B6F" w:rsidRPr="00047B19">
        <w:rPr>
          <w:rStyle w:val="libItalicChar"/>
        </w:rPr>
        <w:t>(takhass</w:t>
      </w:r>
      <w:r w:rsidRPr="00047B19">
        <w:rPr>
          <w:rStyle w:val="libItalicChar"/>
        </w:rPr>
        <w:t>us.)</w:t>
      </w:r>
      <w:r>
        <w:t xml:space="preserve"> in various directions taking additiona</w:t>
      </w:r>
      <w:r w:rsidR="009C392F">
        <w:t xml:space="preserve">l </w:t>
      </w:r>
      <w:r>
        <w:t>courses up to 2 years in different departments of the school rewarded by th</w:t>
      </w:r>
      <w:r w:rsidR="009C392F">
        <w:t xml:space="preserve">e </w:t>
      </w:r>
      <w:r>
        <w:t>final degree of k¯amil. Participants in these specialization courses vary betwee</w:t>
      </w:r>
      <w:r w:rsidR="009C392F">
        <w:t xml:space="preserve">n </w:t>
      </w:r>
      <w:r>
        <w:t>two and three, to a maximum of around 20. Specialization is undertaken in th</w:t>
      </w:r>
      <w:r w:rsidR="009C392F">
        <w:t xml:space="preserve">e </w:t>
      </w:r>
      <w:r>
        <w:t xml:space="preserve">major theological disciplines such as Qur’anic exegesis </w:t>
      </w:r>
      <w:r w:rsidRPr="00047B19">
        <w:rPr>
          <w:rStyle w:val="libItalicChar"/>
        </w:rPr>
        <w:t>(tafs¯ır)</w:t>
      </w:r>
      <w:r>
        <w:t>, the Tradition</w:t>
      </w:r>
      <w:r w:rsidR="00C33B03">
        <w:t>s</w:t>
      </w:r>
    </w:p>
    <w:p w:rsidR="00C33B03" w:rsidRDefault="00C33B03" w:rsidP="00C33B03">
      <w:pPr>
        <w:pStyle w:val="libCenterBold1"/>
      </w:pPr>
    </w:p>
    <w:p w:rsidR="00C33B03" w:rsidRDefault="00C33B03"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p>
    <w:p w:rsidR="000A5266" w:rsidRDefault="000A5266" w:rsidP="00C33B03">
      <w:pPr>
        <w:pStyle w:val="libCenterBold1"/>
      </w:pPr>
      <w:r>
        <w:rPr>
          <w:noProof/>
        </w:rPr>
        <w:drawing>
          <wp:inline distT="0" distB="0" distL="0" distR="0">
            <wp:extent cx="4680585" cy="2527516"/>
            <wp:effectExtent l="19050" t="0" r="5715" b="0"/>
            <wp:docPr id="2" name="Picture 2" descr="D:\barkatullah\books\new books\jamadi_ula_1438\the_challenges_and_formats_of_islamic_education\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rkatullah\books\new books\jamadi_ula_1438\the_challenges_and_formats_of_islamic_education\image_01.jpg"/>
                    <pic:cNvPicPr>
                      <a:picLocks noChangeAspect="1" noChangeArrowheads="1"/>
                    </pic:cNvPicPr>
                  </pic:nvPicPr>
                  <pic:blipFill>
                    <a:blip r:embed="rId12" cstate="print"/>
                    <a:srcRect/>
                    <a:stretch>
                      <a:fillRect/>
                    </a:stretch>
                  </pic:blipFill>
                  <pic:spPr bwMode="auto">
                    <a:xfrm>
                      <a:off x="0" y="0"/>
                      <a:ext cx="4680585" cy="2527516"/>
                    </a:xfrm>
                    <a:prstGeom prst="rect">
                      <a:avLst/>
                    </a:prstGeom>
                    <a:noFill/>
                    <a:ln w="9525">
                      <a:noFill/>
                      <a:miter lim="800000"/>
                      <a:headEnd/>
                      <a:tailEnd/>
                    </a:ln>
                  </pic:spPr>
                </pic:pic>
              </a:graphicData>
            </a:graphic>
          </wp:inline>
        </w:drawing>
      </w:r>
    </w:p>
    <w:p w:rsidR="00C33B03" w:rsidRDefault="00C33B03" w:rsidP="00C33B03">
      <w:pPr>
        <w:pStyle w:val="libCenterBold1"/>
      </w:pPr>
    </w:p>
    <w:p w:rsidR="00C33B03" w:rsidRDefault="00C33B03" w:rsidP="00C33B03">
      <w:pPr>
        <w:pStyle w:val="libCenterBold1"/>
      </w:pPr>
    </w:p>
    <w:p w:rsidR="00260BB6" w:rsidRDefault="00234B6F" w:rsidP="00C33B03">
      <w:pPr>
        <w:pStyle w:val="libNormal"/>
      </w:pPr>
      <w:proofErr w:type="gramStart"/>
      <w:r w:rsidRPr="00047B19">
        <w:rPr>
          <w:rStyle w:val="libItalicChar"/>
        </w:rPr>
        <w:t>(h</w:t>
      </w:r>
      <w:r w:rsidR="00260BB6" w:rsidRPr="00047B19">
        <w:rPr>
          <w:rStyle w:val="libItalicChar"/>
        </w:rPr>
        <w:t>ad¯ıth)</w:t>
      </w:r>
      <w:r w:rsidR="00260BB6">
        <w:t xml:space="preserve"> and Theology </w:t>
      </w:r>
      <w:r w:rsidR="00260BB6" w:rsidRPr="00047B19">
        <w:rPr>
          <w:rStyle w:val="libItalicChar"/>
        </w:rPr>
        <w:t>(‘ul¯um)</w:t>
      </w:r>
      <w:r w:rsidR="00260BB6">
        <w:t>.</w:t>
      </w:r>
      <w:proofErr w:type="gramEnd"/>
      <w:r w:rsidR="00260BB6">
        <w:t xml:space="preserve"> Other departments offering specialization course</w:t>
      </w:r>
      <w:r w:rsidR="009C392F">
        <w:t xml:space="preserve">s </w:t>
      </w:r>
      <w:r w:rsidR="00260BB6">
        <w:t>include:</w:t>
      </w:r>
    </w:p>
    <w:p w:rsidR="009A017C" w:rsidRDefault="00260BB6" w:rsidP="00260BB6">
      <w:pPr>
        <w:pStyle w:val="libNormal"/>
      </w:pPr>
      <w:r>
        <w:t>• English language and literatur</w:t>
      </w:r>
      <w:r w:rsidR="009A017C">
        <w:t>e</w:t>
      </w:r>
    </w:p>
    <w:p w:rsidR="009A017C" w:rsidRDefault="00260BB6" w:rsidP="00260BB6">
      <w:pPr>
        <w:pStyle w:val="libNormal"/>
      </w:pPr>
      <w:r>
        <w:t>• Computer trainin</w:t>
      </w:r>
      <w:r w:rsidR="009A017C">
        <w:t>g</w:t>
      </w:r>
    </w:p>
    <w:p w:rsidR="009A017C" w:rsidRDefault="00260BB6" w:rsidP="00260BB6">
      <w:pPr>
        <w:pStyle w:val="libNormal"/>
      </w:pPr>
      <w:r>
        <w:t>• The Shaykh al-Hind Academy, offering training in advanced theological research and religiou</w:t>
      </w:r>
      <w:r w:rsidR="009C392F">
        <w:t xml:space="preserve">s </w:t>
      </w:r>
      <w:r>
        <w:t>journalis</w:t>
      </w:r>
      <w:r w:rsidR="009A017C">
        <w:t>m</w:t>
      </w:r>
    </w:p>
    <w:p w:rsidR="00260BB6" w:rsidRDefault="00260BB6" w:rsidP="009A017C">
      <w:pPr>
        <w:pStyle w:val="libNormal"/>
      </w:pPr>
      <w:r>
        <w:t xml:space="preserve">• The ‘Defence of the Finality of the Prophethood of Muhammad’ </w:t>
      </w:r>
      <w:r w:rsidRPr="00047B19">
        <w:rPr>
          <w:rStyle w:val="libItalicChar"/>
        </w:rPr>
        <w:t>(Tah.affuz.-i Khatm-i Nabuwwat)</w:t>
      </w:r>
      <w:r w:rsidR="009A017C">
        <w:t xml:space="preserve"> </w:t>
      </w:r>
      <w:r>
        <w:t>training graduates in writing works and preaching against the sect of the Ah.mad¯ıya, but als</w:t>
      </w:r>
      <w:r w:rsidR="009C392F">
        <w:t xml:space="preserve">o </w:t>
      </w:r>
      <w:r>
        <w:t>in refuting the views of rival interpretations in Islam such as those of the Ahl-i H.ad¯ıth, th</w:t>
      </w:r>
      <w:r w:rsidR="009C392F">
        <w:t xml:space="preserve">e </w:t>
      </w:r>
      <w:r>
        <w:t>Bar¯elw¯ıs, the Jam¯a‘at-i Isl¯am¯ı, and of ‘unbelievers’, i.e., non-Muslims such as Christians an</w:t>
      </w:r>
      <w:r w:rsidR="009C392F">
        <w:t xml:space="preserve">d </w:t>
      </w:r>
      <w:r>
        <w:t xml:space="preserve">Hindus; this department operates in conjunction with the Preaching Department </w:t>
      </w:r>
      <w:r w:rsidRPr="00047B19">
        <w:rPr>
          <w:rStyle w:val="libItalicChar"/>
        </w:rPr>
        <w:t>(Sho‘ba-</w:t>
      </w:r>
      <w:r w:rsidR="009C392F" w:rsidRPr="00047B19">
        <w:rPr>
          <w:rStyle w:val="libItalicChar"/>
        </w:rPr>
        <w:t xml:space="preserve">i </w:t>
      </w:r>
      <w:r w:rsidRPr="00047B19">
        <w:rPr>
          <w:rStyle w:val="libItalicChar"/>
        </w:rPr>
        <w:t>Tabl¯ıgh)</w:t>
      </w:r>
    </w:p>
    <w:p w:rsidR="009A017C" w:rsidRDefault="00260BB6" w:rsidP="00234B6F">
      <w:pPr>
        <w:pStyle w:val="libNormal"/>
      </w:pPr>
      <w:r>
        <w:t xml:space="preserve">• Legal Consultation </w:t>
      </w:r>
      <w:r w:rsidRPr="00047B19">
        <w:rPr>
          <w:rStyle w:val="libItalicChar"/>
        </w:rPr>
        <w:t>(Da¯ r al-Ifta¯ ’ )</w:t>
      </w:r>
      <w:r>
        <w:t xml:space="preserve"> offering training in writing legal decisions </w:t>
      </w:r>
      <w:r w:rsidRPr="00047B19">
        <w:rPr>
          <w:rStyle w:val="libItalicChar"/>
        </w:rPr>
        <w:t>(fata¯ wa¯ , sin. fatwa¯ )</w:t>
      </w:r>
      <w:r w:rsidR="00234B6F">
        <w:t xml:space="preserve"> </w:t>
      </w:r>
      <w:r>
        <w:t>in reply to inquiries from the Muslim publi</w:t>
      </w:r>
      <w:r w:rsidR="009A017C">
        <w:t>c</w:t>
      </w:r>
    </w:p>
    <w:p w:rsidR="00260BB6" w:rsidRDefault="00260BB6" w:rsidP="00234B6F">
      <w:pPr>
        <w:pStyle w:val="libNormal"/>
      </w:pPr>
      <w:r>
        <w:t>The fatw¯a-writing is an important feature of most of the larger Islamic schools i</w:t>
      </w:r>
      <w:r w:rsidR="009C392F">
        <w:t xml:space="preserve">n </w:t>
      </w:r>
      <w:r>
        <w:t>the Muslim world today. They regard it as an essential service to the communit</w:t>
      </w:r>
      <w:r w:rsidR="009C392F">
        <w:t xml:space="preserve">y </w:t>
      </w:r>
      <w:r>
        <w:t>to guide it to observe what they regard the ‘correct’ and ‘true’ Islam. The D¯a</w:t>
      </w:r>
      <w:r w:rsidR="009C392F">
        <w:t xml:space="preserve">r </w:t>
      </w:r>
      <w:r>
        <w:t>al-‘Ul¯um Deoband has four to five Muftis employed answering legal inquirie</w:t>
      </w:r>
      <w:r w:rsidR="009C392F">
        <w:t xml:space="preserve">s </w:t>
      </w:r>
      <w:r>
        <w:t>about the permissibility of actions and conduct under Islamic law. While Deoban</w:t>
      </w:r>
      <w:r w:rsidR="009C392F">
        <w:t xml:space="preserve">d </w:t>
      </w:r>
      <w:r>
        <w:t>concentrates on jurisprudence in the tradition of the Hanafi law school to whic</w:t>
      </w:r>
      <w:r w:rsidR="009C392F">
        <w:t xml:space="preserve">h </w:t>
      </w:r>
      <w:r>
        <w:t>most South Asian Muslims adhere, they will also answer specific inquiries base</w:t>
      </w:r>
      <w:r w:rsidR="009C392F">
        <w:t xml:space="preserve">d </w:t>
      </w:r>
      <w:r>
        <w:t>on the other law schools for which they have specialized scholars. In 1423 AH, th</w:t>
      </w:r>
      <w:r w:rsidR="009C392F">
        <w:t xml:space="preserve">e </w:t>
      </w:r>
      <w:r>
        <w:t xml:space="preserve">Legal Department also trained 37 students. The Deoband </w:t>
      </w:r>
      <w:proofErr w:type="gramStart"/>
      <w:r>
        <w:t>school</w:t>
      </w:r>
      <w:proofErr w:type="gramEnd"/>
      <w:r>
        <w:t xml:space="preserve"> stands out as a</w:t>
      </w:r>
      <w:r w:rsidR="009C392F">
        <w:t xml:space="preserve">n </w:t>
      </w:r>
      <w:r>
        <w:lastRenderedPageBreak/>
        <w:t xml:space="preserve">orthodox reference institution for Muslim India, but also for South Asia as </w:t>
      </w:r>
      <w:r w:rsidR="009C392F">
        <w:t xml:space="preserve">a </w:t>
      </w:r>
      <w:r>
        <w:t>whole and beyond.</w:t>
      </w:r>
    </w:p>
    <w:p w:rsidR="00260BB6" w:rsidRDefault="00260BB6" w:rsidP="00260BB6">
      <w:pPr>
        <w:pStyle w:val="libNormal"/>
      </w:pPr>
      <w:r>
        <w:t>Many of the larger schools also keep branches for primary education and fo</w:t>
      </w:r>
      <w:r w:rsidR="009C392F">
        <w:t xml:space="preserve">r </w:t>
      </w:r>
      <w:r>
        <w:t xml:space="preserve">teaching specialized religious skills. At the Deoband </w:t>
      </w:r>
      <w:proofErr w:type="gramStart"/>
      <w:r>
        <w:t>school</w:t>
      </w:r>
      <w:proofErr w:type="gramEnd"/>
      <w:r>
        <w:t>, the primary branc</w:t>
      </w:r>
      <w:r w:rsidR="009C392F">
        <w:t xml:space="preserve">h </w:t>
      </w:r>
      <w:r>
        <w:t xml:space="preserve">is called the Urdu Religious Curriculum </w:t>
      </w:r>
      <w:r w:rsidRPr="00047B19">
        <w:rPr>
          <w:rStyle w:val="libItalicChar"/>
        </w:rPr>
        <w:t>(¯urd¯u d¯ıniy¯at)</w:t>
      </w:r>
      <w:r>
        <w:t xml:space="preserve"> which loosely follows th</w:t>
      </w:r>
      <w:r w:rsidR="009C392F">
        <w:t xml:space="preserve">e </w:t>
      </w:r>
      <w:r>
        <w:t>government curriculum for classes 1–5, although the examinations are not verifie</w:t>
      </w:r>
      <w:r w:rsidR="009C392F">
        <w:t xml:space="preserve">d </w:t>
      </w:r>
      <w:r>
        <w:t>by Government Boards.</w:t>
      </w:r>
    </w:p>
    <w:p w:rsidR="00260BB6" w:rsidRDefault="00260BB6" w:rsidP="009A017C">
      <w:pPr>
        <w:pStyle w:val="libNormal"/>
      </w:pPr>
      <w:r>
        <w:t>There are also courses for Qur’an memorization and recitation awarding th</w:t>
      </w:r>
      <w:r w:rsidR="009C392F">
        <w:t xml:space="preserve">e </w:t>
      </w:r>
      <w:r>
        <w:t xml:space="preserve">degrees of hafiz. </w:t>
      </w:r>
      <w:proofErr w:type="gramStart"/>
      <w:r>
        <w:t>and</w:t>
      </w:r>
      <w:proofErr w:type="gramEnd"/>
      <w:r>
        <w:t xml:space="preserve"> q¯ar¯ı. Reading the Qur’an and writing are taught separately.</w:t>
      </w:r>
      <w:r w:rsidR="009A017C">
        <w:t xml:space="preserve"> </w:t>
      </w:r>
      <w:r>
        <w:t>In the year 1423 AH, there were 2,502 students attending the Arabic faculty</w:t>
      </w:r>
      <w:r w:rsidR="009C392F">
        <w:t xml:space="preserve">, </w:t>
      </w:r>
      <w:r>
        <w:t>including the eight classes of the ‘¯alim course, and 717 students of the non-Arabic faculty, including the primary classes and the minor degree courses (se</w:t>
      </w:r>
      <w:r w:rsidR="009C392F">
        <w:t xml:space="preserve">e </w:t>
      </w:r>
      <w:r>
        <w:t xml:space="preserve">tables 7.1 and 7.2). A traditional medical college </w:t>
      </w:r>
      <w:r w:rsidRPr="00047B19">
        <w:rPr>
          <w:rStyle w:val="libItalicChar"/>
        </w:rPr>
        <w:t>(J¯ami‘a T. ibb¯ıya)</w:t>
      </w:r>
      <w:r>
        <w:t xml:space="preserve"> also belong</w:t>
      </w:r>
      <w:r w:rsidR="009C392F">
        <w:t xml:space="preserve">s </w:t>
      </w:r>
      <w:r>
        <w:t>to the Deoband school.</w:t>
      </w:r>
    </w:p>
    <w:p w:rsidR="000A5266" w:rsidRDefault="00260BB6" w:rsidP="00234B6F">
      <w:pPr>
        <w:pStyle w:val="libNormal"/>
      </w:pPr>
      <w:r>
        <w:t>Students and teachers form a community, which is meant to follow the ideal</w:t>
      </w:r>
      <w:r w:rsidR="009C392F">
        <w:t xml:space="preserve">s </w:t>
      </w:r>
      <w:r>
        <w:t>of early Islam. In particular, students are taken care of comprehensively. The</w:t>
      </w:r>
      <w:r w:rsidR="009C392F">
        <w:t xml:space="preserve">y </w:t>
      </w:r>
      <w:r>
        <w:t xml:space="preserve">receive a </w:t>
      </w:r>
      <w:r w:rsidRPr="00047B19">
        <w:rPr>
          <w:rStyle w:val="libItalicChar"/>
        </w:rPr>
        <w:t>(small)</w:t>
      </w:r>
      <w:r>
        <w:t xml:space="preserve"> stipend, food, clothing and books. Food items are sold at subsistenc</w:t>
      </w:r>
      <w:r w:rsidR="009C392F">
        <w:t xml:space="preserve">e </w:t>
      </w:r>
      <w:r>
        <w:t>prices. Medical treatment is free. However, the level of care is very basi</w:t>
      </w:r>
      <w:r w:rsidR="009C392F">
        <w:t xml:space="preserve">c </w:t>
      </w:r>
      <w:r>
        <w:t>marked by the poverty of the region. Traditionally, the schools survive on donation</w:t>
      </w:r>
      <w:r w:rsidR="009C392F">
        <w:t xml:space="preserve">s </w:t>
      </w:r>
      <w:r>
        <w:t>in kind from the landholding families in the region, especially rice, pulse</w:t>
      </w:r>
      <w:r w:rsidR="009C392F">
        <w:t xml:space="preserve">s </w:t>
      </w:r>
      <w:r>
        <w:t xml:space="preserve">and meat. Donations in form of subscriptions and donations </w:t>
      </w:r>
      <w:r w:rsidRPr="00047B19">
        <w:rPr>
          <w:rStyle w:val="libItalicChar"/>
        </w:rPr>
        <w:t>(‘a.t¯ıya, chanda)</w:t>
      </w:r>
      <w:r>
        <w:t xml:space="preserve"> ar</w:t>
      </w:r>
      <w:r w:rsidR="000A5266">
        <w:t>e</w:t>
      </w: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r>
        <w:rPr>
          <w:noProof/>
        </w:rPr>
        <w:drawing>
          <wp:inline distT="0" distB="0" distL="0" distR="0">
            <wp:extent cx="4680585" cy="2013233"/>
            <wp:effectExtent l="19050" t="0" r="5715" b="0"/>
            <wp:docPr id="3" name="Picture 3" descr="D:\barkatullah\books\new books\jamadi_ula_1438\the_challenges_and_formats_of_islamic_education\image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rkatullah\books\new books\jamadi_ula_1438\the_challenges_and_formats_of_islamic_education\image_02.jpg"/>
                    <pic:cNvPicPr>
                      <a:picLocks noChangeAspect="1" noChangeArrowheads="1"/>
                    </pic:cNvPicPr>
                  </pic:nvPicPr>
                  <pic:blipFill>
                    <a:blip r:embed="rId13" cstate="print"/>
                    <a:srcRect/>
                    <a:stretch>
                      <a:fillRect/>
                    </a:stretch>
                  </pic:blipFill>
                  <pic:spPr bwMode="auto">
                    <a:xfrm>
                      <a:off x="0" y="0"/>
                      <a:ext cx="4680585" cy="2013233"/>
                    </a:xfrm>
                    <a:prstGeom prst="rect">
                      <a:avLst/>
                    </a:prstGeom>
                    <a:noFill/>
                    <a:ln w="9525">
                      <a:noFill/>
                      <a:miter lim="800000"/>
                      <a:headEnd/>
                      <a:tailEnd/>
                    </a:ln>
                  </pic:spPr>
                </pic:pic>
              </a:graphicData>
            </a:graphic>
          </wp:inline>
        </w:drawing>
      </w: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260BB6" w:rsidRDefault="00260BB6" w:rsidP="00234B6F">
      <w:pPr>
        <w:pStyle w:val="libNormal"/>
      </w:pPr>
      <w:proofErr w:type="gramStart"/>
      <w:r>
        <w:t>another</w:t>
      </w:r>
      <w:proofErr w:type="gramEnd"/>
      <w:r>
        <w:t xml:space="preserve"> main source of income where members of staff travel the countryside t</w:t>
      </w:r>
      <w:r w:rsidR="009C392F">
        <w:t xml:space="preserve">o </w:t>
      </w:r>
      <w:r>
        <w:t xml:space="preserve">collect these. In addition, the Islamic welfare tax </w:t>
      </w:r>
      <w:r w:rsidRPr="00047B19">
        <w:rPr>
          <w:rStyle w:val="libItalicChar"/>
        </w:rPr>
        <w:t>(zak¯at)</w:t>
      </w:r>
      <w:r>
        <w:t xml:space="preserve"> is used to pay fo</w:t>
      </w:r>
      <w:r w:rsidR="009C392F">
        <w:t xml:space="preserve">r </w:t>
      </w:r>
      <w:r>
        <w:t>expenses. Many schools are established on donated lands and form part of religiou</w:t>
      </w:r>
      <w:r w:rsidR="009C392F">
        <w:t xml:space="preserve">s </w:t>
      </w:r>
      <w:r>
        <w:t xml:space="preserve">endowments </w:t>
      </w:r>
      <w:r w:rsidR="00047B19" w:rsidRPr="00047B19">
        <w:rPr>
          <w:rStyle w:val="libItalicChar"/>
        </w:rPr>
        <w:t>(waqf</w:t>
      </w:r>
      <w:r w:rsidRPr="00047B19">
        <w:rPr>
          <w:rStyle w:val="libItalicChar"/>
        </w:rPr>
        <w:t>)</w:t>
      </w:r>
      <w:r>
        <w:t xml:space="preserve">. </w:t>
      </w:r>
      <w:proofErr w:type="gramStart"/>
      <w:r>
        <w:t xml:space="preserve">Where religious endowments </w:t>
      </w:r>
      <w:r>
        <w:lastRenderedPageBreak/>
        <w:t>are administered by th</w:t>
      </w:r>
      <w:r w:rsidR="009C392F">
        <w:t xml:space="preserve">e </w:t>
      </w:r>
      <w:r>
        <w:t>state, as partly in India and Pakistan, so-called Waqf Boards are constituted contributin</w:t>
      </w:r>
      <w:r w:rsidR="009C392F">
        <w:t xml:space="preserve">g </w:t>
      </w:r>
      <w:r>
        <w:t>to expenses of religious education (cf. Kaur, 1990).</w:t>
      </w:r>
      <w:proofErr w:type="gramEnd"/>
      <w:r>
        <w:t xml:space="preserve"> Some money come</w:t>
      </w:r>
      <w:r w:rsidR="009C392F">
        <w:t xml:space="preserve">s </w:t>
      </w:r>
      <w:r>
        <w:t>from the hides traditionally donated to madrasas across South Asia on the Musli</w:t>
      </w:r>
      <w:r w:rsidR="009C392F">
        <w:t xml:space="preserve">m </w:t>
      </w:r>
      <w:r>
        <w:t>holiday of the sacrifice, ‘I¯d al-Ad.h.¯a. Living conditions on the campus for student</w:t>
      </w:r>
      <w:r w:rsidR="009C392F">
        <w:t xml:space="preserve">s </w:t>
      </w:r>
      <w:r>
        <w:t>and teachers alike are simple, rather ascetic, but compared to the remot</w:t>
      </w:r>
      <w:r w:rsidR="009C392F">
        <w:t xml:space="preserve">e </w:t>
      </w:r>
      <w:r>
        <w:t>rural areas from where many students hail, almost urbane.</w:t>
      </w:r>
    </w:p>
    <w:p w:rsidR="00260BB6" w:rsidRDefault="00260BB6" w:rsidP="00BA4AA6">
      <w:pPr>
        <w:pStyle w:val="libNormal"/>
      </w:pPr>
      <w:r>
        <w:t>Inside the Deobandi schools, character formation, tarb¯ıyat, plays an importan</w:t>
      </w:r>
      <w:r w:rsidR="009C392F">
        <w:t xml:space="preserve">t </w:t>
      </w:r>
      <w:r>
        <w:t xml:space="preserve">role. After emphasizing the study of the Qur’an, the tafs¯ır and </w:t>
      </w:r>
      <w:r w:rsidR="00BA4AA6">
        <w:t>the h</w:t>
      </w:r>
      <w:r>
        <w:t>ad¯ıth, the ol</w:t>
      </w:r>
      <w:r w:rsidR="009C392F">
        <w:t xml:space="preserve">d </w:t>
      </w:r>
      <w:r>
        <w:t>founding constitution of the Deoband school, enumerating its essential goal</w:t>
      </w:r>
      <w:r w:rsidR="009C392F">
        <w:t xml:space="preserve">s </w:t>
      </w:r>
      <w:r w:rsidRPr="00047B19">
        <w:rPr>
          <w:rStyle w:val="libItalicChar"/>
        </w:rPr>
        <w:t>(nas.b al-‘ain)</w:t>
      </w:r>
      <w:r>
        <w:t>, in para two of five stressed the objective ‘to teach the practice an</w:t>
      </w:r>
      <w:r w:rsidR="009C392F">
        <w:t xml:space="preserve">d </w:t>
      </w:r>
      <w:r>
        <w:t>morals of Islam and to inculcate in students the spirit of Islam’ (D¯ar al-‘Ul¯u</w:t>
      </w:r>
      <w:r w:rsidR="009C392F">
        <w:t xml:space="preserve">m </w:t>
      </w:r>
      <w:r>
        <w:t>D¯eoband, 1422: 4). This is also reflected in the description of the work of th</w:t>
      </w:r>
      <w:r w:rsidR="009C392F">
        <w:t xml:space="preserve">e </w:t>
      </w:r>
      <w:r>
        <w:t xml:space="preserve">department for hostel accommodation </w:t>
      </w:r>
      <w:r w:rsidRPr="00047B19">
        <w:rPr>
          <w:rStyle w:val="libItalicChar"/>
        </w:rPr>
        <w:t>(d¯ar al-iq¯ama)</w:t>
      </w:r>
      <w:r>
        <w:t xml:space="preserve"> in the Administrativ</w:t>
      </w:r>
      <w:r w:rsidR="009C392F">
        <w:t xml:space="preserve">e </w:t>
      </w:r>
      <w:r>
        <w:t xml:space="preserve">Reports of the Deoband </w:t>
      </w:r>
      <w:proofErr w:type="gramStart"/>
      <w:r>
        <w:t>school</w:t>
      </w:r>
      <w:proofErr w:type="gramEnd"/>
      <w:r>
        <w:t>. The report mentions that the teacher in-charg</w:t>
      </w:r>
      <w:r w:rsidR="009C392F">
        <w:t xml:space="preserve">e </w:t>
      </w:r>
      <w:r>
        <w:t>sees to it that students are woken up in time for the early Morning Prayer and d</w:t>
      </w:r>
      <w:r w:rsidR="009C392F">
        <w:t xml:space="preserve">o </w:t>
      </w:r>
      <w:r>
        <w:t>not miss the late-night prayer. They look after the ‘religious, educational an</w:t>
      </w:r>
      <w:r w:rsidR="009C392F">
        <w:t xml:space="preserve">d </w:t>
      </w:r>
      <w:r>
        <w:t>moral upbringing’ of the students (Ad Rep 1423: 15). Students are also controlle</w:t>
      </w:r>
      <w:r w:rsidR="009C392F">
        <w:t xml:space="preserve">d </w:t>
      </w:r>
      <w:r>
        <w:t>how they spend their leisure time as cinema and fun fairs are out of limit</w:t>
      </w:r>
      <w:r w:rsidR="009C392F">
        <w:t xml:space="preserve">s </w:t>
      </w:r>
      <w:r>
        <w:t>and violators would be punished.</w:t>
      </w:r>
      <w:r w:rsidRPr="001A565D">
        <w:rPr>
          <w:rStyle w:val="libFootnotenumChar"/>
        </w:rPr>
        <w:t>4</w:t>
      </w:r>
      <w:r>
        <w:t xml:space="preserve"> This also applies in varying degree to the us</w:t>
      </w:r>
      <w:r w:rsidR="009C392F">
        <w:t xml:space="preserve">e </w:t>
      </w:r>
      <w:r>
        <w:t>of television, radio and newspapers which are generally not allowed on campus.</w:t>
      </w:r>
      <w:r w:rsidR="00BA4AA6">
        <w:t xml:space="preserve"> </w:t>
      </w:r>
      <w:r>
        <w:t>Exceptions are possible if transistor radios, for instance, are strictly used fo</w:t>
      </w:r>
      <w:r w:rsidR="009C392F">
        <w:t xml:space="preserve">r </w:t>
      </w:r>
      <w:r>
        <w:t>information-gathering only.</w:t>
      </w:r>
      <w:r w:rsidRPr="001A565D">
        <w:rPr>
          <w:rStyle w:val="libFootnotenumChar"/>
        </w:rPr>
        <w:t>5</w:t>
      </w:r>
      <w:r>
        <w:t xml:space="preserve"> Piety, humility and respect of elders are considere</w:t>
      </w:r>
      <w:r w:rsidR="009C392F">
        <w:t xml:space="preserve">d </w:t>
      </w:r>
      <w:r>
        <w:t>equally important. At times, the tendency of some madrasa teachers to restrai</w:t>
      </w:r>
      <w:r w:rsidR="009C392F">
        <w:t xml:space="preserve">n </w:t>
      </w:r>
      <w:r>
        <w:t>students physically, particularly in the younger age groups, is viewed very criticall</w:t>
      </w:r>
      <w:r w:rsidR="009C392F">
        <w:t xml:space="preserve">y </w:t>
      </w:r>
      <w:r>
        <w:t>by society. There have also been cases of abuse discussed in the media.</w:t>
      </w:r>
      <w:r w:rsidRPr="00CF3DF3">
        <w:rPr>
          <w:rStyle w:val="libFootnotenumChar"/>
        </w:rPr>
        <w:t>6</w:t>
      </w:r>
    </w:p>
    <w:p w:rsidR="00260BB6" w:rsidRDefault="00260BB6" w:rsidP="00BA4AA6">
      <w:pPr>
        <w:pStyle w:val="libNormal"/>
      </w:pPr>
      <w:r>
        <w:t>In the course of their evolution, the Deoband schools have formed a distinc</w:t>
      </w:r>
      <w:r w:rsidR="009C392F">
        <w:t xml:space="preserve">t </w:t>
      </w:r>
      <w:r>
        <w:t>culture of their own. It reflects the tendency of South Asian Islam for its variou</w:t>
      </w:r>
      <w:r w:rsidR="009C392F">
        <w:t>s</w:t>
      </w:r>
      <w:r w:rsidR="00BA4AA6">
        <w:t xml:space="preserve"> </w:t>
      </w:r>
      <w:r>
        <w:t>groups and interpretations to take on sectarian features. Members not only hol</w:t>
      </w:r>
      <w:r w:rsidR="009C392F">
        <w:t xml:space="preserve">d </w:t>
      </w:r>
      <w:r>
        <w:t>certain views and follow particular principles, but they also start marrying insid</w:t>
      </w:r>
      <w:r w:rsidR="009C392F">
        <w:t xml:space="preserve">e </w:t>
      </w:r>
      <w:r>
        <w:t>their groups, share common rituals and other cultural traits such as a preferenc</w:t>
      </w:r>
      <w:r w:rsidR="009C392F">
        <w:t xml:space="preserve">e </w:t>
      </w:r>
      <w:r>
        <w:t xml:space="preserve">for certain dress, music/poetry – or the rejection of it. By extension, there is </w:t>
      </w:r>
      <w:r w:rsidR="009C392F">
        <w:t xml:space="preserve">a </w:t>
      </w:r>
      <w:r>
        <w:t>tendency of these groups to produce also distinct political loyalties. As explaine</w:t>
      </w:r>
      <w:r w:rsidR="009C392F">
        <w:t xml:space="preserve">d </w:t>
      </w:r>
      <w:r>
        <w:t>in the following section, the Deobandis are represented by the conservativ</w:t>
      </w:r>
      <w:r w:rsidR="009C392F">
        <w:t xml:space="preserve">e </w:t>
      </w:r>
      <w:r>
        <w:t xml:space="preserve">Associations of Religious Scholars </w:t>
      </w:r>
      <w:r w:rsidRPr="00047B19">
        <w:rPr>
          <w:rStyle w:val="libItalicChar"/>
        </w:rPr>
        <w:t>(Jam¯ı’yat-e ‘Ulam¯a’)</w:t>
      </w:r>
      <w:r>
        <w:t xml:space="preserve"> which in some countrie</w:t>
      </w:r>
      <w:r w:rsidR="009C392F">
        <w:t xml:space="preserve">s </w:t>
      </w:r>
      <w:r>
        <w:t>such as Pakistan and Bangladesh also act as political parties.</w:t>
      </w:r>
    </w:p>
    <w:p w:rsidR="00260BB6" w:rsidRDefault="00260BB6" w:rsidP="00260BB6">
      <w:pPr>
        <w:pStyle w:val="libNormal"/>
      </w:pPr>
      <w:r>
        <w:t>The school’s public stand is marked by a strong sectarian stand, defending it</w:t>
      </w:r>
      <w:r w:rsidR="009C392F">
        <w:t xml:space="preserve">s </w:t>
      </w:r>
      <w:r>
        <w:t>own interpretation of Islam as the only ‘correct’ and ‘true’ form of belief agains</w:t>
      </w:r>
      <w:r w:rsidR="009C392F">
        <w:t xml:space="preserve">t </w:t>
      </w:r>
      <w:r>
        <w:t>dissenters within and outside Islam. Sunni radicalism as a public stand took hol</w:t>
      </w:r>
      <w:r w:rsidR="009C392F">
        <w:t xml:space="preserve">d </w:t>
      </w:r>
      <w:r>
        <w:t>during the 1920s and 1930s of the twentieth century (Reetz, 2006: 255ff). Thi</w:t>
      </w:r>
      <w:r w:rsidR="009C392F">
        <w:t xml:space="preserve">s </w:t>
      </w:r>
      <w:r>
        <w:t>sectarianism feeds into radical theological disputes and connects with militancy</w:t>
      </w:r>
      <w:r w:rsidR="009C392F">
        <w:t xml:space="preserve">, </w:t>
      </w:r>
      <w:r>
        <w:t>if only by supplying the radical arguments for militant groups that seek to enforc</w:t>
      </w:r>
      <w:r w:rsidR="009C392F">
        <w:t xml:space="preserve">e </w:t>
      </w:r>
      <w:r>
        <w:t>their religious views on dissenters.</w:t>
      </w:r>
    </w:p>
    <w:p w:rsidR="00260BB6" w:rsidRDefault="00260BB6" w:rsidP="00260BB6">
      <w:pPr>
        <w:pStyle w:val="libNormal"/>
      </w:pPr>
      <w:r>
        <w:lastRenderedPageBreak/>
        <w:t>In terms of sectarian affiliation, the Deobandis should not be confused wit</w:t>
      </w:r>
      <w:r w:rsidR="009C392F">
        <w:t xml:space="preserve">h </w:t>
      </w:r>
      <w:r>
        <w:t>Wahhabis, a term often used as an invective by their detractors amongst Muslim</w:t>
      </w:r>
      <w:r w:rsidR="009C392F">
        <w:t xml:space="preserve">s </w:t>
      </w:r>
      <w:r>
        <w:t>and in the West. While the Deobandis share with the Wahhabis a certain bent fo</w:t>
      </w:r>
      <w:r w:rsidR="009C392F">
        <w:t xml:space="preserve">r </w:t>
      </w:r>
      <w:r>
        <w:t>a radical reinterpretation of Islam they still maintain many popular practices an</w:t>
      </w:r>
      <w:r w:rsidR="009C392F">
        <w:t xml:space="preserve">d </w:t>
      </w:r>
      <w:r>
        <w:t>follow selected Sufi traditions totally rejected by the Wahhabis.</w:t>
      </w:r>
    </w:p>
    <w:p w:rsidR="00260BB6" w:rsidRDefault="00260BB6" w:rsidP="00260BB6">
      <w:pPr>
        <w:pStyle w:val="libNormal"/>
      </w:pPr>
      <w:r>
        <w:t>At the same time, pietistic tendencies remain strong. The rigorous disciplin</w:t>
      </w:r>
      <w:r w:rsidR="009C392F">
        <w:t xml:space="preserve">e </w:t>
      </w:r>
      <w:r>
        <w:t>enforced, the heavy teaching load and the orientation towards the Muslim communit</w:t>
      </w:r>
      <w:r w:rsidR="009C392F">
        <w:t xml:space="preserve">y </w:t>
      </w:r>
      <w:r>
        <w:t>lead to the formation of mostly humble and obedient characters representin</w:t>
      </w:r>
      <w:r w:rsidR="009C392F">
        <w:t xml:space="preserve">g </w:t>
      </w:r>
      <w:r>
        <w:t>the traditional service mentality of the ‘ulam¯a class inherited from thei</w:t>
      </w:r>
      <w:r w:rsidR="009C392F">
        <w:t xml:space="preserve">r </w:t>
      </w:r>
      <w:r>
        <w:t>role in the administration of the Muslim empires.</w:t>
      </w:r>
    </w:p>
    <w:p w:rsidR="00260BB6" w:rsidRDefault="00260BB6" w:rsidP="00BA4AA6">
      <w:pPr>
        <w:pStyle w:val="libNormal"/>
      </w:pPr>
      <w:r>
        <w:t>A major phase of expansion for all Islamic seminaries started in the late seventies.</w:t>
      </w:r>
      <w:r w:rsidR="00BA4AA6">
        <w:t xml:space="preserve"> </w:t>
      </w:r>
      <w:r>
        <w:t>Political and cultural Islam took an upswing across the Muslim world successfull</w:t>
      </w:r>
      <w:r w:rsidR="009C392F">
        <w:t xml:space="preserve">y </w:t>
      </w:r>
      <w:r>
        <w:t>challenging and ultimately unseating nationalism and socialism as th</w:t>
      </w:r>
      <w:r w:rsidR="009C392F">
        <w:t xml:space="preserve">e </w:t>
      </w:r>
      <w:r>
        <w:t>major sources of political legitimacy, ideological mobilization and cultural identification.</w:t>
      </w:r>
      <w:r w:rsidR="00BA4AA6">
        <w:t xml:space="preserve"> </w:t>
      </w:r>
      <w:r>
        <w:t>The school at Deoband went through its own phase of upheaval an</w:t>
      </w:r>
      <w:r w:rsidR="009C392F">
        <w:t xml:space="preserve">d </w:t>
      </w:r>
      <w:r>
        <w:t>expansion during that period. It celebrated its centenary on a grand scale o</w:t>
      </w:r>
      <w:r w:rsidR="009C392F">
        <w:t xml:space="preserve">n </w:t>
      </w:r>
      <w:r>
        <w:t>21–23 March 1980, even though it was already its 124th anniversary. About 8,000</w:t>
      </w:r>
      <w:r w:rsidR="003541A5">
        <w:t xml:space="preserve"> </w:t>
      </w:r>
      <w:r>
        <w:t>delegates, public luminaries, politicians and Deobandi graduates from across th</w:t>
      </w:r>
      <w:r w:rsidR="009C392F">
        <w:t xml:space="preserve">e </w:t>
      </w:r>
      <w:r>
        <w:t>world were reported to have participated. Scholars proposed far-reaching program</w:t>
      </w:r>
      <w:r w:rsidR="009C392F">
        <w:t xml:space="preserve">s </w:t>
      </w:r>
      <w:r>
        <w:t>of improvement and infrastructural growth. The occasion was used t</w:t>
      </w:r>
      <w:r w:rsidR="009C392F">
        <w:t xml:space="preserve">o </w:t>
      </w:r>
      <w:r>
        <w:t>reunite a large number of graduates of Deoband from all over the world in a traditiona</w:t>
      </w:r>
      <w:r w:rsidR="009C392F">
        <w:t xml:space="preserve">l </w:t>
      </w:r>
      <w:r>
        <w:t xml:space="preserve">turban-binding </w:t>
      </w:r>
      <w:r w:rsidRPr="00047B19">
        <w:rPr>
          <w:rStyle w:val="libItalicChar"/>
        </w:rPr>
        <w:t>(dast¯arband¯ı)</w:t>
      </w:r>
      <w:r>
        <w:t xml:space="preserve"> ceremony (Mukhtas.ir R¯ud¯ad, 1980). Th</w:t>
      </w:r>
      <w:r w:rsidR="009C392F">
        <w:t xml:space="preserve">e </w:t>
      </w:r>
      <w:r>
        <w:t>wide public attention, which the school received in India and across the Musli</w:t>
      </w:r>
      <w:r w:rsidR="009C392F">
        <w:t xml:space="preserve">m </w:t>
      </w:r>
      <w:r>
        <w:t>world, may have contributed to heightening the simmering tensions inside. Riva</w:t>
      </w:r>
      <w:r w:rsidR="009C392F">
        <w:t xml:space="preserve">l </w:t>
      </w:r>
      <w:r>
        <w:t>family factions vied for control. One was headed by Qari Muhammad Tayyi</w:t>
      </w:r>
      <w:r w:rsidR="009C392F">
        <w:t xml:space="preserve">b </w:t>
      </w:r>
      <w:r>
        <w:t>Qasimi (1897–1983), the grandson of the founder Nanautawi, the other led b</w:t>
      </w:r>
      <w:r w:rsidR="009C392F">
        <w:t xml:space="preserve">y </w:t>
      </w:r>
      <w:r>
        <w:t>Maulana Asad Madani (d. 2006), the son of Husayn Ahmad Madani. The Qasim</w:t>
      </w:r>
      <w:r w:rsidR="009C392F">
        <w:t xml:space="preserve">i </w:t>
      </w:r>
      <w:r>
        <w:t>faction was defeated and forced out of the school along with its followers. The</w:t>
      </w:r>
      <w:r w:rsidR="009C392F">
        <w:t xml:space="preserve">y </w:t>
      </w:r>
      <w:r>
        <w:t>set up a new school on donated lands after which it is called D¯ar al-‘Ul¯um Waqf.</w:t>
      </w:r>
      <w:r w:rsidR="00BA4AA6">
        <w:t xml:space="preserve"> </w:t>
      </w:r>
      <w:r>
        <w:t>Both sides concede that the split is of a personal nature and does not subtrac</w:t>
      </w:r>
      <w:r w:rsidR="009C392F">
        <w:t xml:space="preserve">t </w:t>
      </w:r>
      <w:r>
        <w:t>from the common ideology and mission. The new school has already been abl</w:t>
      </w:r>
      <w:r w:rsidR="009C392F">
        <w:t xml:space="preserve">e </w:t>
      </w:r>
      <w:r>
        <w:t>to attract about 1,500 students – half of the number of students of the old school.</w:t>
      </w:r>
      <w:r w:rsidR="00BA4AA6">
        <w:t xml:space="preserve"> </w:t>
      </w:r>
      <w:r>
        <w:t>The schism is regarded by both as an anomaly. Efforts for reconciliation continu</w:t>
      </w:r>
      <w:r w:rsidR="009C392F">
        <w:t xml:space="preserve">e </w:t>
      </w:r>
      <w:r>
        <w:t>and may be hastened by the recent demise of Asad Madani.</w:t>
      </w:r>
    </w:p>
    <w:p w:rsidR="00260BB6" w:rsidRDefault="00260BB6" w:rsidP="00BA4AA6">
      <w:pPr>
        <w:pStyle w:val="libNormal"/>
      </w:pPr>
      <w:r>
        <w:t>The old school gained new strength after it passed through the crisis. It adde</w:t>
      </w:r>
      <w:r w:rsidR="009C392F">
        <w:t xml:space="preserve">d </w:t>
      </w:r>
      <w:r>
        <w:t>new departments and expanded its teaching significantly. The number of student</w:t>
      </w:r>
      <w:r w:rsidR="009C392F">
        <w:t xml:space="preserve">s </w:t>
      </w:r>
      <w:r>
        <w:t>almost doubled between 1400 AH/1980 and 1424 AH/2003–04 from 1,822 t</w:t>
      </w:r>
      <w:r w:rsidR="009C392F">
        <w:t xml:space="preserve">o </w:t>
      </w:r>
      <w:r>
        <w:t>3,504; the number of graduates rose from 406 to 774 per year. According t</w:t>
      </w:r>
      <w:r w:rsidR="009C392F">
        <w:t xml:space="preserve">o </w:t>
      </w:r>
      <w:r>
        <w:t>Deoband’s own data, until 2003 the school had produced 32,806 graduates sinc</w:t>
      </w:r>
      <w:r w:rsidR="009C392F">
        <w:t xml:space="preserve">e </w:t>
      </w:r>
      <w:r>
        <w:t>it came into existence. About 6 percent of its graduates hailed from other countries.</w:t>
      </w:r>
      <w:r w:rsidR="00BA4AA6">
        <w:t xml:space="preserve"> </w:t>
      </w:r>
      <w:r w:rsidRPr="001A565D">
        <w:rPr>
          <w:rStyle w:val="libFootnotenumChar"/>
        </w:rPr>
        <w:t>7</w:t>
      </w:r>
      <w:r>
        <w:t xml:space="preserve"> Amongst the new departments added in the eighties were those whic</w:t>
      </w:r>
      <w:r w:rsidR="009C392F">
        <w:t xml:space="preserve">h </w:t>
      </w:r>
      <w:r>
        <w:t>heightened the ideological profile of the school, such as the Shaykh al-Hin</w:t>
      </w:r>
      <w:r w:rsidR="009C392F">
        <w:t xml:space="preserve">d </w:t>
      </w:r>
      <w:r>
        <w:t>Academy (1982) and the ‘Finality of Prophethood’ Department (1986). Stud</w:t>
      </w:r>
      <w:r w:rsidR="009C392F">
        <w:t xml:space="preserve">y </w:t>
      </w:r>
      <w:r>
        <w:t xml:space="preserve">circles and debating societies </w:t>
      </w:r>
      <w:r w:rsidRPr="00047B19">
        <w:rPr>
          <w:rStyle w:val="libItalicChar"/>
        </w:rPr>
        <w:lastRenderedPageBreak/>
        <w:t>(talab¯a’ k¯e anjuman¯en.)</w:t>
      </w:r>
      <w:r>
        <w:t xml:space="preserve"> train students in theologica</w:t>
      </w:r>
      <w:r w:rsidR="009C392F">
        <w:t xml:space="preserve">l </w:t>
      </w:r>
      <w:r>
        <w:t>and political controversies and seek to sharpen the ideological and sectarian profil</w:t>
      </w:r>
      <w:r w:rsidR="009C392F">
        <w:t xml:space="preserve">e </w:t>
      </w:r>
      <w:r>
        <w:t>of the school. The students learn public articulation through wallpapers an</w:t>
      </w:r>
      <w:r w:rsidR="009C392F">
        <w:t xml:space="preserve">d </w:t>
      </w:r>
      <w:r>
        <w:t>speaking contests. The rapid growth of Islamic teaching led to expanded an</w:t>
      </w:r>
      <w:r w:rsidR="009C392F">
        <w:t xml:space="preserve">d </w:t>
      </w:r>
      <w:r>
        <w:t>more formalized networking. After several earlier attempts failed, an Old Boy</w:t>
      </w:r>
      <w:r w:rsidR="009C392F">
        <w:t xml:space="preserve">s </w:t>
      </w:r>
      <w:r>
        <w:t xml:space="preserve">Association </w:t>
      </w:r>
      <w:r w:rsidRPr="00047B19">
        <w:rPr>
          <w:rStyle w:val="libItalicChar"/>
        </w:rPr>
        <w:t>(Tanz.¯ım-i Abn¯a’-i Qad¯ım)</w:t>
      </w:r>
      <w:r>
        <w:t xml:space="preserve"> was finally established in 1991. Whe</w:t>
      </w:r>
      <w:r w:rsidR="009C392F">
        <w:t xml:space="preserve">n </w:t>
      </w:r>
      <w:r>
        <w:t>Islamic schools in India faced the pressure of Hindu nationalists to justify thei</w:t>
      </w:r>
      <w:r w:rsidR="009C392F">
        <w:t xml:space="preserve">r </w:t>
      </w:r>
      <w:r>
        <w:t>existence the schools mobilized in defense of Islamic teaching and founded a</w:t>
      </w:r>
      <w:r w:rsidR="009C392F">
        <w:t xml:space="preserve">n </w:t>
      </w:r>
      <w:r>
        <w:t xml:space="preserve">association of Deobandi schools </w:t>
      </w:r>
      <w:r w:rsidRPr="00047B19">
        <w:rPr>
          <w:rStyle w:val="libItalicChar"/>
        </w:rPr>
        <w:t>(R¯abi.ta Mad¯aris-i ‘Arab¯ıya – RMA)</w:t>
      </w:r>
      <w:r>
        <w:t xml:space="preserve"> in 1994.</w:t>
      </w:r>
      <w:r w:rsidR="00BA4AA6">
        <w:t xml:space="preserve"> </w:t>
      </w:r>
      <w:r>
        <w:t>Now for the first time Deobandi networking was coordinated by a regular institutio</w:t>
      </w:r>
      <w:r w:rsidR="009C392F">
        <w:t xml:space="preserve">n </w:t>
      </w:r>
      <w:r>
        <w:t>endorsing the curriculum and courses of affiliated schools. This was a ne</w:t>
      </w:r>
      <w:r w:rsidR="009C392F">
        <w:t xml:space="preserve">w </w:t>
      </w:r>
      <w:r>
        <w:t>significant development, branding the product of Deobandi teaching in th</w:t>
      </w:r>
      <w:r w:rsidR="009C392F">
        <w:t xml:space="preserve">e </w:t>
      </w:r>
      <w:r>
        <w:t>emerging and highly competitive private market of religious and worldly instruction.</w:t>
      </w:r>
      <w:r w:rsidR="00BA4AA6">
        <w:t xml:space="preserve"> </w:t>
      </w:r>
      <w:r>
        <w:t>It also shifted attention to development concerns in a more pronounced way.</w:t>
      </w:r>
      <w:r w:rsidR="00BA4AA6">
        <w:t xml:space="preserve"> </w:t>
      </w:r>
      <w:r>
        <w:t>The opening of the Computer and the English language departments in 1996 an</w:t>
      </w:r>
      <w:r w:rsidR="009C392F">
        <w:t xml:space="preserve">d </w:t>
      </w:r>
      <w:r>
        <w:t>2002 respectively after long resistance demonstrated the changing character o</w:t>
      </w:r>
      <w:r w:rsidR="009C392F">
        <w:t xml:space="preserve">f </w:t>
      </w:r>
      <w:r>
        <w:t>the educational landscape and reflected the demands and expectations of th</w:t>
      </w:r>
      <w:r w:rsidR="009C392F">
        <w:t xml:space="preserve">e </w:t>
      </w:r>
      <w:r>
        <w:t>public at large.</w:t>
      </w:r>
    </w:p>
    <w:p w:rsidR="00260BB6" w:rsidRDefault="00260BB6" w:rsidP="00BA4AA6">
      <w:pPr>
        <w:pStyle w:val="libNormal"/>
      </w:pPr>
      <w:r>
        <w:t>The teaching of Islam at the Deobandi schools and other Sunni mad¯aris ha</w:t>
      </w:r>
      <w:r w:rsidR="009C392F">
        <w:t xml:space="preserve">d </w:t>
      </w:r>
      <w:r>
        <w:t>also been modeled on the famous Egyptian Islamic university, Al-Azhar (cf.</w:t>
      </w:r>
      <w:r w:rsidR="003541A5">
        <w:t xml:space="preserve"> </w:t>
      </w:r>
      <w:r>
        <w:t>Eccel, 1984). This includes the curriculum, but also the personal ties that som</w:t>
      </w:r>
      <w:r w:rsidR="009C392F">
        <w:t xml:space="preserve">e </w:t>
      </w:r>
      <w:r>
        <w:t>teachers and students hold with this university. While Al-Azhar underwent significan</w:t>
      </w:r>
      <w:r w:rsidR="009C392F">
        <w:t xml:space="preserve">t </w:t>
      </w:r>
      <w:r>
        <w:t>changes in the 50s and 60s, primarily opening new faculties of moder</w:t>
      </w:r>
      <w:r w:rsidR="009C392F">
        <w:t xml:space="preserve">n </w:t>
      </w:r>
      <w:r>
        <w:t>and worldly sciences, the South Asian schools have so far resisted such opening.</w:t>
      </w:r>
      <w:r w:rsidR="00BA4AA6">
        <w:t xml:space="preserve"> </w:t>
      </w:r>
      <w:r>
        <w:t>Yet, some Deobandi schools have started offering modern facilities where the</w:t>
      </w:r>
      <w:r w:rsidR="009C392F">
        <w:t xml:space="preserve">y </w:t>
      </w:r>
      <w:r>
        <w:t>teach secondary education based on government standards alongside the religiou</w:t>
      </w:r>
      <w:r w:rsidR="009C392F">
        <w:t xml:space="preserve">s </w:t>
      </w:r>
      <w:r>
        <w:t>subjects. The Islamic schools still mostly attract the lower strata of society fro</w:t>
      </w:r>
      <w:r w:rsidR="009C392F">
        <w:t xml:space="preserve">m </w:t>
      </w:r>
      <w:r>
        <w:t>a largely rural background. For those who see no other option of advancement</w:t>
      </w:r>
      <w:r w:rsidR="009C392F">
        <w:t xml:space="preserve">, </w:t>
      </w:r>
      <w:r>
        <w:t xml:space="preserve">graduation from one of the major religious seminaries is </w:t>
      </w:r>
      <w:proofErr w:type="gramStart"/>
      <w:r>
        <w:t>key</w:t>
      </w:r>
      <w:proofErr w:type="gramEnd"/>
      <w:r>
        <w:t xml:space="preserve"> to upward mobility</w:t>
      </w:r>
      <w:r w:rsidR="009C392F">
        <w:t xml:space="preserve">, </w:t>
      </w:r>
      <w:r>
        <w:t>the only road out of the narrow confines of their village and its poverty.</w:t>
      </w:r>
    </w:p>
    <w:p w:rsidR="00260BB6" w:rsidRDefault="00260BB6" w:rsidP="00BA4AA6">
      <w:pPr>
        <w:pStyle w:val="libNormal"/>
      </w:pPr>
      <w:r>
        <w:t>In addition to religious teaching, Deobandi schools have pursued political an</w:t>
      </w:r>
      <w:r w:rsidR="009C392F">
        <w:t xml:space="preserve">d </w:t>
      </w:r>
      <w:r>
        <w:t>ideological concerns since long. Although most Deobandi schools and madrasa</w:t>
      </w:r>
      <w:r w:rsidR="009C392F">
        <w:t xml:space="preserve">s </w:t>
      </w:r>
      <w:r>
        <w:t>in general refrain from political activism, the headschool in Deoband has ofte</w:t>
      </w:r>
      <w:r w:rsidR="009C392F">
        <w:t xml:space="preserve">n </w:t>
      </w:r>
      <w:r>
        <w:t>taken a strong political stand, a tradition dating back to the colonial period. It</w:t>
      </w:r>
      <w:r w:rsidR="009C392F">
        <w:t xml:space="preserve">s </w:t>
      </w:r>
      <w:r>
        <w:t>head teachers were involved in the famous ‘silk letter conspiracy’ in 1914–16</w:t>
      </w:r>
      <w:r w:rsidR="003541A5">
        <w:t xml:space="preserve"> </w:t>
      </w:r>
      <w:r>
        <w:t>directed against British rule in India. They were making plans for an Islami</w:t>
      </w:r>
      <w:r w:rsidR="009C392F">
        <w:t xml:space="preserve">c </w:t>
      </w:r>
      <w:r>
        <w:t>army to be drawn from different Muslim countries that would confront the Britis</w:t>
      </w:r>
      <w:r w:rsidR="009C392F">
        <w:t xml:space="preserve">h </w:t>
      </w:r>
      <w:r>
        <w:t>and other Western powers, seeking to chase them out of Muslim lands and remov</w:t>
      </w:r>
      <w:r w:rsidR="009C392F">
        <w:t xml:space="preserve">e </w:t>
      </w:r>
      <w:r>
        <w:t>them from the religious sites of Islam on the Arabian Peninsula, in particular. Th</w:t>
      </w:r>
      <w:r w:rsidR="009C392F">
        <w:t xml:space="preserve">e </w:t>
      </w:r>
      <w:r>
        <w:t xml:space="preserve">Deoband </w:t>
      </w:r>
      <w:proofErr w:type="gramStart"/>
      <w:r>
        <w:t>school</w:t>
      </w:r>
      <w:proofErr w:type="gramEnd"/>
      <w:r>
        <w:t xml:space="preserve"> also joined the secular nationalist movement against British rul</w:t>
      </w:r>
      <w:r w:rsidR="009C392F">
        <w:t xml:space="preserve">e </w:t>
      </w:r>
      <w:r>
        <w:t>led by the Indian Congress Party. Deobandi scholars also got involved in institutiona</w:t>
      </w:r>
      <w:r w:rsidR="009C392F">
        <w:t xml:space="preserve">l </w:t>
      </w:r>
      <w:r>
        <w:t>body politics. The Association of Religious Scholars that was formed i</w:t>
      </w:r>
      <w:r w:rsidR="009C392F">
        <w:t xml:space="preserve">n </w:t>
      </w:r>
      <w:r>
        <w:t>1919 as a coordination platform for religious concerns started participating i</w:t>
      </w:r>
      <w:r w:rsidR="009C392F">
        <w:t xml:space="preserve">n </w:t>
      </w:r>
      <w:r>
        <w:t>elections in the 1940s. After the partition of the subcontinent when the two state</w:t>
      </w:r>
      <w:r w:rsidR="009C392F">
        <w:t xml:space="preserve">s </w:t>
      </w:r>
      <w:r>
        <w:t xml:space="preserve">of India and Pakistan gained independence in 1947, the </w:t>
      </w:r>
      <w:r>
        <w:lastRenderedPageBreak/>
        <w:t>parameters of politica</w:t>
      </w:r>
      <w:r w:rsidR="009C392F">
        <w:t xml:space="preserve">l </w:t>
      </w:r>
      <w:r>
        <w:t>engagement were radically redefined. The Pakistan branch transformed into th</w:t>
      </w:r>
      <w:r w:rsidR="009C392F">
        <w:t xml:space="preserve">e </w:t>
      </w:r>
      <w:r>
        <w:t>Party of Islamic Scholars, the Jam¯ı’yat-e ‘Ulam¯a’-e Isl¯am (JUI), which is stil</w:t>
      </w:r>
      <w:r w:rsidR="009C392F">
        <w:t xml:space="preserve">l </w:t>
      </w:r>
      <w:r>
        <w:t>the strongest religious party there. The JUI formed the nucleus of the alliance o</w:t>
      </w:r>
      <w:r w:rsidR="009C392F">
        <w:t xml:space="preserve">f </w:t>
      </w:r>
      <w:r>
        <w:t xml:space="preserve">religious parties there, the MMA </w:t>
      </w:r>
      <w:r w:rsidRPr="00047B19">
        <w:rPr>
          <w:rStyle w:val="libItalicChar"/>
        </w:rPr>
        <w:t>(Muttah.ida Majlis-e ‘Amal)</w:t>
      </w:r>
      <w:r>
        <w:t xml:space="preserve"> that gained prominenc</w:t>
      </w:r>
      <w:r w:rsidR="009C392F">
        <w:t xml:space="preserve">e </w:t>
      </w:r>
      <w:r>
        <w:t>in Pakistan’s politics after 2001. In India, the scholars’ association stil</w:t>
      </w:r>
      <w:r w:rsidR="009C392F">
        <w:t xml:space="preserve">l </w:t>
      </w:r>
      <w:r>
        <w:t>bears the original name of JUH concentrating on cultural and social issues. Yet</w:t>
      </w:r>
      <w:r w:rsidR="009C392F">
        <w:t xml:space="preserve">, </w:t>
      </w:r>
      <w:r>
        <w:t>the Deoband leaders still regard the school as a political asset. They take a stron</w:t>
      </w:r>
      <w:r w:rsidR="009C392F">
        <w:t xml:space="preserve">g </w:t>
      </w:r>
      <w:r>
        <w:t xml:space="preserve">public stand on issues that as they see it concern the Muslim community as </w:t>
      </w:r>
      <w:r w:rsidR="009C392F">
        <w:t xml:space="preserve">a </w:t>
      </w:r>
      <w:r>
        <w:t>whole. Being a minority in India of 13 percent, Muslims and particularly its religiou</w:t>
      </w:r>
      <w:r w:rsidR="009C392F">
        <w:t xml:space="preserve">s </w:t>
      </w:r>
      <w:r>
        <w:t>elite often feel beleaguered. The school has repeatedly provoked publi</w:t>
      </w:r>
      <w:r w:rsidR="009C392F">
        <w:t xml:space="preserve">c </w:t>
      </w:r>
      <w:r>
        <w:t xml:space="preserve">controversies by its legal decisions </w:t>
      </w:r>
      <w:r w:rsidRPr="00047B19">
        <w:rPr>
          <w:rStyle w:val="libItalicChar"/>
        </w:rPr>
        <w:t>(fatw¯as)</w:t>
      </w:r>
      <w:r>
        <w:t xml:space="preserve"> and other statements of its elders.</w:t>
      </w:r>
      <w:r w:rsidR="00BA4AA6">
        <w:t xml:space="preserve"> </w:t>
      </w:r>
      <w:r>
        <w:t>They concern Muslim Personal Law issues such as rulings on separation an</w:t>
      </w:r>
      <w:r w:rsidR="009C392F">
        <w:t xml:space="preserve">d </w:t>
      </w:r>
      <w:r>
        <w:t>maintenance, the role of women or the religious status of television and mas</w:t>
      </w:r>
      <w:r w:rsidR="009C392F">
        <w:t xml:space="preserve">s </w:t>
      </w:r>
      <w:r>
        <w:t>media. Here the school usually defends conservative interpretations of orthodo</w:t>
      </w:r>
      <w:r w:rsidR="009C392F">
        <w:t xml:space="preserve">x </w:t>
      </w:r>
      <w:r>
        <w:t>Islam. Deoband scholars were equally defensive about Taliban rule in Afghanista</w:t>
      </w:r>
      <w:r w:rsidR="009C392F">
        <w:t xml:space="preserve">n </w:t>
      </w:r>
      <w:r>
        <w:t>and strongly opposed Western military intervention.</w:t>
      </w:r>
      <w:r w:rsidRPr="00CF3DF3">
        <w:rPr>
          <w:rStyle w:val="libFootnotenumChar"/>
        </w:rPr>
        <w:t>8</w:t>
      </w:r>
    </w:p>
    <w:p w:rsidR="00260BB6" w:rsidRDefault="00260BB6" w:rsidP="00260BB6">
      <w:pPr>
        <w:pStyle w:val="libNormal"/>
      </w:pPr>
      <w:r>
        <w:t>These developments were mirrored in other Islamic countries. Pakistan</w:t>
      </w:r>
      <w:r w:rsidR="009C392F">
        <w:t xml:space="preserve">, </w:t>
      </w:r>
      <w:r>
        <w:t>Indonesia and Malaysia played key roles in the Islamic revival of the late seventie</w:t>
      </w:r>
      <w:r w:rsidR="009C392F">
        <w:t xml:space="preserve">s </w:t>
      </w:r>
      <w:r>
        <w:t>and eighties. In Pakistan, the intervention of its Islamist military dictato</w:t>
      </w:r>
      <w:r w:rsidR="009C392F">
        <w:t xml:space="preserve">r </w:t>
      </w:r>
      <w:r>
        <w:t>Zia-ul-Haq led to the manifold growth of Islamic schools and their graduates a</w:t>
      </w:r>
      <w:r w:rsidR="009C392F">
        <w:t xml:space="preserve">s </w:t>
      </w:r>
      <w:r>
        <w:t>increasing amounts of donations, zakat and state money were channeled to the</w:t>
      </w:r>
      <w:r w:rsidR="009C392F">
        <w:t xml:space="preserve">m </w:t>
      </w:r>
      <w:r>
        <w:t>(Malik, 1996: 227ff). This expansion was helped by US interest in camouflagin</w:t>
      </w:r>
      <w:r w:rsidR="009C392F">
        <w:t xml:space="preserve">g </w:t>
      </w:r>
      <w:r>
        <w:t>its role in the Afghan civil war through overt and covert support to religiou</w:t>
      </w:r>
      <w:r w:rsidR="009C392F">
        <w:t xml:space="preserve">s </w:t>
      </w:r>
      <w:r>
        <w:t xml:space="preserve">fighters </w:t>
      </w:r>
      <w:r w:rsidRPr="00047B19">
        <w:rPr>
          <w:rStyle w:val="libItalicChar"/>
        </w:rPr>
        <w:t>(mujahid¯ın)</w:t>
      </w:r>
      <w:r>
        <w:t xml:space="preserve"> who had graduated from Deobandi schools in the Pakistan</w:t>
      </w:r>
      <w:r w:rsidR="009C392F">
        <w:t xml:space="preserve">i </w:t>
      </w:r>
      <w:r>
        <w:t>border belt with Afghanistan. Trilateral cooperation between the United States</w:t>
      </w:r>
      <w:r w:rsidR="009C392F">
        <w:t xml:space="preserve">, </w:t>
      </w:r>
      <w:r>
        <w:t>Pakistan and Saudi Arabia poured substantial amounts of money into the Islami</w:t>
      </w:r>
      <w:r w:rsidR="009C392F">
        <w:t xml:space="preserve">c </w:t>
      </w:r>
      <w:r>
        <w:t>sector in Pakistan’s border area (Rashid, 2002).</w:t>
      </w:r>
    </w:p>
    <w:p w:rsidR="00260BB6" w:rsidRDefault="00260BB6" w:rsidP="00BA4AA6">
      <w:pPr>
        <w:pStyle w:val="libNormal"/>
      </w:pPr>
      <w:r>
        <w:t>Complex social trends also fed into the Islamization process of education.</w:t>
      </w:r>
      <w:r w:rsidR="00DA42D3">
        <w:t xml:space="preserve"> </w:t>
      </w:r>
      <w:r>
        <w:t>An emerging Muslim middle class weary of Western domination and angry abou</w:t>
      </w:r>
      <w:r w:rsidR="009C392F">
        <w:t xml:space="preserve">t </w:t>
      </w:r>
      <w:r>
        <w:t>the failures of local governance to deliver modern economic standards an</w:t>
      </w:r>
      <w:r w:rsidR="009C392F">
        <w:t xml:space="preserve">d </w:t>
      </w:r>
      <w:r>
        <w:t>democracy turned to religious values for identification and reassertion.</w:t>
      </w:r>
    </w:p>
    <w:p w:rsidR="00260BB6" w:rsidRDefault="00260BB6" w:rsidP="00260BB6">
      <w:pPr>
        <w:pStyle w:val="libNormal"/>
      </w:pPr>
      <w:r>
        <w:t>Over the years, the Deobandi school of thought has significantly expande</w:t>
      </w:r>
      <w:r w:rsidR="009C392F">
        <w:t xml:space="preserve">d </w:t>
      </w:r>
      <w:r>
        <w:t>internationally. Through its network of international graduates, who establishe</w:t>
      </w:r>
      <w:r w:rsidR="009C392F">
        <w:t xml:space="preserve">d </w:t>
      </w:r>
      <w:r>
        <w:t>new Deobandi schools wherever they went, they have gained strong influenc</w:t>
      </w:r>
      <w:r w:rsidR="009C392F">
        <w:t xml:space="preserve">e </w:t>
      </w:r>
      <w:r>
        <w:t>amongst Muslims in South Africa, of which most hail from the subcontinent</w:t>
      </w:r>
      <w:r w:rsidR="009C392F">
        <w:t xml:space="preserve">, </w:t>
      </w:r>
      <w:r>
        <w:t>amongst the migrant communities in East Africa, Britain, North America, an</w:t>
      </w:r>
      <w:r w:rsidR="009C392F">
        <w:t xml:space="preserve">d </w:t>
      </w:r>
      <w:r>
        <w:t>increasingly South East Asia, with Malaysia, South Thailand and Indonesia a</w:t>
      </w:r>
      <w:r w:rsidR="009C392F">
        <w:t xml:space="preserve">s </w:t>
      </w:r>
      <w:r>
        <w:t>major destinations. Among them, the Muslim trading groups from the India</w:t>
      </w:r>
      <w:r w:rsidR="009C392F">
        <w:t xml:space="preserve">n </w:t>
      </w:r>
      <w:r>
        <w:t>state of Gujarat have played a special role. They appear to be on the back of man</w:t>
      </w:r>
      <w:r w:rsidR="009C392F">
        <w:t xml:space="preserve">y </w:t>
      </w:r>
      <w:r>
        <w:t>of the madrasa activities outside South Asia, and particularly in South Africa an</w:t>
      </w:r>
      <w:r w:rsidR="009C392F">
        <w:t xml:space="preserve">d </w:t>
      </w:r>
      <w:r>
        <w:t>Britain. Nevertheless, the Deobandi interpretation of Islam also appeals to indigenou</w:t>
      </w:r>
      <w:r w:rsidR="009C392F">
        <w:t xml:space="preserve">s </w:t>
      </w:r>
      <w:r>
        <w:t>Muslims in countries such as Malaysia, Afghanistan, post-Soviet Centra</w:t>
      </w:r>
      <w:r w:rsidR="009C392F">
        <w:t xml:space="preserve">l </w:t>
      </w:r>
      <w:r>
        <w:t>Asia and China who do not hail from South Asia.</w:t>
      </w:r>
    </w:p>
    <w:p w:rsidR="00260BB6" w:rsidRDefault="00260BB6" w:rsidP="00260BB6">
      <w:pPr>
        <w:pStyle w:val="libNormal"/>
      </w:pPr>
      <w:r>
        <w:lastRenderedPageBreak/>
        <w:t>The impact of Deobandi teaching on Islamic learning in different countries i</w:t>
      </w:r>
      <w:r w:rsidR="009C392F">
        <w:t xml:space="preserve">s </w:t>
      </w:r>
      <w:r>
        <w:t>ambivalent. While it strengthens formal orthodoxy considerably, it partly adapt</w:t>
      </w:r>
      <w:r w:rsidR="009C392F">
        <w:t xml:space="preserve">s </w:t>
      </w:r>
      <w:r>
        <w:t>to local traditions also and allows for varying degrees of Sufi influences to continue.</w:t>
      </w:r>
    </w:p>
    <w:p w:rsidR="00260BB6" w:rsidRDefault="00260BB6" w:rsidP="00260BB6">
      <w:pPr>
        <w:pStyle w:val="libNormal"/>
      </w:pPr>
      <w:r>
        <w:t>The Deobandi schools, teacher and student networks operate like ‘reformis</w:t>
      </w:r>
      <w:r w:rsidR="009C392F">
        <w:t xml:space="preserve">t </w:t>
      </w:r>
      <w:r>
        <w:t>orders’ where clan structures and family loyalties play a large role. These ma</w:t>
      </w:r>
      <w:r w:rsidR="009C392F">
        <w:t xml:space="preserve">y </w:t>
      </w:r>
      <w:r>
        <w:t>be as much connected to ethnic and regional origins such as those tied to Gujarat</w:t>
      </w:r>
      <w:r w:rsidR="009C392F">
        <w:t xml:space="preserve">, </w:t>
      </w:r>
      <w:r>
        <w:t>as to Deobandi Shaykhs linked to the missionary movement of the Tabl¯ıgh¯</w:t>
      </w:r>
      <w:r w:rsidR="009C392F">
        <w:t xml:space="preserve">ı </w:t>
      </w:r>
      <w:r>
        <w:t>Jam¯a’at (TJ) or prominent seminaries in India or Pakistan.</w:t>
      </w:r>
    </w:p>
    <w:p w:rsidR="00260BB6" w:rsidRDefault="00260BB6" w:rsidP="00260BB6">
      <w:pPr>
        <w:pStyle w:val="libNormal"/>
      </w:pPr>
      <w:r>
        <w:t>It was particularly the stunning growth of the Tabl¯ıgh¯ı movement which helpe</w:t>
      </w:r>
      <w:r w:rsidR="009C392F">
        <w:t xml:space="preserve">d </w:t>
      </w:r>
      <w:r>
        <w:t>the rapid expansion of the Deobandis. The Tabl¯ıgh¯ıs represent a missionar</w:t>
      </w:r>
      <w:r w:rsidR="009C392F">
        <w:t xml:space="preserve">y </w:t>
      </w:r>
      <w:r>
        <w:t>movement which originated in India in 1926 and evolved in close interactio</w:t>
      </w:r>
      <w:r w:rsidR="009C392F">
        <w:t xml:space="preserve">n </w:t>
      </w:r>
      <w:r>
        <w:t>with the Deobandi school of thought there. Maulana Muhammad Zakariyy</w:t>
      </w:r>
      <w:r w:rsidR="009C392F">
        <w:t xml:space="preserve">a </w:t>
      </w:r>
      <w:r>
        <w:t>(1898–1982), the cofounder of the TJ and nephew of its founder Maulan</w:t>
      </w:r>
      <w:r w:rsidR="009C392F">
        <w:t xml:space="preserve">a </w:t>
      </w:r>
      <w:r>
        <w:t>Muhammad Ilyas (1885–1944), significantly contributed to the spread of th</w:t>
      </w:r>
      <w:r w:rsidR="009C392F">
        <w:t xml:space="preserve">e </w:t>
      </w:r>
      <w:r>
        <w:t>Tabl¯ıgh¯ı movement through his Sufi activities as Shaykh and the network o</w:t>
      </w:r>
      <w:r w:rsidR="009C392F">
        <w:t xml:space="preserve">f </w:t>
      </w:r>
      <w:r>
        <w:t>disciples he built around the world. The infrastructure of the Tabl¯ıgh¯ı movemen</w:t>
      </w:r>
      <w:r w:rsidR="009C392F">
        <w:t xml:space="preserve">t </w:t>
      </w:r>
      <w:r>
        <w:t xml:space="preserve">revolves around local centers </w:t>
      </w:r>
      <w:r w:rsidRPr="00047B19">
        <w:rPr>
          <w:rStyle w:val="libItalicChar"/>
        </w:rPr>
        <w:t>(Mar¯akaz)</w:t>
      </w:r>
      <w:r>
        <w:t xml:space="preserve"> which would be either a Deoband</w:t>
      </w:r>
      <w:r w:rsidR="009C392F">
        <w:t xml:space="preserve">i </w:t>
      </w:r>
      <w:r>
        <w:t>mosque or a madrasa. Where the TJ did not find suitable mosques or madrasas</w:t>
      </w:r>
      <w:r w:rsidR="009C392F">
        <w:t xml:space="preserve">, </w:t>
      </w:r>
      <w:r>
        <w:t>its followers initiated the establishment of such schools and prayer places. Th</w:t>
      </w:r>
      <w:r w:rsidR="009C392F">
        <w:t xml:space="preserve">e </w:t>
      </w:r>
      <w:r>
        <w:t>competing Barelwis would not allow Tabl¯ıgh¯ıs to base themselves in thei</w:t>
      </w:r>
      <w:r w:rsidR="009C392F">
        <w:t xml:space="preserve">r </w:t>
      </w:r>
      <w:r>
        <w:t>mosques and schools. At times, they even forcefully evicted their groups. Th</w:t>
      </w:r>
      <w:r w:rsidR="009C392F">
        <w:t xml:space="preserve">e </w:t>
      </w:r>
      <w:r>
        <w:t>Barelwis instead established their own rival preaching movement Da’wat-i Isl¯am¯</w:t>
      </w:r>
      <w:r w:rsidR="009C392F">
        <w:t xml:space="preserve">ı </w:t>
      </w:r>
      <w:r>
        <w:t>in 1980 closely modeled on the Tabl¯ıgh¯ı Jam¯a’at. Today the major Deoband</w:t>
      </w:r>
      <w:r w:rsidR="009C392F">
        <w:t xml:space="preserve">i </w:t>
      </w:r>
      <w:r>
        <w:t>schools in Britain and South Africa owe their existence to Tabl¯ıgh¯ı influence</w:t>
      </w:r>
      <w:r w:rsidR="009C392F">
        <w:t xml:space="preserve">s </w:t>
      </w:r>
      <w:r>
        <w:t>and the Zakariyya network. Cases in point are the D¯ar al-‘Ul¯um Dewsbury an</w:t>
      </w:r>
      <w:r w:rsidR="009C392F">
        <w:t xml:space="preserve">d </w:t>
      </w:r>
      <w:r>
        <w:t>the D¯ar al-‘Ul¯um Holcombe/Bury in the United Kingdom; the D¯ar al-‘Ul¯u</w:t>
      </w:r>
      <w:r w:rsidR="009C392F">
        <w:t xml:space="preserve">m </w:t>
      </w:r>
      <w:r>
        <w:t>Zakariyya, Lenasia and the D¯ar al-‘Ul¯um Azadville in South Africa. Th</w:t>
      </w:r>
      <w:r w:rsidR="009C392F">
        <w:t xml:space="preserve">e </w:t>
      </w:r>
      <w:r>
        <w:t>Dewsbury school is today the European center of the Tabl¯ıgh¯ı Jam¯a’at, and so i</w:t>
      </w:r>
      <w:r w:rsidR="009C392F">
        <w:t xml:space="preserve">s </w:t>
      </w:r>
      <w:r>
        <w:t>the Lenasia school for South Africa. In South East Asia, it is also through th</w:t>
      </w:r>
      <w:r w:rsidR="009C392F">
        <w:t xml:space="preserve">e </w:t>
      </w:r>
      <w:r>
        <w:t>Tabl¯ıgh¯ı exchanges of travelling preachers that Deobandi teachings have reache</w:t>
      </w:r>
      <w:r w:rsidR="009C392F">
        <w:t xml:space="preserve">d </w:t>
      </w:r>
      <w:r>
        <w:t>Malaysia, Indonesia and South Thailand. Young graduates from the loca</w:t>
      </w:r>
      <w:r w:rsidR="009C392F">
        <w:t xml:space="preserve">l </w:t>
      </w:r>
      <w:r>
        <w:t>system of traditional Islamic schools, the pondoks, find it difficult to enter th</w:t>
      </w:r>
      <w:r w:rsidR="009C392F">
        <w:t xml:space="preserve">e </w:t>
      </w:r>
      <w:r>
        <w:t>government schools for higher education. When going on preaching tours wit</w:t>
      </w:r>
      <w:r w:rsidR="009C392F">
        <w:t xml:space="preserve">h </w:t>
      </w:r>
      <w:r>
        <w:t>the TJ to India and Pakistan, they feel tempted to stay on and join the mad¯ari</w:t>
      </w:r>
      <w:r w:rsidR="009C392F">
        <w:t xml:space="preserve">s </w:t>
      </w:r>
      <w:r>
        <w:t>there. On their return to Malaysia and Indonesia, they seek to introduce the formalit</w:t>
      </w:r>
      <w:r w:rsidR="009C392F">
        <w:t xml:space="preserve">y </w:t>
      </w:r>
      <w:r>
        <w:t>of the Deobandi teaching system in the local context which is still marke</w:t>
      </w:r>
      <w:r w:rsidR="009C392F">
        <w:t xml:space="preserve">d </w:t>
      </w:r>
      <w:r>
        <w:t>by a high degree of informality in traditional religious schools. The TJ in Malaysi</w:t>
      </w:r>
      <w:r w:rsidR="009C392F">
        <w:t xml:space="preserve">a </w:t>
      </w:r>
      <w:r>
        <w:t>has now established a regular Deobandi school at its headquarters in Kual</w:t>
      </w:r>
      <w:r w:rsidR="009C392F">
        <w:t xml:space="preserve">a </w:t>
      </w:r>
      <w:r>
        <w:t>Lumpur churning out graduates who are planning to establish a whole networ</w:t>
      </w:r>
      <w:r w:rsidR="009C392F">
        <w:t xml:space="preserve">k </w:t>
      </w:r>
      <w:r>
        <w:t>of formal Deobandi curriculum schools across the country at all local center</w:t>
      </w:r>
      <w:r w:rsidR="009C392F">
        <w:t xml:space="preserve">s </w:t>
      </w:r>
      <w:r w:rsidRPr="00047B19">
        <w:rPr>
          <w:rStyle w:val="libItalicChar"/>
        </w:rPr>
        <w:t>(mar¯akaz)</w:t>
      </w:r>
      <w:r>
        <w:t xml:space="preserve"> of the TJ.</w:t>
      </w:r>
    </w:p>
    <w:p w:rsidR="00260BB6" w:rsidRDefault="00260BB6" w:rsidP="00BA4AA6">
      <w:pPr>
        <w:pStyle w:val="libNormal"/>
      </w:pPr>
      <w:r>
        <w:t>Though it is often said that the regular madrasa student cannot be tied to terroris</w:t>
      </w:r>
      <w:r w:rsidR="009C392F">
        <w:t xml:space="preserve">t </w:t>
      </w:r>
      <w:r>
        <w:t xml:space="preserve">and militant activity, there are no clear boundaries with the militant </w:t>
      </w:r>
      <w:r w:rsidRPr="00996326">
        <w:lastRenderedPageBreak/>
        <w:t>sector.</w:t>
      </w:r>
      <w:r w:rsidR="00996326">
        <w:t xml:space="preserve"> </w:t>
      </w:r>
      <w:r w:rsidRPr="00996326">
        <w:t>Some actors</w:t>
      </w:r>
      <w:r>
        <w:t xml:space="preserve"> step out from one milieu and effortlessly move into the other, actin</w:t>
      </w:r>
      <w:r w:rsidR="009C392F">
        <w:t xml:space="preserve">g </w:t>
      </w:r>
      <w:r>
        <w:t>in turns as scholars, politicians, Sufi Shaykhs, and godfathers of militant groups.</w:t>
      </w:r>
      <w:r w:rsidR="00996326">
        <w:t xml:space="preserve"> </w:t>
      </w:r>
      <w:r>
        <w:t>The TJ founder Zakariyya was known for his spiritual mentality and inspiration.</w:t>
      </w:r>
      <w:r w:rsidR="00996326">
        <w:t xml:space="preserve"> </w:t>
      </w:r>
      <w:r>
        <w:t>The directory of his disciples lists scholars such as Maulana Yusuf Sahi</w:t>
      </w:r>
      <w:r w:rsidR="009C392F">
        <w:t xml:space="preserve">b </w:t>
      </w:r>
      <w:r>
        <w:t>Ludhianwi who was teaching Hadith at the J¯ami’a al-‘Ul¯um al-Isl¯am¯ıya in Binur</w:t>
      </w:r>
      <w:r w:rsidR="009C392F">
        <w:t xml:space="preserve">i </w:t>
      </w:r>
      <w:r>
        <w:t>Town Karachi advancing to the position of rector (Mot¯al¯a, 1986: 636–640). H</w:t>
      </w:r>
      <w:r w:rsidR="009C392F">
        <w:t xml:space="preserve">e </w:t>
      </w:r>
      <w:r>
        <w:t>also headed the Pakistan chapter of the notorious World Organization for th</w:t>
      </w:r>
      <w:r w:rsidR="009C392F">
        <w:t xml:space="preserve">e </w:t>
      </w:r>
      <w:r>
        <w:t>Defense of the Finality of Prophethood, the ‘A¯ lam¯ı Majlis Tah.affuz.-e Khatm-</w:t>
      </w:r>
      <w:r w:rsidR="009C392F">
        <w:t xml:space="preserve">e </w:t>
      </w:r>
      <w:r>
        <w:t>Nabuwwat (AMTKN). He was shot by militants in a sectarian tit-for-tat o</w:t>
      </w:r>
      <w:r w:rsidR="009C392F">
        <w:t xml:space="preserve">n </w:t>
      </w:r>
      <w:r>
        <w:t>18 May 2000 (Dawn, 19 May 2000). His school had heavily promoted the sectaria</w:t>
      </w:r>
      <w:r w:rsidR="009C392F">
        <w:t xml:space="preserve">n </w:t>
      </w:r>
      <w:r>
        <w:t>militant organizations of the Sipah-e Sahaba-e Pakistan (SSP), and later th</w:t>
      </w:r>
      <w:r w:rsidR="009C392F">
        <w:t xml:space="preserve">e </w:t>
      </w:r>
      <w:r>
        <w:t>Jaish-e Muhammad (JM) led by Maulana Masood Azhar. Ludhianwi was reporte</w:t>
      </w:r>
      <w:r w:rsidR="009C392F">
        <w:t xml:space="preserve">d </w:t>
      </w:r>
      <w:r>
        <w:t>to have pledged allegiance to Azhar for his intention to unite all jih¯ad¯ı factions i</w:t>
      </w:r>
      <w:r w:rsidR="009C392F">
        <w:t xml:space="preserve">n </w:t>
      </w:r>
      <w:r>
        <w:t>Kashmir and Afghanistan (Rana, 2004: 217). Another example was Maulan</w:t>
      </w:r>
      <w:r w:rsidR="009C392F">
        <w:t xml:space="preserve">a </w:t>
      </w:r>
      <w:r>
        <w:t>Abdul Hafiz Makki, also a disciple of Zakariyya. He was teaching Hadith at th</w:t>
      </w:r>
      <w:r w:rsidR="009C392F">
        <w:t xml:space="preserve">e </w:t>
      </w:r>
      <w:r>
        <w:t>Deobandi madrasa at Mecca, D¯ar al-‘Ul¯um S.aulat¯ıya. He defended the role o</w:t>
      </w:r>
      <w:r w:rsidR="009C392F">
        <w:t xml:space="preserve">f </w:t>
      </w:r>
      <w:r>
        <w:t>Sufi hospices, but was also involved in the AMTKN and regarded as a patro</w:t>
      </w:r>
      <w:r w:rsidR="009C392F">
        <w:t xml:space="preserve">n </w:t>
      </w:r>
      <w:r>
        <w:t>with the SSP.</w:t>
      </w:r>
      <w:r w:rsidRPr="001A565D">
        <w:rPr>
          <w:rStyle w:val="libFootnotenumChar"/>
        </w:rPr>
        <w:t>9</w:t>
      </w:r>
      <w:r>
        <w:t xml:space="preserve"> </w:t>
      </w:r>
      <w:proofErr w:type="gramStart"/>
      <w:r>
        <w:t>When</w:t>
      </w:r>
      <w:proofErr w:type="gramEnd"/>
      <w:r>
        <w:t xml:space="preserve"> militant groups started opening their own religious schools</w:t>
      </w:r>
      <w:r w:rsidR="009C392F">
        <w:t xml:space="preserve">, </w:t>
      </w:r>
      <w:r>
        <w:t>further cross links were established between the two milieus, particularly i</w:t>
      </w:r>
      <w:r w:rsidR="009C392F">
        <w:t xml:space="preserve">n </w:t>
      </w:r>
      <w:r>
        <w:t>Pakistan. In the most detailed survey of religious schools of Pakistan yet, th</w:t>
      </w:r>
      <w:r w:rsidR="009C392F">
        <w:t xml:space="preserve">e </w:t>
      </w:r>
      <w:r>
        <w:t>Pakistan Journalist and social activist Amir Rana listed 38 big madrasas assume</w:t>
      </w:r>
      <w:r w:rsidR="009C392F">
        <w:t xml:space="preserve">d </w:t>
      </w:r>
      <w:r>
        <w:t xml:space="preserve">to be close to the SSP (ibid.: 200–201). He named another </w:t>
      </w:r>
      <w:r w:rsidRPr="001A565D">
        <w:rPr>
          <w:rStyle w:val="libFootnotenumChar"/>
        </w:rPr>
        <w:t>10</w:t>
      </w:r>
      <w:r>
        <w:t xml:space="preserve"> schools with 1,500resident students for the Ahl-i H. ad¯ıth organization Jam¯a’at al-Da’wa (JD) servin</w:t>
      </w:r>
      <w:r w:rsidR="009C392F">
        <w:t xml:space="preserve">g </w:t>
      </w:r>
      <w:r>
        <w:t>as an umbrella for the now defunct militant group Lashkar-i Taiba (</w:t>
      </w:r>
      <w:proofErr w:type="gramStart"/>
      <w:r>
        <w:t>ibid.:325</w:t>
      </w:r>
      <w:proofErr w:type="gramEnd"/>
      <w:r>
        <w:t xml:space="preserve">). These schools mostly followed the dars-e niz.¯am¯ı curriculum, albeit with </w:t>
      </w:r>
      <w:r w:rsidR="009C392F">
        <w:t xml:space="preserve">a </w:t>
      </w:r>
      <w:r>
        <w:t>heavy dose of ideological indoctrination on militant jihad, anti-Western sentiments</w:t>
      </w:r>
      <w:r w:rsidR="009C392F">
        <w:t xml:space="preserve">, </w:t>
      </w:r>
      <w:r>
        <w:t>and radical Sunni sectarianism. After the militant groups have successivel</w:t>
      </w:r>
      <w:r w:rsidR="009C392F">
        <w:t xml:space="preserve">y </w:t>
      </w:r>
      <w:r>
        <w:t>been banned in Pakistan, their clientele now more than ever relies on thei</w:t>
      </w:r>
      <w:r w:rsidR="009C392F">
        <w:t xml:space="preserve">r </w:t>
      </w:r>
      <w:r>
        <w:t>religious schools to refill the ranks of their members. It has to be stressed, however</w:t>
      </w:r>
      <w:r w:rsidR="009C392F">
        <w:t xml:space="preserve">, </w:t>
      </w:r>
      <w:r>
        <w:t>that this development is primarily to be observed in Pakistan and even ther</w:t>
      </w:r>
      <w:r w:rsidR="009C392F">
        <w:t xml:space="preserve">e </w:t>
      </w:r>
      <w:r>
        <w:t>it is a fringe phenomenon, accounting for 3–5 percent of all madrasas accordin</w:t>
      </w:r>
      <w:r w:rsidR="009C392F">
        <w:t xml:space="preserve">g </w:t>
      </w:r>
      <w:r>
        <w:t>to various estimates. To a smaller extent, this trend has made itself felt mor</w:t>
      </w:r>
      <w:r w:rsidR="009C392F">
        <w:t xml:space="preserve">e </w:t>
      </w:r>
      <w:r>
        <w:t>recently also in Bangladesh (Singh, 2006).</w:t>
      </w:r>
    </w:p>
    <w:p w:rsidR="00260BB6" w:rsidRDefault="00260BB6" w:rsidP="00BA4AA6">
      <w:pPr>
        <w:pStyle w:val="libNormal"/>
      </w:pPr>
      <w:r>
        <w:t>Madrasa-type institutions still cater for the educational needs of a considerabl</w:t>
      </w:r>
      <w:r w:rsidR="009C392F">
        <w:t xml:space="preserve">e </w:t>
      </w:r>
      <w:r>
        <w:t>part of the Muslim populace across the world. The percentage of people attendin</w:t>
      </w:r>
      <w:r w:rsidR="009C392F">
        <w:t xml:space="preserve">g </w:t>
      </w:r>
      <w:r>
        <w:t>the secondary and college level will vary, but seems not to exceed 3 percent an</w:t>
      </w:r>
      <w:r w:rsidR="009C392F">
        <w:t xml:space="preserve">d </w:t>
      </w:r>
      <w:r>
        <w:t>would in few places locally peak at 5–20 percent of all school-going students.</w:t>
      </w:r>
      <w:r w:rsidR="00BA4AA6">
        <w:t xml:space="preserve"> </w:t>
      </w:r>
      <w:r>
        <w:t>A rough and probably conservative estimate for South Asia puts the number o</w:t>
      </w:r>
      <w:r w:rsidR="009C392F">
        <w:t xml:space="preserve">f </w:t>
      </w:r>
      <w:r>
        <w:t>medium to higher-level madrasas at 15,000 each in Pakistan, Bangladesh an</w:t>
      </w:r>
      <w:r w:rsidR="009C392F">
        <w:t xml:space="preserve">d </w:t>
      </w:r>
      <w:r>
        <w:t>India with approximately 1.5 million or more students in each country.10 Effort</w:t>
      </w:r>
      <w:r w:rsidR="009C392F">
        <w:t xml:space="preserve">s </w:t>
      </w:r>
      <w:r>
        <w:t>are undertaken to advance the process of their registration although many administrator</w:t>
      </w:r>
      <w:r w:rsidR="009C392F">
        <w:t xml:space="preserve">s </w:t>
      </w:r>
      <w:r>
        <w:t>and scholars resist coming under the control of government. A limite</w:t>
      </w:r>
      <w:r w:rsidR="009C392F">
        <w:t xml:space="preserve">d </w:t>
      </w:r>
      <w:r>
        <w:t>group of so-called government madrasas in mainly West Bengal (India) an</w:t>
      </w:r>
      <w:r w:rsidR="009C392F">
        <w:t xml:space="preserve">d </w:t>
      </w:r>
      <w:r>
        <w:t>Bangladesh has kept its traditional link with the state. They offer also secula</w:t>
      </w:r>
      <w:r w:rsidR="009C392F">
        <w:t xml:space="preserve">r </w:t>
      </w:r>
      <w:r>
        <w:t xml:space="preserve">education and </w:t>
      </w:r>
      <w:r>
        <w:lastRenderedPageBreak/>
        <w:t>they are recognized and often financed by government.</w:t>
      </w:r>
      <w:r w:rsidRPr="001A565D">
        <w:rPr>
          <w:rStyle w:val="libFootnotenumChar"/>
        </w:rPr>
        <w:t>11</w:t>
      </w:r>
      <w:r>
        <w:t xml:space="preserve"> </w:t>
      </w:r>
      <w:proofErr w:type="gramStart"/>
      <w:r>
        <w:t>The</w:t>
      </w:r>
      <w:proofErr w:type="gramEnd"/>
      <w:r>
        <w:t xml:space="preserve"> sam</w:t>
      </w:r>
      <w:r w:rsidR="009C392F">
        <w:t xml:space="preserve">e </w:t>
      </w:r>
      <w:r>
        <w:t>holds true for Kerala where the universities of Calicut and Cannanore have affiliate</w:t>
      </w:r>
      <w:r w:rsidR="009C392F">
        <w:t xml:space="preserve">d </w:t>
      </w:r>
      <w:r>
        <w:t>a group of Arabic colleges some of the teachers of which are paid by the state.</w:t>
      </w:r>
      <w:r w:rsidR="00BA4AA6">
        <w:t xml:space="preserve"> </w:t>
      </w:r>
      <w:r>
        <w:t>They follow a nonsectarian 5-year religious degree course of afd.al-ul-‘ulam¯a</w:t>
      </w:r>
      <w:r w:rsidR="009C392F">
        <w:t xml:space="preserve">’ </w:t>
      </w:r>
      <w:r>
        <w:t>(= most excellent scholars) where they also teach English.</w:t>
      </w:r>
      <w:r w:rsidRPr="001A565D">
        <w:rPr>
          <w:rStyle w:val="libFootnotenumChar"/>
        </w:rPr>
        <w:t>12</w:t>
      </w:r>
      <w:r>
        <w:t xml:space="preserve"> In Rajasthan, the stat</w:t>
      </w:r>
      <w:r w:rsidR="009C392F">
        <w:t xml:space="preserve">e </w:t>
      </w:r>
      <w:r>
        <w:t>government recognized 619 madrasas as schools in 1999 paying for the teachin</w:t>
      </w:r>
      <w:r w:rsidR="009C392F">
        <w:t xml:space="preserve">g </w:t>
      </w:r>
      <w:r>
        <w:t>of modern subjects such as Hindi, English, mathematics and science. With a rang</w:t>
      </w:r>
      <w:r w:rsidR="009C392F">
        <w:t xml:space="preserve">e </w:t>
      </w:r>
      <w:r>
        <w:t>of 90 to 100 percent, they are reported to have achieved much better results tha</w:t>
      </w:r>
      <w:r w:rsidR="009C392F">
        <w:t xml:space="preserve">n </w:t>
      </w:r>
      <w:r>
        <w:t>many government schools.</w:t>
      </w:r>
      <w:r w:rsidRPr="001A565D">
        <w:rPr>
          <w:rStyle w:val="libFootnotenumChar"/>
        </w:rPr>
        <w:t>13</w:t>
      </w:r>
      <w:r>
        <w:t xml:space="preserve"> The most famous among them is Madrasa Jamiatu</w:t>
      </w:r>
      <w:r w:rsidR="009C392F">
        <w:t xml:space="preserve">l </w:t>
      </w:r>
      <w:r>
        <w:t>Hidaya of Jaipur, billed as the ‘hi-tech madrasa’. Beside religious subjects th</w:t>
      </w:r>
      <w:r w:rsidR="009C392F">
        <w:t xml:space="preserve">e </w:t>
      </w:r>
      <w:r>
        <w:t>school teaches a great variety of diplomas and degrees in Computer Application</w:t>
      </w:r>
      <w:r w:rsidR="009C392F">
        <w:t xml:space="preserve">, </w:t>
      </w:r>
      <w:r>
        <w:t>Mechanical Engineering, Electrical Engi neering, Accounts and Busines</w:t>
      </w:r>
      <w:r w:rsidR="009C392F">
        <w:t xml:space="preserve">s </w:t>
      </w:r>
      <w:r>
        <w:t>Management, Communication, Refrigeration, Leather/Footwear Technology, Airconditionin</w:t>
      </w:r>
      <w:r w:rsidR="009C392F">
        <w:t xml:space="preserve">g </w:t>
      </w:r>
      <w:r>
        <w:t>and Offset Printing. Its modern courses are affiliated with the publi</w:t>
      </w:r>
      <w:r w:rsidR="009C392F">
        <w:t xml:space="preserve">c </w:t>
      </w:r>
      <w:r>
        <w:t>Aligarh University.</w:t>
      </w:r>
      <w:r w:rsidRPr="001A565D">
        <w:rPr>
          <w:rStyle w:val="libFootnotenumChar"/>
        </w:rPr>
        <w:t>14</w:t>
      </w:r>
      <w:r>
        <w:t xml:space="preserve"> </w:t>
      </w:r>
      <w:proofErr w:type="gramStart"/>
      <w:r>
        <w:t>These</w:t>
      </w:r>
      <w:proofErr w:type="gramEnd"/>
      <w:r>
        <w:t xml:space="preserve"> schools continue the old tradition of madrasas workin</w:t>
      </w:r>
      <w:r w:rsidR="009C392F">
        <w:t xml:space="preserve">g </w:t>
      </w:r>
      <w:r>
        <w:t>under state patronage which also the British continued. The most famous o</w:t>
      </w:r>
      <w:r w:rsidR="009C392F">
        <w:t xml:space="preserve">f </w:t>
      </w:r>
      <w:r>
        <w:t>their creations was the Madrasa Aliya of Calcutta set up in 1781 for training i</w:t>
      </w:r>
      <w:r w:rsidR="009C392F">
        <w:t xml:space="preserve">n </w:t>
      </w:r>
      <w:r>
        <w:t>oriental sciences and languages to help the colonial administration.</w:t>
      </w:r>
    </w:p>
    <w:p w:rsidR="00260BB6" w:rsidRDefault="00260BB6" w:rsidP="00260BB6">
      <w:pPr>
        <w:pStyle w:val="libNormal"/>
      </w:pPr>
      <w:r>
        <w:t>A growing number of religious schools are devoted to girls’ education.</w:t>
      </w:r>
    </w:p>
    <w:p w:rsidR="00260BB6" w:rsidRDefault="00260BB6" w:rsidP="00BA4AA6">
      <w:pPr>
        <w:pStyle w:val="libNormal"/>
      </w:pPr>
      <w:r>
        <w:t>According to a 1992 study of Indian religious schools, there were 35 girls’ madrasa</w:t>
      </w:r>
      <w:r w:rsidR="009C392F">
        <w:t xml:space="preserve">s </w:t>
      </w:r>
      <w:r>
        <w:t>against 502 institutions for boys and 3 j¯ami’a-type institutions for girls agains</w:t>
      </w:r>
      <w:r w:rsidR="009C392F">
        <w:t xml:space="preserve">t </w:t>
      </w:r>
      <w:r>
        <w:t>36 for boys among those participating in the survey (Qamaruddin, 1994: 89).</w:t>
      </w:r>
      <w:r w:rsidR="00BA4AA6">
        <w:t xml:space="preserve"> </w:t>
      </w:r>
      <w:r>
        <w:t>Girls’ schools offer shortened versions of the same courses, where the ‘¯ali</w:t>
      </w:r>
      <w:r w:rsidR="009C392F">
        <w:t xml:space="preserve">m </w:t>
      </w:r>
      <w:r>
        <w:t>course would take 4–6 years instead of 8 and where also the ‘non-Arabic’ course</w:t>
      </w:r>
      <w:r w:rsidR="009C392F">
        <w:t xml:space="preserve">s </w:t>
      </w:r>
      <w:r>
        <w:t>su</w:t>
      </w:r>
      <w:r w:rsidR="00BA4AA6">
        <w:t xml:space="preserve">ch as in Qur’anic recitation </w:t>
      </w:r>
      <w:r w:rsidR="00BA4AA6" w:rsidRPr="00047B19">
        <w:rPr>
          <w:rStyle w:val="libItalicChar"/>
        </w:rPr>
        <w:t>(h</w:t>
      </w:r>
      <w:r w:rsidRPr="00047B19">
        <w:rPr>
          <w:rStyle w:val="libItalicChar"/>
        </w:rPr>
        <w:t>¯afiz.)</w:t>
      </w:r>
      <w:r>
        <w:t xml:space="preserve"> would take less time. Additional emphasi</w:t>
      </w:r>
      <w:r w:rsidR="009C392F">
        <w:t xml:space="preserve">s </w:t>
      </w:r>
      <w:r>
        <w:t>would be placed on character building, on becoming a model Muslim house wif</w:t>
      </w:r>
      <w:r w:rsidR="009C392F">
        <w:t xml:space="preserve">e </w:t>
      </w:r>
      <w:r>
        <w:t>(Winkelmann, 2005). Some scholars see this development also as empowerin</w:t>
      </w:r>
      <w:r w:rsidR="009C392F">
        <w:t xml:space="preserve">g </w:t>
      </w:r>
      <w:r>
        <w:t>women sowing the seeds of an ‘Islamic feminism’.</w:t>
      </w:r>
      <w:r w:rsidRPr="00CF3DF3">
        <w:rPr>
          <w:rStyle w:val="libFootnotenumChar"/>
        </w:rPr>
        <w:t>15</w:t>
      </w:r>
    </w:p>
    <w:p w:rsidR="00260BB6" w:rsidRDefault="00260BB6" w:rsidP="00BA4AA6">
      <w:pPr>
        <w:pStyle w:val="libNormal"/>
      </w:pPr>
      <w:r>
        <w:t>The higher the coverage and standards of public education the lower seem</w:t>
      </w:r>
      <w:r w:rsidR="009C392F">
        <w:t xml:space="preserve">s </w:t>
      </w:r>
      <w:r>
        <w:t>to be the percentage of people attending madrasas of various persuasions.</w:t>
      </w:r>
      <w:r w:rsidR="00BA4AA6">
        <w:t xml:space="preserve"> </w:t>
      </w:r>
      <w:r>
        <w:t>These schools are not homogeneous but differ substantially according to th</w:t>
      </w:r>
      <w:r w:rsidR="009C392F">
        <w:t xml:space="preserve">e </w:t>
      </w:r>
      <w:r>
        <w:t xml:space="preserve">interpretation of Islam they follow. More generally, we find a division into </w:t>
      </w:r>
      <w:r w:rsidR="009C392F">
        <w:t xml:space="preserve">a </w:t>
      </w:r>
      <w:r>
        <w:t>more ‘traditional’ and a ‘reformist’ or ‘orthodox’ format. ‘Traditional’ woul</w:t>
      </w:r>
      <w:r w:rsidR="009C392F">
        <w:t xml:space="preserve">d </w:t>
      </w:r>
      <w:r>
        <w:t>refer to local and popular institutions and methods of learning which had bee</w:t>
      </w:r>
      <w:r w:rsidR="009C392F">
        <w:t xml:space="preserve">n </w:t>
      </w:r>
      <w:r>
        <w:t>common in that specific area earlier. Prominent examples would be many loca</w:t>
      </w:r>
      <w:r w:rsidR="009C392F">
        <w:t xml:space="preserve">l </w:t>
      </w:r>
      <w:r>
        <w:t>schools of the Barelwi tradition in South Asia and many pondoks teaching th</w:t>
      </w:r>
      <w:r w:rsidR="009C392F">
        <w:t xml:space="preserve">e </w:t>
      </w:r>
      <w:r>
        <w:t>traditional ‘yellow books’ – the classics of Islamic thought in South East Asia.</w:t>
      </w:r>
      <w:r w:rsidR="00BA4AA6">
        <w:t xml:space="preserve"> </w:t>
      </w:r>
      <w:r>
        <w:t>‘Reformist’ would refer to a revised literalist curriculum that follows the tradition</w:t>
      </w:r>
      <w:r w:rsidR="009C392F">
        <w:t xml:space="preserve">s </w:t>
      </w:r>
      <w:r>
        <w:t xml:space="preserve">of al-Azhar, Deoband or the Saudis in line with the concept of is.l¯ah. </w:t>
      </w:r>
      <w:proofErr w:type="gramStart"/>
      <w:r>
        <w:t>tha</w:t>
      </w:r>
      <w:r w:rsidR="009C392F">
        <w:t>t</w:t>
      </w:r>
      <w:proofErr w:type="gramEnd"/>
      <w:r w:rsidR="009C392F">
        <w:t xml:space="preserve"> </w:t>
      </w:r>
      <w:r>
        <w:t>seeks to reform Muslim society to bring it into conformity with the Islamic idea</w:t>
      </w:r>
      <w:r w:rsidR="009C392F">
        <w:t xml:space="preserve">l </w:t>
      </w:r>
      <w:r>
        <w:t xml:space="preserve">of the founder generations of Islam </w:t>
      </w:r>
      <w:r w:rsidRPr="00047B19">
        <w:rPr>
          <w:rStyle w:val="libItalicChar"/>
        </w:rPr>
        <w:t>(as-salaf)</w:t>
      </w:r>
      <w:r>
        <w:t>. Among its components seriou</w:t>
      </w:r>
      <w:r w:rsidR="009C392F">
        <w:t xml:space="preserve">s </w:t>
      </w:r>
      <w:r>
        <w:t>differences persist, both in interpretation and in ritualistic practice.</w:t>
      </w:r>
    </w:p>
    <w:p w:rsidR="00260BB6" w:rsidRPr="001A5B33" w:rsidRDefault="00260BB6" w:rsidP="001A5B33">
      <w:pPr>
        <w:pStyle w:val="libNormal"/>
      </w:pPr>
      <w:r>
        <w:br w:type="page"/>
      </w:r>
    </w:p>
    <w:p w:rsidR="00260BB6" w:rsidRDefault="00260BB6" w:rsidP="00260BB6">
      <w:pPr>
        <w:pStyle w:val="Heading1Center"/>
      </w:pPr>
      <w:bookmarkStart w:id="4" w:name="_Toc496516389"/>
      <w:r>
        <w:lastRenderedPageBreak/>
        <w:t>THE INTERNATIONAL ISLAMIC UNIVERSITIES AND THE ‘ISLAMIZATION OF KNOWLEDGE’ PROJECT</w:t>
      </w:r>
      <w:bookmarkEnd w:id="4"/>
    </w:p>
    <w:p w:rsidR="00260BB6" w:rsidRDefault="00260BB6" w:rsidP="00260BB6">
      <w:pPr>
        <w:pStyle w:val="libNormal"/>
      </w:pPr>
      <w:r>
        <w:t>In contrast, the International Islamic Universities would represent a third variet</w:t>
      </w:r>
      <w:r w:rsidR="009C392F">
        <w:t xml:space="preserve">y </w:t>
      </w:r>
      <w:r>
        <w:t>of Islamic schools that could be called ‘modernist’. They would be modernist i</w:t>
      </w:r>
      <w:r w:rsidR="009C392F">
        <w:t xml:space="preserve">n </w:t>
      </w:r>
      <w:r>
        <w:t>a sense where they teach modern arts and sciences in a religious context. The</w:t>
      </w:r>
      <w:r w:rsidR="009C392F">
        <w:t xml:space="preserve">y </w:t>
      </w:r>
      <w:r>
        <w:t>would aim at creating conditions for students where ideally they would successfull</w:t>
      </w:r>
      <w:r w:rsidR="009C392F">
        <w:t xml:space="preserve">y </w:t>
      </w:r>
      <w:r>
        <w:t>compete with secular and Western students and still keep a much-regulate</w:t>
      </w:r>
      <w:r w:rsidR="009C392F">
        <w:t xml:space="preserve">d </w:t>
      </w:r>
      <w:r>
        <w:t>religious life-style. In addition, they would allow the students to acquire an</w:t>
      </w:r>
      <w:r w:rsidR="009C392F">
        <w:t xml:space="preserve">d </w:t>
      </w:r>
      <w:r>
        <w:t>apply religious knowledge. All this is meant as a service to the local and transnationa</w:t>
      </w:r>
      <w:r w:rsidR="009C392F">
        <w:t xml:space="preserve">l </w:t>
      </w:r>
      <w:r>
        <w:t>Muslim community which is seen in need of uplift.</w:t>
      </w:r>
    </w:p>
    <w:p w:rsidR="00260BB6" w:rsidRDefault="00260BB6" w:rsidP="00260BB6">
      <w:pPr>
        <w:pStyle w:val="libNormal"/>
      </w:pPr>
      <w:r>
        <w:t>When these universities emerged their understanding of ‘modernization’ wa</w:t>
      </w:r>
      <w:r w:rsidR="009C392F">
        <w:t xml:space="preserve">s </w:t>
      </w:r>
      <w:r>
        <w:t>rather different though. They gradually arose out of a project for the ‘Islamizatio</w:t>
      </w:r>
      <w:r w:rsidR="009C392F">
        <w:t xml:space="preserve">n </w:t>
      </w:r>
      <w:r>
        <w:t>of knowledge’ that did not recognize the validity of secular or Western knowledg</w:t>
      </w:r>
      <w:r w:rsidR="009C392F">
        <w:t xml:space="preserve">e </w:t>
      </w:r>
      <w:r>
        <w:t>per se. Its proponents saw the need for Muslims to close the perceived knowledg</w:t>
      </w:r>
      <w:r w:rsidR="009C392F">
        <w:t xml:space="preserve">e </w:t>
      </w:r>
      <w:r>
        <w:t>gap to the West by searching for a ‘third’ way into modernity, or an ‘Islami</w:t>
      </w:r>
      <w:r w:rsidR="009C392F">
        <w:t xml:space="preserve">c </w:t>
      </w:r>
      <w:r>
        <w:t>middle path’ (Abaza, 2002, 144</w:t>
      </w:r>
      <w:proofErr w:type="gramStart"/>
      <w:r>
        <w:t>) .</w:t>
      </w:r>
      <w:proofErr w:type="gramEnd"/>
      <w:r>
        <w:t xml:space="preserve"> This road would lead along the path of reinterpretatio</w:t>
      </w:r>
      <w:r w:rsidR="009C392F">
        <w:t xml:space="preserve">n </w:t>
      </w:r>
      <w:r>
        <w:t>of Western and secular knowledge in line with the theological tenets o</w:t>
      </w:r>
      <w:r w:rsidR="009C392F">
        <w:t xml:space="preserve">f </w:t>
      </w:r>
      <w:r>
        <w:t>Islam. Almost 30 years down the road, the various discursive and research project</w:t>
      </w:r>
      <w:r w:rsidR="009C392F">
        <w:t xml:space="preserve">s </w:t>
      </w:r>
      <w:r>
        <w:t>venturing into the Islamization of social sciences and philosophy, but also o</w:t>
      </w:r>
      <w:r w:rsidR="009C392F">
        <w:t xml:space="preserve">f </w:t>
      </w:r>
      <w:r>
        <w:t>economics, and some technical sciences, have produced little results.</w:t>
      </w:r>
    </w:p>
    <w:p w:rsidR="00260BB6" w:rsidRDefault="00260BB6" w:rsidP="008F7D7B">
      <w:pPr>
        <w:pStyle w:val="libNormal"/>
      </w:pPr>
      <w:r>
        <w:t>The project of the ‘Islamization of knowledge’ was more clearly articulated b</w:t>
      </w:r>
      <w:r w:rsidR="009C392F">
        <w:t xml:space="preserve">y </w:t>
      </w:r>
      <w:r>
        <w:t>the International Institutes of Islamic Thought (IIIT) forming the nucleus of th</w:t>
      </w:r>
      <w:r w:rsidR="009C392F">
        <w:t xml:space="preserve">e </w:t>
      </w:r>
      <w:r>
        <w:t>International Islamic University (IIU) movement and binding them together conceptuall</w:t>
      </w:r>
      <w:r w:rsidR="009C392F">
        <w:t xml:space="preserve">y </w:t>
      </w:r>
      <w:r>
        <w:t>since 1980 (cf. Table 7.3). During this period, these institutions hav</w:t>
      </w:r>
      <w:r w:rsidR="009C392F">
        <w:t xml:space="preserve">e </w:t>
      </w:r>
      <w:r>
        <w:t>passed through different phases which could be conditionally identified a</w:t>
      </w:r>
      <w:r w:rsidR="009C392F">
        <w:t xml:space="preserve">s </w:t>
      </w:r>
      <w:r>
        <w:t>(1) ideological, (2) political, and (3) developmental. When the major ones suc</w:t>
      </w:r>
      <w:r w:rsidR="009C392F">
        <w:t xml:space="preserve">h </w:t>
      </w:r>
      <w:r>
        <w:t>as the IIUs and IIITs in Islamabad (1982), Kuala Lumpur (1982) and Herndon</w:t>
      </w:r>
      <w:r w:rsidR="009C392F">
        <w:t xml:space="preserve">, </w:t>
      </w:r>
      <w:r>
        <w:t>Virginia, (1981) came into being the Islamist initiators were still driven by pro-Western sentiments of finding their own but largely compatible road to modernity.</w:t>
      </w:r>
      <w:r w:rsidR="008F7D7B">
        <w:t xml:space="preserve"> </w:t>
      </w:r>
      <w:r>
        <w:t>At the time, they pursued projects of cooperation with many departments o</w:t>
      </w:r>
      <w:r w:rsidR="009C392F">
        <w:t xml:space="preserve">f </w:t>
      </w:r>
      <w:r>
        <w:t>Islamic studies in Western universities. Sunni Islamists were the allies of th</w:t>
      </w:r>
      <w:r w:rsidR="009C392F">
        <w:t xml:space="preserve">e </w:t>
      </w:r>
      <w:r>
        <w:t>United States and NATO in Afghanistan and against Iran whom the West hope</w:t>
      </w:r>
      <w:r w:rsidR="009C392F">
        <w:t xml:space="preserve">d </w:t>
      </w:r>
      <w:r>
        <w:t>to solely direct against communism and left-leaning populism. During this firs</w:t>
      </w:r>
      <w:r w:rsidR="009C392F">
        <w:t xml:space="preserve">t </w:t>
      </w:r>
      <w:r>
        <w:t>phase, the Islamic Universities established themselves as an extension of the III</w:t>
      </w:r>
      <w:r w:rsidR="009C392F">
        <w:t xml:space="preserve">T </w:t>
      </w:r>
      <w:r>
        <w:t>philosophy with an ideological orientation towards Islamism.</w:t>
      </w:r>
    </w:p>
    <w:p w:rsidR="00260BB6" w:rsidRDefault="00260BB6" w:rsidP="008F7D7B">
      <w:pPr>
        <w:pStyle w:val="libNormal"/>
      </w:pPr>
      <w:r>
        <w:t>After the end of the cold war and the withdrawal of the Soviet Union fro</w:t>
      </w:r>
      <w:r w:rsidR="009C392F">
        <w:t xml:space="preserve">m </w:t>
      </w:r>
      <w:r>
        <w:t>Afghanistan, they entered a second, more political phase of ‘internationalism’.</w:t>
      </w:r>
      <w:r w:rsidR="008F7D7B">
        <w:t xml:space="preserve"> </w:t>
      </w:r>
      <w:r>
        <w:t>They witnessed rapid growth attracting students from many Muslim countrie</w:t>
      </w:r>
      <w:r w:rsidR="009C392F">
        <w:t xml:space="preserve">s </w:t>
      </w:r>
      <w:r>
        <w:t>and minority communities. Their political ambitions and ideological concern</w:t>
      </w:r>
      <w:r w:rsidR="009C392F">
        <w:t xml:space="preserve">s </w:t>
      </w:r>
      <w:r>
        <w:t>grew tremendously with wars raging in Iraq, Bosnia, Kosovo, Chechnya</w:t>
      </w:r>
      <w:r w:rsidR="009C392F">
        <w:t xml:space="preserve">, </w:t>
      </w:r>
      <w:r>
        <w:t>Afghanistan and Kashmir. Students from these universities started organizing i</w:t>
      </w:r>
      <w:r w:rsidR="009C392F">
        <w:t xml:space="preserve">n </w:t>
      </w:r>
      <w:r>
        <w:t xml:space="preserve">support of the new jih¯ad causes. By the </w:t>
      </w:r>
      <w:r>
        <w:lastRenderedPageBreak/>
        <w:t>end of the nineties, but more so afte</w:t>
      </w:r>
      <w:r w:rsidR="009C392F">
        <w:t xml:space="preserve">r </w:t>
      </w:r>
      <w:r>
        <w:t>9/11, this trend ran out of steam and a third phase of development concerns se</w:t>
      </w:r>
      <w:r w:rsidR="009C392F">
        <w:t xml:space="preserve">t </w:t>
      </w:r>
      <w:r>
        <w:t>in. New students now expected to gain more from their studies than religiou</w:t>
      </w:r>
      <w:r w:rsidR="009C392F">
        <w:t xml:space="preserve">s </w:t>
      </w:r>
      <w:r>
        <w:t>knowledge. They wanted a degree in worldly sciences which would guarante</w:t>
      </w:r>
      <w:r w:rsidR="009C392F">
        <w:t xml:space="preserve">e </w:t>
      </w:r>
      <w:r>
        <w:t>them viable career options. The universities became tools to promote the formatio</w:t>
      </w:r>
      <w:r w:rsidR="009C392F">
        <w:t xml:space="preserve">n </w:t>
      </w:r>
      <w:r>
        <w:t>of national elites that remained firmly embedded in Muslim culture. Foreign</w:t>
      </w:r>
      <w:r w:rsidR="009C392F">
        <w:t xml:space="preserve">, </w:t>
      </w:r>
      <w:r>
        <w:t>mainly Middle Eastern and Saudi, funding was drying up and gradually replace</w:t>
      </w:r>
      <w:r w:rsidR="009C392F">
        <w:t xml:space="preserve">d </w:t>
      </w:r>
      <w:r>
        <w:t>by national governments involved.</w:t>
      </w:r>
    </w:p>
    <w:p w:rsidR="008F7D7B" w:rsidRDefault="00260BB6" w:rsidP="003541A5">
      <w:pPr>
        <w:pStyle w:val="libNormal"/>
      </w:pPr>
      <w:r>
        <w:t>Yet, the ideological, political and developmental aspects have practicall</w:t>
      </w:r>
      <w:r w:rsidR="009C392F">
        <w:t xml:space="preserve">y </w:t>
      </w:r>
      <w:r>
        <w:t>always coexisted, albeit with varying emphasis. The Organization of the Islami</w:t>
      </w:r>
      <w:r w:rsidR="009C392F">
        <w:t xml:space="preserve">c </w:t>
      </w:r>
      <w:r>
        <w:t>Conference (OIC), which had strongly promoted the idea of separate Islami</w:t>
      </w:r>
      <w:r w:rsidR="009C392F">
        <w:t xml:space="preserve">c </w:t>
      </w:r>
      <w:r>
        <w:t>schools, had stressed the development aspect from the very beginning. Th</w:t>
      </w:r>
      <w:r w:rsidR="009C392F">
        <w:t xml:space="preserve">e </w:t>
      </w:r>
      <w:r>
        <w:t>Islamic universities in Uganda and Niger in particular were created at the decisio</w:t>
      </w:r>
      <w:r w:rsidR="009C392F">
        <w:t xml:space="preserve">n </w:t>
      </w:r>
      <w:r>
        <w:t>of the 1974 Lahore summit of the OIC (see Table 7.3). The seventh OI</w:t>
      </w:r>
      <w:r w:rsidR="009C392F">
        <w:t xml:space="preserve">C </w:t>
      </w:r>
      <w:r>
        <w:t>Foreign Ministers meeting in Istanbul decreed in 1976:</w:t>
      </w:r>
    </w:p>
    <w:p w:rsidR="00260BB6" w:rsidRDefault="00260BB6" w:rsidP="003541A5">
      <w:pPr>
        <w:pStyle w:val="libNormal"/>
      </w:pPr>
      <w:r w:rsidRPr="001A5B33">
        <w:rPr>
          <w:rStyle w:val="libItalicChar"/>
        </w:rPr>
        <w:t>53. The Conference, recognizing the need for the establishment of Arab Islamic schools al</w:t>
      </w:r>
      <w:r w:rsidR="009C392F" w:rsidRPr="001A5B33">
        <w:rPr>
          <w:rStyle w:val="libItalicChar"/>
        </w:rPr>
        <w:t xml:space="preserve">l </w:t>
      </w:r>
      <w:r w:rsidRPr="001A5B33">
        <w:rPr>
          <w:rStyle w:val="libItalicChar"/>
        </w:rPr>
        <w:t>over the world to provide education for Muslim children whose parents might be working i</w:t>
      </w:r>
      <w:r w:rsidR="009C392F" w:rsidRPr="001A5B33">
        <w:rPr>
          <w:rStyle w:val="libItalicChar"/>
        </w:rPr>
        <w:t xml:space="preserve">n </w:t>
      </w:r>
      <w:r w:rsidRPr="001A5B33">
        <w:rPr>
          <w:rStyle w:val="libItalicChar"/>
        </w:rPr>
        <w:t>foreign countries, decided to give moral and educational assistance to the Federation o</w:t>
      </w:r>
      <w:r w:rsidR="009C392F" w:rsidRPr="001A5B33">
        <w:rPr>
          <w:rStyle w:val="libItalicChar"/>
        </w:rPr>
        <w:t xml:space="preserve">f </w:t>
      </w:r>
      <w:r w:rsidRPr="001A5B33">
        <w:rPr>
          <w:rStyle w:val="libItalicChar"/>
        </w:rPr>
        <w:t>International Arab Islamic Schools established recently in Saudi Arabia and to any othe</w:t>
      </w:r>
      <w:r w:rsidR="009C392F" w:rsidRPr="001A5B33">
        <w:rPr>
          <w:rStyle w:val="libItalicChar"/>
        </w:rPr>
        <w:t xml:space="preserve">r </w:t>
      </w:r>
      <w:r w:rsidRPr="001A5B33">
        <w:rPr>
          <w:rStyle w:val="libItalicChar"/>
        </w:rPr>
        <w:t>organizations that may be undertaking similar projects. It also called on Member States t</w:t>
      </w:r>
      <w:r w:rsidR="009C392F" w:rsidRPr="001A5B33">
        <w:rPr>
          <w:rStyle w:val="libItalicChar"/>
        </w:rPr>
        <w:t xml:space="preserve">o </w:t>
      </w:r>
      <w:r w:rsidRPr="001A5B33">
        <w:rPr>
          <w:rStyle w:val="libItalicChar"/>
        </w:rPr>
        <w:t>consider the desirability of introducing Arabic as one of the compulsory languages in th</w:t>
      </w:r>
      <w:r w:rsidR="009C392F" w:rsidRPr="001A5B33">
        <w:rPr>
          <w:rStyle w:val="libItalicChar"/>
        </w:rPr>
        <w:t xml:space="preserve">e </w:t>
      </w:r>
      <w:r w:rsidRPr="001A5B33">
        <w:rPr>
          <w:rStyle w:val="libItalicChar"/>
        </w:rPr>
        <w:t>curricula of their schools and other educational institutions.</w:t>
      </w:r>
      <w:r w:rsidRPr="00CF3DF3">
        <w:rPr>
          <w:rStyle w:val="libFootnotenumChar"/>
        </w:rPr>
        <w:t>16</w:t>
      </w:r>
    </w:p>
    <w:p w:rsidR="00260BB6" w:rsidRDefault="00260BB6" w:rsidP="00260BB6">
      <w:pPr>
        <w:pStyle w:val="libNormal"/>
      </w:pPr>
      <w:r>
        <w:t>The religious dimension of these schools developed with reference to th</w:t>
      </w:r>
      <w:r w:rsidR="009C392F">
        <w:t xml:space="preserve">e </w:t>
      </w:r>
      <w:r>
        <w:t>‘Islamization of knowledge’ project in public interventions by scholars lik</w:t>
      </w:r>
      <w:r w:rsidR="009C392F">
        <w:t xml:space="preserve">e </w:t>
      </w:r>
      <w:r>
        <w:t>Muhammad Naguib Syed al-Attas (b. 1931). In his lecture of 1976 and his late</w:t>
      </w:r>
      <w:r w:rsidR="009C392F">
        <w:t xml:space="preserve">r </w:t>
      </w:r>
      <w:r>
        <w:t>book of 1978 on Islam and Secularism he took the line that the (Western) secula</w:t>
      </w:r>
      <w:r w:rsidR="009C392F">
        <w:t xml:space="preserve">r </w:t>
      </w:r>
      <w:r>
        <w:t>sciences need to be Islamized in order for Muslims to regain their identit</w:t>
      </w:r>
      <w:r w:rsidR="009C392F">
        <w:t xml:space="preserve">y </w:t>
      </w:r>
      <w:r>
        <w:t>(al-Attas, 1976, 1998):</w:t>
      </w:r>
    </w:p>
    <w:p w:rsidR="00260BB6" w:rsidRPr="008F7D7B" w:rsidRDefault="00260BB6" w:rsidP="001A5B33">
      <w:pPr>
        <w:pStyle w:val="libItalic"/>
      </w:pPr>
      <w:r w:rsidRPr="008F7D7B">
        <w:t>Hence those integral components whose historical and cultural effect in the West pertain t</w:t>
      </w:r>
      <w:r w:rsidR="009C392F" w:rsidRPr="008F7D7B">
        <w:t xml:space="preserve">o </w:t>
      </w:r>
      <w:r w:rsidRPr="008F7D7B">
        <w:t>the dimensions of secularization, and which are not necessarily the monopoly of Western cultur</w:t>
      </w:r>
      <w:r w:rsidR="009C392F" w:rsidRPr="008F7D7B">
        <w:t xml:space="preserve">e </w:t>
      </w:r>
      <w:r w:rsidRPr="008F7D7B">
        <w:t>and civilization because they also play an important historical and cultural role in th</w:t>
      </w:r>
      <w:r w:rsidR="009C392F" w:rsidRPr="008F7D7B">
        <w:t xml:space="preserve">e </w:t>
      </w:r>
      <w:r w:rsidRPr="008F7D7B">
        <w:t>impact of Islam in human history and culture, should simply be interpreted in their prope</w:t>
      </w:r>
      <w:r w:rsidR="009C392F" w:rsidRPr="008F7D7B">
        <w:t xml:space="preserve">r </w:t>
      </w:r>
      <w:r w:rsidRPr="008F7D7B">
        <w:t>Islamic perspective as the integral components in the dimensions of islamization. (</w:t>
      </w:r>
      <w:proofErr w:type="gramStart"/>
      <w:r w:rsidRPr="008F7D7B">
        <w:t>al-Atta</w:t>
      </w:r>
      <w:r w:rsidR="009C392F" w:rsidRPr="008F7D7B">
        <w:t>s</w:t>
      </w:r>
      <w:proofErr w:type="gramEnd"/>
      <w:r w:rsidR="009C392F" w:rsidRPr="008F7D7B">
        <w:t xml:space="preserve"> </w:t>
      </w:r>
      <w:r w:rsidRPr="008F7D7B">
        <w:t>1998: 44)</w:t>
      </w: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r>
        <w:rPr>
          <w:noProof/>
        </w:rPr>
        <w:drawing>
          <wp:inline distT="0" distB="0" distL="0" distR="0">
            <wp:extent cx="4680585" cy="6025408"/>
            <wp:effectExtent l="19050" t="0" r="5715" b="0"/>
            <wp:docPr id="4" name="Picture 4" descr="D:\barkatullah\books\new books\jamadi_ula_1438\the_challenges_and_formats_of_islamic_education\imag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arkatullah\books\new books\jamadi_ula_1438\the_challenges_and_formats_of_islamic_education\image_03.jpg"/>
                    <pic:cNvPicPr>
                      <a:picLocks noChangeAspect="1" noChangeArrowheads="1"/>
                    </pic:cNvPicPr>
                  </pic:nvPicPr>
                  <pic:blipFill>
                    <a:blip r:embed="rId14" cstate="print"/>
                    <a:srcRect/>
                    <a:stretch>
                      <a:fillRect/>
                    </a:stretch>
                  </pic:blipFill>
                  <pic:spPr bwMode="auto">
                    <a:xfrm>
                      <a:off x="0" y="0"/>
                      <a:ext cx="4680585" cy="6025408"/>
                    </a:xfrm>
                    <a:prstGeom prst="rect">
                      <a:avLst/>
                    </a:prstGeom>
                    <a:noFill/>
                    <a:ln w="9525">
                      <a:noFill/>
                      <a:miter lim="800000"/>
                      <a:headEnd/>
                      <a:tailEnd/>
                    </a:ln>
                  </pic:spPr>
                </pic:pic>
              </a:graphicData>
            </a:graphic>
          </wp:inline>
        </w:drawing>
      </w: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0A5266" w:rsidRDefault="000A5266" w:rsidP="000A5266">
      <w:pPr>
        <w:pStyle w:val="libCenterBold1"/>
      </w:pPr>
    </w:p>
    <w:p w:rsidR="00260BB6" w:rsidRDefault="00260BB6" w:rsidP="00260BB6">
      <w:pPr>
        <w:pStyle w:val="libNormal"/>
      </w:pPr>
      <w:r>
        <w:t>From this perspective, Islamization was a continuation of Westernization, wa</w:t>
      </w:r>
      <w:r w:rsidR="009C392F">
        <w:t xml:space="preserve">s </w:t>
      </w:r>
      <w:r>
        <w:t>enlightenment without distancing man from God.</w:t>
      </w:r>
    </w:p>
    <w:p w:rsidR="00260BB6" w:rsidRDefault="00260BB6" w:rsidP="00260BB6">
      <w:pPr>
        <w:pStyle w:val="libNormal"/>
      </w:pPr>
      <w:r>
        <w:t>While the argument continues today, the emphasis has shifted towards a mor</w:t>
      </w:r>
      <w:r w:rsidR="009C392F">
        <w:t xml:space="preserve">e </w:t>
      </w:r>
      <w:r>
        <w:t xml:space="preserve">political connotation. Rashid Moten calls the ‘Islamization of knowledge … </w:t>
      </w:r>
      <w:r w:rsidR="009C392F">
        <w:t xml:space="preserve">a </w:t>
      </w:r>
      <w:r>
        <w:t>process of developing or generating human knowledge in harmony with the reveale</w:t>
      </w:r>
      <w:r w:rsidR="009C392F">
        <w:t xml:space="preserve">d </w:t>
      </w:r>
      <w:r>
        <w:t>will of Allah’. He contends that ‘its aim is to critique, analyze and reformulat</w:t>
      </w:r>
      <w:r w:rsidR="009C392F">
        <w:t xml:space="preserve">e </w:t>
      </w:r>
      <w:r>
        <w:t>Western academic disciplines in such a manner that revelation is reinstated i</w:t>
      </w:r>
      <w:r w:rsidR="009C392F">
        <w:t xml:space="preserve">n </w:t>
      </w:r>
      <w:r>
        <w:t>man’s intellectual life and in fact becomes a basic source of knowledge’. It seek</w:t>
      </w:r>
      <w:r w:rsidR="009C392F">
        <w:t xml:space="preserve">s </w:t>
      </w:r>
      <w:r>
        <w:t>‘to provide to the Muslim ummah a vision as well as a methodology to confron</w:t>
      </w:r>
      <w:r w:rsidR="009C392F">
        <w:t xml:space="preserve">t </w:t>
      </w:r>
      <w:r>
        <w:t>the contemporary challenges and to reclaim Islam’s lost civilizational glory</w:t>
      </w:r>
      <w:r w:rsidR="009C392F">
        <w:t xml:space="preserve">’ </w:t>
      </w:r>
      <w:r>
        <w:t>(Moten, 2004: 248).</w:t>
      </w:r>
    </w:p>
    <w:p w:rsidR="00260BB6" w:rsidRDefault="00260BB6" w:rsidP="008F7D7B">
      <w:pPr>
        <w:pStyle w:val="libNormal"/>
      </w:pPr>
      <w:r>
        <w:t>While Islamic universities today see their Islamic teaching rather as a means o</w:t>
      </w:r>
      <w:r w:rsidR="009C392F">
        <w:t xml:space="preserve">f </w:t>
      </w:r>
      <w:r>
        <w:t>providing the moral values as bedrock to studies of secular sciences, the disseminatio</w:t>
      </w:r>
      <w:r w:rsidR="009C392F">
        <w:t xml:space="preserve">n </w:t>
      </w:r>
      <w:r>
        <w:t>and teaching of Islam still plays a key role at these universities.</w:t>
      </w:r>
      <w:r w:rsidR="008F7D7B">
        <w:t xml:space="preserve"> </w:t>
      </w:r>
      <w:r>
        <w:t>All students, including those from nonreligious course programs, have to pas</w:t>
      </w:r>
      <w:r w:rsidR="009C392F">
        <w:t xml:space="preserve">s </w:t>
      </w:r>
      <w:r>
        <w:t>the University minimum course in Islamic studies during which they also need t</w:t>
      </w:r>
      <w:r w:rsidR="009C392F">
        <w:t xml:space="preserve">o </w:t>
      </w:r>
      <w:r>
        <w:t>learn Arabic. In addition, more importantly, the modern Islamic universities se</w:t>
      </w:r>
      <w:r w:rsidR="009C392F">
        <w:t xml:space="preserve">e </w:t>
      </w:r>
      <w:r>
        <w:t>themselves fulfilling the task of a missionary organization, of da’wa.</w:t>
      </w:r>
      <w:r w:rsidRPr="001A565D">
        <w:rPr>
          <w:rStyle w:val="libFootnotenumChar"/>
        </w:rPr>
        <w:t>17</w:t>
      </w:r>
      <w:r>
        <w:t xml:space="preserve"> Thei</w:t>
      </w:r>
      <w:r w:rsidR="009C392F">
        <w:t xml:space="preserve">r </w:t>
      </w:r>
      <w:r>
        <w:t>da’wa is comparable to the reformist schools discussed earlier in that it follow</w:t>
      </w:r>
      <w:r w:rsidR="009C392F">
        <w:t xml:space="preserve">s </w:t>
      </w:r>
      <w:r>
        <w:t>the same literalist guidelines of Qur’anic and Hadith studies. On one level, the</w:t>
      </w:r>
      <w:r w:rsidR="009C392F">
        <w:t xml:space="preserve">y </w:t>
      </w:r>
      <w:r>
        <w:t>direct their da’wa at the modern national intelligentsia which normally woul</w:t>
      </w:r>
      <w:r w:rsidR="009C392F">
        <w:t xml:space="preserve">d </w:t>
      </w:r>
      <w:r>
        <w:t>not attend the traditional and orthodox schools. On another lever, the universitie</w:t>
      </w:r>
      <w:r w:rsidR="009C392F">
        <w:t xml:space="preserve">s </w:t>
      </w:r>
      <w:r>
        <w:t>also aim at bringing a more ‘upgraded’ and ‘sophisticated’ da’wa to the orthodo</w:t>
      </w:r>
      <w:r w:rsidR="009C392F">
        <w:t xml:space="preserve">x </w:t>
      </w:r>
      <w:r>
        <w:t>and traditional sectors. They organize qualification courses for madrasas an</w:t>
      </w:r>
      <w:r w:rsidR="009C392F">
        <w:t xml:space="preserve">d </w:t>
      </w:r>
      <w:r>
        <w:t xml:space="preserve">other traditional </w:t>
      </w:r>
      <w:proofErr w:type="gramStart"/>
      <w:r>
        <w:t>institutions,</w:t>
      </w:r>
      <w:proofErr w:type="gramEnd"/>
      <w:r>
        <w:t xml:space="preserve"> study and defend the orthodox and traditiona</w:t>
      </w:r>
      <w:r w:rsidR="009C392F">
        <w:t xml:space="preserve">l </w:t>
      </w:r>
      <w:r>
        <w:t>Islamic school system against secular and Western criticism; and serve as a</w:t>
      </w:r>
      <w:r w:rsidR="009C392F">
        <w:t xml:space="preserve">n </w:t>
      </w:r>
      <w:r>
        <w:t>access point for madrasa graduates to enter the mainstream educational syste</w:t>
      </w:r>
      <w:r w:rsidR="009C392F">
        <w:t xml:space="preserve">m </w:t>
      </w:r>
      <w:r>
        <w:t>because of their mastery of Arabic. This ambiguity of purpose and the concomitan</w:t>
      </w:r>
      <w:r w:rsidR="009C392F">
        <w:t xml:space="preserve">t </w:t>
      </w:r>
      <w:r>
        <w:t>process of redefining Islamization can be clearly illustrated on the exampl</w:t>
      </w:r>
      <w:r w:rsidR="009C392F">
        <w:t xml:space="preserve">e </w:t>
      </w:r>
      <w:r>
        <w:t>of the International Islamic University in Islamabad (IIUI).</w:t>
      </w:r>
    </w:p>
    <w:p w:rsidR="00260BB6" w:rsidRPr="001A5B33" w:rsidRDefault="00260BB6" w:rsidP="001A5B33">
      <w:pPr>
        <w:pStyle w:val="libNormal"/>
      </w:pPr>
      <w:r>
        <w:br w:type="page"/>
      </w:r>
    </w:p>
    <w:p w:rsidR="00260BB6" w:rsidRDefault="00260BB6" w:rsidP="00260BB6">
      <w:pPr>
        <w:pStyle w:val="Heading1Center"/>
      </w:pPr>
      <w:bookmarkStart w:id="5" w:name="_Toc496516390"/>
      <w:r>
        <w:lastRenderedPageBreak/>
        <w:t>THE INTERNATIONAL ISLAMIC UNIVERSITY OF ISLAMABAD</w:t>
      </w:r>
      <w:bookmarkEnd w:id="5"/>
    </w:p>
    <w:p w:rsidR="00260BB6" w:rsidRDefault="00260BB6" w:rsidP="00260BB6">
      <w:pPr>
        <w:pStyle w:val="libNormal"/>
      </w:pPr>
      <w:r>
        <w:t>It was in the spirit of Islamization politics that the Islamic University was founde</w:t>
      </w:r>
      <w:r w:rsidR="009C392F">
        <w:t xml:space="preserve">d </w:t>
      </w:r>
      <w:r>
        <w:t>in Pakistan in 1980. As part of his Islamization policies, Pakistan’s Presiden</w:t>
      </w:r>
      <w:r w:rsidR="009C392F">
        <w:t xml:space="preserve">t </w:t>
      </w:r>
      <w:r>
        <w:t>General Zia-ul-Haq gave the University its present charter as a (partly) extraterritoria</w:t>
      </w:r>
      <w:r w:rsidR="009C392F">
        <w:t xml:space="preserve">l </w:t>
      </w:r>
      <w:r>
        <w:t>International Islamic University in 1985. In the beginning, it receive</w:t>
      </w:r>
      <w:r w:rsidR="009C392F">
        <w:t xml:space="preserve">d </w:t>
      </w:r>
      <w:r>
        <w:t>strong support from public and private donors in Saudi Arabia and othe</w:t>
      </w:r>
      <w:r w:rsidR="009C392F">
        <w:t xml:space="preserve">r </w:t>
      </w:r>
      <w:r>
        <w:t>Gulf states. They not only paid for foreign teachers but also for scholarships o</w:t>
      </w:r>
      <w:r w:rsidR="009C392F">
        <w:t xml:space="preserve">f </w:t>
      </w:r>
      <w:r>
        <w:t>foreign students and the expansion of the university infrastructure (cf. Ac Rep</w:t>
      </w:r>
      <w:r w:rsidR="009C392F">
        <w:t xml:space="preserve">, </w:t>
      </w:r>
      <w:r>
        <w:t>1997–98: 39). This connection was aptly symbolized in the location of the IIU</w:t>
      </w:r>
      <w:r w:rsidR="009C392F">
        <w:t xml:space="preserve">I </w:t>
      </w:r>
      <w:r>
        <w:t>on the grounds of the newly built grand Shah Abdul Aziz Mosque to which Saud</w:t>
      </w:r>
      <w:r w:rsidR="009C392F">
        <w:t xml:space="preserve">i </w:t>
      </w:r>
      <w:r>
        <w:t>Arabia had heavily contributed. Islam-oriented education, research and outreac</w:t>
      </w:r>
      <w:r w:rsidR="009C392F">
        <w:t xml:space="preserve">h </w:t>
      </w:r>
      <w:r>
        <w:t>activities through the three faculties of Us.¯ul-ud-D¯ın, Shariah and Law, and Arabic</w:t>
      </w:r>
      <w:r w:rsidR="009C392F">
        <w:t xml:space="preserve">; </w:t>
      </w:r>
      <w:r>
        <w:t>the Dawah and Shariah Academies; and the Institute of Islamic Research an</w:t>
      </w:r>
      <w:r w:rsidR="009C392F">
        <w:t xml:space="preserve">d </w:t>
      </w:r>
      <w:r>
        <w:t>Islamic Economics dominated its agenda until the mid-nineties. In the early years</w:t>
      </w:r>
      <w:r w:rsidR="009C392F">
        <w:t xml:space="preserve">, </w:t>
      </w:r>
      <w:r>
        <w:t>graduates with Islam-oriented course profiles shaped its profile (see Table 7.4).</w:t>
      </w:r>
    </w:p>
    <w:p w:rsidR="004E6435" w:rsidRDefault="00260BB6" w:rsidP="008F7D7B">
      <w:pPr>
        <w:pStyle w:val="libNormal"/>
      </w:pPr>
      <w:r>
        <w:t>The Us.¯ul-ud-D¯ın Faculty in many ways still plays a key role in the University:</w:t>
      </w:r>
      <w:r w:rsidR="008F7D7B">
        <w:t xml:space="preserve"> </w:t>
      </w:r>
      <w:r>
        <w:t>‘</w:t>
      </w:r>
      <w:proofErr w:type="gramStart"/>
      <w:r>
        <w:t>For</w:t>
      </w:r>
      <w:proofErr w:type="gramEnd"/>
      <w:r>
        <w:t xml:space="preserve"> fresh entrants it arranges the foundation courses and for other teaching an</w:t>
      </w:r>
      <w:r w:rsidR="009C392F">
        <w:t xml:space="preserve">d </w:t>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r>
        <w:rPr>
          <w:noProof/>
        </w:rPr>
        <w:drawing>
          <wp:inline distT="0" distB="0" distL="0" distR="0">
            <wp:extent cx="4680585" cy="1322159"/>
            <wp:effectExtent l="19050" t="0" r="5715" b="0"/>
            <wp:docPr id="5" name="Picture 5" descr="D:\barkatullah\books\new books\jamadi_ula_1438\the_challenges_and_formats_of_islamic_education\image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arkatullah\books\new books\jamadi_ula_1438\the_challenges_and_formats_of_islamic_education\image_04.jpg"/>
                    <pic:cNvPicPr>
                      <a:picLocks noChangeAspect="1" noChangeArrowheads="1"/>
                    </pic:cNvPicPr>
                  </pic:nvPicPr>
                  <pic:blipFill>
                    <a:blip r:embed="rId15" cstate="print"/>
                    <a:srcRect/>
                    <a:stretch>
                      <a:fillRect/>
                    </a:stretch>
                  </pic:blipFill>
                  <pic:spPr bwMode="auto">
                    <a:xfrm>
                      <a:off x="0" y="0"/>
                      <a:ext cx="4680585" cy="1322159"/>
                    </a:xfrm>
                    <a:prstGeom prst="rect">
                      <a:avLst/>
                    </a:prstGeom>
                    <a:noFill/>
                    <a:ln w="9525">
                      <a:noFill/>
                      <a:miter lim="800000"/>
                      <a:headEnd/>
                      <a:tailEnd/>
                    </a:ln>
                  </pic:spPr>
                </pic:pic>
              </a:graphicData>
            </a:graphic>
          </wp:inline>
        </w:drawing>
      </w:r>
    </w:p>
    <w:p w:rsidR="004E6435" w:rsidRDefault="004E6435" w:rsidP="004E6435">
      <w:pPr>
        <w:pStyle w:val="libCenterBold1"/>
      </w:pPr>
    </w:p>
    <w:p w:rsidR="004E6435" w:rsidRDefault="004E6435" w:rsidP="004E6435">
      <w:pPr>
        <w:pStyle w:val="libCenterBold1"/>
      </w:pPr>
    </w:p>
    <w:p w:rsidR="00260BB6" w:rsidRDefault="00260BB6" w:rsidP="008F7D7B">
      <w:pPr>
        <w:pStyle w:val="libNormal"/>
      </w:pPr>
      <w:proofErr w:type="gramStart"/>
      <w:r>
        <w:t>research</w:t>
      </w:r>
      <w:proofErr w:type="gramEnd"/>
      <w:r>
        <w:t xml:space="preserve"> units it provides courses in fundamentals of Islam, without which n</w:t>
      </w:r>
      <w:r w:rsidR="009C392F">
        <w:t xml:space="preserve">o </w:t>
      </w:r>
      <w:r>
        <w:t>degree program is completed and no degree can be awarded’.</w:t>
      </w:r>
      <w:r w:rsidRPr="00CF3DF3">
        <w:rPr>
          <w:rStyle w:val="libFootnotenumChar"/>
        </w:rPr>
        <w:t>18</w:t>
      </w:r>
    </w:p>
    <w:p w:rsidR="00260BB6" w:rsidRDefault="00260BB6" w:rsidP="008F7D7B">
      <w:pPr>
        <w:pStyle w:val="libNormal"/>
      </w:pPr>
      <w:r>
        <w:t>Particularly the Dawah and Shariah Academies have been involved in extensiv</w:t>
      </w:r>
      <w:r w:rsidR="009C392F">
        <w:t xml:space="preserve">e </w:t>
      </w:r>
      <w:r>
        <w:t>training and correspondence courses across the country. They organize</w:t>
      </w:r>
      <w:r w:rsidR="009C392F">
        <w:t xml:space="preserve">d </w:t>
      </w:r>
      <w:r>
        <w:t>training for foreign nationals visiting the IIUI and in collaboration with loca</w:t>
      </w:r>
      <w:r w:rsidR="009C392F">
        <w:t xml:space="preserve">l </w:t>
      </w:r>
      <w:r>
        <w:t>Islamic institutions in countries such as South Africa, Malaysia, and Sri Lanka.</w:t>
      </w:r>
      <w:r w:rsidR="008F7D7B">
        <w:t xml:space="preserve"> </w:t>
      </w:r>
      <w:r>
        <w:t>Imam courses of the Dawah Academy provide formal instruction in Islamic science</w:t>
      </w:r>
      <w:r w:rsidR="009C392F">
        <w:t xml:space="preserve">s </w:t>
      </w:r>
      <w:r>
        <w:t>regarding the Qur’an, Hadith, Fiqh, and Theology. International trainin</w:t>
      </w:r>
      <w:r w:rsidR="009C392F">
        <w:t xml:space="preserve">g </w:t>
      </w:r>
      <w:r>
        <w:t>courses are held for Islamic leaders and for ‘Neo-Muslims’, that is, converts.</w:t>
      </w:r>
      <w:r w:rsidR="008F7D7B">
        <w:t xml:space="preserve"> </w:t>
      </w:r>
      <w:r>
        <w:t xml:space="preserve">There are specialized Da’wa units for </w:t>
      </w:r>
      <w:r>
        <w:lastRenderedPageBreak/>
        <w:t>women, for Central Asia and China. Th</w:t>
      </w:r>
      <w:r w:rsidR="009C392F">
        <w:t xml:space="preserve">e </w:t>
      </w:r>
      <w:r>
        <w:t>Shariah Academy gives lawyers and judicial officers of Pakistan and other countrie</w:t>
      </w:r>
      <w:r w:rsidR="009C392F">
        <w:t xml:space="preserve">s </w:t>
      </w:r>
      <w:r>
        <w:t>an extensive grounding in Islamic law. At overseas workshops, participant</w:t>
      </w:r>
      <w:r w:rsidR="009C392F">
        <w:t xml:space="preserve">s </w:t>
      </w:r>
      <w:r>
        <w:t>discuss ways and means to Islamize the legal system of their respective country</w:t>
      </w:r>
      <w:r w:rsidR="009C392F">
        <w:t xml:space="preserve">, </w:t>
      </w:r>
      <w:r>
        <w:t>to codify and implement Muslim Personal and Criminal Law. The Institute o</w:t>
      </w:r>
      <w:r w:rsidR="009C392F">
        <w:t xml:space="preserve">f </w:t>
      </w:r>
      <w:r>
        <w:t>Islamic Economics also works in this direction. Even though the structura</w:t>
      </w:r>
      <w:r w:rsidR="009C392F">
        <w:t xml:space="preserve">l </w:t>
      </w:r>
      <w:r>
        <w:t>Islamization is no longer on the political agenda of Pakistan’s rulers, these institution</w:t>
      </w:r>
      <w:r w:rsidR="009C392F">
        <w:t xml:space="preserve">s </w:t>
      </w:r>
      <w:r>
        <w:t>continue efforts to deepen and broaden the Islamization of Pakistan’</w:t>
      </w:r>
      <w:r w:rsidR="009C392F">
        <w:t xml:space="preserve">s </w:t>
      </w:r>
      <w:r>
        <w:t>bureaucracy and extend it to other Muslim countries and to Muslim minorit</w:t>
      </w:r>
      <w:r w:rsidR="009C392F">
        <w:t xml:space="preserve">y </w:t>
      </w:r>
      <w:r>
        <w:t>communities, particularly in Asia and Africa.</w:t>
      </w:r>
    </w:p>
    <w:p w:rsidR="00260BB6" w:rsidRDefault="00260BB6" w:rsidP="00260BB6">
      <w:pPr>
        <w:pStyle w:val="libNormal"/>
      </w:pPr>
      <w:r>
        <w:t>Their efforts are also directed at ‘standardizing’ the Islamic institutions an</w:t>
      </w:r>
      <w:r w:rsidR="009C392F">
        <w:t xml:space="preserve">d </w:t>
      </w:r>
      <w:r>
        <w:t>players which may have an ambiguous effect. They create some form of ‘stat</w:t>
      </w:r>
      <w:r w:rsidR="009C392F">
        <w:t xml:space="preserve">e </w:t>
      </w:r>
      <w:r>
        <w:t>Islam’ – a process set in motion by Zia-ul-Haq’s Islamization policies.</w:t>
      </w:r>
      <w:r w:rsidRPr="001A565D">
        <w:rPr>
          <w:rStyle w:val="libFootnotenumChar"/>
        </w:rPr>
        <w:t>19</w:t>
      </w:r>
      <w:r>
        <w:t xml:space="preserve"> Thi</w:t>
      </w:r>
      <w:r w:rsidR="009C392F">
        <w:t xml:space="preserve">s </w:t>
      </w:r>
      <w:r>
        <w:t>‘state Islam’ seeks to open up conservative Islamic players and institutions t</w:t>
      </w:r>
      <w:r w:rsidR="009C392F">
        <w:t xml:space="preserve">o </w:t>
      </w:r>
      <w:r>
        <w:t>‘modern’ influences of a primarily technical nature making them receptive t</w:t>
      </w:r>
      <w:r w:rsidR="009C392F">
        <w:t xml:space="preserve">o </w:t>
      </w:r>
      <w:r>
        <w:t>‘development’ concerns.</w:t>
      </w:r>
      <w:r w:rsidRPr="001A565D">
        <w:rPr>
          <w:rStyle w:val="libFootnotenumChar"/>
        </w:rPr>
        <w:t>20</w:t>
      </w:r>
      <w:r>
        <w:t xml:space="preserve"> It tends to favor literalist interpretations over popula</w:t>
      </w:r>
      <w:r w:rsidR="009C392F">
        <w:t xml:space="preserve">r </w:t>
      </w:r>
      <w:r>
        <w:t>customs. It also strengthens the rejection of secular notions seen as ‘unbelief</w:t>
      </w:r>
      <w:r w:rsidR="009C392F">
        <w:t xml:space="preserve">’ </w:t>
      </w:r>
      <w:r w:rsidRPr="00047B19">
        <w:rPr>
          <w:rStyle w:val="libItalicChar"/>
        </w:rPr>
        <w:t>(kufr)</w:t>
      </w:r>
      <w:r>
        <w:t xml:space="preserve"> worthy of resolute refutation. It equally sanctions sectarian rejection o</w:t>
      </w:r>
      <w:r w:rsidR="009C392F">
        <w:t xml:space="preserve">f </w:t>
      </w:r>
      <w:r>
        <w:t>religious minorities seen as heretical – such as the Ahmadiyya – and the Shi’a.</w:t>
      </w:r>
    </w:p>
    <w:p w:rsidR="00260BB6" w:rsidRDefault="00260BB6" w:rsidP="008F7D7B">
      <w:pPr>
        <w:pStyle w:val="libNormal"/>
      </w:pPr>
      <w:r>
        <w:t>While the direction of this transfer of religious knowledge may point toward</w:t>
      </w:r>
      <w:r w:rsidR="009C392F">
        <w:t xml:space="preserve">s </w:t>
      </w:r>
      <w:r>
        <w:t>a reformist, literalist interpretation, it is noteworthy that within the parameters o</w:t>
      </w:r>
      <w:r w:rsidR="009C392F">
        <w:t xml:space="preserve">f </w:t>
      </w:r>
      <w:r>
        <w:t>the Sunni mainstream Islamic instruction at the IIUI is largely nonsectarian.</w:t>
      </w:r>
      <w:r w:rsidR="008F7D7B">
        <w:t xml:space="preserve"> </w:t>
      </w:r>
      <w:r>
        <w:t xml:space="preserve">In contrast to the madrasas, the various law schools </w:t>
      </w:r>
      <w:r w:rsidRPr="00047B19">
        <w:rPr>
          <w:rStyle w:val="libItalicChar"/>
        </w:rPr>
        <w:t>(mad.hab)</w:t>
      </w:r>
      <w:r>
        <w:t xml:space="preserve"> and the sectaria</w:t>
      </w:r>
      <w:r w:rsidR="009C392F">
        <w:t xml:space="preserve">n </w:t>
      </w:r>
      <w:r>
        <w:t>affiliations of Pakistan, such as Deobandi, Barelwi or Ahl-i H. ad¯ith, are not discriminate</w:t>
      </w:r>
      <w:r w:rsidR="009C392F">
        <w:t xml:space="preserve">d </w:t>
      </w:r>
      <w:r>
        <w:t>against. The Shari’ah courses teach legal opinion on the basis of al</w:t>
      </w:r>
      <w:r w:rsidR="009C392F">
        <w:t xml:space="preserve">l </w:t>
      </w:r>
      <w:r>
        <w:t>law schools. Organized student life reflects the heterogeneous political landscap</w:t>
      </w:r>
      <w:r w:rsidR="009C392F">
        <w:t>e</w:t>
      </w:r>
      <w:r w:rsidR="008F7D7B">
        <w:t xml:space="preserve"> </w:t>
      </w:r>
      <w:r>
        <w:t>of Pakistan. Beside Deobandi and Jam¯a’at-i Isl¯am¯ı organizations, Barelwiaffiliate</w:t>
      </w:r>
      <w:r w:rsidR="009C392F">
        <w:t xml:space="preserve">d </w:t>
      </w:r>
      <w:r>
        <w:t>groups and Ahl-i H. ad¯ith outlets are also represented.</w:t>
      </w:r>
    </w:p>
    <w:p w:rsidR="00260BB6" w:rsidRDefault="00260BB6" w:rsidP="00260BB6">
      <w:pPr>
        <w:pStyle w:val="libNormal"/>
      </w:pPr>
      <w:r>
        <w:t>In spite of distinct efforts for moderation and accommodation, the school doe</w:t>
      </w:r>
      <w:r w:rsidR="009C392F">
        <w:t xml:space="preserve">s </w:t>
      </w:r>
      <w:r>
        <w:t>not escape radical currents, both theological and political. On the theologica</w:t>
      </w:r>
      <w:r w:rsidR="009C392F">
        <w:t xml:space="preserve">l </w:t>
      </w:r>
      <w:r>
        <w:t>side, opinions are as strong here as within the Deobandi system with regard to th</w:t>
      </w:r>
      <w:r w:rsidR="009C392F">
        <w:t xml:space="preserve">e </w:t>
      </w:r>
      <w:r>
        <w:t>Ahmadiyya sect. Leaders of the university make it a point to lobby for its denunciatio</w:t>
      </w:r>
      <w:r w:rsidR="009C392F">
        <w:t xml:space="preserve">n </w:t>
      </w:r>
      <w:r>
        <w:t>very much in line with the religious hardliners of the Khatm-e Nabuwwa</w:t>
      </w:r>
      <w:r w:rsidR="009C392F">
        <w:t xml:space="preserve">t </w:t>
      </w:r>
      <w:r>
        <w:t>movement mentioned in the preceding section. The president of the University</w:t>
      </w:r>
      <w:r w:rsidR="009C392F">
        <w:t xml:space="preserve">, </w:t>
      </w:r>
      <w:r>
        <w:t>Justice (Retd) Khalilur Rahman, emphasized this in an interview with this autho</w:t>
      </w:r>
      <w:r w:rsidR="009C392F">
        <w:t xml:space="preserve">r </w:t>
      </w:r>
      <w:r>
        <w:t>in October 2004. He presented a book with his judgment in a 1989 cour</w:t>
      </w:r>
      <w:r w:rsidR="009C392F">
        <w:t xml:space="preserve">t </w:t>
      </w:r>
      <w:r>
        <w:t>case started by Ahmadi representatives against the Government of Punja</w:t>
      </w:r>
      <w:r w:rsidR="009C392F">
        <w:t xml:space="preserve">b </w:t>
      </w:r>
      <w:r>
        <w:t>Province for prohibiting the centenary celebrations of the Ahmadiyya sect.</w:t>
      </w:r>
      <w:r w:rsidRPr="001A565D">
        <w:rPr>
          <w:rStyle w:val="libFootnotenumChar"/>
        </w:rPr>
        <w:t>21</w:t>
      </w:r>
      <w:r>
        <w:t xml:space="preserve"> I</w:t>
      </w:r>
      <w:r w:rsidR="009C392F">
        <w:t xml:space="preserve">n </w:t>
      </w:r>
      <w:r>
        <w:t>this case, he took the position that Ahmadis who want to be seen as Muslims – b</w:t>
      </w:r>
      <w:r w:rsidR="009C392F">
        <w:t xml:space="preserve">y </w:t>
      </w:r>
      <w:r>
        <w:t>reciting the Kalima – provoke the public and should be dealt with under sectio</w:t>
      </w:r>
      <w:r w:rsidR="009C392F">
        <w:t xml:space="preserve">n </w:t>
      </w:r>
      <w:r>
        <w:t>295-C of Pakistan’s Criminal Code forming part of the so-called Blasphem</w:t>
      </w:r>
      <w:r w:rsidR="009C392F">
        <w:t xml:space="preserve">y </w:t>
      </w:r>
      <w:r>
        <w:t>Laws and prescribing the death penalty.</w:t>
      </w:r>
      <w:r w:rsidRPr="001A565D">
        <w:rPr>
          <w:rStyle w:val="libFootnotenumChar"/>
        </w:rPr>
        <w:t>22</w:t>
      </w:r>
      <w:r>
        <w:t xml:space="preserve"> He argued that ‘a difficult situatio</w:t>
      </w:r>
      <w:r w:rsidR="009C392F">
        <w:t xml:space="preserve">n </w:t>
      </w:r>
      <w:r>
        <w:t>is created by their own [i.e., the Ahmadis’] conduct of passing off as Muslim</w:t>
      </w:r>
      <w:r w:rsidR="009C392F">
        <w:t xml:space="preserve">s </w:t>
      </w:r>
      <w:r>
        <w:t>and use of Shaa’ir Islam or Kalima Tayyaba which are one of the fundamental</w:t>
      </w:r>
      <w:r w:rsidR="009C392F">
        <w:t xml:space="preserve">s </w:t>
      </w:r>
      <w:r>
        <w:t>of Islam’.</w:t>
      </w:r>
      <w:r w:rsidRPr="00CF3DF3">
        <w:rPr>
          <w:rStyle w:val="libFootnotenumChar"/>
        </w:rPr>
        <w:t>23</w:t>
      </w:r>
    </w:p>
    <w:p w:rsidR="00260BB6" w:rsidRDefault="00260BB6" w:rsidP="008F7D7B">
      <w:pPr>
        <w:pStyle w:val="libNormal"/>
      </w:pPr>
      <w:r>
        <w:lastRenderedPageBreak/>
        <w:t>On the political side, students had been mobilized and partly also radicalize</w:t>
      </w:r>
      <w:r w:rsidR="009C392F">
        <w:t xml:space="preserve">d </w:t>
      </w:r>
      <w:r>
        <w:t>in the nineties in connection with the expanding international Islamist activitie</w:t>
      </w:r>
      <w:r w:rsidR="009C392F">
        <w:t xml:space="preserve">s </w:t>
      </w:r>
      <w:r>
        <w:t>undertaken on Pakistan’s soil. The new political conflicts troubling the Umm</w:t>
      </w:r>
      <w:r w:rsidR="009C392F">
        <w:t xml:space="preserve">a </w:t>
      </w:r>
      <w:r>
        <w:t>found immediate reflection within the IIUI student body through the quickl</w:t>
      </w:r>
      <w:r w:rsidR="009C392F">
        <w:t xml:space="preserve">y </w:t>
      </w:r>
      <w:r>
        <w:t>growing groups of Chechen, Bosnian and Afghan students who attended i</w:t>
      </w:r>
      <w:r w:rsidR="009C392F">
        <w:t xml:space="preserve">n </w:t>
      </w:r>
      <w:r>
        <w:t>the early and mid-nineties. They organized their national student bodies on th</w:t>
      </w:r>
      <w:r w:rsidR="009C392F">
        <w:t xml:space="preserve">e </w:t>
      </w:r>
      <w:r>
        <w:t>compound taking active political positions. IIUI students took to the streets afte</w:t>
      </w:r>
      <w:r w:rsidR="009C392F">
        <w:t xml:space="preserve">r </w:t>
      </w:r>
      <w:r>
        <w:t>the war on terrorism was declared on the Taliban in the aftermath of 9/11, 2001.</w:t>
      </w:r>
      <w:r w:rsidR="008F7D7B">
        <w:t xml:space="preserve"> </w:t>
      </w:r>
      <w:r>
        <w:t>Some of the student bodies operating on the campus openly defend militan</w:t>
      </w:r>
      <w:r w:rsidR="009C392F">
        <w:t xml:space="preserve">t </w:t>
      </w:r>
      <w:r>
        <w:t>jihad. They include the Deobandi student wing Jam¯ı’yat-e T. ulab¯a’-e Isl¯am-</w:t>
      </w:r>
      <w:r w:rsidR="009C392F">
        <w:t xml:space="preserve">e </w:t>
      </w:r>
      <w:r>
        <w:t>Pakist¯an (JTIP</w:t>
      </w:r>
      <w:proofErr w:type="gramStart"/>
      <w:r>
        <w:t>)</w:t>
      </w:r>
      <w:r w:rsidRPr="00CF3DF3">
        <w:rPr>
          <w:rStyle w:val="libFootnotenumChar"/>
        </w:rPr>
        <w:t>24</w:t>
      </w:r>
      <w:proofErr w:type="gramEnd"/>
      <w:r>
        <w:t xml:space="preserve"> and the Ahl-i H. ad¯ith group Jam¯a’at-ud-Da’wa. The studen</w:t>
      </w:r>
      <w:r w:rsidR="009C392F">
        <w:t xml:space="preserve">t </w:t>
      </w:r>
      <w:r>
        <w:t>representative of the latter kept on his desk an AH publication on Propheti</w:t>
      </w:r>
      <w:r w:rsidR="009C392F">
        <w:t xml:space="preserve">c </w:t>
      </w:r>
      <w:r>
        <w:t>Traditions justifying suicide attacks which on request he gifted to this author.</w:t>
      </w:r>
      <w:r w:rsidRPr="00CF3DF3">
        <w:rPr>
          <w:rStyle w:val="libFootnotenumChar"/>
        </w:rPr>
        <w:t>25</w:t>
      </w:r>
    </w:p>
    <w:p w:rsidR="00260BB6" w:rsidRDefault="00260BB6" w:rsidP="008F7D7B">
      <w:pPr>
        <w:pStyle w:val="libNormal"/>
      </w:pPr>
      <w:r>
        <w:t>Over time, the emphasis of the University has gradually shifted. The 1987</w:t>
      </w:r>
      <w:r w:rsidR="003541A5">
        <w:t xml:space="preserve"> </w:t>
      </w:r>
      <w:r>
        <w:t>University Statutes had already provided for the establishment of other facultie</w:t>
      </w:r>
      <w:r w:rsidR="009C392F">
        <w:t xml:space="preserve">s </w:t>
      </w:r>
      <w:r>
        <w:t>such as Dawah and Communication, Applied Sciences, Social Sciences</w:t>
      </w:r>
      <w:r w:rsidR="009C392F">
        <w:t xml:space="preserve">, </w:t>
      </w:r>
      <w:r>
        <w:t>Education, Medicine and Health Sciences, Engineering and Technology, o</w:t>
      </w:r>
      <w:r w:rsidR="009C392F">
        <w:t xml:space="preserve">r </w:t>
      </w:r>
      <w:r>
        <w:t>Management Sciences.</w:t>
      </w:r>
      <w:r w:rsidRPr="001A565D">
        <w:rPr>
          <w:rStyle w:val="libFootnotenumChar"/>
        </w:rPr>
        <w:t>26</w:t>
      </w:r>
      <w:r>
        <w:t xml:space="preserve"> The opening of new faculties was endorsed in th</w:t>
      </w:r>
      <w:r w:rsidR="009C392F">
        <w:t xml:space="preserve">e </w:t>
      </w:r>
      <w:r>
        <w:t>25 years Academic Plan 1991–2015 adopted in 1992.</w:t>
      </w:r>
      <w:r w:rsidRPr="001A565D">
        <w:rPr>
          <w:rStyle w:val="libFootnotenumChar"/>
        </w:rPr>
        <w:t>27</w:t>
      </w:r>
      <w:r>
        <w:t xml:space="preserve"> The IIUI started ne</w:t>
      </w:r>
      <w:r w:rsidR="009C392F">
        <w:t xml:space="preserve">w </w:t>
      </w:r>
      <w:r>
        <w:t>‘non-Islamic’ faculties with offering Management Sciences on a self-finance</w:t>
      </w:r>
      <w:r w:rsidR="009C392F">
        <w:t xml:space="preserve">d </w:t>
      </w:r>
      <w:r>
        <w:t>basis in 1996.</w:t>
      </w:r>
      <w:r w:rsidRPr="001A565D">
        <w:rPr>
          <w:rStyle w:val="libFootnotenumChar"/>
        </w:rPr>
        <w:t>28</w:t>
      </w:r>
      <w:r>
        <w:t xml:space="preserve"> From the Institute of Languages, English language and literatur</w:t>
      </w:r>
      <w:r w:rsidR="009C392F">
        <w:t xml:space="preserve">e </w:t>
      </w:r>
      <w:r>
        <w:t>were elevated to a separate faculty during the same period. The two ‘modern</w:t>
      </w:r>
      <w:r w:rsidR="009C392F">
        <w:t xml:space="preserve">’ </w:t>
      </w:r>
      <w:r>
        <w:t>faculties of Social Sciences and Applied Sciences were set up in 2000 and 2003</w:t>
      </w:r>
      <w:r w:rsidR="008F7D7B">
        <w:t xml:space="preserve"> </w:t>
      </w:r>
      <w:r>
        <w:t>respectively reflecting the desire to meet the demands of increasing educationa</w:t>
      </w:r>
      <w:r w:rsidR="009C392F">
        <w:t xml:space="preserve">l </w:t>
      </w:r>
      <w:r>
        <w:t>competition in a globalizing environment. After 9/11 international pressure o</w:t>
      </w:r>
      <w:r w:rsidR="009C392F">
        <w:t xml:space="preserve">n </w:t>
      </w:r>
      <w:r>
        <w:t>Islamic institutions and particularly private Islamic donors mounted and privat</w:t>
      </w:r>
      <w:r w:rsidR="009C392F">
        <w:t xml:space="preserve">e </w:t>
      </w:r>
      <w:r>
        <w:t>Islamic resources for the University started drying up, most clearly felt in th</w:t>
      </w:r>
      <w:r w:rsidR="009C392F">
        <w:t xml:space="preserve">e </w:t>
      </w:r>
      <w:r>
        <w:t>lack of scholarships. The IIUI for all practical purposes and in terms of its runnin</w:t>
      </w:r>
      <w:r w:rsidR="009C392F">
        <w:t xml:space="preserve">g </w:t>
      </w:r>
      <w:r>
        <w:t>budget has now become a public national institution of Pakistan. Agains</w:t>
      </w:r>
      <w:r w:rsidR="009C392F">
        <w:t xml:space="preserve">t </w:t>
      </w:r>
      <w:r>
        <w:t>this background it is particularly surprising how much of its Islamic, and on</w:t>
      </w:r>
      <w:r w:rsidR="009C392F">
        <w:t xml:space="preserve">e </w:t>
      </w:r>
      <w:r>
        <w:t>might say, partly Islamist outreach activity has been preserved (as discussed earlier)</w:t>
      </w:r>
      <w:r w:rsidR="003541A5">
        <w:t xml:space="preserve"> </w:t>
      </w:r>
      <w:r>
        <w:t>and is therefore financed by the Pakistan government. From this perspective</w:t>
      </w:r>
      <w:r w:rsidR="009C392F">
        <w:t xml:space="preserve">, </w:t>
      </w:r>
      <w:r>
        <w:t>the IIUI continues to be a clear example of state-financed daw’a, similar to th</w:t>
      </w:r>
      <w:r w:rsidR="009C392F">
        <w:t xml:space="preserve">e </w:t>
      </w:r>
      <w:r>
        <w:t>IIU in Malaysia.</w:t>
      </w:r>
    </w:p>
    <w:p w:rsidR="00260BB6" w:rsidRDefault="00260BB6" w:rsidP="00260BB6">
      <w:pPr>
        <w:pStyle w:val="libNormal"/>
      </w:pPr>
      <w:r>
        <w:t>Nominally the aims and objective of the Islamabad University still reflect th</w:t>
      </w:r>
      <w:r w:rsidR="009C392F">
        <w:t xml:space="preserve">e </w:t>
      </w:r>
      <w:r>
        <w:t>‘Islamization of knowledge’ project:</w:t>
      </w:r>
    </w:p>
    <w:p w:rsidR="008F7D7B" w:rsidRDefault="00260BB6" w:rsidP="00260BB6">
      <w:pPr>
        <w:pStyle w:val="libNormal"/>
      </w:pPr>
      <w:r>
        <w:t>• To provide for all-around and harmonious development of individuals and societ</w:t>
      </w:r>
      <w:r w:rsidR="008F7D7B">
        <w:t>y</w:t>
      </w:r>
    </w:p>
    <w:p w:rsidR="008F7D7B" w:rsidRDefault="00260BB6" w:rsidP="00260BB6">
      <w:pPr>
        <w:pStyle w:val="libNormal"/>
      </w:pPr>
      <w:r>
        <w:t>• To reconstruct human thought in all its forms on the foundations of Isla</w:t>
      </w:r>
      <w:r w:rsidR="008F7D7B">
        <w:t>m</w:t>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r>
        <w:rPr>
          <w:noProof/>
        </w:rPr>
        <w:drawing>
          <wp:inline distT="0" distB="0" distL="0" distR="0">
            <wp:extent cx="4680585" cy="4695121"/>
            <wp:effectExtent l="19050" t="0" r="5715" b="0"/>
            <wp:docPr id="6" name="Picture 6" descr="D:\barkatullah\books\new books\jamadi_ula_1438\the_challenges_and_formats_of_islamic_education\image_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arkatullah\books\new books\jamadi_ula_1438\the_challenges_and_formats_of_islamic_education\image_05_1.jpg"/>
                    <pic:cNvPicPr>
                      <a:picLocks noChangeAspect="1" noChangeArrowheads="1"/>
                    </pic:cNvPicPr>
                  </pic:nvPicPr>
                  <pic:blipFill>
                    <a:blip r:embed="rId16" cstate="print"/>
                    <a:srcRect/>
                    <a:stretch>
                      <a:fillRect/>
                    </a:stretch>
                  </pic:blipFill>
                  <pic:spPr bwMode="auto">
                    <a:xfrm>
                      <a:off x="0" y="0"/>
                      <a:ext cx="4680585" cy="4695121"/>
                    </a:xfrm>
                    <a:prstGeom prst="rect">
                      <a:avLst/>
                    </a:prstGeom>
                    <a:noFill/>
                    <a:ln w="9525">
                      <a:noFill/>
                      <a:miter lim="800000"/>
                      <a:headEnd/>
                      <a:tailEnd/>
                    </a:ln>
                  </pic:spPr>
                </pic:pic>
              </a:graphicData>
            </a:graphic>
          </wp:inline>
        </w:drawing>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r>
        <w:rPr>
          <w:noProof/>
        </w:rPr>
        <w:drawing>
          <wp:inline distT="0" distB="0" distL="0" distR="0">
            <wp:extent cx="4680585" cy="7056607"/>
            <wp:effectExtent l="19050" t="0" r="5715" b="0"/>
            <wp:docPr id="7" name="Picture 7" descr="D:\barkatullah\books\new books\jamadi_ula_1438\the_challenges_and_formats_of_islamic_education\image_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rkatullah\books\new books\jamadi_ula_1438\the_challenges_and_formats_of_islamic_education\image_05_2.jpg"/>
                    <pic:cNvPicPr>
                      <a:picLocks noChangeAspect="1" noChangeArrowheads="1"/>
                    </pic:cNvPicPr>
                  </pic:nvPicPr>
                  <pic:blipFill>
                    <a:blip r:embed="rId17" cstate="print"/>
                    <a:srcRect/>
                    <a:stretch>
                      <a:fillRect/>
                    </a:stretch>
                  </pic:blipFill>
                  <pic:spPr bwMode="auto">
                    <a:xfrm>
                      <a:off x="0" y="0"/>
                      <a:ext cx="4680585" cy="7056607"/>
                    </a:xfrm>
                    <a:prstGeom prst="rect">
                      <a:avLst/>
                    </a:prstGeom>
                    <a:noFill/>
                    <a:ln w="9525">
                      <a:noFill/>
                      <a:miter lim="800000"/>
                      <a:headEnd/>
                      <a:tailEnd/>
                    </a:ln>
                  </pic:spPr>
                </pic:pic>
              </a:graphicData>
            </a:graphic>
          </wp:inline>
        </w:drawing>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p>
    <w:p w:rsidR="00260BB6" w:rsidRDefault="00260BB6" w:rsidP="00260BB6">
      <w:pPr>
        <w:pStyle w:val="libNormal"/>
      </w:pPr>
      <w:r>
        <w:t>• To develop Islamic character and personality among the students, teachers and the supportin</w:t>
      </w:r>
      <w:r w:rsidR="009C392F">
        <w:t xml:space="preserve">g </w:t>
      </w:r>
      <w:r>
        <w:t>staff in the Universit</w:t>
      </w:r>
      <w:r w:rsidR="009C392F">
        <w:t xml:space="preserve">y </w:t>
      </w:r>
      <w:r>
        <w:t>• To encourage and promote education, training and research in Islamic Learning, social, natural</w:t>
      </w:r>
      <w:r w:rsidR="009C392F">
        <w:t xml:space="preserve">, </w:t>
      </w:r>
      <w:r>
        <w:t>applied and communication sciences, and other branches of knowledg</w:t>
      </w:r>
      <w:r w:rsidR="009C392F">
        <w:t xml:space="preserve">e </w:t>
      </w:r>
      <w:r>
        <w:t>• To take practical steps for ideological, moral, intellectual, economic and technological development</w:t>
      </w:r>
      <w:r w:rsidR="009C392F">
        <w:t xml:space="preserve">s </w:t>
      </w:r>
      <w:r>
        <w:t>ideas and principles in accordance with the norms of Islam and to take necessary step</w:t>
      </w:r>
      <w:r w:rsidR="009C392F">
        <w:t xml:space="preserve">s </w:t>
      </w:r>
      <w:r>
        <w:t>for developing practical solutions of contemporary problems.</w:t>
      </w:r>
      <w:r w:rsidRPr="00CF3DF3">
        <w:rPr>
          <w:rStyle w:val="libFootnotenumChar"/>
        </w:rPr>
        <w:t>29</w:t>
      </w:r>
    </w:p>
    <w:p w:rsidR="00260BB6" w:rsidRDefault="00260BB6" w:rsidP="00260BB6">
      <w:pPr>
        <w:pStyle w:val="libNormal"/>
      </w:pPr>
      <w:r>
        <w:t>But while the University still seeks to reconstruct human thought on the foundation</w:t>
      </w:r>
      <w:r w:rsidR="009C392F">
        <w:t xml:space="preserve">s </w:t>
      </w:r>
      <w:r>
        <w:t>of Islam, it is development which has moved to the forefront. The IIU</w:t>
      </w:r>
      <w:r w:rsidR="009C392F">
        <w:t xml:space="preserve">I </w:t>
      </w:r>
      <w:r>
        <w:t>competes in the rapidly growing private educational market with other highl</w:t>
      </w:r>
      <w:r w:rsidR="009C392F">
        <w:t xml:space="preserve">y </w:t>
      </w:r>
      <w:r>
        <w:t>sophisticated players, such as the Agha Khan University in Karachi and th</w:t>
      </w:r>
      <w:r w:rsidR="009C392F">
        <w:t xml:space="preserve">e </w:t>
      </w:r>
      <w:r>
        <w:t>Lahore University of Management Sciences (LUMS). Therefore, the skill</w:t>
      </w:r>
      <w:r w:rsidR="009C392F">
        <w:t xml:space="preserve">s </w:t>
      </w:r>
      <w:r>
        <w:t>obtained in the ‘non-Islamic’ degree courses need to withstand scrutiny by potentia</w:t>
      </w:r>
      <w:r w:rsidR="009C392F">
        <w:t xml:space="preserve">l </w:t>
      </w:r>
      <w:r>
        <w:t>employers. At the same time they offer the graduates the chance to participat</w:t>
      </w:r>
      <w:r w:rsidR="009C392F">
        <w:t xml:space="preserve">e </w:t>
      </w:r>
      <w:r>
        <w:t>in the development of the community ‘in accordance with the norms of Islam</w:t>
      </w:r>
      <w:r w:rsidR="009C392F">
        <w:t xml:space="preserve">’ </w:t>
      </w:r>
      <w:r>
        <w:t>(see the preceding section). Characteristic of this relatively recent trend at th</w:t>
      </w:r>
      <w:r w:rsidR="009C392F">
        <w:t xml:space="preserve">e </w:t>
      </w:r>
      <w:r>
        <w:t>IIUI is the Faculty of Management Sciences and its introductory statement by it</w:t>
      </w:r>
      <w:r w:rsidR="009C392F">
        <w:t xml:space="preserve">s </w:t>
      </w:r>
      <w:r>
        <w:t>dean Prof. Ijaz Gilani:</w:t>
      </w:r>
    </w:p>
    <w:p w:rsidR="00260BB6" w:rsidRPr="000D120D" w:rsidRDefault="00260BB6" w:rsidP="001A5B33">
      <w:pPr>
        <w:pStyle w:val="libItalic"/>
      </w:pPr>
      <w:r w:rsidRPr="000D120D">
        <w:t>The programs at (the) faculty of Management Sciences, International Islamic University ar</w:t>
      </w:r>
      <w:r w:rsidR="009C392F" w:rsidRPr="000D120D">
        <w:t xml:space="preserve">e </w:t>
      </w:r>
      <w:r w:rsidRPr="000D120D">
        <w:t>geared to meet the needs of the rapidly changing market requirements.</w:t>
      </w:r>
    </w:p>
    <w:p w:rsidR="00260BB6" w:rsidRPr="000D120D" w:rsidRDefault="00260BB6" w:rsidP="001A5B33">
      <w:pPr>
        <w:pStyle w:val="libItalic"/>
      </w:pPr>
      <w:r w:rsidRPr="000D120D">
        <w:t>We educate our students for the new century characterized by rapid and constant change</w:t>
      </w:r>
      <w:r w:rsidR="009C392F" w:rsidRPr="000D120D">
        <w:t xml:space="preserve">, </w:t>
      </w:r>
      <w:r w:rsidRPr="000D120D">
        <w:t>the unpredictability of human affairs and transformation of the work place. We equip ou</w:t>
      </w:r>
      <w:r w:rsidR="009C392F" w:rsidRPr="000D120D">
        <w:t xml:space="preserve">r </w:t>
      </w:r>
      <w:r w:rsidRPr="000D120D">
        <w:t>students with modern knowledge along with Islamic education and values to play an activ</w:t>
      </w:r>
      <w:r w:rsidR="009C392F" w:rsidRPr="000D120D">
        <w:t xml:space="preserve">e </w:t>
      </w:r>
      <w:r w:rsidRPr="000D120D">
        <w:t>role in a world, which has become a global village. Our single most emphasis is on preparin</w:t>
      </w:r>
      <w:r w:rsidR="009C392F" w:rsidRPr="000D120D">
        <w:t xml:space="preserve">g </w:t>
      </w:r>
      <w:r w:rsidRPr="000D120D">
        <w:t>men and women for leadership roles in their respective fields.</w:t>
      </w:r>
    </w:p>
    <w:p w:rsidR="00260BB6" w:rsidRPr="000D120D" w:rsidRDefault="00260BB6" w:rsidP="001A5B33">
      <w:pPr>
        <w:pStyle w:val="libItalic"/>
      </w:pPr>
      <w:r w:rsidRPr="000D120D">
        <w:t>…</w:t>
      </w:r>
    </w:p>
    <w:p w:rsidR="00260BB6" w:rsidRDefault="00260BB6" w:rsidP="001A5B33">
      <w:pPr>
        <w:pStyle w:val="libItalic"/>
      </w:pPr>
      <w:r w:rsidRPr="000D120D">
        <w:t>Our Programs contain the best of the Western business thought, skills and fundamental</w:t>
      </w:r>
      <w:r w:rsidR="009C392F" w:rsidRPr="000D120D">
        <w:t xml:space="preserve">s </w:t>
      </w:r>
      <w:r w:rsidRPr="000D120D">
        <w:t>with ethical, moral and universal values and training of our faith – Islam, as well as th</w:t>
      </w:r>
      <w:r w:rsidR="009C392F" w:rsidRPr="000D120D">
        <w:t xml:space="preserve">e </w:t>
      </w:r>
      <w:r w:rsidRPr="000D120D">
        <w:t>corporate ethics of Pakistan. We take pride in being Muslims and Pakistani.</w:t>
      </w:r>
      <w:r w:rsidRPr="00CF3DF3">
        <w:rPr>
          <w:rStyle w:val="libFootnotenumChar"/>
        </w:rPr>
        <w:t>30</w:t>
      </w:r>
    </w:p>
    <w:p w:rsidR="00260BB6" w:rsidRDefault="00260BB6" w:rsidP="00260BB6">
      <w:pPr>
        <w:pStyle w:val="libNormal"/>
      </w:pPr>
      <w:r>
        <w:t>Prof. Gilani himself is a prime example of the new international ambitions o</w:t>
      </w:r>
      <w:r w:rsidR="009C392F">
        <w:t xml:space="preserve">f </w:t>
      </w:r>
      <w:r>
        <w:t>Pakistan’s elite. He was a cofounder of Pakistan Gallup in1980 which introduce</w:t>
      </w:r>
      <w:r w:rsidR="009C392F">
        <w:t xml:space="preserve">d </w:t>
      </w:r>
      <w:r>
        <w:t>public polls to the country that the traditional elite has at times found difficult t</w:t>
      </w:r>
      <w:r w:rsidR="009C392F">
        <w:t xml:space="preserve">o </w:t>
      </w:r>
      <w:r>
        <w:t>stomach as they document unregulated public opinion.</w:t>
      </w:r>
      <w:r w:rsidRPr="00CF3DF3">
        <w:rPr>
          <w:rStyle w:val="libFootnotenumChar"/>
        </w:rPr>
        <w:t>31</w:t>
      </w:r>
    </w:p>
    <w:p w:rsidR="00260BB6" w:rsidRDefault="00260BB6" w:rsidP="00260BB6">
      <w:pPr>
        <w:pStyle w:val="libNormal"/>
      </w:pPr>
      <w:r>
        <w:t>The university went on a decided expansion and modernization course in lin</w:t>
      </w:r>
      <w:r w:rsidR="009C392F">
        <w:t xml:space="preserve">e </w:t>
      </w:r>
      <w:r>
        <w:t>with this development. A new campus gradually comes into being providin</w:t>
      </w:r>
      <w:r w:rsidR="009C392F">
        <w:t xml:space="preserve">g </w:t>
      </w:r>
      <w:r>
        <w:t>modern facilities for teaching, administration and for the hostels. The enrollmen</w:t>
      </w:r>
      <w:r w:rsidR="009C392F">
        <w:t xml:space="preserve">t </w:t>
      </w:r>
      <w:r>
        <w:t>of students has significantly grown. It increased five times between 1988–89 an</w:t>
      </w:r>
      <w:r w:rsidR="009C392F">
        <w:t xml:space="preserve">d </w:t>
      </w:r>
      <w:r>
        <w:t>2002–03, according to the university’s own figures. The share of foreigners o</w:t>
      </w:r>
      <w:r w:rsidR="009C392F">
        <w:t xml:space="preserve">n </w:t>
      </w:r>
      <w:r>
        <w:t>the other hand has visibly fallen from 42 percent in 1988–89 to 14.39 percent i</w:t>
      </w:r>
      <w:r w:rsidR="009C392F">
        <w:t xml:space="preserve">n </w:t>
      </w:r>
      <w:r>
        <w:t>2001–02 and 11.93 percent in 2003–04.</w:t>
      </w:r>
      <w:r w:rsidRPr="001A565D">
        <w:rPr>
          <w:rStyle w:val="libFootnotenumChar"/>
        </w:rPr>
        <w:t>32</w:t>
      </w:r>
      <w:r>
        <w:t xml:space="preserve"> At the same time, the share of femal</w:t>
      </w:r>
      <w:r w:rsidR="009C392F">
        <w:t xml:space="preserve">e </w:t>
      </w:r>
      <w:r>
        <w:t xml:space="preserve">students dramatically increased threefold </w:t>
      </w:r>
      <w:r>
        <w:lastRenderedPageBreak/>
        <w:t>from 656 in 1998–99 to 1926 i</w:t>
      </w:r>
      <w:r w:rsidR="009C392F">
        <w:t xml:space="preserve">n </w:t>
      </w:r>
      <w:r>
        <w:t>2002–03, with their share in overall student numbers rising from 20.72 percen</w:t>
      </w:r>
      <w:r w:rsidR="009C392F">
        <w:t xml:space="preserve">t </w:t>
      </w:r>
      <w:r>
        <w:t>to 34.67 percent during the same period.</w:t>
      </w:r>
      <w:r w:rsidRPr="00CF3DF3">
        <w:rPr>
          <w:rStyle w:val="libFootnotenumChar"/>
        </w:rPr>
        <w:t>33</w:t>
      </w:r>
    </w:p>
    <w:p w:rsidR="004E6435" w:rsidRDefault="00260BB6" w:rsidP="00260BB6">
      <w:pPr>
        <w:pStyle w:val="libNormal"/>
      </w:pPr>
      <w:r>
        <w:t>According to the 25-year master plan adopted in 1992, the university intends t</w:t>
      </w:r>
      <w:r w:rsidR="009C392F">
        <w:t xml:space="preserve">o </w:t>
      </w:r>
      <w:r>
        <w:t>raise the number of students from the current more than 10,000 to aroun</w:t>
      </w:r>
      <w:r w:rsidR="004E6435">
        <w:t>d</w:t>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r>
        <w:rPr>
          <w:noProof/>
        </w:rPr>
        <w:drawing>
          <wp:inline distT="0" distB="0" distL="0" distR="0">
            <wp:extent cx="4680585" cy="3015743"/>
            <wp:effectExtent l="19050" t="0" r="5715" b="0"/>
            <wp:docPr id="8" name="Picture 8" descr="D:\barkatullah\books\new books\jamadi_ula_1438\the_challenges_and_formats_of_islamic_education\image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jamadi_ula_1438\the_challenges_and_formats_of_islamic_education\image_06.jpg"/>
                    <pic:cNvPicPr>
                      <a:picLocks noChangeAspect="1" noChangeArrowheads="1"/>
                    </pic:cNvPicPr>
                  </pic:nvPicPr>
                  <pic:blipFill>
                    <a:blip r:embed="rId18" cstate="print"/>
                    <a:srcRect/>
                    <a:stretch>
                      <a:fillRect/>
                    </a:stretch>
                  </pic:blipFill>
                  <pic:spPr bwMode="auto">
                    <a:xfrm>
                      <a:off x="0" y="0"/>
                      <a:ext cx="4680585" cy="3015743"/>
                    </a:xfrm>
                    <a:prstGeom prst="rect">
                      <a:avLst/>
                    </a:prstGeom>
                    <a:noFill/>
                    <a:ln w="9525">
                      <a:noFill/>
                      <a:miter lim="800000"/>
                      <a:headEnd/>
                      <a:tailEnd/>
                    </a:ln>
                  </pic:spPr>
                </pic:pic>
              </a:graphicData>
            </a:graphic>
          </wp:inline>
        </w:drawing>
      </w:r>
    </w:p>
    <w:p w:rsidR="004E6435" w:rsidRDefault="004E6435" w:rsidP="004E6435">
      <w:pPr>
        <w:pStyle w:val="libCenterBold1"/>
      </w:pPr>
    </w:p>
    <w:p w:rsidR="004E6435" w:rsidRDefault="004E6435" w:rsidP="004E6435">
      <w:pPr>
        <w:pStyle w:val="libCenterBold1"/>
      </w:pPr>
    </w:p>
    <w:p w:rsidR="00260BB6" w:rsidRDefault="00260BB6" w:rsidP="00260BB6">
      <w:pPr>
        <w:pStyle w:val="libNormal"/>
      </w:pPr>
      <w:r>
        <w:t>30,000.</w:t>
      </w:r>
      <w:r w:rsidRPr="001A565D">
        <w:rPr>
          <w:rStyle w:val="libFootnotenumChar"/>
        </w:rPr>
        <w:t>34</w:t>
      </w:r>
      <w:r>
        <w:t xml:space="preserve"> However, after 2001, resources have become scarce and its realizatio</w:t>
      </w:r>
      <w:r w:rsidR="009C392F">
        <w:t xml:space="preserve">n </w:t>
      </w:r>
      <w:r>
        <w:t>is delayed with many projects threatened (Ac Rep 2003–04: 38–39). Some rescu</w:t>
      </w:r>
      <w:r w:rsidR="009C392F">
        <w:t xml:space="preserve">e </w:t>
      </w:r>
      <w:r>
        <w:t>may come from the collection of fees which contrary to the school’s earlier traditio</w:t>
      </w:r>
      <w:r w:rsidR="009C392F">
        <w:t xml:space="preserve">n </w:t>
      </w:r>
      <w:r>
        <w:t>are playing an ever-greater role in its revenues.</w:t>
      </w:r>
      <w:r w:rsidRPr="001A565D">
        <w:rPr>
          <w:rStyle w:val="libFootnotenumChar"/>
        </w:rPr>
        <w:t>35</w:t>
      </w:r>
      <w:r>
        <w:t xml:space="preserve"> </w:t>
      </w:r>
      <w:proofErr w:type="gramStart"/>
      <w:r>
        <w:t>While</w:t>
      </w:r>
      <w:proofErr w:type="gramEnd"/>
      <w:r>
        <w:t xml:space="preserve"> the new ‘non-Islamic</w:t>
      </w:r>
      <w:r w:rsidR="009C392F">
        <w:t xml:space="preserve">’ </w:t>
      </w:r>
      <w:r>
        <w:t>faculties are supposed to be self-financed, they have the highest number of fres</w:t>
      </w:r>
      <w:r w:rsidR="009C392F">
        <w:t xml:space="preserve">h </w:t>
      </w:r>
      <w:r>
        <w:t>enrolments. More than 50 percent of students studied at the Faculty of Managemen</w:t>
      </w:r>
      <w:r w:rsidR="009C392F">
        <w:t xml:space="preserve">t </w:t>
      </w:r>
      <w:r>
        <w:t>Sciences in 2003–03 (see Table 7.7). The largest number of scholarships is pai</w:t>
      </w:r>
      <w:r w:rsidR="009C392F">
        <w:t xml:space="preserve">d </w:t>
      </w:r>
      <w:r>
        <w:t>out to the Islamic faculties underlying the class differentiation between the religiou</w:t>
      </w:r>
      <w:r w:rsidR="009C392F">
        <w:t xml:space="preserve">s </w:t>
      </w:r>
      <w:r>
        <w:t>and the nonreligious degree courses (cf. Ac Rep 1997–98: 43–47).</w:t>
      </w:r>
    </w:p>
    <w:p w:rsidR="00260BB6" w:rsidRDefault="00260BB6" w:rsidP="00260BB6">
      <w:pPr>
        <w:pStyle w:val="libNormal"/>
      </w:pPr>
      <w:r>
        <w:t>The degree program is continuously being expanded. During 2003–04, the followin</w:t>
      </w:r>
      <w:r w:rsidR="009C392F">
        <w:t xml:space="preserve">g </w:t>
      </w:r>
      <w:r>
        <w:t>programs were to be added: MPhil program for women, Postgraduat</w:t>
      </w:r>
      <w:r w:rsidR="009C392F">
        <w:t xml:space="preserve">e </w:t>
      </w:r>
      <w:r>
        <w:t>Diploma (PGD) in Environmental Law, PGD in Information Technology Law</w:t>
      </w:r>
      <w:r w:rsidR="009C392F">
        <w:t xml:space="preserve">, </w:t>
      </w:r>
      <w:r>
        <w:t>PGD in International Trade Law, LLM Corporate Law, LLM Internationa</w:t>
      </w:r>
      <w:r w:rsidR="009C392F">
        <w:t xml:space="preserve">l </w:t>
      </w:r>
      <w:r>
        <w:t xml:space="preserve">Law, </w:t>
      </w:r>
      <w:proofErr w:type="gramStart"/>
      <w:r>
        <w:t>PhD</w:t>
      </w:r>
      <w:proofErr w:type="gramEnd"/>
      <w:r>
        <w:t xml:space="preserve"> Education, PhD in Political Science and </w:t>
      </w:r>
      <w:r>
        <w:lastRenderedPageBreak/>
        <w:t>International Relations</w:t>
      </w:r>
      <w:r w:rsidR="009C392F">
        <w:t xml:space="preserve">, </w:t>
      </w:r>
      <w:r>
        <w:t>MEd. General and Computer Education, and PGD in International Relations.</w:t>
      </w:r>
    </w:p>
    <w:p w:rsidR="00260BB6" w:rsidRDefault="00260BB6" w:rsidP="00260BB6">
      <w:pPr>
        <w:pStyle w:val="libNormal"/>
      </w:pPr>
      <w:r>
        <w:t>In addition, 14 degrees on the technological side were to be started (Ac Re</w:t>
      </w:r>
      <w:r w:rsidR="009C392F">
        <w:t xml:space="preserve">p </w:t>
      </w:r>
      <w:r>
        <w:t>2003–04: 17–18). They show a clear emphasis on modern, globalization an</w:t>
      </w:r>
      <w:r w:rsidR="009C392F">
        <w:t xml:space="preserve">d </w:t>
      </w:r>
      <w:r>
        <w:t>technology-oriented subjects. The large number of postgraduate programs i</w:t>
      </w:r>
      <w:r w:rsidR="009C392F">
        <w:t xml:space="preserve">s </w:t>
      </w:r>
      <w:r>
        <w:t>geared towards updating the skills of Pakistan’s civil and military bureaucracy.</w:t>
      </w:r>
    </w:p>
    <w:p w:rsidR="004E6435" w:rsidRDefault="004E6435" w:rsidP="004E6435">
      <w:pPr>
        <w:pStyle w:val="libCenterBold1"/>
      </w:pPr>
    </w:p>
    <w:p w:rsidR="004E6435" w:rsidRDefault="004E6435" w:rsidP="004E6435">
      <w:pPr>
        <w:pStyle w:val="libCenterBold1"/>
      </w:pPr>
    </w:p>
    <w:p w:rsidR="004E6435" w:rsidRDefault="004E6435" w:rsidP="004E6435">
      <w:pPr>
        <w:pStyle w:val="libCenterBold1"/>
      </w:pPr>
      <w:r>
        <w:rPr>
          <w:noProof/>
        </w:rPr>
        <w:drawing>
          <wp:inline distT="0" distB="0" distL="0" distR="0">
            <wp:extent cx="4676775" cy="1152525"/>
            <wp:effectExtent l="19050" t="0" r="9525" b="0"/>
            <wp:docPr id="9" name="Picture 9" descr="D:\barkatullah\books\new books\jamadi_ula_1438\the_challenges_and_formats_of_islamic_education\im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arkatullah\books\new books\jamadi_ula_1438\the_challenges_and_formats_of_islamic_education\image_07.jpg"/>
                    <pic:cNvPicPr>
                      <a:picLocks noChangeAspect="1" noChangeArrowheads="1"/>
                    </pic:cNvPicPr>
                  </pic:nvPicPr>
                  <pic:blipFill>
                    <a:blip r:embed="rId19" cstate="print"/>
                    <a:srcRect/>
                    <a:stretch>
                      <a:fillRect/>
                    </a:stretch>
                  </pic:blipFill>
                  <pic:spPr bwMode="auto">
                    <a:xfrm>
                      <a:off x="0" y="0"/>
                      <a:ext cx="4676775" cy="1152525"/>
                    </a:xfrm>
                    <a:prstGeom prst="rect">
                      <a:avLst/>
                    </a:prstGeom>
                    <a:noFill/>
                    <a:ln w="9525">
                      <a:noFill/>
                      <a:miter lim="800000"/>
                      <a:headEnd/>
                      <a:tailEnd/>
                    </a:ln>
                  </pic:spPr>
                </pic:pic>
              </a:graphicData>
            </a:graphic>
          </wp:inline>
        </w:drawing>
      </w:r>
    </w:p>
    <w:p w:rsidR="004E6435" w:rsidRDefault="004E6435" w:rsidP="004E6435">
      <w:pPr>
        <w:pStyle w:val="libCenterBold1"/>
      </w:pPr>
    </w:p>
    <w:p w:rsidR="004E6435" w:rsidRDefault="004E6435" w:rsidP="004E6435">
      <w:pPr>
        <w:pStyle w:val="libCenterBold1"/>
      </w:pPr>
    </w:p>
    <w:p w:rsidR="00260BB6" w:rsidRDefault="00260BB6" w:rsidP="000D120D">
      <w:pPr>
        <w:pStyle w:val="libNormal"/>
      </w:pPr>
      <w:r>
        <w:t>On a scale roughly comparable to the Deobandi schools, the Islamic Universitie</w:t>
      </w:r>
      <w:r w:rsidR="009C392F">
        <w:t xml:space="preserve">s </w:t>
      </w:r>
      <w:r>
        <w:t>in Pakistan and Malaysia have brought into being a distinct culture of their own.</w:t>
      </w:r>
      <w:r w:rsidR="000D120D">
        <w:t xml:space="preserve"> </w:t>
      </w:r>
      <w:r>
        <w:t>Student life and teaching practices are marked by the blanket observance of religiou</w:t>
      </w:r>
      <w:r w:rsidR="009C392F">
        <w:t xml:space="preserve">s </w:t>
      </w:r>
      <w:r>
        <w:t>rituals where all the five prayer sessions are observed, also off campus an</w:t>
      </w:r>
      <w:r w:rsidR="009C392F">
        <w:t xml:space="preserve">d </w:t>
      </w:r>
      <w:r>
        <w:t>including the students from the ‘modern’ faculties; where gender segregation i</w:t>
      </w:r>
      <w:r w:rsidR="009C392F">
        <w:t xml:space="preserve">s </w:t>
      </w:r>
      <w:r>
        <w:t>implemented in teaching, hostel accommodation and social life at the campus</w:t>
      </w:r>
      <w:r w:rsidR="009C392F">
        <w:t xml:space="preserve">; </w:t>
      </w:r>
      <w:r w:rsidR="000D120D">
        <w:t>and where the wearing of the h</w:t>
      </w:r>
      <w:r>
        <w:t>ij¯ab for girls becomes a regular feature. Yet th</w:t>
      </w:r>
      <w:r w:rsidR="009C392F">
        <w:t xml:space="preserve">e </w:t>
      </w:r>
      <w:r>
        <w:t>university increasingly becomes an instrument for the emancipation of Islamistminde</w:t>
      </w:r>
      <w:r w:rsidR="009C392F">
        <w:t xml:space="preserve">d </w:t>
      </w:r>
      <w:r>
        <w:t>girls and women with more than one-third of the student body of the IIU</w:t>
      </w:r>
      <w:r w:rsidR="009C392F">
        <w:t xml:space="preserve">I </w:t>
      </w:r>
      <w:r>
        <w:t>being female already (see the foregoing section). Morality and Islamic values ar</w:t>
      </w:r>
      <w:r w:rsidR="009C392F">
        <w:t xml:space="preserve">e </w:t>
      </w:r>
      <w:r>
        <w:t>regular issues in organized student activities and the official educational program.</w:t>
      </w:r>
      <w:r w:rsidR="000D120D">
        <w:t xml:space="preserve"> </w:t>
      </w:r>
      <w:r>
        <w:t>The IIU Islamabad conducts regular annual tarb¯ıyat¯ı camps for Islami</w:t>
      </w:r>
      <w:r w:rsidR="009C392F">
        <w:t xml:space="preserve">c </w:t>
      </w:r>
      <w:r>
        <w:t>character building. They had been organized and financed by the Saudi Iqr</w:t>
      </w:r>
      <w:r w:rsidR="009C392F">
        <w:t xml:space="preserve">a </w:t>
      </w:r>
      <w:proofErr w:type="gramStart"/>
      <w:r>
        <w:t>foundation which, however, after 9/11 seems to gradually withdraw</w:t>
      </w:r>
      <w:proofErr w:type="gramEnd"/>
      <w:r>
        <w:t xml:space="preserve"> from th</w:t>
      </w:r>
      <w:r w:rsidR="009C392F">
        <w:t xml:space="preserve">e </w:t>
      </w:r>
      <w:r>
        <w:t>university (cf. Ac Rep 1997–98; 2002–03; 2003–04).</w:t>
      </w:r>
    </w:p>
    <w:p w:rsidR="00260BB6" w:rsidRDefault="00260BB6" w:rsidP="00260BB6">
      <w:pPr>
        <w:pStyle w:val="libNormal"/>
      </w:pPr>
      <w:r>
        <w:t>Not only student politics representing the various Muslim groups and partie</w:t>
      </w:r>
      <w:r w:rsidR="009C392F">
        <w:t xml:space="preserve">s </w:t>
      </w:r>
      <w:r>
        <w:t>of Pakistan, but also national associations of foreign students, such as those o</w:t>
      </w:r>
      <w:r w:rsidR="009C392F">
        <w:t xml:space="preserve">f </w:t>
      </w:r>
      <w:r>
        <w:t>Afghanistan, Indonesia etc. are working in the direction of Islamic characte</w:t>
      </w:r>
      <w:r w:rsidR="009C392F">
        <w:t xml:space="preserve">r </w:t>
      </w:r>
      <w:r>
        <w:t>building. The annual Cultural Week is an important event where foreign studen</w:t>
      </w:r>
      <w:r w:rsidR="009C392F">
        <w:t xml:space="preserve">t </w:t>
      </w:r>
      <w:r>
        <w:t>associations on the campus present their ‘cultures, traditions and customs</w:t>
      </w:r>
      <w:r w:rsidR="009C392F">
        <w:t xml:space="preserve">’ </w:t>
      </w:r>
      <w:r>
        <w:t>(Ac Rep 1997–98: 46). It is an occasion to strengthen the internationalist Islami</w:t>
      </w:r>
      <w:r w:rsidR="009C392F">
        <w:t xml:space="preserve">c </w:t>
      </w:r>
      <w:r>
        <w:t>outlook of the student community. At the same time, student life inside the hostel</w:t>
      </w:r>
      <w:r w:rsidR="009C392F">
        <w:t xml:space="preserve">s </w:t>
      </w:r>
      <w:r>
        <w:t>seems to be rather relaxed and marked by many features of modern studen</w:t>
      </w:r>
      <w:r w:rsidR="009C392F">
        <w:t xml:space="preserve">t </w:t>
      </w:r>
      <w:r>
        <w:t>life common in universities. Control is more formal and little effective. Student</w:t>
      </w:r>
      <w:r w:rsidR="009C392F">
        <w:t xml:space="preserve">s </w:t>
      </w:r>
      <w:r>
        <w:t xml:space="preserve">can have their own </w:t>
      </w:r>
      <w:r>
        <w:lastRenderedPageBreak/>
        <w:t>computer and private internet connection in the room if the</w:t>
      </w:r>
      <w:r w:rsidR="009C392F">
        <w:t xml:space="preserve">y </w:t>
      </w:r>
      <w:r>
        <w:t>pay for a phone subscription. There is, however, a battle over common roo</w:t>
      </w:r>
      <w:r w:rsidR="009C392F">
        <w:t xml:space="preserve">m </w:t>
      </w:r>
      <w:r>
        <w:t>television which various religious student bodies try to control.</w:t>
      </w:r>
      <w:r w:rsidRPr="00CF3DF3">
        <w:rPr>
          <w:rStyle w:val="libFootnotenumChar"/>
        </w:rPr>
        <w:t>36</w:t>
      </w:r>
    </w:p>
    <w:p w:rsidR="00260BB6" w:rsidRDefault="00260BB6" w:rsidP="000D120D">
      <w:pPr>
        <w:pStyle w:val="libNormal"/>
      </w:pPr>
      <w:r>
        <w:t>The university also produces distinct patterns of networking both inside eac</w:t>
      </w:r>
      <w:r w:rsidR="009C392F">
        <w:t xml:space="preserve">h </w:t>
      </w:r>
      <w:r>
        <w:t>country and across national boundaries. From own observation supported by th</w:t>
      </w:r>
      <w:r w:rsidR="009C392F">
        <w:t xml:space="preserve">e </w:t>
      </w:r>
      <w:r>
        <w:t>opinion of several analysts, it is assumed that many university stalwarts i</w:t>
      </w:r>
      <w:r w:rsidR="009C392F">
        <w:t xml:space="preserve">n </w:t>
      </w:r>
      <w:r>
        <w:t>Islamabad sympathize with the ideology of the modernist Islamist party Jam¯a’at-</w:t>
      </w:r>
      <w:r w:rsidR="009C392F">
        <w:t xml:space="preserve">i </w:t>
      </w:r>
      <w:r>
        <w:t>Isl¯am¯ı (JI) founded by Maulana Syed Abu’l Ala Maududi (1903–79) in 1941.</w:t>
      </w:r>
      <w:r w:rsidRPr="00CF3DF3">
        <w:rPr>
          <w:rStyle w:val="libFootnotenumChar"/>
        </w:rPr>
        <w:t>37</w:t>
      </w:r>
      <w:r w:rsidR="000D120D">
        <w:t xml:space="preserve"> </w:t>
      </w:r>
      <w:r>
        <w:t>For instance, the ideologue of the party, Khurshid Ahmad, plays a key role in th</w:t>
      </w:r>
      <w:r w:rsidR="009C392F">
        <w:t xml:space="preserve">e </w:t>
      </w:r>
      <w:r>
        <w:t>religious lecture series of its Dawah Academy.</w:t>
      </w:r>
      <w:r w:rsidRPr="00CF3DF3">
        <w:rPr>
          <w:rStyle w:val="libFootnotenumChar"/>
        </w:rPr>
        <w:t>38</w:t>
      </w:r>
    </w:p>
    <w:p w:rsidR="00260BB6" w:rsidRDefault="00260BB6" w:rsidP="009C4F2E">
      <w:pPr>
        <w:pStyle w:val="libNormal"/>
      </w:pPr>
      <w:r>
        <w:br w:type="page"/>
      </w:r>
    </w:p>
    <w:p w:rsidR="00260BB6" w:rsidRDefault="00260BB6" w:rsidP="00260BB6">
      <w:pPr>
        <w:pStyle w:val="Heading1Center"/>
      </w:pPr>
      <w:bookmarkStart w:id="6" w:name="_Toc496516391"/>
      <w:r>
        <w:lastRenderedPageBreak/>
        <w:t>ISLAMIC EDUCATION – WHERE IS IT GOING?</w:t>
      </w:r>
      <w:bookmarkEnd w:id="6"/>
    </w:p>
    <w:p w:rsidR="00260BB6" w:rsidRDefault="00260BB6" w:rsidP="006B0513">
      <w:pPr>
        <w:pStyle w:val="libNormal"/>
      </w:pPr>
      <w:r>
        <w:t>The traditional and modern Islamic schools currently undergo enormous change.</w:t>
      </w:r>
      <w:r w:rsidR="006B0513">
        <w:t xml:space="preserve"> </w:t>
      </w:r>
      <w:r>
        <w:t>However, none of them seems to have lost their standing in Muslim society.</w:t>
      </w:r>
      <w:r w:rsidR="006B0513">
        <w:t xml:space="preserve"> </w:t>
      </w:r>
      <w:r>
        <w:t>If anything, their influence has grown and strengthened. The crisis of publi</w:t>
      </w:r>
      <w:r w:rsidR="009C392F">
        <w:t xml:space="preserve">c </w:t>
      </w:r>
      <w:r>
        <w:t>education in many Muslim countries has contributed to this as much as the desir</w:t>
      </w:r>
      <w:r w:rsidR="009C392F">
        <w:t xml:space="preserve">e </w:t>
      </w:r>
      <w:r>
        <w:t>of Muslim society to partake in national and global development on a more eve</w:t>
      </w:r>
      <w:r w:rsidR="009C392F">
        <w:t xml:space="preserve">n </w:t>
      </w:r>
      <w:r>
        <w:t>scale. Many sections of Muslim society are looking for development in consonanc</w:t>
      </w:r>
      <w:r w:rsidR="009C392F">
        <w:t xml:space="preserve">e </w:t>
      </w:r>
      <w:r>
        <w:t>with their cultural and religious values. Political and ideological oppositio</w:t>
      </w:r>
      <w:r w:rsidR="009C392F">
        <w:t xml:space="preserve">n </w:t>
      </w:r>
      <w:r>
        <w:t>of Islamists to the West in general and the secular national state in particula</w:t>
      </w:r>
      <w:r w:rsidR="009C392F">
        <w:t xml:space="preserve">r </w:t>
      </w:r>
      <w:r>
        <w:t>has turned the Islamist milieu into a counterculture which remains attractive t</w:t>
      </w:r>
      <w:r w:rsidR="009C392F">
        <w:t xml:space="preserve">o </w:t>
      </w:r>
      <w:r>
        <w:t>many young people. Nevertheless, the traditional as well as the modern school</w:t>
      </w:r>
      <w:r w:rsidR="009C392F">
        <w:t xml:space="preserve">s </w:t>
      </w:r>
      <w:r>
        <w:t>increasingly face the pressure of the educational market. They are forced to provid</w:t>
      </w:r>
      <w:r w:rsidR="009C392F">
        <w:t xml:space="preserve">e </w:t>
      </w:r>
      <w:r>
        <w:t>more educational value to students who turn into customers. They have t</w:t>
      </w:r>
      <w:r w:rsidR="009C392F">
        <w:t xml:space="preserve">o </w:t>
      </w:r>
      <w:r>
        <w:t>compete with secular private and public schools surging ahead in the race fo</w:t>
      </w:r>
      <w:r w:rsidR="009C392F">
        <w:t xml:space="preserve">r </w:t>
      </w:r>
      <w:r>
        <w:t>globalization. The Deobandi and the IIU networks symbolize two different trajectorie</w:t>
      </w:r>
      <w:r w:rsidR="009C392F">
        <w:t xml:space="preserve">s </w:t>
      </w:r>
      <w:r>
        <w:t>in this race. They produce alternate globalities with national and globa</w:t>
      </w:r>
      <w:r w:rsidR="009C392F">
        <w:t xml:space="preserve">l </w:t>
      </w:r>
      <w:r>
        <w:t>players.</w:t>
      </w:r>
    </w:p>
    <w:p w:rsidR="00260BB6" w:rsidRDefault="00260BB6" w:rsidP="00260BB6">
      <w:pPr>
        <w:pStyle w:val="libNormal"/>
      </w:pPr>
      <w:r>
        <w:t>Regarding Islamic education, both pursue missionary objectives. They see it a</w:t>
      </w:r>
      <w:r w:rsidR="009C392F">
        <w:t xml:space="preserve">s </w:t>
      </w:r>
      <w:r>
        <w:t>their task to contribute to the strengthening and expansion of Islam in their ow</w:t>
      </w:r>
      <w:r w:rsidR="009C392F">
        <w:t xml:space="preserve">n </w:t>
      </w:r>
      <w:r>
        <w:t>ways. They want to enhance knowledge of doctrine and the ‘correct’ practices o</w:t>
      </w:r>
      <w:r w:rsidR="009C392F">
        <w:t xml:space="preserve">f </w:t>
      </w:r>
      <w:r>
        <w:t>Islam, as they interpret them.</w:t>
      </w:r>
    </w:p>
    <w:p w:rsidR="00260BB6" w:rsidRDefault="00260BB6" w:rsidP="006B0513">
      <w:pPr>
        <w:pStyle w:val="libNormal"/>
      </w:pPr>
      <w:r>
        <w:t>While the Deobandi network is more focused on religious knowledge per s</w:t>
      </w:r>
      <w:r w:rsidR="009C392F">
        <w:t xml:space="preserve">e </w:t>
      </w:r>
      <w:r>
        <w:t>the IIU network is more geared towards serving the Muslim community which i</w:t>
      </w:r>
      <w:r w:rsidR="009C392F">
        <w:t xml:space="preserve">s </w:t>
      </w:r>
      <w:r>
        <w:t>seen in need of uplift and emancipation towards the West and non-Muslim communities.</w:t>
      </w:r>
      <w:r w:rsidR="006B0513">
        <w:t xml:space="preserve"> </w:t>
      </w:r>
      <w:r>
        <w:t>Thus, the strengthening of religious knowledge feeds directly int</w:t>
      </w:r>
      <w:r w:rsidR="009C392F">
        <w:t xml:space="preserve">o </w:t>
      </w:r>
      <w:r>
        <w:t>ideological, political and social mobilization. The various interpenetrating an</w:t>
      </w:r>
      <w:r w:rsidR="009C392F">
        <w:t xml:space="preserve">d </w:t>
      </w:r>
      <w:r>
        <w:t>interplaying public roles of Islam are strengthened giving Islamism a much wide</w:t>
      </w:r>
      <w:r w:rsidR="009C392F">
        <w:t xml:space="preserve">r </w:t>
      </w:r>
      <w:r>
        <w:t>take and currency.</w:t>
      </w:r>
    </w:p>
    <w:p w:rsidR="00260BB6" w:rsidRDefault="00260BB6" w:rsidP="00260BB6">
      <w:pPr>
        <w:pStyle w:val="libNormal"/>
      </w:pPr>
      <w:r>
        <w:t>In this, the two networks serve different social and political sections of th</w:t>
      </w:r>
      <w:r w:rsidR="009C392F">
        <w:t xml:space="preserve">e </w:t>
      </w:r>
      <w:r>
        <w:t>Muslim public which, however, are still intermingling. The Deobandi networ</w:t>
      </w:r>
      <w:r w:rsidR="009C392F">
        <w:t xml:space="preserve">k </w:t>
      </w:r>
      <w:r>
        <w:t>caters largely to the rural and urban underclass with political affiliation to th</w:t>
      </w:r>
      <w:r w:rsidR="009C392F">
        <w:t xml:space="preserve">e </w:t>
      </w:r>
      <w:r>
        <w:t>orthodox parties and groups of religious scholars, such as the JUI in Pakistan an</w:t>
      </w:r>
      <w:r w:rsidR="009C392F">
        <w:t xml:space="preserve">d </w:t>
      </w:r>
      <w:r>
        <w:t>the JU in South Africa. The IIU is much closer to the Muslim middle class an</w:t>
      </w:r>
      <w:r w:rsidR="009C392F">
        <w:t xml:space="preserve">d </w:t>
      </w:r>
      <w:r>
        <w:t>the modernizing sections of the Muslim Brothers of originally Egyptian provenance</w:t>
      </w:r>
      <w:r w:rsidR="009C392F">
        <w:t xml:space="preserve">, </w:t>
      </w:r>
      <w:r>
        <w:t>with affinity to parties such as the Jam¯a‘at-i Isl¯am¯ı in Pakistan and th</w:t>
      </w:r>
      <w:r w:rsidR="009C392F">
        <w:t xml:space="preserve">e </w:t>
      </w:r>
      <w:r>
        <w:t>Parti Islam Semalaysia (PAS) in Malaysia.</w:t>
      </w:r>
    </w:p>
    <w:p w:rsidR="00260BB6" w:rsidRDefault="00260BB6" w:rsidP="006B0513">
      <w:pPr>
        <w:pStyle w:val="libNormal"/>
      </w:pPr>
      <w:r>
        <w:t>At the same time, clear shifts appear to take place in these educational networks.</w:t>
      </w:r>
      <w:r w:rsidR="006B0513">
        <w:t xml:space="preserve"> </w:t>
      </w:r>
      <w:r>
        <w:t>Their ideological and political profile seemed to sharpen in the eightie</w:t>
      </w:r>
      <w:r w:rsidR="009C392F">
        <w:t xml:space="preserve">s </w:t>
      </w:r>
      <w:r>
        <w:t>and early nineties driven by the wars in Afghanistan, in Palestine and Iraq. Sinc</w:t>
      </w:r>
      <w:r w:rsidR="009C392F">
        <w:t xml:space="preserve">e </w:t>
      </w:r>
      <w:r>
        <w:t>the nineties development concerns seem to penetrate the schools on a much wide</w:t>
      </w:r>
      <w:r w:rsidR="009C392F">
        <w:t xml:space="preserve">r </w:t>
      </w:r>
      <w:r>
        <w:t>scale, driving curricular reform, a revision of financing models and debate abou</w:t>
      </w:r>
      <w:r w:rsidR="009C392F">
        <w:t xml:space="preserve">t </w:t>
      </w:r>
      <w:r>
        <w:t>the place of their graduates in society and the economy. Since the late ninetie</w:t>
      </w:r>
      <w:r w:rsidR="009C392F">
        <w:t xml:space="preserve">s </w:t>
      </w:r>
      <w:r>
        <w:t>and early 2000s, especially after 9/11, political polarization has increased surroundin</w:t>
      </w:r>
      <w:r w:rsidR="009C392F">
        <w:t xml:space="preserve">g </w:t>
      </w:r>
      <w:r>
        <w:t>their mode of operation. Particularly the traditional schools, but als</w:t>
      </w:r>
      <w:r w:rsidR="009C392F">
        <w:t xml:space="preserve">o </w:t>
      </w:r>
      <w:r>
        <w:t>the Islamic universities face increasing pressures of regulation and financial contro</w:t>
      </w:r>
      <w:r w:rsidR="009C392F">
        <w:t xml:space="preserve">l </w:t>
      </w:r>
      <w:r>
        <w:t xml:space="preserve">to </w:t>
      </w:r>
      <w:r>
        <w:lastRenderedPageBreak/>
        <w:t>which they react not only with defiance, but also by expanding an</w:t>
      </w:r>
      <w:r w:rsidR="009C392F">
        <w:t xml:space="preserve">d </w:t>
      </w:r>
      <w:r>
        <w:t>strengthening their services and infrastructure. The bureaucracies of man</w:t>
      </w:r>
      <w:r w:rsidR="009C392F">
        <w:t xml:space="preserve">y </w:t>
      </w:r>
      <w:r>
        <w:t>Muslim states show a strong orthodox inclination looking favorably at religiou</w:t>
      </w:r>
      <w:r w:rsidR="009C392F">
        <w:t xml:space="preserve">s </w:t>
      </w:r>
      <w:r>
        <w:t>schools, and also at the modern Islamic universities. They see to it that publi</w:t>
      </w:r>
      <w:r w:rsidR="009C392F">
        <w:t xml:space="preserve">c </w:t>
      </w:r>
      <w:r>
        <w:t>money, either through government taxes or the central collection of the Musli</w:t>
      </w:r>
      <w:r w:rsidR="009C392F">
        <w:t xml:space="preserve">m </w:t>
      </w:r>
      <w:r>
        <w:t>welfare tax, zakat continues to flow towards them. In addition, the Muslim publi</w:t>
      </w:r>
      <w:r w:rsidR="009C392F">
        <w:t xml:space="preserve">c </w:t>
      </w:r>
      <w:r>
        <w:t>at large is still donating comparatively large amounts of private money to suppor</w:t>
      </w:r>
      <w:r w:rsidR="009C392F">
        <w:t xml:space="preserve">t </w:t>
      </w:r>
      <w:r>
        <w:t>religious schools.</w:t>
      </w:r>
    </w:p>
    <w:p w:rsidR="00260BB6" w:rsidRDefault="00260BB6" w:rsidP="006B0513">
      <w:pPr>
        <w:pStyle w:val="libNormal"/>
      </w:pPr>
      <w:r>
        <w:t>While the Islamic universities seem to shift their focus to modern non-Islami</w:t>
      </w:r>
      <w:r w:rsidR="009C392F">
        <w:t xml:space="preserve">c </w:t>
      </w:r>
      <w:r>
        <w:t>subjects, religious education remains important. The quest for giving the student</w:t>
      </w:r>
      <w:r w:rsidR="009C392F">
        <w:t xml:space="preserve">s </w:t>
      </w:r>
      <w:r>
        <w:t xml:space="preserve">of rather diverse </w:t>
      </w:r>
      <w:proofErr w:type="gramStart"/>
      <w:r>
        <w:t>faculties a ‘grounding’</w:t>
      </w:r>
      <w:proofErr w:type="gramEnd"/>
      <w:r>
        <w:t xml:space="preserve"> in Islam and an umbrella religiou</w:t>
      </w:r>
      <w:r w:rsidR="009C392F">
        <w:t xml:space="preserve">s </w:t>
      </w:r>
      <w:r>
        <w:t>education leads towards a modernizing standardization of religious knowledg</w:t>
      </w:r>
      <w:r w:rsidR="009C392F">
        <w:t xml:space="preserve">e </w:t>
      </w:r>
      <w:r>
        <w:t xml:space="preserve">there. It brings out – with regard to different Islamic practices and beliefs – </w:t>
      </w:r>
      <w:r w:rsidR="009C392F">
        <w:t xml:space="preserve">a </w:t>
      </w:r>
      <w:r>
        <w:t>more ‘unitarian’ and less sectarian approach. In contrast, the traditional religiou</w:t>
      </w:r>
      <w:r w:rsidR="009C392F">
        <w:t xml:space="preserve">s </w:t>
      </w:r>
      <w:r>
        <w:t>schools of the Deobandi network still thrive on perpetuating sectarian identitie</w:t>
      </w:r>
      <w:r w:rsidR="009C392F">
        <w:t xml:space="preserve">s </w:t>
      </w:r>
      <w:r>
        <w:t>which increase ideological and political polarization directed against dissenter</w:t>
      </w:r>
      <w:r w:rsidR="009C392F">
        <w:t xml:space="preserve">s </w:t>
      </w:r>
      <w:r>
        <w:t>in Islam and also against non-Muslims. Yet, the modernity of the Islamic universitie</w:t>
      </w:r>
      <w:r w:rsidR="009C392F">
        <w:t xml:space="preserve">s </w:t>
      </w:r>
      <w:r>
        <w:t>seems to be superficial in many ways. Certain sectarian issues, such as th</w:t>
      </w:r>
      <w:r w:rsidR="009C392F">
        <w:t xml:space="preserve">e </w:t>
      </w:r>
      <w:r>
        <w:t>penchant for hunting down the Ahmadi followers, are equally deep-rooted there.</w:t>
      </w:r>
      <w:r w:rsidR="006B0513">
        <w:t xml:space="preserve"> </w:t>
      </w:r>
      <w:r>
        <w:t>This can partly be explained by the employment of many madrasa graduates i</w:t>
      </w:r>
      <w:r w:rsidR="009C392F">
        <w:t xml:space="preserve">n </w:t>
      </w:r>
      <w:r>
        <w:t xml:space="preserve">the departments of Islamic studies </w:t>
      </w:r>
      <w:r w:rsidRPr="00047B19">
        <w:rPr>
          <w:rStyle w:val="libItalicChar"/>
        </w:rPr>
        <w:t>(us.¯ul-ud-d¯ın)</w:t>
      </w:r>
      <w:r>
        <w:t xml:space="preserve"> and the Islamic Researc</w:t>
      </w:r>
      <w:r w:rsidR="009C392F">
        <w:t xml:space="preserve">h </w:t>
      </w:r>
      <w:r>
        <w:t>Institute there (cf. Ac Rep 2001–02: 19). In this way, these departments serve a</w:t>
      </w:r>
      <w:r w:rsidR="009C392F">
        <w:t xml:space="preserve">s </w:t>
      </w:r>
      <w:r>
        <w:t>connecting hinges between these two types of schools. From the perspective o</w:t>
      </w:r>
      <w:r w:rsidR="009C392F">
        <w:t xml:space="preserve">f </w:t>
      </w:r>
      <w:r>
        <w:t>the scholars employed there, they provide a platform for reintegration of traditiona</w:t>
      </w:r>
      <w:r w:rsidR="009C392F">
        <w:t xml:space="preserve">l </w:t>
      </w:r>
      <w:r>
        <w:t>and modern knowledge, an issue which has been the concern of man</w:t>
      </w:r>
      <w:r w:rsidR="009C392F">
        <w:t xml:space="preserve">y </w:t>
      </w:r>
      <w:r>
        <w:t>Muslim activists and religious scholars for a long time.</w:t>
      </w:r>
    </w:p>
    <w:p w:rsidR="00260BB6" w:rsidRDefault="00260BB6" w:rsidP="00260BB6">
      <w:pPr>
        <w:pStyle w:val="libNormal"/>
      </w:pPr>
      <w:r>
        <w:t>While the two networks cater to different segments of society, mobilizin</w:t>
      </w:r>
      <w:r w:rsidR="009C392F">
        <w:t xml:space="preserve">g </w:t>
      </w:r>
      <w:r>
        <w:t>Muslims and fashioning their responses they will continue to play an importan</w:t>
      </w:r>
      <w:r w:rsidR="009C392F">
        <w:t xml:space="preserve">t </w:t>
      </w:r>
      <w:r>
        <w:t>role in society also by setting the tone for political and ideological debates. Thei</w:t>
      </w:r>
      <w:r w:rsidR="009C392F">
        <w:t xml:space="preserve">r </w:t>
      </w:r>
      <w:r>
        <w:t>graduates fill the ranks of community leaders where they give politics and developmen</w:t>
      </w:r>
      <w:r w:rsidR="009C392F">
        <w:t xml:space="preserve">t </w:t>
      </w:r>
      <w:r>
        <w:t>a strong, but diverse Islamic color. Yet, they probably meet the educationa</w:t>
      </w:r>
      <w:r w:rsidR="009C392F">
        <w:t xml:space="preserve">l </w:t>
      </w:r>
      <w:r>
        <w:t>needs of a small segment of society only, the maximum share of whic</w:t>
      </w:r>
      <w:r w:rsidR="009C392F">
        <w:t xml:space="preserve">h </w:t>
      </w:r>
      <w:r>
        <w:t>seems to be 15–20 percent. This raises the question if they have exhausted thei</w:t>
      </w:r>
      <w:r w:rsidR="009C392F">
        <w:t xml:space="preserve">r </w:t>
      </w:r>
      <w:r>
        <w:t xml:space="preserve">potential of growth and whether or not they need to adapt more radically to </w:t>
      </w:r>
      <w:r w:rsidR="009C392F">
        <w:t xml:space="preserve">a </w:t>
      </w:r>
      <w:r>
        <w:t>changing environment. Any further expansion may force them to ‘upgrade’ to th</w:t>
      </w:r>
      <w:r w:rsidR="009C392F">
        <w:t xml:space="preserve">e </w:t>
      </w:r>
      <w:r>
        <w:t>Western-oriented mainstream, in terms of curriculum and technical basis. Thi</w:t>
      </w:r>
      <w:r w:rsidR="009C392F">
        <w:t xml:space="preserve">s </w:t>
      </w:r>
      <w:r>
        <w:t>would and does raise concerns amongst its proponents about a dilution of value</w:t>
      </w:r>
      <w:r w:rsidR="009C392F">
        <w:t xml:space="preserve">s </w:t>
      </w:r>
      <w:r>
        <w:t>which many educators and traditional scholars strongly resist. Such dynamic</w:t>
      </w:r>
      <w:r w:rsidR="009C392F">
        <w:t xml:space="preserve">s </w:t>
      </w:r>
      <w:r>
        <w:t>could ultimately confine them to a sectoral phenomenon.</w:t>
      </w:r>
    </w:p>
    <w:p w:rsidR="00260BB6" w:rsidRDefault="00260BB6" w:rsidP="00260BB6">
      <w:pPr>
        <w:pStyle w:val="libNormal"/>
      </w:pPr>
      <w:r>
        <w:t>The internal and mutual integration of Islamic educational networks wil</w:t>
      </w:r>
      <w:r w:rsidR="009C392F">
        <w:t xml:space="preserve">l </w:t>
      </w:r>
      <w:r>
        <w:t>progress, and so will probably their international networking. The results of thi</w:t>
      </w:r>
      <w:r w:rsidR="009C392F">
        <w:t xml:space="preserve">s </w:t>
      </w:r>
      <w:r>
        <w:t>process are likely to remain ambiguous. While certain dogmatic issues such a</w:t>
      </w:r>
      <w:r w:rsidR="009C392F">
        <w:t xml:space="preserve">s </w:t>
      </w:r>
      <w:r>
        <w:t>sectarian concerns and enmity towards dissenting interpretations become mor</w:t>
      </w:r>
      <w:r w:rsidR="009C392F">
        <w:t xml:space="preserve">e </w:t>
      </w:r>
      <w:r>
        <w:t>internationalized, the diversity within these networks may also be growing. Th</w:t>
      </w:r>
      <w:r w:rsidR="009C392F">
        <w:t xml:space="preserve">e </w:t>
      </w:r>
      <w:r>
        <w:t>approach of Deobandi madrasas in various regions shows some differentiatio</w:t>
      </w:r>
      <w:r w:rsidR="009C392F">
        <w:t xml:space="preserve">n </w:t>
      </w:r>
      <w:r>
        <w:t xml:space="preserve">on matters of ideological rigidity and social </w:t>
      </w:r>
      <w:r>
        <w:lastRenderedPageBreak/>
        <w:t>background. In addition, the approac</w:t>
      </w:r>
      <w:r w:rsidR="009C392F">
        <w:t xml:space="preserve">h </w:t>
      </w:r>
      <w:r>
        <w:t>of Islamic universities is not the same in every country. The Islamic universitie</w:t>
      </w:r>
      <w:r w:rsidR="009C392F">
        <w:t xml:space="preserve">s </w:t>
      </w:r>
      <w:r>
        <w:t>in Indonesia, for instance, so far refuse to join the persecution of Ahmadis</w:t>
      </w:r>
      <w:r w:rsidR="009C392F">
        <w:t xml:space="preserve">, </w:t>
      </w:r>
      <w:r>
        <w:t>preferring instead dialogue and debate. The nature of the political environmen</w:t>
      </w:r>
      <w:r w:rsidR="009C392F">
        <w:t xml:space="preserve">t </w:t>
      </w:r>
      <w:r>
        <w:t>also seems to influence their orientation. In countries where the democratic cultur</w:t>
      </w:r>
      <w:r w:rsidR="009C392F">
        <w:t xml:space="preserve">e </w:t>
      </w:r>
      <w:r>
        <w:t>is stronger such as in India, Indonesia and South Africa, diversity is mor</w:t>
      </w:r>
      <w:r w:rsidR="009C392F">
        <w:t xml:space="preserve">e </w:t>
      </w:r>
      <w:r>
        <w:t>easily upheld, reducing sectarian, dogmatic and militant pressures.</w:t>
      </w:r>
    </w:p>
    <w:p w:rsidR="00260BB6" w:rsidRDefault="00260BB6" w:rsidP="006B0513">
      <w:pPr>
        <w:pStyle w:val="libNormal"/>
      </w:pPr>
      <w:r>
        <w:t>The main issue confronting both the Deobandi madrasa network and th</w:t>
      </w:r>
      <w:r w:rsidR="009C392F">
        <w:t xml:space="preserve">e </w:t>
      </w:r>
      <w:r>
        <w:t>International Islamic Universities is their relevance for the Muslim community.</w:t>
      </w:r>
      <w:r w:rsidR="006B0513">
        <w:t xml:space="preserve"> </w:t>
      </w:r>
      <w:r>
        <w:t>If they succeed in meeting its expectations they may continue to thrive. Yet, th</w:t>
      </w:r>
      <w:r w:rsidR="009C392F">
        <w:t xml:space="preserve">e </w:t>
      </w:r>
      <w:r>
        <w:t>outcome of this process is far from certain, as the adaptation of these schools t</w:t>
      </w:r>
      <w:r w:rsidR="009C392F">
        <w:t xml:space="preserve">o </w:t>
      </w:r>
      <w:r>
        <w:t>changing needs has only begun.</w:t>
      </w:r>
    </w:p>
    <w:p w:rsidR="00260BB6" w:rsidRDefault="00260BB6" w:rsidP="009C4F2E">
      <w:pPr>
        <w:pStyle w:val="libNormal"/>
      </w:pPr>
      <w:r>
        <w:br w:type="page"/>
      </w:r>
    </w:p>
    <w:p w:rsidR="00260BB6" w:rsidRDefault="00260BB6" w:rsidP="00260BB6">
      <w:pPr>
        <w:pStyle w:val="Heading1Center"/>
      </w:pPr>
      <w:bookmarkStart w:id="7" w:name="_Toc496516392"/>
      <w:r>
        <w:lastRenderedPageBreak/>
        <w:t>NOTES</w:t>
      </w:r>
      <w:bookmarkEnd w:id="7"/>
    </w:p>
    <w:p w:rsidR="00260BB6" w:rsidRDefault="00260BB6" w:rsidP="00996326">
      <w:pPr>
        <w:pStyle w:val="libFootnote"/>
      </w:pPr>
      <w:r>
        <w:t>1. For the Moghul Empire in India see Saiyid Naqi Husain Jafri, A modernist view of madras</w:t>
      </w:r>
      <w:r w:rsidR="009C392F">
        <w:t xml:space="preserve">a </w:t>
      </w:r>
      <w:r>
        <w:t>education in late Mughal India, in Hartung and Reifeld, 2006: 39ff.</w:t>
      </w:r>
    </w:p>
    <w:p w:rsidR="00260BB6" w:rsidRDefault="00260BB6" w:rsidP="00996326">
      <w:pPr>
        <w:pStyle w:val="libFootnote"/>
      </w:pPr>
      <w:r>
        <w:t>2. The term Islamic reformism here follows the concept of is.l¯a.h as expounded by Muhamma</w:t>
      </w:r>
      <w:r w:rsidR="009C392F">
        <w:t xml:space="preserve">d </w:t>
      </w:r>
      <w:r>
        <w:t>Abduh (1849–1905) and Muhammad Rashid Rida (1865–1935).</w:t>
      </w:r>
    </w:p>
    <w:p w:rsidR="00260BB6" w:rsidRDefault="00260BB6" w:rsidP="00996326">
      <w:pPr>
        <w:pStyle w:val="libFootnote"/>
      </w:pPr>
      <w:r>
        <w:t>3. For a detailed review of the Dars-e Niz.¯am¯ı in its original form, and as implemented in th</w:t>
      </w:r>
      <w:r w:rsidR="009C392F">
        <w:t xml:space="preserve">e </w:t>
      </w:r>
      <w:r>
        <w:t>schools of the Firangh¯ı Ma.hall group, see Malik, 1997: 522–541.</w:t>
      </w:r>
    </w:p>
    <w:p w:rsidR="00260BB6" w:rsidRDefault="00260BB6" w:rsidP="00996326">
      <w:pPr>
        <w:pStyle w:val="libFootnote"/>
      </w:pPr>
      <w:r>
        <w:t>4. My interviews in 2004 – DR.</w:t>
      </w:r>
    </w:p>
    <w:p w:rsidR="00260BB6" w:rsidRDefault="00260BB6" w:rsidP="00996326">
      <w:pPr>
        <w:pStyle w:val="libFootnote"/>
      </w:pPr>
      <w:r>
        <w:t>5. This observation from my field research tallies with the description of life at the majo</w:t>
      </w:r>
      <w:r w:rsidR="009C392F">
        <w:t xml:space="preserve">r </w:t>
      </w:r>
      <w:r>
        <w:t>Deobandi madrasa J¯</w:t>
      </w:r>
      <w:proofErr w:type="gramStart"/>
      <w:r>
        <w:t>ami‘a</w:t>
      </w:r>
      <w:proofErr w:type="gramEnd"/>
      <w:r>
        <w:t xml:space="preserve"> Ashraf¯ıya in Lahore, Pakistan. Hussain, Fayyaz, An ethnographic study o</w:t>
      </w:r>
      <w:r w:rsidR="009C392F">
        <w:t xml:space="preserve">f </w:t>
      </w:r>
      <w:r>
        <w:t>Jamia Ashrafia. (MSc Anthropology Thesis) Islamabad: Qaid-e-Azam University, Department o</w:t>
      </w:r>
      <w:r w:rsidR="009C392F">
        <w:t xml:space="preserve">f </w:t>
      </w:r>
      <w:r>
        <w:t>Anthropology, 1994, 28–29.</w:t>
      </w:r>
    </w:p>
    <w:p w:rsidR="00260BB6" w:rsidRDefault="00260BB6" w:rsidP="00996326">
      <w:pPr>
        <w:pStyle w:val="libFootnote"/>
      </w:pPr>
      <w:r>
        <w:t>6. Massoud Ansari, ‘Holy Terror,’ in Newsline, July 2003, at http://www.newsline.com.pk/</w:t>
      </w:r>
      <w:r w:rsidR="003541A5">
        <w:t xml:space="preserve"> </w:t>
      </w:r>
      <w:r>
        <w:t>NewsJuly2003/newsbeat6july.htm, accessed 26 March 2006; Dominic Casciani, ‘Warning o</w:t>
      </w:r>
      <w:r w:rsidR="009C392F">
        <w:t xml:space="preserve">n </w:t>
      </w:r>
      <w:r>
        <w:t>Muslim schools “abuse”,’ in BBC News, 22 March 2006, at http://news.bbc.co.uk/2/hi/uk_news/</w:t>
      </w:r>
      <w:r w:rsidR="003541A5">
        <w:t xml:space="preserve"> </w:t>
      </w:r>
      <w:r>
        <w:t>4831184.stm, accessed on 25 March 2006; Paul Anderson, ‘Madrassas hit by sex abuse claims,</w:t>
      </w:r>
      <w:r w:rsidR="009C392F">
        <w:t xml:space="preserve">’ </w:t>
      </w:r>
      <w:r>
        <w:t>ibid, 10 December 2004, at http://news.bbc.co.uk/2/hi/south_asia/4084951.stm, accessed a</w:t>
      </w:r>
      <w:r w:rsidR="009C392F">
        <w:t xml:space="preserve">t </w:t>
      </w:r>
      <w:r>
        <w:t>25 March 2006. In 2003, the UNHCR Committee for the Rights of the Child in its concludin</w:t>
      </w:r>
      <w:r w:rsidR="009C392F">
        <w:t xml:space="preserve">g </w:t>
      </w:r>
      <w:r>
        <w:t>remarks on Pakistan ‘was very concerned about reports of violence and sexual abuse within madrasas’</w:t>
      </w:r>
      <w:r w:rsidR="009C392F">
        <w:t xml:space="preserve">; </w:t>
      </w:r>
      <w:r>
        <w:t>at http://sim.law.uu.nl/SIM/CaseLaw/UNCom.nsf/fe005fcb50d8277cc12569d5003e4aaa/d4fa83589b6d588241256db7003fb2d2?OpenDocument, accessed 30 March 2006.</w:t>
      </w:r>
    </w:p>
    <w:p w:rsidR="00260BB6" w:rsidRDefault="00260BB6" w:rsidP="00996326">
      <w:pPr>
        <w:pStyle w:val="libFootnote"/>
      </w:pPr>
      <w:r>
        <w:t>7. Da¯ r al-‘Ulu¯m 2001: 55; 1424 AH/2003 Data provided by the Department of Educatio</w:t>
      </w:r>
      <w:r w:rsidR="009C392F">
        <w:t xml:space="preserve">n </w:t>
      </w:r>
      <w:r>
        <w:t>(Daftar-i Ta‘lı¯ma¯ t), Da¯ r al-‘Ulu¯m, Deoband, during the field research of the author in February an</w:t>
      </w:r>
      <w:r w:rsidR="009C392F">
        <w:t xml:space="preserve">d </w:t>
      </w:r>
      <w:r>
        <w:t>March, 2004.</w:t>
      </w:r>
    </w:p>
    <w:p w:rsidR="00260BB6" w:rsidRDefault="00260BB6" w:rsidP="00996326">
      <w:pPr>
        <w:pStyle w:val="libFootnote"/>
      </w:pPr>
      <w:r>
        <w:t>8. Yoginder Sikand documented several controversies: ‘Deoband’s war on Television, Fury ove</w:t>
      </w:r>
      <w:r w:rsidR="009C392F">
        <w:t xml:space="preserve">r </w:t>
      </w:r>
      <w:r>
        <w:t xml:space="preserve">a Fatwa,’ ISIM-Review, </w:t>
      </w:r>
      <w:proofErr w:type="gramStart"/>
      <w:r>
        <w:t>Spring</w:t>
      </w:r>
      <w:proofErr w:type="gramEnd"/>
      <w:r>
        <w:t xml:space="preserve"> 2006, at http://www.isim.nl/files/Review_17/Review_17-48.pdf</w:t>
      </w:r>
      <w:r w:rsidR="009C392F">
        <w:t xml:space="preserve">, </w:t>
      </w:r>
      <w:r>
        <w:t>accessed 30 March 2009; ‘Fury Over A Fatwa: Muslims Contest Deobandi Mufti’s Opinion on Imran</w:t>
      </w:r>
      <w:r w:rsidR="009C392F">
        <w:t xml:space="preserve">a </w:t>
      </w:r>
      <w:r>
        <w:t>Rape Case,’ SikhSpectrum.com (Quarterly), August 2005, at http://www.sikhspectrum.com/082005/imrana_fatwa.htm, accessed 30 March 2009.</w:t>
      </w:r>
    </w:p>
    <w:p w:rsidR="00260BB6" w:rsidRDefault="00260BB6" w:rsidP="00996326">
      <w:pPr>
        <w:pStyle w:val="libFootnote"/>
      </w:pPr>
      <w:r>
        <w:t>9. See various news items on the anti-Ahmadi website http://irshad.org accessed 30 Septembe</w:t>
      </w:r>
      <w:r w:rsidR="009C392F">
        <w:t xml:space="preserve">r </w:t>
      </w:r>
      <w:r>
        <w:t>2009 quoting Makki as the President of the AMTKN; B. Raman, ‘New Crop of Afghan Returnees,</w:t>
      </w:r>
      <w:r w:rsidR="009C392F">
        <w:t xml:space="preserve">’ </w:t>
      </w:r>
      <w:r>
        <w:t>South Asia Analysis Group, Paper No. 402, 30 January 2002, http://www.southasiaanalysis.org/papers5/paper402.html, accessed 7 October 2009.</w:t>
      </w:r>
    </w:p>
    <w:p w:rsidR="00260BB6" w:rsidRDefault="00260BB6" w:rsidP="00996326">
      <w:pPr>
        <w:pStyle w:val="libFootnote"/>
      </w:pPr>
      <w:r>
        <w:t>10. For India, cf. Sachar Committee, Social, Economic and Educational Status of the Musli</w:t>
      </w:r>
      <w:r w:rsidR="009C392F">
        <w:t xml:space="preserve">m </w:t>
      </w:r>
      <w:r>
        <w:t>Community in India: A Report. Delhi: Government of India 2006, at http://minorityaffairs.gov.in/</w:t>
      </w:r>
      <w:r w:rsidR="003541A5">
        <w:t xml:space="preserve"> </w:t>
      </w:r>
      <w:r>
        <w:t>newsite/sachar/sachar_comm.pdf, accessed 30-09-09, and for Pakistan, Andrabi, T., J. Das, A. I.</w:t>
      </w:r>
      <w:r w:rsidR="003541A5">
        <w:t xml:space="preserve"> </w:t>
      </w:r>
      <w:r>
        <w:t>Khwaja and T. Zajonc, ‘Religious School Enrolment in Pakistan: A Look at the Data,’ in Comparativ</w:t>
      </w:r>
      <w:r w:rsidR="009C392F">
        <w:t xml:space="preserve">e </w:t>
      </w:r>
      <w:r>
        <w:t>Education Review Vol. 50 (2006), No. 3, 446–477.</w:t>
      </w:r>
    </w:p>
    <w:p w:rsidR="00260BB6" w:rsidRDefault="00260BB6" w:rsidP="00996326">
      <w:pPr>
        <w:pStyle w:val="libFootnote"/>
      </w:pPr>
      <w:r>
        <w:t>11. According to one report, 7,500 out of 10,500 madrasas in Bangladesh are funded b</w:t>
      </w:r>
      <w:r w:rsidR="009C392F">
        <w:t xml:space="preserve">y </w:t>
      </w:r>
      <w:r>
        <w:t>government, and in West Bengal correspondingly 507 out of 1,350. Tapash Ganguly, Twi</w:t>
      </w:r>
      <w:r w:rsidR="009C392F">
        <w:t xml:space="preserve">n </w:t>
      </w:r>
      <w:r>
        <w:t>advantage: Bangladesh and Pakistan join hands to spread terror in the northeast. In: The Week, 5</w:t>
      </w:r>
      <w:r w:rsidR="003541A5">
        <w:t xml:space="preserve"> </w:t>
      </w:r>
      <w:r>
        <w:t>January 2003, at http://www.jammu-kashmir.com/archives/archives2003/kashmir20030105e.html</w:t>
      </w:r>
      <w:r w:rsidR="009C392F">
        <w:t xml:space="preserve">, </w:t>
      </w:r>
      <w:r>
        <w:t>accessed 03 Mar 2006.</w:t>
      </w:r>
    </w:p>
    <w:p w:rsidR="00260BB6" w:rsidRDefault="00260BB6" w:rsidP="00996326">
      <w:pPr>
        <w:pStyle w:val="libFootnote"/>
      </w:pPr>
      <w:r>
        <w:t>12. Yoginder Sikand, ‘Madrasas and Arabic Colleges in Contemporary Kerala,’ in: The Mill</w:t>
      </w:r>
      <w:r w:rsidR="009C392F">
        <w:t xml:space="preserve">i </w:t>
      </w:r>
      <w:r>
        <w:t>Gazette, Vol. 22, No. 8, August 2004.</w:t>
      </w:r>
    </w:p>
    <w:p w:rsidR="00260BB6" w:rsidRDefault="00260BB6" w:rsidP="00996326">
      <w:pPr>
        <w:pStyle w:val="libFootnote"/>
      </w:pPr>
      <w:r>
        <w:t>13. ‘Madrasas outshine schools,’ in: The Milli Gazette, Vol. 2, No. 13, 1 – 15 Jul 2001, at http://www.milligazette.com/Archives/01072001/19.htm, accessed 30 September 2009.</w:t>
      </w:r>
    </w:p>
    <w:p w:rsidR="00260BB6" w:rsidRDefault="00260BB6" w:rsidP="00996326">
      <w:pPr>
        <w:pStyle w:val="libFootnote"/>
      </w:pPr>
      <w:r>
        <w:t>14. Firoz Bakht Ahmed, ‘Madrasa Jamiatul Hidaya of Jaipur.’ In The Milli Gazette, Vol. 3, No. 14</w:t>
      </w:r>
      <w:r w:rsidR="009C392F">
        <w:t xml:space="preserve">, </w:t>
      </w:r>
      <w:r>
        <w:t>16 – 31 Jul 02, at http://www.milligazette.com/Archives/15072002/1507200258.htm, accesse</w:t>
      </w:r>
      <w:r w:rsidR="009C392F">
        <w:t xml:space="preserve">d </w:t>
      </w:r>
      <w:r>
        <w:t>15 March 2006.</w:t>
      </w:r>
    </w:p>
    <w:p w:rsidR="00260BB6" w:rsidRDefault="00260BB6" w:rsidP="00996326">
      <w:pPr>
        <w:pStyle w:val="libFootnote"/>
      </w:pPr>
      <w:r>
        <w:t>15. Margot Badran, ‘Islamic feminism means justice to women’ (interview), in The Milli Gazette</w:t>
      </w:r>
      <w:r w:rsidR="009C392F">
        <w:t xml:space="preserve">, </w:t>
      </w:r>
      <w:r>
        <w:t>16–31 Jan 2004, Delhi, at http://www.milligazette.com/Archives/2004/16-31Jan04-Print-Edition/</w:t>
      </w:r>
    </w:p>
    <w:p w:rsidR="00260BB6" w:rsidRDefault="00260BB6" w:rsidP="00996326">
      <w:pPr>
        <w:pStyle w:val="libFootnote"/>
      </w:pPr>
      <w:r>
        <w:lastRenderedPageBreak/>
        <w:t>1631200425</w:t>
      </w:r>
      <w:proofErr w:type="gramStart"/>
      <w:r>
        <w:t>.htm</w:t>
      </w:r>
      <w:proofErr w:type="gramEnd"/>
      <w:r>
        <w:t>, accessed 3 March 2006; see also Badran, 2001.</w:t>
      </w:r>
    </w:p>
    <w:p w:rsidR="00260BB6" w:rsidRDefault="003B5C06" w:rsidP="00996326">
      <w:pPr>
        <w:pStyle w:val="libFootnote"/>
      </w:pPr>
      <w:r>
        <w:t xml:space="preserve">16. </w:t>
      </w:r>
      <w:r w:rsidR="00260BB6">
        <w:t>http://www.oic-oci.org/english/conf/fm/All%20Download/Frm.07.htm, accessed 20 Februar</w:t>
      </w:r>
      <w:r w:rsidR="009C392F">
        <w:t xml:space="preserve">y </w:t>
      </w:r>
      <w:r w:rsidR="00260BB6">
        <w:t>2006.</w:t>
      </w:r>
    </w:p>
    <w:p w:rsidR="00260BB6" w:rsidRDefault="00260BB6" w:rsidP="00996326">
      <w:pPr>
        <w:pStyle w:val="libFootnote"/>
      </w:pPr>
      <w:r>
        <w:t>17. An interesting example of this dimension of Islamic Universities is provided by a meeting hel</w:t>
      </w:r>
      <w:r w:rsidR="009C392F">
        <w:t xml:space="preserve">d </w:t>
      </w:r>
      <w:r>
        <w:t>by Saudi Arabian authorities for the graduates of Saudi Arabian Universities in Africa in Kan</w:t>
      </w:r>
      <w:r w:rsidR="009C392F">
        <w:t xml:space="preserve">o </w:t>
      </w:r>
      <w:r>
        <w:t>(Nigeria) on 24–26 December 2001 stating as the four goals of the meeting: ‘1. Rejuvenation of th</w:t>
      </w:r>
      <w:r w:rsidR="009C392F">
        <w:t xml:space="preserve">e </w:t>
      </w:r>
      <w:r>
        <w:t>relationship between the Saudi Universities and its graduates from Africa. 2. Understanding th</w:t>
      </w:r>
      <w:r w:rsidR="009C392F">
        <w:t xml:space="preserve">e </w:t>
      </w:r>
      <w:r>
        <w:t>effect of the graduates of the universities from Africa in spreading knowledge and invitation t</w:t>
      </w:r>
      <w:r w:rsidR="009C392F">
        <w:t xml:space="preserve">o </w:t>
      </w:r>
      <w:r>
        <w:t>Al-Islam. 3. Clarification of the current state of teaching and preaching of Islam in Africa. 4.</w:t>
      </w:r>
      <w:r w:rsidR="003B5C06">
        <w:t xml:space="preserve"> </w:t>
      </w:r>
      <w:r>
        <w:t>To understand the results and benefits of the hard work of the Custodian of the two Hol</w:t>
      </w:r>
      <w:r w:rsidR="009C392F">
        <w:t xml:space="preserve">y </w:t>
      </w:r>
      <w:r>
        <w:t>Mosques in serving the African states in matters of teaching, preaching Islam and services t</w:t>
      </w:r>
      <w:r w:rsidR="009C392F">
        <w:t xml:space="preserve">o </w:t>
      </w:r>
      <w:r>
        <w:t>humanity’. http://www.iu.edu.sa/english/forumnigeria.htm, accessed 20 February 2006 (no longe</w:t>
      </w:r>
      <w:r w:rsidR="009C392F">
        <w:t xml:space="preserve">r </w:t>
      </w:r>
      <w:r>
        <w:t>available).</w:t>
      </w:r>
    </w:p>
    <w:p w:rsidR="00260BB6" w:rsidRDefault="00260BB6" w:rsidP="00996326">
      <w:pPr>
        <w:pStyle w:val="libFootnote"/>
      </w:pPr>
      <w:r>
        <w:t>18. http://www.iiu.edu.pk/usuluddin/introduction.htm, accessed 23 February 2006 (supersede</w:t>
      </w:r>
      <w:r w:rsidR="009C392F">
        <w:t xml:space="preserve">d </w:t>
      </w:r>
      <w:r>
        <w:t>by new presentation).</w:t>
      </w:r>
    </w:p>
    <w:p w:rsidR="00260BB6" w:rsidRDefault="00260BB6" w:rsidP="00996326">
      <w:pPr>
        <w:pStyle w:val="libFootnote"/>
      </w:pPr>
      <w:r>
        <w:t>19. These goals were formulated by the Pakistan’s National Education Policy of 1979 of whic</w:t>
      </w:r>
      <w:r w:rsidR="009C392F">
        <w:t xml:space="preserve">h </w:t>
      </w:r>
      <w:r>
        <w:t>the International Islamic University seems to be a direct result. Cf. Nayyar, 1998; Pakistan Ministr</w:t>
      </w:r>
      <w:r w:rsidR="009C392F">
        <w:t xml:space="preserve">y </w:t>
      </w:r>
      <w:r>
        <w:t>of Education, National Education Policy and Implementation Programme, Islamabad: Governmen</w:t>
      </w:r>
      <w:r w:rsidR="009C392F">
        <w:t xml:space="preserve">t </w:t>
      </w:r>
      <w:r>
        <w:t>of Pakistan, 1979.</w:t>
      </w:r>
    </w:p>
    <w:p w:rsidR="00260BB6" w:rsidRDefault="00260BB6" w:rsidP="00996326">
      <w:pPr>
        <w:pStyle w:val="libFootnote"/>
      </w:pPr>
      <w:r>
        <w:t>20. Cf. also Malik, 1996, 16, 167, who speaks of ‘integrationist Islam’ instead of ‘state Islam’.</w:t>
      </w:r>
    </w:p>
    <w:p w:rsidR="00260BB6" w:rsidRDefault="00260BB6" w:rsidP="00996326">
      <w:pPr>
        <w:pStyle w:val="libFootnote"/>
      </w:pPr>
      <w:r>
        <w:t>21. Justice Khalil-ur-Rehman, Qadianiat in the eyes of law: Claim to Prophethood of Mirz</w:t>
      </w:r>
      <w:r w:rsidR="009C392F">
        <w:t xml:space="preserve">a </w:t>
      </w:r>
      <w:r>
        <w:t>Ghulam Ahmad Qadiani. Lahore: Khalid Book Depot 2002.</w:t>
      </w:r>
    </w:p>
    <w:p w:rsidR="00260BB6" w:rsidRDefault="00260BB6" w:rsidP="00996326">
      <w:pPr>
        <w:pStyle w:val="libFootnote"/>
      </w:pPr>
      <w:r>
        <w:t>22. Ibid.: 36.</w:t>
      </w:r>
    </w:p>
    <w:p w:rsidR="00260BB6" w:rsidRDefault="00260BB6" w:rsidP="00996326">
      <w:pPr>
        <w:pStyle w:val="libFootnote"/>
      </w:pPr>
      <w:r>
        <w:t>23. Ibid.</w:t>
      </w:r>
    </w:p>
    <w:p w:rsidR="00260BB6" w:rsidRDefault="00260BB6" w:rsidP="00996326">
      <w:pPr>
        <w:pStyle w:val="libFootnote"/>
      </w:pPr>
      <w:r>
        <w:t>24. See their pamphlet collected by me in interview with JTI campus representative o</w:t>
      </w:r>
      <w:r w:rsidR="009C392F">
        <w:t xml:space="preserve">n </w:t>
      </w:r>
      <w:r>
        <w:t xml:space="preserve">19 October 2004: Jam¯ı’yat-e T.ulab¯a’-e Isl¯am-e Pakist¯an, Inqil¯ab aor us k¯e taq¯ad. </w:t>
      </w:r>
      <w:proofErr w:type="gramStart"/>
      <w:r>
        <w:t>¯e, 15 pp., n.d.</w:t>
      </w:r>
      <w:proofErr w:type="gramEnd"/>
    </w:p>
    <w:p w:rsidR="00260BB6" w:rsidRDefault="00260BB6" w:rsidP="00996326">
      <w:pPr>
        <w:pStyle w:val="libFootnote"/>
      </w:pPr>
      <w:r>
        <w:t>25. Prof. Hafiz Abdur Rahman Makki, T¯ar¯ıkh-e Isl¯am K¯e Fid¯a’i Dast¯e, Lahore: D¯ar al-Andalus</w:t>
      </w:r>
      <w:r w:rsidR="009C392F">
        <w:t xml:space="preserve">, </w:t>
      </w:r>
      <w:r>
        <w:t>2003, collected in interview with JD campus representative on 23 October 2004.</w:t>
      </w:r>
    </w:p>
    <w:p w:rsidR="00260BB6" w:rsidRDefault="00260BB6" w:rsidP="00996326">
      <w:pPr>
        <w:pStyle w:val="libFootnote"/>
      </w:pPr>
      <w:r>
        <w:t>26. Ac Rep 1988–89: 5.</w:t>
      </w:r>
    </w:p>
    <w:p w:rsidR="00260BB6" w:rsidRDefault="00260BB6" w:rsidP="00996326">
      <w:pPr>
        <w:pStyle w:val="libFootnote"/>
      </w:pPr>
      <w:r>
        <w:t>27. Ditto 1991–92: 16.</w:t>
      </w:r>
    </w:p>
    <w:p w:rsidR="00260BB6" w:rsidRDefault="00260BB6" w:rsidP="00996326">
      <w:pPr>
        <w:pStyle w:val="libFootnote"/>
      </w:pPr>
      <w:r>
        <w:t>28. Ditto 1995–96: 34.</w:t>
      </w:r>
    </w:p>
    <w:p w:rsidR="00260BB6" w:rsidRDefault="00260BB6" w:rsidP="00996326">
      <w:pPr>
        <w:pStyle w:val="libFootnote"/>
      </w:pPr>
      <w:r>
        <w:t>29. http://www.iiu.edu.pk/aboutiiu/aims_obj.asp, accessed 21 February 2006 (superseded b</w:t>
      </w:r>
      <w:r w:rsidR="009C392F">
        <w:t xml:space="preserve">y </w:t>
      </w:r>
      <w:r>
        <w:t>new presentation).</w:t>
      </w:r>
    </w:p>
    <w:p w:rsidR="00260BB6" w:rsidRDefault="00260BB6" w:rsidP="00996326">
      <w:pPr>
        <w:pStyle w:val="libFootnote"/>
      </w:pPr>
      <w:r>
        <w:t>30. http://www.iiu.edu.pk/fms/fms.htm, accessed 21 February 2006 (superseded by new presentation).</w:t>
      </w:r>
    </w:p>
    <w:p w:rsidR="00260BB6" w:rsidRDefault="00260BB6" w:rsidP="00996326">
      <w:pPr>
        <w:pStyle w:val="libFootnote"/>
      </w:pPr>
      <w:r>
        <w:t>31. http://www.gallup.com.pk, accessed 21 February 2006.</w:t>
      </w:r>
    </w:p>
    <w:p w:rsidR="00260BB6" w:rsidRDefault="00260BB6" w:rsidP="00996326">
      <w:pPr>
        <w:pStyle w:val="libFootnote"/>
      </w:pPr>
      <w:r>
        <w:t>32. Ac Rep 2004–05: 19; 1988–89: 5ff.</w:t>
      </w:r>
    </w:p>
    <w:p w:rsidR="00260BB6" w:rsidRDefault="00260BB6" w:rsidP="00996326">
      <w:pPr>
        <w:pStyle w:val="libFootnote"/>
      </w:pPr>
      <w:r>
        <w:t>33. Ac Rep 2002–03: 24.</w:t>
      </w:r>
    </w:p>
    <w:p w:rsidR="00260BB6" w:rsidRDefault="00260BB6" w:rsidP="00996326">
      <w:pPr>
        <w:pStyle w:val="libFootnote"/>
      </w:pPr>
      <w:r>
        <w:t>34. According to information provided by Ehsan Haqqani, editor of the IIUI newsletter, by emai</w:t>
      </w:r>
      <w:r w:rsidR="009C392F">
        <w:t xml:space="preserve">l </w:t>
      </w:r>
      <w:r>
        <w:t>of 6 March 2006 – DR.</w:t>
      </w:r>
    </w:p>
    <w:p w:rsidR="00260BB6" w:rsidRDefault="00260BB6" w:rsidP="00996326">
      <w:pPr>
        <w:pStyle w:val="libFootnote"/>
      </w:pPr>
      <w:r>
        <w:t>35. Cf. the revision of the fee schedule in 1996 (Ac Rep 1995–96: 39) and the new fee schedul</w:t>
      </w:r>
      <w:r w:rsidR="009C392F">
        <w:t xml:space="preserve">e </w:t>
      </w:r>
      <w:r>
        <w:t>of the faculties in Ac Rep 2000–01: 26–27. While the classic Islamic faculties also charge fees the</w:t>
      </w:r>
      <w:r w:rsidR="009C392F">
        <w:t xml:space="preserve">y </w:t>
      </w:r>
      <w:r>
        <w:t>are substantially lower and often reduced or cancelled on the application of students.</w:t>
      </w:r>
    </w:p>
    <w:p w:rsidR="00260BB6" w:rsidRDefault="00260BB6" w:rsidP="00996326">
      <w:pPr>
        <w:pStyle w:val="libFootnote"/>
      </w:pPr>
      <w:r>
        <w:t>36. Interviews at Islamic Universities in Islamabad in 2004 and Kuala Lumpur in 2005 – DR.</w:t>
      </w:r>
    </w:p>
    <w:p w:rsidR="00260BB6" w:rsidRDefault="00260BB6" w:rsidP="00996326">
      <w:pPr>
        <w:pStyle w:val="libFootnote"/>
      </w:pPr>
      <w:r>
        <w:t>37. H. Nayyar contends that ‘the Islamic University has, over time, acquired a reputation fo</w:t>
      </w:r>
      <w:r w:rsidR="009C392F">
        <w:t xml:space="preserve">r </w:t>
      </w:r>
      <w:r>
        <w:t>nurturing this movement’, i.e. the JI (Nayyar, 1998: 238).</w:t>
      </w:r>
    </w:p>
    <w:p w:rsidR="00260BB6" w:rsidRDefault="00260BB6" w:rsidP="00996326">
      <w:pPr>
        <w:pStyle w:val="libFootnote"/>
      </w:pPr>
      <w:r>
        <w:t>38. Interviews in October 2004 in Islamabad. The Dawah Academy also republished two o</w:t>
      </w:r>
      <w:r w:rsidR="009C392F">
        <w:t xml:space="preserve">f </w:t>
      </w:r>
      <w:r>
        <w:t>Khurshid Ahmad’s books (Family Life in Islam; Islam, Basic Principles and Characteristics) and one b</w:t>
      </w:r>
      <w:r w:rsidR="009C392F">
        <w:t xml:space="preserve">y </w:t>
      </w:r>
      <w:r>
        <w:t>Maulana Maududi (Towards Understanding the Qur’an).</w:t>
      </w:r>
    </w:p>
    <w:p w:rsidR="00260BB6" w:rsidRDefault="00260BB6" w:rsidP="009C4F2E">
      <w:pPr>
        <w:pStyle w:val="libNormal"/>
      </w:pPr>
      <w:r>
        <w:br w:type="page"/>
      </w:r>
    </w:p>
    <w:p w:rsidR="00260BB6" w:rsidRDefault="00260BB6" w:rsidP="00260BB6">
      <w:pPr>
        <w:pStyle w:val="Heading1Center"/>
      </w:pPr>
      <w:bookmarkStart w:id="8" w:name="_Toc496516393"/>
      <w:r>
        <w:lastRenderedPageBreak/>
        <w:t>REFERENCES</w:t>
      </w:r>
      <w:bookmarkEnd w:id="8"/>
    </w:p>
    <w:p w:rsidR="00260BB6" w:rsidRDefault="00260BB6" w:rsidP="00EE75D3">
      <w:pPr>
        <w:pStyle w:val="libNumbered"/>
      </w:pPr>
      <w:r>
        <w:t>Academic Report. 1989/90 – 2004–05. Summarized Report on Academic Training and Researc</w:t>
      </w:r>
      <w:r w:rsidR="009C392F">
        <w:t xml:space="preserve">h </w:t>
      </w:r>
      <w:r>
        <w:t>Activities for the Session 2004–05 and Future Plans/Programmes for 2004–05. [Title varies; cyclostyled</w:t>
      </w:r>
      <w:r w:rsidR="009C392F">
        <w:t xml:space="preserve">; </w:t>
      </w:r>
      <w:r>
        <w:t>part of Budget Report for annual board meetings, quoted after academic session it covers</w:t>
      </w:r>
      <w:r w:rsidR="009C392F">
        <w:t xml:space="preserve">; </w:t>
      </w:r>
      <w:r>
        <w:t>collected during field research Sep–Oct 2004, with gaps.] Islamabad: International Islamic Universit</w:t>
      </w:r>
      <w:r w:rsidR="009C392F">
        <w:t xml:space="preserve">y </w:t>
      </w:r>
      <w:r>
        <w:t>Islamabad, Budget Office. [Qu. after subject year as Ac Rep 2004–05 etc.]</w:t>
      </w:r>
    </w:p>
    <w:p w:rsidR="00260BB6" w:rsidRDefault="00260BB6" w:rsidP="00EE75D3">
      <w:pPr>
        <w:pStyle w:val="libNumbered"/>
      </w:pPr>
      <w:r>
        <w:t xml:space="preserve">Administrative Report. 1391 AH/1971–1423 AH/2003. Rip¯ort.-e Intiz.¯am¯ıya (Urdu). [Title varies, 1404 –1423 AH cyclostyled; 1391 –1398 AH part of printed series Ru¯ da¯ d sa¯ la¯ </w:t>
      </w:r>
      <w:proofErr w:type="gramStart"/>
      <w:r>
        <w:t>na</w:t>
      </w:r>
      <w:proofErr w:type="gramEnd"/>
      <w:r>
        <w:t xml:space="preserve"> Da¯ r al-‘Ulu¯m De¯ oband</w:t>
      </w:r>
      <w:r w:rsidR="009C392F">
        <w:t xml:space="preserve">; </w:t>
      </w:r>
      <w:r>
        <w:t>quoted after academic session it covers; collected during field research Feb–Mar 2004, with gaps.]</w:t>
      </w:r>
      <w:r w:rsidR="003B5C06">
        <w:t xml:space="preserve"> </w:t>
      </w:r>
      <w:r>
        <w:t>Deoband: Da¯ r al-‘Ulu¯m. [Qu. after subject year as Ad Rep 1423 etc.]</w:t>
      </w:r>
    </w:p>
    <w:p w:rsidR="00260BB6" w:rsidRDefault="00260BB6" w:rsidP="00EE75D3">
      <w:pPr>
        <w:pStyle w:val="libNumbered"/>
      </w:pPr>
      <w:r>
        <w:t>Abaza, Mona (2002) Debates on Islam and Knowledge in Malaysia and Egypt: Shifting Worlds. London:</w:t>
      </w:r>
      <w:r w:rsidR="003B5C06">
        <w:t xml:space="preserve"> </w:t>
      </w:r>
      <w:r>
        <w:t>Curzon Press.</w:t>
      </w:r>
    </w:p>
    <w:p w:rsidR="00260BB6" w:rsidRDefault="00260BB6" w:rsidP="00EE75D3">
      <w:pPr>
        <w:pStyle w:val="libNumbered"/>
      </w:pPr>
      <w:r>
        <w:t xml:space="preserve">Ahmad, Mohammad Akhlaq (1985) Traditional Education </w:t>
      </w:r>
      <w:proofErr w:type="gramStart"/>
      <w:r>
        <w:t>Among</w:t>
      </w:r>
      <w:proofErr w:type="gramEnd"/>
      <w:r>
        <w:t xml:space="preserve"> Muslims (A study of some aspects i</w:t>
      </w:r>
      <w:r w:rsidR="009C392F">
        <w:t xml:space="preserve">n </w:t>
      </w:r>
      <w:r>
        <w:t>modern India). Delhi: B.R. Publ. Corp.</w:t>
      </w:r>
    </w:p>
    <w:p w:rsidR="00260BB6" w:rsidRDefault="00260BB6" w:rsidP="00EE75D3">
      <w:pPr>
        <w:pStyle w:val="libNumbered"/>
      </w:pPr>
      <w:r>
        <w:t>Al-Attas, Muhammad Naguib Syed (1976) Islam: The Concept of Religion and the Foundation of Ethic</w:t>
      </w:r>
      <w:r w:rsidR="009C392F">
        <w:t xml:space="preserve">s </w:t>
      </w:r>
      <w:r>
        <w:t>and Morality. (Lecture delivered on Monday the 5. of April 1976 to International Islamic Conference</w:t>
      </w:r>
      <w:r w:rsidR="009C392F">
        <w:t xml:space="preserve">, </w:t>
      </w:r>
      <w:r>
        <w:t>London) Kuala Lumpur: Angkatan Belia Islam Malaysia.</w:t>
      </w:r>
    </w:p>
    <w:p w:rsidR="00260BB6" w:rsidRDefault="00260BB6" w:rsidP="00EE75D3">
      <w:pPr>
        <w:pStyle w:val="libNumbered"/>
      </w:pPr>
      <w:r>
        <w:t>Al-Attas, Muhammad Naguib Syed (1998) [1978] Islam and Secularism. (With a foreword by the autho</w:t>
      </w:r>
      <w:r w:rsidR="009C392F">
        <w:t xml:space="preserve">r </w:t>
      </w:r>
      <w:r>
        <w:t>to the 2nd edition, dated 1993) Lahore: Suhail Academy.</w:t>
      </w:r>
    </w:p>
    <w:p w:rsidR="00260BB6" w:rsidRDefault="00260BB6" w:rsidP="00EE75D3">
      <w:pPr>
        <w:pStyle w:val="libNumbered"/>
      </w:pPr>
      <w:r>
        <w:t>Badran, Margot (2001) ‘Understanding Islam, Islamism, and Islamic Feminism’, in Journal of Women’</w:t>
      </w:r>
      <w:r w:rsidR="009C392F">
        <w:t xml:space="preserve">s </w:t>
      </w:r>
      <w:r>
        <w:t>History, Vol. 13(1): 47–52.</w:t>
      </w:r>
    </w:p>
    <w:p w:rsidR="00260BB6" w:rsidRDefault="00260BB6" w:rsidP="00EE75D3">
      <w:pPr>
        <w:pStyle w:val="libNumbered"/>
      </w:pPr>
      <w:r>
        <w:t xml:space="preserve">Berkey, Jonathan (1992) </w:t>
      </w:r>
      <w:proofErr w:type="gramStart"/>
      <w:r>
        <w:t>The</w:t>
      </w:r>
      <w:proofErr w:type="gramEnd"/>
      <w:r>
        <w:t xml:space="preserve"> Transmission of Knowledge in Medieval Cairo: A Social History of Islami</w:t>
      </w:r>
      <w:r w:rsidR="009C392F">
        <w:t xml:space="preserve">c </w:t>
      </w:r>
      <w:r>
        <w:t>Education. Princeton: Princeton University Press.</w:t>
      </w:r>
    </w:p>
    <w:p w:rsidR="00260BB6" w:rsidRDefault="00260BB6" w:rsidP="00EE75D3">
      <w:pPr>
        <w:pStyle w:val="libNumbered"/>
      </w:pPr>
      <w:r>
        <w:t>Bruinessen, Martin van (1990) Kitab Kuning: Books in Arabic script used in the pesantren millieu.</w:t>
      </w:r>
      <w:r w:rsidR="003B5C06">
        <w:t xml:space="preserve"> </w:t>
      </w:r>
      <w:r>
        <w:t>In: Bijdragen tot de Taal-, Land-en Volkenkunde, No. 146, 226–269.</w:t>
      </w:r>
    </w:p>
    <w:p w:rsidR="00260BB6" w:rsidRDefault="00260BB6" w:rsidP="00EE75D3">
      <w:pPr>
        <w:pStyle w:val="libNumbered"/>
      </w:pPr>
      <w:r>
        <w:t>Chamberlain, Michael (1994) Knowledge and Social Practice in Medieval Damascus, 1190–1350.</w:t>
      </w:r>
      <w:r w:rsidR="003B5C06">
        <w:t xml:space="preserve"> </w:t>
      </w:r>
      <w:r>
        <w:t>Cambridge: Cambridge University Press.</w:t>
      </w:r>
    </w:p>
    <w:p w:rsidR="00260BB6" w:rsidRDefault="00260BB6" w:rsidP="00EE75D3">
      <w:pPr>
        <w:pStyle w:val="libNumbered"/>
      </w:pPr>
      <w:r>
        <w:t>Da¯ r al-‘Ulu¯m De¯ oband shu‘ba nashr-o-isha¯ ‘at. 1422 AH (2001). Da¯ r al-‘Ulu¯m De.oband – ‘Ulu¯m-e kita¯ b-osunna</w:t>
      </w:r>
      <w:r w:rsidR="009C392F">
        <w:t xml:space="preserve">t </w:t>
      </w:r>
      <w:r>
        <w:t>k¯e am¯ın, sarm¯ayia-e millat k¯e p¯asb¯an. Khidm¯at, .hal¯at, man.s¯ ub¯e. (Urdu: The Islamic Universit</w:t>
      </w:r>
      <w:r w:rsidR="009C392F">
        <w:t xml:space="preserve">y </w:t>
      </w:r>
      <w:r>
        <w:t>of Deoband – Guardian of Knowledge of the Qur’an and Sunna, Flagbearer of the Treasure of th</w:t>
      </w:r>
      <w:r w:rsidR="009C392F">
        <w:t xml:space="preserve">e </w:t>
      </w:r>
      <w:r>
        <w:t>Community. Its Service, Current Conditions and Future Plans.) Deoband: Da¯ r al-‘Ulu¯m.</w:t>
      </w:r>
    </w:p>
    <w:p w:rsidR="00260BB6" w:rsidRDefault="00260BB6" w:rsidP="00EE75D3">
      <w:pPr>
        <w:pStyle w:val="libNumbered"/>
      </w:pPr>
      <w:r>
        <w:t>Demir, Hüseyin (2005) Die osmanischen Medressen (Leipziger Beiträge zur Orientforschungs, 17).</w:t>
      </w:r>
      <w:r w:rsidR="003B5C06">
        <w:t xml:space="preserve"> </w:t>
      </w:r>
      <w:r>
        <w:t>Frankfurt: Lang.</w:t>
      </w:r>
    </w:p>
    <w:p w:rsidR="00260BB6" w:rsidRDefault="00260BB6" w:rsidP="00EE75D3">
      <w:pPr>
        <w:pStyle w:val="libNumbered"/>
      </w:pPr>
      <w:r>
        <w:lastRenderedPageBreak/>
        <w:t>Eccel, A. Chris (1984) Egypt, Islam and Social Change: Al-Azhar in Conflict and Accommodation. Berlin:</w:t>
      </w:r>
      <w:r w:rsidR="003B5C06">
        <w:t xml:space="preserve"> </w:t>
      </w:r>
      <w:r>
        <w:t>Schwarz.</w:t>
      </w:r>
    </w:p>
    <w:p w:rsidR="00260BB6" w:rsidRDefault="00260BB6" w:rsidP="00EE75D3">
      <w:pPr>
        <w:pStyle w:val="libNumbered"/>
      </w:pPr>
      <w:r>
        <w:t>Evans, Alexander (2006) ‘Understanding Madrasahs’, in Foreign Affairs, Vol. 85(1): 9–16.</w:t>
      </w:r>
    </w:p>
    <w:p w:rsidR="00260BB6" w:rsidRDefault="00260BB6" w:rsidP="00EE75D3">
      <w:pPr>
        <w:pStyle w:val="libNumbered"/>
      </w:pPr>
      <w:r>
        <w:t>Grandin, Nicole/Gaborieau, Marc (</w:t>
      </w:r>
      <w:proofErr w:type="gramStart"/>
      <w:r>
        <w:t>eds</w:t>
      </w:r>
      <w:proofErr w:type="gramEnd"/>
      <w:r>
        <w:t>) (1997) Madrasa: la transmission du savoir dans le monde musulman.</w:t>
      </w:r>
      <w:r w:rsidR="003B5C06">
        <w:t xml:space="preserve"> </w:t>
      </w:r>
      <w:r>
        <w:t>Paris: Édition Arguments.</w:t>
      </w:r>
    </w:p>
    <w:p w:rsidR="00260BB6" w:rsidRDefault="00260BB6" w:rsidP="00EE75D3">
      <w:pPr>
        <w:pStyle w:val="libNumbered"/>
      </w:pPr>
      <w:r>
        <w:t>Hartung, Jan-Peter and Helmut Reifeld (</w:t>
      </w:r>
      <w:proofErr w:type="gramStart"/>
      <w:r>
        <w:t>eds</w:t>
      </w:r>
      <w:proofErr w:type="gramEnd"/>
      <w:r>
        <w:t>) (2006) Islamic Education, Diversity, and National Identity:</w:t>
      </w:r>
      <w:r w:rsidR="003B5C06">
        <w:t xml:space="preserve"> </w:t>
      </w:r>
      <w:r>
        <w:t>Dini Madaris in India Post 9/11. Delhi, London: Sage.</w:t>
      </w:r>
    </w:p>
    <w:p w:rsidR="00260BB6" w:rsidRDefault="00260BB6" w:rsidP="00EE75D3">
      <w:pPr>
        <w:pStyle w:val="libNumbered"/>
      </w:pPr>
      <w:r>
        <w:t>Hefner, Robert W. (2000) Civil Islam: Muslims and Democratization in Indonesia. Princeton: Princeto</w:t>
      </w:r>
      <w:r w:rsidR="009C392F">
        <w:t xml:space="preserve">n </w:t>
      </w:r>
      <w:r>
        <w:t>University Press.</w:t>
      </w:r>
    </w:p>
    <w:p w:rsidR="00260BB6" w:rsidRDefault="00260BB6" w:rsidP="00EE75D3">
      <w:pPr>
        <w:pStyle w:val="libNumbered"/>
      </w:pPr>
      <w:r>
        <w:t>Hillenbrand, R. (2003) ‘Madrasa’, in: Encyclopedia of Islam (Web CD Edition). Leiden: Brill, Vol. V.</w:t>
      </w:r>
      <w:r w:rsidR="009C392F">
        <w:t xml:space="preserve">, </w:t>
      </w:r>
      <w:r>
        <w:t>1123a.</w:t>
      </w:r>
    </w:p>
    <w:p w:rsidR="00260BB6" w:rsidRDefault="00260BB6" w:rsidP="00EE75D3">
      <w:pPr>
        <w:pStyle w:val="libNumbered"/>
      </w:pPr>
      <w:r>
        <w:t>Kaur, Kuldip (1990) Madrasa Education in India: A Study of its Past and Present. Chandigarh: Centre fo</w:t>
      </w:r>
      <w:r w:rsidR="009C392F">
        <w:t xml:space="preserve">r </w:t>
      </w:r>
      <w:r>
        <w:t>Research in Rural &amp; Industrial Development.</w:t>
      </w:r>
    </w:p>
    <w:p w:rsidR="00260BB6" w:rsidRDefault="00260BB6" w:rsidP="00EE75D3">
      <w:pPr>
        <w:pStyle w:val="libNumbered"/>
      </w:pPr>
      <w:r>
        <w:t>Keddie, Nikki R. (ed.) (1972) Scholars, Saints, and Sufis. Berkeley: University of California Press.</w:t>
      </w:r>
    </w:p>
    <w:p w:rsidR="00260BB6" w:rsidRDefault="00260BB6" w:rsidP="00EE75D3">
      <w:pPr>
        <w:pStyle w:val="libNumbered"/>
      </w:pPr>
      <w:r>
        <w:t>Lapidus, Ira M. (1988) A History of Islamic Societies. Cambridge: Cambridge University Press.</w:t>
      </w:r>
    </w:p>
    <w:p w:rsidR="00260BB6" w:rsidRDefault="00260BB6" w:rsidP="00EE75D3">
      <w:pPr>
        <w:pStyle w:val="libNumbered"/>
      </w:pPr>
      <w:r>
        <w:t>Ludhianwi, Muhammad Yusuf (1999) Differences in the Ummah and the Straight Path. (Translation of:</w:t>
      </w:r>
      <w:r w:rsidR="003B5C06">
        <w:t xml:space="preserve"> </w:t>
      </w:r>
      <w:r>
        <w:t>Ikhtil¯af¯at-i Ummat aur S.ir¯at.-i Mustaq¯ım.) Translated by Maulana Zahier Ahmed Ragie. Karachi: Za</w:t>
      </w:r>
      <w:r w:rsidR="009C392F">
        <w:t xml:space="preserve">m </w:t>
      </w:r>
      <w:r>
        <w:t>Zam Publishers.</w:t>
      </w:r>
    </w:p>
    <w:p w:rsidR="00260BB6" w:rsidRDefault="00260BB6" w:rsidP="00EE75D3">
      <w:pPr>
        <w:pStyle w:val="libNumbered"/>
      </w:pPr>
      <w:r>
        <w:t xml:space="preserve">Makdisi, George (1981) </w:t>
      </w:r>
      <w:proofErr w:type="gramStart"/>
      <w:r>
        <w:t>The</w:t>
      </w:r>
      <w:proofErr w:type="gramEnd"/>
      <w:r>
        <w:t xml:space="preserve"> Rise of Colleges: Institutions of Learning in Islam and the West. Edinburgh:</w:t>
      </w:r>
      <w:r w:rsidR="003B5C06">
        <w:t xml:space="preserve"> </w:t>
      </w:r>
      <w:r>
        <w:t>Edinburgh University Press.</w:t>
      </w:r>
    </w:p>
    <w:p w:rsidR="00260BB6" w:rsidRDefault="00260BB6" w:rsidP="00EE75D3">
      <w:pPr>
        <w:pStyle w:val="libNumbered"/>
      </w:pPr>
      <w:r>
        <w:t>Malik, Jamal (1996) Colonialization of Islam: Dissolution of Traditional Institutions in Pakistan. Delhi</w:t>
      </w:r>
      <w:proofErr w:type="gramStart"/>
      <w:r>
        <w:t>:Manohar</w:t>
      </w:r>
      <w:proofErr w:type="gramEnd"/>
      <w:r>
        <w:t>.</w:t>
      </w:r>
      <w:r w:rsidR="003B5C06">
        <w:t xml:space="preserve"> </w:t>
      </w:r>
    </w:p>
    <w:p w:rsidR="00260BB6" w:rsidRDefault="00260BB6" w:rsidP="00EE75D3">
      <w:pPr>
        <w:pStyle w:val="libNumbered"/>
      </w:pPr>
      <w:r>
        <w:t>Malik, Jamal (1997) Islamische Gelehrtenkultur in Nordindien: Entwicklungsgeschichte und Tendenze</w:t>
      </w:r>
      <w:r w:rsidR="009C392F">
        <w:t xml:space="preserve">n </w:t>
      </w:r>
      <w:r>
        <w:t>am Beispiel von Lucknow. Leiden: Brill.</w:t>
      </w:r>
    </w:p>
    <w:p w:rsidR="00260BB6" w:rsidRDefault="00260BB6" w:rsidP="00EE75D3">
      <w:pPr>
        <w:pStyle w:val="libNumbered"/>
      </w:pPr>
      <w:r>
        <w:t>Metcalf, Barbara Daly (1982) Islamic Revival in British India: Deoband, 1860–1900. Princeton: Princeto</w:t>
      </w:r>
      <w:r w:rsidR="009C392F">
        <w:t xml:space="preserve">n </w:t>
      </w:r>
      <w:r>
        <w:t>University Press.</w:t>
      </w:r>
    </w:p>
    <w:p w:rsidR="00260BB6" w:rsidRDefault="00260BB6" w:rsidP="00EE75D3">
      <w:pPr>
        <w:pStyle w:val="libNumbered"/>
      </w:pPr>
      <w:r>
        <w:t>Mota¯ la</w:t>
      </w:r>
      <w:proofErr w:type="gramStart"/>
      <w:r>
        <w:t>¯ ,</w:t>
      </w:r>
      <w:proofErr w:type="gramEnd"/>
      <w:r>
        <w:t xml:space="preserve"> Muh. </w:t>
      </w:r>
      <w:proofErr w:type="gramStart"/>
      <w:r>
        <w:t>ammad</w:t>
      </w:r>
      <w:proofErr w:type="gramEnd"/>
      <w:r>
        <w:t xml:space="preserve"> Yu¯ suf (1986) Maula¯ na¯ Muh. ammad Zakar¯ıya aor un ke¯ Khulafa¯ -e Kira¯ m. (Urdu:</w:t>
      </w:r>
    </w:p>
    <w:p w:rsidR="00260BB6" w:rsidRDefault="00260BB6" w:rsidP="00EE75D3">
      <w:pPr>
        <w:pStyle w:val="libNumbered"/>
      </w:pPr>
      <w:r>
        <w:t>Maulana Zakariyya and his venerable disciples.) 3 pts. [</w:t>
      </w:r>
      <w:proofErr w:type="gramStart"/>
      <w:r>
        <w:t>in</w:t>
      </w:r>
      <w:proofErr w:type="gramEnd"/>
      <w:r>
        <w:t xml:space="preserve"> 2 vols.] Bury: Da¯ r al-‘Ulu¯m al-‘Arab¯ıy</w:t>
      </w:r>
      <w:r w:rsidR="009C392F">
        <w:t xml:space="preserve">a </w:t>
      </w:r>
      <w:r>
        <w:t>al-Isl¯am¯ıya.</w:t>
      </w:r>
    </w:p>
    <w:p w:rsidR="00260BB6" w:rsidRDefault="00260BB6" w:rsidP="00EE75D3">
      <w:pPr>
        <w:pStyle w:val="libNumbered"/>
      </w:pPr>
      <w:r>
        <w:t>Moten, Abdul Rashid (2004) ‘Islamization of knowledge in theory and practice: the contribution o</w:t>
      </w:r>
      <w:r w:rsidR="009C392F">
        <w:t xml:space="preserve">f </w:t>
      </w:r>
      <w:r>
        <w:t>Sayyid Abul A‘la¯ Mawdu¯dı¯’, in: Islamic Studies, Vol. 43(2): 247–272.</w:t>
      </w:r>
    </w:p>
    <w:p w:rsidR="00260BB6" w:rsidRDefault="00260BB6" w:rsidP="00EE75D3">
      <w:pPr>
        <w:pStyle w:val="libNumbered"/>
      </w:pPr>
      <w:r>
        <w:t>Mukhtas.ir Ru¯ da¯ d-Ijla¯ s S.adsa¯ la Da¯ r al-‘ulu¯m Deoband mun‘aqida 21, 22, 23 March 1980 (Urdu: Brie</w:t>
      </w:r>
      <w:r w:rsidR="009C392F">
        <w:t xml:space="preserve">f </w:t>
      </w:r>
      <w:r>
        <w:t>minutes of the centenary congregation at Deoband University convened 21–23 March 1980). 1980.</w:t>
      </w:r>
      <w:r w:rsidR="003B5C06">
        <w:t xml:space="preserve"> </w:t>
      </w:r>
      <w:r>
        <w:t>Deoband: Daftar-e Ijla¯ s Sadsa¯ la Da¯ r al-‘ulu¯m De¯ oband.</w:t>
      </w:r>
    </w:p>
    <w:p w:rsidR="00260BB6" w:rsidRDefault="00260BB6" w:rsidP="00EE75D3">
      <w:pPr>
        <w:pStyle w:val="libNumbered"/>
      </w:pPr>
      <w:r>
        <w:lastRenderedPageBreak/>
        <w:t>Nayyar, A. H. (1998) ‘Madrasah Education Frozen in Time’, in: Pervez Hoodbhoy (ed.), Fifty Years o</w:t>
      </w:r>
      <w:r w:rsidR="009C392F">
        <w:t xml:space="preserve">f </w:t>
      </w:r>
      <w:r>
        <w:t>Pakistan: Education and the State. Karachi: Oxford University Press, 215–250.</w:t>
      </w:r>
    </w:p>
    <w:p w:rsidR="00260BB6" w:rsidRDefault="00260BB6" w:rsidP="00EE75D3">
      <w:pPr>
        <w:pStyle w:val="libNumbered"/>
      </w:pPr>
      <w:r>
        <w:t>Qama¯ r-ud-Dı¯n (1994) Hindu¯ sta¯ n k¯ı d¯ın¯ı darsgahe¯ n</w:t>
      </w:r>
      <w:proofErr w:type="gramStart"/>
      <w:r>
        <w:t>..</w:t>
      </w:r>
      <w:proofErr w:type="gramEnd"/>
      <w:r>
        <w:t xml:space="preserve"> Kul Hind sarwe</w:t>
      </w:r>
      <w:proofErr w:type="gramStart"/>
      <w:r>
        <w:t>¯ .</w:t>
      </w:r>
      <w:proofErr w:type="gramEnd"/>
      <w:r>
        <w:t xml:space="preserve"> (Urdu: Religious schools in India. Al</w:t>
      </w:r>
      <w:r w:rsidR="009C392F">
        <w:t xml:space="preserve">l </w:t>
      </w:r>
      <w:r>
        <w:t>India survey.) Delhi: Hamdard Education Society.</w:t>
      </w:r>
    </w:p>
    <w:p w:rsidR="00260BB6" w:rsidRDefault="00260BB6" w:rsidP="00EE75D3">
      <w:pPr>
        <w:pStyle w:val="libNumbered"/>
      </w:pPr>
      <w:r>
        <w:t>Ra¯ na</w:t>
      </w:r>
      <w:proofErr w:type="gramStart"/>
      <w:r>
        <w:t>¯ ,</w:t>
      </w:r>
      <w:proofErr w:type="gramEnd"/>
      <w:r>
        <w:t xml:space="preserve"> Muh. </w:t>
      </w:r>
      <w:proofErr w:type="gramStart"/>
      <w:r>
        <w:t>ammad</w:t>
      </w:r>
      <w:proofErr w:type="gramEnd"/>
      <w:r>
        <w:t xml:space="preserve"> ‘A¯ mı¯r (2002) Jiha¯ d-e Kashm¯ır-o-Afgha¯ nista¯ n. Jiha¯ d¯ı tan</w:t>
      </w:r>
      <w:r w:rsidR="003B5C06">
        <w:t xml:space="preserve">z.¯ımen. </w:t>
      </w:r>
      <w:proofErr w:type="gramStart"/>
      <w:r w:rsidR="003B5C06">
        <w:t>aur</w:t>
      </w:r>
      <w:proofErr w:type="gramEnd"/>
      <w:r w:rsidR="003B5C06">
        <w:t xml:space="preserve"> madhab¯ı jama¯</w:t>
      </w:r>
      <w:r>
        <w:t>‘aton.</w:t>
      </w:r>
      <w:r w:rsidR="003B5C06">
        <w:t xml:space="preserve"> </w:t>
      </w:r>
      <w:proofErr w:type="gramStart"/>
      <w:r>
        <w:t>k¯a</w:t>
      </w:r>
      <w:proofErr w:type="gramEnd"/>
      <w:r>
        <w:t xml:space="preserve"> ek j¯a’iza. (Urdu: Jihad in Kashmir and Afghanistan. A study of jihadi groups and religious parties.)</w:t>
      </w:r>
      <w:r w:rsidR="003B5C06">
        <w:t xml:space="preserve"> </w:t>
      </w:r>
      <w:r>
        <w:t>Lahore: Mash‘al.</w:t>
      </w:r>
    </w:p>
    <w:p w:rsidR="00260BB6" w:rsidRDefault="00260BB6" w:rsidP="00EE75D3">
      <w:pPr>
        <w:pStyle w:val="libNumbered"/>
      </w:pPr>
      <w:r>
        <w:t>Rana, Muhammad Amir (2004) A to Z of Jehadi Organizations in Pakistan. Lahore: Mashal.</w:t>
      </w:r>
    </w:p>
    <w:p w:rsidR="00260BB6" w:rsidRDefault="00260BB6" w:rsidP="00EE75D3">
      <w:pPr>
        <w:pStyle w:val="libNumbered"/>
      </w:pPr>
      <w:r>
        <w:t>Rashid, Ahmed (2002) Jihad: The Rise of Militant Islam in Central Asia. New Haven: Yale Universit</w:t>
      </w:r>
      <w:r w:rsidR="009C392F">
        <w:t xml:space="preserve">y </w:t>
      </w:r>
      <w:r>
        <w:t>Press.</w:t>
      </w:r>
    </w:p>
    <w:p w:rsidR="00260BB6" w:rsidRDefault="00260BB6" w:rsidP="00EE75D3">
      <w:pPr>
        <w:pStyle w:val="libNumbered"/>
      </w:pPr>
      <w:r>
        <w:t>Reetz, Dietrich (2004) ‘Keeping busy on the path of Allah: The self-organisation (intiz.¯am) of the Tabl¯ıgh¯</w:t>
      </w:r>
      <w:r w:rsidR="009C392F">
        <w:t xml:space="preserve">ı </w:t>
      </w:r>
      <w:r>
        <w:t>Jam¯a‘at’, in: Daniela Bredi (Hg.), Islam in South Asia. Roma (= Oriente Moderno, 84:1), 295–305.</w:t>
      </w:r>
    </w:p>
    <w:p w:rsidR="00260BB6" w:rsidRDefault="00260BB6" w:rsidP="00EE75D3">
      <w:pPr>
        <w:pStyle w:val="libNumbered"/>
      </w:pPr>
      <w:r>
        <w:t>Reetz, Dietrich (2005) ‘Da¯ r al-‘Ulu¯m Deoband and its Self-Representation on the Media’, in: Islami</w:t>
      </w:r>
      <w:r w:rsidR="009C392F">
        <w:t xml:space="preserve">c </w:t>
      </w:r>
      <w:r>
        <w:t>Studies, Islamabad: Islamic Research Institute, Vol. 44, No. 2, 209–227.</w:t>
      </w:r>
    </w:p>
    <w:p w:rsidR="00260BB6" w:rsidRDefault="00260BB6" w:rsidP="00EE75D3">
      <w:pPr>
        <w:pStyle w:val="libNumbered"/>
      </w:pPr>
      <w:r>
        <w:t>Reetz, Dietrich (2006) Islam in the Public Sphere: Religious Groups in India (1900–1947). Delhi, London:</w:t>
      </w:r>
      <w:r w:rsidR="003B5C06">
        <w:t xml:space="preserve"> </w:t>
      </w:r>
      <w:r>
        <w:t>Oxford University Press.</w:t>
      </w:r>
    </w:p>
    <w:p w:rsidR="00260BB6" w:rsidRDefault="00260BB6" w:rsidP="00EE75D3">
      <w:pPr>
        <w:pStyle w:val="libNumbered"/>
      </w:pPr>
      <w:r>
        <w:t>Reetz, Dietrich (2007) ‘The Deoband Universe: What makes a transcultural and transnational educationa</w:t>
      </w:r>
      <w:r w:rsidR="009C392F">
        <w:t xml:space="preserve">l </w:t>
      </w:r>
      <w:r>
        <w:t>movement of Islam?</w:t>
      </w:r>
      <w:proofErr w:type="gramStart"/>
      <w:r>
        <w:t>’,</w:t>
      </w:r>
      <w:proofErr w:type="gramEnd"/>
      <w:r>
        <w:t xml:space="preserve"> in: Reetz, Dietrich and Bettina Dennerlein (eds.), South–South Linkage</w:t>
      </w:r>
      <w:r w:rsidR="009C392F">
        <w:t xml:space="preserve">s </w:t>
      </w:r>
      <w:r>
        <w:t>in Islam: The Making of Continuity and Disparity in the 19th – 21st centuries. Contemporary Studie</w:t>
      </w:r>
      <w:r w:rsidR="009C392F">
        <w:t xml:space="preserve">s </w:t>
      </w:r>
      <w:r>
        <w:t>of South Asia, Africa and the Middle East, Durham: Duke University Press, Vol. 27(1): 139–159.</w:t>
      </w:r>
    </w:p>
    <w:p w:rsidR="00260BB6" w:rsidRDefault="00260BB6" w:rsidP="00EE75D3">
      <w:pPr>
        <w:pStyle w:val="libNumbered"/>
      </w:pPr>
      <w:r>
        <w:t xml:space="preserve">Robinson, Francis (2001) </w:t>
      </w:r>
      <w:proofErr w:type="gramStart"/>
      <w:r>
        <w:t>The</w:t>
      </w:r>
      <w:proofErr w:type="gramEnd"/>
      <w:r>
        <w:t xml:space="preserve"> Ulama of Farangi Mahall and Islamic Culture in South Asia. Delhi:</w:t>
      </w:r>
      <w:r w:rsidR="003B5C06">
        <w:t xml:space="preserve"> </w:t>
      </w:r>
      <w:r>
        <w:t>Permanent Black.</w:t>
      </w:r>
    </w:p>
    <w:p w:rsidR="00260BB6" w:rsidRDefault="00260BB6" w:rsidP="00EE75D3">
      <w:pPr>
        <w:pStyle w:val="libNumbered"/>
      </w:pPr>
      <w:r>
        <w:t>Sanyal, Usha (1996) Devotional Islam and Politics in British India: Ahmed Riza Khan Barelvi and Hi</w:t>
      </w:r>
      <w:r w:rsidR="009C392F">
        <w:t xml:space="preserve">s </w:t>
      </w:r>
      <w:r>
        <w:t>Movement, 1870–1920. Delhi: OUP.</w:t>
      </w:r>
    </w:p>
    <w:p w:rsidR="00260BB6" w:rsidRDefault="00260BB6" w:rsidP="00EE75D3">
      <w:pPr>
        <w:pStyle w:val="libNumbered"/>
      </w:pPr>
      <w:r>
        <w:t>Sikand, Yoginder (2005) Bastions of the Believers: Madrasas and Islamic Education in India. Delhi:</w:t>
      </w:r>
      <w:r w:rsidR="003B5C06">
        <w:t xml:space="preserve"> </w:t>
      </w:r>
      <w:r>
        <w:t>Penguin.</w:t>
      </w:r>
    </w:p>
    <w:p w:rsidR="00260BB6" w:rsidRDefault="00260BB6" w:rsidP="00EE75D3">
      <w:pPr>
        <w:pStyle w:val="libNumbered"/>
      </w:pPr>
      <w:r>
        <w:t>Singh, Supriya (2006) Jama’atul Mujahideen Bangladesh (JMB): A Profile. (IPCS Special Report 11</w:t>
      </w:r>
      <w:r w:rsidR="009C392F">
        <w:t xml:space="preserve">, </w:t>
      </w:r>
      <w:r>
        <w:t>February 2006). Dhaka: Institute of Peace and Conflict Studies, at http://www.ipcs.org/pdf_file/issue/967511948IPCS-Special-Report-11.pdf, accessed 03 October 2009.</w:t>
      </w:r>
    </w:p>
    <w:p w:rsidR="00203B38" w:rsidRDefault="00260BB6" w:rsidP="00EE75D3">
      <w:pPr>
        <w:pStyle w:val="libNumbered"/>
      </w:pPr>
      <w:r>
        <w:t>Winkelmann, Mareike Jule (2005) From Behind the Curtain: A Study of a Girls’ Madrasa in India.</w:t>
      </w:r>
      <w:r w:rsidR="00615254">
        <w:t xml:space="preserve"> </w:t>
      </w:r>
      <w:r>
        <w:t>Amsterdam: Amsterdam University Press.</w:t>
      </w:r>
    </w:p>
    <w:p w:rsidR="00203B38" w:rsidRDefault="00203B38" w:rsidP="00203B38">
      <w:pPr>
        <w:pStyle w:val="libNormal"/>
      </w:pPr>
      <w:r>
        <w:br w:type="page"/>
      </w:r>
    </w:p>
    <w:p w:rsidR="00413479" w:rsidRDefault="00413479"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p>
    <w:p w:rsidR="00203B38" w:rsidRDefault="00203B38" w:rsidP="00203B38">
      <w:pPr>
        <w:pStyle w:val="libCenterBold1"/>
      </w:pPr>
      <w:hyperlink r:id="rId20" w:history="1">
        <w:r w:rsidRPr="00DD341D">
          <w:rPr>
            <w:rStyle w:val="Hyperlink"/>
          </w:rPr>
          <w:t>www.alhassanain.org/english</w:t>
        </w:r>
      </w:hyperlink>
    </w:p>
    <w:sectPr w:rsidR="00203B38" w:rsidSect="004C3E90">
      <w:headerReference w:type="even" r:id="rId21"/>
      <w:footerReference w:type="even" r:id="rId22"/>
      <w:footerReference w:type="default" r:id="rId23"/>
      <w:headerReference w:type="first" r:id="rId24"/>
      <w:footerReference w:type="first" r:id="rId2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9C" w:rsidRDefault="00EB3F9C" w:rsidP="00113C59">
      <w:r>
        <w:separator/>
      </w:r>
    </w:p>
  </w:endnote>
  <w:endnote w:type="continuationSeparator" w:id="0">
    <w:p w:rsidR="00EB3F9C" w:rsidRDefault="00EB3F9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1" w:rsidRDefault="00824DFE" w:rsidP="00745C1D">
    <w:pPr>
      <w:pStyle w:val="Footer"/>
      <w:tabs>
        <w:tab w:val="clear" w:pos="4153"/>
        <w:tab w:val="clear" w:pos="8306"/>
      </w:tabs>
    </w:pPr>
    <w:fldSimple w:instr=" PAGE   \* MERGEFORMAT ">
      <w:r w:rsidR="00F146CC">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1" w:rsidRDefault="00824DFE" w:rsidP="00113C59">
    <w:pPr>
      <w:pStyle w:val="Footer"/>
    </w:pPr>
    <w:fldSimple w:instr=" PAGE   \* MERGEFORMAT ">
      <w:r w:rsidR="00134AF0">
        <w:rPr>
          <w:noProof/>
        </w:rPr>
        <w:t>5</w:t>
      </w:r>
    </w:fldSimple>
  </w:p>
  <w:p w:rsidR="000F7591" w:rsidRDefault="000F759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1" w:rsidRDefault="00824DFE" w:rsidP="00745C1D">
    <w:pPr>
      <w:pStyle w:val="Footer"/>
      <w:tabs>
        <w:tab w:val="clear" w:pos="4153"/>
        <w:tab w:val="clear" w:pos="8306"/>
      </w:tabs>
    </w:pPr>
    <w:fldSimple w:instr=" PAGE   \* MERGEFORMAT ">
      <w:r w:rsidR="002659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9C" w:rsidRDefault="00EB3F9C" w:rsidP="00113C59">
      <w:r>
        <w:separator/>
      </w:r>
    </w:p>
  </w:footnote>
  <w:footnote w:type="continuationSeparator" w:id="0">
    <w:p w:rsidR="00EB3F9C" w:rsidRDefault="00EB3F9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1" w:rsidRDefault="000F759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91" w:rsidRDefault="000F759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C392F"/>
    <w:rsid w:val="00005A19"/>
    <w:rsid w:val="000267FE"/>
    <w:rsid w:val="00034C48"/>
    <w:rsid w:val="00040798"/>
    <w:rsid w:val="00043023"/>
    <w:rsid w:val="00047B19"/>
    <w:rsid w:val="00054406"/>
    <w:rsid w:val="0006216A"/>
    <w:rsid w:val="00067F84"/>
    <w:rsid w:val="00071C97"/>
    <w:rsid w:val="000761F7"/>
    <w:rsid w:val="00076A3A"/>
    <w:rsid w:val="00092805"/>
    <w:rsid w:val="00092A0C"/>
    <w:rsid w:val="000966AD"/>
    <w:rsid w:val="000A5266"/>
    <w:rsid w:val="000A7750"/>
    <w:rsid w:val="000B3A56"/>
    <w:rsid w:val="000C0A89"/>
    <w:rsid w:val="000C7722"/>
    <w:rsid w:val="000D0932"/>
    <w:rsid w:val="000D120D"/>
    <w:rsid w:val="000D1BDF"/>
    <w:rsid w:val="000D71B7"/>
    <w:rsid w:val="000E3795"/>
    <w:rsid w:val="000E591F"/>
    <w:rsid w:val="000E6824"/>
    <w:rsid w:val="000F355B"/>
    <w:rsid w:val="000F7591"/>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533"/>
    <w:rsid w:val="00133D3B"/>
    <w:rsid w:val="00133DD1"/>
    <w:rsid w:val="00134AF0"/>
    <w:rsid w:val="00135E90"/>
    <w:rsid w:val="00136268"/>
    <w:rsid w:val="00136E6F"/>
    <w:rsid w:val="00141B08"/>
    <w:rsid w:val="0014341C"/>
    <w:rsid w:val="00143EEA"/>
    <w:rsid w:val="00147ED8"/>
    <w:rsid w:val="00151C03"/>
    <w:rsid w:val="001533D4"/>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565D"/>
    <w:rsid w:val="001A5B33"/>
    <w:rsid w:val="001A6EC0"/>
    <w:rsid w:val="001B07B7"/>
    <w:rsid w:val="001B16FD"/>
    <w:rsid w:val="001B577F"/>
    <w:rsid w:val="001B702D"/>
    <w:rsid w:val="001B7407"/>
    <w:rsid w:val="001C5EDB"/>
    <w:rsid w:val="001D41A1"/>
    <w:rsid w:val="001D52B2"/>
    <w:rsid w:val="001E11FF"/>
    <w:rsid w:val="001E25DC"/>
    <w:rsid w:val="001E5959"/>
    <w:rsid w:val="001F0713"/>
    <w:rsid w:val="00202C7B"/>
    <w:rsid w:val="00203B38"/>
    <w:rsid w:val="002054C5"/>
    <w:rsid w:val="002139CB"/>
    <w:rsid w:val="00214801"/>
    <w:rsid w:val="002177A1"/>
    <w:rsid w:val="00224964"/>
    <w:rsid w:val="002267C7"/>
    <w:rsid w:val="00227FEE"/>
    <w:rsid w:val="00234B6F"/>
    <w:rsid w:val="00241F59"/>
    <w:rsid w:val="0024265C"/>
    <w:rsid w:val="002439A9"/>
    <w:rsid w:val="00244C2E"/>
    <w:rsid w:val="00250E0A"/>
    <w:rsid w:val="00251E02"/>
    <w:rsid w:val="00254B61"/>
    <w:rsid w:val="00257657"/>
    <w:rsid w:val="00260BB6"/>
    <w:rsid w:val="002628DE"/>
    <w:rsid w:val="00263F56"/>
    <w:rsid w:val="002659E2"/>
    <w:rsid w:val="0027369F"/>
    <w:rsid w:val="002818EF"/>
    <w:rsid w:val="0028271F"/>
    <w:rsid w:val="0028397C"/>
    <w:rsid w:val="002A0284"/>
    <w:rsid w:val="002A338C"/>
    <w:rsid w:val="002A717D"/>
    <w:rsid w:val="002A73D7"/>
    <w:rsid w:val="002B1E73"/>
    <w:rsid w:val="002B2B15"/>
    <w:rsid w:val="002B71A8"/>
    <w:rsid w:val="002B7989"/>
    <w:rsid w:val="002C0451"/>
    <w:rsid w:val="002C1543"/>
    <w:rsid w:val="002C3E3A"/>
    <w:rsid w:val="002C5C66"/>
    <w:rsid w:val="002C6427"/>
    <w:rsid w:val="002D19A9"/>
    <w:rsid w:val="002D2485"/>
    <w:rsid w:val="002D580E"/>
    <w:rsid w:val="002D5A79"/>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1A5"/>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5C06"/>
    <w:rsid w:val="003B6364"/>
    <w:rsid w:val="003B6720"/>
    <w:rsid w:val="003B775B"/>
    <w:rsid w:val="003B7FA9"/>
    <w:rsid w:val="003C4F8E"/>
    <w:rsid w:val="003C63B7"/>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435"/>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3893"/>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5254"/>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0513"/>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0D01"/>
    <w:rsid w:val="0076256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4DFE"/>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D7B"/>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3DDC"/>
    <w:rsid w:val="00974224"/>
    <w:rsid w:val="00974FF1"/>
    <w:rsid w:val="00992E31"/>
    <w:rsid w:val="00996326"/>
    <w:rsid w:val="009A017C"/>
    <w:rsid w:val="009A53CC"/>
    <w:rsid w:val="009A7001"/>
    <w:rsid w:val="009A7DA5"/>
    <w:rsid w:val="009B01D4"/>
    <w:rsid w:val="009B0C22"/>
    <w:rsid w:val="009B7253"/>
    <w:rsid w:val="009C392F"/>
    <w:rsid w:val="009C4F2E"/>
    <w:rsid w:val="009D3969"/>
    <w:rsid w:val="009D5E74"/>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492"/>
    <w:rsid w:val="00AE0778"/>
    <w:rsid w:val="00AE1E35"/>
    <w:rsid w:val="00AE4D35"/>
    <w:rsid w:val="00AE537C"/>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AA6"/>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03"/>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A58B9"/>
    <w:rsid w:val="00CB10B0"/>
    <w:rsid w:val="00CB22FF"/>
    <w:rsid w:val="00CB686E"/>
    <w:rsid w:val="00CC0833"/>
    <w:rsid w:val="00CC156E"/>
    <w:rsid w:val="00CD72D4"/>
    <w:rsid w:val="00CE30CD"/>
    <w:rsid w:val="00CF137D"/>
    <w:rsid w:val="00CF3DF3"/>
    <w:rsid w:val="00D10971"/>
    <w:rsid w:val="00D20EAE"/>
    <w:rsid w:val="00D212D5"/>
    <w:rsid w:val="00D24B24"/>
    <w:rsid w:val="00D24EB0"/>
    <w:rsid w:val="00D25987"/>
    <w:rsid w:val="00D302F5"/>
    <w:rsid w:val="00D33A32"/>
    <w:rsid w:val="00D404A6"/>
    <w:rsid w:val="00D40E68"/>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42D3"/>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F9C"/>
    <w:rsid w:val="00EB55D0"/>
    <w:rsid w:val="00EB5646"/>
    <w:rsid w:val="00EB5ADB"/>
    <w:rsid w:val="00EB74A9"/>
    <w:rsid w:val="00EC0F78"/>
    <w:rsid w:val="00EC1A32"/>
    <w:rsid w:val="00EC1A39"/>
    <w:rsid w:val="00EC2867"/>
    <w:rsid w:val="00EC5C01"/>
    <w:rsid w:val="00ED3DFD"/>
    <w:rsid w:val="00ED3F21"/>
    <w:rsid w:val="00ED57DD"/>
    <w:rsid w:val="00EE260F"/>
    <w:rsid w:val="00EE5654"/>
    <w:rsid w:val="00EE56E1"/>
    <w:rsid w:val="00EE604B"/>
    <w:rsid w:val="00EE6B33"/>
    <w:rsid w:val="00EE75D3"/>
    <w:rsid w:val="00EF0462"/>
    <w:rsid w:val="00EF6505"/>
    <w:rsid w:val="00EF7A6F"/>
    <w:rsid w:val="00F02C57"/>
    <w:rsid w:val="00F070E5"/>
    <w:rsid w:val="00F146CC"/>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6BE9"/>
    <w:rsid w:val="00FB3EBB"/>
    <w:rsid w:val="00FB7CFB"/>
    <w:rsid w:val="00FB7DC1"/>
    <w:rsid w:val="00FC002F"/>
    <w:rsid w:val="00FC0365"/>
    <w:rsid w:val="00FC6ECB"/>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C4F8E"/>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TOCHeading"/>
    <w:next w:val="libFootnote"/>
    <w:link w:val="libFootnoteBoldChar"/>
    <w:qFormat/>
    <w:rsid w:val="00FA6BE9"/>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FA6BE9"/>
    <w:rPr>
      <w:rFonts w:ascii="Cambria" w:hAnsi="Cambria"/>
      <w:b/>
      <w:bCs/>
      <w:color w:val="365F91"/>
      <w:sz w:val="28"/>
      <w:szCs w:val="28"/>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60BB6"/>
    <w:rPr>
      <w:rFonts w:ascii="Tahoma" w:hAnsi="Tahoma" w:cs="Tahoma"/>
      <w:sz w:val="16"/>
      <w:szCs w:val="16"/>
    </w:rPr>
  </w:style>
  <w:style w:type="character" w:customStyle="1" w:styleId="DocumentMapChar">
    <w:name w:val="Document Map Char"/>
    <w:basedOn w:val="DefaultParagraphFont"/>
    <w:link w:val="DocumentMap"/>
    <w:rsid w:val="00260BB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alhassanain.org/engl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AC17-1087-4468-9DDA-BDD807E3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155</TotalTime>
  <Pages>46</Pages>
  <Words>14881</Words>
  <Characters>84826</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42</cp:revision>
  <cp:lastPrinted>1601-01-01T00:00:00Z</cp:lastPrinted>
  <dcterms:created xsi:type="dcterms:W3CDTF">2017-10-22T08:47:00Z</dcterms:created>
  <dcterms:modified xsi:type="dcterms:W3CDTF">2017-10-23T06:47:00Z</dcterms:modified>
</cp:coreProperties>
</file>