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BAC" w:rsidRDefault="00274BAC" w:rsidP="00086296">
      <w:pPr>
        <w:pStyle w:val="libCenterBold1"/>
        <w:rPr>
          <w:lang w:bidi="ur-IN"/>
        </w:rPr>
      </w:pPr>
    </w:p>
    <w:p w:rsidR="0013009B" w:rsidRDefault="00F63A8F" w:rsidP="00086296">
      <w:pPr>
        <w:pStyle w:val="libCenterBold1"/>
        <w:rPr>
          <w:lang w:bidi="ur-IN"/>
        </w:rPr>
      </w:pPr>
      <w:r>
        <w:rPr>
          <w:noProof/>
        </w:rPr>
        <w:drawing>
          <wp:inline distT="0" distB="0" distL="0" distR="0">
            <wp:extent cx="4680585" cy="6635994"/>
            <wp:effectExtent l="19050" t="0" r="5715" b="0"/>
            <wp:docPr id="1" name="Picture 1" descr="D:\barkatullah\books\new books\safar_1438\a_glace_at_hadith_unwan_basri\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safar_1438\a_glace_at_hadith_unwan_basri\cover_.jpg"/>
                    <pic:cNvPicPr>
                      <a:picLocks noChangeAspect="1" noChangeArrowheads="1"/>
                    </pic:cNvPicPr>
                  </pic:nvPicPr>
                  <pic:blipFill>
                    <a:blip r:embed="rId8" cstate="print"/>
                    <a:srcRect/>
                    <a:stretch>
                      <a:fillRect/>
                    </a:stretch>
                  </pic:blipFill>
                  <pic:spPr bwMode="auto">
                    <a:xfrm>
                      <a:off x="0" y="0"/>
                      <a:ext cx="4680585" cy="6635994"/>
                    </a:xfrm>
                    <a:prstGeom prst="rect">
                      <a:avLst/>
                    </a:prstGeom>
                    <a:noFill/>
                    <a:ln w="9525">
                      <a:noFill/>
                      <a:miter lim="800000"/>
                      <a:headEnd/>
                      <a:tailEnd/>
                    </a:ln>
                  </pic:spPr>
                </pic:pic>
              </a:graphicData>
            </a:graphic>
          </wp:inline>
        </w:drawing>
      </w:r>
    </w:p>
    <w:p w:rsidR="0013009B" w:rsidRDefault="0013009B" w:rsidP="00086296">
      <w:pPr>
        <w:pStyle w:val="libCenterBold1"/>
        <w:rPr>
          <w:lang w:bidi="ur-IN"/>
        </w:rPr>
      </w:pPr>
    </w:p>
    <w:p w:rsidR="0013009B" w:rsidRDefault="0013009B" w:rsidP="00086296">
      <w:pPr>
        <w:pStyle w:val="libCenterBold1"/>
        <w:rPr>
          <w:lang w:bidi="ur-IN"/>
        </w:rPr>
      </w:pPr>
      <w:hyperlink r:id="rId9" w:history="1">
        <w:r w:rsidRPr="008F0844">
          <w:rPr>
            <w:rStyle w:val="Hyperlink"/>
            <w:lang w:bidi="ur-IN"/>
          </w:rPr>
          <w:t>www.alhassanain.org/english</w:t>
        </w:r>
      </w:hyperlink>
    </w:p>
    <w:p w:rsidR="0031583C" w:rsidRDefault="0031583C" w:rsidP="0031583C">
      <w:pPr>
        <w:pStyle w:val="libNormal"/>
        <w:rPr>
          <w:lang w:bidi="ur-IN"/>
        </w:rPr>
      </w:pPr>
      <w:r>
        <w:rPr>
          <w:lang w:bidi="ur-IN"/>
        </w:rPr>
        <w:br w:type="page"/>
      </w:r>
    </w:p>
    <w:p w:rsidR="00086296" w:rsidRDefault="00086296" w:rsidP="00673450">
      <w:pPr>
        <w:pStyle w:val="libCenterTitr"/>
        <w:rPr>
          <w:lang w:bidi="ur-IN"/>
        </w:rPr>
      </w:pPr>
    </w:p>
    <w:p w:rsidR="00086296" w:rsidRDefault="00086296" w:rsidP="00673450">
      <w:pPr>
        <w:pStyle w:val="libCenterTitr"/>
        <w:rPr>
          <w:lang w:bidi="ur-IN"/>
        </w:rPr>
      </w:pPr>
    </w:p>
    <w:p w:rsidR="00086296" w:rsidRDefault="00086296" w:rsidP="00673450">
      <w:pPr>
        <w:pStyle w:val="libCenterTitr"/>
        <w:rPr>
          <w:lang w:bidi="ur-IN"/>
        </w:rPr>
      </w:pPr>
    </w:p>
    <w:p w:rsidR="00086296" w:rsidRDefault="00086296" w:rsidP="00673450">
      <w:pPr>
        <w:pStyle w:val="libCenterTitr"/>
        <w:rPr>
          <w:lang w:bidi="ur-IN"/>
        </w:rPr>
      </w:pPr>
    </w:p>
    <w:p w:rsidR="0031583C" w:rsidRDefault="0031583C" w:rsidP="00673450">
      <w:pPr>
        <w:pStyle w:val="libCenterTitr"/>
        <w:rPr>
          <w:lang w:bidi="ur-IN"/>
        </w:rPr>
      </w:pPr>
      <w:r>
        <w:rPr>
          <w:lang w:bidi="ur-IN"/>
        </w:rPr>
        <w:t xml:space="preserve">A Glance at the </w:t>
      </w:r>
      <w:proofErr w:type="spellStart"/>
      <w:r>
        <w:rPr>
          <w:lang w:bidi="ur-IN"/>
        </w:rPr>
        <w:t>Hadith</w:t>
      </w:r>
      <w:proofErr w:type="spellEnd"/>
      <w:r>
        <w:rPr>
          <w:lang w:bidi="ur-IN"/>
        </w:rPr>
        <w:t xml:space="preserve"> of </w:t>
      </w:r>
      <w:proofErr w:type="spellStart"/>
      <w:r>
        <w:rPr>
          <w:lang w:bidi="ur-IN"/>
        </w:rPr>
        <w:t>Unwan</w:t>
      </w:r>
      <w:proofErr w:type="spellEnd"/>
      <w:r>
        <w:rPr>
          <w:lang w:bidi="ur-IN"/>
        </w:rPr>
        <w:t xml:space="preserve"> </w:t>
      </w:r>
      <w:proofErr w:type="spellStart"/>
      <w:r>
        <w:rPr>
          <w:lang w:bidi="ur-IN"/>
        </w:rPr>
        <w:t>Basri</w:t>
      </w:r>
      <w:proofErr w:type="spellEnd"/>
    </w:p>
    <w:p w:rsidR="00086296" w:rsidRDefault="00086296" w:rsidP="00673450">
      <w:pPr>
        <w:pStyle w:val="libCenterBold1"/>
        <w:rPr>
          <w:lang w:bidi="ur-IN"/>
        </w:rPr>
      </w:pPr>
    </w:p>
    <w:p w:rsidR="00086296" w:rsidRDefault="00086296" w:rsidP="00673450">
      <w:pPr>
        <w:pStyle w:val="libCenterBold1"/>
        <w:rPr>
          <w:lang w:bidi="ur-IN"/>
        </w:rPr>
      </w:pPr>
    </w:p>
    <w:p w:rsidR="0031583C" w:rsidRDefault="0031583C" w:rsidP="00673450">
      <w:pPr>
        <w:pStyle w:val="libCenterBold1"/>
        <w:rPr>
          <w:lang w:bidi="ur-IN"/>
        </w:rPr>
      </w:pPr>
      <w:r>
        <w:rPr>
          <w:lang w:bidi="ur-IN"/>
        </w:rPr>
        <w:t xml:space="preserve">Authors(s): </w:t>
      </w:r>
      <w:proofErr w:type="spellStart"/>
      <w:r>
        <w:rPr>
          <w:lang w:bidi="ur-IN"/>
        </w:rPr>
        <w:t>Shaykh</w:t>
      </w:r>
      <w:proofErr w:type="spellEnd"/>
      <w:r>
        <w:rPr>
          <w:lang w:bidi="ur-IN"/>
        </w:rPr>
        <w:t xml:space="preserve"> Muhammad </w:t>
      </w:r>
      <w:proofErr w:type="spellStart"/>
      <w:r>
        <w:rPr>
          <w:lang w:bidi="ur-IN"/>
        </w:rPr>
        <w:t>Mahdi</w:t>
      </w:r>
      <w:proofErr w:type="spellEnd"/>
      <w:r>
        <w:rPr>
          <w:lang w:bidi="ur-IN"/>
        </w:rPr>
        <w:t xml:space="preserve"> Al-</w:t>
      </w:r>
      <w:proofErr w:type="spellStart"/>
      <w:r>
        <w:rPr>
          <w:lang w:bidi="ur-IN"/>
        </w:rPr>
        <w:t>Asifi</w:t>
      </w:r>
      <w:proofErr w:type="spellEnd"/>
    </w:p>
    <w:p w:rsidR="00086296" w:rsidRDefault="00086296" w:rsidP="00673450">
      <w:pPr>
        <w:pStyle w:val="libCenterBold2"/>
        <w:rPr>
          <w:lang w:bidi="ur-IN"/>
        </w:rPr>
      </w:pPr>
    </w:p>
    <w:p w:rsidR="00086296" w:rsidRDefault="00086296" w:rsidP="00673450">
      <w:pPr>
        <w:pStyle w:val="libCenterBold2"/>
        <w:rPr>
          <w:lang w:bidi="ur-IN"/>
        </w:rPr>
      </w:pPr>
    </w:p>
    <w:p w:rsidR="0031583C" w:rsidRDefault="0031583C" w:rsidP="00673450">
      <w:pPr>
        <w:pStyle w:val="libCenterBold2"/>
        <w:rPr>
          <w:lang w:bidi="ur-IN"/>
        </w:rPr>
      </w:pPr>
      <w:r w:rsidRPr="0031583C">
        <w:rPr>
          <w:lang w:bidi="ur-IN"/>
        </w:rPr>
        <w:t xml:space="preserve">Translator(s): </w:t>
      </w:r>
      <w:proofErr w:type="spellStart"/>
      <w:r w:rsidRPr="0031583C">
        <w:rPr>
          <w:lang w:bidi="ur-IN"/>
        </w:rPr>
        <w:t>Zainab</w:t>
      </w:r>
      <w:proofErr w:type="spellEnd"/>
      <w:r w:rsidRPr="0031583C">
        <w:rPr>
          <w:lang w:bidi="ur-IN"/>
        </w:rPr>
        <w:t xml:space="preserve"> Mohammed</w:t>
      </w:r>
    </w:p>
    <w:p w:rsidR="00086296" w:rsidRDefault="00086296" w:rsidP="00673450">
      <w:pPr>
        <w:pStyle w:val="libCenterBold1"/>
        <w:rPr>
          <w:lang w:bidi="ur-IN"/>
        </w:rPr>
      </w:pPr>
    </w:p>
    <w:p w:rsidR="0031583C" w:rsidRDefault="0031583C" w:rsidP="00673450">
      <w:pPr>
        <w:pStyle w:val="libCenterBold1"/>
        <w:rPr>
          <w:lang w:bidi="ur-IN"/>
        </w:rPr>
      </w:pPr>
      <w:r>
        <w:rPr>
          <w:lang w:bidi="ur-IN"/>
        </w:rPr>
        <w:t xml:space="preserve">Publisher(s): </w:t>
      </w:r>
      <w:proofErr w:type="spellStart"/>
      <w:r>
        <w:rPr>
          <w:lang w:bidi="ur-IN"/>
        </w:rPr>
        <w:t>Ahlul</w:t>
      </w:r>
      <w:proofErr w:type="spellEnd"/>
      <w:r>
        <w:rPr>
          <w:lang w:bidi="ur-IN"/>
        </w:rPr>
        <w:t xml:space="preserve"> </w:t>
      </w:r>
      <w:proofErr w:type="spellStart"/>
      <w:r>
        <w:rPr>
          <w:lang w:bidi="ur-IN"/>
        </w:rPr>
        <w:t>Bayt</w:t>
      </w:r>
      <w:proofErr w:type="spellEnd"/>
      <w:r>
        <w:rPr>
          <w:lang w:bidi="ur-IN"/>
        </w:rPr>
        <w:t xml:space="preserve"> World Assembly</w:t>
      </w:r>
    </w:p>
    <w:p w:rsidR="00086296" w:rsidRDefault="00086296" w:rsidP="00673450">
      <w:pPr>
        <w:pStyle w:val="libCenterBold1"/>
        <w:rPr>
          <w:lang w:bidi="ur-IN"/>
        </w:rPr>
      </w:pPr>
    </w:p>
    <w:p w:rsidR="0031583C" w:rsidRDefault="0031583C" w:rsidP="00673450">
      <w:pPr>
        <w:pStyle w:val="libCenterBold1"/>
        <w:rPr>
          <w:lang w:bidi="ur-IN"/>
        </w:rPr>
      </w:pPr>
      <w:r>
        <w:rPr>
          <w:lang w:bidi="ur-IN"/>
        </w:rPr>
        <w:t>Journal: Vol. 13, no. 4, Winter 2013</w:t>
      </w:r>
    </w:p>
    <w:p w:rsidR="00086296" w:rsidRDefault="00086296" w:rsidP="00673450">
      <w:pPr>
        <w:pStyle w:val="libCenterBold1"/>
        <w:rPr>
          <w:lang w:bidi="ur-IN"/>
        </w:rPr>
      </w:pPr>
    </w:p>
    <w:p w:rsidR="00086296" w:rsidRDefault="00086296" w:rsidP="00673450">
      <w:pPr>
        <w:pStyle w:val="libCenterBold1"/>
        <w:rPr>
          <w:lang w:bidi="ur-IN"/>
        </w:rPr>
      </w:pPr>
    </w:p>
    <w:p w:rsidR="00086296" w:rsidRDefault="00086296" w:rsidP="00673450">
      <w:pPr>
        <w:pStyle w:val="libCenterBold1"/>
        <w:rPr>
          <w:lang w:bidi="ur-IN"/>
        </w:rPr>
      </w:pPr>
    </w:p>
    <w:p w:rsidR="00086296" w:rsidRDefault="00086296" w:rsidP="00673450">
      <w:pPr>
        <w:pStyle w:val="libCenterBold1"/>
        <w:rPr>
          <w:lang w:bidi="ur-IN"/>
        </w:rPr>
      </w:pPr>
    </w:p>
    <w:p w:rsidR="00086296" w:rsidRDefault="00086296" w:rsidP="00673450">
      <w:pPr>
        <w:pStyle w:val="libCenterBold1"/>
        <w:rPr>
          <w:lang w:bidi="ur-IN"/>
        </w:rPr>
      </w:pPr>
    </w:p>
    <w:p w:rsidR="00086296" w:rsidRDefault="00086296" w:rsidP="00673450">
      <w:pPr>
        <w:pStyle w:val="libCenterBold1"/>
        <w:rPr>
          <w:lang w:bidi="ur-IN"/>
        </w:rPr>
      </w:pPr>
    </w:p>
    <w:p w:rsidR="00673450" w:rsidRDefault="0013009B" w:rsidP="00673450">
      <w:pPr>
        <w:pStyle w:val="libCenterBold1"/>
        <w:rPr>
          <w:lang w:bidi="ur-IN"/>
        </w:rPr>
      </w:pPr>
      <w:hyperlink r:id="rId10" w:history="1">
        <w:r w:rsidRPr="008F0844">
          <w:rPr>
            <w:rStyle w:val="Hyperlink"/>
            <w:lang w:bidi="ur-IN"/>
          </w:rPr>
          <w:t>www.alhassanain.org/english</w:t>
        </w:r>
      </w:hyperlink>
    </w:p>
    <w:p w:rsidR="0031583C" w:rsidRDefault="0031583C" w:rsidP="0031583C">
      <w:pPr>
        <w:pStyle w:val="libNormal"/>
        <w:rPr>
          <w:lang w:bidi="ur-IN"/>
        </w:rPr>
      </w:pPr>
      <w:r>
        <w:rPr>
          <w:lang w:bidi="ur-IN"/>
        </w:rPr>
        <w:br w:type="page"/>
      </w:r>
    </w:p>
    <w:p w:rsidR="0013009B" w:rsidRDefault="0013009B" w:rsidP="002D7C1B">
      <w:pPr>
        <w:pStyle w:val="libCenterBold1"/>
        <w:rPr>
          <w:lang w:bidi="ur-IN"/>
        </w:rPr>
      </w:pPr>
    </w:p>
    <w:p w:rsidR="0013009B" w:rsidRDefault="0013009B" w:rsidP="002D7C1B">
      <w:pPr>
        <w:pStyle w:val="libCenterBold1"/>
        <w:rPr>
          <w:lang w:bidi="ur-IN"/>
        </w:rPr>
      </w:pPr>
    </w:p>
    <w:p w:rsidR="0013009B" w:rsidRDefault="0013009B" w:rsidP="002D7C1B">
      <w:pPr>
        <w:pStyle w:val="libCenterBold1"/>
        <w:rPr>
          <w:lang w:bidi="ur-IN"/>
        </w:rPr>
      </w:pPr>
    </w:p>
    <w:p w:rsidR="0031583C" w:rsidRDefault="0031583C" w:rsidP="002D7C1B">
      <w:pPr>
        <w:pStyle w:val="libCenterBold1"/>
        <w:rPr>
          <w:lang w:bidi="ur-IN"/>
        </w:rPr>
      </w:pPr>
      <w:r>
        <w:rPr>
          <w:lang w:bidi="ur-IN"/>
        </w:rPr>
        <w:t>Note</w:t>
      </w:r>
    </w:p>
    <w:p w:rsidR="0031583C" w:rsidRDefault="0031583C" w:rsidP="0031583C">
      <w:pPr>
        <w:pStyle w:val="libNormal"/>
        <w:rPr>
          <w:lang w:bidi="ur-IN"/>
        </w:rPr>
      </w:pPr>
      <w:r>
        <w:rPr>
          <w:lang w:bidi="ur-IN"/>
        </w:rPr>
        <w:t xml:space="preserve">This article presents this </w:t>
      </w:r>
      <w:proofErr w:type="spellStart"/>
      <w:r>
        <w:rPr>
          <w:lang w:bidi="ur-IN"/>
        </w:rPr>
        <w:t>hadith</w:t>
      </w:r>
      <w:proofErr w:type="spellEnd"/>
      <w:r>
        <w:rPr>
          <w:lang w:bidi="ur-IN"/>
        </w:rPr>
        <w:t xml:space="preserve"> and elucidates the relation between understanding and fearing God, the relation between understanding and (</w:t>
      </w:r>
      <w:proofErr w:type="spellStart"/>
      <w:r>
        <w:rPr>
          <w:lang w:bidi="ur-IN"/>
        </w:rPr>
        <w:t>sulook</w:t>
      </w:r>
      <w:proofErr w:type="spellEnd"/>
      <w:r>
        <w:rPr>
          <w:lang w:bidi="ur-IN"/>
        </w:rPr>
        <w:t>) wayfaring towards God, the sources of insight (</w:t>
      </w:r>
      <w:proofErr w:type="spellStart"/>
      <w:r>
        <w:rPr>
          <w:lang w:bidi="ur-IN"/>
        </w:rPr>
        <w:t>ma’rifa</w:t>
      </w:r>
      <w:proofErr w:type="spellEnd"/>
      <w:r>
        <w:rPr>
          <w:lang w:bidi="ur-IN"/>
        </w:rPr>
        <w:t>), and the reality of servitude. In order to comprehend true servitude, one must believe God to be the true owner of all creation, entrusting one’s affairs to Him (</w:t>
      </w:r>
      <w:proofErr w:type="spellStart"/>
      <w:r>
        <w:rPr>
          <w:lang w:bidi="ur-IN"/>
        </w:rPr>
        <w:t>tafweedh</w:t>
      </w:r>
      <w:proofErr w:type="spellEnd"/>
      <w:r>
        <w:rPr>
          <w:lang w:bidi="ur-IN"/>
        </w:rPr>
        <w:t>), wholeheartedly accepting all that God wants for a servant (</w:t>
      </w:r>
      <w:proofErr w:type="spellStart"/>
      <w:r>
        <w:rPr>
          <w:lang w:bidi="ur-IN"/>
        </w:rPr>
        <w:t>tasleem</w:t>
      </w:r>
      <w:proofErr w:type="spellEnd"/>
      <w:r>
        <w:rPr>
          <w:lang w:bidi="ur-IN"/>
        </w:rPr>
        <w:t>), and acting within the boundaries of God’s commands and prohibitions.</w:t>
      </w:r>
    </w:p>
    <w:p w:rsidR="0031583C" w:rsidRDefault="0031583C" w:rsidP="0031583C">
      <w:pPr>
        <w:pStyle w:val="libNormal"/>
        <w:rPr>
          <w:lang w:bidi="ur-IN"/>
        </w:rPr>
      </w:pPr>
      <w:r>
        <w:rPr>
          <w:lang w:bidi="ur-IN"/>
        </w:rPr>
        <w:br w:type="page"/>
      </w:r>
    </w:p>
    <w:p w:rsidR="00274BAC" w:rsidRDefault="00274BAC" w:rsidP="00274BAC">
      <w:pPr>
        <w:pStyle w:val="libCenterBold1"/>
        <w:rPr>
          <w:lang w:bidi="ur-IN"/>
        </w:rPr>
      </w:pPr>
    </w:p>
    <w:p w:rsidR="00274BAC" w:rsidRDefault="00274BAC" w:rsidP="00274BAC">
      <w:pPr>
        <w:pStyle w:val="libCenterBold1"/>
        <w:rPr>
          <w:lang w:bidi="ur-IN"/>
        </w:rPr>
      </w:pPr>
    </w:p>
    <w:p w:rsidR="00945E6B" w:rsidRDefault="00945E6B" w:rsidP="00274BAC">
      <w:pPr>
        <w:pStyle w:val="libCenterBold1"/>
        <w:rPr>
          <w:lang w:bidi="ur-IN"/>
        </w:rPr>
      </w:pPr>
    </w:p>
    <w:p w:rsidR="00274BAC" w:rsidRDefault="00274BAC" w:rsidP="00274BAC">
      <w:pPr>
        <w:pStyle w:val="libCenterBold1"/>
        <w:rPr>
          <w:lang w:bidi="ur-IN"/>
        </w:rPr>
      </w:pPr>
    </w:p>
    <w:p w:rsidR="00274BAC" w:rsidRDefault="00274BAC" w:rsidP="00274BAC">
      <w:pPr>
        <w:pStyle w:val="libCenterBold1"/>
        <w:rPr>
          <w:lang w:bidi="ur-IN"/>
        </w:rPr>
      </w:pPr>
      <w:r>
        <w:rPr>
          <w:lang w:bidi="ur-IN"/>
        </w:rPr>
        <w:t>Notice:</w:t>
      </w:r>
    </w:p>
    <w:p w:rsidR="00274BAC" w:rsidRDefault="00274BAC" w:rsidP="00274BAC">
      <w:pPr>
        <w:pStyle w:val="libCenterBold2"/>
        <w:rPr>
          <w:lang w:bidi="ur-IN"/>
        </w:rPr>
      </w:pPr>
      <w:r>
        <w:rPr>
          <w:lang w:bidi="ur-IN"/>
        </w:rPr>
        <w:t xml:space="preserve">This version is published on behalf of </w:t>
      </w:r>
      <w:hyperlink r:id="rId11" w:history="1">
        <w:r w:rsidRPr="008F0844">
          <w:rPr>
            <w:rStyle w:val="Hyperlink"/>
            <w:lang w:bidi="ur-IN"/>
          </w:rPr>
          <w:t>www.alhassanain.org/english</w:t>
        </w:r>
      </w:hyperlink>
    </w:p>
    <w:p w:rsidR="00274BAC" w:rsidRDefault="00274BAC" w:rsidP="00274BAC">
      <w:pPr>
        <w:pStyle w:val="libCenterBold2"/>
        <w:rPr>
          <w:lang w:bidi="ur-IN"/>
        </w:rPr>
      </w:pPr>
      <w:r>
        <w:rPr>
          <w:lang w:bidi="ur-IN"/>
        </w:rPr>
        <w:t>The composing errors are not corrected.</w:t>
      </w:r>
    </w:p>
    <w:p w:rsidR="00274BAC" w:rsidRDefault="00274BAC" w:rsidP="00274BAC">
      <w:pPr>
        <w:pStyle w:val="libCenterBold2"/>
        <w:rPr>
          <w:lang w:bidi="ur-IN"/>
        </w:rPr>
      </w:pPr>
    </w:p>
    <w:p w:rsidR="00274BAC" w:rsidRDefault="00274BAC" w:rsidP="00274BAC">
      <w:pPr>
        <w:pStyle w:val="libCenterBold2"/>
        <w:rPr>
          <w:lang w:bidi="ur-IN"/>
        </w:rPr>
      </w:pPr>
    </w:p>
    <w:p w:rsidR="00274BAC" w:rsidRDefault="00274BAC" w:rsidP="00274BAC">
      <w:pPr>
        <w:pStyle w:val="libCenterBold2"/>
        <w:rPr>
          <w:lang w:bidi="ur-IN"/>
        </w:rPr>
      </w:pPr>
    </w:p>
    <w:p w:rsidR="00274BAC" w:rsidRDefault="00274BAC" w:rsidP="00274BAC">
      <w:pPr>
        <w:pStyle w:val="libCenterBold2"/>
        <w:rPr>
          <w:lang w:bidi="ur-IN"/>
        </w:rPr>
      </w:pPr>
    </w:p>
    <w:p w:rsidR="00274BAC" w:rsidRDefault="00274BAC" w:rsidP="00274BAC">
      <w:pPr>
        <w:pStyle w:val="libCenterBold2"/>
        <w:rPr>
          <w:lang w:bidi="ur-IN"/>
        </w:rPr>
      </w:pPr>
    </w:p>
    <w:p w:rsidR="0031583C" w:rsidRDefault="0031583C" w:rsidP="0031583C">
      <w:pPr>
        <w:pStyle w:val="libNormal"/>
        <w:rPr>
          <w:lang w:bidi="ur-IN"/>
        </w:rPr>
      </w:pPr>
      <w:r>
        <w:rPr>
          <w:lang w:bidi="ur-IN"/>
        </w:rPr>
        <w:br w:type="page"/>
      </w:r>
    </w:p>
    <w:sdt>
      <w:sdtPr>
        <w:id w:val="5584735"/>
        <w:docPartObj>
          <w:docPartGallery w:val="Table of Contents"/>
          <w:docPartUnique/>
        </w:docPartObj>
      </w:sdtPr>
      <w:sdtEndPr>
        <w:rPr>
          <w:b w:val="0"/>
          <w:bCs w:val="0"/>
        </w:rPr>
      </w:sdtEndPr>
      <w:sdtContent>
        <w:p w:rsidR="000C44C8" w:rsidRDefault="000C44C8" w:rsidP="000C44C8">
          <w:pPr>
            <w:pStyle w:val="libCenterBold1"/>
          </w:pPr>
        </w:p>
        <w:p w:rsidR="000C44C8" w:rsidRDefault="000C44C8" w:rsidP="000C44C8">
          <w:pPr>
            <w:pStyle w:val="libCenterBold1"/>
          </w:pPr>
        </w:p>
        <w:p w:rsidR="000C44C8" w:rsidRDefault="000C44C8" w:rsidP="000C44C8">
          <w:pPr>
            <w:pStyle w:val="libCenterBold1"/>
          </w:pPr>
          <w:r>
            <w:t>Table of Contents</w:t>
          </w:r>
        </w:p>
        <w:p w:rsidR="00B271CB" w:rsidRDefault="00B271CB" w:rsidP="00032AC4">
          <w:pPr>
            <w:pStyle w:val="libCenterBold1"/>
          </w:pPr>
        </w:p>
        <w:p w:rsidR="00032AC4" w:rsidRDefault="000C44C8" w:rsidP="00032AC4">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03606286" w:history="1">
            <w:r w:rsidR="00032AC4" w:rsidRPr="003F64C7">
              <w:rPr>
                <w:rStyle w:val="Hyperlink"/>
                <w:lang w:bidi="ur-IN"/>
              </w:rPr>
              <w:t>Abstract</w:t>
            </w:r>
            <w:r w:rsidR="00032AC4">
              <w:rPr>
                <w:webHidden/>
                <w:rtl/>
              </w:rPr>
              <w:tab/>
            </w:r>
            <w:r w:rsidR="00032AC4">
              <w:rPr>
                <w:webHidden/>
                <w:rtl/>
              </w:rPr>
              <w:fldChar w:fldCharType="begin"/>
            </w:r>
            <w:r w:rsidR="00032AC4">
              <w:rPr>
                <w:webHidden/>
                <w:rtl/>
              </w:rPr>
              <w:instrText xml:space="preserve"> </w:instrText>
            </w:r>
            <w:r w:rsidR="00032AC4">
              <w:rPr>
                <w:webHidden/>
              </w:rPr>
              <w:instrText>PAGEREF</w:instrText>
            </w:r>
            <w:r w:rsidR="00032AC4">
              <w:rPr>
                <w:webHidden/>
                <w:rtl/>
              </w:rPr>
              <w:instrText xml:space="preserve"> _</w:instrText>
            </w:r>
            <w:r w:rsidR="00032AC4">
              <w:rPr>
                <w:webHidden/>
              </w:rPr>
              <w:instrText>Toc503606286 \h</w:instrText>
            </w:r>
            <w:r w:rsidR="00032AC4">
              <w:rPr>
                <w:webHidden/>
                <w:rtl/>
              </w:rPr>
              <w:instrText xml:space="preserve"> </w:instrText>
            </w:r>
            <w:r w:rsidR="00032AC4">
              <w:rPr>
                <w:webHidden/>
                <w:rtl/>
              </w:rPr>
            </w:r>
            <w:r w:rsidR="00032AC4">
              <w:rPr>
                <w:webHidden/>
                <w:rtl/>
              </w:rPr>
              <w:fldChar w:fldCharType="separate"/>
            </w:r>
            <w:r w:rsidR="00032AC4">
              <w:rPr>
                <w:webHidden/>
              </w:rPr>
              <w:t>6</w:t>
            </w:r>
            <w:r w:rsidR="00032AC4">
              <w:rPr>
                <w:webHidden/>
                <w:rtl/>
              </w:rPr>
              <w:fldChar w:fldCharType="end"/>
            </w:r>
          </w:hyperlink>
        </w:p>
        <w:p w:rsidR="00032AC4" w:rsidRDefault="00032AC4" w:rsidP="00032AC4">
          <w:pPr>
            <w:pStyle w:val="TOC1"/>
            <w:rPr>
              <w:rFonts w:asciiTheme="minorHAnsi" w:eastAsiaTheme="minorEastAsia" w:hAnsiTheme="minorHAnsi" w:cstheme="minorBidi"/>
              <w:b w:val="0"/>
              <w:bCs w:val="0"/>
              <w:color w:val="auto"/>
              <w:sz w:val="22"/>
              <w:szCs w:val="22"/>
              <w:rtl/>
            </w:rPr>
          </w:pPr>
          <w:hyperlink w:anchor="_Toc503606287" w:history="1">
            <w:r w:rsidRPr="003F64C7">
              <w:rPr>
                <w:rStyle w:val="Hyperlink"/>
                <w:lang w:bidi="ur-IN"/>
              </w:rPr>
              <w:t>Hadith of Unwan Basri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Toc503606287 \h</w:instrText>
            </w:r>
            <w:r>
              <w:rPr>
                <w:webHidden/>
                <w:rtl/>
              </w:rPr>
              <w:instrText xml:space="preserve"> </w:instrText>
            </w:r>
            <w:r>
              <w:rPr>
                <w:webHidden/>
                <w:rtl/>
              </w:rPr>
            </w:r>
            <w:r>
              <w:rPr>
                <w:webHidden/>
                <w:rtl/>
              </w:rPr>
              <w:fldChar w:fldCharType="separate"/>
            </w:r>
            <w:r>
              <w:rPr>
                <w:webHidden/>
              </w:rPr>
              <w:t>7</w:t>
            </w:r>
            <w:r>
              <w:rPr>
                <w:webHidden/>
                <w:rtl/>
              </w:rPr>
              <w:fldChar w:fldCharType="end"/>
            </w:r>
          </w:hyperlink>
        </w:p>
        <w:p w:rsidR="00032AC4" w:rsidRDefault="00032AC4" w:rsidP="00032AC4">
          <w:pPr>
            <w:pStyle w:val="TOC1"/>
            <w:rPr>
              <w:rFonts w:asciiTheme="minorHAnsi" w:eastAsiaTheme="minorEastAsia" w:hAnsiTheme="minorHAnsi" w:cstheme="minorBidi"/>
              <w:b w:val="0"/>
              <w:bCs w:val="0"/>
              <w:color w:val="auto"/>
              <w:sz w:val="22"/>
              <w:szCs w:val="22"/>
              <w:rtl/>
            </w:rPr>
          </w:pPr>
          <w:hyperlink w:anchor="_Toc503606288" w:history="1">
            <w:r w:rsidRPr="003F64C7">
              <w:rPr>
                <w:rStyle w:val="Hyperlink"/>
                <w:lang w:bidi="ur-IN"/>
              </w:rPr>
              <w:t>Commentary of the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Toc503606288 \h</w:instrText>
            </w:r>
            <w:r>
              <w:rPr>
                <w:webHidden/>
                <w:rtl/>
              </w:rPr>
              <w:instrText xml:space="preserve"> </w:instrText>
            </w:r>
            <w:r>
              <w:rPr>
                <w:webHidden/>
                <w:rtl/>
              </w:rPr>
            </w:r>
            <w:r>
              <w:rPr>
                <w:webHidden/>
                <w:rtl/>
              </w:rPr>
              <w:fldChar w:fldCharType="separate"/>
            </w:r>
            <w:r>
              <w:rPr>
                <w:webHidden/>
              </w:rPr>
              <w:t>9</w:t>
            </w:r>
            <w:r>
              <w:rPr>
                <w:webHidden/>
                <w:rtl/>
              </w:rPr>
              <w:fldChar w:fldCharType="end"/>
            </w:r>
          </w:hyperlink>
        </w:p>
        <w:p w:rsidR="00032AC4" w:rsidRDefault="00032AC4" w:rsidP="00032AC4">
          <w:pPr>
            <w:pStyle w:val="TOC2"/>
            <w:rPr>
              <w:rFonts w:asciiTheme="minorHAnsi" w:eastAsiaTheme="minorEastAsia" w:hAnsiTheme="minorHAnsi" w:cstheme="minorBidi"/>
              <w:color w:val="auto"/>
              <w:sz w:val="22"/>
              <w:szCs w:val="22"/>
              <w:rtl/>
            </w:rPr>
          </w:pPr>
          <w:hyperlink w:anchor="_Toc503606289" w:history="1">
            <w:r w:rsidRPr="003F64C7">
              <w:rPr>
                <w:rStyle w:val="Hyperlink"/>
                <w:lang w:bidi="ur-IN"/>
              </w:rPr>
              <w:t>Knowledge and insight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Toc503606289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032AC4" w:rsidRDefault="00032AC4" w:rsidP="00032AC4">
          <w:pPr>
            <w:pStyle w:val="TOC1"/>
            <w:rPr>
              <w:rFonts w:asciiTheme="minorHAnsi" w:eastAsiaTheme="minorEastAsia" w:hAnsiTheme="minorHAnsi" w:cstheme="minorBidi"/>
              <w:b w:val="0"/>
              <w:bCs w:val="0"/>
              <w:color w:val="auto"/>
              <w:sz w:val="22"/>
              <w:szCs w:val="22"/>
              <w:rtl/>
            </w:rPr>
          </w:pPr>
          <w:hyperlink w:anchor="_Toc503606290" w:history="1">
            <w:r w:rsidRPr="003F64C7">
              <w:rPr>
                <w:rStyle w:val="Hyperlink"/>
                <w:lang w:bidi="ur-IN"/>
              </w:rPr>
              <w:t>The relationship between understanding and apprehensiveness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Toc503606290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032AC4" w:rsidRDefault="00032AC4" w:rsidP="00032AC4">
          <w:pPr>
            <w:pStyle w:val="TOC1"/>
            <w:rPr>
              <w:rFonts w:asciiTheme="minorHAnsi" w:eastAsiaTheme="minorEastAsia" w:hAnsiTheme="minorHAnsi" w:cstheme="minorBidi"/>
              <w:b w:val="0"/>
              <w:bCs w:val="0"/>
              <w:color w:val="auto"/>
              <w:sz w:val="22"/>
              <w:szCs w:val="22"/>
              <w:rtl/>
            </w:rPr>
          </w:pPr>
          <w:hyperlink w:anchor="_Toc503606291" w:history="1">
            <w:r w:rsidRPr="003F64C7">
              <w:rPr>
                <w:rStyle w:val="Hyperlink"/>
                <w:lang w:bidi="ur-IN"/>
              </w:rPr>
              <w:t>The logical relation between understanding and sulook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Toc503606291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032AC4" w:rsidRDefault="00032AC4" w:rsidP="00032AC4">
          <w:pPr>
            <w:pStyle w:val="TOC1"/>
            <w:rPr>
              <w:rFonts w:asciiTheme="minorHAnsi" w:eastAsiaTheme="minorEastAsia" w:hAnsiTheme="minorHAnsi" w:cstheme="minorBidi"/>
              <w:b w:val="0"/>
              <w:bCs w:val="0"/>
              <w:color w:val="auto"/>
              <w:sz w:val="22"/>
              <w:szCs w:val="22"/>
              <w:rtl/>
            </w:rPr>
          </w:pPr>
          <w:hyperlink w:anchor="_Toc503606292" w:history="1">
            <w:r w:rsidRPr="003F64C7">
              <w:rPr>
                <w:rStyle w:val="Hyperlink"/>
                <w:lang w:bidi="ur-IN"/>
              </w:rPr>
              <w:t>Sources of Ma‘rifat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Toc503606292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032AC4" w:rsidRDefault="00032AC4" w:rsidP="00032AC4">
          <w:pPr>
            <w:pStyle w:val="TOC2"/>
            <w:rPr>
              <w:rFonts w:asciiTheme="minorHAnsi" w:eastAsiaTheme="minorEastAsia" w:hAnsiTheme="minorHAnsi" w:cstheme="minorBidi"/>
              <w:color w:val="auto"/>
              <w:sz w:val="22"/>
              <w:szCs w:val="22"/>
              <w:rtl/>
            </w:rPr>
          </w:pPr>
          <w:hyperlink w:anchor="_Toc503606293" w:history="1">
            <w:r w:rsidRPr="003F64C7">
              <w:rPr>
                <w:rStyle w:val="Hyperlink"/>
                <w:lang w:bidi="ur-IN"/>
              </w:rPr>
              <w:t>The First Source: Searching for the reality of worship within oneself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Toc503606293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032AC4" w:rsidRDefault="00032AC4" w:rsidP="00032AC4">
          <w:pPr>
            <w:pStyle w:val="TOC2"/>
            <w:rPr>
              <w:rFonts w:asciiTheme="minorHAnsi" w:eastAsiaTheme="minorEastAsia" w:hAnsiTheme="minorHAnsi" w:cstheme="minorBidi"/>
              <w:color w:val="auto"/>
              <w:sz w:val="22"/>
              <w:szCs w:val="22"/>
              <w:rtl/>
            </w:rPr>
          </w:pPr>
          <w:hyperlink w:anchor="_Toc503606294" w:history="1">
            <w:r w:rsidRPr="003F64C7">
              <w:rPr>
                <w:rStyle w:val="Hyperlink"/>
                <w:lang w:bidi="ur-IN"/>
              </w:rPr>
              <w:t>[The] Second Source: Searching for knowledge by acting upon what you know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Toc503606294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032AC4" w:rsidRDefault="00032AC4" w:rsidP="00032AC4">
          <w:pPr>
            <w:pStyle w:val="TOC2"/>
            <w:rPr>
              <w:rFonts w:asciiTheme="minorHAnsi" w:eastAsiaTheme="minorEastAsia" w:hAnsiTheme="minorHAnsi" w:cstheme="minorBidi"/>
              <w:color w:val="auto"/>
              <w:sz w:val="22"/>
              <w:szCs w:val="22"/>
              <w:rtl/>
            </w:rPr>
          </w:pPr>
          <w:hyperlink w:anchor="_Toc503606295" w:history="1">
            <w:r w:rsidRPr="003F64C7">
              <w:rPr>
                <w:rStyle w:val="Hyperlink"/>
                <w:lang w:bidi="ur-IN"/>
              </w:rPr>
              <w:t>[The] Third Source: Asking God to grant understanding (ma‘rifat)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Toc503606295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032AC4" w:rsidRDefault="00032AC4" w:rsidP="00032AC4">
          <w:pPr>
            <w:pStyle w:val="TOC1"/>
            <w:rPr>
              <w:rFonts w:asciiTheme="minorHAnsi" w:eastAsiaTheme="minorEastAsia" w:hAnsiTheme="minorHAnsi" w:cstheme="minorBidi"/>
              <w:b w:val="0"/>
              <w:bCs w:val="0"/>
              <w:color w:val="auto"/>
              <w:sz w:val="22"/>
              <w:szCs w:val="22"/>
              <w:rtl/>
            </w:rPr>
          </w:pPr>
          <w:hyperlink w:anchor="_Toc503606296" w:history="1">
            <w:r w:rsidRPr="003F64C7">
              <w:rPr>
                <w:rStyle w:val="Hyperlink"/>
                <w:lang w:bidi="ur-IN"/>
              </w:rPr>
              <w:t>The Reality of Devotion to God (servitude)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Toc503606296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032AC4" w:rsidRDefault="00032AC4" w:rsidP="00032AC4">
          <w:pPr>
            <w:pStyle w:val="TOC1"/>
            <w:rPr>
              <w:rFonts w:asciiTheme="minorHAnsi" w:eastAsiaTheme="minorEastAsia" w:hAnsiTheme="minorHAnsi" w:cstheme="minorBidi"/>
              <w:b w:val="0"/>
              <w:bCs w:val="0"/>
              <w:color w:val="auto"/>
              <w:sz w:val="22"/>
              <w:szCs w:val="22"/>
              <w:rtl/>
            </w:rPr>
          </w:pPr>
          <w:hyperlink w:anchor="_Toc503606297" w:history="1">
            <w:r w:rsidRPr="003F64C7">
              <w:rPr>
                <w:rStyle w:val="Hyperlink"/>
                <w:lang w:bidi="ur-IN"/>
              </w:rPr>
              <w:t>God is the Owner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Toc503606297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032AC4" w:rsidRDefault="00032AC4" w:rsidP="00032AC4">
          <w:pPr>
            <w:pStyle w:val="TOC1"/>
            <w:rPr>
              <w:rFonts w:asciiTheme="minorHAnsi" w:eastAsiaTheme="minorEastAsia" w:hAnsiTheme="minorHAnsi" w:cstheme="minorBidi"/>
              <w:b w:val="0"/>
              <w:bCs w:val="0"/>
              <w:color w:val="auto"/>
              <w:sz w:val="22"/>
              <w:szCs w:val="22"/>
              <w:rtl/>
            </w:rPr>
          </w:pPr>
          <w:hyperlink w:anchor="_Toc503606298" w:history="1">
            <w:r w:rsidRPr="003F64C7">
              <w:rPr>
                <w:rStyle w:val="Hyperlink"/>
                <w:lang w:bidi="ur-IN"/>
              </w:rPr>
              <w:t>Submitting one’s affairs to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Toc503606298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rsidR="00032AC4" w:rsidRDefault="00032AC4" w:rsidP="00032AC4">
          <w:pPr>
            <w:pStyle w:val="TOC1"/>
            <w:rPr>
              <w:rFonts w:asciiTheme="minorHAnsi" w:eastAsiaTheme="minorEastAsia" w:hAnsiTheme="minorHAnsi" w:cstheme="minorBidi"/>
              <w:b w:val="0"/>
              <w:bCs w:val="0"/>
              <w:color w:val="auto"/>
              <w:sz w:val="22"/>
              <w:szCs w:val="22"/>
              <w:rtl/>
            </w:rPr>
          </w:pPr>
          <w:hyperlink w:anchor="_Toc503606299" w:history="1">
            <w:r w:rsidRPr="003F64C7">
              <w:rPr>
                <w:rStyle w:val="Hyperlink"/>
                <w:lang w:bidi="ur-IN"/>
              </w:rPr>
              <w:t>Tafwitf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Toc503606299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032AC4" w:rsidRDefault="00032AC4" w:rsidP="00032AC4">
          <w:pPr>
            <w:pStyle w:val="TOC1"/>
            <w:rPr>
              <w:rFonts w:asciiTheme="minorHAnsi" w:eastAsiaTheme="minorEastAsia" w:hAnsiTheme="minorHAnsi" w:cstheme="minorBidi"/>
              <w:b w:val="0"/>
              <w:bCs w:val="0"/>
              <w:color w:val="auto"/>
              <w:sz w:val="22"/>
              <w:szCs w:val="22"/>
              <w:rtl/>
            </w:rPr>
          </w:pPr>
          <w:hyperlink w:anchor="_Toc503606300" w:history="1">
            <w:r w:rsidRPr="003F64C7">
              <w:rPr>
                <w:rStyle w:val="Hyperlink"/>
                <w:lang w:bidi="ur-IN"/>
              </w:rPr>
              <w:t>The Beginning and End of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Toc503606300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032AC4" w:rsidRDefault="00032AC4" w:rsidP="00032AC4">
          <w:pPr>
            <w:pStyle w:val="TOC1"/>
            <w:rPr>
              <w:rFonts w:asciiTheme="minorHAnsi" w:eastAsiaTheme="minorEastAsia" w:hAnsiTheme="minorHAnsi" w:cstheme="minorBidi"/>
              <w:b w:val="0"/>
              <w:bCs w:val="0"/>
              <w:color w:val="auto"/>
              <w:sz w:val="22"/>
              <w:szCs w:val="22"/>
              <w:rtl/>
            </w:rPr>
          </w:pPr>
          <w:hyperlink w:anchor="_Toc503606301" w:history="1">
            <w:r w:rsidRPr="003F64C7">
              <w:rPr>
                <w:rStyle w:val="Hyperlink"/>
                <w:lang w:bidi="ur-IN"/>
              </w:rPr>
              <w:t>Stages of the Path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Toc503606301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032AC4" w:rsidRDefault="00032AC4" w:rsidP="00032AC4">
          <w:pPr>
            <w:pStyle w:val="TOC1"/>
            <w:rPr>
              <w:rFonts w:asciiTheme="minorHAnsi" w:eastAsiaTheme="minorEastAsia" w:hAnsiTheme="minorHAnsi" w:cstheme="minorBidi"/>
              <w:b w:val="0"/>
              <w:bCs w:val="0"/>
              <w:color w:val="auto"/>
              <w:sz w:val="22"/>
              <w:szCs w:val="22"/>
              <w:rtl/>
            </w:rPr>
          </w:pPr>
          <w:hyperlink w:anchor="_Toc503606302" w:history="1">
            <w:r w:rsidRPr="003F64C7">
              <w:rPr>
                <w:rStyle w:val="Hyperlink"/>
                <w:lang w:bidi="ur-IN"/>
              </w:rPr>
              <w:t>Within the boundaries of the commands and prohibitions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Toc503606302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032AC4" w:rsidRDefault="00032AC4" w:rsidP="00032AC4">
          <w:pPr>
            <w:pStyle w:val="TOC1"/>
            <w:rPr>
              <w:rFonts w:asciiTheme="minorHAnsi" w:eastAsiaTheme="minorEastAsia" w:hAnsiTheme="minorHAnsi" w:cstheme="minorBidi"/>
              <w:b w:val="0"/>
              <w:bCs w:val="0"/>
              <w:color w:val="auto"/>
              <w:sz w:val="22"/>
              <w:szCs w:val="22"/>
              <w:rtl/>
            </w:rPr>
          </w:pPr>
          <w:hyperlink w:anchor="_Toc503606303" w:history="1">
            <w:r w:rsidRPr="003F64C7">
              <w:rPr>
                <w:rStyle w:val="Hyperlink"/>
                <w:lang w:bidi="ur-IN"/>
              </w:rPr>
              <w:t>Arabic Text of the Hadith Unwan Basri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Toc503606303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032AC4" w:rsidRDefault="00032AC4" w:rsidP="00032AC4">
          <w:pPr>
            <w:pStyle w:val="TOC1"/>
            <w:rPr>
              <w:rFonts w:asciiTheme="minorHAnsi" w:eastAsiaTheme="minorEastAsia" w:hAnsiTheme="minorHAnsi" w:cstheme="minorBidi"/>
              <w:b w:val="0"/>
              <w:bCs w:val="0"/>
              <w:color w:val="auto"/>
              <w:sz w:val="22"/>
              <w:szCs w:val="22"/>
              <w:rtl/>
            </w:rPr>
          </w:pPr>
          <w:hyperlink w:anchor="_Toc503606304" w:history="1">
            <w:r w:rsidRPr="003F64C7">
              <w:rPr>
                <w:rStyle w:val="Hyperlink"/>
                <w:lang w:bidi="ur-IN"/>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Toc503606304 \h</w:instrText>
            </w:r>
            <w:r>
              <w:rPr>
                <w:webHidden/>
                <w:rtl/>
              </w:rPr>
              <w:instrText xml:space="preserve"> </w:instrText>
            </w:r>
            <w:r>
              <w:rPr>
                <w:webHidden/>
                <w:rtl/>
              </w:rPr>
            </w:r>
            <w:r>
              <w:rPr>
                <w:webHidden/>
                <w:rtl/>
              </w:rPr>
              <w:fldChar w:fldCharType="separate"/>
            </w:r>
            <w:r>
              <w:rPr>
                <w:webHidden/>
              </w:rPr>
              <w:t>36</w:t>
            </w:r>
            <w:r>
              <w:rPr>
                <w:webHidden/>
                <w:rtl/>
              </w:rPr>
              <w:fldChar w:fldCharType="end"/>
            </w:r>
          </w:hyperlink>
        </w:p>
        <w:p w:rsidR="000C44C8" w:rsidRDefault="000C44C8" w:rsidP="00032AC4">
          <w:pPr>
            <w:pStyle w:val="libNormal"/>
          </w:pPr>
          <w:r>
            <w:fldChar w:fldCharType="end"/>
          </w:r>
        </w:p>
      </w:sdtContent>
    </w:sdt>
    <w:p w:rsidR="0031583C" w:rsidRDefault="0031583C" w:rsidP="0031583C">
      <w:pPr>
        <w:pStyle w:val="libNormal"/>
        <w:rPr>
          <w:lang w:bidi="ur-IN"/>
        </w:rPr>
      </w:pPr>
      <w:r>
        <w:rPr>
          <w:lang w:bidi="ur-IN"/>
        </w:rPr>
        <w:br w:type="page"/>
      </w:r>
    </w:p>
    <w:p w:rsidR="0031583C" w:rsidRDefault="0031583C" w:rsidP="0031583C">
      <w:pPr>
        <w:pStyle w:val="Heading1Center"/>
        <w:rPr>
          <w:lang w:bidi="ur-IN"/>
        </w:rPr>
      </w:pPr>
      <w:bookmarkStart w:id="0" w:name="_Toc503606286"/>
      <w:r>
        <w:rPr>
          <w:lang w:bidi="ur-IN"/>
        </w:rPr>
        <w:lastRenderedPageBreak/>
        <w:t>Abstract</w:t>
      </w:r>
      <w:bookmarkEnd w:id="0"/>
    </w:p>
    <w:p w:rsidR="0031583C" w:rsidRDefault="0031583C" w:rsidP="0031583C">
      <w:pPr>
        <w:pStyle w:val="libNormal"/>
        <w:rPr>
          <w:lang w:bidi="ur-IN"/>
        </w:rPr>
      </w:pPr>
      <w:proofErr w:type="spellStart"/>
      <w:r>
        <w:rPr>
          <w:lang w:bidi="ur-IN"/>
        </w:rPr>
        <w:t>Unwan</w:t>
      </w:r>
      <w:proofErr w:type="spellEnd"/>
      <w:r>
        <w:rPr>
          <w:lang w:bidi="ur-IN"/>
        </w:rPr>
        <w:t xml:space="preserve"> </w:t>
      </w:r>
      <w:proofErr w:type="spellStart"/>
      <w:r>
        <w:rPr>
          <w:lang w:bidi="ur-IN"/>
        </w:rPr>
        <w:t>Basri’s</w:t>
      </w:r>
      <w:proofErr w:type="spellEnd"/>
      <w:r>
        <w:rPr>
          <w:lang w:bidi="ur-IN"/>
        </w:rPr>
        <w:t xml:space="preserve"> ardent love for Imam </w:t>
      </w:r>
      <w:proofErr w:type="spellStart"/>
      <w:r>
        <w:rPr>
          <w:lang w:bidi="ur-IN"/>
        </w:rPr>
        <w:t>Ja’far</w:t>
      </w:r>
      <w:proofErr w:type="spellEnd"/>
      <w:r>
        <w:rPr>
          <w:lang w:bidi="ur-IN"/>
        </w:rPr>
        <w:t xml:space="preserve"> al- </w:t>
      </w:r>
      <w:proofErr w:type="spellStart"/>
      <w:r>
        <w:rPr>
          <w:lang w:bidi="ur-IN"/>
        </w:rPr>
        <w:t>Sadiq</w:t>
      </w:r>
      <w:proofErr w:type="spellEnd"/>
      <w:r>
        <w:rPr>
          <w:lang w:bidi="ur-IN"/>
        </w:rPr>
        <w:t xml:space="preserve"> as well as his eagerness to gain from intellectual gatherings and courses motivated him to benefit from the Imam’s knowledge. In a one-on-one meeting with </w:t>
      </w:r>
      <w:proofErr w:type="spellStart"/>
      <w:r>
        <w:rPr>
          <w:lang w:bidi="ur-IN"/>
        </w:rPr>
        <w:t>Basri</w:t>
      </w:r>
      <w:proofErr w:type="spellEnd"/>
      <w:r>
        <w:rPr>
          <w:lang w:bidi="ur-IN"/>
        </w:rPr>
        <w:t xml:space="preserve">, Imam </w:t>
      </w:r>
      <w:proofErr w:type="spellStart"/>
      <w:r>
        <w:rPr>
          <w:lang w:bidi="ur-IN"/>
        </w:rPr>
        <w:t>Ja’far</w:t>
      </w:r>
      <w:proofErr w:type="spellEnd"/>
      <w:r>
        <w:rPr>
          <w:lang w:bidi="ur-IN"/>
        </w:rPr>
        <w:t xml:space="preserve"> </w:t>
      </w:r>
      <w:proofErr w:type="spellStart"/>
      <w:r>
        <w:rPr>
          <w:lang w:bidi="ur-IN"/>
        </w:rPr>
        <w:t>Sadiq</w:t>
      </w:r>
      <w:proofErr w:type="spellEnd"/>
      <w:r>
        <w:rPr>
          <w:lang w:bidi="ur-IN"/>
        </w:rPr>
        <w:t xml:space="preserve"> spoke to him about the reality of true servitude along with its practical instructions.</w:t>
      </w:r>
    </w:p>
    <w:p w:rsidR="0031583C" w:rsidRDefault="0031583C" w:rsidP="0031583C">
      <w:pPr>
        <w:pStyle w:val="libNormal"/>
        <w:rPr>
          <w:lang w:bidi="ur-IN"/>
        </w:rPr>
      </w:pPr>
      <w:r>
        <w:rPr>
          <w:lang w:bidi="ur-IN"/>
        </w:rPr>
        <w:t xml:space="preserve">This article presents this </w:t>
      </w:r>
      <w:proofErr w:type="spellStart"/>
      <w:r>
        <w:rPr>
          <w:lang w:bidi="ur-IN"/>
        </w:rPr>
        <w:t>hadith</w:t>
      </w:r>
      <w:proofErr w:type="spellEnd"/>
      <w:r>
        <w:rPr>
          <w:lang w:bidi="ur-IN"/>
        </w:rPr>
        <w:t xml:space="preserve"> and elucidates the relation between understanding and fearing God, the relation between understanding and (</w:t>
      </w:r>
      <w:proofErr w:type="spellStart"/>
      <w:r>
        <w:rPr>
          <w:lang w:bidi="ur-IN"/>
        </w:rPr>
        <w:t>sulook</w:t>
      </w:r>
      <w:proofErr w:type="spellEnd"/>
      <w:r>
        <w:rPr>
          <w:lang w:bidi="ur-IN"/>
        </w:rPr>
        <w:t>) wayfaring towards God, the sources of insight (</w:t>
      </w:r>
      <w:proofErr w:type="spellStart"/>
      <w:r>
        <w:rPr>
          <w:lang w:bidi="ur-IN"/>
        </w:rPr>
        <w:t>ma’rifa</w:t>
      </w:r>
      <w:proofErr w:type="spellEnd"/>
      <w:r>
        <w:rPr>
          <w:lang w:bidi="ur-IN"/>
        </w:rPr>
        <w:t>), and the reality of servitude. In order to comprehend true servitude, one must believe God to be the true owner of all creation, entrusting one’s affairs to Him (</w:t>
      </w:r>
      <w:proofErr w:type="spellStart"/>
      <w:r>
        <w:rPr>
          <w:lang w:bidi="ur-IN"/>
        </w:rPr>
        <w:t>tafweedh</w:t>
      </w:r>
      <w:proofErr w:type="spellEnd"/>
      <w:r>
        <w:rPr>
          <w:lang w:bidi="ur-IN"/>
        </w:rPr>
        <w:t>), wholeheartedly accepting all that God wants for a servant (</w:t>
      </w:r>
      <w:proofErr w:type="spellStart"/>
      <w:r>
        <w:rPr>
          <w:lang w:bidi="ur-IN"/>
        </w:rPr>
        <w:t>tasleem</w:t>
      </w:r>
      <w:proofErr w:type="spellEnd"/>
      <w:r>
        <w:rPr>
          <w:lang w:bidi="ur-IN"/>
        </w:rPr>
        <w:t>), and acting within the boundaries of God’s commands and prohibitions.</w:t>
      </w:r>
    </w:p>
    <w:p w:rsidR="0031583C" w:rsidRDefault="0031583C" w:rsidP="0031583C">
      <w:pPr>
        <w:pStyle w:val="libNormal"/>
        <w:rPr>
          <w:lang w:bidi="ur-IN"/>
        </w:rPr>
      </w:pPr>
      <w:r>
        <w:rPr>
          <w:lang w:bidi="ur-IN"/>
        </w:rPr>
        <w:br w:type="page"/>
      </w:r>
    </w:p>
    <w:p w:rsidR="0031583C" w:rsidRDefault="0031583C" w:rsidP="0031583C">
      <w:pPr>
        <w:pStyle w:val="Heading1Center"/>
        <w:rPr>
          <w:lang w:bidi="ur-IN"/>
        </w:rPr>
      </w:pPr>
      <w:bookmarkStart w:id="1" w:name="_Toc503606287"/>
      <w:proofErr w:type="spellStart"/>
      <w:r>
        <w:rPr>
          <w:lang w:bidi="ur-IN"/>
        </w:rPr>
        <w:lastRenderedPageBreak/>
        <w:t>Hadith</w:t>
      </w:r>
      <w:proofErr w:type="spellEnd"/>
      <w:r>
        <w:rPr>
          <w:lang w:bidi="ur-IN"/>
        </w:rPr>
        <w:t xml:space="preserve"> of </w:t>
      </w:r>
      <w:proofErr w:type="spellStart"/>
      <w:r>
        <w:rPr>
          <w:lang w:bidi="ur-IN"/>
        </w:rPr>
        <w:t>Unwan</w:t>
      </w:r>
      <w:proofErr w:type="spellEnd"/>
      <w:r>
        <w:rPr>
          <w:lang w:bidi="ur-IN"/>
        </w:rPr>
        <w:t xml:space="preserve"> </w:t>
      </w:r>
      <w:proofErr w:type="spellStart"/>
      <w:r>
        <w:rPr>
          <w:lang w:bidi="ur-IN"/>
        </w:rPr>
        <w:t>Basri</w:t>
      </w:r>
      <w:bookmarkEnd w:id="1"/>
      <w:proofErr w:type="spellEnd"/>
    </w:p>
    <w:p w:rsidR="0031583C" w:rsidRDefault="0031583C" w:rsidP="0031583C">
      <w:pPr>
        <w:pStyle w:val="libNormal"/>
        <w:rPr>
          <w:lang w:bidi="ur-IN"/>
        </w:rPr>
      </w:pPr>
      <w:proofErr w:type="spellStart"/>
      <w:r>
        <w:rPr>
          <w:lang w:bidi="ur-IN"/>
        </w:rPr>
        <w:t>Allameh</w:t>
      </w:r>
      <w:proofErr w:type="spellEnd"/>
      <w:r>
        <w:rPr>
          <w:lang w:bidi="ur-IN"/>
        </w:rPr>
        <w:t xml:space="preserve"> </w:t>
      </w:r>
      <w:proofErr w:type="spellStart"/>
      <w:r>
        <w:rPr>
          <w:lang w:bidi="ur-IN"/>
        </w:rPr>
        <w:t>Majlisi</w:t>
      </w:r>
      <w:proofErr w:type="spellEnd"/>
      <w:r>
        <w:rPr>
          <w:lang w:bidi="ur-IN"/>
        </w:rPr>
        <w:t xml:space="preserve"> in </w:t>
      </w:r>
      <w:proofErr w:type="spellStart"/>
      <w:r>
        <w:rPr>
          <w:lang w:bidi="ur-IN"/>
        </w:rPr>
        <w:t>Biharul</w:t>
      </w:r>
      <w:proofErr w:type="spellEnd"/>
      <w:r>
        <w:rPr>
          <w:lang w:bidi="ur-IN"/>
        </w:rPr>
        <w:t xml:space="preserve"> Anwar says, “I have seen this tradition in the handwriting of my teacher, Sheikh </w:t>
      </w:r>
      <w:proofErr w:type="spellStart"/>
      <w:r>
        <w:rPr>
          <w:lang w:bidi="ur-IN"/>
        </w:rPr>
        <w:t>Bahai</w:t>
      </w:r>
      <w:proofErr w:type="spellEnd"/>
      <w:r>
        <w:rPr>
          <w:lang w:bidi="ur-IN"/>
        </w:rPr>
        <w:t xml:space="preserve">: Sheikh Shams </w:t>
      </w:r>
      <w:proofErr w:type="spellStart"/>
      <w:r>
        <w:rPr>
          <w:lang w:bidi="ur-IN"/>
        </w:rPr>
        <w:t>ud-Deen</w:t>
      </w:r>
      <w:proofErr w:type="spellEnd"/>
      <w:r>
        <w:rPr>
          <w:lang w:bidi="ur-IN"/>
        </w:rPr>
        <w:t xml:space="preserve"> bin </w:t>
      </w:r>
      <w:proofErr w:type="spellStart"/>
      <w:r>
        <w:rPr>
          <w:lang w:bidi="ur-IN"/>
        </w:rPr>
        <w:t>Makki</w:t>
      </w:r>
      <w:proofErr w:type="spellEnd"/>
      <w:r>
        <w:rPr>
          <w:lang w:bidi="ur-IN"/>
        </w:rPr>
        <w:t xml:space="preserve"> has related: From the handwritten notes of Sheikh Ahmad </w:t>
      </w:r>
      <w:proofErr w:type="spellStart"/>
      <w:r>
        <w:rPr>
          <w:lang w:bidi="ur-IN"/>
        </w:rPr>
        <w:t>Farahani</w:t>
      </w:r>
      <w:proofErr w:type="spellEnd"/>
      <w:r>
        <w:rPr>
          <w:lang w:bidi="ur-IN"/>
        </w:rPr>
        <w:t xml:space="preserve">, I narrated from </w:t>
      </w:r>
      <w:proofErr w:type="spellStart"/>
      <w:r>
        <w:rPr>
          <w:lang w:bidi="ur-IN"/>
        </w:rPr>
        <w:t>Unwan</w:t>
      </w:r>
      <w:proofErr w:type="spellEnd"/>
      <w:r>
        <w:rPr>
          <w:lang w:bidi="ur-IN"/>
        </w:rPr>
        <w:t xml:space="preserve"> </w:t>
      </w:r>
      <w:proofErr w:type="spellStart"/>
      <w:r>
        <w:rPr>
          <w:lang w:bidi="ur-IN"/>
        </w:rPr>
        <w:t>Basri</w:t>
      </w:r>
      <w:proofErr w:type="spellEnd"/>
      <w:r>
        <w:rPr>
          <w:lang w:bidi="ur-IN"/>
        </w:rPr>
        <w:t xml:space="preserve"> (aged 94):</w:t>
      </w:r>
    </w:p>
    <w:p w:rsidR="0031583C" w:rsidRDefault="0031583C" w:rsidP="0031583C">
      <w:pPr>
        <w:pStyle w:val="libNormal"/>
        <w:rPr>
          <w:lang w:bidi="ur-IN"/>
        </w:rPr>
      </w:pPr>
      <w:r>
        <w:rPr>
          <w:lang w:bidi="ur-IN"/>
        </w:rPr>
        <w:t xml:space="preserve">For many years I attended </w:t>
      </w:r>
      <w:proofErr w:type="spellStart"/>
      <w:r>
        <w:rPr>
          <w:lang w:bidi="ur-IN"/>
        </w:rPr>
        <w:t>Malek</w:t>
      </w:r>
      <w:proofErr w:type="spellEnd"/>
      <w:r>
        <w:rPr>
          <w:lang w:bidi="ur-IN"/>
        </w:rPr>
        <w:t xml:space="preserve"> bin </w:t>
      </w:r>
      <w:proofErr w:type="spellStart"/>
      <w:r>
        <w:rPr>
          <w:lang w:bidi="ur-IN"/>
        </w:rPr>
        <w:t>Anas’s</w:t>
      </w:r>
      <w:proofErr w:type="spellEnd"/>
      <w:r>
        <w:rPr>
          <w:lang w:bidi="ur-IN"/>
        </w:rPr>
        <w:t xml:space="preserve"> classes. When </w:t>
      </w:r>
      <w:proofErr w:type="spellStart"/>
      <w:r>
        <w:rPr>
          <w:lang w:bidi="ur-IN"/>
        </w:rPr>
        <w:t>Ja’far</w:t>
      </w:r>
      <w:proofErr w:type="spellEnd"/>
      <w:r>
        <w:rPr>
          <w:lang w:bidi="ur-IN"/>
        </w:rPr>
        <w:t xml:space="preserve"> bin Mohammed</w:t>
      </w:r>
      <w:r w:rsidRPr="002D7C1B">
        <w:rPr>
          <w:rStyle w:val="libFootnotenumChar"/>
          <w:lang w:bidi="ur-IN"/>
        </w:rPr>
        <w:t>1</w:t>
      </w:r>
      <w:r>
        <w:rPr>
          <w:lang w:bidi="ur-IN"/>
        </w:rPr>
        <w:t xml:space="preserve"> entered the city of Medina, I began to attend his classes and benefitted from his presence just as I benefited from </w:t>
      </w:r>
      <w:proofErr w:type="spellStart"/>
      <w:r>
        <w:rPr>
          <w:lang w:bidi="ur-IN"/>
        </w:rPr>
        <w:t>Malek</w:t>
      </w:r>
      <w:proofErr w:type="spellEnd"/>
      <w:r>
        <w:rPr>
          <w:lang w:bidi="ur-IN"/>
        </w:rPr>
        <w:t xml:space="preserve">. One day </w:t>
      </w:r>
      <w:proofErr w:type="spellStart"/>
      <w:r>
        <w:rPr>
          <w:lang w:bidi="ur-IN"/>
        </w:rPr>
        <w:t>Ja’far</w:t>
      </w:r>
      <w:proofErr w:type="spellEnd"/>
      <w:r>
        <w:rPr>
          <w:lang w:bidi="ur-IN"/>
        </w:rPr>
        <w:t xml:space="preserve"> bin Mohammed said to me:</w:t>
      </w:r>
    </w:p>
    <w:p w:rsidR="0031583C" w:rsidRDefault="0031583C" w:rsidP="0031583C">
      <w:pPr>
        <w:pStyle w:val="libNormal"/>
        <w:rPr>
          <w:lang w:bidi="ur-IN"/>
        </w:rPr>
      </w:pPr>
      <w:r>
        <w:rPr>
          <w:lang w:bidi="ur-IN"/>
        </w:rPr>
        <w:t xml:space="preserve">My movement is being controlled by the government, and I am also engaged in prayers throughout the entire day, so please do not prevent me from my prayers. You may continue to gain knowledge from </w:t>
      </w:r>
      <w:proofErr w:type="spellStart"/>
      <w:r>
        <w:rPr>
          <w:lang w:bidi="ur-IN"/>
        </w:rPr>
        <w:t>Malek</w:t>
      </w:r>
      <w:proofErr w:type="spellEnd"/>
      <w:r>
        <w:rPr>
          <w:lang w:bidi="ur-IN"/>
        </w:rPr>
        <w:t xml:space="preserve"> like you did in the past.</w:t>
      </w:r>
    </w:p>
    <w:p w:rsidR="0031583C" w:rsidRDefault="0031583C" w:rsidP="0031583C">
      <w:pPr>
        <w:pStyle w:val="libNormal"/>
        <w:rPr>
          <w:lang w:bidi="ur-IN"/>
        </w:rPr>
      </w:pPr>
      <w:r>
        <w:rPr>
          <w:lang w:bidi="ur-IN"/>
        </w:rPr>
        <w:t xml:space="preserve">I was very saddened by this and as I was leaving his place I said to myself, “If </w:t>
      </w:r>
      <w:proofErr w:type="spellStart"/>
      <w:r>
        <w:rPr>
          <w:lang w:bidi="ur-IN"/>
        </w:rPr>
        <w:t>Ja’far</w:t>
      </w:r>
      <w:proofErr w:type="spellEnd"/>
      <w:r>
        <w:rPr>
          <w:lang w:bidi="ur-IN"/>
        </w:rPr>
        <w:t xml:space="preserve"> bin Mohammed had seen any goodness in me he would not have prevented me from visiting him.” So I entered the Prophet’s mosque and saluted him.</w:t>
      </w:r>
    </w:p>
    <w:p w:rsidR="0031583C" w:rsidRDefault="0031583C" w:rsidP="0031583C">
      <w:pPr>
        <w:pStyle w:val="libNormal"/>
        <w:rPr>
          <w:lang w:bidi="ur-IN"/>
        </w:rPr>
      </w:pPr>
      <w:r>
        <w:rPr>
          <w:lang w:bidi="ur-IN"/>
        </w:rPr>
        <w:t xml:space="preserve">The next day I returned to the Prophet’s shrine and recited two units of prayer after which I raised my hands in prayer and said, “O Lord, O God! I ask you to make </w:t>
      </w:r>
      <w:proofErr w:type="spellStart"/>
      <w:r>
        <w:rPr>
          <w:lang w:bidi="ur-IN"/>
        </w:rPr>
        <w:t>Ja’far’s</w:t>
      </w:r>
      <w:proofErr w:type="spellEnd"/>
      <w:r>
        <w:rPr>
          <w:lang w:bidi="ur-IN"/>
        </w:rPr>
        <w:t xml:space="preserve"> heart considerate towards me, and make me benefit from his knowledge so much so that I may be guided to the right path.”</w:t>
      </w:r>
    </w:p>
    <w:p w:rsidR="0031583C" w:rsidRDefault="0031583C" w:rsidP="0031583C">
      <w:pPr>
        <w:pStyle w:val="libNormal"/>
        <w:rPr>
          <w:lang w:bidi="ur-IN"/>
        </w:rPr>
      </w:pPr>
      <w:r>
        <w:rPr>
          <w:lang w:bidi="ur-IN"/>
        </w:rPr>
        <w:t xml:space="preserve">Then I returned home. Due to my love for </w:t>
      </w:r>
      <w:proofErr w:type="spellStart"/>
      <w:r>
        <w:rPr>
          <w:lang w:bidi="ur-IN"/>
        </w:rPr>
        <w:t>Ja’fer</w:t>
      </w:r>
      <w:proofErr w:type="spellEnd"/>
      <w:r>
        <w:rPr>
          <w:lang w:bidi="ur-IN"/>
        </w:rPr>
        <w:t xml:space="preserve">, I no longer visited </w:t>
      </w:r>
      <w:proofErr w:type="spellStart"/>
      <w:r>
        <w:rPr>
          <w:lang w:bidi="ur-IN"/>
        </w:rPr>
        <w:t>Malek</w:t>
      </w:r>
      <w:proofErr w:type="spellEnd"/>
      <w:r>
        <w:rPr>
          <w:lang w:bidi="ur-IN"/>
        </w:rPr>
        <w:t>. From then onwards I would not leave my house except to participate in congregational prayers. Finally my patience ran out.</w:t>
      </w:r>
    </w:p>
    <w:p w:rsidR="0031583C" w:rsidRDefault="0031583C" w:rsidP="0031583C">
      <w:pPr>
        <w:pStyle w:val="libNormal"/>
        <w:rPr>
          <w:lang w:bidi="ur-IN"/>
        </w:rPr>
      </w:pPr>
      <w:r>
        <w:rPr>
          <w:lang w:bidi="ur-IN"/>
        </w:rPr>
        <w:t xml:space="preserve">One day after reciting my evening prayers, I left my house and headed towards </w:t>
      </w:r>
      <w:proofErr w:type="spellStart"/>
      <w:r>
        <w:rPr>
          <w:lang w:bidi="ur-IN"/>
        </w:rPr>
        <w:t>Ja’far’s</w:t>
      </w:r>
      <w:proofErr w:type="spellEnd"/>
      <w:r>
        <w:rPr>
          <w:lang w:bidi="ur-IN"/>
        </w:rPr>
        <w:t xml:space="preserve"> place. Upon reaching his house when I asked for permission to enter, his servant asked me, “May I help you?” To which I replied, “I would like to greet the noble one.”</w:t>
      </w:r>
      <w:r w:rsidRPr="002D7C1B">
        <w:rPr>
          <w:rStyle w:val="libFootnotenumChar"/>
          <w:lang w:bidi="ur-IN"/>
        </w:rPr>
        <w:t>2</w:t>
      </w:r>
      <w:r>
        <w:rPr>
          <w:lang w:bidi="ur-IN"/>
        </w:rPr>
        <w:t xml:space="preserve"> The servant informed me that He was busy praying at his alter, so I sat on his doorstep waiting for a reply. After a while, the servant granted me permission, and I entered the house. I greeted </w:t>
      </w:r>
      <w:proofErr w:type="spellStart"/>
      <w:r>
        <w:rPr>
          <w:lang w:bidi="ur-IN"/>
        </w:rPr>
        <w:t>Ja’far</w:t>
      </w:r>
      <w:proofErr w:type="spellEnd"/>
      <w:r>
        <w:rPr>
          <w:lang w:bidi="ur-IN"/>
        </w:rPr>
        <w:t>, he replied, and invited me to sit down.</w:t>
      </w:r>
    </w:p>
    <w:p w:rsidR="0031583C" w:rsidRDefault="0031583C" w:rsidP="0031583C">
      <w:pPr>
        <w:pStyle w:val="libNormal"/>
        <w:rPr>
          <w:lang w:bidi="ur-IN"/>
        </w:rPr>
      </w:pPr>
      <w:r>
        <w:rPr>
          <w:lang w:bidi="ur-IN"/>
        </w:rPr>
        <w:t xml:space="preserve">Then he said, ‘May God </w:t>
      </w:r>
      <w:proofErr w:type="gramStart"/>
      <w:r>
        <w:rPr>
          <w:lang w:bidi="ur-IN"/>
        </w:rPr>
        <w:t>have</w:t>
      </w:r>
      <w:proofErr w:type="gramEnd"/>
      <w:r>
        <w:rPr>
          <w:lang w:bidi="ur-IN"/>
        </w:rPr>
        <w:t xml:space="preserve"> mercy upon you.’ His head was bent down and after a few moments of silence he asked me, “What is your </w:t>
      </w:r>
      <w:proofErr w:type="spellStart"/>
      <w:r>
        <w:rPr>
          <w:lang w:bidi="ur-IN"/>
        </w:rPr>
        <w:t>teknonym</w:t>
      </w:r>
      <w:proofErr w:type="spellEnd"/>
      <w:r>
        <w:rPr>
          <w:lang w:bidi="ur-IN"/>
        </w:rPr>
        <w:t xml:space="preserve"> (</w:t>
      </w:r>
      <w:proofErr w:type="spellStart"/>
      <w:r>
        <w:rPr>
          <w:lang w:bidi="ur-IN"/>
        </w:rPr>
        <w:t>kunyah</w:t>
      </w:r>
      <w:proofErr w:type="spellEnd"/>
      <w:r>
        <w:rPr>
          <w:lang w:bidi="ur-IN"/>
        </w:rPr>
        <w:t>)?” I replied, “Abdullah.”</w:t>
      </w:r>
    </w:p>
    <w:p w:rsidR="0031583C" w:rsidRDefault="0031583C" w:rsidP="0031583C">
      <w:pPr>
        <w:pStyle w:val="libNormal"/>
        <w:rPr>
          <w:lang w:bidi="ur-IN"/>
        </w:rPr>
      </w:pPr>
      <w:r>
        <w:rPr>
          <w:lang w:bidi="ur-IN"/>
        </w:rPr>
        <w:t>He said, “May God make you firm upon your title. What is it that you would like?” In my mind I replied to him, saying, “If there were to be no benefit in this visit except for this prayer, it would suffice me.”</w:t>
      </w:r>
    </w:p>
    <w:p w:rsidR="0031583C" w:rsidRDefault="0031583C" w:rsidP="0031583C">
      <w:pPr>
        <w:pStyle w:val="libNormal"/>
        <w:rPr>
          <w:lang w:bidi="ur-IN"/>
        </w:rPr>
      </w:pPr>
      <w:r>
        <w:rPr>
          <w:lang w:bidi="ur-IN"/>
        </w:rPr>
        <w:t>He asked again, “What is your question?” I said, “I have asked God to make your heart considerate towards me and to benefit me from your knowledge. I hope God will accept my prayer in this regard.”</w:t>
      </w:r>
    </w:p>
    <w:p w:rsidR="0031583C" w:rsidRDefault="0031583C" w:rsidP="0031583C">
      <w:pPr>
        <w:pStyle w:val="libNormal"/>
        <w:rPr>
          <w:lang w:bidi="ur-IN"/>
        </w:rPr>
      </w:pPr>
      <w:r>
        <w:rPr>
          <w:lang w:bidi="ur-IN"/>
        </w:rPr>
        <w:t>He said, "Knowledge cannot, as you might think, be achieved through learning; rather, it is a light which reaches into the heart of the one whom God wishes to guide. If you are seeking knowledge, then look for true devotion to God within yourself, seek knowledge through practice, and ask God to grant you the power of understanding so that you will be able to understand."</w:t>
      </w:r>
    </w:p>
    <w:p w:rsidR="0031583C" w:rsidRDefault="0031583C" w:rsidP="0031583C">
      <w:pPr>
        <w:pStyle w:val="libNormal"/>
        <w:rPr>
          <w:lang w:bidi="ur-IN"/>
        </w:rPr>
      </w:pPr>
      <w:r>
        <w:rPr>
          <w:lang w:bidi="ur-IN"/>
        </w:rPr>
        <w:t>I said, “Oh noble one!”</w:t>
      </w:r>
    </w:p>
    <w:p w:rsidR="0031583C" w:rsidRDefault="0031583C" w:rsidP="0031583C">
      <w:pPr>
        <w:pStyle w:val="libNormal"/>
        <w:rPr>
          <w:lang w:bidi="ur-IN"/>
        </w:rPr>
      </w:pPr>
      <w:r>
        <w:rPr>
          <w:lang w:bidi="ur-IN"/>
        </w:rPr>
        <w:t xml:space="preserve">He said; “Say, Oh </w:t>
      </w:r>
      <w:proofErr w:type="spellStart"/>
      <w:r>
        <w:rPr>
          <w:lang w:bidi="ur-IN"/>
        </w:rPr>
        <w:t>Aba</w:t>
      </w:r>
      <w:proofErr w:type="spellEnd"/>
      <w:r>
        <w:rPr>
          <w:lang w:bidi="ur-IN"/>
        </w:rPr>
        <w:t xml:space="preserve"> ‘</w:t>
      </w:r>
      <w:proofErr w:type="spellStart"/>
      <w:r>
        <w:rPr>
          <w:lang w:bidi="ur-IN"/>
        </w:rPr>
        <w:t>Abdillah</w:t>
      </w:r>
      <w:proofErr w:type="spellEnd"/>
      <w:r>
        <w:rPr>
          <w:lang w:bidi="ur-IN"/>
        </w:rPr>
        <w:t>."</w:t>
      </w:r>
    </w:p>
    <w:p w:rsidR="0031583C" w:rsidRDefault="0031583C" w:rsidP="0031583C">
      <w:pPr>
        <w:pStyle w:val="libNormal"/>
        <w:rPr>
          <w:lang w:bidi="ur-IN"/>
        </w:rPr>
      </w:pPr>
      <w:r>
        <w:rPr>
          <w:lang w:bidi="ur-IN"/>
        </w:rPr>
        <w:lastRenderedPageBreak/>
        <w:t xml:space="preserve">I asked, “Oh </w:t>
      </w:r>
      <w:proofErr w:type="spellStart"/>
      <w:r>
        <w:rPr>
          <w:lang w:bidi="ur-IN"/>
        </w:rPr>
        <w:t>Aba</w:t>
      </w:r>
      <w:proofErr w:type="spellEnd"/>
      <w:r>
        <w:rPr>
          <w:lang w:bidi="ur-IN"/>
        </w:rPr>
        <w:t xml:space="preserve"> ‘</w:t>
      </w:r>
      <w:proofErr w:type="spellStart"/>
      <w:r>
        <w:rPr>
          <w:lang w:bidi="ur-IN"/>
        </w:rPr>
        <w:t>Abdillah</w:t>
      </w:r>
      <w:proofErr w:type="spellEnd"/>
      <w:r>
        <w:rPr>
          <w:lang w:bidi="ur-IN"/>
        </w:rPr>
        <w:t>. What is true devotion?”</w:t>
      </w:r>
    </w:p>
    <w:p w:rsidR="0031583C" w:rsidRDefault="0031583C" w:rsidP="0031583C">
      <w:pPr>
        <w:pStyle w:val="libNormal"/>
        <w:rPr>
          <w:lang w:bidi="ur-IN"/>
        </w:rPr>
      </w:pPr>
      <w:r>
        <w:rPr>
          <w:lang w:bidi="ur-IN"/>
        </w:rPr>
        <w:t>He answered, "It consists of three things: the servant must not consider himself as the true owner of what God has conferred upon him, for servants own nothing and they believe that the wealth belongs to God alone. Therefore, it has to be spent on what God has commanded.</w:t>
      </w:r>
    </w:p>
    <w:p w:rsidR="0031583C" w:rsidRDefault="0031583C" w:rsidP="0031583C">
      <w:pPr>
        <w:pStyle w:val="libNormal"/>
        <w:rPr>
          <w:lang w:bidi="ur-IN"/>
        </w:rPr>
      </w:pPr>
      <w:r>
        <w:rPr>
          <w:lang w:bidi="ur-IN"/>
        </w:rPr>
        <w:t>Servants must not entrust their affairs to themselves and all their attention must be directed to God's commands concerning what to do or not to do.</w:t>
      </w:r>
    </w:p>
    <w:p w:rsidR="0031583C" w:rsidRDefault="0031583C" w:rsidP="0031583C">
      <w:pPr>
        <w:pStyle w:val="libNormal"/>
        <w:rPr>
          <w:lang w:bidi="ur-IN"/>
        </w:rPr>
      </w:pPr>
      <w:r>
        <w:rPr>
          <w:lang w:bidi="ur-IN"/>
        </w:rPr>
        <w:t>Hence, when a servant does not consider himself as the true owner of what has been conferred upon him, it will be easy for him to spend it on what God has commanded; and when the servant entrusts his affairs to the Almighty, the divine providence, it will be easy for him to withstand worldly misfortunes; and when the servant directs all of his attention to God's commands concerning what to do or not to do, he will spare no time on boasting and vying.</w:t>
      </w:r>
    </w:p>
    <w:p w:rsidR="0031583C" w:rsidRDefault="0031583C" w:rsidP="0031583C">
      <w:pPr>
        <w:pStyle w:val="libNormal"/>
        <w:rPr>
          <w:lang w:bidi="ur-IN"/>
        </w:rPr>
      </w:pPr>
      <w:r>
        <w:rPr>
          <w:lang w:bidi="ur-IN"/>
        </w:rPr>
        <w:t xml:space="preserve">If a servant is </w:t>
      </w:r>
      <w:proofErr w:type="spellStart"/>
      <w:r>
        <w:rPr>
          <w:lang w:bidi="ur-IN"/>
        </w:rPr>
        <w:t>favoured</w:t>
      </w:r>
      <w:proofErr w:type="spellEnd"/>
      <w:r>
        <w:rPr>
          <w:lang w:bidi="ur-IN"/>
        </w:rPr>
        <w:t xml:space="preserve"> by God with these three characteristics, it will be easy for him to deal with this world, Satan, and people. He will not seek after worldly gains to amass possessions, nor will he demand fame.</w:t>
      </w:r>
    </w:p>
    <w:p w:rsidR="0031583C" w:rsidRDefault="0031583C" w:rsidP="0031583C">
      <w:pPr>
        <w:pStyle w:val="libNormal"/>
        <w:rPr>
          <w:lang w:bidi="ur-IN"/>
        </w:rPr>
      </w:pPr>
      <w:r>
        <w:rPr>
          <w:lang w:bidi="ur-IN"/>
        </w:rPr>
        <w:t>Furthermore, he will not seek might and superiority other people have, and will not let his days pass by vainly. This is the first step to piety. The Almighty God - blessed is He and high exalted - says, "That is the hereafter abode which We will set for those who do not seek for high-handedness or corruption on the earth, and the blissful conclusion is for the pious.”</w:t>
      </w:r>
    </w:p>
    <w:p w:rsidR="0031583C" w:rsidRDefault="0031583C" w:rsidP="0031583C">
      <w:pPr>
        <w:pStyle w:val="libNormal"/>
        <w:rPr>
          <w:lang w:bidi="ur-IN"/>
        </w:rPr>
      </w:pPr>
      <w:r>
        <w:rPr>
          <w:lang w:bidi="ur-IN"/>
        </w:rPr>
        <w:t xml:space="preserve">No information as such can be found concerning </w:t>
      </w:r>
      <w:proofErr w:type="spellStart"/>
      <w:r>
        <w:rPr>
          <w:lang w:bidi="ur-IN"/>
        </w:rPr>
        <w:t>Unwan</w:t>
      </w:r>
      <w:proofErr w:type="spellEnd"/>
      <w:r>
        <w:rPr>
          <w:lang w:bidi="ur-IN"/>
        </w:rPr>
        <w:t xml:space="preserve"> </w:t>
      </w:r>
      <w:proofErr w:type="spellStart"/>
      <w:r>
        <w:rPr>
          <w:lang w:bidi="ur-IN"/>
        </w:rPr>
        <w:t>Basri</w:t>
      </w:r>
      <w:proofErr w:type="spellEnd"/>
      <w:r>
        <w:rPr>
          <w:lang w:bidi="ur-IN"/>
        </w:rPr>
        <w:t xml:space="preserve"> in the books of Rijal</w:t>
      </w:r>
      <w:r w:rsidRPr="002D7C1B">
        <w:rPr>
          <w:rStyle w:val="libFootnotenumChar"/>
          <w:lang w:bidi="ur-IN"/>
        </w:rPr>
        <w:t>3</w:t>
      </w:r>
      <w:r>
        <w:rPr>
          <w:lang w:bidi="ur-IN"/>
        </w:rPr>
        <w:t xml:space="preserve"> and little is known about him except that which is offered in this tradition: he was 94 years old, and though he was one of the elders of society in his time, he was very fond of gaining knowledge as he eagerly attended intellectual gatherings and classes.</w:t>
      </w:r>
    </w:p>
    <w:p w:rsidR="0031583C" w:rsidRDefault="0031583C" w:rsidP="0031583C">
      <w:pPr>
        <w:pStyle w:val="libNormal"/>
        <w:rPr>
          <w:lang w:bidi="ur-IN"/>
        </w:rPr>
      </w:pPr>
      <w:r>
        <w:rPr>
          <w:lang w:bidi="ur-IN"/>
        </w:rPr>
        <w:br w:type="page"/>
      </w:r>
    </w:p>
    <w:p w:rsidR="0031583C" w:rsidRDefault="0031583C" w:rsidP="0031583C">
      <w:pPr>
        <w:pStyle w:val="Heading1Center"/>
        <w:rPr>
          <w:lang w:bidi="ur-IN"/>
        </w:rPr>
      </w:pPr>
      <w:bookmarkStart w:id="2" w:name="_Toc503606288"/>
      <w:r>
        <w:rPr>
          <w:lang w:bidi="ur-IN"/>
        </w:rPr>
        <w:lastRenderedPageBreak/>
        <w:t xml:space="preserve">Commentary of the </w:t>
      </w:r>
      <w:proofErr w:type="spellStart"/>
      <w:r>
        <w:rPr>
          <w:lang w:bidi="ur-IN"/>
        </w:rPr>
        <w:t>hadith</w:t>
      </w:r>
      <w:bookmarkEnd w:id="2"/>
      <w:proofErr w:type="spellEnd"/>
    </w:p>
    <w:p w:rsidR="0031583C" w:rsidRDefault="0031583C" w:rsidP="0031583C">
      <w:pPr>
        <w:pStyle w:val="libNormal"/>
        <w:rPr>
          <w:lang w:bidi="ur-IN"/>
        </w:rPr>
      </w:pPr>
      <w:r>
        <w:rPr>
          <w:lang w:bidi="ur-IN"/>
        </w:rPr>
        <w:t xml:space="preserve">Knowledge, insight, worship, devotion to God </w:t>
      </w:r>
      <w:proofErr w:type="gramStart"/>
      <w:r>
        <w:rPr>
          <w:lang w:bidi="ur-IN"/>
        </w:rPr>
        <w:t>are</w:t>
      </w:r>
      <w:proofErr w:type="gramEnd"/>
      <w:r>
        <w:rPr>
          <w:lang w:bidi="ur-IN"/>
        </w:rPr>
        <w:t xml:space="preserve"> the most important features illustrated in this </w:t>
      </w:r>
      <w:proofErr w:type="spellStart"/>
      <w:r>
        <w:rPr>
          <w:lang w:bidi="ur-IN"/>
        </w:rPr>
        <w:t>hadith</w:t>
      </w:r>
      <w:proofErr w:type="spellEnd"/>
      <w:r>
        <w:rPr>
          <w:lang w:bidi="ur-IN"/>
        </w:rPr>
        <w:t>.</w:t>
      </w:r>
    </w:p>
    <w:p w:rsidR="0031583C" w:rsidRDefault="0031583C" w:rsidP="0031583C">
      <w:pPr>
        <w:pStyle w:val="libNormal"/>
        <w:rPr>
          <w:lang w:bidi="ur-IN"/>
        </w:rPr>
      </w:pPr>
      <w:r>
        <w:rPr>
          <w:lang w:bidi="ur-IN"/>
        </w:rPr>
        <w:br w:type="page"/>
      </w:r>
    </w:p>
    <w:p w:rsidR="0031583C" w:rsidRDefault="0031583C" w:rsidP="000C44C8">
      <w:pPr>
        <w:pStyle w:val="Heading2Center"/>
        <w:rPr>
          <w:lang w:bidi="ur-IN"/>
        </w:rPr>
      </w:pPr>
      <w:bookmarkStart w:id="3" w:name="_Toc503606289"/>
      <w:r>
        <w:rPr>
          <w:lang w:bidi="ur-IN"/>
        </w:rPr>
        <w:lastRenderedPageBreak/>
        <w:t>Knowledge and insight</w:t>
      </w:r>
      <w:bookmarkEnd w:id="3"/>
    </w:p>
    <w:p w:rsidR="0031583C" w:rsidRDefault="0031583C" w:rsidP="0031583C">
      <w:pPr>
        <w:pStyle w:val="libNormal"/>
        <w:rPr>
          <w:lang w:bidi="ur-IN"/>
        </w:rPr>
      </w:pPr>
      <w:r>
        <w:rPr>
          <w:lang w:bidi="ur-IN"/>
        </w:rPr>
        <w:t xml:space="preserve">The knowledge intended in this </w:t>
      </w:r>
      <w:proofErr w:type="spellStart"/>
      <w:r>
        <w:rPr>
          <w:lang w:bidi="ur-IN"/>
        </w:rPr>
        <w:t>hadith</w:t>
      </w:r>
      <w:proofErr w:type="spellEnd"/>
      <w:r>
        <w:rPr>
          <w:lang w:bidi="ur-IN"/>
        </w:rPr>
        <w:t xml:space="preserve"> is an insight and understanding different from what is commonly meant by the word ‘knowledge.’ Insight is closely related to spiritual journey (</w:t>
      </w:r>
      <w:proofErr w:type="spellStart"/>
      <w:r>
        <w:rPr>
          <w:lang w:bidi="ur-IN"/>
        </w:rPr>
        <w:t>Seyr</w:t>
      </w:r>
      <w:proofErr w:type="spellEnd"/>
      <w:r>
        <w:rPr>
          <w:lang w:bidi="ur-IN"/>
        </w:rPr>
        <w:t>-o-</w:t>
      </w:r>
      <w:proofErr w:type="spellStart"/>
      <w:r>
        <w:rPr>
          <w:lang w:bidi="ur-IN"/>
        </w:rPr>
        <w:t>Sulook</w:t>
      </w:r>
      <w:proofErr w:type="spellEnd"/>
      <w:r>
        <w:rPr>
          <w:lang w:bidi="ur-IN"/>
        </w:rPr>
        <w:t xml:space="preserve">) and Islamic ethics. The connection between </w:t>
      </w:r>
      <w:proofErr w:type="spellStart"/>
      <w:r>
        <w:rPr>
          <w:lang w:bidi="ur-IN"/>
        </w:rPr>
        <w:t>ma‘rifat</w:t>
      </w:r>
      <w:proofErr w:type="spellEnd"/>
      <w:r>
        <w:rPr>
          <w:lang w:bidi="ur-IN"/>
        </w:rPr>
        <w:t xml:space="preserve">, </w:t>
      </w:r>
      <w:proofErr w:type="spellStart"/>
      <w:r>
        <w:rPr>
          <w:lang w:bidi="ur-IN"/>
        </w:rPr>
        <w:t>sulook</w:t>
      </w:r>
      <w:proofErr w:type="spellEnd"/>
      <w:r>
        <w:rPr>
          <w:lang w:bidi="ur-IN"/>
        </w:rPr>
        <w:t>, and ethics can be understood more clearly from the following verse:</w:t>
      </w:r>
    </w:p>
    <w:p w:rsidR="0031583C" w:rsidRDefault="0031583C" w:rsidP="0031583C">
      <w:pPr>
        <w:pStyle w:val="libBoldItalic"/>
        <w:rPr>
          <w:lang w:bidi="ur-IN"/>
        </w:rPr>
      </w:pPr>
      <w:r>
        <w:rPr>
          <w:lang w:bidi="ur-IN"/>
        </w:rPr>
        <w:t>“...Only those of Allah's servants having knowledge are apprehensive of Him (35:28).”</w:t>
      </w:r>
    </w:p>
    <w:p w:rsidR="0031583C" w:rsidRDefault="0031583C" w:rsidP="0031583C">
      <w:pPr>
        <w:pStyle w:val="libNormal"/>
        <w:rPr>
          <w:lang w:bidi="ur-IN"/>
        </w:rPr>
      </w:pPr>
      <w:r>
        <w:rPr>
          <w:lang w:bidi="ur-IN"/>
        </w:rPr>
        <w:t>Those who have knowledge in this verse refers to the ‘Urafa.</w:t>
      </w:r>
      <w:r w:rsidRPr="002D7C1B">
        <w:rPr>
          <w:rStyle w:val="libFootnotenumChar"/>
          <w:lang w:bidi="ur-IN"/>
        </w:rPr>
        <w:t>4</w:t>
      </w:r>
      <w:r>
        <w:rPr>
          <w:lang w:bidi="ur-IN"/>
        </w:rPr>
        <w:t xml:space="preserve"> The verse conveys the relation between insight and the fear of God. A person’s benefit from the fear of God depends on his knowledge and understanding of God, and so an increase in such knowledge results in an increase of apprehensiveness.</w:t>
      </w:r>
    </w:p>
    <w:p w:rsidR="0031583C" w:rsidRDefault="0031583C" w:rsidP="0031583C">
      <w:pPr>
        <w:pStyle w:val="libNormal"/>
        <w:rPr>
          <w:lang w:bidi="ur-IN"/>
        </w:rPr>
      </w:pPr>
      <w:r>
        <w:rPr>
          <w:lang w:bidi="ur-IN"/>
        </w:rPr>
        <w:br w:type="page"/>
      </w:r>
    </w:p>
    <w:p w:rsidR="0031583C" w:rsidRDefault="0031583C" w:rsidP="000C44C8">
      <w:pPr>
        <w:pStyle w:val="Heading1Center"/>
        <w:rPr>
          <w:lang w:bidi="ur-IN"/>
        </w:rPr>
      </w:pPr>
      <w:bookmarkStart w:id="4" w:name="_Toc503606290"/>
      <w:r>
        <w:rPr>
          <w:lang w:bidi="ur-IN"/>
        </w:rPr>
        <w:lastRenderedPageBreak/>
        <w:t>The relationship between understanding and apprehensiveness</w:t>
      </w:r>
      <w:bookmarkEnd w:id="4"/>
    </w:p>
    <w:p w:rsidR="0031583C" w:rsidRDefault="0031583C" w:rsidP="0031583C">
      <w:pPr>
        <w:pStyle w:val="libNormal"/>
        <w:rPr>
          <w:lang w:bidi="ur-IN"/>
        </w:rPr>
      </w:pPr>
      <w:r>
        <w:rPr>
          <w:lang w:bidi="ur-IN"/>
        </w:rPr>
        <w:t>On two occasions, the Qur’an mentions an exclusive relation between understanding God and fear of God. On one occasion, “fear of God” has been restricted to those who have understanding; in another, the Qur’an has limited the fear of those who have an understanding to the fear of God alone.</w:t>
      </w:r>
    </w:p>
    <w:p w:rsidR="0031583C" w:rsidRDefault="0031583C" w:rsidP="0031583C">
      <w:pPr>
        <w:pStyle w:val="libNormal"/>
        <w:rPr>
          <w:lang w:bidi="ur-IN"/>
        </w:rPr>
      </w:pPr>
      <w:r>
        <w:rPr>
          <w:lang w:bidi="ur-IN"/>
        </w:rPr>
        <w:t>In the verse (35:28), fear of God has been restricted to those who have understanding. Only those of Allah's servants who have knowledge fear Him.</w:t>
      </w:r>
    </w:p>
    <w:p w:rsidR="0031583C" w:rsidRDefault="0031583C" w:rsidP="0031583C">
      <w:pPr>
        <w:pStyle w:val="libNormal"/>
        <w:rPr>
          <w:lang w:bidi="ur-IN"/>
        </w:rPr>
      </w:pPr>
      <w:r>
        <w:rPr>
          <w:lang w:bidi="ur-IN"/>
        </w:rPr>
        <w:t>In the verse:</w:t>
      </w:r>
    </w:p>
    <w:p w:rsidR="0031583C" w:rsidRDefault="0031583C" w:rsidP="0031583C">
      <w:pPr>
        <w:pStyle w:val="libBoldItalic"/>
        <w:rPr>
          <w:lang w:bidi="ur-IN"/>
        </w:rPr>
      </w:pPr>
      <w:r>
        <w:rPr>
          <w:lang w:bidi="ur-IN"/>
        </w:rPr>
        <w:t xml:space="preserve">“…deliver the messages of Allah and fear Him, and fear no one except Allah, and Allah suffices as </w:t>
      </w:r>
      <w:proofErr w:type="spellStart"/>
      <w:r>
        <w:rPr>
          <w:lang w:bidi="ur-IN"/>
        </w:rPr>
        <w:t>reckoner</w:t>
      </w:r>
      <w:proofErr w:type="spellEnd"/>
      <w:r>
        <w:rPr>
          <w:lang w:bidi="ur-IN"/>
        </w:rPr>
        <w:t>,” (33:39),</w:t>
      </w:r>
    </w:p>
    <w:p w:rsidR="0031583C" w:rsidRDefault="0031583C" w:rsidP="0031583C">
      <w:pPr>
        <w:pStyle w:val="libNormal"/>
        <w:rPr>
          <w:lang w:bidi="ur-IN"/>
        </w:rPr>
      </w:pPr>
      <w:proofErr w:type="gramStart"/>
      <w:r>
        <w:rPr>
          <w:lang w:bidi="ur-IN"/>
        </w:rPr>
        <w:t>the</w:t>
      </w:r>
      <w:proofErr w:type="gramEnd"/>
      <w:r>
        <w:rPr>
          <w:lang w:bidi="ur-IN"/>
        </w:rPr>
        <w:t xml:space="preserve"> fear held by the knowledgeable is limited to fear of God alone, given that those who carry out the message of God to the people are to be understanding and knowledgeable.</w:t>
      </w:r>
    </w:p>
    <w:p w:rsidR="0031583C" w:rsidRDefault="0031583C" w:rsidP="0031583C">
      <w:pPr>
        <w:pStyle w:val="libNormal"/>
        <w:rPr>
          <w:lang w:bidi="ur-IN"/>
        </w:rPr>
      </w:pPr>
      <w:r>
        <w:rPr>
          <w:lang w:bidi="ur-IN"/>
        </w:rPr>
        <w:t xml:space="preserve">According to one </w:t>
      </w:r>
      <w:proofErr w:type="spellStart"/>
      <w:r>
        <w:rPr>
          <w:lang w:bidi="ur-IN"/>
        </w:rPr>
        <w:t>hadith</w:t>
      </w:r>
      <w:proofErr w:type="spellEnd"/>
      <w:r>
        <w:rPr>
          <w:lang w:bidi="ur-IN"/>
        </w:rPr>
        <w:t>, once a Bedouin went to the Prophet, who in turn asked one of his companions to teach the Qur’an to the Bedouin. The companion began to recite the chapter 99</w:t>
      </w:r>
      <w:r w:rsidRPr="002D7C1B">
        <w:rPr>
          <w:rStyle w:val="libFootnotenumChar"/>
          <w:lang w:bidi="ur-IN"/>
        </w:rPr>
        <w:t>5</w:t>
      </w:r>
      <w:r>
        <w:rPr>
          <w:lang w:bidi="ur-IN"/>
        </w:rPr>
        <w:t xml:space="preserve"> for him until he reached the verse,</w:t>
      </w:r>
    </w:p>
    <w:p w:rsidR="0031583C" w:rsidRDefault="0031583C" w:rsidP="0031583C">
      <w:pPr>
        <w:pStyle w:val="libBoldItalic"/>
        <w:rPr>
          <w:lang w:bidi="ur-IN"/>
        </w:rPr>
      </w:pPr>
      <w:r>
        <w:rPr>
          <w:lang w:bidi="ur-IN"/>
        </w:rPr>
        <w:t>“So whoever does an atom's weight of good will see it - and whoever does an atom's weight of evil will see it.”(99:7-8)</w:t>
      </w:r>
    </w:p>
    <w:p w:rsidR="0031583C" w:rsidRDefault="0031583C" w:rsidP="0031583C">
      <w:pPr>
        <w:pStyle w:val="libNormal"/>
        <w:rPr>
          <w:lang w:bidi="ur-IN"/>
        </w:rPr>
      </w:pPr>
      <w:r>
        <w:rPr>
          <w:lang w:bidi="ur-IN"/>
        </w:rPr>
        <w:t>The Bedouin said, ‘That which you have read suffices me,’ and then he left. When the companion related the incident to the Prophet, the Prophet said, “When this man came he was a simple Bedouin, but now on his return he has deep understanding.”</w:t>
      </w:r>
    </w:p>
    <w:p w:rsidR="0031583C" w:rsidRDefault="0031583C" w:rsidP="0031583C">
      <w:pPr>
        <w:pStyle w:val="libNormal"/>
        <w:rPr>
          <w:lang w:bidi="ur-IN"/>
        </w:rPr>
      </w:pPr>
      <w:r>
        <w:rPr>
          <w:lang w:bidi="ur-IN"/>
        </w:rPr>
        <w:br w:type="page"/>
      </w:r>
    </w:p>
    <w:p w:rsidR="0031583C" w:rsidRDefault="0031583C" w:rsidP="000C44C8">
      <w:pPr>
        <w:pStyle w:val="Heading1Center"/>
        <w:rPr>
          <w:lang w:bidi="ur-IN"/>
        </w:rPr>
      </w:pPr>
      <w:bookmarkStart w:id="5" w:name="_Toc503606291"/>
      <w:r>
        <w:rPr>
          <w:lang w:bidi="ur-IN"/>
        </w:rPr>
        <w:lastRenderedPageBreak/>
        <w:t xml:space="preserve">The logical relation between understanding and </w:t>
      </w:r>
      <w:proofErr w:type="spellStart"/>
      <w:r>
        <w:rPr>
          <w:lang w:bidi="ur-IN"/>
        </w:rPr>
        <w:t>sulook</w:t>
      </w:r>
      <w:bookmarkEnd w:id="5"/>
      <w:proofErr w:type="spellEnd"/>
    </w:p>
    <w:p w:rsidR="0031583C" w:rsidRDefault="0031583C" w:rsidP="0031583C">
      <w:pPr>
        <w:pStyle w:val="libNormal"/>
        <w:rPr>
          <w:lang w:bidi="ur-IN"/>
        </w:rPr>
      </w:pPr>
      <w:r>
        <w:rPr>
          <w:lang w:bidi="ur-IN"/>
        </w:rPr>
        <w:t>There is a logical relation between understanding and wayfaring towards God which is also indicated in the Qur’an:</w:t>
      </w:r>
    </w:p>
    <w:p w:rsidR="0031583C" w:rsidRDefault="0031583C" w:rsidP="002D7C1B">
      <w:pPr>
        <w:pStyle w:val="libBoldItalic"/>
        <w:rPr>
          <w:lang w:bidi="ur-IN"/>
        </w:rPr>
      </w:pPr>
      <w:r>
        <w:rPr>
          <w:lang w:bidi="ur-IN"/>
        </w:rPr>
        <w:t xml:space="preserve">“... </w:t>
      </w:r>
      <w:proofErr w:type="gramStart"/>
      <w:r>
        <w:rPr>
          <w:lang w:bidi="ur-IN"/>
        </w:rPr>
        <w:t>Only those of Allah's servants having knowledge fear Him” (35:28).</w:t>
      </w:r>
      <w:proofErr w:type="gramEnd"/>
    </w:p>
    <w:p w:rsidR="0031583C" w:rsidRDefault="0031583C" w:rsidP="0031583C">
      <w:pPr>
        <w:pStyle w:val="libNormal"/>
        <w:rPr>
          <w:lang w:bidi="ur-IN"/>
        </w:rPr>
      </w:pPr>
      <w:r>
        <w:rPr>
          <w:lang w:bidi="ur-IN"/>
        </w:rPr>
        <w:t>According to this verse, fear of Allah is a result of understanding and knowledge, and God increases His servant’s fear for Him depending on the extent of his cognizance in relation to Him. The opposite of this statement is also true. God has said:</w:t>
      </w:r>
    </w:p>
    <w:p w:rsidR="0031583C" w:rsidRDefault="0031583C" w:rsidP="0031583C">
      <w:pPr>
        <w:pStyle w:val="libBoldItalic"/>
        <w:rPr>
          <w:lang w:bidi="ur-IN"/>
        </w:rPr>
      </w:pPr>
      <w:r>
        <w:rPr>
          <w:lang w:bidi="ur-IN"/>
        </w:rPr>
        <w:t>“... Be wary of Allah and Allah shall teach you (2:282).”</w:t>
      </w:r>
    </w:p>
    <w:p w:rsidR="0031583C" w:rsidRDefault="0031583C" w:rsidP="0031583C">
      <w:pPr>
        <w:pStyle w:val="libNormal"/>
        <w:rPr>
          <w:lang w:bidi="ur-IN"/>
        </w:rPr>
      </w:pPr>
      <w:r>
        <w:rPr>
          <w:lang w:bidi="ur-IN"/>
        </w:rPr>
        <w:t>Sheikh Mohammed ‘</w:t>
      </w:r>
      <w:proofErr w:type="spellStart"/>
      <w:r>
        <w:rPr>
          <w:lang w:bidi="ur-IN"/>
        </w:rPr>
        <w:t>Abduh</w:t>
      </w:r>
      <w:proofErr w:type="spellEnd"/>
      <w:r>
        <w:rPr>
          <w:lang w:bidi="ur-IN"/>
        </w:rPr>
        <w:t xml:space="preserve"> in </w:t>
      </w:r>
      <w:proofErr w:type="spellStart"/>
      <w:r>
        <w:rPr>
          <w:lang w:bidi="ur-IN"/>
        </w:rPr>
        <w:t>Tafseer</w:t>
      </w:r>
      <w:proofErr w:type="spellEnd"/>
      <w:r>
        <w:rPr>
          <w:lang w:bidi="ur-IN"/>
        </w:rPr>
        <w:t xml:space="preserve"> al-Manar</w:t>
      </w:r>
      <w:r w:rsidRPr="002D7C1B">
        <w:rPr>
          <w:rStyle w:val="libFootnotenumChar"/>
          <w:lang w:bidi="ur-IN"/>
        </w:rPr>
        <w:t>6</w:t>
      </w:r>
      <w:r>
        <w:rPr>
          <w:lang w:bidi="ur-IN"/>
        </w:rPr>
        <w:t xml:space="preserve"> denies this interpretation of the verse. He says, “This kind of interpretation supports the Sufi way of thinking. According to them knowledge cannot be acquired except through education and piety. To fear God is not a means of acquiring knowledge.”</w:t>
      </w:r>
    </w:p>
    <w:p w:rsidR="0031583C" w:rsidRDefault="0031583C" w:rsidP="0031583C">
      <w:pPr>
        <w:pStyle w:val="libNormal"/>
        <w:rPr>
          <w:lang w:bidi="ur-IN"/>
        </w:rPr>
      </w:pPr>
      <w:r>
        <w:rPr>
          <w:lang w:bidi="ur-IN"/>
        </w:rPr>
        <w:t xml:space="preserve">If we were to take the word ‘knowledge’ in its technical meaning - which is the opposite of understanding and insight - then we can accept Sheikh Mohammed </w:t>
      </w:r>
      <w:proofErr w:type="spellStart"/>
      <w:r>
        <w:rPr>
          <w:lang w:bidi="ur-IN"/>
        </w:rPr>
        <w:t>Abdah’s</w:t>
      </w:r>
      <w:proofErr w:type="spellEnd"/>
      <w:r>
        <w:rPr>
          <w:lang w:bidi="ur-IN"/>
        </w:rPr>
        <w:t xml:space="preserve"> words. But if the word ‘knowledge’ in this particular verse means cognizance and understanding of God, then the Sheikh’s words are debatable. God says in the Qur’an:</w:t>
      </w:r>
    </w:p>
    <w:p w:rsidR="0031583C" w:rsidRDefault="0031583C" w:rsidP="0031583C">
      <w:pPr>
        <w:pStyle w:val="libNormal"/>
        <w:rPr>
          <w:lang w:bidi="ur-IN"/>
        </w:rPr>
      </w:pPr>
      <w:r>
        <w:rPr>
          <w:lang w:bidi="ur-IN"/>
        </w:rPr>
        <w:t>O you who have faith! Be wary of Allah and have faith in His Apostle. He will grant you a double share of His mercy and give you a light to walk by...And He has also said O you who have faith! If you are wary of Allah, He shall appoint a criterion for you.</w:t>
      </w:r>
      <w:r w:rsidRPr="002D7C1B">
        <w:rPr>
          <w:rStyle w:val="libFootnotenumChar"/>
          <w:lang w:bidi="ur-IN"/>
        </w:rPr>
        <w:t>7</w:t>
      </w:r>
      <w:r>
        <w:rPr>
          <w:lang w:bidi="ur-IN"/>
        </w:rPr>
        <w:t>And in this manner God bestows this light and ability to separate truth from falsehood by means of piety to His servants.</w:t>
      </w:r>
    </w:p>
    <w:p w:rsidR="0031583C" w:rsidRDefault="0031583C" w:rsidP="0031583C">
      <w:pPr>
        <w:pStyle w:val="libNormal"/>
        <w:rPr>
          <w:lang w:bidi="ur-IN"/>
        </w:rPr>
      </w:pPr>
      <w:r>
        <w:rPr>
          <w:lang w:bidi="ur-IN"/>
        </w:rPr>
        <w:t>God also says:</w:t>
      </w:r>
    </w:p>
    <w:p w:rsidR="0031583C" w:rsidRDefault="0031583C" w:rsidP="0031583C">
      <w:pPr>
        <w:pStyle w:val="libNormal"/>
        <w:rPr>
          <w:lang w:bidi="ur-IN"/>
        </w:rPr>
      </w:pPr>
      <w:r w:rsidRPr="0031583C">
        <w:rPr>
          <w:rStyle w:val="libBoldItalicChar"/>
          <w:lang w:bidi="ur-IN"/>
        </w:rPr>
        <w:t>Is he who was lifeless, then We gave him life and provided him with a light by which he walks among the people, like one who dwells in a manifold darkness which he cannot leave? To the faithless is thus presented as decorous what they have been doing.</w:t>
      </w:r>
      <w:r w:rsidRPr="002D7C1B">
        <w:rPr>
          <w:rStyle w:val="libFootnotenumChar"/>
          <w:lang w:bidi="ur-IN"/>
        </w:rPr>
        <w:t>8</w:t>
      </w:r>
    </w:p>
    <w:p w:rsidR="0031583C" w:rsidRDefault="0031583C" w:rsidP="0031583C">
      <w:pPr>
        <w:pStyle w:val="libNormal"/>
        <w:rPr>
          <w:lang w:bidi="ur-IN"/>
        </w:rPr>
      </w:pPr>
      <w:r>
        <w:rPr>
          <w:lang w:bidi="ur-IN"/>
        </w:rPr>
        <w:t xml:space="preserve">God places this light -which is the recognition and </w:t>
      </w:r>
      <w:proofErr w:type="spellStart"/>
      <w:r>
        <w:rPr>
          <w:lang w:bidi="ur-IN"/>
        </w:rPr>
        <w:t>ma’refat</w:t>
      </w:r>
      <w:proofErr w:type="spellEnd"/>
      <w:r>
        <w:rPr>
          <w:lang w:bidi="ur-IN"/>
        </w:rPr>
        <w:t xml:space="preserve"> of Him - in the heart of whosoever loves him, and the good doers benefit from it in their path to perfection.</w:t>
      </w:r>
    </w:p>
    <w:p w:rsidR="0031583C" w:rsidRDefault="0031583C" w:rsidP="0031583C">
      <w:pPr>
        <w:pStyle w:val="libNormal"/>
        <w:rPr>
          <w:lang w:bidi="ur-IN"/>
        </w:rPr>
      </w:pPr>
      <w:r>
        <w:rPr>
          <w:lang w:bidi="ur-IN"/>
        </w:rPr>
        <w:br w:type="page"/>
      </w:r>
    </w:p>
    <w:p w:rsidR="0031583C" w:rsidRDefault="0031583C" w:rsidP="000C44C8">
      <w:pPr>
        <w:pStyle w:val="Heading1Center"/>
        <w:rPr>
          <w:lang w:bidi="ur-IN"/>
        </w:rPr>
      </w:pPr>
      <w:bookmarkStart w:id="6" w:name="_Toc503606292"/>
      <w:r>
        <w:rPr>
          <w:lang w:bidi="ur-IN"/>
        </w:rPr>
        <w:lastRenderedPageBreak/>
        <w:t xml:space="preserve">Sources of </w:t>
      </w:r>
      <w:proofErr w:type="spellStart"/>
      <w:r>
        <w:rPr>
          <w:lang w:bidi="ur-IN"/>
        </w:rPr>
        <w:t>Ma‘rifat</w:t>
      </w:r>
      <w:bookmarkEnd w:id="6"/>
      <w:proofErr w:type="spellEnd"/>
    </w:p>
    <w:p w:rsidR="0031583C" w:rsidRDefault="0031583C" w:rsidP="0031583C">
      <w:pPr>
        <w:pStyle w:val="libNormal"/>
        <w:rPr>
          <w:lang w:bidi="ur-IN"/>
        </w:rPr>
      </w:pPr>
      <w:r>
        <w:rPr>
          <w:lang w:bidi="ur-IN"/>
        </w:rPr>
        <w:t xml:space="preserve">In this </w:t>
      </w:r>
      <w:proofErr w:type="spellStart"/>
      <w:r>
        <w:rPr>
          <w:lang w:bidi="ur-IN"/>
        </w:rPr>
        <w:t>hadith</w:t>
      </w:r>
      <w:proofErr w:type="spellEnd"/>
      <w:r>
        <w:rPr>
          <w:lang w:bidi="ur-IN"/>
        </w:rPr>
        <w:t xml:space="preserve">, Imam </w:t>
      </w:r>
      <w:proofErr w:type="spellStart"/>
      <w:r>
        <w:rPr>
          <w:lang w:bidi="ur-IN"/>
        </w:rPr>
        <w:t>Sadiq</w:t>
      </w:r>
      <w:proofErr w:type="spellEnd"/>
      <w:r>
        <w:rPr>
          <w:lang w:bidi="ur-IN"/>
        </w:rPr>
        <w:t xml:space="preserve"> introduces three ways for acquiring </w:t>
      </w:r>
      <w:proofErr w:type="spellStart"/>
      <w:r>
        <w:rPr>
          <w:lang w:bidi="ur-IN"/>
        </w:rPr>
        <w:t>ma‘rifat</w:t>
      </w:r>
      <w:proofErr w:type="spellEnd"/>
      <w:r>
        <w:rPr>
          <w:lang w:bidi="ur-IN"/>
        </w:rPr>
        <w:t xml:space="preserve"> to </w:t>
      </w:r>
      <w:proofErr w:type="spellStart"/>
      <w:r>
        <w:rPr>
          <w:lang w:bidi="ur-IN"/>
        </w:rPr>
        <w:t>Unwan</w:t>
      </w:r>
      <w:proofErr w:type="spellEnd"/>
      <w:r>
        <w:rPr>
          <w:lang w:bidi="ur-IN"/>
        </w:rPr>
        <w:t xml:space="preserve"> </w:t>
      </w:r>
      <w:proofErr w:type="spellStart"/>
      <w:r>
        <w:rPr>
          <w:lang w:bidi="ur-IN"/>
        </w:rPr>
        <w:t>Basri</w:t>
      </w:r>
      <w:proofErr w:type="spellEnd"/>
      <w:r>
        <w:rPr>
          <w:lang w:bidi="ur-IN"/>
        </w:rPr>
        <w:t>:</w:t>
      </w:r>
    </w:p>
    <w:p w:rsidR="0031583C" w:rsidRDefault="0031583C" w:rsidP="0031583C">
      <w:pPr>
        <w:pStyle w:val="libNormal"/>
        <w:rPr>
          <w:lang w:bidi="ur-IN"/>
        </w:rPr>
      </w:pPr>
      <w:r>
        <w:rPr>
          <w:lang w:bidi="ur-IN"/>
        </w:rPr>
        <w:t>Search for the reality of worship within yourself</w:t>
      </w:r>
    </w:p>
    <w:p w:rsidR="0031583C" w:rsidRDefault="0031583C" w:rsidP="0031583C">
      <w:pPr>
        <w:pStyle w:val="libNormal"/>
        <w:rPr>
          <w:lang w:bidi="ur-IN"/>
        </w:rPr>
      </w:pPr>
      <w:r>
        <w:rPr>
          <w:lang w:bidi="ur-IN"/>
        </w:rPr>
        <w:t xml:space="preserve">Seek </w:t>
      </w:r>
      <w:proofErr w:type="spellStart"/>
      <w:r>
        <w:rPr>
          <w:lang w:bidi="ur-IN"/>
        </w:rPr>
        <w:t>ma’refat</w:t>
      </w:r>
      <w:proofErr w:type="spellEnd"/>
      <w:r>
        <w:rPr>
          <w:lang w:bidi="ur-IN"/>
        </w:rPr>
        <w:t xml:space="preserve"> (insight) by acting upon what you know</w:t>
      </w:r>
    </w:p>
    <w:p w:rsidR="0031583C" w:rsidRDefault="0031583C" w:rsidP="0031583C">
      <w:pPr>
        <w:pStyle w:val="libNormal"/>
        <w:rPr>
          <w:lang w:bidi="ur-IN"/>
        </w:rPr>
      </w:pPr>
      <w:r>
        <w:rPr>
          <w:lang w:bidi="ur-IN"/>
        </w:rPr>
        <w:t>Ask God for understanding so that He may make you understand</w:t>
      </w:r>
    </w:p>
    <w:p w:rsidR="0031583C" w:rsidRDefault="0031583C" w:rsidP="0031583C">
      <w:pPr>
        <w:pStyle w:val="libNormal"/>
        <w:rPr>
          <w:lang w:bidi="ur-IN"/>
        </w:rPr>
      </w:pPr>
      <w:r>
        <w:rPr>
          <w:lang w:bidi="ur-IN"/>
        </w:rPr>
        <w:br w:type="page"/>
      </w:r>
    </w:p>
    <w:p w:rsidR="0031583C" w:rsidRDefault="0031583C" w:rsidP="000C44C8">
      <w:pPr>
        <w:pStyle w:val="Heading2Center"/>
        <w:rPr>
          <w:lang w:bidi="ur-IN"/>
        </w:rPr>
      </w:pPr>
      <w:bookmarkStart w:id="7" w:name="_Toc503606293"/>
      <w:r>
        <w:rPr>
          <w:lang w:bidi="ur-IN"/>
        </w:rPr>
        <w:lastRenderedPageBreak/>
        <w:t>The First Source: Searching for the reality of worship within oneself</w:t>
      </w:r>
      <w:bookmarkEnd w:id="7"/>
    </w:p>
    <w:p w:rsidR="0031583C" w:rsidRDefault="0031583C" w:rsidP="0031583C">
      <w:pPr>
        <w:pStyle w:val="libNormal"/>
        <w:rPr>
          <w:lang w:bidi="ur-IN"/>
        </w:rPr>
      </w:pPr>
      <w:r>
        <w:rPr>
          <w:lang w:bidi="ur-IN"/>
        </w:rPr>
        <w:t>There are three aspects which a person must understand in order to realize the reality of worship of God and devotion to Him: they are God, oneself, and one’s relation with God. The human soul is God’s creation and is owned by Him; therefore, God is its protector and is ultimately the one who sustains it. Certainty and belief in these matters is in actual fact the reality of devotion to God. God says,</w:t>
      </w:r>
    </w:p>
    <w:p w:rsidR="0031583C" w:rsidRDefault="0031583C" w:rsidP="0031583C">
      <w:pPr>
        <w:pStyle w:val="libNormal"/>
        <w:rPr>
          <w:lang w:bidi="ur-IN"/>
        </w:rPr>
      </w:pPr>
      <w:r w:rsidRPr="0031583C">
        <w:rPr>
          <w:rStyle w:val="libBoldItalicChar"/>
          <w:lang w:bidi="ur-IN"/>
        </w:rPr>
        <w:t>“Allah draws a parable: a chattel who has no power over anything</w:t>
      </w:r>
      <w:proofErr w:type="gramStart"/>
      <w:r w:rsidRPr="0031583C">
        <w:rPr>
          <w:rStyle w:val="libBoldItalicChar"/>
          <w:lang w:bidi="ur-IN"/>
        </w:rPr>
        <w:t>;...</w:t>
      </w:r>
      <w:proofErr w:type="gramEnd"/>
      <w:r w:rsidRPr="002D7C1B">
        <w:rPr>
          <w:rStyle w:val="libFootnotenumChar"/>
          <w:lang w:bidi="ur-IN"/>
        </w:rPr>
        <w:t>9</w:t>
      </w:r>
    </w:p>
    <w:p w:rsidR="0031583C" w:rsidRDefault="0031583C" w:rsidP="0031583C">
      <w:pPr>
        <w:pStyle w:val="libNormal"/>
        <w:rPr>
          <w:lang w:bidi="ur-IN"/>
        </w:rPr>
      </w:pPr>
      <w:r>
        <w:rPr>
          <w:lang w:bidi="ur-IN"/>
        </w:rPr>
        <w:t>When a person understands the reality of worship by means of understanding his relation with God, he will also be able to clearly comprehend the effects of such devotion to God. These realities can be understood from two angles: first, such a person attributes these realities to God, and second, he does not attribute them to other than God without God’s permission:</w:t>
      </w:r>
    </w:p>
    <w:p w:rsidR="0031583C" w:rsidRDefault="0031583C" w:rsidP="0031583C">
      <w:pPr>
        <w:pStyle w:val="libNormal"/>
        <w:rPr>
          <w:lang w:bidi="ur-IN"/>
        </w:rPr>
      </w:pPr>
      <w:r w:rsidRPr="0031583C">
        <w:rPr>
          <w:rStyle w:val="libBoldItalicChar"/>
          <w:lang w:bidi="ur-IN"/>
        </w:rPr>
        <w:t>...and fear Him, and fear no one except Allah.</w:t>
      </w:r>
      <w:r w:rsidRPr="002D7C1B">
        <w:rPr>
          <w:rStyle w:val="libFootnotenumChar"/>
          <w:lang w:bidi="ur-IN"/>
        </w:rPr>
        <w:t>10</w:t>
      </w:r>
    </w:p>
    <w:p w:rsidR="0031583C" w:rsidRDefault="0031583C" w:rsidP="0031583C">
      <w:pPr>
        <w:pStyle w:val="libNormal"/>
        <w:rPr>
          <w:lang w:bidi="ur-IN"/>
        </w:rPr>
      </w:pPr>
      <w:r>
        <w:rPr>
          <w:lang w:bidi="ur-IN"/>
        </w:rPr>
        <w:t>It is through self-knowledge that one can understand these teachings and facts.</w:t>
      </w:r>
    </w:p>
    <w:p w:rsidR="0031583C" w:rsidRDefault="0031583C" w:rsidP="0031583C">
      <w:pPr>
        <w:pStyle w:val="libNormal"/>
        <w:rPr>
          <w:lang w:bidi="ur-IN"/>
        </w:rPr>
      </w:pPr>
      <w:r>
        <w:rPr>
          <w:lang w:bidi="ur-IN"/>
        </w:rPr>
        <w:br w:type="page"/>
      </w:r>
    </w:p>
    <w:p w:rsidR="0031583C" w:rsidRDefault="009929B8" w:rsidP="000C44C8">
      <w:pPr>
        <w:pStyle w:val="Heading2Center"/>
        <w:rPr>
          <w:lang w:bidi="ur-IN"/>
        </w:rPr>
      </w:pPr>
      <w:bookmarkStart w:id="8" w:name="_Toc503606294"/>
      <w:r>
        <w:rPr>
          <w:lang w:bidi="ur-IN"/>
        </w:rPr>
        <w:lastRenderedPageBreak/>
        <w:t xml:space="preserve">[The] </w:t>
      </w:r>
      <w:r w:rsidR="0031583C">
        <w:rPr>
          <w:lang w:bidi="ur-IN"/>
        </w:rPr>
        <w:t>Second Source: Searching for knowledge by acting upon what you know</w:t>
      </w:r>
      <w:bookmarkEnd w:id="8"/>
    </w:p>
    <w:p w:rsidR="0031583C" w:rsidRDefault="0031583C" w:rsidP="0031583C">
      <w:pPr>
        <w:pStyle w:val="libNormal"/>
        <w:rPr>
          <w:lang w:bidi="ur-IN"/>
        </w:rPr>
      </w:pPr>
      <w:r>
        <w:rPr>
          <w:lang w:bidi="ur-IN"/>
        </w:rPr>
        <w:t>Action is one of the main sources of knowledge, as the Qur’an says, “Be wary of Allah and Allah shall teach you.”</w:t>
      </w:r>
      <w:r w:rsidRPr="002D7C1B">
        <w:rPr>
          <w:rStyle w:val="libFootnotenumChar"/>
          <w:lang w:bidi="ur-IN"/>
        </w:rPr>
        <w:t>11</w:t>
      </w:r>
    </w:p>
    <w:p w:rsidR="0031583C" w:rsidRDefault="0031583C" w:rsidP="0031583C">
      <w:pPr>
        <w:pStyle w:val="libNormal"/>
        <w:rPr>
          <w:lang w:bidi="ur-IN"/>
        </w:rPr>
      </w:pPr>
      <w:r>
        <w:rPr>
          <w:lang w:bidi="ur-IN"/>
        </w:rPr>
        <w:t xml:space="preserve">Sheikh Mohammad </w:t>
      </w:r>
      <w:proofErr w:type="spellStart"/>
      <w:r>
        <w:rPr>
          <w:lang w:bidi="ur-IN"/>
        </w:rPr>
        <w:t>Abdah</w:t>
      </w:r>
      <w:proofErr w:type="spellEnd"/>
      <w:r>
        <w:rPr>
          <w:lang w:bidi="ur-IN"/>
        </w:rPr>
        <w:t xml:space="preserve"> in his </w:t>
      </w:r>
      <w:proofErr w:type="spellStart"/>
      <w:r>
        <w:rPr>
          <w:lang w:bidi="ur-IN"/>
        </w:rPr>
        <w:t>Tafseer</w:t>
      </w:r>
      <w:proofErr w:type="spellEnd"/>
      <w:r>
        <w:rPr>
          <w:lang w:bidi="ur-IN"/>
        </w:rPr>
        <w:t xml:space="preserve"> al-</w:t>
      </w:r>
      <w:proofErr w:type="spellStart"/>
      <w:r>
        <w:rPr>
          <w:lang w:bidi="ur-IN"/>
        </w:rPr>
        <w:t>Manar</w:t>
      </w:r>
      <w:proofErr w:type="spellEnd"/>
      <w:r>
        <w:rPr>
          <w:lang w:bidi="ur-IN"/>
        </w:rPr>
        <w:t xml:space="preserve"> has claimed that the following explanation for the above verse paves the way for scholars to gain knowledge, especially those scholars who claim to have understood God, the Qur’an, and the secrets of jurisprudential laws without having studied. They also believe piety to generate an increase in knowledge, which confirms their status in the eyes of the public. Sheikh Mohammed explains this verse by saying:</w:t>
      </w:r>
    </w:p>
    <w:p w:rsidR="0031583C" w:rsidRDefault="0031583C" w:rsidP="0031583C">
      <w:pPr>
        <w:pStyle w:val="libNormal"/>
        <w:rPr>
          <w:lang w:bidi="ur-IN"/>
        </w:rPr>
      </w:pPr>
      <w:r>
        <w:rPr>
          <w:lang w:bidi="ur-IN"/>
        </w:rPr>
        <w:t>The combination of the phrases ‘Allah teaches you’ with ‘be careful of (your duty) to Allah’ in this verse is a sign that there is no relation between these two elements, because the two conjunctive elements should differ from each other. The difference between the two conjunctive elements is a known fact, but we should not forget that the conjunction of the two elements is also a sign of connection between them. What is the connection in this verse?</w:t>
      </w:r>
    </w:p>
    <w:p w:rsidR="0031583C" w:rsidRDefault="0031583C" w:rsidP="0031583C">
      <w:pPr>
        <w:pStyle w:val="libNormal"/>
        <w:rPr>
          <w:lang w:bidi="ur-IN"/>
        </w:rPr>
      </w:pPr>
      <w:r>
        <w:rPr>
          <w:lang w:bidi="ur-IN"/>
        </w:rPr>
        <w:t xml:space="preserve">Without a doubt, the knowledge mentioned in the second element is not the knowledge acquired at schools and in classrooms. For this conjunction to be </w:t>
      </w:r>
      <w:proofErr w:type="gramStart"/>
      <w:r>
        <w:rPr>
          <w:lang w:bidi="ur-IN"/>
        </w:rPr>
        <w:t>correct,</w:t>
      </w:r>
      <w:proofErr w:type="gramEnd"/>
      <w:r>
        <w:rPr>
          <w:lang w:bidi="ur-IN"/>
        </w:rPr>
        <w:t xml:space="preserve"> there must be a relation between acting carefully in our duty towards Allah and the knowledge that is attained from it. On the other hand, it cannot mean that this teaching by God would make us needless of learning the Qur’an, </w:t>
      </w:r>
      <w:proofErr w:type="spellStart"/>
      <w:r>
        <w:rPr>
          <w:lang w:bidi="ur-IN"/>
        </w:rPr>
        <w:t>hadiths</w:t>
      </w:r>
      <w:proofErr w:type="spellEnd"/>
      <w:r>
        <w:rPr>
          <w:lang w:bidi="ur-IN"/>
        </w:rPr>
        <w:t>, and jurisprudence.</w:t>
      </w:r>
    </w:p>
    <w:p w:rsidR="0031583C" w:rsidRDefault="0031583C" w:rsidP="0031583C">
      <w:pPr>
        <w:pStyle w:val="libNormal"/>
        <w:rPr>
          <w:lang w:bidi="ur-IN"/>
        </w:rPr>
      </w:pPr>
      <w:r>
        <w:rPr>
          <w:lang w:bidi="ur-IN"/>
        </w:rPr>
        <w:t>We can conclude from the above that this verse indicates a subtle reality from the Qur’an; piety of the heart - i.e. carrying out one’s duty to God - paves the way for a person to receive more wisdom and knowledge from Allah. Sometimes two people will read verses from the Qur’an, yet only one of them will gain deeper understanding which will help him in his journey to perfection. Every human being can see the signs of God in the natural world around them, yet only a few of them through this reach higher understanding and a deeper grasp of the oneness of God.</w:t>
      </w:r>
    </w:p>
    <w:p w:rsidR="0031583C" w:rsidRDefault="0031583C" w:rsidP="0031583C">
      <w:pPr>
        <w:pStyle w:val="libNormal"/>
        <w:rPr>
          <w:lang w:bidi="ur-IN"/>
        </w:rPr>
      </w:pPr>
      <w:r>
        <w:rPr>
          <w:lang w:bidi="ur-IN"/>
        </w:rPr>
        <w:t>Piety gives a person the power and ability to understand monotheism (</w:t>
      </w:r>
      <w:proofErr w:type="spellStart"/>
      <w:r>
        <w:rPr>
          <w:lang w:bidi="ur-IN"/>
        </w:rPr>
        <w:t>tawheed</w:t>
      </w:r>
      <w:proofErr w:type="spellEnd"/>
      <w:r>
        <w:rPr>
          <w:lang w:bidi="ur-IN"/>
        </w:rPr>
        <w:t>) and wisdom (</w:t>
      </w:r>
      <w:proofErr w:type="spellStart"/>
      <w:r>
        <w:rPr>
          <w:lang w:bidi="ur-IN"/>
        </w:rPr>
        <w:t>hikma</w:t>
      </w:r>
      <w:proofErr w:type="spellEnd"/>
      <w:r>
        <w:rPr>
          <w:lang w:bidi="ur-IN"/>
        </w:rPr>
        <w:t>); it enlightens his heart to the extent that God prevents him from making a mistake. The Qur’an says,</w:t>
      </w:r>
    </w:p>
    <w:p w:rsidR="0031583C" w:rsidRDefault="0031583C" w:rsidP="0031583C">
      <w:pPr>
        <w:pStyle w:val="libNormal"/>
        <w:rPr>
          <w:lang w:bidi="ur-IN"/>
        </w:rPr>
      </w:pPr>
      <w:proofErr w:type="gramStart"/>
      <w:r w:rsidRPr="0031583C">
        <w:rPr>
          <w:rStyle w:val="libBoldItalicChar"/>
          <w:lang w:bidi="ur-IN"/>
        </w:rPr>
        <w:t>“O you who have faith!</w:t>
      </w:r>
      <w:proofErr w:type="gramEnd"/>
      <w:r w:rsidRPr="0031583C">
        <w:rPr>
          <w:rStyle w:val="libBoldItalicChar"/>
          <w:lang w:bidi="ur-IN"/>
        </w:rPr>
        <w:t xml:space="preserve"> If you are wary of Allah, He shall appoint a criterion for you, and absolve you of your misdeeds.”</w:t>
      </w:r>
      <w:r w:rsidRPr="002D7C1B">
        <w:rPr>
          <w:rStyle w:val="libFootnotenumChar"/>
          <w:lang w:bidi="ur-IN"/>
        </w:rPr>
        <w:t>12</w:t>
      </w:r>
    </w:p>
    <w:p w:rsidR="0031583C" w:rsidRDefault="0031583C" w:rsidP="0031583C">
      <w:pPr>
        <w:pStyle w:val="libNormal"/>
        <w:rPr>
          <w:lang w:bidi="ur-IN"/>
        </w:rPr>
      </w:pPr>
      <w:r>
        <w:rPr>
          <w:lang w:bidi="ur-IN"/>
        </w:rPr>
        <w:t>In this verse, knowledge has been made conditional upon piety; these two elements are not in conjunction with each other as was seen in verse 2:282. The fact that piety can be increased through knowledge is known to all, as piety is one of the many fruits of knowledge. God says:</w:t>
      </w:r>
    </w:p>
    <w:p w:rsidR="0031583C" w:rsidRDefault="0031583C" w:rsidP="0031583C">
      <w:pPr>
        <w:pStyle w:val="libBoldItalic"/>
        <w:rPr>
          <w:lang w:bidi="ur-IN"/>
        </w:rPr>
      </w:pPr>
      <w:r>
        <w:rPr>
          <w:lang w:bidi="ur-IN"/>
        </w:rPr>
        <w:t>Indeed those who were given knowledge before it when it is recited to them, fall down in prostration on their face, and say, ‘Immaculate is our Lord! Indeed Our Lord's promise is bound to be fulfilled’ weeping, they fall down on their faces, and it increases them in humility. (17:107-109)</w:t>
      </w:r>
    </w:p>
    <w:p w:rsidR="0031583C" w:rsidRDefault="0031583C" w:rsidP="0031583C">
      <w:pPr>
        <w:pStyle w:val="libNormal"/>
        <w:rPr>
          <w:lang w:bidi="ur-IN"/>
        </w:rPr>
      </w:pPr>
      <w:r>
        <w:rPr>
          <w:lang w:bidi="ur-IN"/>
        </w:rPr>
        <w:t xml:space="preserve">Likewise, knowledge and understanding is one of the outcomes of piety, and therefore there is a bilateral relation between these two. Imam </w:t>
      </w:r>
      <w:proofErr w:type="spellStart"/>
      <w:r>
        <w:rPr>
          <w:lang w:bidi="ur-IN"/>
        </w:rPr>
        <w:t>Sadiq</w:t>
      </w:r>
      <w:proofErr w:type="spellEnd"/>
      <w:r>
        <w:rPr>
          <w:lang w:bidi="ur-IN"/>
        </w:rPr>
        <w:t xml:space="preserve"> </w:t>
      </w:r>
      <w:r>
        <w:rPr>
          <w:lang w:bidi="ur-IN"/>
        </w:rPr>
        <w:lastRenderedPageBreak/>
        <w:t>said, “Knowledge is alongside action, so whoever knows acts according to his knowledge, and whosoever does so will know.”</w:t>
      </w:r>
    </w:p>
    <w:p w:rsidR="0031583C" w:rsidRDefault="0031583C" w:rsidP="0031583C">
      <w:pPr>
        <w:pStyle w:val="libNormal"/>
        <w:rPr>
          <w:lang w:bidi="ur-IN"/>
        </w:rPr>
      </w:pPr>
      <w:r>
        <w:rPr>
          <w:lang w:bidi="ur-IN"/>
        </w:rPr>
        <w:t>But these words do not mean piety alone makes a person needless of studying, or that by relying on piety a person becomes needless of teachers, books, or attending a classroom. In the journey to seek knowledge, piety and effort coincide with one another. The Prophet said, “</w:t>
      </w:r>
      <w:proofErr w:type="spellStart"/>
      <w:r>
        <w:rPr>
          <w:lang w:bidi="ur-IN"/>
        </w:rPr>
        <w:t>Hazrat</w:t>
      </w:r>
      <w:proofErr w:type="spellEnd"/>
      <w:r>
        <w:rPr>
          <w:lang w:bidi="ur-IN"/>
        </w:rPr>
        <w:t xml:space="preserve"> Musa met Prophet </w:t>
      </w:r>
      <w:proofErr w:type="spellStart"/>
      <w:r>
        <w:rPr>
          <w:lang w:bidi="ur-IN"/>
        </w:rPr>
        <w:t>Khizr</w:t>
      </w:r>
      <w:proofErr w:type="spellEnd"/>
      <w:r>
        <w:rPr>
          <w:lang w:bidi="ur-IN"/>
        </w:rPr>
        <w:t xml:space="preserve"> and said to him, ‘Advise me.’ To which </w:t>
      </w:r>
      <w:proofErr w:type="spellStart"/>
      <w:r>
        <w:rPr>
          <w:lang w:bidi="ur-IN"/>
        </w:rPr>
        <w:t>Khizr</w:t>
      </w:r>
      <w:proofErr w:type="spellEnd"/>
      <w:r>
        <w:rPr>
          <w:lang w:bidi="ur-IN"/>
        </w:rPr>
        <w:t xml:space="preserve"> replied, ‘Enfold your heart with piety so that you may attain knowledge.’”</w:t>
      </w:r>
    </w:p>
    <w:p w:rsidR="0031583C" w:rsidRDefault="0031583C" w:rsidP="0031583C">
      <w:pPr>
        <w:pStyle w:val="libNormal"/>
        <w:rPr>
          <w:lang w:bidi="ur-IN"/>
        </w:rPr>
      </w:pPr>
      <w:r>
        <w:rPr>
          <w:lang w:bidi="ur-IN"/>
        </w:rPr>
        <w:t xml:space="preserve">In </w:t>
      </w:r>
      <w:proofErr w:type="spellStart"/>
      <w:r>
        <w:rPr>
          <w:lang w:bidi="ur-IN"/>
        </w:rPr>
        <w:t>Misbah</w:t>
      </w:r>
      <w:proofErr w:type="spellEnd"/>
      <w:r>
        <w:rPr>
          <w:lang w:bidi="ur-IN"/>
        </w:rPr>
        <w:t xml:space="preserve"> a-</w:t>
      </w:r>
      <w:proofErr w:type="spellStart"/>
      <w:r>
        <w:rPr>
          <w:lang w:bidi="ur-IN"/>
        </w:rPr>
        <w:t>Shariayh</w:t>
      </w:r>
      <w:proofErr w:type="spellEnd"/>
      <w:r>
        <w:rPr>
          <w:lang w:bidi="ur-IN"/>
        </w:rPr>
        <w:t xml:space="preserve"> it has been reported from Imam </w:t>
      </w:r>
      <w:proofErr w:type="spellStart"/>
      <w:r>
        <w:rPr>
          <w:lang w:bidi="ur-IN"/>
        </w:rPr>
        <w:t>Baqir</w:t>
      </w:r>
      <w:proofErr w:type="spellEnd"/>
      <w:r>
        <w:rPr>
          <w:lang w:bidi="ur-IN"/>
        </w:rPr>
        <w:t xml:space="preserve"> that piety is the criterion and measure for every knowledge and wisdom. Sheikh </w:t>
      </w:r>
      <w:proofErr w:type="spellStart"/>
      <w:r>
        <w:rPr>
          <w:lang w:bidi="ur-IN"/>
        </w:rPr>
        <w:t>Kulayni</w:t>
      </w:r>
      <w:proofErr w:type="spellEnd"/>
      <w:r>
        <w:rPr>
          <w:lang w:bidi="ur-IN"/>
        </w:rPr>
        <w:t>, in his book al-</w:t>
      </w:r>
      <w:proofErr w:type="spellStart"/>
      <w:r>
        <w:rPr>
          <w:lang w:bidi="ur-IN"/>
        </w:rPr>
        <w:t>Kafi</w:t>
      </w:r>
      <w:proofErr w:type="spellEnd"/>
      <w:r>
        <w:rPr>
          <w:lang w:bidi="ur-IN"/>
        </w:rPr>
        <w:t xml:space="preserve"> has quoted Imam </w:t>
      </w:r>
      <w:proofErr w:type="spellStart"/>
      <w:r>
        <w:rPr>
          <w:lang w:bidi="ur-IN"/>
        </w:rPr>
        <w:t>Baqir’s</w:t>
      </w:r>
      <w:proofErr w:type="spellEnd"/>
      <w:r>
        <w:rPr>
          <w:lang w:bidi="ur-IN"/>
        </w:rPr>
        <w:t xml:space="preserve"> statement to </w:t>
      </w:r>
      <w:proofErr w:type="spellStart"/>
      <w:proofErr w:type="gramStart"/>
      <w:r>
        <w:rPr>
          <w:lang w:bidi="ur-IN"/>
        </w:rPr>
        <w:t>Sa’d</w:t>
      </w:r>
      <w:proofErr w:type="spellEnd"/>
      <w:proofErr w:type="gramEnd"/>
      <w:r>
        <w:rPr>
          <w:lang w:bidi="ur-IN"/>
        </w:rPr>
        <w:t xml:space="preserve"> al-</w:t>
      </w:r>
      <w:proofErr w:type="spellStart"/>
      <w:r>
        <w:rPr>
          <w:lang w:bidi="ur-IN"/>
        </w:rPr>
        <w:t>Khair</w:t>
      </w:r>
      <w:proofErr w:type="spellEnd"/>
      <w:r>
        <w:rPr>
          <w:lang w:bidi="ur-IN"/>
        </w:rPr>
        <w:t>:</w:t>
      </w:r>
    </w:p>
    <w:p w:rsidR="0031583C" w:rsidRDefault="0031583C" w:rsidP="0031583C">
      <w:pPr>
        <w:pStyle w:val="libNormal"/>
        <w:rPr>
          <w:lang w:bidi="ur-IN"/>
        </w:rPr>
      </w:pPr>
      <w:r>
        <w:rPr>
          <w:lang w:bidi="ur-IN"/>
        </w:rPr>
        <w:t>And thereafter, I advise you to piety and abstinence [from wrongdoing] for surely in it there is safety from misuse and profit in the hereafter. It is by means of piety that God prevents evils from a person which not a single person has ever thought of, and He removes the blindness of the inner eyes and ignorance by it.</w:t>
      </w:r>
    </w:p>
    <w:p w:rsidR="0031583C" w:rsidRDefault="0031583C" w:rsidP="0031583C">
      <w:pPr>
        <w:pStyle w:val="libNormal"/>
        <w:rPr>
          <w:lang w:bidi="ur-IN"/>
        </w:rPr>
      </w:pPr>
      <w:r>
        <w:rPr>
          <w:lang w:bidi="ur-IN"/>
        </w:rPr>
        <w:t xml:space="preserve">Many </w:t>
      </w:r>
      <w:proofErr w:type="spellStart"/>
      <w:r>
        <w:rPr>
          <w:lang w:bidi="ur-IN"/>
        </w:rPr>
        <w:t>hadiths</w:t>
      </w:r>
      <w:proofErr w:type="spellEnd"/>
      <w:r>
        <w:rPr>
          <w:lang w:bidi="ur-IN"/>
        </w:rPr>
        <w:t xml:space="preserve"> have been narrated in this regard. For example, the Prophet and his family have said that whosoever acts according to what they </w:t>
      </w:r>
      <w:proofErr w:type="gramStart"/>
      <w:r>
        <w:rPr>
          <w:lang w:bidi="ur-IN"/>
        </w:rPr>
        <w:t>know,</w:t>
      </w:r>
      <w:proofErr w:type="gramEnd"/>
      <w:r>
        <w:rPr>
          <w:lang w:bidi="ur-IN"/>
        </w:rPr>
        <w:t xml:space="preserve"> God will teach him that which he does not know. The Prophet also has said, “Whoever acquires knowledge and acts accordingly for the sake of Allah, Allah will teach him that which he does not know.” Similarly, Imam </w:t>
      </w:r>
      <w:proofErr w:type="spellStart"/>
      <w:r>
        <w:rPr>
          <w:lang w:bidi="ur-IN"/>
        </w:rPr>
        <w:t>Baqir</w:t>
      </w:r>
      <w:proofErr w:type="spellEnd"/>
      <w:r>
        <w:rPr>
          <w:lang w:bidi="ur-IN"/>
        </w:rPr>
        <w:t xml:space="preserve"> said, “Whoever </w:t>
      </w:r>
      <w:proofErr w:type="spellStart"/>
      <w:r>
        <w:rPr>
          <w:lang w:bidi="ur-IN"/>
        </w:rPr>
        <w:t>practises</w:t>
      </w:r>
      <w:proofErr w:type="spellEnd"/>
      <w:r>
        <w:rPr>
          <w:lang w:bidi="ur-IN"/>
        </w:rPr>
        <w:t xml:space="preserve"> his knowledge for the sake of </w:t>
      </w:r>
      <w:proofErr w:type="gramStart"/>
      <w:r>
        <w:rPr>
          <w:lang w:bidi="ur-IN"/>
        </w:rPr>
        <w:t>Allah,</w:t>
      </w:r>
      <w:proofErr w:type="gramEnd"/>
      <w:r>
        <w:rPr>
          <w:lang w:bidi="ur-IN"/>
        </w:rPr>
        <w:t xml:space="preserve"> Allah will teach him that which he does not know.”</w:t>
      </w:r>
    </w:p>
    <w:p w:rsidR="0031583C" w:rsidRDefault="0031583C" w:rsidP="0031583C">
      <w:pPr>
        <w:pStyle w:val="libNormal"/>
        <w:rPr>
          <w:lang w:bidi="ur-IN"/>
        </w:rPr>
      </w:pPr>
      <w:r>
        <w:rPr>
          <w:lang w:bidi="ur-IN"/>
        </w:rPr>
        <w:br w:type="page"/>
      </w:r>
    </w:p>
    <w:p w:rsidR="0031583C" w:rsidRDefault="009929B8" w:rsidP="001A67F3">
      <w:pPr>
        <w:pStyle w:val="Heading2Center"/>
        <w:rPr>
          <w:lang w:bidi="ur-IN"/>
        </w:rPr>
      </w:pPr>
      <w:bookmarkStart w:id="9" w:name="_Toc503606295"/>
      <w:r>
        <w:rPr>
          <w:lang w:bidi="ur-IN"/>
        </w:rPr>
        <w:lastRenderedPageBreak/>
        <w:t xml:space="preserve">[The] </w:t>
      </w:r>
      <w:r w:rsidR="0031583C">
        <w:rPr>
          <w:lang w:bidi="ur-IN"/>
        </w:rPr>
        <w:t>Third Source: Asking God to grant understanding (</w:t>
      </w:r>
      <w:proofErr w:type="spellStart"/>
      <w:r w:rsidR="0031583C">
        <w:rPr>
          <w:lang w:bidi="ur-IN"/>
        </w:rPr>
        <w:t>ma‘rifat</w:t>
      </w:r>
      <w:proofErr w:type="spellEnd"/>
      <w:r w:rsidR="0031583C">
        <w:rPr>
          <w:lang w:bidi="ur-IN"/>
        </w:rPr>
        <w:t>)</w:t>
      </w:r>
      <w:bookmarkEnd w:id="9"/>
    </w:p>
    <w:p w:rsidR="0031583C" w:rsidRDefault="0031583C" w:rsidP="0031583C">
      <w:pPr>
        <w:pStyle w:val="libNormal"/>
        <w:rPr>
          <w:lang w:bidi="ur-IN"/>
        </w:rPr>
      </w:pPr>
      <w:r>
        <w:rPr>
          <w:lang w:bidi="ur-IN"/>
        </w:rPr>
        <w:t xml:space="preserve">Imam </w:t>
      </w:r>
      <w:proofErr w:type="spellStart"/>
      <w:r>
        <w:rPr>
          <w:lang w:bidi="ur-IN"/>
        </w:rPr>
        <w:t>Sadiq</w:t>
      </w:r>
      <w:proofErr w:type="spellEnd"/>
      <w:r>
        <w:rPr>
          <w:lang w:bidi="ur-IN"/>
        </w:rPr>
        <w:t xml:space="preserve"> in his narration to </w:t>
      </w:r>
      <w:proofErr w:type="spellStart"/>
      <w:r>
        <w:rPr>
          <w:lang w:bidi="ur-IN"/>
        </w:rPr>
        <w:t>Unwan</w:t>
      </w:r>
      <w:proofErr w:type="spellEnd"/>
      <w:r>
        <w:rPr>
          <w:lang w:bidi="ur-IN"/>
        </w:rPr>
        <w:t xml:space="preserve"> </w:t>
      </w:r>
      <w:proofErr w:type="spellStart"/>
      <w:r>
        <w:rPr>
          <w:lang w:bidi="ur-IN"/>
        </w:rPr>
        <w:t>Basri</w:t>
      </w:r>
      <w:proofErr w:type="spellEnd"/>
      <w:r>
        <w:rPr>
          <w:lang w:bidi="ur-IN"/>
        </w:rPr>
        <w:t xml:space="preserve"> says, “Ask God for understanding so that He may make you understand.” According to this tradition, knowledge is a light which is placed by God in the heart of whosoever He wishes to guide. This light – as has been mentioned earlier – is the understanding and insight which only God can give to a person. God in the Qur’an says,</w:t>
      </w:r>
    </w:p>
    <w:p w:rsidR="0031583C" w:rsidRDefault="0031583C" w:rsidP="0031583C">
      <w:pPr>
        <w:pStyle w:val="libBoldItalic"/>
        <w:rPr>
          <w:lang w:bidi="ur-IN"/>
        </w:rPr>
      </w:pPr>
      <w:r>
        <w:rPr>
          <w:lang w:bidi="ur-IN"/>
        </w:rPr>
        <w:t>“And one whom Allah has not granted any light has no light” (24:40).</w:t>
      </w:r>
    </w:p>
    <w:p w:rsidR="0031583C" w:rsidRDefault="0031583C" w:rsidP="0031583C">
      <w:pPr>
        <w:pStyle w:val="libNormal"/>
        <w:rPr>
          <w:lang w:bidi="ur-IN"/>
        </w:rPr>
      </w:pPr>
      <w:r>
        <w:rPr>
          <w:lang w:bidi="ur-IN"/>
        </w:rPr>
        <w:t>Therefore, if a person wants a flame of this light, he has no choice but to ask Allah for it, because such a light cannot be found except with Him. Of course, we should not think that asking Allah to bestow this light is sufficient and would make us needless of any kind of effort. Both performing the ritual prayer and striving are required because every victory is given by Allah, as said in the Qur’an,</w:t>
      </w:r>
    </w:p>
    <w:p w:rsidR="0031583C" w:rsidRDefault="0031583C" w:rsidP="0031583C">
      <w:pPr>
        <w:pStyle w:val="libBoldItalic"/>
        <w:rPr>
          <w:lang w:bidi="ur-IN"/>
        </w:rPr>
      </w:pPr>
      <w:r>
        <w:rPr>
          <w:lang w:bidi="ur-IN"/>
        </w:rPr>
        <w:t>“...victory comes only from Allah” (3:126).</w:t>
      </w:r>
    </w:p>
    <w:p w:rsidR="0031583C" w:rsidRDefault="0031583C" w:rsidP="0031583C">
      <w:pPr>
        <w:pStyle w:val="libNormal"/>
        <w:rPr>
          <w:lang w:bidi="ur-IN"/>
        </w:rPr>
      </w:pPr>
      <w:r>
        <w:rPr>
          <w:lang w:bidi="ur-IN"/>
        </w:rPr>
        <w:t>In Arabic literature, negating or making an exception indicates exclusiveness, so initially one would think this verse limits victory to the will of God. But God also teaches us that in order to gain victory and success, we must prepare the grounds for it by organizing the necessary causes. God said,</w:t>
      </w:r>
    </w:p>
    <w:p w:rsidR="0031583C" w:rsidRDefault="0031583C" w:rsidP="0031583C">
      <w:pPr>
        <w:pStyle w:val="libBoldItalic"/>
        <w:rPr>
          <w:lang w:bidi="ur-IN"/>
        </w:rPr>
      </w:pPr>
      <w:r>
        <w:rPr>
          <w:lang w:bidi="ur-IN"/>
        </w:rPr>
        <w:t>“Prepare against them whatever you can...” (8:60).</w:t>
      </w:r>
    </w:p>
    <w:p w:rsidR="0031583C" w:rsidRDefault="0031583C" w:rsidP="0031583C">
      <w:pPr>
        <w:pStyle w:val="libNormal"/>
        <w:rPr>
          <w:lang w:bidi="ur-IN"/>
        </w:rPr>
      </w:pPr>
      <w:r>
        <w:rPr>
          <w:lang w:bidi="ur-IN"/>
        </w:rPr>
        <w:t>Most certainly, making necessary preparations does not contradict one’s belief in that all victory is given by God. Knowledge and insight is also bestowed by God, but this also does not contradict a person’s need to strive to gain this knowledge.</w:t>
      </w:r>
    </w:p>
    <w:p w:rsidR="0031583C" w:rsidRDefault="0031583C" w:rsidP="0031583C">
      <w:pPr>
        <w:pStyle w:val="libNormal"/>
        <w:rPr>
          <w:lang w:bidi="ur-IN"/>
        </w:rPr>
      </w:pPr>
      <w:r>
        <w:rPr>
          <w:lang w:bidi="ur-IN"/>
        </w:rPr>
        <w:br w:type="page"/>
      </w:r>
    </w:p>
    <w:p w:rsidR="0031583C" w:rsidRDefault="0031583C" w:rsidP="000C44C8">
      <w:pPr>
        <w:pStyle w:val="Heading1Center"/>
        <w:rPr>
          <w:lang w:bidi="ur-IN"/>
        </w:rPr>
      </w:pPr>
      <w:bookmarkStart w:id="10" w:name="_Toc503606296"/>
      <w:r>
        <w:rPr>
          <w:lang w:bidi="ur-IN"/>
        </w:rPr>
        <w:lastRenderedPageBreak/>
        <w:t>The Reality of Devotion to God (servitude)</w:t>
      </w:r>
      <w:bookmarkEnd w:id="10"/>
    </w:p>
    <w:p w:rsidR="0031583C" w:rsidRDefault="0031583C" w:rsidP="0031583C">
      <w:pPr>
        <w:pStyle w:val="libNormal"/>
        <w:rPr>
          <w:lang w:bidi="ur-IN"/>
        </w:rPr>
      </w:pPr>
      <w:r>
        <w:rPr>
          <w:lang w:bidi="ur-IN"/>
        </w:rPr>
        <w:t xml:space="preserve">After asking the Imam about the reality of knowledge, the most important question asked by </w:t>
      </w:r>
      <w:proofErr w:type="spellStart"/>
      <w:r>
        <w:rPr>
          <w:lang w:bidi="ur-IN"/>
        </w:rPr>
        <w:t>Unwan</w:t>
      </w:r>
      <w:proofErr w:type="spellEnd"/>
      <w:r>
        <w:rPr>
          <w:lang w:bidi="ur-IN"/>
        </w:rPr>
        <w:t xml:space="preserve"> </w:t>
      </w:r>
      <w:proofErr w:type="spellStart"/>
      <w:r>
        <w:rPr>
          <w:lang w:bidi="ur-IN"/>
        </w:rPr>
        <w:t>Basri</w:t>
      </w:r>
      <w:proofErr w:type="spellEnd"/>
      <w:r>
        <w:rPr>
          <w:lang w:bidi="ur-IN"/>
        </w:rPr>
        <w:t xml:space="preserve"> is: What is the reality of devotion to God?</w:t>
      </w:r>
    </w:p>
    <w:p w:rsidR="0031583C" w:rsidRDefault="0031583C" w:rsidP="0031583C">
      <w:pPr>
        <w:pStyle w:val="libNormal"/>
        <w:rPr>
          <w:lang w:bidi="ur-IN"/>
        </w:rPr>
      </w:pPr>
      <w:r>
        <w:rPr>
          <w:lang w:bidi="ur-IN"/>
        </w:rPr>
        <w:t xml:space="preserve">Devotion to God and servitude are one of the main sources of knowledge and therefore it is not surprising that </w:t>
      </w:r>
      <w:proofErr w:type="spellStart"/>
      <w:r>
        <w:rPr>
          <w:lang w:bidi="ur-IN"/>
        </w:rPr>
        <w:t>Unwan</w:t>
      </w:r>
      <w:proofErr w:type="spellEnd"/>
      <w:r>
        <w:rPr>
          <w:lang w:bidi="ur-IN"/>
        </w:rPr>
        <w:t xml:space="preserve"> asks such a question. In his reply, Imam </w:t>
      </w:r>
      <w:proofErr w:type="spellStart"/>
      <w:r>
        <w:rPr>
          <w:lang w:bidi="ur-IN"/>
        </w:rPr>
        <w:t>Sadiq</w:t>
      </w:r>
      <w:proofErr w:type="spellEnd"/>
      <w:r>
        <w:rPr>
          <w:lang w:bidi="ur-IN"/>
        </w:rPr>
        <w:t xml:space="preserve"> points out three features:</w:t>
      </w:r>
    </w:p>
    <w:p w:rsidR="0031583C" w:rsidRDefault="0031583C" w:rsidP="0031583C">
      <w:pPr>
        <w:pStyle w:val="libNormal"/>
        <w:rPr>
          <w:lang w:bidi="ur-IN"/>
        </w:rPr>
      </w:pPr>
      <w:r>
        <w:rPr>
          <w:lang w:bidi="ur-IN"/>
        </w:rPr>
        <w:t>• The servant of God does not feel any kind of ownership in that which God has given to him. True servants acknowledge that everything they possess is from God, and they do not use it except in ways which He has commanded.</w:t>
      </w:r>
    </w:p>
    <w:p w:rsidR="0031583C" w:rsidRDefault="0031583C" w:rsidP="0031583C">
      <w:pPr>
        <w:pStyle w:val="libNormal"/>
        <w:rPr>
          <w:lang w:bidi="ur-IN"/>
        </w:rPr>
      </w:pPr>
      <w:r>
        <w:rPr>
          <w:lang w:bidi="ur-IN"/>
        </w:rPr>
        <w:t>• The servant does not plan for himself.</w:t>
      </w:r>
    </w:p>
    <w:p w:rsidR="0031583C" w:rsidRDefault="0031583C" w:rsidP="0031583C">
      <w:pPr>
        <w:pStyle w:val="libNormal"/>
        <w:rPr>
          <w:lang w:bidi="ur-IN"/>
        </w:rPr>
      </w:pPr>
      <w:r>
        <w:rPr>
          <w:lang w:bidi="ur-IN"/>
        </w:rPr>
        <w:t>• All of his actions are within the limits of God’s commands and prohibitions.</w:t>
      </w:r>
    </w:p>
    <w:p w:rsidR="0031583C" w:rsidRDefault="0031583C" w:rsidP="0031583C">
      <w:pPr>
        <w:pStyle w:val="libNormal"/>
        <w:rPr>
          <w:lang w:bidi="ur-IN"/>
        </w:rPr>
      </w:pPr>
      <w:r>
        <w:rPr>
          <w:lang w:bidi="ur-IN"/>
        </w:rPr>
        <w:br w:type="page"/>
      </w:r>
    </w:p>
    <w:p w:rsidR="0031583C" w:rsidRDefault="0031583C" w:rsidP="000C44C8">
      <w:pPr>
        <w:pStyle w:val="Heading1Center"/>
        <w:rPr>
          <w:lang w:bidi="ur-IN"/>
        </w:rPr>
      </w:pPr>
      <w:bookmarkStart w:id="11" w:name="_Toc503606297"/>
      <w:r>
        <w:rPr>
          <w:lang w:bidi="ur-IN"/>
        </w:rPr>
        <w:lastRenderedPageBreak/>
        <w:t>God is the Owner</w:t>
      </w:r>
      <w:bookmarkEnd w:id="11"/>
    </w:p>
    <w:p w:rsidR="0031583C" w:rsidRDefault="0031583C" w:rsidP="0031583C">
      <w:pPr>
        <w:pStyle w:val="libNormal"/>
        <w:rPr>
          <w:lang w:bidi="ur-IN"/>
        </w:rPr>
      </w:pPr>
      <w:r>
        <w:rPr>
          <w:lang w:bidi="ur-IN"/>
        </w:rPr>
        <w:t>In the Qur’an, only God owns the skies and the earth:</w:t>
      </w:r>
    </w:p>
    <w:p w:rsidR="0031583C" w:rsidRDefault="0031583C" w:rsidP="0031583C">
      <w:pPr>
        <w:pStyle w:val="libBoldItalic"/>
        <w:rPr>
          <w:lang w:bidi="ur-IN"/>
        </w:rPr>
      </w:pPr>
      <w:r>
        <w:rPr>
          <w:lang w:bidi="ur-IN"/>
        </w:rPr>
        <w:t>Do you not know that to Allah belongs the kingdom of the heavens and the earth? (2:107)</w:t>
      </w:r>
    </w:p>
    <w:p w:rsidR="0031583C" w:rsidRDefault="0031583C" w:rsidP="0031583C">
      <w:pPr>
        <w:pStyle w:val="libBoldItalic"/>
        <w:rPr>
          <w:lang w:bidi="ur-IN"/>
        </w:rPr>
      </w:pPr>
      <w:r>
        <w:rPr>
          <w:lang w:bidi="ur-IN"/>
        </w:rPr>
        <w:t xml:space="preserve">Say, "O Allah, Master of all sovereignty! You give sovereignty to whomever </w:t>
      </w:r>
      <w:proofErr w:type="gramStart"/>
      <w:r>
        <w:rPr>
          <w:lang w:bidi="ur-IN"/>
        </w:rPr>
        <w:t>You</w:t>
      </w:r>
      <w:proofErr w:type="gramEnd"/>
      <w:r>
        <w:rPr>
          <w:lang w:bidi="ur-IN"/>
        </w:rPr>
        <w:t xml:space="preserve"> wish, and strip of sovereignty whomever You wish...” (3:26)</w:t>
      </w:r>
    </w:p>
    <w:p w:rsidR="0031583C" w:rsidRDefault="0031583C" w:rsidP="0031583C">
      <w:pPr>
        <w:pStyle w:val="libBoldItalic"/>
        <w:rPr>
          <w:lang w:bidi="ur-IN"/>
        </w:rPr>
      </w:pPr>
      <w:r>
        <w:rPr>
          <w:lang w:bidi="ur-IN"/>
        </w:rPr>
        <w:t>To Allah belongs the kingdom of the heavens and the earth, and Allah has power over all things. (3:189)</w:t>
      </w:r>
    </w:p>
    <w:p w:rsidR="0031583C" w:rsidRDefault="0031583C" w:rsidP="0031583C">
      <w:pPr>
        <w:pStyle w:val="libBoldItalic"/>
        <w:rPr>
          <w:lang w:bidi="ur-IN"/>
        </w:rPr>
      </w:pPr>
      <w:r>
        <w:rPr>
          <w:lang w:bidi="ur-IN"/>
        </w:rPr>
        <w:t>…and to Allah belongs the kingdom of the heavens and the earth. (5:18)</w:t>
      </w:r>
    </w:p>
    <w:p w:rsidR="0031583C" w:rsidRDefault="0031583C" w:rsidP="0031583C">
      <w:pPr>
        <w:pStyle w:val="libNormal"/>
        <w:rPr>
          <w:lang w:bidi="ur-IN"/>
        </w:rPr>
      </w:pPr>
      <w:r>
        <w:rPr>
          <w:lang w:bidi="ur-IN"/>
        </w:rPr>
        <w:t xml:space="preserve">These verses have a direct effect on the way a person lives his or her life because when a person believes that God is the absolute owner of the skies and earth - and what is in it - and that there is no owner other than Him, this person would then reduce his or her worldly desires and be detached to this world. This is what the ethicists call </w:t>
      </w:r>
      <w:proofErr w:type="spellStart"/>
      <w:r>
        <w:rPr>
          <w:lang w:bidi="ur-IN"/>
        </w:rPr>
        <w:t>zuhd</w:t>
      </w:r>
      <w:proofErr w:type="spellEnd"/>
      <w:r>
        <w:rPr>
          <w:lang w:bidi="ur-IN"/>
        </w:rPr>
        <w:t xml:space="preserve"> (asceticism), which is the opposite of attachment to this world.</w:t>
      </w:r>
    </w:p>
    <w:p w:rsidR="0031583C" w:rsidRDefault="0031583C" w:rsidP="0031583C">
      <w:pPr>
        <w:pStyle w:val="libNormal"/>
        <w:rPr>
          <w:lang w:bidi="ur-IN"/>
        </w:rPr>
      </w:pPr>
      <w:r>
        <w:rPr>
          <w:lang w:bidi="ur-IN"/>
        </w:rPr>
        <w:t xml:space="preserve">Imam Ali (a) summarizes the meaning of </w:t>
      </w:r>
      <w:proofErr w:type="spellStart"/>
      <w:r>
        <w:rPr>
          <w:lang w:bidi="ur-IN"/>
        </w:rPr>
        <w:t>zuhd</w:t>
      </w:r>
      <w:proofErr w:type="spellEnd"/>
      <w:r>
        <w:rPr>
          <w:lang w:bidi="ur-IN"/>
        </w:rPr>
        <w:t>: “</w:t>
      </w:r>
      <w:proofErr w:type="spellStart"/>
      <w:r>
        <w:rPr>
          <w:lang w:bidi="ur-IN"/>
        </w:rPr>
        <w:t>Zuhd</w:t>
      </w:r>
      <w:proofErr w:type="spellEnd"/>
      <w:r>
        <w:rPr>
          <w:lang w:bidi="ur-IN"/>
        </w:rPr>
        <w:t xml:space="preserve"> has been explained in two sentences of the Qur’an:</w:t>
      </w:r>
    </w:p>
    <w:p w:rsidR="0031583C" w:rsidRDefault="0031583C" w:rsidP="0031583C">
      <w:pPr>
        <w:pStyle w:val="libBoldItalic"/>
        <w:rPr>
          <w:lang w:bidi="ur-IN"/>
        </w:rPr>
      </w:pPr>
      <w:r>
        <w:rPr>
          <w:lang w:bidi="ur-IN"/>
        </w:rPr>
        <w:t>‘So that you may not grieve for what has escaped you, nor be exultant at what He has given you; and Allah does not love any arrogant boaster’ (57:23).”</w:t>
      </w:r>
    </w:p>
    <w:p w:rsidR="0031583C" w:rsidRDefault="0031583C" w:rsidP="0031583C">
      <w:pPr>
        <w:pStyle w:val="libNormal"/>
        <w:rPr>
          <w:lang w:bidi="ur-IN"/>
        </w:rPr>
      </w:pPr>
      <w:r>
        <w:rPr>
          <w:lang w:bidi="ur-IN"/>
        </w:rPr>
        <w:t>A pious man does not feel remorse when losing something and does not rejoice when he receives something. Attachment to this world will make a person feel heavy and tied down, causing indolence and snatching away the light feeling needed to approach Allah:</w:t>
      </w:r>
    </w:p>
    <w:p w:rsidR="0031583C" w:rsidRDefault="0031583C" w:rsidP="0031583C">
      <w:pPr>
        <w:pStyle w:val="libBoldItalic"/>
        <w:rPr>
          <w:lang w:bidi="ur-IN"/>
        </w:rPr>
      </w:pPr>
      <w:r>
        <w:rPr>
          <w:lang w:bidi="ur-IN"/>
        </w:rPr>
        <w:t>O you who have faith! What is the matter with you that when you are told: ’Go forth in the way of Allah,’ you sink heavily to the ground? Are you pleased with the life of this world instead of the Hereafter? But the wares of the life of this world compared with the Hereafter are but insignificant. (9:38)</w:t>
      </w:r>
    </w:p>
    <w:p w:rsidR="0031583C" w:rsidRDefault="0031583C" w:rsidP="0031583C">
      <w:pPr>
        <w:pStyle w:val="libNormal"/>
        <w:rPr>
          <w:lang w:bidi="ur-IN"/>
        </w:rPr>
      </w:pPr>
      <w:r>
        <w:rPr>
          <w:lang w:bidi="ur-IN"/>
        </w:rPr>
        <w:t>The question then arises: How can a person not feel a sense of ownership over that which God has bestowed on him? Such a matter can only be achieved when a person sees himself as the servant of God. The Imams’ words offer a chain-like form. The first link of this chain is that a person should see himself as a servant of God, and the meaning of servitude should be understood in compliance with this verse:</w:t>
      </w:r>
    </w:p>
    <w:p w:rsidR="0031583C" w:rsidRDefault="0031583C" w:rsidP="0031583C">
      <w:pPr>
        <w:pStyle w:val="libBoldItalic"/>
        <w:rPr>
          <w:lang w:bidi="ur-IN"/>
        </w:rPr>
      </w:pPr>
      <w:r>
        <w:rPr>
          <w:lang w:bidi="ur-IN"/>
        </w:rPr>
        <w:t>“...the servant who has no power to carry out anything.” (16:75)</w:t>
      </w:r>
    </w:p>
    <w:p w:rsidR="0031583C" w:rsidRDefault="0031583C" w:rsidP="0031583C">
      <w:pPr>
        <w:pStyle w:val="libNormal"/>
        <w:rPr>
          <w:lang w:bidi="ur-IN"/>
        </w:rPr>
      </w:pPr>
      <w:r>
        <w:rPr>
          <w:lang w:bidi="ur-IN"/>
        </w:rPr>
        <w:t xml:space="preserve">A servant must know that without God’s benevolence, he will not own anything; and without God’s consent and permission he will be unable to do anything. After passing this stage, a person no longer sees himself as the owner of that which is around him. This second stage is a natural result of the first link, because it is only natural that when a person accepts God’s ownership over everything he </w:t>
      </w:r>
      <w:proofErr w:type="spellStart"/>
      <w:r>
        <w:rPr>
          <w:lang w:bidi="ur-IN"/>
        </w:rPr>
        <w:t>realises</w:t>
      </w:r>
      <w:proofErr w:type="spellEnd"/>
      <w:r>
        <w:rPr>
          <w:lang w:bidi="ur-IN"/>
        </w:rPr>
        <w:t xml:space="preserve"> that he himself does not own anything.</w:t>
      </w:r>
    </w:p>
    <w:p w:rsidR="0031583C" w:rsidRDefault="0031583C" w:rsidP="0031583C">
      <w:pPr>
        <w:pStyle w:val="libNormal"/>
        <w:rPr>
          <w:lang w:bidi="ur-IN"/>
        </w:rPr>
      </w:pPr>
      <w:r>
        <w:rPr>
          <w:lang w:bidi="ur-IN"/>
        </w:rPr>
        <w:t xml:space="preserve">To justify this, Imam </w:t>
      </w:r>
      <w:proofErr w:type="spellStart"/>
      <w:r>
        <w:rPr>
          <w:lang w:bidi="ur-IN"/>
        </w:rPr>
        <w:t>Sadiq</w:t>
      </w:r>
      <w:proofErr w:type="spellEnd"/>
      <w:r>
        <w:rPr>
          <w:lang w:bidi="ur-IN"/>
        </w:rPr>
        <w:t xml:space="preserve"> conveys to </w:t>
      </w:r>
      <w:proofErr w:type="spellStart"/>
      <w:r>
        <w:rPr>
          <w:lang w:bidi="ur-IN"/>
        </w:rPr>
        <w:t>Unwan</w:t>
      </w:r>
      <w:proofErr w:type="spellEnd"/>
      <w:r>
        <w:rPr>
          <w:lang w:bidi="ur-IN"/>
        </w:rPr>
        <w:t xml:space="preserve"> </w:t>
      </w:r>
      <w:proofErr w:type="spellStart"/>
      <w:r>
        <w:rPr>
          <w:lang w:bidi="ur-IN"/>
        </w:rPr>
        <w:t>Basri</w:t>
      </w:r>
      <w:proofErr w:type="spellEnd"/>
      <w:r>
        <w:rPr>
          <w:lang w:bidi="ur-IN"/>
        </w:rPr>
        <w:t xml:space="preserve"> that servants are not owners; they believe everything belongs to God, and they use the property in the way which God has commanded them to do so.</w:t>
      </w:r>
    </w:p>
    <w:p w:rsidR="0031583C" w:rsidRDefault="0031583C" w:rsidP="0031583C">
      <w:pPr>
        <w:pStyle w:val="libNormal"/>
        <w:rPr>
          <w:lang w:bidi="ur-IN"/>
        </w:rPr>
      </w:pPr>
      <w:r>
        <w:rPr>
          <w:lang w:bidi="ur-IN"/>
        </w:rPr>
        <w:lastRenderedPageBreak/>
        <w:t>The third link in this chain of reasons is piety in this world. If a person believes that God is the real owner and that nothing is for himself, he will most certainly result in a balanced love for the material world, which is piety (</w:t>
      </w:r>
      <w:proofErr w:type="spellStart"/>
      <w:r>
        <w:rPr>
          <w:lang w:bidi="ur-IN"/>
        </w:rPr>
        <w:t>zuhd</w:t>
      </w:r>
      <w:proofErr w:type="spellEnd"/>
      <w:r>
        <w:rPr>
          <w:lang w:bidi="ur-IN"/>
        </w:rPr>
        <w:t>).</w:t>
      </w:r>
    </w:p>
    <w:p w:rsidR="0031583C" w:rsidRDefault="0031583C" w:rsidP="0031583C">
      <w:pPr>
        <w:pStyle w:val="libNormal"/>
        <w:rPr>
          <w:lang w:bidi="ur-IN"/>
        </w:rPr>
      </w:pPr>
      <w:r>
        <w:rPr>
          <w:lang w:bidi="ur-IN"/>
        </w:rPr>
        <w:t xml:space="preserve">The fourth and final link in this </w:t>
      </w:r>
      <w:proofErr w:type="spellStart"/>
      <w:r>
        <w:rPr>
          <w:lang w:bidi="ur-IN"/>
        </w:rPr>
        <w:t>hadith</w:t>
      </w:r>
      <w:proofErr w:type="spellEnd"/>
      <w:r>
        <w:rPr>
          <w:lang w:bidi="ur-IN"/>
        </w:rPr>
        <w:t xml:space="preserve"> from the Imam to </w:t>
      </w:r>
      <w:proofErr w:type="spellStart"/>
      <w:r>
        <w:rPr>
          <w:lang w:bidi="ur-IN"/>
        </w:rPr>
        <w:t>Unwan</w:t>
      </w:r>
      <w:proofErr w:type="spellEnd"/>
      <w:r>
        <w:rPr>
          <w:lang w:bidi="ur-IN"/>
        </w:rPr>
        <w:t xml:space="preserve"> </w:t>
      </w:r>
      <w:proofErr w:type="spellStart"/>
      <w:r>
        <w:rPr>
          <w:lang w:bidi="ur-IN"/>
        </w:rPr>
        <w:t>Basri</w:t>
      </w:r>
      <w:proofErr w:type="spellEnd"/>
      <w:r>
        <w:rPr>
          <w:lang w:bidi="ur-IN"/>
        </w:rPr>
        <w:t xml:space="preserve"> is this: When a servant does not see himself as an owner in that which God has bestowed to him, giving charity in the way God has commanded becomes easy for him. It is the attachment to the material world which results in stinginess and prevents one from giving charity in the way of Allah. Certainly, when such attachment is removed, giving charity would then become easy.</w:t>
      </w:r>
    </w:p>
    <w:p w:rsidR="0031583C" w:rsidRDefault="0031583C" w:rsidP="0031583C">
      <w:pPr>
        <w:pStyle w:val="libNormal"/>
        <w:rPr>
          <w:lang w:bidi="ur-IN"/>
        </w:rPr>
      </w:pPr>
      <w:r>
        <w:rPr>
          <w:lang w:bidi="ur-IN"/>
        </w:rPr>
        <w:br w:type="page"/>
      </w:r>
    </w:p>
    <w:p w:rsidR="0031583C" w:rsidRDefault="0031583C" w:rsidP="000C44C8">
      <w:pPr>
        <w:pStyle w:val="Heading1Center"/>
        <w:rPr>
          <w:lang w:bidi="ur-IN"/>
        </w:rPr>
      </w:pPr>
      <w:bookmarkStart w:id="12" w:name="_Toc503606298"/>
      <w:r>
        <w:rPr>
          <w:lang w:bidi="ur-IN"/>
        </w:rPr>
        <w:lastRenderedPageBreak/>
        <w:t>Submitting one’s affairs to God</w:t>
      </w:r>
      <w:bookmarkEnd w:id="12"/>
    </w:p>
    <w:p w:rsidR="0031583C" w:rsidRDefault="0031583C" w:rsidP="0031583C">
      <w:pPr>
        <w:pStyle w:val="libNormal"/>
        <w:rPr>
          <w:lang w:bidi="ur-IN"/>
        </w:rPr>
      </w:pPr>
      <w:r>
        <w:rPr>
          <w:lang w:bidi="ur-IN"/>
        </w:rPr>
        <w:t xml:space="preserve">If God had left the affairs of the people to themselves, human </w:t>
      </w:r>
      <w:proofErr w:type="spellStart"/>
      <w:r>
        <w:rPr>
          <w:lang w:bidi="ur-IN"/>
        </w:rPr>
        <w:t>civilisation</w:t>
      </w:r>
      <w:proofErr w:type="spellEnd"/>
      <w:r>
        <w:rPr>
          <w:lang w:bidi="ur-IN"/>
        </w:rPr>
        <w:t xml:space="preserve"> would have been destructed many years ago, and we would have reached a dead end. However, God governs all affairs, big and small, and those who perceive will see the hand of God planning their lives whether in hardship or sorrow. Human life and the maintenance of the world in general are not possible without the God’s planning. In the same way a person needs to be created in order to come into this world, continuation of his existence is also dependent on God:</w:t>
      </w:r>
    </w:p>
    <w:p w:rsidR="0031583C" w:rsidRDefault="0031583C" w:rsidP="0031583C">
      <w:pPr>
        <w:pStyle w:val="libBoldItalic"/>
        <w:rPr>
          <w:lang w:bidi="ur-IN"/>
        </w:rPr>
      </w:pPr>
      <w:r>
        <w:rPr>
          <w:lang w:bidi="ur-IN"/>
        </w:rPr>
        <w:t>It is God who gives victory or defeat. (3:126 &amp; 160)</w:t>
      </w:r>
    </w:p>
    <w:p w:rsidR="0031583C" w:rsidRDefault="0031583C" w:rsidP="0031583C">
      <w:pPr>
        <w:pStyle w:val="libBoldItalic"/>
        <w:rPr>
          <w:lang w:bidi="ur-IN"/>
        </w:rPr>
      </w:pPr>
      <w:r>
        <w:rPr>
          <w:lang w:bidi="ur-IN"/>
        </w:rPr>
        <w:t>He is the provider of sustenance. (11:6)</w:t>
      </w:r>
    </w:p>
    <w:p w:rsidR="0031583C" w:rsidRDefault="0031583C" w:rsidP="0031583C">
      <w:pPr>
        <w:pStyle w:val="libBoldItalic"/>
        <w:rPr>
          <w:lang w:bidi="ur-IN"/>
        </w:rPr>
      </w:pPr>
      <w:r>
        <w:rPr>
          <w:lang w:bidi="ur-IN"/>
        </w:rPr>
        <w:t>He amplifies some people’s sustenance whilst reducing others. (13:26 &amp; 17:30)</w:t>
      </w:r>
    </w:p>
    <w:p w:rsidR="0031583C" w:rsidRDefault="0031583C" w:rsidP="0031583C">
      <w:pPr>
        <w:pStyle w:val="libBoldItalic"/>
        <w:rPr>
          <w:lang w:bidi="ur-IN"/>
        </w:rPr>
      </w:pPr>
      <w:r>
        <w:rPr>
          <w:lang w:bidi="ur-IN"/>
        </w:rPr>
        <w:t xml:space="preserve">Whoever seeks </w:t>
      </w:r>
      <w:proofErr w:type="spellStart"/>
      <w:r>
        <w:rPr>
          <w:lang w:bidi="ur-IN"/>
        </w:rPr>
        <w:t>honour</w:t>
      </w:r>
      <w:proofErr w:type="spellEnd"/>
      <w:r>
        <w:rPr>
          <w:lang w:bidi="ur-IN"/>
        </w:rPr>
        <w:t xml:space="preserve"> [should know that] </w:t>
      </w:r>
      <w:proofErr w:type="spellStart"/>
      <w:r>
        <w:rPr>
          <w:lang w:bidi="ur-IN"/>
        </w:rPr>
        <w:t>honour</w:t>
      </w:r>
      <w:proofErr w:type="spellEnd"/>
      <w:r>
        <w:rPr>
          <w:lang w:bidi="ur-IN"/>
        </w:rPr>
        <w:t xml:space="preserve"> entirely belongs to Allah. (35:10)</w:t>
      </w:r>
    </w:p>
    <w:p w:rsidR="0031583C" w:rsidRDefault="0031583C" w:rsidP="0031583C">
      <w:pPr>
        <w:pStyle w:val="libBoldItalic"/>
        <w:rPr>
          <w:lang w:bidi="ur-IN"/>
        </w:rPr>
      </w:pPr>
      <w:r>
        <w:rPr>
          <w:lang w:bidi="ur-IN"/>
        </w:rPr>
        <w:t xml:space="preserve">Say, ‘O Allah, Master of all sovereignty! You give sovereignty to whomever </w:t>
      </w:r>
      <w:proofErr w:type="gramStart"/>
      <w:r>
        <w:rPr>
          <w:lang w:bidi="ur-IN"/>
        </w:rPr>
        <w:t>You</w:t>
      </w:r>
      <w:proofErr w:type="gramEnd"/>
      <w:r>
        <w:rPr>
          <w:lang w:bidi="ur-IN"/>
        </w:rPr>
        <w:t xml:space="preserve"> wish, and strip of sovereignty whomever You wish...’ (3:26)</w:t>
      </w:r>
    </w:p>
    <w:p w:rsidR="0031583C" w:rsidRDefault="0031583C" w:rsidP="0031583C">
      <w:pPr>
        <w:pStyle w:val="libBoldItalic"/>
        <w:rPr>
          <w:lang w:bidi="ur-IN"/>
        </w:rPr>
      </w:pPr>
      <w:r>
        <w:rPr>
          <w:lang w:bidi="ur-IN"/>
        </w:rPr>
        <w:t>He will grant you a double share of His mercy and give you a light to walk by... (57:28)</w:t>
      </w:r>
    </w:p>
    <w:p w:rsidR="0031583C" w:rsidRDefault="0031583C" w:rsidP="0031583C">
      <w:pPr>
        <w:pStyle w:val="libBoldItalic"/>
        <w:rPr>
          <w:lang w:bidi="ur-IN"/>
        </w:rPr>
      </w:pPr>
      <w:r>
        <w:rPr>
          <w:lang w:bidi="ur-IN"/>
        </w:rPr>
        <w:t>...and one whom Allah has not granted any light has no light. (24:40)</w:t>
      </w:r>
    </w:p>
    <w:p w:rsidR="0031583C" w:rsidRDefault="0031583C" w:rsidP="0031583C">
      <w:pPr>
        <w:pStyle w:val="libNormal"/>
        <w:rPr>
          <w:lang w:bidi="ur-IN"/>
        </w:rPr>
      </w:pPr>
      <w:r>
        <w:rPr>
          <w:lang w:bidi="ur-IN"/>
        </w:rPr>
        <w:t>Evidently, each one of the policies mentioned in these verses has specific reasons. Whether God helps a group of people, or leads them to defeat; if He improves the sustenance of a group or tightens it; or whether He places the light of guidance in a person’s heart or repels it from him, all is a result of the person’s actions based on his or her free will. Indeed, God does not carry out these matters in vain given His attributes of wisdom and mercy:</w:t>
      </w:r>
    </w:p>
    <w:p w:rsidR="0031583C" w:rsidRDefault="0031583C" w:rsidP="0031583C">
      <w:pPr>
        <w:pStyle w:val="libBoldItalic"/>
        <w:rPr>
          <w:lang w:bidi="ur-IN"/>
        </w:rPr>
      </w:pPr>
      <w:r>
        <w:rPr>
          <w:lang w:bidi="ur-IN"/>
        </w:rPr>
        <w:t>…Indeed Allah does not change a people's lot, unless they change what is in their souls... (13:11)</w:t>
      </w:r>
    </w:p>
    <w:p w:rsidR="0031583C" w:rsidRDefault="0031583C" w:rsidP="0031583C">
      <w:pPr>
        <w:pStyle w:val="libBoldItalic"/>
        <w:rPr>
          <w:lang w:bidi="ur-IN"/>
        </w:rPr>
      </w:pPr>
      <w:proofErr w:type="gramStart"/>
      <w:r>
        <w:rPr>
          <w:lang w:bidi="ur-IN"/>
        </w:rPr>
        <w:t xml:space="preserve">If the people of the towns had been faithful and </w:t>
      </w:r>
      <w:proofErr w:type="spellStart"/>
      <w:r>
        <w:rPr>
          <w:lang w:bidi="ur-IN"/>
        </w:rPr>
        <w:t>Godwary</w:t>
      </w:r>
      <w:proofErr w:type="spellEnd"/>
      <w:r>
        <w:rPr>
          <w:lang w:bidi="ur-IN"/>
        </w:rPr>
        <w:t>, We would have opened to them blessings from the heaven and the earth.</w:t>
      </w:r>
      <w:proofErr w:type="gramEnd"/>
      <w:r>
        <w:rPr>
          <w:lang w:bidi="ur-IN"/>
        </w:rPr>
        <w:t xml:space="preserve"> But they denied; so </w:t>
      </w:r>
      <w:proofErr w:type="gramStart"/>
      <w:r>
        <w:rPr>
          <w:lang w:bidi="ur-IN"/>
        </w:rPr>
        <w:t>We</w:t>
      </w:r>
      <w:proofErr w:type="gramEnd"/>
      <w:r>
        <w:rPr>
          <w:lang w:bidi="ur-IN"/>
        </w:rPr>
        <w:t xml:space="preserve"> seized them because of what they used to earn. (7:96)</w:t>
      </w:r>
    </w:p>
    <w:p w:rsidR="0031583C" w:rsidRDefault="0031583C" w:rsidP="0031583C">
      <w:pPr>
        <w:pStyle w:val="libNormal"/>
        <w:rPr>
          <w:lang w:bidi="ur-IN"/>
        </w:rPr>
      </w:pPr>
      <w:r>
        <w:rPr>
          <w:lang w:bidi="ur-IN"/>
        </w:rPr>
        <w:t xml:space="preserve">If a person perceives this reality and sees the Hand of God in the ups and downs of his life and accepts that he is dependent on God’s planning, he will always leave the affairs of his life to Him. Imam </w:t>
      </w:r>
      <w:proofErr w:type="spellStart"/>
      <w:r>
        <w:rPr>
          <w:lang w:bidi="ur-IN"/>
        </w:rPr>
        <w:t>Sadiq</w:t>
      </w:r>
      <w:proofErr w:type="spellEnd"/>
      <w:r>
        <w:rPr>
          <w:lang w:bidi="ur-IN"/>
        </w:rPr>
        <w:t xml:space="preserve"> said, “Ask God for grace, because Musa asked for a flame of fire yet God gave him </w:t>
      </w:r>
      <w:proofErr w:type="spellStart"/>
      <w:r>
        <w:rPr>
          <w:lang w:bidi="ur-IN"/>
        </w:rPr>
        <w:t>prophethood</w:t>
      </w:r>
      <w:proofErr w:type="spellEnd"/>
      <w:r>
        <w:rPr>
          <w:lang w:bidi="ur-IN"/>
        </w:rPr>
        <w:t>.”</w:t>
      </w:r>
    </w:p>
    <w:p w:rsidR="0031583C" w:rsidRDefault="0031583C" w:rsidP="0031583C">
      <w:pPr>
        <w:pStyle w:val="libNormal"/>
        <w:rPr>
          <w:lang w:bidi="ur-IN"/>
        </w:rPr>
      </w:pPr>
      <w:r>
        <w:rPr>
          <w:lang w:bidi="ur-IN"/>
        </w:rPr>
        <w:br w:type="page"/>
      </w:r>
    </w:p>
    <w:p w:rsidR="0031583C" w:rsidRDefault="0031583C" w:rsidP="000C44C8">
      <w:pPr>
        <w:pStyle w:val="Heading1Center"/>
        <w:rPr>
          <w:lang w:bidi="ur-IN"/>
        </w:rPr>
      </w:pPr>
      <w:bookmarkStart w:id="13" w:name="_Toc503606299"/>
      <w:proofErr w:type="spellStart"/>
      <w:r>
        <w:rPr>
          <w:lang w:bidi="ur-IN"/>
        </w:rPr>
        <w:lastRenderedPageBreak/>
        <w:t>Tafwitf</w:t>
      </w:r>
      <w:bookmarkEnd w:id="13"/>
      <w:proofErr w:type="spellEnd"/>
    </w:p>
    <w:p w:rsidR="0031583C" w:rsidRDefault="0031583C" w:rsidP="0031583C">
      <w:pPr>
        <w:pStyle w:val="libNormal"/>
        <w:rPr>
          <w:lang w:bidi="ur-IN"/>
        </w:rPr>
      </w:pPr>
      <w:proofErr w:type="spellStart"/>
      <w:proofErr w:type="gramStart"/>
      <w:r>
        <w:rPr>
          <w:lang w:bidi="ur-IN"/>
        </w:rPr>
        <w:t>Tafwid</w:t>
      </w:r>
      <w:proofErr w:type="spellEnd"/>
      <w:r>
        <w:rPr>
          <w:lang w:bidi="ur-IN"/>
        </w:rPr>
        <w:t>.</w:t>
      </w:r>
      <w:proofErr w:type="gramEnd"/>
      <w:r>
        <w:rPr>
          <w:lang w:bidi="ur-IN"/>
        </w:rPr>
        <w:t xml:space="preserve"> </w:t>
      </w:r>
      <w:proofErr w:type="gramStart"/>
      <w:r>
        <w:rPr>
          <w:lang w:bidi="ur-IN"/>
        </w:rPr>
        <w:t>refers</w:t>
      </w:r>
      <w:proofErr w:type="gramEnd"/>
      <w:r>
        <w:rPr>
          <w:lang w:bidi="ur-IN"/>
        </w:rPr>
        <w:t xml:space="preserve"> to entrusting all of one’s affairs to God. One does not accept any effect or role for oneself and believes that all existence belongs to God. God commands and plans, and there is no movement or stillness in this world except by His order and command.</w:t>
      </w:r>
    </w:p>
    <w:p w:rsidR="0031583C" w:rsidRDefault="0031583C" w:rsidP="0031583C">
      <w:pPr>
        <w:pStyle w:val="libNormal"/>
        <w:rPr>
          <w:lang w:bidi="ur-IN"/>
        </w:rPr>
      </w:pPr>
      <w:proofErr w:type="spellStart"/>
      <w:r>
        <w:rPr>
          <w:lang w:bidi="ur-IN"/>
        </w:rPr>
        <w:t>Tafwid</w:t>
      </w:r>
      <w:proofErr w:type="spellEnd"/>
      <w:r>
        <w:rPr>
          <w:lang w:bidi="ur-IN"/>
        </w:rPr>
        <w:t xml:space="preserve"> is different from tawakkul.</w:t>
      </w:r>
      <w:r w:rsidRPr="002D7C1B">
        <w:rPr>
          <w:rStyle w:val="libFootnotenumChar"/>
          <w:lang w:bidi="ur-IN"/>
        </w:rPr>
        <w:t>13</w:t>
      </w:r>
      <w:r>
        <w:rPr>
          <w:lang w:bidi="ur-IN"/>
        </w:rPr>
        <w:t xml:space="preserve"> </w:t>
      </w:r>
      <w:proofErr w:type="gramStart"/>
      <w:r>
        <w:rPr>
          <w:lang w:bidi="ur-IN"/>
        </w:rPr>
        <w:t>When</w:t>
      </w:r>
      <w:proofErr w:type="gramEnd"/>
      <w:r>
        <w:rPr>
          <w:lang w:bidi="ur-IN"/>
        </w:rPr>
        <w:t xml:space="preserve"> a person does </w:t>
      </w:r>
      <w:proofErr w:type="spellStart"/>
      <w:r>
        <w:rPr>
          <w:lang w:bidi="ur-IN"/>
        </w:rPr>
        <w:t>tawakkul</w:t>
      </w:r>
      <w:proofErr w:type="spellEnd"/>
      <w:r>
        <w:rPr>
          <w:lang w:bidi="ur-IN"/>
        </w:rPr>
        <w:t>, he makes God his deputy in different aspects of his life and in what he wants:</w:t>
      </w:r>
    </w:p>
    <w:p w:rsidR="0031583C" w:rsidRDefault="0031583C" w:rsidP="0031583C">
      <w:pPr>
        <w:pStyle w:val="libBoldItalic"/>
        <w:rPr>
          <w:lang w:bidi="ur-IN"/>
        </w:rPr>
      </w:pPr>
      <w:r>
        <w:rPr>
          <w:lang w:bidi="ur-IN"/>
        </w:rPr>
        <w:t>“Allah is sufficient for us, and He is an excellent trustee” (3:173)</w:t>
      </w:r>
    </w:p>
    <w:p w:rsidR="0031583C" w:rsidRDefault="0031583C" w:rsidP="0031583C">
      <w:pPr>
        <w:pStyle w:val="libNormal"/>
        <w:rPr>
          <w:lang w:bidi="ur-IN"/>
        </w:rPr>
      </w:pPr>
      <w:r>
        <w:rPr>
          <w:lang w:bidi="ur-IN"/>
        </w:rPr>
        <w:t xml:space="preserve">But </w:t>
      </w:r>
      <w:proofErr w:type="spellStart"/>
      <w:r>
        <w:rPr>
          <w:lang w:bidi="ur-IN"/>
        </w:rPr>
        <w:t>tafwid</w:t>
      </w:r>
      <w:proofErr w:type="spellEnd"/>
      <w:r>
        <w:rPr>
          <w:lang w:bidi="ur-IN"/>
        </w:rPr>
        <w:t xml:space="preserve">, as the mystic </w:t>
      </w:r>
      <w:proofErr w:type="spellStart"/>
      <w:r>
        <w:rPr>
          <w:lang w:bidi="ur-IN"/>
        </w:rPr>
        <w:t>Khwaja</w:t>
      </w:r>
      <w:proofErr w:type="spellEnd"/>
      <w:r>
        <w:rPr>
          <w:lang w:bidi="ur-IN"/>
        </w:rPr>
        <w:t xml:space="preserve"> Abdullah </w:t>
      </w:r>
      <w:proofErr w:type="spellStart"/>
      <w:r>
        <w:rPr>
          <w:lang w:bidi="ur-IN"/>
        </w:rPr>
        <w:t>Ansari</w:t>
      </w:r>
      <w:proofErr w:type="spellEnd"/>
      <w:r>
        <w:rPr>
          <w:lang w:bidi="ur-IN"/>
        </w:rPr>
        <w:t xml:space="preserve"> said, has a wider and finer meaning: “In </w:t>
      </w:r>
      <w:proofErr w:type="spellStart"/>
      <w:proofErr w:type="gramStart"/>
      <w:r>
        <w:rPr>
          <w:lang w:bidi="ur-IN"/>
        </w:rPr>
        <w:t>tafwid</w:t>
      </w:r>
      <w:proofErr w:type="spellEnd"/>
      <w:r>
        <w:rPr>
          <w:lang w:bidi="ur-IN"/>
        </w:rPr>
        <w:t>.,</w:t>
      </w:r>
      <w:proofErr w:type="gramEnd"/>
      <w:r>
        <w:rPr>
          <w:lang w:bidi="ur-IN"/>
        </w:rPr>
        <w:t xml:space="preserve"> the servant, due to his trust in God, does not believe in any authority or management for himself, and he entrusts everything to Allah.” </w:t>
      </w:r>
      <w:proofErr w:type="spellStart"/>
      <w:r>
        <w:rPr>
          <w:lang w:bidi="ur-IN"/>
        </w:rPr>
        <w:t>Allamah</w:t>
      </w:r>
      <w:proofErr w:type="spellEnd"/>
      <w:r>
        <w:rPr>
          <w:lang w:bidi="ur-IN"/>
        </w:rPr>
        <w:t xml:space="preserve"> </w:t>
      </w:r>
      <w:proofErr w:type="spellStart"/>
      <w:r>
        <w:rPr>
          <w:lang w:bidi="ur-IN"/>
        </w:rPr>
        <w:t>Tabataba’i</w:t>
      </w:r>
      <w:proofErr w:type="spellEnd"/>
      <w:r>
        <w:rPr>
          <w:lang w:bidi="ur-IN"/>
        </w:rPr>
        <w:t xml:space="preserve"> says:</w:t>
      </w:r>
    </w:p>
    <w:p w:rsidR="0031583C" w:rsidRDefault="0031583C" w:rsidP="0031583C">
      <w:pPr>
        <w:pStyle w:val="libNormal"/>
        <w:rPr>
          <w:lang w:bidi="ur-IN"/>
        </w:rPr>
      </w:pPr>
      <w:proofErr w:type="spellStart"/>
      <w:r>
        <w:rPr>
          <w:lang w:bidi="ur-IN"/>
        </w:rPr>
        <w:t>Tafwid</w:t>
      </w:r>
      <w:proofErr w:type="spellEnd"/>
      <w:r>
        <w:rPr>
          <w:lang w:bidi="ur-IN"/>
        </w:rPr>
        <w:t xml:space="preserve"> is when a servant turns the affairs which are related to him back to God, and his condition becomes that of one who has no effect on his surroundings and no one turns to him. </w:t>
      </w:r>
      <w:proofErr w:type="spellStart"/>
      <w:r>
        <w:rPr>
          <w:lang w:bidi="ur-IN"/>
        </w:rPr>
        <w:t>Tawakkul</w:t>
      </w:r>
      <w:proofErr w:type="spellEnd"/>
      <w:r>
        <w:rPr>
          <w:lang w:bidi="ur-IN"/>
        </w:rPr>
        <w:t xml:space="preserve"> is when a servant makes God his deputy in all affairs under His control.</w:t>
      </w:r>
    </w:p>
    <w:p w:rsidR="0031583C" w:rsidRDefault="0031583C" w:rsidP="0031583C">
      <w:pPr>
        <w:pStyle w:val="libNormal"/>
        <w:rPr>
          <w:lang w:bidi="ur-IN"/>
        </w:rPr>
      </w:pPr>
      <w:proofErr w:type="spellStart"/>
      <w:r>
        <w:rPr>
          <w:lang w:bidi="ur-IN"/>
        </w:rPr>
        <w:t>Taslim</w:t>
      </w:r>
      <w:proofErr w:type="spellEnd"/>
      <w:r>
        <w:rPr>
          <w:lang w:bidi="ur-IN"/>
        </w:rPr>
        <w:t xml:space="preserve">, or submission, is when a person wholeheartedly accepts everything God wants from him…These are three stages from the stages of devotion to God and servitude, and each one more precise than the other; </w:t>
      </w:r>
      <w:proofErr w:type="spellStart"/>
      <w:r>
        <w:rPr>
          <w:lang w:bidi="ur-IN"/>
        </w:rPr>
        <w:t>tafwid</w:t>
      </w:r>
      <w:proofErr w:type="spellEnd"/>
      <w:r>
        <w:rPr>
          <w:lang w:bidi="ur-IN"/>
        </w:rPr>
        <w:t xml:space="preserve"> is more accurate than </w:t>
      </w:r>
      <w:proofErr w:type="spellStart"/>
      <w:r>
        <w:rPr>
          <w:lang w:bidi="ur-IN"/>
        </w:rPr>
        <w:t>tawakkul</w:t>
      </w:r>
      <w:proofErr w:type="spellEnd"/>
      <w:r>
        <w:rPr>
          <w:lang w:bidi="ur-IN"/>
        </w:rPr>
        <w:t>, and more accurate than both is taslim.</w:t>
      </w:r>
      <w:r w:rsidRPr="002D7C1B">
        <w:rPr>
          <w:rStyle w:val="libFootnotenumChar"/>
          <w:lang w:bidi="ur-IN"/>
        </w:rPr>
        <w:t>14</w:t>
      </w:r>
    </w:p>
    <w:p w:rsidR="0031583C" w:rsidRDefault="0031583C" w:rsidP="0031583C">
      <w:pPr>
        <w:pStyle w:val="libNormal"/>
        <w:rPr>
          <w:lang w:bidi="ur-IN"/>
        </w:rPr>
      </w:pPr>
      <w:r>
        <w:rPr>
          <w:lang w:bidi="ur-IN"/>
        </w:rPr>
        <w:t xml:space="preserve">When making God a deputy, the servant sees himself as absent and puts God in place of himself. But in the idea of </w:t>
      </w:r>
      <w:proofErr w:type="spellStart"/>
      <w:r>
        <w:rPr>
          <w:lang w:bidi="ur-IN"/>
        </w:rPr>
        <w:t>tafwid</w:t>
      </w:r>
      <w:proofErr w:type="spellEnd"/>
      <w:r>
        <w:rPr>
          <w:lang w:bidi="ur-IN"/>
        </w:rPr>
        <w:t>, the servant sees himself as non-existent and therefore being present or absent is meaningless for him; he does not see anything other than God’s will, power, and management. In such a condition, the servant refers everything to God. This can be seen in the story of the believer from amongst the people of Pharaoh (</w:t>
      </w:r>
      <w:proofErr w:type="spellStart"/>
      <w:r>
        <w:rPr>
          <w:lang w:bidi="ur-IN"/>
        </w:rPr>
        <w:t>mu’min-i</w:t>
      </w:r>
      <w:proofErr w:type="spellEnd"/>
      <w:r>
        <w:rPr>
          <w:lang w:bidi="ur-IN"/>
        </w:rPr>
        <w:t xml:space="preserve"> al-</w:t>
      </w:r>
      <w:proofErr w:type="spellStart"/>
      <w:r>
        <w:rPr>
          <w:lang w:bidi="ur-IN"/>
        </w:rPr>
        <w:t>i</w:t>
      </w:r>
      <w:proofErr w:type="spellEnd"/>
      <w:r>
        <w:rPr>
          <w:lang w:bidi="ur-IN"/>
        </w:rPr>
        <w:t xml:space="preserve"> </w:t>
      </w:r>
      <w:proofErr w:type="spellStart"/>
      <w:r>
        <w:rPr>
          <w:lang w:bidi="ur-IN"/>
        </w:rPr>
        <w:t>Fir‘awn</w:t>
      </w:r>
      <w:proofErr w:type="spellEnd"/>
      <w:r>
        <w:rPr>
          <w:lang w:bidi="ur-IN"/>
        </w:rPr>
        <w:t>) when he says:</w:t>
      </w:r>
    </w:p>
    <w:p w:rsidR="0031583C" w:rsidRDefault="0031583C" w:rsidP="0031583C">
      <w:pPr>
        <w:pStyle w:val="libBoldItalic"/>
        <w:rPr>
          <w:lang w:bidi="ur-IN"/>
        </w:rPr>
      </w:pPr>
      <w:r>
        <w:rPr>
          <w:lang w:bidi="ur-IN"/>
        </w:rPr>
        <w:t>...and I entrust my affair to Allah. Indeed Allah sees best the servants. (40:44)</w:t>
      </w:r>
    </w:p>
    <w:p w:rsidR="0031583C" w:rsidRDefault="0031583C" w:rsidP="0031583C">
      <w:pPr>
        <w:pStyle w:val="libNormal"/>
        <w:rPr>
          <w:lang w:bidi="ur-IN"/>
        </w:rPr>
      </w:pPr>
      <w:proofErr w:type="spellStart"/>
      <w:r>
        <w:rPr>
          <w:lang w:bidi="ur-IN"/>
        </w:rPr>
        <w:t>Tasleem</w:t>
      </w:r>
      <w:proofErr w:type="spellEnd"/>
      <w:r>
        <w:rPr>
          <w:lang w:bidi="ur-IN"/>
        </w:rPr>
        <w:t xml:space="preserve"> means to have complete submission to the will of God, which is more subtle in meaning than </w:t>
      </w:r>
      <w:proofErr w:type="spellStart"/>
      <w:r>
        <w:rPr>
          <w:lang w:bidi="ur-IN"/>
        </w:rPr>
        <w:t>tafwid</w:t>
      </w:r>
      <w:proofErr w:type="spellEnd"/>
      <w:r>
        <w:rPr>
          <w:lang w:bidi="ur-IN"/>
        </w:rPr>
        <w:t xml:space="preserve">. </w:t>
      </w:r>
      <w:proofErr w:type="gramStart"/>
      <w:r>
        <w:rPr>
          <w:lang w:bidi="ur-IN"/>
        </w:rPr>
        <w:t>and</w:t>
      </w:r>
      <w:proofErr w:type="gramEnd"/>
      <w:r>
        <w:rPr>
          <w:lang w:bidi="ur-IN"/>
        </w:rPr>
        <w:t xml:space="preserve"> it is applicable in all hardships and ease.</w:t>
      </w:r>
    </w:p>
    <w:p w:rsidR="0031583C" w:rsidRDefault="0031583C" w:rsidP="0031583C">
      <w:pPr>
        <w:pStyle w:val="libNormal"/>
        <w:rPr>
          <w:lang w:bidi="ur-IN"/>
        </w:rPr>
      </w:pPr>
      <w:r>
        <w:rPr>
          <w:lang w:bidi="ur-IN"/>
        </w:rPr>
        <w:t>Proper understanding of the generative (</w:t>
      </w:r>
      <w:proofErr w:type="spellStart"/>
      <w:r>
        <w:rPr>
          <w:lang w:bidi="ur-IN"/>
        </w:rPr>
        <w:t>takwini</w:t>
      </w:r>
      <w:proofErr w:type="spellEnd"/>
      <w:r>
        <w:rPr>
          <w:lang w:bidi="ur-IN"/>
        </w:rPr>
        <w:t>) relation between the servant and his Creator leads to a deep spiritual state in which the servant refers everything to the will, wisdom, and desire of God.</w:t>
      </w:r>
    </w:p>
    <w:p w:rsidR="0031583C" w:rsidRDefault="0031583C" w:rsidP="0031583C">
      <w:pPr>
        <w:pStyle w:val="libNormal"/>
        <w:rPr>
          <w:lang w:bidi="ur-IN"/>
        </w:rPr>
      </w:pPr>
      <w:r>
        <w:rPr>
          <w:lang w:bidi="ur-IN"/>
        </w:rPr>
        <w:t xml:space="preserve">In such a condition the servant does not experience any attachment, uncertainty, sadness, and worry in the face of problems in life. This is because he completely believes that his existence is in the hands of a wise, kind, and powerful king who is the most caring and sees the condition of his servant at all times: </w:t>
      </w:r>
      <w:r w:rsidRPr="002D7C1B">
        <w:rPr>
          <w:rStyle w:val="libBoldItalicChar"/>
          <w:lang w:bidi="ur-IN"/>
        </w:rPr>
        <w:t>“Surely God is watchful over His servants.” (40:44)</w:t>
      </w:r>
    </w:p>
    <w:p w:rsidR="0031583C" w:rsidRDefault="0031583C" w:rsidP="0031583C">
      <w:pPr>
        <w:pStyle w:val="libNormal"/>
        <w:rPr>
          <w:lang w:bidi="ur-IN"/>
        </w:rPr>
      </w:pPr>
      <w:r>
        <w:rPr>
          <w:lang w:bidi="ur-IN"/>
        </w:rPr>
        <w:t>This idea does not mean that people do not have will or choice in their lives as such a thought would result in humans not having any sense of responsibility for their own actions. Also, it does not mean that people should put aside their efforts and free will in order to improve their condition – whether it is for this world or for the hereafter.</w:t>
      </w:r>
    </w:p>
    <w:p w:rsidR="0031583C" w:rsidRDefault="0031583C" w:rsidP="0031583C">
      <w:pPr>
        <w:pStyle w:val="libNormal"/>
        <w:rPr>
          <w:lang w:bidi="ur-IN"/>
        </w:rPr>
      </w:pPr>
      <w:r>
        <w:rPr>
          <w:lang w:bidi="ur-IN"/>
        </w:rPr>
        <w:lastRenderedPageBreak/>
        <w:t>As understood from the Qur’an, God has created human beings to have free will, choice, and understanding. It is up to the person himself to use this to improve his condition in this world and in the hereafter:</w:t>
      </w:r>
    </w:p>
    <w:p w:rsidR="0031583C" w:rsidRDefault="0031583C" w:rsidP="0031583C">
      <w:pPr>
        <w:pStyle w:val="libBoldItalic"/>
        <w:rPr>
          <w:lang w:bidi="ur-IN"/>
        </w:rPr>
      </w:pPr>
      <w:proofErr w:type="gramStart"/>
      <w:r>
        <w:rPr>
          <w:lang w:bidi="ur-IN"/>
        </w:rPr>
        <w:t>“And that nothing belongs to man except what he strives for” (53:39).</w:t>
      </w:r>
      <w:proofErr w:type="gramEnd"/>
    </w:p>
    <w:p w:rsidR="0031583C" w:rsidRDefault="0031583C" w:rsidP="0031583C">
      <w:pPr>
        <w:pStyle w:val="libNormal"/>
        <w:rPr>
          <w:lang w:bidi="ur-IN"/>
        </w:rPr>
      </w:pPr>
      <w:r>
        <w:rPr>
          <w:lang w:bidi="ur-IN"/>
        </w:rPr>
        <w:t xml:space="preserve">It is also obvious that human life is governed by the pleasant and unpleasant events he must face. This is true for both good-doers and bad-doers. It is in this stage that </w:t>
      </w:r>
      <w:proofErr w:type="spellStart"/>
      <w:r>
        <w:rPr>
          <w:lang w:bidi="ur-IN"/>
        </w:rPr>
        <w:t>tafwid</w:t>
      </w:r>
      <w:proofErr w:type="spellEnd"/>
      <w:r>
        <w:rPr>
          <w:lang w:bidi="ur-IN"/>
        </w:rPr>
        <w:t xml:space="preserve">. </w:t>
      </w:r>
      <w:proofErr w:type="gramStart"/>
      <w:r>
        <w:rPr>
          <w:lang w:bidi="ur-IN"/>
        </w:rPr>
        <w:t>plays</w:t>
      </w:r>
      <w:proofErr w:type="gramEnd"/>
      <w:r>
        <w:rPr>
          <w:lang w:bidi="ur-IN"/>
        </w:rPr>
        <w:t xml:space="preserve"> its role. In such situations a person must leave himself to the will and wisdom of God and entrust his life to Him. A person entrusts himself to the power of God who is All-Seeing, Wise, and the most Merciful.</w:t>
      </w:r>
    </w:p>
    <w:p w:rsidR="0031583C" w:rsidRDefault="0031583C" w:rsidP="0031583C">
      <w:pPr>
        <w:pStyle w:val="libNormal"/>
        <w:rPr>
          <w:lang w:bidi="ur-IN"/>
        </w:rPr>
      </w:pPr>
      <w:r>
        <w:rPr>
          <w:lang w:bidi="ur-IN"/>
        </w:rPr>
        <w:t xml:space="preserve">If a person </w:t>
      </w:r>
      <w:proofErr w:type="spellStart"/>
      <w:r>
        <w:rPr>
          <w:lang w:bidi="ur-IN"/>
        </w:rPr>
        <w:t>realises</w:t>
      </w:r>
      <w:proofErr w:type="spellEnd"/>
      <w:r>
        <w:rPr>
          <w:lang w:bidi="ur-IN"/>
        </w:rPr>
        <w:t xml:space="preserve"> that all of his strengths and choices depend on the power and will of God, that he is merely an owned servant, and is unable to do anything without the permission of God, he will then find certainty in the divine decree (</w:t>
      </w:r>
      <w:proofErr w:type="spellStart"/>
      <w:r>
        <w:rPr>
          <w:lang w:bidi="ur-IN"/>
        </w:rPr>
        <w:t>qada</w:t>
      </w:r>
      <w:proofErr w:type="spellEnd"/>
      <w:r>
        <w:rPr>
          <w:lang w:bidi="ur-IN"/>
        </w:rPr>
        <w:t>) and measure (</w:t>
      </w:r>
      <w:proofErr w:type="spellStart"/>
      <w:r>
        <w:rPr>
          <w:lang w:bidi="ur-IN"/>
        </w:rPr>
        <w:t>qadar</w:t>
      </w:r>
      <w:proofErr w:type="spellEnd"/>
      <w:r>
        <w:rPr>
          <w:lang w:bidi="ur-IN"/>
        </w:rPr>
        <w:t>) of God and submit himself to God’s decision. This idea can be found in many of the supplications taught to us by the household of the Prophet: “O Lord! Make me pleased with that which you have ordained for me, and make me humble at all times. O Lord! Make me certain in what has been destined for me, and make me pleased with your choice.”</w:t>
      </w:r>
    </w:p>
    <w:p w:rsidR="0031583C" w:rsidRDefault="0031583C" w:rsidP="0031583C">
      <w:pPr>
        <w:pStyle w:val="libNormal"/>
        <w:rPr>
          <w:lang w:bidi="ur-IN"/>
        </w:rPr>
      </w:pPr>
      <w:proofErr w:type="spellStart"/>
      <w:proofErr w:type="gramStart"/>
      <w:r>
        <w:rPr>
          <w:lang w:bidi="ur-IN"/>
        </w:rPr>
        <w:t>Tafwid</w:t>
      </w:r>
      <w:proofErr w:type="spellEnd"/>
      <w:r>
        <w:rPr>
          <w:lang w:bidi="ur-IN"/>
        </w:rPr>
        <w:t>.</w:t>
      </w:r>
      <w:proofErr w:type="gramEnd"/>
      <w:r>
        <w:rPr>
          <w:lang w:bidi="ur-IN"/>
        </w:rPr>
        <w:t xml:space="preserve"> </w:t>
      </w:r>
      <w:proofErr w:type="gramStart"/>
      <w:r>
        <w:rPr>
          <w:lang w:bidi="ur-IN"/>
        </w:rPr>
        <w:t>does</w:t>
      </w:r>
      <w:proofErr w:type="gramEnd"/>
      <w:r>
        <w:rPr>
          <w:lang w:bidi="ur-IN"/>
        </w:rPr>
        <w:t xml:space="preserve"> not mean that a person should not try to save himself by shouting for help or praying to God when he is drowning. Instead, he should know that his cries for help and his prayers are an extension of</w:t>
      </w:r>
      <w:r>
        <w:rPr>
          <w:lang w:bidi="ur-IN"/>
        </w:rPr>
        <w:t xml:space="preserve"> </w:t>
      </w:r>
      <w:r>
        <w:rPr>
          <w:lang w:bidi="ur-IN"/>
        </w:rPr>
        <w:t xml:space="preserve">God’s power. It is only if God wills that he will be saved. </w:t>
      </w:r>
      <w:proofErr w:type="spellStart"/>
      <w:proofErr w:type="gramStart"/>
      <w:r>
        <w:rPr>
          <w:lang w:bidi="ur-IN"/>
        </w:rPr>
        <w:t>Tafwid</w:t>
      </w:r>
      <w:proofErr w:type="spellEnd"/>
      <w:r>
        <w:rPr>
          <w:lang w:bidi="ur-IN"/>
        </w:rPr>
        <w:t>.</w:t>
      </w:r>
      <w:proofErr w:type="gramEnd"/>
      <w:r>
        <w:rPr>
          <w:lang w:bidi="ur-IN"/>
        </w:rPr>
        <w:t xml:space="preserve"> </w:t>
      </w:r>
      <w:proofErr w:type="gramStart"/>
      <w:r>
        <w:rPr>
          <w:lang w:bidi="ur-IN"/>
        </w:rPr>
        <w:t>means</w:t>
      </w:r>
      <w:proofErr w:type="gramEnd"/>
      <w:r>
        <w:rPr>
          <w:lang w:bidi="ur-IN"/>
        </w:rPr>
        <w:t xml:space="preserve"> that in such a situation it is God who will either save the drowning person or let him drown, and in both cases He is wise, forgiving, and watchful over His good servants. It is in these moments and with such understanding that a person shouts for help and prays to God.</w:t>
      </w:r>
    </w:p>
    <w:p w:rsidR="0031583C" w:rsidRDefault="0031583C" w:rsidP="0031583C">
      <w:pPr>
        <w:pStyle w:val="libNormal"/>
        <w:rPr>
          <w:lang w:bidi="ur-IN"/>
        </w:rPr>
      </w:pPr>
      <w:r>
        <w:rPr>
          <w:lang w:bidi="ur-IN"/>
        </w:rPr>
        <w:t>If God saves him he will thank and praise Him, and if God’s decree is for him to drown and die, he will submit himself to the decree of God whilst having certainty that God is All-seeing, Wise, and most Merciful.</w:t>
      </w:r>
    </w:p>
    <w:p w:rsidR="0031583C" w:rsidRDefault="0031583C" w:rsidP="0031583C">
      <w:pPr>
        <w:pStyle w:val="libNormal"/>
        <w:rPr>
          <w:lang w:bidi="ur-IN"/>
        </w:rPr>
      </w:pPr>
      <w:r>
        <w:rPr>
          <w:lang w:bidi="ur-IN"/>
        </w:rPr>
        <w:t>These matters are in predestined situations in which a person does not have a choice, and is therefore not responsible for them; but in circumstances under which God has made His servants responsible and has given them choice, every person is responsible for his or her own actions. And</w:t>
      </w:r>
    </w:p>
    <w:p w:rsidR="0031583C" w:rsidRDefault="0031583C" w:rsidP="0031583C">
      <w:pPr>
        <w:pStyle w:val="libBoldItalic"/>
        <w:rPr>
          <w:lang w:bidi="ur-IN"/>
        </w:rPr>
      </w:pPr>
      <w:r>
        <w:rPr>
          <w:lang w:bidi="ur-IN"/>
        </w:rPr>
        <w:t>“Indeed Allah does not change a people's lot, unless they change what is in their souls” (13:11).</w:t>
      </w:r>
    </w:p>
    <w:p w:rsidR="0031583C" w:rsidRDefault="0031583C" w:rsidP="0031583C">
      <w:pPr>
        <w:pStyle w:val="libNormal"/>
        <w:rPr>
          <w:lang w:bidi="ur-IN"/>
        </w:rPr>
      </w:pPr>
      <w:r>
        <w:rPr>
          <w:lang w:bidi="ur-IN"/>
        </w:rPr>
        <w:br w:type="page"/>
      </w:r>
    </w:p>
    <w:p w:rsidR="0031583C" w:rsidRDefault="0031583C" w:rsidP="000C44C8">
      <w:pPr>
        <w:pStyle w:val="Heading1Center"/>
        <w:rPr>
          <w:lang w:bidi="ur-IN"/>
        </w:rPr>
      </w:pPr>
      <w:bookmarkStart w:id="14" w:name="_Toc503606300"/>
      <w:r>
        <w:rPr>
          <w:lang w:bidi="ur-IN"/>
        </w:rPr>
        <w:lastRenderedPageBreak/>
        <w:t>The Beginning and End of Knowledge</w:t>
      </w:r>
      <w:bookmarkEnd w:id="14"/>
    </w:p>
    <w:p w:rsidR="0031583C" w:rsidRDefault="0031583C" w:rsidP="0031583C">
      <w:pPr>
        <w:pStyle w:val="libNormal"/>
        <w:rPr>
          <w:lang w:bidi="ur-IN"/>
        </w:rPr>
      </w:pPr>
      <w:r>
        <w:rPr>
          <w:lang w:bidi="ur-IN"/>
        </w:rPr>
        <w:t>The Prophet said, “The beginning of knowledge is in knowing God, and its end is in leaving matters to Him (</w:t>
      </w:r>
      <w:proofErr w:type="spellStart"/>
      <w:r>
        <w:rPr>
          <w:lang w:bidi="ur-IN"/>
        </w:rPr>
        <w:t>tafwid</w:t>
      </w:r>
      <w:proofErr w:type="spellEnd"/>
      <w:r>
        <w:rPr>
          <w:lang w:bidi="ur-IN"/>
        </w:rPr>
        <w:t>.).”</w:t>
      </w:r>
    </w:p>
    <w:p w:rsidR="0031583C" w:rsidRDefault="0031583C" w:rsidP="0031583C">
      <w:pPr>
        <w:pStyle w:val="libNormal"/>
        <w:rPr>
          <w:lang w:bidi="ur-IN"/>
        </w:rPr>
      </w:pPr>
      <w:r>
        <w:rPr>
          <w:lang w:bidi="ur-IN"/>
        </w:rPr>
        <w:t xml:space="preserve">I recall reading this </w:t>
      </w:r>
      <w:proofErr w:type="spellStart"/>
      <w:r>
        <w:rPr>
          <w:lang w:bidi="ur-IN"/>
        </w:rPr>
        <w:t>hadith</w:t>
      </w:r>
      <w:proofErr w:type="spellEnd"/>
      <w:r>
        <w:rPr>
          <w:lang w:bidi="ur-IN"/>
        </w:rPr>
        <w:t xml:space="preserve"> from my books during the initial years of my studies, yet I didn’t quite understand it at the time. After a while, I sat and thought about it and </w:t>
      </w:r>
      <w:proofErr w:type="spellStart"/>
      <w:r>
        <w:rPr>
          <w:lang w:bidi="ur-IN"/>
        </w:rPr>
        <w:t>realised</w:t>
      </w:r>
      <w:proofErr w:type="spellEnd"/>
      <w:r>
        <w:rPr>
          <w:lang w:bidi="ur-IN"/>
        </w:rPr>
        <w:t xml:space="preserve"> that this </w:t>
      </w:r>
      <w:proofErr w:type="spellStart"/>
      <w:r>
        <w:rPr>
          <w:lang w:bidi="ur-IN"/>
        </w:rPr>
        <w:t>hadith</w:t>
      </w:r>
      <w:proofErr w:type="spellEnd"/>
      <w:r>
        <w:rPr>
          <w:lang w:bidi="ur-IN"/>
        </w:rPr>
        <w:t xml:space="preserve"> consists of the entire journey one might take to achieve understanding (</w:t>
      </w:r>
      <w:proofErr w:type="spellStart"/>
      <w:r>
        <w:rPr>
          <w:lang w:bidi="ur-IN"/>
        </w:rPr>
        <w:t>ma‘rifat</w:t>
      </w:r>
      <w:proofErr w:type="spellEnd"/>
      <w:r>
        <w:rPr>
          <w:lang w:bidi="ur-IN"/>
        </w:rPr>
        <w:t>) from the very beginning until the end.</w:t>
      </w:r>
    </w:p>
    <w:p w:rsidR="0031583C" w:rsidRDefault="0031583C" w:rsidP="0031583C">
      <w:pPr>
        <w:pStyle w:val="libNormal"/>
        <w:rPr>
          <w:lang w:bidi="ur-IN"/>
        </w:rPr>
      </w:pPr>
      <w:r>
        <w:rPr>
          <w:lang w:bidi="ur-IN"/>
        </w:rPr>
        <w:t xml:space="preserve">It is a long and hard journey, beginning with </w:t>
      </w:r>
      <w:proofErr w:type="spellStart"/>
      <w:r>
        <w:rPr>
          <w:lang w:bidi="ur-IN"/>
        </w:rPr>
        <w:t>recognising</w:t>
      </w:r>
      <w:proofErr w:type="spellEnd"/>
      <w:r>
        <w:rPr>
          <w:lang w:bidi="ur-IN"/>
        </w:rPr>
        <w:t xml:space="preserve"> Allah and ending in </w:t>
      </w:r>
      <w:proofErr w:type="spellStart"/>
      <w:r>
        <w:rPr>
          <w:lang w:bidi="ur-IN"/>
        </w:rPr>
        <w:t>tafwid</w:t>
      </w:r>
      <w:proofErr w:type="spellEnd"/>
      <w:r>
        <w:rPr>
          <w:lang w:bidi="ur-IN"/>
        </w:rPr>
        <w:t xml:space="preserve">. The journey begins when a person </w:t>
      </w:r>
      <w:proofErr w:type="spellStart"/>
      <w:r>
        <w:rPr>
          <w:lang w:bidi="ur-IN"/>
        </w:rPr>
        <w:t>realises</w:t>
      </w:r>
      <w:proofErr w:type="spellEnd"/>
      <w:r>
        <w:rPr>
          <w:lang w:bidi="ur-IN"/>
        </w:rPr>
        <w:t xml:space="preserve"> that all affairs, including this vast existence, are in God’s hands</w:t>
      </w:r>
      <w:proofErr w:type="gramStart"/>
      <w:r>
        <w:rPr>
          <w:lang w:bidi="ur-IN"/>
        </w:rPr>
        <w:t>;</w:t>
      </w:r>
      <w:r w:rsidRPr="002D7C1B">
        <w:rPr>
          <w:rStyle w:val="libFootnotenumChar"/>
          <w:lang w:bidi="ur-IN"/>
        </w:rPr>
        <w:t>15</w:t>
      </w:r>
      <w:proofErr w:type="gramEnd"/>
      <w:r>
        <w:rPr>
          <w:lang w:bidi="ur-IN"/>
        </w:rPr>
        <w:t xml:space="preserve"> that only He can give and take;</w:t>
      </w:r>
      <w:r w:rsidRPr="002D7C1B">
        <w:rPr>
          <w:rStyle w:val="libFootnotenumChar"/>
          <w:lang w:bidi="ur-IN"/>
        </w:rPr>
        <w:t>16</w:t>
      </w:r>
      <w:r>
        <w:rPr>
          <w:lang w:bidi="ur-IN"/>
        </w:rPr>
        <w:t xml:space="preserve"> He gives life and takes it away, and dignifies and weakens, elevates, and lowers;</w:t>
      </w:r>
      <w:r w:rsidRPr="002D7C1B">
        <w:rPr>
          <w:rStyle w:val="libFootnotenumChar"/>
          <w:lang w:bidi="ur-IN"/>
        </w:rPr>
        <w:t>17</w:t>
      </w:r>
      <w:r>
        <w:rPr>
          <w:lang w:bidi="ur-IN"/>
        </w:rPr>
        <w:t xml:space="preserve"> He is the Creator and the Manager;</w:t>
      </w:r>
      <w:r w:rsidRPr="002D7C1B">
        <w:rPr>
          <w:rStyle w:val="libFootnotenumChar"/>
          <w:lang w:bidi="ur-IN"/>
        </w:rPr>
        <w:t>18</w:t>
      </w:r>
      <w:r>
        <w:rPr>
          <w:lang w:bidi="ur-IN"/>
        </w:rPr>
        <w:t xml:space="preserve"> He can give benefit</w:t>
      </w:r>
      <w:r w:rsidRPr="002D7C1B">
        <w:rPr>
          <w:rStyle w:val="libFootnotenumChar"/>
          <w:lang w:bidi="ur-IN"/>
        </w:rPr>
        <w:t>19</w:t>
      </w:r>
      <w:r>
        <w:rPr>
          <w:lang w:bidi="ur-IN"/>
        </w:rPr>
        <w:t xml:space="preserve"> or loss</w:t>
      </w:r>
      <w:r w:rsidRPr="002D7C1B">
        <w:rPr>
          <w:rStyle w:val="libFootnotenumChar"/>
          <w:lang w:bidi="ur-IN"/>
        </w:rPr>
        <w:t>20</w:t>
      </w:r>
      <w:r>
        <w:rPr>
          <w:lang w:bidi="ur-IN"/>
        </w:rPr>
        <w:t xml:space="preserve"> and sustenance</w:t>
      </w:r>
      <w:r w:rsidRPr="002D7C1B">
        <w:rPr>
          <w:rStyle w:val="libFootnotenumChar"/>
          <w:lang w:bidi="ur-IN"/>
        </w:rPr>
        <w:t>21</w:t>
      </w:r>
      <w:r>
        <w:rPr>
          <w:lang w:bidi="ur-IN"/>
        </w:rPr>
        <w:t xml:space="preserve"> and He forgives.</w:t>
      </w:r>
      <w:r w:rsidRPr="002D7C1B">
        <w:rPr>
          <w:rStyle w:val="libFootnotenumChar"/>
          <w:lang w:bidi="ur-IN"/>
        </w:rPr>
        <w:t>22</w:t>
      </w:r>
    </w:p>
    <w:p w:rsidR="0031583C" w:rsidRDefault="0031583C" w:rsidP="0031583C">
      <w:pPr>
        <w:pStyle w:val="libNormal"/>
        <w:rPr>
          <w:lang w:bidi="ur-IN"/>
        </w:rPr>
      </w:pPr>
      <w:r>
        <w:rPr>
          <w:lang w:bidi="ur-IN"/>
        </w:rPr>
        <w:t xml:space="preserve">This is the first stage in understanding God, and </w:t>
      </w:r>
      <w:proofErr w:type="spellStart"/>
      <w:r>
        <w:rPr>
          <w:lang w:bidi="ur-IN"/>
        </w:rPr>
        <w:t>tafwid</w:t>
      </w:r>
      <w:proofErr w:type="spellEnd"/>
      <w:r>
        <w:rPr>
          <w:lang w:bidi="ur-IN"/>
        </w:rPr>
        <w:t xml:space="preserve"> is the final stage of this journey. If a person becomes certain that it is only God who handles the affairs and that only He can give and take, forgive and prevent, and give benefit and loss, undoubtedly such a person would submit his affairs to God. Here </w:t>
      </w:r>
      <w:proofErr w:type="spellStart"/>
      <w:r>
        <w:rPr>
          <w:lang w:bidi="ur-IN"/>
        </w:rPr>
        <w:t>tafwiq</w:t>
      </w:r>
      <w:proofErr w:type="spellEnd"/>
      <w:r>
        <w:rPr>
          <w:lang w:bidi="ur-IN"/>
        </w:rPr>
        <w:t xml:space="preserve"> means to submit and believe, to believe that all the affairs are handled by God, and to submit to His command in all conditions.</w:t>
      </w:r>
    </w:p>
    <w:p w:rsidR="0031583C" w:rsidRDefault="0031583C" w:rsidP="0031583C">
      <w:pPr>
        <w:pStyle w:val="libNormal"/>
        <w:rPr>
          <w:lang w:bidi="ur-IN"/>
        </w:rPr>
      </w:pPr>
      <w:r>
        <w:rPr>
          <w:lang w:bidi="ur-IN"/>
        </w:rPr>
        <w:t>The Prophet said, “I am surprised to see that God does not predestine for a believer anything unless it results in goodness for him.” He also said, “Whosoever from amongst the creatures knows God better God more is more worthy of submitting himself to the will of God.”</w:t>
      </w:r>
    </w:p>
    <w:p w:rsidR="0031583C" w:rsidRDefault="0031583C" w:rsidP="0031583C">
      <w:pPr>
        <w:pStyle w:val="libNormal"/>
        <w:rPr>
          <w:lang w:bidi="ur-IN"/>
        </w:rPr>
      </w:pPr>
      <w:r>
        <w:rPr>
          <w:lang w:bidi="ur-IN"/>
        </w:rPr>
        <w:t xml:space="preserve">Imam </w:t>
      </w:r>
      <w:proofErr w:type="spellStart"/>
      <w:r>
        <w:rPr>
          <w:lang w:bidi="ur-IN"/>
        </w:rPr>
        <w:t>Sadiq</w:t>
      </w:r>
      <w:proofErr w:type="spellEnd"/>
      <w:r>
        <w:rPr>
          <w:lang w:bidi="ur-IN"/>
        </w:rPr>
        <w:t xml:space="preserve"> said, “One of the revelations from God to Musa was, ‘The dearest of my creation to me is a believing servant. Whenever I afflict him with a calamity it is for his good, and whenever I give him something that is also for his good. So he should be patient during calamities, thank me for my blessings, and be pleased with what I ordained.’”</w:t>
      </w:r>
    </w:p>
    <w:p w:rsidR="0031583C" w:rsidRDefault="0031583C" w:rsidP="0031583C">
      <w:pPr>
        <w:pStyle w:val="libNormal"/>
        <w:rPr>
          <w:lang w:bidi="ur-IN"/>
        </w:rPr>
      </w:pPr>
      <w:r>
        <w:rPr>
          <w:lang w:bidi="ur-IN"/>
        </w:rPr>
        <w:t xml:space="preserve">Imam </w:t>
      </w:r>
      <w:proofErr w:type="spellStart"/>
      <w:r>
        <w:rPr>
          <w:lang w:bidi="ur-IN"/>
        </w:rPr>
        <w:t>Sadiq</w:t>
      </w:r>
      <w:proofErr w:type="spellEnd"/>
      <w:r>
        <w:rPr>
          <w:lang w:bidi="ur-IN"/>
        </w:rPr>
        <w:t xml:space="preserve"> also said, “The most knowledgeable of people are those who are the most content with the will of God.”</w:t>
      </w:r>
    </w:p>
    <w:p w:rsidR="0031583C" w:rsidRDefault="0031583C" w:rsidP="0031583C">
      <w:pPr>
        <w:pStyle w:val="libNormal"/>
        <w:rPr>
          <w:lang w:bidi="ur-IN"/>
        </w:rPr>
      </w:pPr>
      <w:proofErr w:type="spellStart"/>
      <w:r>
        <w:rPr>
          <w:lang w:bidi="ur-IN"/>
        </w:rPr>
        <w:t>Ibn</w:t>
      </w:r>
      <w:proofErr w:type="spellEnd"/>
      <w:r>
        <w:rPr>
          <w:lang w:bidi="ur-IN"/>
        </w:rPr>
        <w:t xml:space="preserve"> </w:t>
      </w:r>
      <w:proofErr w:type="spellStart"/>
      <w:r>
        <w:rPr>
          <w:lang w:bidi="ur-IN"/>
        </w:rPr>
        <w:t>Sanan</w:t>
      </w:r>
      <w:proofErr w:type="spellEnd"/>
      <w:r>
        <w:rPr>
          <w:lang w:bidi="ur-IN"/>
        </w:rPr>
        <w:t xml:space="preserve"> has narrated from someone who asked Imam </w:t>
      </w:r>
      <w:proofErr w:type="spellStart"/>
      <w:r>
        <w:rPr>
          <w:lang w:bidi="ur-IN"/>
        </w:rPr>
        <w:t>Sadiq</w:t>
      </w:r>
      <w:proofErr w:type="spellEnd"/>
      <w:r>
        <w:rPr>
          <w:lang w:bidi="ur-IN"/>
        </w:rPr>
        <w:t xml:space="preserve">, “How can one </w:t>
      </w:r>
      <w:proofErr w:type="spellStart"/>
      <w:r>
        <w:rPr>
          <w:lang w:bidi="ur-IN"/>
        </w:rPr>
        <w:t>realise</w:t>
      </w:r>
      <w:proofErr w:type="spellEnd"/>
      <w:r>
        <w:rPr>
          <w:lang w:bidi="ur-IN"/>
        </w:rPr>
        <w:t xml:space="preserve"> whether a person is a real believer. To which the Imam replied, “By submitting oneself to the will of God in whatever happiness and sadness which befalls him.”</w:t>
      </w:r>
    </w:p>
    <w:p w:rsidR="0031583C" w:rsidRDefault="0031583C" w:rsidP="0031583C">
      <w:pPr>
        <w:pStyle w:val="libNormal"/>
        <w:rPr>
          <w:lang w:bidi="ur-IN"/>
        </w:rPr>
      </w:pPr>
      <w:r>
        <w:rPr>
          <w:lang w:bidi="ur-IN"/>
        </w:rPr>
        <w:t xml:space="preserve">Imam </w:t>
      </w:r>
      <w:proofErr w:type="spellStart"/>
      <w:r>
        <w:rPr>
          <w:lang w:bidi="ur-IN"/>
        </w:rPr>
        <w:t>Sadiq</w:t>
      </w:r>
      <w:proofErr w:type="spellEnd"/>
      <w:r>
        <w:rPr>
          <w:lang w:bidi="ur-IN"/>
        </w:rPr>
        <w:t xml:space="preserve"> has also said, “The Prophet never said, ‘In relation to that which had occurred and passed, I wish it had happened in another way.’”</w:t>
      </w:r>
    </w:p>
    <w:p w:rsidR="0031583C" w:rsidRDefault="0031583C" w:rsidP="0031583C">
      <w:pPr>
        <w:pStyle w:val="libNormal"/>
        <w:rPr>
          <w:lang w:bidi="ur-IN"/>
        </w:rPr>
      </w:pPr>
      <w:proofErr w:type="spellStart"/>
      <w:r>
        <w:rPr>
          <w:lang w:bidi="ur-IN"/>
        </w:rPr>
        <w:t>Anas</w:t>
      </w:r>
      <w:proofErr w:type="spellEnd"/>
      <w:r>
        <w:rPr>
          <w:lang w:bidi="ur-IN"/>
        </w:rPr>
        <w:t xml:space="preserve"> bin </w:t>
      </w:r>
      <w:proofErr w:type="spellStart"/>
      <w:r>
        <w:rPr>
          <w:lang w:bidi="ur-IN"/>
        </w:rPr>
        <w:t>Malek</w:t>
      </w:r>
      <w:proofErr w:type="spellEnd"/>
      <w:r>
        <w:rPr>
          <w:lang w:bidi="ur-IN"/>
        </w:rPr>
        <w:t xml:space="preserve"> said, “For ten years I was a servant of the Prophet and never did he ask me ‘Why did you do that?’ in relation to what I had done, or ‘Why didn’t you do that?’ in relation to what I had not done. And when he said, ‘I wish it had been...’ and whenever a person disrespected his family in my presence, he would say, ‘Leave him. If there is something in the decree of God it will certainly happen.’”</w:t>
      </w:r>
      <w:r w:rsidRPr="002D7C1B">
        <w:rPr>
          <w:rStyle w:val="libFootnotenumChar"/>
          <w:lang w:bidi="ur-IN"/>
        </w:rPr>
        <w:t>23</w:t>
      </w:r>
    </w:p>
    <w:p w:rsidR="0031583C" w:rsidRDefault="0031583C" w:rsidP="0031583C">
      <w:pPr>
        <w:pStyle w:val="libNormal"/>
        <w:rPr>
          <w:lang w:bidi="ur-IN"/>
        </w:rPr>
      </w:pPr>
      <w:r>
        <w:rPr>
          <w:lang w:bidi="ur-IN"/>
        </w:rPr>
        <w:t>It has been narrated in al-</w:t>
      </w:r>
      <w:proofErr w:type="spellStart"/>
      <w:r>
        <w:rPr>
          <w:lang w:bidi="ur-IN"/>
        </w:rPr>
        <w:t>Kafi</w:t>
      </w:r>
      <w:proofErr w:type="spellEnd"/>
      <w:r>
        <w:rPr>
          <w:lang w:bidi="ur-IN"/>
        </w:rPr>
        <w:t xml:space="preserve">, “Once Imam </w:t>
      </w:r>
      <w:proofErr w:type="spellStart"/>
      <w:r>
        <w:rPr>
          <w:lang w:bidi="ur-IN"/>
        </w:rPr>
        <w:t>Husayn</w:t>
      </w:r>
      <w:proofErr w:type="spellEnd"/>
      <w:r>
        <w:rPr>
          <w:lang w:bidi="ur-IN"/>
        </w:rPr>
        <w:t xml:space="preserve"> met Abdullah </w:t>
      </w:r>
      <w:proofErr w:type="spellStart"/>
      <w:r>
        <w:rPr>
          <w:lang w:bidi="ur-IN"/>
        </w:rPr>
        <w:t>ibn</w:t>
      </w:r>
      <w:proofErr w:type="spellEnd"/>
      <w:r>
        <w:rPr>
          <w:lang w:bidi="ur-IN"/>
        </w:rPr>
        <w:t xml:space="preserve"> </w:t>
      </w:r>
      <w:proofErr w:type="spellStart"/>
      <w:proofErr w:type="gramStart"/>
      <w:r>
        <w:rPr>
          <w:lang w:bidi="ur-IN"/>
        </w:rPr>
        <w:t>Ja‘far</w:t>
      </w:r>
      <w:proofErr w:type="spellEnd"/>
      <w:proofErr w:type="gramEnd"/>
      <w:r>
        <w:rPr>
          <w:lang w:bidi="ur-IN"/>
        </w:rPr>
        <w:t xml:space="preserve"> and he said, ‘O Abdullah, how can a believer be a believer knowing that God manages all affairs, yet he is sad about his share in life resulting in lowering his level? I guarantee that if a person was to only be satisfied with the decree of God, his prayers would be always answered.’”</w:t>
      </w:r>
    </w:p>
    <w:p w:rsidR="0031583C" w:rsidRDefault="0031583C" w:rsidP="0031583C">
      <w:pPr>
        <w:pStyle w:val="libNormal"/>
        <w:rPr>
          <w:lang w:bidi="ur-IN"/>
        </w:rPr>
      </w:pPr>
      <w:r>
        <w:rPr>
          <w:lang w:bidi="ur-IN"/>
        </w:rPr>
        <w:lastRenderedPageBreak/>
        <w:t>The household of the Prophet – held secure and confident hearts, and God has said about them, “O soul at peace! Return to your Lord, pleased, pleasing!”</w:t>
      </w:r>
      <w:r w:rsidRPr="002D7C1B">
        <w:rPr>
          <w:rStyle w:val="libFootnotenumChar"/>
          <w:lang w:bidi="ur-IN"/>
        </w:rPr>
        <w:t>24</w:t>
      </w:r>
    </w:p>
    <w:p w:rsidR="0031583C" w:rsidRDefault="0031583C" w:rsidP="0031583C">
      <w:pPr>
        <w:pStyle w:val="libNormal"/>
        <w:rPr>
          <w:lang w:bidi="ur-IN"/>
        </w:rPr>
      </w:pPr>
      <w:proofErr w:type="spellStart"/>
      <w:r>
        <w:rPr>
          <w:lang w:bidi="ur-IN"/>
        </w:rPr>
        <w:t>Ibn</w:t>
      </w:r>
      <w:proofErr w:type="spellEnd"/>
      <w:r>
        <w:rPr>
          <w:lang w:bidi="ur-IN"/>
        </w:rPr>
        <w:t xml:space="preserve"> </w:t>
      </w:r>
      <w:proofErr w:type="spellStart"/>
      <w:r>
        <w:rPr>
          <w:lang w:bidi="ur-IN"/>
        </w:rPr>
        <w:t>Sina</w:t>
      </w:r>
      <w:proofErr w:type="spellEnd"/>
      <w:r>
        <w:rPr>
          <w:lang w:bidi="ur-IN"/>
        </w:rPr>
        <w:t xml:space="preserve"> in his book Isharat</w:t>
      </w:r>
      <w:r w:rsidRPr="002D7C1B">
        <w:rPr>
          <w:rStyle w:val="libFootnotenumChar"/>
          <w:lang w:bidi="ur-IN"/>
        </w:rPr>
        <w:t>25</w:t>
      </w:r>
      <w:r>
        <w:rPr>
          <w:lang w:bidi="ur-IN"/>
        </w:rPr>
        <w:t xml:space="preserve"> has also pointed out this fact when explaining the level of the mystics; he says, “A mystic is happy, smiling, and joyous. He respects the young ones as he would the elders because of his humbleness, and meets with respect and openness both intelligent and unintelligent ones. How can he be sad when God is his happiness and when he sees God in everything?”</w:t>
      </w:r>
      <w:r w:rsidRPr="002D7C1B">
        <w:rPr>
          <w:rStyle w:val="libFootnotenumChar"/>
          <w:lang w:bidi="ur-IN"/>
        </w:rPr>
        <w:t>26</w:t>
      </w:r>
    </w:p>
    <w:p w:rsidR="0031583C" w:rsidRDefault="0031583C" w:rsidP="0031583C">
      <w:pPr>
        <w:pStyle w:val="libNormal"/>
        <w:rPr>
          <w:lang w:bidi="ur-IN"/>
        </w:rPr>
      </w:pPr>
      <w:r>
        <w:rPr>
          <w:lang w:bidi="ur-IN"/>
        </w:rPr>
        <w:br w:type="page"/>
      </w:r>
    </w:p>
    <w:p w:rsidR="0031583C" w:rsidRDefault="0031583C" w:rsidP="000C44C8">
      <w:pPr>
        <w:pStyle w:val="Heading1Center"/>
        <w:rPr>
          <w:lang w:bidi="ur-IN"/>
        </w:rPr>
      </w:pPr>
      <w:bookmarkStart w:id="15" w:name="_Toc503606301"/>
      <w:r>
        <w:rPr>
          <w:lang w:bidi="ur-IN"/>
        </w:rPr>
        <w:lastRenderedPageBreak/>
        <w:t>Stages of the Path</w:t>
      </w:r>
      <w:bookmarkEnd w:id="15"/>
    </w:p>
    <w:p w:rsidR="0031583C" w:rsidRDefault="0031583C" w:rsidP="0031583C">
      <w:pPr>
        <w:pStyle w:val="libNormal"/>
        <w:rPr>
          <w:lang w:bidi="ur-IN"/>
        </w:rPr>
      </w:pPr>
      <w:r>
        <w:rPr>
          <w:lang w:bidi="ur-IN"/>
        </w:rPr>
        <w:t xml:space="preserve">It is beyond the constraints of this paper to discuss the many stages between knowing God and </w:t>
      </w:r>
      <w:proofErr w:type="spellStart"/>
      <w:r>
        <w:rPr>
          <w:lang w:bidi="ur-IN"/>
        </w:rPr>
        <w:t>tafwid</w:t>
      </w:r>
      <w:proofErr w:type="spellEnd"/>
      <w:r>
        <w:rPr>
          <w:lang w:bidi="ur-IN"/>
        </w:rPr>
        <w:t xml:space="preserve">. When a person </w:t>
      </w:r>
      <w:proofErr w:type="spellStart"/>
      <w:r>
        <w:rPr>
          <w:lang w:bidi="ur-IN"/>
        </w:rPr>
        <w:t>realises</w:t>
      </w:r>
      <w:proofErr w:type="spellEnd"/>
      <w:r>
        <w:rPr>
          <w:lang w:bidi="ur-IN"/>
        </w:rPr>
        <w:t xml:space="preserve"> that God is the Lord of the universe and that He is forgiving and caring, he will naturally be thankful and will certainly choose to worship and obey Him.</w:t>
      </w:r>
    </w:p>
    <w:p w:rsidR="0031583C" w:rsidRDefault="0031583C" w:rsidP="0031583C">
      <w:pPr>
        <w:pStyle w:val="libNormal"/>
        <w:rPr>
          <w:lang w:bidi="ur-IN"/>
        </w:rPr>
      </w:pPr>
      <w:r>
        <w:rPr>
          <w:lang w:bidi="ur-IN"/>
        </w:rPr>
        <w:t xml:space="preserve">When he </w:t>
      </w:r>
      <w:proofErr w:type="spellStart"/>
      <w:r>
        <w:rPr>
          <w:lang w:bidi="ur-IN"/>
        </w:rPr>
        <w:t>realises</w:t>
      </w:r>
      <w:proofErr w:type="spellEnd"/>
      <w:r>
        <w:rPr>
          <w:lang w:bidi="ur-IN"/>
        </w:rPr>
        <w:t xml:space="preserve"> that God answers the prayers of his servants he will pray; when he understands God’s forgiveness he would spend time to repent; when he perceives God’s severe punishment he would fear Him; when he appreciates God’s extensive mercy he will find hope in him; and when he </w:t>
      </w:r>
      <w:proofErr w:type="spellStart"/>
      <w:r>
        <w:rPr>
          <w:lang w:bidi="ur-IN"/>
        </w:rPr>
        <w:t>realises</w:t>
      </w:r>
      <w:proofErr w:type="spellEnd"/>
      <w:r>
        <w:rPr>
          <w:lang w:bidi="ur-IN"/>
        </w:rPr>
        <w:t xml:space="preserve"> that God loves his servants and that he </w:t>
      </w:r>
      <w:proofErr w:type="spellStart"/>
      <w:r>
        <w:rPr>
          <w:lang w:bidi="ur-IN"/>
        </w:rPr>
        <w:t>honours</w:t>
      </w:r>
      <w:proofErr w:type="spellEnd"/>
      <w:r>
        <w:rPr>
          <w:lang w:bidi="ur-IN"/>
        </w:rPr>
        <w:t xml:space="preserve"> them, he would love God.</w:t>
      </w:r>
    </w:p>
    <w:p w:rsidR="0031583C" w:rsidRDefault="0031583C" w:rsidP="0031583C">
      <w:pPr>
        <w:pStyle w:val="libNormal"/>
        <w:rPr>
          <w:lang w:bidi="ur-IN"/>
        </w:rPr>
      </w:pPr>
      <w:r>
        <w:rPr>
          <w:lang w:bidi="ur-IN"/>
        </w:rPr>
        <w:t xml:space="preserve">Therefore, the journey to Allah is a long journey that begins with knowing God and its end lies in </w:t>
      </w:r>
      <w:proofErr w:type="spellStart"/>
      <w:r>
        <w:rPr>
          <w:lang w:bidi="ur-IN"/>
        </w:rPr>
        <w:t>tafwid</w:t>
      </w:r>
      <w:proofErr w:type="spellEnd"/>
      <w:r>
        <w:rPr>
          <w:lang w:bidi="ur-IN"/>
        </w:rPr>
        <w:t xml:space="preserve">. The </w:t>
      </w:r>
      <w:proofErr w:type="spellStart"/>
      <w:r>
        <w:rPr>
          <w:lang w:bidi="ur-IN"/>
        </w:rPr>
        <w:t>traveller</w:t>
      </w:r>
      <w:proofErr w:type="spellEnd"/>
      <w:r>
        <w:rPr>
          <w:lang w:bidi="ur-IN"/>
        </w:rPr>
        <w:t xml:space="preserve"> of this path must pass many stages such as worship, obedience, fear, hope, devotion, love and humility. These realities have been mentioned in many of the Islamic </w:t>
      </w:r>
      <w:proofErr w:type="spellStart"/>
      <w:r>
        <w:rPr>
          <w:lang w:bidi="ur-IN"/>
        </w:rPr>
        <w:t>hadiths</w:t>
      </w:r>
      <w:proofErr w:type="spellEnd"/>
      <w:r>
        <w:rPr>
          <w:lang w:bidi="ur-IN"/>
        </w:rPr>
        <w:t xml:space="preserve">. In what follows, we refer to some of those </w:t>
      </w:r>
      <w:proofErr w:type="spellStart"/>
      <w:r>
        <w:rPr>
          <w:lang w:bidi="ur-IN"/>
        </w:rPr>
        <w:t>hadiths</w:t>
      </w:r>
      <w:proofErr w:type="spellEnd"/>
      <w:r>
        <w:rPr>
          <w:lang w:bidi="ur-IN"/>
        </w:rPr>
        <w:t>:</w:t>
      </w:r>
    </w:p>
    <w:p w:rsidR="0031583C" w:rsidRDefault="0031583C" w:rsidP="0031583C">
      <w:pPr>
        <w:pStyle w:val="libNormal"/>
        <w:rPr>
          <w:lang w:bidi="ur-IN"/>
        </w:rPr>
      </w:pPr>
      <w:r>
        <w:rPr>
          <w:lang w:bidi="ur-IN"/>
        </w:rPr>
        <w:t xml:space="preserve">The Prophet: “Whosoever </w:t>
      </w:r>
      <w:proofErr w:type="spellStart"/>
      <w:r>
        <w:rPr>
          <w:lang w:bidi="ur-IN"/>
        </w:rPr>
        <w:t>recognises</w:t>
      </w:r>
      <w:proofErr w:type="spellEnd"/>
      <w:r>
        <w:rPr>
          <w:lang w:bidi="ur-IN"/>
        </w:rPr>
        <w:t xml:space="preserve"> God would guard his tongue from vain talk, his stomach from impure food, and would force </w:t>
      </w:r>
      <w:proofErr w:type="gramStart"/>
      <w:r>
        <w:rPr>
          <w:lang w:bidi="ur-IN"/>
        </w:rPr>
        <w:t>himself</w:t>
      </w:r>
      <w:proofErr w:type="gramEnd"/>
      <w:r>
        <w:rPr>
          <w:lang w:bidi="ur-IN"/>
        </w:rPr>
        <w:t xml:space="preserve"> to observe modesty through fasting and praying.”</w:t>
      </w:r>
    </w:p>
    <w:p w:rsidR="0031583C" w:rsidRDefault="0031583C" w:rsidP="0031583C">
      <w:pPr>
        <w:pStyle w:val="libNormal"/>
        <w:rPr>
          <w:lang w:bidi="ur-IN"/>
        </w:rPr>
      </w:pPr>
      <w:r>
        <w:rPr>
          <w:lang w:bidi="ur-IN"/>
        </w:rPr>
        <w:t>Imam Ali: “I am amazed by a person who knows his Lord and yet does not strive for his eternal abode.”</w:t>
      </w:r>
    </w:p>
    <w:p w:rsidR="0031583C" w:rsidRDefault="0031583C" w:rsidP="0031583C">
      <w:pPr>
        <w:pStyle w:val="libNormal"/>
        <w:rPr>
          <w:lang w:bidi="ur-IN"/>
        </w:rPr>
      </w:pPr>
      <w:r>
        <w:rPr>
          <w:lang w:bidi="ur-IN"/>
        </w:rPr>
        <w:t xml:space="preserve">The following </w:t>
      </w:r>
      <w:proofErr w:type="spellStart"/>
      <w:r>
        <w:rPr>
          <w:lang w:bidi="ur-IN"/>
        </w:rPr>
        <w:t>hadiths</w:t>
      </w:r>
      <w:proofErr w:type="spellEnd"/>
      <w:r>
        <w:rPr>
          <w:lang w:bidi="ur-IN"/>
        </w:rPr>
        <w:t xml:space="preserve"> have been reported from Imam Ali (a):</w:t>
      </w:r>
    </w:p>
    <w:p w:rsidR="0031583C" w:rsidRDefault="0031583C" w:rsidP="0031583C">
      <w:pPr>
        <w:pStyle w:val="libNormal"/>
        <w:rPr>
          <w:lang w:bidi="ur-IN"/>
        </w:rPr>
      </w:pPr>
      <w:r>
        <w:rPr>
          <w:lang w:bidi="ur-IN"/>
        </w:rPr>
        <w:t>• Lord, make us of those who have prevented themselves from desires by your remembrance.</w:t>
      </w:r>
    </w:p>
    <w:p w:rsidR="0031583C" w:rsidRDefault="0031583C" w:rsidP="0031583C">
      <w:pPr>
        <w:pStyle w:val="libNormal"/>
        <w:rPr>
          <w:lang w:bidi="ur-IN"/>
        </w:rPr>
      </w:pPr>
      <w:r>
        <w:rPr>
          <w:lang w:bidi="ur-IN"/>
        </w:rPr>
        <w:t>• If recognition of God rests in one’s heart, then that heart would feel needless of people.</w:t>
      </w:r>
    </w:p>
    <w:p w:rsidR="0031583C" w:rsidRDefault="0031583C" w:rsidP="0031583C">
      <w:pPr>
        <w:pStyle w:val="libNormal"/>
        <w:rPr>
          <w:lang w:bidi="ur-IN"/>
        </w:rPr>
      </w:pPr>
      <w:r>
        <w:rPr>
          <w:lang w:bidi="ur-IN"/>
        </w:rPr>
        <w:t>• It is not worthy of a person who understands the greatness of God to feel great himself.</w:t>
      </w:r>
    </w:p>
    <w:p w:rsidR="0031583C" w:rsidRDefault="0031583C" w:rsidP="0031583C">
      <w:pPr>
        <w:pStyle w:val="libNormal"/>
        <w:rPr>
          <w:lang w:bidi="ur-IN"/>
        </w:rPr>
      </w:pPr>
      <w:r>
        <w:rPr>
          <w:lang w:bidi="ur-IN"/>
        </w:rPr>
        <w:t xml:space="preserve">• Whoever </w:t>
      </w:r>
      <w:proofErr w:type="spellStart"/>
      <w:r>
        <w:rPr>
          <w:lang w:bidi="ur-IN"/>
        </w:rPr>
        <w:t>recognises</w:t>
      </w:r>
      <w:proofErr w:type="spellEnd"/>
      <w:r>
        <w:rPr>
          <w:lang w:bidi="ur-IN"/>
        </w:rPr>
        <w:t xml:space="preserve"> God more is more fearful of God.</w:t>
      </w:r>
    </w:p>
    <w:p w:rsidR="0031583C" w:rsidRDefault="0031583C" w:rsidP="0031583C">
      <w:pPr>
        <w:pStyle w:val="libNormal"/>
        <w:rPr>
          <w:lang w:bidi="ur-IN"/>
        </w:rPr>
      </w:pPr>
      <w:r>
        <w:rPr>
          <w:lang w:bidi="ur-IN"/>
        </w:rPr>
        <w:t>• The peak of insight (</w:t>
      </w:r>
      <w:proofErr w:type="spellStart"/>
      <w:r>
        <w:rPr>
          <w:lang w:bidi="ur-IN"/>
        </w:rPr>
        <w:t>ma‘rifat</w:t>
      </w:r>
      <w:proofErr w:type="spellEnd"/>
      <w:r>
        <w:rPr>
          <w:lang w:bidi="ur-IN"/>
        </w:rPr>
        <w:t>) is in fear of God. The objective of knowledge is fear of God.</w:t>
      </w:r>
    </w:p>
    <w:p w:rsidR="0031583C" w:rsidRDefault="0031583C" w:rsidP="0031583C">
      <w:pPr>
        <w:pStyle w:val="libNormal"/>
        <w:rPr>
          <w:lang w:bidi="ur-IN"/>
        </w:rPr>
      </w:pPr>
      <w:r>
        <w:rPr>
          <w:lang w:bidi="ur-IN"/>
        </w:rPr>
        <w:t>• The most knowledgeable person is the one who asks God for his needs more often.</w:t>
      </w:r>
    </w:p>
    <w:p w:rsidR="0031583C" w:rsidRDefault="0031583C" w:rsidP="0031583C">
      <w:pPr>
        <w:pStyle w:val="libNormal"/>
        <w:rPr>
          <w:lang w:bidi="ur-IN"/>
        </w:rPr>
      </w:pPr>
      <w:r>
        <w:rPr>
          <w:lang w:bidi="ur-IN"/>
        </w:rPr>
        <w:t xml:space="preserve">• I am amazed by a person who </w:t>
      </w:r>
      <w:proofErr w:type="spellStart"/>
      <w:r>
        <w:rPr>
          <w:lang w:bidi="ur-IN"/>
        </w:rPr>
        <w:t>recognises</w:t>
      </w:r>
      <w:proofErr w:type="spellEnd"/>
      <w:r>
        <w:rPr>
          <w:lang w:bidi="ur-IN"/>
        </w:rPr>
        <w:t xml:space="preserve"> God but his fear of God does not increase.</w:t>
      </w:r>
    </w:p>
    <w:p w:rsidR="0031583C" w:rsidRDefault="0031583C" w:rsidP="0031583C">
      <w:pPr>
        <w:pStyle w:val="libNormal"/>
        <w:rPr>
          <w:lang w:bidi="ur-IN"/>
        </w:rPr>
      </w:pPr>
      <w:r>
        <w:rPr>
          <w:lang w:bidi="ur-IN"/>
        </w:rPr>
        <w:t>• It is proper for those who know God to fear Him.</w:t>
      </w:r>
    </w:p>
    <w:p w:rsidR="0031583C" w:rsidRDefault="0031583C" w:rsidP="0031583C">
      <w:pPr>
        <w:pStyle w:val="libNormal"/>
        <w:rPr>
          <w:lang w:bidi="ur-IN"/>
        </w:rPr>
      </w:pPr>
      <w:r>
        <w:rPr>
          <w:lang w:bidi="ur-IN"/>
        </w:rPr>
        <w:t>• The heart of one who knows God should not be vacant from the fear of God even for an instant.</w:t>
      </w:r>
    </w:p>
    <w:p w:rsidR="0031583C" w:rsidRDefault="0031583C" w:rsidP="0031583C">
      <w:pPr>
        <w:pStyle w:val="libNormal"/>
        <w:rPr>
          <w:lang w:bidi="ur-IN"/>
        </w:rPr>
      </w:pPr>
      <w:r>
        <w:rPr>
          <w:lang w:bidi="ur-IN"/>
        </w:rPr>
        <w:t xml:space="preserve">• The face (apparent) of a mystic is cheerful, and his heart is </w:t>
      </w:r>
      <w:proofErr w:type="spellStart"/>
      <w:r>
        <w:rPr>
          <w:lang w:bidi="ur-IN"/>
        </w:rPr>
        <w:t>sombre</w:t>
      </w:r>
      <w:proofErr w:type="spellEnd"/>
      <w:r>
        <w:rPr>
          <w:lang w:bidi="ur-IN"/>
        </w:rPr>
        <w:t>.</w:t>
      </w:r>
    </w:p>
    <w:p w:rsidR="0031583C" w:rsidRDefault="0031583C" w:rsidP="0031583C">
      <w:pPr>
        <w:pStyle w:val="libNormal"/>
        <w:rPr>
          <w:lang w:bidi="ur-IN"/>
        </w:rPr>
      </w:pPr>
      <w:r>
        <w:rPr>
          <w:lang w:bidi="ur-IN"/>
        </w:rPr>
        <w:t>• The worship of the mystics is to weep in the fear of God.</w:t>
      </w:r>
    </w:p>
    <w:p w:rsidR="0031583C" w:rsidRDefault="0031583C" w:rsidP="0031583C">
      <w:pPr>
        <w:pStyle w:val="libNormal"/>
        <w:rPr>
          <w:lang w:bidi="ur-IN"/>
        </w:rPr>
      </w:pPr>
      <w:r>
        <w:rPr>
          <w:lang w:bidi="ur-IN"/>
        </w:rPr>
        <w:t>• Everything has a source, and the source of piety is the hearts of the mystics.</w:t>
      </w:r>
    </w:p>
    <w:p w:rsidR="0031583C" w:rsidRDefault="0031583C" w:rsidP="0031583C">
      <w:pPr>
        <w:pStyle w:val="libNormal"/>
        <w:rPr>
          <w:lang w:bidi="ur-IN"/>
        </w:rPr>
      </w:pPr>
      <w:r>
        <w:rPr>
          <w:lang w:bidi="ur-IN"/>
        </w:rPr>
        <w:t>• The lowest level of insight (</w:t>
      </w:r>
      <w:proofErr w:type="spellStart"/>
      <w:r>
        <w:rPr>
          <w:lang w:bidi="ur-IN"/>
        </w:rPr>
        <w:t>ma‘rifat</w:t>
      </w:r>
      <w:proofErr w:type="spellEnd"/>
      <w:r>
        <w:rPr>
          <w:lang w:bidi="ur-IN"/>
        </w:rPr>
        <w:t>) results in piety in this world.</w:t>
      </w:r>
    </w:p>
    <w:p w:rsidR="0031583C" w:rsidRDefault="0031583C" w:rsidP="0031583C">
      <w:pPr>
        <w:pStyle w:val="libNormal"/>
        <w:rPr>
          <w:lang w:bidi="ur-IN"/>
        </w:rPr>
      </w:pPr>
      <w:r>
        <w:rPr>
          <w:lang w:bidi="ur-IN"/>
        </w:rPr>
        <w:t>• The fruit of insight (</w:t>
      </w:r>
      <w:proofErr w:type="spellStart"/>
      <w:r>
        <w:rPr>
          <w:lang w:bidi="ur-IN"/>
        </w:rPr>
        <w:t>ma‘rifat</w:t>
      </w:r>
      <w:proofErr w:type="spellEnd"/>
      <w:r>
        <w:rPr>
          <w:lang w:bidi="ur-IN"/>
        </w:rPr>
        <w:t>) is disinclination to this world.</w:t>
      </w:r>
    </w:p>
    <w:p w:rsidR="0031583C" w:rsidRDefault="0031583C" w:rsidP="0031583C">
      <w:pPr>
        <w:pStyle w:val="libNormal"/>
        <w:rPr>
          <w:lang w:bidi="ur-IN"/>
        </w:rPr>
      </w:pPr>
      <w:r>
        <w:rPr>
          <w:lang w:bidi="ur-IN"/>
        </w:rPr>
        <w:t xml:space="preserve">• Whoever </w:t>
      </w:r>
      <w:proofErr w:type="spellStart"/>
      <w:r>
        <w:rPr>
          <w:lang w:bidi="ur-IN"/>
        </w:rPr>
        <w:t>recognises</w:t>
      </w:r>
      <w:proofErr w:type="spellEnd"/>
      <w:r>
        <w:rPr>
          <w:lang w:bidi="ur-IN"/>
        </w:rPr>
        <w:t xml:space="preserve"> God becomes a [true] monotheist.</w:t>
      </w:r>
    </w:p>
    <w:p w:rsidR="0031583C" w:rsidRDefault="0031583C" w:rsidP="0031583C">
      <w:pPr>
        <w:pStyle w:val="libNormal"/>
        <w:rPr>
          <w:lang w:bidi="ur-IN"/>
        </w:rPr>
      </w:pPr>
      <w:r>
        <w:rPr>
          <w:lang w:bidi="ur-IN"/>
        </w:rPr>
        <w:t xml:space="preserve">Imam </w:t>
      </w:r>
      <w:proofErr w:type="spellStart"/>
      <w:r>
        <w:rPr>
          <w:lang w:bidi="ur-IN"/>
        </w:rPr>
        <w:t>Sadiq</w:t>
      </w:r>
      <w:proofErr w:type="spellEnd"/>
      <w:r>
        <w:rPr>
          <w:lang w:bidi="ur-IN"/>
        </w:rPr>
        <w:t>: “Whosoever attains recognition would be wary of God, and whosoever is wary of God his soul will pass from this world easily.”</w:t>
      </w:r>
    </w:p>
    <w:p w:rsidR="0031583C" w:rsidRDefault="0031583C" w:rsidP="0031583C">
      <w:pPr>
        <w:pStyle w:val="libNormal"/>
        <w:rPr>
          <w:lang w:bidi="ur-IN"/>
        </w:rPr>
      </w:pPr>
      <w:r>
        <w:rPr>
          <w:lang w:bidi="ur-IN"/>
        </w:rPr>
        <w:lastRenderedPageBreak/>
        <w:t xml:space="preserve">Each one of these </w:t>
      </w:r>
      <w:proofErr w:type="spellStart"/>
      <w:r>
        <w:rPr>
          <w:lang w:bidi="ur-IN"/>
        </w:rPr>
        <w:t>hadiths</w:t>
      </w:r>
      <w:proofErr w:type="spellEnd"/>
      <w:r>
        <w:rPr>
          <w:lang w:bidi="ur-IN"/>
        </w:rPr>
        <w:t xml:space="preserve"> is considered to be stations on the journey to perfection and understanding in relation to God. </w:t>
      </w:r>
      <w:proofErr w:type="spellStart"/>
      <w:r>
        <w:rPr>
          <w:lang w:bidi="ur-IN"/>
        </w:rPr>
        <w:t>Ma‘rifat</w:t>
      </w:r>
      <w:proofErr w:type="spellEnd"/>
      <w:r>
        <w:rPr>
          <w:lang w:bidi="ur-IN"/>
        </w:rPr>
        <w:t xml:space="preserve"> – as has been mentioned in the traditions – is the pillar of movement towards piety in this world and detachment from it, independence from people, humility, prayer, supplication, reliance on God, fear of God, hope in God and sadness.</w:t>
      </w:r>
    </w:p>
    <w:p w:rsidR="0031583C" w:rsidRDefault="0031583C" w:rsidP="0031583C">
      <w:pPr>
        <w:pStyle w:val="libNormal"/>
        <w:rPr>
          <w:lang w:bidi="ur-IN"/>
        </w:rPr>
      </w:pPr>
      <w:r>
        <w:rPr>
          <w:lang w:bidi="ur-IN"/>
        </w:rPr>
        <w:t xml:space="preserve">This is a section of the stages that are passed throughout a person’s journey to perfection and as said before, it begins with understanding and ends with </w:t>
      </w:r>
      <w:proofErr w:type="spellStart"/>
      <w:r>
        <w:rPr>
          <w:lang w:bidi="ur-IN"/>
        </w:rPr>
        <w:t>tafwid</w:t>
      </w:r>
      <w:proofErr w:type="spellEnd"/>
      <w:r>
        <w:rPr>
          <w:lang w:bidi="ur-IN"/>
        </w:rPr>
        <w:t xml:space="preserve">. Some may ask: Why does the journey end with </w:t>
      </w:r>
      <w:proofErr w:type="spellStart"/>
      <w:r>
        <w:rPr>
          <w:lang w:bidi="ur-IN"/>
        </w:rPr>
        <w:t>tafwid</w:t>
      </w:r>
      <w:proofErr w:type="spellEnd"/>
      <w:r>
        <w:rPr>
          <w:lang w:bidi="ur-IN"/>
        </w:rPr>
        <w:t>?</w:t>
      </w:r>
    </w:p>
    <w:p w:rsidR="0031583C" w:rsidRDefault="0031583C" w:rsidP="0031583C">
      <w:pPr>
        <w:pStyle w:val="libNormal"/>
        <w:rPr>
          <w:lang w:bidi="ur-IN"/>
        </w:rPr>
      </w:pPr>
      <w:r>
        <w:rPr>
          <w:lang w:bidi="ur-IN"/>
        </w:rPr>
        <w:t>In this last stage, a person sees no other authority in this world other than God’s power. This results in the person’s will and satisfaction to follow completely the will and pleasure of God. Such a person’s pleasure would be in the pleasure of God and he would submit himself wholly to His decree and would be pleased with it. Such a person would not feel the presence of ‘ego.’ This is truly the end of the path.</w:t>
      </w:r>
    </w:p>
    <w:p w:rsidR="0031583C" w:rsidRDefault="0031583C" w:rsidP="0031583C">
      <w:pPr>
        <w:pStyle w:val="libNormal"/>
        <w:rPr>
          <w:lang w:bidi="ur-IN"/>
        </w:rPr>
      </w:pPr>
      <w:r>
        <w:rPr>
          <w:lang w:bidi="ur-IN"/>
        </w:rPr>
        <w:br w:type="page"/>
      </w:r>
    </w:p>
    <w:p w:rsidR="0031583C" w:rsidRDefault="0031583C" w:rsidP="000C44C8">
      <w:pPr>
        <w:pStyle w:val="Heading1Center"/>
        <w:rPr>
          <w:lang w:bidi="ur-IN"/>
        </w:rPr>
      </w:pPr>
      <w:bookmarkStart w:id="16" w:name="_Toc503606302"/>
      <w:r>
        <w:rPr>
          <w:lang w:bidi="ur-IN"/>
        </w:rPr>
        <w:lastRenderedPageBreak/>
        <w:t>Within the boundaries of the commands and prohibitions of God</w:t>
      </w:r>
      <w:bookmarkEnd w:id="16"/>
    </w:p>
    <w:p w:rsidR="0031583C" w:rsidRDefault="0031583C" w:rsidP="0031583C">
      <w:pPr>
        <w:pStyle w:val="libNormal"/>
        <w:rPr>
          <w:lang w:bidi="ur-IN"/>
        </w:rPr>
      </w:pPr>
      <w:r>
        <w:rPr>
          <w:lang w:bidi="ur-IN"/>
        </w:rPr>
        <w:t xml:space="preserve">To act within the boundaries of God has been mentioned as the third sign of worship in the </w:t>
      </w:r>
      <w:proofErr w:type="spellStart"/>
      <w:r>
        <w:rPr>
          <w:lang w:bidi="ur-IN"/>
        </w:rPr>
        <w:t>hadith</w:t>
      </w:r>
      <w:proofErr w:type="spellEnd"/>
      <w:r>
        <w:rPr>
          <w:lang w:bidi="ur-IN"/>
        </w:rPr>
        <w:t xml:space="preserve"> of </w:t>
      </w:r>
      <w:proofErr w:type="spellStart"/>
      <w:r>
        <w:rPr>
          <w:lang w:bidi="ur-IN"/>
        </w:rPr>
        <w:t>Unwan</w:t>
      </w:r>
      <w:proofErr w:type="spellEnd"/>
      <w:r>
        <w:rPr>
          <w:lang w:bidi="ur-IN"/>
        </w:rPr>
        <w:t xml:space="preserve"> </w:t>
      </w:r>
      <w:proofErr w:type="spellStart"/>
      <w:r>
        <w:rPr>
          <w:lang w:bidi="ur-IN"/>
        </w:rPr>
        <w:t>Basri</w:t>
      </w:r>
      <w:proofErr w:type="spellEnd"/>
      <w:r>
        <w:rPr>
          <w:lang w:bidi="ur-IN"/>
        </w:rPr>
        <w:t>. A true servant’s ambition which plays on his mind throughout the day is to ensure he does what his master wants from him, and to abandon that which he has prohibited, because his aim in life must be the pleasure of his master which evidently lies in keeping within these boundaries. If a person is true to his claim in that he is a servant, he should continuously think about this. Even heaven - with all its bounties and blessings prepared by God for his worthy servants - should not preoccupy his mind and intentions.</w:t>
      </w:r>
    </w:p>
    <w:p w:rsidR="0031583C" w:rsidRDefault="0031583C" w:rsidP="0031583C">
      <w:pPr>
        <w:pStyle w:val="libNormal"/>
        <w:rPr>
          <w:lang w:bidi="ur-IN"/>
        </w:rPr>
      </w:pPr>
      <w:r>
        <w:rPr>
          <w:lang w:bidi="ur-IN"/>
        </w:rPr>
        <w:t>Whosoever reaches this stage, no matter how much he strives in the way of obeying God, would still feel guilty and negligent in relation to his actions. This feeling will increase in proportion to the increase in a person’s understanding of obedience. This is because he never sees himself in a position to be able to carry out the Lord’s orders in their most perfect form, and therefore he is never overtaken by pride or vanity.</w:t>
      </w:r>
    </w:p>
    <w:p w:rsidR="0031583C" w:rsidRDefault="0031583C" w:rsidP="0031583C">
      <w:pPr>
        <w:pStyle w:val="libNormal"/>
        <w:rPr>
          <w:lang w:bidi="ur-IN"/>
        </w:rPr>
      </w:pPr>
      <w:r>
        <w:rPr>
          <w:lang w:bidi="ur-IN"/>
        </w:rPr>
        <w:t>This causes him to feel an increase in his shortcomings and sins. He laughs less and cries more. Such a person has much grief and plays little. Vanity, pride, greediness, showing off, boasting, or any other levels of worldly attachment cannot be found in him, and the hardship of obeying God prevents him from acquiring any of these attributes.</w:t>
      </w:r>
    </w:p>
    <w:p w:rsidR="0031583C" w:rsidRDefault="0031583C" w:rsidP="0031583C">
      <w:pPr>
        <w:pStyle w:val="libNormal"/>
        <w:rPr>
          <w:lang w:bidi="ur-IN"/>
        </w:rPr>
      </w:pPr>
      <w:r>
        <w:rPr>
          <w:lang w:bidi="ur-IN"/>
        </w:rPr>
        <w:t>The abovementioned attributes are some of the effects of a careless and unrestrained life. Heedlessness and occupation both have different effects and side effects on a person’s life. The effects of carelessness are greed and dispute over worldly possessions, pride and boasting, (extreme) happiness and seeking pleasure, enmity and quarrelling over worldly affairs, and interacting with people under the shadow of selfishness and pride.</w:t>
      </w:r>
    </w:p>
    <w:p w:rsidR="0031583C" w:rsidRDefault="0031583C" w:rsidP="0031583C">
      <w:pPr>
        <w:pStyle w:val="libNormal"/>
        <w:rPr>
          <w:lang w:bidi="ur-IN"/>
        </w:rPr>
      </w:pPr>
      <w:r>
        <w:rPr>
          <w:lang w:bidi="ur-IN"/>
        </w:rPr>
        <w:t xml:space="preserve">Thus, true servitude is constantly performing what the Master wants of him and to abandon what He prohibited because the aim in life is the Master’s pleasure. Little did </w:t>
      </w:r>
      <w:proofErr w:type="spellStart"/>
      <w:r>
        <w:rPr>
          <w:lang w:bidi="ur-IN"/>
        </w:rPr>
        <w:t>Unwan</w:t>
      </w:r>
      <w:proofErr w:type="spellEnd"/>
      <w:r>
        <w:rPr>
          <w:lang w:bidi="ur-IN"/>
        </w:rPr>
        <w:t xml:space="preserve"> </w:t>
      </w:r>
      <w:proofErr w:type="spellStart"/>
      <w:r>
        <w:rPr>
          <w:lang w:bidi="ur-IN"/>
        </w:rPr>
        <w:t>Basri</w:t>
      </w:r>
      <w:proofErr w:type="spellEnd"/>
      <w:r>
        <w:rPr>
          <w:lang w:bidi="ur-IN"/>
        </w:rPr>
        <w:t xml:space="preserve"> know that his devotion to Imam </w:t>
      </w:r>
      <w:proofErr w:type="spellStart"/>
      <w:r>
        <w:rPr>
          <w:lang w:bidi="ur-IN"/>
        </w:rPr>
        <w:t>Ja’far</w:t>
      </w:r>
      <w:proofErr w:type="spellEnd"/>
      <w:r>
        <w:rPr>
          <w:lang w:bidi="ur-IN"/>
        </w:rPr>
        <w:t xml:space="preserve"> al-</w:t>
      </w:r>
      <w:proofErr w:type="spellStart"/>
      <w:r>
        <w:rPr>
          <w:lang w:bidi="ur-IN"/>
        </w:rPr>
        <w:t>Sadiq</w:t>
      </w:r>
      <w:proofErr w:type="spellEnd"/>
      <w:r>
        <w:rPr>
          <w:lang w:bidi="ur-IN"/>
        </w:rPr>
        <w:t xml:space="preserve"> as well as his keenness for gaining knowledge would result in this memorable meeting in which the Imam lovingly shared from his vast wisdom, and wherein numerous people continue to learn from until </w:t>
      </w:r>
      <w:proofErr w:type="gramStart"/>
      <w:r>
        <w:rPr>
          <w:lang w:bidi="ur-IN"/>
        </w:rPr>
        <w:t>today.</w:t>
      </w:r>
      <w:proofErr w:type="gramEnd"/>
    </w:p>
    <w:p w:rsidR="0031583C" w:rsidRDefault="0031583C" w:rsidP="0031583C">
      <w:pPr>
        <w:pStyle w:val="libNormal"/>
        <w:rPr>
          <w:lang w:bidi="ur-IN"/>
        </w:rPr>
      </w:pPr>
      <w:r>
        <w:rPr>
          <w:lang w:bidi="ur-IN"/>
        </w:rPr>
        <w:br w:type="page"/>
      </w:r>
    </w:p>
    <w:p w:rsidR="00F67F81" w:rsidRDefault="00F67F81" w:rsidP="00F67F81">
      <w:pPr>
        <w:pStyle w:val="Heading1Center"/>
        <w:rPr>
          <w:rFonts w:hint="cs"/>
          <w:rtl/>
          <w:lang w:bidi="ur-IN"/>
        </w:rPr>
      </w:pPr>
      <w:bookmarkStart w:id="17" w:name="_Toc503606303"/>
      <w:r>
        <w:rPr>
          <w:lang w:bidi="ur-IN"/>
        </w:rPr>
        <w:lastRenderedPageBreak/>
        <w:t xml:space="preserve">Arabic Text of the </w:t>
      </w:r>
      <w:proofErr w:type="spellStart"/>
      <w:r>
        <w:rPr>
          <w:lang w:bidi="ur-IN"/>
        </w:rPr>
        <w:t>Hadith</w:t>
      </w:r>
      <w:proofErr w:type="spellEnd"/>
      <w:r>
        <w:rPr>
          <w:lang w:bidi="ur-IN"/>
        </w:rPr>
        <w:t xml:space="preserve"> </w:t>
      </w:r>
      <w:proofErr w:type="spellStart"/>
      <w:r>
        <w:rPr>
          <w:lang w:bidi="ur-IN"/>
        </w:rPr>
        <w:t>Unwan</w:t>
      </w:r>
      <w:proofErr w:type="spellEnd"/>
      <w:r>
        <w:rPr>
          <w:lang w:bidi="ur-IN"/>
        </w:rPr>
        <w:t xml:space="preserve"> </w:t>
      </w:r>
      <w:proofErr w:type="spellStart"/>
      <w:r>
        <w:rPr>
          <w:lang w:bidi="ur-IN"/>
        </w:rPr>
        <w:t>Basri</w:t>
      </w:r>
      <w:bookmarkEnd w:id="17"/>
      <w:proofErr w:type="spellEnd"/>
    </w:p>
    <w:p w:rsidR="00273F1D" w:rsidRDefault="00273F1D" w:rsidP="00197C22">
      <w:pPr>
        <w:pStyle w:val="libBold1"/>
        <w:rPr>
          <w:lang w:bidi="ur-IN"/>
        </w:rPr>
      </w:pPr>
    </w:p>
    <w:p w:rsidR="00197C22" w:rsidRDefault="00197C22" w:rsidP="00197C22">
      <w:pPr>
        <w:pStyle w:val="libBold1"/>
        <w:rPr>
          <w:lang w:bidi="ur-IN"/>
        </w:rPr>
      </w:pPr>
      <w:r>
        <w:rPr>
          <w:lang w:bidi="ur-IN"/>
        </w:rPr>
        <w:t xml:space="preserve">[Added by </w:t>
      </w:r>
      <w:hyperlink r:id="rId12" w:history="1">
        <w:r w:rsidRPr="008F0844">
          <w:rPr>
            <w:rStyle w:val="Hyperlink"/>
            <w:lang w:bidi="ur-IN"/>
          </w:rPr>
          <w:t>www.alhassanain.org/english</w:t>
        </w:r>
      </w:hyperlink>
      <w:r>
        <w:rPr>
          <w:lang w:bidi="ur-IN"/>
        </w:rPr>
        <w:t>]</w:t>
      </w:r>
    </w:p>
    <w:p w:rsidR="00F3794A" w:rsidRDefault="00F3794A" w:rsidP="00F67F81">
      <w:pPr>
        <w:pStyle w:val="libAr"/>
        <w:rPr>
          <w:rFonts w:hint="cs"/>
          <w:rtl/>
          <w:lang w:bidi="ur-IN"/>
        </w:rPr>
      </w:pPr>
    </w:p>
    <w:p w:rsidR="00F3794A" w:rsidRDefault="00F3794A" w:rsidP="00F3794A">
      <w:pPr>
        <w:pStyle w:val="libAr"/>
        <w:rPr>
          <w:rFonts w:hint="cs"/>
          <w:rtl/>
          <w:lang w:bidi="ur-IN"/>
        </w:rPr>
      </w:pPr>
    </w:p>
    <w:p w:rsidR="00F3794A" w:rsidRDefault="00F3794A" w:rsidP="00F3794A">
      <w:pPr>
        <w:pStyle w:val="libAr"/>
        <w:rPr>
          <w:rFonts w:hint="cs"/>
          <w:rtl/>
          <w:lang w:bidi="ur-IN"/>
        </w:rPr>
      </w:pPr>
    </w:p>
    <w:p w:rsidR="00F67F81" w:rsidRDefault="00F3794A" w:rsidP="00F3794A">
      <w:pPr>
        <w:pStyle w:val="libAr"/>
        <w:rPr>
          <w:rtl/>
          <w:lang w:bidi="ur-IN"/>
        </w:rPr>
      </w:pPr>
      <w:r>
        <w:rPr>
          <w:rFonts w:hint="cs"/>
          <w:rtl/>
          <w:lang w:bidi="ur-IN"/>
        </w:rPr>
        <w:t>العلامة محمد باقر</w:t>
      </w:r>
      <w:r w:rsidR="00F67F81">
        <w:rPr>
          <w:rtl/>
          <w:lang w:bidi="ur-IN"/>
        </w:rPr>
        <w:t xml:space="preserve"> </w:t>
      </w:r>
      <w:r>
        <w:rPr>
          <w:rFonts w:hint="cs"/>
          <w:rtl/>
          <w:lang w:bidi="ur-IN"/>
        </w:rPr>
        <w:t>ال</w:t>
      </w:r>
      <w:r w:rsidR="00F67F81">
        <w:rPr>
          <w:rtl/>
          <w:lang w:bidi="ur-IN"/>
        </w:rPr>
        <w:t>مجلس</w:t>
      </w:r>
      <w:r w:rsidR="00F67F81">
        <w:rPr>
          <w:rFonts w:hint="cs"/>
          <w:rtl/>
          <w:lang w:bidi="ur-IN"/>
        </w:rPr>
        <w:t>ی</w:t>
      </w:r>
      <w:r w:rsidR="00F67F81">
        <w:rPr>
          <w:rtl/>
          <w:lang w:bidi="ur-IN"/>
        </w:rPr>
        <w:t>(ره)</w:t>
      </w:r>
      <w:r w:rsidR="00F67F81">
        <w:rPr>
          <w:rFonts w:hint="cs"/>
          <w:rtl/>
          <w:lang w:bidi="fa-IR"/>
        </w:rPr>
        <w:t xml:space="preserve"> فی</w:t>
      </w:r>
      <w:r w:rsidR="00F67F81">
        <w:rPr>
          <w:rtl/>
          <w:lang w:bidi="ur-IN"/>
        </w:rPr>
        <w:t xml:space="preserve"> بحارالانوار</w:t>
      </w:r>
    </w:p>
    <w:p w:rsidR="00F67F81" w:rsidRDefault="00F67F81" w:rsidP="00F67F81">
      <w:pPr>
        <w:pStyle w:val="libAr"/>
        <w:rPr>
          <w:rtl/>
          <w:lang w:bidi="ur-IN"/>
        </w:rPr>
      </w:pPr>
      <w:r>
        <w:rPr>
          <w:rFonts w:hint="eastAsia"/>
          <w:rtl/>
          <w:lang w:bidi="ur-IN"/>
        </w:rPr>
        <w:t>أقول</w:t>
      </w:r>
      <w:r>
        <w:rPr>
          <w:rtl/>
          <w:lang w:bidi="ur-IN"/>
        </w:rPr>
        <w:t>: وجدت بخطّ ش</w:t>
      </w:r>
      <w:r>
        <w:rPr>
          <w:rFonts w:hint="cs"/>
          <w:rtl/>
          <w:lang w:bidi="ur-IN"/>
        </w:rPr>
        <w:t>ی</w:t>
      </w:r>
      <w:r>
        <w:rPr>
          <w:rFonts w:hint="eastAsia"/>
          <w:rtl/>
          <w:lang w:bidi="ur-IN"/>
        </w:rPr>
        <w:t>خنا</w:t>
      </w:r>
      <w:r>
        <w:rPr>
          <w:rtl/>
          <w:lang w:bidi="ur-IN"/>
        </w:rPr>
        <w:t xml:space="preserve"> البهائ</w:t>
      </w:r>
      <w:r>
        <w:rPr>
          <w:rFonts w:hint="cs"/>
          <w:rtl/>
          <w:lang w:bidi="ur-IN"/>
        </w:rPr>
        <w:t>یّ</w:t>
      </w:r>
      <w:r>
        <w:rPr>
          <w:rtl/>
          <w:lang w:bidi="ur-IN"/>
        </w:rPr>
        <w:t xml:space="preserve"> ـ قدّس الله روحه ـ ما هذا لفظه</w:t>
      </w:r>
      <w:r>
        <w:rPr>
          <w:lang w:bidi="ur-IN"/>
        </w:rPr>
        <w:t>:</w:t>
      </w:r>
    </w:p>
    <w:p w:rsidR="00F67F81" w:rsidRDefault="00F67F81" w:rsidP="00F67F81">
      <w:pPr>
        <w:pStyle w:val="libAr"/>
        <w:rPr>
          <w:rtl/>
          <w:lang w:bidi="ur-IN"/>
        </w:rPr>
      </w:pPr>
      <w:r>
        <w:rPr>
          <w:rFonts w:hint="eastAsia"/>
          <w:rtl/>
          <w:lang w:bidi="ur-IN"/>
        </w:rPr>
        <w:t>قال</w:t>
      </w:r>
      <w:r>
        <w:rPr>
          <w:rtl/>
          <w:lang w:bidi="ur-IN"/>
        </w:rPr>
        <w:t xml:space="preserve"> الشّ</w:t>
      </w:r>
      <w:r>
        <w:rPr>
          <w:rFonts w:hint="cs"/>
          <w:rtl/>
          <w:lang w:bidi="ur-IN"/>
        </w:rPr>
        <w:t>ی</w:t>
      </w:r>
      <w:r>
        <w:rPr>
          <w:rFonts w:hint="eastAsia"/>
          <w:rtl/>
          <w:lang w:bidi="ur-IN"/>
        </w:rPr>
        <w:t>خ</w:t>
      </w:r>
      <w:r>
        <w:rPr>
          <w:rtl/>
          <w:lang w:bidi="ur-IN"/>
        </w:rPr>
        <w:t xml:space="preserve"> شمس الدّ</w:t>
      </w:r>
      <w:r>
        <w:rPr>
          <w:rFonts w:hint="cs"/>
          <w:rtl/>
          <w:lang w:bidi="ur-IN"/>
        </w:rPr>
        <w:t>ی</w:t>
      </w:r>
      <w:r>
        <w:rPr>
          <w:rFonts w:hint="eastAsia"/>
          <w:rtl/>
          <w:lang w:bidi="ur-IN"/>
        </w:rPr>
        <w:t>ن</w:t>
      </w:r>
      <w:r>
        <w:rPr>
          <w:rtl/>
          <w:lang w:bidi="ur-IN"/>
        </w:rPr>
        <w:t xml:space="preserve"> محمّد بن مک</w:t>
      </w:r>
      <w:r>
        <w:rPr>
          <w:rFonts w:hint="cs"/>
          <w:rtl/>
          <w:lang w:bidi="ur-IN"/>
        </w:rPr>
        <w:t>یّ</w:t>
      </w:r>
      <w:r>
        <w:rPr>
          <w:rtl/>
          <w:lang w:bidi="ur-IN"/>
        </w:rPr>
        <w:t>: نقلب من خطّ الشّ</w:t>
      </w:r>
      <w:r>
        <w:rPr>
          <w:rFonts w:hint="cs"/>
          <w:rtl/>
          <w:lang w:bidi="ur-IN"/>
        </w:rPr>
        <w:t>ی</w:t>
      </w:r>
      <w:r>
        <w:rPr>
          <w:rFonts w:hint="eastAsia"/>
          <w:rtl/>
          <w:lang w:bidi="ur-IN"/>
        </w:rPr>
        <w:t>خ</w:t>
      </w:r>
      <w:r>
        <w:rPr>
          <w:rtl/>
          <w:lang w:bidi="ur-IN"/>
        </w:rPr>
        <w:t xml:space="preserve"> احمد الفراهان</w:t>
      </w:r>
      <w:r>
        <w:rPr>
          <w:rFonts w:hint="cs"/>
          <w:rtl/>
          <w:lang w:bidi="ur-IN"/>
        </w:rPr>
        <w:t>یّ</w:t>
      </w:r>
      <w:r>
        <w:rPr>
          <w:rtl/>
          <w:lang w:bidi="ur-IN"/>
        </w:rPr>
        <w:t xml:space="preserve"> رحمه الله، عن عنوان البصر</w:t>
      </w:r>
      <w:r>
        <w:rPr>
          <w:rFonts w:hint="cs"/>
          <w:rtl/>
          <w:lang w:bidi="ur-IN"/>
        </w:rPr>
        <w:t>ی</w:t>
      </w:r>
      <w:r>
        <w:rPr>
          <w:rFonts w:hint="eastAsia"/>
          <w:rtl/>
          <w:lang w:bidi="ur-IN"/>
        </w:rPr>
        <w:t>؛</w:t>
      </w:r>
      <w:r>
        <w:rPr>
          <w:rtl/>
          <w:lang w:bidi="ur-IN"/>
        </w:rPr>
        <w:t xml:space="preserve"> و کان ش</w:t>
      </w:r>
      <w:r>
        <w:rPr>
          <w:rFonts w:hint="cs"/>
          <w:rtl/>
          <w:lang w:bidi="ur-IN"/>
        </w:rPr>
        <w:t>ی</w:t>
      </w:r>
      <w:r>
        <w:rPr>
          <w:rFonts w:hint="eastAsia"/>
          <w:rtl/>
          <w:lang w:bidi="ur-IN"/>
        </w:rPr>
        <w:t>خا</w:t>
      </w:r>
      <w:r>
        <w:rPr>
          <w:rtl/>
          <w:lang w:bidi="ur-IN"/>
        </w:rPr>
        <w:t xml:space="preserve"> کب</w:t>
      </w:r>
      <w:r>
        <w:rPr>
          <w:rFonts w:hint="cs"/>
          <w:rtl/>
          <w:lang w:bidi="ur-IN"/>
        </w:rPr>
        <w:t>ی</w:t>
      </w:r>
      <w:r>
        <w:rPr>
          <w:rFonts w:hint="eastAsia"/>
          <w:rtl/>
          <w:lang w:bidi="ur-IN"/>
        </w:rPr>
        <w:t>را</w:t>
      </w:r>
      <w:r>
        <w:rPr>
          <w:rtl/>
          <w:lang w:bidi="ur-IN"/>
        </w:rPr>
        <w:t xml:space="preserve"> قد أت</w:t>
      </w:r>
      <w:r>
        <w:rPr>
          <w:rFonts w:hint="cs"/>
          <w:rtl/>
          <w:lang w:bidi="ur-IN"/>
        </w:rPr>
        <w:t>ی</w:t>
      </w:r>
      <w:r>
        <w:rPr>
          <w:rtl/>
          <w:lang w:bidi="ur-IN"/>
        </w:rPr>
        <w:t xml:space="preserve"> عل</w:t>
      </w:r>
      <w:r>
        <w:rPr>
          <w:rFonts w:hint="cs"/>
          <w:rtl/>
          <w:lang w:bidi="ur-IN"/>
        </w:rPr>
        <w:t>ی</w:t>
      </w:r>
      <w:r>
        <w:rPr>
          <w:rFonts w:hint="eastAsia"/>
          <w:rtl/>
          <w:lang w:bidi="ur-IN"/>
        </w:rPr>
        <w:t>ه</w:t>
      </w:r>
      <w:r>
        <w:rPr>
          <w:rtl/>
          <w:lang w:bidi="ur-IN"/>
        </w:rPr>
        <w:t xml:space="preserve"> اربع و تسعون سنه</w:t>
      </w:r>
      <w:r>
        <w:rPr>
          <w:lang w:bidi="ur-IN"/>
        </w:rPr>
        <w:t>.</w:t>
      </w:r>
    </w:p>
    <w:p w:rsidR="00F67F81" w:rsidRDefault="00F67F81" w:rsidP="00F67F81">
      <w:pPr>
        <w:pStyle w:val="libAr"/>
        <w:rPr>
          <w:rtl/>
          <w:lang w:bidi="ur-IN"/>
        </w:rPr>
      </w:pPr>
      <w:r>
        <w:rPr>
          <w:rFonts w:hint="eastAsia"/>
          <w:rtl/>
          <w:lang w:bidi="ur-IN"/>
        </w:rPr>
        <w:t>قال</w:t>
      </w:r>
      <w:r>
        <w:rPr>
          <w:rtl/>
          <w:lang w:bidi="ur-IN"/>
        </w:rPr>
        <w:t>: کنت أختلف ال</w:t>
      </w:r>
      <w:r>
        <w:rPr>
          <w:rFonts w:hint="cs"/>
          <w:rtl/>
          <w:lang w:bidi="ur-IN"/>
        </w:rPr>
        <w:t>ی</w:t>
      </w:r>
      <w:r>
        <w:rPr>
          <w:rtl/>
          <w:lang w:bidi="ur-IN"/>
        </w:rPr>
        <w:t xml:space="preserve"> مالک بن انس سن</w:t>
      </w:r>
      <w:r>
        <w:rPr>
          <w:rFonts w:hint="cs"/>
          <w:rtl/>
          <w:lang w:bidi="ur-IN"/>
        </w:rPr>
        <w:t>ی</w:t>
      </w:r>
      <w:r>
        <w:rPr>
          <w:rFonts w:hint="eastAsia"/>
          <w:rtl/>
          <w:lang w:bidi="ur-IN"/>
        </w:rPr>
        <w:t>ن</w:t>
      </w:r>
      <w:r>
        <w:rPr>
          <w:rtl/>
          <w:lang w:bidi="ur-IN"/>
        </w:rPr>
        <w:t>. فلمّا قدم جعفر الصّادق(ع) المد</w:t>
      </w:r>
      <w:r>
        <w:rPr>
          <w:rFonts w:hint="cs"/>
          <w:rtl/>
          <w:lang w:bidi="ur-IN"/>
        </w:rPr>
        <w:t>ی</w:t>
      </w:r>
      <w:r>
        <w:rPr>
          <w:rFonts w:hint="eastAsia"/>
          <w:rtl/>
          <w:lang w:bidi="ur-IN"/>
        </w:rPr>
        <w:t>نه</w:t>
      </w:r>
      <w:r>
        <w:rPr>
          <w:rtl/>
          <w:lang w:bidi="ur-IN"/>
        </w:rPr>
        <w:t xml:space="preserve"> اختلفت ال</w:t>
      </w:r>
      <w:r>
        <w:rPr>
          <w:rFonts w:hint="cs"/>
          <w:rtl/>
          <w:lang w:bidi="ur-IN"/>
        </w:rPr>
        <w:t>ی</w:t>
      </w:r>
      <w:r>
        <w:rPr>
          <w:rFonts w:hint="eastAsia"/>
          <w:rtl/>
          <w:lang w:bidi="ur-IN"/>
        </w:rPr>
        <w:t>ه</w:t>
      </w:r>
      <w:r>
        <w:rPr>
          <w:rtl/>
          <w:lang w:bidi="ur-IN"/>
        </w:rPr>
        <w:t xml:space="preserve"> و أحببت أن اخذ عنه کما أخذت عن مالک</w:t>
      </w:r>
      <w:r>
        <w:rPr>
          <w:lang w:bidi="ur-IN"/>
        </w:rPr>
        <w:t>.</w:t>
      </w:r>
    </w:p>
    <w:p w:rsidR="00F3794A" w:rsidRDefault="00F67F81" w:rsidP="00F3794A">
      <w:pPr>
        <w:pStyle w:val="libAr"/>
        <w:rPr>
          <w:rFonts w:hint="cs"/>
          <w:rtl/>
          <w:lang w:bidi="ur-IN"/>
        </w:rPr>
      </w:pPr>
      <w:r>
        <w:rPr>
          <w:rFonts w:hint="eastAsia"/>
          <w:rtl/>
          <w:lang w:bidi="ur-IN"/>
        </w:rPr>
        <w:t>فقال</w:t>
      </w:r>
      <w:r>
        <w:rPr>
          <w:rtl/>
          <w:lang w:bidi="ur-IN"/>
        </w:rPr>
        <w:t xml:space="preserve"> ل</w:t>
      </w:r>
      <w:r>
        <w:rPr>
          <w:rFonts w:hint="cs"/>
          <w:rtl/>
          <w:lang w:bidi="ur-IN"/>
        </w:rPr>
        <w:t>ی</w:t>
      </w:r>
      <w:r>
        <w:rPr>
          <w:rtl/>
          <w:lang w:bidi="ur-IN"/>
        </w:rPr>
        <w:t xml:space="preserve"> </w:t>
      </w:r>
      <w:r>
        <w:rPr>
          <w:rFonts w:hint="cs"/>
          <w:rtl/>
          <w:lang w:bidi="ur-IN"/>
        </w:rPr>
        <w:t>ی</w:t>
      </w:r>
      <w:r>
        <w:rPr>
          <w:rFonts w:hint="eastAsia"/>
          <w:rtl/>
          <w:lang w:bidi="ur-IN"/>
        </w:rPr>
        <w:t>وما</w:t>
      </w:r>
      <w:r>
        <w:rPr>
          <w:rtl/>
          <w:lang w:bidi="ur-IN"/>
        </w:rPr>
        <w:t>: إنّ</w:t>
      </w:r>
      <w:r>
        <w:rPr>
          <w:rFonts w:hint="cs"/>
          <w:rtl/>
          <w:lang w:bidi="ur-IN"/>
        </w:rPr>
        <w:t>ی</w:t>
      </w:r>
      <w:r>
        <w:rPr>
          <w:rtl/>
          <w:lang w:bidi="ur-IN"/>
        </w:rPr>
        <w:t xml:space="preserve"> رجل مطلوب و مع ذلک ل</w:t>
      </w:r>
      <w:r>
        <w:rPr>
          <w:rFonts w:hint="cs"/>
          <w:rtl/>
          <w:lang w:bidi="ur-IN"/>
        </w:rPr>
        <w:t>ی</w:t>
      </w:r>
      <w:r>
        <w:rPr>
          <w:rtl/>
          <w:lang w:bidi="ur-IN"/>
        </w:rPr>
        <w:t xml:space="preserve"> أوراد ف</w:t>
      </w:r>
      <w:r>
        <w:rPr>
          <w:rFonts w:hint="cs"/>
          <w:rtl/>
          <w:lang w:bidi="ur-IN"/>
        </w:rPr>
        <w:t>ی</w:t>
      </w:r>
      <w:r>
        <w:rPr>
          <w:rtl/>
          <w:lang w:bidi="ur-IN"/>
        </w:rPr>
        <w:t xml:space="preserve"> کلّ ساعه من آناء اللّ</w:t>
      </w:r>
      <w:r>
        <w:rPr>
          <w:rFonts w:hint="cs"/>
          <w:rtl/>
          <w:lang w:bidi="ur-IN"/>
        </w:rPr>
        <w:t>ی</w:t>
      </w:r>
      <w:r>
        <w:rPr>
          <w:rFonts w:hint="eastAsia"/>
          <w:rtl/>
          <w:lang w:bidi="ur-IN"/>
        </w:rPr>
        <w:t>ل</w:t>
      </w:r>
      <w:r>
        <w:rPr>
          <w:rtl/>
          <w:lang w:bidi="ur-IN"/>
        </w:rPr>
        <w:t xml:space="preserve"> و النّهار فلا تشغلن</w:t>
      </w:r>
      <w:r>
        <w:rPr>
          <w:rFonts w:hint="cs"/>
          <w:rtl/>
          <w:lang w:bidi="ur-IN"/>
        </w:rPr>
        <w:t>ی</w:t>
      </w:r>
      <w:r>
        <w:rPr>
          <w:rtl/>
          <w:lang w:bidi="ur-IN"/>
        </w:rPr>
        <w:t xml:space="preserve"> عن ورد</w:t>
      </w:r>
      <w:r>
        <w:rPr>
          <w:rFonts w:hint="cs"/>
          <w:rtl/>
          <w:lang w:bidi="ur-IN"/>
        </w:rPr>
        <w:t>ی</w:t>
      </w:r>
      <w:r>
        <w:rPr>
          <w:rtl/>
          <w:lang w:bidi="ur-IN"/>
        </w:rPr>
        <w:t>! و خذ عن مالک واختلف ال</w:t>
      </w:r>
      <w:r>
        <w:rPr>
          <w:rFonts w:hint="cs"/>
          <w:rtl/>
          <w:lang w:bidi="ur-IN"/>
        </w:rPr>
        <w:t>ی</w:t>
      </w:r>
      <w:r>
        <w:rPr>
          <w:rFonts w:hint="eastAsia"/>
          <w:rtl/>
          <w:lang w:bidi="ur-IN"/>
        </w:rPr>
        <w:t>ه</w:t>
      </w:r>
      <w:r>
        <w:rPr>
          <w:rtl/>
          <w:lang w:bidi="ur-IN"/>
        </w:rPr>
        <w:t xml:space="preserve"> کما کنت تختلف ال</w:t>
      </w:r>
      <w:r>
        <w:rPr>
          <w:rFonts w:hint="cs"/>
          <w:rtl/>
          <w:lang w:bidi="ur-IN"/>
        </w:rPr>
        <w:t>ی</w:t>
      </w:r>
      <w:r>
        <w:rPr>
          <w:rFonts w:hint="eastAsia"/>
          <w:rtl/>
          <w:lang w:bidi="ur-IN"/>
        </w:rPr>
        <w:t>ه</w:t>
      </w:r>
      <w:r>
        <w:rPr>
          <w:lang w:bidi="ur-IN"/>
        </w:rPr>
        <w:t>.</w:t>
      </w:r>
      <w:r w:rsidR="00F3794A" w:rsidRPr="00F3794A">
        <w:rPr>
          <w:rFonts w:hint="cs"/>
          <w:rtl/>
          <w:lang w:bidi="ur-IN"/>
        </w:rPr>
        <w:t xml:space="preserve"> </w:t>
      </w:r>
    </w:p>
    <w:p w:rsidR="00F3794A" w:rsidRDefault="00F3794A" w:rsidP="00F3794A">
      <w:pPr>
        <w:pStyle w:val="libAr"/>
        <w:rPr>
          <w:rFonts w:hint="cs"/>
          <w:rtl/>
          <w:lang w:bidi="ur-IN"/>
        </w:rPr>
      </w:pPr>
    </w:p>
    <w:p w:rsidR="00F3794A" w:rsidRDefault="00F3794A" w:rsidP="00F3794A">
      <w:pPr>
        <w:pStyle w:val="libAr"/>
        <w:rPr>
          <w:rFonts w:hint="cs"/>
          <w:rtl/>
          <w:lang w:bidi="ur-IN"/>
        </w:rPr>
      </w:pPr>
    </w:p>
    <w:p w:rsidR="00F3794A" w:rsidRDefault="00F3794A" w:rsidP="00F3794A">
      <w:pPr>
        <w:pStyle w:val="libAr"/>
        <w:rPr>
          <w:rFonts w:hint="cs"/>
          <w:rtl/>
          <w:lang w:bidi="ur-IN"/>
        </w:rPr>
      </w:pPr>
    </w:p>
    <w:p w:rsidR="00656AED" w:rsidRDefault="00656AED" w:rsidP="00F3794A">
      <w:pPr>
        <w:pStyle w:val="libAr"/>
        <w:rPr>
          <w:rFonts w:hint="cs"/>
          <w:rtl/>
          <w:lang w:bidi="ur-IN"/>
        </w:rPr>
      </w:pPr>
    </w:p>
    <w:p w:rsidR="00F3794A" w:rsidRDefault="00F3794A" w:rsidP="00F3794A">
      <w:pPr>
        <w:pStyle w:val="libAr"/>
        <w:rPr>
          <w:rFonts w:hint="cs"/>
          <w:rtl/>
          <w:lang w:bidi="ur-IN"/>
        </w:rPr>
      </w:pPr>
    </w:p>
    <w:p w:rsidR="00F91BA7" w:rsidRDefault="00F91BA7" w:rsidP="00F67F81">
      <w:pPr>
        <w:pStyle w:val="libAr"/>
        <w:rPr>
          <w:lang w:bidi="ur-IN"/>
        </w:rPr>
      </w:pPr>
    </w:p>
    <w:p w:rsidR="00F91BA7" w:rsidRPr="00882211" w:rsidRDefault="00F91BA7" w:rsidP="00882211">
      <w:pPr>
        <w:pStyle w:val="libAr"/>
      </w:pPr>
      <w:r>
        <w:rPr>
          <w:lang w:bidi="ur-IN"/>
        </w:rPr>
        <w:br w:type="page"/>
      </w:r>
    </w:p>
    <w:p w:rsidR="00F3794A" w:rsidRDefault="00F3794A" w:rsidP="00F3794A">
      <w:pPr>
        <w:pStyle w:val="libAr"/>
        <w:rPr>
          <w:rFonts w:hint="cs"/>
          <w:rtl/>
          <w:lang w:bidi="ur-IN"/>
        </w:rPr>
      </w:pPr>
    </w:p>
    <w:p w:rsidR="00F3794A" w:rsidRDefault="00F3794A" w:rsidP="00F3794A">
      <w:pPr>
        <w:pStyle w:val="libAr"/>
        <w:rPr>
          <w:rFonts w:hint="cs"/>
          <w:rtl/>
          <w:lang w:bidi="ur-IN"/>
        </w:rPr>
      </w:pPr>
    </w:p>
    <w:p w:rsidR="00F3794A" w:rsidRDefault="00F3794A" w:rsidP="00F3794A">
      <w:pPr>
        <w:pStyle w:val="libAr"/>
        <w:rPr>
          <w:rFonts w:hint="cs"/>
          <w:rtl/>
          <w:lang w:bidi="ur-IN"/>
        </w:rPr>
      </w:pPr>
    </w:p>
    <w:p w:rsidR="00656AED" w:rsidRDefault="00656AED" w:rsidP="00F3794A">
      <w:pPr>
        <w:pStyle w:val="libAr"/>
        <w:rPr>
          <w:rFonts w:hint="cs"/>
          <w:rtl/>
          <w:lang w:bidi="ur-IN"/>
        </w:rPr>
      </w:pPr>
    </w:p>
    <w:p w:rsidR="00F3794A" w:rsidRDefault="00F3794A" w:rsidP="00F3794A">
      <w:pPr>
        <w:pStyle w:val="libAr"/>
        <w:rPr>
          <w:rFonts w:hint="cs"/>
          <w:rtl/>
          <w:lang w:bidi="ur-IN"/>
        </w:rPr>
      </w:pPr>
    </w:p>
    <w:p w:rsidR="00F3794A" w:rsidRDefault="00F3794A" w:rsidP="00F3794A">
      <w:pPr>
        <w:pStyle w:val="libAr"/>
        <w:rPr>
          <w:rFonts w:hint="cs"/>
          <w:rtl/>
          <w:lang w:bidi="ur-IN"/>
        </w:rPr>
      </w:pPr>
    </w:p>
    <w:p w:rsidR="00F67F81" w:rsidRDefault="00F67F81" w:rsidP="00F67F81">
      <w:pPr>
        <w:pStyle w:val="libAr"/>
        <w:rPr>
          <w:rtl/>
          <w:lang w:bidi="ur-IN"/>
        </w:rPr>
      </w:pPr>
      <w:r>
        <w:rPr>
          <w:rFonts w:hint="eastAsia"/>
          <w:rtl/>
          <w:lang w:bidi="ur-IN"/>
        </w:rPr>
        <w:t>فاغتممت</w:t>
      </w:r>
      <w:r>
        <w:rPr>
          <w:rtl/>
          <w:lang w:bidi="ur-IN"/>
        </w:rPr>
        <w:t xml:space="preserve"> من ذلک و خرجت من عنده، و قلت ف</w:t>
      </w:r>
      <w:r>
        <w:rPr>
          <w:rFonts w:hint="cs"/>
          <w:rtl/>
          <w:lang w:bidi="ur-IN"/>
        </w:rPr>
        <w:t>ی</w:t>
      </w:r>
      <w:r>
        <w:rPr>
          <w:rtl/>
          <w:lang w:bidi="ur-IN"/>
        </w:rPr>
        <w:t xml:space="preserve"> نفس</w:t>
      </w:r>
      <w:r>
        <w:rPr>
          <w:rFonts w:hint="cs"/>
          <w:rtl/>
          <w:lang w:bidi="ur-IN"/>
        </w:rPr>
        <w:t>ی</w:t>
      </w:r>
      <w:r>
        <w:rPr>
          <w:rtl/>
          <w:lang w:bidi="ur-IN"/>
        </w:rPr>
        <w:t>: لو تفرّس ف</w:t>
      </w:r>
      <w:r>
        <w:rPr>
          <w:rFonts w:hint="cs"/>
          <w:rtl/>
          <w:lang w:bidi="ur-IN"/>
        </w:rPr>
        <w:t>یّ</w:t>
      </w:r>
      <w:r>
        <w:rPr>
          <w:rtl/>
          <w:lang w:bidi="ur-IN"/>
        </w:rPr>
        <w:t xml:space="preserve"> خ</w:t>
      </w:r>
      <w:r>
        <w:rPr>
          <w:rFonts w:hint="cs"/>
          <w:rtl/>
          <w:lang w:bidi="ur-IN"/>
        </w:rPr>
        <w:t>ی</w:t>
      </w:r>
      <w:r>
        <w:rPr>
          <w:rFonts w:hint="eastAsia"/>
          <w:rtl/>
          <w:lang w:bidi="ur-IN"/>
        </w:rPr>
        <w:t>را</w:t>
      </w:r>
      <w:r>
        <w:rPr>
          <w:rtl/>
          <w:lang w:bidi="ur-IN"/>
        </w:rPr>
        <w:t xml:space="preserve"> لما زجرن</w:t>
      </w:r>
      <w:r>
        <w:rPr>
          <w:rFonts w:hint="cs"/>
          <w:rtl/>
          <w:lang w:bidi="ur-IN"/>
        </w:rPr>
        <w:t>ی</w:t>
      </w:r>
      <w:r>
        <w:rPr>
          <w:rtl/>
          <w:lang w:bidi="ur-IN"/>
        </w:rPr>
        <w:t xml:space="preserve"> عن الاختلاف ال</w:t>
      </w:r>
      <w:r>
        <w:rPr>
          <w:rFonts w:hint="cs"/>
          <w:rtl/>
          <w:lang w:bidi="ur-IN"/>
        </w:rPr>
        <w:t>ی</w:t>
      </w:r>
      <w:r>
        <w:rPr>
          <w:rFonts w:hint="eastAsia"/>
          <w:rtl/>
          <w:lang w:bidi="ur-IN"/>
        </w:rPr>
        <w:t>ه</w:t>
      </w:r>
      <w:r>
        <w:rPr>
          <w:rtl/>
          <w:lang w:bidi="ur-IN"/>
        </w:rPr>
        <w:t xml:space="preserve"> و الاخذ عنه. فدخلت مسجد الرّسول(ص) و سلّمت عل</w:t>
      </w:r>
      <w:r>
        <w:rPr>
          <w:rFonts w:hint="cs"/>
          <w:rtl/>
          <w:lang w:bidi="ur-IN"/>
        </w:rPr>
        <w:t>ی</w:t>
      </w:r>
      <w:r>
        <w:rPr>
          <w:rFonts w:hint="eastAsia"/>
          <w:rtl/>
          <w:lang w:bidi="ur-IN"/>
        </w:rPr>
        <w:t>ه،</w:t>
      </w:r>
      <w:r>
        <w:rPr>
          <w:rtl/>
          <w:lang w:bidi="ur-IN"/>
        </w:rPr>
        <w:t xml:space="preserve"> ثمّ رجعت من الغد ال</w:t>
      </w:r>
      <w:r>
        <w:rPr>
          <w:rFonts w:hint="cs"/>
          <w:rtl/>
          <w:lang w:bidi="ur-IN"/>
        </w:rPr>
        <w:t>ی</w:t>
      </w:r>
      <w:r>
        <w:rPr>
          <w:rtl/>
          <w:lang w:bidi="ur-IN"/>
        </w:rPr>
        <w:t xml:space="preserve"> الرّوضه و صلّ</w:t>
      </w:r>
      <w:r>
        <w:rPr>
          <w:rFonts w:hint="cs"/>
          <w:rtl/>
          <w:lang w:bidi="ur-IN"/>
        </w:rPr>
        <w:t>ی</w:t>
      </w:r>
      <w:r>
        <w:rPr>
          <w:rFonts w:hint="eastAsia"/>
          <w:rtl/>
          <w:lang w:bidi="ur-IN"/>
        </w:rPr>
        <w:t>ت</w:t>
      </w:r>
      <w:r>
        <w:rPr>
          <w:rtl/>
          <w:lang w:bidi="ur-IN"/>
        </w:rPr>
        <w:t xml:space="preserve"> ف</w:t>
      </w:r>
      <w:r>
        <w:rPr>
          <w:rFonts w:hint="cs"/>
          <w:rtl/>
          <w:lang w:bidi="ur-IN"/>
        </w:rPr>
        <w:t>ی</w:t>
      </w:r>
      <w:r>
        <w:rPr>
          <w:rFonts w:hint="eastAsia"/>
          <w:rtl/>
          <w:lang w:bidi="ur-IN"/>
        </w:rPr>
        <w:t>ها</w:t>
      </w:r>
      <w:r>
        <w:rPr>
          <w:rtl/>
          <w:lang w:bidi="ur-IN"/>
        </w:rPr>
        <w:t xml:space="preserve"> رکعت</w:t>
      </w:r>
      <w:r>
        <w:rPr>
          <w:rFonts w:hint="cs"/>
          <w:rtl/>
          <w:lang w:bidi="ur-IN"/>
        </w:rPr>
        <w:t>ی</w:t>
      </w:r>
      <w:r>
        <w:rPr>
          <w:rFonts w:hint="eastAsia"/>
          <w:rtl/>
          <w:lang w:bidi="ur-IN"/>
        </w:rPr>
        <w:t>ن</w:t>
      </w:r>
      <w:r>
        <w:rPr>
          <w:rtl/>
          <w:lang w:bidi="ur-IN"/>
        </w:rPr>
        <w:t xml:space="preserve"> و قلت: أسالک </w:t>
      </w:r>
      <w:r>
        <w:rPr>
          <w:rFonts w:hint="cs"/>
          <w:rtl/>
          <w:lang w:bidi="ur-IN"/>
        </w:rPr>
        <w:t>ی</w:t>
      </w:r>
      <w:r>
        <w:rPr>
          <w:rFonts w:hint="eastAsia"/>
          <w:rtl/>
          <w:lang w:bidi="ur-IN"/>
        </w:rPr>
        <w:t>ا</w:t>
      </w:r>
      <w:r>
        <w:rPr>
          <w:rtl/>
          <w:lang w:bidi="ur-IN"/>
        </w:rPr>
        <w:t xml:space="preserve"> الله </w:t>
      </w:r>
      <w:r>
        <w:rPr>
          <w:rFonts w:hint="cs"/>
          <w:rtl/>
          <w:lang w:bidi="ur-IN"/>
        </w:rPr>
        <w:t>ی</w:t>
      </w:r>
      <w:r>
        <w:rPr>
          <w:rFonts w:hint="eastAsia"/>
          <w:rtl/>
          <w:lang w:bidi="ur-IN"/>
        </w:rPr>
        <w:t>ا</w:t>
      </w:r>
      <w:r>
        <w:rPr>
          <w:rtl/>
          <w:lang w:bidi="ur-IN"/>
        </w:rPr>
        <w:t xml:space="preserve"> الله! أن تعطف عل</w:t>
      </w:r>
      <w:r>
        <w:rPr>
          <w:rFonts w:hint="cs"/>
          <w:rtl/>
          <w:lang w:bidi="ur-IN"/>
        </w:rPr>
        <w:t>یّ</w:t>
      </w:r>
      <w:r>
        <w:rPr>
          <w:rtl/>
          <w:lang w:bidi="ur-IN"/>
        </w:rPr>
        <w:t xml:space="preserve"> قلب جعفر، و ترزقن</w:t>
      </w:r>
      <w:r>
        <w:rPr>
          <w:rFonts w:hint="cs"/>
          <w:rtl/>
          <w:lang w:bidi="ur-IN"/>
        </w:rPr>
        <w:t>ی</w:t>
      </w:r>
      <w:r>
        <w:rPr>
          <w:rtl/>
          <w:lang w:bidi="ur-IN"/>
        </w:rPr>
        <w:t xml:space="preserve"> من عل</w:t>
      </w:r>
      <w:r>
        <w:rPr>
          <w:rFonts w:hint="eastAsia"/>
          <w:rtl/>
          <w:lang w:bidi="ur-IN"/>
        </w:rPr>
        <w:t>مه</w:t>
      </w:r>
      <w:r>
        <w:rPr>
          <w:rtl/>
          <w:lang w:bidi="ur-IN"/>
        </w:rPr>
        <w:t xml:space="preserve"> ما أهتد</w:t>
      </w:r>
      <w:r>
        <w:rPr>
          <w:rFonts w:hint="cs"/>
          <w:rtl/>
          <w:lang w:bidi="ur-IN"/>
        </w:rPr>
        <w:t>ی</w:t>
      </w:r>
      <w:r>
        <w:rPr>
          <w:rtl/>
          <w:lang w:bidi="ur-IN"/>
        </w:rPr>
        <w:t xml:space="preserve"> به ال</w:t>
      </w:r>
      <w:r>
        <w:rPr>
          <w:rFonts w:hint="cs"/>
          <w:rtl/>
          <w:lang w:bidi="ur-IN"/>
        </w:rPr>
        <w:t>ی</w:t>
      </w:r>
      <w:r>
        <w:rPr>
          <w:rtl/>
          <w:lang w:bidi="ur-IN"/>
        </w:rPr>
        <w:t xml:space="preserve"> صراطک المستق</w:t>
      </w:r>
      <w:r>
        <w:rPr>
          <w:rFonts w:hint="cs"/>
          <w:rtl/>
          <w:lang w:bidi="ur-IN"/>
        </w:rPr>
        <w:t>ی</w:t>
      </w:r>
      <w:r>
        <w:rPr>
          <w:rFonts w:hint="eastAsia"/>
          <w:rtl/>
          <w:lang w:bidi="ur-IN"/>
        </w:rPr>
        <w:t>م</w:t>
      </w:r>
      <w:r>
        <w:rPr>
          <w:rtl/>
          <w:lang w:bidi="ur-IN"/>
        </w:rPr>
        <w:t>! و رجعت ال</w:t>
      </w:r>
      <w:r>
        <w:rPr>
          <w:rFonts w:hint="cs"/>
          <w:rtl/>
          <w:lang w:bidi="ur-IN"/>
        </w:rPr>
        <w:t>ی</w:t>
      </w:r>
      <w:r>
        <w:rPr>
          <w:rtl/>
          <w:lang w:bidi="ur-IN"/>
        </w:rPr>
        <w:t xml:space="preserve"> دار</w:t>
      </w:r>
      <w:r>
        <w:rPr>
          <w:rFonts w:hint="cs"/>
          <w:rtl/>
          <w:lang w:bidi="ur-IN"/>
        </w:rPr>
        <w:t>ی</w:t>
      </w:r>
      <w:r>
        <w:rPr>
          <w:rtl/>
          <w:lang w:bidi="ur-IN"/>
        </w:rPr>
        <w:t xml:space="preserve"> مغتمّا و لم اختلف ال</w:t>
      </w:r>
      <w:r>
        <w:rPr>
          <w:rFonts w:hint="cs"/>
          <w:rtl/>
          <w:lang w:bidi="ur-IN"/>
        </w:rPr>
        <w:t>ی</w:t>
      </w:r>
      <w:r>
        <w:rPr>
          <w:rtl/>
          <w:lang w:bidi="ur-IN"/>
        </w:rPr>
        <w:t xml:space="preserve"> مالک ب</w:t>
      </w:r>
      <w:r>
        <w:rPr>
          <w:rFonts w:hint="cs"/>
          <w:rtl/>
          <w:lang w:bidi="ur-IN"/>
        </w:rPr>
        <w:t>ی</w:t>
      </w:r>
      <w:r>
        <w:rPr>
          <w:rtl/>
          <w:lang w:bidi="ur-IN"/>
        </w:rPr>
        <w:t xml:space="preserve"> أنس لما أشرب قلب</w:t>
      </w:r>
      <w:r>
        <w:rPr>
          <w:rFonts w:hint="cs"/>
          <w:rtl/>
          <w:lang w:bidi="ur-IN"/>
        </w:rPr>
        <w:t>ی</w:t>
      </w:r>
      <w:r>
        <w:rPr>
          <w:rtl/>
          <w:lang w:bidi="ur-IN"/>
        </w:rPr>
        <w:t xml:space="preserve"> من حبّ جعفر</w:t>
      </w:r>
      <w:r>
        <w:rPr>
          <w:lang w:bidi="ur-IN"/>
        </w:rPr>
        <w:t>.</w:t>
      </w:r>
    </w:p>
    <w:p w:rsidR="00F3794A" w:rsidRDefault="00F67F81" w:rsidP="00F3794A">
      <w:pPr>
        <w:pStyle w:val="libAr"/>
        <w:rPr>
          <w:rFonts w:hint="cs"/>
          <w:rtl/>
          <w:lang w:bidi="ur-IN"/>
        </w:rPr>
      </w:pPr>
      <w:r>
        <w:rPr>
          <w:rFonts w:hint="eastAsia"/>
          <w:rtl/>
          <w:lang w:bidi="ur-IN"/>
        </w:rPr>
        <w:t>فما</w:t>
      </w:r>
      <w:r>
        <w:rPr>
          <w:rtl/>
          <w:lang w:bidi="ur-IN"/>
        </w:rPr>
        <w:t xml:space="preserve"> خرجت من دار</w:t>
      </w:r>
      <w:r>
        <w:rPr>
          <w:rFonts w:hint="cs"/>
          <w:rtl/>
          <w:lang w:bidi="ur-IN"/>
        </w:rPr>
        <w:t>ی</w:t>
      </w:r>
      <w:r>
        <w:rPr>
          <w:rtl/>
          <w:lang w:bidi="ur-IN"/>
        </w:rPr>
        <w:t xml:space="preserve"> الاّ ال</w:t>
      </w:r>
      <w:r>
        <w:rPr>
          <w:rFonts w:hint="cs"/>
          <w:rtl/>
          <w:lang w:bidi="ur-IN"/>
        </w:rPr>
        <w:t>ی</w:t>
      </w:r>
      <w:r>
        <w:rPr>
          <w:rtl/>
          <w:lang w:bidi="ur-IN"/>
        </w:rPr>
        <w:t xml:space="preserve"> الصّلوه المکتوبه، حتّ</w:t>
      </w:r>
      <w:r>
        <w:rPr>
          <w:rFonts w:hint="cs"/>
          <w:rtl/>
          <w:lang w:bidi="ur-IN"/>
        </w:rPr>
        <w:t>ی</w:t>
      </w:r>
      <w:r>
        <w:rPr>
          <w:rtl/>
          <w:lang w:bidi="ur-IN"/>
        </w:rPr>
        <w:t xml:space="preserve"> ع</w:t>
      </w:r>
      <w:r>
        <w:rPr>
          <w:rFonts w:hint="cs"/>
          <w:rtl/>
          <w:lang w:bidi="ur-IN"/>
        </w:rPr>
        <w:t>ی</w:t>
      </w:r>
      <w:r>
        <w:rPr>
          <w:rFonts w:hint="eastAsia"/>
          <w:rtl/>
          <w:lang w:bidi="ur-IN"/>
        </w:rPr>
        <w:t>ل</w:t>
      </w:r>
      <w:r>
        <w:rPr>
          <w:rtl/>
          <w:lang w:bidi="ur-IN"/>
        </w:rPr>
        <w:t xml:space="preserve"> صبر</w:t>
      </w:r>
      <w:r>
        <w:rPr>
          <w:rFonts w:hint="cs"/>
          <w:rtl/>
          <w:lang w:bidi="ur-IN"/>
        </w:rPr>
        <w:t>ی</w:t>
      </w:r>
      <w:r>
        <w:rPr>
          <w:rtl/>
          <w:lang w:bidi="ur-IN"/>
        </w:rPr>
        <w:t>. فلمّا ضاق صدر</w:t>
      </w:r>
      <w:r>
        <w:rPr>
          <w:rFonts w:hint="cs"/>
          <w:rtl/>
          <w:lang w:bidi="ur-IN"/>
        </w:rPr>
        <w:t>ی</w:t>
      </w:r>
      <w:r>
        <w:rPr>
          <w:rtl/>
          <w:lang w:bidi="ur-IN"/>
        </w:rPr>
        <w:t xml:space="preserve"> تنعّلت و تردّ</w:t>
      </w:r>
      <w:r>
        <w:rPr>
          <w:rFonts w:hint="cs"/>
          <w:rtl/>
          <w:lang w:bidi="ur-IN"/>
        </w:rPr>
        <w:t>ی</w:t>
      </w:r>
      <w:r>
        <w:rPr>
          <w:rFonts w:hint="eastAsia"/>
          <w:rtl/>
          <w:lang w:bidi="ur-IN"/>
        </w:rPr>
        <w:t>ت</w:t>
      </w:r>
      <w:r>
        <w:rPr>
          <w:rtl/>
          <w:lang w:bidi="ur-IN"/>
        </w:rPr>
        <w:t xml:space="preserve"> و قصدت جعفرا، و کان بعد ما صلّ</w:t>
      </w:r>
      <w:r>
        <w:rPr>
          <w:rFonts w:hint="cs"/>
          <w:rtl/>
          <w:lang w:bidi="ur-IN"/>
        </w:rPr>
        <w:t>ی</w:t>
      </w:r>
      <w:r>
        <w:rPr>
          <w:rFonts w:hint="eastAsia"/>
          <w:rtl/>
          <w:lang w:bidi="ur-IN"/>
        </w:rPr>
        <w:t>ت</w:t>
      </w:r>
      <w:r>
        <w:rPr>
          <w:rtl/>
          <w:lang w:bidi="ur-IN"/>
        </w:rPr>
        <w:t xml:space="preserve"> العصر</w:t>
      </w:r>
      <w:r>
        <w:rPr>
          <w:lang w:bidi="ur-IN"/>
        </w:rPr>
        <w:t>.</w:t>
      </w:r>
      <w:r w:rsidR="00F3794A" w:rsidRPr="00F3794A">
        <w:rPr>
          <w:rFonts w:hint="cs"/>
          <w:rtl/>
          <w:lang w:bidi="ur-IN"/>
        </w:rPr>
        <w:t xml:space="preserve"> </w:t>
      </w:r>
    </w:p>
    <w:p w:rsidR="00F3794A" w:rsidRDefault="00F3794A" w:rsidP="00F3794A">
      <w:pPr>
        <w:pStyle w:val="libAr"/>
        <w:rPr>
          <w:rFonts w:hint="cs"/>
          <w:rtl/>
          <w:lang w:bidi="ur-IN"/>
        </w:rPr>
      </w:pPr>
    </w:p>
    <w:p w:rsidR="00F3794A" w:rsidRDefault="00F3794A" w:rsidP="00F3794A">
      <w:pPr>
        <w:pStyle w:val="libAr"/>
        <w:rPr>
          <w:rFonts w:hint="cs"/>
          <w:rtl/>
          <w:lang w:bidi="ur-IN"/>
        </w:rPr>
      </w:pPr>
    </w:p>
    <w:p w:rsidR="00F3794A" w:rsidRDefault="00F3794A" w:rsidP="00F3794A">
      <w:pPr>
        <w:pStyle w:val="libAr"/>
        <w:rPr>
          <w:rFonts w:hint="cs"/>
          <w:rtl/>
          <w:lang w:bidi="ur-IN"/>
        </w:rPr>
      </w:pPr>
    </w:p>
    <w:p w:rsidR="00F3794A" w:rsidRDefault="00F3794A" w:rsidP="00F3794A">
      <w:pPr>
        <w:pStyle w:val="libAr"/>
        <w:rPr>
          <w:rFonts w:hint="cs"/>
          <w:rtl/>
          <w:lang w:bidi="ur-IN"/>
        </w:rPr>
      </w:pPr>
    </w:p>
    <w:p w:rsidR="00656AED" w:rsidRDefault="00656AED" w:rsidP="00F3794A">
      <w:pPr>
        <w:pStyle w:val="libAr"/>
        <w:rPr>
          <w:rFonts w:hint="cs"/>
          <w:rtl/>
          <w:lang w:bidi="ur-IN"/>
        </w:rPr>
      </w:pPr>
    </w:p>
    <w:p w:rsidR="00F91BA7" w:rsidRDefault="00F91BA7" w:rsidP="00F67F81">
      <w:pPr>
        <w:pStyle w:val="libAr"/>
        <w:rPr>
          <w:lang w:bidi="ur-IN"/>
        </w:rPr>
      </w:pPr>
    </w:p>
    <w:p w:rsidR="00F91BA7" w:rsidRPr="00882211" w:rsidRDefault="00F91BA7" w:rsidP="00882211">
      <w:pPr>
        <w:pStyle w:val="libAr"/>
      </w:pPr>
      <w:r>
        <w:rPr>
          <w:lang w:bidi="ur-IN"/>
        </w:rPr>
        <w:br w:type="page"/>
      </w:r>
    </w:p>
    <w:p w:rsidR="00F3794A" w:rsidRDefault="00F3794A" w:rsidP="00F3794A">
      <w:pPr>
        <w:pStyle w:val="libAr"/>
        <w:rPr>
          <w:rFonts w:hint="cs"/>
          <w:rtl/>
          <w:lang w:bidi="ur-IN"/>
        </w:rPr>
      </w:pPr>
    </w:p>
    <w:p w:rsidR="00F3794A" w:rsidRDefault="00F3794A" w:rsidP="00F3794A">
      <w:pPr>
        <w:pStyle w:val="libAr"/>
        <w:rPr>
          <w:rFonts w:hint="cs"/>
          <w:rtl/>
          <w:lang w:bidi="ur-IN"/>
        </w:rPr>
      </w:pPr>
    </w:p>
    <w:p w:rsidR="00F3794A" w:rsidRDefault="00F3794A" w:rsidP="00F3794A">
      <w:pPr>
        <w:pStyle w:val="libAr"/>
        <w:rPr>
          <w:rFonts w:hint="cs"/>
          <w:rtl/>
          <w:lang w:bidi="ur-IN"/>
        </w:rPr>
      </w:pPr>
    </w:p>
    <w:p w:rsidR="00656AED" w:rsidRDefault="00656AED" w:rsidP="00F3794A">
      <w:pPr>
        <w:pStyle w:val="libAr"/>
        <w:rPr>
          <w:rFonts w:hint="cs"/>
          <w:rtl/>
          <w:lang w:bidi="ur-IN"/>
        </w:rPr>
      </w:pPr>
    </w:p>
    <w:p w:rsidR="00F3794A" w:rsidRDefault="00F3794A" w:rsidP="00F3794A">
      <w:pPr>
        <w:pStyle w:val="libAr"/>
        <w:rPr>
          <w:rFonts w:hint="cs"/>
          <w:rtl/>
          <w:lang w:bidi="ur-IN"/>
        </w:rPr>
      </w:pPr>
    </w:p>
    <w:p w:rsidR="00F3794A" w:rsidRDefault="00F3794A" w:rsidP="00F3794A">
      <w:pPr>
        <w:pStyle w:val="libAr"/>
        <w:rPr>
          <w:rFonts w:hint="cs"/>
          <w:rtl/>
          <w:lang w:bidi="ur-IN"/>
        </w:rPr>
      </w:pPr>
    </w:p>
    <w:p w:rsidR="00F3794A" w:rsidRDefault="00F67F81" w:rsidP="00F3794A">
      <w:pPr>
        <w:pStyle w:val="libAr"/>
        <w:rPr>
          <w:rFonts w:hint="cs"/>
          <w:rtl/>
          <w:lang w:bidi="ur-IN"/>
        </w:rPr>
      </w:pPr>
      <w:r>
        <w:rPr>
          <w:rFonts w:hint="eastAsia"/>
          <w:rtl/>
          <w:lang w:bidi="ur-IN"/>
        </w:rPr>
        <w:t>فلمّا</w:t>
      </w:r>
      <w:r>
        <w:rPr>
          <w:rtl/>
          <w:lang w:bidi="ur-IN"/>
        </w:rPr>
        <w:t xml:space="preserve"> حضرت باب داره الستأذنت عل</w:t>
      </w:r>
      <w:r>
        <w:rPr>
          <w:rFonts w:hint="cs"/>
          <w:rtl/>
          <w:lang w:bidi="ur-IN"/>
        </w:rPr>
        <w:t>ی</w:t>
      </w:r>
      <w:r>
        <w:rPr>
          <w:rFonts w:hint="eastAsia"/>
          <w:rtl/>
          <w:lang w:bidi="ur-IN"/>
        </w:rPr>
        <w:t>ه،</w:t>
      </w:r>
      <w:r>
        <w:rPr>
          <w:rtl/>
          <w:lang w:bidi="ur-IN"/>
        </w:rPr>
        <w:t xml:space="preserve"> فخرج خادم له فقال: ما حاجتک؟ فقلت: السّلام عل</w:t>
      </w:r>
      <w:r>
        <w:rPr>
          <w:rFonts w:hint="cs"/>
          <w:rtl/>
          <w:lang w:bidi="ur-IN"/>
        </w:rPr>
        <w:t>ی</w:t>
      </w:r>
      <w:r>
        <w:rPr>
          <w:rtl/>
          <w:lang w:bidi="ur-IN"/>
        </w:rPr>
        <w:t xml:space="preserve"> الشّر</w:t>
      </w:r>
      <w:r>
        <w:rPr>
          <w:rFonts w:hint="cs"/>
          <w:rtl/>
          <w:lang w:bidi="ur-IN"/>
        </w:rPr>
        <w:t>ی</w:t>
      </w:r>
      <w:r>
        <w:rPr>
          <w:rFonts w:hint="eastAsia"/>
          <w:rtl/>
          <w:lang w:bidi="ur-IN"/>
        </w:rPr>
        <w:t>ف</w:t>
      </w:r>
      <w:r>
        <w:rPr>
          <w:rtl/>
          <w:lang w:bidi="ur-IN"/>
        </w:rPr>
        <w:t>. فقال: هو قائم ف</w:t>
      </w:r>
      <w:r>
        <w:rPr>
          <w:rFonts w:hint="cs"/>
          <w:rtl/>
          <w:lang w:bidi="ur-IN"/>
        </w:rPr>
        <w:t>ی</w:t>
      </w:r>
      <w:r>
        <w:rPr>
          <w:rtl/>
          <w:lang w:bidi="ur-IN"/>
        </w:rPr>
        <w:t xml:space="preserve"> مصلاه. فجلست بحذآء بابه. فما لبثت الاّ </w:t>
      </w:r>
      <w:r>
        <w:rPr>
          <w:rFonts w:hint="cs"/>
          <w:rtl/>
          <w:lang w:bidi="ur-IN"/>
        </w:rPr>
        <w:t>ی</w:t>
      </w:r>
      <w:r>
        <w:rPr>
          <w:rFonts w:hint="eastAsia"/>
          <w:rtl/>
          <w:lang w:bidi="ur-IN"/>
        </w:rPr>
        <w:t>س</w:t>
      </w:r>
      <w:r>
        <w:rPr>
          <w:rFonts w:hint="cs"/>
          <w:rtl/>
          <w:lang w:bidi="ur-IN"/>
        </w:rPr>
        <w:t>ی</w:t>
      </w:r>
      <w:r>
        <w:rPr>
          <w:rFonts w:hint="eastAsia"/>
          <w:rtl/>
          <w:lang w:bidi="ur-IN"/>
        </w:rPr>
        <w:t>را</w:t>
      </w:r>
      <w:r>
        <w:rPr>
          <w:rtl/>
          <w:lang w:bidi="ur-IN"/>
        </w:rPr>
        <w:t xml:space="preserve"> اذ خرج خادم فقال: ادخل عل</w:t>
      </w:r>
      <w:r>
        <w:rPr>
          <w:rFonts w:hint="cs"/>
          <w:rtl/>
          <w:lang w:bidi="ur-IN"/>
        </w:rPr>
        <w:t>ی</w:t>
      </w:r>
      <w:r>
        <w:rPr>
          <w:rtl/>
          <w:lang w:bidi="ur-IN"/>
        </w:rPr>
        <w:t xml:space="preserve"> برکه الله. فدخلت و سلّمت عل</w:t>
      </w:r>
      <w:r>
        <w:rPr>
          <w:rFonts w:hint="cs"/>
          <w:rtl/>
          <w:lang w:bidi="ur-IN"/>
        </w:rPr>
        <w:t>ی</w:t>
      </w:r>
      <w:r>
        <w:rPr>
          <w:rFonts w:hint="eastAsia"/>
          <w:rtl/>
          <w:lang w:bidi="ur-IN"/>
        </w:rPr>
        <w:t>ه</w:t>
      </w:r>
      <w:r>
        <w:rPr>
          <w:rtl/>
          <w:lang w:bidi="ur-IN"/>
        </w:rPr>
        <w:t xml:space="preserve">. فردّ السّلام و قال: اجلس! غفرالله لک! فجلست، </w:t>
      </w:r>
      <w:r>
        <w:rPr>
          <w:rFonts w:hint="eastAsia"/>
          <w:rtl/>
          <w:lang w:bidi="ur-IN"/>
        </w:rPr>
        <w:t>فاطرق</w:t>
      </w:r>
      <w:r>
        <w:rPr>
          <w:rtl/>
          <w:lang w:bidi="ur-IN"/>
        </w:rPr>
        <w:t xml:space="preserve"> مل</w:t>
      </w:r>
      <w:r>
        <w:rPr>
          <w:rFonts w:hint="cs"/>
          <w:rtl/>
          <w:lang w:bidi="ur-IN"/>
        </w:rPr>
        <w:t>یّ</w:t>
      </w:r>
      <w:r>
        <w:rPr>
          <w:rFonts w:hint="eastAsia"/>
          <w:rtl/>
          <w:lang w:bidi="ur-IN"/>
        </w:rPr>
        <w:t>ا،</w:t>
      </w:r>
      <w:r>
        <w:rPr>
          <w:rtl/>
          <w:lang w:bidi="ur-IN"/>
        </w:rPr>
        <w:t xml:space="preserve"> ثمّ رفع راسه و قال: ابومن؟ قلت: ابوعبدالله! قال: ثبّت الله کن</w:t>
      </w:r>
      <w:r>
        <w:rPr>
          <w:rFonts w:hint="cs"/>
          <w:rtl/>
          <w:lang w:bidi="ur-IN"/>
        </w:rPr>
        <w:t>ی</w:t>
      </w:r>
      <w:r>
        <w:rPr>
          <w:rFonts w:hint="eastAsia"/>
          <w:rtl/>
          <w:lang w:bidi="ur-IN"/>
        </w:rPr>
        <w:t>تک</w:t>
      </w:r>
      <w:r>
        <w:rPr>
          <w:rtl/>
          <w:lang w:bidi="ur-IN"/>
        </w:rPr>
        <w:t xml:space="preserve"> و وفّقک </w:t>
      </w:r>
      <w:r>
        <w:rPr>
          <w:rFonts w:hint="cs"/>
          <w:rtl/>
          <w:lang w:bidi="ur-IN"/>
        </w:rPr>
        <w:t>ی</w:t>
      </w:r>
      <w:r>
        <w:rPr>
          <w:rFonts w:hint="eastAsia"/>
          <w:rtl/>
          <w:lang w:bidi="ur-IN"/>
        </w:rPr>
        <w:t>ا</w:t>
      </w:r>
      <w:r>
        <w:rPr>
          <w:rtl/>
          <w:lang w:bidi="ur-IN"/>
        </w:rPr>
        <w:t xml:space="preserve"> اباعبدالله! ما مسألتک؟ فقلت ف</w:t>
      </w:r>
      <w:r>
        <w:rPr>
          <w:rFonts w:hint="cs"/>
          <w:rtl/>
          <w:lang w:bidi="ur-IN"/>
        </w:rPr>
        <w:t>ی</w:t>
      </w:r>
      <w:r>
        <w:rPr>
          <w:rtl/>
          <w:lang w:bidi="ur-IN"/>
        </w:rPr>
        <w:t xml:space="preserve"> نفس</w:t>
      </w:r>
      <w:r>
        <w:rPr>
          <w:rFonts w:hint="cs"/>
          <w:rtl/>
          <w:lang w:bidi="ur-IN"/>
        </w:rPr>
        <w:t>ی</w:t>
      </w:r>
      <w:r>
        <w:rPr>
          <w:rtl/>
          <w:lang w:bidi="ur-IN"/>
        </w:rPr>
        <w:t xml:space="preserve">: لو لم </w:t>
      </w:r>
      <w:r>
        <w:rPr>
          <w:rFonts w:hint="cs"/>
          <w:rtl/>
          <w:lang w:bidi="ur-IN"/>
        </w:rPr>
        <w:t>ی</w:t>
      </w:r>
      <w:r>
        <w:rPr>
          <w:rFonts w:hint="eastAsia"/>
          <w:rtl/>
          <w:lang w:bidi="ur-IN"/>
        </w:rPr>
        <w:t>کن</w:t>
      </w:r>
      <w:r>
        <w:rPr>
          <w:rtl/>
          <w:lang w:bidi="ur-IN"/>
        </w:rPr>
        <w:t xml:space="preserve"> ل</w:t>
      </w:r>
      <w:r>
        <w:rPr>
          <w:rFonts w:hint="cs"/>
          <w:rtl/>
          <w:lang w:bidi="ur-IN"/>
        </w:rPr>
        <w:t>ی</w:t>
      </w:r>
      <w:r>
        <w:rPr>
          <w:rtl/>
          <w:lang w:bidi="ur-IN"/>
        </w:rPr>
        <w:t xml:space="preserve"> من ز</w:t>
      </w:r>
      <w:r>
        <w:rPr>
          <w:rFonts w:hint="cs"/>
          <w:rtl/>
          <w:lang w:bidi="ur-IN"/>
        </w:rPr>
        <w:t>ی</w:t>
      </w:r>
      <w:r>
        <w:rPr>
          <w:rFonts w:hint="eastAsia"/>
          <w:rtl/>
          <w:lang w:bidi="ur-IN"/>
        </w:rPr>
        <w:t>ارته</w:t>
      </w:r>
      <w:r>
        <w:rPr>
          <w:rtl/>
          <w:lang w:bidi="ur-IN"/>
        </w:rPr>
        <w:t xml:space="preserve"> و التّسل</w:t>
      </w:r>
      <w:r>
        <w:rPr>
          <w:rFonts w:hint="cs"/>
          <w:rtl/>
          <w:lang w:bidi="ur-IN"/>
        </w:rPr>
        <w:t>ی</w:t>
      </w:r>
      <w:r>
        <w:rPr>
          <w:rFonts w:hint="eastAsia"/>
          <w:rtl/>
          <w:lang w:bidi="ur-IN"/>
        </w:rPr>
        <w:t>م</w:t>
      </w:r>
      <w:r>
        <w:rPr>
          <w:rtl/>
          <w:lang w:bidi="ur-IN"/>
        </w:rPr>
        <w:t xml:space="preserve"> غ</w:t>
      </w:r>
      <w:r>
        <w:rPr>
          <w:rFonts w:hint="cs"/>
          <w:rtl/>
          <w:lang w:bidi="ur-IN"/>
        </w:rPr>
        <w:t>ی</w:t>
      </w:r>
      <w:r>
        <w:rPr>
          <w:rFonts w:hint="eastAsia"/>
          <w:rtl/>
          <w:lang w:bidi="ur-IN"/>
        </w:rPr>
        <w:t>ر</w:t>
      </w:r>
      <w:r>
        <w:rPr>
          <w:rtl/>
          <w:lang w:bidi="ur-IN"/>
        </w:rPr>
        <w:t xml:space="preserve"> هذا الدّعاء لکان کث</w:t>
      </w:r>
      <w:r>
        <w:rPr>
          <w:rFonts w:hint="cs"/>
          <w:rtl/>
          <w:lang w:bidi="ur-IN"/>
        </w:rPr>
        <w:t>ی</w:t>
      </w:r>
      <w:r>
        <w:rPr>
          <w:rFonts w:hint="eastAsia"/>
          <w:rtl/>
          <w:lang w:bidi="ur-IN"/>
        </w:rPr>
        <w:t>را</w:t>
      </w:r>
      <w:r>
        <w:rPr>
          <w:rtl/>
          <w:lang w:bidi="ur-IN"/>
        </w:rPr>
        <w:t xml:space="preserve">. ثمّ رفع راسه ثمّ قال: ما مسألتک؟ فقلت: سألت الله أن </w:t>
      </w:r>
      <w:r>
        <w:rPr>
          <w:rFonts w:hint="cs"/>
          <w:rtl/>
          <w:lang w:bidi="ur-IN"/>
        </w:rPr>
        <w:t>ی</w:t>
      </w:r>
      <w:r>
        <w:rPr>
          <w:rFonts w:hint="eastAsia"/>
          <w:rtl/>
          <w:lang w:bidi="ur-IN"/>
        </w:rPr>
        <w:t>عطف</w:t>
      </w:r>
      <w:r>
        <w:rPr>
          <w:rtl/>
          <w:lang w:bidi="ur-IN"/>
        </w:rPr>
        <w:t xml:space="preserve"> قلبک عل</w:t>
      </w:r>
      <w:r>
        <w:rPr>
          <w:rFonts w:hint="cs"/>
          <w:rtl/>
          <w:lang w:bidi="ur-IN"/>
        </w:rPr>
        <w:t>یّ</w:t>
      </w:r>
      <w:r>
        <w:rPr>
          <w:rtl/>
          <w:lang w:bidi="ur-IN"/>
        </w:rPr>
        <w:t xml:space="preserve"> و </w:t>
      </w:r>
      <w:r>
        <w:rPr>
          <w:rFonts w:hint="cs"/>
          <w:rtl/>
          <w:lang w:bidi="ur-IN"/>
        </w:rPr>
        <w:t>ی</w:t>
      </w:r>
      <w:r>
        <w:rPr>
          <w:rFonts w:hint="eastAsia"/>
          <w:rtl/>
          <w:lang w:bidi="ur-IN"/>
        </w:rPr>
        <w:t>رزقن</w:t>
      </w:r>
      <w:r>
        <w:rPr>
          <w:rFonts w:hint="cs"/>
          <w:rtl/>
          <w:lang w:bidi="ur-IN"/>
        </w:rPr>
        <w:t>ی</w:t>
      </w:r>
      <w:r>
        <w:rPr>
          <w:rtl/>
          <w:lang w:bidi="ur-IN"/>
        </w:rPr>
        <w:t xml:space="preserve"> من علمک. و أرجوا أنّ الله تعال</w:t>
      </w:r>
      <w:r>
        <w:rPr>
          <w:rFonts w:hint="cs"/>
          <w:rtl/>
          <w:lang w:bidi="ur-IN"/>
        </w:rPr>
        <w:t>ی</w:t>
      </w:r>
      <w:r>
        <w:rPr>
          <w:rtl/>
          <w:lang w:bidi="ur-IN"/>
        </w:rPr>
        <w:t xml:space="preserve"> أجابن</w:t>
      </w:r>
      <w:r>
        <w:rPr>
          <w:rFonts w:hint="cs"/>
          <w:rtl/>
          <w:lang w:bidi="ur-IN"/>
        </w:rPr>
        <w:t>ی</w:t>
      </w:r>
      <w:r>
        <w:rPr>
          <w:rtl/>
          <w:lang w:bidi="ur-IN"/>
        </w:rPr>
        <w:t xml:space="preserve"> ف</w:t>
      </w:r>
      <w:r>
        <w:rPr>
          <w:rFonts w:hint="cs"/>
          <w:rtl/>
          <w:lang w:bidi="ur-IN"/>
        </w:rPr>
        <w:t>ی</w:t>
      </w:r>
      <w:r>
        <w:rPr>
          <w:rtl/>
          <w:lang w:bidi="ur-IN"/>
        </w:rPr>
        <w:t xml:space="preserve"> الشّر</w:t>
      </w:r>
      <w:r>
        <w:rPr>
          <w:rFonts w:hint="cs"/>
          <w:rtl/>
          <w:lang w:bidi="ur-IN"/>
        </w:rPr>
        <w:t>ی</w:t>
      </w:r>
      <w:r>
        <w:rPr>
          <w:rFonts w:hint="eastAsia"/>
          <w:rtl/>
          <w:lang w:bidi="ur-IN"/>
        </w:rPr>
        <w:t>ف</w:t>
      </w:r>
      <w:r>
        <w:rPr>
          <w:rtl/>
          <w:lang w:bidi="ur-IN"/>
        </w:rPr>
        <w:t xml:space="preserve"> ما سألته</w:t>
      </w:r>
      <w:r>
        <w:rPr>
          <w:lang w:bidi="ur-IN"/>
        </w:rPr>
        <w:t>.</w:t>
      </w:r>
      <w:r w:rsidR="00F3794A" w:rsidRPr="00F3794A">
        <w:rPr>
          <w:rFonts w:hint="cs"/>
          <w:rtl/>
          <w:lang w:bidi="ur-IN"/>
        </w:rPr>
        <w:t xml:space="preserve"> </w:t>
      </w:r>
    </w:p>
    <w:p w:rsidR="00F3794A" w:rsidRDefault="00F3794A" w:rsidP="00F3794A">
      <w:pPr>
        <w:pStyle w:val="libAr"/>
        <w:rPr>
          <w:rFonts w:hint="cs"/>
          <w:rtl/>
          <w:lang w:bidi="ur-IN"/>
        </w:rPr>
      </w:pPr>
    </w:p>
    <w:p w:rsidR="00F3794A" w:rsidRDefault="00F3794A" w:rsidP="00F3794A">
      <w:pPr>
        <w:pStyle w:val="libAr"/>
        <w:rPr>
          <w:rFonts w:hint="cs"/>
          <w:rtl/>
          <w:lang w:bidi="ur-IN"/>
        </w:rPr>
      </w:pPr>
    </w:p>
    <w:p w:rsidR="00F3794A" w:rsidRDefault="00F3794A" w:rsidP="00F3794A">
      <w:pPr>
        <w:pStyle w:val="libAr"/>
        <w:rPr>
          <w:rFonts w:hint="cs"/>
          <w:rtl/>
          <w:lang w:bidi="ur-IN"/>
        </w:rPr>
      </w:pPr>
    </w:p>
    <w:p w:rsidR="00F3794A" w:rsidRDefault="00F3794A" w:rsidP="00F3794A">
      <w:pPr>
        <w:pStyle w:val="libAr"/>
        <w:rPr>
          <w:rFonts w:hint="cs"/>
          <w:rtl/>
          <w:lang w:bidi="ur-IN"/>
        </w:rPr>
      </w:pPr>
    </w:p>
    <w:p w:rsidR="00656AED" w:rsidRDefault="00656AED" w:rsidP="00F3794A">
      <w:pPr>
        <w:pStyle w:val="libAr"/>
        <w:rPr>
          <w:rFonts w:hint="cs"/>
          <w:rtl/>
          <w:lang w:bidi="ur-IN"/>
        </w:rPr>
      </w:pPr>
    </w:p>
    <w:p w:rsidR="00F3794A" w:rsidRDefault="00F3794A" w:rsidP="00F67F81">
      <w:pPr>
        <w:pStyle w:val="libAr"/>
        <w:rPr>
          <w:lang w:bidi="ur-IN"/>
        </w:rPr>
      </w:pPr>
    </w:p>
    <w:p w:rsidR="00F3794A" w:rsidRPr="00882211" w:rsidRDefault="00F3794A" w:rsidP="00882211">
      <w:pPr>
        <w:pStyle w:val="libAr"/>
      </w:pPr>
      <w:r>
        <w:rPr>
          <w:lang w:bidi="ur-IN"/>
        </w:rPr>
        <w:br w:type="page"/>
      </w:r>
    </w:p>
    <w:p w:rsidR="00F3794A" w:rsidRDefault="00F3794A" w:rsidP="00F3794A">
      <w:pPr>
        <w:pStyle w:val="libAr"/>
        <w:rPr>
          <w:rFonts w:hint="cs"/>
          <w:rtl/>
          <w:lang w:bidi="ur-IN"/>
        </w:rPr>
      </w:pPr>
    </w:p>
    <w:p w:rsidR="00F3794A" w:rsidRDefault="00F3794A" w:rsidP="00F3794A">
      <w:pPr>
        <w:pStyle w:val="libAr"/>
        <w:rPr>
          <w:rFonts w:hint="cs"/>
          <w:rtl/>
          <w:lang w:bidi="ur-IN"/>
        </w:rPr>
      </w:pPr>
    </w:p>
    <w:p w:rsidR="00F3794A" w:rsidRDefault="00F3794A" w:rsidP="00F3794A">
      <w:pPr>
        <w:pStyle w:val="libAr"/>
        <w:rPr>
          <w:rFonts w:hint="cs"/>
          <w:rtl/>
          <w:lang w:bidi="ur-IN"/>
        </w:rPr>
      </w:pPr>
    </w:p>
    <w:p w:rsidR="00656AED" w:rsidRDefault="00656AED" w:rsidP="00F3794A">
      <w:pPr>
        <w:pStyle w:val="libAr"/>
        <w:rPr>
          <w:rFonts w:hint="cs"/>
          <w:rtl/>
          <w:lang w:bidi="ur-IN"/>
        </w:rPr>
      </w:pPr>
    </w:p>
    <w:p w:rsidR="00656AED" w:rsidRDefault="00656AED" w:rsidP="00F3794A">
      <w:pPr>
        <w:pStyle w:val="libAr"/>
        <w:rPr>
          <w:rFonts w:hint="cs"/>
          <w:rtl/>
          <w:lang w:bidi="ur-IN"/>
        </w:rPr>
      </w:pPr>
    </w:p>
    <w:p w:rsidR="00F3794A" w:rsidRDefault="00F3794A" w:rsidP="00F3794A">
      <w:pPr>
        <w:pStyle w:val="libAr"/>
        <w:rPr>
          <w:rFonts w:hint="cs"/>
          <w:rtl/>
          <w:lang w:bidi="ur-IN"/>
        </w:rPr>
      </w:pPr>
    </w:p>
    <w:p w:rsidR="00F3794A" w:rsidRDefault="00F3794A" w:rsidP="00F3794A">
      <w:pPr>
        <w:pStyle w:val="libAr"/>
        <w:rPr>
          <w:rFonts w:hint="cs"/>
          <w:rtl/>
          <w:lang w:bidi="ur-IN"/>
        </w:rPr>
      </w:pPr>
    </w:p>
    <w:p w:rsidR="00F67F81" w:rsidRDefault="00F67F81" w:rsidP="00F67F81">
      <w:pPr>
        <w:pStyle w:val="libAr"/>
        <w:rPr>
          <w:rtl/>
          <w:lang w:bidi="ur-IN"/>
        </w:rPr>
      </w:pPr>
      <w:r>
        <w:rPr>
          <w:rFonts w:hint="eastAsia"/>
          <w:rtl/>
          <w:lang w:bidi="ur-IN"/>
        </w:rPr>
        <w:t>فقال</w:t>
      </w:r>
      <w:r>
        <w:rPr>
          <w:rtl/>
          <w:lang w:bidi="ur-IN"/>
        </w:rPr>
        <w:t xml:space="preserve">: </w:t>
      </w:r>
      <w:r>
        <w:rPr>
          <w:rFonts w:hint="cs"/>
          <w:rtl/>
          <w:lang w:bidi="ur-IN"/>
        </w:rPr>
        <w:t>ی</w:t>
      </w:r>
      <w:r>
        <w:rPr>
          <w:rFonts w:hint="eastAsia"/>
          <w:rtl/>
          <w:lang w:bidi="ur-IN"/>
        </w:rPr>
        <w:t>ا</w:t>
      </w:r>
      <w:r>
        <w:rPr>
          <w:rtl/>
          <w:lang w:bidi="ur-IN"/>
        </w:rPr>
        <w:t xml:space="preserve"> أباعبدالله! ل</w:t>
      </w:r>
      <w:r>
        <w:rPr>
          <w:rFonts w:hint="cs"/>
          <w:rtl/>
          <w:lang w:bidi="ur-IN"/>
        </w:rPr>
        <w:t>ی</w:t>
      </w:r>
      <w:r>
        <w:rPr>
          <w:rFonts w:hint="eastAsia"/>
          <w:rtl/>
          <w:lang w:bidi="ur-IN"/>
        </w:rPr>
        <w:t>س</w:t>
      </w:r>
      <w:r>
        <w:rPr>
          <w:rtl/>
          <w:lang w:bidi="ur-IN"/>
        </w:rPr>
        <w:t xml:space="preserve"> العلم بالتّعلّم؛ انّما هو نور </w:t>
      </w:r>
      <w:r>
        <w:rPr>
          <w:rFonts w:hint="cs"/>
          <w:rtl/>
          <w:lang w:bidi="ur-IN"/>
        </w:rPr>
        <w:t>ی</w:t>
      </w:r>
      <w:r>
        <w:rPr>
          <w:rFonts w:hint="eastAsia"/>
          <w:rtl/>
          <w:lang w:bidi="ur-IN"/>
        </w:rPr>
        <w:t>قع</w:t>
      </w:r>
      <w:r>
        <w:rPr>
          <w:rtl/>
          <w:lang w:bidi="ur-IN"/>
        </w:rPr>
        <w:t xml:space="preserve"> ف</w:t>
      </w:r>
      <w:r>
        <w:rPr>
          <w:rFonts w:hint="cs"/>
          <w:rtl/>
          <w:lang w:bidi="ur-IN"/>
        </w:rPr>
        <w:t>ی</w:t>
      </w:r>
      <w:r>
        <w:rPr>
          <w:rtl/>
          <w:lang w:bidi="ur-IN"/>
        </w:rPr>
        <w:t xml:space="preserve"> قلب من </w:t>
      </w:r>
      <w:r>
        <w:rPr>
          <w:rFonts w:hint="cs"/>
          <w:rtl/>
          <w:lang w:bidi="ur-IN"/>
        </w:rPr>
        <w:t>ی</w:t>
      </w:r>
      <w:r>
        <w:rPr>
          <w:rFonts w:hint="eastAsia"/>
          <w:rtl/>
          <w:lang w:bidi="ur-IN"/>
        </w:rPr>
        <w:t>ر</w:t>
      </w:r>
      <w:r>
        <w:rPr>
          <w:rFonts w:hint="cs"/>
          <w:rtl/>
          <w:lang w:bidi="ur-IN"/>
        </w:rPr>
        <w:t>ی</w:t>
      </w:r>
      <w:r>
        <w:rPr>
          <w:rFonts w:hint="eastAsia"/>
          <w:rtl/>
          <w:lang w:bidi="ur-IN"/>
        </w:rPr>
        <w:t>د</w:t>
      </w:r>
      <w:r>
        <w:rPr>
          <w:rtl/>
          <w:lang w:bidi="ur-IN"/>
        </w:rPr>
        <w:t xml:space="preserve"> الله تبارک و تعال</w:t>
      </w:r>
      <w:r>
        <w:rPr>
          <w:rFonts w:hint="cs"/>
          <w:rtl/>
          <w:lang w:bidi="ur-IN"/>
        </w:rPr>
        <w:t>ی</w:t>
      </w:r>
      <w:r>
        <w:rPr>
          <w:rtl/>
          <w:lang w:bidi="ur-IN"/>
        </w:rPr>
        <w:t xml:space="preserve"> ان </w:t>
      </w:r>
      <w:r>
        <w:rPr>
          <w:rFonts w:hint="cs"/>
          <w:rtl/>
          <w:lang w:bidi="ur-IN"/>
        </w:rPr>
        <w:t>ی</w:t>
      </w:r>
      <w:r>
        <w:rPr>
          <w:rFonts w:hint="eastAsia"/>
          <w:rtl/>
          <w:lang w:bidi="ur-IN"/>
        </w:rPr>
        <w:t>هد</w:t>
      </w:r>
      <w:r>
        <w:rPr>
          <w:rFonts w:hint="cs"/>
          <w:rtl/>
          <w:lang w:bidi="ur-IN"/>
        </w:rPr>
        <w:t>ی</w:t>
      </w:r>
      <w:r>
        <w:rPr>
          <w:rFonts w:hint="eastAsia"/>
          <w:rtl/>
          <w:lang w:bidi="ur-IN"/>
        </w:rPr>
        <w:t>ه</w:t>
      </w:r>
      <w:r>
        <w:rPr>
          <w:rtl/>
          <w:lang w:bidi="ur-IN"/>
        </w:rPr>
        <w:t>. فان أردت العلم فاطلب أوّلا ف</w:t>
      </w:r>
      <w:r>
        <w:rPr>
          <w:rFonts w:hint="cs"/>
          <w:rtl/>
          <w:lang w:bidi="ur-IN"/>
        </w:rPr>
        <w:t>ی</w:t>
      </w:r>
      <w:r>
        <w:rPr>
          <w:rtl/>
          <w:lang w:bidi="ur-IN"/>
        </w:rPr>
        <w:t xml:space="preserve"> نفسک حق</w:t>
      </w:r>
      <w:r>
        <w:rPr>
          <w:rFonts w:hint="cs"/>
          <w:rtl/>
          <w:lang w:bidi="ur-IN"/>
        </w:rPr>
        <w:t>ی</w:t>
      </w:r>
      <w:r>
        <w:rPr>
          <w:rFonts w:hint="eastAsia"/>
          <w:rtl/>
          <w:lang w:bidi="ur-IN"/>
        </w:rPr>
        <w:t>قه</w:t>
      </w:r>
      <w:r>
        <w:rPr>
          <w:rtl/>
          <w:lang w:bidi="ur-IN"/>
        </w:rPr>
        <w:t xml:space="preserve"> العبود</w:t>
      </w:r>
      <w:r>
        <w:rPr>
          <w:rFonts w:hint="cs"/>
          <w:rtl/>
          <w:lang w:bidi="ur-IN"/>
        </w:rPr>
        <w:t>یّ</w:t>
      </w:r>
      <w:r>
        <w:rPr>
          <w:rFonts w:hint="eastAsia"/>
          <w:rtl/>
          <w:lang w:bidi="ur-IN"/>
        </w:rPr>
        <w:t>ه،</w:t>
      </w:r>
      <w:r>
        <w:rPr>
          <w:rtl/>
          <w:lang w:bidi="ur-IN"/>
        </w:rPr>
        <w:t xml:space="preserve"> و اطلب العلم باستعماله، و استفهم الله </w:t>
      </w:r>
      <w:r>
        <w:rPr>
          <w:rFonts w:hint="cs"/>
          <w:rtl/>
          <w:lang w:bidi="ur-IN"/>
        </w:rPr>
        <w:t>ی</w:t>
      </w:r>
      <w:r>
        <w:rPr>
          <w:rFonts w:hint="eastAsia"/>
          <w:rtl/>
          <w:lang w:bidi="ur-IN"/>
        </w:rPr>
        <w:t>فهمک</w:t>
      </w:r>
      <w:r>
        <w:rPr>
          <w:rtl/>
          <w:lang w:bidi="ur-IN"/>
        </w:rPr>
        <w:t xml:space="preserve">! قلت: </w:t>
      </w:r>
      <w:r>
        <w:rPr>
          <w:rFonts w:hint="cs"/>
          <w:rtl/>
          <w:lang w:bidi="ur-IN"/>
        </w:rPr>
        <w:t>ی</w:t>
      </w:r>
      <w:r>
        <w:rPr>
          <w:rFonts w:hint="eastAsia"/>
          <w:rtl/>
          <w:lang w:bidi="ur-IN"/>
        </w:rPr>
        <w:t>ا</w:t>
      </w:r>
      <w:r>
        <w:rPr>
          <w:rtl/>
          <w:lang w:bidi="ur-IN"/>
        </w:rPr>
        <w:t xml:space="preserve"> شر</w:t>
      </w:r>
      <w:r>
        <w:rPr>
          <w:rFonts w:hint="cs"/>
          <w:rtl/>
          <w:lang w:bidi="ur-IN"/>
        </w:rPr>
        <w:t>ی</w:t>
      </w:r>
      <w:r>
        <w:rPr>
          <w:rFonts w:hint="eastAsia"/>
          <w:rtl/>
          <w:lang w:bidi="ur-IN"/>
        </w:rPr>
        <w:t>ف</w:t>
      </w:r>
      <w:r>
        <w:rPr>
          <w:rtl/>
          <w:lang w:bidi="ur-IN"/>
        </w:rPr>
        <w:t xml:space="preserve">! فقال: </w:t>
      </w:r>
      <w:r>
        <w:rPr>
          <w:rFonts w:hint="cs"/>
          <w:rtl/>
          <w:lang w:bidi="ur-IN"/>
        </w:rPr>
        <w:t>ی</w:t>
      </w:r>
      <w:r>
        <w:rPr>
          <w:rFonts w:hint="eastAsia"/>
          <w:rtl/>
          <w:lang w:bidi="ur-IN"/>
        </w:rPr>
        <w:t>ا</w:t>
      </w:r>
      <w:r>
        <w:rPr>
          <w:rtl/>
          <w:lang w:bidi="ur-IN"/>
        </w:rPr>
        <w:t xml:space="preserve"> أباعبدالله</w:t>
      </w:r>
      <w:r>
        <w:rPr>
          <w:lang w:bidi="ur-IN"/>
        </w:rPr>
        <w:t>!</w:t>
      </w:r>
    </w:p>
    <w:p w:rsidR="00F3794A" w:rsidRDefault="00F67F81" w:rsidP="00F3794A">
      <w:pPr>
        <w:pStyle w:val="libAr"/>
        <w:rPr>
          <w:rFonts w:hint="cs"/>
          <w:rtl/>
          <w:lang w:bidi="ur-IN"/>
        </w:rPr>
      </w:pPr>
      <w:r>
        <w:rPr>
          <w:rFonts w:hint="eastAsia"/>
          <w:rtl/>
          <w:lang w:bidi="ur-IN"/>
        </w:rPr>
        <w:t>قلت</w:t>
      </w:r>
      <w:r>
        <w:rPr>
          <w:rtl/>
          <w:lang w:bidi="ur-IN"/>
        </w:rPr>
        <w:t xml:space="preserve">: </w:t>
      </w:r>
      <w:r>
        <w:rPr>
          <w:rFonts w:hint="cs"/>
          <w:rtl/>
          <w:lang w:bidi="ur-IN"/>
        </w:rPr>
        <w:t>ی</w:t>
      </w:r>
      <w:r>
        <w:rPr>
          <w:rFonts w:hint="eastAsia"/>
          <w:rtl/>
          <w:lang w:bidi="ur-IN"/>
        </w:rPr>
        <w:t>ا</w:t>
      </w:r>
      <w:r>
        <w:rPr>
          <w:rtl/>
          <w:lang w:bidi="ur-IN"/>
        </w:rPr>
        <w:t xml:space="preserve"> أباعبدالله! ما حق</w:t>
      </w:r>
      <w:r>
        <w:rPr>
          <w:rFonts w:hint="cs"/>
          <w:rtl/>
          <w:lang w:bidi="ur-IN"/>
        </w:rPr>
        <w:t>ی</w:t>
      </w:r>
      <w:r>
        <w:rPr>
          <w:rFonts w:hint="eastAsia"/>
          <w:rtl/>
          <w:lang w:bidi="ur-IN"/>
        </w:rPr>
        <w:t>قه</w:t>
      </w:r>
      <w:r>
        <w:rPr>
          <w:rtl/>
          <w:lang w:bidi="ur-IN"/>
        </w:rPr>
        <w:t xml:space="preserve"> العبود</w:t>
      </w:r>
      <w:r>
        <w:rPr>
          <w:rFonts w:hint="cs"/>
          <w:rtl/>
          <w:lang w:bidi="ur-IN"/>
        </w:rPr>
        <w:t>یّ</w:t>
      </w:r>
      <w:r>
        <w:rPr>
          <w:rFonts w:hint="eastAsia"/>
          <w:rtl/>
          <w:lang w:bidi="ur-IN"/>
        </w:rPr>
        <w:t>ه؟</w:t>
      </w:r>
      <w:r>
        <w:rPr>
          <w:rtl/>
          <w:lang w:bidi="ur-IN"/>
        </w:rPr>
        <w:t xml:space="preserve"> قال: ثلاثه أش</w:t>
      </w:r>
      <w:r>
        <w:rPr>
          <w:rFonts w:hint="cs"/>
          <w:rtl/>
          <w:lang w:bidi="ur-IN"/>
        </w:rPr>
        <w:t>ی</w:t>
      </w:r>
      <w:r>
        <w:rPr>
          <w:rFonts w:hint="eastAsia"/>
          <w:rtl/>
          <w:lang w:bidi="ur-IN"/>
        </w:rPr>
        <w:t>اء</w:t>
      </w:r>
      <w:r>
        <w:rPr>
          <w:rtl/>
          <w:lang w:bidi="ur-IN"/>
        </w:rPr>
        <w:t xml:space="preserve">: أن لا </w:t>
      </w:r>
      <w:r>
        <w:rPr>
          <w:rFonts w:hint="cs"/>
          <w:rtl/>
          <w:lang w:bidi="ur-IN"/>
        </w:rPr>
        <w:t>ی</w:t>
      </w:r>
      <w:r>
        <w:rPr>
          <w:rFonts w:hint="eastAsia"/>
          <w:rtl/>
          <w:lang w:bidi="ur-IN"/>
        </w:rPr>
        <w:t>ر</w:t>
      </w:r>
      <w:r>
        <w:rPr>
          <w:rFonts w:hint="cs"/>
          <w:rtl/>
          <w:lang w:bidi="ur-IN"/>
        </w:rPr>
        <w:t>ی</w:t>
      </w:r>
      <w:r>
        <w:rPr>
          <w:rtl/>
          <w:lang w:bidi="ur-IN"/>
        </w:rPr>
        <w:t xml:space="preserve"> العبد لنفسه ف</w:t>
      </w:r>
      <w:r>
        <w:rPr>
          <w:rFonts w:hint="cs"/>
          <w:rtl/>
          <w:lang w:bidi="ur-IN"/>
        </w:rPr>
        <w:t>ی</w:t>
      </w:r>
      <w:r>
        <w:rPr>
          <w:rtl/>
          <w:lang w:bidi="ur-IN"/>
        </w:rPr>
        <w:t xml:space="preserve"> ما خوّله الله ملکا، لانّ العب</w:t>
      </w:r>
      <w:r>
        <w:rPr>
          <w:rFonts w:hint="cs"/>
          <w:rtl/>
          <w:lang w:bidi="ur-IN"/>
        </w:rPr>
        <w:t>ی</w:t>
      </w:r>
      <w:r>
        <w:rPr>
          <w:rFonts w:hint="eastAsia"/>
          <w:rtl/>
          <w:lang w:bidi="ur-IN"/>
        </w:rPr>
        <w:t>د</w:t>
      </w:r>
      <w:r>
        <w:rPr>
          <w:rtl/>
          <w:lang w:bidi="ur-IN"/>
        </w:rPr>
        <w:t xml:space="preserve"> لا </w:t>
      </w:r>
      <w:r>
        <w:rPr>
          <w:rFonts w:hint="cs"/>
          <w:rtl/>
          <w:lang w:bidi="ur-IN"/>
        </w:rPr>
        <w:t>ی</w:t>
      </w:r>
      <w:r>
        <w:rPr>
          <w:rFonts w:hint="eastAsia"/>
          <w:rtl/>
          <w:lang w:bidi="ur-IN"/>
        </w:rPr>
        <w:t>کون</w:t>
      </w:r>
      <w:r>
        <w:rPr>
          <w:rtl/>
          <w:lang w:bidi="ur-IN"/>
        </w:rPr>
        <w:t xml:space="preserve"> لهم ملک، </w:t>
      </w:r>
      <w:r>
        <w:rPr>
          <w:rFonts w:hint="cs"/>
          <w:rtl/>
          <w:lang w:bidi="ur-IN"/>
        </w:rPr>
        <w:t>ی</w:t>
      </w:r>
      <w:r>
        <w:rPr>
          <w:rFonts w:hint="eastAsia"/>
          <w:rtl/>
          <w:lang w:bidi="ur-IN"/>
        </w:rPr>
        <w:t>رون</w:t>
      </w:r>
      <w:r>
        <w:rPr>
          <w:rtl/>
          <w:lang w:bidi="ur-IN"/>
        </w:rPr>
        <w:t xml:space="preserve"> المال مال الله، </w:t>
      </w:r>
      <w:r>
        <w:rPr>
          <w:rFonts w:hint="cs"/>
          <w:rtl/>
          <w:lang w:bidi="ur-IN"/>
        </w:rPr>
        <w:t>ی</w:t>
      </w:r>
      <w:r>
        <w:rPr>
          <w:rFonts w:hint="eastAsia"/>
          <w:rtl/>
          <w:lang w:bidi="ur-IN"/>
        </w:rPr>
        <w:t>ضعونه</w:t>
      </w:r>
      <w:r>
        <w:rPr>
          <w:rtl/>
          <w:lang w:bidi="ur-IN"/>
        </w:rPr>
        <w:t xml:space="preserve"> ح</w:t>
      </w:r>
      <w:r>
        <w:rPr>
          <w:rFonts w:hint="cs"/>
          <w:rtl/>
          <w:lang w:bidi="ur-IN"/>
        </w:rPr>
        <w:t>ی</w:t>
      </w:r>
      <w:r>
        <w:rPr>
          <w:rFonts w:hint="eastAsia"/>
          <w:rtl/>
          <w:lang w:bidi="ur-IN"/>
        </w:rPr>
        <w:t>ث</w:t>
      </w:r>
      <w:r>
        <w:rPr>
          <w:rtl/>
          <w:lang w:bidi="ur-IN"/>
        </w:rPr>
        <w:t xml:space="preserve"> أمرهم الله به؛ و لا </w:t>
      </w:r>
      <w:r>
        <w:rPr>
          <w:rFonts w:hint="cs"/>
          <w:rtl/>
          <w:lang w:bidi="ur-IN"/>
        </w:rPr>
        <w:t>ی</w:t>
      </w:r>
      <w:r>
        <w:rPr>
          <w:rFonts w:hint="eastAsia"/>
          <w:rtl/>
          <w:lang w:bidi="ur-IN"/>
        </w:rPr>
        <w:t>دبّر</w:t>
      </w:r>
      <w:r>
        <w:rPr>
          <w:rtl/>
          <w:lang w:bidi="ur-IN"/>
        </w:rPr>
        <w:t xml:space="preserve"> العبد لنفسه تدب</w:t>
      </w:r>
      <w:r>
        <w:rPr>
          <w:rFonts w:hint="cs"/>
          <w:rtl/>
          <w:lang w:bidi="ur-IN"/>
        </w:rPr>
        <w:t>ی</w:t>
      </w:r>
      <w:r>
        <w:rPr>
          <w:rFonts w:hint="eastAsia"/>
          <w:rtl/>
          <w:lang w:bidi="ur-IN"/>
        </w:rPr>
        <w:t>را،</w:t>
      </w:r>
      <w:r>
        <w:rPr>
          <w:rtl/>
          <w:lang w:bidi="ur-IN"/>
        </w:rPr>
        <w:t xml:space="preserve"> و جمله اشتغاله ف</w:t>
      </w:r>
      <w:r>
        <w:rPr>
          <w:rFonts w:hint="cs"/>
          <w:rtl/>
          <w:lang w:bidi="ur-IN"/>
        </w:rPr>
        <w:t>ی</w:t>
      </w:r>
      <w:r>
        <w:rPr>
          <w:rtl/>
          <w:lang w:bidi="ur-IN"/>
        </w:rPr>
        <w:t xml:space="preserve"> ما أمره تعال</w:t>
      </w:r>
      <w:r>
        <w:rPr>
          <w:rFonts w:hint="cs"/>
          <w:rtl/>
          <w:lang w:bidi="ur-IN"/>
        </w:rPr>
        <w:t>ی</w:t>
      </w:r>
      <w:r>
        <w:rPr>
          <w:rtl/>
          <w:lang w:bidi="ur-IN"/>
        </w:rPr>
        <w:t xml:space="preserve"> به و نهاه عنه. فاذا لم </w:t>
      </w:r>
      <w:r>
        <w:rPr>
          <w:rFonts w:hint="cs"/>
          <w:rtl/>
          <w:lang w:bidi="ur-IN"/>
        </w:rPr>
        <w:t>ی</w:t>
      </w:r>
      <w:r>
        <w:rPr>
          <w:rFonts w:hint="eastAsia"/>
          <w:rtl/>
          <w:lang w:bidi="ur-IN"/>
        </w:rPr>
        <w:t>ر</w:t>
      </w:r>
      <w:r>
        <w:rPr>
          <w:rtl/>
          <w:lang w:bidi="ur-IN"/>
        </w:rPr>
        <w:t xml:space="preserve"> العبد لنفسه ف</w:t>
      </w:r>
      <w:r>
        <w:rPr>
          <w:rFonts w:hint="cs"/>
          <w:rtl/>
          <w:lang w:bidi="ur-IN"/>
        </w:rPr>
        <w:t>ی</w:t>
      </w:r>
      <w:r>
        <w:rPr>
          <w:rtl/>
          <w:lang w:bidi="ur-IN"/>
        </w:rPr>
        <w:t xml:space="preserve"> ما خوّله الله تعال</w:t>
      </w:r>
      <w:r>
        <w:rPr>
          <w:rFonts w:hint="cs"/>
          <w:rtl/>
          <w:lang w:bidi="ur-IN"/>
        </w:rPr>
        <w:t>ی</w:t>
      </w:r>
      <w:r>
        <w:rPr>
          <w:rtl/>
          <w:lang w:bidi="ur-IN"/>
        </w:rPr>
        <w:t xml:space="preserve"> ملکا هان عل</w:t>
      </w:r>
      <w:r>
        <w:rPr>
          <w:rFonts w:hint="cs"/>
          <w:rtl/>
          <w:lang w:bidi="ur-IN"/>
        </w:rPr>
        <w:t>ی</w:t>
      </w:r>
      <w:r>
        <w:rPr>
          <w:rFonts w:hint="eastAsia"/>
          <w:rtl/>
          <w:lang w:bidi="ur-IN"/>
        </w:rPr>
        <w:t>ه</w:t>
      </w:r>
      <w:r>
        <w:rPr>
          <w:rtl/>
          <w:lang w:bidi="ur-IN"/>
        </w:rPr>
        <w:t xml:space="preserve"> الانفاق ف</w:t>
      </w:r>
      <w:r>
        <w:rPr>
          <w:rFonts w:hint="cs"/>
          <w:rtl/>
          <w:lang w:bidi="ur-IN"/>
        </w:rPr>
        <w:t>ی</w:t>
      </w:r>
      <w:r>
        <w:rPr>
          <w:rtl/>
          <w:lang w:bidi="ur-IN"/>
        </w:rPr>
        <w:t xml:space="preserve"> ما امره الله تعال</w:t>
      </w:r>
      <w:r>
        <w:rPr>
          <w:rFonts w:hint="cs"/>
          <w:rtl/>
          <w:lang w:bidi="ur-IN"/>
        </w:rPr>
        <w:t>ی</w:t>
      </w:r>
      <w:r>
        <w:rPr>
          <w:rtl/>
          <w:lang w:bidi="ur-IN"/>
        </w:rPr>
        <w:t xml:space="preserve"> أن </w:t>
      </w:r>
      <w:r>
        <w:rPr>
          <w:rFonts w:hint="cs"/>
          <w:rtl/>
          <w:lang w:bidi="ur-IN"/>
        </w:rPr>
        <w:t>ی</w:t>
      </w:r>
      <w:r>
        <w:rPr>
          <w:rFonts w:hint="eastAsia"/>
          <w:rtl/>
          <w:lang w:bidi="ur-IN"/>
        </w:rPr>
        <w:t>نفق</w:t>
      </w:r>
      <w:r>
        <w:rPr>
          <w:rtl/>
          <w:lang w:bidi="ur-IN"/>
        </w:rPr>
        <w:t xml:space="preserve"> ف</w:t>
      </w:r>
      <w:r>
        <w:rPr>
          <w:rFonts w:hint="cs"/>
          <w:rtl/>
          <w:lang w:bidi="ur-IN"/>
        </w:rPr>
        <w:t>ی</w:t>
      </w:r>
      <w:r>
        <w:rPr>
          <w:rFonts w:hint="eastAsia"/>
          <w:rtl/>
          <w:lang w:bidi="ur-IN"/>
        </w:rPr>
        <w:t>ه؛</w:t>
      </w:r>
      <w:r>
        <w:rPr>
          <w:rtl/>
          <w:lang w:bidi="ur-IN"/>
        </w:rPr>
        <w:t xml:space="preserve"> و اذا فوّض العبد تدب</w:t>
      </w:r>
      <w:r>
        <w:rPr>
          <w:rFonts w:hint="cs"/>
          <w:rtl/>
          <w:lang w:bidi="ur-IN"/>
        </w:rPr>
        <w:t>ی</w:t>
      </w:r>
      <w:r>
        <w:rPr>
          <w:rFonts w:hint="eastAsia"/>
          <w:rtl/>
          <w:lang w:bidi="ur-IN"/>
        </w:rPr>
        <w:t>ر</w:t>
      </w:r>
      <w:r>
        <w:rPr>
          <w:rtl/>
          <w:lang w:bidi="ur-IN"/>
        </w:rPr>
        <w:t xml:space="preserve"> نفسه عل</w:t>
      </w:r>
      <w:r>
        <w:rPr>
          <w:rFonts w:hint="cs"/>
          <w:rtl/>
          <w:lang w:bidi="ur-IN"/>
        </w:rPr>
        <w:t>ی</w:t>
      </w:r>
      <w:r>
        <w:rPr>
          <w:rtl/>
          <w:lang w:bidi="ur-IN"/>
        </w:rPr>
        <w:t xml:space="preserve"> مدبّره هان عل</w:t>
      </w:r>
      <w:r>
        <w:rPr>
          <w:rFonts w:hint="cs"/>
          <w:rtl/>
          <w:lang w:bidi="ur-IN"/>
        </w:rPr>
        <w:t>ی</w:t>
      </w:r>
      <w:r>
        <w:rPr>
          <w:rFonts w:hint="eastAsia"/>
          <w:rtl/>
          <w:lang w:bidi="ur-IN"/>
        </w:rPr>
        <w:t>ه</w:t>
      </w:r>
      <w:r>
        <w:rPr>
          <w:rtl/>
          <w:lang w:bidi="ur-IN"/>
        </w:rPr>
        <w:t xml:space="preserve"> مضائب الدّن</w:t>
      </w:r>
      <w:r>
        <w:rPr>
          <w:rFonts w:hint="cs"/>
          <w:rtl/>
          <w:lang w:bidi="ur-IN"/>
        </w:rPr>
        <w:t>ی</w:t>
      </w:r>
      <w:r>
        <w:rPr>
          <w:rFonts w:hint="eastAsia"/>
          <w:rtl/>
          <w:lang w:bidi="ur-IN"/>
        </w:rPr>
        <w:t>ا</w:t>
      </w:r>
    </w:p>
    <w:p w:rsidR="00F3794A" w:rsidRDefault="00F3794A" w:rsidP="00F3794A">
      <w:pPr>
        <w:pStyle w:val="libAr"/>
        <w:rPr>
          <w:rFonts w:hint="cs"/>
          <w:rtl/>
          <w:lang w:bidi="ur-IN"/>
        </w:rPr>
      </w:pPr>
    </w:p>
    <w:p w:rsidR="00F3794A" w:rsidRDefault="00F3794A" w:rsidP="00F3794A">
      <w:pPr>
        <w:pStyle w:val="libAr"/>
        <w:rPr>
          <w:rFonts w:hint="cs"/>
          <w:rtl/>
          <w:lang w:bidi="ur-IN"/>
        </w:rPr>
      </w:pPr>
    </w:p>
    <w:p w:rsidR="00F3794A" w:rsidRDefault="00F3794A" w:rsidP="00F3794A">
      <w:pPr>
        <w:pStyle w:val="libAr"/>
        <w:rPr>
          <w:rFonts w:hint="cs"/>
          <w:rtl/>
          <w:lang w:bidi="ur-IN"/>
        </w:rPr>
      </w:pPr>
    </w:p>
    <w:p w:rsidR="00656AED" w:rsidRDefault="00656AED" w:rsidP="00F3794A">
      <w:pPr>
        <w:pStyle w:val="libAr"/>
        <w:rPr>
          <w:rFonts w:hint="cs"/>
          <w:rtl/>
          <w:lang w:bidi="ur-IN"/>
        </w:rPr>
      </w:pPr>
    </w:p>
    <w:p w:rsidR="00656AED" w:rsidRDefault="00656AED" w:rsidP="00F3794A">
      <w:pPr>
        <w:pStyle w:val="libAr"/>
        <w:rPr>
          <w:rFonts w:hint="cs"/>
          <w:rtl/>
          <w:lang w:bidi="ur-IN"/>
        </w:rPr>
      </w:pPr>
    </w:p>
    <w:p w:rsidR="00F3794A" w:rsidRDefault="00F3794A" w:rsidP="00F3794A">
      <w:pPr>
        <w:pStyle w:val="libAr"/>
        <w:rPr>
          <w:rFonts w:hint="cs"/>
          <w:rtl/>
          <w:lang w:bidi="ur-IN"/>
        </w:rPr>
      </w:pPr>
    </w:p>
    <w:p w:rsidR="00F3794A" w:rsidRDefault="00F3794A" w:rsidP="00F67F81">
      <w:pPr>
        <w:pStyle w:val="libAr"/>
        <w:rPr>
          <w:rtl/>
          <w:lang w:bidi="ur-IN"/>
        </w:rPr>
      </w:pPr>
    </w:p>
    <w:p w:rsidR="00882211" w:rsidRPr="00882211" w:rsidRDefault="00882211" w:rsidP="00882211">
      <w:pPr>
        <w:pStyle w:val="libAr"/>
        <w:rPr>
          <w:rtl/>
        </w:rPr>
      </w:pPr>
      <w:r w:rsidRPr="00882211">
        <w:rPr>
          <w:rtl/>
        </w:rPr>
        <w:br w:type="page"/>
      </w:r>
    </w:p>
    <w:p w:rsidR="00F3794A" w:rsidRPr="00882211" w:rsidRDefault="00F3794A" w:rsidP="00882211">
      <w:pPr>
        <w:pStyle w:val="libAr"/>
        <w:rPr>
          <w:rFonts w:hint="cs"/>
          <w:rtl/>
        </w:rPr>
      </w:pPr>
    </w:p>
    <w:p w:rsidR="00F3794A" w:rsidRDefault="00F3794A" w:rsidP="00F3794A">
      <w:pPr>
        <w:pStyle w:val="libAr"/>
        <w:rPr>
          <w:rFonts w:hint="cs"/>
          <w:rtl/>
          <w:lang w:bidi="ur-IN"/>
        </w:rPr>
      </w:pPr>
    </w:p>
    <w:p w:rsidR="00F3794A" w:rsidRDefault="00F3794A" w:rsidP="00F3794A">
      <w:pPr>
        <w:pStyle w:val="libAr"/>
        <w:rPr>
          <w:rFonts w:hint="cs"/>
          <w:rtl/>
          <w:lang w:bidi="ur-IN"/>
        </w:rPr>
      </w:pPr>
    </w:p>
    <w:p w:rsidR="00656AED" w:rsidRDefault="00656AED" w:rsidP="00F3794A">
      <w:pPr>
        <w:pStyle w:val="libAr"/>
        <w:rPr>
          <w:rFonts w:hint="cs"/>
          <w:rtl/>
          <w:lang w:bidi="ur-IN"/>
        </w:rPr>
      </w:pPr>
    </w:p>
    <w:p w:rsidR="00F3794A" w:rsidRDefault="00F3794A" w:rsidP="00F3794A">
      <w:pPr>
        <w:pStyle w:val="libAr"/>
        <w:rPr>
          <w:rFonts w:hint="cs"/>
          <w:rtl/>
          <w:lang w:bidi="ur-IN"/>
        </w:rPr>
      </w:pPr>
    </w:p>
    <w:p w:rsidR="00656AED" w:rsidRDefault="00656AED" w:rsidP="00F3794A">
      <w:pPr>
        <w:pStyle w:val="libAr"/>
        <w:rPr>
          <w:rFonts w:hint="cs"/>
          <w:rtl/>
          <w:lang w:bidi="ur-IN"/>
        </w:rPr>
      </w:pPr>
    </w:p>
    <w:p w:rsidR="00F3794A" w:rsidRDefault="00F3794A" w:rsidP="00F3794A">
      <w:pPr>
        <w:pStyle w:val="libAr"/>
        <w:rPr>
          <w:rFonts w:hint="cs"/>
          <w:rtl/>
          <w:lang w:bidi="ur-IN"/>
        </w:rPr>
      </w:pPr>
    </w:p>
    <w:p w:rsidR="00F67F81" w:rsidRDefault="00F67F81" w:rsidP="00F67F81">
      <w:pPr>
        <w:pStyle w:val="libAr"/>
        <w:rPr>
          <w:rtl/>
          <w:lang w:bidi="fa-IR"/>
        </w:rPr>
      </w:pPr>
      <w:r>
        <w:rPr>
          <w:rFonts w:hint="eastAsia"/>
          <w:rtl/>
          <w:lang w:bidi="ur-IN"/>
        </w:rPr>
        <w:t>و</w:t>
      </w:r>
      <w:r>
        <w:rPr>
          <w:rtl/>
          <w:lang w:bidi="ur-IN"/>
        </w:rPr>
        <w:t xml:space="preserve"> إذا اشتغل العبد بما أمره الله تعال</w:t>
      </w:r>
      <w:r>
        <w:rPr>
          <w:rFonts w:hint="cs"/>
          <w:rtl/>
          <w:lang w:bidi="ur-IN"/>
        </w:rPr>
        <w:t>ی</w:t>
      </w:r>
      <w:r>
        <w:rPr>
          <w:rtl/>
          <w:lang w:bidi="ur-IN"/>
        </w:rPr>
        <w:t xml:space="preserve"> و نهاه، لا </w:t>
      </w:r>
      <w:r>
        <w:rPr>
          <w:rFonts w:hint="cs"/>
          <w:rtl/>
          <w:lang w:bidi="ur-IN"/>
        </w:rPr>
        <w:t>ی</w:t>
      </w:r>
      <w:r>
        <w:rPr>
          <w:rFonts w:hint="eastAsia"/>
          <w:rtl/>
          <w:lang w:bidi="ur-IN"/>
        </w:rPr>
        <w:t>تفرّغ</w:t>
      </w:r>
      <w:r>
        <w:rPr>
          <w:rtl/>
          <w:lang w:bidi="ur-IN"/>
        </w:rPr>
        <w:t xml:space="preserve"> منهما ال</w:t>
      </w:r>
      <w:r>
        <w:rPr>
          <w:rFonts w:hint="cs"/>
          <w:rtl/>
          <w:lang w:bidi="ur-IN"/>
        </w:rPr>
        <w:t>ی</w:t>
      </w:r>
      <w:r>
        <w:rPr>
          <w:rtl/>
          <w:lang w:bidi="ur-IN"/>
        </w:rPr>
        <w:t xml:space="preserve"> المرآء و المباهاه مع النّاس. فاذا أکرم الله العبد بهذه الثّلاثه هان عل</w:t>
      </w:r>
      <w:r>
        <w:rPr>
          <w:rFonts w:hint="cs"/>
          <w:rtl/>
          <w:lang w:bidi="ur-IN"/>
        </w:rPr>
        <w:t>ی</w:t>
      </w:r>
      <w:r>
        <w:rPr>
          <w:rFonts w:hint="eastAsia"/>
          <w:rtl/>
          <w:lang w:bidi="ur-IN"/>
        </w:rPr>
        <w:t>ه</w:t>
      </w:r>
      <w:r>
        <w:rPr>
          <w:rtl/>
          <w:lang w:bidi="ur-IN"/>
        </w:rPr>
        <w:t xml:space="preserve"> الدّن</w:t>
      </w:r>
      <w:r>
        <w:rPr>
          <w:rFonts w:hint="cs"/>
          <w:rtl/>
          <w:lang w:bidi="ur-IN"/>
        </w:rPr>
        <w:t>ی</w:t>
      </w:r>
      <w:r>
        <w:rPr>
          <w:rFonts w:hint="eastAsia"/>
          <w:rtl/>
          <w:lang w:bidi="ur-IN"/>
        </w:rPr>
        <w:t>ا</w:t>
      </w:r>
      <w:r>
        <w:rPr>
          <w:rtl/>
          <w:lang w:bidi="ur-IN"/>
        </w:rPr>
        <w:t xml:space="preserve"> و إبل</w:t>
      </w:r>
      <w:r>
        <w:rPr>
          <w:rFonts w:hint="cs"/>
          <w:rtl/>
          <w:lang w:bidi="ur-IN"/>
        </w:rPr>
        <w:t>ی</w:t>
      </w:r>
      <w:r>
        <w:rPr>
          <w:rFonts w:hint="eastAsia"/>
          <w:rtl/>
          <w:lang w:bidi="ur-IN"/>
        </w:rPr>
        <w:t>س،</w:t>
      </w:r>
      <w:r>
        <w:rPr>
          <w:rtl/>
          <w:lang w:bidi="ur-IN"/>
        </w:rPr>
        <w:t xml:space="preserve"> و الخلق. و لا </w:t>
      </w:r>
      <w:r>
        <w:rPr>
          <w:rFonts w:hint="cs"/>
          <w:rtl/>
          <w:lang w:bidi="ur-IN"/>
        </w:rPr>
        <w:t>ی</w:t>
      </w:r>
      <w:r>
        <w:rPr>
          <w:rFonts w:hint="eastAsia"/>
          <w:rtl/>
          <w:lang w:bidi="ur-IN"/>
        </w:rPr>
        <w:t>طلب</w:t>
      </w:r>
      <w:r>
        <w:rPr>
          <w:rtl/>
          <w:lang w:bidi="ur-IN"/>
        </w:rPr>
        <w:t xml:space="preserve"> الدّن</w:t>
      </w:r>
      <w:r>
        <w:rPr>
          <w:rFonts w:hint="cs"/>
          <w:rtl/>
          <w:lang w:bidi="ur-IN"/>
        </w:rPr>
        <w:t>ی</w:t>
      </w:r>
      <w:r>
        <w:rPr>
          <w:rFonts w:hint="eastAsia"/>
          <w:rtl/>
          <w:lang w:bidi="ur-IN"/>
        </w:rPr>
        <w:t>ا</w:t>
      </w:r>
      <w:r>
        <w:rPr>
          <w:rtl/>
          <w:lang w:bidi="ur-IN"/>
        </w:rPr>
        <w:t xml:space="preserve"> تکاثرا و تفاخرا و لا </w:t>
      </w:r>
      <w:r>
        <w:rPr>
          <w:rFonts w:hint="cs"/>
          <w:rtl/>
          <w:lang w:bidi="ur-IN"/>
        </w:rPr>
        <w:t>ی</w:t>
      </w:r>
      <w:r>
        <w:rPr>
          <w:rFonts w:hint="eastAsia"/>
          <w:rtl/>
          <w:lang w:bidi="ur-IN"/>
        </w:rPr>
        <w:t>طلب</w:t>
      </w:r>
      <w:r>
        <w:rPr>
          <w:rtl/>
          <w:lang w:bidi="ur-IN"/>
        </w:rPr>
        <w:t xml:space="preserve"> ما عند النّاس عزّا و علوّا و لا </w:t>
      </w:r>
      <w:r>
        <w:rPr>
          <w:rFonts w:hint="cs"/>
          <w:rtl/>
          <w:lang w:bidi="ur-IN"/>
        </w:rPr>
        <w:t>ی</w:t>
      </w:r>
      <w:r>
        <w:rPr>
          <w:rFonts w:hint="eastAsia"/>
          <w:rtl/>
          <w:lang w:bidi="ur-IN"/>
        </w:rPr>
        <w:t>دع</w:t>
      </w:r>
      <w:r>
        <w:rPr>
          <w:rtl/>
          <w:lang w:bidi="ur-IN"/>
        </w:rPr>
        <w:t xml:space="preserve"> أ</w:t>
      </w:r>
      <w:r>
        <w:rPr>
          <w:rFonts w:hint="cs"/>
          <w:rtl/>
          <w:lang w:bidi="ur-IN"/>
        </w:rPr>
        <w:t>یّ</w:t>
      </w:r>
      <w:r>
        <w:rPr>
          <w:rFonts w:hint="eastAsia"/>
          <w:rtl/>
          <w:lang w:bidi="ur-IN"/>
        </w:rPr>
        <w:t>امه</w:t>
      </w:r>
      <w:r>
        <w:rPr>
          <w:rtl/>
          <w:lang w:bidi="ur-IN"/>
        </w:rPr>
        <w:t xml:space="preserve"> باطل</w:t>
      </w:r>
      <w:r>
        <w:rPr>
          <w:rFonts w:hint="eastAsia"/>
          <w:rtl/>
          <w:lang w:bidi="ur-IN"/>
        </w:rPr>
        <w:t>ا</w:t>
      </w:r>
      <w:r>
        <w:rPr>
          <w:rtl/>
          <w:lang w:bidi="ur-IN"/>
        </w:rPr>
        <w:t>. فهذا أوّل درجه التّق</w:t>
      </w:r>
      <w:r>
        <w:rPr>
          <w:rFonts w:hint="cs"/>
          <w:rtl/>
          <w:lang w:bidi="ur-IN"/>
        </w:rPr>
        <w:t>ی</w:t>
      </w:r>
      <w:r>
        <w:rPr>
          <w:rtl/>
          <w:lang w:bidi="ur-IN"/>
        </w:rPr>
        <w:t>. قال الله تبارک و تعال</w:t>
      </w:r>
      <w:r>
        <w:rPr>
          <w:rFonts w:hint="cs"/>
          <w:rtl/>
          <w:lang w:bidi="ur-IN"/>
        </w:rPr>
        <w:t>ی</w:t>
      </w:r>
      <w:r>
        <w:rPr>
          <w:rtl/>
          <w:lang w:bidi="ur-IN"/>
        </w:rPr>
        <w:t>: «تلک الدّار الاخره نجعلها للّذ</w:t>
      </w:r>
      <w:r>
        <w:rPr>
          <w:rFonts w:hint="cs"/>
          <w:rtl/>
          <w:lang w:bidi="ur-IN"/>
        </w:rPr>
        <w:t>ی</w:t>
      </w:r>
      <w:r>
        <w:rPr>
          <w:rFonts w:hint="eastAsia"/>
          <w:rtl/>
          <w:lang w:bidi="ur-IN"/>
        </w:rPr>
        <w:t>ن</w:t>
      </w:r>
      <w:r>
        <w:rPr>
          <w:rtl/>
          <w:lang w:bidi="ur-IN"/>
        </w:rPr>
        <w:t xml:space="preserve"> لا </w:t>
      </w:r>
      <w:r>
        <w:rPr>
          <w:rFonts w:hint="cs"/>
          <w:rtl/>
          <w:lang w:bidi="ur-IN"/>
        </w:rPr>
        <w:t>ی</w:t>
      </w:r>
      <w:r>
        <w:rPr>
          <w:rFonts w:hint="eastAsia"/>
          <w:rtl/>
          <w:lang w:bidi="ur-IN"/>
        </w:rPr>
        <w:t>ر</w:t>
      </w:r>
      <w:r>
        <w:rPr>
          <w:rFonts w:hint="cs"/>
          <w:rtl/>
          <w:lang w:bidi="ur-IN"/>
        </w:rPr>
        <w:t>ی</w:t>
      </w:r>
      <w:r>
        <w:rPr>
          <w:rFonts w:hint="eastAsia"/>
          <w:rtl/>
          <w:lang w:bidi="ur-IN"/>
        </w:rPr>
        <w:t>دون</w:t>
      </w:r>
      <w:r>
        <w:rPr>
          <w:rtl/>
          <w:lang w:bidi="ur-IN"/>
        </w:rPr>
        <w:t xml:space="preserve"> علوّا ف</w:t>
      </w:r>
      <w:r>
        <w:rPr>
          <w:rFonts w:hint="cs"/>
          <w:rtl/>
          <w:lang w:bidi="ur-IN"/>
        </w:rPr>
        <w:t>ی</w:t>
      </w:r>
      <w:r>
        <w:rPr>
          <w:rtl/>
          <w:lang w:bidi="ur-IN"/>
        </w:rPr>
        <w:t xml:space="preserve"> الارض و لا فسادا و العقبه للمتّق</w:t>
      </w:r>
      <w:r>
        <w:rPr>
          <w:rFonts w:hint="cs"/>
          <w:rtl/>
          <w:lang w:bidi="ur-IN"/>
        </w:rPr>
        <w:t>ی</w:t>
      </w:r>
      <w:r>
        <w:rPr>
          <w:rFonts w:hint="eastAsia"/>
          <w:rtl/>
          <w:lang w:bidi="ur-IN"/>
        </w:rPr>
        <w:t>ن</w:t>
      </w:r>
      <w:r w:rsidR="00F3794A">
        <w:rPr>
          <w:rFonts w:hint="cs"/>
          <w:rtl/>
          <w:lang w:bidi="fa-IR"/>
        </w:rPr>
        <w:t>»</w:t>
      </w:r>
    </w:p>
    <w:p w:rsidR="00F3794A" w:rsidRDefault="00F67F81" w:rsidP="00F3794A">
      <w:pPr>
        <w:pStyle w:val="libAr"/>
        <w:rPr>
          <w:rFonts w:hint="cs"/>
          <w:rtl/>
          <w:lang w:bidi="ur-IN"/>
        </w:rPr>
      </w:pPr>
      <w:r>
        <w:rPr>
          <w:rFonts w:hint="eastAsia"/>
          <w:rtl/>
          <w:lang w:bidi="ur-IN"/>
        </w:rPr>
        <w:t>قلت</w:t>
      </w:r>
      <w:r>
        <w:rPr>
          <w:rtl/>
          <w:lang w:bidi="ur-IN"/>
        </w:rPr>
        <w:t xml:space="preserve">: </w:t>
      </w:r>
      <w:r>
        <w:rPr>
          <w:rFonts w:hint="cs"/>
          <w:rtl/>
          <w:lang w:bidi="ur-IN"/>
        </w:rPr>
        <w:t>ی</w:t>
      </w:r>
      <w:r>
        <w:rPr>
          <w:rFonts w:hint="eastAsia"/>
          <w:rtl/>
          <w:lang w:bidi="ur-IN"/>
        </w:rPr>
        <w:t>ا</w:t>
      </w:r>
      <w:r>
        <w:rPr>
          <w:rtl/>
          <w:lang w:bidi="ur-IN"/>
        </w:rPr>
        <w:t xml:space="preserve"> أباعبدالله! أوصن</w:t>
      </w:r>
      <w:r>
        <w:rPr>
          <w:rFonts w:hint="cs"/>
          <w:rtl/>
          <w:lang w:bidi="ur-IN"/>
        </w:rPr>
        <w:t>ی</w:t>
      </w:r>
      <w:r>
        <w:rPr>
          <w:rtl/>
          <w:lang w:bidi="ur-IN"/>
        </w:rPr>
        <w:t>! قال: أوص</w:t>
      </w:r>
      <w:r>
        <w:rPr>
          <w:rFonts w:hint="cs"/>
          <w:rtl/>
          <w:lang w:bidi="ur-IN"/>
        </w:rPr>
        <w:t>ی</w:t>
      </w:r>
      <w:r>
        <w:rPr>
          <w:rFonts w:hint="eastAsia"/>
          <w:rtl/>
          <w:lang w:bidi="ur-IN"/>
        </w:rPr>
        <w:t>ک</w:t>
      </w:r>
      <w:r>
        <w:rPr>
          <w:rtl/>
          <w:lang w:bidi="ur-IN"/>
        </w:rPr>
        <w:t xml:space="preserve"> بتسعه أش</w:t>
      </w:r>
      <w:r>
        <w:rPr>
          <w:rFonts w:hint="cs"/>
          <w:rtl/>
          <w:lang w:bidi="ur-IN"/>
        </w:rPr>
        <w:t>ی</w:t>
      </w:r>
      <w:r>
        <w:rPr>
          <w:rFonts w:hint="eastAsia"/>
          <w:rtl/>
          <w:lang w:bidi="ur-IN"/>
        </w:rPr>
        <w:t>اء،</w:t>
      </w:r>
      <w:r>
        <w:rPr>
          <w:rtl/>
          <w:lang w:bidi="ur-IN"/>
        </w:rPr>
        <w:t xml:space="preserve"> فانّها وص</w:t>
      </w:r>
      <w:r>
        <w:rPr>
          <w:rFonts w:hint="cs"/>
          <w:rtl/>
          <w:lang w:bidi="ur-IN"/>
        </w:rPr>
        <w:t>یّ</w:t>
      </w:r>
      <w:r>
        <w:rPr>
          <w:rFonts w:hint="eastAsia"/>
          <w:rtl/>
          <w:lang w:bidi="ur-IN"/>
        </w:rPr>
        <w:t>ت</w:t>
      </w:r>
      <w:r>
        <w:rPr>
          <w:rFonts w:hint="cs"/>
          <w:rtl/>
          <w:lang w:bidi="ur-IN"/>
        </w:rPr>
        <w:t>ی</w:t>
      </w:r>
      <w:r>
        <w:rPr>
          <w:rtl/>
          <w:lang w:bidi="ur-IN"/>
        </w:rPr>
        <w:t xml:space="preserve"> لمر</w:t>
      </w:r>
      <w:r>
        <w:rPr>
          <w:rFonts w:hint="cs"/>
          <w:rtl/>
          <w:lang w:bidi="ur-IN"/>
        </w:rPr>
        <w:t>ی</w:t>
      </w:r>
      <w:r>
        <w:rPr>
          <w:rFonts w:hint="eastAsia"/>
          <w:rtl/>
          <w:lang w:bidi="ur-IN"/>
        </w:rPr>
        <w:t>د</w:t>
      </w:r>
      <w:r>
        <w:rPr>
          <w:rFonts w:hint="cs"/>
          <w:rtl/>
          <w:lang w:bidi="ur-IN"/>
        </w:rPr>
        <w:t>ی</w:t>
      </w:r>
      <w:r>
        <w:rPr>
          <w:rtl/>
          <w:lang w:bidi="ur-IN"/>
        </w:rPr>
        <w:t xml:space="preserve"> الطّر</w:t>
      </w:r>
      <w:r>
        <w:rPr>
          <w:rFonts w:hint="cs"/>
          <w:rtl/>
          <w:lang w:bidi="ur-IN"/>
        </w:rPr>
        <w:t>ی</w:t>
      </w:r>
      <w:r>
        <w:rPr>
          <w:rFonts w:hint="eastAsia"/>
          <w:rtl/>
          <w:lang w:bidi="ur-IN"/>
        </w:rPr>
        <w:t>ق</w:t>
      </w:r>
      <w:r>
        <w:rPr>
          <w:rtl/>
          <w:lang w:bidi="ur-IN"/>
        </w:rPr>
        <w:t xml:space="preserve"> ال</w:t>
      </w:r>
      <w:r>
        <w:rPr>
          <w:rFonts w:hint="cs"/>
          <w:rtl/>
          <w:lang w:bidi="ur-IN"/>
        </w:rPr>
        <w:t>ی</w:t>
      </w:r>
      <w:r>
        <w:rPr>
          <w:rtl/>
          <w:lang w:bidi="ur-IN"/>
        </w:rPr>
        <w:t xml:space="preserve"> الله تعال</w:t>
      </w:r>
      <w:r>
        <w:rPr>
          <w:rFonts w:hint="cs"/>
          <w:rtl/>
          <w:lang w:bidi="ur-IN"/>
        </w:rPr>
        <w:t>ی</w:t>
      </w:r>
      <w:r>
        <w:rPr>
          <w:rFonts w:hint="eastAsia"/>
          <w:rtl/>
          <w:lang w:bidi="ur-IN"/>
        </w:rPr>
        <w:t>،</w:t>
      </w:r>
      <w:r>
        <w:rPr>
          <w:rtl/>
          <w:lang w:bidi="ur-IN"/>
        </w:rPr>
        <w:t xml:space="preserve"> والله أسال أن </w:t>
      </w:r>
      <w:r>
        <w:rPr>
          <w:rFonts w:hint="cs"/>
          <w:rtl/>
          <w:lang w:bidi="ur-IN"/>
        </w:rPr>
        <w:t>ی</w:t>
      </w:r>
      <w:r>
        <w:rPr>
          <w:rFonts w:hint="eastAsia"/>
          <w:rtl/>
          <w:lang w:bidi="ur-IN"/>
        </w:rPr>
        <w:t>وفّقک</w:t>
      </w:r>
      <w:r>
        <w:rPr>
          <w:rtl/>
          <w:lang w:bidi="ur-IN"/>
        </w:rPr>
        <w:t xml:space="preserve"> لاستعماله. ثلاثه منها ف</w:t>
      </w:r>
      <w:r>
        <w:rPr>
          <w:rFonts w:hint="cs"/>
          <w:rtl/>
          <w:lang w:bidi="ur-IN"/>
        </w:rPr>
        <w:t>ی</w:t>
      </w:r>
      <w:r>
        <w:rPr>
          <w:rtl/>
          <w:lang w:bidi="ur-IN"/>
        </w:rPr>
        <w:t xml:space="preserve"> ر</w:t>
      </w:r>
      <w:r>
        <w:rPr>
          <w:rFonts w:hint="cs"/>
          <w:rtl/>
          <w:lang w:bidi="ur-IN"/>
        </w:rPr>
        <w:t>ی</w:t>
      </w:r>
      <w:r>
        <w:rPr>
          <w:rFonts w:hint="eastAsia"/>
          <w:rtl/>
          <w:lang w:bidi="ur-IN"/>
        </w:rPr>
        <w:t>اض</w:t>
      </w:r>
      <w:r>
        <w:rPr>
          <w:rFonts w:hint="cs"/>
          <w:rtl/>
          <w:lang w:bidi="ur-IN"/>
        </w:rPr>
        <w:t>ی</w:t>
      </w:r>
      <w:r>
        <w:rPr>
          <w:rFonts w:hint="eastAsia"/>
          <w:rtl/>
          <w:lang w:bidi="ur-IN"/>
        </w:rPr>
        <w:t>ه</w:t>
      </w:r>
      <w:r>
        <w:rPr>
          <w:rtl/>
          <w:lang w:bidi="ur-IN"/>
        </w:rPr>
        <w:t xml:space="preserve"> النّفس و ثلاثه منها ف</w:t>
      </w:r>
      <w:r>
        <w:rPr>
          <w:rFonts w:hint="cs"/>
          <w:rtl/>
          <w:lang w:bidi="ur-IN"/>
        </w:rPr>
        <w:t>ی</w:t>
      </w:r>
      <w:r>
        <w:rPr>
          <w:rtl/>
          <w:lang w:bidi="ur-IN"/>
        </w:rPr>
        <w:t xml:space="preserve"> الحلم، و ثلاثه منها </w:t>
      </w:r>
      <w:r>
        <w:rPr>
          <w:rFonts w:hint="cs"/>
          <w:rtl/>
          <w:lang w:bidi="ur-IN"/>
        </w:rPr>
        <w:t>ی</w:t>
      </w:r>
      <w:r>
        <w:rPr>
          <w:rtl/>
          <w:lang w:bidi="ur-IN"/>
        </w:rPr>
        <w:t xml:space="preserve"> العلم. فاحفظها،  و ا</w:t>
      </w:r>
      <w:r>
        <w:rPr>
          <w:rFonts w:hint="cs"/>
          <w:rtl/>
          <w:lang w:bidi="ur-IN"/>
        </w:rPr>
        <w:t>یّ</w:t>
      </w:r>
      <w:r>
        <w:rPr>
          <w:rFonts w:hint="eastAsia"/>
          <w:rtl/>
          <w:lang w:bidi="ur-IN"/>
        </w:rPr>
        <w:t>اک</w:t>
      </w:r>
      <w:r>
        <w:rPr>
          <w:rtl/>
          <w:lang w:bidi="ur-IN"/>
        </w:rPr>
        <w:t xml:space="preserve"> و التّهاون بها! قال عنوان: ففرّغت قلب</w:t>
      </w:r>
      <w:r>
        <w:rPr>
          <w:rFonts w:hint="cs"/>
          <w:rtl/>
          <w:lang w:bidi="ur-IN"/>
        </w:rPr>
        <w:t>ی</w:t>
      </w:r>
      <w:r>
        <w:rPr>
          <w:rtl/>
          <w:lang w:bidi="ur-IN"/>
        </w:rPr>
        <w:t xml:space="preserve"> له</w:t>
      </w:r>
      <w:r>
        <w:rPr>
          <w:lang w:bidi="ur-IN"/>
        </w:rPr>
        <w:t>.</w:t>
      </w:r>
      <w:r w:rsidR="00F3794A" w:rsidRPr="00F3794A">
        <w:rPr>
          <w:rFonts w:hint="cs"/>
          <w:rtl/>
          <w:lang w:bidi="ur-IN"/>
        </w:rPr>
        <w:t xml:space="preserve"> </w:t>
      </w:r>
    </w:p>
    <w:p w:rsidR="00F3794A" w:rsidRDefault="00F3794A" w:rsidP="00F3794A">
      <w:pPr>
        <w:pStyle w:val="libAr"/>
        <w:rPr>
          <w:rFonts w:hint="cs"/>
          <w:rtl/>
          <w:lang w:bidi="ur-IN"/>
        </w:rPr>
      </w:pPr>
    </w:p>
    <w:p w:rsidR="00F3794A" w:rsidRDefault="00F3794A" w:rsidP="00F3794A">
      <w:pPr>
        <w:pStyle w:val="libAr"/>
        <w:rPr>
          <w:rFonts w:hint="cs"/>
          <w:rtl/>
          <w:lang w:bidi="ur-IN"/>
        </w:rPr>
      </w:pPr>
    </w:p>
    <w:p w:rsidR="00F3794A" w:rsidRDefault="00F3794A" w:rsidP="00F3794A">
      <w:pPr>
        <w:pStyle w:val="libAr"/>
        <w:rPr>
          <w:rFonts w:hint="cs"/>
          <w:rtl/>
          <w:lang w:bidi="ur-IN"/>
        </w:rPr>
      </w:pPr>
    </w:p>
    <w:p w:rsidR="00F3794A" w:rsidRDefault="00F3794A" w:rsidP="00F3794A">
      <w:pPr>
        <w:pStyle w:val="libAr"/>
        <w:rPr>
          <w:rFonts w:hint="cs"/>
          <w:rtl/>
          <w:lang w:bidi="ur-IN"/>
        </w:rPr>
      </w:pPr>
    </w:p>
    <w:p w:rsidR="00656AED" w:rsidRDefault="00656AED" w:rsidP="00F3794A">
      <w:pPr>
        <w:pStyle w:val="libAr"/>
        <w:rPr>
          <w:rFonts w:hint="cs"/>
          <w:rtl/>
          <w:lang w:bidi="ur-IN"/>
        </w:rPr>
      </w:pPr>
    </w:p>
    <w:p w:rsidR="00F3794A" w:rsidRDefault="00F3794A" w:rsidP="00F67F81">
      <w:pPr>
        <w:pStyle w:val="libAr"/>
        <w:rPr>
          <w:lang w:bidi="ur-IN"/>
        </w:rPr>
      </w:pPr>
    </w:p>
    <w:p w:rsidR="00F3794A" w:rsidRPr="00882211" w:rsidRDefault="00F3794A" w:rsidP="00882211">
      <w:pPr>
        <w:pStyle w:val="libAr"/>
      </w:pPr>
      <w:r>
        <w:rPr>
          <w:lang w:bidi="ur-IN"/>
        </w:rPr>
        <w:br w:type="page"/>
      </w:r>
    </w:p>
    <w:p w:rsidR="00F3794A" w:rsidRDefault="00F3794A" w:rsidP="00F3794A">
      <w:pPr>
        <w:pStyle w:val="libAr"/>
        <w:rPr>
          <w:rFonts w:hint="cs"/>
          <w:rtl/>
          <w:lang w:bidi="ur-IN"/>
        </w:rPr>
      </w:pPr>
    </w:p>
    <w:p w:rsidR="00F3794A" w:rsidRDefault="00F3794A" w:rsidP="00F3794A">
      <w:pPr>
        <w:pStyle w:val="libAr"/>
        <w:rPr>
          <w:rFonts w:hint="cs"/>
          <w:rtl/>
          <w:lang w:bidi="ur-IN"/>
        </w:rPr>
      </w:pPr>
    </w:p>
    <w:p w:rsidR="00656AED" w:rsidRDefault="00656AED" w:rsidP="00F3794A">
      <w:pPr>
        <w:pStyle w:val="libAr"/>
        <w:rPr>
          <w:rFonts w:hint="cs"/>
          <w:rtl/>
          <w:lang w:bidi="ur-IN"/>
        </w:rPr>
      </w:pPr>
    </w:p>
    <w:p w:rsidR="00656AED" w:rsidRDefault="00656AED" w:rsidP="00F3794A">
      <w:pPr>
        <w:pStyle w:val="libAr"/>
        <w:rPr>
          <w:rFonts w:hint="cs"/>
          <w:rtl/>
          <w:lang w:bidi="ur-IN"/>
        </w:rPr>
      </w:pPr>
    </w:p>
    <w:p w:rsidR="00F3794A" w:rsidRDefault="00F3794A" w:rsidP="00F3794A">
      <w:pPr>
        <w:pStyle w:val="libAr"/>
        <w:rPr>
          <w:rFonts w:hint="cs"/>
          <w:rtl/>
          <w:lang w:bidi="ur-IN"/>
        </w:rPr>
      </w:pPr>
    </w:p>
    <w:p w:rsidR="00F3794A" w:rsidRDefault="00F3794A" w:rsidP="00F3794A">
      <w:pPr>
        <w:pStyle w:val="libAr"/>
        <w:rPr>
          <w:rFonts w:hint="cs"/>
          <w:rtl/>
          <w:lang w:bidi="ur-IN"/>
        </w:rPr>
      </w:pPr>
    </w:p>
    <w:p w:rsidR="00F3794A" w:rsidRDefault="00F3794A" w:rsidP="00F3794A">
      <w:pPr>
        <w:pStyle w:val="libAr"/>
        <w:rPr>
          <w:rFonts w:hint="cs"/>
          <w:rtl/>
          <w:lang w:bidi="ur-IN"/>
        </w:rPr>
      </w:pPr>
    </w:p>
    <w:p w:rsidR="00F67F81" w:rsidRDefault="00F67F81" w:rsidP="00F67F81">
      <w:pPr>
        <w:pStyle w:val="libAr"/>
        <w:rPr>
          <w:rtl/>
          <w:lang w:bidi="ur-IN"/>
        </w:rPr>
      </w:pPr>
      <w:r>
        <w:rPr>
          <w:rFonts w:hint="eastAsia"/>
          <w:rtl/>
          <w:lang w:bidi="ur-IN"/>
        </w:rPr>
        <w:t>فقال</w:t>
      </w:r>
      <w:r>
        <w:rPr>
          <w:rtl/>
          <w:lang w:bidi="ur-IN"/>
        </w:rPr>
        <w:t>: أمّا اللّوات</w:t>
      </w:r>
      <w:r>
        <w:rPr>
          <w:rFonts w:hint="cs"/>
          <w:rtl/>
          <w:lang w:bidi="ur-IN"/>
        </w:rPr>
        <w:t>ی</w:t>
      </w:r>
      <w:r>
        <w:rPr>
          <w:rtl/>
          <w:lang w:bidi="ur-IN"/>
        </w:rPr>
        <w:t xml:space="preserve"> ف</w:t>
      </w:r>
      <w:r>
        <w:rPr>
          <w:rFonts w:hint="cs"/>
          <w:rtl/>
          <w:lang w:bidi="ur-IN"/>
        </w:rPr>
        <w:t>ی</w:t>
      </w:r>
      <w:r>
        <w:rPr>
          <w:rtl/>
          <w:lang w:bidi="ur-IN"/>
        </w:rPr>
        <w:t xml:space="preserve"> الرّ</w:t>
      </w:r>
      <w:r>
        <w:rPr>
          <w:rFonts w:hint="cs"/>
          <w:rtl/>
          <w:lang w:bidi="ur-IN"/>
        </w:rPr>
        <w:t>ی</w:t>
      </w:r>
      <w:r>
        <w:rPr>
          <w:rFonts w:hint="eastAsia"/>
          <w:rtl/>
          <w:lang w:bidi="ur-IN"/>
        </w:rPr>
        <w:t>اضه</w:t>
      </w:r>
      <w:r>
        <w:rPr>
          <w:rtl/>
          <w:lang w:bidi="ur-IN"/>
        </w:rPr>
        <w:t>: فا</w:t>
      </w:r>
      <w:r>
        <w:rPr>
          <w:rFonts w:hint="cs"/>
          <w:rtl/>
          <w:lang w:bidi="ur-IN"/>
        </w:rPr>
        <w:t>یّ</w:t>
      </w:r>
      <w:r>
        <w:rPr>
          <w:rFonts w:hint="eastAsia"/>
          <w:rtl/>
          <w:lang w:bidi="ur-IN"/>
        </w:rPr>
        <w:t>اک</w:t>
      </w:r>
      <w:r>
        <w:rPr>
          <w:rtl/>
          <w:lang w:bidi="ur-IN"/>
        </w:rPr>
        <w:t xml:space="preserve"> أن تأکل ما لا تشته</w:t>
      </w:r>
      <w:r>
        <w:rPr>
          <w:rFonts w:hint="cs"/>
          <w:rtl/>
          <w:lang w:bidi="ur-IN"/>
        </w:rPr>
        <w:t>ی</w:t>
      </w:r>
      <w:r>
        <w:rPr>
          <w:rFonts w:hint="eastAsia"/>
          <w:rtl/>
          <w:lang w:bidi="ur-IN"/>
        </w:rPr>
        <w:t>ه،</w:t>
      </w:r>
      <w:r>
        <w:rPr>
          <w:rtl/>
          <w:lang w:bidi="ur-IN"/>
        </w:rPr>
        <w:t xml:space="preserve"> فانّه </w:t>
      </w:r>
      <w:r>
        <w:rPr>
          <w:rFonts w:hint="cs"/>
          <w:rtl/>
          <w:lang w:bidi="ur-IN"/>
        </w:rPr>
        <w:t>ی</w:t>
      </w:r>
      <w:r>
        <w:rPr>
          <w:rFonts w:hint="eastAsia"/>
          <w:rtl/>
          <w:lang w:bidi="ur-IN"/>
        </w:rPr>
        <w:t>ورث</w:t>
      </w:r>
      <w:r>
        <w:rPr>
          <w:rtl/>
          <w:lang w:bidi="ur-IN"/>
        </w:rPr>
        <w:t xml:space="preserve"> الحماقه و البله، و لا تأکل الاّ عند الجوع؛ و إذا أکلت فکل حلالا و سمّ الله</w:t>
      </w:r>
    </w:p>
    <w:p w:rsidR="00F67F81" w:rsidRDefault="00F67F81" w:rsidP="00F67F81">
      <w:pPr>
        <w:pStyle w:val="libAr"/>
        <w:rPr>
          <w:rtl/>
          <w:lang w:bidi="ur-IN"/>
        </w:rPr>
      </w:pPr>
      <w:r>
        <w:rPr>
          <w:rFonts w:hint="eastAsia"/>
          <w:rtl/>
          <w:lang w:bidi="ur-IN"/>
        </w:rPr>
        <w:t>واذکر</w:t>
      </w:r>
      <w:r>
        <w:rPr>
          <w:rtl/>
          <w:lang w:bidi="ur-IN"/>
        </w:rPr>
        <w:t xml:space="preserve"> حد</w:t>
      </w:r>
      <w:r>
        <w:rPr>
          <w:rFonts w:hint="cs"/>
          <w:rtl/>
          <w:lang w:bidi="ur-IN"/>
        </w:rPr>
        <w:t>ی</w:t>
      </w:r>
      <w:r>
        <w:rPr>
          <w:rFonts w:hint="eastAsia"/>
          <w:rtl/>
          <w:lang w:bidi="ur-IN"/>
        </w:rPr>
        <w:t>ث</w:t>
      </w:r>
      <w:r>
        <w:rPr>
          <w:rtl/>
          <w:lang w:bidi="ur-IN"/>
        </w:rPr>
        <w:t xml:space="preserve"> الرّسول(ص): «ما ملا ءادم</w:t>
      </w:r>
      <w:r>
        <w:rPr>
          <w:rFonts w:hint="cs"/>
          <w:rtl/>
          <w:lang w:bidi="ur-IN"/>
        </w:rPr>
        <w:t>یّ</w:t>
      </w:r>
      <w:r>
        <w:rPr>
          <w:rtl/>
          <w:lang w:bidi="ur-IN"/>
        </w:rPr>
        <w:t xml:space="preserve"> وعاء شرّا من بطنه؛ فان کان و لا بدّ فثلث لطعامه و ثلث لشرابه و ثلث لنفسه». و أمّا اللّوات</w:t>
      </w:r>
      <w:r>
        <w:rPr>
          <w:rFonts w:hint="cs"/>
          <w:rtl/>
          <w:lang w:bidi="ur-IN"/>
        </w:rPr>
        <w:t>ی</w:t>
      </w:r>
      <w:r>
        <w:rPr>
          <w:rtl/>
          <w:lang w:bidi="ur-IN"/>
        </w:rPr>
        <w:t xml:space="preserve"> ف</w:t>
      </w:r>
      <w:r>
        <w:rPr>
          <w:rFonts w:hint="cs"/>
          <w:rtl/>
          <w:lang w:bidi="ur-IN"/>
        </w:rPr>
        <w:t>ی</w:t>
      </w:r>
      <w:r>
        <w:rPr>
          <w:rtl/>
          <w:lang w:bidi="ur-IN"/>
        </w:rPr>
        <w:t xml:space="preserve"> الحلم: فمن قال لک: إن قلت واحده سمعت عشرا فقل: إن قلت عشرا لم تسمع واحده؛</w:t>
      </w:r>
    </w:p>
    <w:p w:rsidR="00F3794A" w:rsidRDefault="00F67F81" w:rsidP="00F67F81">
      <w:pPr>
        <w:pStyle w:val="libAr"/>
        <w:rPr>
          <w:rFonts w:hint="cs"/>
          <w:rtl/>
          <w:lang w:bidi="ur-IN"/>
        </w:rPr>
      </w:pPr>
      <w:r>
        <w:rPr>
          <w:rFonts w:hint="eastAsia"/>
          <w:rtl/>
          <w:lang w:bidi="ur-IN"/>
        </w:rPr>
        <w:t>و</w:t>
      </w:r>
      <w:r>
        <w:rPr>
          <w:rtl/>
          <w:lang w:bidi="ur-IN"/>
        </w:rPr>
        <w:t xml:space="preserve"> من شتمک فقل له: ان کنت صادقا ف</w:t>
      </w:r>
      <w:r>
        <w:rPr>
          <w:rFonts w:hint="cs"/>
          <w:rtl/>
          <w:lang w:bidi="ur-IN"/>
        </w:rPr>
        <w:t>ی</w:t>
      </w:r>
      <w:r>
        <w:rPr>
          <w:rtl/>
          <w:lang w:bidi="ur-IN"/>
        </w:rPr>
        <w:t xml:space="preserve"> ما تقول فأسال الله أن </w:t>
      </w:r>
      <w:r>
        <w:rPr>
          <w:rFonts w:hint="cs"/>
          <w:rtl/>
          <w:lang w:bidi="ur-IN"/>
        </w:rPr>
        <w:t>ی</w:t>
      </w:r>
      <w:r>
        <w:rPr>
          <w:rFonts w:hint="eastAsia"/>
          <w:rtl/>
          <w:lang w:bidi="ur-IN"/>
        </w:rPr>
        <w:t>غفر</w:t>
      </w:r>
      <w:r>
        <w:rPr>
          <w:rtl/>
          <w:lang w:bidi="ur-IN"/>
        </w:rPr>
        <w:t xml:space="preserve"> ل</w:t>
      </w:r>
      <w:r>
        <w:rPr>
          <w:rFonts w:hint="cs"/>
          <w:rtl/>
          <w:lang w:bidi="ur-IN"/>
        </w:rPr>
        <w:t>ی</w:t>
      </w:r>
      <w:r>
        <w:rPr>
          <w:rFonts w:hint="eastAsia"/>
          <w:rtl/>
          <w:lang w:bidi="ur-IN"/>
        </w:rPr>
        <w:t>؛</w:t>
      </w:r>
      <w:r>
        <w:rPr>
          <w:rtl/>
          <w:lang w:bidi="ur-IN"/>
        </w:rPr>
        <w:t xml:space="preserve"> و إن کنت کاذبا ف</w:t>
      </w:r>
      <w:r>
        <w:rPr>
          <w:rFonts w:hint="cs"/>
          <w:rtl/>
          <w:lang w:bidi="ur-IN"/>
        </w:rPr>
        <w:t>ی</w:t>
      </w:r>
      <w:r>
        <w:rPr>
          <w:rtl/>
          <w:lang w:bidi="ur-IN"/>
        </w:rPr>
        <w:t xml:space="preserve"> ما تقول فالله أسال أن </w:t>
      </w:r>
      <w:r>
        <w:rPr>
          <w:rFonts w:hint="cs"/>
          <w:rtl/>
          <w:lang w:bidi="ur-IN"/>
        </w:rPr>
        <w:t>ی</w:t>
      </w:r>
      <w:r>
        <w:rPr>
          <w:rFonts w:hint="eastAsia"/>
          <w:rtl/>
          <w:lang w:bidi="ur-IN"/>
        </w:rPr>
        <w:t>غفر</w:t>
      </w:r>
      <w:r>
        <w:rPr>
          <w:rtl/>
          <w:lang w:bidi="ur-IN"/>
        </w:rPr>
        <w:t xml:space="preserve"> لک. و من وعدک بالخن</w:t>
      </w:r>
      <w:r>
        <w:rPr>
          <w:rFonts w:hint="cs"/>
          <w:rtl/>
          <w:lang w:bidi="ur-IN"/>
        </w:rPr>
        <w:t>ی</w:t>
      </w:r>
      <w:r>
        <w:rPr>
          <w:rtl/>
          <w:lang w:bidi="ur-IN"/>
        </w:rPr>
        <w:t xml:space="preserve"> فعده بالنّص</w:t>
      </w:r>
      <w:r>
        <w:rPr>
          <w:rFonts w:hint="cs"/>
          <w:rtl/>
          <w:lang w:bidi="ur-IN"/>
        </w:rPr>
        <w:t>ی</w:t>
      </w:r>
      <w:r>
        <w:rPr>
          <w:rFonts w:hint="eastAsia"/>
          <w:rtl/>
          <w:lang w:bidi="ur-IN"/>
        </w:rPr>
        <w:t>حه</w:t>
      </w:r>
      <w:r>
        <w:rPr>
          <w:rtl/>
          <w:lang w:bidi="ur-IN"/>
        </w:rPr>
        <w:t xml:space="preserve"> و الرّعاء. أمّا اللّوات</w:t>
      </w:r>
      <w:r>
        <w:rPr>
          <w:rFonts w:hint="cs"/>
          <w:rtl/>
          <w:lang w:bidi="ur-IN"/>
        </w:rPr>
        <w:t>ی</w:t>
      </w:r>
      <w:r>
        <w:rPr>
          <w:rtl/>
          <w:lang w:bidi="ur-IN"/>
        </w:rPr>
        <w:t xml:space="preserve"> ف</w:t>
      </w:r>
      <w:r>
        <w:rPr>
          <w:rFonts w:hint="cs"/>
          <w:rtl/>
          <w:lang w:bidi="ur-IN"/>
        </w:rPr>
        <w:t>ی</w:t>
      </w:r>
      <w:r>
        <w:rPr>
          <w:rtl/>
          <w:lang w:bidi="ur-IN"/>
        </w:rPr>
        <w:t xml:space="preserve"> العلم: فاسأل العلماء ما جهلت، و ا</w:t>
      </w:r>
      <w:r>
        <w:rPr>
          <w:rFonts w:hint="cs"/>
          <w:rtl/>
          <w:lang w:bidi="ur-IN"/>
        </w:rPr>
        <w:t>یّ</w:t>
      </w:r>
      <w:r>
        <w:rPr>
          <w:rFonts w:hint="eastAsia"/>
          <w:rtl/>
          <w:lang w:bidi="ur-IN"/>
        </w:rPr>
        <w:t>اک</w:t>
      </w:r>
      <w:r>
        <w:rPr>
          <w:rtl/>
          <w:lang w:bidi="ur-IN"/>
        </w:rPr>
        <w:t xml:space="preserve"> أن تسألهم تعنّتا و تجربه؛</w:t>
      </w:r>
    </w:p>
    <w:p w:rsidR="00F3794A" w:rsidRDefault="00F3794A" w:rsidP="00F67F81">
      <w:pPr>
        <w:pStyle w:val="libAr"/>
        <w:rPr>
          <w:rFonts w:hint="cs"/>
          <w:rtl/>
          <w:lang w:bidi="ur-IN"/>
        </w:rPr>
      </w:pPr>
    </w:p>
    <w:p w:rsidR="00F3794A" w:rsidRDefault="00F3794A" w:rsidP="00F67F81">
      <w:pPr>
        <w:pStyle w:val="libAr"/>
        <w:rPr>
          <w:rFonts w:hint="cs"/>
          <w:rtl/>
          <w:lang w:bidi="ur-IN"/>
        </w:rPr>
      </w:pPr>
    </w:p>
    <w:p w:rsidR="00F3794A" w:rsidRDefault="00F3794A" w:rsidP="00F67F81">
      <w:pPr>
        <w:pStyle w:val="libAr"/>
        <w:rPr>
          <w:rFonts w:hint="cs"/>
          <w:rtl/>
          <w:lang w:bidi="ur-IN"/>
        </w:rPr>
      </w:pPr>
    </w:p>
    <w:p w:rsidR="00656AED" w:rsidRDefault="00656AED" w:rsidP="00F67F81">
      <w:pPr>
        <w:pStyle w:val="libAr"/>
        <w:rPr>
          <w:rFonts w:hint="cs"/>
          <w:rtl/>
          <w:lang w:bidi="ur-IN"/>
        </w:rPr>
      </w:pPr>
    </w:p>
    <w:p w:rsidR="00F3794A" w:rsidRDefault="00F3794A" w:rsidP="00F67F81">
      <w:pPr>
        <w:pStyle w:val="libAr"/>
        <w:rPr>
          <w:rFonts w:hint="cs"/>
          <w:rtl/>
          <w:lang w:bidi="ur-IN"/>
        </w:rPr>
      </w:pPr>
    </w:p>
    <w:p w:rsidR="00F3794A" w:rsidRDefault="00F3794A" w:rsidP="00F67F81">
      <w:pPr>
        <w:pStyle w:val="libAr"/>
        <w:rPr>
          <w:rtl/>
          <w:lang w:bidi="ur-IN"/>
        </w:rPr>
      </w:pPr>
    </w:p>
    <w:p w:rsidR="00F3794A" w:rsidRPr="00882211" w:rsidRDefault="00F3794A" w:rsidP="00882211">
      <w:pPr>
        <w:pStyle w:val="libAr"/>
        <w:rPr>
          <w:rtl/>
        </w:rPr>
      </w:pPr>
      <w:r>
        <w:rPr>
          <w:rtl/>
          <w:lang w:bidi="ur-IN"/>
        </w:rPr>
        <w:br w:type="page"/>
      </w:r>
    </w:p>
    <w:p w:rsidR="00F3794A" w:rsidRDefault="00F3794A" w:rsidP="00F67F81">
      <w:pPr>
        <w:pStyle w:val="libAr"/>
        <w:rPr>
          <w:rFonts w:hint="cs"/>
          <w:rtl/>
          <w:lang w:bidi="ur-IN"/>
        </w:rPr>
      </w:pPr>
    </w:p>
    <w:p w:rsidR="00F3794A" w:rsidRDefault="00F3794A" w:rsidP="00F3794A">
      <w:pPr>
        <w:pStyle w:val="libAr"/>
        <w:rPr>
          <w:rFonts w:hint="cs"/>
          <w:rtl/>
          <w:lang w:bidi="ur-IN"/>
        </w:rPr>
      </w:pPr>
    </w:p>
    <w:p w:rsidR="00F3794A" w:rsidRDefault="00F3794A" w:rsidP="00F3794A">
      <w:pPr>
        <w:pStyle w:val="libAr"/>
        <w:rPr>
          <w:rFonts w:hint="cs"/>
          <w:rtl/>
          <w:lang w:bidi="ur-IN"/>
        </w:rPr>
      </w:pPr>
    </w:p>
    <w:p w:rsidR="00F3794A" w:rsidRDefault="00F3794A" w:rsidP="00F3794A">
      <w:pPr>
        <w:pStyle w:val="libAr"/>
        <w:rPr>
          <w:rFonts w:hint="cs"/>
          <w:rtl/>
          <w:lang w:bidi="ur-IN"/>
        </w:rPr>
      </w:pPr>
    </w:p>
    <w:p w:rsidR="00F3794A" w:rsidRDefault="00F3794A" w:rsidP="00F3794A">
      <w:pPr>
        <w:pStyle w:val="libAr"/>
        <w:rPr>
          <w:rFonts w:hint="cs"/>
          <w:rtl/>
          <w:lang w:bidi="ur-IN"/>
        </w:rPr>
      </w:pPr>
    </w:p>
    <w:p w:rsidR="00F67F81" w:rsidRDefault="00F67F81" w:rsidP="00F3794A">
      <w:pPr>
        <w:pStyle w:val="libAr"/>
        <w:rPr>
          <w:rtl/>
          <w:lang w:bidi="ur-IN"/>
        </w:rPr>
      </w:pPr>
      <w:r>
        <w:rPr>
          <w:rFonts w:hint="eastAsia"/>
          <w:rtl/>
          <w:lang w:bidi="ur-IN"/>
        </w:rPr>
        <w:t>و</w:t>
      </w:r>
      <w:r>
        <w:rPr>
          <w:rtl/>
          <w:lang w:bidi="ur-IN"/>
        </w:rPr>
        <w:t xml:space="preserve"> إ</w:t>
      </w:r>
      <w:r>
        <w:rPr>
          <w:rFonts w:hint="cs"/>
          <w:rtl/>
          <w:lang w:bidi="ur-IN"/>
        </w:rPr>
        <w:t>یّ</w:t>
      </w:r>
      <w:r>
        <w:rPr>
          <w:rFonts w:hint="eastAsia"/>
          <w:rtl/>
          <w:lang w:bidi="ur-IN"/>
        </w:rPr>
        <w:t>اک</w:t>
      </w:r>
      <w:r>
        <w:rPr>
          <w:rtl/>
          <w:lang w:bidi="ur-IN"/>
        </w:rPr>
        <w:t xml:space="preserve"> أن تعمل برأ</w:t>
      </w:r>
      <w:r>
        <w:rPr>
          <w:rFonts w:hint="cs"/>
          <w:rtl/>
          <w:lang w:bidi="ur-IN"/>
        </w:rPr>
        <w:t>ی</w:t>
      </w:r>
      <w:r>
        <w:rPr>
          <w:rFonts w:hint="eastAsia"/>
          <w:rtl/>
          <w:lang w:bidi="ur-IN"/>
        </w:rPr>
        <w:t>ک</w:t>
      </w:r>
      <w:r>
        <w:rPr>
          <w:rtl/>
          <w:lang w:bidi="ur-IN"/>
        </w:rPr>
        <w:t xml:space="preserve"> ش</w:t>
      </w:r>
      <w:r>
        <w:rPr>
          <w:rFonts w:hint="cs"/>
          <w:rtl/>
          <w:lang w:bidi="ur-IN"/>
        </w:rPr>
        <w:t>ی</w:t>
      </w:r>
      <w:r>
        <w:rPr>
          <w:rFonts w:hint="eastAsia"/>
          <w:rtl/>
          <w:lang w:bidi="ur-IN"/>
        </w:rPr>
        <w:t>ئا،</w:t>
      </w:r>
      <w:r>
        <w:rPr>
          <w:rtl/>
          <w:lang w:bidi="ur-IN"/>
        </w:rPr>
        <w:t xml:space="preserve"> و خذ بالاحت</w:t>
      </w:r>
      <w:r>
        <w:rPr>
          <w:rFonts w:hint="cs"/>
          <w:rtl/>
          <w:lang w:bidi="ur-IN"/>
        </w:rPr>
        <w:t>ی</w:t>
      </w:r>
      <w:r>
        <w:rPr>
          <w:rFonts w:hint="eastAsia"/>
          <w:rtl/>
          <w:lang w:bidi="ur-IN"/>
        </w:rPr>
        <w:t>اط</w:t>
      </w:r>
      <w:r>
        <w:rPr>
          <w:rtl/>
          <w:lang w:bidi="ur-IN"/>
        </w:rPr>
        <w:t xml:space="preserve"> ف</w:t>
      </w:r>
      <w:r>
        <w:rPr>
          <w:rFonts w:hint="cs"/>
          <w:rtl/>
          <w:lang w:bidi="ur-IN"/>
        </w:rPr>
        <w:t>ی</w:t>
      </w:r>
      <w:r>
        <w:rPr>
          <w:rtl/>
          <w:lang w:bidi="ur-IN"/>
        </w:rPr>
        <w:t xml:space="preserve"> جم</w:t>
      </w:r>
      <w:r>
        <w:rPr>
          <w:rFonts w:hint="cs"/>
          <w:rtl/>
          <w:lang w:bidi="ur-IN"/>
        </w:rPr>
        <w:t>ی</w:t>
      </w:r>
      <w:r>
        <w:rPr>
          <w:rFonts w:hint="eastAsia"/>
          <w:rtl/>
          <w:lang w:bidi="ur-IN"/>
        </w:rPr>
        <w:t>ع</w:t>
      </w:r>
      <w:r>
        <w:rPr>
          <w:rtl/>
          <w:lang w:bidi="ur-IN"/>
        </w:rPr>
        <w:t xml:space="preserve"> ما تجد إل</w:t>
      </w:r>
      <w:r>
        <w:rPr>
          <w:rFonts w:hint="cs"/>
          <w:rtl/>
          <w:lang w:bidi="ur-IN"/>
        </w:rPr>
        <w:t>ی</w:t>
      </w:r>
      <w:r>
        <w:rPr>
          <w:rFonts w:hint="eastAsia"/>
          <w:rtl/>
          <w:lang w:bidi="ur-IN"/>
        </w:rPr>
        <w:t>ه</w:t>
      </w:r>
      <w:r>
        <w:rPr>
          <w:rtl/>
          <w:lang w:bidi="ur-IN"/>
        </w:rPr>
        <w:t xml:space="preserve"> سب</w:t>
      </w:r>
      <w:r>
        <w:rPr>
          <w:rFonts w:hint="cs"/>
          <w:rtl/>
          <w:lang w:bidi="ur-IN"/>
        </w:rPr>
        <w:t>ی</w:t>
      </w:r>
      <w:r>
        <w:rPr>
          <w:rFonts w:hint="eastAsia"/>
          <w:rtl/>
          <w:lang w:bidi="ur-IN"/>
        </w:rPr>
        <w:t>لا؛</w:t>
      </w:r>
      <w:r>
        <w:rPr>
          <w:rtl/>
          <w:lang w:bidi="ur-IN"/>
        </w:rPr>
        <w:t xml:space="preserve"> واهرب من الفت</w:t>
      </w:r>
      <w:r>
        <w:rPr>
          <w:rFonts w:hint="cs"/>
          <w:rtl/>
          <w:lang w:bidi="ur-IN"/>
        </w:rPr>
        <w:t>ی</w:t>
      </w:r>
      <w:r>
        <w:rPr>
          <w:rFonts w:hint="eastAsia"/>
          <w:rtl/>
          <w:lang w:bidi="ur-IN"/>
        </w:rPr>
        <w:t>ا</w:t>
      </w:r>
      <w:r>
        <w:rPr>
          <w:rtl/>
          <w:lang w:bidi="ur-IN"/>
        </w:rPr>
        <w:t xml:space="preserve"> هربک من الاسد، و لا تجعل رقبتک للنّاس جسرا</w:t>
      </w:r>
      <w:r>
        <w:rPr>
          <w:lang w:bidi="ur-IN"/>
        </w:rPr>
        <w:t>!</w:t>
      </w:r>
    </w:p>
    <w:p w:rsidR="00F3794A" w:rsidRDefault="00F67F81" w:rsidP="00F3794A">
      <w:pPr>
        <w:pStyle w:val="libAr"/>
        <w:rPr>
          <w:rFonts w:hint="cs"/>
          <w:rtl/>
          <w:lang w:bidi="ur-IN"/>
        </w:rPr>
      </w:pPr>
      <w:r>
        <w:rPr>
          <w:rFonts w:hint="eastAsia"/>
          <w:rtl/>
          <w:lang w:bidi="ur-IN"/>
        </w:rPr>
        <w:t>قم</w:t>
      </w:r>
      <w:r>
        <w:rPr>
          <w:rtl/>
          <w:lang w:bidi="ur-IN"/>
        </w:rPr>
        <w:t xml:space="preserve"> عن</w:t>
      </w:r>
      <w:r>
        <w:rPr>
          <w:rFonts w:hint="cs"/>
          <w:rtl/>
          <w:lang w:bidi="ur-IN"/>
        </w:rPr>
        <w:t>ی</w:t>
      </w:r>
      <w:r>
        <w:rPr>
          <w:rtl/>
          <w:lang w:bidi="ur-IN"/>
        </w:rPr>
        <w:t xml:space="preserve"> </w:t>
      </w:r>
      <w:r>
        <w:rPr>
          <w:rFonts w:hint="cs"/>
          <w:rtl/>
          <w:lang w:bidi="ur-IN"/>
        </w:rPr>
        <w:t>ی</w:t>
      </w:r>
      <w:r>
        <w:rPr>
          <w:rFonts w:hint="eastAsia"/>
          <w:rtl/>
          <w:lang w:bidi="ur-IN"/>
        </w:rPr>
        <w:t>ا</w:t>
      </w:r>
      <w:r>
        <w:rPr>
          <w:rtl/>
          <w:lang w:bidi="ur-IN"/>
        </w:rPr>
        <w:t xml:space="preserve"> أباعبدالله! فقد نصحت لک؛ و لا تفسد عل</w:t>
      </w:r>
      <w:r>
        <w:rPr>
          <w:rFonts w:hint="cs"/>
          <w:rtl/>
          <w:lang w:bidi="ur-IN"/>
        </w:rPr>
        <w:t>یّ</w:t>
      </w:r>
      <w:r>
        <w:rPr>
          <w:rtl/>
          <w:lang w:bidi="ur-IN"/>
        </w:rPr>
        <w:t xml:space="preserve"> ورد</w:t>
      </w:r>
      <w:r>
        <w:rPr>
          <w:rFonts w:hint="cs"/>
          <w:rtl/>
          <w:lang w:bidi="ur-IN"/>
        </w:rPr>
        <w:t>ی</w:t>
      </w:r>
      <w:r>
        <w:rPr>
          <w:rFonts w:hint="eastAsia"/>
          <w:rtl/>
          <w:lang w:bidi="ur-IN"/>
        </w:rPr>
        <w:t>؛</w:t>
      </w:r>
      <w:r>
        <w:rPr>
          <w:rtl/>
          <w:lang w:bidi="ur-IN"/>
        </w:rPr>
        <w:t xml:space="preserve"> فانّ</w:t>
      </w:r>
      <w:r>
        <w:rPr>
          <w:rFonts w:hint="cs"/>
          <w:rtl/>
          <w:lang w:bidi="ur-IN"/>
        </w:rPr>
        <w:t>ی</w:t>
      </w:r>
      <w:r>
        <w:rPr>
          <w:rtl/>
          <w:lang w:bidi="ur-IN"/>
        </w:rPr>
        <w:t xml:space="preserve"> امرو ضن</w:t>
      </w:r>
      <w:r>
        <w:rPr>
          <w:rFonts w:hint="cs"/>
          <w:rtl/>
          <w:lang w:bidi="ur-IN"/>
        </w:rPr>
        <w:t>ی</w:t>
      </w:r>
      <w:r>
        <w:rPr>
          <w:rFonts w:hint="eastAsia"/>
          <w:rtl/>
          <w:lang w:bidi="ur-IN"/>
        </w:rPr>
        <w:t>ن</w:t>
      </w:r>
      <w:r>
        <w:rPr>
          <w:rtl/>
          <w:lang w:bidi="ur-IN"/>
        </w:rPr>
        <w:t xml:space="preserve"> بنفس</w:t>
      </w:r>
      <w:r>
        <w:rPr>
          <w:rFonts w:hint="cs"/>
          <w:rtl/>
          <w:lang w:bidi="ur-IN"/>
        </w:rPr>
        <w:t>ی</w:t>
      </w:r>
      <w:r>
        <w:rPr>
          <w:rtl/>
          <w:lang w:bidi="ur-IN"/>
        </w:rPr>
        <w:t>. و السّلام عل</w:t>
      </w:r>
      <w:r>
        <w:rPr>
          <w:rFonts w:hint="cs"/>
          <w:rtl/>
          <w:lang w:bidi="ur-IN"/>
        </w:rPr>
        <w:t>ی</w:t>
      </w:r>
      <w:r>
        <w:rPr>
          <w:rtl/>
          <w:lang w:bidi="ur-IN"/>
        </w:rPr>
        <w:t xml:space="preserve"> من اتّبع الهد</w:t>
      </w:r>
      <w:r>
        <w:rPr>
          <w:rFonts w:hint="cs"/>
          <w:rtl/>
          <w:lang w:bidi="ur-IN"/>
        </w:rPr>
        <w:t>ی</w:t>
      </w:r>
      <w:r>
        <w:rPr>
          <w:lang w:bidi="ur-IN"/>
        </w:rPr>
        <w:t>.</w:t>
      </w:r>
      <w:r w:rsidR="00F3794A" w:rsidRPr="00F3794A">
        <w:rPr>
          <w:rFonts w:hint="cs"/>
          <w:rtl/>
          <w:lang w:bidi="ur-IN"/>
        </w:rPr>
        <w:t xml:space="preserve"> </w:t>
      </w:r>
    </w:p>
    <w:p w:rsidR="00F3794A" w:rsidRDefault="00F3794A" w:rsidP="00F3794A">
      <w:pPr>
        <w:pStyle w:val="libAr"/>
        <w:rPr>
          <w:rFonts w:hint="cs"/>
          <w:rtl/>
          <w:lang w:bidi="ur-IN"/>
        </w:rPr>
      </w:pPr>
    </w:p>
    <w:p w:rsidR="00F3794A" w:rsidRDefault="00F3794A" w:rsidP="00F3794A">
      <w:pPr>
        <w:pStyle w:val="libAr"/>
        <w:rPr>
          <w:rFonts w:hint="cs"/>
          <w:rtl/>
          <w:lang w:bidi="ur-IN"/>
        </w:rPr>
      </w:pPr>
    </w:p>
    <w:p w:rsidR="00F3794A" w:rsidRDefault="00F3794A" w:rsidP="00F3794A">
      <w:pPr>
        <w:pStyle w:val="libAr"/>
        <w:rPr>
          <w:rFonts w:hint="cs"/>
          <w:rtl/>
          <w:lang w:bidi="ur-IN"/>
        </w:rPr>
      </w:pPr>
    </w:p>
    <w:p w:rsidR="00F3794A" w:rsidRDefault="00F3794A" w:rsidP="00F3794A">
      <w:pPr>
        <w:pStyle w:val="libAr"/>
        <w:rPr>
          <w:rFonts w:hint="cs"/>
          <w:rtl/>
          <w:lang w:bidi="ur-IN"/>
        </w:rPr>
      </w:pPr>
    </w:p>
    <w:p w:rsidR="00F67F81" w:rsidRDefault="00F67F81" w:rsidP="00F67F81">
      <w:pPr>
        <w:pStyle w:val="libAr"/>
        <w:rPr>
          <w:lang w:bidi="ur-IN"/>
        </w:rPr>
      </w:pPr>
    </w:p>
    <w:p w:rsidR="00F67F81" w:rsidRDefault="00F67F81" w:rsidP="00882211">
      <w:pPr>
        <w:pStyle w:val="libAr"/>
        <w:rPr>
          <w:lang w:bidi="ur-IN"/>
        </w:rPr>
      </w:pPr>
      <w:r>
        <w:rPr>
          <w:lang w:bidi="ur-IN"/>
        </w:rPr>
        <w:br w:type="page"/>
      </w:r>
    </w:p>
    <w:p w:rsidR="004D2378" w:rsidRDefault="0031583C" w:rsidP="0031583C">
      <w:pPr>
        <w:pStyle w:val="Heading1Center"/>
        <w:rPr>
          <w:lang w:bidi="ur-IN"/>
        </w:rPr>
      </w:pPr>
      <w:bookmarkStart w:id="18" w:name="_Toc503606304"/>
      <w:r>
        <w:rPr>
          <w:lang w:bidi="ur-IN"/>
        </w:rPr>
        <w:lastRenderedPageBreak/>
        <w:t>Notes</w:t>
      </w:r>
      <w:bookmarkEnd w:id="18"/>
    </w:p>
    <w:p w:rsidR="004D2378" w:rsidRDefault="0031583C" w:rsidP="0031583C">
      <w:pPr>
        <w:pStyle w:val="libFootnote"/>
        <w:rPr>
          <w:lang w:bidi="ur-IN"/>
        </w:rPr>
      </w:pPr>
      <w:r>
        <w:rPr>
          <w:lang w:bidi="ur-IN"/>
        </w:rPr>
        <w:t>1. The 6th Holy Imam</w:t>
      </w:r>
    </w:p>
    <w:p w:rsidR="004D2378" w:rsidRDefault="0031583C" w:rsidP="0031583C">
      <w:pPr>
        <w:pStyle w:val="libFootnote"/>
        <w:rPr>
          <w:lang w:bidi="ur-IN"/>
        </w:rPr>
      </w:pPr>
      <w:r>
        <w:rPr>
          <w:lang w:bidi="ur-IN"/>
        </w:rPr>
        <w:t xml:space="preserve">2. Imam </w:t>
      </w:r>
      <w:proofErr w:type="spellStart"/>
      <w:r>
        <w:rPr>
          <w:lang w:bidi="ur-IN"/>
        </w:rPr>
        <w:t>Ja’far</w:t>
      </w:r>
      <w:proofErr w:type="spellEnd"/>
      <w:r>
        <w:rPr>
          <w:lang w:bidi="ur-IN"/>
        </w:rPr>
        <w:t xml:space="preserve"> (a)</w:t>
      </w:r>
    </w:p>
    <w:p w:rsidR="004D2378" w:rsidRDefault="0031583C" w:rsidP="0031583C">
      <w:pPr>
        <w:pStyle w:val="libFootnote"/>
        <w:rPr>
          <w:lang w:bidi="ur-IN"/>
        </w:rPr>
      </w:pPr>
      <w:r>
        <w:rPr>
          <w:lang w:bidi="ur-IN"/>
        </w:rPr>
        <w:t xml:space="preserve">3. Literally meaning ‘men’. It is the science in which the narrators of </w:t>
      </w:r>
      <w:proofErr w:type="spellStart"/>
      <w:r>
        <w:rPr>
          <w:lang w:bidi="ur-IN"/>
        </w:rPr>
        <w:t>hadith</w:t>
      </w:r>
      <w:proofErr w:type="spellEnd"/>
      <w:r>
        <w:rPr>
          <w:lang w:bidi="ur-IN"/>
        </w:rPr>
        <w:t xml:space="preserve"> are investigated.</w:t>
      </w:r>
    </w:p>
    <w:p w:rsidR="004D2378" w:rsidRDefault="0031583C" w:rsidP="0031583C">
      <w:pPr>
        <w:pStyle w:val="libFootnote"/>
        <w:rPr>
          <w:lang w:bidi="ur-IN"/>
        </w:rPr>
      </w:pPr>
      <w:r>
        <w:rPr>
          <w:lang w:bidi="ur-IN"/>
        </w:rPr>
        <w:t>4. Gnostics</w:t>
      </w:r>
    </w:p>
    <w:p w:rsidR="004D2378" w:rsidRDefault="0031583C" w:rsidP="0031583C">
      <w:pPr>
        <w:pStyle w:val="libFootnote"/>
        <w:rPr>
          <w:lang w:bidi="ur-IN"/>
        </w:rPr>
      </w:pPr>
      <w:r>
        <w:rPr>
          <w:lang w:bidi="ur-IN"/>
        </w:rPr>
        <w:t>5. Chapter al-</w:t>
      </w:r>
      <w:proofErr w:type="spellStart"/>
      <w:r>
        <w:rPr>
          <w:lang w:bidi="ur-IN"/>
        </w:rPr>
        <w:t>Zilzal</w:t>
      </w:r>
      <w:proofErr w:type="spellEnd"/>
      <w:r>
        <w:rPr>
          <w:lang w:bidi="ur-IN"/>
        </w:rPr>
        <w:t xml:space="preserve"> - The Shaking – verses 7 &amp; 8</w:t>
      </w:r>
    </w:p>
    <w:p w:rsidR="004D2378" w:rsidRDefault="0031583C" w:rsidP="0031583C">
      <w:pPr>
        <w:pStyle w:val="libFootnote"/>
        <w:rPr>
          <w:lang w:bidi="ur-IN"/>
        </w:rPr>
      </w:pPr>
      <w:r>
        <w:rPr>
          <w:lang w:bidi="ur-IN"/>
        </w:rPr>
        <w:t xml:space="preserve">6. This commentary contains the teachings of </w:t>
      </w:r>
      <w:proofErr w:type="spellStart"/>
      <w:r>
        <w:rPr>
          <w:lang w:bidi="ur-IN"/>
        </w:rPr>
        <w:t>Abdah</w:t>
      </w:r>
      <w:proofErr w:type="spellEnd"/>
      <w:r>
        <w:rPr>
          <w:lang w:bidi="ur-IN"/>
        </w:rPr>
        <w:t>, but it has been written and compiled by his student Rashid Reza.</w:t>
      </w:r>
    </w:p>
    <w:p w:rsidR="004D2378" w:rsidRDefault="0031583C" w:rsidP="0031583C">
      <w:pPr>
        <w:pStyle w:val="libFootnote"/>
        <w:rPr>
          <w:lang w:bidi="ur-IN"/>
        </w:rPr>
      </w:pPr>
      <w:r>
        <w:rPr>
          <w:lang w:bidi="ur-IN"/>
        </w:rPr>
        <w:t xml:space="preserve">7. </w:t>
      </w:r>
      <w:proofErr w:type="spellStart"/>
      <w:r>
        <w:rPr>
          <w:lang w:bidi="ur-IN"/>
        </w:rPr>
        <w:t>Anfal</w:t>
      </w:r>
      <w:proofErr w:type="spellEnd"/>
      <w:r>
        <w:rPr>
          <w:lang w:bidi="ur-IN"/>
        </w:rPr>
        <w:t xml:space="preserve"> 8:29</w:t>
      </w:r>
    </w:p>
    <w:p w:rsidR="004D2378" w:rsidRDefault="0031583C" w:rsidP="0031583C">
      <w:pPr>
        <w:pStyle w:val="libFootnote"/>
        <w:rPr>
          <w:lang w:bidi="ur-IN"/>
        </w:rPr>
      </w:pPr>
      <w:r>
        <w:rPr>
          <w:lang w:bidi="ur-IN"/>
        </w:rPr>
        <w:t xml:space="preserve">8. </w:t>
      </w:r>
      <w:proofErr w:type="spellStart"/>
      <w:r>
        <w:rPr>
          <w:lang w:bidi="ur-IN"/>
        </w:rPr>
        <w:t>An’aam</w:t>
      </w:r>
      <w:proofErr w:type="spellEnd"/>
      <w:r>
        <w:rPr>
          <w:lang w:bidi="ur-IN"/>
        </w:rPr>
        <w:t>, 6:122</w:t>
      </w:r>
    </w:p>
    <w:p w:rsidR="004D2378" w:rsidRDefault="0031583C" w:rsidP="0031583C">
      <w:pPr>
        <w:pStyle w:val="libFootnote"/>
        <w:rPr>
          <w:lang w:bidi="ur-IN"/>
        </w:rPr>
      </w:pPr>
      <w:r>
        <w:rPr>
          <w:lang w:bidi="ur-IN"/>
        </w:rPr>
        <w:t xml:space="preserve">9. </w:t>
      </w:r>
      <w:proofErr w:type="spellStart"/>
      <w:r>
        <w:rPr>
          <w:lang w:bidi="ur-IN"/>
        </w:rPr>
        <w:t>Nahl</w:t>
      </w:r>
      <w:proofErr w:type="spellEnd"/>
      <w:r>
        <w:rPr>
          <w:lang w:bidi="ur-IN"/>
        </w:rPr>
        <w:t>, 16:75</w:t>
      </w:r>
    </w:p>
    <w:p w:rsidR="004D2378" w:rsidRDefault="0031583C" w:rsidP="0031583C">
      <w:pPr>
        <w:pStyle w:val="libFootnote"/>
        <w:rPr>
          <w:lang w:bidi="ur-IN"/>
        </w:rPr>
      </w:pPr>
      <w:r>
        <w:rPr>
          <w:lang w:bidi="ur-IN"/>
        </w:rPr>
        <w:t xml:space="preserve">10. </w:t>
      </w:r>
      <w:proofErr w:type="spellStart"/>
      <w:r>
        <w:rPr>
          <w:lang w:bidi="ur-IN"/>
        </w:rPr>
        <w:t>Ahzab</w:t>
      </w:r>
      <w:proofErr w:type="spellEnd"/>
      <w:r>
        <w:rPr>
          <w:lang w:bidi="ur-IN"/>
        </w:rPr>
        <w:t>, 33:39</w:t>
      </w:r>
    </w:p>
    <w:p w:rsidR="004D2378" w:rsidRDefault="0031583C" w:rsidP="0031583C">
      <w:pPr>
        <w:pStyle w:val="libFootnote"/>
        <w:rPr>
          <w:lang w:bidi="ur-IN"/>
        </w:rPr>
      </w:pPr>
      <w:r>
        <w:rPr>
          <w:lang w:bidi="ur-IN"/>
        </w:rPr>
        <w:t xml:space="preserve">11. </w:t>
      </w:r>
      <w:proofErr w:type="spellStart"/>
      <w:r>
        <w:rPr>
          <w:lang w:bidi="ur-IN"/>
        </w:rPr>
        <w:t>Baqarah</w:t>
      </w:r>
      <w:proofErr w:type="spellEnd"/>
      <w:r>
        <w:rPr>
          <w:lang w:bidi="ur-IN"/>
        </w:rPr>
        <w:t>, 2:282</w:t>
      </w:r>
    </w:p>
    <w:p w:rsidR="004D2378" w:rsidRDefault="0031583C" w:rsidP="0031583C">
      <w:pPr>
        <w:pStyle w:val="libFootnote"/>
        <w:rPr>
          <w:lang w:bidi="ur-IN"/>
        </w:rPr>
      </w:pPr>
      <w:r>
        <w:rPr>
          <w:lang w:bidi="ur-IN"/>
        </w:rPr>
        <w:t xml:space="preserve">12. </w:t>
      </w:r>
      <w:proofErr w:type="spellStart"/>
      <w:r>
        <w:rPr>
          <w:lang w:bidi="ur-IN"/>
        </w:rPr>
        <w:t>Anfal</w:t>
      </w:r>
      <w:proofErr w:type="spellEnd"/>
      <w:r>
        <w:rPr>
          <w:lang w:bidi="ur-IN"/>
        </w:rPr>
        <w:t xml:space="preserve"> 8:29</w:t>
      </w:r>
    </w:p>
    <w:p w:rsidR="004D2378" w:rsidRDefault="0031583C" w:rsidP="0031583C">
      <w:pPr>
        <w:pStyle w:val="libFootnote"/>
        <w:rPr>
          <w:lang w:bidi="ur-IN"/>
        </w:rPr>
      </w:pPr>
      <w:r>
        <w:rPr>
          <w:lang w:bidi="ur-IN"/>
        </w:rPr>
        <w:t>13. Relying upon Allah</w:t>
      </w:r>
    </w:p>
    <w:p w:rsidR="004D2378" w:rsidRDefault="0031583C" w:rsidP="0031583C">
      <w:pPr>
        <w:pStyle w:val="libFootnote"/>
        <w:rPr>
          <w:lang w:bidi="ur-IN"/>
        </w:rPr>
      </w:pPr>
      <w:r>
        <w:rPr>
          <w:lang w:bidi="ur-IN"/>
        </w:rPr>
        <w:t xml:space="preserve">14. </w:t>
      </w:r>
      <w:proofErr w:type="spellStart"/>
      <w:r>
        <w:rPr>
          <w:lang w:bidi="ur-IN"/>
        </w:rPr>
        <w:t>Tafseer</w:t>
      </w:r>
      <w:proofErr w:type="spellEnd"/>
      <w:r>
        <w:rPr>
          <w:lang w:bidi="ur-IN"/>
        </w:rPr>
        <w:t xml:space="preserve"> Al-</w:t>
      </w:r>
      <w:proofErr w:type="spellStart"/>
      <w:r>
        <w:rPr>
          <w:lang w:bidi="ur-IN"/>
        </w:rPr>
        <w:t>Mizan</w:t>
      </w:r>
      <w:proofErr w:type="spellEnd"/>
      <w:r>
        <w:rPr>
          <w:lang w:bidi="ur-IN"/>
        </w:rPr>
        <w:t>, volume 17, p. 353 (available in Farsi)</w:t>
      </w:r>
    </w:p>
    <w:p w:rsidR="004D2378" w:rsidRDefault="0031583C" w:rsidP="0031583C">
      <w:pPr>
        <w:pStyle w:val="libFootnote"/>
        <w:rPr>
          <w:lang w:bidi="ur-IN"/>
        </w:rPr>
      </w:pPr>
      <w:r>
        <w:rPr>
          <w:lang w:bidi="ur-IN"/>
        </w:rPr>
        <w:t xml:space="preserve">15. </w:t>
      </w:r>
      <w:proofErr w:type="spellStart"/>
      <w:r>
        <w:rPr>
          <w:lang w:bidi="ur-IN"/>
        </w:rPr>
        <w:t>Yunus</w:t>
      </w:r>
      <w:proofErr w:type="spellEnd"/>
      <w:r>
        <w:rPr>
          <w:lang w:bidi="ur-IN"/>
        </w:rPr>
        <w:t xml:space="preserve"> 10: 49</w:t>
      </w:r>
    </w:p>
    <w:p w:rsidR="004D2378" w:rsidRDefault="0031583C" w:rsidP="0031583C">
      <w:pPr>
        <w:pStyle w:val="libFootnote"/>
        <w:rPr>
          <w:lang w:bidi="ur-IN"/>
        </w:rPr>
      </w:pPr>
      <w:r>
        <w:rPr>
          <w:lang w:bidi="ur-IN"/>
        </w:rPr>
        <w:t xml:space="preserve">16. </w:t>
      </w:r>
      <w:proofErr w:type="spellStart"/>
      <w:r>
        <w:rPr>
          <w:lang w:bidi="ur-IN"/>
        </w:rPr>
        <w:t>Baqarah</w:t>
      </w:r>
      <w:proofErr w:type="spellEnd"/>
      <w:r>
        <w:rPr>
          <w:lang w:bidi="ur-IN"/>
        </w:rPr>
        <w:t xml:space="preserve"> 2:245</w:t>
      </w:r>
    </w:p>
    <w:p w:rsidR="004D2378" w:rsidRDefault="0031583C" w:rsidP="0031583C">
      <w:pPr>
        <w:pStyle w:val="libFootnote"/>
        <w:rPr>
          <w:lang w:bidi="ur-IN"/>
        </w:rPr>
      </w:pPr>
      <w:r>
        <w:rPr>
          <w:lang w:bidi="ur-IN"/>
        </w:rPr>
        <w:t xml:space="preserve">17. </w:t>
      </w:r>
      <w:proofErr w:type="spellStart"/>
      <w:r>
        <w:rPr>
          <w:lang w:bidi="ur-IN"/>
        </w:rPr>
        <w:t>Aale</w:t>
      </w:r>
      <w:proofErr w:type="spellEnd"/>
      <w:r>
        <w:rPr>
          <w:lang w:bidi="ur-IN"/>
        </w:rPr>
        <w:t xml:space="preserve"> </w:t>
      </w:r>
      <w:proofErr w:type="spellStart"/>
      <w:r>
        <w:rPr>
          <w:lang w:bidi="ur-IN"/>
        </w:rPr>
        <w:t>Imran</w:t>
      </w:r>
      <w:proofErr w:type="spellEnd"/>
      <w:r>
        <w:rPr>
          <w:lang w:bidi="ur-IN"/>
        </w:rPr>
        <w:t xml:space="preserve"> 3:26</w:t>
      </w:r>
    </w:p>
    <w:p w:rsidR="004D2378" w:rsidRDefault="0031583C" w:rsidP="0031583C">
      <w:pPr>
        <w:pStyle w:val="libFootnote"/>
        <w:rPr>
          <w:lang w:bidi="ur-IN"/>
        </w:rPr>
      </w:pPr>
      <w:r>
        <w:rPr>
          <w:lang w:bidi="ur-IN"/>
        </w:rPr>
        <w:t xml:space="preserve">18. </w:t>
      </w:r>
      <w:proofErr w:type="spellStart"/>
      <w:r>
        <w:rPr>
          <w:lang w:bidi="ur-IN"/>
        </w:rPr>
        <w:t>Talaq</w:t>
      </w:r>
      <w:proofErr w:type="spellEnd"/>
      <w:r>
        <w:rPr>
          <w:lang w:bidi="ur-IN"/>
        </w:rPr>
        <w:t xml:space="preserve"> 65: 3</w:t>
      </w:r>
    </w:p>
    <w:p w:rsidR="004D2378" w:rsidRDefault="0031583C" w:rsidP="0031583C">
      <w:pPr>
        <w:pStyle w:val="libFootnote"/>
        <w:rPr>
          <w:lang w:bidi="ur-IN"/>
        </w:rPr>
      </w:pPr>
      <w:r>
        <w:rPr>
          <w:lang w:bidi="ur-IN"/>
        </w:rPr>
        <w:t xml:space="preserve">19. </w:t>
      </w:r>
      <w:proofErr w:type="spellStart"/>
      <w:r>
        <w:rPr>
          <w:lang w:bidi="ur-IN"/>
        </w:rPr>
        <w:t>Yunus</w:t>
      </w:r>
      <w:proofErr w:type="spellEnd"/>
      <w:r>
        <w:rPr>
          <w:lang w:bidi="ur-IN"/>
        </w:rPr>
        <w:t xml:space="preserve"> 10: 18</w:t>
      </w:r>
    </w:p>
    <w:p w:rsidR="004D2378" w:rsidRDefault="0031583C" w:rsidP="0031583C">
      <w:pPr>
        <w:pStyle w:val="libFootnote"/>
        <w:rPr>
          <w:lang w:bidi="ur-IN"/>
        </w:rPr>
      </w:pPr>
      <w:r>
        <w:rPr>
          <w:lang w:bidi="ur-IN"/>
        </w:rPr>
        <w:t xml:space="preserve">20. </w:t>
      </w:r>
      <w:proofErr w:type="spellStart"/>
      <w:r>
        <w:rPr>
          <w:lang w:bidi="ur-IN"/>
        </w:rPr>
        <w:t>Taghabun</w:t>
      </w:r>
      <w:proofErr w:type="spellEnd"/>
      <w:r>
        <w:rPr>
          <w:lang w:bidi="ur-IN"/>
        </w:rPr>
        <w:t xml:space="preserve"> 64:11</w:t>
      </w:r>
    </w:p>
    <w:p w:rsidR="004D2378" w:rsidRDefault="0031583C" w:rsidP="0031583C">
      <w:pPr>
        <w:pStyle w:val="libFootnote"/>
        <w:rPr>
          <w:lang w:bidi="ur-IN"/>
        </w:rPr>
      </w:pPr>
      <w:r>
        <w:rPr>
          <w:lang w:bidi="ur-IN"/>
        </w:rPr>
        <w:t xml:space="preserve">21. </w:t>
      </w:r>
      <w:proofErr w:type="spellStart"/>
      <w:r>
        <w:rPr>
          <w:lang w:bidi="ur-IN"/>
        </w:rPr>
        <w:t>Isra</w:t>
      </w:r>
      <w:proofErr w:type="spellEnd"/>
      <w:r>
        <w:rPr>
          <w:lang w:bidi="ur-IN"/>
        </w:rPr>
        <w:t>’ 17: 45</w:t>
      </w:r>
    </w:p>
    <w:p w:rsidR="004D2378" w:rsidRDefault="0031583C" w:rsidP="0031583C">
      <w:pPr>
        <w:pStyle w:val="libFootnote"/>
        <w:rPr>
          <w:lang w:bidi="ur-IN"/>
        </w:rPr>
      </w:pPr>
      <w:r>
        <w:rPr>
          <w:lang w:bidi="ur-IN"/>
        </w:rPr>
        <w:t xml:space="preserve">22. </w:t>
      </w:r>
      <w:proofErr w:type="spellStart"/>
      <w:r>
        <w:rPr>
          <w:lang w:bidi="ur-IN"/>
        </w:rPr>
        <w:t>Baqarah</w:t>
      </w:r>
      <w:proofErr w:type="spellEnd"/>
      <w:r>
        <w:rPr>
          <w:lang w:bidi="ur-IN"/>
        </w:rPr>
        <w:t xml:space="preserve"> 2:105</w:t>
      </w:r>
    </w:p>
    <w:p w:rsidR="004D2378" w:rsidRDefault="0031583C" w:rsidP="0031583C">
      <w:pPr>
        <w:pStyle w:val="libFootnote"/>
        <w:rPr>
          <w:lang w:bidi="ur-IN"/>
        </w:rPr>
      </w:pPr>
      <w:r>
        <w:rPr>
          <w:lang w:bidi="ur-IN"/>
        </w:rPr>
        <w:t xml:space="preserve">23. Of course, such traditions should not be understood alone, and it must be investigated alongside other traditions in order that the right meaning </w:t>
      </w:r>
      <w:proofErr w:type="gramStart"/>
      <w:r>
        <w:rPr>
          <w:lang w:bidi="ur-IN"/>
        </w:rPr>
        <w:t>be</w:t>
      </w:r>
      <w:proofErr w:type="gramEnd"/>
      <w:r>
        <w:rPr>
          <w:lang w:bidi="ur-IN"/>
        </w:rPr>
        <w:t xml:space="preserve"> understood. (Translator)</w:t>
      </w:r>
    </w:p>
    <w:p w:rsidR="004D2378" w:rsidRDefault="0031583C" w:rsidP="0031583C">
      <w:pPr>
        <w:pStyle w:val="libFootnote"/>
        <w:rPr>
          <w:lang w:bidi="ur-IN"/>
        </w:rPr>
      </w:pPr>
      <w:r>
        <w:rPr>
          <w:lang w:bidi="ur-IN"/>
        </w:rPr>
        <w:t xml:space="preserve">24. </w:t>
      </w:r>
      <w:proofErr w:type="spellStart"/>
      <w:r>
        <w:rPr>
          <w:lang w:bidi="ur-IN"/>
        </w:rPr>
        <w:t>Fajr</w:t>
      </w:r>
      <w:proofErr w:type="spellEnd"/>
      <w:r>
        <w:rPr>
          <w:lang w:bidi="ur-IN"/>
        </w:rPr>
        <w:t xml:space="preserve"> 89:27-28</w:t>
      </w:r>
    </w:p>
    <w:p w:rsidR="004D2378" w:rsidRDefault="0031583C" w:rsidP="0031583C">
      <w:pPr>
        <w:pStyle w:val="libFootnote"/>
        <w:rPr>
          <w:lang w:bidi="ur-IN"/>
        </w:rPr>
      </w:pPr>
      <w:r>
        <w:rPr>
          <w:lang w:bidi="ur-IN"/>
        </w:rPr>
        <w:t xml:space="preserve">25. A philosophical book written by the great Muslim scholar Bu Ali </w:t>
      </w:r>
      <w:proofErr w:type="spellStart"/>
      <w:r>
        <w:rPr>
          <w:lang w:bidi="ur-IN"/>
        </w:rPr>
        <w:t>Sina</w:t>
      </w:r>
      <w:proofErr w:type="spellEnd"/>
      <w:r>
        <w:rPr>
          <w:lang w:bidi="ur-IN"/>
        </w:rPr>
        <w:t>.</w:t>
      </w:r>
    </w:p>
    <w:p w:rsidR="0031583C" w:rsidRDefault="0031583C" w:rsidP="0031583C">
      <w:pPr>
        <w:pStyle w:val="libFootnote"/>
        <w:rPr>
          <w:lang w:bidi="ur-IN"/>
        </w:rPr>
      </w:pPr>
      <w:r>
        <w:rPr>
          <w:lang w:bidi="ur-IN"/>
        </w:rPr>
        <w:t xml:space="preserve">26. Commentary on </w:t>
      </w:r>
      <w:proofErr w:type="spellStart"/>
      <w:r>
        <w:rPr>
          <w:lang w:bidi="ur-IN"/>
        </w:rPr>
        <w:t>Isharat</w:t>
      </w:r>
      <w:proofErr w:type="spellEnd"/>
      <w:r>
        <w:rPr>
          <w:lang w:bidi="ur-IN"/>
        </w:rPr>
        <w:t>, vol. 3, p. 391</w:t>
      </w:r>
    </w:p>
    <w:p w:rsidR="0031583C" w:rsidRDefault="0031583C" w:rsidP="0031583C">
      <w:pPr>
        <w:pStyle w:val="libNormal"/>
        <w:rPr>
          <w:lang w:bidi="ur-IN"/>
        </w:rPr>
      </w:pPr>
      <w:r>
        <w:rPr>
          <w:lang w:bidi="ur-IN"/>
        </w:rPr>
        <w:br w:type="page"/>
      </w:r>
    </w:p>
    <w:p w:rsidR="00413479" w:rsidRDefault="00413479" w:rsidP="0013009B">
      <w:pPr>
        <w:pStyle w:val="libCenterBold1"/>
        <w:rPr>
          <w:lang w:bidi="ur-IN"/>
        </w:rPr>
      </w:pPr>
    </w:p>
    <w:p w:rsidR="0013009B" w:rsidRDefault="0013009B" w:rsidP="0013009B">
      <w:pPr>
        <w:pStyle w:val="libCenterBold1"/>
        <w:rPr>
          <w:lang w:bidi="ur-IN"/>
        </w:rPr>
      </w:pPr>
    </w:p>
    <w:p w:rsidR="0013009B" w:rsidRDefault="0013009B" w:rsidP="0013009B">
      <w:pPr>
        <w:pStyle w:val="libCenterBold1"/>
        <w:rPr>
          <w:lang w:bidi="ur-IN"/>
        </w:rPr>
      </w:pPr>
    </w:p>
    <w:p w:rsidR="0013009B" w:rsidRDefault="0013009B" w:rsidP="0013009B">
      <w:pPr>
        <w:pStyle w:val="libCenterBold1"/>
        <w:rPr>
          <w:lang w:bidi="ur-IN"/>
        </w:rPr>
      </w:pPr>
    </w:p>
    <w:p w:rsidR="0013009B" w:rsidRDefault="0013009B" w:rsidP="0013009B">
      <w:pPr>
        <w:pStyle w:val="libCenterBold1"/>
        <w:rPr>
          <w:lang w:bidi="ur-IN"/>
        </w:rPr>
      </w:pPr>
    </w:p>
    <w:p w:rsidR="0013009B" w:rsidRDefault="0013009B" w:rsidP="0013009B">
      <w:pPr>
        <w:pStyle w:val="libCenterBold1"/>
        <w:rPr>
          <w:lang w:bidi="ur-IN"/>
        </w:rPr>
      </w:pPr>
    </w:p>
    <w:p w:rsidR="0013009B" w:rsidRDefault="0013009B" w:rsidP="0013009B">
      <w:pPr>
        <w:pStyle w:val="libCenterBold1"/>
        <w:rPr>
          <w:lang w:bidi="ur-IN"/>
        </w:rPr>
      </w:pPr>
    </w:p>
    <w:p w:rsidR="0013009B" w:rsidRDefault="0013009B" w:rsidP="0013009B">
      <w:pPr>
        <w:pStyle w:val="libCenterBold1"/>
        <w:rPr>
          <w:lang w:bidi="ur-IN"/>
        </w:rPr>
      </w:pPr>
    </w:p>
    <w:p w:rsidR="0013009B" w:rsidRDefault="0013009B" w:rsidP="0013009B">
      <w:pPr>
        <w:pStyle w:val="libCenterBold1"/>
        <w:rPr>
          <w:lang w:bidi="ur-IN"/>
        </w:rPr>
      </w:pPr>
    </w:p>
    <w:p w:rsidR="0013009B" w:rsidRDefault="0013009B" w:rsidP="0013009B">
      <w:pPr>
        <w:pStyle w:val="libCenterBold1"/>
        <w:rPr>
          <w:lang w:bidi="ur-IN"/>
        </w:rPr>
      </w:pPr>
    </w:p>
    <w:p w:rsidR="0013009B" w:rsidRDefault="0013009B" w:rsidP="0013009B">
      <w:pPr>
        <w:pStyle w:val="libCenterBold1"/>
        <w:rPr>
          <w:lang w:bidi="ur-IN"/>
        </w:rPr>
      </w:pPr>
    </w:p>
    <w:p w:rsidR="0013009B" w:rsidRDefault="0013009B" w:rsidP="0013009B">
      <w:pPr>
        <w:pStyle w:val="libCenterBold1"/>
        <w:rPr>
          <w:lang w:bidi="ur-IN"/>
        </w:rPr>
      </w:pPr>
    </w:p>
    <w:p w:rsidR="0013009B" w:rsidRDefault="0013009B" w:rsidP="0013009B">
      <w:pPr>
        <w:pStyle w:val="libCenterBold1"/>
        <w:rPr>
          <w:lang w:bidi="ur-IN"/>
        </w:rPr>
      </w:pPr>
    </w:p>
    <w:p w:rsidR="0013009B" w:rsidRDefault="0013009B" w:rsidP="0013009B">
      <w:pPr>
        <w:pStyle w:val="libCenterBold1"/>
        <w:rPr>
          <w:lang w:bidi="ur-IN"/>
        </w:rPr>
      </w:pPr>
      <w:hyperlink r:id="rId13" w:history="1">
        <w:r w:rsidRPr="008F0844">
          <w:rPr>
            <w:rStyle w:val="Hyperlink"/>
            <w:lang w:bidi="ur-IN"/>
          </w:rPr>
          <w:t>www.alhassanain.org/english</w:t>
        </w:r>
      </w:hyperlink>
    </w:p>
    <w:sectPr w:rsidR="0013009B" w:rsidSect="004C3E90">
      <w:headerReference w:type="even" r:id="rId14"/>
      <w:footerReference w:type="even" r:id="rId15"/>
      <w:footerReference w:type="default" r:id="rId16"/>
      <w:headerReference w:type="first" r:id="rId17"/>
      <w:footerReference w:type="first" r:id="rId18"/>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65F" w:rsidRDefault="0012365F" w:rsidP="00113C59">
      <w:r>
        <w:separator/>
      </w:r>
    </w:p>
  </w:endnote>
  <w:endnote w:type="continuationSeparator" w:id="0">
    <w:p w:rsidR="0012365F" w:rsidRDefault="0012365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4694F" w:rsidP="00745C1D">
    <w:pPr>
      <w:pStyle w:val="Footer"/>
      <w:tabs>
        <w:tab w:val="clear" w:pos="4153"/>
        <w:tab w:val="clear" w:pos="8306"/>
      </w:tabs>
    </w:pPr>
    <w:fldSimple w:instr=" PAGE   \* MERGEFORMAT ">
      <w:r w:rsidR="00032AC4">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4694F" w:rsidP="00086296">
    <w:pPr>
      <w:pStyle w:val="Footer"/>
    </w:pPr>
    <w:fldSimple w:instr=" PAGE   \* MERGEFORMAT ">
      <w:r w:rsidR="00032AC4">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74694F" w:rsidP="00745C1D">
    <w:pPr>
      <w:pStyle w:val="Footer"/>
      <w:tabs>
        <w:tab w:val="clear" w:pos="4153"/>
        <w:tab w:val="clear" w:pos="8306"/>
      </w:tabs>
    </w:pPr>
    <w:fldSimple w:instr=" PAGE   \* MERGEFORMAT ">
      <w:r w:rsidR="00032AC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65F" w:rsidRDefault="0012365F" w:rsidP="00113C59">
      <w:r>
        <w:separator/>
      </w:r>
    </w:p>
  </w:footnote>
  <w:footnote w:type="continuationSeparator" w:id="0">
    <w:p w:rsidR="0012365F" w:rsidRDefault="0012365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hdrShapeDefaults>
    <o:shapedefaults v:ext="edit" spidmax="30722"/>
  </w:hdrShapeDefaults>
  <w:footnotePr>
    <w:footnote w:id="-1"/>
    <w:footnote w:id="0"/>
  </w:footnotePr>
  <w:endnotePr>
    <w:endnote w:id="-1"/>
    <w:endnote w:id="0"/>
  </w:endnotePr>
  <w:compat>
    <w:applyBreakingRules/>
  </w:compat>
  <w:rsids>
    <w:rsidRoot w:val="00871BC7"/>
    <w:rsid w:val="00005A19"/>
    <w:rsid w:val="000267FE"/>
    <w:rsid w:val="00032AC4"/>
    <w:rsid w:val="00040798"/>
    <w:rsid w:val="00043023"/>
    <w:rsid w:val="00054406"/>
    <w:rsid w:val="0006216A"/>
    <w:rsid w:val="00067F84"/>
    <w:rsid w:val="00071C97"/>
    <w:rsid w:val="000761F7"/>
    <w:rsid w:val="00076A3A"/>
    <w:rsid w:val="00086296"/>
    <w:rsid w:val="00092805"/>
    <w:rsid w:val="00092A0C"/>
    <w:rsid w:val="000966AD"/>
    <w:rsid w:val="000A7750"/>
    <w:rsid w:val="000B3A56"/>
    <w:rsid w:val="000C0A89"/>
    <w:rsid w:val="000C44C8"/>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365F"/>
    <w:rsid w:val="001243ED"/>
    <w:rsid w:val="00126471"/>
    <w:rsid w:val="0013009B"/>
    <w:rsid w:val="00133D3B"/>
    <w:rsid w:val="00133DD1"/>
    <w:rsid w:val="00135E90"/>
    <w:rsid w:val="00136268"/>
    <w:rsid w:val="00136E6F"/>
    <w:rsid w:val="00140A6D"/>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97C22"/>
    <w:rsid w:val="001A1408"/>
    <w:rsid w:val="001A3110"/>
    <w:rsid w:val="001A4C37"/>
    <w:rsid w:val="001A4D9B"/>
    <w:rsid w:val="001A67F3"/>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73F1D"/>
    <w:rsid w:val="00274BAC"/>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D7C1B"/>
    <w:rsid w:val="002E19EE"/>
    <w:rsid w:val="002E4D3D"/>
    <w:rsid w:val="002E5CA1"/>
    <w:rsid w:val="002E6022"/>
    <w:rsid w:val="002F3626"/>
    <w:rsid w:val="00301EBF"/>
    <w:rsid w:val="00307C3A"/>
    <w:rsid w:val="00310D1D"/>
    <w:rsid w:val="0031583C"/>
    <w:rsid w:val="00317E22"/>
    <w:rsid w:val="00322466"/>
    <w:rsid w:val="00324B78"/>
    <w:rsid w:val="00325884"/>
    <w:rsid w:val="00325A62"/>
    <w:rsid w:val="00330D70"/>
    <w:rsid w:val="003339D0"/>
    <w:rsid w:val="00333F41"/>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57E"/>
    <w:rsid w:val="004A0866"/>
    <w:rsid w:val="004A5116"/>
    <w:rsid w:val="004B17F4"/>
    <w:rsid w:val="004B3F28"/>
    <w:rsid w:val="004C3E90"/>
    <w:rsid w:val="004C4336"/>
    <w:rsid w:val="004C77B5"/>
    <w:rsid w:val="004D2378"/>
    <w:rsid w:val="004D7678"/>
    <w:rsid w:val="004D7CD7"/>
    <w:rsid w:val="004E2A9A"/>
    <w:rsid w:val="004E6E95"/>
    <w:rsid w:val="004F58BA"/>
    <w:rsid w:val="005022E5"/>
    <w:rsid w:val="00512375"/>
    <w:rsid w:val="005254BC"/>
    <w:rsid w:val="00526724"/>
    <w:rsid w:val="00531E26"/>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6AED"/>
    <w:rsid w:val="006574EA"/>
    <w:rsid w:val="00657D48"/>
    <w:rsid w:val="00663284"/>
    <w:rsid w:val="006644E3"/>
    <w:rsid w:val="00665B79"/>
    <w:rsid w:val="006726F6"/>
    <w:rsid w:val="00672E5A"/>
    <w:rsid w:val="00673450"/>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4694F"/>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1BC7"/>
    <w:rsid w:val="00873D57"/>
    <w:rsid w:val="00874112"/>
    <w:rsid w:val="008777DC"/>
    <w:rsid w:val="00880BCE"/>
    <w:rsid w:val="008810AF"/>
    <w:rsid w:val="00882211"/>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45E6B"/>
    <w:rsid w:val="009503E2"/>
    <w:rsid w:val="00955164"/>
    <w:rsid w:val="0095713A"/>
    <w:rsid w:val="00960F67"/>
    <w:rsid w:val="00961CD2"/>
    <w:rsid w:val="00962B76"/>
    <w:rsid w:val="0097061F"/>
    <w:rsid w:val="00972C70"/>
    <w:rsid w:val="00974224"/>
    <w:rsid w:val="00974FF1"/>
    <w:rsid w:val="009929B8"/>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271CB"/>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4B49"/>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3794A"/>
    <w:rsid w:val="00F41E90"/>
    <w:rsid w:val="00F436BF"/>
    <w:rsid w:val="00F571FE"/>
    <w:rsid w:val="00F638A5"/>
    <w:rsid w:val="00F63A8F"/>
    <w:rsid w:val="00F67F81"/>
    <w:rsid w:val="00F715FC"/>
    <w:rsid w:val="00F71859"/>
    <w:rsid w:val="00F74FDC"/>
    <w:rsid w:val="00F82A57"/>
    <w:rsid w:val="00F83A2C"/>
    <w:rsid w:val="00F83E9D"/>
    <w:rsid w:val="00F86C5B"/>
    <w:rsid w:val="00F91BA7"/>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31583C"/>
    <w:rPr>
      <w:rFonts w:ascii="Tahoma" w:hAnsi="Tahoma" w:cs="Tahoma"/>
      <w:sz w:val="16"/>
      <w:szCs w:val="16"/>
    </w:rPr>
  </w:style>
  <w:style w:type="character" w:customStyle="1" w:styleId="DocumentMapChar">
    <w:name w:val="Document Map Char"/>
    <w:basedOn w:val="DefaultParagraphFont"/>
    <w:link w:val="DocumentMap"/>
    <w:rsid w:val="0031583C"/>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lhassanain.org/english"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lhassanain.org/englis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afar_143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6B8B7-2D3D-4E7F-9597-E35310DD3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English_ok.dotx</Template>
  <TotalTime>40</TotalTime>
  <Pages>37</Pages>
  <Words>7039</Words>
  <Characters>40128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47073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27</cp:revision>
  <cp:lastPrinted>1601-01-01T00:00:00Z</cp:lastPrinted>
  <dcterms:created xsi:type="dcterms:W3CDTF">2018-01-13T07:04:00Z</dcterms:created>
  <dcterms:modified xsi:type="dcterms:W3CDTF">2018-01-13T07:59:00Z</dcterms:modified>
</cp:coreProperties>
</file>